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45ECD4" w14:textId="77777777" w:rsidR="00D729E5" w:rsidRPr="00335112" w:rsidRDefault="00D729E5" w:rsidP="00A64F3C">
      <w:pPr>
        <w:jc w:val="center"/>
        <w:rPr>
          <w:rFonts w:ascii="Arial" w:eastAsia="Arial" w:hAnsi="Arial" w:cs="Arial"/>
          <w:b/>
          <w:strike/>
          <w:color w:val="000000" w:themeColor="text1"/>
          <w:spacing w:val="2"/>
          <w:w w:val="101"/>
          <w:lang w:val="pt-BR"/>
        </w:rPr>
      </w:pPr>
    </w:p>
    <w:p w14:paraId="706188FB" w14:textId="3BB2D5A1" w:rsidR="00F878FA" w:rsidRPr="00384A86" w:rsidRDefault="00DF61F3" w:rsidP="00A64F3C">
      <w:pPr>
        <w:jc w:val="center"/>
        <w:rPr>
          <w:rFonts w:ascii="Arial" w:eastAsia="Arial" w:hAnsi="Arial" w:cs="Arial"/>
          <w:b/>
          <w:color w:val="000000" w:themeColor="text1"/>
          <w:spacing w:val="2"/>
          <w:w w:val="101"/>
          <w:lang w:val="pt-BR"/>
        </w:rPr>
      </w:pPr>
      <w:r w:rsidRPr="00384A86">
        <w:rPr>
          <w:rFonts w:ascii="Arial" w:eastAsia="Arial" w:hAnsi="Arial" w:cs="Arial"/>
          <w:b/>
          <w:color w:val="000000" w:themeColor="text1"/>
          <w:spacing w:val="2"/>
          <w:w w:val="101"/>
          <w:lang w:val="pt-BR"/>
        </w:rPr>
        <w:t>EDITAL</w:t>
      </w:r>
      <w:r w:rsidR="00F878FA" w:rsidRPr="00384A86">
        <w:rPr>
          <w:rFonts w:ascii="Arial" w:eastAsia="Arial" w:hAnsi="Arial" w:cs="Arial"/>
          <w:b/>
          <w:color w:val="000000" w:themeColor="text1"/>
          <w:spacing w:val="2"/>
          <w:w w:val="101"/>
          <w:lang w:val="pt-BR"/>
        </w:rPr>
        <w:t xml:space="preserve"> Nº </w:t>
      </w:r>
      <w:r w:rsidR="00DF187B" w:rsidRPr="00384A86">
        <w:rPr>
          <w:rFonts w:ascii="Arial" w:eastAsia="Arial" w:hAnsi="Arial" w:cs="Arial"/>
          <w:b/>
          <w:color w:val="000000" w:themeColor="text1"/>
          <w:spacing w:val="2"/>
          <w:w w:val="101"/>
          <w:lang w:val="pt-BR"/>
        </w:rPr>
        <w:t>025</w:t>
      </w:r>
      <w:r w:rsidR="00F878FA" w:rsidRPr="00384A86">
        <w:rPr>
          <w:rFonts w:ascii="Arial" w:eastAsia="Arial" w:hAnsi="Arial" w:cs="Arial"/>
          <w:b/>
          <w:color w:val="000000" w:themeColor="text1"/>
          <w:spacing w:val="2"/>
          <w:w w:val="101"/>
          <w:lang w:val="pt-BR"/>
        </w:rPr>
        <w:t>/2024</w:t>
      </w:r>
    </w:p>
    <w:p w14:paraId="6AF3E7B7" w14:textId="327BD3FD" w:rsidR="001F0780" w:rsidRDefault="00DF61F3" w:rsidP="00A64F3C">
      <w:pPr>
        <w:jc w:val="center"/>
        <w:rPr>
          <w:rFonts w:ascii="Arial" w:eastAsia="Arial" w:hAnsi="Arial" w:cs="Arial"/>
          <w:b/>
          <w:color w:val="000000" w:themeColor="text1"/>
          <w:spacing w:val="2"/>
          <w:w w:val="101"/>
          <w:lang w:val="pt-BR"/>
        </w:rPr>
      </w:pPr>
      <w:r w:rsidRPr="00384A86">
        <w:rPr>
          <w:rFonts w:ascii="Arial" w:eastAsia="Arial" w:hAnsi="Arial" w:cs="Arial"/>
          <w:b/>
          <w:color w:val="000000" w:themeColor="text1"/>
          <w:spacing w:val="2"/>
          <w:w w:val="101"/>
          <w:lang w:val="pt-BR"/>
        </w:rPr>
        <w:t xml:space="preserve"> </w:t>
      </w:r>
      <w:r w:rsidR="00534A9D" w:rsidRPr="00384A86">
        <w:rPr>
          <w:rFonts w:ascii="Arial" w:eastAsia="Arial" w:hAnsi="Arial" w:cs="Arial"/>
          <w:b/>
          <w:color w:val="000000" w:themeColor="text1"/>
          <w:spacing w:val="2"/>
          <w:w w:val="101"/>
          <w:lang w:val="pt-BR"/>
        </w:rPr>
        <w:t>COCORRÊNCIA PÚBLICA</w:t>
      </w:r>
      <w:r w:rsidRPr="00384A86">
        <w:rPr>
          <w:rFonts w:ascii="Arial" w:eastAsia="Arial" w:hAnsi="Arial" w:cs="Arial"/>
          <w:b/>
          <w:color w:val="000000" w:themeColor="text1"/>
          <w:spacing w:val="2"/>
          <w:w w:val="101"/>
          <w:lang w:val="pt-BR"/>
        </w:rPr>
        <w:t xml:space="preserve"> Nº </w:t>
      </w:r>
      <w:r w:rsidR="006A1268" w:rsidRPr="00384A86">
        <w:rPr>
          <w:rFonts w:ascii="Arial" w:eastAsia="Arial" w:hAnsi="Arial" w:cs="Arial"/>
          <w:b/>
          <w:color w:val="000000" w:themeColor="text1"/>
          <w:spacing w:val="2"/>
          <w:w w:val="101"/>
          <w:lang w:val="pt-BR"/>
        </w:rPr>
        <w:t>003/2024</w:t>
      </w:r>
      <w:r w:rsidR="003E1720" w:rsidRPr="008379FB">
        <w:rPr>
          <w:rFonts w:ascii="Arial" w:eastAsia="Arial" w:hAnsi="Arial" w:cs="Arial"/>
          <w:b/>
          <w:color w:val="000000" w:themeColor="text1"/>
          <w:spacing w:val="2"/>
          <w:w w:val="101"/>
          <w:lang w:val="pt-BR"/>
        </w:rPr>
        <w:t xml:space="preserve"> </w:t>
      </w:r>
    </w:p>
    <w:p w14:paraId="5380523F" w14:textId="1A87DD32" w:rsidR="00166541" w:rsidRDefault="00166541" w:rsidP="00A64F3C">
      <w:pPr>
        <w:jc w:val="center"/>
        <w:rPr>
          <w:rFonts w:ascii="Arial" w:eastAsia="Arial" w:hAnsi="Arial" w:cs="Arial"/>
          <w:b/>
          <w:color w:val="000000" w:themeColor="text1"/>
          <w:spacing w:val="2"/>
          <w:w w:val="101"/>
          <w:lang w:val="pt-BR"/>
        </w:rPr>
      </w:pPr>
      <w:r>
        <w:rPr>
          <w:rFonts w:ascii="Arial" w:eastAsia="Arial" w:hAnsi="Arial" w:cs="Arial"/>
          <w:b/>
          <w:color w:val="000000" w:themeColor="text1"/>
          <w:spacing w:val="2"/>
          <w:w w:val="101"/>
          <w:lang w:val="pt-BR"/>
        </w:rPr>
        <w:t xml:space="preserve">PROCESSO </w:t>
      </w:r>
      <w:r w:rsidRPr="002960B5">
        <w:rPr>
          <w:rFonts w:ascii="Arial" w:eastAsia="Arial" w:hAnsi="Arial" w:cs="Arial"/>
          <w:b/>
          <w:color w:val="000000" w:themeColor="text1"/>
          <w:spacing w:val="2"/>
          <w:w w:val="101"/>
          <w:lang w:val="pt-BR"/>
        </w:rPr>
        <w:t xml:space="preserve">ADMINISTRATIVO Nº </w:t>
      </w:r>
      <w:r w:rsidR="002960B5" w:rsidRPr="002960B5">
        <w:rPr>
          <w:rFonts w:ascii="Arial" w:eastAsia="Arial" w:hAnsi="Arial" w:cs="Arial"/>
          <w:b/>
          <w:color w:val="000000" w:themeColor="text1"/>
          <w:spacing w:val="2"/>
          <w:w w:val="101"/>
          <w:lang w:val="pt-BR"/>
        </w:rPr>
        <w:t>210</w:t>
      </w:r>
      <w:r w:rsidRPr="002960B5">
        <w:rPr>
          <w:rFonts w:ascii="Arial" w:eastAsia="Arial" w:hAnsi="Arial" w:cs="Arial"/>
          <w:b/>
          <w:color w:val="000000" w:themeColor="text1"/>
          <w:spacing w:val="2"/>
          <w:w w:val="101"/>
          <w:lang w:val="pt-BR"/>
        </w:rPr>
        <w:t>/2024</w:t>
      </w:r>
    </w:p>
    <w:p w14:paraId="2FDB873E" w14:textId="77777777" w:rsidR="004571D3" w:rsidRDefault="004571D3" w:rsidP="004571D3">
      <w:pPr>
        <w:rPr>
          <w:rFonts w:ascii="Arial" w:eastAsia="Arial" w:hAnsi="Arial" w:cs="Arial"/>
          <w:b/>
          <w:color w:val="000000" w:themeColor="text1"/>
          <w:spacing w:val="2"/>
          <w:w w:val="101"/>
          <w:lang w:val="pt-BR"/>
        </w:rPr>
      </w:pPr>
    </w:p>
    <w:p w14:paraId="76562D3F" w14:textId="0C3EEC26" w:rsidR="007B7950" w:rsidRPr="008379FB" w:rsidRDefault="004571D3" w:rsidP="004571D3">
      <w:pPr>
        <w:rPr>
          <w:rFonts w:ascii="Arial" w:eastAsia="Arial" w:hAnsi="Arial" w:cs="Arial"/>
          <w:b/>
          <w:color w:val="000000" w:themeColor="text1"/>
          <w:spacing w:val="2"/>
          <w:w w:val="101"/>
          <w:lang w:val="pt-BR"/>
        </w:rPr>
      </w:pPr>
      <w:r>
        <w:rPr>
          <w:rFonts w:ascii="Arial" w:eastAsia="Arial" w:hAnsi="Arial" w:cs="Arial"/>
          <w:b/>
          <w:color w:val="000000" w:themeColor="text1"/>
          <w:spacing w:val="2"/>
          <w:w w:val="101"/>
          <w:lang w:val="pt-BR"/>
        </w:rPr>
        <w:t xml:space="preserve">1 – DO </w:t>
      </w:r>
      <w:r w:rsidR="007B7950">
        <w:rPr>
          <w:rFonts w:ascii="Arial" w:eastAsia="Arial" w:hAnsi="Arial" w:cs="Arial"/>
          <w:b/>
          <w:color w:val="000000" w:themeColor="text1"/>
          <w:spacing w:val="2"/>
          <w:w w:val="101"/>
          <w:lang w:val="pt-BR"/>
        </w:rPr>
        <w:t>PREÂMBULO</w:t>
      </w:r>
    </w:p>
    <w:p w14:paraId="2A0D5789" w14:textId="77777777" w:rsidR="001F0780" w:rsidRPr="008379FB" w:rsidRDefault="001F0780" w:rsidP="00A64F3C">
      <w:pPr>
        <w:jc w:val="both"/>
        <w:rPr>
          <w:rFonts w:ascii="Arial" w:eastAsia="Arial" w:hAnsi="Arial" w:cs="Arial"/>
          <w:color w:val="000000" w:themeColor="text1"/>
          <w:spacing w:val="2"/>
          <w:w w:val="101"/>
          <w:lang w:val="pt-BR"/>
        </w:rPr>
      </w:pPr>
    </w:p>
    <w:p w14:paraId="2425B3E2" w14:textId="1F9DAF2E" w:rsidR="00534A9D" w:rsidRPr="00B0361E" w:rsidRDefault="00534A9D" w:rsidP="00A0419E">
      <w:pPr>
        <w:pStyle w:val="Ttulo3"/>
        <w:tabs>
          <w:tab w:val="left" w:pos="0"/>
        </w:tabs>
        <w:spacing w:before="0"/>
        <w:ind w:left="0" w:right="-335" w:firstLine="0"/>
        <w:jc w:val="both"/>
        <w:rPr>
          <w:rFonts w:ascii="Arial" w:hAnsi="Arial" w:cs="Arial"/>
          <w:b w:val="0"/>
          <w:color w:val="000000" w:themeColor="text1"/>
          <w:sz w:val="20"/>
          <w:szCs w:val="20"/>
          <w:lang w:val="pt-BR"/>
        </w:rPr>
      </w:pPr>
      <w:r w:rsidRPr="00E1246E">
        <w:rPr>
          <w:rFonts w:ascii="Arial" w:hAnsi="Arial" w:cs="Arial"/>
          <w:color w:val="000000" w:themeColor="text1"/>
          <w:sz w:val="20"/>
          <w:szCs w:val="20"/>
          <w:lang w:val="pt-BR"/>
        </w:rPr>
        <w:t>1.1</w:t>
      </w:r>
      <w:r w:rsidR="00E1246E" w:rsidRPr="00E1246E">
        <w:rPr>
          <w:rFonts w:ascii="Arial" w:hAnsi="Arial" w:cs="Arial"/>
          <w:color w:val="000000" w:themeColor="text1"/>
          <w:sz w:val="20"/>
          <w:szCs w:val="20"/>
          <w:lang w:val="pt-BR"/>
        </w:rPr>
        <w:t>.</w:t>
      </w:r>
      <w:r>
        <w:rPr>
          <w:rFonts w:ascii="Arial" w:hAnsi="Arial" w:cs="Arial"/>
          <w:b w:val="0"/>
          <w:color w:val="000000" w:themeColor="text1"/>
          <w:sz w:val="20"/>
          <w:szCs w:val="20"/>
          <w:lang w:val="pt-BR"/>
        </w:rPr>
        <w:t xml:space="preserve"> </w:t>
      </w:r>
      <w:r w:rsidRPr="00534A9D">
        <w:rPr>
          <w:rFonts w:ascii="Arial" w:hAnsi="Arial" w:cs="Arial"/>
          <w:b w:val="0"/>
          <w:color w:val="000000" w:themeColor="text1"/>
          <w:sz w:val="20"/>
          <w:szCs w:val="20"/>
          <w:lang w:val="pt-BR"/>
        </w:rPr>
        <w:t xml:space="preserve">O Município de </w:t>
      </w:r>
      <w:r w:rsidR="00C32614">
        <w:rPr>
          <w:rFonts w:ascii="Arial" w:hAnsi="Arial" w:cs="Arial"/>
          <w:b w:val="0"/>
          <w:color w:val="000000" w:themeColor="text1"/>
          <w:sz w:val="20"/>
          <w:szCs w:val="20"/>
          <w:lang w:val="pt-BR"/>
        </w:rPr>
        <w:t>Irará/BA, por intermédio do</w:t>
      </w:r>
      <w:r w:rsidRPr="00534A9D">
        <w:rPr>
          <w:rFonts w:ascii="Arial" w:hAnsi="Arial" w:cs="Arial"/>
          <w:b w:val="0"/>
          <w:color w:val="000000" w:themeColor="text1"/>
          <w:sz w:val="20"/>
          <w:szCs w:val="20"/>
          <w:lang w:val="pt-BR"/>
        </w:rPr>
        <w:t xml:space="preserve"> Agente de Contratação, torna público para conhecimento dos interessados, que fará realizar a licitação em epígrafe sob o regime de Execução Indireta</w:t>
      </w:r>
      <w:r>
        <w:rPr>
          <w:rFonts w:ascii="Arial" w:hAnsi="Arial" w:cs="Arial"/>
          <w:b w:val="0"/>
          <w:color w:val="000000" w:themeColor="text1"/>
          <w:sz w:val="20"/>
          <w:szCs w:val="20"/>
          <w:lang w:val="pt-BR"/>
        </w:rPr>
        <w:t xml:space="preserve"> por </w:t>
      </w:r>
      <w:r w:rsidR="000321CE">
        <w:rPr>
          <w:rFonts w:ascii="Arial" w:hAnsi="Arial" w:cs="Arial"/>
          <w:color w:val="000000" w:themeColor="text1"/>
          <w:sz w:val="20"/>
          <w:szCs w:val="20"/>
          <w:lang w:val="pt-BR"/>
        </w:rPr>
        <w:t xml:space="preserve">“Empreitada </w:t>
      </w:r>
      <w:r w:rsidR="00D90CEE">
        <w:rPr>
          <w:rFonts w:ascii="Arial" w:hAnsi="Arial" w:cs="Arial"/>
          <w:color w:val="000000" w:themeColor="text1"/>
          <w:sz w:val="20"/>
          <w:szCs w:val="20"/>
          <w:lang w:val="pt-BR"/>
        </w:rPr>
        <w:t>global por preço unitário</w:t>
      </w:r>
      <w:r w:rsidRPr="000321CE">
        <w:rPr>
          <w:rFonts w:ascii="Arial" w:hAnsi="Arial" w:cs="Arial"/>
          <w:color w:val="000000" w:themeColor="text1"/>
          <w:sz w:val="20"/>
          <w:szCs w:val="20"/>
          <w:lang w:val="pt-BR"/>
        </w:rPr>
        <w:t>”</w:t>
      </w:r>
      <w:r>
        <w:rPr>
          <w:rFonts w:ascii="Arial" w:hAnsi="Arial" w:cs="Arial"/>
          <w:b w:val="0"/>
          <w:color w:val="000000" w:themeColor="text1"/>
          <w:sz w:val="20"/>
          <w:szCs w:val="20"/>
          <w:lang w:val="pt-BR"/>
        </w:rPr>
        <w:t xml:space="preserve">, do tipo </w:t>
      </w:r>
      <w:r w:rsidR="00BE241D">
        <w:rPr>
          <w:rFonts w:ascii="Arial" w:hAnsi="Arial" w:cs="Arial"/>
          <w:color w:val="000000" w:themeColor="text1"/>
          <w:sz w:val="20"/>
          <w:szCs w:val="20"/>
          <w:lang w:val="pt-BR"/>
        </w:rPr>
        <w:t xml:space="preserve">“Menor Preço </w:t>
      </w:r>
      <w:r w:rsidR="00BE241D" w:rsidRPr="00B0361E">
        <w:rPr>
          <w:rFonts w:ascii="Arial" w:hAnsi="Arial" w:cs="Arial"/>
          <w:color w:val="000000" w:themeColor="text1"/>
          <w:sz w:val="20"/>
          <w:szCs w:val="20"/>
          <w:lang w:val="pt-BR"/>
        </w:rPr>
        <w:t>Global</w:t>
      </w:r>
      <w:r w:rsidRPr="00B0361E">
        <w:rPr>
          <w:rFonts w:ascii="Arial" w:hAnsi="Arial" w:cs="Arial"/>
          <w:color w:val="000000" w:themeColor="text1"/>
          <w:sz w:val="20"/>
          <w:szCs w:val="20"/>
          <w:lang w:val="pt-BR"/>
        </w:rPr>
        <w:t>”</w:t>
      </w:r>
      <w:r w:rsidRPr="00B0361E">
        <w:rPr>
          <w:rFonts w:ascii="Arial" w:hAnsi="Arial" w:cs="Arial"/>
          <w:b w:val="0"/>
          <w:color w:val="000000" w:themeColor="text1"/>
          <w:sz w:val="20"/>
          <w:szCs w:val="20"/>
          <w:lang w:val="pt-BR"/>
        </w:rPr>
        <w:t xml:space="preserve">, </w:t>
      </w:r>
      <w:r w:rsidR="001D3BCD" w:rsidRPr="001D3BCD">
        <w:rPr>
          <w:rFonts w:ascii="Arial" w:hAnsi="Arial" w:cs="Arial"/>
          <w:b w:val="0"/>
          <w:color w:val="000000" w:themeColor="text1"/>
          <w:sz w:val="20"/>
          <w:szCs w:val="20"/>
          <w:lang w:val="pt-BR"/>
        </w:rPr>
        <w:t xml:space="preserve">no </w:t>
      </w:r>
      <w:r w:rsidR="00D47998" w:rsidRPr="001D3BCD">
        <w:rPr>
          <w:rFonts w:ascii="Arial" w:hAnsi="Arial" w:cs="Arial"/>
          <w:bCs w:val="0"/>
          <w:color w:val="000000" w:themeColor="text1"/>
          <w:sz w:val="20"/>
          <w:szCs w:val="20"/>
          <w:lang w:val="pt-BR"/>
        </w:rPr>
        <w:t xml:space="preserve">dia </w:t>
      </w:r>
      <w:r w:rsidR="00D47998">
        <w:rPr>
          <w:rFonts w:ascii="Arial" w:hAnsi="Arial" w:cs="Arial"/>
          <w:bCs w:val="0"/>
          <w:color w:val="000000" w:themeColor="text1"/>
          <w:sz w:val="20"/>
          <w:szCs w:val="20"/>
          <w:lang w:val="pt-BR"/>
        </w:rPr>
        <w:t>30</w:t>
      </w:r>
      <w:r w:rsidR="00D47998" w:rsidRPr="001D3BCD">
        <w:rPr>
          <w:rFonts w:ascii="Arial" w:hAnsi="Arial" w:cs="Arial"/>
          <w:bCs w:val="0"/>
          <w:color w:val="000000" w:themeColor="text1"/>
          <w:sz w:val="20"/>
          <w:szCs w:val="20"/>
          <w:lang w:val="pt-BR"/>
        </w:rPr>
        <w:t xml:space="preserve"> de agosto de 2024, às 09:30 horas</w:t>
      </w:r>
      <w:r w:rsidR="001D3BCD" w:rsidRPr="001D3BCD">
        <w:rPr>
          <w:rFonts w:ascii="Arial" w:hAnsi="Arial" w:cs="Arial"/>
          <w:b w:val="0"/>
          <w:color w:val="000000" w:themeColor="text1"/>
          <w:sz w:val="20"/>
          <w:szCs w:val="20"/>
          <w:lang w:val="pt-BR"/>
        </w:rPr>
        <w:t>, Horário do Estado da Bahia</w:t>
      </w:r>
      <w:r w:rsidR="001D3BCD">
        <w:rPr>
          <w:rFonts w:ascii="Arial" w:hAnsi="Arial" w:cs="Arial"/>
          <w:b w:val="0"/>
          <w:color w:val="000000" w:themeColor="text1"/>
          <w:sz w:val="20"/>
          <w:szCs w:val="20"/>
          <w:lang w:val="pt-BR"/>
        </w:rPr>
        <w:t xml:space="preserve">, </w:t>
      </w:r>
      <w:r w:rsidRPr="00B0361E">
        <w:rPr>
          <w:rFonts w:ascii="Arial" w:hAnsi="Arial" w:cs="Arial"/>
          <w:b w:val="0"/>
          <w:color w:val="000000" w:themeColor="text1"/>
          <w:sz w:val="20"/>
          <w:szCs w:val="20"/>
          <w:lang w:val="pt-BR"/>
        </w:rPr>
        <w:t xml:space="preserve">será conduzido </w:t>
      </w:r>
      <w:r w:rsidR="00C32614" w:rsidRPr="00B0361E">
        <w:rPr>
          <w:rFonts w:ascii="Arial" w:hAnsi="Arial" w:cs="Arial"/>
          <w:b w:val="0"/>
          <w:color w:val="000000" w:themeColor="text1"/>
          <w:sz w:val="20"/>
          <w:szCs w:val="20"/>
          <w:lang w:val="pt-BR"/>
        </w:rPr>
        <w:t>pelo Sr. Wellington Teles Anunciação</w:t>
      </w:r>
      <w:r w:rsidRPr="00B0361E">
        <w:rPr>
          <w:rFonts w:ascii="Arial" w:hAnsi="Arial" w:cs="Arial"/>
          <w:b w:val="0"/>
          <w:color w:val="000000" w:themeColor="text1"/>
          <w:sz w:val="20"/>
          <w:szCs w:val="20"/>
          <w:lang w:val="pt-BR"/>
        </w:rPr>
        <w:t xml:space="preserve"> – A</w:t>
      </w:r>
      <w:r w:rsidR="00680D26" w:rsidRPr="00B0361E">
        <w:rPr>
          <w:rFonts w:ascii="Arial" w:hAnsi="Arial" w:cs="Arial"/>
          <w:b w:val="0"/>
          <w:color w:val="000000" w:themeColor="text1"/>
          <w:sz w:val="20"/>
          <w:szCs w:val="20"/>
          <w:lang w:val="pt-BR"/>
        </w:rPr>
        <w:t>GENTE DE CONTRATAÇÕES, designado pelo</w:t>
      </w:r>
      <w:r w:rsidRPr="00B0361E">
        <w:rPr>
          <w:rFonts w:ascii="Arial" w:hAnsi="Arial" w:cs="Arial"/>
          <w:b w:val="0"/>
          <w:color w:val="000000" w:themeColor="text1"/>
          <w:sz w:val="20"/>
          <w:szCs w:val="20"/>
          <w:lang w:val="pt-BR"/>
        </w:rPr>
        <w:t xml:space="preserve"> </w:t>
      </w:r>
      <w:r w:rsidR="004C5157" w:rsidRPr="00B0361E">
        <w:rPr>
          <w:rFonts w:ascii="Arial" w:hAnsi="Arial" w:cs="Arial"/>
          <w:b w:val="0"/>
          <w:color w:val="000000" w:themeColor="text1"/>
          <w:sz w:val="20"/>
          <w:szCs w:val="20"/>
          <w:lang w:val="pt-BR"/>
        </w:rPr>
        <w:t>Decreto Municipal nº 4.201/2024</w:t>
      </w:r>
      <w:r w:rsidRPr="00B0361E">
        <w:rPr>
          <w:rFonts w:ascii="Arial" w:hAnsi="Arial" w:cs="Arial"/>
          <w:b w:val="0"/>
          <w:color w:val="000000" w:themeColor="text1"/>
          <w:sz w:val="20"/>
          <w:szCs w:val="20"/>
          <w:lang w:val="pt-BR"/>
        </w:rPr>
        <w:t xml:space="preserve">, e pela Equipe de Apoio, anexada aos autos do procedimento e regido pela Lei nº 14.133/2021 e Decreto Municipal nº </w:t>
      </w:r>
      <w:r w:rsidR="00DB5FD1" w:rsidRPr="00DB5FD1">
        <w:rPr>
          <w:rFonts w:ascii="Arial" w:hAnsi="Arial" w:cs="Arial"/>
          <w:b w:val="0"/>
          <w:color w:val="000000" w:themeColor="text1"/>
          <w:sz w:val="20"/>
          <w:szCs w:val="20"/>
          <w:lang w:val="pt-BR"/>
        </w:rPr>
        <w:t>4178/2023</w:t>
      </w:r>
      <w:r w:rsidR="00DB5FD1">
        <w:rPr>
          <w:rFonts w:ascii="Arial" w:hAnsi="Arial" w:cs="Arial"/>
          <w:b w:val="0"/>
          <w:color w:val="000000" w:themeColor="text1"/>
          <w:sz w:val="20"/>
          <w:szCs w:val="20"/>
          <w:lang w:val="pt-BR"/>
        </w:rPr>
        <w:t xml:space="preserve"> </w:t>
      </w:r>
      <w:r w:rsidR="00076633" w:rsidRPr="00B0361E">
        <w:rPr>
          <w:rFonts w:ascii="Arial" w:hAnsi="Arial" w:cs="Arial"/>
          <w:b w:val="0"/>
          <w:color w:val="000000" w:themeColor="text1"/>
          <w:sz w:val="20"/>
          <w:szCs w:val="20"/>
          <w:lang w:val="pt-BR"/>
        </w:rPr>
        <w:t>(decreto de regulamentação da lei no município)</w:t>
      </w:r>
      <w:r w:rsidRPr="00B0361E">
        <w:rPr>
          <w:rFonts w:ascii="Arial" w:hAnsi="Arial" w:cs="Arial"/>
          <w:b w:val="0"/>
          <w:color w:val="000000" w:themeColor="text1"/>
          <w:sz w:val="20"/>
          <w:szCs w:val="20"/>
          <w:lang w:val="pt-BR"/>
        </w:rPr>
        <w:t xml:space="preserve">, demais normas pertinentes e pelas condições estabelecidas pelo presente Edital. </w:t>
      </w:r>
    </w:p>
    <w:p w14:paraId="1EF4BCFD" w14:textId="49FE7909" w:rsidR="00BD03E1" w:rsidRDefault="00534A9D" w:rsidP="00A0419E">
      <w:pPr>
        <w:pStyle w:val="Ttulo3"/>
        <w:tabs>
          <w:tab w:val="left" w:pos="0"/>
        </w:tabs>
        <w:spacing w:before="0"/>
        <w:ind w:left="0" w:right="-335" w:firstLine="0"/>
        <w:jc w:val="both"/>
        <w:rPr>
          <w:rFonts w:ascii="Arial" w:hAnsi="Arial" w:cs="Arial"/>
          <w:b w:val="0"/>
          <w:color w:val="000000" w:themeColor="text1"/>
          <w:sz w:val="20"/>
          <w:szCs w:val="20"/>
          <w:lang w:val="pt-BR"/>
        </w:rPr>
      </w:pPr>
      <w:r w:rsidRPr="00B0361E">
        <w:rPr>
          <w:rFonts w:ascii="Arial" w:hAnsi="Arial" w:cs="Arial"/>
          <w:color w:val="000000" w:themeColor="text1"/>
          <w:sz w:val="20"/>
          <w:szCs w:val="20"/>
          <w:lang w:val="pt-BR"/>
        </w:rPr>
        <w:t>1.2.</w:t>
      </w:r>
      <w:r w:rsidRPr="00B0361E">
        <w:rPr>
          <w:rFonts w:ascii="Arial" w:hAnsi="Arial" w:cs="Arial"/>
          <w:b w:val="0"/>
          <w:color w:val="000000" w:themeColor="text1"/>
          <w:sz w:val="20"/>
          <w:szCs w:val="20"/>
          <w:lang w:val="pt-BR"/>
        </w:rPr>
        <w:t xml:space="preserve"> O Edital e os demais documentos complementares poderão ser obtidos gratuitamente no site da Pre</w:t>
      </w:r>
      <w:r w:rsidR="00BD03E1" w:rsidRPr="00B0361E">
        <w:rPr>
          <w:rFonts w:ascii="Arial" w:hAnsi="Arial" w:cs="Arial"/>
          <w:b w:val="0"/>
          <w:color w:val="000000" w:themeColor="text1"/>
          <w:sz w:val="20"/>
          <w:szCs w:val="20"/>
          <w:lang w:val="pt-BR"/>
        </w:rPr>
        <w:t>feitura Municipal de Irará/BA</w:t>
      </w:r>
      <w:r w:rsidRPr="00B0361E">
        <w:rPr>
          <w:rFonts w:ascii="Arial" w:hAnsi="Arial" w:cs="Arial"/>
          <w:b w:val="0"/>
          <w:color w:val="000000" w:themeColor="text1"/>
          <w:sz w:val="20"/>
          <w:szCs w:val="20"/>
          <w:lang w:val="pt-BR"/>
        </w:rPr>
        <w:t xml:space="preserve">, através do endereço eletrônico </w:t>
      </w:r>
      <w:hyperlink r:id="rId8" w:history="1">
        <w:r w:rsidR="008A05E9" w:rsidRPr="00B0361E">
          <w:rPr>
            <w:rStyle w:val="Hyperlink"/>
            <w:rFonts w:ascii="Arial" w:hAnsi="Arial" w:cs="Arial"/>
            <w:b w:val="0"/>
            <w:color w:val="000000" w:themeColor="text1"/>
            <w:sz w:val="20"/>
            <w:szCs w:val="20"/>
            <w:lang w:val="pt-BR"/>
          </w:rPr>
          <w:t>https://irara.ba.gov.br/</w:t>
        </w:r>
      </w:hyperlink>
      <w:r w:rsidR="008A05E9" w:rsidRPr="00B0361E">
        <w:rPr>
          <w:rFonts w:ascii="Arial" w:hAnsi="Arial" w:cs="Arial"/>
          <w:b w:val="0"/>
          <w:color w:val="000000" w:themeColor="text1"/>
          <w:sz w:val="20"/>
          <w:szCs w:val="20"/>
          <w:lang w:val="pt-BR"/>
        </w:rPr>
        <w:t xml:space="preserve">, </w:t>
      </w:r>
      <w:hyperlink r:id="rId9" w:history="1">
        <w:r w:rsidR="008A05E9" w:rsidRPr="00B0361E">
          <w:rPr>
            <w:rStyle w:val="Hyperlink"/>
            <w:rFonts w:ascii="Arial" w:hAnsi="Arial" w:cs="Arial"/>
            <w:b w:val="0"/>
            <w:color w:val="000000" w:themeColor="text1"/>
            <w:sz w:val="20"/>
            <w:szCs w:val="20"/>
            <w:lang w:val="pt-BR"/>
          </w:rPr>
          <w:t>https://doem.org.br/ba/irara/editais</w:t>
        </w:r>
      </w:hyperlink>
      <w:r w:rsidRPr="00B0361E">
        <w:rPr>
          <w:rFonts w:ascii="Arial" w:hAnsi="Arial" w:cs="Arial"/>
          <w:b w:val="0"/>
          <w:color w:val="000000" w:themeColor="text1"/>
          <w:sz w:val="20"/>
          <w:szCs w:val="20"/>
          <w:lang w:val="pt-BR"/>
        </w:rPr>
        <w:t>,</w:t>
      </w:r>
      <w:r w:rsidR="008A05E9" w:rsidRPr="00B0361E">
        <w:rPr>
          <w:rFonts w:ascii="Arial" w:hAnsi="Arial" w:cs="Arial"/>
          <w:b w:val="0"/>
          <w:color w:val="000000" w:themeColor="text1"/>
          <w:sz w:val="20"/>
          <w:szCs w:val="20"/>
          <w:lang w:val="pt-BR"/>
        </w:rPr>
        <w:t xml:space="preserve"> </w:t>
      </w:r>
      <w:r w:rsidRPr="00B0361E">
        <w:rPr>
          <w:rFonts w:ascii="Arial" w:hAnsi="Arial" w:cs="Arial"/>
          <w:b w:val="0"/>
          <w:color w:val="000000" w:themeColor="text1"/>
          <w:sz w:val="20"/>
          <w:szCs w:val="20"/>
          <w:lang w:val="pt-BR"/>
        </w:rPr>
        <w:t>ou solicitado através</w:t>
      </w:r>
      <w:r w:rsidR="00BD03E1" w:rsidRPr="00B0361E">
        <w:rPr>
          <w:rFonts w:ascii="Arial" w:hAnsi="Arial" w:cs="Arial"/>
          <w:b w:val="0"/>
          <w:color w:val="000000" w:themeColor="text1"/>
          <w:sz w:val="20"/>
          <w:szCs w:val="20"/>
          <w:lang w:val="pt-BR"/>
        </w:rPr>
        <w:t xml:space="preserve"> do e-mail licitacao@irara.ba</w:t>
      </w:r>
      <w:r w:rsidRPr="00B0361E">
        <w:rPr>
          <w:rFonts w:ascii="Arial" w:hAnsi="Arial" w:cs="Arial"/>
          <w:b w:val="0"/>
          <w:color w:val="000000" w:themeColor="text1"/>
          <w:sz w:val="20"/>
          <w:szCs w:val="20"/>
          <w:lang w:val="pt-BR"/>
        </w:rPr>
        <w:t xml:space="preserve">.gov.br, e também </w:t>
      </w:r>
      <w:r w:rsidRPr="00534A9D">
        <w:rPr>
          <w:rFonts w:ascii="Arial" w:hAnsi="Arial" w:cs="Arial"/>
          <w:b w:val="0"/>
          <w:color w:val="000000" w:themeColor="text1"/>
          <w:sz w:val="20"/>
          <w:szCs w:val="20"/>
          <w:lang w:val="pt-BR"/>
        </w:rPr>
        <w:t xml:space="preserve">poderá ser adquirido na sede da Prefeitura Municipal de </w:t>
      </w:r>
      <w:r w:rsidR="00BD03E1">
        <w:rPr>
          <w:rFonts w:ascii="Arial" w:hAnsi="Arial" w:cs="Arial"/>
          <w:b w:val="0"/>
          <w:color w:val="000000" w:themeColor="text1"/>
          <w:sz w:val="20"/>
          <w:szCs w:val="20"/>
          <w:lang w:val="pt-BR"/>
        </w:rPr>
        <w:t>Irará</w:t>
      </w:r>
      <w:r w:rsidRPr="00534A9D">
        <w:rPr>
          <w:rFonts w:ascii="Arial" w:hAnsi="Arial" w:cs="Arial"/>
          <w:b w:val="0"/>
          <w:color w:val="000000" w:themeColor="text1"/>
          <w:sz w:val="20"/>
          <w:szCs w:val="20"/>
          <w:lang w:val="pt-BR"/>
        </w:rPr>
        <w:t xml:space="preserve">, sito à Praça </w:t>
      </w:r>
      <w:r w:rsidR="00BD03E1">
        <w:rPr>
          <w:rFonts w:ascii="Arial" w:hAnsi="Arial" w:cs="Arial"/>
          <w:b w:val="0"/>
          <w:color w:val="000000" w:themeColor="text1"/>
          <w:sz w:val="20"/>
          <w:szCs w:val="20"/>
          <w:lang w:val="pt-BR"/>
        </w:rPr>
        <w:t>Maria Bacelar, 120</w:t>
      </w:r>
      <w:r w:rsidRPr="00534A9D">
        <w:rPr>
          <w:rFonts w:ascii="Arial" w:hAnsi="Arial" w:cs="Arial"/>
          <w:b w:val="0"/>
          <w:color w:val="000000" w:themeColor="text1"/>
          <w:sz w:val="20"/>
          <w:szCs w:val="20"/>
          <w:lang w:val="pt-BR"/>
        </w:rPr>
        <w:t xml:space="preserve">, Centro, em dias e horários de expediente, a partir da data de sua publicação. </w:t>
      </w:r>
    </w:p>
    <w:p w14:paraId="77B4AD7A" w14:textId="6B403A7A" w:rsidR="0023133B" w:rsidRDefault="00534A9D" w:rsidP="00A0419E">
      <w:pPr>
        <w:pStyle w:val="Ttulo3"/>
        <w:tabs>
          <w:tab w:val="left" w:pos="0"/>
        </w:tabs>
        <w:spacing w:before="0"/>
        <w:ind w:left="0" w:right="-335" w:firstLine="0"/>
        <w:jc w:val="both"/>
        <w:rPr>
          <w:rFonts w:ascii="Arial" w:hAnsi="Arial" w:cs="Arial"/>
          <w:b w:val="0"/>
          <w:color w:val="000000" w:themeColor="text1"/>
          <w:sz w:val="20"/>
          <w:szCs w:val="20"/>
          <w:lang w:val="pt-BR"/>
        </w:rPr>
      </w:pPr>
      <w:r w:rsidRPr="00E1246E">
        <w:rPr>
          <w:rFonts w:ascii="Arial" w:hAnsi="Arial" w:cs="Arial"/>
          <w:color w:val="000000" w:themeColor="text1"/>
          <w:sz w:val="20"/>
          <w:szCs w:val="20"/>
          <w:lang w:val="pt-BR"/>
        </w:rPr>
        <w:t>1.3.</w:t>
      </w:r>
      <w:r w:rsidRPr="00534A9D">
        <w:rPr>
          <w:rFonts w:ascii="Arial" w:hAnsi="Arial" w:cs="Arial"/>
          <w:b w:val="0"/>
          <w:color w:val="000000" w:themeColor="text1"/>
          <w:sz w:val="20"/>
          <w:szCs w:val="20"/>
          <w:lang w:val="pt-BR"/>
        </w:rPr>
        <w:t xml:space="preserve"> Toda e qualquer alteração que possivelmente ocorrer neste Edital, tais como errata, adendo, suspensão ou revogação, deverá ser consultada pelos pretensos licitantes no endereço eletrônico </w:t>
      </w:r>
      <w:hyperlink r:id="rId10" w:history="1">
        <w:r w:rsidR="008A1F26" w:rsidRPr="005076D8">
          <w:rPr>
            <w:rStyle w:val="Hyperlink"/>
            <w:rFonts w:ascii="Arial" w:hAnsi="Arial" w:cs="Arial"/>
            <w:b w:val="0"/>
            <w:sz w:val="20"/>
            <w:szCs w:val="20"/>
            <w:lang w:val="pt-BR"/>
          </w:rPr>
          <w:t>https://irara.ba.gov.br/</w:t>
        </w:r>
      </w:hyperlink>
      <w:r w:rsidR="008A1F26">
        <w:rPr>
          <w:rFonts w:ascii="Arial" w:hAnsi="Arial" w:cs="Arial"/>
          <w:b w:val="0"/>
          <w:color w:val="000000" w:themeColor="text1"/>
          <w:sz w:val="20"/>
          <w:szCs w:val="20"/>
          <w:lang w:val="pt-BR"/>
        </w:rPr>
        <w:t xml:space="preserve">, </w:t>
      </w:r>
      <w:r w:rsidRPr="00534A9D">
        <w:rPr>
          <w:rFonts w:ascii="Arial" w:hAnsi="Arial" w:cs="Arial"/>
          <w:b w:val="0"/>
          <w:color w:val="000000" w:themeColor="text1"/>
          <w:sz w:val="20"/>
          <w:szCs w:val="20"/>
          <w:lang w:val="pt-BR"/>
        </w:rPr>
        <w:t xml:space="preserve">no site da Prefeitura Municipal de </w:t>
      </w:r>
      <w:r w:rsidR="0078739A">
        <w:rPr>
          <w:rFonts w:ascii="Arial" w:hAnsi="Arial" w:cs="Arial"/>
          <w:b w:val="0"/>
          <w:color w:val="000000" w:themeColor="text1"/>
          <w:sz w:val="20"/>
          <w:szCs w:val="20"/>
          <w:lang w:val="pt-BR"/>
        </w:rPr>
        <w:t>Irará</w:t>
      </w:r>
      <w:r w:rsidRPr="00534A9D">
        <w:rPr>
          <w:rFonts w:ascii="Arial" w:hAnsi="Arial" w:cs="Arial"/>
          <w:b w:val="0"/>
          <w:color w:val="000000" w:themeColor="text1"/>
          <w:sz w:val="20"/>
          <w:szCs w:val="20"/>
          <w:lang w:val="pt-BR"/>
        </w:rPr>
        <w:t xml:space="preserve">. </w:t>
      </w:r>
    </w:p>
    <w:p w14:paraId="5CE3E694" w14:textId="6B97E52D" w:rsidR="00A0419E" w:rsidRDefault="00534A9D" w:rsidP="00A0419E">
      <w:pPr>
        <w:pStyle w:val="Ttulo3"/>
        <w:tabs>
          <w:tab w:val="left" w:pos="0"/>
        </w:tabs>
        <w:spacing w:before="0"/>
        <w:ind w:left="0" w:right="-335" w:firstLine="0"/>
        <w:jc w:val="both"/>
        <w:rPr>
          <w:rFonts w:ascii="Arial" w:hAnsi="Arial" w:cs="Arial"/>
          <w:b w:val="0"/>
          <w:color w:val="000000" w:themeColor="text1"/>
          <w:sz w:val="20"/>
          <w:szCs w:val="20"/>
          <w:lang w:val="pt-BR"/>
        </w:rPr>
      </w:pPr>
      <w:r w:rsidRPr="00E1246E">
        <w:rPr>
          <w:rFonts w:ascii="Arial" w:hAnsi="Arial" w:cs="Arial"/>
          <w:color w:val="000000" w:themeColor="text1"/>
          <w:sz w:val="20"/>
          <w:szCs w:val="20"/>
          <w:lang w:val="pt-BR"/>
        </w:rPr>
        <w:t>1.4.</w:t>
      </w:r>
      <w:r w:rsidRPr="00534A9D">
        <w:rPr>
          <w:rFonts w:ascii="Arial" w:hAnsi="Arial" w:cs="Arial"/>
          <w:b w:val="0"/>
          <w:color w:val="000000" w:themeColor="text1"/>
          <w:sz w:val="20"/>
          <w:szCs w:val="20"/>
          <w:lang w:val="pt-BR"/>
        </w:rPr>
        <w:t xml:space="preserve"> A Administração não se responsabilizará caso o pretenso licitante não acesse o e-mail informado ou não visualize a alteração no Site supracitado consequentemente desconhecendo o teor dos Avisos publicados.</w:t>
      </w:r>
    </w:p>
    <w:p w14:paraId="3D3FDE78" w14:textId="56466374" w:rsidR="004571D3" w:rsidRDefault="004571D3" w:rsidP="004571D3">
      <w:pPr>
        <w:rPr>
          <w:lang w:val="pt-BR"/>
        </w:rPr>
      </w:pPr>
    </w:p>
    <w:p w14:paraId="65624C61" w14:textId="77777777" w:rsidR="004571D3" w:rsidRPr="004571D3" w:rsidRDefault="004571D3" w:rsidP="004571D3">
      <w:pPr>
        <w:rPr>
          <w:lang w:val="pt-BR"/>
        </w:rPr>
      </w:pPr>
    </w:p>
    <w:p w14:paraId="62F7EA37" w14:textId="11C61A65" w:rsidR="00E1246E" w:rsidRPr="00E1246E" w:rsidRDefault="00E1246E" w:rsidP="00E1246E">
      <w:pPr>
        <w:jc w:val="both"/>
        <w:rPr>
          <w:rFonts w:ascii="Arial" w:hAnsi="Arial" w:cs="Arial"/>
          <w:b/>
          <w:bCs/>
          <w:color w:val="000000" w:themeColor="text1"/>
          <w:lang w:val="pt-BR"/>
        </w:rPr>
      </w:pPr>
      <w:r w:rsidRPr="00E1246E">
        <w:rPr>
          <w:rFonts w:ascii="Arial" w:hAnsi="Arial" w:cs="Arial"/>
          <w:b/>
          <w:bCs/>
          <w:color w:val="000000" w:themeColor="text1"/>
          <w:lang w:val="pt-BR"/>
        </w:rPr>
        <w:t>2 - DO OBJETO</w:t>
      </w:r>
    </w:p>
    <w:p w14:paraId="51398183" w14:textId="60EA3CB8" w:rsidR="00862568" w:rsidRPr="0016065B" w:rsidRDefault="00E1246E" w:rsidP="00E1246E">
      <w:pPr>
        <w:jc w:val="both"/>
        <w:rPr>
          <w:rFonts w:ascii="Arial" w:hAnsi="Arial" w:cs="Arial"/>
          <w:bCs/>
          <w:color w:val="000000" w:themeColor="text1"/>
          <w:lang w:val="pt-BR"/>
        </w:rPr>
      </w:pPr>
      <w:r w:rsidRPr="00E1246E">
        <w:rPr>
          <w:rFonts w:ascii="Arial" w:hAnsi="Arial" w:cs="Arial"/>
          <w:b/>
          <w:bCs/>
          <w:color w:val="000000" w:themeColor="text1"/>
          <w:lang w:val="pt-BR"/>
        </w:rPr>
        <w:t>2.1.</w:t>
      </w:r>
      <w:r w:rsidRPr="00E1246E">
        <w:rPr>
          <w:rFonts w:ascii="Arial" w:hAnsi="Arial" w:cs="Arial"/>
          <w:bCs/>
          <w:color w:val="000000" w:themeColor="text1"/>
          <w:lang w:val="pt-BR"/>
        </w:rPr>
        <w:t xml:space="preserve"> </w:t>
      </w:r>
      <w:r w:rsidRPr="0016065B">
        <w:rPr>
          <w:rFonts w:ascii="Arial" w:hAnsi="Arial" w:cs="Arial"/>
          <w:bCs/>
          <w:color w:val="000000" w:themeColor="text1"/>
          <w:lang w:val="pt-BR"/>
        </w:rPr>
        <w:t xml:space="preserve">Constitui objeto da presente </w:t>
      </w:r>
      <w:proofErr w:type="spellStart"/>
      <w:r w:rsidRPr="0016065B">
        <w:rPr>
          <w:rFonts w:ascii="Arial" w:hAnsi="Arial" w:cs="Arial"/>
          <w:bCs/>
          <w:color w:val="000000" w:themeColor="text1"/>
          <w:lang w:val="pt-BR"/>
        </w:rPr>
        <w:t>licitação:</w:t>
      </w:r>
      <w:r w:rsidR="00863B6E" w:rsidRPr="003C05DD">
        <w:rPr>
          <w:rFonts w:ascii="Arial" w:hAnsi="Arial" w:cs="Arial"/>
          <w:b/>
          <w:color w:val="000000" w:themeColor="text1"/>
          <w:lang w:val="pt-BR"/>
        </w:rPr>
        <w:t>CONTRATAÇÃO</w:t>
      </w:r>
      <w:proofErr w:type="spellEnd"/>
      <w:r w:rsidR="00457392" w:rsidRPr="003C05DD">
        <w:rPr>
          <w:rFonts w:ascii="Arial" w:hAnsi="Arial" w:cs="Arial"/>
          <w:b/>
          <w:color w:val="000000" w:themeColor="text1"/>
          <w:lang w:val="pt-BR"/>
        </w:rPr>
        <w:t xml:space="preserve"> DE EMPRESA ESPECIALIZADA PARA EXECUÇÃO DE OBRA DE DRENAGEM PROFUNDA NA TRAVESSA DA AVENIDA ELÍSIO SANTANA E LADEIRA DO SACO VELHO NO MUNICÍPIO DE IRARÁ/BA – EMENDA PARALAMENTAR: 202441900005</w:t>
      </w:r>
      <w:r w:rsidRPr="0016065B">
        <w:rPr>
          <w:rFonts w:ascii="Arial" w:hAnsi="Arial" w:cs="Arial"/>
          <w:bCs/>
          <w:color w:val="000000" w:themeColor="text1"/>
          <w:lang w:val="pt-BR"/>
        </w:rPr>
        <w:t xml:space="preserve">, sob o regime de </w:t>
      </w:r>
      <w:r w:rsidR="00862568" w:rsidRPr="0016065B">
        <w:rPr>
          <w:rFonts w:ascii="Arial" w:hAnsi="Arial" w:cs="Arial"/>
          <w:b/>
          <w:bCs/>
          <w:color w:val="000000" w:themeColor="text1"/>
          <w:lang w:val="pt-BR"/>
        </w:rPr>
        <w:t xml:space="preserve">EXECUÇÃO DE EMPREITADA GLOBAL POR </w:t>
      </w:r>
      <w:r w:rsidR="00C36E4C" w:rsidRPr="0016065B">
        <w:rPr>
          <w:rFonts w:ascii="Arial" w:hAnsi="Arial" w:cs="Arial"/>
          <w:b/>
          <w:bCs/>
          <w:color w:val="000000" w:themeColor="text1"/>
          <w:lang w:val="pt-BR"/>
        </w:rPr>
        <w:t>PREÇO UNITARIO</w:t>
      </w:r>
      <w:r w:rsidRPr="0016065B">
        <w:rPr>
          <w:rFonts w:ascii="Arial" w:hAnsi="Arial" w:cs="Arial"/>
          <w:bCs/>
          <w:color w:val="000000" w:themeColor="text1"/>
          <w:lang w:val="pt-BR"/>
        </w:rPr>
        <w:t>.</w:t>
      </w:r>
    </w:p>
    <w:p w14:paraId="136D0FC8" w14:textId="77777777" w:rsidR="00F97039" w:rsidRPr="0016065B" w:rsidRDefault="00F97039" w:rsidP="00E1246E">
      <w:pPr>
        <w:jc w:val="both"/>
        <w:rPr>
          <w:rFonts w:ascii="Arial" w:hAnsi="Arial" w:cs="Arial"/>
          <w:bCs/>
          <w:color w:val="000000" w:themeColor="text1"/>
          <w:lang w:val="pt-BR"/>
        </w:rPr>
      </w:pPr>
    </w:p>
    <w:tbl>
      <w:tblPr>
        <w:tblW w:w="772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0"/>
        <w:gridCol w:w="1900"/>
      </w:tblGrid>
      <w:tr w:rsidR="0016065B" w:rsidRPr="0016065B" w14:paraId="587CE04C" w14:textId="77777777" w:rsidTr="004C26E2">
        <w:trPr>
          <w:trHeight w:val="300"/>
        </w:trPr>
        <w:tc>
          <w:tcPr>
            <w:tcW w:w="5820" w:type="dxa"/>
            <w:shd w:val="clear" w:color="000000" w:fill="BFBFBF"/>
            <w:vAlign w:val="center"/>
            <w:hideMark/>
          </w:tcPr>
          <w:p w14:paraId="28C2C1E9" w14:textId="77777777" w:rsidR="00AF4EF7" w:rsidRPr="0016065B" w:rsidRDefault="00AF4EF7" w:rsidP="00862568">
            <w:pPr>
              <w:jc w:val="center"/>
              <w:rPr>
                <w:rFonts w:ascii="Calibri" w:hAnsi="Calibri" w:cs="Calibri"/>
                <w:b/>
                <w:bCs/>
                <w:color w:val="000000" w:themeColor="text1"/>
                <w:sz w:val="22"/>
                <w:szCs w:val="22"/>
                <w:lang w:val="pt-BR" w:eastAsia="pt-BR"/>
              </w:rPr>
            </w:pPr>
            <w:r w:rsidRPr="0016065B">
              <w:rPr>
                <w:rFonts w:ascii="Calibri" w:hAnsi="Calibri" w:cs="Calibri"/>
                <w:b/>
                <w:bCs/>
                <w:color w:val="000000" w:themeColor="text1"/>
                <w:sz w:val="22"/>
                <w:szCs w:val="22"/>
                <w:lang w:val="pt-BR" w:eastAsia="pt-BR"/>
              </w:rPr>
              <w:t>DESCRIÇÃO</w:t>
            </w:r>
          </w:p>
        </w:tc>
        <w:tc>
          <w:tcPr>
            <w:tcW w:w="1900" w:type="dxa"/>
            <w:shd w:val="clear" w:color="000000" w:fill="BFBFBF"/>
            <w:vAlign w:val="center"/>
            <w:hideMark/>
          </w:tcPr>
          <w:p w14:paraId="5295D0EC" w14:textId="37D4DD57" w:rsidR="00AF4EF7" w:rsidRPr="0016065B" w:rsidRDefault="00AF4EF7" w:rsidP="00862568">
            <w:pPr>
              <w:jc w:val="center"/>
              <w:rPr>
                <w:rFonts w:ascii="Calibri" w:hAnsi="Calibri" w:cs="Calibri"/>
                <w:b/>
                <w:bCs/>
                <w:color w:val="000000" w:themeColor="text1"/>
                <w:sz w:val="22"/>
                <w:szCs w:val="22"/>
                <w:lang w:val="pt-BR" w:eastAsia="pt-BR"/>
              </w:rPr>
            </w:pPr>
            <w:r w:rsidRPr="0016065B">
              <w:rPr>
                <w:rFonts w:ascii="Calibri" w:hAnsi="Calibri" w:cs="Calibri"/>
                <w:b/>
                <w:bCs/>
                <w:color w:val="000000" w:themeColor="text1"/>
                <w:sz w:val="22"/>
                <w:szCs w:val="22"/>
                <w:lang w:val="pt-BR" w:eastAsia="pt-BR"/>
              </w:rPr>
              <w:t>VALOR GLOBAL ESTIMADO</w:t>
            </w:r>
          </w:p>
        </w:tc>
      </w:tr>
      <w:tr w:rsidR="0016065B" w:rsidRPr="001D3BCD" w14:paraId="21B5027B" w14:textId="77777777" w:rsidTr="009E3AC5">
        <w:trPr>
          <w:trHeight w:val="2295"/>
        </w:trPr>
        <w:tc>
          <w:tcPr>
            <w:tcW w:w="5820" w:type="dxa"/>
            <w:shd w:val="clear" w:color="auto" w:fill="auto"/>
            <w:vAlign w:val="center"/>
            <w:hideMark/>
          </w:tcPr>
          <w:p w14:paraId="5B964636" w14:textId="4682E9D3" w:rsidR="00AF4EF7" w:rsidRPr="0016065B" w:rsidRDefault="00EB4714" w:rsidP="00F72401">
            <w:pPr>
              <w:jc w:val="center"/>
              <w:rPr>
                <w:rFonts w:ascii="Arial" w:hAnsi="Arial" w:cs="Arial"/>
                <w:color w:val="000000" w:themeColor="text1"/>
                <w:lang w:val="pt-BR" w:eastAsia="pt-BR"/>
              </w:rPr>
            </w:pPr>
            <w:r w:rsidRPr="0016065B">
              <w:rPr>
                <w:rFonts w:ascii="Arial" w:hAnsi="Arial" w:cs="Arial"/>
                <w:bCs/>
                <w:color w:val="000000" w:themeColor="text1"/>
                <w:lang w:val="pt-BR"/>
              </w:rPr>
              <w:t>CONTRATAÇÃO DE EMPRESA ESPECIALIZADA PARA EXECUÇÃO DE OBRA DE DRENAGEM PROFUNDA NA TRAVESSA DA AVENIDA ELÍSIO SANTANA E LADEIRA DO SACO VELHO NO MUNICÍPIO DE IRARÁ/BA – EMENDA PARALAMENTAR: 202441900005</w:t>
            </w:r>
            <w:r w:rsidR="002973B9" w:rsidRPr="0016065B">
              <w:rPr>
                <w:rFonts w:ascii="Arial" w:hAnsi="Arial" w:cs="Arial"/>
                <w:bCs/>
                <w:color w:val="000000" w:themeColor="text1"/>
                <w:lang w:val="pt-BR"/>
              </w:rPr>
              <w:t>.</w:t>
            </w:r>
          </w:p>
        </w:tc>
        <w:tc>
          <w:tcPr>
            <w:tcW w:w="1900" w:type="dxa"/>
            <w:shd w:val="clear" w:color="auto" w:fill="auto"/>
            <w:vAlign w:val="center"/>
          </w:tcPr>
          <w:p w14:paraId="2F105C63" w14:textId="045F6047" w:rsidR="00AF4EF7" w:rsidRPr="0016065B" w:rsidRDefault="009D057B" w:rsidP="00862568">
            <w:pPr>
              <w:jc w:val="center"/>
              <w:rPr>
                <w:rFonts w:ascii="Arial" w:hAnsi="Arial" w:cs="Arial"/>
                <w:color w:val="000000" w:themeColor="text1"/>
                <w:u w:val="single"/>
                <w:lang w:val="pt-BR" w:eastAsia="pt-BR"/>
              </w:rPr>
            </w:pPr>
            <w:r w:rsidRPr="0016065B">
              <w:rPr>
                <w:rFonts w:ascii="Arial" w:hAnsi="Arial" w:cs="Arial"/>
                <w:b/>
                <w:bCs/>
                <w:color w:val="000000" w:themeColor="text1"/>
                <w:lang w:val="pt-BR" w:eastAsia="pt-BR"/>
              </w:rPr>
              <w:t>R$                             1.</w:t>
            </w:r>
            <w:r w:rsidR="001D0A65" w:rsidRPr="0016065B">
              <w:rPr>
                <w:rFonts w:ascii="Arial" w:hAnsi="Arial" w:cs="Arial"/>
                <w:b/>
                <w:bCs/>
                <w:color w:val="000000" w:themeColor="text1"/>
                <w:lang w:val="pt-BR" w:eastAsia="pt-BR"/>
              </w:rPr>
              <w:t xml:space="preserve">260.688,40 (um milhão, duzentos e sessenta mil, seiscentos e </w:t>
            </w:r>
            <w:r w:rsidR="001C356A">
              <w:rPr>
                <w:rFonts w:ascii="Arial" w:hAnsi="Arial" w:cs="Arial"/>
                <w:b/>
                <w:bCs/>
                <w:color w:val="000000" w:themeColor="text1"/>
                <w:lang w:val="pt-BR" w:eastAsia="pt-BR"/>
              </w:rPr>
              <w:t>oitenta</w:t>
            </w:r>
            <w:r w:rsidR="001D0A65" w:rsidRPr="0016065B">
              <w:rPr>
                <w:rFonts w:ascii="Arial" w:hAnsi="Arial" w:cs="Arial"/>
                <w:b/>
                <w:bCs/>
                <w:color w:val="000000" w:themeColor="text1"/>
                <w:lang w:val="pt-BR" w:eastAsia="pt-BR"/>
              </w:rPr>
              <w:t xml:space="preserve"> e oito reais e quarenta centavos).</w:t>
            </w:r>
          </w:p>
        </w:tc>
      </w:tr>
    </w:tbl>
    <w:p w14:paraId="1A06FFB8" w14:textId="555FA422" w:rsidR="00534A9D" w:rsidRDefault="00E1246E" w:rsidP="0091480D">
      <w:pPr>
        <w:jc w:val="both"/>
        <w:rPr>
          <w:rFonts w:ascii="Arial" w:hAnsi="Arial" w:cs="Arial"/>
          <w:bCs/>
          <w:color w:val="000000" w:themeColor="text1"/>
          <w:lang w:val="pt-BR"/>
        </w:rPr>
      </w:pPr>
      <w:r w:rsidRPr="00E1246E">
        <w:rPr>
          <w:rFonts w:ascii="Arial" w:hAnsi="Arial" w:cs="Arial"/>
          <w:bCs/>
          <w:color w:val="000000" w:themeColor="text1"/>
          <w:lang w:val="pt-BR"/>
        </w:rPr>
        <w:cr/>
      </w:r>
      <w:r w:rsidR="00DF1E55" w:rsidRPr="00DF1E55">
        <w:rPr>
          <w:rFonts w:ascii="Arial" w:hAnsi="Arial" w:cs="Arial"/>
          <w:b/>
          <w:bCs/>
          <w:color w:val="000000" w:themeColor="text1"/>
          <w:lang w:val="pt-BR"/>
        </w:rPr>
        <w:t>2</w:t>
      </w:r>
      <w:r w:rsidR="0091480D" w:rsidRPr="00DF1E55">
        <w:rPr>
          <w:rFonts w:ascii="Arial" w:hAnsi="Arial" w:cs="Arial"/>
          <w:b/>
          <w:bCs/>
          <w:color w:val="000000" w:themeColor="text1"/>
          <w:lang w:val="pt-BR"/>
        </w:rPr>
        <w:t>.2.</w:t>
      </w:r>
      <w:r w:rsidR="0091480D" w:rsidRPr="0091480D">
        <w:rPr>
          <w:rFonts w:ascii="Arial" w:hAnsi="Arial" w:cs="Arial"/>
          <w:bCs/>
          <w:color w:val="000000" w:themeColor="text1"/>
          <w:lang w:val="pt-BR"/>
        </w:rPr>
        <w:t xml:space="preserve"> O objeto desta licitação deverá ser de qualidade, obedecendo integralmente ao projeto,</w:t>
      </w:r>
      <w:r w:rsidR="0091480D">
        <w:rPr>
          <w:rFonts w:ascii="Arial" w:hAnsi="Arial" w:cs="Arial"/>
          <w:bCs/>
          <w:color w:val="000000" w:themeColor="text1"/>
          <w:lang w:val="pt-BR"/>
        </w:rPr>
        <w:t xml:space="preserve"> </w:t>
      </w:r>
      <w:r w:rsidR="0091480D" w:rsidRPr="0091480D">
        <w:rPr>
          <w:rFonts w:ascii="Arial" w:hAnsi="Arial" w:cs="Arial"/>
          <w:bCs/>
          <w:color w:val="000000" w:themeColor="text1"/>
          <w:lang w:val="pt-BR"/>
        </w:rPr>
        <w:t>detalhes, especificações, planilha orçamentária e memorial descritivo, partes integrantes do</w:t>
      </w:r>
      <w:r w:rsidR="0091480D">
        <w:rPr>
          <w:rFonts w:ascii="Arial" w:hAnsi="Arial" w:cs="Arial"/>
          <w:bCs/>
          <w:color w:val="000000" w:themeColor="text1"/>
          <w:lang w:val="pt-BR"/>
        </w:rPr>
        <w:t xml:space="preserve"> </w:t>
      </w:r>
      <w:r w:rsidR="0091480D" w:rsidRPr="0091480D">
        <w:rPr>
          <w:rFonts w:ascii="Arial" w:hAnsi="Arial" w:cs="Arial"/>
          <w:bCs/>
          <w:color w:val="000000" w:themeColor="text1"/>
          <w:lang w:val="pt-BR"/>
        </w:rPr>
        <w:t>presente Edital</w:t>
      </w:r>
      <w:r w:rsidR="0091480D">
        <w:rPr>
          <w:rFonts w:ascii="Arial" w:hAnsi="Arial" w:cs="Arial"/>
          <w:bCs/>
          <w:color w:val="000000" w:themeColor="text1"/>
          <w:lang w:val="pt-BR"/>
        </w:rPr>
        <w:t>.</w:t>
      </w:r>
    </w:p>
    <w:p w14:paraId="2ABF33F7" w14:textId="043960AD" w:rsidR="00DF1E55" w:rsidRDefault="00DF1E55" w:rsidP="0091480D">
      <w:pPr>
        <w:jc w:val="both"/>
        <w:rPr>
          <w:rFonts w:ascii="Arial" w:hAnsi="Arial" w:cs="Arial"/>
          <w:bCs/>
          <w:color w:val="000000" w:themeColor="text1"/>
          <w:lang w:val="pt-BR"/>
        </w:rPr>
      </w:pPr>
    </w:p>
    <w:p w14:paraId="0FE7165E" w14:textId="11473C37" w:rsidR="00DF1E55" w:rsidRPr="00CF14AD" w:rsidRDefault="00DF1E55" w:rsidP="0091480D">
      <w:pPr>
        <w:jc w:val="both"/>
        <w:rPr>
          <w:rFonts w:ascii="Arial" w:hAnsi="Arial" w:cs="Arial"/>
          <w:b/>
          <w:bCs/>
          <w:color w:val="000000" w:themeColor="text1"/>
          <w:lang w:val="pt-BR"/>
        </w:rPr>
      </w:pPr>
      <w:r>
        <w:rPr>
          <w:rFonts w:ascii="Arial" w:hAnsi="Arial" w:cs="Arial"/>
          <w:b/>
          <w:bCs/>
          <w:color w:val="000000" w:themeColor="text1"/>
          <w:lang w:val="pt-BR"/>
        </w:rPr>
        <w:t>3</w:t>
      </w:r>
      <w:r w:rsidRPr="00CF14AD">
        <w:rPr>
          <w:rFonts w:ascii="Arial" w:hAnsi="Arial" w:cs="Arial"/>
          <w:b/>
          <w:bCs/>
          <w:color w:val="000000" w:themeColor="text1"/>
          <w:lang w:val="pt-BR"/>
        </w:rPr>
        <w:t xml:space="preserve">. DAS DISPOSIÇÕES PRELIMINARES </w:t>
      </w:r>
    </w:p>
    <w:p w14:paraId="6DF1477A" w14:textId="739128F9" w:rsidR="00DF1E55" w:rsidRPr="00CF14AD" w:rsidRDefault="002E4143" w:rsidP="0091480D">
      <w:pPr>
        <w:jc w:val="both"/>
        <w:rPr>
          <w:rFonts w:ascii="Arial" w:hAnsi="Arial" w:cs="Arial"/>
          <w:bCs/>
          <w:color w:val="000000" w:themeColor="text1"/>
          <w:lang w:val="pt-BR"/>
        </w:rPr>
      </w:pPr>
      <w:r w:rsidRPr="00CF14AD">
        <w:rPr>
          <w:rFonts w:ascii="Arial" w:hAnsi="Arial" w:cs="Arial"/>
          <w:b/>
          <w:bCs/>
          <w:color w:val="000000" w:themeColor="text1"/>
          <w:lang w:val="pt-BR"/>
        </w:rPr>
        <w:t>3</w:t>
      </w:r>
      <w:r w:rsidR="00DF1E55" w:rsidRPr="00CF14AD">
        <w:rPr>
          <w:rFonts w:ascii="Arial" w:hAnsi="Arial" w:cs="Arial"/>
          <w:b/>
          <w:bCs/>
          <w:color w:val="000000" w:themeColor="text1"/>
          <w:lang w:val="pt-BR"/>
        </w:rPr>
        <w:t>.1.</w:t>
      </w:r>
      <w:r w:rsidR="00DF1E55" w:rsidRPr="00CF14AD">
        <w:rPr>
          <w:rFonts w:ascii="Arial" w:hAnsi="Arial" w:cs="Arial"/>
          <w:bCs/>
          <w:color w:val="000000" w:themeColor="text1"/>
          <w:lang w:val="pt-BR"/>
        </w:rPr>
        <w:t xml:space="preserve"> A Agente de Contratação que conduzirá esse certame foi nomeada juntamente co</w:t>
      </w:r>
      <w:r w:rsidR="009F0C2C" w:rsidRPr="00CF14AD">
        <w:rPr>
          <w:rFonts w:ascii="Arial" w:hAnsi="Arial" w:cs="Arial"/>
          <w:bCs/>
          <w:color w:val="000000" w:themeColor="text1"/>
          <w:lang w:val="pt-BR"/>
        </w:rPr>
        <w:t>m a Comissão de Contratação pelo</w:t>
      </w:r>
      <w:r w:rsidR="00DF1E55" w:rsidRPr="00CF14AD">
        <w:rPr>
          <w:rFonts w:ascii="Arial" w:hAnsi="Arial" w:cs="Arial"/>
          <w:bCs/>
          <w:color w:val="000000" w:themeColor="text1"/>
          <w:lang w:val="pt-BR"/>
        </w:rPr>
        <w:t xml:space="preserve"> </w:t>
      </w:r>
      <w:r w:rsidR="009F0C2C" w:rsidRPr="00CF14AD">
        <w:rPr>
          <w:rFonts w:ascii="Arial" w:hAnsi="Arial" w:cs="Arial"/>
          <w:bCs/>
          <w:color w:val="000000" w:themeColor="text1"/>
          <w:lang w:val="pt-BR"/>
        </w:rPr>
        <w:t>Decreto Municipal nº 4.201/2024</w:t>
      </w:r>
      <w:r w:rsidR="00DF1E55" w:rsidRPr="00CF14AD">
        <w:rPr>
          <w:rFonts w:ascii="Arial" w:hAnsi="Arial" w:cs="Arial"/>
          <w:bCs/>
          <w:color w:val="000000" w:themeColor="text1"/>
          <w:lang w:val="pt-BR"/>
        </w:rPr>
        <w:t xml:space="preserve">. </w:t>
      </w:r>
    </w:p>
    <w:p w14:paraId="0626B792" w14:textId="7C243BBF" w:rsidR="00DF1E55" w:rsidRPr="00CF14AD" w:rsidRDefault="002E4143" w:rsidP="0091480D">
      <w:pPr>
        <w:jc w:val="both"/>
        <w:rPr>
          <w:rFonts w:ascii="Arial" w:hAnsi="Arial" w:cs="Arial"/>
          <w:bCs/>
          <w:color w:val="000000" w:themeColor="text1"/>
          <w:lang w:val="pt-BR"/>
        </w:rPr>
      </w:pPr>
      <w:r w:rsidRPr="00CF14AD">
        <w:rPr>
          <w:rFonts w:ascii="Arial" w:hAnsi="Arial" w:cs="Arial"/>
          <w:b/>
          <w:bCs/>
          <w:color w:val="000000" w:themeColor="text1"/>
          <w:lang w:val="pt-BR"/>
        </w:rPr>
        <w:t>3</w:t>
      </w:r>
      <w:r w:rsidR="00DF1E55" w:rsidRPr="00CF14AD">
        <w:rPr>
          <w:rFonts w:ascii="Arial" w:hAnsi="Arial" w:cs="Arial"/>
          <w:b/>
          <w:bCs/>
          <w:color w:val="000000" w:themeColor="text1"/>
          <w:lang w:val="pt-BR"/>
        </w:rPr>
        <w:t>.2.</w:t>
      </w:r>
      <w:r w:rsidR="00DF1E55" w:rsidRPr="00CF14AD">
        <w:rPr>
          <w:rFonts w:ascii="Arial" w:hAnsi="Arial" w:cs="Arial"/>
          <w:bCs/>
          <w:color w:val="000000" w:themeColor="text1"/>
          <w:lang w:val="pt-BR"/>
        </w:rPr>
        <w:t xml:space="preserve"> A utilização da forma presencial na presente licitação se justifica, em face da existência de particularidade singular no tocante ao apoio logístico no Município de </w:t>
      </w:r>
      <w:r w:rsidR="0004696B" w:rsidRPr="00CF14AD">
        <w:rPr>
          <w:rFonts w:ascii="Arial" w:hAnsi="Arial" w:cs="Arial"/>
          <w:bCs/>
          <w:color w:val="000000" w:themeColor="text1"/>
          <w:lang w:val="pt-BR"/>
        </w:rPr>
        <w:t>Irará</w:t>
      </w:r>
      <w:r w:rsidR="00DF1E55" w:rsidRPr="00CF14AD">
        <w:rPr>
          <w:rFonts w:ascii="Arial" w:hAnsi="Arial" w:cs="Arial"/>
          <w:bCs/>
          <w:color w:val="000000" w:themeColor="text1"/>
          <w:lang w:val="pt-BR"/>
        </w:rPr>
        <w:t xml:space="preserve">, onde a localidade é dificultoso seu acesso, o reconhecimento in loco descomplexifica e favorecera o planejamento logístico, o qual ira deter de um profundo conhecimento dos serviços a serem executados. </w:t>
      </w:r>
    </w:p>
    <w:p w14:paraId="0DE38D34" w14:textId="6D776AE1" w:rsidR="00DF1E55" w:rsidRPr="00CF14AD" w:rsidRDefault="002E4143" w:rsidP="0091480D">
      <w:pPr>
        <w:jc w:val="both"/>
        <w:rPr>
          <w:rFonts w:ascii="Arial" w:hAnsi="Arial" w:cs="Arial"/>
          <w:bCs/>
          <w:color w:val="000000" w:themeColor="text1"/>
          <w:lang w:val="pt-BR"/>
        </w:rPr>
      </w:pPr>
      <w:r w:rsidRPr="00CF14AD">
        <w:rPr>
          <w:rFonts w:ascii="Arial" w:hAnsi="Arial" w:cs="Arial"/>
          <w:b/>
          <w:bCs/>
          <w:color w:val="000000" w:themeColor="text1"/>
          <w:lang w:val="pt-BR"/>
        </w:rPr>
        <w:t>3</w:t>
      </w:r>
      <w:r w:rsidR="00DF1E55" w:rsidRPr="00CF14AD">
        <w:rPr>
          <w:rFonts w:ascii="Arial" w:hAnsi="Arial" w:cs="Arial"/>
          <w:b/>
          <w:bCs/>
          <w:color w:val="000000" w:themeColor="text1"/>
          <w:lang w:val="pt-BR"/>
        </w:rPr>
        <w:t>.3.</w:t>
      </w:r>
      <w:r w:rsidR="00DF1E55" w:rsidRPr="00CF14AD">
        <w:rPr>
          <w:rFonts w:ascii="Arial" w:hAnsi="Arial" w:cs="Arial"/>
          <w:bCs/>
          <w:color w:val="000000" w:themeColor="text1"/>
          <w:lang w:val="pt-BR"/>
        </w:rPr>
        <w:t xml:space="preserve"> A Lei 14.133/2021 também prevê, no parágrafo segundo do artigo 17 que as licitações serão realizadas preferencialmente sob a forma eletrônica, admitida a utilização da forma presencial, desde que motivada, devendo a sessão pública ser registrada em ata e gravada em áudio e vídeo. </w:t>
      </w:r>
    </w:p>
    <w:p w14:paraId="1559CA74" w14:textId="31FBE767" w:rsidR="00DF1E55" w:rsidRDefault="002E4143" w:rsidP="0091480D">
      <w:pPr>
        <w:jc w:val="both"/>
        <w:rPr>
          <w:rFonts w:ascii="Arial" w:hAnsi="Arial" w:cs="Arial"/>
          <w:bCs/>
          <w:color w:val="000000" w:themeColor="text1"/>
          <w:lang w:val="pt-BR"/>
        </w:rPr>
      </w:pPr>
      <w:r w:rsidRPr="00CF14AD">
        <w:rPr>
          <w:rFonts w:ascii="Arial" w:hAnsi="Arial" w:cs="Arial"/>
          <w:b/>
          <w:bCs/>
          <w:color w:val="000000" w:themeColor="text1"/>
          <w:lang w:val="pt-BR"/>
        </w:rPr>
        <w:lastRenderedPageBreak/>
        <w:t>3</w:t>
      </w:r>
      <w:r w:rsidR="00DF1E55" w:rsidRPr="00CF14AD">
        <w:rPr>
          <w:rFonts w:ascii="Arial" w:hAnsi="Arial" w:cs="Arial"/>
          <w:b/>
          <w:bCs/>
          <w:color w:val="000000" w:themeColor="text1"/>
          <w:lang w:val="pt-BR"/>
        </w:rPr>
        <w:t>.4.</w:t>
      </w:r>
      <w:r w:rsidR="00DF1E55" w:rsidRPr="00CF14AD">
        <w:rPr>
          <w:rFonts w:ascii="Arial" w:hAnsi="Arial" w:cs="Arial"/>
          <w:bCs/>
          <w:color w:val="000000" w:themeColor="text1"/>
          <w:lang w:val="pt-BR"/>
        </w:rPr>
        <w:t xml:space="preserve"> Os pedidos de esclarecimentos deverão ser solicitados em até 3 (três) dias úteis anteriores a data de abertura do certame através de e-mail para o ende</w:t>
      </w:r>
      <w:r w:rsidR="00B55562" w:rsidRPr="00CF14AD">
        <w:rPr>
          <w:rFonts w:ascii="Arial" w:hAnsi="Arial" w:cs="Arial"/>
          <w:bCs/>
          <w:color w:val="000000" w:themeColor="text1"/>
          <w:lang w:val="pt-BR"/>
        </w:rPr>
        <w:t>reço eletrônico: licitacao@irara</w:t>
      </w:r>
      <w:r w:rsidR="00DF1E55" w:rsidRPr="00CF14AD">
        <w:rPr>
          <w:rFonts w:ascii="Arial" w:hAnsi="Arial" w:cs="Arial"/>
          <w:bCs/>
          <w:color w:val="000000" w:themeColor="text1"/>
          <w:lang w:val="pt-BR"/>
        </w:rPr>
        <w:t>.</w:t>
      </w:r>
      <w:r w:rsidR="00B55562" w:rsidRPr="00CF14AD">
        <w:rPr>
          <w:rFonts w:ascii="Arial" w:hAnsi="Arial" w:cs="Arial"/>
          <w:bCs/>
          <w:color w:val="000000" w:themeColor="text1"/>
          <w:lang w:val="pt-BR"/>
        </w:rPr>
        <w:t>ba</w:t>
      </w:r>
      <w:r w:rsidR="00DF1E55" w:rsidRPr="00CF14AD">
        <w:rPr>
          <w:rFonts w:ascii="Arial" w:hAnsi="Arial" w:cs="Arial"/>
          <w:bCs/>
          <w:color w:val="000000" w:themeColor="text1"/>
          <w:lang w:val="pt-BR"/>
        </w:rPr>
        <w:t>.gov.br em</w:t>
      </w:r>
      <w:r w:rsidR="00DF1E55" w:rsidRPr="00DF1E55">
        <w:rPr>
          <w:rFonts w:ascii="Arial" w:hAnsi="Arial" w:cs="Arial"/>
          <w:bCs/>
          <w:color w:val="000000" w:themeColor="text1"/>
          <w:lang w:val="pt-BR"/>
        </w:rPr>
        <w:t xml:space="preserve"> horário comercial</w:t>
      </w:r>
      <w:r w:rsidR="003858D6">
        <w:rPr>
          <w:rFonts w:ascii="Arial" w:hAnsi="Arial" w:cs="Arial"/>
          <w:bCs/>
          <w:color w:val="000000" w:themeColor="text1"/>
          <w:lang w:val="pt-BR"/>
        </w:rPr>
        <w:t xml:space="preserve"> das 08:00hs às 12:00hs e das 14</w:t>
      </w:r>
      <w:r w:rsidR="00DF1E55" w:rsidRPr="00DF1E55">
        <w:rPr>
          <w:rFonts w:ascii="Arial" w:hAnsi="Arial" w:cs="Arial"/>
          <w:bCs/>
          <w:color w:val="000000" w:themeColor="text1"/>
          <w:lang w:val="pt-BR"/>
        </w:rPr>
        <w:t xml:space="preserve">:00hs às 17:00hs, indicando no preâmbulo da mensagem o CNPJ, Razão Social, número do Edital e nome do representante solicitante, se pessoa jurídica e CPF para pessoa física e disponibilizar as informações (endereço completo, telefone e e-mail) para envio de resposta. </w:t>
      </w:r>
    </w:p>
    <w:p w14:paraId="31B4A458" w14:textId="26097A57" w:rsidR="00DF1E55" w:rsidRDefault="002E4143" w:rsidP="0091480D">
      <w:pPr>
        <w:jc w:val="both"/>
        <w:rPr>
          <w:rFonts w:ascii="Arial" w:hAnsi="Arial" w:cs="Arial"/>
          <w:bCs/>
          <w:color w:val="000000" w:themeColor="text1"/>
          <w:lang w:val="pt-BR"/>
        </w:rPr>
      </w:pPr>
      <w:r w:rsidRPr="002E4143">
        <w:rPr>
          <w:rFonts w:ascii="Arial" w:hAnsi="Arial" w:cs="Arial"/>
          <w:b/>
          <w:bCs/>
          <w:color w:val="000000" w:themeColor="text1"/>
          <w:lang w:val="pt-BR"/>
        </w:rPr>
        <w:t>3</w:t>
      </w:r>
      <w:r w:rsidR="00DF1E55" w:rsidRPr="002E4143">
        <w:rPr>
          <w:rFonts w:ascii="Arial" w:hAnsi="Arial" w:cs="Arial"/>
          <w:b/>
          <w:bCs/>
          <w:color w:val="000000" w:themeColor="text1"/>
          <w:lang w:val="pt-BR"/>
        </w:rPr>
        <w:t>.5.</w:t>
      </w:r>
      <w:r w:rsidR="00DF1E55" w:rsidRPr="00DF1E55">
        <w:rPr>
          <w:rFonts w:ascii="Arial" w:hAnsi="Arial" w:cs="Arial"/>
          <w:bCs/>
          <w:color w:val="000000" w:themeColor="text1"/>
          <w:lang w:val="pt-BR"/>
        </w:rPr>
        <w:t xml:space="preserve"> A Agente de Contratação publicará na </w:t>
      </w:r>
      <w:r w:rsidR="00DF1E55" w:rsidRPr="00D2183B">
        <w:rPr>
          <w:rFonts w:ascii="Arial" w:hAnsi="Arial" w:cs="Arial"/>
          <w:bCs/>
          <w:color w:val="000000" w:themeColor="text1"/>
          <w:lang w:val="pt-BR"/>
        </w:rPr>
        <w:t xml:space="preserve">página eletrônica da Prefeitura Municipal de </w:t>
      </w:r>
      <w:r w:rsidR="00CD784E" w:rsidRPr="00D2183B">
        <w:rPr>
          <w:rFonts w:ascii="Arial" w:hAnsi="Arial" w:cs="Arial"/>
          <w:bCs/>
          <w:color w:val="000000" w:themeColor="text1"/>
          <w:lang w:val="pt-BR"/>
        </w:rPr>
        <w:t>Irará/BA</w:t>
      </w:r>
      <w:r w:rsidR="00DF1E55" w:rsidRPr="00D2183B">
        <w:rPr>
          <w:rFonts w:ascii="Arial" w:hAnsi="Arial" w:cs="Arial"/>
          <w:bCs/>
          <w:color w:val="000000" w:themeColor="text1"/>
          <w:lang w:val="pt-BR"/>
        </w:rPr>
        <w:t xml:space="preserve">: </w:t>
      </w:r>
      <w:r w:rsidR="008A05E9" w:rsidRPr="008A05E9">
        <w:rPr>
          <w:rFonts w:ascii="Arial" w:hAnsi="Arial" w:cs="Arial"/>
          <w:bCs/>
          <w:color w:val="000000" w:themeColor="text1"/>
          <w:lang w:val="pt-BR"/>
        </w:rPr>
        <w:t>https://irara.ba.gov.br/</w:t>
      </w:r>
      <w:r w:rsidR="00DF1E55" w:rsidRPr="00DF1E55">
        <w:rPr>
          <w:rFonts w:ascii="Arial" w:hAnsi="Arial" w:cs="Arial"/>
          <w:bCs/>
          <w:color w:val="000000" w:themeColor="text1"/>
          <w:lang w:val="pt-BR"/>
        </w:rPr>
        <w:t xml:space="preserve">, as respostas aos questionamentos, avisos e comunicações pertinentes ao certame, cabendo ao interessado manter o acompanhamento diário quanto as atualizações das informações. </w:t>
      </w:r>
    </w:p>
    <w:p w14:paraId="1089A3C1" w14:textId="004B7FD9" w:rsidR="00DF1E55" w:rsidRDefault="002E4143" w:rsidP="0091480D">
      <w:pPr>
        <w:jc w:val="both"/>
        <w:rPr>
          <w:rFonts w:ascii="Arial" w:hAnsi="Arial" w:cs="Arial"/>
          <w:bCs/>
          <w:color w:val="000000" w:themeColor="text1"/>
          <w:lang w:val="pt-BR"/>
        </w:rPr>
      </w:pPr>
      <w:r w:rsidRPr="002E4143">
        <w:rPr>
          <w:rFonts w:ascii="Arial" w:hAnsi="Arial" w:cs="Arial"/>
          <w:b/>
          <w:bCs/>
          <w:color w:val="000000" w:themeColor="text1"/>
          <w:lang w:val="pt-BR"/>
        </w:rPr>
        <w:t>3</w:t>
      </w:r>
      <w:r w:rsidR="00DF1E55" w:rsidRPr="002E4143">
        <w:rPr>
          <w:rFonts w:ascii="Arial" w:hAnsi="Arial" w:cs="Arial"/>
          <w:b/>
          <w:bCs/>
          <w:color w:val="000000" w:themeColor="text1"/>
          <w:lang w:val="pt-BR"/>
        </w:rPr>
        <w:t>.6.</w:t>
      </w:r>
      <w:r w:rsidR="00DF1E55" w:rsidRPr="00DF1E55">
        <w:rPr>
          <w:rFonts w:ascii="Arial" w:hAnsi="Arial" w:cs="Arial"/>
          <w:bCs/>
          <w:color w:val="000000" w:themeColor="text1"/>
          <w:lang w:val="pt-BR"/>
        </w:rPr>
        <w:t xml:space="preserve"> A(s) empresa(s) vencedora(s), se compromete a prestar e entregar a obra a </w:t>
      </w:r>
      <w:r w:rsidR="00183BBB">
        <w:rPr>
          <w:rFonts w:ascii="Arial" w:hAnsi="Arial" w:cs="Arial"/>
          <w:bCs/>
          <w:color w:val="000000" w:themeColor="text1"/>
          <w:lang w:val="pt-BR"/>
        </w:rPr>
        <w:t>Prefeitura Municipal de Irará</w:t>
      </w:r>
      <w:r w:rsidR="00DF1E55" w:rsidRPr="00DF1E55">
        <w:rPr>
          <w:rFonts w:ascii="Arial" w:hAnsi="Arial" w:cs="Arial"/>
          <w:bCs/>
          <w:color w:val="000000" w:themeColor="text1"/>
          <w:lang w:val="pt-BR"/>
        </w:rPr>
        <w:t xml:space="preserve"> dentro do melhor padrão de atendimento e de qualidade, conforme memorial descritivo e especificações técnicas contidas no Projeto Básico. </w:t>
      </w:r>
    </w:p>
    <w:p w14:paraId="5E7AA28F" w14:textId="68BF506E" w:rsidR="00DF1E55" w:rsidRDefault="002E4143" w:rsidP="0091480D">
      <w:pPr>
        <w:jc w:val="both"/>
        <w:rPr>
          <w:rFonts w:ascii="Arial" w:hAnsi="Arial" w:cs="Arial"/>
          <w:bCs/>
          <w:color w:val="000000" w:themeColor="text1"/>
          <w:lang w:val="pt-BR"/>
        </w:rPr>
      </w:pPr>
      <w:r w:rsidRPr="002E4143">
        <w:rPr>
          <w:rFonts w:ascii="Arial" w:hAnsi="Arial" w:cs="Arial"/>
          <w:b/>
          <w:bCs/>
          <w:color w:val="000000" w:themeColor="text1"/>
          <w:lang w:val="pt-BR"/>
        </w:rPr>
        <w:t>3</w:t>
      </w:r>
      <w:r w:rsidR="00DF1E55" w:rsidRPr="002E4143">
        <w:rPr>
          <w:rFonts w:ascii="Arial" w:hAnsi="Arial" w:cs="Arial"/>
          <w:b/>
          <w:bCs/>
          <w:color w:val="000000" w:themeColor="text1"/>
          <w:lang w:val="pt-BR"/>
        </w:rPr>
        <w:t>.7.</w:t>
      </w:r>
      <w:r w:rsidR="00DF1E55" w:rsidRPr="00DF1E55">
        <w:rPr>
          <w:rFonts w:ascii="Arial" w:hAnsi="Arial" w:cs="Arial"/>
          <w:bCs/>
          <w:color w:val="000000" w:themeColor="text1"/>
          <w:lang w:val="pt-BR"/>
        </w:rPr>
        <w:t xml:space="preserve"> A execução da obra e serviços serão realizados conforme condições e especificações estabelecidas no edital e seus anexos. </w:t>
      </w:r>
    </w:p>
    <w:p w14:paraId="25453A73" w14:textId="5610105C" w:rsidR="00DF1E55" w:rsidRDefault="002E4143" w:rsidP="0091480D">
      <w:pPr>
        <w:jc w:val="both"/>
        <w:rPr>
          <w:rFonts w:ascii="Arial" w:hAnsi="Arial" w:cs="Arial"/>
          <w:bCs/>
          <w:color w:val="000000" w:themeColor="text1"/>
          <w:lang w:val="pt-BR"/>
        </w:rPr>
      </w:pPr>
      <w:r w:rsidRPr="002E4143">
        <w:rPr>
          <w:rFonts w:ascii="Arial" w:hAnsi="Arial" w:cs="Arial"/>
          <w:b/>
          <w:bCs/>
          <w:color w:val="000000" w:themeColor="text1"/>
          <w:lang w:val="pt-BR"/>
        </w:rPr>
        <w:t>3</w:t>
      </w:r>
      <w:r w:rsidR="00DF1E55" w:rsidRPr="002E4143">
        <w:rPr>
          <w:rFonts w:ascii="Arial" w:hAnsi="Arial" w:cs="Arial"/>
          <w:b/>
          <w:bCs/>
          <w:color w:val="000000" w:themeColor="text1"/>
          <w:lang w:val="pt-BR"/>
        </w:rPr>
        <w:t>.8.</w:t>
      </w:r>
      <w:r w:rsidR="00DF1E55" w:rsidRPr="00DF1E55">
        <w:rPr>
          <w:rFonts w:ascii="Arial" w:hAnsi="Arial" w:cs="Arial"/>
          <w:bCs/>
          <w:color w:val="000000" w:themeColor="text1"/>
          <w:lang w:val="pt-BR"/>
        </w:rPr>
        <w:t xml:space="preserve"> O Regime de Execução ser</w:t>
      </w:r>
      <w:r w:rsidR="0056392A">
        <w:rPr>
          <w:rFonts w:ascii="Arial" w:hAnsi="Arial" w:cs="Arial"/>
          <w:bCs/>
          <w:color w:val="000000" w:themeColor="text1"/>
          <w:lang w:val="pt-BR"/>
        </w:rPr>
        <w:t xml:space="preserve">á INDIRETA POR EMPREITADA </w:t>
      </w:r>
      <w:r w:rsidR="00FA5851">
        <w:rPr>
          <w:rFonts w:ascii="Arial" w:hAnsi="Arial" w:cs="Arial"/>
          <w:bCs/>
          <w:color w:val="000000" w:themeColor="text1"/>
          <w:lang w:val="pt-BR"/>
        </w:rPr>
        <w:t xml:space="preserve">GLOBAL POR </w:t>
      </w:r>
      <w:r w:rsidR="000F50F8">
        <w:rPr>
          <w:rFonts w:ascii="Arial" w:hAnsi="Arial" w:cs="Arial"/>
          <w:bCs/>
          <w:color w:val="000000" w:themeColor="text1"/>
          <w:lang w:val="pt-BR"/>
        </w:rPr>
        <w:t>PREÇO UNITÁRIO, MENOR PREÇO GLOBAL</w:t>
      </w:r>
      <w:r w:rsidR="00DF1E55" w:rsidRPr="00DF1E55">
        <w:rPr>
          <w:rFonts w:ascii="Arial" w:hAnsi="Arial" w:cs="Arial"/>
          <w:bCs/>
          <w:color w:val="000000" w:themeColor="text1"/>
          <w:lang w:val="pt-BR"/>
        </w:rPr>
        <w:t xml:space="preserve">. </w:t>
      </w:r>
    </w:p>
    <w:p w14:paraId="0FBEBCB2" w14:textId="5C69625F" w:rsidR="00DF1E55" w:rsidRDefault="002E4143" w:rsidP="0091480D">
      <w:pPr>
        <w:jc w:val="both"/>
        <w:rPr>
          <w:rFonts w:ascii="Arial" w:hAnsi="Arial" w:cs="Arial"/>
          <w:bCs/>
          <w:color w:val="000000" w:themeColor="text1"/>
          <w:lang w:val="pt-BR"/>
        </w:rPr>
      </w:pPr>
      <w:r w:rsidRPr="002E4143">
        <w:rPr>
          <w:rFonts w:ascii="Arial" w:hAnsi="Arial" w:cs="Arial"/>
          <w:b/>
          <w:bCs/>
          <w:color w:val="000000" w:themeColor="text1"/>
          <w:lang w:val="pt-BR"/>
        </w:rPr>
        <w:t>3</w:t>
      </w:r>
      <w:r w:rsidR="00DF1E55" w:rsidRPr="002E4143">
        <w:rPr>
          <w:rFonts w:ascii="Arial" w:hAnsi="Arial" w:cs="Arial"/>
          <w:b/>
          <w:bCs/>
          <w:color w:val="000000" w:themeColor="text1"/>
          <w:lang w:val="pt-BR"/>
        </w:rPr>
        <w:t>.9.</w:t>
      </w:r>
      <w:r w:rsidR="00DF1E55" w:rsidRPr="00DF1E55">
        <w:rPr>
          <w:rFonts w:ascii="Arial" w:hAnsi="Arial" w:cs="Arial"/>
          <w:bCs/>
          <w:color w:val="000000" w:themeColor="text1"/>
          <w:lang w:val="pt-BR"/>
        </w:rPr>
        <w:t xml:space="preserve"> O ENVELOPE Nº 1 – PROPOSTA e as declarações complementares serão recebidos pela Agente de Contratação em sessão pública que será realizada no dia, horário e local indicados no preâmbulo deste edital, sendo conduzida pela Comissão de Contratação. </w:t>
      </w:r>
    </w:p>
    <w:p w14:paraId="44D4143B" w14:textId="0C06FC74" w:rsidR="00DF1E55" w:rsidRDefault="002E4143" w:rsidP="0091480D">
      <w:pPr>
        <w:jc w:val="both"/>
        <w:rPr>
          <w:rFonts w:ascii="Arial" w:hAnsi="Arial" w:cs="Arial"/>
          <w:bCs/>
          <w:color w:val="000000" w:themeColor="text1"/>
          <w:lang w:val="pt-BR"/>
        </w:rPr>
      </w:pPr>
      <w:r w:rsidRPr="002E4143">
        <w:rPr>
          <w:rFonts w:ascii="Arial" w:hAnsi="Arial" w:cs="Arial"/>
          <w:b/>
          <w:bCs/>
          <w:color w:val="000000" w:themeColor="text1"/>
          <w:lang w:val="pt-BR"/>
        </w:rPr>
        <w:t>3</w:t>
      </w:r>
      <w:r w:rsidR="00DF1E55" w:rsidRPr="002E4143">
        <w:rPr>
          <w:rFonts w:ascii="Arial" w:hAnsi="Arial" w:cs="Arial"/>
          <w:b/>
          <w:bCs/>
          <w:color w:val="000000" w:themeColor="text1"/>
          <w:lang w:val="pt-BR"/>
        </w:rPr>
        <w:t>.10.</w:t>
      </w:r>
      <w:r w:rsidR="00DF1E55" w:rsidRPr="00DF1E55">
        <w:rPr>
          <w:rFonts w:ascii="Arial" w:hAnsi="Arial" w:cs="Arial"/>
          <w:bCs/>
          <w:color w:val="000000" w:themeColor="text1"/>
          <w:lang w:val="pt-BR"/>
        </w:rPr>
        <w:t xml:space="preserve"> OS DOCUMENTOS DE HABILITAÇÃO serão exigidos a apresentação apenas do licitante mais bem classificado, nos termos do inciso II, artigo 63 da Lei Federal 14.133/2021. </w:t>
      </w:r>
    </w:p>
    <w:p w14:paraId="316FA828" w14:textId="1502AA6E" w:rsidR="00DF1E55" w:rsidRDefault="002E4143" w:rsidP="0091480D">
      <w:pPr>
        <w:jc w:val="both"/>
        <w:rPr>
          <w:rFonts w:ascii="Arial" w:hAnsi="Arial" w:cs="Arial"/>
          <w:bCs/>
          <w:color w:val="000000" w:themeColor="text1"/>
          <w:lang w:val="pt-BR"/>
        </w:rPr>
      </w:pPr>
      <w:r w:rsidRPr="002E4143">
        <w:rPr>
          <w:rFonts w:ascii="Arial" w:hAnsi="Arial" w:cs="Arial"/>
          <w:b/>
          <w:bCs/>
          <w:color w:val="000000" w:themeColor="text1"/>
          <w:lang w:val="pt-BR"/>
        </w:rPr>
        <w:t>3</w:t>
      </w:r>
      <w:r w:rsidR="00DF1E55" w:rsidRPr="002E4143">
        <w:rPr>
          <w:rFonts w:ascii="Arial" w:hAnsi="Arial" w:cs="Arial"/>
          <w:b/>
          <w:bCs/>
          <w:color w:val="000000" w:themeColor="text1"/>
          <w:lang w:val="pt-BR"/>
        </w:rPr>
        <w:t>.11.</w:t>
      </w:r>
      <w:r w:rsidR="00DF1E55" w:rsidRPr="00DF1E55">
        <w:rPr>
          <w:rFonts w:ascii="Arial" w:hAnsi="Arial" w:cs="Arial"/>
          <w:bCs/>
          <w:color w:val="000000" w:themeColor="text1"/>
          <w:lang w:val="pt-BR"/>
        </w:rPr>
        <w:t xml:space="preserve"> As empresas interessadas em</w:t>
      </w:r>
      <w:r w:rsidR="003B56B2">
        <w:rPr>
          <w:rFonts w:ascii="Arial" w:hAnsi="Arial" w:cs="Arial"/>
          <w:bCs/>
          <w:color w:val="000000" w:themeColor="text1"/>
          <w:lang w:val="pt-BR"/>
        </w:rPr>
        <w:t xml:space="preserve"> participar do certame poderão </w:t>
      </w:r>
      <w:r w:rsidR="00DF1E55" w:rsidRPr="00DF1E55">
        <w:rPr>
          <w:rFonts w:ascii="Arial" w:hAnsi="Arial" w:cs="Arial"/>
          <w:bCs/>
          <w:color w:val="000000" w:themeColor="text1"/>
          <w:lang w:val="pt-BR"/>
        </w:rPr>
        <w:t xml:space="preserve">obter o Edital pelo site: </w:t>
      </w:r>
      <w:hyperlink r:id="rId11" w:history="1">
        <w:r w:rsidR="000F75A5" w:rsidRPr="005076D8">
          <w:rPr>
            <w:rStyle w:val="Hyperlink"/>
            <w:rFonts w:ascii="Arial" w:hAnsi="Arial" w:cs="Arial"/>
            <w:b/>
            <w:lang w:val="pt-BR"/>
          </w:rPr>
          <w:t>https://irara.ba.gov.br/</w:t>
        </w:r>
      </w:hyperlink>
      <w:r w:rsidR="00DF1E55" w:rsidRPr="00DF1E55">
        <w:rPr>
          <w:rFonts w:ascii="Arial" w:hAnsi="Arial" w:cs="Arial"/>
          <w:bCs/>
          <w:color w:val="000000" w:themeColor="text1"/>
          <w:lang w:val="pt-BR"/>
        </w:rPr>
        <w:t>, dúvidas poderão ser informadas através do e-mail</w:t>
      </w:r>
      <w:r w:rsidR="00DF1E55" w:rsidRPr="00A25E50">
        <w:rPr>
          <w:rFonts w:ascii="Arial" w:hAnsi="Arial" w:cs="Arial"/>
          <w:bCs/>
          <w:color w:val="000000" w:themeColor="text1"/>
          <w:lang w:val="pt-BR"/>
        </w:rPr>
        <w:t>: licitacao@</w:t>
      </w:r>
      <w:r w:rsidR="006E4F63" w:rsidRPr="00A25E50">
        <w:rPr>
          <w:rFonts w:ascii="Arial" w:hAnsi="Arial" w:cs="Arial"/>
          <w:bCs/>
          <w:color w:val="000000" w:themeColor="text1"/>
          <w:lang w:val="pt-BR"/>
        </w:rPr>
        <w:t>irara.ba</w:t>
      </w:r>
      <w:r w:rsidR="00DF1E55" w:rsidRPr="00A25E50">
        <w:rPr>
          <w:rFonts w:ascii="Arial" w:hAnsi="Arial" w:cs="Arial"/>
          <w:bCs/>
          <w:color w:val="000000" w:themeColor="text1"/>
          <w:lang w:val="pt-BR"/>
        </w:rPr>
        <w:t xml:space="preserve">.gov.br, os </w:t>
      </w:r>
      <w:r w:rsidR="00DF1E55" w:rsidRPr="00DF1E55">
        <w:rPr>
          <w:rFonts w:ascii="Arial" w:hAnsi="Arial" w:cs="Arial"/>
          <w:bCs/>
          <w:color w:val="000000" w:themeColor="text1"/>
          <w:lang w:val="pt-BR"/>
        </w:rPr>
        <w:t xml:space="preserve">dados básicos de cadastramento (Razão Social, Endereço, CNPJ, Telefone Comercial, Pessoa de Contato e telefones). </w:t>
      </w:r>
    </w:p>
    <w:p w14:paraId="283E8D70" w14:textId="54D0621A" w:rsidR="00DF1E55" w:rsidRPr="00DF1E55" w:rsidRDefault="002E4143" w:rsidP="0091480D">
      <w:pPr>
        <w:jc w:val="both"/>
        <w:rPr>
          <w:rFonts w:ascii="Arial" w:hAnsi="Arial" w:cs="Arial"/>
          <w:bCs/>
          <w:color w:val="000000" w:themeColor="text1"/>
          <w:lang w:val="pt-BR"/>
        </w:rPr>
      </w:pPr>
      <w:r w:rsidRPr="002E4143">
        <w:rPr>
          <w:rFonts w:ascii="Arial" w:hAnsi="Arial" w:cs="Arial"/>
          <w:b/>
          <w:bCs/>
          <w:color w:val="000000" w:themeColor="text1"/>
          <w:lang w:val="pt-BR"/>
        </w:rPr>
        <w:t>3</w:t>
      </w:r>
      <w:r w:rsidR="00DF1E55" w:rsidRPr="002E4143">
        <w:rPr>
          <w:rFonts w:ascii="Arial" w:hAnsi="Arial" w:cs="Arial"/>
          <w:b/>
          <w:bCs/>
          <w:color w:val="000000" w:themeColor="text1"/>
          <w:lang w:val="pt-BR"/>
        </w:rPr>
        <w:t>.12.</w:t>
      </w:r>
      <w:r w:rsidR="00DF1E55" w:rsidRPr="00DF1E55">
        <w:rPr>
          <w:rFonts w:ascii="Arial" w:hAnsi="Arial" w:cs="Arial"/>
          <w:bCs/>
          <w:color w:val="000000" w:themeColor="text1"/>
          <w:lang w:val="pt-BR"/>
        </w:rPr>
        <w:t xml:space="preserve"> O presente Edital se submete integralmente ao disposto nos Artigos 42, 43, 44</w:t>
      </w:r>
      <w:r w:rsidR="00F6610A">
        <w:rPr>
          <w:rFonts w:ascii="Arial" w:hAnsi="Arial" w:cs="Arial"/>
          <w:bCs/>
          <w:color w:val="000000" w:themeColor="text1"/>
          <w:lang w:val="pt-BR"/>
        </w:rPr>
        <w:t>, 45 e 46 da Lei Complementar n</w:t>
      </w:r>
      <w:r w:rsidR="00DF1E55" w:rsidRPr="00DF1E55">
        <w:rPr>
          <w:rFonts w:ascii="Arial" w:hAnsi="Arial" w:cs="Arial"/>
          <w:bCs/>
          <w:color w:val="000000" w:themeColor="text1"/>
          <w:lang w:val="pt-BR"/>
        </w:rPr>
        <w:t>º 123, de 14 de dezembro de 2006, assegurando o direito de prioridade para a Microempresa e Empresa de Pequeno Porte, no critério do desempate, quando verificado ao final da disputa de preços, na forma do art. 60º, § 2º, da Lei nº 14.133, de 1º de abril de 2021.</w:t>
      </w:r>
    </w:p>
    <w:p w14:paraId="53149DFE" w14:textId="0339D35A" w:rsidR="00074786" w:rsidRPr="00074786" w:rsidRDefault="000837C6" w:rsidP="00074786">
      <w:pPr>
        <w:jc w:val="both"/>
        <w:rPr>
          <w:rFonts w:ascii="Arial" w:hAnsi="Arial" w:cs="Arial"/>
          <w:b/>
          <w:bCs/>
          <w:lang w:val="pt-BR" w:eastAsia="pt-BR"/>
        </w:rPr>
      </w:pPr>
      <w:r w:rsidRPr="000837C6">
        <w:rPr>
          <w:rFonts w:ascii="Arial" w:hAnsi="Arial" w:cs="Arial"/>
          <w:b/>
          <w:bCs/>
          <w:color w:val="000000" w:themeColor="text1"/>
          <w:lang w:val="pt-BR"/>
        </w:rPr>
        <w:t>3.13.</w:t>
      </w:r>
      <w:r w:rsidRPr="000837C6">
        <w:rPr>
          <w:rFonts w:ascii="Arial" w:hAnsi="Arial" w:cs="Arial"/>
          <w:bCs/>
          <w:color w:val="000000" w:themeColor="text1"/>
          <w:lang w:val="pt-BR"/>
        </w:rPr>
        <w:t xml:space="preserve"> Será concedida vistas de toda a documentação apresentada, de maneira individual</w:t>
      </w:r>
      <w:r>
        <w:rPr>
          <w:rFonts w:ascii="Arial" w:hAnsi="Arial" w:cs="Arial"/>
          <w:bCs/>
          <w:color w:val="000000" w:themeColor="text1"/>
          <w:lang w:val="pt-BR"/>
        </w:rPr>
        <w:t xml:space="preserve">, para cada um dos licitantes. </w:t>
      </w:r>
      <w:r w:rsidRPr="000837C6">
        <w:rPr>
          <w:rFonts w:ascii="Arial" w:hAnsi="Arial" w:cs="Arial"/>
          <w:b/>
          <w:bCs/>
          <w:color w:val="000000" w:themeColor="text1"/>
          <w:lang w:val="pt-BR"/>
        </w:rPr>
        <w:t>3.14.</w:t>
      </w:r>
      <w:r w:rsidRPr="000837C6">
        <w:rPr>
          <w:rFonts w:ascii="Arial" w:hAnsi="Arial" w:cs="Arial"/>
          <w:bCs/>
          <w:color w:val="000000" w:themeColor="text1"/>
          <w:lang w:val="pt-BR"/>
        </w:rPr>
        <w:t xml:space="preserve"> O valor esti</w:t>
      </w:r>
      <w:r w:rsidR="009123D8">
        <w:rPr>
          <w:rFonts w:ascii="Arial" w:hAnsi="Arial" w:cs="Arial"/>
          <w:bCs/>
          <w:color w:val="000000" w:themeColor="text1"/>
          <w:lang w:val="pt-BR"/>
        </w:rPr>
        <w:t xml:space="preserve">mado global da licitação será </w:t>
      </w:r>
      <w:r w:rsidR="00074786" w:rsidRPr="00BA473B">
        <w:rPr>
          <w:rFonts w:ascii="Arial" w:hAnsi="Arial" w:cs="Arial"/>
          <w:bCs/>
          <w:color w:val="000000" w:themeColor="text1"/>
          <w:lang w:val="pt-BR"/>
        </w:rPr>
        <w:t xml:space="preserve">de </w:t>
      </w:r>
      <w:r w:rsidR="00F17168" w:rsidRPr="00BA473B">
        <w:rPr>
          <w:rFonts w:ascii="Arial" w:hAnsi="Arial" w:cs="Arial"/>
          <w:b/>
          <w:bCs/>
          <w:lang w:val="pt-BR" w:eastAsia="pt-BR"/>
        </w:rPr>
        <w:t xml:space="preserve">R$ 1.260.688,40 (um milhão, duzentos e sessenta mil, seiscentos e </w:t>
      </w:r>
      <w:r w:rsidR="001C356A">
        <w:rPr>
          <w:rFonts w:ascii="Arial" w:hAnsi="Arial" w:cs="Arial"/>
          <w:b/>
          <w:bCs/>
          <w:lang w:val="pt-BR" w:eastAsia="pt-BR"/>
        </w:rPr>
        <w:t>oitenta</w:t>
      </w:r>
      <w:r w:rsidR="00F17168" w:rsidRPr="00BA473B">
        <w:rPr>
          <w:rFonts w:ascii="Arial" w:hAnsi="Arial" w:cs="Arial"/>
          <w:b/>
          <w:bCs/>
          <w:lang w:val="pt-BR" w:eastAsia="pt-BR"/>
        </w:rPr>
        <w:t xml:space="preserve"> e oito reais e quarenta centavos)</w:t>
      </w:r>
      <w:r w:rsidR="00BE0286" w:rsidRPr="00BA473B">
        <w:rPr>
          <w:rFonts w:ascii="Arial" w:hAnsi="Arial" w:cs="Arial"/>
          <w:b/>
          <w:bCs/>
          <w:lang w:val="pt-BR" w:eastAsia="pt-BR"/>
        </w:rPr>
        <w:t>.</w:t>
      </w:r>
    </w:p>
    <w:p w14:paraId="4B522CE5" w14:textId="52321C8A" w:rsidR="00534A9D" w:rsidRDefault="00534A9D" w:rsidP="00A0419E">
      <w:pPr>
        <w:jc w:val="both"/>
        <w:rPr>
          <w:rFonts w:ascii="Arial" w:hAnsi="Arial" w:cs="Arial"/>
          <w:bCs/>
          <w:color w:val="000000" w:themeColor="text1"/>
          <w:lang w:val="pt-BR"/>
        </w:rPr>
      </w:pPr>
    </w:p>
    <w:p w14:paraId="7E07F6E6" w14:textId="1297C43A" w:rsidR="00511508" w:rsidRDefault="00511508" w:rsidP="00A0419E">
      <w:pPr>
        <w:jc w:val="both"/>
        <w:rPr>
          <w:rFonts w:ascii="Arial" w:hAnsi="Arial" w:cs="Arial"/>
          <w:bCs/>
          <w:color w:val="000000" w:themeColor="text1"/>
          <w:lang w:val="pt-BR"/>
        </w:rPr>
      </w:pPr>
    </w:p>
    <w:p w14:paraId="09FEAA2C" w14:textId="723AD97C" w:rsidR="00511508" w:rsidRPr="00511508" w:rsidRDefault="00511508" w:rsidP="00A0419E">
      <w:pPr>
        <w:jc w:val="both"/>
        <w:rPr>
          <w:rFonts w:ascii="Arial" w:hAnsi="Arial" w:cs="Arial"/>
          <w:b/>
          <w:bCs/>
          <w:color w:val="000000" w:themeColor="text1"/>
          <w:lang w:val="pt-BR"/>
        </w:rPr>
      </w:pPr>
      <w:r w:rsidRPr="00511508">
        <w:rPr>
          <w:rFonts w:ascii="Arial" w:hAnsi="Arial" w:cs="Arial"/>
          <w:b/>
          <w:bCs/>
          <w:color w:val="000000" w:themeColor="text1"/>
          <w:lang w:val="pt-BR"/>
        </w:rPr>
        <w:t xml:space="preserve">4 - DA DOTAÇÃO ORÇAMENTARIA </w:t>
      </w:r>
    </w:p>
    <w:p w14:paraId="634FA37C" w14:textId="3FB4231F" w:rsidR="00511508" w:rsidRDefault="00511508" w:rsidP="00A0419E">
      <w:pPr>
        <w:jc w:val="both"/>
        <w:rPr>
          <w:rFonts w:ascii="Arial" w:hAnsi="Arial" w:cs="Arial"/>
          <w:bCs/>
          <w:color w:val="000000" w:themeColor="text1"/>
          <w:lang w:val="pt-BR"/>
        </w:rPr>
      </w:pPr>
      <w:r w:rsidRPr="00511508">
        <w:rPr>
          <w:rFonts w:ascii="Arial" w:hAnsi="Arial" w:cs="Arial"/>
          <w:b/>
          <w:bCs/>
          <w:color w:val="000000" w:themeColor="text1"/>
          <w:lang w:val="pt-BR"/>
        </w:rPr>
        <w:t>4.1.</w:t>
      </w:r>
      <w:r w:rsidRPr="00511508">
        <w:rPr>
          <w:rFonts w:ascii="Arial" w:hAnsi="Arial" w:cs="Arial"/>
          <w:bCs/>
          <w:color w:val="000000" w:themeColor="text1"/>
          <w:lang w:val="pt-BR"/>
        </w:rPr>
        <w:t xml:space="preserve"> As despesas decorrentes da execução da obra a que se refere o presente Edital correrão por conta de recursos provenientes do Orçamento vigente da </w:t>
      </w:r>
      <w:r w:rsidR="00010A46">
        <w:rPr>
          <w:rFonts w:ascii="Arial" w:hAnsi="Arial" w:cs="Arial"/>
          <w:bCs/>
          <w:color w:val="000000" w:themeColor="text1"/>
          <w:lang w:val="pt-BR"/>
        </w:rPr>
        <w:t>Prefeitura Municipal de Irará</w:t>
      </w:r>
      <w:r w:rsidRPr="00511508">
        <w:rPr>
          <w:rFonts w:ascii="Arial" w:hAnsi="Arial" w:cs="Arial"/>
          <w:bCs/>
          <w:color w:val="000000" w:themeColor="text1"/>
          <w:lang w:val="pt-BR"/>
        </w:rPr>
        <w:t xml:space="preserve">, </w:t>
      </w:r>
      <w:r w:rsidR="00443A1B">
        <w:rPr>
          <w:rFonts w:ascii="Arial" w:hAnsi="Arial" w:cs="Arial"/>
          <w:bCs/>
          <w:color w:val="000000" w:themeColor="text1"/>
          <w:lang w:val="pt-BR"/>
        </w:rPr>
        <w:t>com a</w:t>
      </w:r>
      <w:r w:rsidRPr="00511508">
        <w:rPr>
          <w:rFonts w:ascii="Arial" w:hAnsi="Arial" w:cs="Arial"/>
          <w:bCs/>
          <w:color w:val="000000" w:themeColor="text1"/>
          <w:lang w:val="pt-BR"/>
        </w:rPr>
        <w:t xml:space="preserve"> seguinte dotação orçamentária:</w:t>
      </w:r>
    </w:p>
    <w:p w14:paraId="6D59D92C" w14:textId="2AED65FF" w:rsidR="00443A1B" w:rsidRDefault="00443A1B" w:rsidP="00A0419E">
      <w:pPr>
        <w:jc w:val="both"/>
        <w:rPr>
          <w:rFonts w:ascii="Arial" w:hAnsi="Arial" w:cs="Arial"/>
          <w:bCs/>
          <w:color w:val="000000" w:themeColor="text1"/>
          <w:lang w:val="pt-BR"/>
        </w:rPr>
      </w:pPr>
    </w:p>
    <w:p w14:paraId="6046E1ED" w14:textId="28DF5757" w:rsidR="00443A1B" w:rsidRPr="0059203B" w:rsidRDefault="00F60C75" w:rsidP="00443A1B">
      <w:pPr>
        <w:rPr>
          <w:rFonts w:ascii="Arial" w:eastAsia="Batang" w:hAnsi="Arial" w:cs="Arial"/>
          <w:b/>
          <w:lang w:val="pt-BR"/>
        </w:rPr>
      </w:pPr>
      <w:r w:rsidRPr="0059203B">
        <w:rPr>
          <w:rFonts w:ascii="Arial" w:eastAsia="Batang" w:hAnsi="Arial" w:cs="Arial"/>
          <w:b/>
          <w:lang w:val="pt-BR"/>
        </w:rPr>
        <w:t>Poder</w:t>
      </w:r>
      <w:r w:rsidR="00443A1B" w:rsidRPr="0059203B">
        <w:rPr>
          <w:rFonts w:ascii="Arial" w:eastAsia="Batang" w:hAnsi="Arial" w:cs="Arial"/>
          <w:b/>
          <w:lang w:val="pt-BR"/>
        </w:rPr>
        <w:t xml:space="preserve">: </w:t>
      </w:r>
      <w:r w:rsidRPr="0059203B">
        <w:rPr>
          <w:rFonts w:ascii="Arial" w:eastAsia="Batang" w:hAnsi="Arial" w:cs="Arial"/>
          <w:b/>
          <w:lang w:val="pt-BR"/>
        </w:rPr>
        <w:t>2 - Poder Executivo</w:t>
      </w:r>
    </w:p>
    <w:p w14:paraId="595261B4" w14:textId="3ED58145" w:rsidR="00F60C75" w:rsidRPr="0059203B" w:rsidRDefault="00F60C75" w:rsidP="00443A1B">
      <w:pPr>
        <w:rPr>
          <w:rFonts w:ascii="Arial" w:eastAsia="Batang" w:hAnsi="Arial" w:cs="Arial"/>
          <w:b/>
          <w:lang w:val="pt-BR"/>
        </w:rPr>
      </w:pPr>
      <w:r w:rsidRPr="0059203B">
        <w:rPr>
          <w:rFonts w:ascii="Arial" w:eastAsia="Batang" w:hAnsi="Arial" w:cs="Arial"/>
          <w:b/>
          <w:lang w:val="pt-BR"/>
        </w:rPr>
        <w:t xml:space="preserve">Órgão: 07 - Secretaria Municipal de Infraestrutura e Serviços </w:t>
      </w:r>
    </w:p>
    <w:p w14:paraId="1A56341D" w14:textId="1FCD0810" w:rsidR="00443A1B" w:rsidRPr="0059203B" w:rsidRDefault="00443A1B" w:rsidP="00443A1B">
      <w:pPr>
        <w:rPr>
          <w:rFonts w:ascii="Arial" w:eastAsia="Batang" w:hAnsi="Arial" w:cs="Arial"/>
          <w:b/>
          <w:lang w:val="pt-BR"/>
        </w:rPr>
      </w:pPr>
      <w:r w:rsidRPr="0059203B">
        <w:rPr>
          <w:rFonts w:ascii="Arial" w:eastAsia="Batang" w:hAnsi="Arial" w:cs="Arial"/>
          <w:b/>
          <w:lang w:val="pt-BR"/>
        </w:rPr>
        <w:t xml:space="preserve">Unidade: </w:t>
      </w:r>
      <w:r w:rsidR="00F60C75" w:rsidRPr="0059203B">
        <w:rPr>
          <w:rFonts w:ascii="Arial" w:eastAsia="Batang" w:hAnsi="Arial" w:cs="Arial"/>
          <w:b/>
          <w:lang w:val="pt-BR"/>
        </w:rPr>
        <w:t xml:space="preserve">0701 - Secretaria Municipal de Infraestrutura e Serviços </w:t>
      </w:r>
    </w:p>
    <w:p w14:paraId="781A0F67" w14:textId="500ED79E" w:rsidR="00443A1B" w:rsidRPr="0059203B" w:rsidRDefault="00443A1B" w:rsidP="00443A1B">
      <w:pPr>
        <w:rPr>
          <w:rFonts w:ascii="Arial" w:eastAsia="Batang" w:hAnsi="Arial" w:cs="Arial"/>
          <w:b/>
          <w:lang w:val="pt-BR"/>
        </w:rPr>
      </w:pPr>
      <w:r w:rsidRPr="0059203B">
        <w:rPr>
          <w:rFonts w:ascii="Arial" w:eastAsia="Batang" w:hAnsi="Arial" w:cs="Arial"/>
          <w:b/>
          <w:lang w:val="pt-BR"/>
        </w:rPr>
        <w:t xml:space="preserve">Atividade: </w:t>
      </w:r>
      <w:r w:rsidR="0059203B" w:rsidRPr="0059203B">
        <w:rPr>
          <w:rFonts w:ascii="Arial" w:eastAsia="Batang" w:hAnsi="Arial" w:cs="Arial"/>
          <w:b/>
          <w:lang w:val="pt-BR"/>
        </w:rPr>
        <w:t>1013 – Pavimentação e Drenagem de Vias Públicas</w:t>
      </w:r>
    </w:p>
    <w:p w14:paraId="1ACDDE94" w14:textId="57EB0B82" w:rsidR="00443A1B" w:rsidRPr="0059203B" w:rsidRDefault="00443A1B" w:rsidP="00443A1B">
      <w:pPr>
        <w:rPr>
          <w:rFonts w:ascii="Arial" w:eastAsia="Batang" w:hAnsi="Arial" w:cs="Arial"/>
          <w:b/>
          <w:lang w:val="pt-BR"/>
        </w:rPr>
      </w:pPr>
      <w:r w:rsidRPr="0059203B">
        <w:rPr>
          <w:rFonts w:ascii="Arial" w:eastAsia="Batang" w:hAnsi="Arial" w:cs="Arial"/>
          <w:b/>
          <w:lang w:val="pt-BR"/>
        </w:rPr>
        <w:t>Elemento de Despesa:</w:t>
      </w:r>
      <w:r w:rsidR="00F60C75" w:rsidRPr="0059203B">
        <w:rPr>
          <w:rFonts w:ascii="Arial" w:eastAsia="Batang" w:hAnsi="Arial" w:cs="Arial"/>
          <w:b/>
          <w:lang w:val="pt-BR"/>
        </w:rPr>
        <w:t xml:space="preserve"> </w:t>
      </w:r>
      <w:r w:rsidR="007A0E13" w:rsidRPr="0059203B">
        <w:rPr>
          <w:rFonts w:ascii="Arial" w:eastAsia="Batang" w:hAnsi="Arial" w:cs="Arial"/>
          <w:b/>
          <w:lang w:val="pt-BR"/>
        </w:rPr>
        <w:t xml:space="preserve">44.90.51.00 – </w:t>
      </w:r>
      <w:r w:rsidR="0059203B" w:rsidRPr="0059203B">
        <w:rPr>
          <w:rFonts w:ascii="Arial" w:eastAsia="Batang" w:hAnsi="Arial" w:cs="Arial"/>
          <w:b/>
          <w:lang w:val="pt-BR"/>
        </w:rPr>
        <w:t>O</w:t>
      </w:r>
      <w:r w:rsidR="007A0E13" w:rsidRPr="0059203B">
        <w:rPr>
          <w:rFonts w:ascii="Arial" w:eastAsia="Batang" w:hAnsi="Arial" w:cs="Arial"/>
          <w:b/>
          <w:lang w:val="pt-BR"/>
        </w:rPr>
        <w:t xml:space="preserve">bras e </w:t>
      </w:r>
      <w:r w:rsidR="0059203B" w:rsidRPr="0059203B">
        <w:rPr>
          <w:rFonts w:ascii="Arial" w:eastAsia="Batang" w:hAnsi="Arial" w:cs="Arial"/>
          <w:b/>
          <w:lang w:val="pt-BR"/>
        </w:rPr>
        <w:t>I</w:t>
      </w:r>
      <w:r w:rsidR="007A0E13" w:rsidRPr="0059203B">
        <w:rPr>
          <w:rFonts w:ascii="Arial" w:eastAsia="Batang" w:hAnsi="Arial" w:cs="Arial"/>
          <w:b/>
          <w:lang w:val="pt-BR"/>
        </w:rPr>
        <w:t>nstalações</w:t>
      </w:r>
    </w:p>
    <w:p w14:paraId="66E0867D" w14:textId="7A295B3F" w:rsidR="00443A1B" w:rsidRPr="0059203B" w:rsidRDefault="00443A1B" w:rsidP="00443A1B">
      <w:pPr>
        <w:rPr>
          <w:rFonts w:ascii="Arial" w:eastAsia="Batang" w:hAnsi="Arial" w:cs="Arial"/>
          <w:b/>
          <w:bCs/>
          <w:lang w:val="pt-BR"/>
        </w:rPr>
      </w:pPr>
      <w:r w:rsidRPr="0059203B">
        <w:rPr>
          <w:rFonts w:ascii="Arial" w:eastAsia="Batang" w:hAnsi="Arial" w:cs="Arial"/>
          <w:b/>
          <w:lang w:val="pt-BR"/>
        </w:rPr>
        <w:t xml:space="preserve">Fonte: </w:t>
      </w:r>
      <w:r w:rsidR="007A0E13" w:rsidRPr="0059203B">
        <w:rPr>
          <w:rFonts w:ascii="Arial" w:eastAsia="Batang" w:hAnsi="Arial" w:cs="Arial"/>
          <w:b/>
          <w:lang w:val="pt-BR"/>
        </w:rPr>
        <w:t>1.706.3110</w:t>
      </w:r>
    </w:p>
    <w:p w14:paraId="706EA899" w14:textId="5D0E2BB9" w:rsidR="00443A1B" w:rsidRDefault="00443A1B" w:rsidP="00A0419E">
      <w:pPr>
        <w:jc w:val="both"/>
        <w:rPr>
          <w:rFonts w:ascii="Arial" w:hAnsi="Arial" w:cs="Arial"/>
          <w:bCs/>
          <w:color w:val="000000" w:themeColor="text1"/>
          <w:lang w:val="pt-BR"/>
        </w:rPr>
      </w:pPr>
    </w:p>
    <w:p w14:paraId="047BA03C" w14:textId="61747637" w:rsidR="000B52F0" w:rsidRPr="000B52F0" w:rsidRDefault="000B52F0" w:rsidP="00A0419E">
      <w:pPr>
        <w:jc w:val="both"/>
        <w:rPr>
          <w:rFonts w:ascii="Arial" w:hAnsi="Arial" w:cs="Arial"/>
          <w:b/>
          <w:bCs/>
          <w:color w:val="000000" w:themeColor="text1"/>
          <w:lang w:val="pt-BR"/>
        </w:rPr>
      </w:pPr>
      <w:r w:rsidRPr="000B52F0">
        <w:rPr>
          <w:rFonts w:ascii="Arial" w:hAnsi="Arial" w:cs="Arial"/>
          <w:b/>
          <w:bCs/>
          <w:color w:val="000000" w:themeColor="text1"/>
          <w:lang w:val="pt-BR"/>
        </w:rPr>
        <w:t xml:space="preserve">5. DAS CONDIÇÕES DE PARTICIPAÇÃO </w:t>
      </w:r>
    </w:p>
    <w:p w14:paraId="6D793FD6" w14:textId="77777777" w:rsidR="003B120F" w:rsidRDefault="000B52F0" w:rsidP="00A0419E">
      <w:pPr>
        <w:jc w:val="both"/>
        <w:rPr>
          <w:rFonts w:ascii="Arial" w:hAnsi="Arial" w:cs="Arial"/>
          <w:bCs/>
          <w:color w:val="000000" w:themeColor="text1"/>
          <w:lang w:val="pt-BR"/>
        </w:rPr>
      </w:pPr>
      <w:r w:rsidRPr="000B52F0">
        <w:rPr>
          <w:rFonts w:ascii="Arial" w:hAnsi="Arial" w:cs="Arial"/>
          <w:b/>
          <w:bCs/>
          <w:color w:val="000000" w:themeColor="text1"/>
          <w:lang w:val="pt-BR"/>
        </w:rPr>
        <w:t>5.1.</w:t>
      </w:r>
      <w:r w:rsidRPr="000B52F0">
        <w:rPr>
          <w:rFonts w:ascii="Arial" w:hAnsi="Arial" w:cs="Arial"/>
          <w:bCs/>
          <w:color w:val="000000" w:themeColor="text1"/>
          <w:lang w:val="pt-BR"/>
        </w:rPr>
        <w:t xml:space="preserve"> </w:t>
      </w:r>
      <w:r w:rsidRPr="003B120F">
        <w:rPr>
          <w:rFonts w:ascii="Arial" w:hAnsi="Arial" w:cs="Arial"/>
          <w:b/>
          <w:bCs/>
          <w:color w:val="000000" w:themeColor="text1"/>
          <w:lang w:val="pt-BR"/>
        </w:rPr>
        <w:t>Participantes</w:t>
      </w:r>
      <w:r w:rsidRPr="000B52F0">
        <w:rPr>
          <w:rFonts w:ascii="Arial" w:hAnsi="Arial" w:cs="Arial"/>
          <w:bCs/>
          <w:color w:val="000000" w:themeColor="text1"/>
          <w:lang w:val="pt-BR"/>
        </w:rPr>
        <w:t>. Poderão participar do certame todos os interessados cujo ramo de atividade seja compatível com o objeto desta licitação e que preencherem as condições e requisitos estabelecidos neste Edi</w:t>
      </w:r>
      <w:r>
        <w:rPr>
          <w:rFonts w:ascii="Arial" w:hAnsi="Arial" w:cs="Arial"/>
          <w:bCs/>
          <w:color w:val="000000" w:themeColor="text1"/>
          <w:lang w:val="pt-BR"/>
        </w:rPr>
        <w:t xml:space="preserve">tal e na legislação aplicável. </w:t>
      </w:r>
    </w:p>
    <w:p w14:paraId="47742337" w14:textId="5F48563E" w:rsidR="000B52F0" w:rsidRDefault="000B52F0" w:rsidP="00A0419E">
      <w:pPr>
        <w:jc w:val="both"/>
        <w:rPr>
          <w:rFonts w:ascii="Arial" w:hAnsi="Arial" w:cs="Arial"/>
          <w:bCs/>
          <w:color w:val="000000" w:themeColor="text1"/>
          <w:lang w:val="pt-BR"/>
        </w:rPr>
      </w:pPr>
      <w:r w:rsidRPr="000B52F0">
        <w:rPr>
          <w:rFonts w:ascii="Arial" w:hAnsi="Arial" w:cs="Arial"/>
          <w:b/>
          <w:bCs/>
          <w:color w:val="000000" w:themeColor="text1"/>
          <w:lang w:val="pt-BR"/>
        </w:rPr>
        <w:t>5.2.</w:t>
      </w:r>
      <w:r w:rsidRPr="000B52F0">
        <w:rPr>
          <w:rFonts w:ascii="Arial" w:hAnsi="Arial" w:cs="Arial"/>
          <w:bCs/>
          <w:color w:val="000000" w:themeColor="text1"/>
          <w:lang w:val="pt-BR"/>
        </w:rPr>
        <w:t xml:space="preserve"> </w:t>
      </w:r>
      <w:r w:rsidRPr="003B120F">
        <w:rPr>
          <w:rFonts w:ascii="Arial" w:hAnsi="Arial" w:cs="Arial"/>
          <w:b/>
          <w:bCs/>
          <w:color w:val="000000" w:themeColor="text1"/>
          <w:lang w:val="pt-BR"/>
        </w:rPr>
        <w:t>Vedações</w:t>
      </w:r>
      <w:r w:rsidRPr="000B52F0">
        <w:rPr>
          <w:rFonts w:ascii="Arial" w:hAnsi="Arial" w:cs="Arial"/>
          <w:bCs/>
          <w:color w:val="000000" w:themeColor="text1"/>
          <w:lang w:val="pt-BR"/>
        </w:rPr>
        <w:t xml:space="preserve">. Não poderão participar da presente licitação pessoas físicas ou jurídicas que estejam com o direito de licitar e contratar temporariamente suspenso com a Prefeitura Municipal de </w:t>
      </w:r>
      <w:r w:rsidR="003B120F">
        <w:rPr>
          <w:rFonts w:ascii="Arial" w:hAnsi="Arial" w:cs="Arial"/>
          <w:bCs/>
          <w:color w:val="000000" w:themeColor="text1"/>
          <w:lang w:val="pt-BR"/>
        </w:rPr>
        <w:t>Irará/BA</w:t>
      </w:r>
      <w:r w:rsidRPr="000B52F0">
        <w:rPr>
          <w:rFonts w:ascii="Arial" w:hAnsi="Arial" w:cs="Arial"/>
          <w:bCs/>
          <w:color w:val="000000" w:themeColor="text1"/>
          <w:lang w:val="pt-BR"/>
        </w:rPr>
        <w:t xml:space="preserve"> ou que estejam diretas ou indiretamente nas condições previstas no artigo 14 da Lei Federal nº 14.133/2021</w:t>
      </w:r>
      <w:r w:rsidR="00CA165F">
        <w:rPr>
          <w:rFonts w:ascii="Arial" w:hAnsi="Arial" w:cs="Arial"/>
          <w:bCs/>
          <w:color w:val="000000" w:themeColor="text1"/>
          <w:lang w:val="pt-BR"/>
        </w:rPr>
        <w:t>.</w:t>
      </w:r>
      <w:r w:rsidRPr="000B52F0">
        <w:rPr>
          <w:rFonts w:ascii="Arial" w:hAnsi="Arial" w:cs="Arial"/>
          <w:bCs/>
          <w:color w:val="000000" w:themeColor="text1"/>
          <w:lang w:val="pt-BR"/>
        </w:rPr>
        <w:t xml:space="preserve"> </w:t>
      </w:r>
    </w:p>
    <w:p w14:paraId="03B042AF" w14:textId="5F6130D8" w:rsidR="00443A1B" w:rsidRPr="002904FA" w:rsidRDefault="000B52F0" w:rsidP="00A0419E">
      <w:pPr>
        <w:jc w:val="both"/>
        <w:rPr>
          <w:rFonts w:ascii="Arial" w:hAnsi="Arial" w:cs="Arial"/>
          <w:bCs/>
          <w:color w:val="000000" w:themeColor="text1"/>
          <w:lang w:val="pt-BR"/>
        </w:rPr>
      </w:pPr>
      <w:r w:rsidRPr="000B52F0">
        <w:rPr>
          <w:rFonts w:ascii="Arial" w:hAnsi="Arial" w:cs="Arial"/>
          <w:b/>
          <w:bCs/>
          <w:color w:val="000000" w:themeColor="text1"/>
          <w:lang w:val="pt-BR"/>
        </w:rPr>
        <w:t>5.2.1.</w:t>
      </w:r>
      <w:r w:rsidRPr="000B52F0">
        <w:rPr>
          <w:rFonts w:ascii="Arial" w:hAnsi="Arial" w:cs="Arial"/>
          <w:bCs/>
          <w:color w:val="000000" w:themeColor="text1"/>
          <w:lang w:val="pt-BR"/>
        </w:rPr>
        <w:t xml:space="preserve"> Que não tenham representação legal no Brasil com poderes expressos para receber citação e responder administrativa ou judicialmente</w:t>
      </w:r>
      <w:r w:rsidRPr="000B52F0">
        <w:rPr>
          <w:rFonts w:ascii="Arial" w:hAnsi="Arial" w:cs="Arial"/>
          <w:bCs/>
          <w:color w:val="000000" w:themeColor="text1"/>
        </w:rPr>
        <w:t>;</w:t>
      </w:r>
    </w:p>
    <w:p w14:paraId="19FA8BAD" w14:textId="2F8455F4" w:rsidR="00510592" w:rsidRDefault="00AD4417" w:rsidP="00A0419E">
      <w:pPr>
        <w:jc w:val="both"/>
        <w:rPr>
          <w:rFonts w:ascii="Arial" w:hAnsi="Arial" w:cs="Arial"/>
          <w:bCs/>
          <w:color w:val="000000" w:themeColor="text1"/>
          <w:lang w:val="pt-BR"/>
        </w:rPr>
      </w:pPr>
      <w:r>
        <w:rPr>
          <w:rFonts w:ascii="Arial" w:hAnsi="Arial" w:cs="Arial"/>
          <w:b/>
          <w:bCs/>
          <w:color w:val="000000" w:themeColor="text1"/>
          <w:lang w:val="pt-BR"/>
        </w:rPr>
        <w:t>5</w:t>
      </w:r>
      <w:r w:rsidR="00510592" w:rsidRPr="00510592">
        <w:rPr>
          <w:rFonts w:ascii="Arial" w:hAnsi="Arial" w:cs="Arial"/>
          <w:b/>
          <w:bCs/>
          <w:color w:val="000000" w:themeColor="text1"/>
          <w:lang w:val="pt-BR"/>
        </w:rPr>
        <w:t>.2.2.</w:t>
      </w:r>
      <w:r w:rsidR="00510592" w:rsidRPr="00510592">
        <w:rPr>
          <w:rFonts w:ascii="Arial" w:hAnsi="Arial" w:cs="Arial"/>
          <w:bCs/>
          <w:color w:val="000000" w:themeColor="text1"/>
          <w:lang w:val="pt-BR"/>
        </w:rPr>
        <w:t xml:space="preserve"> Que tenham sido proibidas de participar de licitações promovidas pela Administração Pública federal, estadual, municipal, direta e indireta, em virtude de prática de infração à ordem econômica, nos termos do artigo 38, inciso II, da Lei Federal n° 12.529/2011; </w:t>
      </w:r>
    </w:p>
    <w:p w14:paraId="47C17E9E" w14:textId="7F1517EF" w:rsidR="00510592" w:rsidRDefault="00AD4417" w:rsidP="00A0419E">
      <w:pPr>
        <w:jc w:val="both"/>
        <w:rPr>
          <w:rFonts w:ascii="Arial" w:hAnsi="Arial" w:cs="Arial"/>
          <w:bCs/>
          <w:color w:val="000000" w:themeColor="text1"/>
          <w:lang w:val="pt-BR"/>
        </w:rPr>
      </w:pPr>
      <w:r>
        <w:rPr>
          <w:rFonts w:ascii="Arial" w:hAnsi="Arial" w:cs="Arial"/>
          <w:b/>
          <w:bCs/>
          <w:color w:val="000000" w:themeColor="text1"/>
          <w:lang w:val="pt-BR"/>
        </w:rPr>
        <w:t>5</w:t>
      </w:r>
      <w:r w:rsidR="00510592" w:rsidRPr="00510592">
        <w:rPr>
          <w:rFonts w:ascii="Arial" w:hAnsi="Arial" w:cs="Arial"/>
          <w:b/>
          <w:bCs/>
          <w:color w:val="000000" w:themeColor="text1"/>
          <w:lang w:val="pt-BR"/>
        </w:rPr>
        <w:t>.2.3.</w:t>
      </w:r>
      <w:r w:rsidR="00510592" w:rsidRPr="00510592">
        <w:rPr>
          <w:rFonts w:ascii="Arial" w:hAnsi="Arial" w:cs="Arial"/>
          <w:bCs/>
          <w:color w:val="000000" w:themeColor="text1"/>
          <w:lang w:val="pt-BR"/>
        </w:rPr>
        <w:t xml:space="preserve"> Que estejam proibidas de contratar com a Administração Pública em virtude de sanção restritiva de direito decorrente de infração administrativa ambiental, nos termos do art. 72, § 8°, inciso V, da Lei Federal n° 9.605/1998; </w:t>
      </w:r>
      <w:r>
        <w:rPr>
          <w:rFonts w:ascii="Arial" w:hAnsi="Arial" w:cs="Arial"/>
          <w:b/>
          <w:bCs/>
          <w:color w:val="000000" w:themeColor="text1"/>
          <w:lang w:val="pt-BR"/>
        </w:rPr>
        <w:t>5</w:t>
      </w:r>
      <w:r w:rsidR="00510592" w:rsidRPr="00510592">
        <w:rPr>
          <w:rFonts w:ascii="Arial" w:hAnsi="Arial" w:cs="Arial"/>
          <w:b/>
          <w:bCs/>
          <w:color w:val="000000" w:themeColor="text1"/>
          <w:lang w:val="pt-BR"/>
        </w:rPr>
        <w:t>.2.4.</w:t>
      </w:r>
      <w:r w:rsidR="00510592" w:rsidRPr="00510592">
        <w:rPr>
          <w:rFonts w:ascii="Arial" w:hAnsi="Arial" w:cs="Arial"/>
          <w:bCs/>
          <w:color w:val="000000" w:themeColor="text1"/>
          <w:lang w:val="pt-BR"/>
        </w:rPr>
        <w:t xml:space="preserve"> Que tenham sido declaradas inidôneas para contratar com a Administração Pública pelo Plenário do Tribunal de</w:t>
      </w:r>
      <w:r w:rsidR="00E176A4">
        <w:rPr>
          <w:rFonts w:ascii="Arial" w:hAnsi="Arial" w:cs="Arial"/>
          <w:bCs/>
          <w:color w:val="000000" w:themeColor="text1"/>
          <w:lang w:val="pt-BR"/>
        </w:rPr>
        <w:t xml:space="preserve"> Contas do Estado da Bahia</w:t>
      </w:r>
      <w:r w:rsidR="00510592" w:rsidRPr="00510592">
        <w:rPr>
          <w:rFonts w:ascii="Arial" w:hAnsi="Arial" w:cs="Arial"/>
          <w:bCs/>
          <w:color w:val="000000" w:themeColor="text1"/>
          <w:lang w:val="pt-BR"/>
        </w:rPr>
        <w:t xml:space="preserve">; </w:t>
      </w:r>
    </w:p>
    <w:p w14:paraId="155FB9F5" w14:textId="2ED03B2E" w:rsidR="00510592" w:rsidRDefault="00AD4417" w:rsidP="00A0419E">
      <w:pPr>
        <w:jc w:val="both"/>
        <w:rPr>
          <w:rFonts w:ascii="Arial" w:hAnsi="Arial" w:cs="Arial"/>
          <w:bCs/>
          <w:color w:val="000000" w:themeColor="text1"/>
          <w:lang w:val="pt-BR"/>
        </w:rPr>
      </w:pPr>
      <w:r>
        <w:rPr>
          <w:rFonts w:ascii="Arial" w:hAnsi="Arial" w:cs="Arial"/>
          <w:b/>
          <w:bCs/>
          <w:color w:val="000000" w:themeColor="text1"/>
          <w:lang w:val="pt-BR"/>
        </w:rPr>
        <w:lastRenderedPageBreak/>
        <w:t>5</w:t>
      </w:r>
      <w:r w:rsidR="00510592" w:rsidRPr="00510592">
        <w:rPr>
          <w:rFonts w:ascii="Arial" w:hAnsi="Arial" w:cs="Arial"/>
          <w:b/>
          <w:bCs/>
          <w:color w:val="000000" w:themeColor="text1"/>
          <w:lang w:val="pt-BR"/>
        </w:rPr>
        <w:t>.2.5.</w:t>
      </w:r>
      <w:r w:rsidR="00510592" w:rsidRPr="00510592">
        <w:rPr>
          <w:rFonts w:ascii="Arial" w:hAnsi="Arial" w:cs="Arial"/>
          <w:bCs/>
          <w:color w:val="000000" w:themeColor="text1"/>
          <w:lang w:val="pt-BR"/>
        </w:rPr>
        <w:t xml:space="preserve"> Que tenham sido suspensas temporariamente, impedidas ou declaradas inidôneas para licitar ou contratar com a Administração Pública estadual, direta e indireta, por desobediência à Lei de Acesso à Informação, nos termos do artigo 33, incisos IV e V</w:t>
      </w:r>
      <w:r w:rsidR="00856B26">
        <w:rPr>
          <w:rFonts w:ascii="Arial" w:hAnsi="Arial" w:cs="Arial"/>
          <w:bCs/>
          <w:color w:val="000000" w:themeColor="text1"/>
          <w:lang w:val="pt-BR"/>
        </w:rPr>
        <w:t>, da Lei Federal nº 12.527/2011.</w:t>
      </w:r>
    </w:p>
    <w:p w14:paraId="4DD9745A" w14:textId="0A61DB96" w:rsidR="00510592" w:rsidRDefault="00AD4417" w:rsidP="00A0419E">
      <w:pPr>
        <w:jc w:val="both"/>
        <w:rPr>
          <w:rFonts w:ascii="Arial" w:hAnsi="Arial" w:cs="Arial"/>
          <w:bCs/>
          <w:color w:val="000000" w:themeColor="text1"/>
          <w:lang w:val="pt-BR"/>
        </w:rPr>
      </w:pPr>
      <w:r>
        <w:rPr>
          <w:rFonts w:ascii="Arial" w:hAnsi="Arial" w:cs="Arial"/>
          <w:b/>
          <w:bCs/>
          <w:color w:val="000000" w:themeColor="text1"/>
          <w:lang w:val="pt-BR"/>
        </w:rPr>
        <w:t>5</w:t>
      </w:r>
      <w:r w:rsidR="00510592" w:rsidRPr="00510592">
        <w:rPr>
          <w:rFonts w:ascii="Arial" w:hAnsi="Arial" w:cs="Arial"/>
          <w:b/>
          <w:bCs/>
          <w:color w:val="000000" w:themeColor="text1"/>
          <w:lang w:val="pt-BR"/>
        </w:rPr>
        <w:t>.3.</w:t>
      </w:r>
      <w:r w:rsidR="00510592" w:rsidRPr="00510592">
        <w:rPr>
          <w:rFonts w:ascii="Arial" w:hAnsi="Arial" w:cs="Arial"/>
          <w:bCs/>
          <w:color w:val="000000" w:themeColor="text1"/>
          <w:lang w:val="pt-BR"/>
        </w:rPr>
        <w:t xml:space="preserve"> Consórcios. Será admitida a participação de empresas em consórcio, nos termos do artigo 15 da Lei Federal nº 14.133/2021. </w:t>
      </w:r>
    </w:p>
    <w:p w14:paraId="15DEC887" w14:textId="57753345" w:rsidR="00510592" w:rsidRDefault="00AD4417" w:rsidP="00A0419E">
      <w:pPr>
        <w:jc w:val="both"/>
        <w:rPr>
          <w:rFonts w:ascii="Arial" w:hAnsi="Arial" w:cs="Arial"/>
          <w:bCs/>
          <w:color w:val="000000" w:themeColor="text1"/>
          <w:lang w:val="pt-BR"/>
        </w:rPr>
      </w:pPr>
      <w:r>
        <w:rPr>
          <w:rFonts w:ascii="Arial" w:hAnsi="Arial" w:cs="Arial"/>
          <w:b/>
          <w:bCs/>
          <w:color w:val="000000" w:themeColor="text1"/>
          <w:lang w:val="pt-BR"/>
        </w:rPr>
        <w:t>5</w:t>
      </w:r>
      <w:r w:rsidR="00510592" w:rsidRPr="002735C7">
        <w:rPr>
          <w:rFonts w:ascii="Arial" w:hAnsi="Arial" w:cs="Arial"/>
          <w:b/>
          <w:bCs/>
          <w:color w:val="000000" w:themeColor="text1"/>
          <w:lang w:val="pt-BR"/>
        </w:rPr>
        <w:t>.3.1.</w:t>
      </w:r>
      <w:r w:rsidR="00510592" w:rsidRPr="00510592">
        <w:rPr>
          <w:rFonts w:ascii="Arial" w:hAnsi="Arial" w:cs="Arial"/>
          <w:bCs/>
          <w:color w:val="000000" w:themeColor="text1"/>
          <w:lang w:val="pt-BR"/>
        </w:rPr>
        <w:t xml:space="preserve"> O compromisso público ou particular de constituição do consórcio, subscrito pelos consorciados, deverá ser apresentado dentro do ENVELOPE Nº 2 – HABILITAÇÃO e incluir, pelo menos, os seguintes elementos: </w:t>
      </w:r>
    </w:p>
    <w:p w14:paraId="36E73F06" w14:textId="77777777" w:rsidR="00510592" w:rsidRDefault="00510592" w:rsidP="00A0419E">
      <w:pPr>
        <w:jc w:val="both"/>
        <w:rPr>
          <w:rFonts w:ascii="Arial" w:hAnsi="Arial" w:cs="Arial"/>
          <w:bCs/>
          <w:color w:val="000000" w:themeColor="text1"/>
          <w:lang w:val="pt-BR"/>
        </w:rPr>
      </w:pPr>
      <w:r w:rsidRPr="002735C7">
        <w:rPr>
          <w:rFonts w:ascii="Arial" w:hAnsi="Arial" w:cs="Arial"/>
          <w:b/>
          <w:bCs/>
          <w:color w:val="000000" w:themeColor="text1"/>
          <w:lang w:val="pt-BR"/>
        </w:rPr>
        <w:t>a)</w:t>
      </w:r>
      <w:r w:rsidRPr="00510592">
        <w:rPr>
          <w:rFonts w:ascii="Arial" w:hAnsi="Arial" w:cs="Arial"/>
          <w:bCs/>
          <w:color w:val="000000" w:themeColor="text1"/>
          <w:lang w:val="pt-BR"/>
        </w:rPr>
        <w:t xml:space="preserve"> Designação do consórcio e sua composição; </w:t>
      </w:r>
    </w:p>
    <w:p w14:paraId="4EBF9293" w14:textId="77777777" w:rsidR="00510592" w:rsidRDefault="00510592" w:rsidP="00A0419E">
      <w:pPr>
        <w:jc w:val="both"/>
        <w:rPr>
          <w:rFonts w:ascii="Arial" w:hAnsi="Arial" w:cs="Arial"/>
          <w:bCs/>
          <w:color w:val="000000" w:themeColor="text1"/>
          <w:lang w:val="pt-BR"/>
        </w:rPr>
      </w:pPr>
      <w:r w:rsidRPr="002735C7">
        <w:rPr>
          <w:rFonts w:ascii="Arial" w:hAnsi="Arial" w:cs="Arial"/>
          <w:b/>
          <w:bCs/>
          <w:color w:val="000000" w:themeColor="text1"/>
          <w:lang w:val="pt-BR"/>
        </w:rPr>
        <w:t>b)</w:t>
      </w:r>
      <w:r w:rsidRPr="00510592">
        <w:rPr>
          <w:rFonts w:ascii="Arial" w:hAnsi="Arial" w:cs="Arial"/>
          <w:bCs/>
          <w:color w:val="000000" w:themeColor="text1"/>
          <w:lang w:val="pt-BR"/>
        </w:rPr>
        <w:t xml:space="preserve"> Finalidade do consórcio; </w:t>
      </w:r>
    </w:p>
    <w:p w14:paraId="5777E2E2" w14:textId="77777777" w:rsidR="00510592" w:rsidRDefault="00510592" w:rsidP="00A0419E">
      <w:pPr>
        <w:jc w:val="both"/>
        <w:rPr>
          <w:rFonts w:ascii="Arial" w:hAnsi="Arial" w:cs="Arial"/>
          <w:bCs/>
          <w:color w:val="000000" w:themeColor="text1"/>
          <w:lang w:val="pt-BR"/>
        </w:rPr>
      </w:pPr>
      <w:r w:rsidRPr="002735C7">
        <w:rPr>
          <w:rFonts w:ascii="Arial" w:hAnsi="Arial" w:cs="Arial"/>
          <w:b/>
          <w:bCs/>
          <w:color w:val="000000" w:themeColor="text1"/>
          <w:lang w:val="pt-BR"/>
        </w:rPr>
        <w:t>c)</w:t>
      </w:r>
      <w:r w:rsidRPr="00510592">
        <w:rPr>
          <w:rFonts w:ascii="Arial" w:hAnsi="Arial" w:cs="Arial"/>
          <w:bCs/>
          <w:color w:val="000000" w:themeColor="text1"/>
          <w:lang w:val="pt-BR"/>
        </w:rPr>
        <w:t xml:space="preserve"> Prazo de duração do consórcio, que deve coincidir, no mínimo, com o prazo de vigência contratual; </w:t>
      </w:r>
    </w:p>
    <w:p w14:paraId="361D29EF" w14:textId="77777777" w:rsidR="00510592" w:rsidRDefault="00510592" w:rsidP="00A0419E">
      <w:pPr>
        <w:jc w:val="both"/>
        <w:rPr>
          <w:rFonts w:ascii="Arial" w:hAnsi="Arial" w:cs="Arial"/>
          <w:bCs/>
          <w:color w:val="000000" w:themeColor="text1"/>
          <w:lang w:val="pt-BR"/>
        </w:rPr>
      </w:pPr>
      <w:r w:rsidRPr="002735C7">
        <w:rPr>
          <w:rFonts w:ascii="Arial" w:hAnsi="Arial" w:cs="Arial"/>
          <w:b/>
          <w:bCs/>
          <w:color w:val="000000" w:themeColor="text1"/>
          <w:lang w:val="pt-BR"/>
        </w:rPr>
        <w:t>d)</w:t>
      </w:r>
      <w:r w:rsidRPr="00510592">
        <w:rPr>
          <w:rFonts w:ascii="Arial" w:hAnsi="Arial" w:cs="Arial"/>
          <w:bCs/>
          <w:color w:val="000000" w:themeColor="text1"/>
          <w:lang w:val="pt-BR"/>
        </w:rPr>
        <w:t xml:space="preserve"> Endereço do consórcio e o foro competente para dirimir eventuais demandas entre os consorciados; </w:t>
      </w:r>
    </w:p>
    <w:p w14:paraId="4CA267D0" w14:textId="77777777" w:rsidR="00510592" w:rsidRDefault="00510592" w:rsidP="00A0419E">
      <w:pPr>
        <w:jc w:val="both"/>
        <w:rPr>
          <w:rFonts w:ascii="Arial" w:hAnsi="Arial" w:cs="Arial"/>
          <w:bCs/>
          <w:color w:val="000000" w:themeColor="text1"/>
          <w:lang w:val="pt-BR"/>
        </w:rPr>
      </w:pPr>
      <w:r w:rsidRPr="002735C7">
        <w:rPr>
          <w:rFonts w:ascii="Arial" w:hAnsi="Arial" w:cs="Arial"/>
          <w:b/>
          <w:bCs/>
          <w:color w:val="000000" w:themeColor="text1"/>
          <w:lang w:val="pt-BR"/>
        </w:rPr>
        <w:t>e)</w:t>
      </w:r>
      <w:r w:rsidRPr="00510592">
        <w:rPr>
          <w:rFonts w:ascii="Arial" w:hAnsi="Arial" w:cs="Arial"/>
          <w:bCs/>
          <w:color w:val="000000" w:themeColor="text1"/>
          <w:lang w:val="pt-BR"/>
        </w:rPr>
        <w:t xml:space="preserve"> Definição das obrigações e responsabilidades de cada consorciado e das prestações específicas, inclusive a proporção econômica e financeira da respectiva participação de cada consorciado em relação ao objeto licitado; </w:t>
      </w:r>
    </w:p>
    <w:p w14:paraId="6F7C9908" w14:textId="77777777" w:rsidR="00510592" w:rsidRDefault="00510592" w:rsidP="00A0419E">
      <w:pPr>
        <w:jc w:val="both"/>
        <w:rPr>
          <w:rFonts w:ascii="Arial" w:hAnsi="Arial" w:cs="Arial"/>
          <w:bCs/>
          <w:color w:val="000000" w:themeColor="text1"/>
          <w:lang w:val="pt-BR"/>
        </w:rPr>
      </w:pPr>
      <w:r w:rsidRPr="002735C7">
        <w:rPr>
          <w:rFonts w:ascii="Arial" w:hAnsi="Arial" w:cs="Arial"/>
          <w:b/>
          <w:bCs/>
          <w:color w:val="000000" w:themeColor="text1"/>
          <w:lang w:val="pt-BR"/>
        </w:rPr>
        <w:t>f)</w:t>
      </w:r>
      <w:r w:rsidRPr="00510592">
        <w:rPr>
          <w:rFonts w:ascii="Arial" w:hAnsi="Arial" w:cs="Arial"/>
          <w:bCs/>
          <w:color w:val="000000" w:themeColor="text1"/>
          <w:lang w:val="pt-BR"/>
        </w:rPr>
        <w:t xml:space="preserve"> Previsão de responsabilidade solidária de todos os consorciados pelos atos praticados pelo consórcio, tanto na fase de licitação quanto na de execução do contrato, abrangendo também os encargos fiscais, trabalhistas e administrativos referentes ao objeto da contratação; </w:t>
      </w:r>
    </w:p>
    <w:p w14:paraId="37A02B67" w14:textId="77777777" w:rsidR="00510592" w:rsidRDefault="00510592" w:rsidP="00A0419E">
      <w:pPr>
        <w:jc w:val="both"/>
        <w:rPr>
          <w:rFonts w:ascii="Arial" w:hAnsi="Arial" w:cs="Arial"/>
          <w:bCs/>
          <w:color w:val="000000" w:themeColor="text1"/>
          <w:lang w:val="pt-BR"/>
        </w:rPr>
      </w:pPr>
      <w:r w:rsidRPr="002735C7">
        <w:rPr>
          <w:rFonts w:ascii="Arial" w:hAnsi="Arial" w:cs="Arial"/>
          <w:b/>
          <w:bCs/>
          <w:color w:val="000000" w:themeColor="text1"/>
          <w:lang w:val="pt-BR"/>
        </w:rPr>
        <w:t>g)</w:t>
      </w:r>
      <w:r w:rsidRPr="00510592">
        <w:rPr>
          <w:rFonts w:ascii="Arial" w:hAnsi="Arial" w:cs="Arial"/>
          <w:bCs/>
          <w:color w:val="000000" w:themeColor="text1"/>
          <w:lang w:val="pt-BR"/>
        </w:rPr>
        <w:t xml:space="preserve"> Indicação da empresa responsável pelo consórcio e seu respectivo representante legal, que terá poderes para receber citação o, interpor e desistir de recursos, firmar o contrato e praticar todos os demais atos necessários à participação na licitação e execução do objeto contratado; </w:t>
      </w:r>
    </w:p>
    <w:p w14:paraId="2B6B7B22" w14:textId="77777777" w:rsidR="00150CE8" w:rsidRDefault="00510592" w:rsidP="00A0419E">
      <w:pPr>
        <w:jc w:val="both"/>
        <w:rPr>
          <w:rFonts w:ascii="Arial" w:hAnsi="Arial" w:cs="Arial"/>
          <w:bCs/>
          <w:color w:val="000000" w:themeColor="text1"/>
          <w:lang w:val="pt-BR"/>
        </w:rPr>
      </w:pPr>
      <w:r w:rsidRPr="002735C7">
        <w:rPr>
          <w:rFonts w:ascii="Arial" w:hAnsi="Arial" w:cs="Arial"/>
          <w:b/>
          <w:bCs/>
          <w:color w:val="000000" w:themeColor="text1"/>
          <w:lang w:val="pt-BR"/>
        </w:rPr>
        <w:t>h)</w:t>
      </w:r>
      <w:r w:rsidRPr="00510592">
        <w:rPr>
          <w:rFonts w:ascii="Arial" w:hAnsi="Arial" w:cs="Arial"/>
          <w:bCs/>
          <w:color w:val="000000" w:themeColor="text1"/>
          <w:lang w:val="pt-BR"/>
        </w:rPr>
        <w:t xml:space="preserve"> Compromisso subscrito pelas consorciadas de que o consórcio não terá a sua composição modificada sem a prévia e expressa an</w:t>
      </w:r>
      <w:r w:rsidR="006356E3">
        <w:rPr>
          <w:rFonts w:ascii="Arial" w:hAnsi="Arial" w:cs="Arial"/>
          <w:bCs/>
          <w:color w:val="000000" w:themeColor="text1"/>
          <w:lang w:val="pt-BR"/>
        </w:rPr>
        <w:t>uência da Prefeitura de Irará</w:t>
      </w:r>
      <w:r w:rsidRPr="00510592">
        <w:rPr>
          <w:rFonts w:ascii="Arial" w:hAnsi="Arial" w:cs="Arial"/>
          <w:bCs/>
          <w:color w:val="000000" w:themeColor="text1"/>
          <w:lang w:val="pt-BR"/>
        </w:rPr>
        <w:t xml:space="preserve"> até o cumprimento do objeto da contratação, mediante a emissão do termo de recebimento definitivo, observado o prazo de duração do consórcio, def</w:t>
      </w:r>
      <w:r w:rsidR="00AD4417">
        <w:rPr>
          <w:rFonts w:ascii="Arial" w:hAnsi="Arial" w:cs="Arial"/>
          <w:bCs/>
          <w:color w:val="000000" w:themeColor="text1"/>
          <w:lang w:val="pt-BR"/>
        </w:rPr>
        <w:t>inido na alínea “c” deste item 5</w:t>
      </w:r>
      <w:r w:rsidRPr="00510592">
        <w:rPr>
          <w:rFonts w:ascii="Arial" w:hAnsi="Arial" w:cs="Arial"/>
          <w:bCs/>
          <w:color w:val="000000" w:themeColor="text1"/>
          <w:lang w:val="pt-BR"/>
        </w:rPr>
        <w:t xml:space="preserve">.3.1. </w:t>
      </w:r>
    </w:p>
    <w:p w14:paraId="0F0C1CAD" w14:textId="42B4C161" w:rsidR="00AD4417" w:rsidRDefault="00AD4417" w:rsidP="00A0419E">
      <w:pPr>
        <w:jc w:val="both"/>
        <w:rPr>
          <w:rFonts w:ascii="Arial" w:hAnsi="Arial" w:cs="Arial"/>
          <w:bCs/>
          <w:color w:val="000000" w:themeColor="text1"/>
          <w:lang w:val="pt-BR"/>
        </w:rPr>
      </w:pPr>
      <w:r>
        <w:rPr>
          <w:rFonts w:ascii="Arial" w:hAnsi="Arial" w:cs="Arial"/>
          <w:b/>
          <w:bCs/>
          <w:color w:val="000000" w:themeColor="text1"/>
          <w:lang w:val="pt-BR"/>
        </w:rPr>
        <w:t>5</w:t>
      </w:r>
      <w:r w:rsidR="00510592" w:rsidRPr="002735C7">
        <w:rPr>
          <w:rFonts w:ascii="Arial" w:hAnsi="Arial" w:cs="Arial"/>
          <w:b/>
          <w:bCs/>
          <w:color w:val="000000" w:themeColor="text1"/>
          <w:lang w:val="pt-BR"/>
        </w:rPr>
        <w:t>.3.2.</w:t>
      </w:r>
      <w:r w:rsidR="00510592" w:rsidRPr="00510592">
        <w:rPr>
          <w:rFonts w:ascii="Arial" w:hAnsi="Arial" w:cs="Arial"/>
          <w:bCs/>
          <w:color w:val="000000" w:themeColor="text1"/>
          <w:lang w:val="pt-BR"/>
        </w:rPr>
        <w:t xml:space="preserve"> É vedada a participação de empresa consorciada, na mesma licitação, em mais de um consórcio ou isoladamente, nos termos do artigo 15, inciso IV, da Lei Federal nº 14.133/2021; </w:t>
      </w:r>
    </w:p>
    <w:p w14:paraId="2E9BAC6E" w14:textId="08FF3625" w:rsidR="00510592" w:rsidRDefault="00AD4417" w:rsidP="00A0419E">
      <w:pPr>
        <w:jc w:val="both"/>
        <w:rPr>
          <w:rFonts w:ascii="Arial" w:hAnsi="Arial" w:cs="Arial"/>
          <w:bCs/>
          <w:color w:val="000000" w:themeColor="text1"/>
          <w:lang w:val="pt-BR"/>
        </w:rPr>
      </w:pPr>
      <w:r w:rsidRPr="00AD4417">
        <w:rPr>
          <w:rFonts w:ascii="Arial" w:hAnsi="Arial" w:cs="Arial"/>
          <w:b/>
          <w:bCs/>
          <w:color w:val="000000" w:themeColor="text1"/>
          <w:lang w:val="pt-BR"/>
        </w:rPr>
        <w:t>5</w:t>
      </w:r>
      <w:r w:rsidR="00510592" w:rsidRPr="00AD4417">
        <w:rPr>
          <w:rFonts w:ascii="Arial" w:hAnsi="Arial" w:cs="Arial"/>
          <w:b/>
          <w:bCs/>
          <w:color w:val="000000" w:themeColor="text1"/>
          <w:lang w:val="pt-BR"/>
        </w:rPr>
        <w:t>.3.3.</w:t>
      </w:r>
      <w:r w:rsidR="00510592" w:rsidRPr="00510592">
        <w:rPr>
          <w:rFonts w:ascii="Arial" w:hAnsi="Arial" w:cs="Arial"/>
          <w:bCs/>
          <w:color w:val="000000" w:themeColor="text1"/>
          <w:lang w:val="pt-BR"/>
        </w:rPr>
        <w:t xml:space="preserve"> O licitante vencedor fica obrigado a promover, antes da celebração do contrato, a constituição e registro do consórcio, nos termos de seu compromisso de constituição.</w:t>
      </w:r>
    </w:p>
    <w:p w14:paraId="58FFC244" w14:textId="45F33056" w:rsidR="00D51FCF" w:rsidRDefault="00152DA1" w:rsidP="00A0419E">
      <w:pPr>
        <w:jc w:val="both"/>
        <w:rPr>
          <w:rFonts w:ascii="Arial" w:hAnsi="Arial" w:cs="Arial"/>
          <w:bCs/>
          <w:color w:val="000000" w:themeColor="text1"/>
          <w:lang w:val="pt-BR"/>
        </w:rPr>
      </w:pPr>
      <w:r w:rsidRPr="00152DA1">
        <w:rPr>
          <w:rFonts w:ascii="Arial" w:hAnsi="Arial" w:cs="Arial"/>
          <w:b/>
          <w:bCs/>
          <w:color w:val="000000" w:themeColor="text1"/>
          <w:lang w:val="pt-BR"/>
        </w:rPr>
        <w:t>5</w:t>
      </w:r>
      <w:r w:rsidR="00D51FCF" w:rsidRPr="00152DA1">
        <w:rPr>
          <w:rFonts w:ascii="Arial" w:hAnsi="Arial" w:cs="Arial"/>
          <w:b/>
          <w:bCs/>
          <w:color w:val="000000" w:themeColor="text1"/>
          <w:lang w:val="pt-BR"/>
        </w:rPr>
        <w:t>.3.4.</w:t>
      </w:r>
      <w:r w:rsidR="00D51FCF" w:rsidRPr="00D51FCF">
        <w:rPr>
          <w:rFonts w:ascii="Arial" w:hAnsi="Arial" w:cs="Arial"/>
          <w:bCs/>
          <w:color w:val="000000" w:themeColor="text1"/>
          <w:lang w:val="pt-BR"/>
        </w:rPr>
        <w:t xml:space="preserve"> Cada consorciado, individualmente, deverá atender as exigências relativas à habilitação jurídica e à regularidade fiscal e trabalhista previstas neste Edital. </w:t>
      </w:r>
    </w:p>
    <w:p w14:paraId="3233B617" w14:textId="4AF7575F" w:rsidR="00D51FCF" w:rsidRDefault="00152DA1" w:rsidP="00A0419E">
      <w:pPr>
        <w:jc w:val="both"/>
        <w:rPr>
          <w:rFonts w:ascii="Arial" w:hAnsi="Arial" w:cs="Arial"/>
          <w:bCs/>
          <w:color w:val="000000" w:themeColor="text1"/>
          <w:lang w:val="pt-BR"/>
        </w:rPr>
      </w:pPr>
      <w:r w:rsidRPr="00152DA1">
        <w:rPr>
          <w:rFonts w:ascii="Arial" w:hAnsi="Arial" w:cs="Arial"/>
          <w:b/>
          <w:bCs/>
          <w:color w:val="000000" w:themeColor="text1"/>
          <w:lang w:val="pt-BR"/>
        </w:rPr>
        <w:t>5</w:t>
      </w:r>
      <w:r w:rsidR="00D51FCF" w:rsidRPr="00152DA1">
        <w:rPr>
          <w:rFonts w:ascii="Arial" w:hAnsi="Arial" w:cs="Arial"/>
          <w:b/>
          <w:bCs/>
          <w:color w:val="000000" w:themeColor="text1"/>
          <w:lang w:val="pt-BR"/>
        </w:rPr>
        <w:t>.5.</w:t>
      </w:r>
      <w:r w:rsidR="00D51FCF" w:rsidRPr="00D51FCF">
        <w:rPr>
          <w:rFonts w:ascii="Arial" w:hAnsi="Arial" w:cs="Arial"/>
          <w:bCs/>
          <w:color w:val="000000" w:themeColor="text1"/>
          <w:lang w:val="pt-BR"/>
        </w:rPr>
        <w:t xml:space="preserve"> Os interessados se farão representar na reunião licitatória de recebimento dos envelopes, por seus representantes legais, por meio de documento que comprove seus poderes, ou procurador bastante, munido de instrumento procuratório conferindo-lhe poderes para prática de todos os atos referentes ao processo, com a identificação da empresa de quem o emitiu; </w:t>
      </w:r>
    </w:p>
    <w:p w14:paraId="13CBC2DA" w14:textId="77777777" w:rsidR="002235F0" w:rsidRDefault="002235F0" w:rsidP="00A0419E">
      <w:pPr>
        <w:jc w:val="both"/>
        <w:rPr>
          <w:rFonts w:ascii="Arial" w:hAnsi="Arial" w:cs="Arial"/>
          <w:bCs/>
          <w:color w:val="000000" w:themeColor="text1"/>
          <w:lang w:val="pt-BR"/>
        </w:rPr>
      </w:pPr>
      <w:r w:rsidRPr="002235F0">
        <w:rPr>
          <w:rFonts w:ascii="Arial" w:hAnsi="Arial" w:cs="Arial"/>
          <w:b/>
          <w:bCs/>
          <w:color w:val="000000" w:themeColor="text1"/>
          <w:lang w:val="pt-BR"/>
        </w:rPr>
        <w:t>5</w:t>
      </w:r>
      <w:r w:rsidR="00D51FCF" w:rsidRPr="002235F0">
        <w:rPr>
          <w:rFonts w:ascii="Arial" w:hAnsi="Arial" w:cs="Arial"/>
          <w:b/>
          <w:bCs/>
          <w:color w:val="000000" w:themeColor="text1"/>
          <w:lang w:val="pt-BR"/>
        </w:rPr>
        <w:t>.6.</w:t>
      </w:r>
      <w:r w:rsidR="00D51FCF" w:rsidRPr="00D51FCF">
        <w:rPr>
          <w:rFonts w:ascii="Arial" w:hAnsi="Arial" w:cs="Arial"/>
          <w:bCs/>
          <w:color w:val="000000" w:themeColor="text1"/>
          <w:lang w:val="pt-BR"/>
        </w:rPr>
        <w:t xml:space="preserve"> Os documentos acima referidos deverão estar acompanhados de documento legível de identificação pessoal com fotografia para verificação no ato e dev</w:t>
      </w:r>
      <w:r w:rsidR="00D51FCF">
        <w:rPr>
          <w:rFonts w:ascii="Arial" w:hAnsi="Arial" w:cs="Arial"/>
          <w:bCs/>
          <w:color w:val="000000" w:themeColor="text1"/>
          <w:lang w:val="pt-BR"/>
        </w:rPr>
        <w:t>erão estar fora dos Envelopes N</w:t>
      </w:r>
      <w:r w:rsidR="00152DA1">
        <w:rPr>
          <w:rFonts w:ascii="Arial" w:hAnsi="Arial" w:cs="Arial"/>
          <w:bCs/>
          <w:color w:val="000000" w:themeColor="text1"/>
          <w:lang w:val="pt-BR"/>
        </w:rPr>
        <w:t>º 01 e N</w:t>
      </w:r>
      <w:r w:rsidR="00D51FCF" w:rsidRPr="00D51FCF">
        <w:rPr>
          <w:rFonts w:ascii="Arial" w:hAnsi="Arial" w:cs="Arial"/>
          <w:bCs/>
          <w:color w:val="000000" w:themeColor="text1"/>
          <w:lang w:val="pt-BR"/>
        </w:rPr>
        <w:t xml:space="preserve">º 02; </w:t>
      </w:r>
    </w:p>
    <w:p w14:paraId="04F1C0CD" w14:textId="77777777" w:rsidR="00AF22A2" w:rsidRDefault="002235F0" w:rsidP="00A0419E">
      <w:pPr>
        <w:jc w:val="both"/>
        <w:rPr>
          <w:rFonts w:ascii="Arial" w:hAnsi="Arial" w:cs="Arial"/>
          <w:bCs/>
          <w:color w:val="000000" w:themeColor="text1"/>
          <w:lang w:val="pt-BR"/>
        </w:rPr>
      </w:pPr>
      <w:r w:rsidRPr="002235F0">
        <w:rPr>
          <w:rFonts w:ascii="Arial" w:hAnsi="Arial" w:cs="Arial"/>
          <w:b/>
          <w:bCs/>
          <w:color w:val="000000" w:themeColor="text1"/>
          <w:lang w:val="pt-BR"/>
        </w:rPr>
        <w:t>5</w:t>
      </w:r>
      <w:r w:rsidR="00D51FCF" w:rsidRPr="002235F0">
        <w:rPr>
          <w:rFonts w:ascii="Arial" w:hAnsi="Arial" w:cs="Arial"/>
          <w:b/>
          <w:bCs/>
          <w:color w:val="000000" w:themeColor="text1"/>
          <w:lang w:val="pt-BR"/>
        </w:rPr>
        <w:t>.7.</w:t>
      </w:r>
      <w:r w:rsidR="00D51FCF" w:rsidRPr="00D51FCF">
        <w:rPr>
          <w:rFonts w:ascii="Arial" w:hAnsi="Arial" w:cs="Arial"/>
          <w:bCs/>
          <w:color w:val="000000" w:themeColor="text1"/>
          <w:lang w:val="pt-BR"/>
        </w:rPr>
        <w:t xml:space="preserve"> É dispensável a procuração, na hipótese da empresa concorrente se fazer representar pelo próprio titular, no caso de firma individual, ou por sócio com poderes para representá-la, na licitação, através do Ato Constitutivo; </w:t>
      </w:r>
    </w:p>
    <w:p w14:paraId="08493C60" w14:textId="5AFBB419" w:rsidR="00AF22A2" w:rsidRDefault="00AF22A2" w:rsidP="00A0419E">
      <w:pPr>
        <w:jc w:val="both"/>
        <w:rPr>
          <w:rFonts w:ascii="Arial" w:hAnsi="Arial" w:cs="Arial"/>
          <w:bCs/>
          <w:color w:val="000000" w:themeColor="text1"/>
          <w:lang w:val="pt-BR"/>
        </w:rPr>
      </w:pPr>
      <w:r w:rsidRPr="00AF22A2">
        <w:rPr>
          <w:rFonts w:ascii="Arial" w:hAnsi="Arial" w:cs="Arial"/>
          <w:b/>
          <w:bCs/>
          <w:color w:val="000000" w:themeColor="text1"/>
          <w:lang w:val="pt-BR"/>
        </w:rPr>
        <w:t>5</w:t>
      </w:r>
      <w:r w:rsidR="00D51FCF" w:rsidRPr="00AF22A2">
        <w:rPr>
          <w:rFonts w:ascii="Arial" w:hAnsi="Arial" w:cs="Arial"/>
          <w:b/>
          <w:bCs/>
          <w:color w:val="000000" w:themeColor="text1"/>
          <w:lang w:val="pt-BR"/>
        </w:rPr>
        <w:t>.8.</w:t>
      </w:r>
      <w:r w:rsidR="00D51FCF" w:rsidRPr="00D51FCF">
        <w:rPr>
          <w:rFonts w:ascii="Arial" w:hAnsi="Arial" w:cs="Arial"/>
          <w:bCs/>
          <w:color w:val="000000" w:themeColor="text1"/>
          <w:lang w:val="pt-BR"/>
        </w:rPr>
        <w:t xml:space="preserve"> Uma mesma pessoa não poderá representar mais de uma empresa; </w:t>
      </w:r>
    </w:p>
    <w:p w14:paraId="41CCD487" w14:textId="6489615A" w:rsidR="00D51FCF" w:rsidRDefault="00AF22A2" w:rsidP="00A0419E">
      <w:pPr>
        <w:jc w:val="both"/>
        <w:rPr>
          <w:rFonts w:ascii="Arial" w:hAnsi="Arial" w:cs="Arial"/>
          <w:bCs/>
          <w:color w:val="000000" w:themeColor="text1"/>
          <w:lang w:val="pt-BR"/>
        </w:rPr>
      </w:pPr>
      <w:r w:rsidRPr="00AF22A2">
        <w:rPr>
          <w:rFonts w:ascii="Arial" w:hAnsi="Arial" w:cs="Arial"/>
          <w:b/>
          <w:bCs/>
          <w:color w:val="000000" w:themeColor="text1"/>
          <w:lang w:val="pt-BR"/>
        </w:rPr>
        <w:t>5</w:t>
      </w:r>
      <w:r w:rsidR="00D51FCF" w:rsidRPr="00AF22A2">
        <w:rPr>
          <w:rFonts w:ascii="Arial" w:hAnsi="Arial" w:cs="Arial"/>
          <w:b/>
          <w:bCs/>
          <w:color w:val="000000" w:themeColor="text1"/>
          <w:lang w:val="pt-BR"/>
        </w:rPr>
        <w:t>.9.</w:t>
      </w:r>
      <w:r w:rsidR="00D51FCF" w:rsidRPr="00D51FCF">
        <w:rPr>
          <w:rFonts w:ascii="Arial" w:hAnsi="Arial" w:cs="Arial"/>
          <w:bCs/>
          <w:color w:val="000000" w:themeColor="text1"/>
          <w:lang w:val="pt-BR"/>
        </w:rPr>
        <w:t xml:space="preserve"> As empresas que não se fizerem representar ou que seus representantes não portem documentos que os credencie e/ou os identifiquem, não terão participação ativa durante a reunião, ou seja, não poderão assinar, rubricar documentos, apresentar impugnações, pedido de reconsideração ou recurso, quanto aos atos formais da Comissão, que só poderão ser interpostos dentro das fases correspondentes, sob pena de preclusão.</w:t>
      </w:r>
    </w:p>
    <w:p w14:paraId="05689FFA" w14:textId="19CDEAFA" w:rsidR="00902E5A" w:rsidRDefault="00902E5A" w:rsidP="00A0419E">
      <w:pPr>
        <w:jc w:val="both"/>
        <w:rPr>
          <w:rFonts w:ascii="Arial" w:hAnsi="Arial" w:cs="Arial"/>
          <w:bCs/>
          <w:color w:val="000000" w:themeColor="text1"/>
          <w:lang w:val="pt-BR"/>
        </w:rPr>
      </w:pPr>
    </w:p>
    <w:p w14:paraId="2F77D659" w14:textId="3401F112" w:rsidR="00902E5A" w:rsidRPr="00902E5A" w:rsidRDefault="00902E5A" w:rsidP="00902E5A">
      <w:pPr>
        <w:jc w:val="both"/>
        <w:rPr>
          <w:rFonts w:ascii="Arial" w:hAnsi="Arial" w:cs="Arial"/>
          <w:b/>
          <w:bCs/>
          <w:color w:val="000000" w:themeColor="text1"/>
          <w:lang w:val="pt-BR"/>
        </w:rPr>
      </w:pPr>
      <w:r w:rsidRPr="00902E5A">
        <w:rPr>
          <w:rFonts w:ascii="Arial" w:hAnsi="Arial" w:cs="Arial"/>
          <w:b/>
          <w:bCs/>
          <w:color w:val="000000" w:themeColor="text1"/>
          <w:lang w:val="pt-BR"/>
        </w:rPr>
        <w:t>6</w:t>
      </w:r>
      <w:r w:rsidR="002524F3">
        <w:rPr>
          <w:rFonts w:ascii="Arial" w:hAnsi="Arial" w:cs="Arial"/>
          <w:b/>
          <w:bCs/>
          <w:color w:val="000000" w:themeColor="text1"/>
          <w:lang w:val="pt-BR"/>
        </w:rPr>
        <w:t xml:space="preserve"> -</w:t>
      </w:r>
      <w:r w:rsidRPr="00902E5A">
        <w:rPr>
          <w:rFonts w:ascii="Arial" w:hAnsi="Arial" w:cs="Arial"/>
          <w:b/>
          <w:bCs/>
          <w:color w:val="000000" w:themeColor="text1"/>
          <w:lang w:val="pt-BR"/>
        </w:rPr>
        <w:t xml:space="preserve"> FORMA DE APRESENTAÇÃO DO ENVELOPE DE PROPOSTA E DAS DECLARAÇÕESCOMPLEMENTARES </w:t>
      </w:r>
    </w:p>
    <w:p w14:paraId="3CA3F87D" w14:textId="67FBA809" w:rsidR="00902E5A" w:rsidRDefault="00902E5A" w:rsidP="00902E5A">
      <w:pPr>
        <w:jc w:val="both"/>
        <w:rPr>
          <w:rFonts w:ascii="Arial" w:hAnsi="Arial" w:cs="Arial"/>
          <w:bCs/>
          <w:color w:val="000000" w:themeColor="text1"/>
          <w:lang w:val="pt-BR"/>
        </w:rPr>
      </w:pPr>
      <w:r w:rsidRPr="00902E5A">
        <w:rPr>
          <w:rFonts w:ascii="Arial" w:hAnsi="Arial" w:cs="Arial"/>
          <w:b/>
          <w:bCs/>
          <w:color w:val="000000" w:themeColor="text1"/>
          <w:lang w:val="pt-BR"/>
        </w:rPr>
        <w:t>6.1.</w:t>
      </w:r>
      <w:r w:rsidRPr="00902E5A">
        <w:rPr>
          <w:rFonts w:ascii="Arial" w:hAnsi="Arial" w:cs="Arial"/>
          <w:bCs/>
          <w:color w:val="000000" w:themeColor="text1"/>
          <w:lang w:val="pt-BR"/>
        </w:rPr>
        <w:t xml:space="preserve"> O ENVELOPE Nº 1 – PROPOSTA deverá ser apresentado em envelope opaco, fechados e indevassável, rubricados no fecho e contendo em sua parte externa a identificação do licitante (razão social e CNPJ), a referência à Prefeitura Municip</w:t>
      </w:r>
      <w:r w:rsidR="00692BE5">
        <w:rPr>
          <w:rFonts w:ascii="Arial" w:hAnsi="Arial" w:cs="Arial"/>
          <w:bCs/>
          <w:color w:val="000000" w:themeColor="text1"/>
          <w:lang w:val="pt-BR"/>
        </w:rPr>
        <w:t>al de Irará</w:t>
      </w:r>
      <w:r w:rsidRPr="00902E5A">
        <w:rPr>
          <w:rFonts w:ascii="Arial" w:hAnsi="Arial" w:cs="Arial"/>
          <w:bCs/>
          <w:color w:val="000000" w:themeColor="text1"/>
          <w:lang w:val="pt-BR"/>
        </w:rPr>
        <w:t xml:space="preserve"> e o número deste Edital, conforme o exemplo: </w:t>
      </w:r>
    </w:p>
    <w:p w14:paraId="3C6A4E71" w14:textId="77777777" w:rsidR="004A219E" w:rsidRDefault="004A219E" w:rsidP="00902E5A">
      <w:pPr>
        <w:jc w:val="both"/>
        <w:rPr>
          <w:rFonts w:ascii="Arial" w:hAnsi="Arial" w:cs="Arial"/>
          <w:bCs/>
          <w:color w:val="000000" w:themeColor="text1"/>
          <w:lang w:val="pt-BR"/>
        </w:rPr>
      </w:pPr>
    </w:p>
    <w:tbl>
      <w:tblPr>
        <w:tblW w:w="6379"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79"/>
      </w:tblGrid>
      <w:tr w:rsidR="00D6456B" w:rsidRPr="001D3BCD" w14:paraId="36C6C279" w14:textId="77777777" w:rsidTr="009C0E41">
        <w:trPr>
          <w:trHeight w:val="764"/>
        </w:trPr>
        <w:tc>
          <w:tcPr>
            <w:tcW w:w="6379" w:type="dxa"/>
          </w:tcPr>
          <w:p w14:paraId="4F1EA297" w14:textId="77777777" w:rsidR="00D6456B" w:rsidRDefault="00D6456B" w:rsidP="00D6456B">
            <w:pPr>
              <w:ind w:left="116"/>
              <w:jc w:val="both"/>
              <w:rPr>
                <w:rFonts w:ascii="Arial" w:hAnsi="Arial" w:cs="Arial"/>
                <w:bCs/>
                <w:color w:val="000000" w:themeColor="text1"/>
                <w:lang w:val="pt-BR"/>
              </w:rPr>
            </w:pPr>
          </w:p>
          <w:p w14:paraId="52A99B72" w14:textId="313B67CB" w:rsidR="00D6456B" w:rsidRDefault="00D6456B" w:rsidP="001B5E3C">
            <w:pPr>
              <w:ind w:left="116"/>
              <w:jc w:val="center"/>
              <w:rPr>
                <w:rFonts w:ascii="Arial" w:hAnsi="Arial" w:cs="Arial"/>
                <w:bCs/>
                <w:color w:val="000000" w:themeColor="text1"/>
                <w:lang w:val="pt-BR"/>
              </w:rPr>
            </w:pPr>
            <w:r w:rsidRPr="00D6456B">
              <w:rPr>
                <w:rFonts w:ascii="Arial" w:hAnsi="Arial" w:cs="Arial"/>
                <w:bCs/>
                <w:color w:val="000000" w:themeColor="text1"/>
                <w:lang w:val="pt-BR"/>
              </w:rPr>
              <w:t xml:space="preserve">ENVELOPE </w:t>
            </w:r>
            <w:r>
              <w:rPr>
                <w:rFonts w:ascii="Arial" w:hAnsi="Arial" w:cs="Arial"/>
                <w:bCs/>
                <w:color w:val="000000" w:themeColor="text1"/>
                <w:lang w:val="pt-BR"/>
              </w:rPr>
              <w:t xml:space="preserve">Nº 1 – PROPOSTA CONCORRÊNCIA Nº </w:t>
            </w:r>
            <w:r w:rsidR="006A1268" w:rsidRPr="00384DBA">
              <w:rPr>
                <w:rFonts w:ascii="Arial" w:hAnsi="Arial" w:cs="Arial"/>
                <w:bCs/>
                <w:color w:val="000000" w:themeColor="text1"/>
                <w:lang w:val="pt-BR"/>
              </w:rPr>
              <w:t>003/2024</w:t>
            </w:r>
          </w:p>
          <w:p w14:paraId="5472DE85" w14:textId="57207B82" w:rsidR="001B5E3C" w:rsidRDefault="001B5E3C" w:rsidP="001B5E3C">
            <w:pPr>
              <w:jc w:val="center"/>
              <w:rPr>
                <w:rFonts w:ascii="Arial" w:hAnsi="Arial" w:cs="Arial"/>
                <w:bCs/>
                <w:color w:val="000000" w:themeColor="text1"/>
                <w:lang w:val="pt-BR"/>
              </w:rPr>
            </w:pPr>
            <w:r w:rsidRPr="00D6456B">
              <w:rPr>
                <w:rFonts w:ascii="Arial" w:hAnsi="Arial" w:cs="Arial"/>
                <w:bCs/>
                <w:color w:val="000000" w:themeColor="text1"/>
                <w:lang w:val="pt-BR"/>
              </w:rPr>
              <w:t xml:space="preserve">PREFEITURA MUNICIPAL DE </w:t>
            </w:r>
            <w:r>
              <w:rPr>
                <w:rFonts w:ascii="Arial" w:hAnsi="Arial" w:cs="Arial"/>
                <w:bCs/>
                <w:color w:val="000000" w:themeColor="text1"/>
                <w:lang w:val="pt-BR"/>
              </w:rPr>
              <w:t xml:space="preserve">IRARÁ/BA </w:t>
            </w:r>
          </w:p>
          <w:p w14:paraId="5B830835" w14:textId="77777777" w:rsidR="001B5E3C" w:rsidRDefault="001B5E3C" w:rsidP="001B5E3C">
            <w:pPr>
              <w:jc w:val="center"/>
              <w:rPr>
                <w:rFonts w:ascii="Arial" w:hAnsi="Arial" w:cs="Arial"/>
                <w:bCs/>
                <w:color w:val="000000" w:themeColor="text1"/>
                <w:lang w:val="pt-BR"/>
              </w:rPr>
            </w:pPr>
            <w:r>
              <w:rPr>
                <w:rFonts w:ascii="Arial" w:hAnsi="Arial" w:cs="Arial"/>
                <w:bCs/>
                <w:color w:val="000000" w:themeColor="text1"/>
                <w:lang w:val="pt-BR"/>
              </w:rPr>
              <w:t>(RAZÃO SOCIAL e CNPJ)</w:t>
            </w:r>
          </w:p>
          <w:p w14:paraId="3732E6A3" w14:textId="30919161" w:rsidR="001B5E3C" w:rsidRDefault="001B5E3C" w:rsidP="001B5E3C">
            <w:pPr>
              <w:jc w:val="center"/>
              <w:rPr>
                <w:rFonts w:ascii="Arial" w:hAnsi="Arial" w:cs="Arial"/>
                <w:bCs/>
                <w:color w:val="000000" w:themeColor="text1"/>
                <w:lang w:val="pt-BR"/>
              </w:rPr>
            </w:pPr>
          </w:p>
        </w:tc>
      </w:tr>
    </w:tbl>
    <w:p w14:paraId="63CABB1F" w14:textId="77777777" w:rsidR="00D6456B" w:rsidRPr="00D6456B" w:rsidRDefault="00D6456B" w:rsidP="00902E5A">
      <w:pPr>
        <w:jc w:val="both"/>
        <w:rPr>
          <w:rFonts w:ascii="Arial" w:hAnsi="Arial" w:cs="Arial"/>
          <w:bCs/>
          <w:color w:val="000000" w:themeColor="text1"/>
          <w:lang w:val="pt-BR"/>
        </w:rPr>
      </w:pPr>
    </w:p>
    <w:p w14:paraId="564A1B87" w14:textId="00CA3CB1" w:rsidR="00902E5A" w:rsidRDefault="00902E5A" w:rsidP="00902E5A">
      <w:pPr>
        <w:jc w:val="both"/>
        <w:rPr>
          <w:rFonts w:ascii="Arial" w:hAnsi="Arial" w:cs="Arial"/>
          <w:bCs/>
          <w:color w:val="000000" w:themeColor="text1"/>
          <w:lang w:val="pt-BR"/>
        </w:rPr>
      </w:pPr>
      <w:r w:rsidRPr="00902E5A">
        <w:rPr>
          <w:rFonts w:ascii="Arial" w:hAnsi="Arial" w:cs="Arial"/>
          <w:b/>
          <w:bCs/>
          <w:color w:val="000000" w:themeColor="text1"/>
          <w:lang w:val="pt-BR"/>
        </w:rPr>
        <w:t>6.2.</w:t>
      </w:r>
      <w:r w:rsidRPr="00902E5A">
        <w:rPr>
          <w:rFonts w:ascii="Arial" w:hAnsi="Arial" w:cs="Arial"/>
          <w:bCs/>
          <w:color w:val="000000" w:themeColor="text1"/>
          <w:lang w:val="pt-BR"/>
        </w:rPr>
        <w:t xml:space="preserve"> </w:t>
      </w:r>
      <w:r w:rsidRPr="00645AC6">
        <w:rPr>
          <w:rFonts w:ascii="Arial" w:hAnsi="Arial" w:cs="Arial"/>
          <w:b/>
          <w:bCs/>
          <w:color w:val="000000" w:themeColor="text1"/>
          <w:lang w:val="pt-BR"/>
        </w:rPr>
        <w:t>Declarações complementares.</w:t>
      </w:r>
      <w:r w:rsidRPr="00902E5A">
        <w:rPr>
          <w:rFonts w:ascii="Arial" w:hAnsi="Arial" w:cs="Arial"/>
          <w:bCs/>
          <w:color w:val="000000" w:themeColor="text1"/>
          <w:lang w:val="pt-BR"/>
        </w:rPr>
        <w:t xml:space="preserve"> Os licitantes deverão apresentar, for</w:t>
      </w:r>
      <w:r w:rsidR="00414621">
        <w:rPr>
          <w:rFonts w:ascii="Arial" w:hAnsi="Arial" w:cs="Arial"/>
          <w:bCs/>
          <w:color w:val="000000" w:themeColor="text1"/>
          <w:lang w:val="pt-BR"/>
        </w:rPr>
        <w:t>a do envelope indicado no item 6</w:t>
      </w:r>
      <w:r w:rsidRPr="00902E5A">
        <w:rPr>
          <w:rFonts w:ascii="Arial" w:hAnsi="Arial" w:cs="Arial"/>
          <w:bCs/>
          <w:color w:val="000000" w:themeColor="text1"/>
          <w:lang w:val="pt-BR"/>
        </w:rPr>
        <w:t xml:space="preserve">.1, as seguintes declarações complementares: </w:t>
      </w:r>
    </w:p>
    <w:p w14:paraId="5B255998" w14:textId="738A5660" w:rsidR="00902E5A" w:rsidRDefault="00902E5A" w:rsidP="00902E5A">
      <w:pPr>
        <w:jc w:val="both"/>
        <w:rPr>
          <w:rFonts w:ascii="Arial" w:hAnsi="Arial" w:cs="Arial"/>
          <w:bCs/>
          <w:color w:val="000000" w:themeColor="text1"/>
          <w:lang w:val="pt-BR"/>
        </w:rPr>
      </w:pPr>
      <w:r w:rsidRPr="00902E5A">
        <w:rPr>
          <w:rFonts w:ascii="Arial" w:hAnsi="Arial" w:cs="Arial"/>
          <w:b/>
          <w:bCs/>
          <w:color w:val="000000" w:themeColor="text1"/>
          <w:lang w:val="pt-BR"/>
        </w:rPr>
        <w:t>6.2.1.</w:t>
      </w:r>
      <w:r w:rsidRPr="00902E5A">
        <w:rPr>
          <w:rFonts w:ascii="Arial" w:hAnsi="Arial" w:cs="Arial"/>
          <w:bCs/>
          <w:color w:val="000000" w:themeColor="text1"/>
          <w:lang w:val="pt-BR"/>
        </w:rPr>
        <w:t xml:space="preserve"> Declaração de pleno cumprimento dos requisitos de habilitação, em </w:t>
      </w:r>
      <w:r w:rsidRPr="002C5C75">
        <w:rPr>
          <w:rFonts w:ascii="Arial" w:hAnsi="Arial" w:cs="Arial"/>
          <w:b/>
          <w:bCs/>
          <w:color w:val="000000" w:themeColor="text1"/>
          <w:lang w:val="pt-BR"/>
        </w:rPr>
        <w:t>FORMA DE APRESENTAÇÃO DO ENVELOPE DE PROPOSTA E DAS DECLARAÇÕES COMPLEMENTARES</w:t>
      </w:r>
      <w:r w:rsidRPr="00902E5A">
        <w:rPr>
          <w:rFonts w:ascii="Arial" w:hAnsi="Arial" w:cs="Arial"/>
          <w:bCs/>
          <w:color w:val="000000" w:themeColor="text1"/>
          <w:lang w:val="pt-BR"/>
        </w:rPr>
        <w:t xml:space="preserve"> conformidade com o modelo constante do </w:t>
      </w:r>
      <w:r w:rsidRPr="002C5C75">
        <w:rPr>
          <w:rFonts w:ascii="Arial" w:hAnsi="Arial" w:cs="Arial"/>
          <w:b/>
          <w:bCs/>
          <w:color w:val="000000" w:themeColor="text1"/>
          <w:lang w:val="pt-BR"/>
        </w:rPr>
        <w:t>ANEXO II</w:t>
      </w:r>
      <w:r w:rsidRPr="00902E5A">
        <w:rPr>
          <w:rFonts w:ascii="Arial" w:hAnsi="Arial" w:cs="Arial"/>
          <w:bCs/>
          <w:color w:val="000000" w:themeColor="text1"/>
          <w:lang w:val="pt-BR"/>
        </w:rPr>
        <w:t xml:space="preserve">; </w:t>
      </w:r>
    </w:p>
    <w:p w14:paraId="7BC495B3" w14:textId="635CCD16" w:rsidR="00902E5A" w:rsidRDefault="00902E5A" w:rsidP="00902E5A">
      <w:pPr>
        <w:jc w:val="both"/>
        <w:rPr>
          <w:rFonts w:ascii="Arial" w:hAnsi="Arial" w:cs="Arial"/>
          <w:bCs/>
          <w:color w:val="000000" w:themeColor="text1"/>
          <w:lang w:val="pt-BR"/>
        </w:rPr>
      </w:pPr>
      <w:r w:rsidRPr="00902E5A">
        <w:rPr>
          <w:rFonts w:ascii="Arial" w:hAnsi="Arial" w:cs="Arial"/>
          <w:b/>
          <w:bCs/>
          <w:color w:val="000000" w:themeColor="text1"/>
          <w:lang w:val="pt-BR"/>
        </w:rPr>
        <w:lastRenderedPageBreak/>
        <w:t>6.2.2.</w:t>
      </w:r>
      <w:r w:rsidRPr="00902E5A">
        <w:rPr>
          <w:rFonts w:ascii="Arial" w:hAnsi="Arial" w:cs="Arial"/>
          <w:bCs/>
          <w:color w:val="000000" w:themeColor="text1"/>
          <w:lang w:val="pt-BR"/>
        </w:rPr>
        <w:t xml:space="preserve"> Declaração assinada por profissional habilitado da área contábil, que ateste o atendimento pelo licitante dos índices econômicos previstos neste edital em conformidade com o modelo constante do </w:t>
      </w:r>
      <w:r w:rsidRPr="00981433">
        <w:rPr>
          <w:rFonts w:ascii="Arial" w:hAnsi="Arial" w:cs="Arial"/>
          <w:b/>
          <w:bCs/>
          <w:color w:val="000000" w:themeColor="text1"/>
          <w:lang w:val="pt-BR"/>
        </w:rPr>
        <w:t>ANEXO III</w:t>
      </w:r>
      <w:r w:rsidRPr="00902E5A">
        <w:rPr>
          <w:rFonts w:ascii="Arial" w:hAnsi="Arial" w:cs="Arial"/>
          <w:bCs/>
          <w:color w:val="000000" w:themeColor="text1"/>
          <w:lang w:val="pt-BR"/>
        </w:rPr>
        <w:t xml:space="preserve">; </w:t>
      </w:r>
    </w:p>
    <w:p w14:paraId="0BBC324B" w14:textId="381CF6B7" w:rsidR="00902E5A" w:rsidRDefault="00902E5A" w:rsidP="00902E5A">
      <w:pPr>
        <w:jc w:val="both"/>
        <w:rPr>
          <w:rFonts w:ascii="Arial" w:hAnsi="Arial" w:cs="Arial"/>
          <w:bCs/>
          <w:color w:val="000000" w:themeColor="text1"/>
          <w:lang w:val="pt-BR"/>
        </w:rPr>
      </w:pPr>
      <w:r w:rsidRPr="00902E5A">
        <w:rPr>
          <w:rFonts w:ascii="Arial" w:hAnsi="Arial" w:cs="Arial"/>
          <w:b/>
          <w:bCs/>
          <w:color w:val="000000" w:themeColor="text1"/>
          <w:lang w:val="pt-BR"/>
        </w:rPr>
        <w:t>6.2.3.</w:t>
      </w:r>
      <w:r w:rsidRPr="00902E5A">
        <w:rPr>
          <w:rFonts w:ascii="Arial" w:hAnsi="Arial" w:cs="Arial"/>
          <w:bCs/>
          <w:color w:val="000000" w:themeColor="text1"/>
          <w:lang w:val="pt-BR"/>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em conformidade com </w:t>
      </w:r>
      <w:proofErr w:type="spellStart"/>
      <w:r w:rsidRPr="00902E5A">
        <w:rPr>
          <w:rFonts w:ascii="Arial" w:hAnsi="Arial" w:cs="Arial"/>
          <w:bCs/>
          <w:color w:val="000000" w:themeColor="text1"/>
          <w:lang w:val="pt-BR"/>
        </w:rPr>
        <w:t>omodelo</w:t>
      </w:r>
      <w:proofErr w:type="spellEnd"/>
      <w:r w:rsidRPr="00902E5A">
        <w:rPr>
          <w:rFonts w:ascii="Arial" w:hAnsi="Arial" w:cs="Arial"/>
          <w:bCs/>
          <w:color w:val="000000" w:themeColor="text1"/>
          <w:lang w:val="pt-BR"/>
        </w:rPr>
        <w:t xml:space="preserve"> constante do </w:t>
      </w:r>
      <w:r w:rsidRPr="00981433">
        <w:rPr>
          <w:rFonts w:ascii="Arial" w:hAnsi="Arial" w:cs="Arial"/>
          <w:b/>
          <w:bCs/>
          <w:color w:val="000000" w:themeColor="text1"/>
          <w:lang w:val="pt-BR"/>
        </w:rPr>
        <w:t>ANEXO V.4</w:t>
      </w:r>
      <w:r w:rsidRPr="00902E5A">
        <w:rPr>
          <w:rFonts w:ascii="Arial" w:hAnsi="Arial" w:cs="Arial"/>
          <w:bCs/>
          <w:color w:val="000000" w:themeColor="text1"/>
          <w:lang w:val="pt-BR"/>
        </w:rPr>
        <w:t>;</w:t>
      </w:r>
    </w:p>
    <w:p w14:paraId="4A319243" w14:textId="6AC4EEA0" w:rsidR="002F1898" w:rsidRDefault="002F1898" w:rsidP="00902E5A">
      <w:pPr>
        <w:jc w:val="both"/>
        <w:rPr>
          <w:rFonts w:ascii="Arial" w:hAnsi="Arial" w:cs="Arial"/>
          <w:bCs/>
          <w:color w:val="000000" w:themeColor="text1"/>
          <w:lang w:val="pt-BR"/>
        </w:rPr>
      </w:pPr>
    </w:p>
    <w:p w14:paraId="20036B9C" w14:textId="74847454" w:rsidR="002F1898" w:rsidRPr="002F1898" w:rsidRDefault="002F1898" w:rsidP="00902E5A">
      <w:pPr>
        <w:jc w:val="both"/>
        <w:rPr>
          <w:rFonts w:ascii="Arial" w:hAnsi="Arial" w:cs="Arial"/>
          <w:b/>
          <w:bCs/>
          <w:color w:val="000000" w:themeColor="text1"/>
          <w:lang w:val="pt-BR"/>
        </w:rPr>
      </w:pPr>
      <w:r w:rsidRPr="00734078">
        <w:rPr>
          <w:rFonts w:ascii="Arial" w:hAnsi="Arial" w:cs="Arial"/>
          <w:b/>
          <w:bCs/>
          <w:color w:val="000000" w:themeColor="text1"/>
          <w:lang w:val="pt-BR"/>
        </w:rPr>
        <w:t>7 - ENVELOPE Nº 1 – PROPOSTA</w:t>
      </w:r>
    </w:p>
    <w:p w14:paraId="630E7E58" w14:textId="4A96685C" w:rsidR="00734078" w:rsidRDefault="00734078" w:rsidP="00A0419E">
      <w:pPr>
        <w:jc w:val="both"/>
        <w:rPr>
          <w:rFonts w:ascii="Arial" w:hAnsi="Arial" w:cs="Arial"/>
          <w:bCs/>
          <w:color w:val="000000" w:themeColor="text1"/>
          <w:lang w:val="pt-BR"/>
        </w:rPr>
      </w:pPr>
      <w:r w:rsidRPr="00734078">
        <w:rPr>
          <w:rFonts w:ascii="Arial" w:hAnsi="Arial" w:cs="Arial"/>
          <w:b/>
          <w:bCs/>
          <w:color w:val="000000" w:themeColor="text1"/>
          <w:lang w:val="pt-BR"/>
        </w:rPr>
        <w:t>7.1.</w:t>
      </w:r>
      <w:r w:rsidRPr="00734078">
        <w:rPr>
          <w:rFonts w:ascii="Arial" w:hAnsi="Arial" w:cs="Arial"/>
          <w:bCs/>
          <w:color w:val="000000" w:themeColor="text1"/>
          <w:lang w:val="pt-BR"/>
        </w:rPr>
        <w:t xml:space="preserve"> </w:t>
      </w:r>
      <w:r w:rsidRPr="006348A2">
        <w:rPr>
          <w:rFonts w:ascii="Arial" w:hAnsi="Arial" w:cs="Arial"/>
          <w:b/>
          <w:bCs/>
          <w:color w:val="000000" w:themeColor="text1"/>
          <w:lang w:val="pt-BR"/>
        </w:rPr>
        <w:t>Conteúdo.</w:t>
      </w:r>
      <w:r w:rsidRPr="00734078">
        <w:rPr>
          <w:rFonts w:ascii="Arial" w:hAnsi="Arial" w:cs="Arial"/>
          <w:bCs/>
          <w:color w:val="000000" w:themeColor="text1"/>
          <w:lang w:val="pt-BR"/>
        </w:rPr>
        <w:t xml:space="preserve"> O ENVELOPE Nº 1 – PROPOSTA deverá conter os seguintes documentos, todos assinados pelo representante legal do licitante ou por seu procurador, juntando-se cópia do respectivo instrumento de procuração: </w:t>
      </w:r>
      <w:r w:rsidR="003876BF">
        <w:rPr>
          <w:rFonts w:ascii="Arial" w:hAnsi="Arial" w:cs="Arial"/>
          <w:b/>
          <w:bCs/>
          <w:color w:val="000000" w:themeColor="text1"/>
          <w:lang w:val="pt-BR"/>
        </w:rPr>
        <w:t>7</w:t>
      </w:r>
      <w:r w:rsidRPr="00734078">
        <w:rPr>
          <w:rFonts w:ascii="Arial" w:hAnsi="Arial" w:cs="Arial"/>
          <w:b/>
          <w:bCs/>
          <w:color w:val="000000" w:themeColor="text1"/>
          <w:lang w:val="pt-BR"/>
        </w:rPr>
        <w:t>.1.1.</w:t>
      </w:r>
      <w:r>
        <w:rPr>
          <w:rFonts w:ascii="Arial" w:hAnsi="Arial" w:cs="Arial"/>
          <w:b/>
          <w:bCs/>
          <w:color w:val="000000" w:themeColor="text1"/>
          <w:lang w:val="pt-BR"/>
        </w:rPr>
        <w:t xml:space="preserve"> </w:t>
      </w:r>
      <w:r w:rsidRPr="00734078">
        <w:rPr>
          <w:rFonts w:ascii="Arial" w:hAnsi="Arial" w:cs="Arial"/>
          <w:bCs/>
          <w:color w:val="000000" w:themeColor="text1"/>
          <w:lang w:val="pt-BR"/>
        </w:rPr>
        <w:t xml:space="preserve">Proposta de preço, conforme o modelo do </w:t>
      </w:r>
      <w:r w:rsidRPr="006348A2">
        <w:rPr>
          <w:rFonts w:ascii="Arial" w:hAnsi="Arial" w:cs="Arial"/>
          <w:b/>
          <w:bCs/>
          <w:color w:val="000000" w:themeColor="text1"/>
          <w:lang w:val="pt-BR"/>
        </w:rPr>
        <w:t>ANEXO V.1</w:t>
      </w:r>
      <w:r w:rsidRPr="00734078">
        <w:rPr>
          <w:rFonts w:ascii="Arial" w:hAnsi="Arial" w:cs="Arial"/>
          <w:bCs/>
          <w:color w:val="000000" w:themeColor="text1"/>
          <w:lang w:val="pt-BR"/>
        </w:rPr>
        <w:t xml:space="preserve">, redigida em língua portuguesa (salvo quanto às expressões técnicas de uso corrente), com páginas numeradas sequencialmente, sem rasuras, emendas, borrões ou entrelinhas, contendo os seguintes elementos: </w:t>
      </w:r>
    </w:p>
    <w:p w14:paraId="4F71A66F" w14:textId="25D07A45" w:rsid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.1.1.1</w:t>
      </w:r>
      <w:r w:rsidR="00734078">
        <w:rPr>
          <w:rFonts w:ascii="Arial" w:hAnsi="Arial" w:cs="Arial"/>
          <w:b/>
          <w:bCs/>
          <w:color w:val="000000" w:themeColor="text1"/>
          <w:lang w:val="pt-BR"/>
        </w:rPr>
        <w:t>.</w:t>
      </w:r>
      <w:r w:rsidR="00734078" w:rsidRPr="00734078">
        <w:rPr>
          <w:rFonts w:ascii="Arial" w:hAnsi="Arial" w:cs="Arial"/>
          <w:bCs/>
          <w:color w:val="000000" w:themeColor="text1"/>
          <w:lang w:val="pt-BR"/>
        </w:rPr>
        <w:t xml:space="preserve"> Nome, endereço e CNPJ do licitante; </w:t>
      </w:r>
    </w:p>
    <w:p w14:paraId="7A2ADA33" w14:textId="622329E1" w:rsid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.1.1.2</w:t>
      </w:r>
      <w:r w:rsidR="00734078">
        <w:rPr>
          <w:rFonts w:ascii="Arial" w:hAnsi="Arial" w:cs="Arial"/>
          <w:b/>
          <w:bCs/>
          <w:color w:val="000000" w:themeColor="text1"/>
          <w:lang w:val="pt-BR"/>
        </w:rPr>
        <w:t>.</w:t>
      </w:r>
      <w:r w:rsidR="00734078" w:rsidRPr="00734078">
        <w:rPr>
          <w:rFonts w:ascii="Arial" w:hAnsi="Arial" w:cs="Arial"/>
          <w:bCs/>
          <w:color w:val="000000" w:themeColor="text1"/>
          <w:lang w:val="pt-BR"/>
        </w:rPr>
        <w:t xml:space="preserve"> Descrição de forma clara e sucinta do objeto da presente licitação; </w:t>
      </w:r>
    </w:p>
    <w:p w14:paraId="339AF815" w14:textId="7DE05EB5" w:rsid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.1.1.3.</w:t>
      </w:r>
      <w:r w:rsidR="00734078" w:rsidRPr="00734078">
        <w:rPr>
          <w:rFonts w:ascii="Arial" w:hAnsi="Arial" w:cs="Arial"/>
          <w:bCs/>
          <w:color w:val="000000" w:themeColor="text1"/>
          <w:lang w:val="pt-BR"/>
        </w:rPr>
        <w:t xml:space="preserve"> Preço total para a execução do objeto, em moeda corrente nacional, em algarismos e por extenso, apurado à data de sua apresentação, sem inclusão de qualquer encargo financeiro ou previsão inflacionária. </w:t>
      </w:r>
    </w:p>
    <w:p w14:paraId="44149935" w14:textId="0D3CDD9A" w:rsid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.1.4.</w:t>
      </w:r>
      <w:r w:rsidR="00734078">
        <w:rPr>
          <w:rFonts w:ascii="Arial" w:hAnsi="Arial" w:cs="Arial"/>
          <w:bCs/>
          <w:color w:val="000000" w:themeColor="text1"/>
          <w:lang w:val="pt-BR"/>
        </w:rPr>
        <w:t xml:space="preserve"> </w:t>
      </w:r>
      <w:r w:rsidR="00734078" w:rsidRPr="00734078">
        <w:rPr>
          <w:rFonts w:ascii="Arial" w:hAnsi="Arial" w:cs="Arial"/>
          <w:bCs/>
          <w:color w:val="000000" w:themeColor="text1"/>
          <w:lang w:val="pt-BR"/>
        </w:rPr>
        <w:t xml:space="preserve">Declaração, em conformidade com o modelo do </w:t>
      </w:r>
      <w:r w:rsidR="00734078" w:rsidRPr="00D320CE">
        <w:rPr>
          <w:rFonts w:ascii="Arial" w:hAnsi="Arial" w:cs="Arial"/>
          <w:b/>
          <w:bCs/>
          <w:color w:val="000000" w:themeColor="text1"/>
          <w:lang w:val="pt-BR"/>
        </w:rPr>
        <w:t>ANEXO V.3</w:t>
      </w:r>
      <w:r w:rsidR="00734078" w:rsidRPr="00734078">
        <w:rPr>
          <w:rFonts w:ascii="Arial" w:hAnsi="Arial" w:cs="Arial"/>
          <w:bCs/>
          <w:color w:val="000000" w:themeColor="text1"/>
          <w:lang w:val="pt-BR"/>
        </w:rPr>
        <w:t>, afirmando que a proposta foi elaborada de maneira independente e que o licitante conduz seus negócios de forma a coibir fraudes, corrupção e a prática de quaisquer outros atos lesivos à Administração Pública, nacional ou estrangeira, em atendimento à Lei Federal nº 12.846/2013</w:t>
      </w:r>
      <w:r w:rsidR="00315D81">
        <w:rPr>
          <w:rFonts w:ascii="Arial" w:hAnsi="Arial" w:cs="Arial"/>
          <w:bCs/>
          <w:color w:val="000000" w:themeColor="text1"/>
          <w:lang w:val="pt-BR"/>
        </w:rPr>
        <w:t>.</w:t>
      </w:r>
      <w:r w:rsidR="00734078" w:rsidRPr="00734078">
        <w:rPr>
          <w:rFonts w:ascii="Arial" w:hAnsi="Arial" w:cs="Arial"/>
          <w:bCs/>
          <w:color w:val="000000" w:themeColor="text1"/>
          <w:lang w:val="pt-BR"/>
        </w:rPr>
        <w:t xml:space="preserve"> </w:t>
      </w:r>
    </w:p>
    <w:p w14:paraId="583A6661" w14:textId="1A7210C6" w:rsid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.2.</w:t>
      </w:r>
      <w:r w:rsidR="00734078" w:rsidRPr="00734078">
        <w:rPr>
          <w:rFonts w:ascii="Arial" w:hAnsi="Arial" w:cs="Arial"/>
          <w:bCs/>
          <w:color w:val="000000" w:themeColor="text1"/>
          <w:lang w:val="pt-BR"/>
        </w:rPr>
        <w:t xml:space="preserve"> </w:t>
      </w:r>
      <w:r w:rsidR="00734078" w:rsidRPr="006D013B">
        <w:rPr>
          <w:rFonts w:ascii="Arial" w:hAnsi="Arial" w:cs="Arial"/>
          <w:b/>
          <w:bCs/>
          <w:color w:val="000000" w:themeColor="text1"/>
          <w:lang w:val="pt-BR"/>
        </w:rPr>
        <w:t>Preços.</w:t>
      </w:r>
      <w:r w:rsidR="00734078" w:rsidRPr="00734078">
        <w:rPr>
          <w:rFonts w:ascii="Arial" w:hAnsi="Arial" w:cs="Arial"/>
          <w:bCs/>
          <w:color w:val="000000" w:themeColor="text1"/>
          <w:lang w:val="pt-BR"/>
        </w:rPr>
        <w:t xml:space="preserve"> Os preços incluem todos os Custos Diretos (CD) e Benefícios e Despesas Indiretas (BDI) que se refiram ao objeto licitado, tais como: materiais e mão-de-obra; serviços de terceiros aplicados à própria obra ou em atividade de apoio (p.e. vigilância e transporte); margem de lucro da proponente, locações de máquinas, equipamentos ou de imóveis e instalações auxiliares à obra; tarifas de água, energia elétrica e telecomunicações; seguros, legal ou contratualmente exigidos; encargos sociais e trabalhistas; tributos federais, estaduais e municipais incidentes sobre a atividade econômica ou a obra em si; multas aplicadas pela inobservância de normas e regulamentos; alojamentos e alimentação; vestuário e ferramentas; equipamentos de proteção individual e de segurança; depreciações e amortizações; despesas administrativas e de escritório; acompanhamento topográfico da obra; testes laboratoriais ou outros exigíveis por norma técnica, entre outros. </w:t>
      </w:r>
    </w:p>
    <w:p w14:paraId="6513D2AE" w14:textId="77777777" w:rsidR="006D013B"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.3.</w:t>
      </w:r>
      <w:r w:rsidR="00734078" w:rsidRPr="00734078">
        <w:rPr>
          <w:rFonts w:ascii="Arial" w:hAnsi="Arial" w:cs="Arial"/>
          <w:bCs/>
          <w:color w:val="000000" w:themeColor="text1"/>
          <w:lang w:val="pt-BR"/>
        </w:rPr>
        <w:t xml:space="preserve"> </w:t>
      </w:r>
      <w:r w:rsidR="00734078" w:rsidRPr="006D013B">
        <w:rPr>
          <w:rFonts w:ascii="Arial" w:hAnsi="Arial" w:cs="Arial"/>
          <w:b/>
          <w:bCs/>
          <w:color w:val="000000" w:themeColor="text1"/>
          <w:lang w:val="pt-BR"/>
        </w:rPr>
        <w:t>Validade da proposta</w:t>
      </w:r>
      <w:r w:rsidR="00734078" w:rsidRPr="00734078">
        <w:rPr>
          <w:rFonts w:ascii="Arial" w:hAnsi="Arial" w:cs="Arial"/>
          <w:bCs/>
          <w:color w:val="000000" w:themeColor="text1"/>
          <w:lang w:val="pt-BR"/>
        </w:rPr>
        <w:t xml:space="preserve">. Na ausência de indicação expressa em sentido contrário no </w:t>
      </w:r>
      <w:r w:rsidR="00734078" w:rsidRPr="006D013B">
        <w:rPr>
          <w:rFonts w:ascii="Arial" w:hAnsi="Arial" w:cs="Arial"/>
          <w:b/>
          <w:bCs/>
          <w:color w:val="000000" w:themeColor="text1"/>
          <w:lang w:val="pt-BR"/>
        </w:rPr>
        <w:t>ANEXO V.1</w:t>
      </w:r>
      <w:r w:rsidR="00734078" w:rsidRPr="00734078">
        <w:rPr>
          <w:rFonts w:ascii="Arial" w:hAnsi="Arial" w:cs="Arial"/>
          <w:bCs/>
          <w:color w:val="000000" w:themeColor="text1"/>
          <w:lang w:val="pt-BR"/>
        </w:rPr>
        <w:t xml:space="preserve">, o prazo de validade da proposta será de 60 (sessenta) dias contados a partir do último dia previsto para o recebimento dos envelopes. </w:t>
      </w:r>
    </w:p>
    <w:p w14:paraId="05A5925C" w14:textId="5C55DD33" w:rsid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.3.1.</w:t>
      </w:r>
      <w:r w:rsidR="00734078">
        <w:rPr>
          <w:rFonts w:ascii="Arial" w:hAnsi="Arial" w:cs="Arial"/>
          <w:bCs/>
          <w:color w:val="000000" w:themeColor="text1"/>
          <w:lang w:val="pt-BR"/>
        </w:rPr>
        <w:t xml:space="preserve"> </w:t>
      </w:r>
      <w:r w:rsidR="00734078" w:rsidRPr="00734078">
        <w:rPr>
          <w:rFonts w:ascii="Arial" w:hAnsi="Arial" w:cs="Arial"/>
          <w:bCs/>
          <w:color w:val="000000" w:themeColor="text1"/>
          <w:lang w:val="pt-BR"/>
        </w:rPr>
        <w:t xml:space="preserve">Antes de expirar a validade original da proposta, a Agente de Contratação poderá solicitar à proponente que declare a sua intenção de prorrogar o prazo previsto no item anterior. As respostas se farão por escrito, preferencialmente por meio eletrônico. </w:t>
      </w:r>
    </w:p>
    <w:p w14:paraId="7AC6A552" w14:textId="5504D60B" w:rsid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.3.2.</w:t>
      </w:r>
      <w:r w:rsidR="00734078">
        <w:rPr>
          <w:rFonts w:ascii="Arial" w:hAnsi="Arial" w:cs="Arial"/>
          <w:bCs/>
          <w:color w:val="000000" w:themeColor="text1"/>
          <w:lang w:val="pt-BR"/>
        </w:rPr>
        <w:t xml:space="preserve"> </w:t>
      </w:r>
      <w:r w:rsidR="00734078" w:rsidRPr="00734078">
        <w:rPr>
          <w:rFonts w:ascii="Arial" w:hAnsi="Arial" w:cs="Arial"/>
          <w:bCs/>
          <w:color w:val="000000" w:themeColor="text1"/>
          <w:lang w:val="pt-BR"/>
        </w:rPr>
        <w:t xml:space="preserve">Não será admitida a modificação da proposta pelo licitante que aceitar prorrogar a sua validade. </w:t>
      </w:r>
    </w:p>
    <w:p w14:paraId="5B4367FD" w14:textId="34F37048" w:rsid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.4.</w:t>
      </w:r>
      <w:r w:rsidR="00734078" w:rsidRPr="00734078">
        <w:rPr>
          <w:rFonts w:ascii="Arial" w:hAnsi="Arial" w:cs="Arial"/>
          <w:bCs/>
          <w:color w:val="000000" w:themeColor="text1"/>
          <w:lang w:val="pt-BR"/>
        </w:rPr>
        <w:t xml:space="preserve"> As propostas não poderão impor condições e deverão limitar-se ao objeto desta licitação, sendo desconsideradas quaisquer alternativas de preço ou quaisquer outras condições não previstas no Edital e nos seus anexos. </w:t>
      </w:r>
    </w:p>
    <w:p w14:paraId="1BC18488" w14:textId="48BECFFD" w:rsidR="00534A9D" w:rsidRPr="00734078" w:rsidRDefault="003876BF" w:rsidP="00A0419E">
      <w:pPr>
        <w:jc w:val="both"/>
        <w:rPr>
          <w:rFonts w:ascii="Arial" w:hAnsi="Arial" w:cs="Arial"/>
          <w:bCs/>
          <w:color w:val="000000" w:themeColor="text1"/>
          <w:lang w:val="pt-BR"/>
        </w:rPr>
      </w:pPr>
      <w:r>
        <w:rPr>
          <w:rFonts w:ascii="Arial" w:hAnsi="Arial" w:cs="Arial"/>
          <w:b/>
          <w:bCs/>
          <w:color w:val="000000" w:themeColor="text1"/>
          <w:lang w:val="pt-BR"/>
        </w:rPr>
        <w:t>7</w:t>
      </w:r>
      <w:r w:rsidR="00734078" w:rsidRPr="00734078">
        <w:rPr>
          <w:rFonts w:ascii="Arial" w:hAnsi="Arial" w:cs="Arial"/>
          <w:b/>
          <w:bCs/>
          <w:color w:val="000000" w:themeColor="text1"/>
          <w:lang w:val="pt-BR"/>
        </w:rPr>
        <w:t>.5.</w:t>
      </w:r>
      <w:r w:rsidR="00734078" w:rsidRPr="00734078">
        <w:rPr>
          <w:rFonts w:ascii="Arial" w:hAnsi="Arial" w:cs="Arial"/>
          <w:bCs/>
          <w:color w:val="000000" w:themeColor="text1"/>
          <w:lang w:val="pt-BR"/>
        </w:rPr>
        <w:t xml:space="preserve"> O licitante deverá arcar com o ônus decorrente de eventual equívoco no dimensionamento de sua proposta, inclusive quanto aos custos variáveis decorrentes de fatores futuros, mas que sejam previsíveis em seu ramo de atividade, tais como aumentos de custo de mão-de-obra decorrentes de negociação coletiva ou de dissídio coletivo de trabalho.</w:t>
      </w:r>
    </w:p>
    <w:p w14:paraId="06CE7DE9" w14:textId="77777777" w:rsidR="00534A9D" w:rsidRDefault="00534A9D" w:rsidP="00A0419E">
      <w:pPr>
        <w:jc w:val="both"/>
        <w:rPr>
          <w:rFonts w:ascii="Arial" w:hAnsi="Arial" w:cs="Arial"/>
          <w:bCs/>
          <w:color w:val="000000" w:themeColor="text1"/>
          <w:lang w:val="pt-BR"/>
        </w:rPr>
      </w:pPr>
    </w:p>
    <w:p w14:paraId="0F9098CD" w14:textId="12B9B732" w:rsidR="006D013B" w:rsidRPr="006D013B" w:rsidRDefault="006D013B" w:rsidP="006D013B">
      <w:pPr>
        <w:jc w:val="both"/>
        <w:rPr>
          <w:rFonts w:ascii="Arial" w:hAnsi="Arial" w:cs="Arial"/>
          <w:b/>
          <w:bCs/>
          <w:color w:val="000000" w:themeColor="text1"/>
          <w:lang w:val="pt-BR"/>
        </w:rPr>
      </w:pPr>
      <w:r>
        <w:rPr>
          <w:rFonts w:ascii="Arial" w:hAnsi="Arial" w:cs="Arial"/>
          <w:b/>
          <w:bCs/>
          <w:color w:val="000000" w:themeColor="text1"/>
          <w:lang w:val="pt-BR"/>
        </w:rPr>
        <w:t>8 -</w:t>
      </w:r>
      <w:r w:rsidRPr="006D013B">
        <w:rPr>
          <w:rFonts w:ascii="Arial" w:hAnsi="Arial" w:cs="Arial"/>
          <w:b/>
          <w:bCs/>
          <w:color w:val="000000" w:themeColor="text1"/>
          <w:lang w:val="pt-BR"/>
        </w:rPr>
        <w:t xml:space="preserve"> DOCUMENTOS DE HABILITAÇÃO </w:t>
      </w:r>
    </w:p>
    <w:p w14:paraId="501F0A57" w14:textId="3CDB5E6F" w:rsidR="006D013B" w:rsidRDefault="006D013B" w:rsidP="006D013B">
      <w:pPr>
        <w:jc w:val="both"/>
        <w:rPr>
          <w:rFonts w:ascii="Arial" w:hAnsi="Arial" w:cs="Arial"/>
          <w:bCs/>
          <w:color w:val="000000" w:themeColor="text1"/>
          <w:lang w:val="pt-BR"/>
        </w:rPr>
      </w:pPr>
      <w:r>
        <w:rPr>
          <w:rFonts w:ascii="Arial" w:hAnsi="Arial" w:cs="Arial"/>
          <w:b/>
          <w:bCs/>
          <w:color w:val="000000" w:themeColor="text1"/>
          <w:lang w:val="pt-BR"/>
        </w:rPr>
        <w:t>8</w:t>
      </w:r>
      <w:r w:rsidRPr="006D013B">
        <w:rPr>
          <w:rFonts w:ascii="Arial" w:hAnsi="Arial" w:cs="Arial"/>
          <w:b/>
          <w:bCs/>
          <w:color w:val="000000" w:themeColor="text1"/>
          <w:lang w:val="pt-BR"/>
        </w:rPr>
        <w:t>.1.</w:t>
      </w:r>
      <w:r w:rsidRPr="006D013B">
        <w:rPr>
          <w:rFonts w:ascii="Arial" w:hAnsi="Arial" w:cs="Arial"/>
          <w:bCs/>
          <w:color w:val="000000" w:themeColor="text1"/>
          <w:lang w:val="pt-BR"/>
        </w:rPr>
        <w:t xml:space="preserve"> FORMA DE APRESENTAÇÃO </w:t>
      </w:r>
    </w:p>
    <w:p w14:paraId="1D20A092" w14:textId="6D89CDC6" w:rsidR="00534A9D" w:rsidRPr="006D013B" w:rsidRDefault="006D013B" w:rsidP="006D013B">
      <w:pPr>
        <w:jc w:val="both"/>
        <w:rPr>
          <w:rFonts w:ascii="Arial" w:hAnsi="Arial" w:cs="Arial"/>
          <w:bCs/>
          <w:color w:val="000000" w:themeColor="text1"/>
          <w:lang w:val="pt-BR"/>
        </w:rPr>
      </w:pPr>
      <w:r>
        <w:rPr>
          <w:rFonts w:ascii="Arial" w:hAnsi="Arial" w:cs="Arial"/>
          <w:b/>
          <w:bCs/>
          <w:color w:val="000000" w:themeColor="text1"/>
          <w:lang w:val="pt-BR"/>
        </w:rPr>
        <w:t>8</w:t>
      </w:r>
      <w:r w:rsidRPr="006D013B">
        <w:rPr>
          <w:rFonts w:ascii="Arial" w:hAnsi="Arial" w:cs="Arial"/>
          <w:b/>
          <w:bCs/>
          <w:color w:val="000000" w:themeColor="text1"/>
          <w:lang w:val="pt-BR"/>
        </w:rPr>
        <w:t>.1.1.</w:t>
      </w:r>
      <w:r w:rsidRPr="006D013B">
        <w:rPr>
          <w:rFonts w:ascii="Arial" w:hAnsi="Arial" w:cs="Arial"/>
          <w:bCs/>
          <w:color w:val="000000" w:themeColor="text1"/>
          <w:lang w:val="pt-BR"/>
        </w:rPr>
        <w:t xml:space="preserve"> </w:t>
      </w:r>
      <w:r w:rsidRPr="006D013B">
        <w:rPr>
          <w:rFonts w:ascii="Arial" w:hAnsi="Arial" w:cs="Arial"/>
          <w:b/>
          <w:bCs/>
          <w:color w:val="000000" w:themeColor="text1"/>
          <w:lang w:val="pt-BR"/>
        </w:rPr>
        <w:t>Envelope.</w:t>
      </w:r>
      <w:r w:rsidRPr="006D013B">
        <w:rPr>
          <w:rFonts w:ascii="Arial" w:hAnsi="Arial" w:cs="Arial"/>
          <w:bCs/>
          <w:color w:val="000000" w:themeColor="text1"/>
          <w:lang w:val="pt-BR"/>
        </w:rPr>
        <w:t xml:space="preserve"> O ENVELOPE Nº. 2 - HABILITAÇÃO deverá ser apresentado em envelope opaco, fechado e indevassável, rubricado no fecho e contendo em sua parte externa a identificação do licitante (razão social e CNPJ), a referência ao Município de </w:t>
      </w:r>
      <w:r>
        <w:rPr>
          <w:rFonts w:ascii="Arial" w:hAnsi="Arial" w:cs="Arial"/>
          <w:bCs/>
          <w:color w:val="000000" w:themeColor="text1"/>
          <w:lang w:val="pt-BR"/>
        </w:rPr>
        <w:t>Irará/BA</w:t>
      </w:r>
      <w:r w:rsidRPr="006D013B">
        <w:rPr>
          <w:rFonts w:ascii="Arial" w:hAnsi="Arial" w:cs="Arial"/>
          <w:bCs/>
          <w:color w:val="000000" w:themeColor="text1"/>
          <w:lang w:val="pt-BR"/>
        </w:rPr>
        <w:t xml:space="preserve"> e o</w:t>
      </w:r>
      <w:r>
        <w:rPr>
          <w:rFonts w:ascii="Arial" w:hAnsi="Arial" w:cs="Arial"/>
          <w:bCs/>
          <w:color w:val="000000" w:themeColor="text1"/>
          <w:lang w:val="pt-BR"/>
        </w:rPr>
        <w:t xml:space="preserve"> número deste Edital, conforme </w:t>
      </w:r>
      <w:r w:rsidRPr="006D013B">
        <w:rPr>
          <w:rFonts w:ascii="Arial" w:hAnsi="Arial" w:cs="Arial"/>
          <w:bCs/>
          <w:color w:val="000000" w:themeColor="text1"/>
          <w:lang w:val="pt-BR"/>
        </w:rPr>
        <w:t>o exemplo:</w:t>
      </w:r>
    </w:p>
    <w:p w14:paraId="6EF86B84" w14:textId="62B969CE" w:rsidR="00534A9D" w:rsidRDefault="00534A9D" w:rsidP="00A0419E">
      <w:pPr>
        <w:jc w:val="both"/>
        <w:rPr>
          <w:rFonts w:ascii="Arial" w:hAnsi="Arial" w:cs="Arial"/>
          <w:bCs/>
          <w:color w:val="000000" w:themeColor="text1"/>
          <w:lang w:val="pt-BR"/>
        </w:rPr>
      </w:pPr>
    </w:p>
    <w:tbl>
      <w:tblPr>
        <w:tblW w:w="6379"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79"/>
      </w:tblGrid>
      <w:tr w:rsidR="006D013B" w:rsidRPr="001D3BCD" w14:paraId="2B8CC388" w14:textId="77777777" w:rsidTr="008A1F26">
        <w:trPr>
          <w:trHeight w:val="764"/>
        </w:trPr>
        <w:tc>
          <w:tcPr>
            <w:tcW w:w="6379" w:type="dxa"/>
          </w:tcPr>
          <w:p w14:paraId="175F755C" w14:textId="77777777" w:rsidR="006D013B" w:rsidRDefault="006D013B" w:rsidP="008A1F26">
            <w:pPr>
              <w:ind w:left="116"/>
              <w:jc w:val="both"/>
              <w:rPr>
                <w:rFonts w:ascii="Arial" w:hAnsi="Arial" w:cs="Arial"/>
                <w:bCs/>
                <w:color w:val="000000" w:themeColor="text1"/>
                <w:lang w:val="pt-BR"/>
              </w:rPr>
            </w:pPr>
          </w:p>
          <w:p w14:paraId="442601DE" w14:textId="3F6F7732" w:rsidR="006D013B" w:rsidRDefault="006D013B" w:rsidP="008A1F26">
            <w:pPr>
              <w:ind w:left="116"/>
              <w:jc w:val="center"/>
              <w:rPr>
                <w:rFonts w:ascii="Arial" w:hAnsi="Arial" w:cs="Arial"/>
                <w:bCs/>
                <w:color w:val="000000" w:themeColor="text1"/>
                <w:lang w:val="pt-BR"/>
              </w:rPr>
            </w:pPr>
            <w:r w:rsidRPr="00D6456B">
              <w:rPr>
                <w:rFonts w:ascii="Arial" w:hAnsi="Arial" w:cs="Arial"/>
                <w:bCs/>
                <w:color w:val="000000" w:themeColor="text1"/>
                <w:lang w:val="pt-BR"/>
              </w:rPr>
              <w:t xml:space="preserve">ENVELOPE </w:t>
            </w:r>
            <w:r>
              <w:rPr>
                <w:rFonts w:ascii="Arial" w:hAnsi="Arial" w:cs="Arial"/>
                <w:bCs/>
                <w:color w:val="000000" w:themeColor="text1"/>
                <w:lang w:val="pt-BR"/>
              </w:rPr>
              <w:t xml:space="preserve">Nº 2 – HABILITAÇÃO CONCORRÊNCIA Nº </w:t>
            </w:r>
            <w:r w:rsidR="006A1268" w:rsidRPr="00384DBA">
              <w:rPr>
                <w:rFonts w:ascii="Arial" w:hAnsi="Arial" w:cs="Arial"/>
                <w:bCs/>
                <w:color w:val="000000" w:themeColor="text1"/>
                <w:lang w:val="pt-BR"/>
              </w:rPr>
              <w:t>003/2024</w:t>
            </w:r>
          </w:p>
          <w:p w14:paraId="01228B60" w14:textId="77777777" w:rsidR="006D013B" w:rsidRDefault="006D013B" w:rsidP="008A1F26">
            <w:pPr>
              <w:jc w:val="center"/>
              <w:rPr>
                <w:rFonts w:ascii="Arial" w:hAnsi="Arial" w:cs="Arial"/>
                <w:bCs/>
                <w:color w:val="000000" w:themeColor="text1"/>
                <w:lang w:val="pt-BR"/>
              </w:rPr>
            </w:pPr>
            <w:r w:rsidRPr="00D6456B">
              <w:rPr>
                <w:rFonts w:ascii="Arial" w:hAnsi="Arial" w:cs="Arial"/>
                <w:bCs/>
                <w:color w:val="000000" w:themeColor="text1"/>
                <w:lang w:val="pt-BR"/>
              </w:rPr>
              <w:t xml:space="preserve">PREFEITURA MUNICIPAL DE </w:t>
            </w:r>
            <w:r>
              <w:rPr>
                <w:rFonts w:ascii="Arial" w:hAnsi="Arial" w:cs="Arial"/>
                <w:bCs/>
                <w:color w:val="000000" w:themeColor="text1"/>
                <w:lang w:val="pt-BR"/>
              </w:rPr>
              <w:t xml:space="preserve">IRARÁ/BA </w:t>
            </w:r>
          </w:p>
          <w:p w14:paraId="2549A0AB" w14:textId="77777777" w:rsidR="006D013B" w:rsidRDefault="006D013B" w:rsidP="008A1F26">
            <w:pPr>
              <w:jc w:val="center"/>
              <w:rPr>
                <w:rFonts w:ascii="Arial" w:hAnsi="Arial" w:cs="Arial"/>
                <w:bCs/>
                <w:color w:val="000000" w:themeColor="text1"/>
                <w:lang w:val="pt-BR"/>
              </w:rPr>
            </w:pPr>
            <w:r>
              <w:rPr>
                <w:rFonts w:ascii="Arial" w:hAnsi="Arial" w:cs="Arial"/>
                <w:bCs/>
                <w:color w:val="000000" w:themeColor="text1"/>
                <w:lang w:val="pt-BR"/>
              </w:rPr>
              <w:t>(RAZÃO SOCIAL e CNPJ)</w:t>
            </w:r>
          </w:p>
          <w:p w14:paraId="14A57BD8" w14:textId="77777777" w:rsidR="006D013B" w:rsidRDefault="006D013B" w:rsidP="008A1F26">
            <w:pPr>
              <w:jc w:val="center"/>
              <w:rPr>
                <w:rFonts w:ascii="Arial" w:hAnsi="Arial" w:cs="Arial"/>
                <w:bCs/>
                <w:color w:val="000000" w:themeColor="text1"/>
                <w:lang w:val="pt-BR"/>
              </w:rPr>
            </w:pPr>
          </w:p>
        </w:tc>
      </w:tr>
    </w:tbl>
    <w:p w14:paraId="7E1CEB3C" w14:textId="77777777" w:rsidR="006D013B" w:rsidRDefault="006D013B" w:rsidP="00A0419E">
      <w:pPr>
        <w:jc w:val="both"/>
        <w:rPr>
          <w:rFonts w:ascii="Arial" w:hAnsi="Arial" w:cs="Arial"/>
          <w:bCs/>
          <w:color w:val="000000" w:themeColor="text1"/>
          <w:lang w:val="pt-BR"/>
        </w:rPr>
      </w:pPr>
    </w:p>
    <w:p w14:paraId="6F5D54D4" w14:textId="77777777" w:rsidR="00024E8E" w:rsidRDefault="00561457" w:rsidP="00A0419E">
      <w:pPr>
        <w:jc w:val="both"/>
        <w:rPr>
          <w:rFonts w:ascii="Arial" w:hAnsi="Arial" w:cs="Arial"/>
          <w:bCs/>
          <w:color w:val="000000" w:themeColor="text1"/>
          <w:lang w:val="pt-BR"/>
        </w:rPr>
      </w:pPr>
      <w:r w:rsidRPr="00561457">
        <w:rPr>
          <w:rFonts w:ascii="Arial" w:hAnsi="Arial" w:cs="Arial"/>
          <w:b/>
          <w:bCs/>
          <w:color w:val="000000" w:themeColor="text1"/>
          <w:lang w:val="pt-BR"/>
        </w:rPr>
        <w:t>8.2.</w:t>
      </w:r>
      <w:r w:rsidRPr="00561457">
        <w:rPr>
          <w:rFonts w:ascii="Arial" w:hAnsi="Arial" w:cs="Arial"/>
          <w:bCs/>
          <w:color w:val="000000" w:themeColor="text1"/>
          <w:lang w:val="pt-BR"/>
        </w:rPr>
        <w:t xml:space="preserve"> OS DOCUMENTOS DE HABILITAÇÃO serão exigidos apenas do licitante mais bem classificado, nos termos do inciso II, artigo 63 da lei federal 14.133 e item 8 deste edital, devendo ser apresentado os seguintes documentos: </w:t>
      </w:r>
    </w:p>
    <w:p w14:paraId="08F63F7C" w14:textId="0B2AB8DC" w:rsidR="00561457" w:rsidRDefault="00E672B3" w:rsidP="00A0419E">
      <w:pPr>
        <w:jc w:val="both"/>
        <w:rPr>
          <w:rFonts w:ascii="Arial" w:hAnsi="Arial" w:cs="Arial"/>
          <w:bCs/>
          <w:color w:val="000000" w:themeColor="text1"/>
          <w:lang w:val="pt-BR"/>
        </w:rPr>
      </w:pPr>
      <w:r>
        <w:rPr>
          <w:rFonts w:ascii="Arial" w:hAnsi="Arial" w:cs="Arial"/>
          <w:b/>
          <w:bCs/>
          <w:color w:val="000000" w:themeColor="text1"/>
          <w:lang w:val="pt-BR"/>
        </w:rPr>
        <w:t>8</w:t>
      </w:r>
      <w:r w:rsidR="00561457" w:rsidRPr="00561457">
        <w:rPr>
          <w:rFonts w:ascii="Arial" w:hAnsi="Arial" w:cs="Arial"/>
          <w:b/>
          <w:bCs/>
          <w:color w:val="000000" w:themeColor="text1"/>
          <w:lang w:val="pt-BR"/>
        </w:rPr>
        <w:t>.2.1.</w:t>
      </w:r>
      <w:r w:rsidR="00024E8E">
        <w:rPr>
          <w:rFonts w:ascii="Arial" w:hAnsi="Arial" w:cs="Arial"/>
          <w:b/>
          <w:bCs/>
          <w:color w:val="000000" w:themeColor="text1"/>
          <w:lang w:val="pt-BR"/>
        </w:rPr>
        <w:t xml:space="preserve"> </w:t>
      </w:r>
      <w:r w:rsidR="00561457" w:rsidRPr="00561457">
        <w:rPr>
          <w:rFonts w:ascii="Arial" w:hAnsi="Arial" w:cs="Arial"/>
          <w:b/>
          <w:bCs/>
          <w:color w:val="000000" w:themeColor="text1"/>
          <w:lang w:val="pt-BR"/>
        </w:rPr>
        <w:t>Habilitação Jurídica</w:t>
      </w:r>
      <w:r w:rsidR="00561457" w:rsidRPr="00561457">
        <w:rPr>
          <w:rFonts w:ascii="Arial" w:hAnsi="Arial" w:cs="Arial"/>
          <w:bCs/>
          <w:color w:val="000000" w:themeColor="text1"/>
          <w:lang w:val="pt-BR"/>
        </w:rPr>
        <w:t xml:space="preserve"> </w:t>
      </w:r>
    </w:p>
    <w:p w14:paraId="722DB828" w14:textId="77777777" w:rsidR="00561457" w:rsidRDefault="00561457" w:rsidP="00A0419E">
      <w:pPr>
        <w:jc w:val="both"/>
        <w:rPr>
          <w:rFonts w:ascii="Arial" w:hAnsi="Arial" w:cs="Arial"/>
          <w:bCs/>
          <w:color w:val="000000" w:themeColor="text1"/>
          <w:lang w:val="pt-BR"/>
        </w:rPr>
      </w:pPr>
      <w:r w:rsidRPr="00561457">
        <w:rPr>
          <w:rFonts w:ascii="Arial" w:hAnsi="Arial" w:cs="Arial"/>
          <w:b/>
          <w:bCs/>
          <w:color w:val="000000" w:themeColor="text1"/>
          <w:lang w:val="pt-BR"/>
        </w:rPr>
        <w:lastRenderedPageBreak/>
        <w:t>a)</w:t>
      </w:r>
      <w:r w:rsidRPr="00561457">
        <w:rPr>
          <w:rFonts w:ascii="Arial" w:hAnsi="Arial" w:cs="Arial"/>
          <w:bCs/>
          <w:color w:val="000000" w:themeColor="text1"/>
          <w:lang w:val="pt-BR"/>
        </w:rPr>
        <w:t xml:space="preserve"> Registro empresarial na Junta Comercial, no caso de empresário individual ou Empresa Individual de Responsabilidade Limitada – EIRELI; </w:t>
      </w:r>
    </w:p>
    <w:p w14:paraId="71AEB9F9" w14:textId="77777777" w:rsidR="00561457" w:rsidRDefault="00561457" w:rsidP="00A0419E">
      <w:pPr>
        <w:jc w:val="both"/>
        <w:rPr>
          <w:rFonts w:ascii="Arial" w:hAnsi="Arial" w:cs="Arial"/>
          <w:bCs/>
          <w:color w:val="000000" w:themeColor="text1"/>
          <w:lang w:val="pt-BR"/>
        </w:rPr>
      </w:pPr>
      <w:r w:rsidRPr="00561457">
        <w:rPr>
          <w:rFonts w:ascii="Arial" w:hAnsi="Arial" w:cs="Arial"/>
          <w:b/>
          <w:bCs/>
          <w:color w:val="000000" w:themeColor="text1"/>
          <w:lang w:val="pt-BR"/>
        </w:rPr>
        <w:t>b)</w:t>
      </w:r>
      <w:r w:rsidRPr="00561457">
        <w:rPr>
          <w:rFonts w:ascii="Arial" w:hAnsi="Arial" w:cs="Arial"/>
          <w:bCs/>
          <w:color w:val="000000" w:themeColor="text1"/>
          <w:lang w:val="pt-BR"/>
        </w:rPr>
        <w:t xml:space="preserve"> Ato constitutivo atualizado e registrado no Registro Civil de Pessoas Jurídicas, tratando-se de sociedade não empresária, acompanhado de prova da diretoria em exercício; </w:t>
      </w:r>
    </w:p>
    <w:p w14:paraId="0EB5A59C" w14:textId="77777777" w:rsidR="00D56C82" w:rsidRDefault="00561457" w:rsidP="00A0419E">
      <w:pPr>
        <w:jc w:val="both"/>
        <w:rPr>
          <w:rFonts w:ascii="Arial" w:hAnsi="Arial" w:cs="Arial"/>
          <w:bCs/>
          <w:color w:val="000000" w:themeColor="text1"/>
          <w:lang w:val="pt-BR"/>
        </w:rPr>
      </w:pPr>
      <w:r w:rsidRPr="00561457">
        <w:rPr>
          <w:rFonts w:ascii="Arial" w:hAnsi="Arial" w:cs="Arial"/>
          <w:b/>
          <w:bCs/>
          <w:color w:val="000000" w:themeColor="text1"/>
          <w:lang w:val="pt-BR"/>
        </w:rPr>
        <w:t>c)</w:t>
      </w:r>
      <w:r w:rsidRPr="00561457">
        <w:rPr>
          <w:rFonts w:ascii="Arial" w:hAnsi="Arial" w:cs="Arial"/>
          <w:bCs/>
          <w:color w:val="000000" w:themeColor="text1"/>
          <w:lang w:val="pt-BR"/>
        </w:rPr>
        <w:t xml:space="preserve"> Decreto de autorização, tratando-se de sociedade empresária estrangeira em funcionamento no País, e ato de registro ou autorização para funcionamento expedido pelo órgão competente, quando a atividade assim o exigir; </w:t>
      </w:r>
    </w:p>
    <w:p w14:paraId="38E9BA8F" w14:textId="3F1E9132" w:rsidR="00561457" w:rsidRPr="00D56C82" w:rsidRDefault="00E672B3" w:rsidP="00A0419E">
      <w:pPr>
        <w:jc w:val="both"/>
        <w:rPr>
          <w:rFonts w:ascii="Arial" w:hAnsi="Arial" w:cs="Arial"/>
          <w:b/>
          <w:bCs/>
          <w:color w:val="000000" w:themeColor="text1"/>
          <w:lang w:val="pt-BR"/>
        </w:rPr>
      </w:pPr>
      <w:r>
        <w:rPr>
          <w:rFonts w:ascii="Arial" w:hAnsi="Arial" w:cs="Arial"/>
          <w:b/>
          <w:bCs/>
          <w:color w:val="000000" w:themeColor="text1"/>
          <w:lang w:val="pt-BR"/>
        </w:rPr>
        <w:t>8</w:t>
      </w:r>
      <w:r w:rsidR="00561457" w:rsidRPr="00D56C82">
        <w:rPr>
          <w:rFonts w:ascii="Arial" w:hAnsi="Arial" w:cs="Arial"/>
          <w:b/>
          <w:bCs/>
          <w:color w:val="000000" w:themeColor="text1"/>
          <w:lang w:val="pt-BR"/>
        </w:rPr>
        <w:t>.2.2.</w:t>
      </w:r>
      <w:r w:rsidR="00D56C82" w:rsidRPr="00D56C82">
        <w:rPr>
          <w:rFonts w:ascii="Arial" w:hAnsi="Arial" w:cs="Arial"/>
          <w:b/>
          <w:bCs/>
          <w:color w:val="000000" w:themeColor="text1"/>
          <w:lang w:val="pt-BR"/>
        </w:rPr>
        <w:t xml:space="preserve"> </w:t>
      </w:r>
      <w:r w:rsidR="00561457" w:rsidRPr="00D56C82">
        <w:rPr>
          <w:rFonts w:ascii="Arial" w:hAnsi="Arial" w:cs="Arial"/>
          <w:b/>
          <w:bCs/>
          <w:color w:val="000000" w:themeColor="text1"/>
          <w:lang w:val="pt-BR"/>
        </w:rPr>
        <w:t xml:space="preserve">Regularidade fiscal e trabalhista </w:t>
      </w:r>
    </w:p>
    <w:p w14:paraId="4789536B" w14:textId="77777777" w:rsidR="00E672B3" w:rsidRDefault="00561457" w:rsidP="00A0419E">
      <w:pPr>
        <w:jc w:val="both"/>
        <w:rPr>
          <w:rFonts w:ascii="Arial" w:hAnsi="Arial" w:cs="Arial"/>
          <w:bCs/>
          <w:color w:val="000000" w:themeColor="text1"/>
          <w:lang w:val="pt-BR"/>
        </w:rPr>
      </w:pPr>
      <w:r w:rsidRPr="00E672B3">
        <w:rPr>
          <w:rFonts w:ascii="Arial" w:hAnsi="Arial" w:cs="Arial"/>
          <w:b/>
          <w:bCs/>
          <w:color w:val="000000" w:themeColor="text1"/>
          <w:lang w:val="pt-BR"/>
        </w:rPr>
        <w:t>a)</w:t>
      </w:r>
      <w:r w:rsidRPr="00561457">
        <w:rPr>
          <w:rFonts w:ascii="Arial" w:hAnsi="Arial" w:cs="Arial"/>
          <w:bCs/>
          <w:color w:val="000000" w:themeColor="text1"/>
          <w:lang w:val="pt-BR"/>
        </w:rPr>
        <w:t xml:space="preserve"> Prova de inscrição no Cadastro Nacional de Pessoas Jurídicas, do Ministério da Fazenda (CNPJ); </w:t>
      </w:r>
    </w:p>
    <w:p w14:paraId="37A78429" w14:textId="77777777" w:rsidR="00E672B3" w:rsidRDefault="00561457" w:rsidP="00A0419E">
      <w:pPr>
        <w:jc w:val="both"/>
        <w:rPr>
          <w:rFonts w:ascii="Arial" w:hAnsi="Arial" w:cs="Arial"/>
          <w:bCs/>
          <w:color w:val="000000" w:themeColor="text1"/>
          <w:lang w:val="pt-BR"/>
        </w:rPr>
      </w:pPr>
      <w:r w:rsidRPr="00E672B3">
        <w:rPr>
          <w:rFonts w:ascii="Arial" w:hAnsi="Arial" w:cs="Arial"/>
          <w:b/>
          <w:bCs/>
          <w:color w:val="000000" w:themeColor="text1"/>
          <w:lang w:val="pt-BR"/>
        </w:rPr>
        <w:t>b)</w:t>
      </w:r>
      <w:r w:rsidRPr="00561457">
        <w:rPr>
          <w:rFonts w:ascii="Arial" w:hAnsi="Arial" w:cs="Arial"/>
          <w:bCs/>
          <w:color w:val="000000" w:themeColor="text1"/>
          <w:lang w:val="pt-BR"/>
        </w:rPr>
        <w:t xml:space="preserve"> Prova de inscrição no Cadastro de Contribuintes Estadual ou Municipal, relativo à sede ou domicilio do licitante, pertinente ao seu ramo de atividade e compatível com o objeto do certame; </w:t>
      </w:r>
    </w:p>
    <w:p w14:paraId="1E64A078" w14:textId="77777777" w:rsidR="00E672B3" w:rsidRDefault="00561457" w:rsidP="00A0419E">
      <w:pPr>
        <w:jc w:val="both"/>
        <w:rPr>
          <w:rFonts w:ascii="Arial" w:hAnsi="Arial" w:cs="Arial"/>
          <w:bCs/>
          <w:color w:val="000000" w:themeColor="text1"/>
          <w:lang w:val="pt-BR"/>
        </w:rPr>
      </w:pPr>
      <w:r w:rsidRPr="00E672B3">
        <w:rPr>
          <w:rFonts w:ascii="Arial" w:hAnsi="Arial" w:cs="Arial"/>
          <w:b/>
          <w:bCs/>
          <w:color w:val="000000" w:themeColor="text1"/>
          <w:lang w:val="pt-BR"/>
        </w:rPr>
        <w:t>c)</w:t>
      </w:r>
      <w:r w:rsidRPr="00561457">
        <w:rPr>
          <w:rFonts w:ascii="Arial" w:hAnsi="Arial" w:cs="Arial"/>
          <w:bCs/>
          <w:color w:val="000000" w:themeColor="text1"/>
          <w:lang w:val="pt-BR"/>
        </w:rPr>
        <w:t xml:space="preserve"> Certificado de regularidade do Fundo de Garantia por Tempo de Serviço (CRF – FGTS); </w:t>
      </w:r>
    </w:p>
    <w:p w14:paraId="0EAC0509" w14:textId="77777777" w:rsidR="00E672B3" w:rsidRDefault="00561457" w:rsidP="00A0419E">
      <w:pPr>
        <w:jc w:val="both"/>
        <w:rPr>
          <w:rFonts w:ascii="Arial" w:hAnsi="Arial" w:cs="Arial"/>
          <w:bCs/>
          <w:color w:val="000000" w:themeColor="text1"/>
          <w:lang w:val="pt-BR"/>
        </w:rPr>
      </w:pPr>
      <w:r w:rsidRPr="00E672B3">
        <w:rPr>
          <w:rFonts w:ascii="Arial" w:hAnsi="Arial" w:cs="Arial"/>
          <w:b/>
          <w:bCs/>
          <w:color w:val="000000" w:themeColor="text1"/>
          <w:lang w:val="pt-BR"/>
        </w:rPr>
        <w:t>d)</w:t>
      </w:r>
      <w:r w:rsidRPr="00561457">
        <w:rPr>
          <w:rFonts w:ascii="Arial" w:hAnsi="Arial" w:cs="Arial"/>
          <w:bCs/>
          <w:color w:val="000000" w:themeColor="text1"/>
          <w:lang w:val="pt-BR"/>
        </w:rPr>
        <w:t xml:space="preserve"> Certidão negativa, ou positiva com efeitos de negativa, de débitos trabalhistas (CNDT); </w:t>
      </w:r>
    </w:p>
    <w:p w14:paraId="4692E5A0" w14:textId="77777777" w:rsidR="00E672B3" w:rsidRDefault="00561457" w:rsidP="00A0419E">
      <w:pPr>
        <w:jc w:val="both"/>
        <w:rPr>
          <w:rFonts w:ascii="Arial" w:hAnsi="Arial" w:cs="Arial"/>
          <w:bCs/>
          <w:color w:val="000000" w:themeColor="text1"/>
          <w:lang w:val="pt-BR"/>
        </w:rPr>
      </w:pPr>
      <w:r w:rsidRPr="00E672B3">
        <w:rPr>
          <w:rFonts w:ascii="Arial" w:hAnsi="Arial" w:cs="Arial"/>
          <w:b/>
          <w:bCs/>
          <w:color w:val="000000" w:themeColor="text1"/>
          <w:lang w:val="pt-BR"/>
        </w:rPr>
        <w:t>e)</w:t>
      </w:r>
      <w:r w:rsidRPr="00561457">
        <w:rPr>
          <w:rFonts w:ascii="Arial" w:hAnsi="Arial" w:cs="Arial"/>
          <w:bCs/>
          <w:color w:val="000000" w:themeColor="text1"/>
          <w:lang w:val="pt-BR"/>
        </w:rPr>
        <w:t xml:space="preserve"> Certidão negativa, ou positiva com efeitos de negativa, de débitos relativos a Créditos Tributários Federais e à Dívida Ativa da União; </w:t>
      </w:r>
    </w:p>
    <w:p w14:paraId="2662485F" w14:textId="77777777" w:rsidR="00E672B3" w:rsidRDefault="00561457" w:rsidP="00A0419E">
      <w:pPr>
        <w:jc w:val="both"/>
        <w:rPr>
          <w:rFonts w:ascii="Arial" w:hAnsi="Arial" w:cs="Arial"/>
          <w:bCs/>
          <w:color w:val="000000" w:themeColor="text1"/>
          <w:lang w:val="pt-BR"/>
        </w:rPr>
      </w:pPr>
      <w:r w:rsidRPr="00E672B3">
        <w:rPr>
          <w:rFonts w:ascii="Arial" w:hAnsi="Arial" w:cs="Arial"/>
          <w:b/>
          <w:bCs/>
          <w:color w:val="000000" w:themeColor="text1"/>
          <w:lang w:val="pt-BR"/>
        </w:rPr>
        <w:t>f)</w:t>
      </w:r>
      <w:r w:rsidRPr="00561457">
        <w:rPr>
          <w:rFonts w:ascii="Arial" w:hAnsi="Arial" w:cs="Arial"/>
          <w:bCs/>
          <w:color w:val="000000" w:themeColor="text1"/>
          <w:lang w:val="pt-BR"/>
        </w:rPr>
        <w:t xml:space="preserve"> Certidão emitida pela Fazenda Municipal da sede ou domicílio do licitante que comprove a regularidade de débitos tributários relativos ao Imposto sobre Serviços de Qualquer Natureza – ISSQN. </w:t>
      </w:r>
    </w:p>
    <w:p w14:paraId="5E85CE0C" w14:textId="44F6360D" w:rsidR="00E672B3" w:rsidRPr="00E672B3" w:rsidRDefault="00E672B3" w:rsidP="00A0419E">
      <w:pPr>
        <w:jc w:val="both"/>
        <w:rPr>
          <w:rFonts w:ascii="Arial" w:hAnsi="Arial" w:cs="Arial"/>
          <w:b/>
          <w:bCs/>
          <w:color w:val="000000" w:themeColor="text1"/>
          <w:lang w:val="pt-BR"/>
        </w:rPr>
      </w:pPr>
      <w:r>
        <w:rPr>
          <w:rFonts w:ascii="Arial" w:hAnsi="Arial" w:cs="Arial"/>
          <w:b/>
          <w:bCs/>
          <w:color w:val="000000" w:themeColor="text1"/>
          <w:lang w:val="pt-BR"/>
        </w:rPr>
        <w:t>8</w:t>
      </w:r>
      <w:r w:rsidR="00561457" w:rsidRPr="00E672B3">
        <w:rPr>
          <w:rFonts w:ascii="Arial" w:hAnsi="Arial" w:cs="Arial"/>
          <w:b/>
          <w:bCs/>
          <w:color w:val="000000" w:themeColor="text1"/>
          <w:lang w:val="pt-BR"/>
        </w:rPr>
        <w:t>.2.3.</w:t>
      </w:r>
      <w:r>
        <w:rPr>
          <w:rFonts w:ascii="Arial" w:hAnsi="Arial" w:cs="Arial"/>
          <w:b/>
          <w:bCs/>
          <w:color w:val="000000" w:themeColor="text1"/>
          <w:lang w:val="pt-BR"/>
        </w:rPr>
        <w:t xml:space="preserve"> </w:t>
      </w:r>
      <w:r w:rsidR="00561457" w:rsidRPr="00E672B3">
        <w:rPr>
          <w:rFonts w:ascii="Arial" w:hAnsi="Arial" w:cs="Arial"/>
          <w:b/>
          <w:bCs/>
          <w:color w:val="000000" w:themeColor="text1"/>
          <w:lang w:val="pt-BR"/>
        </w:rPr>
        <w:t xml:space="preserve">Qualificação econômico-financeira </w:t>
      </w:r>
    </w:p>
    <w:p w14:paraId="6EEEBD61" w14:textId="24D20B57" w:rsidR="006D013B" w:rsidRDefault="00E672B3" w:rsidP="00A0419E">
      <w:pPr>
        <w:jc w:val="both"/>
        <w:rPr>
          <w:rFonts w:ascii="Arial" w:hAnsi="Arial" w:cs="Arial"/>
          <w:bCs/>
          <w:color w:val="000000" w:themeColor="text1"/>
          <w:lang w:val="pt-BR"/>
        </w:rPr>
      </w:pPr>
      <w:r w:rsidRPr="00E672B3">
        <w:rPr>
          <w:rFonts w:ascii="Arial" w:hAnsi="Arial" w:cs="Arial"/>
          <w:b/>
          <w:bCs/>
          <w:color w:val="000000" w:themeColor="text1"/>
          <w:lang w:val="pt-BR"/>
        </w:rPr>
        <w:t>8</w:t>
      </w:r>
      <w:r w:rsidR="00561457" w:rsidRPr="00E672B3">
        <w:rPr>
          <w:rFonts w:ascii="Arial" w:hAnsi="Arial" w:cs="Arial"/>
          <w:b/>
          <w:bCs/>
          <w:color w:val="000000" w:themeColor="text1"/>
          <w:lang w:val="pt-BR"/>
        </w:rPr>
        <w:t>.2.3.1.</w:t>
      </w:r>
      <w:r w:rsidR="00561457" w:rsidRPr="00561457">
        <w:rPr>
          <w:rFonts w:ascii="Arial" w:hAnsi="Arial" w:cs="Arial"/>
          <w:bCs/>
          <w:color w:val="000000" w:themeColor="text1"/>
          <w:lang w:val="pt-BR"/>
        </w:rPr>
        <w:t xml:space="preserve"> Certidão negativa de falência, recuperação judicial ou extrajudicial, expedida pelo distribuidor da sede da pessoa jurídica ou do domicílio do empresário individual;</w:t>
      </w:r>
    </w:p>
    <w:p w14:paraId="70679606" w14:textId="77777777" w:rsidR="00E672B3" w:rsidRDefault="00E672B3" w:rsidP="00E672B3">
      <w:pPr>
        <w:jc w:val="both"/>
        <w:rPr>
          <w:rFonts w:ascii="Arial" w:hAnsi="Arial" w:cs="Arial"/>
          <w:bCs/>
          <w:color w:val="000000" w:themeColor="text1"/>
          <w:lang w:val="pt-BR"/>
        </w:rPr>
      </w:pPr>
      <w:r w:rsidRPr="00E672B3">
        <w:rPr>
          <w:rFonts w:ascii="Arial" w:hAnsi="Arial" w:cs="Arial"/>
          <w:b/>
          <w:bCs/>
          <w:color w:val="000000" w:themeColor="text1"/>
          <w:lang w:val="pt-BR"/>
        </w:rPr>
        <w:t>a.1).</w:t>
      </w:r>
      <w:r w:rsidRPr="00E672B3">
        <w:rPr>
          <w:rFonts w:ascii="Arial" w:hAnsi="Arial" w:cs="Arial"/>
          <w:bCs/>
          <w:color w:val="000000" w:themeColor="text1"/>
          <w:lang w:val="pt-BR"/>
        </w:rPr>
        <w:t xml:space="preserve"> Caso o licitante esteja em recuperação judicial ou extrajudicial, deverá ser comprovado o acolhimento do plano de recuperação judicial ou a homologação do plano de recuperação extrajudicial, conforme o caso. </w:t>
      </w:r>
    </w:p>
    <w:p w14:paraId="2909CD77" w14:textId="1D78D9B6" w:rsidR="00E672B3" w:rsidRDefault="00E672B3" w:rsidP="00E672B3">
      <w:pPr>
        <w:jc w:val="both"/>
        <w:rPr>
          <w:rFonts w:ascii="Arial" w:hAnsi="Arial" w:cs="Arial"/>
          <w:bCs/>
          <w:color w:val="000000" w:themeColor="text1"/>
          <w:lang w:val="pt-BR"/>
        </w:rPr>
      </w:pPr>
      <w:r w:rsidRPr="00E672B3">
        <w:rPr>
          <w:rFonts w:ascii="Arial" w:hAnsi="Arial" w:cs="Arial"/>
          <w:bCs/>
          <w:color w:val="000000" w:themeColor="text1"/>
          <w:lang w:val="pt-BR"/>
        </w:rPr>
        <w:t xml:space="preserve">a.2) Se o licitante não for sediado no Estado </w:t>
      </w:r>
      <w:r>
        <w:rPr>
          <w:rFonts w:ascii="Arial" w:hAnsi="Arial" w:cs="Arial"/>
          <w:bCs/>
          <w:color w:val="000000" w:themeColor="text1"/>
          <w:lang w:val="pt-BR"/>
        </w:rPr>
        <w:t>da Bahia</w:t>
      </w:r>
      <w:r w:rsidRPr="00E672B3">
        <w:rPr>
          <w:rFonts w:ascii="Arial" w:hAnsi="Arial" w:cs="Arial"/>
          <w:bCs/>
          <w:color w:val="000000" w:themeColor="text1"/>
          <w:lang w:val="pt-BR"/>
        </w:rPr>
        <w:t>, as certidões deverão vir acompanhadas de declaração oficial da autoridade judiciária competente, relacionando os distribuidores que, na Comarca de sua sede, tenham atribuição para expedir certidões negativas de falências, de recuperação judicial ou de execução patrimonial.</w:t>
      </w:r>
    </w:p>
    <w:p w14:paraId="5E66C6AD" w14:textId="01CDF2E4" w:rsidR="008863F1" w:rsidRPr="008863F1" w:rsidRDefault="008863F1" w:rsidP="008863F1">
      <w:pPr>
        <w:jc w:val="both"/>
        <w:rPr>
          <w:rFonts w:ascii="Arial" w:hAnsi="Arial" w:cs="Arial"/>
          <w:bCs/>
          <w:color w:val="000000" w:themeColor="text1"/>
          <w:lang w:val="pt-BR"/>
        </w:rPr>
      </w:pPr>
      <w:r>
        <w:rPr>
          <w:rFonts w:ascii="Arial" w:hAnsi="Arial" w:cs="Arial"/>
          <w:b/>
          <w:bCs/>
          <w:color w:val="000000" w:themeColor="text1"/>
          <w:lang w:val="pt-BR"/>
        </w:rPr>
        <w:t>8.2.3</w:t>
      </w:r>
      <w:r w:rsidRPr="008863F1">
        <w:rPr>
          <w:rFonts w:ascii="Arial" w:hAnsi="Arial" w:cs="Arial"/>
          <w:b/>
          <w:bCs/>
          <w:color w:val="000000" w:themeColor="text1"/>
          <w:lang w:val="pt-BR"/>
        </w:rPr>
        <w:t xml:space="preserve">.2 </w:t>
      </w:r>
      <w:r w:rsidRPr="008863F1">
        <w:rPr>
          <w:rFonts w:ascii="Arial" w:hAnsi="Arial" w:cs="Arial"/>
          <w:bCs/>
          <w:color w:val="000000" w:themeColor="text1"/>
          <w:lang w:val="pt-BR"/>
        </w:rPr>
        <w:t xml:space="preserve">Balanço patrimonial e demonstrações contábeis do último exercício social, já exigíveis e apresentados na forma da lei, que comprovem a boa situação financeira da empresa, podendo ser atualizado por índices oficiais, quando encerrados há mais de 03 (três) meses da data da apresentação da proposta, vedada a sua substituição por balancetes ou balanços provisórios. A licitante apresentará, conforme o caso, publicação no Diário Oficial ou Jornal de Grande Circulação do Balanço ou cópia reprográfica das páginas do Livro Diário numeradas </w:t>
      </w:r>
      <w:proofErr w:type="spellStart"/>
      <w:r w:rsidRPr="008863F1">
        <w:rPr>
          <w:rFonts w:ascii="Arial" w:hAnsi="Arial" w:cs="Arial"/>
          <w:bCs/>
          <w:color w:val="000000" w:themeColor="text1"/>
          <w:lang w:val="pt-BR"/>
        </w:rPr>
        <w:t>seqüencialmente</w:t>
      </w:r>
      <w:proofErr w:type="spellEnd"/>
      <w:r w:rsidRPr="008863F1">
        <w:rPr>
          <w:rFonts w:ascii="Arial" w:hAnsi="Arial" w:cs="Arial"/>
          <w:bCs/>
          <w:color w:val="000000" w:themeColor="text1"/>
          <w:lang w:val="pt-BR"/>
        </w:rPr>
        <w:t xml:space="preserve"> onde foram transcritos o Balanço e a Demonstração de Resultado, com os respectivos Termos de Abertura e Encerramento registrados na Junta Comercial e Certidão de Regularidade Profissional, emitida pelo Conselho Regional de Contabilidade em nome do contabilista responsável pela confecção do documento, ou no caso de empresas sujeitas à tributação com base no lucro real, o Balanço Patrimonial e Demonstração de Resultado emitido através do Sistema Público de Escrituração Digital – SPED, contendo Recibo de Entrega do Livro, os Termos de Abertura, Encerramento e Autenticação, podendo este último ser substituído pela Etiqueta da Junta Comercial ou Órgão de Registro.</w:t>
      </w:r>
    </w:p>
    <w:p w14:paraId="27E0C64C"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
          <w:bCs/>
          <w:color w:val="000000" w:themeColor="text1"/>
          <w:lang w:val="pt-BR"/>
        </w:rPr>
        <w:t xml:space="preserve">I. </w:t>
      </w:r>
      <w:r w:rsidRPr="008863F1">
        <w:rPr>
          <w:rFonts w:ascii="Arial" w:hAnsi="Arial" w:cs="Arial"/>
          <w:bCs/>
          <w:color w:val="000000" w:themeColor="text1"/>
          <w:lang w:val="pt-BR"/>
        </w:rPr>
        <w:t>Entende-se por “último exercício social já exigível” aquele para o qual já se esgotou o prazo para apresentação do Balanço Patrimonial e Demonstração do Resultado para a Receita Federal.</w:t>
      </w:r>
    </w:p>
    <w:p w14:paraId="75241737" w14:textId="70AD5462" w:rsidR="008863F1" w:rsidRPr="008863F1" w:rsidRDefault="008863F1" w:rsidP="008863F1">
      <w:pPr>
        <w:jc w:val="both"/>
        <w:rPr>
          <w:rFonts w:ascii="Arial" w:hAnsi="Arial" w:cs="Arial"/>
          <w:bCs/>
          <w:color w:val="000000" w:themeColor="text1"/>
          <w:lang w:val="pt-BR"/>
        </w:rPr>
      </w:pPr>
      <w:r>
        <w:rPr>
          <w:rFonts w:ascii="Arial" w:hAnsi="Arial" w:cs="Arial"/>
          <w:b/>
          <w:bCs/>
          <w:color w:val="000000" w:themeColor="text1"/>
          <w:lang w:val="pt-BR"/>
        </w:rPr>
        <w:t>8.2.3</w:t>
      </w:r>
      <w:r w:rsidRPr="008863F1">
        <w:rPr>
          <w:rFonts w:ascii="Arial" w:hAnsi="Arial" w:cs="Arial"/>
          <w:b/>
          <w:bCs/>
          <w:color w:val="000000" w:themeColor="text1"/>
          <w:lang w:val="pt-BR"/>
        </w:rPr>
        <w:t>.3</w:t>
      </w:r>
      <w:r w:rsidRPr="008863F1">
        <w:rPr>
          <w:rFonts w:ascii="Arial" w:hAnsi="Arial" w:cs="Arial"/>
          <w:bCs/>
          <w:color w:val="000000" w:themeColor="text1"/>
          <w:lang w:val="pt-BR"/>
        </w:rPr>
        <w:t xml:space="preserve"> A boa situação econômico-financeira da LICITANTE deverá ser demonstrada através dos seguintes índices:</w:t>
      </w:r>
    </w:p>
    <w:p w14:paraId="049B8F5F" w14:textId="77777777" w:rsidR="008863F1" w:rsidRPr="008863F1" w:rsidRDefault="008863F1" w:rsidP="008863F1">
      <w:pPr>
        <w:numPr>
          <w:ilvl w:val="0"/>
          <w:numId w:val="22"/>
        </w:numPr>
        <w:jc w:val="both"/>
        <w:rPr>
          <w:rFonts w:ascii="Arial" w:hAnsi="Arial" w:cs="Arial"/>
          <w:bCs/>
          <w:color w:val="000000" w:themeColor="text1"/>
          <w:lang w:val="pt-BR"/>
        </w:rPr>
      </w:pPr>
      <w:r w:rsidRPr="008863F1">
        <w:rPr>
          <w:rFonts w:ascii="Arial" w:hAnsi="Arial" w:cs="Arial"/>
          <w:bCs/>
          <w:color w:val="000000" w:themeColor="text1"/>
          <w:lang w:val="pt-BR"/>
        </w:rPr>
        <w:t>ILC = Índice de Liquidez Corrente maior ou igual a 1,00, calculado pela seguinte fórmula:</w:t>
      </w:r>
    </w:p>
    <w:p w14:paraId="5ED7E2B0"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 xml:space="preserve">ILC = </w:t>
      </w:r>
      <w:r w:rsidRPr="008863F1">
        <w:rPr>
          <w:rFonts w:ascii="Arial" w:hAnsi="Arial" w:cs="Arial"/>
          <w:bCs/>
          <w:color w:val="000000" w:themeColor="text1"/>
          <w:u w:val="single"/>
          <w:lang w:val="pt-BR"/>
        </w:rPr>
        <w:t>AC</w:t>
      </w:r>
      <w:r w:rsidRPr="008863F1">
        <w:rPr>
          <w:rFonts w:ascii="Arial" w:hAnsi="Arial" w:cs="Arial"/>
          <w:bCs/>
          <w:color w:val="000000" w:themeColor="text1"/>
          <w:lang w:val="pt-BR"/>
        </w:rPr>
        <w:t>, onde:</w:t>
      </w:r>
    </w:p>
    <w:p w14:paraId="1B20561A"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 xml:space="preserve">          PC</w:t>
      </w:r>
    </w:p>
    <w:p w14:paraId="4293E6F5"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AC = ATIVO CIRCULANTE</w:t>
      </w:r>
    </w:p>
    <w:p w14:paraId="3F1011BB"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PC = PASSIVO CIRCULANTE.</w:t>
      </w:r>
    </w:p>
    <w:p w14:paraId="66850CC5" w14:textId="77777777" w:rsidR="008863F1" w:rsidRPr="008863F1" w:rsidRDefault="008863F1" w:rsidP="008863F1">
      <w:pPr>
        <w:numPr>
          <w:ilvl w:val="0"/>
          <w:numId w:val="22"/>
        </w:numPr>
        <w:jc w:val="both"/>
        <w:rPr>
          <w:rFonts w:ascii="Arial" w:hAnsi="Arial" w:cs="Arial"/>
          <w:bCs/>
          <w:color w:val="000000" w:themeColor="text1"/>
          <w:lang w:val="pt-BR"/>
        </w:rPr>
      </w:pPr>
      <w:r w:rsidRPr="008863F1">
        <w:rPr>
          <w:rFonts w:ascii="Arial" w:hAnsi="Arial" w:cs="Arial"/>
          <w:bCs/>
          <w:color w:val="000000" w:themeColor="text1"/>
          <w:lang w:val="pt-BR"/>
        </w:rPr>
        <w:t>IEG = Índice de Endividamento Geral, menor ou igual a 0,8, calculado pela seguinte formula:</w:t>
      </w:r>
    </w:p>
    <w:p w14:paraId="1947D99B"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 xml:space="preserve">IEG = </w:t>
      </w:r>
      <w:r w:rsidRPr="008863F1">
        <w:rPr>
          <w:rFonts w:ascii="Arial" w:hAnsi="Arial" w:cs="Arial"/>
          <w:bCs/>
          <w:color w:val="000000" w:themeColor="text1"/>
          <w:u w:val="single"/>
          <w:lang w:val="pt-BR"/>
        </w:rPr>
        <w:t>PC + ELP</w:t>
      </w:r>
      <w:r w:rsidRPr="008863F1">
        <w:rPr>
          <w:rFonts w:ascii="Arial" w:hAnsi="Arial" w:cs="Arial"/>
          <w:bCs/>
          <w:color w:val="000000" w:themeColor="text1"/>
          <w:lang w:val="pt-BR"/>
        </w:rPr>
        <w:t>, onde:</w:t>
      </w:r>
    </w:p>
    <w:p w14:paraId="7473C255"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 xml:space="preserve">                AT</w:t>
      </w:r>
    </w:p>
    <w:p w14:paraId="17F32B78"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PC = PASSIVO CIRCULANTE</w:t>
      </w:r>
    </w:p>
    <w:p w14:paraId="66D76658"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ELP = EXIGÍVEL A LONGO PRAZO</w:t>
      </w:r>
    </w:p>
    <w:p w14:paraId="707E304F" w14:textId="77777777" w:rsidR="008863F1" w:rsidRPr="008863F1" w:rsidRDefault="008863F1" w:rsidP="008863F1">
      <w:pPr>
        <w:jc w:val="both"/>
        <w:rPr>
          <w:rFonts w:ascii="Arial" w:hAnsi="Arial" w:cs="Arial"/>
          <w:bCs/>
          <w:color w:val="000000" w:themeColor="text1"/>
          <w:lang w:val="pt-BR"/>
        </w:rPr>
      </w:pPr>
      <w:r w:rsidRPr="008863F1">
        <w:rPr>
          <w:rFonts w:ascii="Arial" w:hAnsi="Arial" w:cs="Arial"/>
          <w:bCs/>
          <w:color w:val="000000" w:themeColor="text1"/>
          <w:lang w:val="pt-BR"/>
        </w:rPr>
        <w:t>AT = ATIVO TOTAL.</w:t>
      </w:r>
    </w:p>
    <w:p w14:paraId="34102795" w14:textId="0A818489" w:rsidR="008863F1" w:rsidRPr="008863F1" w:rsidRDefault="008863F1" w:rsidP="008863F1">
      <w:pPr>
        <w:jc w:val="both"/>
        <w:rPr>
          <w:rFonts w:ascii="Arial" w:hAnsi="Arial" w:cs="Arial"/>
          <w:bCs/>
          <w:color w:val="000000" w:themeColor="text1"/>
          <w:lang w:val="pt-BR"/>
        </w:rPr>
      </w:pPr>
      <w:r>
        <w:rPr>
          <w:rFonts w:ascii="Arial" w:hAnsi="Arial" w:cs="Arial"/>
          <w:b/>
          <w:bCs/>
          <w:color w:val="000000" w:themeColor="text1"/>
          <w:lang w:val="pt-BR"/>
        </w:rPr>
        <w:t>8.2.3.4</w:t>
      </w:r>
      <w:r w:rsidRPr="008863F1">
        <w:rPr>
          <w:rFonts w:ascii="Arial" w:hAnsi="Arial" w:cs="Arial"/>
          <w:bCs/>
          <w:color w:val="000000" w:themeColor="text1"/>
          <w:lang w:val="pt-BR"/>
        </w:rPr>
        <w:t xml:space="preserve"> Os índices de que trata os subitens acima serão calculados pelo responsável da contabilidade, devendo conter a indicação do seu nome e do número de registro no Conselho Regional de Contabilidade no documento de apresentação dos cálculos, preferencialmente assinada pelo seu representante legal ou responsável de contabilidade. </w:t>
      </w:r>
    </w:p>
    <w:p w14:paraId="6ACB53B8" w14:textId="43550CD9" w:rsidR="008863F1" w:rsidRPr="008863F1" w:rsidRDefault="008863F1" w:rsidP="008863F1">
      <w:pPr>
        <w:jc w:val="both"/>
        <w:rPr>
          <w:rFonts w:ascii="Arial" w:hAnsi="Arial" w:cs="Arial"/>
          <w:bCs/>
          <w:color w:val="000000" w:themeColor="text1"/>
          <w:lang w:val="pt-BR"/>
        </w:rPr>
      </w:pPr>
      <w:r>
        <w:rPr>
          <w:rFonts w:ascii="Arial" w:hAnsi="Arial" w:cs="Arial"/>
          <w:b/>
          <w:bCs/>
          <w:color w:val="000000" w:themeColor="text1"/>
          <w:lang w:val="pt-BR"/>
        </w:rPr>
        <w:t>8.2.3.5</w:t>
      </w:r>
      <w:r w:rsidRPr="008863F1">
        <w:rPr>
          <w:rFonts w:ascii="Arial" w:hAnsi="Arial" w:cs="Arial"/>
          <w:bCs/>
          <w:color w:val="000000" w:themeColor="text1"/>
          <w:lang w:val="pt-BR"/>
        </w:rPr>
        <w:t xml:space="preserve"> Se a informação do memorial de cálculo não conferir com os elementos constantes no Balanço Patrimonial, o licitante será inabilitado, independente da adoção das medidas legais cabíveis.</w:t>
      </w:r>
    </w:p>
    <w:p w14:paraId="1557BCD2" w14:textId="6C339C98" w:rsidR="008863F1" w:rsidRPr="008863F1" w:rsidRDefault="008863F1" w:rsidP="008863F1">
      <w:pPr>
        <w:jc w:val="both"/>
        <w:rPr>
          <w:rFonts w:ascii="Arial" w:hAnsi="Arial" w:cs="Arial"/>
          <w:bCs/>
          <w:color w:val="000000" w:themeColor="text1"/>
          <w:lang w:val="pt-BR"/>
        </w:rPr>
      </w:pPr>
      <w:r>
        <w:rPr>
          <w:rFonts w:ascii="Arial" w:hAnsi="Arial" w:cs="Arial"/>
          <w:b/>
          <w:bCs/>
          <w:color w:val="000000" w:themeColor="text1"/>
          <w:lang w:val="pt-BR"/>
        </w:rPr>
        <w:t>8.2.3.6</w:t>
      </w:r>
      <w:r w:rsidRPr="008863F1">
        <w:rPr>
          <w:rFonts w:ascii="Arial" w:hAnsi="Arial" w:cs="Arial"/>
          <w:bCs/>
          <w:color w:val="000000" w:themeColor="text1"/>
          <w:lang w:val="pt-BR"/>
        </w:rPr>
        <w:t xml:space="preserve"> Caso conste no Balanço Patrimonial o cálculo de todos os í</w:t>
      </w:r>
      <w:r w:rsidR="003D734F">
        <w:rPr>
          <w:rFonts w:ascii="Arial" w:hAnsi="Arial" w:cs="Arial"/>
          <w:bCs/>
          <w:color w:val="000000" w:themeColor="text1"/>
          <w:lang w:val="pt-BR"/>
        </w:rPr>
        <w:t>ndices solicitados no item 8.2.3</w:t>
      </w:r>
      <w:r w:rsidRPr="008863F1">
        <w:rPr>
          <w:rFonts w:ascii="Arial" w:hAnsi="Arial" w:cs="Arial"/>
          <w:bCs/>
          <w:color w:val="000000" w:themeColor="text1"/>
          <w:lang w:val="pt-BR"/>
        </w:rPr>
        <w:t>.3, a declaração será dispensada.</w:t>
      </w:r>
    </w:p>
    <w:p w14:paraId="61F38B3F" w14:textId="73B3AB72" w:rsidR="008863F1" w:rsidRPr="008863F1" w:rsidRDefault="008863F1" w:rsidP="008863F1">
      <w:pPr>
        <w:jc w:val="both"/>
        <w:rPr>
          <w:rFonts w:ascii="Arial" w:hAnsi="Arial" w:cs="Arial"/>
          <w:bCs/>
          <w:color w:val="000000" w:themeColor="text1"/>
          <w:lang w:val="pt-BR"/>
        </w:rPr>
      </w:pPr>
      <w:r>
        <w:rPr>
          <w:rFonts w:ascii="Arial" w:hAnsi="Arial" w:cs="Arial"/>
          <w:b/>
          <w:bCs/>
          <w:color w:val="000000" w:themeColor="text1"/>
          <w:lang w:val="pt-BR"/>
        </w:rPr>
        <w:t>8.2.3.7</w:t>
      </w:r>
      <w:r w:rsidRPr="008863F1">
        <w:rPr>
          <w:rFonts w:ascii="Arial" w:hAnsi="Arial" w:cs="Arial"/>
          <w:bCs/>
          <w:color w:val="000000" w:themeColor="text1"/>
          <w:lang w:val="pt-BR"/>
        </w:rPr>
        <w:t xml:space="preserve"> O balanço referente ao último exercício encerrado deve estar acompanhado da publicação em Diário Oficial deste quando se tratar de Sociedade Anônima.</w:t>
      </w:r>
    </w:p>
    <w:p w14:paraId="5731CA40" w14:textId="553B48E8" w:rsidR="008863F1" w:rsidRPr="008863F1" w:rsidRDefault="0052522B" w:rsidP="008863F1">
      <w:pPr>
        <w:jc w:val="both"/>
        <w:rPr>
          <w:rFonts w:ascii="Arial" w:hAnsi="Arial" w:cs="Arial"/>
          <w:bCs/>
          <w:color w:val="000000" w:themeColor="text1"/>
          <w:lang w:val="pt-BR"/>
        </w:rPr>
      </w:pPr>
      <w:r>
        <w:rPr>
          <w:rFonts w:ascii="Arial" w:hAnsi="Arial" w:cs="Arial"/>
          <w:b/>
          <w:bCs/>
          <w:color w:val="000000" w:themeColor="text1"/>
          <w:lang w:val="pt-BR"/>
        </w:rPr>
        <w:t>8.2.3.8</w:t>
      </w:r>
      <w:r w:rsidRPr="008863F1">
        <w:rPr>
          <w:rFonts w:ascii="Arial" w:hAnsi="Arial" w:cs="Arial"/>
          <w:bCs/>
          <w:color w:val="000000" w:themeColor="text1"/>
          <w:lang w:val="pt-BR"/>
        </w:rPr>
        <w:t xml:space="preserve"> </w:t>
      </w:r>
      <w:r w:rsidR="008863F1" w:rsidRPr="008863F1">
        <w:rPr>
          <w:rFonts w:ascii="Arial" w:hAnsi="Arial" w:cs="Arial"/>
          <w:bCs/>
          <w:color w:val="000000" w:themeColor="text1"/>
          <w:lang w:val="pt-BR"/>
        </w:rPr>
        <w:t>Os valores financeiros acima referidos poderão ser atualizados para a data da licitação pelo índice oficial (IGP-DI), devendo, neste caso ser apresentada a respectiva memória de cálculo.</w:t>
      </w:r>
    </w:p>
    <w:p w14:paraId="2C28D557" w14:textId="6610B3FA" w:rsidR="008863F1" w:rsidRDefault="0052522B" w:rsidP="008863F1">
      <w:pPr>
        <w:jc w:val="both"/>
        <w:rPr>
          <w:rFonts w:ascii="Arial" w:hAnsi="Arial" w:cs="Arial"/>
          <w:bCs/>
          <w:color w:val="000000" w:themeColor="text1"/>
          <w:lang w:val="pt-BR"/>
        </w:rPr>
      </w:pPr>
      <w:r>
        <w:rPr>
          <w:rFonts w:ascii="Arial" w:hAnsi="Arial" w:cs="Arial"/>
          <w:b/>
          <w:bCs/>
          <w:color w:val="000000" w:themeColor="text1"/>
          <w:lang w:val="pt-BR"/>
        </w:rPr>
        <w:lastRenderedPageBreak/>
        <w:t>8.2.3.9</w:t>
      </w:r>
      <w:r w:rsidRPr="008863F1">
        <w:rPr>
          <w:rFonts w:ascii="Arial" w:hAnsi="Arial" w:cs="Arial"/>
          <w:bCs/>
          <w:color w:val="000000" w:themeColor="text1"/>
          <w:lang w:val="pt-BR"/>
        </w:rPr>
        <w:t xml:space="preserve"> </w:t>
      </w:r>
      <w:r w:rsidR="008863F1" w:rsidRPr="008863F1">
        <w:rPr>
          <w:rFonts w:ascii="Arial" w:hAnsi="Arial" w:cs="Arial"/>
          <w:bCs/>
          <w:color w:val="000000" w:themeColor="text1"/>
          <w:lang w:val="pt-BR"/>
        </w:rPr>
        <w:t>Quando se tratar de empresa individual ou sociedade por cotas de responsabilidade limitada, a PMA se reservará o direito de exigir a apresentação do livro diário onde o balanço fiscal foi transcrito, para efeito de extração dos parâmetros para o julgamento e verificação dos valores apresentados e calculados pelos licitantes.</w:t>
      </w:r>
    </w:p>
    <w:p w14:paraId="5118D9A6" w14:textId="79A9545C" w:rsidR="003434F0" w:rsidRDefault="0052522B" w:rsidP="008863F1">
      <w:pPr>
        <w:jc w:val="both"/>
        <w:rPr>
          <w:rFonts w:ascii="Arial" w:hAnsi="Arial" w:cs="Arial"/>
          <w:bCs/>
          <w:color w:val="000000" w:themeColor="text1"/>
          <w:lang w:val="pt-BR"/>
        </w:rPr>
      </w:pPr>
      <w:r>
        <w:rPr>
          <w:rFonts w:ascii="Arial" w:hAnsi="Arial" w:cs="Arial"/>
          <w:b/>
          <w:bCs/>
          <w:color w:val="000000" w:themeColor="text1"/>
          <w:lang w:val="pt-BR"/>
        </w:rPr>
        <w:t>8.2.3.10</w:t>
      </w:r>
      <w:r w:rsidRPr="008863F1">
        <w:rPr>
          <w:rFonts w:ascii="Arial" w:hAnsi="Arial" w:cs="Arial"/>
          <w:bCs/>
          <w:color w:val="000000" w:themeColor="text1"/>
          <w:lang w:val="pt-BR"/>
        </w:rPr>
        <w:t xml:space="preserve"> </w:t>
      </w:r>
      <w:r w:rsidRPr="0052522B">
        <w:rPr>
          <w:rFonts w:ascii="Arial" w:hAnsi="Arial" w:cs="Arial"/>
          <w:bCs/>
          <w:color w:val="000000" w:themeColor="text1"/>
          <w:lang w:val="pt-BR"/>
        </w:rPr>
        <w:t>Comprovação que possui capital social mínimo ou patrimônio líquido mínimo equivalente a 10% (dez por cento) do valor da proposta inicial.</w:t>
      </w:r>
    </w:p>
    <w:p w14:paraId="70165903" w14:textId="2461B137" w:rsidR="002A79E4" w:rsidRDefault="002A79E4" w:rsidP="008863F1">
      <w:pPr>
        <w:jc w:val="both"/>
        <w:rPr>
          <w:rFonts w:ascii="Arial" w:hAnsi="Arial" w:cs="Arial"/>
          <w:bCs/>
          <w:color w:val="000000" w:themeColor="text1"/>
          <w:lang w:val="pt-BR"/>
        </w:rPr>
      </w:pPr>
    </w:p>
    <w:p w14:paraId="6409CC39" w14:textId="3CEAB43F" w:rsidR="008840CF" w:rsidRPr="00564300" w:rsidRDefault="00564300" w:rsidP="008840CF">
      <w:pPr>
        <w:jc w:val="both"/>
        <w:rPr>
          <w:rFonts w:ascii="Arial" w:hAnsi="Arial" w:cs="Arial"/>
          <w:b/>
          <w:bCs/>
          <w:color w:val="000000" w:themeColor="text1"/>
          <w:lang w:val="pt-BR"/>
        </w:rPr>
      </w:pPr>
      <w:r>
        <w:rPr>
          <w:rFonts w:ascii="Arial" w:hAnsi="Arial" w:cs="Arial"/>
          <w:b/>
          <w:bCs/>
          <w:color w:val="000000" w:themeColor="text1"/>
          <w:lang w:val="pt-BR"/>
        </w:rPr>
        <w:t>8</w:t>
      </w:r>
      <w:r w:rsidR="008840CF" w:rsidRPr="00564300">
        <w:rPr>
          <w:rFonts w:ascii="Arial" w:hAnsi="Arial" w:cs="Arial"/>
          <w:b/>
          <w:bCs/>
          <w:color w:val="000000" w:themeColor="text1"/>
          <w:lang w:val="pt-BR"/>
        </w:rPr>
        <w:t>.2.4.</w:t>
      </w:r>
      <w:r w:rsidR="00995471">
        <w:rPr>
          <w:rFonts w:ascii="Arial" w:hAnsi="Arial" w:cs="Arial"/>
          <w:b/>
          <w:bCs/>
          <w:color w:val="000000" w:themeColor="text1"/>
          <w:lang w:val="pt-BR"/>
        </w:rPr>
        <w:t xml:space="preserve"> </w:t>
      </w:r>
      <w:r w:rsidR="008840CF" w:rsidRPr="00564300">
        <w:rPr>
          <w:rFonts w:ascii="Arial" w:hAnsi="Arial" w:cs="Arial"/>
          <w:b/>
          <w:bCs/>
          <w:color w:val="000000" w:themeColor="text1"/>
          <w:lang w:val="pt-BR"/>
        </w:rPr>
        <w:t>Qualificação técnica</w:t>
      </w:r>
    </w:p>
    <w:p w14:paraId="7802B2DA" w14:textId="77777777" w:rsidR="008840CF" w:rsidRPr="008840CF" w:rsidRDefault="008840CF" w:rsidP="008840CF">
      <w:pPr>
        <w:numPr>
          <w:ilvl w:val="0"/>
          <w:numId w:val="1"/>
        </w:numPr>
        <w:tabs>
          <w:tab w:val="clear" w:pos="2751"/>
          <w:tab w:val="left" w:pos="284"/>
        </w:tabs>
        <w:ind w:left="0" w:firstLine="0"/>
        <w:jc w:val="both"/>
        <w:rPr>
          <w:rFonts w:ascii="Arial" w:hAnsi="Arial" w:cs="Arial"/>
          <w:bCs/>
          <w:color w:val="000000" w:themeColor="text1"/>
          <w:lang w:val="pt-BR"/>
        </w:rPr>
      </w:pPr>
      <w:r w:rsidRPr="008840CF">
        <w:rPr>
          <w:rFonts w:ascii="Arial" w:hAnsi="Arial" w:cs="Arial"/>
          <w:bCs/>
          <w:color w:val="000000" w:themeColor="text1"/>
          <w:lang w:val="pt-BR"/>
        </w:rPr>
        <w:t xml:space="preserve">Certidão de Registro da </w:t>
      </w:r>
      <w:r w:rsidRPr="008840CF">
        <w:rPr>
          <w:rFonts w:ascii="Arial" w:hAnsi="Arial" w:cs="Arial"/>
          <w:b/>
          <w:bCs/>
          <w:color w:val="000000" w:themeColor="text1"/>
          <w:lang w:val="pt-BR"/>
        </w:rPr>
        <w:t>LICITANTE</w:t>
      </w:r>
      <w:r w:rsidRPr="008840CF">
        <w:rPr>
          <w:rFonts w:ascii="Arial" w:hAnsi="Arial" w:cs="Arial"/>
          <w:bCs/>
          <w:color w:val="000000" w:themeColor="text1"/>
          <w:lang w:val="pt-BR"/>
        </w:rPr>
        <w:t xml:space="preserve"> e do(s) responsável (</w:t>
      </w:r>
      <w:proofErr w:type="spellStart"/>
      <w:r w:rsidRPr="008840CF">
        <w:rPr>
          <w:rFonts w:ascii="Arial" w:hAnsi="Arial" w:cs="Arial"/>
          <w:bCs/>
          <w:color w:val="000000" w:themeColor="text1"/>
          <w:lang w:val="pt-BR"/>
        </w:rPr>
        <w:t>is</w:t>
      </w:r>
      <w:proofErr w:type="spellEnd"/>
      <w:r w:rsidRPr="008840CF">
        <w:rPr>
          <w:rFonts w:ascii="Arial" w:hAnsi="Arial" w:cs="Arial"/>
          <w:bCs/>
          <w:color w:val="000000" w:themeColor="text1"/>
          <w:lang w:val="pt-BR"/>
        </w:rPr>
        <w:t>) técnico(s) no Conselho Regional de Engenharia Arquitetura e Agronomia – CREA ou no CAU – Conselho de Arquitetura e Urbanismo, em plena validade.</w:t>
      </w:r>
    </w:p>
    <w:p w14:paraId="1A944B5C" w14:textId="6BC7644D" w:rsidR="008840CF" w:rsidRPr="008840CF" w:rsidRDefault="008840CF" w:rsidP="008840CF">
      <w:pPr>
        <w:numPr>
          <w:ilvl w:val="0"/>
          <w:numId w:val="1"/>
        </w:numPr>
        <w:tabs>
          <w:tab w:val="clear" w:pos="2751"/>
          <w:tab w:val="num" w:pos="-284"/>
          <w:tab w:val="left" w:pos="284"/>
        </w:tabs>
        <w:ind w:left="0" w:firstLine="0"/>
        <w:jc w:val="both"/>
        <w:rPr>
          <w:rFonts w:ascii="Arial" w:hAnsi="Arial" w:cs="Arial"/>
          <w:b/>
          <w:bCs/>
          <w:color w:val="000000" w:themeColor="text1"/>
          <w:lang w:val="pt-BR"/>
        </w:rPr>
      </w:pPr>
      <w:r w:rsidRPr="008840CF">
        <w:rPr>
          <w:rFonts w:ascii="Arial" w:hAnsi="Arial" w:cs="Arial"/>
          <w:bCs/>
          <w:color w:val="000000" w:themeColor="text1"/>
          <w:lang w:val="pt-BR"/>
        </w:rPr>
        <w:t xml:space="preserve">Relação de Equipe Técnica proposta para execução dos serviços assinadas pela Licitante. A Equipe Técnica deve conter no mínimo 01 (um) Engenheiro Civil ou </w:t>
      </w:r>
      <w:r w:rsidR="00307EE3">
        <w:rPr>
          <w:rFonts w:ascii="Arial" w:hAnsi="Arial" w:cs="Arial"/>
          <w:bCs/>
          <w:color w:val="000000" w:themeColor="text1"/>
          <w:lang w:val="pt-BR"/>
        </w:rPr>
        <w:t>A</w:t>
      </w:r>
      <w:r w:rsidRPr="008840CF">
        <w:rPr>
          <w:rFonts w:ascii="Arial" w:hAnsi="Arial" w:cs="Arial"/>
          <w:bCs/>
          <w:color w:val="000000" w:themeColor="text1"/>
          <w:lang w:val="pt-BR"/>
        </w:rPr>
        <w:t>rquiteto</w:t>
      </w:r>
      <w:r w:rsidRPr="008840CF">
        <w:rPr>
          <w:rFonts w:ascii="Arial" w:hAnsi="Arial" w:cs="Arial"/>
          <w:b/>
          <w:bCs/>
          <w:color w:val="000000" w:themeColor="text1"/>
          <w:lang w:val="pt-BR"/>
        </w:rPr>
        <w:t>.</w:t>
      </w:r>
    </w:p>
    <w:p w14:paraId="461BCD22" w14:textId="77777777" w:rsidR="008840CF" w:rsidRPr="008840CF" w:rsidRDefault="008840CF" w:rsidP="008840CF">
      <w:pPr>
        <w:numPr>
          <w:ilvl w:val="0"/>
          <w:numId w:val="1"/>
        </w:numPr>
        <w:tabs>
          <w:tab w:val="clear" w:pos="2751"/>
          <w:tab w:val="num" w:pos="-284"/>
          <w:tab w:val="left" w:pos="284"/>
        </w:tabs>
        <w:ind w:left="0" w:firstLine="0"/>
        <w:jc w:val="both"/>
        <w:rPr>
          <w:rFonts w:ascii="Arial" w:hAnsi="Arial" w:cs="Arial"/>
          <w:bCs/>
          <w:color w:val="000000" w:themeColor="text1"/>
          <w:lang w:val="pt-BR"/>
        </w:rPr>
      </w:pPr>
      <w:r w:rsidRPr="008840CF">
        <w:rPr>
          <w:rFonts w:ascii="Arial" w:hAnsi="Arial" w:cs="Arial"/>
          <w:bCs/>
          <w:color w:val="000000" w:themeColor="text1"/>
          <w:lang w:val="pt-BR"/>
        </w:rPr>
        <w:t xml:space="preserve">Declaração de cada profissional detentor(es) do(s) Atestado(s) de Capacidade Técnica autorizando a inclusão do seu nome na equipe técnica, subscrita e com firma reconhecida, devendo obrigatoriamente conter o número do Edital ou objeto da licitação. </w:t>
      </w:r>
      <w:r w:rsidRPr="008840CF">
        <w:rPr>
          <w:rFonts w:ascii="Arial" w:hAnsi="Arial" w:cs="Arial"/>
          <w:b/>
          <w:bCs/>
          <w:color w:val="000000" w:themeColor="text1"/>
          <w:lang w:val="pt-BR"/>
        </w:rPr>
        <w:t xml:space="preserve">(SOB PENA DE INABILITAÇÃO). OBS: </w:t>
      </w:r>
      <w:r w:rsidRPr="008840CF">
        <w:rPr>
          <w:rFonts w:ascii="Arial" w:hAnsi="Arial" w:cs="Arial"/>
          <w:bCs/>
          <w:color w:val="000000" w:themeColor="text1"/>
          <w:lang w:val="pt-BR"/>
        </w:rPr>
        <w:t xml:space="preserve">Em caso de sócio da empresa é facultado à apresentação da autorização. </w:t>
      </w:r>
    </w:p>
    <w:p w14:paraId="33995A7C" w14:textId="77777777" w:rsidR="008840CF" w:rsidRPr="008840CF" w:rsidRDefault="008840CF" w:rsidP="008840CF">
      <w:pPr>
        <w:numPr>
          <w:ilvl w:val="0"/>
          <w:numId w:val="1"/>
        </w:numPr>
        <w:tabs>
          <w:tab w:val="clear" w:pos="2751"/>
          <w:tab w:val="num" w:pos="-284"/>
          <w:tab w:val="left" w:pos="284"/>
        </w:tabs>
        <w:ind w:left="0" w:firstLine="0"/>
        <w:jc w:val="both"/>
        <w:rPr>
          <w:rFonts w:ascii="Arial" w:hAnsi="Arial" w:cs="Arial"/>
          <w:bCs/>
          <w:color w:val="000000" w:themeColor="text1"/>
          <w:lang w:val="pt-BR"/>
        </w:rPr>
      </w:pPr>
      <w:r w:rsidRPr="008840CF">
        <w:rPr>
          <w:rFonts w:ascii="Arial" w:hAnsi="Arial" w:cs="Arial"/>
          <w:bCs/>
          <w:color w:val="000000" w:themeColor="text1"/>
          <w:lang w:val="pt-BR"/>
        </w:rPr>
        <w:t xml:space="preserve">Para comprovação de aptidão </w:t>
      </w:r>
      <w:r w:rsidRPr="008840CF">
        <w:rPr>
          <w:rFonts w:ascii="Arial" w:hAnsi="Arial" w:cs="Arial"/>
          <w:bCs/>
          <w:color w:val="000000" w:themeColor="text1"/>
          <w:u w:val="single"/>
          <w:lang w:val="pt-BR"/>
        </w:rPr>
        <w:t>Técnico-Profissional</w:t>
      </w:r>
      <w:r w:rsidRPr="008840CF">
        <w:rPr>
          <w:rFonts w:ascii="Arial" w:hAnsi="Arial" w:cs="Arial"/>
          <w:bCs/>
          <w:color w:val="000000" w:themeColor="text1"/>
          <w:lang w:val="pt-BR"/>
        </w:rPr>
        <w:t xml:space="preserve"> o licitante deverá possuir em seu quadro permanente, na data prevista para entrega da Proposta, Profissional de Nível Superior ou outro devidamente reconhecido pela entidade competente, reconhecido(s) pelo CREA/CAU, detentor(es) de Atestado(s) de Responsabilidade Técnica, devidamente registrado(s) no CREA/CAU da região onde os serviços foram executados, acompanhados(s) da(s) respectiva(s) Certidão(</w:t>
      </w:r>
      <w:proofErr w:type="spellStart"/>
      <w:r w:rsidRPr="008840CF">
        <w:rPr>
          <w:rFonts w:ascii="Arial" w:hAnsi="Arial" w:cs="Arial"/>
          <w:bCs/>
          <w:color w:val="000000" w:themeColor="text1"/>
          <w:lang w:val="pt-BR"/>
        </w:rPr>
        <w:t>ões</w:t>
      </w:r>
      <w:proofErr w:type="spellEnd"/>
      <w:r w:rsidRPr="008840CF">
        <w:rPr>
          <w:rFonts w:ascii="Arial" w:hAnsi="Arial" w:cs="Arial"/>
          <w:bCs/>
          <w:color w:val="000000" w:themeColor="text1"/>
          <w:lang w:val="pt-BR"/>
        </w:rPr>
        <w:t>) de Acervo Técnico - CAT, expedidas por este(s) Conselho(s), que comprove(m) ter o(s) Profissional(</w:t>
      </w:r>
      <w:proofErr w:type="spellStart"/>
      <w:r w:rsidRPr="008840CF">
        <w:rPr>
          <w:rFonts w:ascii="Arial" w:hAnsi="Arial" w:cs="Arial"/>
          <w:bCs/>
          <w:color w:val="000000" w:themeColor="text1"/>
          <w:lang w:val="pt-BR"/>
        </w:rPr>
        <w:t>is</w:t>
      </w:r>
      <w:proofErr w:type="spellEnd"/>
      <w:r w:rsidRPr="008840CF">
        <w:rPr>
          <w:rFonts w:ascii="Arial" w:hAnsi="Arial" w:cs="Arial"/>
          <w:bCs/>
          <w:color w:val="000000" w:themeColor="text1"/>
          <w:lang w:val="pt-BR"/>
        </w:rPr>
        <w:t>), executado para órgão ou entidade da Administração Pública direta ou indireta, Federal, Estadual, Municipal ou do Distrito Federal, ou ainda, para empresa privada, os seguintes serviços:</w:t>
      </w:r>
    </w:p>
    <w:p w14:paraId="1D310551" w14:textId="3ED47EEB" w:rsidR="008840CF" w:rsidRDefault="008840CF" w:rsidP="00823035">
      <w:pPr>
        <w:tabs>
          <w:tab w:val="left" w:pos="284"/>
        </w:tabs>
        <w:jc w:val="both"/>
        <w:rPr>
          <w:rFonts w:ascii="Arial" w:hAnsi="Arial" w:cs="Arial"/>
          <w:bCs/>
          <w:color w:val="000000" w:themeColor="text1"/>
          <w:lang w:val="pt-BR"/>
        </w:rPr>
      </w:pPr>
      <w:r w:rsidRPr="008840CF">
        <w:rPr>
          <w:rFonts w:ascii="Arial" w:hAnsi="Arial" w:cs="Arial"/>
          <w:bCs/>
          <w:color w:val="000000" w:themeColor="text1"/>
          <w:lang w:val="pt-BR"/>
        </w:rPr>
        <w:t></w:t>
      </w:r>
      <w:r w:rsidRPr="008840CF">
        <w:rPr>
          <w:rFonts w:ascii="Arial" w:hAnsi="Arial" w:cs="Arial"/>
          <w:bCs/>
          <w:color w:val="000000" w:themeColor="text1"/>
          <w:lang w:val="pt-BR"/>
        </w:rPr>
        <w:tab/>
        <w:t>ITENS DE MAIOR RELEVÂNCIA.</w:t>
      </w:r>
    </w:p>
    <w:p w14:paraId="7915D5EF" w14:textId="60806172" w:rsidR="007C1011" w:rsidRPr="007C1011" w:rsidRDefault="007C1011" w:rsidP="00823035">
      <w:pPr>
        <w:tabs>
          <w:tab w:val="left" w:pos="284"/>
        </w:tabs>
        <w:jc w:val="both"/>
        <w:rPr>
          <w:rFonts w:ascii="Arial" w:hAnsi="Arial" w:cs="Arial"/>
          <w:b/>
          <w:bCs/>
          <w:color w:val="000000" w:themeColor="text1"/>
          <w:u w:val="single"/>
          <w:lang w:val="pt-BR"/>
        </w:rPr>
      </w:pPr>
      <w:r>
        <w:rPr>
          <w:rFonts w:ascii="Arial" w:hAnsi="Arial" w:cs="Arial"/>
          <w:bCs/>
          <w:color w:val="000000" w:themeColor="text1"/>
          <w:lang w:val="pt-BR"/>
        </w:rPr>
        <w:t xml:space="preserve">                  </w:t>
      </w:r>
    </w:p>
    <w:tbl>
      <w:tblPr>
        <w:tblW w:w="806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60"/>
      </w:tblGrid>
      <w:tr w:rsidR="008840CF" w:rsidRPr="00F94D95" w14:paraId="4B39ED7E" w14:textId="77777777" w:rsidTr="008840CF">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6FAF5F13"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ESCAVAÇÃO MECANIZADA DE VALA COM PROF. ATÉ 1,5 M (MÉDIA MONTANTE</w:t>
            </w:r>
          </w:p>
          <w:p w14:paraId="35DF452D"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E JUSANTE/UMA COMPOSIÇÃO POR TRECHO), RETROESCAV. (0,26 M3 ), LARG.</w:t>
            </w:r>
          </w:p>
          <w:p w14:paraId="516DB121"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DE 0,8 M A 1,5 M, EM SOLO DE 2A CATEGORIA, EM LOCAIS COM BAIXO NÍVEL</w:t>
            </w:r>
          </w:p>
          <w:p w14:paraId="79D3BE56" w14:textId="78311A66" w:rsidR="008840CF" w:rsidRPr="008840CF"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DE INTERFERÊNCIA. AF_02/2021</w:t>
            </w:r>
          </w:p>
        </w:tc>
      </w:tr>
      <w:tr w:rsidR="008840CF" w:rsidRPr="00C36E4C" w14:paraId="6E052FAA" w14:textId="77777777" w:rsidTr="008840CF">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2AB71813"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REATERRO MANUAL DE VALAS, COM COMPACTADOR DE SOLOS DE</w:t>
            </w:r>
          </w:p>
          <w:p w14:paraId="50913759" w14:textId="4D235370" w:rsidR="008840CF" w:rsidRPr="008840CF"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PERCUSSÃO. AF_08/2023</w:t>
            </w:r>
          </w:p>
        </w:tc>
      </w:tr>
      <w:tr w:rsidR="008840CF" w:rsidRPr="00C36E4C" w14:paraId="712DFF5D" w14:textId="77777777" w:rsidTr="008840CF">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248793DA"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TUBO DE CONCRETO (SIMPLES) PARA REDES COLETORAS DE ÁGUAS</w:t>
            </w:r>
          </w:p>
          <w:p w14:paraId="003FC8AC"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PLUVIAIS, DIÂMETRO DE 400 MM, JUNTA RÍGIDA, INSTALADO EM LOCAL COM</w:t>
            </w:r>
          </w:p>
          <w:p w14:paraId="2A0223FC"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BAIXO NÍVEL DE INTERFERÊNCIAS - FORNECIMENTO E ASSENTAMENTO.</w:t>
            </w:r>
          </w:p>
          <w:p w14:paraId="7317C002" w14:textId="2F2B488D" w:rsidR="008840CF" w:rsidRPr="008840CF"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AF_03/2024</w:t>
            </w:r>
          </w:p>
        </w:tc>
      </w:tr>
      <w:tr w:rsidR="008840CF" w:rsidRPr="00C36E4C" w14:paraId="5DF26B33" w14:textId="77777777" w:rsidTr="008840CF">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186B3B2B"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TUBO DE CONCRETO PARA REDES COLETORAS DE ÁGUAS PLUVIAIS,</w:t>
            </w:r>
          </w:p>
          <w:p w14:paraId="64C9B237" w14:textId="77777777" w:rsidR="008B1580" w:rsidRPr="008B1580"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DIÂMETRO DE 1000 MM, JUNTA RÍGIDA, INSTALADO EM LOCAL COM BAIXO</w:t>
            </w:r>
          </w:p>
          <w:p w14:paraId="06574B5A" w14:textId="28C6E0C4" w:rsidR="008840CF" w:rsidRPr="008840CF"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NÍVEL DE INTERFERÊNCIAS - FORNEC. E ASSENTAMENTO. AF_03/2024</w:t>
            </w:r>
          </w:p>
        </w:tc>
      </w:tr>
      <w:tr w:rsidR="008840CF" w:rsidRPr="001D3BCD" w14:paraId="153B2CB7" w14:textId="77777777" w:rsidTr="008840CF">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0E816638" w14:textId="73E468F7" w:rsidR="008840CF" w:rsidRPr="008840CF" w:rsidRDefault="008B1580" w:rsidP="008B1580">
            <w:pPr>
              <w:jc w:val="both"/>
              <w:rPr>
                <w:rFonts w:ascii="Arial" w:hAnsi="Arial" w:cs="Arial"/>
                <w:bCs/>
                <w:color w:val="000000" w:themeColor="text1"/>
                <w:lang w:val="pt-BR"/>
              </w:rPr>
            </w:pPr>
            <w:r w:rsidRPr="008B1580">
              <w:rPr>
                <w:rFonts w:ascii="Arial" w:hAnsi="Arial" w:cs="Arial"/>
                <w:bCs/>
                <w:color w:val="000000" w:themeColor="text1"/>
                <w:lang w:val="pt-BR"/>
              </w:rPr>
              <w:t>POÇO DE VISITA EM ALVENARIA TIJ. MACIÇOS ESP. = 0,20M, DIM. INT. = 1.50 X 1.50 X 1.40M,</w:t>
            </w:r>
            <w:r>
              <w:rPr>
                <w:rFonts w:ascii="Arial" w:hAnsi="Arial" w:cs="Arial"/>
                <w:bCs/>
                <w:color w:val="000000" w:themeColor="text1"/>
                <w:lang w:val="pt-BR"/>
              </w:rPr>
              <w:t xml:space="preserve"> </w:t>
            </w:r>
            <w:r w:rsidRPr="008B1580">
              <w:rPr>
                <w:rFonts w:ascii="Arial" w:hAnsi="Arial" w:cs="Arial"/>
                <w:bCs/>
                <w:color w:val="000000" w:themeColor="text1"/>
                <w:lang w:val="pt-BR"/>
              </w:rPr>
              <w:t>LAJE SUP. C.A. ESP. = 0,15M, INCLUSIVE TAMPÃO TD-600 - R1</w:t>
            </w:r>
          </w:p>
        </w:tc>
      </w:tr>
    </w:tbl>
    <w:p w14:paraId="61331C5E" w14:textId="77777777" w:rsidR="007C1011" w:rsidRPr="007C1011" w:rsidRDefault="007C1011" w:rsidP="008840CF">
      <w:pPr>
        <w:jc w:val="both"/>
        <w:rPr>
          <w:rFonts w:ascii="Arial" w:hAnsi="Arial" w:cs="Arial"/>
          <w:b/>
          <w:bCs/>
          <w:color w:val="000000" w:themeColor="text1"/>
          <w:u w:val="single"/>
          <w:lang w:val="pt-BR"/>
        </w:rPr>
      </w:pPr>
    </w:p>
    <w:p w14:paraId="6218350D" w14:textId="77777777" w:rsidR="008840CF" w:rsidRPr="008840CF" w:rsidRDefault="008840CF" w:rsidP="00FD649F">
      <w:pPr>
        <w:numPr>
          <w:ilvl w:val="0"/>
          <w:numId w:val="1"/>
        </w:numPr>
        <w:tabs>
          <w:tab w:val="clear" w:pos="2751"/>
          <w:tab w:val="num" w:pos="-284"/>
          <w:tab w:val="left" w:pos="284"/>
        </w:tabs>
        <w:ind w:left="0" w:firstLine="0"/>
        <w:jc w:val="both"/>
        <w:rPr>
          <w:rFonts w:ascii="Arial" w:hAnsi="Arial" w:cs="Arial"/>
          <w:bCs/>
          <w:color w:val="000000" w:themeColor="text1"/>
          <w:lang w:val="pt-BR"/>
        </w:rPr>
      </w:pPr>
      <w:r w:rsidRPr="008840CF">
        <w:rPr>
          <w:rFonts w:ascii="Arial" w:hAnsi="Arial" w:cs="Arial"/>
          <w:bCs/>
          <w:color w:val="000000" w:themeColor="text1"/>
          <w:lang w:val="pt-BR"/>
        </w:rPr>
        <w:t xml:space="preserve">Para comprovação de aptidão </w:t>
      </w:r>
      <w:r w:rsidRPr="008840CF">
        <w:rPr>
          <w:rFonts w:ascii="Arial" w:hAnsi="Arial" w:cs="Arial"/>
          <w:bCs/>
          <w:color w:val="000000" w:themeColor="text1"/>
          <w:u w:val="single"/>
          <w:lang w:val="pt-BR"/>
        </w:rPr>
        <w:t>Técnico-Operacional</w:t>
      </w:r>
      <w:r w:rsidRPr="008840CF">
        <w:rPr>
          <w:rFonts w:ascii="Arial" w:hAnsi="Arial" w:cs="Arial"/>
          <w:bCs/>
          <w:color w:val="000000" w:themeColor="text1"/>
          <w:lang w:val="pt-BR"/>
        </w:rPr>
        <w:t xml:space="preserve"> deverão ser apresentados atestados que demonstrem o desempenho de atividade pertinente e compatível em características, quantidades e prazos, com o objeto da licitação, fornecidos por pessoas jurídicas de direito público ou privado em favor da licitante, em que fique demonstrada a execução dos seguintes serviços, observados as respectivas quantidades mínimas:</w:t>
      </w:r>
    </w:p>
    <w:p w14:paraId="55B82384" w14:textId="3C78ED5B" w:rsidR="008840CF" w:rsidRDefault="008840CF" w:rsidP="00823035">
      <w:pPr>
        <w:tabs>
          <w:tab w:val="left" w:pos="284"/>
        </w:tabs>
        <w:jc w:val="both"/>
        <w:rPr>
          <w:rFonts w:ascii="Arial" w:hAnsi="Arial" w:cs="Arial"/>
          <w:bCs/>
          <w:color w:val="000000" w:themeColor="text1"/>
          <w:lang w:val="pt-BR"/>
        </w:rPr>
      </w:pPr>
      <w:r w:rsidRPr="008840CF">
        <w:rPr>
          <w:rFonts w:ascii="Arial" w:hAnsi="Arial" w:cs="Arial"/>
          <w:bCs/>
          <w:color w:val="000000" w:themeColor="text1"/>
          <w:lang w:val="pt-BR"/>
        </w:rPr>
        <w:t></w:t>
      </w:r>
      <w:r w:rsidRPr="008840CF">
        <w:rPr>
          <w:rFonts w:ascii="Arial" w:hAnsi="Arial" w:cs="Arial"/>
          <w:bCs/>
          <w:color w:val="000000" w:themeColor="text1"/>
          <w:lang w:val="pt-BR"/>
        </w:rPr>
        <w:tab/>
        <w:t>ITENS DE MAIOR RELEVÂNCIA.</w:t>
      </w:r>
    </w:p>
    <w:p w14:paraId="04E060A4" w14:textId="6BC190C2" w:rsidR="00A4390E" w:rsidRPr="007C1011" w:rsidRDefault="00A4390E" w:rsidP="00A4390E">
      <w:pPr>
        <w:tabs>
          <w:tab w:val="left" w:pos="284"/>
        </w:tabs>
        <w:jc w:val="both"/>
        <w:rPr>
          <w:rFonts w:ascii="Arial" w:hAnsi="Arial" w:cs="Arial"/>
          <w:b/>
          <w:bCs/>
          <w:color w:val="000000" w:themeColor="text1"/>
          <w:u w:val="single"/>
          <w:lang w:val="pt-BR"/>
        </w:rPr>
      </w:pPr>
      <w:r w:rsidRPr="00A4390E">
        <w:rPr>
          <w:rFonts w:ascii="Arial" w:hAnsi="Arial" w:cs="Arial"/>
          <w:b/>
          <w:bCs/>
          <w:color w:val="000000" w:themeColor="text1"/>
          <w:lang w:val="pt-BR"/>
        </w:rPr>
        <w:t xml:space="preserve">                  </w:t>
      </w:r>
    </w:p>
    <w:tbl>
      <w:tblPr>
        <w:tblW w:w="806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60"/>
      </w:tblGrid>
      <w:tr w:rsidR="00E76143" w:rsidRPr="00F94D95" w14:paraId="7C6C9E53" w14:textId="77777777" w:rsidTr="00FD43E6">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46C7A23D"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ESCAVAÇÃO MECANIZADA DE VALA COM PROF. ATÉ 1,5 M (MÉDIA MONTANTE</w:t>
            </w:r>
          </w:p>
          <w:p w14:paraId="73A7E7E2"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E JUSANTE/UMA COMPOSIÇÃO POR TRECHO), RETROESCAV. (0,26 M3 ), LARG.</w:t>
            </w:r>
          </w:p>
          <w:p w14:paraId="0B77AE42"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DE 0,8 M A 1,5 M, EM SOLO DE 2A CATEGORIA, EM LOCAIS COM BAIXO NÍVEL</w:t>
            </w:r>
          </w:p>
          <w:p w14:paraId="0964D5D9" w14:textId="77777777" w:rsidR="00E76143" w:rsidRPr="008840CF"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DE INTERFERÊNCIA. AF_02/2021</w:t>
            </w:r>
          </w:p>
        </w:tc>
      </w:tr>
      <w:tr w:rsidR="00E76143" w:rsidRPr="00C36E4C" w14:paraId="092ACFAE" w14:textId="77777777" w:rsidTr="00FD43E6">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6E02D4B4"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REATERRO MANUAL DE VALAS, COM COMPACTADOR DE SOLOS DE</w:t>
            </w:r>
          </w:p>
          <w:p w14:paraId="7DA6F5A6" w14:textId="77777777" w:rsidR="00E76143" w:rsidRPr="008840CF"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PERCUSSÃO. AF_08/2023</w:t>
            </w:r>
          </w:p>
        </w:tc>
      </w:tr>
      <w:tr w:rsidR="00E76143" w:rsidRPr="00C36E4C" w14:paraId="5797B5DD" w14:textId="77777777" w:rsidTr="00FD43E6">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4A6DE8C1"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TUBO DE CONCRETO (SIMPLES) PARA REDES COLETORAS DE ÁGUAS</w:t>
            </w:r>
          </w:p>
          <w:p w14:paraId="758703D6"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PLUVIAIS, DIÂMETRO DE 400 MM, JUNTA RÍGIDA, INSTALADO EM LOCAL COM</w:t>
            </w:r>
          </w:p>
          <w:p w14:paraId="57AB0CC5"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BAIXO NÍVEL DE INTERFERÊNCIAS - FORNECIMENTO E ASSENTAMENTO.</w:t>
            </w:r>
          </w:p>
          <w:p w14:paraId="5815CE49" w14:textId="77777777" w:rsidR="00E76143" w:rsidRPr="008840CF"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AF_03/2024</w:t>
            </w:r>
          </w:p>
        </w:tc>
      </w:tr>
      <w:tr w:rsidR="00E76143" w:rsidRPr="00C36E4C" w14:paraId="6C74B0B5" w14:textId="77777777" w:rsidTr="00FD43E6">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7228B5F9"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TUBO DE CONCRETO PARA REDES COLETORAS DE ÁGUAS PLUVIAIS,</w:t>
            </w:r>
          </w:p>
          <w:p w14:paraId="1EDA17BB" w14:textId="77777777" w:rsidR="00E76143" w:rsidRPr="008B1580"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DIÂMETRO DE 1000 MM, JUNTA RÍGIDA, INSTALADO EM LOCAL COM BAIXO</w:t>
            </w:r>
          </w:p>
          <w:p w14:paraId="2FCD2798" w14:textId="77777777" w:rsidR="00E76143" w:rsidRPr="008840CF"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t>NÍVEL DE INTERFERÊNCIAS - FORNEC. E ASSENTAMENTO. AF_03/2024</w:t>
            </w:r>
          </w:p>
        </w:tc>
      </w:tr>
      <w:tr w:rsidR="00E76143" w:rsidRPr="001D3BCD" w14:paraId="07FBDDA3" w14:textId="77777777" w:rsidTr="00FD43E6">
        <w:trPr>
          <w:trHeight w:val="420"/>
        </w:trPr>
        <w:tc>
          <w:tcPr>
            <w:tcW w:w="8060" w:type="dxa"/>
            <w:tcBorders>
              <w:top w:val="single" w:sz="4" w:space="0" w:color="auto"/>
              <w:left w:val="single" w:sz="4" w:space="0" w:color="auto"/>
              <w:bottom w:val="single" w:sz="4" w:space="0" w:color="auto"/>
              <w:right w:val="single" w:sz="4" w:space="0" w:color="auto"/>
            </w:tcBorders>
            <w:shd w:val="clear" w:color="auto" w:fill="auto"/>
            <w:vAlign w:val="center"/>
          </w:tcPr>
          <w:p w14:paraId="53ABFC53" w14:textId="77777777" w:rsidR="00E76143" w:rsidRPr="008840CF" w:rsidRDefault="00E76143" w:rsidP="00FD43E6">
            <w:pPr>
              <w:jc w:val="both"/>
              <w:rPr>
                <w:rFonts w:ascii="Arial" w:hAnsi="Arial" w:cs="Arial"/>
                <w:bCs/>
                <w:color w:val="000000" w:themeColor="text1"/>
                <w:lang w:val="pt-BR"/>
              </w:rPr>
            </w:pPr>
            <w:r w:rsidRPr="008B1580">
              <w:rPr>
                <w:rFonts w:ascii="Arial" w:hAnsi="Arial" w:cs="Arial"/>
                <w:bCs/>
                <w:color w:val="000000" w:themeColor="text1"/>
                <w:lang w:val="pt-BR"/>
              </w:rPr>
              <w:lastRenderedPageBreak/>
              <w:t>POÇO DE VISITA EM ALVENARIA TIJ. MACIÇOS ESP. = 0,20M, DIM. INT. = 1.50 X 1.50 X 1.40M,</w:t>
            </w:r>
            <w:r>
              <w:rPr>
                <w:rFonts w:ascii="Arial" w:hAnsi="Arial" w:cs="Arial"/>
                <w:bCs/>
                <w:color w:val="000000" w:themeColor="text1"/>
                <w:lang w:val="pt-BR"/>
              </w:rPr>
              <w:t xml:space="preserve"> </w:t>
            </w:r>
            <w:r w:rsidRPr="008B1580">
              <w:rPr>
                <w:rFonts w:ascii="Arial" w:hAnsi="Arial" w:cs="Arial"/>
                <w:bCs/>
                <w:color w:val="000000" w:themeColor="text1"/>
                <w:lang w:val="pt-BR"/>
              </w:rPr>
              <w:t>LAJE SUP. C.A. ESP. = 0,15M, INCLUSIVE TAMPÃO TD-600 - R1</w:t>
            </w:r>
          </w:p>
        </w:tc>
      </w:tr>
    </w:tbl>
    <w:p w14:paraId="01759813" w14:textId="77777777" w:rsidR="00A4390E" w:rsidRDefault="00A4390E" w:rsidP="00A4390E">
      <w:pPr>
        <w:jc w:val="both"/>
        <w:rPr>
          <w:rFonts w:ascii="Arial" w:hAnsi="Arial" w:cs="Arial"/>
          <w:bCs/>
          <w:color w:val="000000" w:themeColor="text1"/>
          <w:lang w:val="pt-BR"/>
        </w:rPr>
      </w:pPr>
    </w:p>
    <w:p w14:paraId="06368904" w14:textId="657171EC" w:rsidR="00A4390E" w:rsidRPr="00F94D95" w:rsidRDefault="00A4390E" w:rsidP="00F94D95">
      <w:pPr>
        <w:jc w:val="both"/>
        <w:rPr>
          <w:rFonts w:ascii="Arial" w:hAnsi="Arial" w:cs="Arial"/>
          <w:bCs/>
          <w:color w:val="000000" w:themeColor="text1"/>
          <w:sz w:val="10"/>
          <w:lang w:val="pt-BR"/>
        </w:rPr>
      </w:pPr>
      <w:r w:rsidRPr="007C1011">
        <w:rPr>
          <w:rFonts w:ascii="Arial" w:hAnsi="Arial" w:cs="Arial"/>
          <w:b/>
          <w:bCs/>
          <w:color w:val="000000" w:themeColor="text1"/>
          <w:lang w:val="pt-BR"/>
        </w:rPr>
        <w:t xml:space="preserve">                  </w:t>
      </w:r>
    </w:p>
    <w:p w14:paraId="500DBFA4" w14:textId="77777777" w:rsidR="008840CF" w:rsidRPr="008840CF" w:rsidRDefault="008840CF" w:rsidP="008840CF">
      <w:pPr>
        <w:numPr>
          <w:ilvl w:val="0"/>
          <w:numId w:val="1"/>
        </w:numPr>
        <w:tabs>
          <w:tab w:val="clear" w:pos="2751"/>
          <w:tab w:val="left" w:pos="284"/>
        </w:tabs>
        <w:ind w:left="0" w:firstLine="0"/>
        <w:jc w:val="both"/>
        <w:rPr>
          <w:rFonts w:ascii="Arial" w:hAnsi="Arial" w:cs="Arial"/>
          <w:bCs/>
          <w:color w:val="000000" w:themeColor="text1"/>
          <w:lang w:val="pt-BR"/>
        </w:rPr>
      </w:pPr>
      <w:r w:rsidRPr="008840CF">
        <w:rPr>
          <w:rFonts w:ascii="Arial" w:hAnsi="Arial" w:cs="Arial"/>
          <w:bCs/>
          <w:color w:val="000000" w:themeColor="text1"/>
          <w:lang w:val="pt-BR"/>
        </w:rPr>
        <w:t>A comprovação de que o Profissional detentor de atestados de Responsabilidade Técnica integra o quadro permanente da empresa será feita com os seguintes documentos:</w:t>
      </w:r>
    </w:p>
    <w:p w14:paraId="3A7DC46E" w14:textId="77777777" w:rsidR="008840CF" w:rsidRPr="008840CF" w:rsidRDefault="008840CF" w:rsidP="008840CF">
      <w:pPr>
        <w:jc w:val="both"/>
        <w:rPr>
          <w:rFonts w:ascii="Arial" w:hAnsi="Arial" w:cs="Arial"/>
          <w:bCs/>
          <w:color w:val="000000" w:themeColor="text1"/>
          <w:lang w:val="pt-BR"/>
        </w:rPr>
      </w:pPr>
    </w:p>
    <w:p w14:paraId="05E57F3D" w14:textId="77777777" w:rsidR="008840CF" w:rsidRPr="008840CF" w:rsidRDefault="008840CF" w:rsidP="008840CF">
      <w:pPr>
        <w:jc w:val="both"/>
        <w:rPr>
          <w:rFonts w:ascii="Arial" w:hAnsi="Arial" w:cs="Arial"/>
          <w:b/>
          <w:bCs/>
          <w:color w:val="000000" w:themeColor="text1"/>
          <w:lang w:val="pt-BR"/>
        </w:rPr>
      </w:pPr>
      <w:r w:rsidRPr="008840CF">
        <w:rPr>
          <w:rFonts w:ascii="Arial" w:hAnsi="Arial" w:cs="Arial"/>
          <w:b/>
          <w:bCs/>
          <w:color w:val="000000" w:themeColor="text1"/>
          <w:lang w:val="pt-BR"/>
        </w:rPr>
        <w:t>Profissional registrado:</w:t>
      </w:r>
    </w:p>
    <w:p w14:paraId="504F0161" w14:textId="77777777" w:rsidR="008840CF" w:rsidRPr="008840CF" w:rsidRDefault="008840CF" w:rsidP="007461E3">
      <w:pPr>
        <w:numPr>
          <w:ilvl w:val="0"/>
          <w:numId w:val="2"/>
        </w:numPr>
        <w:tabs>
          <w:tab w:val="clear" w:pos="480"/>
          <w:tab w:val="num" w:pos="142"/>
        </w:tabs>
        <w:jc w:val="both"/>
        <w:rPr>
          <w:rFonts w:ascii="Arial" w:hAnsi="Arial" w:cs="Arial"/>
          <w:bCs/>
          <w:color w:val="000000" w:themeColor="text1"/>
          <w:lang w:val="pt-BR"/>
        </w:rPr>
      </w:pPr>
      <w:r w:rsidRPr="008840CF">
        <w:rPr>
          <w:rFonts w:ascii="Arial" w:hAnsi="Arial" w:cs="Arial"/>
          <w:bCs/>
          <w:color w:val="000000" w:themeColor="text1"/>
          <w:lang w:val="pt-BR"/>
        </w:rPr>
        <w:t>Carteira Profissional de Trabalho (C.T.P.S) ou Ato Constitutivo no caso de Dirigentes;</w:t>
      </w:r>
    </w:p>
    <w:p w14:paraId="01F4C540" w14:textId="77777777" w:rsidR="008840CF" w:rsidRPr="008840CF" w:rsidRDefault="008840CF" w:rsidP="007461E3">
      <w:pPr>
        <w:numPr>
          <w:ilvl w:val="0"/>
          <w:numId w:val="2"/>
        </w:numPr>
        <w:tabs>
          <w:tab w:val="clear" w:pos="480"/>
          <w:tab w:val="num" w:pos="142"/>
        </w:tabs>
        <w:jc w:val="both"/>
        <w:rPr>
          <w:rFonts w:ascii="Arial" w:hAnsi="Arial" w:cs="Arial"/>
          <w:bCs/>
          <w:color w:val="000000" w:themeColor="text1"/>
          <w:lang w:val="pt-BR"/>
        </w:rPr>
      </w:pPr>
      <w:r w:rsidRPr="008840CF">
        <w:rPr>
          <w:rFonts w:ascii="Arial" w:hAnsi="Arial" w:cs="Arial"/>
          <w:bCs/>
          <w:color w:val="000000" w:themeColor="text1"/>
          <w:lang w:val="pt-BR"/>
        </w:rPr>
        <w:t>Ficha de Registro de Empregado;</w:t>
      </w:r>
    </w:p>
    <w:p w14:paraId="263FE804" w14:textId="77777777" w:rsidR="008840CF" w:rsidRPr="008840CF" w:rsidRDefault="008840CF" w:rsidP="007461E3">
      <w:pPr>
        <w:numPr>
          <w:ilvl w:val="0"/>
          <w:numId w:val="2"/>
        </w:numPr>
        <w:tabs>
          <w:tab w:val="clear" w:pos="480"/>
          <w:tab w:val="num" w:pos="142"/>
        </w:tabs>
        <w:jc w:val="both"/>
        <w:rPr>
          <w:rFonts w:ascii="Arial" w:hAnsi="Arial" w:cs="Arial"/>
          <w:bCs/>
          <w:color w:val="000000" w:themeColor="text1"/>
          <w:lang w:val="pt-BR"/>
        </w:rPr>
      </w:pPr>
      <w:r w:rsidRPr="008840CF">
        <w:rPr>
          <w:rFonts w:ascii="Arial" w:hAnsi="Arial" w:cs="Arial"/>
          <w:bCs/>
          <w:color w:val="000000" w:themeColor="text1"/>
          <w:lang w:val="pt-BR"/>
        </w:rPr>
        <w:t>Guia de FGTS relativa ao mês anterior da entrega das propostas;</w:t>
      </w:r>
    </w:p>
    <w:p w14:paraId="7CB4AB08" w14:textId="77777777" w:rsidR="008840CF" w:rsidRPr="008840CF" w:rsidRDefault="008840CF" w:rsidP="007461E3">
      <w:pPr>
        <w:tabs>
          <w:tab w:val="num" w:pos="142"/>
        </w:tabs>
        <w:jc w:val="both"/>
        <w:rPr>
          <w:rFonts w:ascii="Arial" w:hAnsi="Arial" w:cs="Arial"/>
          <w:bCs/>
          <w:color w:val="000000" w:themeColor="text1"/>
          <w:lang w:val="pt-BR"/>
        </w:rPr>
      </w:pPr>
    </w:p>
    <w:p w14:paraId="3A1250FC" w14:textId="77777777" w:rsidR="008840CF" w:rsidRPr="008840CF" w:rsidRDefault="008840CF" w:rsidP="007461E3">
      <w:pPr>
        <w:tabs>
          <w:tab w:val="num" w:pos="142"/>
        </w:tabs>
        <w:jc w:val="both"/>
        <w:rPr>
          <w:rFonts w:ascii="Arial" w:hAnsi="Arial" w:cs="Arial"/>
          <w:b/>
          <w:bCs/>
          <w:color w:val="000000" w:themeColor="text1"/>
          <w:lang w:val="pt-BR"/>
        </w:rPr>
      </w:pPr>
      <w:r w:rsidRPr="008840CF">
        <w:rPr>
          <w:rFonts w:ascii="Arial" w:hAnsi="Arial" w:cs="Arial"/>
          <w:b/>
          <w:bCs/>
          <w:color w:val="000000" w:themeColor="text1"/>
          <w:lang w:val="pt-BR"/>
        </w:rPr>
        <w:t>Profissional contratado:</w:t>
      </w:r>
    </w:p>
    <w:p w14:paraId="6BB9AFC8" w14:textId="77777777" w:rsidR="008840CF" w:rsidRPr="008840CF" w:rsidRDefault="008840CF" w:rsidP="007461E3">
      <w:pPr>
        <w:numPr>
          <w:ilvl w:val="0"/>
          <w:numId w:val="3"/>
        </w:numPr>
        <w:tabs>
          <w:tab w:val="clear" w:pos="480"/>
          <w:tab w:val="num" w:pos="142"/>
        </w:tabs>
        <w:jc w:val="both"/>
        <w:rPr>
          <w:rFonts w:ascii="Arial" w:hAnsi="Arial" w:cs="Arial"/>
          <w:bCs/>
          <w:color w:val="000000" w:themeColor="text1"/>
          <w:lang w:val="pt-BR"/>
        </w:rPr>
      </w:pPr>
      <w:r w:rsidRPr="008840CF">
        <w:rPr>
          <w:rFonts w:ascii="Arial" w:hAnsi="Arial" w:cs="Arial"/>
          <w:bCs/>
          <w:color w:val="000000" w:themeColor="text1"/>
          <w:lang w:val="pt-BR"/>
        </w:rPr>
        <w:t>Contrato Social, Estatuto ou Ato Constitutivo, no caso de sócio, ou;</w:t>
      </w:r>
    </w:p>
    <w:p w14:paraId="4D997C7F" w14:textId="77777777" w:rsidR="008840CF" w:rsidRPr="008840CF" w:rsidRDefault="008840CF" w:rsidP="007461E3">
      <w:pPr>
        <w:numPr>
          <w:ilvl w:val="0"/>
          <w:numId w:val="3"/>
        </w:numPr>
        <w:tabs>
          <w:tab w:val="clear" w:pos="480"/>
          <w:tab w:val="num" w:pos="142"/>
        </w:tabs>
        <w:jc w:val="both"/>
        <w:rPr>
          <w:rFonts w:ascii="Arial" w:hAnsi="Arial" w:cs="Arial"/>
          <w:bCs/>
          <w:color w:val="000000" w:themeColor="text1"/>
          <w:lang w:val="pt-BR"/>
        </w:rPr>
      </w:pPr>
      <w:r w:rsidRPr="008840CF">
        <w:rPr>
          <w:rFonts w:ascii="Arial" w:hAnsi="Arial" w:cs="Arial"/>
          <w:bCs/>
          <w:color w:val="000000" w:themeColor="text1"/>
          <w:lang w:val="pt-BR"/>
        </w:rPr>
        <w:t>Contrato de Prestação de Serviços, com data de assinatura anterior à da abertura dos envelopes da licitação ou;</w:t>
      </w:r>
    </w:p>
    <w:p w14:paraId="144A0342" w14:textId="77777777" w:rsidR="008840CF" w:rsidRPr="008840CF" w:rsidRDefault="008840CF" w:rsidP="007461E3">
      <w:pPr>
        <w:numPr>
          <w:ilvl w:val="0"/>
          <w:numId w:val="3"/>
        </w:numPr>
        <w:tabs>
          <w:tab w:val="clear" w:pos="480"/>
          <w:tab w:val="num" w:pos="142"/>
        </w:tabs>
        <w:jc w:val="both"/>
        <w:rPr>
          <w:rFonts w:ascii="Arial" w:hAnsi="Arial" w:cs="Arial"/>
          <w:bCs/>
          <w:color w:val="000000" w:themeColor="text1"/>
          <w:lang w:val="pt-BR"/>
        </w:rPr>
      </w:pPr>
      <w:r w:rsidRPr="008840CF">
        <w:rPr>
          <w:rFonts w:ascii="Arial" w:hAnsi="Arial" w:cs="Arial"/>
          <w:bCs/>
          <w:color w:val="000000" w:themeColor="text1"/>
          <w:lang w:val="pt-BR"/>
        </w:rPr>
        <w:t>Termo de Compromisso assinado pelo profissional, com data anterior à da abertura dos envelopes da licitação.</w:t>
      </w:r>
    </w:p>
    <w:p w14:paraId="766BBCC3" w14:textId="77777777" w:rsidR="008840CF" w:rsidRPr="008840CF" w:rsidRDefault="008840CF" w:rsidP="008840CF">
      <w:pPr>
        <w:jc w:val="both"/>
        <w:rPr>
          <w:rFonts w:ascii="Arial" w:hAnsi="Arial" w:cs="Arial"/>
          <w:bCs/>
          <w:color w:val="000000" w:themeColor="text1"/>
          <w:lang w:val="pt-BR"/>
        </w:rPr>
      </w:pPr>
    </w:p>
    <w:p w14:paraId="1E35711D" w14:textId="77777777" w:rsidR="008840CF" w:rsidRPr="008840CF" w:rsidRDefault="008840CF" w:rsidP="008840CF">
      <w:pPr>
        <w:jc w:val="both"/>
        <w:rPr>
          <w:rFonts w:ascii="Arial" w:hAnsi="Arial" w:cs="Arial"/>
          <w:b/>
          <w:bCs/>
          <w:color w:val="000000" w:themeColor="text1"/>
          <w:lang w:val="pt-BR"/>
        </w:rPr>
      </w:pPr>
      <w:r w:rsidRPr="008840CF">
        <w:rPr>
          <w:rFonts w:ascii="Arial" w:hAnsi="Arial" w:cs="Arial"/>
          <w:b/>
          <w:bCs/>
          <w:color w:val="000000" w:themeColor="text1"/>
          <w:lang w:val="pt-BR"/>
        </w:rPr>
        <w:t>Observações:</w:t>
      </w:r>
    </w:p>
    <w:p w14:paraId="03412B26" w14:textId="1F57BB24" w:rsidR="008840CF" w:rsidRPr="008840CF" w:rsidRDefault="008840CF" w:rsidP="008840CF">
      <w:pPr>
        <w:jc w:val="both"/>
        <w:rPr>
          <w:rFonts w:ascii="Arial" w:hAnsi="Arial" w:cs="Arial"/>
          <w:bCs/>
          <w:color w:val="000000" w:themeColor="text1"/>
          <w:lang w:val="pt-BR"/>
        </w:rPr>
      </w:pPr>
      <w:r w:rsidRPr="008840CF">
        <w:rPr>
          <w:rFonts w:ascii="Arial" w:hAnsi="Arial" w:cs="Arial"/>
          <w:bCs/>
          <w:i/>
          <w:iCs/>
          <w:color w:val="000000" w:themeColor="text1"/>
          <w:lang w:val="pt-BR"/>
        </w:rPr>
        <w:t xml:space="preserve">No caso de contrato de prestação de serviços </w:t>
      </w:r>
      <w:r w:rsidRPr="008840CF">
        <w:rPr>
          <w:rFonts w:ascii="Arial" w:hAnsi="Arial" w:cs="Arial"/>
          <w:bCs/>
          <w:color w:val="000000" w:themeColor="text1"/>
          <w:lang w:val="pt-BR"/>
        </w:rPr>
        <w:t>ou termo de compromisso – obrigatório o reconhecimento de firma das assinaturas (CONTRATANTE E CONTRATADO), que poderá ser dispensada apenas nos termos do art. 3º Inc</w:t>
      </w:r>
      <w:r w:rsidR="00BA0E51">
        <w:rPr>
          <w:rFonts w:ascii="Arial" w:hAnsi="Arial" w:cs="Arial"/>
          <w:bCs/>
          <w:color w:val="000000" w:themeColor="text1"/>
          <w:lang w:val="pt-BR"/>
        </w:rPr>
        <w:t>iso I da Lei º 13.726, de 8 de o</w:t>
      </w:r>
      <w:r w:rsidRPr="008840CF">
        <w:rPr>
          <w:rFonts w:ascii="Arial" w:hAnsi="Arial" w:cs="Arial"/>
          <w:bCs/>
          <w:color w:val="000000" w:themeColor="text1"/>
          <w:lang w:val="pt-BR"/>
        </w:rPr>
        <w:t>utubro de 2018;</w:t>
      </w:r>
    </w:p>
    <w:p w14:paraId="7620FA76" w14:textId="77777777" w:rsidR="008840CF" w:rsidRPr="008840CF" w:rsidRDefault="008840CF" w:rsidP="008840CF">
      <w:pPr>
        <w:jc w:val="both"/>
        <w:rPr>
          <w:rFonts w:ascii="Arial" w:hAnsi="Arial" w:cs="Arial"/>
          <w:bCs/>
          <w:color w:val="000000" w:themeColor="text1"/>
          <w:lang w:val="pt-BR"/>
        </w:rPr>
      </w:pPr>
      <w:r w:rsidRPr="008840CF">
        <w:rPr>
          <w:rFonts w:ascii="Arial" w:hAnsi="Arial" w:cs="Arial"/>
          <w:bCs/>
          <w:i/>
          <w:iCs/>
          <w:color w:val="000000" w:themeColor="text1"/>
          <w:lang w:val="pt-BR"/>
        </w:rPr>
        <w:t>No caso de sócio</w:t>
      </w:r>
      <w:r w:rsidRPr="008840CF">
        <w:rPr>
          <w:rFonts w:ascii="Arial" w:hAnsi="Arial" w:cs="Arial"/>
          <w:bCs/>
          <w:color w:val="000000" w:themeColor="text1"/>
          <w:lang w:val="pt-BR"/>
        </w:rPr>
        <w:t xml:space="preserve"> - é dispensável a apresentação do contrato; </w:t>
      </w:r>
    </w:p>
    <w:p w14:paraId="6A3580C5" w14:textId="77777777" w:rsidR="008840CF" w:rsidRPr="008840CF" w:rsidRDefault="008840CF" w:rsidP="008840CF">
      <w:pPr>
        <w:jc w:val="both"/>
        <w:rPr>
          <w:rFonts w:ascii="Arial" w:hAnsi="Arial" w:cs="Arial"/>
          <w:bCs/>
          <w:color w:val="000000" w:themeColor="text1"/>
          <w:lang w:val="pt-BR"/>
        </w:rPr>
      </w:pPr>
      <w:r w:rsidRPr="008840CF">
        <w:rPr>
          <w:rFonts w:ascii="Arial" w:hAnsi="Arial" w:cs="Arial"/>
          <w:bCs/>
          <w:i/>
          <w:iCs/>
          <w:color w:val="000000" w:themeColor="text1"/>
          <w:lang w:val="pt-BR"/>
        </w:rPr>
        <w:t>No caso de apresentação de Carteira de Trabalho</w:t>
      </w:r>
      <w:r w:rsidRPr="008840CF">
        <w:rPr>
          <w:rFonts w:ascii="Arial" w:hAnsi="Arial" w:cs="Arial"/>
          <w:bCs/>
          <w:color w:val="000000" w:themeColor="text1"/>
          <w:lang w:val="pt-BR"/>
        </w:rPr>
        <w:t xml:space="preserve"> - original mais fotocópia ou fotocópia já autenticada das páginas onde constem a foto, dados pessoais, registro da empresa contratante e remuneração atualizada;</w:t>
      </w:r>
    </w:p>
    <w:p w14:paraId="2199F8BC" w14:textId="77777777" w:rsidR="008840CF" w:rsidRPr="008840CF" w:rsidRDefault="008840CF" w:rsidP="008840CF">
      <w:pPr>
        <w:jc w:val="both"/>
        <w:rPr>
          <w:rFonts w:ascii="Arial" w:hAnsi="Arial" w:cs="Arial"/>
          <w:bCs/>
          <w:color w:val="000000" w:themeColor="text1"/>
          <w:lang w:val="pt-BR"/>
        </w:rPr>
      </w:pPr>
      <w:r w:rsidRPr="008840CF">
        <w:rPr>
          <w:rFonts w:ascii="Arial" w:hAnsi="Arial" w:cs="Arial"/>
          <w:bCs/>
          <w:i/>
          <w:iCs/>
          <w:color w:val="000000" w:themeColor="text1"/>
          <w:lang w:val="pt-BR"/>
        </w:rPr>
        <w:t>No caso de apresentação de ficha de registro de empregados</w:t>
      </w:r>
      <w:r w:rsidRPr="008840CF">
        <w:rPr>
          <w:rFonts w:ascii="Arial" w:hAnsi="Arial" w:cs="Arial"/>
          <w:bCs/>
          <w:color w:val="000000" w:themeColor="text1"/>
          <w:lang w:val="pt-BR"/>
        </w:rPr>
        <w:t xml:space="preserve"> - na ficha deve constar a foto, dados pessoais, empresa contratante, remuneração, carimbo da empresa e assinatura do responsável pelo RH (Recursos Humanos) ou Representante Legal da empresa;</w:t>
      </w:r>
    </w:p>
    <w:p w14:paraId="4044DB55" w14:textId="77777777" w:rsidR="00E672B3" w:rsidRPr="00E672B3" w:rsidRDefault="00E672B3" w:rsidP="00E672B3">
      <w:pPr>
        <w:jc w:val="both"/>
        <w:rPr>
          <w:rFonts w:ascii="Arial" w:hAnsi="Arial" w:cs="Arial"/>
          <w:bCs/>
          <w:color w:val="000000" w:themeColor="text1"/>
          <w:lang w:val="pt-BR"/>
        </w:rPr>
      </w:pPr>
    </w:p>
    <w:p w14:paraId="4782F533" w14:textId="2D2941FA" w:rsidR="00564300" w:rsidRDefault="0073539B" w:rsidP="00A0419E">
      <w:pPr>
        <w:jc w:val="both"/>
        <w:rPr>
          <w:rFonts w:ascii="Arial" w:hAnsi="Arial" w:cs="Arial"/>
          <w:bCs/>
          <w:color w:val="000000" w:themeColor="text1"/>
          <w:lang w:val="pt-BR"/>
        </w:rPr>
      </w:pPr>
      <w:r w:rsidRPr="0073539B">
        <w:rPr>
          <w:rFonts w:ascii="Arial" w:hAnsi="Arial" w:cs="Arial"/>
          <w:b/>
          <w:bCs/>
          <w:color w:val="000000" w:themeColor="text1"/>
          <w:lang w:val="pt-BR"/>
        </w:rPr>
        <w:t>8.2.4.1</w:t>
      </w:r>
      <w:r>
        <w:rPr>
          <w:rFonts w:ascii="Arial" w:hAnsi="Arial" w:cs="Arial"/>
          <w:bCs/>
          <w:color w:val="000000" w:themeColor="text1"/>
          <w:lang w:val="pt-BR"/>
        </w:rPr>
        <w:t xml:space="preserve"> </w:t>
      </w:r>
      <w:r w:rsidR="00564300" w:rsidRPr="00564300">
        <w:rPr>
          <w:rFonts w:ascii="Arial" w:hAnsi="Arial" w:cs="Arial"/>
          <w:bCs/>
          <w:color w:val="000000" w:themeColor="text1"/>
          <w:lang w:val="pt-BR"/>
        </w:rPr>
        <w:t xml:space="preserve">Certificado de visita técnica, conforme o modelo constante do ANEXO VII. </w:t>
      </w:r>
    </w:p>
    <w:p w14:paraId="66EBDC2E" w14:textId="70E61B99" w:rsidR="006D013B" w:rsidRDefault="0073539B" w:rsidP="00A0419E">
      <w:pPr>
        <w:jc w:val="both"/>
        <w:rPr>
          <w:rFonts w:ascii="Arial" w:hAnsi="Arial" w:cs="Arial"/>
          <w:bCs/>
          <w:color w:val="000000" w:themeColor="text1"/>
          <w:lang w:val="pt-BR"/>
        </w:rPr>
      </w:pPr>
      <w:r>
        <w:rPr>
          <w:rFonts w:ascii="Arial" w:hAnsi="Arial" w:cs="Arial"/>
          <w:b/>
          <w:bCs/>
          <w:color w:val="000000" w:themeColor="text1"/>
          <w:lang w:val="pt-BR"/>
        </w:rPr>
        <w:t>8.2.4.2</w:t>
      </w:r>
      <w:r>
        <w:rPr>
          <w:rFonts w:ascii="Arial" w:hAnsi="Arial" w:cs="Arial"/>
          <w:bCs/>
          <w:color w:val="000000" w:themeColor="text1"/>
          <w:lang w:val="pt-BR"/>
        </w:rPr>
        <w:t xml:space="preserve"> </w:t>
      </w:r>
      <w:r w:rsidR="00564300" w:rsidRPr="00564300">
        <w:rPr>
          <w:rFonts w:ascii="Arial" w:hAnsi="Arial" w:cs="Arial"/>
          <w:bCs/>
          <w:color w:val="000000" w:themeColor="text1"/>
          <w:lang w:val="pt-BR"/>
        </w:rPr>
        <w:t xml:space="preserve">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E44504">
        <w:rPr>
          <w:rFonts w:ascii="Arial" w:hAnsi="Arial" w:cs="Arial"/>
          <w:bCs/>
          <w:color w:val="000000" w:themeColor="text1"/>
          <w:lang w:val="pt-BR"/>
        </w:rPr>
        <w:t>Irará/BA</w:t>
      </w:r>
      <w:r w:rsidR="00564300" w:rsidRPr="00564300">
        <w:rPr>
          <w:rFonts w:ascii="Arial" w:hAnsi="Arial" w:cs="Arial"/>
          <w:bCs/>
          <w:color w:val="000000" w:themeColor="text1"/>
          <w:lang w:val="pt-BR"/>
        </w:rPr>
        <w:t>, nenhuma responsabilidade em função de insuficiência dos dados levantados por ocasião da visita técnica</w:t>
      </w:r>
      <w:r w:rsidR="00E50548">
        <w:rPr>
          <w:rFonts w:ascii="Arial" w:hAnsi="Arial" w:cs="Arial"/>
          <w:bCs/>
          <w:color w:val="000000" w:themeColor="text1"/>
          <w:lang w:val="pt-BR"/>
        </w:rPr>
        <w:t>.</w:t>
      </w:r>
    </w:p>
    <w:p w14:paraId="702CF675" w14:textId="1123EBB1" w:rsidR="00696EF8" w:rsidRDefault="00696EF8" w:rsidP="00A0419E">
      <w:pPr>
        <w:jc w:val="both"/>
        <w:rPr>
          <w:rFonts w:ascii="Arial" w:hAnsi="Arial" w:cs="Arial"/>
          <w:bCs/>
          <w:color w:val="000000" w:themeColor="text1"/>
          <w:lang w:val="pt-BR"/>
        </w:rPr>
      </w:pPr>
      <w:r>
        <w:rPr>
          <w:rFonts w:ascii="Arial" w:hAnsi="Arial" w:cs="Arial"/>
          <w:b/>
          <w:bCs/>
          <w:color w:val="000000" w:themeColor="text1"/>
          <w:lang w:val="pt-BR"/>
        </w:rPr>
        <w:t>8.2.4.3</w:t>
      </w:r>
      <w:r>
        <w:rPr>
          <w:rFonts w:ascii="Arial" w:hAnsi="Arial" w:cs="Arial"/>
          <w:bCs/>
          <w:color w:val="000000" w:themeColor="text1"/>
          <w:lang w:val="pt-BR"/>
        </w:rPr>
        <w:t xml:space="preserve"> </w:t>
      </w:r>
      <w:r w:rsidRPr="00696EF8">
        <w:rPr>
          <w:rFonts w:ascii="Arial" w:hAnsi="Arial" w:cs="Arial"/>
          <w:bCs/>
          <w:color w:val="000000" w:themeColor="text1"/>
          <w:lang w:val="pt-BR"/>
        </w:rPr>
        <w:t xml:space="preserve">Poderão ser feitas tantas visitas técnicas quantas cada interessado considerar necessário. As visitas devem ser previamente agendadas através do e-mail </w:t>
      </w:r>
      <w:hyperlink r:id="rId12" w:history="1">
        <w:r w:rsidR="001D3095" w:rsidRPr="001D3095">
          <w:rPr>
            <w:rStyle w:val="Hyperlink"/>
            <w:rFonts w:ascii="Arial" w:hAnsi="Arial" w:cs="Arial"/>
            <w:bCs/>
            <w:lang w:val="pt-BR"/>
          </w:rPr>
          <w:t>licitacoes.pmirara@gmail.com</w:t>
        </w:r>
      </w:hyperlink>
      <w:r w:rsidR="001D3095">
        <w:rPr>
          <w:rFonts w:ascii="Arial" w:hAnsi="Arial" w:cs="Arial"/>
          <w:bCs/>
          <w:color w:val="000000" w:themeColor="text1"/>
          <w:lang w:val="pt-BR"/>
        </w:rPr>
        <w:t xml:space="preserve"> </w:t>
      </w:r>
      <w:r w:rsidRPr="00696EF8">
        <w:rPr>
          <w:rFonts w:ascii="Arial" w:hAnsi="Arial" w:cs="Arial"/>
          <w:bCs/>
          <w:color w:val="000000" w:themeColor="text1"/>
          <w:lang w:val="pt-BR"/>
        </w:rPr>
        <w:t xml:space="preserve">e poderão ser realizadas até o dia útil imediatamente anterior à sessão pública. </w:t>
      </w:r>
    </w:p>
    <w:p w14:paraId="49DF5316" w14:textId="232DDDA7" w:rsidR="00696EF8" w:rsidRDefault="00696EF8" w:rsidP="00A0419E">
      <w:pPr>
        <w:jc w:val="both"/>
        <w:rPr>
          <w:rFonts w:ascii="Arial" w:hAnsi="Arial" w:cs="Arial"/>
          <w:bCs/>
          <w:color w:val="000000" w:themeColor="text1"/>
          <w:lang w:val="pt-BR"/>
        </w:rPr>
      </w:pPr>
      <w:r>
        <w:rPr>
          <w:rFonts w:ascii="Arial" w:hAnsi="Arial" w:cs="Arial"/>
          <w:b/>
          <w:bCs/>
          <w:color w:val="000000" w:themeColor="text1"/>
          <w:lang w:val="pt-BR"/>
        </w:rPr>
        <w:t>8.2.4.4</w:t>
      </w:r>
      <w:r>
        <w:rPr>
          <w:rFonts w:ascii="Arial" w:hAnsi="Arial" w:cs="Arial"/>
          <w:bCs/>
          <w:color w:val="000000" w:themeColor="text1"/>
          <w:lang w:val="pt-BR"/>
        </w:rPr>
        <w:t xml:space="preserve"> </w:t>
      </w:r>
      <w:r w:rsidRPr="00696EF8">
        <w:rPr>
          <w:rFonts w:ascii="Arial" w:hAnsi="Arial" w:cs="Arial"/>
          <w:bCs/>
          <w:color w:val="000000" w:themeColor="text1"/>
          <w:lang w:val="pt-BR"/>
        </w:rPr>
        <w:t xml:space="preserve">Competirá a cada interessado, quando da visita técnica, fazer-se acompanhar dos técnicos e especialistas que entender suficientes para colher as informações necessárias à elaboração da sua proposta. </w:t>
      </w:r>
    </w:p>
    <w:p w14:paraId="21474EA6" w14:textId="503C3BF8" w:rsidR="00696EF8" w:rsidRDefault="00696EF8" w:rsidP="00A0419E">
      <w:pPr>
        <w:jc w:val="both"/>
        <w:rPr>
          <w:rFonts w:ascii="Arial" w:hAnsi="Arial" w:cs="Arial"/>
          <w:bCs/>
          <w:color w:val="000000" w:themeColor="text1"/>
          <w:lang w:val="pt-BR"/>
        </w:rPr>
      </w:pPr>
      <w:r>
        <w:rPr>
          <w:rFonts w:ascii="Arial" w:hAnsi="Arial" w:cs="Arial"/>
          <w:b/>
          <w:bCs/>
          <w:color w:val="000000" w:themeColor="text1"/>
          <w:lang w:val="pt-BR"/>
        </w:rPr>
        <w:t>8.2.4.5</w:t>
      </w:r>
      <w:r>
        <w:rPr>
          <w:rFonts w:ascii="Arial" w:hAnsi="Arial" w:cs="Arial"/>
          <w:bCs/>
          <w:color w:val="000000" w:themeColor="text1"/>
          <w:lang w:val="pt-BR"/>
        </w:rPr>
        <w:t xml:space="preserve"> </w:t>
      </w:r>
      <w:r w:rsidRPr="00696EF8">
        <w:rPr>
          <w:rFonts w:ascii="Arial" w:hAnsi="Arial" w:cs="Arial"/>
          <w:bCs/>
          <w:color w:val="000000" w:themeColor="text1"/>
          <w:lang w:val="pt-BR"/>
        </w:rPr>
        <w:t xml:space="preserve">As prospecções, investigações técnicas, ou quaisquer outros procedimentos que impliquem interferências no local em que serão prestados os serviços deverão ser previamente autorizados pela Prefeitura de </w:t>
      </w:r>
      <w:r w:rsidR="0070279A">
        <w:rPr>
          <w:rFonts w:ascii="Arial" w:hAnsi="Arial" w:cs="Arial"/>
          <w:bCs/>
          <w:color w:val="000000" w:themeColor="text1"/>
          <w:lang w:val="pt-BR"/>
        </w:rPr>
        <w:t>Irará</w:t>
      </w:r>
      <w:r w:rsidRPr="00696EF8">
        <w:rPr>
          <w:rFonts w:ascii="Arial" w:hAnsi="Arial" w:cs="Arial"/>
          <w:bCs/>
          <w:color w:val="000000" w:themeColor="text1"/>
          <w:lang w:val="pt-BR"/>
        </w:rPr>
        <w:t xml:space="preserve">. </w:t>
      </w:r>
    </w:p>
    <w:p w14:paraId="088AD1E7" w14:textId="7562C956" w:rsidR="00696EF8" w:rsidRDefault="00696EF8" w:rsidP="00A0419E">
      <w:pPr>
        <w:jc w:val="both"/>
        <w:rPr>
          <w:rFonts w:ascii="Arial" w:hAnsi="Arial" w:cs="Arial"/>
          <w:bCs/>
          <w:color w:val="000000" w:themeColor="text1"/>
          <w:lang w:val="pt-BR"/>
        </w:rPr>
      </w:pPr>
      <w:r>
        <w:rPr>
          <w:rFonts w:ascii="Arial" w:hAnsi="Arial" w:cs="Arial"/>
          <w:b/>
          <w:bCs/>
          <w:color w:val="000000" w:themeColor="text1"/>
          <w:lang w:val="pt-BR"/>
        </w:rPr>
        <w:t>8.2.4.6</w:t>
      </w:r>
      <w:r>
        <w:rPr>
          <w:rFonts w:ascii="Arial" w:hAnsi="Arial" w:cs="Arial"/>
          <w:bCs/>
          <w:color w:val="000000" w:themeColor="text1"/>
          <w:lang w:val="pt-BR"/>
        </w:rPr>
        <w:t xml:space="preserve"> </w:t>
      </w:r>
      <w:r w:rsidRPr="00696EF8">
        <w:rPr>
          <w:rFonts w:ascii="Arial" w:hAnsi="Arial" w:cs="Arial"/>
          <w:bCs/>
          <w:color w:val="000000" w:themeColor="text1"/>
          <w:lang w:val="pt-BR"/>
        </w:rPr>
        <w:t xml:space="preserve">O interessado não poderá pleitear modificações nos preços, nos prazos ou nas condições contratuais, tampouco alegar quaisquer prejuízos ou reivindicar quaisquer benefícios sob a invocação de insuficiência de dados ou de informações sobre o local em que serão executados os serviços objeto da contratação. </w:t>
      </w:r>
    </w:p>
    <w:p w14:paraId="2166DCD3" w14:textId="5D17E9BF" w:rsidR="00696EF8" w:rsidRDefault="00696EF8" w:rsidP="00A0419E">
      <w:pPr>
        <w:jc w:val="both"/>
        <w:rPr>
          <w:rFonts w:ascii="Arial" w:hAnsi="Arial" w:cs="Arial"/>
          <w:bCs/>
          <w:color w:val="000000" w:themeColor="text1"/>
          <w:lang w:val="pt-BR"/>
        </w:rPr>
      </w:pPr>
      <w:r>
        <w:rPr>
          <w:rFonts w:ascii="Arial" w:hAnsi="Arial" w:cs="Arial"/>
          <w:b/>
          <w:bCs/>
          <w:color w:val="000000" w:themeColor="text1"/>
          <w:lang w:val="pt-BR"/>
        </w:rPr>
        <w:t>8.2.4.7</w:t>
      </w:r>
      <w:r>
        <w:rPr>
          <w:rFonts w:ascii="Arial" w:hAnsi="Arial" w:cs="Arial"/>
          <w:bCs/>
          <w:color w:val="000000" w:themeColor="text1"/>
          <w:lang w:val="pt-BR"/>
        </w:rPr>
        <w:t xml:space="preserve"> </w:t>
      </w:r>
      <w:r w:rsidRPr="00696EF8">
        <w:rPr>
          <w:rFonts w:ascii="Arial" w:hAnsi="Arial" w:cs="Arial"/>
          <w:bCs/>
          <w:color w:val="000000" w:themeColor="text1"/>
          <w:lang w:val="pt-BR"/>
        </w:rPr>
        <w:t xml:space="preserve">O licitante que optar pela não realização da visita técnica deverá, para participar do certame, apresentar declaração afirmando que tinha ciência da possibilidade de fazê-la, mas que, ciente dos riscos e consequências envolvidos, optou por formular a proposta sem realizar a visita técnica que lhe havia sido facultada, conforme o modelo constante do </w:t>
      </w:r>
      <w:r w:rsidRPr="00140725">
        <w:rPr>
          <w:rFonts w:ascii="Arial" w:hAnsi="Arial" w:cs="Arial"/>
          <w:b/>
          <w:bCs/>
          <w:color w:val="000000" w:themeColor="text1"/>
          <w:lang w:val="pt-BR"/>
        </w:rPr>
        <w:t>ANEXO VIII</w:t>
      </w:r>
      <w:r w:rsidRPr="00696EF8">
        <w:rPr>
          <w:rFonts w:ascii="Arial" w:hAnsi="Arial" w:cs="Arial"/>
          <w:bCs/>
          <w:color w:val="000000" w:themeColor="text1"/>
          <w:lang w:val="pt-BR"/>
        </w:rPr>
        <w:t xml:space="preserve"> do Edital. </w:t>
      </w:r>
    </w:p>
    <w:p w14:paraId="5CB167B8" w14:textId="2A41195E" w:rsidR="00696EF8" w:rsidRDefault="00696EF8" w:rsidP="00A0419E">
      <w:pPr>
        <w:jc w:val="both"/>
        <w:rPr>
          <w:rFonts w:ascii="Arial" w:hAnsi="Arial" w:cs="Arial"/>
          <w:bCs/>
          <w:color w:val="000000" w:themeColor="text1"/>
          <w:lang w:val="pt-BR"/>
        </w:rPr>
      </w:pPr>
      <w:r>
        <w:rPr>
          <w:rFonts w:ascii="Arial" w:hAnsi="Arial" w:cs="Arial"/>
          <w:b/>
          <w:bCs/>
          <w:color w:val="000000" w:themeColor="text1"/>
          <w:lang w:val="pt-BR"/>
        </w:rPr>
        <w:t>8.2.4.8</w:t>
      </w:r>
      <w:r>
        <w:rPr>
          <w:rFonts w:ascii="Arial" w:hAnsi="Arial" w:cs="Arial"/>
          <w:bCs/>
          <w:color w:val="000000" w:themeColor="text1"/>
          <w:lang w:val="pt-BR"/>
        </w:rPr>
        <w:t xml:space="preserve"> </w:t>
      </w:r>
      <w:r w:rsidRPr="00696EF8">
        <w:rPr>
          <w:rFonts w:ascii="Arial" w:hAnsi="Arial" w:cs="Arial"/>
          <w:bCs/>
          <w:color w:val="000000" w:themeColor="text1"/>
          <w:lang w:val="pt-BR"/>
        </w:rPr>
        <w:t xml:space="preserve">Cada empresa interessada poderá participar da visita com, no máximo, 02 (dois) representantes legais, procuradores ou prepostos com poderes específicos ou representantes necessariamente por ela credenciados. </w:t>
      </w:r>
    </w:p>
    <w:p w14:paraId="76EF346E" w14:textId="06286842" w:rsidR="006D013B" w:rsidRDefault="00696EF8" w:rsidP="00A0419E">
      <w:pPr>
        <w:jc w:val="both"/>
        <w:rPr>
          <w:rFonts w:ascii="Arial" w:hAnsi="Arial" w:cs="Arial"/>
          <w:bCs/>
          <w:color w:val="000000" w:themeColor="text1"/>
          <w:lang w:val="pt-BR"/>
        </w:rPr>
      </w:pPr>
      <w:r>
        <w:rPr>
          <w:rFonts w:ascii="Arial" w:hAnsi="Arial" w:cs="Arial"/>
          <w:b/>
          <w:bCs/>
          <w:color w:val="000000" w:themeColor="text1"/>
          <w:lang w:val="pt-BR"/>
        </w:rPr>
        <w:t>8.2.4.9</w:t>
      </w:r>
      <w:r>
        <w:rPr>
          <w:rFonts w:ascii="Arial" w:hAnsi="Arial" w:cs="Arial"/>
          <w:bCs/>
          <w:color w:val="000000" w:themeColor="text1"/>
          <w:lang w:val="pt-BR"/>
        </w:rPr>
        <w:t xml:space="preserve"> </w:t>
      </w:r>
      <w:r w:rsidRPr="00696EF8">
        <w:rPr>
          <w:rFonts w:ascii="Arial" w:hAnsi="Arial" w:cs="Arial"/>
          <w:bCs/>
          <w:color w:val="000000" w:themeColor="text1"/>
          <w:lang w:val="pt-BR"/>
        </w:rPr>
        <w:t>Comprovação de vínculo para efeitos de capacidade técnico-profissional. A comprovação do vínculo profissional a que se refere a alínea “c” do subitem 7.2.4 pode se dar mediante a apresentação de contrato de trabalho, anotações da CTPS – Carteira de Trabalho e Previdência Social ou, no caso de prestador de serviços autônomo, do respectivo contrato de prestação de serviços. No caso de sócio(s), deverá o licitante apresentar cópia do contrato social atualizado.</w:t>
      </w:r>
    </w:p>
    <w:p w14:paraId="57344FF1" w14:textId="0CEBB196" w:rsidR="000C6080" w:rsidRDefault="000C6080" w:rsidP="00A0419E">
      <w:pPr>
        <w:jc w:val="both"/>
        <w:rPr>
          <w:rFonts w:ascii="Arial" w:hAnsi="Arial" w:cs="Arial"/>
          <w:bCs/>
          <w:color w:val="000000" w:themeColor="text1"/>
          <w:lang w:val="pt-BR"/>
        </w:rPr>
      </w:pPr>
    </w:p>
    <w:p w14:paraId="10CDAA02" w14:textId="3D9A2920" w:rsidR="0062570D" w:rsidRPr="00956B00" w:rsidRDefault="0062570D" w:rsidP="00A0419E">
      <w:pPr>
        <w:jc w:val="both"/>
        <w:rPr>
          <w:rFonts w:ascii="Arial" w:hAnsi="Arial" w:cs="Arial"/>
          <w:b/>
          <w:bCs/>
          <w:color w:val="000000" w:themeColor="text1"/>
          <w:lang w:val="pt-BR"/>
        </w:rPr>
      </w:pPr>
      <w:r w:rsidRPr="00956B00">
        <w:rPr>
          <w:rFonts w:ascii="Arial" w:hAnsi="Arial" w:cs="Arial"/>
          <w:b/>
          <w:bCs/>
          <w:color w:val="000000" w:themeColor="text1"/>
          <w:lang w:val="pt-BR"/>
        </w:rPr>
        <w:t xml:space="preserve">8.2.5 </w:t>
      </w:r>
      <w:r w:rsidR="000C6080" w:rsidRPr="00956B00">
        <w:rPr>
          <w:rFonts w:ascii="Arial" w:hAnsi="Arial" w:cs="Arial"/>
          <w:b/>
          <w:bCs/>
          <w:color w:val="000000" w:themeColor="text1"/>
          <w:lang w:val="pt-BR"/>
        </w:rPr>
        <w:t xml:space="preserve">Declarações e outras comprovações </w:t>
      </w:r>
    </w:p>
    <w:p w14:paraId="3DC99408" w14:textId="3CD1F33E" w:rsidR="0062570D" w:rsidRDefault="0062570D" w:rsidP="00A0419E">
      <w:pPr>
        <w:jc w:val="both"/>
        <w:rPr>
          <w:rFonts w:ascii="Arial" w:hAnsi="Arial" w:cs="Arial"/>
          <w:bCs/>
          <w:color w:val="000000" w:themeColor="text1"/>
          <w:lang w:val="pt-BR"/>
        </w:rPr>
      </w:pPr>
      <w:r>
        <w:rPr>
          <w:rFonts w:ascii="Arial" w:hAnsi="Arial" w:cs="Arial"/>
          <w:b/>
          <w:bCs/>
          <w:color w:val="000000" w:themeColor="text1"/>
          <w:lang w:val="pt-BR"/>
        </w:rPr>
        <w:t>8.2.5.1</w:t>
      </w:r>
      <w:r w:rsidR="000C6080" w:rsidRPr="000C6080">
        <w:rPr>
          <w:rFonts w:ascii="Arial" w:hAnsi="Arial" w:cs="Arial"/>
          <w:bCs/>
          <w:color w:val="000000" w:themeColor="text1"/>
          <w:lang w:val="pt-BR"/>
        </w:rPr>
        <w:t xml:space="preserve">Declaração subscrita por representante legal do licitante, em conformidade com o modelo constante do </w:t>
      </w:r>
      <w:r w:rsidR="000C6080" w:rsidRPr="00801FB1">
        <w:rPr>
          <w:rFonts w:ascii="Arial" w:hAnsi="Arial" w:cs="Arial"/>
          <w:b/>
          <w:bCs/>
          <w:color w:val="000000" w:themeColor="text1"/>
          <w:lang w:val="pt-BR"/>
        </w:rPr>
        <w:t>ANEXO VI.1</w:t>
      </w:r>
      <w:r w:rsidR="000C6080" w:rsidRPr="000C6080">
        <w:rPr>
          <w:rFonts w:ascii="Arial" w:hAnsi="Arial" w:cs="Arial"/>
          <w:bCs/>
          <w:color w:val="000000" w:themeColor="text1"/>
          <w:lang w:val="pt-BR"/>
        </w:rPr>
        <w:t xml:space="preserve">, atestando que: </w:t>
      </w:r>
    </w:p>
    <w:p w14:paraId="48584CC1" w14:textId="07D7AE1E" w:rsidR="0062570D" w:rsidRDefault="000C6080" w:rsidP="00A0419E">
      <w:pPr>
        <w:jc w:val="both"/>
        <w:rPr>
          <w:rFonts w:ascii="Arial" w:hAnsi="Arial" w:cs="Arial"/>
          <w:bCs/>
          <w:color w:val="000000" w:themeColor="text1"/>
          <w:lang w:val="pt-BR"/>
        </w:rPr>
      </w:pPr>
      <w:r w:rsidRPr="00B45CB2">
        <w:rPr>
          <w:rFonts w:ascii="Arial" w:hAnsi="Arial" w:cs="Arial"/>
          <w:b/>
          <w:bCs/>
          <w:color w:val="000000" w:themeColor="text1"/>
          <w:lang w:val="pt-BR"/>
        </w:rPr>
        <w:lastRenderedPageBreak/>
        <w:t>a)</w:t>
      </w:r>
      <w:r w:rsidRPr="000C6080">
        <w:rPr>
          <w:rFonts w:ascii="Arial" w:hAnsi="Arial" w:cs="Arial"/>
          <w:bCs/>
          <w:color w:val="000000" w:themeColor="text1"/>
          <w:lang w:val="pt-BR"/>
        </w:rPr>
        <w:t xml:space="preserve"> está em situação regular perante o Ministério do Trabalho no que se refere a observância do disposto no inciso XXXIII do art</w:t>
      </w:r>
      <w:r w:rsidR="0062570D">
        <w:rPr>
          <w:rFonts w:ascii="Arial" w:hAnsi="Arial" w:cs="Arial"/>
          <w:bCs/>
          <w:color w:val="000000" w:themeColor="text1"/>
          <w:lang w:val="pt-BR"/>
        </w:rPr>
        <w:t>igo 7.º da Constituição Federal</w:t>
      </w:r>
      <w:r w:rsidRPr="000C6080">
        <w:rPr>
          <w:rFonts w:ascii="Arial" w:hAnsi="Arial" w:cs="Arial"/>
          <w:bCs/>
          <w:color w:val="000000" w:themeColor="text1"/>
          <w:lang w:val="pt-BR"/>
        </w:rPr>
        <w:t xml:space="preserve">; </w:t>
      </w:r>
    </w:p>
    <w:p w14:paraId="5EC39709" w14:textId="77777777" w:rsidR="0062570D" w:rsidRDefault="000C6080" w:rsidP="00A0419E">
      <w:pPr>
        <w:jc w:val="both"/>
        <w:rPr>
          <w:rFonts w:ascii="Arial" w:hAnsi="Arial" w:cs="Arial"/>
          <w:bCs/>
          <w:color w:val="000000" w:themeColor="text1"/>
          <w:lang w:val="pt-BR"/>
        </w:rPr>
      </w:pPr>
      <w:r w:rsidRPr="00B45CB2">
        <w:rPr>
          <w:rFonts w:ascii="Arial" w:hAnsi="Arial" w:cs="Arial"/>
          <w:b/>
          <w:bCs/>
          <w:color w:val="000000" w:themeColor="text1"/>
          <w:lang w:val="pt-BR"/>
        </w:rPr>
        <w:t>b)</w:t>
      </w:r>
      <w:r w:rsidRPr="000C6080">
        <w:rPr>
          <w:rFonts w:ascii="Arial" w:hAnsi="Arial" w:cs="Arial"/>
          <w:bCs/>
          <w:color w:val="000000" w:themeColor="text1"/>
          <w:lang w:val="pt-BR"/>
        </w:rPr>
        <w:t xml:space="preserve"> cumpre as normas relativas à saúde e segurança do trabalho; e </w:t>
      </w:r>
    </w:p>
    <w:p w14:paraId="02849217" w14:textId="188B9B24" w:rsidR="0062570D" w:rsidRDefault="000C6080" w:rsidP="00A0419E">
      <w:pPr>
        <w:jc w:val="both"/>
        <w:rPr>
          <w:rFonts w:ascii="Arial" w:hAnsi="Arial" w:cs="Arial"/>
          <w:bCs/>
          <w:color w:val="000000" w:themeColor="text1"/>
          <w:lang w:val="pt-BR"/>
        </w:rPr>
      </w:pPr>
      <w:r w:rsidRPr="00B45CB2">
        <w:rPr>
          <w:rFonts w:ascii="Arial" w:hAnsi="Arial" w:cs="Arial"/>
          <w:b/>
          <w:bCs/>
          <w:color w:val="000000" w:themeColor="text1"/>
          <w:lang w:val="pt-BR"/>
        </w:rPr>
        <w:t>c)</w:t>
      </w:r>
      <w:r w:rsidRPr="000C6080">
        <w:rPr>
          <w:rFonts w:ascii="Arial" w:hAnsi="Arial" w:cs="Arial"/>
          <w:bCs/>
          <w:color w:val="000000" w:themeColor="text1"/>
          <w:lang w:val="pt-BR"/>
        </w:rPr>
        <w:t xml:space="preserve"> atenderá, na data da contratação, ao disposto no artigo 5º</w:t>
      </w:r>
      <w:r w:rsidR="0031768F">
        <w:rPr>
          <w:rFonts w:ascii="Arial" w:hAnsi="Arial" w:cs="Arial"/>
          <w:bCs/>
          <w:color w:val="000000" w:themeColor="text1"/>
          <w:lang w:val="pt-BR"/>
        </w:rPr>
        <w:t xml:space="preserve"> </w:t>
      </w:r>
      <w:r w:rsidRPr="000C6080">
        <w:rPr>
          <w:rFonts w:ascii="Arial" w:hAnsi="Arial" w:cs="Arial"/>
          <w:bCs/>
          <w:color w:val="000000" w:themeColor="text1"/>
          <w:lang w:val="pt-BR"/>
        </w:rPr>
        <w:t>-</w:t>
      </w:r>
      <w:r w:rsidR="0031768F">
        <w:rPr>
          <w:rFonts w:ascii="Arial" w:hAnsi="Arial" w:cs="Arial"/>
          <w:bCs/>
          <w:color w:val="000000" w:themeColor="text1"/>
          <w:lang w:val="pt-BR"/>
        </w:rPr>
        <w:t xml:space="preserve"> c</w:t>
      </w:r>
      <w:r w:rsidRPr="000C6080">
        <w:rPr>
          <w:rFonts w:ascii="Arial" w:hAnsi="Arial" w:cs="Arial"/>
          <w:bCs/>
          <w:color w:val="000000" w:themeColor="text1"/>
          <w:lang w:val="pt-BR"/>
        </w:rPr>
        <w:t xml:space="preserve"> e se compromete a não disponibilizar empregado que incorra na vedação prevista no artigo 5º</w:t>
      </w:r>
      <w:r w:rsidR="0031768F">
        <w:rPr>
          <w:rFonts w:ascii="Arial" w:hAnsi="Arial" w:cs="Arial"/>
          <w:bCs/>
          <w:color w:val="000000" w:themeColor="text1"/>
          <w:lang w:val="pt-BR"/>
        </w:rPr>
        <w:t xml:space="preserve"> </w:t>
      </w:r>
      <w:r w:rsidRPr="000C6080">
        <w:rPr>
          <w:rFonts w:ascii="Arial" w:hAnsi="Arial" w:cs="Arial"/>
          <w:bCs/>
          <w:color w:val="000000" w:themeColor="text1"/>
          <w:lang w:val="pt-BR"/>
        </w:rPr>
        <w:t>-</w:t>
      </w:r>
      <w:r w:rsidR="0031768F">
        <w:rPr>
          <w:rFonts w:ascii="Arial" w:hAnsi="Arial" w:cs="Arial"/>
          <w:bCs/>
          <w:color w:val="000000" w:themeColor="text1"/>
          <w:lang w:val="pt-BR"/>
        </w:rPr>
        <w:t xml:space="preserve"> d</w:t>
      </w:r>
      <w:r w:rsidRPr="000C6080">
        <w:rPr>
          <w:rFonts w:ascii="Arial" w:hAnsi="Arial" w:cs="Arial"/>
          <w:bCs/>
          <w:color w:val="000000" w:themeColor="text1"/>
          <w:lang w:val="pt-BR"/>
        </w:rPr>
        <w:t xml:space="preserve">, ambos da Lei Federal nº 6.019/1974, com redação dada pela Lei Federal nº 13.467/2017. </w:t>
      </w:r>
    </w:p>
    <w:p w14:paraId="49088396" w14:textId="0D2EA849" w:rsidR="000C6080" w:rsidRDefault="00B45CB2" w:rsidP="00A0419E">
      <w:pPr>
        <w:jc w:val="both"/>
        <w:rPr>
          <w:rFonts w:ascii="Arial" w:hAnsi="Arial" w:cs="Arial"/>
          <w:bCs/>
          <w:color w:val="000000" w:themeColor="text1"/>
          <w:lang w:val="pt-BR"/>
        </w:rPr>
      </w:pPr>
      <w:r w:rsidRPr="00B45CB2">
        <w:rPr>
          <w:rFonts w:ascii="Arial" w:hAnsi="Arial" w:cs="Arial"/>
          <w:b/>
          <w:bCs/>
          <w:color w:val="000000" w:themeColor="text1"/>
          <w:lang w:val="pt-BR"/>
        </w:rPr>
        <w:t>8.2.</w:t>
      </w:r>
      <w:r w:rsidR="0023570A">
        <w:rPr>
          <w:rFonts w:ascii="Arial" w:hAnsi="Arial" w:cs="Arial"/>
          <w:b/>
          <w:bCs/>
          <w:color w:val="000000" w:themeColor="text1"/>
          <w:lang w:val="pt-BR"/>
        </w:rPr>
        <w:t>5.2</w:t>
      </w:r>
      <w:r w:rsidR="00931DF9">
        <w:rPr>
          <w:rFonts w:ascii="Arial" w:hAnsi="Arial" w:cs="Arial"/>
          <w:b/>
          <w:bCs/>
          <w:color w:val="000000" w:themeColor="text1"/>
          <w:lang w:val="pt-BR"/>
        </w:rPr>
        <w:t xml:space="preserve"> </w:t>
      </w:r>
      <w:r w:rsidR="000C6080" w:rsidRPr="000C6080">
        <w:rPr>
          <w:rFonts w:ascii="Arial" w:hAnsi="Arial" w:cs="Arial"/>
          <w:bCs/>
          <w:color w:val="000000" w:themeColor="text1"/>
          <w:lang w:val="pt-BR"/>
        </w:rPr>
        <w:t xml:space="preserve">Todas os modelos de declarações constantes do ANEXO VI deverão ser apresentados devidamente preenchidos, no envelope nº </w:t>
      </w:r>
      <w:r w:rsidR="00A17E68">
        <w:rPr>
          <w:rFonts w:ascii="Arial" w:hAnsi="Arial" w:cs="Arial"/>
          <w:bCs/>
          <w:color w:val="000000" w:themeColor="text1"/>
          <w:lang w:val="pt-BR"/>
        </w:rPr>
        <w:t>0</w:t>
      </w:r>
      <w:r w:rsidR="000C6080" w:rsidRPr="000C6080">
        <w:rPr>
          <w:rFonts w:ascii="Arial" w:hAnsi="Arial" w:cs="Arial"/>
          <w:bCs/>
          <w:color w:val="000000" w:themeColor="text1"/>
          <w:lang w:val="pt-BR"/>
        </w:rPr>
        <w:t>2.</w:t>
      </w:r>
    </w:p>
    <w:p w14:paraId="53B34236" w14:textId="2ED50867" w:rsidR="00821024" w:rsidRPr="00821024" w:rsidRDefault="00821024" w:rsidP="00A0419E">
      <w:pPr>
        <w:jc w:val="both"/>
        <w:rPr>
          <w:rFonts w:ascii="Arial" w:hAnsi="Arial" w:cs="Arial"/>
          <w:b/>
          <w:bCs/>
          <w:color w:val="000000" w:themeColor="text1"/>
          <w:lang w:val="pt-BR"/>
        </w:rPr>
      </w:pPr>
      <w:r w:rsidRPr="00821024">
        <w:rPr>
          <w:rFonts w:ascii="Arial" w:hAnsi="Arial" w:cs="Arial"/>
          <w:b/>
          <w:bCs/>
          <w:color w:val="000000" w:themeColor="text1"/>
          <w:lang w:val="pt-BR"/>
        </w:rPr>
        <w:t xml:space="preserve">8.6. Disposições gerais sobre os documentos de habilitação </w:t>
      </w:r>
    </w:p>
    <w:p w14:paraId="40CA58AE" w14:textId="5DFC530F" w:rsidR="00821024" w:rsidRDefault="00821024" w:rsidP="00A0419E">
      <w:pPr>
        <w:jc w:val="both"/>
        <w:rPr>
          <w:rFonts w:ascii="Arial" w:hAnsi="Arial" w:cs="Arial"/>
          <w:bCs/>
          <w:color w:val="000000" w:themeColor="text1"/>
          <w:lang w:val="pt-BR"/>
        </w:rPr>
      </w:pPr>
      <w:r w:rsidRPr="00821024">
        <w:rPr>
          <w:rFonts w:ascii="Arial" w:hAnsi="Arial" w:cs="Arial"/>
          <w:b/>
          <w:bCs/>
          <w:color w:val="000000" w:themeColor="text1"/>
          <w:lang w:val="pt-BR"/>
        </w:rPr>
        <w:t>8.6.1</w:t>
      </w:r>
      <w:r>
        <w:rPr>
          <w:rFonts w:ascii="Arial" w:hAnsi="Arial" w:cs="Arial"/>
          <w:bCs/>
          <w:color w:val="000000" w:themeColor="text1"/>
          <w:lang w:val="pt-BR"/>
        </w:rPr>
        <w:t xml:space="preserve"> </w:t>
      </w:r>
      <w:r w:rsidRPr="00551C49">
        <w:rPr>
          <w:rFonts w:ascii="Arial" w:hAnsi="Arial" w:cs="Arial"/>
          <w:b/>
          <w:bCs/>
          <w:color w:val="000000" w:themeColor="text1"/>
          <w:lang w:val="pt-BR"/>
        </w:rPr>
        <w:t>Forma de Apresentação</w:t>
      </w:r>
      <w:r w:rsidRPr="00821024">
        <w:rPr>
          <w:rFonts w:ascii="Arial" w:hAnsi="Arial" w:cs="Arial"/>
          <w:bCs/>
          <w:color w:val="000000" w:themeColor="text1"/>
          <w:lang w:val="pt-BR"/>
        </w:rPr>
        <w:t>. Os documentos necessários à habilitação poderão ser apresentados em original, em cópia autenticada ou em cópia simples que, à vista do original, será autenticada por membro da Agente de Contratação na própria sessão pública.</w:t>
      </w:r>
    </w:p>
    <w:p w14:paraId="3489F3BC" w14:textId="4E6FC0E7" w:rsidR="002753D2" w:rsidRDefault="00926FAB" w:rsidP="00A0419E">
      <w:pPr>
        <w:jc w:val="both"/>
        <w:rPr>
          <w:rFonts w:ascii="Arial" w:hAnsi="Arial" w:cs="Arial"/>
          <w:bCs/>
          <w:color w:val="000000" w:themeColor="text1"/>
          <w:lang w:val="pt-BR"/>
        </w:rPr>
      </w:pPr>
      <w:r>
        <w:rPr>
          <w:rFonts w:ascii="Arial" w:hAnsi="Arial" w:cs="Arial"/>
          <w:b/>
          <w:bCs/>
          <w:color w:val="000000" w:themeColor="text1"/>
          <w:lang w:val="pt-BR"/>
        </w:rPr>
        <w:t xml:space="preserve">8.6.2 </w:t>
      </w:r>
      <w:r w:rsidR="002753D2" w:rsidRPr="002753D2">
        <w:rPr>
          <w:rFonts w:ascii="Arial" w:hAnsi="Arial" w:cs="Arial"/>
          <w:bCs/>
          <w:color w:val="000000" w:themeColor="text1"/>
          <w:lang w:val="pt-BR"/>
        </w:rPr>
        <w:t>Na hipótese de não constar prazo de validade nas certidões apresentadas, a Comissão Julgadora da Licitação aceitará c</w:t>
      </w:r>
      <w:r w:rsidR="002753D2">
        <w:rPr>
          <w:rFonts w:ascii="Arial" w:hAnsi="Arial" w:cs="Arial"/>
          <w:bCs/>
          <w:color w:val="000000" w:themeColor="text1"/>
          <w:lang w:val="pt-BR"/>
        </w:rPr>
        <w:t>omo válidas as expedidas até 90</w:t>
      </w:r>
      <w:r w:rsidR="002753D2" w:rsidRPr="002753D2">
        <w:rPr>
          <w:rFonts w:ascii="Arial" w:hAnsi="Arial" w:cs="Arial"/>
          <w:bCs/>
          <w:color w:val="000000" w:themeColor="text1"/>
          <w:lang w:val="pt-BR"/>
        </w:rPr>
        <w:t xml:space="preserve"> (</w:t>
      </w:r>
      <w:r w:rsidR="002753D2">
        <w:rPr>
          <w:rFonts w:ascii="Arial" w:hAnsi="Arial" w:cs="Arial"/>
          <w:bCs/>
          <w:color w:val="000000" w:themeColor="text1"/>
          <w:lang w:val="pt-BR"/>
        </w:rPr>
        <w:t>noventa</w:t>
      </w:r>
      <w:r w:rsidR="002753D2" w:rsidRPr="002753D2">
        <w:rPr>
          <w:rFonts w:ascii="Arial" w:hAnsi="Arial" w:cs="Arial"/>
          <w:bCs/>
          <w:color w:val="000000" w:themeColor="text1"/>
          <w:lang w:val="pt-BR"/>
        </w:rPr>
        <w:t xml:space="preserve">) dias imediatamente anteriores à data da sessão pública para entrega dos envelopes e declarações complementares. </w:t>
      </w:r>
    </w:p>
    <w:p w14:paraId="3CB9C8B9" w14:textId="5BF97307" w:rsidR="002753D2" w:rsidRDefault="00926FAB" w:rsidP="00A0419E">
      <w:pPr>
        <w:jc w:val="both"/>
        <w:rPr>
          <w:rFonts w:ascii="Arial" w:hAnsi="Arial" w:cs="Arial"/>
          <w:bCs/>
          <w:color w:val="000000" w:themeColor="text1"/>
          <w:lang w:val="pt-BR"/>
        </w:rPr>
      </w:pPr>
      <w:r>
        <w:rPr>
          <w:rFonts w:ascii="Arial" w:hAnsi="Arial" w:cs="Arial"/>
          <w:b/>
          <w:bCs/>
          <w:color w:val="000000" w:themeColor="text1"/>
          <w:lang w:val="pt-BR"/>
        </w:rPr>
        <w:t>8.6.3</w:t>
      </w:r>
      <w:r>
        <w:rPr>
          <w:rFonts w:ascii="Arial" w:hAnsi="Arial" w:cs="Arial"/>
          <w:bCs/>
          <w:color w:val="000000" w:themeColor="text1"/>
          <w:lang w:val="pt-BR"/>
        </w:rPr>
        <w:t xml:space="preserve"> </w:t>
      </w:r>
      <w:r w:rsidR="002753D2" w:rsidRPr="002753D2">
        <w:rPr>
          <w:rFonts w:ascii="Arial" w:hAnsi="Arial" w:cs="Arial"/>
          <w:bCs/>
          <w:color w:val="000000" w:themeColor="text1"/>
          <w:lang w:val="pt-BR"/>
        </w:rPr>
        <w:t xml:space="preserve">Caso o objeto contratual venha a ser cumprido por filial do licitante, </w:t>
      </w:r>
      <w:r w:rsidR="00E00DDC">
        <w:rPr>
          <w:rFonts w:ascii="Arial" w:hAnsi="Arial" w:cs="Arial"/>
          <w:bCs/>
          <w:color w:val="000000" w:themeColor="text1"/>
          <w:lang w:val="pt-BR"/>
        </w:rPr>
        <w:t>os documentos exigidos no item 9</w:t>
      </w:r>
      <w:r w:rsidR="002753D2" w:rsidRPr="002753D2">
        <w:rPr>
          <w:rFonts w:ascii="Arial" w:hAnsi="Arial" w:cs="Arial"/>
          <w:bCs/>
          <w:color w:val="000000" w:themeColor="text1"/>
          <w:lang w:val="pt-BR"/>
        </w:rPr>
        <w:t xml:space="preserve">.1.2 deverão ser apresentados tanto pela matriz quanto pelo estabelecimento que executará o objeto do contrato. </w:t>
      </w:r>
    </w:p>
    <w:p w14:paraId="0D2E43AA" w14:textId="031726E3" w:rsidR="002753D2" w:rsidRDefault="00926FAB" w:rsidP="00A0419E">
      <w:pPr>
        <w:jc w:val="both"/>
        <w:rPr>
          <w:rFonts w:ascii="Arial" w:hAnsi="Arial" w:cs="Arial"/>
          <w:bCs/>
          <w:color w:val="000000" w:themeColor="text1"/>
          <w:lang w:val="pt-BR"/>
        </w:rPr>
      </w:pPr>
      <w:r>
        <w:rPr>
          <w:rFonts w:ascii="Arial" w:hAnsi="Arial" w:cs="Arial"/>
          <w:b/>
          <w:bCs/>
          <w:color w:val="000000" w:themeColor="text1"/>
          <w:lang w:val="pt-BR"/>
        </w:rPr>
        <w:t xml:space="preserve">8.6.4 </w:t>
      </w:r>
      <w:r w:rsidR="002753D2" w:rsidRPr="009A3885">
        <w:rPr>
          <w:rFonts w:ascii="Arial" w:hAnsi="Arial" w:cs="Arial"/>
          <w:b/>
          <w:bCs/>
          <w:color w:val="000000" w:themeColor="text1"/>
          <w:lang w:val="pt-BR"/>
        </w:rPr>
        <w:t>Matriz e filiais.</w:t>
      </w:r>
      <w:r w:rsidR="002753D2" w:rsidRPr="002753D2">
        <w:rPr>
          <w:rFonts w:ascii="Arial" w:hAnsi="Arial" w:cs="Arial"/>
          <w:bCs/>
          <w:color w:val="000000" w:themeColor="text1"/>
          <w:lang w:val="pt-BR"/>
        </w:rPr>
        <w:t xml:space="preserve"> O licitante que se considerar isento ou imune de tributos relacionados ao objeto da licitação, cuja regularidade fiscal seja exigida no presente Edital, deverá comprovar tal condição mediante a apresentação de declaração emitida pela correspondente Fazenda do domicílio ou sede, ou outra equivalente, na forma da lei.</w:t>
      </w:r>
    </w:p>
    <w:p w14:paraId="2A3B754F" w14:textId="77777777" w:rsidR="009A3885" w:rsidRPr="002753D2" w:rsidRDefault="009A3885" w:rsidP="00A0419E">
      <w:pPr>
        <w:jc w:val="both"/>
        <w:rPr>
          <w:rFonts w:ascii="Arial" w:hAnsi="Arial" w:cs="Arial"/>
          <w:bCs/>
          <w:color w:val="000000" w:themeColor="text1"/>
          <w:lang w:val="pt-BR"/>
        </w:rPr>
      </w:pPr>
    </w:p>
    <w:p w14:paraId="1FDF10A7" w14:textId="09725575" w:rsidR="007E0027" w:rsidRPr="007E0027" w:rsidRDefault="007E0027" w:rsidP="00A0419E">
      <w:pPr>
        <w:jc w:val="both"/>
        <w:rPr>
          <w:rFonts w:ascii="Arial" w:hAnsi="Arial" w:cs="Arial"/>
          <w:b/>
          <w:bCs/>
          <w:color w:val="000000" w:themeColor="text1"/>
          <w:lang w:val="pt-BR"/>
        </w:rPr>
      </w:pPr>
      <w:r w:rsidRPr="007E0027">
        <w:rPr>
          <w:rFonts w:ascii="Arial" w:hAnsi="Arial" w:cs="Arial"/>
          <w:b/>
          <w:bCs/>
          <w:color w:val="000000" w:themeColor="text1"/>
          <w:lang w:val="pt-BR"/>
        </w:rPr>
        <w:t xml:space="preserve">9 - SESSÃO PÚBLICA DE ENTREGA DO ENVELOPE E DECLARAÇÕES COMPLEMENTARES </w:t>
      </w:r>
    </w:p>
    <w:p w14:paraId="36F777DF" w14:textId="634F05F1" w:rsidR="007E0027" w:rsidRDefault="007E0027" w:rsidP="00A0419E">
      <w:pPr>
        <w:jc w:val="both"/>
        <w:rPr>
          <w:rFonts w:ascii="Arial" w:hAnsi="Arial" w:cs="Arial"/>
          <w:bCs/>
          <w:color w:val="000000" w:themeColor="text1"/>
          <w:lang w:val="pt-BR"/>
        </w:rPr>
      </w:pPr>
      <w:r w:rsidRPr="00E42444">
        <w:rPr>
          <w:rFonts w:ascii="Arial" w:hAnsi="Arial" w:cs="Arial"/>
          <w:b/>
          <w:bCs/>
          <w:color w:val="000000" w:themeColor="text1"/>
          <w:lang w:val="pt-BR"/>
        </w:rPr>
        <w:t>9.1. Credenciamento.</w:t>
      </w:r>
      <w:r w:rsidRPr="007E0027">
        <w:rPr>
          <w:rFonts w:ascii="Arial" w:hAnsi="Arial" w:cs="Arial"/>
          <w:bCs/>
          <w:color w:val="000000" w:themeColor="text1"/>
          <w:lang w:val="pt-BR"/>
        </w:rPr>
        <w:t xml:space="preserve"> No local, data e horário indicados no preâmbulo deste Edital, a Agente de Contratação instalará a sessão pública para receber os ENVELOPES Nº 1 – PROPOSTA e as declarações complement</w:t>
      </w:r>
      <w:r>
        <w:rPr>
          <w:rFonts w:ascii="Arial" w:hAnsi="Arial" w:cs="Arial"/>
          <w:bCs/>
          <w:color w:val="000000" w:themeColor="text1"/>
          <w:lang w:val="pt-BR"/>
        </w:rPr>
        <w:t>ares a que se refere o subitem 6</w:t>
      </w:r>
      <w:r w:rsidRPr="007E0027">
        <w:rPr>
          <w:rFonts w:ascii="Arial" w:hAnsi="Arial" w:cs="Arial"/>
          <w:bCs/>
          <w:color w:val="000000" w:themeColor="text1"/>
          <w:lang w:val="pt-BR"/>
        </w:rPr>
        <w:t xml:space="preserve">.2, e, na sequência, procederá ao credenciamento dos representantes dos licitantes. </w:t>
      </w:r>
    </w:p>
    <w:p w14:paraId="7D1361AD" w14:textId="3620A0F8" w:rsidR="007E0027" w:rsidRDefault="007E0027" w:rsidP="00A0419E">
      <w:pPr>
        <w:jc w:val="both"/>
        <w:rPr>
          <w:rFonts w:ascii="Arial" w:hAnsi="Arial" w:cs="Arial"/>
          <w:bCs/>
          <w:color w:val="000000" w:themeColor="text1"/>
          <w:lang w:val="pt-BR"/>
        </w:rPr>
      </w:pPr>
      <w:r w:rsidRPr="007E0027">
        <w:rPr>
          <w:rFonts w:ascii="Arial" w:hAnsi="Arial" w:cs="Arial"/>
          <w:b/>
          <w:bCs/>
          <w:color w:val="000000" w:themeColor="text1"/>
          <w:lang w:val="pt-BR"/>
        </w:rPr>
        <w:t>9.1.1.</w:t>
      </w:r>
      <w:r w:rsidR="004478B3">
        <w:rPr>
          <w:rFonts w:ascii="Arial" w:hAnsi="Arial" w:cs="Arial"/>
          <w:b/>
          <w:bCs/>
          <w:color w:val="000000" w:themeColor="text1"/>
          <w:lang w:val="pt-BR"/>
        </w:rPr>
        <w:t xml:space="preserve"> </w:t>
      </w:r>
      <w:r w:rsidRPr="007E0027">
        <w:rPr>
          <w:rFonts w:ascii="Arial" w:hAnsi="Arial" w:cs="Arial"/>
          <w:bCs/>
          <w:color w:val="000000" w:themeColor="text1"/>
          <w:lang w:val="pt-BR"/>
        </w:rPr>
        <w:t xml:space="preserve">O licitante poderá apresentar-se à sessão pública por intermédio de seu representante legal ou de pessoa devidamente credenciada, mediante procuração com poderes específicos para intervir em qualquer fase do procedimento licitatório, inclusive para interpor recursos ou desistir de sua interposição. </w:t>
      </w:r>
    </w:p>
    <w:p w14:paraId="657D09C0" w14:textId="492BF346" w:rsidR="007E0027" w:rsidRDefault="007E0027" w:rsidP="00A0419E">
      <w:pPr>
        <w:jc w:val="both"/>
        <w:rPr>
          <w:rFonts w:ascii="Arial" w:hAnsi="Arial" w:cs="Arial"/>
          <w:bCs/>
          <w:color w:val="000000" w:themeColor="text1"/>
          <w:lang w:val="pt-BR"/>
        </w:rPr>
      </w:pPr>
      <w:r>
        <w:rPr>
          <w:rFonts w:ascii="Arial" w:hAnsi="Arial" w:cs="Arial"/>
          <w:b/>
          <w:bCs/>
          <w:color w:val="000000" w:themeColor="text1"/>
          <w:lang w:val="pt-BR"/>
        </w:rPr>
        <w:t>9</w:t>
      </w:r>
      <w:r w:rsidRPr="007E0027">
        <w:rPr>
          <w:rFonts w:ascii="Arial" w:hAnsi="Arial" w:cs="Arial"/>
          <w:b/>
          <w:bCs/>
          <w:color w:val="000000" w:themeColor="text1"/>
          <w:lang w:val="pt-BR"/>
        </w:rPr>
        <w:t>.1.2.</w:t>
      </w:r>
      <w:r w:rsidR="004478B3">
        <w:rPr>
          <w:rFonts w:ascii="Arial" w:hAnsi="Arial" w:cs="Arial"/>
          <w:b/>
          <w:bCs/>
          <w:color w:val="000000" w:themeColor="text1"/>
          <w:lang w:val="pt-BR"/>
        </w:rPr>
        <w:t xml:space="preserve"> </w:t>
      </w:r>
      <w:r w:rsidRPr="007E0027">
        <w:rPr>
          <w:rFonts w:ascii="Arial" w:hAnsi="Arial" w:cs="Arial"/>
          <w:bCs/>
          <w:color w:val="000000" w:themeColor="text1"/>
          <w:lang w:val="pt-BR"/>
        </w:rPr>
        <w:t xml:space="preserve">Os representantes deverão identificar-se exibindo documento oficial de identificação, acompanhado do contrato social ou estatuto em vigor, do ato de designação dos dirigentes e do instrumento de procuração, quando for o caso, e outros documentos eventualmente necessários para a verificação dos poderes </w:t>
      </w:r>
      <w:r>
        <w:rPr>
          <w:rFonts w:ascii="Arial" w:hAnsi="Arial" w:cs="Arial"/>
          <w:bCs/>
          <w:color w:val="000000" w:themeColor="text1"/>
          <w:lang w:val="pt-BR"/>
        </w:rPr>
        <w:t xml:space="preserve">do outorgante e do mandatário. </w:t>
      </w:r>
    </w:p>
    <w:p w14:paraId="1E49A819" w14:textId="38FD38E9" w:rsidR="007E0027" w:rsidRDefault="007E0027" w:rsidP="00A0419E">
      <w:pPr>
        <w:jc w:val="both"/>
        <w:rPr>
          <w:rFonts w:ascii="Arial" w:hAnsi="Arial" w:cs="Arial"/>
          <w:bCs/>
          <w:color w:val="000000" w:themeColor="text1"/>
          <w:lang w:val="pt-BR"/>
        </w:rPr>
      </w:pPr>
      <w:r w:rsidRPr="007E0027">
        <w:rPr>
          <w:rFonts w:ascii="Arial" w:hAnsi="Arial" w:cs="Arial"/>
          <w:b/>
          <w:bCs/>
          <w:color w:val="000000" w:themeColor="text1"/>
          <w:lang w:val="pt-BR"/>
        </w:rPr>
        <w:t>9.1.3.</w:t>
      </w:r>
      <w:r>
        <w:rPr>
          <w:rFonts w:ascii="Arial" w:hAnsi="Arial" w:cs="Arial"/>
          <w:bCs/>
          <w:color w:val="000000" w:themeColor="text1"/>
          <w:lang w:val="pt-BR"/>
        </w:rPr>
        <w:t xml:space="preserve"> </w:t>
      </w:r>
      <w:r w:rsidRPr="007E0027">
        <w:rPr>
          <w:rFonts w:ascii="Arial" w:hAnsi="Arial" w:cs="Arial"/>
          <w:bCs/>
          <w:color w:val="000000" w:themeColor="text1"/>
          <w:lang w:val="pt-BR"/>
        </w:rPr>
        <w:t xml:space="preserve">É vedada a representação de mais de um licitante por uma mesma pessoa. </w:t>
      </w:r>
    </w:p>
    <w:p w14:paraId="627A0AE5" w14:textId="215B64A5" w:rsidR="007E0027" w:rsidRDefault="007E0027" w:rsidP="00A0419E">
      <w:pPr>
        <w:jc w:val="both"/>
        <w:rPr>
          <w:rFonts w:ascii="Arial" w:hAnsi="Arial" w:cs="Arial"/>
          <w:bCs/>
          <w:color w:val="000000" w:themeColor="text1"/>
          <w:lang w:val="pt-BR"/>
        </w:rPr>
      </w:pPr>
      <w:r w:rsidRPr="00E42444">
        <w:rPr>
          <w:rFonts w:ascii="Arial" w:hAnsi="Arial" w:cs="Arial"/>
          <w:b/>
          <w:bCs/>
          <w:color w:val="000000" w:themeColor="text1"/>
          <w:lang w:val="pt-BR"/>
        </w:rPr>
        <w:t>9.2 Participação na sessão pública.</w:t>
      </w:r>
      <w:r w:rsidRPr="007E0027">
        <w:rPr>
          <w:rFonts w:ascii="Arial" w:hAnsi="Arial" w:cs="Arial"/>
          <w:bCs/>
          <w:color w:val="000000" w:themeColor="text1"/>
          <w:lang w:val="pt-BR"/>
        </w:rPr>
        <w:t xml:space="preserve"> A sessão será pública e poderá ser assistida por qualquer pessoa, mas somente será admitida a manifestação dos representantes devidamente credenciados pela Agente de C</w:t>
      </w:r>
      <w:r w:rsidR="00344131">
        <w:rPr>
          <w:rFonts w:ascii="Arial" w:hAnsi="Arial" w:cs="Arial"/>
          <w:bCs/>
          <w:color w:val="000000" w:themeColor="text1"/>
          <w:lang w:val="pt-BR"/>
        </w:rPr>
        <w:t>ontratação, na forma dos itens 9.1.1 a 9</w:t>
      </w:r>
      <w:r w:rsidRPr="007E0027">
        <w:rPr>
          <w:rFonts w:ascii="Arial" w:hAnsi="Arial" w:cs="Arial"/>
          <w:bCs/>
          <w:color w:val="000000" w:themeColor="text1"/>
          <w:lang w:val="pt-BR"/>
        </w:rPr>
        <w:t xml:space="preserve">.1.3, não sendo permitidas atitudes desrespeitosas, que causem tumultos ou perturbem o bom andamento dos trabalhos. </w:t>
      </w:r>
    </w:p>
    <w:p w14:paraId="5F16A2EF" w14:textId="32CD2E5F" w:rsidR="007E0027" w:rsidRDefault="007E0027" w:rsidP="00A0419E">
      <w:pPr>
        <w:jc w:val="both"/>
        <w:rPr>
          <w:rFonts w:ascii="Arial" w:hAnsi="Arial" w:cs="Arial"/>
          <w:bCs/>
          <w:color w:val="000000" w:themeColor="text1"/>
          <w:lang w:val="pt-BR"/>
        </w:rPr>
      </w:pPr>
      <w:r w:rsidRPr="00E42444">
        <w:rPr>
          <w:rFonts w:ascii="Arial" w:hAnsi="Arial" w:cs="Arial"/>
          <w:b/>
          <w:bCs/>
          <w:color w:val="000000" w:themeColor="text1"/>
          <w:lang w:val="pt-BR"/>
        </w:rPr>
        <w:t>9.3 Aceitação Tácita.</w:t>
      </w:r>
      <w:r w:rsidRPr="007E0027">
        <w:rPr>
          <w:rFonts w:ascii="Arial" w:hAnsi="Arial" w:cs="Arial"/>
          <w:bCs/>
          <w:color w:val="000000" w:themeColor="text1"/>
          <w:lang w:val="pt-BR"/>
        </w:rPr>
        <w:t xml:space="preserve"> A entrega dos envelopes à Agente de Contratação da Licitação implica na aceitação, pelo licitante, de todas as normas e condições estabelecidas neste Edital, bem como implica a obrigatoriedade de manter todas as condições de habilitação e qualificação exigidas para a contratação, obrigando-se o licitante a declarar, sob as penas da lei, a superveniência de fato impeditivo a participação, quando for o caso. </w:t>
      </w:r>
    </w:p>
    <w:p w14:paraId="2D659324" w14:textId="7DCC513C" w:rsidR="007E0027" w:rsidRDefault="00DC322E" w:rsidP="00A0419E">
      <w:pPr>
        <w:jc w:val="both"/>
        <w:rPr>
          <w:rFonts w:ascii="Arial" w:hAnsi="Arial" w:cs="Arial"/>
          <w:bCs/>
          <w:color w:val="000000" w:themeColor="text1"/>
          <w:lang w:val="pt-BR"/>
        </w:rPr>
      </w:pPr>
      <w:r w:rsidRPr="00DC322E">
        <w:rPr>
          <w:rFonts w:ascii="Arial" w:hAnsi="Arial" w:cs="Arial"/>
          <w:b/>
          <w:bCs/>
          <w:color w:val="000000" w:themeColor="text1"/>
          <w:lang w:val="pt-BR"/>
        </w:rPr>
        <w:t>9</w:t>
      </w:r>
      <w:r w:rsidR="007E0027" w:rsidRPr="00DC322E">
        <w:rPr>
          <w:rFonts w:ascii="Arial" w:hAnsi="Arial" w:cs="Arial"/>
          <w:b/>
          <w:bCs/>
          <w:color w:val="000000" w:themeColor="text1"/>
          <w:lang w:val="pt-BR"/>
        </w:rPr>
        <w:t>.4.</w:t>
      </w:r>
      <w:r w:rsidR="007E0027" w:rsidRPr="007E0027">
        <w:rPr>
          <w:rFonts w:ascii="Arial" w:hAnsi="Arial" w:cs="Arial"/>
          <w:bCs/>
          <w:color w:val="000000" w:themeColor="text1"/>
          <w:lang w:val="pt-BR"/>
        </w:rPr>
        <w:t xml:space="preserve"> </w:t>
      </w:r>
      <w:r w:rsidR="007E0027" w:rsidRPr="001C5860">
        <w:rPr>
          <w:rFonts w:ascii="Arial" w:hAnsi="Arial" w:cs="Arial"/>
          <w:b/>
          <w:bCs/>
          <w:color w:val="000000" w:themeColor="text1"/>
          <w:lang w:val="pt-BR"/>
        </w:rPr>
        <w:t>Abertura do Envelope.</w:t>
      </w:r>
      <w:r w:rsidR="007E0027" w:rsidRPr="007E0027">
        <w:rPr>
          <w:rFonts w:ascii="Arial" w:hAnsi="Arial" w:cs="Arial"/>
          <w:bCs/>
          <w:color w:val="000000" w:themeColor="text1"/>
          <w:lang w:val="pt-BR"/>
        </w:rPr>
        <w:t xml:space="preserve"> Após o credenciamento dos presentes, a Agente de Contratação procederá à abertura dos ENVELOPES Nº 1 – PROPOSTA. Os documentos neles contidos serão verificados e rubricados pelos representantes dos licitantes e pelos membros de Contratação e serão juntados ao respectivo processo administrativo. </w:t>
      </w:r>
    </w:p>
    <w:p w14:paraId="76600686" w14:textId="491813F0" w:rsidR="007E0027" w:rsidRDefault="00DC322E" w:rsidP="00A0419E">
      <w:pPr>
        <w:jc w:val="both"/>
        <w:rPr>
          <w:rFonts w:ascii="Arial" w:hAnsi="Arial" w:cs="Arial"/>
          <w:bCs/>
          <w:color w:val="000000" w:themeColor="text1"/>
          <w:lang w:val="pt-BR"/>
        </w:rPr>
      </w:pPr>
      <w:r w:rsidRPr="00DC322E">
        <w:rPr>
          <w:rFonts w:ascii="Arial" w:hAnsi="Arial" w:cs="Arial"/>
          <w:b/>
          <w:bCs/>
          <w:color w:val="000000" w:themeColor="text1"/>
          <w:lang w:val="pt-BR"/>
        </w:rPr>
        <w:t>9</w:t>
      </w:r>
      <w:r w:rsidR="007E0027" w:rsidRPr="00DC322E">
        <w:rPr>
          <w:rFonts w:ascii="Arial" w:hAnsi="Arial" w:cs="Arial"/>
          <w:b/>
          <w:bCs/>
          <w:color w:val="000000" w:themeColor="text1"/>
          <w:lang w:val="pt-BR"/>
        </w:rPr>
        <w:t>.4.1.</w:t>
      </w:r>
      <w:r>
        <w:rPr>
          <w:rFonts w:ascii="Arial" w:hAnsi="Arial" w:cs="Arial"/>
          <w:bCs/>
          <w:color w:val="000000" w:themeColor="text1"/>
          <w:lang w:val="pt-BR"/>
        </w:rPr>
        <w:t xml:space="preserve"> </w:t>
      </w:r>
      <w:r w:rsidR="007E0027" w:rsidRPr="007E0027">
        <w:rPr>
          <w:rFonts w:ascii="Arial" w:hAnsi="Arial" w:cs="Arial"/>
          <w:bCs/>
          <w:color w:val="000000" w:themeColor="text1"/>
          <w:lang w:val="pt-BR"/>
        </w:rPr>
        <w:t xml:space="preserve">Iniciada a abertura do primeiro ENVELOPE Nº 1 – PROPOSTA estará encerrada a possibilidade de admissão de novos participantes no certame. </w:t>
      </w:r>
    </w:p>
    <w:p w14:paraId="5A13ECF5" w14:textId="40F50305" w:rsidR="009B3D52" w:rsidRDefault="00DC322E" w:rsidP="00A0419E">
      <w:pPr>
        <w:jc w:val="both"/>
        <w:rPr>
          <w:rFonts w:ascii="Arial" w:hAnsi="Arial" w:cs="Arial"/>
          <w:bCs/>
          <w:color w:val="000000" w:themeColor="text1"/>
          <w:lang w:val="pt-BR"/>
        </w:rPr>
      </w:pPr>
      <w:r w:rsidRPr="00DC322E">
        <w:rPr>
          <w:rFonts w:ascii="Arial" w:hAnsi="Arial" w:cs="Arial"/>
          <w:b/>
          <w:bCs/>
          <w:color w:val="000000" w:themeColor="text1"/>
          <w:lang w:val="pt-BR"/>
        </w:rPr>
        <w:t>9</w:t>
      </w:r>
      <w:r w:rsidR="007E0027" w:rsidRPr="00DC322E">
        <w:rPr>
          <w:rFonts w:ascii="Arial" w:hAnsi="Arial" w:cs="Arial"/>
          <w:b/>
          <w:bCs/>
          <w:color w:val="000000" w:themeColor="text1"/>
          <w:lang w:val="pt-BR"/>
        </w:rPr>
        <w:t>.5.</w:t>
      </w:r>
      <w:r w:rsidR="007E0027" w:rsidRPr="007E0027">
        <w:rPr>
          <w:rFonts w:ascii="Arial" w:hAnsi="Arial" w:cs="Arial"/>
          <w:bCs/>
          <w:color w:val="000000" w:themeColor="text1"/>
          <w:lang w:val="pt-BR"/>
        </w:rPr>
        <w:t xml:space="preserve"> </w:t>
      </w:r>
      <w:r w:rsidR="007E0027" w:rsidRPr="001C5860">
        <w:rPr>
          <w:rFonts w:ascii="Arial" w:hAnsi="Arial" w:cs="Arial"/>
          <w:b/>
          <w:bCs/>
          <w:color w:val="000000" w:themeColor="text1"/>
          <w:lang w:val="pt-BR"/>
        </w:rPr>
        <w:t xml:space="preserve">Lances. </w:t>
      </w:r>
      <w:r w:rsidR="007E0027" w:rsidRPr="007E0027">
        <w:rPr>
          <w:rFonts w:ascii="Arial" w:hAnsi="Arial" w:cs="Arial"/>
          <w:bCs/>
          <w:color w:val="000000" w:themeColor="text1"/>
          <w:lang w:val="pt-BR"/>
        </w:rPr>
        <w:t>Será iniciada a etapa de lances com a participação das 03 (três) melhores licitantes</w:t>
      </w:r>
      <w:r w:rsidR="00E23D4D">
        <w:rPr>
          <w:rFonts w:ascii="Arial" w:hAnsi="Arial" w:cs="Arial"/>
          <w:bCs/>
          <w:color w:val="000000" w:themeColor="text1"/>
          <w:lang w:val="pt-BR"/>
        </w:rPr>
        <w:t xml:space="preserve"> </w:t>
      </w:r>
      <w:r w:rsidR="00E23D4D" w:rsidRPr="00E23D4D">
        <w:rPr>
          <w:rFonts w:ascii="Arial" w:hAnsi="Arial" w:cs="Arial"/>
          <w:bCs/>
          <w:color w:val="000000" w:themeColor="text1"/>
          <w:lang w:val="pt-BR"/>
        </w:rPr>
        <w:t>detentoras de propostas classificadas provisoriamente</w:t>
      </w:r>
      <w:r w:rsidR="00E23D4D">
        <w:rPr>
          <w:rFonts w:ascii="Arial" w:hAnsi="Arial" w:cs="Arial"/>
          <w:bCs/>
          <w:color w:val="000000" w:themeColor="text1"/>
          <w:lang w:val="pt-BR"/>
        </w:rPr>
        <w:t>.</w:t>
      </w:r>
    </w:p>
    <w:p w14:paraId="1281C0C5" w14:textId="16CCF2E7" w:rsidR="00E64F3E" w:rsidRDefault="00E64F3E" w:rsidP="00A0419E">
      <w:pPr>
        <w:jc w:val="both"/>
        <w:rPr>
          <w:rFonts w:ascii="Arial" w:hAnsi="Arial" w:cs="Arial"/>
          <w:bCs/>
          <w:color w:val="000000" w:themeColor="text1"/>
          <w:lang w:val="pt-BR"/>
        </w:rPr>
      </w:pPr>
    </w:p>
    <w:p w14:paraId="03AD20E3" w14:textId="52681AD7" w:rsidR="00E64F3E" w:rsidRPr="00096A60" w:rsidRDefault="00096A60" w:rsidP="00A0419E">
      <w:pPr>
        <w:jc w:val="both"/>
        <w:rPr>
          <w:rFonts w:ascii="Arial" w:hAnsi="Arial" w:cs="Arial"/>
          <w:b/>
          <w:bCs/>
          <w:color w:val="000000" w:themeColor="text1"/>
          <w:lang w:val="pt-BR"/>
        </w:rPr>
      </w:pPr>
      <w:r w:rsidRPr="00096A60">
        <w:rPr>
          <w:rFonts w:ascii="Arial" w:hAnsi="Arial" w:cs="Arial"/>
          <w:b/>
          <w:bCs/>
          <w:color w:val="000000" w:themeColor="text1"/>
          <w:lang w:val="pt-BR"/>
        </w:rPr>
        <w:t>10 -</w:t>
      </w:r>
      <w:r w:rsidR="00E64F3E" w:rsidRPr="00096A60">
        <w:rPr>
          <w:rFonts w:ascii="Arial" w:hAnsi="Arial" w:cs="Arial"/>
          <w:b/>
          <w:bCs/>
          <w:color w:val="000000" w:themeColor="text1"/>
          <w:lang w:val="pt-BR"/>
        </w:rPr>
        <w:t xml:space="preserve"> JULGAMENTO DAS PROPOSTA </w:t>
      </w:r>
    </w:p>
    <w:p w14:paraId="7BAB43B2" w14:textId="5FBEEA33"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.1.</w:t>
      </w:r>
      <w:r w:rsidR="00E64F3E" w:rsidRPr="00E64F3E">
        <w:rPr>
          <w:rFonts w:ascii="Arial" w:hAnsi="Arial" w:cs="Arial"/>
          <w:bCs/>
          <w:color w:val="000000" w:themeColor="text1"/>
          <w:lang w:val="pt-BR"/>
        </w:rPr>
        <w:t xml:space="preserve"> Analise. Os documentos contidos no ENVELOPE Nº 1 – PROPOSTA serão analisados pela Agente de Contratação, que verificará a exatidão das operações aritméticas realizadas pelo licitante e procederá às correções correspondentes, caso necessário, com vistas à apuração do valor final a ser considerado para fins de julgamento da proposta. </w:t>
      </w:r>
    </w:p>
    <w:p w14:paraId="63EB835C" w14:textId="06CC81CA"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.1.1.</w:t>
      </w:r>
      <w:r w:rsidR="00E64F3E" w:rsidRPr="00E64F3E">
        <w:rPr>
          <w:rFonts w:ascii="Arial" w:hAnsi="Arial" w:cs="Arial"/>
          <w:bCs/>
          <w:color w:val="000000" w:themeColor="text1"/>
          <w:lang w:val="pt-BR"/>
        </w:rPr>
        <w:t xml:space="preserve"> Em caso de discrepância entre valores, a Agente de Contratação da Licitação tomará como corretos os valores unitários informados pelo licitante na planilha de preços unitários e totais. </w:t>
      </w:r>
    </w:p>
    <w:p w14:paraId="7CB8BE6B" w14:textId="429D76F2"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.1.2.</w:t>
      </w:r>
      <w:r w:rsidR="00E64F3E" w:rsidRPr="00E64F3E">
        <w:rPr>
          <w:rFonts w:ascii="Arial" w:hAnsi="Arial" w:cs="Arial"/>
          <w:bCs/>
          <w:color w:val="000000" w:themeColor="text1"/>
          <w:lang w:val="pt-BR"/>
        </w:rPr>
        <w:t xml:space="preserve"> Erros no preenchimento da planilha não constituem motivo para a desclassificação da proposta. A planilha poderá ser ajustada pelo licitante, no prazo indicado pela Agente de Contratação, desde que não haja majoração do preço proposto. </w:t>
      </w:r>
    </w:p>
    <w:p w14:paraId="5426019A" w14:textId="1F1AFC1B"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.2.</w:t>
      </w:r>
      <w:r w:rsidR="00E64F3E" w:rsidRPr="00E64F3E">
        <w:rPr>
          <w:rFonts w:ascii="Arial" w:hAnsi="Arial" w:cs="Arial"/>
          <w:bCs/>
          <w:color w:val="000000" w:themeColor="text1"/>
          <w:lang w:val="pt-BR"/>
        </w:rPr>
        <w:t xml:space="preserve"> Desclassificação. Será desclassificada a proposta que: </w:t>
      </w:r>
    </w:p>
    <w:p w14:paraId="2C2AB07F" w14:textId="3FE43B3C"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.2.1.</w:t>
      </w:r>
      <w:r w:rsidR="00E64F3E" w:rsidRPr="00E64F3E">
        <w:rPr>
          <w:rFonts w:ascii="Arial" w:hAnsi="Arial" w:cs="Arial"/>
          <w:bCs/>
          <w:color w:val="000000" w:themeColor="text1"/>
          <w:lang w:val="pt-BR"/>
        </w:rPr>
        <w:t xml:space="preserve"> estiver em desacordo com qualquer das exigências estabelecidas neste Edital; </w:t>
      </w:r>
    </w:p>
    <w:p w14:paraId="2DD00CF9" w14:textId="01078AA2"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lastRenderedPageBreak/>
        <w:t>10</w:t>
      </w:r>
      <w:r w:rsidR="00E64F3E" w:rsidRPr="00E82816">
        <w:rPr>
          <w:rFonts w:ascii="Arial" w:hAnsi="Arial" w:cs="Arial"/>
          <w:b/>
          <w:bCs/>
          <w:color w:val="000000" w:themeColor="text1"/>
          <w:lang w:val="pt-BR"/>
        </w:rPr>
        <w:t>.2.2.</w:t>
      </w:r>
      <w:r w:rsidR="00E64F3E" w:rsidRPr="00E64F3E">
        <w:rPr>
          <w:rFonts w:ascii="Arial" w:hAnsi="Arial" w:cs="Arial"/>
          <w:bCs/>
          <w:color w:val="000000" w:themeColor="text1"/>
          <w:lang w:val="pt-BR"/>
        </w:rPr>
        <w:t xml:space="preserve"> contiver vícios ou ilegalidades, for omissa ou apresentar irregularidades ou defeitos capazes de dificultar o julgamento; </w:t>
      </w:r>
    </w:p>
    <w:p w14:paraId="7B92A57C" w14:textId="2EEA5ECF"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.2.3.</w:t>
      </w:r>
      <w:r w:rsidR="00E64F3E" w:rsidRPr="00E64F3E">
        <w:rPr>
          <w:rFonts w:ascii="Arial" w:hAnsi="Arial" w:cs="Arial"/>
          <w:bCs/>
          <w:color w:val="000000" w:themeColor="text1"/>
          <w:lang w:val="pt-BR"/>
        </w:rPr>
        <w:t xml:space="preserve"> não apresentar as especificações técnicas previstas no Projeto Básico e demais documentos que integram o ANEXO I do Edital; </w:t>
      </w:r>
    </w:p>
    <w:p w14:paraId="080CF4BF" w14:textId="1DEE6A83"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.2.4.</w:t>
      </w:r>
      <w:r w:rsidR="00E64F3E" w:rsidRPr="00E64F3E">
        <w:rPr>
          <w:rFonts w:ascii="Arial" w:hAnsi="Arial" w:cs="Arial"/>
          <w:bCs/>
          <w:color w:val="000000" w:themeColor="text1"/>
          <w:lang w:val="pt-BR"/>
        </w:rPr>
        <w:t xml:space="preserve"> apresentar preços manifestamente inexequíveis, assim considerados aqueles que não tenham sua viabilidade demonstrada por meio de documentação que comprove que os custos dos insumos são coerentes com os de mercado e que os coeficientes de produtividade são compatíveis com a execução do objeto; </w:t>
      </w:r>
    </w:p>
    <w:p w14:paraId="08F7361C" w14:textId="14BDB498"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.2.4.1.</w:t>
      </w:r>
      <w:r w:rsidR="00E64F3E" w:rsidRPr="00E64F3E">
        <w:rPr>
          <w:rFonts w:ascii="Arial" w:hAnsi="Arial" w:cs="Arial"/>
          <w:bCs/>
          <w:color w:val="000000" w:themeColor="text1"/>
          <w:lang w:val="pt-BR"/>
        </w:rPr>
        <w:t xml:space="preserve"> Considera-se manifestamente inexequível a proposta cujo valor global seja inferior a 75% (setenta e cinco por cento) do valor or</w:t>
      </w:r>
      <w:r w:rsidR="00C1503E">
        <w:rPr>
          <w:rFonts w:ascii="Arial" w:hAnsi="Arial" w:cs="Arial"/>
          <w:bCs/>
          <w:color w:val="000000" w:themeColor="text1"/>
          <w:lang w:val="pt-BR"/>
        </w:rPr>
        <w:t>çado pela Prefeitura de Irará</w:t>
      </w:r>
      <w:r w:rsidR="00E64F3E" w:rsidRPr="00E64F3E">
        <w:rPr>
          <w:rFonts w:ascii="Arial" w:hAnsi="Arial" w:cs="Arial"/>
          <w:bCs/>
          <w:color w:val="000000" w:themeColor="text1"/>
          <w:lang w:val="pt-BR"/>
        </w:rPr>
        <w:t xml:space="preserve">. </w:t>
      </w:r>
    </w:p>
    <w:p w14:paraId="47D9D903" w14:textId="7578168C" w:rsidR="00E64F3E" w:rsidRDefault="00096A60" w:rsidP="00A0419E">
      <w:pPr>
        <w:jc w:val="both"/>
        <w:rPr>
          <w:rFonts w:ascii="Arial" w:hAnsi="Arial" w:cs="Arial"/>
          <w:bCs/>
          <w:color w:val="000000" w:themeColor="text1"/>
          <w:lang w:val="pt-BR"/>
        </w:rPr>
      </w:pPr>
      <w:r w:rsidRPr="00E82816">
        <w:rPr>
          <w:rFonts w:ascii="Arial" w:hAnsi="Arial" w:cs="Arial"/>
          <w:b/>
          <w:bCs/>
          <w:color w:val="000000" w:themeColor="text1"/>
          <w:lang w:val="pt-BR"/>
        </w:rPr>
        <w:t>10</w:t>
      </w:r>
      <w:r w:rsidR="00E64F3E" w:rsidRPr="00E82816">
        <w:rPr>
          <w:rFonts w:ascii="Arial" w:hAnsi="Arial" w:cs="Arial"/>
          <w:b/>
          <w:bCs/>
          <w:color w:val="000000" w:themeColor="text1"/>
          <w:lang w:val="pt-BR"/>
        </w:rPr>
        <w:t>.2.4.2.</w:t>
      </w:r>
      <w:r w:rsidR="00E64F3E" w:rsidRPr="00E64F3E">
        <w:rPr>
          <w:rFonts w:ascii="Arial" w:hAnsi="Arial" w:cs="Arial"/>
          <w:bCs/>
          <w:color w:val="000000" w:themeColor="text1"/>
          <w:lang w:val="pt-BR"/>
        </w:rPr>
        <w:t xml:space="preserve"> Na hipótese do item 9.2.4 será facultado ao licitante comprovar, no prazo assinalado pela Agente de Contratação, a viabilidade dos preços constantes em sua proposta, sob pena de desclassificação. </w:t>
      </w:r>
    </w:p>
    <w:p w14:paraId="1053A4B4" w14:textId="0A1B9B24" w:rsidR="00E64F3E" w:rsidRDefault="00096A60" w:rsidP="00A0419E">
      <w:pPr>
        <w:jc w:val="both"/>
        <w:rPr>
          <w:rFonts w:ascii="Arial" w:hAnsi="Arial" w:cs="Arial"/>
          <w:bCs/>
          <w:color w:val="000000" w:themeColor="text1"/>
          <w:lang w:val="pt-BR"/>
        </w:rPr>
      </w:pPr>
      <w:r>
        <w:rPr>
          <w:rFonts w:ascii="Arial" w:hAnsi="Arial" w:cs="Arial"/>
          <w:bCs/>
          <w:color w:val="000000" w:themeColor="text1"/>
          <w:lang w:val="pt-BR"/>
        </w:rPr>
        <w:t>10</w:t>
      </w:r>
      <w:r w:rsidR="00E64F3E" w:rsidRPr="00E64F3E">
        <w:rPr>
          <w:rFonts w:ascii="Arial" w:hAnsi="Arial" w:cs="Arial"/>
          <w:bCs/>
          <w:color w:val="000000" w:themeColor="text1"/>
          <w:lang w:val="pt-BR"/>
        </w:rPr>
        <w:t xml:space="preserve">.2.5. não estiver acompanhada da declaração de elaboração independente </w:t>
      </w:r>
      <w:r w:rsidR="002F5426">
        <w:rPr>
          <w:rFonts w:ascii="Arial" w:hAnsi="Arial" w:cs="Arial"/>
          <w:bCs/>
          <w:color w:val="000000" w:themeColor="text1"/>
          <w:lang w:val="pt-BR"/>
        </w:rPr>
        <w:t>de proposta, exigida pelo item 7</w:t>
      </w:r>
      <w:r w:rsidR="00E64F3E" w:rsidRPr="00E64F3E">
        <w:rPr>
          <w:rFonts w:ascii="Arial" w:hAnsi="Arial" w:cs="Arial"/>
          <w:bCs/>
          <w:color w:val="000000" w:themeColor="text1"/>
          <w:lang w:val="pt-BR"/>
        </w:rPr>
        <w:t xml:space="preserve">.1.4 do Edital; </w:t>
      </w:r>
    </w:p>
    <w:p w14:paraId="49F65549" w14:textId="2BB75AA6" w:rsidR="00E64F3E" w:rsidRDefault="00096A60" w:rsidP="00A0419E">
      <w:pPr>
        <w:jc w:val="both"/>
        <w:rPr>
          <w:rFonts w:ascii="Arial" w:hAnsi="Arial" w:cs="Arial"/>
          <w:bCs/>
          <w:color w:val="000000" w:themeColor="text1"/>
          <w:lang w:val="pt-BR"/>
        </w:rPr>
      </w:pPr>
      <w:r w:rsidRPr="00E46F7D">
        <w:rPr>
          <w:rFonts w:ascii="Arial" w:hAnsi="Arial" w:cs="Arial"/>
          <w:b/>
          <w:bCs/>
          <w:color w:val="000000" w:themeColor="text1"/>
          <w:lang w:val="pt-BR"/>
        </w:rPr>
        <w:t>10</w:t>
      </w:r>
      <w:r w:rsidR="00E64F3E" w:rsidRPr="00E46F7D">
        <w:rPr>
          <w:rFonts w:ascii="Arial" w:hAnsi="Arial" w:cs="Arial"/>
          <w:b/>
          <w:bCs/>
          <w:color w:val="000000" w:themeColor="text1"/>
          <w:lang w:val="pt-BR"/>
        </w:rPr>
        <w:t>.2.6.</w:t>
      </w:r>
      <w:r w:rsidR="00E64F3E" w:rsidRPr="00E64F3E">
        <w:rPr>
          <w:rFonts w:ascii="Arial" w:hAnsi="Arial" w:cs="Arial"/>
          <w:bCs/>
          <w:color w:val="000000" w:themeColor="text1"/>
          <w:lang w:val="pt-BR"/>
        </w:rPr>
        <w:t xml:space="preserve"> formulada por licitantes participantes de cartel, conluio ou qualquer acordo colusivo voltado a fraudar ou frustrar o caráter competitivo do presente certame licitatório. </w:t>
      </w:r>
    </w:p>
    <w:p w14:paraId="55A8314C" w14:textId="357279BE" w:rsidR="00E64F3E" w:rsidRDefault="00096A60" w:rsidP="00A0419E">
      <w:pPr>
        <w:jc w:val="both"/>
        <w:rPr>
          <w:rFonts w:ascii="Arial" w:hAnsi="Arial" w:cs="Arial"/>
          <w:bCs/>
          <w:color w:val="000000" w:themeColor="text1"/>
          <w:lang w:val="pt-BR"/>
        </w:rPr>
      </w:pPr>
      <w:r w:rsidRPr="00E46F7D">
        <w:rPr>
          <w:rFonts w:ascii="Arial" w:hAnsi="Arial" w:cs="Arial"/>
          <w:b/>
          <w:bCs/>
          <w:color w:val="000000" w:themeColor="text1"/>
          <w:lang w:val="pt-BR"/>
        </w:rPr>
        <w:t>10</w:t>
      </w:r>
      <w:r w:rsidR="00E64F3E" w:rsidRPr="00E46F7D">
        <w:rPr>
          <w:rFonts w:ascii="Arial" w:hAnsi="Arial" w:cs="Arial"/>
          <w:b/>
          <w:bCs/>
          <w:color w:val="000000" w:themeColor="text1"/>
          <w:lang w:val="pt-BR"/>
        </w:rPr>
        <w:t>.</w:t>
      </w:r>
      <w:r w:rsidR="008A6517" w:rsidRPr="00E46F7D">
        <w:rPr>
          <w:rFonts w:ascii="Arial" w:hAnsi="Arial" w:cs="Arial"/>
          <w:b/>
          <w:bCs/>
          <w:color w:val="000000" w:themeColor="text1"/>
          <w:lang w:val="pt-BR"/>
        </w:rPr>
        <w:t>3.</w:t>
      </w:r>
      <w:r w:rsidR="008A6517">
        <w:rPr>
          <w:rFonts w:ascii="Arial" w:hAnsi="Arial" w:cs="Arial"/>
          <w:bCs/>
          <w:color w:val="000000" w:themeColor="text1"/>
          <w:lang w:val="pt-BR"/>
        </w:rPr>
        <w:t xml:space="preserve"> Diligê</w:t>
      </w:r>
      <w:r w:rsidR="00F418EA">
        <w:rPr>
          <w:rFonts w:ascii="Arial" w:hAnsi="Arial" w:cs="Arial"/>
          <w:bCs/>
          <w:color w:val="000000" w:themeColor="text1"/>
          <w:lang w:val="pt-BR"/>
        </w:rPr>
        <w:t>ncias Complementares. O</w:t>
      </w:r>
      <w:r w:rsidR="00E64F3E" w:rsidRPr="00E64F3E">
        <w:rPr>
          <w:rFonts w:ascii="Arial" w:hAnsi="Arial" w:cs="Arial"/>
          <w:bCs/>
          <w:color w:val="000000" w:themeColor="text1"/>
          <w:lang w:val="pt-BR"/>
        </w:rPr>
        <w:t xml:space="preserve"> Agente de Contratação poderá a qualquer momento solicitar aos licitantes a composição dos preços unitários dos serviços, materiais ou equipamentos, bem como os demais esclarecimentos que julgar necessários para analisar a aceitabilidade da proposta, em atendimento ao estabelecido no artigo 59 da Lei Federal nº 14.133/2021. </w:t>
      </w:r>
    </w:p>
    <w:p w14:paraId="0C23C230" w14:textId="0460597C" w:rsidR="00E64F3E" w:rsidRDefault="00096A60" w:rsidP="00A0419E">
      <w:pPr>
        <w:jc w:val="both"/>
        <w:rPr>
          <w:rFonts w:ascii="Arial" w:hAnsi="Arial" w:cs="Arial"/>
          <w:bCs/>
          <w:color w:val="000000" w:themeColor="text1"/>
          <w:lang w:val="pt-BR"/>
        </w:rPr>
      </w:pPr>
      <w:r w:rsidRPr="00E46F7D">
        <w:rPr>
          <w:rFonts w:ascii="Arial" w:hAnsi="Arial" w:cs="Arial"/>
          <w:b/>
          <w:bCs/>
          <w:color w:val="000000" w:themeColor="text1"/>
          <w:lang w:val="pt-BR"/>
        </w:rPr>
        <w:t>10</w:t>
      </w:r>
      <w:r w:rsidR="00E64F3E" w:rsidRPr="00E46F7D">
        <w:rPr>
          <w:rFonts w:ascii="Arial" w:hAnsi="Arial" w:cs="Arial"/>
          <w:b/>
          <w:bCs/>
          <w:color w:val="000000" w:themeColor="text1"/>
          <w:lang w:val="pt-BR"/>
        </w:rPr>
        <w:t>.4.</w:t>
      </w:r>
      <w:r w:rsidR="00E64F3E" w:rsidRPr="00E64F3E">
        <w:rPr>
          <w:rFonts w:ascii="Arial" w:hAnsi="Arial" w:cs="Arial"/>
          <w:bCs/>
          <w:color w:val="000000" w:themeColor="text1"/>
          <w:lang w:val="pt-BR"/>
        </w:rPr>
        <w:t xml:space="preserve"> Julgamento. Não serão consideradas, para fins de julgamento da proposta, ofertas de vantagem não prevista neste instrumento convocatório, baseadas nas propostas dos demais licitantes ou que apresentem prazos ou condições diferentes dos fixados neste Edital. </w:t>
      </w:r>
    </w:p>
    <w:p w14:paraId="6AA505FA" w14:textId="3BD68E4C" w:rsidR="00E64F3E" w:rsidRDefault="00096A60" w:rsidP="00A0419E">
      <w:pPr>
        <w:jc w:val="both"/>
        <w:rPr>
          <w:rFonts w:ascii="Arial" w:hAnsi="Arial" w:cs="Arial"/>
          <w:bCs/>
          <w:color w:val="000000" w:themeColor="text1"/>
          <w:lang w:val="pt-BR"/>
        </w:rPr>
      </w:pPr>
      <w:r w:rsidRPr="00E46F7D">
        <w:rPr>
          <w:rFonts w:ascii="Arial" w:hAnsi="Arial" w:cs="Arial"/>
          <w:b/>
          <w:bCs/>
          <w:color w:val="000000" w:themeColor="text1"/>
          <w:lang w:val="pt-BR"/>
        </w:rPr>
        <w:t>10</w:t>
      </w:r>
      <w:r w:rsidR="00E64F3E" w:rsidRPr="00E46F7D">
        <w:rPr>
          <w:rFonts w:ascii="Arial" w:hAnsi="Arial" w:cs="Arial"/>
          <w:b/>
          <w:bCs/>
          <w:color w:val="000000" w:themeColor="text1"/>
          <w:lang w:val="pt-BR"/>
        </w:rPr>
        <w:t>.5.</w:t>
      </w:r>
      <w:r w:rsidR="00E64F3E" w:rsidRPr="00E64F3E">
        <w:rPr>
          <w:rFonts w:ascii="Arial" w:hAnsi="Arial" w:cs="Arial"/>
          <w:bCs/>
          <w:color w:val="000000" w:themeColor="text1"/>
          <w:lang w:val="pt-BR"/>
        </w:rPr>
        <w:t xml:space="preserve"> Classificação. O julgamento das propostas será efetuado pela Agente de Contratação, que</w:t>
      </w:r>
      <w:r w:rsidR="00E64F3E">
        <w:rPr>
          <w:rFonts w:ascii="Arial" w:hAnsi="Arial" w:cs="Arial"/>
          <w:bCs/>
          <w:color w:val="000000" w:themeColor="text1"/>
          <w:lang w:val="pt-BR"/>
        </w:rPr>
        <w:t xml:space="preserve"> </w:t>
      </w:r>
      <w:r w:rsidR="00E64F3E" w:rsidRPr="00E64F3E">
        <w:rPr>
          <w:rFonts w:ascii="Arial" w:hAnsi="Arial" w:cs="Arial"/>
          <w:bCs/>
          <w:color w:val="000000" w:themeColor="text1"/>
          <w:lang w:val="pt-BR"/>
        </w:rPr>
        <w:t xml:space="preserve">elaborará a lista de classificação provisória observando a ordem crescente dos preços apresentados. </w:t>
      </w:r>
    </w:p>
    <w:p w14:paraId="45A51BF9" w14:textId="22ACDBAB" w:rsidR="00E64F3E" w:rsidRDefault="00096A60" w:rsidP="00A0419E">
      <w:pPr>
        <w:jc w:val="both"/>
        <w:rPr>
          <w:rFonts w:ascii="Arial" w:hAnsi="Arial" w:cs="Arial"/>
          <w:bCs/>
          <w:color w:val="000000" w:themeColor="text1"/>
          <w:lang w:val="pt-BR"/>
        </w:rPr>
      </w:pPr>
      <w:r w:rsidRPr="00E46F7D">
        <w:rPr>
          <w:rFonts w:ascii="Arial" w:hAnsi="Arial" w:cs="Arial"/>
          <w:b/>
          <w:bCs/>
          <w:color w:val="000000" w:themeColor="text1"/>
          <w:lang w:val="pt-BR"/>
        </w:rPr>
        <w:t>10</w:t>
      </w:r>
      <w:r w:rsidR="00E64F3E" w:rsidRPr="00E46F7D">
        <w:rPr>
          <w:rFonts w:ascii="Arial" w:hAnsi="Arial" w:cs="Arial"/>
          <w:b/>
          <w:bCs/>
          <w:color w:val="000000" w:themeColor="text1"/>
          <w:lang w:val="pt-BR"/>
        </w:rPr>
        <w:t>.6.</w:t>
      </w:r>
      <w:r w:rsidR="00E64F3E" w:rsidRPr="00E64F3E">
        <w:rPr>
          <w:rFonts w:ascii="Arial" w:hAnsi="Arial" w:cs="Arial"/>
          <w:bCs/>
          <w:color w:val="000000" w:themeColor="text1"/>
          <w:lang w:val="pt-BR"/>
        </w:rPr>
        <w:t xml:space="preserve"> Critérios de desempate. Havendo empate entre duas ou mais propostas, serão utilizados os critérios de desempate estabelecidos no artig</w:t>
      </w:r>
      <w:r w:rsidR="003F1CCF">
        <w:rPr>
          <w:rFonts w:ascii="Arial" w:hAnsi="Arial" w:cs="Arial"/>
          <w:bCs/>
          <w:color w:val="000000" w:themeColor="text1"/>
          <w:lang w:val="pt-BR"/>
        </w:rPr>
        <w:t>o 60 da Lei Federal 14.133/2021</w:t>
      </w:r>
      <w:r w:rsidR="00E64F3E">
        <w:rPr>
          <w:rFonts w:ascii="Arial" w:hAnsi="Arial" w:cs="Arial"/>
          <w:bCs/>
          <w:color w:val="000000" w:themeColor="text1"/>
          <w:lang w:val="pt-BR"/>
        </w:rPr>
        <w:t>.</w:t>
      </w:r>
    </w:p>
    <w:p w14:paraId="25C5B9CD" w14:textId="117726EF" w:rsidR="00E64F3E" w:rsidRDefault="00096A60" w:rsidP="00A0419E">
      <w:pPr>
        <w:jc w:val="both"/>
        <w:rPr>
          <w:rFonts w:ascii="Arial" w:hAnsi="Arial" w:cs="Arial"/>
          <w:bCs/>
          <w:color w:val="000000" w:themeColor="text1"/>
          <w:lang w:val="pt-BR"/>
        </w:rPr>
      </w:pPr>
      <w:r w:rsidRPr="00E46F7D">
        <w:rPr>
          <w:rFonts w:ascii="Arial" w:hAnsi="Arial" w:cs="Arial"/>
          <w:b/>
          <w:bCs/>
          <w:color w:val="000000" w:themeColor="text1"/>
          <w:lang w:val="pt-BR"/>
        </w:rPr>
        <w:t>10</w:t>
      </w:r>
      <w:r w:rsidR="00E64F3E" w:rsidRPr="00E46F7D">
        <w:rPr>
          <w:rFonts w:ascii="Arial" w:hAnsi="Arial" w:cs="Arial"/>
          <w:b/>
          <w:bCs/>
          <w:color w:val="000000" w:themeColor="text1"/>
          <w:lang w:val="pt-BR"/>
        </w:rPr>
        <w:t>.7.</w:t>
      </w:r>
      <w:r w:rsidR="00E64F3E" w:rsidRPr="00E64F3E">
        <w:rPr>
          <w:rFonts w:ascii="Arial" w:hAnsi="Arial" w:cs="Arial"/>
          <w:bCs/>
          <w:color w:val="000000" w:themeColor="text1"/>
          <w:lang w:val="pt-BR"/>
        </w:rPr>
        <w:t xml:space="preserve"> Licitação fracassada. Na hipótese de desclassificação de todas as propostas, a Agente de Contratação dará o certame por encerrado, devidamente lavrado em ata. </w:t>
      </w:r>
    </w:p>
    <w:p w14:paraId="0B167578" w14:textId="1448025A" w:rsidR="00E64F3E" w:rsidRDefault="00096A60" w:rsidP="00A0419E">
      <w:pPr>
        <w:jc w:val="both"/>
        <w:rPr>
          <w:rFonts w:ascii="Arial" w:hAnsi="Arial" w:cs="Arial"/>
          <w:bCs/>
          <w:color w:val="000000" w:themeColor="text1"/>
          <w:lang w:val="pt-BR"/>
        </w:rPr>
      </w:pPr>
      <w:r w:rsidRPr="00E46F7D">
        <w:rPr>
          <w:rFonts w:ascii="Arial" w:hAnsi="Arial" w:cs="Arial"/>
          <w:b/>
          <w:bCs/>
          <w:color w:val="000000" w:themeColor="text1"/>
          <w:lang w:val="pt-BR"/>
        </w:rPr>
        <w:t>10</w:t>
      </w:r>
      <w:r w:rsidR="00E64F3E" w:rsidRPr="00E46F7D">
        <w:rPr>
          <w:rFonts w:ascii="Arial" w:hAnsi="Arial" w:cs="Arial"/>
          <w:b/>
          <w:bCs/>
          <w:color w:val="000000" w:themeColor="text1"/>
          <w:lang w:val="pt-BR"/>
        </w:rPr>
        <w:t>.8.</w:t>
      </w:r>
      <w:r w:rsidR="00E64F3E" w:rsidRPr="00E64F3E">
        <w:rPr>
          <w:rFonts w:ascii="Arial" w:hAnsi="Arial" w:cs="Arial"/>
          <w:bCs/>
          <w:color w:val="000000" w:themeColor="text1"/>
          <w:lang w:val="pt-BR"/>
        </w:rPr>
        <w:t xml:space="preserve"> Desistência de proposta. Não se admitirá desistência de proposta, salvo por motivo justo decorrente de fato superveniente e aceito pela Agente de Contratação. </w:t>
      </w:r>
    </w:p>
    <w:p w14:paraId="4F8F3746" w14:textId="74387F90" w:rsidR="00E64F3E" w:rsidRPr="00E64F3E" w:rsidRDefault="00096A60" w:rsidP="00A0419E">
      <w:pPr>
        <w:jc w:val="both"/>
        <w:rPr>
          <w:rFonts w:ascii="Arial" w:hAnsi="Arial" w:cs="Arial"/>
          <w:bCs/>
          <w:color w:val="000000" w:themeColor="text1"/>
          <w:lang w:val="pt-BR"/>
        </w:rPr>
      </w:pPr>
      <w:r w:rsidRPr="00E46F7D">
        <w:rPr>
          <w:rFonts w:ascii="Arial" w:hAnsi="Arial" w:cs="Arial"/>
          <w:b/>
          <w:bCs/>
          <w:color w:val="000000" w:themeColor="text1"/>
          <w:lang w:val="pt-BR"/>
        </w:rPr>
        <w:t>10</w:t>
      </w:r>
      <w:r w:rsidR="00E64F3E" w:rsidRPr="00E46F7D">
        <w:rPr>
          <w:rFonts w:ascii="Arial" w:hAnsi="Arial" w:cs="Arial"/>
          <w:b/>
          <w:bCs/>
          <w:color w:val="000000" w:themeColor="text1"/>
          <w:lang w:val="pt-BR"/>
        </w:rPr>
        <w:t>.9</w:t>
      </w:r>
      <w:r w:rsidR="00E64F3E" w:rsidRPr="00E64F3E">
        <w:rPr>
          <w:rFonts w:ascii="Arial" w:hAnsi="Arial" w:cs="Arial"/>
          <w:bCs/>
          <w:color w:val="000000" w:themeColor="text1"/>
          <w:lang w:val="pt-BR"/>
        </w:rPr>
        <w:t xml:space="preserve"> A Agente de Contratação poderá suspender a sessão pública para analisar os documentos apresentados nos ENVELOPES N° 1 – PROPOSTA, marcando, na mesma oportunidade, nova data e horário em que retomará os trabalhos, que serão imediatamente informados aos licitantes.</w:t>
      </w:r>
    </w:p>
    <w:p w14:paraId="30DE3AF3" w14:textId="77777777" w:rsidR="00B45CB2" w:rsidRPr="000C6080" w:rsidRDefault="00B45CB2" w:rsidP="00A0419E">
      <w:pPr>
        <w:jc w:val="both"/>
        <w:rPr>
          <w:rFonts w:ascii="Arial" w:hAnsi="Arial" w:cs="Arial"/>
          <w:bCs/>
          <w:color w:val="000000" w:themeColor="text1"/>
          <w:lang w:val="pt-BR"/>
        </w:rPr>
      </w:pPr>
    </w:p>
    <w:p w14:paraId="2B03C4A5" w14:textId="48FD9157" w:rsidR="000A53FC" w:rsidRPr="005C2AB6" w:rsidRDefault="005C2AB6" w:rsidP="00A0419E">
      <w:pPr>
        <w:jc w:val="both"/>
        <w:rPr>
          <w:rFonts w:ascii="Arial" w:hAnsi="Arial" w:cs="Arial"/>
          <w:b/>
          <w:bCs/>
          <w:color w:val="000000" w:themeColor="text1"/>
          <w:lang w:val="pt-BR"/>
        </w:rPr>
      </w:pPr>
      <w:r w:rsidRPr="005C2AB6">
        <w:rPr>
          <w:rFonts w:ascii="Arial" w:hAnsi="Arial" w:cs="Arial"/>
          <w:b/>
          <w:bCs/>
          <w:color w:val="000000" w:themeColor="text1"/>
          <w:lang w:val="pt-BR"/>
        </w:rPr>
        <w:t>11 -</w:t>
      </w:r>
      <w:r w:rsidR="000A53FC" w:rsidRPr="005C2AB6">
        <w:rPr>
          <w:rFonts w:ascii="Arial" w:hAnsi="Arial" w:cs="Arial"/>
          <w:b/>
          <w:bCs/>
          <w:color w:val="000000" w:themeColor="text1"/>
          <w:lang w:val="pt-BR"/>
        </w:rPr>
        <w:t xml:space="preserve"> ETAPAS DE LANCES </w:t>
      </w:r>
    </w:p>
    <w:p w14:paraId="50BD09D5" w14:textId="6AD1F7BF" w:rsidR="000A53FC"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.1.</w:t>
      </w:r>
      <w:r w:rsidR="000A53FC" w:rsidRPr="000A53FC">
        <w:rPr>
          <w:rFonts w:ascii="Arial" w:hAnsi="Arial" w:cs="Arial"/>
          <w:bCs/>
          <w:color w:val="000000" w:themeColor="text1"/>
          <w:lang w:val="pt-BR"/>
        </w:rPr>
        <w:t xml:space="preserve"> Lances. Será iniciada a etapa de lances com a participação dos três licitantes melhores classificados provisoriamente no julgamento das propostas, imediatamente a proclamação do resultado p</w:t>
      </w:r>
      <w:r w:rsidR="008E6BDC">
        <w:rPr>
          <w:rFonts w:ascii="Arial" w:hAnsi="Arial" w:cs="Arial"/>
          <w:bCs/>
          <w:color w:val="000000" w:themeColor="text1"/>
          <w:lang w:val="pt-BR"/>
        </w:rPr>
        <w:t>elo</w:t>
      </w:r>
      <w:r w:rsidR="000A53FC" w:rsidRPr="000A53FC">
        <w:rPr>
          <w:rFonts w:ascii="Arial" w:hAnsi="Arial" w:cs="Arial"/>
          <w:bCs/>
          <w:color w:val="000000" w:themeColor="text1"/>
          <w:lang w:val="pt-BR"/>
        </w:rPr>
        <w:t xml:space="preserve"> Agente de Contratação através de lances verbais decrescentes, a partir do autor da proposta menos vantajosa seguido dos demais, inferiores à proposta de menor preço. </w:t>
      </w:r>
    </w:p>
    <w:p w14:paraId="4E1D302F" w14:textId="7DDD5BF1" w:rsidR="000A53FC"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.2.</w:t>
      </w:r>
      <w:r w:rsidR="000A53FC" w:rsidRPr="000A53FC">
        <w:rPr>
          <w:rFonts w:ascii="Arial" w:hAnsi="Arial" w:cs="Arial"/>
          <w:bCs/>
          <w:color w:val="000000" w:themeColor="text1"/>
          <w:lang w:val="pt-BR"/>
        </w:rPr>
        <w:t xml:space="preserve"> A desistência do licitante em apresentar lance verbal, quando convocado, implicará sua exclusão da etapa de lances verbais e a manutenção do último preço por ele apresentado. </w:t>
      </w:r>
    </w:p>
    <w:p w14:paraId="16126CE4" w14:textId="47FFDD97" w:rsidR="000A53FC"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.3.</w:t>
      </w:r>
      <w:r w:rsidR="000A53FC" w:rsidRPr="000A53FC">
        <w:rPr>
          <w:rFonts w:ascii="Arial" w:hAnsi="Arial" w:cs="Arial"/>
          <w:bCs/>
          <w:color w:val="000000" w:themeColor="text1"/>
          <w:lang w:val="pt-BR"/>
        </w:rPr>
        <w:t xml:space="preserve"> A etapa de lances será considerada encerrada quando a licitante convocada nã</w:t>
      </w:r>
      <w:r>
        <w:rPr>
          <w:rFonts w:ascii="Arial" w:hAnsi="Arial" w:cs="Arial"/>
          <w:bCs/>
          <w:color w:val="000000" w:themeColor="text1"/>
          <w:lang w:val="pt-BR"/>
        </w:rPr>
        <w:t xml:space="preserve">o formular novo lance verbal. </w:t>
      </w: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.4.</w:t>
      </w:r>
      <w:r w:rsidR="000A53FC" w:rsidRPr="000A53FC">
        <w:rPr>
          <w:rFonts w:ascii="Arial" w:hAnsi="Arial" w:cs="Arial"/>
          <w:bCs/>
          <w:color w:val="000000" w:themeColor="text1"/>
          <w:lang w:val="pt-BR"/>
        </w:rPr>
        <w:t xml:space="preserve"> Os licitantes poderão formular lances intermediários - iguais ou superiores ao menor já ofertado </w:t>
      </w:r>
    </w:p>
    <w:p w14:paraId="731AAA6F" w14:textId="445E5D90" w:rsidR="000A53FC"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 xml:space="preserve">.5. </w:t>
      </w:r>
      <w:r w:rsidR="000A53FC" w:rsidRPr="000A53FC">
        <w:rPr>
          <w:rFonts w:ascii="Arial" w:hAnsi="Arial" w:cs="Arial"/>
          <w:bCs/>
          <w:color w:val="000000" w:themeColor="text1"/>
          <w:lang w:val="pt-BR"/>
        </w:rPr>
        <w:t xml:space="preserve">Não poderá haver desistência dos lances ofertados, sujeitando-se o licitante desistente às penalidades legais cabíveis. </w:t>
      </w:r>
    </w:p>
    <w:p w14:paraId="409BDE34" w14:textId="3A220A81" w:rsidR="000A53FC"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.6.</w:t>
      </w:r>
      <w:r w:rsidR="000A53FC" w:rsidRPr="000A53FC">
        <w:rPr>
          <w:rFonts w:ascii="Arial" w:hAnsi="Arial" w:cs="Arial"/>
          <w:bCs/>
          <w:color w:val="000000" w:themeColor="text1"/>
          <w:lang w:val="pt-BR"/>
        </w:rPr>
        <w:t xml:space="preserve"> Finalizada da Etapa de lances a Prefeitura de </w:t>
      </w:r>
      <w:r w:rsidR="008D5C7A">
        <w:rPr>
          <w:rFonts w:ascii="Arial" w:hAnsi="Arial" w:cs="Arial"/>
          <w:bCs/>
          <w:color w:val="000000" w:themeColor="text1"/>
          <w:lang w:val="pt-BR"/>
        </w:rPr>
        <w:t>Irará</w:t>
      </w:r>
      <w:r w:rsidR="000A53FC" w:rsidRPr="000A53FC">
        <w:rPr>
          <w:rFonts w:ascii="Arial" w:hAnsi="Arial" w:cs="Arial"/>
          <w:bCs/>
          <w:color w:val="000000" w:themeColor="text1"/>
          <w:lang w:val="pt-BR"/>
        </w:rPr>
        <w:t xml:space="preserve"> poderá proceder com negociações junto ao primeiro colocado afim de obtenção de condições mais vantajosas. </w:t>
      </w:r>
    </w:p>
    <w:p w14:paraId="7167582E" w14:textId="0232F4FB" w:rsidR="000A53FC"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.6.1.</w:t>
      </w:r>
      <w:r w:rsidR="000A53FC" w:rsidRPr="000A53FC">
        <w:rPr>
          <w:rFonts w:ascii="Arial" w:hAnsi="Arial" w:cs="Arial"/>
          <w:bCs/>
          <w:color w:val="000000" w:themeColor="text1"/>
          <w:lang w:val="pt-BR"/>
        </w:rPr>
        <w:t xml:space="preserve"> O procedimento de negociação poderá ser realizado com os demais licitantes seguindo a ordem de classificação incialmente estabelecida, quando o primeiro colocado, mesmo após a negociação, for desclassificado em razão de sua proposta permanecer acima do preço máximo definido pela Prefeitura Municipal de </w:t>
      </w:r>
      <w:r w:rsidR="00901B8F">
        <w:rPr>
          <w:rFonts w:ascii="Arial" w:hAnsi="Arial" w:cs="Arial"/>
          <w:bCs/>
          <w:color w:val="000000" w:themeColor="text1"/>
          <w:lang w:val="pt-BR"/>
        </w:rPr>
        <w:t>Irará</w:t>
      </w:r>
      <w:r w:rsidR="000A53FC" w:rsidRPr="000A53FC">
        <w:rPr>
          <w:rFonts w:ascii="Arial" w:hAnsi="Arial" w:cs="Arial"/>
          <w:bCs/>
          <w:color w:val="000000" w:themeColor="text1"/>
          <w:lang w:val="pt-BR"/>
        </w:rPr>
        <w:t xml:space="preserve">. </w:t>
      </w:r>
    </w:p>
    <w:p w14:paraId="62413B7B" w14:textId="3E7B5D53" w:rsidR="000A53FC"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.6.2.</w:t>
      </w:r>
      <w:r w:rsidR="008E6BDC">
        <w:rPr>
          <w:rFonts w:ascii="Arial" w:hAnsi="Arial" w:cs="Arial"/>
          <w:bCs/>
          <w:color w:val="000000" w:themeColor="text1"/>
          <w:lang w:val="pt-BR"/>
        </w:rPr>
        <w:t xml:space="preserve"> Havendo negociação o</w:t>
      </w:r>
      <w:r w:rsidR="000A53FC" w:rsidRPr="000A53FC">
        <w:rPr>
          <w:rFonts w:ascii="Arial" w:hAnsi="Arial" w:cs="Arial"/>
          <w:bCs/>
          <w:color w:val="000000" w:themeColor="text1"/>
          <w:lang w:val="pt-BR"/>
        </w:rPr>
        <w:t xml:space="preserve"> Agente de Contratação procederá a aceitabilidade do menor preço nos termos do artigo 59 da Lei Federal 14.133/2021</w:t>
      </w:r>
      <w:r w:rsidR="00B0309C">
        <w:rPr>
          <w:rFonts w:ascii="Arial" w:hAnsi="Arial" w:cs="Arial"/>
          <w:bCs/>
          <w:color w:val="000000" w:themeColor="text1"/>
          <w:lang w:val="pt-BR"/>
        </w:rPr>
        <w:t>.</w:t>
      </w:r>
      <w:r w:rsidR="000A53FC" w:rsidRPr="000A53FC">
        <w:rPr>
          <w:rFonts w:ascii="Arial" w:hAnsi="Arial" w:cs="Arial"/>
          <w:bCs/>
          <w:color w:val="000000" w:themeColor="text1"/>
          <w:lang w:val="pt-BR"/>
        </w:rPr>
        <w:t xml:space="preserve"> </w:t>
      </w:r>
    </w:p>
    <w:p w14:paraId="70895818" w14:textId="54D2B98E" w:rsidR="000A53FC"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.7.</w:t>
      </w:r>
      <w:r w:rsidR="000A53FC" w:rsidRPr="000A53FC">
        <w:rPr>
          <w:rFonts w:ascii="Arial" w:hAnsi="Arial" w:cs="Arial"/>
          <w:bCs/>
          <w:color w:val="000000" w:themeColor="text1"/>
          <w:lang w:val="pt-BR"/>
        </w:rPr>
        <w:t xml:space="preserve"> Em caso da desclassificação ou inabilitação da proposta de menor valor, a Prefeitura Municipal de </w:t>
      </w:r>
      <w:r w:rsidR="00901B8F">
        <w:rPr>
          <w:rFonts w:ascii="Arial" w:hAnsi="Arial" w:cs="Arial"/>
          <w:bCs/>
          <w:color w:val="000000" w:themeColor="text1"/>
          <w:lang w:val="pt-BR"/>
        </w:rPr>
        <w:t>Irará</w:t>
      </w:r>
      <w:r w:rsidR="000A53FC" w:rsidRPr="000A53FC">
        <w:rPr>
          <w:rFonts w:ascii="Arial" w:hAnsi="Arial" w:cs="Arial"/>
          <w:bCs/>
          <w:color w:val="000000" w:themeColor="text1"/>
          <w:lang w:val="pt-BR"/>
        </w:rPr>
        <w:t xml:space="preserve"> procederá com o exame das ofertas subsequentes, respeitando a ordem de classificação final obtida na etapa de lances. </w:t>
      </w:r>
    </w:p>
    <w:p w14:paraId="1C8A66CA" w14:textId="60D9210A" w:rsidR="006D013B" w:rsidRDefault="005C2AB6" w:rsidP="00A0419E">
      <w:pPr>
        <w:jc w:val="both"/>
        <w:rPr>
          <w:rFonts w:ascii="Arial" w:hAnsi="Arial" w:cs="Arial"/>
          <w:bCs/>
          <w:color w:val="000000" w:themeColor="text1"/>
          <w:lang w:val="pt-BR"/>
        </w:rPr>
      </w:pPr>
      <w:r w:rsidRPr="005C2AB6">
        <w:rPr>
          <w:rFonts w:ascii="Arial" w:hAnsi="Arial" w:cs="Arial"/>
          <w:b/>
          <w:bCs/>
          <w:color w:val="000000" w:themeColor="text1"/>
          <w:lang w:val="pt-BR"/>
        </w:rPr>
        <w:t>11</w:t>
      </w:r>
      <w:r w:rsidR="000A53FC" w:rsidRPr="005C2AB6">
        <w:rPr>
          <w:rFonts w:ascii="Arial" w:hAnsi="Arial" w:cs="Arial"/>
          <w:b/>
          <w:bCs/>
          <w:color w:val="000000" w:themeColor="text1"/>
          <w:lang w:val="pt-BR"/>
        </w:rPr>
        <w:t>.8</w:t>
      </w:r>
      <w:r w:rsidR="004904DB" w:rsidRPr="004904DB">
        <w:rPr>
          <w:rFonts w:ascii="Arial" w:hAnsi="Arial" w:cs="Arial"/>
          <w:b/>
          <w:bCs/>
          <w:color w:val="000000" w:themeColor="text1"/>
          <w:lang w:val="pt-BR"/>
        </w:rPr>
        <w:t>.</w:t>
      </w:r>
      <w:r w:rsidR="005C4EFD">
        <w:rPr>
          <w:rFonts w:ascii="Arial" w:hAnsi="Arial" w:cs="Arial"/>
          <w:bCs/>
          <w:color w:val="000000" w:themeColor="text1"/>
          <w:lang w:val="pt-BR"/>
        </w:rPr>
        <w:t xml:space="preserve"> O</w:t>
      </w:r>
      <w:r w:rsidR="000A53FC" w:rsidRPr="000A53FC">
        <w:rPr>
          <w:rFonts w:ascii="Arial" w:hAnsi="Arial" w:cs="Arial"/>
          <w:bCs/>
          <w:color w:val="000000" w:themeColor="text1"/>
          <w:lang w:val="pt-BR"/>
        </w:rPr>
        <w:t xml:space="preserve"> Agente de Contratação poderá suspender a sessão pública após encerrada a fase de lances, para analisar os novos preços apresentados pela licitante melhor classificada, marcando, na mesma oportunidade, nova data e horário em que retomará os trabalhos, que serão imediatamente informados aos licitantes.</w:t>
      </w:r>
    </w:p>
    <w:p w14:paraId="04D5799E" w14:textId="0CA754FA" w:rsidR="00AD277B" w:rsidRDefault="00AD277B" w:rsidP="00A0419E">
      <w:pPr>
        <w:jc w:val="both"/>
        <w:rPr>
          <w:rFonts w:ascii="Arial" w:hAnsi="Arial" w:cs="Arial"/>
          <w:bCs/>
          <w:color w:val="000000" w:themeColor="text1"/>
          <w:lang w:val="pt-BR"/>
        </w:rPr>
      </w:pPr>
    </w:p>
    <w:p w14:paraId="5FFEA4F7" w14:textId="77777777" w:rsidR="00AD277B" w:rsidRPr="00C06E57" w:rsidRDefault="00AD277B" w:rsidP="00A0419E">
      <w:pPr>
        <w:jc w:val="both"/>
        <w:rPr>
          <w:rFonts w:ascii="Arial" w:hAnsi="Arial" w:cs="Arial"/>
          <w:b/>
          <w:bCs/>
          <w:color w:val="000000" w:themeColor="text1"/>
          <w:lang w:val="pt-BR"/>
        </w:rPr>
      </w:pPr>
      <w:r w:rsidRPr="00C06E57">
        <w:rPr>
          <w:rFonts w:ascii="Arial" w:hAnsi="Arial" w:cs="Arial"/>
          <w:b/>
          <w:bCs/>
          <w:color w:val="000000" w:themeColor="text1"/>
          <w:lang w:val="pt-BR"/>
        </w:rPr>
        <w:t xml:space="preserve">12 - JULGAMENTO DOCUMENTOS DE HABILITAÇÃO </w:t>
      </w:r>
    </w:p>
    <w:p w14:paraId="2240C3F7" w14:textId="5ACA13C9" w:rsidR="00AD277B" w:rsidRDefault="00C06E57" w:rsidP="00A0419E">
      <w:pPr>
        <w:jc w:val="both"/>
        <w:rPr>
          <w:rFonts w:ascii="Arial" w:hAnsi="Arial" w:cs="Arial"/>
          <w:bCs/>
          <w:color w:val="000000" w:themeColor="text1"/>
          <w:lang w:val="pt-BR"/>
        </w:rPr>
      </w:pPr>
      <w:r w:rsidRPr="00C06E57">
        <w:rPr>
          <w:rFonts w:ascii="Arial" w:hAnsi="Arial" w:cs="Arial"/>
          <w:b/>
          <w:bCs/>
          <w:color w:val="000000" w:themeColor="text1"/>
          <w:lang w:val="pt-BR"/>
        </w:rPr>
        <w:lastRenderedPageBreak/>
        <w:t>12</w:t>
      </w:r>
      <w:r w:rsidR="00AD277B" w:rsidRPr="00C06E57">
        <w:rPr>
          <w:rFonts w:ascii="Arial" w:hAnsi="Arial" w:cs="Arial"/>
          <w:b/>
          <w:bCs/>
          <w:color w:val="000000" w:themeColor="text1"/>
          <w:lang w:val="pt-BR"/>
        </w:rPr>
        <w:t>.1.</w:t>
      </w:r>
      <w:r w:rsidR="00AD277B" w:rsidRPr="00AD277B">
        <w:rPr>
          <w:rFonts w:ascii="Arial" w:hAnsi="Arial" w:cs="Arial"/>
          <w:bCs/>
          <w:color w:val="000000" w:themeColor="text1"/>
          <w:lang w:val="pt-BR"/>
        </w:rPr>
        <w:t xml:space="preserve"> Envio e apresentação dos documentos de habilitação. O detentor da proposta mais vantajosa e classificada pela Agente de Contratação terá a sua habilitação conferida, através dos documentos a</w:t>
      </w:r>
      <w:r>
        <w:rPr>
          <w:rFonts w:ascii="Arial" w:hAnsi="Arial" w:cs="Arial"/>
          <w:bCs/>
          <w:color w:val="000000" w:themeColor="text1"/>
          <w:lang w:val="pt-BR"/>
        </w:rPr>
        <w:t xml:space="preserve">presentados no ENVELOPE Nº 2. </w:t>
      </w:r>
      <w:r w:rsidRPr="00C06E57">
        <w:rPr>
          <w:rFonts w:ascii="Arial" w:hAnsi="Arial" w:cs="Arial"/>
          <w:b/>
          <w:bCs/>
          <w:color w:val="000000" w:themeColor="text1"/>
          <w:lang w:val="pt-BR"/>
        </w:rPr>
        <w:t>12</w:t>
      </w:r>
      <w:r w:rsidR="00AD277B" w:rsidRPr="00C06E57">
        <w:rPr>
          <w:rFonts w:ascii="Arial" w:hAnsi="Arial" w:cs="Arial"/>
          <w:b/>
          <w:bCs/>
          <w:color w:val="000000" w:themeColor="text1"/>
          <w:lang w:val="pt-BR"/>
        </w:rPr>
        <w:t>.2.</w:t>
      </w:r>
      <w:r w:rsidR="00AD277B" w:rsidRPr="00AD277B">
        <w:rPr>
          <w:rFonts w:ascii="Arial" w:hAnsi="Arial" w:cs="Arial"/>
          <w:bCs/>
          <w:color w:val="000000" w:themeColor="text1"/>
          <w:lang w:val="pt-BR"/>
        </w:rPr>
        <w:t xml:space="preserve"> Após a entrega dos documentos para habilitação, não será permitida a substituição ou a apresentação de novos documentos, salvo em sede de diligência. </w:t>
      </w:r>
    </w:p>
    <w:p w14:paraId="112F4122" w14:textId="62F70CD9" w:rsidR="00AD277B" w:rsidRDefault="00C06E57" w:rsidP="00A0419E">
      <w:pPr>
        <w:jc w:val="both"/>
        <w:rPr>
          <w:rFonts w:ascii="Arial" w:hAnsi="Arial" w:cs="Arial"/>
          <w:bCs/>
          <w:color w:val="000000" w:themeColor="text1"/>
          <w:lang w:val="pt-BR"/>
        </w:rPr>
      </w:pPr>
      <w:r w:rsidRPr="00C06E57">
        <w:rPr>
          <w:rFonts w:ascii="Arial" w:hAnsi="Arial" w:cs="Arial"/>
          <w:b/>
          <w:bCs/>
          <w:color w:val="000000" w:themeColor="text1"/>
          <w:lang w:val="pt-BR"/>
        </w:rPr>
        <w:t>12</w:t>
      </w:r>
      <w:r w:rsidR="00AD277B" w:rsidRPr="00C06E57">
        <w:rPr>
          <w:rFonts w:ascii="Arial" w:hAnsi="Arial" w:cs="Arial"/>
          <w:b/>
          <w:bCs/>
          <w:color w:val="000000" w:themeColor="text1"/>
          <w:lang w:val="pt-BR"/>
        </w:rPr>
        <w:t>.2.1.</w:t>
      </w:r>
      <w:r w:rsidR="00AD277B" w:rsidRPr="00AD277B">
        <w:rPr>
          <w:rFonts w:ascii="Arial" w:hAnsi="Arial" w:cs="Arial"/>
          <w:bCs/>
          <w:color w:val="000000" w:themeColor="text1"/>
          <w:lang w:val="pt-BR"/>
        </w:rPr>
        <w:t xml:space="preserve"> Complementação de informações acerca dos documentos já apresentados pelos licitantes e desde que necessária para apurar fatos existentes à época da abertura do certame; </w:t>
      </w:r>
    </w:p>
    <w:p w14:paraId="76240FF1" w14:textId="4B8A3E5B" w:rsidR="00AD277B" w:rsidRDefault="00C06E57" w:rsidP="00A0419E">
      <w:pPr>
        <w:jc w:val="both"/>
        <w:rPr>
          <w:rFonts w:ascii="Arial" w:hAnsi="Arial" w:cs="Arial"/>
          <w:bCs/>
          <w:color w:val="000000" w:themeColor="text1"/>
          <w:lang w:val="pt-BR"/>
        </w:rPr>
      </w:pPr>
      <w:r w:rsidRPr="00C06E57">
        <w:rPr>
          <w:rFonts w:ascii="Arial" w:hAnsi="Arial" w:cs="Arial"/>
          <w:b/>
          <w:bCs/>
          <w:color w:val="000000" w:themeColor="text1"/>
          <w:lang w:val="pt-BR"/>
        </w:rPr>
        <w:t>12</w:t>
      </w:r>
      <w:r w:rsidR="00AD277B" w:rsidRPr="00C06E57">
        <w:rPr>
          <w:rFonts w:ascii="Arial" w:hAnsi="Arial" w:cs="Arial"/>
          <w:b/>
          <w:bCs/>
          <w:color w:val="000000" w:themeColor="text1"/>
          <w:lang w:val="pt-BR"/>
        </w:rPr>
        <w:t>.2.2.</w:t>
      </w:r>
      <w:r w:rsidR="00AD277B" w:rsidRPr="00AD277B">
        <w:rPr>
          <w:rFonts w:ascii="Arial" w:hAnsi="Arial" w:cs="Arial"/>
          <w:bCs/>
          <w:color w:val="000000" w:themeColor="text1"/>
          <w:lang w:val="pt-BR"/>
        </w:rPr>
        <w:t xml:space="preserve"> Atualização de documentos cuja validade tenha expirado após a data de recebimento das propostas. </w:t>
      </w:r>
    </w:p>
    <w:p w14:paraId="57369EEE" w14:textId="329315D6" w:rsidR="00AD277B" w:rsidRDefault="00C06E57" w:rsidP="00A0419E">
      <w:pPr>
        <w:jc w:val="both"/>
        <w:rPr>
          <w:rFonts w:ascii="Arial" w:hAnsi="Arial" w:cs="Arial"/>
          <w:bCs/>
          <w:color w:val="000000" w:themeColor="text1"/>
          <w:lang w:val="pt-BR"/>
        </w:rPr>
      </w:pPr>
      <w:r w:rsidRPr="00C06E57">
        <w:rPr>
          <w:rFonts w:ascii="Arial" w:hAnsi="Arial" w:cs="Arial"/>
          <w:b/>
          <w:bCs/>
          <w:color w:val="000000" w:themeColor="text1"/>
          <w:lang w:val="pt-BR"/>
        </w:rPr>
        <w:t>12</w:t>
      </w:r>
      <w:r w:rsidR="00AD277B" w:rsidRPr="00C06E57">
        <w:rPr>
          <w:rFonts w:ascii="Arial" w:hAnsi="Arial" w:cs="Arial"/>
          <w:b/>
          <w:bCs/>
          <w:color w:val="000000" w:themeColor="text1"/>
          <w:lang w:val="pt-BR"/>
        </w:rPr>
        <w:t>.2.3.</w:t>
      </w:r>
      <w:r w:rsidR="00AD277B" w:rsidRPr="00AD277B">
        <w:rPr>
          <w:rFonts w:ascii="Arial" w:hAnsi="Arial" w:cs="Arial"/>
          <w:bCs/>
          <w:color w:val="000000" w:themeColor="text1"/>
          <w:lang w:val="pt-BR"/>
        </w:rPr>
        <w:t xml:space="preserve"> Na análise dos documentos de habilitação, 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5FDAE67E" w14:textId="24A862D3" w:rsidR="00AD277B" w:rsidRDefault="00C06E57" w:rsidP="00A0419E">
      <w:pPr>
        <w:jc w:val="both"/>
        <w:rPr>
          <w:rFonts w:ascii="Arial" w:hAnsi="Arial" w:cs="Arial"/>
          <w:bCs/>
          <w:color w:val="000000" w:themeColor="text1"/>
          <w:lang w:val="pt-BR"/>
        </w:rPr>
      </w:pPr>
      <w:r w:rsidRPr="00C06E57">
        <w:rPr>
          <w:rFonts w:ascii="Arial" w:hAnsi="Arial" w:cs="Arial"/>
          <w:b/>
          <w:bCs/>
          <w:color w:val="000000" w:themeColor="text1"/>
          <w:lang w:val="pt-BR"/>
        </w:rPr>
        <w:t>12</w:t>
      </w:r>
      <w:r w:rsidR="00AD277B" w:rsidRPr="00C06E57">
        <w:rPr>
          <w:rFonts w:ascii="Arial" w:hAnsi="Arial" w:cs="Arial"/>
          <w:b/>
          <w:bCs/>
          <w:color w:val="000000" w:themeColor="text1"/>
          <w:lang w:val="pt-BR"/>
        </w:rPr>
        <w:t>.3.</w:t>
      </w:r>
      <w:r w:rsidR="00AD277B" w:rsidRPr="00AD277B">
        <w:rPr>
          <w:rFonts w:ascii="Arial" w:hAnsi="Arial" w:cs="Arial"/>
          <w:bCs/>
          <w:color w:val="000000" w:themeColor="text1"/>
          <w:lang w:val="pt-BR"/>
        </w:rPr>
        <w:t xml:space="preserve"> Verificação das condições de participação. Como condição prévia ao exame </w:t>
      </w:r>
      <w:r w:rsidR="00AD277B">
        <w:rPr>
          <w:rFonts w:ascii="Arial" w:hAnsi="Arial" w:cs="Arial"/>
          <w:bCs/>
          <w:color w:val="000000" w:themeColor="text1"/>
          <w:lang w:val="pt-BR"/>
        </w:rPr>
        <w:t>dos documentos de habilitação, o</w:t>
      </w:r>
      <w:r w:rsidR="00AD277B" w:rsidRPr="00AD277B">
        <w:rPr>
          <w:rFonts w:ascii="Arial" w:hAnsi="Arial" w:cs="Arial"/>
          <w:bCs/>
          <w:color w:val="000000" w:themeColor="text1"/>
          <w:lang w:val="pt-BR"/>
        </w:rPr>
        <w:t xml:space="preserve"> Agente de Contratação verificará o eventual descumprimento pelo licitante das condições de </w:t>
      </w:r>
      <w:r w:rsidR="00C70B39">
        <w:rPr>
          <w:rFonts w:ascii="Arial" w:hAnsi="Arial" w:cs="Arial"/>
          <w:bCs/>
          <w:color w:val="000000" w:themeColor="text1"/>
          <w:lang w:val="pt-BR"/>
        </w:rPr>
        <w:t>participação previstas no item 6</w:t>
      </w:r>
      <w:r w:rsidR="00AD277B" w:rsidRPr="00AD277B">
        <w:rPr>
          <w:rFonts w:ascii="Arial" w:hAnsi="Arial" w:cs="Arial"/>
          <w:bCs/>
          <w:color w:val="000000" w:themeColor="text1"/>
          <w:lang w:val="pt-BR"/>
        </w:rPr>
        <w:t xml:space="preserve">.1 deste Edital. </w:t>
      </w:r>
    </w:p>
    <w:p w14:paraId="57153F4D" w14:textId="1BABA308" w:rsidR="00AD277B" w:rsidRDefault="00C06E57" w:rsidP="00A0419E">
      <w:pPr>
        <w:jc w:val="both"/>
        <w:rPr>
          <w:rFonts w:ascii="Arial" w:hAnsi="Arial" w:cs="Arial"/>
          <w:bCs/>
          <w:color w:val="000000" w:themeColor="text1"/>
          <w:lang w:val="pt-BR"/>
        </w:rPr>
      </w:pPr>
      <w:r w:rsidRPr="00C06E57">
        <w:rPr>
          <w:rFonts w:ascii="Arial" w:hAnsi="Arial" w:cs="Arial"/>
          <w:b/>
          <w:bCs/>
          <w:color w:val="000000" w:themeColor="text1"/>
          <w:lang w:val="pt-BR"/>
        </w:rPr>
        <w:t>12</w:t>
      </w:r>
      <w:r w:rsidR="00AD277B" w:rsidRPr="00C06E57">
        <w:rPr>
          <w:rFonts w:ascii="Arial" w:hAnsi="Arial" w:cs="Arial"/>
          <w:b/>
          <w:bCs/>
          <w:color w:val="000000" w:themeColor="text1"/>
          <w:lang w:val="pt-BR"/>
        </w:rPr>
        <w:t>.4.</w:t>
      </w:r>
      <w:r w:rsidR="00AD277B" w:rsidRPr="00AD277B">
        <w:rPr>
          <w:rFonts w:ascii="Arial" w:hAnsi="Arial" w:cs="Arial"/>
          <w:bCs/>
          <w:color w:val="000000" w:themeColor="text1"/>
          <w:lang w:val="pt-BR"/>
        </w:rPr>
        <w:t xml:space="preserve"> Analise. A análise da habilitação será feita a partir do exame dos documentos apresentados pelo licitante em face da</w:t>
      </w:r>
      <w:r>
        <w:rPr>
          <w:rFonts w:ascii="Arial" w:hAnsi="Arial" w:cs="Arial"/>
          <w:bCs/>
          <w:color w:val="000000" w:themeColor="text1"/>
          <w:lang w:val="pt-BR"/>
        </w:rPr>
        <w:t>s exigências previstas no item 8</w:t>
      </w:r>
      <w:r w:rsidR="00AD277B" w:rsidRPr="00AD277B">
        <w:rPr>
          <w:rFonts w:ascii="Arial" w:hAnsi="Arial" w:cs="Arial"/>
          <w:bCs/>
          <w:color w:val="000000" w:themeColor="text1"/>
          <w:lang w:val="pt-BR"/>
        </w:rPr>
        <w:t xml:space="preserve"> deste Edital. </w:t>
      </w:r>
    </w:p>
    <w:p w14:paraId="0A73C59A" w14:textId="1DA5BDD6" w:rsidR="00AD277B" w:rsidRDefault="00C06E57" w:rsidP="00A0419E">
      <w:pPr>
        <w:jc w:val="both"/>
        <w:rPr>
          <w:rFonts w:ascii="Arial" w:hAnsi="Arial" w:cs="Arial"/>
          <w:bCs/>
          <w:color w:val="000000" w:themeColor="text1"/>
          <w:lang w:val="pt-BR"/>
        </w:rPr>
      </w:pPr>
      <w:r w:rsidRPr="00C06E57">
        <w:rPr>
          <w:rFonts w:ascii="Arial" w:hAnsi="Arial" w:cs="Arial"/>
          <w:b/>
          <w:bCs/>
          <w:color w:val="000000" w:themeColor="text1"/>
          <w:lang w:val="pt-BR"/>
        </w:rPr>
        <w:t>12</w:t>
      </w:r>
      <w:r w:rsidR="00AD277B" w:rsidRPr="00C06E57">
        <w:rPr>
          <w:rFonts w:ascii="Arial" w:hAnsi="Arial" w:cs="Arial"/>
          <w:b/>
          <w:bCs/>
          <w:color w:val="000000" w:themeColor="text1"/>
          <w:lang w:val="pt-BR"/>
        </w:rPr>
        <w:t>.4.1.</w:t>
      </w:r>
      <w:r w:rsidR="00AD277B" w:rsidRPr="00AD277B">
        <w:rPr>
          <w:rFonts w:ascii="Arial" w:hAnsi="Arial" w:cs="Arial"/>
          <w:bCs/>
          <w:color w:val="000000" w:themeColor="text1"/>
          <w:lang w:val="pt-BR"/>
        </w:rPr>
        <w:t xml:space="preserve"> A Agente de Contratação aprese</w:t>
      </w:r>
      <w:r w:rsidR="003B6542">
        <w:rPr>
          <w:rFonts w:ascii="Arial" w:hAnsi="Arial" w:cs="Arial"/>
          <w:bCs/>
          <w:color w:val="000000" w:themeColor="text1"/>
          <w:lang w:val="pt-BR"/>
        </w:rPr>
        <w:t xml:space="preserve">ntará no site da Prefeitura de </w:t>
      </w:r>
      <w:r w:rsidR="003B6542" w:rsidRPr="003B7DAC">
        <w:rPr>
          <w:rFonts w:ascii="Arial" w:hAnsi="Arial" w:cs="Arial"/>
          <w:bCs/>
          <w:color w:val="000000" w:themeColor="text1"/>
          <w:lang w:val="pt-BR"/>
        </w:rPr>
        <w:t xml:space="preserve">Irará </w:t>
      </w:r>
      <w:r w:rsidR="00AA6ECC" w:rsidRPr="003B7DAC">
        <w:rPr>
          <w:rFonts w:ascii="Arial" w:hAnsi="Arial" w:cs="Arial"/>
          <w:bCs/>
          <w:color w:val="000000" w:themeColor="text1"/>
          <w:lang w:val="pt-BR"/>
        </w:rPr>
        <w:t>https://irara.ba.gov.br/</w:t>
      </w:r>
      <w:r w:rsidR="00AD277B" w:rsidRPr="003B7DAC">
        <w:rPr>
          <w:rFonts w:ascii="Arial" w:hAnsi="Arial" w:cs="Arial"/>
          <w:bCs/>
          <w:color w:val="000000" w:themeColor="text1"/>
          <w:lang w:val="pt-BR"/>
        </w:rPr>
        <w:t xml:space="preserve"> na </w:t>
      </w:r>
      <w:r w:rsidR="00AD277B" w:rsidRPr="00AD277B">
        <w:rPr>
          <w:rFonts w:ascii="Arial" w:hAnsi="Arial" w:cs="Arial"/>
          <w:bCs/>
          <w:color w:val="000000" w:themeColor="text1"/>
          <w:lang w:val="pt-BR"/>
        </w:rPr>
        <w:t>data informada na ata da sessão pública o resultado das análises dos documentos apresentados e suas considerações.</w:t>
      </w:r>
    </w:p>
    <w:p w14:paraId="5E58C2C2" w14:textId="0E346F89" w:rsidR="00C70B39" w:rsidRDefault="00C70B39" w:rsidP="00A0419E">
      <w:pPr>
        <w:jc w:val="both"/>
        <w:rPr>
          <w:rFonts w:ascii="Arial" w:hAnsi="Arial" w:cs="Arial"/>
          <w:bCs/>
          <w:color w:val="000000" w:themeColor="text1"/>
          <w:lang w:val="pt-BR"/>
        </w:rPr>
      </w:pPr>
    </w:p>
    <w:p w14:paraId="75EB965F" w14:textId="5FB147B7" w:rsidR="00C70B39" w:rsidRPr="00C70B39" w:rsidRDefault="00C70B39" w:rsidP="00C70B39">
      <w:pPr>
        <w:jc w:val="both"/>
        <w:rPr>
          <w:rFonts w:ascii="Arial" w:hAnsi="Arial" w:cs="Arial"/>
          <w:b/>
          <w:bCs/>
          <w:color w:val="000000" w:themeColor="text1"/>
          <w:lang w:val="pt-BR"/>
        </w:rPr>
      </w:pPr>
      <w:r w:rsidRPr="00C70B39">
        <w:rPr>
          <w:rFonts w:ascii="Arial" w:hAnsi="Arial" w:cs="Arial"/>
          <w:b/>
          <w:bCs/>
          <w:color w:val="000000" w:themeColor="text1"/>
          <w:lang w:val="pt-BR"/>
        </w:rPr>
        <w:t xml:space="preserve">13 - RESULTADO DO CERTAME </w:t>
      </w:r>
    </w:p>
    <w:p w14:paraId="17A0A6A7" w14:textId="746D0E05" w:rsidR="00C70B39" w:rsidRDefault="00C70B39" w:rsidP="00C70B39">
      <w:pPr>
        <w:jc w:val="both"/>
        <w:rPr>
          <w:rFonts w:ascii="Arial" w:hAnsi="Arial" w:cs="Arial"/>
          <w:bCs/>
          <w:color w:val="000000" w:themeColor="text1"/>
          <w:lang w:val="pt-BR"/>
        </w:rPr>
      </w:pPr>
      <w:r w:rsidRPr="00C70B39">
        <w:rPr>
          <w:rFonts w:ascii="Arial" w:hAnsi="Arial" w:cs="Arial"/>
          <w:b/>
          <w:bCs/>
          <w:color w:val="000000" w:themeColor="text1"/>
          <w:lang w:val="pt-BR"/>
        </w:rPr>
        <w:t>13.1.</w:t>
      </w:r>
      <w:r w:rsidRPr="00C70B39">
        <w:rPr>
          <w:rFonts w:ascii="Arial" w:hAnsi="Arial" w:cs="Arial"/>
          <w:bCs/>
          <w:color w:val="000000" w:themeColor="text1"/>
          <w:lang w:val="pt-BR"/>
        </w:rPr>
        <w:t xml:space="preserve"> </w:t>
      </w:r>
      <w:r w:rsidRPr="00611973">
        <w:rPr>
          <w:rFonts w:ascii="Arial" w:hAnsi="Arial" w:cs="Arial"/>
          <w:b/>
          <w:bCs/>
          <w:color w:val="000000" w:themeColor="text1"/>
          <w:lang w:val="pt-BR"/>
        </w:rPr>
        <w:t>Resultado.</w:t>
      </w:r>
      <w:r w:rsidRPr="00C70B39">
        <w:rPr>
          <w:rFonts w:ascii="Arial" w:hAnsi="Arial" w:cs="Arial"/>
          <w:bCs/>
          <w:color w:val="000000" w:themeColor="text1"/>
          <w:lang w:val="pt-BR"/>
        </w:rPr>
        <w:t xml:space="preserve"> Será considerado vencedor do certame o licitante que, cumprindo todos os requisitos de habilitação e atendendo às demais condições previstas neste Edital e em seus anexos, oferecer o menor preço. </w:t>
      </w:r>
    </w:p>
    <w:p w14:paraId="162121F1" w14:textId="0D04E834" w:rsidR="00C70B39" w:rsidRDefault="00C70B39" w:rsidP="00C70B39">
      <w:pPr>
        <w:jc w:val="both"/>
        <w:rPr>
          <w:rFonts w:ascii="Arial" w:hAnsi="Arial" w:cs="Arial"/>
          <w:bCs/>
          <w:color w:val="000000" w:themeColor="text1"/>
          <w:lang w:val="pt-BR"/>
        </w:rPr>
      </w:pPr>
      <w:r w:rsidRPr="00C70B39">
        <w:rPr>
          <w:rFonts w:ascii="Arial" w:hAnsi="Arial" w:cs="Arial"/>
          <w:b/>
          <w:bCs/>
          <w:color w:val="000000" w:themeColor="text1"/>
          <w:lang w:val="pt-BR"/>
        </w:rPr>
        <w:t>13.2.</w:t>
      </w:r>
      <w:r w:rsidRPr="00C70B39">
        <w:rPr>
          <w:rFonts w:ascii="Arial" w:hAnsi="Arial" w:cs="Arial"/>
          <w:bCs/>
          <w:color w:val="000000" w:themeColor="text1"/>
          <w:lang w:val="pt-BR"/>
        </w:rPr>
        <w:t xml:space="preserve"> A decisão será apresentada pelo Agente de Contratação e lavrada em ata. </w:t>
      </w:r>
    </w:p>
    <w:p w14:paraId="2DDC837A" w14:textId="71279907" w:rsidR="00C70B39" w:rsidRDefault="00C70B39" w:rsidP="00C70B39">
      <w:pPr>
        <w:jc w:val="both"/>
        <w:rPr>
          <w:rFonts w:ascii="Arial" w:hAnsi="Arial" w:cs="Arial"/>
          <w:bCs/>
          <w:color w:val="000000" w:themeColor="text1"/>
          <w:lang w:val="pt-BR"/>
        </w:rPr>
      </w:pPr>
      <w:r w:rsidRPr="00C70B39">
        <w:rPr>
          <w:rFonts w:ascii="Arial" w:hAnsi="Arial" w:cs="Arial"/>
          <w:b/>
          <w:bCs/>
          <w:color w:val="000000" w:themeColor="text1"/>
          <w:lang w:val="pt-BR"/>
        </w:rPr>
        <w:t>13.3.</w:t>
      </w:r>
      <w:r w:rsidRPr="00C70B39">
        <w:rPr>
          <w:rFonts w:ascii="Arial" w:hAnsi="Arial" w:cs="Arial"/>
          <w:bCs/>
          <w:color w:val="000000" w:themeColor="text1"/>
          <w:lang w:val="pt-BR"/>
        </w:rPr>
        <w:t xml:space="preserve"> A Adjudicação será feita considerando a totalidade do objeto. </w:t>
      </w:r>
    </w:p>
    <w:p w14:paraId="0CA79332" w14:textId="0108C2BC" w:rsidR="00C70B39" w:rsidRDefault="00C70B39" w:rsidP="00C70B39">
      <w:pPr>
        <w:jc w:val="both"/>
        <w:rPr>
          <w:rFonts w:ascii="Arial" w:hAnsi="Arial" w:cs="Arial"/>
          <w:bCs/>
          <w:color w:val="000000" w:themeColor="text1"/>
          <w:lang w:val="pt-BR"/>
        </w:rPr>
      </w:pPr>
      <w:r w:rsidRPr="00C70B39">
        <w:rPr>
          <w:rFonts w:ascii="Arial" w:hAnsi="Arial" w:cs="Arial"/>
          <w:b/>
          <w:bCs/>
          <w:color w:val="000000" w:themeColor="text1"/>
          <w:lang w:val="pt-BR"/>
        </w:rPr>
        <w:t>13.4.</w:t>
      </w:r>
      <w:r w:rsidRPr="00C70B39">
        <w:rPr>
          <w:rFonts w:ascii="Arial" w:hAnsi="Arial" w:cs="Arial"/>
          <w:bCs/>
          <w:color w:val="000000" w:themeColor="text1"/>
          <w:lang w:val="pt-BR"/>
        </w:rPr>
        <w:t xml:space="preserve"> O resultado final do certame será publicado na imprensa oficial.</w:t>
      </w:r>
    </w:p>
    <w:p w14:paraId="48235B1F" w14:textId="0F6B9047" w:rsidR="00747D2A" w:rsidRDefault="00747D2A" w:rsidP="00C70B39">
      <w:pPr>
        <w:jc w:val="both"/>
        <w:rPr>
          <w:rFonts w:ascii="Arial" w:hAnsi="Arial" w:cs="Arial"/>
          <w:bCs/>
          <w:color w:val="000000" w:themeColor="text1"/>
          <w:lang w:val="pt-BR"/>
        </w:rPr>
      </w:pPr>
    </w:p>
    <w:p w14:paraId="6D41D87B" w14:textId="25A9CBAF" w:rsidR="00747D2A" w:rsidRPr="0047561D" w:rsidRDefault="00E85FA7" w:rsidP="00C70B39">
      <w:pPr>
        <w:jc w:val="both"/>
        <w:rPr>
          <w:rFonts w:ascii="Arial" w:hAnsi="Arial" w:cs="Arial"/>
          <w:b/>
          <w:bCs/>
          <w:color w:val="000000" w:themeColor="text1"/>
          <w:lang w:val="pt-BR"/>
        </w:rPr>
      </w:pPr>
      <w:r>
        <w:rPr>
          <w:rFonts w:ascii="Arial" w:hAnsi="Arial" w:cs="Arial"/>
          <w:b/>
          <w:bCs/>
          <w:color w:val="000000" w:themeColor="text1"/>
          <w:lang w:val="pt-BR"/>
        </w:rPr>
        <w:t>14 -</w:t>
      </w:r>
      <w:r w:rsidR="00747D2A" w:rsidRPr="0047561D">
        <w:rPr>
          <w:rFonts w:ascii="Arial" w:hAnsi="Arial" w:cs="Arial"/>
          <w:b/>
          <w:bCs/>
          <w:color w:val="000000" w:themeColor="text1"/>
          <w:lang w:val="pt-BR"/>
        </w:rPr>
        <w:t xml:space="preserve"> DA INTERPOSIÇÃO DE RECURSO ADMINISTRATIVO </w:t>
      </w:r>
    </w:p>
    <w:p w14:paraId="154C7EA4" w14:textId="1FA2123F" w:rsidR="00747D2A" w:rsidRDefault="00E85FA7" w:rsidP="00C70B39">
      <w:pPr>
        <w:jc w:val="both"/>
        <w:rPr>
          <w:rFonts w:ascii="Arial" w:hAnsi="Arial" w:cs="Arial"/>
          <w:bCs/>
          <w:color w:val="000000" w:themeColor="text1"/>
          <w:lang w:val="pt-BR"/>
        </w:rPr>
      </w:pPr>
      <w:r w:rsidRPr="00E85FA7">
        <w:rPr>
          <w:rFonts w:ascii="Arial" w:hAnsi="Arial" w:cs="Arial"/>
          <w:b/>
          <w:bCs/>
          <w:color w:val="000000" w:themeColor="text1"/>
          <w:lang w:val="pt-BR"/>
        </w:rPr>
        <w:t>14</w:t>
      </w:r>
      <w:r w:rsidR="00747D2A" w:rsidRPr="00E85FA7">
        <w:rPr>
          <w:rFonts w:ascii="Arial" w:hAnsi="Arial" w:cs="Arial"/>
          <w:b/>
          <w:bCs/>
          <w:color w:val="000000" w:themeColor="text1"/>
          <w:lang w:val="pt-BR"/>
        </w:rPr>
        <w:t>.1.</w:t>
      </w:r>
      <w:r w:rsidR="00747D2A" w:rsidRPr="00747D2A">
        <w:rPr>
          <w:rFonts w:ascii="Arial" w:hAnsi="Arial" w:cs="Arial"/>
          <w:bCs/>
          <w:color w:val="000000" w:themeColor="text1"/>
          <w:lang w:val="pt-BR"/>
        </w:rPr>
        <w:t xml:space="preserve"> </w:t>
      </w:r>
      <w:r w:rsidR="00747D2A" w:rsidRPr="005D5F8F">
        <w:rPr>
          <w:rFonts w:ascii="Arial" w:hAnsi="Arial" w:cs="Arial"/>
          <w:b/>
          <w:bCs/>
          <w:color w:val="000000" w:themeColor="text1"/>
          <w:lang w:val="pt-BR"/>
        </w:rPr>
        <w:t>Recursos.</w:t>
      </w:r>
      <w:r w:rsidR="00747D2A" w:rsidRPr="00747D2A">
        <w:rPr>
          <w:rFonts w:ascii="Arial" w:hAnsi="Arial" w:cs="Arial"/>
          <w:bCs/>
          <w:color w:val="000000" w:themeColor="text1"/>
          <w:lang w:val="pt-BR"/>
        </w:rPr>
        <w:t xml:space="preserve"> Os atos praticados pela Agente de Contratação nas diversas fases do presente certame poderão ser impugnados pelos licitantes mediante a interposição de recurso no prazo de três dias úteis, a contar da intimação do ato ou da lavratura da ata, conforme o caso. </w:t>
      </w:r>
    </w:p>
    <w:p w14:paraId="3366CD33" w14:textId="290A78FB" w:rsidR="00747D2A" w:rsidRDefault="00E85FA7" w:rsidP="00C70B39">
      <w:pPr>
        <w:jc w:val="both"/>
        <w:rPr>
          <w:rFonts w:ascii="Arial" w:hAnsi="Arial" w:cs="Arial"/>
          <w:bCs/>
          <w:color w:val="000000" w:themeColor="text1"/>
          <w:lang w:val="pt-BR"/>
        </w:rPr>
      </w:pPr>
      <w:r w:rsidRPr="00E85FA7">
        <w:rPr>
          <w:rFonts w:ascii="Arial" w:hAnsi="Arial" w:cs="Arial"/>
          <w:b/>
          <w:bCs/>
          <w:color w:val="000000" w:themeColor="text1"/>
          <w:lang w:val="pt-BR"/>
        </w:rPr>
        <w:t>14</w:t>
      </w:r>
      <w:r w:rsidR="00747D2A" w:rsidRPr="00E85FA7">
        <w:rPr>
          <w:rFonts w:ascii="Arial" w:hAnsi="Arial" w:cs="Arial"/>
          <w:b/>
          <w:bCs/>
          <w:color w:val="000000" w:themeColor="text1"/>
          <w:lang w:val="pt-BR"/>
        </w:rPr>
        <w:t>.1.1.</w:t>
      </w:r>
      <w:r w:rsidR="00747D2A" w:rsidRPr="00747D2A">
        <w:rPr>
          <w:rFonts w:ascii="Arial" w:hAnsi="Arial" w:cs="Arial"/>
          <w:bCs/>
          <w:color w:val="000000" w:themeColor="text1"/>
          <w:lang w:val="pt-BR"/>
        </w:rPr>
        <w:t xml:space="preserve"> Serão considerados desde logo intimados os licitantes cujos representantes credenciados estiverem presentes na sessão pública em que</w:t>
      </w:r>
      <w:r w:rsidR="00DE5F63">
        <w:rPr>
          <w:rFonts w:ascii="Arial" w:hAnsi="Arial" w:cs="Arial"/>
          <w:bCs/>
          <w:color w:val="000000" w:themeColor="text1"/>
          <w:lang w:val="pt-BR"/>
        </w:rPr>
        <w:t xml:space="preserve"> o resultado for proclamado pelo</w:t>
      </w:r>
      <w:r w:rsidR="00747D2A" w:rsidRPr="00747D2A">
        <w:rPr>
          <w:rFonts w:ascii="Arial" w:hAnsi="Arial" w:cs="Arial"/>
          <w:bCs/>
          <w:color w:val="000000" w:themeColor="text1"/>
          <w:lang w:val="pt-BR"/>
        </w:rPr>
        <w:t xml:space="preserve"> Agente de Contratação, hipótese em que a intimação constará da respectiva ata. </w:t>
      </w:r>
    </w:p>
    <w:p w14:paraId="2C8AB4D5" w14:textId="794FF5C8" w:rsidR="00747D2A" w:rsidRDefault="00E85FA7" w:rsidP="00C70B39">
      <w:pPr>
        <w:jc w:val="both"/>
        <w:rPr>
          <w:rFonts w:ascii="Arial" w:hAnsi="Arial" w:cs="Arial"/>
          <w:bCs/>
          <w:color w:val="000000" w:themeColor="text1"/>
          <w:lang w:val="pt-BR"/>
        </w:rPr>
      </w:pPr>
      <w:r w:rsidRPr="00E85FA7">
        <w:rPr>
          <w:rFonts w:ascii="Arial" w:hAnsi="Arial" w:cs="Arial"/>
          <w:b/>
          <w:bCs/>
          <w:color w:val="000000" w:themeColor="text1"/>
          <w:lang w:val="pt-BR"/>
        </w:rPr>
        <w:t>14</w:t>
      </w:r>
      <w:r w:rsidR="00747D2A" w:rsidRPr="00E85FA7">
        <w:rPr>
          <w:rFonts w:ascii="Arial" w:hAnsi="Arial" w:cs="Arial"/>
          <w:b/>
          <w:bCs/>
          <w:color w:val="000000" w:themeColor="text1"/>
          <w:lang w:val="pt-BR"/>
        </w:rPr>
        <w:t>.1.2.</w:t>
      </w:r>
      <w:r w:rsidR="00747D2A" w:rsidRPr="00747D2A">
        <w:rPr>
          <w:rFonts w:ascii="Arial" w:hAnsi="Arial" w:cs="Arial"/>
          <w:bCs/>
          <w:color w:val="000000" w:themeColor="text1"/>
          <w:lang w:val="pt-BR"/>
        </w:rPr>
        <w:t xml:space="preserve"> Os recursos devem ser protocolados no endereço Praça </w:t>
      </w:r>
      <w:r w:rsidR="00747D2A">
        <w:rPr>
          <w:rFonts w:ascii="Arial" w:hAnsi="Arial" w:cs="Arial"/>
          <w:bCs/>
          <w:color w:val="000000" w:themeColor="text1"/>
          <w:lang w:val="pt-BR"/>
        </w:rPr>
        <w:t>Maria Bacelar, nº 120</w:t>
      </w:r>
      <w:r w:rsidR="00747D2A" w:rsidRPr="00747D2A">
        <w:rPr>
          <w:rFonts w:ascii="Arial" w:hAnsi="Arial" w:cs="Arial"/>
          <w:bCs/>
          <w:color w:val="000000" w:themeColor="text1"/>
          <w:lang w:val="pt-BR"/>
        </w:rPr>
        <w:t xml:space="preserve">, Centro, ou através do e-mail </w:t>
      </w:r>
      <w:hyperlink r:id="rId13" w:history="1">
        <w:r w:rsidR="003F7079" w:rsidRPr="006E4589">
          <w:rPr>
            <w:rStyle w:val="Hyperlink"/>
            <w:rFonts w:ascii="Arial" w:hAnsi="Arial" w:cs="Arial"/>
            <w:bCs/>
            <w:lang w:val="pt-BR"/>
          </w:rPr>
          <w:t>licitacao@irara.ba.gov.br</w:t>
        </w:r>
      </w:hyperlink>
      <w:r w:rsidR="00747D2A" w:rsidRPr="00747D2A">
        <w:rPr>
          <w:rFonts w:ascii="Arial" w:hAnsi="Arial" w:cs="Arial"/>
          <w:bCs/>
          <w:color w:val="000000" w:themeColor="text1"/>
          <w:lang w:val="pt-BR"/>
        </w:rPr>
        <w:t>.</w:t>
      </w:r>
    </w:p>
    <w:p w14:paraId="6F7C6EC2" w14:textId="618BB169" w:rsidR="00AF3209" w:rsidRDefault="00AF3209" w:rsidP="00C70B39">
      <w:pPr>
        <w:jc w:val="both"/>
        <w:rPr>
          <w:rFonts w:ascii="Arial" w:hAnsi="Arial" w:cs="Arial"/>
          <w:bCs/>
          <w:color w:val="000000" w:themeColor="text1"/>
          <w:lang w:val="pt-BR"/>
        </w:rPr>
      </w:pPr>
      <w:r w:rsidRPr="00AF3209">
        <w:rPr>
          <w:rFonts w:ascii="Arial" w:hAnsi="Arial" w:cs="Arial"/>
          <w:b/>
          <w:bCs/>
          <w:color w:val="000000" w:themeColor="text1"/>
          <w:lang w:val="pt-BR"/>
        </w:rPr>
        <w:t>14.1.3.</w:t>
      </w:r>
      <w:r w:rsidRPr="00AF3209">
        <w:rPr>
          <w:rFonts w:ascii="Arial" w:hAnsi="Arial" w:cs="Arial"/>
          <w:bCs/>
          <w:color w:val="000000" w:themeColor="text1"/>
          <w:lang w:val="pt-BR"/>
        </w:rPr>
        <w:t xml:space="preserve"> Não serão conhecidos os recursos intempestivos ou que estiverem desacompanhados das respectivas razões de fato e de direito. </w:t>
      </w:r>
    </w:p>
    <w:p w14:paraId="58E70DEB" w14:textId="77777777" w:rsidR="003D3260" w:rsidRDefault="00AF3209" w:rsidP="00C70B39">
      <w:pPr>
        <w:jc w:val="both"/>
        <w:rPr>
          <w:rFonts w:ascii="Arial" w:hAnsi="Arial" w:cs="Arial"/>
          <w:bCs/>
          <w:color w:val="000000" w:themeColor="text1"/>
          <w:lang w:val="pt-BR"/>
        </w:rPr>
      </w:pPr>
      <w:r w:rsidRPr="00AF3209">
        <w:rPr>
          <w:rFonts w:ascii="Arial" w:hAnsi="Arial" w:cs="Arial"/>
          <w:b/>
          <w:bCs/>
          <w:color w:val="000000" w:themeColor="text1"/>
          <w:lang w:val="pt-BR"/>
        </w:rPr>
        <w:t>14.1.4.</w:t>
      </w:r>
      <w:r w:rsidRPr="00AF3209">
        <w:rPr>
          <w:rFonts w:ascii="Arial" w:hAnsi="Arial" w:cs="Arial"/>
          <w:bCs/>
          <w:color w:val="000000" w:themeColor="text1"/>
          <w:lang w:val="pt-BR"/>
        </w:rPr>
        <w:t xml:space="preserve"> A interposição do recurso será comunicada aos demais licitantes através do site da Prefeitura de </w:t>
      </w:r>
      <w:r>
        <w:rPr>
          <w:rFonts w:ascii="Arial" w:hAnsi="Arial" w:cs="Arial"/>
          <w:bCs/>
          <w:color w:val="000000" w:themeColor="text1"/>
          <w:lang w:val="pt-BR"/>
        </w:rPr>
        <w:t>Irará</w:t>
      </w:r>
      <w:r w:rsidRPr="00AF3209">
        <w:rPr>
          <w:rFonts w:ascii="Arial" w:hAnsi="Arial" w:cs="Arial"/>
          <w:bCs/>
          <w:color w:val="000000" w:themeColor="text1"/>
          <w:lang w:val="pt-BR"/>
        </w:rPr>
        <w:t xml:space="preserve"> 01 (um) dia após o termino do período de razões, os quais poderão apresentar contrarrazões</w:t>
      </w:r>
      <w:r>
        <w:rPr>
          <w:rFonts w:ascii="Arial" w:hAnsi="Arial" w:cs="Arial"/>
          <w:bCs/>
          <w:color w:val="000000" w:themeColor="text1"/>
          <w:lang w:val="pt-BR"/>
        </w:rPr>
        <w:t xml:space="preserve"> no prazo de três dias úteis. </w:t>
      </w:r>
    </w:p>
    <w:p w14:paraId="2ED5FA9D" w14:textId="46F8FBF7" w:rsidR="00AF3209" w:rsidRDefault="00AF3209" w:rsidP="00C70B39">
      <w:pPr>
        <w:jc w:val="both"/>
        <w:rPr>
          <w:rFonts w:ascii="Arial" w:hAnsi="Arial" w:cs="Arial"/>
          <w:bCs/>
          <w:color w:val="000000" w:themeColor="text1"/>
          <w:lang w:val="pt-BR"/>
        </w:rPr>
      </w:pPr>
      <w:r w:rsidRPr="00AF3209">
        <w:rPr>
          <w:rFonts w:ascii="Arial" w:hAnsi="Arial" w:cs="Arial"/>
          <w:b/>
          <w:bCs/>
          <w:color w:val="000000" w:themeColor="text1"/>
          <w:lang w:val="pt-BR"/>
        </w:rPr>
        <w:t>14.1.5.</w:t>
      </w:r>
      <w:r w:rsidRPr="00AF3209">
        <w:rPr>
          <w:rFonts w:ascii="Arial" w:hAnsi="Arial" w:cs="Arial"/>
          <w:bCs/>
          <w:color w:val="000000" w:themeColor="text1"/>
          <w:lang w:val="pt-BR"/>
        </w:rPr>
        <w:t xml:space="preserve"> O recurso será dirigido à autoridade que tiver editado o ato ou emitido a decisão, a qual poderá reconsiderar sua decisão no prazo de três dias úteis ou, nesse mesmo prazo, fazê-lo subir devidamente </w:t>
      </w:r>
      <w:proofErr w:type="spellStart"/>
      <w:r w:rsidRPr="00AF3209">
        <w:rPr>
          <w:rFonts w:ascii="Arial" w:hAnsi="Arial" w:cs="Arial"/>
          <w:bCs/>
          <w:color w:val="000000" w:themeColor="text1"/>
          <w:lang w:val="pt-BR"/>
        </w:rPr>
        <w:t>informado</w:t>
      </w:r>
      <w:proofErr w:type="spellEnd"/>
      <w:r w:rsidRPr="00AF3209">
        <w:rPr>
          <w:rFonts w:ascii="Arial" w:hAnsi="Arial" w:cs="Arial"/>
          <w:bCs/>
          <w:color w:val="000000" w:themeColor="text1"/>
          <w:lang w:val="pt-BR"/>
        </w:rPr>
        <w:t xml:space="preserve">. </w:t>
      </w:r>
    </w:p>
    <w:p w14:paraId="6D509DF2" w14:textId="7618C7AA" w:rsidR="003F7079" w:rsidRPr="00AF3209" w:rsidRDefault="00AF3209" w:rsidP="00C70B39">
      <w:pPr>
        <w:jc w:val="both"/>
        <w:rPr>
          <w:rFonts w:ascii="Arial" w:hAnsi="Arial" w:cs="Arial"/>
          <w:bCs/>
          <w:color w:val="000000" w:themeColor="text1"/>
          <w:lang w:val="pt-BR"/>
        </w:rPr>
      </w:pPr>
      <w:r w:rsidRPr="00AF3209">
        <w:rPr>
          <w:rFonts w:ascii="Arial" w:hAnsi="Arial" w:cs="Arial"/>
          <w:b/>
          <w:bCs/>
          <w:color w:val="000000" w:themeColor="text1"/>
          <w:lang w:val="pt-BR"/>
        </w:rPr>
        <w:t>14.1.6.</w:t>
      </w:r>
      <w:r w:rsidRPr="00AF3209">
        <w:rPr>
          <w:rFonts w:ascii="Arial" w:hAnsi="Arial" w:cs="Arial"/>
          <w:bCs/>
          <w:color w:val="000000" w:themeColor="text1"/>
          <w:lang w:val="pt-BR"/>
        </w:rPr>
        <w:t xml:space="preserve"> O recurso da decisão que julgar as propostas ou que resolver sobre a habilitação dos licitantes terá efeito suspensivo. A autoridade competente, motivadamente e presentes razões de interesse público, atribuir eficácia suspensiva aos recursos interpostos nos demais casos.</w:t>
      </w:r>
    </w:p>
    <w:p w14:paraId="0DD0B239" w14:textId="1A87C8AF" w:rsidR="006D013B" w:rsidRDefault="006D013B" w:rsidP="00A0419E">
      <w:pPr>
        <w:jc w:val="both"/>
        <w:rPr>
          <w:rFonts w:ascii="Arial" w:hAnsi="Arial" w:cs="Arial"/>
          <w:bCs/>
          <w:color w:val="000000" w:themeColor="text1"/>
          <w:lang w:val="pt-BR"/>
        </w:rPr>
      </w:pPr>
    </w:p>
    <w:p w14:paraId="660DEA5B" w14:textId="125264AB" w:rsidR="00BC301A" w:rsidRPr="00BC301A" w:rsidRDefault="00BC301A" w:rsidP="00BC301A">
      <w:pPr>
        <w:jc w:val="both"/>
        <w:rPr>
          <w:rFonts w:ascii="Arial" w:hAnsi="Arial" w:cs="Arial"/>
          <w:b/>
          <w:bCs/>
          <w:color w:val="000000" w:themeColor="text1"/>
          <w:lang w:val="pt-BR"/>
        </w:rPr>
      </w:pPr>
      <w:r w:rsidRPr="00BC301A">
        <w:rPr>
          <w:rFonts w:ascii="Arial" w:hAnsi="Arial" w:cs="Arial"/>
          <w:b/>
          <w:bCs/>
          <w:color w:val="000000" w:themeColor="text1"/>
          <w:lang w:val="pt-BR"/>
        </w:rPr>
        <w:t xml:space="preserve">15 - ADJUDICAÇÃO E HOMOLOGAÇÃO </w:t>
      </w:r>
    </w:p>
    <w:p w14:paraId="662AA083" w14:textId="1BA7D380" w:rsidR="008A3DB9" w:rsidRDefault="00BC301A" w:rsidP="00BC301A">
      <w:pPr>
        <w:jc w:val="both"/>
        <w:rPr>
          <w:rFonts w:ascii="Arial" w:hAnsi="Arial" w:cs="Arial"/>
          <w:bCs/>
          <w:color w:val="000000" w:themeColor="text1"/>
          <w:lang w:val="pt-BR"/>
        </w:rPr>
      </w:pPr>
      <w:r w:rsidRPr="00BC301A">
        <w:rPr>
          <w:rFonts w:ascii="Arial" w:hAnsi="Arial" w:cs="Arial"/>
          <w:b/>
          <w:bCs/>
          <w:color w:val="000000" w:themeColor="text1"/>
          <w:lang w:val="pt-BR"/>
        </w:rPr>
        <w:t>15.1.</w:t>
      </w:r>
      <w:r w:rsidRPr="00BC301A">
        <w:rPr>
          <w:rFonts w:ascii="Arial" w:hAnsi="Arial" w:cs="Arial"/>
          <w:bCs/>
          <w:color w:val="000000" w:themeColor="text1"/>
          <w:lang w:val="pt-BR"/>
        </w:rPr>
        <w:t xml:space="preserve"> Transcorrido o prazo recursal sem interposição de recursos ou, uma vez decididos os recursos interpostos, a Agente de Contratação encaminhará o procedimento licitatório à autoridade competente para Adjudicação e homologação do resultado do certame, publicando-se os atos no Diário Oficial do </w:t>
      </w:r>
      <w:r w:rsidR="00D54AF8">
        <w:rPr>
          <w:rFonts w:ascii="Arial" w:hAnsi="Arial" w:cs="Arial"/>
          <w:bCs/>
          <w:color w:val="000000" w:themeColor="text1"/>
          <w:lang w:val="pt-BR"/>
        </w:rPr>
        <w:t>Município</w:t>
      </w:r>
      <w:r w:rsidRPr="00BC301A">
        <w:rPr>
          <w:rFonts w:ascii="Arial" w:hAnsi="Arial" w:cs="Arial"/>
          <w:bCs/>
          <w:color w:val="000000" w:themeColor="text1"/>
          <w:lang w:val="pt-BR"/>
        </w:rPr>
        <w:t>.</w:t>
      </w:r>
    </w:p>
    <w:p w14:paraId="10698B3A" w14:textId="3C0EEC9D" w:rsidR="000D5A44" w:rsidRDefault="000D5A44" w:rsidP="00BC301A">
      <w:pPr>
        <w:jc w:val="both"/>
        <w:rPr>
          <w:rFonts w:ascii="Arial" w:hAnsi="Arial" w:cs="Arial"/>
          <w:bCs/>
          <w:color w:val="000000" w:themeColor="text1"/>
          <w:lang w:val="pt-BR"/>
        </w:rPr>
      </w:pPr>
    </w:p>
    <w:p w14:paraId="4B16D1B2" w14:textId="7F2C45F5" w:rsidR="000D5A44" w:rsidRPr="000D5A44" w:rsidRDefault="000D5A44" w:rsidP="000D5A44">
      <w:pPr>
        <w:jc w:val="both"/>
        <w:rPr>
          <w:rFonts w:ascii="Arial" w:hAnsi="Arial" w:cs="Arial"/>
          <w:b/>
          <w:bCs/>
          <w:color w:val="000000" w:themeColor="text1"/>
          <w:lang w:val="pt-BR"/>
        </w:rPr>
      </w:pPr>
      <w:r>
        <w:rPr>
          <w:rFonts w:ascii="Arial" w:hAnsi="Arial" w:cs="Arial"/>
          <w:b/>
          <w:bCs/>
          <w:color w:val="000000" w:themeColor="text1"/>
          <w:lang w:val="pt-BR"/>
        </w:rPr>
        <w:t>16 -</w:t>
      </w:r>
      <w:r w:rsidRPr="000D5A44">
        <w:rPr>
          <w:rFonts w:ascii="Arial" w:hAnsi="Arial" w:cs="Arial"/>
          <w:b/>
          <w:bCs/>
          <w:color w:val="000000" w:themeColor="text1"/>
          <w:lang w:val="pt-BR"/>
        </w:rPr>
        <w:t xml:space="preserve"> CONTRATAÇÃO </w:t>
      </w:r>
    </w:p>
    <w:p w14:paraId="58FCC362" w14:textId="7AF1624A" w:rsidR="000D5A44" w:rsidRDefault="000D5A44" w:rsidP="000D5A44">
      <w:pPr>
        <w:jc w:val="both"/>
        <w:rPr>
          <w:rFonts w:ascii="Arial" w:hAnsi="Arial" w:cs="Arial"/>
          <w:bCs/>
          <w:color w:val="000000" w:themeColor="text1"/>
          <w:lang w:val="pt-BR"/>
        </w:rPr>
      </w:pPr>
      <w:r w:rsidRPr="000D5A44">
        <w:rPr>
          <w:rFonts w:ascii="Arial" w:hAnsi="Arial" w:cs="Arial"/>
          <w:b/>
          <w:bCs/>
          <w:color w:val="000000" w:themeColor="text1"/>
          <w:lang w:val="pt-BR"/>
        </w:rPr>
        <w:t>16.1.</w:t>
      </w:r>
      <w:r w:rsidRPr="000D5A44">
        <w:rPr>
          <w:rFonts w:ascii="Arial" w:hAnsi="Arial" w:cs="Arial"/>
          <w:bCs/>
          <w:color w:val="000000" w:themeColor="text1"/>
          <w:lang w:val="pt-BR"/>
        </w:rPr>
        <w:t xml:space="preserve"> Após a homologação, a adjudicatária será convocada para assinar o termo de contrato, cuja minuta constitui o ANEXO XI deste Edital. </w:t>
      </w:r>
    </w:p>
    <w:p w14:paraId="03958D12" w14:textId="13664E85" w:rsidR="000D5A44" w:rsidRDefault="00047BC5" w:rsidP="000D5A44">
      <w:pPr>
        <w:jc w:val="both"/>
        <w:rPr>
          <w:rFonts w:ascii="Arial" w:hAnsi="Arial" w:cs="Arial"/>
          <w:bCs/>
          <w:color w:val="000000" w:themeColor="text1"/>
          <w:lang w:val="pt-BR"/>
        </w:rPr>
      </w:pPr>
      <w:r w:rsidRPr="00047BC5">
        <w:rPr>
          <w:rFonts w:ascii="Arial" w:hAnsi="Arial" w:cs="Arial"/>
          <w:b/>
          <w:bCs/>
          <w:color w:val="000000" w:themeColor="text1"/>
          <w:lang w:val="pt-BR"/>
        </w:rPr>
        <w:t>16</w:t>
      </w:r>
      <w:r w:rsidR="000D5A44" w:rsidRPr="00047BC5">
        <w:rPr>
          <w:rFonts w:ascii="Arial" w:hAnsi="Arial" w:cs="Arial"/>
          <w:b/>
          <w:bCs/>
          <w:color w:val="000000" w:themeColor="text1"/>
          <w:lang w:val="pt-BR"/>
        </w:rPr>
        <w:t>.1.1.</w:t>
      </w:r>
      <w:r w:rsidR="000D5A44" w:rsidRPr="000D5A44">
        <w:rPr>
          <w:rFonts w:ascii="Arial" w:hAnsi="Arial" w:cs="Arial"/>
          <w:bCs/>
          <w:color w:val="000000" w:themeColor="text1"/>
          <w:lang w:val="pt-BR"/>
        </w:rPr>
        <w:t xml:space="preserve"> O prazo de comparecimento para a assinatura do termo de contrato será de 05 (cinco) dias, fixados pela Prefeitura de </w:t>
      </w:r>
      <w:r w:rsidR="00964A8A">
        <w:rPr>
          <w:rFonts w:ascii="Arial" w:hAnsi="Arial" w:cs="Arial"/>
          <w:bCs/>
          <w:color w:val="000000" w:themeColor="text1"/>
          <w:lang w:val="pt-BR"/>
        </w:rPr>
        <w:t>Irará</w:t>
      </w:r>
      <w:r w:rsidR="000D5A44" w:rsidRPr="000D5A44">
        <w:rPr>
          <w:rFonts w:ascii="Arial" w:hAnsi="Arial" w:cs="Arial"/>
          <w:bCs/>
          <w:color w:val="000000" w:themeColor="text1"/>
          <w:lang w:val="pt-BR"/>
        </w:rPr>
        <w:t xml:space="preserve"> no ato de convocação e poderá ser prorrogado mediante solicitação justificada pela adjudicatária e aceita pela Contratante. </w:t>
      </w:r>
    </w:p>
    <w:p w14:paraId="235FC45F" w14:textId="11053B54" w:rsidR="000D5A44" w:rsidRDefault="00047BC5" w:rsidP="000D5A44">
      <w:pPr>
        <w:jc w:val="both"/>
        <w:rPr>
          <w:rFonts w:ascii="Arial" w:hAnsi="Arial" w:cs="Arial"/>
          <w:bCs/>
          <w:color w:val="000000" w:themeColor="text1"/>
          <w:lang w:val="pt-BR"/>
        </w:rPr>
      </w:pPr>
      <w:r w:rsidRPr="00047BC5">
        <w:rPr>
          <w:rFonts w:ascii="Arial" w:hAnsi="Arial" w:cs="Arial"/>
          <w:b/>
          <w:bCs/>
          <w:color w:val="000000" w:themeColor="text1"/>
          <w:lang w:val="pt-BR"/>
        </w:rPr>
        <w:t>16</w:t>
      </w:r>
      <w:r w:rsidR="000D5A44" w:rsidRPr="00047BC5">
        <w:rPr>
          <w:rFonts w:ascii="Arial" w:hAnsi="Arial" w:cs="Arial"/>
          <w:b/>
          <w:bCs/>
          <w:color w:val="000000" w:themeColor="text1"/>
          <w:lang w:val="pt-BR"/>
        </w:rPr>
        <w:t>.1.2.</w:t>
      </w:r>
      <w:r w:rsidR="000D5A44" w:rsidRPr="000D5A44">
        <w:rPr>
          <w:rFonts w:ascii="Arial" w:hAnsi="Arial" w:cs="Arial"/>
          <w:bCs/>
          <w:color w:val="000000" w:themeColor="text1"/>
          <w:lang w:val="pt-BR"/>
        </w:rPr>
        <w:t xml:space="preserve"> Alternativamente, a critério da Prefeitura de </w:t>
      </w:r>
      <w:r w:rsidR="004B2965">
        <w:rPr>
          <w:rFonts w:ascii="Arial" w:hAnsi="Arial" w:cs="Arial"/>
          <w:bCs/>
          <w:color w:val="000000" w:themeColor="text1"/>
          <w:lang w:val="pt-BR"/>
        </w:rPr>
        <w:t>Irará</w:t>
      </w:r>
      <w:r w:rsidR="000D5A44" w:rsidRPr="000D5A44">
        <w:rPr>
          <w:rFonts w:ascii="Arial" w:hAnsi="Arial" w:cs="Arial"/>
          <w:bCs/>
          <w:color w:val="000000" w:themeColor="text1"/>
          <w:lang w:val="pt-BR"/>
        </w:rPr>
        <w:t xml:space="preserve"> o termo de contrato poderá ser encaminhado para assinatura da adjudicatária mediante correspondência, com aviso de recebimento, ou meio eletrônico, com confirmação de leitura. O termo de contrato deverá ser assinado e devolvido no prazo fixado pela Contratante, a contar da data de seu recebimento. </w:t>
      </w:r>
    </w:p>
    <w:p w14:paraId="19663934" w14:textId="08D5EF43" w:rsidR="00047BC5" w:rsidRDefault="00047BC5" w:rsidP="000D5A44">
      <w:pPr>
        <w:jc w:val="both"/>
        <w:rPr>
          <w:rFonts w:ascii="Arial" w:hAnsi="Arial" w:cs="Arial"/>
          <w:bCs/>
          <w:color w:val="000000" w:themeColor="text1"/>
          <w:lang w:val="pt-BR"/>
        </w:rPr>
      </w:pPr>
      <w:r w:rsidRPr="00047BC5">
        <w:rPr>
          <w:rFonts w:ascii="Arial" w:hAnsi="Arial" w:cs="Arial"/>
          <w:b/>
          <w:bCs/>
          <w:color w:val="000000" w:themeColor="text1"/>
          <w:lang w:val="pt-BR"/>
        </w:rPr>
        <w:lastRenderedPageBreak/>
        <w:t>16</w:t>
      </w:r>
      <w:r w:rsidR="000D5A44" w:rsidRPr="00047BC5">
        <w:rPr>
          <w:rFonts w:ascii="Arial" w:hAnsi="Arial" w:cs="Arial"/>
          <w:b/>
          <w:bCs/>
          <w:color w:val="000000" w:themeColor="text1"/>
          <w:lang w:val="pt-BR"/>
        </w:rPr>
        <w:t>.2.</w:t>
      </w:r>
      <w:r w:rsidR="000D5A44" w:rsidRPr="000D5A44">
        <w:rPr>
          <w:rFonts w:ascii="Arial" w:hAnsi="Arial" w:cs="Arial"/>
          <w:bCs/>
          <w:color w:val="000000" w:themeColor="text1"/>
          <w:lang w:val="pt-BR"/>
        </w:rPr>
        <w:t xml:space="preserve"> Se, por ocasião da celebração do contrato, algum dos documentos apresentados pela adjudicatária para fins de comprovação da regularidade fiscal ou trabalhista na etapa de habilitação estiver com o prazo de validade expirado, a Prefeitura de </w:t>
      </w:r>
      <w:r w:rsidR="00E437B2">
        <w:rPr>
          <w:rFonts w:ascii="Arial" w:hAnsi="Arial" w:cs="Arial"/>
          <w:bCs/>
          <w:color w:val="000000" w:themeColor="text1"/>
          <w:lang w:val="pt-BR"/>
        </w:rPr>
        <w:t>Irará</w:t>
      </w:r>
      <w:r w:rsidR="00C513A1">
        <w:rPr>
          <w:rFonts w:ascii="Arial" w:hAnsi="Arial" w:cs="Arial"/>
          <w:bCs/>
          <w:color w:val="000000" w:themeColor="text1"/>
          <w:lang w:val="pt-BR"/>
        </w:rPr>
        <w:t>, através do</w:t>
      </w:r>
      <w:r w:rsidR="000D5A44" w:rsidRPr="000D5A44">
        <w:rPr>
          <w:rFonts w:ascii="Arial" w:hAnsi="Arial" w:cs="Arial"/>
          <w:bCs/>
          <w:color w:val="000000" w:themeColor="text1"/>
          <w:lang w:val="pt-BR"/>
        </w:rPr>
        <w:t xml:space="preserve"> Agente de Contratação verificará a situação por meio eletrônico e certificará a regularidade nos autos do processo, anexando ao expediente os documentos comprobatórios, salvo impossibilidade devidamente justificada. Se não for possível a atualização por meio eletrônico, a adjudicatária será notificada para comprovar a sua regularidade fiscal e trabalhista no prazo de dois dias úteis, sob pena de a contratação não se realiza</w:t>
      </w:r>
      <w:r>
        <w:rPr>
          <w:rFonts w:ascii="Arial" w:hAnsi="Arial" w:cs="Arial"/>
          <w:bCs/>
          <w:color w:val="000000" w:themeColor="text1"/>
          <w:lang w:val="pt-BR"/>
        </w:rPr>
        <w:t xml:space="preserve">r. </w:t>
      </w:r>
      <w:r w:rsidRPr="00047BC5">
        <w:rPr>
          <w:rFonts w:ascii="Arial" w:hAnsi="Arial" w:cs="Arial"/>
          <w:b/>
          <w:bCs/>
          <w:color w:val="000000" w:themeColor="text1"/>
          <w:lang w:val="pt-BR"/>
        </w:rPr>
        <w:t>16</w:t>
      </w:r>
      <w:r w:rsidR="000D5A44" w:rsidRPr="00047BC5">
        <w:rPr>
          <w:rFonts w:ascii="Arial" w:hAnsi="Arial" w:cs="Arial"/>
          <w:b/>
          <w:bCs/>
          <w:color w:val="000000" w:themeColor="text1"/>
          <w:lang w:val="pt-BR"/>
        </w:rPr>
        <w:t>.3.</w:t>
      </w:r>
      <w:r w:rsidR="000D5A44" w:rsidRPr="000D5A44">
        <w:rPr>
          <w:rFonts w:ascii="Arial" w:hAnsi="Arial" w:cs="Arial"/>
          <w:bCs/>
          <w:color w:val="000000" w:themeColor="text1"/>
          <w:lang w:val="pt-BR"/>
        </w:rPr>
        <w:t xml:space="preserve"> Constituem, igualmente, condições para a celebração do contrato: </w:t>
      </w:r>
    </w:p>
    <w:p w14:paraId="77A15F63" w14:textId="77777777" w:rsidR="00293F47" w:rsidRDefault="00047BC5" w:rsidP="000D5A44">
      <w:pPr>
        <w:jc w:val="both"/>
        <w:rPr>
          <w:rFonts w:ascii="Arial" w:hAnsi="Arial" w:cs="Arial"/>
          <w:bCs/>
          <w:color w:val="000000" w:themeColor="text1"/>
          <w:lang w:val="pt-BR"/>
        </w:rPr>
      </w:pPr>
      <w:r w:rsidRPr="00047BC5">
        <w:rPr>
          <w:rFonts w:ascii="Arial" w:hAnsi="Arial" w:cs="Arial"/>
          <w:b/>
          <w:bCs/>
          <w:color w:val="000000" w:themeColor="text1"/>
          <w:lang w:val="pt-BR"/>
        </w:rPr>
        <w:t>16</w:t>
      </w:r>
      <w:r w:rsidR="000D5A44" w:rsidRPr="00047BC5">
        <w:rPr>
          <w:rFonts w:ascii="Arial" w:hAnsi="Arial" w:cs="Arial"/>
          <w:b/>
          <w:bCs/>
          <w:color w:val="000000" w:themeColor="text1"/>
          <w:lang w:val="pt-BR"/>
        </w:rPr>
        <w:t>.3.1.</w:t>
      </w:r>
      <w:r w:rsidR="000D5A44" w:rsidRPr="000D5A44">
        <w:rPr>
          <w:rFonts w:ascii="Arial" w:hAnsi="Arial" w:cs="Arial"/>
          <w:bCs/>
          <w:color w:val="000000" w:themeColor="text1"/>
          <w:lang w:val="pt-BR"/>
        </w:rPr>
        <w:t xml:space="preserve"> A apresentação do</w:t>
      </w:r>
      <w:r w:rsidR="00293F47">
        <w:rPr>
          <w:rFonts w:ascii="Arial" w:hAnsi="Arial" w:cs="Arial"/>
          <w:bCs/>
          <w:color w:val="000000" w:themeColor="text1"/>
          <w:lang w:val="pt-BR"/>
        </w:rPr>
        <w:t xml:space="preserve"> documento de que trata o item 8</w:t>
      </w:r>
      <w:r w:rsidR="000D5A44" w:rsidRPr="000D5A44">
        <w:rPr>
          <w:rFonts w:ascii="Arial" w:hAnsi="Arial" w:cs="Arial"/>
          <w:bCs/>
          <w:color w:val="000000" w:themeColor="text1"/>
          <w:lang w:val="pt-BR"/>
        </w:rPr>
        <w:t xml:space="preserve">.2.4, “a”, deste Edital com o visto do CREA ou do CAU, conforme o caso, quando a sede da adjudicatária estiver situada em região não compreendida na área de jurisdição da referida entidade; </w:t>
      </w:r>
    </w:p>
    <w:p w14:paraId="2500D359" w14:textId="3BF0D9DB" w:rsidR="00DD2D40" w:rsidRDefault="00293F47" w:rsidP="00DD2D40">
      <w:pPr>
        <w:jc w:val="both"/>
        <w:rPr>
          <w:rFonts w:ascii="Arial" w:hAnsi="Arial" w:cs="Arial"/>
          <w:bCs/>
          <w:color w:val="000000" w:themeColor="text1"/>
          <w:lang w:val="pt-BR"/>
        </w:rPr>
      </w:pPr>
      <w:r w:rsidRPr="00293F47">
        <w:rPr>
          <w:rFonts w:ascii="Arial" w:hAnsi="Arial" w:cs="Arial"/>
          <w:b/>
          <w:bCs/>
          <w:color w:val="000000" w:themeColor="text1"/>
          <w:lang w:val="pt-BR"/>
        </w:rPr>
        <w:t>16</w:t>
      </w:r>
      <w:r w:rsidR="000D5A44" w:rsidRPr="00293F47">
        <w:rPr>
          <w:rFonts w:ascii="Arial" w:hAnsi="Arial" w:cs="Arial"/>
          <w:b/>
          <w:bCs/>
          <w:color w:val="000000" w:themeColor="text1"/>
          <w:lang w:val="pt-BR"/>
        </w:rPr>
        <w:t>.3.2.</w:t>
      </w:r>
      <w:r w:rsidR="000D5A44" w:rsidRPr="000D5A44">
        <w:rPr>
          <w:rFonts w:ascii="Arial" w:hAnsi="Arial" w:cs="Arial"/>
          <w:bCs/>
          <w:color w:val="000000" w:themeColor="text1"/>
          <w:lang w:val="pt-BR"/>
        </w:rPr>
        <w:t xml:space="preserve"> A apresentação do(s) documento(s) que a adjudicatária, à época do certame licitatório, houver se comprometido a exibir por ocasião da celebração do contrato por meio de declaração</w:t>
      </w:r>
      <w:r w:rsidR="00DD2D40">
        <w:rPr>
          <w:rFonts w:ascii="Arial" w:hAnsi="Arial" w:cs="Arial"/>
          <w:bCs/>
          <w:color w:val="000000" w:themeColor="text1"/>
          <w:lang w:val="pt-BR"/>
        </w:rPr>
        <w:t xml:space="preserve"> </w:t>
      </w:r>
      <w:r w:rsidR="00DD2D40" w:rsidRPr="00DD2D40">
        <w:rPr>
          <w:rFonts w:ascii="Arial" w:hAnsi="Arial" w:cs="Arial"/>
          <w:bCs/>
          <w:color w:val="000000" w:themeColor="text1"/>
          <w:lang w:val="pt-BR"/>
        </w:rPr>
        <w:t>es</w:t>
      </w:r>
      <w:r w:rsidR="00DD2D40">
        <w:rPr>
          <w:rFonts w:ascii="Arial" w:hAnsi="Arial" w:cs="Arial"/>
          <w:bCs/>
          <w:color w:val="000000" w:themeColor="text1"/>
          <w:lang w:val="pt-BR"/>
        </w:rPr>
        <w:t>pecífica, caso exigida no item 8</w:t>
      </w:r>
      <w:r w:rsidR="00DD2D40" w:rsidRPr="00DD2D40">
        <w:rPr>
          <w:rFonts w:ascii="Arial" w:hAnsi="Arial" w:cs="Arial"/>
          <w:bCs/>
          <w:color w:val="000000" w:themeColor="text1"/>
          <w:lang w:val="pt-BR"/>
        </w:rPr>
        <w:t xml:space="preserve">.2.5 deste Edital; </w:t>
      </w:r>
    </w:p>
    <w:p w14:paraId="239813E3" w14:textId="6805FF89" w:rsidR="000D5A44" w:rsidRPr="00E65383" w:rsidRDefault="00EC2AEF" w:rsidP="00DD2D40">
      <w:pPr>
        <w:jc w:val="both"/>
        <w:rPr>
          <w:rFonts w:ascii="Arial" w:hAnsi="Arial" w:cs="Arial"/>
          <w:bCs/>
          <w:color w:val="000000" w:themeColor="text1"/>
          <w:lang w:val="pt-BR"/>
        </w:rPr>
      </w:pPr>
      <w:r>
        <w:rPr>
          <w:rFonts w:ascii="Arial" w:hAnsi="Arial" w:cs="Arial"/>
          <w:b/>
          <w:bCs/>
          <w:color w:val="000000" w:themeColor="text1"/>
          <w:lang w:val="pt-BR"/>
        </w:rPr>
        <w:t>16</w:t>
      </w:r>
      <w:r w:rsidR="00DD2D40" w:rsidRPr="00DD2D40">
        <w:rPr>
          <w:rFonts w:ascii="Arial" w:hAnsi="Arial" w:cs="Arial"/>
          <w:b/>
          <w:bCs/>
          <w:color w:val="000000" w:themeColor="text1"/>
          <w:lang w:val="pt-BR"/>
        </w:rPr>
        <w:t>.4.</w:t>
      </w:r>
      <w:r w:rsidR="00DD2D40" w:rsidRPr="00DD2D40">
        <w:rPr>
          <w:rFonts w:ascii="Arial" w:hAnsi="Arial" w:cs="Arial"/>
          <w:bCs/>
          <w:color w:val="000000" w:themeColor="text1"/>
          <w:lang w:val="pt-BR"/>
        </w:rPr>
        <w:t xml:space="preserve"> A ausência de assinatura do contrato dentro do prazo estabelecido pela Prefeitura de </w:t>
      </w:r>
      <w:r w:rsidR="00CF5E10">
        <w:rPr>
          <w:rFonts w:ascii="Arial" w:hAnsi="Arial" w:cs="Arial"/>
          <w:bCs/>
          <w:color w:val="000000" w:themeColor="text1"/>
          <w:lang w:val="pt-BR"/>
        </w:rPr>
        <w:t>Irará</w:t>
      </w:r>
      <w:r w:rsidR="00DD2D40" w:rsidRPr="00DD2D40">
        <w:rPr>
          <w:rFonts w:ascii="Arial" w:hAnsi="Arial" w:cs="Arial"/>
          <w:bCs/>
          <w:color w:val="000000" w:themeColor="text1"/>
          <w:lang w:val="pt-BR"/>
        </w:rPr>
        <w:t>, bem como</w:t>
      </w:r>
      <w:r w:rsidR="00FB5A11">
        <w:rPr>
          <w:rFonts w:ascii="Arial" w:hAnsi="Arial" w:cs="Arial"/>
          <w:bCs/>
          <w:color w:val="000000" w:themeColor="text1"/>
          <w:lang w:val="pt-BR"/>
        </w:rPr>
        <w:t>,</w:t>
      </w:r>
      <w:r w:rsidR="00DD2D40" w:rsidRPr="00DD2D40">
        <w:rPr>
          <w:rFonts w:ascii="Arial" w:hAnsi="Arial" w:cs="Arial"/>
          <w:bCs/>
          <w:color w:val="000000" w:themeColor="text1"/>
          <w:lang w:val="pt-BR"/>
        </w:rPr>
        <w:t xml:space="preserve"> o descumprimento das condições de </w:t>
      </w:r>
      <w:r w:rsidR="00DD2D40">
        <w:rPr>
          <w:rFonts w:ascii="Arial" w:hAnsi="Arial" w:cs="Arial"/>
          <w:bCs/>
          <w:color w:val="000000" w:themeColor="text1"/>
          <w:lang w:val="pt-BR"/>
        </w:rPr>
        <w:t>celebração previstas no</w:t>
      </w:r>
      <w:r w:rsidR="000770E2">
        <w:rPr>
          <w:rFonts w:ascii="Arial" w:hAnsi="Arial" w:cs="Arial"/>
          <w:bCs/>
          <w:color w:val="000000" w:themeColor="text1"/>
          <w:lang w:val="pt-BR"/>
        </w:rPr>
        <w:t>s</w:t>
      </w:r>
      <w:r w:rsidR="00DD2D40">
        <w:rPr>
          <w:rFonts w:ascii="Arial" w:hAnsi="Arial" w:cs="Arial"/>
          <w:bCs/>
          <w:color w:val="000000" w:themeColor="text1"/>
          <w:lang w:val="pt-BR"/>
        </w:rPr>
        <w:t xml:space="preserve"> itens 16.1 e 16</w:t>
      </w:r>
      <w:r w:rsidR="00DD2D40" w:rsidRPr="00DD2D40">
        <w:rPr>
          <w:rFonts w:ascii="Arial" w:hAnsi="Arial" w:cs="Arial"/>
          <w:bCs/>
          <w:color w:val="000000" w:themeColor="text1"/>
          <w:lang w:val="pt-BR"/>
        </w:rPr>
        <w:t xml:space="preserve">.2, caracterizam o descumprimento total da obrigação assumida, sujeitando a adjudicatária às sanções previstas neste Edital e demais normas pertinentes. Neste caso, a Prefeitura de </w:t>
      </w:r>
      <w:r w:rsidR="00FA3004">
        <w:rPr>
          <w:rFonts w:ascii="Arial" w:hAnsi="Arial" w:cs="Arial"/>
          <w:bCs/>
          <w:color w:val="000000" w:themeColor="text1"/>
          <w:lang w:val="pt-BR"/>
        </w:rPr>
        <w:t>Irará</w:t>
      </w:r>
      <w:r w:rsidR="00DD2D40" w:rsidRPr="00DD2D40">
        <w:rPr>
          <w:rFonts w:ascii="Arial" w:hAnsi="Arial" w:cs="Arial"/>
          <w:bCs/>
          <w:color w:val="000000" w:themeColor="text1"/>
          <w:lang w:val="pt-BR"/>
        </w:rPr>
        <w:t xml:space="preserve"> poderá convocar outro licitante para celebrar o contrato, desde que respeitada a </w:t>
      </w:r>
      <w:r w:rsidR="00DD2D40" w:rsidRPr="00E65383">
        <w:rPr>
          <w:rFonts w:ascii="Arial" w:hAnsi="Arial" w:cs="Arial"/>
          <w:bCs/>
          <w:color w:val="000000" w:themeColor="text1"/>
          <w:lang w:val="pt-BR"/>
        </w:rPr>
        <w:t>ordem de classificação e mantidas as mesmas condições da proposta vencedora.</w:t>
      </w:r>
    </w:p>
    <w:p w14:paraId="3F335385" w14:textId="5F75005A" w:rsidR="0019515C" w:rsidRPr="00E65383" w:rsidRDefault="0019515C" w:rsidP="0019515C">
      <w:pPr>
        <w:pStyle w:val="PargrafodaLista"/>
        <w:numPr>
          <w:ilvl w:val="1"/>
          <w:numId w:val="26"/>
        </w:numPr>
        <w:jc w:val="both"/>
        <w:rPr>
          <w:rFonts w:ascii="Arial" w:hAnsi="Arial" w:cs="Arial"/>
          <w:b/>
          <w:bCs/>
          <w:color w:val="000000" w:themeColor="text1"/>
          <w:sz w:val="20"/>
          <w:szCs w:val="20"/>
          <w:lang w:val="pt-BR"/>
        </w:rPr>
      </w:pPr>
      <w:r w:rsidRPr="00E65383">
        <w:rPr>
          <w:rFonts w:ascii="Arial" w:hAnsi="Arial" w:cs="Arial"/>
          <w:b/>
          <w:bCs/>
          <w:color w:val="000000" w:themeColor="text1"/>
          <w:sz w:val="20"/>
          <w:szCs w:val="20"/>
          <w:lang w:val="pt-BR"/>
        </w:rPr>
        <w:t>PRAZO</w:t>
      </w:r>
    </w:p>
    <w:p w14:paraId="2F17E591" w14:textId="3A680185" w:rsidR="0019515C" w:rsidRPr="00E65383" w:rsidRDefault="0019515C" w:rsidP="0019515C">
      <w:pPr>
        <w:jc w:val="both"/>
        <w:rPr>
          <w:rFonts w:ascii="Arial" w:hAnsi="Arial" w:cs="Arial"/>
          <w:b/>
          <w:bCs/>
          <w:color w:val="000000" w:themeColor="text1"/>
          <w:lang w:val="pt-BR"/>
        </w:rPr>
      </w:pPr>
      <w:r w:rsidRPr="00E65383">
        <w:rPr>
          <w:rFonts w:ascii="Arial" w:hAnsi="Arial" w:cs="Arial"/>
          <w:b/>
          <w:bCs/>
          <w:color w:val="000000" w:themeColor="text1"/>
          <w:lang w:val="pt-BR"/>
        </w:rPr>
        <w:t>16.5.1</w:t>
      </w:r>
      <w:r w:rsidRPr="00E65383">
        <w:rPr>
          <w:rFonts w:ascii="Arial" w:hAnsi="Arial" w:cs="Arial"/>
          <w:bCs/>
          <w:color w:val="000000" w:themeColor="text1"/>
          <w:lang w:val="pt-BR"/>
        </w:rPr>
        <w:t xml:space="preserve"> O prazo de vigência do contrato Objeto desta Licitação, contados da data da publicação do extrato no Diário Oficial é de até </w:t>
      </w:r>
      <w:r w:rsidR="00743CCB" w:rsidRPr="00E65383">
        <w:rPr>
          <w:rFonts w:ascii="Arial" w:hAnsi="Arial" w:cs="Arial"/>
          <w:b/>
          <w:bCs/>
          <w:color w:val="000000" w:themeColor="text1"/>
          <w:lang w:val="pt-BR"/>
        </w:rPr>
        <w:t>06</w:t>
      </w:r>
      <w:r w:rsidR="00C231C5" w:rsidRPr="00E65383">
        <w:rPr>
          <w:rFonts w:ascii="Arial" w:hAnsi="Arial" w:cs="Arial"/>
          <w:b/>
          <w:bCs/>
          <w:color w:val="000000" w:themeColor="text1"/>
          <w:lang w:val="pt-BR"/>
        </w:rPr>
        <w:t xml:space="preserve"> (</w:t>
      </w:r>
      <w:r w:rsidR="00743CCB" w:rsidRPr="00E65383">
        <w:rPr>
          <w:rFonts w:ascii="Arial" w:hAnsi="Arial" w:cs="Arial"/>
          <w:b/>
          <w:bCs/>
          <w:color w:val="000000" w:themeColor="text1"/>
          <w:lang w:val="pt-BR"/>
        </w:rPr>
        <w:t>seis</w:t>
      </w:r>
      <w:r w:rsidRPr="00E65383">
        <w:rPr>
          <w:rFonts w:ascii="Arial" w:hAnsi="Arial" w:cs="Arial"/>
          <w:b/>
          <w:bCs/>
          <w:color w:val="000000" w:themeColor="text1"/>
          <w:lang w:val="pt-BR"/>
        </w:rPr>
        <w:t>) meses.</w:t>
      </w:r>
    </w:p>
    <w:p w14:paraId="42CEB3C2" w14:textId="3F2740FE" w:rsidR="0019515C" w:rsidRPr="00E65383" w:rsidRDefault="0019515C" w:rsidP="0019515C">
      <w:pPr>
        <w:jc w:val="both"/>
        <w:rPr>
          <w:rFonts w:ascii="Arial" w:hAnsi="Arial" w:cs="Arial"/>
          <w:b/>
          <w:bCs/>
          <w:color w:val="000000" w:themeColor="text1"/>
          <w:lang w:val="pt-BR"/>
        </w:rPr>
      </w:pPr>
      <w:r w:rsidRPr="00E65383">
        <w:rPr>
          <w:rFonts w:ascii="Arial" w:hAnsi="Arial" w:cs="Arial"/>
          <w:b/>
          <w:bCs/>
          <w:color w:val="000000" w:themeColor="text1"/>
          <w:lang w:val="pt-BR"/>
        </w:rPr>
        <w:t>16.5.2</w:t>
      </w:r>
      <w:r w:rsidRPr="00E65383">
        <w:rPr>
          <w:rFonts w:ascii="Arial" w:hAnsi="Arial" w:cs="Arial"/>
          <w:bCs/>
          <w:color w:val="000000" w:themeColor="text1"/>
          <w:lang w:val="pt-BR"/>
        </w:rPr>
        <w:t xml:space="preserve"> O prazo de execução dos serviços será de </w:t>
      </w:r>
      <w:r w:rsidR="00743CCB" w:rsidRPr="00E65383">
        <w:rPr>
          <w:rFonts w:ascii="Arial" w:hAnsi="Arial" w:cs="Arial"/>
          <w:b/>
          <w:bCs/>
          <w:color w:val="000000" w:themeColor="text1"/>
          <w:lang w:val="pt-BR"/>
        </w:rPr>
        <w:t>05</w:t>
      </w:r>
      <w:r w:rsidR="00657A9C" w:rsidRPr="00E65383">
        <w:rPr>
          <w:rFonts w:ascii="Arial" w:hAnsi="Arial" w:cs="Arial"/>
          <w:b/>
          <w:bCs/>
          <w:color w:val="000000" w:themeColor="text1"/>
          <w:lang w:val="pt-BR"/>
        </w:rPr>
        <w:t xml:space="preserve"> (</w:t>
      </w:r>
      <w:r w:rsidR="00743CCB" w:rsidRPr="00E65383">
        <w:rPr>
          <w:rFonts w:ascii="Arial" w:hAnsi="Arial" w:cs="Arial"/>
          <w:b/>
          <w:bCs/>
          <w:color w:val="000000" w:themeColor="text1"/>
          <w:lang w:val="pt-BR"/>
        </w:rPr>
        <w:t>cinco</w:t>
      </w:r>
      <w:r w:rsidR="00657A9C" w:rsidRPr="00E65383">
        <w:rPr>
          <w:rFonts w:ascii="Arial" w:hAnsi="Arial" w:cs="Arial"/>
          <w:b/>
          <w:bCs/>
          <w:color w:val="000000" w:themeColor="text1"/>
          <w:lang w:val="pt-BR"/>
        </w:rPr>
        <w:t xml:space="preserve">) meses </w:t>
      </w:r>
      <w:r w:rsidRPr="00E65383">
        <w:rPr>
          <w:rFonts w:ascii="Arial" w:hAnsi="Arial" w:cs="Arial"/>
          <w:bCs/>
          <w:color w:val="000000" w:themeColor="text1"/>
          <w:lang w:val="pt-BR"/>
        </w:rPr>
        <w:t xml:space="preserve">e poderá ser prorrogado, após aprovação da </w:t>
      </w:r>
      <w:r w:rsidRPr="00E65383">
        <w:rPr>
          <w:rFonts w:ascii="Arial" w:hAnsi="Arial" w:cs="Arial"/>
          <w:b/>
          <w:bCs/>
          <w:color w:val="000000" w:themeColor="text1"/>
          <w:lang w:val="pt-BR"/>
        </w:rPr>
        <w:t>PMI</w:t>
      </w:r>
      <w:r w:rsidRPr="00E65383">
        <w:rPr>
          <w:rFonts w:ascii="Arial" w:hAnsi="Arial" w:cs="Arial"/>
          <w:bCs/>
          <w:color w:val="000000" w:themeColor="text1"/>
          <w:lang w:val="pt-BR"/>
        </w:rPr>
        <w:t xml:space="preserve">, observando-se </w:t>
      </w:r>
      <w:r w:rsidR="002C4152" w:rsidRPr="00E65383">
        <w:rPr>
          <w:rFonts w:ascii="Arial" w:hAnsi="Arial" w:cs="Arial"/>
          <w:bCs/>
          <w:color w:val="000000" w:themeColor="text1"/>
          <w:lang w:val="pt-BR"/>
        </w:rPr>
        <w:t xml:space="preserve">que, a cada alteração contratual necessária, por acréscimo ou redução do objeto, valor ou prazo do contrato, observado o limite legal de até 50% (cinquenta por cento) do valor inicial atualizado do Contrato, serão acordados novos Cronogramas Físico e Financeiro, atendido o interesse da </w:t>
      </w:r>
      <w:r w:rsidR="002C4152" w:rsidRPr="00E65383">
        <w:rPr>
          <w:rFonts w:ascii="Arial" w:hAnsi="Arial" w:cs="Arial"/>
          <w:b/>
          <w:bCs/>
          <w:color w:val="000000" w:themeColor="text1"/>
          <w:lang w:val="pt-BR"/>
        </w:rPr>
        <w:t>PMI,</w:t>
      </w:r>
      <w:r w:rsidRPr="00E65383">
        <w:rPr>
          <w:rFonts w:ascii="Arial" w:hAnsi="Arial" w:cs="Arial"/>
          <w:b/>
          <w:bCs/>
          <w:color w:val="000000" w:themeColor="text1"/>
          <w:lang w:val="pt-BR"/>
        </w:rPr>
        <w:t xml:space="preserve"> </w:t>
      </w:r>
      <w:r w:rsidRPr="00E65383">
        <w:rPr>
          <w:rFonts w:ascii="Arial" w:hAnsi="Arial" w:cs="Arial"/>
          <w:bCs/>
          <w:color w:val="000000" w:themeColor="text1"/>
          <w:lang w:val="pt-BR"/>
        </w:rPr>
        <w:t>e desde que ocorra algum dos seguintes motivos, devidamente comprovados</w:t>
      </w:r>
      <w:r w:rsidRPr="00E65383">
        <w:rPr>
          <w:rFonts w:ascii="Arial" w:hAnsi="Arial" w:cs="Arial"/>
          <w:b/>
          <w:bCs/>
          <w:color w:val="000000" w:themeColor="text1"/>
          <w:lang w:val="pt-BR"/>
        </w:rPr>
        <w:t>:</w:t>
      </w:r>
    </w:p>
    <w:p w14:paraId="0ED2E947" w14:textId="77777777" w:rsidR="0019515C" w:rsidRPr="00E65383" w:rsidRDefault="0019515C" w:rsidP="00660EA2">
      <w:pPr>
        <w:numPr>
          <w:ilvl w:val="0"/>
          <w:numId w:val="25"/>
        </w:numPr>
        <w:tabs>
          <w:tab w:val="left" w:pos="284"/>
        </w:tabs>
        <w:ind w:left="0" w:firstLine="0"/>
        <w:jc w:val="both"/>
        <w:rPr>
          <w:rFonts w:ascii="Arial" w:hAnsi="Arial" w:cs="Arial"/>
          <w:bCs/>
          <w:color w:val="000000" w:themeColor="text1"/>
          <w:lang w:val="pt-BR"/>
        </w:rPr>
      </w:pPr>
      <w:r w:rsidRPr="00E65383">
        <w:rPr>
          <w:rFonts w:ascii="Arial" w:hAnsi="Arial" w:cs="Arial"/>
          <w:bCs/>
          <w:color w:val="000000" w:themeColor="text1"/>
          <w:lang w:val="pt-BR"/>
        </w:rPr>
        <w:t>Alteração do projeto/planilha ou especificações, pela Prefeitura Municipal de Irará;</w:t>
      </w:r>
    </w:p>
    <w:p w14:paraId="4C4C0D6D" w14:textId="77777777" w:rsidR="0019515C" w:rsidRPr="00E65383" w:rsidRDefault="0019515C" w:rsidP="00660EA2">
      <w:pPr>
        <w:numPr>
          <w:ilvl w:val="0"/>
          <w:numId w:val="25"/>
        </w:numPr>
        <w:tabs>
          <w:tab w:val="left" w:pos="284"/>
        </w:tabs>
        <w:ind w:left="0" w:firstLine="0"/>
        <w:jc w:val="both"/>
        <w:rPr>
          <w:rFonts w:ascii="Arial" w:hAnsi="Arial" w:cs="Arial"/>
          <w:bCs/>
          <w:color w:val="000000" w:themeColor="text1"/>
          <w:lang w:val="pt-BR"/>
        </w:rPr>
      </w:pPr>
      <w:r w:rsidRPr="00E65383">
        <w:rPr>
          <w:rFonts w:ascii="Arial" w:hAnsi="Arial" w:cs="Arial"/>
          <w:bCs/>
          <w:color w:val="000000" w:themeColor="text1"/>
          <w:lang w:val="pt-BR"/>
        </w:rPr>
        <w:t>Superveniência de fato excepcional ou imprevisível, estranho à vontade das partes, que altere fundamentalmente as condições de execução do contrato;</w:t>
      </w:r>
    </w:p>
    <w:p w14:paraId="1CABF720" w14:textId="77777777" w:rsidR="0019515C" w:rsidRPr="00E65383" w:rsidRDefault="0019515C" w:rsidP="00660EA2">
      <w:pPr>
        <w:numPr>
          <w:ilvl w:val="0"/>
          <w:numId w:val="25"/>
        </w:numPr>
        <w:tabs>
          <w:tab w:val="left" w:pos="284"/>
        </w:tabs>
        <w:ind w:left="0" w:firstLine="0"/>
        <w:jc w:val="both"/>
        <w:rPr>
          <w:rFonts w:ascii="Arial" w:hAnsi="Arial" w:cs="Arial"/>
          <w:bCs/>
          <w:color w:val="000000" w:themeColor="text1"/>
          <w:lang w:val="pt-BR"/>
        </w:rPr>
      </w:pPr>
      <w:r w:rsidRPr="00E65383">
        <w:rPr>
          <w:rFonts w:ascii="Arial" w:hAnsi="Arial" w:cs="Arial"/>
          <w:bCs/>
          <w:color w:val="000000" w:themeColor="text1"/>
          <w:lang w:val="pt-BR"/>
        </w:rPr>
        <w:t>Interrupção da execução do Contrato ou diminuição do ritmo de trabalho por ordem e no interesse da Prefeitura Municipal de Irará;</w:t>
      </w:r>
    </w:p>
    <w:p w14:paraId="0C344904" w14:textId="77777777" w:rsidR="0019515C" w:rsidRPr="00E65383" w:rsidRDefault="0019515C" w:rsidP="00660EA2">
      <w:pPr>
        <w:numPr>
          <w:ilvl w:val="0"/>
          <w:numId w:val="25"/>
        </w:numPr>
        <w:tabs>
          <w:tab w:val="left" w:pos="284"/>
        </w:tabs>
        <w:ind w:left="0" w:firstLine="0"/>
        <w:jc w:val="both"/>
        <w:rPr>
          <w:rFonts w:ascii="Arial" w:hAnsi="Arial" w:cs="Arial"/>
          <w:bCs/>
          <w:color w:val="000000" w:themeColor="text1"/>
          <w:lang w:val="pt-BR"/>
        </w:rPr>
      </w:pPr>
      <w:r w:rsidRPr="00E65383">
        <w:rPr>
          <w:rFonts w:ascii="Arial" w:hAnsi="Arial" w:cs="Arial"/>
          <w:bCs/>
          <w:color w:val="000000" w:themeColor="text1"/>
          <w:lang w:val="pt-BR"/>
        </w:rPr>
        <w:t>Aumento das quantidades inicialmente previstas no Contrato, limitadas a 50% (</w:t>
      </w:r>
      <w:proofErr w:type="spellStart"/>
      <w:r w:rsidRPr="00E65383">
        <w:rPr>
          <w:rFonts w:ascii="Arial" w:hAnsi="Arial" w:cs="Arial"/>
          <w:bCs/>
          <w:color w:val="000000" w:themeColor="text1"/>
          <w:lang w:val="pt-BR"/>
        </w:rPr>
        <w:t>cinqüenta</w:t>
      </w:r>
      <w:proofErr w:type="spellEnd"/>
      <w:r w:rsidRPr="00E65383">
        <w:rPr>
          <w:rFonts w:ascii="Arial" w:hAnsi="Arial" w:cs="Arial"/>
          <w:bCs/>
          <w:color w:val="000000" w:themeColor="text1"/>
          <w:lang w:val="pt-BR"/>
        </w:rPr>
        <w:t xml:space="preserve"> por cento) do valor inicial atualizado do Contrato;</w:t>
      </w:r>
    </w:p>
    <w:p w14:paraId="4CE1CF61" w14:textId="77777777" w:rsidR="0019515C" w:rsidRPr="00E65383" w:rsidRDefault="0019515C" w:rsidP="00660EA2">
      <w:pPr>
        <w:numPr>
          <w:ilvl w:val="0"/>
          <w:numId w:val="25"/>
        </w:numPr>
        <w:tabs>
          <w:tab w:val="left" w:pos="284"/>
        </w:tabs>
        <w:ind w:left="0" w:firstLine="0"/>
        <w:jc w:val="both"/>
        <w:rPr>
          <w:rFonts w:ascii="Arial" w:hAnsi="Arial" w:cs="Arial"/>
          <w:bCs/>
          <w:color w:val="000000" w:themeColor="text1"/>
          <w:lang w:val="pt-BR"/>
        </w:rPr>
      </w:pPr>
      <w:r w:rsidRPr="00E65383">
        <w:rPr>
          <w:rFonts w:ascii="Arial" w:hAnsi="Arial" w:cs="Arial"/>
          <w:bCs/>
          <w:color w:val="000000" w:themeColor="text1"/>
          <w:lang w:val="pt-BR"/>
        </w:rPr>
        <w:t>Impedimento de execução do Contrato por fato ou ato de terceiros, reconhecido pela Prefeitura Municipal de Irará em documento contemporâneo à sua ocorrência;</w:t>
      </w:r>
    </w:p>
    <w:p w14:paraId="0DDDAD89" w14:textId="1895DFC3" w:rsidR="0019515C" w:rsidRPr="00E65383" w:rsidRDefault="00123774" w:rsidP="00660EA2">
      <w:pPr>
        <w:numPr>
          <w:ilvl w:val="0"/>
          <w:numId w:val="25"/>
        </w:numPr>
        <w:tabs>
          <w:tab w:val="left" w:pos="284"/>
        </w:tabs>
        <w:ind w:left="0" w:firstLine="0"/>
        <w:jc w:val="both"/>
        <w:rPr>
          <w:rFonts w:ascii="Arial" w:hAnsi="Arial" w:cs="Arial"/>
          <w:bCs/>
          <w:color w:val="000000" w:themeColor="text1"/>
          <w:lang w:val="pt-BR"/>
        </w:rPr>
      </w:pPr>
      <w:r w:rsidRPr="00E65383">
        <w:rPr>
          <w:rFonts w:ascii="Arial" w:hAnsi="Arial" w:cs="Arial"/>
          <w:bCs/>
          <w:color w:val="000000" w:themeColor="text1"/>
          <w:lang w:val="pt-BR"/>
        </w:rPr>
        <w:t>Omissão ou atraso superior 60</w:t>
      </w:r>
      <w:r w:rsidR="0019515C" w:rsidRPr="00E65383">
        <w:rPr>
          <w:rFonts w:ascii="Arial" w:hAnsi="Arial" w:cs="Arial"/>
          <w:bCs/>
          <w:color w:val="000000" w:themeColor="text1"/>
          <w:lang w:val="pt-BR"/>
        </w:rPr>
        <w:t xml:space="preserve"> (</w:t>
      </w:r>
      <w:r w:rsidRPr="00E65383">
        <w:rPr>
          <w:rFonts w:ascii="Arial" w:hAnsi="Arial" w:cs="Arial"/>
          <w:bCs/>
          <w:color w:val="000000" w:themeColor="text1"/>
          <w:lang w:val="pt-BR"/>
        </w:rPr>
        <w:t>sessenta</w:t>
      </w:r>
      <w:r w:rsidR="0019515C" w:rsidRPr="00E65383">
        <w:rPr>
          <w:rFonts w:ascii="Arial" w:hAnsi="Arial" w:cs="Arial"/>
          <w:bCs/>
          <w:color w:val="000000" w:themeColor="text1"/>
          <w:lang w:val="pt-BR"/>
        </w:rPr>
        <w:t>) dias de providências a cargo da Prefeitura Municipal de Irará, inclusive quanto aos pagamentos previstos de que resulte, diretamente, impedimento ou retardamento na execução do Contrato.</w:t>
      </w:r>
    </w:p>
    <w:p w14:paraId="0C570676" w14:textId="1FE14619" w:rsidR="0019515C" w:rsidRPr="00E65383" w:rsidRDefault="0019515C" w:rsidP="0019515C">
      <w:pPr>
        <w:jc w:val="both"/>
        <w:rPr>
          <w:rFonts w:ascii="Arial" w:hAnsi="Arial" w:cs="Arial"/>
          <w:bCs/>
          <w:color w:val="000000" w:themeColor="text1"/>
          <w:lang w:val="pt-BR"/>
        </w:rPr>
      </w:pPr>
      <w:r w:rsidRPr="00E65383">
        <w:rPr>
          <w:rFonts w:ascii="Arial" w:hAnsi="Arial" w:cs="Arial"/>
          <w:b/>
          <w:bCs/>
          <w:color w:val="000000" w:themeColor="text1"/>
          <w:lang w:val="pt-BR"/>
        </w:rPr>
        <w:t>16.5.3</w:t>
      </w:r>
      <w:r w:rsidRPr="00E65383">
        <w:rPr>
          <w:rFonts w:ascii="Arial" w:hAnsi="Arial" w:cs="Arial"/>
          <w:bCs/>
          <w:color w:val="000000" w:themeColor="text1"/>
          <w:lang w:val="pt-BR"/>
        </w:rPr>
        <w:t xml:space="preserve"> As Licitantes ficam obrigadas a mant</w:t>
      </w:r>
      <w:r w:rsidR="00F51772" w:rsidRPr="00E65383">
        <w:rPr>
          <w:rFonts w:ascii="Arial" w:hAnsi="Arial" w:cs="Arial"/>
          <w:bCs/>
          <w:color w:val="000000" w:themeColor="text1"/>
          <w:lang w:val="pt-BR"/>
        </w:rPr>
        <w:t>er a validade da proposta por 60</w:t>
      </w:r>
      <w:r w:rsidRPr="00E65383">
        <w:rPr>
          <w:rFonts w:ascii="Arial" w:hAnsi="Arial" w:cs="Arial"/>
          <w:bCs/>
          <w:color w:val="000000" w:themeColor="text1"/>
          <w:lang w:val="pt-BR"/>
        </w:rPr>
        <w:t xml:space="preserve"> (</w:t>
      </w:r>
      <w:r w:rsidR="00F51772" w:rsidRPr="00E65383">
        <w:rPr>
          <w:rFonts w:ascii="Arial" w:hAnsi="Arial" w:cs="Arial"/>
          <w:bCs/>
          <w:color w:val="000000" w:themeColor="text1"/>
          <w:lang w:val="pt-BR"/>
        </w:rPr>
        <w:t>sessenta</w:t>
      </w:r>
      <w:r w:rsidRPr="00E65383">
        <w:rPr>
          <w:rFonts w:ascii="Arial" w:hAnsi="Arial" w:cs="Arial"/>
          <w:bCs/>
          <w:color w:val="000000" w:themeColor="text1"/>
          <w:lang w:val="pt-BR"/>
        </w:rPr>
        <w:t>) dias, contados da data da sua entrega.</w:t>
      </w:r>
    </w:p>
    <w:p w14:paraId="4929213B" w14:textId="6D34776A" w:rsidR="0019515C" w:rsidRPr="00E65383" w:rsidRDefault="0019515C" w:rsidP="0019515C">
      <w:pPr>
        <w:jc w:val="both"/>
        <w:rPr>
          <w:rFonts w:ascii="Arial" w:hAnsi="Arial" w:cs="Arial"/>
          <w:bCs/>
          <w:color w:val="000000" w:themeColor="text1"/>
          <w:lang w:val="pt-BR"/>
        </w:rPr>
      </w:pPr>
      <w:r w:rsidRPr="00E65383">
        <w:rPr>
          <w:rFonts w:ascii="Arial" w:hAnsi="Arial" w:cs="Arial"/>
          <w:b/>
          <w:bCs/>
          <w:color w:val="000000" w:themeColor="text1"/>
          <w:lang w:val="pt-BR"/>
        </w:rPr>
        <w:t>16.5.4</w:t>
      </w:r>
      <w:r w:rsidRPr="00E65383">
        <w:rPr>
          <w:rFonts w:ascii="Arial" w:hAnsi="Arial" w:cs="Arial"/>
          <w:bCs/>
          <w:color w:val="000000" w:themeColor="text1"/>
          <w:lang w:val="pt-BR"/>
        </w:rPr>
        <w:t xml:space="preserve"> Na hipótese da </w:t>
      </w:r>
      <w:r w:rsidRPr="00E65383">
        <w:rPr>
          <w:rFonts w:ascii="Arial" w:hAnsi="Arial" w:cs="Arial"/>
          <w:b/>
          <w:bCs/>
          <w:color w:val="000000" w:themeColor="text1"/>
          <w:lang w:val="pt-BR"/>
        </w:rPr>
        <w:t>PMI</w:t>
      </w:r>
      <w:r w:rsidRPr="00E65383">
        <w:rPr>
          <w:rFonts w:ascii="Arial" w:hAnsi="Arial" w:cs="Arial"/>
          <w:bCs/>
          <w:color w:val="000000" w:themeColor="text1"/>
          <w:lang w:val="pt-BR"/>
        </w:rPr>
        <w:t xml:space="preserve">, não convocar para assinatura do Contrato a empresa vencedora, ou outra na ordem de classificação, no prazo de até 90 (noventa) dias corridos, após a data da abertura das propostas, as Licitantes ficarão liberadas de quaisquer compromissos assumidos, podendo, entretanto, ser acordada com a </w:t>
      </w:r>
      <w:r w:rsidRPr="00E65383">
        <w:rPr>
          <w:rFonts w:ascii="Arial" w:hAnsi="Arial" w:cs="Arial"/>
          <w:b/>
          <w:bCs/>
          <w:color w:val="000000" w:themeColor="text1"/>
          <w:lang w:val="pt-BR"/>
        </w:rPr>
        <w:t>LICITANTE</w:t>
      </w:r>
      <w:r w:rsidRPr="00E65383">
        <w:rPr>
          <w:rFonts w:ascii="Arial" w:hAnsi="Arial" w:cs="Arial"/>
          <w:bCs/>
          <w:color w:val="000000" w:themeColor="text1"/>
          <w:lang w:val="pt-BR"/>
        </w:rPr>
        <w:t>, a prorrogação do prazo de validade da proposta</w:t>
      </w:r>
      <w:r w:rsidR="00660EA2" w:rsidRPr="00E65383">
        <w:rPr>
          <w:rFonts w:ascii="Arial" w:hAnsi="Arial" w:cs="Arial"/>
          <w:bCs/>
          <w:color w:val="000000" w:themeColor="text1"/>
          <w:lang w:val="pt-BR"/>
        </w:rPr>
        <w:t>.</w:t>
      </w:r>
    </w:p>
    <w:p w14:paraId="03671EA7" w14:textId="260F9E33" w:rsidR="00EC2AEF" w:rsidRDefault="00EC2AEF" w:rsidP="00DD2D40">
      <w:pPr>
        <w:jc w:val="both"/>
        <w:rPr>
          <w:rFonts w:ascii="Arial" w:hAnsi="Arial" w:cs="Arial"/>
          <w:bCs/>
          <w:color w:val="000000" w:themeColor="text1"/>
          <w:lang w:val="pt-BR"/>
        </w:rPr>
      </w:pPr>
    </w:p>
    <w:p w14:paraId="6F7EC72E" w14:textId="0BC2704A" w:rsidR="00EC2AEF" w:rsidRPr="00CE774C" w:rsidRDefault="00CE774C" w:rsidP="00DD2D40">
      <w:pPr>
        <w:jc w:val="both"/>
        <w:rPr>
          <w:rFonts w:ascii="Arial" w:hAnsi="Arial" w:cs="Arial"/>
          <w:b/>
          <w:bCs/>
          <w:color w:val="000000" w:themeColor="text1"/>
          <w:lang w:val="pt-BR"/>
        </w:rPr>
      </w:pPr>
      <w:r w:rsidRPr="00CE774C">
        <w:rPr>
          <w:rFonts w:ascii="Arial" w:hAnsi="Arial" w:cs="Arial"/>
          <w:b/>
          <w:bCs/>
          <w:color w:val="000000" w:themeColor="text1"/>
          <w:lang w:val="pt-BR"/>
        </w:rPr>
        <w:t>17 -</w:t>
      </w:r>
      <w:r w:rsidR="00EC2AEF" w:rsidRPr="00CE774C">
        <w:rPr>
          <w:rFonts w:ascii="Arial" w:hAnsi="Arial" w:cs="Arial"/>
          <w:b/>
          <w:bCs/>
          <w:color w:val="000000" w:themeColor="text1"/>
          <w:lang w:val="pt-BR"/>
        </w:rPr>
        <w:t xml:space="preserve"> GARANTIA </w:t>
      </w:r>
    </w:p>
    <w:p w14:paraId="00E23F54" w14:textId="5E693046" w:rsidR="00EC2AEF" w:rsidRDefault="00CE774C" w:rsidP="00DD2D40">
      <w:pPr>
        <w:jc w:val="both"/>
        <w:rPr>
          <w:rFonts w:ascii="Arial" w:hAnsi="Arial" w:cs="Arial"/>
          <w:bCs/>
          <w:color w:val="000000" w:themeColor="text1"/>
          <w:lang w:val="pt-BR"/>
        </w:rPr>
      </w:pPr>
      <w:r w:rsidRPr="00CE774C">
        <w:rPr>
          <w:rFonts w:ascii="Arial" w:hAnsi="Arial" w:cs="Arial"/>
          <w:b/>
          <w:bCs/>
          <w:color w:val="000000" w:themeColor="text1"/>
          <w:lang w:val="pt-BR"/>
        </w:rPr>
        <w:t>17</w:t>
      </w:r>
      <w:r w:rsidR="00EC2AEF" w:rsidRPr="00CE774C">
        <w:rPr>
          <w:rFonts w:ascii="Arial" w:hAnsi="Arial" w:cs="Arial"/>
          <w:b/>
          <w:bCs/>
          <w:color w:val="000000" w:themeColor="text1"/>
          <w:lang w:val="pt-BR"/>
        </w:rPr>
        <w:t>.1.</w:t>
      </w:r>
      <w:r w:rsidR="00EC2AEF" w:rsidRPr="00EC2AEF">
        <w:rPr>
          <w:rFonts w:ascii="Arial" w:hAnsi="Arial" w:cs="Arial"/>
          <w:bCs/>
          <w:color w:val="000000" w:themeColor="text1"/>
          <w:lang w:val="pt-BR"/>
        </w:rPr>
        <w:t xml:space="preserve"> O adjudicatário, no prazo de 05 (cinco) dias uteis, após a assinatura do Termo de Contrato, prestará garantia no valor correspondente a 5% (cinco por cento) do valor do Contrato, que será liberada de acordo com as condições previstas neste Edital, conforme disposto no art. 96 da Lei nº 14.133/2021, desde que cumpridas às obrigações contratuais. </w:t>
      </w:r>
    </w:p>
    <w:p w14:paraId="701115ED" w14:textId="63287FCA" w:rsidR="00EC2AEF" w:rsidRDefault="00CE774C" w:rsidP="00DD2D40">
      <w:pPr>
        <w:jc w:val="both"/>
        <w:rPr>
          <w:rFonts w:ascii="Arial" w:hAnsi="Arial" w:cs="Arial"/>
          <w:bCs/>
          <w:color w:val="000000" w:themeColor="text1"/>
          <w:lang w:val="pt-BR"/>
        </w:rPr>
      </w:pPr>
      <w:r w:rsidRPr="00CE774C">
        <w:rPr>
          <w:rFonts w:ascii="Arial" w:hAnsi="Arial" w:cs="Arial"/>
          <w:b/>
          <w:bCs/>
          <w:color w:val="000000" w:themeColor="text1"/>
          <w:lang w:val="pt-BR"/>
        </w:rPr>
        <w:t>17</w:t>
      </w:r>
      <w:r w:rsidR="00EC2AEF" w:rsidRPr="00CE774C">
        <w:rPr>
          <w:rFonts w:ascii="Arial" w:hAnsi="Arial" w:cs="Arial"/>
          <w:b/>
          <w:bCs/>
          <w:color w:val="000000" w:themeColor="text1"/>
          <w:lang w:val="pt-BR"/>
        </w:rPr>
        <w:t>.1.1.</w:t>
      </w:r>
      <w:r w:rsidR="00EC2AEF" w:rsidRPr="00EC2AEF">
        <w:rPr>
          <w:rFonts w:ascii="Arial" w:hAnsi="Arial" w:cs="Arial"/>
          <w:bCs/>
          <w:color w:val="000000" w:themeColor="text1"/>
          <w:lang w:val="pt-BR"/>
        </w:rPr>
        <w:t xml:space="preserve"> A inobservância do prazo fixado para apresentação da garantia acarretará a aplicação de multa de 0,07% (sete centésimos por cento) do valor do contrato por dia de atraso, até o máximo de 2% (dois por cento). </w:t>
      </w:r>
    </w:p>
    <w:p w14:paraId="72171E50" w14:textId="2F4D27D7" w:rsidR="00EC2AEF" w:rsidRDefault="00CE774C" w:rsidP="00DD2D40">
      <w:pPr>
        <w:jc w:val="both"/>
        <w:rPr>
          <w:rFonts w:ascii="Arial" w:hAnsi="Arial" w:cs="Arial"/>
          <w:bCs/>
          <w:color w:val="000000" w:themeColor="text1"/>
          <w:lang w:val="pt-BR"/>
        </w:rPr>
      </w:pPr>
      <w:r w:rsidRPr="00CE774C">
        <w:rPr>
          <w:rFonts w:ascii="Arial" w:hAnsi="Arial" w:cs="Arial"/>
          <w:b/>
          <w:bCs/>
          <w:color w:val="000000" w:themeColor="text1"/>
          <w:lang w:val="pt-BR"/>
        </w:rPr>
        <w:t>17</w:t>
      </w:r>
      <w:r w:rsidR="00EC2AEF" w:rsidRPr="00CE774C">
        <w:rPr>
          <w:rFonts w:ascii="Arial" w:hAnsi="Arial" w:cs="Arial"/>
          <w:b/>
          <w:bCs/>
          <w:color w:val="000000" w:themeColor="text1"/>
          <w:lang w:val="pt-BR"/>
        </w:rPr>
        <w:t>.1.2.</w:t>
      </w:r>
      <w:r w:rsidR="00EC2AEF" w:rsidRPr="00EC2AEF">
        <w:rPr>
          <w:rFonts w:ascii="Arial" w:hAnsi="Arial" w:cs="Arial"/>
          <w:bCs/>
          <w:color w:val="000000" w:themeColor="text1"/>
          <w:lang w:val="pt-BR"/>
        </w:rPr>
        <w:t xml:space="preserve"> O atraso superior a 25 (vinte e cinco) dias autoriza a Administração a promover a rescisão do contrato por descumprimento ou cumprimento irregular de</w:t>
      </w:r>
      <w:r w:rsidR="00796198">
        <w:rPr>
          <w:rFonts w:ascii="Arial" w:hAnsi="Arial" w:cs="Arial"/>
          <w:bCs/>
          <w:color w:val="000000" w:themeColor="text1"/>
          <w:lang w:val="pt-BR"/>
        </w:rPr>
        <w:t xml:space="preserve"> suas cláusulas conforme dispõe o</w:t>
      </w:r>
      <w:r w:rsidR="00EC2AEF" w:rsidRPr="00EC2AEF">
        <w:rPr>
          <w:rFonts w:ascii="Arial" w:hAnsi="Arial" w:cs="Arial"/>
          <w:bCs/>
          <w:color w:val="000000" w:themeColor="text1"/>
          <w:lang w:val="pt-BR"/>
        </w:rPr>
        <w:t xml:space="preserve"> inciso I do art. 137 da Lei n°. 14.133, de 2021. </w:t>
      </w:r>
    </w:p>
    <w:p w14:paraId="2EC0A824" w14:textId="5BD4ECCF" w:rsidR="00EC2AEF" w:rsidRDefault="002B08E6" w:rsidP="00DD2D40">
      <w:pPr>
        <w:jc w:val="both"/>
        <w:rPr>
          <w:rFonts w:ascii="Arial" w:hAnsi="Arial" w:cs="Arial"/>
          <w:bCs/>
          <w:color w:val="000000" w:themeColor="text1"/>
          <w:lang w:val="pt-BR"/>
        </w:rPr>
      </w:pP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.1.3.</w:t>
      </w:r>
      <w:r w:rsidR="00EC2AEF" w:rsidRPr="00EC2AEF">
        <w:rPr>
          <w:rFonts w:ascii="Arial" w:hAnsi="Arial" w:cs="Arial"/>
          <w:bCs/>
          <w:color w:val="000000" w:themeColor="text1"/>
          <w:lang w:val="pt-BR"/>
        </w:rPr>
        <w:t xml:space="preserve"> Caso o valor global da proposta da Adjudicatária seja inferior a 85% (oitenta e cinco por cento) do menor valor a que se referem ao parágrafo § 5º do artigo 59 da Lei n° 14.133, de 2021, será exigida, para a assinatura do contrato, prestação de garantia adicional, igual à diferença entre o menor valor calculado com base no citado dispositivo legal e o valor da correspondente proposta. </w:t>
      </w:r>
    </w:p>
    <w:p w14:paraId="6C6518AA" w14:textId="2ABBCDB2" w:rsidR="00EC2AEF" w:rsidRDefault="002B08E6" w:rsidP="00DD2D40">
      <w:pPr>
        <w:jc w:val="both"/>
        <w:rPr>
          <w:rFonts w:ascii="Arial" w:hAnsi="Arial" w:cs="Arial"/>
          <w:bCs/>
          <w:color w:val="000000" w:themeColor="text1"/>
          <w:lang w:val="pt-BR"/>
        </w:rPr>
      </w:pP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.2.</w:t>
      </w:r>
      <w:r w:rsidR="00EC2AEF" w:rsidRPr="00EC2AEF">
        <w:rPr>
          <w:rFonts w:ascii="Arial" w:hAnsi="Arial" w:cs="Arial"/>
          <w:bCs/>
          <w:color w:val="000000" w:themeColor="text1"/>
          <w:lang w:val="pt-BR"/>
        </w:rPr>
        <w:t xml:space="preserve"> A validade da garantia, qualquer que seja a modalidade escolhida, deverá abranger um período mínimo de 03 (três) meses após o término da vigência contratual. </w:t>
      </w:r>
    </w:p>
    <w:p w14:paraId="53C0C18B" w14:textId="0347DCE1" w:rsidR="00EC2AEF" w:rsidRDefault="002B08E6" w:rsidP="00DD2D40">
      <w:pPr>
        <w:jc w:val="both"/>
        <w:rPr>
          <w:rFonts w:ascii="Arial" w:hAnsi="Arial" w:cs="Arial"/>
          <w:bCs/>
          <w:color w:val="000000" w:themeColor="text1"/>
          <w:lang w:val="pt-BR"/>
        </w:rPr>
      </w:pPr>
      <w:r w:rsidRPr="002B08E6">
        <w:rPr>
          <w:rFonts w:ascii="Arial" w:hAnsi="Arial" w:cs="Arial"/>
          <w:b/>
          <w:bCs/>
          <w:color w:val="000000" w:themeColor="text1"/>
          <w:lang w:val="pt-BR"/>
        </w:rPr>
        <w:lastRenderedPageBreak/>
        <w:t>17</w:t>
      </w:r>
      <w:r w:rsidR="00EC2AEF" w:rsidRPr="002B08E6">
        <w:rPr>
          <w:rFonts w:ascii="Arial" w:hAnsi="Arial" w:cs="Arial"/>
          <w:b/>
          <w:bCs/>
          <w:color w:val="000000" w:themeColor="text1"/>
          <w:lang w:val="pt-BR"/>
        </w:rPr>
        <w:t>.3.</w:t>
      </w:r>
      <w:r w:rsidR="00EC2AEF" w:rsidRPr="00EC2AEF">
        <w:rPr>
          <w:rFonts w:ascii="Arial" w:hAnsi="Arial" w:cs="Arial"/>
          <w:bCs/>
          <w:color w:val="000000" w:themeColor="text1"/>
          <w:lang w:val="pt-BR"/>
        </w:rPr>
        <w:t xml:space="preserve"> A garantia assegurará qualquer que seja a modalidade escolhida, o pagamento de: </w:t>
      </w:r>
    </w:p>
    <w:p w14:paraId="09EC86A7" w14:textId="7F9AB21B" w:rsidR="00EC2AEF" w:rsidRDefault="002B08E6" w:rsidP="00DD2D40">
      <w:pPr>
        <w:jc w:val="both"/>
        <w:rPr>
          <w:rFonts w:ascii="Arial" w:hAnsi="Arial" w:cs="Arial"/>
          <w:bCs/>
          <w:color w:val="000000" w:themeColor="text1"/>
          <w:lang w:val="pt-BR"/>
        </w:rPr>
      </w:pP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.3.1.</w:t>
      </w:r>
      <w:r w:rsidR="00EC2AEF" w:rsidRPr="00EC2AEF">
        <w:rPr>
          <w:rFonts w:ascii="Arial" w:hAnsi="Arial" w:cs="Arial"/>
          <w:bCs/>
          <w:color w:val="000000" w:themeColor="text1"/>
          <w:lang w:val="pt-BR"/>
        </w:rPr>
        <w:t xml:space="preserve"> Prejuízo advindo do não cumprimento do objeto do contrato e do não adimplemento das demais obrigações nele previstas; </w:t>
      </w:r>
    </w:p>
    <w:p w14:paraId="77450B3F" w14:textId="0D31655B" w:rsidR="00EC2AEF" w:rsidRDefault="002B08E6" w:rsidP="00DD2D40">
      <w:pPr>
        <w:jc w:val="both"/>
        <w:rPr>
          <w:rFonts w:ascii="Arial" w:hAnsi="Arial" w:cs="Arial"/>
          <w:bCs/>
          <w:color w:val="000000" w:themeColor="text1"/>
          <w:lang w:val="pt-BR"/>
        </w:rPr>
      </w:pP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.3.2.</w:t>
      </w:r>
      <w:r w:rsidR="00EC2AEF" w:rsidRPr="00EC2AEF">
        <w:rPr>
          <w:rFonts w:ascii="Arial" w:hAnsi="Arial" w:cs="Arial"/>
          <w:bCs/>
          <w:color w:val="000000" w:themeColor="text1"/>
          <w:lang w:val="pt-BR"/>
        </w:rPr>
        <w:t xml:space="preserve"> Prejuízos causados à Contratante ou a terceiro, decorrentes de culpa ou dolo du</w:t>
      </w:r>
      <w:r>
        <w:rPr>
          <w:rFonts w:ascii="Arial" w:hAnsi="Arial" w:cs="Arial"/>
          <w:bCs/>
          <w:color w:val="000000" w:themeColor="text1"/>
          <w:lang w:val="pt-BR"/>
        </w:rPr>
        <w:t xml:space="preserve">rante a execução do contrato; </w:t>
      </w: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.3.3.</w:t>
      </w:r>
      <w:r w:rsidR="00EC2AEF" w:rsidRPr="00EC2AEF">
        <w:rPr>
          <w:rFonts w:ascii="Arial" w:hAnsi="Arial" w:cs="Arial"/>
          <w:bCs/>
          <w:color w:val="000000" w:themeColor="text1"/>
          <w:lang w:val="pt-BR"/>
        </w:rPr>
        <w:t xml:space="preserve"> As multas moratórias e punitivas aplicadas pela Contratante à Contratada; </w:t>
      </w:r>
    </w:p>
    <w:p w14:paraId="1777D4F4" w14:textId="254FF15E" w:rsidR="00EC2AEF" w:rsidRDefault="002B08E6" w:rsidP="00DD2D40">
      <w:pPr>
        <w:jc w:val="both"/>
        <w:rPr>
          <w:rFonts w:ascii="Arial" w:hAnsi="Arial" w:cs="Arial"/>
          <w:bCs/>
          <w:color w:val="000000" w:themeColor="text1"/>
          <w:lang w:val="pt-BR"/>
        </w:rPr>
      </w:pP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.3.4.</w:t>
      </w:r>
      <w:r w:rsidR="00EC2AEF" w:rsidRPr="00EC2AEF">
        <w:rPr>
          <w:rFonts w:ascii="Arial" w:hAnsi="Arial" w:cs="Arial"/>
          <w:bCs/>
          <w:color w:val="000000" w:themeColor="text1"/>
          <w:lang w:val="pt-BR"/>
        </w:rPr>
        <w:t xml:space="preserve"> Obrigações fiscais e previdenciárias de qualquer natureza, não honradas pela Contratada. </w:t>
      </w:r>
    </w:p>
    <w:p w14:paraId="5F463A70" w14:textId="151CA27D" w:rsidR="00EC2AEF" w:rsidRDefault="002B08E6" w:rsidP="00DD2D40">
      <w:pPr>
        <w:jc w:val="both"/>
        <w:rPr>
          <w:rFonts w:ascii="Arial" w:hAnsi="Arial" w:cs="Arial"/>
          <w:bCs/>
          <w:color w:val="000000" w:themeColor="text1"/>
          <w:lang w:val="pt-BR"/>
        </w:rPr>
      </w:pP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.4.</w:t>
      </w:r>
      <w:r w:rsidR="00EC2AEF" w:rsidRPr="00EC2AEF">
        <w:rPr>
          <w:rFonts w:ascii="Arial" w:hAnsi="Arial" w:cs="Arial"/>
          <w:bCs/>
          <w:color w:val="000000" w:themeColor="text1"/>
          <w:lang w:val="pt-BR"/>
        </w:rPr>
        <w:t xml:space="preserve"> A modalidade seguro-garantia somente será aceita se contemplar todos os evento</w:t>
      </w:r>
      <w:r>
        <w:rPr>
          <w:rFonts w:ascii="Arial" w:hAnsi="Arial" w:cs="Arial"/>
          <w:bCs/>
          <w:color w:val="000000" w:themeColor="text1"/>
          <w:lang w:val="pt-BR"/>
        </w:rPr>
        <w:t xml:space="preserve">s indicados no item anterior. </w:t>
      </w: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.5.</w:t>
      </w:r>
      <w:r w:rsidR="00EC2AEF" w:rsidRPr="00EC2AEF">
        <w:rPr>
          <w:rFonts w:ascii="Arial" w:hAnsi="Arial" w:cs="Arial"/>
          <w:bCs/>
          <w:color w:val="000000" w:themeColor="text1"/>
          <w:lang w:val="pt-BR"/>
        </w:rPr>
        <w:t xml:space="preserve"> A garantia em dinheiro deverá ser efetuada em favor da Contratante, mediante depósito em qualquer agência do Banco do Brasil, na conta corrente própria (conta garantia), de deposito em caução. </w:t>
      </w:r>
    </w:p>
    <w:p w14:paraId="4034C07A" w14:textId="2A88BCF0" w:rsidR="00EC2AEF" w:rsidRDefault="002B08E6" w:rsidP="00DD2D40">
      <w:pPr>
        <w:jc w:val="both"/>
        <w:rPr>
          <w:rFonts w:ascii="Arial" w:hAnsi="Arial" w:cs="Arial"/>
          <w:bCs/>
          <w:color w:val="000000" w:themeColor="text1"/>
          <w:lang w:val="pt-BR"/>
        </w:rPr>
      </w:pPr>
      <w:r w:rsidRPr="002B08E6">
        <w:rPr>
          <w:rFonts w:ascii="Arial" w:hAnsi="Arial" w:cs="Arial"/>
          <w:b/>
          <w:bCs/>
          <w:color w:val="000000" w:themeColor="text1"/>
          <w:lang w:val="pt-BR"/>
        </w:rPr>
        <w:t>17</w:t>
      </w:r>
      <w:r w:rsidR="00EC2AEF" w:rsidRPr="002B08E6">
        <w:rPr>
          <w:rFonts w:ascii="Arial" w:hAnsi="Arial" w:cs="Arial"/>
          <w:b/>
          <w:bCs/>
          <w:color w:val="000000" w:themeColor="text1"/>
          <w:lang w:val="pt-BR"/>
        </w:rPr>
        <w:t>.6.</w:t>
      </w:r>
      <w:r w:rsidR="00EC2AEF" w:rsidRPr="00EC2AEF">
        <w:rPr>
          <w:rFonts w:ascii="Arial" w:hAnsi="Arial" w:cs="Arial"/>
          <w:bCs/>
          <w:color w:val="000000" w:themeColor="text1"/>
          <w:lang w:val="pt-BR"/>
        </w:rPr>
        <w:t xml:space="preserve">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r w:rsidR="009246D1">
        <w:rPr>
          <w:rFonts w:ascii="Arial" w:hAnsi="Arial" w:cs="Arial"/>
          <w:bCs/>
          <w:color w:val="000000" w:themeColor="text1"/>
          <w:lang w:val="pt-BR"/>
        </w:rPr>
        <w:t>.</w:t>
      </w:r>
    </w:p>
    <w:p w14:paraId="07E4690B" w14:textId="137E0C0F" w:rsid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17.7.</w:t>
      </w:r>
      <w:r w:rsidRPr="009246D1">
        <w:rPr>
          <w:rFonts w:ascii="Arial" w:hAnsi="Arial" w:cs="Arial"/>
          <w:bCs/>
          <w:color w:val="000000" w:themeColor="text1"/>
          <w:lang w:val="pt-BR"/>
        </w:rPr>
        <w:t xml:space="preserve"> No caso de garantia na modalidade de fiança bancária, deverá constar expressa renúncia do fiador aos benefícios do artigo 827 do Código Civil. </w:t>
      </w:r>
    </w:p>
    <w:p w14:paraId="3D244595" w14:textId="5239F94D" w:rsid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17.8.</w:t>
      </w:r>
      <w:r w:rsidRPr="009246D1">
        <w:rPr>
          <w:rFonts w:ascii="Arial" w:hAnsi="Arial" w:cs="Arial"/>
          <w:bCs/>
          <w:color w:val="000000" w:themeColor="text1"/>
          <w:lang w:val="pt-BR"/>
        </w:rPr>
        <w:t xml:space="preserve"> No caso de alteração do valor do contrato, ou prorrogação de sua vigência, a garantia deverá ser readequada ou renovada nas mesmas condições. </w:t>
      </w:r>
    </w:p>
    <w:p w14:paraId="7503CB64" w14:textId="5C6A0DBE" w:rsid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17.9.</w:t>
      </w:r>
      <w:r w:rsidRPr="009246D1">
        <w:rPr>
          <w:rFonts w:ascii="Arial" w:hAnsi="Arial" w:cs="Arial"/>
          <w:bCs/>
          <w:color w:val="000000" w:themeColor="text1"/>
          <w:lang w:val="pt-BR"/>
        </w:rPr>
        <w:t xml:space="preserve"> Se o valor da garantia for utilizado total ou parcialmente em pagamento de qualquer obrigação, a Contratada obriga-se a fazer a respectiva reposição no prazo máximo de 03 (três) dias úteis, contados da data em que for notificada. </w:t>
      </w:r>
    </w:p>
    <w:p w14:paraId="1C826B32" w14:textId="710E053E" w:rsid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17.10.</w:t>
      </w:r>
      <w:r w:rsidRPr="009246D1">
        <w:rPr>
          <w:rFonts w:ascii="Arial" w:hAnsi="Arial" w:cs="Arial"/>
          <w:bCs/>
          <w:color w:val="000000" w:themeColor="text1"/>
          <w:lang w:val="pt-BR"/>
        </w:rPr>
        <w:t xml:space="preserve"> A Contratante não executará a garantia na ocorrência de uma ou mais das seguintes hipóteses: </w:t>
      </w:r>
    </w:p>
    <w:p w14:paraId="3A2069AC" w14:textId="2B626040" w:rsid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17.10.1.</w:t>
      </w:r>
      <w:r w:rsidRPr="009246D1">
        <w:rPr>
          <w:rFonts w:ascii="Arial" w:hAnsi="Arial" w:cs="Arial"/>
          <w:bCs/>
          <w:color w:val="000000" w:themeColor="text1"/>
          <w:lang w:val="pt-BR"/>
        </w:rPr>
        <w:t xml:space="preserve"> Caso fortuito ou força maior; </w:t>
      </w:r>
    </w:p>
    <w:p w14:paraId="74E36A2E" w14:textId="13F9A4F8" w:rsid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17.10.2.</w:t>
      </w:r>
      <w:r w:rsidRPr="009246D1">
        <w:rPr>
          <w:rFonts w:ascii="Arial" w:hAnsi="Arial" w:cs="Arial"/>
          <w:bCs/>
          <w:color w:val="000000" w:themeColor="text1"/>
          <w:lang w:val="pt-BR"/>
        </w:rPr>
        <w:t xml:space="preserve"> Alteração, sem prévia anuência da seguradora, das obrigações contratuais; </w:t>
      </w:r>
    </w:p>
    <w:p w14:paraId="2851027A" w14:textId="429D9FB0" w:rsid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17.10.3.</w:t>
      </w:r>
      <w:r w:rsidRPr="009246D1">
        <w:rPr>
          <w:rFonts w:ascii="Arial" w:hAnsi="Arial" w:cs="Arial"/>
          <w:bCs/>
          <w:color w:val="000000" w:themeColor="text1"/>
          <w:lang w:val="pt-BR"/>
        </w:rPr>
        <w:t xml:space="preserve"> Descumprimento das obrigações pela CONTRATADA decorrentes de atos ou fatos praticados pela CONTRATANTE; </w:t>
      </w:r>
    </w:p>
    <w:p w14:paraId="0538A876" w14:textId="726FA473" w:rsid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17.10.4.</w:t>
      </w:r>
      <w:r w:rsidRPr="009246D1">
        <w:rPr>
          <w:rFonts w:ascii="Arial" w:hAnsi="Arial" w:cs="Arial"/>
          <w:bCs/>
          <w:color w:val="000000" w:themeColor="text1"/>
          <w:lang w:val="pt-BR"/>
        </w:rPr>
        <w:t xml:space="preserve"> Atos ilícitos dolosos praticados por servidores da Administração. </w:t>
      </w:r>
    </w:p>
    <w:p w14:paraId="5AC515FB" w14:textId="6800B1D2" w:rsidR="009246D1" w:rsidRPr="009246D1" w:rsidRDefault="009246D1" w:rsidP="00DD2D40">
      <w:pPr>
        <w:jc w:val="both"/>
        <w:rPr>
          <w:rFonts w:ascii="Arial" w:hAnsi="Arial" w:cs="Arial"/>
          <w:bCs/>
          <w:color w:val="000000" w:themeColor="text1"/>
          <w:lang w:val="pt-BR"/>
        </w:rPr>
      </w:pPr>
      <w:r w:rsidRPr="00D17920">
        <w:rPr>
          <w:rFonts w:ascii="Arial" w:hAnsi="Arial" w:cs="Arial"/>
          <w:b/>
          <w:bCs/>
          <w:color w:val="000000" w:themeColor="text1"/>
          <w:lang w:val="pt-BR"/>
        </w:rPr>
        <w:t>17.11.</w:t>
      </w:r>
      <w:r w:rsidRPr="009246D1">
        <w:rPr>
          <w:rFonts w:ascii="Arial" w:hAnsi="Arial" w:cs="Arial"/>
          <w:bCs/>
          <w:color w:val="000000" w:themeColor="text1"/>
          <w:lang w:val="pt-BR"/>
        </w:rPr>
        <w:t xml:space="preserve"> Não serão aceitas garantias que incluam outras isenções de responsabilidade que não as previstas neste it</w:t>
      </w:r>
      <w:r>
        <w:rPr>
          <w:rFonts w:ascii="Arial" w:hAnsi="Arial" w:cs="Arial"/>
          <w:bCs/>
          <w:color w:val="000000" w:themeColor="text1"/>
          <w:lang w:val="pt-BR"/>
        </w:rPr>
        <w:t xml:space="preserve">em. </w:t>
      </w:r>
      <w:r w:rsidRPr="00D17920">
        <w:rPr>
          <w:rFonts w:ascii="Arial" w:hAnsi="Arial" w:cs="Arial"/>
          <w:b/>
          <w:bCs/>
          <w:color w:val="000000" w:themeColor="text1"/>
          <w:lang w:val="pt-BR"/>
        </w:rPr>
        <w:t>17.11.1.</w:t>
      </w:r>
      <w:r w:rsidRPr="009246D1">
        <w:rPr>
          <w:rFonts w:ascii="Arial" w:hAnsi="Arial" w:cs="Arial"/>
          <w:bCs/>
          <w:color w:val="000000" w:themeColor="text1"/>
          <w:lang w:val="pt-BR"/>
        </w:rPr>
        <w:t xml:space="preserve"> Será considerada extinta a garantia 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14:paraId="52F1C87F" w14:textId="20A58DF3" w:rsidR="006D013B" w:rsidRDefault="006D013B" w:rsidP="00A0419E">
      <w:pPr>
        <w:jc w:val="both"/>
        <w:rPr>
          <w:rFonts w:ascii="Arial" w:hAnsi="Arial" w:cs="Arial"/>
          <w:bCs/>
          <w:color w:val="000000" w:themeColor="text1"/>
          <w:lang w:val="pt-BR"/>
        </w:rPr>
      </w:pPr>
    </w:p>
    <w:p w14:paraId="0A4366A4" w14:textId="56C5605E" w:rsidR="006D013B" w:rsidRDefault="006D013B" w:rsidP="00A0419E">
      <w:pPr>
        <w:jc w:val="both"/>
        <w:rPr>
          <w:rFonts w:ascii="Arial" w:hAnsi="Arial" w:cs="Arial"/>
          <w:bCs/>
          <w:color w:val="000000" w:themeColor="text1"/>
          <w:lang w:val="pt-BR"/>
        </w:rPr>
      </w:pPr>
    </w:p>
    <w:p w14:paraId="77A39FB6" w14:textId="692A9816" w:rsidR="003B6086" w:rsidRPr="003B6086" w:rsidRDefault="003B6086" w:rsidP="00A0419E">
      <w:pPr>
        <w:jc w:val="both"/>
        <w:rPr>
          <w:rFonts w:ascii="Arial" w:hAnsi="Arial" w:cs="Arial"/>
          <w:b/>
          <w:bCs/>
          <w:color w:val="000000" w:themeColor="text1"/>
          <w:lang w:val="pt-BR"/>
        </w:rPr>
      </w:pPr>
      <w:r w:rsidRPr="003B6086">
        <w:rPr>
          <w:rFonts w:ascii="Arial" w:hAnsi="Arial" w:cs="Arial"/>
          <w:b/>
          <w:bCs/>
          <w:color w:val="000000" w:themeColor="text1"/>
          <w:lang w:val="pt-BR"/>
        </w:rPr>
        <w:t xml:space="preserve">18 - SANÇÕES ADMINISTRATIVAS - PENALIDADES </w:t>
      </w:r>
    </w:p>
    <w:p w14:paraId="2434C50B" w14:textId="05FA8D6D" w:rsidR="003B6086" w:rsidRDefault="003B6086" w:rsidP="00A0419E">
      <w:pPr>
        <w:jc w:val="both"/>
        <w:rPr>
          <w:rFonts w:ascii="Arial" w:hAnsi="Arial" w:cs="Arial"/>
          <w:bCs/>
          <w:color w:val="000000" w:themeColor="text1"/>
          <w:lang w:val="pt-BR"/>
        </w:rPr>
      </w:pPr>
      <w:r w:rsidRPr="003B6086">
        <w:rPr>
          <w:rFonts w:ascii="Arial" w:hAnsi="Arial" w:cs="Arial"/>
          <w:b/>
          <w:bCs/>
          <w:color w:val="000000" w:themeColor="text1"/>
          <w:lang w:val="pt-BR"/>
        </w:rPr>
        <w:t>18.1.</w:t>
      </w:r>
      <w:r w:rsidRPr="003B6086">
        <w:rPr>
          <w:rFonts w:ascii="Arial" w:hAnsi="Arial" w:cs="Arial"/>
          <w:bCs/>
          <w:color w:val="000000" w:themeColor="text1"/>
          <w:lang w:val="pt-BR"/>
        </w:rPr>
        <w:t xml:space="preserve"> Se a CONTRATADA deixar de entregar documentação exigida para o certame, apresentar documentação falsa, ensejar o retardamento da execução do objeto, não mantiver a proposta, falhar ou fraudar na execução do contrato, comportar-se de modo inidôneo ou cometer fraude fiscal, ficará impedida de licitar e contratar com a Administração Pública, na forma prevista no Art. 156 da Lei Federal nº 14.133/21, além do encaminhamento do caso ao Ministério Público para a aplicação das sanções criminais previstas no Código Penal, salvo superveniência comprovada de motivo de força maior, desde que aceito pelo CONTRATANTE. </w:t>
      </w:r>
    </w:p>
    <w:p w14:paraId="71D4CE50" w14:textId="7825982E" w:rsidR="003B6086" w:rsidRDefault="003B6086" w:rsidP="00A0419E">
      <w:pPr>
        <w:jc w:val="both"/>
        <w:rPr>
          <w:rFonts w:ascii="Arial" w:hAnsi="Arial" w:cs="Arial"/>
          <w:bCs/>
          <w:color w:val="000000" w:themeColor="text1"/>
          <w:lang w:val="pt-BR"/>
        </w:rPr>
      </w:pPr>
      <w:r w:rsidRPr="003B6086">
        <w:rPr>
          <w:rFonts w:ascii="Arial" w:hAnsi="Arial" w:cs="Arial"/>
          <w:b/>
          <w:bCs/>
          <w:color w:val="000000" w:themeColor="text1"/>
          <w:lang w:val="pt-BR"/>
        </w:rPr>
        <w:t>18.2</w:t>
      </w:r>
      <w:r w:rsidRPr="003B6086">
        <w:rPr>
          <w:rFonts w:ascii="Arial" w:hAnsi="Arial" w:cs="Arial"/>
          <w:bCs/>
          <w:color w:val="000000" w:themeColor="text1"/>
          <w:lang w:val="pt-BR"/>
        </w:rPr>
        <w:t xml:space="preserve"> A recusa do adjudicatário em assinar o contrato, dentro do prazo estabelecido pela CONTRATANTE, bem como descumprirem total ou parcialmente os contratos administrativos e as atas de registro de preço celebradas com o Município de </w:t>
      </w:r>
      <w:r w:rsidR="003D7FA2">
        <w:rPr>
          <w:rFonts w:ascii="Arial" w:hAnsi="Arial" w:cs="Arial"/>
          <w:bCs/>
          <w:color w:val="000000" w:themeColor="text1"/>
          <w:lang w:val="pt-BR"/>
        </w:rPr>
        <w:t>Irará/BA</w:t>
      </w:r>
      <w:r w:rsidRPr="003B6086">
        <w:rPr>
          <w:rFonts w:ascii="Arial" w:hAnsi="Arial" w:cs="Arial"/>
          <w:bCs/>
          <w:color w:val="000000" w:themeColor="text1"/>
          <w:lang w:val="pt-BR"/>
        </w:rPr>
        <w:t xml:space="preserve">, serão aplicadas as sanções previstas no art. 90, §5º da Lei Federal nº 14.133/21, com observância do devido processo administrativo, respeitando-se o contraditório e a ampla defesa. </w:t>
      </w:r>
    </w:p>
    <w:p w14:paraId="530D95AE" w14:textId="77777777" w:rsidR="003B6086" w:rsidRDefault="003B6086" w:rsidP="00A0419E">
      <w:pPr>
        <w:jc w:val="both"/>
        <w:rPr>
          <w:rFonts w:ascii="Arial" w:hAnsi="Arial" w:cs="Arial"/>
          <w:bCs/>
          <w:color w:val="000000" w:themeColor="text1"/>
          <w:lang w:val="pt-BR"/>
        </w:rPr>
      </w:pPr>
      <w:r w:rsidRPr="003B6086">
        <w:rPr>
          <w:rFonts w:ascii="Arial" w:hAnsi="Arial" w:cs="Arial"/>
          <w:bCs/>
          <w:color w:val="000000" w:themeColor="text1"/>
          <w:lang w:val="pt-BR"/>
        </w:rPr>
        <w:t xml:space="preserve">I - </w:t>
      </w:r>
      <w:proofErr w:type="gramStart"/>
      <w:r w:rsidRPr="003B6086">
        <w:rPr>
          <w:rFonts w:ascii="Arial" w:hAnsi="Arial" w:cs="Arial"/>
          <w:bCs/>
          <w:color w:val="000000" w:themeColor="text1"/>
          <w:lang w:val="pt-BR"/>
        </w:rPr>
        <w:t>advertência</w:t>
      </w:r>
      <w:proofErr w:type="gramEnd"/>
      <w:r w:rsidRPr="003B6086">
        <w:rPr>
          <w:rFonts w:ascii="Arial" w:hAnsi="Arial" w:cs="Arial"/>
          <w:bCs/>
          <w:color w:val="000000" w:themeColor="text1"/>
          <w:lang w:val="pt-BR"/>
        </w:rPr>
        <w:t xml:space="preserve"> escrita - comunicação formal de desacordo quanto à conduta do fornecedor sobre o descumprimento de contratos e outras obrigações assumidas, e a determinação da adoção das necessárias medidas de correção; </w:t>
      </w:r>
    </w:p>
    <w:p w14:paraId="2684C07A" w14:textId="77777777" w:rsidR="003B6086" w:rsidRDefault="003B6086" w:rsidP="00A0419E">
      <w:pPr>
        <w:jc w:val="both"/>
        <w:rPr>
          <w:rFonts w:ascii="Arial" w:hAnsi="Arial" w:cs="Arial"/>
          <w:bCs/>
          <w:color w:val="000000" w:themeColor="text1"/>
          <w:lang w:val="pt-BR"/>
        </w:rPr>
      </w:pPr>
      <w:r w:rsidRPr="003B6086">
        <w:rPr>
          <w:rFonts w:ascii="Arial" w:hAnsi="Arial" w:cs="Arial"/>
          <w:bCs/>
          <w:color w:val="000000" w:themeColor="text1"/>
          <w:lang w:val="pt-BR"/>
        </w:rPr>
        <w:t xml:space="preserve">II - </w:t>
      </w:r>
      <w:proofErr w:type="gramStart"/>
      <w:r w:rsidRPr="003B6086">
        <w:rPr>
          <w:rFonts w:ascii="Arial" w:hAnsi="Arial" w:cs="Arial"/>
          <w:bCs/>
          <w:color w:val="000000" w:themeColor="text1"/>
          <w:lang w:val="pt-BR"/>
        </w:rPr>
        <w:t>multa</w:t>
      </w:r>
      <w:proofErr w:type="gramEnd"/>
      <w:r w:rsidRPr="003B6086">
        <w:rPr>
          <w:rFonts w:ascii="Arial" w:hAnsi="Arial" w:cs="Arial"/>
          <w:bCs/>
          <w:color w:val="000000" w:themeColor="text1"/>
          <w:lang w:val="pt-BR"/>
        </w:rPr>
        <w:t xml:space="preserve"> - deverá observar os seguintes limites máximos: </w:t>
      </w:r>
    </w:p>
    <w:p w14:paraId="6D0ED83A" w14:textId="52A0DA90" w:rsidR="006D013B" w:rsidRDefault="003B6086" w:rsidP="00A0419E">
      <w:pPr>
        <w:jc w:val="both"/>
        <w:rPr>
          <w:rFonts w:ascii="Arial" w:hAnsi="Arial" w:cs="Arial"/>
          <w:bCs/>
          <w:color w:val="000000" w:themeColor="text1"/>
          <w:lang w:val="pt-BR"/>
        </w:rPr>
      </w:pPr>
      <w:r w:rsidRPr="003B6086">
        <w:rPr>
          <w:rFonts w:ascii="Arial" w:hAnsi="Arial" w:cs="Arial"/>
          <w:bCs/>
          <w:color w:val="000000" w:themeColor="text1"/>
          <w:lang w:val="pt-BR"/>
        </w:rPr>
        <w:t>a) 0,33% (trinta e três centésimos por cento) por dia, até o trigésimo dia de atraso, sobre o valor do fornecimento ou serviço não realizado, ou sobre a etapa do cronograma físico de obra não cumprida;</w:t>
      </w:r>
    </w:p>
    <w:p w14:paraId="3C14B427" w14:textId="77777777" w:rsidR="00FF47EB" w:rsidRDefault="00FF47EB" w:rsidP="00A0419E">
      <w:pPr>
        <w:jc w:val="both"/>
        <w:rPr>
          <w:rFonts w:ascii="Arial" w:hAnsi="Arial" w:cs="Arial"/>
          <w:bCs/>
          <w:color w:val="000000" w:themeColor="text1"/>
          <w:lang w:val="pt-BR"/>
        </w:rPr>
      </w:pPr>
      <w:r w:rsidRPr="00FF47EB">
        <w:rPr>
          <w:rFonts w:ascii="Arial" w:hAnsi="Arial" w:cs="Arial"/>
          <w:bCs/>
          <w:color w:val="000000" w:themeColor="text1"/>
          <w:lang w:val="pt-BR"/>
        </w:rPr>
        <w:t xml:space="preserve">b) 10% (dez por cento) sobre o valor do contrato ou da Ata de Registro de Preços, independente da aplicação de outras sanções previstas em lei, nas hipóteses de o adjudicatário se recusar a assinar o contrato ou a Ata de Registro de Preços, ou não aceitar ou retirar a ordem de fornecimento, caso de recusa em efetuar a garantia contratual ou apresentar documentos irregulares ou falsos; </w:t>
      </w:r>
    </w:p>
    <w:p w14:paraId="7A37E793" w14:textId="77777777" w:rsidR="00FF47EB" w:rsidRDefault="00FF47EB" w:rsidP="00A0419E">
      <w:pPr>
        <w:jc w:val="both"/>
        <w:rPr>
          <w:rFonts w:ascii="Arial" w:hAnsi="Arial" w:cs="Arial"/>
          <w:bCs/>
          <w:color w:val="000000" w:themeColor="text1"/>
          <w:lang w:val="pt-BR"/>
        </w:rPr>
      </w:pPr>
      <w:r w:rsidRPr="00FF47EB">
        <w:rPr>
          <w:rFonts w:ascii="Arial" w:hAnsi="Arial" w:cs="Arial"/>
          <w:bCs/>
          <w:color w:val="000000" w:themeColor="text1"/>
          <w:lang w:val="pt-BR"/>
        </w:rPr>
        <w:t xml:space="preserve">c) 20% (vinte por cento) sobre o valor do fornecimento, serviço ou obra não realizada, no caso de atraso superior a 30 (trinta) dias, ou entrega de objeto com vícios ou defeitos ocultos que o torne impróprio ao uso a que é destinado, ou diminuam-lhe o valor ou, ainda, fora das especificações contratadas; </w:t>
      </w:r>
    </w:p>
    <w:p w14:paraId="6A0DF9D9" w14:textId="77777777" w:rsidR="00A54E9A" w:rsidRDefault="00FF47EB" w:rsidP="00A0419E">
      <w:pPr>
        <w:jc w:val="both"/>
        <w:rPr>
          <w:rFonts w:ascii="Arial" w:hAnsi="Arial" w:cs="Arial"/>
          <w:bCs/>
          <w:color w:val="000000" w:themeColor="text1"/>
          <w:lang w:val="pt-BR"/>
        </w:rPr>
      </w:pPr>
      <w:r w:rsidRPr="00FF47EB">
        <w:rPr>
          <w:rFonts w:ascii="Arial" w:hAnsi="Arial" w:cs="Arial"/>
          <w:bCs/>
          <w:color w:val="000000" w:themeColor="text1"/>
          <w:lang w:val="pt-BR"/>
        </w:rPr>
        <w:t xml:space="preserve">III - suspensão temporária de participação em licitação e impedimento de contratar com o município de </w:t>
      </w:r>
      <w:r w:rsidR="00860537">
        <w:rPr>
          <w:rFonts w:ascii="Arial" w:hAnsi="Arial" w:cs="Arial"/>
          <w:bCs/>
          <w:color w:val="000000" w:themeColor="text1"/>
          <w:lang w:val="pt-BR"/>
        </w:rPr>
        <w:t>Irará/BA</w:t>
      </w:r>
      <w:r w:rsidRPr="00FF47EB">
        <w:rPr>
          <w:rFonts w:ascii="Arial" w:hAnsi="Arial" w:cs="Arial"/>
          <w:bCs/>
          <w:color w:val="000000" w:themeColor="text1"/>
          <w:lang w:val="pt-BR"/>
        </w:rPr>
        <w:t xml:space="preserve">. </w:t>
      </w:r>
    </w:p>
    <w:p w14:paraId="3C93B5D3" w14:textId="7E8A05F6" w:rsidR="00FF47EB" w:rsidRDefault="00FF47EB" w:rsidP="00A0419E">
      <w:pPr>
        <w:jc w:val="both"/>
        <w:rPr>
          <w:rFonts w:ascii="Arial" w:hAnsi="Arial" w:cs="Arial"/>
          <w:bCs/>
          <w:color w:val="000000" w:themeColor="text1"/>
          <w:lang w:val="pt-BR"/>
        </w:rPr>
      </w:pPr>
      <w:r w:rsidRPr="00FF47EB">
        <w:rPr>
          <w:rFonts w:ascii="Arial" w:hAnsi="Arial" w:cs="Arial"/>
          <w:bCs/>
          <w:color w:val="000000" w:themeColor="text1"/>
          <w:lang w:val="pt-BR"/>
        </w:rPr>
        <w:t xml:space="preserve">IV - declaração de inidoneidade para licitar ou contratar com a Administração Pública, enquanto perdurarem os motivos determinantes da punição ou até que seja promovida a reabilitação do fornecedor perante a própria autoridade que aplicou a penalidade, que será concedida sempre que o contratado ressarcir com o Município de </w:t>
      </w:r>
      <w:r w:rsidR="00041DC5">
        <w:rPr>
          <w:rFonts w:ascii="Arial" w:hAnsi="Arial" w:cs="Arial"/>
          <w:bCs/>
          <w:color w:val="000000" w:themeColor="text1"/>
          <w:lang w:val="pt-BR"/>
        </w:rPr>
        <w:t>Irará</w:t>
      </w:r>
      <w:r w:rsidRPr="00FF47EB">
        <w:rPr>
          <w:rFonts w:ascii="Arial" w:hAnsi="Arial" w:cs="Arial"/>
          <w:bCs/>
          <w:color w:val="000000" w:themeColor="text1"/>
          <w:lang w:val="pt-BR"/>
        </w:rPr>
        <w:t xml:space="preserve"> pelos prejuízos resultantes de ação ou omissão do mesmo. </w:t>
      </w:r>
    </w:p>
    <w:p w14:paraId="3AB193F5" w14:textId="77777777" w:rsidR="00FF47EB" w:rsidRDefault="00FF47EB" w:rsidP="00A0419E">
      <w:pPr>
        <w:jc w:val="both"/>
        <w:rPr>
          <w:rFonts w:ascii="Arial" w:hAnsi="Arial" w:cs="Arial"/>
          <w:bCs/>
          <w:color w:val="000000" w:themeColor="text1"/>
          <w:lang w:val="pt-BR"/>
        </w:rPr>
      </w:pPr>
      <w:r w:rsidRPr="00FF47EB">
        <w:rPr>
          <w:rFonts w:ascii="Arial" w:hAnsi="Arial" w:cs="Arial"/>
          <w:bCs/>
          <w:color w:val="000000" w:themeColor="text1"/>
          <w:lang w:val="pt-BR"/>
        </w:rPr>
        <w:t xml:space="preserve">V - Impedimento de licitar e contratar, nos termos do art. 156, §4º, da Lei 14.133/21; </w:t>
      </w:r>
    </w:p>
    <w:p w14:paraId="30E9E904" w14:textId="77777777" w:rsidR="00FF47EB" w:rsidRDefault="00FF47EB" w:rsidP="00A0419E">
      <w:pPr>
        <w:jc w:val="both"/>
        <w:rPr>
          <w:rFonts w:ascii="Arial" w:hAnsi="Arial" w:cs="Arial"/>
          <w:bCs/>
          <w:color w:val="000000" w:themeColor="text1"/>
          <w:lang w:val="pt-BR"/>
        </w:rPr>
      </w:pPr>
      <w:r w:rsidRPr="00FF47EB">
        <w:rPr>
          <w:rFonts w:ascii="Arial" w:hAnsi="Arial" w:cs="Arial"/>
          <w:bCs/>
          <w:color w:val="000000" w:themeColor="text1"/>
          <w:lang w:val="pt-BR"/>
        </w:rPr>
        <w:lastRenderedPageBreak/>
        <w:t xml:space="preserve">VI - Declaração de inidoneidade para licitar ou contratar, nos termos do art. 156, §5º, da Lei 14.133/21; </w:t>
      </w:r>
    </w:p>
    <w:p w14:paraId="5C9773FA" w14:textId="0A96A55A" w:rsidR="00FF47EB" w:rsidRDefault="00FF47EB" w:rsidP="00A0419E">
      <w:pPr>
        <w:jc w:val="both"/>
        <w:rPr>
          <w:rFonts w:ascii="Arial" w:hAnsi="Arial" w:cs="Arial"/>
          <w:bCs/>
          <w:color w:val="000000" w:themeColor="text1"/>
          <w:lang w:val="pt-BR"/>
        </w:rPr>
      </w:pPr>
      <w:r w:rsidRPr="00FF47EB">
        <w:rPr>
          <w:rFonts w:ascii="Arial" w:hAnsi="Arial" w:cs="Arial"/>
          <w:b/>
          <w:bCs/>
          <w:color w:val="000000" w:themeColor="text1"/>
          <w:lang w:val="pt-BR"/>
        </w:rPr>
        <w:t>18.2</w:t>
      </w:r>
      <w:r>
        <w:rPr>
          <w:rFonts w:ascii="Arial" w:hAnsi="Arial" w:cs="Arial"/>
          <w:bCs/>
          <w:color w:val="000000" w:themeColor="text1"/>
          <w:lang w:val="pt-BR"/>
        </w:rPr>
        <w:t xml:space="preserve"> </w:t>
      </w:r>
      <w:r w:rsidRPr="00FF47EB">
        <w:rPr>
          <w:rFonts w:ascii="Arial" w:hAnsi="Arial" w:cs="Arial"/>
          <w:bCs/>
          <w:color w:val="000000" w:themeColor="text1"/>
          <w:lang w:val="pt-BR"/>
        </w:rPr>
        <w:t xml:space="preserve"> As penalidades acima relacionadas não são exaustivas, mas sim exemplificativas, podendo outras ocorrências ser analisadas e ter aplicação por analogia e de acordo com a Lei nº 14.133/21, em es</w:t>
      </w:r>
      <w:r>
        <w:rPr>
          <w:rFonts w:ascii="Arial" w:hAnsi="Arial" w:cs="Arial"/>
          <w:bCs/>
          <w:color w:val="000000" w:themeColor="text1"/>
          <w:lang w:val="pt-BR"/>
        </w:rPr>
        <w:t xml:space="preserve">pecial aos artigos 155 a 163. </w:t>
      </w:r>
      <w:r w:rsidRPr="00FF47EB">
        <w:rPr>
          <w:rFonts w:ascii="Arial" w:hAnsi="Arial" w:cs="Arial"/>
          <w:b/>
          <w:bCs/>
          <w:color w:val="000000" w:themeColor="text1"/>
          <w:lang w:val="pt-BR"/>
        </w:rPr>
        <w:t>18.3</w:t>
      </w:r>
      <w:r w:rsidRPr="00FF47EB">
        <w:rPr>
          <w:rFonts w:ascii="Arial" w:hAnsi="Arial" w:cs="Arial"/>
          <w:bCs/>
          <w:color w:val="000000" w:themeColor="text1"/>
          <w:lang w:val="pt-BR"/>
        </w:rPr>
        <w:t xml:space="preserve">  As sanções aqui previstas são independentes entre si, podendo ser aplicadas isoladas ou cumulativamente, sem Prejuízo de outras medidas cabíveis. </w:t>
      </w:r>
    </w:p>
    <w:p w14:paraId="48EEA896" w14:textId="6B54D55C" w:rsidR="00FF47EB" w:rsidRDefault="00FF47EB" w:rsidP="00A0419E">
      <w:pPr>
        <w:jc w:val="both"/>
        <w:rPr>
          <w:rFonts w:ascii="Arial" w:hAnsi="Arial" w:cs="Arial"/>
          <w:bCs/>
          <w:color w:val="000000" w:themeColor="text1"/>
          <w:lang w:val="pt-BR"/>
        </w:rPr>
      </w:pPr>
      <w:r w:rsidRPr="00FF47EB">
        <w:rPr>
          <w:rFonts w:ascii="Arial" w:hAnsi="Arial" w:cs="Arial"/>
          <w:b/>
          <w:bCs/>
          <w:color w:val="000000" w:themeColor="text1"/>
          <w:lang w:val="pt-BR"/>
        </w:rPr>
        <w:t>18.4</w:t>
      </w:r>
      <w:r>
        <w:rPr>
          <w:rFonts w:ascii="Arial" w:hAnsi="Arial" w:cs="Arial"/>
          <w:bCs/>
          <w:color w:val="000000" w:themeColor="text1"/>
          <w:lang w:val="pt-BR"/>
        </w:rPr>
        <w:t xml:space="preserve"> </w:t>
      </w:r>
      <w:r w:rsidRPr="00FF47EB">
        <w:rPr>
          <w:rFonts w:ascii="Arial" w:hAnsi="Arial" w:cs="Arial"/>
          <w:bCs/>
          <w:color w:val="000000" w:themeColor="text1"/>
          <w:lang w:val="pt-BR"/>
        </w:rPr>
        <w:t xml:space="preserve"> O valor da multa aplicada nos termos do inciso II da cl</w:t>
      </w:r>
      <w:r w:rsidR="00860537">
        <w:rPr>
          <w:rFonts w:ascii="Arial" w:hAnsi="Arial" w:cs="Arial"/>
          <w:bCs/>
          <w:color w:val="000000" w:themeColor="text1"/>
          <w:lang w:val="pt-BR"/>
        </w:rPr>
        <w:t>áusula 18</w:t>
      </w:r>
      <w:r w:rsidRPr="00FF47EB">
        <w:rPr>
          <w:rFonts w:ascii="Arial" w:hAnsi="Arial" w:cs="Arial"/>
          <w:bCs/>
          <w:color w:val="000000" w:themeColor="text1"/>
          <w:lang w:val="pt-BR"/>
        </w:rPr>
        <w:t xml:space="preserve">.2, será descontado do valor da garantia prestada, retido dos pagamentos devidos pela Administração Pública Municipal, caso os valores não forem suficientes, a diferença deverá ser paga por meio de guia própria ou cobrado judicialmente. </w:t>
      </w:r>
    </w:p>
    <w:p w14:paraId="024420E4" w14:textId="66419778" w:rsidR="00FF47EB" w:rsidRDefault="00FF47EB" w:rsidP="00A0419E">
      <w:pPr>
        <w:jc w:val="both"/>
        <w:rPr>
          <w:rFonts w:ascii="Arial" w:hAnsi="Arial" w:cs="Arial"/>
          <w:bCs/>
          <w:color w:val="000000" w:themeColor="text1"/>
          <w:lang w:val="pt-BR"/>
        </w:rPr>
      </w:pPr>
      <w:r w:rsidRPr="00FF47EB">
        <w:rPr>
          <w:rFonts w:ascii="Arial" w:hAnsi="Arial" w:cs="Arial"/>
          <w:b/>
          <w:bCs/>
          <w:color w:val="000000" w:themeColor="text1"/>
          <w:lang w:val="pt-BR"/>
        </w:rPr>
        <w:t>18.5</w:t>
      </w:r>
      <w:r>
        <w:rPr>
          <w:rFonts w:ascii="Arial" w:hAnsi="Arial" w:cs="Arial"/>
          <w:bCs/>
          <w:color w:val="000000" w:themeColor="text1"/>
          <w:lang w:val="pt-BR"/>
        </w:rPr>
        <w:t xml:space="preserve"> </w:t>
      </w:r>
      <w:r w:rsidRPr="00FF47EB">
        <w:rPr>
          <w:rFonts w:ascii="Arial" w:hAnsi="Arial" w:cs="Arial"/>
          <w:bCs/>
          <w:color w:val="000000" w:themeColor="text1"/>
          <w:lang w:val="pt-BR"/>
        </w:rPr>
        <w:t xml:space="preserve"> As penalidades de advertência e multa serão aplicadas de ofício ou por provocação dos órgãos de controle, pela autoridade expressamente nomeada. </w:t>
      </w:r>
    </w:p>
    <w:p w14:paraId="7FEDB547" w14:textId="7D5CBFA4" w:rsidR="00FF47EB" w:rsidRPr="00FF47EB" w:rsidRDefault="00FF47EB" w:rsidP="00A0419E">
      <w:pPr>
        <w:jc w:val="both"/>
        <w:rPr>
          <w:rFonts w:ascii="Arial" w:hAnsi="Arial" w:cs="Arial"/>
          <w:bCs/>
          <w:color w:val="000000" w:themeColor="text1"/>
          <w:lang w:val="pt-BR"/>
        </w:rPr>
      </w:pPr>
      <w:r w:rsidRPr="00FF47EB">
        <w:rPr>
          <w:rFonts w:ascii="Arial" w:hAnsi="Arial" w:cs="Arial"/>
          <w:b/>
          <w:bCs/>
          <w:color w:val="000000" w:themeColor="text1"/>
          <w:lang w:val="pt-BR"/>
        </w:rPr>
        <w:t>18.6</w:t>
      </w:r>
      <w:r w:rsidRPr="00FF47EB">
        <w:rPr>
          <w:rFonts w:ascii="Arial" w:hAnsi="Arial" w:cs="Arial"/>
          <w:bCs/>
          <w:color w:val="000000" w:themeColor="text1"/>
          <w:lang w:val="pt-BR"/>
        </w:rPr>
        <w:t xml:space="preserve">  As sanções previstas nos incisos I, III e IV da cláusula 17.2 poderão ser aplicadas cumulativamente à prevista no inciso II, assegurado o direito de defesa prévia do interessado no prazo de 05 (cinco) dias úteis.</w:t>
      </w:r>
    </w:p>
    <w:p w14:paraId="6708237D" w14:textId="3E4669EC" w:rsidR="006D013B" w:rsidRDefault="006D013B" w:rsidP="00A0419E">
      <w:pPr>
        <w:jc w:val="both"/>
        <w:rPr>
          <w:rFonts w:ascii="Arial" w:hAnsi="Arial" w:cs="Arial"/>
          <w:bCs/>
          <w:color w:val="000000" w:themeColor="text1"/>
          <w:lang w:val="pt-BR"/>
        </w:rPr>
      </w:pPr>
    </w:p>
    <w:p w14:paraId="70D36434" w14:textId="42D5A677" w:rsidR="00B16F07" w:rsidRPr="00B16F07" w:rsidRDefault="00B16F07" w:rsidP="00A0419E">
      <w:pPr>
        <w:jc w:val="both"/>
        <w:rPr>
          <w:rFonts w:ascii="Arial" w:hAnsi="Arial" w:cs="Arial"/>
          <w:b/>
          <w:bCs/>
          <w:color w:val="000000" w:themeColor="text1"/>
          <w:lang w:val="pt-BR"/>
        </w:rPr>
      </w:pPr>
      <w:r w:rsidRPr="00B16F07">
        <w:rPr>
          <w:rFonts w:ascii="Arial" w:hAnsi="Arial" w:cs="Arial"/>
          <w:b/>
          <w:bCs/>
          <w:color w:val="000000" w:themeColor="text1"/>
          <w:lang w:val="pt-BR"/>
        </w:rPr>
        <w:t xml:space="preserve">19 - SUBCONTRATAÇÃO </w:t>
      </w:r>
    </w:p>
    <w:p w14:paraId="2E5A51B6" w14:textId="72354388" w:rsidR="006D013B" w:rsidRDefault="00B16F07" w:rsidP="00A0419E">
      <w:pPr>
        <w:jc w:val="both"/>
        <w:rPr>
          <w:rFonts w:ascii="Arial" w:hAnsi="Arial" w:cs="Arial"/>
          <w:bCs/>
          <w:color w:val="000000" w:themeColor="text1"/>
          <w:lang w:val="pt-BR"/>
        </w:rPr>
      </w:pPr>
      <w:r w:rsidRPr="00E424E0">
        <w:rPr>
          <w:rFonts w:ascii="Arial" w:hAnsi="Arial" w:cs="Arial"/>
          <w:b/>
          <w:bCs/>
          <w:color w:val="000000" w:themeColor="text1"/>
          <w:lang w:val="pt-BR"/>
        </w:rPr>
        <w:t>19.1</w:t>
      </w:r>
      <w:r w:rsidRPr="00B16F07">
        <w:rPr>
          <w:rFonts w:ascii="Arial" w:hAnsi="Arial" w:cs="Arial"/>
          <w:bCs/>
          <w:color w:val="000000" w:themeColor="text1"/>
          <w:lang w:val="pt-BR"/>
        </w:rPr>
        <w:t xml:space="preserve"> A critério exclusivo da Prefeitura Municipal de </w:t>
      </w:r>
      <w:r>
        <w:rPr>
          <w:rFonts w:ascii="Arial" w:hAnsi="Arial" w:cs="Arial"/>
          <w:bCs/>
          <w:color w:val="000000" w:themeColor="text1"/>
          <w:lang w:val="pt-BR"/>
        </w:rPr>
        <w:t>Irará</w:t>
      </w:r>
      <w:r w:rsidRPr="00B16F07">
        <w:rPr>
          <w:rFonts w:ascii="Arial" w:hAnsi="Arial" w:cs="Arial"/>
          <w:bCs/>
          <w:color w:val="000000" w:themeColor="text1"/>
          <w:lang w:val="pt-BR"/>
        </w:rPr>
        <w:t xml:space="preserve"> e mediante prévia e expressa autorização, o contratado poderá, em regime de responsabilidade solidária, sem prejuízo das suas responsabilidades contratuais e legais, subcontratar para as atividades que não constituem o escopo principal do objeto e os itens exigidos para comprovação técnica operacional ou profissional até o limite estabelecido de 30%, desde que não alterem substancialmente as cláusulas pactuadas.</w:t>
      </w:r>
    </w:p>
    <w:p w14:paraId="0930A3A1" w14:textId="77777777" w:rsidR="00435D56" w:rsidRDefault="00435D56" w:rsidP="00A0419E">
      <w:pPr>
        <w:jc w:val="both"/>
        <w:rPr>
          <w:rFonts w:ascii="Arial" w:hAnsi="Arial" w:cs="Arial"/>
          <w:bCs/>
          <w:color w:val="000000" w:themeColor="text1"/>
          <w:lang w:val="pt-BR"/>
        </w:rPr>
      </w:pPr>
      <w:r w:rsidRPr="006E1B73">
        <w:rPr>
          <w:rFonts w:ascii="Arial" w:hAnsi="Arial" w:cs="Arial"/>
          <w:b/>
          <w:bCs/>
          <w:color w:val="000000" w:themeColor="text1"/>
          <w:lang w:val="pt-BR"/>
        </w:rPr>
        <w:t>19.2.</w:t>
      </w:r>
      <w:r w:rsidRPr="00435D56">
        <w:rPr>
          <w:rFonts w:ascii="Arial" w:hAnsi="Arial" w:cs="Arial"/>
          <w:bCs/>
          <w:color w:val="000000" w:themeColor="text1"/>
          <w:lang w:val="pt-BR"/>
        </w:rPr>
        <w:t xml:space="preserve"> Entende-se como escopo principal do objeto o conjunto de itens para os quais, como requisito de habilitação técnico-operacional, foi exigida a apresentação de atestados que comprovassem execução de serviço com características semelhantes. </w:t>
      </w:r>
    </w:p>
    <w:p w14:paraId="31E7BC07" w14:textId="77777777" w:rsidR="00435D56" w:rsidRDefault="00435D56" w:rsidP="00A0419E">
      <w:pPr>
        <w:jc w:val="both"/>
        <w:rPr>
          <w:rFonts w:ascii="Arial" w:hAnsi="Arial" w:cs="Arial"/>
          <w:bCs/>
          <w:color w:val="000000" w:themeColor="text1"/>
          <w:lang w:val="pt-BR"/>
        </w:rPr>
      </w:pPr>
      <w:r w:rsidRPr="006E1B73">
        <w:rPr>
          <w:rFonts w:ascii="Arial" w:hAnsi="Arial" w:cs="Arial"/>
          <w:b/>
          <w:bCs/>
          <w:color w:val="000000" w:themeColor="text1"/>
          <w:lang w:val="pt-BR"/>
        </w:rPr>
        <w:t>19.3.</w:t>
      </w:r>
      <w:r w:rsidRPr="00435D56">
        <w:rPr>
          <w:rFonts w:ascii="Arial" w:hAnsi="Arial" w:cs="Arial"/>
          <w:bCs/>
          <w:color w:val="000000" w:themeColor="text1"/>
          <w:lang w:val="pt-BR"/>
        </w:rPr>
        <w:t xml:space="preserve"> A subcontratação não exclui a responsabilidade da CONTRATADA perante a CONTRATANTE quanto à qualidade técnica da obra ou do serviço prestado. </w:t>
      </w:r>
    </w:p>
    <w:p w14:paraId="19E23F17" w14:textId="77777777" w:rsidR="00435D56" w:rsidRDefault="00435D56" w:rsidP="00A0419E">
      <w:pPr>
        <w:jc w:val="both"/>
        <w:rPr>
          <w:rFonts w:ascii="Arial" w:hAnsi="Arial" w:cs="Arial"/>
          <w:bCs/>
          <w:color w:val="000000" w:themeColor="text1"/>
          <w:lang w:val="pt-BR"/>
        </w:rPr>
      </w:pPr>
      <w:r w:rsidRPr="006E1B73">
        <w:rPr>
          <w:rFonts w:ascii="Arial" w:hAnsi="Arial" w:cs="Arial"/>
          <w:b/>
          <w:bCs/>
          <w:color w:val="000000" w:themeColor="text1"/>
          <w:lang w:val="pt-BR"/>
        </w:rPr>
        <w:t>19.4.</w:t>
      </w:r>
      <w:r w:rsidRPr="00435D56">
        <w:rPr>
          <w:rFonts w:ascii="Arial" w:hAnsi="Arial" w:cs="Arial"/>
          <w:bCs/>
          <w:color w:val="000000" w:themeColor="text1"/>
          <w:lang w:val="pt-BR"/>
        </w:rPr>
        <w:t xml:space="preserve"> A subcontratação depende de autorização prévia por parte da CONTRATANTE, com parecer técnico da fiscalização, ao qual cabe avaliar se a Subcontratada cumpre os requisitos de qualificação técnica necessários para a execução dos serviços. </w:t>
      </w:r>
    </w:p>
    <w:p w14:paraId="13FFE6D4" w14:textId="77777777" w:rsidR="00435D56" w:rsidRDefault="00435D56" w:rsidP="00A0419E">
      <w:pPr>
        <w:jc w:val="both"/>
        <w:rPr>
          <w:rFonts w:ascii="Arial" w:hAnsi="Arial" w:cs="Arial"/>
          <w:bCs/>
          <w:color w:val="000000" w:themeColor="text1"/>
          <w:lang w:val="pt-BR"/>
        </w:rPr>
      </w:pPr>
      <w:r w:rsidRPr="006E1B73">
        <w:rPr>
          <w:rFonts w:ascii="Arial" w:hAnsi="Arial" w:cs="Arial"/>
          <w:b/>
          <w:bCs/>
          <w:color w:val="000000" w:themeColor="text1"/>
          <w:lang w:val="pt-BR"/>
        </w:rPr>
        <w:t>19.5.</w:t>
      </w:r>
      <w:r w:rsidRPr="00435D56">
        <w:rPr>
          <w:rFonts w:ascii="Arial" w:hAnsi="Arial" w:cs="Arial"/>
          <w:bCs/>
          <w:color w:val="000000" w:themeColor="text1"/>
          <w:lang w:val="pt-BR"/>
        </w:rPr>
        <w:t xml:space="preserve"> A CONTRATADA originária deve submeter à apreciação do CONTRATANTE o pedido de prévia anuência para subcontratação, com apresentação do(s) pretendente(s) subcontratado(s) e da respectiva documentação, que deve corresponder à exigida para habilitação nesta licitação. </w:t>
      </w:r>
    </w:p>
    <w:p w14:paraId="1DDD5989" w14:textId="77777777" w:rsidR="00435D56" w:rsidRDefault="00435D56" w:rsidP="00A0419E">
      <w:pPr>
        <w:jc w:val="both"/>
        <w:rPr>
          <w:rFonts w:ascii="Arial" w:hAnsi="Arial" w:cs="Arial"/>
          <w:bCs/>
          <w:color w:val="000000" w:themeColor="text1"/>
          <w:lang w:val="pt-BR"/>
        </w:rPr>
      </w:pPr>
      <w:r w:rsidRPr="006E1B73">
        <w:rPr>
          <w:rFonts w:ascii="Arial" w:hAnsi="Arial" w:cs="Arial"/>
          <w:b/>
          <w:bCs/>
          <w:color w:val="000000" w:themeColor="text1"/>
          <w:lang w:val="pt-BR"/>
        </w:rPr>
        <w:t>19.6.</w:t>
      </w:r>
      <w:r w:rsidRPr="00435D56">
        <w:rPr>
          <w:rFonts w:ascii="Arial" w:hAnsi="Arial" w:cs="Arial"/>
          <w:bCs/>
          <w:color w:val="000000" w:themeColor="text1"/>
          <w:lang w:val="pt-BR"/>
        </w:rPr>
        <w:t xml:space="preserve">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 </w:t>
      </w:r>
    </w:p>
    <w:p w14:paraId="23A0C941" w14:textId="7014CBC4" w:rsidR="00435D56" w:rsidRDefault="00435D56" w:rsidP="00A0419E">
      <w:pPr>
        <w:jc w:val="both"/>
        <w:rPr>
          <w:rFonts w:ascii="Arial" w:hAnsi="Arial" w:cs="Arial"/>
          <w:bCs/>
          <w:color w:val="000000" w:themeColor="text1"/>
          <w:lang w:val="pt-BR"/>
        </w:rPr>
      </w:pPr>
      <w:r w:rsidRPr="006E1B73">
        <w:rPr>
          <w:rFonts w:ascii="Arial" w:hAnsi="Arial" w:cs="Arial"/>
          <w:b/>
          <w:bCs/>
          <w:color w:val="000000" w:themeColor="text1"/>
          <w:lang w:val="pt-BR"/>
        </w:rPr>
        <w:t>19.7.</w:t>
      </w:r>
      <w:r w:rsidRPr="00435D56">
        <w:rPr>
          <w:rFonts w:ascii="Arial" w:hAnsi="Arial" w:cs="Arial"/>
          <w:bCs/>
          <w:color w:val="000000" w:themeColor="text1"/>
          <w:lang w:val="pt-BR"/>
        </w:rPr>
        <w:t xml:space="preserve"> As empresas subcontratadas também devem comprovar, perante a Prefeitura Municipal de </w:t>
      </w:r>
      <w:r w:rsidR="00EE2C8B">
        <w:rPr>
          <w:rFonts w:ascii="Arial" w:hAnsi="Arial" w:cs="Arial"/>
          <w:bCs/>
          <w:color w:val="000000" w:themeColor="text1"/>
          <w:lang w:val="pt-BR"/>
        </w:rPr>
        <w:t>Irará</w:t>
      </w:r>
      <w:r w:rsidRPr="00435D56">
        <w:rPr>
          <w:rFonts w:ascii="Arial" w:hAnsi="Arial" w:cs="Arial"/>
          <w:bCs/>
          <w:color w:val="000000" w:themeColor="text1"/>
          <w:lang w:val="pt-BR"/>
        </w:rPr>
        <w:t xml:space="preserve"> que estão em situação regular, fiscal e previdenciária e que entre seus diretores, responsáveis técnicos ou sócios não constam funcionários, empregados ou ocupantes de cargo comissionado no Município de </w:t>
      </w:r>
      <w:r w:rsidR="00EE2C8B">
        <w:rPr>
          <w:rFonts w:ascii="Arial" w:hAnsi="Arial" w:cs="Arial"/>
          <w:bCs/>
          <w:color w:val="000000" w:themeColor="text1"/>
          <w:lang w:val="pt-BR"/>
        </w:rPr>
        <w:t>Irará</w:t>
      </w:r>
      <w:r w:rsidRPr="00435D56">
        <w:rPr>
          <w:rFonts w:ascii="Arial" w:hAnsi="Arial" w:cs="Arial"/>
          <w:bCs/>
          <w:color w:val="000000" w:themeColor="text1"/>
          <w:lang w:val="pt-BR"/>
        </w:rPr>
        <w:t xml:space="preserve">. </w:t>
      </w:r>
    </w:p>
    <w:p w14:paraId="2429870E" w14:textId="240A41D4" w:rsidR="00435D56" w:rsidRDefault="00435D56" w:rsidP="00A0419E">
      <w:pPr>
        <w:jc w:val="both"/>
        <w:rPr>
          <w:rFonts w:ascii="Arial" w:hAnsi="Arial" w:cs="Arial"/>
          <w:bCs/>
          <w:color w:val="000000" w:themeColor="text1"/>
          <w:lang w:val="pt-BR"/>
        </w:rPr>
      </w:pPr>
      <w:r w:rsidRPr="006E1B73">
        <w:rPr>
          <w:rFonts w:ascii="Arial" w:hAnsi="Arial" w:cs="Arial"/>
          <w:b/>
          <w:bCs/>
          <w:color w:val="000000" w:themeColor="text1"/>
          <w:lang w:val="pt-BR"/>
        </w:rPr>
        <w:t>19.8.</w:t>
      </w:r>
      <w:r w:rsidRPr="00435D56">
        <w:rPr>
          <w:rFonts w:ascii="Arial" w:hAnsi="Arial" w:cs="Arial"/>
          <w:bCs/>
          <w:color w:val="000000" w:themeColor="text1"/>
          <w:lang w:val="pt-BR"/>
        </w:rPr>
        <w:t xml:space="preserve"> A relação que se estabelece na assinatura do contrato é exclusivamente entre o Município de </w:t>
      </w:r>
      <w:r w:rsidR="00EE2C8B">
        <w:rPr>
          <w:rFonts w:ascii="Arial" w:hAnsi="Arial" w:cs="Arial"/>
          <w:bCs/>
          <w:color w:val="000000" w:themeColor="text1"/>
          <w:lang w:val="pt-BR"/>
        </w:rPr>
        <w:t>Irará</w:t>
      </w:r>
      <w:r w:rsidRPr="00435D56">
        <w:rPr>
          <w:rFonts w:ascii="Arial" w:hAnsi="Arial" w:cs="Arial"/>
          <w:bCs/>
          <w:color w:val="000000" w:themeColor="text1"/>
          <w:lang w:val="pt-BR"/>
        </w:rPr>
        <w:t xml:space="preserve"> e a contratada, não havendo qualquer vínculo ou relação de nenhuma espécie entre o Município e a subcontratada, inclusive no que seja pertinente ao pagamento direto a subcontratada. </w:t>
      </w:r>
    </w:p>
    <w:p w14:paraId="69BC19FC" w14:textId="5DBB7A55" w:rsidR="00435D56" w:rsidRPr="00435D56" w:rsidRDefault="00435D56" w:rsidP="00A0419E">
      <w:pPr>
        <w:jc w:val="both"/>
        <w:rPr>
          <w:rFonts w:ascii="Arial" w:hAnsi="Arial" w:cs="Arial"/>
          <w:bCs/>
          <w:color w:val="000000" w:themeColor="text1"/>
          <w:lang w:val="pt-BR"/>
        </w:rPr>
      </w:pPr>
      <w:r w:rsidRPr="006E1B73">
        <w:rPr>
          <w:rFonts w:ascii="Arial" w:hAnsi="Arial" w:cs="Arial"/>
          <w:b/>
          <w:bCs/>
          <w:color w:val="000000" w:themeColor="text1"/>
          <w:lang w:val="pt-BR"/>
        </w:rPr>
        <w:t>19.9.</w:t>
      </w:r>
      <w:r w:rsidRPr="00435D56">
        <w:rPr>
          <w:rFonts w:ascii="Arial" w:hAnsi="Arial" w:cs="Arial"/>
          <w:bCs/>
          <w:color w:val="000000" w:themeColor="text1"/>
          <w:lang w:val="pt-BR"/>
        </w:rPr>
        <w:t xml:space="preserve"> A assinatura do contrato caberá somente à empresa vencedora, por ser a única responsável perante o Município de </w:t>
      </w:r>
      <w:r w:rsidR="00526B24">
        <w:rPr>
          <w:rFonts w:ascii="Arial" w:hAnsi="Arial" w:cs="Arial"/>
          <w:bCs/>
          <w:color w:val="000000" w:themeColor="text1"/>
          <w:lang w:val="pt-BR"/>
        </w:rPr>
        <w:t>Irará</w:t>
      </w:r>
      <w:r w:rsidRPr="00435D56">
        <w:rPr>
          <w:rFonts w:ascii="Arial" w:hAnsi="Arial" w:cs="Arial"/>
          <w:bCs/>
          <w:color w:val="000000" w:themeColor="text1"/>
          <w:lang w:val="pt-BR"/>
        </w:rPr>
        <w:t>, mesmo que tenha havido apresentação de empresa a ser subcontratada para a execução de determinados serviços integrantes desta licitação.</w:t>
      </w:r>
    </w:p>
    <w:p w14:paraId="528512BE" w14:textId="14470C9A" w:rsidR="00897171" w:rsidRDefault="00897171" w:rsidP="00A0419E">
      <w:pPr>
        <w:jc w:val="both"/>
        <w:rPr>
          <w:rFonts w:ascii="Arial" w:hAnsi="Arial" w:cs="Arial"/>
          <w:bCs/>
          <w:color w:val="000000" w:themeColor="text1"/>
          <w:lang w:val="pt-BR"/>
        </w:rPr>
      </w:pPr>
    </w:p>
    <w:p w14:paraId="40F1EE4E" w14:textId="62B4B96D" w:rsidR="005052F0" w:rsidRPr="005052F0" w:rsidRDefault="005052F0" w:rsidP="00A0419E">
      <w:pPr>
        <w:jc w:val="both"/>
        <w:rPr>
          <w:rFonts w:ascii="Arial" w:hAnsi="Arial" w:cs="Arial"/>
          <w:b/>
          <w:bCs/>
          <w:color w:val="000000" w:themeColor="text1"/>
          <w:lang w:val="pt-BR"/>
        </w:rPr>
      </w:pPr>
      <w:r w:rsidRPr="005052F0">
        <w:rPr>
          <w:rFonts w:ascii="Arial" w:hAnsi="Arial" w:cs="Arial"/>
          <w:b/>
          <w:bCs/>
          <w:color w:val="000000" w:themeColor="text1"/>
          <w:lang w:val="pt-BR"/>
        </w:rPr>
        <w:t xml:space="preserve">20 - DA MEDIÇÃO, </w:t>
      </w:r>
      <w:r w:rsidR="00A62E3F">
        <w:rPr>
          <w:rFonts w:ascii="Arial" w:hAnsi="Arial" w:cs="Arial"/>
          <w:b/>
          <w:bCs/>
          <w:color w:val="000000" w:themeColor="text1"/>
          <w:lang w:val="pt-BR"/>
        </w:rPr>
        <w:t xml:space="preserve">GARANTIA DA EXECUÇÃO, </w:t>
      </w:r>
      <w:r w:rsidRPr="005052F0">
        <w:rPr>
          <w:rFonts w:ascii="Arial" w:hAnsi="Arial" w:cs="Arial"/>
          <w:b/>
          <w:bCs/>
          <w:color w:val="000000" w:themeColor="text1"/>
          <w:lang w:val="pt-BR"/>
        </w:rPr>
        <w:t xml:space="preserve">PAGAMENTO E RECEBIMENTO DOS SERVIÇOS </w:t>
      </w:r>
    </w:p>
    <w:p w14:paraId="3B1F8454" w14:textId="1E65395B" w:rsidR="005052F0" w:rsidRDefault="005052F0" w:rsidP="00A0419E">
      <w:pPr>
        <w:jc w:val="both"/>
        <w:rPr>
          <w:rFonts w:ascii="Arial" w:hAnsi="Arial" w:cs="Arial"/>
          <w:bCs/>
          <w:color w:val="000000" w:themeColor="text1"/>
          <w:lang w:val="pt-BR"/>
        </w:rPr>
      </w:pPr>
      <w:r w:rsidRPr="002439CC">
        <w:rPr>
          <w:rFonts w:ascii="Arial" w:hAnsi="Arial" w:cs="Arial"/>
          <w:b/>
          <w:bCs/>
          <w:color w:val="000000" w:themeColor="text1"/>
          <w:lang w:val="pt-BR"/>
        </w:rPr>
        <w:t>20.1</w:t>
      </w:r>
      <w:r w:rsidRPr="005052F0">
        <w:rPr>
          <w:rFonts w:ascii="Arial" w:hAnsi="Arial" w:cs="Arial"/>
          <w:bCs/>
          <w:color w:val="000000" w:themeColor="text1"/>
          <w:lang w:val="pt-BR"/>
        </w:rPr>
        <w:t xml:space="preserve"> As medições serão feitas de 30(trinta) em 30 (trinta) dias por um Engenheiro indicado pelo Poder Público Municipal. </w:t>
      </w:r>
    </w:p>
    <w:p w14:paraId="3432F384" w14:textId="07628BB3" w:rsidR="005052F0" w:rsidRDefault="005052F0" w:rsidP="00A0419E">
      <w:pPr>
        <w:jc w:val="both"/>
        <w:rPr>
          <w:rFonts w:ascii="Arial" w:hAnsi="Arial" w:cs="Arial"/>
          <w:bCs/>
          <w:color w:val="000000" w:themeColor="text1"/>
          <w:lang w:val="pt-BR"/>
        </w:rPr>
      </w:pPr>
      <w:r w:rsidRPr="002439CC">
        <w:rPr>
          <w:rFonts w:ascii="Arial" w:hAnsi="Arial" w:cs="Arial"/>
          <w:b/>
          <w:bCs/>
          <w:color w:val="000000" w:themeColor="text1"/>
          <w:lang w:val="pt-BR"/>
        </w:rPr>
        <w:t>20.2</w:t>
      </w:r>
      <w:r w:rsidRPr="005052F0">
        <w:rPr>
          <w:rFonts w:ascii="Arial" w:hAnsi="Arial" w:cs="Arial"/>
          <w:bCs/>
          <w:color w:val="000000" w:themeColor="text1"/>
          <w:lang w:val="pt-BR"/>
        </w:rPr>
        <w:t xml:space="preserve"> Os pagamentos serão efetuados no prazo de até 30 (trinta) dias após o recebimento dos serviços constantes deste edital, mediante a apresentação da Nota Fiscal devidamente extraída pela CONTRATADA, acompanhada do Laudo de Medição emitido pela CONTRATANTE, desde que entregues na Prefeitura em tempo hábil. </w:t>
      </w:r>
    </w:p>
    <w:p w14:paraId="66BA8243" w14:textId="70BAEC23" w:rsidR="005052F0" w:rsidRDefault="005052F0" w:rsidP="00A0419E">
      <w:pPr>
        <w:jc w:val="both"/>
        <w:rPr>
          <w:rFonts w:ascii="Arial" w:hAnsi="Arial" w:cs="Arial"/>
          <w:bCs/>
          <w:color w:val="000000" w:themeColor="text1"/>
          <w:lang w:val="pt-BR"/>
        </w:rPr>
      </w:pPr>
      <w:r w:rsidRPr="002439CC">
        <w:rPr>
          <w:rFonts w:ascii="Arial" w:hAnsi="Arial" w:cs="Arial"/>
          <w:b/>
          <w:bCs/>
          <w:color w:val="000000" w:themeColor="text1"/>
          <w:lang w:val="pt-BR"/>
        </w:rPr>
        <w:t>20.3</w:t>
      </w:r>
      <w:r w:rsidRPr="005052F0">
        <w:rPr>
          <w:rFonts w:ascii="Arial" w:hAnsi="Arial" w:cs="Arial"/>
          <w:bCs/>
          <w:color w:val="000000" w:themeColor="text1"/>
          <w:lang w:val="pt-BR"/>
        </w:rPr>
        <w:t xml:space="preserve"> Os pagamentos ficarão condicionados à apresentação pela CONTRATADA do comprovante de situação de regularidade junto ao INSS e FGTS. </w:t>
      </w:r>
    </w:p>
    <w:p w14:paraId="74C316B8" w14:textId="654219F7" w:rsidR="005052F0" w:rsidRDefault="005052F0" w:rsidP="00A0419E">
      <w:pPr>
        <w:jc w:val="both"/>
        <w:rPr>
          <w:rFonts w:ascii="Arial" w:hAnsi="Arial" w:cs="Arial"/>
          <w:bCs/>
          <w:color w:val="000000" w:themeColor="text1"/>
          <w:lang w:val="pt-BR"/>
        </w:rPr>
      </w:pPr>
      <w:r w:rsidRPr="002439CC">
        <w:rPr>
          <w:rFonts w:ascii="Arial" w:hAnsi="Arial" w:cs="Arial"/>
          <w:b/>
          <w:bCs/>
          <w:color w:val="000000" w:themeColor="text1"/>
          <w:lang w:val="pt-BR"/>
        </w:rPr>
        <w:t>20.4</w:t>
      </w:r>
      <w:r w:rsidRPr="005052F0">
        <w:rPr>
          <w:rFonts w:ascii="Arial" w:hAnsi="Arial" w:cs="Arial"/>
          <w:bCs/>
          <w:color w:val="000000" w:themeColor="text1"/>
          <w:lang w:val="pt-BR"/>
        </w:rPr>
        <w:t xml:space="preserve"> Os pagamentos </w:t>
      </w:r>
      <w:r w:rsidR="00E5224E">
        <w:rPr>
          <w:rFonts w:ascii="Arial" w:hAnsi="Arial" w:cs="Arial"/>
          <w:bCs/>
          <w:color w:val="000000" w:themeColor="text1"/>
          <w:lang w:val="pt-BR"/>
        </w:rPr>
        <w:t>serão</w:t>
      </w:r>
      <w:r w:rsidRPr="005052F0">
        <w:rPr>
          <w:rFonts w:ascii="Arial" w:hAnsi="Arial" w:cs="Arial"/>
          <w:bCs/>
          <w:color w:val="000000" w:themeColor="text1"/>
          <w:lang w:val="pt-BR"/>
        </w:rPr>
        <w:t xml:space="preserve"> conforme </w:t>
      </w:r>
      <w:proofErr w:type="gramStart"/>
      <w:r w:rsidRPr="005052F0">
        <w:rPr>
          <w:rFonts w:ascii="Arial" w:hAnsi="Arial" w:cs="Arial"/>
          <w:bCs/>
          <w:color w:val="000000" w:themeColor="text1"/>
          <w:lang w:val="pt-BR"/>
        </w:rPr>
        <w:t>previsto</w:t>
      </w:r>
      <w:proofErr w:type="gramEnd"/>
      <w:r w:rsidRPr="005052F0">
        <w:rPr>
          <w:rFonts w:ascii="Arial" w:hAnsi="Arial" w:cs="Arial"/>
          <w:bCs/>
          <w:color w:val="000000" w:themeColor="text1"/>
          <w:lang w:val="pt-BR"/>
        </w:rPr>
        <w:t xml:space="preserve"> em Lei para o período compreendido dentro do exercício de 202</w:t>
      </w:r>
      <w:r w:rsidR="004113B8">
        <w:rPr>
          <w:rFonts w:ascii="Arial" w:hAnsi="Arial" w:cs="Arial"/>
          <w:bCs/>
          <w:color w:val="000000" w:themeColor="text1"/>
          <w:lang w:val="pt-BR"/>
        </w:rPr>
        <w:t>4</w:t>
      </w:r>
      <w:r w:rsidRPr="005052F0">
        <w:rPr>
          <w:rFonts w:ascii="Arial" w:hAnsi="Arial" w:cs="Arial"/>
          <w:bCs/>
          <w:color w:val="000000" w:themeColor="text1"/>
          <w:lang w:val="pt-BR"/>
        </w:rPr>
        <w:t xml:space="preserve"> (180 dias), e abertura do crédito adicional no valor remanescente para execução da parte final para 2024. </w:t>
      </w:r>
    </w:p>
    <w:p w14:paraId="04BB2633" w14:textId="346D8CC9" w:rsidR="005052F0" w:rsidRPr="005052F0" w:rsidRDefault="005052F0" w:rsidP="00A0419E">
      <w:pPr>
        <w:jc w:val="both"/>
        <w:rPr>
          <w:rFonts w:ascii="Arial" w:hAnsi="Arial" w:cs="Arial"/>
          <w:bCs/>
          <w:color w:val="000000" w:themeColor="text1"/>
          <w:lang w:val="pt-BR"/>
        </w:rPr>
      </w:pPr>
      <w:r w:rsidRPr="002439CC">
        <w:rPr>
          <w:rFonts w:ascii="Arial" w:hAnsi="Arial" w:cs="Arial"/>
          <w:b/>
          <w:bCs/>
          <w:color w:val="000000" w:themeColor="text1"/>
          <w:lang w:val="pt-BR"/>
        </w:rPr>
        <w:t>20.5</w:t>
      </w:r>
      <w:r w:rsidRPr="005052F0">
        <w:rPr>
          <w:rFonts w:ascii="Arial" w:hAnsi="Arial" w:cs="Arial"/>
          <w:bCs/>
          <w:color w:val="000000" w:themeColor="text1"/>
          <w:lang w:val="pt-BR"/>
        </w:rPr>
        <w:t xml:space="preserve"> A efetuação da Medição Final, somente se dará após o termino total da obra e serviço, inclusive limpeza geral, bem como reparos, caso a fiscalização julgar necessários.</w:t>
      </w:r>
    </w:p>
    <w:p w14:paraId="1794428F" w14:textId="4412E6B0" w:rsidR="006D6F24" w:rsidRDefault="006D6F24" w:rsidP="006D6F24">
      <w:pPr>
        <w:jc w:val="both"/>
        <w:rPr>
          <w:rFonts w:ascii="Arial" w:hAnsi="Arial" w:cs="Arial"/>
          <w:bCs/>
          <w:color w:val="000000" w:themeColor="text1"/>
          <w:lang w:val="pt-BR"/>
        </w:rPr>
      </w:pPr>
      <w:r w:rsidRPr="006D6F24">
        <w:rPr>
          <w:rFonts w:ascii="Arial" w:hAnsi="Arial" w:cs="Arial"/>
          <w:b/>
          <w:bCs/>
          <w:color w:val="000000" w:themeColor="text1"/>
          <w:lang w:val="pt-BR"/>
        </w:rPr>
        <w:t>20.6</w:t>
      </w:r>
      <w:r w:rsidRPr="006D6F24">
        <w:rPr>
          <w:rFonts w:ascii="Arial" w:hAnsi="Arial" w:cs="Arial"/>
          <w:bCs/>
          <w:color w:val="000000" w:themeColor="text1"/>
          <w:lang w:val="pt-BR"/>
        </w:rPr>
        <w:t xml:space="preserve"> Executado o contrato o seu objeto será recebido: </w:t>
      </w:r>
    </w:p>
    <w:p w14:paraId="3FAD34B3" w14:textId="77777777" w:rsidR="006D6F24" w:rsidRDefault="006D6F24" w:rsidP="006D6F24">
      <w:pPr>
        <w:jc w:val="both"/>
        <w:rPr>
          <w:rFonts w:ascii="Arial" w:hAnsi="Arial" w:cs="Arial"/>
          <w:bCs/>
          <w:color w:val="000000" w:themeColor="text1"/>
          <w:lang w:val="pt-BR"/>
        </w:rPr>
      </w:pPr>
      <w:r w:rsidRPr="006D6F24">
        <w:rPr>
          <w:rFonts w:ascii="Arial" w:hAnsi="Arial" w:cs="Arial"/>
          <w:b/>
          <w:bCs/>
          <w:color w:val="000000" w:themeColor="text1"/>
          <w:lang w:val="pt-BR"/>
        </w:rPr>
        <w:t>a)</w:t>
      </w:r>
      <w:r w:rsidRPr="006D6F24">
        <w:rPr>
          <w:rFonts w:ascii="Arial" w:hAnsi="Arial" w:cs="Arial"/>
          <w:bCs/>
          <w:color w:val="000000" w:themeColor="text1"/>
          <w:lang w:val="pt-BR"/>
        </w:rPr>
        <w:t xml:space="preserve"> Provisoriamente pela Fiscalização, mediante Termo de Recebimento Provisório, assinado pelas partes, que será procedido da elaboração da Medição Final onde a Contratante realizará inspeção minuciosa de todos os serviços e obras executadas, podendo ser acompanhada por profissionais da Contratada responsáveis pela obra, buscando aferir </w:t>
      </w:r>
      <w:r w:rsidRPr="006D6F24">
        <w:rPr>
          <w:rFonts w:ascii="Arial" w:hAnsi="Arial" w:cs="Arial"/>
          <w:bCs/>
          <w:color w:val="000000" w:themeColor="text1"/>
          <w:lang w:val="pt-BR"/>
        </w:rPr>
        <w:lastRenderedPageBreak/>
        <w:t xml:space="preserve">a adequação dos serviços com os parâmetros contratados, e, se for o caso, relacionar os arremates, retoques, e revisões finais que se fizerem necessários, consignando-os no Termo de Recebimento Provisório; </w:t>
      </w:r>
    </w:p>
    <w:p w14:paraId="08786FB1" w14:textId="77777777" w:rsidR="006D6F24" w:rsidRDefault="006D6F24" w:rsidP="006D6F24">
      <w:pPr>
        <w:jc w:val="both"/>
        <w:rPr>
          <w:rFonts w:ascii="Arial" w:hAnsi="Arial" w:cs="Arial"/>
          <w:bCs/>
          <w:color w:val="000000" w:themeColor="text1"/>
          <w:lang w:val="pt-BR"/>
        </w:rPr>
      </w:pPr>
      <w:r w:rsidRPr="006D6F24">
        <w:rPr>
          <w:rFonts w:ascii="Arial" w:hAnsi="Arial" w:cs="Arial"/>
          <w:b/>
          <w:bCs/>
          <w:color w:val="000000" w:themeColor="text1"/>
          <w:lang w:val="pt-BR"/>
        </w:rPr>
        <w:t>a.1)</w:t>
      </w:r>
      <w:r w:rsidRPr="006D6F24">
        <w:rPr>
          <w:rFonts w:ascii="Arial" w:hAnsi="Arial" w:cs="Arial"/>
          <w:bCs/>
          <w:color w:val="000000" w:themeColor="text1"/>
          <w:lang w:val="pt-BR"/>
        </w:rPr>
        <w:t xml:space="preserve"> O recebimento provisório ficará condicionado à entrega dos projetos de engenharia e arquitetura na forma do chamado “as </w:t>
      </w:r>
      <w:proofErr w:type="spellStart"/>
      <w:r w:rsidRPr="006D6F24">
        <w:rPr>
          <w:rFonts w:ascii="Arial" w:hAnsi="Arial" w:cs="Arial"/>
          <w:bCs/>
          <w:color w:val="000000" w:themeColor="text1"/>
          <w:lang w:val="pt-BR"/>
        </w:rPr>
        <w:t>built</w:t>
      </w:r>
      <w:proofErr w:type="spellEnd"/>
      <w:r w:rsidRPr="006D6F24">
        <w:rPr>
          <w:rFonts w:ascii="Arial" w:hAnsi="Arial" w:cs="Arial"/>
          <w:bCs/>
          <w:color w:val="000000" w:themeColor="text1"/>
          <w:lang w:val="pt-BR"/>
        </w:rPr>
        <w:t xml:space="preserve">”, ou seja, com a revisão final nos desenhos de projeto, incorporando todas as adaptações feitas no canteiro de obras, para espelharem fielmente o que foi efetivamente construído, ou melhor, como fora construído (as </w:t>
      </w:r>
      <w:proofErr w:type="spellStart"/>
      <w:r w:rsidRPr="006D6F24">
        <w:rPr>
          <w:rFonts w:ascii="Arial" w:hAnsi="Arial" w:cs="Arial"/>
          <w:bCs/>
          <w:color w:val="000000" w:themeColor="text1"/>
          <w:lang w:val="pt-BR"/>
        </w:rPr>
        <w:t>built</w:t>
      </w:r>
      <w:proofErr w:type="spellEnd"/>
      <w:r w:rsidRPr="006D6F24">
        <w:rPr>
          <w:rFonts w:ascii="Arial" w:hAnsi="Arial" w:cs="Arial"/>
          <w:bCs/>
          <w:color w:val="000000" w:themeColor="text1"/>
          <w:lang w:val="pt-BR"/>
        </w:rPr>
        <w:t xml:space="preserve">), dimensionando, especificando e incorporando todas as adaptações feitas em campo durante a execução dos projetos, bem como o levantamento das medidas existentes, transformando em desenhos técnicos todas as informações encontradas relacionadas. </w:t>
      </w:r>
    </w:p>
    <w:p w14:paraId="2D7C334B" w14:textId="77777777" w:rsidR="006D6F24" w:rsidRDefault="006D6F24" w:rsidP="006D6F24">
      <w:pPr>
        <w:jc w:val="both"/>
        <w:rPr>
          <w:rFonts w:ascii="Arial" w:hAnsi="Arial" w:cs="Arial"/>
          <w:bCs/>
          <w:color w:val="000000" w:themeColor="text1"/>
          <w:lang w:val="pt-BR"/>
        </w:rPr>
      </w:pPr>
      <w:r w:rsidRPr="006D6F24">
        <w:rPr>
          <w:rFonts w:ascii="Arial" w:hAnsi="Arial" w:cs="Arial"/>
          <w:b/>
          <w:bCs/>
          <w:color w:val="000000" w:themeColor="text1"/>
          <w:lang w:val="pt-BR"/>
        </w:rPr>
        <w:t>b)</w:t>
      </w:r>
      <w:r w:rsidRPr="006D6F24">
        <w:rPr>
          <w:rFonts w:ascii="Arial" w:hAnsi="Arial" w:cs="Arial"/>
          <w:bCs/>
          <w:color w:val="000000" w:themeColor="text1"/>
          <w:lang w:val="pt-BR"/>
        </w:rPr>
        <w:t xml:space="preserve"> Definitivamente pela Fiscalização, mediante Termo de Recebimento Definitivo, assinado pelas partes, após os serviços terem sido examinados e julgados em perfeitas condições técnicas, e desde que tenham sido devidamente atendidas todas as exigências da fiscalização quanto às eventuais pendências observadas no Recebimento Provisório. </w:t>
      </w:r>
      <w:r w:rsidRPr="006D6F24">
        <w:rPr>
          <w:rFonts w:ascii="Arial" w:hAnsi="Arial" w:cs="Arial"/>
          <w:b/>
          <w:bCs/>
          <w:color w:val="000000" w:themeColor="text1"/>
          <w:lang w:val="pt-BR"/>
        </w:rPr>
        <w:t>b.1)</w:t>
      </w:r>
      <w:r w:rsidRPr="006D6F24">
        <w:rPr>
          <w:rFonts w:ascii="Arial" w:hAnsi="Arial" w:cs="Arial"/>
          <w:bCs/>
          <w:color w:val="000000" w:themeColor="text1"/>
          <w:lang w:val="pt-BR"/>
        </w:rPr>
        <w:t xml:space="preserve"> O recebimento definitivo do objeto licitado não exime a Contratada, em qualquer época, das garantias concedidas e das responsabilidades assumidas em contrato e por força das disposições legais em vigor, podendo ocorrer requerimentos para a execução de eventuais correções de defeitos, independentemente da vigência do Contrato, de acordo com os Termos contratuais. </w:t>
      </w:r>
    </w:p>
    <w:p w14:paraId="139A6B05" w14:textId="2CD06FC4" w:rsidR="00897171" w:rsidRDefault="006D6F24" w:rsidP="006D6F24">
      <w:pPr>
        <w:jc w:val="both"/>
        <w:rPr>
          <w:rFonts w:ascii="Arial" w:hAnsi="Arial" w:cs="Arial"/>
          <w:bCs/>
          <w:color w:val="000000" w:themeColor="text1"/>
          <w:lang w:val="pt-BR"/>
        </w:rPr>
      </w:pPr>
      <w:r w:rsidRPr="006D6F24">
        <w:rPr>
          <w:rFonts w:ascii="Arial" w:hAnsi="Arial" w:cs="Arial"/>
          <w:b/>
          <w:bCs/>
          <w:color w:val="000000" w:themeColor="text1"/>
          <w:lang w:val="pt-BR"/>
        </w:rPr>
        <w:t>b.2)</w:t>
      </w:r>
      <w:r w:rsidRPr="006D6F24">
        <w:rPr>
          <w:rFonts w:ascii="Arial" w:hAnsi="Arial" w:cs="Arial"/>
          <w:bCs/>
          <w:color w:val="000000" w:themeColor="text1"/>
          <w:lang w:val="pt-BR"/>
        </w:rPr>
        <w:t xml:space="preserve"> A lavratura do termo de recebimento definitivo está condicionada à apresentação do Comprovante de Inscrição da Obra no CNO enquadrada, quanto à situação cadastral, como encerrada pela CONTRATADA.</w:t>
      </w:r>
    </w:p>
    <w:p w14:paraId="4C0A72A3" w14:textId="2216428B" w:rsidR="00A62E3F" w:rsidRPr="009A4D42" w:rsidRDefault="00A62E3F" w:rsidP="00A62E3F">
      <w:pPr>
        <w:tabs>
          <w:tab w:val="left" w:pos="426"/>
          <w:tab w:val="left" w:pos="709"/>
        </w:tabs>
        <w:jc w:val="both"/>
        <w:rPr>
          <w:rFonts w:ascii="Arial" w:hAnsi="Arial" w:cs="Arial"/>
          <w:b/>
          <w:lang w:val="pt-BR"/>
        </w:rPr>
      </w:pPr>
      <w:r>
        <w:rPr>
          <w:rFonts w:ascii="Arial" w:hAnsi="Arial" w:cs="Arial"/>
          <w:b/>
          <w:lang w:val="pt-BR"/>
        </w:rPr>
        <w:t>20.</w:t>
      </w:r>
      <w:r w:rsidRPr="009A4D42">
        <w:rPr>
          <w:rFonts w:ascii="Arial" w:hAnsi="Arial" w:cs="Arial"/>
          <w:b/>
          <w:lang w:val="pt-BR"/>
        </w:rPr>
        <w:t>7 - GARANTIAS DE EXECUÇÃO</w:t>
      </w:r>
    </w:p>
    <w:p w14:paraId="47DCBF71" w14:textId="04AAAE5D" w:rsidR="00A62E3F" w:rsidRPr="009A4D42" w:rsidRDefault="00A62E3F" w:rsidP="00A62E3F">
      <w:pPr>
        <w:tabs>
          <w:tab w:val="left" w:pos="426"/>
          <w:tab w:val="left" w:pos="709"/>
        </w:tabs>
        <w:jc w:val="both"/>
        <w:rPr>
          <w:rFonts w:ascii="Arial" w:hAnsi="Arial" w:cs="Arial"/>
          <w:lang w:val="pt-BR"/>
        </w:rPr>
      </w:pPr>
      <w:r>
        <w:rPr>
          <w:rFonts w:ascii="Arial" w:hAnsi="Arial" w:cs="Arial"/>
          <w:b/>
          <w:lang w:val="pt-BR"/>
        </w:rPr>
        <w:t>20.</w:t>
      </w:r>
      <w:r w:rsidRPr="00F93629">
        <w:rPr>
          <w:rFonts w:ascii="Arial" w:hAnsi="Arial" w:cs="Arial"/>
          <w:b/>
          <w:lang w:val="pt-BR"/>
        </w:rPr>
        <w:t>7.1.</w:t>
      </w:r>
      <w:r w:rsidRPr="009A4D42">
        <w:rPr>
          <w:rFonts w:ascii="Arial" w:hAnsi="Arial" w:cs="Arial"/>
          <w:lang w:val="pt-BR"/>
        </w:rPr>
        <w:t xml:space="preserve"> Como garantia para a completa execução das obrigações contratuais e da liquidação das multas convencionais, fica estipulada uma "Garantia de Fiel Execução" no montante de 5% (cinco por cento) do valor do Contrato, em espécie, Seguro Garantia ou Fiança Bancária, a critério da CONTRATADA.</w:t>
      </w:r>
    </w:p>
    <w:p w14:paraId="7AA91EED" w14:textId="2ED264C5" w:rsidR="00A62E3F" w:rsidRPr="009A4D42" w:rsidRDefault="00A62E3F" w:rsidP="00A62E3F">
      <w:pPr>
        <w:tabs>
          <w:tab w:val="left" w:pos="426"/>
          <w:tab w:val="left" w:pos="709"/>
        </w:tabs>
        <w:jc w:val="both"/>
        <w:rPr>
          <w:rFonts w:ascii="Arial" w:hAnsi="Arial" w:cs="Arial"/>
          <w:lang w:val="pt-BR"/>
        </w:rPr>
      </w:pPr>
      <w:r>
        <w:rPr>
          <w:rFonts w:ascii="Arial" w:hAnsi="Arial" w:cs="Arial"/>
          <w:b/>
          <w:lang w:val="pt-BR"/>
        </w:rPr>
        <w:t>20.</w:t>
      </w:r>
      <w:r w:rsidRPr="00F93629">
        <w:rPr>
          <w:rFonts w:ascii="Arial" w:hAnsi="Arial" w:cs="Arial"/>
          <w:b/>
          <w:lang w:val="pt-BR"/>
        </w:rPr>
        <w:t>7.2.</w:t>
      </w:r>
      <w:r w:rsidRPr="00F93629">
        <w:rPr>
          <w:rFonts w:ascii="Arial" w:hAnsi="Arial" w:cs="Arial"/>
          <w:b/>
          <w:lang w:val="pt-BR"/>
        </w:rPr>
        <w:tab/>
      </w:r>
      <w:r w:rsidRPr="009A4D42">
        <w:rPr>
          <w:rFonts w:ascii="Arial" w:hAnsi="Arial" w:cs="Arial"/>
          <w:lang w:val="pt-BR"/>
        </w:rPr>
        <w:t xml:space="preserve">Não será aceita a prestação de garantia que não cubra todos os riscos ou prejuízos eventualmente decorrentes da execução do contrato, tais como a responsabilidade por multas e obrigações trabalhistas, previdenciárias ou sociais. </w:t>
      </w:r>
    </w:p>
    <w:p w14:paraId="451451E0" w14:textId="60B8FE50" w:rsidR="00A62E3F" w:rsidRPr="00CC0F74" w:rsidRDefault="00A62E3F" w:rsidP="00A62E3F">
      <w:pPr>
        <w:tabs>
          <w:tab w:val="left" w:pos="426"/>
          <w:tab w:val="left" w:pos="709"/>
        </w:tabs>
        <w:jc w:val="both"/>
        <w:rPr>
          <w:rFonts w:ascii="Arial" w:hAnsi="Arial" w:cs="Arial"/>
          <w:lang w:val="pt-BR"/>
        </w:rPr>
      </w:pPr>
      <w:r>
        <w:rPr>
          <w:rFonts w:ascii="Arial" w:hAnsi="Arial" w:cs="Arial"/>
          <w:b/>
          <w:lang w:val="pt-BR"/>
        </w:rPr>
        <w:t>20.</w:t>
      </w:r>
      <w:r w:rsidRPr="00F93629">
        <w:rPr>
          <w:rFonts w:ascii="Arial" w:hAnsi="Arial" w:cs="Arial"/>
          <w:b/>
          <w:lang w:val="pt-BR"/>
        </w:rPr>
        <w:t>7.3.</w:t>
      </w:r>
      <w:r w:rsidRPr="009A4D42">
        <w:rPr>
          <w:rFonts w:ascii="Arial" w:hAnsi="Arial" w:cs="Arial"/>
          <w:lang w:val="pt-BR"/>
        </w:rPr>
        <w:tab/>
      </w:r>
      <w:r>
        <w:rPr>
          <w:rFonts w:ascii="Arial" w:hAnsi="Arial" w:cs="Arial"/>
          <w:lang w:val="pt-BR"/>
        </w:rPr>
        <w:t>S</w:t>
      </w:r>
      <w:r w:rsidRPr="00CC0F74">
        <w:rPr>
          <w:rFonts w:ascii="Arial" w:hAnsi="Arial" w:cs="Arial"/>
          <w:lang w:val="pt-BR"/>
        </w:rPr>
        <w:t>erão consideradas inexequíveis as propostas cujos valores forem inferiores a 75% (setenta e cinco por cento) do valor orçado pela Administração</w:t>
      </w:r>
      <w:r>
        <w:rPr>
          <w:rFonts w:ascii="Arial" w:hAnsi="Arial" w:cs="Arial"/>
          <w:lang w:val="pt-BR"/>
        </w:rPr>
        <w:t xml:space="preserve">, conforme art. 54, </w:t>
      </w:r>
      <w:r w:rsidRPr="00CC0F74">
        <w:rPr>
          <w:rFonts w:ascii="Arial" w:hAnsi="Arial" w:cs="Arial"/>
          <w:lang w:val="pt-BR"/>
        </w:rPr>
        <w:t>§ 4º</w:t>
      </w:r>
      <w:r>
        <w:rPr>
          <w:rFonts w:ascii="Arial" w:hAnsi="Arial" w:cs="Arial"/>
          <w:lang w:val="pt-BR"/>
        </w:rPr>
        <w:t>, da Lei 14133/2021.</w:t>
      </w:r>
    </w:p>
    <w:p w14:paraId="3795C7E1" w14:textId="3C4693F0" w:rsidR="00A62E3F" w:rsidRPr="009A4D42" w:rsidRDefault="00A62E3F" w:rsidP="00A62E3F">
      <w:pPr>
        <w:tabs>
          <w:tab w:val="left" w:pos="426"/>
          <w:tab w:val="left" w:pos="709"/>
        </w:tabs>
        <w:jc w:val="both"/>
        <w:rPr>
          <w:rFonts w:ascii="Arial" w:hAnsi="Arial" w:cs="Arial"/>
          <w:lang w:val="pt-BR"/>
        </w:rPr>
      </w:pPr>
      <w:r>
        <w:rPr>
          <w:rFonts w:ascii="Arial" w:hAnsi="Arial" w:cs="Arial"/>
          <w:b/>
          <w:lang w:val="pt-BR"/>
        </w:rPr>
        <w:t>20.</w:t>
      </w:r>
      <w:r w:rsidRPr="00F93629">
        <w:rPr>
          <w:rFonts w:ascii="Arial" w:hAnsi="Arial" w:cs="Arial"/>
          <w:b/>
          <w:lang w:val="pt-BR"/>
        </w:rPr>
        <w:t>7.4.</w:t>
      </w:r>
      <w:r w:rsidRPr="009A4D42">
        <w:rPr>
          <w:rFonts w:ascii="Arial" w:hAnsi="Arial" w:cs="Arial"/>
          <w:lang w:val="pt-BR"/>
        </w:rPr>
        <w:tab/>
        <w:t xml:space="preserve">No caso de garantia na modalidade de fiança bancária, deverá constar expressa renúncia do fiador aos benefícios do artigo 827 do Código Civil. </w:t>
      </w:r>
    </w:p>
    <w:p w14:paraId="0821E3D9" w14:textId="15E9D179" w:rsidR="00A62E3F" w:rsidRPr="009A4D42" w:rsidRDefault="00A62E3F" w:rsidP="00A62E3F">
      <w:pPr>
        <w:tabs>
          <w:tab w:val="left" w:pos="426"/>
          <w:tab w:val="left" w:pos="709"/>
        </w:tabs>
        <w:jc w:val="both"/>
        <w:rPr>
          <w:rFonts w:ascii="Arial" w:hAnsi="Arial" w:cs="Arial"/>
          <w:lang w:val="pt-BR"/>
        </w:rPr>
      </w:pPr>
      <w:r>
        <w:rPr>
          <w:rFonts w:ascii="Arial" w:hAnsi="Arial" w:cs="Arial"/>
          <w:b/>
          <w:lang w:val="pt-BR"/>
        </w:rPr>
        <w:t>20.</w:t>
      </w:r>
      <w:r w:rsidRPr="00F93629">
        <w:rPr>
          <w:rFonts w:ascii="Arial" w:hAnsi="Arial" w:cs="Arial"/>
          <w:b/>
          <w:lang w:val="pt-BR"/>
        </w:rPr>
        <w:t>7.5.</w:t>
      </w:r>
      <w:r w:rsidRPr="00F93629">
        <w:rPr>
          <w:rFonts w:ascii="Arial" w:hAnsi="Arial" w:cs="Arial"/>
          <w:b/>
          <w:lang w:val="pt-BR"/>
        </w:rPr>
        <w:tab/>
      </w:r>
      <w:r w:rsidRPr="009A4D42">
        <w:rPr>
          <w:rFonts w:ascii="Arial" w:hAnsi="Arial" w:cs="Arial"/>
          <w:lang w:val="pt-BR"/>
        </w:rPr>
        <w:t xml:space="preserve">No caso de alteração do valor do contrato, ou prorrogação de sua vigência, a garantia deverá ser readequada ou renovada nas mesmas condições. </w:t>
      </w:r>
    </w:p>
    <w:p w14:paraId="172EBEE5" w14:textId="5429FC3F" w:rsidR="00A62E3F" w:rsidRPr="009A4D42" w:rsidRDefault="00A62E3F" w:rsidP="00A62E3F">
      <w:pPr>
        <w:tabs>
          <w:tab w:val="left" w:pos="426"/>
          <w:tab w:val="left" w:pos="709"/>
        </w:tabs>
        <w:jc w:val="both"/>
        <w:rPr>
          <w:rFonts w:ascii="Arial" w:hAnsi="Arial" w:cs="Arial"/>
          <w:lang w:val="pt-BR"/>
        </w:rPr>
      </w:pPr>
      <w:r>
        <w:rPr>
          <w:rFonts w:ascii="Arial" w:hAnsi="Arial" w:cs="Arial"/>
          <w:b/>
          <w:lang w:val="pt-BR"/>
        </w:rPr>
        <w:t>20.</w:t>
      </w:r>
      <w:r w:rsidRPr="00F93629">
        <w:rPr>
          <w:rFonts w:ascii="Arial" w:hAnsi="Arial" w:cs="Arial"/>
          <w:b/>
          <w:lang w:val="pt-BR"/>
        </w:rPr>
        <w:t>7.6.</w:t>
      </w:r>
      <w:r w:rsidRPr="00F93629">
        <w:rPr>
          <w:rFonts w:ascii="Arial" w:hAnsi="Arial" w:cs="Arial"/>
          <w:b/>
          <w:lang w:val="pt-BR"/>
        </w:rPr>
        <w:tab/>
      </w:r>
      <w:r w:rsidRPr="009A4D42">
        <w:rPr>
          <w:rFonts w:ascii="Arial" w:hAnsi="Arial" w:cs="Arial"/>
          <w:lang w:val="pt-BR"/>
        </w:rPr>
        <w:t>Se o valor da garantia for utilizado, total ou parcialmente, pela Contratante, para compensação de prejuízo causado no decorrer da execução contratual por conduta da Contratada, esta deverá proceder à respectiva reposição no prazo de 10 (dez) dias úteis, contados da data em que tiver sido notificada.</w:t>
      </w:r>
    </w:p>
    <w:p w14:paraId="775E2078" w14:textId="67C86705" w:rsidR="00A62E3F" w:rsidRDefault="00A62E3F" w:rsidP="00A62E3F">
      <w:pPr>
        <w:tabs>
          <w:tab w:val="left" w:pos="426"/>
          <w:tab w:val="left" w:pos="709"/>
        </w:tabs>
        <w:jc w:val="both"/>
        <w:rPr>
          <w:rFonts w:ascii="Arial" w:hAnsi="Arial" w:cs="Arial"/>
          <w:lang w:val="pt-BR"/>
        </w:rPr>
      </w:pPr>
      <w:r>
        <w:rPr>
          <w:rFonts w:ascii="Arial" w:hAnsi="Arial" w:cs="Arial"/>
          <w:b/>
          <w:lang w:val="pt-BR"/>
        </w:rPr>
        <w:t>20.</w:t>
      </w:r>
      <w:r w:rsidRPr="00F93629">
        <w:rPr>
          <w:rFonts w:ascii="Arial" w:hAnsi="Arial" w:cs="Arial"/>
          <w:b/>
          <w:lang w:val="pt-BR"/>
        </w:rPr>
        <w:t>7.7.</w:t>
      </w:r>
      <w:r w:rsidRPr="009A4D42">
        <w:rPr>
          <w:rFonts w:ascii="Arial" w:hAnsi="Arial" w:cs="Arial"/>
          <w:lang w:val="pt-BR"/>
        </w:rPr>
        <w:t xml:space="preserve">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535C8526" w14:textId="77777777" w:rsidR="00A62E3F" w:rsidRDefault="00A62E3F" w:rsidP="006D6F24">
      <w:pPr>
        <w:jc w:val="both"/>
        <w:rPr>
          <w:rFonts w:ascii="Arial" w:hAnsi="Arial" w:cs="Arial"/>
          <w:bCs/>
          <w:color w:val="000000" w:themeColor="text1"/>
          <w:lang w:val="pt-BR"/>
        </w:rPr>
      </w:pPr>
    </w:p>
    <w:p w14:paraId="749D8CBE" w14:textId="77777777" w:rsidR="00AC06DC" w:rsidRPr="006D6F24" w:rsidRDefault="00AC06DC" w:rsidP="006D6F24">
      <w:pPr>
        <w:jc w:val="both"/>
        <w:rPr>
          <w:rFonts w:ascii="Arial" w:hAnsi="Arial" w:cs="Arial"/>
          <w:bCs/>
          <w:color w:val="000000" w:themeColor="text1"/>
          <w:lang w:val="pt-BR"/>
        </w:rPr>
      </w:pPr>
    </w:p>
    <w:p w14:paraId="47848D45" w14:textId="38DB3C0B" w:rsidR="00AC06DC" w:rsidRPr="00AC06DC" w:rsidRDefault="00AC06DC" w:rsidP="00A0419E">
      <w:pPr>
        <w:jc w:val="both"/>
        <w:rPr>
          <w:rFonts w:ascii="Arial" w:hAnsi="Arial" w:cs="Arial"/>
          <w:b/>
          <w:bCs/>
          <w:color w:val="000000" w:themeColor="text1"/>
          <w:lang w:val="pt-BR"/>
        </w:rPr>
      </w:pPr>
      <w:r w:rsidRPr="00AC06DC">
        <w:rPr>
          <w:rFonts w:ascii="Arial" w:hAnsi="Arial" w:cs="Arial"/>
          <w:b/>
          <w:bCs/>
          <w:color w:val="000000" w:themeColor="text1"/>
          <w:lang w:val="pt-BR"/>
        </w:rPr>
        <w:t xml:space="preserve">21 - IMPUGNAÇÃO AO EDITAL </w:t>
      </w:r>
    </w:p>
    <w:p w14:paraId="5AA4D7CF" w14:textId="04485F2E" w:rsidR="00AC06DC" w:rsidRDefault="00AC06DC" w:rsidP="00A0419E">
      <w:pPr>
        <w:jc w:val="both"/>
        <w:rPr>
          <w:rFonts w:ascii="Arial" w:hAnsi="Arial" w:cs="Arial"/>
          <w:bCs/>
          <w:color w:val="000000" w:themeColor="text1"/>
          <w:lang w:val="pt-BR"/>
        </w:rPr>
      </w:pPr>
      <w:r w:rsidRPr="00AC06DC">
        <w:rPr>
          <w:rFonts w:ascii="Arial" w:hAnsi="Arial" w:cs="Arial"/>
          <w:b/>
          <w:bCs/>
          <w:color w:val="000000" w:themeColor="text1"/>
          <w:lang w:val="pt-BR"/>
        </w:rPr>
        <w:t>21.1</w:t>
      </w:r>
      <w:r w:rsidRPr="00AC06DC">
        <w:rPr>
          <w:rFonts w:ascii="Arial" w:hAnsi="Arial" w:cs="Arial"/>
          <w:bCs/>
          <w:color w:val="000000" w:themeColor="text1"/>
          <w:lang w:val="pt-BR"/>
        </w:rPr>
        <w:t xml:space="preserve"> </w:t>
      </w:r>
      <w:r w:rsidRPr="00107C20">
        <w:rPr>
          <w:rFonts w:ascii="Arial" w:hAnsi="Arial" w:cs="Arial"/>
          <w:b/>
          <w:bCs/>
          <w:color w:val="000000" w:themeColor="text1"/>
          <w:lang w:val="pt-BR"/>
        </w:rPr>
        <w:t>Prazo</w:t>
      </w:r>
      <w:r w:rsidRPr="00AC06DC">
        <w:rPr>
          <w:rFonts w:ascii="Arial" w:hAnsi="Arial" w:cs="Arial"/>
          <w:bCs/>
          <w:color w:val="000000" w:themeColor="text1"/>
          <w:lang w:val="pt-BR"/>
        </w:rPr>
        <w:t>. Até 03 (três) dias úteis antes da data fixada para recebimento das propostas, qualquer pessoa poderá solicitar esclarecimentos, providências ou impugnar o Ato Convocatório desta CONCORRÊNCIA, devendo protocolizar o pedido diretamente pelo e-mail licitacao@</w:t>
      </w:r>
      <w:r w:rsidR="00D23DCB">
        <w:rPr>
          <w:rFonts w:ascii="Arial" w:hAnsi="Arial" w:cs="Arial"/>
          <w:bCs/>
          <w:color w:val="000000" w:themeColor="text1"/>
          <w:lang w:val="pt-BR"/>
        </w:rPr>
        <w:t>irara.ba</w:t>
      </w:r>
      <w:r w:rsidRPr="00AC06DC">
        <w:rPr>
          <w:rFonts w:ascii="Arial" w:hAnsi="Arial" w:cs="Arial"/>
          <w:bCs/>
          <w:color w:val="000000" w:themeColor="text1"/>
          <w:lang w:val="pt-BR"/>
        </w:rPr>
        <w:t xml:space="preserve">.gov.br local específico dentro do processo licitatório em análise - cabendo ao AGENTE DE CONTRATAÇÃO decidir sobre a petição no prazo de 03(três) dias úteis, limitado ao último dia útil anterior à data da abertura do certame. </w:t>
      </w:r>
    </w:p>
    <w:p w14:paraId="45489768" w14:textId="77777777" w:rsidR="00AC06DC" w:rsidRDefault="00AC06DC" w:rsidP="00A0419E">
      <w:pPr>
        <w:jc w:val="both"/>
        <w:rPr>
          <w:rFonts w:ascii="Arial" w:hAnsi="Arial" w:cs="Arial"/>
          <w:bCs/>
          <w:color w:val="000000" w:themeColor="text1"/>
          <w:lang w:val="pt-BR"/>
        </w:rPr>
      </w:pPr>
      <w:r w:rsidRPr="00FD5185">
        <w:rPr>
          <w:rFonts w:ascii="Arial" w:hAnsi="Arial" w:cs="Arial"/>
          <w:b/>
          <w:bCs/>
          <w:color w:val="000000" w:themeColor="text1"/>
          <w:lang w:val="pt-BR"/>
        </w:rPr>
        <w:t>21.2.</w:t>
      </w:r>
      <w:r w:rsidRPr="00AC06DC">
        <w:rPr>
          <w:rFonts w:ascii="Arial" w:hAnsi="Arial" w:cs="Arial"/>
          <w:bCs/>
          <w:color w:val="000000" w:themeColor="text1"/>
          <w:lang w:val="pt-BR"/>
        </w:rPr>
        <w:t xml:space="preserve"> Caso seja acolhida a impugnação contra o Ato Convocatório, será designada nova data para a realização do Certame. </w:t>
      </w:r>
    </w:p>
    <w:p w14:paraId="5407CBEA" w14:textId="77777777" w:rsidR="00AC06DC" w:rsidRDefault="00AC06DC" w:rsidP="00A0419E">
      <w:pPr>
        <w:jc w:val="both"/>
        <w:rPr>
          <w:rFonts w:ascii="Arial" w:hAnsi="Arial" w:cs="Arial"/>
          <w:bCs/>
          <w:color w:val="000000" w:themeColor="text1"/>
          <w:lang w:val="pt-BR"/>
        </w:rPr>
      </w:pPr>
      <w:r w:rsidRPr="00FD5185">
        <w:rPr>
          <w:rFonts w:ascii="Arial" w:hAnsi="Arial" w:cs="Arial"/>
          <w:b/>
          <w:bCs/>
          <w:color w:val="000000" w:themeColor="text1"/>
          <w:lang w:val="pt-BR"/>
        </w:rPr>
        <w:t>21.3</w:t>
      </w:r>
      <w:r w:rsidRPr="00AC06DC">
        <w:rPr>
          <w:rFonts w:ascii="Arial" w:hAnsi="Arial" w:cs="Arial"/>
          <w:bCs/>
          <w:color w:val="000000" w:themeColor="text1"/>
          <w:lang w:val="pt-BR"/>
        </w:rPr>
        <w:t xml:space="preserve"> Decairá do direito de impugnar os termos deste edital, por falhas ou irregularidades, o proponente/licitante que não o fizer até o terceiro dia útil que anteceder à data de realização da sessão pública da CONCORRÊNCIA, hipótese em que tal comunicação não terá efeito de recurso. </w:t>
      </w:r>
    </w:p>
    <w:p w14:paraId="77FBA6E4" w14:textId="753D59DA" w:rsidR="006D6F24" w:rsidRDefault="00AC06DC" w:rsidP="00A0419E">
      <w:pPr>
        <w:jc w:val="both"/>
        <w:rPr>
          <w:rFonts w:ascii="Arial" w:hAnsi="Arial" w:cs="Arial"/>
          <w:bCs/>
          <w:color w:val="000000" w:themeColor="text1"/>
          <w:lang w:val="pt-BR"/>
        </w:rPr>
      </w:pPr>
      <w:r w:rsidRPr="00FD5185">
        <w:rPr>
          <w:rFonts w:ascii="Arial" w:hAnsi="Arial" w:cs="Arial"/>
          <w:b/>
          <w:bCs/>
          <w:color w:val="000000" w:themeColor="text1"/>
          <w:lang w:val="pt-BR"/>
        </w:rPr>
        <w:t>21.4</w:t>
      </w:r>
      <w:r w:rsidRPr="00AC06DC">
        <w:rPr>
          <w:rFonts w:ascii="Arial" w:hAnsi="Arial" w:cs="Arial"/>
          <w:bCs/>
          <w:color w:val="000000" w:themeColor="text1"/>
          <w:lang w:val="pt-BR"/>
        </w:rPr>
        <w:t xml:space="preserve"> A impugnação feita tempestivamente pelo proponente/licitante não o impedirá de participar do Certame.</w:t>
      </w:r>
    </w:p>
    <w:p w14:paraId="4DAD04E5" w14:textId="01A1930C" w:rsidR="00D26ECD" w:rsidRDefault="00D26ECD" w:rsidP="00A0419E">
      <w:pPr>
        <w:jc w:val="both"/>
        <w:rPr>
          <w:rFonts w:ascii="Arial" w:hAnsi="Arial" w:cs="Arial"/>
          <w:bCs/>
          <w:color w:val="000000" w:themeColor="text1"/>
          <w:lang w:val="pt-BR"/>
        </w:rPr>
      </w:pPr>
    </w:p>
    <w:p w14:paraId="50A80271" w14:textId="78B74FBC" w:rsidR="00D26ECD" w:rsidRPr="00D26ECD" w:rsidRDefault="00D26ECD" w:rsidP="00A0419E">
      <w:pPr>
        <w:jc w:val="both"/>
        <w:rPr>
          <w:rFonts w:ascii="Arial" w:hAnsi="Arial" w:cs="Arial"/>
          <w:b/>
          <w:bCs/>
          <w:color w:val="000000" w:themeColor="text1"/>
          <w:lang w:val="pt-BR"/>
        </w:rPr>
      </w:pPr>
      <w:r w:rsidRPr="00D26ECD">
        <w:rPr>
          <w:rFonts w:ascii="Arial" w:hAnsi="Arial" w:cs="Arial"/>
          <w:b/>
          <w:bCs/>
          <w:color w:val="000000" w:themeColor="text1"/>
          <w:lang w:val="pt-BR"/>
        </w:rPr>
        <w:t xml:space="preserve">22 - ALOCAÇÃO DOS RISCOS </w:t>
      </w:r>
    </w:p>
    <w:p w14:paraId="2D26E293" w14:textId="77777777" w:rsidR="00D26ECD" w:rsidRDefault="00D26ECD" w:rsidP="00A0419E">
      <w:pPr>
        <w:jc w:val="both"/>
        <w:rPr>
          <w:rFonts w:ascii="Arial" w:hAnsi="Arial" w:cs="Arial"/>
          <w:bCs/>
          <w:color w:val="000000" w:themeColor="text1"/>
          <w:lang w:val="pt-BR"/>
        </w:rPr>
      </w:pPr>
      <w:r w:rsidRPr="00D26ECD">
        <w:rPr>
          <w:rFonts w:ascii="Arial" w:hAnsi="Arial" w:cs="Arial"/>
          <w:b/>
          <w:bCs/>
          <w:color w:val="000000" w:themeColor="text1"/>
          <w:lang w:val="pt-BR"/>
        </w:rPr>
        <w:t>22.1.</w:t>
      </w:r>
      <w:r w:rsidRPr="00D26ECD">
        <w:rPr>
          <w:rFonts w:ascii="Arial" w:hAnsi="Arial" w:cs="Arial"/>
          <w:bCs/>
          <w:color w:val="000000" w:themeColor="text1"/>
          <w:lang w:val="pt-BR"/>
        </w:rPr>
        <w:t xml:space="preserve"> Fica vedada a celebração de termos aditivos ao contrato, exceto se verificada uma das hipóteses previstas no artigo 124 da Lei Federal 14.133/2021, em especial: </w:t>
      </w:r>
    </w:p>
    <w:p w14:paraId="67367179" w14:textId="2B7ACF77" w:rsidR="00D26ECD" w:rsidRDefault="00D26ECD" w:rsidP="00A0419E">
      <w:pPr>
        <w:jc w:val="both"/>
        <w:rPr>
          <w:rFonts w:ascii="Arial" w:hAnsi="Arial" w:cs="Arial"/>
          <w:bCs/>
          <w:color w:val="000000" w:themeColor="text1"/>
          <w:lang w:val="pt-BR"/>
        </w:rPr>
      </w:pPr>
      <w:r w:rsidRPr="00D26ECD">
        <w:rPr>
          <w:rFonts w:ascii="Arial" w:hAnsi="Arial" w:cs="Arial"/>
          <w:b/>
          <w:bCs/>
          <w:color w:val="000000" w:themeColor="text1"/>
          <w:lang w:val="pt-BR"/>
        </w:rPr>
        <w:t>22.2.</w:t>
      </w:r>
      <w:r w:rsidRPr="00D26ECD">
        <w:rPr>
          <w:rFonts w:ascii="Arial" w:hAnsi="Arial" w:cs="Arial"/>
          <w:bCs/>
          <w:color w:val="000000" w:themeColor="text1"/>
          <w:lang w:val="pt-BR"/>
        </w:rPr>
        <w:t xml:space="preserve"> Recomposição do equilíbrio econômico-financeiro, devido a caso fortuito ou força maior. </w:t>
      </w:r>
    </w:p>
    <w:p w14:paraId="2175DEED" w14:textId="77777777" w:rsidR="00D26ECD" w:rsidRDefault="00D26ECD" w:rsidP="00A0419E">
      <w:pPr>
        <w:jc w:val="both"/>
        <w:rPr>
          <w:rFonts w:ascii="Arial" w:hAnsi="Arial" w:cs="Arial"/>
          <w:bCs/>
          <w:color w:val="000000" w:themeColor="text1"/>
          <w:lang w:val="pt-BR"/>
        </w:rPr>
      </w:pPr>
    </w:p>
    <w:p w14:paraId="112AF79A" w14:textId="51F73584" w:rsidR="00D26ECD" w:rsidRPr="00D26ECD" w:rsidRDefault="00D26ECD" w:rsidP="00A0419E">
      <w:pPr>
        <w:jc w:val="both"/>
        <w:rPr>
          <w:rFonts w:ascii="Arial" w:hAnsi="Arial" w:cs="Arial"/>
          <w:b/>
          <w:bCs/>
          <w:color w:val="000000" w:themeColor="text1"/>
          <w:lang w:val="pt-BR"/>
        </w:rPr>
      </w:pPr>
      <w:r w:rsidRPr="00D26ECD">
        <w:rPr>
          <w:rFonts w:ascii="Arial" w:hAnsi="Arial" w:cs="Arial"/>
          <w:b/>
          <w:bCs/>
          <w:color w:val="000000" w:themeColor="text1"/>
          <w:lang w:val="pt-BR"/>
        </w:rPr>
        <w:t xml:space="preserve">23 - FRAUDE E CORRUPÇÃO </w:t>
      </w:r>
    </w:p>
    <w:p w14:paraId="557DD9FD" w14:textId="77777777" w:rsidR="00F220D4" w:rsidRDefault="00D26ECD" w:rsidP="00A0419E">
      <w:pPr>
        <w:jc w:val="both"/>
        <w:rPr>
          <w:rFonts w:ascii="Arial" w:hAnsi="Arial" w:cs="Arial"/>
          <w:bCs/>
          <w:color w:val="000000" w:themeColor="text1"/>
          <w:lang w:val="pt-BR"/>
        </w:rPr>
      </w:pPr>
      <w:r w:rsidRPr="00D26ECD">
        <w:rPr>
          <w:rFonts w:ascii="Arial" w:hAnsi="Arial" w:cs="Arial"/>
          <w:b/>
          <w:bCs/>
          <w:color w:val="000000" w:themeColor="text1"/>
          <w:lang w:val="pt-BR"/>
        </w:rPr>
        <w:t>23.1</w:t>
      </w:r>
      <w:r w:rsidRPr="00D26ECD">
        <w:rPr>
          <w:rFonts w:ascii="Arial" w:hAnsi="Arial" w:cs="Arial"/>
          <w:bCs/>
          <w:color w:val="000000" w:themeColor="text1"/>
          <w:lang w:val="pt-BR"/>
        </w:rPr>
        <w:t xml:space="preserve"> Os licitantes deverão observar os mais altos padrões éticos durante o processo licitatório e a execução do objeto, responsabilizando-se pela veracidade das informações e documentações apresentadas no processo, estando sujeitos às sanções previstas na Lei Federal 14.133/2021. </w:t>
      </w:r>
    </w:p>
    <w:p w14:paraId="75DE6BED" w14:textId="77777777" w:rsidR="00F220D4" w:rsidRDefault="00F220D4" w:rsidP="00A0419E">
      <w:pPr>
        <w:jc w:val="both"/>
        <w:rPr>
          <w:rFonts w:ascii="Arial" w:hAnsi="Arial" w:cs="Arial"/>
          <w:bCs/>
          <w:color w:val="000000" w:themeColor="text1"/>
          <w:lang w:val="pt-BR"/>
        </w:rPr>
      </w:pPr>
    </w:p>
    <w:p w14:paraId="1D5DD7CB" w14:textId="5B5CFA7C" w:rsidR="00D26ECD" w:rsidRPr="00F220D4" w:rsidRDefault="00D26ECD" w:rsidP="00A0419E">
      <w:pPr>
        <w:jc w:val="both"/>
        <w:rPr>
          <w:rFonts w:ascii="Arial" w:hAnsi="Arial" w:cs="Arial"/>
          <w:b/>
          <w:bCs/>
          <w:color w:val="000000" w:themeColor="text1"/>
          <w:lang w:val="pt-BR"/>
        </w:rPr>
      </w:pPr>
      <w:r w:rsidRPr="00F220D4">
        <w:rPr>
          <w:rFonts w:ascii="Arial" w:hAnsi="Arial" w:cs="Arial"/>
          <w:b/>
          <w:bCs/>
          <w:color w:val="000000" w:themeColor="text1"/>
          <w:lang w:val="pt-BR"/>
        </w:rPr>
        <w:lastRenderedPageBreak/>
        <w:t>24</w:t>
      </w:r>
      <w:r w:rsidR="00F220D4" w:rsidRPr="00F220D4">
        <w:rPr>
          <w:rFonts w:ascii="Arial" w:hAnsi="Arial" w:cs="Arial"/>
          <w:b/>
          <w:bCs/>
          <w:color w:val="000000" w:themeColor="text1"/>
          <w:lang w:val="pt-BR"/>
        </w:rPr>
        <w:t xml:space="preserve"> -</w:t>
      </w:r>
      <w:r w:rsidRPr="00F220D4">
        <w:rPr>
          <w:rFonts w:ascii="Arial" w:hAnsi="Arial" w:cs="Arial"/>
          <w:b/>
          <w:bCs/>
          <w:color w:val="000000" w:themeColor="text1"/>
          <w:lang w:val="pt-BR"/>
        </w:rPr>
        <w:t xml:space="preserve"> DA EXTINÇÃO CONTRATUAL. </w:t>
      </w:r>
    </w:p>
    <w:p w14:paraId="157312C6" w14:textId="62DEE169" w:rsidR="00D26ECD" w:rsidRDefault="00EC2350" w:rsidP="00A0419E">
      <w:pPr>
        <w:jc w:val="both"/>
        <w:rPr>
          <w:rFonts w:ascii="Arial" w:hAnsi="Arial" w:cs="Arial"/>
          <w:bCs/>
          <w:color w:val="000000" w:themeColor="text1"/>
          <w:lang w:val="pt-BR"/>
        </w:rPr>
      </w:pPr>
      <w:r>
        <w:rPr>
          <w:rFonts w:ascii="Arial" w:hAnsi="Arial" w:cs="Arial"/>
          <w:b/>
          <w:bCs/>
          <w:color w:val="000000" w:themeColor="text1"/>
          <w:lang w:val="pt-BR"/>
        </w:rPr>
        <w:t>24</w:t>
      </w:r>
      <w:r w:rsidR="00D26ECD" w:rsidRPr="00D26ECD">
        <w:rPr>
          <w:rFonts w:ascii="Arial" w:hAnsi="Arial" w:cs="Arial"/>
          <w:b/>
          <w:bCs/>
          <w:color w:val="000000" w:themeColor="text1"/>
          <w:lang w:val="pt-BR"/>
        </w:rPr>
        <w:t>.2</w:t>
      </w:r>
      <w:r w:rsidR="00D26ECD" w:rsidRPr="00D26ECD">
        <w:rPr>
          <w:rFonts w:ascii="Arial" w:hAnsi="Arial" w:cs="Arial"/>
          <w:bCs/>
          <w:color w:val="000000" w:themeColor="text1"/>
          <w:lang w:val="pt-BR"/>
        </w:rPr>
        <w:t xml:space="preserve"> Conforme o Art. 137 da Lei Federa</w:t>
      </w:r>
      <w:r w:rsidR="00F220D4">
        <w:rPr>
          <w:rFonts w:ascii="Arial" w:hAnsi="Arial" w:cs="Arial"/>
          <w:bCs/>
          <w:color w:val="000000" w:themeColor="text1"/>
          <w:lang w:val="pt-BR"/>
        </w:rPr>
        <w:t>l</w:t>
      </w:r>
      <w:r w:rsidR="00D26ECD" w:rsidRPr="00D26ECD">
        <w:rPr>
          <w:rFonts w:ascii="Arial" w:hAnsi="Arial" w:cs="Arial"/>
          <w:bCs/>
          <w:color w:val="000000" w:themeColor="text1"/>
          <w:lang w:val="pt-BR"/>
        </w:rPr>
        <w:t xml:space="preserve"> 14.133/2021, constituirão motivos para extinção do contrato, a qual deverá ser formalmente motivada nos autos do processo, assegurados o contraditório e a ampla defesa, as seguintes situações: </w:t>
      </w:r>
    </w:p>
    <w:p w14:paraId="7FD04ED5"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I- </w:t>
      </w:r>
      <w:proofErr w:type="gramStart"/>
      <w:r w:rsidRPr="00D26ECD">
        <w:rPr>
          <w:rFonts w:ascii="Arial" w:hAnsi="Arial" w:cs="Arial"/>
          <w:bCs/>
          <w:color w:val="000000" w:themeColor="text1"/>
          <w:lang w:val="pt-BR"/>
        </w:rPr>
        <w:t>não</w:t>
      </w:r>
      <w:proofErr w:type="gramEnd"/>
      <w:r w:rsidRPr="00D26ECD">
        <w:rPr>
          <w:rFonts w:ascii="Arial" w:hAnsi="Arial" w:cs="Arial"/>
          <w:bCs/>
          <w:color w:val="000000" w:themeColor="text1"/>
          <w:lang w:val="pt-BR"/>
        </w:rPr>
        <w:t xml:space="preserve"> cumprimento ou cumprimento irregular de normas </w:t>
      </w:r>
      <w:proofErr w:type="spellStart"/>
      <w:r w:rsidRPr="00D26ECD">
        <w:rPr>
          <w:rFonts w:ascii="Arial" w:hAnsi="Arial" w:cs="Arial"/>
          <w:bCs/>
          <w:color w:val="000000" w:themeColor="text1"/>
          <w:lang w:val="pt-BR"/>
        </w:rPr>
        <w:t>editalícias</w:t>
      </w:r>
      <w:proofErr w:type="spellEnd"/>
      <w:r w:rsidRPr="00D26ECD">
        <w:rPr>
          <w:rFonts w:ascii="Arial" w:hAnsi="Arial" w:cs="Arial"/>
          <w:bCs/>
          <w:color w:val="000000" w:themeColor="text1"/>
          <w:lang w:val="pt-BR"/>
        </w:rPr>
        <w:t xml:space="preserve"> ou de cláusulas contratuais, de especificações, de projetos ou de prazos; </w:t>
      </w:r>
    </w:p>
    <w:p w14:paraId="7A63C394" w14:textId="7AA3FA90"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II- </w:t>
      </w:r>
      <w:proofErr w:type="gramStart"/>
      <w:r w:rsidRPr="00D26ECD">
        <w:rPr>
          <w:rFonts w:ascii="Arial" w:hAnsi="Arial" w:cs="Arial"/>
          <w:bCs/>
          <w:color w:val="000000" w:themeColor="text1"/>
          <w:lang w:val="pt-BR"/>
        </w:rPr>
        <w:t>desatendimento</w:t>
      </w:r>
      <w:proofErr w:type="gramEnd"/>
      <w:r w:rsidRPr="00D26ECD">
        <w:rPr>
          <w:rFonts w:ascii="Arial" w:hAnsi="Arial" w:cs="Arial"/>
          <w:bCs/>
          <w:color w:val="000000" w:themeColor="text1"/>
          <w:lang w:val="pt-BR"/>
        </w:rPr>
        <w:t xml:space="preserve"> das determinações regulares emitidas pela autoridade designada para acompanhar e fiscalizar sua execução ou por autoridade superior; </w:t>
      </w:r>
    </w:p>
    <w:p w14:paraId="7DB8A902"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III- alteração social ou modificação da finalidade ou da estrutura da empresa que restrinja sua capacidade de concluir o contrato; </w:t>
      </w:r>
    </w:p>
    <w:p w14:paraId="0842DDE7"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IV- </w:t>
      </w:r>
      <w:proofErr w:type="gramStart"/>
      <w:r w:rsidRPr="00D26ECD">
        <w:rPr>
          <w:rFonts w:ascii="Arial" w:hAnsi="Arial" w:cs="Arial"/>
          <w:bCs/>
          <w:color w:val="000000" w:themeColor="text1"/>
          <w:lang w:val="pt-BR"/>
        </w:rPr>
        <w:t>decretação</w:t>
      </w:r>
      <w:proofErr w:type="gramEnd"/>
      <w:r w:rsidRPr="00D26ECD">
        <w:rPr>
          <w:rFonts w:ascii="Arial" w:hAnsi="Arial" w:cs="Arial"/>
          <w:bCs/>
          <w:color w:val="000000" w:themeColor="text1"/>
          <w:lang w:val="pt-BR"/>
        </w:rPr>
        <w:t xml:space="preserve"> de falência ou de insolvência civil, dissolução da sociedade ou falecimento do contratado; </w:t>
      </w:r>
    </w:p>
    <w:p w14:paraId="6A576242" w14:textId="3038A5F1"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V- </w:t>
      </w:r>
      <w:proofErr w:type="gramStart"/>
      <w:r w:rsidRPr="00D26ECD">
        <w:rPr>
          <w:rFonts w:ascii="Arial" w:hAnsi="Arial" w:cs="Arial"/>
          <w:bCs/>
          <w:color w:val="000000" w:themeColor="text1"/>
          <w:lang w:val="pt-BR"/>
        </w:rPr>
        <w:t>caso</w:t>
      </w:r>
      <w:proofErr w:type="gramEnd"/>
      <w:r w:rsidRPr="00D26ECD">
        <w:rPr>
          <w:rFonts w:ascii="Arial" w:hAnsi="Arial" w:cs="Arial"/>
          <w:bCs/>
          <w:color w:val="000000" w:themeColor="text1"/>
          <w:lang w:val="pt-BR"/>
        </w:rPr>
        <w:t xml:space="preserve"> fortuito ou força maior, regularmente comprovados, impeditivos da execução do contrato; </w:t>
      </w:r>
    </w:p>
    <w:p w14:paraId="74754772"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VI- </w:t>
      </w:r>
      <w:proofErr w:type="gramStart"/>
      <w:r w:rsidRPr="00D26ECD">
        <w:rPr>
          <w:rFonts w:ascii="Arial" w:hAnsi="Arial" w:cs="Arial"/>
          <w:bCs/>
          <w:color w:val="000000" w:themeColor="text1"/>
          <w:lang w:val="pt-BR"/>
        </w:rPr>
        <w:t>atraso</w:t>
      </w:r>
      <w:proofErr w:type="gramEnd"/>
      <w:r w:rsidRPr="00D26ECD">
        <w:rPr>
          <w:rFonts w:ascii="Arial" w:hAnsi="Arial" w:cs="Arial"/>
          <w:bCs/>
          <w:color w:val="000000" w:themeColor="text1"/>
          <w:lang w:val="pt-BR"/>
        </w:rPr>
        <w:t xml:space="preserve"> na obtenção da licença ambiental, ou impossibilidade de obtê-la, ou alteração substancial do anteprojeto que dela resultar, ainda que obtida no prazo previsto; </w:t>
      </w:r>
    </w:p>
    <w:p w14:paraId="694E4EFA"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VII- atraso na liberação das áreas sujeitas a desapropriação, a desocupação ou a servidão administrativa, ou impossibilidade de liberação dessas áreas; </w:t>
      </w:r>
    </w:p>
    <w:p w14:paraId="258685BF"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VIII- razões de interesse público, justificadas pela autoridade máxima do órgão ou da entidade contratante; </w:t>
      </w:r>
    </w:p>
    <w:p w14:paraId="227EA9A9"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IX- </w:t>
      </w:r>
      <w:proofErr w:type="gramStart"/>
      <w:r w:rsidRPr="00D26ECD">
        <w:rPr>
          <w:rFonts w:ascii="Arial" w:hAnsi="Arial" w:cs="Arial"/>
          <w:bCs/>
          <w:color w:val="000000" w:themeColor="text1"/>
          <w:lang w:val="pt-BR"/>
        </w:rPr>
        <w:t>não</w:t>
      </w:r>
      <w:proofErr w:type="gramEnd"/>
      <w:r w:rsidRPr="00D26ECD">
        <w:rPr>
          <w:rFonts w:ascii="Arial" w:hAnsi="Arial" w:cs="Arial"/>
          <w:bCs/>
          <w:color w:val="000000" w:themeColor="text1"/>
          <w:lang w:val="pt-BR"/>
        </w:rPr>
        <w:t xml:space="preserve"> cumprimento das obrigações relativas à reserva de cargos prevista em lei, bem como em outras normas específicas, para pessoa com deficiência, para reabilitado da Previdência Social ou para aprendiz. </w:t>
      </w:r>
    </w:p>
    <w:p w14:paraId="4C819707" w14:textId="42F72BBE" w:rsidR="00D26ECD" w:rsidRDefault="00EC2350" w:rsidP="00A0419E">
      <w:pPr>
        <w:jc w:val="both"/>
        <w:rPr>
          <w:rFonts w:ascii="Arial" w:hAnsi="Arial" w:cs="Arial"/>
          <w:bCs/>
          <w:color w:val="000000" w:themeColor="text1"/>
          <w:lang w:val="pt-BR"/>
        </w:rPr>
      </w:pPr>
      <w:r>
        <w:rPr>
          <w:rFonts w:ascii="Arial" w:hAnsi="Arial" w:cs="Arial"/>
          <w:b/>
          <w:bCs/>
          <w:color w:val="000000" w:themeColor="text1"/>
          <w:lang w:val="pt-BR"/>
        </w:rPr>
        <w:t>24</w:t>
      </w:r>
      <w:r w:rsidR="008E23AB" w:rsidRPr="008E23AB">
        <w:rPr>
          <w:rFonts w:ascii="Arial" w:hAnsi="Arial" w:cs="Arial"/>
          <w:b/>
          <w:bCs/>
          <w:color w:val="000000" w:themeColor="text1"/>
          <w:lang w:val="pt-BR"/>
        </w:rPr>
        <w:t>.3</w:t>
      </w:r>
      <w:r w:rsidR="00D26ECD" w:rsidRPr="00D26ECD">
        <w:rPr>
          <w:rFonts w:ascii="Arial" w:hAnsi="Arial" w:cs="Arial"/>
          <w:bCs/>
          <w:color w:val="000000" w:themeColor="text1"/>
          <w:lang w:val="pt-BR"/>
        </w:rPr>
        <w:t xml:space="preserve"> O contratado terá direito à extinção do contrato nas seguintes hipóteses: </w:t>
      </w:r>
    </w:p>
    <w:p w14:paraId="673E95FF"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I - </w:t>
      </w:r>
      <w:proofErr w:type="gramStart"/>
      <w:r w:rsidRPr="00D26ECD">
        <w:rPr>
          <w:rFonts w:ascii="Arial" w:hAnsi="Arial" w:cs="Arial"/>
          <w:bCs/>
          <w:color w:val="000000" w:themeColor="text1"/>
          <w:lang w:val="pt-BR"/>
        </w:rPr>
        <w:t>supressão</w:t>
      </w:r>
      <w:proofErr w:type="gramEnd"/>
      <w:r w:rsidRPr="00D26ECD">
        <w:rPr>
          <w:rFonts w:ascii="Arial" w:hAnsi="Arial" w:cs="Arial"/>
          <w:bCs/>
          <w:color w:val="000000" w:themeColor="text1"/>
          <w:lang w:val="pt-BR"/>
        </w:rPr>
        <w:t xml:space="preserve">, por parte da Administração, de obras, serviços ou compras que acarrete modificação do valor inicial do contrato além do limite permitido no art. 125 da Lei 14.133/2021; </w:t>
      </w:r>
    </w:p>
    <w:p w14:paraId="00D69F7F" w14:textId="77777777" w:rsidR="00D26ECD"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 xml:space="preserve">II - </w:t>
      </w:r>
      <w:proofErr w:type="gramStart"/>
      <w:r w:rsidRPr="00D26ECD">
        <w:rPr>
          <w:rFonts w:ascii="Arial" w:hAnsi="Arial" w:cs="Arial"/>
          <w:bCs/>
          <w:color w:val="000000" w:themeColor="text1"/>
          <w:lang w:val="pt-BR"/>
        </w:rPr>
        <w:t>suspensão</w:t>
      </w:r>
      <w:proofErr w:type="gramEnd"/>
      <w:r w:rsidRPr="00D26ECD">
        <w:rPr>
          <w:rFonts w:ascii="Arial" w:hAnsi="Arial" w:cs="Arial"/>
          <w:bCs/>
          <w:color w:val="000000" w:themeColor="text1"/>
          <w:lang w:val="pt-BR"/>
        </w:rPr>
        <w:t xml:space="preserve"> de execução do contrato, por ordem escrita da Administração, por prazo superior a 3 (três) meses; </w:t>
      </w:r>
    </w:p>
    <w:p w14:paraId="1EB34537" w14:textId="77777777" w:rsidR="00671300" w:rsidRDefault="00D26ECD" w:rsidP="00A0419E">
      <w:pPr>
        <w:jc w:val="both"/>
        <w:rPr>
          <w:rFonts w:ascii="Arial" w:hAnsi="Arial" w:cs="Arial"/>
          <w:bCs/>
          <w:color w:val="000000" w:themeColor="text1"/>
          <w:lang w:val="pt-BR"/>
        </w:rPr>
      </w:pPr>
      <w:r w:rsidRPr="00D26ECD">
        <w:rPr>
          <w:rFonts w:ascii="Arial" w:hAnsi="Arial" w:cs="Arial"/>
          <w:bCs/>
          <w:color w:val="000000" w:themeColor="text1"/>
          <w:lang w:val="pt-BR"/>
        </w:rPr>
        <w:t>III - repetidas suspensões que totalizem 90 (noventa) dias úteis, independentemente do</w:t>
      </w:r>
      <w:r w:rsidR="00671300">
        <w:rPr>
          <w:rFonts w:ascii="Arial" w:hAnsi="Arial" w:cs="Arial"/>
          <w:bCs/>
          <w:color w:val="000000" w:themeColor="text1"/>
          <w:lang w:val="pt-BR"/>
        </w:rPr>
        <w:t xml:space="preserve"> </w:t>
      </w:r>
      <w:r w:rsidR="00671300" w:rsidRPr="00671300">
        <w:rPr>
          <w:rFonts w:ascii="Arial" w:hAnsi="Arial" w:cs="Arial"/>
          <w:bCs/>
          <w:color w:val="000000" w:themeColor="text1"/>
          <w:lang w:val="pt-BR"/>
        </w:rPr>
        <w:t xml:space="preserve">pagamento obrigatório de indenização pelas sucessivas e contratualmente imprevistas desmobilizações e mobilizações e outras previstas; </w:t>
      </w:r>
    </w:p>
    <w:p w14:paraId="60525B83" w14:textId="528DA301"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IV - </w:t>
      </w:r>
      <w:proofErr w:type="gramStart"/>
      <w:r w:rsidRPr="00671300">
        <w:rPr>
          <w:rFonts w:ascii="Arial" w:hAnsi="Arial" w:cs="Arial"/>
          <w:bCs/>
          <w:color w:val="000000" w:themeColor="text1"/>
          <w:lang w:val="pt-BR"/>
        </w:rPr>
        <w:t>atraso</w:t>
      </w:r>
      <w:proofErr w:type="gramEnd"/>
      <w:r w:rsidRPr="00671300">
        <w:rPr>
          <w:rFonts w:ascii="Arial" w:hAnsi="Arial" w:cs="Arial"/>
          <w:bCs/>
          <w:color w:val="000000" w:themeColor="text1"/>
          <w:lang w:val="pt-BR"/>
        </w:rPr>
        <w:t xml:space="preserve"> superior a 2 (dois) meses, contado da emissão da nota fiscal, dos pagamentos ou de parcelas de pagamentos devidos pela Administração por despesas de obras, serviços ou fornecimentos; </w:t>
      </w:r>
    </w:p>
    <w:p w14:paraId="0187A243"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V - </w:t>
      </w:r>
      <w:proofErr w:type="gramStart"/>
      <w:r w:rsidRPr="00671300">
        <w:rPr>
          <w:rFonts w:ascii="Arial" w:hAnsi="Arial" w:cs="Arial"/>
          <w:bCs/>
          <w:color w:val="000000" w:themeColor="text1"/>
          <w:lang w:val="pt-BR"/>
        </w:rPr>
        <w:t>não</w:t>
      </w:r>
      <w:proofErr w:type="gramEnd"/>
      <w:r w:rsidRPr="00671300">
        <w:rPr>
          <w:rFonts w:ascii="Arial" w:hAnsi="Arial" w:cs="Arial"/>
          <w:bCs/>
          <w:color w:val="000000" w:themeColor="text1"/>
          <w:lang w:val="pt-BR"/>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 </w:t>
      </w:r>
    </w:p>
    <w:p w14:paraId="2A7C486F" w14:textId="52860656" w:rsidR="00671300" w:rsidRDefault="00EC2350" w:rsidP="00A0419E">
      <w:pPr>
        <w:jc w:val="both"/>
        <w:rPr>
          <w:rFonts w:ascii="Arial" w:hAnsi="Arial" w:cs="Arial"/>
          <w:bCs/>
          <w:color w:val="000000" w:themeColor="text1"/>
          <w:lang w:val="pt-BR"/>
        </w:rPr>
      </w:pPr>
      <w:r>
        <w:rPr>
          <w:rFonts w:ascii="Arial" w:hAnsi="Arial" w:cs="Arial"/>
          <w:b/>
          <w:bCs/>
          <w:color w:val="000000" w:themeColor="text1"/>
          <w:lang w:val="pt-BR"/>
        </w:rPr>
        <w:t>24</w:t>
      </w:r>
      <w:r w:rsidR="00671300">
        <w:rPr>
          <w:rFonts w:ascii="Arial" w:hAnsi="Arial" w:cs="Arial"/>
          <w:b/>
          <w:bCs/>
          <w:color w:val="000000" w:themeColor="text1"/>
          <w:lang w:val="pt-BR"/>
        </w:rPr>
        <w:t>.4</w:t>
      </w:r>
      <w:r w:rsidR="00671300" w:rsidRPr="00671300">
        <w:rPr>
          <w:rFonts w:ascii="Arial" w:hAnsi="Arial" w:cs="Arial"/>
          <w:bCs/>
          <w:color w:val="000000" w:themeColor="text1"/>
          <w:lang w:val="pt-BR"/>
        </w:rPr>
        <w:t xml:space="preserve"> </w:t>
      </w:r>
      <w:r w:rsidR="00671300">
        <w:rPr>
          <w:rFonts w:ascii="Arial" w:hAnsi="Arial" w:cs="Arial"/>
          <w:bCs/>
          <w:color w:val="000000" w:themeColor="text1"/>
          <w:lang w:val="pt-BR"/>
        </w:rPr>
        <w:t xml:space="preserve"> </w:t>
      </w:r>
      <w:r w:rsidR="00671300" w:rsidRPr="00671300">
        <w:rPr>
          <w:rFonts w:ascii="Arial" w:hAnsi="Arial" w:cs="Arial"/>
          <w:bCs/>
          <w:color w:val="000000" w:themeColor="text1"/>
          <w:lang w:val="pt-BR"/>
        </w:rPr>
        <w:t>As hipóteses de extinção a que se referem os</w:t>
      </w:r>
      <w:r w:rsidR="00671300">
        <w:rPr>
          <w:rFonts w:ascii="Arial" w:hAnsi="Arial" w:cs="Arial"/>
          <w:bCs/>
          <w:color w:val="000000" w:themeColor="text1"/>
          <w:lang w:val="pt-BR"/>
        </w:rPr>
        <w:t xml:space="preserve"> incisos II, III e IV</w:t>
      </w:r>
      <w:r>
        <w:rPr>
          <w:rFonts w:ascii="Arial" w:hAnsi="Arial" w:cs="Arial"/>
          <w:bCs/>
          <w:color w:val="000000" w:themeColor="text1"/>
          <w:lang w:val="pt-BR"/>
        </w:rPr>
        <w:t xml:space="preserve"> do item 24</w:t>
      </w:r>
      <w:r w:rsidR="00671300" w:rsidRPr="00671300">
        <w:rPr>
          <w:rFonts w:ascii="Arial" w:hAnsi="Arial" w:cs="Arial"/>
          <w:bCs/>
          <w:color w:val="000000" w:themeColor="text1"/>
          <w:lang w:val="pt-BR"/>
        </w:rPr>
        <w:t xml:space="preserve">.2. Observarão as seguintes disposições: </w:t>
      </w:r>
    </w:p>
    <w:p w14:paraId="27D1493F"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 - </w:t>
      </w:r>
      <w:proofErr w:type="gramStart"/>
      <w:r w:rsidRPr="00671300">
        <w:rPr>
          <w:rFonts w:ascii="Arial" w:hAnsi="Arial" w:cs="Arial"/>
          <w:bCs/>
          <w:color w:val="000000" w:themeColor="text1"/>
          <w:lang w:val="pt-BR"/>
        </w:rPr>
        <w:t>não</w:t>
      </w:r>
      <w:proofErr w:type="gramEnd"/>
      <w:r w:rsidRPr="00671300">
        <w:rPr>
          <w:rFonts w:ascii="Arial" w:hAnsi="Arial" w:cs="Arial"/>
          <w:bCs/>
          <w:color w:val="000000" w:themeColor="text1"/>
          <w:lang w:val="pt-BR"/>
        </w:rPr>
        <w:t xml:space="preserve"> serão admitidas em caso de calamidade pública, de grave perturbação da ordem interna ou de guerra, bem como quando decorrerem de ato ou fato que o contratado tenha praticado, do qual tenha participado ou para o qual tenha contribuído; </w:t>
      </w:r>
    </w:p>
    <w:p w14:paraId="79C91A0A"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II - </w:t>
      </w:r>
      <w:proofErr w:type="gramStart"/>
      <w:r w:rsidRPr="00671300">
        <w:rPr>
          <w:rFonts w:ascii="Arial" w:hAnsi="Arial" w:cs="Arial"/>
          <w:bCs/>
          <w:color w:val="000000" w:themeColor="text1"/>
          <w:lang w:val="pt-BR"/>
        </w:rPr>
        <w:t>assegurarão</w:t>
      </w:r>
      <w:proofErr w:type="gramEnd"/>
      <w:r w:rsidRPr="00671300">
        <w:rPr>
          <w:rFonts w:ascii="Arial" w:hAnsi="Arial" w:cs="Arial"/>
          <w:bCs/>
          <w:color w:val="000000" w:themeColor="text1"/>
          <w:lang w:val="pt-BR"/>
        </w:rPr>
        <w:t xml:space="preserve"> ao contratado o direito de optar pela suspensão do cumprimento das obrigações assumidas até a normalização da situação, admitido o restabelecimento do equilíbrio econômico-financeiro do contrato, na forma da alínea “d” do inciso II do caput do art. 124 da Lei 14.133/2021. </w:t>
      </w:r>
    </w:p>
    <w:p w14:paraId="539F815B" w14:textId="0F45EE18" w:rsidR="00671300" w:rsidRDefault="00EC2350" w:rsidP="00A0419E">
      <w:pPr>
        <w:jc w:val="both"/>
        <w:rPr>
          <w:rFonts w:ascii="Arial" w:hAnsi="Arial" w:cs="Arial"/>
          <w:bCs/>
          <w:color w:val="000000" w:themeColor="text1"/>
          <w:lang w:val="pt-BR"/>
        </w:rPr>
      </w:pPr>
      <w:r>
        <w:rPr>
          <w:rFonts w:ascii="Arial" w:hAnsi="Arial" w:cs="Arial"/>
          <w:b/>
          <w:bCs/>
          <w:color w:val="000000" w:themeColor="text1"/>
          <w:lang w:val="pt-BR"/>
        </w:rPr>
        <w:t>24</w:t>
      </w:r>
      <w:r w:rsidR="00671300" w:rsidRPr="00671300">
        <w:rPr>
          <w:rFonts w:ascii="Arial" w:hAnsi="Arial" w:cs="Arial"/>
          <w:b/>
          <w:bCs/>
          <w:color w:val="000000" w:themeColor="text1"/>
          <w:lang w:val="pt-BR"/>
        </w:rPr>
        <w:t>.5</w:t>
      </w:r>
      <w:r w:rsidR="00671300" w:rsidRPr="00671300">
        <w:rPr>
          <w:rFonts w:ascii="Arial" w:hAnsi="Arial" w:cs="Arial"/>
          <w:bCs/>
          <w:color w:val="000000" w:themeColor="text1"/>
          <w:lang w:val="pt-BR"/>
        </w:rPr>
        <w:t xml:space="preserve"> Os emitentes das garantias previstas no art. 96 da Lei 14.133/2021 deverão ser notificados pelo contratante quanto ao início de processo administrativo para apuração de descumprimento de cláusulas contratuais. </w:t>
      </w:r>
    </w:p>
    <w:p w14:paraId="310D77C9" w14:textId="2AADF1E4" w:rsidR="00671300" w:rsidRDefault="00EC2350" w:rsidP="00A0419E">
      <w:pPr>
        <w:jc w:val="both"/>
        <w:rPr>
          <w:rFonts w:ascii="Arial" w:hAnsi="Arial" w:cs="Arial"/>
          <w:bCs/>
          <w:color w:val="000000" w:themeColor="text1"/>
          <w:lang w:val="pt-BR"/>
        </w:rPr>
      </w:pPr>
      <w:r>
        <w:rPr>
          <w:rFonts w:ascii="Arial" w:hAnsi="Arial" w:cs="Arial"/>
          <w:b/>
          <w:bCs/>
          <w:color w:val="000000" w:themeColor="text1"/>
          <w:lang w:val="pt-BR"/>
        </w:rPr>
        <w:t>24</w:t>
      </w:r>
      <w:r w:rsidR="00671300" w:rsidRPr="00671300">
        <w:rPr>
          <w:rFonts w:ascii="Arial" w:hAnsi="Arial" w:cs="Arial"/>
          <w:b/>
          <w:bCs/>
          <w:color w:val="000000" w:themeColor="text1"/>
          <w:lang w:val="pt-BR"/>
        </w:rPr>
        <w:t>.6</w:t>
      </w:r>
      <w:r w:rsidR="00671300" w:rsidRPr="00671300">
        <w:rPr>
          <w:rFonts w:ascii="Arial" w:hAnsi="Arial" w:cs="Arial"/>
          <w:bCs/>
          <w:color w:val="000000" w:themeColor="text1"/>
          <w:lang w:val="pt-BR"/>
        </w:rPr>
        <w:t xml:space="preserve"> A extinção do contrato poderá ser: </w:t>
      </w:r>
    </w:p>
    <w:p w14:paraId="18C7E7EE"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 - </w:t>
      </w:r>
      <w:proofErr w:type="gramStart"/>
      <w:r w:rsidRPr="00671300">
        <w:rPr>
          <w:rFonts w:ascii="Arial" w:hAnsi="Arial" w:cs="Arial"/>
          <w:bCs/>
          <w:color w:val="000000" w:themeColor="text1"/>
          <w:lang w:val="pt-BR"/>
        </w:rPr>
        <w:t>determinada</w:t>
      </w:r>
      <w:proofErr w:type="gramEnd"/>
      <w:r w:rsidRPr="00671300">
        <w:rPr>
          <w:rFonts w:ascii="Arial" w:hAnsi="Arial" w:cs="Arial"/>
          <w:bCs/>
          <w:color w:val="000000" w:themeColor="text1"/>
          <w:lang w:val="pt-BR"/>
        </w:rPr>
        <w:t xml:space="preserve"> por ato unilateral e escrito da Administração, exceto no caso de descumprimento decorrente de sua própria conduta; </w:t>
      </w:r>
    </w:p>
    <w:p w14:paraId="119EFC5B"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II - </w:t>
      </w:r>
      <w:proofErr w:type="gramStart"/>
      <w:r w:rsidRPr="00671300">
        <w:rPr>
          <w:rFonts w:ascii="Arial" w:hAnsi="Arial" w:cs="Arial"/>
          <w:bCs/>
          <w:color w:val="000000" w:themeColor="text1"/>
          <w:lang w:val="pt-BR"/>
        </w:rPr>
        <w:t>consensual</w:t>
      </w:r>
      <w:proofErr w:type="gramEnd"/>
      <w:r w:rsidRPr="00671300">
        <w:rPr>
          <w:rFonts w:ascii="Arial" w:hAnsi="Arial" w:cs="Arial"/>
          <w:bCs/>
          <w:color w:val="000000" w:themeColor="text1"/>
          <w:lang w:val="pt-BR"/>
        </w:rPr>
        <w:t xml:space="preserve">, por acordo entre as partes, por conciliação, por mediação ou por comitê de resolução de disputas, desde que haja interesse da Administração; </w:t>
      </w:r>
    </w:p>
    <w:p w14:paraId="187E5A9D"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III - determinada por decisão arbitral, em decorrência de cláusula compromissória ou compromisso arbitral, ou por decisão judicial. </w:t>
      </w:r>
    </w:p>
    <w:p w14:paraId="03A2D736" w14:textId="07D517DD" w:rsidR="00671300" w:rsidRDefault="00EC2350" w:rsidP="00A0419E">
      <w:pPr>
        <w:jc w:val="both"/>
        <w:rPr>
          <w:rFonts w:ascii="Arial" w:hAnsi="Arial" w:cs="Arial"/>
          <w:bCs/>
          <w:color w:val="000000" w:themeColor="text1"/>
          <w:lang w:val="pt-BR"/>
        </w:rPr>
      </w:pPr>
      <w:r>
        <w:rPr>
          <w:rFonts w:ascii="Arial" w:hAnsi="Arial" w:cs="Arial"/>
          <w:b/>
          <w:bCs/>
          <w:color w:val="000000" w:themeColor="text1"/>
          <w:lang w:val="pt-BR"/>
        </w:rPr>
        <w:t>24</w:t>
      </w:r>
      <w:r w:rsidR="00671300" w:rsidRPr="00671300">
        <w:rPr>
          <w:rFonts w:ascii="Arial" w:hAnsi="Arial" w:cs="Arial"/>
          <w:b/>
          <w:bCs/>
          <w:color w:val="000000" w:themeColor="text1"/>
          <w:lang w:val="pt-BR"/>
        </w:rPr>
        <w:t>.7</w:t>
      </w:r>
      <w:r w:rsidR="00671300" w:rsidRPr="00671300">
        <w:rPr>
          <w:rFonts w:ascii="Arial" w:hAnsi="Arial" w:cs="Arial"/>
          <w:bCs/>
          <w:color w:val="000000" w:themeColor="text1"/>
          <w:lang w:val="pt-BR"/>
        </w:rPr>
        <w:t xml:space="preserve"> A extinção determinada por ato unilateral da Administração e a extinção consensual deverão ser precedidas de autorização escrita e fundamentada da autoridade competente e reduzidas a termo no respectivo processo. </w:t>
      </w:r>
    </w:p>
    <w:p w14:paraId="046177E1" w14:textId="7473B12C" w:rsidR="00671300" w:rsidRDefault="00EC2350" w:rsidP="00A0419E">
      <w:pPr>
        <w:jc w:val="both"/>
        <w:rPr>
          <w:rFonts w:ascii="Arial" w:hAnsi="Arial" w:cs="Arial"/>
          <w:bCs/>
          <w:color w:val="000000" w:themeColor="text1"/>
          <w:lang w:val="pt-BR"/>
        </w:rPr>
      </w:pPr>
      <w:r>
        <w:rPr>
          <w:rFonts w:ascii="Arial" w:hAnsi="Arial" w:cs="Arial"/>
          <w:b/>
          <w:bCs/>
          <w:color w:val="000000" w:themeColor="text1"/>
          <w:lang w:val="pt-BR"/>
        </w:rPr>
        <w:t>24</w:t>
      </w:r>
      <w:r w:rsidR="00671300" w:rsidRPr="00671300">
        <w:rPr>
          <w:rFonts w:ascii="Arial" w:hAnsi="Arial" w:cs="Arial"/>
          <w:b/>
          <w:bCs/>
          <w:color w:val="000000" w:themeColor="text1"/>
          <w:lang w:val="pt-BR"/>
        </w:rPr>
        <w:t>.8</w:t>
      </w:r>
      <w:r w:rsidR="00671300" w:rsidRPr="00671300">
        <w:rPr>
          <w:rFonts w:ascii="Arial" w:hAnsi="Arial" w:cs="Arial"/>
          <w:bCs/>
          <w:color w:val="000000" w:themeColor="text1"/>
          <w:lang w:val="pt-BR"/>
        </w:rPr>
        <w:t xml:space="preserve"> Quando a extinção decorrer de culpa exclusiva da Administração, o contratado será ressarcido pelos prejuízos regularmente comprovados que houver sofrido e terá direito a: </w:t>
      </w:r>
    </w:p>
    <w:p w14:paraId="0AABBAE2"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 - </w:t>
      </w:r>
      <w:proofErr w:type="gramStart"/>
      <w:r w:rsidRPr="00671300">
        <w:rPr>
          <w:rFonts w:ascii="Arial" w:hAnsi="Arial" w:cs="Arial"/>
          <w:bCs/>
          <w:color w:val="000000" w:themeColor="text1"/>
          <w:lang w:val="pt-BR"/>
        </w:rPr>
        <w:t>devolução</w:t>
      </w:r>
      <w:proofErr w:type="gramEnd"/>
      <w:r w:rsidRPr="00671300">
        <w:rPr>
          <w:rFonts w:ascii="Arial" w:hAnsi="Arial" w:cs="Arial"/>
          <w:bCs/>
          <w:color w:val="000000" w:themeColor="text1"/>
          <w:lang w:val="pt-BR"/>
        </w:rPr>
        <w:t xml:space="preserve"> da garantia; </w:t>
      </w:r>
    </w:p>
    <w:p w14:paraId="5541A4D9"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II - </w:t>
      </w:r>
      <w:proofErr w:type="gramStart"/>
      <w:r w:rsidRPr="00671300">
        <w:rPr>
          <w:rFonts w:ascii="Arial" w:hAnsi="Arial" w:cs="Arial"/>
          <w:bCs/>
          <w:color w:val="000000" w:themeColor="text1"/>
          <w:lang w:val="pt-BR"/>
        </w:rPr>
        <w:t>pagamentos</w:t>
      </w:r>
      <w:proofErr w:type="gramEnd"/>
      <w:r w:rsidRPr="00671300">
        <w:rPr>
          <w:rFonts w:ascii="Arial" w:hAnsi="Arial" w:cs="Arial"/>
          <w:bCs/>
          <w:color w:val="000000" w:themeColor="text1"/>
          <w:lang w:val="pt-BR"/>
        </w:rPr>
        <w:t xml:space="preserve"> devidos pela execução do contrato até a data de extinção; </w:t>
      </w:r>
    </w:p>
    <w:p w14:paraId="7B66E8CE" w14:textId="77777777" w:rsid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III - pagamento do custo da desmobilização. </w:t>
      </w:r>
    </w:p>
    <w:p w14:paraId="71CAC0C6" w14:textId="32C76B65" w:rsidR="00671300" w:rsidRDefault="00671300" w:rsidP="00A0419E">
      <w:pPr>
        <w:jc w:val="both"/>
        <w:rPr>
          <w:rFonts w:ascii="Arial" w:hAnsi="Arial" w:cs="Arial"/>
          <w:bCs/>
          <w:color w:val="000000" w:themeColor="text1"/>
          <w:lang w:val="pt-BR"/>
        </w:rPr>
      </w:pPr>
      <w:r w:rsidRPr="00EC2350">
        <w:rPr>
          <w:rFonts w:ascii="Arial" w:hAnsi="Arial" w:cs="Arial"/>
          <w:b/>
          <w:bCs/>
          <w:color w:val="000000" w:themeColor="text1"/>
          <w:lang w:val="pt-BR"/>
        </w:rPr>
        <w:t>24.</w:t>
      </w:r>
      <w:r w:rsidR="00EC2350" w:rsidRPr="00EC2350">
        <w:rPr>
          <w:rFonts w:ascii="Arial" w:hAnsi="Arial" w:cs="Arial"/>
          <w:b/>
          <w:bCs/>
          <w:color w:val="000000" w:themeColor="text1"/>
          <w:lang w:val="pt-BR"/>
        </w:rPr>
        <w:t>9</w:t>
      </w:r>
      <w:r w:rsidRPr="00671300">
        <w:rPr>
          <w:rFonts w:ascii="Arial" w:hAnsi="Arial" w:cs="Arial"/>
          <w:bCs/>
          <w:color w:val="000000" w:themeColor="text1"/>
          <w:lang w:val="pt-BR"/>
        </w:rPr>
        <w:t xml:space="preserve"> A extinção determinada por ato unilateral da Administração poderá acarretar, sem prejuízo das sanções previstas na Lei 14.133,2021, as seguintes consequências: </w:t>
      </w:r>
    </w:p>
    <w:p w14:paraId="2E92DC46" w14:textId="35FE247E" w:rsidR="00D26ECD" w:rsidRPr="00671300" w:rsidRDefault="00671300" w:rsidP="00A0419E">
      <w:pPr>
        <w:jc w:val="both"/>
        <w:rPr>
          <w:rFonts w:ascii="Arial" w:hAnsi="Arial" w:cs="Arial"/>
          <w:bCs/>
          <w:color w:val="000000" w:themeColor="text1"/>
          <w:lang w:val="pt-BR"/>
        </w:rPr>
      </w:pPr>
      <w:r w:rsidRPr="00671300">
        <w:rPr>
          <w:rFonts w:ascii="Arial" w:hAnsi="Arial" w:cs="Arial"/>
          <w:bCs/>
          <w:color w:val="000000" w:themeColor="text1"/>
          <w:lang w:val="pt-BR"/>
        </w:rPr>
        <w:t xml:space="preserve">I - </w:t>
      </w:r>
      <w:proofErr w:type="gramStart"/>
      <w:r w:rsidRPr="00671300">
        <w:rPr>
          <w:rFonts w:ascii="Arial" w:hAnsi="Arial" w:cs="Arial"/>
          <w:bCs/>
          <w:color w:val="000000" w:themeColor="text1"/>
          <w:lang w:val="pt-BR"/>
        </w:rPr>
        <w:t>assunção</w:t>
      </w:r>
      <w:proofErr w:type="gramEnd"/>
      <w:r w:rsidRPr="00671300">
        <w:rPr>
          <w:rFonts w:ascii="Arial" w:hAnsi="Arial" w:cs="Arial"/>
          <w:bCs/>
          <w:color w:val="000000" w:themeColor="text1"/>
          <w:lang w:val="pt-BR"/>
        </w:rPr>
        <w:t xml:space="preserve"> imediata do objeto do contrato, no estado e local em que se encontrar, por ato próprio da Administração;</w:t>
      </w:r>
    </w:p>
    <w:p w14:paraId="1FAA0A45" w14:textId="77777777" w:rsidR="00B62789" w:rsidRDefault="00B62789" w:rsidP="00B62789">
      <w:pPr>
        <w:jc w:val="both"/>
        <w:rPr>
          <w:rFonts w:ascii="Arial" w:hAnsi="Arial" w:cs="Arial"/>
          <w:bCs/>
          <w:color w:val="000000" w:themeColor="text1"/>
          <w:lang w:val="pt-BR"/>
        </w:rPr>
      </w:pPr>
      <w:r w:rsidRPr="00B62789">
        <w:rPr>
          <w:rFonts w:ascii="Arial" w:hAnsi="Arial" w:cs="Arial"/>
          <w:bCs/>
          <w:color w:val="000000" w:themeColor="text1"/>
          <w:lang w:val="pt-BR"/>
        </w:rPr>
        <w:t xml:space="preserve">II - </w:t>
      </w:r>
      <w:proofErr w:type="gramStart"/>
      <w:r w:rsidRPr="00B62789">
        <w:rPr>
          <w:rFonts w:ascii="Arial" w:hAnsi="Arial" w:cs="Arial"/>
          <w:bCs/>
          <w:color w:val="000000" w:themeColor="text1"/>
          <w:lang w:val="pt-BR"/>
        </w:rPr>
        <w:t>ocupação e utilização</w:t>
      </w:r>
      <w:proofErr w:type="gramEnd"/>
      <w:r w:rsidRPr="00B62789">
        <w:rPr>
          <w:rFonts w:ascii="Arial" w:hAnsi="Arial" w:cs="Arial"/>
          <w:bCs/>
          <w:color w:val="000000" w:themeColor="text1"/>
          <w:lang w:val="pt-BR"/>
        </w:rPr>
        <w:t xml:space="preserve"> do local, das instalações, dos equipamentos, do material e do pessoal empregados na execução do contrato e necessários à sua continuidade; </w:t>
      </w:r>
    </w:p>
    <w:p w14:paraId="3B1C53F1" w14:textId="77777777" w:rsidR="00B62789" w:rsidRDefault="00B62789" w:rsidP="00B62789">
      <w:pPr>
        <w:jc w:val="both"/>
        <w:rPr>
          <w:rFonts w:ascii="Arial" w:hAnsi="Arial" w:cs="Arial"/>
          <w:bCs/>
          <w:color w:val="000000" w:themeColor="text1"/>
          <w:lang w:val="pt-BR"/>
        </w:rPr>
      </w:pPr>
      <w:r w:rsidRPr="00B62789">
        <w:rPr>
          <w:rFonts w:ascii="Arial" w:hAnsi="Arial" w:cs="Arial"/>
          <w:bCs/>
          <w:color w:val="000000" w:themeColor="text1"/>
          <w:lang w:val="pt-BR"/>
        </w:rPr>
        <w:t xml:space="preserve">III - execução da garantia contratual para: </w:t>
      </w:r>
    </w:p>
    <w:p w14:paraId="0110A8A0" w14:textId="77777777" w:rsidR="00B62789" w:rsidRDefault="00B62789" w:rsidP="00B62789">
      <w:pPr>
        <w:jc w:val="both"/>
        <w:rPr>
          <w:rFonts w:ascii="Arial" w:hAnsi="Arial" w:cs="Arial"/>
          <w:bCs/>
          <w:color w:val="000000" w:themeColor="text1"/>
          <w:lang w:val="pt-BR"/>
        </w:rPr>
      </w:pPr>
      <w:r w:rsidRPr="00B62789">
        <w:rPr>
          <w:rFonts w:ascii="Arial" w:hAnsi="Arial" w:cs="Arial"/>
          <w:bCs/>
          <w:color w:val="000000" w:themeColor="text1"/>
          <w:lang w:val="pt-BR"/>
        </w:rPr>
        <w:lastRenderedPageBreak/>
        <w:t xml:space="preserve">a) ressarcimento da Administração Pública por prejuízos decorrentes da não execução; </w:t>
      </w:r>
    </w:p>
    <w:p w14:paraId="60948565" w14:textId="77777777" w:rsidR="00B62789" w:rsidRDefault="00B62789" w:rsidP="00B62789">
      <w:pPr>
        <w:jc w:val="both"/>
        <w:rPr>
          <w:rFonts w:ascii="Arial" w:hAnsi="Arial" w:cs="Arial"/>
          <w:bCs/>
          <w:color w:val="000000" w:themeColor="text1"/>
          <w:lang w:val="pt-BR"/>
        </w:rPr>
      </w:pPr>
      <w:r w:rsidRPr="00B62789">
        <w:rPr>
          <w:rFonts w:ascii="Arial" w:hAnsi="Arial" w:cs="Arial"/>
          <w:bCs/>
          <w:color w:val="000000" w:themeColor="text1"/>
          <w:lang w:val="pt-BR"/>
        </w:rPr>
        <w:t xml:space="preserve">b) pagamento de verbas trabalhistas, fundiárias e previdenciárias, quando cabível; </w:t>
      </w:r>
    </w:p>
    <w:p w14:paraId="566C336F" w14:textId="77777777" w:rsidR="00B62789" w:rsidRDefault="00B62789" w:rsidP="00B62789">
      <w:pPr>
        <w:jc w:val="both"/>
        <w:rPr>
          <w:rFonts w:ascii="Arial" w:hAnsi="Arial" w:cs="Arial"/>
          <w:bCs/>
          <w:color w:val="000000" w:themeColor="text1"/>
          <w:lang w:val="pt-BR"/>
        </w:rPr>
      </w:pPr>
      <w:r w:rsidRPr="00B62789">
        <w:rPr>
          <w:rFonts w:ascii="Arial" w:hAnsi="Arial" w:cs="Arial"/>
          <w:bCs/>
          <w:color w:val="000000" w:themeColor="text1"/>
          <w:lang w:val="pt-BR"/>
        </w:rPr>
        <w:t xml:space="preserve">c) pagamento das multas devidas à Administração Pública; </w:t>
      </w:r>
    </w:p>
    <w:p w14:paraId="1E703812" w14:textId="77777777" w:rsidR="00B62789" w:rsidRDefault="00B62789" w:rsidP="00B62789">
      <w:pPr>
        <w:jc w:val="both"/>
        <w:rPr>
          <w:rFonts w:ascii="Arial" w:hAnsi="Arial" w:cs="Arial"/>
          <w:bCs/>
          <w:color w:val="000000" w:themeColor="text1"/>
          <w:lang w:val="pt-BR"/>
        </w:rPr>
      </w:pPr>
      <w:r w:rsidRPr="00B62789">
        <w:rPr>
          <w:rFonts w:ascii="Arial" w:hAnsi="Arial" w:cs="Arial"/>
          <w:bCs/>
          <w:color w:val="000000" w:themeColor="text1"/>
          <w:lang w:val="pt-BR"/>
        </w:rPr>
        <w:t xml:space="preserve">d) exigência da assunção da execução e da conclusão do objeto do contrato pela seguradora, quando cabível; </w:t>
      </w:r>
    </w:p>
    <w:p w14:paraId="42B014EF" w14:textId="77777777" w:rsidR="00B62789" w:rsidRDefault="00B62789" w:rsidP="00B62789">
      <w:pPr>
        <w:jc w:val="both"/>
        <w:rPr>
          <w:rFonts w:ascii="Arial" w:hAnsi="Arial" w:cs="Arial"/>
          <w:bCs/>
          <w:color w:val="000000" w:themeColor="text1"/>
          <w:lang w:val="pt-BR"/>
        </w:rPr>
      </w:pPr>
      <w:r w:rsidRPr="00B62789">
        <w:rPr>
          <w:rFonts w:ascii="Arial" w:hAnsi="Arial" w:cs="Arial"/>
          <w:bCs/>
          <w:color w:val="000000" w:themeColor="text1"/>
          <w:lang w:val="pt-BR"/>
        </w:rPr>
        <w:t xml:space="preserve">IV - </w:t>
      </w:r>
      <w:proofErr w:type="gramStart"/>
      <w:r w:rsidRPr="00B62789">
        <w:rPr>
          <w:rFonts w:ascii="Arial" w:hAnsi="Arial" w:cs="Arial"/>
          <w:bCs/>
          <w:color w:val="000000" w:themeColor="text1"/>
          <w:lang w:val="pt-BR"/>
        </w:rPr>
        <w:t>retenção</w:t>
      </w:r>
      <w:proofErr w:type="gramEnd"/>
      <w:r w:rsidRPr="00B62789">
        <w:rPr>
          <w:rFonts w:ascii="Arial" w:hAnsi="Arial" w:cs="Arial"/>
          <w:bCs/>
          <w:color w:val="000000" w:themeColor="text1"/>
          <w:lang w:val="pt-BR"/>
        </w:rPr>
        <w:t xml:space="preserve"> dos créditos decorrentes do contrato até o limite dos prejuízos causados à Administração Pública e das multas aplicadas. </w:t>
      </w:r>
    </w:p>
    <w:p w14:paraId="50032BF6" w14:textId="33CADDD5" w:rsidR="00B62789" w:rsidRDefault="00B62789" w:rsidP="00B62789">
      <w:pPr>
        <w:jc w:val="both"/>
        <w:rPr>
          <w:rFonts w:ascii="Arial" w:hAnsi="Arial" w:cs="Arial"/>
          <w:bCs/>
          <w:color w:val="000000" w:themeColor="text1"/>
          <w:lang w:val="pt-BR"/>
        </w:rPr>
      </w:pPr>
      <w:r w:rsidRPr="00B62789">
        <w:rPr>
          <w:rFonts w:ascii="Arial" w:hAnsi="Arial" w:cs="Arial"/>
          <w:b/>
          <w:bCs/>
          <w:color w:val="000000" w:themeColor="text1"/>
          <w:lang w:val="pt-BR"/>
        </w:rPr>
        <w:t>24.10</w:t>
      </w:r>
      <w:r w:rsidRPr="00B62789">
        <w:rPr>
          <w:rFonts w:ascii="Arial" w:hAnsi="Arial" w:cs="Arial"/>
          <w:bCs/>
          <w:color w:val="000000" w:themeColor="text1"/>
          <w:lang w:val="pt-BR"/>
        </w:rPr>
        <w:t xml:space="preserve"> A aplicação das medidas previst</w:t>
      </w:r>
      <w:r>
        <w:rPr>
          <w:rFonts w:ascii="Arial" w:hAnsi="Arial" w:cs="Arial"/>
          <w:bCs/>
          <w:color w:val="000000" w:themeColor="text1"/>
          <w:lang w:val="pt-BR"/>
        </w:rPr>
        <w:t>as nos incisos I e II do item 24</w:t>
      </w:r>
      <w:r w:rsidRPr="00B62789">
        <w:rPr>
          <w:rFonts w:ascii="Arial" w:hAnsi="Arial" w:cs="Arial"/>
          <w:bCs/>
          <w:color w:val="000000" w:themeColor="text1"/>
          <w:lang w:val="pt-BR"/>
        </w:rPr>
        <w:t xml:space="preserve">.6. ficará a critério da Administração, que poderá dar continuidade à obra ou ao serviço por execução direta ou indireta. </w:t>
      </w:r>
    </w:p>
    <w:p w14:paraId="19C0E121" w14:textId="637281D9" w:rsidR="006D6F24" w:rsidRDefault="00B62789" w:rsidP="00B62789">
      <w:pPr>
        <w:jc w:val="both"/>
        <w:rPr>
          <w:rFonts w:ascii="Arial" w:hAnsi="Arial" w:cs="Arial"/>
          <w:bCs/>
          <w:color w:val="000000" w:themeColor="text1"/>
          <w:lang w:val="pt-BR"/>
        </w:rPr>
      </w:pPr>
      <w:r w:rsidRPr="00B62789">
        <w:rPr>
          <w:rFonts w:ascii="Arial" w:hAnsi="Arial" w:cs="Arial"/>
          <w:b/>
          <w:bCs/>
          <w:color w:val="000000" w:themeColor="text1"/>
          <w:lang w:val="pt-BR"/>
        </w:rPr>
        <w:t>24.10.1</w:t>
      </w:r>
      <w:r w:rsidRPr="00B62789">
        <w:rPr>
          <w:rFonts w:ascii="Arial" w:hAnsi="Arial" w:cs="Arial"/>
          <w:bCs/>
          <w:color w:val="000000" w:themeColor="text1"/>
          <w:lang w:val="pt-BR"/>
        </w:rPr>
        <w:t xml:space="preserve"> Na hipótese do inciso II do caput do item 24.3, o ato deverá ser precedido de autorização expressa do secretário(a) municipal competente.</w:t>
      </w:r>
    </w:p>
    <w:p w14:paraId="3AEC5AB1" w14:textId="1860119E" w:rsidR="000D31C4" w:rsidRDefault="000D31C4" w:rsidP="00B62789">
      <w:pPr>
        <w:jc w:val="both"/>
        <w:rPr>
          <w:rFonts w:ascii="Arial" w:hAnsi="Arial" w:cs="Arial"/>
          <w:bCs/>
          <w:color w:val="000000" w:themeColor="text1"/>
          <w:lang w:val="pt-BR"/>
        </w:rPr>
      </w:pPr>
    </w:p>
    <w:p w14:paraId="05F9B195" w14:textId="5367F817" w:rsidR="000D31C4" w:rsidRPr="000D31C4" w:rsidRDefault="000D31C4" w:rsidP="00B62789">
      <w:pPr>
        <w:jc w:val="both"/>
        <w:rPr>
          <w:rFonts w:ascii="Arial" w:hAnsi="Arial" w:cs="Arial"/>
          <w:b/>
          <w:bCs/>
          <w:color w:val="000000" w:themeColor="text1"/>
          <w:lang w:val="pt-BR"/>
        </w:rPr>
      </w:pPr>
      <w:r>
        <w:rPr>
          <w:rFonts w:ascii="Arial" w:hAnsi="Arial" w:cs="Arial"/>
          <w:b/>
          <w:bCs/>
          <w:color w:val="000000" w:themeColor="text1"/>
          <w:lang w:val="pt-BR"/>
        </w:rPr>
        <w:t>25 -</w:t>
      </w:r>
      <w:r w:rsidRPr="000D31C4">
        <w:rPr>
          <w:rFonts w:ascii="Arial" w:hAnsi="Arial" w:cs="Arial"/>
          <w:b/>
          <w:bCs/>
          <w:color w:val="000000" w:themeColor="text1"/>
          <w:lang w:val="pt-BR"/>
        </w:rPr>
        <w:t xml:space="preserve"> DAS ALTERAÇÕES CONTRATUAIS </w:t>
      </w:r>
    </w:p>
    <w:p w14:paraId="291D765B" w14:textId="56A57B59" w:rsidR="000D31C4" w:rsidRDefault="000D31C4" w:rsidP="00B62789">
      <w:pPr>
        <w:jc w:val="both"/>
        <w:rPr>
          <w:rFonts w:ascii="Arial" w:hAnsi="Arial" w:cs="Arial"/>
          <w:bCs/>
          <w:color w:val="000000" w:themeColor="text1"/>
          <w:lang w:val="pt-BR"/>
        </w:rPr>
      </w:pPr>
      <w:r w:rsidRPr="000D31C4">
        <w:rPr>
          <w:rFonts w:ascii="Arial" w:hAnsi="Arial" w:cs="Arial"/>
          <w:b/>
          <w:bCs/>
          <w:color w:val="000000" w:themeColor="text1"/>
          <w:lang w:val="pt-BR"/>
        </w:rPr>
        <w:t>25.1</w:t>
      </w:r>
      <w:r w:rsidRPr="000D31C4">
        <w:rPr>
          <w:rFonts w:ascii="Arial" w:hAnsi="Arial" w:cs="Arial"/>
          <w:bCs/>
          <w:color w:val="000000" w:themeColor="text1"/>
          <w:lang w:val="pt-BR"/>
        </w:rPr>
        <w:t xml:space="preserve"> Os contratos regidos conforme o art. 124, da Lei Federal 14.133/2021, poderão ser alterados, com as devidas justificativas, nos seguintes casos: </w:t>
      </w:r>
    </w:p>
    <w:p w14:paraId="71C41A43" w14:textId="77777777" w:rsidR="000D31C4" w:rsidRDefault="000D31C4" w:rsidP="00B62789">
      <w:pPr>
        <w:jc w:val="both"/>
        <w:rPr>
          <w:rFonts w:ascii="Arial" w:hAnsi="Arial" w:cs="Arial"/>
          <w:bCs/>
          <w:color w:val="000000" w:themeColor="text1"/>
          <w:lang w:val="pt-BR"/>
        </w:rPr>
      </w:pPr>
      <w:r w:rsidRPr="000D31C4">
        <w:rPr>
          <w:rFonts w:ascii="Arial" w:hAnsi="Arial" w:cs="Arial"/>
          <w:bCs/>
          <w:color w:val="000000" w:themeColor="text1"/>
          <w:lang w:val="pt-BR"/>
        </w:rPr>
        <w:t xml:space="preserve">I - </w:t>
      </w:r>
      <w:proofErr w:type="gramStart"/>
      <w:r w:rsidRPr="000D31C4">
        <w:rPr>
          <w:rFonts w:ascii="Arial" w:hAnsi="Arial" w:cs="Arial"/>
          <w:bCs/>
          <w:color w:val="000000" w:themeColor="text1"/>
          <w:lang w:val="pt-BR"/>
        </w:rPr>
        <w:t>unilateralmente</w:t>
      </w:r>
      <w:proofErr w:type="gramEnd"/>
      <w:r w:rsidRPr="000D31C4">
        <w:rPr>
          <w:rFonts w:ascii="Arial" w:hAnsi="Arial" w:cs="Arial"/>
          <w:bCs/>
          <w:color w:val="000000" w:themeColor="text1"/>
          <w:lang w:val="pt-BR"/>
        </w:rPr>
        <w:t xml:space="preserve"> pela Administração: </w:t>
      </w:r>
    </w:p>
    <w:p w14:paraId="5CD38180" w14:textId="77777777" w:rsidR="000D31C4" w:rsidRDefault="000D31C4" w:rsidP="00B62789">
      <w:pPr>
        <w:jc w:val="both"/>
        <w:rPr>
          <w:rFonts w:ascii="Arial" w:hAnsi="Arial" w:cs="Arial"/>
          <w:bCs/>
          <w:color w:val="000000" w:themeColor="text1"/>
          <w:lang w:val="pt-BR"/>
        </w:rPr>
      </w:pPr>
      <w:r w:rsidRPr="000D31C4">
        <w:rPr>
          <w:rFonts w:ascii="Arial" w:hAnsi="Arial" w:cs="Arial"/>
          <w:bCs/>
          <w:color w:val="000000" w:themeColor="text1"/>
          <w:lang w:val="pt-BR"/>
        </w:rPr>
        <w:t xml:space="preserve">a) quando houver modificação do projeto ou das especificações, para melhor adequação técnica a seus objetivos; </w:t>
      </w:r>
    </w:p>
    <w:p w14:paraId="0316B449" w14:textId="77777777" w:rsidR="000D31C4" w:rsidRDefault="000D31C4" w:rsidP="00B62789">
      <w:pPr>
        <w:jc w:val="both"/>
        <w:rPr>
          <w:rFonts w:ascii="Arial" w:hAnsi="Arial" w:cs="Arial"/>
          <w:bCs/>
          <w:color w:val="000000" w:themeColor="text1"/>
          <w:lang w:val="pt-BR"/>
        </w:rPr>
      </w:pPr>
      <w:r w:rsidRPr="000D31C4">
        <w:rPr>
          <w:rFonts w:ascii="Arial" w:hAnsi="Arial" w:cs="Arial"/>
          <w:bCs/>
          <w:color w:val="000000" w:themeColor="text1"/>
          <w:lang w:val="pt-BR"/>
        </w:rPr>
        <w:t xml:space="preserve">b) quando for necessária a modificação do valor contratual em decorrência de acréscimo ou diminuição quantitativa de seu objeto, nos limites permitidos por Lei; </w:t>
      </w:r>
    </w:p>
    <w:p w14:paraId="6DAD5619" w14:textId="77777777" w:rsidR="000D31C4" w:rsidRDefault="000D31C4" w:rsidP="00B62789">
      <w:pPr>
        <w:jc w:val="both"/>
        <w:rPr>
          <w:rFonts w:ascii="Arial" w:hAnsi="Arial" w:cs="Arial"/>
          <w:bCs/>
          <w:color w:val="000000" w:themeColor="text1"/>
          <w:lang w:val="pt-BR"/>
        </w:rPr>
      </w:pPr>
      <w:r w:rsidRPr="000D31C4">
        <w:rPr>
          <w:rFonts w:ascii="Arial" w:hAnsi="Arial" w:cs="Arial"/>
          <w:bCs/>
          <w:color w:val="000000" w:themeColor="text1"/>
          <w:lang w:val="pt-BR"/>
        </w:rPr>
        <w:t xml:space="preserve">II - </w:t>
      </w:r>
      <w:proofErr w:type="gramStart"/>
      <w:r w:rsidRPr="000D31C4">
        <w:rPr>
          <w:rFonts w:ascii="Arial" w:hAnsi="Arial" w:cs="Arial"/>
          <w:bCs/>
          <w:color w:val="000000" w:themeColor="text1"/>
          <w:lang w:val="pt-BR"/>
        </w:rPr>
        <w:t>por</w:t>
      </w:r>
      <w:proofErr w:type="gramEnd"/>
      <w:r w:rsidRPr="000D31C4">
        <w:rPr>
          <w:rFonts w:ascii="Arial" w:hAnsi="Arial" w:cs="Arial"/>
          <w:bCs/>
          <w:color w:val="000000" w:themeColor="text1"/>
          <w:lang w:val="pt-BR"/>
        </w:rPr>
        <w:t xml:space="preserve"> acordo entre as partes: </w:t>
      </w:r>
    </w:p>
    <w:p w14:paraId="2926CD69" w14:textId="77777777" w:rsidR="000D31C4" w:rsidRDefault="000D31C4" w:rsidP="00B62789">
      <w:pPr>
        <w:jc w:val="both"/>
        <w:rPr>
          <w:rFonts w:ascii="Arial" w:hAnsi="Arial" w:cs="Arial"/>
          <w:bCs/>
          <w:color w:val="000000" w:themeColor="text1"/>
          <w:lang w:val="pt-BR"/>
        </w:rPr>
      </w:pPr>
      <w:r w:rsidRPr="000D31C4">
        <w:rPr>
          <w:rFonts w:ascii="Arial" w:hAnsi="Arial" w:cs="Arial"/>
          <w:bCs/>
          <w:color w:val="000000" w:themeColor="text1"/>
          <w:lang w:val="pt-BR"/>
        </w:rPr>
        <w:t xml:space="preserve">a) quando conveniente a substituição da garantia de execução; </w:t>
      </w:r>
    </w:p>
    <w:p w14:paraId="17CDEA64" w14:textId="77777777" w:rsidR="000D31C4" w:rsidRDefault="000D31C4" w:rsidP="00B62789">
      <w:pPr>
        <w:jc w:val="both"/>
        <w:rPr>
          <w:rFonts w:ascii="Arial" w:hAnsi="Arial" w:cs="Arial"/>
          <w:bCs/>
          <w:color w:val="000000" w:themeColor="text1"/>
          <w:lang w:val="pt-BR"/>
        </w:rPr>
      </w:pPr>
      <w:r w:rsidRPr="000D31C4">
        <w:rPr>
          <w:rFonts w:ascii="Arial" w:hAnsi="Arial" w:cs="Arial"/>
          <w:bCs/>
          <w:color w:val="000000" w:themeColor="text1"/>
          <w:lang w:val="pt-BR"/>
        </w:rPr>
        <w:t xml:space="preserve">b) quando necessária a modificação do regime de execução da obra ou do serviço, bem como do modo de fornecimento, em face de verificação técnica da inaplicabilidade dos termos contratuais originários; </w:t>
      </w:r>
    </w:p>
    <w:p w14:paraId="5BEDE5A7" w14:textId="77777777" w:rsidR="000D31C4" w:rsidRDefault="000D31C4" w:rsidP="00B62789">
      <w:pPr>
        <w:jc w:val="both"/>
        <w:rPr>
          <w:rFonts w:ascii="Arial" w:hAnsi="Arial" w:cs="Arial"/>
          <w:bCs/>
          <w:color w:val="000000" w:themeColor="text1"/>
          <w:lang w:val="pt-BR"/>
        </w:rPr>
      </w:pPr>
      <w:r w:rsidRPr="000D31C4">
        <w:rPr>
          <w:rFonts w:ascii="Arial" w:hAnsi="Arial" w:cs="Arial"/>
          <w:bCs/>
          <w:color w:val="000000" w:themeColor="text1"/>
          <w:lang w:val="pt-BR"/>
        </w:rPr>
        <w:t xml:space="preserve">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 </w:t>
      </w:r>
    </w:p>
    <w:p w14:paraId="4654E7D9" w14:textId="77777777" w:rsidR="000D31C4" w:rsidRDefault="000D31C4" w:rsidP="00B62789">
      <w:pPr>
        <w:jc w:val="both"/>
        <w:rPr>
          <w:rFonts w:ascii="Arial" w:hAnsi="Arial" w:cs="Arial"/>
          <w:bCs/>
          <w:color w:val="000000" w:themeColor="text1"/>
          <w:lang w:val="pt-BR"/>
        </w:rPr>
      </w:pPr>
      <w:r w:rsidRPr="000D31C4">
        <w:rPr>
          <w:rFonts w:ascii="Arial" w:hAnsi="Arial" w:cs="Arial"/>
          <w:bCs/>
          <w:color w:val="000000" w:themeColor="text1"/>
          <w:lang w:val="pt-BR"/>
        </w:rPr>
        <w:t xml:space="preserve">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w:t>
      </w:r>
    </w:p>
    <w:p w14:paraId="792E619B" w14:textId="599CBBCF" w:rsidR="000D31C4" w:rsidRDefault="000D31C4" w:rsidP="00B62789">
      <w:pPr>
        <w:jc w:val="both"/>
        <w:rPr>
          <w:rFonts w:ascii="Arial" w:hAnsi="Arial" w:cs="Arial"/>
          <w:bCs/>
          <w:color w:val="000000" w:themeColor="text1"/>
          <w:lang w:val="pt-BR"/>
        </w:rPr>
      </w:pPr>
      <w:r w:rsidRPr="00D1754D">
        <w:rPr>
          <w:rFonts w:ascii="Arial" w:hAnsi="Arial" w:cs="Arial"/>
          <w:b/>
          <w:bCs/>
          <w:color w:val="000000" w:themeColor="text1"/>
          <w:lang w:val="pt-BR"/>
        </w:rPr>
        <w:t>25.2</w:t>
      </w:r>
      <w:r w:rsidRPr="000D31C4">
        <w:rPr>
          <w:rFonts w:ascii="Arial" w:hAnsi="Arial" w:cs="Arial"/>
          <w:bCs/>
          <w:color w:val="000000" w:themeColor="text1"/>
          <w:lang w:val="pt-BR"/>
        </w:rPr>
        <w:t xml:space="preserve"> Se forem decorrentes de falhas de projeto, as alterações de contratos de obras e serviços de engenharia ensejarão apuração de responsabilidade do responsável técnico e adoção das providências necessárias para o ressarcimento dos danos causados à Administração. </w:t>
      </w:r>
    </w:p>
    <w:p w14:paraId="3890A1A8" w14:textId="6CDDDA53" w:rsidR="000D31C4" w:rsidRPr="000D31C4" w:rsidRDefault="000D31C4" w:rsidP="00B62789">
      <w:pPr>
        <w:jc w:val="both"/>
        <w:rPr>
          <w:rFonts w:ascii="Arial" w:hAnsi="Arial" w:cs="Arial"/>
          <w:bCs/>
          <w:color w:val="000000" w:themeColor="text1"/>
          <w:lang w:val="pt-BR"/>
        </w:rPr>
      </w:pPr>
      <w:r w:rsidRPr="00D1754D">
        <w:rPr>
          <w:rFonts w:ascii="Arial" w:hAnsi="Arial" w:cs="Arial"/>
          <w:b/>
          <w:bCs/>
          <w:color w:val="000000" w:themeColor="text1"/>
          <w:lang w:val="pt-BR"/>
        </w:rPr>
        <w:t>25.3</w:t>
      </w:r>
      <w:r w:rsidRPr="000D31C4">
        <w:rPr>
          <w:rFonts w:ascii="Arial" w:hAnsi="Arial" w:cs="Arial"/>
          <w:bCs/>
          <w:color w:val="000000" w:themeColor="text1"/>
          <w:lang w:val="pt-BR"/>
        </w:rPr>
        <w:t xml:space="preserve"> Será aplicado o disposto na alínea “d” do inciso II do item 25.1 às contratações de obras e</w:t>
      </w:r>
    </w:p>
    <w:p w14:paraId="7C0852AF" w14:textId="77777777" w:rsidR="00D1754D" w:rsidRDefault="00D1754D" w:rsidP="00D1754D">
      <w:pPr>
        <w:jc w:val="both"/>
        <w:rPr>
          <w:rFonts w:ascii="Arial" w:hAnsi="Arial" w:cs="Arial"/>
          <w:bCs/>
          <w:color w:val="000000" w:themeColor="text1"/>
          <w:lang w:val="pt-BR"/>
        </w:rPr>
      </w:pPr>
      <w:r w:rsidRPr="00D1754D">
        <w:rPr>
          <w:rFonts w:ascii="Arial" w:hAnsi="Arial" w:cs="Arial"/>
          <w:bCs/>
          <w:color w:val="000000" w:themeColor="text1"/>
          <w:lang w:val="pt-BR"/>
        </w:rPr>
        <w:t xml:space="preserve">serviços de engenharia, quando a execução for obstada pelo atraso na conclusão de procedimentos de desapropriação, desocupação, servidão administrativa ou licenciamento ambiental, por circunstâncias alheias ao contratado. </w:t>
      </w:r>
    </w:p>
    <w:p w14:paraId="7D8022C5" w14:textId="0EFAE133" w:rsidR="00D1754D" w:rsidRDefault="009F21A4" w:rsidP="00D1754D">
      <w:pPr>
        <w:jc w:val="both"/>
        <w:rPr>
          <w:rFonts w:ascii="Arial" w:hAnsi="Arial" w:cs="Arial"/>
          <w:bCs/>
          <w:color w:val="000000" w:themeColor="text1"/>
          <w:lang w:val="pt-BR"/>
        </w:rPr>
      </w:pPr>
      <w:r>
        <w:rPr>
          <w:rFonts w:ascii="Arial" w:hAnsi="Arial" w:cs="Arial"/>
          <w:b/>
          <w:bCs/>
          <w:color w:val="000000" w:themeColor="text1"/>
          <w:lang w:val="pt-BR"/>
        </w:rPr>
        <w:t>25.4</w:t>
      </w:r>
      <w:r w:rsidR="00D1754D" w:rsidRPr="00D1754D">
        <w:rPr>
          <w:rFonts w:ascii="Arial" w:hAnsi="Arial" w:cs="Arial"/>
          <w:bCs/>
          <w:color w:val="000000" w:themeColor="text1"/>
          <w:lang w:val="pt-BR"/>
        </w:rPr>
        <w:t xml:space="preserve"> Nas alterações unilaterais a que se refere o inciso I do caput do art. 124 da Lei Federal 14.133,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w:t>
      </w:r>
    </w:p>
    <w:p w14:paraId="4788977C" w14:textId="506A9B1B" w:rsidR="00D1754D" w:rsidRDefault="009F21A4" w:rsidP="00D1754D">
      <w:pPr>
        <w:jc w:val="both"/>
        <w:rPr>
          <w:rFonts w:ascii="Arial" w:hAnsi="Arial" w:cs="Arial"/>
          <w:bCs/>
          <w:color w:val="000000" w:themeColor="text1"/>
          <w:lang w:val="pt-BR"/>
        </w:rPr>
      </w:pPr>
      <w:r>
        <w:rPr>
          <w:rFonts w:ascii="Arial" w:hAnsi="Arial" w:cs="Arial"/>
          <w:b/>
          <w:bCs/>
          <w:color w:val="000000" w:themeColor="text1"/>
          <w:lang w:val="pt-BR"/>
        </w:rPr>
        <w:t>25.5</w:t>
      </w:r>
      <w:r w:rsidR="00D1754D" w:rsidRPr="00D1754D">
        <w:rPr>
          <w:rFonts w:ascii="Arial" w:hAnsi="Arial" w:cs="Arial"/>
          <w:bCs/>
          <w:color w:val="000000" w:themeColor="text1"/>
          <w:lang w:val="pt-BR"/>
        </w:rPr>
        <w:t xml:space="preserve"> As alterações unilaterais a que se refere o inciso I do caput do art. 124 da Lei Federal 14.133/2021 não poderão transfigurar o objeto da contratação. </w:t>
      </w:r>
    </w:p>
    <w:p w14:paraId="4DA6D89B" w14:textId="6DBA695F" w:rsidR="00D1754D" w:rsidRDefault="009F21A4" w:rsidP="00D1754D">
      <w:pPr>
        <w:jc w:val="both"/>
        <w:rPr>
          <w:rFonts w:ascii="Arial" w:hAnsi="Arial" w:cs="Arial"/>
          <w:bCs/>
          <w:color w:val="000000" w:themeColor="text1"/>
          <w:lang w:val="pt-BR"/>
        </w:rPr>
      </w:pPr>
      <w:r>
        <w:rPr>
          <w:rFonts w:ascii="Arial" w:hAnsi="Arial" w:cs="Arial"/>
          <w:b/>
          <w:bCs/>
          <w:color w:val="000000" w:themeColor="text1"/>
          <w:lang w:val="pt-BR"/>
        </w:rPr>
        <w:t>25.6</w:t>
      </w:r>
      <w:r w:rsidR="00D1754D" w:rsidRPr="00D1754D">
        <w:rPr>
          <w:rFonts w:ascii="Arial" w:hAnsi="Arial" w:cs="Arial"/>
          <w:bCs/>
          <w:color w:val="000000" w:themeColor="text1"/>
          <w:lang w:val="pt-BR"/>
        </w:rPr>
        <w:t xml:space="preserve">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14.133/2021. </w:t>
      </w:r>
    </w:p>
    <w:p w14:paraId="2160AB2D" w14:textId="653B41F4" w:rsidR="00D1754D" w:rsidRDefault="00D1754D" w:rsidP="00D1754D">
      <w:pPr>
        <w:jc w:val="both"/>
        <w:rPr>
          <w:rFonts w:ascii="Arial" w:hAnsi="Arial" w:cs="Arial"/>
          <w:bCs/>
          <w:color w:val="000000" w:themeColor="text1"/>
          <w:lang w:val="pt-BR"/>
        </w:rPr>
      </w:pPr>
      <w:r w:rsidRPr="009F21A4">
        <w:rPr>
          <w:rFonts w:ascii="Arial" w:hAnsi="Arial" w:cs="Arial"/>
          <w:b/>
          <w:bCs/>
          <w:color w:val="000000" w:themeColor="text1"/>
          <w:lang w:val="pt-BR"/>
        </w:rPr>
        <w:t>25.7</w:t>
      </w:r>
      <w:r w:rsidRPr="00D1754D">
        <w:rPr>
          <w:rFonts w:ascii="Arial" w:hAnsi="Arial" w:cs="Arial"/>
          <w:bCs/>
          <w:color w:val="000000" w:themeColor="text1"/>
          <w:lang w:val="pt-BR"/>
        </w:rPr>
        <w:t xml:space="preserve"> Nas contratações de obras e serviços de engenharia, a diferença percentual entre o valor global do contrato e o preço global de referência não poderá ser reduzida em favor do contratado em decorrência de aditamentos que modifiquem a planilha orçamentária. </w:t>
      </w:r>
    </w:p>
    <w:p w14:paraId="1BE87374" w14:textId="2369659D" w:rsidR="00D1754D" w:rsidRDefault="00D1754D" w:rsidP="00D1754D">
      <w:pPr>
        <w:jc w:val="both"/>
        <w:rPr>
          <w:rFonts w:ascii="Arial" w:hAnsi="Arial" w:cs="Arial"/>
          <w:bCs/>
          <w:color w:val="000000" w:themeColor="text1"/>
          <w:lang w:val="pt-BR"/>
        </w:rPr>
      </w:pPr>
      <w:r w:rsidRPr="009F21A4">
        <w:rPr>
          <w:rFonts w:ascii="Arial" w:hAnsi="Arial" w:cs="Arial"/>
          <w:b/>
          <w:bCs/>
          <w:color w:val="000000" w:themeColor="text1"/>
          <w:lang w:val="pt-BR"/>
        </w:rPr>
        <w:t>25.8</w:t>
      </w:r>
      <w:r w:rsidRPr="00D1754D">
        <w:rPr>
          <w:rFonts w:ascii="Arial" w:hAnsi="Arial" w:cs="Arial"/>
          <w:bCs/>
          <w:color w:val="000000" w:themeColor="text1"/>
          <w:lang w:val="pt-BR"/>
        </w:rPr>
        <w:t xml:space="preserve"> Nas alterações contratuais para supressão de obras,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 </w:t>
      </w:r>
    </w:p>
    <w:p w14:paraId="7CDCD82C" w14:textId="1D6BF481" w:rsidR="00D1754D" w:rsidRDefault="00D1754D" w:rsidP="00D1754D">
      <w:pPr>
        <w:jc w:val="both"/>
        <w:rPr>
          <w:rFonts w:ascii="Arial" w:hAnsi="Arial" w:cs="Arial"/>
          <w:bCs/>
          <w:color w:val="000000" w:themeColor="text1"/>
          <w:lang w:val="pt-BR"/>
        </w:rPr>
      </w:pPr>
      <w:r w:rsidRPr="009F21A4">
        <w:rPr>
          <w:rFonts w:ascii="Arial" w:hAnsi="Arial" w:cs="Arial"/>
          <w:b/>
          <w:bCs/>
          <w:color w:val="000000" w:themeColor="text1"/>
          <w:lang w:val="pt-BR"/>
        </w:rPr>
        <w:t>25.9</w:t>
      </w:r>
      <w:r w:rsidRPr="00D1754D">
        <w:rPr>
          <w:rFonts w:ascii="Arial" w:hAnsi="Arial" w:cs="Arial"/>
          <w:bCs/>
          <w:color w:val="000000" w:themeColor="text1"/>
          <w:lang w:val="pt-BR"/>
        </w:rPr>
        <w:t xml:space="preserve"> Caso haja alteração unilateral do contrato que aumente ou diminua os encargos do contratado, a Administração deverá restabelecer, no mesmo termo aditivo, o equilíbrio econômico-financeiro inicial.</w:t>
      </w:r>
    </w:p>
    <w:p w14:paraId="4117B9DF" w14:textId="518FC2BE" w:rsidR="00D1754D" w:rsidRDefault="00D1754D" w:rsidP="00D1754D">
      <w:pPr>
        <w:jc w:val="both"/>
        <w:rPr>
          <w:rFonts w:ascii="Arial" w:hAnsi="Arial" w:cs="Arial"/>
          <w:bCs/>
          <w:color w:val="000000" w:themeColor="text1"/>
          <w:lang w:val="pt-BR"/>
        </w:rPr>
      </w:pPr>
      <w:r w:rsidRPr="009F21A4">
        <w:rPr>
          <w:rFonts w:ascii="Arial" w:hAnsi="Arial" w:cs="Arial"/>
          <w:b/>
          <w:bCs/>
          <w:color w:val="000000" w:themeColor="text1"/>
          <w:lang w:val="pt-BR"/>
        </w:rPr>
        <w:t>25.10</w:t>
      </w:r>
      <w:r w:rsidRPr="00D1754D">
        <w:rPr>
          <w:rFonts w:ascii="Arial" w:hAnsi="Arial" w:cs="Arial"/>
          <w:bCs/>
          <w:color w:val="000000" w:themeColor="text1"/>
          <w:lang w:val="pt-BR"/>
        </w:rPr>
        <w:t xml:space="preserve"> A extinção do contrato não configurará óbice para o reconhecimento do desequilíbrio econômico-financeiro, hipótese em que será concedida indenização por meio de termo indenizatório. </w:t>
      </w:r>
    </w:p>
    <w:p w14:paraId="7D91A5A7" w14:textId="132ED09D" w:rsidR="00D1754D" w:rsidRDefault="00D1754D" w:rsidP="00D1754D">
      <w:pPr>
        <w:jc w:val="both"/>
        <w:rPr>
          <w:rFonts w:ascii="Arial" w:hAnsi="Arial" w:cs="Arial"/>
          <w:bCs/>
          <w:color w:val="000000" w:themeColor="text1"/>
          <w:lang w:val="pt-BR"/>
        </w:rPr>
      </w:pPr>
      <w:r w:rsidRPr="009F21A4">
        <w:rPr>
          <w:rFonts w:ascii="Arial" w:hAnsi="Arial" w:cs="Arial"/>
          <w:b/>
          <w:bCs/>
          <w:color w:val="000000" w:themeColor="text1"/>
          <w:lang w:val="pt-BR"/>
        </w:rPr>
        <w:t>25.11</w:t>
      </w:r>
      <w:r w:rsidRPr="00D1754D">
        <w:rPr>
          <w:rFonts w:ascii="Arial" w:hAnsi="Arial" w:cs="Arial"/>
          <w:bCs/>
          <w:color w:val="000000" w:themeColor="text1"/>
          <w:lang w:val="pt-BR"/>
        </w:rPr>
        <w:t xml:space="preserve"> O pedido de restabelecimento do equilíbrio econômico-financeiro deverá ser formulado durante a vigência do contrato e antes de eventual prorrogação nos termos do art. 107 da Lei Federal 14.133/2021. </w:t>
      </w:r>
    </w:p>
    <w:p w14:paraId="0FBAFC91" w14:textId="0605C57F" w:rsidR="006D6F24" w:rsidRPr="00D1754D" w:rsidRDefault="00D1754D" w:rsidP="00D1754D">
      <w:pPr>
        <w:jc w:val="both"/>
        <w:rPr>
          <w:rFonts w:ascii="Arial" w:hAnsi="Arial" w:cs="Arial"/>
          <w:bCs/>
          <w:color w:val="000000" w:themeColor="text1"/>
          <w:lang w:val="pt-BR"/>
        </w:rPr>
      </w:pPr>
      <w:r w:rsidRPr="009F21A4">
        <w:rPr>
          <w:rFonts w:ascii="Arial" w:hAnsi="Arial" w:cs="Arial"/>
          <w:b/>
          <w:bCs/>
          <w:color w:val="000000" w:themeColor="text1"/>
          <w:lang w:val="pt-BR"/>
        </w:rPr>
        <w:lastRenderedPageBreak/>
        <w:t>25.12</w:t>
      </w:r>
      <w:r w:rsidRPr="00D1754D">
        <w:rPr>
          <w:rFonts w:ascii="Arial" w:hAnsi="Arial" w:cs="Arial"/>
          <w:bCs/>
          <w:color w:val="000000" w:themeColor="text1"/>
          <w:lang w:val="pt-BR"/>
        </w:rPr>
        <w:t xml:space="preserve">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7BA228E6" w14:textId="1707F98A" w:rsidR="006D6F24" w:rsidRDefault="006D6F24" w:rsidP="00A0419E">
      <w:pPr>
        <w:jc w:val="both"/>
        <w:rPr>
          <w:rFonts w:ascii="Arial" w:hAnsi="Arial" w:cs="Arial"/>
          <w:bCs/>
          <w:color w:val="000000" w:themeColor="text1"/>
          <w:lang w:val="pt-BR"/>
        </w:rPr>
      </w:pPr>
    </w:p>
    <w:p w14:paraId="5B58393D" w14:textId="01064D69" w:rsidR="005205BE" w:rsidRPr="005205BE" w:rsidRDefault="005205BE" w:rsidP="00A0419E">
      <w:pPr>
        <w:jc w:val="both"/>
        <w:rPr>
          <w:rFonts w:ascii="Arial" w:hAnsi="Arial" w:cs="Arial"/>
          <w:b/>
          <w:bCs/>
          <w:color w:val="000000" w:themeColor="text1"/>
          <w:lang w:val="pt-BR"/>
        </w:rPr>
      </w:pPr>
      <w:r w:rsidRPr="005205BE">
        <w:rPr>
          <w:rFonts w:ascii="Arial" w:hAnsi="Arial" w:cs="Arial"/>
          <w:b/>
          <w:bCs/>
          <w:color w:val="000000" w:themeColor="text1"/>
          <w:lang w:val="pt-BR"/>
        </w:rPr>
        <w:t xml:space="preserve">26 - DISPOSIÇÕES GERAIS </w:t>
      </w:r>
    </w:p>
    <w:p w14:paraId="1237AA89" w14:textId="77777777" w:rsidR="005205BE" w:rsidRDefault="005205BE" w:rsidP="00A0419E">
      <w:pPr>
        <w:jc w:val="both"/>
        <w:rPr>
          <w:rFonts w:ascii="Arial" w:hAnsi="Arial" w:cs="Arial"/>
          <w:bCs/>
          <w:color w:val="000000" w:themeColor="text1"/>
          <w:lang w:val="pt-BR"/>
        </w:rPr>
      </w:pPr>
      <w:r w:rsidRPr="005205BE">
        <w:rPr>
          <w:rFonts w:ascii="Arial" w:hAnsi="Arial" w:cs="Arial"/>
          <w:b/>
          <w:bCs/>
          <w:color w:val="000000" w:themeColor="text1"/>
          <w:lang w:val="pt-BR"/>
        </w:rPr>
        <w:t>26.1</w:t>
      </w:r>
      <w:r w:rsidRPr="005205BE">
        <w:rPr>
          <w:rFonts w:ascii="Arial" w:hAnsi="Arial" w:cs="Arial"/>
          <w:bCs/>
          <w:color w:val="000000" w:themeColor="text1"/>
          <w:lang w:val="pt-BR"/>
        </w:rPr>
        <w:t xml:space="preserve"> As normas disciplinadoras desta licitação serão interpretadas em favor da ampliação da disputa, respeitada a igualdade de oportunidade entre os licitantes, desde que não comprometam o interesse público, a finalidade e a segurança da contratação. </w:t>
      </w:r>
    </w:p>
    <w:p w14:paraId="23C1CD4C" w14:textId="77777777" w:rsidR="005205BE" w:rsidRDefault="005205BE" w:rsidP="00A0419E">
      <w:pPr>
        <w:jc w:val="both"/>
        <w:rPr>
          <w:rFonts w:ascii="Arial" w:hAnsi="Arial" w:cs="Arial"/>
          <w:bCs/>
          <w:color w:val="000000" w:themeColor="text1"/>
          <w:lang w:val="pt-BR"/>
        </w:rPr>
      </w:pPr>
      <w:r w:rsidRPr="005205BE">
        <w:rPr>
          <w:rFonts w:ascii="Arial" w:hAnsi="Arial" w:cs="Arial"/>
          <w:b/>
          <w:bCs/>
          <w:color w:val="000000" w:themeColor="text1"/>
          <w:lang w:val="pt-BR"/>
        </w:rPr>
        <w:t>26.2</w:t>
      </w:r>
      <w:r w:rsidRPr="005205BE">
        <w:rPr>
          <w:rFonts w:ascii="Arial" w:hAnsi="Arial" w:cs="Arial"/>
          <w:bCs/>
          <w:color w:val="000000" w:themeColor="text1"/>
          <w:lang w:val="pt-BR"/>
        </w:rPr>
        <w:t xml:space="preserve"> Os casos omissos serão solucionados pela Agente de Contratação. </w:t>
      </w:r>
    </w:p>
    <w:p w14:paraId="27FCF1E2" w14:textId="4F52E16F" w:rsidR="006D6F24" w:rsidRPr="005205BE" w:rsidRDefault="005205BE" w:rsidP="00A0419E">
      <w:pPr>
        <w:jc w:val="both"/>
        <w:rPr>
          <w:rFonts w:ascii="Arial" w:hAnsi="Arial" w:cs="Arial"/>
          <w:bCs/>
          <w:color w:val="000000" w:themeColor="text1"/>
          <w:lang w:val="pt-BR"/>
        </w:rPr>
      </w:pPr>
      <w:r w:rsidRPr="005205BE">
        <w:rPr>
          <w:rFonts w:ascii="Arial" w:hAnsi="Arial" w:cs="Arial"/>
          <w:b/>
          <w:bCs/>
          <w:color w:val="000000" w:themeColor="text1"/>
          <w:lang w:val="pt-BR"/>
        </w:rPr>
        <w:t>26.3</w:t>
      </w:r>
      <w:r w:rsidRPr="005205BE">
        <w:rPr>
          <w:rFonts w:ascii="Arial" w:hAnsi="Arial" w:cs="Arial"/>
          <w:bCs/>
          <w:color w:val="000000" w:themeColor="text1"/>
          <w:lang w:val="pt-BR"/>
        </w:rPr>
        <w:t xml:space="preserve"> Será competente o foro da Comarca do Município de </w:t>
      </w:r>
      <w:r w:rsidR="00526B24">
        <w:rPr>
          <w:rFonts w:ascii="Arial" w:hAnsi="Arial" w:cs="Arial"/>
          <w:bCs/>
          <w:color w:val="000000" w:themeColor="text1"/>
          <w:lang w:val="pt-BR"/>
        </w:rPr>
        <w:t>Irará</w:t>
      </w:r>
      <w:r w:rsidRPr="005205BE">
        <w:rPr>
          <w:rFonts w:ascii="Arial" w:hAnsi="Arial" w:cs="Arial"/>
          <w:bCs/>
          <w:color w:val="000000" w:themeColor="text1"/>
          <w:lang w:val="pt-BR"/>
        </w:rPr>
        <w:t xml:space="preserve"> para dirimir as questões</w:t>
      </w:r>
    </w:p>
    <w:p w14:paraId="6F05B877"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decorrentes desta licitação não resolvidas na esfera administrativa. </w:t>
      </w:r>
    </w:p>
    <w:p w14:paraId="3438F92D" w14:textId="77777777" w:rsidR="00676BB6" w:rsidRDefault="00676BB6" w:rsidP="00A0419E">
      <w:pPr>
        <w:jc w:val="both"/>
        <w:rPr>
          <w:rFonts w:ascii="Arial" w:hAnsi="Arial" w:cs="Arial"/>
          <w:bCs/>
          <w:color w:val="000000" w:themeColor="text1"/>
          <w:lang w:val="pt-BR"/>
        </w:rPr>
      </w:pPr>
      <w:r w:rsidRPr="0095392C">
        <w:rPr>
          <w:rFonts w:ascii="Arial" w:hAnsi="Arial" w:cs="Arial"/>
          <w:b/>
          <w:bCs/>
          <w:color w:val="000000" w:themeColor="text1"/>
          <w:lang w:val="pt-BR"/>
        </w:rPr>
        <w:t>26.4</w:t>
      </w:r>
      <w:r w:rsidRPr="00676BB6">
        <w:rPr>
          <w:rFonts w:ascii="Arial" w:hAnsi="Arial" w:cs="Arial"/>
          <w:bCs/>
          <w:color w:val="000000" w:themeColor="text1"/>
          <w:lang w:val="pt-BR"/>
        </w:rPr>
        <w:t xml:space="preserve"> Os prazos indicados neste Edital em dias corridos, quando vencidos em dia não útil, prorrogam-se para o dia útil subsequente. </w:t>
      </w:r>
    </w:p>
    <w:p w14:paraId="11CF4F22" w14:textId="77777777" w:rsidR="00676BB6" w:rsidRDefault="00676BB6" w:rsidP="00A0419E">
      <w:pPr>
        <w:jc w:val="both"/>
        <w:rPr>
          <w:rFonts w:ascii="Arial" w:hAnsi="Arial" w:cs="Arial"/>
          <w:bCs/>
          <w:color w:val="000000" w:themeColor="text1"/>
          <w:lang w:val="pt-BR"/>
        </w:rPr>
      </w:pPr>
      <w:r w:rsidRPr="0095392C">
        <w:rPr>
          <w:rFonts w:ascii="Arial" w:hAnsi="Arial" w:cs="Arial"/>
          <w:b/>
          <w:bCs/>
          <w:color w:val="000000" w:themeColor="text1"/>
          <w:lang w:val="pt-BR"/>
        </w:rPr>
        <w:t>26.5</w:t>
      </w:r>
      <w:r w:rsidRPr="00676BB6">
        <w:rPr>
          <w:rFonts w:ascii="Arial" w:hAnsi="Arial" w:cs="Arial"/>
          <w:bCs/>
          <w:color w:val="000000" w:themeColor="text1"/>
          <w:lang w:val="pt-BR"/>
        </w:rPr>
        <w:t xml:space="preserve"> A Prefeitura Municipal de </w:t>
      </w:r>
      <w:r>
        <w:rPr>
          <w:rFonts w:ascii="Arial" w:hAnsi="Arial" w:cs="Arial"/>
          <w:bCs/>
          <w:color w:val="000000" w:themeColor="text1"/>
          <w:lang w:val="pt-BR"/>
        </w:rPr>
        <w:t>Irará</w:t>
      </w:r>
      <w:r w:rsidRPr="00676BB6">
        <w:rPr>
          <w:rFonts w:ascii="Arial" w:hAnsi="Arial" w:cs="Arial"/>
          <w:bCs/>
          <w:color w:val="000000" w:themeColor="text1"/>
          <w:lang w:val="pt-BR"/>
        </w:rPr>
        <w:t xml:space="preserve"> se reserva o direito de, antes da assinatura do contrato, por despacho motivado, adiar, revogar ou mesmo anular a presente LICITAÇÃO, sem que isso represente motivo para que as empresas pleiteiem qualquer tipo de indenização 26.6 Anexos. Integram o presente Edital: </w:t>
      </w:r>
    </w:p>
    <w:p w14:paraId="0DC9691B"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I – PROJETO BÁSICO - Documentos técnicos, Memoriais, Planilhas, Orçamentos, Mapas, Cronogramas e demais documentos informativos. </w:t>
      </w:r>
    </w:p>
    <w:p w14:paraId="4AEA4246"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II – Declaração de Pleno Cumprimento dos Requisitos de Habilitação; </w:t>
      </w:r>
    </w:p>
    <w:p w14:paraId="1BE5249D"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III - Declaração assinada por profissional habilitado da área contábil, que ateste o atendimento pelo licitante dos índices econômicos previstos neste edital. </w:t>
      </w:r>
    </w:p>
    <w:p w14:paraId="4A6ABAD5"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IV – Declaração de Enquadramento Micro e Pequena empresa. </w:t>
      </w:r>
    </w:p>
    <w:p w14:paraId="212494F4"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 – Modelos para o ENVELOPE Nº 1 – PROPOSTA </w:t>
      </w:r>
    </w:p>
    <w:p w14:paraId="42F38B91"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V.1 – Modelo de proposta de preço; </w:t>
      </w:r>
    </w:p>
    <w:p w14:paraId="2A3ADAC0"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V.2 – Demonstrativo da composição do BDI; </w:t>
      </w:r>
    </w:p>
    <w:p w14:paraId="66377438"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V.3 – Declaração de elaboração independente de proposta. </w:t>
      </w:r>
    </w:p>
    <w:p w14:paraId="58302B1B"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V.4 –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w:t>
      </w:r>
    </w:p>
    <w:p w14:paraId="56AF10C4"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VI – Modelos para o ENVELOPE Nº 2 – HABILITAÇÃO </w:t>
      </w:r>
    </w:p>
    <w:p w14:paraId="7E40E418"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VI.1 – Declaração de inexistência de fatos impeditivos </w:t>
      </w:r>
    </w:p>
    <w:p w14:paraId="44157A4D"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VI.2 - Declaração de que cumpre as exigências de reserva de cargos para pessoa com deficiência e para reabilitado da Previdência Social, previstas em lei e em outras normas específicas; </w:t>
      </w:r>
    </w:p>
    <w:p w14:paraId="09A1876B" w14:textId="14D4D5A9"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VI.3 – Declaração de Ausência de Vínculo; </w:t>
      </w:r>
    </w:p>
    <w:p w14:paraId="6A5D7F11"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VI.4 – Declaração de Idoneidade; </w:t>
      </w:r>
    </w:p>
    <w:p w14:paraId="0487C989"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VII – Certificado de realização de visita técnica; </w:t>
      </w:r>
    </w:p>
    <w:p w14:paraId="271B0305"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VIII – Declaração de não realização de visita técnica; </w:t>
      </w:r>
    </w:p>
    <w:p w14:paraId="55F111EF"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IX – Carta de Credenciamento; </w:t>
      </w:r>
    </w:p>
    <w:p w14:paraId="5BC319D0"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X – Declaração de Execução dos serviços e disponibilização de pessoal e equipamentos; </w:t>
      </w:r>
    </w:p>
    <w:p w14:paraId="3F1157E0"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XI – Minuta de Contrato; </w:t>
      </w:r>
    </w:p>
    <w:p w14:paraId="508C2D22" w14:textId="77777777" w:rsidR="00676BB6" w:rsidRDefault="00676BB6" w:rsidP="00A0419E">
      <w:pPr>
        <w:jc w:val="both"/>
        <w:rPr>
          <w:rFonts w:ascii="Arial" w:hAnsi="Arial" w:cs="Arial"/>
          <w:bCs/>
          <w:color w:val="000000" w:themeColor="text1"/>
          <w:lang w:val="pt-BR"/>
        </w:rPr>
      </w:pPr>
      <w:r w:rsidRPr="00676BB6">
        <w:rPr>
          <w:rFonts w:ascii="Arial" w:hAnsi="Arial" w:cs="Arial"/>
          <w:bCs/>
          <w:color w:val="000000" w:themeColor="text1"/>
          <w:lang w:val="pt-BR"/>
        </w:rPr>
        <w:t xml:space="preserve">Anexo XII – Matriz de Risco. </w:t>
      </w:r>
    </w:p>
    <w:p w14:paraId="6BBE8696" w14:textId="77777777" w:rsidR="00676BB6" w:rsidRDefault="00676BB6" w:rsidP="00A0419E">
      <w:pPr>
        <w:jc w:val="both"/>
        <w:rPr>
          <w:rFonts w:ascii="Arial" w:hAnsi="Arial" w:cs="Arial"/>
          <w:bCs/>
          <w:color w:val="000000" w:themeColor="text1"/>
          <w:lang w:val="pt-BR"/>
        </w:rPr>
      </w:pPr>
    </w:p>
    <w:p w14:paraId="75C610C1" w14:textId="46668D5A" w:rsidR="00676BB6" w:rsidRDefault="00676BB6" w:rsidP="00043111">
      <w:pPr>
        <w:jc w:val="center"/>
        <w:rPr>
          <w:rFonts w:ascii="Arial" w:hAnsi="Arial" w:cs="Arial"/>
          <w:bCs/>
          <w:color w:val="000000" w:themeColor="text1"/>
          <w:lang w:val="pt-BR"/>
        </w:rPr>
      </w:pPr>
      <w:r w:rsidRPr="00676BB6">
        <w:rPr>
          <w:rFonts w:ascii="Arial" w:hAnsi="Arial" w:cs="Arial"/>
          <w:bCs/>
          <w:color w:val="000000" w:themeColor="text1"/>
          <w:lang w:val="pt-BR"/>
        </w:rPr>
        <w:t xml:space="preserve">Prefeitura Municipal de </w:t>
      </w:r>
      <w:r>
        <w:rPr>
          <w:rFonts w:ascii="Arial" w:hAnsi="Arial" w:cs="Arial"/>
          <w:bCs/>
          <w:color w:val="000000" w:themeColor="text1"/>
          <w:lang w:val="pt-BR"/>
        </w:rPr>
        <w:t>Irará</w:t>
      </w:r>
      <w:r w:rsidRPr="00676BB6">
        <w:rPr>
          <w:rFonts w:ascii="Arial" w:hAnsi="Arial" w:cs="Arial"/>
          <w:bCs/>
          <w:color w:val="000000" w:themeColor="text1"/>
          <w:lang w:val="pt-BR"/>
        </w:rPr>
        <w:t>, aos</w:t>
      </w:r>
      <w:r w:rsidR="00473350">
        <w:rPr>
          <w:rFonts w:ascii="Arial" w:hAnsi="Arial" w:cs="Arial"/>
          <w:bCs/>
          <w:color w:val="000000" w:themeColor="text1"/>
          <w:lang w:val="pt-BR"/>
        </w:rPr>
        <w:t xml:space="preserve"> </w:t>
      </w:r>
      <w:r w:rsidR="00F224FC" w:rsidRPr="000C165B">
        <w:rPr>
          <w:rFonts w:ascii="Arial" w:hAnsi="Arial" w:cs="Arial"/>
          <w:bCs/>
          <w:color w:val="000000" w:themeColor="text1"/>
          <w:lang w:val="pt-BR"/>
        </w:rPr>
        <w:t>25</w:t>
      </w:r>
      <w:r w:rsidR="00852831" w:rsidRPr="000C165B">
        <w:rPr>
          <w:rFonts w:ascii="Arial" w:hAnsi="Arial" w:cs="Arial"/>
          <w:bCs/>
          <w:color w:val="000000" w:themeColor="text1"/>
          <w:lang w:val="pt-BR"/>
        </w:rPr>
        <w:t xml:space="preserve"> dias do mês de ju</w:t>
      </w:r>
      <w:r w:rsidR="007F7FD2" w:rsidRPr="000C165B">
        <w:rPr>
          <w:rFonts w:ascii="Arial" w:hAnsi="Arial" w:cs="Arial"/>
          <w:bCs/>
          <w:color w:val="000000" w:themeColor="text1"/>
          <w:lang w:val="pt-BR"/>
        </w:rPr>
        <w:t>lh</w:t>
      </w:r>
      <w:r w:rsidR="00852831" w:rsidRPr="000C165B">
        <w:rPr>
          <w:rFonts w:ascii="Arial" w:hAnsi="Arial" w:cs="Arial"/>
          <w:bCs/>
          <w:color w:val="000000" w:themeColor="text1"/>
          <w:lang w:val="pt-BR"/>
        </w:rPr>
        <w:t>o</w:t>
      </w:r>
      <w:r w:rsidR="00473350" w:rsidRPr="000C165B">
        <w:rPr>
          <w:rFonts w:ascii="Arial" w:hAnsi="Arial" w:cs="Arial"/>
          <w:bCs/>
          <w:color w:val="000000" w:themeColor="text1"/>
          <w:lang w:val="pt-BR"/>
        </w:rPr>
        <w:t xml:space="preserve"> de 2024</w:t>
      </w:r>
      <w:r w:rsidRPr="000C165B">
        <w:rPr>
          <w:rFonts w:ascii="Arial" w:hAnsi="Arial" w:cs="Arial"/>
          <w:bCs/>
          <w:color w:val="000000" w:themeColor="text1"/>
          <w:lang w:val="pt-BR"/>
        </w:rPr>
        <w:t>.</w:t>
      </w:r>
    </w:p>
    <w:p w14:paraId="535270E5" w14:textId="77777777" w:rsidR="00676BB6" w:rsidRDefault="00676BB6" w:rsidP="00043111">
      <w:pPr>
        <w:jc w:val="center"/>
        <w:rPr>
          <w:rFonts w:ascii="Arial" w:hAnsi="Arial" w:cs="Arial"/>
          <w:bCs/>
          <w:color w:val="000000" w:themeColor="text1"/>
          <w:lang w:val="pt-BR"/>
        </w:rPr>
      </w:pPr>
    </w:p>
    <w:p w14:paraId="55FF1C6E" w14:textId="168E07D6" w:rsidR="00676BB6" w:rsidRDefault="00356111" w:rsidP="00043111">
      <w:pPr>
        <w:jc w:val="center"/>
        <w:rPr>
          <w:rFonts w:ascii="Arial" w:hAnsi="Arial" w:cs="Arial"/>
          <w:bCs/>
          <w:color w:val="000000" w:themeColor="text1"/>
          <w:lang w:val="pt-BR"/>
        </w:rPr>
      </w:pPr>
      <w:proofErr w:type="spellStart"/>
      <w:r>
        <w:rPr>
          <w:rFonts w:ascii="Arial" w:hAnsi="Arial" w:cs="Arial"/>
          <w:bCs/>
          <w:color w:val="000000" w:themeColor="text1"/>
          <w:lang w:val="pt-BR"/>
        </w:rPr>
        <w:t>Derivaldo</w:t>
      </w:r>
      <w:proofErr w:type="spellEnd"/>
      <w:r>
        <w:rPr>
          <w:rFonts w:ascii="Arial" w:hAnsi="Arial" w:cs="Arial"/>
          <w:bCs/>
          <w:color w:val="000000" w:themeColor="text1"/>
          <w:lang w:val="pt-BR"/>
        </w:rPr>
        <w:t xml:space="preserve"> Pinto Cerqueira </w:t>
      </w:r>
    </w:p>
    <w:p w14:paraId="5C4CC98F" w14:textId="59CEBA3C" w:rsidR="006D6F24" w:rsidRPr="0068064A" w:rsidRDefault="00676BB6" w:rsidP="00043111">
      <w:pPr>
        <w:jc w:val="center"/>
        <w:rPr>
          <w:rFonts w:ascii="Arial" w:hAnsi="Arial" w:cs="Arial"/>
          <w:b/>
          <w:bCs/>
          <w:color w:val="000000" w:themeColor="text1"/>
          <w:lang w:val="pt-BR"/>
        </w:rPr>
      </w:pPr>
      <w:r w:rsidRPr="0068064A">
        <w:rPr>
          <w:rFonts w:ascii="Arial" w:hAnsi="Arial" w:cs="Arial"/>
          <w:b/>
          <w:bCs/>
          <w:color w:val="000000" w:themeColor="text1"/>
          <w:lang w:val="pt-BR"/>
        </w:rPr>
        <w:t>Prefeito Municipal.</w:t>
      </w:r>
    </w:p>
    <w:p w14:paraId="6ACB6703" w14:textId="183BC86A" w:rsidR="00566DE7" w:rsidRDefault="00566DE7" w:rsidP="00043111">
      <w:pPr>
        <w:jc w:val="center"/>
        <w:rPr>
          <w:rFonts w:ascii="Arial" w:hAnsi="Arial" w:cs="Arial"/>
          <w:bCs/>
          <w:color w:val="000000" w:themeColor="text1"/>
          <w:lang w:val="pt-BR"/>
        </w:rPr>
      </w:pPr>
    </w:p>
    <w:p w14:paraId="48845AC1" w14:textId="189A8C8F" w:rsidR="00566DE7" w:rsidRDefault="00566DE7" w:rsidP="00043111">
      <w:pPr>
        <w:jc w:val="center"/>
        <w:rPr>
          <w:rFonts w:ascii="Arial" w:hAnsi="Arial" w:cs="Arial"/>
          <w:bCs/>
          <w:color w:val="000000" w:themeColor="text1"/>
          <w:lang w:val="pt-BR"/>
        </w:rPr>
      </w:pPr>
    </w:p>
    <w:p w14:paraId="7C0F19BF" w14:textId="6A5B9F62" w:rsidR="00566DE7" w:rsidRDefault="00566DE7" w:rsidP="00043111">
      <w:pPr>
        <w:jc w:val="center"/>
        <w:rPr>
          <w:rFonts w:ascii="Arial" w:hAnsi="Arial" w:cs="Arial"/>
          <w:bCs/>
          <w:color w:val="000000" w:themeColor="text1"/>
          <w:lang w:val="pt-BR"/>
        </w:rPr>
      </w:pPr>
    </w:p>
    <w:p w14:paraId="57FE5B20" w14:textId="096E5CC2" w:rsidR="00566DE7" w:rsidRDefault="00566DE7" w:rsidP="00043111">
      <w:pPr>
        <w:jc w:val="center"/>
        <w:rPr>
          <w:rFonts w:ascii="Arial" w:hAnsi="Arial" w:cs="Arial"/>
          <w:bCs/>
          <w:color w:val="000000" w:themeColor="text1"/>
          <w:lang w:val="pt-BR"/>
        </w:rPr>
      </w:pPr>
    </w:p>
    <w:p w14:paraId="69E927E9" w14:textId="06252790" w:rsidR="00D45F1E" w:rsidRDefault="00D45F1E" w:rsidP="00043111">
      <w:pPr>
        <w:jc w:val="center"/>
        <w:rPr>
          <w:rFonts w:ascii="Arial" w:hAnsi="Arial" w:cs="Arial"/>
          <w:bCs/>
          <w:color w:val="000000" w:themeColor="text1"/>
          <w:lang w:val="pt-BR"/>
        </w:rPr>
      </w:pPr>
    </w:p>
    <w:p w14:paraId="5A6B71F6" w14:textId="7E089FBE" w:rsidR="00D45F1E" w:rsidRDefault="00D45F1E" w:rsidP="00043111">
      <w:pPr>
        <w:jc w:val="center"/>
        <w:rPr>
          <w:rFonts w:ascii="Arial" w:hAnsi="Arial" w:cs="Arial"/>
          <w:bCs/>
          <w:color w:val="000000" w:themeColor="text1"/>
          <w:lang w:val="pt-BR"/>
        </w:rPr>
      </w:pPr>
    </w:p>
    <w:p w14:paraId="2BE52BD1" w14:textId="415023D6" w:rsidR="00D45F1E" w:rsidRDefault="00D45F1E" w:rsidP="00043111">
      <w:pPr>
        <w:jc w:val="center"/>
        <w:rPr>
          <w:rFonts w:ascii="Arial" w:hAnsi="Arial" w:cs="Arial"/>
          <w:bCs/>
          <w:color w:val="000000" w:themeColor="text1"/>
          <w:lang w:val="pt-BR"/>
        </w:rPr>
      </w:pPr>
    </w:p>
    <w:p w14:paraId="3A7B9D7D" w14:textId="25B5CEF5" w:rsidR="00D45F1E" w:rsidRDefault="00D45F1E" w:rsidP="00043111">
      <w:pPr>
        <w:jc w:val="center"/>
        <w:rPr>
          <w:rFonts w:ascii="Arial" w:hAnsi="Arial" w:cs="Arial"/>
          <w:bCs/>
          <w:color w:val="000000" w:themeColor="text1"/>
          <w:lang w:val="pt-BR"/>
        </w:rPr>
      </w:pPr>
    </w:p>
    <w:p w14:paraId="4AD153F6" w14:textId="17974660" w:rsidR="00D45F1E" w:rsidRDefault="00D45F1E" w:rsidP="00043111">
      <w:pPr>
        <w:jc w:val="center"/>
        <w:rPr>
          <w:rFonts w:ascii="Arial" w:hAnsi="Arial" w:cs="Arial"/>
          <w:bCs/>
          <w:color w:val="000000" w:themeColor="text1"/>
          <w:lang w:val="pt-BR"/>
        </w:rPr>
      </w:pPr>
    </w:p>
    <w:p w14:paraId="21739390" w14:textId="51A44DBB" w:rsidR="00D45F1E" w:rsidRDefault="00D45F1E" w:rsidP="00043111">
      <w:pPr>
        <w:jc w:val="center"/>
        <w:rPr>
          <w:rFonts w:ascii="Arial" w:hAnsi="Arial" w:cs="Arial"/>
          <w:bCs/>
          <w:color w:val="000000" w:themeColor="text1"/>
          <w:lang w:val="pt-BR"/>
        </w:rPr>
      </w:pPr>
    </w:p>
    <w:p w14:paraId="2746E43D" w14:textId="3462F863" w:rsidR="00D45F1E" w:rsidRDefault="00D45F1E" w:rsidP="00043111">
      <w:pPr>
        <w:jc w:val="center"/>
        <w:rPr>
          <w:rFonts w:ascii="Arial" w:hAnsi="Arial" w:cs="Arial"/>
          <w:bCs/>
          <w:color w:val="000000" w:themeColor="text1"/>
          <w:lang w:val="pt-BR"/>
        </w:rPr>
      </w:pPr>
    </w:p>
    <w:p w14:paraId="53DFD01F" w14:textId="089A5265" w:rsidR="00D45F1E" w:rsidRDefault="00D45F1E" w:rsidP="00043111">
      <w:pPr>
        <w:jc w:val="center"/>
        <w:rPr>
          <w:rFonts w:ascii="Arial" w:hAnsi="Arial" w:cs="Arial"/>
          <w:bCs/>
          <w:color w:val="000000" w:themeColor="text1"/>
          <w:lang w:val="pt-BR"/>
        </w:rPr>
      </w:pPr>
    </w:p>
    <w:p w14:paraId="2357A677" w14:textId="3B7B1A47" w:rsidR="00D45F1E" w:rsidRDefault="00D45F1E" w:rsidP="00043111">
      <w:pPr>
        <w:jc w:val="center"/>
        <w:rPr>
          <w:rFonts w:ascii="Arial" w:hAnsi="Arial" w:cs="Arial"/>
          <w:bCs/>
          <w:color w:val="000000" w:themeColor="text1"/>
          <w:lang w:val="pt-BR"/>
        </w:rPr>
      </w:pPr>
    </w:p>
    <w:p w14:paraId="7CABD794" w14:textId="1A884E2E" w:rsidR="00D45F1E" w:rsidRDefault="00D45F1E" w:rsidP="00043111">
      <w:pPr>
        <w:jc w:val="center"/>
        <w:rPr>
          <w:rFonts w:ascii="Arial" w:hAnsi="Arial" w:cs="Arial"/>
          <w:bCs/>
          <w:color w:val="000000" w:themeColor="text1"/>
          <w:lang w:val="pt-BR"/>
        </w:rPr>
      </w:pPr>
    </w:p>
    <w:p w14:paraId="7A2BF53A" w14:textId="4B18502C" w:rsidR="00D45F1E" w:rsidRDefault="00D45F1E" w:rsidP="00043111">
      <w:pPr>
        <w:jc w:val="center"/>
        <w:rPr>
          <w:rFonts w:ascii="Arial" w:hAnsi="Arial" w:cs="Arial"/>
          <w:bCs/>
          <w:color w:val="000000" w:themeColor="text1"/>
          <w:lang w:val="pt-BR"/>
        </w:rPr>
      </w:pPr>
    </w:p>
    <w:p w14:paraId="7EC89573" w14:textId="5E2C6C1B" w:rsidR="00D45F1E" w:rsidRDefault="00D45F1E" w:rsidP="00043111">
      <w:pPr>
        <w:jc w:val="center"/>
        <w:rPr>
          <w:rFonts w:ascii="Arial" w:hAnsi="Arial" w:cs="Arial"/>
          <w:bCs/>
          <w:color w:val="000000" w:themeColor="text1"/>
          <w:lang w:val="pt-BR"/>
        </w:rPr>
      </w:pPr>
    </w:p>
    <w:p w14:paraId="693C3BDF" w14:textId="5856C8A5" w:rsidR="00D45F1E" w:rsidRDefault="00D45F1E" w:rsidP="00043111">
      <w:pPr>
        <w:jc w:val="center"/>
        <w:rPr>
          <w:rFonts w:ascii="Arial" w:hAnsi="Arial" w:cs="Arial"/>
          <w:bCs/>
          <w:color w:val="000000" w:themeColor="text1"/>
          <w:lang w:val="pt-BR"/>
        </w:rPr>
      </w:pPr>
    </w:p>
    <w:p w14:paraId="71B9F3D2" w14:textId="5EEE5EDA" w:rsidR="00D45F1E" w:rsidRDefault="00D45F1E" w:rsidP="00043111">
      <w:pPr>
        <w:jc w:val="center"/>
        <w:rPr>
          <w:rFonts w:ascii="Arial" w:hAnsi="Arial" w:cs="Arial"/>
          <w:bCs/>
          <w:color w:val="000000" w:themeColor="text1"/>
          <w:lang w:val="pt-BR"/>
        </w:rPr>
      </w:pPr>
    </w:p>
    <w:p w14:paraId="79B9B871" w14:textId="13C500DF" w:rsidR="00D45F1E" w:rsidRDefault="00D45F1E" w:rsidP="00043111">
      <w:pPr>
        <w:jc w:val="center"/>
        <w:rPr>
          <w:rFonts w:ascii="Arial" w:hAnsi="Arial" w:cs="Arial"/>
          <w:bCs/>
          <w:color w:val="000000" w:themeColor="text1"/>
          <w:lang w:val="pt-BR"/>
        </w:rPr>
      </w:pPr>
    </w:p>
    <w:p w14:paraId="4C281B98" w14:textId="40BD5B5C" w:rsidR="00236411" w:rsidRPr="00566DE7" w:rsidRDefault="00236411" w:rsidP="00566DE7">
      <w:pPr>
        <w:jc w:val="center"/>
        <w:rPr>
          <w:rFonts w:ascii="Arial" w:hAnsi="Arial" w:cs="Arial"/>
          <w:b/>
          <w:bCs/>
          <w:color w:val="000000" w:themeColor="text1"/>
          <w:lang w:val="pt-BR"/>
        </w:rPr>
      </w:pPr>
      <w:r w:rsidRPr="00566DE7">
        <w:rPr>
          <w:rFonts w:ascii="Arial" w:hAnsi="Arial" w:cs="Arial"/>
          <w:b/>
          <w:bCs/>
          <w:color w:val="000000" w:themeColor="text1"/>
          <w:lang w:val="pt-BR"/>
        </w:rPr>
        <w:t xml:space="preserve">ANEXO I </w:t>
      </w:r>
      <w:r w:rsidR="009F4C35">
        <w:rPr>
          <w:rFonts w:ascii="Arial" w:hAnsi="Arial" w:cs="Arial"/>
          <w:b/>
          <w:bCs/>
          <w:color w:val="000000" w:themeColor="text1"/>
          <w:lang w:val="pt-BR"/>
        </w:rPr>
        <w:t xml:space="preserve">- </w:t>
      </w:r>
      <w:r w:rsidRPr="00566DE7">
        <w:rPr>
          <w:rFonts w:ascii="Arial" w:hAnsi="Arial" w:cs="Arial"/>
          <w:b/>
          <w:bCs/>
          <w:color w:val="000000" w:themeColor="text1"/>
          <w:lang w:val="pt-BR"/>
        </w:rPr>
        <w:t>PROJETOS</w:t>
      </w:r>
    </w:p>
    <w:p w14:paraId="4CCE8712" w14:textId="6D08365C" w:rsidR="00236411" w:rsidRDefault="00236411" w:rsidP="00236411">
      <w:pPr>
        <w:jc w:val="both"/>
        <w:rPr>
          <w:rFonts w:ascii="Arial" w:hAnsi="Arial" w:cs="Arial"/>
          <w:bCs/>
          <w:color w:val="000000" w:themeColor="text1"/>
          <w:lang w:val="pt-BR"/>
        </w:rPr>
      </w:pPr>
    </w:p>
    <w:p w14:paraId="66301BE9" w14:textId="77777777" w:rsidR="0003077F" w:rsidRDefault="0003077F" w:rsidP="00236411">
      <w:pPr>
        <w:jc w:val="both"/>
        <w:rPr>
          <w:rFonts w:ascii="Arial" w:hAnsi="Arial" w:cs="Arial"/>
          <w:bCs/>
          <w:color w:val="000000" w:themeColor="text1"/>
          <w:lang w:val="pt-BR"/>
        </w:rPr>
      </w:pPr>
    </w:p>
    <w:p w14:paraId="3EF4BA91" w14:textId="77777777" w:rsidR="00236411" w:rsidRDefault="00236411" w:rsidP="00236411">
      <w:pPr>
        <w:jc w:val="both"/>
        <w:rPr>
          <w:rFonts w:ascii="Arial" w:hAnsi="Arial" w:cs="Arial"/>
          <w:bCs/>
          <w:color w:val="000000" w:themeColor="text1"/>
          <w:lang w:val="pt-BR"/>
        </w:rPr>
      </w:pPr>
      <w:r w:rsidRPr="00236411">
        <w:rPr>
          <w:rFonts w:ascii="Arial" w:hAnsi="Arial" w:cs="Arial"/>
          <w:bCs/>
          <w:color w:val="000000" w:themeColor="text1"/>
          <w:lang w:val="pt-BR"/>
        </w:rPr>
        <w:t xml:space="preserve">• Memoriais Descritivos; </w:t>
      </w:r>
    </w:p>
    <w:p w14:paraId="794BB131" w14:textId="77777777" w:rsidR="00236411" w:rsidRDefault="00236411" w:rsidP="00236411">
      <w:pPr>
        <w:jc w:val="both"/>
        <w:rPr>
          <w:rFonts w:ascii="Arial" w:hAnsi="Arial" w:cs="Arial"/>
          <w:bCs/>
          <w:color w:val="000000" w:themeColor="text1"/>
          <w:lang w:val="pt-BR"/>
        </w:rPr>
      </w:pPr>
      <w:r w:rsidRPr="00236411">
        <w:rPr>
          <w:rFonts w:ascii="Arial" w:hAnsi="Arial" w:cs="Arial"/>
          <w:bCs/>
          <w:color w:val="000000" w:themeColor="text1"/>
          <w:lang w:val="pt-BR"/>
        </w:rPr>
        <w:t xml:space="preserve">• Resumos Orçamentários; </w:t>
      </w:r>
    </w:p>
    <w:p w14:paraId="233FED40" w14:textId="77777777" w:rsidR="00236411" w:rsidRDefault="00236411" w:rsidP="00236411">
      <w:pPr>
        <w:jc w:val="both"/>
        <w:rPr>
          <w:rFonts w:ascii="Arial" w:hAnsi="Arial" w:cs="Arial"/>
          <w:bCs/>
          <w:color w:val="000000" w:themeColor="text1"/>
          <w:lang w:val="pt-BR"/>
        </w:rPr>
      </w:pPr>
      <w:r w:rsidRPr="00236411">
        <w:rPr>
          <w:rFonts w:ascii="Arial" w:hAnsi="Arial" w:cs="Arial"/>
          <w:bCs/>
          <w:color w:val="000000" w:themeColor="text1"/>
          <w:lang w:val="pt-BR"/>
        </w:rPr>
        <w:t xml:space="preserve">• Planilhas Orçamentária; </w:t>
      </w:r>
    </w:p>
    <w:p w14:paraId="76E5A005" w14:textId="77777777" w:rsidR="00236411" w:rsidRDefault="00236411" w:rsidP="00236411">
      <w:pPr>
        <w:jc w:val="both"/>
        <w:rPr>
          <w:rFonts w:ascii="Arial" w:hAnsi="Arial" w:cs="Arial"/>
          <w:bCs/>
          <w:color w:val="000000" w:themeColor="text1"/>
          <w:lang w:val="pt-BR"/>
        </w:rPr>
      </w:pPr>
      <w:r w:rsidRPr="00236411">
        <w:rPr>
          <w:rFonts w:ascii="Arial" w:hAnsi="Arial" w:cs="Arial"/>
          <w:bCs/>
          <w:color w:val="000000" w:themeColor="text1"/>
          <w:lang w:val="pt-BR"/>
        </w:rPr>
        <w:t xml:space="preserve">• Cronogramas Físico-Financeiro; </w:t>
      </w:r>
    </w:p>
    <w:p w14:paraId="388CED4B" w14:textId="77777777" w:rsidR="00236411" w:rsidRDefault="00236411" w:rsidP="00236411">
      <w:pPr>
        <w:jc w:val="both"/>
        <w:rPr>
          <w:rFonts w:ascii="Arial" w:hAnsi="Arial" w:cs="Arial"/>
          <w:bCs/>
          <w:color w:val="000000" w:themeColor="text1"/>
          <w:lang w:val="pt-BR"/>
        </w:rPr>
      </w:pPr>
      <w:r w:rsidRPr="00236411">
        <w:rPr>
          <w:rFonts w:ascii="Arial" w:hAnsi="Arial" w:cs="Arial"/>
          <w:bCs/>
          <w:color w:val="000000" w:themeColor="text1"/>
          <w:lang w:val="pt-BR"/>
        </w:rPr>
        <w:t xml:space="preserve">• Composição de Custos; </w:t>
      </w:r>
    </w:p>
    <w:p w14:paraId="4B55281A" w14:textId="77777777" w:rsidR="00236411" w:rsidRDefault="00236411" w:rsidP="00236411">
      <w:pPr>
        <w:jc w:val="both"/>
        <w:rPr>
          <w:rFonts w:ascii="Arial" w:hAnsi="Arial" w:cs="Arial"/>
          <w:bCs/>
          <w:color w:val="000000" w:themeColor="text1"/>
          <w:lang w:val="pt-BR"/>
        </w:rPr>
      </w:pPr>
      <w:r w:rsidRPr="00236411">
        <w:rPr>
          <w:rFonts w:ascii="Arial" w:hAnsi="Arial" w:cs="Arial"/>
          <w:bCs/>
          <w:color w:val="000000" w:themeColor="text1"/>
          <w:lang w:val="pt-BR"/>
        </w:rPr>
        <w:t xml:space="preserve">• Planilha Composição do BDI </w:t>
      </w:r>
    </w:p>
    <w:p w14:paraId="4B0AD4C0" w14:textId="77777777" w:rsidR="00236411" w:rsidRDefault="00236411" w:rsidP="00236411">
      <w:pPr>
        <w:jc w:val="both"/>
        <w:rPr>
          <w:rFonts w:ascii="Arial" w:hAnsi="Arial" w:cs="Arial"/>
          <w:bCs/>
          <w:color w:val="000000" w:themeColor="text1"/>
          <w:lang w:val="pt-BR"/>
        </w:rPr>
      </w:pPr>
      <w:r w:rsidRPr="00236411">
        <w:rPr>
          <w:rFonts w:ascii="Arial" w:hAnsi="Arial" w:cs="Arial"/>
          <w:bCs/>
          <w:color w:val="000000" w:themeColor="text1"/>
          <w:lang w:val="pt-BR"/>
        </w:rPr>
        <w:t xml:space="preserve">• Projetos. </w:t>
      </w:r>
    </w:p>
    <w:p w14:paraId="3B11DE59" w14:textId="77777777" w:rsidR="00236411" w:rsidRDefault="00236411" w:rsidP="00236411">
      <w:pPr>
        <w:jc w:val="both"/>
        <w:rPr>
          <w:rFonts w:ascii="Arial" w:hAnsi="Arial" w:cs="Arial"/>
          <w:bCs/>
          <w:color w:val="000000" w:themeColor="text1"/>
          <w:lang w:val="pt-BR"/>
        </w:rPr>
      </w:pPr>
    </w:p>
    <w:p w14:paraId="526FF5B4" w14:textId="233CE998" w:rsidR="006D6F24" w:rsidRDefault="00236411" w:rsidP="00236411">
      <w:pPr>
        <w:jc w:val="both"/>
        <w:rPr>
          <w:rFonts w:ascii="Arial" w:hAnsi="Arial" w:cs="Arial"/>
          <w:bCs/>
          <w:color w:val="000000" w:themeColor="text1"/>
          <w:lang w:val="pt-BR"/>
        </w:rPr>
      </w:pPr>
      <w:r w:rsidRPr="00236411">
        <w:rPr>
          <w:rFonts w:ascii="Arial" w:hAnsi="Arial" w:cs="Arial"/>
          <w:bCs/>
          <w:color w:val="000000" w:themeColor="text1"/>
          <w:lang w:val="pt-BR"/>
        </w:rPr>
        <w:t xml:space="preserve">Devido ao Grande Volume dos Projetos Executivos de Engenharia, os mesmos poderão ser adquiridos no site: </w:t>
      </w:r>
      <w:hyperlink r:id="rId14" w:history="1">
        <w:r w:rsidR="002B2E12" w:rsidRPr="005076D8">
          <w:rPr>
            <w:rStyle w:val="Hyperlink"/>
            <w:rFonts w:ascii="Arial" w:hAnsi="Arial" w:cs="Arial"/>
            <w:lang w:val="pt-BR"/>
          </w:rPr>
          <w:t>https://irara.ba.gov.br/</w:t>
        </w:r>
      </w:hyperlink>
      <w:r w:rsidRPr="00236411">
        <w:rPr>
          <w:rFonts w:ascii="Arial" w:hAnsi="Arial" w:cs="Arial"/>
          <w:bCs/>
          <w:color w:val="000000" w:themeColor="text1"/>
          <w:lang w:val="pt-BR"/>
        </w:rPr>
        <w:t xml:space="preserve">, ou deverão </w:t>
      </w:r>
      <w:r w:rsidRPr="00F72F15">
        <w:rPr>
          <w:rFonts w:ascii="Arial" w:hAnsi="Arial" w:cs="Arial"/>
          <w:bCs/>
          <w:color w:val="000000" w:themeColor="text1"/>
          <w:lang w:val="pt-BR"/>
        </w:rPr>
        <w:t>ser solicitados ao Setor de Licitações e Compras através do endereço eletrônico licitacao@</w:t>
      </w:r>
      <w:r w:rsidR="002A7D17" w:rsidRPr="00F72F15">
        <w:rPr>
          <w:rFonts w:ascii="Arial" w:hAnsi="Arial" w:cs="Arial"/>
          <w:bCs/>
          <w:color w:val="000000" w:themeColor="text1"/>
          <w:lang w:val="pt-BR"/>
        </w:rPr>
        <w:t>irará.ba</w:t>
      </w:r>
      <w:r w:rsidRPr="00F72F15">
        <w:rPr>
          <w:rFonts w:ascii="Arial" w:hAnsi="Arial" w:cs="Arial"/>
          <w:bCs/>
          <w:color w:val="000000" w:themeColor="text1"/>
          <w:lang w:val="pt-BR"/>
        </w:rPr>
        <w:t>.gov.br, e/ou maiores informações pelo telefone (</w:t>
      </w:r>
      <w:r w:rsidR="00566DE7" w:rsidRPr="00F72F15">
        <w:rPr>
          <w:rFonts w:ascii="Arial" w:hAnsi="Arial" w:cs="Arial"/>
          <w:bCs/>
          <w:color w:val="000000" w:themeColor="text1"/>
          <w:lang w:val="pt-BR"/>
        </w:rPr>
        <w:t>075) 3247-3800</w:t>
      </w:r>
      <w:r w:rsidRPr="00F72F15">
        <w:rPr>
          <w:rFonts w:ascii="Arial" w:hAnsi="Arial" w:cs="Arial"/>
          <w:bCs/>
          <w:color w:val="000000" w:themeColor="text1"/>
          <w:lang w:val="pt-BR"/>
        </w:rPr>
        <w:t>.</w:t>
      </w:r>
    </w:p>
    <w:p w14:paraId="05D152D4" w14:textId="4A634351" w:rsidR="00C20531" w:rsidRDefault="00C20531" w:rsidP="00236411">
      <w:pPr>
        <w:jc w:val="both"/>
        <w:rPr>
          <w:rFonts w:ascii="Arial" w:hAnsi="Arial" w:cs="Arial"/>
          <w:bCs/>
          <w:color w:val="000000" w:themeColor="text1"/>
          <w:lang w:val="pt-BR"/>
        </w:rPr>
      </w:pPr>
    </w:p>
    <w:p w14:paraId="5D1A4C05" w14:textId="54E3549A" w:rsidR="00C20531" w:rsidRDefault="00C20531" w:rsidP="00236411">
      <w:pPr>
        <w:jc w:val="both"/>
        <w:rPr>
          <w:rFonts w:ascii="Arial" w:hAnsi="Arial" w:cs="Arial"/>
          <w:bCs/>
          <w:color w:val="000000" w:themeColor="text1"/>
          <w:lang w:val="pt-BR"/>
        </w:rPr>
      </w:pPr>
    </w:p>
    <w:p w14:paraId="39F7D18D" w14:textId="77777777" w:rsidR="007777FD" w:rsidRDefault="007777FD" w:rsidP="00C20531">
      <w:pPr>
        <w:jc w:val="center"/>
        <w:rPr>
          <w:rFonts w:ascii="Arial" w:hAnsi="Arial" w:cs="Arial"/>
          <w:b/>
          <w:bCs/>
          <w:color w:val="000000" w:themeColor="text1"/>
          <w:lang w:val="pt-BR"/>
        </w:rPr>
      </w:pPr>
    </w:p>
    <w:p w14:paraId="40152FE3" w14:textId="77777777" w:rsidR="007777FD" w:rsidRDefault="007777FD" w:rsidP="00C20531">
      <w:pPr>
        <w:jc w:val="center"/>
        <w:rPr>
          <w:rFonts w:ascii="Arial" w:hAnsi="Arial" w:cs="Arial"/>
          <w:b/>
          <w:bCs/>
          <w:color w:val="000000" w:themeColor="text1"/>
          <w:lang w:val="pt-BR"/>
        </w:rPr>
      </w:pPr>
    </w:p>
    <w:p w14:paraId="6C4A62F5" w14:textId="0AC76E56" w:rsidR="007777FD" w:rsidRDefault="007777FD" w:rsidP="00C20531">
      <w:pPr>
        <w:jc w:val="center"/>
        <w:rPr>
          <w:rFonts w:ascii="Arial" w:hAnsi="Arial" w:cs="Arial"/>
          <w:b/>
          <w:bCs/>
          <w:color w:val="000000" w:themeColor="text1"/>
          <w:lang w:val="pt-BR"/>
        </w:rPr>
      </w:pPr>
    </w:p>
    <w:p w14:paraId="1FE0A080" w14:textId="0770F9E4" w:rsidR="006B2674" w:rsidRDefault="006B2674" w:rsidP="00C20531">
      <w:pPr>
        <w:jc w:val="center"/>
        <w:rPr>
          <w:rFonts w:ascii="Arial" w:hAnsi="Arial" w:cs="Arial"/>
          <w:b/>
          <w:bCs/>
          <w:color w:val="000000" w:themeColor="text1"/>
          <w:lang w:val="pt-BR"/>
        </w:rPr>
      </w:pPr>
    </w:p>
    <w:p w14:paraId="142F5EFF" w14:textId="1B7C7741" w:rsidR="006B2674" w:rsidRDefault="006B2674" w:rsidP="00C20531">
      <w:pPr>
        <w:jc w:val="center"/>
        <w:rPr>
          <w:rFonts w:ascii="Arial" w:hAnsi="Arial" w:cs="Arial"/>
          <w:b/>
          <w:bCs/>
          <w:color w:val="000000" w:themeColor="text1"/>
          <w:lang w:val="pt-BR"/>
        </w:rPr>
      </w:pPr>
    </w:p>
    <w:p w14:paraId="10F7BA67" w14:textId="1BCE23AD" w:rsidR="006B2674" w:rsidRDefault="006B2674" w:rsidP="00C20531">
      <w:pPr>
        <w:jc w:val="center"/>
        <w:rPr>
          <w:rFonts w:ascii="Arial" w:hAnsi="Arial" w:cs="Arial"/>
          <w:b/>
          <w:bCs/>
          <w:color w:val="000000" w:themeColor="text1"/>
          <w:lang w:val="pt-BR"/>
        </w:rPr>
      </w:pPr>
    </w:p>
    <w:p w14:paraId="4E3B63E9" w14:textId="034680F2" w:rsidR="006B2674" w:rsidRDefault="006B2674" w:rsidP="00C20531">
      <w:pPr>
        <w:jc w:val="center"/>
        <w:rPr>
          <w:rFonts w:ascii="Arial" w:hAnsi="Arial" w:cs="Arial"/>
          <w:b/>
          <w:bCs/>
          <w:color w:val="000000" w:themeColor="text1"/>
          <w:lang w:val="pt-BR"/>
        </w:rPr>
      </w:pPr>
    </w:p>
    <w:p w14:paraId="42CD7D62" w14:textId="6A6AA51A" w:rsidR="006B2674" w:rsidRDefault="006B2674" w:rsidP="00C20531">
      <w:pPr>
        <w:jc w:val="center"/>
        <w:rPr>
          <w:rFonts w:ascii="Arial" w:hAnsi="Arial" w:cs="Arial"/>
          <w:b/>
          <w:bCs/>
          <w:color w:val="000000" w:themeColor="text1"/>
          <w:lang w:val="pt-BR"/>
        </w:rPr>
      </w:pPr>
    </w:p>
    <w:p w14:paraId="184CCF9B" w14:textId="251D9D23" w:rsidR="006B2674" w:rsidRDefault="006B2674" w:rsidP="00C20531">
      <w:pPr>
        <w:jc w:val="center"/>
        <w:rPr>
          <w:rFonts w:ascii="Arial" w:hAnsi="Arial" w:cs="Arial"/>
          <w:b/>
          <w:bCs/>
          <w:color w:val="000000" w:themeColor="text1"/>
          <w:lang w:val="pt-BR"/>
        </w:rPr>
      </w:pPr>
    </w:p>
    <w:p w14:paraId="7C2205AD" w14:textId="65185459" w:rsidR="006B2674" w:rsidRDefault="006B2674" w:rsidP="00C20531">
      <w:pPr>
        <w:jc w:val="center"/>
        <w:rPr>
          <w:rFonts w:ascii="Arial" w:hAnsi="Arial" w:cs="Arial"/>
          <w:b/>
          <w:bCs/>
          <w:color w:val="000000" w:themeColor="text1"/>
          <w:lang w:val="pt-BR"/>
        </w:rPr>
      </w:pPr>
    </w:p>
    <w:p w14:paraId="7168C8D9" w14:textId="306FB385" w:rsidR="006B2674" w:rsidRDefault="006B2674" w:rsidP="00C20531">
      <w:pPr>
        <w:jc w:val="center"/>
        <w:rPr>
          <w:rFonts w:ascii="Arial" w:hAnsi="Arial" w:cs="Arial"/>
          <w:b/>
          <w:bCs/>
          <w:color w:val="000000" w:themeColor="text1"/>
          <w:lang w:val="pt-BR"/>
        </w:rPr>
      </w:pPr>
    </w:p>
    <w:p w14:paraId="4846C5B7" w14:textId="320A4777" w:rsidR="006B2674" w:rsidRDefault="006B2674" w:rsidP="00C20531">
      <w:pPr>
        <w:jc w:val="center"/>
        <w:rPr>
          <w:rFonts w:ascii="Arial" w:hAnsi="Arial" w:cs="Arial"/>
          <w:b/>
          <w:bCs/>
          <w:color w:val="000000" w:themeColor="text1"/>
          <w:lang w:val="pt-BR"/>
        </w:rPr>
      </w:pPr>
    </w:p>
    <w:p w14:paraId="4F646072" w14:textId="26FDB226" w:rsidR="006B2674" w:rsidRDefault="006B2674" w:rsidP="00C20531">
      <w:pPr>
        <w:jc w:val="center"/>
        <w:rPr>
          <w:rFonts w:ascii="Arial" w:hAnsi="Arial" w:cs="Arial"/>
          <w:b/>
          <w:bCs/>
          <w:color w:val="000000" w:themeColor="text1"/>
          <w:lang w:val="pt-BR"/>
        </w:rPr>
      </w:pPr>
    </w:p>
    <w:p w14:paraId="6DA82A7A" w14:textId="3F7F0E59" w:rsidR="006B2674" w:rsidRDefault="006B2674" w:rsidP="00C20531">
      <w:pPr>
        <w:jc w:val="center"/>
        <w:rPr>
          <w:rFonts w:ascii="Arial" w:hAnsi="Arial" w:cs="Arial"/>
          <w:b/>
          <w:bCs/>
          <w:color w:val="000000" w:themeColor="text1"/>
          <w:lang w:val="pt-BR"/>
        </w:rPr>
      </w:pPr>
    </w:p>
    <w:p w14:paraId="085635FE" w14:textId="44234962" w:rsidR="006B2674" w:rsidRDefault="006B2674" w:rsidP="00C20531">
      <w:pPr>
        <w:jc w:val="center"/>
        <w:rPr>
          <w:rFonts w:ascii="Arial" w:hAnsi="Arial" w:cs="Arial"/>
          <w:b/>
          <w:bCs/>
          <w:color w:val="000000" w:themeColor="text1"/>
          <w:lang w:val="pt-BR"/>
        </w:rPr>
      </w:pPr>
    </w:p>
    <w:p w14:paraId="18C300E2" w14:textId="296EE61C" w:rsidR="006B2674" w:rsidRDefault="006B2674" w:rsidP="00C20531">
      <w:pPr>
        <w:jc w:val="center"/>
        <w:rPr>
          <w:rFonts w:ascii="Arial" w:hAnsi="Arial" w:cs="Arial"/>
          <w:b/>
          <w:bCs/>
          <w:color w:val="000000" w:themeColor="text1"/>
          <w:lang w:val="pt-BR"/>
        </w:rPr>
      </w:pPr>
    </w:p>
    <w:p w14:paraId="1E7E88B4" w14:textId="674FAF23" w:rsidR="006B2674" w:rsidRDefault="006B2674" w:rsidP="00C20531">
      <w:pPr>
        <w:jc w:val="center"/>
        <w:rPr>
          <w:rFonts w:ascii="Arial" w:hAnsi="Arial" w:cs="Arial"/>
          <w:b/>
          <w:bCs/>
          <w:color w:val="000000" w:themeColor="text1"/>
          <w:lang w:val="pt-BR"/>
        </w:rPr>
      </w:pPr>
    </w:p>
    <w:p w14:paraId="76FED2D0" w14:textId="5D87DC85" w:rsidR="006B2674" w:rsidRDefault="006B2674" w:rsidP="00C20531">
      <w:pPr>
        <w:jc w:val="center"/>
        <w:rPr>
          <w:rFonts w:ascii="Arial" w:hAnsi="Arial" w:cs="Arial"/>
          <w:b/>
          <w:bCs/>
          <w:color w:val="000000" w:themeColor="text1"/>
          <w:lang w:val="pt-BR"/>
        </w:rPr>
      </w:pPr>
    </w:p>
    <w:p w14:paraId="4023C816" w14:textId="501F0CAF" w:rsidR="006B2674" w:rsidRDefault="006B2674" w:rsidP="00C20531">
      <w:pPr>
        <w:jc w:val="center"/>
        <w:rPr>
          <w:rFonts w:ascii="Arial" w:hAnsi="Arial" w:cs="Arial"/>
          <w:b/>
          <w:bCs/>
          <w:color w:val="000000" w:themeColor="text1"/>
          <w:lang w:val="pt-BR"/>
        </w:rPr>
      </w:pPr>
    </w:p>
    <w:p w14:paraId="5236666C" w14:textId="52C93724" w:rsidR="006B2674" w:rsidRDefault="006B2674" w:rsidP="00C20531">
      <w:pPr>
        <w:jc w:val="center"/>
        <w:rPr>
          <w:rFonts w:ascii="Arial" w:hAnsi="Arial" w:cs="Arial"/>
          <w:b/>
          <w:bCs/>
          <w:color w:val="000000" w:themeColor="text1"/>
          <w:lang w:val="pt-BR"/>
        </w:rPr>
      </w:pPr>
    </w:p>
    <w:p w14:paraId="0C5532F4" w14:textId="20C75A91" w:rsidR="006B2674" w:rsidRDefault="006B2674" w:rsidP="00C20531">
      <w:pPr>
        <w:jc w:val="center"/>
        <w:rPr>
          <w:rFonts w:ascii="Arial" w:hAnsi="Arial" w:cs="Arial"/>
          <w:b/>
          <w:bCs/>
          <w:color w:val="000000" w:themeColor="text1"/>
          <w:lang w:val="pt-BR"/>
        </w:rPr>
      </w:pPr>
    </w:p>
    <w:p w14:paraId="1AEA3D9A" w14:textId="5C029849" w:rsidR="006B2674" w:rsidRDefault="006B2674" w:rsidP="00C20531">
      <w:pPr>
        <w:jc w:val="center"/>
        <w:rPr>
          <w:rFonts w:ascii="Arial" w:hAnsi="Arial" w:cs="Arial"/>
          <w:b/>
          <w:bCs/>
          <w:color w:val="000000" w:themeColor="text1"/>
          <w:lang w:val="pt-BR"/>
        </w:rPr>
      </w:pPr>
    </w:p>
    <w:p w14:paraId="6A99037B" w14:textId="506672A7" w:rsidR="006B2674" w:rsidRDefault="006B2674" w:rsidP="00C20531">
      <w:pPr>
        <w:jc w:val="center"/>
        <w:rPr>
          <w:rFonts w:ascii="Arial" w:hAnsi="Arial" w:cs="Arial"/>
          <w:b/>
          <w:bCs/>
          <w:color w:val="000000" w:themeColor="text1"/>
          <w:lang w:val="pt-BR"/>
        </w:rPr>
      </w:pPr>
    </w:p>
    <w:p w14:paraId="05494318" w14:textId="0C01F4B2" w:rsidR="006B2674" w:rsidRDefault="006B2674" w:rsidP="00C20531">
      <w:pPr>
        <w:jc w:val="center"/>
        <w:rPr>
          <w:rFonts w:ascii="Arial" w:hAnsi="Arial" w:cs="Arial"/>
          <w:b/>
          <w:bCs/>
          <w:color w:val="000000" w:themeColor="text1"/>
          <w:lang w:val="pt-BR"/>
        </w:rPr>
      </w:pPr>
    </w:p>
    <w:p w14:paraId="5D4AB601" w14:textId="7BD5923A" w:rsidR="007777FD" w:rsidRDefault="007777FD" w:rsidP="00C20531">
      <w:pPr>
        <w:jc w:val="center"/>
        <w:rPr>
          <w:rFonts w:ascii="Arial" w:hAnsi="Arial" w:cs="Arial"/>
          <w:b/>
          <w:bCs/>
          <w:color w:val="000000" w:themeColor="text1"/>
          <w:lang w:val="pt-BR"/>
        </w:rPr>
      </w:pPr>
    </w:p>
    <w:p w14:paraId="4B57AE03" w14:textId="77FCDB83" w:rsidR="0003077F" w:rsidRDefault="0003077F" w:rsidP="00C20531">
      <w:pPr>
        <w:jc w:val="center"/>
        <w:rPr>
          <w:rFonts w:ascii="Arial" w:hAnsi="Arial" w:cs="Arial"/>
          <w:b/>
          <w:bCs/>
          <w:color w:val="000000" w:themeColor="text1"/>
          <w:lang w:val="pt-BR"/>
        </w:rPr>
      </w:pPr>
    </w:p>
    <w:p w14:paraId="3A7E2CE6" w14:textId="299DC776" w:rsidR="0003077F" w:rsidRDefault="0003077F" w:rsidP="00C20531">
      <w:pPr>
        <w:jc w:val="center"/>
        <w:rPr>
          <w:rFonts w:ascii="Arial" w:hAnsi="Arial" w:cs="Arial"/>
          <w:b/>
          <w:bCs/>
          <w:color w:val="000000" w:themeColor="text1"/>
          <w:lang w:val="pt-BR"/>
        </w:rPr>
      </w:pPr>
    </w:p>
    <w:p w14:paraId="24F9D56E" w14:textId="3B969AA5" w:rsidR="0003077F" w:rsidRDefault="0003077F" w:rsidP="00C20531">
      <w:pPr>
        <w:jc w:val="center"/>
        <w:rPr>
          <w:rFonts w:ascii="Arial" w:hAnsi="Arial" w:cs="Arial"/>
          <w:b/>
          <w:bCs/>
          <w:color w:val="000000" w:themeColor="text1"/>
          <w:lang w:val="pt-BR"/>
        </w:rPr>
      </w:pPr>
    </w:p>
    <w:p w14:paraId="1BB7925F" w14:textId="07C8156D" w:rsidR="0003077F" w:rsidRDefault="0003077F" w:rsidP="00C20531">
      <w:pPr>
        <w:jc w:val="center"/>
        <w:rPr>
          <w:rFonts w:ascii="Arial" w:hAnsi="Arial" w:cs="Arial"/>
          <w:b/>
          <w:bCs/>
          <w:color w:val="000000" w:themeColor="text1"/>
          <w:lang w:val="pt-BR"/>
        </w:rPr>
      </w:pPr>
    </w:p>
    <w:p w14:paraId="21EAA4AE" w14:textId="7473AC9C" w:rsidR="0003077F" w:rsidRDefault="0003077F" w:rsidP="00C20531">
      <w:pPr>
        <w:jc w:val="center"/>
        <w:rPr>
          <w:rFonts w:ascii="Arial" w:hAnsi="Arial" w:cs="Arial"/>
          <w:b/>
          <w:bCs/>
          <w:color w:val="000000" w:themeColor="text1"/>
          <w:lang w:val="pt-BR"/>
        </w:rPr>
      </w:pPr>
    </w:p>
    <w:p w14:paraId="14B1DF6D" w14:textId="32DA2352" w:rsidR="0003077F" w:rsidRDefault="0003077F" w:rsidP="00C20531">
      <w:pPr>
        <w:jc w:val="center"/>
        <w:rPr>
          <w:rFonts w:ascii="Arial" w:hAnsi="Arial" w:cs="Arial"/>
          <w:b/>
          <w:bCs/>
          <w:color w:val="000000" w:themeColor="text1"/>
          <w:lang w:val="pt-BR"/>
        </w:rPr>
      </w:pPr>
    </w:p>
    <w:p w14:paraId="7589DF58" w14:textId="63789CAC" w:rsidR="0003077F" w:rsidRDefault="0003077F" w:rsidP="00C20531">
      <w:pPr>
        <w:jc w:val="center"/>
        <w:rPr>
          <w:rFonts w:ascii="Arial" w:hAnsi="Arial" w:cs="Arial"/>
          <w:b/>
          <w:bCs/>
          <w:color w:val="000000" w:themeColor="text1"/>
          <w:lang w:val="pt-BR"/>
        </w:rPr>
      </w:pPr>
    </w:p>
    <w:p w14:paraId="251F6919" w14:textId="670D6500" w:rsidR="0003077F" w:rsidRDefault="0003077F" w:rsidP="00C20531">
      <w:pPr>
        <w:jc w:val="center"/>
        <w:rPr>
          <w:rFonts w:ascii="Arial" w:hAnsi="Arial" w:cs="Arial"/>
          <w:b/>
          <w:bCs/>
          <w:color w:val="000000" w:themeColor="text1"/>
          <w:lang w:val="pt-BR"/>
        </w:rPr>
      </w:pPr>
    </w:p>
    <w:p w14:paraId="07E8A61E" w14:textId="6BF39172" w:rsidR="0003077F" w:rsidRDefault="0003077F" w:rsidP="00C20531">
      <w:pPr>
        <w:jc w:val="center"/>
        <w:rPr>
          <w:rFonts w:ascii="Arial" w:hAnsi="Arial" w:cs="Arial"/>
          <w:b/>
          <w:bCs/>
          <w:color w:val="000000" w:themeColor="text1"/>
          <w:lang w:val="pt-BR"/>
        </w:rPr>
      </w:pPr>
    </w:p>
    <w:p w14:paraId="7A1FBBB8" w14:textId="31B88D2E" w:rsidR="0003077F" w:rsidRDefault="0003077F" w:rsidP="00C20531">
      <w:pPr>
        <w:jc w:val="center"/>
        <w:rPr>
          <w:rFonts w:ascii="Arial" w:hAnsi="Arial" w:cs="Arial"/>
          <w:b/>
          <w:bCs/>
          <w:color w:val="000000" w:themeColor="text1"/>
          <w:lang w:val="pt-BR"/>
        </w:rPr>
      </w:pPr>
    </w:p>
    <w:p w14:paraId="100CDC48" w14:textId="269AC06E" w:rsidR="0003077F" w:rsidRDefault="0003077F" w:rsidP="00C20531">
      <w:pPr>
        <w:jc w:val="center"/>
        <w:rPr>
          <w:rFonts w:ascii="Arial" w:hAnsi="Arial" w:cs="Arial"/>
          <w:b/>
          <w:bCs/>
          <w:color w:val="000000" w:themeColor="text1"/>
          <w:lang w:val="pt-BR"/>
        </w:rPr>
      </w:pPr>
    </w:p>
    <w:p w14:paraId="19D50D09" w14:textId="77987701" w:rsidR="0003077F" w:rsidRDefault="0003077F" w:rsidP="00C20531">
      <w:pPr>
        <w:jc w:val="center"/>
        <w:rPr>
          <w:rFonts w:ascii="Arial" w:hAnsi="Arial" w:cs="Arial"/>
          <w:b/>
          <w:bCs/>
          <w:color w:val="000000" w:themeColor="text1"/>
          <w:lang w:val="pt-BR"/>
        </w:rPr>
      </w:pPr>
    </w:p>
    <w:p w14:paraId="2F1A49AA" w14:textId="12A97DC6" w:rsidR="0003077F" w:rsidRDefault="0003077F" w:rsidP="00C20531">
      <w:pPr>
        <w:jc w:val="center"/>
        <w:rPr>
          <w:rFonts w:ascii="Arial" w:hAnsi="Arial" w:cs="Arial"/>
          <w:b/>
          <w:bCs/>
          <w:color w:val="000000" w:themeColor="text1"/>
          <w:lang w:val="pt-BR"/>
        </w:rPr>
      </w:pPr>
    </w:p>
    <w:p w14:paraId="0B4AC7F6" w14:textId="411AB056" w:rsidR="0003077F" w:rsidRDefault="0003077F" w:rsidP="00C20531">
      <w:pPr>
        <w:jc w:val="center"/>
        <w:rPr>
          <w:rFonts w:ascii="Arial" w:hAnsi="Arial" w:cs="Arial"/>
          <w:b/>
          <w:bCs/>
          <w:color w:val="000000" w:themeColor="text1"/>
          <w:lang w:val="pt-BR"/>
        </w:rPr>
      </w:pPr>
    </w:p>
    <w:p w14:paraId="37EBB639" w14:textId="42DC1875" w:rsidR="0003077F" w:rsidRDefault="0003077F" w:rsidP="00C20531">
      <w:pPr>
        <w:jc w:val="center"/>
        <w:rPr>
          <w:rFonts w:ascii="Arial" w:hAnsi="Arial" w:cs="Arial"/>
          <w:b/>
          <w:bCs/>
          <w:color w:val="000000" w:themeColor="text1"/>
          <w:lang w:val="pt-BR"/>
        </w:rPr>
      </w:pPr>
    </w:p>
    <w:p w14:paraId="10A318C6" w14:textId="0E1CE9B0" w:rsidR="0003077F" w:rsidRDefault="0003077F" w:rsidP="00C20531">
      <w:pPr>
        <w:jc w:val="center"/>
        <w:rPr>
          <w:rFonts w:ascii="Arial" w:hAnsi="Arial" w:cs="Arial"/>
          <w:b/>
          <w:bCs/>
          <w:color w:val="000000" w:themeColor="text1"/>
          <w:lang w:val="pt-BR"/>
        </w:rPr>
      </w:pPr>
    </w:p>
    <w:p w14:paraId="063DB50C" w14:textId="77777777" w:rsidR="0003077F" w:rsidRDefault="0003077F" w:rsidP="00C20531">
      <w:pPr>
        <w:jc w:val="center"/>
        <w:rPr>
          <w:rFonts w:ascii="Arial" w:hAnsi="Arial" w:cs="Arial"/>
          <w:b/>
          <w:bCs/>
          <w:color w:val="000000" w:themeColor="text1"/>
          <w:lang w:val="pt-BR"/>
        </w:rPr>
      </w:pPr>
    </w:p>
    <w:p w14:paraId="488E04F3" w14:textId="77777777" w:rsidR="00982564" w:rsidRDefault="00982564" w:rsidP="00C20531">
      <w:pPr>
        <w:jc w:val="center"/>
        <w:rPr>
          <w:rFonts w:ascii="Arial" w:hAnsi="Arial" w:cs="Arial"/>
          <w:b/>
          <w:bCs/>
          <w:color w:val="000000" w:themeColor="text1"/>
          <w:lang w:val="pt-BR"/>
        </w:rPr>
      </w:pPr>
    </w:p>
    <w:p w14:paraId="5D6E6A65" w14:textId="77777777" w:rsidR="00982564" w:rsidRDefault="00982564" w:rsidP="00C20531">
      <w:pPr>
        <w:jc w:val="center"/>
        <w:rPr>
          <w:rFonts w:ascii="Arial" w:hAnsi="Arial" w:cs="Arial"/>
          <w:b/>
          <w:bCs/>
          <w:color w:val="000000" w:themeColor="text1"/>
          <w:lang w:val="pt-BR"/>
        </w:rPr>
      </w:pPr>
    </w:p>
    <w:p w14:paraId="5C00B69B" w14:textId="77777777" w:rsidR="00982564" w:rsidRDefault="00982564" w:rsidP="00C20531">
      <w:pPr>
        <w:jc w:val="center"/>
        <w:rPr>
          <w:rFonts w:ascii="Arial" w:hAnsi="Arial" w:cs="Arial"/>
          <w:b/>
          <w:bCs/>
          <w:color w:val="000000" w:themeColor="text1"/>
          <w:lang w:val="pt-BR"/>
        </w:rPr>
      </w:pPr>
    </w:p>
    <w:p w14:paraId="33EC36F6" w14:textId="77777777" w:rsidR="00982564" w:rsidRDefault="00982564" w:rsidP="00C20531">
      <w:pPr>
        <w:jc w:val="center"/>
        <w:rPr>
          <w:rFonts w:ascii="Arial" w:hAnsi="Arial" w:cs="Arial"/>
          <w:b/>
          <w:bCs/>
          <w:color w:val="000000" w:themeColor="text1"/>
          <w:lang w:val="pt-BR"/>
        </w:rPr>
      </w:pPr>
    </w:p>
    <w:p w14:paraId="4F11C562" w14:textId="77777777" w:rsidR="00982564" w:rsidRDefault="00982564" w:rsidP="00C20531">
      <w:pPr>
        <w:jc w:val="center"/>
        <w:rPr>
          <w:rFonts w:ascii="Arial" w:hAnsi="Arial" w:cs="Arial"/>
          <w:b/>
          <w:bCs/>
          <w:color w:val="000000" w:themeColor="text1"/>
          <w:lang w:val="pt-BR"/>
        </w:rPr>
      </w:pPr>
    </w:p>
    <w:p w14:paraId="588440EC" w14:textId="130201F5" w:rsidR="00C20531" w:rsidRPr="00272F91" w:rsidRDefault="00C20531" w:rsidP="00C20531">
      <w:pPr>
        <w:jc w:val="center"/>
        <w:rPr>
          <w:rFonts w:ascii="Arial" w:hAnsi="Arial" w:cs="Arial"/>
          <w:b/>
          <w:bCs/>
          <w:color w:val="000000" w:themeColor="text1"/>
          <w:lang w:val="pt-BR"/>
        </w:rPr>
      </w:pPr>
      <w:r w:rsidRPr="00272F91">
        <w:rPr>
          <w:rFonts w:ascii="Arial" w:hAnsi="Arial" w:cs="Arial"/>
          <w:b/>
          <w:bCs/>
          <w:color w:val="000000" w:themeColor="text1"/>
          <w:lang w:val="pt-BR"/>
        </w:rPr>
        <w:t xml:space="preserve">ANEXO II </w:t>
      </w:r>
      <w:r w:rsidR="0003077F">
        <w:rPr>
          <w:rFonts w:ascii="Arial" w:hAnsi="Arial" w:cs="Arial"/>
          <w:b/>
          <w:bCs/>
          <w:color w:val="000000" w:themeColor="text1"/>
          <w:lang w:val="pt-BR"/>
        </w:rPr>
        <w:t xml:space="preserve">- </w:t>
      </w:r>
      <w:r w:rsidRPr="00272F91">
        <w:rPr>
          <w:rFonts w:ascii="Arial" w:hAnsi="Arial" w:cs="Arial"/>
          <w:b/>
          <w:bCs/>
          <w:color w:val="000000" w:themeColor="text1"/>
          <w:lang w:val="pt-BR"/>
        </w:rPr>
        <w:t>DECLARAÇÃO DE PLENO CUMPRIMENTO DOS REQUISITOS DE HABILITAÇÃO</w:t>
      </w:r>
    </w:p>
    <w:p w14:paraId="0984D5F2" w14:textId="7262F77D" w:rsidR="00C20531" w:rsidRDefault="00C20531" w:rsidP="00236411">
      <w:pPr>
        <w:jc w:val="both"/>
        <w:rPr>
          <w:rFonts w:ascii="Arial" w:hAnsi="Arial" w:cs="Arial"/>
          <w:bCs/>
          <w:color w:val="000000" w:themeColor="text1"/>
          <w:lang w:val="pt-BR"/>
        </w:rPr>
      </w:pPr>
    </w:p>
    <w:p w14:paraId="59BD7DF4" w14:textId="77777777" w:rsidR="00265CC4" w:rsidRDefault="00265CC4" w:rsidP="00236411">
      <w:pPr>
        <w:jc w:val="both"/>
        <w:rPr>
          <w:rFonts w:ascii="Arial" w:hAnsi="Arial" w:cs="Arial"/>
          <w:bCs/>
          <w:color w:val="000000" w:themeColor="text1"/>
          <w:lang w:val="pt-BR"/>
        </w:rPr>
      </w:pPr>
    </w:p>
    <w:p w14:paraId="08D712EA" w14:textId="77777777" w:rsidR="007777FD" w:rsidRDefault="00C20531" w:rsidP="00236411">
      <w:pPr>
        <w:jc w:val="both"/>
        <w:rPr>
          <w:rFonts w:ascii="Arial" w:hAnsi="Arial" w:cs="Arial"/>
          <w:bCs/>
          <w:color w:val="000000" w:themeColor="text1"/>
          <w:lang w:val="pt-BR"/>
        </w:rPr>
      </w:pPr>
      <w:r w:rsidRPr="00C20531">
        <w:rPr>
          <w:rFonts w:ascii="Arial" w:hAnsi="Arial" w:cs="Arial"/>
          <w:bCs/>
          <w:color w:val="000000" w:themeColor="text1"/>
          <w:lang w:val="pt-BR"/>
        </w:rPr>
        <w:t xml:space="preserve">(apresentada fora dos envelopes) </w:t>
      </w:r>
    </w:p>
    <w:p w14:paraId="5CF6DF71" w14:textId="77777777" w:rsidR="007777FD" w:rsidRDefault="007777FD" w:rsidP="00236411">
      <w:pPr>
        <w:jc w:val="both"/>
        <w:rPr>
          <w:rFonts w:ascii="Arial" w:hAnsi="Arial" w:cs="Arial"/>
          <w:bCs/>
          <w:color w:val="000000" w:themeColor="text1"/>
          <w:lang w:val="pt-BR"/>
        </w:rPr>
      </w:pPr>
    </w:p>
    <w:p w14:paraId="5828A5EC" w14:textId="77777777" w:rsidR="007777FD" w:rsidRDefault="007777FD" w:rsidP="00236411">
      <w:pPr>
        <w:jc w:val="both"/>
        <w:rPr>
          <w:rFonts w:ascii="Arial" w:hAnsi="Arial" w:cs="Arial"/>
          <w:bCs/>
          <w:color w:val="000000" w:themeColor="text1"/>
          <w:lang w:val="pt-BR"/>
        </w:rPr>
      </w:pPr>
    </w:p>
    <w:p w14:paraId="30316A4B" w14:textId="4E57C51C" w:rsidR="00C20531" w:rsidRPr="00C20531" w:rsidRDefault="00231D7B" w:rsidP="00236411">
      <w:pPr>
        <w:jc w:val="both"/>
        <w:rPr>
          <w:rFonts w:ascii="Arial" w:hAnsi="Arial" w:cs="Arial"/>
          <w:bCs/>
          <w:color w:val="000000" w:themeColor="text1"/>
          <w:lang w:val="pt-BR"/>
        </w:rPr>
      </w:pPr>
      <w:r>
        <w:rPr>
          <w:rFonts w:ascii="Arial" w:hAnsi="Arial" w:cs="Arial"/>
          <w:bCs/>
          <w:color w:val="000000" w:themeColor="text1"/>
          <w:lang w:val="pt-BR"/>
        </w:rPr>
        <w:t>Nome completo: ________________</w:t>
      </w:r>
      <w:r w:rsidR="00C20531" w:rsidRPr="00C20531">
        <w:rPr>
          <w:rFonts w:ascii="Arial" w:hAnsi="Arial" w:cs="Arial"/>
          <w:bCs/>
          <w:color w:val="000000" w:themeColor="text1"/>
          <w:lang w:val="pt-BR"/>
        </w:rPr>
        <w:t>,</w:t>
      </w:r>
      <w:r>
        <w:rPr>
          <w:rFonts w:ascii="Arial" w:hAnsi="Arial" w:cs="Arial"/>
          <w:bCs/>
          <w:color w:val="000000" w:themeColor="text1"/>
          <w:lang w:val="pt-BR"/>
        </w:rPr>
        <w:t xml:space="preserve"> RG nº_____ CPF nº_______</w:t>
      </w:r>
      <w:r w:rsidR="00C20531" w:rsidRPr="00C20531">
        <w:rPr>
          <w:rFonts w:ascii="Arial" w:hAnsi="Arial" w:cs="Arial"/>
          <w:bCs/>
          <w:color w:val="000000" w:themeColor="text1"/>
          <w:lang w:val="pt-BR"/>
        </w:rPr>
        <w:t xml:space="preserve"> DECLARO, sob as penas da Lei, que o licitante (nome empresarial), interessado em participar da Concorrência nº / , Processo n° / , cumpre plenamente os requisitos de habilitação exigidos no instrumento convocatório.</w:t>
      </w:r>
    </w:p>
    <w:p w14:paraId="0D76FAD1" w14:textId="77777777" w:rsidR="006D6F24" w:rsidRPr="00B16F07" w:rsidRDefault="006D6F24" w:rsidP="00A0419E">
      <w:pPr>
        <w:jc w:val="both"/>
        <w:rPr>
          <w:rFonts w:ascii="Arial" w:hAnsi="Arial" w:cs="Arial"/>
          <w:bCs/>
          <w:color w:val="000000" w:themeColor="text1"/>
          <w:lang w:val="pt-BR"/>
        </w:rPr>
      </w:pPr>
    </w:p>
    <w:p w14:paraId="6BEAC925" w14:textId="29337512" w:rsidR="006D013B" w:rsidRDefault="006D013B" w:rsidP="00A0419E">
      <w:pPr>
        <w:jc w:val="both"/>
        <w:rPr>
          <w:rFonts w:ascii="Arial" w:hAnsi="Arial" w:cs="Arial"/>
          <w:bCs/>
          <w:color w:val="000000" w:themeColor="text1"/>
          <w:lang w:val="pt-BR"/>
        </w:rPr>
      </w:pPr>
    </w:p>
    <w:p w14:paraId="1ACC9347" w14:textId="7AF7241B" w:rsidR="00272F91" w:rsidRDefault="00272F91" w:rsidP="00272F91">
      <w:pPr>
        <w:jc w:val="center"/>
        <w:rPr>
          <w:rFonts w:ascii="Arial" w:hAnsi="Arial" w:cs="Arial"/>
          <w:bCs/>
          <w:color w:val="000000" w:themeColor="text1"/>
          <w:lang w:val="pt-BR"/>
        </w:rPr>
      </w:pPr>
      <w:r w:rsidRPr="00272F91">
        <w:rPr>
          <w:rFonts w:ascii="Arial" w:hAnsi="Arial" w:cs="Arial"/>
          <w:bCs/>
          <w:color w:val="000000" w:themeColor="text1"/>
          <w:lang w:val="pt-BR"/>
        </w:rPr>
        <w:t>(Local e data).</w:t>
      </w:r>
    </w:p>
    <w:p w14:paraId="2A31E846" w14:textId="1CA82DF0" w:rsidR="00272F91" w:rsidRDefault="00272F91" w:rsidP="00272F91">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361F0B48" w14:textId="353AC204" w:rsidR="006D013B" w:rsidRPr="00272F91" w:rsidRDefault="00272F91" w:rsidP="00272F91">
      <w:pPr>
        <w:jc w:val="center"/>
        <w:rPr>
          <w:rFonts w:ascii="Arial" w:hAnsi="Arial" w:cs="Arial"/>
          <w:bCs/>
          <w:color w:val="000000" w:themeColor="text1"/>
          <w:lang w:val="pt-BR"/>
        </w:rPr>
      </w:pPr>
      <w:r w:rsidRPr="00272F91">
        <w:rPr>
          <w:rFonts w:ascii="Arial" w:hAnsi="Arial" w:cs="Arial"/>
          <w:bCs/>
          <w:color w:val="000000" w:themeColor="text1"/>
          <w:lang w:val="pt-BR"/>
        </w:rPr>
        <w:t>(Nome/assinatura do representante legal)</w:t>
      </w:r>
    </w:p>
    <w:p w14:paraId="11C21619" w14:textId="5DD680D1" w:rsidR="006D013B" w:rsidRDefault="006D013B" w:rsidP="00A0419E">
      <w:pPr>
        <w:jc w:val="both"/>
        <w:rPr>
          <w:rFonts w:ascii="Arial" w:hAnsi="Arial" w:cs="Arial"/>
          <w:bCs/>
          <w:color w:val="000000" w:themeColor="text1"/>
          <w:lang w:val="pt-BR"/>
        </w:rPr>
      </w:pPr>
    </w:p>
    <w:p w14:paraId="0918B390" w14:textId="13AD426E" w:rsidR="006D013B" w:rsidRDefault="006D013B" w:rsidP="00A0419E">
      <w:pPr>
        <w:jc w:val="both"/>
        <w:rPr>
          <w:rFonts w:ascii="Arial" w:hAnsi="Arial" w:cs="Arial"/>
          <w:bCs/>
          <w:color w:val="000000" w:themeColor="text1"/>
          <w:lang w:val="pt-BR"/>
        </w:rPr>
      </w:pPr>
    </w:p>
    <w:p w14:paraId="78DA2264" w14:textId="63664B84" w:rsidR="006D013B" w:rsidRDefault="006D013B" w:rsidP="00A0419E">
      <w:pPr>
        <w:jc w:val="both"/>
        <w:rPr>
          <w:rFonts w:ascii="Arial" w:hAnsi="Arial" w:cs="Arial"/>
          <w:bCs/>
          <w:color w:val="000000" w:themeColor="text1"/>
          <w:lang w:val="pt-BR"/>
        </w:rPr>
      </w:pPr>
    </w:p>
    <w:p w14:paraId="19E9279F" w14:textId="77777777" w:rsidR="007777FD" w:rsidRDefault="007777FD" w:rsidP="00272F91">
      <w:pPr>
        <w:jc w:val="center"/>
        <w:rPr>
          <w:rFonts w:ascii="Arial" w:hAnsi="Arial" w:cs="Arial"/>
          <w:b/>
          <w:bCs/>
          <w:color w:val="000000" w:themeColor="text1"/>
          <w:lang w:val="pt-BR"/>
        </w:rPr>
      </w:pPr>
    </w:p>
    <w:p w14:paraId="5C034B4B" w14:textId="77777777" w:rsidR="007777FD" w:rsidRDefault="007777FD" w:rsidP="00272F91">
      <w:pPr>
        <w:jc w:val="center"/>
        <w:rPr>
          <w:rFonts w:ascii="Arial" w:hAnsi="Arial" w:cs="Arial"/>
          <w:b/>
          <w:bCs/>
          <w:color w:val="000000" w:themeColor="text1"/>
          <w:lang w:val="pt-BR"/>
        </w:rPr>
      </w:pPr>
    </w:p>
    <w:p w14:paraId="5FC67C75" w14:textId="77777777" w:rsidR="007777FD" w:rsidRDefault="007777FD" w:rsidP="00272F91">
      <w:pPr>
        <w:jc w:val="center"/>
        <w:rPr>
          <w:rFonts w:ascii="Arial" w:hAnsi="Arial" w:cs="Arial"/>
          <w:b/>
          <w:bCs/>
          <w:color w:val="000000" w:themeColor="text1"/>
          <w:lang w:val="pt-BR"/>
        </w:rPr>
      </w:pPr>
    </w:p>
    <w:p w14:paraId="2D8083FA" w14:textId="77777777" w:rsidR="007777FD" w:rsidRDefault="007777FD" w:rsidP="00272F91">
      <w:pPr>
        <w:jc w:val="center"/>
        <w:rPr>
          <w:rFonts w:ascii="Arial" w:hAnsi="Arial" w:cs="Arial"/>
          <w:b/>
          <w:bCs/>
          <w:color w:val="000000" w:themeColor="text1"/>
          <w:lang w:val="pt-BR"/>
        </w:rPr>
      </w:pPr>
    </w:p>
    <w:p w14:paraId="555FE2CA" w14:textId="77777777" w:rsidR="007777FD" w:rsidRDefault="007777FD" w:rsidP="00272F91">
      <w:pPr>
        <w:jc w:val="center"/>
        <w:rPr>
          <w:rFonts w:ascii="Arial" w:hAnsi="Arial" w:cs="Arial"/>
          <w:b/>
          <w:bCs/>
          <w:color w:val="000000" w:themeColor="text1"/>
          <w:lang w:val="pt-BR"/>
        </w:rPr>
      </w:pPr>
    </w:p>
    <w:p w14:paraId="27C3EB43" w14:textId="77777777" w:rsidR="007777FD" w:rsidRDefault="007777FD" w:rsidP="00272F91">
      <w:pPr>
        <w:jc w:val="center"/>
        <w:rPr>
          <w:rFonts w:ascii="Arial" w:hAnsi="Arial" w:cs="Arial"/>
          <w:b/>
          <w:bCs/>
          <w:color w:val="000000" w:themeColor="text1"/>
          <w:lang w:val="pt-BR"/>
        </w:rPr>
      </w:pPr>
    </w:p>
    <w:p w14:paraId="121F09A2" w14:textId="77777777" w:rsidR="007777FD" w:rsidRDefault="007777FD" w:rsidP="00272F91">
      <w:pPr>
        <w:jc w:val="center"/>
        <w:rPr>
          <w:rFonts w:ascii="Arial" w:hAnsi="Arial" w:cs="Arial"/>
          <w:b/>
          <w:bCs/>
          <w:color w:val="000000" w:themeColor="text1"/>
          <w:lang w:val="pt-BR"/>
        </w:rPr>
      </w:pPr>
    </w:p>
    <w:p w14:paraId="3D2C6768" w14:textId="77777777" w:rsidR="007777FD" w:rsidRDefault="007777FD" w:rsidP="00272F91">
      <w:pPr>
        <w:jc w:val="center"/>
        <w:rPr>
          <w:rFonts w:ascii="Arial" w:hAnsi="Arial" w:cs="Arial"/>
          <w:b/>
          <w:bCs/>
          <w:color w:val="000000" w:themeColor="text1"/>
          <w:lang w:val="pt-BR"/>
        </w:rPr>
      </w:pPr>
    </w:p>
    <w:p w14:paraId="6567FDDF" w14:textId="77777777" w:rsidR="007777FD" w:rsidRDefault="007777FD" w:rsidP="00272F91">
      <w:pPr>
        <w:jc w:val="center"/>
        <w:rPr>
          <w:rFonts w:ascii="Arial" w:hAnsi="Arial" w:cs="Arial"/>
          <w:b/>
          <w:bCs/>
          <w:color w:val="000000" w:themeColor="text1"/>
          <w:lang w:val="pt-BR"/>
        </w:rPr>
      </w:pPr>
    </w:p>
    <w:p w14:paraId="0CDA962B" w14:textId="77777777" w:rsidR="007777FD" w:rsidRDefault="007777FD" w:rsidP="00272F91">
      <w:pPr>
        <w:jc w:val="center"/>
        <w:rPr>
          <w:rFonts w:ascii="Arial" w:hAnsi="Arial" w:cs="Arial"/>
          <w:b/>
          <w:bCs/>
          <w:color w:val="000000" w:themeColor="text1"/>
          <w:lang w:val="pt-BR"/>
        </w:rPr>
      </w:pPr>
    </w:p>
    <w:p w14:paraId="2DD95680" w14:textId="77777777" w:rsidR="007777FD" w:rsidRDefault="007777FD" w:rsidP="00272F91">
      <w:pPr>
        <w:jc w:val="center"/>
        <w:rPr>
          <w:rFonts w:ascii="Arial" w:hAnsi="Arial" w:cs="Arial"/>
          <w:b/>
          <w:bCs/>
          <w:color w:val="000000" w:themeColor="text1"/>
          <w:lang w:val="pt-BR"/>
        </w:rPr>
      </w:pPr>
    </w:p>
    <w:p w14:paraId="51BE20E3" w14:textId="77777777" w:rsidR="007777FD" w:rsidRDefault="007777FD" w:rsidP="00272F91">
      <w:pPr>
        <w:jc w:val="center"/>
        <w:rPr>
          <w:rFonts w:ascii="Arial" w:hAnsi="Arial" w:cs="Arial"/>
          <w:b/>
          <w:bCs/>
          <w:color w:val="000000" w:themeColor="text1"/>
          <w:lang w:val="pt-BR"/>
        </w:rPr>
      </w:pPr>
    </w:p>
    <w:p w14:paraId="26349F72" w14:textId="77777777" w:rsidR="007777FD" w:rsidRDefault="007777FD" w:rsidP="00272F91">
      <w:pPr>
        <w:jc w:val="center"/>
        <w:rPr>
          <w:rFonts w:ascii="Arial" w:hAnsi="Arial" w:cs="Arial"/>
          <w:b/>
          <w:bCs/>
          <w:color w:val="000000" w:themeColor="text1"/>
          <w:lang w:val="pt-BR"/>
        </w:rPr>
      </w:pPr>
    </w:p>
    <w:p w14:paraId="64DF1968" w14:textId="77777777" w:rsidR="007777FD" w:rsidRDefault="007777FD" w:rsidP="00272F91">
      <w:pPr>
        <w:jc w:val="center"/>
        <w:rPr>
          <w:rFonts w:ascii="Arial" w:hAnsi="Arial" w:cs="Arial"/>
          <w:b/>
          <w:bCs/>
          <w:color w:val="000000" w:themeColor="text1"/>
          <w:lang w:val="pt-BR"/>
        </w:rPr>
      </w:pPr>
    </w:p>
    <w:p w14:paraId="303798C0" w14:textId="77777777" w:rsidR="007777FD" w:rsidRDefault="007777FD" w:rsidP="00272F91">
      <w:pPr>
        <w:jc w:val="center"/>
        <w:rPr>
          <w:rFonts w:ascii="Arial" w:hAnsi="Arial" w:cs="Arial"/>
          <w:b/>
          <w:bCs/>
          <w:color w:val="000000" w:themeColor="text1"/>
          <w:lang w:val="pt-BR"/>
        </w:rPr>
      </w:pPr>
    </w:p>
    <w:p w14:paraId="7662DD79" w14:textId="77777777" w:rsidR="007777FD" w:rsidRDefault="007777FD" w:rsidP="00272F91">
      <w:pPr>
        <w:jc w:val="center"/>
        <w:rPr>
          <w:rFonts w:ascii="Arial" w:hAnsi="Arial" w:cs="Arial"/>
          <w:b/>
          <w:bCs/>
          <w:color w:val="000000" w:themeColor="text1"/>
          <w:lang w:val="pt-BR"/>
        </w:rPr>
      </w:pPr>
    </w:p>
    <w:p w14:paraId="7D469A72" w14:textId="2D7103A4" w:rsidR="007777FD" w:rsidRDefault="007777FD" w:rsidP="00272F91">
      <w:pPr>
        <w:jc w:val="center"/>
        <w:rPr>
          <w:rFonts w:ascii="Arial" w:hAnsi="Arial" w:cs="Arial"/>
          <w:b/>
          <w:bCs/>
          <w:color w:val="000000" w:themeColor="text1"/>
          <w:lang w:val="pt-BR"/>
        </w:rPr>
      </w:pPr>
    </w:p>
    <w:p w14:paraId="63A57E0C" w14:textId="40C0EE84" w:rsidR="00265CC4" w:rsidRDefault="00265CC4" w:rsidP="00272F91">
      <w:pPr>
        <w:jc w:val="center"/>
        <w:rPr>
          <w:rFonts w:ascii="Arial" w:hAnsi="Arial" w:cs="Arial"/>
          <w:b/>
          <w:bCs/>
          <w:color w:val="000000" w:themeColor="text1"/>
          <w:lang w:val="pt-BR"/>
        </w:rPr>
      </w:pPr>
    </w:p>
    <w:p w14:paraId="448B2042" w14:textId="6045AD2D" w:rsidR="00265CC4" w:rsidRDefault="00265CC4" w:rsidP="00272F91">
      <w:pPr>
        <w:jc w:val="center"/>
        <w:rPr>
          <w:rFonts w:ascii="Arial" w:hAnsi="Arial" w:cs="Arial"/>
          <w:b/>
          <w:bCs/>
          <w:color w:val="000000" w:themeColor="text1"/>
          <w:lang w:val="pt-BR"/>
        </w:rPr>
      </w:pPr>
    </w:p>
    <w:p w14:paraId="6C119287" w14:textId="056D81EC" w:rsidR="00265CC4" w:rsidRDefault="00265CC4" w:rsidP="00272F91">
      <w:pPr>
        <w:jc w:val="center"/>
        <w:rPr>
          <w:rFonts w:ascii="Arial" w:hAnsi="Arial" w:cs="Arial"/>
          <w:b/>
          <w:bCs/>
          <w:color w:val="000000" w:themeColor="text1"/>
          <w:lang w:val="pt-BR"/>
        </w:rPr>
      </w:pPr>
    </w:p>
    <w:p w14:paraId="551DDE2D" w14:textId="2C2CE493" w:rsidR="00265CC4" w:rsidRDefault="00265CC4" w:rsidP="00272F91">
      <w:pPr>
        <w:jc w:val="center"/>
        <w:rPr>
          <w:rFonts w:ascii="Arial" w:hAnsi="Arial" w:cs="Arial"/>
          <w:b/>
          <w:bCs/>
          <w:color w:val="000000" w:themeColor="text1"/>
          <w:lang w:val="pt-BR"/>
        </w:rPr>
      </w:pPr>
    </w:p>
    <w:p w14:paraId="5149964C" w14:textId="019C2A4C" w:rsidR="00265CC4" w:rsidRDefault="00265CC4" w:rsidP="00272F91">
      <w:pPr>
        <w:jc w:val="center"/>
        <w:rPr>
          <w:rFonts w:ascii="Arial" w:hAnsi="Arial" w:cs="Arial"/>
          <w:b/>
          <w:bCs/>
          <w:color w:val="000000" w:themeColor="text1"/>
          <w:lang w:val="pt-BR"/>
        </w:rPr>
      </w:pPr>
    </w:p>
    <w:p w14:paraId="5F0F5C9B" w14:textId="789D17C2" w:rsidR="00265CC4" w:rsidRDefault="00265CC4" w:rsidP="00272F91">
      <w:pPr>
        <w:jc w:val="center"/>
        <w:rPr>
          <w:rFonts w:ascii="Arial" w:hAnsi="Arial" w:cs="Arial"/>
          <w:b/>
          <w:bCs/>
          <w:color w:val="000000" w:themeColor="text1"/>
          <w:lang w:val="pt-BR"/>
        </w:rPr>
      </w:pPr>
    </w:p>
    <w:p w14:paraId="3DA55434" w14:textId="05224246" w:rsidR="00265CC4" w:rsidRDefault="00265CC4" w:rsidP="00272F91">
      <w:pPr>
        <w:jc w:val="center"/>
        <w:rPr>
          <w:rFonts w:ascii="Arial" w:hAnsi="Arial" w:cs="Arial"/>
          <w:b/>
          <w:bCs/>
          <w:color w:val="000000" w:themeColor="text1"/>
          <w:lang w:val="pt-BR"/>
        </w:rPr>
      </w:pPr>
    </w:p>
    <w:p w14:paraId="0E552CA2" w14:textId="79D2CE37" w:rsidR="00265CC4" w:rsidRDefault="00265CC4" w:rsidP="00272F91">
      <w:pPr>
        <w:jc w:val="center"/>
        <w:rPr>
          <w:rFonts w:ascii="Arial" w:hAnsi="Arial" w:cs="Arial"/>
          <w:b/>
          <w:bCs/>
          <w:color w:val="000000" w:themeColor="text1"/>
          <w:lang w:val="pt-BR"/>
        </w:rPr>
      </w:pPr>
    </w:p>
    <w:p w14:paraId="273E1336" w14:textId="2F9E25D4" w:rsidR="00265CC4" w:rsidRDefault="00265CC4" w:rsidP="00272F91">
      <w:pPr>
        <w:jc w:val="center"/>
        <w:rPr>
          <w:rFonts w:ascii="Arial" w:hAnsi="Arial" w:cs="Arial"/>
          <w:b/>
          <w:bCs/>
          <w:color w:val="000000" w:themeColor="text1"/>
          <w:lang w:val="pt-BR"/>
        </w:rPr>
      </w:pPr>
    </w:p>
    <w:p w14:paraId="611DF51B" w14:textId="56EC8122" w:rsidR="00265CC4" w:rsidRDefault="00265CC4" w:rsidP="00272F91">
      <w:pPr>
        <w:jc w:val="center"/>
        <w:rPr>
          <w:rFonts w:ascii="Arial" w:hAnsi="Arial" w:cs="Arial"/>
          <w:b/>
          <w:bCs/>
          <w:color w:val="000000" w:themeColor="text1"/>
          <w:lang w:val="pt-BR"/>
        </w:rPr>
      </w:pPr>
    </w:p>
    <w:p w14:paraId="4A22DCAD" w14:textId="3B58C2C9" w:rsidR="00265CC4" w:rsidRDefault="00265CC4" w:rsidP="00272F91">
      <w:pPr>
        <w:jc w:val="center"/>
        <w:rPr>
          <w:rFonts w:ascii="Arial" w:hAnsi="Arial" w:cs="Arial"/>
          <w:b/>
          <w:bCs/>
          <w:color w:val="000000" w:themeColor="text1"/>
          <w:lang w:val="pt-BR"/>
        </w:rPr>
      </w:pPr>
    </w:p>
    <w:p w14:paraId="573566F2" w14:textId="08059C0F" w:rsidR="00265CC4" w:rsidRDefault="00265CC4" w:rsidP="00272F91">
      <w:pPr>
        <w:jc w:val="center"/>
        <w:rPr>
          <w:rFonts w:ascii="Arial" w:hAnsi="Arial" w:cs="Arial"/>
          <w:b/>
          <w:bCs/>
          <w:color w:val="000000" w:themeColor="text1"/>
          <w:lang w:val="pt-BR"/>
        </w:rPr>
      </w:pPr>
    </w:p>
    <w:p w14:paraId="5A40ADE9" w14:textId="42B0F523" w:rsidR="00265CC4" w:rsidRDefault="00265CC4" w:rsidP="00272F91">
      <w:pPr>
        <w:jc w:val="center"/>
        <w:rPr>
          <w:rFonts w:ascii="Arial" w:hAnsi="Arial" w:cs="Arial"/>
          <w:b/>
          <w:bCs/>
          <w:color w:val="000000" w:themeColor="text1"/>
          <w:lang w:val="pt-BR"/>
        </w:rPr>
      </w:pPr>
    </w:p>
    <w:p w14:paraId="19B91F2D" w14:textId="4229BFDB" w:rsidR="00265CC4" w:rsidRDefault="00265CC4" w:rsidP="00272F91">
      <w:pPr>
        <w:jc w:val="center"/>
        <w:rPr>
          <w:rFonts w:ascii="Arial" w:hAnsi="Arial" w:cs="Arial"/>
          <w:b/>
          <w:bCs/>
          <w:color w:val="000000" w:themeColor="text1"/>
          <w:lang w:val="pt-BR"/>
        </w:rPr>
      </w:pPr>
    </w:p>
    <w:p w14:paraId="56B20E9F" w14:textId="7E8654DA" w:rsidR="00265CC4" w:rsidRDefault="00265CC4" w:rsidP="00272F91">
      <w:pPr>
        <w:jc w:val="center"/>
        <w:rPr>
          <w:rFonts w:ascii="Arial" w:hAnsi="Arial" w:cs="Arial"/>
          <w:b/>
          <w:bCs/>
          <w:color w:val="000000" w:themeColor="text1"/>
          <w:lang w:val="pt-BR"/>
        </w:rPr>
      </w:pPr>
    </w:p>
    <w:p w14:paraId="02723A7E" w14:textId="613E6782" w:rsidR="00265CC4" w:rsidRDefault="00265CC4" w:rsidP="00272F91">
      <w:pPr>
        <w:jc w:val="center"/>
        <w:rPr>
          <w:rFonts w:ascii="Arial" w:hAnsi="Arial" w:cs="Arial"/>
          <w:b/>
          <w:bCs/>
          <w:color w:val="000000" w:themeColor="text1"/>
          <w:lang w:val="pt-BR"/>
        </w:rPr>
      </w:pPr>
    </w:p>
    <w:p w14:paraId="3215C5B0" w14:textId="6358DE02" w:rsidR="00265CC4" w:rsidRDefault="00265CC4" w:rsidP="00272F91">
      <w:pPr>
        <w:jc w:val="center"/>
        <w:rPr>
          <w:rFonts w:ascii="Arial" w:hAnsi="Arial" w:cs="Arial"/>
          <w:b/>
          <w:bCs/>
          <w:color w:val="000000" w:themeColor="text1"/>
          <w:lang w:val="pt-BR"/>
        </w:rPr>
      </w:pPr>
    </w:p>
    <w:p w14:paraId="6349E84A" w14:textId="77777777" w:rsidR="00265CC4" w:rsidRDefault="00265CC4" w:rsidP="00272F91">
      <w:pPr>
        <w:jc w:val="center"/>
        <w:rPr>
          <w:rFonts w:ascii="Arial" w:hAnsi="Arial" w:cs="Arial"/>
          <w:b/>
          <w:bCs/>
          <w:color w:val="000000" w:themeColor="text1"/>
          <w:lang w:val="pt-BR"/>
        </w:rPr>
      </w:pPr>
    </w:p>
    <w:p w14:paraId="4A2AC731" w14:textId="77777777" w:rsidR="007777FD" w:rsidRDefault="007777FD" w:rsidP="00272F91">
      <w:pPr>
        <w:jc w:val="center"/>
        <w:rPr>
          <w:rFonts w:ascii="Arial" w:hAnsi="Arial" w:cs="Arial"/>
          <w:b/>
          <w:bCs/>
          <w:color w:val="000000" w:themeColor="text1"/>
          <w:lang w:val="pt-BR"/>
        </w:rPr>
      </w:pPr>
    </w:p>
    <w:p w14:paraId="65DDE91B" w14:textId="77777777" w:rsidR="007777FD" w:rsidRDefault="007777FD" w:rsidP="00272F91">
      <w:pPr>
        <w:jc w:val="center"/>
        <w:rPr>
          <w:rFonts w:ascii="Arial" w:hAnsi="Arial" w:cs="Arial"/>
          <w:b/>
          <w:bCs/>
          <w:color w:val="000000" w:themeColor="text1"/>
          <w:lang w:val="pt-BR"/>
        </w:rPr>
      </w:pPr>
    </w:p>
    <w:p w14:paraId="045CCEC6" w14:textId="77777777" w:rsidR="007777FD" w:rsidRDefault="007777FD" w:rsidP="00272F91">
      <w:pPr>
        <w:jc w:val="center"/>
        <w:rPr>
          <w:rFonts w:ascii="Arial" w:hAnsi="Arial" w:cs="Arial"/>
          <w:b/>
          <w:bCs/>
          <w:color w:val="000000" w:themeColor="text1"/>
          <w:lang w:val="pt-BR"/>
        </w:rPr>
      </w:pPr>
    </w:p>
    <w:p w14:paraId="44381728" w14:textId="77777777" w:rsidR="007777FD" w:rsidRDefault="007777FD" w:rsidP="00272F91">
      <w:pPr>
        <w:jc w:val="center"/>
        <w:rPr>
          <w:rFonts w:ascii="Arial" w:hAnsi="Arial" w:cs="Arial"/>
          <w:b/>
          <w:bCs/>
          <w:color w:val="000000" w:themeColor="text1"/>
          <w:lang w:val="pt-BR"/>
        </w:rPr>
      </w:pPr>
    </w:p>
    <w:p w14:paraId="3BB12C7E" w14:textId="77777777" w:rsidR="007777FD" w:rsidRDefault="007777FD" w:rsidP="00272F91">
      <w:pPr>
        <w:jc w:val="center"/>
        <w:rPr>
          <w:rFonts w:ascii="Arial" w:hAnsi="Arial" w:cs="Arial"/>
          <w:b/>
          <w:bCs/>
          <w:color w:val="000000" w:themeColor="text1"/>
          <w:lang w:val="pt-BR"/>
        </w:rPr>
      </w:pPr>
    </w:p>
    <w:p w14:paraId="7673BDD1" w14:textId="77777777" w:rsidR="007777FD" w:rsidRDefault="007777FD" w:rsidP="00272F91">
      <w:pPr>
        <w:jc w:val="center"/>
        <w:rPr>
          <w:rFonts w:ascii="Arial" w:hAnsi="Arial" w:cs="Arial"/>
          <w:b/>
          <w:bCs/>
          <w:color w:val="000000" w:themeColor="text1"/>
          <w:lang w:val="pt-BR"/>
        </w:rPr>
      </w:pPr>
    </w:p>
    <w:p w14:paraId="446C0720" w14:textId="77777777" w:rsidR="007777FD" w:rsidRDefault="007777FD" w:rsidP="00272F91">
      <w:pPr>
        <w:jc w:val="center"/>
        <w:rPr>
          <w:rFonts w:ascii="Arial" w:hAnsi="Arial" w:cs="Arial"/>
          <w:b/>
          <w:bCs/>
          <w:color w:val="000000" w:themeColor="text1"/>
          <w:lang w:val="pt-BR"/>
        </w:rPr>
      </w:pPr>
    </w:p>
    <w:p w14:paraId="1B93C5C5" w14:textId="275A82C2" w:rsidR="00272F91" w:rsidRPr="00272F91" w:rsidRDefault="00272F91" w:rsidP="00272F91">
      <w:pPr>
        <w:jc w:val="center"/>
        <w:rPr>
          <w:rFonts w:ascii="Arial" w:hAnsi="Arial" w:cs="Arial"/>
          <w:b/>
          <w:bCs/>
          <w:color w:val="000000" w:themeColor="text1"/>
          <w:lang w:val="pt-BR"/>
        </w:rPr>
      </w:pPr>
      <w:r w:rsidRPr="00272F91">
        <w:rPr>
          <w:rFonts w:ascii="Arial" w:hAnsi="Arial" w:cs="Arial"/>
          <w:b/>
          <w:bCs/>
          <w:color w:val="000000" w:themeColor="text1"/>
          <w:lang w:val="pt-BR"/>
        </w:rPr>
        <w:t xml:space="preserve">ANEXO III </w:t>
      </w:r>
      <w:r w:rsidR="000A252A">
        <w:rPr>
          <w:rFonts w:ascii="Arial" w:hAnsi="Arial" w:cs="Arial"/>
          <w:b/>
          <w:bCs/>
          <w:color w:val="000000" w:themeColor="text1"/>
          <w:lang w:val="pt-BR"/>
        </w:rPr>
        <w:t xml:space="preserve">- </w:t>
      </w:r>
      <w:r w:rsidRPr="00272F91">
        <w:rPr>
          <w:rFonts w:ascii="Arial" w:hAnsi="Arial" w:cs="Arial"/>
          <w:b/>
          <w:bCs/>
          <w:color w:val="000000" w:themeColor="text1"/>
          <w:lang w:val="pt-BR"/>
        </w:rPr>
        <w:t>DECLARAÇÃO ASSINADA POR PROFISSIONAL HABILITADO NA ÁREA CONTÁBIL, QUE ATESTE O ATENDIMENTO PELO LICITANTE DOS ÍNDICES ECONÔMICOS PREVISTOS NESTE EDITAL</w:t>
      </w:r>
    </w:p>
    <w:p w14:paraId="7893F6B1" w14:textId="77777777" w:rsidR="00272F91" w:rsidRDefault="00272F91" w:rsidP="00A0419E">
      <w:pPr>
        <w:jc w:val="both"/>
        <w:rPr>
          <w:rFonts w:ascii="Arial" w:hAnsi="Arial" w:cs="Arial"/>
          <w:bCs/>
          <w:color w:val="000000" w:themeColor="text1"/>
          <w:lang w:val="pt-BR"/>
        </w:rPr>
      </w:pPr>
    </w:p>
    <w:p w14:paraId="781CDC6A" w14:textId="77777777" w:rsidR="007777FD" w:rsidRDefault="00272F91" w:rsidP="00A0419E">
      <w:pPr>
        <w:jc w:val="both"/>
        <w:rPr>
          <w:rFonts w:ascii="Arial" w:hAnsi="Arial" w:cs="Arial"/>
          <w:bCs/>
          <w:color w:val="000000" w:themeColor="text1"/>
          <w:lang w:val="pt-BR"/>
        </w:rPr>
      </w:pPr>
      <w:r w:rsidRPr="00272F91">
        <w:rPr>
          <w:rFonts w:ascii="Arial" w:hAnsi="Arial" w:cs="Arial"/>
          <w:bCs/>
          <w:color w:val="000000" w:themeColor="text1"/>
          <w:lang w:val="pt-BR"/>
        </w:rPr>
        <w:t xml:space="preserve">(Apresentada fora do Envelope) </w:t>
      </w:r>
    </w:p>
    <w:p w14:paraId="2D07F8A6" w14:textId="77777777" w:rsidR="007777FD" w:rsidRDefault="007777FD" w:rsidP="00A0419E">
      <w:pPr>
        <w:jc w:val="both"/>
        <w:rPr>
          <w:rFonts w:ascii="Arial" w:hAnsi="Arial" w:cs="Arial"/>
          <w:bCs/>
          <w:color w:val="000000" w:themeColor="text1"/>
          <w:lang w:val="pt-BR"/>
        </w:rPr>
      </w:pPr>
    </w:p>
    <w:p w14:paraId="7E4BA9F2" w14:textId="77777777" w:rsidR="007777FD" w:rsidRDefault="007777FD" w:rsidP="00A0419E">
      <w:pPr>
        <w:jc w:val="both"/>
        <w:rPr>
          <w:rFonts w:ascii="Arial" w:hAnsi="Arial" w:cs="Arial"/>
          <w:bCs/>
          <w:color w:val="000000" w:themeColor="text1"/>
          <w:lang w:val="pt-BR"/>
        </w:rPr>
      </w:pPr>
    </w:p>
    <w:p w14:paraId="048D082B" w14:textId="7A8292EE" w:rsidR="00272F91" w:rsidRDefault="00272F91" w:rsidP="00A0419E">
      <w:pPr>
        <w:jc w:val="both"/>
        <w:rPr>
          <w:rFonts w:ascii="Arial" w:hAnsi="Arial" w:cs="Arial"/>
          <w:bCs/>
          <w:color w:val="000000" w:themeColor="text1"/>
          <w:lang w:val="pt-BR"/>
        </w:rPr>
      </w:pPr>
      <w:r w:rsidRPr="00272F91">
        <w:rPr>
          <w:rFonts w:ascii="Arial" w:hAnsi="Arial" w:cs="Arial"/>
          <w:bCs/>
          <w:color w:val="000000" w:themeColor="text1"/>
          <w:lang w:val="pt-BR"/>
        </w:rPr>
        <w:t xml:space="preserve">Nome completo: RG nº: CPF nº: DECLARO, sob as penas da Lei, que o licitante (nome empresarial), interessado em participar da Concorrência nº / , Processo n° / , atende os índices econômicos previstos neste edital maiores que 1 (um) abaixo citados: </w:t>
      </w:r>
    </w:p>
    <w:p w14:paraId="73C9F6DF" w14:textId="77777777" w:rsidR="00272F91" w:rsidRDefault="00272F91" w:rsidP="00A0419E">
      <w:pPr>
        <w:jc w:val="both"/>
        <w:rPr>
          <w:rFonts w:ascii="Arial" w:hAnsi="Arial" w:cs="Arial"/>
          <w:bCs/>
          <w:color w:val="000000" w:themeColor="text1"/>
          <w:lang w:val="pt-BR"/>
        </w:rPr>
      </w:pPr>
      <w:r w:rsidRPr="00272F91">
        <w:rPr>
          <w:rFonts w:ascii="Arial" w:hAnsi="Arial" w:cs="Arial"/>
          <w:bCs/>
          <w:color w:val="000000" w:themeColor="text1"/>
          <w:lang w:val="pt-BR"/>
        </w:rPr>
        <w:t xml:space="preserve">a) Índices de Liquidez Geral (LG) </w:t>
      </w:r>
    </w:p>
    <w:p w14:paraId="6904C2C4" w14:textId="77777777" w:rsidR="00272F91" w:rsidRDefault="00272F91" w:rsidP="00A0419E">
      <w:pPr>
        <w:jc w:val="both"/>
        <w:rPr>
          <w:rFonts w:ascii="Arial" w:hAnsi="Arial" w:cs="Arial"/>
          <w:bCs/>
          <w:color w:val="000000" w:themeColor="text1"/>
          <w:lang w:val="pt-BR"/>
        </w:rPr>
      </w:pPr>
      <w:r w:rsidRPr="00272F91">
        <w:rPr>
          <w:rFonts w:ascii="Arial" w:hAnsi="Arial" w:cs="Arial"/>
          <w:bCs/>
          <w:color w:val="000000" w:themeColor="text1"/>
          <w:lang w:val="pt-BR"/>
        </w:rPr>
        <w:t xml:space="preserve">b) Solvência Geral (SG) </w:t>
      </w:r>
    </w:p>
    <w:p w14:paraId="76300361" w14:textId="77777777" w:rsidR="00272F91" w:rsidRDefault="00272F91" w:rsidP="00A0419E">
      <w:pPr>
        <w:jc w:val="both"/>
        <w:rPr>
          <w:rFonts w:ascii="Arial" w:hAnsi="Arial" w:cs="Arial"/>
          <w:bCs/>
          <w:color w:val="000000" w:themeColor="text1"/>
          <w:lang w:val="pt-BR"/>
        </w:rPr>
      </w:pPr>
      <w:r w:rsidRPr="00272F91">
        <w:rPr>
          <w:rFonts w:ascii="Arial" w:hAnsi="Arial" w:cs="Arial"/>
          <w:bCs/>
          <w:color w:val="000000" w:themeColor="text1"/>
          <w:lang w:val="pt-BR"/>
        </w:rPr>
        <w:t xml:space="preserve">c) Liquidez Corrente (LC) </w:t>
      </w:r>
    </w:p>
    <w:p w14:paraId="666BE416" w14:textId="76B0C2D9" w:rsidR="006D013B" w:rsidRPr="00272F91" w:rsidRDefault="00272F91" w:rsidP="00A0419E">
      <w:pPr>
        <w:jc w:val="both"/>
        <w:rPr>
          <w:rFonts w:ascii="Arial" w:hAnsi="Arial" w:cs="Arial"/>
          <w:bCs/>
          <w:color w:val="000000" w:themeColor="text1"/>
          <w:lang w:val="pt-BR"/>
        </w:rPr>
      </w:pPr>
      <w:r w:rsidRPr="00272F91">
        <w:rPr>
          <w:rFonts w:ascii="Arial" w:hAnsi="Arial" w:cs="Arial"/>
          <w:bCs/>
          <w:color w:val="000000" w:themeColor="text1"/>
          <w:lang w:val="pt-BR"/>
        </w:rPr>
        <w:t>d) Capital social mínimo ou patrimônio líquido mínimo equivalente a 10% (dez por cento) do valor da proposta inicial.</w:t>
      </w:r>
    </w:p>
    <w:p w14:paraId="080D1E74" w14:textId="2AFE8684" w:rsidR="006D013B" w:rsidRDefault="006D013B" w:rsidP="00A0419E">
      <w:pPr>
        <w:jc w:val="both"/>
        <w:rPr>
          <w:rFonts w:ascii="Arial" w:hAnsi="Arial" w:cs="Arial"/>
          <w:bCs/>
          <w:color w:val="000000" w:themeColor="text1"/>
          <w:lang w:val="pt-BR"/>
        </w:rPr>
      </w:pPr>
    </w:p>
    <w:p w14:paraId="017B4D8C" w14:textId="725AB44C" w:rsidR="00272F91" w:rsidRDefault="00272F91" w:rsidP="00A0419E">
      <w:pPr>
        <w:jc w:val="both"/>
        <w:rPr>
          <w:rFonts w:ascii="Arial" w:hAnsi="Arial" w:cs="Arial"/>
          <w:bCs/>
          <w:color w:val="000000" w:themeColor="text1"/>
          <w:lang w:val="pt-BR"/>
        </w:rPr>
      </w:pPr>
    </w:p>
    <w:p w14:paraId="3AA89A0F" w14:textId="2A074D45" w:rsidR="00272F91" w:rsidRDefault="00272F91" w:rsidP="00272F91">
      <w:pPr>
        <w:jc w:val="center"/>
        <w:rPr>
          <w:rFonts w:ascii="Arial" w:hAnsi="Arial" w:cs="Arial"/>
          <w:bCs/>
          <w:color w:val="000000" w:themeColor="text1"/>
          <w:lang w:val="pt-BR"/>
        </w:rPr>
      </w:pPr>
      <w:r>
        <w:rPr>
          <w:rFonts w:ascii="Arial" w:hAnsi="Arial" w:cs="Arial"/>
          <w:bCs/>
          <w:color w:val="000000" w:themeColor="text1"/>
          <w:lang w:val="pt-BR"/>
        </w:rPr>
        <w:t>(Local e data)</w:t>
      </w:r>
    </w:p>
    <w:p w14:paraId="03D50C31" w14:textId="6B706D2C" w:rsidR="00272F91" w:rsidRDefault="00272F91" w:rsidP="00272F91">
      <w:pPr>
        <w:jc w:val="center"/>
        <w:rPr>
          <w:rFonts w:ascii="Arial" w:hAnsi="Arial" w:cs="Arial"/>
          <w:bCs/>
          <w:color w:val="000000" w:themeColor="text1"/>
          <w:lang w:val="pt-BR"/>
        </w:rPr>
      </w:pPr>
      <w:r>
        <w:rPr>
          <w:rFonts w:ascii="Arial" w:hAnsi="Arial" w:cs="Arial"/>
          <w:bCs/>
          <w:color w:val="000000" w:themeColor="text1"/>
          <w:lang w:val="pt-BR"/>
        </w:rPr>
        <w:t>_____________________________________</w:t>
      </w:r>
    </w:p>
    <w:p w14:paraId="1CC3A98B" w14:textId="1E7CF3FB" w:rsidR="00272F91" w:rsidRPr="00272F91" w:rsidRDefault="00272F91" w:rsidP="00272F91">
      <w:pPr>
        <w:jc w:val="center"/>
        <w:rPr>
          <w:rFonts w:ascii="Arial" w:hAnsi="Arial" w:cs="Arial"/>
          <w:bCs/>
          <w:color w:val="000000" w:themeColor="text1"/>
          <w:lang w:val="pt-BR"/>
        </w:rPr>
      </w:pPr>
      <w:r w:rsidRPr="00272F91">
        <w:rPr>
          <w:rFonts w:ascii="Arial" w:hAnsi="Arial" w:cs="Arial"/>
          <w:bCs/>
          <w:color w:val="000000" w:themeColor="text1"/>
          <w:lang w:val="pt-BR"/>
        </w:rPr>
        <w:t>(Nome/assinatura profissional da área contábil)</w:t>
      </w:r>
    </w:p>
    <w:p w14:paraId="315320D7" w14:textId="77777777" w:rsidR="00534A9D" w:rsidRDefault="00534A9D" w:rsidP="00A0419E">
      <w:pPr>
        <w:jc w:val="both"/>
        <w:rPr>
          <w:rFonts w:ascii="Arial" w:hAnsi="Arial" w:cs="Arial"/>
          <w:bCs/>
          <w:color w:val="000000" w:themeColor="text1"/>
          <w:lang w:val="pt-BR"/>
        </w:rPr>
      </w:pPr>
    </w:p>
    <w:p w14:paraId="20656BD8" w14:textId="241F71D3" w:rsidR="00534A9D" w:rsidRDefault="00534A9D" w:rsidP="00A0419E">
      <w:pPr>
        <w:jc w:val="both"/>
        <w:rPr>
          <w:rFonts w:ascii="Arial" w:hAnsi="Arial" w:cs="Arial"/>
          <w:bCs/>
          <w:color w:val="000000" w:themeColor="text1"/>
          <w:lang w:val="pt-BR"/>
        </w:rPr>
      </w:pPr>
    </w:p>
    <w:p w14:paraId="655E5ED4" w14:textId="7068C72D" w:rsidR="005D79A3" w:rsidRDefault="005D79A3" w:rsidP="00A0419E">
      <w:pPr>
        <w:jc w:val="both"/>
        <w:rPr>
          <w:rFonts w:ascii="Arial" w:hAnsi="Arial" w:cs="Arial"/>
          <w:bCs/>
          <w:color w:val="000000" w:themeColor="text1"/>
          <w:lang w:val="pt-BR"/>
        </w:rPr>
      </w:pPr>
    </w:p>
    <w:p w14:paraId="27067396" w14:textId="77777777" w:rsidR="005D79A3" w:rsidRDefault="005D79A3" w:rsidP="005D79A3">
      <w:pPr>
        <w:jc w:val="center"/>
        <w:rPr>
          <w:rFonts w:ascii="Arial" w:hAnsi="Arial" w:cs="Arial"/>
          <w:b/>
          <w:bCs/>
          <w:color w:val="000000" w:themeColor="text1"/>
          <w:lang w:val="pt-BR"/>
        </w:rPr>
      </w:pPr>
    </w:p>
    <w:p w14:paraId="642E64CD" w14:textId="77777777" w:rsidR="005D79A3" w:rsidRDefault="005D79A3" w:rsidP="005D79A3">
      <w:pPr>
        <w:jc w:val="center"/>
        <w:rPr>
          <w:rFonts w:ascii="Arial" w:hAnsi="Arial" w:cs="Arial"/>
          <w:b/>
          <w:bCs/>
          <w:color w:val="000000" w:themeColor="text1"/>
          <w:lang w:val="pt-BR"/>
        </w:rPr>
      </w:pPr>
    </w:p>
    <w:p w14:paraId="75D67CDC" w14:textId="77777777" w:rsidR="005D79A3" w:rsidRDefault="005D79A3" w:rsidP="005D79A3">
      <w:pPr>
        <w:jc w:val="center"/>
        <w:rPr>
          <w:rFonts w:ascii="Arial" w:hAnsi="Arial" w:cs="Arial"/>
          <w:b/>
          <w:bCs/>
          <w:color w:val="000000" w:themeColor="text1"/>
          <w:lang w:val="pt-BR"/>
        </w:rPr>
      </w:pPr>
    </w:p>
    <w:p w14:paraId="3114EAF6" w14:textId="77777777" w:rsidR="005D79A3" w:rsidRDefault="005D79A3" w:rsidP="005D79A3">
      <w:pPr>
        <w:jc w:val="center"/>
        <w:rPr>
          <w:rFonts w:ascii="Arial" w:hAnsi="Arial" w:cs="Arial"/>
          <w:b/>
          <w:bCs/>
          <w:color w:val="000000" w:themeColor="text1"/>
          <w:lang w:val="pt-BR"/>
        </w:rPr>
      </w:pPr>
    </w:p>
    <w:p w14:paraId="6BE6AA29" w14:textId="77777777" w:rsidR="005D79A3" w:rsidRDefault="005D79A3" w:rsidP="005D79A3">
      <w:pPr>
        <w:jc w:val="center"/>
        <w:rPr>
          <w:rFonts w:ascii="Arial" w:hAnsi="Arial" w:cs="Arial"/>
          <w:b/>
          <w:bCs/>
          <w:color w:val="000000" w:themeColor="text1"/>
          <w:lang w:val="pt-BR"/>
        </w:rPr>
      </w:pPr>
    </w:p>
    <w:p w14:paraId="1D27150C" w14:textId="77777777" w:rsidR="005D79A3" w:rsidRDefault="005D79A3" w:rsidP="005D79A3">
      <w:pPr>
        <w:jc w:val="center"/>
        <w:rPr>
          <w:rFonts w:ascii="Arial" w:hAnsi="Arial" w:cs="Arial"/>
          <w:b/>
          <w:bCs/>
          <w:color w:val="000000" w:themeColor="text1"/>
          <w:lang w:val="pt-BR"/>
        </w:rPr>
      </w:pPr>
    </w:p>
    <w:p w14:paraId="02CB7D44" w14:textId="77777777" w:rsidR="005D79A3" w:rsidRDefault="005D79A3" w:rsidP="005D79A3">
      <w:pPr>
        <w:jc w:val="center"/>
        <w:rPr>
          <w:rFonts w:ascii="Arial" w:hAnsi="Arial" w:cs="Arial"/>
          <w:b/>
          <w:bCs/>
          <w:color w:val="000000" w:themeColor="text1"/>
          <w:lang w:val="pt-BR"/>
        </w:rPr>
      </w:pPr>
    </w:p>
    <w:p w14:paraId="0A055B79" w14:textId="77777777" w:rsidR="005D79A3" w:rsidRDefault="005D79A3" w:rsidP="005D79A3">
      <w:pPr>
        <w:jc w:val="center"/>
        <w:rPr>
          <w:rFonts w:ascii="Arial" w:hAnsi="Arial" w:cs="Arial"/>
          <w:b/>
          <w:bCs/>
          <w:color w:val="000000" w:themeColor="text1"/>
          <w:lang w:val="pt-BR"/>
        </w:rPr>
      </w:pPr>
    </w:p>
    <w:p w14:paraId="40946506" w14:textId="73942C60" w:rsidR="005D79A3" w:rsidRDefault="005D79A3" w:rsidP="005D79A3">
      <w:pPr>
        <w:jc w:val="center"/>
        <w:rPr>
          <w:rFonts w:ascii="Arial" w:hAnsi="Arial" w:cs="Arial"/>
          <w:b/>
          <w:bCs/>
          <w:color w:val="000000" w:themeColor="text1"/>
          <w:lang w:val="pt-BR"/>
        </w:rPr>
      </w:pPr>
    </w:p>
    <w:p w14:paraId="16774228" w14:textId="74C3D92F" w:rsidR="007777FD" w:rsidRDefault="007777FD" w:rsidP="005D79A3">
      <w:pPr>
        <w:jc w:val="center"/>
        <w:rPr>
          <w:rFonts w:ascii="Arial" w:hAnsi="Arial" w:cs="Arial"/>
          <w:b/>
          <w:bCs/>
          <w:color w:val="000000" w:themeColor="text1"/>
          <w:lang w:val="pt-BR"/>
        </w:rPr>
      </w:pPr>
    </w:p>
    <w:p w14:paraId="186FE3F3" w14:textId="451FE5BD" w:rsidR="007777FD" w:rsidRDefault="007777FD" w:rsidP="005D79A3">
      <w:pPr>
        <w:jc w:val="center"/>
        <w:rPr>
          <w:rFonts w:ascii="Arial" w:hAnsi="Arial" w:cs="Arial"/>
          <w:b/>
          <w:bCs/>
          <w:color w:val="000000" w:themeColor="text1"/>
          <w:lang w:val="pt-BR"/>
        </w:rPr>
      </w:pPr>
    </w:p>
    <w:p w14:paraId="73BD6C68" w14:textId="48EB8599" w:rsidR="007777FD" w:rsidRDefault="007777FD" w:rsidP="005D79A3">
      <w:pPr>
        <w:jc w:val="center"/>
        <w:rPr>
          <w:rFonts w:ascii="Arial" w:hAnsi="Arial" w:cs="Arial"/>
          <w:b/>
          <w:bCs/>
          <w:color w:val="000000" w:themeColor="text1"/>
          <w:lang w:val="pt-BR"/>
        </w:rPr>
      </w:pPr>
    </w:p>
    <w:p w14:paraId="0E711F51" w14:textId="34523271" w:rsidR="007777FD" w:rsidRDefault="007777FD" w:rsidP="005D79A3">
      <w:pPr>
        <w:jc w:val="center"/>
        <w:rPr>
          <w:rFonts w:ascii="Arial" w:hAnsi="Arial" w:cs="Arial"/>
          <w:b/>
          <w:bCs/>
          <w:color w:val="000000" w:themeColor="text1"/>
          <w:lang w:val="pt-BR"/>
        </w:rPr>
      </w:pPr>
    </w:p>
    <w:p w14:paraId="5065E10E" w14:textId="0C3D3EEC" w:rsidR="007777FD" w:rsidRDefault="007777FD" w:rsidP="005D79A3">
      <w:pPr>
        <w:jc w:val="center"/>
        <w:rPr>
          <w:rFonts w:ascii="Arial" w:hAnsi="Arial" w:cs="Arial"/>
          <w:b/>
          <w:bCs/>
          <w:color w:val="000000" w:themeColor="text1"/>
          <w:lang w:val="pt-BR"/>
        </w:rPr>
      </w:pPr>
    </w:p>
    <w:p w14:paraId="14DA9E6F" w14:textId="77777777" w:rsidR="005D79A3" w:rsidRDefault="005D79A3" w:rsidP="005D79A3">
      <w:pPr>
        <w:jc w:val="center"/>
        <w:rPr>
          <w:rFonts w:ascii="Arial" w:hAnsi="Arial" w:cs="Arial"/>
          <w:b/>
          <w:bCs/>
          <w:color w:val="000000" w:themeColor="text1"/>
          <w:lang w:val="pt-BR"/>
        </w:rPr>
      </w:pPr>
    </w:p>
    <w:p w14:paraId="7EE92C8C" w14:textId="77777777" w:rsidR="000A252A" w:rsidRDefault="000A252A" w:rsidP="005D79A3">
      <w:pPr>
        <w:jc w:val="center"/>
        <w:rPr>
          <w:rFonts w:ascii="Arial" w:hAnsi="Arial" w:cs="Arial"/>
          <w:b/>
          <w:bCs/>
          <w:color w:val="000000" w:themeColor="text1"/>
          <w:lang w:val="pt-BR"/>
        </w:rPr>
      </w:pPr>
    </w:p>
    <w:p w14:paraId="420C8A34" w14:textId="77777777" w:rsidR="000A252A" w:rsidRDefault="000A252A" w:rsidP="005D79A3">
      <w:pPr>
        <w:jc w:val="center"/>
        <w:rPr>
          <w:rFonts w:ascii="Arial" w:hAnsi="Arial" w:cs="Arial"/>
          <w:b/>
          <w:bCs/>
          <w:color w:val="000000" w:themeColor="text1"/>
          <w:lang w:val="pt-BR"/>
        </w:rPr>
      </w:pPr>
    </w:p>
    <w:p w14:paraId="46D79CF0" w14:textId="77777777" w:rsidR="000A252A" w:rsidRDefault="000A252A" w:rsidP="005D79A3">
      <w:pPr>
        <w:jc w:val="center"/>
        <w:rPr>
          <w:rFonts w:ascii="Arial" w:hAnsi="Arial" w:cs="Arial"/>
          <w:b/>
          <w:bCs/>
          <w:color w:val="000000" w:themeColor="text1"/>
          <w:lang w:val="pt-BR"/>
        </w:rPr>
      </w:pPr>
    </w:p>
    <w:p w14:paraId="2BE7C837" w14:textId="77777777" w:rsidR="000A252A" w:rsidRDefault="000A252A" w:rsidP="005D79A3">
      <w:pPr>
        <w:jc w:val="center"/>
        <w:rPr>
          <w:rFonts w:ascii="Arial" w:hAnsi="Arial" w:cs="Arial"/>
          <w:b/>
          <w:bCs/>
          <w:color w:val="000000" w:themeColor="text1"/>
          <w:lang w:val="pt-BR"/>
        </w:rPr>
      </w:pPr>
    </w:p>
    <w:p w14:paraId="0D0AB6D5" w14:textId="77777777" w:rsidR="000A252A" w:rsidRDefault="000A252A" w:rsidP="005D79A3">
      <w:pPr>
        <w:jc w:val="center"/>
        <w:rPr>
          <w:rFonts w:ascii="Arial" w:hAnsi="Arial" w:cs="Arial"/>
          <w:b/>
          <w:bCs/>
          <w:color w:val="000000" w:themeColor="text1"/>
          <w:lang w:val="pt-BR"/>
        </w:rPr>
      </w:pPr>
    </w:p>
    <w:p w14:paraId="23E62BD1" w14:textId="77777777" w:rsidR="000A252A" w:rsidRDefault="000A252A" w:rsidP="005D79A3">
      <w:pPr>
        <w:jc w:val="center"/>
        <w:rPr>
          <w:rFonts w:ascii="Arial" w:hAnsi="Arial" w:cs="Arial"/>
          <w:b/>
          <w:bCs/>
          <w:color w:val="000000" w:themeColor="text1"/>
          <w:lang w:val="pt-BR"/>
        </w:rPr>
      </w:pPr>
    </w:p>
    <w:p w14:paraId="2EFC82E5" w14:textId="77777777" w:rsidR="000A252A" w:rsidRDefault="000A252A" w:rsidP="005D79A3">
      <w:pPr>
        <w:jc w:val="center"/>
        <w:rPr>
          <w:rFonts w:ascii="Arial" w:hAnsi="Arial" w:cs="Arial"/>
          <w:b/>
          <w:bCs/>
          <w:color w:val="000000" w:themeColor="text1"/>
          <w:lang w:val="pt-BR"/>
        </w:rPr>
      </w:pPr>
    </w:p>
    <w:p w14:paraId="2CEE4D06" w14:textId="77777777" w:rsidR="000A252A" w:rsidRDefault="000A252A" w:rsidP="005D79A3">
      <w:pPr>
        <w:jc w:val="center"/>
        <w:rPr>
          <w:rFonts w:ascii="Arial" w:hAnsi="Arial" w:cs="Arial"/>
          <w:b/>
          <w:bCs/>
          <w:color w:val="000000" w:themeColor="text1"/>
          <w:lang w:val="pt-BR"/>
        </w:rPr>
      </w:pPr>
    </w:p>
    <w:p w14:paraId="282D49AF" w14:textId="77777777" w:rsidR="000A252A" w:rsidRDefault="000A252A" w:rsidP="005D79A3">
      <w:pPr>
        <w:jc w:val="center"/>
        <w:rPr>
          <w:rFonts w:ascii="Arial" w:hAnsi="Arial" w:cs="Arial"/>
          <w:b/>
          <w:bCs/>
          <w:color w:val="000000" w:themeColor="text1"/>
          <w:lang w:val="pt-BR"/>
        </w:rPr>
      </w:pPr>
    </w:p>
    <w:p w14:paraId="047E82B9" w14:textId="77777777" w:rsidR="000A252A" w:rsidRDefault="000A252A" w:rsidP="005D79A3">
      <w:pPr>
        <w:jc w:val="center"/>
        <w:rPr>
          <w:rFonts w:ascii="Arial" w:hAnsi="Arial" w:cs="Arial"/>
          <w:b/>
          <w:bCs/>
          <w:color w:val="000000" w:themeColor="text1"/>
          <w:lang w:val="pt-BR"/>
        </w:rPr>
      </w:pPr>
    </w:p>
    <w:p w14:paraId="1C42BFC6" w14:textId="77777777" w:rsidR="000A252A" w:rsidRDefault="000A252A" w:rsidP="005D79A3">
      <w:pPr>
        <w:jc w:val="center"/>
        <w:rPr>
          <w:rFonts w:ascii="Arial" w:hAnsi="Arial" w:cs="Arial"/>
          <w:b/>
          <w:bCs/>
          <w:color w:val="000000" w:themeColor="text1"/>
          <w:lang w:val="pt-BR"/>
        </w:rPr>
      </w:pPr>
    </w:p>
    <w:p w14:paraId="35E16DA2" w14:textId="77777777" w:rsidR="000A252A" w:rsidRDefault="000A252A" w:rsidP="005D79A3">
      <w:pPr>
        <w:jc w:val="center"/>
        <w:rPr>
          <w:rFonts w:ascii="Arial" w:hAnsi="Arial" w:cs="Arial"/>
          <w:b/>
          <w:bCs/>
          <w:color w:val="000000" w:themeColor="text1"/>
          <w:lang w:val="pt-BR"/>
        </w:rPr>
      </w:pPr>
    </w:p>
    <w:p w14:paraId="39B4E66C" w14:textId="77777777" w:rsidR="000A252A" w:rsidRDefault="000A252A" w:rsidP="005D79A3">
      <w:pPr>
        <w:jc w:val="center"/>
        <w:rPr>
          <w:rFonts w:ascii="Arial" w:hAnsi="Arial" w:cs="Arial"/>
          <w:b/>
          <w:bCs/>
          <w:color w:val="000000" w:themeColor="text1"/>
          <w:lang w:val="pt-BR"/>
        </w:rPr>
      </w:pPr>
    </w:p>
    <w:p w14:paraId="33C32097" w14:textId="77777777" w:rsidR="000A252A" w:rsidRDefault="000A252A" w:rsidP="005D79A3">
      <w:pPr>
        <w:jc w:val="center"/>
        <w:rPr>
          <w:rFonts w:ascii="Arial" w:hAnsi="Arial" w:cs="Arial"/>
          <w:b/>
          <w:bCs/>
          <w:color w:val="000000" w:themeColor="text1"/>
          <w:lang w:val="pt-BR"/>
        </w:rPr>
      </w:pPr>
    </w:p>
    <w:p w14:paraId="1A7DB85F" w14:textId="77777777" w:rsidR="000A252A" w:rsidRDefault="000A252A" w:rsidP="005D79A3">
      <w:pPr>
        <w:jc w:val="center"/>
        <w:rPr>
          <w:rFonts w:ascii="Arial" w:hAnsi="Arial" w:cs="Arial"/>
          <w:b/>
          <w:bCs/>
          <w:color w:val="000000" w:themeColor="text1"/>
          <w:lang w:val="pt-BR"/>
        </w:rPr>
      </w:pPr>
    </w:p>
    <w:p w14:paraId="1F474886" w14:textId="77777777" w:rsidR="000A252A" w:rsidRDefault="000A252A" w:rsidP="005D79A3">
      <w:pPr>
        <w:jc w:val="center"/>
        <w:rPr>
          <w:rFonts w:ascii="Arial" w:hAnsi="Arial" w:cs="Arial"/>
          <w:b/>
          <w:bCs/>
          <w:color w:val="000000" w:themeColor="text1"/>
          <w:lang w:val="pt-BR"/>
        </w:rPr>
      </w:pPr>
    </w:p>
    <w:p w14:paraId="75BBE680" w14:textId="77777777" w:rsidR="000A252A" w:rsidRDefault="000A252A" w:rsidP="005D79A3">
      <w:pPr>
        <w:jc w:val="center"/>
        <w:rPr>
          <w:rFonts w:ascii="Arial" w:hAnsi="Arial" w:cs="Arial"/>
          <w:b/>
          <w:bCs/>
          <w:color w:val="000000" w:themeColor="text1"/>
          <w:lang w:val="pt-BR"/>
        </w:rPr>
      </w:pPr>
    </w:p>
    <w:p w14:paraId="2F90DB83" w14:textId="77777777" w:rsidR="000A252A" w:rsidRDefault="000A252A" w:rsidP="005D79A3">
      <w:pPr>
        <w:jc w:val="center"/>
        <w:rPr>
          <w:rFonts w:ascii="Arial" w:hAnsi="Arial" w:cs="Arial"/>
          <w:b/>
          <w:bCs/>
          <w:color w:val="000000" w:themeColor="text1"/>
          <w:lang w:val="pt-BR"/>
        </w:rPr>
      </w:pPr>
    </w:p>
    <w:p w14:paraId="1BB78AEC" w14:textId="77777777" w:rsidR="000A252A" w:rsidRDefault="000A252A" w:rsidP="005D79A3">
      <w:pPr>
        <w:jc w:val="center"/>
        <w:rPr>
          <w:rFonts w:ascii="Arial" w:hAnsi="Arial" w:cs="Arial"/>
          <w:b/>
          <w:bCs/>
          <w:color w:val="000000" w:themeColor="text1"/>
          <w:lang w:val="pt-BR"/>
        </w:rPr>
      </w:pPr>
    </w:p>
    <w:p w14:paraId="1A4464AD" w14:textId="77777777" w:rsidR="000A252A" w:rsidRDefault="000A252A" w:rsidP="005D79A3">
      <w:pPr>
        <w:jc w:val="center"/>
        <w:rPr>
          <w:rFonts w:ascii="Arial" w:hAnsi="Arial" w:cs="Arial"/>
          <w:b/>
          <w:bCs/>
          <w:color w:val="000000" w:themeColor="text1"/>
          <w:lang w:val="pt-BR"/>
        </w:rPr>
      </w:pPr>
    </w:p>
    <w:p w14:paraId="5550A034" w14:textId="77777777" w:rsidR="000A252A" w:rsidRDefault="000A252A" w:rsidP="005D79A3">
      <w:pPr>
        <w:jc w:val="center"/>
        <w:rPr>
          <w:rFonts w:ascii="Arial" w:hAnsi="Arial" w:cs="Arial"/>
          <w:b/>
          <w:bCs/>
          <w:color w:val="000000" w:themeColor="text1"/>
          <w:lang w:val="pt-BR"/>
        </w:rPr>
      </w:pPr>
    </w:p>
    <w:p w14:paraId="2874C1B6" w14:textId="77777777" w:rsidR="000A252A" w:rsidRDefault="000A252A" w:rsidP="005D79A3">
      <w:pPr>
        <w:jc w:val="center"/>
        <w:rPr>
          <w:rFonts w:ascii="Arial" w:hAnsi="Arial" w:cs="Arial"/>
          <w:b/>
          <w:bCs/>
          <w:color w:val="000000" w:themeColor="text1"/>
          <w:lang w:val="pt-BR"/>
        </w:rPr>
      </w:pPr>
    </w:p>
    <w:p w14:paraId="1C0DD145" w14:textId="5803E4FE" w:rsidR="005D79A3" w:rsidRDefault="005D79A3" w:rsidP="005D79A3">
      <w:pPr>
        <w:jc w:val="center"/>
        <w:rPr>
          <w:rFonts w:ascii="Arial" w:hAnsi="Arial" w:cs="Arial"/>
          <w:b/>
          <w:bCs/>
          <w:color w:val="000000" w:themeColor="text1"/>
          <w:lang w:val="pt-BR"/>
        </w:rPr>
      </w:pPr>
      <w:r w:rsidRPr="005D79A3">
        <w:rPr>
          <w:rFonts w:ascii="Arial" w:hAnsi="Arial" w:cs="Arial"/>
          <w:b/>
          <w:bCs/>
          <w:color w:val="000000" w:themeColor="text1"/>
          <w:lang w:val="pt-BR"/>
        </w:rPr>
        <w:t>ANEXO IV</w:t>
      </w:r>
    </w:p>
    <w:p w14:paraId="186B5DB2" w14:textId="69F63474" w:rsidR="005D79A3" w:rsidRDefault="005D79A3" w:rsidP="005D79A3">
      <w:pPr>
        <w:jc w:val="center"/>
        <w:rPr>
          <w:rFonts w:ascii="Arial" w:hAnsi="Arial" w:cs="Arial"/>
          <w:b/>
          <w:bCs/>
          <w:color w:val="000000" w:themeColor="text1"/>
          <w:lang w:val="pt-BR"/>
        </w:rPr>
      </w:pPr>
    </w:p>
    <w:p w14:paraId="25472839" w14:textId="77777777" w:rsidR="005D79A3" w:rsidRPr="005D79A3" w:rsidRDefault="005D79A3" w:rsidP="005D79A3">
      <w:pPr>
        <w:jc w:val="center"/>
        <w:rPr>
          <w:rFonts w:ascii="Arial" w:hAnsi="Arial" w:cs="Arial"/>
          <w:b/>
          <w:bCs/>
          <w:color w:val="000000" w:themeColor="text1"/>
          <w:lang w:val="pt-BR"/>
        </w:rPr>
      </w:pPr>
    </w:p>
    <w:p w14:paraId="0BF0A9D2" w14:textId="10619707" w:rsidR="005D79A3" w:rsidRPr="005D79A3" w:rsidRDefault="005D79A3" w:rsidP="005D79A3">
      <w:pPr>
        <w:jc w:val="center"/>
        <w:rPr>
          <w:rFonts w:ascii="Arial" w:hAnsi="Arial" w:cs="Arial"/>
          <w:b/>
          <w:bCs/>
          <w:color w:val="000000" w:themeColor="text1"/>
          <w:lang w:val="pt-BR"/>
        </w:rPr>
      </w:pPr>
      <w:r w:rsidRPr="005D79A3">
        <w:rPr>
          <w:rFonts w:ascii="Arial" w:hAnsi="Arial" w:cs="Arial"/>
          <w:b/>
          <w:bCs/>
          <w:color w:val="000000" w:themeColor="text1"/>
          <w:lang w:val="pt-BR"/>
        </w:rPr>
        <w:t>MODELO DE DECLARAÇÃO DE MICROEMPRESA OU EMPRESA DE PEQUENO PORTE</w:t>
      </w:r>
    </w:p>
    <w:p w14:paraId="42CF77EC" w14:textId="77777777" w:rsidR="005D79A3" w:rsidRDefault="005D79A3" w:rsidP="005D79A3">
      <w:pPr>
        <w:jc w:val="center"/>
        <w:rPr>
          <w:rFonts w:ascii="Arial" w:hAnsi="Arial" w:cs="Arial"/>
          <w:b/>
          <w:bCs/>
          <w:color w:val="000000" w:themeColor="text1"/>
          <w:lang w:val="pt-BR"/>
        </w:rPr>
      </w:pPr>
    </w:p>
    <w:p w14:paraId="0B3FF235" w14:textId="77777777" w:rsidR="005D79A3" w:rsidRDefault="005D79A3" w:rsidP="005D79A3">
      <w:pPr>
        <w:jc w:val="center"/>
        <w:rPr>
          <w:rFonts w:ascii="Arial" w:hAnsi="Arial" w:cs="Arial"/>
          <w:b/>
          <w:bCs/>
          <w:color w:val="000000" w:themeColor="text1"/>
          <w:lang w:val="pt-BR"/>
        </w:rPr>
      </w:pPr>
    </w:p>
    <w:p w14:paraId="2C62C01A" w14:textId="2C3869CF" w:rsidR="005D79A3" w:rsidRPr="005D79A3" w:rsidRDefault="005D79A3" w:rsidP="005D79A3">
      <w:pPr>
        <w:jc w:val="center"/>
        <w:rPr>
          <w:rFonts w:ascii="Arial" w:hAnsi="Arial" w:cs="Arial"/>
          <w:b/>
          <w:bCs/>
          <w:color w:val="000000" w:themeColor="text1"/>
          <w:lang w:val="pt-BR"/>
        </w:rPr>
      </w:pPr>
      <w:r w:rsidRPr="005D79A3">
        <w:rPr>
          <w:rFonts w:ascii="Arial" w:hAnsi="Arial" w:cs="Arial"/>
          <w:b/>
          <w:bCs/>
          <w:color w:val="000000" w:themeColor="text1"/>
          <w:lang w:val="pt-BR"/>
        </w:rPr>
        <w:t>CONCORRÊNCIA N º /</w:t>
      </w:r>
    </w:p>
    <w:p w14:paraId="1E12A8C0" w14:textId="77777777" w:rsidR="005D79A3" w:rsidRDefault="005D79A3" w:rsidP="005D79A3">
      <w:pPr>
        <w:jc w:val="center"/>
        <w:rPr>
          <w:rFonts w:ascii="Arial" w:hAnsi="Arial" w:cs="Arial"/>
          <w:b/>
          <w:bCs/>
          <w:color w:val="000000" w:themeColor="text1"/>
          <w:lang w:val="pt-BR"/>
        </w:rPr>
      </w:pPr>
    </w:p>
    <w:p w14:paraId="5DEF670A" w14:textId="77777777" w:rsidR="005D79A3" w:rsidRDefault="005D79A3" w:rsidP="005D79A3">
      <w:pPr>
        <w:jc w:val="center"/>
        <w:rPr>
          <w:rFonts w:ascii="Arial" w:hAnsi="Arial" w:cs="Arial"/>
          <w:b/>
          <w:bCs/>
          <w:color w:val="000000" w:themeColor="text1"/>
          <w:lang w:val="pt-BR"/>
        </w:rPr>
      </w:pPr>
    </w:p>
    <w:p w14:paraId="6A0A10A5" w14:textId="4CE08F89" w:rsidR="005D79A3" w:rsidRPr="005D79A3" w:rsidRDefault="005D79A3" w:rsidP="005D79A3">
      <w:pPr>
        <w:jc w:val="center"/>
        <w:rPr>
          <w:rFonts w:ascii="Arial" w:hAnsi="Arial" w:cs="Arial"/>
          <w:b/>
          <w:bCs/>
          <w:color w:val="000000" w:themeColor="text1"/>
          <w:lang w:val="pt-BR"/>
        </w:rPr>
      </w:pPr>
      <w:r w:rsidRPr="005D79A3">
        <w:rPr>
          <w:rFonts w:ascii="Arial" w:hAnsi="Arial" w:cs="Arial"/>
          <w:b/>
          <w:bCs/>
          <w:color w:val="000000" w:themeColor="text1"/>
          <w:lang w:val="pt-BR"/>
        </w:rPr>
        <w:t>PROCESSO N º /</w:t>
      </w:r>
    </w:p>
    <w:p w14:paraId="2BD27BE6" w14:textId="77777777" w:rsidR="005D79A3" w:rsidRDefault="005D79A3" w:rsidP="00A0419E">
      <w:pPr>
        <w:jc w:val="both"/>
        <w:rPr>
          <w:rFonts w:ascii="Arial" w:hAnsi="Arial" w:cs="Arial"/>
          <w:bCs/>
          <w:color w:val="000000" w:themeColor="text1"/>
          <w:lang w:val="pt-BR"/>
        </w:rPr>
      </w:pPr>
    </w:p>
    <w:p w14:paraId="6C42E875" w14:textId="77777777" w:rsidR="005D79A3" w:rsidRDefault="005D79A3" w:rsidP="00A0419E">
      <w:pPr>
        <w:jc w:val="both"/>
        <w:rPr>
          <w:rFonts w:ascii="Arial" w:hAnsi="Arial" w:cs="Arial"/>
          <w:bCs/>
          <w:color w:val="000000" w:themeColor="text1"/>
          <w:lang w:val="pt-BR"/>
        </w:rPr>
      </w:pPr>
    </w:p>
    <w:p w14:paraId="7BD21AFA" w14:textId="77777777" w:rsidR="005D79A3" w:rsidRDefault="005D79A3" w:rsidP="00A0419E">
      <w:pPr>
        <w:jc w:val="both"/>
        <w:rPr>
          <w:rFonts w:ascii="Arial" w:hAnsi="Arial" w:cs="Arial"/>
          <w:bCs/>
          <w:color w:val="000000" w:themeColor="text1"/>
          <w:lang w:val="pt-BR"/>
        </w:rPr>
      </w:pPr>
    </w:p>
    <w:p w14:paraId="347A8569" w14:textId="77777777" w:rsidR="005D79A3" w:rsidRDefault="005D79A3" w:rsidP="00A0419E">
      <w:pPr>
        <w:jc w:val="both"/>
        <w:rPr>
          <w:rFonts w:ascii="Arial" w:hAnsi="Arial" w:cs="Arial"/>
          <w:bCs/>
          <w:color w:val="000000" w:themeColor="text1"/>
          <w:lang w:val="pt-BR"/>
        </w:rPr>
      </w:pPr>
    </w:p>
    <w:p w14:paraId="1241EF52" w14:textId="77777777" w:rsidR="005D79A3" w:rsidRDefault="005D79A3" w:rsidP="00A0419E">
      <w:pPr>
        <w:jc w:val="both"/>
        <w:rPr>
          <w:rFonts w:ascii="Arial" w:hAnsi="Arial" w:cs="Arial"/>
          <w:bCs/>
          <w:color w:val="000000" w:themeColor="text1"/>
          <w:lang w:val="pt-BR"/>
        </w:rPr>
      </w:pPr>
    </w:p>
    <w:p w14:paraId="7EADF338" w14:textId="5B5CCD6F" w:rsidR="005D79A3" w:rsidRPr="005D79A3" w:rsidRDefault="005D79A3" w:rsidP="00A0419E">
      <w:pPr>
        <w:jc w:val="both"/>
        <w:rPr>
          <w:rFonts w:ascii="Arial" w:hAnsi="Arial" w:cs="Arial"/>
          <w:bCs/>
          <w:color w:val="000000" w:themeColor="text1"/>
          <w:lang w:val="pt-BR"/>
        </w:rPr>
      </w:pPr>
      <w:r w:rsidRPr="005D79A3">
        <w:rPr>
          <w:rFonts w:ascii="Arial" w:hAnsi="Arial" w:cs="Arial"/>
          <w:bCs/>
          <w:color w:val="000000" w:themeColor="text1"/>
          <w:lang w:val="pt-BR"/>
        </w:rPr>
        <w:t xml:space="preserve">A Empresa .............................., inscrita no CNPJ sob o nº..................................................., com sede na ....................................................., por intermédio do seu representante legal o(a) </w:t>
      </w:r>
      <w:proofErr w:type="spellStart"/>
      <w:r w:rsidRPr="005D79A3">
        <w:rPr>
          <w:rFonts w:ascii="Arial" w:hAnsi="Arial" w:cs="Arial"/>
          <w:bCs/>
          <w:color w:val="000000" w:themeColor="text1"/>
          <w:lang w:val="pt-BR"/>
        </w:rPr>
        <w:t>Sr</w:t>
      </w:r>
      <w:proofErr w:type="spellEnd"/>
      <w:r w:rsidRPr="005D79A3">
        <w:rPr>
          <w:rFonts w:ascii="Arial" w:hAnsi="Arial" w:cs="Arial"/>
          <w:bCs/>
          <w:color w:val="000000" w:themeColor="text1"/>
          <w:lang w:val="pt-BR"/>
        </w:rPr>
        <w:t>(a) ............................, portador(a) do Documento de Identidade nº ............................., órgão emissor ..................................... e do CPF nº , DECLARA para fins de participação no Concorrência Pública Nº ___/_____,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14:paraId="4CC5C21C" w14:textId="59B480C4" w:rsidR="005D79A3" w:rsidRDefault="005D79A3" w:rsidP="00A0419E">
      <w:pPr>
        <w:jc w:val="both"/>
        <w:rPr>
          <w:rFonts w:ascii="Arial" w:hAnsi="Arial" w:cs="Arial"/>
          <w:bCs/>
          <w:color w:val="000000" w:themeColor="text1"/>
          <w:lang w:val="pt-BR"/>
        </w:rPr>
      </w:pPr>
    </w:p>
    <w:p w14:paraId="7CBCBBD0" w14:textId="6F7E07E1" w:rsidR="005D79A3" w:rsidRDefault="005D79A3" w:rsidP="00A0419E">
      <w:pPr>
        <w:jc w:val="both"/>
        <w:rPr>
          <w:rFonts w:ascii="Arial" w:hAnsi="Arial" w:cs="Arial"/>
          <w:bCs/>
          <w:color w:val="000000" w:themeColor="text1"/>
          <w:lang w:val="pt-BR"/>
        </w:rPr>
      </w:pPr>
    </w:p>
    <w:p w14:paraId="5101438A" w14:textId="3888E844" w:rsidR="005D79A3" w:rsidRDefault="005D79A3" w:rsidP="00A0419E">
      <w:pPr>
        <w:jc w:val="both"/>
        <w:rPr>
          <w:rFonts w:ascii="Arial" w:hAnsi="Arial" w:cs="Arial"/>
          <w:bCs/>
          <w:color w:val="000000" w:themeColor="text1"/>
          <w:lang w:val="pt-BR"/>
        </w:rPr>
      </w:pPr>
    </w:p>
    <w:p w14:paraId="3184B317" w14:textId="084BA3D5" w:rsidR="005D79A3" w:rsidRDefault="005D79A3" w:rsidP="005D79A3">
      <w:pPr>
        <w:jc w:val="center"/>
        <w:rPr>
          <w:rFonts w:ascii="Arial" w:hAnsi="Arial" w:cs="Arial"/>
          <w:bCs/>
          <w:color w:val="000000" w:themeColor="text1"/>
          <w:lang w:val="pt-BR"/>
        </w:rPr>
      </w:pPr>
      <w:r w:rsidRPr="005D79A3">
        <w:rPr>
          <w:rFonts w:ascii="Arial" w:hAnsi="Arial" w:cs="Arial"/>
          <w:bCs/>
          <w:color w:val="000000" w:themeColor="text1"/>
          <w:lang w:val="pt-BR"/>
        </w:rPr>
        <w:t>........................................, ... de ............... de ........</w:t>
      </w:r>
    </w:p>
    <w:p w14:paraId="3EF9155B" w14:textId="58D8C465" w:rsidR="005D79A3" w:rsidRDefault="005D79A3" w:rsidP="005D79A3">
      <w:pPr>
        <w:jc w:val="center"/>
        <w:rPr>
          <w:rFonts w:ascii="Arial" w:hAnsi="Arial" w:cs="Arial"/>
          <w:bCs/>
          <w:color w:val="000000" w:themeColor="text1"/>
          <w:lang w:val="pt-BR"/>
        </w:rPr>
      </w:pPr>
      <w:r w:rsidRPr="005D79A3">
        <w:rPr>
          <w:rFonts w:ascii="Arial" w:hAnsi="Arial" w:cs="Arial"/>
          <w:bCs/>
          <w:color w:val="000000" w:themeColor="text1"/>
          <w:lang w:val="pt-BR"/>
        </w:rPr>
        <w:t>(Local)(Data)</w:t>
      </w:r>
    </w:p>
    <w:p w14:paraId="653CFBB9" w14:textId="77777777" w:rsidR="005D79A3" w:rsidRDefault="005D79A3" w:rsidP="005D79A3">
      <w:pPr>
        <w:jc w:val="center"/>
        <w:rPr>
          <w:rFonts w:ascii="Arial" w:hAnsi="Arial" w:cs="Arial"/>
          <w:bCs/>
          <w:color w:val="000000" w:themeColor="text1"/>
          <w:lang w:val="pt-BR"/>
        </w:rPr>
      </w:pPr>
    </w:p>
    <w:p w14:paraId="47830460" w14:textId="0EF3425E" w:rsidR="005D79A3" w:rsidRDefault="005D79A3" w:rsidP="005D79A3">
      <w:pPr>
        <w:jc w:val="center"/>
        <w:rPr>
          <w:rFonts w:ascii="Arial" w:hAnsi="Arial" w:cs="Arial"/>
          <w:bCs/>
          <w:color w:val="000000" w:themeColor="text1"/>
          <w:lang w:val="pt-BR"/>
        </w:rPr>
      </w:pPr>
      <w:r w:rsidRPr="005D79A3">
        <w:rPr>
          <w:rFonts w:ascii="Arial" w:hAnsi="Arial" w:cs="Arial"/>
          <w:bCs/>
          <w:color w:val="000000" w:themeColor="text1"/>
          <w:lang w:val="pt-BR"/>
        </w:rPr>
        <w:t>...........................................................................</w:t>
      </w:r>
    </w:p>
    <w:p w14:paraId="77433817" w14:textId="6F91CD6F" w:rsidR="005D79A3" w:rsidRPr="005D79A3" w:rsidRDefault="005D79A3" w:rsidP="005D79A3">
      <w:pPr>
        <w:jc w:val="center"/>
        <w:rPr>
          <w:rFonts w:ascii="Arial" w:hAnsi="Arial" w:cs="Arial"/>
          <w:bCs/>
          <w:color w:val="000000" w:themeColor="text1"/>
          <w:lang w:val="pt-BR"/>
        </w:rPr>
      </w:pPr>
      <w:r w:rsidRPr="005D79A3">
        <w:rPr>
          <w:rFonts w:ascii="Arial" w:hAnsi="Arial" w:cs="Arial"/>
          <w:bCs/>
          <w:color w:val="000000" w:themeColor="text1"/>
          <w:lang w:val="pt-BR"/>
        </w:rPr>
        <w:t>Nome, Função na Empresa e Assinatura do Representante Legal</w:t>
      </w:r>
    </w:p>
    <w:p w14:paraId="6B3DF7AE" w14:textId="4353B89C" w:rsidR="005D79A3" w:rsidRDefault="005D79A3" w:rsidP="00A0419E">
      <w:pPr>
        <w:jc w:val="both"/>
        <w:rPr>
          <w:rFonts w:ascii="Arial" w:hAnsi="Arial" w:cs="Arial"/>
          <w:bCs/>
          <w:color w:val="000000" w:themeColor="text1"/>
          <w:lang w:val="pt-BR"/>
        </w:rPr>
      </w:pPr>
    </w:p>
    <w:p w14:paraId="7DDE0FCF" w14:textId="5904AF37" w:rsidR="005D79A3" w:rsidRDefault="005D79A3" w:rsidP="00A0419E">
      <w:pPr>
        <w:jc w:val="both"/>
        <w:rPr>
          <w:rFonts w:ascii="Arial" w:hAnsi="Arial" w:cs="Arial"/>
          <w:bCs/>
          <w:color w:val="000000" w:themeColor="text1"/>
          <w:lang w:val="pt-BR"/>
        </w:rPr>
      </w:pPr>
    </w:p>
    <w:p w14:paraId="23C2A953" w14:textId="7DE68E8B" w:rsidR="00BD2457" w:rsidRDefault="00BD2457" w:rsidP="00A0419E">
      <w:pPr>
        <w:jc w:val="both"/>
        <w:rPr>
          <w:rFonts w:ascii="Arial" w:hAnsi="Arial" w:cs="Arial"/>
          <w:bCs/>
          <w:color w:val="000000" w:themeColor="text1"/>
          <w:lang w:val="pt-BR"/>
        </w:rPr>
      </w:pPr>
    </w:p>
    <w:p w14:paraId="2EFCD3B6" w14:textId="77777777" w:rsidR="007777FD" w:rsidRDefault="007777FD" w:rsidP="00BD2457">
      <w:pPr>
        <w:jc w:val="center"/>
        <w:rPr>
          <w:rFonts w:ascii="Arial" w:hAnsi="Arial" w:cs="Arial"/>
          <w:b/>
          <w:bCs/>
          <w:color w:val="000000" w:themeColor="text1"/>
          <w:lang w:val="pt-BR"/>
        </w:rPr>
      </w:pPr>
    </w:p>
    <w:p w14:paraId="4C44B932" w14:textId="77777777" w:rsidR="007777FD" w:rsidRDefault="007777FD" w:rsidP="00BD2457">
      <w:pPr>
        <w:jc w:val="center"/>
        <w:rPr>
          <w:rFonts w:ascii="Arial" w:hAnsi="Arial" w:cs="Arial"/>
          <w:b/>
          <w:bCs/>
          <w:color w:val="000000" w:themeColor="text1"/>
          <w:lang w:val="pt-BR"/>
        </w:rPr>
      </w:pPr>
    </w:p>
    <w:p w14:paraId="37939649" w14:textId="77777777" w:rsidR="007777FD" w:rsidRDefault="007777FD" w:rsidP="00BD2457">
      <w:pPr>
        <w:jc w:val="center"/>
        <w:rPr>
          <w:rFonts w:ascii="Arial" w:hAnsi="Arial" w:cs="Arial"/>
          <w:b/>
          <w:bCs/>
          <w:color w:val="000000" w:themeColor="text1"/>
          <w:lang w:val="pt-BR"/>
        </w:rPr>
      </w:pPr>
    </w:p>
    <w:p w14:paraId="3588BF73" w14:textId="77777777" w:rsidR="007777FD" w:rsidRDefault="007777FD" w:rsidP="00BD2457">
      <w:pPr>
        <w:jc w:val="center"/>
        <w:rPr>
          <w:rFonts w:ascii="Arial" w:hAnsi="Arial" w:cs="Arial"/>
          <w:b/>
          <w:bCs/>
          <w:color w:val="000000" w:themeColor="text1"/>
          <w:lang w:val="pt-BR"/>
        </w:rPr>
      </w:pPr>
    </w:p>
    <w:p w14:paraId="1A02C219" w14:textId="77777777" w:rsidR="007777FD" w:rsidRDefault="007777FD" w:rsidP="00BD2457">
      <w:pPr>
        <w:jc w:val="center"/>
        <w:rPr>
          <w:rFonts w:ascii="Arial" w:hAnsi="Arial" w:cs="Arial"/>
          <w:b/>
          <w:bCs/>
          <w:color w:val="000000" w:themeColor="text1"/>
          <w:lang w:val="pt-BR"/>
        </w:rPr>
      </w:pPr>
    </w:p>
    <w:p w14:paraId="22418150" w14:textId="77777777" w:rsidR="000A252A" w:rsidRDefault="000A252A" w:rsidP="00BD2457">
      <w:pPr>
        <w:jc w:val="center"/>
        <w:rPr>
          <w:rFonts w:ascii="Arial" w:hAnsi="Arial" w:cs="Arial"/>
          <w:b/>
          <w:bCs/>
          <w:color w:val="000000" w:themeColor="text1"/>
          <w:lang w:val="pt-BR"/>
        </w:rPr>
      </w:pPr>
    </w:p>
    <w:p w14:paraId="2D499262" w14:textId="77777777" w:rsidR="000A252A" w:rsidRDefault="000A252A" w:rsidP="00BD2457">
      <w:pPr>
        <w:jc w:val="center"/>
        <w:rPr>
          <w:rFonts w:ascii="Arial" w:hAnsi="Arial" w:cs="Arial"/>
          <w:b/>
          <w:bCs/>
          <w:color w:val="000000" w:themeColor="text1"/>
          <w:lang w:val="pt-BR"/>
        </w:rPr>
      </w:pPr>
    </w:p>
    <w:p w14:paraId="4B2777D5" w14:textId="77777777" w:rsidR="000A252A" w:rsidRDefault="000A252A" w:rsidP="00BD2457">
      <w:pPr>
        <w:jc w:val="center"/>
        <w:rPr>
          <w:rFonts w:ascii="Arial" w:hAnsi="Arial" w:cs="Arial"/>
          <w:b/>
          <w:bCs/>
          <w:color w:val="000000" w:themeColor="text1"/>
          <w:lang w:val="pt-BR"/>
        </w:rPr>
      </w:pPr>
    </w:p>
    <w:p w14:paraId="73E8F87E" w14:textId="77777777" w:rsidR="000A252A" w:rsidRDefault="000A252A" w:rsidP="00BD2457">
      <w:pPr>
        <w:jc w:val="center"/>
        <w:rPr>
          <w:rFonts w:ascii="Arial" w:hAnsi="Arial" w:cs="Arial"/>
          <w:b/>
          <w:bCs/>
          <w:color w:val="000000" w:themeColor="text1"/>
          <w:lang w:val="pt-BR"/>
        </w:rPr>
      </w:pPr>
    </w:p>
    <w:p w14:paraId="700B9209" w14:textId="77777777" w:rsidR="000A252A" w:rsidRDefault="000A252A" w:rsidP="00BD2457">
      <w:pPr>
        <w:jc w:val="center"/>
        <w:rPr>
          <w:rFonts w:ascii="Arial" w:hAnsi="Arial" w:cs="Arial"/>
          <w:b/>
          <w:bCs/>
          <w:color w:val="000000" w:themeColor="text1"/>
          <w:lang w:val="pt-BR"/>
        </w:rPr>
      </w:pPr>
    </w:p>
    <w:p w14:paraId="209BF5DA" w14:textId="77777777" w:rsidR="000A252A" w:rsidRDefault="000A252A" w:rsidP="00BD2457">
      <w:pPr>
        <w:jc w:val="center"/>
        <w:rPr>
          <w:rFonts w:ascii="Arial" w:hAnsi="Arial" w:cs="Arial"/>
          <w:b/>
          <w:bCs/>
          <w:color w:val="000000" w:themeColor="text1"/>
          <w:lang w:val="pt-BR"/>
        </w:rPr>
      </w:pPr>
    </w:p>
    <w:p w14:paraId="56576C38" w14:textId="77777777" w:rsidR="000A252A" w:rsidRDefault="000A252A" w:rsidP="00BD2457">
      <w:pPr>
        <w:jc w:val="center"/>
        <w:rPr>
          <w:rFonts w:ascii="Arial" w:hAnsi="Arial" w:cs="Arial"/>
          <w:b/>
          <w:bCs/>
          <w:color w:val="000000" w:themeColor="text1"/>
          <w:lang w:val="pt-BR"/>
        </w:rPr>
      </w:pPr>
    </w:p>
    <w:p w14:paraId="68E4C02B" w14:textId="77777777" w:rsidR="000A252A" w:rsidRDefault="000A252A" w:rsidP="00BD2457">
      <w:pPr>
        <w:jc w:val="center"/>
        <w:rPr>
          <w:rFonts w:ascii="Arial" w:hAnsi="Arial" w:cs="Arial"/>
          <w:b/>
          <w:bCs/>
          <w:color w:val="000000" w:themeColor="text1"/>
          <w:lang w:val="pt-BR"/>
        </w:rPr>
      </w:pPr>
    </w:p>
    <w:p w14:paraId="05CF0EDA" w14:textId="77777777" w:rsidR="000A252A" w:rsidRDefault="000A252A" w:rsidP="00BD2457">
      <w:pPr>
        <w:jc w:val="center"/>
        <w:rPr>
          <w:rFonts w:ascii="Arial" w:hAnsi="Arial" w:cs="Arial"/>
          <w:b/>
          <w:bCs/>
          <w:color w:val="000000" w:themeColor="text1"/>
          <w:lang w:val="pt-BR"/>
        </w:rPr>
      </w:pPr>
    </w:p>
    <w:p w14:paraId="2141B2CA" w14:textId="77777777" w:rsidR="000A252A" w:rsidRDefault="000A252A" w:rsidP="00BD2457">
      <w:pPr>
        <w:jc w:val="center"/>
        <w:rPr>
          <w:rFonts w:ascii="Arial" w:hAnsi="Arial" w:cs="Arial"/>
          <w:b/>
          <w:bCs/>
          <w:color w:val="000000" w:themeColor="text1"/>
          <w:lang w:val="pt-BR"/>
        </w:rPr>
      </w:pPr>
    </w:p>
    <w:p w14:paraId="7CAF0DB0" w14:textId="77777777" w:rsidR="000A252A" w:rsidRDefault="000A252A" w:rsidP="00BD2457">
      <w:pPr>
        <w:jc w:val="center"/>
        <w:rPr>
          <w:rFonts w:ascii="Arial" w:hAnsi="Arial" w:cs="Arial"/>
          <w:b/>
          <w:bCs/>
          <w:color w:val="000000" w:themeColor="text1"/>
          <w:lang w:val="pt-BR"/>
        </w:rPr>
      </w:pPr>
    </w:p>
    <w:p w14:paraId="7058270D" w14:textId="77777777" w:rsidR="000A252A" w:rsidRDefault="000A252A" w:rsidP="00BD2457">
      <w:pPr>
        <w:jc w:val="center"/>
        <w:rPr>
          <w:rFonts w:ascii="Arial" w:hAnsi="Arial" w:cs="Arial"/>
          <w:b/>
          <w:bCs/>
          <w:color w:val="000000" w:themeColor="text1"/>
          <w:lang w:val="pt-BR"/>
        </w:rPr>
      </w:pPr>
    </w:p>
    <w:p w14:paraId="7BE195B0" w14:textId="77777777" w:rsidR="000A252A" w:rsidRDefault="000A252A" w:rsidP="00BD2457">
      <w:pPr>
        <w:jc w:val="center"/>
        <w:rPr>
          <w:rFonts w:ascii="Arial" w:hAnsi="Arial" w:cs="Arial"/>
          <w:b/>
          <w:bCs/>
          <w:color w:val="000000" w:themeColor="text1"/>
          <w:lang w:val="pt-BR"/>
        </w:rPr>
      </w:pPr>
    </w:p>
    <w:p w14:paraId="60E2172C" w14:textId="77777777" w:rsidR="000A252A" w:rsidRDefault="000A252A" w:rsidP="00BD2457">
      <w:pPr>
        <w:jc w:val="center"/>
        <w:rPr>
          <w:rFonts w:ascii="Arial" w:hAnsi="Arial" w:cs="Arial"/>
          <w:b/>
          <w:bCs/>
          <w:color w:val="000000" w:themeColor="text1"/>
          <w:lang w:val="pt-BR"/>
        </w:rPr>
      </w:pPr>
    </w:p>
    <w:p w14:paraId="08D05592" w14:textId="77777777" w:rsidR="000A252A" w:rsidRDefault="000A252A" w:rsidP="00BD2457">
      <w:pPr>
        <w:jc w:val="center"/>
        <w:rPr>
          <w:rFonts w:ascii="Arial" w:hAnsi="Arial" w:cs="Arial"/>
          <w:b/>
          <w:bCs/>
          <w:color w:val="000000" w:themeColor="text1"/>
          <w:lang w:val="pt-BR"/>
        </w:rPr>
      </w:pPr>
    </w:p>
    <w:p w14:paraId="23381931" w14:textId="77777777" w:rsidR="000A252A" w:rsidRDefault="000A252A" w:rsidP="00BD2457">
      <w:pPr>
        <w:jc w:val="center"/>
        <w:rPr>
          <w:rFonts w:ascii="Arial" w:hAnsi="Arial" w:cs="Arial"/>
          <w:b/>
          <w:bCs/>
          <w:color w:val="000000" w:themeColor="text1"/>
          <w:lang w:val="pt-BR"/>
        </w:rPr>
      </w:pPr>
    </w:p>
    <w:p w14:paraId="02B7441D" w14:textId="77777777" w:rsidR="000A252A" w:rsidRDefault="000A252A" w:rsidP="00BD2457">
      <w:pPr>
        <w:jc w:val="center"/>
        <w:rPr>
          <w:rFonts w:ascii="Arial" w:hAnsi="Arial" w:cs="Arial"/>
          <w:b/>
          <w:bCs/>
          <w:color w:val="000000" w:themeColor="text1"/>
          <w:lang w:val="pt-BR"/>
        </w:rPr>
      </w:pPr>
    </w:p>
    <w:p w14:paraId="4923EA8A" w14:textId="77777777" w:rsidR="000A252A" w:rsidRDefault="000A252A" w:rsidP="00BD2457">
      <w:pPr>
        <w:jc w:val="center"/>
        <w:rPr>
          <w:rFonts w:ascii="Arial" w:hAnsi="Arial" w:cs="Arial"/>
          <w:b/>
          <w:bCs/>
          <w:color w:val="000000" w:themeColor="text1"/>
          <w:lang w:val="pt-BR"/>
        </w:rPr>
      </w:pPr>
    </w:p>
    <w:p w14:paraId="39DD9252" w14:textId="77777777" w:rsidR="000A252A" w:rsidRDefault="000A252A" w:rsidP="00BD2457">
      <w:pPr>
        <w:jc w:val="center"/>
        <w:rPr>
          <w:rFonts w:ascii="Arial" w:hAnsi="Arial" w:cs="Arial"/>
          <w:b/>
          <w:bCs/>
          <w:color w:val="000000" w:themeColor="text1"/>
          <w:lang w:val="pt-BR"/>
        </w:rPr>
      </w:pPr>
    </w:p>
    <w:p w14:paraId="001517CE" w14:textId="77777777" w:rsidR="000A252A" w:rsidRDefault="000A252A" w:rsidP="00BD2457">
      <w:pPr>
        <w:jc w:val="center"/>
        <w:rPr>
          <w:rFonts w:ascii="Arial" w:hAnsi="Arial" w:cs="Arial"/>
          <w:b/>
          <w:bCs/>
          <w:color w:val="000000" w:themeColor="text1"/>
          <w:lang w:val="pt-BR"/>
        </w:rPr>
      </w:pPr>
    </w:p>
    <w:p w14:paraId="3D46B1EE" w14:textId="77777777" w:rsidR="000A252A" w:rsidRDefault="000A252A" w:rsidP="00BD2457">
      <w:pPr>
        <w:jc w:val="center"/>
        <w:rPr>
          <w:rFonts w:ascii="Arial" w:hAnsi="Arial" w:cs="Arial"/>
          <w:b/>
          <w:bCs/>
          <w:color w:val="000000" w:themeColor="text1"/>
          <w:lang w:val="pt-BR"/>
        </w:rPr>
      </w:pPr>
    </w:p>
    <w:p w14:paraId="75C56CA5" w14:textId="77777777" w:rsidR="000A252A" w:rsidRDefault="000A252A" w:rsidP="00BD2457">
      <w:pPr>
        <w:jc w:val="center"/>
        <w:rPr>
          <w:rFonts w:ascii="Arial" w:hAnsi="Arial" w:cs="Arial"/>
          <w:b/>
          <w:bCs/>
          <w:color w:val="000000" w:themeColor="text1"/>
          <w:lang w:val="pt-BR"/>
        </w:rPr>
      </w:pPr>
    </w:p>
    <w:p w14:paraId="67D2B854" w14:textId="77777777" w:rsidR="000A252A" w:rsidRDefault="000A252A" w:rsidP="00BD2457">
      <w:pPr>
        <w:jc w:val="center"/>
        <w:rPr>
          <w:rFonts w:ascii="Arial" w:hAnsi="Arial" w:cs="Arial"/>
          <w:b/>
          <w:bCs/>
          <w:color w:val="000000" w:themeColor="text1"/>
          <w:lang w:val="pt-BR"/>
        </w:rPr>
      </w:pPr>
    </w:p>
    <w:p w14:paraId="1F9BCB67" w14:textId="5E1BB3EF" w:rsidR="00BD2457" w:rsidRPr="00BD2457" w:rsidRDefault="00BD2457" w:rsidP="00BD2457">
      <w:pPr>
        <w:jc w:val="center"/>
        <w:rPr>
          <w:rFonts w:ascii="Arial" w:hAnsi="Arial" w:cs="Arial"/>
          <w:b/>
          <w:bCs/>
          <w:color w:val="000000" w:themeColor="text1"/>
          <w:lang w:val="pt-BR"/>
        </w:rPr>
      </w:pPr>
      <w:r w:rsidRPr="00BD2457">
        <w:rPr>
          <w:rFonts w:ascii="Arial" w:hAnsi="Arial" w:cs="Arial"/>
          <w:b/>
          <w:bCs/>
          <w:color w:val="000000" w:themeColor="text1"/>
          <w:lang w:val="pt-BR"/>
        </w:rPr>
        <w:t xml:space="preserve">ANEXO V </w:t>
      </w:r>
      <w:r w:rsidR="000A252A">
        <w:rPr>
          <w:rFonts w:ascii="Arial" w:hAnsi="Arial" w:cs="Arial"/>
          <w:b/>
          <w:bCs/>
          <w:color w:val="000000" w:themeColor="text1"/>
          <w:lang w:val="pt-BR"/>
        </w:rPr>
        <w:t xml:space="preserve">- </w:t>
      </w:r>
      <w:r w:rsidRPr="00BD2457">
        <w:rPr>
          <w:rFonts w:ascii="Arial" w:hAnsi="Arial" w:cs="Arial"/>
          <w:b/>
          <w:bCs/>
          <w:color w:val="000000" w:themeColor="text1"/>
          <w:lang w:val="pt-BR"/>
        </w:rPr>
        <w:t>MODELOS PARA O ENVELOPE Nº 1 – PROPOSTA</w:t>
      </w:r>
    </w:p>
    <w:p w14:paraId="7F4D6F18" w14:textId="77777777" w:rsidR="00BD2457" w:rsidRDefault="00BD2457" w:rsidP="00BD2457">
      <w:pPr>
        <w:jc w:val="center"/>
        <w:rPr>
          <w:rFonts w:ascii="Arial" w:hAnsi="Arial" w:cs="Arial"/>
          <w:b/>
          <w:bCs/>
          <w:color w:val="000000" w:themeColor="text1"/>
          <w:lang w:val="pt-BR"/>
        </w:rPr>
      </w:pPr>
    </w:p>
    <w:p w14:paraId="71CF245F" w14:textId="681EC3E1" w:rsidR="00BD2457" w:rsidRDefault="00BD2457" w:rsidP="00BD2457">
      <w:pPr>
        <w:jc w:val="center"/>
        <w:rPr>
          <w:rFonts w:ascii="Arial" w:hAnsi="Arial" w:cs="Arial"/>
          <w:b/>
          <w:bCs/>
          <w:color w:val="000000" w:themeColor="text1"/>
          <w:lang w:val="pt-BR"/>
        </w:rPr>
      </w:pPr>
      <w:r w:rsidRPr="00BD2457">
        <w:rPr>
          <w:rFonts w:ascii="Arial" w:hAnsi="Arial" w:cs="Arial"/>
          <w:b/>
          <w:bCs/>
          <w:color w:val="000000" w:themeColor="text1"/>
          <w:lang w:val="pt-BR"/>
        </w:rPr>
        <w:t>ANEXO V.1 MODELO DE PROPOSTA</w:t>
      </w:r>
    </w:p>
    <w:p w14:paraId="24DBE4DD" w14:textId="22E7BEF0" w:rsidR="00BD2457" w:rsidRDefault="00BD2457" w:rsidP="00BD2457">
      <w:pPr>
        <w:jc w:val="center"/>
        <w:rPr>
          <w:rFonts w:ascii="Arial" w:hAnsi="Arial" w:cs="Arial"/>
          <w:b/>
          <w:bCs/>
          <w:color w:val="000000" w:themeColor="text1"/>
          <w:lang w:val="pt-BR"/>
        </w:rPr>
      </w:pPr>
    </w:p>
    <w:p w14:paraId="2F94D00F" w14:textId="7AFEA53D" w:rsidR="00BD2457" w:rsidRDefault="00BD2457" w:rsidP="00BD2457">
      <w:pPr>
        <w:jc w:val="center"/>
        <w:rPr>
          <w:rFonts w:ascii="Arial" w:hAnsi="Arial" w:cs="Arial"/>
          <w:b/>
          <w:bCs/>
          <w:color w:val="000000" w:themeColor="text1"/>
          <w:lang w:val="pt-BR"/>
        </w:rPr>
      </w:pPr>
    </w:p>
    <w:p w14:paraId="1616148B" w14:textId="77777777" w:rsidR="00BD2457" w:rsidRPr="00BD2457" w:rsidRDefault="00BD2457" w:rsidP="00BD2457">
      <w:pPr>
        <w:jc w:val="center"/>
        <w:rPr>
          <w:rFonts w:ascii="Arial" w:hAnsi="Arial" w:cs="Arial"/>
          <w:b/>
          <w:bCs/>
          <w:color w:val="000000" w:themeColor="text1"/>
          <w:lang w:val="pt-BR"/>
        </w:rPr>
      </w:pPr>
    </w:p>
    <w:p w14:paraId="10F76FF2" w14:textId="36D7045D" w:rsidR="00BD2457" w:rsidRPr="00BD2457" w:rsidRDefault="00BD2457" w:rsidP="00BD2457">
      <w:pPr>
        <w:jc w:val="both"/>
        <w:rPr>
          <w:rFonts w:ascii="Arial" w:hAnsi="Arial" w:cs="Arial"/>
          <w:bCs/>
          <w:color w:val="000000" w:themeColor="text1"/>
          <w:lang w:val="pt-BR"/>
        </w:rPr>
      </w:pPr>
      <w:r w:rsidRPr="00BD2457">
        <w:rPr>
          <w:rFonts w:ascii="Arial" w:hAnsi="Arial" w:cs="Arial"/>
          <w:bCs/>
          <w:color w:val="000000" w:themeColor="text1"/>
          <w:lang w:val="pt-BR"/>
        </w:rPr>
        <w:t>À Comissão de Contratação, O licitante (firma/denominação, endereço da sede/filial, CNPJ), por intermédio do representante legal que está subscreve, após ter analisado minuciosamente todo o conteúdo do Edital e seus anexos e ter tomado conhecimento do local e de todas as condições e obrigações para a execução do objeto, PROPÕE executar o objeto licitado sob sua integral responsabilidade pelo valor total de R$ (valor por extenso), já computado o BDI, conforme detalhamento abaixo:</w:t>
      </w:r>
    </w:p>
    <w:p w14:paraId="13AE4EA3" w14:textId="210B812F" w:rsidR="00BD2457" w:rsidRDefault="00BD2457" w:rsidP="00A0419E">
      <w:pPr>
        <w:jc w:val="both"/>
        <w:rPr>
          <w:rFonts w:ascii="Arial" w:hAnsi="Arial" w:cs="Arial"/>
          <w:bCs/>
          <w:color w:val="000000" w:themeColor="text1"/>
          <w:lang w:val="pt-BR"/>
        </w:rPr>
      </w:pPr>
    </w:p>
    <w:p w14:paraId="5167A3DE" w14:textId="1006538B" w:rsidR="00BD2457" w:rsidRDefault="00BD2457" w:rsidP="00A0419E">
      <w:pPr>
        <w:jc w:val="both"/>
        <w:rPr>
          <w:rFonts w:ascii="Arial" w:hAnsi="Arial" w:cs="Arial"/>
          <w:bCs/>
          <w:color w:val="000000" w:themeColor="text1"/>
          <w:lang w:val="pt-BR"/>
        </w:rPr>
      </w:pPr>
    </w:p>
    <w:tbl>
      <w:tblPr>
        <w:tblW w:w="6516" w:type="dxa"/>
        <w:tblInd w:w="1980" w:type="dxa"/>
        <w:tblCellMar>
          <w:left w:w="70" w:type="dxa"/>
          <w:right w:w="70" w:type="dxa"/>
        </w:tblCellMar>
        <w:tblLook w:val="04A0" w:firstRow="1" w:lastRow="0" w:firstColumn="1" w:lastColumn="0" w:noHBand="0" w:noVBand="1"/>
      </w:tblPr>
      <w:tblGrid>
        <w:gridCol w:w="1080"/>
        <w:gridCol w:w="3026"/>
        <w:gridCol w:w="2410"/>
      </w:tblGrid>
      <w:tr w:rsidR="00BD2457" w:rsidRPr="00BD2457" w14:paraId="201E5A8D" w14:textId="77777777" w:rsidTr="00BD2457">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8DA09C" w14:textId="735158A8" w:rsidR="00BD2457" w:rsidRPr="00BD2457" w:rsidRDefault="00BD2457" w:rsidP="00BD2457">
            <w:pPr>
              <w:jc w:val="center"/>
              <w:rPr>
                <w:rFonts w:ascii="Arial" w:hAnsi="Arial" w:cs="Arial"/>
                <w:sz w:val="22"/>
                <w:szCs w:val="22"/>
                <w:lang w:val="pt-BR" w:eastAsia="pt-BR"/>
              </w:rPr>
            </w:pPr>
            <w:r>
              <w:rPr>
                <w:rFonts w:ascii="Arial" w:hAnsi="Arial" w:cs="Arial"/>
                <w:sz w:val="22"/>
                <w:szCs w:val="22"/>
                <w:lang w:val="pt-BR" w:eastAsia="pt-BR"/>
              </w:rPr>
              <w:t>ITEM</w:t>
            </w:r>
          </w:p>
        </w:tc>
        <w:tc>
          <w:tcPr>
            <w:tcW w:w="3026" w:type="dxa"/>
            <w:tcBorders>
              <w:top w:val="single" w:sz="4" w:space="0" w:color="auto"/>
              <w:left w:val="nil"/>
              <w:bottom w:val="single" w:sz="4" w:space="0" w:color="auto"/>
              <w:right w:val="single" w:sz="4" w:space="0" w:color="auto"/>
            </w:tcBorders>
            <w:shd w:val="clear" w:color="auto" w:fill="auto"/>
            <w:noWrap/>
            <w:vAlign w:val="bottom"/>
            <w:hideMark/>
          </w:tcPr>
          <w:p w14:paraId="6E57709D" w14:textId="12C30E62" w:rsidR="00BD2457" w:rsidRPr="00BD2457" w:rsidRDefault="00BD2457" w:rsidP="00BD2457">
            <w:pPr>
              <w:jc w:val="center"/>
              <w:rPr>
                <w:rFonts w:ascii="Arial" w:hAnsi="Arial" w:cs="Arial"/>
                <w:sz w:val="22"/>
                <w:szCs w:val="22"/>
                <w:lang w:val="pt-BR" w:eastAsia="pt-BR"/>
              </w:rPr>
            </w:pPr>
            <w:r>
              <w:rPr>
                <w:rFonts w:ascii="Arial" w:hAnsi="Arial" w:cs="Arial"/>
                <w:sz w:val="22"/>
                <w:szCs w:val="22"/>
                <w:lang w:val="pt-BR" w:eastAsia="pt-BR"/>
              </w:rPr>
              <w:t>DESCRIÇÃO</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2B881F1D" w14:textId="600B8810" w:rsidR="00BD2457" w:rsidRPr="00BD2457" w:rsidRDefault="00BD2457" w:rsidP="00BD2457">
            <w:pPr>
              <w:jc w:val="center"/>
              <w:rPr>
                <w:rFonts w:ascii="Arial" w:hAnsi="Arial" w:cs="Arial"/>
                <w:sz w:val="22"/>
                <w:szCs w:val="22"/>
                <w:lang w:val="pt-BR" w:eastAsia="pt-BR"/>
              </w:rPr>
            </w:pPr>
            <w:r>
              <w:rPr>
                <w:rFonts w:ascii="Arial" w:hAnsi="Arial" w:cs="Arial"/>
                <w:sz w:val="22"/>
                <w:szCs w:val="22"/>
                <w:lang w:val="pt-BR" w:eastAsia="pt-BR"/>
              </w:rPr>
              <w:t>VALOR PROPOSTO</w:t>
            </w:r>
          </w:p>
        </w:tc>
      </w:tr>
      <w:tr w:rsidR="00BD2457" w:rsidRPr="00BD2457" w14:paraId="317E93F9" w14:textId="77777777" w:rsidTr="00BD2457">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784A3D8" w14:textId="356FAC13" w:rsidR="00BD2457" w:rsidRPr="00BD2457" w:rsidRDefault="00BD2457" w:rsidP="00BD2457">
            <w:pPr>
              <w:jc w:val="center"/>
              <w:rPr>
                <w:rFonts w:ascii="Arial" w:hAnsi="Arial" w:cs="Arial"/>
                <w:sz w:val="22"/>
                <w:szCs w:val="22"/>
                <w:lang w:val="pt-BR" w:eastAsia="pt-BR"/>
              </w:rPr>
            </w:pPr>
            <w:r>
              <w:rPr>
                <w:rFonts w:ascii="Arial" w:hAnsi="Arial" w:cs="Arial"/>
                <w:sz w:val="22"/>
                <w:szCs w:val="22"/>
                <w:lang w:val="pt-BR" w:eastAsia="pt-BR"/>
              </w:rPr>
              <w:t>01</w:t>
            </w:r>
          </w:p>
        </w:tc>
        <w:tc>
          <w:tcPr>
            <w:tcW w:w="3026" w:type="dxa"/>
            <w:tcBorders>
              <w:top w:val="nil"/>
              <w:left w:val="nil"/>
              <w:bottom w:val="single" w:sz="4" w:space="0" w:color="auto"/>
              <w:right w:val="single" w:sz="4" w:space="0" w:color="auto"/>
            </w:tcBorders>
            <w:shd w:val="clear" w:color="auto" w:fill="auto"/>
            <w:noWrap/>
            <w:vAlign w:val="bottom"/>
            <w:hideMark/>
          </w:tcPr>
          <w:p w14:paraId="468E8064" w14:textId="18291BB6" w:rsidR="00BD2457" w:rsidRPr="00BD2457" w:rsidRDefault="00BD2457" w:rsidP="00BD2457">
            <w:pPr>
              <w:jc w:val="center"/>
              <w:rPr>
                <w:rFonts w:ascii="Arial" w:hAnsi="Arial" w:cs="Arial"/>
                <w:sz w:val="22"/>
                <w:szCs w:val="22"/>
                <w:lang w:val="pt-BR" w:eastAsia="pt-BR"/>
              </w:rPr>
            </w:pPr>
          </w:p>
        </w:tc>
        <w:tc>
          <w:tcPr>
            <w:tcW w:w="2410" w:type="dxa"/>
            <w:tcBorders>
              <w:top w:val="nil"/>
              <w:left w:val="nil"/>
              <w:bottom w:val="single" w:sz="4" w:space="0" w:color="auto"/>
              <w:right w:val="single" w:sz="4" w:space="0" w:color="auto"/>
            </w:tcBorders>
            <w:shd w:val="clear" w:color="auto" w:fill="auto"/>
            <w:noWrap/>
            <w:vAlign w:val="bottom"/>
            <w:hideMark/>
          </w:tcPr>
          <w:p w14:paraId="63E05DE2" w14:textId="7C18E18A" w:rsidR="00BD2457" w:rsidRPr="00BD2457" w:rsidRDefault="00BD2457" w:rsidP="00BD2457">
            <w:pPr>
              <w:jc w:val="center"/>
              <w:rPr>
                <w:rFonts w:ascii="Arial" w:hAnsi="Arial" w:cs="Arial"/>
                <w:sz w:val="22"/>
                <w:szCs w:val="22"/>
                <w:lang w:val="pt-BR" w:eastAsia="pt-BR"/>
              </w:rPr>
            </w:pPr>
          </w:p>
        </w:tc>
      </w:tr>
    </w:tbl>
    <w:p w14:paraId="57941A29" w14:textId="67BC6D6F" w:rsidR="00BD2457" w:rsidRDefault="00BD2457" w:rsidP="00A0419E">
      <w:pPr>
        <w:jc w:val="both"/>
        <w:rPr>
          <w:rFonts w:ascii="Arial" w:hAnsi="Arial" w:cs="Arial"/>
          <w:bCs/>
          <w:color w:val="000000" w:themeColor="text1"/>
          <w:lang w:val="pt-BR"/>
        </w:rPr>
      </w:pPr>
    </w:p>
    <w:p w14:paraId="077982FA" w14:textId="2F976611" w:rsidR="00521BDC" w:rsidRDefault="00265CC4" w:rsidP="00A0419E">
      <w:pPr>
        <w:jc w:val="both"/>
        <w:rPr>
          <w:rFonts w:ascii="Arial" w:hAnsi="Arial" w:cs="Arial"/>
          <w:bCs/>
          <w:color w:val="000000" w:themeColor="text1"/>
          <w:lang w:val="pt-BR"/>
        </w:rPr>
      </w:pPr>
      <w:r>
        <w:rPr>
          <w:rFonts w:ascii="Arial" w:hAnsi="Arial" w:cs="Arial"/>
          <w:bCs/>
          <w:color w:val="000000" w:themeColor="text1"/>
          <w:lang w:val="pt-BR"/>
        </w:rPr>
        <w:t>Valor total da proposta: R$ (</w:t>
      </w:r>
      <w:r w:rsidR="00521BDC" w:rsidRPr="00521BDC">
        <w:rPr>
          <w:rFonts w:ascii="Arial" w:hAnsi="Arial" w:cs="Arial"/>
          <w:bCs/>
          <w:color w:val="000000" w:themeColor="text1"/>
          <w:lang w:val="pt-BR"/>
        </w:rPr>
        <w:t xml:space="preserve">reais) Validade da proposta: (dias). </w:t>
      </w:r>
    </w:p>
    <w:p w14:paraId="02BD28F4" w14:textId="39DF4D8F" w:rsidR="00521BDC" w:rsidRDefault="00521BDC" w:rsidP="00A0419E">
      <w:pPr>
        <w:jc w:val="both"/>
        <w:rPr>
          <w:rFonts w:ascii="Arial" w:hAnsi="Arial" w:cs="Arial"/>
          <w:bCs/>
          <w:color w:val="000000" w:themeColor="text1"/>
          <w:lang w:val="pt-BR"/>
        </w:rPr>
      </w:pPr>
    </w:p>
    <w:p w14:paraId="46AF35C6" w14:textId="77777777" w:rsidR="00521BDC" w:rsidRDefault="00521BDC" w:rsidP="00A0419E">
      <w:pPr>
        <w:jc w:val="both"/>
        <w:rPr>
          <w:rFonts w:ascii="Arial" w:hAnsi="Arial" w:cs="Arial"/>
          <w:bCs/>
          <w:color w:val="000000" w:themeColor="text1"/>
          <w:lang w:val="pt-BR"/>
        </w:rPr>
      </w:pPr>
    </w:p>
    <w:p w14:paraId="71DEE3C7" w14:textId="51CCD39F" w:rsidR="00521BDC" w:rsidRDefault="00521BDC" w:rsidP="00521BDC">
      <w:pPr>
        <w:jc w:val="center"/>
        <w:rPr>
          <w:rFonts w:ascii="Arial" w:hAnsi="Arial" w:cs="Arial"/>
          <w:bCs/>
          <w:color w:val="000000" w:themeColor="text1"/>
          <w:lang w:val="pt-BR"/>
        </w:rPr>
      </w:pPr>
      <w:r w:rsidRPr="00521BDC">
        <w:rPr>
          <w:rFonts w:ascii="Arial" w:hAnsi="Arial" w:cs="Arial"/>
          <w:bCs/>
          <w:color w:val="000000" w:themeColor="text1"/>
          <w:lang w:val="pt-BR"/>
        </w:rPr>
        <w:t>(Local e data).</w:t>
      </w:r>
    </w:p>
    <w:p w14:paraId="23526E46" w14:textId="77777777" w:rsidR="00521BDC" w:rsidRDefault="00521BDC" w:rsidP="00521BDC">
      <w:pPr>
        <w:jc w:val="center"/>
        <w:rPr>
          <w:rFonts w:ascii="Arial" w:hAnsi="Arial" w:cs="Arial"/>
          <w:bCs/>
          <w:color w:val="000000" w:themeColor="text1"/>
          <w:lang w:val="pt-BR"/>
        </w:rPr>
      </w:pPr>
    </w:p>
    <w:p w14:paraId="0F08E8AB" w14:textId="6D6EE179" w:rsidR="00521BDC" w:rsidRDefault="00521BDC" w:rsidP="00521BDC">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3EC4865A" w14:textId="2C5D36B8" w:rsidR="00BD2457" w:rsidRDefault="00521BDC" w:rsidP="00521BDC">
      <w:pPr>
        <w:jc w:val="center"/>
        <w:rPr>
          <w:rFonts w:ascii="Arial" w:hAnsi="Arial" w:cs="Arial"/>
          <w:bCs/>
          <w:color w:val="000000" w:themeColor="text1"/>
          <w:lang w:val="pt-BR"/>
        </w:rPr>
      </w:pPr>
      <w:r w:rsidRPr="00521BDC">
        <w:rPr>
          <w:rFonts w:ascii="Arial" w:hAnsi="Arial" w:cs="Arial"/>
          <w:bCs/>
          <w:color w:val="000000" w:themeColor="text1"/>
          <w:lang w:val="pt-BR"/>
        </w:rPr>
        <w:t>(Nome/assinatura do representante legal)</w:t>
      </w:r>
    </w:p>
    <w:p w14:paraId="33CEE32B" w14:textId="22EDC3D0" w:rsidR="00BD2457" w:rsidRDefault="00BD2457" w:rsidP="00A0419E">
      <w:pPr>
        <w:jc w:val="both"/>
        <w:rPr>
          <w:rFonts w:ascii="Arial" w:hAnsi="Arial" w:cs="Arial"/>
          <w:bCs/>
          <w:color w:val="000000" w:themeColor="text1"/>
          <w:lang w:val="pt-BR"/>
        </w:rPr>
      </w:pPr>
    </w:p>
    <w:p w14:paraId="167DB837" w14:textId="7010CB8D" w:rsidR="00BD2457" w:rsidRDefault="00BD2457" w:rsidP="00A0419E">
      <w:pPr>
        <w:jc w:val="both"/>
        <w:rPr>
          <w:rFonts w:ascii="Arial" w:hAnsi="Arial" w:cs="Arial"/>
          <w:bCs/>
          <w:color w:val="000000" w:themeColor="text1"/>
          <w:lang w:val="pt-BR"/>
        </w:rPr>
      </w:pPr>
    </w:p>
    <w:p w14:paraId="3863F0E9" w14:textId="77777777" w:rsidR="007777FD" w:rsidRDefault="007777FD" w:rsidP="00E6404E">
      <w:pPr>
        <w:jc w:val="center"/>
        <w:rPr>
          <w:rFonts w:ascii="Arial" w:hAnsi="Arial" w:cs="Arial"/>
          <w:b/>
          <w:bCs/>
          <w:color w:val="000000" w:themeColor="text1"/>
          <w:lang w:val="pt-BR"/>
        </w:rPr>
      </w:pPr>
    </w:p>
    <w:p w14:paraId="46B8EB56" w14:textId="77777777" w:rsidR="007777FD" w:rsidRDefault="007777FD" w:rsidP="00E6404E">
      <w:pPr>
        <w:jc w:val="center"/>
        <w:rPr>
          <w:rFonts w:ascii="Arial" w:hAnsi="Arial" w:cs="Arial"/>
          <w:b/>
          <w:bCs/>
          <w:color w:val="000000" w:themeColor="text1"/>
          <w:lang w:val="pt-BR"/>
        </w:rPr>
      </w:pPr>
    </w:p>
    <w:p w14:paraId="301CF8B8" w14:textId="77777777" w:rsidR="007777FD" w:rsidRDefault="007777FD" w:rsidP="00E6404E">
      <w:pPr>
        <w:jc w:val="center"/>
        <w:rPr>
          <w:rFonts w:ascii="Arial" w:hAnsi="Arial" w:cs="Arial"/>
          <w:b/>
          <w:bCs/>
          <w:color w:val="000000" w:themeColor="text1"/>
          <w:lang w:val="pt-BR"/>
        </w:rPr>
      </w:pPr>
    </w:p>
    <w:p w14:paraId="1A72BCD9" w14:textId="77777777" w:rsidR="007777FD" w:rsidRDefault="007777FD" w:rsidP="00E6404E">
      <w:pPr>
        <w:jc w:val="center"/>
        <w:rPr>
          <w:rFonts w:ascii="Arial" w:hAnsi="Arial" w:cs="Arial"/>
          <w:b/>
          <w:bCs/>
          <w:color w:val="000000" w:themeColor="text1"/>
          <w:lang w:val="pt-BR"/>
        </w:rPr>
      </w:pPr>
    </w:p>
    <w:p w14:paraId="62F52449" w14:textId="77777777" w:rsidR="007777FD" w:rsidRDefault="007777FD" w:rsidP="00E6404E">
      <w:pPr>
        <w:jc w:val="center"/>
        <w:rPr>
          <w:rFonts w:ascii="Arial" w:hAnsi="Arial" w:cs="Arial"/>
          <w:b/>
          <w:bCs/>
          <w:color w:val="000000" w:themeColor="text1"/>
          <w:lang w:val="pt-BR"/>
        </w:rPr>
      </w:pPr>
    </w:p>
    <w:p w14:paraId="52261C95" w14:textId="77777777" w:rsidR="007777FD" w:rsidRDefault="007777FD" w:rsidP="00E6404E">
      <w:pPr>
        <w:jc w:val="center"/>
        <w:rPr>
          <w:rFonts w:ascii="Arial" w:hAnsi="Arial" w:cs="Arial"/>
          <w:b/>
          <w:bCs/>
          <w:color w:val="000000" w:themeColor="text1"/>
          <w:lang w:val="pt-BR"/>
        </w:rPr>
      </w:pPr>
    </w:p>
    <w:p w14:paraId="5DF5BB59" w14:textId="0FE531A9" w:rsidR="007777FD" w:rsidRDefault="007777FD" w:rsidP="00E6404E">
      <w:pPr>
        <w:jc w:val="center"/>
        <w:rPr>
          <w:rFonts w:ascii="Arial" w:hAnsi="Arial" w:cs="Arial"/>
          <w:b/>
          <w:bCs/>
          <w:color w:val="000000" w:themeColor="text1"/>
          <w:lang w:val="pt-BR"/>
        </w:rPr>
      </w:pPr>
    </w:p>
    <w:p w14:paraId="66AECD0D" w14:textId="4EE90D25" w:rsidR="00D45F1E" w:rsidRDefault="00D45F1E" w:rsidP="00E6404E">
      <w:pPr>
        <w:jc w:val="center"/>
        <w:rPr>
          <w:rFonts w:ascii="Arial" w:hAnsi="Arial" w:cs="Arial"/>
          <w:b/>
          <w:bCs/>
          <w:color w:val="000000" w:themeColor="text1"/>
          <w:lang w:val="pt-BR"/>
        </w:rPr>
      </w:pPr>
    </w:p>
    <w:p w14:paraId="5DAA19B5" w14:textId="52807CB2" w:rsidR="00D45F1E" w:rsidRDefault="00D45F1E" w:rsidP="00E6404E">
      <w:pPr>
        <w:jc w:val="center"/>
        <w:rPr>
          <w:rFonts w:ascii="Arial" w:hAnsi="Arial" w:cs="Arial"/>
          <w:b/>
          <w:bCs/>
          <w:color w:val="000000" w:themeColor="text1"/>
          <w:lang w:val="pt-BR"/>
        </w:rPr>
      </w:pPr>
    </w:p>
    <w:p w14:paraId="263C9341" w14:textId="0061B89E" w:rsidR="00D45F1E" w:rsidRDefault="00D45F1E" w:rsidP="00E6404E">
      <w:pPr>
        <w:jc w:val="center"/>
        <w:rPr>
          <w:rFonts w:ascii="Arial" w:hAnsi="Arial" w:cs="Arial"/>
          <w:b/>
          <w:bCs/>
          <w:color w:val="000000" w:themeColor="text1"/>
          <w:lang w:val="pt-BR"/>
        </w:rPr>
      </w:pPr>
    </w:p>
    <w:p w14:paraId="3FF42DA3" w14:textId="34928577" w:rsidR="00D45F1E" w:rsidRDefault="00D45F1E" w:rsidP="00E6404E">
      <w:pPr>
        <w:jc w:val="center"/>
        <w:rPr>
          <w:rFonts w:ascii="Arial" w:hAnsi="Arial" w:cs="Arial"/>
          <w:b/>
          <w:bCs/>
          <w:color w:val="000000" w:themeColor="text1"/>
          <w:lang w:val="pt-BR"/>
        </w:rPr>
      </w:pPr>
    </w:p>
    <w:p w14:paraId="7416E8BA" w14:textId="01A0DDB4" w:rsidR="00D45F1E" w:rsidRDefault="00D45F1E" w:rsidP="00E6404E">
      <w:pPr>
        <w:jc w:val="center"/>
        <w:rPr>
          <w:rFonts w:ascii="Arial" w:hAnsi="Arial" w:cs="Arial"/>
          <w:b/>
          <w:bCs/>
          <w:color w:val="000000" w:themeColor="text1"/>
          <w:lang w:val="pt-BR"/>
        </w:rPr>
      </w:pPr>
    </w:p>
    <w:p w14:paraId="1365E130" w14:textId="76BF1455" w:rsidR="00D45F1E" w:rsidRDefault="00D45F1E" w:rsidP="00E6404E">
      <w:pPr>
        <w:jc w:val="center"/>
        <w:rPr>
          <w:rFonts w:ascii="Arial" w:hAnsi="Arial" w:cs="Arial"/>
          <w:b/>
          <w:bCs/>
          <w:color w:val="000000" w:themeColor="text1"/>
          <w:lang w:val="pt-BR"/>
        </w:rPr>
      </w:pPr>
    </w:p>
    <w:p w14:paraId="1B7BFED6" w14:textId="7D886C48" w:rsidR="00D45F1E" w:rsidRDefault="00D45F1E" w:rsidP="00E6404E">
      <w:pPr>
        <w:jc w:val="center"/>
        <w:rPr>
          <w:rFonts w:ascii="Arial" w:hAnsi="Arial" w:cs="Arial"/>
          <w:b/>
          <w:bCs/>
          <w:color w:val="000000" w:themeColor="text1"/>
          <w:lang w:val="pt-BR"/>
        </w:rPr>
      </w:pPr>
    </w:p>
    <w:p w14:paraId="75AEF87E" w14:textId="1F20C3B9" w:rsidR="00D45F1E" w:rsidRDefault="00D45F1E" w:rsidP="00E6404E">
      <w:pPr>
        <w:jc w:val="center"/>
        <w:rPr>
          <w:rFonts w:ascii="Arial" w:hAnsi="Arial" w:cs="Arial"/>
          <w:b/>
          <w:bCs/>
          <w:color w:val="000000" w:themeColor="text1"/>
          <w:lang w:val="pt-BR"/>
        </w:rPr>
      </w:pPr>
    </w:p>
    <w:p w14:paraId="47015969" w14:textId="26391926" w:rsidR="00D45F1E" w:rsidRDefault="00D45F1E" w:rsidP="00E6404E">
      <w:pPr>
        <w:jc w:val="center"/>
        <w:rPr>
          <w:rFonts w:ascii="Arial" w:hAnsi="Arial" w:cs="Arial"/>
          <w:b/>
          <w:bCs/>
          <w:color w:val="000000" w:themeColor="text1"/>
          <w:lang w:val="pt-BR"/>
        </w:rPr>
      </w:pPr>
    </w:p>
    <w:p w14:paraId="778691E1" w14:textId="20A0B210" w:rsidR="00D45F1E" w:rsidRDefault="00D45F1E" w:rsidP="00E6404E">
      <w:pPr>
        <w:jc w:val="center"/>
        <w:rPr>
          <w:rFonts w:ascii="Arial" w:hAnsi="Arial" w:cs="Arial"/>
          <w:b/>
          <w:bCs/>
          <w:color w:val="000000" w:themeColor="text1"/>
          <w:lang w:val="pt-BR"/>
        </w:rPr>
      </w:pPr>
    </w:p>
    <w:p w14:paraId="4FDBC5FC" w14:textId="354E1122" w:rsidR="00D45F1E" w:rsidRDefault="00D45F1E" w:rsidP="00E6404E">
      <w:pPr>
        <w:jc w:val="center"/>
        <w:rPr>
          <w:rFonts w:ascii="Arial" w:hAnsi="Arial" w:cs="Arial"/>
          <w:b/>
          <w:bCs/>
          <w:color w:val="000000" w:themeColor="text1"/>
          <w:lang w:val="pt-BR"/>
        </w:rPr>
      </w:pPr>
    </w:p>
    <w:p w14:paraId="0EF412D5" w14:textId="50514620" w:rsidR="00D45F1E" w:rsidRDefault="00D45F1E" w:rsidP="00E6404E">
      <w:pPr>
        <w:jc w:val="center"/>
        <w:rPr>
          <w:rFonts w:ascii="Arial" w:hAnsi="Arial" w:cs="Arial"/>
          <w:b/>
          <w:bCs/>
          <w:color w:val="000000" w:themeColor="text1"/>
          <w:lang w:val="pt-BR"/>
        </w:rPr>
      </w:pPr>
    </w:p>
    <w:p w14:paraId="58FC1FFA" w14:textId="494510FB" w:rsidR="00D45F1E" w:rsidRDefault="00D45F1E" w:rsidP="00E6404E">
      <w:pPr>
        <w:jc w:val="center"/>
        <w:rPr>
          <w:rFonts w:ascii="Arial" w:hAnsi="Arial" w:cs="Arial"/>
          <w:b/>
          <w:bCs/>
          <w:color w:val="000000" w:themeColor="text1"/>
          <w:lang w:val="pt-BR"/>
        </w:rPr>
      </w:pPr>
    </w:p>
    <w:p w14:paraId="79A9412D" w14:textId="7E730CB8" w:rsidR="00D45F1E" w:rsidRDefault="00D45F1E" w:rsidP="00E6404E">
      <w:pPr>
        <w:jc w:val="center"/>
        <w:rPr>
          <w:rFonts w:ascii="Arial" w:hAnsi="Arial" w:cs="Arial"/>
          <w:b/>
          <w:bCs/>
          <w:color w:val="000000" w:themeColor="text1"/>
          <w:lang w:val="pt-BR"/>
        </w:rPr>
      </w:pPr>
    </w:p>
    <w:p w14:paraId="1EBBE41C" w14:textId="2285BDEC" w:rsidR="00D45F1E" w:rsidRDefault="00D45F1E" w:rsidP="00E6404E">
      <w:pPr>
        <w:jc w:val="center"/>
        <w:rPr>
          <w:rFonts w:ascii="Arial" w:hAnsi="Arial" w:cs="Arial"/>
          <w:b/>
          <w:bCs/>
          <w:color w:val="000000" w:themeColor="text1"/>
          <w:lang w:val="pt-BR"/>
        </w:rPr>
      </w:pPr>
    </w:p>
    <w:p w14:paraId="7FD3D003" w14:textId="182EADBE" w:rsidR="00D45F1E" w:rsidRDefault="00D45F1E" w:rsidP="00E6404E">
      <w:pPr>
        <w:jc w:val="center"/>
        <w:rPr>
          <w:rFonts w:ascii="Arial" w:hAnsi="Arial" w:cs="Arial"/>
          <w:b/>
          <w:bCs/>
          <w:color w:val="000000" w:themeColor="text1"/>
          <w:lang w:val="pt-BR"/>
        </w:rPr>
      </w:pPr>
    </w:p>
    <w:p w14:paraId="51CC0B7E" w14:textId="5AF56F27" w:rsidR="00D45F1E" w:rsidRDefault="00D45F1E" w:rsidP="00E6404E">
      <w:pPr>
        <w:jc w:val="center"/>
        <w:rPr>
          <w:rFonts w:ascii="Arial" w:hAnsi="Arial" w:cs="Arial"/>
          <w:b/>
          <w:bCs/>
          <w:color w:val="000000" w:themeColor="text1"/>
          <w:lang w:val="pt-BR"/>
        </w:rPr>
      </w:pPr>
    </w:p>
    <w:p w14:paraId="14B60C21" w14:textId="4F92F363" w:rsidR="00D45F1E" w:rsidRDefault="00D45F1E" w:rsidP="00E6404E">
      <w:pPr>
        <w:jc w:val="center"/>
        <w:rPr>
          <w:rFonts w:ascii="Arial" w:hAnsi="Arial" w:cs="Arial"/>
          <w:b/>
          <w:bCs/>
          <w:color w:val="000000" w:themeColor="text1"/>
          <w:lang w:val="pt-BR"/>
        </w:rPr>
      </w:pPr>
    </w:p>
    <w:p w14:paraId="53900650" w14:textId="1898170D" w:rsidR="00D45F1E" w:rsidRDefault="00D45F1E" w:rsidP="00E6404E">
      <w:pPr>
        <w:jc w:val="center"/>
        <w:rPr>
          <w:rFonts w:ascii="Arial" w:hAnsi="Arial" w:cs="Arial"/>
          <w:b/>
          <w:bCs/>
          <w:color w:val="000000" w:themeColor="text1"/>
          <w:lang w:val="pt-BR"/>
        </w:rPr>
      </w:pPr>
    </w:p>
    <w:p w14:paraId="1DB91BF3" w14:textId="2D2905AF" w:rsidR="00D45F1E" w:rsidRDefault="00D45F1E" w:rsidP="00E6404E">
      <w:pPr>
        <w:jc w:val="center"/>
        <w:rPr>
          <w:rFonts w:ascii="Arial" w:hAnsi="Arial" w:cs="Arial"/>
          <w:b/>
          <w:bCs/>
          <w:color w:val="000000" w:themeColor="text1"/>
          <w:lang w:val="pt-BR"/>
        </w:rPr>
      </w:pPr>
    </w:p>
    <w:p w14:paraId="19CBCDF0" w14:textId="587113CE" w:rsidR="00D45F1E" w:rsidRDefault="00D45F1E" w:rsidP="00E6404E">
      <w:pPr>
        <w:jc w:val="center"/>
        <w:rPr>
          <w:rFonts w:ascii="Arial" w:hAnsi="Arial" w:cs="Arial"/>
          <w:b/>
          <w:bCs/>
          <w:color w:val="000000" w:themeColor="text1"/>
          <w:lang w:val="pt-BR"/>
        </w:rPr>
      </w:pPr>
    </w:p>
    <w:p w14:paraId="0511B170" w14:textId="0BAE3181" w:rsidR="00D45F1E" w:rsidRDefault="00D45F1E" w:rsidP="00E6404E">
      <w:pPr>
        <w:jc w:val="center"/>
        <w:rPr>
          <w:rFonts w:ascii="Arial" w:hAnsi="Arial" w:cs="Arial"/>
          <w:b/>
          <w:bCs/>
          <w:color w:val="000000" w:themeColor="text1"/>
          <w:lang w:val="pt-BR"/>
        </w:rPr>
      </w:pPr>
    </w:p>
    <w:p w14:paraId="34ADC6BB" w14:textId="6B1BFC55" w:rsidR="00D45F1E" w:rsidRDefault="00D45F1E" w:rsidP="00E6404E">
      <w:pPr>
        <w:jc w:val="center"/>
        <w:rPr>
          <w:rFonts w:ascii="Arial" w:hAnsi="Arial" w:cs="Arial"/>
          <w:b/>
          <w:bCs/>
          <w:color w:val="000000" w:themeColor="text1"/>
          <w:lang w:val="pt-BR"/>
        </w:rPr>
      </w:pPr>
    </w:p>
    <w:p w14:paraId="2BAC4B08" w14:textId="6A340717" w:rsidR="00D45F1E" w:rsidRDefault="00D45F1E" w:rsidP="00E6404E">
      <w:pPr>
        <w:jc w:val="center"/>
        <w:rPr>
          <w:rFonts w:ascii="Arial" w:hAnsi="Arial" w:cs="Arial"/>
          <w:b/>
          <w:bCs/>
          <w:color w:val="000000" w:themeColor="text1"/>
          <w:lang w:val="pt-BR"/>
        </w:rPr>
      </w:pPr>
    </w:p>
    <w:p w14:paraId="6900DF36" w14:textId="617FFCFF" w:rsidR="00F909C2" w:rsidRDefault="00F909C2" w:rsidP="00E6404E">
      <w:pPr>
        <w:jc w:val="center"/>
        <w:rPr>
          <w:rFonts w:ascii="Arial" w:hAnsi="Arial" w:cs="Arial"/>
          <w:b/>
          <w:bCs/>
          <w:color w:val="000000" w:themeColor="text1"/>
          <w:lang w:val="pt-BR"/>
        </w:rPr>
      </w:pPr>
    </w:p>
    <w:p w14:paraId="0619AF70" w14:textId="77777777" w:rsidR="00F909C2" w:rsidRDefault="00F909C2" w:rsidP="00E6404E">
      <w:pPr>
        <w:jc w:val="center"/>
        <w:rPr>
          <w:rFonts w:ascii="Arial" w:hAnsi="Arial" w:cs="Arial"/>
          <w:b/>
          <w:bCs/>
          <w:color w:val="000000" w:themeColor="text1"/>
          <w:lang w:val="pt-BR"/>
        </w:rPr>
      </w:pPr>
    </w:p>
    <w:p w14:paraId="245110BA" w14:textId="77777777" w:rsidR="00D45F1E" w:rsidRDefault="00D45F1E" w:rsidP="00E6404E">
      <w:pPr>
        <w:jc w:val="center"/>
        <w:rPr>
          <w:rFonts w:ascii="Arial" w:hAnsi="Arial" w:cs="Arial"/>
          <w:b/>
          <w:bCs/>
          <w:color w:val="000000" w:themeColor="text1"/>
          <w:lang w:val="pt-BR"/>
        </w:rPr>
      </w:pPr>
    </w:p>
    <w:p w14:paraId="53D51438" w14:textId="047D8220" w:rsidR="00E6404E" w:rsidRPr="00E6404E" w:rsidRDefault="00E6404E" w:rsidP="00E6404E">
      <w:pPr>
        <w:jc w:val="center"/>
        <w:rPr>
          <w:rFonts w:ascii="Arial" w:hAnsi="Arial" w:cs="Arial"/>
          <w:b/>
          <w:bCs/>
          <w:color w:val="000000" w:themeColor="text1"/>
          <w:lang w:val="pt-BR"/>
        </w:rPr>
      </w:pPr>
      <w:r w:rsidRPr="00E6404E">
        <w:rPr>
          <w:rFonts w:ascii="Arial" w:hAnsi="Arial" w:cs="Arial"/>
          <w:b/>
          <w:bCs/>
          <w:color w:val="000000" w:themeColor="text1"/>
          <w:lang w:val="pt-BR"/>
        </w:rPr>
        <w:t>ANEXO V</w:t>
      </w:r>
    </w:p>
    <w:p w14:paraId="7B6AD2ED" w14:textId="79AF9E16" w:rsidR="00E6404E" w:rsidRPr="00E6404E" w:rsidRDefault="00E6404E" w:rsidP="00E6404E">
      <w:pPr>
        <w:jc w:val="center"/>
        <w:rPr>
          <w:rFonts w:ascii="Arial" w:hAnsi="Arial" w:cs="Arial"/>
          <w:b/>
          <w:bCs/>
          <w:color w:val="000000" w:themeColor="text1"/>
          <w:lang w:val="pt-BR"/>
        </w:rPr>
      </w:pPr>
      <w:r w:rsidRPr="00E6404E">
        <w:rPr>
          <w:rFonts w:ascii="Arial" w:hAnsi="Arial" w:cs="Arial"/>
          <w:b/>
          <w:bCs/>
          <w:color w:val="000000" w:themeColor="text1"/>
          <w:lang w:val="pt-BR"/>
        </w:rPr>
        <w:t xml:space="preserve">ANEXO V.2 </w:t>
      </w:r>
      <w:r w:rsidR="000A252A">
        <w:rPr>
          <w:rFonts w:ascii="Arial" w:hAnsi="Arial" w:cs="Arial"/>
          <w:b/>
          <w:bCs/>
          <w:color w:val="000000" w:themeColor="text1"/>
          <w:lang w:val="pt-BR"/>
        </w:rPr>
        <w:t xml:space="preserve">- </w:t>
      </w:r>
      <w:r w:rsidRPr="00E6404E">
        <w:rPr>
          <w:rFonts w:ascii="Arial" w:hAnsi="Arial" w:cs="Arial"/>
          <w:b/>
          <w:bCs/>
          <w:color w:val="000000" w:themeColor="text1"/>
          <w:lang w:val="pt-BR"/>
        </w:rPr>
        <w:t>DEMONSTRATIVO DA COMPOSIÇÃO DO BDI</w:t>
      </w:r>
    </w:p>
    <w:p w14:paraId="22F3DDCE" w14:textId="423A64AC" w:rsidR="00E6404E" w:rsidRPr="00E6404E" w:rsidRDefault="00E6404E" w:rsidP="00E6404E">
      <w:pPr>
        <w:jc w:val="center"/>
        <w:rPr>
          <w:rFonts w:ascii="Arial" w:hAnsi="Arial" w:cs="Arial"/>
          <w:b/>
          <w:bCs/>
          <w:color w:val="000000" w:themeColor="text1"/>
          <w:lang w:val="pt-BR"/>
        </w:rPr>
      </w:pPr>
      <w:r w:rsidRPr="00E6404E">
        <w:rPr>
          <w:rFonts w:ascii="Arial" w:hAnsi="Arial" w:cs="Arial"/>
          <w:b/>
          <w:bCs/>
          <w:color w:val="000000" w:themeColor="text1"/>
          <w:lang w:val="pt-BR"/>
        </w:rPr>
        <w:t>CONCORRÊNCIA N º /</w:t>
      </w:r>
    </w:p>
    <w:p w14:paraId="4F5DDB8E" w14:textId="5534EC4E" w:rsidR="00BD2457" w:rsidRDefault="00E6404E" w:rsidP="00E6404E">
      <w:pPr>
        <w:jc w:val="center"/>
        <w:rPr>
          <w:rFonts w:ascii="Arial" w:hAnsi="Arial" w:cs="Arial"/>
          <w:b/>
          <w:bCs/>
          <w:color w:val="000000" w:themeColor="text1"/>
          <w:lang w:val="pt-BR"/>
        </w:rPr>
      </w:pPr>
      <w:r w:rsidRPr="00E6404E">
        <w:rPr>
          <w:rFonts w:ascii="Arial" w:hAnsi="Arial" w:cs="Arial"/>
          <w:b/>
          <w:bCs/>
          <w:color w:val="000000" w:themeColor="text1"/>
          <w:lang w:val="pt-BR"/>
        </w:rPr>
        <w:t>PROCESSO N º /</w:t>
      </w:r>
    </w:p>
    <w:p w14:paraId="6A5A53A9" w14:textId="264866BE" w:rsidR="00E6404E" w:rsidRDefault="00E6404E" w:rsidP="00E6404E">
      <w:pPr>
        <w:jc w:val="center"/>
        <w:rPr>
          <w:rFonts w:ascii="Arial" w:hAnsi="Arial" w:cs="Arial"/>
          <w:b/>
          <w:bCs/>
          <w:color w:val="000000" w:themeColor="text1"/>
          <w:lang w:val="pt-BR"/>
        </w:rPr>
      </w:pPr>
    </w:p>
    <w:p w14:paraId="429A5387" w14:textId="358326FA" w:rsidR="00E6404E" w:rsidRDefault="00E6404E" w:rsidP="00E6404E">
      <w:pPr>
        <w:jc w:val="center"/>
        <w:rPr>
          <w:rFonts w:ascii="Arial" w:hAnsi="Arial" w:cs="Arial"/>
          <w:b/>
          <w:bCs/>
          <w:color w:val="000000" w:themeColor="text1"/>
          <w:lang w:val="pt-BR"/>
        </w:rPr>
      </w:pPr>
    </w:p>
    <w:p w14:paraId="32066A16" w14:textId="77777777" w:rsidR="00E6404E" w:rsidRDefault="00E6404E" w:rsidP="00E6404E">
      <w:pPr>
        <w:jc w:val="center"/>
        <w:rPr>
          <w:rFonts w:ascii="Arial" w:hAnsi="Arial" w:cs="Arial"/>
          <w:b/>
          <w:bCs/>
          <w:color w:val="000000" w:themeColor="text1"/>
          <w:lang w:val="pt-BR"/>
        </w:rPr>
      </w:pPr>
    </w:p>
    <w:p w14:paraId="51C94917" w14:textId="7A553605" w:rsidR="00E6404E" w:rsidRDefault="00E6404E" w:rsidP="00E6404E">
      <w:pPr>
        <w:jc w:val="center"/>
        <w:rPr>
          <w:rFonts w:ascii="Arial" w:hAnsi="Arial" w:cs="Arial"/>
          <w:b/>
          <w:bCs/>
          <w:color w:val="000000" w:themeColor="text1"/>
          <w:lang w:val="pt-BR"/>
        </w:rPr>
      </w:pPr>
      <w:r w:rsidRPr="00E6404E">
        <w:rPr>
          <w:rFonts w:ascii="Arial" w:hAnsi="Arial" w:cs="Arial"/>
          <w:b/>
          <w:bCs/>
          <w:color w:val="000000" w:themeColor="text1"/>
          <w:lang w:val="pt-BR"/>
        </w:rPr>
        <w:t xml:space="preserve">TAXA REPRESENTATIVA DO LUCRO </w:t>
      </w:r>
    </w:p>
    <w:p w14:paraId="22CD0D22" w14:textId="77777777" w:rsidR="00E6404E" w:rsidRP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1. Lucro estimado (L) % % PARCELAS RELATIVAS A DESPESAS DE RATEIO DA ADMINISTRAÇÃO CENTRAL </w:t>
      </w:r>
    </w:p>
    <w:p w14:paraId="6B698F5D" w14:textId="77777777" w:rsidR="00E6404E" w:rsidRDefault="00E6404E" w:rsidP="00E6404E">
      <w:pPr>
        <w:jc w:val="center"/>
        <w:rPr>
          <w:rFonts w:ascii="Arial" w:hAnsi="Arial" w:cs="Arial"/>
          <w:b/>
          <w:bCs/>
          <w:color w:val="000000" w:themeColor="text1"/>
          <w:lang w:val="pt-BR"/>
        </w:rPr>
      </w:pPr>
      <w:r w:rsidRPr="00E6404E">
        <w:rPr>
          <w:rFonts w:ascii="Arial" w:hAnsi="Arial" w:cs="Arial"/>
          <w:b/>
          <w:bCs/>
          <w:color w:val="000000" w:themeColor="text1"/>
          <w:lang w:val="pt-BR"/>
        </w:rPr>
        <w:t xml:space="preserve">1. Administração Central (AC) % PARCELAS RELATIVAS ÀS DESPESAS FINANCEIRAS </w:t>
      </w:r>
    </w:p>
    <w:p w14:paraId="66DEAD31" w14:textId="77777777" w:rsidR="00E6404E" w:rsidRP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1. Despesas Financeiras (DF) % PARCELAS RELATIVAS A SEGUROS, RISCOS E GARANTIAS DE OBRA </w:t>
      </w:r>
    </w:p>
    <w:p w14:paraId="3DE4E0CE" w14:textId="77777777" w:rsidR="00E6404E" w:rsidRP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1. Seguros (S) % </w:t>
      </w:r>
    </w:p>
    <w:p w14:paraId="2B078407" w14:textId="77777777" w:rsidR="00E6404E" w:rsidRP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2. Garantias (G) % </w:t>
      </w:r>
    </w:p>
    <w:p w14:paraId="4E81ABF9"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3. Riscos (R) % Subtotal Seguros + Riscos + Garantias % </w:t>
      </w:r>
    </w:p>
    <w:p w14:paraId="4E84E97C" w14:textId="5A60CC12" w:rsidR="00E6404E" w:rsidRPr="00E6404E" w:rsidRDefault="00E6404E" w:rsidP="00E6404E">
      <w:pPr>
        <w:jc w:val="center"/>
        <w:rPr>
          <w:rFonts w:ascii="Arial" w:hAnsi="Arial" w:cs="Arial"/>
          <w:b/>
          <w:bCs/>
          <w:color w:val="000000" w:themeColor="text1"/>
          <w:lang w:val="pt-BR"/>
        </w:rPr>
      </w:pPr>
      <w:r w:rsidRPr="00E6404E">
        <w:rPr>
          <w:rFonts w:ascii="Arial" w:hAnsi="Arial" w:cs="Arial"/>
          <w:b/>
          <w:bCs/>
          <w:color w:val="000000" w:themeColor="text1"/>
          <w:lang w:val="pt-BR"/>
        </w:rPr>
        <w:t xml:space="preserve">PARCELAS RELATIVAS À INCIDÊNCIA DE TRIBUTOS </w:t>
      </w:r>
    </w:p>
    <w:p w14:paraId="2925BF21" w14:textId="77777777" w:rsidR="00E6404E" w:rsidRP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1. Imposto Sobre Serviços – ISS % </w:t>
      </w:r>
    </w:p>
    <w:p w14:paraId="3CDDA22E" w14:textId="1DA39F5F" w:rsidR="00E6404E" w:rsidRP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2. Impostos que incidem sobre o faturamento – PIS % </w:t>
      </w:r>
    </w:p>
    <w:p w14:paraId="037B22DC" w14:textId="5FAF5CB3"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3. Impostos que incidem sobre o faturamento – COFINS %</w:t>
      </w:r>
    </w:p>
    <w:p w14:paraId="658438C9" w14:textId="77B1DACD"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4. Contribuição previdenciária % Subtotal Tributos (T) %</w:t>
      </w:r>
    </w:p>
    <w:p w14:paraId="7D23EE1E" w14:textId="6672FAA5" w:rsidR="00E6404E" w:rsidRDefault="00E6404E" w:rsidP="00E6404E">
      <w:pPr>
        <w:jc w:val="center"/>
        <w:rPr>
          <w:rFonts w:ascii="Arial" w:hAnsi="Arial" w:cs="Arial"/>
          <w:bCs/>
          <w:color w:val="000000" w:themeColor="text1"/>
          <w:lang w:val="pt-BR"/>
        </w:rPr>
      </w:pPr>
    </w:p>
    <w:p w14:paraId="0540A8B3" w14:textId="77777777" w:rsidR="00ED39BC" w:rsidRPr="00ED39BC" w:rsidRDefault="00E6404E" w:rsidP="00E6404E">
      <w:pPr>
        <w:jc w:val="center"/>
        <w:rPr>
          <w:rFonts w:ascii="Arial" w:hAnsi="Arial" w:cs="Arial"/>
          <w:b/>
          <w:bCs/>
          <w:color w:val="000000" w:themeColor="text1"/>
          <w:lang w:val="pt-BR"/>
        </w:rPr>
      </w:pPr>
      <w:r w:rsidRPr="00ED39BC">
        <w:rPr>
          <w:rFonts w:ascii="Arial" w:hAnsi="Arial" w:cs="Arial"/>
          <w:b/>
          <w:bCs/>
          <w:color w:val="000000" w:themeColor="text1"/>
          <w:lang w:val="pt-BR"/>
        </w:rPr>
        <w:t xml:space="preserve">Considerando os percentuais acima e aplicando-se a fórmula abaixo, tem-se: </w:t>
      </w:r>
    </w:p>
    <w:p w14:paraId="0BCC89C9" w14:textId="77777777" w:rsidR="00ED39BC" w:rsidRDefault="00ED39BC" w:rsidP="00E6404E">
      <w:pPr>
        <w:jc w:val="center"/>
        <w:rPr>
          <w:rFonts w:ascii="Arial" w:hAnsi="Arial" w:cs="Arial"/>
          <w:bCs/>
          <w:color w:val="000000" w:themeColor="text1"/>
          <w:lang w:val="pt-BR"/>
        </w:rPr>
      </w:pPr>
    </w:p>
    <w:p w14:paraId="52F53985" w14:textId="77777777" w:rsidR="00ED39BC"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BDI= (1+(AC + R +S +G))(1+DF)(1+L)</w:t>
      </w:r>
    </w:p>
    <w:p w14:paraId="6C1A17FE" w14:textId="40CEA74E"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 _________________________________ </w:t>
      </w:r>
    </w:p>
    <w:p w14:paraId="64066E9F" w14:textId="4017664E"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-1 1-T</w:t>
      </w:r>
    </w:p>
    <w:p w14:paraId="5CBCA210" w14:textId="4BA236F3" w:rsidR="00E6404E" w:rsidRDefault="00E6404E" w:rsidP="00E6404E">
      <w:pPr>
        <w:jc w:val="center"/>
        <w:rPr>
          <w:rFonts w:ascii="Arial" w:hAnsi="Arial" w:cs="Arial"/>
          <w:bCs/>
          <w:color w:val="000000" w:themeColor="text1"/>
          <w:lang w:val="pt-BR"/>
        </w:rPr>
      </w:pPr>
    </w:p>
    <w:p w14:paraId="1ED193D1"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Onde: </w:t>
      </w:r>
    </w:p>
    <w:p w14:paraId="1CF3F132"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AC: taxa de administração central; </w:t>
      </w:r>
    </w:p>
    <w:p w14:paraId="14D1A445"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S: taxa de seguros; </w:t>
      </w:r>
    </w:p>
    <w:p w14:paraId="59BDFFC0"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R: taxa de riscos; </w:t>
      </w:r>
    </w:p>
    <w:p w14:paraId="272EFFC8"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G: taxa de garantias; </w:t>
      </w:r>
    </w:p>
    <w:p w14:paraId="0AFAE6B6"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DF: taxa de despesas financeiras. </w:t>
      </w:r>
    </w:p>
    <w:p w14:paraId="5BADEC6D"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L: taxa de lucro/remuneração; </w:t>
      </w:r>
    </w:p>
    <w:p w14:paraId="40EEF430"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T: taxa de incidência de tributos; </w:t>
      </w:r>
    </w:p>
    <w:p w14:paraId="5AFCDCE6" w14:textId="77777777" w:rsidR="00E6404E" w:rsidRDefault="00E6404E" w:rsidP="00E6404E">
      <w:pPr>
        <w:jc w:val="center"/>
        <w:rPr>
          <w:rFonts w:ascii="Arial" w:hAnsi="Arial" w:cs="Arial"/>
          <w:bCs/>
          <w:color w:val="000000" w:themeColor="text1"/>
          <w:lang w:val="pt-BR"/>
        </w:rPr>
      </w:pPr>
    </w:p>
    <w:p w14:paraId="440D9FF3" w14:textId="77777777" w:rsidR="00E6404E" w:rsidRDefault="00E6404E" w:rsidP="00E6404E">
      <w:pPr>
        <w:jc w:val="center"/>
        <w:rPr>
          <w:rFonts w:ascii="Arial" w:hAnsi="Arial" w:cs="Arial"/>
          <w:bCs/>
          <w:color w:val="000000" w:themeColor="text1"/>
          <w:lang w:val="pt-BR"/>
        </w:rPr>
      </w:pPr>
    </w:p>
    <w:p w14:paraId="301010F0" w14:textId="77777777" w:rsid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 xml:space="preserve">(Local e data). </w:t>
      </w:r>
    </w:p>
    <w:p w14:paraId="41E08ADD" w14:textId="77777777" w:rsidR="00E6404E" w:rsidRDefault="00E6404E" w:rsidP="00E6404E">
      <w:pPr>
        <w:jc w:val="center"/>
        <w:rPr>
          <w:rFonts w:ascii="Arial" w:hAnsi="Arial" w:cs="Arial"/>
          <w:bCs/>
          <w:color w:val="000000" w:themeColor="text1"/>
          <w:lang w:val="pt-BR"/>
        </w:rPr>
      </w:pPr>
    </w:p>
    <w:p w14:paraId="42B1D013" w14:textId="7D258543" w:rsidR="00E6404E" w:rsidRDefault="00E6404E" w:rsidP="00E6404E">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2922DAC6" w14:textId="5E3C19AC" w:rsidR="00E6404E" w:rsidRPr="00E6404E" w:rsidRDefault="00E6404E" w:rsidP="00E6404E">
      <w:pPr>
        <w:jc w:val="center"/>
        <w:rPr>
          <w:rFonts w:ascii="Arial" w:hAnsi="Arial" w:cs="Arial"/>
          <w:bCs/>
          <w:color w:val="000000" w:themeColor="text1"/>
          <w:lang w:val="pt-BR"/>
        </w:rPr>
      </w:pPr>
      <w:r w:rsidRPr="00E6404E">
        <w:rPr>
          <w:rFonts w:ascii="Arial" w:hAnsi="Arial" w:cs="Arial"/>
          <w:bCs/>
          <w:color w:val="000000" w:themeColor="text1"/>
          <w:lang w:val="pt-BR"/>
        </w:rPr>
        <w:t>(Nome/assinatura do representante legal)</w:t>
      </w:r>
    </w:p>
    <w:p w14:paraId="48885492" w14:textId="31214BC4" w:rsidR="00E6404E" w:rsidRDefault="00E6404E" w:rsidP="00A0419E">
      <w:pPr>
        <w:jc w:val="both"/>
        <w:rPr>
          <w:rFonts w:ascii="Arial" w:hAnsi="Arial" w:cs="Arial"/>
          <w:bCs/>
          <w:color w:val="000000" w:themeColor="text1"/>
          <w:lang w:val="pt-BR"/>
        </w:rPr>
      </w:pPr>
    </w:p>
    <w:p w14:paraId="6564792A" w14:textId="5A892DBA" w:rsidR="00E6404E" w:rsidRDefault="00E6404E" w:rsidP="00A0419E">
      <w:pPr>
        <w:jc w:val="both"/>
        <w:rPr>
          <w:rFonts w:ascii="Arial" w:hAnsi="Arial" w:cs="Arial"/>
          <w:bCs/>
          <w:color w:val="000000" w:themeColor="text1"/>
          <w:lang w:val="pt-BR"/>
        </w:rPr>
      </w:pPr>
    </w:p>
    <w:p w14:paraId="5BAC20DE" w14:textId="7575DEDB" w:rsidR="00E6404E" w:rsidRDefault="00E6404E" w:rsidP="00A0419E">
      <w:pPr>
        <w:jc w:val="both"/>
        <w:rPr>
          <w:rFonts w:ascii="Arial" w:hAnsi="Arial" w:cs="Arial"/>
          <w:bCs/>
          <w:color w:val="000000" w:themeColor="text1"/>
          <w:lang w:val="pt-BR"/>
        </w:rPr>
      </w:pPr>
    </w:p>
    <w:p w14:paraId="46767EDD" w14:textId="77777777" w:rsidR="007777FD" w:rsidRDefault="007777FD" w:rsidP="00AA43F6">
      <w:pPr>
        <w:jc w:val="center"/>
        <w:rPr>
          <w:rFonts w:ascii="Arial" w:hAnsi="Arial" w:cs="Arial"/>
          <w:b/>
          <w:bCs/>
          <w:color w:val="000000" w:themeColor="text1"/>
          <w:lang w:val="pt-BR"/>
        </w:rPr>
      </w:pPr>
    </w:p>
    <w:p w14:paraId="69A54732" w14:textId="77777777" w:rsidR="007777FD" w:rsidRDefault="007777FD" w:rsidP="00AA43F6">
      <w:pPr>
        <w:jc w:val="center"/>
        <w:rPr>
          <w:rFonts w:ascii="Arial" w:hAnsi="Arial" w:cs="Arial"/>
          <w:b/>
          <w:bCs/>
          <w:color w:val="000000" w:themeColor="text1"/>
          <w:lang w:val="pt-BR"/>
        </w:rPr>
      </w:pPr>
    </w:p>
    <w:p w14:paraId="028B2F30" w14:textId="77777777" w:rsidR="007777FD" w:rsidRDefault="007777FD" w:rsidP="00AA43F6">
      <w:pPr>
        <w:jc w:val="center"/>
        <w:rPr>
          <w:rFonts w:ascii="Arial" w:hAnsi="Arial" w:cs="Arial"/>
          <w:b/>
          <w:bCs/>
          <w:color w:val="000000" w:themeColor="text1"/>
          <w:lang w:val="pt-BR"/>
        </w:rPr>
      </w:pPr>
    </w:p>
    <w:p w14:paraId="48AA9A02" w14:textId="77777777" w:rsidR="007777FD" w:rsidRDefault="007777FD" w:rsidP="00AA43F6">
      <w:pPr>
        <w:jc w:val="center"/>
        <w:rPr>
          <w:rFonts w:ascii="Arial" w:hAnsi="Arial" w:cs="Arial"/>
          <w:b/>
          <w:bCs/>
          <w:color w:val="000000" w:themeColor="text1"/>
          <w:lang w:val="pt-BR"/>
        </w:rPr>
      </w:pPr>
    </w:p>
    <w:p w14:paraId="751E7226" w14:textId="77777777" w:rsidR="007777FD" w:rsidRDefault="007777FD" w:rsidP="00AA43F6">
      <w:pPr>
        <w:jc w:val="center"/>
        <w:rPr>
          <w:rFonts w:ascii="Arial" w:hAnsi="Arial" w:cs="Arial"/>
          <w:b/>
          <w:bCs/>
          <w:color w:val="000000" w:themeColor="text1"/>
          <w:lang w:val="pt-BR"/>
        </w:rPr>
      </w:pPr>
    </w:p>
    <w:p w14:paraId="614ED32F" w14:textId="77777777" w:rsidR="007777FD" w:rsidRDefault="007777FD" w:rsidP="00AA43F6">
      <w:pPr>
        <w:jc w:val="center"/>
        <w:rPr>
          <w:rFonts w:ascii="Arial" w:hAnsi="Arial" w:cs="Arial"/>
          <w:b/>
          <w:bCs/>
          <w:color w:val="000000" w:themeColor="text1"/>
          <w:lang w:val="pt-BR"/>
        </w:rPr>
      </w:pPr>
    </w:p>
    <w:p w14:paraId="0180A48F" w14:textId="77777777" w:rsidR="007777FD" w:rsidRDefault="007777FD" w:rsidP="00AA43F6">
      <w:pPr>
        <w:jc w:val="center"/>
        <w:rPr>
          <w:rFonts w:ascii="Arial" w:hAnsi="Arial" w:cs="Arial"/>
          <w:b/>
          <w:bCs/>
          <w:color w:val="000000" w:themeColor="text1"/>
          <w:lang w:val="pt-BR"/>
        </w:rPr>
      </w:pPr>
    </w:p>
    <w:p w14:paraId="6D5B1F08" w14:textId="77777777" w:rsidR="007777FD" w:rsidRDefault="007777FD" w:rsidP="00AA43F6">
      <w:pPr>
        <w:jc w:val="center"/>
        <w:rPr>
          <w:rFonts w:ascii="Arial" w:hAnsi="Arial" w:cs="Arial"/>
          <w:b/>
          <w:bCs/>
          <w:color w:val="000000" w:themeColor="text1"/>
          <w:lang w:val="pt-BR"/>
        </w:rPr>
      </w:pPr>
    </w:p>
    <w:p w14:paraId="2243A548" w14:textId="77777777" w:rsidR="007777FD" w:rsidRDefault="007777FD" w:rsidP="00AA43F6">
      <w:pPr>
        <w:jc w:val="center"/>
        <w:rPr>
          <w:rFonts w:ascii="Arial" w:hAnsi="Arial" w:cs="Arial"/>
          <w:b/>
          <w:bCs/>
          <w:color w:val="000000" w:themeColor="text1"/>
          <w:lang w:val="pt-BR"/>
        </w:rPr>
      </w:pPr>
    </w:p>
    <w:p w14:paraId="4C69C03E" w14:textId="226C0546" w:rsidR="007777FD" w:rsidRDefault="007777FD" w:rsidP="00AA43F6">
      <w:pPr>
        <w:jc w:val="center"/>
        <w:rPr>
          <w:rFonts w:ascii="Arial" w:hAnsi="Arial" w:cs="Arial"/>
          <w:b/>
          <w:bCs/>
          <w:color w:val="000000" w:themeColor="text1"/>
          <w:lang w:val="pt-BR"/>
        </w:rPr>
      </w:pPr>
    </w:p>
    <w:p w14:paraId="25132101" w14:textId="69E5DD48" w:rsidR="00F909C2" w:rsidRDefault="00F909C2" w:rsidP="00AA43F6">
      <w:pPr>
        <w:jc w:val="center"/>
        <w:rPr>
          <w:rFonts w:ascii="Arial" w:hAnsi="Arial" w:cs="Arial"/>
          <w:b/>
          <w:bCs/>
          <w:color w:val="000000" w:themeColor="text1"/>
          <w:lang w:val="pt-BR"/>
        </w:rPr>
      </w:pPr>
    </w:p>
    <w:p w14:paraId="3266FCA8" w14:textId="33F78948" w:rsidR="00F909C2" w:rsidRDefault="00F909C2" w:rsidP="00AA43F6">
      <w:pPr>
        <w:jc w:val="center"/>
        <w:rPr>
          <w:rFonts w:ascii="Arial" w:hAnsi="Arial" w:cs="Arial"/>
          <w:b/>
          <w:bCs/>
          <w:color w:val="000000" w:themeColor="text1"/>
          <w:lang w:val="pt-BR"/>
        </w:rPr>
      </w:pPr>
    </w:p>
    <w:p w14:paraId="3A5A573D" w14:textId="77777777" w:rsidR="00F909C2" w:rsidRDefault="00F909C2" w:rsidP="00AA43F6">
      <w:pPr>
        <w:jc w:val="center"/>
        <w:rPr>
          <w:rFonts w:ascii="Arial" w:hAnsi="Arial" w:cs="Arial"/>
          <w:b/>
          <w:bCs/>
          <w:color w:val="000000" w:themeColor="text1"/>
          <w:lang w:val="pt-BR"/>
        </w:rPr>
      </w:pPr>
    </w:p>
    <w:p w14:paraId="0B1B985A" w14:textId="77777777" w:rsidR="007777FD" w:rsidRDefault="007777FD" w:rsidP="00AA43F6">
      <w:pPr>
        <w:jc w:val="center"/>
        <w:rPr>
          <w:rFonts w:ascii="Arial" w:hAnsi="Arial" w:cs="Arial"/>
          <w:b/>
          <w:bCs/>
          <w:color w:val="000000" w:themeColor="text1"/>
          <w:lang w:val="pt-BR"/>
        </w:rPr>
      </w:pPr>
    </w:p>
    <w:p w14:paraId="55120F22" w14:textId="77777777" w:rsidR="007777FD" w:rsidRDefault="007777FD" w:rsidP="00AA43F6">
      <w:pPr>
        <w:jc w:val="center"/>
        <w:rPr>
          <w:rFonts w:ascii="Arial" w:hAnsi="Arial" w:cs="Arial"/>
          <w:b/>
          <w:bCs/>
          <w:color w:val="000000" w:themeColor="text1"/>
          <w:lang w:val="pt-BR"/>
        </w:rPr>
      </w:pPr>
    </w:p>
    <w:p w14:paraId="71E66B32" w14:textId="0C027368" w:rsidR="00AA43F6" w:rsidRPr="00AA43F6" w:rsidRDefault="00AA43F6" w:rsidP="00AA43F6">
      <w:pPr>
        <w:jc w:val="center"/>
        <w:rPr>
          <w:rFonts w:ascii="Arial" w:hAnsi="Arial" w:cs="Arial"/>
          <w:b/>
          <w:bCs/>
          <w:color w:val="000000" w:themeColor="text1"/>
          <w:lang w:val="pt-BR"/>
        </w:rPr>
      </w:pPr>
      <w:r w:rsidRPr="00AA43F6">
        <w:rPr>
          <w:rFonts w:ascii="Arial" w:hAnsi="Arial" w:cs="Arial"/>
          <w:b/>
          <w:bCs/>
          <w:color w:val="000000" w:themeColor="text1"/>
          <w:lang w:val="pt-BR"/>
        </w:rPr>
        <w:t>ANEXO V</w:t>
      </w:r>
    </w:p>
    <w:p w14:paraId="5A6C24DD" w14:textId="468D5D79" w:rsidR="00AA43F6" w:rsidRPr="00AA43F6" w:rsidRDefault="00AA43F6" w:rsidP="00AA43F6">
      <w:pPr>
        <w:jc w:val="center"/>
        <w:rPr>
          <w:rFonts w:ascii="Arial" w:hAnsi="Arial" w:cs="Arial"/>
          <w:b/>
          <w:bCs/>
          <w:color w:val="000000" w:themeColor="text1"/>
          <w:lang w:val="pt-BR"/>
        </w:rPr>
      </w:pPr>
      <w:r w:rsidRPr="00AA43F6">
        <w:rPr>
          <w:rFonts w:ascii="Arial" w:hAnsi="Arial" w:cs="Arial"/>
          <w:b/>
          <w:bCs/>
          <w:color w:val="000000" w:themeColor="text1"/>
          <w:lang w:val="pt-BR"/>
        </w:rPr>
        <w:t xml:space="preserve">ANEXO V.3 </w:t>
      </w:r>
      <w:r w:rsidR="000A252A">
        <w:rPr>
          <w:rFonts w:ascii="Arial" w:hAnsi="Arial" w:cs="Arial"/>
          <w:b/>
          <w:bCs/>
          <w:color w:val="000000" w:themeColor="text1"/>
          <w:lang w:val="pt-BR"/>
        </w:rPr>
        <w:t xml:space="preserve">- </w:t>
      </w:r>
      <w:r w:rsidRPr="00AA43F6">
        <w:rPr>
          <w:rFonts w:ascii="Arial" w:hAnsi="Arial" w:cs="Arial"/>
          <w:b/>
          <w:bCs/>
          <w:color w:val="000000" w:themeColor="text1"/>
          <w:lang w:val="pt-BR"/>
        </w:rPr>
        <w:t>DECLARAÇÃO INDEPENDENTE DE PROPOSTA E ATUAÇÃO CONFORME AO MARCO LEGAL ANTICORRUPÇÃO</w:t>
      </w:r>
    </w:p>
    <w:p w14:paraId="02BCEF03" w14:textId="77777777" w:rsidR="00AA43F6" w:rsidRDefault="00AA43F6" w:rsidP="00A0419E">
      <w:pPr>
        <w:jc w:val="both"/>
        <w:rPr>
          <w:rFonts w:ascii="Arial" w:hAnsi="Arial" w:cs="Arial"/>
          <w:bCs/>
          <w:color w:val="000000" w:themeColor="text1"/>
          <w:lang w:val="pt-BR"/>
        </w:rPr>
      </w:pPr>
    </w:p>
    <w:p w14:paraId="558C0187" w14:textId="77777777" w:rsidR="00AA43F6" w:rsidRDefault="00AA43F6" w:rsidP="00A0419E">
      <w:pPr>
        <w:jc w:val="both"/>
        <w:rPr>
          <w:rFonts w:ascii="Arial" w:hAnsi="Arial" w:cs="Arial"/>
          <w:bCs/>
          <w:color w:val="000000" w:themeColor="text1"/>
          <w:lang w:val="pt-BR"/>
        </w:rPr>
      </w:pPr>
    </w:p>
    <w:p w14:paraId="086CD347" w14:textId="77777777" w:rsidR="00D079F3" w:rsidRDefault="00AA43F6" w:rsidP="00A0419E">
      <w:pPr>
        <w:jc w:val="both"/>
        <w:rPr>
          <w:rFonts w:ascii="Arial" w:hAnsi="Arial" w:cs="Arial"/>
          <w:bCs/>
          <w:color w:val="000000" w:themeColor="text1"/>
          <w:lang w:val="pt-BR"/>
        </w:rPr>
      </w:pPr>
      <w:r w:rsidRPr="00AA43F6">
        <w:rPr>
          <w:rFonts w:ascii="Arial" w:hAnsi="Arial" w:cs="Arial"/>
          <w:bCs/>
          <w:color w:val="000000" w:themeColor="text1"/>
          <w:lang w:val="pt-BR"/>
        </w:rPr>
        <w:t xml:space="preserve">Eu, </w:t>
      </w:r>
      <w:r>
        <w:rPr>
          <w:rFonts w:ascii="Arial" w:hAnsi="Arial" w:cs="Arial"/>
          <w:bCs/>
          <w:color w:val="000000" w:themeColor="text1"/>
          <w:lang w:val="pt-BR"/>
        </w:rPr>
        <w:t xml:space="preserve">          </w:t>
      </w:r>
      <w:r w:rsidRPr="00AA43F6">
        <w:rPr>
          <w:rFonts w:ascii="Arial" w:hAnsi="Arial" w:cs="Arial"/>
          <w:bCs/>
          <w:color w:val="000000" w:themeColor="text1"/>
          <w:lang w:val="pt-BR"/>
        </w:rPr>
        <w:t xml:space="preserve">, portador do RG nº e do CPF nº , representante legal do licitante (nome empresarial), interessado em participar da Concorrência nº / , Processo n° / , DECLARO, sob as penas da Lei, especialmente o artigo 299 do Código Penal Brasileiro, que: </w:t>
      </w:r>
    </w:p>
    <w:p w14:paraId="4A7B1CD6" w14:textId="77777777" w:rsidR="00D079F3" w:rsidRDefault="00AA43F6" w:rsidP="00A0419E">
      <w:pPr>
        <w:jc w:val="both"/>
        <w:rPr>
          <w:rFonts w:ascii="Arial" w:hAnsi="Arial" w:cs="Arial"/>
          <w:bCs/>
          <w:color w:val="000000" w:themeColor="text1"/>
          <w:lang w:val="pt-BR"/>
        </w:rPr>
      </w:pPr>
      <w:r w:rsidRPr="00AA43F6">
        <w:rPr>
          <w:rFonts w:ascii="Arial" w:hAnsi="Arial" w:cs="Arial"/>
          <w:bCs/>
          <w:color w:val="000000" w:themeColor="text1"/>
          <w:lang w:val="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5EDF4D8" w14:textId="77777777" w:rsidR="00D079F3" w:rsidRDefault="00AA43F6" w:rsidP="00A0419E">
      <w:pPr>
        <w:jc w:val="both"/>
        <w:rPr>
          <w:rFonts w:ascii="Arial" w:hAnsi="Arial" w:cs="Arial"/>
          <w:bCs/>
          <w:color w:val="000000" w:themeColor="text1"/>
          <w:lang w:val="pt-BR"/>
        </w:rPr>
      </w:pPr>
      <w:r w:rsidRPr="00AA43F6">
        <w:rPr>
          <w:rFonts w:ascii="Arial" w:hAnsi="Arial" w:cs="Arial"/>
          <w:bCs/>
          <w:color w:val="000000" w:themeColor="text1"/>
          <w:lang w:val="pt-BR"/>
        </w:rPr>
        <w:t xml:space="preserve">b) a intenção de apresentar a proposta não foi informada ou discutida com qualquer outro licitante ou interessado, em potencial ou de fato, no presente procedimento licitatório; </w:t>
      </w:r>
    </w:p>
    <w:p w14:paraId="757D69F3" w14:textId="77777777" w:rsidR="00D079F3" w:rsidRDefault="00AA43F6" w:rsidP="00A0419E">
      <w:pPr>
        <w:jc w:val="both"/>
        <w:rPr>
          <w:rFonts w:ascii="Arial" w:hAnsi="Arial" w:cs="Arial"/>
          <w:bCs/>
          <w:color w:val="000000" w:themeColor="text1"/>
          <w:lang w:val="pt-BR"/>
        </w:rPr>
      </w:pPr>
      <w:r w:rsidRPr="00AA43F6">
        <w:rPr>
          <w:rFonts w:ascii="Arial" w:hAnsi="Arial" w:cs="Arial"/>
          <w:bCs/>
          <w:color w:val="000000" w:themeColor="text1"/>
          <w:lang w:val="pt-BR"/>
        </w:rPr>
        <w:t xml:space="preserve">c) o licitante não tentou, por qualquer meio ou por qualquer pessoa, influir na decisão de qualquer outro licitante ou interessado, em potencial ou de fato, no presente procedimento licitatório; </w:t>
      </w:r>
    </w:p>
    <w:p w14:paraId="45F35B37" w14:textId="67568630" w:rsidR="00E6404E" w:rsidRDefault="00AA43F6" w:rsidP="00A0419E">
      <w:pPr>
        <w:jc w:val="both"/>
        <w:rPr>
          <w:rFonts w:ascii="Arial" w:hAnsi="Arial" w:cs="Arial"/>
          <w:bCs/>
          <w:color w:val="000000" w:themeColor="text1"/>
          <w:lang w:val="pt-BR"/>
        </w:rPr>
      </w:pPr>
      <w:r w:rsidRPr="00AA43F6">
        <w:rPr>
          <w:rFonts w:ascii="Arial" w:hAnsi="Arial" w:cs="Arial"/>
          <w:bCs/>
          <w:color w:val="000000" w:themeColor="text1"/>
          <w:lang w:val="pt-BR"/>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3496AC28"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e) o conteúdo da proposta apresentada não foi, no todo ou em parte, informado, discutido ou recebido de qualquer integrante relacionado, direta ou indiretamente, ao órgão licitante antes da abertura oficial das propostas; e </w:t>
      </w:r>
    </w:p>
    <w:p w14:paraId="1807954A"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f) o representante legal do licitante está plenamente ciente do teor e da extensão desta declaração e que detém plenos poderes e informações para firmá-la. </w:t>
      </w:r>
    </w:p>
    <w:p w14:paraId="1FF19497" w14:textId="77777777" w:rsidR="00D079F3" w:rsidRDefault="00D079F3" w:rsidP="00A0419E">
      <w:pPr>
        <w:jc w:val="both"/>
        <w:rPr>
          <w:rFonts w:ascii="Arial" w:hAnsi="Arial" w:cs="Arial"/>
          <w:bCs/>
          <w:color w:val="000000" w:themeColor="text1"/>
          <w:lang w:val="pt-BR"/>
        </w:rPr>
      </w:pPr>
    </w:p>
    <w:p w14:paraId="15268F34" w14:textId="77777777" w:rsidR="00D079F3" w:rsidRDefault="00D079F3" w:rsidP="00A0419E">
      <w:pPr>
        <w:jc w:val="both"/>
        <w:rPr>
          <w:rFonts w:ascii="Arial" w:hAnsi="Arial" w:cs="Arial"/>
          <w:bCs/>
          <w:color w:val="000000" w:themeColor="text1"/>
          <w:lang w:val="pt-BR"/>
        </w:rPr>
      </w:pPr>
    </w:p>
    <w:p w14:paraId="402B340B"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2B94DAA8"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I – </w:t>
      </w:r>
      <w:proofErr w:type="gramStart"/>
      <w:r w:rsidRPr="00D079F3">
        <w:rPr>
          <w:rFonts w:ascii="Arial" w:hAnsi="Arial" w:cs="Arial"/>
          <w:bCs/>
          <w:color w:val="000000" w:themeColor="text1"/>
          <w:lang w:val="pt-BR"/>
        </w:rPr>
        <w:t>prometer, oferecer</w:t>
      </w:r>
      <w:proofErr w:type="gramEnd"/>
      <w:r w:rsidRPr="00D079F3">
        <w:rPr>
          <w:rFonts w:ascii="Arial" w:hAnsi="Arial" w:cs="Arial"/>
          <w:bCs/>
          <w:color w:val="000000" w:themeColor="text1"/>
          <w:lang w:val="pt-BR"/>
        </w:rPr>
        <w:t xml:space="preserve"> ou dar, direta ou indiretamente, vantagem indevida a agente público, ou a terceira pessoa a ele relacionada; </w:t>
      </w:r>
    </w:p>
    <w:p w14:paraId="5ED07EE6"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II – </w:t>
      </w:r>
      <w:proofErr w:type="gramStart"/>
      <w:r w:rsidRPr="00D079F3">
        <w:rPr>
          <w:rFonts w:ascii="Arial" w:hAnsi="Arial" w:cs="Arial"/>
          <w:bCs/>
          <w:color w:val="000000" w:themeColor="text1"/>
          <w:lang w:val="pt-BR"/>
        </w:rPr>
        <w:t>comprovadamente</w:t>
      </w:r>
      <w:proofErr w:type="gramEnd"/>
      <w:r w:rsidRPr="00D079F3">
        <w:rPr>
          <w:rFonts w:ascii="Arial" w:hAnsi="Arial" w:cs="Arial"/>
          <w:bCs/>
          <w:color w:val="000000" w:themeColor="text1"/>
          <w:lang w:val="pt-BR"/>
        </w:rPr>
        <w:t xml:space="preserve">, financiar, custear, patrocinar ou de qualquer modo subvencionar a prática dos atos ilícitos previstos em Lei; </w:t>
      </w:r>
    </w:p>
    <w:p w14:paraId="64C5CFEF"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III – comprovadamente, utilizar-se de interposta pessoa física ou jurídica para ocultar ou dissimular seus reais interesses ou a identidade dos beneficiários dos atos praticados; </w:t>
      </w:r>
    </w:p>
    <w:p w14:paraId="544B99B7"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IV – </w:t>
      </w:r>
      <w:proofErr w:type="gramStart"/>
      <w:r w:rsidRPr="00D079F3">
        <w:rPr>
          <w:rFonts w:ascii="Arial" w:hAnsi="Arial" w:cs="Arial"/>
          <w:bCs/>
          <w:color w:val="000000" w:themeColor="text1"/>
          <w:lang w:val="pt-BR"/>
        </w:rPr>
        <w:t>no</w:t>
      </w:r>
      <w:proofErr w:type="gramEnd"/>
      <w:r w:rsidRPr="00D079F3">
        <w:rPr>
          <w:rFonts w:ascii="Arial" w:hAnsi="Arial" w:cs="Arial"/>
          <w:bCs/>
          <w:color w:val="000000" w:themeColor="text1"/>
          <w:lang w:val="pt-BR"/>
        </w:rPr>
        <w:t xml:space="preserve"> tocante a licitações e contratos: </w:t>
      </w:r>
    </w:p>
    <w:p w14:paraId="1AB09BFB"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a) frustrar ou fraudar, mediante ajuste, combinação ou qualquer outro expediente, o caráter competitivo de procedimento licitatório público;</w:t>
      </w:r>
    </w:p>
    <w:p w14:paraId="0B0D1DED"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b) impedir, perturbar ou fraudar a realização de qualquer ato de procedimento licitatório público; </w:t>
      </w:r>
    </w:p>
    <w:p w14:paraId="2085F019"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c) afastar ou procurar afastar licitante, por meio de fraude ou oferecimento de vantagem de qualquer tipo; </w:t>
      </w:r>
    </w:p>
    <w:p w14:paraId="5D021261"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d) fraudar licitação pública ou contrato dela decorrente; </w:t>
      </w:r>
    </w:p>
    <w:p w14:paraId="0076ABC1"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e) criar, de modo fraudulento ou irregular, pessoa jurídica para participar de licitação pública ou celebrar contrato administrativo; </w:t>
      </w:r>
    </w:p>
    <w:p w14:paraId="325C1A28"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805440C"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g) manipular ou fraudar o equilíbrio econômico-financeiro dos contratos celebrados com a administração pública; </w:t>
      </w:r>
    </w:p>
    <w:p w14:paraId="22004626" w14:textId="77777777" w:rsidR="00D079F3" w:rsidRDefault="00D079F3" w:rsidP="00A0419E">
      <w:pPr>
        <w:jc w:val="both"/>
        <w:rPr>
          <w:rFonts w:ascii="Arial" w:hAnsi="Arial" w:cs="Arial"/>
          <w:bCs/>
          <w:color w:val="000000" w:themeColor="text1"/>
          <w:lang w:val="pt-BR"/>
        </w:rPr>
      </w:pPr>
      <w:r w:rsidRPr="00D079F3">
        <w:rPr>
          <w:rFonts w:ascii="Arial" w:hAnsi="Arial" w:cs="Arial"/>
          <w:bCs/>
          <w:color w:val="000000" w:themeColor="text1"/>
          <w:lang w:val="pt-BR"/>
        </w:rPr>
        <w:t xml:space="preserve">V – </w:t>
      </w:r>
      <w:proofErr w:type="gramStart"/>
      <w:r w:rsidRPr="00D079F3">
        <w:rPr>
          <w:rFonts w:ascii="Arial" w:hAnsi="Arial" w:cs="Arial"/>
          <w:bCs/>
          <w:color w:val="000000" w:themeColor="text1"/>
          <w:lang w:val="pt-BR"/>
        </w:rPr>
        <w:t>dificultar</w:t>
      </w:r>
      <w:proofErr w:type="gramEnd"/>
      <w:r w:rsidRPr="00D079F3">
        <w:rPr>
          <w:rFonts w:ascii="Arial" w:hAnsi="Arial" w:cs="Arial"/>
          <w:bCs/>
          <w:color w:val="000000" w:themeColor="text1"/>
          <w:lang w:val="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4E38A557" w14:textId="77777777" w:rsidR="00D079F3" w:rsidRDefault="00D079F3" w:rsidP="00A0419E">
      <w:pPr>
        <w:jc w:val="both"/>
        <w:rPr>
          <w:rFonts w:ascii="Arial" w:hAnsi="Arial" w:cs="Arial"/>
          <w:bCs/>
          <w:color w:val="000000" w:themeColor="text1"/>
          <w:lang w:val="pt-BR"/>
        </w:rPr>
      </w:pPr>
    </w:p>
    <w:p w14:paraId="2561C9FB" w14:textId="0A3336EB" w:rsidR="00D079F3" w:rsidRDefault="00D079F3" w:rsidP="00BB5CE5">
      <w:pPr>
        <w:jc w:val="center"/>
        <w:rPr>
          <w:rFonts w:ascii="Arial" w:hAnsi="Arial" w:cs="Arial"/>
          <w:bCs/>
          <w:color w:val="000000" w:themeColor="text1"/>
          <w:lang w:val="pt-BR"/>
        </w:rPr>
      </w:pPr>
      <w:r w:rsidRPr="00D079F3">
        <w:rPr>
          <w:rFonts w:ascii="Arial" w:hAnsi="Arial" w:cs="Arial"/>
          <w:bCs/>
          <w:color w:val="000000" w:themeColor="text1"/>
          <w:lang w:val="pt-BR"/>
        </w:rPr>
        <w:t>(Local e data).</w:t>
      </w:r>
    </w:p>
    <w:p w14:paraId="794D6579" w14:textId="77777777" w:rsidR="00D079F3" w:rsidRDefault="00D079F3" w:rsidP="00BB5CE5">
      <w:pPr>
        <w:jc w:val="center"/>
        <w:rPr>
          <w:rFonts w:ascii="Arial" w:hAnsi="Arial" w:cs="Arial"/>
          <w:bCs/>
          <w:color w:val="000000" w:themeColor="text1"/>
          <w:lang w:val="pt-BR"/>
        </w:rPr>
      </w:pPr>
    </w:p>
    <w:p w14:paraId="504AE313" w14:textId="7DF06AF7" w:rsidR="00D079F3" w:rsidRDefault="00D079F3" w:rsidP="00BB5CE5">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7D66C377" w14:textId="293AD004" w:rsidR="00D079F3" w:rsidRPr="00AA43F6" w:rsidRDefault="00D079F3" w:rsidP="00BB5CE5">
      <w:pPr>
        <w:jc w:val="center"/>
        <w:rPr>
          <w:rFonts w:ascii="Arial" w:hAnsi="Arial" w:cs="Arial"/>
          <w:bCs/>
          <w:color w:val="000000" w:themeColor="text1"/>
          <w:lang w:val="pt-BR"/>
        </w:rPr>
      </w:pPr>
      <w:r w:rsidRPr="00D079F3">
        <w:rPr>
          <w:rFonts w:ascii="Arial" w:hAnsi="Arial" w:cs="Arial"/>
          <w:bCs/>
          <w:color w:val="000000" w:themeColor="text1"/>
          <w:lang w:val="pt-BR"/>
        </w:rPr>
        <w:t>(Nome/assinatura do representante legal)</w:t>
      </w:r>
    </w:p>
    <w:p w14:paraId="0C1FB362" w14:textId="373160F0" w:rsidR="00E6404E" w:rsidRDefault="00E6404E" w:rsidP="00A0419E">
      <w:pPr>
        <w:jc w:val="both"/>
        <w:rPr>
          <w:rFonts w:ascii="Arial" w:hAnsi="Arial" w:cs="Arial"/>
          <w:bCs/>
          <w:color w:val="000000" w:themeColor="text1"/>
          <w:lang w:val="pt-BR"/>
        </w:rPr>
      </w:pPr>
    </w:p>
    <w:p w14:paraId="7C60A2B6" w14:textId="224F23EB" w:rsidR="00E6404E" w:rsidRDefault="00E6404E" w:rsidP="00A0419E">
      <w:pPr>
        <w:jc w:val="both"/>
        <w:rPr>
          <w:rFonts w:ascii="Arial" w:hAnsi="Arial" w:cs="Arial"/>
          <w:bCs/>
          <w:color w:val="000000" w:themeColor="text1"/>
          <w:lang w:val="pt-BR"/>
        </w:rPr>
      </w:pPr>
    </w:p>
    <w:p w14:paraId="5121B554" w14:textId="153631E2" w:rsidR="00E6404E" w:rsidRDefault="00E6404E" w:rsidP="00A0419E">
      <w:pPr>
        <w:jc w:val="both"/>
        <w:rPr>
          <w:rFonts w:ascii="Arial" w:hAnsi="Arial" w:cs="Arial"/>
          <w:bCs/>
          <w:color w:val="000000" w:themeColor="text1"/>
          <w:lang w:val="pt-BR"/>
        </w:rPr>
      </w:pPr>
    </w:p>
    <w:p w14:paraId="5B2460D3" w14:textId="1DA3618F" w:rsidR="00E6404E" w:rsidRDefault="00E6404E" w:rsidP="00A0419E">
      <w:pPr>
        <w:jc w:val="both"/>
        <w:rPr>
          <w:rFonts w:ascii="Arial" w:hAnsi="Arial" w:cs="Arial"/>
          <w:bCs/>
          <w:color w:val="000000" w:themeColor="text1"/>
          <w:lang w:val="pt-BR"/>
        </w:rPr>
      </w:pPr>
    </w:p>
    <w:p w14:paraId="1FE27BCD" w14:textId="4EB41A93" w:rsidR="00E6404E" w:rsidRDefault="00E6404E" w:rsidP="00A0419E">
      <w:pPr>
        <w:jc w:val="both"/>
        <w:rPr>
          <w:rFonts w:ascii="Arial" w:hAnsi="Arial" w:cs="Arial"/>
          <w:bCs/>
          <w:color w:val="000000" w:themeColor="text1"/>
          <w:lang w:val="pt-BR"/>
        </w:rPr>
      </w:pPr>
    </w:p>
    <w:p w14:paraId="165CE66C" w14:textId="77777777" w:rsidR="00C02141" w:rsidRDefault="00C02141" w:rsidP="00F07CE4">
      <w:pPr>
        <w:jc w:val="center"/>
        <w:rPr>
          <w:rFonts w:ascii="Arial" w:hAnsi="Arial" w:cs="Arial"/>
          <w:b/>
          <w:bCs/>
          <w:color w:val="000000" w:themeColor="text1"/>
          <w:lang w:val="pt-BR"/>
        </w:rPr>
      </w:pPr>
    </w:p>
    <w:p w14:paraId="73473A8D" w14:textId="77777777" w:rsidR="00C02141" w:rsidRDefault="00C02141" w:rsidP="00F07CE4">
      <w:pPr>
        <w:jc w:val="center"/>
        <w:rPr>
          <w:rFonts w:ascii="Arial" w:hAnsi="Arial" w:cs="Arial"/>
          <w:b/>
          <w:bCs/>
          <w:color w:val="000000" w:themeColor="text1"/>
          <w:lang w:val="pt-BR"/>
        </w:rPr>
      </w:pPr>
    </w:p>
    <w:p w14:paraId="2A7EC465" w14:textId="77777777" w:rsidR="00C02141" w:rsidRDefault="00C02141" w:rsidP="00F07CE4">
      <w:pPr>
        <w:jc w:val="center"/>
        <w:rPr>
          <w:rFonts w:ascii="Arial" w:hAnsi="Arial" w:cs="Arial"/>
          <w:b/>
          <w:bCs/>
          <w:color w:val="000000" w:themeColor="text1"/>
          <w:lang w:val="pt-BR"/>
        </w:rPr>
      </w:pPr>
    </w:p>
    <w:p w14:paraId="17DC68ED" w14:textId="19CEB83D" w:rsidR="00F07CE4" w:rsidRPr="00F07CE4" w:rsidRDefault="00F07CE4" w:rsidP="00F07CE4">
      <w:pPr>
        <w:jc w:val="center"/>
        <w:rPr>
          <w:rFonts w:ascii="Arial" w:hAnsi="Arial" w:cs="Arial"/>
          <w:b/>
          <w:bCs/>
          <w:color w:val="000000" w:themeColor="text1"/>
          <w:lang w:val="pt-BR"/>
        </w:rPr>
      </w:pPr>
      <w:r w:rsidRPr="00F07CE4">
        <w:rPr>
          <w:rFonts w:ascii="Arial" w:hAnsi="Arial" w:cs="Arial"/>
          <w:b/>
          <w:bCs/>
          <w:color w:val="000000" w:themeColor="text1"/>
          <w:lang w:val="pt-BR"/>
        </w:rPr>
        <w:t>ANEXO V</w:t>
      </w:r>
    </w:p>
    <w:p w14:paraId="30503FF5" w14:textId="33201169" w:rsidR="00F07CE4" w:rsidRPr="00F07CE4" w:rsidRDefault="00F07CE4" w:rsidP="00F07CE4">
      <w:pPr>
        <w:jc w:val="center"/>
        <w:rPr>
          <w:rFonts w:ascii="Arial" w:hAnsi="Arial" w:cs="Arial"/>
          <w:b/>
          <w:bCs/>
          <w:color w:val="000000" w:themeColor="text1"/>
          <w:lang w:val="pt-BR"/>
        </w:rPr>
      </w:pPr>
      <w:r w:rsidRPr="00F07CE4">
        <w:rPr>
          <w:rFonts w:ascii="Arial" w:hAnsi="Arial" w:cs="Arial"/>
          <w:b/>
          <w:bCs/>
          <w:color w:val="000000" w:themeColor="text1"/>
          <w:lang w:val="pt-BR"/>
        </w:rPr>
        <w:t xml:space="preserve">ANEXO V.4 </w:t>
      </w:r>
      <w:r w:rsidR="000A252A">
        <w:rPr>
          <w:rFonts w:ascii="Arial" w:hAnsi="Arial" w:cs="Arial"/>
          <w:b/>
          <w:bCs/>
          <w:color w:val="000000" w:themeColor="text1"/>
          <w:lang w:val="pt-BR"/>
        </w:rPr>
        <w:t xml:space="preserve">- </w:t>
      </w:r>
      <w:r w:rsidRPr="00F07CE4">
        <w:rPr>
          <w:rFonts w:ascii="Arial" w:hAnsi="Arial" w:cs="Arial"/>
          <w:b/>
          <w:bCs/>
          <w:color w:val="000000" w:themeColor="text1"/>
          <w:lang w:val="pt-BR"/>
        </w:rPr>
        <w:t>DECLARAÇÃO QUE SUA PROPOSTA ECONÔMICA COMPREENDE A INTERALIDADE DOS CUSTOS</w:t>
      </w:r>
    </w:p>
    <w:p w14:paraId="0189AB64" w14:textId="77777777" w:rsidR="00F07CE4" w:rsidRDefault="00F07CE4" w:rsidP="00A0419E">
      <w:pPr>
        <w:jc w:val="both"/>
        <w:rPr>
          <w:rFonts w:ascii="Arial" w:hAnsi="Arial" w:cs="Arial"/>
          <w:bCs/>
          <w:color w:val="000000" w:themeColor="text1"/>
          <w:lang w:val="pt-BR"/>
        </w:rPr>
      </w:pPr>
    </w:p>
    <w:p w14:paraId="7FC3ACE6" w14:textId="77777777" w:rsidR="00F07CE4" w:rsidRDefault="00F07CE4" w:rsidP="00A0419E">
      <w:pPr>
        <w:jc w:val="both"/>
        <w:rPr>
          <w:rFonts w:ascii="Arial" w:hAnsi="Arial" w:cs="Arial"/>
          <w:bCs/>
          <w:color w:val="000000" w:themeColor="text1"/>
          <w:lang w:val="pt-BR"/>
        </w:rPr>
      </w:pPr>
    </w:p>
    <w:p w14:paraId="21CB7A09" w14:textId="77777777" w:rsidR="00F07CE4" w:rsidRDefault="00F07CE4" w:rsidP="00A0419E">
      <w:pPr>
        <w:jc w:val="both"/>
        <w:rPr>
          <w:rFonts w:ascii="Arial" w:hAnsi="Arial" w:cs="Arial"/>
          <w:bCs/>
          <w:color w:val="000000" w:themeColor="text1"/>
          <w:lang w:val="pt-BR"/>
        </w:rPr>
      </w:pPr>
    </w:p>
    <w:p w14:paraId="6E6C4E98" w14:textId="4E422727" w:rsidR="00E6404E" w:rsidRDefault="00F07CE4" w:rsidP="00A0419E">
      <w:pPr>
        <w:jc w:val="both"/>
        <w:rPr>
          <w:rFonts w:ascii="Arial" w:hAnsi="Arial" w:cs="Arial"/>
          <w:bCs/>
          <w:color w:val="000000" w:themeColor="text1"/>
          <w:lang w:val="pt-BR"/>
        </w:rPr>
      </w:pPr>
      <w:r w:rsidRPr="00F07CE4">
        <w:rPr>
          <w:rFonts w:ascii="Arial" w:hAnsi="Arial" w:cs="Arial"/>
          <w:bCs/>
          <w:color w:val="000000" w:themeColor="text1"/>
          <w:lang w:val="pt-BR"/>
        </w:rPr>
        <w:t>Art. 62 § 1º da Lei 14.133/2021 (Apresentar junto com a proposta) Nome completo: RG nº: CPF nº: DECLARO, sob as penas da Lei, que o licitante (nome empresarial), interessado em participar da Concorrência nº / , Processo n° / , declara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(Local e data). (Nome/assinatura do representante legal)</w:t>
      </w:r>
    </w:p>
    <w:p w14:paraId="1E8B0956" w14:textId="56F1DF3D" w:rsidR="00E6404E" w:rsidRDefault="00E6404E" w:rsidP="00A0419E">
      <w:pPr>
        <w:jc w:val="both"/>
        <w:rPr>
          <w:rFonts w:ascii="Arial" w:hAnsi="Arial" w:cs="Arial"/>
          <w:bCs/>
          <w:color w:val="000000" w:themeColor="text1"/>
          <w:lang w:val="pt-BR"/>
        </w:rPr>
      </w:pPr>
    </w:p>
    <w:p w14:paraId="180E0D71" w14:textId="6E265934" w:rsidR="00E6404E" w:rsidRDefault="00E6404E" w:rsidP="00A0419E">
      <w:pPr>
        <w:jc w:val="both"/>
        <w:rPr>
          <w:rFonts w:ascii="Arial" w:hAnsi="Arial" w:cs="Arial"/>
          <w:bCs/>
          <w:color w:val="000000" w:themeColor="text1"/>
          <w:lang w:val="pt-BR"/>
        </w:rPr>
      </w:pPr>
    </w:p>
    <w:p w14:paraId="6838E1C3" w14:textId="77777777" w:rsidR="006C7976" w:rsidRDefault="006C7976" w:rsidP="006C7976">
      <w:pPr>
        <w:jc w:val="center"/>
        <w:rPr>
          <w:rFonts w:ascii="Arial" w:hAnsi="Arial" w:cs="Arial"/>
          <w:bCs/>
          <w:color w:val="000000" w:themeColor="text1"/>
          <w:lang w:val="pt-BR"/>
        </w:rPr>
      </w:pPr>
      <w:r w:rsidRPr="00D079F3">
        <w:rPr>
          <w:rFonts w:ascii="Arial" w:hAnsi="Arial" w:cs="Arial"/>
          <w:bCs/>
          <w:color w:val="000000" w:themeColor="text1"/>
          <w:lang w:val="pt-BR"/>
        </w:rPr>
        <w:t>(Local e data).</w:t>
      </w:r>
    </w:p>
    <w:p w14:paraId="6939D3E0" w14:textId="77777777" w:rsidR="006C7976" w:rsidRDefault="006C7976" w:rsidP="006C7976">
      <w:pPr>
        <w:jc w:val="center"/>
        <w:rPr>
          <w:rFonts w:ascii="Arial" w:hAnsi="Arial" w:cs="Arial"/>
          <w:bCs/>
          <w:color w:val="000000" w:themeColor="text1"/>
          <w:lang w:val="pt-BR"/>
        </w:rPr>
      </w:pPr>
    </w:p>
    <w:p w14:paraId="6A8227A4" w14:textId="77777777" w:rsidR="006C7976" w:rsidRDefault="006C7976" w:rsidP="006C7976">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1E37B4AB" w14:textId="77777777" w:rsidR="006C7976" w:rsidRPr="00AA43F6" w:rsidRDefault="006C7976" w:rsidP="006C7976">
      <w:pPr>
        <w:jc w:val="center"/>
        <w:rPr>
          <w:rFonts w:ascii="Arial" w:hAnsi="Arial" w:cs="Arial"/>
          <w:bCs/>
          <w:color w:val="000000" w:themeColor="text1"/>
          <w:lang w:val="pt-BR"/>
        </w:rPr>
      </w:pPr>
      <w:r w:rsidRPr="00D079F3">
        <w:rPr>
          <w:rFonts w:ascii="Arial" w:hAnsi="Arial" w:cs="Arial"/>
          <w:bCs/>
          <w:color w:val="000000" w:themeColor="text1"/>
          <w:lang w:val="pt-BR"/>
        </w:rPr>
        <w:t>(Nome/assinatura do representante legal)</w:t>
      </w:r>
    </w:p>
    <w:p w14:paraId="5A1AC1C9" w14:textId="77777777" w:rsidR="006C7976" w:rsidRDefault="006C7976" w:rsidP="006C7976">
      <w:pPr>
        <w:jc w:val="both"/>
        <w:rPr>
          <w:rFonts w:ascii="Arial" w:hAnsi="Arial" w:cs="Arial"/>
          <w:bCs/>
          <w:color w:val="000000" w:themeColor="text1"/>
          <w:lang w:val="pt-BR"/>
        </w:rPr>
      </w:pPr>
    </w:p>
    <w:p w14:paraId="5038FFB9" w14:textId="35B74256" w:rsidR="00E6404E" w:rsidRDefault="00E6404E" w:rsidP="00A0419E">
      <w:pPr>
        <w:jc w:val="both"/>
        <w:rPr>
          <w:rFonts w:ascii="Arial" w:hAnsi="Arial" w:cs="Arial"/>
          <w:bCs/>
          <w:color w:val="000000" w:themeColor="text1"/>
          <w:lang w:val="pt-BR"/>
        </w:rPr>
      </w:pPr>
    </w:p>
    <w:p w14:paraId="5278A6D2" w14:textId="79A4AE5C" w:rsidR="00E6404E" w:rsidRDefault="00E6404E" w:rsidP="00A0419E">
      <w:pPr>
        <w:jc w:val="both"/>
        <w:rPr>
          <w:rFonts w:ascii="Arial" w:hAnsi="Arial" w:cs="Arial"/>
          <w:bCs/>
          <w:color w:val="000000" w:themeColor="text1"/>
          <w:lang w:val="pt-BR"/>
        </w:rPr>
      </w:pPr>
    </w:p>
    <w:p w14:paraId="3DC20B17" w14:textId="58303B02" w:rsidR="00E6404E" w:rsidRDefault="00E6404E" w:rsidP="00A0419E">
      <w:pPr>
        <w:jc w:val="both"/>
        <w:rPr>
          <w:rFonts w:ascii="Arial" w:hAnsi="Arial" w:cs="Arial"/>
          <w:bCs/>
          <w:color w:val="000000" w:themeColor="text1"/>
          <w:lang w:val="pt-BR"/>
        </w:rPr>
      </w:pPr>
    </w:p>
    <w:p w14:paraId="1739686F" w14:textId="77777777" w:rsidR="007777FD" w:rsidRDefault="007777FD" w:rsidP="006C7976">
      <w:pPr>
        <w:jc w:val="center"/>
        <w:rPr>
          <w:rFonts w:ascii="Arial" w:hAnsi="Arial" w:cs="Arial"/>
          <w:b/>
          <w:bCs/>
          <w:color w:val="000000" w:themeColor="text1"/>
          <w:lang w:val="pt-BR"/>
        </w:rPr>
      </w:pPr>
    </w:p>
    <w:p w14:paraId="7B8CF731" w14:textId="77777777" w:rsidR="007777FD" w:rsidRDefault="007777FD" w:rsidP="006C7976">
      <w:pPr>
        <w:jc w:val="center"/>
        <w:rPr>
          <w:rFonts w:ascii="Arial" w:hAnsi="Arial" w:cs="Arial"/>
          <w:b/>
          <w:bCs/>
          <w:color w:val="000000" w:themeColor="text1"/>
          <w:lang w:val="pt-BR"/>
        </w:rPr>
      </w:pPr>
    </w:p>
    <w:p w14:paraId="7DD5EC43" w14:textId="77777777" w:rsidR="007777FD" w:rsidRDefault="007777FD" w:rsidP="006C7976">
      <w:pPr>
        <w:jc w:val="center"/>
        <w:rPr>
          <w:rFonts w:ascii="Arial" w:hAnsi="Arial" w:cs="Arial"/>
          <w:b/>
          <w:bCs/>
          <w:color w:val="000000" w:themeColor="text1"/>
          <w:lang w:val="pt-BR"/>
        </w:rPr>
      </w:pPr>
    </w:p>
    <w:p w14:paraId="1FFA34DF" w14:textId="77777777" w:rsidR="007777FD" w:rsidRDefault="007777FD" w:rsidP="006C7976">
      <w:pPr>
        <w:jc w:val="center"/>
        <w:rPr>
          <w:rFonts w:ascii="Arial" w:hAnsi="Arial" w:cs="Arial"/>
          <w:b/>
          <w:bCs/>
          <w:color w:val="000000" w:themeColor="text1"/>
          <w:lang w:val="pt-BR"/>
        </w:rPr>
      </w:pPr>
    </w:p>
    <w:p w14:paraId="65D855BB" w14:textId="77777777" w:rsidR="007777FD" w:rsidRDefault="007777FD" w:rsidP="006C7976">
      <w:pPr>
        <w:jc w:val="center"/>
        <w:rPr>
          <w:rFonts w:ascii="Arial" w:hAnsi="Arial" w:cs="Arial"/>
          <w:b/>
          <w:bCs/>
          <w:color w:val="000000" w:themeColor="text1"/>
          <w:lang w:val="pt-BR"/>
        </w:rPr>
      </w:pPr>
    </w:p>
    <w:p w14:paraId="0E96C4BD" w14:textId="77777777" w:rsidR="007777FD" w:rsidRDefault="007777FD" w:rsidP="006C7976">
      <w:pPr>
        <w:jc w:val="center"/>
        <w:rPr>
          <w:rFonts w:ascii="Arial" w:hAnsi="Arial" w:cs="Arial"/>
          <w:b/>
          <w:bCs/>
          <w:color w:val="000000" w:themeColor="text1"/>
          <w:lang w:val="pt-BR"/>
        </w:rPr>
      </w:pPr>
    </w:p>
    <w:p w14:paraId="080D1AAE" w14:textId="77777777" w:rsidR="007777FD" w:rsidRDefault="007777FD" w:rsidP="006C7976">
      <w:pPr>
        <w:jc w:val="center"/>
        <w:rPr>
          <w:rFonts w:ascii="Arial" w:hAnsi="Arial" w:cs="Arial"/>
          <w:b/>
          <w:bCs/>
          <w:color w:val="000000" w:themeColor="text1"/>
          <w:lang w:val="pt-BR"/>
        </w:rPr>
      </w:pPr>
    </w:p>
    <w:p w14:paraId="044236B6" w14:textId="77777777" w:rsidR="007777FD" w:rsidRDefault="007777FD" w:rsidP="006C7976">
      <w:pPr>
        <w:jc w:val="center"/>
        <w:rPr>
          <w:rFonts w:ascii="Arial" w:hAnsi="Arial" w:cs="Arial"/>
          <w:b/>
          <w:bCs/>
          <w:color w:val="000000" w:themeColor="text1"/>
          <w:lang w:val="pt-BR"/>
        </w:rPr>
      </w:pPr>
    </w:p>
    <w:p w14:paraId="1C11A427" w14:textId="77777777" w:rsidR="007777FD" w:rsidRDefault="007777FD" w:rsidP="006C7976">
      <w:pPr>
        <w:jc w:val="center"/>
        <w:rPr>
          <w:rFonts w:ascii="Arial" w:hAnsi="Arial" w:cs="Arial"/>
          <w:b/>
          <w:bCs/>
          <w:color w:val="000000" w:themeColor="text1"/>
          <w:lang w:val="pt-BR"/>
        </w:rPr>
      </w:pPr>
    </w:p>
    <w:p w14:paraId="0C797A7E" w14:textId="77777777" w:rsidR="007777FD" w:rsidRDefault="007777FD" w:rsidP="006C7976">
      <w:pPr>
        <w:jc w:val="center"/>
        <w:rPr>
          <w:rFonts w:ascii="Arial" w:hAnsi="Arial" w:cs="Arial"/>
          <w:b/>
          <w:bCs/>
          <w:color w:val="000000" w:themeColor="text1"/>
          <w:lang w:val="pt-BR"/>
        </w:rPr>
      </w:pPr>
    </w:p>
    <w:p w14:paraId="5166002C" w14:textId="77777777" w:rsidR="007777FD" w:rsidRDefault="007777FD" w:rsidP="006C7976">
      <w:pPr>
        <w:jc w:val="center"/>
        <w:rPr>
          <w:rFonts w:ascii="Arial" w:hAnsi="Arial" w:cs="Arial"/>
          <w:b/>
          <w:bCs/>
          <w:color w:val="000000" w:themeColor="text1"/>
          <w:lang w:val="pt-BR"/>
        </w:rPr>
      </w:pPr>
    </w:p>
    <w:p w14:paraId="6FF38B80" w14:textId="77777777" w:rsidR="007777FD" w:rsidRDefault="007777FD" w:rsidP="006C7976">
      <w:pPr>
        <w:jc w:val="center"/>
        <w:rPr>
          <w:rFonts w:ascii="Arial" w:hAnsi="Arial" w:cs="Arial"/>
          <w:b/>
          <w:bCs/>
          <w:color w:val="000000" w:themeColor="text1"/>
          <w:lang w:val="pt-BR"/>
        </w:rPr>
      </w:pPr>
    </w:p>
    <w:p w14:paraId="561D1B70" w14:textId="77777777" w:rsidR="007777FD" w:rsidRDefault="007777FD" w:rsidP="006C7976">
      <w:pPr>
        <w:jc w:val="center"/>
        <w:rPr>
          <w:rFonts w:ascii="Arial" w:hAnsi="Arial" w:cs="Arial"/>
          <w:b/>
          <w:bCs/>
          <w:color w:val="000000" w:themeColor="text1"/>
          <w:lang w:val="pt-BR"/>
        </w:rPr>
      </w:pPr>
    </w:p>
    <w:p w14:paraId="3CE4BE71" w14:textId="77777777" w:rsidR="007777FD" w:rsidRDefault="007777FD" w:rsidP="006C7976">
      <w:pPr>
        <w:jc w:val="center"/>
        <w:rPr>
          <w:rFonts w:ascii="Arial" w:hAnsi="Arial" w:cs="Arial"/>
          <w:b/>
          <w:bCs/>
          <w:color w:val="000000" w:themeColor="text1"/>
          <w:lang w:val="pt-BR"/>
        </w:rPr>
      </w:pPr>
    </w:p>
    <w:p w14:paraId="7C3C9C31" w14:textId="77777777" w:rsidR="007777FD" w:rsidRDefault="007777FD" w:rsidP="006C7976">
      <w:pPr>
        <w:jc w:val="center"/>
        <w:rPr>
          <w:rFonts w:ascii="Arial" w:hAnsi="Arial" w:cs="Arial"/>
          <w:b/>
          <w:bCs/>
          <w:color w:val="000000" w:themeColor="text1"/>
          <w:lang w:val="pt-BR"/>
        </w:rPr>
      </w:pPr>
    </w:p>
    <w:p w14:paraId="74856634" w14:textId="5DC7F84A" w:rsidR="007777FD" w:rsidRDefault="007777FD" w:rsidP="006C7976">
      <w:pPr>
        <w:jc w:val="center"/>
        <w:rPr>
          <w:rFonts w:ascii="Arial" w:hAnsi="Arial" w:cs="Arial"/>
          <w:b/>
          <w:bCs/>
          <w:color w:val="000000" w:themeColor="text1"/>
          <w:lang w:val="pt-BR"/>
        </w:rPr>
      </w:pPr>
    </w:p>
    <w:p w14:paraId="5B8D1DED" w14:textId="2205990F" w:rsidR="00C02141" w:rsidRDefault="00C02141" w:rsidP="006C7976">
      <w:pPr>
        <w:jc w:val="center"/>
        <w:rPr>
          <w:rFonts w:ascii="Arial" w:hAnsi="Arial" w:cs="Arial"/>
          <w:b/>
          <w:bCs/>
          <w:color w:val="000000" w:themeColor="text1"/>
          <w:lang w:val="pt-BR"/>
        </w:rPr>
      </w:pPr>
    </w:p>
    <w:p w14:paraId="4BCD8959" w14:textId="315579C2" w:rsidR="00C02141" w:rsidRDefault="00C02141" w:rsidP="006C7976">
      <w:pPr>
        <w:jc w:val="center"/>
        <w:rPr>
          <w:rFonts w:ascii="Arial" w:hAnsi="Arial" w:cs="Arial"/>
          <w:b/>
          <w:bCs/>
          <w:color w:val="000000" w:themeColor="text1"/>
          <w:lang w:val="pt-BR"/>
        </w:rPr>
      </w:pPr>
    </w:p>
    <w:p w14:paraId="372CE31D" w14:textId="054147FB" w:rsidR="00C02141" w:rsidRDefault="00C02141" w:rsidP="006C7976">
      <w:pPr>
        <w:jc w:val="center"/>
        <w:rPr>
          <w:rFonts w:ascii="Arial" w:hAnsi="Arial" w:cs="Arial"/>
          <w:b/>
          <w:bCs/>
          <w:color w:val="000000" w:themeColor="text1"/>
          <w:lang w:val="pt-BR"/>
        </w:rPr>
      </w:pPr>
    </w:p>
    <w:p w14:paraId="34732BC5" w14:textId="5E8C4C57" w:rsidR="00C02141" w:rsidRDefault="00C02141" w:rsidP="006C7976">
      <w:pPr>
        <w:jc w:val="center"/>
        <w:rPr>
          <w:rFonts w:ascii="Arial" w:hAnsi="Arial" w:cs="Arial"/>
          <w:b/>
          <w:bCs/>
          <w:color w:val="000000" w:themeColor="text1"/>
          <w:lang w:val="pt-BR"/>
        </w:rPr>
      </w:pPr>
    </w:p>
    <w:p w14:paraId="47598B22" w14:textId="6C22AEBC" w:rsidR="00C02141" w:rsidRDefault="00C02141" w:rsidP="006C7976">
      <w:pPr>
        <w:jc w:val="center"/>
        <w:rPr>
          <w:rFonts w:ascii="Arial" w:hAnsi="Arial" w:cs="Arial"/>
          <w:b/>
          <w:bCs/>
          <w:color w:val="000000" w:themeColor="text1"/>
          <w:lang w:val="pt-BR"/>
        </w:rPr>
      </w:pPr>
    </w:p>
    <w:p w14:paraId="09965ED5" w14:textId="60B73749" w:rsidR="00C02141" w:rsidRDefault="00C02141" w:rsidP="006C7976">
      <w:pPr>
        <w:jc w:val="center"/>
        <w:rPr>
          <w:rFonts w:ascii="Arial" w:hAnsi="Arial" w:cs="Arial"/>
          <w:b/>
          <w:bCs/>
          <w:color w:val="000000" w:themeColor="text1"/>
          <w:lang w:val="pt-BR"/>
        </w:rPr>
      </w:pPr>
    </w:p>
    <w:p w14:paraId="6FD0C701" w14:textId="5BC23E11" w:rsidR="00C02141" w:rsidRDefault="00C02141" w:rsidP="006C7976">
      <w:pPr>
        <w:jc w:val="center"/>
        <w:rPr>
          <w:rFonts w:ascii="Arial" w:hAnsi="Arial" w:cs="Arial"/>
          <w:b/>
          <w:bCs/>
          <w:color w:val="000000" w:themeColor="text1"/>
          <w:lang w:val="pt-BR"/>
        </w:rPr>
      </w:pPr>
    </w:p>
    <w:p w14:paraId="45D3FAA0" w14:textId="5C41AEEE" w:rsidR="00C02141" w:rsidRDefault="00C02141" w:rsidP="006C7976">
      <w:pPr>
        <w:jc w:val="center"/>
        <w:rPr>
          <w:rFonts w:ascii="Arial" w:hAnsi="Arial" w:cs="Arial"/>
          <w:b/>
          <w:bCs/>
          <w:color w:val="000000" w:themeColor="text1"/>
          <w:lang w:val="pt-BR"/>
        </w:rPr>
      </w:pPr>
    </w:p>
    <w:p w14:paraId="5EE0BC79" w14:textId="7B8F3F87" w:rsidR="00C02141" w:rsidRDefault="00C02141" w:rsidP="006C7976">
      <w:pPr>
        <w:jc w:val="center"/>
        <w:rPr>
          <w:rFonts w:ascii="Arial" w:hAnsi="Arial" w:cs="Arial"/>
          <w:b/>
          <w:bCs/>
          <w:color w:val="000000" w:themeColor="text1"/>
          <w:lang w:val="pt-BR"/>
        </w:rPr>
      </w:pPr>
    </w:p>
    <w:p w14:paraId="41851F4B" w14:textId="096B9358" w:rsidR="00C02141" w:rsidRDefault="00C02141" w:rsidP="006C7976">
      <w:pPr>
        <w:jc w:val="center"/>
        <w:rPr>
          <w:rFonts w:ascii="Arial" w:hAnsi="Arial" w:cs="Arial"/>
          <w:b/>
          <w:bCs/>
          <w:color w:val="000000" w:themeColor="text1"/>
          <w:lang w:val="pt-BR"/>
        </w:rPr>
      </w:pPr>
    </w:p>
    <w:p w14:paraId="7F005F92" w14:textId="6C4CB642" w:rsidR="00C02141" w:rsidRDefault="00C02141" w:rsidP="006C7976">
      <w:pPr>
        <w:jc w:val="center"/>
        <w:rPr>
          <w:rFonts w:ascii="Arial" w:hAnsi="Arial" w:cs="Arial"/>
          <w:b/>
          <w:bCs/>
          <w:color w:val="000000" w:themeColor="text1"/>
          <w:lang w:val="pt-BR"/>
        </w:rPr>
      </w:pPr>
    </w:p>
    <w:p w14:paraId="55F8FA03" w14:textId="6E4ABC04" w:rsidR="00C02141" w:rsidRDefault="00C02141" w:rsidP="006C7976">
      <w:pPr>
        <w:jc w:val="center"/>
        <w:rPr>
          <w:rFonts w:ascii="Arial" w:hAnsi="Arial" w:cs="Arial"/>
          <w:b/>
          <w:bCs/>
          <w:color w:val="000000" w:themeColor="text1"/>
          <w:lang w:val="pt-BR"/>
        </w:rPr>
      </w:pPr>
    </w:p>
    <w:p w14:paraId="441BE37C" w14:textId="6A13A606" w:rsidR="00C02141" w:rsidRDefault="00C02141" w:rsidP="006C7976">
      <w:pPr>
        <w:jc w:val="center"/>
        <w:rPr>
          <w:rFonts w:ascii="Arial" w:hAnsi="Arial" w:cs="Arial"/>
          <w:b/>
          <w:bCs/>
          <w:color w:val="000000" w:themeColor="text1"/>
          <w:lang w:val="pt-BR"/>
        </w:rPr>
      </w:pPr>
    </w:p>
    <w:p w14:paraId="0ED52FD1" w14:textId="0800603B" w:rsidR="00C02141" w:rsidRDefault="00C02141" w:rsidP="006C7976">
      <w:pPr>
        <w:jc w:val="center"/>
        <w:rPr>
          <w:rFonts w:ascii="Arial" w:hAnsi="Arial" w:cs="Arial"/>
          <w:b/>
          <w:bCs/>
          <w:color w:val="000000" w:themeColor="text1"/>
          <w:lang w:val="pt-BR"/>
        </w:rPr>
      </w:pPr>
    </w:p>
    <w:p w14:paraId="11785DBA" w14:textId="589E5F5F" w:rsidR="00C02141" w:rsidRDefault="00C02141" w:rsidP="006C7976">
      <w:pPr>
        <w:jc w:val="center"/>
        <w:rPr>
          <w:rFonts w:ascii="Arial" w:hAnsi="Arial" w:cs="Arial"/>
          <w:b/>
          <w:bCs/>
          <w:color w:val="000000" w:themeColor="text1"/>
          <w:lang w:val="pt-BR"/>
        </w:rPr>
      </w:pPr>
    </w:p>
    <w:p w14:paraId="4EBD9F58" w14:textId="49556628" w:rsidR="00C02141" w:rsidRDefault="00C02141" w:rsidP="006C7976">
      <w:pPr>
        <w:jc w:val="center"/>
        <w:rPr>
          <w:rFonts w:ascii="Arial" w:hAnsi="Arial" w:cs="Arial"/>
          <w:b/>
          <w:bCs/>
          <w:color w:val="000000" w:themeColor="text1"/>
          <w:lang w:val="pt-BR"/>
        </w:rPr>
      </w:pPr>
    </w:p>
    <w:p w14:paraId="6C3CF880" w14:textId="7B8092F9" w:rsidR="00C02141" w:rsidRDefault="00C02141" w:rsidP="006C7976">
      <w:pPr>
        <w:jc w:val="center"/>
        <w:rPr>
          <w:rFonts w:ascii="Arial" w:hAnsi="Arial" w:cs="Arial"/>
          <w:b/>
          <w:bCs/>
          <w:color w:val="000000" w:themeColor="text1"/>
          <w:lang w:val="pt-BR"/>
        </w:rPr>
      </w:pPr>
    </w:p>
    <w:p w14:paraId="0E935498" w14:textId="77777777" w:rsidR="00C02141" w:rsidRDefault="00C02141" w:rsidP="006C7976">
      <w:pPr>
        <w:jc w:val="center"/>
        <w:rPr>
          <w:rFonts w:ascii="Arial" w:hAnsi="Arial" w:cs="Arial"/>
          <w:b/>
          <w:bCs/>
          <w:color w:val="000000" w:themeColor="text1"/>
          <w:lang w:val="pt-BR"/>
        </w:rPr>
      </w:pPr>
    </w:p>
    <w:p w14:paraId="1330D8E5" w14:textId="77777777" w:rsidR="007777FD" w:rsidRDefault="007777FD" w:rsidP="006C7976">
      <w:pPr>
        <w:jc w:val="center"/>
        <w:rPr>
          <w:rFonts w:ascii="Arial" w:hAnsi="Arial" w:cs="Arial"/>
          <w:b/>
          <w:bCs/>
          <w:color w:val="000000" w:themeColor="text1"/>
          <w:lang w:val="pt-BR"/>
        </w:rPr>
      </w:pPr>
    </w:p>
    <w:p w14:paraId="0C048183" w14:textId="77777777" w:rsidR="007777FD" w:rsidRDefault="007777FD" w:rsidP="006C7976">
      <w:pPr>
        <w:jc w:val="center"/>
        <w:rPr>
          <w:rFonts w:ascii="Arial" w:hAnsi="Arial" w:cs="Arial"/>
          <w:b/>
          <w:bCs/>
          <w:color w:val="000000" w:themeColor="text1"/>
          <w:lang w:val="pt-BR"/>
        </w:rPr>
      </w:pPr>
    </w:p>
    <w:p w14:paraId="640A3407" w14:textId="6C1C12A7" w:rsidR="006C7976" w:rsidRPr="006C7976" w:rsidRDefault="006C7976" w:rsidP="006C7976">
      <w:pPr>
        <w:jc w:val="center"/>
        <w:rPr>
          <w:rFonts w:ascii="Arial" w:hAnsi="Arial" w:cs="Arial"/>
          <w:b/>
          <w:bCs/>
          <w:color w:val="000000" w:themeColor="text1"/>
          <w:lang w:val="pt-BR"/>
        </w:rPr>
      </w:pPr>
      <w:r w:rsidRPr="006C7976">
        <w:rPr>
          <w:rFonts w:ascii="Arial" w:hAnsi="Arial" w:cs="Arial"/>
          <w:b/>
          <w:bCs/>
          <w:color w:val="000000" w:themeColor="text1"/>
          <w:lang w:val="pt-BR"/>
        </w:rPr>
        <w:t>ANEXO VI</w:t>
      </w:r>
    </w:p>
    <w:p w14:paraId="255F28EB" w14:textId="72C27AB3" w:rsidR="006C7976" w:rsidRPr="006C7976" w:rsidRDefault="006C7976" w:rsidP="006C7976">
      <w:pPr>
        <w:jc w:val="center"/>
        <w:rPr>
          <w:rFonts w:ascii="Arial" w:hAnsi="Arial" w:cs="Arial"/>
          <w:b/>
          <w:bCs/>
          <w:color w:val="000000" w:themeColor="text1"/>
          <w:lang w:val="pt-BR"/>
        </w:rPr>
      </w:pPr>
      <w:r w:rsidRPr="006C7976">
        <w:rPr>
          <w:rFonts w:ascii="Arial" w:hAnsi="Arial" w:cs="Arial"/>
          <w:b/>
          <w:bCs/>
          <w:color w:val="000000" w:themeColor="text1"/>
          <w:lang w:val="pt-BR"/>
        </w:rPr>
        <w:t>MODELOS DE DECLARAÇÕES PARA O ENVELOPE Nº 2 – “HABILITAÇÃO”</w:t>
      </w:r>
    </w:p>
    <w:p w14:paraId="63C37475" w14:textId="1402449C" w:rsidR="006C7976" w:rsidRPr="006C7976" w:rsidRDefault="006C7976" w:rsidP="006C7976">
      <w:pPr>
        <w:jc w:val="center"/>
        <w:rPr>
          <w:rFonts w:ascii="Arial" w:hAnsi="Arial" w:cs="Arial"/>
          <w:b/>
          <w:bCs/>
          <w:color w:val="000000" w:themeColor="text1"/>
          <w:lang w:val="pt-BR"/>
        </w:rPr>
      </w:pPr>
      <w:r w:rsidRPr="006C7976">
        <w:rPr>
          <w:rFonts w:ascii="Arial" w:hAnsi="Arial" w:cs="Arial"/>
          <w:b/>
          <w:bCs/>
          <w:color w:val="000000" w:themeColor="text1"/>
          <w:lang w:val="pt-BR"/>
        </w:rPr>
        <w:t xml:space="preserve">ANEXO VI.1 </w:t>
      </w:r>
      <w:r w:rsidR="000A252A">
        <w:rPr>
          <w:rFonts w:ascii="Arial" w:hAnsi="Arial" w:cs="Arial"/>
          <w:b/>
          <w:bCs/>
          <w:color w:val="000000" w:themeColor="text1"/>
          <w:lang w:val="pt-BR"/>
        </w:rPr>
        <w:t xml:space="preserve">- </w:t>
      </w:r>
      <w:r w:rsidRPr="006C7976">
        <w:rPr>
          <w:rFonts w:ascii="Arial" w:hAnsi="Arial" w:cs="Arial"/>
          <w:b/>
          <w:bCs/>
          <w:color w:val="000000" w:themeColor="text1"/>
          <w:lang w:val="pt-BR"/>
        </w:rPr>
        <w:t>MODELO DE DECLARAÇÃO DE INEXISTÊNCIA DE FATOS IMPEDITIVOS</w:t>
      </w:r>
    </w:p>
    <w:p w14:paraId="0ADFE5DE" w14:textId="493C0E94" w:rsidR="006C7976" w:rsidRDefault="006C7976" w:rsidP="00A0419E">
      <w:pPr>
        <w:jc w:val="both"/>
        <w:rPr>
          <w:rFonts w:ascii="Arial" w:hAnsi="Arial" w:cs="Arial"/>
          <w:bCs/>
          <w:color w:val="000000" w:themeColor="text1"/>
          <w:lang w:val="pt-BR"/>
        </w:rPr>
      </w:pPr>
    </w:p>
    <w:p w14:paraId="20080D7F" w14:textId="169ED9AD" w:rsidR="00C02141" w:rsidRDefault="00C02141" w:rsidP="00A0419E">
      <w:pPr>
        <w:jc w:val="both"/>
        <w:rPr>
          <w:rFonts w:ascii="Arial" w:hAnsi="Arial" w:cs="Arial"/>
          <w:bCs/>
          <w:color w:val="000000" w:themeColor="text1"/>
          <w:lang w:val="pt-BR"/>
        </w:rPr>
      </w:pPr>
    </w:p>
    <w:p w14:paraId="67117EEA" w14:textId="77777777" w:rsidR="00C02141" w:rsidRDefault="00C02141" w:rsidP="00A0419E">
      <w:pPr>
        <w:jc w:val="both"/>
        <w:rPr>
          <w:rFonts w:ascii="Arial" w:hAnsi="Arial" w:cs="Arial"/>
          <w:bCs/>
          <w:color w:val="000000" w:themeColor="text1"/>
          <w:lang w:val="pt-BR"/>
        </w:rPr>
      </w:pPr>
    </w:p>
    <w:p w14:paraId="7DA18B9B" w14:textId="77777777" w:rsidR="006C7976" w:rsidRDefault="006C7976" w:rsidP="00A0419E">
      <w:pPr>
        <w:jc w:val="both"/>
        <w:rPr>
          <w:rFonts w:ascii="Arial" w:hAnsi="Arial" w:cs="Arial"/>
          <w:bCs/>
          <w:color w:val="000000" w:themeColor="text1"/>
          <w:lang w:val="pt-BR"/>
        </w:rPr>
      </w:pPr>
    </w:p>
    <w:p w14:paraId="77095173" w14:textId="77777777" w:rsidR="006C7976" w:rsidRDefault="006C7976" w:rsidP="00A0419E">
      <w:pPr>
        <w:jc w:val="both"/>
        <w:rPr>
          <w:rFonts w:ascii="Arial" w:hAnsi="Arial" w:cs="Arial"/>
          <w:bCs/>
          <w:color w:val="000000" w:themeColor="text1"/>
          <w:lang w:val="pt-BR"/>
        </w:rPr>
      </w:pPr>
      <w:r w:rsidRPr="006C7976">
        <w:rPr>
          <w:rFonts w:ascii="Arial" w:hAnsi="Arial" w:cs="Arial"/>
          <w:bCs/>
          <w:color w:val="000000" w:themeColor="text1"/>
          <w:lang w:val="pt-BR"/>
        </w:rPr>
        <w:t xml:space="preserve">Nome completo: RG nº: CPF nº: DECLARO, sob as penas da Lei, que o licitante (nome empresarial), interessado em participar da Concorrência nº / , Processo n° / , para fins do disposto no inciso I do art. 63 da Lei Federal 14.133/2021, que atendem aos requisitos de habilitação, e que: a) está em situação regular perante o Ministério do Trabalho no que se refere a observância do disposto no inciso XXXIII do artigo 7.º da Constituição Federal; b) não se enquadra em nenhuma das vedações de participação na licitação deste Edital; c) cumpre as normas relativas à saúde e segurança do trabalho; e d) atenderá, na data da contratação, ao disposto no artigo 5º-C e se compromete a não disponibilizar empregado que incorra na vedação prevista no artigo 5º-D, ambos da Lei Federal nº 6.019/1974, com redação dada pela Lei Federal nº 13.467/2017. </w:t>
      </w:r>
    </w:p>
    <w:p w14:paraId="36FF4316" w14:textId="77777777" w:rsidR="006C7976" w:rsidRDefault="006C7976" w:rsidP="00A0419E">
      <w:pPr>
        <w:jc w:val="both"/>
        <w:rPr>
          <w:rFonts w:ascii="Arial" w:hAnsi="Arial" w:cs="Arial"/>
          <w:bCs/>
          <w:color w:val="000000" w:themeColor="text1"/>
          <w:lang w:val="pt-BR"/>
        </w:rPr>
      </w:pPr>
    </w:p>
    <w:p w14:paraId="76F49755" w14:textId="77777777" w:rsidR="006C7976" w:rsidRDefault="006C7976" w:rsidP="00A0419E">
      <w:pPr>
        <w:jc w:val="both"/>
        <w:rPr>
          <w:rFonts w:ascii="Arial" w:hAnsi="Arial" w:cs="Arial"/>
          <w:bCs/>
          <w:color w:val="000000" w:themeColor="text1"/>
          <w:lang w:val="pt-BR"/>
        </w:rPr>
      </w:pPr>
    </w:p>
    <w:p w14:paraId="63CFDF7C" w14:textId="77777777" w:rsidR="006C7976" w:rsidRDefault="006C7976" w:rsidP="00A0419E">
      <w:pPr>
        <w:jc w:val="both"/>
        <w:rPr>
          <w:rFonts w:ascii="Arial" w:hAnsi="Arial" w:cs="Arial"/>
          <w:bCs/>
          <w:color w:val="000000" w:themeColor="text1"/>
          <w:lang w:val="pt-BR"/>
        </w:rPr>
      </w:pPr>
    </w:p>
    <w:p w14:paraId="4F8928AA" w14:textId="77777777" w:rsidR="006C7976" w:rsidRDefault="006C7976" w:rsidP="006C7976">
      <w:pPr>
        <w:jc w:val="center"/>
        <w:rPr>
          <w:rFonts w:ascii="Arial" w:hAnsi="Arial" w:cs="Arial"/>
          <w:bCs/>
          <w:color w:val="000000" w:themeColor="text1"/>
          <w:lang w:val="pt-BR"/>
        </w:rPr>
      </w:pPr>
      <w:r w:rsidRPr="00D079F3">
        <w:rPr>
          <w:rFonts w:ascii="Arial" w:hAnsi="Arial" w:cs="Arial"/>
          <w:bCs/>
          <w:color w:val="000000" w:themeColor="text1"/>
          <w:lang w:val="pt-BR"/>
        </w:rPr>
        <w:t>(Local e data).</w:t>
      </w:r>
    </w:p>
    <w:p w14:paraId="5BE9EA22" w14:textId="77777777" w:rsidR="006C7976" w:rsidRDefault="006C7976" w:rsidP="006C7976">
      <w:pPr>
        <w:jc w:val="center"/>
        <w:rPr>
          <w:rFonts w:ascii="Arial" w:hAnsi="Arial" w:cs="Arial"/>
          <w:bCs/>
          <w:color w:val="000000" w:themeColor="text1"/>
          <w:lang w:val="pt-BR"/>
        </w:rPr>
      </w:pPr>
    </w:p>
    <w:p w14:paraId="37C7F52A" w14:textId="77777777" w:rsidR="006C7976" w:rsidRDefault="006C7976" w:rsidP="006C7976">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0D152BCB" w14:textId="72CFA401" w:rsidR="006C7976" w:rsidRDefault="006C7976" w:rsidP="006C7976">
      <w:pPr>
        <w:jc w:val="center"/>
        <w:rPr>
          <w:rFonts w:ascii="Arial" w:hAnsi="Arial" w:cs="Arial"/>
          <w:bCs/>
          <w:color w:val="000000" w:themeColor="text1"/>
          <w:lang w:val="pt-BR"/>
        </w:rPr>
      </w:pPr>
      <w:r w:rsidRPr="00D079F3">
        <w:rPr>
          <w:rFonts w:ascii="Arial" w:hAnsi="Arial" w:cs="Arial"/>
          <w:bCs/>
          <w:color w:val="000000" w:themeColor="text1"/>
          <w:lang w:val="pt-BR"/>
        </w:rPr>
        <w:t>(Nome/assinatura do representante legal)</w:t>
      </w:r>
    </w:p>
    <w:p w14:paraId="22D39E3F" w14:textId="2B6A8F4F" w:rsidR="00BC53AA" w:rsidRDefault="00BC53AA" w:rsidP="006C7976">
      <w:pPr>
        <w:jc w:val="center"/>
        <w:rPr>
          <w:rFonts w:ascii="Arial" w:hAnsi="Arial" w:cs="Arial"/>
          <w:bCs/>
          <w:color w:val="000000" w:themeColor="text1"/>
          <w:lang w:val="pt-BR"/>
        </w:rPr>
      </w:pPr>
    </w:p>
    <w:p w14:paraId="32089AEC" w14:textId="0F2C25AE" w:rsidR="00BC53AA" w:rsidRDefault="00BC53AA" w:rsidP="006C7976">
      <w:pPr>
        <w:jc w:val="center"/>
        <w:rPr>
          <w:rFonts w:ascii="Arial" w:hAnsi="Arial" w:cs="Arial"/>
          <w:bCs/>
          <w:color w:val="000000" w:themeColor="text1"/>
          <w:lang w:val="pt-BR"/>
        </w:rPr>
      </w:pPr>
    </w:p>
    <w:p w14:paraId="2BAE44CD" w14:textId="579235FA" w:rsidR="00BC53AA" w:rsidRDefault="00BC53AA" w:rsidP="006C7976">
      <w:pPr>
        <w:jc w:val="center"/>
        <w:rPr>
          <w:rFonts w:ascii="Arial" w:hAnsi="Arial" w:cs="Arial"/>
          <w:bCs/>
          <w:color w:val="000000" w:themeColor="text1"/>
          <w:lang w:val="pt-BR"/>
        </w:rPr>
      </w:pPr>
    </w:p>
    <w:p w14:paraId="1F2D98EE" w14:textId="3350A586" w:rsidR="00BC53AA" w:rsidRDefault="00BC53AA" w:rsidP="006C7976">
      <w:pPr>
        <w:jc w:val="center"/>
        <w:rPr>
          <w:rFonts w:ascii="Arial" w:hAnsi="Arial" w:cs="Arial"/>
          <w:bCs/>
          <w:color w:val="000000" w:themeColor="text1"/>
          <w:lang w:val="pt-BR"/>
        </w:rPr>
      </w:pPr>
    </w:p>
    <w:p w14:paraId="37EACEF6" w14:textId="46127F92" w:rsidR="00BC53AA" w:rsidRDefault="00BC53AA" w:rsidP="006C7976">
      <w:pPr>
        <w:jc w:val="center"/>
        <w:rPr>
          <w:rFonts w:ascii="Arial" w:hAnsi="Arial" w:cs="Arial"/>
          <w:bCs/>
          <w:color w:val="000000" w:themeColor="text1"/>
          <w:lang w:val="pt-BR"/>
        </w:rPr>
      </w:pPr>
    </w:p>
    <w:p w14:paraId="4EB4D376" w14:textId="77777777" w:rsidR="00BC53AA" w:rsidRPr="00AA43F6" w:rsidRDefault="00BC53AA" w:rsidP="006C7976">
      <w:pPr>
        <w:jc w:val="center"/>
        <w:rPr>
          <w:rFonts w:ascii="Arial" w:hAnsi="Arial" w:cs="Arial"/>
          <w:bCs/>
          <w:color w:val="000000" w:themeColor="text1"/>
          <w:lang w:val="pt-BR"/>
        </w:rPr>
      </w:pPr>
    </w:p>
    <w:p w14:paraId="003DD4EE" w14:textId="77777777" w:rsidR="006C7976" w:rsidRDefault="006C7976" w:rsidP="006C7976">
      <w:pPr>
        <w:jc w:val="both"/>
        <w:rPr>
          <w:rFonts w:ascii="Arial" w:hAnsi="Arial" w:cs="Arial"/>
          <w:bCs/>
          <w:color w:val="000000" w:themeColor="text1"/>
          <w:lang w:val="pt-BR"/>
        </w:rPr>
      </w:pPr>
    </w:p>
    <w:p w14:paraId="2FD0FB11" w14:textId="77777777" w:rsidR="007777FD" w:rsidRDefault="007777FD" w:rsidP="006C7976">
      <w:pPr>
        <w:jc w:val="center"/>
        <w:rPr>
          <w:rFonts w:ascii="Arial" w:hAnsi="Arial" w:cs="Arial"/>
          <w:b/>
          <w:bCs/>
          <w:color w:val="000000" w:themeColor="text1"/>
          <w:lang w:val="pt-BR"/>
        </w:rPr>
      </w:pPr>
    </w:p>
    <w:p w14:paraId="63003E08" w14:textId="77777777" w:rsidR="007777FD" w:rsidRDefault="007777FD" w:rsidP="006C7976">
      <w:pPr>
        <w:jc w:val="center"/>
        <w:rPr>
          <w:rFonts w:ascii="Arial" w:hAnsi="Arial" w:cs="Arial"/>
          <w:b/>
          <w:bCs/>
          <w:color w:val="000000" w:themeColor="text1"/>
          <w:lang w:val="pt-BR"/>
        </w:rPr>
      </w:pPr>
    </w:p>
    <w:p w14:paraId="31FF34CC" w14:textId="77777777" w:rsidR="007777FD" w:rsidRDefault="007777FD" w:rsidP="006C7976">
      <w:pPr>
        <w:jc w:val="center"/>
        <w:rPr>
          <w:rFonts w:ascii="Arial" w:hAnsi="Arial" w:cs="Arial"/>
          <w:b/>
          <w:bCs/>
          <w:color w:val="000000" w:themeColor="text1"/>
          <w:lang w:val="pt-BR"/>
        </w:rPr>
      </w:pPr>
    </w:p>
    <w:p w14:paraId="261BE3E6" w14:textId="77777777" w:rsidR="007777FD" w:rsidRDefault="007777FD" w:rsidP="006C7976">
      <w:pPr>
        <w:jc w:val="center"/>
        <w:rPr>
          <w:rFonts w:ascii="Arial" w:hAnsi="Arial" w:cs="Arial"/>
          <w:b/>
          <w:bCs/>
          <w:color w:val="000000" w:themeColor="text1"/>
          <w:lang w:val="pt-BR"/>
        </w:rPr>
      </w:pPr>
    </w:p>
    <w:p w14:paraId="13812780" w14:textId="77777777" w:rsidR="007777FD" w:rsidRDefault="007777FD" w:rsidP="006C7976">
      <w:pPr>
        <w:jc w:val="center"/>
        <w:rPr>
          <w:rFonts w:ascii="Arial" w:hAnsi="Arial" w:cs="Arial"/>
          <w:b/>
          <w:bCs/>
          <w:color w:val="000000" w:themeColor="text1"/>
          <w:lang w:val="pt-BR"/>
        </w:rPr>
      </w:pPr>
    </w:p>
    <w:p w14:paraId="516956E1" w14:textId="77777777" w:rsidR="007777FD" w:rsidRDefault="007777FD" w:rsidP="006C7976">
      <w:pPr>
        <w:jc w:val="center"/>
        <w:rPr>
          <w:rFonts w:ascii="Arial" w:hAnsi="Arial" w:cs="Arial"/>
          <w:b/>
          <w:bCs/>
          <w:color w:val="000000" w:themeColor="text1"/>
          <w:lang w:val="pt-BR"/>
        </w:rPr>
      </w:pPr>
    </w:p>
    <w:p w14:paraId="42BC4E8A" w14:textId="77777777" w:rsidR="007777FD" w:rsidRDefault="007777FD" w:rsidP="006C7976">
      <w:pPr>
        <w:jc w:val="center"/>
        <w:rPr>
          <w:rFonts w:ascii="Arial" w:hAnsi="Arial" w:cs="Arial"/>
          <w:b/>
          <w:bCs/>
          <w:color w:val="000000" w:themeColor="text1"/>
          <w:lang w:val="pt-BR"/>
        </w:rPr>
      </w:pPr>
    </w:p>
    <w:p w14:paraId="63F0440B" w14:textId="77777777" w:rsidR="007777FD" w:rsidRDefault="007777FD" w:rsidP="006C7976">
      <w:pPr>
        <w:jc w:val="center"/>
        <w:rPr>
          <w:rFonts w:ascii="Arial" w:hAnsi="Arial" w:cs="Arial"/>
          <w:b/>
          <w:bCs/>
          <w:color w:val="000000" w:themeColor="text1"/>
          <w:lang w:val="pt-BR"/>
        </w:rPr>
      </w:pPr>
    </w:p>
    <w:p w14:paraId="79FA84A3" w14:textId="2530824A" w:rsidR="007777FD" w:rsidRDefault="007777FD" w:rsidP="006C7976">
      <w:pPr>
        <w:jc w:val="center"/>
        <w:rPr>
          <w:rFonts w:ascii="Arial" w:hAnsi="Arial" w:cs="Arial"/>
          <w:b/>
          <w:bCs/>
          <w:color w:val="000000" w:themeColor="text1"/>
          <w:lang w:val="pt-BR"/>
        </w:rPr>
      </w:pPr>
    </w:p>
    <w:p w14:paraId="51030C9A" w14:textId="44CB9B74" w:rsidR="00C02141" w:rsidRDefault="00C02141" w:rsidP="006C7976">
      <w:pPr>
        <w:jc w:val="center"/>
        <w:rPr>
          <w:rFonts w:ascii="Arial" w:hAnsi="Arial" w:cs="Arial"/>
          <w:b/>
          <w:bCs/>
          <w:color w:val="000000" w:themeColor="text1"/>
          <w:lang w:val="pt-BR"/>
        </w:rPr>
      </w:pPr>
    </w:p>
    <w:p w14:paraId="52178390" w14:textId="2829B761" w:rsidR="00C02141" w:rsidRDefault="00C02141" w:rsidP="006C7976">
      <w:pPr>
        <w:jc w:val="center"/>
        <w:rPr>
          <w:rFonts w:ascii="Arial" w:hAnsi="Arial" w:cs="Arial"/>
          <w:b/>
          <w:bCs/>
          <w:color w:val="000000" w:themeColor="text1"/>
          <w:lang w:val="pt-BR"/>
        </w:rPr>
      </w:pPr>
    </w:p>
    <w:p w14:paraId="636CDB27" w14:textId="1946C7CA" w:rsidR="00C02141" w:rsidRDefault="00C02141" w:rsidP="006C7976">
      <w:pPr>
        <w:jc w:val="center"/>
        <w:rPr>
          <w:rFonts w:ascii="Arial" w:hAnsi="Arial" w:cs="Arial"/>
          <w:b/>
          <w:bCs/>
          <w:color w:val="000000" w:themeColor="text1"/>
          <w:lang w:val="pt-BR"/>
        </w:rPr>
      </w:pPr>
    </w:p>
    <w:p w14:paraId="4B6B41E9" w14:textId="1C1088D9" w:rsidR="00C02141" w:rsidRDefault="00C02141" w:rsidP="006C7976">
      <w:pPr>
        <w:jc w:val="center"/>
        <w:rPr>
          <w:rFonts w:ascii="Arial" w:hAnsi="Arial" w:cs="Arial"/>
          <w:b/>
          <w:bCs/>
          <w:color w:val="000000" w:themeColor="text1"/>
          <w:lang w:val="pt-BR"/>
        </w:rPr>
      </w:pPr>
    </w:p>
    <w:p w14:paraId="415EA960" w14:textId="7F71588C" w:rsidR="00C02141" w:rsidRDefault="00C02141" w:rsidP="006C7976">
      <w:pPr>
        <w:jc w:val="center"/>
        <w:rPr>
          <w:rFonts w:ascii="Arial" w:hAnsi="Arial" w:cs="Arial"/>
          <w:b/>
          <w:bCs/>
          <w:color w:val="000000" w:themeColor="text1"/>
          <w:lang w:val="pt-BR"/>
        </w:rPr>
      </w:pPr>
    </w:p>
    <w:p w14:paraId="3A5EEEF1" w14:textId="3465DDED" w:rsidR="00C02141" w:rsidRDefault="00C02141" w:rsidP="006C7976">
      <w:pPr>
        <w:jc w:val="center"/>
        <w:rPr>
          <w:rFonts w:ascii="Arial" w:hAnsi="Arial" w:cs="Arial"/>
          <w:b/>
          <w:bCs/>
          <w:color w:val="000000" w:themeColor="text1"/>
          <w:lang w:val="pt-BR"/>
        </w:rPr>
      </w:pPr>
    </w:p>
    <w:p w14:paraId="42FFACC8" w14:textId="04339F19" w:rsidR="00C02141" w:rsidRDefault="00C02141" w:rsidP="006C7976">
      <w:pPr>
        <w:jc w:val="center"/>
        <w:rPr>
          <w:rFonts w:ascii="Arial" w:hAnsi="Arial" w:cs="Arial"/>
          <w:b/>
          <w:bCs/>
          <w:color w:val="000000" w:themeColor="text1"/>
          <w:lang w:val="pt-BR"/>
        </w:rPr>
      </w:pPr>
    </w:p>
    <w:p w14:paraId="4B6B4598" w14:textId="137E180D" w:rsidR="00C02141" w:rsidRDefault="00C02141" w:rsidP="006C7976">
      <w:pPr>
        <w:jc w:val="center"/>
        <w:rPr>
          <w:rFonts w:ascii="Arial" w:hAnsi="Arial" w:cs="Arial"/>
          <w:b/>
          <w:bCs/>
          <w:color w:val="000000" w:themeColor="text1"/>
          <w:lang w:val="pt-BR"/>
        </w:rPr>
      </w:pPr>
    </w:p>
    <w:p w14:paraId="676D76FF" w14:textId="7B872DDC" w:rsidR="00C02141" w:rsidRDefault="00C02141" w:rsidP="006C7976">
      <w:pPr>
        <w:jc w:val="center"/>
        <w:rPr>
          <w:rFonts w:ascii="Arial" w:hAnsi="Arial" w:cs="Arial"/>
          <w:b/>
          <w:bCs/>
          <w:color w:val="000000" w:themeColor="text1"/>
          <w:lang w:val="pt-BR"/>
        </w:rPr>
      </w:pPr>
    </w:p>
    <w:p w14:paraId="0BF75ADE" w14:textId="01742AAB" w:rsidR="00C02141" w:rsidRDefault="00C02141" w:rsidP="006C7976">
      <w:pPr>
        <w:jc w:val="center"/>
        <w:rPr>
          <w:rFonts w:ascii="Arial" w:hAnsi="Arial" w:cs="Arial"/>
          <w:b/>
          <w:bCs/>
          <w:color w:val="000000" w:themeColor="text1"/>
          <w:lang w:val="pt-BR"/>
        </w:rPr>
      </w:pPr>
    </w:p>
    <w:p w14:paraId="609585DC" w14:textId="479B47A7" w:rsidR="00C02141" w:rsidRDefault="00C02141" w:rsidP="006C7976">
      <w:pPr>
        <w:jc w:val="center"/>
        <w:rPr>
          <w:rFonts w:ascii="Arial" w:hAnsi="Arial" w:cs="Arial"/>
          <w:b/>
          <w:bCs/>
          <w:color w:val="000000" w:themeColor="text1"/>
          <w:lang w:val="pt-BR"/>
        </w:rPr>
      </w:pPr>
    </w:p>
    <w:p w14:paraId="2B189AE0" w14:textId="044D7B18" w:rsidR="00C02141" w:rsidRDefault="00C02141" w:rsidP="006C7976">
      <w:pPr>
        <w:jc w:val="center"/>
        <w:rPr>
          <w:rFonts w:ascii="Arial" w:hAnsi="Arial" w:cs="Arial"/>
          <w:b/>
          <w:bCs/>
          <w:color w:val="000000" w:themeColor="text1"/>
          <w:lang w:val="pt-BR"/>
        </w:rPr>
      </w:pPr>
    </w:p>
    <w:p w14:paraId="2B77FC18" w14:textId="6E51B609" w:rsidR="00C02141" w:rsidRDefault="00C02141" w:rsidP="006C7976">
      <w:pPr>
        <w:jc w:val="center"/>
        <w:rPr>
          <w:rFonts w:ascii="Arial" w:hAnsi="Arial" w:cs="Arial"/>
          <w:b/>
          <w:bCs/>
          <w:color w:val="000000" w:themeColor="text1"/>
          <w:lang w:val="pt-BR"/>
        </w:rPr>
      </w:pPr>
    </w:p>
    <w:p w14:paraId="4FC158E7" w14:textId="3A8FEEDA" w:rsidR="00C02141" w:rsidRDefault="00C02141" w:rsidP="006C7976">
      <w:pPr>
        <w:jc w:val="center"/>
        <w:rPr>
          <w:rFonts w:ascii="Arial" w:hAnsi="Arial" w:cs="Arial"/>
          <w:b/>
          <w:bCs/>
          <w:color w:val="000000" w:themeColor="text1"/>
          <w:lang w:val="pt-BR"/>
        </w:rPr>
      </w:pPr>
    </w:p>
    <w:p w14:paraId="3ECAFB42" w14:textId="0A95A413" w:rsidR="00C02141" w:rsidRDefault="00C02141" w:rsidP="006C7976">
      <w:pPr>
        <w:jc w:val="center"/>
        <w:rPr>
          <w:rFonts w:ascii="Arial" w:hAnsi="Arial" w:cs="Arial"/>
          <w:b/>
          <w:bCs/>
          <w:color w:val="000000" w:themeColor="text1"/>
          <w:lang w:val="pt-BR"/>
        </w:rPr>
      </w:pPr>
    </w:p>
    <w:p w14:paraId="29C415D1" w14:textId="250277C1" w:rsidR="00C02141" w:rsidRDefault="00C02141" w:rsidP="006C7976">
      <w:pPr>
        <w:jc w:val="center"/>
        <w:rPr>
          <w:rFonts w:ascii="Arial" w:hAnsi="Arial" w:cs="Arial"/>
          <w:b/>
          <w:bCs/>
          <w:color w:val="000000" w:themeColor="text1"/>
          <w:lang w:val="pt-BR"/>
        </w:rPr>
      </w:pPr>
    </w:p>
    <w:p w14:paraId="6AB8FC74" w14:textId="0C4DE39C" w:rsidR="00C02141" w:rsidRDefault="00C02141" w:rsidP="006C7976">
      <w:pPr>
        <w:jc w:val="center"/>
        <w:rPr>
          <w:rFonts w:ascii="Arial" w:hAnsi="Arial" w:cs="Arial"/>
          <w:b/>
          <w:bCs/>
          <w:color w:val="000000" w:themeColor="text1"/>
          <w:lang w:val="pt-BR"/>
        </w:rPr>
      </w:pPr>
    </w:p>
    <w:p w14:paraId="2321987D" w14:textId="3D6B4C42" w:rsidR="00C02141" w:rsidRDefault="00C02141" w:rsidP="006C7976">
      <w:pPr>
        <w:jc w:val="center"/>
        <w:rPr>
          <w:rFonts w:ascii="Arial" w:hAnsi="Arial" w:cs="Arial"/>
          <w:b/>
          <w:bCs/>
          <w:color w:val="000000" w:themeColor="text1"/>
          <w:lang w:val="pt-BR"/>
        </w:rPr>
      </w:pPr>
    </w:p>
    <w:p w14:paraId="5859443C" w14:textId="6980C737" w:rsidR="00C02141" w:rsidRDefault="00C02141" w:rsidP="006C7976">
      <w:pPr>
        <w:jc w:val="center"/>
        <w:rPr>
          <w:rFonts w:ascii="Arial" w:hAnsi="Arial" w:cs="Arial"/>
          <w:b/>
          <w:bCs/>
          <w:color w:val="000000" w:themeColor="text1"/>
          <w:lang w:val="pt-BR"/>
        </w:rPr>
      </w:pPr>
    </w:p>
    <w:p w14:paraId="0C6768E4" w14:textId="0BC0AD86" w:rsidR="00C02141" w:rsidRDefault="00C02141" w:rsidP="006C7976">
      <w:pPr>
        <w:jc w:val="center"/>
        <w:rPr>
          <w:rFonts w:ascii="Arial" w:hAnsi="Arial" w:cs="Arial"/>
          <w:b/>
          <w:bCs/>
          <w:color w:val="000000" w:themeColor="text1"/>
          <w:lang w:val="pt-BR"/>
        </w:rPr>
      </w:pPr>
    </w:p>
    <w:p w14:paraId="79CD9C0F" w14:textId="77777777" w:rsidR="00C02141" w:rsidRDefault="00C02141" w:rsidP="006C7976">
      <w:pPr>
        <w:jc w:val="center"/>
        <w:rPr>
          <w:rFonts w:ascii="Arial" w:hAnsi="Arial" w:cs="Arial"/>
          <w:b/>
          <w:bCs/>
          <w:color w:val="000000" w:themeColor="text1"/>
          <w:lang w:val="pt-BR"/>
        </w:rPr>
      </w:pPr>
    </w:p>
    <w:p w14:paraId="4FAE6B70" w14:textId="77777777" w:rsidR="007777FD" w:rsidRDefault="007777FD" w:rsidP="006C7976">
      <w:pPr>
        <w:jc w:val="center"/>
        <w:rPr>
          <w:rFonts w:ascii="Arial" w:hAnsi="Arial" w:cs="Arial"/>
          <w:b/>
          <w:bCs/>
          <w:color w:val="000000" w:themeColor="text1"/>
          <w:lang w:val="pt-BR"/>
        </w:rPr>
      </w:pPr>
    </w:p>
    <w:p w14:paraId="2F1A08EA" w14:textId="77777777" w:rsidR="007777FD" w:rsidRDefault="007777FD" w:rsidP="006C7976">
      <w:pPr>
        <w:jc w:val="center"/>
        <w:rPr>
          <w:rFonts w:ascii="Arial" w:hAnsi="Arial" w:cs="Arial"/>
          <w:b/>
          <w:bCs/>
          <w:color w:val="000000" w:themeColor="text1"/>
          <w:lang w:val="pt-BR"/>
        </w:rPr>
      </w:pPr>
    </w:p>
    <w:p w14:paraId="3DF05042" w14:textId="77777777" w:rsidR="007777FD" w:rsidRDefault="007777FD" w:rsidP="006C7976">
      <w:pPr>
        <w:jc w:val="center"/>
        <w:rPr>
          <w:rFonts w:ascii="Arial" w:hAnsi="Arial" w:cs="Arial"/>
          <w:b/>
          <w:bCs/>
          <w:color w:val="000000" w:themeColor="text1"/>
          <w:lang w:val="pt-BR"/>
        </w:rPr>
      </w:pPr>
    </w:p>
    <w:p w14:paraId="4D0B7290" w14:textId="5E267457" w:rsidR="006C7976" w:rsidRPr="006C7976" w:rsidRDefault="006C7976" w:rsidP="006C7976">
      <w:pPr>
        <w:jc w:val="center"/>
        <w:rPr>
          <w:rFonts w:ascii="Arial" w:hAnsi="Arial" w:cs="Arial"/>
          <w:b/>
          <w:bCs/>
          <w:color w:val="000000" w:themeColor="text1"/>
          <w:lang w:val="pt-BR"/>
        </w:rPr>
      </w:pPr>
      <w:r w:rsidRPr="006C7976">
        <w:rPr>
          <w:rFonts w:ascii="Arial" w:hAnsi="Arial" w:cs="Arial"/>
          <w:b/>
          <w:bCs/>
          <w:color w:val="000000" w:themeColor="text1"/>
          <w:lang w:val="pt-BR"/>
        </w:rPr>
        <w:t>ANEXO VI</w:t>
      </w:r>
    </w:p>
    <w:p w14:paraId="2043F951" w14:textId="2E914A05" w:rsidR="006C7976" w:rsidRDefault="006C7976" w:rsidP="006C7976">
      <w:pPr>
        <w:jc w:val="center"/>
        <w:rPr>
          <w:rFonts w:ascii="Arial" w:hAnsi="Arial" w:cs="Arial"/>
          <w:b/>
          <w:bCs/>
          <w:color w:val="000000" w:themeColor="text1"/>
          <w:lang w:val="pt-BR"/>
        </w:rPr>
      </w:pPr>
      <w:r w:rsidRPr="006C7976">
        <w:rPr>
          <w:rFonts w:ascii="Arial" w:hAnsi="Arial" w:cs="Arial"/>
          <w:b/>
          <w:bCs/>
          <w:color w:val="000000" w:themeColor="text1"/>
          <w:lang w:val="pt-BR"/>
        </w:rPr>
        <w:t xml:space="preserve">ANEXO VI.2 </w:t>
      </w:r>
      <w:r w:rsidR="000A252A">
        <w:rPr>
          <w:rFonts w:ascii="Arial" w:hAnsi="Arial" w:cs="Arial"/>
          <w:b/>
          <w:bCs/>
          <w:color w:val="000000" w:themeColor="text1"/>
          <w:lang w:val="pt-BR"/>
        </w:rPr>
        <w:t xml:space="preserve">- </w:t>
      </w:r>
      <w:r w:rsidRPr="006C7976">
        <w:rPr>
          <w:rFonts w:ascii="Arial" w:hAnsi="Arial" w:cs="Arial"/>
          <w:b/>
          <w:bCs/>
          <w:color w:val="000000" w:themeColor="text1"/>
          <w:lang w:val="pt-BR"/>
        </w:rPr>
        <w:t>DECLARAÇÃO DE QUE CUMPRE AS EXIGÊNCIAS DE RESERVA DE CARGO</w:t>
      </w:r>
    </w:p>
    <w:p w14:paraId="439C1F8B" w14:textId="720DC390" w:rsidR="00C02141" w:rsidRDefault="00C02141" w:rsidP="006C7976">
      <w:pPr>
        <w:jc w:val="center"/>
        <w:rPr>
          <w:rFonts w:ascii="Arial" w:hAnsi="Arial" w:cs="Arial"/>
          <w:b/>
          <w:bCs/>
          <w:color w:val="000000" w:themeColor="text1"/>
          <w:lang w:val="pt-BR"/>
        </w:rPr>
      </w:pPr>
    </w:p>
    <w:p w14:paraId="15145677" w14:textId="552D5E2B" w:rsidR="00C02141" w:rsidRDefault="00C02141" w:rsidP="006C7976">
      <w:pPr>
        <w:jc w:val="center"/>
        <w:rPr>
          <w:rFonts w:ascii="Arial" w:hAnsi="Arial" w:cs="Arial"/>
          <w:b/>
          <w:bCs/>
          <w:color w:val="000000" w:themeColor="text1"/>
          <w:lang w:val="pt-BR"/>
        </w:rPr>
      </w:pPr>
    </w:p>
    <w:p w14:paraId="48827E59" w14:textId="2FFD9A90" w:rsidR="00C02141" w:rsidRDefault="00C02141" w:rsidP="006C7976">
      <w:pPr>
        <w:jc w:val="center"/>
        <w:rPr>
          <w:rFonts w:ascii="Arial" w:hAnsi="Arial" w:cs="Arial"/>
          <w:b/>
          <w:bCs/>
          <w:color w:val="000000" w:themeColor="text1"/>
          <w:lang w:val="pt-BR"/>
        </w:rPr>
      </w:pPr>
    </w:p>
    <w:p w14:paraId="2F1F60C1" w14:textId="77777777" w:rsidR="00C02141" w:rsidRPr="006C7976" w:rsidRDefault="00C02141" w:rsidP="006C7976">
      <w:pPr>
        <w:jc w:val="center"/>
        <w:rPr>
          <w:rFonts w:ascii="Arial" w:hAnsi="Arial" w:cs="Arial"/>
          <w:b/>
          <w:bCs/>
          <w:color w:val="000000" w:themeColor="text1"/>
          <w:lang w:val="pt-BR"/>
        </w:rPr>
      </w:pPr>
    </w:p>
    <w:p w14:paraId="7103EDDE" w14:textId="77777777" w:rsidR="006C7976" w:rsidRDefault="006C7976" w:rsidP="00A0419E">
      <w:pPr>
        <w:jc w:val="both"/>
        <w:rPr>
          <w:rFonts w:ascii="Arial" w:hAnsi="Arial" w:cs="Arial"/>
          <w:bCs/>
          <w:color w:val="000000" w:themeColor="text1"/>
          <w:lang w:val="pt-BR"/>
        </w:rPr>
      </w:pPr>
    </w:p>
    <w:p w14:paraId="54979148" w14:textId="77777777" w:rsidR="0011254B" w:rsidRDefault="006C7976" w:rsidP="00A0419E">
      <w:pPr>
        <w:jc w:val="both"/>
        <w:rPr>
          <w:rFonts w:ascii="Arial" w:hAnsi="Arial" w:cs="Arial"/>
          <w:bCs/>
          <w:color w:val="000000" w:themeColor="text1"/>
          <w:lang w:val="pt-BR"/>
        </w:rPr>
      </w:pPr>
      <w:r>
        <w:rPr>
          <w:rFonts w:ascii="Arial" w:hAnsi="Arial" w:cs="Arial"/>
          <w:bCs/>
          <w:color w:val="000000" w:themeColor="text1"/>
          <w:lang w:val="pt-BR"/>
        </w:rPr>
        <w:t xml:space="preserve">Nome completo: RG nº: CPF </w:t>
      </w:r>
      <w:proofErr w:type="spellStart"/>
      <w:r>
        <w:rPr>
          <w:rFonts w:ascii="Arial" w:hAnsi="Arial" w:cs="Arial"/>
          <w:bCs/>
          <w:color w:val="000000" w:themeColor="text1"/>
          <w:lang w:val="pt-BR"/>
        </w:rPr>
        <w:t>nº</w:t>
      </w:r>
      <w:r w:rsidRPr="006C7976">
        <w:rPr>
          <w:rFonts w:ascii="Arial" w:hAnsi="Arial" w:cs="Arial"/>
          <w:bCs/>
          <w:color w:val="000000" w:themeColor="text1"/>
          <w:lang w:val="pt-BR"/>
        </w:rPr>
        <w:t>_________________DECLARO</w:t>
      </w:r>
      <w:proofErr w:type="spellEnd"/>
      <w:r w:rsidRPr="006C7976">
        <w:rPr>
          <w:rFonts w:ascii="Arial" w:hAnsi="Arial" w:cs="Arial"/>
          <w:bCs/>
          <w:color w:val="000000" w:themeColor="text1"/>
          <w:lang w:val="pt-BR"/>
        </w:rPr>
        <w:t xml:space="preserve">, sob as penas da lei o devido cumprimento das exigências de reserva de cargos para pessoa com deficiência e para reabilitado da Previdência Social, previstas em lei e em outras normas específicas. </w:t>
      </w:r>
    </w:p>
    <w:p w14:paraId="78DA6C56" w14:textId="77777777" w:rsidR="0011254B" w:rsidRDefault="0011254B" w:rsidP="00A0419E">
      <w:pPr>
        <w:jc w:val="both"/>
        <w:rPr>
          <w:rFonts w:ascii="Arial" w:hAnsi="Arial" w:cs="Arial"/>
          <w:bCs/>
          <w:color w:val="000000" w:themeColor="text1"/>
          <w:lang w:val="pt-BR"/>
        </w:rPr>
      </w:pPr>
    </w:p>
    <w:p w14:paraId="015E8D9A" w14:textId="77777777" w:rsidR="0011254B" w:rsidRDefault="0011254B" w:rsidP="00A0419E">
      <w:pPr>
        <w:jc w:val="both"/>
        <w:rPr>
          <w:rFonts w:ascii="Arial" w:hAnsi="Arial" w:cs="Arial"/>
          <w:bCs/>
          <w:color w:val="000000" w:themeColor="text1"/>
          <w:lang w:val="pt-BR"/>
        </w:rPr>
      </w:pPr>
    </w:p>
    <w:p w14:paraId="41D72A08" w14:textId="77777777" w:rsidR="0011254B" w:rsidRDefault="0011254B" w:rsidP="0011254B">
      <w:pPr>
        <w:jc w:val="center"/>
        <w:rPr>
          <w:rFonts w:ascii="Arial" w:hAnsi="Arial" w:cs="Arial"/>
          <w:bCs/>
          <w:color w:val="000000" w:themeColor="text1"/>
          <w:lang w:val="pt-BR"/>
        </w:rPr>
      </w:pPr>
      <w:r w:rsidRPr="00D079F3">
        <w:rPr>
          <w:rFonts w:ascii="Arial" w:hAnsi="Arial" w:cs="Arial"/>
          <w:bCs/>
          <w:color w:val="000000" w:themeColor="text1"/>
          <w:lang w:val="pt-BR"/>
        </w:rPr>
        <w:t>(Local e data).</w:t>
      </w:r>
    </w:p>
    <w:p w14:paraId="76745EB4" w14:textId="77777777" w:rsidR="0011254B" w:rsidRDefault="0011254B" w:rsidP="0011254B">
      <w:pPr>
        <w:jc w:val="center"/>
        <w:rPr>
          <w:rFonts w:ascii="Arial" w:hAnsi="Arial" w:cs="Arial"/>
          <w:bCs/>
          <w:color w:val="000000" w:themeColor="text1"/>
          <w:lang w:val="pt-BR"/>
        </w:rPr>
      </w:pPr>
    </w:p>
    <w:p w14:paraId="69620B83" w14:textId="77777777" w:rsidR="0011254B" w:rsidRDefault="0011254B" w:rsidP="0011254B">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71607E9F" w14:textId="77777777" w:rsidR="0011254B" w:rsidRPr="00AA43F6" w:rsidRDefault="0011254B" w:rsidP="0011254B">
      <w:pPr>
        <w:jc w:val="center"/>
        <w:rPr>
          <w:rFonts w:ascii="Arial" w:hAnsi="Arial" w:cs="Arial"/>
          <w:bCs/>
          <w:color w:val="000000" w:themeColor="text1"/>
          <w:lang w:val="pt-BR"/>
        </w:rPr>
      </w:pPr>
      <w:r w:rsidRPr="00D079F3">
        <w:rPr>
          <w:rFonts w:ascii="Arial" w:hAnsi="Arial" w:cs="Arial"/>
          <w:bCs/>
          <w:color w:val="000000" w:themeColor="text1"/>
          <w:lang w:val="pt-BR"/>
        </w:rPr>
        <w:t>(Nome/assinatura do representante legal)</w:t>
      </w:r>
    </w:p>
    <w:p w14:paraId="30FDD681" w14:textId="5D89BE28" w:rsidR="00E6404E" w:rsidRDefault="00E6404E" w:rsidP="00A0419E">
      <w:pPr>
        <w:jc w:val="both"/>
        <w:rPr>
          <w:rFonts w:ascii="Arial" w:hAnsi="Arial" w:cs="Arial"/>
          <w:bCs/>
          <w:color w:val="000000" w:themeColor="text1"/>
          <w:lang w:val="pt-BR"/>
        </w:rPr>
      </w:pPr>
    </w:p>
    <w:p w14:paraId="0850FB72" w14:textId="25CB0202" w:rsidR="008A253D" w:rsidRDefault="008A253D" w:rsidP="00A0419E">
      <w:pPr>
        <w:jc w:val="both"/>
        <w:rPr>
          <w:rFonts w:ascii="Arial" w:hAnsi="Arial" w:cs="Arial"/>
          <w:bCs/>
          <w:color w:val="000000" w:themeColor="text1"/>
          <w:lang w:val="pt-BR"/>
        </w:rPr>
      </w:pPr>
    </w:p>
    <w:p w14:paraId="7818C60A" w14:textId="69725A20" w:rsidR="008A253D" w:rsidRDefault="008A253D" w:rsidP="00A0419E">
      <w:pPr>
        <w:jc w:val="both"/>
        <w:rPr>
          <w:rFonts w:ascii="Arial" w:hAnsi="Arial" w:cs="Arial"/>
          <w:bCs/>
          <w:color w:val="000000" w:themeColor="text1"/>
          <w:lang w:val="pt-BR"/>
        </w:rPr>
      </w:pPr>
    </w:p>
    <w:p w14:paraId="0F02C63E" w14:textId="77777777" w:rsidR="007777FD" w:rsidRDefault="007777FD" w:rsidP="008A253D">
      <w:pPr>
        <w:jc w:val="center"/>
        <w:rPr>
          <w:rFonts w:ascii="Arial" w:hAnsi="Arial" w:cs="Arial"/>
          <w:b/>
          <w:bCs/>
          <w:color w:val="000000" w:themeColor="text1"/>
          <w:lang w:val="pt-BR"/>
        </w:rPr>
      </w:pPr>
    </w:p>
    <w:p w14:paraId="39349294" w14:textId="77777777" w:rsidR="007777FD" w:rsidRDefault="007777FD" w:rsidP="008A253D">
      <w:pPr>
        <w:jc w:val="center"/>
        <w:rPr>
          <w:rFonts w:ascii="Arial" w:hAnsi="Arial" w:cs="Arial"/>
          <w:b/>
          <w:bCs/>
          <w:color w:val="000000" w:themeColor="text1"/>
          <w:lang w:val="pt-BR"/>
        </w:rPr>
      </w:pPr>
    </w:p>
    <w:p w14:paraId="4A2501D0" w14:textId="77777777" w:rsidR="007777FD" w:rsidRDefault="007777FD" w:rsidP="008A253D">
      <w:pPr>
        <w:jc w:val="center"/>
        <w:rPr>
          <w:rFonts w:ascii="Arial" w:hAnsi="Arial" w:cs="Arial"/>
          <w:b/>
          <w:bCs/>
          <w:color w:val="000000" w:themeColor="text1"/>
          <w:lang w:val="pt-BR"/>
        </w:rPr>
      </w:pPr>
    </w:p>
    <w:p w14:paraId="133EDB0B" w14:textId="77777777" w:rsidR="007777FD" w:rsidRDefault="007777FD" w:rsidP="008A253D">
      <w:pPr>
        <w:jc w:val="center"/>
        <w:rPr>
          <w:rFonts w:ascii="Arial" w:hAnsi="Arial" w:cs="Arial"/>
          <w:b/>
          <w:bCs/>
          <w:color w:val="000000" w:themeColor="text1"/>
          <w:lang w:val="pt-BR"/>
        </w:rPr>
      </w:pPr>
    </w:p>
    <w:p w14:paraId="7242E0BB" w14:textId="77777777" w:rsidR="007777FD" w:rsidRDefault="007777FD" w:rsidP="008A253D">
      <w:pPr>
        <w:jc w:val="center"/>
        <w:rPr>
          <w:rFonts w:ascii="Arial" w:hAnsi="Arial" w:cs="Arial"/>
          <w:b/>
          <w:bCs/>
          <w:color w:val="000000" w:themeColor="text1"/>
          <w:lang w:val="pt-BR"/>
        </w:rPr>
      </w:pPr>
    </w:p>
    <w:p w14:paraId="7EC7BD37" w14:textId="77777777" w:rsidR="007777FD" w:rsidRDefault="007777FD" w:rsidP="008A253D">
      <w:pPr>
        <w:jc w:val="center"/>
        <w:rPr>
          <w:rFonts w:ascii="Arial" w:hAnsi="Arial" w:cs="Arial"/>
          <w:b/>
          <w:bCs/>
          <w:color w:val="000000" w:themeColor="text1"/>
          <w:lang w:val="pt-BR"/>
        </w:rPr>
      </w:pPr>
    </w:p>
    <w:p w14:paraId="376BC203" w14:textId="77777777" w:rsidR="007777FD" w:rsidRDefault="007777FD" w:rsidP="008A253D">
      <w:pPr>
        <w:jc w:val="center"/>
        <w:rPr>
          <w:rFonts w:ascii="Arial" w:hAnsi="Arial" w:cs="Arial"/>
          <w:b/>
          <w:bCs/>
          <w:color w:val="000000" w:themeColor="text1"/>
          <w:lang w:val="pt-BR"/>
        </w:rPr>
      </w:pPr>
    </w:p>
    <w:p w14:paraId="03210A91" w14:textId="77777777" w:rsidR="007777FD" w:rsidRDefault="007777FD" w:rsidP="008A253D">
      <w:pPr>
        <w:jc w:val="center"/>
        <w:rPr>
          <w:rFonts w:ascii="Arial" w:hAnsi="Arial" w:cs="Arial"/>
          <w:b/>
          <w:bCs/>
          <w:color w:val="000000" w:themeColor="text1"/>
          <w:lang w:val="pt-BR"/>
        </w:rPr>
      </w:pPr>
    </w:p>
    <w:p w14:paraId="13D72E25" w14:textId="77777777" w:rsidR="007777FD" w:rsidRDefault="007777FD" w:rsidP="008A253D">
      <w:pPr>
        <w:jc w:val="center"/>
        <w:rPr>
          <w:rFonts w:ascii="Arial" w:hAnsi="Arial" w:cs="Arial"/>
          <w:b/>
          <w:bCs/>
          <w:color w:val="000000" w:themeColor="text1"/>
          <w:lang w:val="pt-BR"/>
        </w:rPr>
      </w:pPr>
    </w:p>
    <w:p w14:paraId="5F5D7851" w14:textId="77777777" w:rsidR="007777FD" w:rsidRDefault="007777FD" w:rsidP="008A253D">
      <w:pPr>
        <w:jc w:val="center"/>
        <w:rPr>
          <w:rFonts w:ascii="Arial" w:hAnsi="Arial" w:cs="Arial"/>
          <w:b/>
          <w:bCs/>
          <w:color w:val="000000" w:themeColor="text1"/>
          <w:lang w:val="pt-BR"/>
        </w:rPr>
      </w:pPr>
    </w:p>
    <w:p w14:paraId="1EAAF2D3" w14:textId="77777777" w:rsidR="007777FD" w:rsidRDefault="007777FD" w:rsidP="008A253D">
      <w:pPr>
        <w:jc w:val="center"/>
        <w:rPr>
          <w:rFonts w:ascii="Arial" w:hAnsi="Arial" w:cs="Arial"/>
          <w:b/>
          <w:bCs/>
          <w:color w:val="000000" w:themeColor="text1"/>
          <w:lang w:val="pt-BR"/>
        </w:rPr>
      </w:pPr>
    </w:p>
    <w:p w14:paraId="21274281" w14:textId="77777777" w:rsidR="007777FD" w:rsidRDefault="007777FD" w:rsidP="008A253D">
      <w:pPr>
        <w:jc w:val="center"/>
        <w:rPr>
          <w:rFonts w:ascii="Arial" w:hAnsi="Arial" w:cs="Arial"/>
          <w:b/>
          <w:bCs/>
          <w:color w:val="000000" w:themeColor="text1"/>
          <w:lang w:val="pt-BR"/>
        </w:rPr>
      </w:pPr>
    </w:p>
    <w:p w14:paraId="6DF2E940" w14:textId="77777777" w:rsidR="007777FD" w:rsidRDefault="007777FD" w:rsidP="008A253D">
      <w:pPr>
        <w:jc w:val="center"/>
        <w:rPr>
          <w:rFonts w:ascii="Arial" w:hAnsi="Arial" w:cs="Arial"/>
          <w:b/>
          <w:bCs/>
          <w:color w:val="000000" w:themeColor="text1"/>
          <w:lang w:val="pt-BR"/>
        </w:rPr>
      </w:pPr>
    </w:p>
    <w:p w14:paraId="41FB4A53" w14:textId="77777777" w:rsidR="007777FD" w:rsidRDefault="007777FD" w:rsidP="008A253D">
      <w:pPr>
        <w:jc w:val="center"/>
        <w:rPr>
          <w:rFonts w:ascii="Arial" w:hAnsi="Arial" w:cs="Arial"/>
          <w:b/>
          <w:bCs/>
          <w:color w:val="000000" w:themeColor="text1"/>
          <w:lang w:val="pt-BR"/>
        </w:rPr>
      </w:pPr>
    </w:p>
    <w:p w14:paraId="54E8F240" w14:textId="77777777" w:rsidR="007777FD" w:rsidRDefault="007777FD" w:rsidP="008A253D">
      <w:pPr>
        <w:jc w:val="center"/>
        <w:rPr>
          <w:rFonts w:ascii="Arial" w:hAnsi="Arial" w:cs="Arial"/>
          <w:b/>
          <w:bCs/>
          <w:color w:val="000000" w:themeColor="text1"/>
          <w:lang w:val="pt-BR"/>
        </w:rPr>
      </w:pPr>
    </w:p>
    <w:p w14:paraId="1E281843" w14:textId="77777777" w:rsidR="007777FD" w:rsidRDefault="007777FD" w:rsidP="008A253D">
      <w:pPr>
        <w:jc w:val="center"/>
        <w:rPr>
          <w:rFonts w:ascii="Arial" w:hAnsi="Arial" w:cs="Arial"/>
          <w:b/>
          <w:bCs/>
          <w:color w:val="000000" w:themeColor="text1"/>
          <w:lang w:val="pt-BR"/>
        </w:rPr>
      </w:pPr>
    </w:p>
    <w:p w14:paraId="79F1A598" w14:textId="77777777" w:rsidR="007777FD" w:rsidRDefault="007777FD" w:rsidP="008A253D">
      <w:pPr>
        <w:jc w:val="center"/>
        <w:rPr>
          <w:rFonts w:ascii="Arial" w:hAnsi="Arial" w:cs="Arial"/>
          <w:b/>
          <w:bCs/>
          <w:color w:val="000000" w:themeColor="text1"/>
          <w:lang w:val="pt-BR"/>
        </w:rPr>
      </w:pPr>
    </w:p>
    <w:p w14:paraId="08A7E1DA" w14:textId="77777777" w:rsidR="007777FD" w:rsidRDefault="007777FD" w:rsidP="008A253D">
      <w:pPr>
        <w:jc w:val="center"/>
        <w:rPr>
          <w:rFonts w:ascii="Arial" w:hAnsi="Arial" w:cs="Arial"/>
          <w:b/>
          <w:bCs/>
          <w:color w:val="000000" w:themeColor="text1"/>
          <w:lang w:val="pt-BR"/>
        </w:rPr>
      </w:pPr>
    </w:p>
    <w:p w14:paraId="6EA23BB1" w14:textId="77777777" w:rsidR="007777FD" w:rsidRDefault="007777FD" w:rsidP="008A253D">
      <w:pPr>
        <w:jc w:val="center"/>
        <w:rPr>
          <w:rFonts w:ascii="Arial" w:hAnsi="Arial" w:cs="Arial"/>
          <w:b/>
          <w:bCs/>
          <w:color w:val="000000" w:themeColor="text1"/>
          <w:lang w:val="pt-BR"/>
        </w:rPr>
      </w:pPr>
    </w:p>
    <w:p w14:paraId="6E8528FD" w14:textId="1E90955D" w:rsidR="007777FD" w:rsidRDefault="007777FD" w:rsidP="008A253D">
      <w:pPr>
        <w:jc w:val="center"/>
        <w:rPr>
          <w:rFonts w:ascii="Arial" w:hAnsi="Arial" w:cs="Arial"/>
          <w:b/>
          <w:bCs/>
          <w:color w:val="000000" w:themeColor="text1"/>
          <w:lang w:val="pt-BR"/>
        </w:rPr>
      </w:pPr>
    </w:p>
    <w:p w14:paraId="2BBED80B" w14:textId="37178786" w:rsidR="00C02141" w:rsidRDefault="00C02141" w:rsidP="008A253D">
      <w:pPr>
        <w:jc w:val="center"/>
        <w:rPr>
          <w:rFonts w:ascii="Arial" w:hAnsi="Arial" w:cs="Arial"/>
          <w:b/>
          <w:bCs/>
          <w:color w:val="000000" w:themeColor="text1"/>
          <w:lang w:val="pt-BR"/>
        </w:rPr>
      </w:pPr>
    </w:p>
    <w:p w14:paraId="1CB6F5A0" w14:textId="40FC7F33" w:rsidR="00C02141" w:rsidRDefault="00C02141" w:rsidP="008A253D">
      <w:pPr>
        <w:jc w:val="center"/>
        <w:rPr>
          <w:rFonts w:ascii="Arial" w:hAnsi="Arial" w:cs="Arial"/>
          <w:b/>
          <w:bCs/>
          <w:color w:val="000000" w:themeColor="text1"/>
          <w:lang w:val="pt-BR"/>
        </w:rPr>
      </w:pPr>
    </w:p>
    <w:p w14:paraId="31A89AC6" w14:textId="14F0DA07" w:rsidR="00C02141" w:rsidRDefault="00C02141" w:rsidP="008A253D">
      <w:pPr>
        <w:jc w:val="center"/>
        <w:rPr>
          <w:rFonts w:ascii="Arial" w:hAnsi="Arial" w:cs="Arial"/>
          <w:b/>
          <w:bCs/>
          <w:color w:val="000000" w:themeColor="text1"/>
          <w:lang w:val="pt-BR"/>
        </w:rPr>
      </w:pPr>
    </w:p>
    <w:p w14:paraId="76E903A0" w14:textId="7A516371" w:rsidR="00C02141" w:rsidRDefault="00C02141" w:rsidP="008A253D">
      <w:pPr>
        <w:jc w:val="center"/>
        <w:rPr>
          <w:rFonts w:ascii="Arial" w:hAnsi="Arial" w:cs="Arial"/>
          <w:b/>
          <w:bCs/>
          <w:color w:val="000000" w:themeColor="text1"/>
          <w:lang w:val="pt-BR"/>
        </w:rPr>
      </w:pPr>
    </w:p>
    <w:p w14:paraId="1F60DE76" w14:textId="5657CB89" w:rsidR="00C02141" w:rsidRDefault="00C02141" w:rsidP="008A253D">
      <w:pPr>
        <w:jc w:val="center"/>
        <w:rPr>
          <w:rFonts w:ascii="Arial" w:hAnsi="Arial" w:cs="Arial"/>
          <w:b/>
          <w:bCs/>
          <w:color w:val="000000" w:themeColor="text1"/>
          <w:lang w:val="pt-BR"/>
        </w:rPr>
      </w:pPr>
    </w:p>
    <w:p w14:paraId="01282B8D" w14:textId="709E1A2C" w:rsidR="00C02141" w:rsidRDefault="00C02141" w:rsidP="008A253D">
      <w:pPr>
        <w:jc w:val="center"/>
        <w:rPr>
          <w:rFonts w:ascii="Arial" w:hAnsi="Arial" w:cs="Arial"/>
          <w:b/>
          <w:bCs/>
          <w:color w:val="000000" w:themeColor="text1"/>
          <w:lang w:val="pt-BR"/>
        </w:rPr>
      </w:pPr>
    </w:p>
    <w:p w14:paraId="7C5EEFCF" w14:textId="6EB53AB0" w:rsidR="00C02141" w:rsidRDefault="00C02141" w:rsidP="008A253D">
      <w:pPr>
        <w:jc w:val="center"/>
        <w:rPr>
          <w:rFonts w:ascii="Arial" w:hAnsi="Arial" w:cs="Arial"/>
          <w:b/>
          <w:bCs/>
          <w:color w:val="000000" w:themeColor="text1"/>
          <w:lang w:val="pt-BR"/>
        </w:rPr>
      </w:pPr>
    </w:p>
    <w:p w14:paraId="39995DAF" w14:textId="0A280619" w:rsidR="00C02141" w:rsidRDefault="00C02141" w:rsidP="008A253D">
      <w:pPr>
        <w:jc w:val="center"/>
        <w:rPr>
          <w:rFonts w:ascii="Arial" w:hAnsi="Arial" w:cs="Arial"/>
          <w:b/>
          <w:bCs/>
          <w:color w:val="000000" w:themeColor="text1"/>
          <w:lang w:val="pt-BR"/>
        </w:rPr>
      </w:pPr>
    </w:p>
    <w:p w14:paraId="3C7EB5D7" w14:textId="02A0A84E" w:rsidR="00C02141" w:rsidRDefault="00C02141" w:rsidP="008A253D">
      <w:pPr>
        <w:jc w:val="center"/>
        <w:rPr>
          <w:rFonts w:ascii="Arial" w:hAnsi="Arial" w:cs="Arial"/>
          <w:b/>
          <w:bCs/>
          <w:color w:val="000000" w:themeColor="text1"/>
          <w:lang w:val="pt-BR"/>
        </w:rPr>
      </w:pPr>
    </w:p>
    <w:p w14:paraId="68656CB5" w14:textId="7D8B833A" w:rsidR="00C02141" w:rsidRDefault="00C02141" w:rsidP="008A253D">
      <w:pPr>
        <w:jc w:val="center"/>
        <w:rPr>
          <w:rFonts w:ascii="Arial" w:hAnsi="Arial" w:cs="Arial"/>
          <w:b/>
          <w:bCs/>
          <w:color w:val="000000" w:themeColor="text1"/>
          <w:lang w:val="pt-BR"/>
        </w:rPr>
      </w:pPr>
    </w:p>
    <w:p w14:paraId="6C363490" w14:textId="059E28A7" w:rsidR="00C02141" w:rsidRDefault="00C02141" w:rsidP="008A253D">
      <w:pPr>
        <w:jc w:val="center"/>
        <w:rPr>
          <w:rFonts w:ascii="Arial" w:hAnsi="Arial" w:cs="Arial"/>
          <w:b/>
          <w:bCs/>
          <w:color w:val="000000" w:themeColor="text1"/>
          <w:lang w:val="pt-BR"/>
        </w:rPr>
      </w:pPr>
    </w:p>
    <w:p w14:paraId="1F8A36AF" w14:textId="4A66D0B1" w:rsidR="00C02141" w:rsidRDefault="00C02141" w:rsidP="008A253D">
      <w:pPr>
        <w:jc w:val="center"/>
        <w:rPr>
          <w:rFonts w:ascii="Arial" w:hAnsi="Arial" w:cs="Arial"/>
          <w:b/>
          <w:bCs/>
          <w:color w:val="000000" w:themeColor="text1"/>
          <w:lang w:val="pt-BR"/>
        </w:rPr>
      </w:pPr>
    </w:p>
    <w:p w14:paraId="6560F130" w14:textId="11E3B40E" w:rsidR="00C02141" w:rsidRDefault="00C02141" w:rsidP="008A253D">
      <w:pPr>
        <w:jc w:val="center"/>
        <w:rPr>
          <w:rFonts w:ascii="Arial" w:hAnsi="Arial" w:cs="Arial"/>
          <w:b/>
          <w:bCs/>
          <w:color w:val="000000" w:themeColor="text1"/>
          <w:lang w:val="pt-BR"/>
        </w:rPr>
      </w:pPr>
    </w:p>
    <w:p w14:paraId="677F3701" w14:textId="547BD24F" w:rsidR="00C02141" w:rsidRDefault="00C02141" w:rsidP="008A253D">
      <w:pPr>
        <w:jc w:val="center"/>
        <w:rPr>
          <w:rFonts w:ascii="Arial" w:hAnsi="Arial" w:cs="Arial"/>
          <w:b/>
          <w:bCs/>
          <w:color w:val="000000" w:themeColor="text1"/>
          <w:lang w:val="pt-BR"/>
        </w:rPr>
      </w:pPr>
    </w:p>
    <w:p w14:paraId="2D401284" w14:textId="7AFD7868" w:rsidR="00C02141" w:rsidRDefault="00C02141" w:rsidP="008A253D">
      <w:pPr>
        <w:jc w:val="center"/>
        <w:rPr>
          <w:rFonts w:ascii="Arial" w:hAnsi="Arial" w:cs="Arial"/>
          <w:b/>
          <w:bCs/>
          <w:color w:val="000000" w:themeColor="text1"/>
          <w:lang w:val="pt-BR"/>
        </w:rPr>
      </w:pPr>
    </w:p>
    <w:p w14:paraId="69013613" w14:textId="32D37A17" w:rsidR="00C02141" w:rsidRDefault="00C02141" w:rsidP="008A253D">
      <w:pPr>
        <w:jc w:val="center"/>
        <w:rPr>
          <w:rFonts w:ascii="Arial" w:hAnsi="Arial" w:cs="Arial"/>
          <w:b/>
          <w:bCs/>
          <w:color w:val="000000" w:themeColor="text1"/>
          <w:lang w:val="pt-BR"/>
        </w:rPr>
      </w:pPr>
    </w:p>
    <w:p w14:paraId="75FF81B8" w14:textId="5BF5116C" w:rsidR="00C02141" w:rsidRDefault="00C02141" w:rsidP="008A253D">
      <w:pPr>
        <w:jc w:val="center"/>
        <w:rPr>
          <w:rFonts w:ascii="Arial" w:hAnsi="Arial" w:cs="Arial"/>
          <w:b/>
          <w:bCs/>
          <w:color w:val="000000" w:themeColor="text1"/>
          <w:lang w:val="pt-BR"/>
        </w:rPr>
      </w:pPr>
    </w:p>
    <w:p w14:paraId="63AA3A1E" w14:textId="19143A55" w:rsidR="00C02141" w:rsidRDefault="00C02141" w:rsidP="008A253D">
      <w:pPr>
        <w:jc w:val="center"/>
        <w:rPr>
          <w:rFonts w:ascii="Arial" w:hAnsi="Arial" w:cs="Arial"/>
          <w:b/>
          <w:bCs/>
          <w:color w:val="000000" w:themeColor="text1"/>
          <w:lang w:val="pt-BR"/>
        </w:rPr>
      </w:pPr>
    </w:p>
    <w:p w14:paraId="380E9636" w14:textId="617FD178" w:rsidR="00C02141" w:rsidRDefault="00C02141" w:rsidP="008A253D">
      <w:pPr>
        <w:jc w:val="center"/>
        <w:rPr>
          <w:rFonts w:ascii="Arial" w:hAnsi="Arial" w:cs="Arial"/>
          <w:b/>
          <w:bCs/>
          <w:color w:val="000000" w:themeColor="text1"/>
          <w:lang w:val="pt-BR"/>
        </w:rPr>
      </w:pPr>
    </w:p>
    <w:p w14:paraId="7F93D8AF" w14:textId="52D7E38A" w:rsidR="00C02141" w:rsidRDefault="00C02141" w:rsidP="008A253D">
      <w:pPr>
        <w:jc w:val="center"/>
        <w:rPr>
          <w:rFonts w:ascii="Arial" w:hAnsi="Arial" w:cs="Arial"/>
          <w:b/>
          <w:bCs/>
          <w:color w:val="000000" w:themeColor="text1"/>
          <w:lang w:val="pt-BR"/>
        </w:rPr>
      </w:pPr>
    </w:p>
    <w:p w14:paraId="3F41057E" w14:textId="6BA20C1E" w:rsidR="00C02141" w:rsidRDefault="00C02141" w:rsidP="008A253D">
      <w:pPr>
        <w:jc w:val="center"/>
        <w:rPr>
          <w:rFonts w:ascii="Arial" w:hAnsi="Arial" w:cs="Arial"/>
          <w:b/>
          <w:bCs/>
          <w:color w:val="000000" w:themeColor="text1"/>
          <w:lang w:val="pt-BR"/>
        </w:rPr>
      </w:pPr>
    </w:p>
    <w:p w14:paraId="3B817408" w14:textId="77777777" w:rsidR="007777FD" w:rsidRDefault="007777FD" w:rsidP="008A253D">
      <w:pPr>
        <w:jc w:val="center"/>
        <w:rPr>
          <w:rFonts w:ascii="Arial" w:hAnsi="Arial" w:cs="Arial"/>
          <w:b/>
          <w:bCs/>
          <w:color w:val="000000" w:themeColor="text1"/>
          <w:lang w:val="pt-BR"/>
        </w:rPr>
      </w:pPr>
    </w:p>
    <w:p w14:paraId="389D585B" w14:textId="45BE95B1" w:rsidR="008A253D" w:rsidRPr="008A253D" w:rsidRDefault="008A253D" w:rsidP="008A253D">
      <w:pPr>
        <w:jc w:val="center"/>
        <w:rPr>
          <w:rFonts w:ascii="Arial" w:hAnsi="Arial" w:cs="Arial"/>
          <w:b/>
          <w:bCs/>
          <w:color w:val="000000" w:themeColor="text1"/>
          <w:lang w:val="pt-BR"/>
        </w:rPr>
      </w:pPr>
      <w:r w:rsidRPr="008A253D">
        <w:rPr>
          <w:rFonts w:ascii="Arial" w:hAnsi="Arial" w:cs="Arial"/>
          <w:b/>
          <w:bCs/>
          <w:color w:val="000000" w:themeColor="text1"/>
          <w:lang w:val="pt-BR"/>
        </w:rPr>
        <w:t>ANEXO VI</w:t>
      </w:r>
    </w:p>
    <w:p w14:paraId="320E5A2E" w14:textId="55A76427" w:rsidR="008A253D" w:rsidRDefault="008A253D" w:rsidP="008A253D">
      <w:pPr>
        <w:jc w:val="center"/>
        <w:rPr>
          <w:rFonts w:ascii="Arial" w:hAnsi="Arial" w:cs="Arial"/>
          <w:b/>
          <w:bCs/>
          <w:color w:val="000000" w:themeColor="text1"/>
          <w:lang w:val="pt-BR"/>
        </w:rPr>
      </w:pPr>
      <w:r w:rsidRPr="00EB39DE">
        <w:rPr>
          <w:rFonts w:ascii="Arial" w:hAnsi="Arial" w:cs="Arial"/>
          <w:b/>
          <w:bCs/>
          <w:color w:val="000000" w:themeColor="text1"/>
          <w:lang w:val="pt-BR"/>
        </w:rPr>
        <w:t>ANEXO VI.3</w:t>
      </w:r>
      <w:r w:rsidR="00C02141" w:rsidRPr="00EB39DE">
        <w:rPr>
          <w:rFonts w:ascii="Arial" w:hAnsi="Arial" w:cs="Arial"/>
          <w:b/>
          <w:bCs/>
          <w:color w:val="000000" w:themeColor="text1"/>
          <w:lang w:val="pt-BR"/>
        </w:rPr>
        <w:t xml:space="preserve"> -</w:t>
      </w:r>
      <w:r w:rsidRPr="00EB39DE">
        <w:rPr>
          <w:rFonts w:ascii="Arial" w:hAnsi="Arial" w:cs="Arial"/>
          <w:b/>
          <w:bCs/>
          <w:color w:val="000000" w:themeColor="text1"/>
          <w:lang w:val="pt-BR"/>
        </w:rPr>
        <w:t xml:space="preserve"> DECLARAÇÃO DE AUSÊNCIA DE VÍNCULO </w:t>
      </w:r>
      <w:r w:rsidR="00BA2467" w:rsidRPr="00EB39DE">
        <w:rPr>
          <w:rFonts w:ascii="Arial" w:hAnsi="Arial" w:cs="Arial"/>
          <w:b/>
          <w:bCs/>
          <w:color w:val="000000" w:themeColor="text1"/>
          <w:lang w:val="pt-BR"/>
        </w:rPr>
        <w:t xml:space="preserve">- </w:t>
      </w:r>
      <w:r w:rsidRPr="00EB39DE">
        <w:rPr>
          <w:rFonts w:ascii="Arial" w:hAnsi="Arial" w:cs="Arial"/>
          <w:b/>
          <w:bCs/>
          <w:color w:val="000000" w:themeColor="text1"/>
          <w:lang w:val="pt-BR"/>
        </w:rPr>
        <w:t xml:space="preserve">CONCORRÊNCIA </w:t>
      </w:r>
      <w:r w:rsidR="006A1268">
        <w:rPr>
          <w:rFonts w:ascii="Arial" w:hAnsi="Arial" w:cs="Arial"/>
          <w:b/>
          <w:bCs/>
          <w:color w:val="000000" w:themeColor="text1"/>
          <w:lang w:val="pt-BR"/>
        </w:rPr>
        <w:t>003/2024</w:t>
      </w:r>
    </w:p>
    <w:p w14:paraId="5FC383DF" w14:textId="01B6ACE7" w:rsidR="00C02141" w:rsidRDefault="00C02141" w:rsidP="008A253D">
      <w:pPr>
        <w:jc w:val="center"/>
        <w:rPr>
          <w:rFonts w:ascii="Arial" w:hAnsi="Arial" w:cs="Arial"/>
          <w:b/>
          <w:bCs/>
          <w:color w:val="000000" w:themeColor="text1"/>
          <w:lang w:val="pt-BR"/>
        </w:rPr>
      </w:pPr>
    </w:p>
    <w:p w14:paraId="5813C1C7" w14:textId="4FE728A0" w:rsidR="00C02141" w:rsidRDefault="00C02141" w:rsidP="008A253D">
      <w:pPr>
        <w:jc w:val="center"/>
        <w:rPr>
          <w:rFonts w:ascii="Arial" w:hAnsi="Arial" w:cs="Arial"/>
          <w:b/>
          <w:bCs/>
          <w:color w:val="000000" w:themeColor="text1"/>
          <w:lang w:val="pt-BR"/>
        </w:rPr>
      </w:pPr>
    </w:p>
    <w:p w14:paraId="720E5B36" w14:textId="77777777" w:rsidR="00C02141" w:rsidRPr="008A253D" w:rsidRDefault="00C02141" w:rsidP="008A253D">
      <w:pPr>
        <w:jc w:val="center"/>
        <w:rPr>
          <w:rFonts w:ascii="Arial" w:hAnsi="Arial" w:cs="Arial"/>
          <w:b/>
          <w:bCs/>
          <w:color w:val="000000" w:themeColor="text1"/>
          <w:lang w:val="pt-BR"/>
        </w:rPr>
      </w:pPr>
    </w:p>
    <w:p w14:paraId="6B556199" w14:textId="77777777" w:rsidR="008A253D" w:rsidRDefault="008A253D" w:rsidP="00A0419E">
      <w:pPr>
        <w:jc w:val="both"/>
        <w:rPr>
          <w:rFonts w:ascii="Arial" w:hAnsi="Arial" w:cs="Arial"/>
          <w:bCs/>
          <w:color w:val="000000" w:themeColor="text1"/>
          <w:lang w:val="pt-BR"/>
        </w:rPr>
      </w:pPr>
    </w:p>
    <w:p w14:paraId="600EAE31" w14:textId="4C693F5B" w:rsidR="00BA2467" w:rsidRDefault="008A253D" w:rsidP="00A0419E">
      <w:pPr>
        <w:jc w:val="both"/>
        <w:rPr>
          <w:rFonts w:ascii="Arial" w:hAnsi="Arial" w:cs="Arial"/>
          <w:bCs/>
          <w:color w:val="000000" w:themeColor="text1"/>
          <w:lang w:val="pt-BR"/>
        </w:rPr>
      </w:pPr>
      <w:r w:rsidRPr="008A253D">
        <w:rPr>
          <w:rFonts w:ascii="Arial" w:hAnsi="Arial" w:cs="Arial"/>
          <w:bCs/>
          <w:color w:val="000000" w:themeColor="text1"/>
          <w:lang w:val="pt-BR"/>
        </w:rPr>
        <w:t>A empresa , inscrita no CNPJ (M.F.) sob o nº , sediada à Rua/Avenida nº__, Setor/Bairro , na cidade de Estado de , neste ato representado pelo seu sócio/procurador o Senhor , nacionalidade, estado civil, residente e domiciliado na , portador da Carteira de Identidade n° e CPF n° , DECLARA, sob as penas da lei, para fins de parti</w:t>
      </w:r>
      <w:r w:rsidR="00BC53AA">
        <w:rPr>
          <w:rFonts w:ascii="Arial" w:hAnsi="Arial" w:cs="Arial"/>
          <w:bCs/>
          <w:color w:val="000000" w:themeColor="text1"/>
          <w:lang w:val="pt-BR"/>
        </w:rPr>
        <w:t>cipação no Concorrência nº /2024</w:t>
      </w:r>
      <w:r w:rsidRPr="008A253D">
        <w:rPr>
          <w:rFonts w:ascii="Arial" w:hAnsi="Arial" w:cs="Arial"/>
          <w:bCs/>
          <w:color w:val="000000" w:themeColor="text1"/>
          <w:lang w:val="pt-BR"/>
        </w:rPr>
        <w:t>, a inexistência no quadro da empresa, de sócios ou empregados com vínculo de parentesco em linha reta, colateral ou por afinidade até o terceiro grau, ou, ainda, que sejam cônjuges ou companheiros de ocupantes do quadro da Prefeitura Municipal de Rubiataba, nos cargos de direção, chefia ou exercentes de função gratificada de mesma natureza, bem como de se</w:t>
      </w:r>
      <w:r w:rsidR="00BA2467">
        <w:rPr>
          <w:rFonts w:ascii="Arial" w:hAnsi="Arial" w:cs="Arial"/>
          <w:bCs/>
          <w:color w:val="000000" w:themeColor="text1"/>
          <w:lang w:val="pt-BR"/>
        </w:rPr>
        <w:t xml:space="preserve">us agentes políticos. </w:t>
      </w:r>
    </w:p>
    <w:p w14:paraId="09191E13" w14:textId="77777777" w:rsidR="00BA2467" w:rsidRDefault="00BA2467" w:rsidP="00A0419E">
      <w:pPr>
        <w:jc w:val="both"/>
        <w:rPr>
          <w:rFonts w:ascii="Arial" w:hAnsi="Arial" w:cs="Arial"/>
          <w:bCs/>
          <w:color w:val="000000" w:themeColor="text1"/>
          <w:lang w:val="pt-BR"/>
        </w:rPr>
      </w:pPr>
    </w:p>
    <w:p w14:paraId="522DF07A" w14:textId="77777777" w:rsidR="00BA2467" w:rsidRDefault="00BA2467" w:rsidP="00A0419E">
      <w:pPr>
        <w:jc w:val="both"/>
        <w:rPr>
          <w:rFonts w:ascii="Arial" w:hAnsi="Arial" w:cs="Arial"/>
          <w:bCs/>
          <w:color w:val="000000" w:themeColor="text1"/>
          <w:lang w:val="pt-BR"/>
        </w:rPr>
      </w:pPr>
    </w:p>
    <w:p w14:paraId="4BA791AD" w14:textId="77777777" w:rsidR="00BA2467" w:rsidRDefault="00BA2467" w:rsidP="00BA2467">
      <w:pPr>
        <w:jc w:val="center"/>
        <w:rPr>
          <w:rFonts w:ascii="Arial" w:hAnsi="Arial" w:cs="Arial"/>
          <w:bCs/>
          <w:color w:val="000000" w:themeColor="text1"/>
          <w:lang w:val="pt-BR"/>
        </w:rPr>
      </w:pPr>
      <w:r w:rsidRPr="00D079F3">
        <w:rPr>
          <w:rFonts w:ascii="Arial" w:hAnsi="Arial" w:cs="Arial"/>
          <w:bCs/>
          <w:color w:val="000000" w:themeColor="text1"/>
          <w:lang w:val="pt-BR"/>
        </w:rPr>
        <w:t>(Local e data).</w:t>
      </w:r>
    </w:p>
    <w:p w14:paraId="768C6B84" w14:textId="77777777" w:rsidR="00BA2467" w:rsidRDefault="00BA2467" w:rsidP="00BA2467">
      <w:pPr>
        <w:jc w:val="center"/>
        <w:rPr>
          <w:rFonts w:ascii="Arial" w:hAnsi="Arial" w:cs="Arial"/>
          <w:bCs/>
          <w:color w:val="000000" w:themeColor="text1"/>
          <w:lang w:val="pt-BR"/>
        </w:rPr>
      </w:pPr>
    </w:p>
    <w:p w14:paraId="0405A6B6" w14:textId="77777777" w:rsidR="00BA2467" w:rsidRDefault="00BA2467" w:rsidP="00BA2467">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67D93C0D" w14:textId="77777777" w:rsidR="00BA2467" w:rsidRPr="00AA43F6" w:rsidRDefault="00BA2467" w:rsidP="00BA2467">
      <w:pPr>
        <w:jc w:val="center"/>
        <w:rPr>
          <w:rFonts w:ascii="Arial" w:hAnsi="Arial" w:cs="Arial"/>
          <w:bCs/>
          <w:color w:val="000000" w:themeColor="text1"/>
          <w:lang w:val="pt-BR"/>
        </w:rPr>
      </w:pPr>
      <w:r w:rsidRPr="00D079F3">
        <w:rPr>
          <w:rFonts w:ascii="Arial" w:hAnsi="Arial" w:cs="Arial"/>
          <w:bCs/>
          <w:color w:val="000000" w:themeColor="text1"/>
          <w:lang w:val="pt-BR"/>
        </w:rPr>
        <w:t>(Nome/assinatura do representante legal)</w:t>
      </w:r>
    </w:p>
    <w:p w14:paraId="13E1B7CF" w14:textId="77777777" w:rsidR="00BA2467" w:rsidRDefault="00BA2467" w:rsidP="00BA2467">
      <w:pPr>
        <w:jc w:val="both"/>
        <w:rPr>
          <w:rFonts w:ascii="Arial" w:hAnsi="Arial" w:cs="Arial"/>
          <w:bCs/>
          <w:color w:val="000000" w:themeColor="text1"/>
          <w:lang w:val="pt-BR"/>
        </w:rPr>
      </w:pPr>
    </w:p>
    <w:p w14:paraId="39724E30" w14:textId="77777777" w:rsidR="002E1AD6" w:rsidRDefault="002E1AD6" w:rsidP="00B66927">
      <w:pPr>
        <w:jc w:val="center"/>
        <w:rPr>
          <w:rFonts w:ascii="Arial" w:hAnsi="Arial" w:cs="Arial"/>
          <w:b/>
          <w:bCs/>
          <w:color w:val="000000" w:themeColor="text1"/>
          <w:lang w:val="pt-BR"/>
        </w:rPr>
      </w:pPr>
    </w:p>
    <w:p w14:paraId="1C48279B" w14:textId="77777777" w:rsidR="002E1AD6" w:rsidRDefault="002E1AD6" w:rsidP="00B66927">
      <w:pPr>
        <w:jc w:val="center"/>
        <w:rPr>
          <w:rFonts w:ascii="Arial" w:hAnsi="Arial" w:cs="Arial"/>
          <w:b/>
          <w:bCs/>
          <w:color w:val="000000" w:themeColor="text1"/>
          <w:lang w:val="pt-BR"/>
        </w:rPr>
      </w:pPr>
    </w:p>
    <w:p w14:paraId="5EA9AAC2" w14:textId="096D0BA7" w:rsidR="002E1AD6" w:rsidRDefault="002E1AD6" w:rsidP="00B66927">
      <w:pPr>
        <w:jc w:val="center"/>
        <w:rPr>
          <w:rFonts w:ascii="Arial" w:hAnsi="Arial" w:cs="Arial"/>
          <w:b/>
          <w:bCs/>
          <w:color w:val="000000" w:themeColor="text1"/>
          <w:lang w:val="pt-BR"/>
        </w:rPr>
      </w:pPr>
    </w:p>
    <w:p w14:paraId="3764AD3B" w14:textId="2C5686AD" w:rsidR="007F32CC" w:rsidRDefault="007F32CC" w:rsidP="00B66927">
      <w:pPr>
        <w:jc w:val="center"/>
        <w:rPr>
          <w:rFonts w:ascii="Arial" w:hAnsi="Arial" w:cs="Arial"/>
          <w:b/>
          <w:bCs/>
          <w:color w:val="000000" w:themeColor="text1"/>
          <w:lang w:val="pt-BR"/>
        </w:rPr>
      </w:pPr>
    </w:p>
    <w:p w14:paraId="0E797750" w14:textId="64E2F115" w:rsidR="007F32CC" w:rsidRDefault="007F32CC" w:rsidP="00B66927">
      <w:pPr>
        <w:jc w:val="center"/>
        <w:rPr>
          <w:rFonts w:ascii="Arial" w:hAnsi="Arial" w:cs="Arial"/>
          <w:b/>
          <w:bCs/>
          <w:color w:val="000000" w:themeColor="text1"/>
          <w:lang w:val="pt-BR"/>
        </w:rPr>
      </w:pPr>
    </w:p>
    <w:p w14:paraId="7147953B" w14:textId="6234FA22" w:rsidR="007F32CC" w:rsidRDefault="007F32CC" w:rsidP="00B66927">
      <w:pPr>
        <w:jc w:val="center"/>
        <w:rPr>
          <w:rFonts w:ascii="Arial" w:hAnsi="Arial" w:cs="Arial"/>
          <w:b/>
          <w:bCs/>
          <w:color w:val="000000" w:themeColor="text1"/>
          <w:lang w:val="pt-BR"/>
        </w:rPr>
      </w:pPr>
    </w:p>
    <w:p w14:paraId="256CD461" w14:textId="5B1C4189" w:rsidR="007F32CC" w:rsidRDefault="007F32CC" w:rsidP="00B66927">
      <w:pPr>
        <w:jc w:val="center"/>
        <w:rPr>
          <w:rFonts w:ascii="Arial" w:hAnsi="Arial" w:cs="Arial"/>
          <w:b/>
          <w:bCs/>
          <w:color w:val="000000" w:themeColor="text1"/>
          <w:lang w:val="pt-BR"/>
        </w:rPr>
      </w:pPr>
    </w:p>
    <w:p w14:paraId="660B1CBA" w14:textId="535A045B" w:rsidR="007F32CC" w:rsidRDefault="007F32CC" w:rsidP="00B66927">
      <w:pPr>
        <w:jc w:val="center"/>
        <w:rPr>
          <w:rFonts w:ascii="Arial" w:hAnsi="Arial" w:cs="Arial"/>
          <w:b/>
          <w:bCs/>
          <w:color w:val="000000" w:themeColor="text1"/>
          <w:lang w:val="pt-BR"/>
        </w:rPr>
      </w:pPr>
    </w:p>
    <w:p w14:paraId="3F65E968" w14:textId="43B80629" w:rsidR="007F32CC" w:rsidRDefault="007F32CC" w:rsidP="00B66927">
      <w:pPr>
        <w:jc w:val="center"/>
        <w:rPr>
          <w:rFonts w:ascii="Arial" w:hAnsi="Arial" w:cs="Arial"/>
          <w:b/>
          <w:bCs/>
          <w:color w:val="000000" w:themeColor="text1"/>
          <w:lang w:val="pt-BR"/>
        </w:rPr>
      </w:pPr>
    </w:p>
    <w:p w14:paraId="05D12266" w14:textId="43214BD1" w:rsidR="007F32CC" w:rsidRDefault="007F32CC" w:rsidP="00B66927">
      <w:pPr>
        <w:jc w:val="center"/>
        <w:rPr>
          <w:rFonts w:ascii="Arial" w:hAnsi="Arial" w:cs="Arial"/>
          <w:b/>
          <w:bCs/>
          <w:color w:val="000000" w:themeColor="text1"/>
          <w:lang w:val="pt-BR"/>
        </w:rPr>
      </w:pPr>
    </w:p>
    <w:p w14:paraId="6F666392" w14:textId="4606BF4A" w:rsidR="007F32CC" w:rsidRDefault="007F32CC" w:rsidP="00B66927">
      <w:pPr>
        <w:jc w:val="center"/>
        <w:rPr>
          <w:rFonts w:ascii="Arial" w:hAnsi="Arial" w:cs="Arial"/>
          <w:b/>
          <w:bCs/>
          <w:color w:val="000000" w:themeColor="text1"/>
          <w:lang w:val="pt-BR"/>
        </w:rPr>
      </w:pPr>
    </w:p>
    <w:p w14:paraId="0BE55F6A" w14:textId="798A1DB3" w:rsidR="007F32CC" w:rsidRDefault="007F32CC" w:rsidP="00B66927">
      <w:pPr>
        <w:jc w:val="center"/>
        <w:rPr>
          <w:rFonts w:ascii="Arial" w:hAnsi="Arial" w:cs="Arial"/>
          <w:b/>
          <w:bCs/>
          <w:color w:val="000000" w:themeColor="text1"/>
          <w:lang w:val="pt-BR"/>
        </w:rPr>
      </w:pPr>
    </w:p>
    <w:p w14:paraId="42A26512" w14:textId="6B0C45EB" w:rsidR="007F32CC" w:rsidRDefault="007F32CC" w:rsidP="00B66927">
      <w:pPr>
        <w:jc w:val="center"/>
        <w:rPr>
          <w:rFonts w:ascii="Arial" w:hAnsi="Arial" w:cs="Arial"/>
          <w:b/>
          <w:bCs/>
          <w:color w:val="000000" w:themeColor="text1"/>
          <w:lang w:val="pt-BR"/>
        </w:rPr>
      </w:pPr>
    </w:p>
    <w:p w14:paraId="50E3352B" w14:textId="377B8292" w:rsidR="007F32CC" w:rsidRDefault="007F32CC" w:rsidP="00B66927">
      <w:pPr>
        <w:jc w:val="center"/>
        <w:rPr>
          <w:rFonts w:ascii="Arial" w:hAnsi="Arial" w:cs="Arial"/>
          <w:b/>
          <w:bCs/>
          <w:color w:val="000000" w:themeColor="text1"/>
          <w:lang w:val="pt-BR"/>
        </w:rPr>
      </w:pPr>
    </w:p>
    <w:p w14:paraId="184CED9D" w14:textId="5A4459F4" w:rsidR="007F32CC" w:rsidRDefault="007F32CC" w:rsidP="00B66927">
      <w:pPr>
        <w:jc w:val="center"/>
        <w:rPr>
          <w:rFonts w:ascii="Arial" w:hAnsi="Arial" w:cs="Arial"/>
          <w:b/>
          <w:bCs/>
          <w:color w:val="000000" w:themeColor="text1"/>
          <w:lang w:val="pt-BR"/>
        </w:rPr>
      </w:pPr>
    </w:p>
    <w:p w14:paraId="0B3BCF25" w14:textId="10866854" w:rsidR="007F32CC" w:rsidRDefault="007F32CC" w:rsidP="00B66927">
      <w:pPr>
        <w:jc w:val="center"/>
        <w:rPr>
          <w:rFonts w:ascii="Arial" w:hAnsi="Arial" w:cs="Arial"/>
          <w:b/>
          <w:bCs/>
          <w:color w:val="000000" w:themeColor="text1"/>
          <w:lang w:val="pt-BR"/>
        </w:rPr>
      </w:pPr>
    </w:p>
    <w:p w14:paraId="0F5D269A" w14:textId="039E8B62" w:rsidR="007F32CC" w:rsidRDefault="007F32CC" w:rsidP="00B66927">
      <w:pPr>
        <w:jc w:val="center"/>
        <w:rPr>
          <w:rFonts w:ascii="Arial" w:hAnsi="Arial" w:cs="Arial"/>
          <w:b/>
          <w:bCs/>
          <w:color w:val="000000" w:themeColor="text1"/>
          <w:lang w:val="pt-BR"/>
        </w:rPr>
      </w:pPr>
    </w:p>
    <w:p w14:paraId="7455F33C" w14:textId="20612D53" w:rsidR="007F32CC" w:rsidRDefault="007F32CC" w:rsidP="00B66927">
      <w:pPr>
        <w:jc w:val="center"/>
        <w:rPr>
          <w:rFonts w:ascii="Arial" w:hAnsi="Arial" w:cs="Arial"/>
          <w:b/>
          <w:bCs/>
          <w:color w:val="000000" w:themeColor="text1"/>
          <w:lang w:val="pt-BR"/>
        </w:rPr>
      </w:pPr>
    </w:p>
    <w:p w14:paraId="4B148B9D" w14:textId="6E3CE44B" w:rsidR="007F32CC" w:rsidRDefault="007F32CC" w:rsidP="00B66927">
      <w:pPr>
        <w:jc w:val="center"/>
        <w:rPr>
          <w:rFonts w:ascii="Arial" w:hAnsi="Arial" w:cs="Arial"/>
          <w:b/>
          <w:bCs/>
          <w:color w:val="000000" w:themeColor="text1"/>
          <w:lang w:val="pt-BR"/>
        </w:rPr>
      </w:pPr>
    </w:p>
    <w:p w14:paraId="5C57D422" w14:textId="08602DCE" w:rsidR="007777FD" w:rsidRDefault="007777FD" w:rsidP="00B66927">
      <w:pPr>
        <w:jc w:val="center"/>
        <w:rPr>
          <w:rFonts w:ascii="Arial" w:hAnsi="Arial" w:cs="Arial"/>
          <w:b/>
          <w:bCs/>
          <w:color w:val="000000" w:themeColor="text1"/>
          <w:lang w:val="pt-BR"/>
        </w:rPr>
      </w:pPr>
    </w:p>
    <w:p w14:paraId="6CC9F7AC" w14:textId="5B6F1FAD" w:rsidR="00C02141" w:rsidRDefault="00C02141" w:rsidP="00B66927">
      <w:pPr>
        <w:jc w:val="center"/>
        <w:rPr>
          <w:rFonts w:ascii="Arial" w:hAnsi="Arial" w:cs="Arial"/>
          <w:b/>
          <w:bCs/>
          <w:color w:val="000000" w:themeColor="text1"/>
          <w:lang w:val="pt-BR"/>
        </w:rPr>
      </w:pPr>
    </w:p>
    <w:p w14:paraId="511F1513" w14:textId="05F324ED" w:rsidR="00C02141" w:rsidRDefault="00C02141" w:rsidP="00B66927">
      <w:pPr>
        <w:jc w:val="center"/>
        <w:rPr>
          <w:rFonts w:ascii="Arial" w:hAnsi="Arial" w:cs="Arial"/>
          <w:b/>
          <w:bCs/>
          <w:color w:val="000000" w:themeColor="text1"/>
          <w:lang w:val="pt-BR"/>
        </w:rPr>
      </w:pPr>
    </w:p>
    <w:p w14:paraId="5BDC59F5" w14:textId="3D3F82E1" w:rsidR="00C02141" w:rsidRDefault="00C02141" w:rsidP="00B66927">
      <w:pPr>
        <w:jc w:val="center"/>
        <w:rPr>
          <w:rFonts w:ascii="Arial" w:hAnsi="Arial" w:cs="Arial"/>
          <w:b/>
          <w:bCs/>
          <w:color w:val="000000" w:themeColor="text1"/>
          <w:lang w:val="pt-BR"/>
        </w:rPr>
      </w:pPr>
    </w:p>
    <w:p w14:paraId="488CBB5C" w14:textId="43D17245" w:rsidR="00C02141" w:rsidRDefault="00C02141" w:rsidP="00B66927">
      <w:pPr>
        <w:jc w:val="center"/>
        <w:rPr>
          <w:rFonts w:ascii="Arial" w:hAnsi="Arial" w:cs="Arial"/>
          <w:b/>
          <w:bCs/>
          <w:color w:val="000000" w:themeColor="text1"/>
          <w:lang w:val="pt-BR"/>
        </w:rPr>
      </w:pPr>
    </w:p>
    <w:p w14:paraId="5519931D" w14:textId="3BF78F84" w:rsidR="00C02141" w:rsidRDefault="00C02141" w:rsidP="00B66927">
      <w:pPr>
        <w:jc w:val="center"/>
        <w:rPr>
          <w:rFonts w:ascii="Arial" w:hAnsi="Arial" w:cs="Arial"/>
          <w:b/>
          <w:bCs/>
          <w:color w:val="000000" w:themeColor="text1"/>
          <w:lang w:val="pt-BR"/>
        </w:rPr>
      </w:pPr>
    </w:p>
    <w:p w14:paraId="234998D7" w14:textId="217FE1B2" w:rsidR="00C02141" w:rsidRDefault="00C02141" w:rsidP="00B66927">
      <w:pPr>
        <w:jc w:val="center"/>
        <w:rPr>
          <w:rFonts w:ascii="Arial" w:hAnsi="Arial" w:cs="Arial"/>
          <w:b/>
          <w:bCs/>
          <w:color w:val="000000" w:themeColor="text1"/>
          <w:lang w:val="pt-BR"/>
        </w:rPr>
      </w:pPr>
    </w:p>
    <w:p w14:paraId="42021F63" w14:textId="0BE4C1F2" w:rsidR="00C02141" w:rsidRDefault="00C02141" w:rsidP="00B66927">
      <w:pPr>
        <w:jc w:val="center"/>
        <w:rPr>
          <w:rFonts w:ascii="Arial" w:hAnsi="Arial" w:cs="Arial"/>
          <w:b/>
          <w:bCs/>
          <w:color w:val="000000" w:themeColor="text1"/>
          <w:lang w:val="pt-BR"/>
        </w:rPr>
      </w:pPr>
    </w:p>
    <w:p w14:paraId="61F10DDF" w14:textId="4167C35A" w:rsidR="00C02141" w:rsidRDefault="00C02141" w:rsidP="00B66927">
      <w:pPr>
        <w:jc w:val="center"/>
        <w:rPr>
          <w:rFonts w:ascii="Arial" w:hAnsi="Arial" w:cs="Arial"/>
          <w:b/>
          <w:bCs/>
          <w:color w:val="000000" w:themeColor="text1"/>
          <w:lang w:val="pt-BR"/>
        </w:rPr>
      </w:pPr>
    </w:p>
    <w:p w14:paraId="44BE193B" w14:textId="4B8CF7ED" w:rsidR="00C02141" w:rsidRDefault="00C02141" w:rsidP="00B66927">
      <w:pPr>
        <w:jc w:val="center"/>
        <w:rPr>
          <w:rFonts w:ascii="Arial" w:hAnsi="Arial" w:cs="Arial"/>
          <w:b/>
          <w:bCs/>
          <w:color w:val="000000" w:themeColor="text1"/>
          <w:lang w:val="pt-BR"/>
        </w:rPr>
      </w:pPr>
    </w:p>
    <w:p w14:paraId="7A102991" w14:textId="4F88F5B2" w:rsidR="00C02141" w:rsidRDefault="00C02141" w:rsidP="00B66927">
      <w:pPr>
        <w:jc w:val="center"/>
        <w:rPr>
          <w:rFonts w:ascii="Arial" w:hAnsi="Arial" w:cs="Arial"/>
          <w:b/>
          <w:bCs/>
          <w:color w:val="000000" w:themeColor="text1"/>
          <w:lang w:val="pt-BR"/>
        </w:rPr>
      </w:pPr>
    </w:p>
    <w:p w14:paraId="54469597" w14:textId="33F145D8" w:rsidR="00C02141" w:rsidRDefault="00C02141" w:rsidP="00B66927">
      <w:pPr>
        <w:jc w:val="center"/>
        <w:rPr>
          <w:rFonts w:ascii="Arial" w:hAnsi="Arial" w:cs="Arial"/>
          <w:b/>
          <w:bCs/>
          <w:color w:val="000000" w:themeColor="text1"/>
          <w:lang w:val="pt-BR"/>
        </w:rPr>
      </w:pPr>
    </w:p>
    <w:p w14:paraId="1656025A" w14:textId="4C00A902" w:rsidR="00C02141" w:rsidRDefault="00C02141" w:rsidP="00B66927">
      <w:pPr>
        <w:jc w:val="center"/>
        <w:rPr>
          <w:rFonts w:ascii="Arial" w:hAnsi="Arial" w:cs="Arial"/>
          <w:b/>
          <w:bCs/>
          <w:color w:val="000000" w:themeColor="text1"/>
          <w:lang w:val="pt-BR"/>
        </w:rPr>
      </w:pPr>
    </w:p>
    <w:p w14:paraId="50609AC6" w14:textId="745EDA86" w:rsidR="00C02141" w:rsidRDefault="00C02141" w:rsidP="00B66927">
      <w:pPr>
        <w:jc w:val="center"/>
        <w:rPr>
          <w:rFonts w:ascii="Arial" w:hAnsi="Arial" w:cs="Arial"/>
          <w:b/>
          <w:bCs/>
          <w:color w:val="000000" w:themeColor="text1"/>
          <w:lang w:val="pt-BR"/>
        </w:rPr>
      </w:pPr>
    </w:p>
    <w:p w14:paraId="75F22BFB" w14:textId="704C10AB" w:rsidR="00C02141" w:rsidRDefault="00C02141" w:rsidP="00B66927">
      <w:pPr>
        <w:jc w:val="center"/>
        <w:rPr>
          <w:rFonts w:ascii="Arial" w:hAnsi="Arial" w:cs="Arial"/>
          <w:b/>
          <w:bCs/>
          <w:color w:val="000000" w:themeColor="text1"/>
          <w:lang w:val="pt-BR"/>
        </w:rPr>
      </w:pPr>
    </w:p>
    <w:p w14:paraId="7A0D9A1B" w14:textId="77777777" w:rsidR="00E27FAC" w:rsidRDefault="00E27FAC" w:rsidP="00B66927">
      <w:pPr>
        <w:jc w:val="center"/>
        <w:rPr>
          <w:rFonts w:ascii="Arial" w:hAnsi="Arial" w:cs="Arial"/>
          <w:b/>
          <w:bCs/>
          <w:color w:val="000000" w:themeColor="text1"/>
          <w:lang w:val="pt-BR"/>
        </w:rPr>
      </w:pPr>
    </w:p>
    <w:p w14:paraId="58641DCB" w14:textId="77777777" w:rsidR="00E27FAC" w:rsidRDefault="00E27FAC" w:rsidP="00B66927">
      <w:pPr>
        <w:jc w:val="center"/>
        <w:rPr>
          <w:rFonts w:ascii="Arial" w:hAnsi="Arial" w:cs="Arial"/>
          <w:b/>
          <w:bCs/>
          <w:color w:val="000000" w:themeColor="text1"/>
          <w:lang w:val="pt-BR"/>
        </w:rPr>
      </w:pPr>
    </w:p>
    <w:p w14:paraId="30EECFE3" w14:textId="77777777" w:rsidR="00E27FAC" w:rsidRDefault="00E27FAC" w:rsidP="00B66927">
      <w:pPr>
        <w:jc w:val="center"/>
        <w:rPr>
          <w:rFonts w:ascii="Arial" w:hAnsi="Arial" w:cs="Arial"/>
          <w:b/>
          <w:bCs/>
          <w:color w:val="000000" w:themeColor="text1"/>
          <w:lang w:val="pt-BR"/>
        </w:rPr>
      </w:pPr>
    </w:p>
    <w:p w14:paraId="3BF5E881" w14:textId="77777777" w:rsidR="00E27FAC" w:rsidRDefault="00E27FAC" w:rsidP="00B66927">
      <w:pPr>
        <w:jc w:val="center"/>
        <w:rPr>
          <w:rFonts w:ascii="Arial" w:hAnsi="Arial" w:cs="Arial"/>
          <w:b/>
          <w:bCs/>
          <w:color w:val="000000" w:themeColor="text1"/>
          <w:lang w:val="pt-BR"/>
        </w:rPr>
      </w:pPr>
    </w:p>
    <w:p w14:paraId="7B3B7AA9" w14:textId="104ED960" w:rsidR="00B66927" w:rsidRPr="00B66927" w:rsidRDefault="00B66927" w:rsidP="00B66927">
      <w:pPr>
        <w:jc w:val="center"/>
        <w:rPr>
          <w:rFonts w:ascii="Arial" w:hAnsi="Arial" w:cs="Arial"/>
          <w:b/>
          <w:bCs/>
          <w:color w:val="000000" w:themeColor="text1"/>
          <w:lang w:val="pt-BR"/>
        </w:rPr>
      </w:pPr>
      <w:r w:rsidRPr="00B66927">
        <w:rPr>
          <w:rFonts w:ascii="Arial" w:hAnsi="Arial" w:cs="Arial"/>
          <w:b/>
          <w:bCs/>
          <w:color w:val="000000" w:themeColor="text1"/>
          <w:lang w:val="pt-BR"/>
        </w:rPr>
        <w:t>ANEXO VI</w:t>
      </w:r>
    </w:p>
    <w:p w14:paraId="192D3254" w14:textId="2779F86D" w:rsidR="00B66927" w:rsidRDefault="00B66927" w:rsidP="00B66927">
      <w:pPr>
        <w:jc w:val="center"/>
        <w:rPr>
          <w:rFonts w:ascii="Arial" w:hAnsi="Arial" w:cs="Arial"/>
          <w:b/>
          <w:bCs/>
          <w:color w:val="000000" w:themeColor="text1"/>
          <w:lang w:val="pt-BR"/>
        </w:rPr>
      </w:pPr>
      <w:r w:rsidRPr="00B66927">
        <w:rPr>
          <w:rFonts w:ascii="Arial" w:hAnsi="Arial" w:cs="Arial"/>
          <w:b/>
          <w:bCs/>
          <w:color w:val="000000" w:themeColor="text1"/>
          <w:lang w:val="pt-BR"/>
        </w:rPr>
        <w:t xml:space="preserve">ANEXO VI.4 </w:t>
      </w:r>
      <w:r w:rsidR="002904FA">
        <w:rPr>
          <w:rFonts w:ascii="Arial" w:hAnsi="Arial" w:cs="Arial"/>
          <w:b/>
          <w:bCs/>
          <w:color w:val="000000" w:themeColor="text1"/>
          <w:lang w:val="pt-BR"/>
        </w:rPr>
        <w:t xml:space="preserve">- </w:t>
      </w:r>
      <w:r w:rsidRPr="00B66927">
        <w:rPr>
          <w:rFonts w:ascii="Arial" w:hAnsi="Arial" w:cs="Arial"/>
          <w:b/>
          <w:bCs/>
          <w:color w:val="000000" w:themeColor="text1"/>
          <w:lang w:val="pt-BR"/>
        </w:rPr>
        <w:t xml:space="preserve">DECLARAÇÃO DE IDONEIDADE - </w:t>
      </w:r>
      <w:r>
        <w:rPr>
          <w:rFonts w:ascii="Arial" w:hAnsi="Arial" w:cs="Arial"/>
          <w:b/>
          <w:bCs/>
          <w:color w:val="000000" w:themeColor="text1"/>
          <w:lang w:val="pt-BR"/>
        </w:rPr>
        <w:t xml:space="preserve">CONCORRENCIA PUBLICA Nº </w:t>
      </w:r>
      <w:r w:rsidR="006A1268">
        <w:rPr>
          <w:rFonts w:ascii="Arial" w:hAnsi="Arial" w:cs="Arial"/>
          <w:b/>
          <w:bCs/>
          <w:color w:val="000000" w:themeColor="text1"/>
          <w:lang w:val="pt-BR"/>
        </w:rPr>
        <w:t>003/2024</w:t>
      </w:r>
    </w:p>
    <w:p w14:paraId="27345496" w14:textId="1D9DC18E" w:rsidR="002E1AD6" w:rsidRDefault="002E1AD6" w:rsidP="00B66927">
      <w:pPr>
        <w:jc w:val="center"/>
        <w:rPr>
          <w:rFonts w:ascii="Arial" w:hAnsi="Arial" w:cs="Arial"/>
          <w:b/>
          <w:bCs/>
          <w:color w:val="000000" w:themeColor="text1"/>
          <w:lang w:val="pt-BR"/>
        </w:rPr>
      </w:pPr>
    </w:p>
    <w:p w14:paraId="48172DDE" w14:textId="77777777" w:rsidR="002E1AD6" w:rsidRPr="00B66927" w:rsidRDefault="002E1AD6" w:rsidP="00B66927">
      <w:pPr>
        <w:jc w:val="center"/>
        <w:rPr>
          <w:rFonts w:ascii="Arial" w:hAnsi="Arial" w:cs="Arial"/>
          <w:b/>
          <w:bCs/>
          <w:color w:val="000000" w:themeColor="text1"/>
          <w:lang w:val="pt-BR"/>
        </w:rPr>
      </w:pPr>
    </w:p>
    <w:p w14:paraId="28226078" w14:textId="77777777" w:rsidR="00B66927" w:rsidRDefault="00B66927" w:rsidP="00A0419E">
      <w:pPr>
        <w:jc w:val="both"/>
        <w:rPr>
          <w:rFonts w:ascii="Arial" w:hAnsi="Arial" w:cs="Arial"/>
          <w:bCs/>
          <w:color w:val="000000" w:themeColor="text1"/>
          <w:lang w:val="pt-BR"/>
        </w:rPr>
      </w:pPr>
    </w:p>
    <w:p w14:paraId="42E0DF1E" w14:textId="5C6DC6C8" w:rsidR="00E6404E" w:rsidRPr="00B66927" w:rsidRDefault="00B66927" w:rsidP="00A0419E">
      <w:pPr>
        <w:jc w:val="both"/>
        <w:rPr>
          <w:rFonts w:ascii="Arial" w:hAnsi="Arial" w:cs="Arial"/>
          <w:bCs/>
          <w:color w:val="000000" w:themeColor="text1"/>
          <w:lang w:val="pt-BR"/>
        </w:rPr>
      </w:pPr>
      <w:r w:rsidRPr="00B66927">
        <w:rPr>
          <w:rFonts w:ascii="Arial" w:hAnsi="Arial" w:cs="Arial"/>
          <w:bCs/>
          <w:color w:val="000000" w:themeColor="text1"/>
          <w:lang w:val="pt-BR"/>
        </w:rPr>
        <w:t xml:space="preserve">A Empresa .............................................., inscrita no CNPJ sob o nº........................................., com sede na............................................................................................, por intermédio do seu representante legal o(a) </w:t>
      </w:r>
      <w:proofErr w:type="spellStart"/>
      <w:r w:rsidRPr="00B66927">
        <w:rPr>
          <w:rFonts w:ascii="Arial" w:hAnsi="Arial" w:cs="Arial"/>
          <w:bCs/>
          <w:color w:val="000000" w:themeColor="text1"/>
          <w:lang w:val="pt-BR"/>
        </w:rPr>
        <w:t>Sr</w:t>
      </w:r>
      <w:proofErr w:type="spellEnd"/>
      <w:r w:rsidRPr="00B66927">
        <w:rPr>
          <w:rFonts w:ascii="Arial" w:hAnsi="Arial" w:cs="Arial"/>
          <w:bCs/>
          <w:color w:val="000000" w:themeColor="text1"/>
          <w:lang w:val="pt-BR"/>
        </w:rPr>
        <w:t>(a) ........................................................., portador(a) do Documento de Identidade nº ....................., órgão emissor e do CPF nº............................................, DECLARA para fins de participação na Concorrência Nº</w:t>
      </w:r>
      <w:r w:rsidR="002E1AD6">
        <w:rPr>
          <w:rFonts w:ascii="Arial" w:hAnsi="Arial" w:cs="Arial"/>
          <w:bCs/>
          <w:color w:val="000000" w:themeColor="text1"/>
          <w:lang w:val="pt-BR"/>
        </w:rPr>
        <w:t xml:space="preserve"> </w:t>
      </w:r>
      <w:r w:rsidR="006A1268">
        <w:rPr>
          <w:rFonts w:ascii="Arial" w:hAnsi="Arial" w:cs="Arial"/>
          <w:bCs/>
          <w:color w:val="000000" w:themeColor="text1"/>
          <w:lang w:val="pt-BR"/>
        </w:rPr>
        <w:t>003/2024</w:t>
      </w:r>
      <w:r w:rsidRPr="00B66927">
        <w:rPr>
          <w:rFonts w:ascii="Arial" w:hAnsi="Arial" w:cs="Arial"/>
          <w:bCs/>
          <w:color w:val="000000" w:themeColor="text1"/>
          <w:lang w:val="pt-BR"/>
        </w:rPr>
        <w:t xml:space="preserve">, não ter recebido do Município de </w:t>
      </w:r>
      <w:r w:rsidR="00526B24">
        <w:rPr>
          <w:rFonts w:ascii="Arial" w:hAnsi="Arial" w:cs="Arial"/>
          <w:bCs/>
          <w:color w:val="000000" w:themeColor="text1"/>
          <w:lang w:val="pt-BR"/>
        </w:rPr>
        <w:t>Irará</w:t>
      </w:r>
      <w:r w:rsidRPr="00B66927">
        <w:rPr>
          <w:rFonts w:ascii="Arial" w:hAnsi="Arial" w:cs="Arial"/>
          <w:bCs/>
          <w:color w:val="000000" w:themeColor="text1"/>
          <w:lang w:val="pt-BR"/>
        </w:rPr>
        <w:t>,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6B8A3566" w14:textId="302F7F05" w:rsidR="00E6404E" w:rsidRDefault="00E6404E" w:rsidP="00A0419E">
      <w:pPr>
        <w:jc w:val="both"/>
        <w:rPr>
          <w:rFonts w:ascii="Arial" w:hAnsi="Arial" w:cs="Arial"/>
          <w:bCs/>
          <w:color w:val="000000" w:themeColor="text1"/>
          <w:lang w:val="pt-BR"/>
        </w:rPr>
      </w:pPr>
    </w:p>
    <w:p w14:paraId="6403AC0D" w14:textId="77777777" w:rsidR="007F32CC" w:rsidRDefault="007F32CC" w:rsidP="007F32CC">
      <w:pPr>
        <w:jc w:val="center"/>
        <w:rPr>
          <w:rFonts w:ascii="Arial" w:hAnsi="Arial" w:cs="Arial"/>
          <w:bCs/>
          <w:color w:val="000000" w:themeColor="text1"/>
          <w:lang w:val="pt-BR"/>
        </w:rPr>
      </w:pPr>
      <w:r w:rsidRPr="00D079F3">
        <w:rPr>
          <w:rFonts w:ascii="Arial" w:hAnsi="Arial" w:cs="Arial"/>
          <w:bCs/>
          <w:color w:val="000000" w:themeColor="text1"/>
          <w:lang w:val="pt-BR"/>
        </w:rPr>
        <w:t>(Local e data).</w:t>
      </w:r>
    </w:p>
    <w:p w14:paraId="7BEC6196" w14:textId="77777777" w:rsidR="007F32CC" w:rsidRDefault="007F32CC" w:rsidP="007F32CC">
      <w:pPr>
        <w:jc w:val="center"/>
        <w:rPr>
          <w:rFonts w:ascii="Arial" w:hAnsi="Arial" w:cs="Arial"/>
          <w:bCs/>
          <w:color w:val="000000" w:themeColor="text1"/>
          <w:lang w:val="pt-BR"/>
        </w:rPr>
      </w:pPr>
    </w:p>
    <w:p w14:paraId="3668A2CA" w14:textId="77777777" w:rsidR="007F32CC" w:rsidRDefault="007F32CC" w:rsidP="007F32CC">
      <w:pPr>
        <w:jc w:val="center"/>
        <w:rPr>
          <w:rFonts w:ascii="Arial" w:hAnsi="Arial" w:cs="Arial"/>
          <w:bCs/>
          <w:color w:val="000000" w:themeColor="text1"/>
          <w:lang w:val="pt-BR"/>
        </w:rPr>
      </w:pPr>
      <w:r>
        <w:rPr>
          <w:rFonts w:ascii="Arial" w:hAnsi="Arial" w:cs="Arial"/>
          <w:bCs/>
          <w:color w:val="000000" w:themeColor="text1"/>
          <w:lang w:val="pt-BR"/>
        </w:rPr>
        <w:t>_________________________________</w:t>
      </w:r>
    </w:p>
    <w:p w14:paraId="6739FD6A" w14:textId="5953A4CC" w:rsidR="007F32CC" w:rsidRPr="00AA43F6" w:rsidRDefault="007F32CC" w:rsidP="007F32CC">
      <w:pPr>
        <w:jc w:val="center"/>
        <w:rPr>
          <w:rFonts w:ascii="Arial" w:hAnsi="Arial" w:cs="Arial"/>
          <w:bCs/>
          <w:color w:val="000000" w:themeColor="text1"/>
          <w:lang w:val="pt-BR"/>
        </w:rPr>
      </w:pPr>
      <w:r w:rsidRPr="00D079F3">
        <w:rPr>
          <w:rFonts w:ascii="Arial" w:hAnsi="Arial" w:cs="Arial"/>
          <w:bCs/>
          <w:color w:val="000000" w:themeColor="text1"/>
          <w:lang w:val="pt-BR"/>
        </w:rPr>
        <w:t>(</w:t>
      </w:r>
      <w:r w:rsidR="003D79F1" w:rsidRPr="009746C3">
        <w:rPr>
          <w:rFonts w:ascii="Arial" w:hAnsi="Arial" w:cs="Arial"/>
          <w:bCs/>
          <w:color w:val="000000" w:themeColor="text1"/>
          <w:lang w:val="pt-BR"/>
        </w:rPr>
        <w:t>Nome, Função na Empresa e Assinatura do Representante Legal</w:t>
      </w:r>
      <w:r w:rsidRPr="00D079F3">
        <w:rPr>
          <w:rFonts w:ascii="Arial" w:hAnsi="Arial" w:cs="Arial"/>
          <w:bCs/>
          <w:color w:val="000000" w:themeColor="text1"/>
          <w:lang w:val="pt-BR"/>
        </w:rPr>
        <w:t>)</w:t>
      </w:r>
    </w:p>
    <w:p w14:paraId="2928AB20" w14:textId="1839A8F8" w:rsidR="00E6404E" w:rsidRDefault="00E6404E" w:rsidP="00A0419E">
      <w:pPr>
        <w:jc w:val="both"/>
        <w:rPr>
          <w:rFonts w:ascii="Arial" w:hAnsi="Arial" w:cs="Arial"/>
          <w:bCs/>
          <w:color w:val="000000" w:themeColor="text1"/>
          <w:lang w:val="pt-BR"/>
        </w:rPr>
      </w:pPr>
    </w:p>
    <w:p w14:paraId="7713EA5D" w14:textId="77777777" w:rsidR="00E6404E" w:rsidRDefault="00E6404E" w:rsidP="00A0419E">
      <w:pPr>
        <w:jc w:val="both"/>
        <w:rPr>
          <w:rFonts w:ascii="Arial" w:hAnsi="Arial" w:cs="Arial"/>
          <w:bCs/>
          <w:color w:val="000000" w:themeColor="text1"/>
          <w:lang w:val="pt-BR"/>
        </w:rPr>
      </w:pPr>
    </w:p>
    <w:p w14:paraId="4FF99B31" w14:textId="77777777" w:rsidR="0077096F" w:rsidRDefault="0077096F" w:rsidP="009746C3">
      <w:pPr>
        <w:jc w:val="center"/>
        <w:rPr>
          <w:rFonts w:ascii="Arial" w:hAnsi="Arial" w:cs="Arial"/>
          <w:b/>
          <w:bCs/>
          <w:color w:val="000000" w:themeColor="text1"/>
          <w:lang w:val="pt-BR"/>
        </w:rPr>
      </w:pPr>
    </w:p>
    <w:p w14:paraId="2A2A8E3B" w14:textId="77777777" w:rsidR="0077096F" w:rsidRDefault="0077096F" w:rsidP="009746C3">
      <w:pPr>
        <w:jc w:val="center"/>
        <w:rPr>
          <w:rFonts w:ascii="Arial" w:hAnsi="Arial" w:cs="Arial"/>
          <w:b/>
          <w:bCs/>
          <w:color w:val="000000" w:themeColor="text1"/>
          <w:lang w:val="pt-BR"/>
        </w:rPr>
      </w:pPr>
    </w:p>
    <w:p w14:paraId="21BAA2E6" w14:textId="77777777" w:rsidR="0077096F" w:rsidRDefault="0077096F" w:rsidP="009746C3">
      <w:pPr>
        <w:jc w:val="center"/>
        <w:rPr>
          <w:rFonts w:ascii="Arial" w:hAnsi="Arial" w:cs="Arial"/>
          <w:b/>
          <w:bCs/>
          <w:color w:val="000000" w:themeColor="text1"/>
          <w:lang w:val="pt-BR"/>
        </w:rPr>
      </w:pPr>
    </w:p>
    <w:p w14:paraId="2065022E" w14:textId="77777777" w:rsidR="0077096F" w:rsidRDefault="0077096F" w:rsidP="009746C3">
      <w:pPr>
        <w:jc w:val="center"/>
        <w:rPr>
          <w:rFonts w:ascii="Arial" w:hAnsi="Arial" w:cs="Arial"/>
          <w:b/>
          <w:bCs/>
          <w:color w:val="000000" w:themeColor="text1"/>
          <w:lang w:val="pt-BR"/>
        </w:rPr>
      </w:pPr>
    </w:p>
    <w:p w14:paraId="5E92932B" w14:textId="77777777" w:rsidR="0077096F" w:rsidRDefault="0077096F" w:rsidP="009746C3">
      <w:pPr>
        <w:jc w:val="center"/>
        <w:rPr>
          <w:rFonts w:ascii="Arial" w:hAnsi="Arial" w:cs="Arial"/>
          <w:b/>
          <w:bCs/>
          <w:color w:val="000000" w:themeColor="text1"/>
          <w:lang w:val="pt-BR"/>
        </w:rPr>
      </w:pPr>
    </w:p>
    <w:p w14:paraId="77D5B160" w14:textId="77777777" w:rsidR="0077096F" w:rsidRDefault="0077096F" w:rsidP="009746C3">
      <w:pPr>
        <w:jc w:val="center"/>
        <w:rPr>
          <w:rFonts w:ascii="Arial" w:hAnsi="Arial" w:cs="Arial"/>
          <w:b/>
          <w:bCs/>
          <w:color w:val="000000" w:themeColor="text1"/>
          <w:lang w:val="pt-BR"/>
        </w:rPr>
      </w:pPr>
    </w:p>
    <w:p w14:paraId="753E3CF5" w14:textId="77777777" w:rsidR="007777FD" w:rsidRDefault="007777FD" w:rsidP="009746C3">
      <w:pPr>
        <w:jc w:val="center"/>
        <w:rPr>
          <w:rFonts w:ascii="Arial" w:hAnsi="Arial" w:cs="Arial"/>
          <w:b/>
          <w:bCs/>
          <w:color w:val="000000" w:themeColor="text1"/>
          <w:lang w:val="pt-BR"/>
        </w:rPr>
      </w:pPr>
    </w:p>
    <w:p w14:paraId="0060F61F" w14:textId="77777777" w:rsidR="007777FD" w:rsidRDefault="007777FD" w:rsidP="009746C3">
      <w:pPr>
        <w:jc w:val="center"/>
        <w:rPr>
          <w:rFonts w:ascii="Arial" w:hAnsi="Arial" w:cs="Arial"/>
          <w:b/>
          <w:bCs/>
          <w:color w:val="000000" w:themeColor="text1"/>
          <w:lang w:val="pt-BR"/>
        </w:rPr>
      </w:pPr>
    </w:p>
    <w:p w14:paraId="31E4F6B0" w14:textId="77777777" w:rsidR="007777FD" w:rsidRDefault="007777FD" w:rsidP="009746C3">
      <w:pPr>
        <w:jc w:val="center"/>
        <w:rPr>
          <w:rFonts w:ascii="Arial" w:hAnsi="Arial" w:cs="Arial"/>
          <w:b/>
          <w:bCs/>
          <w:color w:val="000000" w:themeColor="text1"/>
          <w:lang w:val="pt-BR"/>
        </w:rPr>
      </w:pPr>
    </w:p>
    <w:p w14:paraId="3DF45556" w14:textId="77777777" w:rsidR="007777FD" w:rsidRDefault="007777FD" w:rsidP="009746C3">
      <w:pPr>
        <w:jc w:val="center"/>
        <w:rPr>
          <w:rFonts w:ascii="Arial" w:hAnsi="Arial" w:cs="Arial"/>
          <w:b/>
          <w:bCs/>
          <w:color w:val="000000" w:themeColor="text1"/>
          <w:lang w:val="pt-BR"/>
        </w:rPr>
      </w:pPr>
    </w:p>
    <w:p w14:paraId="2CA6B384" w14:textId="29D15A90" w:rsidR="007777FD" w:rsidRDefault="007777FD" w:rsidP="009746C3">
      <w:pPr>
        <w:jc w:val="center"/>
        <w:rPr>
          <w:rFonts w:ascii="Arial" w:hAnsi="Arial" w:cs="Arial"/>
          <w:b/>
          <w:bCs/>
          <w:color w:val="000000" w:themeColor="text1"/>
          <w:lang w:val="pt-BR"/>
        </w:rPr>
      </w:pPr>
    </w:p>
    <w:p w14:paraId="5F8C1A01" w14:textId="6068880B" w:rsidR="002904FA" w:rsidRDefault="002904FA" w:rsidP="009746C3">
      <w:pPr>
        <w:jc w:val="center"/>
        <w:rPr>
          <w:rFonts w:ascii="Arial" w:hAnsi="Arial" w:cs="Arial"/>
          <w:b/>
          <w:bCs/>
          <w:color w:val="000000" w:themeColor="text1"/>
          <w:lang w:val="pt-BR"/>
        </w:rPr>
      </w:pPr>
    </w:p>
    <w:p w14:paraId="2537FF37" w14:textId="74BAB2D2" w:rsidR="002904FA" w:rsidRDefault="002904FA" w:rsidP="009746C3">
      <w:pPr>
        <w:jc w:val="center"/>
        <w:rPr>
          <w:rFonts w:ascii="Arial" w:hAnsi="Arial" w:cs="Arial"/>
          <w:b/>
          <w:bCs/>
          <w:color w:val="000000" w:themeColor="text1"/>
          <w:lang w:val="pt-BR"/>
        </w:rPr>
      </w:pPr>
    </w:p>
    <w:p w14:paraId="396B0C8A" w14:textId="52BD66AC" w:rsidR="002904FA" w:rsidRDefault="002904FA" w:rsidP="009746C3">
      <w:pPr>
        <w:jc w:val="center"/>
        <w:rPr>
          <w:rFonts w:ascii="Arial" w:hAnsi="Arial" w:cs="Arial"/>
          <w:b/>
          <w:bCs/>
          <w:color w:val="000000" w:themeColor="text1"/>
          <w:lang w:val="pt-BR"/>
        </w:rPr>
      </w:pPr>
    </w:p>
    <w:p w14:paraId="4718C8FF" w14:textId="2D045B56" w:rsidR="002904FA" w:rsidRDefault="002904FA" w:rsidP="009746C3">
      <w:pPr>
        <w:jc w:val="center"/>
        <w:rPr>
          <w:rFonts w:ascii="Arial" w:hAnsi="Arial" w:cs="Arial"/>
          <w:b/>
          <w:bCs/>
          <w:color w:val="000000" w:themeColor="text1"/>
          <w:lang w:val="pt-BR"/>
        </w:rPr>
      </w:pPr>
    </w:p>
    <w:p w14:paraId="4A1AEAA2" w14:textId="77777777" w:rsidR="002904FA" w:rsidRDefault="002904FA" w:rsidP="009746C3">
      <w:pPr>
        <w:jc w:val="center"/>
        <w:rPr>
          <w:rFonts w:ascii="Arial" w:hAnsi="Arial" w:cs="Arial"/>
          <w:b/>
          <w:bCs/>
          <w:color w:val="000000" w:themeColor="text1"/>
          <w:lang w:val="pt-BR"/>
        </w:rPr>
      </w:pPr>
    </w:p>
    <w:p w14:paraId="3E9A2DDE" w14:textId="77777777" w:rsidR="007777FD" w:rsidRDefault="007777FD" w:rsidP="009746C3">
      <w:pPr>
        <w:jc w:val="center"/>
        <w:rPr>
          <w:rFonts w:ascii="Arial" w:hAnsi="Arial" w:cs="Arial"/>
          <w:b/>
          <w:bCs/>
          <w:color w:val="000000" w:themeColor="text1"/>
          <w:lang w:val="pt-BR"/>
        </w:rPr>
      </w:pPr>
    </w:p>
    <w:p w14:paraId="17ABBAFE" w14:textId="0C80D428" w:rsidR="007777FD" w:rsidRDefault="007777FD" w:rsidP="009746C3">
      <w:pPr>
        <w:jc w:val="center"/>
        <w:rPr>
          <w:rFonts w:ascii="Arial" w:hAnsi="Arial" w:cs="Arial"/>
          <w:b/>
          <w:bCs/>
          <w:color w:val="000000" w:themeColor="text1"/>
          <w:lang w:val="pt-BR"/>
        </w:rPr>
      </w:pPr>
    </w:p>
    <w:p w14:paraId="4557B196" w14:textId="0FD6EF77" w:rsidR="00D45F1E" w:rsidRDefault="00D45F1E" w:rsidP="009746C3">
      <w:pPr>
        <w:jc w:val="center"/>
        <w:rPr>
          <w:rFonts w:ascii="Arial" w:hAnsi="Arial" w:cs="Arial"/>
          <w:b/>
          <w:bCs/>
          <w:color w:val="000000" w:themeColor="text1"/>
          <w:lang w:val="pt-BR"/>
        </w:rPr>
      </w:pPr>
    </w:p>
    <w:p w14:paraId="43AD65F9" w14:textId="19DC13D6" w:rsidR="00D45F1E" w:rsidRDefault="00D45F1E" w:rsidP="009746C3">
      <w:pPr>
        <w:jc w:val="center"/>
        <w:rPr>
          <w:rFonts w:ascii="Arial" w:hAnsi="Arial" w:cs="Arial"/>
          <w:b/>
          <w:bCs/>
          <w:color w:val="000000" w:themeColor="text1"/>
          <w:lang w:val="pt-BR"/>
        </w:rPr>
      </w:pPr>
    </w:p>
    <w:p w14:paraId="2AF1B5CF" w14:textId="0FBF0C29" w:rsidR="00D45F1E" w:rsidRDefault="00D45F1E" w:rsidP="009746C3">
      <w:pPr>
        <w:jc w:val="center"/>
        <w:rPr>
          <w:rFonts w:ascii="Arial" w:hAnsi="Arial" w:cs="Arial"/>
          <w:b/>
          <w:bCs/>
          <w:color w:val="000000" w:themeColor="text1"/>
          <w:lang w:val="pt-BR"/>
        </w:rPr>
      </w:pPr>
    </w:p>
    <w:p w14:paraId="2F4239C4" w14:textId="561196E4" w:rsidR="00D45F1E" w:rsidRDefault="00D45F1E" w:rsidP="009746C3">
      <w:pPr>
        <w:jc w:val="center"/>
        <w:rPr>
          <w:rFonts w:ascii="Arial" w:hAnsi="Arial" w:cs="Arial"/>
          <w:b/>
          <w:bCs/>
          <w:color w:val="000000" w:themeColor="text1"/>
          <w:lang w:val="pt-BR"/>
        </w:rPr>
      </w:pPr>
    </w:p>
    <w:p w14:paraId="7BD681B1" w14:textId="48FE8199" w:rsidR="00D45F1E" w:rsidRDefault="00D45F1E" w:rsidP="009746C3">
      <w:pPr>
        <w:jc w:val="center"/>
        <w:rPr>
          <w:rFonts w:ascii="Arial" w:hAnsi="Arial" w:cs="Arial"/>
          <w:b/>
          <w:bCs/>
          <w:color w:val="000000" w:themeColor="text1"/>
          <w:lang w:val="pt-BR"/>
        </w:rPr>
      </w:pPr>
    </w:p>
    <w:p w14:paraId="66BEB235" w14:textId="3BB6A255" w:rsidR="00D45F1E" w:rsidRDefault="00D45F1E" w:rsidP="009746C3">
      <w:pPr>
        <w:jc w:val="center"/>
        <w:rPr>
          <w:rFonts w:ascii="Arial" w:hAnsi="Arial" w:cs="Arial"/>
          <w:b/>
          <w:bCs/>
          <w:color w:val="000000" w:themeColor="text1"/>
          <w:lang w:val="pt-BR"/>
        </w:rPr>
      </w:pPr>
    </w:p>
    <w:p w14:paraId="687E700B" w14:textId="524D6489" w:rsidR="00D45F1E" w:rsidRDefault="00D45F1E" w:rsidP="009746C3">
      <w:pPr>
        <w:jc w:val="center"/>
        <w:rPr>
          <w:rFonts w:ascii="Arial" w:hAnsi="Arial" w:cs="Arial"/>
          <w:b/>
          <w:bCs/>
          <w:color w:val="000000" w:themeColor="text1"/>
          <w:lang w:val="pt-BR"/>
        </w:rPr>
      </w:pPr>
    </w:p>
    <w:p w14:paraId="7E16B5D4" w14:textId="39E106EE" w:rsidR="00D45F1E" w:rsidRDefault="00D45F1E" w:rsidP="009746C3">
      <w:pPr>
        <w:jc w:val="center"/>
        <w:rPr>
          <w:rFonts w:ascii="Arial" w:hAnsi="Arial" w:cs="Arial"/>
          <w:b/>
          <w:bCs/>
          <w:color w:val="000000" w:themeColor="text1"/>
          <w:lang w:val="pt-BR"/>
        </w:rPr>
      </w:pPr>
    </w:p>
    <w:p w14:paraId="08D3A976" w14:textId="1A7E5FCC" w:rsidR="00D45F1E" w:rsidRDefault="00D45F1E" w:rsidP="009746C3">
      <w:pPr>
        <w:jc w:val="center"/>
        <w:rPr>
          <w:rFonts w:ascii="Arial" w:hAnsi="Arial" w:cs="Arial"/>
          <w:b/>
          <w:bCs/>
          <w:color w:val="000000" w:themeColor="text1"/>
          <w:lang w:val="pt-BR"/>
        </w:rPr>
      </w:pPr>
    </w:p>
    <w:p w14:paraId="7D2DDEC3" w14:textId="29B6279C" w:rsidR="00D45F1E" w:rsidRDefault="00D45F1E" w:rsidP="009746C3">
      <w:pPr>
        <w:jc w:val="center"/>
        <w:rPr>
          <w:rFonts w:ascii="Arial" w:hAnsi="Arial" w:cs="Arial"/>
          <w:b/>
          <w:bCs/>
          <w:color w:val="000000" w:themeColor="text1"/>
          <w:lang w:val="pt-BR"/>
        </w:rPr>
      </w:pPr>
    </w:p>
    <w:p w14:paraId="4C1A6104" w14:textId="2FA072D9" w:rsidR="00D45F1E" w:rsidRDefault="00D45F1E" w:rsidP="009746C3">
      <w:pPr>
        <w:jc w:val="center"/>
        <w:rPr>
          <w:rFonts w:ascii="Arial" w:hAnsi="Arial" w:cs="Arial"/>
          <w:b/>
          <w:bCs/>
          <w:color w:val="000000" w:themeColor="text1"/>
          <w:lang w:val="pt-BR"/>
        </w:rPr>
      </w:pPr>
    </w:p>
    <w:p w14:paraId="3962CC6B" w14:textId="3FFA0189" w:rsidR="0097035E" w:rsidRDefault="0097035E" w:rsidP="009746C3">
      <w:pPr>
        <w:jc w:val="center"/>
        <w:rPr>
          <w:rFonts w:ascii="Arial" w:hAnsi="Arial" w:cs="Arial"/>
          <w:b/>
          <w:bCs/>
          <w:color w:val="000000" w:themeColor="text1"/>
          <w:lang w:val="pt-BR"/>
        </w:rPr>
      </w:pPr>
    </w:p>
    <w:p w14:paraId="7519BC5C" w14:textId="56837D67" w:rsidR="0097035E" w:rsidRDefault="0097035E" w:rsidP="009746C3">
      <w:pPr>
        <w:jc w:val="center"/>
        <w:rPr>
          <w:rFonts w:ascii="Arial" w:hAnsi="Arial" w:cs="Arial"/>
          <w:b/>
          <w:bCs/>
          <w:color w:val="000000" w:themeColor="text1"/>
          <w:lang w:val="pt-BR"/>
        </w:rPr>
      </w:pPr>
    </w:p>
    <w:p w14:paraId="0D6EC824" w14:textId="5AA621CB" w:rsidR="0097035E" w:rsidRDefault="0097035E" w:rsidP="009746C3">
      <w:pPr>
        <w:jc w:val="center"/>
        <w:rPr>
          <w:rFonts w:ascii="Arial" w:hAnsi="Arial" w:cs="Arial"/>
          <w:b/>
          <w:bCs/>
          <w:color w:val="000000" w:themeColor="text1"/>
          <w:lang w:val="pt-BR"/>
        </w:rPr>
      </w:pPr>
    </w:p>
    <w:p w14:paraId="326B41E9" w14:textId="5FE4A57F" w:rsidR="0097035E" w:rsidRDefault="0097035E" w:rsidP="009746C3">
      <w:pPr>
        <w:jc w:val="center"/>
        <w:rPr>
          <w:rFonts w:ascii="Arial" w:hAnsi="Arial" w:cs="Arial"/>
          <w:b/>
          <w:bCs/>
          <w:color w:val="000000" w:themeColor="text1"/>
          <w:lang w:val="pt-BR"/>
        </w:rPr>
      </w:pPr>
    </w:p>
    <w:p w14:paraId="61ADD539" w14:textId="5455721A" w:rsidR="0097035E" w:rsidRDefault="0097035E" w:rsidP="009746C3">
      <w:pPr>
        <w:jc w:val="center"/>
        <w:rPr>
          <w:rFonts w:ascii="Arial" w:hAnsi="Arial" w:cs="Arial"/>
          <w:b/>
          <w:bCs/>
          <w:color w:val="000000" w:themeColor="text1"/>
          <w:lang w:val="pt-BR"/>
        </w:rPr>
      </w:pPr>
    </w:p>
    <w:p w14:paraId="6D072277" w14:textId="73B55E28" w:rsidR="0097035E" w:rsidRDefault="0097035E" w:rsidP="009746C3">
      <w:pPr>
        <w:jc w:val="center"/>
        <w:rPr>
          <w:rFonts w:ascii="Arial" w:hAnsi="Arial" w:cs="Arial"/>
          <w:b/>
          <w:bCs/>
          <w:color w:val="000000" w:themeColor="text1"/>
          <w:lang w:val="pt-BR"/>
        </w:rPr>
      </w:pPr>
    </w:p>
    <w:p w14:paraId="0FEA0737" w14:textId="1579FE3A" w:rsidR="0097035E" w:rsidRDefault="0097035E" w:rsidP="009746C3">
      <w:pPr>
        <w:jc w:val="center"/>
        <w:rPr>
          <w:rFonts w:ascii="Arial" w:hAnsi="Arial" w:cs="Arial"/>
          <w:b/>
          <w:bCs/>
          <w:color w:val="000000" w:themeColor="text1"/>
          <w:lang w:val="pt-BR"/>
        </w:rPr>
      </w:pPr>
    </w:p>
    <w:p w14:paraId="041AB69D" w14:textId="21ED3614" w:rsidR="0097035E" w:rsidRDefault="0097035E" w:rsidP="009746C3">
      <w:pPr>
        <w:jc w:val="center"/>
        <w:rPr>
          <w:rFonts w:ascii="Arial" w:hAnsi="Arial" w:cs="Arial"/>
          <w:b/>
          <w:bCs/>
          <w:color w:val="000000" w:themeColor="text1"/>
          <w:lang w:val="pt-BR"/>
        </w:rPr>
      </w:pPr>
    </w:p>
    <w:p w14:paraId="24406679" w14:textId="10B422B9" w:rsidR="0097035E" w:rsidRDefault="0097035E" w:rsidP="009746C3">
      <w:pPr>
        <w:jc w:val="center"/>
        <w:rPr>
          <w:rFonts w:ascii="Arial" w:hAnsi="Arial" w:cs="Arial"/>
          <w:b/>
          <w:bCs/>
          <w:color w:val="000000" w:themeColor="text1"/>
          <w:lang w:val="pt-BR"/>
        </w:rPr>
      </w:pPr>
    </w:p>
    <w:p w14:paraId="69A4C149" w14:textId="77777777" w:rsidR="0097035E" w:rsidRDefault="0097035E" w:rsidP="009746C3">
      <w:pPr>
        <w:jc w:val="center"/>
        <w:rPr>
          <w:rFonts w:ascii="Arial" w:hAnsi="Arial" w:cs="Arial"/>
          <w:b/>
          <w:bCs/>
          <w:color w:val="000000" w:themeColor="text1"/>
          <w:lang w:val="pt-BR"/>
        </w:rPr>
      </w:pPr>
    </w:p>
    <w:p w14:paraId="03C8749A" w14:textId="77777777" w:rsidR="007777FD" w:rsidRDefault="007777FD" w:rsidP="009746C3">
      <w:pPr>
        <w:jc w:val="center"/>
        <w:rPr>
          <w:rFonts w:ascii="Arial" w:hAnsi="Arial" w:cs="Arial"/>
          <w:b/>
          <w:bCs/>
          <w:color w:val="000000" w:themeColor="text1"/>
          <w:lang w:val="pt-BR"/>
        </w:rPr>
      </w:pPr>
    </w:p>
    <w:p w14:paraId="12272014" w14:textId="723BD73A" w:rsidR="009746C3" w:rsidRDefault="009746C3" w:rsidP="009746C3">
      <w:pPr>
        <w:jc w:val="center"/>
        <w:rPr>
          <w:rFonts w:ascii="Arial" w:hAnsi="Arial" w:cs="Arial"/>
          <w:b/>
          <w:bCs/>
          <w:color w:val="000000" w:themeColor="text1"/>
          <w:lang w:val="pt-BR"/>
        </w:rPr>
      </w:pPr>
      <w:r w:rsidRPr="009746C3">
        <w:rPr>
          <w:rFonts w:ascii="Arial" w:hAnsi="Arial" w:cs="Arial"/>
          <w:b/>
          <w:bCs/>
          <w:color w:val="000000" w:themeColor="text1"/>
          <w:lang w:val="pt-BR"/>
        </w:rPr>
        <w:t xml:space="preserve">ANEXO VII </w:t>
      </w:r>
      <w:r w:rsidR="002904FA">
        <w:rPr>
          <w:rFonts w:ascii="Arial" w:hAnsi="Arial" w:cs="Arial"/>
          <w:b/>
          <w:bCs/>
          <w:color w:val="000000" w:themeColor="text1"/>
          <w:lang w:val="pt-BR"/>
        </w:rPr>
        <w:t xml:space="preserve">- </w:t>
      </w:r>
      <w:r w:rsidRPr="009746C3">
        <w:rPr>
          <w:rFonts w:ascii="Arial" w:hAnsi="Arial" w:cs="Arial"/>
          <w:b/>
          <w:bCs/>
          <w:color w:val="000000" w:themeColor="text1"/>
          <w:lang w:val="pt-BR"/>
        </w:rPr>
        <w:t>ATESTADO DE VISITAÇÃO AO LOCAL DA OBRA</w:t>
      </w:r>
    </w:p>
    <w:p w14:paraId="7CBCD02A" w14:textId="0D0634A6" w:rsidR="002904FA" w:rsidRDefault="002904FA" w:rsidP="009746C3">
      <w:pPr>
        <w:jc w:val="center"/>
        <w:rPr>
          <w:rFonts w:ascii="Arial" w:hAnsi="Arial" w:cs="Arial"/>
          <w:b/>
          <w:bCs/>
          <w:color w:val="000000" w:themeColor="text1"/>
          <w:lang w:val="pt-BR"/>
        </w:rPr>
      </w:pPr>
    </w:p>
    <w:p w14:paraId="421E7C20" w14:textId="5D4E89BF" w:rsidR="002904FA" w:rsidRDefault="002904FA" w:rsidP="009746C3">
      <w:pPr>
        <w:jc w:val="center"/>
        <w:rPr>
          <w:rFonts w:ascii="Arial" w:hAnsi="Arial" w:cs="Arial"/>
          <w:b/>
          <w:bCs/>
          <w:color w:val="000000" w:themeColor="text1"/>
          <w:lang w:val="pt-BR"/>
        </w:rPr>
      </w:pPr>
    </w:p>
    <w:p w14:paraId="2907524F" w14:textId="77777777" w:rsidR="002904FA" w:rsidRPr="009746C3" w:rsidRDefault="002904FA" w:rsidP="009746C3">
      <w:pPr>
        <w:jc w:val="center"/>
        <w:rPr>
          <w:rFonts w:ascii="Arial" w:hAnsi="Arial" w:cs="Arial"/>
          <w:b/>
          <w:bCs/>
          <w:color w:val="000000" w:themeColor="text1"/>
          <w:lang w:val="pt-BR"/>
        </w:rPr>
      </w:pPr>
    </w:p>
    <w:p w14:paraId="49338297" w14:textId="77777777" w:rsidR="009746C3" w:rsidRDefault="009746C3" w:rsidP="009746C3">
      <w:pPr>
        <w:jc w:val="both"/>
        <w:rPr>
          <w:rFonts w:ascii="Arial" w:hAnsi="Arial" w:cs="Arial"/>
          <w:bCs/>
          <w:color w:val="000000" w:themeColor="text1"/>
          <w:lang w:val="pt-BR"/>
        </w:rPr>
      </w:pPr>
    </w:p>
    <w:p w14:paraId="198B0144" w14:textId="65638DEB" w:rsidR="007341DB" w:rsidRDefault="009746C3" w:rsidP="009746C3">
      <w:pPr>
        <w:jc w:val="both"/>
        <w:rPr>
          <w:rFonts w:ascii="Arial" w:hAnsi="Arial" w:cs="Arial"/>
          <w:bCs/>
          <w:color w:val="000000" w:themeColor="text1"/>
          <w:lang w:val="pt-BR"/>
        </w:rPr>
      </w:pPr>
      <w:r w:rsidRPr="009746C3">
        <w:rPr>
          <w:rFonts w:ascii="Arial" w:hAnsi="Arial" w:cs="Arial"/>
          <w:bCs/>
          <w:color w:val="000000" w:themeColor="text1"/>
          <w:lang w:val="pt-BR"/>
        </w:rPr>
        <w:t>(Deverá ser feito um Atestado quando da visita) ATESTO, para fins de habilitação no Certame da Conco</w:t>
      </w:r>
      <w:r w:rsidR="0077096F">
        <w:rPr>
          <w:rFonts w:ascii="Arial" w:hAnsi="Arial" w:cs="Arial"/>
          <w:bCs/>
          <w:color w:val="000000" w:themeColor="text1"/>
          <w:lang w:val="pt-BR"/>
        </w:rPr>
        <w:t>rrência Pública n.º _______/2024</w:t>
      </w:r>
      <w:r w:rsidRPr="009746C3">
        <w:rPr>
          <w:rFonts w:ascii="Arial" w:hAnsi="Arial" w:cs="Arial"/>
          <w:bCs/>
          <w:color w:val="000000" w:themeColor="text1"/>
          <w:lang w:val="pt-BR"/>
        </w:rPr>
        <w:t xml:space="preserve">, realizado pelo Poder Executivo do Município de </w:t>
      </w:r>
      <w:r w:rsidR="00526B24">
        <w:rPr>
          <w:rFonts w:ascii="Arial" w:hAnsi="Arial" w:cs="Arial"/>
          <w:bCs/>
          <w:color w:val="000000" w:themeColor="text1"/>
          <w:lang w:val="pt-BR"/>
        </w:rPr>
        <w:t>Irará/BA</w:t>
      </w:r>
      <w:r w:rsidRPr="009746C3">
        <w:rPr>
          <w:rFonts w:ascii="Arial" w:hAnsi="Arial" w:cs="Arial"/>
          <w:bCs/>
          <w:color w:val="000000" w:themeColor="text1"/>
          <w:lang w:val="pt-BR"/>
        </w:rPr>
        <w:t xml:space="preserve">, que o </w:t>
      </w:r>
      <w:proofErr w:type="spellStart"/>
      <w:r w:rsidRPr="009746C3">
        <w:rPr>
          <w:rFonts w:ascii="Arial" w:hAnsi="Arial" w:cs="Arial"/>
          <w:bCs/>
          <w:color w:val="000000" w:themeColor="text1"/>
          <w:lang w:val="pt-BR"/>
        </w:rPr>
        <w:t>Sr</w:t>
      </w:r>
      <w:proofErr w:type="spellEnd"/>
      <w:r w:rsidRPr="009746C3">
        <w:rPr>
          <w:rFonts w:ascii="Arial" w:hAnsi="Arial" w:cs="Arial"/>
          <w:bCs/>
          <w:color w:val="000000" w:themeColor="text1"/>
          <w:lang w:val="pt-BR"/>
        </w:rPr>
        <w:t>(a) _______________, portador da RG nº ____________ do CPF Nº ______________ e do CREA nº _______, engenheiro civil, se apresentou como Responsável Técnico da empresa, ____________________________, inscrita no CNPJ/MF sob o n.º __________________, na data de ____/____/ 202</w:t>
      </w:r>
      <w:r w:rsidR="007341DB">
        <w:rPr>
          <w:rFonts w:ascii="Arial" w:hAnsi="Arial" w:cs="Arial"/>
          <w:bCs/>
          <w:color w:val="000000" w:themeColor="text1"/>
          <w:lang w:val="pt-BR"/>
        </w:rPr>
        <w:t>4</w:t>
      </w:r>
      <w:r w:rsidRPr="009746C3">
        <w:rPr>
          <w:rFonts w:ascii="Arial" w:hAnsi="Arial" w:cs="Arial"/>
          <w:bCs/>
          <w:color w:val="000000" w:themeColor="text1"/>
          <w:lang w:val="pt-BR"/>
        </w:rPr>
        <w:t xml:space="preserve"> e vistoriou e tomou conhecimento da área geográfica onde será executado o objeto do Certame mencionado acima, recebendo todas as informações necessárias e suficientes, bem como os documentos, para o cumprimento das obrigações e exigências inerentes a elaboração da proposta, referente ao Edital da Con</w:t>
      </w:r>
      <w:r w:rsidR="007341DB">
        <w:rPr>
          <w:rFonts w:ascii="Arial" w:hAnsi="Arial" w:cs="Arial"/>
          <w:bCs/>
          <w:color w:val="000000" w:themeColor="text1"/>
          <w:lang w:val="pt-BR"/>
        </w:rPr>
        <w:t>corrência Pública n°. _____/2024</w:t>
      </w:r>
      <w:r w:rsidRPr="009746C3">
        <w:rPr>
          <w:rFonts w:ascii="Arial" w:hAnsi="Arial" w:cs="Arial"/>
          <w:bCs/>
          <w:color w:val="000000" w:themeColor="text1"/>
          <w:lang w:val="pt-BR"/>
        </w:rPr>
        <w:t xml:space="preserve">. </w:t>
      </w:r>
    </w:p>
    <w:p w14:paraId="47F1B2CB" w14:textId="77777777" w:rsidR="007341DB" w:rsidRDefault="007341DB" w:rsidP="009746C3">
      <w:pPr>
        <w:jc w:val="both"/>
        <w:rPr>
          <w:rFonts w:ascii="Arial" w:hAnsi="Arial" w:cs="Arial"/>
          <w:bCs/>
          <w:color w:val="000000" w:themeColor="text1"/>
          <w:lang w:val="pt-BR"/>
        </w:rPr>
      </w:pPr>
    </w:p>
    <w:p w14:paraId="20CF6499" w14:textId="77777777" w:rsidR="007341DB" w:rsidRDefault="009746C3" w:rsidP="009746C3">
      <w:pPr>
        <w:jc w:val="both"/>
        <w:rPr>
          <w:rFonts w:ascii="Arial" w:hAnsi="Arial" w:cs="Arial"/>
          <w:bCs/>
          <w:color w:val="000000" w:themeColor="text1"/>
          <w:lang w:val="pt-BR"/>
        </w:rPr>
      </w:pPr>
      <w:r w:rsidRPr="009746C3">
        <w:rPr>
          <w:rFonts w:ascii="Arial" w:hAnsi="Arial" w:cs="Arial"/>
          <w:bCs/>
          <w:color w:val="000000" w:themeColor="text1"/>
          <w:lang w:val="pt-BR"/>
        </w:rPr>
        <w:t xml:space="preserve">Sem mais para o momento, firmo o presente atestado para que surta seus jurídicos e legais efeitos. </w:t>
      </w:r>
    </w:p>
    <w:p w14:paraId="3F6FF104" w14:textId="77777777" w:rsidR="007341DB" w:rsidRDefault="007341DB" w:rsidP="009746C3">
      <w:pPr>
        <w:jc w:val="both"/>
        <w:rPr>
          <w:rFonts w:ascii="Arial" w:hAnsi="Arial" w:cs="Arial"/>
          <w:bCs/>
          <w:color w:val="000000" w:themeColor="text1"/>
          <w:lang w:val="pt-BR"/>
        </w:rPr>
      </w:pPr>
    </w:p>
    <w:p w14:paraId="1F50EDB4" w14:textId="7EBBE69B" w:rsidR="007341DB" w:rsidRDefault="009746C3" w:rsidP="007341DB">
      <w:pPr>
        <w:jc w:val="center"/>
        <w:rPr>
          <w:rFonts w:ascii="Arial" w:hAnsi="Arial" w:cs="Arial"/>
          <w:bCs/>
          <w:color w:val="000000" w:themeColor="text1"/>
          <w:lang w:val="pt-BR"/>
        </w:rPr>
      </w:pPr>
      <w:r w:rsidRPr="009746C3">
        <w:rPr>
          <w:rFonts w:ascii="Arial" w:hAnsi="Arial" w:cs="Arial"/>
          <w:bCs/>
          <w:color w:val="000000" w:themeColor="text1"/>
          <w:lang w:val="pt-BR"/>
        </w:rPr>
        <w:t>__________________________________________</w:t>
      </w:r>
    </w:p>
    <w:p w14:paraId="2DECF0CE" w14:textId="098ACECF" w:rsidR="007341DB" w:rsidRDefault="009746C3" w:rsidP="007341DB">
      <w:pPr>
        <w:jc w:val="center"/>
        <w:rPr>
          <w:rFonts w:ascii="Arial" w:hAnsi="Arial" w:cs="Arial"/>
          <w:bCs/>
          <w:color w:val="000000" w:themeColor="text1"/>
          <w:lang w:val="pt-BR"/>
        </w:rPr>
      </w:pPr>
      <w:r w:rsidRPr="009746C3">
        <w:rPr>
          <w:rFonts w:ascii="Arial" w:hAnsi="Arial" w:cs="Arial"/>
          <w:bCs/>
          <w:color w:val="000000" w:themeColor="text1"/>
          <w:lang w:val="pt-BR"/>
        </w:rPr>
        <w:t>Carimbo e Assinatura do Servidor</w:t>
      </w:r>
    </w:p>
    <w:p w14:paraId="7E94BFF0" w14:textId="77777777" w:rsidR="007341DB" w:rsidRDefault="007341DB" w:rsidP="009746C3">
      <w:pPr>
        <w:jc w:val="both"/>
        <w:rPr>
          <w:rFonts w:ascii="Arial" w:hAnsi="Arial" w:cs="Arial"/>
          <w:bCs/>
          <w:color w:val="000000" w:themeColor="text1"/>
          <w:lang w:val="pt-BR"/>
        </w:rPr>
      </w:pPr>
    </w:p>
    <w:p w14:paraId="739094C4" w14:textId="77777777" w:rsidR="007341DB" w:rsidRDefault="007341DB" w:rsidP="009746C3">
      <w:pPr>
        <w:jc w:val="both"/>
        <w:rPr>
          <w:rFonts w:ascii="Arial" w:hAnsi="Arial" w:cs="Arial"/>
          <w:bCs/>
          <w:color w:val="000000" w:themeColor="text1"/>
          <w:lang w:val="pt-BR"/>
        </w:rPr>
      </w:pPr>
    </w:p>
    <w:p w14:paraId="25B16927" w14:textId="77777777" w:rsidR="007341DB" w:rsidRDefault="007341DB" w:rsidP="009746C3">
      <w:pPr>
        <w:jc w:val="both"/>
        <w:rPr>
          <w:rFonts w:ascii="Arial" w:hAnsi="Arial" w:cs="Arial"/>
          <w:bCs/>
          <w:color w:val="000000" w:themeColor="text1"/>
          <w:lang w:val="pt-BR"/>
        </w:rPr>
      </w:pPr>
    </w:p>
    <w:p w14:paraId="07B2184F" w14:textId="51224458" w:rsidR="00BD2457" w:rsidRDefault="009746C3" w:rsidP="009746C3">
      <w:pPr>
        <w:jc w:val="both"/>
        <w:rPr>
          <w:rFonts w:ascii="Arial" w:hAnsi="Arial" w:cs="Arial"/>
          <w:bCs/>
          <w:color w:val="000000" w:themeColor="text1"/>
          <w:lang w:val="pt-BR"/>
        </w:rPr>
      </w:pPr>
      <w:r w:rsidRPr="009746C3">
        <w:rPr>
          <w:rFonts w:ascii="Arial" w:hAnsi="Arial" w:cs="Arial"/>
          <w:bCs/>
          <w:color w:val="000000" w:themeColor="text1"/>
          <w:lang w:val="pt-BR"/>
        </w:rPr>
        <w:t>Declaro que me foi dado acesso ao local da obra e as instalações acima citadas, bem como foram esclarecidas todas as questões por mim suscitadas, e também que a licitante tem pleno conhecimento de todas as condições relacionadas à execução dos serviços objeto da Co</w:t>
      </w:r>
      <w:r w:rsidR="007341DB">
        <w:rPr>
          <w:rFonts w:ascii="Arial" w:hAnsi="Arial" w:cs="Arial"/>
          <w:bCs/>
          <w:color w:val="000000" w:themeColor="text1"/>
          <w:lang w:val="pt-BR"/>
        </w:rPr>
        <w:t>ncorrência Pública nº _____/2024</w:t>
      </w:r>
      <w:r w:rsidRPr="009746C3">
        <w:rPr>
          <w:rFonts w:ascii="Arial" w:hAnsi="Arial" w:cs="Arial"/>
          <w:bCs/>
          <w:color w:val="000000" w:themeColor="text1"/>
          <w:lang w:val="pt-BR"/>
        </w:rPr>
        <w:t>.</w:t>
      </w:r>
    </w:p>
    <w:p w14:paraId="21AF516B" w14:textId="5DD33915" w:rsidR="007341DB" w:rsidRDefault="007341DB" w:rsidP="009746C3">
      <w:pPr>
        <w:jc w:val="both"/>
        <w:rPr>
          <w:rFonts w:ascii="Arial" w:hAnsi="Arial" w:cs="Arial"/>
          <w:bCs/>
          <w:color w:val="000000" w:themeColor="text1"/>
          <w:lang w:val="pt-BR"/>
        </w:rPr>
      </w:pPr>
    </w:p>
    <w:p w14:paraId="0B41B1D9" w14:textId="725095CA" w:rsidR="007341DB" w:rsidRDefault="007341DB" w:rsidP="009746C3">
      <w:pPr>
        <w:jc w:val="both"/>
        <w:rPr>
          <w:rFonts w:ascii="Arial" w:hAnsi="Arial" w:cs="Arial"/>
          <w:bCs/>
          <w:color w:val="000000" w:themeColor="text1"/>
          <w:lang w:val="pt-BR"/>
        </w:rPr>
      </w:pPr>
    </w:p>
    <w:p w14:paraId="188F5CEC" w14:textId="4EEC8AFF" w:rsidR="007341DB" w:rsidRDefault="007341DB" w:rsidP="009746C3">
      <w:pPr>
        <w:jc w:val="both"/>
        <w:rPr>
          <w:rFonts w:ascii="Arial" w:hAnsi="Arial" w:cs="Arial"/>
          <w:bCs/>
          <w:color w:val="000000" w:themeColor="text1"/>
          <w:lang w:val="pt-BR"/>
        </w:rPr>
      </w:pPr>
    </w:p>
    <w:p w14:paraId="639D3A7E" w14:textId="21D9D628" w:rsidR="007341DB" w:rsidRDefault="007341DB" w:rsidP="009746C3">
      <w:pPr>
        <w:jc w:val="both"/>
        <w:rPr>
          <w:rFonts w:ascii="Arial" w:hAnsi="Arial" w:cs="Arial"/>
          <w:bCs/>
          <w:color w:val="000000" w:themeColor="text1"/>
          <w:lang w:val="pt-BR"/>
        </w:rPr>
      </w:pPr>
    </w:p>
    <w:p w14:paraId="3CF982F7" w14:textId="4B220DAE" w:rsidR="007341DB" w:rsidRDefault="007341DB" w:rsidP="009746C3">
      <w:pPr>
        <w:jc w:val="both"/>
        <w:rPr>
          <w:rFonts w:ascii="Arial" w:hAnsi="Arial" w:cs="Arial"/>
          <w:bCs/>
          <w:color w:val="000000" w:themeColor="text1"/>
          <w:lang w:val="pt-BR"/>
        </w:rPr>
      </w:pPr>
    </w:p>
    <w:p w14:paraId="4C4E675B" w14:textId="1784F64C" w:rsidR="00ED4EF5" w:rsidRDefault="00ED4EF5" w:rsidP="00ED4EF5">
      <w:pPr>
        <w:jc w:val="both"/>
        <w:rPr>
          <w:rFonts w:ascii="Arial" w:hAnsi="Arial" w:cs="Arial"/>
          <w:bCs/>
          <w:color w:val="000000" w:themeColor="text1"/>
          <w:lang w:val="pt-BR"/>
        </w:rPr>
      </w:pPr>
      <w:r>
        <w:rPr>
          <w:rFonts w:ascii="Arial" w:hAnsi="Arial" w:cs="Arial"/>
          <w:bCs/>
          <w:color w:val="000000" w:themeColor="text1"/>
          <w:lang w:val="pt-BR"/>
        </w:rPr>
        <w:t>Irará/BA</w:t>
      </w:r>
      <w:r w:rsidRPr="00ED4EF5">
        <w:rPr>
          <w:rFonts w:ascii="Arial" w:hAnsi="Arial" w:cs="Arial"/>
          <w:bCs/>
          <w:color w:val="000000" w:themeColor="text1"/>
          <w:lang w:val="pt-BR"/>
        </w:rPr>
        <w:t xml:space="preserve">, ____ de ______________ </w:t>
      </w:r>
      <w:proofErr w:type="spellStart"/>
      <w:r w:rsidRPr="00ED4EF5">
        <w:rPr>
          <w:rFonts w:ascii="Arial" w:hAnsi="Arial" w:cs="Arial"/>
          <w:bCs/>
          <w:color w:val="000000" w:themeColor="text1"/>
          <w:lang w:val="pt-BR"/>
        </w:rPr>
        <w:t>de</w:t>
      </w:r>
      <w:proofErr w:type="spellEnd"/>
      <w:r w:rsidRPr="00ED4EF5">
        <w:rPr>
          <w:rFonts w:ascii="Arial" w:hAnsi="Arial" w:cs="Arial"/>
          <w:bCs/>
          <w:color w:val="000000" w:themeColor="text1"/>
          <w:lang w:val="pt-BR"/>
        </w:rPr>
        <w:t xml:space="preserve"> 202</w:t>
      </w:r>
      <w:r w:rsidR="004113B8">
        <w:rPr>
          <w:rFonts w:ascii="Arial" w:hAnsi="Arial" w:cs="Arial"/>
          <w:bCs/>
          <w:color w:val="000000" w:themeColor="text1"/>
          <w:lang w:val="pt-BR"/>
        </w:rPr>
        <w:t>4</w:t>
      </w:r>
      <w:r w:rsidRPr="00ED4EF5">
        <w:rPr>
          <w:rFonts w:ascii="Arial" w:hAnsi="Arial" w:cs="Arial"/>
          <w:bCs/>
          <w:color w:val="000000" w:themeColor="text1"/>
          <w:lang w:val="pt-BR"/>
        </w:rPr>
        <w:t xml:space="preserve">. </w:t>
      </w:r>
    </w:p>
    <w:p w14:paraId="06715880" w14:textId="77777777" w:rsidR="00ED4EF5" w:rsidRDefault="00ED4EF5" w:rsidP="00ED4EF5">
      <w:pPr>
        <w:jc w:val="both"/>
        <w:rPr>
          <w:rFonts w:ascii="Arial" w:hAnsi="Arial" w:cs="Arial"/>
          <w:bCs/>
          <w:color w:val="000000" w:themeColor="text1"/>
          <w:lang w:val="pt-BR"/>
        </w:rPr>
      </w:pPr>
    </w:p>
    <w:p w14:paraId="1376FC46" w14:textId="77777777" w:rsidR="00ED4EF5" w:rsidRDefault="00ED4EF5" w:rsidP="00ED4EF5">
      <w:pPr>
        <w:jc w:val="both"/>
        <w:rPr>
          <w:rFonts w:ascii="Arial" w:hAnsi="Arial" w:cs="Arial"/>
          <w:bCs/>
          <w:color w:val="000000" w:themeColor="text1"/>
          <w:lang w:val="pt-BR"/>
        </w:rPr>
      </w:pPr>
    </w:p>
    <w:p w14:paraId="0E22D938" w14:textId="455CC825" w:rsidR="00ED4EF5" w:rsidRDefault="00ED4EF5" w:rsidP="00ED4EF5">
      <w:pPr>
        <w:jc w:val="both"/>
        <w:rPr>
          <w:rFonts w:ascii="Arial" w:hAnsi="Arial" w:cs="Arial"/>
          <w:bCs/>
          <w:color w:val="000000" w:themeColor="text1"/>
          <w:lang w:val="pt-BR"/>
        </w:rPr>
      </w:pPr>
      <w:r w:rsidRPr="00ED4EF5">
        <w:rPr>
          <w:rFonts w:ascii="Arial" w:hAnsi="Arial" w:cs="Arial"/>
          <w:bCs/>
          <w:color w:val="000000" w:themeColor="text1"/>
          <w:lang w:val="pt-BR"/>
        </w:rPr>
        <w:t xml:space="preserve">(ass.)_____________________________________ </w:t>
      </w:r>
    </w:p>
    <w:p w14:paraId="0B643D3A" w14:textId="77777777" w:rsidR="00ED4EF5" w:rsidRDefault="00ED4EF5" w:rsidP="00ED4EF5">
      <w:pPr>
        <w:jc w:val="both"/>
        <w:rPr>
          <w:rFonts w:ascii="Arial" w:hAnsi="Arial" w:cs="Arial"/>
          <w:bCs/>
          <w:color w:val="000000" w:themeColor="text1"/>
          <w:lang w:val="pt-BR"/>
        </w:rPr>
      </w:pPr>
      <w:r w:rsidRPr="00ED4EF5">
        <w:rPr>
          <w:rFonts w:ascii="Arial" w:hAnsi="Arial" w:cs="Arial"/>
          <w:bCs/>
          <w:color w:val="000000" w:themeColor="text1"/>
          <w:lang w:val="pt-BR"/>
        </w:rPr>
        <w:t xml:space="preserve">Nome do declarante__________________________ </w:t>
      </w:r>
    </w:p>
    <w:p w14:paraId="74739EC7" w14:textId="56B8D22F" w:rsidR="007341DB" w:rsidRPr="00ED4EF5" w:rsidRDefault="00ED4EF5" w:rsidP="00ED4EF5">
      <w:pPr>
        <w:jc w:val="both"/>
        <w:rPr>
          <w:rFonts w:ascii="Arial" w:hAnsi="Arial" w:cs="Arial"/>
          <w:bCs/>
          <w:color w:val="000000" w:themeColor="text1"/>
          <w:lang w:val="pt-BR"/>
        </w:rPr>
      </w:pPr>
      <w:r w:rsidRPr="00ED4EF5">
        <w:rPr>
          <w:rFonts w:ascii="Arial" w:hAnsi="Arial" w:cs="Arial"/>
          <w:bCs/>
          <w:color w:val="000000" w:themeColor="text1"/>
          <w:lang w:val="pt-BR"/>
        </w:rPr>
        <w:t>Número da Cédula de Identidade________________</w:t>
      </w:r>
    </w:p>
    <w:p w14:paraId="023E66C4" w14:textId="2EF91E0F" w:rsidR="007341DB" w:rsidRDefault="007341DB" w:rsidP="009746C3">
      <w:pPr>
        <w:jc w:val="both"/>
        <w:rPr>
          <w:rFonts w:ascii="Arial" w:hAnsi="Arial" w:cs="Arial"/>
          <w:bCs/>
          <w:color w:val="000000" w:themeColor="text1"/>
          <w:lang w:val="pt-BR"/>
        </w:rPr>
      </w:pPr>
    </w:p>
    <w:p w14:paraId="2602E96A" w14:textId="58C14852" w:rsidR="007341DB" w:rsidRDefault="007341DB" w:rsidP="009746C3">
      <w:pPr>
        <w:jc w:val="both"/>
        <w:rPr>
          <w:rFonts w:ascii="Arial" w:hAnsi="Arial" w:cs="Arial"/>
          <w:bCs/>
          <w:color w:val="000000" w:themeColor="text1"/>
          <w:lang w:val="pt-BR"/>
        </w:rPr>
      </w:pPr>
    </w:p>
    <w:p w14:paraId="0A005034" w14:textId="49118945" w:rsidR="007341DB" w:rsidRDefault="007341DB" w:rsidP="009746C3">
      <w:pPr>
        <w:jc w:val="both"/>
        <w:rPr>
          <w:rFonts w:ascii="Arial" w:hAnsi="Arial" w:cs="Arial"/>
          <w:bCs/>
          <w:color w:val="000000" w:themeColor="text1"/>
          <w:lang w:val="pt-BR"/>
        </w:rPr>
      </w:pPr>
    </w:p>
    <w:p w14:paraId="40CC069D" w14:textId="6E269A1C" w:rsidR="007341DB" w:rsidRDefault="007341DB" w:rsidP="009746C3">
      <w:pPr>
        <w:jc w:val="both"/>
        <w:rPr>
          <w:rFonts w:ascii="Arial" w:hAnsi="Arial" w:cs="Arial"/>
          <w:bCs/>
          <w:color w:val="000000" w:themeColor="text1"/>
          <w:lang w:val="pt-BR"/>
        </w:rPr>
      </w:pPr>
    </w:p>
    <w:p w14:paraId="59F325A6" w14:textId="5FF82659" w:rsidR="007341DB" w:rsidRDefault="007341DB" w:rsidP="009746C3">
      <w:pPr>
        <w:jc w:val="both"/>
        <w:rPr>
          <w:rFonts w:ascii="Arial" w:hAnsi="Arial" w:cs="Arial"/>
          <w:bCs/>
          <w:color w:val="000000" w:themeColor="text1"/>
          <w:lang w:val="pt-BR"/>
        </w:rPr>
      </w:pPr>
    </w:p>
    <w:p w14:paraId="4DE40464" w14:textId="3F8944EC" w:rsidR="007341DB" w:rsidRDefault="007341DB" w:rsidP="009746C3">
      <w:pPr>
        <w:jc w:val="both"/>
        <w:rPr>
          <w:rFonts w:ascii="Arial" w:hAnsi="Arial" w:cs="Arial"/>
          <w:bCs/>
          <w:color w:val="000000" w:themeColor="text1"/>
          <w:lang w:val="pt-BR"/>
        </w:rPr>
      </w:pPr>
    </w:p>
    <w:p w14:paraId="29EC2308" w14:textId="77777777" w:rsidR="007777FD" w:rsidRDefault="007777FD" w:rsidP="00035386">
      <w:pPr>
        <w:jc w:val="center"/>
        <w:rPr>
          <w:rFonts w:ascii="Arial" w:hAnsi="Arial" w:cs="Arial"/>
          <w:b/>
          <w:bCs/>
          <w:color w:val="000000" w:themeColor="text1"/>
          <w:lang w:val="pt-BR"/>
        </w:rPr>
      </w:pPr>
    </w:p>
    <w:p w14:paraId="35F36BD8" w14:textId="77777777" w:rsidR="007777FD" w:rsidRDefault="007777FD" w:rsidP="00035386">
      <w:pPr>
        <w:jc w:val="center"/>
        <w:rPr>
          <w:rFonts w:ascii="Arial" w:hAnsi="Arial" w:cs="Arial"/>
          <w:b/>
          <w:bCs/>
          <w:color w:val="000000" w:themeColor="text1"/>
          <w:lang w:val="pt-BR"/>
        </w:rPr>
      </w:pPr>
    </w:p>
    <w:p w14:paraId="45ACE29E" w14:textId="77777777" w:rsidR="007777FD" w:rsidRDefault="007777FD" w:rsidP="00035386">
      <w:pPr>
        <w:jc w:val="center"/>
        <w:rPr>
          <w:rFonts w:ascii="Arial" w:hAnsi="Arial" w:cs="Arial"/>
          <w:b/>
          <w:bCs/>
          <w:color w:val="000000" w:themeColor="text1"/>
          <w:lang w:val="pt-BR"/>
        </w:rPr>
      </w:pPr>
    </w:p>
    <w:p w14:paraId="64073E11" w14:textId="77777777" w:rsidR="007777FD" w:rsidRDefault="007777FD" w:rsidP="00035386">
      <w:pPr>
        <w:jc w:val="center"/>
        <w:rPr>
          <w:rFonts w:ascii="Arial" w:hAnsi="Arial" w:cs="Arial"/>
          <w:b/>
          <w:bCs/>
          <w:color w:val="000000" w:themeColor="text1"/>
          <w:lang w:val="pt-BR"/>
        </w:rPr>
      </w:pPr>
    </w:p>
    <w:p w14:paraId="4CF9D565" w14:textId="77777777" w:rsidR="007777FD" w:rsidRDefault="007777FD" w:rsidP="00035386">
      <w:pPr>
        <w:jc w:val="center"/>
        <w:rPr>
          <w:rFonts w:ascii="Arial" w:hAnsi="Arial" w:cs="Arial"/>
          <w:b/>
          <w:bCs/>
          <w:color w:val="000000" w:themeColor="text1"/>
          <w:lang w:val="pt-BR"/>
        </w:rPr>
      </w:pPr>
    </w:p>
    <w:p w14:paraId="03C4DDD4" w14:textId="77777777" w:rsidR="007777FD" w:rsidRDefault="007777FD" w:rsidP="00035386">
      <w:pPr>
        <w:jc w:val="center"/>
        <w:rPr>
          <w:rFonts w:ascii="Arial" w:hAnsi="Arial" w:cs="Arial"/>
          <w:b/>
          <w:bCs/>
          <w:color w:val="000000" w:themeColor="text1"/>
          <w:lang w:val="pt-BR"/>
        </w:rPr>
      </w:pPr>
    </w:p>
    <w:p w14:paraId="6A7CFDBB" w14:textId="77777777" w:rsidR="007777FD" w:rsidRDefault="007777FD" w:rsidP="00035386">
      <w:pPr>
        <w:jc w:val="center"/>
        <w:rPr>
          <w:rFonts w:ascii="Arial" w:hAnsi="Arial" w:cs="Arial"/>
          <w:b/>
          <w:bCs/>
          <w:color w:val="000000" w:themeColor="text1"/>
          <w:lang w:val="pt-BR"/>
        </w:rPr>
      </w:pPr>
    </w:p>
    <w:p w14:paraId="60055C5F" w14:textId="77777777" w:rsidR="007777FD" w:rsidRDefault="007777FD" w:rsidP="00035386">
      <w:pPr>
        <w:jc w:val="center"/>
        <w:rPr>
          <w:rFonts w:ascii="Arial" w:hAnsi="Arial" w:cs="Arial"/>
          <w:b/>
          <w:bCs/>
          <w:color w:val="000000" w:themeColor="text1"/>
          <w:lang w:val="pt-BR"/>
        </w:rPr>
      </w:pPr>
    </w:p>
    <w:p w14:paraId="6EAEFD64" w14:textId="77777777" w:rsidR="007777FD" w:rsidRDefault="007777FD" w:rsidP="00035386">
      <w:pPr>
        <w:jc w:val="center"/>
        <w:rPr>
          <w:rFonts w:ascii="Arial" w:hAnsi="Arial" w:cs="Arial"/>
          <w:b/>
          <w:bCs/>
          <w:color w:val="000000" w:themeColor="text1"/>
          <w:lang w:val="pt-BR"/>
        </w:rPr>
      </w:pPr>
    </w:p>
    <w:p w14:paraId="322E09D3" w14:textId="77777777" w:rsidR="007777FD" w:rsidRDefault="007777FD" w:rsidP="00035386">
      <w:pPr>
        <w:jc w:val="center"/>
        <w:rPr>
          <w:rFonts w:ascii="Arial" w:hAnsi="Arial" w:cs="Arial"/>
          <w:b/>
          <w:bCs/>
          <w:color w:val="000000" w:themeColor="text1"/>
          <w:lang w:val="pt-BR"/>
        </w:rPr>
      </w:pPr>
    </w:p>
    <w:p w14:paraId="274B4385" w14:textId="77777777" w:rsidR="007777FD" w:rsidRDefault="007777FD" w:rsidP="00035386">
      <w:pPr>
        <w:jc w:val="center"/>
        <w:rPr>
          <w:rFonts w:ascii="Arial" w:hAnsi="Arial" w:cs="Arial"/>
          <w:b/>
          <w:bCs/>
          <w:color w:val="000000" w:themeColor="text1"/>
          <w:lang w:val="pt-BR"/>
        </w:rPr>
      </w:pPr>
    </w:p>
    <w:p w14:paraId="4BC5458F" w14:textId="77777777" w:rsidR="007777FD" w:rsidRDefault="007777FD" w:rsidP="00035386">
      <w:pPr>
        <w:jc w:val="center"/>
        <w:rPr>
          <w:rFonts w:ascii="Arial" w:hAnsi="Arial" w:cs="Arial"/>
          <w:b/>
          <w:bCs/>
          <w:color w:val="000000" w:themeColor="text1"/>
          <w:lang w:val="pt-BR"/>
        </w:rPr>
      </w:pPr>
    </w:p>
    <w:p w14:paraId="7EEC7B7F" w14:textId="77777777" w:rsidR="007777FD" w:rsidRDefault="007777FD" w:rsidP="00035386">
      <w:pPr>
        <w:jc w:val="center"/>
        <w:rPr>
          <w:rFonts w:ascii="Arial" w:hAnsi="Arial" w:cs="Arial"/>
          <w:b/>
          <w:bCs/>
          <w:color w:val="000000" w:themeColor="text1"/>
          <w:lang w:val="pt-BR"/>
        </w:rPr>
      </w:pPr>
    </w:p>
    <w:p w14:paraId="1B387271" w14:textId="77777777" w:rsidR="007777FD" w:rsidRDefault="007777FD" w:rsidP="00035386">
      <w:pPr>
        <w:jc w:val="center"/>
        <w:rPr>
          <w:rFonts w:ascii="Arial" w:hAnsi="Arial" w:cs="Arial"/>
          <w:b/>
          <w:bCs/>
          <w:color w:val="000000" w:themeColor="text1"/>
          <w:lang w:val="pt-BR"/>
        </w:rPr>
      </w:pPr>
    </w:p>
    <w:p w14:paraId="413D7EDA" w14:textId="77777777" w:rsidR="007777FD" w:rsidRDefault="007777FD" w:rsidP="00035386">
      <w:pPr>
        <w:jc w:val="center"/>
        <w:rPr>
          <w:rFonts w:ascii="Arial" w:hAnsi="Arial" w:cs="Arial"/>
          <w:b/>
          <w:bCs/>
          <w:color w:val="000000" w:themeColor="text1"/>
          <w:lang w:val="pt-BR"/>
        </w:rPr>
      </w:pPr>
    </w:p>
    <w:p w14:paraId="179AF071" w14:textId="77777777" w:rsidR="007777FD" w:rsidRDefault="007777FD" w:rsidP="00035386">
      <w:pPr>
        <w:jc w:val="center"/>
        <w:rPr>
          <w:rFonts w:ascii="Arial" w:hAnsi="Arial" w:cs="Arial"/>
          <w:b/>
          <w:bCs/>
          <w:color w:val="000000" w:themeColor="text1"/>
          <w:lang w:val="pt-BR"/>
        </w:rPr>
      </w:pPr>
    </w:p>
    <w:p w14:paraId="2DF7E791" w14:textId="77777777" w:rsidR="007777FD" w:rsidRDefault="007777FD" w:rsidP="00035386">
      <w:pPr>
        <w:jc w:val="center"/>
        <w:rPr>
          <w:rFonts w:ascii="Arial" w:hAnsi="Arial" w:cs="Arial"/>
          <w:b/>
          <w:bCs/>
          <w:color w:val="000000" w:themeColor="text1"/>
          <w:lang w:val="pt-BR"/>
        </w:rPr>
      </w:pPr>
    </w:p>
    <w:p w14:paraId="18D5C9CD" w14:textId="77777777" w:rsidR="007777FD" w:rsidRDefault="007777FD" w:rsidP="00035386">
      <w:pPr>
        <w:jc w:val="center"/>
        <w:rPr>
          <w:rFonts w:ascii="Arial" w:hAnsi="Arial" w:cs="Arial"/>
          <w:b/>
          <w:bCs/>
          <w:color w:val="000000" w:themeColor="text1"/>
          <w:lang w:val="pt-BR"/>
        </w:rPr>
      </w:pPr>
    </w:p>
    <w:p w14:paraId="110FD775" w14:textId="77777777" w:rsidR="002904FA" w:rsidRDefault="002904FA" w:rsidP="00035386">
      <w:pPr>
        <w:jc w:val="center"/>
        <w:rPr>
          <w:rFonts w:ascii="Arial" w:hAnsi="Arial" w:cs="Arial"/>
          <w:b/>
          <w:bCs/>
          <w:color w:val="000000" w:themeColor="text1"/>
          <w:lang w:val="pt-BR"/>
        </w:rPr>
      </w:pPr>
    </w:p>
    <w:p w14:paraId="50BEF3E7" w14:textId="77777777" w:rsidR="002904FA" w:rsidRDefault="002904FA" w:rsidP="00035386">
      <w:pPr>
        <w:jc w:val="center"/>
        <w:rPr>
          <w:rFonts w:ascii="Arial" w:hAnsi="Arial" w:cs="Arial"/>
          <w:b/>
          <w:bCs/>
          <w:color w:val="000000" w:themeColor="text1"/>
          <w:lang w:val="pt-BR"/>
        </w:rPr>
      </w:pPr>
    </w:p>
    <w:p w14:paraId="55BF83CB" w14:textId="77777777" w:rsidR="002904FA" w:rsidRDefault="002904FA" w:rsidP="00035386">
      <w:pPr>
        <w:jc w:val="center"/>
        <w:rPr>
          <w:rFonts w:ascii="Arial" w:hAnsi="Arial" w:cs="Arial"/>
          <w:b/>
          <w:bCs/>
          <w:color w:val="000000" w:themeColor="text1"/>
          <w:lang w:val="pt-BR"/>
        </w:rPr>
      </w:pPr>
    </w:p>
    <w:p w14:paraId="036A52BC" w14:textId="77777777" w:rsidR="002904FA" w:rsidRDefault="002904FA" w:rsidP="00035386">
      <w:pPr>
        <w:jc w:val="center"/>
        <w:rPr>
          <w:rFonts w:ascii="Arial" w:hAnsi="Arial" w:cs="Arial"/>
          <w:b/>
          <w:bCs/>
          <w:color w:val="000000" w:themeColor="text1"/>
          <w:lang w:val="pt-BR"/>
        </w:rPr>
      </w:pPr>
    </w:p>
    <w:p w14:paraId="14E1131D" w14:textId="77777777" w:rsidR="002904FA" w:rsidRDefault="002904FA" w:rsidP="00035386">
      <w:pPr>
        <w:jc w:val="center"/>
        <w:rPr>
          <w:rFonts w:ascii="Arial" w:hAnsi="Arial" w:cs="Arial"/>
          <w:b/>
          <w:bCs/>
          <w:color w:val="000000" w:themeColor="text1"/>
          <w:lang w:val="pt-BR"/>
        </w:rPr>
      </w:pPr>
    </w:p>
    <w:p w14:paraId="12BC8303" w14:textId="77777777" w:rsidR="002904FA" w:rsidRDefault="002904FA" w:rsidP="00035386">
      <w:pPr>
        <w:jc w:val="center"/>
        <w:rPr>
          <w:rFonts w:ascii="Arial" w:hAnsi="Arial" w:cs="Arial"/>
          <w:b/>
          <w:bCs/>
          <w:color w:val="000000" w:themeColor="text1"/>
          <w:lang w:val="pt-BR"/>
        </w:rPr>
      </w:pPr>
    </w:p>
    <w:p w14:paraId="46F08799" w14:textId="77777777" w:rsidR="002904FA" w:rsidRDefault="002904FA" w:rsidP="00035386">
      <w:pPr>
        <w:jc w:val="center"/>
        <w:rPr>
          <w:rFonts w:ascii="Arial" w:hAnsi="Arial" w:cs="Arial"/>
          <w:b/>
          <w:bCs/>
          <w:color w:val="000000" w:themeColor="text1"/>
          <w:lang w:val="pt-BR"/>
        </w:rPr>
      </w:pPr>
    </w:p>
    <w:p w14:paraId="1EFE70CE" w14:textId="23350EE2" w:rsidR="00035386" w:rsidRPr="00035386" w:rsidRDefault="00035386" w:rsidP="00035386">
      <w:pPr>
        <w:jc w:val="center"/>
        <w:rPr>
          <w:rFonts w:ascii="Arial" w:hAnsi="Arial" w:cs="Arial"/>
          <w:b/>
          <w:bCs/>
          <w:color w:val="000000" w:themeColor="text1"/>
          <w:lang w:val="pt-BR"/>
        </w:rPr>
      </w:pPr>
      <w:r w:rsidRPr="00035386">
        <w:rPr>
          <w:rFonts w:ascii="Arial" w:hAnsi="Arial" w:cs="Arial"/>
          <w:b/>
          <w:bCs/>
          <w:color w:val="000000" w:themeColor="text1"/>
          <w:lang w:val="pt-BR"/>
        </w:rPr>
        <w:t xml:space="preserve">VIII </w:t>
      </w:r>
      <w:r w:rsidR="002904FA">
        <w:rPr>
          <w:rFonts w:ascii="Arial" w:hAnsi="Arial" w:cs="Arial"/>
          <w:b/>
          <w:bCs/>
          <w:color w:val="000000" w:themeColor="text1"/>
          <w:lang w:val="pt-BR"/>
        </w:rPr>
        <w:t xml:space="preserve">- </w:t>
      </w:r>
      <w:r w:rsidRPr="00035386">
        <w:rPr>
          <w:rFonts w:ascii="Arial" w:hAnsi="Arial" w:cs="Arial"/>
          <w:b/>
          <w:bCs/>
          <w:color w:val="000000" w:themeColor="text1"/>
          <w:lang w:val="pt-BR"/>
        </w:rPr>
        <w:t>MODELO DE DECLARAÇÃO DE ABSTENÇÃO DE VISITA TÉCNICA</w:t>
      </w:r>
    </w:p>
    <w:p w14:paraId="32E04846" w14:textId="77777777" w:rsidR="00035386" w:rsidRDefault="00035386" w:rsidP="009746C3">
      <w:pPr>
        <w:jc w:val="both"/>
        <w:rPr>
          <w:rFonts w:ascii="Arial" w:hAnsi="Arial" w:cs="Arial"/>
          <w:bCs/>
          <w:color w:val="000000" w:themeColor="text1"/>
          <w:lang w:val="pt-BR"/>
        </w:rPr>
      </w:pPr>
    </w:p>
    <w:p w14:paraId="71F11674" w14:textId="77777777" w:rsidR="00035386" w:rsidRDefault="00035386" w:rsidP="009746C3">
      <w:pPr>
        <w:jc w:val="both"/>
        <w:rPr>
          <w:rFonts w:ascii="Arial" w:hAnsi="Arial" w:cs="Arial"/>
          <w:bCs/>
          <w:color w:val="000000" w:themeColor="text1"/>
          <w:lang w:val="pt-BR"/>
        </w:rPr>
      </w:pPr>
    </w:p>
    <w:p w14:paraId="2563ECDA" w14:textId="77777777" w:rsidR="000D1F7F"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 xml:space="preserve">À Prefeitura Municipal de </w:t>
      </w:r>
      <w:r w:rsidR="000D1F7F">
        <w:rPr>
          <w:rFonts w:ascii="Arial" w:hAnsi="Arial" w:cs="Arial"/>
          <w:bCs/>
          <w:color w:val="000000" w:themeColor="text1"/>
          <w:lang w:val="pt-BR"/>
        </w:rPr>
        <w:t>Irará</w:t>
      </w:r>
      <w:r w:rsidRPr="00035386">
        <w:rPr>
          <w:rFonts w:ascii="Arial" w:hAnsi="Arial" w:cs="Arial"/>
          <w:bCs/>
          <w:color w:val="000000" w:themeColor="text1"/>
          <w:lang w:val="pt-BR"/>
        </w:rPr>
        <w:t xml:space="preserve"> </w:t>
      </w:r>
    </w:p>
    <w:p w14:paraId="6C1AC095" w14:textId="4B6873DC" w:rsidR="000D1F7F"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Referência: Concorrência Pública n.º ___/202</w:t>
      </w:r>
      <w:r w:rsidR="00A006E5">
        <w:rPr>
          <w:rFonts w:ascii="Arial" w:hAnsi="Arial" w:cs="Arial"/>
          <w:bCs/>
          <w:color w:val="000000" w:themeColor="text1"/>
          <w:lang w:val="pt-BR"/>
        </w:rPr>
        <w:t>4</w:t>
      </w:r>
      <w:r w:rsidRPr="00035386">
        <w:rPr>
          <w:rFonts w:ascii="Arial" w:hAnsi="Arial" w:cs="Arial"/>
          <w:bCs/>
          <w:color w:val="000000" w:themeColor="text1"/>
          <w:lang w:val="pt-BR"/>
        </w:rPr>
        <w:t xml:space="preserve">. </w:t>
      </w:r>
    </w:p>
    <w:p w14:paraId="1661500B" w14:textId="77777777" w:rsidR="000D1F7F" w:rsidRDefault="000D1F7F" w:rsidP="009746C3">
      <w:pPr>
        <w:jc w:val="both"/>
        <w:rPr>
          <w:rFonts w:ascii="Arial" w:hAnsi="Arial" w:cs="Arial"/>
          <w:bCs/>
          <w:color w:val="000000" w:themeColor="text1"/>
          <w:lang w:val="pt-BR"/>
        </w:rPr>
      </w:pPr>
    </w:p>
    <w:p w14:paraId="18A867F3" w14:textId="69453729" w:rsidR="00035386"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 xml:space="preserve">A empresa ______________________, Inscrita no CNPJ sob o nº _______________________, por intermédio de seu representante legal o(a) </w:t>
      </w:r>
      <w:proofErr w:type="spellStart"/>
      <w:r w:rsidRPr="00035386">
        <w:rPr>
          <w:rFonts w:ascii="Arial" w:hAnsi="Arial" w:cs="Arial"/>
          <w:bCs/>
          <w:color w:val="000000" w:themeColor="text1"/>
          <w:lang w:val="pt-BR"/>
        </w:rPr>
        <w:t>Sr</w:t>
      </w:r>
      <w:proofErr w:type="spellEnd"/>
      <w:r w:rsidRPr="00035386">
        <w:rPr>
          <w:rFonts w:ascii="Arial" w:hAnsi="Arial" w:cs="Arial"/>
          <w:bCs/>
          <w:color w:val="000000" w:themeColor="text1"/>
          <w:lang w:val="pt-BR"/>
        </w:rPr>
        <w:t>(a) __________, portador(a) da Carteira de Identidade n° _____________ e do CPF n° _______, DECLARA, para efeitos legais, que tem conhecimento de todas as condições e peculiaridades inerentes a natureza dos trabalhos, objeto desta C</w:t>
      </w:r>
      <w:r>
        <w:rPr>
          <w:rFonts w:ascii="Arial" w:hAnsi="Arial" w:cs="Arial"/>
          <w:bCs/>
          <w:color w:val="000000" w:themeColor="text1"/>
          <w:lang w:val="pt-BR"/>
        </w:rPr>
        <w:t>oncorrência Pública nº ____/2024</w:t>
      </w:r>
      <w:r w:rsidRPr="00035386">
        <w:rPr>
          <w:rFonts w:ascii="Arial" w:hAnsi="Arial" w:cs="Arial"/>
          <w:bCs/>
          <w:color w:val="000000" w:themeColor="text1"/>
          <w:lang w:val="pt-BR"/>
        </w:rPr>
        <w:t xml:space="preserve">, realizado pela Prefeitura Municipal de </w:t>
      </w:r>
      <w:r w:rsidR="00526B24">
        <w:rPr>
          <w:rFonts w:ascii="Arial" w:hAnsi="Arial" w:cs="Arial"/>
          <w:bCs/>
          <w:color w:val="000000" w:themeColor="text1"/>
          <w:lang w:val="pt-BR"/>
        </w:rPr>
        <w:t>Irará/BA</w:t>
      </w:r>
      <w:r w:rsidRPr="00035386">
        <w:rPr>
          <w:rFonts w:ascii="Arial" w:hAnsi="Arial" w:cs="Arial"/>
          <w:bCs/>
          <w:color w:val="000000" w:themeColor="text1"/>
          <w:lang w:val="pt-BR"/>
        </w:rPr>
        <w:t xml:space="preserve">, que assume total responsabilidade por esse fato e, faz a opção de se abster da vistoria, não cabendo posteriormente nenhum questionamento futuro que ensejem avenças técnicas ou financeiras com a Contratante em razão disto, nem tão pouco eximir-se de qualquer obrigação assumida ou revisão dos termos do contrato que vier a firmar. </w:t>
      </w:r>
    </w:p>
    <w:p w14:paraId="50C0F835" w14:textId="77777777" w:rsidR="00035386" w:rsidRDefault="00035386" w:rsidP="009746C3">
      <w:pPr>
        <w:jc w:val="both"/>
        <w:rPr>
          <w:rFonts w:ascii="Arial" w:hAnsi="Arial" w:cs="Arial"/>
          <w:bCs/>
          <w:color w:val="000000" w:themeColor="text1"/>
          <w:lang w:val="pt-BR"/>
        </w:rPr>
      </w:pPr>
    </w:p>
    <w:p w14:paraId="6CAE94A8" w14:textId="77777777" w:rsidR="00035386" w:rsidRDefault="00035386" w:rsidP="009746C3">
      <w:pPr>
        <w:jc w:val="both"/>
        <w:rPr>
          <w:rFonts w:ascii="Arial" w:hAnsi="Arial" w:cs="Arial"/>
          <w:bCs/>
          <w:color w:val="000000" w:themeColor="text1"/>
          <w:lang w:val="pt-BR"/>
        </w:rPr>
      </w:pPr>
    </w:p>
    <w:p w14:paraId="46EFBCDB" w14:textId="77777777" w:rsidR="00035386" w:rsidRDefault="00035386" w:rsidP="009746C3">
      <w:pPr>
        <w:jc w:val="both"/>
        <w:rPr>
          <w:rFonts w:ascii="Arial" w:hAnsi="Arial" w:cs="Arial"/>
          <w:bCs/>
          <w:color w:val="000000" w:themeColor="text1"/>
          <w:lang w:val="pt-BR"/>
        </w:rPr>
      </w:pPr>
    </w:p>
    <w:p w14:paraId="37E4ECA1" w14:textId="4470656D" w:rsidR="00035386"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 xml:space="preserve">_________________, ____ de ___________ </w:t>
      </w:r>
      <w:proofErr w:type="spellStart"/>
      <w:r w:rsidRPr="00035386">
        <w:rPr>
          <w:rFonts w:ascii="Arial" w:hAnsi="Arial" w:cs="Arial"/>
          <w:bCs/>
          <w:color w:val="000000" w:themeColor="text1"/>
          <w:lang w:val="pt-BR"/>
        </w:rPr>
        <w:t>de</w:t>
      </w:r>
      <w:proofErr w:type="spellEnd"/>
      <w:r w:rsidRPr="00035386">
        <w:rPr>
          <w:rFonts w:ascii="Arial" w:hAnsi="Arial" w:cs="Arial"/>
          <w:bCs/>
          <w:color w:val="000000" w:themeColor="text1"/>
          <w:lang w:val="pt-BR"/>
        </w:rPr>
        <w:t xml:space="preserve"> 202</w:t>
      </w:r>
      <w:r w:rsidR="00A006E5">
        <w:rPr>
          <w:rFonts w:ascii="Arial" w:hAnsi="Arial" w:cs="Arial"/>
          <w:bCs/>
          <w:color w:val="000000" w:themeColor="text1"/>
          <w:lang w:val="pt-BR"/>
        </w:rPr>
        <w:t>4</w:t>
      </w:r>
      <w:r w:rsidRPr="00035386">
        <w:rPr>
          <w:rFonts w:ascii="Arial" w:hAnsi="Arial" w:cs="Arial"/>
          <w:bCs/>
          <w:color w:val="000000" w:themeColor="text1"/>
          <w:lang w:val="pt-BR"/>
        </w:rPr>
        <w:t xml:space="preserve">. </w:t>
      </w:r>
    </w:p>
    <w:p w14:paraId="6BE899D8" w14:textId="77777777" w:rsidR="00035386" w:rsidRDefault="00035386" w:rsidP="009746C3">
      <w:pPr>
        <w:jc w:val="both"/>
        <w:rPr>
          <w:rFonts w:ascii="Arial" w:hAnsi="Arial" w:cs="Arial"/>
          <w:bCs/>
          <w:color w:val="000000" w:themeColor="text1"/>
          <w:lang w:val="pt-BR"/>
        </w:rPr>
      </w:pPr>
    </w:p>
    <w:p w14:paraId="4C3CCC7F" w14:textId="77777777" w:rsidR="00035386" w:rsidRDefault="00035386" w:rsidP="009746C3">
      <w:pPr>
        <w:jc w:val="both"/>
        <w:rPr>
          <w:rFonts w:ascii="Arial" w:hAnsi="Arial" w:cs="Arial"/>
          <w:bCs/>
          <w:color w:val="000000" w:themeColor="text1"/>
          <w:lang w:val="pt-BR"/>
        </w:rPr>
      </w:pPr>
    </w:p>
    <w:p w14:paraId="222F20E2" w14:textId="77777777" w:rsidR="00035386" w:rsidRDefault="00035386" w:rsidP="009746C3">
      <w:pPr>
        <w:jc w:val="both"/>
        <w:rPr>
          <w:rFonts w:ascii="Arial" w:hAnsi="Arial" w:cs="Arial"/>
          <w:bCs/>
          <w:color w:val="000000" w:themeColor="text1"/>
          <w:lang w:val="pt-BR"/>
        </w:rPr>
      </w:pPr>
    </w:p>
    <w:p w14:paraId="6AA3395A" w14:textId="77777777" w:rsidR="00035386"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 xml:space="preserve">_______________________________________ </w:t>
      </w:r>
    </w:p>
    <w:p w14:paraId="06B5F891" w14:textId="77777777" w:rsidR="00FE7508"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 xml:space="preserve">Assinatura do representante legal sob carimbo </w:t>
      </w:r>
    </w:p>
    <w:p w14:paraId="354575D8" w14:textId="77777777" w:rsidR="00FE7508"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 xml:space="preserve">RG: </w:t>
      </w:r>
    </w:p>
    <w:p w14:paraId="163BA353" w14:textId="77777777" w:rsidR="00FE7508"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 xml:space="preserve">CPF/MF: </w:t>
      </w:r>
    </w:p>
    <w:p w14:paraId="1025EE59" w14:textId="44C6B5DC" w:rsidR="007341DB" w:rsidRPr="00035386" w:rsidRDefault="00035386" w:rsidP="009746C3">
      <w:pPr>
        <w:jc w:val="both"/>
        <w:rPr>
          <w:rFonts w:ascii="Arial" w:hAnsi="Arial" w:cs="Arial"/>
          <w:bCs/>
          <w:color w:val="000000" w:themeColor="text1"/>
          <w:lang w:val="pt-BR"/>
        </w:rPr>
      </w:pPr>
      <w:r w:rsidRPr="00035386">
        <w:rPr>
          <w:rFonts w:ascii="Arial" w:hAnsi="Arial" w:cs="Arial"/>
          <w:bCs/>
          <w:color w:val="000000" w:themeColor="text1"/>
          <w:lang w:val="pt-BR"/>
        </w:rPr>
        <w:t>CREA/CAU nº</w:t>
      </w:r>
    </w:p>
    <w:p w14:paraId="14605840" w14:textId="4F2644F9" w:rsidR="007341DB" w:rsidRDefault="007341DB" w:rsidP="009746C3">
      <w:pPr>
        <w:jc w:val="both"/>
        <w:rPr>
          <w:rFonts w:ascii="Arial" w:hAnsi="Arial" w:cs="Arial"/>
          <w:bCs/>
          <w:color w:val="000000" w:themeColor="text1"/>
          <w:lang w:val="pt-BR"/>
        </w:rPr>
      </w:pPr>
    </w:p>
    <w:p w14:paraId="0A30E75E" w14:textId="1128ABA3" w:rsidR="007341DB" w:rsidRDefault="007341DB" w:rsidP="009746C3">
      <w:pPr>
        <w:jc w:val="both"/>
        <w:rPr>
          <w:rFonts w:ascii="Arial" w:hAnsi="Arial" w:cs="Arial"/>
          <w:bCs/>
          <w:color w:val="000000" w:themeColor="text1"/>
          <w:lang w:val="pt-BR"/>
        </w:rPr>
      </w:pPr>
    </w:p>
    <w:p w14:paraId="40C428AA" w14:textId="77777777" w:rsidR="007777FD" w:rsidRDefault="007777FD" w:rsidP="000D1F7F">
      <w:pPr>
        <w:jc w:val="center"/>
        <w:rPr>
          <w:rFonts w:ascii="Arial" w:hAnsi="Arial" w:cs="Arial"/>
          <w:b/>
          <w:bCs/>
          <w:color w:val="000000" w:themeColor="text1"/>
          <w:lang w:val="pt-BR"/>
        </w:rPr>
      </w:pPr>
    </w:p>
    <w:p w14:paraId="052B950E" w14:textId="77777777" w:rsidR="007777FD" w:rsidRDefault="007777FD" w:rsidP="000D1F7F">
      <w:pPr>
        <w:jc w:val="center"/>
        <w:rPr>
          <w:rFonts w:ascii="Arial" w:hAnsi="Arial" w:cs="Arial"/>
          <w:b/>
          <w:bCs/>
          <w:color w:val="000000" w:themeColor="text1"/>
          <w:lang w:val="pt-BR"/>
        </w:rPr>
      </w:pPr>
    </w:p>
    <w:p w14:paraId="082AF6A7" w14:textId="77777777" w:rsidR="007777FD" w:rsidRDefault="007777FD" w:rsidP="000D1F7F">
      <w:pPr>
        <w:jc w:val="center"/>
        <w:rPr>
          <w:rFonts w:ascii="Arial" w:hAnsi="Arial" w:cs="Arial"/>
          <w:b/>
          <w:bCs/>
          <w:color w:val="000000" w:themeColor="text1"/>
          <w:lang w:val="pt-BR"/>
        </w:rPr>
      </w:pPr>
    </w:p>
    <w:p w14:paraId="16E61D01" w14:textId="77777777" w:rsidR="007777FD" w:rsidRDefault="007777FD" w:rsidP="000D1F7F">
      <w:pPr>
        <w:jc w:val="center"/>
        <w:rPr>
          <w:rFonts w:ascii="Arial" w:hAnsi="Arial" w:cs="Arial"/>
          <w:b/>
          <w:bCs/>
          <w:color w:val="000000" w:themeColor="text1"/>
          <w:lang w:val="pt-BR"/>
        </w:rPr>
      </w:pPr>
    </w:p>
    <w:p w14:paraId="12C68948" w14:textId="77777777" w:rsidR="007777FD" w:rsidRDefault="007777FD" w:rsidP="000D1F7F">
      <w:pPr>
        <w:jc w:val="center"/>
        <w:rPr>
          <w:rFonts w:ascii="Arial" w:hAnsi="Arial" w:cs="Arial"/>
          <w:b/>
          <w:bCs/>
          <w:color w:val="000000" w:themeColor="text1"/>
          <w:lang w:val="pt-BR"/>
        </w:rPr>
      </w:pPr>
    </w:p>
    <w:p w14:paraId="6505A1A1" w14:textId="77777777" w:rsidR="007777FD" w:rsidRDefault="007777FD" w:rsidP="000D1F7F">
      <w:pPr>
        <w:jc w:val="center"/>
        <w:rPr>
          <w:rFonts w:ascii="Arial" w:hAnsi="Arial" w:cs="Arial"/>
          <w:b/>
          <w:bCs/>
          <w:color w:val="000000" w:themeColor="text1"/>
          <w:lang w:val="pt-BR"/>
        </w:rPr>
      </w:pPr>
    </w:p>
    <w:p w14:paraId="64252D7F" w14:textId="77777777" w:rsidR="007777FD" w:rsidRDefault="007777FD" w:rsidP="000D1F7F">
      <w:pPr>
        <w:jc w:val="center"/>
        <w:rPr>
          <w:rFonts w:ascii="Arial" w:hAnsi="Arial" w:cs="Arial"/>
          <w:b/>
          <w:bCs/>
          <w:color w:val="000000" w:themeColor="text1"/>
          <w:lang w:val="pt-BR"/>
        </w:rPr>
      </w:pPr>
    </w:p>
    <w:p w14:paraId="5A9E4881" w14:textId="5CE4C1B7" w:rsidR="007777FD" w:rsidRDefault="007777FD" w:rsidP="000D1F7F">
      <w:pPr>
        <w:jc w:val="center"/>
        <w:rPr>
          <w:rFonts w:ascii="Arial" w:hAnsi="Arial" w:cs="Arial"/>
          <w:b/>
          <w:bCs/>
          <w:color w:val="000000" w:themeColor="text1"/>
          <w:lang w:val="pt-BR"/>
        </w:rPr>
      </w:pPr>
    </w:p>
    <w:p w14:paraId="4EE87F44" w14:textId="35AEFE29" w:rsidR="00D45F1E" w:rsidRDefault="00D45F1E" w:rsidP="000D1F7F">
      <w:pPr>
        <w:jc w:val="center"/>
        <w:rPr>
          <w:rFonts w:ascii="Arial" w:hAnsi="Arial" w:cs="Arial"/>
          <w:b/>
          <w:bCs/>
          <w:color w:val="000000" w:themeColor="text1"/>
          <w:lang w:val="pt-BR"/>
        </w:rPr>
      </w:pPr>
    </w:p>
    <w:p w14:paraId="1559433D" w14:textId="058AE57F" w:rsidR="00D45F1E" w:rsidRDefault="00D45F1E" w:rsidP="000D1F7F">
      <w:pPr>
        <w:jc w:val="center"/>
        <w:rPr>
          <w:rFonts w:ascii="Arial" w:hAnsi="Arial" w:cs="Arial"/>
          <w:b/>
          <w:bCs/>
          <w:color w:val="000000" w:themeColor="text1"/>
          <w:lang w:val="pt-BR"/>
        </w:rPr>
      </w:pPr>
    </w:p>
    <w:p w14:paraId="3C92F382" w14:textId="2C19A34F" w:rsidR="00D45F1E" w:rsidRDefault="00D45F1E" w:rsidP="000D1F7F">
      <w:pPr>
        <w:jc w:val="center"/>
        <w:rPr>
          <w:rFonts w:ascii="Arial" w:hAnsi="Arial" w:cs="Arial"/>
          <w:b/>
          <w:bCs/>
          <w:color w:val="000000" w:themeColor="text1"/>
          <w:lang w:val="pt-BR"/>
        </w:rPr>
      </w:pPr>
    </w:p>
    <w:p w14:paraId="6E9ACFEF" w14:textId="750246E7" w:rsidR="00D45F1E" w:rsidRDefault="00D45F1E" w:rsidP="000D1F7F">
      <w:pPr>
        <w:jc w:val="center"/>
        <w:rPr>
          <w:rFonts w:ascii="Arial" w:hAnsi="Arial" w:cs="Arial"/>
          <w:b/>
          <w:bCs/>
          <w:color w:val="000000" w:themeColor="text1"/>
          <w:lang w:val="pt-BR"/>
        </w:rPr>
      </w:pPr>
    </w:p>
    <w:p w14:paraId="73671051" w14:textId="7463D1E4" w:rsidR="00D45F1E" w:rsidRDefault="00D45F1E" w:rsidP="000D1F7F">
      <w:pPr>
        <w:jc w:val="center"/>
        <w:rPr>
          <w:rFonts w:ascii="Arial" w:hAnsi="Arial" w:cs="Arial"/>
          <w:b/>
          <w:bCs/>
          <w:color w:val="000000" w:themeColor="text1"/>
          <w:lang w:val="pt-BR"/>
        </w:rPr>
      </w:pPr>
    </w:p>
    <w:p w14:paraId="34781F13" w14:textId="117D554A" w:rsidR="00D45F1E" w:rsidRDefault="00D45F1E" w:rsidP="000D1F7F">
      <w:pPr>
        <w:jc w:val="center"/>
        <w:rPr>
          <w:rFonts w:ascii="Arial" w:hAnsi="Arial" w:cs="Arial"/>
          <w:b/>
          <w:bCs/>
          <w:color w:val="000000" w:themeColor="text1"/>
          <w:lang w:val="pt-BR"/>
        </w:rPr>
      </w:pPr>
    </w:p>
    <w:p w14:paraId="103DABD0" w14:textId="344D28E4" w:rsidR="00D45F1E" w:rsidRDefault="00D45F1E" w:rsidP="000D1F7F">
      <w:pPr>
        <w:jc w:val="center"/>
        <w:rPr>
          <w:rFonts w:ascii="Arial" w:hAnsi="Arial" w:cs="Arial"/>
          <w:b/>
          <w:bCs/>
          <w:color w:val="000000" w:themeColor="text1"/>
          <w:lang w:val="pt-BR"/>
        </w:rPr>
      </w:pPr>
    </w:p>
    <w:p w14:paraId="0F268DA5" w14:textId="06A542DD" w:rsidR="00D45F1E" w:rsidRDefault="00D45F1E" w:rsidP="000D1F7F">
      <w:pPr>
        <w:jc w:val="center"/>
        <w:rPr>
          <w:rFonts w:ascii="Arial" w:hAnsi="Arial" w:cs="Arial"/>
          <w:b/>
          <w:bCs/>
          <w:color w:val="000000" w:themeColor="text1"/>
          <w:lang w:val="pt-BR"/>
        </w:rPr>
      </w:pPr>
    </w:p>
    <w:p w14:paraId="0D02D727" w14:textId="316C2B66" w:rsidR="00D45F1E" w:rsidRDefault="00D45F1E" w:rsidP="000D1F7F">
      <w:pPr>
        <w:jc w:val="center"/>
        <w:rPr>
          <w:rFonts w:ascii="Arial" w:hAnsi="Arial" w:cs="Arial"/>
          <w:b/>
          <w:bCs/>
          <w:color w:val="000000" w:themeColor="text1"/>
          <w:lang w:val="pt-BR"/>
        </w:rPr>
      </w:pPr>
    </w:p>
    <w:p w14:paraId="1DC9B5E8" w14:textId="573EC176" w:rsidR="00D45F1E" w:rsidRDefault="00D45F1E" w:rsidP="000D1F7F">
      <w:pPr>
        <w:jc w:val="center"/>
        <w:rPr>
          <w:rFonts w:ascii="Arial" w:hAnsi="Arial" w:cs="Arial"/>
          <w:b/>
          <w:bCs/>
          <w:color w:val="000000" w:themeColor="text1"/>
          <w:lang w:val="pt-BR"/>
        </w:rPr>
      </w:pPr>
    </w:p>
    <w:p w14:paraId="1D90B9CA" w14:textId="1DEBA85F" w:rsidR="00D45F1E" w:rsidRDefault="00D45F1E" w:rsidP="000D1F7F">
      <w:pPr>
        <w:jc w:val="center"/>
        <w:rPr>
          <w:rFonts w:ascii="Arial" w:hAnsi="Arial" w:cs="Arial"/>
          <w:b/>
          <w:bCs/>
          <w:color w:val="000000" w:themeColor="text1"/>
          <w:lang w:val="pt-BR"/>
        </w:rPr>
      </w:pPr>
    </w:p>
    <w:p w14:paraId="74A6F776" w14:textId="4A570577" w:rsidR="00D45F1E" w:rsidRDefault="00D45F1E" w:rsidP="000D1F7F">
      <w:pPr>
        <w:jc w:val="center"/>
        <w:rPr>
          <w:rFonts w:ascii="Arial" w:hAnsi="Arial" w:cs="Arial"/>
          <w:b/>
          <w:bCs/>
          <w:color w:val="000000" w:themeColor="text1"/>
          <w:lang w:val="pt-BR"/>
        </w:rPr>
      </w:pPr>
    </w:p>
    <w:p w14:paraId="07798325" w14:textId="20B85A75" w:rsidR="00D45F1E" w:rsidRDefault="00D45F1E" w:rsidP="000D1F7F">
      <w:pPr>
        <w:jc w:val="center"/>
        <w:rPr>
          <w:rFonts w:ascii="Arial" w:hAnsi="Arial" w:cs="Arial"/>
          <w:b/>
          <w:bCs/>
          <w:color w:val="000000" w:themeColor="text1"/>
          <w:lang w:val="pt-BR"/>
        </w:rPr>
      </w:pPr>
    </w:p>
    <w:p w14:paraId="5B730FC5" w14:textId="4CE4E66A" w:rsidR="00D45F1E" w:rsidRDefault="00D45F1E" w:rsidP="000D1F7F">
      <w:pPr>
        <w:jc w:val="center"/>
        <w:rPr>
          <w:rFonts w:ascii="Arial" w:hAnsi="Arial" w:cs="Arial"/>
          <w:b/>
          <w:bCs/>
          <w:color w:val="000000" w:themeColor="text1"/>
          <w:lang w:val="pt-BR"/>
        </w:rPr>
      </w:pPr>
    </w:p>
    <w:p w14:paraId="04684375" w14:textId="523F83A9" w:rsidR="00D45F1E" w:rsidRDefault="00D45F1E" w:rsidP="000D1F7F">
      <w:pPr>
        <w:jc w:val="center"/>
        <w:rPr>
          <w:rFonts w:ascii="Arial" w:hAnsi="Arial" w:cs="Arial"/>
          <w:b/>
          <w:bCs/>
          <w:color w:val="000000" w:themeColor="text1"/>
          <w:lang w:val="pt-BR"/>
        </w:rPr>
      </w:pPr>
    </w:p>
    <w:p w14:paraId="69AAC069" w14:textId="5122EFDE" w:rsidR="00D45F1E" w:rsidRDefault="00D45F1E" w:rsidP="000D1F7F">
      <w:pPr>
        <w:jc w:val="center"/>
        <w:rPr>
          <w:rFonts w:ascii="Arial" w:hAnsi="Arial" w:cs="Arial"/>
          <w:b/>
          <w:bCs/>
          <w:color w:val="000000" w:themeColor="text1"/>
          <w:lang w:val="pt-BR"/>
        </w:rPr>
      </w:pPr>
    </w:p>
    <w:p w14:paraId="4458E559" w14:textId="77777777" w:rsidR="00D45F1E" w:rsidRDefault="00D45F1E" w:rsidP="000D1F7F">
      <w:pPr>
        <w:jc w:val="center"/>
        <w:rPr>
          <w:rFonts w:ascii="Arial" w:hAnsi="Arial" w:cs="Arial"/>
          <w:b/>
          <w:bCs/>
          <w:color w:val="000000" w:themeColor="text1"/>
          <w:lang w:val="pt-BR"/>
        </w:rPr>
      </w:pPr>
    </w:p>
    <w:p w14:paraId="521964E6" w14:textId="77777777" w:rsidR="007777FD" w:rsidRDefault="007777FD" w:rsidP="000D1F7F">
      <w:pPr>
        <w:jc w:val="center"/>
        <w:rPr>
          <w:rFonts w:ascii="Arial" w:hAnsi="Arial" w:cs="Arial"/>
          <w:b/>
          <w:bCs/>
          <w:color w:val="000000" w:themeColor="text1"/>
          <w:lang w:val="pt-BR"/>
        </w:rPr>
      </w:pPr>
    </w:p>
    <w:p w14:paraId="6D81B73E" w14:textId="6F435953" w:rsidR="000D1F7F" w:rsidRPr="000D1F7F" w:rsidRDefault="000D1F7F" w:rsidP="000D1F7F">
      <w:pPr>
        <w:jc w:val="center"/>
        <w:rPr>
          <w:rFonts w:ascii="Arial" w:hAnsi="Arial" w:cs="Arial"/>
          <w:b/>
          <w:bCs/>
          <w:color w:val="000000" w:themeColor="text1"/>
          <w:lang w:val="pt-BR"/>
        </w:rPr>
      </w:pPr>
      <w:r w:rsidRPr="000D1F7F">
        <w:rPr>
          <w:rFonts w:ascii="Arial" w:hAnsi="Arial" w:cs="Arial"/>
          <w:b/>
          <w:bCs/>
          <w:color w:val="000000" w:themeColor="text1"/>
          <w:lang w:val="pt-BR"/>
        </w:rPr>
        <w:t xml:space="preserve">ANEXO IX </w:t>
      </w:r>
      <w:r w:rsidR="002904FA">
        <w:rPr>
          <w:rFonts w:ascii="Arial" w:hAnsi="Arial" w:cs="Arial"/>
          <w:b/>
          <w:bCs/>
          <w:color w:val="000000" w:themeColor="text1"/>
          <w:lang w:val="pt-BR"/>
        </w:rPr>
        <w:t xml:space="preserve">- </w:t>
      </w:r>
      <w:r w:rsidRPr="000D1F7F">
        <w:rPr>
          <w:rFonts w:ascii="Arial" w:hAnsi="Arial" w:cs="Arial"/>
          <w:b/>
          <w:bCs/>
          <w:color w:val="000000" w:themeColor="text1"/>
          <w:lang w:val="pt-BR"/>
        </w:rPr>
        <w:t>MODELO DE CREDENCIAMENTO</w:t>
      </w:r>
    </w:p>
    <w:p w14:paraId="04407B39" w14:textId="77777777" w:rsidR="000D1F7F" w:rsidRDefault="000D1F7F" w:rsidP="000D1F7F">
      <w:pPr>
        <w:jc w:val="both"/>
        <w:rPr>
          <w:rFonts w:ascii="Arial" w:hAnsi="Arial" w:cs="Arial"/>
          <w:bCs/>
          <w:color w:val="000000" w:themeColor="text1"/>
          <w:lang w:val="pt-BR"/>
        </w:rPr>
      </w:pPr>
    </w:p>
    <w:p w14:paraId="51EFF8E8" w14:textId="77777777" w:rsidR="000D1F7F" w:rsidRDefault="000D1F7F" w:rsidP="000D1F7F">
      <w:pPr>
        <w:jc w:val="both"/>
        <w:rPr>
          <w:rFonts w:ascii="Arial" w:hAnsi="Arial" w:cs="Arial"/>
          <w:bCs/>
          <w:color w:val="000000" w:themeColor="text1"/>
          <w:lang w:val="pt-BR"/>
        </w:rPr>
      </w:pPr>
    </w:p>
    <w:p w14:paraId="148472BD" w14:textId="77777777" w:rsidR="000D1F7F" w:rsidRDefault="000D1F7F" w:rsidP="000D1F7F">
      <w:pPr>
        <w:jc w:val="both"/>
        <w:rPr>
          <w:rFonts w:ascii="Arial" w:hAnsi="Arial" w:cs="Arial"/>
          <w:bCs/>
          <w:color w:val="000000" w:themeColor="text1"/>
          <w:lang w:val="pt-BR"/>
        </w:rPr>
      </w:pPr>
    </w:p>
    <w:p w14:paraId="7FBC2E5C" w14:textId="77777777" w:rsidR="000D1F7F" w:rsidRDefault="000D1F7F" w:rsidP="000D1F7F">
      <w:pPr>
        <w:jc w:val="both"/>
        <w:rPr>
          <w:rFonts w:ascii="Arial" w:hAnsi="Arial" w:cs="Arial"/>
          <w:bCs/>
          <w:color w:val="000000" w:themeColor="text1"/>
          <w:lang w:val="pt-BR"/>
        </w:rPr>
      </w:pPr>
      <w:r>
        <w:rPr>
          <w:rFonts w:ascii="Arial" w:hAnsi="Arial" w:cs="Arial"/>
          <w:bCs/>
          <w:color w:val="000000" w:themeColor="text1"/>
          <w:lang w:val="pt-BR"/>
        </w:rPr>
        <w:t>À Prefeitura Municipal de Irará</w:t>
      </w:r>
    </w:p>
    <w:p w14:paraId="03E9B153" w14:textId="77777777" w:rsidR="000D1F7F" w:rsidRDefault="000D1F7F" w:rsidP="000D1F7F">
      <w:pPr>
        <w:jc w:val="both"/>
        <w:rPr>
          <w:rFonts w:ascii="Arial" w:hAnsi="Arial" w:cs="Arial"/>
          <w:bCs/>
          <w:color w:val="000000" w:themeColor="text1"/>
          <w:lang w:val="pt-BR"/>
        </w:rPr>
      </w:pPr>
      <w:r w:rsidRPr="000D1F7F">
        <w:rPr>
          <w:rFonts w:ascii="Arial" w:hAnsi="Arial" w:cs="Arial"/>
          <w:bCs/>
          <w:color w:val="000000" w:themeColor="text1"/>
          <w:lang w:val="pt-BR"/>
        </w:rPr>
        <w:t>Referência: Concorrência Pública n.º ___/2</w:t>
      </w:r>
      <w:r>
        <w:rPr>
          <w:rFonts w:ascii="Arial" w:hAnsi="Arial" w:cs="Arial"/>
          <w:bCs/>
          <w:color w:val="000000" w:themeColor="text1"/>
          <w:lang w:val="pt-BR"/>
        </w:rPr>
        <w:t>024</w:t>
      </w:r>
      <w:r w:rsidRPr="000D1F7F">
        <w:rPr>
          <w:rFonts w:ascii="Arial" w:hAnsi="Arial" w:cs="Arial"/>
          <w:bCs/>
          <w:color w:val="000000" w:themeColor="text1"/>
          <w:lang w:val="pt-BR"/>
        </w:rPr>
        <w:t xml:space="preserve">. </w:t>
      </w:r>
    </w:p>
    <w:p w14:paraId="59790CF3" w14:textId="77777777" w:rsidR="000D1F7F" w:rsidRDefault="000D1F7F" w:rsidP="000D1F7F">
      <w:pPr>
        <w:jc w:val="both"/>
        <w:rPr>
          <w:rFonts w:ascii="Arial" w:hAnsi="Arial" w:cs="Arial"/>
          <w:bCs/>
          <w:color w:val="000000" w:themeColor="text1"/>
          <w:lang w:val="pt-BR"/>
        </w:rPr>
      </w:pPr>
    </w:p>
    <w:p w14:paraId="601797FF" w14:textId="77777777" w:rsidR="000D1F7F" w:rsidRDefault="000D1F7F" w:rsidP="000D1F7F">
      <w:pPr>
        <w:jc w:val="both"/>
        <w:rPr>
          <w:rFonts w:ascii="Arial" w:hAnsi="Arial" w:cs="Arial"/>
          <w:bCs/>
          <w:color w:val="000000" w:themeColor="text1"/>
          <w:lang w:val="pt-BR"/>
        </w:rPr>
      </w:pPr>
    </w:p>
    <w:p w14:paraId="634C367B" w14:textId="0796524C" w:rsidR="008D0CA6" w:rsidRDefault="000D1F7F" w:rsidP="000D1F7F">
      <w:pPr>
        <w:jc w:val="both"/>
        <w:rPr>
          <w:rFonts w:ascii="Arial" w:hAnsi="Arial" w:cs="Arial"/>
          <w:bCs/>
          <w:color w:val="000000" w:themeColor="text1"/>
          <w:lang w:val="pt-BR"/>
        </w:rPr>
      </w:pPr>
      <w:r w:rsidRPr="000D1F7F">
        <w:rPr>
          <w:rFonts w:ascii="Arial" w:hAnsi="Arial" w:cs="Arial"/>
          <w:bCs/>
          <w:color w:val="000000" w:themeColor="text1"/>
          <w:lang w:val="pt-BR"/>
        </w:rPr>
        <w:t xml:space="preserve">A empresa_______________, inscrita no CNPJ sob nº _______________, sediada na _______________, neste ato representada pelo (a) </w:t>
      </w:r>
      <w:proofErr w:type="spellStart"/>
      <w:r w:rsidRPr="000D1F7F">
        <w:rPr>
          <w:rFonts w:ascii="Arial" w:hAnsi="Arial" w:cs="Arial"/>
          <w:bCs/>
          <w:color w:val="000000" w:themeColor="text1"/>
          <w:lang w:val="pt-BR"/>
        </w:rPr>
        <w:t>Sr</w:t>
      </w:r>
      <w:proofErr w:type="spellEnd"/>
      <w:r w:rsidRPr="000D1F7F">
        <w:rPr>
          <w:rFonts w:ascii="Arial" w:hAnsi="Arial" w:cs="Arial"/>
          <w:bCs/>
          <w:color w:val="000000" w:themeColor="text1"/>
          <w:lang w:val="pt-BR"/>
        </w:rPr>
        <w:t xml:space="preserve">(a) ________________ portador da cédula de identidade RG nº _______________, residente e domiciliado na _______________, inscrito no CPF sob o nº _______________, CREDENCIA o(a) Sr.(a) _______, _____________ (cargo), portador(a) da Carteira de Identidade RG nº___________ e do CPF n º _______________, para representá-la perante a Prefeitura Municipal de </w:t>
      </w:r>
      <w:r>
        <w:rPr>
          <w:rFonts w:ascii="Arial" w:hAnsi="Arial" w:cs="Arial"/>
          <w:bCs/>
          <w:color w:val="000000" w:themeColor="text1"/>
          <w:lang w:val="pt-BR"/>
        </w:rPr>
        <w:t>Irará</w:t>
      </w:r>
      <w:r w:rsidRPr="000D1F7F">
        <w:rPr>
          <w:rFonts w:ascii="Arial" w:hAnsi="Arial" w:cs="Arial"/>
          <w:bCs/>
          <w:color w:val="000000" w:themeColor="text1"/>
          <w:lang w:val="pt-BR"/>
        </w:rPr>
        <w:t>, na Licitação realizada sob a modalidade de Concorrência Pública _____/202</w:t>
      </w:r>
      <w:r w:rsidR="00B27C1C">
        <w:rPr>
          <w:rFonts w:ascii="Arial" w:hAnsi="Arial" w:cs="Arial"/>
          <w:bCs/>
          <w:color w:val="000000" w:themeColor="text1"/>
          <w:lang w:val="pt-BR"/>
        </w:rPr>
        <w:t>4</w:t>
      </w:r>
      <w:r w:rsidRPr="000D1F7F">
        <w:rPr>
          <w:rFonts w:ascii="Arial" w:hAnsi="Arial" w:cs="Arial"/>
          <w:bCs/>
          <w:color w:val="000000" w:themeColor="text1"/>
          <w:lang w:val="pt-BR"/>
        </w:rPr>
        <w:t xml:space="preserve">, podendo para tanto assinar documentos, apresentar e desistir de recursos e impugnações, manifestar-se verbalmente ou por escrito, solicitar esclarecimentos, enfim, praticar todos os atos que se fizerem necessários para o bom e fiel cumprimento do presente mandato. </w:t>
      </w:r>
    </w:p>
    <w:p w14:paraId="22019067" w14:textId="77777777" w:rsidR="008D0CA6" w:rsidRDefault="008D0CA6" w:rsidP="000D1F7F">
      <w:pPr>
        <w:jc w:val="both"/>
        <w:rPr>
          <w:rFonts w:ascii="Arial" w:hAnsi="Arial" w:cs="Arial"/>
          <w:bCs/>
          <w:color w:val="000000" w:themeColor="text1"/>
          <w:lang w:val="pt-BR"/>
        </w:rPr>
      </w:pPr>
    </w:p>
    <w:p w14:paraId="6CB58496" w14:textId="77777777" w:rsidR="008D0CA6" w:rsidRDefault="000D1F7F" w:rsidP="000D1F7F">
      <w:pPr>
        <w:jc w:val="both"/>
        <w:rPr>
          <w:rFonts w:ascii="Arial" w:hAnsi="Arial" w:cs="Arial"/>
          <w:bCs/>
          <w:color w:val="000000" w:themeColor="text1"/>
          <w:lang w:val="pt-BR"/>
        </w:rPr>
      </w:pPr>
      <w:r w:rsidRPr="000D1F7F">
        <w:rPr>
          <w:rFonts w:ascii="Arial" w:hAnsi="Arial" w:cs="Arial"/>
          <w:bCs/>
          <w:color w:val="000000" w:themeColor="text1"/>
          <w:lang w:val="pt-BR"/>
        </w:rPr>
        <w:t xml:space="preserve">Por ser verdade, firmo o presente credenciamento. </w:t>
      </w:r>
    </w:p>
    <w:p w14:paraId="0F066F21" w14:textId="77777777" w:rsidR="008D0CA6" w:rsidRDefault="008D0CA6" w:rsidP="000D1F7F">
      <w:pPr>
        <w:jc w:val="both"/>
        <w:rPr>
          <w:rFonts w:ascii="Arial" w:hAnsi="Arial" w:cs="Arial"/>
          <w:bCs/>
          <w:color w:val="000000" w:themeColor="text1"/>
          <w:lang w:val="pt-BR"/>
        </w:rPr>
      </w:pPr>
    </w:p>
    <w:p w14:paraId="1850C1C1" w14:textId="77777777" w:rsidR="008D0CA6" w:rsidRDefault="000D1F7F" w:rsidP="000D1F7F">
      <w:pPr>
        <w:jc w:val="both"/>
        <w:rPr>
          <w:rFonts w:ascii="Arial" w:hAnsi="Arial" w:cs="Arial"/>
          <w:bCs/>
          <w:color w:val="000000" w:themeColor="text1"/>
          <w:lang w:val="pt-BR"/>
        </w:rPr>
      </w:pPr>
      <w:r w:rsidRPr="000D1F7F">
        <w:rPr>
          <w:rFonts w:ascii="Arial" w:hAnsi="Arial" w:cs="Arial"/>
          <w:bCs/>
          <w:color w:val="000000" w:themeColor="text1"/>
          <w:lang w:val="pt-BR"/>
        </w:rPr>
        <w:t xml:space="preserve">_________________- </w:t>
      </w:r>
      <w:r w:rsidR="008D0CA6">
        <w:rPr>
          <w:rFonts w:ascii="Arial" w:hAnsi="Arial" w:cs="Arial"/>
          <w:bCs/>
          <w:color w:val="000000" w:themeColor="text1"/>
          <w:lang w:val="pt-BR"/>
        </w:rPr>
        <w:t>BA., __ de ______________de 2024</w:t>
      </w:r>
      <w:r w:rsidRPr="000D1F7F">
        <w:rPr>
          <w:rFonts w:ascii="Arial" w:hAnsi="Arial" w:cs="Arial"/>
          <w:bCs/>
          <w:color w:val="000000" w:themeColor="text1"/>
          <w:lang w:val="pt-BR"/>
        </w:rPr>
        <w:t>.</w:t>
      </w:r>
    </w:p>
    <w:p w14:paraId="6DE141F7" w14:textId="77777777" w:rsidR="002B2AEC" w:rsidRDefault="002B2AEC" w:rsidP="000D1F7F">
      <w:pPr>
        <w:jc w:val="both"/>
        <w:rPr>
          <w:rFonts w:ascii="Arial" w:hAnsi="Arial" w:cs="Arial"/>
          <w:bCs/>
          <w:color w:val="000000" w:themeColor="text1"/>
          <w:lang w:val="pt-BR"/>
        </w:rPr>
      </w:pPr>
    </w:p>
    <w:p w14:paraId="35C45E3D" w14:textId="5F84348F" w:rsidR="008D0CA6" w:rsidRDefault="000D1F7F" w:rsidP="000D1F7F">
      <w:pPr>
        <w:jc w:val="both"/>
        <w:rPr>
          <w:rFonts w:ascii="Arial" w:hAnsi="Arial" w:cs="Arial"/>
          <w:bCs/>
          <w:color w:val="000000" w:themeColor="text1"/>
          <w:lang w:val="pt-BR"/>
        </w:rPr>
      </w:pPr>
      <w:r w:rsidRPr="008D0CA6">
        <w:rPr>
          <w:rFonts w:ascii="Arial" w:hAnsi="Arial" w:cs="Arial"/>
          <w:bCs/>
          <w:color w:val="000000" w:themeColor="text1"/>
          <w:lang w:val="pt-BR"/>
        </w:rPr>
        <w:t xml:space="preserve">_______________________________________________ </w:t>
      </w:r>
    </w:p>
    <w:p w14:paraId="27E6E28D" w14:textId="0BFC4D41" w:rsidR="008D0CA6" w:rsidRDefault="000D1F7F" w:rsidP="000D1F7F">
      <w:pPr>
        <w:jc w:val="both"/>
        <w:rPr>
          <w:rFonts w:ascii="Arial" w:hAnsi="Arial" w:cs="Arial"/>
          <w:bCs/>
          <w:color w:val="000000" w:themeColor="text1"/>
          <w:lang w:val="pt-BR"/>
        </w:rPr>
      </w:pPr>
      <w:r w:rsidRPr="008D0CA6">
        <w:rPr>
          <w:rFonts w:ascii="Arial" w:hAnsi="Arial" w:cs="Arial"/>
          <w:bCs/>
          <w:color w:val="000000" w:themeColor="text1"/>
          <w:lang w:val="pt-BR"/>
        </w:rPr>
        <w:t xml:space="preserve">Nome do responsável legal ____________________ </w:t>
      </w:r>
    </w:p>
    <w:p w14:paraId="1EAA72A1" w14:textId="63A9E4E0" w:rsidR="008D0CA6" w:rsidRDefault="000D1F7F" w:rsidP="000D1F7F">
      <w:pPr>
        <w:jc w:val="both"/>
        <w:rPr>
          <w:rFonts w:ascii="Arial" w:hAnsi="Arial" w:cs="Arial"/>
          <w:bCs/>
          <w:color w:val="000000" w:themeColor="text1"/>
          <w:lang w:val="pt-BR"/>
        </w:rPr>
      </w:pPr>
      <w:r w:rsidRPr="008D0CA6">
        <w:rPr>
          <w:rFonts w:ascii="Arial" w:hAnsi="Arial" w:cs="Arial"/>
          <w:bCs/>
          <w:color w:val="000000" w:themeColor="text1"/>
          <w:lang w:val="pt-BR"/>
        </w:rPr>
        <w:t xml:space="preserve">RG: ______________ </w:t>
      </w:r>
    </w:p>
    <w:p w14:paraId="604D3F50" w14:textId="74A9518D" w:rsidR="007341DB" w:rsidRPr="000D1F7F" w:rsidRDefault="000D1F7F" w:rsidP="000D1F7F">
      <w:pPr>
        <w:jc w:val="both"/>
        <w:rPr>
          <w:rFonts w:ascii="Arial" w:hAnsi="Arial" w:cs="Arial"/>
          <w:bCs/>
          <w:color w:val="000000" w:themeColor="text1"/>
          <w:lang w:val="pt-BR"/>
        </w:rPr>
      </w:pPr>
      <w:r w:rsidRPr="008D0CA6">
        <w:rPr>
          <w:rFonts w:ascii="Arial" w:hAnsi="Arial" w:cs="Arial"/>
          <w:bCs/>
          <w:color w:val="000000" w:themeColor="text1"/>
          <w:lang w:val="pt-BR"/>
        </w:rPr>
        <w:t>CPF:_____________</w:t>
      </w:r>
    </w:p>
    <w:p w14:paraId="4D302A65" w14:textId="4BD7310B" w:rsidR="007341DB" w:rsidRDefault="007341DB" w:rsidP="009746C3">
      <w:pPr>
        <w:jc w:val="both"/>
        <w:rPr>
          <w:rFonts w:ascii="Arial" w:hAnsi="Arial" w:cs="Arial"/>
          <w:bCs/>
          <w:color w:val="000000" w:themeColor="text1"/>
          <w:lang w:val="pt-BR"/>
        </w:rPr>
      </w:pPr>
    </w:p>
    <w:p w14:paraId="1981505C" w14:textId="75AC8FC5" w:rsidR="007341DB" w:rsidRDefault="007341DB" w:rsidP="009746C3">
      <w:pPr>
        <w:jc w:val="both"/>
        <w:rPr>
          <w:rFonts w:ascii="Arial" w:hAnsi="Arial" w:cs="Arial"/>
          <w:bCs/>
          <w:color w:val="000000" w:themeColor="text1"/>
          <w:lang w:val="pt-BR"/>
        </w:rPr>
      </w:pPr>
    </w:p>
    <w:p w14:paraId="78148042" w14:textId="45896261" w:rsidR="002B2AEC" w:rsidRDefault="002B2AEC">
      <w:pPr>
        <w:rPr>
          <w:rFonts w:ascii="Arial" w:hAnsi="Arial" w:cs="Arial"/>
          <w:bCs/>
          <w:color w:val="000000" w:themeColor="text1"/>
          <w:lang w:val="pt-BR"/>
        </w:rPr>
      </w:pPr>
      <w:r>
        <w:rPr>
          <w:rFonts w:ascii="Arial" w:hAnsi="Arial" w:cs="Arial"/>
          <w:bCs/>
          <w:color w:val="000000" w:themeColor="text1"/>
          <w:lang w:val="pt-BR"/>
        </w:rPr>
        <w:br w:type="page"/>
      </w:r>
    </w:p>
    <w:p w14:paraId="396F3FA2" w14:textId="77777777" w:rsidR="007777FD" w:rsidRDefault="007777FD" w:rsidP="002B2AEC">
      <w:pPr>
        <w:jc w:val="center"/>
        <w:rPr>
          <w:rFonts w:ascii="Arial" w:hAnsi="Arial" w:cs="Arial"/>
          <w:b/>
          <w:bCs/>
          <w:color w:val="000000" w:themeColor="text1"/>
          <w:lang w:val="pt-BR"/>
        </w:rPr>
      </w:pPr>
    </w:p>
    <w:p w14:paraId="08BD9FB6" w14:textId="77777777" w:rsidR="007777FD" w:rsidRDefault="007777FD" w:rsidP="002B2AEC">
      <w:pPr>
        <w:jc w:val="center"/>
        <w:rPr>
          <w:rFonts w:ascii="Arial" w:hAnsi="Arial" w:cs="Arial"/>
          <w:b/>
          <w:bCs/>
          <w:color w:val="000000" w:themeColor="text1"/>
          <w:lang w:val="pt-BR"/>
        </w:rPr>
      </w:pPr>
    </w:p>
    <w:p w14:paraId="6A7A601B" w14:textId="77777777" w:rsidR="007777FD" w:rsidRDefault="007777FD" w:rsidP="002B2AEC">
      <w:pPr>
        <w:jc w:val="center"/>
        <w:rPr>
          <w:rFonts w:ascii="Arial" w:hAnsi="Arial" w:cs="Arial"/>
          <w:b/>
          <w:bCs/>
          <w:color w:val="000000" w:themeColor="text1"/>
          <w:lang w:val="pt-BR"/>
        </w:rPr>
      </w:pPr>
    </w:p>
    <w:p w14:paraId="793BAD7A" w14:textId="77777777" w:rsidR="007777FD" w:rsidRDefault="007777FD" w:rsidP="002B2AEC">
      <w:pPr>
        <w:jc w:val="center"/>
        <w:rPr>
          <w:rFonts w:ascii="Arial" w:hAnsi="Arial" w:cs="Arial"/>
          <w:b/>
          <w:bCs/>
          <w:color w:val="000000" w:themeColor="text1"/>
          <w:lang w:val="pt-BR"/>
        </w:rPr>
      </w:pPr>
    </w:p>
    <w:p w14:paraId="4196CD30" w14:textId="77777777" w:rsidR="007777FD" w:rsidRDefault="007777FD" w:rsidP="002B2AEC">
      <w:pPr>
        <w:jc w:val="center"/>
        <w:rPr>
          <w:rFonts w:ascii="Arial" w:hAnsi="Arial" w:cs="Arial"/>
          <w:b/>
          <w:bCs/>
          <w:color w:val="000000" w:themeColor="text1"/>
          <w:lang w:val="pt-BR"/>
        </w:rPr>
      </w:pPr>
    </w:p>
    <w:p w14:paraId="4D431B26" w14:textId="77777777" w:rsidR="007777FD" w:rsidRDefault="007777FD" w:rsidP="002B2AEC">
      <w:pPr>
        <w:jc w:val="center"/>
        <w:rPr>
          <w:rFonts w:ascii="Arial" w:hAnsi="Arial" w:cs="Arial"/>
          <w:b/>
          <w:bCs/>
          <w:color w:val="000000" w:themeColor="text1"/>
          <w:lang w:val="pt-BR"/>
        </w:rPr>
      </w:pPr>
    </w:p>
    <w:p w14:paraId="02E76FB8" w14:textId="77777777" w:rsidR="007777FD" w:rsidRDefault="007777FD" w:rsidP="002B2AEC">
      <w:pPr>
        <w:jc w:val="center"/>
        <w:rPr>
          <w:rFonts w:ascii="Arial" w:hAnsi="Arial" w:cs="Arial"/>
          <w:b/>
          <w:bCs/>
          <w:color w:val="000000" w:themeColor="text1"/>
          <w:lang w:val="pt-BR"/>
        </w:rPr>
      </w:pPr>
    </w:p>
    <w:p w14:paraId="07EF1846" w14:textId="77777777" w:rsidR="007777FD" w:rsidRDefault="007777FD" w:rsidP="002B2AEC">
      <w:pPr>
        <w:jc w:val="center"/>
        <w:rPr>
          <w:rFonts w:ascii="Arial" w:hAnsi="Arial" w:cs="Arial"/>
          <w:b/>
          <w:bCs/>
          <w:color w:val="000000" w:themeColor="text1"/>
          <w:lang w:val="pt-BR"/>
        </w:rPr>
      </w:pPr>
    </w:p>
    <w:p w14:paraId="5032EF1B" w14:textId="77777777" w:rsidR="007777FD" w:rsidRDefault="007777FD" w:rsidP="002B2AEC">
      <w:pPr>
        <w:jc w:val="center"/>
        <w:rPr>
          <w:rFonts w:ascii="Arial" w:hAnsi="Arial" w:cs="Arial"/>
          <w:b/>
          <w:bCs/>
          <w:color w:val="000000" w:themeColor="text1"/>
          <w:lang w:val="pt-BR"/>
        </w:rPr>
      </w:pPr>
    </w:p>
    <w:p w14:paraId="6DF35515" w14:textId="77777777" w:rsidR="007777FD" w:rsidRDefault="007777FD" w:rsidP="002B2AEC">
      <w:pPr>
        <w:jc w:val="center"/>
        <w:rPr>
          <w:rFonts w:ascii="Arial" w:hAnsi="Arial" w:cs="Arial"/>
          <w:b/>
          <w:bCs/>
          <w:color w:val="000000" w:themeColor="text1"/>
          <w:lang w:val="pt-BR"/>
        </w:rPr>
      </w:pPr>
    </w:p>
    <w:p w14:paraId="4C10257D" w14:textId="4527FA7D" w:rsidR="002B2AEC" w:rsidRPr="002B2AEC" w:rsidRDefault="002B2AEC" w:rsidP="002B2AEC">
      <w:pPr>
        <w:jc w:val="center"/>
        <w:rPr>
          <w:rFonts w:ascii="Arial" w:hAnsi="Arial" w:cs="Arial"/>
          <w:b/>
          <w:bCs/>
          <w:color w:val="000000" w:themeColor="text1"/>
          <w:lang w:val="pt-BR"/>
        </w:rPr>
      </w:pPr>
      <w:r w:rsidRPr="002B2AEC">
        <w:rPr>
          <w:rFonts w:ascii="Arial" w:hAnsi="Arial" w:cs="Arial"/>
          <w:b/>
          <w:bCs/>
          <w:color w:val="000000" w:themeColor="text1"/>
          <w:lang w:val="pt-BR"/>
        </w:rPr>
        <w:t>ANEXO X</w:t>
      </w:r>
      <w:r w:rsidR="002904FA">
        <w:rPr>
          <w:rFonts w:ascii="Arial" w:hAnsi="Arial" w:cs="Arial"/>
          <w:b/>
          <w:bCs/>
          <w:color w:val="000000" w:themeColor="text1"/>
          <w:lang w:val="pt-BR"/>
        </w:rPr>
        <w:t xml:space="preserve"> -</w:t>
      </w:r>
      <w:r w:rsidRPr="002B2AEC">
        <w:rPr>
          <w:rFonts w:ascii="Arial" w:hAnsi="Arial" w:cs="Arial"/>
          <w:b/>
          <w:bCs/>
          <w:color w:val="000000" w:themeColor="text1"/>
          <w:lang w:val="pt-BR"/>
        </w:rPr>
        <w:t xml:space="preserve"> DECLARAÇÃO DE EXECUÇÃO DOS SERVIÇOS E DISPONIBILIZAÇÃO DE PESSOAL E EQUIPAMENTOS</w:t>
      </w:r>
    </w:p>
    <w:p w14:paraId="672C9A15" w14:textId="77777777" w:rsidR="002B2AEC" w:rsidRDefault="002B2AEC" w:rsidP="009746C3">
      <w:pPr>
        <w:jc w:val="both"/>
        <w:rPr>
          <w:rFonts w:ascii="Arial" w:hAnsi="Arial" w:cs="Arial"/>
          <w:bCs/>
          <w:color w:val="000000" w:themeColor="text1"/>
          <w:lang w:val="pt-BR"/>
        </w:rPr>
      </w:pPr>
    </w:p>
    <w:p w14:paraId="25B03812" w14:textId="77777777" w:rsidR="002B2AEC" w:rsidRDefault="002B2AEC" w:rsidP="009746C3">
      <w:pPr>
        <w:jc w:val="both"/>
        <w:rPr>
          <w:rFonts w:ascii="Arial" w:hAnsi="Arial" w:cs="Arial"/>
          <w:bCs/>
          <w:color w:val="000000" w:themeColor="text1"/>
          <w:lang w:val="pt-BR"/>
        </w:rPr>
      </w:pPr>
    </w:p>
    <w:p w14:paraId="42900D90" w14:textId="55D5EA7C" w:rsidR="002B2AEC" w:rsidRDefault="002B2AEC" w:rsidP="009746C3">
      <w:pPr>
        <w:jc w:val="both"/>
        <w:rPr>
          <w:rFonts w:ascii="Arial" w:hAnsi="Arial" w:cs="Arial"/>
          <w:bCs/>
          <w:color w:val="000000" w:themeColor="text1"/>
          <w:lang w:val="pt-BR"/>
        </w:rPr>
      </w:pPr>
      <w:r w:rsidRPr="002B2AEC">
        <w:rPr>
          <w:rFonts w:ascii="Arial" w:hAnsi="Arial" w:cs="Arial"/>
          <w:bCs/>
          <w:color w:val="000000" w:themeColor="text1"/>
          <w:lang w:val="pt-BR"/>
        </w:rPr>
        <w:t>A empresa ________________ (razão social) _______________, inscrita no CNPJ sob o número ________________________, em atenção ao edital de CON</w:t>
      </w:r>
      <w:r w:rsidR="00B27C1C">
        <w:rPr>
          <w:rFonts w:ascii="Arial" w:hAnsi="Arial" w:cs="Arial"/>
          <w:bCs/>
          <w:color w:val="000000" w:themeColor="text1"/>
          <w:lang w:val="pt-BR"/>
        </w:rPr>
        <w:t>CORRÊNCIA PÚBLICA Nº. _____/2024</w:t>
      </w:r>
      <w:r w:rsidRPr="002B2AEC">
        <w:rPr>
          <w:rFonts w:ascii="Arial" w:hAnsi="Arial" w:cs="Arial"/>
          <w:bCs/>
          <w:color w:val="000000" w:themeColor="text1"/>
          <w:lang w:val="pt-BR"/>
        </w:rPr>
        <w:t>, declara que executará os serviços e disponibilizará pessoal necessário e equipamentos necessários ao bom andamento dos serviços de acordo com os prazos estabelecidos no Edital.</w:t>
      </w:r>
    </w:p>
    <w:p w14:paraId="2E96648B" w14:textId="5A9BF36C" w:rsidR="00B27C1C" w:rsidRDefault="00B27C1C" w:rsidP="009746C3">
      <w:pPr>
        <w:jc w:val="both"/>
        <w:rPr>
          <w:rFonts w:ascii="Arial" w:hAnsi="Arial" w:cs="Arial"/>
          <w:bCs/>
          <w:color w:val="000000" w:themeColor="text1"/>
          <w:lang w:val="pt-BR"/>
        </w:rPr>
      </w:pPr>
    </w:p>
    <w:p w14:paraId="2BD668A7" w14:textId="5B799027" w:rsidR="00B27C1C" w:rsidRDefault="00B27C1C" w:rsidP="009746C3">
      <w:pPr>
        <w:jc w:val="both"/>
        <w:rPr>
          <w:rFonts w:ascii="Arial" w:hAnsi="Arial" w:cs="Arial"/>
          <w:bCs/>
          <w:color w:val="000000" w:themeColor="text1"/>
          <w:lang w:val="pt-BR"/>
        </w:rPr>
      </w:pPr>
    </w:p>
    <w:p w14:paraId="619C1EED" w14:textId="3D5B667B" w:rsidR="00B27C1C" w:rsidRDefault="00B27C1C" w:rsidP="009746C3">
      <w:pPr>
        <w:jc w:val="both"/>
        <w:rPr>
          <w:rFonts w:ascii="Arial" w:hAnsi="Arial" w:cs="Arial"/>
          <w:bCs/>
          <w:color w:val="000000" w:themeColor="text1"/>
          <w:lang w:val="pt-BR"/>
        </w:rPr>
      </w:pPr>
    </w:p>
    <w:p w14:paraId="7677443D" w14:textId="77777777" w:rsidR="00B27C1C" w:rsidRPr="002B2AEC" w:rsidRDefault="00B27C1C" w:rsidP="009746C3">
      <w:pPr>
        <w:jc w:val="both"/>
        <w:rPr>
          <w:rFonts w:ascii="Arial" w:hAnsi="Arial" w:cs="Arial"/>
          <w:bCs/>
          <w:color w:val="000000" w:themeColor="text1"/>
          <w:lang w:val="pt-BR"/>
        </w:rPr>
      </w:pPr>
    </w:p>
    <w:p w14:paraId="5DA718D3" w14:textId="77777777" w:rsidR="00B27C1C" w:rsidRDefault="00B27C1C" w:rsidP="00B27C1C">
      <w:pPr>
        <w:jc w:val="both"/>
        <w:rPr>
          <w:rFonts w:ascii="Arial" w:hAnsi="Arial" w:cs="Arial"/>
          <w:bCs/>
          <w:color w:val="000000" w:themeColor="text1"/>
          <w:lang w:val="pt-BR"/>
        </w:rPr>
      </w:pPr>
      <w:r w:rsidRPr="000D1F7F">
        <w:rPr>
          <w:rFonts w:ascii="Arial" w:hAnsi="Arial" w:cs="Arial"/>
          <w:bCs/>
          <w:color w:val="000000" w:themeColor="text1"/>
          <w:lang w:val="pt-BR"/>
        </w:rPr>
        <w:t xml:space="preserve">_________________- </w:t>
      </w:r>
      <w:r>
        <w:rPr>
          <w:rFonts w:ascii="Arial" w:hAnsi="Arial" w:cs="Arial"/>
          <w:bCs/>
          <w:color w:val="000000" w:themeColor="text1"/>
          <w:lang w:val="pt-BR"/>
        </w:rPr>
        <w:t>BA., __ de ______________de 2024</w:t>
      </w:r>
      <w:r w:rsidRPr="000D1F7F">
        <w:rPr>
          <w:rFonts w:ascii="Arial" w:hAnsi="Arial" w:cs="Arial"/>
          <w:bCs/>
          <w:color w:val="000000" w:themeColor="text1"/>
          <w:lang w:val="pt-BR"/>
        </w:rPr>
        <w:t>.</w:t>
      </w:r>
    </w:p>
    <w:p w14:paraId="6E704432" w14:textId="77777777" w:rsidR="00B27C1C" w:rsidRDefault="00B27C1C" w:rsidP="00B27C1C">
      <w:pPr>
        <w:jc w:val="both"/>
        <w:rPr>
          <w:rFonts w:ascii="Arial" w:hAnsi="Arial" w:cs="Arial"/>
          <w:bCs/>
          <w:color w:val="000000" w:themeColor="text1"/>
          <w:lang w:val="pt-BR"/>
        </w:rPr>
      </w:pPr>
    </w:p>
    <w:p w14:paraId="63F5216E" w14:textId="77777777" w:rsidR="00B27C1C" w:rsidRDefault="00B27C1C" w:rsidP="00B27C1C">
      <w:pPr>
        <w:jc w:val="both"/>
        <w:rPr>
          <w:rFonts w:ascii="Arial" w:hAnsi="Arial" w:cs="Arial"/>
          <w:bCs/>
          <w:color w:val="000000" w:themeColor="text1"/>
          <w:lang w:val="pt-BR"/>
        </w:rPr>
      </w:pPr>
      <w:r w:rsidRPr="008D0CA6">
        <w:rPr>
          <w:rFonts w:ascii="Arial" w:hAnsi="Arial" w:cs="Arial"/>
          <w:bCs/>
          <w:color w:val="000000" w:themeColor="text1"/>
          <w:lang w:val="pt-BR"/>
        </w:rPr>
        <w:t xml:space="preserve">_______________________________________________ </w:t>
      </w:r>
    </w:p>
    <w:p w14:paraId="4E106F1F" w14:textId="77777777" w:rsidR="00B27C1C" w:rsidRDefault="00B27C1C" w:rsidP="00B27C1C">
      <w:pPr>
        <w:jc w:val="both"/>
        <w:rPr>
          <w:rFonts w:ascii="Arial" w:hAnsi="Arial" w:cs="Arial"/>
          <w:bCs/>
          <w:color w:val="000000" w:themeColor="text1"/>
          <w:lang w:val="pt-BR"/>
        </w:rPr>
      </w:pPr>
      <w:r w:rsidRPr="008D0CA6">
        <w:rPr>
          <w:rFonts w:ascii="Arial" w:hAnsi="Arial" w:cs="Arial"/>
          <w:bCs/>
          <w:color w:val="000000" w:themeColor="text1"/>
          <w:lang w:val="pt-BR"/>
        </w:rPr>
        <w:t xml:space="preserve">Nome do responsável legal ____________________ </w:t>
      </w:r>
    </w:p>
    <w:p w14:paraId="6783E342" w14:textId="77777777" w:rsidR="00B27C1C" w:rsidRDefault="00B27C1C" w:rsidP="00B27C1C">
      <w:pPr>
        <w:jc w:val="both"/>
        <w:rPr>
          <w:rFonts w:ascii="Arial" w:hAnsi="Arial" w:cs="Arial"/>
          <w:bCs/>
          <w:color w:val="000000" w:themeColor="text1"/>
          <w:lang w:val="pt-BR"/>
        </w:rPr>
      </w:pPr>
      <w:r w:rsidRPr="008D0CA6">
        <w:rPr>
          <w:rFonts w:ascii="Arial" w:hAnsi="Arial" w:cs="Arial"/>
          <w:bCs/>
          <w:color w:val="000000" w:themeColor="text1"/>
          <w:lang w:val="pt-BR"/>
        </w:rPr>
        <w:t xml:space="preserve">RG: ______________ </w:t>
      </w:r>
    </w:p>
    <w:p w14:paraId="49B24380" w14:textId="77777777" w:rsidR="00B27C1C" w:rsidRPr="000D1F7F" w:rsidRDefault="00B27C1C" w:rsidP="00B27C1C">
      <w:pPr>
        <w:jc w:val="both"/>
        <w:rPr>
          <w:rFonts w:ascii="Arial" w:hAnsi="Arial" w:cs="Arial"/>
          <w:bCs/>
          <w:color w:val="000000" w:themeColor="text1"/>
          <w:lang w:val="pt-BR"/>
        </w:rPr>
      </w:pPr>
      <w:r w:rsidRPr="008D0CA6">
        <w:rPr>
          <w:rFonts w:ascii="Arial" w:hAnsi="Arial" w:cs="Arial"/>
          <w:bCs/>
          <w:color w:val="000000" w:themeColor="text1"/>
          <w:lang w:val="pt-BR"/>
        </w:rPr>
        <w:t>CPF:_____________</w:t>
      </w:r>
    </w:p>
    <w:p w14:paraId="12AB4FC3" w14:textId="511FA54F" w:rsidR="007341DB" w:rsidRDefault="007341DB" w:rsidP="009746C3">
      <w:pPr>
        <w:jc w:val="both"/>
        <w:rPr>
          <w:rFonts w:ascii="Arial" w:hAnsi="Arial" w:cs="Arial"/>
          <w:bCs/>
          <w:color w:val="000000" w:themeColor="text1"/>
          <w:lang w:val="pt-BR"/>
        </w:rPr>
      </w:pPr>
    </w:p>
    <w:p w14:paraId="4615ADC0" w14:textId="77777777" w:rsidR="007341DB" w:rsidRPr="009746C3" w:rsidRDefault="007341DB" w:rsidP="009746C3">
      <w:pPr>
        <w:jc w:val="both"/>
        <w:rPr>
          <w:rFonts w:ascii="Arial" w:hAnsi="Arial" w:cs="Arial"/>
          <w:bCs/>
          <w:color w:val="000000" w:themeColor="text1"/>
          <w:lang w:val="pt-BR"/>
        </w:rPr>
      </w:pPr>
    </w:p>
    <w:p w14:paraId="4EC411AC" w14:textId="77777777" w:rsidR="007777FD" w:rsidRDefault="007777FD" w:rsidP="00037B48">
      <w:pPr>
        <w:jc w:val="center"/>
        <w:rPr>
          <w:rFonts w:ascii="Arial" w:hAnsi="Arial" w:cs="Arial"/>
          <w:b/>
          <w:bCs/>
          <w:color w:val="000000" w:themeColor="text1"/>
          <w:lang w:val="pt-BR"/>
        </w:rPr>
      </w:pPr>
    </w:p>
    <w:p w14:paraId="2126BAE6" w14:textId="77777777" w:rsidR="007777FD" w:rsidRDefault="007777FD" w:rsidP="00037B48">
      <w:pPr>
        <w:jc w:val="center"/>
        <w:rPr>
          <w:rFonts w:ascii="Arial" w:hAnsi="Arial" w:cs="Arial"/>
          <w:b/>
          <w:bCs/>
          <w:color w:val="000000" w:themeColor="text1"/>
          <w:lang w:val="pt-BR"/>
        </w:rPr>
      </w:pPr>
    </w:p>
    <w:p w14:paraId="5032D0FE" w14:textId="77777777" w:rsidR="007777FD" w:rsidRDefault="007777FD" w:rsidP="00037B48">
      <w:pPr>
        <w:jc w:val="center"/>
        <w:rPr>
          <w:rFonts w:ascii="Arial" w:hAnsi="Arial" w:cs="Arial"/>
          <w:b/>
          <w:bCs/>
          <w:color w:val="000000" w:themeColor="text1"/>
          <w:lang w:val="pt-BR"/>
        </w:rPr>
      </w:pPr>
    </w:p>
    <w:p w14:paraId="732C9250" w14:textId="77777777" w:rsidR="007777FD" w:rsidRDefault="007777FD" w:rsidP="00037B48">
      <w:pPr>
        <w:jc w:val="center"/>
        <w:rPr>
          <w:rFonts w:ascii="Arial" w:hAnsi="Arial" w:cs="Arial"/>
          <w:b/>
          <w:bCs/>
          <w:color w:val="000000" w:themeColor="text1"/>
          <w:lang w:val="pt-BR"/>
        </w:rPr>
      </w:pPr>
    </w:p>
    <w:p w14:paraId="18B86B5C" w14:textId="77777777" w:rsidR="007777FD" w:rsidRDefault="007777FD" w:rsidP="00037B48">
      <w:pPr>
        <w:jc w:val="center"/>
        <w:rPr>
          <w:rFonts w:ascii="Arial" w:hAnsi="Arial" w:cs="Arial"/>
          <w:b/>
          <w:bCs/>
          <w:color w:val="000000" w:themeColor="text1"/>
          <w:lang w:val="pt-BR"/>
        </w:rPr>
      </w:pPr>
    </w:p>
    <w:p w14:paraId="588A1885" w14:textId="77777777" w:rsidR="007777FD" w:rsidRDefault="007777FD" w:rsidP="00037B48">
      <w:pPr>
        <w:jc w:val="center"/>
        <w:rPr>
          <w:rFonts w:ascii="Arial" w:hAnsi="Arial" w:cs="Arial"/>
          <w:b/>
          <w:bCs/>
          <w:color w:val="000000" w:themeColor="text1"/>
          <w:lang w:val="pt-BR"/>
        </w:rPr>
      </w:pPr>
    </w:p>
    <w:p w14:paraId="7F3DA127" w14:textId="77777777" w:rsidR="007777FD" w:rsidRDefault="007777FD" w:rsidP="00037B48">
      <w:pPr>
        <w:jc w:val="center"/>
        <w:rPr>
          <w:rFonts w:ascii="Arial" w:hAnsi="Arial" w:cs="Arial"/>
          <w:b/>
          <w:bCs/>
          <w:color w:val="000000" w:themeColor="text1"/>
          <w:lang w:val="pt-BR"/>
        </w:rPr>
      </w:pPr>
    </w:p>
    <w:p w14:paraId="0A2A6B7A" w14:textId="77777777" w:rsidR="007777FD" w:rsidRDefault="007777FD" w:rsidP="00037B48">
      <w:pPr>
        <w:jc w:val="center"/>
        <w:rPr>
          <w:rFonts w:ascii="Arial" w:hAnsi="Arial" w:cs="Arial"/>
          <w:b/>
          <w:bCs/>
          <w:color w:val="000000" w:themeColor="text1"/>
          <w:lang w:val="pt-BR"/>
        </w:rPr>
      </w:pPr>
    </w:p>
    <w:p w14:paraId="18E4D00D" w14:textId="77777777" w:rsidR="007777FD" w:rsidRDefault="007777FD" w:rsidP="00037B48">
      <w:pPr>
        <w:jc w:val="center"/>
        <w:rPr>
          <w:rFonts w:ascii="Arial" w:hAnsi="Arial" w:cs="Arial"/>
          <w:b/>
          <w:bCs/>
          <w:color w:val="000000" w:themeColor="text1"/>
          <w:lang w:val="pt-BR"/>
        </w:rPr>
      </w:pPr>
    </w:p>
    <w:p w14:paraId="43A83A35" w14:textId="77777777" w:rsidR="007777FD" w:rsidRDefault="007777FD" w:rsidP="00037B48">
      <w:pPr>
        <w:jc w:val="center"/>
        <w:rPr>
          <w:rFonts w:ascii="Arial" w:hAnsi="Arial" w:cs="Arial"/>
          <w:b/>
          <w:bCs/>
          <w:color w:val="000000" w:themeColor="text1"/>
          <w:lang w:val="pt-BR"/>
        </w:rPr>
      </w:pPr>
    </w:p>
    <w:p w14:paraId="31260B5D" w14:textId="77777777" w:rsidR="007777FD" w:rsidRDefault="007777FD" w:rsidP="00037B48">
      <w:pPr>
        <w:jc w:val="center"/>
        <w:rPr>
          <w:rFonts w:ascii="Arial" w:hAnsi="Arial" w:cs="Arial"/>
          <w:b/>
          <w:bCs/>
          <w:color w:val="000000" w:themeColor="text1"/>
          <w:lang w:val="pt-BR"/>
        </w:rPr>
      </w:pPr>
    </w:p>
    <w:p w14:paraId="0D9E2877" w14:textId="77777777" w:rsidR="007777FD" w:rsidRDefault="007777FD" w:rsidP="00037B48">
      <w:pPr>
        <w:jc w:val="center"/>
        <w:rPr>
          <w:rFonts w:ascii="Arial" w:hAnsi="Arial" w:cs="Arial"/>
          <w:b/>
          <w:bCs/>
          <w:color w:val="000000" w:themeColor="text1"/>
          <w:lang w:val="pt-BR"/>
        </w:rPr>
      </w:pPr>
    </w:p>
    <w:p w14:paraId="73053A55" w14:textId="77777777" w:rsidR="007777FD" w:rsidRDefault="007777FD" w:rsidP="00037B48">
      <w:pPr>
        <w:jc w:val="center"/>
        <w:rPr>
          <w:rFonts w:ascii="Arial" w:hAnsi="Arial" w:cs="Arial"/>
          <w:b/>
          <w:bCs/>
          <w:color w:val="000000" w:themeColor="text1"/>
          <w:lang w:val="pt-BR"/>
        </w:rPr>
      </w:pPr>
    </w:p>
    <w:p w14:paraId="27BC1122" w14:textId="77777777" w:rsidR="007777FD" w:rsidRDefault="007777FD" w:rsidP="00037B48">
      <w:pPr>
        <w:jc w:val="center"/>
        <w:rPr>
          <w:rFonts w:ascii="Arial" w:hAnsi="Arial" w:cs="Arial"/>
          <w:b/>
          <w:bCs/>
          <w:color w:val="000000" w:themeColor="text1"/>
          <w:lang w:val="pt-BR"/>
        </w:rPr>
      </w:pPr>
    </w:p>
    <w:p w14:paraId="21DF60D1" w14:textId="77777777" w:rsidR="007777FD" w:rsidRDefault="007777FD" w:rsidP="00037B48">
      <w:pPr>
        <w:jc w:val="center"/>
        <w:rPr>
          <w:rFonts w:ascii="Arial" w:hAnsi="Arial" w:cs="Arial"/>
          <w:b/>
          <w:bCs/>
          <w:color w:val="000000" w:themeColor="text1"/>
          <w:lang w:val="pt-BR"/>
        </w:rPr>
      </w:pPr>
    </w:p>
    <w:p w14:paraId="24D4C296" w14:textId="77777777" w:rsidR="007777FD" w:rsidRDefault="007777FD" w:rsidP="00037B48">
      <w:pPr>
        <w:jc w:val="center"/>
        <w:rPr>
          <w:rFonts w:ascii="Arial" w:hAnsi="Arial" w:cs="Arial"/>
          <w:b/>
          <w:bCs/>
          <w:color w:val="000000" w:themeColor="text1"/>
          <w:lang w:val="pt-BR"/>
        </w:rPr>
      </w:pPr>
    </w:p>
    <w:p w14:paraId="11CC095D" w14:textId="77777777" w:rsidR="007777FD" w:rsidRDefault="007777FD" w:rsidP="00037B48">
      <w:pPr>
        <w:jc w:val="center"/>
        <w:rPr>
          <w:rFonts w:ascii="Arial" w:hAnsi="Arial" w:cs="Arial"/>
          <w:b/>
          <w:bCs/>
          <w:color w:val="000000" w:themeColor="text1"/>
          <w:lang w:val="pt-BR"/>
        </w:rPr>
      </w:pPr>
    </w:p>
    <w:p w14:paraId="3DFD3307" w14:textId="77777777" w:rsidR="007777FD" w:rsidRDefault="007777FD" w:rsidP="00037B48">
      <w:pPr>
        <w:jc w:val="center"/>
        <w:rPr>
          <w:rFonts w:ascii="Arial" w:hAnsi="Arial" w:cs="Arial"/>
          <w:b/>
          <w:bCs/>
          <w:color w:val="000000" w:themeColor="text1"/>
          <w:lang w:val="pt-BR"/>
        </w:rPr>
      </w:pPr>
    </w:p>
    <w:p w14:paraId="08334137" w14:textId="77777777" w:rsidR="007777FD" w:rsidRDefault="007777FD" w:rsidP="00037B48">
      <w:pPr>
        <w:jc w:val="center"/>
        <w:rPr>
          <w:rFonts w:ascii="Arial" w:hAnsi="Arial" w:cs="Arial"/>
          <w:b/>
          <w:bCs/>
          <w:color w:val="000000" w:themeColor="text1"/>
          <w:lang w:val="pt-BR"/>
        </w:rPr>
      </w:pPr>
    </w:p>
    <w:p w14:paraId="56648879" w14:textId="77777777" w:rsidR="007777FD" w:rsidRDefault="007777FD" w:rsidP="00037B48">
      <w:pPr>
        <w:jc w:val="center"/>
        <w:rPr>
          <w:rFonts w:ascii="Arial" w:hAnsi="Arial" w:cs="Arial"/>
          <w:b/>
          <w:bCs/>
          <w:color w:val="000000" w:themeColor="text1"/>
          <w:lang w:val="pt-BR"/>
        </w:rPr>
      </w:pPr>
    </w:p>
    <w:p w14:paraId="2F283BB2" w14:textId="77777777" w:rsidR="007777FD" w:rsidRDefault="007777FD" w:rsidP="00037B48">
      <w:pPr>
        <w:jc w:val="center"/>
        <w:rPr>
          <w:rFonts w:ascii="Arial" w:hAnsi="Arial" w:cs="Arial"/>
          <w:b/>
          <w:bCs/>
          <w:color w:val="000000" w:themeColor="text1"/>
          <w:lang w:val="pt-BR"/>
        </w:rPr>
      </w:pPr>
    </w:p>
    <w:p w14:paraId="374EEB22" w14:textId="77777777" w:rsidR="007777FD" w:rsidRDefault="007777FD" w:rsidP="00037B48">
      <w:pPr>
        <w:jc w:val="center"/>
        <w:rPr>
          <w:rFonts w:ascii="Arial" w:hAnsi="Arial" w:cs="Arial"/>
          <w:b/>
          <w:bCs/>
          <w:color w:val="000000" w:themeColor="text1"/>
          <w:lang w:val="pt-BR"/>
        </w:rPr>
      </w:pPr>
    </w:p>
    <w:p w14:paraId="2C2961ED" w14:textId="77777777" w:rsidR="007777FD" w:rsidRDefault="007777FD" w:rsidP="00037B48">
      <w:pPr>
        <w:jc w:val="center"/>
        <w:rPr>
          <w:rFonts w:ascii="Arial" w:hAnsi="Arial" w:cs="Arial"/>
          <w:b/>
          <w:bCs/>
          <w:color w:val="000000" w:themeColor="text1"/>
          <w:lang w:val="pt-BR"/>
        </w:rPr>
      </w:pPr>
    </w:p>
    <w:p w14:paraId="689F6E8E" w14:textId="77777777" w:rsidR="007777FD" w:rsidRDefault="007777FD" w:rsidP="00037B48">
      <w:pPr>
        <w:jc w:val="center"/>
        <w:rPr>
          <w:rFonts w:ascii="Arial" w:hAnsi="Arial" w:cs="Arial"/>
          <w:b/>
          <w:bCs/>
          <w:color w:val="000000" w:themeColor="text1"/>
          <w:lang w:val="pt-BR"/>
        </w:rPr>
      </w:pPr>
    </w:p>
    <w:p w14:paraId="416C8EF2" w14:textId="77777777" w:rsidR="007777FD" w:rsidRDefault="007777FD" w:rsidP="00037B48">
      <w:pPr>
        <w:jc w:val="center"/>
        <w:rPr>
          <w:rFonts w:ascii="Arial" w:hAnsi="Arial" w:cs="Arial"/>
          <w:b/>
          <w:bCs/>
          <w:color w:val="000000" w:themeColor="text1"/>
          <w:lang w:val="pt-BR"/>
        </w:rPr>
      </w:pPr>
    </w:p>
    <w:p w14:paraId="245A301A" w14:textId="77777777" w:rsidR="007777FD" w:rsidRDefault="007777FD" w:rsidP="00037B48">
      <w:pPr>
        <w:jc w:val="center"/>
        <w:rPr>
          <w:rFonts w:ascii="Arial" w:hAnsi="Arial" w:cs="Arial"/>
          <w:b/>
          <w:bCs/>
          <w:color w:val="000000" w:themeColor="text1"/>
          <w:lang w:val="pt-BR"/>
        </w:rPr>
      </w:pPr>
    </w:p>
    <w:p w14:paraId="104623DA" w14:textId="77777777" w:rsidR="007777FD" w:rsidRDefault="007777FD" w:rsidP="00037B48">
      <w:pPr>
        <w:jc w:val="center"/>
        <w:rPr>
          <w:rFonts w:ascii="Arial" w:hAnsi="Arial" w:cs="Arial"/>
          <w:b/>
          <w:bCs/>
          <w:color w:val="000000" w:themeColor="text1"/>
          <w:lang w:val="pt-BR"/>
        </w:rPr>
      </w:pPr>
    </w:p>
    <w:p w14:paraId="6C9C182B" w14:textId="77777777" w:rsidR="007777FD" w:rsidRDefault="007777FD" w:rsidP="00037B48">
      <w:pPr>
        <w:jc w:val="center"/>
        <w:rPr>
          <w:rFonts w:ascii="Arial" w:hAnsi="Arial" w:cs="Arial"/>
          <w:b/>
          <w:bCs/>
          <w:color w:val="000000" w:themeColor="text1"/>
          <w:lang w:val="pt-BR"/>
        </w:rPr>
      </w:pPr>
    </w:p>
    <w:p w14:paraId="364CA479" w14:textId="77777777" w:rsidR="007777FD" w:rsidRDefault="007777FD" w:rsidP="00037B48">
      <w:pPr>
        <w:jc w:val="center"/>
        <w:rPr>
          <w:rFonts w:ascii="Arial" w:hAnsi="Arial" w:cs="Arial"/>
          <w:b/>
          <w:bCs/>
          <w:color w:val="000000" w:themeColor="text1"/>
          <w:lang w:val="pt-BR"/>
        </w:rPr>
      </w:pPr>
    </w:p>
    <w:p w14:paraId="13255899" w14:textId="77777777" w:rsidR="007777FD" w:rsidRDefault="007777FD" w:rsidP="00037B48">
      <w:pPr>
        <w:jc w:val="center"/>
        <w:rPr>
          <w:rFonts w:ascii="Arial" w:hAnsi="Arial" w:cs="Arial"/>
          <w:b/>
          <w:bCs/>
          <w:color w:val="000000" w:themeColor="text1"/>
          <w:lang w:val="pt-BR"/>
        </w:rPr>
      </w:pPr>
    </w:p>
    <w:p w14:paraId="6C1B39C2" w14:textId="77777777" w:rsidR="007777FD" w:rsidRDefault="007777FD" w:rsidP="00037B48">
      <w:pPr>
        <w:jc w:val="center"/>
        <w:rPr>
          <w:rFonts w:ascii="Arial" w:hAnsi="Arial" w:cs="Arial"/>
          <w:b/>
          <w:bCs/>
          <w:color w:val="000000" w:themeColor="text1"/>
          <w:lang w:val="pt-BR"/>
        </w:rPr>
      </w:pPr>
    </w:p>
    <w:p w14:paraId="7056D8ED" w14:textId="77777777" w:rsidR="007777FD" w:rsidRDefault="007777FD" w:rsidP="00037B48">
      <w:pPr>
        <w:jc w:val="center"/>
        <w:rPr>
          <w:rFonts w:ascii="Arial" w:hAnsi="Arial" w:cs="Arial"/>
          <w:b/>
          <w:bCs/>
          <w:color w:val="000000" w:themeColor="text1"/>
          <w:lang w:val="pt-BR"/>
        </w:rPr>
      </w:pPr>
    </w:p>
    <w:p w14:paraId="64DFC4DE" w14:textId="77777777" w:rsidR="007777FD" w:rsidRDefault="007777FD" w:rsidP="00037B48">
      <w:pPr>
        <w:jc w:val="center"/>
        <w:rPr>
          <w:rFonts w:ascii="Arial" w:hAnsi="Arial" w:cs="Arial"/>
          <w:b/>
          <w:bCs/>
          <w:color w:val="000000" w:themeColor="text1"/>
          <w:lang w:val="pt-BR"/>
        </w:rPr>
      </w:pPr>
    </w:p>
    <w:p w14:paraId="61D27B80" w14:textId="77777777" w:rsidR="007777FD" w:rsidRDefault="007777FD" w:rsidP="00037B48">
      <w:pPr>
        <w:jc w:val="center"/>
        <w:rPr>
          <w:rFonts w:ascii="Arial" w:hAnsi="Arial" w:cs="Arial"/>
          <w:b/>
          <w:bCs/>
          <w:color w:val="000000" w:themeColor="text1"/>
          <w:lang w:val="pt-BR"/>
        </w:rPr>
      </w:pPr>
    </w:p>
    <w:p w14:paraId="5F7D235D" w14:textId="0D8FD45C" w:rsidR="00037B48" w:rsidRDefault="00037B48" w:rsidP="00037B48">
      <w:pPr>
        <w:jc w:val="center"/>
        <w:rPr>
          <w:rFonts w:ascii="Arial" w:hAnsi="Arial" w:cs="Arial"/>
          <w:b/>
          <w:bCs/>
          <w:color w:val="000000" w:themeColor="text1"/>
          <w:lang w:val="pt-BR"/>
        </w:rPr>
      </w:pPr>
      <w:r w:rsidRPr="00037B48">
        <w:rPr>
          <w:rFonts w:ascii="Arial" w:hAnsi="Arial" w:cs="Arial"/>
          <w:b/>
          <w:bCs/>
          <w:color w:val="000000" w:themeColor="text1"/>
          <w:lang w:val="pt-BR"/>
        </w:rPr>
        <w:t xml:space="preserve">ANEXO XI </w:t>
      </w:r>
    </w:p>
    <w:p w14:paraId="02E4374A" w14:textId="3C172898" w:rsidR="00037B48" w:rsidRDefault="00037B48" w:rsidP="00037B48">
      <w:pPr>
        <w:jc w:val="center"/>
        <w:rPr>
          <w:rFonts w:ascii="Arial" w:hAnsi="Arial" w:cs="Arial"/>
          <w:b/>
          <w:bCs/>
          <w:color w:val="000000" w:themeColor="text1"/>
          <w:lang w:val="pt-BR"/>
        </w:rPr>
      </w:pPr>
      <w:r w:rsidRPr="00037B48">
        <w:rPr>
          <w:rFonts w:ascii="Arial" w:hAnsi="Arial" w:cs="Arial"/>
          <w:b/>
          <w:bCs/>
          <w:color w:val="000000" w:themeColor="text1"/>
          <w:lang w:val="pt-BR"/>
        </w:rPr>
        <w:t>MINUTA DO CONTRATO Nº /2024</w:t>
      </w:r>
    </w:p>
    <w:p w14:paraId="57E30A83" w14:textId="77777777" w:rsidR="00037B48" w:rsidRPr="00037B48" w:rsidRDefault="00037B48" w:rsidP="00037B48">
      <w:pPr>
        <w:jc w:val="center"/>
        <w:rPr>
          <w:rFonts w:ascii="Arial" w:hAnsi="Arial" w:cs="Arial"/>
          <w:b/>
          <w:bCs/>
          <w:color w:val="000000" w:themeColor="text1"/>
          <w:lang w:val="pt-BR"/>
        </w:rPr>
      </w:pPr>
    </w:p>
    <w:p w14:paraId="47065AC4" w14:textId="2D32AE8F" w:rsidR="00037B48" w:rsidRPr="00037B48" w:rsidRDefault="00037B48" w:rsidP="00037B48">
      <w:pPr>
        <w:jc w:val="both"/>
        <w:rPr>
          <w:rFonts w:ascii="Arial" w:hAnsi="Arial" w:cs="Arial"/>
          <w:b/>
          <w:bCs/>
          <w:color w:val="000000" w:themeColor="text1"/>
          <w:lang w:val="pt-BR"/>
        </w:rPr>
      </w:pPr>
      <w:r w:rsidRPr="00037B48">
        <w:rPr>
          <w:rFonts w:ascii="Arial" w:hAnsi="Arial" w:cs="Arial"/>
          <w:b/>
          <w:bCs/>
          <w:color w:val="000000" w:themeColor="text1"/>
          <w:lang w:val="pt-BR"/>
        </w:rPr>
        <w:t xml:space="preserve">PROCESSO ADMINISTRATIVO Nº </w:t>
      </w:r>
      <w:r w:rsidR="006A1268">
        <w:rPr>
          <w:rFonts w:ascii="Arial" w:hAnsi="Arial" w:cs="Arial"/>
          <w:b/>
          <w:bCs/>
          <w:color w:val="000000" w:themeColor="text1"/>
          <w:lang w:val="pt-BR"/>
        </w:rPr>
        <w:t>003/2024</w:t>
      </w:r>
    </w:p>
    <w:p w14:paraId="53174B9C" w14:textId="445E5798" w:rsidR="00037B48" w:rsidRPr="00037B48" w:rsidRDefault="00037B48" w:rsidP="00037B48">
      <w:pPr>
        <w:jc w:val="both"/>
        <w:rPr>
          <w:rFonts w:ascii="Arial" w:hAnsi="Arial" w:cs="Arial"/>
          <w:b/>
          <w:bCs/>
          <w:color w:val="000000" w:themeColor="text1"/>
          <w:lang w:val="pt-BR"/>
        </w:rPr>
      </w:pPr>
      <w:r w:rsidRPr="00037B48">
        <w:rPr>
          <w:rFonts w:ascii="Arial" w:hAnsi="Arial" w:cs="Arial"/>
          <w:b/>
          <w:bCs/>
          <w:color w:val="000000" w:themeColor="text1"/>
          <w:lang w:val="pt-BR"/>
        </w:rPr>
        <w:t xml:space="preserve">CONCORRÊNCIA PÚBLICA Nº </w:t>
      </w:r>
      <w:r w:rsidR="006A1268">
        <w:rPr>
          <w:rFonts w:ascii="Arial" w:hAnsi="Arial" w:cs="Arial"/>
          <w:b/>
          <w:bCs/>
          <w:color w:val="000000" w:themeColor="text1"/>
          <w:lang w:val="pt-BR"/>
        </w:rPr>
        <w:t>003/2024</w:t>
      </w:r>
      <w:r w:rsidRPr="00037B48">
        <w:rPr>
          <w:rFonts w:ascii="Arial" w:hAnsi="Arial" w:cs="Arial"/>
          <w:b/>
          <w:bCs/>
          <w:color w:val="000000" w:themeColor="text1"/>
          <w:lang w:val="pt-BR"/>
        </w:rPr>
        <w:t xml:space="preserve">. </w:t>
      </w:r>
    </w:p>
    <w:p w14:paraId="3E9C7098" w14:textId="77777777" w:rsidR="00037B48" w:rsidRPr="00037B48" w:rsidRDefault="00037B48" w:rsidP="00037B48">
      <w:pPr>
        <w:jc w:val="both"/>
        <w:rPr>
          <w:rFonts w:ascii="Arial" w:hAnsi="Arial" w:cs="Arial"/>
          <w:b/>
          <w:bCs/>
          <w:color w:val="000000" w:themeColor="text1"/>
          <w:lang w:val="pt-BR"/>
        </w:rPr>
      </w:pPr>
      <w:r w:rsidRPr="00037B48">
        <w:rPr>
          <w:rFonts w:ascii="Arial" w:hAnsi="Arial" w:cs="Arial"/>
          <w:b/>
          <w:bCs/>
          <w:color w:val="000000" w:themeColor="text1"/>
          <w:lang w:val="pt-BR"/>
        </w:rPr>
        <w:t xml:space="preserve">DATA: </w:t>
      </w:r>
    </w:p>
    <w:p w14:paraId="7A504843" w14:textId="77777777" w:rsidR="00037B48" w:rsidRPr="00037B48" w:rsidRDefault="00037B48" w:rsidP="00037B48">
      <w:pPr>
        <w:jc w:val="both"/>
        <w:rPr>
          <w:rFonts w:ascii="Arial" w:hAnsi="Arial" w:cs="Arial"/>
          <w:b/>
          <w:bCs/>
          <w:color w:val="000000" w:themeColor="text1"/>
          <w:lang w:val="pt-BR"/>
        </w:rPr>
      </w:pPr>
      <w:r w:rsidRPr="00037B48">
        <w:rPr>
          <w:rFonts w:ascii="Arial" w:hAnsi="Arial" w:cs="Arial"/>
          <w:b/>
          <w:bCs/>
          <w:color w:val="000000" w:themeColor="text1"/>
          <w:lang w:val="pt-BR"/>
        </w:rPr>
        <w:t xml:space="preserve">Prazo: </w:t>
      </w:r>
    </w:p>
    <w:p w14:paraId="0526541C" w14:textId="7CEBDED0" w:rsidR="00BD2457" w:rsidRDefault="00037B48" w:rsidP="00037B48">
      <w:pPr>
        <w:jc w:val="both"/>
        <w:rPr>
          <w:rFonts w:ascii="Arial" w:hAnsi="Arial" w:cs="Arial"/>
          <w:b/>
          <w:bCs/>
          <w:color w:val="000000" w:themeColor="text1"/>
          <w:lang w:val="pt-BR"/>
        </w:rPr>
      </w:pPr>
      <w:r w:rsidRPr="00037B48">
        <w:rPr>
          <w:rFonts w:ascii="Arial" w:hAnsi="Arial" w:cs="Arial"/>
          <w:b/>
          <w:bCs/>
          <w:color w:val="000000" w:themeColor="text1"/>
          <w:lang w:val="pt-BR"/>
        </w:rPr>
        <w:t>Valor: R$</w:t>
      </w:r>
    </w:p>
    <w:p w14:paraId="7FCFC83F" w14:textId="61420E4C" w:rsidR="00EC2682" w:rsidRDefault="00EC2682" w:rsidP="00037B48">
      <w:pPr>
        <w:jc w:val="both"/>
        <w:rPr>
          <w:rFonts w:ascii="Arial" w:hAnsi="Arial" w:cs="Arial"/>
          <w:b/>
          <w:bCs/>
          <w:color w:val="000000" w:themeColor="text1"/>
          <w:lang w:val="pt-BR"/>
        </w:rPr>
      </w:pPr>
    </w:p>
    <w:p w14:paraId="3E2B6BBA" w14:textId="7B8D7BA3" w:rsidR="00EC2682" w:rsidRDefault="00DF6639" w:rsidP="00EC2682">
      <w:pPr>
        <w:jc w:val="both"/>
        <w:rPr>
          <w:rFonts w:ascii="Arial" w:hAnsi="Arial" w:cs="Arial"/>
          <w:bCs/>
          <w:color w:val="000000" w:themeColor="text1"/>
          <w:lang w:val="pt-BR"/>
        </w:rPr>
      </w:pPr>
      <w:r w:rsidRPr="00DF6639">
        <w:rPr>
          <w:rFonts w:ascii="Arial" w:hAnsi="Arial" w:cs="Arial"/>
          <w:lang w:val="pt-BR"/>
        </w:rPr>
        <w:t xml:space="preserve">O </w:t>
      </w:r>
      <w:r w:rsidRPr="00DF6639">
        <w:rPr>
          <w:rFonts w:ascii="Arial" w:hAnsi="Arial" w:cs="Arial"/>
          <w:b/>
          <w:bCs/>
          <w:lang w:val="pt-BR"/>
        </w:rPr>
        <w:t>MUNICÍPIO DE IRARÁ</w:t>
      </w:r>
      <w:r w:rsidRPr="00DF6639">
        <w:rPr>
          <w:rFonts w:ascii="Arial" w:hAnsi="Arial" w:cs="Arial"/>
          <w:lang w:val="pt-BR"/>
        </w:rPr>
        <w:t>, Estado da Bahia, pessoa jurídica de direito público interno, com sede à Praça Maria Bacelar, nº 120, Centro, neste Município, inscrita no CNPJ sob o n</w:t>
      </w:r>
      <w:r w:rsidRPr="00DF6639">
        <w:rPr>
          <w:rFonts w:ascii="Arial" w:hAnsi="Arial" w:cs="Arial"/>
          <w:u w:val="single"/>
          <w:vertAlign w:val="superscript"/>
          <w:lang w:val="pt-BR"/>
        </w:rPr>
        <w:t>o</w:t>
      </w:r>
      <w:r w:rsidRPr="00DF6639">
        <w:rPr>
          <w:rFonts w:ascii="Arial" w:hAnsi="Arial" w:cs="Arial"/>
          <w:lang w:val="pt-BR"/>
        </w:rPr>
        <w:t xml:space="preserve"> _______, doravante denominada </w:t>
      </w:r>
      <w:r w:rsidRPr="00DF6639">
        <w:rPr>
          <w:rFonts w:ascii="Arial" w:hAnsi="Arial" w:cs="Arial"/>
          <w:b/>
          <w:lang w:val="pt-BR"/>
        </w:rPr>
        <w:t>CONTRATANTE</w:t>
      </w:r>
      <w:r w:rsidRPr="00DF6639">
        <w:rPr>
          <w:rFonts w:ascii="Arial" w:hAnsi="Arial" w:cs="Arial"/>
          <w:lang w:val="pt-BR"/>
        </w:rPr>
        <w:t>, representada neste ato pelo Prefeito Sr................</w:t>
      </w:r>
      <w:r w:rsidRPr="00DF6639">
        <w:rPr>
          <w:rFonts w:ascii="Arial" w:hAnsi="Arial" w:cs="Arial"/>
          <w:color w:val="FFFFFF"/>
          <w:lang w:val="pt-BR"/>
        </w:rPr>
        <w:t>s</w:t>
      </w:r>
      <w:r w:rsidRPr="00DF6639">
        <w:rPr>
          <w:rFonts w:ascii="Arial" w:hAnsi="Arial" w:cs="Arial"/>
          <w:lang w:val="pt-BR"/>
        </w:rPr>
        <w:t>e......................., com sede à......................., inscrita no CNPJ sob o n</w:t>
      </w:r>
      <w:r w:rsidRPr="00DF6639">
        <w:rPr>
          <w:rFonts w:ascii="Arial" w:hAnsi="Arial" w:cs="Arial"/>
          <w:u w:val="single"/>
          <w:vertAlign w:val="superscript"/>
          <w:lang w:val="pt-BR"/>
        </w:rPr>
        <w:t>o</w:t>
      </w:r>
      <w:r w:rsidRPr="00DF6639">
        <w:rPr>
          <w:rFonts w:ascii="Arial" w:hAnsi="Arial" w:cs="Arial"/>
          <w:lang w:val="pt-BR"/>
        </w:rPr>
        <w:t xml:space="preserve">....................., doravante denominada </w:t>
      </w:r>
      <w:r w:rsidRPr="00DF6639">
        <w:rPr>
          <w:rFonts w:ascii="Arial" w:hAnsi="Arial" w:cs="Arial"/>
          <w:b/>
          <w:lang w:val="pt-BR"/>
        </w:rPr>
        <w:t>CONTRATADA</w:t>
      </w:r>
      <w:r w:rsidR="00EC2682" w:rsidRPr="00EC2682">
        <w:rPr>
          <w:rFonts w:ascii="Arial" w:hAnsi="Arial" w:cs="Arial"/>
          <w:bCs/>
          <w:color w:val="000000" w:themeColor="text1"/>
          <w:lang w:val="pt-BR"/>
        </w:rPr>
        <w:t>, firmam o presente contrato administrativo, decorrente da Co</w:t>
      </w:r>
      <w:r w:rsidR="006667B8">
        <w:rPr>
          <w:rFonts w:ascii="Arial" w:hAnsi="Arial" w:cs="Arial"/>
          <w:bCs/>
          <w:color w:val="000000" w:themeColor="text1"/>
          <w:lang w:val="pt-BR"/>
        </w:rPr>
        <w:t>ncorrência</w:t>
      </w:r>
      <w:r w:rsidR="00EC2682">
        <w:rPr>
          <w:rFonts w:ascii="Arial" w:hAnsi="Arial" w:cs="Arial"/>
          <w:bCs/>
          <w:color w:val="000000" w:themeColor="text1"/>
          <w:lang w:val="pt-BR"/>
        </w:rPr>
        <w:t xml:space="preserve"> n° </w:t>
      </w:r>
      <w:r w:rsidR="006A1268">
        <w:rPr>
          <w:rFonts w:ascii="Arial" w:hAnsi="Arial" w:cs="Arial"/>
          <w:bCs/>
          <w:color w:val="000000" w:themeColor="text1"/>
          <w:lang w:val="pt-BR"/>
        </w:rPr>
        <w:t>003/2024</w:t>
      </w:r>
      <w:r w:rsidR="00EC2682" w:rsidRPr="00EC2682">
        <w:rPr>
          <w:rFonts w:ascii="Arial" w:hAnsi="Arial" w:cs="Arial"/>
          <w:bCs/>
          <w:color w:val="000000" w:themeColor="text1"/>
          <w:lang w:val="pt-BR"/>
        </w:rPr>
        <w:t>, regendo-se o presente instrumento pela Lei Federal nº 14.133/21 e suas alterações posteriores, mediante as condições e cláusulas seguintes:</w:t>
      </w:r>
    </w:p>
    <w:p w14:paraId="27E997C0" w14:textId="476F5EF1" w:rsidR="00DF6639" w:rsidRDefault="00DF6639" w:rsidP="00EC2682">
      <w:pPr>
        <w:jc w:val="both"/>
        <w:rPr>
          <w:rFonts w:ascii="Arial" w:hAnsi="Arial" w:cs="Arial"/>
          <w:bCs/>
          <w:color w:val="000000" w:themeColor="text1"/>
          <w:lang w:val="pt-BR"/>
        </w:rPr>
      </w:pPr>
    </w:p>
    <w:p w14:paraId="169A1440" w14:textId="5E747E0D" w:rsidR="00DF6639" w:rsidRPr="00DF6639" w:rsidRDefault="00DF6639" w:rsidP="00EC2682">
      <w:pPr>
        <w:jc w:val="both"/>
        <w:rPr>
          <w:rFonts w:ascii="Arial" w:hAnsi="Arial" w:cs="Arial"/>
          <w:b/>
          <w:bCs/>
          <w:color w:val="000000" w:themeColor="text1"/>
          <w:lang w:val="pt-BR"/>
        </w:rPr>
      </w:pPr>
      <w:r w:rsidRPr="00DF6639">
        <w:rPr>
          <w:rFonts w:ascii="Arial" w:hAnsi="Arial" w:cs="Arial"/>
          <w:b/>
          <w:bCs/>
          <w:color w:val="000000" w:themeColor="text1"/>
          <w:lang w:val="pt-BR"/>
        </w:rPr>
        <w:t>CLÁUSULA PRIMEIRA - DO OBJETO E SUAS ESPECIFICAÇÕES</w:t>
      </w:r>
    </w:p>
    <w:p w14:paraId="1EF74B4C" w14:textId="18006E40" w:rsidR="00DF6639" w:rsidRDefault="00DF6639" w:rsidP="00DF6639">
      <w:pPr>
        <w:jc w:val="both"/>
        <w:rPr>
          <w:rFonts w:ascii="Arial" w:hAnsi="Arial" w:cs="Arial"/>
          <w:bCs/>
          <w:color w:val="000000" w:themeColor="text1"/>
          <w:lang w:val="pt-BR"/>
        </w:rPr>
      </w:pPr>
      <w:r>
        <w:rPr>
          <w:rFonts w:ascii="Arial" w:hAnsi="Arial" w:cs="Arial"/>
          <w:bCs/>
          <w:color w:val="000000" w:themeColor="text1"/>
          <w:lang w:val="pt-BR"/>
        </w:rPr>
        <w:t>1.1.I</w:t>
      </w:r>
      <w:r w:rsidRPr="00DF6639">
        <w:rPr>
          <w:rFonts w:ascii="Arial" w:hAnsi="Arial" w:cs="Arial"/>
          <w:bCs/>
          <w:color w:val="000000" w:themeColor="text1"/>
          <w:lang w:val="pt-BR"/>
        </w:rPr>
        <w:t xml:space="preserve">nstitui o objeto do presente termo a Contratação </w:t>
      </w:r>
      <w:r w:rsidRPr="006A2664">
        <w:rPr>
          <w:rFonts w:ascii="Arial" w:hAnsi="Arial" w:cs="Arial"/>
          <w:bCs/>
          <w:color w:val="000000" w:themeColor="text1"/>
          <w:lang w:val="pt-BR"/>
        </w:rPr>
        <w:t xml:space="preserve">de empresa especializada em execução de obras de </w:t>
      </w:r>
      <w:r w:rsidR="00545154" w:rsidRPr="006A2664">
        <w:rPr>
          <w:rFonts w:ascii="Arial" w:hAnsi="Arial" w:cs="Arial"/>
          <w:b/>
          <w:bCs/>
          <w:color w:val="000000" w:themeColor="text1"/>
          <w:lang w:val="pt-BR"/>
        </w:rPr>
        <w:t xml:space="preserve"> DRENAGEM PROFUNDA NA TRAVESSA DA AVENIDA ELÍSIO SANTANA E LADEIRA DO SACO VELHO NO MUNICÍPIO DE IRARÁ/BA – EMENDA PARALAMENTAR: 202441900005</w:t>
      </w:r>
      <w:r w:rsidR="00B32A21" w:rsidRPr="003B0F57">
        <w:rPr>
          <w:rFonts w:ascii="Arial" w:hAnsi="Arial" w:cs="Arial"/>
          <w:b/>
          <w:bCs/>
          <w:color w:val="000000" w:themeColor="text1"/>
          <w:lang w:val="pt-BR"/>
        </w:rPr>
        <w:t>.</w:t>
      </w:r>
      <w:r w:rsidRPr="00DF6639">
        <w:rPr>
          <w:rFonts w:ascii="Arial" w:hAnsi="Arial" w:cs="Arial"/>
          <w:bCs/>
          <w:color w:val="000000" w:themeColor="text1"/>
          <w:lang w:val="pt-BR"/>
        </w:rPr>
        <w:t xml:space="preserve"> </w:t>
      </w:r>
    </w:p>
    <w:p w14:paraId="4118353F" w14:textId="77777777" w:rsidR="00DF6639" w:rsidRDefault="00DF6639" w:rsidP="00DF6639">
      <w:pPr>
        <w:jc w:val="both"/>
        <w:rPr>
          <w:rFonts w:ascii="Arial" w:hAnsi="Arial" w:cs="Arial"/>
          <w:bCs/>
          <w:color w:val="000000" w:themeColor="text1"/>
          <w:lang w:val="pt-BR"/>
        </w:rPr>
      </w:pPr>
    </w:p>
    <w:p w14:paraId="1087775A" w14:textId="688CCB88"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t>1.2. Este contrato será regido pelo Edital de Conc</w:t>
      </w:r>
      <w:r w:rsidR="00475302">
        <w:rPr>
          <w:rFonts w:ascii="Arial" w:hAnsi="Arial" w:cs="Arial"/>
          <w:bCs/>
          <w:color w:val="000000" w:themeColor="text1"/>
          <w:lang w:val="pt-BR"/>
        </w:rPr>
        <w:t xml:space="preserve">orrência </w:t>
      </w:r>
      <w:r>
        <w:rPr>
          <w:rFonts w:ascii="Arial" w:hAnsi="Arial" w:cs="Arial"/>
          <w:bCs/>
          <w:color w:val="000000" w:themeColor="text1"/>
          <w:lang w:val="pt-BR"/>
        </w:rPr>
        <w:t>n° ____/2024</w:t>
      </w:r>
      <w:r w:rsidRPr="00DF6639">
        <w:rPr>
          <w:rFonts w:ascii="Arial" w:hAnsi="Arial" w:cs="Arial"/>
          <w:bCs/>
          <w:color w:val="000000" w:themeColor="text1"/>
          <w:lang w:val="pt-BR"/>
        </w:rPr>
        <w:t xml:space="preserve"> e seus anexos, pela Lei Federal 14.133/21 e pelas cláusulas e condições nele lançadas. </w:t>
      </w:r>
    </w:p>
    <w:p w14:paraId="2EBC01A4" w14:textId="77777777" w:rsidR="00DF6639" w:rsidRDefault="00DF6639" w:rsidP="00DF6639">
      <w:pPr>
        <w:jc w:val="both"/>
        <w:rPr>
          <w:rFonts w:ascii="Arial" w:hAnsi="Arial" w:cs="Arial"/>
          <w:bCs/>
          <w:color w:val="000000" w:themeColor="text1"/>
          <w:lang w:val="pt-BR"/>
        </w:rPr>
      </w:pPr>
    </w:p>
    <w:p w14:paraId="3095FDBB" w14:textId="3ABAE3A5"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t>1.3. As especificações das obras de engenharia objeto deste contrato constam do ANEXO I, que faz parte integrante do edital.</w:t>
      </w:r>
    </w:p>
    <w:p w14:paraId="20582158" w14:textId="7003ED2E" w:rsidR="00DF6639" w:rsidRDefault="00DF6639" w:rsidP="00DF6639">
      <w:pPr>
        <w:jc w:val="both"/>
        <w:rPr>
          <w:rFonts w:ascii="Arial" w:hAnsi="Arial" w:cs="Arial"/>
          <w:bCs/>
          <w:color w:val="000000" w:themeColor="text1"/>
          <w:lang w:val="pt-BR"/>
        </w:rPr>
      </w:pPr>
    </w:p>
    <w:p w14:paraId="54B75F0B" w14:textId="77777777" w:rsidR="00DF6639" w:rsidRPr="00DF6639" w:rsidRDefault="00DF6639" w:rsidP="00DF6639">
      <w:pPr>
        <w:jc w:val="both"/>
        <w:rPr>
          <w:rFonts w:ascii="Arial" w:hAnsi="Arial" w:cs="Arial"/>
          <w:b/>
          <w:bCs/>
          <w:color w:val="000000" w:themeColor="text1"/>
          <w:lang w:val="pt-BR"/>
        </w:rPr>
      </w:pPr>
      <w:r w:rsidRPr="00DF6639">
        <w:rPr>
          <w:rFonts w:ascii="Arial" w:hAnsi="Arial" w:cs="Arial"/>
          <w:b/>
          <w:bCs/>
          <w:color w:val="000000" w:themeColor="text1"/>
          <w:lang w:val="pt-BR"/>
        </w:rPr>
        <w:t xml:space="preserve">CLÁUSULA SEGUNDA - DO REGIME DE EXECUÇÃO </w:t>
      </w:r>
    </w:p>
    <w:p w14:paraId="61AEF119" w14:textId="059AF7DB"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t>2.1 O regime de execução será por EMPRE</w:t>
      </w:r>
      <w:r w:rsidR="00C0089F">
        <w:rPr>
          <w:rFonts w:ascii="Arial" w:hAnsi="Arial" w:cs="Arial"/>
          <w:bCs/>
          <w:color w:val="000000" w:themeColor="text1"/>
          <w:lang w:val="pt-BR"/>
        </w:rPr>
        <w:t>ITADA POR PREÇO GLOBAL (POR PREÇO UNITÁRIO</w:t>
      </w:r>
      <w:r w:rsidRPr="00DF6639">
        <w:rPr>
          <w:rFonts w:ascii="Arial" w:hAnsi="Arial" w:cs="Arial"/>
          <w:bCs/>
          <w:color w:val="000000" w:themeColor="text1"/>
          <w:lang w:val="pt-BR"/>
        </w:rPr>
        <w:t>), referente</w:t>
      </w:r>
      <w:r w:rsidR="005F3673">
        <w:rPr>
          <w:rFonts w:ascii="Arial" w:hAnsi="Arial" w:cs="Arial"/>
          <w:bCs/>
          <w:color w:val="000000" w:themeColor="text1"/>
          <w:lang w:val="pt-BR"/>
        </w:rPr>
        <w:t xml:space="preserve"> ao</w:t>
      </w:r>
      <w:r w:rsidRPr="00DF6639">
        <w:rPr>
          <w:rFonts w:ascii="Arial" w:hAnsi="Arial" w:cs="Arial"/>
          <w:bCs/>
          <w:color w:val="000000" w:themeColor="text1"/>
          <w:lang w:val="pt-BR"/>
        </w:rPr>
        <w:t xml:space="preserve"> objeto__________________________________.</w:t>
      </w:r>
    </w:p>
    <w:p w14:paraId="3CA96FB6" w14:textId="4B2F6685" w:rsidR="00DF6639" w:rsidRDefault="00DF6639" w:rsidP="00DF6639">
      <w:pPr>
        <w:jc w:val="both"/>
        <w:rPr>
          <w:rFonts w:ascii="Arial" w:hAnsi="Arial" w:cs="Arial"/>
          <w:bCs/>
          <w:color w:val="000000" w:themeColor="text1"/>
          <w:lang w:val="pt-BR"/>
        </w:rPr>
      </w:pPr>
    </w:p>
    <w:p w14:paraId="2063352F" w14:textId="77777777" w:rsidR="00DF6639" w:rsidRPr="00DF6639" w:rsidRDefault="00DF6639" w:rsidP="00DF6639">
      <w:pPr>
        <w:jc w:val="both"/>
        <w:rPr>
          <w:rFonts w:ascii="Arial" w:hAnsi="Arial" w:cs="Arial"/>
          <w:b/>
          <w:bCs/>
          <w:color w:val="000000" w:themeColor="text1"/>
          <w:lang w:val="pt-BR"/>
        </w:rPr>
      </w:pPr>
      <w:r w:rsidRPr="00DF6639">
        <w:rPr>
          <w:rFonts w:ascii="Arial" w:hAnsi="Arial" w:cs="Arial"/>
          <w:b/>
          <w:bCs/>
          <w:color w:val="000000" w:themeColor="text1"/>
          <w:lang w:val="pt-BR"/>
        </w:rPr>
        <w:t xml:space="preserve">CLÁUSULA TERCEIRA - DO VALOR DO CONTRATO </w:t>
      </w:r>
    </w:p>
    <w:p w14:paraId="747CC824" w14:textId="65320186"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t>3.1. Este contrato, para efeitos de direito, tem o preço global de R$ _______ (_________).</w:t>
      </w:r>
    </w:p>
    <w:p w14:paraId="448BD0D5" w14:textId="77777777" w:rsidR="00DF6639" w:rsidRDefault="00DF6639" w:rsidP="00DF6639">
      <w:pPr>
        <w:jc w:val="both"/>
        <w:rPr>
          <w:rFonts w:ascii="Arial" w:hAnsi="Arial" w:cs="Arial"/>
          <w:bCs/>
          <w:color w:val="000000" w:themeColor="text1"/>
          <w:lang w:val="pt-BR"/>
        </w:rPr>
      </w:pPr>
    </w:p>
    <w:p w14:paraId="5FDD7B70" w14:textId="58BF78D8"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t>3.2. Os preços unitários constam da Planilha Orçamentária integrante da Proposta da Contratada, documentos que compõem os autos do Processo Licitatório, Concorrência n° ____/202</w:t>
      </w:r>
      <w:r>
        <w:rPr>
          <w:rFonts w:ascii="Arial" w:hAnsi="Arial" w:cs="Arial"/>
          <w:bCs/>
          <w:color w:val="000000" w:themeColor="text1"/>
          <w:lang w:val="pt-BR"/>
        </w:rPr>
        <w:t>4</w:t>
      </w:r>
      <w:r w:rsidRPr="00DF6639">
        <w:rPr>
          <w:rFonts w:ascii="Arial" w:hAnsi="Arial" w:cs="Arial"/>
          <w:bCs/>
          <w:color w:val="000000" w:themeColor="text1"/>
          <w:lang w:val="pt-BR"/>
        </w:rPr>
        <w:t xml:space="preserve">. </w:t>
      </w:r>
    </w:p>
    <w:p w14:paraId="6D1D863E" w14:textId="77777777" w:rsidR="00DF6639" w:rsidRDefault="00DF6639" w:rsidP="00DF6639">
      <w:pPr>
        <w:jc w:val="both"/>
        <w:rPr>
          <w:rFonts w:ascii="Arial" w:hAnsi="Arial" w:cs="Arial"/>
          <w:bCs/>
          <w:color w:val="000000" w:themeColor="text1"/>
          <w:lang w:val="pt-BR"/>
        </w:rPr>
      </w:pPr>
    </w:p>
    <w:p w14:paraId="73EF1037" w14:textId="42D75777"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t>3.3. O valor definido nesta cláusula inclui todos os custos operacionais da atividade, os tributos eventualmente devidos e benefícios decorrentes de trabalhos executados em horas extraordinárias, trabalhos noturnos, dominicais e em feriados, inclusive o custo dos vigias noturnos, bem como as demais despesas diretas e indiretas, de modo a constituir a única contraprestação pela execução dos serviços, objeto deste Contrato.</w:t>
      </w:r>
    </w:p>
    <w:p w14:paraId="5A435322" w14:textId="63D93690" w:rsidR="00DF6639" w:rsidRDefault="00DF6639" w:rsidP="00DF6639">
      <w:pPr>
        <w:jc w:val="both"/>
        <w:rPr>
          <w:rFonts w:ascii="Arial" w:hAnsi="Arial" w:cs="Arial"/>
          <w:bCs/>
          <w:color w:val="000000" w:themeColor="text1"/>
          <w:lang w:val="pt-BR"/>
        </w:rPr>
      </w:pPr>
    </w:p>
    <w:p w14:paraId="2FEA33C9" w14:textId="77777777" w:rsidR="00DF6639" w:rsidRPr="00810255" w:rsidRDefault="00DF6639" w:rsidP="00DF6639">
      <w:pPr>
        <w:jc w:val="both"/>
        <w:rPr>
          <w:rFonts w:ascii="Arial" w:hAnsi="Arial" w:cs="Arial"/>
          <w:b/>
          <w:bCs/>
          <w:color w:val="000000" w:themeColor="text1"/>
          <w:lang w:val="pt-BR"/>
        </w:rPr>
      </w:pPr>
      <w:r w:rsidRPr="00810255">
        <w:rPr>
          <w:rFonts w:ascii="Arial" w:hAnsi="Arial" w:cs="Arial"/>
          <w:b/>
          <w:bCs/>
          <w:color w:val="000000" w:themeColor="text1"/>
          <w:lang w:val="pt-BR"/>
        </w:rPr>
        <w:t xml:space="preserve">CLÁUSULA QUARTA – DO REAJUSTAMENTO DE PREÇOS E DO REEQUILIBRIO ECONÔMICO-FINANCEIRO </w:t>
      </w:r>
    </w:p>
    <w:p w14:paraId="6EF1E348" w14:textId="77777777"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t xml:space="preserve">4.1. Os preços inicialmente contratados são fixos e irreajustáveis no prazo de um ano contado da planilha referencial elaborada com base no SINAP (SICRO) do mês </w:t>
      </w:r>
      <w:proofErr w:type="spellStart"/>
      <w:r w:rsidRPr="00DF6639">
        <w:rPr>
          <w:rFonts w:ascii="Arial" w:hAnsi="Arial" w:cs="Arial"/>
          <w:bCs/>
          <w:color w:val="000000" w:themeColor="text1"/>
          <w:lang w:val="pt-BR"/>
        </w:rPr>
        <w:t>xxxx</w:t>
      </w:r>
      <w:proofErr w:type="spellEnd"/>
      <w:r w:rsidRPr="00DF6639">
        <w:rPr>
          <w:rFonts w:ascii="Arial" w:hAnsi="Arial" w:cs="Arial"/>
          <w:bCs/>
          <w:color w:val="000000" w:themeColor="text1"/>
          <w:lang w:val="pt-BR"/>
        </w:rPr>
        <w:t xml:space="preserve"> do ano de </w:t>
      </w:r>
      <w:proofErr w:type="spellStart"/>
      <w:r w:rsidRPr="00DF6639">
        <w:rPr>
          <w:rFonts w:ascii="Arial" w:hAnsi="Arial" w:cs="Arial"/>
          <w:bCs/>
          <w:color w:val="000000" w:themeColor="text1"/>
          <w:lang w:val="pt-BR"/>
        </w:rPr>
        <w:t>yyyy</w:t>
      </w:r>
      <w:proofErr w:type="spellEnd"/>
      <w:r w:rsidRPr="00DF6639">
        <w:rPr>
          <w:rFonts w:ascii="Arial" w:hAnsi="Arial" w:cs="Arial"/>
          <w:bCs/>
          <w:color w:val="000000" w:themeColor="text1"/>
          <w:lang w:val="pt-BR"/>
        </w:rPr>
        <w:t xml:space="preserve">] OU [datadas de ____/ _____/____]. </w:t>
      </w:r>
    </w:p>
    <w:p w14:paraId="03F32993" w14:textId="77777777" w:rsidR="00DF6639" w:rsidRDefault="00DF6639" w:rsidP="00DF6639">
      <w:pPr>
        <w:jc w:val="both"/>
        <w:rPr>
          <w:rFonts w:ascii="Arial" w:hAnsi="Arial" w:cs="Arial"/>
          <w:bCs/>
          <w:color w:val="000000" w:themeColor="text1"/>
          <w:lang w:val="pt-BR"/>
        </w:rPr>
      </w:pPr>
    </w:p>
    <w:p w14:paraId="55C61ED4" w14:textId="77777777"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t xml:space="preserve">4.2. Na hipótese de sobrevirem fatos imprevisíveis ou previsíveis, porém de consequências incalculáveis, retardadores ou impeditivos da execução do ajustado, ou ainda, em caso de força maior, caso fortuito, ou fato do príncipe, configurando situação econômica extraordinária e extracontratual, a relação que as partes pactuaram inicialmente entre os encargos da Contratada e a retribuição do Contratante para a justa remuneração dos serviços, poderá ser revista, com a alteração do preço contratual para mais ou para menos, conforme o caso – através de termo aditivo – para que se mantenha o equilíbrio econômico - financeiro inicial do contrato, nas situações previstas na Lei Federal nº 14.133/21. </w:t>
      </w:r>
    </w:p>
    <w:p w14:paraId="1C9E084A" w14:textId="77777777" w:rsidR="00DF6639" w:rsidRDefault="00DF6639" w:rsidP="00DF6639">
      <w:pPr>
        <w:jc w:val="both"/>
        <w:rPr>
          <w:rFonts w:ascii="Arial" w:hAnsi="Arial" w:cs="Arial"/>
          <w:bCs/>
          <w:color w:val="000000" w:themeColor="text1"/>
          <w:lang w:val="pt-BR"/>
        </w:rPr>
      </w:pPr>
    </w:p>
    <w:p w14:paraId="16AEA57C" w14:textId="77777777" w:rsidR="00DF6639" w:rsidRDefault="00DF6639" w:rsidP="00DF6639">
      <w:pPr>
        <w:jc w:val="both"/>
        <w:rPr>
          <w:rFonts w:ascii="Arial" w:hAnsi="Arial" w:cs="Arial"/>
          <w:bCs/>
          <w:color w:val="000000" w:themeColor="text1"/>
          <w:lang w:val="pt-BR"/>
        </w:rPr>
      </w:pPr>
      <w:r w:rsidRPr="00DF6639">
        <w:rPr>
          <w:rFonts w:ascii="Arial" w:hAnsi="Arial" w:cs="Arial"/>
          <w:bCs/>
          <w:color w:val="000000" w:themeColor="text1"/>
          <w:lang w:val="pt-BR"/>
        </w:rPr>
        <w:lastRenderedPageBreak/>
        <w:t xml:space="preserve">4.3.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 </w:t>
      </w:r>
    </w:p>
    <w:p w14:paraId="75EA86A8" w14:textId="77777777" w:rsidR="00DF6639" w:rsidRDefault="00DF6639" w:rsidP="00DF6639">
      <w:pPr>
        <w:jc w:val="both"/>
        <w:rPr>
          <w:rFonts w:ascii="Arial" w:hAnsi="Arial" w:cs="Arial"/>
          <w:bCs/>
          <w:color w:val="000000" w:themeColor="text1"/>
          <w:lang w:val="pt-BR"/>
        </w:rPr>
      </w:pPr>
    </w:p>
    <w:p w14:paraId="47F6D8FB" w14:textId="77777777" w:rsidR="00DF6639" w:rsidRDefault="00DF6639" w:rsidP="00DF6639">
      <w:pPr>
        <w:jc w:val="both"/>
        <w:rPr>
          <w:rFonts w:ascii="Arial" w:hAnsi="Arial" w:cs="Arial"/>
          <w:bCs/>
          <w:color w:val="000000" w:themeColor="text1"/>
          <w:lang w:val="pt-BR"/>
        </w:rPr>
      </w:pPr>
      <w:r>
        <w:rPr>
          <w:rFonts w:ascii="Arial" w:hAnsi="Arial" w:cs="Arial"/>
          <w:bCs/>
          <w:color w:val="000000" w:themeColor="text1"/>
          <w:lang w:val="pt-BR"/>
        </w:rPr>
        <w:t>4</w:t>
      </w:r>
      <w:r w:rsidRPr="00DF6639">
        <w:rPr>
          <w:rFonts w:ascii="Arial" w:hAnsi="Arial" w:cs="Arial"/>
          <w:bCs/>
          <w:color w:val="000000" w:themeColor="text1"/>
          <w:lang w:val="pt-BR"/>
        </w:rPr>
        <w:t xml:space="preserve">.4. Acaso venha excepcionalmente a solicitar a revisão de preços, a Contratada deverá demonstrar efetivamente a quebra do equilíbrio econômico-financeiro do contrato, por meio de apresentação de planilha(s) detalhada(s) de custos e documentação idônea correlata (lista de preços de fabricantes, notas fiscais de aquisição de produtos e/ou matérias-primas, etc.), que comprovem efetivamente a afetação da equação financeira inicial. </w:t>
      </w:r>
    </w:p>
    <w:p w14:paraId="605D2A76" w14:textId="77777777" w:rsidR="00DF6639" w:rsidRDefault="00DF6639" w:rsidP="00DF6639">
      <w:pPr>
        <w:jc w:val="both"/>
        <w:rPr>
          <w:rFonts w:ascii="Arial" w:hAnsi="Arial" w:cs="Arial"/>
          <w:bCs/>
          <w:color w:val="000000" w:themeColor="text1"/>
          <w:lang w:val="pt-BR"/>
        </w:rPr>
      </w:pPr>
    </w:p>
    <w:p w14:paraId="1F0F0BC7" w14:textId="34CD6AA8" w:rsidR="00DF6639" w:rsidRDefault="00DF6639" w:rsidP="00DF6639">
      <w:pPr>
        <w:jc w:val="both"/>
        <w:rPr>
          <w:rFonts w:ascii="Arial" w:hAnsi="Arial" w:cs="Arial"/>
          <w:bCs/>
          <w:color w:val="000000" w:themeColor="text1"/>
          <w:lang w:val="pt-BR"/>
        </w:rPr>
      </w:pPr>
      <w:r>
        <w:rPr>
          <w:rFonts w:ascii="Arial" w:hAnsi="Arial" w:cs="Arial"/>
          <w:bCs/>
          <w:color w:val="000000" w:themeColor="text1"/>
          <w:lang w:val="pt-BR"/>
        </w:rPr>
        <w:t>4</w:t>
      </w:r>
      <w:r w:rsidRPr="00DF6639">
        <w:rPr>
          <w:rFonts w:ascii="Arial" w:hAnsi="Arial" w:cs="Arial"/>
          <w:bCs/>
          <w:color w:val="000000" w:themeColor="text1"/>
          <w:lang w:val="pt-BR"/>
        </w:rPr>
        <w:t>.5. O pedido deverá ser protocolado diretamente junto a Secretaria.</w:t>
      </w:r>
    </w:p>
    <w:p w14:paraId="47816F06" w14:textId="4B8D084E" w:rsidR="00810255" w:rsidRDefault="00810255" w:rsidP="00DF6639">
      <w:pPr>
        <w:jc w:val="both"/>
        <w:rPr>
          <w:rFonts w:ascii="Arial" w:hAnsi="Arial" w:cs="Arial"/>
          <w:bCs/>
          <w:color w:val="000000" w:themeColor="text1"/>
          <w:lang w:val="pt-BR"/>
        </w:rPr>
      </w:pPr>
    </w:p>
    <w:p w14:paraId="2DC27E1A" w14:textId="0E8B5975" w:rsidR="00810255" w:rsidRPr="00810255" w:rsidRDefault="00810255" w:rsidP="00810255">
      <w:pPr>
        <w:jc w:val="both"/>
        <w:rPr>
          <w:rFonts w:ascii="Arial" w:hAnsi="Arial" w:cs="Arial"/>
          <w:b/>
          <w:bCs/>
          <w:color w:val="000000" w:themeColor="text1"/>
          <w:lang w:val="pt-BR"/>
        </w:rPr>
      </w:pPr>
      <w:r w:rsidRPr="00810255">
        <w:rPr>
          <w:rFonts w:ascii="Arial" w:hAnsi="Arial" w:cs="Arial"/>
          <w:b/>
          <w:bCs/>
          <w:color w:val="000000" w:themeColor="text1"/>
          <w:lang w:val="pt-BR"/>
        </w:rPr>
        <w:t xml:space="preserve">CLÁUSULA QUINTA – DA DOTAÇÃO ORÇAMENTÁRIA </w:t>
      </w:r>
    </w:p>
    <w:p w14:paraId="0C587A8E" w14:textId="1206A389" w:rsidR="00810255" w:rsidRDefault="00810255" w:rsidP="00810255">
      <w:pPr>
        <w:jc w:val="both"/>
        <w:rPr>
          <w:rFonts w:ascii="Arial" w:hAnsi="Arial" w:cs="Arial"/>
          <w:bCs/>
          <w:color w:val="000000" w:themeColor="text1"/>
          <w:lang w:val="pt-BR"/>
        </w:rPr>
      </w:pPr>
      <w:r>
        <w:rPr>
          <w:rFonts w:ascii="Arial" w:hAnsi="Arial" w:cs="Arial"/>
          <w:bCs/>
          <w:color w:val="000000" w:themeColor="text1"/>
          <w:lang w:val="pt-BR"/>
        </w:rPr>
        <w:t>5</w:t>
      </w:r>
      <w:r w:rsidRPr="00810255">
        <w:rPr>
          <w:rFonts w:ascii="Arial" w:hAnsi="Arial" w:cs="Arial"/>
          <w:bCs/>
          <w:color w:val="000000" w:themeColor="text1"/>
          <w:lang w:val="pt-BR"/>
        </w:rPr>
        <w:t>.1. A dotação orçamentária destinada ao pagamento do objeto licitado está prevista e indicada no processo pela área com</w:t>
      </w:r>
      <w:r w:rsidR="00526B24">
        <w:rPr>
          <w:rFonts w:ascii="Arial" w:hAnsi="Arial" w:cs="Arial"/>
          <w:bCs/>
          <w:color w:val="000000" w:themeColor="text1"/>
          <w:lang w:val="pt-BR"/>
        </w:rPr>
        <w:t>petente do Município de Irará</w:t>
      </w:r>
      <w:r w:rsidRPr="00810255">
        <w:rPr>
          <w:rFonts w:ascii="Arial" w:hAnsi="Arial" w:cs="Arial"/>
          <w:bCs/>
          <w:color w:val="000000" w:themeColor="text1"/>
          <w:lang w:val="pt-BR"/>
        </w:rPr>
        <w:t>, em conf</w:t>
      </w:r>
      <w:r w:rsidR="00CD1B5B">
        <w:rPr>
          <w:rFonts w:ascii="Arial" w:hAnsi="Arial" w:cs="Arial"/>
          <w:bCs/>
          <w:color w:val="000000" w:themeColor="text1"/>
          <w:lang w:val="pt-BR"/>
        </w:rPr>
        <w:t>ormidade com a Lei Municipal nº</w:t>
      </w:r>
      <w:r w:rsidRPr="00810255">
        <w:rPr>
          <w:rFonts w:ascii="Arial" w:hAnsi="Arial" w:cs="Arial"/>
          <w:bCs/>
          <w:color w:val="000000" w:themeColor="text1"/>
          <w:lang w:val="pt-BR"/>
        </w:rPr>
        <w:t xml:space="preserve">____/_____, que deverão onerar o presente exercício, conforme contas bancarias como segue: </w:t>
      </w:r>
    </w:p>
    <w:p w14:paraId="1E994DBF" w14:textId="77777777" w:rsidR="0059203B" w:rsidRDefault="00810255" w:rsidP="00810255">
      <w:pPr>
        <w:jc w:val="both"/>
        <w:rPr>
          <w:rFonts w:ascii="Arial" w:hAnsi="Arial" w:cs="Arial"/>
          <w:bCs/>
          <w:color w:val="000000" w:themeColor="text1"/>
          <w:lang w:val="pt-BR"/>
        </w:rPr>
      </w:pPr>
      <w:r w:rsidRPr="00810255">
        <w:rPr>
          <w:rFonts w:ascii="Arial" w:hAnsi="Arial" w:cs="Arial"/>
          <w:bCs/>
          <w:color w:val="000000" w:themeColor="text1"/>
          <w:lang w:val="pt-BR"/>
        </w:rPr>
        <w:t>Dotação Orçamentária</w:t>
      </w:r>
      <w:r w:rsidR="0059203B">
        <w:rPr>
          <w:rFonts w:ascii="Arial" w:hAnsi="Arial" w:cs="Arial"/>
          <w:bCs/>
          <w:color w:val="000000" w:themeColor="text1"/>
          <w:lang w:val="pt-BR"/>
        </w:rPr>
        <w:t>:</w:t>
      </w:r>
    </w:p>
    <w:p w14:paraId="0C69A285" w14:textId="62883655" w:rsidR="00810255" w:rsidRDefault="00810255" w:rsidP="00810255">
      <w:pPr>
        <w:jc w:val="both"/>
        <w:rPr>
          <w:rFonts w:ascii="Arial" w:hAnsi="Arial" w:cs="Arial"/>
          <w:bCs/>
          <w:color w:val="000000" w:themeColor="text1"/>
          <w:lang w:val="pt-BR"/>
        </w:rPr>
      </w:pPr>
      <w:r w:rsidRPr="00810255">
        <w:rPr>
          <w:rFonts w:ascii="Arial" w:hAnsi="Arial" w:cs="Arial"/>
          <w:bCs/>
          <w:color w:val="000000" w:themeColor="text1"/>
          <w:lang w:val="pt-BR"/>
        </w:rPr>
        <w:t xml:space="preserve"> </w:t>
      </w:r>
    </w:p>
    <w:p w14:paraId="7F93C54F" w14:textId="77777777" w:rsidR="0059203B" w:rsidRPr="0059203B" w:rsidRDefault="0059203B" w:rsidP="0059203B">
      <w:pPr>
        <w:rPr>
          <w:rFonts w:ascii="Arial" w:eastAsia="Batang" w:hAnsi="Arial" w:cs="Arial"/>
          <w:b/>
          <w:lang w:val="pt-BR"/>
        </w:rPr>
      </w:pPr>
      <w:r w:rsidRPr="0059203B">
        <w:rPr>
          <w:rFonts w:ascii="Arial" w:eastAsia="Batang" w:hAnsi="Arial" w:cs="Arial"/>
          <w:b/>
          <w:lang w:val="pt-BR"/>
        </w:rPr>
        <w:t>Poder: 2 - Poder Executivo</w:t>
      </w:r>
    </w:p>
    <w:p w14:paraId="63057264" w14:textId="77777777" w:rsidR="0059203B" w:rsidRPr="0059203B" w:rsidRDefault="0059203B" w:rsidP="0059203B">
      <w:pPr>
        <w:rPr>
          <w:rFonts w:ascii="Arial" w:eastAsia="Batang" w:hAnsi="Arial" w:cs="Arial"/>
          <w:b/>
          <w:lang w:val="pt-BR"/>
        </w:rPr>
      </w:pPr>
      <w:r w:rsidRPr="0059203B">
        <w:rPr>
          <w:rFonts w:ascii="Arial" w:eastAsia="Batang" w:hAnsi="Arial" w:cs="Arial"/>
          <w:b/>
          <w:lang w:val="pt-BR"/>
        </w:rPr>
        <w:t xml:space="preserve">Órgão: 07 - Secretaria Municipal de Infraestrutura e Serviços </w:t>
      </w:r>
    </w:p>
    <w:p w14:paraId="6302488F" w14:textId="77777777" w:rsidR="0059203B" w:rsidRPr="0059203B" w:rsidRDefault="0059203B" w:rsidP="0059203B">
      <w:pPr>
        <w:rPr>
          <w:rFonts w:ascii="Arial" w:eastAsia="Batang" w:hAnsi="Arial" w:cs="Arial"/>
          <w:b/>
          <w:lang w:val="pt-BR"/>
        </w:rPr>
      </w:pPr>
      <w:r w:rsidRPr="0059203B">
        <w:rPr>
          <w:rFonts w:ascii="Arial" w:eastAsia="Batang" w:hAnsi="Arial" w:cs="Arial"/>
          <w:b/>
          <w:lang w:val="pt-BR"/>
        </w:rPr>
        <w:t xml:space="preserve">Unidade: 0701 - Secretaria Municipal de Infraestrutura e Serviços </w:t>
      </w:r>
    </w:p>
    <w:p w14:paraId="69A674CE" w14:textId="77777777" w:rsidR="0059203B" w:rsidRPr="0059203B" w:rsidRDefault="0059203B" w:rsidP="0059203B">
      <w:pPr>
        <w:rPr>
          <w:rFonts w:ascii="Arial" w:eastAsia="Batang" w:hAnsi="Arial" w:cs="Arial"/>
          <w:b/>
          <w:lang w:val="pt-BR"/>
        </w:rPr>
      </w:pPr>
      <w:r w:rsidRPr="0059203B">
        <w:rPr>
          <w:rFonts w:ascii="Arial" w:eastAsia="Batang" w:hAnsi="Arial" w:cs="Arial"/>
          <w:b/>
          <w:lang w:val="pt-BR"/>
        </w:rPr>
        <w:t>Atividade: 1013 – Pavimentação e Drenagem de Vias Públicas</w:t>
      </w:r>
    </w:p>
    <w:p w14:paraId="31DC0164" w14:textId="77777777" w:rsidR="0059203B" w:rsidRPr="0059203B" w:rsidRDefault="0059203B" w:rsidP="0059203B">
      <w:pPr>
        <w:rPr>
          <w:rFonts w:ascii="Arial" w:eastAsia="Batang" w:hAnsi="Arial" w:cs="Arial"/>
          <w:b/>
          <w:lang w:val="pt-BR"/>
        </w:rPr>
      </w:pPr>
      <w:r w:rsidRPr="0059203B">
        <w:rPr>
          <w:rFonts w:ascii="Arial" w:eastAsia="Batang" w:hAnsi="Arial" w:cs="Arial"/>
          <w:b/>
          <w:lang w:val="pt-BR"/>
        </w:rPr>
        <w:t>Elemento de Despesa: 44.90.51.00 – Obras e Instalações</w:t>
      </w:r>
    </w:p>
    <w:p w14:paraId="602E2B26" w14:textId="77777777" w:rsidR="0059203B" w:rsidRPr="0059203B" w:rsidRDefault="0059203B" w:rsidP="0059203B">
      <w:pPr>
        <w:rPr>
          <w:rFonts w:ascii="Arial" w:eastAsia="Batang" w:hAnsi="Arial" w:cs="Arial"/>
          <w:b/>
          <w:bCs/>
          <w:lang w:val="pt-BR"/>
        </w:rPr>
      </w:pPr>
      <w:r w:rsidRPr="0059203B">
        <w:rPr>
          <w:rFonts w:ascii="Arial" w:eastAsia="Batang" w:hAnsi="Arial" w:cs="Arial"/>
          <w:b/>
          <w:lang w:val="pt-BR"/>
        </w:rPr>
        <w:t>Fonte: 1.706.3110</w:t>
      </w:r>
    </w:p>
    <w:p w14:paraId="29D3FC27" w14:textId="77777777" w:rsidR="00F85A27" w:rsidRDefault="00F85A27" w:rsidP="00810255">
      <w:pPr>
        <w:jc w:val="both"/>
        <w:rPr>
          <w:rFonts w:ascii="Arial" w:hAnsi="Arial" w:cs="Arial"/>
          <w:bCs/>
          <w:color w:val="000000" w:themeColor="text1"/>
          <w:lang w:val="pt-BR"/>
        </w:rPr>
      </w:pPr>
    </w:p>
    <w:p w14:paraId="7C846AFA" w14:textId="74563248" w:rsidR="00810255" w:rsidRDefault="00810255" w:rsidP="00810255">
      <w:pPr>
        <w:jc w:val="both"/>
        <w:rPr>
          <w:rFonts w:ascii="Arial" w:hAnsi="Arial" w:cs="Arial"/>
          <w:bCs/>
          <w:color w:val="000000" w:themeColor="text1"/>
          <w:lang w:val="pt-BR"/>
        </w:rPr>
      </w:pPr>
      <w:r>
        <w:rPr>
          <w:rFonts w:ascii="Arial" w:hAnsi="Arial" w:cs="Arial"/>
          <w:bCs/>
          <w:color w:val="000000" w:themeColor="text1"/>
          <w:lang w:val="pt-BR"/>
        </w:rPr>
        <w:t>5</w:t>
      </w:r>
      <w:r w:rsidRPr="00810255">
        <w:rPr>
          <w:rFonts w:ascii="Arial" w:hAnsi="Arial" w:cs="Arial"/>
          <w:bCs/>
          <w:color w:val="000000" w:themeColor="text1"/>
          <w:lang w:val="pt-BR"/>
        </w:rPr>
        <w:t>.2 A prestação dos serviços de engenharia com fornecimento de mão-de-obra e material para o objeto licitado será através de recursos próprios.</w:t>
      </w:r>
    </w:p>
    <w:p w14:paraId="19F2EEB9" w14:textId="17BD01C8" w:rsidR="00F85A27" w:rsidRDefault="00F85A27" w:rsidP="00810255">
      <w:pPr>
        <w:jc w:val="both"/>
        <w:rPr>
          <w:rFonts w:ascii="Arial" w:hAnsi="Arial" w:cs="Arial"/>
          <w:bCs/>
          <w:color w:val="000000" w:themeColor="text1"/>
          <w:lang w:val="pt-BR"/>
        </w:rPr>
      </w:pPr>
    </w:p>
    <w:p w14:paraId="48FA0F93" w14:textId="28E53DDE" w:rsidR="00F85A27" w:rsidRPr="00F85A27" w:rsidRDefault="00F85A27" w:rsidP="00810255">
      <w:pPr>
        <w:jc w:val="both"/>
        <w:rPr>
          <w:rFonts w:ascii="Arial" w:hAnsi="Arial" w:cs="Arial"/>
          <w:b/>
          <w:bCs/>
          <w:color w:val="000000" w:themeColor="text1"/>
          <w:lang w:val="pt-BR"/>
        </w:rPr>
      </w:pPr>
      <w:r w:rsidRPr="00F85A27">
        <w:rPr>
          <w:rFonts w:ascii="Arial" w:hAnsi="Arial" w:cs="Arial"/>
          <w:b/>
          <w:bCs/>
          <w:color w:val="000000" w:themeColor="text1"/>
          <w:lang w:val="pt-BR"/>
        </w:rPr>
        <w:t>CLÁUSULA QUINTA – DA GARANTIA DE ADIMPLEMENTO DO CONTRATO</w:t>
      </w:r>
    </w:p>
    <w:p w14:paraId="4F35E3A6" w14:textId="77777777" w:rsidR="00F85A27"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 xml:space="preserve">5.1. A CONTRATADA apresenta garantia do adimplemento das condições aqui estabelecidas no valor de ________, calculado na base de 5% (cinco por cento) do valor do contrato, na modalidade de CONCORRENCIA, recolhida ou comprovada junto à Secretaria de Finanças (Departamento de Contratos), que integra este instrumento. </w:t>
      </w:r>
    </w:p>
    <w:p w14:paraId="724FA412" w14:textId="77777777" w:rsidR="00F85A27" w:rsidRDefault="00F85A27" w:rsidP="00A0419E">
      <w:pPr>
        <w:jc w:val="both"/>
        <w:rPr>
          <w:rFonts w:ascii="Arial" w:hAnsi="Arial" w:cs="Arial"/>
          <w:bCs/>
          <w:color w:val="000000" w:themeColor="text1"/>
          <w:lang w:val="pt-BR"/>
        </w:rPr>
      </w:pPr>
    </w:p>
    <w:p w14:paraId="7A8AF4E3" w14:textId="575EFE53" w:rsidR="00F85A27"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 xml:space="preserve">5.2. A garantia total será retida se a CONTRATADA der causa ao desfazimento do contrato, para que o CONTRATANTE possa se ressarcir, em parte dos prejuízos experimentados. </w:t>
      </w:r>
    </w:p>
    <w:p w14:paraId="11E9399C" w14:textId="77777777" w:rsidR="00F85A27" w:rsidRDefault="00F85A27" w:rsidP="00A0419E">
      <w:pPr>
        <w:jc w:val="both"/>
        <w:rPr>
          <w:rFonts w:ascii="Arial" w:hAnsi="Arial" w:cs="Arial"/>
          <w:bCs/>
          <w:color w:val="000000" w:themeColor="text1"/>
          <w:lang w:val="pt-BR"/>
        </w:rPr>
      </w:pPr>
    </w:p>
    <w:p w14:paraId="6B87E4BC" w14:textId="447D31B8" w:rsidR="00F85A27"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 xml:space="preserve">5.3. No caso de apresentação de garantia na modalidade de fiança bancária, a CONTRATADA deverá providenciar sua prorrogação ou substituição, com antecedência ao seu vencimento, independentemente de notificação, de forma a manter a garantia contratual válida e eficaz até o encerramento do contrato. </w:t>
      </w:r>
    </w:p>
    <w:p w14:paraId="1BD3A063" w14:textId="77777777" w:rsidR="00F85A27" w:rsidRDefault="00F85A27" w:rsidP="00A0419E">
      <w:pPr>
        <w:jc w:val="both"/>
        <w:rPr>
          <w:rFonts w:ascii="Arial" w:hAnsi="Arial" w:cs="Arial"/>
          <w:bCs/>
          <w:color w:val="000000" w:themeColor="text1"/>
          <w:lang w:val="pt-BR"/>
        </w:rPr>
      </w:pPr>
    </w:p>
    <w:p w14:paraId="08CDB121" w14:textId="04B0F834" w:rsidR="00037B48"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5.4. Após o término da vigência do presente contrato, desde que cumpridas todas as obrigações assumidas, a garantia prestada será liberada, no prazo máximo de 30 (trinta) dias, a contar do requerimento do interessado, instruído com o termo de recebimento definitivo da obra, dirigido à Secretaria de Municipal de Finanças, por intermédio do setor de engenharia deste município. A liberação se dará mediante autorização da Secretaria Demandante, subscritora do instrumento contratual, após parecer da Procuradoria Municipal</w:t>
      </w:r>
      <w:r>
        <w:rPr>
          <w:rFonts w:ascii="Arial" w:hAnsi="Arial" w:cs="Arial"/>
          <w:bCs/>
          <w:color w:val="000000" w:themeColor="text1"/>
          <w:lang w:val="pt-BR"/>
        </w:rPr>
        <w:t>.</w:t>
      </w:r>
    </w:p>
    <w:p w14:paraId="142E9D1D" w14:textId="5B4E1A2E" w:rsidR="00F85A27" w:rsidRDefault="00F85A27" w:rsidP="00A0419E">
      <w:pPr>
        <w:jc w:val="both"/>
        <w:rPr>
          <w:rFonts w:ascii="Arial" w:hAnsi="Arial" w:cs="Arial"/>
          <w:bCs/>
          <w:color w:val="000000" w:themeColor="text1"/>
          <w:lang w:val="pt-BR"/>
        </w:rPr>
      </w:pPr>
    </w:p>
    <w:p w14:paraId="2959442A" w14:textId="032E8EDF" w:rsidR="00F85A27" w:rsidRPr="00F85A27" w:rsidRDefault="00F85A27" w:rsidP="00A0419E">
      <w:pPr>
        <w:jc w:val="both"/>
        <w:rPr>
          <w:rFonts w:ascii="Arial" w:hAnsi="Arial" w:cs="Arial"/>
          <w:b/>
          <w:bCs/>
          <w:color w:val="000000" w:themeColor="text1"/>
          <w:lang w:val="pt-BR"/>
        </w:rPr>
      </w:pPr>
      <w:r>
        <w:rPr>
          <w:rFonts w:ascii="Arial" w:hAnsi="Arial" w:cs="Arial"/>
          <w:b/>
          <w:bCs/>
          <w:color w:val="000000" w:themeColor="text1"/>
          <w:lang w:val="pt-BR"/>
        </w:rPr>
        <w:t>CLÁUSULA SÉTIMO</w:t>
      </w:r>
      <w:r w:rsidRPr="00F85A27">
        <w:rPr>
          <w:rFonts w:ascii="Arial" w:hAnsi="Arial" w:cs="Arial"/>
          <w:b/>
          <w:bCs/>
          <w:color w:val="000000" w:themeColor="text1"/>
          <w:lang w:val="pt-BR"/>
        </w:rPr>
        <w:t xml:space="preserve"> - DOS PRAZOS </w:t>
      </w:r>
    </w:p>
    <w:p w14:paraId="6BA76316" w14:textId="77777777" w:rsidR="009237EF"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 xml:space="preserve">6.1. A Prefeitura convocará formalmente a vencedora desta Concorrência para assinar o contrato no prazo de 5 (cinco) dias contados da sua efetiva intimação, sob pena de decair o direito à contratação, sem prejuízo das sanções previstas no art. 90 e seguintes da Lei Federal nº 14.133/21. </w:t>
      </w:r>
    </w:p>
    <w:p w14:paraId="52A648AB" w14:textId="77777777" w:rsidR="009237EF"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 xml:space="preserve">6.1.1. O prazo de convocação poderá ser prorrogado uma vez, por igual período, quando solicitado pela interessada durante o seu transcurso e desde que ocorra motivo justificado aceito pela administração municipal. </w:t>
      </w:r>
    </w:p>
    <w:p w14:paraId="0C655CBA" w14:textId="77B043CE" w:rsidR="009237EF"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6.1.2. É facultado à administração, quando a empresa convocada não assinar o termo de contrato no prazo e condições estabelecidos, convocar as licitantes remanescentes, na or</w:t>
      </w:r>
      <w:r w:rsidR="006553AE">
        <w:rPr>
          <w:rFonts w:ascii="Arial" w:hAnsi="Arial" w:cs="Arial"/>
          <w:bCs/>
          <w:color w:val="000000" w:themeColor="text1"/>
          <w:lang w:val="pt-BR"/>
        </w:rPr>
        <w:t>dem de classificação, para fazê</w:t>
      </w:r>
      <w:r w:rsidRPr="00F85A27">
        <w:rPr>
          <w:rFonts w:ascii="Arial" w:hAnsi="Arial" w:cs="Arial"/>
          <w:bCs/>
          <w:color w:val="000000" w:themeColor="text1"/>
          <w:lang w:val="pt-BR"/>
        </w:rPr>
        <w:t xml:space="preserve">-lo em igual prazo e nas mesmas condições propostas para a primeira classificada, inclusive quanto aos preços atualizados de conformidade com o ato convocatório, ou então revogar a licitação independentemente da cominação prevista no art. 90 e seguintes da Lei Federal nº 14.133/21. </w:t>
      </w:r>
    </w:p>
    <w:p w14:paraId="323C2B40" w14:textId="77777777" w:rsidR="009237EF"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 xml:space="preserve">6.1.3. Decorridos 60 (sessenta) dias da data da entrega das propostas, sem convocação para a contratação, ficam as licitantes liberadas dos compromissos assumidos. </w:t>
      </w:r>
    </w:p>
    <w:p w14:paraId="35F4D6D1" w14:textId="77777777" w:rsidR="009237EF" w:rsidRDefault="00F85A27" w:rsidP="00A0419E">
      <w:pPr>
        <w:jc w:val="both"/>
        <w:rPr>
          <w:rFonts w:ascii="Arial" w:hAnsi="Arial" w:cs="Arial"/>
          <w:bCs/>
          <w:color w:val="000000" w:themeColor="text1"/>
          <w:lang w:val="pt-BR"/>
        </w:rPr>
      </w:pPr>
      <w:r w:rsidRPr="00F85A27">
        <w:rPr>
          <w:rFonts w:ascii="Arial" w:hAnsi="Arial" w:cs="Arial"/>
          <w:bCs/>
          <w:color w:val="000000" w:themeColor="text1"/>
          <w:lang w:val="pt-BR"/>
        </w:rPr>
        <w:t xml:space="preserve">6.2. A contratada deverá dar início à execução da obra no prazo máximo de 10 (dez) dias, contados da data de recebimento da Ordem de Início dos Serviços, expedida pela Secretaria Demandante. </w:t>
      </w:r>
    </w:p>
    <w:p w14:paraId="5E4F3CD6" w14:textId="7D604BB0" w:rsidR="00F85A27" w:rsidRPr="009237EF" w:rsidRDefault="00F85A27" w:rsidP="009237EF">
      <w:pPr>
        <w:jc w:val="both"/>
        <w:rPr>
          <w:rFonts w:ascii="Arial" w:hAnsi="Arial" w:cs="Arial"/>
          <w:bCs/>
          <w:color w:val="000000" w:themeColor="text1"/>
          <w:lang w:val="pt-BR"/>
        </w:rPr>
      </w:pPr>
      <w:r w:rsidRPr="00F85A27">
        <w:rPr>
          <w:rFonts w:ascii="Arial" w:hAnsi="Arial" w:cs="Arial"/>
          <w:bCs/>
          <w:color w:val="000000" w:themeColor="text1"/>
          <w:lang w:val="pt-BR"/>
        </w:rPr>
        <w:lastRenderedPageBreak/>
        <w:t>6.3. O Contrato terá a duração de 365 (trezentos e sessenta e cinco) dias, a contar da data de sua assinatura, com a possibilidade da sua prorrogação, nos termos da Lei Federal nº 14.133/21, visando conter prazo para procedimentos de entrega e eventuais correções a serem executadas pela empresa após emissão de Termo Provisório de Entrega. 6.4. O prazo total de execução das obras será de 365 (trezentos e sessenta e cinco) dias, a contar da data do recebimento da “Ordem de Início do Serviço” expedida pelo Departamento de Contrato, através podendo tal prazo ser prorrogado a critério exclusivo do Contratante, até que</w:t>
      </w:r>
      <w:r w:rsidR="009237EF">
        <w:rPr>
          <w:rFonts w:ascii="Arial" w:hAnsi="Arial" w:cs="Arial"/>
          <w:bCs/>
          <w:color w:val="000000" w:themeColor="text1"/>
          <w:lang w:val="pt-BR"/>
        </w:rPr>
        <w:t xml:space="preserve"> </w:t>
      </w:r>
      <w:r w:rsidR="009237EF" w:rsidRPr="009237EF">
        <w:rPr>
          <w:rFonts w:ascii="Arial" w:hAnsi="Arial" w:cs="Arial"/>
          <w:bCs/>
          <w:color w:val="000000" w:themeColor="text1"/>
          <w:lang w:val="pt-BR"/>
        </w:rPr>
        <w:t>seja concluída a obra, em caso de atraso devidamente justificado, sem que caiba pagamento adicional à Contratada.</w:t>
      </w:r>
    </w:p>
    <w:p w14:paraId="65ED1179" w14:textId="16249937" w:rsidR="00037B48" w:rsidRDefault="00037B48" w:rsidP="00A0419E">
      <w:pPr>
        <w:jc w:val="both"/>
        <w:rPr>
          <w:rFonts w:ascii="Arial" w:hAnsi="Arial" w:cs="Arial"/>
          <w:bCs/>
          <w:color w:val="000000" w:themeColor="text1"/>
          <w:lang w:val="pt-BR"/>
        </w:rPr>
      </w:pPr>
    </w:p>
    <w:p w14:paraId="1AC80BCD" w14:textId="1CFCFBF2" w:rsidR="009237EF" w:rsidRPr="009237EF" w:rsidRDefault="009237EF" w:rsidP="00A0419E">
      <w:pPr>
        <w:jc w:val="both"/>
        <w:rPr>
          <w:rFonts w:ascii="Arial" w:hAnsi="Arial" w:cs="Arial"/>
          <w:b/>
          <w:bCs/>
          <w:color w:val="000000" w:themeColor="text1"/>
          <w:lang w:val="pt-BR"/>
        </w:rPr>
      </w:pPr>
      <w:r w:rsidRPr="009237EF">
        <w:rPr>
          <w:rFonts w:ascii="Arial" w:hAnsi="Arial" w:cs="Arial"/>
          <w:b/>
          <w:bCs/>
          <w:color w:val="000000" w:themeColor="text1"/>
          <w:lang w:val="pt-BR"/>
        </w:rPr>
        <w:t xml:space="preserve">CLÁUSULA OITAVA - DA ALTERAÇÃO DE PRAZOS </w:t>
      </w:r>
    </w:p>
    <w:p w14:paraId="0D8DEFCA" w14:textId="77777777" w:rsidR="009237EF" w:rsidRDefault="009237EF" w:rsidP="00A0419E">
      <w:pPr>
        <w:jc w:val="both"/>
        <w:rPr>
          <w:rFonts w:ascii="Arial" w:hAnsi="Arial" w:cs="Arial"/>
          <w:bCs/>
          <w:color w:val="000000" w:themeColor="text1"/>
          <w:lang w:val="pt-BR"/>
        </w:rPr>
      </w:pPr>
      <w:r>
        <w:rPr>
          <w:rFonts w:ascii="Arial" w:hAnsi="Arial" w:cs="Arial"/>
          <w:bCs/>
          <w:color w:val="000000" w:themeColor="text1"/>
          <w:lang w:val="pt-BR"/>
        </w:rPr>
        <w:t>8</w:t>
      </w:r>
      <w:r w:rsidRPr="009237EF">
        <w:rPr>
          <w:rFonts w:ascii="Arial" w:hAnsi="Arial" w:cs="Arial"/>
          <w:bCs/>
          <w:color w:val="000000" w:themeColor="text1"/>
          <w:lang w:val="pt-BR"/>
        </w:rPr>
        <w:t xml:space="preserve">.1. Os prazos de início e término dos serviços poderão ser prorrogados, por aditivo contratual, se comprovadamente ocorrerem as circunstâncias a seguir descritas: </w:t>
      </w:r>
    </w:p>
    <w:p w14:paraId="1ACAF998" w14:textId="77777777" w:rsidR="009237EF" w:rsidRDefault="009237EF" w:rsidP="00A0419E">
      <w:pPr>
        <w:jc w:val="both"/>
        <w:rPr>
          <w:rFonts w:ascii="Arial" w:hAnsi="Arial" w:cs="Arial"/>
          <w:bCs/>
          <w:color w:val="000000" w:themeColor="text1"/>
          <w:lang w:val="pt-BR"/>
        </w:rPr>
      </w:pPr>
      <w:r w:rsidRPr="009237EF">
        <w:rPr>
          <w:rFonts w:ascii="Arial" w:hAnsi="Arial" w:cs="Arial"/>
          <w:bCs/>
          <w:color w:val="000000" w:themeColor="text1"/>
          <w:lang w:val="pt-BR"/>
        </w:rPr>
        <w:t xml:space="preserve">a) Alteração de projeto ou de especificações, pelo Contratante; </w:t>
      </w:r>
    </w:p>
    <w:p w14:paraId="68616E6A" w14:textId="77777777" w:rsidR="009237EF" w:rsidRDefault="009237EF" w:rsidP="00A0419E">
      <w:pPr>
        <w:jc w:val="both"/>
        <w:rPr>
          <w:rFonts w:ascii="Arial" w:hAnsi="Arial" w:cs="Arial"/>
          <w:bCs/>
          <w:color w:val="000000" w:themeColor="text1"/>
          <w:lang w:val="pt-BR"/>
        </w:rPr>
      </w:pPr>
      <w:r w:rsidRPr="009237EF">
        <w:rPr>
          <w:rFonts w:ascii="Arial" w:hAnsi="Arial" w:cs="Arial"/>
          <w:bCs/>
          <w:color w:val="000000" w:themeColor="text1"/>
          <w:lang w:val="pt-BR"/>
        </w:rPr>
        <w:t xml:space="preserve">b) Superveniência de fato excepcional ou imprevisível, estranho à vontade das partes, que altere fundamentalmente as condições de execução do Contrato; </w:t>
      </w:r>
    </w:p>
    <w:p w14:paraId="32D090D3" w14:textId="77777777" w:rsidR="009237EF" w:rsidRDefault="009237EF" w:rsidP="00A0419E">
      <w:pPr>
        <w:jc w:val="both"/>
        <w:rPr>
          <w:rFonts w:ascii="Arial" w:hAnsi="Arial" w:cs="Arial"/>
          <w:bCs/>
          <w:color w:val="000000" w:themeColor="text1"/>
          <w:lang w:val="pt-BR"/>
        </w:rPr>
      </w:pPr>
      <w:r w:rsidRPr="009237EF">
        <w:rPr>
          <w:rFonts w:ascii="Arial" w:hAnsi="Arial" w:cs="Arial"/>
          <w:bCs/>
          <w:color w:val="000000" w:themeColor="text1"/>
          <w:lang w:val="pt-BR"/>
        </w:rPr>
        <w:t xml:space="preserve">c) Interrupção da execução do Contrato ou diminuição do ritmo de trabalho por ordem e no interesse do Contratante; d) Aumento das quantidades inicialmente previstas no contrato, nos limites permitidos no art. 125, Lei Federal 14.133/21 e suas alterações; </w:t>
      </w:r>
    </w:p>
    <w:p w14:paraId="634DE546" w14:textId="77777777" w:rsidR="009237EF" w:rsidRDefault="009237EF" w:rsidP="00A0419E">
      <w:pPr>
        <w:jc w:val="both"/>
        <w:rPr>
          <w:rFonts w:ascii="Arial" w:hAnsi="Arial" w:cs="Arial"/>
          <w:bCs/>
          <w:color w:val="000000" w:themeColor="text1"/>
          <w:lang w:val="pt-BR"/>
        </w:rPr>
      </w:pPr>
      <w:r w:rsidRPr="009237EF">
        <w:rPr>
          <w:rFonts w:ascii="Arial" w:hAnsi="Arial" w:cs="Arial"/>
          <w:bCs/>
          <w:color w:val="000000" w:themeColor="text1"/>
          <w:lang w:val="pt-BR"/>
        </w:rPr>
        <w:t xml:space="preserve">e) Impedimento de execução do Contrato por fato ou ato de terceiro, reconhecido pelo Contratante em documento contemporâneo à sua ocorrência; </w:t>
      </w:r>
    </w:p>
    <w:p w14:paraId="15168676" w14:textId="3E618E1D" w:rsidR="009237EF" w:rsidRDefault="009237EF" w:rsidP="00A0419E">
      <w:pPr>
        <w:jc w:val="both"/>
        <w:rPr>
          <w:rFonts w:ascii="Arial" w:hAnsi="Arial" w:cs="Arial"/>
          <w:bCs/>
          <w:color w:val="000000" w:themeColor="text1"/>
          <w:lang w:val="pt-BR"/>
        </w:rPr>
      </w:pPr>
      <w:r w:rsidRPr="009237EF">
        <w:rPr>
          <w:rFonts w:ascii="Arial" w:hAnsi="Arial" w:cs="Arial"/>
          <w:bCs/>
          <w:color w:val="000000" w:themeColor="text1"/>
          <w:lang w:val="pt-BR"/>
        </w:rPr>
        <w:t>f) Omissão ou atraso de providências a cargo do Contratante, inclusive quanto aos pagamentos previstos, de que resulte diretamente impedimento ou retardamento na execução do contrato, sem prejuízo das sanções legais aplicadas aos responsáveis.</w:t>
      </w:r>
    </w:p>
    <w:p w14:paraId="3F95C6A7" w14:textId="73E9F0F5" w:rsidR="009237EF" w:rsidRDefault="009237EF" w:rsidP="00A0419E">
      <w:pPr>
        <w:jc w:val="both"/>
        <w:rPr>
          <w:rFonts w:ascii="Arial" w:hAnsi="Arial" w:cs="Arial"/>
          <w:bCs/>
          <w:color w:val="000000" w:themeColor="text1"/>
          <w:lang w:val="pt-BR"/>
        </w:rPr>
      </w:pPr>
    </w:p>
    <w:p w14:paraId="56578103" w14:textId="34DE5C83" w:rsidR="009237EF" w:rsidRPr="009237EF" w:rsidRDefault="009237EF" w:rsidP="00A0419E">
      <w:pPr>
        <w:jc w:val="both"/>
        <w:rPr>
          <w:rFonts w:ascii="Arial" w:hAnsi="Arial" w:cs="Arial"/>
          <w:b/>
          <w:bCs/>
          <w:color w:val="000000" w:themeColor="text1"/>
          <w:lang w:val="pt-BR"/>
        </w:rPr>
      </w:pPr>
      <w:r w:rsidRPr="009237EF">
        <w:rPr>
          <w:rFonts w:ascii="Arial" w:hAnsi="Arial" w:cs="Arial"/>
          <w:b/>
          <w:bCs/>
          <w:color w:val="000000" w:themeColor="text1"/>
          <w:lang w:val="pt-BR"/>
        </w:rPr>
        <w:t xml:space="preserve">CLÁUSULA NONA - DO REGIME DE EXECUÇÃO </w:t>
      </w:r>
    </w:p>
    <w:p w14:paraId="0ACC2118" w14:textId="77777777" w:rsidR="009237EF" w:rsidRDefault="009237EF" w:rsidP="00A0419E">
      <w:pPr>
        <w:jc w:val="both"/>
        <w:rPr>
          <w:rFonts w:ascii="Arial" w:hAnsi="Arial" w:cs="Arial"/>
          <w:bCs/>
          <w:color w:val="000000" w:themeColor="text1"/>
          <w:lang w:val="pt-BR"/>
        </w:rPr>
      </w:pPr>
      <w:r>
        <w:rPr>
          <w:rFonts w:ascii="Arial" w:hAnsi="Arial" w:cs="Arial"/>
          <w:bCs/>
          <w:color w:val="000000" w:themeColor="text1"/>
          <w:lang w:val="pt-BR"/>
        </w:rPr>
        <w:t>9</w:t>
      </w:r>
      <w:r w:rsidRPr="009237EF">
        <w:rPr>
          <w:rFonts w:ascii="Arial" w:hAnsi="Arial" w:cs="Arial"/>
          <w:bCs/>
          <w:color w:val="000000" w:themeColor="text1"/>
          <w:lang w:val="pt-BR"/>
        </w:rPr>
        <w:t xml:space="preserve">.1. Os serviços contratados serão executados no prazo de 180 (cento e oitenta) dias, sob o regime de empreitada por preço global, as medições deverão ser executadas mensalmente, devendo a CONTRATADA apresentar as propostas de medição à fiscalização até o dia 10 de cada mês, para aferição. Os pagamentos serão efetuados em até 30 (trinta) dias após o ateste de cada medição, de acordo com os preços unitários ganhadores do certame. </w:t>
      </w:r>
    </w:p>
    <w:p w14:paraId="26C2EDAB" w14:textId="77777777" w:rsidR="009237EF" w:rsidRDefault="009237EF" w:rsidP="00A0419E">
      <w:pPr>
        <w:jc w:val="both"/>
        <w:rPr>
          <w:rFonts w:ascii="Arial" w:hAnsi="Arial" w:cs="Arial"/>
          <w:bCs/>
          <w:color w:val="000000" w:themeColor="text1"/>
          <w:lang w:val="pt-BR"/>
        </w:rPr>
      </w:pPr>
    </w:p>
    <w:p w14:paraId="56ED92A5" w14:textId="6D461D45" w:rsidR="009237EF" w:rsidRPr="009237EF" w:rsidRDefault="009237EF" w:rsidP="00A0419E">
      <w:pPr>
        <w:jc w:val="both"/>
        <w:rPr>
          <w:rFonts w:ascii="Arial" w:hAnsi="Arial" w:cs="Arial"/>
          <w:b/>
          <w:bCs/>
          <w:color w:val="000000" w:themeColor="text1"/>
          <w:lang w:val="pt-BR"/>
        </w:rPr>
      </w:pPr>
      <w:r w:rsidRPr="009237EF">
        <w:rPr>
          <w:rFonts w:ascii="Arial" w:hAnsi="Arial" w:cs="Arial"/>
          <w:b/>
          <w:bCs/>
          <w:color w:val="000000" w:themeColor="text1"/>
          <w:lang w:val="pt-BR"/>
        </w:rPr>
        <w:t xml:space="preserve">CLÁUSULA DÉCIMA - DAS OBRIGAÇÕES DA CONTRATADA </w:t>
      </w:r>
    </w:p>
    <w:p w14:paraId="0DDA4FE9" w14:textId="0DAAB0A0" w:rsidR="009237EF" w:rsidRDefault="009237EF" w:rsidP="00A0419E">
      <w:pPr>
        <w:jc w:val="both"/>
        <w:rPr>
          <w:rFonts w:ascii="Arial" w:hAnsi="Arial" w:cs="Arial"/>
          <w:bCs/>
          <w:color w:val="000000" w:themeColor="text1"/>
          <w:lang w:val="pt-BR"/>
        </w:rPr>
      </w:pPr>
      <w:r>
        <w:rPr>
          <w:rFonts w:ascii="Arial" w:hAnsi="Arial" w:cs="Arial"/>
          <w:bCs/>
          <w:color w:val="000000" w:themeColor="text1"/>
          <w:lang w:val="pt-BR"/>
        </w:rPr>
        <w:t>10</w:t>
      </w:r>
      <w:r w:rsidRPr="009237EF">
        <w:rPr>
          <w:rFonts w:ascii="Arial" w:hAnsi="Arial" w:cs="Arial"/>
          <w:bCs/>
          <w:color w:val="000000" w:themeColor="text1"/>
          <w:lang w:val="pt-BR"/>
        </w:rPr>
        <w:t xml:space="preserve">.1. A Contratada obriga-se a: </w:t>
      </w:r>
    </w:p>
    <w:p w14:paraId="5B67035B" w14:textId="77777777" w:rsidR="00C20A03" w:rsidRDefault="009237EF" w:rsidP="00A0419E">
      <w:pPr>
        <w:jc w:val="both"/>
        <w:rPr>
          <w:rFonts w:ascii="Arial" w:hAnsi="Arial" w:cs="Arial"/>
          <w:bCs/>
          <w:color w:val="000000" w:themeColor="text1"/>
          <w:lang w:val="pt-BR"/>
        </w:rPr>
      </w:pPr>
      <w:r>
        <w:rPr>
          <w:rFonts w:ascii="Arial" w:hAnsi="Arial" w:cs="Arial"/>
          <w:bCs/>
          <w:color w:val="000000" w:themeColor="text1"/>
          <w:lang w:val="pt-BR"/>
        </w:rPr>
        <w:t>10</w:t>
      </w:r>
      <w:r w:rsidRPr="009237EF">
        <w:rPr>
          <w:rFonts w:ascii="Arial" w:hAnsi="Arial" w:cs="Arial"/>
          <w:bCs/>
          <w:color w:val="000000" w:themeColor="text1"/>
          <w:lang w:val="pt-BR"/>
        </w:rPr>
        <w:t xml:space="preserve">.1.1. Apresentar os seguintes comprovantes, cujas eventuais taxas deverão ser pagas por ela, após a assinatura do presente Contrato: </w:t>
      </w:r>
    </w:p>
    <w:p w14:paraId="02C71B8F" w14:textId="2B78FBF7" w:rsidR="00C20A03" w:rsidRDefault="009237EF" w:rsidP="00A0419E">
      <w:pPr>
        <w:jc w:val="both"/>
        <w:rPr>
          <w:rFonts w:ascii="Arial" w:hAnsi="Arial" w:cs="Arial"/>
          <w:bCs/>
          <w:color w:val="000000" w:themeColor="text1"/>
          <w:lang w:val="pt-BR"/>
        </w:rPr>
      </w:pPr>
      <w:r w:rsidRPr="009237EF">
        <w:rPr>
          <w:rFonts w:ascii="Arial" w:hAnsi="Arial" w:cs="Arial"/>
          <w:bCs/>
          <w:color w:val="000000" w:themeColor="text1"/>
          <w:lang w:val="pt-BR"/>
        </w:rPr>
        <w:t xml:space="preserve">a) Carta de indicação do engenheiro responsável técnico pela obra, acompanhada da devida Anotação de Responsabilidade Técnica – ART. Admitir-se-á a substituição do responsável técnico, durante a execução contratual, por outro de experiência equivalente ou superior, mediante prévia aprovação do Departamento de Engenharia. </w:t>
      </w:r>
    </w:p>
    <w:p w14:paraId="7090CD40" w14:textId="2ADE9001" w:rsidR="00C20A03" w:rsidRDefault="009237EF" w:rsidP="00A0419E">
      <w:pPr>
        <w:jc w:val="both"/>
        <w:rPr>
          <w:rFonts w:ascii="Arial" w:hAnsi="Arial" w:cs="Arial"/>
          <w:bCs/>
          <w:color w:val="000000" w:themeColor="text1"/>
          <w:lang w:val="pt-BR"/>
        </w:rPr>
      </w:pPr>
      <w:r w:rsidRPr="009237EF">
        <w:rPr>
          <w:rFonts w:ascii="Arial" w:hAnsi="Arial" w:cs="Arial"/>
          <w:bCs/>
          <w:color w:val="000000" w:themeColor="text1"/>
          <w:lang w:val="pt-BR"/>
        </w:rPr>
        <w:t>b) Averbação de seu registro</w:t>
      </w:r>
      <w:r w:rsidR="0051344C">
        <w:rPr>
          <w:rFonts w:ascii="Arial" w:hAnsi="Arial" w:cs="Arial"/>
          <w:bCs/>
          <w:color w:val="000000" w:themeColor="text1"/>
          <w:lang w:val="pt-BR"/>
        </w:rPr>
        <w:t xml:space="preserve"> no CREA-BA</w:t>
      </w:r>
      <w:r w:rsidRPr="009237EF">
        <w:rPr>
          <w:rFonts w:ascii="Arial" w:hAnsi="Arial" w:cs="Arial"/>
          <w:bCs/>
          <w:color w:val="000000" w:themeColor="text1"/>
          <w:lang w:val="pt-BR"/>
        </w:rPr>
        <w:t>, na hipótese de o engenheiro ser de outr</w:t>
      </w:r>
      <w:r w:rsidR="00AA4C47">
        <w:rPr>
          <w:rFonts w:ascii="Arial" w:hAnsi="Arial" w:cs="Arial"/>
          <w:bCs/>
          <w:color w:val="000000" w:themeColor="text1"/>
          <w:lang w:val="pt-BR"/>
        </w:rPr>
        <w:t>a região, de acordo com a Lei n</w:t>
      </w:r>
      <w:r w:rsidRPr="009237EF">
        <w:rPr>
          <w:rFonts w:ascii="Arial" w:hAnsi="Arial" w:cs="Arial"/>
          <w:bCs/>
          <w:color w:val="000000" w:themeColor="text1"/>
          <w:lang w:val="pt-BR"/>
        </w:rPr>
        <w:t xml:space="preserve">º 5.194/66. </w:t>
      </w:r>
    </w:p>
    <w:p w14:paraId="70CDEB53" w14:textId="0EA399F6" w:rsidR="009237EF" w:rsidRDefault="009237EF" w:rsidP="00A0419E">
      <w:pPr>
        <w:jc w:val="both"/>
        <w:rPr>
          <w:rFonts w:ascii="Arial" w:hAnsi="Arial" w:cs="Arial"/>
          <w:bCs/>
          <w:color w:val="000000" w:themeColor="text1"/>
          <w:lang w:val="pt-BR"/>
        </w:rPr>
      </w:pPr>
      <w:r w:rsidRPr="009237EF">
        <w:rPr>
          <w:rFonts w:ascii="Arial" w:hAnsi="Arial" w:cs="Arial"/>
          <w:bCs/>
          <w:color w:val="000000" w:themeColor="text1"/>
          <w:lang w:val="pt-BR"/>
        </w:rPr>
        <w:t>c) Prova de Anotação de Responsabilidade Técnica - ART, referente ao</w:t>
      </w:r>
      <w:r w:rsidR="001D475A">
        <w:rPr>
          <w:rFonts w:ascii="Arial" w:hAnsi="Arial" w:cs="Arial"/>
          <w:bCs/>
          <w:color w:val="000000" w:themeColor="text1"/>
          <w:lang w:val="pt-BR"/>
        </w:rPr>
        <w:t xml:space="preserve"> registro do Contrato no CREA-BA</w:t>
      </w:r>
      <w:r w:rsidRPr="009237EF">
        <w:rPr>
          <w:rFonts w:ascii="Arial" w:hAnsi="Arial" w:cs="Arial"/>
          <w:bCs/>
          <w:color w:val="000000" w:themeColor="text1"/>
          <w:lang w:val="pt-BR"/>
        </w:rPr>
        <w:t>, conforme determina a Resolução do CONFEA nº 425/98.</w:t>
      </w:r>
    </w:p>
    <w:p w14:paraId="0A50F71B"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.2. Promover a organização técnica e administrativa dos serviços, objeto do Contrato, de modo a conduzi-los eficaz e eficientemente, de acordo com os documentos e especificações que integram o Contrato, no prazo determinado. </w:t>
      </w:r>
    </w:p>
    <w:p w14:paraId="040C0E8C" w14:textId="7D860EC1"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.3. Conduzir os trabalhos com estrita observância às normas da legislação pertinente, cumprindo as determinações dos Poderes Públicos, mantendo o local dos serviços sempre limpo e nas melhores condições de segurança, higiene e disciplina. </w:t>
      </w:r>
    </w:p>
    <w:p w14:paraId="445E5DC3"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.4. Submeter previamente, por escrito, ao Contratante, para análise e aprovação, quaisquer mudanças nos métodos executivos que fujam às especificações do Memorial Descritivo. </w:t>
      </w:r>
    </w:p>
    <w:p w14:paraId="1A79928C"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.5 Manter no local dos serviços o Livro de Ocorrências para uso exclusivo do Contratante, bem como um jogo completo de todos os documentos técnicos. </w:t>
      </w:r>
    </w:p>
    <w:p w14:paraId="4CC28D96"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.6 Cumprir todas as solicitações e exigências feitas pelo Contratante no Livro de Ocorrências. </w:t>
      </w:r>
    </w:p>
    <w:p w14:paraId="013E7531" w14:textId="3A47EC01"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.7 Elaborar o Diário de Obra, incluindo diariamente, pelo Engenheiro preposto responsável, as informações sobre o andamento da obra, tais como, número de funcionários, de equipamentos, condições de trabalho, condições meteorológicas, serviços executados, registro de ocorrências e outros fatos relacionados, bem como os comunicados à Fiscalização e situação da obra em relação ao cronograma previsto. </w:t>
      </w:r>
    </w:p>
    <w:p w14:paraId="5CADBDF3" w14:textId="4D717ACA"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.8 Refazer, às suas expensas, os trabalhos executados em desacordo com o estabelecido neste instrumento e os que apresentarem defeitos de material</w:t>
      </w:r>
      <w:r w:rsidR="008574B3">
        <w:rPr>
          <w:rFonts w:ascii="Arial" w:hAnsi="Arial" w:cs="Arial"/>
          <w:bCs/>
          <w:color w:val="000000" w:themeColor="text1"/>
          <w:lang w:val="pt-BR"/>
        </w:rPr>
        <w:t xml:space="preserve"> ou vício de reforma</w:t>
      </w:r>
      <w:r w:rsidRPr="00AA4C47">
        <w:rPr>
          <w:rFonts w:ascii="Arial" w:hAnsi="Arial" w:cs="Arial"/>
          <w:bCs/>
          <w:color w:val="000000" w:themeColor="text1"/>
          <w:lang w:val="pt-BR"/>
        </w:rPr>
        <w:t xml:space="preserve">, pelo prazo de 05 (cinco) anos, contado da data de emissão do Termo de Recebimento Definitivo, ou a qualquer tempo se constatado pela fiscalização da Secretaria Demandante. </w:t>
      </w:r>
    </w:p>
    <w:p w14:paraId="715DD288"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.8.1 Na hipótese de descumprimento da obrigação no prazo assinalado, fica facultado ao Contratante requerer que ela seja executada às custas da contratada, descontando-se o valor correspondente dos pagamentos devidos à Contratada. </w:t>
      </w:r>
    </w:p>
    <w:p w14:paraId="53FAD392"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lastRenderedPageBreak/>
        <w:t>10</w:t>
      </w:r>
      <w:r w:rsidRPr="00AA4C47">
        <w:rPr>
          <w:rFonts w:ascii="Arial" w:hAnsi="Arial" w:cs="Arial"/>
          <w:bCs/>
          <w:color w:val="000000" w:themeColor="text1"/>
          <w:lang w:val="pt-BR"/>
        </w:rPr>
        <w:t xml:space="preserve">.8.2. Na hipótese de não ser devido qualquer pagamento à Contratada, o valor da obrigação constituirá uma dívida vencida e o valor dado em garantia poderá ser retido pelo Contratante. </w:t>
      </w:r>
    </w:p>
    <w:p w14:paraId="672560E9"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.9 Adequar-se a todas as exigências ambientais impostas pelos órgãos governamentais responsáveis pelo controle do meio ambiente. </w:t>
      </w:r>
    </w:p>
    <w:p w14:paraId="172E85A4"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.10 Assumir inteira responsabilidade, civil, administrativa e penal por quaisquer danos e prejuízos materiais ou pessoais causados pela Contratada, seus empregados ou prepostos ao Contratante ou ainda a terceiros, ainda que ocorridos em via pública junto à obra. </w:t>
      </w:r>
    </w:p>
    <w:p w14:paraId="47E9569A" w14:textId="76E628CF"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.11 Comunicar, através de correio eletrônico, à Secretaria Demandante, no prazo de 01 (um) dia, qualquer ocorrência anormal ou acidente que se verifique no local dos serviços. </w:t>
      </w:r>
    </w:p>
    <w:p w14:paraId="5B24B119" w14:textId="61297024"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.12 Prestar todo esclarecimento ou informação solicitada pelo Contratante, ou por seus prepostos, garantindo lhes o acesso, a qualquer tempo, ao local dos serviços, bem como</w:t>
      </w:r>
      <w:r>
        <w:rPr>
          <w:rFonts w:ascii="Arial" w:hAnsi="Arial" w:cs="Arial"/>
          <w:bCs/>
          <w:color w:val="000000" w:themeColor="text1"/>
          <w:lang w:val="pt-BR"/>
        </w:rPr>
        <w:t>,</w:t>
      </w:r>
      <w:r w:rsidRPr="00AA4C47">
        <w:rPr>
          <w:rFonts w:ascii="Arial" w:hAnsi="Arial" w:cs="Arial"/>
          <w:bCs/>
          <w:color w:val="000000" w:themeColor="text1"/>
          <w:lang w:val="pt-BR"/>
        </w:rPr>
        <w:t xml:space="preserve"> aos documentos relativos aos serviços executados ou em execução. </w:t>
      </w:r>
    </w:p>
    <w:p w14:paraId="2BAE3AAA" w14:textId="77777777" w:rsid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 xml:space="preserve">.13 Paralisar, por determinação do Contratante, qualquer trabalho que não esteja sendo executado de acordo com a boa técnica ou que ponha em risco a segurança de pessoas ou bens de terceiros. </w:t>
      </w:r>
    </w:p>
    <w:p w14:paraId="35561A61" w14:textId="48257C96" w:rsidR="00AA4C47" w:rsidRPr="00AA4C47" w:rsidRDefault="00AA4C47" w:rsidP="00A0419E">
      <w:pPr>
        <w:jc w:val="both"/>
        <w:rPr>
          <w:rFonts w:ascii="Arial" w:hAnsi="Arial" w:cs="Arial"/>
          <w:bCs/>
          <w:color w:val="000000" w:themeColor="text1"/>
          <w:lang w:val="pt-BR"/>
        </w:rPr>
      </w:pPr>
      <w:r>
        <w:rPr>
          <w:rFonts w:ascii="Arial" w:hAnsi="Arial" w:cs="Arial"/>
          <w:bCs/>
          <w:color w:val="000000" w:themeColor="text1"/>
          <w:lang w:val="pt-BR"/>
        </w:rPr>
        <w:t>10</w:t>
      </w:r>
      <w:r w:rsidRPr="00AA4C47">
        <w:rPr>
          <w:rFonts w:ascii="Arial" w:hAnsi="Arial" w:cs="Arial"/>
          <w:bCs/>
          <w:color w:val="000000" w:themeColor="text1"/>
          <w:lang w:val="pt-BR"/>
        </w:rPr>
        <w:t>.14 Responsabilizar-se pelos encargos previdenciários, fiscais e comerciais resultantes da execução do contrato.</w:t>
      </w:r>
    </w:p>
    <w:p w14:paraId="4675CB72" w14:textId="77777777"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.15 Responder pelo pagamento dos salários devidos aos empregados e encargos trabalhistas, bem como pelos registros, seguros contra riscos de acidentes de trabalho e outras obrigações inerentes à execução dos serviços ora contratados. </w:t>
      </w:r>
    </w:p>
    <w:p w14:paraId="27C58A90" w14:textId="77777777"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.16 Arcar com todos os tributos incidentes sobre este Contrato, bem como sobre a sua atividade de construtora, devendo efetuar os respectivos pagamentos na forma e nos prazos determinados por lei. </w:t>
      </w:r>
    </w:p>
    <w:p w14:paraId="22B51D58" w14:textId="4A7F2BC5"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.17 Promover a guarda, manutenção e vigilância de materiais, ferramentas, e tudo o que for necessário à execução dos serviços, durante a vigência da obra. </w:t>
      </w:r>
    </w:p>
    <w:p w14:paraId="3CEBF27A" w14:textId="77777777"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.18 Arcar com os custos de combustível e manutenção dos veículos e equipamentos que porventura necessite utilizar. </w:t>
      </w:r>
    </w:p>
    <w:p w14:paraId="75E4167E" w14:textId="77777777"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.19 Executar os trabalhos de forma a não prejudicar o trânsito local, e de acordo com as especificações técnicas anexas ao edital, especificações municipais, boas normas de higiene, segurança e normas da ABNT. </w:t>
      </w:r>
    </w:p>
    <w:p w14:paraId="3A15C33D" w14:textId="0F20A9ED"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.20 Não empregar mão-de-obra não qualificada para complementar as equipes de trabalho, bem como adotar métodos executivos que indiquem a utilização dessa mão-de-obra. </w:t>
      </w:r>
    </w:p>
    <w:p w14:paraId="36D0555F" w14:textId="1BF75DE3"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.21 Respeitar e exigir que o seu pessoal respeite a legislação sobre segurança, higiene e medicina do trabalho e sua regulamentação devendo fornecer aos seus empregados, quando necessário, os </w:t>
      </w:r>
      <w:proofErr w:type="spellStart"/>
      <w:r w:rsidRPr="00E30FFA">
        <w:rPr>
          <w:rFonts w:ascii="Arial" w:hAnsi="Arial" w:cs="Arial"/>
          <w:bCs/>
          <w:color w:val="000000" w:themeColor="text1"/>
          <w:lang w:val="pt-BR"/>
        </w:rPr>
        <w:t>EPI’s</w:t>
      </w:r>
      <w:proofErr w:type="spellEnd"/>
      <w:r w:rsidRPr="00E30FFA">
        <w:rPr>
          <w:rFonts w:ascii="Arial" w:hAnsi="Arial" w:cs="Arial"/>
          <w:bCs/>
          <w:color w:val="000000" w:themeColor="text1"/>
          <w:lang w:val="pt-BR"/>
        </w:rPr>
        <w:t xml:space="preserve"> básicos de segurança. A não observância deste item implicará na imposição da pen</w:t>
      </w:r>
      <w:r w:rsidR="001C7482">
        <w:rPr>
          <w:rFonts w:ascii="Arial" w:hAnsi="Arial" w:cs="Arial"/>
          <w:bCs/>
          <w:color w:val="000000" w:themeColor="text1"/>
          <w:lang w:val="pt-BR"/>
        </w:rPr>
        <w:t>alidade prevista neste contrato</w:t>
      </w:r>
      <w:r w:rsidRPr="00E30FFA">
        <w:rPr>
          <w:rFonts w:ascii="Arial" w:hAnsi="Arial" w:cs="Arial"/>
          <w:bCs/>
          <w:color w:val="000000" w:themeColor="text1"/>
          <w:lang w:val="pt-BR"/>
        </w:rPr>
        <w:t xml:space="preserve">. </w:t>
      </w:r>
    </w:p>
    <w:p w14:paraId="1E3A02EC" w14:textId="77777777"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.22 Arcar com os custos de alojamento e alimentação de seus funcionários. </w:t>
      </w:r>
    </w:p>
    <w:p w14:paraId="2F2FD916" w14:textId="5FBE0177"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.23 Promover, às suas expensas, o transporte de seus funcionários em veículos apropriados. </w:t>
      </w:r>
    </w:p>
    <w:p w14:paraId="4A5ECD3A" w14:textId="77777777" w:rsidR="00E30FFA"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.24 Executar os serviços de acordo com as normas técnicas da ABNT, cadernos de encargos da SINAPI, SUDECAP, SETOP E DER com fornecimento de material, </w:t>
      </w:r>
      <w:proofErr w:type="spellStart"/>
      <w:r w:rsidRPr="00E30FFA">
        <w:rPr>
          <w:rFonts w:ascii="Arial" w:hAnsi="Arial" w:cs="Arial"/>
          <w:bCs/>
          <w:color w:val="000000" w:themeColor="text1"/>
          <w:lang w:val="pt-BR"/>
        </w:rPr>
        <w:t>EPI's</w:t>
      </w:r>
      <w:proofErr w:type="spellEnd"/>
      <w:r w:rsidRPr="00E30FFA">
        <w:rPr>
          <w:rFonts w:ascii="Arial" w:hAnsi="Arial" w:cs="Arial"/>
          <w:bCs/>
          <w:color w:val="000000" w:themeColor="text1"/>
          <w:lang w:val="pt-BR"/>
        </w:rPr>
        <w:t xml:space="preserve">, equipamentos e mão de obra em conformidade com as obrigações dispostas no contrato e memorial descritivo de execução. </w:t>
      </w:r>
    </w:p>
    <w:p w14:paraId="46FF5F4A" w14:textId="77777777" w:rsidR="00BF486C" w:rsidRDefault="00E30FFA" w:rsidP="00A0419E">
      <w:pPr>
        <w:jc w:val="both"/>
        <w:rPr>
          <w:rFonts w:ascii="Arial" w:hAnsi="Arial" w:cs="Arial"/>
          <w:bCs/>
          <w:color w:val="000000" w:themeColor="text1"/>
          <w:lang w:val="pt-BR"/>
        </w:rPr>
      </w:pPr>
      <w:r>
        <w:rPr>
          <w:rFonts w:ascii="Arial" w:hAnsi="Arial" w:cs="Arial"/>
          <w:bCs/>
          <w:color w:val="000000" w:themeColor="text1"/>
          <w:lang w:val="pt-BR"/>
        </w:rPr>
        <w:t>10</w:t>
      </w:r>
      <w:r w:rsidRPr="00E30FFA">
        <w:rPr>
          <w:rFonts w:ascii="Arial" w:hAnsi="Arial" w:cs="Arial"/>
          <w:bCs/>
          <w:color w:val="000000" w:themeColor="text1"/>
          <w:lang w:val="pt-BR"/>
        </w:rPr>
        <w:t xml:space="preserve">.25 Manter o local dos serviços sempre em ordem e segurança, inclusive no tocante a operários bem como a pessoas autorizadas para sua fiscalização. </w:t>
      </w:r>
    </w:p>
    <w:p w14:paraId="5341BD58" w14:textId="77777777" w:rsidR="00BF486C" w:rsidRDefault="00BF486C" w:rsidP="00A0419E">
      <w:pPr>
        <w:jc w:val="both"/>
        <w:rPr>
          <w:rFonts w:ascii="Arial" w:hAnsi="Arial" w:cs="Arial"/>
          <w:bCs/>
          <w:color w:val="000000" w:themeColor="text1"/>
          <w:lang w:val="pt-BR"/>
        </w:rPr>
      </w:pPr>
      <w:r>
        <w:rPr>
          <w:rFonts w:ascii="Arial" w:hAnsi="Arial" w:cs="Arial"/>
          <w:bCs/>
          <w:color w:val="000000" w:themeColor="text1"/>
          <w:lang w:val="pt-BR"/>
        </w:rPr>
        <w:t>10</w:t>
      </w:r>
      <w:r w:rsidR="00E30FFA" w:rsidRPr="00E30FFA">
        <w:rPr>
          <w:rFonts w:ascii="Arial" w:hAnsi="Arial" w:cs="Arial"/>
          <w:bCs/>
          <w:color w:val="000000" w:themeColor="text1"/>
          <w:lang w:val="pt-BR"/>
        </w:rPr>
        <w:t xml:space="preserve">.26 Confeccionar, instalar e preservar, as suas expensas, desde o início dos serviços, placa de identificação. </w:t>
      </w:r>
    </w:p>
    <w:p w14:paraId="66BF6F88" w14:textId="77777777" w:rsidR="00BF486C" w:rsidRDefault="00BF486C" w:rsidP="00A0419E">
      <w:pPr>
        <w:jc w:val="both"/>
        <w:rPr>
          <w:rFonts w:ascii="Arial" w:hAnsi="Arial" w:cs="Arial"/>
          <w:bCs/>
          <w:color w:val="000000" w:themeColor="text1"/>
          <w:lang w:val="pt-BR"/>
        </w:rPr>
      </w:pPr>
      <w:r>
        <w:rPr>
          <w:rFonts w:ascii="Arial" w:hAnsi="Arial" w:cs="Arial"/>
          <w:bCs/>
          <w:color w:val="000000" w:themeColor="text1"/>
          <w:lang w:val="pt-BR"/>
        </w:rPr>
        <w:t>10</w:t>
      </w:r>
      <w:r w:rsidR="00E30FFA" w:rsidRPr="00E30FFA">
        <w:rPr>
          <w:rFonts w:ascii="Arial" w:hAnsi="Arial" w:cs="Arial"/>
          <w:bCs/>
          <w:color w:val="000000" w:themeColor="text1"/>
          <w:lang w:val="pt-BR"/>
        </w:rPr>
        <w:t xml:space="preserve">.27 Cumprir rigorosamente o cronograma físico da obra, sob pena de incorrer nas penalidades previstas na cláusula 18ª deste instrumento contratual. </w:t>
      </w:r>
    </w:p>
    <w:p w14:paraId="6F4216E5" w14:textId="77777777" w:rsidR="00BF486C" w:rsidRDefault="00BF486C" w:rsidP="00A0419E">
      <w:pPr>
        <w:jc w:val="both"/>
        <w:rPr>
          <w:rFonts w:ascii="Arial" w:hAnsi="Arial" w:cs="Arial"/>
          <w:bCs/>
          <w:color w:val="000000" w:themeColor="text1"/>
          <w:lang w:val="pt-BR"/>
        </w:rPr>
      </w:pPr>
      <w:r>
        <w:rPr>
          <w:rFonts w:ascii="Arial" w:hAnsi="Arial" w:cs="Arial"/>
          <w:bCs/>
          <w:color w:val="000000" w:themeColor="text1"/>
          <w:lang w:val="pt-BR"/>
        </w:rPr>
        <w:t>10</w:t>
      </w:r>
      <w:r w:rsidR="00E30FFA" w:rsidRPr="00E30FFA">
        <w:rPr>
          <w:rFonts w:ascii="Arial" w:hAnsi="Arial" w:cs="Arial"/>
          <w:bCs/>
          <w:color w:val="000000" w:themeColor="text1"/>
          <w:lang w:val="pt-BR"/>
        </w:rPr>
        <w:t xml:space="preserve">.28 Tomar as providências relativas à execução da obra nas concessionárias de energia elétrica, água e saneamento para ligações provisórias e definitivas. </w:t>
      </w:r>
    </w:p>
    <w:p w14:paraId="33636468" w14:textId="77777777" w:rsidR="00BF486C" w:rsidRDefault="00BF486C" w:rsidP="00A0419E">
      <w:pPr>
        <w:jc w:val="both"/>
        <w:rPr>
          <w:rFonts w:ascii="Arial" w:hAnsi="Arial" w:cs="Arial"/>
          <w:bCs/>
          <w:color w:val="000000" w:themeColor="text1"/>
          <w:lang w:val="pt-BR"/>
        </w:rPr>
      </w:pPr>
      <w:r>
        <w:rPr>
          <w:rFonts w:ascii="Arial" w:hAnsi="Arial" w:cs="Arial"/>
          <w:bCs/>
          <w:color w:val="000000" w:themeColor="text1"/>
          <w:lang w:val="pt-BR"/>
        </w:rPr>
        <w:t>10</w:t>
      </w:r>
      <w:r w:rsidR="00E30FFA" w:rsidRPr="00E30FFA">
        <w:rPr>
          <w:rFonts w:ascii="Arial" w:hAnsi="Arial" w:cs="Arial"/>
          <w:bCs/>
          <w:color w:val="000000" w:themeColor="text1"/>
          <w:lang w:val="pt-BR"/>
        </w:rPr>
        <w:t xml:space="preserve">.29 Apresentar à Secretaria Demandante, mensalmente, junto com a medição, cópia do comprovante de pagamento da Guia da Previdência Social (GPS), da Guia de Pagamento do FGTS e Informações à Previdência Social (GFIP) e da Relação de Trabalhadores constantes no arquivo SEFIP, devendo tudo ser juntado no Processo administrativo epigrafado. </w:t>
      </w:r>
    </w:p>
    <w:p w14:paraId="7FBCDFDE" w14:textId="77777777" w:rsidR="00BF486C" w:rsidRDefault="00BF486C" w:rsidP="00A0419E">
      <w:pPr>
        <w:jc w:val="both"/>
        <w:rPr>
          <w:rFonts w:ascii="Arial" w:hAnsi="Arial" w:cs="Arial"/>
          <w:bCs/>
          <w:color w:val="000000" w:themeColor="text1"/>
          <w:lang w:val="pt-BR"/>
        </w:rPr>
      </w:pPr>
      <w:r>
        <w:rPr>
          <w:rFonts w:ascii="Arial" w:hAnsi="Arial" w:cs="Arial"/>
          <w:bCs/>
          <w:color w:val="000000" w:themeColor="text1"/>
          <w:lang w:val="pt-BR"/>
        </w:rPr>
        <w:t>10</w:t>
      </w:r>
      <w:r w:rsidR="00E30FFA" w:rsidRPr="00E30FFA">
        <w:rPr>
          <w:rFonts w:ascii="Arial" w:hAnsi="Arial" w:cs="Arial"/>
          <w:bCs/>
          <w:color w:val="000000" w:themeColor="text1"/>
          <w:lang w:val="pt-BR"/>
        </w:rPr>
        <w:t>.30 Cumprir todas as Normas Regulamentadoras (</w:t>
      </w:r>
      <w:proofErr w:type="spellStart"/>
      <w:r w:rsidR="00E30FFA" w:rsidRPr="00E30FFA">
        <w:rPr>
          <w:rFonts w:ascii="Arial" w:hAnsi="Arial" w:cs="Arial"/>
          <w:bCs/>
          <w:color w:val="000000" w:themeColor="text1"/>
          <w:lang w:val="pt-BR"/>
        </w:rPr>
        <w:t>NRs</w:t>
      </w:r>
      <w:proofErr w:type="spellEnd"/>
      <w:r w:rsidR="00E30FFA" w:rsidRPr="00E30FFA">
        <w:rPr>
          <w:rFonts w:ascii="Arial" w:hAnsi="Arial" w:cs="Arial"/>
          <w:bCs/>
          <w:color w:val="000000" w:themeColor="text1"/>
          <w:lang w:val="pt-BR"/>
        </w:rPr>
        <w:t xml:space="preserve">) de segurança, medicina e higiene do trabalho e, em especial, as NR-1 – DISPOSIÇÕES GERAIS, NR-6 – EQUIPAMENTOS DE PROTEÇÃO INDIVIDUAL, NR-12 –MÁQUINAS E EQUIPAMENTOS. </w:t>
      </w:r>
    </w:p>
    <w:p w14:paraId="4EAA3CC3" w14:textId="16A8DB8D" w:rsidR="009237EF" w:rsidRDefault="00BF486C" w:rsidP="00A0419E">
      <w:pPr>
        <w:jc w:val="both"/>
        <w:rPr>
          <w:rFonts w:ascii="Arial" w:hAnsi="Arial" w:cs="Arial"/>
          <w:bCs/>
          <w:color w:val="000000" w:themeColor="text1"/>
          <w:lang w:val="pt-BR"/>
        </w:rPr>
      </w:pPr>
      <w:r>
        <w:rPr>
          <w:rFonts w:ascii="Arial" w:hAnsi="Arial" w:cs="Arial"/>
          <w:bCs/>
          <w:color w:val="000000" w:themeColor="text1"/>
          <w:lang w:val="pt-BR"/>
        </w:rPr>
        <w:t>10</w:t>
      </w:r>
      <w:r w:rsidR="00E30FFA" w:rsidRPr="00E30FFA">
        <w:rPr>
          <w:rFonts w:ascii="Arial" w:hAnsi="Arial" w:cs="Arial"/>
          <w:bCs/>
          <w:color w:val="000000" w:themeColor="text1"/>
          <w:lang w:val="pt-BR"/>
        </w:rPr>
        <w:t xml:space="preserve">.31 Destinar o entulho da </w:t>
      </w:r>
      <w:r w:rsidR="00956594">
        <w:rPr>
          <w:rFonts w:ascii="Arial" w:hAnsi="Arial" w:cs="Arial"/>
          <w:bCs/>
          <w:color w:val="000000" w:themeColor="text1"/>
          <w:lang w:val="pt-BR"/>
        </w:rPr>
        <w:t>obra</w:t>
      </w:r>
      <w:r w:rsidR="00E30FFA" w:rsidRPr="00E30FFA">
        <w:rPr>
          <w:rFonts w:ascii="Arial" w:hAnsi="Arial" w:cs="Arial"/>
          <w:bCs/>
          <w:color w:val="000000" w:themeColor="text1"/>
          <w:lang w:val="pt-BR"/>
        </w:rPr>
        <w:t xml:space="preserve"> para o local que for determinado pela Secretaria Demandante</w:t>
      </w:r>
      <w:r w:rsidR="001C7482">
        <w:rPr>
          <w:rFonts w:ascii="Arial" w:hAnsi="Arial" w:cs="Arial"/>
          <w:bCs/>
          <w:color w:val="000000" w:themeColor="text1"/>
          <w:lang w:val="pt-BR"/>
        </w:rPr>
        <w:t>.</w:t>
      </w:r>
    </w:p>
    <w:p w14:paraId="4432489E" w14:textId="77777777" w:rsidR="001C7482" w:rsidRDefault="001C7482" w:rsidP="001C7482">
      <w:pPr>
        <w:jc w:val="both"/>
        <w:rPr>
          <w:rFonts w:ascii="Arial" w:hAnsi="Arial" w:cs="Arial"/>
          <w:bCs/>
          <w:color w:val="000000" w:themeColor="text1"/>
          <w:lang w:val="pt-BR"/>
        </w:rPr>
      </w:pPr>
      <w:r>
        <w:rPr>
          <w:rFonts w:ascii="Arial" w:hAnsi="Arial" w:cs="Arial"/>
          <w:bCs/>
          <w:color w:val="000000" w:themeColor="text1"/>
          <w:lang w:val="pt-BR"/>
        </w:rPr>
        <w:t>10</w:t>
      </w:r>
      <w:r w:rsidRPr="001C7482">
        <w:rPr>
          <w:rFonts w:ascii="Arial" w:hAnsi="Arial" w:cs="Arial"/>
          <w:bCs/>
          <w:color w:val="000000" w:themeColor="text1"/>
          <w:lang w:val="pt-BR"/>
        </w:rPr>
        <w:t xml:space="preserve">.32 Deverá ser entregue ao final da obra “as </w:t>
      </w:r>
      <w:proofErr w:type="spellStart"/>
      <w:r w:rsidRPr="001C7482">
        <w:rPr>
          <w:rFonts w:ascii="Arial" w:hAnsi="Arial" w:cs="Arial"/>
          <w:bCs/>
          <w:color w:val="000000" w:themeColor="text1"/>
          <w:lang w:val="pt-BR"/>
        </w:rPr>
        <w:t>built</w:t>
      </w:r>
      <w:proofErr w:type="spellEnd"/>
      <w:r w:rsidRPr="001C7482">
        <w:rPr>
          <w:rFonts w:ascii="Arial" w:hAnsi="Arial" w:cs="Arial"/>
          <w:bCs/>
          <w:color w:val="000000" w:themeColor="text1"/>
          <w:lang w:val="pt-BR"/>
        </w:rPr>
        <w:t xml:space="preserve">” de todas as instalações executadas. </w:t>
      </w:r>
    </w:p>
    <w:p w14:paraId="1E28C1C6" w14:textId="77777777" w:rsidR="001C7482" w:rsidRDefault="001C7482" w:rsidP="001C7482">
      <w:pPr>
        <w:jc w:val="both"/>
        <w:rPr>
          <w:rFonts w:ascii="Arial" w:hAnsi="Arial" w:cs="Arial"/>
          <w:bCs/>
          <w:color w:val="000000" w:themeColor="text1"/>
          <w:lang w:val="pt-BR"/>
        </w:rPr>
      </w:pPr>
      <w:r>
        <w:rPr>
          <w:rFonts w:ascii="Arial" w:hAnsi="Arial" w:cs="Arial"/>
          <w:bCs/>
          <w:color w:val="000000" w:themeColor="text1"/>
          <w:lang w:val="pt-BR"/>
        </w:rPr>
        <w:t>10</w:t>
      </w:r>
      <w:r w:rsidRPr="001C7482">
        <w:rPr>
          <w:rFonts w:ascii="Arial" w:hAnsi="Arial" w:cs="Arial"/>
          <w:bCs/>
          <w:color w:val="000000" w:themeColor="text1"/>
          <w:lang w:val="pt-BR"/>
        </w:rPr>
        <w:t xml:space="preserve">.33 Os equipamentos a serem utilizados deverão ser de propriedade e/ou de responsabilidade da CONTRATADA. 9.34 Os serviços deverão ser supervisionados por engenheiro habilitado. </w:t>
      </w:r>
    </w:p>
    <w:p w14:paraId="46281DE0" w14:textId="77777777" w:rsidR="001C7482" w:rsidRDefault="001C7482" w:rsidP="001C7482">
      <w:pPr>
        <w:jc w:val="both"/>
        <w:rPr>
          <w:rFonts w:ascii="Arial" w:hAnsi="Arial" w:cs="Arial"/>
          <w:bCs/>
          <w:color w:val="000000" w:themeColor="text1"/>
          <w:lang w:val="pt-BR"/>
        </w:rPr>
      </w:pPr>
      <w:r>
        <w:rPr>
          <w:rFonts w:ascii="Arial" w:hAnsi="Arial" w:cs="Arial"/>
          <w:bCs/>
          <w:color w:val="000000" w:themeColor="text1"/>
          <w:lang w:val="pt-BR"/>
        </w:rPr>
        <w:t>10</w:t>
      </w:r>
      <w:r w:rsidRPr="001C7482">
        <w:rPr>
          <w:rFonts w:ascii="Arial" w:hAnsi="Arial" w:cs="Arial"/>
          <w:bCs/>
          <w:color w:val="000000" w:themeColor="text1"/>
          <w:lang w:val="pt-BR"/>
        </w:rPr>
        <w:t xml:space="preserve">.35 Qualquer alteração ou melhoria para a boa execução deverá ser apresentada ao Setor de Engenharia para a devida aprovação e anuência. </w:t>
      </w:r>
    </w:p>
    <w:p w14:paraId="1AF66344" w14:textId="77777777" w:rsidR="001C7482" w:rsidRDefault="001C7482" w:rsidP="001C7482">
      <w:pPr>
        <w:jc w:val="both"/>
        <w:rPr>
          <w:rFonts w:ascii="Arial" w:hAnsi="Arial" w:cs="Arial"/>
          <w:bCs/>
          <w:color w:val="000000" w:themeColor="text1"/>
          <w:lang w:val="pt-BR"/>
        </w:rPr>
      </w:pPr>
      <w:r>
        <w:rPr>
          <w:rFonts w:ascii="Arial" w:hAnsi="Arial" w:cs="Arial"/>
          <w:bCs/>
          <w:color w:val="000000" w:themeColor="text1"/>
          <w:lang w:val="pt-BR"/>
        </w:rPr>
        <w:t>10</w:t>
      </w:r>
      <w:r w:rsidRPr="001C7482">
        <w:rPr>
          <w:rFonts w:ascii="Arial" w:hAnsi="Arial" w:cs="Arial"/>
          <w:bCs/>
          <w:color w:val="000000" w:themeColor="text1"/>
          <w:lang w:val="pt-BR"/>
        </w:rPr>
        <w:t xml:space="preserve">.36 Atender e cumprir todas as demais obrigações e deveres estabelecidos no edital que originou este contrato e na Lei Federal nº 14.133/21, que rege esta contratação. </w:t>
      </w:r>
    </w:p>
    <w:p w14:paraId="0E51E421" w14:textId="3E927A9E" w:rsidR="001C7482" w:rsidRDefault="001C7482" w:rsidP="001C7482">
      <w:pPr>
        <w:jc w:val="both"/>
        <w:rPr>
          <w:rFonts w:ascii="Arial" w:hAnsi="Arial" w:cs="Arial"/>
          <w:bCs/>
          <w:color w:val="000000" w:themeColor="text1"/>
          <w:lang w:val="pt-BR"/>
        </w:rPr>
      </w:pPr>
      <w:r>
        <w:rPr>
          <w:rFonts w:ascii="Arial" w:hAnsi="Arial" w:cs="Arial"/>
          <w:bCs/>
          <w:color w:val="000000" w:themeColor="text1"/>
          <w:lang w:val="pt-BR"/>
        </w:rPr>
        <w:t>10</w:t>
      </w:r>
      <w:r w:rsidRPr="001C7482">
        <w:rPr>
          <w:rFonts w:ascii="Arial" w:hAnsi="Arial" w:cs="Arial"/>
          <w:bCs/>
          <w:color w:val="000000" w:themeColor="text1"/>
          <w:lang w:val="pt-BR"/>
        </w:rPr>
        <w:t xml:space="preserve">.37 Cumprir o descrito nos artigos do Código Tributário Municipal, sobre o ISSQN. </w:t>
      </w:r>
    </w:p>
    <w:p w14:paraId="6AF39588" w14:textId="77777777" w:rsidR="001C7482" w:rsidRDefault="001C7482" w:rsidP="001C7482">
      <w:pPr>
        <w:jc w:val="both"/>
        <w:rPr>
          <w:rFonts w:ascii="Arial" w:hAnsi="Arial" w:cs="Arial"/>
          <w:bCs/>
          <w:color w:val="000000" w:themeColor="text1"/>
          <w:lang w:val="pt-BR"/>
        </w:rPr>
      </w:pPr>
      <w:r>
        <w:rPr>
          <w:rFonts w:ascii="Arial" w:hAnsi="Arial" w:cs="Arial"/>
          <w:bCs/>
          <w:color w:val="000000" w:themeColor="text1"/>
          <w:lang w:val="pt-BR"/>
        </w:rPr>
        <w:lastRenderedPageBreak/>
        <w:t>10</w:t>
      </w:r>
      <w:r w:rsidRPr="001C7482">
        <w:rPr>
          <w:rFonts w:ascii="Arial" w:hAnsi="Arial" w:cs="Arial"/>
          <w:bCs/>
          <w:color w:val="000000" w:themeColor="text1"/>
          <w:lang w:val="pt-BR"/>
        </w:rPr>
        <w:t xml:space="preserve">.38 Executar os serviços de acordo com as Normas Técnicas de Execução, com fornecimento de material e de mão de obra em conformidade com as obrigações dispostas no contrato e memorial descritivo de execução. </w:t>
      </w:r>
    </w:p>
    <w:p w14:paraId="2EEEA588" w14:textId="53B83ED3" w:rsidR="001C7482" w:rsidRDefault="001C7482" w:rsidP="001C7482">
      <w:pPr>
        <w:jc w:val="both"/>
        <w:rPr>
          <w:rFonts w:ascii="Arial" w:hAnsi="Arial" w:cs="Arial"/>
          <w:bCs/>
          <w:color w:val="000000" w:themeColor="text1"/>
          <w:lang w:val="pt-BR"/>
        </w:rPr>
      </w:pPr>
      <w:r>
        <w:rPr>
          <w:rFonts w:ascii="Arial" w:hAnsi="Arial" w:cs="Arial"/>
          <w:bCs/>
          <w:color w:val="000000" w:themeColor="text1"/>
          <w:lang w:val="pt-BR"/>
        </w:rPr>
        <w:t>10</w:t>
      </w:r>
      <w:r w:rsidRPr="001C7482">
        <w:rPr>
          <w:rFonts w:ascii="Arial" w:hAnsi="Arial" w:cs="Arial"/>
          <w:bCs/>
          <w:color w:val="000000" w:themeColor="text1"/>
          <w:lang w:val="pt-BR"/>
        </w:rPr>
        <w:t xml:space="preserve">.39 A empresa contratada deverá entregar à Secretaria Demandante, ou a quem está delegar, após a conclusão das obras, o manual da mesma, constando todas as informações referentes a especificações de produtos e matérias, memorial técnico de execução. </w:t>
      </w:r>
    </w:p>
    <w:p w14:paraId="16668661" w14:textId="77777777" w:rsidR="001C7482" w:rsidRDefault="001C7482" w:rsidP="001C7482">
      <w:pPr>
        <w:jc w:val="both"/>
        <w:rPr>
          <w:rFonts w:ascii="Arial" w:hAnsi="Arial" w:cs="Arial"/>
          <w:bCs/>
          <w:color w:val="000000" w:themeColor="text1"/>
          <w:lang w:val="pt-BR"/>
        </w:rPr>
      </w:pPr>
      <w:r>
        <w:rPr>
          <w:rFonts w:ascii="Arial" w:hAnsi="Arial" w:cs="Arial"/>
          <w:bCs/>
          <w:color w:val="000000" w:themeColor="text1"/>
          <w:lang w:val="pt-BR"/>
        </w:rPr>
        <w:t>10</w:t>
      </w:r>
      <w:r w:rsidRPr="001C7482">
        <w:rPr>
          <w:rFonts w:ascii="Arial" w:hAnsi="Arial" w:cs="Arial"/>
          <w:bCs/>
          <w:color w:val="000000" w:themeColor="text1"/>
          <w:lang w:val="pt-BR"/>
        </w:rPr>
        <w:t xml:space="preserve">.40 Manter, durante toda a vigência deste contrato, em compatibilidade com as obrigações assumidas, todas as condições de habilitação e qualificação exigidas na licitação, devendo comunicar, imediatamente, qualquer alteração que possa comprometer a manutenção desta contratação, bem como substituir os documentos com prazo de validade expirado, mantendo assim, durante toda a execução do contrato, em compatibilidade com as obrigações assumidas, todas as condições de habilitação e qualificação exigidas. </w:t>
      </w:r>
    </w:p>
    <w:p w14:paraId="44954FC9" w14:textId="77777777" w:rsidR="001C7482" w:rsidRDefault="001C7482" w:rsidP="001C7482">
      <w:pPr>
        <w:jc w:val="both"/>
        <w:rPr>
          <w:rFonts w:ascii="Arial" w:hAnsi="Arial" w:cs="Arial"/>
          <w:bCs/>
          <w:color w:val="000000" w:themeColor="text1"/>
          <w:lang w:val="pt-BR"/>
        </w:rPr>
      </w:pPr>
    </w:p>
    <w:p w14:paraId="72EF7A1E" w14:textId="79C899D6" w:rsidR="007802B6" w:rsidRPr="007802B6" w:rsidRDefault="001C7482" w:rsidP="001C7482">
      <w:pPr>
        <w:jc w:val="both"/>
        <w:rPr>
          <w:rFonts w:ascii="Arial" w:hAnsi="Arial" w:cs="Arial"/>
          <w:b/>
          <w:bCs/>
          <w:color w:val="000000" w:themeColor="text1"/>
          <w:lang w:val="pt-BR"/>
        </w:rPr>
      </w:pPr>
      <w:r w:rsidRPr="007802B6">
        <w:rPr>
          <w:rFonts w:ascii="Arial" w:hAnsi="Arial" w:cs="Arial"/>
          <w:b/>
          <w:bCs/>
          <w:color w:val="000000" w:themeColor="text1"/>
          <w:lang w:val="pt-BR"/>
        </w:rPr>
        <w:t>CLÁUSULA DÉCIMA</w:t>
      </w:r>
      <w:r w:rsidR="00173477">
        <w:rPr>
          <w:rFonts w:ascii="Arial" w:hAnsi="Arial" w:cs="Arial"/>
          <w:b/>
          <w:bCs/>
          <w:color w:val="000000" w:themeColor="text1"/>
          <w:lang w:val="pt-BR"/>
        </w:rPr>
        <w:t xml:space="preserve"> PRIMEIRA</w:t>
      </w:r>
      <w:r w:rsidRPr="007802B6">
        <w:rPr>
          <w:rFonts w:ascii="Arial" w:hAnsi="Arial" w:cs="Arial"/>
          <w:b/>
          <w:bCs/>
          <w:color w:val="000000" w:themeColor="text1"/>
          <w:lang w:val="pt-BR"/>
        </w:rPr>
        <w:t xml:space="preserve"> - DAS OBRIGAÇÕES DO CONTRATANTE </w:t>
      </w:r>
    </w:p>
    <w:p w14:paraId="272B0C5F" w14:textId="39865ECC" w:rsidR="007802B6" w:rsidRPr="007802B6" w:rsidRDefault="001C7482" w:rsidP="001C7482">
      <w:pPr>
        <w:jc w:val="both"/>
        <w:rPr>
          <w:rFonts w:ascii="Arial" w:hAnsi="Arial" w:cs="Arial"/>
          <w:b/>
          <w:bCs/>
          <w:color w:val="000000" w:themeColor="text1"/>
          <w:lang w:val="pt-BR"/>
        </w:rPr>
      </w:pPr>
      <w:r w:rsidRPr="007802B6">
        <w:rPr>
          <w:rFonts w:ascii="Arial" w:hAnsi="Arial" w:cs="Arial"/>
          <w:b/>
          <w:bCs/>
          <w:color w:val="000000" w:themeColor="text1"/>
          <w:lang w:val="pt-BR"/>
        </w:rPr>
        <w:t xml:space="preserve">O Contratante obriga-se a: </w:t>
      </w:r>
    </w:p>
    <w:p w14:paraId="0ED798EC" w14:textId="77777777" w:rsidR="00173477" w:rsidRDefault="00173477" w:rsidP="001C7482">
      <w:pPr>
        <w:jc w:val="both"/>
        <w:rPr>
          <w:rFonts w:ascii="Arial" w:hAnsi="Arial" w:cs="Arial"/>
          <w:bCs/>
          <w:color w:val="000000" w:themeColor="text1"/>
          <w:lang w:val="pt-BR"/>
        </w:rPr>
      </w:pPr>
      <w:r>
        <w:rPr>
          <w:rFonts w:ascii="Arial" w:hAnsi="Arial" w:cs="Arial"/>
          <w:bCs/>
          <w:color w:val="000000" w:themeColor="text1"/>
          <w:lang w:val="pt-BR"/>
        </w:rPr>
        <w:t>11</w:t>
      </w:r>
      <w:r w:rsidR="001C7482" w:rsidRPr="001C7482">
        <w:rPr>
          <w:rFonts w:ascii="Arial" w:hAnsi="Arial" w:cs="Arial"/>
          <w:bCs/>
          <w:color w:val="000000" w:themeColor="text1"/>
          <w:lang w:val="pt-BR"/>
        </w:rPr>
        <w:t xml:space="preserve">.1 Fornecer à Contratada a “Ordem de Início dos Serviços” que será expedida pela Secretaria Municipal de Finanças (Departamento de Contratos). </w:t>
      </w:r>
    </w:p>
    <w:p w14:paraId="116FE75E" w14:textId="77777777" w:rsidR="00173477" w:rsidRDefault="001C7482" w:rsidP="001C7482">
      <w:pPr>
        <w:jc w:val="both"/>
        <w:rPr>
          <w:rFonts w:ascii="Arial" w:hAnsi="Arial" w:cs="Arial"/>
          <w:bCs/>
          <w:color w:val="000000" w:themeColor="text1"/>
          <w:lang w:val="pt-BR"/>
        </w:rPr>
      </w:pPr>
      <w:r w:rsidRPr="001C7482">
        <w:rPr>
          <w:rFonts w:ascii="Arial" w:hAnsi="Arial" w:cs="Arial"/>
          <w:bCs/>
          <w:color w:val="000000" w:themeColor="text1"/>
          <w:lang w:val="pt-BR"/>
        </w:rPr>
        <w:t>1</w:t>
      </w:r>
      <w:r w:rsidR="00173477">
        <w:rPr>
          <w:rFonts w:ascii="Arial" w:hAnsi="Arial" w:cs="Arial"/>
          <w:bCs/>
          <w:color w:val="000000" w:themeColor="text1"/>
          <w:lang w:val="pt-BR"/>
        </w:rPr>
        <w:t>1</w:t>
      </w:r>
      <w:r w:rsidRPr="001C7482">
        <w:rPr>
          <w:rFonts w:ascii="Arial" w:hAnsi="Arial" w:cs="Arial"/>
          <w:bCs/>
          <w:color w:val="000000" w:themeColor="text1"/>
          <w:lang w:val="pt-BR"/>
        </w:rPr>
        <w:t xml:space="preserve">.2 Prestar à Contratada todos os esclarecimentos necessários à execução dos serviços. </w:t>
      </w:r>
    </w:p>
    <w:p w14:paraId="123861EF" w14:textId="77777777" w:rsidR="00173477" w:rsidRDefault="001C7482" w:rsidP="001C7482">
      <w:pPr>
        <w:jc w:val="both"/>
        <w:rPr>
          <w:rFonts w:ascii="Arial" w:hAnsi="Arial" w:cs="Arial"/>
          <w:bCs/>
          <w:color w:val="000000" w:themeColor="text1"/>
          <w:lang w:val="pt-BR"/>
        </w:rPr>
      </w:pPr>
      <w:r w:rsidRPr="001C7482">
        <w:rPr>
          <w:rFonts w:ascii="Arial" w:hAnsi="Arial" w:cs="Arial"/>
          <w:bCs/>
          <w:color w:val="000000" w:themeColor="text1"/>
          <w:lang w:val="pt-BR"/>
        </w:rPr>
        <w:t>1</w:t>
      </w:r>
      <w:r w:rsidR="00173477">
        <w:rPr>
          <w:rFonts w:ascii="Arial" w:hAnsi="Arial" w:cs="Arial"/>
          <w:bCs/>
          <w:color w:val="000000" w:themeColor="text1"/>
          <w:lang w:val="pt-BR"/>
        </w:rPr>
        <w:t>1</w:t>
      </w:r>
      <w:r w:rsidRPr="001C7482">
        <w:rPr>
          <w:rFonts w:ascii="Arial" w:hAnsi="Arial" w:cs="Arial"/>
          <w:bCs/>
          <w:color w:val="000000" w:themeColor="text1"/>
          <w:lang w:val="pt-BR"/>
        </w:rPr>
        <w:t xml:space="preserve">.3 Tomar ciência e </w:t>
      </w:r>
      <w:proofErr w:type="spellStart"/>
      <w:r w:rsidRPr="001C7482">
        <w:rPr>
          <w:rFonts w:ascii="Arial" w:hAnsi="Arial" w:cs="Arial"/>
          <w:bCs/>
          <w:color w:val="000000" w:themeColor="text1"/>
          <w:lang w:val="pt-BR"/>
        </w:rPr>
        <w:t>vistar</w:t>
      </w:r>
      <w:proofErr w:type="spellEnd"/>
      <w:r w:rsidRPr="001C7482">
        <w:rPr>
          <w:rFonts w:ascii="Arial" w:hAnsi="Arial" w:cs="Arial"/>
          <w:bCs/>
          <w:color w:val="000000" w:themeColor="text1"/>
          <w:lang w:val="pt-BR"/>
        </w:rPr>
        <w:t xml:space="preserve"> todas as anotações lançadas no Diário de Obra elaborado pela Contratada, tomando todas</w:t>
      </w:r>
      <w:r w:rsidR="00173477">
        <w:rPr>
          <w:rFonts w:ascii="Arial" w:hAnsi="Arial" w:cs="Arial"/>
          <w:bCs/>
          <w:color w:val="000000" w:themeColor="text1"/>
          <w:lang w:val="pt-BR"/>
        </w:rPr>
        <w:t xml:space="preserve"> as providências decorrentes. </w:t>
      </w:r>
    </w:p>
    <w:p w14:paraId="7D708A49" w14:textId="77777777" w:rsidR="00173477" w:rsidRDefault="00173477" w:rsidP="001C7482">
      <w:pPr>
        <w:jc w:val="both"/>
        <w:rPr>
          <w:rFonts w:ascii="Arial" w:hAnsi="Arial" w:cs="Arial"/>
          <w:bCs/>
          <w:color w:val="000000" w:themeColor="text1"/>
          <w:lang w:val="pt-BR"/>
        </w:rPr>
      </w:pPr>
      <w:r>
        <w:rPr>
          <w:rFonts w:ascii="Arial" w:hAnsi="Arial" w:cs="Arial"/>
          <w:bCs/>
          <w:color w:val="000000" w:themeColor="text1"/>
          <w:lang w:val="pt-BR"/>
        </w:rPr>
        <w:t>11</w:t>
      </w:r>
      <w:r w:rsidR="001C7482" w:rsidRPr="001C7482">
        <w:rPr>
          <w:rFonts w:ascii="Arial" w:hAnsi="Arial" w:cs="Arial"/>
          <w:bCs/>
          <w:color w:val="000000" w:themeColor="text1"/>
          <w:lang w:val="pt-BR"/>
        </w:rPr>
        <w:t xml:space="preserve">.4 Aprovar por etapas os serviços executados pela Contratada. </w:t>
      </w:r>
    </w:p>
    <w:p w14:paraId="036D77E9" w14:textId="77777777" w:rsidR="00173477" w:rsidRDefault="001C7482" w:rsidP="001C7482">
      <w:pPr>
        <w:jc w:val="both"/>
        <w:rPr>
          <w:rFonts w:ascii="Arial" w:hAnsi="Arial" w:cs="Arial"/>
          <w:bCs/>
          <w:color w:val="000000" w:themeColor="text1"/>
          <w:lang w:val="pt-BR"/>
        </w:rPr>
      </w:pPr>
      <w:r w:rsidRPr="001C7482">
        <w:rPr>
          <w:rFonts w:ascii="Arial" w:hAnsi="Arial" w:cs="Arial"/>
          <w:bCs/>
          <w:color w:val="000000" w:themeColor="text1"/>
          <w:lang w:val="pt-BR"/>
        </w:rPr>
        <w:t>1</w:t>
      </w:r>
      <w:r w:rsidR="00173477">
        <w:rPr>
          <w:rFonts w:ascii="Arial" w:hAnsi="Arial" w:cs="Arial"/>
          <w:bCs/>
          <w:color w:val="000000" w:themeColor="text1"/>
          <w:lang w:val="pt-BR"/>
        </w:rPr>
        <w:t>1</w:t>
      </w:r>
      <w:r w:rsidRPr="001C7482">
        <w:rPr>
          <w:rFonts w:ascii="Arial" w:hAnsi="Arial" w:cs="Arial"/>
          <w:bCs/>
          <w:color w:val="000000" w:themeColor="text1"/>
          <w:lang w:val="pt-BR"/>
        </w:rPr>
        <w:t xml:space="preserve">.5 Aprovar previamente a escolha de materiais a serem aplicados na obra, conforme a classificação de qualidade estabelecidas nas especificações dos projetos. </w:t>
      </w:r>
    </w:p>
    <w:p w14:paraId="72EC180B" w14:textId="77777777" w:rsidR="00173477" w:rsidRDefault="001C7482" w:rsidP="001C7482">
      <w:pPr>
        <w:jc w:val="both"/>
        <w:rPr>
          <w:rFonts w:ascii="Arial" w:hAnsi="Arial" w:cs="Arial"/>
          <w:bCs/>
          <w:color w:val="000000" w:themeColor="text1"/>
          <w:lang w:val="pt-BR"/>
        </w:rPr>
      </w:pPr>
      <w:r w:rsidRPr="001C7482">
        <w:rPr>
          <w:rFonts w:ascii="Arial" w:hAnsi="Arial" w:cs="Arial"/>
          <w:bCs/>
          <w:color w:val="000000" w:themeColor="text1"/>
          <w:lang w:val="pt-BR"/>
        </w:rPr>
        <w:t>1</w:t>
      </w:r>
      <w:r w:rsidR="00173477">
        <w:rPr>
          <w:rFonts w:ascii="Arial" w:hAnsi="Arial" w:cs="Arial"/>
          <w:bCs/>
          <w:color w:val="000000" w:themeColor="text1"/>
          <w:lang w:val="pt-BR"/>
        </w:rPr>
        <w:t>1</w:t>
      </w:r>
      <w:r w:rsidRPr="001C7482">
        <w:rPr>
          <w:rFonts w:ascii="Arial" w:hAnsi="Arial" w:cs="Arial"/>
          <w:bCs/>
          <w:color w:val="000000" w:themeColor="text1"/>
          <w:lang w:val="pt-BR"/>
        </w:rPr>
        <w:t xml:space="preserve">.6 Promover o apontamento e atestar as medições dos serviços executados, nos termos da Cláusula Décima Segunda do presente instrumento. </w:t>
      </w:r>
    </w:p>
    <w:p w14:paraId="2AF56E8F" w14:textId="77777777" w:rsidR="00173477" w:rsidRDefault="001C7482" w:rsidP="001C7482">
      <w:pPr>
        <w:jc w:val="both"/>
        <w:rPr>
          <w:rFonts w:ascii="Arial" w:hAnsi="Arial" w:cs="Arial"/>
          <w:bCs/>
          <w:color w:val="000000" w:themeColor="text1"/>
          <w:lang w:val="pt-BR"/>
        </w:rPr>
      </w:pPr>
      <w:r w:rsidRPr="001C7482">
        <w:rPr>
          <w:rFonts w:ascii="Arial" w:hAnsi="Arial" w:cs="Arial"/>
          <w:bCs/>
          <w:color w:val="000000" w:themeColor="text1"/>
          <w:lang w:val="pt-BR"/>
        </w:rPr>
        <w:t>1</w:t>
      </w:r>
      <w:r w:rsidR="00173477">
        <w:rPr>
          <w:rFonts w:ascii="Arial" w:hAnsi="Arial" w:cs="Arial"/>
          <w:bCs/>
          <w:color w:val="000000" w:themeColor="text1"/>
          <w:lang w:val="pt-BR"/>
        </w:rPr>
        <w:t>1</w:t>
      </w:r>
      <w:r w:rsidRPr="001C7482">
        <w:rPr>
          <w:rFonts w:ascii="Arial" w:hAnsi="Arial" w:cs="Arial"/>
          <w:bCs/>
          <w:color w:val="000000" w:themeColor="text1"/>
          <w:lang w:val="pt-BR"/>
        </w:rPr>
        <w:t xml:space="preserve">.7 Efetuar os pagamentos devidos, nos termos da Cláusula Décima Terceira do presente instrumento. </w:t>
      </w:r>
    </w:p>
    <w:p w14:paraId="3AB2566D" w14:textId="77777777" w:rsidR="00173477" w:rsidRDefault="001C7482" w:rsidP="001C7482">
      <w:pPr>
        <w:jc w:val="both"/>
        <w:rPr>
          <w:rFonts w:ascii="Arial" w:hAnsi="Arial" w:cs="Arial"/>
          <w:bCs/>
          <w:color w:val="000000" w:themeColor="text1"/>
          <w:lang w:val="pt-BR"/>
        </w:rPr>
      </w:pPr>
      <w:r w:rsidRPr="001C7482">
        <w:rPr>
          <w:rFonts w:ascii="Arial" w:hAnsi="Arial" w:cs="Arial"/>
          <w:bCs/>
          <w:color w:val="000000" w:themeColor="text1"/>
          <w:lang w:val="pt-BR"/>
        </w:rPr>
        <w:t>1</w:t>
      </w:r>
      <w:r w:rsidR="00173477">
        <w:rPr>
          <w:rFonts w:ascii="Arial" w:hAnsi="Arial" w:cs="Arial"/>
          <w:bCs/>
          <w:color w:val="000000" w:themeColor="text1"/>
          <w:lang w:val="pt-BR"/>
        </w:rPr>
        <w:t>1</w:t>
      </w:r>
      <w:r w:rsidRPr="001C7482">
        <w:rPr>
          <w:rFonts w:ascii="Arial" w:hAnsi="Arial" w:cs="Arial"/>
          <w:bCs/>
          <w:color w:val="000000" w:themeColor="text1"/>
          <w:lang w:val="pt-BR"/>
        </w:rPr>
        <w:t xml:space="preserve">.8 A CONTRATANTE fornecerá os projetos executivos com todos os elementos técnicos necessários para a execução da obra. </w:t>
      </w:r>
    </w:p>
    <w:p w14:paraId="31CE4609" w14:textId="1B3C285E" w:rsidR="001C7482" w:rsidRDefault="001C7482" w:rsidP="001C7482">
      <w:pPr>
        <w:jc w:val="both"/>
        <w:rPr>
          <w:rFonts w:ascii="Arial" w:hAnsi="Arial" w:cs="Arial"/>
          <w:bCs/>
          <w:color w:val="000000" w:themeColor="text1"/>
          <w:lang w:val="pt-BR"/>
        </w:rPr>
      </w:pPr>
      <w:r w:rsidRPr="001C7482">
        <w:rPr>
          <w:rFonts w:ascii="Arial" w:hAnsi="Arial" w:cs="Arial"/>
          <w:bCs/>
          <w:color w:val="000000" w:themeColor="text1"/>
          <w:lang w:val="pt-BR"/>
        </w:rPr>
        <w:t>1</w:t>
      </w:r>
      <w:r w:rsidR="00173477">
        <w:rPr>
          <w:rFonts w:ascii="Arial" w:hAnsi="Arial" w:cs="Arial"/>
          <w:bCs/>
          <w:color w:val="000000" w:themeColor="text1"/>
          <w:lang w:val="pt-BR"/>
        </w:rPr>
        <w:t>1</w:t>
      </w:r>
      <w:r w:rsidRPr="001C7482">
        <w:rPr>
          <w:rFonts w:ascii="Arial" w:hAnsi="Arial" w:cs="Arial"/>
          <w:bCs/>
          <w:color w:val="000000" w:themeColor="text1"/>
          <w:lang w:val="pt-BR"/>
        </w:rPr>
        <w:t>.9 Facilitará por todos os meios o exercício das funções da contratada, fornecendo informações técnicas bem como esclarecimento por parte da equipe de engenharia, observações que se fizerem necessário.</w:t>
      </w:r>
    </w:p>
    <w:p w14:paraId="124DA4F7" w14:textId="3E1E50CF" w:rsidR="00D52ABC" w:rsidRDefault="00D52ABC" w:rsidP="001C7482">
      <w:pPr>
        <w:jc w:val="both"/>
        <w:rPr>
          <w:rFonts w:ascii="Arial" w:hAnsi="Arial" w:cs="Arial"/>
          <w:bCs/>
          <w:color w:val="000000" w:themeColor="text1"/>
          <w:lang w:val="pt-BR"/>
        </w:rPr>
      </w:pPr>
      <w:r w:rsidRPr="00D52ABC">
        <w:rPr>
          <w:rFonts w:ascii="Arial" w:hAnsi="Arial" w:cs="Arial"/>
          <w:bCs/>
          <w:color w:val="000000" w:themeColor="text1"/>
          <w:lang w:val="pt-BR"/>
        </w:rPr>
        <w:t>1</w:t>
      </w:r>
      <w:r>
        <w:rPr>
          <w:rFonts w:ascii="Arial" w:hAnsi="Arial" w:cs="Arial"/>
          <w:bCs/>
          <w:color w:val="000000" w:themeColor="text1"/>
          <w:lang w:val="pt-BR"/>
        </w:rPr>
        <w:t>1</w:t>
      </w:r>
      <w:r w:rsidRPr="00D52ABC">
        <w:rPr>
          <w:rFonts w:ascii="Arial" w:hAnsi="Arial" w:cs="Arial"/>
          <w:bCs/>
          <w:color w:val="000000" w:themeColor="text1"/>
          <w:lang w:val="pt-BR"/>
        </w:rPr>
        <w:t>.10 Fisca</w:t>
      </w:r>
      <w:r w:rsidR="008574B3">
        <w:rPr>
          <w:rFonts w:ascii="Arial" w:hAnsi="Arial" w:cs="Arial"/>
          <w:bCs/>
          <w:color w:val="000000" w:themeColor="text1"/>
          <w:lang w:val="pt-BR"/>
        </w:rPr>
        <w:t>lizará o andamento</w:t>
      </w:r>
      <w:r w:rsidRPr="00D52ABC">
        <w:rPr>
          <w:rFonts w:ascii="Arial" w:hAnsi="Arial" w:cs="Arial"/>
          <w:bCs/>
          <w:color w:val="000000" w:themeColor="text1"/>
          <w:lang w:val="pt-BR"/>
        </w:rPr>
        <w:t xml:space="preserve"> da obra através dos profissionais da equipe de engenharia, avaliando quaisquer problemas ou irregularidades encontradas. </w:t>
      </w:r>
    </w:p>
    <w:p w14:paraId="6B9FB32E" w14:textId="248A31CE" w:rsidR="00D52ABC" w:rsidRDefault="00D52ABC" w:rsidP="001C7482">
      <w:pPr>
        <w:jc w:val="both"/>
        <w:rPr>
          <w:rFonts w:ascii="Arial" w:hAnsi="Arial" w:cs="Arial"/>
          <w:bCs/>
          <w:color w:val="000000" w:themeColor="text1"/>
          <w:lang w:val="pt-BR"/>
        </w:rPr>
      </w:pPr>
      <w:r>
        <w:rPr>
          <w:rFonts w:ascii="Arial" w:hAnsi="Arial" w:cs="Arial"/>
          <w:bCs/>
          <w:color w:val="000000" w:themeColor="text1"/>
          <w:lang w:val="pt-BR"/>
        </w:rPr>
        <w:t>11.11 O município de Irará/BA</w:t>
      </w:r>
      <w:r w:rsidRPr="00D52ABC">
        <w:rPr>
          <w:rFonts w:ascii="Arial" w:hAnsi="Arial" w:cs="Arial"/>
          <w:bCs/>
          <w:color w:val="000000" w:themeColor="text1"/>
          <w:lang w:val="pt-BR"/>
        </w:rPr>
        <w:t xml:space="preserve">, através da Secretaria Demandante, reserva-se o direito de não receber o objeto em desacordo com o previsto no edital e seus anexos, podendo aplicar o disposto neste instrumento e no art. 156, da Lei nº 14.133/21. </w:t>
      </w:r>
    </w:p>
    <w:p w14:paraId="5850D2D3" w14:textId="77777777" w:rsidR="00D52ABC" w:rsidRDefault="00D52ABC" w:rsidP="001C7482">
      <w:pPr>
        <w:jc w:val="both"/>
        <w:rPr>
          <w:rFonts w:ascii="Arial" w:hAnsi="Arial" w:cs="Arial"/>
          <w:bCs/>
          <w:color w:val="000000" w:themeColor="text1"/>
          <w:lang w:val="pt-BR"/>
        </w:rPr>
      </w:pPr>
    </w:p>
    <w:p w14:paraId="4698B64C" w14:textId="3C690835" w:rsidR="00D52ABC" w:rsidRPr="00F45FE2" w:rsidRDefault="00D52ABC" w:rsidP="001C7482">
      <w:pPr>
        <w:jc w:val="both"/>
        <w:rPr>
          <w:rFonts w:ascii="Arial" w:hAnsi="Arial" w:cs="Arial"/>
          <w:b/>
          <w:bCs/>
          <w:color w:val="000000" w:themeColor="text1"/>
          <w:lang w:val="pt-BR"/>
        </w:rPr>
      </w:pPr>
      <w:r w:rsidRPr="00F45FE2">
        <w:rPr>
          <w:rFonts w:ascii="Arial" w:hAnsi="Arial" w:cs="Arial"/>
          <w:b/>
          <w:bCs/>
          <w:color w:val="000000" w:themeColor="text1"/>
          <w:lang w:val="pt-BR"/>
        </w:rPr>
        <w:t xml:space="preserve">CLÁUSULA DÉCIMA </w:t>
      </w:r>
      <w:r w:rsidR="006A151E" w:rsidRPr="00F45FE2">
        <w:rPr>
          <w:rFonts w:ascii="Arial" w:hAnsi="Arial" w:cs="Arial"/>
          <w:b/>
          <w:bCs/>
          <w:color w:val="000000" w:themeColor="text1"/>
          <w:lang w:val="pt-BR"/>
        </w:rPr>
        <w:t>SEGUNDA</w:t>
      </w:r>
      <w:r w:rsidRPr="00F45FE2">
        <w:rPr>
          <w:rFonts w:ascii="Arial" w:hAnsi="Arial" w:cs="Arial"/>
          <w:b/>
          <w:bCs/>
          <w:color w:val="000000" w:themeColor="text1"/>
          <w:lang w:val="pt-BR"/>
        </w:rPr>
        <w:t xml:space="preserve"> - DAS PARTES INTEGRANTES </w:t>
      </w:r>
    </w:p>
    <w:p w14:paraId="368BE5CF" w14:textId="77777777" w:rsidR="0047124F" w:rsidRDefault="00D52ABC" w:rsidP="001C7482">
      <w:pPr>
        <w:jc w:val="both"/>
        <w:rPr>
          <w:rFonts w:ascii="Arial" w:hAnsi="Arial" w:cs="Arial"/>
          <w:bCs/>
          <w:color w:val="000000" w:themeColor="text1"/>
          <w:lang w:val="pt-BR"/>
        </w:rPr>
      </w:pPr>
      <w:r w:rsidRPr="00D52ABC">
        <w:rPr>
          <w:rFonts w:ascii="Arial" w:hAnsi="Arial" w:cs="Arial"/>
          <w:bCs/>
          <w:color w:val="000000" w:themeColor="text1"/>
          <w:lang w:val="pt-BR"/>
        </w:rPr>
        <w:t>1</w:t>
      </w:r>
      <w:r w:rsidR="006A151E">
        <w:rPr>
          <w:rFonts w:ascii="Arial" w:hAnsi="Arial" w:cs="Arial"/>
          <w:bCs/>
          <w:color w:val="000000" w:themeColor="text1"/>
          <w:lang w:val="pt-BR"/>
        </w:rPr>
        <w:t>2</w:t>
      </w:r>
      <w:r w:rsidRPr="00D52ABC">
        <w:rPr>
          <w:rFonts w:ascii="Arial" w:hAnsi="Arial" w:cs="Arial"/>
          <w:bCs/>
          <w:color w:val="000000" w:themeColor="text1"/>
          <w:lang w:val="pt-BR"/>
        </w:rPr>
        <w:t xml:space="preserve">.1 Integram o presente Contrato, como se aqui estivessem transcritos: ANEXO I - PROJETO BÁSICO, contendo o Memorial Descritivo da Obra, a Planilha Orçamentária, Cronograma Financeiro e o Cronograma Físico, o Instrumento convocatório da licitação e a proposta do licitante vencedor. </w:t>
      </w:r>
    </w:p>
    <w:p w14:paraId="6FD89127" w14:textId="77777777" w:rsidR="0047124F" w:rsidRDefault="0047124F" w:rsidP="001C7482">
      <w:pPr>
        <w:jc w:val="both"/>
        <w:rPr>
          <w:rFonts w:ascii="Arial" w:hAnsi="Arial" w:cs="Arial"/>
          <w:bCs/>
          <w:color w:val="000000" w:themeColor="text1"/>
          <w:lang w:val="pt-BR"/>
        </w:rPr>
      </w:pPr>
    </w:p>
    <w:p w14:paraId="1E9370D9" w14:textId="12BCAF72" w:rsidR="0047124F" w:rsidRPr="0047124F" w:rsidRDefault="00D52ABC" w:rsidP="001C7482">
      <w:pPr>
        <w:jc w:val="both"/>
        <w:rPr>
          <w:rFonts w:ascii="Arial" w:hAnsi="Arial" w:cs="Arial"/>
          <w:b/>
          <w:bCs/>
          <w:color w:val="000000" w:themeColor="text1"/>
          <w:lang w:val="pt-BR"/>
        </w:rPr>
      </w:pPr>
      <w:r w:rsidRPr="0047124F">
        <w:rPr>
          <w:rFonts w:ascii="Arial" w:hAnsi="Arial" w:cs="Arial"/>
          <w:b/>
          <w:bCs/>
          <w:color w:val="000000" w:themeColor="text1"/>
          <w:lang w:val="pt-BR"/>
        </w:rPr>
        <w:t xml:space="preserve">CLÁUSULA DÉCIMA </w:t>
      </w:r>
      <w:r w:rsidR="0047124F">
        <w:rPr>
          <w:rFonts w:ascii="Arial" w:hAnsi="Arial" w:cs="Arial"/>
          <w:b/>
          <w:bCs/>
          <w:color w:val="000000" w:themeColor="text1"/>
          <w:lang w:val="pt-BR"/>
        </w:rPr>
        <w:t>TERCEIRA</w:t>
      </w:r>
      <w:r w:rsidRPr="0047124F">
        <w:rPr>
          <w:rFonts w:ascii="Arial" w:hAnsi="Arial" w:cs="Arial"/>
          <w:b/>
          <w:bCs/>
          <w:color w:val="000000" w:themeColor="text1"/>
          <w:lang w:val="pt-BR"/>
        </w:rPr>
        <w:t xml:space="preserve"> - DA MEDIÇÃO DOS SERVIÇOS </w:t>
      </w:r>
    </w:p>
    <w:p w14:paraId="753149B0" w14:textId="60BC9016" w:rsidR="0047124F" w:rsidRDefault="00A76EF1" w:rsidP="001C7482">
      <w:pPr>
        <w:jc w:val="both"/>
        <w:rPr>
          <w:rFonts w:ascii="Arial" w:hAnsi="Arial" w:cs="Arial"/>
          <w:bCs/>
          <w:color w:val="000000" w:themeColor="text1"/>
          <w:lang w:val="pt-BR"/>
        </w:rPr>
      </w:pPr>
      <w:r>
        <w:rPr>
          <w:rFonts w:ascii="Arial" w:hAnsi="Arial" w:cs="Arial"/>
          <w:bCs/>
          <w:color w:val="000000" w:themeColor="text1"/>
          <w:lang w:val="pt-BR"/>
        </w:rPr>
        <w:t>13</w:t>
      </w:r>
      <w:r w:rsidR="00D52ABC" w:rsidRPr="00D52ABC">
        <w:rPr>
          <w:rFonts w:ascii="Arial" w:hAnsi="Arial" w:cs="Arial"/>
          <w:bCs/>
          <w:color w:val="000000" w:themeColor="text1"/>
          <w:lang w:val="pt-BR"/>
        </w:rPr>
        <w:t xml:space="preserve">.1 A medição dos serviços contratados será efetuada mensalmente e entregue à Secretaria Demandante, juntamente com os documentos mencionados no subitem </w:t>
      </w:r>
      <w:r w:rsidR="004C1D9E">
        <w:rPr>
          <w:rFonts w:ascii="Arial" w:hAnsi="Arial" w:cs="Arial"/>
          <w:bCs/>
          <w:color w:val="000000" w:themeColor="text1"/>
          <w:lang w:val="pt-BR"/>
        </w:rPr>
        <w:t>10</w:t>
      </w:r>
      <w:r w:rsidR="00D52ABC" w:rsidRPr="00D52ABC">
        <w:rPr>
          <w:rFonts w:ascii="Arial" w:hAnsi="Arial" w:cs="Arial"/>
          <w:bCs/>
          <w:color w:val="000000" w:themeColor="text1"/>
          <w:lang w:val="pt-BR"/>
        </w:rPr>
        <w:t xml:space="preserve">.30, nas seguintes condições: </w:t>
      </w:r>
    </w:p>
    <w:p w14:paraId="2B4089F8" w14:textId="1B19BDFC" w:rsidR="0047124F" w:rsidRDefault="00A76EF1" w:rsidP="001C7482">
      <w:pPr>
        <w:jc w:val="both"/>
        <w:rPr>
          <w:rFonts w:ascii="Arial" w:hAnsi="Arial" w:cs="Arial"/>
          <w:bCs/>
          <w:color w:val="000000" w:themeColor="text1"/>
          <w:lang w:val="pt-BR"/>
        </w:rPr>
      </w:pPr>
      <w:r>
        <w:rPr>
          <w:rFonts w:ascii="Arial" w:hAnsi="Arial" w:cs="Arial"/>
          <w:bCs/>
          <w:color w:val="000000" w:themeColor="text1"/>
          <w:lang w:val="pt-BR"/>
        </w:rPr>
        <w:t>13</w:t>
      </w:r>
      <w:r w:rsidR="00D52ABC" w:rsidRPr="00D52ABC">
        <w:rPr>
          <w:rFonts w:ascii="Arial" w:hAnsi="Arial" w:cs="Arial"/>
          <w:bCs/>
          <w:color w:val="000000" w:themeColor="text1"/>
          <w:lang w:val="pt-BR"/>
        </w:rPr>
        <w:t xml:space="preserve">.1.1 Para efeitos de medição serão considerados os serviços efetivamente executados e atestados pela fiscalização, em conformidade com o Cronograma Físico estabelecido pelo Contratante, sendo para tanto consideradas a qualidade dos materiais e a mão de obra utilizada de forma a atender as especificações técnicas do Memorial Descritivo. </w:t>
      </w:r>
    </w:p>
    <w:p w14:paraId="37EC6989" w14:textId="02F6AB37" w:rsidR="0047124F" w:rsidRDefault="00A76EF1" w:rsidP="001C7482">
      <w:pPr>
        <w:jc w:val="both"/>
        <w:rPr>
          <w:rFonts w:ascii="Arial" w:hAnsi="Arial" w:cs="Arial"/>
          <w:bCs/>
          <w:color w:val="000000" w:themeColor="text1"/>
          <w:lang w:val="pt-BR"/>
        </w:rPr>
      </w:pPr>
      <w:r>
        <w:rPr>
          <w:rFonts w:ascii="Arial" w:hAnsi="Arial" w:cs="Arial"/>
          <w:bCs/>
          <w:color w:val="000000" w:themeColor="text1"/>
          <w:lang w:val="pt-BR"/>
        </w:rPr>
        <w:t>13</w:t>
      </w:r>
      <w:r w:rsidR="00D52ABC" w:rsidRPr="00D52ABC">
        <w:rPr>
          <w:rFonts w:ascii="Arial" w:hAnsi="Arial" w:cs="Arial"/>
          <w:bCs/>
          <w:color w:val="000000" w:themeColor="text1"/>
          <w:lang w:val="pt-BR"/>
        </w:rPr>
        <w:t xml:space="preserve">.1.2 As medições deverão ser executadas mensalmente, devendo a CONTRATADA apresentar as propostas de medição à FISCALIZAÇÃO no último dia útil do mês, para aferição, com a entrega da nota fiscal respectiva até o quinto dia útil do mês subsequente. </w:t>
      </w:r>
    </w:p>
    <w:p w14:paraId="327AAF9B" w14:textId="169E8DD3" w:rsidR="0047124F" w:rsidRDefault="00A76EF1" w:rsidP="001C7482">
      <w:pPr>
        <w:jc w:val="both"/>
        <w:rPr>
          <w:rFonts w:ascii="Arial" w:hAnsi="Arial" w:cs="Arial"/>
          <w:bCs/>
          <w:color w:val="000000" w:themeColor="text1"/>
          <w:lang w:val="pt-BR"/>
        </w:rPr>
      </w:pPr>
      <w:r>
        <w:rPr>
          <w:rFonts w:ascii="Arial" w:hAnsi="Arial" w:cs="Arial"/>
          <w:bCs/>
          <w:color w:val="000000" w:themeColor="text1"/>
          <w:lang w:val="pt-BR"/>
        </w:rPr>
        <w:t>13</w:t>
      </w:r>
      <w:r w:rsidR="00D52ABC" w:rsidRPr="00D52ABC">
        <w:rPr>
          <w:rFonts w:ascii="Arial" w:hAnsi="Arial" w:cs="Arial"/>
          <w:bCs/>
          <w:color w:val="000000" w:themeColor="text1"/>
          <w:lang w:val="pt-BR"/>
        </w:rPr>
        <w:t xml:space="preserve">.1.3 A medição não aprovada será devolvida à Contratada para as necessárias correções, com as informações que motivaram sua rejeição, contando-se o </w:t>
      </w:r>
      <w:r w:rsidR="0047124F">
        <w:rPr>
          <w:rFonts w:ascii="Arial" w:hAnsi="Arial" w:cs="Arial"/>
          <w:bCs/>
          <w:color w:val="000000" w:themeColor="text1"/>
          <w:lang w:val="pt-BR"/>
        </w:rPr>
        <w:t>prazo estabelecido no subitem 13</w:t>
      </w:r>
      <w:r w:rsidR="00D52ABC" w:rsidRPr="00D52ABC">
        <w:rPr>
          <w:rFonts w:ascii="Arial" w:hAnsi="Arial" w:cs="Arial"/>
          <w:bCs/>
          <w:color w:val="000000" w:themeColor="text1"/>
          <w:lang w:val="pt-BR"/>
        </w:rPr>
        <w:t xml:space="preserve">.1.2 desta cláusula, a partir da data de sua reapresentação. </w:t>
      </w:r>
    </w:p>
    <w:p w14:paraId="0777229F" w14:textId="5E1C0E5C" w:rsidR="000339A1" w:rsidRDefault="00A76EF1" w:rsidP="001C7482">
      <w:pPr>
        <w:jc w:val="both"/>
        <w:rPr>
          <w:rFonts w:ascii="Arial" w:hAnsi="Arial" w:cs="Arial"/>
          <w:bCs/>
          <w:color w:val="000000" w:themeColor="text1"/>
          <w:lang w:val="pt-BR"/>
        </w:rPr>
      </w:pPr>
      <w:r>
        <w:rPr>
          <w:rFonts w:ascii="Arial" w:hAnsi="Arial" w:cs="Arial"/>
          <w:bCs/>
          <w:color w:val="000000" w:themeColor="text1"/>
          <w:lang w:val="pt-BR"/>
        </w:rPr>
        <w:t>13</w:t>
      </w:r>
      <w:r w:rsidR="00D52ABC" w:rsidRPr="00D52ABC">
        <w:rPr>
          <w:rFonts w:ascii="Arial" w:hAnsi="Arial" w:cs="Arial"/>
          <w:bCs/>
          <w:color w:val="000000" w:themeColor="text1"/>
          <w:lang w:val="pt-BR"/>
        </w:rPr>
        <w:t xml:space="preserve">.1.4 A evolução da medição não aprovada, em hipótese alguma servirá de pretexto para que a Contratada suspenda a execução dos serviços. </w:t>
      </w:r>
    </w:p>
    <w:p w14:paraId="110E9E16" w14:textId="21CEAA54" w:rsidR="000339A1" w:rsidRDefault="00A76EF1" w:rsidP="001C7482">
      <w:pPr>
        <w:jc w:val="both"/>
        <w:rPr>
          <w:rFonts w:ascii="Arial" w:hAnsi="Arial" w:cs="Arial"/>
          <w:bCs/>
          <w:color w:val="000000" w:themeColor="text1"/>
          <w:lang w:val="pt-BR"/>
        </w:rPr>
      </w:pPr>
      <w:r>
        <w:rPr>
          <w:rFonts w:ascii="Arial" w:hAnsi="Arial" w:cs="Arial"/>
          <w:bCs/>
          <w:color w:val="000000" w:themeColor="text1"/>
          <w:lang w:val="pt-BR"/>
        </w:rPr>
        <w:t>13</w:t>
      </w:r>
      <w:r w:rsidR="00D52ABC" w:rsidRPr="00D52ABC">
        <w:rPr>
          <w:rFonts w:ascii="Arial" w:hAnsi="Arial" w:cs="Arial"/>
          <w:bCs/>
          <w:color w:val="000000" w:themeColor="text1"/>
          <w:lang w:val="pt-BR"/>
        </w:rPr>
        <w:t xml:space="preserve">.1.5 Na hipótese de não pronunciamento da Secretaria Demandante, quanto à medição, no prazo definido anteriormente, considerar-se-á aprovada a medição, sem prejuízo da avaliação e recebimento final do objeto, nos termos da cláusula décima quinta. </w:t>
      </w:r>
    </w:p>
    <w:p w14:paraId="564041B3" w14:textId="1328F995" w:rsidR="00D52ABC" w:rsidRDefault="00A76EF1" w:rsidP="001C7482">
      <w:pPr>
        <w:jc w:val="both"/>
        <w:rPr>
          <w:rFonts w:ascii="Arial" w:hAnsi="Arial" w:cs="Arial"/>
          <w:bCs/>
          <w:color w:val="000000" w:themeColor="text1"/>
          <w:lang w:val="pt-BR"/>
        </w:rPr>
      </w:pPr>
      <w:r>
        <w:rPr>
          <w:rFonts w:ascii="Arial" w:hAnsi="Arial" w:cs="Arial"/>
          <w:bCs/>
          <w:color w:val="000000" w:themeColor="text1"/>
          <w:lang w:val="pt-BR"/>
        </w:rPr>
        <w:t>13</w:t>
      </w:r>
      <w:r w:rsidR="00D52ABC" w:rsidRPr="00D52ABC">
        <w:rPr>
          <w:rFonts w:ascii="Arial" w:hAnsi="Arial" w:cs="Arial"/>
          <w:bCs/>
          <w:color w:val="000000" w:themeColor="text1"/>
          <w:lang w:val="pt-BR"/>
        </w:rPr>
        <w:t>.1.6 Aprovada a medição, a Contratada deverá emitir nota fiscal/fatura referente aos serviços medidos.</w:t>
      </w:r>
    </w:p>
    <w:p w14:paraId="25FB7856" w14:textId="3B443F5A" w:rsidR="00810AF2" w:rsidRDefault="00810AF2" w:rsidP="001C7482">
      <w:pPr>
        <w:jc w:val="both"/>
        <w:rPr>
          <w:rFonts w:ascii="Arial" w:hAnsi="Arial" w:cs="Arial"/>
          <w:bCs/>
          <w:color w:val="000000" w:themeColor="text1"/>
          <w:lang w:val="pt-BR"/>
        </w:rPr>
      </w:pPr>
    </w:p>
    <w:p w14:paraId="030F033D" w14:textId="1FE01D60" w:rsidR="00810AF2" w:rsidRPr="00810AF2" w:rsidRDefault="00810AF2" w:rsidP="001C7482">
      <w:pPr>
        <w:jc w:val="both"/>
        <w:rPr>
          <w:rFonts w:ascii="Arial" w:hAnsi="Arial" w:cs="Arial"/>
          <w:b/>
          <w:bCs/>
          <w:color w:val="000000" w:themeColor="text1"/>
          <w:lang w:val="pt-BR"/>
        </w:rPr>
      </w:pPr>
      <w:r>
        <w:rPr>
          <w:rFonts w:ascii="Arial" w:hAnsi="Arial" w:cs="Arial"/>
          <w:b/>
          <w:bCs/>
          <w:color w:val="000000" w:themeColor="text1"/>
          <w:lang w:val="pt-BR"/>
        </w:rPr>
        <w:t>CLÁUSULA DÉCIMA QUARTA</w:t>
      </w:r>
      <w:r w:rsidRPr="00810AF2">
        <w:rPr>
          <w:rFonts w:ascii="Arial" w:hAnsi="Arial" w:cs="Arial"/>
          <w:b/>
          <w:bCs/>
          <w:color w:val="000000" w:themeColor="text1"/>
          <w:lang w:val="pt-BR"/>
        </w:rPr>
        <w:t xml:space="preserve"> - DA FORMA E CONDIÇÕES DE PAGAMENTO </w:t>
      </w:r>
    </w:p>
    <w:p w14:paraId="68E1F62E" w14:textId="081CB75B" w:rsidR="00810AF2" w:rsidRDefault="00810AF2" w:rsidP="001C7482">
      <w:pPr>
        <w:jc w:val="both"/>
        <w:rPr>
          <w:rFonts w:ascii="Arial" w:hAnsi="Arial" w:cs="Arial"/>
          <w:bCs/>
          <w:color w:val="000000" w:themeColor="text1"/>
          <w:lang w:val="pt-BR"/>
        </w:rPr>
      </w:pPr>
      <w:r>
        <w:rPr>
          <w:rFonts w:ascii="Arial" w:hAnsi="Arial" w:cs="Arial"/>
          <w:bCs/>
          <w:color w:val="000000" w:themeColor="text1"/>
          <w:lang w:val="pt-BR"/>
        </w:rPr>
        <w:lastRenderedPageBreak/>
        <w:t>14</w:t>
      </w:r>
      <w:r w:rsidRPr="00810AF2">
        <w:rPr>
          <w:rFonts w:ascii="Arial" w:hAnsi="Arial" w:cs="Arial"/>
          <w:bCs/>
          <w:color w:val="000000" w:themeColor="text1"/>
          <w:lang w:val="pt-BR"/>
        </w:rPr>
        <w:t xml:space="preserve">.1 Após a aprovação da medição, a Contratada apresentará à Secretaria Demandante a nota fiscal/fatura correspondente com os valores mensais devidos, a qual terá o prazo de 05 (cinco) dias úteis para aprová-la ou rejeitá-la. </w:t>
      </w:r>
    </w:p>
    <w:p w14:paraId="195B72ED" w14:textId="4EE9CEE4" w:rsidR="00810AF2" w:rsidRDefault="00810AF2" w:rsidP="001C7482">
      <w:pPr>
        <w:jc w:val="both"/>
        <w:rPr>
          <w:rFonts w:ascii="Arial" w:hAnsi="Arial" w:cs="Arial"/>
          <w:bCs/>
          <w:color w:val="000000" w:themeColor="text1"/>
          <w:lang w:val="pt-BR"/>
        </w:rPr>
      </w:pPr>
      <w:r>
        <w:rPr>
          <w:rFonts w:ascii="Arial" w:hAnsi="Arial" w:cs="Arial"/>
          <w:bCs/>
          <w:color w:val="000000" w:themeColor="text1"/>
          <w:lang w:val="pt-BR"/>
        </w:rPr>
        <w:t>14</w:t>
      </w:r>
      <w:r w:rsidRPr="00810AF2">
        <w:rPr>
          <w:rFonts w:ascii="Arial" w:hAnsi="Arial" w:cs="Arial"/>
          <w:bCs/>
          <w:color w:val="000000" w:themeColor="text1"/>
          <w:lang w:val="pt-BR"/>
        </w:rPr>
        <w:t xml:space="preserve">.2 A nota fiscal/fatura não aprovada pela Secretaria Demandante será devolvida à Contratada para as necessárias correções, com as informações que motivaram sua rejeição, contando-se o prazo estabelecido no subitem 13.4 desta cláusula, a partir da data de sua reapresentação. </w:t>
      </w:r>
    </w:p>
    <w:p w14:paraId="443F3DCE" w14:textId="320659F6" w:rsidR="00810AF2" w:rsidRPr="00810AF2" w:rsidRDefault="00810AF2" w:rsidP="001C7482">
      <w:pPr>
        <w:jc w:val="both"/>
        <w:rPr>
          <w:rFonts w:ascii="Arial" w:hAnsi="Arial" w:cs="Arial"/>
          <w:bCs/>
          <w:color w:val="000000" w:themeColor="text1"/>
          <w:lang w:val="pt-BR"/>
        </w:rPr>
      </w:pPr>
      <w:r>
        <w:rPr>
          <w:rFonts w:ascii="Arial" w:hAnsi="Arial" w:cs="Arial"/>
          <w:bCs/>
          <w:color w:val="000000" w:themeColor="text1"/>
          <w:lang w:val="pt-BR"/>
        </w:rPr>
        <w:t>14</w:t>
      </w:r>
      <w:r w:rsidR="00D42BBA">
        <w:rPr>
          <w:rFonts w:ascii="Arial" w:hAnsi="Arial" w:cs="Arial"/>
          <w:bCs/>
          <w:color w:val="000000" w:themeColor="text1"/>
          <w:lang w:val="pt-BR"/>
        </w:rPr>
        <w:t xml:space="preserve">.3 Os pagamentos, </w:t>
      </w:r>
      <w:r w:rsidRPr="00810AF2">
        <w:rPr>
          <w:rFonts w:ascii="Arial" w:hAnsi="Arial" w:cs="Arial"/>
          <w:bCs/>
          <w:color w:val="000000" w:themeColor="text1"/>
          <w:lang w:val="pt-BR"/>
        </w:rPr>
        <w:t>conforme previsto em Lei para o período compreendido dentro do exercício de 202</w:t>
      </w:r>
      <w:r w:rsidR="00A006E5">
        <w:rPr>
          <w:rFonts w:ascii="Arial" w:hAnsi="Arial" w:cs="Arial"/>
          <w:bCs/>
          <w:color w:val="000000" w:themeColor="text1"/>
          <w:lang w:val="pt-BR"/>
        </w:rPr>
        <w:t>4</w:t>
      </w:r>
      <w:r w:rsidRPr="00810AF2">
        <w:rPr>
          <w:rFonts w:ascii="Arial" w:hAnsi="Arial" w:cs="Arial"/>
          <w:bCs/>
          <w:color w:val="000000" w:themeColor="text1"/>
          <w:lang w:val="pt-BR"/>
        </w:rPr>
        <w:t xml:space="preserve"> (180 dias), e abertura do crédito adicional no valor remanescente para execução da parte final para 2024.</w:t>
      </w:r>
    </w:p>
    <w:p w14:paraId="4236F786" w14:textId="77777777" w:rsidR="00D42BBA" w:rsidRDefault="00D42BBA" w:rsidP="001C7482">
      <w:pPr>
        <w:jc w:val="both"/>
        <w:rPr>
          <w:rFonts w:ascii="Arial" w:hAnsi="Arial" w:cs="Arial"/>
          <w:bCs/>
          <w:color w:val="000000" w:themeColor="text1"/>
          <w:lang w:val="pt-BR"/>
        </w:rPr>
      </w:pPr>
      <w:r w:rsidRPr="00D42BBA">
        <w:rPr>
          <w:rFonts w:ascii="Arial" w:hAnsi="Arial" w:cs="Arial"/>
          <w:bCs/>
          <w:color w:val="000000" w:themeColor="text1"/>
          <w:lang w:val="pt-BR"/>
        </w:rPr>
        <w:t xml:space="preserve">13.4 A devolução da nota fiscal/fatura não aprovada em hipótese alguma servirá de pretexto para que a CONTRATADA suspenda a execução dos serviços. </w:t>
      </w:r>
    </w:p>
    <w:p w14:paraId="75EC5BE5" w14:textId="77777777" w:rsidR="00D42BBA" w:rsidRDefault="00D42BBA" w:rsidP="001C7482">
      <w:pPr>
        <w:jc w:val="both"/>
        <w:rPr>
          <w:rFonts w:ascii="Arial" w:hAnsi="Arial" w:cs="Arial"/>
          <w:bCs/>
          <w:color w:val="000000" w:themeColor="text1"/>
          <w:lang w:val="pt-BR"/>
        </w:rPr>
      </w:pPr>
      <w:r w:rsidRPr="00D42BBA">
        <w:rPr>
          <w:rFonts w:ascii="Arial" w:hAnsi="Arial" w:cs="Arial"/>
          <w:bCs/>
          <w:color w:val="000000" w:themeColor="text1"/>
          <w:lang w:val="pt-BR"/>
        </w:rPr>
        <w:t xml:space="preserve">13.5 O CONTRATANTE efetuará o pagamento das notas fiscais/faturas no prazo máximo de 30 (trinta) dias corridos contados da apresentação da respectiva Nota Fiscal, devidamente atestada pelo órgão requisitante, que será acompanhada de relatório de recebimento emitido pelos responsáveis da área em que serão utilizados. </w:t>
      </w:r>
    </w:p>
    <w:p w14:paraId="7D7384A8" w14:textId="0974D6F0" w:rsidR="00D42BBA" w:rsidRDefault="00D42BBA" w:rsidP="001C7482">
      <w:pPr>
        <w:jc w:val="both"/>
        <w:rPr>
          <w:rFonts w:ascii="Arial" w:hAnsi="Arial" w:cs="Arial"/>
          <w:bCs/>
          <w:color w:val="000000" w:themeColor="text1"/>
          <w:lang w:val="pt-BR"/>
        </w:rPr>
      </w:pPr>
      <w:r w:rsidRPr="00D42BBA">
        <w:rPr>
          <w:rFonts w:ascii="Arial" w:hAnsi="Arial" w:cs="Arial"/>
          <w:bCs/>
          <w:color w:val="000000" w:themeColor="text1"/>
          <w:lang w:val="pt-BR"/>
        </w:rPr>
        <w:t>13.6 O Contratante somente efetuará o pagamento dos valores devidos, após comprovação, pela Contratada, do recolhimento do FGTS, e após a juntada da cópia dos doc</w:t>
      </w:r>
      <w:r w:rsidR="00BF471D">
        <w:rPr>
          <w:rFonts w:ascii="Arial" w:hAnsi="Arial" w:cs="Arial"/>
          <w:bCs/>
          <w:color w:val="000000" w:themeColor="text1"/>
          <w:lang w:val="pt-BR"/>
        </w:rPr>
        <w:t>umentos mencionados no subitem 10</w:t>
      </w:r>
      <w:r w:rsidRPr="00D42BBA">
        <w:rPr>
          <w:rFonts w:ascii="Arial" w:hAnsi="Arial" w:cs="Arial"/>
          <w:bCs/>
          <w:color w:val="000000" w:themeColor="text1"/>
          <w:lang w:val="pt-BR"/>
        </w:rPr>
        <w:t>.37. O recolhimento do INSS será efetuado nos termo</w:t>
      </w:r>
      <w:r w:rsidR="005943DE">
        <w:rPr>
          <w:rFonts w:ascii="Arial" w:hAnsi="Arial" w:cs="Arial"/>
          <w:bCs/>
          <w:color w:val="000000" w:themeColor="text1"/>
          <w:lang w:val="pt-BR"/>
        </w:rPr>
        <w:t>s do artigo 31 da Lei Federal n</w:t>
      </w:r>
      <w:r w:rsidRPr="00D42BBA">
        <w:rPr>
          <w:rFonts w:ascii="Arial" w:hAnsi="Arial" w:cs="Arial"/>
          <w:bCs/>
          <w:color w:val="000000" w:themeColor="text1"/>
          <w:lang w:val="pt-BR"/>
        </w:rPr>
        <w:t xml:space="preserve">º 8.212, de 24.07.1991 (alterado pela Instrução Normativa nº 971/2009) e do ISSQN, referente ao objeto da contratação. </w:t>
      </w:r>
    </w:p>
    <w:p w14:paraId="6727A833" w14:textId="77777777" w:rsidR="00D42BBA" w:rsidRDefault="00D42BBA" w:rsidP="001C7482">
      <w:pPr>
        <w:jc w:val="both"/>
        <w:rPr>
          <w:rFonts w:ascii="Arial" w:hAnsi="Arial" w:cs="Arial"/>
          <w:bCs/>
          <w:color w:val="000000" w:themeColor="text1"/>
          <w:lang w:val="pt-BR"/>
        </w:rPr>
      </w:pPr>
      <w:r w:rsidRPr="00D42BBA">
        <w:rPr>
          <w:rFonts w:ascii="Arial" w:hAnsi="Arial" w:cs="Arial"/>
          <w:bCs/>
          <w:color w:val="000000" w:themeColor="text1"/>
          <w:lang w:val="pt-BR"/>
        </w:rPr>
        <w:t xml:space="preserve">13.7 O pagamento da primeira parcela ficará condicionado à apresentação dos seguintes comprovantes: </w:t>
      </w:r>
    </w:p>
    <w:p w14:paraId="1BF81877" w14:textId="77777777" w:rsidR="00D42BBA" w:rsidRDefault="00D42BBA" w:rsidP="001C7482">
      <w:pPr>
        <w:jc w:val="both"/>
        <w:rPr>
          <w:rFonts w:ascii="Arial" w:hAnsi="Arial" w:cs="Arial"/>
          <w:bCs/>
          <w:color w:val="000000" w:themeColor="text1"/>
          <w:lang w:val="pt-BR"/>
        </w:rPr>
      </w:pPr>
      <w:r w:rsidRPr="00D42BBA">
        <w:rPr>
          <w:rFonts w:ascii="Arial" w:hAnsi="Arial" w:cs="Arial"/>
          <w:bCs/>
          <w:color w:val="000000" w:themeColor="text1"/>
          <w:lang w:val="pt-BR"/>
        </w:rPr>
        <w:t xml:space="preserve">a) Registro da Obra no CREA; </w:t>
      </w:r>
    </w:p>
    <w:p w14:paraId="086D4957" w14:textId="77777777" w:rsidR="00D42BBA" w:rsidRDefault="00D42BBA" w:rsidP="001C7482">
      <w:pPr>
        <w:jc w:val="both"/>
        <w:rPr>
          <w:rFonts w:ascii="Arial" w:hAnsi="Arial" w:cs="Arial"/>
          <w:bCs/>
          <w:color w:val="000000" w:themeColor="text1"/>
          <w:lang w:val="pt-BR"/>
        </w:rPr>
      </w:pPr>
      <w:r w:rsidRPr="00D42BBA">
        <w:rPr>
          <w:rFonts w:ascii="Arial" w:hAnsi="Arial" w:cs="Arial"/>
          <w:bCs/>
          <w:color w:val="000000" w:themeColor="text1"/>
          <w:lang w:val="pt-BR"/>
        </w:rPr>
        <w:t xml:space="preserve">b) Registro da Obra no INSS; </w:t>
      </w:r>
    </w:p>
    <w:p w14:paraId="075F05FF" w14:textId="77777777" w:rsidR="00D42BBA" w:rsidRDefault="00D42BBA" w:rsidP="001C7482">
      <w:pPr>
        <w:jc w:val="both"/>
        <w:rPr>
          <w:rFonts w:ascii="Arial" w:hAnsi="Arial" w:cs="Arial"/>
          <w:bCs/>
          <w:color w:val="000000" w:themeColor="text1"/>
          <w:lang w:val="pt-BR"/>
        </w:rPr>
      </w:pPr>
      <w:r w:rsidRPr="00D42BBA">
        <w:rPr>
          <w:rFonts w:ascii="Arial" w:hAnsi="Arial" w:cs="Arial"/>
          <w:bCs/>
          <w:color w:val="000000" w:themeColor="text1"/>
          <w:lang w:val="pt-BR"/>
        </w:rPr>
        <w:t xml:space="preserve">c) Anotação de Responsabilidade Técnica (ART) do responsável técnico e averbação de seu registro no CREA. </w:t>
      </w:r>
    </w:p>
    <w:p w14:paraId="2F3366AC" w14:textId="63A33617" w:rsidR="00A76EF1" w:rsidRPr="00D42BBA" w:rsidRDefault="00D42BBA" w:rsidP="001C7482">
      <w:pPr>
        <w:jc w:val="both"/>
        <w:rPr>
          <w:rFonts w:ascii="Arial" w:hAnsi="Arial" w:cs="Arial"/>
          <w:bCs/>
          <w:color w:val="000000" w:themeColor="text1"/>
          <w:lang w:val="pt-BR"/>
        </w:rPr>
      </w:pPr>
      <w:r w:rsidRPr="00D42BBA">
        <w:rPr>
          <w:rFonts w:ascii="Arial" w:hAnsi="Arial" w:cs="Arial"/>
          <w:bCs/>
          <w:color w:val="000000" w:themeColor="text1"/>
          <w:lang w:val="pt-BR"/>
        </w:rPr>
        <w:t>13.8 O pagamento da última parcela ficará condicionado à emissão do Termo de Recebimento Provisório da Obra. 13.9 A nota fiscal deverá conter o número da ordem de compra e número do contrato a que se referem e também os dados bancários para depósito do pagamento desta, acompanhada da cópia da respectiva ordem de serviço.</w:t>
      </w:r>
    </w:p>
    <w:p w14:paraId="4DD2AB9C" w14:textId="77777777" w:rsidR="00A76EF1" w:rsidRPr="00D52ABC" w:rsidRDefault="00A76EF1" w:rsidP="001C7482">
      <w:pPr>
        <w:jc w:val="both"/>
        <w:rPr>
          <w:rFonts w:ascii="Arial" w:hAnsi="Arial" w:cs="Arial"/>
          <w:bCs/>
          <w:color w:val="000000" w:themeColor="text1"/>
          <w:lang w:val="pt-BR"/>
        </w:rPr>
      </w:pPr>
    </w:p>
    <w:p w14:paraId="2CBB0A13" w14:textId="3A99D1DB" w:rsidR="00D42BBA" w:rsidRPr="00D42BBA" w:rsidRDefault="007663FF" w:rsidP="00D42BBA">
      <w:pPr>
        <w:jc w:val="both"/>
        <w:rPr>
          <w:rFonts w:ascii="Arial" w:hAnsi="Arial" w:cs="Arial"/>
          <w:b/>
          <w:bCs/>
          <w:color w:val="000000" w:themeColor="text1"/>
          <w:lang w:val="pt-BR"/>
        </w:rPr>
      </w:pPr>
      <w:r>
        <w:rPr>
          <w:rFonts w:ascii="Arial" w:hAnsi="Arial" w:cs="Arial"/>
          <w:b/>
          <w:bCs/>
          <w:color w:val="000000" w:themeColor="text1"/>
          <w:lang w:val="pt-BR"/>
        </w:rPr>
        <w:t>CLÁUSULA DÉCIMA QUINTA</w:t>
      </w:r>
      <w:r w:rsidR="00D42BBA" w:rsidRPr="00D42BBA">
        <w:rPr>
          <w:rFonts w:ascii="Arial" w:hAnsi="Arial" w:cs="Arial"/>
          <w:b/>
          <w:bCs/>
          <w:color w:val="000000" w:themeColor="text1"/>
          <w:lang w:val="pt-BR"/>
        </w:rPr>
        <w:t xml:space="preserve"> - DA FISCALIZAÇÃO DA OBRA </w:t>
      </w:r>
    </w:p>
    <w:p w14:paraId="165174E4" w14:textId="3387AE10" w:rsidR="00D42BBA" w:rsidRDefault="007663FF" w:rsidP="00D42BBA">
      <w:pPr>
        <w:jc w:val="both"/>
        <w:rPr>
          <w:rFonts w:ascii="Arial" w:hAnsi="Arial" w:cs="Arial"/>
          <w:bCs/>
          <w:color w:val="000000" w:themeColor="text1"/>
          <w:lang w:val="pt-BR"/>
        </w:rPr>
      </w:pPr>
      <w:r>
        <w:rPr>
          <w:rFonts w:ascii="Arial" w:hAnsi="Arial" w:cs="Arial"/>
          <w:bCs/>
          <w:color w:val="000000" w:themeColor="text1"/>
          <w:lang w:val="pt-BR"/>
        </w:rPr>
        <w:t>15</w:t>
      </w:r>
      <w:r w:rsidR="00D42BBA" w:rsidRPr="00D42BBA">
        <w:rPr>
          <w:rFonts w:ascii="Arial" w:hAnsi="Arial" w:cs="Arial"/>
          <w:bCs/>
          <w:color w:val="000000" w:themeColor="text1"/>
          <w:lang w:val="pt-BR"/>
        </w:rPr>
        <w:t xml:space="preserve">.1 O Contratante, por meio da Secretaria Demandante, efetuará a fiscalização da obra a qualquer instante, solicitando à Contratada, sempre que julgar conveniente, informações do seu andamento, devendo esta prestar os esclarecimentos desejados e comunicar ao Contratante quaisquer fatos ou anormalidades que porventura possam prejudicar o bom andamento ou o resultado final dos serviços. </w:t>
      </w:r>
    </w:p>
    <w:p w14:paraId="284312A0" w14:textId="289382A5" w:rsidR="00D42BBA" w:rsidRDefault="007663FF" w:rsidP="00D42BBA">
      <w:pPr>
        <w:jc w:val="both"/>
        <w:rPr>
          <w:rFonts w:ascii="Arial" w:hAnsi="Arial" w:cs="Arial"/>
          <w:bCs/>
          <w:color w:val="000000" w:themeColor="text1"/>
          <w:lang w:val="pt-BR"/>
        </w:rPr>
      </w:pPr>
      <w:r>
        <w:rPr>
          <w:rFonts w:ascii="Arial" w:hAnsi="Arial" w:cs="Arial"/>
          <w:bCs/>
          <w:color w:val="000000" w:themeColor="text1"/>
          <w:lang w:val="pt-BR"/>
        </w:rPr>
        <w:t>15</w:t>
      </w:r>
      <w:r w:rsidR="00D42BBA" w:rsidRPr="00D42BBA">
        <w:rPr>
          <w:rFonts w:ascii="Arial" w:hAnsi="Arial" w:cs="Arial"/>
          <w:bCs/>
          <w:color w:val="000000" w:themeColor="text1"/>
          <w:lang w:val="pt-BR"/>
        </w:rPr>
        <w:t xml:space="preserve">.2 No desempenho de suas atividades, é assegurado ao órgão fiscalizador o direito de verificar e exigir a perfeita execução do presente ajuste em todos os termos e condições. </w:t>
      </w:r>
    </w:p>
    <w:p w14:paraId="7B9E7801" w14:textId="539A0DFF" w:rsidR="00D42BBA" w:rsidRDefault="007663FF" w:rsidP="00D42BBA">
      <w:pPr>
        <w:jc w:val="both"/>
        <w:rPr>
          <w:rFonts w:ascii="Arial" w:hAnsi="Arial" w:cs="Arial"/>
          <w:bCs/>
          <w:color w:val="000000" w:themeColor="text1"/>
          <w:lang w:val="pt-BR"/>
        </w:rPr>
      </w:pPr>
      <w:r>
        <w:rPr>
          <w:rFonts w:ascii="Arial" w:hAnsi="Arial" w:cs="Arial"/>
          <w:bCs/>
          <w:color w:val="000000" w:themeColor="text1"/>
          <w:lang w:val="pt-BR"/>
        </w:rPr>
        <w:t>15</w:t>
      </w:r>
      <w:r w:rsidR="00D42BBA" w:rsidRPr="00D42BBA">
        <w:rPr>
          <w:rFonts w:ascii="Arial" w:hAnsi="Arial" w:cs="Arial"/>
          <w:bCs/>
          <w:color w:val="000000" w:themeColor="text1"/>
          <w:lang w:val="pt-BR"/>
        </w:rPr>
        <w:t xml:space="preserve">.3 As solicitações, reclamações, exigências, observações e ocorrências relacionadas com a execução da obra serão registradas pelo órgão fiscalizador, no Livro de Ocorrências. </w:t>
      </w:r>
    </w:p>
    <w:p w14:paraId="4F741132" w14:textId="3048FE2C" w:rsidR="00037B48" w:rsidRPr="00D42BBA" w:rsidRDefault="007663FF" w:rsidP="00D42BBA">
      <w:pPr>
        <w:jc w:val="both"/>
        <w:rPr>
          <w:rFonts w:ascii="Arial" w:hAnsi="Arial" w:cs="Arial"/>
          <w:bCs/>
          <w:color w:val="000000" w:themeColor="text1"/>
          <w:lang w:val="pt-BR"/>
        </w:rPr>
      </w:pPr>
      <w:r>
        <w:rPr>
          <w:rFonts w:ascii="Arial" w:hAnsi="Arial" w:cs="Arial"/>
          <w:bCs/>
          <w:color w:val="000000" w:themeColor="text1"/>
          <w:lang w:val="pt-BR"/>
        </w:rPr>
        <w:t>15</w:t>
      </w:r>
      <w:r w:rsidR="00D42BBA" w:rsidRPr="00D42BBA">
        <w:rPr>
          <w:rFonts w:ascii="Arial" w:hAnsi="Arial" w:cs="Arial"/>
          <w:bCs/>
          <w:color w:val="000000" w:themeColor="text1"/>
          <w:lang w:val="pt-BR"/>
        </w:rPr>
        <w:t>.4 A ação ou omissão, total ou parcial, do órgão fiscalizador não eximirá a Contratada da total responsabilidade de executar a obra, com toda cautela e boa técnica.</w:t>
      </w:r>
    </w:p>
    <w:p w14:paraId="3A0F5370" w14:textId="7900CB66" w:rsidR="00037B48" w:rsidRDefault="00037B48" w:rsidP="00A0419E">
      <w:pPr>
        <w:jc w:val="both"/>
        <w:rPr>
          <w:rFonts w:ascii="Arial" w:hAnsi="Arial" w:cs="Arial"/>
          <w:bCs/>
          <w:color w:val="000000" w:themeColor="text1"/>
          <w:lang w:val="pt-BR"/>
        </w:rPr>
      </w:pPr>
    </w:p>
    <w:p w14:paraId="0A435006" w14:textId="3DF7431B" w:rsidR="007663FF" w:rsidRPr="007663FF" w:rsidRDefault="007663FF" w:rsidP="00A0419E">
      <w:pPr>
        <w:jc w:val="both"/>
        <w:rPr>
          <w:rFonts w:ascii="Arial" w:hAnsi="Arial" w:cs="Arial"/>
          <w:b/>
          <w:bCs/>
          <w:color w:val="000000" w:themeColor="text1"/>
          <w:lang w:val="pt-BR"/>
        </w:rPr>
      </w:pPr>
      <w:r w:rsidRPr="007663FF">
        <w:rPr>
          <w:rFonts w:ascii="Arial" w:hAnsi="Arial" w:cs="Arial"/>
          <w:b/>
          <w:bCs/>
          <w:color w:val="000000" w:themeColor="text1"/>
          <w:lang w:val="pt-BR"/>
        </w:rPr>
        <w:t xml:space="preserve">CLÁUSULA DÉCIMA </w:t>
      </w:r>
      <w:r>
        <w:rPr>
          <w:rFonts w:ascii="Arial" w:hAnsi="Arial" w:cs="Arial"/>
          <w:b/>
          <w:bCs/>
          <w:color w:val="000000" w:themeColor="text1"/>
          <w:lang w:val="pt-BR"/>
        </w:rPr>
        <w:t>SEXTA</w:t>
      </w:r>
      <w:r w:rsidRPr="007663FF">
        <w:rPr>
          <w:rFonts w:ascii="Arial" w:hAnsi="Arial" w:cs="Arial"/>
          <w:b/>
          <w:bCs/>
          <w:color w:val="000000" w:themeColor="text1"/>
          <w:lang w:val="pt-BR"/>
        </w:rPr>
        <w:t xml:space="preserve"> - DAS CONDIÇÕES DE RECEBIMENTO DO OBJETO CONTRATUAL </w:t>
      </w:r>
    </w:p>
    <w:p w14:paraId="2E87EE7C" w14:textId="445F6EF3" w:rsidR="00037B48" w:rsidRDefault="007663FF" w:rsidP="00A0419E">
      <w:pPr>
        <w:jc w:val="both"/>
        <w:rPr>
          <w:rFonts w:ascii="Arial" w:hAnsi="Arial" w:cs="Arial"/>
          <w:bCs/>
          <w:color w:val="000000" w:themeColor="text1"/>
          <w:lang w:val="pt-BR"/>
        </w:rPr>
      </w:pPr>
      <w:r>
        <w:rPr>
          <w:rFonts w:ascii="Arial" w:hAnsi="Arial" w:cs="Arial"/>
          <w:bCs/>
          <w:color w:val="000000" w:themeColor="text1"/>
          <w:lang w:val="pt-BR"/>
        </w:rPr>
        <w:t>16</w:t>
      </w:r>
      <w:r w:rsidRPr="007663FF">
        <w:rPr>
          <w:rFonts w:ascii="Arial" w:hAnsi="Arial" w:cs="Arial"/>
          <w:bCs/>
          <w:color w:val="000000" w:themeColor="text1"/>
          <w:lang w:val="pt-BR"/>
        </w:rPr>
        <w:t>.1 No recebimento e aceitação do objeto deste Contrato será observado, no que couber, as disposições contidas nos artigos de 140 e seguintes da Lei Federal n° 14.133/21 e suas alterações</w:t>
      </w:r>
      <w:r w:rsidR="006146C2">
        <w:rPr>
          <w:rFonts w:ascii="Arial" w:hAnsi="Arial" w:cs="Arial"/>
          <w:bCs/>
          <w:color w:val="000000" w:themeColor="text1"/>
          <w:lang w:val="pt-BR"/>
        </w:rPr>
        <w:t>.</w:t>
      </w:r>
    </w:p>
    <w:p w14:paraId="70308F8A" w14:textId="2D194CDE" w:rsidR="006146C2" w:rsidRDefault="00FF7200" w:rsidP="006146C2">
      <w:pPr>
        <w:jc w:val="both"/>
        <w:rPr>
          <w:rFonts w:ascii="Arial" w:hAnsi="Arial" w:cs="Arial"/>
          <w:bCs/>
          <w:color w:val="000000" w:themeColor="text1"/>
          <w:lang w:val="pt-BR"/>
        </w:rPr>
      </w:pPr>
      <w:r>
        <w:rPr>
          <w:rFonts w:ascii="Arial" w:hAnsi="Arial" w:cs="Arial"/>
          <w:bCs/>
          <w:color w:val="000000" w:themeColor="text1"/>
          <w:lang w:val="pt-BR"/>
        </w:rPr>
        <w:t>16</w:t>
      </w:r>
      <w:r w:rsidR="006146C2" w:rsidRPr="006146C2">
        <w:rPr>
          <w:rFonts w:ascii="Arial" w:hAnsi="Arial" w:cs="Arial"/>
          <w:bCs/>
          <w:color w:val="000000" w:themeColor="text1"/>
          <w:lang w:val="pt-BR"/>
        </w:rPr>
        <w:t xml:space="preserve">.2 Para emissão do Recebimento Provisório deverá ser feita vistoria na qual deverá estar presente a equipe de fiscalização/engenheiro da Secretaria Demandante. O Termo de Recebimento Provisório será lavrado no prazo de até 15 (quinze) dias corridos, contados da data da apresentação do “as </w:t>
      </w:r>
      <w:proofErr w:type="spellStart"/>
      <w:r w:rsidR="006146C2" w:rsidRPr="006146C2">
        <w:rPr>
          <w:rFonts w:ascii="Arial" w:hAnsi="Arial" w:cs="Arial"/>
          <w:bCs/>
          <w:color w:val="000000" w:themeColor="text1"/>
          <w:lang w:val="pt-BR"/>
        </w:rPr>
        <w:t>built</w:t>
      </w:r>
      <w:proofErr w:type="spellEnd"/>
      <w:r w:rsidR="006146C2" w:rsidRPr="006146C2">
        <w:rPr>
          <w:rFonts w:ascii="Arial" w:hAnsi="Arial" w:cs="Arial"/>
          <w:bCs/>
          <w:color w:val="000000" w:themeColor="text1"/>
          <w:lang w:val="pt-BR"/>
        </w:rPr>
        <w:t xml:space="preserve">” da obra, acompanhado da comunicação escrita da Contratada para a Secretaria Demandante. </w:t>
      </w:r>
    </w:p>
    <w:p w14:paraId="157E81C5" w14:textId="4C60BFB4" w:rsidR="006146C2" w:rsidRDefault="00FF7200" w:rsidP="006146C2">
      <w:pPr>
        <w:jc w:val="both"/>
        <w:rPr>
          <w:rFonts w:ascii="Arial" w:hAnsi="Arial" w:cs="Arial"/>
          <w:bCs/>
          <w:color w:val="000000" w:themeColor="text1"/>
          <w:lang w:val="pt-BR"/>
        </w:rPr>
      </w:pPr>
      <w:r>
        <w:rPr>
          <w:rFonts w:ascii="Arial" w:hAnsi="Arial" w:cs="Arial"/>
          <w:bCs/>
          <w:color w:val="000000" w:themeColor="text1"/>
          <w:lang w:val="pt-BR"/>
        </w:rPr>
        <w:t>16</w:t>
      </w:r>
      <w:r w:rsidR="006146C2" w:rsidRPr="006146C2">
        <w:rPr>
          <w:rFonts w:ascii="Arial" w:hAnsi="Arial" w:cs="Arial"/>
          <w:bCs/>
          <w:color w:val="000000" w:themeColor="text1"/>
          <w:lang w:val="pt-BR"/>
        </w:rPr>
        <w:t xml:space="preserve">.3 Na hipótese da não-aceitação dos serviços o Contratante registrará o fato no Livro de Ocorrências, sem prejuízo da aplicação da penalidade cabível, indicando as razões da </w:t>
      </w:r>
      <w:proofErr w:type="spellStart"/>
      <w:r w:rsidR="006146C2" w:rsidRPr="006146C2">
        <w:rPr>
          <w:rFonts w:ascii="Arial" w:hAnsi="Arial" w:cs="Arial"/>
          <w:bCs/>
          <w:color w:val="000000" w:themeColor="text1"/>
          <w:lang w:val="pt-BR"/>
        </w:rPr>
        <w:t>nãoaceitação</w:t>
      </w:r>
      <w:proofErr w:type="spellEnd"/>
      <w:r w:rsidR="006146C2" w:rsidRPr="006146C2">
        <w:rPr>
          <w:rFonts w:ascii="Arial" w:hAnsi="Arial" w:cs="Arial"/>
          <w:bCs/>
          <w:color w:val="000000" w:themeColor="text1"/>
          <w:lang w:val="pt-BR"/>
        </w:rPr>
        <w:t xml:space="preserve">. </w:t>
      </w:r>
    </w:p>
    <w:p w14:paraId="4400C36F" w14:textId="17DACF98" w:rsidR="006146C2" w:rsidRDefault="00FF7200" w:rsidP="006146C2">
      <w:pPr>
        <w:jc w:val="both"/>
        <w:rPr>
          <w:rFonts w:ascii="Arial" w:hAnsi="Arial" w:cs="Arial"/>
          <w:bCs/>
          <w:color w:val="000000" w:themeColor="text1"/>
          <w:lang w:val="pt-BR"/>
        </w:rPr>
      </w:pPr>
      <w:r>
        <w:rPr>
          <w:rFonts w:ascii="Arial" w:hAnsi="Arial" w:cs="Arial"/>
          <w:bCs/>
          <w:color w:val="000000" w:themeColor="text1"/>
          <w:lang w:val="pt-BR"/>
        </w:rPr>
        <w:t>16</w:t>
      </w:r>
      <w:r w:rsidR="006146C2" w:rsidRPr="006146C2">
        <w:rPr>
          <w:rFonts w:ascii="Arial" w:hAnsi="Arial" w:cs="Arial"/>
          <w:bCs/>
          <w:color w:val="000000" w:themeColor="text1"/>
          <w:lang w:val="pt-BR"/>
        </w:rPr>
        <w:t xml:space="preserve">.4 Atendidas todas as exigências registradas no Livro de Ocorrências, a Contratada deverá solicitar novamente o recebimento da obra, e, estando conforme, a Secretaria Demandante emitirá o Termo de Recebimento Provisório. </w:t>
      </w:r>
    </w:p>
    <w:p w14:paraId="70D73AA8" w14:textId="77777777" w:rsidR="00FF7200" w:rsidRDefault="00FF7200" w:rsidP="006146C2">
      <w:pPr>
        <w:jc w:val="both"/>
        <w:rPr>
          <w:rFonts w:ascii="Arial" w:hAnsi="Arial" w:cs="Arial"/>
          <w:bCs/>
          <w:color w:val="000000" w:themeColor="text1"/>
          <w:lang w:val="pt-BR"/>
        </w:rPr>
      </w:pPr>
      <w:r>
        <w:rPr>
          <w:rFonts w:ascii="Arial" w:hAnsi="Arial" w:cs="Arial"/>
          <w:bCs/>
          <w:color w:val="000000" w:themeColor="text1"/>
          <w:lang w:val="pt-BR"/>
        </w:rPr>
        <w:t>16</w:t>
      </w:r>
      <w:r w:rsidR="006146C2" w:rsidRPr="006146C2">
        <w:rPr>
          <w:rFonts w:ascii="Arial" w:hAnsi="Arial" w:cs="Arial"/>
          <w:bCs/>
          <w:color w:val="000000" w:themeColor="text1"/>
          <w:lang w:val="pt-BR"/>
        </w:rPr>
        <w:t>.5 O termo de recebimento definitivo será lavrado e assinado pela Secretaria Demandante em conjunto com o Engenheiro da Prefe</w:t>
      </w:r>
      <w:r w:rsidR="006146C2">
        <w:rPr>
          <w:rFonts w:ascii="Arial" w:hAnsi="Arial" w:cs="Arial"/>
          <w:bCs/>
          <w:color w:val="000000" w:themeColor="text1"/>
          <w:lang w:val="pt-BR"/>
        </w:rPr>
        <w:t>itura Municipal de Irará/BA</w:t>
      </w:r>
      <w:r w:rsidR="006146C2" w:rsidRPr="006146C2">
        <w:rPr>
          <w:rFonts w:ascii="Arial" w:hAnsi="Arial" w:cs="Arial"/>
          <w:bCs/>
          <w:color w:val="000000" w:themeColor="text1"/>
          <w:lang w:val="pt-BR"/>
        </w:rPr>
        <w:t xml:space="preserve">, no prazo máximo de 90 (noventa) dias corridos, contados da data de emissão do termo de recebimento provisório, desde que corrigidos eventuais defeitos surgidos neste período. </w:t>
      </w:r>
    </w:p>
    <w:p w14:paraId="1C303566" w14:textId="685CE106" w:rsidR="006146C2" w:rsidRDefault="00FF7200" w:rsidP="006146C2">
      <w:pPr>
        <w:jc w:val="both"/>
        <w:rPr>
          <w:rFonts w:ascii="Arial" w:hAnsi="Arial" w:cs="Arial"/>
          <w:bCs/>
          <w:color w:val="000000" w:themeColor="text1"/>
          <w:lang w:val="pt-BR"/>
        </w:rPr>
      </w:pPr>
      <w:r>
        <w:rPr>
          <w:rFonts w:ascii="Arial" w:hAnsi="Arial" w:cs="Arial"/>
          <w:bCs/>
          <w:color w:val="000000" w:themeColor="text1"/>
          <w:lang w:val="pt-BR"/>
        </w:rPr>
        <w:t>16</w:t>
      </w:r>
      <w:r w:rsidR="006146C2" w:rsidRPr="006146C2">
        <w:rPr>
          <w:rFonts w:ascii="Arial" w:hAnsi="Arial" w:cs="Arial"/>
          <w:bCs/>
          <w:color w:val="000000" w:themeColor="text1"/>
          <w:lang w:val="pt-BR"/>
        </w:rPr>
        <w:t>.6 A empresa contratada deverá entregar à Secretaria Demandante, ou a quem está delegar, após a conclusão das obras, o manual da mesma, constando todas as informações referentes às especificações de produtos e matérias, memorial técnico de execução.</w:t>
      </w:r>
    </w:p>
    <w:p w14:paraId="4E31942C" w14:textId="5F0E3286" w:rsidR="004E0B94" w:rsidRDefault="004E0B94" w:rsidP="006146C2">
      <w:pPr>
        <w:jc w:val="both"/>
        <w:rPr>
          <w:rFonts w:ascii="Arial" w:hAnsi="Arial" w:cs="Arial"/>
          <w:bCs/>
          <w:color w:val="000000" w:themeColor="text1"/>
          <w:lang w:val="pt-BR"/>
        </w:rPr>
      </w:pPr>
    </w:p>
    <w:p w14:paraId="6419E950" w14:textId="407837CF" w:rsidR="004E0B94" w:rsidRPr="004E0B94" w:rsidRDefault="004E0B94" w:rsidP="006146C2">
      <w:pPr>
        <w:jc w:val="both"/>
        <w:rPr>
          <w:rFonts w:ascii="Arial" w:hAnsi="Arial" w:cs="Arial"/>
          <w:b/>
          <w:bCs/>
          <w:color w:val="000000" w:themeColor="text1"/>
          <w:lang w:val="pt-BR"/>
        </w:rPr>
      </w:pPr>
      <w:r w:rsidRPr="004E0B94">
        <w:rPr>
          <w:rFonts w:ascii="Arial" w:hAnsi="Arial" w:cs="Arial"/>
          <w:b/>
          <w:bCs/>
          <w:color w:val="000000" w:themeColor="text1"/>
          <w:lang w:val="pt-BR"/>
        </w:rPr>
        <w:t xml:space="preserve">CLÁUSULA DÉCIMA SÉTIMA - DA RESPONSABILIDADE DA CONTRATADA </w:t>
      </w:r>
    </w:p>
    <w:p w14:paraId="3EB53704" w14:textId="30D12BC5" w:rsidR="004E0B94" w:rsidRPr="004E0B94" w:rsidRDefault="004E0B94" w:rsidP="006146C2">
      <w:pPr>
        <w:jc w:val="both"/>
        <w:rPr>
          <w:rFonts w:ascii="Arial" w:hAnsi="Arial" w:cs="Arial"/>
          <w:bCs/>
          <w:color w:val="000000" w:themeColor="text1"/>
          <w:lang w:val="pt-BR"/>
        </w:rPr>
      </w:pPr>
      <w:r>
        <w:rPr>
          <w:rFonts w:ascii="Arial" w:hAnsi="Arial" w:cs="Arial"/>
          <w:bCs/>
          <w:color w:val="000000" w:themeColor="text1"/>
          <w:lang w:val="pt-BR"/>
        </w:rPr>
        <w:t>17</w:t>
      </w:r>
      <w:r w:rsidRPr="004E0B94">
        <w:rPr>
          <w:rFonts w:ascii="Arial" w:hAnsi="Arial" w:cs="Arial"/>
          <w:bCs/>
          <w:color w:val="000000" w:themeColor="text1"/>
          <w:lang w:val="pt-BR"/>
        </w:rPr>
        <w:t>.1 A Contratada responderá durante 05 (cinco) anos, contados da data da emissão do Termo de Recebimento Definitivo, pela solidez e segurança da obra, assim em razão dos materiais como do solo, nos termos do disposto no artigo 618 do Código Civil</w:t>
      </w:r>
      <w:r>
        <w:rPr>
          <w:rFonts w:ascii="Arial" w:hAnsi="Arial" w:cs="Arial"/>
          <w:bCs/>
          <w:color w:val="000000" w:themeColor="text1"/>
          <w:lang w:val="pt-BR"/>
        </w:rPr>
        <w:t>.</w:t>
      </w:r>
    </w:p>
    <w:p w14:paraId="115E582E" w14:textId="4D2DC9BD" w:rsidR="00037B48" w:rsidRDefault="00037B48" w:rsidP="00A0419E">
      <w:pPr>
        <w:jc w:val="both"/>
        <w:rPr>
          <w:rFonts w:ascii="Arial" w:hAnsi="Arial" w:cs="Arial"/>
          <w:bCs/>
          <w:color w:val="000000" w:themeColor="text1"/>
          <w:lang w:val="pt-BR"/>
        </w:rPr>
      </w:pPr>
    </w:p>
    <w:p w14:paraId="1D82B7FD" w14:textId="452697D9" w:rsidR="00E45099" w:rsidRPr="00E45099" w:rsidRDefault="00E45099" w:rsidP="00E45099">
      <w:pPr>
        <w:jc w:val="both"/>
        <w:rPr>
          <w:rFonts w:ascii="Arial" w:hAnsi="Arial" w:cs="Arial"/>
          <w:b/>
          <w:bCs/>
          <w:color w:val="000000" w:themeColor="text1"/>
          <w:lang w:val="pt-BR"/>
        </w:rPr>
      </w:pPr>
      <w:r w:rsidRPr="00E45099">
        <w:rPr>
          <w:rFonts w:ascii="Arial" w:hAnsi="Arial" w:cs="Arial"/>
          <w:b/>
          <w:bCs/>
          <w:color w:val="000000" w:themeColor="text1"/>
          <w:lang w:val="pt-BR"/>
        </w:rPr>
        <w:lastRenderedPageBreak/>
        <w:t xml:space="preserve">CLÁUSULA DÉCIMA OITAVA - DO PESSOAL </w:t>
      </w:r>
    </w:p>
    <w:p w14:paraId="2796F615" w14:textId="77777777" w:rsidR="00E45099" w:rsidRDefault="00E45099" w:rsidP="00E45099">
      <w:pPr>
        <w:jc w:val="both"/>
        <w:rPr>
          <w:rFonts w:ascii="Arial" w:hAnsi="Arial" w:cs="Arial"/>
          <w:bCs/>
          <w:color w:val="000000" w:themeColor="text1"/>
          <w:lang w:val="pt-BR"/>
        </w:rPr>
      </w:pPr>
      <w:r w:rsidRPr="00E45099">
        <w:rPr>
          <w:rFonts w:ascii="Arial" w:hAnsi="Arial" w:cs="Arial"/>
          <w:bCs/>
          <w:color w:val="000000" w:themeColor="text1"/>
          <w:lang w:val="pt-BR"/>
        </w:rPr>
        <w:t>1</w:t>
      </w:r>
      <w:r>
        <w:rPr>
          <w:rFonts w:ascii="Arial" w:hAnsi="Arial" w:cs="Arial"/>
          <w:bCs/>
          <w:color w:val="000000" w:themeColor="text1"/>
          <w:lang w:val="pt-BR"/>
        </w:rPr>
        <w:t>8</w:t>
      </w:r>
      <w:r w:rsidRPr="00E45099">
        <w:rPr>
          <w:rFonts w:ascii="Arial" w:hAnsi="Arial" w:cs="Arial"/>
          <w:bCs/>
          <w:color w:val="000000" w:themeColor="text1"/>
          <w:lang w:val="pt-BR"/>
        </w:rPr>
        <w:t xml:space="preserve">.1 O pessoal que a Contratada empregar para a execução dos serviços ora avençados não terá relação de emprego com o Contratante e deste não poderá demandar quaisquer pagamentos. </w:t>
      </w:r>
    </w:p>
    <w:p w14:paraId="5F7DFDD6" w14:textId="6AFBF0E5" w:rsidR="00E45099" w:rsidRDefault="00E45099" w:rsidP="00E45099">
      <w:pPr>
        <w:jc w:val="both"/>
        <w:rPr>
          <w:rFonts w:ascii="Arial" w:hAnsi="Arial" w:cs="Arial"/>
          <w:bCs/>
          <w:color w:val="000000" w:themeColor="text1"/>
          <w:lang w:val="pt-BR"/>
        </w:rPr>
      </w:pPr>
      <w:r w:rsidRPr="00E45099">
        <w:rPr>
          <w:rFonts w:ascii="Arial" w:hAnsi="Arial" w:cs="Arial"/>
          <w:bCs/>
          <w:color w:val="000000" w:themeColor="text1"/>
          <w:lang w:val="pt-BR"/>
        </w:rPr>
        <w:t>1</w:t>
      </w:r>
      <w:r>
        <w:rPr>
          <w:rFonts w:ascii="Arial" w:hAnsi="Arial" w:cs="Arial"/>
          <w:bCs/>
          <w:color w:val="000000" w:themeColor="text1"/>
          <w:lang w:val="pt-BR"/>
        </w:rPr>
        <w:t>8</w:t>
      </w:r>
      <w:r w:rsidRPr="00E45099">
        <w:rPr>
          <w:rFonts w:ascii="Arial" w:hAnsi="Arial" w:cs="Arial"/>
          <w:bCs/>
          <w:color w:val="000000" w:themeColor="text1"/>
          <w:lang w:val="pt-BR"/>
        </w:rPr>
        <w:t xml:space="preserve">.2 Na hipótese de o Contratante ser acionado judicialmente em razão do descumprimento da legislação trabalhista ou de natureza civil, com o julgamento de procedência da ação, o valor da condenação será deduzido na medição subsequente à data da condenação, ficando depositado em conta separada, até a solução final do litígio. </w:t>
      </w:r>
    </w:p>
    <w:p w14:paraId="70A143C7" w14:textId="3B5E7DF7" w:rsidR="00E45099" w:rsidRDefault="00E45099" w:rsidP="00E45099">
      <w:pPr>
        <w:jc w:val="both"/>
        <w:rPr>
          <w:rFonts w:ascii="Arial" w:hAnsi="Arial" w:cs="Arial"/>
          <w:bCs/>
          <w:color w:val="000000" w:themeColor="text1"/>
          <w:lang w:val="pt-BR"/>
        </w:rPr>
      </w:pPr>
      <w:r>
        <w:rPr>
          <w:rFonts w:ascii="Arial" w:hAnsi="Arial" w:cs="Arial"/>
          <w:bCs/>
          <w:color w:val="000000" w:themeColor="text1"/>
          <w:lang w:val="pt-BR"/>
        </w:rPr>
        <w:t>18</w:t>
      </w:r>
      <w:r w:rsidRPr="00E45099">
        <w:rPr>
          <w:rFonts w:ascii="Arial" w:hAnsi="Arial" w:cs="Arial"/>
          <w:bCs/>
          <w:color w:val="000000" w:themeColor="text1"/>
          <w:lang w:val="pt-BR"/>
        </w:rPr>
        <w:t>.3 A Contratada ressarcirá o Contratante de toda e qualquer despesa que, em decorrência de ações judiciais venha a desembolsar.</w:t>
      </w:r>
    </w:p>
    <w:p w14:paraId="33133736" w14:textId="0339DB3A" w:rsidR="00035936" w:rsidRDefault="00035936" w:rsidP="00E45099">
      <w:pPr>
        <w:jc w:val="both"/>
        <w:rPr>
          <w:rFonts w:ascii="Arial" w:hAnsi="Arial" w:cs="Arial"/>
          <w:bCs/>
          <w:color w:val="000000" w:themeColor="text1"/>
          <w:lang w:val="pt-BR"/>
        </w:rPr>
      </w:pPr>
    </w:p>
    <w:p w14:paraId="7967561A" w14:textId="5097C942" w:rsidR="00035936" w:rsidRPr="00035936" w:rsidRDefault="00035936" w:rsidP="00E45099">
      <w:pPr>
        <w:jc w:val="both"/>
        <w:rPr>
          <w:rFonts w:ascii="Arial" w:hAnsi="Arial" w:cs="Arial"/>
          <w:b/>
          <w:bCs/>
          <w:color w:val="000000" w:themeColor="text1"/>
          <w:lang w:val="pt-BR"/>
        </w:rPr>
      </w:pPr>
      <w:r w:rsidRPr="00035936">
        <w:rPr>
          <w:rFonts w:ascii="Arial" w:hAnsi="Arial" w:cs="Arial"/>
          <w:b/>
          <w:bCs/>
          <w:color w:val="000000" w:themeColor="text1"/>
          <w:lang w:val="pt-BR"/>
        </w:rPr>
        <w:t xml:space="preserve">CLÁUSULA DÉCIMA NONA - DAS PENALIDADES </w:t>
      </w:r>
    </w:p>
    <w:p w14:paraId="2601F4F1" w14:textId="77777777" w:rsidR="00035936" w:rsidRDefault="00035936" w:rsidP="00E45099">
      <w:pPr>
        <w:jc w:val="both"/>
        <w:rPr>
          <w:rFonts w:ascii="Arial" w:hAnsi="Arial" w:cs="Arial"/>
          <w:bCs/>
          <w:color w:val="000000" w:themeColor="text1"/>
          <w:lang w:val="pt-BR"/>
        </w:rPr>
      </w:pPr>
      <w:r>
        <w:rPr>
          <w:rFonts w:ascii="Arial" w:hAnsi="Arial" w:cs="Arial"/>
          <w:bCs/>
          <w:color w:val="000000" w:themeColor="text1"/>
          <w:lang w:val="pt-BR"/>
        </w:rPr>
        <w:t>19</w:t>
      </w:r>
      <w:r w:rsidRPr="00035936">
        <w:rPr>
          <w:rFonts w:ascii="Arial" w:hAnsi="Arial" w:cs="Arial"/>
          <w:bCs/>
          <w:color w:val="000000" w:themeColor="text1"/>
          <w:lang w:val="pt-BR"/>
        </w:rPr>
        <w:t xml:space="preserve">.1 Se a CONTRATADA deixar de entregar documentação exigida para o certame, apresentar documentação falsa, ensejar o retardamento da execução do objeto, não mantiver a proposta, falhar ou fraudar na execução do contrato, comportar-se de modo inidôneo ou cometer fraude fiscal, ficará impedida de licitar e contratar com a Administração Pública, na forma prevista no Art. 156 da Lei Federal nº 14.133/21, além do encaminhamento do caso ao Ministério Público para a aplicação das sanções criminais previstas no Código Penal, salvo superveniência comprovada de motivo de força maior, desde que aceito pelo CONTRATANTE. </w:t>
      </w:r>
    </w:p>
    <w:p w14:paraId="6578EA94" w14:textId="77777777" w:rsidR="00C40431" w:rsidRDefault="00035936" w:rsidP="00E45099">
      <w:pPr>
        <w:jc w:val="both"/>
        <w:rPr>
          <w:rFonts w:ascii="Arial" w:hAnsi="Arial" w:cs="Arial"/>
          <w:bCs/>
          <w:color w:val="000000" w:themeColor="text1"/>
          <w:lang w:val="pt-BR"/>
        </w:rPr>
      </w:pPr>
      <w:r w:rsidRPr="00035936">
        <w:rPr>
          <w:rFonts w:ascii="Arial" w:hAnsi="Arial" w:cs="Arial"/>
          <w:bCs/>
          <w:color w:val="000000" w:themeColor="text1"/>
          <w:lang w:val="pt-BR"/>
        </w:rPr>
        <w:t>1</w:t>
      </w:r>
      <w:r>
        <w:rPr>
          <w:rFonts w:ascii="Arial" w:hAnsi="Arial" w:cs="Arial"/>
          <w:bCs/>
          <w:color w:val="000000" w:themeColor="text1"/>
          <w:lang w:val="pt-BR"/>
        </w:rPr>
        <w:t>9</w:t>
      </w:r>
      <w:r w:rsidRPr="00035936">
        <w:rPr>
          <w:rFonts w:ascii="Arial" w:hAnsi="Arial" w:cs="Arial"/>
          <w:bCs/>
          <w:color w:val="000000" w:themeColor="text1"/>
          <w:lang w:val="pt-BR"/>
        </w:rPr>
        <w:t xml:space="preserve">.2 A recusa do adjudicatário em assinar o contrato, dentro do prazo estabelecido pela CONTRATANTE, bem como descumprirem total ou parcialmente os contratos administrativos e as atas de registro de preço celebradas </w:t>
      </w:r>
      <w:r>
        <w:rPr>
          <w:rFonts w:ascii="Arial" w:hAnsi="Arial" w:cs="Arial"/>
          <w:bCs/>
          <w:color w:val="000000" w:themeColor="text1"/>
          <w:lang w:val="pt-BR"/>
        </w:rPr>
        <w:t>com o Município de Irará/BA</w:t>
      </w:r>
      <w:r w:rsidRPr="00035936">
        <w:rPr>
          <w:rFonts w:ascii="Arial" w:hAnsi="Arial" w:cs="Arial"/>
          <w:bCs/>
          <w:color w:val="000000" w:themeColor="text1"/>
          <w:lang w:val="pt-BR"/>
        </w:rPr>
        <w:t>, serão aplicadas as</w:t>
      </w:r>
      <w:r w:rsidR="00C40431">
        <w:rPr>
          <w:rFonts w:ascii="Arial" w:hAnsi="Arial" w:cs="Arial"/>
          <w:bCs/>
          <w:color w:val="000000" w:themeColor="text1"/>
          <w:lang w:val="pt-BR"/>
        </w:rPr>
        <w:t xml:space="preserve"> </w:t>
      </w:r>
      <w:r w:rsidR="00C40431" w:rsidRPr="00C40431">
        <w:rPr>
          <w:rFonts w:ascii="Arial" w:hAnsi="Arial" w:cs="Arial"/>
          <w:bCs/>
          <w:color w:val="000000" w:themeColor="text1"/>
          <w:lang w:val="pt-BR"/>
        </w:rPr>
        <w:t xml:space="preserve">sanções previstas no art. 90, §5º da Lei Federal nº 14.133/21, com observância do devido processo administrativo, respeitando-se o contraditório e a ampla defesa. </w:t>
      </w:r>
    </w:p>
    <w:p w14:paraId="3328B37F" w14:textId="77777777"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 xml:space="preserve">I - </w:t>
      </w:r>
      <w:proofErr w:type="gramStart"/>
      <w:r w:rsidRPr="00C40431">
        <w:rPr>
          <w:rFonts w:ascii="Arial" w:hAnsi="Arial" w:cs="Arial"/>
          <w:bCs/>
          <w:color w:val="000000" w:themeColor="text1"/>
          <w:lang w:val="pt-BR"/>
        </w:rPr>
        <w:t>advertência</w:t>
      </w:r>
      <w:proofErr w:type="gramEnd"/>
      <w:r w:rsidRPr="00C40431">
        <w:rPr>
          <w:rFonts w:ascii="Arial" w:hAnsi="Arial" w:cs="Arial"/>
          <w:bCs/>
          <w:color w:val="000000" w:themeColor="text1"/>
          <w:lang w:val="pt-BR"/>
        </w:rPr>
        <w:t xml:space="preserve"> escrita - comunicação formal de desacordo quanto à conduta do fornecedor sobre o descumprimento de contratos e outras obrigações assumidas, e a determinação da adoção das necessárias medidas de correção; </w:t>
      </w:r>
    </w:p>
    <w:p w14:paraId="7268B199" w14:textId="77777777"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 xml:space="preserve">II - </w:t>
      </w:r>
      <w:proofErr w:type="gramStart"/>
      <w:r w:rsidRPr="00C40431">
        <w:rPr>
          <w:rFonts w:ascii="Arial" w:hAnsi="Arial" w:cs="Arial"/>
          <w:bCs/>
          <w:color w:val="000000" w:themeColor="text1"/>
          <w:lang w:val="pt-BR"/>
        </w:rPr>
        <w:t>multa</w:t>
      </w:r>
      <w:proofErr w:type="gramEnd"/>
      <w:r w:rsidRPr="00C40431">
        <w:rPr>
          <w:rFonts w:ascii="Arial" w:hAnsi="Arial" w:cs="Arial"/>
          <w:bCs/>
          <w:color w:val="000000" w:themeColor="text1"/>
          <w:lang w:val="pt-BR"/>
        </w:rPr>
        <w:t xml:space="preserve"> - deverá observar os seguintes limites máximos: </w:t>
      </w:r>
    </w:p>
    <w:p w14:paraId="7754E4A6" w14:textId="77777777"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 xml:space="preserve">a) 0,33% (trinta e três centésimos por cento) por dia, até o trigésimo dia de atraso, sobre o valor do fornecimento ou serviço não realizado, ou sobre a etapa do cronograma físico de obra não cumprida; </w:t>
      </w:r>
    </w:p>
    <w:p w14:paraId="0D2CBE4C" w14:textId="77777777"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 xml:space="preserve">b) 10% (dez por cento) sobre o valor do contrato ou da Ata de Registro de Preços, independente da aplicação de outras sanções previstas em lei, nas hipóteses de o adjudicatário se recusar a assinar o contrato ou a Ata de Registro de Preços, ou não aceitar ou retirar a ordem de fornecimento, caso de recusa em efetuar a garantia contratual ou apresentar documentos irregulares ou falsos; </w:t>
      </w:r>
    </w:p>
    <w:p w14:paraId="26DE5AF8" w14:textId="77777777"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 xml:space="preserve">c) 20% (vinte por cento) sobre o valor do fornecimento, serviço ou obra não realizada, no caso de atraso superior a 30 (trinta) dias, ou entrega de objeto com vícios ou defeitos ocultos que o torne impróprio ao uso a que é destinado, ou diminuam-lhe o valor ou, ainda, fora das especificações contratadas; </w:t>
      </w:r>
    </w:p>
    <w:p w14:paraId="7DF0B366" w14:textId="77777777"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 xml:space="preserve">III - suspensão temporária de participação em licitação e impedimento de contratar com o município de </w:t>
      </w:r>
      <w:r>
        <w:rPr>
          <w:rFonts w:ascii="Arial" w:hAnsi="Arial" w:cs="Arial"/>
          <w:bCs/>
          <w:color w:val="000000" w:themeColor="text1"/>
          <w:lang w:val="pt-BR"/>
        </w:rPr>
        <w:t>Irará/BA</w:t>
      </w:r>
      <w:r w:rsidRPr="00C40431">
        <w:rPr>
          <w:rFonts w:ascii="Arial" w:hAnsi="Arial" w:cs="Arial"/>
          <w:bCs/>
          <w:color w:val="000000" w:themeColor="text1"/>
          <w:lang w:val="pt-BR"/>
        </w:rPr>
        <w:t xml:space="preserve">. </w:t>
      </w:r>
    </w:p>
    <w:p w14:paraId="4BAFB634" w14:textId="10FBF5D3"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IV - declaração de inidoneidade para licitar ou contratar com a Administração Pública, enquanto perdurarem os motivos determinantes da punição ou até que seja promovida a reabilitação do fornecedor perante a própria autoridade que aplicou a penalidade, que será concedida sempre que o contratado ressarcir com o Municí</w:t>
      </w:r>
      <w:r w:rsidR="00526B24">
        <w:rPr>
          <w:rFonts w:ascii="Arial" w:hAnsi="Arial" w:cs="Arial"/>
          <w:bCs/>
          <w:color w:val="000000" w:themeColor="text1"/>
          <w:lang w:val="pt-BR"/>
        </w:rPr>
        <w:t>pio de Irará</w:t>
      </w:r>
      <w:r w:rsidRPr="00C40431">
        <w:rPr>
          <w:rFonts w:ascii="Arial" w:hAnsi="Arial" w:cs="Arial"/>
          <w:bCs/>
          <w:color w:val="000000" w:themeColor="text1"/>
          <w:lang w:val="pt-BR"/>
        </w:rPr>
        <w:t xml:space="preserve"> pelos prejuízos resultantes de ação ou omissão do mesmo. </w:t>
      </w:r>
    </w:p>
    <w:p w14:paraId="73EF5F1C" w14:textId="77777777"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 xml:space="preserve">V - Impedimento de licitar e contratar, nos termos do art. 156, §4º, da Lei 14.133/21; </w:t>
      </w:r>
    </w:p>
    <w:p w14:paraId="1CB5EE40" w14:textId="77777777" w:rsidR="00C40431" w:rsidRDefault="00C40431" w:rsidP="00E45099">
      <w:pPr>
        <w:jc w:val="both"/>
        <w:rPr>
          <w:rFonts w:ascii="Arial" w:hAnsi="Arial" w:cs="Arial"/>
          <w:bCs/>
          <w:color w:val="000000" w:themeColor="text1"/>
          <w:lang w:val="pt-BR"/>
        </w:rPr>
      </w:pPr>
      <w:r w:rsidRPr="00C40431">
        <w:rPr>
          <w:rFonts w:ascii="Arial" w:hAnsi="Arial" w:cs="Arial"/>
          <w:bCs/>
          <w:color w:val="000000" w:themeColor="text1"/>
          <w:lang w:val="pt-BR"/>
        </w:rPr>
        <w:t xml:space="preserve">VI - Declaração de inidoneidade para licitar ou contratar, nos termos do art. 156, §5º, da Lei 14.133/21; </w:t>
      </w:r>
    </w:p>
    <w:p w14:paraId="31B3EFBF" w14:textId="6D49FADE" w:rsidR="00C40431" w:rsidRDefault="00C40431" w:rsidP="00E45099">
      <w:pPr>
        <w:jc w:val="both"/>
        <w:rPr>
          <w:rFonts w:ascii="Arial" w:hAnsi="Arial" w:cs="Arial"/>
          <w:bCs/>
          <w:color w:val="000000" w:themeColor="text1"/>
          <w:lang w:val="pt-BR"/>
        </w:rPr>
      </w:pPr>
      <w:r>
        <w:rPr>
          <w:rFonts w:ascii="Arial" w:hAnsi="Arial" w:cs="Arial"/>
          <w:bCs/>
          <w:color w:val="000000" w:themeColor="text1"/>
          <w:lang w:val="pt-BR"/>
        </w:rPr>
        <w:t>19</w:t>
      </w:r>
      <w:r w:rsidRPr="00C40431">
        <w:rPr>
          <w:rFonts w:ascii="Arial" w:hAnsi="Arial" w:cs="Arial"/>
          <w:bCs/>
          <w:color w:val="000000" w:themeColor="text1"/>
          <w:lang w:val="pt-BR"/>
        </w:rPr>
        <w:t>.</w:t>
      </w:r>
      <w:r>
        <w:rPr>
          <w:rFonts w:ascii="Arial" w:hAnsi="Arial" w:cs="Arial"/>
          <w:bCs/>
          <w:color w:val="000000" w:themeColor="text1"/>
          <w:lang w:val="pt-BR"/>
        </w:rPr>
        <w:t>3</w:t>
      </w:r>
      <w:r w:rsidRPr="00C40431">
        <w:rPr>
          <w:rFonts w:ascii="Arial" w:hAnsi="Arial" w:cs="Arial"/>
          <w:bCs/>
          <w:color w:val="000000" w:themeColor="text1"/>
          <w:lang w:val="pt-BR"/>
        </w:rPr>
        <w:t xml:space="preserve"> - As penalidades acima relacionadas não são exaustivas, mas sim exemplificativas, podendo outras ocorrências ser analisadas e ter aplicação por analogia e de acordo com a Lei nº 14.133/21, em espe</w:t>
      </w:r>
      <w:r>
        <w:rPr>
          <w:rFonts w:ascii="Arial" w:hAnsi="Arial" w:cs="Arial"/>
          <w:bCs/>
          <w:color w:val="000000" w:themeColor="text1"/>
          <w:lang w:val="pt-BR"/>
        </w:rPr>
        <w:t>cial aos artigos 155 a 163. 19.4</w:t>
      </w:r>
      <w:r w:rsidRPr="00C40431">
        <w:rPr>
          <w:rFonts w:ascii="Arial" w:hAnsi="Arial" w:cs="Arial"/>
          <w:bCs/>
          <w:color w:val="000000" w:themeColor="text1"/>
          <w:lang w:val="pt-BR"/>
        </w:rPr>
        <w:t xml:space="preserve"> - As sanções aqui previstas são independentes entre si, podendo ser aplicadas isoladas ou cumulativamente, sem Prejuízo de outras medidas cabíveis. </w:t>
      </w:r>
    </w:p>
    <w:p w14:paraId="58E5A9F8" w14:textId="54104153" w:rsidR="00C40431" w:rsidRDefault="00C40431" w:rsidP="00E45099">
      <w:pPr>
        <w:jc w:val="both"/>
        <w:rPr>
          <w:rFonts w:ascii="Arial" w:hAnsi="Arial" w:cs="Arial"/>
          <w:bCs/>
          <w:color w:val="000000" w:themeColor="text1"/>
          <w:lang w:val="pt-BR"/>
        </w:rPr>
      </w:pPr>
      <w:r>
        <w:rPr>
          <w:rFonts w:ascii="Arial" w:hAnsi="Arial" w:cs="Arial"/>
          <w:bCs/>
          <w:color w:val="000000" w:themeColor="text1"/>
          <w:lang w:val="pt-BR"/>
        </w:rPr>
        <w:t>19.5</w:t>
      </w:r>
      <w:r w:rsidRPr="00C40431">
        <w:rPr>
          <w:rFonts w:ascii="Arial" w:hAnsi="Arial" w:cs="Arial"/>
          <w:bCs/>
          <w:color w:val="000000" w:themeColor="text1"/>
          <w:lang w:val="pt-BR"/>
        </w:rPr>
        <w:t xml:space="preserve"> - O valor da multa aplicada nos termos do inciso II da cláusula 1</w:t>
      </w:r>
      <w:r>
        <w:rPr>
          <w:rFonts w:ascii="Arial" w:hAnsi="Arial" w:cs="Arial"/>
          <w:bCs/>
          <w:color w:val="000000" w:themeColor="text1"/>
          <w:lang w:val="pt-BR"/>
        </w:rPr>
        <w:t>9</w:t>
      </w:r>
      <w:r w:rsidRPr="00C40431">
        <w:rPr>
          <w:rFonts w:ascii="Arial" w:hAnsi="Arial" w:cs="Arial"/>
          <w:bCs/>
          <w:color w:val="000000" w:themeColor="text1"/>
          <w:lang w:val="pt-BR"/>
        </w:rPr>
        <w:t xml:space="preserve">.2, será descontado do valor da garantia prestada, retido dos pagamentos devidos pela Administração Pública Municipal, caso os valores não forem suficientes, a diferença deverá ser paga por meio de guia própria ou cobrado judicialmente. </w:t>
      </w:r>
    </w:p>
    <w:p w14:paraId="58EA6CC0" w14:textId="699D69DB" w:rsidR="00C40431" w:rsidRDefault="00C40431" w:rsidP="00E45099">
      <w:pPr>
        <w:jc w:val="both"/>
        <w:rPr>
          <w:rFonts w:ascii="Arial" w:hAnsi="Arial" w:cs="Arial"/>
          <w:bCs/>
          <w:color w:val="000000" w:themeColor="text1"/>
          <w:lang w:val="pt-BR"/>
        </w:rPr>
      </w:pPr>
      <w:r>
        <w:rPr>
          <w:rFonts w:ascii="Arial" w:hAnsi="Arial" w:cs="Arial"/>
          <w:bCs/>
          <w:color w:val="000000" w:themeColor="text1"/>
          <w:lang w:val="pt-BR"/>
        </w:rPr>
        <w:t>19.6</w:t>
      </w:r>
      <w:r w:rsidRPr="00C40431">
        <w:rPr>
          <w:rFonts w:ascii="Arial" w:hAnsi="Arial" w:cs="Arial"/>
          <w:bCs/>
          <w:color w:val="000000" w:themeColor="text1"/>
          <w:lang w:val="pt-BR"/>
        </w:rPr>
        <w:t xml:space="preserve"> - As penalidades de advertência e multa serão aplicadas de ofício ou por provocação dos órgãos de controle, pela autoridade expressamente nomeada. </w:t>
      </w:r>
    </w:p>
    <w:p w14:paraId="5D9BF3EB" w14:textId="366D8810" w:rsidR="00035936" w:rsidRPr="00C40431" w:rsidRDefault="00C40431" w:rsidP="00E45099">
      <w:pPr>
        <w:jc w:val="both"/>
        <w:rPr>
          <w:rFonts w:ascii="Arial" w:hAnsi="Arial" w:cs="Arial"/>
          <w:bCs/>
          <w:color w:val="000000" w:themeColor="text1"/>
          <w:lang w:val="pt-BR"/>
        </w:rPr>
      </w:pPr>
      <w:r>
        <w:rPr>
          <w:rFonts w:ascii="Arial" w:hAnsi="Arial" w:cs="Arial"/>
          <w:bCs/>
          <w:color w:val="000000" w:themeColor="text1"/>
          <w:lang w:val="pt-BR"/>
        </w:rPr>
        <w:t>19.7</w:t>
      </w:r>
      <w:r w:rsidRPr="00C40431">
        <w:rPr>
          <w:rFonts w:ascii="Arial" w:hAnsi="Arial" w:cs="Arial"/>
          <w:bCs/>
          <w:color w:val="000000" w:themeColor="text1"/>
          <w:lang w:val="pt-BR"/>
        </w:rPr>
        <w:t xml:space="preserve"> - As sanções previstas nos in</w:t>
      </w:r>
      <w:r>
        <w:rPr>
          <w:rFonts w:ascii="Arial" w:hAnsi="Arial" w:cs="Arial"/>
          <w:bCs/>
          <w:color w:val="000000" w:themeColor="text1"/>
          <w:lang w:val="pt-BR"/>
        </w:rPr>
        <w:t>cisos I, III e IV da cláusula 19</w:t>
      </w:r>
      <w:r w:rsidRPr="00C40431">
        <w:rPr>
          <w:rFonts w:ascii="Arial" w:hAnsi="Arial" w:cs="Arial"/>
          <w:bCs/>
          <w:color w:val="000000" w:themeColor="text1"/>
          <w:lang w:val="pt-BR"/>
        </w:rPr>
        <w:t>.2 poderão ser aplicadas cumulativamente à prevista no inciso II, assegurado o direito de defesa prévia do interessado no prazo de 05 (cinco) dias úteis</w:t>
      </w:r>
    </w:p>
    <w:p w14:paraId="4D2083D9" w14:textId="736F01A8" w:rsidR="00037B48" w:rsidRDefault="00037B48" w:rsidP="00A0419E">
      <w:pPr>
        <w:jc w:val="both"/>
        <w:rPr>
          <w:rFonts w:ascii="Arial" w:hAnsi="Arial" w:cs="Arial"/>
          <w:bCs/>
          <w:color w:val="000000" w:themeColor="text1"/>
          <w:lang w:val="pt-BR"/>
        </w:rPr>
      </w:pPr>
    </w:p>
    <w:p w14:paraId="6186785D" w14:textId="6A0A02D6" w:rsidR="00C72178" w:rsidRPr="00C72178" w:rsidRDefault="00C72178" w:rsidP="00C72178">
      <w:pPr>
        <w:jc w:val="both"/>
        <w:rPr>
          <w:rFonts w:ascii="Arial" w:hAnsi="Arial" w:cs="Arial"/>
          <w:b/>
          <w:bCs/>
          <w:color w:val="000000" w:themeColor="text1"/>
          <w:lang w:val="pt-BR"/>
        </w:rPr>
      </w:pPr>
      <w:r w:rsidRPr="00C72178">
        <w:rPr>
          <w:rFonts w:ascii="Arial" w:hAnsi="Arial" w:cs="Arial"/>
          <w:b/>
          <w:bCs/>
          <w:color w:val="000000" w:themeColor="text1"/>
          <w:lang w:val="pt-BR"/>
        </w:rPr>
        <w:t xml:space="preserve">CLÁUSULA VIGÉSIMA - DAS CONDIÇÕES DE HABILITAÇÃO </w:t>
      </w:r>
    </w:p>
    <w:p w14:paraId="3E4119C5" w14:textId="1B1C0765" w:rsidR="00C72178" w:rsidRDefault="00C72178" w:rsidP="00C72178">
      <w:pPr>
        <w:jc w:val="both"/>
        <w:rPr>
          <w:rFonts w:ascii="Arial" w:hAnsi="Arial" w:cs="Arial"/>
          <w:bCs/>
          <w:color w:val="000000" w:themeColor="text1"/>
          <w:lang w:val="pt-BR"/>
        </w:rPr>
      </w:pPr>
      <w:r>
        <w:rPr>
          <w:rFonts w:ascii="Arial" w:hAnsi="Arial" w:cs="Arial"/>
          <w:bCs/>
          <w:color w:val="000000" w:themeColor="text1"/>
          <w:lang w:val="pt-BR"/>
        </w:rPr>
        <w:t>20</w:t>
      </w:r>
      <w:r w:rsidRPr="00C72178">
        <w:rPr>
          <w:rFonts w:ascii="Arial" w:hAnsi="Arial" w:cs="Arial"/>
          <w:bCs/>
          <w:color w:val="000000" w:themeColor="text1"/>
          <w:lang w:val="pt-BR"/>
        </w:rPr>
        <w:t xml:space="preserve">.1 A Contratada deverá manter, durante a execução do Contrato, todas as condições de habilitação e qualificação necessárias e exigidas na licitação, em compatibilidade com as obrigações assumidas. </w:t>
      </w:r>
    </w:p>
    <w:p w14:paraId="58F08530" w14:textId="77777777" w:rsidR="00C72178" w:rsidRDefault="00C72178" w:rsidP="00C72178">
      <w:pPr>
        <w:jc w:val="both"/>
        <w:rPr>
          <w:rFonts w:ascii="Arial" w:hAnsi="Arial" w:cs="Arial"/>
          <w:bCs/>
          <w:color w:val="000000" w:themeColor="text1"/>
          <w:lang w:val="pt-BR"/>
        </w:rPr>
      </w:pPr>
    </w:p>
    <w:p w14:paraId="2B77F04D" w14:textId="77777777" w:rsidR="00C72178" w:rsidRPr="00C72178" w:rsidRDefault="00C72178" w:rsidP="00C72178">
      <w:pPr>
        <w:jc w:val="both"/>
        <w:rPr>
          <w:rFonts w:ascii="Arial" w:hAnsi="Arial" w:cs="Arial"/>
          <w:b/>
          <w:bCs/>
          <w:color w:val="000000" w:themeColor="text1"/>
          <w:lang w:val="pt-BR"/>
        </w:rPr>
      </w:pPr>
      <w:r w:rsidRPr="00C72178">
        <w:rPr>
          <w:rFonts w:ascii="Arial" w:hAnsi="Arial" w:cs="Arial"/>
          <w:b/>
          <w:bCs/>
          <w:color w:val="000000" w:themeColor="text1"/>
          <w:lang w:val="pt-BR"/>
        </w:rPr>
        <w:t xml:space="preserve">CLÁUSULA VIGÉSIMA PRIMEIRA - DA RESCISÃO </w:t>
      </w:r>
    </w:p>
    <w:p w14:paraId="4F9C7E28" w14:textId="36B9C511" w:rsidR="00C72178" w:rsidRDefault="00162E82" w:rsidP="00C72178">
      <w:pPr>
        <w:jc w:val="both"/>
        <w:rPr>
          <w:rFonts w:ascii="Arial" w:hAnsi="Arial" w:cs="Arial"/>
          <w:bCs/>
          <w:color w:val="000000" w:themeColor="text1"/>
          <w:lang w:val="pt-BR"/>
        </w:rPr>
      </w:pPr>
      <w:r>
        <w:rPr>
          <w:rFonts w:ascii="Arial" w:hAnsi="Arial" w:cs="Arial"/>
          <w:bCs/>
          <w:color w:val="000000" w:themeColor="text1"/>
          <w:lang w:val="pt-BR"/>
        </w:rPr>
        <w:t>21</w:t>
      </w:r>
      <w:r w:rsidR="00C72178" w:rsidRPr="00C72178">
        <w:rPr>
          <w:rFonts w:ascii="Arial" w:hAnsi="Arial" w:cs="Arial"/>
          <w:bCs/>
          <w:color w:val="000000" w:themeColor="text1"/>
          <w:lang w:val="pt-BR"/>
        </w:rPr>
        <w:t xml:space="preserve">.1 - O contrato celebrado poderá ser rescindido a qualquer momento, nos termos dos Art. 137 a 139 da Lei 14.133/21 e suas sucessivas alterações posteriores, sem direito a qualquer indenização. </w:t>
      </w:r>
    </w:p>
    <w:p w14:paraId="498F5831" w14:textId="79BAE637" w:rsidR="00C72178" w:rsidRDefault="00162E82" w:rsidP="00C72178">
      <w:pPr>
        <w:jc w:val="both"/>
        <w:rPr>
          <w:rFonts w:ascii="Arial" w:hAnsi="Arial" w:cs="Arial"/>
          <w:bCs/>
          <w:color w:val="000000" w:themeColor="text1"/>
          <w:lang w:val="pt-BR"/>
        </w:rPr>
      </w:pPr>
      <w:r>
        <w:rPr>
          <w:rFonts w:ascii="Arial" w:hAnsi="Arial" w:cs="Arial"/>
          <w:bCs/>
          <w:color w:val="000000" w:themeColor="text1"/>
          <w:lang w:val="pt-BR"/>
        </w:rPr>
        <w:lastRenderedPageBreak/>
        <w:t>21</w:t>
      </w:r>
      <w:r w:rsidR="00C72178" w:rsidRPr="00C72178">
        <w:rPr>
          <w:rFonts w:ascii="Arial" w:hAnsi="Arial" w:cs="Arial"/>
          <w:bCs/>
          <w:color w:val="000000" w:themeColor="text1"/>
          <w:lang w:val="pt-BR"/>
        </w:rPr>
        <w:t xml:space="preserve">.2 - Formalizada a rescisão, que vigorará a partir da data de sua comunicação à contratada, esta entregará a documentação correspondente aos serviços executados que, se aceitos pela Fiscalização, serão pagos pelo CONTRATANTE, deduzidos os débitos existentes. </w:t>
      </w:r>
    </w:p>
    <w:p w14:paraId="3019D52C" w14:textId="77777777" w:rsidR="00C72178" w:rsidRDefault="00C72178" w:rsidP="00C72178">
      <w:pPr>
        <w:jc w:val="both"/>
        <w:rPr>
          <w:rFonts w:ascii="Arial" w:hAnsi="Arial" w:cs="Arial"/>
          <w:bCs/>
          <w:color w:val="000000" w:themeColor="text1"/>
          <w:lang w:val="pt-BR"/>
        </w:rPr>
      </w:pPr>
    </w:p>
    <w:p w14:paraId="128C3CDB" w14:textId="17201F65" w:rsidR="00C72178" w:rsidRPr="00C72178" w:rsidRDefault="00C72178" w:rsidP="00C72178">
      <w:pPr>
        <w:jc w:val="both"/>
        <w:rPr>
          <w:rFonts w:ascii="Arial" w:hAnsi="Arial" w:cs="Arial"/>
          <w:b/>
          <w:bCs/>
          <w:color w:val="000000" w:themeColor="text1"/>
          <w:lang w:val="pt-BR"/>
        </w:rPr>
      </w:pPr>
      <w:r>
        <w:rPr>
          <w:rFonts w:ascii="Arial" w:hAnsi="Arial" w:cs="Arial"/>
          <w:b/>
          <w:bCs/>
          <w:color w:val="000000" w:themeColor="text1"/>
          <w:lang w:val="pt-BR"/>
        </w:rPr>
        <w:t>CLÁUSULA VIGÉSIMA SEGUNDA</w:t>
      </w:r>
      <w:r w:rsidRPr="00C72178">
        <w:rPr>
          <w:rFonts w:ascii="Arial" w:hAnsi="Arial" w:cs="Arial"/>
          <w:b/>
          <w:bCs/>
          <w:color w:val="000000" w:themeColor="text1"/>
          <w:lang w:val="pt-BR"/>
        </w:rPr>
        <w:t xml:space="preserve"> - DA LICITAÇÃO </w:t>
      </w:r>
    </w:p>
    <w:p w14:paraId="7C4B4E52" w14:textId="42C1EFDB" w:rsidR="00C72178" w:rsidRDefault="00C72178" w:rsidP="00C72178">
      <w:pPr>
        <w:jc w:val="both"/>
        <w:rPr>
          <w:rFonts w:ascii="Arial" w:hAnsi="Arial" w:cs="Arial"/>
          <w:bCs/>
          <w:color w:val="000000" w:themeColor="text1"/>
          <w:lang w:val="pt-BR"/>
        </w:rPr>
      </w:pPr>
      <w:r w:rsidRPr="00C72178">
        <w:rPr>
          <w:rFonts w:ascii="Arial" w:hAnsi="Arial" w:cs="Arial"/>
          <w:bCs/>
          <w:color w:val="000000" w:themeColor="text1"/>
          <w:lang w:val="pt-BR"/>
        </w:rPr>
        <w:t>2</w:t>
      </w:r>
      <w:r w:rsidR="00162E82">
        <w:rPr>
          <w:rFonts w:ascii="Arial" w:hAnsi="Arial" w:cs="Arial"/>
          <w:bCs/>
          <w:color w:val="000000" w:themeColor="text1"/>
          <w:lang w:val="pt-BR"/>
        </w:rPr>
        <w:t>2</w:t>
      </w:r>
      <w:r w:rsidRPr="00C72178">
        <w:rPr>
          <w:rFonts w:ascii="Arial" w:hAnsi="Arial" w:cs="Arial"/>
          <w:bCs/>
          <w:color w:val="000000" w:themeColor="text1"/>
          <w:lang w:val="pt-BR"/>
        </w:rPr>
        <w:t xml:space="preserve">.1 Para a execução dos serviços, objeto deste Contrato, realizou-se licitação na </w:t>
      </w:r>
      <w:r w:rsidR="00D23165">
        <w:rPr>
          <w:rFonts w:ascii="Arial" w:hAnsi="Arial" w:cs="Arial"/>
          <w:bCs/>
          <w:color w:val="000000" w:themeColor="text1"/>
          <w:lang w:val="pt-BR"/>
        </w:rPr>
        <w:t xml:space="preserve">modalidade de Concorrência n° </w:t>
      </w:r>
      <w:r w:rsidR="006A1268">
        <w:rPr>
          <w:rFonts w:ascii="Arial" w:hAnsi="Arial" w:cs="Arial"/>
          <w:bCs/>
          <w:color w:val="000000" w:themeColor="text1"/>
          <w:lang w:val="pt-BR"/>
        </w:rPr>
        <w:t>003/2024</w:t>
      </w:r>
      <w:r w:rsidRPr="00C72178">
        <w:rPr>
          <w:rFonts w:ascii="Arial" w:hAnsi="Arial" w:cs="Arial"/>
          <w:bCs/>
          <w:color w:val="000000" w:themeColor="text1"/>
          <w:lang w:val="pt-BR"/>
        </w:rPr>
        <w:t xml:space="preserve">, em nome do Município de </w:t>
      </w:r>
      <w:r>
        <w:rPr>
          <w:rFonts w:ascii="Arial" w:hAnsi="Arial" w:cs="Arial"/>
          <w:bCs/>
          <w:color w:val="000000" w:themeColor="text1"/>
          <w:lang w:val="pt-BR"/>
        </w:rPr>
        <w:t>Irará/BA</w:t>
      </w:r>
      <w:r w:rsidRPr="00C72178">
        <w:rPr>
          <w:rFonts w:ascii="Arial" w:hAnsi="Arial" w:cs="Arial"/>
          <w:bCs/>
          <w:color w:val="000000" w:themeColor="text1"/>
          <w:lang w:val="pt-BR"/>
        </w:rPr>
        <w:t xml:space="preserve">. </w:t>
      </w:r>
    </w:p>
    <w:p w14:paraId="16C63B66" w14:textId="77777777" w:rsidR="00C72178" w:rsidRDefault="00C72178" w:rsidP="00C72178">
      <w:pPr>
        <w:jc w:val="both"/>
        <w:rPr>
          <w:rFonts w:ascii="Arial" w:hAnsi="Arial" w:cs="Arial"/>
          <w:bCs/>
          <w:color w:val="000000" w:themeColor="text1"/>
          <w:lang w:val="pt-BR"/>
        </w:rPr>
      </w:pPr>
    </w:p>
    <w:p w14:paraId="1C968B96" w14:textId="0D63445E" w:rsidR="00C72178" w:rsidRPr="00C72178" w:rsidRDefault="00C72178" w:rsidP="00C72178">
      <w:pPr>
        <w:jc w:val="both"/>
        <w:rPr>
          <w:rFonts w:ascii="Arial" w:hAnsi="Arial" w:cs="Arial"/>
          <w:b/>
          <w:bCs/>
          <w:color w:val="000000" w:themeColor="text1"/>
          <w:lang w:val="pt-BR"/>
        </w:rPr>
      </w:pPr>
      <w:r>
        <w:rPr>
          <w:rFonts w:ascii="Arial" w:hAnsi="Arial" w:cs="Arial"/>
          <w:b/>
          <w:bCs/>
          <w:color w:val="000000" w:themeColor="text1"/>
          <w:lang w:val="pt-BR"/>
        </w:rPr>
        <w:t>CLÁUSULA VIGÉSIMA TERCEIRA</w:t>
      </w:r>
      <w:r w:rsidRPr="00C72178">
        <w:rPr>
          <w:rFonts w:ascii="Arial" w:hAnsi="Arial" w:cs="Arial"/>
          <w:b/>
          <w:bCs/>
          <w:color w:val="000000" w:themeColor="text1"/>
          <w:lang w:val="pt-BR"/>
        </w:rPr>
        <w:t xml:space="preserve"> - DA VINCULAÇÃO </w:t>
      </w:r>
    </w:p>
    <w:p w14:paraId="049F8478" w14:textId="1912939C" w:rsidR="00037B48" w:rsidRDefault="00162E82" w:rsidP="00C72178">
      <w:pPr>
        <w:jc w:val="both"/>
        <w:rPr>
          <w:rFonts w:ascii="Arial" w:hAnsi="Arial" w:cs="Arial"/>
          <w:bCs/>
          <w:color w:val="000000" w:themeColor="text1"/>
          <w:lang w:val="pt-BR"/>
        </w:rPr>
      </w:pPr>
      <w:r>
        <w:rPr>
          <w:rFonts w:ascii="Arial" w:hAnsi="Arial" w:cs="Arial"/>
          <w:bCs/>
          <w:color w:val="000000" w:themeColor="text1"/>
          <w:lang w:val="pt-BR"/>
        </w:rPr>
        <w:t>23</w:t>
      </w:r>
      <w:r w:rsidR="00C72178" w:rsidRPr="00C72178">
        <w:rPr>
          <w:rFonts w:ascii="Arial" w:hAnsi="Arial" w:cs="Arial"/>
          <w:bCs/>
          <w:color w:val="000000" w:themeColor="text1"/>
          <w:lang w:val="pt-BR"/>
        </w:rPr>
        <w:t>.1 O presente Contrato vincula-se ao instrumento convocatório da licitação e à proposta da contratada, que integra este contrato.</w:t>
      </w:r>
    </w:p>
    <w:p w14:paraId="035E443F" w14:textId="526CDE0E" w:rsidR="00162E82" w:rsidRDefault="00162E82" w:rsidP="00C72178">
      <w:pPr>
        <w:jc w:val="both"/>
        <w:rPr>
          <w:rFonts w:ascii="Arial" w:hAnsi="Arial" w:cs="Arial"/>
          <w:bCs/>
          <w:color w:val="000000" w:themeColor="text1"/>
          <w:lang w:val="pt-BR"/>
        </w:rPr>
      </w:pPr>
    </w:p>
    <w:p w14:paraId="7494DAB4" w14:textId="6CB4D57E" w:rsidR="00363C79" w:rsidRPr="00790DF6" w:rsidRDefault="00790DF6" w:rsidP="00363C79">
      <w:pPr>
        <w:jc w:val="both"/>
        <w:rPr>
          <w:rFonts w:ascii="Arial" w:hAnsi="Arial" w:cs="Arial"/>
          <w:b/>
          <w:bCs/>
          <w:color w:val="000000" w:themeColor="text1"/>
          <w:lang w:val="pt-BR"/>
        </w:rPr>
      </w:pPr>
      <w:r w:rsidRPr="00790DF6">
        <w:rPr>
          <w:rFonts w:ascii="Arial" w:hAnsi="Arial" w:cs="Arial"/>
          <w:b/>
          <w:bCs/>
          <w:color w:val="000000" w:themeColor="text1"/>
          <w:lang w:val="pt-BR"/>
        </w:rPr>
        <w:t>CLÁUSULA VIGÉSIMA QUARTA</w:t>
      </w:r>
      <w:r w:rsidR="00363C79" w:rsidRPr="00790DF6">
        <w:rPr>
          <w:rFonts w:ascii="Arial" w:hAnsi="Arial" w:cs="Arial"/>
          <w:b/>
          <w:bCs/>
          <w:color w:val="000000" w:themeColor="text1"/>
          <w:lang w:val="pt-BR"/>
        </w:rPr>
        <w:t xml:space="preserve"> - DA LEGISLAÇÃO APLICÁVEL </w:t>
      </w:r>
    </w:p>
    <w:p w14:paraId="79BB4B9F" w14:textId="5B6D252C" w:rsidR="00363C79" w:rsidRDefault="00363C79" w:rsidP="00363C79">
      <w:pPr>
        <w:jc w:val="both"/>
        <w:rPr>
          <w:rFonts w:ascii="Arial" w:hAnsi="Arial" w:cs="Arial"/>
          <w:bCs/>
          <w:color w:val="000000" w:themeColor="text1"/>
          <w:lang w:val="pt-BR"/>
        </w:rPr>
      </w:pPr>
      <w:r w:rsidRPr="00363C79">
        <w:rPr>
          <w:rFonts w:ascii="Arial" w:hAnsi="Arial" w:cs="Arial"/>
          <w:bCs/>
          <w:color w:val="000000" w:themeColor="text1"/>
          <w:lang w:val="pt-BR"/>
        </w:rPr>
        <w:t>2</w:t>
      </w:r>
      <w:r w:rsidR="00790DF6">
        <w:rPr>
          <w:rFonts w:ascii="Arial" w:hAnsi="Arial" w:cs="Arial"/>
          <w:bCs/>
          <w:color w:val="000000" w:themeColor="text1"/>
          <w:lang w:val="pt-BR"/>
        </w:rPr>
        <w:t>4</w:t>
      </w:r>
      <w:r w:rsidRPr="00363C79">
        <w:rPr>
          <w:rFonts w:ascii="Arial" w:hAnsi="Arial" w:cs="Arial"/>
          <w:bCs/>
          <w:color w:val="000000" w:themeColor="text1"/>
          <w:lang w:val="pt-BR"/>
        </w:rPr>
        <w:t>.1 Aplica-se a este Contrato e nos casos omissos, o disposto na Lei Federal nº 14.133/21 e suas alterações, Decreto Municipal nº</w:t>
      </w:r>
      <w:r w:rsidR="00D23165" w:rsidRPr="00D23165">
        <w:rPr>
          <w:rFonts w:ascii="Arial" w:hAnsi="Arial" w:cs="Arial"/>
          <w:bCs/>
          <w:color w:val="FF0000"/>
          <w:lang w:val="pt-BR"/>
        </w:rPr>
        <w:t xml:space="preserve"> </w:t>
      </w:r>
      <w:r w:rsidR="00A60403" w:rsidRPr="00A60403">
        <w:rPr>
          <w:rFonts w:ascii="Arial" w:hAnsi="Arial" w:cs="Arial"/>
          <w:bCs/>
          <w:color w:val="000000" w:themeColor="text1"/>
          <w:lang w:val="pt-BR"/>
        </w:rPr>
        <w:t>4178/2023</w:t>
      </w:r>
      <w:r w:rsidRPr="00A60403">
        <w:rPr>
          <w:rFonts w:ascii="Arial" w:hAnsi="Arial" w:cs="Arial"/>
          <w:bCs/>
          <w:color w:val="000000" w:themeColor="text1"/>
          <w:lang w:val="pt-BR"/>
        </w:rPr>
        <w:t xml:space="preserve">. </w:t>
      </w:r>
    </w:p>
    <w:p w14:paraId="3B6EA0CA" w14:textId="16327C9F" w:rsidR="00363C79" w:rsidRDefault="00790DF6" w:rsidP="00363C79">
      <w:pPr>
        <w:jc w:val="both"/>
        <w:rPr>
          <w:rFonts w:ascii="Arial" w:hAnsi="Arial" w:cs="Arial"/>
          <w:bCs/>
          <w:color w:val="000000" w:themeColor="text1"/>
          <w:lang w:val="pt-BR"/>
        </w:rPr>
      </w:pPr>
      <w:r>
        <w:rPr>
          <w:rFonts w:ascii="Arial" w:hAnsi="Arial" w:cs="Arial"/>
          <w:bCs/>
          <w:color w:val="000000" w:themeColor="text1"/>
          <w:lang w:val="pt-BR"/>
        </w:rPr>
        <w:t>24</w:t>
      </w:r>
      <w:r w:rsidR="00363C79" w:rsidRPr="00363C79">
        <w:rPr>
          <w:rFonts w:ascii="Arial" w:hAnsi="Arial" w:cs="Arial"/>
          <w:bCs/>
          <w:color w:val="000000" w:themeColor="text1"/>
          <w:lang w:val="pt-BR"/>
        </w:rPr>
        <w:t xml:space="preserve">.2 O extrato do presente Contrato será publicado no Quadro de Avisos (Diário Oficial do Município), nos termos do parágrafo único, do art. 54 e 176 da Lei Federal nº 14.133/21. </w:t>
      </w:r>
    </w:p>
    <w:p w14:paraId="1618E219" w14:textId="77777777" w:rsidR="00363C79" w:rsidRDefault="00363C79" w:rsidP="00363C79">
      <w:pPr>
        <w:jc w:val="both"/>
        <w:rPr>
          <w:rFonts w:ascii="Arial" w:hAnsi="Arial" w:cs="Arial"/>
          <w:bCs/>
          <w:color w:val="000000" w:themeColor="text1"/>
          <w:lang w:val="pt-BR"/>
        </w:rPr>
      </w:pPr>
    </w:p>
    <w:p w14:paraId="38D26B75" w14:textId="356F3EB8" w:rsidR="00363C79" w:rsidRPr="007D3449" w:rsidRDefault="00280AD3" w:rsidP="00363C79">
      <w:pPr>
        <w:jc w:val="both"/>
        <w:rPr>
          <w:rFonts w:ascii="Arial" w:hAnsi="Arial" w:cs="Arial"/>
          <w:b/>
          <w:bCs/>
          <w:color w:val="000000" w:themeColor="text1"/>
          <w:lang w:val="pt-BR"/>
        </w:rPr>
      </w:pPr>
      <w:r w:rsidRPr="007D3449">
        <w:rPr>
          <w:rFonts w:ascii="Arial" w:hAnsi="Arial" w:cs="Arial"/>
          <w:b/>
          <w:bCs/>
          <w:color w:val="000000" w:themeColor="text1"/>
          <w:lang w:val="pt-BR"/>
        </w:rPr>
        <w:t>CLÁUSULA VIGÉSIMA QUINTA</w:t>
      </w:r>
      <w:r w:rsidR="00363C79" w:rsidRPr="007D3449">
        <w:rPr>
          <w:rFonts w:ascii="Arial" w:hAnsi="Arial" w:cs="Arial"/>
          <w:b/>
          <w:bCs/>
          <w:color w:val="000000" w:themeColor="text1"/>
          <w:lang w:val="pt-BR"/>
        </w:rPr>
        <w:t xml:space="preserve"> - DA MATRIZ DE RISCO </w:t>
      </w:r>
    </w:p>
    <w:p w14:paraId="405DDBBD" w14:textId="5C29CEFA" w:rsidR="00363C79" w:rsidRDefault="00363C79" w:rsidP="00363C79">
      <w:pPr>
        <w:jc w:val="both"/>
        <w:rPr>
          <w:rFonts w:ascii="Arial" w:hAnsi="Arial" w:cs="Arial"/>
          <w:bCs/>
          <w:color w:val="000000" w:themeColor="text1"/>
          <w:lang w:val="pt-BR"/>
        </w:rPr>
      </w:pPr>
      <w:r w:rsidRPr="00363C79">
        <w:rPr>
          <w:rFonts w:ascii="Arial" w:hAnsi="Arial" w:cs="Arial"/>
          <w:bCs/>
          <w:color w:val="000000" w:themeColor="text1"/>
          <w:lang w:val="pt-BR"/>
        </w:rPr>
        <w:t>2</w:t>
      </w:r>
      <w:r w:rsidR="00280AD3">
        <w:rPr>
          <w:rFonts w:ascii="Arial" w:hAnsi="Arial" w:cs="Arial"/>
          <w:bCs/>
          <w:color w:val="000000" w:themeColor="text1"/>
          <w:lang w:val="pt-BR"/>
        </w:rPr>
        <w:t>5</w:t>
      </w:r>
      <w:r w:rsidRPr="00363C79">
        <w:rPr>
          <w:rFonts w:ascii="Arial" w:hAnsi="Arial" w:cs="Arial"/>
          <w:bCs/>
          <w:color w:val="000000" w:themeColor="text1"/>
          <w:lang w:val="pt-BR"/>
        </w:rPr>
        <w:t>.1 - Na hipótese de ocorrência de um dos eventos listados no Anexo XII - Matriz de Riscos deste Contrato, a CONTRATADA deverá, no prazo de 01 (um) dia útil, informar a Pre</w:t>
      </w:r>
      <w:r w:rsidR="00526B24">
        <w:rPr>
          <w:rFonts w:ascii="Arial" w:hAnsi="Arial" w:cs="Arial"/>
          <w:bCs/>
          <w:color w:val="000000" w:themeColor="text1"/>
          <w:lang w:val="pt-BR"/>
        </w:rPr>
        <w:t>feitura Municipal de Irará/BA</w:t>
      </w:r>
      <w:r w:rsidRPr="00363C79">
        <w:rPr>
          <w:rFonts w:ascii="Arial" w:hAnsi="Arial" w:cs="Arial"/>
          <w:bCs/>
          <w:color w:val="000000" w:themeColor="text1"/>
          <w:lang w:val="pt-BR"/>
        </w:rPr>
        <w:t xml:space="preserve"> sobre o ocorrido, contendo as seguintes informações mínimas: </w:t>
      </w:r>
    </w:p>
    <w:p w14:paraId="4FE8A491" w14:textId="77777777" w:rsidR="00363C79" w:rsidRDefault="00363C79" w:rsidP="00363C79">
      <w:pPr>
        <w:jc w:val="both"/>
        <w:rPr>
          <w:rFonts w:ascii="Arial" w:hAnsi="Arial" w:cs="Arial"/>
          <w:bCs/>
          <w:color w:val="000000" w:themeColor="text1"/>
          <w:lang w:val="pt-BR"/>
        </w:rPr>
      </w:pPr>
      <w:r w:rsidRPr="00363C79">
        <w:rPr>
          <w:rFonts w:ascii="Arial" w:hAnsi="Arial" w:cs="Arial"/>
          <w:bCs/>
          <w:color w:val="000000" w:themeColor="text1"/>
          <w:lang w:val="pt-BR"/>
        </w:rPr>
        <w:t xml:space="preserve">a) Detalhamento do evento ocorrido, incluindo sua natureza, a data da ocorrência e sua duração estimada; </w:t>
      </w:r>
    </w:p>
    <w:p w14:paraId="746D95B9" w14:textId="77777777" w:rsidR="00363C79" w:rsidRDefault="00363C79" w:rsidP="00363C79">
      <w:pPr>
        <w:jc w:val="both"/>
        <w:rPr>
          <w:rFonts w:ascii="Arial" w:hAnsi="Arial" w:cs="Arial"/>
          <w:bCs/>
          <w:color w:val="000000" w:themeColor="text1"/>
          <w:lang w:val="pt-BR"/>
        </w:rPr>
      </w:pPr>
      <w:r w:rsidRPr="00363C79">
        <w:rPr>
          <w:rFonts w:ascii="Arial" w:hAnsi="Arial" w:cs="Arial"/>
          <w:bCs/>
          <w:color w:val="000000" w:themeColor="text1"/>
          <w:lang w:val="pt-BR"/>
        </w:rPr>
        <w:t xml:space="preserve">b) As medidas que estavam em vigor para mitigar o risco de materialização do evento, quando houver; </w:t>
      </w:r>
    </w:p>
    <w:p w14:paraId="643DC412" w14:textId="77777777" w:rsidR="00790DF6" w:rsidRDefault="00363C79" w:rsidP="00363C79">
      <w:pPr>
        <w:jc w:val="both"/>
        <w:rPr>
          <w:rFonts w:ascii="Arial" w:hAnsi="Arial" w:cs="Arial"/>
          <w:bCs/>
          <w:color w:val="000000" w:themeColor="text1"/>
          <w:lang w:val="pt-BR"/>
        </w:rPr>
      </w:pPr>
      <w:r w:rsidRPr="00363C79">
        <w:rPr>
          <w:rFonts w:ascii="Arial" w:hAnsi="Arial" w:cs="Arial"/>
          <w:bCs/>
          <w:color w:val="000000" w:themeColor="text1"/>
          <w:lang w:val="pt-BR"/>
        </w:rPr>
        <w:t xml:space="preserve">c) As medidas que irá tomar para fazer cessar os efeitos do evento e o prazo estimado para que esses efeitos cessem; d) As obrigações contratuais que não foram cumpridas ou que não irão ser cumpridas em razão do evento; e, </w:t>
      </w:r>
    </w:p>
    <w:p w14:paraId="0103F8E9" w14:textId="5B04DA76" w:rsidR="00363C79" w:rsidRDefault="00363C79" w:rsidP="00363C79">
      <w:pPr>
        <w:jc w:val="both"/>
        <w:rPr>
          <w:rFonts w:ascii="Arial" w:hAnsi="Arial" w:cs="Arial"/>
          <w:bCs/>
          <w:color w:val="000000" w:themeColor="text1"/>
          <w:lang w:val="pt-BR"/>
        </w:rPr>
      </w:pPr>
      <w:r w:rsidRPr="00363C79">
        <w:rPr>
          <w:rFonts w:ascii="Arial" w:hAnsi="Arial" w:cs="Arial"/>
          <w:bCs/>
          <w:color w:val="000000" w:themeColor="text1"/>
          <w:lang w:val="pt-BR"/>
        </w:rPr>
        <w:t xml:space="preserve">e) Outras informações relevantes. </w:t>
      </w:r>
    </w:p>
    <w:p w14:paraId="358FAFA1" w14:textId="0FF34B8A" w:rsidR="00162E82" w:rsidRDefault="00280AD3" w:rsidP="00363C79">
      <w:pPr>
        <w:jc w:val="both"/>
        <w:rPr>
          <w:rFonts w:ascii="Arial" w:hAnsi="Arial" w:cs="Arial"/>
          <w:bCs/>
          <w:color w:val="000000" w:themeColor="text1"/>
          <w:lang w:val="pt-BR"/>
        </w:rPr>
      </w:pPr>
      <w:r>
        <w:rPr>
          <w:rFonts w:ascii="Arial" w:hAnsi="Arial" w:cs="Arial"/>
          <w:bCs/>
          <w:color w:val="000000" w:themeColor="text1"/>
          <w:lang w:val="pt-BR"/>
        </w:rPr>
        <w:t>25</w:t>
      </w:r>
      <w:r w:rsidR="00363C79" w:rsidRPr="00363C79">
        <w:rPr>
          <w:rFonts w:ascii="Arial" w:hAnsi="Arial" w:cs="Arial"/>
          <w:bCs/>
          <w:color w:val="000000" w:themeColor="text1"/>
          <w:lang w:val="pt-BR"/>
        </w:rPr>
        <w:t xml:space="preserve">.1.1 - Após a notificação, a Prefeitura Municipal de </w:t>
      </w:r>
      <w:r w:rsidR="00363C79">
        <w:rPr>
          <w:rFonts w:ascii="Arial" w:hAnsi="Arial" w:cs="Arial"/>
          <w:bCs/>
          <w:color w:val="000000" w:themeColor="text1"/>
          <w:lang w:val="pt-BR"/>
        </w:rPr>
        <w:t>Irará/BA</w:t>
      </w:r>
      <w:r w:rsidR="00363C79" w:rsidRPr="00363C79">
        <w:rPr>
          <w:rFonts w:ascii="Arial" w:hAnsi="Arial" w:cs="Arial"/>
          <w:bCs/>
          <w:color w:val="000000" w:themeColor="text1"/>
          <w:lang w:val="pt-BR"/>
        </w:rPr>
        <w:t>, decidirá quanto ao ocorrido ou poderá solicitar esclarecimentos adicionais a CONTRATADA. Em sua decisão a Prefeitura</w:t>
      </w:r>
      <w:r w:rsidR="007D3449">
        <w:rPr>
          <w:rFonts w:ascii="Arial" w:hAnsi="Arial" w:cs="Arial"/>
          <w:bCs/>
          <w:color w:val="000000" w:themeColor="text1"/>
          <w:lang w:val="pt-BR"/>
        </w:rPr>
        <w:t>.</w:t>
      </w:r>
    </w:p>
    <w:p w14:paraId="23BB7000" w14:textId="0044A5B3" w:rsidR="007D3449" w:rsidRDefault="00526B24" w:rsidP="00363C79">
      <w:pPr>
        <w:jc w:val="both"/>
        <w:rPr>
          <w:rFonts w:ascii="Arial" w:hAnsi="Arial" w:cs="Arial"/>
          <w:bCs/>
          <w:color w:val="000000" w:themeColor="text1"/>
          <w:lang w:val="pt-BR"/>
        </w:rPr>
      </w:pPr>
      <w:r>
        <w:rPr>
          <w:rFonts w:ascii="Arial" w:hAnsi="Arial" w:cs="Arial"/>
          <w:bCs/>
          <w:color w:val="000000" w:themeColor="text1"/>
          <w:lang w:val="pt-BR"/>
        </w:rPr>
        <w:t>Municipal de Irará/BA</w:t>
      </w:r>
      <w:r w:rsidR="007D3449" w:rsidRPr="007D3449">
        <w:rPr>
          <w:rFonts w:ascii="Arial" w:hAnsi="Arial" w:cs="Arial"/>
          <w:bCs/>
          <w:color w:val="000000" w:themeColor="text1"/>
          <w:lang w:val="pt-BR"/>
        </w:rPr>
        <w:t xml:space="preserve">, poderá isentar temporariamente a CONTRATADA do cumprimento das obrigações contratuais afetadas pelo Evento. </w:t>
      </w:r>
    </w:p>
    <w:p w14:paraId="5348588C" w14:textId="29BB1987"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25</w:t>
      </w:r>
      <w:r w:rsidRPr="007D3449">
        <w:rPr>
          <w:rFonts w:ascii="Arial" w:hAnsi="Arial" w:cs="Arial"/>
          <w:bCs/>
          <w:color w:val="000000" w:themeColor="text1"/>
          <w:lang w:val="pt-BR"/>
        </w:rPr>
        <w:t xml:space="preserve">.1.2 - A concessão de qualquer isenção não exclui a possibilidade de aplicação das sanções previstas na Cláusula contratual respectiva. </w:t>
      </w:r>
    </w:p>
    <w:p w14:paraId="2B9AF23A" w14:textId="62A867A6"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25</w:t>
      </w:r>
      <w:r w:rsidRPr="007D3449">
        <w:rPr>
          <w:rFonts w:ascii="Arial" w:hAnsi="Arial" w:cs="Arial"/>
          <w:bCs/>
          <w:color w:val="000000" w:themeColor="text1"/>
          <w:lang w:val="pt-BR"/>
        </w:rPr>
        <w:t xml:space="preserve">.1.3 - O reconhecimento pela Prefeitura Municipal de </w:t>
      </w:r>
      <w:r>
        <w:rPr>
          <w:rFonts w:ascii="Arial" w:hAnsi="Arial" w:cs="Arial"/>
          <w:bCs/>
          <w:color w:val="000000" w:themeColor="text1"/>
          <w:lang w:val="pt-BR"/>
        </w:rPr>
        <w:t>Irará/BA</w:t>
      </w:r>
      <w:r w:rsidRPr="007D3449">
        <w:rPr>
          <w:rFonts w:ascii="Arial" w:hAnsi="Arial" w:cs="Arial"/>
          <w:bCs/>
          <w:color w:val="000000" w:themeColor="text1"/>
          <w:lang w:val="pt-BR"/>
        </w:rPr>
        <w:t xml:space="preserve"> dos eventos descritos no Anexo XII deste Contrato que afetem o cumprimento das obrigações contratuais, com responsabilidade indicada exclusivamente a CONTRATADA, não dará ensejo a recomposição do equilíbrio econômico financeiro do Contrato, devendo o risco ser suportado exclusivamente pela CONTRATADA. </w:t>
      </w:r>
    </w:p>
    <w:p w14:paraId="53B7017B" w14:textId="2115A2B0"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25</w:t>
      </w:r>
      <w:r w:rsidRPr="007D3449">
        <w:rPr>
          <w:rFonts w:ascii="Arial" w:hAnsi="Arial" w:cs="Arial"/>
          <w:bCs/>
          <w:color w:val="000000" w:themeColor="text1"/>
          <w:lang w:val="pt-BR"/>
        </w:rPr>
        <w:t xml:space="preserve">.2 - As obrigações contratuais afetadas por caso fortuito, fato do príncipe ou força maior deverão ser comunicadas pelas partes em até 01 (um) dia útil, contados da data da ocorrência do evento. </w:t>
      </w:r>
    </w:p>
    <w:p w14:paraId="2F5B9A33" w14:textId="73973F3D"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25</w:t>
      </w:r>
      <w:r w:rsidRPr="007D3449">
        <w:rPr>
          <w:rFonts w:ascii="Arial" w:hAnsi="Arial" w:cs="Arial"/>
          <w:bCs/>
          <w:color w:val="000000" w:themeColor="text1"/>
          <w:lang w:val="pt-BR"/>
        </w:rPr>
        <w:t xml:space="preserve">.2.1 - As partes deverão acordar a forma e o prazo para resolução do ocorrido. </w:t>
      </w:r>
    </w:p>
    <w:p w14:paraId="2E2442C2" w14:textId="1660E96C"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25</w:t>
      </w:r>
      <w:r w:rsidRPr="007D3449">
        <w:rPr>
          <w:rFonts w:ascii="Arial" w:hAnsi="Arial" w:cs="Arial"/>
          <w:bCs/>
          <w:color w:val="000000" w:themeColor="text1"/>
          <w:lang w:val="pt-BR"/>
        </w:rPr>
        <w:t xml:space="preserve">.2.2 - As partes não serão consideradas inadimplentes em razão do descumprimento contratual decorrente de caso fortuito, fato do príncipe ou força maior. </w:t>
      </w:r>
    </w:p>
    <w:p w14:paraId="6D8DDA1D" w14:textId="61E5B4FC"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25</w:t>
      </w:r>
      <w:r w:rsidRPr="007D3449">
        <w:rPr>
          <w:rFonts w:ascii="Arial" w:hAnsi="Arial" w:cs="Arial"/>
          <w:bCs/>
          <w:color w:val="000000" w:themeColor="text1"/>
          <w:lang w:val="pt-BR"/>
        </w:rPr>
        <w:t xml:space="preserve">.2.3 - Avaliada a gravidade do evento, as partes, mediante acordo, decidirão quanto a recomposição do equilíbrio econômico financeiro do Contrato, salvo se as consequências do evento sejam cobertas por </w:t>
      </w:r>
      <w:r>
        <w:rPr>
          <w:rFonts w:ascii="Arial" w:hAnsi="Arial" w:cs="Arial"/>
          <w:bCs/>
          <w:color w:val="000000" w:themeColor="text1"/>
          <w:lang w:val="pt-BR"/>
        </w:rPr>
        <w:t>Seguro, se houver. 25</w:t>
      </w:r>
      <w:r w:rsidRPr="007D3449">
        <w:rPr>
          <w:rFonts w:ascii="Arial" w:hAnsi="Arial" w:cs="Arial"/>
          <w:bCs/>
          <w:color w:val="000000" w:themeColor="text1"/>
          <w:lang w:val="pt-BR"/>
        </w:rPr>
        <w:t xml:space="preserve">.2.3.1 - O Contrato poderá ser rescindido, quando demonstrado que todas as medidas para sanar os efeitos foram tomadas e mesmo assim a manutenção do contrato se tornar impossível ou inviável nas condições existentes ou é excessivamente onerosa. </w:t>
      </w:r>
    </w:p>
    <w:p w14:paraId="68793F2A" w14:textId="5F039796"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25</w:t>
      </w:r>
      <w:r w:rsidRPr="007D3449">
        <w:rPr>
          <w:rFonts w:ascii="Arial" w:hAnsi="Arial" w:cs="Arial"/>
          <w:bCs/>
          <w:color w:val="000000" w:themeColor="text1"/>
          <w:lang w:val="pt-BR"/>
        </w:rPr>
        <w:t xml:space="preserve">.2.4 - As partes se comprometem a empregar todas as medidas e ações necessárias a fim de minimizar os efeitos advindos dos eventos de caso fortuito, fato do príncipe ou força maior. </w:t>
      </w:r>
    </w:p>
    <w:p w14:paraId="551E6E68" w14:textId="2489536E"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25</w:t>
      </w:r>
      <w:r w:rsidRPr="007D3449">
        <w:rPr>
          <w:rFonts w:ascii="Arial" w:hAnsi="Arial" w:cs="Arial"/>
          <w:bCs/>
          <w:color w:val="000000" w:themeColor="text1"/>
          <w:lang w:val="pt-BR"/>
        </w:rPr>
        <w:t xml:space="preserve">.3 - Os fatos imprevisíveis, ou previsíveis, porém de consequências incalculáveis, retardadores ou impeditivos da execução do contrato, não previstos no Anexo ** – Matriz de Riscos, serão decididos mediante acordo entre as partes, no que diz respeito à recomposição do equilíbrio econômico financeiro do contrato. </w:t>
      </w:r>
    </w:p>
    <w:p w14:paraId="0D51FC50" w14:textId="77777777" w:rsidR="007D3449" w:rsidRDefault="007D3449" w:rsidP="00363C79">
      <w:pPr>
        <w:jc w:val="both"/>
        <w:rPr>
          <w:rFonts w:ascii="Arial" w:hAnsi="Arial" w:cs="Arial"/>
          <w:bCs/>
          <w:color w:val="000000" w:themeColor="text1"/>
          <w:lang w:val="pt-BR"/>
        </w:rPr>
      </w:pPr>
    </w:p>
    <w:p w14:paraId="1F4DB8AB" w14:textId="48A7EE68" w:rsidR="007D3449" w:rsidRPr="007D3449" w:rsidRDefault="007D3449" w:rsidP="00363C79">
      <w:pPr>
        <w:jc w:val="both"/>
        <w:rPr>
          <w:rFonts w:ascii="Arial" w:hAnsi="Arial" w:cs="Arial"/>
          <w:b/>
          <w:bCs/>
          <w:color w:val="000000" w:themeColor="text1"/>
          <w:lang w:val="pt-BR"/>
        </w:rPr>
      </w:pPr>
      <w:r w:rsidRPr="007D3449">
        <w:rPr>
          <w:rFonts w:ascii="Arial" w:hAnsi="Arial" w:cs="Arial"/>
          <w:b/>
          <w:bCs/>
          <w:color w:val="000000" w:themeColor="text1"/>
          <w:lang w:val="pt-BR"/>
        </w:rPr>
        <w:t xml:space="preserve">CLÁUSULA VIGESIMA SEXTA - DAS DISPOSIÇÕES FINAIS </w:t>
      </w:r>
    </w:p>
    <w:p w14:paraId="65C3984E" w14:textId="68D664D6"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26</w:t>
      </w:r>
      <w:r w:rsidRPr="007D3449">
        <w:rPr>
          <w:rFonts w:ascii="Arial" w:hAnsi="Arial" w:cs="Arial"/>
          <w:bCs/>
          <w:color w:val="000000" w:themeColor="text1"/>
          <w:lang w:val="pt-BR"/>
        </w:rPr>
        <w:t xml:space="preserve">.1 Não será permitido o início das obras sem que a CONTRATANTE emita, previamente, a respectiva Ordem de Serviço. </w:t>
      </w:r>
    </w:p>
    <w:p w14:paraId="4D8906EA" w14:textId="6B95ABE1"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26</w:t>
      </w:r>
      <w:r w:rsidRPr="007D3449">
        <w:rPr>
          <w:rFonts w:ascii="Arial" w:hAnsi="Arial" w:cs="Arial"/>
          <w:bCs/>
          <w:color w:val="000000" w:themeColor="text1"/>
          <w:lang w:val="pt-BR"/>
        </w:rPr>
        <w:t xml:space="preserve">.2 A CONTRATADA obriga-se a execução integral do objeto deste contrato, pelo preço e nas condições oferecidas, não lhe cabendo o direito a qualquer ressarcimento por despesas decorrentes de custos ou serviços não previstos em sua proposta, quer seja por erro ou omissão, independentemente do motivo que originou o erro ou a omissão. </w:t>
      </w:r>
    </w:p>
    <w:p w14:paraId="1EB0B359" w14:textId="7E9531FC"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lastRenderedPageBreak/>
        <w:t>26</w:t>
      </w:r>
      <w:r w:rsidRPr="007D3449">
        <w:rPr>
          <w:rFonts w:ascii="Arial" w:hAnsi="Arial" w:cs="Arial"/>
          <w:bCs/>
          <w:color w:val="000000" w:themeColor="text1"/>
          <w:lang w:val="pt-BR"/>
        </w:rPr>
        <w:t xml:space="preserve">.3 Os profissionais indicados pela CONTRATADA deverão participar da execução do objeto contratado, admitindo-se a substituição por outros de experiência equivalente ou superior, desde que aprovada pela CONTRATANTE; </w:t>
      </w:r>
    </w:p>
    <w:p w14:paraId="6D530A6B" w14:textId="1F0DB79D" w:rsid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26</w:t>
      </w:r>
      <w:r w:rsidRPr="007D3449">
        <w:rPr>
          <w:rFonts w:ascii="Arial" w:hAnsi="Arial" w:cs="Arial"/>
          <w:bCs/>
          <w:color w:val="000000" w:themeColor="text1"/>
          <w:lang w:val="pt-BR"/>
        </w:rPr>
        <w:t xml:space="preserve">.4 Correrão por conta da </w:t>
      </w:r>
      <w:proofErr w:type="gramStart"/>
      <w:r w:rsidRPr="007D3449">
        <w:rPr>
          <w:rFonts w:ascii="Arial" w:hAnsi="Arial" w:cs="Arial"/>
          <w:bCs/>
          <w:color w:val="000000" w:themeColor="text1"/>
          <w:lang w:val="pt-BR"/>
        </w:rPr>
        <w:t>CONTRATADA quaisquer tributos</w:t>
      </w:r>
      <w:proofErr w:type="gramEnd"/>
      <w:r w:rsidRPr="007D3449">
        <w:rPr>
          <w:rFonts w:ascii="Arial" w:hAnsi="Arial" w:cs="Arial"/>
          <w:bCs/>
          <w:color w:val="000000" w:themeColor="text1"/>
          <w:lang w:val="pt-BR"/>
        </w:rPr>
        <w:t xml:space="preserve">, taxas ou preços públicos porventura devidos, em decorrência da execução do contrato. </w:t>
      </w:r>
    </w:p>
    <w:p w14:paraId="03A5B3CB" w14:textId="261EB757" w:rsidR="007D3449" w:rsidRPr="007D3449" w:rsidRDefault="007D3449" w:rsidP="00363C79">
      <w:pPr>
        <w:jc w:val="both"/>
        <w:rPr>
          <w:rFonts w:ascii="Arial" w:hAnsi="Arial" w:cs="Arial"/>
          <w:bCs/>
          <w:color w:val="000000" w:themeColor="text1"/>
          <w:lang w:val="pt-BR"/>
        </w:rPr>
      </w:pPr>
      <w:r>
        <w:rPr>
          <w:rFonts w:ascii="Arial" w:hAnsi="Arial" w:cs="Arial"/>
          <w:bCs/>
          <w:color w:val="000000" w:themeColor="text1"/>
          <w:lang w:val="pt-BR"/>
        </w:rPr>
        <w:t>26</w:t>
      </w:r>
      <w:r w:rsidRPr="007D3449">
        <w:rPr>
          <w:rFonts w:ascii="Arial" w:hAnsi="Arial" w:cs="Arial"/>
          <w:bCs/>
          <w:color w:val="000000" w:themeColor="text1"/>
          <w:lang w:val="pt-BR"/>
        </w:rPr>
        <w:t>.5 A CONTRATADA é obrigada a reparar, corrigir, remover, reconstruir ou substituir, às suas expensas, no total ou em parte, o objeto do contrato em que se verificarem vícios, defeitos ou incorreções resultantes da execução ou de materiais empregados</w:t>
      </w:r>
    </w:p>
    <w:p w14:paraId="4EA74EE7" w14:textId="77777777" w:rsidR="002C11D0" w:rsidRDefault="002C11D0" w:rsidP="002C11D0">
      <w:pPr>
        <w:jc w:val="both"/>
        <w:rPr>
          <w:rFonts w:ascii="Arial" w:hAnsi="Arial" w:cs="Arial"/>
          <w:bCs/>
          <w:color w:val="000000" w:themeColor="text1"/>
          <w:lang w:val="pt-BR"/>
        </w:rPr>
      </w:pPr>
      <w:r>
        <w:rPr>
          <w:rFonts w:ascii="Arial" w:hAnsi="Arial" w:cs="Arial"/>
          <w:bCs/>
          <w:color w:val="000000" w:themeColor="text1"/>
          <w:lang w:val="pt-BR"/>
        </w:rPr>
        <w:t>26</w:t>
      </w:r>
      <w:r w:rsidRPr="002C11D0">
        <w:rPr>
          <w:rFonts w:ascii="Arial" w:hAnsi="Arial" w:cs="Arial"/>
          <w:bCs/>
          <w:color w:val="000000" w:themeColor="text1"/>
          <w:lang w:val="pt-BR"/>
        </w:rPr>
        <w:t xml:space="preserve">.6 A CONTRATADA é responsável pelos danos causados diretamente à Administração, decorrentes de sua culpa ou dolo na execução do contrato, seja por atos seus, de seus empregados ou prepostos, não excluindo ou reduzindo essa responsabilidade a fiscalização ou o acompanhamento pela CONTRATANTE. </w:t>
      </w:r>
    </w:p>
    <w:p w14:paraId="6758892E" w14:textId="77777777" w:rsidR="002C11D0" w:rsidRDefault="002C11D0" w:rsidP="002C11D0">
      <w:pPr>
        <w:jc w:val="both"/>
        <w:rPr>
          <w:rFonts w:ascii="Arial" w:hAnsi="Arial" w:cs="Arial"/>
          <w:bCs/>
          <w:color w:val="000000" w:themeColor="text1"/>
          <w:lang w:val="pt-BR"/>
        </w:rPr>
      </w:pPr>
      <w:r>
        <w:rPr>
          <w:rFonts w:ascii="Arial" w:hAnsi="Arial" w:cs="Arial"/>
          <w:bCs/>
          <w:color w:val="000000" w:themeColor="text1"/>
          <w:lang w:val="pt-BR"/>
        </w:rPr>
        <w:t>26</w:t>
      </w:r>
      <w:r w:rsidRPr="002C11D0">
        <w:rPr>
          <w:rFonts w:ascii="Arial" w:hAnsi="Arial" w:cs="Arial"/>
          <w:bCs/>
          <w:color w:val="000000" w:themeColor="text1"/>
          <w:lang w:val="pt-BR"/>
        </w:rPr>
        <w:t xml:space="preserve">.7 Toda e qualquer etapa que tenha que ser refeita pela CONTRATADA, por ERRO ou INCOMPETÊNCIA, não acarretará ônus financeiro para a CONTRATANTE e nem aditamento de prazo. </w:t>
      </w:r>
    </w:p>
    <w:p w14:paraId="1D660DA2" w14:textId="5D9879E9" w:rsidR="002C11D0" w:rsidRDefault="002C11D0" w:rsidP="002C11D0">
      <w:pPr>
        <w:jc w:val="both"/>
        <w:rPr>
          <w:rFonts w:ascii="Arial" w:hAnsi="Arial" w:cs="Arial"/>
          <w:bCs/>
          <w:color w:val="000000" w:themeColor="text1"/>
          <w:lang w:val="pt-BR"/>
        </w:rPr>
      </w:pPr>
      <w:r>
        <w:rPr>
          <w:rFonts w:ascii="Arial" w:hAnsi="Arial" w:cs="Arial"/>
          <w:bCs/>
          <w:color w:val="000000" w:themeColor="text1"/>
          <w:lang w:val="pt-BR"/>
        </w:rPr>
        <w:t>26</w:t>
      </w:r>
      <w:r w:rsidRPr="002C11D0">
        <w:rPr>
          <w:rFonts w:ascii="Arial" w:hAnsi="Arial" w:cs="Arial"/>
          <w:bCs/>
          <w:color w:val="000000" w:themeColor="text1"/>
          <w:lang w:val="pt-BR"/>
        </w:rPr>
        <w:t xml:space="preserve">.8 Para os casos omissos, bem como as dúvidas surgidas na execução do contrato, prevalecerão as condições e exigências do Edital, que fica fazendo parte integrante deste instrumento. </w:t>
      </w:r>
    </w:p>
    <w:p w14:paraId="24EFE66B" w14:textId="15466ED0" w:rsidR="00037B48" w:rsidRPr="002C11D0" w:rsidRDefault="002C11D0" w:rsidP="002C11D0">
      <w:pPr>
        <w:jc w:val="both"/>
        <w:rPr>
          <w:rFonts w:ascii="Arial" w:hAnsi="Arial" w:cs="Arial"/>
          <w:bCs/>
          <w:color w:val="000000" w:themeColor="text1"/>
          <w:lang w:val="pt-BR"/>
        </w:rPr>
      </w:pPr>
      <w:r>
        <w:rPr>
          <w:rFonts w:ascii="Arial" w:hAnsi="Arial" w:cs="Arial"/>
          <w:bCs/>
          <w:color w:val="000000" w:themeColor="text1"/>
          <w:lang w:val="pt-BR"/>
        </w:rPr>
        <w:t>26</w:t>
      </w:r>
      <w:r w:rsidRPr="002C11D0">
        <w:rPr>
          <w:rFonts w:ascii="Arial" w:hAnsi="Arial" w:cs="Arial"/>
          <w:bCs/>
          <w:color w:val="000000" w:themeColor="text1"/>
          <w:lang w:val="pt-BR"/>
        </w:rPr>
        <w:t xml:space="preserve">.9 Para todas as questões suscitadas na execução do contrato, não resolvidas administrativamente, o foro será o da Comarca de </w:t>
      </w:r>
      <w:r w:rsidR="00FA4C12">
        <w:rPr>
          <w:rFonts w:ascii="Arial" w:hAnsi="Arial" w:cs="Arial"/>
          <w:bCs/>
          <w:color w:val="000000" w:themeColor="text1"/>
          <w:lang w:val="pt-BR"/>
        </w:rPr>
        <w:t>Irará/BA</w:t>
      </w:r>
      <w:r w:rsidRPr="002C11D0">
        <w:rPr>
          <w:rFonts w:ascii="Arial" w:hAnsi="Arial" w:cs="Arial"/>
          <w:bCs/>
          <w:color w:val="000000" w:themeColor="text1"/>
          <w:lang w:val="pt-BR"/>
        </w:rPr>
        <w:t>, com renúncia expressa de qualquer outro, por mais privilegiado que seja. Lido e achado conforme, assinam este instrumento em 03 (três) vias, de igual teor e forma, as partes e testemunhas.</w:t>
      </w:r>
    </w:p>
    <w:p w14:paraId="730BA26D" w14:textId="2063344C" w:rsidR="00037B48" w:rsidRDefault="00037B48" w:rsidP="00A0419E">
      <w:pPr>
        <w:jc w:val="both"/>
        <w:rPr>
          <w:rFonts w:ascii="Arial" w:hAnsi="Arial" w:cs="Arial"/>
          <w:bCs/>
          <w:color w:val="000000" w:themeColor="text1"/>
          <w:lang w:val="pt-BR"/>
        </w:rPr>
      </w:pPr>
    </w:p>
    <w:p w14:paraId="18DA1576" w14:textId="01761F25" w:rsidR="00037B48" w:rsidRDefault="00037B48" w:rsidP="00A0419E">
      <w:pPr>
        <w:jc w:val="both"/>
        <w:rPr>
          <w:rFonts w:ascii="Arial" w:hAnsi="Arial" w:cs="Arial"/>
          <w:bCs/>
          <w:color w:val="000000" w:themeColor="text1"/>
          <w:lang w:val="pt-BR"/>
        </w:rPr>
      </w:pPr>
    </w:p>
    <w:p w14:paraId="04372938" w14:textId="7C0F357D" w:rsidR="00A9122C" w:rsidRPr="00A9122C" w:rsidRDefault="00A9122C" w:rsidP="00A9122C">
      <w:pPr>
        <w:jc w:val="both"/>
        <w:rPr>
          <w:rFonts w:ascii="Arial" w:hAnsi="Arial" w:cs="Arial"/>
          <w:bCs/>
          <w:color w:val="000000" w:themeColor="text1"/>
          <w:lang w:val="pt-BR"/>
        </w:rPr>
      </w:pPr>
      <w:r w:rsidRPr="00A9122C">
        <w:rPr>
          <w:rFonts w:ascii="Arial" w:hAnsi="Arial" w:cs="Arial"/>
          <w:bCs/>
          <w:color w:val="000000" w:themeColor="text1"/>
          <w:lang w:val="pt-BR"/>
        </w:rPr>
        <w:t>Irará/BA,        de          202</w:t>
      </w:r>
      <w:r w:rsidR="00366178">
        <w:rPr>
          <w:rFonts w:ascii="Arial" w:hAnsi="Arial" w:cs="Arial"/>
          <w:bCs/>
          <w:color w:val="000000" w:themeColor="text1"/>
          <w:lang w:val="pt-BR"/>
        </w:rPr>
        <w:t>4</w:t>
      </w:r>
      <w:r w:rsidRPr="00A9122C">
        <w:rPr>
          <w:rFonts w:ascii="Arial" w:hAnsi="Arial" w:cs="Arial"/>
          <w:bCs/>
          <w:color w:val="000000" w:themeColor="text1"/>
          <w:lang w:val="pt-BR"/>
        </w:rPr>
        <w:t>.</w:t>
      </w:r>
    </w:p>
    <w:p w14:paraId="5334F3C1" w14:textId="77777777" w:rsidR="00A9122C" w:rsidRPr="00A9122C" w:rsidRDefault="00A9122C" w:rsidP="00A9122C">
      <w:pPr>
        <w:jc w:val="both"/>
        <w:rPr>
          <w:rFonts w:ascii="Arial" w:hAnsi="Arial" w:cs="Arial"/>
          <w:bCs/>
          <w:color w:val="000000" w:themeColor="text1"/>
          <w:lang w:val="pt-BR"/>
        </w:rPr>
      </w:pPr>
    </w:p>
    <w:tbl>
      <w:tblPr>
        <w:tblW w:w="10118" w:type="dxa"/>
        <w:jc w:val="center"/>
        <w:tblLayout w:type="fixed"/>
        <w:tblCellMar>
          <w:left w:w="70" w:type="dxa"/>
          <w:right w:w="70" w:type="dxa"/>
        </w:tblCellMar>
        <w:tblLook w:val="0000" w:firstRow="0" w:lastRow="0" w:firstColumn="0" w:lastColumn="0" w:noHBand="0" w:noVBand="0"/>
      </w:tblPr>
      <w:tblGrid>
        <w:gridCol w:w="5059"/>
        <w:gridCol w:w="5059"/>
      </w:tblGrid>
      <w:tr w:rsidR="00A9122C" w:rsidRPr="00A9122C" w14:paraId="5DB58623" w14:textId="77777777" w:rsidTr="008A1F26">
        <w:trPr>
          <w:jc w:val="center"/>
        </w:trPr>
        <w:tc>
          <w:tcPr>
            <w:tcW w:w="5059" w:type="dxa"/>
          </w:tcPr>
          <w:p w14:paraId="3178059C" w14:textId="7C7D4583" w:rsidR="00A9122C" w:rsidRPr="00A9122C" w:rsidRDefault="00A9122C" w:rsidP="00A9122C">
            <w:pPr>
              <w:jc w:val="both"/>
              <w:rPr>
                <w:rFonts w:ascii="Arial" w:hAnsi="Arial" w:cs="Arial"/>
                <w:b/>
                <w:bCs/>
                <w:i/>
                <w:color w:val="000000" w:themeColor="text1"/>
                <w:lang w:val="pt-BR"/>
              </w:rPr>
            </w:pPr>
            <w:r>
              <w:rPr>
                <w:rFonts w:ascii="Arial" w:hAnsi="Arial" w:cs="Arial"/>
                <w:b/>
                <w:bCs/>
                <w:i/>
                <w:color w:val="000000" w:themeColor="text1"/>
                <w:lang w:val="pt-BR"/>
              </w:rPr>
              <w:t xml:space="preserve">                        </w:t>
            </w:r>
            <w:r w:rsidRPr="00A9122C">
              <w:rPr>
                <w:rFonts w:ascii="Arial" w:hAnsi="Arial" w:cs="Arial"/>
                <w:b/>
                <w:bCs/>
                <w:i/>
                <w:color w:val="000000" w:themeColor="text1"/>
                <w:lang w:val="pt-BR"/>
              </w:rPr>
              <w:t>Prefeito</w:t>
            </w:r>
          </w:p>
          <w:p w14:paraId="647C0AFC" w14:textId="77777777" w:rsidR="00A9122C" w:rsidRPr="00A9122C" w:rsidRDefault="00A9122C" w:rsidP="00A9122C">
            <w:pPr>
              <w:jc w:val="both"/>
              <w:rPr>
                <w:rFonts w:ascii="Arial" w:hAnsi="Arial" w:cs="Arial"/>
                <w:b/>
                <w:bCs/>
                <w:color w:val="000000" w:themeColor="text1"/>
                <w:lang w:val="pt-BR"/>
              </w:rPr>
            </w:pPr>
            <w:r w:rsidRPr="00A9122C">
              <w:rPr>
                <w:rFonts w:ascii="Arial" w:hAnsi="Arial" w:cs="Arial"/>
                <w:b/>
                <w:bCs/>
                <w:color w:val="000000" w:themeColor="text1"/>
                <w:lang w:val="pt-BR"/>
              </w:rPr>
              <w:t xml:space="preserve">                Município de Irará </w:t>
            </w:r>
          </w:p>
          <w:p w14:paraId="05BE532C" w14:textId="77777777" w:rsidR="00A9122C" w:rsidRPr="00A9122C" w:rsidRDefault="00A9122C" w:rsidP="00A9122C">
            <w:pPr>
              <w:jc w:val="both"/>
              <w:rPr>
                <w:rFonts w:ascii="Arial" w:hAnsi="Arial" w:cs="Arial"/>
                <w:bCs/>
                <w:color w:val="000000" w:themeColor="text1"/>
                <w:lang w:val="pt-BR"/>
              </w:rPr>
            </w:pPr>
          </w:p>
        </w:tc>
        <w:tc>
          <w:tcPr>
            <w:tcW w:w="5059" w:type="dxa"/>
          </w:tcPr>
          <w:p w14:paraId="03D04091" w14:textId="77777777" w:rsidR="00A9122C" w:rsidRDefault="00A9122C" w:rsidP="00A9122C">
            <w:pPr>
              <w:jc w:val="both"/>
              <w:rPr>
                <w:rFonts w:ascii="Arial" w:hAnsi="Arial" w:cs="Arial"/>
                <w:b/>
                <w:bCs/>
                <w:i/>
                <w:color w:val="000000" w:themeColor="text1"/>
                <w:lang w:val="pt-BR"/>
              </w:rPr>
            </w:pPr>
            <w:r w:rsidRPr="00A9122C">
              <w:rPr>
                <w:rFonts w:ascii="Arial" w:hAnsi="Arial" w:cs="Arial"/>
                <w:b/>
                <w:bCs/>
                <w:i/>
                <w:color w:val="000000" w:themeColor="text1"/>
                <w:lang w:val="pt-BR"/>
              </w:rPr>
              <w:t xml:space="preserve">Representante da Empresa </w:t>
            </w:r>
          </w:p>
          <w:p w14:paraId="7189687E" w14:textId="511DFAFB" w:rsidR="00A9122C" w:rsidRPr="00A9122C" w:rsidRDefault="00A9122C" w:rsidP="00A9122C">
            <w:pPr>
              <w:jc w:val="both"/>
              <w:rPr>
                <w:rFonts w:ascii="Arial" w:hAnsi="Arial" w:cs="Arial"/>
                <w:b/>
                <w:bCs/>
                <w:i/>
                <w:color w:val="000000" w:themeColor="text1"/>
                <w:lang w:val="pt-BR"/>
              </w:rPr>
            </w:pPr>
            <w:r>
              <w:rPr>
                <w:rFonts w:ascii="Arial" w:hAnsi="Arial" w:cs="Arial"/>
                <w:b/>
                <w:bCs/>
                <w:i/>
                <w:color w:val="000000" w:themeColor="text1"/>
                <w:lang w:val="pt-BR"/>
              </w:rPr>
              <w:t xml:space="preserve">             </w:t>
            </w:r>
            <w:r w:rsidRPr="00A9122C">
              <w:rPr>
                <w:rFonts w:ascii="Arial" w:hAnsi="Arial" w:cs="Arial"/>
                <w:b/>
                <w:bCs/>
                <w:i/>
                <w:color w:val="000000" w:themeColor="text1"/>
                <w:lang w:val="pt-BR"/>
              </w:rPr>
              <w:t>Contratada</w:t>
            </w:r>
          </w:p>
          <w:p w14:paraId="3F7A9BBD" w14:textId="77777777" w:rsidR="00A9122C" w:rsidRPr="00A9122C" w:rsidRDefault="00A9122C" w:rsidP="00A9122C">
            <w:pPr>
              <w:jc w:val="both"/>
              <w:rPr>
                <w:rFonts w:ascii="Arial" w:hAnsi="Arial" w:cs="Arial"/>
                <w:bCs/>
                <w:color w:val="000000" w:themeColor="text1"/>
                <w:lang w:val="pt-BR"/>
              </w:rPr>
            </w:pPr>
          </w:p>
        </w:tc>
      </w:tr>
    </w:tbl>
    <w:p w14:paraId="17E7DCCF" w14:textId="77777777" w:rsidR="00A9122C" w:rsidRPr="00A9122C" w:rsidRDefault="00A9122C" w:rsidP="00A9122C">
      <w:pPr>
        <w:jc w:val="both"/>
        <w:rPr>
          <w:rFonts w:ascii="Arial" w:hAnsi="Arial" w:cs="Arial"/>
          <w:b/>
          <w:bCs/>
          <w:color w:val="000000" w:themeColor="text1"/>
          <w:lang w:val="pt-BR"/>
        </w:rPr>
      </w:pPr>
      <w:r w:rsidRPr="00A9122C">
        <w:rPr>
          <w:rFonts w:ascii="Arial" w:hAnsi="Arial" w:cs="Arial"/>
          <w:b/>
          <w:bCs/>
          <w:color w:val="000000" w:themeColor="text1"/>
          <w:lang w:val="pt-BR"/>
        </w:rPr>
        <w:t xml:space="preserve">TESTEMUNHA 1: ___________________________________________________                           </w:t>
      </w:r>
    </w:p>
    <w:p w14:paraId="350EC0D9" w14:textId="77777777" w:rsidR="00A9122C" w:rsidRPr="00A9122C" w:rsidRDefault="00A9122C" w:rsidP="00A9122C">
      <w:pPr>
        <w:jc w:val="both"/>
        <w:rPr>
          <w:rFonts w:ascii="Arial" w:hAnsi="Arial" w:cs="Arial"/>
          <w:b/>
          <w:bCs/>
          <w:color w:val="000000" w:themeColor="text1"/>
          <w:lang w:val="pt-BR"/>
        </w:rPr>
      </w:pPr>
      <w:r w:rsidRPr="00A9122C">
        <w:rPr>
          <w:rFonts w:ascii="Arial" w:hAnsi="Arial" w:cs="Arial"/>
          <w:b/>
          <w:bCs/>
          <w:color w:val="000000" w:themeColor="text1"/>
          <w:lang w:val="pt-BR"/>
        </w:rPr>
        <w:t>CPF: ______________________</w:t>
      </w:r>
    </w:p>
    <w:p w14:paraId="120921E5" w14:textId="77777777" w:rsidR="00A9122C" w:rsidRPr="00A9122C" w:rsidRDefault="00A9122C" w:rsidP="00A9122C">
      <w:pPr>
        <w:jc w:val="both"/>
        <w:rPr>
          <w:rFonts w:ascii="Arial" w:hAnsi="Arial" w:cs="Arial"/>
          <w:b/>
          <w:bCs/>
          <w:color w:val="000000" w:themeColor="text1"/>
          <w:lang w:val="pt-BR"/>
        </w:rPr>
      </w:pPr>
      <w:r w:rsidRPr="00A9122C">
        <w:rPr>
          <w:rFonts w:ascii="Arial" w:hAnsi="Arial" w:cs="Arial"/>
          <w:b/>
          <w:bCs/>
          <w:color w:val="000000" w:themeColor="text1"/>
          <w:lang w:val="pt-BR"/>
        </w:rPr>
        <w:t xml:space="preserve">TESTEMUNHA 2: ___________________________________________________                           </w:t>
      </w:r>
    </w:p>
    <w:p w14:paraId="03661899" w14:textId="77777777" w:rsidR="00A9122C" w:rsidRPr="00A9122C" w:rsidRDefault="00A9122C" w:rsidP="00A9122C">
      <w:pPr>
        <w:jc w:val="both"/>
        <w:rPr>
          <w:rFonts w:ascii="Arial" w:hAnsi="Arial" w:cs="Arial"/>
          <w:b/>
          <w:bCs/>
          <w:color w:val="000000" w:themeColor="text1"/>
          <w:lang w:val="pt-BR"/>
        </w:rPr>
      </w:pPr>
      <w:r w:rsidRPr="00A9122C">
        <w:rPr>
          <w:rFonts w:ascii="Arial" w:hAnsi="Arial" w:cs="Arial"/>
          <w:b/>
          <w:bCs/>
          <w:color w:val="000000" w:themeColor="text1"/>
          <w:lang w:val="pt-BR"/>
        </w:rPr>
        <w:t xml:space="preserve">CPF: ______________________ </w:t>
      </w:r>
    </w:p>
    <w:p w14:paraId="3938530C" w14:textId="40D6CB96" w:rsidR="00037B48" w:rsidRDefault="00037B48" w:rsidP="00A0419E">
      <w:pPr>
        <w:jc w:val="both"/>
        <w:rPr>
          <w:rFonts w:ascii="Arial" w:hAnsi="Arial" w:cs="Arial"/>
          <w:bCs/>
          <w:color w:val="000000" w:themeColor="text1"/>
          <w:lang w:val="pt-BR"/>
        </w:rPr>
      </w:pPr>
    </w:p>
    <w:p w14:paraId="0B4D21F2" w14:textId="291BFC55" w:rsidR="00037B48" w:rsidRDefault="00037B48" w:rsidP="00A0419E">
      <w:pPr>
        <w:jc w:val="both"/>
        <w:rPr>
          <w:rFonts w:ascii="Arial" w:hAnsi="Arial" w:cs="Arial"/>
          <w:bCs/>
          <w:color w:val="000000" w:themeColor="text1"/>
          <w:lang w:val="pt-BR"/>
        </w:rPr>
      </w:pPr>
    </w:p>
    <w:p w14:paraId="31AC244B" w14:textId="33F91BCD" w:rsidR="00037B48" w:rsidRDefault="00037B48" w:rsidP="00A0419E">
      <w:pPr>
        <w:jc w:val="both"/>
        <w:rPr>
          <w:rFonts w:ascii="Arial" w:hAnsi="Arial" w:cs="Arial"/>
          <w:bCs/>
          <w:color w:val="000000" w:themeColor="text1"/>
          <w:lang w:val="pt-BR"/>
        </w:rPr>
      </w:pPr>
    </w:p>
    <w:p w14:paraId="76AC570B" w14:textId="4C943D74" w:rsidR="00037B48" w:rsidRDefault="00037B48" w:rsidP="00A0419E">
      <w:pPr>
        <w:jc w:val="both"/>
        <w:rPr>
          <w:rFonts w:ascii="Arial" w:hAnsi="Arial" w:cs="Arial"/>
          <w:bCs/>
          <w:color w:val="000000" w:themeColor="text1"/>
          <w:lang w:val="pt-BR"/>
        </w:rPr>
      </w:pPr>
    </w:p>
    <w:p w14:paraId="6E0659BD" w14:textId="04AD9642" w:rsidR="00037B48" w:rsidRDefault="00037B48" w:rsidP="00A0419E">
      <w:pPr>
        <w:jc w:val="both"/>
        <w:rPr>
          <w:rFonts w:ascii="Arial" w:hAnsi="Arial" w:cs="Arial"/>
          <w:bCs/>
          <w:color w:val="000000" w:themeColor="text1"/>
          <w:lang w:val="pt-BR"/>
        </w:rPr>
      </w:pPr>
    </w:p>
    <w:p w14:paraId="126A195A" w14:textId="0B5B4E17" w:rsidR="00037B48" w:rsidRDefault="00037B48" w:rsidP="00A0419E">
      <w:pPr>
        <w:jc w:val="both"/>
        <w:rPr>
          <w:rFonts w:ascii="Arial" w:hAnsi="Arial" w:cs="Arial"/>
          <w:bCs/>
          <w:color w:val="000000" w:themeColor="text1"/>
          <w:lang w:val="pt-BR"/>
        </w:rPr>
      </w:pPr>
    </w:p>
    <w:p w14:paraId="48CF8B44" w14:textId="5D1E9168" w:rsidR="00037B48" w:rsidRDefault="00037B48" w:rsidP="00A0419E">
      <w:pPr>
        <w:jc w:val="both"/>
        <w:rPr>
          <w:rFonts w:ascii="Arial" w:hAnsi="Arial" w:cs="Arial"/>
          <w:bCs/>
          <w:color w:val="000000" w:themeColor="text1"/>
          <w:lang w:val="pt-BR"/>
        </w:rPr>
      </w:pPr>
    </w:p>
    <w:p w14:paraId="78BD3D96" w14:textId="0EF09889" w:rsidR="00037B48" w:rsidRDefault="00037B48" w:rsidP="00A0419E">
      <w:pPr>
        <w:jc w:val="both"/>
        <w:rPr>
          <w:rFonts w:ascii="Arial" w:hAnsi="Arial" w:cs="Arial"/>
          <w:bCs/>
          <w:color w:val="000000" w:themeColor="text1"/>
          <w:lang w:val="pt-BR"/>
        </w:rPr>
      </w:pPr>
    </w:p>
    <w:p w14:paraId="3F1868C1" w14:textId="26779BAB" w:rsidR="00037B48" w:rsidRDefault="00037B48" w:rsidP="00A0419E">
      <w:pPr>
        <w:jc w:val="both"/>
        <w:rPr>
          <w:rFonts w:ascii="Arial" w:hAnsi="Arial" w:cs="Arial"/>
          <w:bCs/>
          <w:color w:val="000000" w:themeColor="text1"/>
          <w:lang w:val="pt-BR"/>
        </w:rPr>
      </w:pPr>
    </w:p>
    <w:p w14:paraId="559BA3A5" w14:textId="4EE1D771" w:rsidR="00037B48" w:rsidRDefault="00037B48" w:rsidP="00A0419E">
      <w:pPr>
        <w:jc w:val="both"/>
        <w:rPr>
          <w:rFonts w:ascii="Arial" w:hAnsi="Arial" w:cs="Arial"/>
          <w:bCs/>
          <w:color w:val="000000" w:themeColor="text1"/>
          <w:lang w:val="pt-BR"/>
        </w:rPr>
      </w:pPr>
    </w:p>
    <w:p w14:paraId="4912F679" w14:textId="7786536D" w:rsidR="00037B48" w:rsidRDefault="00037B48" w:rsidP="00A0419E">
      <w:pPr>
        <w:jc w:val="both"/>
        <w:rPr>
          <w:rFonts w:ascii="Arial" w:hAnsi="Arial" w:cs="Arial"/>
          <w:bCs/>
          <w:color w:val="000000" w:themeColor="text1"/>
          <w:lang w:val="pt-BR"/>
        </w:rPr>
      </w:pPr>
    </w:p>
    <w:p w14:paraId="773B63C5" w14:textId="3C6F816A" w:rsidR="00037B48" w:rsidRDefault="00037B48" w:rsidP="00A0419E">
      <w:pPr>
        <w:jc w:val="both"/>
        <w:rPr>
          <w:rFonts w:ascii="Arial" w:hAnsi="Arial" w:cs="Arial"/>
          <w:bCs/>
          <w:color w:val="000000" w:themeColor="text1"/>
          <w:lang w:val="pt-BR"/>
        </w:rPr>
      </w:pPr>
    </w:p>
    <w:p w14:paraId="1CC49B4C" w14:textId="3D8679A4" w:rsidR="00037B48" w:rsidRDefault="00037B48" w:rsidP="00A0419E">
      <w:pPr>
        <w:jc w:val="both"/>
        <w:rPr>
          <w:rFonts w:ascii="Arial" w:hAnsi="Arial" w:cs="Arial"/>
          <w:bCs/>
          <w:color w:val="000000" w:themeColor="text1"/>
          <w:lang w:val="pt-BR"/>
        </w:rPr>
      </w:pPr>
    </w:p>
    <w:p w14:paraId="6AF569E8" w14:textId="63ECE79C" w:rsidR="00037B48" w:rsidRDefault="00037B48" w:rsidP="00A0419E">
      <w:pPr>
        <w:jc w:val="both"/>
        <w:rPr>
          <w:rFonts w:ascii="Arial" w:hAnsi="Arial" w:cs="Arial"/>
          <w:bCs/>
          <w:color w:val="000000" w:themeColor="text1"/>
          <w:lang w:val="pt-BR"/>
        </w:rPr>
      </w:pPr>
    </w:p>
    <w:p w14:paraId="127E2F1B" w14:textId="0DE1D3B6" w:rsidR="00037B48" w:rsidRDefault="00037B48" w:rsidP="00A0419E">
      <w:pPr>
        <w:jc w:val="both"/>
        <w:rPr>
          <w:rFonts w:ascii="Arial" w:hAnsi="Arial" w:cs="Arial"/>
          <w:bCs/>
          <w:color w:val="000000" w:themeColor="text1"/>
          <w:lang w:val="pt-BR"/>
        </w:rPr>
      </w:pPr>
    </w:p>
    <w:p w14:paraId="2B83A9BC" w14:textId="7513691C" w:rsidR="00037B48" w:rsidRDefault="00037B48" w:rsidP="00A0419E">
      <w:pPr>
        <w:jc w:val="both"/>
        <w:rPr>
          <w:rFonts w:ascii="Arial" w:hAnsi="Arial" w:cs="Arial"/>
          <w:bCs/>
          <w:color w:val="000000" w:themeColor="text1"/>
          <w:lang w:val="pt-BR"/>
        </w:rPr>
      </w:pPr>
    </w:p>
    <w:p w14:paraId="04B452E2" w14:textId="14DC5762" w:rsidR="00037B48" w:rsidRDefault="00037B48" w:rsidP="00A0419E">
      <w:pPr>
        <w:jc w:val="both"/>
        <w:rPr>
          <w:rFonts w:ascii="Arial" w:hAnsi="Arial" w:cs="Arial"/>
          <w:bCs/>
          <w:color w:val="000000" w:themeColor="text1"/>
          <w:lang w:val="pt-BR"/>
        </w:rPr>
      </w:pPr>
    </w:p>
    <w:p w14:paraId="641115AE" w14:textId="77777777" w:rsidR="00037B48" w:rsidRDefault="00037B48" w:rsidP="00A0419E">
      <w:pPr>
        <w:jc w:val="both"/>
        <w:rPr>
          <w:rFonts w:ascii="Arial" w:hAnsi="Arial" w:cs="Arial"/>
          <w:bCs/>
          <w:color w:val="000000" w:themeColor="text1"/>
          <w:lang w:val="pt-BR"/>
        </w:rPr>
      </w:pPr>
    </w:p>
    <w:sectPr w:rsidR="00037B48" w:rsidSect="00FF5939">
      <w:headerReference w:type="default" r:id="rId15"/>
      <w:footerReference w:type="default" r:id="rId16"/>
      <w:type w:val="continuous"/>
      <w:pgSz w:w="11910" w:h="16840"/>
      <w:pgMar w:top="840" w:right="600" w:bottom="760" w:left="880" w:header="207" w:footer="4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634068" w14:textId="77777777" w:rsidR="004A6FF4" w:rsidRDefault="004A6FF4" w:rsidP="001A0F65">
      <w:r>
        <w:separator/>
      </w:r>
    </w:p>
  </w:endnote>
  <w:endnote w:type="continuationSeparator" w:id="0">
    <w:p w14:paraId="2BC18836" w14:textId="77777777" w:rsidR="004A6FF4" w:rsidRDefault="004A6FF4" w:rsidP="001A0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tarSymbol">
    <w:altName w:val="MS Gothic"/>
    <w:charset w:val="80"/>
    <w:family w:val="auto"/>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1982846"/>
      <w:docPartObj>
        <w:docPartGallery w:val="Page Numbers (Bottom of Page)"/>
        <w:docPartUnique/>
      </w:docPartObj>
    </w:sdtPr>
    <w:sdtEndPr/>
    <w:sdtContent>
      <w:p w14:paraId="31C7D340" w14:textId="2330D712" w:rsidR="008A1F26" w:rsidRDefault="008A1F26">
        <w:pPr>
          <w:pStyle w:val="Rodap"/>
          <w:jc w:val="right"/>
        </w:pPr>
        <w:r>
          <w:fldChar w:fldCharType="begin"/>
        </w:r>
        <w:r>
          <w:instrText>PAGE   \* MERGEFORMAT</w:instrText>
        </w:r>
        <w:r>
          <w:fldChar w:fldCharType="separate"/>
        </w:r>
        <w:r w:rsidR="000F50F8" w:rsidRPr="000F50F8">
          <w:rPr>
            <w:noProof/>
            <w:lang w:val="pt-BR"/>
          </w:rPr>
          <w:t>2</w:t>
        </w:r>
        <w:r>
          <w:rPr>
            <w:noProof/>
            <w:lang w:val="pt-BR"/>
          </w:rPr>
          <w:fldChar w:fldCharType="end"/>
        </w:r>
      </w:p>
    </w:sdtContent>
  </w:sdt>
  <w:p w14:paraId="5A001C49" w14:textId="77777777" w:rsidR="008A1F26" w:rsidRPr="004A3284" w:rsidRDefault="008A1F26" w:rsidP="004A3284">
    <w:pPr>
      <w:tabs>
        <w:tab w:val="left" w:pos="8295"/>
      </w:tabs>
      <w:spacing w:line="200" w:lineRule="exact"/>
      <w:jc w:val="right"/>
      <w:rPr>
        <w:lang w:val="pt-BR"/>
      </w:rPr>
    </w:pPr>
  </w:p>
  <w:p w14:paraId="5149F4C9" w14:textId="77777777" w:rsidR="008A1F26" w:rsidRDefault="008A1F26"/>
  <w:p w14:paraId="1D409BD0" w14:textId="77777777" w:rsidR="008A1F26" w:rsidRDefault="008A1F26"/>
  <w:p w14:paraId="52A63767" w14:textId="77777777" w:rsidR="008A1F26" w:rsidRDefault="008A1F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E5636" w14:textId="77777777" w:rsidR="004A6FF4" w:rsidRDefault="004A6FF4" w:rsidP="001A0F65">
      <w:r>
        <w:separator/>
      </w:r>
    </w:p>
  </w:footnote>
  <w:footnote w:type="continuationSeparator" w:id="0">
    <w:p w14:paraId="2F997786" w14:textId="77777777" w:rsidR="004A6FF4" w:rsidRDefault="004A6FF4" w:rsidP="001A0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2F277" w14:textId="77777777" w:rsidR="008A1F26" w:rsidRDefault="008A1F26" w:rsidP="00E510C2">
    <w:pPr>
      <w:pStyle w:val="Cabealho"/>
    </w:pPr>
    <w:r>
      <w:rPr>
        <w:noProof/>
        <w:lang w:val="pt-BR" w:eastAsia="pt-BR"/>
      </w:rPr>
      <w:drawing>
        <wp:inline distT="0" distB="0" distL="0" distR="0" wp14:anchorId="4DE51B24" wp14:editId="694F13FC">
          <wp:extent cx="695325" cy="762000"/>
          <wp:effectExtent l="0" t="0" r="9525" b="0"/>
          <wp:docPr id="17" name="Imagem 17"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r>
      <w:rPr>
        <w:noProof/>
        <w:lang w:val="pt-BR" w:eastAsia="pt-BR"/>
      </w:rPr>
      <mc:AlternateContent>
        <mc:Choice Requires="wps">
          <w:drawing>
            <wp:anchor distT="0" distB="0" distL="114300" distR="114300" simplePos="0" relativeHeight="251659264" behindDoc="1" locked="0" layoutInCell="0" allowOverlap="1" wp14:anchorId="19BE9792" wp14:editId="3FC97A88">
              <wp:simplePos x="0" y="0"/>
              <wp:positionH relativeFrom="column">
                <wp:posOffset>965835</wp:posOffset>
              </wp:positionH>
              <wp:positionV relativeFrom="paragraph">
                <wp:posOffset>190500</wp:posOffset>
              </wp:positionV>
              <wp:extent cx="5030470" cy="774700"/>
              <wp:effectExtent l="3810" t="0" r="4445"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0470" cy="774700"/>
                      </a:xfrm>
                      <a:prstGeom prst="rect">
                        <a:avLst/>
                      </a:prstGeom>
                      <a:solidFill>
                        <a:srgbClr val="FFFF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6E799E" w14:textId="77777777" w:rsidR="008A1F26" w:rsidRPr="00E510C2" w:rsidRDefault="008A1F26" w:rsidP="00E510C2">
                          <w:pPr>
                            <w:pStyle w:val="Cabealho"/>
                            <w:jc w:val="center"/>
                            <w:rPr>
                              <w:rFonts w:ascii="Arial" w:hAnsi="Arial" w:cs="Arial"/>
                              <w:b/>
                              <w:sz w:val="28"/>
                              <w:szCs w:val="28"/>
                              <w:lang w:val="pt-BR"/>
                            </w:rPr>
                          </w:pPr>
                          <w:r w:rsidRPr="00E510C2">
                            <w:rPr>
                              <w:rFonts w:ascii="Arial" w:hAnsi="Arial" w:cs="Arial"/>
                              <w:b/>
                              <w:sz w:val="28"/>
                              <w:szCs w:val="28"/>
                              <w:lang w:val="pt-BR"/>
                            </w:rPr>
                            <w:t>MUNICÍPIO DE IRARÁ</w:t>
                          </w:r>
                        </w:p>
                        <w:p w14:paraId="3C3C5D71" w14:textId="77777777" w:rsidR="008A1F26" w:rsidRPr="00ED3B63" w:rsidRDefault="008A1F26" w:rsidP="00E510C2">
                          <w:pPr>
                            <w:pStyle w:val="Cabealho"/>
                            <w:jc w:val="center"/>
                            <w:rPr>
                              <w:rFonts w:ascii="Arial" w:hAnsi="Arial" w:cs="Arial"/>
                              <w:i/>
                              <w:sz w:val="22"/>
                              <w:szCs w:val="22"/>
                            </w:rPr>
                          </w:pPr>
                          <w:r w:rsidRPr="00E510C2">
                            <w:rPr>
                              <w:rFonts w:ascii="Arial" w:hAnsi="Arial" w:cs="Arial"/>
                              <w:i/>
                              <w:sz w:val="22"/>
                              <w:szCs w:val="22"/>
                              <w:lang w:val="pt-BR"/>
                            </w:rPr>
                            <w:t xml:space="preserve">Praça Maria Bacelar, nº 120, Centro - Tel. </w:t>
                          </w:r>
                          <w:r w:rsidRPr="00ED3B63">
                            <w:rPr>
                              <w:rFonts w:ascii="Arial" w:hAnsi="Arial" w:cs="Arial"/>
                              <w:i/>
                              <w:sz w:val="22"/>
                              <w:szCs w:val="22"/>
                            </w:rPr>
                            <w:t>(075) 3247-3800</w:t>
                          </w:r>
                        </w:p>
                        <w:p w14:paraId="72D996FB" w14:textId="2B7EE23A" w:rsidR="008A1F26" w:rsidRPr="00ED3B63" w:rsidRDefault="008A1F26" w:rsidP="00E510C2">
                          <w:pPr>
                            <w:pStyle w:val="Cabealho"/>
                            <w:jc w:val="center"/>
                            <w:rPr>
                              <w:rFonts w:ascii="Arial" w:hAnsi="Arial" w:cs="Arial"/>
                              <w:sz w:val="22"/>
                              <w:szCs w:val="22"/>
                            </w:rPr>
                          </w:pPr>
                          <w:r w:rsidRPr="00ED3B63">
                            <w:rPr>
                              <w:rFonts w:ascii="Arial" w:hAnsi="Arial" w:cs="Arial"/>
                              <w:i/>
                              <w:sz w:val="22"/>
                              <w:szCs w:val="22"/>
                            </w:rPr>
                            <w:t>CNPJ.  Nº 1</w:t>
                          </w:r>
                          <w:r>
                            <w:rPr>
                              <w:rFonts w:ascii="Arial" w:hAnsi="Arial" w:cs="Arial"/>
                              <w:i/>
                              <w:sz w:val="22"/>
                              <w:szCs w:val="22"/>
                            </w:rPr>
                            <w:t>3</w:t>
                          </w:r>
                          <w:r w:rsidRPr="00ED3B63">
                            <w:rPr>
                              <w:rFonts w:ascii="Arial" w:hAnsi="Arial" w:cs="Arial"/>
                              <w:i/>
                              <w:sz w:val="22"/>
                              <w:szCs w:val="22"/>
                            </w:rPr>
                            <w:t>.</w:t>
                          </w:r>
                          <w:r>
                            <w:rPr>
                              <w:rFonts w:ascii="Arial" w:hAnsi="Arial" w:cs="Arial"/>
                              <w:i/>
                              <w:sz w:val="22"/>
                              <w:szCs w:val="22"/>
                            </w:rPr>
                            <w:t>626</w:t>
                          </w:r>
                          <w:r w:rsidRPr="00ED3B63">
                            <w:rPr>
                              <w:rFonts w:ascii="Arial" w:hAnsi="Arial" w:cs="Arial"/>
                              <w:i/>
                              <w:sz w:val="22"/>
                              <w:szCs w:val="22"/>
                            </w:rPr>
                            <w:t>.2</w:t>
                          </w:r>
                          <w:r>
                            <w:rPr>
                              <w:rFonts w:ascii="Arial" w:hAnsi="Arial" w:cs="Arial"/>
                              <w:i/>
                              <w:sz w:val="22"/>
                              <w:szCs w:val="22"/>
                            </w:rPr>
                            <w:t>05</w:t>
                          </w:r>
                          <w:r w:rsidRPr="00ED3B63">
                            <w:rPr>
                              <w:rFonts w:ascii="Arial" w:hAnsi="Arial" w:cs="Arial"/>
                              <w:i/>
                              <w:sz w:val="22"/>
                              <w:szCs w:val="22"/>
                            </w:rPr>
                            <w:t>/0001-2</w:t>
                          </w:r>
                          <w:r>
                            <w:rPr>
                              <w:rFonts w:ascii="Arial" w:hAnsi="Arial" w:cs="Arial"/>
                              <w:i/>
                              <w:sz w:val="22"/>
                              <w:szCs w:val="22"/>
                            </w:rPr>
                            <w:t>9</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19BE9792" id="Retângulo 2" o:spid="_x0000_s1026" style="position:absolute;margin-left:76.05pt;margin-top:15pt;width:396.1pt;height:6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" o:allowincell="f" stroked="f" strokeweight="1pt">
              <v:textbox inset="1pt,1pt,1pt,1pt">
                <w:txbxContent>
                  <w:p w14:paraId="2F6E799E" w14:textId="77777777" w:rsidR="008A1F26" w:rsidRPr="00E510C2" w:rsidRDefault="008A1F26" w:rsidP="00E510C2">
                    <w:pPr>
                      <w:pStyle w:val="Cabealho"/>
                      <w:jc w:val="center"/>
                      <w:rPr>
                        <w:rFonts w:ascii="Arial" w:hAnsi="Arial" w:cs="Arial"/>
                        <w:b/>
                        <w:sz w:val="28"/>
                        <w:szCs w:val="28"/>
                        <w:lang w:val="pt-BR"/>
                      </w:rPr>
                    </w:pPr>
                    <w:r w:rsidRPr="00E510C2">
                      <w:rPr>
                        <w:rFonts w:ascii="Arial" w:hAnsi="Arial" w:cs="Arial"/>
                        <w:b/>
                        <w:sz w:val="28"/>
                        <w:szCs w:val="28"/>
                        <w:lang w:val="pt-BR"/>
                      </w:rPr>
                      <w:t>MUNICÍPIO DE IRARÁ</w:t>
                    </w:r>
                  </w:p>
                  <w:p w14:paraId="3C3C5D71" w14:textId="77777777" w:rsidR="008A1F26" w:rsidRPr="00ED3B63" w:rsidRDefault="008A1F26" w:rsidP="00E510C2">
                    <w:pPr>
                      <w:pStyle w:val="Cabealho"/>
                      <w:jc w:val="center"/>
                      <w:rPr>
                        <w:rFonts w:ascii="Arial" w:hAnsi="Arial" w:cs="Arial"/>
                        <w:i/>
                        <w:sz w:val="22"/>
                        <w:szCs w:val="22"/>
                      </w:rPr>
                    </w:pPr>
                    <w:r w:rsidRPr="00E510C2">
                      <w:rPr>
                        <w:rFonts w:ascii="Arial" w:hAnsi="Arial" w:cs="Arial"/>
                        <w:i/>
                        <w:sz w:val="22"/>
                        <w:szCs w:val="22"/>
                        <w:lang w:val="pt-BR"/>
                      </w:rPr>
                      <w:t xml:space="preserve">Praça Maria Bacelar, nº 120, Centro - Tel. </w:t>
                    </w:r>
                    <w:r w:rsidRPr="00ED3B63">
                      <w:rPr>
                        <w:rFonts w:ascii="Arial" w:hAnsi="Arial" w:cs="Arial"/>
                        <w:i/>
                        <w:sz w:val="22"/>
                        <w:szCs w:val="22"/>
                      </w:rPr>
                      <w:t>(075) 3247-3800</w:t>
                    </w:r>
                  </w:p>
                  <w:p w14:paraId="72D996FB" w14:textId="2B7EE23A" w:rsidR="008A1F26" w:rsidRPr="00ED3B63" w:rsidRDefault="008A1F26" w:rsidP="00E510C2">
                    <w:pPr>
                      <w:pStyle w:val="Cabealho"/>
                      <w:jc w:val="center"/>
                      <w:rPr>
                        <w:rFonts w:ascii="Arial" w:hAnsi="Arial" w:cs="Arial"/>
                        <w:sz w:val="22"/>
                        <w:szCs w:val="22"/>
                      </w:rPr>
                    </w:pPr>
                    <w:r w:rsidRPr="00ED3B63">
                      <w:rPr>
                        <w:rFonts w:ascii="Arial" w:hAnsi="Arial" w:cs="Arial"/>
                        <w:i/>
                        <w:sz w:val="22"/>
                        <w:szCs w:val="22"/>
                      </w:rPr>
                      <w:t>CNPJ.  Nº 1</w:t>
                    </w:r>
                    <w:r>
                      <w:rPr>
                        <w:rFonts w:ascii="Arial" w:hAnsi="Arial" w:cs="Arial"/>
                        <w:i/>
                        <w:sz w:val="22"/>
                        <w:szCs w:val="22"/>
                      </w:rPr>
                      <w:t>3</w:t>
                    </w:r>
                    <w:r w:rsidRPr="00ED3B63">
                      <w:rPr>
                        <w:rFonts w:ascii="Arial" w:hAnsi="Arial" w:cs="Arial"/>
                        <w:i/>
                        <w:sz w:val="22"/>
                        <w:szCs w:val="22"/>
                      </w:rPr>
                      <w:t>.</w:t>
                    </w:r>
                    <w:r>
                      <w:rPr>
                        <w:rFonts w:ascii="Arial" w:hAnsi="Arial" w:cs="Arial"/>
                        <w:i/>
                        <w:sz w:val="22"/>
                        <w:szCs w:val="22"/>
                      </w:rPr>
                      <w:t>626</w:t>
                    </w:r>
                    <w:r w:rsidRPr="00ED3B63">
                      <w:rPr>
                        <w:rFonts w:ascii="Arial" w:hAnsi="Arial" w:cs="Arial"/>
                        <w:i/>
                        <w:sz w:val="22"/>
                        <w:szCs w:val="22"/>
                      </w:rPr>
                      <w:t>.2</w:t>
                    </w:r>
                    <w:r>
                      <w:rPr>
                        <w:rFonts w:ascii="Arial" w:hAnsi="Arial" w:cs="Arial"/>
                        <w:i/>
                        <w:sz w:val="22"/>
                        <w:szCs w:val="22"/>
                      </w:rPr>
                      <w:t>05</w:t>
                    </w:r>
                    <w:r w:rsidRPr="00ED3B63">
                      <w:rPr>
                        <w:rFonts w:ascii="Arial" w:hAnsi="Arial" w:cs="Arial"/>
                        <w:i/>
                        <w:sz w:val="22"/>
                        <w:szCs w:val="22"/>
                      </w:rPr>
                      <w:t>/0001-2</w:t>
                    </w:r>
                    <w:r>
                      <w:rPr>
                        <w:rFonts w:ascii="Arial" w:hAnsi="Arial" w:cs="Arial"/>
                        <w:i/>
                        <w:sz w:val="22"/>
                        <w:szCs w:val="22"/>
                      </w:rPr>
                      <w:t>9</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C6369864"/>
    <w:name w:val="WW8Num2"/>
    <w:lvl w:ilvl="0">
      <w:start w:val="1"/>
      <w:numFmt w:val="lowerLetter"/>
      <w:suff w:val="nothing"/>
      <w:lvlText w:val="%1)"/>
      <w:lvlJc w:val="left"/>
      <w:pPr>
        <w:tabs>
          <w:tab w:val="num" w:pos="0"/>
        </w:tabs>
        <w:ind w:left="0" w:firstLine="0"/>
      </w:pPr>
      <w:rPr>
        <w:b/>
      </w:rPr>
    </w:lvl>
    <w:lvl w:ilvl="1">
      <w:start w:val="1"/>
      <w:numFmt w:val="upperRoman"/>
      <w:lvlText w:val="%2)"/>
      <w:lvlJc w:val="left"/>
      <w:pPr>
        <w:ind w:left="113" w:hanging="284"/>
      </w:pPr>
      <w:rPr>
        <w:rFonts w:ascii="Arial" w:eastAsia="Arial" w:hAnsi="Arial" w:cs="Arial" w:hint="default"/>
        <w:b/>
        <w:bCs/>
        <w:spacing w:val="0"/>
        <w:w w:val="100"/>
        <w:sz w:val="22"/>
        <w:szCs w:val="22"/>
        <w:lang w:val="pt-PT" w:eastAsia="en-US" w:bidi="ar-SA"/>
      </w:rPr>
    </w:lvl>
    <w:lvl w:ilvl="2">
      <w:numFmt w:val="bullet"/>
      <w:lvlText w:val="•"/>
      <w:lvlJc w:val="left"/>
      <w:pPr>
        <w:ind w:left="2181" w:hanging="284"/>
      </w:pPr>
      <w:rPr>
        <w:rFonts w:hint="default"/>
        <w:lang w:val="pt-PT" w:eastAsia="en-US" w:bidi="ar-SA"/>
      </w:rPr>
    </w:lvl>
    <w:lvl w:ilvl="3">
      <w:numFmt w:val="bullet"/>
      <w:lvlText w:val="•"/>
      <w:lvlJc w:val="left"/>
      <w:pPr>
        <w:ind w:left="3211" w:hanging="284"/>
      </w:pPr>
      <w:rPr>
        <w:rFonts w:hint="default"/>
        <w:lang w:val="pt-PT" w:eastAsia="en-US" w:bidi="ar-SA"/>
      </w:rPr>
    </w:lvl>
    <w:lvl w:ilvl="4">
      <w:numFmt w:val="bullet"/>
      <w:lvlText w:val="•"/>
      <w:lvlJc w:val="left"/>
      <w:pPr>
        <w:ind w:left="4242" w:hanging="284"/>
      </w:pPr>
      <w:rPr>
        <w:rFonts w:hint="default"/>
        <w:lang w:val="pt-PT" w:eastAsia="en-US" w:bidi="ar-SA"/>
      </w:rPr>
    </w:lvl>
    <w:lvl w:ilvl="5">
      <w:numFmt w:val="bullet"/>
      <w:lvlText w:val="•"/>
      <w:lvlJc w:val="left"/>
      <w:pPr>
        <w:ind w:left="5273" w:hanging="284"/>
      </w:pPr>
      <w:rPr>
        <w:rFonts w:hint="default"/>
        <w:lang w:val="pt-PT" w:eastAsia="en-US" w:bidi="ar-SA"/>
      </w:rPr>
    </w:lvl>
    <w:lvl w:ilvl="6">
      <w:numFmt w:val="bullet"/>
      <w:lvlText w:val="•"/>
      <w:lvlJc w:val="left"/>
      <w:pPr>
        <w:ind w:left="6303" w:hanging="284"/>
      </w:pPr>
      <w:rPr>
        <w:rFonts w:hint="default"/>
        <w:lang w:val="pt-PT" w:eastAsia="en-US" w:bidi="ar-SA"/>
      </w:rPr>
    </w:lvl>
    <w:lvl w:ilvl="7">
      <w:numFmt w:val="bullet"/>
      <w:lvlText w:val="•"/>
      <w:lvlJc w:val="left"/>
      <w:pPr>
        <w:ind w:left="7334" w:hanging="284"/>
      </w:pPr>
      <w:rPr>
        <w:rFonts w:hint="default"/>
        <w:lang w:val="pt-PT" w:eastAsia="en-US" w:bidi="ar-SA"/>
      </w:rPr>
    </w:lvl>
    <w:lvl w:ilvl="8">
      <w:numFmt w:val="bullet"/>
      <w:lvlText w:val="•"/>
      <w:lvlJc w:val="left"/>
      <w:pPr>
        <w:ind w:left="8365" w:hanging="284"/>
      </w:pPr>
      <w:rPr>
        <w:rFonts w:hint="default"/>
        <w:lang w:val="pt-PT" w:eastAsia="en-US" w:bidi="ar-SA"/>
      </w:rPr>
    </w:lvl>
  </w:abstractNum>
  <w:abstractNum w:abstractNumId="1" w15:restartNumberingAfterBreak="0">
    <w:nsid w:val="00000003"/>
    <w:multiLevelType w:val="multilevel"/>
    <w:tmpl w:val="2DA8E854"/>
    <w:name w:val="WW8Num3"/>
    <w:lvl w:ilvl="0">
      <w:start w:val="1"/>
      <w:numFmt w:val="lowerLetter"/>
      <w:suff w:val="nothing"/>
      <w:lvlText w:val="%1)"/>
      <w:lvlJc w:val="left"/>
      <w:pPr>
        <w:tabs>
          <w:tab w:val="num" w:pos="0"/>
        </w:tabs>
        <w:ind w:left="0" w:firstLine="0"/>
      </w:pPr>
      <w:rPr>
        <w:rFonts w:ascii="Arial" w:eastAsia="Times New Roman" w:hAnsi="Arial" w:cs="Arial"/>
        <w:b/>
      </w:rPr>
    </w:lvl>
    <w:lvl w:ilvl="1">
      <w:start w:val="5"/>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15:restartNumberingAfterBreak="0">
    <w:nsid w:val="00000004"/>
    <w:multiLevelType w:val="multilevel"/>
    <w:tmpl w:val="00000004"/>
    <w:name w:val="WW8Num4"/>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3" w15:restartNumberingAfterBreak="0">
    <w:nsid w:val="00000006"/>
    <w:multiLevelType w:val="singleLevel"/>
    <w:tmpl w:val="00000006"/>
    <w:name w:val="WW8Num6"/>
    <w:lvl w:ilvl="0">
      <w:start w:val="1"/>
      <w:numFmt w:val="lowerLetter"/>
      <w:suff w:val="nothing"/>
      <w:lvlText w:val="%1)"/>
      <w:lvlJc w:val="left"/>
      <w:pPr>
        <w:tabs>
          <w:tab w:val="num" w:pos="0"/>
        </w:tabs>
        <w:ind w:left="0" w:firstLine="0"/>
      </w:pPr>
    </w:lvl>
  </w:abstractNum>
  <w:abstractNum w:abstractNumId="4" w15:restartNumberingAfterBreak="0">
    <w:nsid w:val="00000008"/>
    <w:multiLevelType w:val="singleLevel"/>
    <w:tmpl w:val="00000008"/>
    <w:name w:val="WW8Num8"/>
    <w:lvl w:ilvl="0">
      <w:start w:val="1"/>
      <w:numFmt w:val="lowerLetter"/>
      <w:suff w:val="nothing"/>
      <w:lvlText w:val="%1)"/>
      <w:lvlJc w:val="left"/>
      <w:pPr>
        <w:tabs>
          <w:tab w:val="num" w:pos="0"/>
        </w:tabs>
        <w:ind w:left="0" w:firstLine="0"/>
      </w:pPr>
    </w:lvl>
  </w:abstractNum>
  <w:abstractNum w:abstractNumId="5" w15:restartNumberingAfterBreak="0">
    <w:nsid w:val="0000000A"/>
    <w:multiLevelType w:val="multilevel"/>
    <w:tmpl w:val="6324D40A"/>
    <w:name w:val="WW8Num10"/>
    <w:lvl w:ilvl="0">
      <w:start w:val="1"/>
      <w:numFmt w:val="lowerLetter"/>
      <w:lvlText w:val="%1)"/>
      <w:lvlJc w:val="left"/>
      <w:pPr>
        <w:tabs>
          <w:tab w:val="num" w:pos="360"/>
        </w:tabs>
        <w:ind w:left="360" w:hanging="360"/>
      </w:pPr>
      <w:rPr>
        <w:rFonts w:hint="default"/>
      </w:r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7" w15:restartNumberingAfterBreak="0">
    <w:nsid w:val="00000014"/>
    <w:multiLevelType w:val="multilevel"/>
    <w:tmpl w:val="3112C754"/>
    <w:lvl w:ilvl="0">
      <w:start w:val="5"/>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8" w15:restartNumberingAfterBreak="0">
    <w:nsid w:val="0000001F"/>
    <w:multiLevelType w:val="multilevel"/>
    <w:tmpl w:val="4426F194"/>
    <w:lvl w:ilvl="0">
      <w:start w:val="1"/>
      <w:numFmt w:val="lowerLetter"/>
      <w:lvlText w:val="%1)"/>
      <w:lvlJc w:val="left"/>
      <w:pPr>
        <w:tabs>
          <w:tab w:val="num" w:pos="2751"/>
        </w:tabs>
        <w:ind w:left="2751" w:hanging="340"/>
      </w:pPr>
      <w:rPr>
        <w:b/>
        <w:i w:val="0"/>
        <w:color w:val="000000" w:themeColor="text1"/>
      </w:rPr>
    </w:lvl>
    <w:lvl w:ilvl="1">
      <w:start w:val="1"/>
      <w:numFmt w:val="decimal"/>
      <w:isLgl/>
      <w:lvlText w:val="%1.%2."/>
      <w:lvlJc w:val="left"/>
      <w:pPr>
        <w:ind w:left="720" w:hanging="720"/>
      </w:pPr>
      <w:rPr>
        <w:rFonts w:hint="default"/>
        <w:b/>
        <w:u w:val="none"/>
      </w:rPr>
    </w:lvl>
    <w:lvl w:ilvl="2">
      <w:start w:val="1"/>
      <w:numFmt w:val="decimal"/>
      <w:isLgl/>
      <w:lvlText w:val="%1.%2.%3."/>
      <w:lvlJc w:val="left"/>
      <w:pPr>
        <w:ind w:left="720" w:hanging="720"/>
      </w:pPr>
      <w:rPr>
        <w:rFonts w:hint="default"/>
        <w:b/>
        <w:u w:val="none"/>
      </w:rPr>
    </w:lvl>
    <w:lvl w:ilvl="3">
      <w:start w:val="1"/>
      <w:numFmt w:val="decimal"/>
      <w:isLgl/>
      <w:lvlText w:val="%1.%2.%3.%4."/>
      <w:lvlJc w:val="left"/>
      <w:pPr>
        <w:ind w:left="1080" w:hanging="1080"/>
      </w:pPr>
      <w:rPr>
        <w:rFonts w:hint="default"/>
        <w:b/>
        <w:u w:val="none"/>
      </w:rPr>
    </w:lvl>
    <w:lvl w:ilvl="4">
      <w:start w:val="1"/>
      <w:numFmt w:val="decimal"/>
      <w:isLgl/>
      <w:lvlText w:val="%1.%2.%3.%4.%5."/>
      <w:lvlJc w:val="left"/>
      <w:pPr>
        <w:ind w:left="1080" w:hanging="1080"/>
      </w:pPr>
      <w:rPr>
        <w:rFonts w:hint="default"/>
        <w:b/>
        <w:u w:val="none"/>
      </w:rPr>
    </w:lvl>
    <w:lvl w:ilvl="5">
      <w:start w:val="1"/>
      <w:numFmt w:val="decimal"/>
      <w:isLgl/>
      <w:lvlText w:val="%1.%2.%3.%4.%5.%6."/>
      <w:lvlJc w:val="left"/>
      <w:pPr>
        <w:ind w:left="1440" w:hanging="1440"/>
      </w:pPr>
      <w:rPr>
        <w:rFonts w:hint="default"/>
        <w:b/>
        <w:u w:val="none"/>
      </w:rPr>
    </w:lvl>
    <w:lvl w:ilvl="6">
      <w:start w:val="1"/>
      <w:numFmt w:val="decimal"/>
      <w:isLgl/>
      <w:lvlText w:val="%1.%2.%3.%4.%5.%6.%7."/>
      <w:lvlJc w:val="left"/>
      <w:pPr>
        <w:ind w:left="1440" w:hanging="1440"/>
      </w:pPr>
      <w:rPr>
        <w:rFonts w:hint="default"/>
        <w:b/>
        <w:u w:val="none"/>
      </w:rPr>
    </w:lvl>
    <w:lvl w:ilvl="7">
      <w:start w:val="1"/>
      <w:numFmt w:val="decimal"/>
      <w:isLgl/>
      <w:lvlText w:val="%1.%2.%3.%4.%5.%6.%7.%8."/>
      <w:lvlJc w:val="left"/>
      <w:pPr>
        <w:ind w:left="1800" w:hanging="1800"/>
      </w:pPr>
      <w:rPr>
        <w:rFonts w:hint="default"/>
        <w:b/>
        <w:u w:val="none"/>
      </w:rPr>
    </w:lvl>
    <w:lvl w:ilvl="8">
      <w:start w:val="1"/>
      <w:numFmt w:val="decimal"/>
      <w:isLgl/>
      <w:lvlText w:val="%1.%2.%3.%4.%5.%6.%7.%8.%9."/>
      <w:lvlJc w:val="left"/>
      <w:pPr>
        <w:ind w:left="2160" w:hanging="2160"/>
      </w:pPr>
      <w:rPr>
        <w:rFonts w:hint="default"/>
        <w:b/>
        <w:u w:val="none"/>
      </w:rPr>
    </w:lvl>
  </w:abstractNum>
  <w:abstractNum w:abstractNumId="9" w15:restartNumberingAfterBreak="0">
    <w:nsid w:val="00000022"/>
    <w:multiLevelType w:val="multilevel"/>
    <w:tmpl w:val="00000022"/>
    <w:lvl w:ilvl="0">
      <w:start w:val="13"/>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10" w15:restartNumberingAfterBreak="0">
    <w:nsid w:val="007E1F87"/>
    <w:multiLevelType w:val="multilevel"/>
    <w:tmpl w:val="7082B358"/>
    <w:lvl w:ilvl="0">
      <w:start w:val="1"/>
      <w:numFmt w:val="bullet"/>
      <w:lvlText w:val=""/>
      <w:lvlJc w:val="left"/>
      <w:pPr>
        <w:tabs>
          <w:tab w:val="num" w:pos="480"/>
        </w:tabs>
        <w:ind w:left="480" w:hanging="480"/>
      </w:pPr>
      <w:rPr>
        <w:rFonts w:ascii="Symbol" w:hAnsi="Symbol" w:hint="default"/>
        <w:b/>
      </w:rPr>
    </w:lvl>
    <w:lvl w:ilvl="1">
      <w:start w:val="2"/>
      <w:numFmt w:val="decimal"/>
      <w:lvlText w:val="%1.%2"/>
      <w:lvlJc w:val="left"/>
      <w:pPr>
        <w:tabs>
          <w:tab w:val="num" w:pos="480"/>
        </w:tabs>
        <w:ind w:left="480" w:hanging="480"/>
      </w:p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2F64352"/>
    <w:multiLevelType w:val="hybridMultilevel"/>
    <w:tmpl w:val="E4C4C1B0"/>
    <w:lvl w:ilvl="0" w:tplc="0AA47B98">
      <w:start w:val="1"/>
      <w:numFmt w:val="upperRoman"/>
      <w:lvlText w:val="%1."/>
      <w:lvlJc w:val="left"/>
      <w:pPr>
        <w:ind w:left="113" w:hanging="197"/>
      </w:pPr>
      <w:rPr>
        <w:rFonts w:ascii="Arial" w:eastAsia="Arial" w:hAnsi="Arial" w:cs="Arial" w:hint="default"/>
        <w:b/>
        <w:bCs/>
        <w:spacing w:val="0"/>
        <w:w w:val="100"/>
        <w:sz w:val="22"/>
        <w:szCs w:val="22"/>
        <w:lang w:val="pt-PT" w:eastAsia="en-US" w:bidi="ar-SA"/>
      </w:rPr>
    </w:lvl>
    <w:lvl w:ilvl="1" w:tplc="F2D8CF08">
      <w:numFmt w:val="bullet"/>
      <w:lvlText w:val="•"/>
      <w:lvlJc w:val="left"/>
      <w:pPr>
        <w:ind w:left="1150" w:hanging="197"/>
      </w:pPr>
      <w:rPr>
        <w:rFonts w:hint="default"/>
        <w:lang w:val="pt-PT" w:eastAsia="en-US" w:bidi="ar-SA"/>
      </w:rPr>
    </w:lvl>
    <w:lvl w:ilvl="2" w:tplc="FB5ECD22">
      <w:numFmt w:val="bullet"/>
      <w:lvlText w:val="•"/>
      <w:lvlJc w:val="left"/>
      <w:pPr>
        <w:ind w:left="2181" w:hanging="197"/>
      </w:pPr>
      <w:rPr>
        <w:rFonts w:hint="default"/>
        <w:lang w:val="pt-PT" w:eastAsia="en-US" w:bidi="ar-SA"/>
      </w:rPr>
    </w:lvl>
    <w:lvl w:ilvl="3" w:tplc="4F640D98">
      <w:numFmt w:val="bullet"/>
      <w:lvlText w:val="•"/>
      <w:lvlJc w:val="left"/>
      <w:pPr>
        <w:ind w:left="3211" w:hanging="197"/>
      </w:pPr>
      <w:rPr>
        <w:rFonts w:hint="default"/>
        <w:lang w:val="pt-PT" w:eastAsia="en-US" w:bidi="ar-SA"/>
      </w:rPr>
    </w:lvl>
    <w:lvl w:ilvl="4" w:tplc="D44CFB6A">
      <w:numFmt w:val="bullet"/>
      <w:lvlText w:val="•"/>
      <w:lvlJc w:val="left"/>
      <w:pPr>
        <w:ind w:left="4242" w:hanging="197"/>
      </w:pPr>
      <w:rPr>
        <w:rFonts w:hint="default"/>
        <w:lang w:val="pt-PT" w:eastAsia="en-US" w:bidi="ar-SA"/>
      </w:rPr>
    </w:lvl>
    <w:lvl w:ilvl="5" w:tplc="C32E6E1A">
      <w:numFmt w:val="bullet"/>
      <w:lvlText w:val="•"/>
      <w:lvlJc w:val="left"/>
      <w:pPr>
        <w:ind w:left="5273" w:hanging="197"/>
      </w:pPr>
      <w:rPr>
        <w:rFonts w:hint="default"/>
        <w:lang w:val="pt-PT" w:eastAsia="en-US" w:bidi="ar-SA"/>
      </w:rPr>
    </w:lvl>
    <w:lvl w:ilvl="6" w:tplc="7162208A">
      <w:numFmt w:val="bullet"/>
      <w:lvlText w:val="•"/>
      <w:lvlJc w:val="left"/>
      <w:pPr>
        <w:ind w:left="6303" w:hanging="197"/>
      </w:pPr>
      <w:rPr>
        <w:rFonts w:hint="default"/>
        <w:lang w:val="pt-PT" w:eastAsia="en-US" w:bidi="ar-SA"/>
      </w:rPr>
    </w:lvl>
    <w:lvl w:ilvl="7" w:tplc="A49ED512">
      <w:numFmt w:val="bullet"/>
      <w:lvlText w:val="•"/>
      <w:lvlJc w:val="left"/>
      <w:pPr>
        <w:ind w:left="7334" w:hanging="197"/>
      </w:pPr>
      <w:rPr>
        <w:rFonts w:hint="default"/>
        <w:lang w:val="pt-PT" w:eastAsia="en-US" w:bidi="ar-SA"/>
      </w:rPr>
    </w:lvl>
    <w:lvl w:ilvl="8" w:tplc="C6DC6C94">
      <w:numFmt w:val="bullet"/>
      <w:lvlText w:val="•"/>
      <w:lvlJc w:val="left"/>
      <w:pPr>
        <w:ind w:left="8365" w:hanging="197"/>
      </w:pPr>
      <w:rPr>
        <w:rFonts w:hint="default"/>
        <w:lang w:val="pt-PT" w:eastAsia="en-US" w:bidi="ar-SA"/>
      </w:rPr>
    </w:lvl>
  </w:abstractNum>
  <w:abstractNum w:abstractNumId="12" w15:restartNumberingAfterBreak="0">
    <w:nsid w:val="06617A40"/>
    <w:multiLevelType w:val="hybridMultilevel"/>
    <w:tmpl w:val="3EE2C826"/>
    <w:lvl w:ilvl="0" w:tplc="E23E2542">
      <w:start w:val="1"/>
      <w:numFmt w:val="lowerLetter"/>
      <w:lvlText w:val="%1)"/>
      <w:lvlJc w:val="left"/>
      <w:pPr>
        <w:ind w:left="620" w:hanging="284"/>
      </w:pPr>
      <w:rPr>
        <w:rFonts w:ascii="Arial" w:eastAsia="Times New Roman" w:hAnsi="Arial" w:cs="Arial" w:hint="default"/>
        <w:b/>
        <w:bCs/>
        <w:i w:val="0"/>
        <w:iCs w:val="0"/>
        <w:spacing w:val="-3"/>
        <w:w w:val="97"/>
        <w:sz w:val="18"/>
        <w:szCs w:val="18"/>
        <w:lang w:val="pt-PT" w:eastAsia="en-US" w:bidi="ar-SA"/>
      </w:rPr>
    </w:lvl>
    <w:lvl w:ilvl="1" w:tplc="B53C4DBC">
      <w:numFmt w:val="bullet"/>
      <w:lvlText w:val="•"/>
      <w:lvlJc w:val="left"/>
      <w:pPr>
        <w:ind w:left="1701" w:hanging="284"/>
      </w:pPr>
      <w:rPr>
        <w:rFonts w:hint="default"/>
        <w:lang w:val="pt-PT" w:eastAsia="en-US" w:bidi="ar-SA"/>
      </w:rPr>
    </w:lvl>
    <w:lvl w:ilvl="2" w:tplc="BC50FCF6">
      <w:numFmt w:val="bullet"/>
      <w:lvlText w:val="•"/>
      <w:lvlJc w:val="left"/>
      <w:pPr>
        <w:ind w:left="2782" w:hanging="284"/>
      </w:pPr>
      <w:rPr>
        <w:rFonts w:hint="default"/>
        <w:lang w:val="pt-PT" w:eastAsia="en-US" w:bidi="ar-SA"/>
      </w:rPr>
    </w:lvl>
    <w:lvl w:ilvl="3" w:tplc="33FEF730">
      <w:numFmt w:val="bullet"/>
      <w:lvlText w:val="•"/>
      <w:lvlJc w:val="left"/>
      <w:pPr>
        <w:ind w:left="3863" w:hanging="284"/>
      </w:pPr>
      <w:rPr>
        <w:rFonts w:hint="default"/>
        <w:lang w:val="pt-PT" w:eastAsia="en-US" w:bidi="ar-SA"/>
      </w:rPr>
    </w:lvl>
    <w:lvl w:ilvl="4" w:tplc="A1222A6E">
      <w:numFmt w:val="bullet"/>
      <w:lvlText w:val="•"/>
      <w:lvlJc w:val="left"/>
      <w:pPr>
        <w:ind w:left="4944" w:hanging="284"/>
      </w:pPr>
      <w:rPr>
        <w:rFonts w:hint="default"/>
        <w:lang w:val="pt-PT" w:eastAsia="en-US" w:bidi="ar-SA"/>
      </w:rPr>
    </w:lvl>
    <w:lvl w:ilvl="5" w:tplc="46708676">
      <w:numFmt w:val="bullet"/>
      <w:lvlText w:val="•"/>
      <w:lvlJc w:val="left"/>
      <w:pPr>
        <w:ind w:left="6025" w:hanging="284"/>
      </w:pPr>
      <w:rPr>
        <w:rFonts w:hint="default"/>
        <w:lang w:val="pt-PT" w:eastAsia="en-US" w:bidi="ar-SA"/>
      </w:rPr>
    </w:lvl>
    <w:lvl w:ilvl="6" w:tplc="F4109114">
      <w:numFmt w:val="bullet"/>
      <w:lvlText w:val="•"/>
      <w:lvlJc w:val="left"/>
      <w:pPr>
        <w:ind w:left="7106" w:hanging="284"/>
      </w:pPr>
      <w:rPr>
        <w:rFonts w:hint="default"/>
        <w:lang w:val="pt-PT" w:eastAsia="en-US" w:bidi="ar-SA"/>
      </w:rPr>
    </w:lvl>
    <w:lvl w:ilvl="7" w:tplc="2E7CAA3A">
      <w:numFmt w:val="bullet"/>
      <w:lvlText w:val="•"/>
      <w:lvlJc w:val="left"/>
      <w:pPr>
        <w:ind w:left="8187" w:hanging="284"/>
      </w:pPr>
      <w:rPr>
        <w:rFonts w:hint="default"/>
        <w:lang w:val="pt-PT" w:eastAsia="en-US" w:bidi="ar-SA"/>
      </w:rPr>
    </w:lvl>
    <w:lvl w:ilvl="8" w:tplc="E7CC036E">
      <w:numFmt w:val="bullet"/>
      <w:lvlText w:val="•"/>
      <w:lvlJc w:val="left"/>
      <w:pPr>
        <w:ind w:left="9268" w:hanging="284"/>
      </w:pPr>
      <w:rPr>
        <w:rFonts w:hint="default"/>
        <w:lang w:val="pt-PT" w:eastAsia="en-US" w:bidi="ar-SA"/>
      </w:rPr>
    </w:lvl>
  </w:abstractNum>
  <w:abstractNum w:abstractNumId="13" w15:restartNumberingAfterBreak="0">
    <w:nsid w:val="08E736C6"/>
    <w:multiLevelType w:val="hybridMultilevel"/>
    <w:tmpl w:val="EE54CF1E"/>
    <w:lvl w:ilvl="0" w:tplc="BBF6845A">
      <w:start w:val="2"/>
      <w:numFmt w:val="lowerLetter"/>
      <w:lvlText w:val="%1)"/>
      <w:lvlJc w:val="left"/>
      <w:pPr>
        <w:ind w:left="189" w:hanging="360"/>
      </w:pPr>
      <w:rPr>
        <w:rFonts w:hint="default"/>
      </w:rPr>
    </w:lvl>
    <w:lvl w:ilvl="1" w:tplc="04160019" w:tentative="1">
      <w:start w:val="1"/>
      <w:numFmt w:val="lowerLetter"/>
      <w:lvlText w:val="%2."/>
      <w:lvlJc w:val="left"/>
      <w:pPr>
        <w:ind w:left="909" w:hanging="360"/>
      </w:pPr>
    </w:lvl>
    <w:lvl w:ilvl="2" w:tplc="0416001B" w:tentative="1">
      <w:start w:val="1"/>
      <w:numFmt w:val="lowerRoman"/>
      <w:lvlText w:val="%3."/>
      <w:lvlJc w:val="right"/>
      <w:pPr>
        <w:ind w:left="1629" w:hanging="180"/>
      </w:pPr>
    </w:lvl>
    <w:lvl w:ilvl="3" w:tplc="0416000F" w:tentative="1">
      <w:start w:val="1"/>
      <w:numFmt w:val="decimal"/>
      <w:lvlText w:val="%4."/>
      <w:lvlJc w:val="left"/>
      <w:pPr>
        <w:ind w:left="2349" w:hanging="360"/>
      </w:pPr>
    </w:lvl>
    <w:lvl w:ilvl="4" w:tplc="04160019" w:tentative="1">
      <w:start w:val="1"/>
      <w:numFmt w:val="lowerLetter"/>
      <w:lvlText w:val="%5."/>
      <w:lvlJc w:val="left"/>
      <w:pPr>
        <w:ind w:left="3069" w:hanging="360"/>
      </w:pPr>
    </w:lvl>
    <w:lvl w:ilvl="5" w:tplc="0416001B" w:tentative="1">
      <w:start w:val="1"/>
      <w:numFmt w:val="lowerRoman"/>
      <w:lvlText w:val="%6."/>
      <w:lvlJc w:val="right"/>
      <w:pPr>
        <w:ind w:left="3789" w:hanging="180"/>
      </w:pPr>
    </w:lvl>
    <w:lvl w:ilvl="6" w:tplc="0416000F" w:tentative="1">
      <w:start w:val="1"/>
      <w:numFmt w:val="decimal"/>
      <w:lvlText w:val="%7."/>
      <w:lvlJc w:val="left"/>
      <w:pPr>
        <w:ind w:left="4509" w:hanging="360"/>
      </w:pPr>
    </w:lvl>
    <w:lvl w:ilvl="7" w:tplc="04160019" w:tentative="1">
      <w:start w:val="1"/>
      <w:numFmt w:val="lowerLetter"/>
      <w:lvlText w:val="%8."/>
      <w:lvlJc w:val="left"/>
      <w:pPr>
        <w:ind w:left="5229" w:hanging="360"/>
      </w:pPr>
    </w:lvl>
    <w:lvl w:ilvl="8" w:tplc="0416001B" w:tentative="1">
      <w:start w:val="1"/>
      <w:numFmt w:val="lowerRoman"/>
      <w:lvlText w:val="%9."/>
      <w:lvlJc w:val="right"/>
      <w:pPr>
        <w:ind w:left="5949" w:hanging="180"/>
      </w:pPr>
    </w:lvl>
  </w:abstractNum>
  <w:abstractNum w:abstractNumId="14" w15:restartNumberingAfterBreak="0">
    <w:nsid w:val="0E4E7377"/>
    <w:multiLevelType w:val="multilevel"/>
    <w:tmpl w:val="7082B358"/>
    <w:lvl w:ilvl="0">
      <w:start w:val="1"/>
      <w:numFmt w:val="bullet"/>
      <w:lvlText w:val=""/>
      <w:lvlJc w:val="left"/>
      <w:pPr>
        <w:tabs>
          <w:tab w:val="num" w:pos="480"/>
        </w:tabs>
        <w:ind w:left="480" w:hanging="480"/>
      </w:pPr>
      <w:rPr>
        <w:rFonts w:ascii="Symbol" w:hAnsi="Symbol" w:hint="default"/>
        <w:b/>
      </w:rPr>
    </w:lvl>
    <w:lvl w:ilvl="1">
      <w:start w:val="2"/>
      <w:numFmt w:val="decimal"/>
      <w:lvlText w:val="%1.%2"/>
      <w:lvlJc w:val="left"/>
      <w:pPr>
        <w:tabs>
          <w:tab w:val="num" w:pos="480"/>
        </w:tabs>
        <w:ind w:left="480" w:hanging="480"/>
      </w:p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0EB44D87"/>
    <w:multiLevelType w:val="hybridMultilevel"/>
    <w:tmpl w:val="A9B89EA8"/>
    <w:lvl w:ilvl="0" w:tplc="0184912C">
      <w:start w:val="5"/>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6" w15:restartNumberingAfterBreak="0">
    <w:nsid w:val="0EFD2D0B"/>
    <w:multiLevelType w:val="hybridMultilevel"/>
    <w:tmpl w:val="D0444B46"/>
    <w:name w:val="WW8Num92"/>
    <w:lvl w:ilvl="0" w:tplc="43E86A00">
      <w:start w:val="1"/>
      <w:numFmt w:val="lowerLetter"/>
      <w:lvlText w:val="%1)"/>
      <w:lvlJc w:val="left"/>
      <w:pPr>
        <w:tabs>
          <w:tab w:val="num" w:pos="720"/>
        </w:tabs>
        <w:ind w:left="720" w:hanging="360"/>
      </w:pPr>
      <w:rPr>
        <w:color w:val="auto"/>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7" w15:restartNumberingAfterBreak="0">
    <w:nsid w:val="18867009"/>
    <w:multiLevelType w:val="hybridMultilevel"/>
    <w:tmpl w:val="C180EF24"/>
    <w:lvl w:ilvl="0" w:tplc="EAF8B884">
      <w:start w:val="1"/>
      <w:numFmt w:val="lowerLetter"/>
      <w:lvlText w:val="%1)"/>
      <w:lvlJc w:val="left"/>
      <w:pPr>
        <w:ind w:left="620" w:hanging="294"/>
      </w:pPr>
      <w:rPr>
        <w:rFonts w:ascii="Arial" w:eastAsia="Arial" w:hAnsi="Arial" w:cs="Arial" w:hint="default"/>
        <w:b/>
        <w:bCs/>
        <w:i w:val="0"/>
        <w:iCs w:val="0"/>
        <w:w w:val="99"/>
        <w:sz w:val="18"/>
        <w:szCs w:val="18"/>
        <w:lang w:val="pt-PT" w:eastAsia="en-US" w:bidi="ar-SA"/>
      </w:rPr>
    </w:lvl>
    <w:lvl w:ilvl="1" w:tplc="47167726">
      <w:numFmt w:val="bullet"/>
      <w:lvlText w:val="•"/>
      <w:lvlJc w:val="left"/>
      <w:pPr>
        <w:ind w:left="1701" w:hanging="294"/>
      </w:pPr>
      <w:rPr>
        <w:rFonts w:hint="default"/>
        <w:lang w:val="pt-PT" w:eastAsia="en-US" w:bidi="ar-SA"/>
      </w:rPr>
    </w:lvl>
    <w:lvl w:ilvl="2" w:tplc="46B295CC">
      <w:numFmt w:val="bullet"/>
      <w:lvlText w:val="•"/>
      <w:lvlJc w:val="left"/>
      <w:pPr>
        <w:ind w:left="2782" w:hanging="294"/>
      </w:pPr>
      <w:rPr>
        <w:rFonts w:hint="default"/>
        <w:lang w:val="pt-PT" w:eastAsia="en-US" w:bidi="ar-SA"/>
      </w:rPr>
    </w:lvl>
    <w:lvl w:ilvl="3" w:tplc="5E3A56E2">
      <w:numFmt w:val="bullet"/>
      <w:lvlText w:val="•"/>
      <w:lvlJc w:val="left"/>
      <w:pPr>
        <w:ind w:left="3863" w:hanging="294"/>
      </w:pPr>
      <w:rPr>
        <w:rFonts w:hint="default"/>
        <w:lang w:val="pt-PT" w:eastAsia="en-US" w:bidi="ar-SA"/>
      </w:rPr>
    </w:lvl>
    <w:lvl w:ilvl="4" w:tplc="9EAC9C42">
      <w:numFmt w:val="bullet"/>
      <w:lvlText w:val="•"/>
      <w:lvlJc w:val="left"/>
      <w:pPr>
        <w:ind w:left="4944" w:hanging="294"/>
      </w:pPr>
      <w:rPr>
        <w:rFonts w:hint="default"/>
        <w:lang w:val="pt-PT" w:eastAsia="en-US" w:bidi="ar-SA"/>
      </w:rPr>
    </w:lvl>
    <w:lvl w:ilvl="5" w:tplc="1494EEC8">
      <w:numFmt w:val="bullet"/>
      <w:lvlText w:val="•"/>
      <w:lvlJc w:val="left"/>
      <w:pPr>
        <w:ind w:left="6025" w:hanging="294"/>
      </w:pPr>
      <w:rPr>
        <w:rFonts w:hint="default"/>
        <w:lang w:val="pt-PT" w:eastAsia="en-US" w:bidi="ar-SA"/>
      </w:rPr>
    </w:lvl>
    <w:lvl w:ilvl="6" w:tplc="287219C8">
      <w:numFmt w:val="bullet"/>
      <w:lvlText w:val="•"/>
      <w:lvlJc w:val="left"/>
      <w:pPr>
        <w:ind w:left="7106" w:hanging="294"/>
      </w:pPr>
      <w:rPr>
        <w:rFonts w:hint="default"/>
        <w:lang w:val="pt-PT" w:eastAsia="en-US" w:bidi="ar-SA"/>
      </w:rPr>
    </w:lvl>
    <w:lvl w:ilvl="7" w:tplc="89366EAA">
      <w:numFmt w:val="bullet"/>
      <w:lvlText w:val="•"/>
      <w:lvlJc w:val="left"/>
      <w:pPr>
        <w:ind w:left="8187" w:hanging="294"/>
      </w:pPr>
      <w:rPr>
        <w:rFonts w:hint="default"/>
        <w:lang w:val="pt-PT" w:eastAsia="en-US" w:bidi="ar-SA"/>
      </w:rPr>
    </w:lvl>
    <w:lvl w:ilvl="8" w:tplc="E4D8D858">
      <w:numFmt w:val="bullet"/>
      <w:lvlText w:val="•"/>
      <w:lvlJc w:val="left"/>
      <w:pPr>
        <w:ind w:left="9268" w:hanging="294"/>
      </w:pPr>
      <w:rPr>
        <w:rFonts w:hint="default"/>
        <w:lang w:val="pt-PT" w:eastAsia="en-US" w:bidi="ar-SA"/>
      </w:rPr>
    </w:lvl>
  </w:abstractNum>
  <w:abstractNum w:abstractNumId="18" w15:restartNumberingAfterBreak="0">
    <w:nsid w:val="236E7270"/>
    <w:multiLevelType w:val="hybridMultilevel"/>
    <w:tmpl w:val="E80A8790"/>
    <w:name w:val="WW8Num7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9" w15:restartNumberingAfterBreak="0">
    <w:nsid w:val="269B3444"/>
    <w:multiLevelType w:val="multilevel"/>
    <w:tmpl w:val="88E06EBA"/>
    <w:lvl w:ilvl="0">
      <w:start w:val="16"/>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943BBE"/>
    <w:multiLevelType w:val="multilevel"/>
    <w:tmpl w:val="59129876"/>
    <w:lvl w:ilvl="0">
      <w:start w:val="3"/>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89F7DC2"/>
    <w:multiLevelType w:val="multilevel"/>
    <w:tmpl w:val="8DDCD706"/>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293338"/>
    <w:multiLevelType w:val="hybridMultilevel"/>
    <w:tmpl w:val="C4CA2CF2"/>
    <w:lvl w:ilvl="0" w:tplc="85E65E4C">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4E53079C"/>
    <w:multiLevelType w:val="hybridMultilevel"/>
    <w:tmpl w:val="E1AE8AD0"/>
    <w:lvl w:ilvl="0" w:tplc="AD6C84CC">
      <w:start w:val="1"/>
      <w:numFmt w:val="lowerLetter"/>
      <w:lvlText w:val="%1)"/>
      <w:lvlJc w:val="left"/>
      <w:pPr>
        <w:ind w:left="830" w:hanging="211"/>
      </w:pPr>
      <w:rPr>
        <w:rFonts w:ascii="Arial" w:eastAsia="Arial" w:hAnsi="Arial" w:cs="Arial" w:hint="default"/>
        <w:b/>
        <w:bCs/>
        <w:i w:val="0"/>
        <w:iCs w:val="0"/>
        <w:w w:val="100"/>
        <w:sz w:val="18"/>
        <w:szCs w:val="18"/>
        <w:lang w:val="pt-PT" w:eastAsia="en-US" w:bidi="ar-SA"/>
      </w:rPr>
    </w:lvl>
    <w:lvl w:ilvl="1" w:tplc="966EA964">
      <w:numFmt w:val="bullet"/>
      <w:lvlText w:val="•"/>
      <w:lvlJc w:val="left"/>
      <w:pPr>
        <w:ind w:left="1899" w:hanging="211"/>
      </w:pPr>
      <w:rPr>
        <w:rFonts w:hint="default"/>
        <w:lang w:val="pt-PT" w:eastAsia="en-US" w:bidi="ar-SA"/>
      </w:rPr>
    </w:lvl>
    <w:lvl w:ilvl="2" w:tplc="D4F65C3C">
      <w:numFmt w:val="bullet"/>
      <w:lvlText w:val="•"/>
      <w:lvlJc w:val="left"/>
      <w:pPr>
        <w:ind w:left="2958" w:hanging="211"/>
      </w:pPr>
      <w:rPr>
        <w:rFonts w:hint="default"/>
        <w:lang w:val="pt-PT" w:eastAsia="en-US" w:bidi="ar-SA"/>
      </w:rPr>
    </w:lvl>
    <w:lvl w:ilvl="3" w:tplc="CFFA4ED0">
      <w:numFmt w:val="bullet"/>
      <w:lvlText w:val="•"/>
      <w:lvlJc w:val="left"/>
      <w:pPr>
        <w:ind w:left="4017" w:hanging="211"/>
      </w:pPr>
      <w:rPr>
        <w:rFonts w:hint="default"/>
        <w:lang w:val="pt-PT" w:eastAsia="en-US" w:bidi="ar-SA"/>
      </w:rPr>
    </w:lvl>
    <w:lvl w:ilvl="4" w:tplc="E528E70A">
      <w:numFmt w:val="bullet"/>
      <w:lvlText w:val="•"/>
      <w:lvlJc w:val="left"/>
      <w:pPr>
        <w:ind w:left="5076" w:hanging="211"/>
      </w:pPr>
      <w:rPr>
        <w:rFonts w:hint="default"/>
        <w:lang w:val="pt-PT" w:eastAsia="en-US" w:bidi="ar-SA"/>
      </w:rPr>
    </w:lvl>
    <w:lvl w:ilvl="5" w:tplc="FF2AA8E6">
      <w:numFmt w:val="bullet"/>
      <w:lvlText w:val="•"/>
      <w:lvlJc w:val="left"/>
      <w:pPr>
        <w:ind w:left="6135" w:hanging="211"/>
      </w:pPr>
      <w:rPr>
        <w:rFonts w:hint="default"/>
        <w:lang w:val="pt-PT" w:eastAsia="en-US" w:bidi="ar-SA"/>
      </w:rPr>
    </w:lvl>
    <w:lvl w:ilvl="6" w:tplc="04627324">
      <w:numFmt w:val="bullet"/>
      <w:lvlText w:val="•"/>
      <w:lvlJc w:val="left"/>
      <w:pPr>
        <w:ind w:left="7194" w:hanging="211"/>
      </w:pPr>
      <w:rPr>
        <w:rFonts w:hint="default"/>
        <w:lang w:val="pt-PT" w:eastAsia="en-US" w:bidi="ar-SA"/>
      </w:rPr>
    </w:lvl>
    <w:lvl w:ilvl="7" w:tplc="96CA303A">
      <w:numFmt w:val="bullet"/>
      <w:lvlText w:val="•"/>
      <w:lvlJc w:val="left"/>
      <w:pPr>
        <w:ind w:left="8253" w:hanging="211"/>
      </w:pPr>
      <w:rPr>
        <w:rFonts w:hint="default"/>
        <w:lang w:val="pt-PT" w:eastAsia="en-US" w:bidi="ar-SA"/>
      </w:rPr>
    </w:lvl>
    <w:lvl w:ilvl="8" w:tplc="99D06EAE">
      <w:numFmt w:val="bullet"/>
      <w:lvlText w:val="•"/>
      <w:lvlJc w:val="left"/>
      <w:pPr>
        <w:ind w:left="9312" w:hanging="211"/>
      </w:pPr>
      <w:rPr>
        <w:rFonts w:hint="default"/>
        <w:lang w:val="pt-PT" w:eastAsia="en-US" w:bidi="ar-SA"/>
      </w:rPr>
    </w:lvl>
  </w:abstractNum>
  <w:abstractNum w:abstractNumId="24" w15:restartNumberingAfterBreak="0">
    <w:nsid w:val="520309E8"/>
    <w:multiLevelType w:val="hybridMultilevel"/>
    <w:tmpl w:val="B99417AC"/>
    <w:lvl w:ilvl="0" w:tplc="8C7E6A38">
      <w:start w:val="1"/>
      <w:numFmt w:val="lowerLetter"/>
      <w:lvlText w:val="%1)"/>
      <w:lvlJc w:val="left"/>
      <w:pPr>
        <w:ind w:left="1340" w:hanging="721"/>
      </w:pPr>
      <w:rPr>
        <w:rFonts w:ascii="Arial" w:eastAsia="Times New Roman" w:hAnsi="Arial" w:cs="Arial" w:hint="default"/>
        <w:b/>
        <w:bCs/>
        <w:i w:val="0"/>
        <w:iCs w:val="0"/>
        <w:spacing w:val="-3"/>
        <w:w w:val="97"/>
        <w:sz w:val="18"/>
        <w:szCs w:val="18"/>
        <w:lang w:val="pt-PT" w:eastAsia="en-US" w:bidi="ar-SA"/>
      </w:rPr>
    </w:lvl>
    <w:lvl w:ilvl="1" w:tplc="B6B4D0F2">
      <w:numFmt w:val="bullet"/>
      <w:lvlText w:val="•"/>
      <w:lvlJc w:val="left"/>
      <w:pPr>
        <w:ind w:left="2349" w:hanging="721"/>
      </w:pPr>
      <w:rPr>
        <w:rFonts w:hint="default"/>
        <w:lang w:val="pt-PT" w:eastAsia="en-US" w:bidi="ar-SA"/>
      </w:rPr>
    </w:lvl>
    <w:lvl w:ilvl="2" w:tplc="618EDB02">
      <w:numFmt w:val="bullet"/>
      <w:lvlText w:val="•"/>
      <w:lvlJc w:val="left"/>
      <w:pPr>
        <w:ind w:left="3358" w:hanging="721"/>
      </w:pPr>
      <w:rPr>
        <w:rFonts w:hint="default"/>
        <w:lang w:val="pt-PT" w:eastAsia="en-US" w:bidi="ar-SA"/>
      </w:rPr>
    </w:lvl>
    <w:lvl w:ilvl="3" w:tplc="8D3261DE">
      <w:numFmt w:val="bullet"/>
      <w:lvlText w:val="•"/>
      <w:lvlJc w:val="left"/>
      <w:pPr>
        <w:ind w:left="4367" w:hanging="721"/>
      </w:pPr>
      <w:rPr>
        <w:rFonts w:hint="default"/>
        <w:lang w:val="pt-PT" w:eastAsia="en-US" w:bidi="ar-SA"/>
      </w:rPr>
    </w:lvl>
    <w:lvl w:ilvl="4" w:tplc="0828224E">
      <w:numFmt w:val="bullet"/>
      <w:lvlText w:val="•"/>
      <w:lvlJc w:val="left"/>
      <w:pPr>
        <w:ind w:left="5376" w:hanging="721"/>
      </w:pPr>
      <w:rPr>
        <w:rFonts w:hint="default"/>
        <w:lang w:val="pt-PT" w:eastAsia="en-US" w:bidi="ar-SA"/>
      </w:rPr>
    </w:lvl>
    <w:lvl w:ilvl="5" w:tplc="86BC8050">
      <w:numFmt w:val="bullet"/>
      <w:lvlText w:val="•"/>
      <w:lvlJc w:val="left"/>
      <w:pPr>
        <w:ind w:left="6385" w:hanging="721"/>
      </w:pPr>
      <w:rPr>
        <w:rFonts w:hint="default"/>
        <w:lang w:val="pt-PT" w:eastAsia="en-US" w:bidi="ar-SA"/>
      </w:rPr>
    </w:lvl>
    <w:lvl w:ilvl="6" w:tplc="E9F63E82">
      <w:numFmt w:val="bullet"/>
      <w:lvlText w:val="•"/>
      <w:lvlJc w:val="left"/>
      <w:pPr>
        <w:ind w:left="7394" w:hanging="721"/>
      </w:pPr>
      <w:rPr>
        <w:rFonts w:hint="default"/>
        <w:lang w:val="pt-PT" w:eastAsia="en-US" w:bidi="ar-SA"/>
      </w:rPr>
    </w:lvl>
    <w:lvl w:ilvl="7" w:tplc="5184C126">
      <w:numFmt w:val="bullet"/>
      <w:lvlText w:val="•"/>
      <w:lvlJc w:val="left"/>
      <w:pPr>
        <w:ind w:left="8403" w:hanging="721"/>
      </w:pPr>
      <w:rPr>
        <w:rFonts w:hint="default"/>
        <w:lang w:val="pt-PT" w:eastAsia="en-US" w:bidi="ar-SA"/>
      </w:rPr>
    </w:lvl>
    <w:lvl w:ilvl="8" w:tplc="82B28B36">
      <w:numFmt w:val="bullet"/>
      <w:lvlText w:val="•"/>
      <w:lvlJc w:val="left"/>
      <w:pPr>
        <w:ind w:left="9412" w:hanging="721"/>
      </w:pPr>
      <w:rPr>
        <w:rFonts w:hint="default"/>
        <w:lang w:val="pt-PT" w:eastAsia="en-US" w:bidi="ar-SA"/>
      </w:rPr>
    </w:lvl>
  </w:abstractNum>
  <w:abstractNum w:abstractNumId="25" w15:restartNumberingAfterBreak="0">
    <w:nsid w:val="523F0343"/>
    <w:multiLevelType w:val="hybridMultilevel"/>
    <w:tmpl w:val="A022E1D2"/>
    <w:lvl w:ilvl="0" w:tplc="CF707912">
      <w:numFmt w:val="bullet"/>
      <w:lvlText w:val="-"/>
      <w:lvlJc w:val="left"/>
      <w:pPr>
        <w:ind w:left="730" w:hanging="111"/>
      </w:pPr>
      <w:rPr>
        <w:rFonts w:ascii="Arial" w:eastAsia="Arial" w:hAnsi="Arial" w:cs="Arial" w:hint="default"/>
        <w:b w:val="0"/>
        <w:bCs w:val="0"/>
        <w:i w:val="0"/>
        <w:iCs w:val="0"/>
        <w:w w:val="99"/>
        <w:sz w:val="18"/>
        <w:szCs w:val="18"/>
        <w:lang w:val="pt-PT" w:eastAsia="en-US" w:bidi="ar-SA"/>
      </w:rPr>
    </w:lvl>
    <w:lvl w:ilvl="1" w:tplc="4A1472D2">
      <w:numFmt w:val="bullet"/>
      <w:lvlText w:val="•"/>
      <w:lvlJc w:val="left"/>
      <w:pPr>
        <w:ind w:left="1809" w:hanging="111"/>
      </w:pPr>
      <w:rPr>
        <w:rFonts w:hint="default"/>
        <w:lang w:val="pt-PT" w:eastAsia="en-US" w:bidi="ar-SA"/>
      </w:rPr>
    </w:lvl>
    <w:lvl w:ilvl="2" w:tplc="8126EBA6">
      <w:numFmt w:val="bullet"/>
      <w:lvlText w:val="•"/>
      <w:lvlJc w:val="left"/>
      <w:pPr>
        <w:ind w:left="2878" w:hanging="111"/>
      </w:pPr>
      <w:rPr>
        <w:rFonts w:hint="default"/>
        <w:lang w:val="pt-PT" w:eastAsia="en-US" w:bidi="ar-SA"/>
      </w:rPr>
    </w:lvl>
    <w:lvl w:ilvl="3" w:tplc="D4EAD1A0">
      <w:numFmt w:val="bullet"/>
      <w:lvlText w:val="•"/>
      <w:lvlJc w:val="left"/>
      <w:pPr>
        <w:ind w:left="3947" w:hanging="111"/>
      </w:pPr>
      <w:rPr>
        <w:rFonts w:hint="default"/>
        <w:lang w:val="pt-PT" w:eastAsia="en-US" w:bidi="ar-SA"/>
      </w:rPr>
    </w:lvl>
    <w:lvl w:ilvl="4" w:tplc="8A22BB4A">
      <w:numFmt w:val="bullet"/>
      <w:lvlText w:val="•"/>
      <w:lvlJc w:val="left"/>
      <w:pPr>
        <w:ind w:left="5016" w:hanging="111"/>
      </w:pPr>
      <w:rPr>
        <w:rFonts w:hint="default"/>
        <w:lang w:val="pt-PT" w:eastAsia="en-US" w:bidi="ar-SA"/>
      </w:rPr>
    </w:lvl>
    <w:lvl w:ilvl="5" w:tplc="967A4A84">
      <w:numFmt w:val="bullet"/>
      <w:lvlText w:val="•"/>
      <w:lvlJc w:val="left"/>
      <w:pPr>
        <w:ind w:left="6085" w:hanging="111"/>
      </w:pPr>
      <w:rPr>
        <w:rFonts w:hint="default"/>
        <w:lang w:val="pt-PT" w:eastAsia="en-US" w:bidi="ar-SA"/>
      </w:rPr>
    </w:lvl>
    <w:lvl w:ilvl="6" w:tplc="2EDE470E">
      <w:numFmt w:val="bullet"/>
      <w:lvlText w:val="•"/>
      <w:lvlJc w:val="left"/>
      <w:pPr>
        <w:ind w:left="7154" w:hanging="111"/>
      </w:pPr>
      <w:rPr>
        <w:rFonts w:hint="default"/>
        <w:lang w:val="pt-PT" w:eastAsia="en-US" w:bidi="ar-SA"/>
      </w:rPr>
    </w:lvl>
    <w:lvl w:ilvl="7" w:tplc="388479A4">
      <w:numFmt w:val="bullet"/>
      <w:lvlText w:val="•"/>
      <w:lvlJc w:val="left"/>
      <w:pPr>
        <w:ind w:left="8223" w:hanging="111"/>
      </w:pPr>
      <w:rPr>
        <w:rFonts w:hint="default"/>
        <w:lang w:val="pt-PT" w:eastAsia="en-US" w:bidi="ar-SA"/>
      </w:rPr>
    </w:lvl>
    <w:lvl w:ilvl="8" w:tplc="280CA412">
      <w:numFmt w:val="bullet"/>
      <w:lvlText w:val="•"/>
      <w:lvlJc w:val="left"/>
      <w:pPr>
        <w:ind w:left="9292" w:hanging="111"/>
      </w:pPr>
      <w:rPr>
        <w:rFonts w:hint="default"/>
        <w:lang w:val="pt-PT" w:eastAsia="en-US" w:bidi="ar-SA"/>
      </w:rPr>
    </w:lvl>
  </w:abstractNum>
  <w:abstractNum w:abstractNumId="26" w15:restartNumberingAfterBreak="0">
    <w:nsid w:val="59D3389A"/>
    <w:multiLevelType w:val="multilevel"/>
    <w:tmpl w:val="81D0AC24"/>
    <w:lvl w:ilvl="0">
      <w:start w:val="5"/>
      <w:numFmt w:val="decimal"/>
      <w:lvlText w:val="%1"/>
      <w:lvlJc w:val="left"/>
      <w:pPr>
        <w:ind w:left="360" w:hanging="360"/>
      </w:pPr>
      <w:rPr>
        <w:rFonts w:ascii="Times New Roman" w:hAnsi="Times New Roman" w:cs="Times New Roman" w:hint="default"/>
        <w:sz w:val="20"/>
      </w:rPr>
    </w:lvl>
    <w:lvl w:ilvl="1">
      <w:start w:val="5"/>
      <w:numFmt w:val="decimal"/>
      <w:lvlText w:val="%1.%2"/>
      <w:lvlJc w:val="left"/>
      <w:pPr>
        <w:ind w:left="76" w:hanging="360"/>
      </w:pPr>
      <w:rPr>
        <w:rFonts w:ascii="Arial" w:hAnsi="Arial" w:cs="Arial" w:hint="default"/>
        <w:b/>
        <w:bCs/>
        <w:sz w:val="20"/>
      </w:rPr>
    </w:lvl>
    <w:lvl w:ilvl="2">
      <w:start w:val="1"/>
      <w:numFmt w:val="decimal"/>
      <w:lvlText w:val="%1.%2.%3"/>
      <w:lvlJc w:val="left"/>
      <w:pPr>
        <w:ind w:left="152" w:hanging="720"/>
      </w:pPr>
      <w:rPr>
        <w:rFonts w:ascii="Times New Roman" w:hAnsi="Times New Roman" w:cs="Times New Roman" w:hint="default"/>
        <w:sz w:val="20"/>
      </w:rPr>
    </w:lvl>
    <w:lvl w:ilvl="3">
      <w:start w:val="1"/>
      <w:numFmt w:val="upperLetter"/>
      <w:lvlText w:val="%1.%2.%3.%4"/>
      <w:lvlJc w:val="left"/>
      <w:pPr>
        <w:ind w:left="-132" w:hanging="720"/>
      </w:pPr>
      <w:rPr>
        <w:rFonts w:ascii="Times New Roman" w:hAnsi="Times New Roman" w:cs="Times New Roman" w:hint="default"/>
        <w:sz w:val="20"/>
      </w:rPr>
    </w:lvl>
    <w:lvl w:ilvl="4">
      <w:start w:val="1"/>
      <w:numFmt w:val="decimal"/>
      <w:lvlText w:val="%1.%2.%3.%4.%5"/>
      <w:lvlJc w:val="left"/>
      <w:pPr>
        <w:ind w:left="-56" w:hanging="1080"/>
      </w:pPr>
      <w:rPr>
        <w:rFonts w:ascii="Times New Roman" w:hAnsi="Times New Roman" w:cs="Times New Roman" w:hint="default"/>
        <w:sz w:val="20"/>
      </w:rPr>
    </w:lvl>
    <w:lvl w:ilvl="5">
      <w:start w:val="1"/>
      <w:numFmt w:val="decimal"/>
      <w:lvlText w:val="%1.%2.%3.%4.%5.%6"/>
      <w:lvlJc w:val="left"/>
      <w:pPr>
        <w:ind w:left="-340" w:hanging="1080"/>
      </w:pPr>
      <w:rPr>
        <w:rFonts w:ascii="Times New Roman" w:hAnsi="Times New Roman" w:cs="Times New Roman" w:hint="default"/>
        <w:sz w:val="20"/>
      </w:rPr>
    </w:lvl>
    <w:lvl w:ilvl="6">
      <w:start w:val="1"/>
      <w:numFmt w:val="decimal"/>
      <w:lvlText w:val="%1.%2.%3.%4.%5.%6.%7"/>
      <w:lvlJc w:val="left"/>
      <w:pPr>
        <w:ind w:left="-264" w:hanging="1440"/>
      </w:pPr>
      <w:rPr>
        <w:rFonts w:ascii="Times New Roman" w:hAnsi="Times New Roman" w:cs="Times New Roman" w:hint="default"/>
        <w:sz w:val="20"/>
      </w:rPr>
    </w:lvl>
    <w:lvl w:ilvl="7">
      <w:start w:val="1"/>
      <w:numFmt w:val="decimal"/>
      <w:lvlText w:val="%1.%2.%3.%4.%5.%6.%7.%8"/>
      <w:lvlJc w:val="left"/>
      <w:pPr>
        <w:ind w:left="-548" w:hanging="1440"/>
      </w:pPr>
      <w:rPr>
        <w:rFonts w:ascii="Times New Roman" w:hAnsi="Times New Roman" w:cs="Times New Roman" w:hint="default"/>
        <w:sz w:val="20"/>
      </w:rPr>
    </w:lvl>
    <w:lvl w:ilvl="8">
      <w:start w:val="1"/>
      <w:numFmt w:val="decimal"/>
      <w:lvlText w:val="%1.%2.%3.%4.%5.%6.%7.%8.%9"/>
      <w:lvlJc w:val="left"/>
      <w:pPr>
        <w:ind w:left="-472" w:hanging="1800"/>
      </w:pPr>
      <w:rPr>
        <w:rFonts w:ascii="Times New Roman" w:hAnsi="Times New Roman" w:cs="Times New Roman" w:hint="default"/>
        <w:sz w:val="20"/>
      </w:rPr>
    </w:lvl>
  </w:abstractNum>
  <w:abstractNum w:abstractNumId="27" w15:restartNumberingAfterBreak="0">
    <w:nsid w:val="5F36697B"/>
    <w:multiLevelType w:val="hybridMultilevel"/>
    <w:tmpl w:val="6EA4E94E"/>
    <w:lvl w:ilvl="0" w:tplc="FC247B86">
      <w:start w:val="1"/>
      <w:numFmt w:val="lowerLetter"/>
      <w:lvlText w:val="%1)"/>
      <w:lvlJc w:val="left"/>
      <w:pPr>
        <w:ind w:left="1047" w:hanging="428"/>
      </w:pPr>
      <w:rPr>
        <w:rFonts w:ascii="Arial" w:eastAsia="Times New Roman" w:hAnsi="Arial" w:cs="Arial" w:hint="default"/>
        <w:b/>
        <w:bCs/>
        <w:i w:val="0"/>
        <w:iCs w:val="0"/>
        <w:w w:val="97"/>
        <w:sz w:val="18"/>
        <w:szCs w:val="18"/>
        <w:lang w:val="pt-PT" w:eastAsia="en-US" w:bidi="ar-SA"/>
      </w:rPr>
    </w:lvl>
    <w:lvl w:ilvl="1" w:tplc="59AED8C2">
      <w:numFmt w:val="bullet"/>
      <w:lvlText w:val="•"/>
      <w:lvlJc w:val="left"/>
      <w:pPr>
        <w:ind w:left="2079" w:hanging="428"/>
      </w:pPr>
      <w:rPr>
        <w:rFonts w:hint="default"/>
        <w:lang w:val="pt-PT" w:eastAsia="en-US" w:bidi="ar-SA"/>
      </w:rPr>
    </w:lvl>
    <w:lvl w:ilvl="2" w:tplc="3C0E3160">
      <w:numFmt w:val="bullet"/>
      <w:lvlText w:val="•"/>
      <w:lvlJc w:val="left"/>
      <w:pPr>
        <w:ind w:left="3118" w:hanging="428"/>
      </w:pPr>
      <w:rPr>
        <w:rFonts w:hint="default"/>
        <w:lang w:val="pt-PT" w:eastAsia="en-US" w:bidi="ar-SA"/>
      </w:rPr>
    </w:lvl>
    <w:lvl w:ilvl="3" w:tplc="8CF2AEF6">
      <w:numFmt w:val="bullet"/>
      <w:lvlText w:val="•"/>
      <w:lvlJc w:val="left"/>
      <w:pPr>
        <w:ind w:left="4157" w:hanging="428"/>
      </w:pPr>
      <w:rPr>
        <w:rFonts w:hint="default"/>
        <w:lang w:val="pt-PT" w:eastAsia="en-US" w:bidi="ar-SA"/>
      </w:rPr>
    </w:lvl>
    <w:lvl w:ilvl="4" w:tplc="A73C2F34">
      <w:numFmt w:val="bullet"/>
      <w:lvlText w:val="•"/>
      <w:lvlJc w:val="left"/>
      <w:pPr>
        <w:ind w:left="5196" w:hanging="428"/>
      </w:pPr>
      <w:rPr>
        <w:rFonts w:hint="default"/>
        <w:lang w:val="pt-PT" w:eastAsia="en-US" w:bidi="ar-SA"/>
      </w:rPr>
    </w:lvl>
    <w:lvl w:ilvl="5" w:tplc="636EFB24">
      <w:numFmt w:val="bullet"/>
      <w:lvlText w:val="•"/>
      <w:lvlJc w:val="left"/>
      <w:pPr>
        <w:ind w:left="6235" w:hanging="428"/>
      </w:pPr>
      <w:rPr>
        <w:rFonts w:hint="default"/>
        <w:lang w:val="pt-PT" w:eastAsia="en-US" w:bidi="ar-SA"/>
      </w:rPr>
    </w:lvl>
    <w:lvl w:ilvl="6" w:tplc="27DA41E8">
      <w:numFmt w:val="bullet"/>
      <w:lvlText w:val="•"/>
      <w:lvlJc w:val="left"/>
      <w:pPr>
        <w:ind w:left="7274" w:hanging="428"/>
      </w:pPr>
      <w:rPr>
        <w:rFonts w:hint="default"/>
        <w:lang w:val="pt-PT" w:eastAsia="en-US" w:bidi="ar-SA"/>
      </w:rPr>
    </w:lvl>
    <w:lvl w:ilvl="7" w:tplc="D87A5F6A">
      <w:numFmt w:val="bullet"/>
      <w:lvlText w:val="•"/>
      <w:lvlJc w:val="left"/>
      <w:pPr>
        <w:ind w:left="8313" w:hanging="428"/>
      </w:pPr>
      <w:rPr>
        <w:rFonts w:hint="default"/>
        <w:lang w:val="pt-PT" w:eastAsia="en-US" w:bidi="ar-SA"/>
      </w:rPr>
    </w:lvl>
    <w:lvl w:ilvl="8" w:tplc="DF58C43A">
      <w:numFmt w:val="bullet"/>
      <w:lvlText w:val="•"/>
      <w:lvlJc w:val="left"/>
      <w:pPr>
        <w:ind w:left="9352" w:hanging="428"/>
      </w:pPr>
      <w:rPr>
        <w:rFonts w:hint="default"/>
        <w:lang w:val="pt-PT" w:eastAsia="en-US" w:bidi="ar-SA"/>
      </w:rPr>
    </w:lvl>
  </w:abstractNum>
  <w:abstractNum w:abstractNumId="28" w15:restartNumberingAfterBreak="0">
    <w:nsid w:val="5F522701"/>
    <w:multiLevelType w:val="hybridMultilevel"/>
    <w:tmpl w:val="F1C4A54C"/>
    <w:lvl w:ilvl="0" w:tplc="D0D4D98A">
      <w:numFmt w:val="bullet"/>
      <w:lvlText w:val="-"/>
      <w:lvlJc w:val="left"/>
      <w:pPr>
        <w:ind w:left="730" w:hanging="111"/>
      </w:pPr>
      <w:rPr>
        <w:rFonts w:ascii="Arial" w:eastAsia="Arial" w:hAnsi="Arial" w:cs="Arial" w:hint="default"/>
        <w:b/>
        <w:bCs/>
        <w:i w:val="0"/>
        <w:iCs w:val="0"/>
        <w:w w:val="99"/>
        <w:sz w:val="18"/>
        <w:szCs w:val="18"/>
        <w:lang w:val="pt-PT" w:eastAsia="en-US" w:bidi="ar-SA"/>
      </w:rPr>
    </w:lvl>
    <w:lvl w:ilvl="1" w:tplc="1C40308A">
      <w:numFmt w:val="bullet"/>
      <w:lvlText w:val="•"/>
      <w:lvlJc w:val="left"/>
      <w:pPr>
        <w:ind w:left="1809" w:hanging="111"/>
      </w:pPr>
      <w:rPr>
        <w:rFonts w:hint="default"/>
        <w:lang w:val="pt-PT" w:eastAsia="en-US" w:bidi="ar-SA"/>
      </w:rPr>
    </w:lvl>
    <w:lvl w:ilvl="2" w:tplc="A928D4D2">
      <w:numFmt w:val="bullet"/>
      <w:lvlText w:val="•"/>
      <w:lvlJc w:val="left"/>
      <w:pPr>
        <w:ind w:left="2878" w:hanging="111"/>
      </w:pPr>
      <w:rPr>
        <w:rFonts w:hint="default"/>
        <w:lang w:val="pt-PT" w:eastAsia="en-US" w:bidi="ar-SA"/>
      </w:rPr>
    </w:lvl>
    <w:lvl w:ilvl="3" w:tplc="F29E2F80">
      <w:numFmt w:val="bullet"/>
      <w:lvlText w:val="•"/>
      <w:lvlJc w:val="left"/>
      <w:pPr>
        <w:ind w:left="3947" w:hanging="111"/>
      </w:pPr>
      <w:rPr>
        <w:rFonts w:hint="default"/>
        <w:lang w:val="pt-PT" w:eastAsia="en-US" w:bidi="ar-SA"/>
      </w:rPr>
    </w:lvl>
    <w:lvl w:ilvl="4" w:tplc="BAC81E18">
      <w:numFmt w:val="bullet"/>
      <w:lvlText w:val="•"/>
      <w:lvlJc w:val="left"/>
      <w:pPr>
        <w:ind w:left="5016" w:hanging="111"/>
      </w:pPr>
      <w:rPr>
        <w:rFonts w:hint="default"/>
        <w:lang w:val="pt-PT" w:eastAsia="en-US" w:bidi="ar-SA"/>
      </w:rPr>
    </w:lvl>
    <w:lvl w:ilvl="5" w:tplc="C2967466">
      <w:numFmt w:val="bullet"/>
      <w:lvlText w:val="•"/>
      <w:lvlJc w:val="left"/>
      <w:pPr>
        <w:ind w:left="6085" w:hanging="111"/>
      </w:pPr>
      <w:rPr>
        <w:rFonts w:hint="default"/>
        <w:lang w:val="pt-PT" w:eastAsia="en-US" w:bidi="ar-SA"/>
      </w:rPr>
    </w:lvl>
    <w:lvl w:ilvl="6" w:tplc="EFC617BA">
      <w:numFmt w:val="bullet"/>
      <w:lvlText w:val="•"/>
      <w:lvlJc w:val="left"/>
      <w:pPr>
        <w:ind w:left="7154" w:hanging="111"/>
      </w:pPr>
      <w:rPr>
        <w:rFonts w:hint="default"/>
        <w:lang w:val="pt-PT" w:eastAsia="en-US" w:bidi="ar-SA"/>
      </w:rPr>
    </w:lvl>
    <w:lvl w:ilvl="7" w:tplc="9B5ED704">
      <w:numFmt w:val="bullet"/>
      <w:lvlText w:val="•"/>
      <w:lvlJc w:val="left"/>
      <w:pPr>
        <w:ind w:left="8223" w:hanging="111"/>
      </w:pPr>
      <w:rPr>
        <w:rFonts w:hint="default"/>
        <w:lang w:val="pt-PT" w:eastAsia="en-US" w:bidi="ar-SA"/>
      </w:rPr>
    </w:lvl>
    <w:lvl w:ilvl="8" w:tplc="46EAF22A">
      <w:numFmt w:val="bullet"/>
      <w:lvlText w:val="•"/>
      <w:lvlJc w:val="left"/>
      <w:pPr>
        <w:ind w:left="9292" w:hanging="111"/>
      </w:pPr>
      <w:rPr>
        <w:rFonts w:hint="default"/>
        <w:lang w:val="pt-PT" w:eastAsia="en-US" w:bidi="ar-SA"/>
      </w:rPr>
    </w:lvl>
  </w:abstractNum>
  <w:abstractNum w:abstractNumId="29" w15:restartNumberingAfterBreak="0">
    <w:nsid w:val="5FBF624C"/>
    <w:multiLevelType w:val="hybridMultilevel"/>
    <w:tmpl w:val="8C9834D2"/>
    <w:lvl w:ilvl="0" w:tplc="91F61F72">
      <w:start w:val="2"/>
      <w:numFmt w:val="decimal"/>
      <w:lvlText w:val="%1-"/>
      <w:lvlJc w:val="left"/>
      <w:pPr>
        <w:ind w:left="21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0667AA2"/>
    <w:multiLevelType w:val="hybridMultilevel"/>
    <w:tmpl w:val="F86C12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8DA4259"/>
    <w:multiLevelType w:val="hybridMultilevel"/>
    <w:tmpl w:val="45A8939E"/>
    <w:lvl w:ilvl="0" w:tplc="BEEAA21A">
      <w:start w:val="1"/>
      <w:numFmt w:val="lowerLetter"/>
      <w:lvlText w:val="%1)"/>
      <w:lvlJc w:val="left"/>
      <w:pPr>
        <w:ind w:left="821" w:hanging="202"/>
      </w:pPr>
      <w:rPr>
        <w:rFonts w:hint="default"/>
        <w:b/>
        <w:bCs/>
        <w:i w:val="0"/>
        <w:iCs w:val="0"/>
        <w:w w:val="100"/>
        <w:sz w:val="18"/>
        <w:szCs w:val="18"/>
        <w:lang w:val="pt-PT" w:eastAsia="en-US" w:bidi="ar-SA"/>
      </w:rPr>
    </w:lvl>
    <w:lvl w:ilvl="1" w:tplc="9792667C">
      <w:numFmt w:val="bullet"/>
      <w:lvlText w:val="•"/>
      <w:lvlJc w:val="left"/>
      <w:pPr>
        <w:ind w:left="1881" w:hanging="202"/>
      </w:pPr>
      <w:rPr>
        <w:rFonts w:hint="default"/>
        <w:lang w:val="pt-PT" w:eastAsia="en-US" w:bidi="ar-SA"/>
      </w:rPr>
    </w:lvl>
    <w:lvl w:ilvl="2" w:tplc="1D66292A">
      <w:numFmt w:val="bullet"/>
      <w:lvlText w:val="•"/>
      <w:lvlJc w:val="left"/>
      <w:pPr>
        <w:ind w:left="2942" w:hanging="202"/>
      </w:pPr>
      <w:rPr>
        <w:rFonts w:hint="default"/>
        <w:lang w:val="pt-PT" w:eastAsia="en-US" w:bidi="ar-SA"/>
      </w:rPr>
    </w:lvl>
    <w:lvl w:ilvl="3" w:tplc="927C1B58">
      <w:numFmt w:val="bullet"/>
      <w:lvlText w:val="•"/>
      <w:lvlJc w:val="left"/>
      <w:pPr>
        <w:ind w:left="4003" w:hanging="202"/>
      </w:pPr>
      <w:rPr>
        <w:rFonts w:hint="default"/>
        <w:lang w:val="pt-PT" w:eastAsia="en-US" w:bidi="ar-SA"/>
      </w:rPr>
    </w:lvl>
    <w:lvl w:ilvl="4" w:tplc="50DA54A2">
      <w:numFmt w:val="bullet"/>
      <w:lvlText w:val="•"/>
      <w:lvlJc w:val="left"/>
      <w:pPr>
        <w:ind w:left="5064" w:hanging="202"/>
      </w:pPr>
      <w:rPr>
        <w:rFonts w:hint="default"/>
        <w:lang w:val="pt-PT" w:eastAsia="en-US" w:bidi="ar-SA"/>
      </w:rPr>
    </w:lvl>
    <w:lvl w:ilvl="5" w:tplc="5FFEF50E">
      <w:numFmt w:val="bullet"/>
      <w:lvlText w:val="•"/>
      <w:lvlJc w:val="left"/>
      <w:pPr>
        <w:ind w:left="6125" w:hanging="202"/>
      </w:pPr>
      <w:rPr>
        <w:rFonts w:hint="default"/>
        <w:lang w:val="pt-PT" w:eastAsia="en-US" w:bidi="ar-SA"/>
      </w:rPr>
    </w:lvl>
    <w:lvl w:ilvl="6" w:tplc="A830E02E">
      <w:numFmt w:val="bullet"/>
      <w:lvlText w:val="•"/>
      <w:lvlJc w:val="left"/>
      <w:pPr>
        <w:ind w:left="7186" w:hanging="202"/>
      </w:pPr>
      <w:rPr>
        <w:rFonts w:hint="default"/>
        <w:lang w:val="pt-PT" w:eastAsia="en-US" w:bidi="ar-SA"/>
      </w:rPr>
    </w:lvl>
    <w:lvl w:ilvl="7" w:tplc="EB6C1ECC">
      <w:numFmt w:val="bullet"/>
      <w:lvlText w:val="•"/>
      <w:lvlJc w:val="left"/>
      <w:pPr>
        <w:ind w:left="8247" w:hanging="202"/>
      </w:pPr>
      <w:rPr>
        <w:rFonts w:hint="default"/>
        <w:lang w:val="pt-PT" w:eastAsia="en-US" w:bidi="ar-SA"/>
      </w:rPr>
    </w:lvl>
    <w:lvl w:ilvl="8" w:tplc="BE16D172">
      <w:numFmt w:val="bullet"/>
      <w:lvlText w:val="•"/>
      <w:lvlJc w:val="left"/>
      <w:pPr>
        <w:ind w:left="9308" w:hanging="202"/>
      </w:pPr>
      <w:rPr>
        <w:rFonts w:hint="default"/>
        <w:lang w:val="pt-PT" w:eastAsia="en-US" w:bidi="ar-SA"/>
      </w:rPr>
    </w:lvl>
  </w:abstractNum>
  <w:abstractNum w:abstractNumId="32" w15:restartNumberingAfterBreak="0">
    <w:nsid w:val="69BD37B1"/>
    <w:multiLevelType w:val="hybridMultilevel"/>
    <w:tmpl w:val="965AA2DC"/>
    <w:lvl w:ilvl="0" w:tplc="8460C91A">
      <w:start w:val="1"/>
      <w:numFmt w:val="lowerLetter"/>
      <w:lvlText w:val="%1)"/>
      <w:lvlJc w:val="left"/>
      <w:pPr>
        <w:ind w:left="113" w:hanging="284"/>
      </w:pPr>
      <w:rPr>
        <w:rFonts w:ascii="Arial" w:eastAsia="Arial" w:hAnsi="Arial" w:cs="Arial" w:hint="default"/>
        <w:b w:val="0"/>
        <w:bCs/>
        <w:spacing w:val="-1"/>
        <w:w w:val="100"/>
        <w:sz w:val="22"/>
        <w:szCs w:val="22"/>
        <w:lang w:val="pt-PT" w:eastAsia="en-US" w:bidi="ar-SA"/>
      </w:rPr>
    </w:lvl>
    <w:lvl w:ilvl="1" w:tplc="933CCBFA">
      <w:start w:val="1"/>
      <w:numFmt w:val="upperRoman"/>
      <w:lvlText w:val="%2)"/>
      <w:lvlJc w:val="left"/>
      <w:pPr>
        <w:ind w:left="113" w:hanging="284"/>
      </w:pPr>
      <w:rPr>
        <w:rFonts w:ascii="Arial" w:eastAsia="Arial" w:hAnsi="Arial" w:cs="Arial" w:hint="default"/>
        <w:b/>
        <w:bCs/>
        <w:spacing w:val="0"/>
        <w:w w:val="100"/>
        <w:sz w:val="22"/>
        <w:szCs w:val="22"/>
        <w:lang w:val="pt-PT" w:eastAsia="en-US" w:bidi="ar-SA"/>
      </w:rPr>
    </w:lvl>
    <w:lvl w:ilvl="2" w:tplc="DF9E413A">
      <w:numFmt w:val="bullet"/>
      <w:lvlText w:val="•"/>
      <w:lvlJc w:val="left"/>
      <w:pPr>
        <w:ind w:left="2181" w:hanging="284"/>
      </w:pPr>
      <w:rPr>
        <w:rFonts w:hint="default"/>
        <w:lang w:val="pt-PT" w:eastAsia="en-US" w:bidi="ar-SA"/>
      </w:rPr>
    </w:lvl>
    <w:lvl w:ilvl="3" w:tplc="9BBE35B6">
      <w:numFmt w:val="bullet"/>
      <w:lvlText w:val="•"/>
      <w:lvlJc w:val="left"/>
      <w:pPr>
        <w:ind w:left="3211" w:hanging="284"/>
      </w:pPr>
      <w:rPr>
        <w:rFonts w:hint="default"/>
        <w:lang w:val="pt-PT" w:eastAsia="en-US" w:bidi="ar-SA"/>
      </w:rPr>
    </w:lvl>
    <w:lvl w:ilvl="4" w:tplc="E63890AE">
      <w:numFmt w:val="bullet"/>
      <w:lvlText w:val="•"/>
      <w:lvlJc w:val="left"/>
      <w:pPr>
        <w:ind w:left="4242" w:hanging="284"/>
      </w:pPr>
      <w:rPr>
        <w:rFonts w:hint="default"/>
        <w:lang w:val="pt-PT" w:eastAsia="en-US" w:bidi="ar-SA"/>
      </w:rPr>
    </w:lvl>
    <w:lvl w:ilvl="5" w:tplc="0BF8934A">
      <w:numFmt w:val="bullet"/>
      <w:lvlText w:val="•"/>
      <w:lvlJc w:val="left"/>
      <w:pPr>
        <w:ind w:left="5273" w:hanging="284"/>
      </w:pPr>
      <w:rPr>
        <w:rFonts w:hint="default"/>
        <w:lang w:val="pt-PT" w:eastAsia="en-US" w:bidi="ar-SA"/>
      </w:rPr>
    </w:lvl>
    <w:lvl w:ilvl="6" w:tplc="EC447234">
      <w:numFmt w:val="bullet"/>
      <w:lvlText w:val="•"/>
      <w:lvlJc w:val="left"/>
      <w:pPr>
        <w:ind w:left="6303" w:hanging="284"/>
      </w:pPr>
      <w:rPr>
        <w:rFonts w:hint="default"/>
        <w:lang w:val="pt-PT" w:eastAsia="en-US" w:bidi="ar-SA"/>
      </w:rPr>
    </w:lvl>
    <w:lvl w:ilvl="7" w:tplc="91D880BC">
      <w:numFmt w:val="bullet"/>
      <w:lvlText w:val="•"/>
      <w:lvlJc w:val="left"/>
      <w:pPr>
        <w:ind w:left="7334" w:hanging="284"/>
      </w:pPr>
      <w:rPr>
        <w:rFonts w:hint="default"/>
        <w:lang w:val="pt-PT" w:eastAsia="en-US" w:bidi="ar-SA"/>
      </w:rPr>
    </w:lvl>
    <w:lvl w:ilvl="8" w:tplc="47725352">
      <w:numFmt w:val="bullet"/>
      <w:lvlText w:val="•"/>
      <w:lvlJc w:val="left"/>
      <w:pPr>
        <w:ind w:left="8365" w:hanging="284"/>
      </w:pPr>
      <w:rPr>
        <w:rFonts w:hint="default"/>
        <w:lang w:val="pt-PT" w:eastAsia="en-US" w:bidi="ar-SA"/>
      </w:rPr>
    </w:lvl>
  </w:abstractNum>
  <w:abstractNum w:abstractNumId="33" w15:restartNumberingAfterBreak="0">
    <w:nsid w:val="78BE6FCF"/>
    <w:multiLevelType w:val="hybridMultilevel"/>
    <w:tmpl w:val="55C85AA6"/>
    <w:lvl w:ilvl="0" w:tplc="300E0378">
      <w:numFmt w:val="bullet"/>
      <w:lvlText w:val="-"/>
      <w:lvlJc w:val="left"/>
      <w:pPr>
        <w:ind w:left="730" w:hanging="111"/>
      </w:pPr>
      <w:rPr>
        <w:rFonts w:ascii="Arial" w:eastAsia="Arial" w:hAnsi="Arial" w:cs="Arial" w:hint="default"/>
        <w:b/>
        <w:bCs/>
        <w:i w:val="0"/>
        <w:iCs w:val="0"/>
        <w:w w:val="99"/>
        <w:sz w:val="18"/>
        <w:szCs w:val="18"/>
        <w:lang w:val="pt-PT" w:eastAsia="en-US" w:bidi="ar-SA"/>
      </w:rPr>
    </w:lvl>
    <w:lvl w:ilvl="1" w:tplc="8F6C8446">
      <w:numFmt w:val="bullet"/>
      <w:lvlText w:val="•"/>
      <w:lvlJc w:val="left"/>
      <w:pPr>
        <w:ind w:left="1809" w:hanging="111"/>
      </w:pPr>
      <w:rPr>
        <w:rFonts w:hint="default"/>
        <w:lang w:val="pt-PT" w:eastAsia="en-US" w:bidi="ar-SA"/>
      </w:rPr>
    </w:lvl>
    <w:lvl w:ilvl="2" w:tplc="D2C8D746">
      <w:numFmt w:val="bullet"/>
      <w:lvlText w:val="•"/>
      <w:lvlJc w:val="left"/>
      <w:pPr>
        <w:ind w:left="2878" w:hanging="111"/>
      </w:pPr>
      <w:rPr>
        <w:rFonts w:hint="default"/>
        <w:lang w:val="pt-PT" w:eastAsia="en-US" w:bidi="ar-SA"/>
      </w:rPr>
    </w:lvl>
    <w:lvl w:ilvl="3" w:tplc="24F423CE">
      <w:numFmt w:val="bullet"/>
      <w:lvlText w:val="•"/>
      <w:lvlJc w:val="left"/>
      <w:pPr>
        <w:ind w:left="3947" w:hanging="111"/>
      </w:pPr>
      <w:rPr>
        <w:rFonts w:hint="default"/>
        <w:lang w:val="pt-PT" w:eastAsia="en-US" w:bidi="ar-SA"/>
      </w:rPr>
    </w:lvl>
    <w:lvl w:ilvl="4" w:tplc="F30227DC">
      <w:numFmt w:val="bullet"/>
      <w:lvlText w:val="•"/>
      <w:lvlJc w:val="left"/>
      <w:pPr>
        <w:ind w:left="5016" w:hanging="111"/>
      </w:pPr>
      <w:rPr>
        <w:rFonts w:hint="default"/>
        <w:lang w:val="pt-PT" w:eastAsia="en-US" w:bidi="ar-SA"/>
      </w:rPr>
    </w:lvl>
    <w:lvl w:ilvl="5" w:tplc="793EA07C">
      <w:numFmt w:val="bullet"/>
      <w:lvlText w:val="•"/>
      <w:lvlJc w:val="left"/>
      <w:pPr>
        <w:ind w:left="6085" w:hanging="111"/>
      </w:pPr>
      <w:rPr>
        <w:rFonts w:hint="default"/>
        <w:lang w:val="pt-PT" w:eastAsia="en-US" w:bidi="ar-SA"/>
      </w:rPr>
    </w:lvl>
    <w:lvl w:ilvl="6" w:tplc="2FBA7FBA">
      <w:numFmt w:val="bullet"/>
      <w:lvlText w:val="•"/>
      <w:lvlJc w:val="left"/>
      <w:pPr>
        <w:ind w:left="7154" w:hanging="111"/>
      </w:pPr>
      <w:rPr>
        <w:rFonts w:hint="default"/>
        <w:lang w:val="pt-PT" w:eastAsia="en-US" w:bidi="ar-SA"/>
      </w:rPr>
    </w:lvl>
    <w:lvl w:ilvl="7" w:tplc="7B3AE0F4">
      <w:numFmt w:val="bullet"/>
      <w:lvlText w:val="•"/>
      <w:lvlJc w:val="left"/>
      <w:pPr>
        <w:ind w:left="8223" w:hanging="111"/>
      </w:pPr>
      <w:rPr>
        <w:rFonts w:hint="default"/>
        <w:lang w:val="pt-PT" w:eastAsia="en-US" w:bidi="ar-SA"/>
      </w:rPr>
    </w:lvl>
    <w:lvl w:ilvl="8" w:tplc="6DD053CC">
      <w:numFmt w:val="bullet"/>
      <w:lvlText w:val="•"/>
      <w:lvlJc w:val="left"/>
      <w:pPr>
        <w:ind w:left="9292" w:hanging="111"/>
      </w:pPr>
      <w:rPr>
        <w:rFonts w:hint="default"/>
        <w:lang w:val="pt-PT" w:eastAsia="en-US" w:bidi="ar-SA"/>
      </w:rPr>
    </w:lvl>
  </w:abstractNum>
  <w:abstractNum w:abstractNumId="34" w15:restartNumberingAfterBreak="0">
    <w:nsid w:val="7ECC3161"/>
    <w:multiLevelType w:val="hybridMultilevel"/>
    <w:tmpl w:val="85B2A4BC"/>
    <w:lvl w:ilvl="0" w:tplc="3EE8D75E">
      <w:start w:val="1"/>
      <w:numFmt w:val="lowerLetter"/>
      <w:lvlText w:val="%1)"/>
      <w:lvlJc w:val="left"/>
      <w:pPr>
        <w:ind w:left="360"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num w:numId="1">
    <w:abstractNumId w:val="8"/>
  </w:num>
  <w:num w:numId="2">
    <w:abstractNumId w:val="14"/>
  </w:num>
  <w:num w:numId="3">
    <w:abstractNumId w:val="10"/>
  </w:num>
  <w:num w:numId="4">
    <w:abstractNumId w:val="23"/>
  </w:num>
  <w:num w:numId="5">
    <w:abstractNumId w:val="17"/>
  </w:num>
  <w:num w:numId="6">
    <w:abstractNumId w:val="28"/>
  </w:num>
  <w:num w:numId="7">
    <w:abstractNumId w:val="33"/>
  </w:num>
  <w:num w:numId="8">
    <w:abstractNumId w:val="25"/>
  </w:num>
  <w:num w:numId="9">
    <w:abstractNumId w:val="31"/>
  </w:num>
  <w:num w:numId="10">
    <w:abstractNumId w:val="27"/>
  </w:num>
  <w:num w:numId="11">
    <w:abstractNumId w:val="24"/>
  </w:num>
  <w:num w:numId="12">
    <w:abstractNumId w:val="12"/>
  </w:num>
  <w:num w:numId="13">
    <w:abstractNumId w:val="20"/>
  </w:num>
  <w:num w:numId="14">
    <w:abstractNumId w:val="21"/>
  </w:num>
  <w:num w:numId="15">
    <w:abstractNumId w:val="15"/>
  </w:num>
  <w:num w:numId="16">
    <w:abstractNumId w:val="30"/>
  </w:num>
  <w:num w:numId="17">
    <w:abstractNumId w:val="26"/>
  </w:num>
  <w:num w:numId="18">
    <w:abstractNumId w:val="29"/>
  </w:num>
  <w:num w:numId="19">
    <w:abstractNumId w:val="11"/>
  </w:num>
  <w:num w:numId="20">
    <w:abstractNumId w:val="32"/>
  </w:num>
  <w:num w:numId="21">
    <w:abstractNumId w:val="13"/>
  </w:num>
  <w:num w:numId="22">
    <w:abstractNumId w:val="34"/>
  </w:num>
  <w:num w:numId="23">
    <w:abstractNumId w:val="5"/>
  </w:num>
  <w:num w:numId="24">
    <w:abstractNumId w:val="7"/>
  </w:num>
  <w:num w:numId="25">
    <w:abstractNumId w:val="22"/>
  </w:num>
  <w:num w:numId="26">
    <w:abstractNumId w:val="19"/>
  </w:num>
  <w:num w:numId="27">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F65"/>
    <w:rsid w:val="0000045C"/>
    <w:rsid w:val="000024EF"/>
    <w:rsid w:val="000052B9"/>
    <w:rsid w:val="00005AA5"/>
    <w:rsid w:val="00010A26"/>
    <w:rsid w:val="00010A46"/>
    <w:rsid w:val="00013917"/>
    <w:rsid w:val="00014995"/>
    <w:rsid w:val="00016B9F"/>
    <w:rsid w:val="00016E1B"/>
    <w:rsid w:val="000219B3"/>
    <w:rsid w:val="00023216"/>
    <w:rsid w:val="00024519"/>
    <w:rsid w:val="00024E8E"/>
    <w:rsid w:val="00025D7E"/>
    <w:rsid w:val="0003077F"/>
    <w:rsid w:val="00030DF6"/>
    <w:rsid w:val="000321CE"/>
    <w:rsid w:val="000339A1"/>
    <w:rsid w:val="00035386"/>
    <w:rsid w:val="00035936"/>
    <w:rsid w:val="00035BBC"/>
    <w:rsid w:val="00037B48"/>
    <w:rsid w:val="00040A55"/>
    <w:rsid w:val="00041DC5"/>
    <w:rsid w:val="00043111"/>
    <w:rsid w:val="00046790"/>
    <w:rsid w:val="0004696B"/>
    <w:rsid w:val="00047BC5"/>
    <w:rsid w:val="000500D8"/>
    <w:rsid w:val="00050EF5"/>
    <w:rsid w:val="00052334"/>
    <w:rsid w:val="000535EB"/>
    <w:rsid w:val="00054925"/>
    <w:rsid w:val="00055349"/>
    <w:rsid w:val="00056350"/>
    <w:rsid w:val="000572B3"/>
    <w:rsid w:val="00060612"/>
    <w:rsid w:val="00062E87"/>
    <w:rsid w:val="00063922"/>
    <w:rsid w:val="00066A32"/>
    <w:rsid w:val="00066E06"/>
    <w:rsid w:val="00067AB4"/>
    <w:rsid w:val="00067AF1"/>
    <w:rsid w:val="00071B02"/>
    <w:rsid w:val="00071DB3"/>
    <w:rsid w:val="00074786"/>
    <w:rsid w:val="00075514"/>
    <w:rsid w:val="00076633"/>
    <w:rsid w:val="000770E2"/>
    <w:rsid w:val="000775EE"/>
    <w:rsid w:val="000837C6"/>
    <w:rsid w:val="0008421D"/>
    <w:rsid w:val="0008794C"/>
    <w:rsid w:val="000925BF"/>
    <w:rsid w:val="000967EB"/>
    <w:rsid w:val="00096A60"/>
    <w:rsid w:val="000978FE"/>
    <w:rsid w:val="000A252A"/>
    <w:rsid w:val="000A2690"/>
    <w:rsid w:val="000A2D29"/>
    <w:rsid w:val="000A3701"/>
    <w:rsid w:val="000A40A8"/>
    <w:rsid w:val="000A4B5C"/>
    <w:rsid w:val="000A4EA5"/>
    <w:rsid w:val="000A53FC"/>
    <w:rsid w:val="000A7FAC"/>
    <w:rsid w:val="000B0683"/>
    <w:rsid w:val="000B0F98"/>
    <w:rsid w:val="000B45AE"/>
    <w:rsid w:val="000B52F0"/>
    <w:rsid w:val="000C015E"/>
    <w:rsid w:val="000C11BE"/>
    <w:rsid w:val="000C165B"/>
    <w:rsid w:val="000C4B4E"/>
    <w:rsid w:val="000C6080"/>
    <w:rsid w:val="000C66AC"/>
    <w:rsid w:val="000D1F7F"/>
    <w:rsid w:val="000D31C4"/>
    <w:rsid w:val="000D3EB7"/>
    <w:rsid w:val="000D5988"/>
    <w:rsid w:val="000D5A44"/>
    <w:rsid w:val="000D6157"/>
    <w:rsid w:val="000D62FE"/>
    <w:rsid w:val="000D74FD"/>
    <w:rsid w:val="000D7BAB"/>
    <w:rsid w:val="000D7FA6"/>
    <w:rsid w:val="000D7FE6"/>
    <w:rsid w:val="000E006C"/>
    <w:rsid w:val="000E01B0"/>
    <w:rsid w:val="000E1878"/>
    <w:rsid w:val="000E1BDF"/>
    <w:rsid w:val="000E1E1F"/>
    <w:rsid w:val="000F1E95"/>
    <w:rsid w:val="000F2CEA"/>
    <w:rsid w:val="000F3103"/>
    <w:rsid w:val="000F3230"/>
    <w:rsid w:val="000F4594"/>
    <w:rsid w:val="000F50F8"/>
    <w:rsid w:val="000F75A5"/>
    <w:rsid w:val="00100424"/>
    <w:rsid w:val="0010464C"/>
    <w:rsid w:val="001069C1"/>
    <w:rsid w:val="00107C20"/>
    <w:rsid w:val="001124F3"/>
    <w:rsid w:val="0011254B"/>
    <w:rsid w:val="001158A8"/>
    <w:rsid w:val="00115BC5"/>
    <w:rsid w:val="00115EC9"/>
    <w:rsid w:val="00116CC7"/>
    <w:rsid w:val="00120C23"/>
    <w:rsid w:val="00123774"/>
    <w:rsid w:val="001328BF"/>
    <w:rsid w:val="001342AD"/>
    <w:rsid w:val="00136DBD"/>
    <w:rsid w:val="00140725"/>
    <w:rsid w:val="00140BAB"/>
    <w:rsid w:val="001417B9"/>
    <w:rsid w:val="00142629"/>
    <w:rsid w:val="0014380D"/>
    <w:rsid w:val="00144B0F"/>
    <w:rsid w:val="00147C76"/>
    <w:rsid w:val="00147E98"/>
    <w:rsid w:val="00150CE8"/>
    <w:rsid w:val="001518A0"/>
    <w:rsid w:val="00152583"/>
    <w:rsid w:val="001525D1"/>
    <w:rsid w:val="00152DA1"/>
    <w:rsid w:val="00153CD9"/>
    <w:rsid w:val="00153DF7"/>
    <w:rsid w:val="00154104"/>
    <w:rsid w:val="00154659"/>
    <w:rsid w:val="00155322"/>
    <w:rsid w:val="00155F8C"/>
    <w:rsid w:val="00156DD5"/>
    <w:rsid w:val="00156E47"/>
    <w:rsid w:val="001576D8"/>
    <w:rsid w:val="0016065B"/>
    <w:rsid w:val="001618D4"/>
    <w:rsid w:val="00162E82"/>
    <w:rsid w:val="00166541"/>
    <w:rsid w:val="0016654B"/>
    <w:rsid w:val="00166B5D"/>
    <w:rsid w:val="00167006"/>
    <w:rsid w:val="00167DCF"/>
    <w:rsid w:val="0017110D"/>
    <w:rsid w:val="0017170C"/>
    <w:rsid w:val="00173477"/>
    <w:rsid w:val="00176D74"/>
    <w:rsid w:val="00183BBB"/>
    <w:rsid w:val="0018533F"/>
    <w:rsid w:val="00185BAF"/>
    <w:rsid w:val="00191985"/>
    <w:rsid w:val="00191E03"/>
    <w:rsid w:val="00192BC8"/>
    <w:rsid w:val="00194D6A"/>
    <w:rsid w:val="0019515C"/>
    <w:rsid w:val="00196561"/>
    <w:rsid w:val="001A0F65"/>
    <w:rsid w:val="001A3CFD"/>
    <w:rsid w:val="001A4760"/>
    <w:rsid w:val="001A6D3A"/>
    <w:rsid w:val="001B0EB4"/>
    <w:rsid w:val="001B366A"/>
    <w:rsid w:val="001B389E"/>
    <w:rsid w:val="001B5E3C"/>
    <w:rsid w:val="001B6472"/>
    <w:rsid w:val="001B6B15"/>
    <w:rsid w:val="001C2670"/>
    <w:rsid w:val="001C288F"/>
    <w:rsid w:val="001C356A"/>
    <w:rsid w:val="001C3DDD"/>
    <w:rsid w:val="001C5860"/>
    <w:rsid w:val="001C596B"/>
    <w:rsid w:val="001C6E57"/>
    <w:rsid w:val="001C6ED4"/>
    <w:rsid w:val="001C7482"/>
    <w:rsid w:val="001D0A65"/>
    <w:rsid w:val="001D2036"/>
    <w:rsid w:val="001D3095"/>
    <w:rsid w:val="001D34BF"/>
    <w:rsid w:val="001D3BCD"/>
    <w:rsid w:val="001D42DD"/>
    <w:rsid w:val="001D475A"/>
    <w:rsid w:val="001E00BD"/>
    <w:rsid w:val="001E5C99"/>
    <w:rsid w:val="001F0780"/>
    <w:rsid w:val="001F0BB2"/>
    <w:rsid w:val="001F1B6E"/>
    <w:rsid w:val="001F2F78"/>
    <w:rsid w:val="001F33AB"/>
    <w:rsid w:val="001F3B39"/>
    <w:rsid w:val="001F3D0F"/>
    <w:rsid w:val="001F7419"/>
    <w:rsid w:val="00203455"/>
    <w:rsid w:val="00205475"/>
    <w:rsid w:val="00205F1B"/>
    <w:rsid w:val="002110AB"/>
    <w:rsid w:val="00213456"/>
    <w:rsid w:val="002145E0"/>
    <w:rsid w:val="00221811"/>
    <w:rsid w:val="002219D9"/>
    <w:rsid w:val="00222FCC"/>
    <w:rsid w:val="00223076"/>
    <w:rsid w:val="002235F0"/>
    <w:rsid w:val="00223600"/>
    <w:rsid w:val="0022436B"/>
    <w:rsid w:val="002246EB"/>
    <w:rsid w:val="00225E95"/>
    <w:rsid w:val="00226CBB"/>
    <w:rsid w:val="0022710D"/>
    <w:rsid w:val="00227D39"/>
    <w:rsid w:val="0023133B"/>
    <w:rsid w:val="00231D7B"/>
    <w:rsid w:val="0023570A"/>
    <w:rsid w:val="002360BC"/>
    <w:rsid w:val="00236411"/>
    <w:rsid w:val="00236A15"/>
    <w:rsid w:val="00240B6B"/>
    <w:rsid w:val="002439CC"/>
    <w:rsid w:val="002469EB"/>
    <w:rsid w:val="002524F3"/>
    <w:rsid w:val="002530E8"/>
    <w:rsid w:val="00253BF4"/>
    <w:rsid w:val="00255ABA"/>
    <w:rsid w:val="00255E55"/>
    <w:rsid w:val="00260510"/>
    <w:rsid w:val="002613A3"/>
    <w:rsid w:val="00262A1F"/>
    <w:rsid w:val="00264763"/>
    <w:rsid w:val="00265CC4"/>
    <w:rsid w:val="002661E2"/>
    <w:rsid w:val="002665B2"/>
    <w:rsid w:val="002675DD"/>
    <w:rsid w:val="00270416"/>
    <w:rsid w:val="00272F91"/>
    <w:rsid w:val="002735C7"/>
    <w:rsid w:val="002753C0"/>
    <w:rsid w:val="002753D2"/>
    <w:rsid w:val="002758A3"/>
    <w:rsid w:val="00275CB6"/>
    <w:rsid w:val="00275F23"/>
    <w:rsid w:val="002805FB"/>
    <w:rsid w:val="00280AD3"/>
    <w:rsid w:val="00281ECA"/>
    <w:rsid w:val="00286206"/>
    <w:rsid w:val="002904FA"/>
    <w:rsid w:val="00290C5D"/>
    <w:rsid w:val="00293F47"/>
    <w:rsid w:val="002960B5"/>
    <w:rsid w:val="00296A4D"/>
    <w:rsid w:val="002973B9"/>
    <w:rsid w:val="002A076A"/>
    <w:rsid w:val="002A2F51"/>
    <w:rsid w:val="002A42AE"/>
    <w:rsid w:val="002A4860"/>
    <w:rsid w:val="002A568F"/>
    <w:rsid w:val="002A7436"/>
    <w:rsid w:val="002A79E4"/>
    <w:rsid w:val="002A7D17"/>
    <w:rsid w:val="002B08E6"/>
    <w:rsid w:val="002B0FFC"/>
    <w:rsid w:val="002B1BAB"/>
    <w:rsid w:val="002B2AEC"/>
    <w:rsid w:val="002B2E12"/>
    <w:rsid w:val="002B58B7"/>
    <w:rsid w:val="002B6865"/>
    <w:rsid w:val="002B6AD0"/>
    <w:rsid w:val="002C11D0"/>
    <w:rsid w:val="002C3FE4"/>
    <w:rsid w:val="002C4152"/>
    <w:rsid w:val="002C4765"/>
    <w:rsid w:val="002C5C75"/>
    <w:rsid w:val="002D0535"/>
    <w:rsid w:val="002D1918"/>
    <w:rsid w:val="002D47B4"/>
    <w:rsid w:val="002D55A6"/>
    <w:rsid w:val="002D71C4"/>
    <w:rsid w:val="002D7319"/>
    <w:rsid w:val="002D738E"/>
    <w:rsid w:val="002D7E91"/>
    <w:rsid w:val="002E1AD6"/>
    <w:rsid w:val="002E4143"/>
    <w:rsid w:val="002E6A2B"/>
    <w:rsid w:val="002E7F03"/>
    <w:rsid w:val="002F1898"/>
    <w:rsid w:val="002F3146"/>
    <w:rsid w:val="002F33CB"/>
    <w:rsid w:val="002F399E"/>
    <w:rsid w:val="002F5426"/>
    <w:rsid w:val="003009B0"/>
    <w:rsid w:val="00301793"/>
    <w:rsid w:val="00302CD2"/>
    <w:rsid w:val="00305695"/>
    <w:rsid w:val="00306057"/>
    <w:rsid w:val="00307731"/>
    <w:rsid w:val="00307EE3"/>
    <w:rsid w:val="0031059C"/>
    <w:rsid w:val="00312B04"/>
    <w:rsid w:val="00313BF4"/>
    <w:rsid w:val="00313D9B"/>
    <w:rsid w:val="00313F0F"/>
    <w:rsid w:val="00315D81"/>
    <w:rsid w:val="00316250"/>
    <w:rsid w:val="003169E4"/>
    <w:rsid w:val="00316E1B"/>
    <w:rsid w:val="0031768F"/>
    <w:rsid w:val="00320139"/>
    <w:rsid w:val="00323243"/>
    <w:rsid w:val="00323F4E"/>
    <w:rsid w:val="0032569D"/>
    <w:rsid w:val="003276B6"/>
    <w:rsid w:val="00332606"/>
    <w:rsid w:val="003337E1"/>
    <w:rsid w:val="0033397A"/>
    <w:rsid w:val="00335112"/>
    <w:rsid w:val="00335D66"/>
    <w:rsid w:val="00337E73"/>
    <w:rsid w:val="00341DA4"/>
    <w:rsid w:val="003434F0"/>
    <w:rsid w:val="00344131"/>
    <w:rsid w:val="00351EBE"/>
    <w:rsid w:val="003537EB"/>
    <w:rsid w:val="00356111"/>
    <w:rsid w:val="00356950"/>
    <w:rsid w:val="00357BE6"/>
    <w:rsid w:val="00363508"/>
    <w:rsid w:val="00363C79"/>
    <w:rsid w:val="003654BB"/>
    <w:rsid w:val="00366178"/>
    <w:rsid w:val="00371797"/>
    <w:rsid w:val="00375F27"/>
    <w:rsid w:val="003772C6"/>
    <w:rsid w:val="00377E0C"/>
    <w:rsid w:val="00382622"/>
    <w:rsid w:val="00384A86"/>
    <w:rsid w:val="00384DBA"/>
    <w:rsid w:val="003858D6"/>
    <w:rsid w:val="00387621"/>
    <w:rsid w:val="003876BF"/>
    <w:rsid w:val="003876DF"/>
    <w:rsid w:val="00390899"/>
    <w:rsid w:val="00392B95"/>
    <w:rsid w:val="0039374F"/>
    <w:rsid w:val="00394136"/>
    <w:rsid w:val="00394DF8"/>
    <w:rsid w:val="00397A38"/>
    <w:rsid w:val="003A0190"/>
    <w:rsid w:val="003A01DD"/>
    <w:rsid w:val="003A2496"/>
    <w:rsid w:val="003A5190"/>
    <w:rsid w:val="003A5439"/>
    <w:rsid w:val="003B0F57"/>
    <w:rsid w:val="003B120F"/>
    <w:rsid w:val="003B17C1"/>
    <w:rsid w:val="003B1DF3"/>
    <w:rsid w:val="003B1E36"/>
    <w:rsid w:val="003B56B2"/>
    <w:rsid w:val="003B5A90"/>
    <w:rsid w:val="003B6086"/>
    <w:rsid w:val="003B6542"/>
    <w:rsid w:val="003B7DAC"/>
    <w:rsid w:val="003C05DD"/>
    <w:rsid w:val="003C2785"/>
    <w:rsid w:val="003C562E"/>
    <w:rsid w:val="003C5883"/>
    <w:rsid w:val="003C5F9D"/>
    <w:rsid w:val="003C7236"/>
    <w:rsid w:val="003C79E1"/>
    <w:rsid w:val="003C7DB7"/>
    <w:rsid w:val="003D051B"/>
    <w:rsid w:val="003D08B2"/>
    <w:rsid w:val="003D2137"/>
    <w:rsid w:val="003D3260"/>
    <w:rsid w:val="003D6F39"/>
    <w:rsid w:val="003D734F"/>
    <w:rsid w:val="003D79F1"/>
    <w:rsid w:val="003D7F65"/>
    <w:rsid w:val="003D7FA2"/>
    <w:rsid w:val="003E0AB8"/>
    <w:rsid w:val="003E1720"/>
    <w:rsid w:val="003E6EF2"/>
    <w:rsid w:val="003E74D0"/>
    <w:rsid w:val="003F058A"/>
    <w:rsid w:val="003F1CCF"/>
    <w:rsid w:val="003F654D"/>
    <w:rsid w:val="003F7079"/>
    <w:rsid w:val="003F7C14"/>
    <w:rsid w:val="0040036F"/>
    <w:rsid w:val="00401152"/>
    <w:rsid w:val="004113B8"/>
    <w:rsid w:val="00412183"/>
    <w:rsid w:val="004129B9"/>
    <w:rsid w:val="00413894"/>
    <w:rsid w:val="0041397C"/>
    <w:rsid w:val="00414621"/>
    <w:rsid w:val="00415936"/>
    <w:rsid w:val="00415A4E"/>
    <w:rsid w:val="00423E43"/>
    <w:rsid w:val="00430676"/>
    <w:rsid w:val="00435D56"/>
    <w:rsid w:val="00435F3E"/>
    <w:rsid w:val="0043604C"/>
    <w:rsid w:val="00440F71"/>
    <w:rsid w:val="004416C6"/>
    <w:rsid w:val="004426DB"/>
    <w:rsid w:val="00443608"/>
    <w:rsid w:val="00443A1B"/>
    <w:rsid w:val="00443E94"/>
    <w:rsid w:val="00445214"/>
    <w:rsid w:val="00445562"/>
    <w:rsid w:val="0044714E"/>
    <w:rsid w:val="004478B3"/>
    <w:rsid w:val="004531D0"/>
    <w:rsid w:val="004571D3"/>
    <w:rsid w:val="00457392"/>
    <w:rsid w:val="00457766"/>
    <w:rsid w:val="0045777F"/>
    <w:rsid w:val="00464E4D"/>
    <w:rsid w:val="00465735"/>
    <w:rsid w:val="0047124F"/>
    <w:rsid w:val="00472F31"/>
    <w:rsid w:val="00473350"/>
    <w:rsid w:val="004734D6"/>
    <w:rsid w:val="0047363B"/>
    <w:rsid w:val="00475302"/>
    <w:rsid w:val="0047561D"/>
    <w:rsid w:val="00476A9C"/>
    <w:rsid w:val="00477F39"/>
    <w:rsid w:val="00480130"/>
    <w:rsid w:val="00481AEC"/>
    <w:rsid w:val="00487350"/>
    <w:rsid w:val="0049017A"/>
    <w:rsid w:val="00490440"/>
    <w:rsid w:val="004904DB"/>
    <w:rsid w:val="00490A2C"/>
    <w:rsid w:val="0049338B"/>
    <w:rsid w:val="004949E1"/>
    <w:rsid w:val="004A058D"/>
    <w:rsid w:val="004A219E"/>
    <w:rsid w:val="004A282C"/>
    <w:rsid w:val="004A3284"/>
    <w:rsid w:val="004A6FF4"/>
    <w:rsid w:val="004A7530"/>
    <w:rsid w:val="004B02F3"/>
    <w:rsid w:val="004B217E"/>
    <w:rsid w:val="004B2965"/>
    <w:rsid w:val="004B526E"/>
    <w:rsid w:val="004B5BFC"/>
    <w:rsid w:val="004B5E41"/>
    <w:rsid w:val="004B7079"/>
    <w:rsid w:val="004C1D9E"/>
    <w:rsid w:val="004C3A1E"/>
    <w:rsid w:val="004C4130"/>
    <w:rsid w:val="004C44B1"/>
    <w:rsid w:val="004C5157"/>
    <w:rsid w:val="004C6DC1"/>
    <w:rsid w:val="004C6F6A"/>
    <w:rsid w:val="004D1821"/>
    <w:rsid w:val="004D3521"/>
    <w:rsid w:val="004D3A66"/>
    <w:rsid w:val="004D4732"/>
    <w:rsid w:val="004D57A3"/>
    <w:rsid w:val="004D6A80"/>
    <w:rsid w:val="004D778A"/>
    <w:rsid w:val="004E0B94"/>
    <w:rsid w:val="004E26E6"/>
    <w:rsid w:val="004E54DF"/>
    <w:rsid w:val="004E57C0"/>
    <w:rsid w:val="004E7727"/>
    <w:rsid w:val="004F1C36"/>
    <w:rsid w:val="004F5604"/>
    <w:rsid w:val="004F579A"/>
    <w:rsid w:val="004F71B1"/>
    <w:rsid w:val="00501503"/>
    <w:rsid w:val="00501E70"/>
    <w:rsid w:val="00502287"/>
    <w:rsid w:val="005052F0"/>
    <w:rsid w:val="00510592"/>
    <w:rsid w:val="00511508"/>
    <w:rsid w:val="00513082"/>
    <w:rsid w:val="0051344C"/>
    <w:rsid w:val="00513B27"/>
    <w:rsid w:val="005205BE"/>
    <w:rsid w:val="005209EC"/>
    <w:rsid w:val="00521BDC"/>
    <w:rsid w:val="0052522B"/>
    <w:rsid w:val="00526B24"/>
    <w:rsid w:val="00527720"/>
    <w:rsid w:val="00527855"/>
    <w:rsid w:val="00530774"/>
    <w:rsid w:val="00531781"/>
    <w:rsid w:val="0053458A"/>
    <w:rsid w:val="00534A9D"/>
    <w:rsid w:val="00535EFE"/>
    <w:rsid w:val="00540538"/>
    <w:rsid w:val="0054073B"/>
    <w:rsid w:val="005407D5"/>
    <w:rsid w:val="005408D9"/>
    <w:rsid w:val="00543D19"/>
    <w:rsid w:val="00544048"/>
    <w:rsid w:val="00545154"/>
    <w:rsid w:val="00545338"/>
    <w:rsid w:val="0054792E"/>
    <w:rsid w:val="00551C49"/>
    <w:rsid w:val="005556E2"/>
    <w:rsid w:val="00557A98"/>
    <w:rsid w:val="00561457"/>
    <w:rsid w:val="00561A9A"/>
    <w:rsid w:val="00562BA2"/>
    <w:rsid w:val="0056392A"/>
    <w:rsid w:val="00563AE0"/>
    <w:rsid w:val="00564300"/>
    <w:rsid w:val="00565ADC"/>
    <w:rsid w:val="00566DE7"/>
    <w:rsid w:val="00566E38"/>
    <w:rsid w:val="00571D15"/>
    <w:rsid w:val="00572C90"/>
    <w:rsid w:val="00575A9C"/>
    <w:rsid w:val="00577DD3"/>
    <w:rsid w:val="00585639"/>
    <w:rsid w:val="00585DD1"/>
    <w:rsid w:val="00586961"/>
    <w:rsid w:val="00587618"/>
    <w:rsid w:val="0059095C"/>
    <w:rsid w:val="0059203B"/>
    <w:rsid w:val="00593763"/>
    <w:rsid w:val="005937A1"/>
    <w:rsid w:val="00593F45"/>
    <w:rsid w:val="005943DE"/>
    <w:rsid w:val="0059502A"/>
    <w:rsid w:val="00596E32"/>
    <w:rsid w:val="00597A7B"/>
    <w:rsid w:val="00597DC2"/>
    <w:rsid w:val="005A0350"/>
    <w:rsid w:val="005A042B"/>
    <w:rsid w:val="005A055E"/>
    <w:rsid w:val="005A1710"/>
    <w:rsid w:val="005A3B5C"/>
    <w:rsid w:val="005A6F88"/>
    <w:rsid w:val="005B0D06"/>
    <w:rsid w:val="005B1B36"/>
    <w:rsid w:val="005B219C"/>
    <w:rsid w:val="005B4E72"/>
    <w:rsid w:val="005C055B"/>
    <w:rsid w:val="005C2AB6"/>
    <w:rsid w:val="005C4EFD"/>
    <w:rsid w:val="005C7038"/>
    <w:rsid w:val="005C769E"/>
    <w:rsid w:val="005D0EFD"/>
    <w:rsid w:val="005D5F8F"/>
    <w:rsid w:val="005D79A3"/>
    <w:rsid w:val="005D7BB4"/>
    <w:rsid w:val="005D7E26"/>
    <w:rsid w:val="005E0B3D"/>
    <w:rsid w:val="005E3745"/>
    <w:rsid w:val="005E4DD2"/>
    <w:rsid w:val="005E632E"/>
    <w:rsid w:val="005E63FB"/>
    <w:rsid w:val="005E674F"/>
    <w:rsid w:val="005E6FC3"/>
    <w:rsid w:val="005E7F0C"/>
    <w:rsid w:val="005F0451"/>
    <w:rsid w:val="005F2A3B"/>
    <w:rsid w:val="005F2CF9"/>
    <w:rsid w:val="005F3054"/>
    <w:rsid w:val="005F3673"/>
    <w:rsid w:val="005F66B4"/>
    <w:rsid w:val="00601C8A"/>
    <w:rsid w:val="006024C2"/>
    <w:rsid w:val="00604581"/>
    <w:rsid w:val="006075FC"/>
    <w:rsid w:val="00610510"/>
    <w:rsid w:val="006109AF"/>
    <w:rsid w:val="00611973"/>
    <w:rsid w:val="00612E67"/>
    <w:rsid w:val="00613616"/>
    <w:rsid w:val="006146C2"/>
    <w:rsid w:val="00614AC8"/>
    <w:rsid w:val="00615BE6"/>
    <w:rsid w:val="00615E71"/>
    <w:rsid w:val="00616C56"/>
    <w:rsid w:val="00620215"/>
    <w:rsid w:val="00622B10"/>
    <w:rsid w:val="006231E8"/>
    <w:rsid w:val="00623E76"/>
    <w:rsid w:val="006251D4"/>
    <w:rsid w:val="0062570D"/>
    <w:rsid w:val="00625C81"/>
    <w:rsid w:val="00630EA3"/>
    <w:rsid w:val="00631064"/>
    <w:rsid w:val="006315FF"/>
    <w:rsid w:val="00631E18"/>
    <w:rsid w:val="00633C82"/>
    <w:rsid w:val="006348A2"/>
    <w:rsid w:val="006356E3"/>
    <w:rsid w:val="00636980"/>
    <w:rsid w:val="00643F41"/>
    <w:rsid w:val="00645AC6"/>
    <w:rsid w:val="00651A1A"/>
    <w:rsid w:val="00654243"/>
    <w:rsid w:val="006553AE"/>
    <w:rsid w:val="00656548"/>
    <w:rsid w:val="00657A9C"/>
    <w:rsid w:val="00660EA2"/>
    <w:rsid w:val="006632C4"/>
    <w:rsid w:val="00665AA3"/>
    <w:rsid w:val="006667B8"/>
    <w:rsid w:val="00671300"/>
    <w:rsid w:val="006725E0"/>
    <w:rsid w:val="00672B90"/>
    <w:rsid w:val="006757BC"/>
    <w:rsid w:val="00676BB6"/>
    <w:rsid w:val="0068017C"/>
    <w:rsid w:val="0068064A"/>
    <w:rsid w:val="006808B2"/>
    <w:rsid w:val="00680D26"/>
    <w:rsid w:val="006823EC"/>
    <w:rsid w:val="006839DE"/>
    <w:rsid w:val="00684674"/>
    <w:rsid w:val="00686235"/>
    <w:rsid w:val="0069093B"/>
    <w:rsid w:val="00691F82"/>
    <w:rsid w:val="00692693"/>
    <w:rsid w:val="00692BE5"/>
    <w:rsid w:val="00693717"/>
    <w:rsid w:val="00694F34"/>
    <w:rsid w:val="00696EF8"/>
    <w:rsid w:val="00697122"/>
    <w:rsid w:val="0069785F"/>
    <w:rsid w:val="006A0EB7"/>
    <w:rsid w:val="006A1268"/>
    <w:rsid w:val="006A151E"/>
    <w:rsid w:val="006A2664"/>
    <w:rsid w:val="006A4296"/>
    <w:rsid w:val="006B2674"/>
    <w:rsid w:val="006B2D84"/>
    <w:rsid w:val="006B5F33"/>
    <w:rsid w:val="006B630E"/>
    <w:rsid w:val="006B7A07"/>
    <w:rsid w:val="006C2775"/>
    <w:rsid w:val="006C3CE9"/>
    <w:rsid w:val="006C3D26"/>
    <w:rsid w:val="006C7976"/>
    <w:rsid w:val="006D013B"/>
    <w:rsid w:val="006D04D6"/>
    <w:rsid w:val="006D0DE5"/>
    <w:rsid w:val="006D37F9"/>
    <w:rsid w:val="006D3C34"/>
    <w:rsid w:val="006D65DE"/>
    <w:rsid w:val="006D6F24"/>
    <w:rsid w:val="006E1B73"/>
    <w:rsid w:val="006E1FE9"/>
    <w:rsid w:val="006E4F63"/>
    <w:rsid w:val="006F0845"/>
    <w:rsid w:val="006F1017"/>
    <w:rsid w:val="006F13B5"/>
    <w:rsid w:val="006F232A"/>
    <w:rsid w:val="006F2C21"/>
    <w:rsid w:val="006F39ED"/>
    <w:rsid w:val="006F52DD"/>
    <w:rsid w:val="0070279A"/>
    <w:rsid w:val="0070366E"/>
    <w:rsid w:val="00703D36"/>
    <w:rsid w:val="007046CA"/>
    <w:rsid w:val="00704CD9"/>
    <w:rsid w:val="00706025"/>
    <w:rsid w:val="00710724"/>
    <w:rsid w:val="00710CD3"/>
    <w:rsid w:val="00710EC6"/>
    <w:rsid w:val="007127E6"/>
    <w:rsid w:val="007139B2"/>
    <w:rsid w:val="00713CDC"/>
    <w:rsid w:val="00714172"/>
    <w:rsid w:val="007173EA"/>
    <w:rsid w:val="0072103E"/>
    <w:rsid w:val="00721D00"/>
    <w:rsid w:val="007242EF"/>
    <w:rsid w:val="00724945"/>
    <w:rsid w:val="00724AB8"/>
    <w:rsid w:val="007272C7"/>
    <w:rsid w:val="00731FF6"/>
    <w:rsid w:val="00734078"/>
    <w:rsid w:val="007341DB"/>
    <w:rsid w:val="0073539B"/>
    <w:rsid w:val="00740502"/>
    <w:rsid w:val="0074067B"/>
    <w:rsid w:val="00740C74"/>
    <w:rsid w:val="00742FDC"/>
    <w:rsid w:val="00743505"/>
    <w:rsid w:val="00743CA9"/>
    <w:rsid w:val="00743CCB"/>
    <w:rsid w:val="00743FFA"/>
    <w:rsid w:val="00744056"/>
    <w:rsid w:val="00744F35"/>
    <w:rsid w:val="007461E3"/>
    <w:rsid w:val="00747D2A"/>
    <w:rsid w:val="00750FF8"/>
    <w:rsid w:val="00751E54"/>
    <w:rsid w:val="00752F42"/>
    <w:rsid w:val="0075406A"/>
    <w:rsid w:val="00754F8D"/>
    <w:rsid w:val="00756017"/>
    <w:rsid w:val="00757BA1"/>
    <w:rsid w:val="00760B9D"/>
    <w:rsid w:val="007628F6"/>
    <w:rsid w:val="00765657"/>
    <w:rsid w:val="00765800"/>
    <w:rsid w:val="007663FF"/>
    <w:rsid w:val="00766CF9"/>
    <w:rsid w:val="0077096F"/>
    <w:rsid w:val="00774A93"/>
    <w:rsid w:val="007777FD"/>
    <w:rsid w:val="007802B6"/>
    <w:rsid w:val="007833A8"/>
    <w:rsid w:val="007833FD"/>
    <w:rsid w:val="00785B9C"/>
    <w:rsid w:val="0078739A"/>
    <w:rsid w:val="00790DF6"/>
    <w:rsid w:val="00792F7A"/>
    <w:rsid w:val="00795B51"/>
    <w:rsid w:val="00796198"/>
    <w:rsid w:val="0079758E"/>
    <w:rsid w:val="00797694"/>
    <w:rsid w:val="007A0E13"/>
    <w:rsid w:val="007A1FF1"/>
    <w:rsid w:val="007A25A8"/>
    <w:rsid w:val="007A4FFC"/>
    <w:rsid w:val="007A50AC"/>
    <w:rsid w:val="007A751B"/>
    <w:rsid w:val="007B0488"/>
    <w:rsid w:val="007B070F"/>
    <w:rsid w:val="007B0A1C"/>
    <w:rsid w:val="007B24C9"/>
    <w:rsid w:val="007B2950"/>
    <w:rsid w:val="007B386D"/>
    <w:rsid w:val="007B3DEE"/>
    <w:rsid w:val="007B5734"/>
    <w:rsid w:val="007B6D6D"/>
    <w:rsid w:val="007B7950"/>
    <w:rsid w:val="007C1011"/>
    <w:rsid w:val="007C255E"/>
    <w:rsid w:val="007C2D34"/>
    <w:rsid w:val="007D1ED8"/>
    <w:rsid w:val="007D2D08"/>
    <w:rsid w:val="007D3437"/>
    <w:rsid w:val="007D3449"/>
    <w:rsid w:val="007D3636"/>
    <w:rsid w:val="007E0027"/>
    <w:rsid w:val="007E2E27"/>
    <w:rsid w:val="007E375D"/>
    <w:rsid w:val="007E4AE0"/>
    <w:rsid w:val="007E6581"/>
    <w:rsid w:val="007E73F1"/>
    <w:rsid w:val="007E7E8B"/>
    <w:rsid w:val="007F32CC"/>
    <w:rsid w:val="007F4D43"/>
    <w:rsid w:val="007F6819"/>
    <w:rsid w:val="007F6D20"/>
    <w:rsid w:val="007F7FD2"/>
    <w:rsid w:val="00800717"/>
    <w:rsid w:val="00800AB8"/>
    <w:rsid w:val="0080105C"/>
    <w:rsid w:val="00801E0E"/>
    <w:rsid w:val="00801FB1"/>
    <w:rsid w:val="0080312C"/>
    <w:rsid w:val="00805302"/>
    <w:rsid w:val="00805B09"/>
    <w:rsid w:val="008070C3"/>
    <w:rsid w:val="00810255"/>
    <w:rsid w:val="00810AF2"/>
    <w:rsid w:val="008117B7"/>
    <w:rsid w:val="008169DC"/>
    <w:rsid w:val="00820CFE"/>
    <w:rsid w:val="00821024"/>
    <w:rsid w:val="0082134D"/>
    <w:rsid w:val="00823035"/>
    <w:rsid w:val="00824804"/>
    <w:rsid w:val="00825BB1"/>
    <w:rsid w:val="008260B3"/>
    <w:rsid w:val="00831221"/>
    <w:rsid w:val="008337DA"/>
    <w:rsid w:val="008372CA"/>
    <w:rsid w:val="008379FB"/>
    <w:rsid w:val="00844A99"/>
    <w:rsid w:val="00852831"/>
    <w:rsid w:val="00853F21"/>
    <w:rsid w:val="00856886"/>
    <w:rsid w:val="00856B26"/>
    <w:rsid w:val="008574B3"/>
    <w:rsid w:val="00860537"/>
    <w:rsid w:val="00862568"/>
    <w:rsid w:val="00863B6E"/>
    <w:rsid w:val="008640D7"/>
    <w:rsid w:val="008652F6"/>
    <w:rsid w:val="00867ECE"/>
    <w:rsid w:val="008702E1"/>
    <w:rsid w:val="008719A7"/>
    <w:rsid w:val="008768C8"/>
    <w:rsid w:val="008801E5"/>
    <w:rsid w:val="008816EA"/>
    <w:rsid w:val="008821DA"/>
    <w:rsid w:val="008828E3"/>
    <w:rsid w:val="0088391C"/>
    <w:rsid w:val="008840CF"/>
    <w:rsid w:val="00884F30"/>
    <w:rsid w:val="0088529C"/>
    <w:rsid w:val="008863F1"/>
    <w:rsid w:val="00886DFE"/>
    <w:rsid w:val="00891847"/>
    <w:rsid w:val="00892B52"/>
    <w:rsid w:val="00892D9F"/>
    <w:rsid w:val="00893ABD"/>
    <w:rsid w:val="0089400C"/>
    <w:rsid w:val="0089567E"/>
    <w:rsid w:val="00896F17"/>
    <w:rsid w:val="00897171"/>
    <w:rsid w:val="008A05E9"/>
    <w:rsid w:val="008A1039"/>
    <w:rsid w:val="008A1F26"/>
    <w:rsid w:val="008A253D"/>
    <w:rsid w:val="008A3DB9"/>
    <w:rsid w:val="008A3E93"/>
    <w:rsid w:val="008A4F82"/>
    <w:rsid w:val="008A6517"/>
    <w:rsid w:val="008A7756"/>
    <w:rsid w:val="008B0610"/>
    <w:rsid w:val="008B114C"/>
    <w:rsid w:val="008B1580"/>
    <w:rsid w:val="008B236F"/>
    <w:rsid w:val="008B261F"/>
    <w:rsid w:val="008B3AAF"/>
    <w:rsid w:val="008B4B43"/>
    <w:rsid w:val="008B6A8F"/>
    <w:rsid w:val="008B6AB3"/>
    <w:rsid w:val="008B6DA2"/>
    <w:rsid w:val="008C1DC8"/>
    <w:rsid w:val="008C2470"/>
    <w:rsid w:val="008C299E"/>
    <w:rsid w:val="008C5998"/>
    <w:rsid w:val="008D0CA6"/>
    <w:rsid w:val="008D22CA"/>
    <w:rsid w:val="008D5C7A"/>
    <w:rsid w:val="008D69B8"/>
    <w:rsid w:val="008E098C"/>
    <w:rsid w:val="008E23AB"/>
    <w:rsid w:val="008E62AF"/>
    <w:rsid w:val="008E6BDC"/>
    <w:rsid w:val="008F0425"/>
    <w:rsid w:val="008F22A5"/>
    <w:rsid w:val="008F5AC0"/>
    <w:rsid w:val="008F6B4A"/>
    <w:rsid w:val="008F76AB"/>
    <w:rsid w:val="00900F23"/>
    <w:rsid w:val="00901B8F"/>
    <w:rsid w:val="00902E5A"/>
    <w:rsid w:val="009052AE"/>
    <w:rsid w:val="00906CAF"/>
    <w:rsid w:val="009123D8"/>
    <w:rsid w:val="0091372A"/>
    <w:rsid w:val="0091411B"/>
    <w:rsid w:val="0091480D"/>
    <w:rsid w:val="00914AB8"/>
    <w:rsid w:val="0091525B"/>
    <w:rsid w:val="00915BF3"/>
    <w:rsid w:val="00917BD9"/>
    <w:rsid w:val="00921057"/>
    <w:rsid w:val="009237EF"/>
    <w:rsid w:val="00923C73"/>
    <w:rsid w:val="009246D1"/>
    <w:rsid w:val="009249DF"/>
    <w:rsid w:val="00924E62"/>
    <w:rsid w:val="0092584A"/>
    <w:rsid w:val="009261BB"/>
    <w:rsid w:val="00926DCC"/>
    <w:rsid w:val="00926FAB"/>
    <w:rsid w:val="00931DF9"/>
    <w:rsid w:val="009341D7"/>
    <w:rsid w:val="00935538"/>
    <w:rsid w:val="009369E1"/>
    <w:rsid w:val="00940BCB"/>
    <w:rsid w:val="00944079"/>
    <w:rsid w:val="00947F3C"/>
    <w:rsid w:val="00950251"/>
    <w:rsid w:val="00951131"/>
    <w:rsid w:val="0095138A"/>
    <w:rsid w:val="009538B4"/>
    <w:rsid w:val="0095392C"/>
    <w:rsid w:val="00954560"/>
    <w:rsid w:val="0095654B"/>
    <w:rsid w:val="00956594"/>
    <w:rsid w:val="00956B00"/>
    <w:rsid w:val="00957A81"/>
    <w:rsid w:val="00961533"/>
    <w:rsid w:val="00961980"/>
    <w:rsid w:val="00963A19"/>
    <w:rsid w:val="00963B9A"/>
    <w:rsid w:val="00964A8A"/>
    <w:rsid w:val="00965678"/>
    <w:rsid w:val="00965C96"/>
    <w:rsid w:val="00966719"/>
    <w:rsid w:val="009671E4"/>
    <w:rsid w:val="00970103"/>
    <w:rsid w:val="0097035E"/>
    <w:rsid w:val="009705BE"/>
    <w:rsid w:val="00970723"/>
    <w:rsid w:val="00970E0E"/>
    <w:rsid w:val="00973DEF"/>
    <w:rsid w:val="00974663"/>
    <w:rsid w:val="009746C3"/>
    <w:rsid w:val="00975781"/>
    <w:rsid w:val="00976E45"/>
    <w:rsid w:val="00981433"/>
    <w:rsid w:val="00982564"/>
    <w:rsid w:val="00982AF1"/>
    <w:rsid w:val="00982B1F"/>
    <w:rsid w:val="00983805"/>
    <w:rsid w:val="00984840"/>
    <w:rsid w:val="0098739F"/>
    <w:rsid w:val="00987CBC"/>
    <w:rsid w:val="00995471"/>
    <w:rsid w:val="00995B21"/>
    <w:rsid w:val="009A15C7"/>
    <w:rsid w:val="009A191A"/>
    <w:rsid w:val="009A3483"/>
    <w:rsid w:val="009A3885"/>
    <w:rsid w:val="009A4ABB"/>
    <w:rsid w:val="009A6659"/>
    <w:rsid w:val="009B0354"/>
    <w:rsid w:val="009B15CA"/>
    <w:rsid w:val="009B1610"/>
    <w:rsid w:val="009B173B"/>
    <w:rsid w:val="009B1E66"/>
    <w:rsid w:val="009B3D52"/>
    <w:rsid w:val="009B52CD"/>
    <w:rsid w:val="009C0E41"/>
    <w:rsid w:val="009C4FA2"/>
    <w:rsid w:val="009D057B"/>
    <w:rsid w:val="009D2656"/>
    <w:rsid w:val="009D30CF"/>
    <w:rsid w:val="009D43C6"/>
    <w:rsid w:val="009D5D6F"/>
    <w:rsid w:val="009E08B6"/>
    <w:rsid w:val="009E205A"/>
    <w:rsid w:val="009E25A8"/>
    <w:rsid w:val="009E4676"/>
    <w:rsid w:val="009E68F6"/>
    <w:rsid w:val="009F0C2C"/>
    <w:rsid w:val="009F21A4"/>
    <w:rsid w:val="009F4C35"/>
    <w:rsid w:val="00A006E5"/>
    <w:rsid w:val="00A0419E"/>
    <w:rsid w:val="00A04ED6"/>
    <w:rsid w:val="00A068E4"/>
    <w:rsid w:val="00A07B26"/>
    <w:rsid w:val="00A139DA"/>
    <w:rsid w:val="00A14613"/>
    <w:rsid w:val="00A16674"/>
    <w:rsid w:val="00A17E68"/>
    <w:rsid w:val="00A2139D"/>
    <w:rsid w:val="00A213CE"/>
    <w:rsid w:val="00A2181B"/>
    <w:rsid w:val="00A22E9A"/>
    <w:rsid w:val="00A233F5"/>
    <w:rsid w:val="00A236B2"/>
    <w:rsid w:val="00A25E50"/>
    <w:rsid w:val="00A31197"/>
    <w:rsid w:val="00A332AD"/>
    <w:rsid w:val="00A3750C"/>
    <w:rsid w:val="00A41A6E"/>
    <w:rsid w:val="00A425F7"/>
    <w:rsid w:val="00A4390E"/>
    <w:rsid w:val="00A46B45"/>
    <w:rsid w:val="00A505D3"/>
    <w:rsid w:val="00A54E9A"/>
    <w:rsid w:val="00A60403"/>
    <w:rsid w:val="00A60B7B"/>
    <w:rsid w:val="00A60F6F"/>
    <w:rsid w:val="00A61474"/>
    <w:rsid w:val="00A62DB1"/>
    <w:rsid w:val="00A62E3F"/>
    <w:rsid w:val="00A63B1F"/>
    <w:rsid w:val="00A64F3C"/>
    <w:rsid w:val="00A65078"/>
    <w:rsid w:val="00A656C3"/>
    <w:rsid w:val="00A65B78"/>
    <w:rsid w:val="00A65BBC"/>
    <w:rsid w:val="00A66007"/>
    <w:rsid w:val="00A66A86"/>
    <w:rsid w:val="00A70742"/>
    <w:rsid w:val="00A70A25"/>
    <w:rsid w:val="00A70C05"/>
    <w:rsid w:val="00A70DD6"/>
    <w:rsid w:val="00A70E42"/>
    <w:rsid w:val="00A712F2"/>
    <w:rsid w:val="00A723EF"/>
    <w:rsid w:val="00A76EF1"/>
    <w:rsid w:val="00A77F04"/>
    <w:rsid w:val="00A80DD5"/>
    <w:rsid w:val="00A8457F"/>
    <w:rsid w:val="00A85B33"/>
    <w:rsid w:val="00A86AEC"/>
    <w:rsid w:val="00A87F48"/>
    <w:rsid w:val="00A9122C"/>
    <w:rsid w:val="00A927C8"/>
    <w:rsid w:val="00A95CB5"/>
    <w:rsid w:val="00AA1008"/>
    <w:rsid w:val="00AA43F6"/>
    <w:rsid w:val="00AA4533"/>
    <w:rsid w:val="00AA4AA7"/>
    <w:rsid w:val="00AA4C47"/>
    <w:rsid w:val="00AA5B6B"/>
    <w:rsid w:val="00AA6ECC"/>
    <w:rsid w:val="00AB1C5A"/>
    <w:rsid w:val="00AB23A7"/>
    <w:rsid w:val="00AB3618"/>
    <w:rsid w:val="00AB4573"/>
    <w:rsid w:val="00AB50C7"/>
    <w:rsid w:val="00AB5D35"/>
    <w:rsid w:val="00AB6699"/>
    <w:rsid w:val="00AB70EE"/>
    <w:rsid w:val="00AC06DC"/>
    <w:rsid w:val="00AC2F02"/>
    <w:rsid w:val="00AC4A8F"/>
    <w:rsid w:val="00AC511F"/>
    <w:rsid w:val="00AD277B"/>
    <w:rsid w:val="00AD4417"/>
    <w:rsid w:val="00AD63FB"/>
    <w:rsid w:val="00AE0874"/>
    <w:rsid w:val="00AE68E9"/>
    <w:rsid w:val="00AF22A2"/>
    <w:rsid w:val="00AF3209"/>
    <w:rsid w:val="00AF387B"/>
    <w:rsid w:val="00AF459A"/>
    <w:rsid w:val="00AF4EF7"/>
    <w:rsid w:val="00B001D8"/>
    <w:rsid w:val="00B0309C"/>
    <w:rsid w:val="00B0361E"/>
    <w:rsid w:val="00B04DFA"/>
    <w:rsid w:val="00B063F0"/>
    <w:rsid w:val="00B075D5"/>
    <w:rsid w:val="00B076C9"/>
    <w:rsid w:val="00B104BC"/>
    <w:rsid w:val="00B1174E"/>
    <w:rsid w:val="00B1474F"/>
    <w:rsid w:val="00B16F07"/>
    <w:rsid w:val="00B206A3"/>
    <w:rsid w:val="00B251E7"/>
    <w:rsid w:val="00B269F7"/>
    <w:rsid w:val="00B27C1C"/>
    <w:rsid w:val="00B3074C"/>
    <w:rsid w:val="00B30780"/>
    <w:rsid w:val="00B319BA"/>
    <w:rsid w:val="00B32A21"/>
    <w:rsid w:val="00B341EE"/>
    <w:rsid w:val="00B37B08"/>
    <w:rsid w:val="00B40D46"/>
    <w:rsid w:val="00B415D9"/>
    <w:rsid w:val="00B42279"/>
    <w:rsid w:val="00B44720"/>
    <w:rsid w:val="00B44EBC"/>
    <w:rsid w:val="00B45CB2"/>
    <w:rsid w:val="00B46D3A"/>
    <w:rsid w:val="00B47DC0"/>
    <w:rsid w:val="00B47E97"/>
    <w:rsid w:val="00B5350D"/>
    <w:rsid w:val="00B55562"/>
    <w:rsid w:val="00B5585C"/>
    <w:rsid w:val="00B57DC9"/>
    <w:rsid w:val="00B62789"/>
    <w:rsid w:val="00B6282F"/>
    <w:rsid w:val="00B66927"/>
    <w:rsid w:val="00B703E8"/>
    <w:rsid w:val="00B72E31"/>
    <w:rsid w:val="00B748ED"/>
    <w:rsid w:val="00B752DF"/>
    <w:rsid w:val="00B75521"/>
    <w:rsid w:val="00B82325"/>
    <w:rsid w:val="00B84750"/>
    <w:rsid w:val="00B85940"/>
    <w:rsid w:val="00B85B87"/>
    <w:rsid w:val="00B910E7"/>
    <w:rsid w:val="00B91402"/>
    <w:rsid w:val="00B92A88"/>
    <w:rsid w:val="00B944F1"/>
    <w:rsid w:val="00B95C88"/>
    <w:rsid w:val="00BA0E51"/>
    <w:rsid w:val="00BA2467"/>
    <w:rsid w:val="00BA24D8"/>
    <w:rsid w:val="00BA473B"/>
    <w:rsid w:val="00BB0A1C"/>
    <w:rsid w:val="00BB29D9"/>
    <w:rsid w:val="00BB3EE7"/>
    <w:rsid w:val="00BB4192"/>
    <w:rsid w:val="00BB5CE5"/>
    <w:rsid w:val="00BB7A1F"/>
    <w:rsid w:val="00BC1B2A"/>
    <w:rsid w:val="00BC2C31"/>
    <w:rsid w:val="00BC301A"/>
    <w:rsid w:val="00BC4D17"/>
    <w:rsid w:val="00BC53AA"/>
    <w:rsid w:val="00BC6418"/>
    <w:rsid w:val="00BC6E67"/>
    <w:rsid w:val="00BD020E"/>
    <w:rsid w:val="00BD03E1"/>
    <w:rsid w:val="00BD1396"/>
    <w:rsid w:val="00BD1854"/>
    <w:rsid w:val="00BD2457"/>
    <w:rsid w:val="00BD2F66"/>
    <w:rsid w:val="00BD52AC"/>
    <w:rsid w:val="00BD747C"/>
    <w:rsid w:val="00BE0286"/>
    <w:rsid w:val="00BE15DB"/>
    <w:rsid w:val="00BE1631"/>
    <w:rsid w:val="00BE2018"/>
    <w:rsid w:val="00BE241D"/>
    <w:rsid w:val="00BE3098"/>
    <w:rsid w:val="00BE620A"/>
    <w:rsid w:val="00BE64E1"/>
    <w:rsid w:val="00BE7FDC"/>
    <w:rsid w:val="00BF1090"/>
    <w:rsid w:val="00BF1B2A"/>
    <w:rsid w:val="00BF276F"/>
    <w:rsid w:val="00BF471D"/>
    <w:rsid w:val="00BF486C"/>
    <w:rsid w:val="00BF4BC8"/>
    <w:rsid w:val="00BF4FCC"/>
    <w:rsid w:val="00BF6BF5"/>
    <w:rsid w:val="00BF7DEC"/>
    <w:rsid w:val="00C0089F"/>
    <w:rsid w:val="00C02141"/>
    <w:rsid w:val="00C0236E"/>
    <w:rsid w:val="00C02673"/>
    <w:rsid w:val="00C03D90"/>
    <w:rsid w:val="00C04C0F"/>
    <w:rsid w:val="00C04D80"/>
    <w:rsid w:val="00C066B6"/>
    <w:rsid w:val="00C06834"/>
    <w:rsid w:val="00C06B72"/>
    <w:rsid w:val="00C06E57"/>
    <w:rsid w:val="00C13F03"/>
    <w:rsid w:val="00C1503E"/>
    <w:rsid w:val="00C158F2"/>
    <w:rsid w:val="00C20531"/>
    <w:rsid w:val="00C20A03"/>
    <w:rsid w:val="00C20CC8"/>
    <w:rsid w:val="00C231C5"/>
    <w:rsid w:val="00C26BF5"/>
    <w:rsid w:val="00C316F5"/>
    <w:rsid w:val="00C32614"/>
    <w:rsid w:val="00C329AE"/>
    <w:rsid w:val="00C342A1"/>
    <w:rsid w:val="00C3662F"/>
    <w:rsid w:val="00C36E4C"/>
    <w:rsid w:val="00C40431"/>
    <w:rsid w:val="00C43C00"/>
    <w:rsid w:val="00C44008"/>
    <w:rsid w:val="00C50AF0"/>
    <w:rsid w:val="00C513A1"/>
    <w:rsid w:val="00C528E3"/>
    <w:rsid w:val="00C52BD1"/>
    <w:rsid w:val="00C5309B"/>
    <w:rsid w:val="00C545AB"/>
    <w:rsid w:val="00C56D98"/>
    <w:rsid w:val="00C61D18"/>
    <w:rsid w:val="00C62493"/>
    <w:rsid w:val="00C63BB7"/>
    <w:rsid w:val="00C659A8"/>
    <w:rsid w:val="00C66F70"/>
    <w:rsid w:val="00C66FF7"/>
    <w:rsid w:val="00C70B39"/>
    <w:rsid w:val="00C710E1"/>
    <w:rsid w:val="00C72178"/>
    <w:rsid w:val="00C73862"/>
    <w:rsid w:val="00C771A9"/>
    <w:rsid w:val="00C82487"/>
    <w:rsid w:val="00C85C72"/>
    <w:rsid w:val="00C90709"/>
    <w:rsid w:val="00C9477B"/>
    <w:rsid w:val="00C9485C"/>
    <w:rsid w:val="00CA0123"/>
    <w:rsid w:val="00CA0E95"/>
    <w:rsid w:val="00CA165F"/>
    <w:rsid w:val="00CA352A"/>
    <w:rsid w:val="00CB00D1"/>
    <w:rsid w:val="00CB0B17"/>
    <w:rsid w:val="00CB3C7B"/>
    <w:rsid w:val="00CB44D4"/>
    <w:rsid w:val="00CB45F1"/>
    <w:rsid w:val="00CB48BF"/>
    <w:rsid w:val="00CB5798"/>
    <w:rsid w:val="00CB5F0F"/>
    <w:rsid w:val="00CB725A"/>
    <w:rsid w:val="00CB7621"/>
    <w:rsid w:val="00CC0786"/>
    <w:rsid w:val="00CC0B53"/>
    <w:rsid w:val="00CC0EE0"/>
    <w:rsid w:val="00CC26B5"/>
    <w:rsid w:val="00CC2C40"/>
    <w:rsid w:val="00CD0181"/>
    <w:rsid w:val="00CD0351"/>
    <w:rsid w:val="00CD1B5B"/>
    <w:rsid w:val="00CD53C3"/>
    <w:rsid w:val="00CD5562"/>
    <w:rsid w:val="00CD659E"/>
    <w:rsid w:val="00CD784E"/>
    <w:rsid w:val="00CE0560"/>
    <w:rsid w:val="00CE15D0"/>
    <w:rsid w:val="00CE1E4C"/>
    <w:rsid w:val="00CE1F47"/>
    <w:rsid w:val="00CE51DD"/>
    <w:rsid w:val="00CE6129"/>
    <w:rsid w:val="00CE697C"/>
    <w:rsid w:val="00CE774C"/>
    <w:rsid w:val="00CF0FD3"/>
    <w:rsid w:val="00CF14AD"/>
    <w:rsid w:val="00CF16A7"/>
    <w:rsid w:val="00CF223B"/>
    <w:rsid w:val="00CF5E10"/>
    <w:rsid w:val="00CF60EF"/>
    <w:rsid w:val="00CF763D"/>
    <w:rsid w:val="00D038A7"/>
    <w:rsid w:val="00D03ACD"/>
    <w:rsid w:val="00D03AF0"/>
    <w:rsid w:val="00D048AD"/>
    <w:rsid w:val="00D060F4"/>
    <w:rsid w:val="00D079F3"/>
    <w:rsid w:val="00D111A1"/>
    <w:rsid w:val="00D11226"/>
    <w:rsid w:val="00D11920"/>
    <w:rsid w:val="00D12F5E"/>
    <w:rsid w:val="00D14458"/>
    <w:rsid w:val="00D16797"/>
    <w:rsid w:val="00D1754D"/>
    <w:rsid w:val="00D17920"/>
    <w:rsid w:val="00D2183B"/>
    <w:rsid w:val="00D2185F"/>
    <w:rsid w:val="00D218EA"/>
    <w:rsid w:val="00D23165"/>
    <w:rsid w:val="00D23DCB"/>
    <w:rsid w:val="00D24420"/>
    <w:rsid w:val="00D24957"/>
    <w:rsid w:val="00D260E1"/>
    <w:rsid w:val="00D26ECD"/>
    <w:rsid w:val="00D30ACC"/>
    <w:rsid w:val="00D320CE"/>
    <w:rsid w:val="00D32831"/>
    <w:rsid w:val="00D35229"/>
    <w:rsid w:val="00D40F11"/>
    <w:rsid w:val="00D41B0F"/>
    <w:rsid w:val="00D42BBA"/>
    <w:rsid w:val="00D438B9"/>
    <w:rsid w:val="00D444AF"/>
    <w:rsid w:val="00D455F4"/>
    <w:rsid w:val="00D45BE4"/>
    <w:rsid w:val="00D45F1E"/>
    <w:rsid w:val="00D46502"/>
    <w:rsid w:val="00D46AB5"/>
    <w:rsid w:val="00D47812"/>
    <w:rsid w:val="00D47998"/>
    <w:rsid w:val="00D51FCF"/>
    <w:rsid w:val="00D52ABC"/>
    <w:rsid w:val="00D54AF8"/>
    <w:rsid w:val="00D56C82"/>
    <w:rsid w:val="00D61FD1"/>
    <w:rsid w:val="00D6456B"/>
    <w:rsid w:val="00D676F1"/>
    <w:rsid w:val="00D729E5"/>
    <w:rsid w:val="00D74477"/>
    <w:rsid w:val="00D802B6"/>
    <w:rsid w:val="00D832FD"/>
    <w:rsid w:val="00D83707"/>
    <w:rsid w:val="00D854A3"/>
    <w:rsid w:val="00D86037"/>
    <w:rsid w:val="00D86160"/>
    <w:rsid w:val="00D9075E"/>
    <w:rsid w:val="00D90CEE"/>
    <w:rsid w:val="00D92A54"/>
    <w:rsid w:val="00D93806"/>
    <w:rsid w:val="00D93E3B"/>
    <w:rsid w:val="00D94A03"/>
    <w:rsid w:val="00D96876"/>
    <w:rsid w:val="00D972EB"/>
    <w:rsid w:val="00DA1F49"/>
    <w:rsid w:val="00DA2424"/>
    <w:rsid w:val="00DB01A4"/>
    <w:rsid w:val="00DB2B10"/>
    <w:rsid w:val="00DB5FD1"/>
    <w:rsid w:val="00DB6624"/>
    <w:rsid w:val="00DC2072"/>
    <w:rsid w:val="00DC322E"/>
    <w:rsid w:val="00DC424E"/>
    <w:rsid w:val="00DC4AE3"/>
    <w:rsid w:val="00DC692E"/>
    <w:rsid w:val="00DC73D0"/>
    <w:rsid w:val="00DC747E"/>
    <w:rsid w:val="00DC7E31"/>
    <w:rsid w:val="00DD2ADD"/>
    <w:rsid w:val="00DD2B22"/>
    <w:rsid w:val="00DD2C7B"/>
    <w:rsid w:val="00DD2D40"/>
    <w:rsid w:val="00DD359A"/>
    <w:rsid w:val="00DE094D"/>
    <w:rsid w:val="00DE5A85"/>
    <w:rsid w:val="00DE5F63"/>
    <w:rsid w:val="00DF187B"/>
    <w:rsid w:val="00DF1E55"/>
    <w:rsid w:val="00DF2BDA"/>
    <w:rsid w:val="00DF359D"/>
    <w:rsid w:val="00DF3D2C"/>
    <w:rsid w:val="00DF61F3"/>
    <w:rsid w:val="00DF626B"/>
    <w:rsid w:val="00DF6639"/>
    <w:rsid w:val="00DF6DE5"/>
    <w:rsid w:val="00DF7DB7"/>
    <w:rsid w:val="00E009A2"/>
    <w:rsid w:val="00E00DDC"/>
    <w:rsid w:val="00E018E4"/>
    <w:rsid w:val="00E06BDE"/>
    <w:rsid w:val="00E079D1"/>
    <w:rsid w:val="00E10FCF"/>
    <w:rsid w:val="00E1246E"/>
    <w:rsid w:val="00E13269"/>
    <w:rsid w:val="00E1328D"/>
    <w:rsid w:val="00E1482B"/>
    <w:rsid w:val="00E14F0B"/>
    <w:rsid w:val="00E1743D"/>
    <w:rsid w:val="00E176A4"/>
    <w:rsid w:val="00E17726"/>
    <w:rsid w:val="00E217E7"/>
    <w:rsid w:val="00E23CE6"/>
    <w:rsid w:val="00E23D4D"/>
    <w:rsid w:val="00E252EF"/>
    <w:rsid w:val="00E26272"/>
    <w:rsid w:val="00E27FAC"/>
    <w:rsid w:val="00E30FFA"/>
    <w:rsid w:val="00E313B0"/>
    <w:rsid w:val="00E322A4"/>
    <w:rsid w:val="00E323FB"/>
    <w:rsid w:val="00E40D89"/>
    <w:rsid w:val="00E41A5D"/>
    <w:rsid w:val="00E4206E"/>
    <w:rsid w:val="00E421BE"/>
    <w:rsid w:val="00E42444"/>
    <w:rsid w:val="00E424E0"/>
    <w:rsid w:val="00E4357D"/>
    <w:rsid w:val="00E437B2"/>
    <w:rsid w:val="00E43EB9"/>
    <w:rsid w:val="00E44504"/>
    <w:rsid w:val="00E45099"/>
    <w:rsid w:val="00E455B4"/>
    <w:rsid w:val="00E46F7D"/>
    <w:rsid w:val="00E50548"/>
    <w:rsid w:val="00E510C2"/>
    <w:rsid w:val="00E5224E"/>
    <w:rsid w:val="00E522C4"/>
    <w:rsid w:val="00E52E18"/>
    <w:rsid w:val="00E53BCE"/>
    <w:rsid w:val="00E5402C"/>
    <w:rsid w:val="00E544E9"/>
    <w:rsid w:val="00E614BB"/>
    <w:rsid w:val="00E61A40"/>
    <w:rsid w:val="00E624D8"/>
    <w:rsid w:val="00E6404E"/>
    <w:rsid w:val="00E64BA2"/>
    <w:rsid w:val="00E64BAB"/>
    <w:rsid w:val="00E64F3E"/>
    <w:rsid w:val="00E65383"/>
    <w:rsid w:val="00E65B9F"/>
    <w:rsid w:val="00E666BE"/>
    <w:rsid w:val="00E672B3"/>
    <w:rsid w:val="00E67CB4"/>
    <w:rsid w:val="00E711C3"/>
    <w:rsid w:val="00E71F98"/>
    <w:rsid w:val="00E74D88"/>
    <w:rsid w:val="00E751B5"/>
    <w:rsid w:val="00E75E98"/>
    <w:rsid w:val="00E76143"/>
    <w:rsid w:val="00E801AF"/>
    <w:rsid w:val="00E80208"/>
    <w:rsid w:val="00E80DB2"/>
    <w:rsid w:val="00E82816"/>
    <w:rsid w:val="00E82C12"/>
    <w:rsid w:val="00E83EC7"/>
    <w:rsid w:val="00E84BBA"/>
    <w:rsid w:val="00E8502A"/>
    <w:rsid w:val="00E85FA7"/>
    <w:rsid w:val="00E903C4"/>
    <w:rsid w:val="00E9369D"/>
    <w:rsid w:val="00E93DFD"/>
    <w:rsid w:val="00E94BD3"/>
    <w:rsid w:val="00E95545"/>
    <w:rsid w:val="00EA059A"/>
    <w:rsid w:val="00EA4F6B"/>
    <w:rsid w:val="00EA5B6A"/>
    <w:rsid w:val="00EB39DE"/>
    <w:rsid w:val="00EB4714"/>
    <w:rsid w:val="00EB56DD"/>
    <w:rsid w:val="00EB62EF"/>
    <w:rsid w:val="00EB679E"/>
    <w:rsid w:val="00EB681D"/>
    <w:rsid w:val="00EC057D"/>
    <w:rsid w:val="00EC1CAD"/>
    <w:rsid w:val="00EC2350"/>
    <w:rsid w:val="00EC2682"/>
    <w:rsid w:val="00EC2AEF"/>
    <w:rsid w:val="00EC4D15"/>
    <w:rsid w:val="00EC52A5"/>
    <w:rsid w:val="00ED03FA"/>
    <w:rsid w:val="00ED242A"/>
    <w:rsid w:val="00ED3025"/>
    <w:rsid w:val="00ED39BC"/>
    <w:rsid w:val="00ED3F73"/>
    <w:rsid w:val="00ED4EF5"/>
    <w:rsid w:val="00ED544F"/>
    <w:rsid w:val="00ED599F"/>
    <w:rsid w:val="00ED71F9"/>
    <w:rsid w:val="00ED76F2"/>
    <w:rsid w:val="00EE1FEC"/>
    <w:rsid w:val="00EE2C8B"/>
    <w:rsid w:val="00EE31F4"/>
    <w:rsid w:val="00EE4B61"/>
    <w:rsid w:val="00EE718D"/>
    <w:rsid w:val="00EE7B79"/>
    <w:rsid w:val="00EF0A25"/>
    <w:rsid w:val="00EF7537"/>
    <w:rsid w:val="00F010DC"/>
    <w:rsid w:val="00F01ED4"/>
    <w:rsid w:val="00F05010"/>
    <w:rsid w:val="00F07CE4"/>
    <w:rsid w:val="00F07FAF"/>
    <w:rsid w:val="00F12919"/>
    <w:rsid w:val="00F17168"/>
    <w:rsid w:val="00F20A24"/>
    <w:rsid w:val="00F22080"/>
    <w:rsid w:val="00F220D4"/>
    <w:rsid w:val="00F224FC"/>
    <w:rsid w:val="00F22A3D"/>
    <w:rsid w:val="00F2311D"/>
    <w:rsid w:val="00F235B9"/>
    <w:rsid w:val="00F26238"/>
    <w:rsid w:val="00F26FB2"/>
    <w:rsid w:val="00F30267"/>
    <w:rsid w:val="00F305EA"/>
    <w:rsid w:val="00F31876"/>
    <w:rsid w:val="00F329B3"/>
    <w:rsid w:val="00F3381D"/>
    <w:rsid w:val="00F36F8F"/>
    <w:rsid w:val="00F40F57"/>
    <w:rsid w:val="00F418EA"/>
    <w:rsid w:val="00F426DC"/>
    <w:rsid w:val="00F433E2"/>
    <w:rsid w:val="00F45FE2"/>
    <w:rsid w:val="00F46693"/>
    <w:rsid w:val="00F51772"/>
    <w:rsid w:val="00F523D6"/>
    <w:rsid w:val="00F5291A"/>
    <w:rsid w:val="00F5370A"/>
    <w:rsid w:val="00F54C03"/>
    <w:rsid w:val="00F551DE"/>
    <w:rsid w:val="00F57495"/>
    <w:rsid w:val="00F607A2"/>
    <w:rsid w:val="00F60C75"/>
    <w:rsid w:val="00F616ED"/>
    <w:rsid w:val="00F618C1"/>
    <w:rsid w:val="00F6610A"/>
    <w:rsid w:val="00F66A44"/>
    <w:rsid w:val="00F67EDF"/>
    <w:rsid w:val="00F71252"/>
    <w:rsid w:val="00F72401"/>
    <w:rsid w:val="00F72BBE"/>
    <w:rsid w:val="00F72F15"/>
    <w:rsid w:val="00F76D64"/>
    <w:rsid w:val="00F772F6"/>
    <w:rsid w:val="00F805F7"/>
    <w:rsid w:val="00F80A94"/>
    <w:rsid w:val="00F8103B"/>
    <w:rsid w:val="00F85A27"/>
    <w:rsid w:val="00F8660A"/>
    <w:rsid w:val="00F878FA"/>
    <w:rsid w:val="00F909C2"/>
    <w:rsid w:val="00F90C94"/>
    <w:rsid w:val="00F90CF0"/>
    <w:rsid w:val="00F92D23"/>
    <w:rsid w:val="00F94D95"/>
    <w:rsid w:val="00F9596C"/>
    <w:rsid w:val="00F97039"/>
    <w:rsid w:val="00FA3004"/>
    <w:rsid w:val="00FA425A"/>
    <w:rsid w:val="00FA4268"/>
    <w:rsid w:val="00FA4BFC"/>
    <w:rsid w:val="00FA4C12"/>
    <w:rsid w:val="00FA5851"/>
    <w:rsid w:val="00FA5FB8"/>
    <w:rsid w:val="00FB5A11"/>
    <w:rsid w:val="00FC225D"/>
    <w:rsid w:val="00FC34FA"/>
    <w:rsid w:val="00FC4BF9"/>
    <w:rsid w:val="00FC5FBB"/>
    <w:rsid w:val="00FD002F"/>
    <w:rsid w:val="00FD0459"/>
    <w:rsid w:val="00FD1443"/>
    <w:rsid w:val="00FD5185"/>
    <w:rsid w:val="00FD5EB6"/>
    <w:rsid w:val="00FD649F"/>
    <w:rsid w:val="00FD7B75"/>
    <w:rsid w:val="00FD7CB3"/>
    <w:rsid w:val="00FE2189"/>
    <w:rsid w:val="00FE66C5"/>
    <w:rsid w:val="00FE7508"/>
    <w:rsid w:val="00FF09B1"/>
    <w:rsid w:val="00FF23CA"/>
    <w:rsid w:val="00FF2BB5"/>
    <w:rsid w:val="00FF3EB9"/>
    <w:rsid w:val="00FF47EB"/>
    <w:rsid w:val="00FF5939"/>
    <w:rsid w:val="00FF7200"/>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6D2EB7"/>
  <w15:docId w15:val="{4D449427-86F2-47D6-A921-72BB05C9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057"/>
    <w:rPr>
      <w:lang w:val="en-US" w:eastAsia="en-US"/>
    </w:rPr>
  </w:style>
  <w:style w:type="paragraph" w:styleId="Ttulo1">
    <w:name w:val="heading 1"/>
    <w:basedOn w:val="Normal"/>
    <w:next w:val="Normal"/>
    <w:link w:val="Ttulo1Char"/>
    <w:uiPriority w:val="9"/>
    <w:qFormat/>
    <w:rsid w:val="001B3490"/>
    <w:pPr>
      <w:keepNext/>
      <w:tabs>
        <w:tab w:val="num" w:pos="720"/>
      </w:tabs>
      <w:spacing w:before="240" w:after="60"/>
      <w:ind w:left="720" w:hanging="720"/>
      <w:outlineLvl w:val="0"/>
    </w:pPr>
    <w:rPr>
      <w:rFonts w:ascii="Cambria" w:hAnsi="Cambria"/>
      <w:b/>
      <w:bCs/>
      <w:kern w:val="32"/>
      <w:sz w:val="32"/>
      <w:szCs w:val="32"/>
    </w:rPr>
  </w:style>
  <w:style w:type="paragraph" w:styleId="Ttulo2">
    <w:name w:val="heading 2"/>
    <w:basedOn w:val="Normal"/>
    <w:next w:val="Normal"/>
    <w:link w:val="Ttulo2Char"/>
    <w:uiPriority w:val="9"/>
    <w:unhideWhenUsed/>
    <w:qFormat/>
    <w:rsid w:val="001B3490"/>
    <w:pPr>
      <w:keepNext/>
      <w:tabs>
        <w:tab w:val="num" w:pos="1440"/>
      </w:tabs>
      <w:spacing w:before="240" w:after="60"/>
      <w:ind w:left="1440" w:hanging="720"/>
      <w:outlineLvl w:val="1"/>
    </w:pPr>
    <w:rPr>
      <w:rFonts w:ascii="Cambria" w:hAnsi="Cambria"/>
      <w:b/>
      <w:bCs/>
      <w:i/>
      <w:iCs/>
      <w:sz w:val="28"/>
      <w:szCs w:val="28"/>
    </w:rPr>
  </w:style>
  <w:style w:type="paragraph" w:styleId="Ttulo3">
    <w:name w:val="heading 3"/>
    <w:basedOn w:val="Normal"/>
    <w:next w:val="Normal"/>
    <w:link w:val="Ttulo3Char"/>
    <w:uiPriority w:val="9"/>
    <w:unhideWhenUsed/>
    <w:qFormat/>
    <w:rsid w:val="001B3490"/>
    <w:pPr>
      <w:keepNext/>
      <w:tabs>
        <w:tab w:val="num" w:pos="2160"/>
      </w:tabs>
      <w:spacing w:before="240" w:after="60"/>
      <w:ind w:left="2160" w:hanging="720"/>
      <w:outlineLvl w:val="2"/>
    </w:pPr>
    <w:rPr>
      <w:rFonts w:ascii="Cambria" w:hAnsi="Cambria"/>
      <w:b/>
      <w:bCs/>
      <w:sz w:val="26"/>
      <w:szCs w:val="26"/>
    </w:rPr>
  </w:style>
  <w:style w:type="paragraph" w:styleId="Ttulo4">
    <w:name w:val="heading 4"/>
    <w:basedOn w:val="Normal"/>
    <w:next w:val="Normal"/>
    <w:link w:val="Ttulo4Char"/>
    <w:unhideWhenUsed/>
    <w:qFormat/>
    <w:rsid w:val="001B3490"/>
    <w:pPr>
      <w:keepNext/>
      <w:tabs>
        <w:tab w:val="num" w:pos="2880"/>
      </w:tabs>
      <w:spacing w:before="240" w:after="60"/>
      <w:ind w:left="2880" w:hanging="720"/>
      <w:outlineLvl w:val="3"/>
    </w:pPr>
    <w:rPr>
      <w:rFonts w:ascii="Calibri" w:hAnsi="Calibri"/>
      <w:b/>
      <w:bCs/>
      <w:sz w:val="28"/>
      <w:szCs w:val="28"/>
    </w:rPr>
  </w:style>
  <w:style w:type="paragraph" w:styleId="Ttulo5">
    <w:name w:val="heading 5"/>
    <w:basedOn w:val="Normal"/>
    <w:next w:val="Normal"/>
    <w:link w:val="Ttulo5Char"/>
    <w:unhideWhenUsed/>
    <w:qFormat/>
    <w:rsid w:val="001B3490"/>
    <w:pPr>
      <w:tabs>
        <w:tab w:val="num" w:pos="3600"/>
      </w:tabs>
      <w:spacing w:before="240" w:after="60"/>
      <w:ind w:left="3600" w:hanging="720"/>
      <w:outlineLvl w:val="4"/>
    </w:pPr>
    <w:rPr>
      <w:rFonts w:ascii="Calibri" w:hAnsi="Calibri"/>
      <w:b/>
      <w:bCs/>
      <w:i/>
      <w:iCs/>
      <w:sz w:val="26"/>
      <w:szCs w:val="26"/>
    </w:rPr>
  </w:style>
  <w:style w:type="paragraph" w:styleId="Ttulo6">
    <w:name w:val="heading 6"/>
    <w:basedOn w:val="Normal"/>
    <w:next w:val="Normal"/>
    <w:link w:val="Ttulo6Char"/>
    <w:qFormat/>
    <w:rsid w:val="001B3490"/>
    <w:pPr>
      <w:tabs>
        <w:tab w:val="num" w:pos="4320"/>
      </w:tabs>
      <w:spacing w:before="240" w:after="60"/>
      <w:ind w:left="4320" w:hanging="720"/>
      <w:outlineLvl w:val="5"/>
    </w:pPr>
    <w:rPr>
      <w:b/>
      <w:bCs/>
      <w:sz w:val="22"/>
      <w:szCs w:val="22"/>
    </w:rPr>
  </w:style>
  <w:style w:type="paragraph" w:styleId="Ttulo7">
    <w:name w:val="heading 7"/>
    <w:basedOn w:val="Normal"/>
    <w:next w:val="Normal"/>
    <w:link w:val="Ttulo7Char"/>
    <w:unhideWhenUsed/>
    <w:qFormat/>
    <w:rsid w:val="001B3490"/>
    <w:pPr>
      <w:tabs>
        <w:tab w:val="num" w:pos="5040"/>
      </w:tabs>
      <w:spacing w:before="240" w:after="60"/>
      <w:ind w:left="5040" w:hanging="720"/>
      <w:outlineLvl w:val="6"/>
    </w:pPr>
    <w:rPr>
      <w:rFonts w:ascii="Calibri" w:hAnsi="Calibri"/>
      <w:sz w:val="24"/>
      <w:szCs w:val="24"/>
    </w:rPr>
  </w:style>
  <w:style w:type="paragraph" w:styleId="Ttulo8">
    <w:name w:val="heading 8"/>
    <w:basedOn w:val="Normal"/>
    <w:next w:val="Normal"/>
    <w:link w:val="Ttulo8Char"/>
    <w:unhideWhenUsed/>
    <w:qFormat/>
    <w:rsid w:val="001B3490"/>
    <w:pPr>
      <w:tabs>
        <w:tab w:val="num" w:pos="5760"/>
      </w:tabs>
      <w:spacing w:before="240" w:after="60"/>
      <w:ind w:left="5760" w:hanging="720"/>
      <w:outlineLvl w:val="7"/>
    </w:pPr>
    <w:rPr>
      <w:rFonts w:ascii="Calibri" w:hAnsi="Calibri"/>
      <w:i/>
      <w:iCs/>
      <w:sz w:val="24"/>
      <w:szCs w:val="24"/>
    </w:rPr>
  </w:style>
  <w:style w:type="paragraph" w:styleId="Ttulo9">
    <w:name w:val="heading 9"/>
    <w:basedOn w:val="Normal"/>
    <w:next w:val="Normal"/>
    <w:link w:val="Ttulo9Char"/>
    <w:unhideWhenUsed/>
    <w:qFormat/>
    <w:rsid w:val="001B3490"/>
    <w:pPr>
      <w:tabs>
        <w:tab w:val="num" w:pos="6480"/>
      </w:tabs>
      <w:spacing w:before="240" w:after="60"/>
      <w:ind w:left="6480" w:hanging="72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B349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1B34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1B3490"/>
    <w:rPr>
      <w:rFonts w:ascii="Cambria" w:eastAsia="Times New Roman" w:hAnsi="Cambria" w:cs="Times New Roman"/>
      <w:b/>
      <w:bCs/>
      <w:sz w:val="26"/>
      <w:szCs w:val="26"/>
    </w:rPr>
  </w:style>
  <w:style w:type="character" w:customStyle="1" w:styleId="Ttulo4Char">
    <w:name w:val="Título 4 Char"/>
    <w:basedOn w:val="Fontepargpadro"/>
    <w:link w:val="Ttulo4"/>
    <w:rsid w:val="001B3490"/>
    <w:rPr>
      <w:rFonts w:ascii="Calibri" w:eastAsia="Times New Roman" w:hAnsi="Calibri" w:cs="Times New Roman"/>
      <w:b/>
      <w:bCs/>
      <w:sz w:val="28"/>
      <w:szCs w:val="28"/>
    </w:rPr>
  </w:style>
  <w:style w:type="character" w:customStyle="1" w:styleId="Ttulo5Char">
    <w:name w:val="Título 5 Char"/>
    <w:basedOn w:val="Fontepargpadro"/>
    <w:link w:val="Ttulo5"/>
    <w:rsid w:val="001B3490"/>
    <w:rPr>
      <w:rFonts w:ascii="Calibri" w:eastAsia="Times New Roman" w:hAnsi="Calibri" w:cs="Times New Roman"/>
      <w:b/>
      <w:bCs/>
      <w:i/>
      <w:iCs/>
      <w:sz w:val="26"/>
      <w:szCs w:val="26"/>
    </w:rPr>
  </w:style>
  <w:style w:type="character" w:customStyle="1" w:styleId="Ttulo6Char">
    <w:name w:val="Título 6 Char"/>
    <w:basedOn w:val="Fontepargpadro"/>
    <w:link w:val="Ttulo6"/>
    <w:rsid w:val="001B3490"/>
    <w:rPr>
      <w:b/>
      <w:bCs/>
      <w:sz w:val="22"/>
      <w:szCs w:val="22"/>
    </w:rPr>
  </w:style>
  <w:style w:type="character" w:customStyle="1" w:styleId="Ttulo7Char">
    <w:name w:val="Título 7 Char"/>
    <w:basedOn w:val="Fontepargpadro"/>
    <w:link w:val="Ttulo7"/>
    <w:rsid w:val="001B3490"/>
    <w:rPr>
      <w:rFonts w:ascii="Calibri" w:eastAsia="Times New Roman" w:hAnsi="Calibri" w:cs="Times New Roman"/>
      <w:sz w:val="24"/>
      <w:szCs w:val="24"/>
    </w:rPr>
  </w:style>
  <w:style w:type="character" w:customStyle="1" w:styleId="Ttulo8Char">
    <w:name w:val="Título 8 Char"/>
    <w:basedOn w:val="Fontepargpadro"/>
    <w:link w:val="Ttulo8"/>
    <w:rsid w:val="001B3490"/>
    <w:rPr>
      <w:rFonts w:ascii="Calibri" w:eastAsia="Times New Roman" w:hAnsi="Calibri" w:cs="Times New Roman"/>
      <w:i/>
      <w:iCs/>
      <w:sz w:val="24"/>
      <w:szCs w:val="24"/>
    </w:rPr>
  </w:style>
  <w:style w:type="character" w:customStyle="1" w:styleId="Ttulo9Char">
    <w:name w:val="Título 9 Char"/>
    <w:basedOn w:val="Fontepargpadro"/>
    <w:link w:val="Ttulo9"/>
    <w:rsid w:val="001B3490"/>
    <w:rPr>
      <w:rFonts w:ascii="Cambria" w:eastAsia="Times New Roman" w:hAnsi="Cambria" w:cs="Times New Roman"/>
      <w:sz w:val="22"/>
      <w:szCs w:val="22"/>
    </w:rPr>
  </w:style>
  <w:style w:type="paragraph" w:styleId="Cabealho">
    <w:name w:val="header"/>
    <w:basedOn w:val="Normal"/>
    <w:link w:val="CabealhoChar"/>
    <w:unhideWhenUsed/>
    <w:rsid w:val="00F67EDF"/>
    <w:pPr>
      <w:tabs>
        <w:tab w:val="center" w:pos="4252"/>
        <w:tab w:val="right" w:pos="8504"/>
      </w:tabs>
    </w:pPr>
  </w:style>
  <w:style w:type="character" w:customStyle="1" w:styleId="CabealhoChar">
    <w:name w:val="Cabeçalho Char"/>
    <w:basedOn w:val="Fontepargpadro"/>
    <w:link w:val="Cabealho"/>
    <w:rsid w:val="00F67EDF"/>
  </w:style>
  <w:style w:type="paragraph" w:styleId="Rodap">
    <w:name w:val="footer"/>
    <w:basedOn w:val="Normal"/>
    <w:link w:val="RodapChar"/>
    <w:unhideWhenUsed/>
    <w:rsid w:val="00F67EDF"/>
    <w:pPr>
      <w:tabs>
        <w:tab w:val="center" w:pos="4252"/>
        <w:tab w:val="right" w:pos="8504"/>
      </w:tabs>
    </w:pPr>
  </w:style>
  <w:style w:type="character" w:customStyle="1" w:styleId="RodapChar">
    <w:name w:val="Rodapé Char"/>
    <w:basedOn w:val="Fontepargpadro"/>
    <w:link w:val="Rodap"/>
    <w:rsid w:val="00F67EDF"/>
  </w:style>
  <w:style w:type="character" w:customStyle="1" w:styleId="WW8Num2z0">
    <w:name w:val="WW8Num2z0"/>
    <w:rsid w:val="0017170C"/>
    <w:rPr>
      <w:b/>
    </w:rPr>
  </w:style>
  <w:style w:type="character" w:customStyle="1" w:styleId="WW8Num4z1">
    <w:name w:val="WW8Num4z1"/>
    <w:rsid w:val="0017170C"/>
    <w:rPr>
      <w:rFonts w:ascii="Times New Roman" w:hAnsi="Times New Roman" w:cs="Times New Roman"/>
    </w:rPr>
  </w:style>
  <w:style w:type="character" w:customStyle="1" w:styleId="Fontepargpadro3">
    <w:name w:val="Fonte parág. padrão3"/>
    <w:rsid w:val="0017170C"/>
  </w:style>
  <w:style w:type="character" w:customStyle="1" w:styleId="WW-Fontepargpadro">
    <w:name w:val="WW-Fonte parág. padrão"/>
    <w:rsid w:val="0017170C"/>
  </w:style>
  <w:style w:type="character" w:customStyle="1" w:styleId="Fontepargpadro2">
    <w:name w:val="Fonte parág. padrão2"/>
    <w:rsid w:val="0017170C"/>
  </w:style>
  <w:style w:type="character" w:customStyle="1" w:styleId="WW8Num6z0">
    <w:name w:val="WW8Num6z0"/>
    <w:rsid w:val="0017170C"/>
    <w:rPr>
      <w:rFonts w:ascii="Symbol" w:hAnsi="Symbol"/>
    </w:rPr>
  </w:style>
  <w:style w:type="character" w:customStyle="1" w:styleId="WW8Num6z1">
    <w:name w:val="WW8Num6z1"/>
    <w:rsid w:val="0017170C"/>
    <w:rPr>
      <w:rFonts w:ascii="Courier New" w:hAnsi="Courier New" w:cs="Courier New"/>
    </w:rPr>
  </w:style>
  <w:style w:type="character" w:customStyle="1" w:styleId="WW8Num6z2">
    <w:name w:val="WW8Num6z2"/>
    <w:rsid w:val="0017170C"/>
    <w:rPr>
      <w:rFonts w:ascii="Wingdings" w:hAnsi="Wingdings"/>
    </w:rPr>
  </w:style>
  <w:style w:type="character" w:customStyle="1" w:styleId="WW8Num8z0">
    <w:name w:val="WW8Num8z0"/>
    <w:rsid w:val="0017170C"/>
    <w:rPr>
      <w:rFonts w:ascii="Times New Roman" w:hAnsi="Times New Roman"/>
    </w:rPr>
  </w:style>
  <w:style w:type="character" w:customStyle="1" w:styleId="WW8Num9z0">
    <w:name w:val="WW8Num9z0"/>
    <w:rsid w:val="0017170C"/>
    <w:rPr>
      <w:color w:val="auto"/>
    </w:rPr>
  </w:style>
  <w:style w:type="character" w:customStyle="1" w:styleId="WW8Num11z1">
    <w:name w:val="WW8Num11z1"/>
    <w:rsid w:val="0017170C"/>
    <w:rPr>
      <w:rFonts w:ascii="Times New Roman" w:eastAsia="Times New Roman" w:hAnsi="Times New Roman" w:cs="Times New Roman"/>
    </w:rPr>
  </w:style>
  <w:style w:type="character" w:customStyle="1" w:styleId="WW8Num21z1">
    <w:name w:val="WW8Num21z1"/>
    <w:rsid w:val="0017170C"/>
    <w:rPr>
      <w:rFonts w:ascii="Times New Roman" w:eastAsia="Times New Roman" w:hAnsi="Times New Roman" w:cs="Times New Roman"/>
    </w:rPr>
  </w:style>
  <w:style w:type="character" w:customStyle="1" w:styleId="WW8Num24z0">
    <w:name w:val="WW8Num24z0"/>
    <w:rsid w:val="0017170C"/>
    <w:rPr>
      <w:rFonts w:ascii="Symbol" w:hAnsi="Symbol"/>
      <w:color w:val="auto"/>
    </w:rPr>
  </w:style>
  <w:style w:type="character" w:customStyle="1" w:styleId="WW8Num24z1">
    <w:name w:val="WW8Num24z1"/>
    <w:rsid w:val="0017170C"/>
    <w:rPr>
      <w:rFonts w:ascii="Courier New" w:hAnsi="Courier New" w:cs="Courier New"/>
    </w:rPr>
  </w:style>
  <w:style w:type="character" w:customStyle="1" w:styleId="WW8Num24z2">
    <w:name w:val="WW8Num24z2"/>
    <w:rsid w:val="0017170C"/>
    <w:rPr>
      <w:rFonts w:ascii="Wingdings" w:hAnsi="Wingdings"/>
    </w:rPr>
  </w:style>
  <w:style w:type="character" w:customStyle="1" w:styleId="WW8Num24z3">
    <w:name w:val="WW8Num24z3"/>
    <w:rsid w:val="0017170C"/>
    <w:rPr>
      <w:rFonts w:ascii="Symbol" w:hAnsi="Symbol"/>
    </w:rPr>
  </w:style>
  <w:style w:type="character" w:customStyle="1" w:styleId="WW8Num31z0">
    <w:name w:val="WW8Num31z0"/>
    <w:rsid w:val="0017170C"/>
    <w:rPr>
      <w:rFonts w:ascii="Wingdings" w:hAnsi="Wingdings"/>
      <w:color w:val="auto"/>
    </w:rPr>
  </w:style>
  <w:style w:type="character" w:customStyle="1" w:styleId="WW8Num31z1">
    <w:name w:val="WW8Num31z1"/>
    <w:rsid w:val="0017170C"/>
    <w:rPr>
      <w:rFonts w:ascii="Courier New" w:hAnsi="Courier New" w:cs="Courier New"/>
    </w:rPr>
  </w:style>
  <w:style w:type="character" w:customStyle="1" w:styleId="WW8Num31z2">
    <w:name w:val="WW8Num31z2"/>
    <w:rsid w:val="0017170C"/>
    <w:rPr>
      <w:rFonts w:ascii="Wingdings" w:hAnsi="Wingdings"/>
    </w:rPr>
  </w:style>
  <w:style w:type="character" w:customStyle="1" w:styleId="WW8Num31z3">
    <w:name w:val="WW8Num31z3"/>
    <w:rsid w:val="0017170C"/>
    <w:rPr>
      <w:rFonts w:ascii="Symbol" w:hAnsi="Symbol"/>
    </w:rPr>
  </w:style>
  <w:style w:type="character" w:customStyle="1" w:styleId="WW8Num41z0">
    <w:name w:val="WW8Num41z0"/>
    <w:rsid w:val="0017170C"/>
    <w:rPr>
      <w:rFonts w:ascii="Symbol" w:hAnsi="Symbol"/>
    </w:rPr>
  </w:style>
  <w:style w:type="character" w:customStyle="1" w:styleId="WW8Num41z1">
    <w:name w:val="WW8Num41z1"/>
    <w:rsid w:val="0017170C"/>
    <w:rPr>
      <w:rFonts w:ascii="Courier New" w:hAnsi="Courier New" w:cs="Courier New"/>
    </w:rPr>
  </w:style>
  <w:style w:type="character" w:customStyle="1" w:styleId="WW8Num41z2">
    <w:name w:val="WW8Num41z2"/>
    <w:rsid w:val="0017170C"/>
    <w:rPr>
      <w:rFonts w:ascii="Wingdings" w:hAnsi="Wingdings"/>
    </w:rPr>
  </w:style>
  <w:style w:type="character" w:customStyle="1" w:styleId="WW8Num42z0">
    <w:name w:val="WW8Num42z0"/>
    <w:rsid w:val="0017170C"/>
    <w:rPr>
      <w:b w:val="0"/>
    </w:rPr>
  </w:style>
  <w:style w:type="character" w:customStyle="1" w:styleId="Fontepargpadro1">
    <w:name w:val="Fonte parág. padrão1"/>
    <w:rsid w:val="0017170C"/>
  </w:style>
  <w:style w:type="character" w:styleId="Nmerodepgina">
    <w:name w:val="page number"/>
    <w:basedOn w:val="Fontepargpadro1"/>
    <w:rsid w:val="0017170C"/>
  </w:style>
  <w:style w:type="character" w:customStyle="1" w:styleId="consultalista11">
    <w:name w:val="consultalista11"/>
    <w:rsid w:val="0017170C"/>
    <w:rPr>
      <w:rFonts w:ascii="Verdana" w:hAnsi="Verdana"/>
      <w:b w:val="0"/>
      <w:bCs w:val="0"/>
      <w:strike w:val="0"/>
      <w:dstrike w:val="0"/>
      <w:color w:val="0434A0"/>
      <w:sz w:val="15"/>
      <w:szCs w:val="15"/>
      <w:u w:val="none"/>
    </w:rPr>
  </w:style>
  <w:style w:type="character" w:customStyle="1" w:styleId="Smbolosdenumerao">
    <w:name w:val="Símbolos de numeração"/>
    <w:rsid w:val="0017170C"/>
  </w:style>
  <w:style w:type="paragraph" w:customStyle="1" w:styleId="Captulo">
    <w:name w:val="Capítulo"/>
    <w:basedOn w:val="Normal"/>
    <w:next w:val="Corpodetexto"/>
    <w:rsid w:val="0017170C"/>
    <w:pPr>
      <w:keepNext/>
      <w:suppressAutoHyphens/>
      <w:spacing w:before="240" w:after="120"/>
    </w:pPr>
    <w:rPr>
      <w:rFonts w:ascii="Helvetica" w:eastAsia="HG Mincho Light J" w:hAnsi="Helvetica" w:cs="Tahoma"/>
      <w:sz w:val="28"/>
      <w:szCs w:val="28"/>
      <w:lang w:val="pt-BR" w:eastAsia="ar-SA"/>
    </w:rPr>
  </w:style>
  <w:style w:type="paragraph" w:styleId="Corpodetexto">
    <w:name w:val="Body Text"/>
    <w:basedOn w:val="Normal"/>
    <w:link w:val="CorpodetextoChar"/>
    <w:qFormat/>
    <w:rsid w:val="0017170C"/>
    <w:pPr>
      <w:suppressAutoHyphens/>
      <w:jc w:val="both"/>
    </w:pPr>
    <w:rPr>
      <w:rFonts w:ascii="Arial" w:hAnsi="Arial"/>
      <w:color w:val="000000"/>
      <w:lang w:eastAsia="ar-SA"/>
    </w:rPr>
  </w:style>
  <w:style w:type="character" w:customStyle="1" w:styleId="CorpodetextoChar">
    <w:name w:val="Corpo de texto Char"/>
    <w:basedOn w:val="Fontepargpadro"/>
    <w:link w:val="Corpodetexto"/>
    <w:rsid w:val="0017170C"/>
    <w:rPr>
      <w:rFonts w:ascii="Arial" w:hAnsi="Arial"/>
      <w:color w:val="000000"/>
      <w:lang w:eastAsia="ar-SA"/>
    </w:rPr>
  </w:style>
  <w:style w:type="paragraph" w:styleId="Lista">
    <w:name w:val="List"/>
    <w:basedOn w:val="Corpodetexto"/>
    <w:rsid w:val="0017170C"/>
    <w:pPr>
      <w:widowControl w:val="0"/>
    </w:pPr>
    <w:rPr>
      <w:rFonts w:cs="Tahoma"/>
      <w:color w:val="auto"/>
    </w:rPr>
  </w:style>
  <w:style w:type="paragraph" w:customStyle="1" w:styleId="Legenda3">
    <w:name w:val="Legenda3"/>
    <w:basedOn w:val="Normal"/>
    <w:rsid w:val="0017170C"/>
    <w:pPr>
      <w:suppressLineNumbers/>
      <w:suppressAutoHyphens/>
      <w:spacing w:before="120" w:after="120"/>
    </w:pPr>
    <w:rPr>
      <w:rFonts w:ascii="Times" w:hAnsi="Times" w:cs="Lucidasans"/>
      <w:i/>
      <w:iCs/>
      <w:sz w:val="24"/>
      <w:szCs w:val="24"/>
      <w:lang w:val="pt-BR" w:eastAsia="ar-SA"/>
    </w:rPr>
  </w:style>
  <w:style w:type="paragraph" w:customStyle="1" w:styleId="ndice">
    <w:name w:val="Índice"/>
    <w:basedOn w:val="Normal"/>
    <w:rsid w:val="0017170C"/>
    <w:pPr>
      <w:suppressLineNumbers/>
      <w:suppressAutoHyphens/>
    </w:pPr>
    <w:rPr>
      <w:rFonts w:ascii="Times" w:hAnsi="Times" w:cs="Tahoma"/>
      <w:lang w:val="pt-BR" w:eastAsia="ar-SA"/>
    </w:rPr>
  </w:style>
  <w:style w:type="paragraph" w:customStyle="1" w:styleId="Legenda2">
    <w:name w:val="Legenda2"/>
    <w:basedOn w:val="Normal"/>
    <w:rsid w:val="0017170C"/>
    <w:pPr>
      <w:suppressLineNumbers/>
      <w:suppressAutoHyphens/>
      <w:spacing w:before="120" w:after="120"/>
    </w:pPr>
    <w:rPr>
      <w:rFonts w:ascii="Times" w:hAnsi="Times" w:cs="Lucidasans"/>
      <w:i/>
      <w:iCs/>
      <w:sz w:val="24"/>
      <w:szCs w:val="24"/>
      <w:lang w:val="pt-BR" w:eastAsia="ar-SA"/>
    </w:rPr>
  </w:style>
  <w:style w:type="paragraph" w:customStyle="1" w:styleId="Legenda1">
    <w:name w:val="Legenda1"/>
    <w:basedOn w:val="Normal"/>
    <w:rsid w:val="0017170C"/>
    <w:pPr>
      <w:suppressLineNumbers/>
      <w:suppressAutoHyphens/>
      <w:spacing w:before="120" w:after="120"/>
    </w:pPr>
    <w:rPr>
      <w:rFonts w:ascii="Times" w:hAnsi="Times" w:cs="Tahoma"/>
      <w:i/>
      <w:iCs/>
      <w:sz w:val="24"/>
      <w:szCs w:val="24"/>
      <w:lang w:val="pt-BR" w:eastAsia="ar-SA"/>
    </w:rPr>
  </w:style>
  <w:style w:type="paragraph" w:customStyle="1" w:styleId="Corpodetexto21">
    <w:name w:val="Corpo de texto 21"/>
    <w:basedOn w:val="Normal"/>
    <w:rsid w:val="0017170C"/>
    <w:pPr>
      <w:suppressAutoHyphens/>
      <w:spacing w:before="120" w:after="120" w:line="360" w:lineRule="auto"/>
      <w:jc w:val="both"/>
    </w:pPr>
    <w:rPr>
      <w:rFonts w:ascii="Arial" w:hAnsi="Arial"/>
      <w:lang w:val="pt-BR" w:eastAsia="ar-SA"/>
    </w:rPr>
  </w:style>
  <w:style w:type="paragraph" w:customStyle="1" w:styleId="Contedodatabela">
    <w:name w:val="Conteúdo da tabela"/>
    <w:basedOn w:val="Corpodetexto"/>
    <w:rsid w:val="0017170C"/>
    <w:pPr>
      <w:suppressLineNumbers/>
      <w:overflowPunct w:val="0"/>
      <w:autoSpaceDE w:val="0"/>
      <w:textAlignment w:val="baseline"/>
    </w:pPr>
    <w:rPr>
      <w:color w:val="auto"/>
      <w:sz w:val="24"/>
    </w:rPr>
  </w:style>
  <w:style w:type="paragraph" w:customStyle="1" w:styleId="TextosemFormatao1">
    <w:name w:val="Texto sem Formatação1"/>
    <w:basedOn w:val="Normal"/>
    <w:rsid w:val="0017170C"/>
    <w:pPr>
      <w:widowControl w:val="0"/>
      <w:suppressAutoHyphens/>
    </w:pPr>
    <w:rPr>
      <w:rFonts w:ascii="Courier New" w:hAnsi="Courier New"/>
      <w:lang w:val="pt-BR" w:eastAsia="ar-SA"/>
    </w:rPr>
  </w:style>
  <w:style w:type="paragraph" w:styleId="Ttulo">
    <w:name w:val="Title"/>
    <w:basedOn w:val="Normal"/>
    <w:next w:val="Subttulo"/>
    <w:link w:val="TtuloChar"/>
    <w:uiPriority w:val="10"/>
    <w:qFormat/>
    <w:rsid w:val="0017170C"/>
    <w:pPr>
      <w:suppressAutoHyphens/>
      <w:autoSpaceDE w:val="0"/>
      <w:spacing w:before="120" w:after="120" w:line="360" w:lineRule="auto"/>
      <w:jc w:val="center"/>
    </w:pPr>
    <w:rPr>
      <w:rFonts w:ascii="Arial" w:hAnsi="Arial"/>
      <w:b/>
      <w:color w:val="000000"/>
      <w:sz w:val="24"/>
      <w:lang w:val="pt-BR" w:eastAsia="ar-SA"/>
    </w:rPr>
  </w:style>
  <w:style w:type="paragraph" w:styleId="Subttulo">
    <w:name w:val="Subtitle"/>
    <w:basedOn w:val="Normal"/>
    <w:next w:val="Corpodetexto"/>
    <w:link w:val="SubttuloChar"/>
    <w:qFormat/>
    <w:rsid w:val="0017170C"/>
    <w:pPr>
      <w:suppressAutoHyphens/>
      <w:jc w:val="center"/>
    </w:pPr>
    <w:rPr>
      <w:rFonts w:ascii="Tahoma" w:hAnsi="Tahoma" w:cs="Tahoma"/>
      <w:b/>
      <w:sz w:val="24"/>
      <w:szCs w:val="24"/>
      <w:lang w:val="pt-BR" w:eastAsia="ar-SA"/>
    </w:rPr>
  </w:style>
  <w:style w:type="character" w:customStyle="1" w:styleId="SubttuloChar">
    <w:name w:val="Subtítulo Char"/>
    <w:basedOn w:val="Fontepargpadro"/>
    <w:link w:val="Subttulo"/>
    <w:rsid w:val="0017170C"/>
    <w:rPr>
      <w:rFonts w:ascii="Tahoma" w:hAnsi="Tahoma" w:cs="Tahoma"/>
      <w:b/>
      <w:sz w:val="24"/>
      <w:szCs w:val="24"/>
      <w:lang w:val="pt-BR" w:eastAsia="ar-SA"/>
    </w:rPr>
  </w:style>
  <w:style w:type="character" w:customStyle="1" w:styleId="TtuloChar">
    <w:name w:val="Título Char"/>
    <w:basedOn w:val="Fontepargpadro"/>
    <w:link w:val="Ttulo"/>
    <w:uiPriority w:val="10"/>
    <w:rsid w:val="0017170C"/>
    <w:rPr>
      <w:rFonts w:ascii="Arial" w:hAnsi="Arial"/>
      <w:b/>
      <w:color w:val="000000"/>
      <w:sz w:val="24"/>
      <w:lang w:val="pt-BR" w:eastAsia="ar-SA"/>
    </w:rPr>
  </w:style>
  <w:style w:type="paragraph" w:customStyle="1" w:styleId="Corpodetexto31">
    <w:name w:val="Corpo de texto 31"/>
    <w:basedOn w:val="Normal"/>
    <w:rsid w:val="0017170C"/>
    <w:pPr>
      <w:suppressAutoHyphens/>
      <w:jc w:val="both"/>
    </w:pPr>
    <w:rPr>
      <w:rFonts w:ascii="Arial" w:hAnsi="Arial"/>
      <w:b/>
      <w:color w:val="000000"/>
      <w:lang w:val="pt-BR" w:eastAsia="ar-SA"/>
    </w:rPr>
  </w:style>
  <w:style w:type="paragraph" w:customStyle="1" w:styleId="reservado3">
    <w:name w:val="reservado3"/>
    <w:basedOn w:val="Normal"/>
    <w:rsid w:val="0017170C"/>
    <w:pPr>
      <w:tabs>
        <w:tab w:val="left" w:pos="9000"/>
        <w:tab w:val="right" w:pos="9360"/>
      </w:tabs>
      <w:suppressAutoHyphens/>
    </w:pPr>
    <w:rPr>
      <w:rFonts w:ascii="Courier" w:hAnsi="Courier"/>
      <w:sz w:val="24"/>
      <w:lang w:eastAsia="ar-SA"/>
    </w:rPr>
  </w:style>
  <w:style w:type="paragraph" w:customStyle="1" w:styleId="Recuodecorpodetexto31">
    <w:name w:val="Recuo de corpo de texto 31"/>
    <w:basedOn w:val="Normal"/>
    <w:rsid w:val="0017170C"/>
    <w:pPr>
      <w:suppressAutoHyphens/>
      <w:ind w:left="1701" w:hanging="425"/>
      <w:jc w:val="both"/>
    </w:pPr>
    <w:rPr>
      <w:rFonts w:ascii="Arial" w:hAnsi="Arial"/>
      <w:lang w:val="pt-BR" w:eastAsia="ar-SA"/>
    </w:rPr>
  </w:style>
  <w:style w:type="paragraph" w:styleId="Recuodecorpodetexto">
    <w:name w:val="Body Text Indent"/>
    <w:basedOn w:val="Normal"/>
    <w:link w:val="RecuodecorpodetextoChar"/>
    <w:rsid w:val="0017170C"/>
    <w:pPr>
      <w:suppressAutoHyphens/>
      <w:ind w:left="4500" w:hanging="4500"/>
    </w:pPr>
    <w:rPr>
      <w:rFonts w:ascii="Tahoma" w:hAnsi="Tahoma" w:cs="Tahoma"/>
      <w:b/>
      <w:sz w:val="22"/>
      <w:szCs w:val="22"/>
      <w:lang w:val="pt-BR" w:eastAsia="ar-SA"/>
    </w:rPr>
  </w:style>
  <w:style w:type="character" w:customStyle="1" w:styleId="RecuodecorpodetextoChar">
    <w:name w:val="Recuo de corpo de texto Char"/>
    <w:basedOn w:val="Fontepargpadro"/>
    <w:link w:val="Recuodecorpodetexto"/>
    <w:rsid w:val="0017170C"/>
    <w:rPr>
      <w:rFonts w:ascii="Tahoma" w:hAnsi="Tahoma" w:cs="Tahoma"/>
      <w:b/>
      <w:sz w:val="22"/>
      <w:szCs w:val="22"/>
      <w:lang w:val="pt-BR" w:eastAsia="ar-SA"/>
    </w:rPr>
  </w:style>
  <w:style w:type="paragraph" w:customStyle="1" w:styleId="Recuodecorpodetexto21">
    <w:name w:val="Recuo de corpo de texto 21"/>
    <w:basedOn w:val="Normal"/>
    <w:rsid w:val="0017170C"/>
    <w:pPr>
      <w:suppressAutoHyphens/>
      <w:autoSpaceDE w:val="0"/>
      <w:spacing w:before="120" w:after="120" w:line="360" w:lineRule="auto"/>
      <w:ind w:left="709" w:hanging="349"/>
      <w:jc w:val="both"/>
    </w:pPr>
    <w:rPr>
      <w:rFonts w:ascii="Arial" w:hAnsi="Arial"/>
      <w:b/>
      <w:bCs/>
      <w:lang w:val="pt-BR" w:eastAsia="ar-SA"/>
    </w:rPr>
  </w:style>
  <w:style w:type="paragraph" w:customStyle="1" w:styleId="Textoembloco1">
    <w:name w:val="Texto em bloco1"/>
    <w:basedOn w:val="Normal"/>
    <w:rsid w:val="0017170C"/>
    <w:pPr>
      <w:suppressAutoHyphens/>
      <w:ind w:left="284" w:right="-45"/>
      <w:jc w:val="both"/>
    </w:pPr>
    <w:rPr>
      <w:rFonts w:ascii="Arial" w:hAnsi="Arial" w:cs="Arial"/>
      <w:lang w:val="pt-BR" w:eastAsia="ar-SA"/>
    </w:rPr>
  </w:style>
  <w:style w:type="paragraph" w:customStyle="1" w:styleId="Contedodamoldura">
    <w:name w:val="Conteúdo da moldura"/>
    <w:basedOn w:val="Corpodetexto"/>
    <w:rsid w:val="0017170C"/>
    <w:rPr>
      <w:color w:val="auto"/>
      <w:sz w:val="24"/>
      <w:lang w:val="pt-PT"/>
    </w:rPr>
  </w:style>
  <w:style w:type="paragraph" w:customStyle="1" w:styleId="NormalPreto">
    <w:name w:val="Normal + Preto"/>
    <w:basedOn w:val="Normal"/>
    <w:rsid w:val="0017170C"/>
    <w:pPr>
      <w:suppressAutoHyphens/>
      <w:autoSpaceDE w:val="0"/>
      <w:jc w:val="both"/>
    </w:pPr>
    <w:rPr>
      <w:b/>
      <w:color w:val="000000"/>
      <w:sz w:val="24"/>
      <w:szCs w:val="24"/>
      <w:lang w:val="pt-BR" w:eastAsia="ar-SA"/>
    </w:rPr>
  </w:style>
  <w:style w:type="paragraph" w:customStyle="1" w:styleId="NormalNegrito">
    <w:name w:val="Normal + Negrito"/>
    <w:basedOn w:val="Normal"/>
    <w:rsid w:val="0017170C"/>
    <w:pPr>
      <w:shd w:val="clear" w:color="auto" w:fill="FFFFFF"/>
      <w:suppressAutoHyphens/>
      <w:autoSpaceDE w:val="0"/>
      <w:jc w:val="both"/>
    </w:pPr>
    <w:rPr>
      <w:b/>
      <w:color w:val="000000"/>
      <w:sz w:val="24"/>
      <w:szCs w:val="24"/>
      <w:lang w:val="pt-BR" w:eastAsia="ar-SA"/>
    </w:rPr>
  </w:style>
  <w:style w:type="paragraph" w:styleId="Pr-formataoHTML">
    <w:name w:val="HTML Preformatted"/>
    <w:basedOn w:val="Normal"/>
    <w:link w:val="Pr-formataoHTMLChar"/>
    <w:rsid w:val="001717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Arial Unicode MS" w:hAnsi="Courier New" w:cs="Arial Unicode MS"/>
      <w:color w:val="000000"/>
      <w:sz w:val="18"/>
      <w:szCs w:val="18"/>
      <w:lang w:val="pt-BR" w:eastAsia="ar-SA"/>
    </w:rPr>
  </w:style>
  <w:style w:type="character" w:customStyle="1" w:styleId="Pr-formataoHTMLChar">
    <w:name w:val="Pré-formatação HTML Char"/>
    <w:basedOn w:val="Fontepargpadro"/>
    <w:link w:val="Pr-formataoHTML"/>
    <w:rsid w:val="0017170C"/>
    <w:rPr>
      <w:rFonts w:ascii="Courier New" w:eastAsia="Arial Unicode MS" w:hAnsi="Courier New" w:cs="Arial Unicode MS"/>
      <w:color w:val="000000"/>
      <w:sz w:val="18"/>
      <w:szCs w:val="18"/>
      <w:lang w:val="pt-BR" w:eastAsia="ar-SA"/>
    </w:rPr>
  </w:style>
  <w:style w:type="paragraph" w:customStyle="1" w:styleId="Ttulodatabela">
    <w:name w:val="Título da tabela"/>
    <w:basedOn w:val="Contedodatabela"/>
    <w:rsid w:val="0017170C"/>
    <w:pPr>
      <w:jc w:val="center"/>
    </w:pPr>
    <w:rPr>
      <w:b/>
      <w:bCs/>
    </w:rPr>
  </w:style>
  <w:style w:type="paragraph" w:customStyle="1" w:styleId="Recuodecorpodetexto22">
    <w:name w:val="Recuo de corpo de texto 22"/>
    <w:basedOn w:val="Normal"/>
    <w:rsid w:val="0017170C"/>
    <w:pPr>
      <w:autoSpaceDE w:val="0"/>
      <w:spacing w:before="120" w:after="120" w:line="360" w:lineRule="auto"/>
      <w:ind w:left="709" w:hanging="349"/>
      <w:jc w:val="both"/>
    </w:pPr>
    <w:rPr>
      <w:rFonts w:ascii="Arial" w:hAnsi="Arial"/>
      <w:b/>
      <w:bCs/>
      <w:lang w:val="pt-BR" w:eastAsia="ar-SA"/>
    </w:rPr>
  </w:style>
  <w:style w:type="paragraph" w:customStyle="1" w:styleId="Corpodetexto22">
    <w:name w:val="Corpo de texto 22"/>
    <w:basedOn w:val="Normal"/>
    <w:rsid w:val="0017170C"/>
    <w:pPr>
      <w:suppressAutoHyphens/>
      <w:autoSpaceDE w:val="0"/>
      <w:spacing w:before="120" w:after="120"/>
      <w:jc w:val="both"/>
    </w:pPr>
    <w:rPr>
      <w:rFonts w:ascii="Arial" w:hAnsi="Arial" w:cs="Arial"/>
      <w:sz w:val="22"/>
      <w:szCs w:val="22"/>
      <w:lang w:val="pt-BR" w:eastAsia="ar-SA"/>
    </w:rPr>
  </w:style>
  <w:style w:type="paragraph" w:customStyle="1" w:styleId="texto1">
    <w:name w:val="texto1"/>
    <w:basedOn w:val="Normal"/>
    <w:rsid w:val="0017170C"/>
    <w:pPr>
      <w:spacing w:before="100" w:beforeAutospacing="1" w:after="100" w:afterAutospacing="1"/>
    </w:pPr>
    <w:rPr>
      <w:rFonts w:ascii="Arial Unicode MS" w:eastAsia="Arial Unicode MS" w:hAnsi="Arial Unicode MS" w:cs="Arial Unicode MS"/>
      <w:sz w:val="24"/>
      <w:szCs w:val="24"/>
      <w:lang w:val="pt-BR" w:eastAsia="pt-BR"/>
    </w:rPr>
  </w:style>
  <w:style w:type="character" w:styleId="Hyperlink">
    <w:name w:val="Hyperlink"/>
    <w:uiPriority w:val="99"/>
    <w:rsid w:val="0017170C"/>
    <w:rPr>
      <w:color w:val="0000FF"/>
      <w:u w:val="single"/>
    </w:rPr>
  </w:style>
  <w:style w:type="paragraph" w:styleId="Corpodetexto3">
    <w:name w:val="Body Text 3"/>
    <w:basedOn w:val="Normal"/>
    <w:link w:val="Corpodetexto3Char"/>
    <w:rsid w:val="0017170C"/>
    <w:pPr>
      <w:suppressAutoHyphens/>
      <w:spacing w:after="120"/>
    </w:pPr>
    <w:rPr>
      <w:sz w:val="16"/>
      <w:szCs w:val="16"/>
      <w:lang w:val="pt-BR" w:eastAsia="ar-SA"/>
    </w:rPr>
  </w:style>
  <w:style w:type="character" w:customStyle="1" w:styleId="Corpodetexto3Char">
    <w:name w:val="Corpo de texto 3 Char"/>
    <w:basedOn w:val="Fontepargpadro"/>
    <w:link w:val="Corpodetexto3"/>
    <w:rsid w:val="0017170C"/>
    <w:rPr>
      <w:sz w:val="16"/>
      <w:szCs w:val="16"/>
      <w:lang w:val="pt-BR" w:eastAsia="ar-SA"/>
    </w:rPr>
  </w:style>
  <w:style w:type="paragraph" w:styleId="Recuodecorpodetexto2">
    <w:name w:val="Body Text Indent 2"/>
    <w:basedOn w:val="Normal"/>
    <w:link w:val="Recuodecorpodetexto2Char"/>
    <w:rsid w:val="0017170C"/>
    <w:pPr>
      <w:suppressAutoHyphens/>
      <w:spacing w:after="120" w:line="480" w:lineRule="auto"/>
      <w:ind w:left="283"/>
    </w:pPr>
    <w:rPr>
      <w:lang w:val="pt-BR" w:eastAsia="ar-SA"/>
    </w:rPr>
  </w:style>
  <w:style w:type="character" w:customStyle="1" w:styleId="Recuodecorpodetexto2Char">
    <w:name w:val="Recuo de corpo de texto 2 Char"/>
    <w:basedOn w:val="Fontepargpadro"/>
    <w:link w:val="Recuodecorpodetexto2"/>
    <w:rsid w:val="0017170C"/>
    <w:rPr>
      <w:lang w:val="pt-BR" w:eastAsia="ar-SA"/>
    </w:rPr>
  </w:style>
  <w:style w:type="paragraph" w:styleId="Textoembloco">
    <w:name w:val="Block Text"/>
    <w:basedOn w:val="Normal"/>
    <w:rsid w:val="0017170C"/>
    <w:pPr>
      <w:ind w:left="284" w:right="-45"/>
      <w:jc w:val="both"/>
    </w:pPr>
    <w:rPr>
      <w:rFonts w:ascii="Arial" w:hAnsi="Arial" w:cs="Arial"/>
      <w:lang w:val="pt-BR" w:eastAsia="pt-BR"/>
    </w:rPr>
  </w:style>
  <w:style w:type="paragraph" w:styleId="NormalWeb">
    <w:name w:val="Normal (Web)"/>
    <w:basedOn w:val="Normal"/>
    <w:uiPriority w:val="99"/>
    <w:rsid w:val="0017170C"/>
    <w:pPr>
      <w:spacing w:before="100" w:beforeAutospacing="1" w:after="100" w:afterAutospacing="1"/>
    </w:pPr>
    <w:rPr>
      <w:rFonts w:ascii="Verdana" w:eastAsia="Arial Unicode MS" w:hAnsi="Verdana" w:cs="Arial Unicode MS"/>
      <w:sz w:val="24"/>
      <w:szCs w:val="24"/>
      <w:lang w:val="pt-BR" w:eastAsia="pt-BR"/>
    </w:rPr>
  </w:style>
  <w:style w:type="character" w:customStyle="1" w:styleId="WW8Num12z0">
    <w:name w:val="WW8Num12z0"/>
    <w:rsid w:val="0017170C"/>
    <w:rPr>
      <w:b/>
    </w:rPr>
  </w:style>
  <w:style w:type="character" w:customStyle="1" w:styleId="WW8Num15z0">
    <w:name w:val="WW8Num15z0"/>
    <w:rsid w:val="0017170C"/>
    <w:rPr>
      <w:b/>
    </w:rPr>
  </w:style>
  <w:style w:type="character" w:customStyle="1" w:styleId="WW8Num16z0">
    <w:name w:val="WW8Num16z0"/>
    <w:rsid w:val="0017170C"/>
    <w:rPr>
      <w:rFonts w:ascii="Verdana" w:eastAsia="Arial Unicode MS" w:hAnsi="Verdana" w:cs="Arial Unicode MS"/>
    </w:rPr>
  </w:style>
  <w:style w:type="character" w:customStyle="1" w:styleId="WW8Num17z0">
    <w:name w:val="WW8Num17z0"/>
    <w:rsid w:val="0017170C"/>
    <w:rPr>
      <w:rFonts w:ascii="Verdana" w:eastAsia="Arial Unicode MS" w:hAnsi="Verdana" w:cs="Arial Unicode MS"/>
    </w:rPr>
  </w:style>
  <w:style w:type="character" w:customStyle="1" w:styleId="WW8Num18z1">
    <w:name w:val="WW8Num18z1"/>
    <w:rsid w:val="0017170C"/>
    <w:rPr>
      <w:b/>
    </w:rPr>
  </w:style>
  <w:style w:type="character" w:customStyle="1" w:styleId="WW8Num22z0">
    <w:name w:val="WW8Num22z0"/>
    <w:rsid w:val="0017170C"/>
    <w:rPr>
      <w:rFonts w:ascii="Symbol" w:hAnsi="Symbol"/>
    </w:rPr>
  </w:style>
  <w:style w:type="character" w:customStyle="1" w:styleId="WW8Num22z1">
    <w:name w:val="WW8Num22z1"/>
    <w:rsid w:val="0017170C"/>
    <w:rPr>
      <w:rFonts w:ascii="Courier New" w:hAnsi="Courier New" w:cs="Courier New"/>
    </w:rPr>
  </w:style>
  <w:style w:type="character" w:customStyle="1" w:styleId="WW8Num22z2">
    <w:name w:val="WW8Num22z2"/>
    <w:rsid w:val="0017170C"/>
    <w:rPr>
      <w:rFonts w:ascii="Wingdings" w:hAnsi="Wingdings"/>
    </w:rPr>
  </w:style>
  <w:style w:type="character" w:customStyle="1" w:styleId="WW8Num25z0">
    <w:name w:val="WW8Num25z0"/>
    <w:rsid w:val="0017170C"/>
    <w:rPr>
      <w:rFonts w:ascii="Symbol" w:hAnsi="Symbol"/>
    </w:rPr>
  </w:style>
  <w:style w:type="character" w:customStyle="1" w:styleId="WW8Num35z0">
    <w:name w:val="WW8Num35z0"/>
    <w:rsid w:val="0017170C"/>
    <w:rPr>
      <w:rFonts w:cs="Tahoma"/>
      <w:b/>
    </w:rPr>
  </w:style>
  <w:style w:type="character" w:customStyle="1" w:styleId="Fontepargpadro4">
    <w:name w:val="Fonte parág. padrão4"/>
    <w:rsid w:val="0017170C"/>
  </w:style>
  <w:style w:type="character" w:customStyle="1" w:styleId="WW-Fontepargpadro1">
    <w:name w:val="WW-Fonte parág. padrão1"/>
    <w:rsid w:val="0017170C"/>
  </w:style>
  <w:style w:type="paragraph" w:customStyle="1" w:styleId="Legenda4">
    <w:name w:val="Legenda4"/>
    <w:basedOn w:val="Normal"/>
    <w:rsid w:val="0017170C"/>
    <w:pPr>
      <w:suppressLineNumbers/>
      <w:suppressAutoHyphens/>
      <w:spacing w:before="120" w:after="120"/>
    </w:pPr>
    <w:rPr>
      <w:rFonts w:ascii="Times" w:hAnsi="Times" w:cs="Lucidasans"/>
      <w:i/>
      <w:iCs/>
      <w:sz w:val="24"/>
      <w:szCs w:val="24"/>
      <w:lang w:val="pt-BR" w:eastAsia="ar-SA"/>
    </w:rPr>
  </w:style>
  <w:style w:type="paragraph" w:customStyle="1" w:styleId="Recuodecorpodetexto23">
    <w:name w:val="Recuo de corpo de texto 23"/>
    <w:basedOn w:val="Normal"/>
    <w:rsid w:val="0017170C"/>
    <w:pPr>
      <w:autoSpaceDE w:val="0"/>
      <w:spacing w:before="120" w:after="120" w:line="360" w:lineRule="auto"/>
      <w:ind w:left="709" w:hanging="349"/>
      <w:jc w:val="both"/>
    </w:pPr>
    <w:rPr>
      <w:rFonts w:ascii="Arial" w:hAnsi="Arial"/>
      <w:b/>
      <w:bCs/>
      <w:lang w:val="pt-BR" w:eastAsia="ar-SA"/>
    </w:rPr>
  </w:style>
  <w:style w:type="paragraph" w:customStyle="1" w:styleId="Corpodetexto23">
    <w:name w:val="Corpo de texto 23"/>
    <w:basedOn w:val="Normal"/>
    <w:rsid w:val="0017170C"/>
    <w:pPr>
      <w:spacing w:after="120" w:line="480" w:lineRule="auto"/>
    </w:pPr>
    <w:rPr>
      <w:lang w:val="pt-BR" w:eastAsia="ar-SA"/>
    </w:rPr>
  </w:style>
  <w:style w:type="paragraph" w:customStyle="1" w:styleId="Corpodetexto32">
    <w:name w:val="Corpo de texto 32"/>
    <w:basedOn w:val="Normal"/>
    <w:rsid w:val="0017170C"/>
    <w:pPr>
      <w:suppressAutoHyphens/>
      <w:spacing w:after="120"/>
    </w:pPr>
    <w:rPr>
      <w:sz w:val="16"/>
      <w:szCs w:val="16"/>
      <w:lang w:val="pt-BR" w:eastAsia="ar-SA"/>
    </w:rPr>
  </w:style>
  <w:style w:type="paragraph" w:customStyle="1" w:styleId="Textoembloco2">
    <w:name w:val="Texto em bloco2"/>
    <w:basedOn w:val="Normal"/>
    <w:rsid w:val="0017170C"/>
    <w:pPr>
      <w:ind w:left="284" w:right="-45"/>
      <w:jc w:val="both"/>
    </w:pPr>
    <w:rPr>
      <w:rFonts w:ascii="Arial" w:hAnsi="Arial" w:cs="Arial"/>
      <w:lang w:val="pt-BR" w:eastAsia="ar-SA"/>
    </w:rPr>
  </w:style>
  <w:style w:type="character" w:customStyle="1" w:styleId="textonormal1">
    <w:name w:val="texto_normal1"/>
    <w:rsid w:val="0017170C"/>
    <w:rPr>
      <w:rFonts w:ascii="Verdana" w:hAnsi="Verdana" w:hint="default"/>
      <w:color w:val="000000"/>
      <w:sz w:val="20"/>
      <w:szCs w:val="20"/>
    </w:rPr>
  </w:style>
  <w:style w:type="paragraph" w:styleId="Corpodetexto2">
    <w:name w:val="Body Text 2"/>
    <w:basedOn w:val="Normal"/>
    <w:link w:val="Corpodetexto2Char"/>
    <w:rsid w:val="0017170C"/>
    <w:pPr>
      <w:suppressAutoHyphens/>
      <w:spacing w:after="120" w:line="480" w:lineRule="auto"/>
    </w:pPr>
    <w:rPr>
      <w:lang w:val="pt-BR" w:eastAsia="ar-SA"/>
    </w:rPr>
  </w:style>
  <w:style w:type="character" w:customStyle="1" w:styleId="Corpodetexto2Char">
    <w:name w:val="Corpo de texto 2 Char"/>
    <w:basedOn w:val="Fontepargpadro"/>
    <w:link w:val="Corpodetexto2"/>
    <w:rsid w:val="0017170C"/>
    <w:rPr>
      <w:lang w:val="pt-BR" w:eastAsia="ar-SA"/>
    </w:rPr>
  </w:style>
  <w:style w:type="paragraph" w:styleId="Recuodecorpodetexto3">
    <w:name w:val="Body Text Indent 3"/>
    <w:basedOn w:val="Normal"/>
    <w:link w:val="Recuodecorpodetexto3Char"/>
    <w:rsid w:val="0017170C"/>
    <w:pPr>
      <w:suppressAutoHyphens/>
      <w:spacing w:after="120"/>
      <w:ind w:left="283"/>
    </w:pPr>
    <w:rPr>
      <w:sz w:val="16"/>
      <w:szCs w:val="16"/>
      <w:lang w:val="pt-BR" w:eastAsia="ar-SA"/>
    </w:rPr>
  </w:style>
  <w:style w:type="character" w:customStyle="1" w:styleId="Recuodecorpodetexto3Char">
    <w:name w:val="Recuo de corpo de texto 3 Char"/>
    <w:basedOn w:val="Fontepargpadro"/>
    <w:link w:val="Recuodecorpodetexto3"/>
    <w:rsid w:val="0017170C"/>
    <w:rPr>
      <w:sz w:val="16"/>
      <w:szCs w:val="16"/>
      <w:lang w:val="pt-BR" w:eastAsia="ar-SA"/>
    </w:rPr>
  </w:style>
  <w:style w:type="paragraph" w:customStyle="1" w:styleId="Estilo1">
    <w:name w:val="Estilo1"/>
    <w:basedOn w:val="Normal"/>
    <w:rsid w:val="0017170C"/>
    <w:pPr>
      <w:spacing w:after="120" w:line="360" w:lineRule="auto"/>
      <w:ind w:left="567"/>
      <w:jc w:val="both"/>
    </w:pPr>
    <w:rPr>
      <w:lang w:val="pt-BR" w:eastAsia="pt-BR"/>
    </w:rPr>
  </w:style>
  <w:style w:type="paragraph" w:customStyle="1" w:styleId="PADRAO">
    <w:name w:val="PADRAO"/>
    <w:basedOn w:val="Normal"/>
    <w:rsid w:val="0017170C"/>
    <w:pPr>
      <w:jc w:val="both"/>
    </w:pPr>
    <w:rPr>
      <w:rFonts w:ascii="Tms Rmn" w:hAnsi="Tms Rmn"/>
      <w:sz w:val="24"/>
      <w:lang w:val="pt-BR" w:eastAsia="pt-BR"/>
    </w:rPr>
  </w:style>
  <w:style w:type="paragraph" w:styleId="Legenda">
    <w:name w:val="caption"/>
    <w:basedOn w:val="Normal"/>
    <w:next w:val="Normal"/>
    <w:qFormat/>
    <w:rsid w:val="0017170C"/>
    <w:pPr>
      <w:spacing w:before="120" w:after="120"/>
    </w:pPr>
    <w:rPr>
      <w:b/>
      <w:bCs/>
      <w:lang w:val="pt-BR" w:eastAsia="pt-BR"/>
    </w:rPr>
  </w:style>
  <w:style w:type="paragraph" w:styleId="Textodenotaderodap">
    <w:name w:val="footnote text"/>
    <w:basedOn w:val="Normal"/>
    <w:link w:val="TextodenotaderodapChar"/>
    <w:rsid w:val="0017170C"/>
    <w:rPr>
      <w:lang w:val="pt-BR" w:eastAsia="pt-BR"/>
    </w:rPr>
  </w:style>
  <w:style w:type="character" w:customStyle="1" w:styleId="TextodenotaderodapChar">
    <w:name w:val="Texto de nota de rodapé Char"/>
    <w:basedOn w:val="Fontepargpadro"/>
    <w:link w:val="Textodenotaderodap"/>
    <w:rsid w:val="0017170C"/>
    <w:rPr>
      <w:lang w:val="pt-BR" w:eastAsia="pt-BR"/>
    </w:rPr>
  </w:style>
  <w:style w:type="character" w:styleId="Refdenotaderodap">
    <w:name w:val="footnote reference"/>
    <w:rsid w:val="0017170C"/>
    <w:rPr>
      <w:vertAlign w:val="superscript"/>
    </w:rPr>
  </w:style>
  <w:style w:type="paragraph" w:styleId="MapadoDocumento">
    <w:name w:val="Document Map"/>
    <w:basedOn w:val="Normal"/>
    <w:link w:val="MapadoDocumentoChar"/>
    <w:rsid w:val="0017170C"/>
    <w:pPr>
      <w:shd w:val="clear" w:color="auto" w:fill="000080"/>
    </w:pPr>
    <w:rPr>
      <w:rFonts w:ascii="Tahoma" w:hAnsi="Tahoma"/>
    </w:rPr>
  </w:style>
  <w:style w:type="character" w:customStyle="1" w:styleId="MapadoDocumentoChar">
    <w:name w:val="Mapa do Documento Char"/>
    <w:basedOn w:val="Fontepargpadro"/>
    <w:link w:val="MapadoDocumento"/>
    <w:rsid w:val="0017170C"/>
    <w:rPr>
      <w:rFonts w:ascii="Tahoma" w:hAnsi="Tahoma"/>
      <w:shd w:val="clear" w:color="auto" w:fill="000080"/>
    </w:rPr>
  </w:style>
  <w:style w:type="table" w:styleId="Tabelacomgrade">
    <w:name w:val="Table Grid"/>
    <w:basedOn w:val="Tabelanormal"/>
    <w:uiPriority w:val="39"/>
    <w:rsid w:val="001717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17170C"/>
    <w:pPr>
      <w:snapToGrid w:val="0"/>
      <w:jc w:val="both"/>
    </w:pPr>
    <w:rPr>
      <w:sz w:val="24"/>
      <w:lang w:val="pt-BR" w:eastAsia="pt-BR"/>
    </w:rPr>
  </w:style>
  <w:style w:type="paragraph" w:styleId="PargrafodaLista">
    <w:name w:val="List Paragraph"/>
    <w:basedOn w:val="Normal"/>
    <w:link w:val="PargrafodaListaChar"/>
    <w:uiPriority w:val="1"/>
    <w:qFormat/>
    <w:rsid w:val="0017170C"/>
    <w:pPr>
      <w:ind w:left="708"/>
    </w:pPr>
    <w:rPr>
      <w:sz w:val="24"/>
      <w:szCs w:val="24"/>
    </w:rPr>
  </w:style>
  <w:style w:type="character" w:customStyle="1" w:styleId="PargrafodaListaChar">
    <w:name w:val="Parágrafo da Lista Char"/>
    <w:link w:val="PargrafodaLista"/>
    <w:uiPriority w:val="34"/>
    <w:locked/>
    <w:rsid w:val="00DF61F3"/>
    <w:rPr>
      <w:sz w:val="24"/>
      <w:szCs w:val="24"/>
    </w:rPr>
  </w:style>
  <w:style w:type="character" w:styleId="Forte">
    <w:name w:val="Strong"/>
    <w:uiPriority w:val="22"/>
    <w:qFormat/>
    <w:rsid w:val="0017170C"/>
    <w:rPr>
      <w:b/>
      <w:bCs/>
    </w:rPr>
  </w:style>
  <w:style w:type="character" w:customStyle="1" w:styleId="wnormalgrande">
    <w:name w:val="wnormal grande"/>
    <w:basedOn w:val="Fontepargpadro"/>
    <w:rsid w:val="0017170C"/>
  </w:style>
  <w:style w:type="paragraph" w:customStyle="1" w:styleId="Default">
    <w:name w:val="Default"/>
    <w:rsid w:val="0017170C"/>
    <w:pPr>
      <w:autoSpaceDE w:val="0"/>
      <w:autoSpaceDN w:val="0"/>
      <w:adjustRightInd w:val="0"/>
    </w:pPr>
    <w:rPr>
      <w:rFonts w:ascii="Arial" w:hAnsi="Arial" w:cs="Arial"/>
      <w:color w:val="000000"/>
      <w:sz w:val="24"/>
      <w:szCs w:val="24"/>
    </w:rPr>
  </w:style>
  <w:style w:type="character" w:styleId="HiperlinkVisitado">
    <w:name w:val="FollowedHyperlink"/>
    <w:uiPriority w:val="99"/>
    <w:unhideWhenUsed/>
    <w:rsid w:val="0017170C"/>
    <w:rPr>
      <w:color w:val="800080"/>
      <w:u w:val="single"/>
    </w:rPr>
  </w:style>
  <w:style w:type="paragraph" w:customStyle="1" w:styleId="xl66">
    <w:name w:val="xl66"/>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pt-BR" w:eastAsia="pt-BR"/>
    </w:rPr>
  </w:style>
  <w:style w:type="paragraph" w:customStyle="1" w:styleId="xl67">
    <w:name w:val="xl67"/>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pt-BR" w:eastAsia="pt-BR"/>
    </w:rPr>
  </w:style>
  <w:style w:type="paragraph" w:customStyle="1" w:styleId="xl68">
    <w:name w:val="xl68"/>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pt-BR" w:eastAsia="pt-BR"/>
    </w:rPr>
  </w:style>
  <w:style w:type="paragraph" w:customStyle="1" w:styleId="xl69">
    <w:name w:val="xl69"/>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4"/>
      <w:szCs w:val="14"/>
      <w:lang w:val="pt-BR" w:eastAsia="pt-BR"/>
    </w:rPr>
  </w:style>
  <w:style w:type="paragraph" w:customStyle="1" w:styleId="xl70">
    <w:name w:val="xl70"/>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lang w:val="pt-BR" w:eastAsia="pt-BR"/>
    </w:rPr>
  </w:style>
  <w:style w:type="paragraph" w:customStyle="1" w:styleId="xl71">
    <w:name w:val="xl71"/>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pt-BR" w:eastAsia="pt-BR"/>
    </w:rPr>
  </w:style>
  <w:style w:type="paragraph" w:customStyle="1" w:styleId="xl72">
    <w:name w:val="xl72"/>
    <w:basedOn w:val="Normal"/>
    <w:rsid w:val="0017170C"/>
    <w:pPr>
      <w:pBdr>
        <w:top w:val="single" w:sz="4" w:space="0" w:color="auto"/>
        <w:left w:val="single" w:sz="4" w:space="0" w:color="auto"/>
        <w:bottom w:val="single" w:sz="4" w:space="0" w:color="auto"/>
      </w:pBdr>
      <w:spacing w:before="100" w:beforeAutospacing="1" w:after="100" w:afterAutospacing="1"/>
      <w:jc w:val="both"/>
      <w:textAlignment w:val="center"/>
    </w:pPr>
    <w:rPr>
      <w:rFonts w:ascii="Calibri" w:hAnsi="Calibri" w:cs="Calibri"/>
      <w:b/>
      <w:bCs/>
      <w:sz w:val="14"/>
      <w:szCs w:val="14"/>
      <w:lang w:val="pt-BR" w:eastAsia="pt-BR"/>
    </w:rPr>
  </w:style>
  <w:style w:type="paragraph" w:customStyle="1" w:styleId="xl73">
    <w:name w:val="xl73"/>
    <w:basedOn w:val="Normal"/>
    <w:rsid w:val="0017170C"/>
    <w:pPr>
      <w:pBdr>
        <w:top w:val="single" w:sz="4" w:space="0" w:color="auto"/>
        <w:bottom w:val="single" w:sz="4" w:space="0" w:color="auto"/>
      </w:pBdr>
      <w:spacing w:before="100" w:beforeAutospacing="1" w:after="100" w:afterAutospacing="1"/>
      <w:jc w:val="both"/>
      <w:textAlignment w:val="center"/>
    </w:pPr>
    <w:rPr>
      <w:rFonts w:ascii="Calibri" w:hAnsi="Calibri" w:cs="Calibri"/>
      <w:b/>
      <w:bCs/>
      <w:sz w:val="14"/>
      <w:szCs w:val="14"/>
      <w:lang w:val="pt-BR" w:eastAsia="pt-BR"/>
    </w:rPr>
  </w:style>
  <w:style w:type="paragraph" w:customStyle="1" w:styleId="xl74">
    <w:name w:val="xl74"/>
    <w:basedOn w:val="Normal"/>
    <w:rsid w:val="0017170C"/>
    <w:pPr>
      <w:pBdr>
        <w:top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s="Calibri"/>
      <w:b/>
      <w:bCs/>
      <w:sz w:val="14"/>
      <w:szCs w:val="14"/>
      <w:lang w:val="pt-BR" w:eastAsia="pt-BR"/>
    </w:rPr>
  </w:style>
  <w:style w:type="paragraph" w:customStyle="1" w:styleId="xl75">
    <w:name w:val="xl75"/>
    <w:basedOn w:val="Normal"/>
    <w:rsid w:val="0017170C"/>
    <w:pPr>
      <w:pBdr>
        <w:top w:val="single" w:sz="4" w:space="0" w:color="auto"/>
        <w:left w:val="single" w:sz="4" w:space="0" w:color="auto"/>
        <w:bottom w:val="single" w:sz="4" w:space="0" w:color="auto"/>
      </w:pBdr>
      <w:spacing w:before="100" w:beforeAutospacing="1" w:after="100" w:afterAutospacing="1"/>
      <w:jc w:val="center"/>
    </w:pPr>
    <w:rPr>
      <w:b/>
      <w:bCs/>
      <w:sz w:val="16"/>
      <w:szCs w:val="16"/>
      <w:lang w:val="pt-BR" w:eastAsia="pt-BR"/>
    </w:rPr>
  </w:style>
  <w:style w:type="paragraph" w:customStyle="1" w:styleId="xl76">
    <w:name w:val="xl76"/>
    <w:basedOn w:val="Normal"/>
    <w:rsid w:val="0017170C"/>
    <w:pPr>
      <w:pBdr>
        <w:top w:val="single" w:sz="4" w:space="0" w:color="auto"/>
        <w:bottom w:val="single" w:sz="4" w:space="0" w:color="auto"/>
      </w:pBdr>
      <w:spacing w:before="100" w:beforeAutospacing="1" w:after="100" w:afterAutospacing="1"/>
      <w:jc w:val="center"/>
    </w:pPr>
    <w:rPr>
      <w:b/>
      <w:bCs/>
      <w:sz w:val="16"/>
      <w:szCs w:val="16"/>
      <w:lang w:val="pt-BR" w:eastAsia="pt-BR"/>
    </w:rPr>
  </w:style>
  <w:style w:type="paragraph" w:customStyle="1" w:styleId="xl77">
    <w:name w:val="xl77"/>
    <w:basedOn w:val="Normal"/>
    <w:rsid w:val="0017170C"/>
    <w:pPr>
      <w:pBdr>
        <w:top w:val="single" w:sz="4" w:space="0" w:color="auto"/>
        <w:bottom w:val="single" w:sz="4" w:space="0" w:color="auto"/>
        <w:right w:val="single" w:sz="4" w:space="0" w:color="auto"/>
      </w:pBdr>
      <w:spacing w:before="100" w:beforeAutospacing="1" w:after="100" w:afterAutospacing="1"/>
      <w:jc w:val="center"/>
    </w:pPr>
    <w:rPr>
      <w:b/>
      <w:bCs/>
      <w:sz w:val="16"/>
      <w:szCs w:val="16"/>
      <w:lang w:val="pt-BR" w:eastAsia="pt-BR"/>
    </w:rPr>
  </w:style>
  <w:style w:type="paragraph" w:customStyle="1" w:styleId="xl78">
    <w:name w:val="xl78"/>
    <w:basedOn w:val="Normal"/>
    <w:rsid w:val="0017170C"/>
    <w:pPr>
      <w:pBdr>
        <w:top w:val="single" w:sz="4" w:space="0" w:color="auto"/>
        <w:left w:val="single" w:sz="4" w:space="0" w:color="auto"/>
        <w:bottom w:val="single" w:sz="4" w:space="0" w:color="auto"/>
      </w:pBdr>
      <w:spacing w:before="100" w:beforeAutospacing="1" w:after="100" w:afterAutospacing="1"/>
      <w:textAlignment w:val="center"/>
    </w:pPr>
    <w:rPr>
      <w:sz w:val="24"/>
      <w:szCs w:val="24"/>
      <w:lang w:val="pt-BR" w:eastAsia="pt-BR"/>
    </w:rPr>
  </w:style>
  <w:style w:type="paragraph" w:customStyle="1" w:styleId="xl79">
    <w:name w:val="xl79"/>
    <w:basedOn w:val="Normal"/>
    <w:rsid w:val="0017170C"/>
    <w:pPr>
      <w:pBdr>
        <w:top w:val="single" w:sz="4" w:space="0" w:color="auto"/>
        <w:bottom w:val="single" w:sz="4" w:space="0" w:color="auto"/>
      </w:pBdr>
      <w:spacing w:before="100" w:beforeAutospacing="1" w:after="100" w:afterAutospacing="1"/>
      <w:jc w:val="both"/>
      <w:textAlignment w:val="center"/>
    </w:pPr>
    <w:rPr>
      <w:rFonts w:ascii="Calibri" w:hAnsi="Calibri" w:cs="Calibri"/>
      <w:b/>
      <w:bCs/>
      <w:sz w:val="24"/>
      <w:szCs w:val="24"/>
      <w:lang w:val="pt-BR" w:eastAsia="pt-BR"/>
    </w:rPr>
  </w:style>
  <w:style w:type="paragraph" w:customStyle="1" w:styleId="xl80">
    <w:name w:val="xl80"/>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pt-BR" w:eastAsia="pt-BR"/>
    </w:rPr>
  </w:style>
  <w:style w:type="paragraph" w:customStyle="1" w:styleId="xl81">
    <w:name w:val="xl81"/>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pt-BR" w:eastAsia="pt-BR"/>
    </w:rPr>
  </w:style>
  <w:style w:type="paragraph" w:customStyle="1" w:styleId="xl82">
    <w:name w:val="xl82"/>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pt-BR" w:eastAsia="pt-BR"/>
    </w:rPr>
  </w:style>
  <w:style w:type="paragraph" w:customStyle="1" w:styleId="xl83">
    <w:name w:val="xl83"/>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s="Calibri"/>
      <w:b/>
      <w:bCs/>
      <w:sz w:val="14"/>
      <w:szCs w:val="14"/>
      <w:lang w:val="pt-BR" w:eastAsia="pt-BR"/>
    </w:rPr>
  </w:style>
  <w:style w:type="paragraph" w:customStyle="1" w:styleId="xl84">
    <w:name w:val="xl84"/>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val="pt-BR" w:eastAsia="pt-BR"/>
    </w:rPr>
  </w:style>
  <w:style w:type="paragraph" w:customStyle="1" w:styleId="xl85">
    <w:name w:val="xl85"/>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pt-BR" w:eastAsia="pt-BR"/>
    </w:rPr>
  </w:style>
  <w:style w:type="paragraph" w:customStyle="1" w:styleId="xl86">
    <w:name w:val="xl86"/>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pt-BR" w:eastAsia="pt-BR"/>
    </w:rPr>
  </w:style>
  <w:style w:type="character" w:styleId="nfase">
    <w:name w:val="Emphasis"/>
    <w:qFormat/>
    <w:rsid w:val="0017170C"/>
    <w:rPr>
      <w:i/>
      <w:iCs/>
    </w:rPr>
  </w:style>
  <w:style w:type="paragraph" w:customStyle="1" w:styleId="font5">
    <w:name w:val="font5"/>
    <w:basedOn w:val="Normal"/>
    <w:rsid w:val="0017170C"/>
    <w:pPr>
      <w:spacing w:before="100" w:beforeAutospacing="1" w:after="100" w:afterAutospacing="1"/>
    </w:pPr>
    <w:rPr>
      <w:rFonts w:ascii="Calibri" w:hAnsi="Calibri" w:cs="Calibri"/>
      <w:color w:val="000000"/>
      <w:sz w:val="24"/>
      <w:szCs w:val="24"/>
      <w:lang w:val="pt-BR" w:eastAsia="pt-BR"/>
    </w:rPr>
  </w:style>
  <w:style w:type="paragraph" w:customStyle="1" w:styleId="font6">
    <w:name w:val="font6"/>
    <w:basedOn w:val="Normal"/>
    <w:rsid w:val="0017170C"/>
    <w:pPr>
      <w:spacing w:before="100" w:beforeAutospacing="1" w:after="100" w:afterAutospacing="1"/>
    </w:pPr>
    <w:rPr>
      <w:rFonts w:ascii="Calibri" w:hAnsi="Calibri" w:cs="Calibri"/>
      <w:b/>
      <w:bCs/>
      <w:color w:val="000000"/>
      <w:sz w:val="24"/>
      <w:szCs w:val="24"/>
      <w:lang w:val="pt-BR" w:eastAsia="pt-BR"/>
    </w:rPr>
  </w:style>
  <w:style w:type="paragraph" w:customStyle="1" w:styleId="xl64">
    <w:name w:val="xl64"/>
    <w:basedOn w:val="Normal"/>
    <w:rsid w:val="0017170C"/>
    <w:pPr>
      <w:pBdr>
        <w:top w:val="single" w:sz="4" w:space="0" w:color="auto"/>
        <w:left w:val="single" w:sz="4" w:space="0" w:color="auto"/>
        <w:bottom w:val="single" w:sz="4" w:space="0" w:color="auto"/>
        <w:right w:val="single" w:sz="4" w:space="0" w:color="auto"/>
      </w:pBdr>
      <w:shd w:val="clear" w:color="B3B3B3" w:fill="FFFFFF"/>
      <w:spacing w:before="100" w:beforeAutospacing="1" w:after="100" w:afterAutospacing="1"/>
      <w:jc w:val="center"/>
    </w:pPr>
    <w:rPr>
      <w:b/>
      <w:bCs/>
      <w:sz w:val="24"/>
      <w:szCs w:val="24"/>
      <w:lang w:val="pt-BR" w:eastAsia="pt-BR"/>
    </w:rPr>
  </w:style>
  <w:style w:type="paragraph" w:customStyle="1" w:styleId="xl65">
    <w:name w:val="xl65"/>
    <w:basedOn w:val="Normal"/>
    <w:rsid w:val="0017170C"/>
    <w:pPr>
      <w:pBdr>
        <w:top w:val="single" w:sz="4" w:space="0" w:color="auto"/>
        <w:left w:val="single" w:sz="4" w:space="0" w:color="auto"/>
        <w:bottom w:val="single" w:sz="4" w:space="0" w:color="auto"/>
        <w:right w:val="single" w:sz="4" w:space="0" w:color="auto"/>
      </w:pBdr>
      <w:shd w:val="clear" w:color="B3B3B3" w:fill="FFFFFF"/>
      <w:spacing w:before="100" w:beforeAutospacing="1" w:after="100" w:afterAutospacing="1"/>
      <w:jc w:val="center"/>
      <w:textAlignment w:val="center"/>
    </w:pPr>
    <w:rPr>
      <w:b/>
      <w:bCs/>
      <w:sz w:val="24"/>
      <w:szCs w:val="24"/>
      <w:lang w:val="pt-BR" w:eastAsia="pt-BR"/>
    </w:rPr>
  </w:style>
  <w:style w:type="paragraph" w:customStyle="1" w:styleId="xl87">
    <w:name w:val="xl87"/>
    <w:basedOn w:val="Normal"/>
    <w:rsid w:val="0017170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sz w:val="24"/>
      <w:szCs w:val="24"/>
      <w:lang w:val="pt-BR" w:eastAsia="pt-BR"/>
    </w:rPr>
  </w:style>
  <w:style w:type="paragraph" w:customStyle="1" w:styleId="xl88">
    <w:name w:val="xl88"/>
    <w:basedOn w:val="Normal"/>
    <w:rsid w:val="0017170C"/>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89">
    <w:name w:val="xl89"/>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90">
    <w:name w:val="xl90"/>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91">
    <w:name w:val="xl91"/>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92">
    <w:name w:val="xl92"/>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93">
    <w:name w:val="xl93"/>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94">
    <w:name w:val="xl94"/>
    <w:basedOn w:val="Normal"/>
    <w:rsid w:val="0017170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95">
    <w:name w:val="xl95"/>
    <w:basedOn w:val="Normal"/>
    <w:rsid w:val="0017170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96">
    <w:name w:val="xl96"/>
    <w:basedOn w:val="Normal"/>
    <w:rsid w:val="0017170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24"/>
      <w:szCs w:val="24"/>
      <w:lang w:val="pt-BR" w:eastAsia="pt-BR"/>
    </w:rPr>
  </w:style>
  <w:style w:type="paragraph" w:customStyle="1" w:styleId="xl97">
    <w:name w:val="xl97"/>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4"/>
      <w:szCs w:val="24"/>
      <w:lang w:val="pt-BR" w:eastAsia="pt-BR"/>
    </w:rPr>
  </w:style>
  <w:style w:type="paragraph" w:customStyle="1" w:styleId="xl98">
    <w:name w:val="xl98"/>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4"/>
      <w:szCs w:val="24"/>
      <w:lang w:val="pt-BR" w:eastAsia="pt-BR"/>
    </w:rPr>
  </w:style>
  <w:style w:type="paragraph" w:customStyle="1" w:styleId="xl99">
    <w:name w:val="xl99"/>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24"/>
      <w:szCs w:val="24"/>
      <w:lang w:val="pt-BR" w:eastAsia="pt-BR"/>
    </w:rPr>
  </w:style>
  <w:style w:type="paragraph" w:customStyle="1" w:styleId="xl100">
    <w:name w:val="xl100"/>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s="Calibri"/>
      <w:b/>
      <w:bCs/>
      <w:color w:val="000000"/>
      <w:sz w:val="24"/>
      <w:szCs w:val="24"/>
      <w:lang w:val="pt-BR" w:eastAsia="pt-BR"/>
    </w:rPr>
  </w:style>
  <w:style w:type="paragraph" w:customStyle="1" w:styleId="xl101">
    <w:name w:val="xl101"/>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24"/>
      <w:szCs w:val="24"/>
      <w:lang w:val="pt-BR" w:eastAsia="pt-BR"/>
    </w:rPr>
  </w:style>
  <w:style w:type="paragraph" w:customStyle="1" w:styleId="xl102">
    <w:name w:val="xl102"/>
    <w:basedOn w:val="Normal"/>
    <w:rsid w:val="0017170C"/>
    <w:pPr>
      <w:pBdr>
        <w:top w:val="single" w:sz="4" w:space="0" w:color="auto"/>
        <w:left w:val="single" w:sz="4" w:space="0" w:color="auto"/>
        <w:bottom w:val="single" w:sz="4" w:space="0" w:color="auto"/>
        <w:right w:val="single" w:sz="4" w:space="0" w:color="auto"/>
      </w:pBdr>
      <w:shd w:val="clear" w:color="B3B3B3" w:fill="FFFFFF"/>
      <w:spacing w:before="100" w:beforeAutospacing="1" w:after="100" w:afterAutospacing="1"/>
      <w:jc w:val="center"/>
      <w:textAlignment w:val="center"/>
    </w:pPr>
    <w:rPr>
      <w:b/>
      <w:bCs/>
      <w:sz w:val="24"/>
      <w:szCs w:val="24"/>
      <w:lang w:val="pt-BR" w:eastAsia="pt-BR"/>
    </w:rPr>
  </w:style>
  <w:style w:type="paragraph" w:customStyle="1" w:styleId="xl103">
    <w:name w:val="xl103"/>
    <w:basedOn w:val="Normal"/>
    <w:rsid w:val="0017170C"/>
    <w:pPr>
      <w:pBdr>
        <w:top w:val="single" w:sz="4" w:space="0" w:color="auto"/>
        <w:left w:val="single" w:sz="4" w:space="0" w:color="auto"/>
        <w:bottom w:val="single" w:sz="4" w:space="0" w:color="auto"/>
        <w:right w:val="single" w:sz="4" w:space="0" w:color="auto"/>
      </w:pBdr>
      <w:shd w:val="clear" w:color="B3B3B3" w:fill="D9D9D9"/>
      <w:spacing w:before="100" w:beforeAutospacing="1" w:after="100" w:afterAutospacing="1"/>
      <w:jc w:val="center"/>
      <w:textAlignment w:val="center"/>
    </w:pPr>
    <w:rPr>
      <w:b/>
      <w:bCs/>
      <w:sz w:val="24"/>
      <w:szCs w:val="24"/>
      <w:lang w:val="pt-BR" w:eastAsia="pt-BR"/>
    </w:rPr>
  </w:style>
  <w:style w:type="paragraph" w:customStyle="1" w:styleId="xl104">
    <w:name w:val="xl104"/>
    <w:basedOn w:val="Normal"/>
    <w:rsid w:val="0017170C"/>
    <w:pPr>
      <w:pBdr>
        <w:left w:val="single" w:sz="4" w:space="0" w:color="auto"/>
        <w:bottom w:val="single" w:sz="4" w:space="0" w:color="auto"/>
        <w:right w:val="single" w:sz="4" w:space="0" w:color="auto"/>
      </w:pBdr>
      <w:shd w:val="clear" w:color="B3B3B3" w:fill="FFFFFF"/>
      <w:spacing w:before="100" w:beforeAutospacing="1" w:after="100" w:afterAutospacing="1"/>
      <w:jc w:val="center"/>
      <w:textAlignment w:val="center"/>
    </w:pPr>
    <w:rPr>
      <w:b/>
      <w:bCs/>
      <w:sz w:val="24"/>
      <w:szCs w:val="24"/>
      <w:lang w:val="pt-BR" w:eastAsia="pt-BR"/>
    </w:rPr>
  </w:style>
  <w:style w:type="paragraph" w:customStyle="1" w:styleId="xl105">
    <w:name w:val="xl105"/>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2"/>
      <w:szCs w:val="22"/>
      <w:lang w:val="pt-BR" w:eastAsia="pt-BR"/>
    </w:rPr>
  </w:style>
  <w:style w:type="paragraph" w:customStyle="1" w:styleId="xl106">
    <w:name w:val="xl106"/>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24"/>
      <w:szCs w:val="24"/>
      <w:lang w:val="pt-BR" w:eastAsia="pt-BR"/>
    </w:rPr>
  </w:style>
  <w:style w:type="paragraph" w:customStyle="1" w:styleId="xl107">
    <w:name w:val="xl107"/>
    <w:basedOn w:val="Normal"/>
    <w:rsid w:val="001717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pt-BR" w:eastAsia="pt-BR"/>
    </w:rPr>
  </w:style>
  <w:style w:type="paragraph" w:customStyle="1" w:styleId="xl108">
    <w:name w:val="xl108"/>
    <w:basedOn w:val="Normal"/>
    <w:rsid w:val="0017170C"/>
    <w:pPr>
      <w:pBdr>
        <w:top w:val="single" w:sz="4" w:space="0" w:color="auto"/>
        <w:left w:val="single" w:sz="4" w:space="0" w:color="auto"/>
        <w:bottom w:val="single" w:sz="4" w:space="0" w:color="auto"/>
        <w:right w:val="single" w:sz="4" w:space="0" w:color="auto"/>
      </w:pBdr>
      <w:shd w:val="clear" w:color="B3B3B3" w:fill="D9D9D9"/>
      <w:spacing w:before="100" w:beforeAutospacing="1" w:after="100" w:afterAutospacing="1"/>
      <w:jc w:val="center"/>
      <w:textAlignment w:val="center"/>
    </w:pPr>
    <w:rPr>
      <w:rFonts w:ascii="Calibri" w:hAnsi="Calibri" w:cs="Calibri"/>
      <w:sz w:val="22"/>
      <w:szCs w:val="22"/>
      <w:lang w:val="pt-BR" w:eastAsia="pt-BR"/>
    </w:rPr>
  </w:style>
  <w:style w:type="paragraph" w:styleId="SemEspaamento">
    <w:name w:val="No Spacing"/>
    <w:link w:val="SemEspaamentoChar"/>
    <w:uiPriority w:val="1"/>
    <w:qFormat/>
    <w:rsid w:val="0017170C"/>
    <w:pPr>
      <w:suppressAutoHyphens/>
    </w:pPr>
    <w:rPr>
      <w:lang w:eastAsia="ar-SA"/>
    </w:rPr>
  </w:style>
  <w:style w:type="paragraph" w:customStyle="1" w:styleId="Ttulo10">
    <w:name w:val="Título1"/>
    <w:basedOn w:val="Normal"/>
    <w:next w:val="Corpodetexto"/>
    <w:rsid w:val="0017170C"/>
    <w:pPr>
      <w:keepNext/>
      <w:suppressAutoHyphens/>
      <w:spacing w:before="240" w:after="120"/>
    </w:pPr>
    <w:rPr>
      <w:rFonts w:ascii="Arial" w:eastAsia="Lucida Sans Unicode" w:hAnsi="Arial" w:cs="Tahoma"/>
      <w:sz w:val="28"/>
      <w:szCs w:val="28"/>
      <w:lang w:val="pt-BR" w:eastAsia="ar-SA"/>
    </w:rPr>
  </w:style>
  <w:style w:type="paragraph" w:styleId="Textodebalo">
    <w:name w:val="Balloon Text"/>
    <w:basedOn w:val="Normal"/>
    <w:link w:val="TextodebaloChar"/>
    <w:rsid w:val="0017170C"/>
    <w:pPr>
      <w:suppressAutoHyphens/>
    </w:pPr>
    <w:rPr>
      <w:rFonts w:ascii="Tahoma" w:hAnsi="Tahoma"/>
      <w:sz w:val="16"/>
      <w:szCs w:val="16"/>
      <w:lang w:eastAsia="ar-SA"/>
    </w:rPr>
  </w:style>
  <w:style w:type="character" w:customStyle="1" w:styleId="TextodebaloChar">
    <w:name w:val="Texto de balão Char"/>
    <w:basedOn w:val="Fontepargpadro"/>
    <w:link w:val="Textodebalo"/>
    <w:uiPriority w:val="99"/>
    <w:rsid w:val="0017170C"/>
    <w:rPr>
      <w:rFonts w:ascii="Tahoma" w:hAnsi="Tahoma"/>
      <w:sz w:val="16"/>
      <w:szCs w:val="16"/>
      <w:lang w:eastAsia="ar-SA"/>
    </w:rPr>
  </w:style>
  <w:style w:type="paragraph" w:customStyle="1" w:styleId="xl109">
    <w:name w:val="xl109"/>
    <w:basedOn w:val="Normal"/>
    <w:rsid w:val="0017170C"/>
    <w:pPr>
      <w:pBdr>
        <w:bottom w:val="single" w:sz="8" w:space="0" w:color="auto"/>
        <w:right w:val="single" w:sz="8" w:space="0" w:color="auto"/>
      </w:pBdr>
      <w:spacing w:before="100" w:beforeAutospacing="1" w:after="100" w:afterAutospacing="1"/>
      <w:textAlignment w:val="center"/>
    </w:pPr>
    <w:rPr>
      <w:sz w:val="24"/>
      <w:szCs w:val="24"/>
      <w:lang w:val="pt-BR" w:eastAsia="pt-BR"/>
    </w:rPr>
  </w:style>
  <w:style w:type="paragraph" w:customStyle="1" w:styleId="xl110">
    <w:name w:val="xl110"/>
    <w:basedOn w:val="Normal"/>
    <w:rsid w:val="0017170C"/>
    <w:pPr>
      <w:pBdr>
        <w:left w:val="single" w:sz="8" w:space="0" w:color="800000"/>
        <w:right w:val="single" w:sz="8" w:space="0" w:color="800000"/>
      </w:pBdr>
      <w:spacing w:before="100" w:beforeAutospacing="1" w:after="100" w:afterAutospacing="1"/>
      <w:jc w:val="center"/>
      <w:textAlignment w:val="center"/>
    </w:pPr>
    <w:rPr>
      <w:sz w:val="18"/>
      <w:szCs w:val="18"/>
      <w:lang w:val="pt-BR" w:eastAsia="pt-BR"/>
    </w:rPr>
  </w:style>
  <w:style w:type="paragraph" w:customStyle="1" w:styleId="xl111">
    <w:name w:val="xl111"/>
    <w:basedOn w:val="Normal"/>
    <w:rsid w:val="0017170C"/>
    <w:pPr>
      <w:pBdr>
        <w:right w:val="single" w:sz="8" w:space="0" w:color="auto"/>
      </w:pBdr>
      <w:spacing w:before="100" w:beforeAutospacing="1" w:after="100" w:afterAutospacing="1"/>
      <w:jc w:val="center"/>
      <w:textAlignment w:val="center"/>
    </w:pPr>
    <w:rPr>
      <w:sz w:val="18"/>
      <w:szCs w:val="18"/>
      <w:lang w:val="pt-BR" w:eastAsia="pt-BR"/>
    </w:rPr>
  </w:style>
  <w:style w:type="paragraph" w:customStyle="1" w:styleId="xl112">
    <w:name w:val="xl112"/>
    <w:basedOn w:val="Normal"/>
    <w:rsid w:val="0017170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pt-BR" w:eastAsia="pt-BR"/>
    </w:rPr>
  </w:style>
  <w:style w:type="paragraph" w:customStyle="1" w:styleId="xl113">
    <w:name w:val="xl113"/>
    <w:basedOn w:val="Normal"/>
    <w:rsid w:val="0017170C"/>
    <w:pPr>
      <w:pBdr>
        <w:top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pt-BR" w:eastAsia="pt-BR"/>
    </w:rPr>
  </w:style>
  <w:style w:type="character" w:customStyle="1" w:styleId="WW8Num3z1">
    <w:name w:val="WW8Num3z1"/>
    <w:rsid w:val="00965C96"/>
    <w:rPr>
      <w:rFonts w:ascii="Times New Roman" w:hAnsi="Times New Roman" w:cs="Times New Roman"/>
    </w:rPr>
  </w:style>
  <w:style w:type="character" w:customStyle="1" w:styleId="WW8Num7z1">
    <w:name w:val="WW8Num7z1"/>
    <w:rsid w:val="00965C96"/>
    <w:rPr>
      <w:b/>
    </w:rPr>
  </w:style>
  <w:style w:type="character" w:customStyle="1" w:styleId="WW8Num12z1">
    <w:name w:val="WW8Num12z1"/>
    <w:rsid w:val="00965C96"/>
    <w:rPr>
      <w:rFonts w:ascii="Courier New" w:hAnsi="Courier New" w:cs="Courier New"/>
    </w:rPr>
  </w:style>
  <w:style w:type="character" w:customStyle="1" w:styleId="WW8Num12z2">
    <w:name w:val="WW8Num12z2"/>
    <w:rsid w:val="00965C96"/>
    <w:rPr>
      <w:rFonts w:ascii="Wingdings" w:hAnsi="Wingdings"/>
    </w:rPr>
  </w:style>
  <w:style w:type="character" w:customStyle="1" w:styleId="WW8Num13z0">
    <w:name w:val="WW8Num13z0"/>
    <w:rsid w:val="00965C96"/>
    <w:rPr>
      <w:rFonts w:ascii="Symbol" w:hAnsi="Symbol"/>
    </w:rPr>
  </w:style>
  <w:style w:type="character" w:customStyle="1" w:styleId="WW8Num13z1">
    <w:name w:val="WW8Num13z1"/>
    <w:rsid w:val="00965C96"/>
    <w:rPr>
      <w:rFonts w:ascii="Courier New" w:hAnsi="Courier New" w:cs="Courier New"/>
    </w:rPr>
  </w:style>
  <w:style w:type="character" w:customStyle="1" w:styleId="WW8Num13z2">
    <w:name w:val="WW8Num13z2"/>
    <w:rsid w:val="00965C96"/>
    <w:rPr>
      <w:rFonts w:ascii="Wingdings" w:hAnsi="Wingdings"/>
    </w:rPr>
  </w:style>
  <w:style w:type="character" w:customStyle="1" w:styleId="Absatz-Standardschriftart">
    <w:name w:val="Absatz-Standardschriftart"/>
    <w:rsid w:val="00965C96"/>
  </w:style>
  <w:style w:type="character" w:customStyle="1" w:styleId="WW8Num10z0">
    <w:name w:val="WW8Num10z0"/>
    <w:rsid w:val="00965C96"/>
    <w:rPr>
      <w:rFonts w:ascii="Symbol" w:hAnsi="Symbol"/>
      <w:b/>
    </w:rPr>
  </w:style>
  <w:style w:type="character" w:customStyle="1" w:styleId="WW-Absatz-Standardschriftart">
    <w:name w:val="WW-Absatz-Standardschriftart"/>
    <w:rsid w:val="00965C96"/>
  </w:style>
  <w:style w:type="character" w:customStyle="1" w:styleId="WW8Num9z1">
    <w:name w:val="WW8Num9z1"/>
    <w:rsid w:val="00965C96"/>
    <w:rPr>
      <w:b/>
    </w:rPr>
  </w:style>
  <w:style w:type="character" w:customStyle="1" w:styleId="WW8Num18z0">
    <w:name w:val="WW8Num18z0"/>
    <w:rsid w:val="00965C96"/>
    <w:rPr>
      <w:b/>
    </w:rPr>
  </w:style>
  <w:style w:type="character" w:customStyle="1" w:styleId="WW8Num19z0">
    <w:name w:val="WW8Num19z0"/>
    <w:rsid w:val="00965C96"/>
    <w:rPr>
      <w:rFonts w:ascii="Symbol" w:hAnsi="Symbol"/>
    </w:rPr>
  </w:style>
  <w:style w:type="character" w:customStyle="1" w:styleId="WW8Num19z1">
    <w:name w:val="WW8Num19z1"/>
    <w:rsid w:val="00965C96"/>
    <w:rPr>
      <w:rFonts w:ascii="Courier New" w:hAnsi="Courier New" w:cs="Courier New"/>
    </w:rPr>
  </w:style>
  <w:style w:type="character" w:customStyle="1" w:styleId="WW8Num19z2">
    <w:name w:val="WW8Num19z2"/>
    <w:rsid w:val="00965C96"/>
    <w:rPr>
      <w:rFonts w:ascii="Wingdings" w:hAnsi="Wingdings"/>
    </w:rPr>
  </w:style>
  <w:style w:type="character" w:customStyle="1" w:styleId="WW8Num23z0">
    <w:name w:val="WW8Num23z0"/>
    <w:rsid w:val="00965C96"/>
    <w:rPr>
      <w:rFonts w:ascii="Symbol" w:hAnsi="Symbol"/>
      <w:sz w:val="20"/>
    </w:rPr>
  </w:style>
  <w:style w:type="character" w:customStyle="1" w:styleId="WW8Num25z1">
    <w:name w:val="WW8Num25z1"/>
    <w:rsid w:val="00965C96"/>
    <w:rPr>
      <w:rFonts w:ascii="Courier New" w:hAnsi="Courier New" w:cs="Courier New"/>
    </w:rPr>
  </w:style>
  <w:style w:type="character" w:customStyle="1" w:styleId="WW8Num25z2">
    <w:name w:val="WW8Num25z2"/>
    <w:rsid w:val="00965C96"/>
    <w:rPr>
      <w:rFonts w:ascii="Wingdings" w:hAnsi="Wingdings"/>
    </w:rPr>
  </w:style>
  <w:style w:type="character" w:customStyle="1" w:styleId="WW8Num30z0">
    <w:name w:val="WW8Num30z0"/>
    <w:rsid w:val="00965C96"/>
    <w:rPr>
      <w:rFonts w:ascii="Symbol" w:hAnsi="Symbol"/>
    </w:rPr>
  </w:style>
  <w:style w:type="character" w:customStyle="1" w:styleId="WW8Num30z1">
    <w:name w:val="WW8Num30z1"/>
    <w:rsid w:val="00965C96"/>
    <w:rPr>
      <w:rFonts w:ascii="Courier New" w:hAnsi="Courier New" w:cs="Courier New"/>
    </w:rPr>
  </w:style>
  <w:style w:type="character" w:customStyle="1" w:styleId="WW8Num30z2">
    <w:name w:val="WW8Num30z2"/>
    <w:rsid w:val="00965C96"/>
    <w:rPr>
      <w:rFonts w:ascii="Wingdings" w:hAnsi="Wingdings"/>
    </w:rPr>
  </w:style>
  <w:style w:type="character" w:customStyle="1" w:styleId="WW8Num36z0">
    <w:name w:val="WW8Num36z0"/>
    <w:rsid w:val="00965C96"/>
    <w:rPr>
      <w:rFonts w:ascii="Symbol" w:hAnsi="Symbol"/>
      <w:sz w:val="20"/>
    </w:rPr>
  </w:style>
  <w:style w:type="character" w:customStyle="1" w:styleId="WW8Num37z0">
    <w:name w:val="WW8Num37z0"/>
    <w:rsid w:val="00965C96"/>
    <w:rPr>
      <w:rFonts w:ascii="Symbol" w:hAnsi="Symbol"/>
    </w:rPr>
  </w:style>
  <w:style w:type="character" w:customStyle="1" w:styleId="WW8Num37z1">
    <w:name w:val="WW8Num37z1"/>
    <w:rsid w:val="00965C96"/>
    <w:rPr>
      <w:rFonts w:ascii="Courier New" w:hAnsi="Courier New" w:cs="Courier New"/>
    </w:rPr>
  </w:style>
  <w:style w:type="character" w:customStyle="1" w:styleId="WW8Num37z2">
    <w:name w:val="WW8Num37z2"/>
    <w:rsid w:val="00965C96"/>
    <w:rPr>
      <w:rFonts w:ascii="Wingdings" w:hAnsi="Wingdings"/>
    </w:rPr>
  </w:style>
  <w:style w:type="character" w:customStyle="1" w:styleId="Fontepargpadro5">
    <w:name w:val="Fonte parág. padrão5"/>
    <w:rsid w:val="00965C96"/>
  </w:style>
  <w:style w:type="character" w:customStyle="1" w:styleId="Marcadores">
    <w:name w:val="Marcadores"/>
    <w:rsid w:val="00965C96"/>
    <w:rPr>
      <w:rFonts w:ascii="StarSymbol" w:eastAsia="StarSymbol" w:hAnsi="StarSymbol" w:cs="StarSymbol"/>
      <w:sz w:val="18"/>
      <w:szCs w:val="18"/>
    </w:rPr>
  </w:style>
  <w:style w:type="paragraph" w:customStyle="1" w:styleId="Legenda5">
    <w:name w:val="Legenda5"/>
    <w:basedOn w:val="Normal"/>
    <w:rsid w:val="00965C96"/>
    <w:pPr>
      <w:suppressLineNumbers/>
      <w:suppressAutoHyphens/>
      <w:spacing w:before="120" w:after="120"/>
    </w:pPr>
    <w:rPr>
      <w:rFonts w:cs="Tahoma"/>
      <w:i/>
      <w:iCs/>
      <w:sz w:val="24"/>
      <w:szCs w:val="24"/>
      <w:lang w:val="pt-BR" w:eastAsia="ar-SA"/>
    </w:rPr>
  </w:style>
  <w:style w:type="paragraph" w:customStyle="1" w:styleId="Corpodetexto24">
    <w:name w:val="Corpo de texto 24"/>
    <w:basedOn w:val="Normal"/>
    <w:rsid w:val="00965C96"/>
    <w:pPr>
      <w:suppressAutoHyphens/>
      <w:spacing w:after="120" w:line="480" w:lineRule="auto"/>
    </w:pPr>
    <w:rPr>
      <w:lang w:val="pt-BR" w:eastAsia="ar-SA"/>
    </w:rPr>
  </w:style>
  <w:style w:type="paragraph" w:customStyle="1" w:styleId="Corpodetexto33">
    <w:name w:val="Corpo de texto 33"/>
    <w:basedOn w:val="Normal"/>
    <w:rsid w:val="00965C96"/>
    <w:pPr>
      <w:suppressAutoHyphens/>
      <w:spacing w:after="120"/>
    </w:pPr>
    <w:rPr>
      <w:sz w:val="16"/>
      <w:szCs w:val="16"/>
      <w:lang w:val="pt-BR" w:eastAsia="ar-SA"/>
    </w:rPr>
  </w:style>
  <w:style w:type="paragraph" w:customStyle="1" w:styleId="Recuodecorpodetexto32">
    <w:name w:val="Recuo de corpo de texto 32"/>
    <w:basedOn w:val="Normal"/>
    <w:rsid w:val="00965C96"/>
    <w:pPr>
      <w:suppressAutoHyphens/>
      <w:spacing w:after="120"/>
      <w:ind w:left="283"/>
    </w:pPr>
    <w:rPr>
      <w:sz w:val="16"/>
      <w:szCs w:val="16"/>
      <w:lang w:val="pt-BR" w:eastAsia="ar-SA"/>
    </w:rPr>
  </w:style>
  <w:style w:type="paragraph" w:customStyle="1" w:styleId="Recuodecorpodetexto24">
    <w:name w:val="Recuo de corpo de texto 24"/>
    <w:basedOn w:val="Normal"/>
    <w:rsid w:val="00965C96"/>
    <w:pPr>
      <w:suppressAutoHyphens/>
      <w:spacing w:after="120" w:line="480" w:lineRule="auto"/>
      <w:ind w:left="283"/>
    </w:pPr>
    <w:rPr>
      <w:lang w:val="pt-BR" w:eastAsia="ar-SA"/>
    </w:rPr>
  </w:style>
  <w:style w:type="paragraph" w:styleId="TextosemFormatao">
    <w:name w:val="Plain Text"/>
    <w:basedOn w:val="Normal"/>
    <w:link w:val="TextosemFormataoChar"/>
    <w:rsid w:val="00965C96"/>
    <w:rPr>
      <w:rFonts w:ascii="Courier New" w:hAnsi="Courier New" w:cs="Courier New"/>
      <w:lang w:val="pt-BR" w:eastAsia="pt-BR"/>
    </w:rPr>
  </w:style>
  <w:style w:type="character" w:customStyle="1" w:styleId="TextosemFormataoChar">
    <w:name w:val="Texto sem Formatação Char"/>
    <w:basedOn w:val="Fontepargpadro"/>
    <w:link w:val="TextosemFormatao"/>
    <w:rsid w:val="00965C96"/>
    <w:rPr>
      <w:rFonts w:ascii="Courier New" w:hAnsi="Courier New" w:cs="Courier New"/>
    </w:rPr>
  </w:style>
  <w:style w:type="character" w:customStyle="1" w:styleId="TextodecomentrioChar">
    <w:name w:val="Texto de comentário Char"/>
    <w:link w:val="Textodecomentrio"/>
    <w:uiPriority w:val="99"/>
    <w:rsid w:val="00965C96"/>
    <w:rPr>
      <w:b/>
      <w:bCs/>
      <w:sz w:val="24"/>
      <w:szCs w:val="24"/>
      <w:u w:val="single"/>
    </w:rPr>
  </w:style>
  <w:style w:type="paragraph" w:styleId="Textodecomentrio">
    <w:name w:val="annotation text"/>
    <w:basedOn w:val="Normal"/>
    <w:link w:val="TextodecomentrioChar"/>
    <w:uiPriority w:val="99"/>
    <w:rsid w:val="00965C96"/>
    <w:pPr>
      <w:autoSpaceDE w:val="0"/>
      <w:autoSpaceDN w:val="0"/>
    </w:pPr>
    <w:rPr>
      <w:b/>
      <w:bCs/>
      <w:sz w:val="24"/>
      <w:szCs w:val="24"/>
      <w:u w:val="single"/>
    </w:rPr>
  </w:style>
  <w:style w:type="character" w:customStyle="1" w:styleId="TextodecomentrioChar1">
    <w:name w:val="Texto de comentário Char1"/>
    <w:basedOn w:val="Fontepargpadro"/>
    <w:rsid w:val="00965C96"/>
    <w:rPr>
      <w:lang w:val="en-US" w:eastAsia="en-US"/>
    </w:rPr>
  </w:style>
  <w:style w:type="paragraph" w:customStyle="1" w:styleId="font7">
    <w:name w:val="font7"/>
    <w:basedOn w:val="Normal"/>
    <w:rsid w:val="005C769E"/>
    <w:pPr>
      <w:spacing w:before="100" w:beforeAutospacing="1" w:after="100" w:afterAutospacing="1"/>
    </w:pPr>
    <w:rPr>
      <w:rFonts w:ascii="Calibri" w:hAnsi="Calibri" w:cs="Calibri"/>
      <w:color w:val="000000"/>
      <w:sz w:val="22"/>
      <w:szCs w:val="22"/>
      <w:lang w:val="pt-BR" w:eastAsia="pt-BR"/>
    </w:rPr>
  </w:style>
  <w:style w:type="character" w:customStyle="1" w:styleId="st">
    <w:name w:val="st"/>
    <w:rsid w:val="004C6F6A"/>
  </w:style>
  <w:style w:type="character" w:customStyle="1" w:styleId="tex3">
    <w:name w:val="tex3"/>
    <w:rsid w:val="004C6F6A"/>
  </w:style>
  <w:style w:type="paragraph" w:customStyle="1" w:styleId="font0">
    <w:name w:val="font0"/>
    <w:basedOn w:val="Normal"/>
    <w:rsid w:val="00743505"/>
    <w:pPr>
      <w:spacing w:before="100" w:beforeAutospacing="1" w:after="100" w:afterAutospacing="1"/>
    </w:pPr>
    <w:rPr>
      <w:rFonts w:ascii="Calibri" w:hAnsi="Calibri" w:cs="Calibri"/>
      <w:color w:val="000000"/>
      <w:sz w:val="22"/>
      <w:szCs w:val="22"/>
      <w:lang w:val="pt-BR" w:eastAsia="pt-BR"/>
    </w:rPr>
  </w:style>
  <w:style w:type="paragraph" w:customStyle="1" w:styleId="font8">
    <w:name w:val="font8"/>
    <w:basedOn w:val="Normal"/>
    <w:rsid w:val="00743505"/>
    <w:pPr>
      <w:spacing w:before="100" w:beforeAutospacing="1" w:after="100" w:afterAutospacing="1"/>
    </w:pPr>
    <w:rPr>
      <w:rFonts w:ascii="Calibri" w:hAnsi="Calibri" w:cs="Calibri"/>
      <w:b/>
      <w:bCs/>
      <w:lang w:val="pt-BR" w:eastAsia="pt-BR"/>
    </w:rPr>
  </w:style>
  <w:style w:type="paragraph" w:customStyle="1" w:styleId="font9">
    <w:name w:val="font9"/>
    <w:basedOn w:val="Normal"/>
    <w:rsid w:val="00743505"/>
    <w:pPr>
      <w:spacing w:before="100" w:beforeAutospacing="1" w:after="100" w:afterAutospacing="1"/>
    </w:pPr>
    <w:rPr>
      <w:rFonts w:ascii="Calibri" w:hAnsi="Calibri" w:cs="Calibri"/>
      <w:b/>
      <w:bCs/>
      <w:u w:val="single"/>
      <w:lang w:val="pt-BR" w:eastAsia="pt-BR"/>
    </w:rPr>
  </w:style>
  <w:style w:type="paragraph" w:customStyle="1" w:styleId="font10">
    <w:name w:val="font10"/>
    <w:basedOn w:val="Normal"/>
    <w:rsid w:val="00743505"/>
    <w:pPr>
      <w:spacing w:before="100" w:beforeAutospacing="1" w:after="100" w:afterAutospacing="1"/>
    </w:pPr>
    <w:rPr>
      <w:rFonts w:ascii="Calibri" w:hAnsi="Calibri" w:cs="Calibri"/>
      <w:b/>
      <w:bCs/>
      <w:u w:val="single"/>
      <w:lang w:val="pt-BR" w:eastAsia="pt-BR"/>
    </w:rPr>
  </w:style>
  <w:style w:type="paragraph" w:customStyle="1" w:styleId="font11">
    <w:name w:val="font11"/>
    <w:basedOn w:val="Normal"/>
    <w:rsid w:val="00743505"/>
    <w:pPr>
      <w:spacing w:before="100" w:beforeAutospacing="1" w:after="100" w:afterAutospacing="1"/>
    </w:pPr>
    <w:rPr>
      <w:rFonts w:ascii="Calibri" w:hAnsi="Calibri" w:cs="Calibri"/>
      <w:u w:val="single"/>
      <w:lang w:val="pt-BR" w:eastAsia="pt-BR"/>
    </w:rPr>
  </w:style>
  <w:style w:type="paragraph" w:customStyle="1" w:styleId="font12">
    <w:name w:val="font12"/>
    <w:basedOn w:val="Normal"/>
    <w:rsid w:val="00743505"/>
    <w:pPr>
      <w:spacing w:before="100" w:beforeAutospacing="1" w:after="100" w:afterAutospacing="1"/>
    </w:pPr>
    <w:rPr>
      <w:rFonts w:ascii="Calibri" w:hAnsi="Calibri" w:cs="Calibri"/>
      <w:b/>
      <w:bCs/>
      <w:i/>
      <w:iCs/>
      <w:lang w:val="pt-BR" w:eastAsia="pt-BR"/>
    </w:rPr>
  </w:style>
  <w:style w:type="paragraph" w:customStyle="1" w:styleId="font13">
    <w:name w:val="font13"/>
    <w:basedOn w:val="Normal"/>
    <w:rsid w:val="00743505"/>
    <w:pPr>
      <w:spacing w:before="100" w:beforeAutospacing="1" w:after="100" w:afterAutospacing="1"/>
    </w:pPr>
    <w:rPr>
      <w:rFonts w:ascii="Calibri" w:hAnsi="Calibri" w:cs="Calibri"/>
      <w:b/>
      <w:bCs/>
      <w:color w:val="000000"/>
      <w:sz w:val="22"/>
      <w:szCs w:val="22"/>
      <w:lang w:val="pt-BR" w:eastAsia="pt-BR"/>
    </w:rPr>
  </w:style>
  <w:style w:type="paragraph" w:customStyle="1" w:styleId="xl32">
    <w:name w:val="xl32"/>
    <w:basedOn w:val="Normal"/>
    <w:rsid w:val="0017110D"/>
    <w:pPr>
      <w:pBdr>
        <w:bottom w:val="single" w:sz="4" w:space="0" w:color="auto"/>
      </w:pBdr>
      <w:spacing w:before="100" w:beforeAutospacing="1" w:after="100" w:afterAutospacing="1"/>
      <w:jc w:val="both"/>
      <w:textAlignment w:val="top"/>
    </w:pPr>
    <w:rPr>
      <w:sz w:val="22"/>
      <w:szCs w:val="22"/>
      <w:lang w:val="pt-BR" w:eastAsia="pt-BR"/>
    </w:rPr>
  </w:style>
  <w:style w:type="character" w:customStyle="1" w:styleId="CharChar2">
    <w:name w:val="Char Char2"/>
    <w:rsid w:val="0017110D"/>
    <w:rPr>
      <w:lang w:val="pt-BR" w:eastAsia="pt-BR" w:bidi="ar-SA"/>
    </w:rPr>
  </w:style>
  <w:style w:type="numbering" w:customStyle="1" w:styleId="Semlista1">
    <w:name w:val="Sem lista1"/>
    <w:next w:val="Semlista"/>
    <w:uiPriority w:val="99"/>
    <w:semiHidden/>
    <w:unhideWhenUsed/>
    <w:rsid w:val="0017110D"/>
  </w:style>
  <w:style w:type="paragraph" w:styleId="Sumrio1">
    <w:name w:val="toc 1"/>
    <w:basedOn w:val="Normal"/>
    <w:next w:val="Normal"/>
    <w:autoRedefine/>
    <w:rsid w:val="0017110D"/>
    <w:pPr>
      <w:widowControl w:val="0"/>
      <w:tabs>
        <w:tab w:val="left" w:pos="432"/>
        <w:tab w:val="right" w:leader="dot" w:pos="9072"/>
      </w:tabs>
      <w:suppressAutoHyphens/>
      <w:spacing w:before="240"/>
      <w:ind w:left="720" w:right="720" w:hanging="720"/>
    </w:pPr>
    <w:rPr>
      <w:rFonts w:ascii="Times New Roman Bold" w:hAnsi="Times New Roman Bold"/>
      <w:b/>
      <w:smallCaps/>
      <w:snapToGrid w:val="0"/>
      <w:sz w:val="24"/>
      <w:lang w:eastAsia="pt-BR"/>
    </w:rPr>
  </w:style>
  <w:style w:type="paragraph" w:styleId="Sumrio2">
    <w:name w:val="toc 2"/>
    <w:basedOn w:val="Normal"/>
    <w:autoRedefine/>
    <w:rsid w:val="0017110D"/>
    <w:pPr>
      <w:widowControl w:val="0"/>
      <w:tabs>
        <w:tab w:val="left" w:pos="792"/>
        <w:tab w:val="right" w:leader="dot" w:pos="9072"/>
      </w:tabs>
      <w:suppressAutoHyphens/>
      <w:ind w:left="1080" w:right="720" w:hanging="720"/>
    </w:pPr>
    <w:rPr>
      <w:snapToGrid w:val="0"/>
      <w:sz w:val="24"/>
      <w:lang w:eastAsia="pt-BR"/>
    </w:rPr>
  </w:style>
  <w:style w:type="paragraph" w:customStyle="1" w:styleId="Sub-item2">
    <w:name w:val="Sub-item 2"/>
    <w:basedOn w:val="Normal"/>
    <w:rsid w:val="0017110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sz w:val="24"/>
      <w:lang w:val="pt-BR" w:eastAsia="pt-BR"/>
    </w:rPr>
  </w:style>
  <w:style w:type="paragraph" w:customStyle="1" w:styleId="OmniPage1291">
    <w:name w:val="OmniPage #1291"/>
    <w:basedOn w:val="Normal"/>
    <w:rsid w:val="0017110D"/>
    <w:pPr>
      <w:overflowPunct w:val="0"/>
      <w:autoSpaceDE w:val="0"/>
      <w:autoSpaceDN w:val="0"/>
      <w:adjustRightInd w:val="0"/>
      <w:ind w:left="1646" w:right="25"/>
      <w:jc w:val="both"/>
      <w:textAlignment w:val="baseline"/>
    </w:pPr>
    <w:rPr>
      <w:noProof/>
      <w:lang w:val="pt-BR" w:eastAsia="pt-BR"/>
    </w:rPr>
  </w:style>
  <w:style w:type="paragraph" w:customStyle="1" w:styleId="xl42">
    <w:name w:val="xl42"/>
    <w:basedOn w:val="Normal"/>
    <w:rsid w:val="0017110D"/>
    <w:pPr>
      <w:pBdr>
        <w:bottom w:val="single" w:sz="4" w:space="0" w:color="auto"/>
        <w:right w:val="single" w:sz="4" w:space="0" w:color="auto"/>
      </w:pBdr>
      <w:spacing w:before="100" w:beforeAutospacing="1" w:after="100" w:afterAutospacing="1"/>
      <w:jc w:val="right"/>
      <w:textAlignment w:val="top"/>
    </w:pPr>
    <w:rPr>
      <w:sz w:val="22"/>
      <w:szCs w:val="22"/>
      <w:lang w:val="pt-BR" w:eastAsia="pt-BR"/>
    </w:rPr>
  </w:style>
  <w:style w:type="character" w:customStyle="1" w:styleId="entry-title">
    <w:name w:val="entry-title"/>
    <w:rsid w:val="0017110D"/>
  </w:style>
  <w:style w:type="character" w:customStyle="1" w:styleId="ecxst">
    <w:name w:val="ecxst"/>
    <w:rsid w:val="0017110D"/>
  </w:style>
  <w:style w:type="paragraph" w:customStyle="1" w:styleId="WW-Recuodecorpodetexto2">
    <w:name w:val="WW-Recuo de corpo de texto 2"/>
    <w:basedOn w:val="Normal"/>
    <w:rsid w:val="0017110D"/>
    <w:pPr>
      <w:widowControl w:val="0"/>
      <w:suppressAutoHyphens/>
      <w:ind w:left="2552" w:firstLine="1"/>
      <w:jc w:val="both"/>
    </w:pPr>
    <w:rPr>
      <w:rFonts w:ascii="Arial" w:eastAsia="HG Mincho Light J" w:hAnsi="Arial"/>
      <w:sz w:val="24"/>
      <w:lang w:val="pt-BR" w:eastAsia="pt-BR"/>
    </w:rPr>
  </w:style>
  <w:style w:type="character" w:customStyle="1" w:styleId="font211">
    <w:name w:val="font211"/>
    <w:rsid w:val="0017110D"/>
    <w:rPr>
      <w:rFonts w:ascii="Calibri" w:hAnsi="Calibri" w:hint="default"/>
      <w:b/>
      <w:bCs/>
      <w:i w:val="0"/>
      <w:iCs w:val="0"/>
      <w:strike w:val="0"/>
      <w:dstrike w:val="0"/>
      <w:color w:val="auto"/>
      <w:sz w:val="16"/>
      <w:szCs w:val="16"/>
      <w:u w:val="none"/>
      <w:effect w:val="none"/>
    </w:rPr>
  </w:style>
  <w:style w:type="numbering" w:customStyle="1" w:styleId="Semlista11">
    <w:name w:val="Sem lista11"/>
    <w:next w:val="Semlista"/>
    <w:uiPriority w:val="99"/>
    <w:semiHidden/>
    <w:unhideWhenUsed/>
    <w:rsid w:val="0017110D"/>
  </w:style>
  <w:style w:type="character" w:customStyle="1" w:styleId="tex31">
    <w:name w:val="tex31"/>
    <w:rsid w:val="0017110D"/>
    <w:rPr>
      <w:rFonts w:ascii="Verdana" w:hAnsi="Verdana" w:hint="default"/>
      <w:b w:val="0"/>
      <w:bCs w:val="0"/>
      <w:i w:val="0"/>
      <w:iCs w:val="0"/>
      <w:color w:val="000000"/>
      <w:sz w:val="17"/>
      <w:szCs w:val="17"/>
    </w:rPr>
  </w:style>
  <w:style w:type="numbering" w:customStyle="1" w:styleId="Semlista2">
    <w:name w:val="Sem lista2"/>
    <w:next w:val="Semlista"/>
    <w:uiPriority w:val="99"/>
    <w:semiHidden/>
    <w:unhideWhenUsed/>
    <w:rsid w:val="0017110D"/>
  </w:style>
  <w:style w:type="numbering" w:customStyle="1" w:styleId="Semlista12">
    <w:name w:val="Sem lista12"/>
    <w:next w:val="Semlista"/>
    <w:uiPriority w:val="99"/>
    <w:semiHidden/>
    <w:unhideWhenUsed/>
    <w:rsid w:val="0017110D"/>
  </w:style>
  <w:style w:type="numbering" w:customStyle="1" w:styleId="Semlista3">
    <w:name w:val="Sem lista3"/>
    <w:next w:val="Semlista"/>
    <w:uiPriority w:val="99"/>
    <w:semiHidden/>
    <w:unhideWhenUsed/>
    <w:rsid w:val="0017110D"/>
  </w:style>
  <w:style w:type="paragraph" w:customStyle="1" w:styleId="xl63">
    <w:name w:val="xl63"/>
    <w:basedOn w:val="Normal"/>
    <w:rsid w:val="001711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lang w:val="pt-BR" w:eastAsia="pt-BR"/>
    </w:rPr>
  </w:style>
  <w:style w:type="character" w:customStyle="1" w:styleId="a-list-item">
    <w:name w:val="a-list-item"/>
    <w:basedOn w:val="Fontepargpadro"/>
    <w:rsid w:val="0017110D"/>
  </w:style>
  <w:style w:type="character" w:customStyle="1" w:styleId="data">
    <w:name w:val="data"/>
    <w:basedOn w:val="Fontepargpadro"/>
    <w:rsid w:val="0017110D"/>
  </w:style>
  <w:style w:type="paragraph" w:customStyle="1" w:styleId="TextosemFormatao2">
    <w:name w:val="Texto sem Formatação2"/>
    <w:basedOn w:val="Normal"/>
    <w:rsid w:val="00E43EB9"/>
    <w:pPr>
      <w:widowControl w:val="0"/>
      <w:suppressAutoHyphens/>
    </w:pPr>
    <w:rPr>
      <w:rFonts w:ascii="Courier New" w:hAnsi="Courier New"/>
      <w:lang w:val="pt-BR" w:eastAsia="ar-SA"/>
    </w:rPr>
  </w:style>
  <w:style w:type="character" w:customStyle="1" w:styleId="apple-converted-space">
    <w:name w:val="apple-converted-space"/>
    <w:basedOn w:val="Fontepargpadro"/>
    <w:rsid w:val="00E43EB9"/>
  </w:style>
  <w:style w:type="character" w:customStyle="1" w:styleId="a-cod-prod">
    <w:name w:val="a-cod-prod"/>
    <w:basedOn w:val="Fontepargpadro"/>
    <w:rsid w:val="00E43EB9"/>
  </w:style>
  <w:style w:type="character" w:customStyle="1" w:styleId="SemEspaamentoChar">
    <w:name w:val="Sem Espaçamento Char"/>
    <w:basedOn w:val="Fontepargpadro"/>
    <w:link w:val="SemEspaamento"/>
    <w:uiPriority w:val="1"/>
    <w:locked/>
    <w:rsid w:val="00593F45"/>
    <w:rPr>
      <w:lang w:eastAsia="ar-SA"/>
    </w:rPr>
  </w:style>
  <w:style w:type="paragraph" w:customStyle="1" w:styleId="TableParagraph">
    <w:name w:val="Table Paragraph"/>
    <w:basedOn w:val="Normal"/>
    <w:uiPriority w:val="1"/>
    <w:qFormat/>
    <w:rsid w:val="00593F45"/>
    <w:pPr>
      <w:widowControl w:val="0"/>
      <w:autoSpaceDE w:val="0"/>
      <w:autoSpaceDN w:val="0"/>
    </w:pPr>
    <w:rPr>
      <w:rFonts w:ascii="Calibri" w:eastAsia="Calibri" w:hAnsi="Calibri" w:cs="Calibri"/>
      <w:sz w:val="22"/>
      <w:szCs w:val="22"/>
    </w:rPr>
  </w:style>
  <w:style w:type="table" w:customStyle="1" w:styleId="TableNormal">
    <w:name w:val="Table Normal"/>
    <w:uiPriority w:val="2"/>
    <w:semiHidden/>
    <w:unhideWhenUsed/>
    <w:qFormat/>
    <w:rsid w:val="005B4E7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extosemFormatao3">
    <w:name w:val="Texto sem Formatação3"/>
    <w:basedOn w:val="Normal"/>
    <w:rsid w:val="00C158F2"/>
    <w:pPr>
      <w:widowControl w:val="0"/>
      <w:suppressAutoHyphens/>
    </w:pPr>
    <w:rPr>
      <w:rFonts w:ascii="Courier New" w:hAnsi="Courier New"/>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97866">
      <w:bodyDiv w:val="1"/>
      <w:marLeft w:val="0"/>
      <w:marRight w:val="0"/>
      <w:marTop w:val="0"/>
      <w:marBottom w:val="0"/>
      <w:divBdr>
        <w:top w:val="none" w:sz="0" w:space="0" w:color="auto"/>
        <w:left w:val="none" w:sz="0" w:space="0" w:color="auto"/>
        <w:bottom w:val="none" w:sz="0" w:space="0" w:color="auto"/>
        <w:right w:val="none" w:sz="0" w:space="0" w:color="auto"/>
      </w:divBdr>
    </w:div>
    <w:div w:id="117921133">
      <w:bodyDiv w:val="1"/>
      <w:marLeft w:val="0"/>
      <w:marRight w:val="0"/>
      <w:marTop w:val="0"/>
      <w:marBottom w:val="0"/>
      <w:divBdr>
        <w:top w:val="none" w:sz="0" w:space="0" w:color="auto"/>
        <w:left w:val="none" w:sz="0" w:space="0" w:color="auto"/>
        <w:bottom w:val="none" w:sz="0" w:space="0" w:color="auto"/>
        <w:right w:val="none" w:sz="0" w:space="0" w:color="auto"/>
      </w:divBdr>
    </w:div>
    <w:div w:id="128019060">
      <w:bodyDiv w:val="1"/>
      <w:marLeft w:val="0"/>
      <w:marRight w:val="0"/>
      <w:marTop w:val="0"/>
      <w:marBottom w:val="0"/>
      <w:divBdr>
        <w:top w:val="none" w:sz="0" w:space="0" w:color="auto"/>
        <w:left w:val="none" w:sz="0" w:space="0" w:color="auto"/>
        <w:bottom w:val="none" w:sz="0" w:space="0" w:color="auto"/>
        <w:right w:val="none" w:sz="0" w:space="0" w:color="auto"/>
      </w:divBdr>
    </w:div>
    <w:div w:id="188110406">
      <w:bodyDiv w:val="1"/>
      <w:marLeft w:val="0"/>
      <w:marRight w:val="0"/>
      <w:marTop w:val="0"/>
      <w:marBottom w:val="0"/>
      <w:divBdr>
        <w:top w:val="none" w:sz="0" w:space="0" w:color="auto"/>
        <w:left w:val="none" w:sz="0" w:space="0" w:color="auto"/>
        <w:bottom w:val="none" w:sz="0" w:space="0" w:color="auto"/>
        <w:right w:val="none" w:sz="0" w:space="0" w:color="auto"/>
      </w:divBdr>
    </w:div>
    <w:div w:id="217396078">
      <w:bodyDiv w:val="1"/>
      <w:marLeft w:val="0"/>
      <w:marRight w:val="0"/>
      <w:marTop w:val="0"/>
      <w:marBottom w:val="0"/>
      <w:divBdr>
        <w:top w:val="none" w:sz="0" w:space="0" w:color="auto"/>
        <w:left w:val="none" w:sz="0" w:space="0" w:color="auto"/>
        <w:bottom w:val="none" w:sz="0" w:space="0" w:color="auto"/>
        <w:right w:val="none" w:sz="0" w:space="0" w:color="auto"/>
      </w:divBdr>
    </w:div>
    <w:div w:id="290476803">
      <w:bodyDiv w:val="1"/>
      <w:marLeft w:val="0"/>
      <w:marRight w:val="0"/>
      <w:marTop w:val="0"/>
      <w:marBottom w:val="0"/>
      <w:divBdr>
        <w:top w:val="none" w:sz="0" w:space="0" w:color="auto"/>
        <w:left w:val="none" w:sz="0" w:space="0" w:color="auto"/>
        <w:bottom w:val="none" w:sz="0" w:space="0" w:color="auto"/>
        <w:right w:val="none" w:sz="0" w:space="0" w:color="auto"/>
      </w:divBdr>
    </w:div>
    <w:div w:id="319770687">
      <w:bodyDiv w:val="1"/>
      <w:marLeft w:val="0"/>
      <w:marRight w:val="0"/>
      <w:marTop w:val="0"/>
      <w:marBottom w:val="0"/>
      <w:divBdr>
        <w:top w:val="none" w:sz="0" w:space="0" w:color="auto"/>
        <w:left w:val="none" w:sz="0" w:space="0" w:color="auto"/>
        <w:bottom w:val="none" w:sz="0" w:space="0" w:color="auto"/>
        <w:right w:val="none" w:sz="0" w:space="0" w:color="auto"/>
      </w:divBdr>
    </w:div>
    <w:div w:id="321592456">
      <w:bodyDiv w:val="1"/>
      <w:marLeft w:val="0"/>
      <w:marRight w:val="0"/>
      <w:marTop w:val="0"/>
      <w:marBottom w:val="0"/>
      <w:divBdr>
        <w:top w:val="none" w:sz="0" w:space="0" w:color="auto"/>
        <w:left w:val="none" w:sz="0" w:space="0" w:color="auto"/>
        <w:bottom w:val="none" w:sz="0" w:space="0" w:color="auto"/>
        <w:right w:val="none" w:sz="0" w:space="0" w:color="auto"/>
      </w:divBdr>
    </w:div>
    <w:div w:id="339742961">
      <w:bodyDiv w:val="1"/>
      <w:marLeft w:val="0"/>
      <w:marRight w:val="0"/>
      <w:marTop w:val="0"/>
      <w:marBottom w:val="0"/>
      <w:divBdr>
        <w:top w:val="none" w:sz="0" w:space="0" w:color="auto"/>
        <w:left w:val="none" w:sz="0" w:space="0" w:color="auto"/>
        <w:bottom w:val="none" w:sz="0" w:space="0" w:color="auto"/>
        <w:right w:val="none" w:sz="0" w:space="0" w:color="auto"/>
      </w:divBdr>
    </w:div>
    <w:div w:id="394158681">
      <w:bodyDiv w:val="1"/>
      <w:marLeft w:val="0"/>
      <w:marRight w:val="0"/>
      <w:marTop w:val="0"/>
      <w:marBottom w:val="0"/>
      <w:divBdr>
        <w:top w:val="none" w:sz="0" w:space="0" w:color="auto"/>
        <w:left w:val="none" w:sz="0" w:space="0" w:color="auto"/>
        <w:bottom w:val="none" w:sz="0" w:space="0" w:color="auto"/>
        <w:right w:val="none" w:sz="0" w:space="0" w:color="auto"/>
      </w:divBdr>
    </w:div>
    <w:div w:id="417988657">
      <w:bodyDiv w:val="1"/>
      <w:marLeft w:val="0"/>
      <w:marRight w:val="0"/>
      <w:marTop w:val="0"/>
      <w:marBottom w:val="0"/>
      <w:divBdr>
        <w:top w:val="none" w:sz="0" w:space="0" w:color="auto"/>
        <w:left w:val="none" w:sz="0" w:space="0" w:color="auto"/>
        <w:bottom w:val="none" w:sz="0" w:space="0" w:color="auto"/>
        <w:right w:val="none" w:sz="0" w:space="0" w:color="auto"/>
      </w:divBdr>
    </w:div>
    <w:div w:id="490491405">
      <w:bodyDiv w:val="1"/>
      <w:marLeft w:val="0"/>
      <w:marRight w:val="0"/>
      <w:marTop w:val="0"/>
      <w:marBottom w:val="0"/>
      <w:divBdr>
        <w:top w:val="none" w:sz="0" w:space="0" w:color="auto"/>
        <w:left w:val="none" w:sz="0" w:space="0" w:color="auto"/>
        <w:bottom w:val="none" w:sz="0" w:space="0" w:color="auto"/>
        <w:right w:val="none" w:sz="0" w:space="0" w:color="auto"/>
      </w:divBdr>
    </w:div>
    <w:div w:id="574978677">
      <w:bodyDiv w:val="1"/>
      <w:marLeft w:val="0"/>
      <w:marRight w:val="0"/>
      <w:marTop w:val="0"/>
      <w:marBottom w:val="0"/>
      <w:divBdr>
        <w:top w:val="none" w:sz="0" w:space="0" w:color="auto"/>
        <w:left w:val="none" w:sz="0" w:space="0" w:color="auto"/>
        <w:bottom w:val="none" w:sz="0" w:space="0" w:color="auto"/>
        <w:right w:val="none" w:sz="0" w:space="0" w:color="auto"/>
      </w:divBdr>
    </w:div>
    <w:div w:id="583803013">
      <w:bodyDiv w:val="1"/>
      <w:marLeft w:val="0"/>
      <w:marRight w:val="0"/>
      <w:marTop w:val="0"/>
      <w:marBottom w:val="0"/>
      <w:divBdr>
        <w:top w:val="none" w:sz="0" w:space="0" w:color="auto"/>
        <w:left w:val="none" w:sz="0" w:space="0" w:color="auto"/>
        <w:bottom w:val="none" w:sz="0" w:space="0" w:color="auto"/>
        <w:right w:val="none" w:sz="0" w:space="0" w:color="auto"/>
      </w:divBdr>
    </w:div>
    <w:div w:id="612517721">
      <w:bodyDiv w:val="1"/>
      <w:marLeft w:val="0"/>
      <w:marRight w:val="0"/>
      <w:marTop w:val="0"/>
      <w:marBottom w:val="0"/>
      <w:divBdr>
        <w:top w:val="none" w:sz="0" w:space="0" w:color="auto"/>
        <w:left w:val="none" w:sz="0" w:space="0" w:color="auto"/>
        <w:bottom w:val="none" w:sz="0" w:space="0" w:color="auto"/>
        <w:right w:val="none" w:sz="0" w:space="0" w:color="auto"/>
      </w:divBdr>
    </w:div>
    <w:div w:id="661739079">
      <w:bodyDiv w:val="1"/>
      <w:marLeft w:val="0"/>
      <w:marRight w:val="0"/>
      <w:marTop w:val="0"/>
      <w:marBottom w:val="0"/>
      <w:divBdr>
        <w:top w:val="none" w:sz="0" w:space="0" w:color="auto"/>
        <w:left w:val="none" w:sz="0" w:space="0" w:color="auto"/>
        <w:bottom w:val="none" w:sz="0" w:space="0" w:color="auto"/>
        <w:right w:val="none" w:sz="0" w:space="0" w:color="auto"/>
      </w:divBdr>
    </w:div>
    <w:div w:id="671419895">
      <w:bodyDiv w:val="1"/>
      <w:marLeft w:val="0"/>
      <w:marRight w:val="0"/>
      <w:marTop w:val="0"/>
      <w:marBottom w:val="0"/>
      <w:divBdr>
        <w:top w:val="none" w:sz="0" w:space="0" w:color="auto"/>
        <w:left w:val="none" w:sz="0" w:space="0" w:color="auto"/>
        <w:bottom w:val="none" w:sz="0" w:space="0" w:color="auto"/>
        <w:right w:val="none" w:sz="0" w:space="0" w:color="auto"/>
      </w:divBdr>
    </w:div>
    <w:div w:id="698821996">
      <w:bodyDiv w:val="1"/>
      <w:marLeft w:val="0"/>
      <w:marRight w:val="0"/>
      <w:marTop w:val="0"/>
      <w:marBottom w:val="0"/>
      <w:divBdr>
        <w:top w:val="none" w:sz="0" w:space="0" w:color="auto"/>
        <w:left w:val="none" w:sz="0" w:space="0" w:color="auto"/>
        <w:bottom w:val="none" w:sz="0" w:space="0" w:color="auto"/>
        <w:right w:val="none" w:sz="0" w:space="0" w:color="auto"/>
      </w:divBdr>
    </w:div>
    <w:div w:id="753550824">
      <w:bodyDiv w:val="1"/>
      <w:marLeft w:val="0"/>
      <w:marRight w:val="0"/>
      <w:marTop w:val="0"/>
      <w:marBottom w:val="0"/>
      <w:divBdr>
        <w:top w:val="none" w:sz="0" w:space="0" w:color="auto"/>
        <w:left w:val="none" w:sz="0" w:space="0" w:color="auto"/>
        <w:bottom w:val="none" w:sz="0" w:space="0" w:color="auto"/>
        <w:right w:val="none" w:sz="0" w:space="0" w:color="auto"/>
      </w:divBdr>
    </w:div>
    <w:div w:id="766121961">
      <w:bodyDiv w:val="1"/>
      <w:marLeft w:val="0"/>
      <w:marRight w:val="0"/>
      <w:marTop w:val="0"/>
      <w:marBottom w:val="0"/>
      <w:divBdr>
        <w:top w:val="none" w:sz="0" w:space="0" w:color="auto"/>
        <w:left w:val="none" w:sz="0" w:space="0" w:color="auto"/>
        <w:bottom w:val="none" w:sz="0" w:space="0" w:color="auto"/>
        <w:right w:val="none" w:sz="0" w:space="0" w:color="auto"/>
      </w:divBdr>
    </w:div>
    <w:div w:id="787161825">
      <w:bodyDiv w:val="1"/>
      <w:marLeft w:val="0"/>
      <w:marRight w:val="0"/>
      <w:marTop w:val="0"/>
      <w:marBottom w:val="0"/>
      <w:divBdr>
        <w:top w:val="none" w:sz="0" w:space="0" w:color="auto"/>
        <w:left w:val="none" w:sz="0" w:space="0" w:color="auto"/>
        <w:bottom w:val="none" w:sz="0" w:space="0" w:color="auto"/>
        <w:right w:val="none" w:sz="0" w:space="0" w:color="auto"/>
      </w:divBdr>
    </w:div>
    <w:div w:id="915751411">
      <w:bodyDiv w:val="1"/>
      <w:marLeft w:val="0"/>
      <w:marRight w:val="0"/>
      <w:marTop w:val="0"/>
      <w:marBottom w:val="0"/>
      <w:divBdr>
        <w:top w:val="none" w:sz="0" w:space="0" w:color="auto"/>
        <w:left w:val="none" w:sz="0" w:space="0" w:color="auto"/>
        <w:bottom w:val="none" w:sz="0" w:space="0" w:color="auto"/>
        <w:right w:val="none" w:sz="0" w:space="0" w:color="auto"/>
      </w:divBdr>
    </w:div>
    <w:div w:id="1117915931">
      <w:bodyDiv w:val="1"/>
      <w:marLeft w:val="0"/>
      <w:marRight w:val="0"/>
      <w:marTop w:val="0"/>
      <w:marBottom w:val="0"/>
      <w:divBdr>
        <w:top w:val="none" w:sz="0" w:space="0" w:color="auto"/>
        <w:left w:val="none" w:sz="0" w:space="0" w:color="auto"/>
        <w:bottom w:val="none" w:sz="0" w:space="0" w:color="auto"/>
        <w:right w:val="none" w:sz="0" w:space="0" w:color="auto"/>
      </w:divBdr>
    </w:div>
    <w:div w:id="1146166960">
      <w:bodyDiv w:val="1"/>
      <w:marLeft w:val="0"/>
      <w:marRight w:val="0"/>
      <w:marTop w:val="0"/>
      <w:marBottom w:val="0"/>
      <w:divBdr>
        <w:top w:val="none" w:sz="0" w:space="0" w:color="auto"/>
        <w:left w:val="none" w:sz="0" w:space="0" w:color="auto"/>
        <w:bottom w:val="none" w:sz="0" w:space="0" w:color="auto"/>
        <w:right w:val="none" w:sz="0" w:space="0" w:color="auto"/>
      </w:divBdr>
    </w:div>
    <w:div w:id="1175075569">
      <w:bodyDiv w:val="1"/>
      <w:marLeft w:val="0"/>
      <w:marRight w:val="0"/>
      <w:marTop w:val="0"/>
      <w:marBottom w:val="0"/>
      <w:divBdr>
        <w:top w:val="none" w:sz="0" w:space="0" w:color="auto"/>
        <w:left w:val="none" w:sz="0" w:space="0" w:color="auto"/>
        <w:bottom w:val="none" w:sz="0" w:space="0" w:color="auto"/>
        <w:right w:val="none" w:sz="0" w:space="0" w:color="auto"/>
      </w:divBdr>
    </w:div>
    <w:div w:id="1188982320">
      <w:bodyDiv w:val="1"/>
      <w:marLeft w:val="0"/>
      <w:marRight w:val="0"/>
      <w:marTop w:val="0"/>
      <w:marBottom w:val="0"/>
      <w:divBdr>
        <w:top w:val="none" w:sz="0" w:space="0" w:color="auto"/>
        <w:left w:val="none" w:sz="0" w:space="0" w:color="auto"/>
        <w:bottom w:val="none" w:sz="0" w:space="0" w:color="auto"/>
        <w:right w:val="none" w:sz="0" w:space="0" w:color="auto"/>
      </w:divBdr>
    </w:div>
    <w:div w:id="1206606054">
      <w:bodyDiv w:val="1"/>
      <w:marLeft w:val="0"/>
      <w:marRight w:val="0"/>
      <w:marTop w:val="0"/>
      <w:marBottom w:val="0"/>
      <w:divBdr>
        <w:top w:val="none" w:sz="0" w:space="0" w:color="auto"/>
        <w:left w:val="none" w:sz="0" w:space="0" w:color="auto"/>
        <w:bottom w:val="none" w:sz="0" w:space="0" w:color="auto"/>
        <w:right w:val="none" w:sz="0" w:space="0" w:color="auto"/>
      </w:divBdr>
    </w:div>
    <w:div w:id="1262492211">
      <w:bodyDiv w:val="1"/>
      <w:marLeft w:val="0"/>
      <w:marRight w:val="0"/>
      <w:marTop w:val="0"/>
      <w:marBottom w:val="0"/>
      <w:divBdr>
        <w:top w:val="none" w:sz="0" w:space="0" w:color="auto"/>
        <w:left w:val="none" w:sz="0" w:space="0" w:color="auto"/>
        <w:bottom w:val="none" w:sz="0" w:space="0" w:color="auto"/>
        <w:right w:val="none" w:sz="0" w:space="0" w:color="auto"/>
      </w:divBdr>
    </w:div>
    <w:div w:id="1271476452">
      <w:bodyDiv w:val="1"/>
      <w:marLeft w:val="0"/>
      <w:marRight w:val="0"/>
      <w:marTop w:val="0"/>
      <w:marBottom w:val="0"/>
      <w:divBdr>
        <w:top w:val="none" w:sz="0" w:space="0" w:color="auto"/>
        <w:left w:val="none" w:sz="0" w:space="0" w:color="auto"/>
        <w:bottom w:val="none" w:sz="0" w:space="0" w:color="auto"/>
        <w:right w:val="none" w:sz="0" w:space="0" w:color="auto"/>
      </w:divBdr>
    </w:div>
    <w:div w:id="1296646051">
      <w:bodyDiv w:val="1"/>
      <w:marLeft w:val="0"/>
      <w:marRight w:val="0"/>
      <w:marTop w:val="0"/>
      <w:marBottom w:val="0"/>
      <w:divBdr>
        <w:top w:val="none" w:sz="0" w:space="0" w:color="auto"/>
        <w:left w:val="none" w:sz="0" w:space="0" w:color="auto"/>
        <w:bottom w:val="none" w:sz="0" w:space="0" w:color="auto"/>
        <w:right w:val="none" w:sz="0" w:space="0" w:color="auto"/>
      </w:divBdr>
    </w:div>
    <w:div w:id="1311859914">
      <w:bodyDiv w:val="1"/>
      <w:marLeft w:val="0"/>
      <w:marRight w:val="0"/>
      <w:marTop w:val="0"/>
      <w:marBottom w:val="0"/>
      <w:divBdr>
        <w:top w:val="none" w:sz="0" w:space="0" w:color="auto"/>
        <w:left w:val="none" w:sz="0" w:space="0" w:color="auto"/>
        <w:bottom w:val="none" w:sz="0" w:space="0" w:color="auto"/>
        <w:right w:val="none" w:sz="0" w:space="0" w:color="auto"/>
      </w:divBdr>
    </w:div>
    <w:div w:id="1336153011">
      <w:bodyDiv w:val="1"/>
      <w:marLeft w:val="0"/>
      <w:marRight w:val="0"/>
      <w:marTop w:val="0"/>
      <w:marBottom w:val="0"/>
      <w:divBdr>
        <w:top w:val="none" w:sz="0" w:space="0" w:color="auto"/>
        <w:left w:val="none" w:sz="0" w:space="0" w:color="auto"/>
        <w:bottom w:val="none" w:sz="0" w:space="0" w:color="auto"/>
        <w:right w:val="none" w:sz="0" w:space="0" w:color="auto"/>
      </w:divBdr>
    </w:div>
    <w:div w:id="1401561205">
      <w:bodyDiv w:val="1"/>
      <w:marLeft w:val="0"/>
      <w:marRight w:val="0"/>
      <w:marTop w:val="0"/>
      <w:marBottom w:val="0"/>
      <w:divBdr>
        <w:top w:val="none" w:sz="0" w:space="0" w:color="auto"/>
        <w:left w:val="none" w:sz="0" w:space="0" w:color="auto"/>
        <w:bottom w:val="none" w:sz="0" w:space="0" w:color="auto"/>
        <w:right w:val="none" w:sz="0" w:space="0" w:color="auto"/>
      </w:divBdr>
    </w:div>
    <w:div w:id="1410035962">
      <w:bodyDiv w:val="1"/>
      <w:marLeft w:val="0"/>
      <w:marRight w:val="0"/>
      <w:marTop w:val="0"/>
      <w:marBottom w:val="0"/>
      <w:divBdr>
        <w:top w:val="none" w:sz="0" w:space="0" w:color="auto"/>
        <w:left w:val="none" w:sz="0" w:space="0" w:color="auto"/>
        <w:bottom w:val="none" w:sz="0" w:space="0" w:color="auto"/>
        <w:right w:val="none" w:sz="0" w:space="0" w:color="auto"/>
      </w:divBdr>
    </w:div>
    <w:div w:id="1467893970">
      <w:bodyDiv w:val="1"/>
      <w:marLeft w:val="0"/>
      <w:marRight w:val="0"/>
      <w:marTop w:val="0"/>
      <w:marBottom w:val="0"/>
      <w:divBdr>
        <w:top w:val="none" w:sz="0" w:space="0" w:color="auto"/>
        <w:left w:val="none" w:sz="0" w:space="0" w:color="auto"/>
        <w:bottom w:val="none" w:sz="0" w:space="0" w:color="auto"/>
        <w:right w:val="none" w:sz="0" w:space="0" w:color="auto"/>
      </w:divBdr>
    </w:div>
    <w:div w:id="1506282729">
      <w:bodyDiv w:val="1"/>
      <w:marLeft w:val="0"/>
      <w:marRight w:val="0"/>
      <w:marTop w:val="0"/>
      <w:marBottom w:val="0"/>
      <w:divBdr>
        <w:top w:val="none" w:sz="0" w:space="0" w:color="auto"/>
        <w:left w:val="none" w:sz="0" w:space="0" w:color="auto"/>
        <w:bottom w:val="none" w:sz="0" w:space="0" w:color="auto"/>
        <w:right w:val="none" w:sz="0" w:space="0" w:color="auto"/>
      </w:divBdr>
    </w:div>
    <w:div w:id="1558978002">
      <w:bodyDiv w:val="1"/>
      <w:marLeft w:val="0"/>
      <w:marRight w:val="0"/>
      <w:marTop w:val="0"/>
      <w:marBottom w:val="0"/>
      <w:divBdr>
        <w:top w:val="none" w:sz="0" w:space="0" w:color="auto"/>
        <w:left w:val="none" w:sz="0" w:space="0" w:color="auto"/>
        <w:bottom w:val="none" w:sz="0" w:space="0" w:color="auto"/>
        <w:right w:val="none" w:sz="0" w:space="0" w:color="auto"/>
      </w:divBdr>
    </w:div>
    <w:div w:id="1577009210">
      <w:bodyDiv w:val="1"/>
      <w:marLeft w:val="0"/>
      <w:marRight w:val="0"/>
      <w:marTop w:val="0"/>
      <w:marBottom w:val="0"/>
      <w:divBdr>
        <w:top w:val="none" w:sz="0" w:space="0" w:color="auto"/>
        <w:left w:val="none" w:sz="0" w:space="0" w:color="auto"/>
        <w:bottom w:val="none" w:sz="0" w:space="0" w:color="auto"/>
        <w:right w:val="none" w:sz="0" w:space="0" w:color="auto"/>
      </w:divBdr>
    </w:div>
    <w:div w:id="1600018643">
      <w:bodyDiv w:val="1"/>
      <w:marLeft w:val="0"/>
      <w:marRight w:val="0"/>
      <w:marTop w:val="0"/>
      <w:marBottom w:val="0"/>
      <w:divBdr>
        <w:top w:val="none" w:sz="0" w:space="0" w:color="auto"/>
        <w:left w:val="none" w:sz="0" w:space="0" w:color="auto"/>
        <w:bottom w:val="none" w:sz="0" w:space="0" w:color="auto"/>
        <w:right w:val="none" w:sz="0" w:space="0" w:color="auto"/>
      </w:divBdr>
    </w:div>
    <w:div w:id="1612084463">
      <w:bodyDiv w:val="1"/>
      <w:marLeft w:val="0"/>
      <w:marRight w:val="0"/>
      <w:marTop w:val="0"/>
      <w:marBottom w:val="0"/>
      <w:divBdr>
        <w:top w:val="none" w:sz="0" w:space="0" w:color="auto"/>
        <w:left w:val="none" w:sz="0" w:space="0" w:color="auto"/>
        <w:bottom w:val="none" w:sz="0" w:space="0" w:color="auto"/>
        <w:right w:val="none" w:sz="0" w:space="0" w:color="auto"/>
      </w:divBdr>
    </w:div>
    <w:div w:id="1713312456">
      <w:bodyDiv w:val="1"/>
      <w:marLeft w:val="0"/>
      <w:marRight w:val="0"/>
      <w:marTop w:val="0"/>
      <w:marBottom w:val="0"/>
      <w:divBdr>
        <w:top w:val="none" w:sz="0" w:space="0" w:color="auto"/>
        <w:left w:val="none" w:sz="0" w:space="0" w:color="auto"/>
        <w:bottom w:val="none" w:sz="0" w:space="0" w:color="auto"/>
        <w:right w:val="none" w:sz="0" w:space="0" w:color="auto"/>
      </w:divBdr>
    </w:div>
    <w:div w:id="1733577718">
      <w:bodyDiv w:val="1"/>
      <w:marLeft w:val="0"/>
      <w:marRight w:val="0"/>
      <w:marTop w:val="0"/>
      <w:marBottom w:val="0"/>
      <w:divBdr>
        <w:top w:val="none" w:sz="0" w:space="0" w:color="auto"/>
        <w:left w:val="none" w:sz="0" w:space="0" w:color="auto"/>
        <w:bottom w:val="none" w:sz="0" w:space="0" w:color="auto"/>
        <w:right w:val="none" w:sz="0" w:space="0" w:color="auto"/>
      </w:divBdr>
    </w:div>
    <w:div w:id="1752044647">
      <w:bodyDiv w:val="1"/>
      <w:marLeft w:val="0"/>
      <w:marRight w:val="0"/>
      <w:marTop w:val="0"/>
      <w:marBottom w:val="0"/>
      <w:divBdr>
        <w:top w:val="none" w:sz="0" w:space="0" w:color="auto"/>
        <w:left w:val="none" w:sz="0" w:space="0" w:color="auto"/>
        <w:bottom w:val="none" w:sz="0" w:space="0" w:color="auto"/>
        <w:right w:val="none" w:sz="0" w:space="0" w:color="auto"/>
      </w:divBdr>
    </w:div>
    <w:div w:id="1752310309">
      <w:bodyDiv w:val="1"/>
      <w:marLeft w:val="0"/>
      <w:marRight w:val="0"/>
      <w:marTop w:val="0"/>
      <w:marBottom w:val="0"/>
      <w:divBdr>
        <w:top w:val="none" w:sz="0" w:space="0" w:color="auto"/>
        <w:left w:val="none" w:sz="0" w:space="0" w:color="auto"/>
        <w:bottom w:val="none" w:sz="0" w:space="0" w:color="auto"/>
        <w:right w:val="none" w:sz="0" w:space="0" w:color="auto"/>
      </w:divBdr>
    </w:div>
    <w:div w:id="1759592279">
      <w:bodyDiv w:val="1"/>
      <w:marLeft w:val="0"/>
      <w:marRight w:val="0"/>
      <w:marTop w:val="0"/>
      <w:marBottom w:val="0"/>
      <w:divBdr>
        <w:top w:val="none" w:sz="0" w:space="0" w:color="auto"/>
        <w:left w:val="none" w:sz="0" w:space="0" w:color="auto"/>
        <w:bottom w:val="none" w:sz="0" w:space="0" w:color="auto"/>
        <w:right w:val="none" w:sz="0" w:space="0" w:color="auto"/>
      </w:divBdr>
    </w:div>
    <w:div w:id="1807696475">
      <w:bodyDiv w:val="1"/>
      <w:marLeft w:val="0"/>
      <w:marRight w:val="0"/>
      <w:marTop w:val="0"/>
      <w:marBottom w:val="0"/>
      <w:divBdr>
        <w:top w:val="none" w:sz="0" w:space="0" w:color="auto"/>
        <w:left w:val="none" w:sz="0" w:space="0" w:color="auto"/>
        <w:bottom w:val="none" w:sz="0" w:space="0" w:color="auto"/>
        <w:right w:val="none" w:sz="0" w:space="0" w:color="auto"/>
      </w:divBdr>
    </w:div>
    <w:div w:id="1855456673">
      <w:bodyDiv w:val="1"/>
      <w:marLeft w:val="0"/>
      <w:marRight w:val="0"/>
      <w:marTop w:val="0"/>
      <w:marBottom w:val="0"/>
      <w:divBdr>
        <w:top w:val="none" w:sz="0" w:space="0" w:color="auto"/>
        <w:left w:val="none" w:sz="0" w:space="0" w:color="auto"/>
        <w:bottom w:val="none" w:sz="0" w:space="0" w:color="auto"/>
        <w:right w:val="none" w:sz="0" w:space="0" w:color="auto"/>
      </w:divBdr>
    </w:div>
    <w:div w:id="1882860436">
      <w:bodyDiv w:val="1"/>
      <w:marLeft w:val="0"/>
      <w:marRight w:val="0"/>
      <w:marTop w:val="0"/>
      <w:marBottom w:val="0"/>
      <w:divBdr>
        <w:top w:val="none" w:sz="0" w:space="0" w:color="auto"/>
        <w:left w:val="none" w:sz="0" w:space="0" w:color="auto"/>
        <w:bottom w:val="none" w:sz="0" w:space="0" w:color="auto"/>
        <w:right w:val="none" w:sz="0" w:space="0" w:color="auto"/>
      </w:divBdr>
    </w:div>
    <w:div w:id="1925020939">
      <w:bodyDiv w:val="1"/>
      <w:marLeft w:val="0"/>
      <w:marRight w:val="0"/>
      <w:marTop w:val="0"/>
      <w:marBottom w:val="0"/>
      <w:divBdr>
        <w:top w:val="none" w:sz="0" w:space="0" w:color="auto"/>
        <w:left w:val="none" w:sz="0" w:space="0" w:color="auto"/>
        <w:bottom w:val="none" w:sz="0" w:space="0" w:color="auto"/>
        <w:right w:val="none" w:sz="0" w:space="0" w:color="auto"/>
      </w:divBdr>
    </w:div>
    <w:div w:id="1927617072">
      <w:bodyDiv w:val="1"/>
      <w:marLeft w:val="0"/>
      <w:marRight w:val="0"/>
      <w:marTop w:val="0"/>
      <w:marBottom w:val="0"/>
      <w:divBdr>
        <w:top w:val="none" w:sz="0" w:space="0" w:color="auto"/>
        <w:left w:val="none" w:sz="0" w:space="0" w:color="auto"/>
        <w:bottom w:val="none" w:sz="0" w:space="0" w:color="auto"/>
        <w:right w:val="none" w:sz="0" w:space="0" w:color="auto"/>
      </w:divBdr>
    </w:div>
    <w:div w:id="1945989699">
      <w:bodyDiv w:val="1"/>
      <w:marLeft w:val="0"/>
      <w:marRight w:val="0"/>
      <w:marTop w:val="0"/>
      <w:marBottom w:val="0"/>
      <w:divBdr>
        <w:top w:val="none" w:sz="0" w:space="0" w:color="auto"/>
        <w:left w:val="none" w:sz="0" w:space="0" w:color="auto"/>
        <w:bottom w:val="none" w:sz="0" w:space="0" w:color="auto"/>
        <w:right w:val="none" w:sz="0" w:space="0" w:color="auto"/>
      </w:divBdr>
    </w:div>
    <w:div w:id="2038309440">
      <w:bodyDiv w:val="1"/>
      <w:marLeft w:val="0"/>
      <w:marRight w:val="0"/>
      <w:marTop w:val="0"/>
      <w:marBottom w:val="0"/>
      <w:divBdr>
        <w:top w:val="none" w:sz="0" w:space="0" w:color="auto"/>
        <w:left w:val="none" w:sz="0" w:space="0" w:color="auto"/>
        <w:bottom w:val="none" w:sz="0" w:space="0" w:color="auto"/>
        <w:right w:val="none" w:sz="0" w:space="0" w:color="auto"/>
      </w:divBdr>
    </w:div>
    <w:div w:id="2079085226">
      <w:bodyDiv w:val="1"/>
      <w:marLeft w:val="0"/>
      <w:marRight w:val="0"/>
      <w:marTop w:val="0"/>
      <w:marBottom w:val="0"/>
      <w:divBdr>
        <w:top w:val="none" w:sz="0" w:space="0" w:color="auto"/>
        <w:left w:val="none" w:sz="0" w:space="0" w:color="auto"/>
        <w:bottom w:val="none" w:sz="0" w:space="0" w:color="auto"/>
        <w:right w:val="none" w:sz="0" w:space="0" w:color="auto"/>
      </w:divBdr>
    </w:div>
    <w:div w:id="2079671371">
      <w:bodyDiv w:val="1"/>
      <w:marLeft w:val="0"/>
      <w:marRight w:val="0"/>
      <w:marTop w:val="0"/>
      <w:marBottom w:val="0"/>
      <w:divBdr>
        <w:top w:val="none" w:sz="0" w:space="0" w:color="auto"/>
        <w:left w:val="none" w:sz="0" w:space="0" w:color="auto"/>
        <w:bottom w:val="none" w:sz="0" w:space="0" w:color="auto"/>
        <w:right w:val="none" w:sz="0" w:space="0" w:color="auto"/>
      </w:divBdr>
    </w:div>
    <w:div w:id="2131245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ara.ba.gov.br/" TargetMode="External"/><Relationship Id="rId13" Type="http://schemas.openxmlformats.org/officeDocument/2006/relationships/hyperlink" Target="mailto:licitacao@irara.ba.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oes.pmirara@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ara.ba.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irara.ba.gov.br/" TargetMode="External"/><Relationship Id="rId4" Type="http://schemas.openxmlformats.org/officeDocument/2006/relationships/settings" Target="settings.xml"/><Relationship Id="rId9" Type="http://schemas.openxmlformats.org/officeDocument/2006/relationships/hyperlink" Target="https://doem.org.br/ba/irara/editais" TargetMode="External"/><Relationship Id="rId14" Type="http://schemas.openxmlformats.org/officeDocument/2006/relationships/hyperlink" Target="https://irara.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AEA37-28C6-4A95-82EB-84F902EDC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42</Pages>
  <Words>21468</Words>
  <Characters>115933</Characters>
  <Application>Microsoft Office Word</Application>
  <DocSecurity>0</DocSecurity>
  <Lines>966</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137127</CharactersWithSpaces>
  <SharedDoc>false</SharedDoc>
  <HLinks>
    <vt:vector size="6" baseType="variant">
      <vt:variant>
        <vt:i4>3080209</vt:i4>
      </vt:variant>
      <vt:variant>
        <vt:i4>0</vt:i4>
      </vt:variant>
      <vt:variant>
        <vt:i4>0</vt:i4>
      </vt:variant>
      <vt:variant>
        <vt:i4>5</vt:i4>
      </vt:variant>
      <vt:variant>
        <vt:lpwstr>mailto:licitacoes.alagoinhas.ba@gmail.com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Lianne Araujo Carmo</dc:creator>
  <cp:lastModifiedBy>Usuario</cp:lastModifiedBy>
  <cp:revision>18</cp:revision>
  <cp:lastPrinted>2021-03-09T13:33:00Z</cp:lastPrinted>
  <dcterms:created xsi:type="dcterms:W3CDTF">2024-07-25T15:41:00Z</dcterms:created>
  <dcterms:modified xsi:type="dcterms:W3CDTF">2024-07-25T16:27:00Z</dcterms:modified>
</cp:coreProperties>
</file>