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27F12" w14:textId="77777777" w:rsidR="00C7752B" w:rsidRDefault="00C7752B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</w:p>
    <w:p w14:paraId="0BD53A11" w14:textId="1DE0C501" w:rsidR="009F7EE9" w:rsidRPr="00C7752B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TERMO DE AUTORIZAÇÃO DE INEXIGIBILIDADE DE LICITAÇÃO</w:t>
      </w:r>
    </w:p>
    <w:p w14:paraId="0E2156C0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3009BC8C" w14:textId="6E5F15E1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 xml:space="preserve">PROCESSO ADMINISTRATIVO Nº </w:t>
      </w:r>
      <w:r w:rsidR="00E436A7" w:rsidRPr="00C7752B">
        <w:rPr>
          <w:rFonts w:ascii="Aptos" w:eastAsia="Arial" w:hAnsi="Aptos" w:cs="Calibri"/>
          <w:b/>
          <w:color w:val="000000"/>
          <w:sz w:val="19"/>
          <w:szCs w:val="19"/>
        </w:rPr>
        <w:t>03</w:t>
      </w:r>
      <w:r w:rsidR="00C7752B" w:rsidRPr="00C7752B">
        <w:rPr>
          <w:rFonts w:ascii="Aptos" w:eastAsia="Arial" w:hAnsi="Aptos" w:cs="Calibri"/>
          <w:b/>
          <w:color w:val="000000"/>
          <w:sz w:val="19"/>
          <w:szCs w:val="19"/>
        </w:rPr>
        <w:t>3</w:t>
      </w: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>/20</w:t>
      </w:r>
      <w:r w:rsidR="00AC0194" w:rsidRPr="00C7752B">
        <w:rPr>
          <w:rFonts w:ascii="Aptos" w:eastAsia="Arial" w:hAnsi="Aptos" w:cs="Calibri"/>
          <w:b/>
          <w:color w:val="000000"/>
          <w:sz w:val="19"/>
          <w:szCs w:val="19"/>
        </w:rPr>
        <w:t>25</w:t>
      </w:r>
    </w:p>
    <w:p w14:paraId="00931490" w14:textId="709011DB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 xml:space="preserve">INEXIGIBILIDADE DE LICITAÇÃO Nº </w:t>
      </w:r>
      <w:r w:rsidR="00E436A7" w:rsidRPr="00C7752B">
        <w:rPr>
          <w:rFonts w:ascii="Aptos" w:eastAsia="Arial" w:hAnsi="Aptos" w:cs="Calibri"/>
          <w:b/>
          <w:color w:val="000000"/>
          <w:sz w:val="19"/>
          <w:szCs w:val="19"/>
        </w:rPr>
        <w:t>02</w:t>
      </w:r>
      <w:r w:rsidR="00C7752B" w:rsidRPr="00C7752B">
        <w:rPr>
          <w:rFonts w:ascii="Aptos" w:eastAsia="Arial" w:hAnsi="Aptos" w:cs="Calibri"/>
          <w:b/>
          <w:color w:val="000000"/>
          <w:sz w:val="19"/>
          <w:szCs w:val="19"/>
        </w:rPr>
        <w:t>2</w:t>
      </w: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C7752B">
        <w:rPr>
          <w:rFonts w:ascii="Aptos" w:eastAsia="Arial" w:hAnsi="Aptos" w:cs="Calibri"/>
          <w:b/>
          <w:color w:val="000000"/>
          <w:sz w:val="19"/>
          <w:szCs w:val="19"/>
        </w:rPr>
        <w:t>5</w:t>
      </w:r>
    </w:p>
    <w:p w14:paraId="258899A7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047B5E22" w14:textId="2FF3250A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C7752B">
        <w:rPr>
          <w:rFonts w:ascii="Aptos" w:eastAsia="Arial" w:hAnsi="Aptos" w:cs="Arial"/>
          <w:color w:val="000000"/>
          <w:sz w:val="19"/>
          <w:szCs w:val="19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C7752B">
        <w:rPr>
          <w:rFonts w:ascii="Aptos" w:eastAsia="Arial" w:hAnsi="Aptos" w:cs="Arial"/>
          <w:b/>
          <w:bCs/>
          <w:color w:val="000000"/>
          <w:sz w:val="19"/>
          <w:szCs w:val="19"/>
        </w:rPr>
        <w:t>art. 74, inc. II da Lei nº 14.133/2021</w:t>
      </w:r>
      <w:r w:rsidRPr="00C7752B">
        <w:rPr>
          <w:rFonts w:ascii="Aptos" w:eastAsia="Arial" w:hAnsi="Aptos" w:cs="Arial"/>
          <w:color w:val="000000"/>
          <w:sz w:val="19"/>
          <w:szCs w:val="19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C7752B">
        <w:rPr>
          <w:rFonts w:ascii="Aptos" w:eastAsia="Arial" w:hAnsi="Aptos" w:cs="Arial"/>
          <w:b/>
          <w:color w:val="000000"/>
          <w:sz w:val="19"/>
          <w:szCs w:val="19"/>
        </w:rPr>
        <w:t>AUTORIZO e HOMOLOGO a</w:t>
      </w: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 xml:space="preserve"> INEXIGIBILIDADE DE LICITAÇÃO nº </w:t>
      </w:r>
      <w:r w:rsidR="00E436A7" w:rsidRPr="00C7752B">
        <w:rPr>
          <w:rFonts w:ascii="Aptos" w:eastAsia="Arial" w:hAnsi="Aptos" w:cs="Calibri"/>
          <w:b/>
          <w:color w:val="000000"/>
          <w:sz w:val="19"/>
          <w:szCs w:val="19"/>
        </w:rPr>
        <w:t>02</w:t>
      </w:r>
      <w:r w:rsidR="00C7752B" w:rsidRPr="00C7752B">
        <w:rPr>
          <w:rFonts w:ascii="Aptos" w:eastAsia="Arial" w:hAnsi="Aptos" w:cs="Calibri"/>
          <w:b/>
          <w:color w:val="000000"/>
          <w:sz w:val="19"/>
          <w:szCs w:val="19"/>
        </w:rPr>
        <w:t>2</w:t>
      </w:r>
      <w:r w:rsidRPr="00C7752B">
        <w:rPr>
          <w:rFonts w:ascii="Aptos" w:eastAsia="Arial" w:hAnsi="Aptos" w:cs="Calibri"/>
          <w:b/>
          <w:color w:val="000000"/>
          <w:sz w:val="19"/>
          <w:szCs w:val="19"/>
        </w:rPr>
        <w:t>/202</w:t>
      </w:r>
      <w:r w:rsidR="00AC0194" w:rsidRPr="00C7752B">
        <w:rPr>
          <w:rFonts w:ascii="Aptos" w:eastAsia="Arial" w:hAnsi="Aptos" w:cs="Calibri"/>
          <w:b/>
          <w:color w:val="000000"/>
          <w:sz w:val="19"/>
          <w:szCs w:val="19"/>
        </w:rPr>
        <w:t>5</w:t>
      </w:r>
      <w:r w:rsidRPr="00C7752B">
        <w:rPr>
          <w:rFonts w:ascii="Aptos" w:eastAsia="Arial" w:hAnsi="Aptos" w:cs="Calibri"/>
          <w:color w:val="000000"/>
          <w:sz w:val="19"/>
          <w:szCs w:val="19"/>
        </w:rPr>
        <w:t xml:space="preserve">. </w:t>
      </w:r>
    </w:p>
    <w:p w14:paraId="0BD701C1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26AF834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color w:val="000000"/>
          <w:sz w:val="19"/>
          <w:szCs w:val="19"/>
        </w:rPr>
        <w:t>Autorizo em consequência, a proceder-se à contratação, conforme abaixo descrito:</w:t>
      </w:r>
    </w:p>
    <w:p w14:paraId="6CC0D617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C7752B" w14:paraId="40CE9AAF" w14:textId="77777777" w:rsidTr="00385680">
        <w:tc>
          <w:tcPr>
            <w:tcW w:w="2943" w:type="dxa"/>
          </w:tcPr>
          <w:p w14:paraId="3CE227CB" w14:textId="77777777" w:rsidR="009F7EE9" w:rsidRPr="00C7752B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4E9A5DCA" w:rsidR="009F7EE9" w:rsidRPr="00543196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543196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Contratação de empresa para 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>prestação de serviços artísticos musicais através da apresentação d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o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Cantor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 xml:space="preserve"> </w:t>
            </w:r>
            <w:r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“</w:t>
            </w:r>
            <w:r w:rsidR="00C7752B"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O Atropelo</w:t>
            </w:r>
            <w:r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 xml:space="preserve">”, no dia </w:t>
            </w:r>
            <w:r w:rsidR="00AC0194"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0</w:t>
            </w:r>
            <w:r w:rsidR="00C7752B"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3</w:t>
            </w:r>
            <w:r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/0</w:t>
            </w:r>
            <w:r w:rsidR="00AC0194"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3</w:t>
            </w:r>
            <w:r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/202</w:t>
            </w:r>
            <w:r w:rsidR="00AC0194" w:rsidRPr="00543196">
              <w:rPr>
                <w:rFonts w:ascii="Aptos" w:hAnsi="Aptos" w:cstheme="minorHAnsi"/>
                <w:b/>
                <w:bCs/>
                <w:sz w:val="20"/>
                <w:szCs w:val="20"/>
                <w:u w:val="single"/>
              </w:rPr>
              <w:t>5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>, durante a realização d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a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 xml:space="preserve"> Fest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a de Carnaval 2025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>, que ser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á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 xml:space="preserve"> realizad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a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 xml:space="preserve"> no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 xml:space="preserve"> período de 28/02</w:t>
            </w:r>
            <w:r w:rsidR="00E436A7" w:rsidRPr="00543196">
              <w:rPr>
                <w:rFonts w:ascii="Aptos" w:hAnsi="Aptos" w:cstheme="minorHAnsi"/>
                <w:sz w:val="20"/>
                <w:szCs w:val="20"/>
              </w:rPr>
              <w:t>/2025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 xml:space="preserve"> a 0</w:t>
            </w:r>
            <w:r w:rsidR="00E436A7" w:rsidRPr="00543196">
              <w:rPr>
                <w:rFonts w:ascii="Aptos" w:hAnsi="Aptos" w:cstheme="minorHAnsi"/>
                <w:sz w:val="20"/>
                <w:szCs w:val="20"/>
              </w:rPr>
              <w:t>4</w:t>
            </w:r>
            <w:r w:rsidR="00AC0194" w:rsidRPr="00543196">
              <w:rPr>
                <w:rFonts w:ascii="Aptos" w:hAnsi="Aptos" w:cstheme="minorHAnsi"/>
                <w:sz w:val="20"/>
                <w:szCs w:val="20"/>
              </w:rPr>
              <w:t>/03</w:t>
            </w:r>
            <w:r w:rsidR="00E436A7" w:rsidRPr="00543196">
              <w:rPr>
                <w:rFonts w:ascii="Aptos" w:hAnsi="Aptos" w:cstheme="minorHAnsi"/>
                <w:sz w:val="20"/>
                <w:szCs w:val="20"/>
              </w:rPr>
              <w:t>/2025</w:t>
            </w:r>
            <w:r w:rsidR="00C7752B" w:rsidRPr="00543196">
              <w:rPr>
                <w:rFonts w:ascii="Aptos" w:hAnsi="Aptos" w:cstheme="minorHAnsi"/>
                <w:sz w:val="20"/>
                <w:szCs w:val="20"/>
              </w:rPr>
              <w:t xml:space="preserve"> incluindo a madrugada do dia 05 seguinte</w:t>
            </w:r>
            <w:r w:rsidRPr="00543196">
              <w:rPr>
                <w:rFonts w:ascii="Aptos" w:hAnsi="Aptos" w:cstheme="minorHAnsi"/>
                <w:sz w:val="20"/>
                <w:szCs w:val="20"/>
              </w:rPr>
              <w:t>, na Sede do Município</w:t>
            </w:r>
            <w:r w:rsidRPr="00543196">
              <w:rPr>
                <w:rFonts w:ascii="Aptos" w:eastAsia="Arial" w:hAnsi="Aptos" w:cs="Calibri"/>
                <w:color w:val="000000"/>
                <w:sz w:val="20"/>
                <w:szCs w:val="20"/>
              </w:rPr>
              <w:t>.</w:t>
            </w:r>
          </w:p>
          <w:p w14:paraId="4B1D5EE7" w14:textId="03EE5C30" w:rsidR="00E436A7" w:rsidRPr="00543196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C7752B" w14:paraId="1D230814" w14:textId="77777777" w:rsidTr="00385680">
        <w:tc>
          <w:tcPr>
            <w:tcW w:w="2943" w:type="dxa"/>
          </w:tcPr>
          <w:p w14:paraId="51111273" w14:textId="2788732B" w:rsidR="009F7EE9" w:rsidRPr="00C7752B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>Contratada</w:t>
            </w:r>
            <w:r w:rsidR="009F7EE9"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: </w:t>
            </w:r>
          </w:p>
        </w:tc>
        <w:tc>
          <w:tcPr>
            <w:tcW w:w="7203" w:type="dxa"/>
          </w:tcPr>
          <w:p w14:paraId="2C8802C4" w14:textId="26995CF2" w:rsidR="009F7EE9" w:rsidRPr="00C7752B" w:rsidRDefault="00960FD3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  <w:r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XICRINHA PRODUÇÕES E ENTRETENIMENTO LTDA</w:t>
            </w:r>
            <w:r w:rsidR="00E436A7" w:rsidRPr="00C7752B"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 xml:space="preserve"> – CNPJ: </w:t>
            </w:r>
            <w:r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  <w:t>19.870.452/0001-52.</w:t>
            </w:r>
          </w:p>
          <w:p w14:paraId="16FDAEAE" w14:textId="1BC6967D" w:rsidR="00E436A7" w:rsidRPr="00C7752B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AC0194" w:rsidRPr="00C7752B" w14:paraId="41D833D3" w14:textId="77777777" w:rsidTr="00385680">
        <w:tc>
          <w:tcPr>
            <w:tcW w:w="2943" w:type="dxa"/>
          </w:tcPr>
          <w:p w14:paraId="04DD2C59" w14:textId="7778889A" w:rsidR="00AC0194" w:rsidRPr="00C7752B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>Endereço:</w:t>
            </w:r>
          </w:p>
        </w:tc>
        <w:tc>
          <w:tcPr>
            <w:tcW w:w="7203" w:type="dxa"/>
          </w:tcPr>
          <w:p w14:paraId="7AE16303" w14:textId="6F052DA3" w:rsidR="00AC0194" w:rsidRPr="00960FD3" w:rsidRDefault="00960FD3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bCs/>
                <w:color w:val="000000"/>
                <w:sz w:val="19"/>
                <w:szCs w:val="19"/>
              </w:rPr>
            </w:pPr>
            <w:r w:rsidRPr="00960FD3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RUA </w:t>
            </w:r>
            <w:r w:rsidRPr="00960FD3">
              <w:rPr>
                <w:rFonts w:ascii="Aptos" w:eastAsia="Arial" w:hAnsi="Aptos" w:cs="Arial"/>
                <w:b/>
                <w:bCs/>
                <w:color w:val="000000"/>
                <w:sz w:val="20"/>
                <w:szCs w:val="20"/>
              </w:rPr>
              <w:t>JOANA ANGÉLICA, Nº 09, BAIRRO PIATÃ, CIDADE DE SALVADOR - BA, CEP 41650-125</w:t>
            </w:r>
            <w:r w:rsidRPr="00960FD3">
              <w:rPr>
                <w:rFonts w:ascii="Aptos" w:eastAsia="Arial" w:hAnsi="Aptos" w:cs="Arial"/>
                <w:b/>
                <w:bCs/>
                <w:color w:val="000000"/>
                <w:sz w:val="19"/>
                <w:szCs w:val="19"/>
              </w:rPr>
              <w:t>.</w:t>
            </w:r>
          </w:p>
          <w:p w14:paraId="33FB116C" w14:textId="48BC4CF6" w:rsidR="00E436A7" w:rsidRPr="00C7752B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19"/>
                <w:szCs w:val="19"/>
              </w:rPr>
            </w:pPr>
          </w:p>
        </w:tc>
      </w:tr>
      <w:tr w:rsidR="009F7EE9" w:rsidRPr="00C7752B" w14:paraId="37A549DC" w14:textId="77777777" w:rsidTr="00385680">
        <w:tc>
          <w:tcPr>
            <w:tcW w:w="2943" w:type="dxa"/>
          </w:tcPr>
          <w:p w14:paraId="63F9A9F3" w14:textId="77777777" w:rsidR="009F7EE9" w:rsidRPr="00C7752B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>Prazo de Vigência:</w:t>
            </w:r>
          </w:p>
        </w:tc>
        <w:tc>
          <w:tcPr>
            <w:tcW w:w="7203" w:type="dxa"/>
          </w:tcPr>
          <w:p w14:paraId="78BB7CB7" w14:textId="09A9C023" w:rsidR="009F7EE9" w:rsidRPr="00C7752B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</w:t>
            </w:r>
            <w:r w:rsidR="0002515A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</w:t>
            </w: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/02</w:t>
            </w:r>
            <w:r w:rsidR="009F7EE9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/202</w:t>
            </w:r>
            <w:r w:rsidR="00AC0194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5</w:t>
            </w:r>
            <w:r w:rsidR="009F7EE9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 até </w:t>
            </w: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1</w:t>
            </w:r>
            <w:r w:rsidR="0002515A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</w:t>
            </w:r>
            <w:r w:rsidR="009F7EE9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</w:t>
            </w: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04</w:t>
            </w:r>
            <w:r w:rsidR="009F7EE9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/20</w:t>
            </w:r>
            <w:r w:rsidR="00AC0194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25</w:t>
            </w:r>
            <w:r w:rsidR="009F7EE9"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  <w:p w14:paraId="7BF9C270" w14:textId="0E2D3E4B" w:rsidR="00E436A7" w:rsidRPr="00C7752B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</w:p>
        </w:tc>
      </w:tr>
      <w:tr w:rsidR="009F7EE9" w:rsidRPr="00C7752B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C7752B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54B2E74D" w:rsidR="009F7EE9" w:rsidRPr="00C7752B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R$ </w:t>
            </w:r>
            <w:r w:rsidR="0002515A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50</w:t>
            </w:r>
            <w:r w:rsidRPr="00C7752B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>.000,00 (</w:t>
            </w:r>
            <w:r w:rsidR="0002515A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cinquenta </w:t>
            </w:r>
            <w:r w:rsidRPr="00C7752B">
              <w:rPr>
                <w:rFonts w:ascii="Aptos" w:eastAsia="Arial" w:hAnsi="Aptos" w:cs="Calibri"/>
                <w:b/>
                <w:bCs/>
                <w:sz w:val="19"/>
                <w:szCs w:val="19"/>
              </w:rPr>
              <w:t xml:space="preserve">mil reais). </w:t>
            </w:r>
          </w:p>
          <w:p w14:paraId="74A8DDB8" w14:textId="2E5934E3" w:rsidR="00E436A7" w:rsidRPr="00C7752B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19"/>
                <w:szCs w:val="19"/>
              </w:rPr>
            </w:pPr>
          </w:p>
        </w:tc>
      </w:tr>
      <w:tr w:rsidR="009F7EE9" w:rsidRPr="00C7752B" w14:paraId="769408C3" w14:textId="77777777" w:rsidTr="00385680">
        <w:tc>
          <w:tcPr>
            <w:tcW w:w="2943" w:type="dxa"/>
          </w:tcPr>
          <w:p w14:paraId="2317E43B" w14:textId="77777777" w:rsidR="009F7EE9" w:rsidRPr="00C7752B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color w:val="000000"/>
                <w:sz w:val="19"/>
                <w:szCs w:val="19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C7752B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</w:pP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 xml:space="preserve">Art. </w:t>
            </w:r>
            <w:r w:rsidRPr="00C7752B">
              <w:rPr>
                <w:rFonts w:ascii="Aptos" w:eastAsia="Arial" w:hAnsi="Aptos" w:cs="Calibri"/>
                <w:b/>
                <w:sz w:val="19"/>
                <w:szCs w:val="19"/>
              </w:rPr>
              <w:t>74, inc. II, da Lei Federal nº 14.133/21</w:t>
            </w:r>
            <w:r w:rsidRPr="00C7752B">
              <w:rPr>
                <w:rFonts w:ascii="Aptos" w:eastAsia="Arial" w:hAnsi="Aptos" w:cs="Calibri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</w:tbl>
    <w:p w14:paraId="2821282A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1B0E8889" w14:textId="02ECAE83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color w:val="000000"/>
          <w:sz w:val="19"/>
          <w:szCs w:val="19"/>
        </w:rPr>
        <w:t xml:space="preserve">Justificativa anexa nos autos do processo de </w:t>
      </w: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Inexigibilidade de Licitação nº </w:t>
      </w:r>
      <w:r w:rsidR="00000AE5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02</w:t>
      </w:r>
      <w:r w:rsidR="0002515A">
        <w:rPr>
          <w:rFonts w:ascii="Aptos" w:eastAsia="Arial" w:hAnsi="Aptos" w:cs="Calibri"/>
          <w:b/>
          <w:bCs/>
          <w:color w:val="000000"/>
          <w:sz w:val="19"/>
          <w:szCs w:val="19"/>
        </w:rPr>
        <w:t>2</w:t>
      </w: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/20</w:t>
      </w:r>
      <w:r w:rsidR="00406CF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25</w:t>
      </w:r>
      <w:r w:rsidRPr="00C7752B">
        <w:rPr>
          <w:rFonts w:ascii="Aptos" w:eastAsia="Arial" w:hAnsi="Aptos" w:cs="Calibri"/>
          <w:color w:val="000000"/>
          <w:sz w:val="19"/>
          <w:szCs w:val="19"/>
        </w:rPr>
        <w:t>.</w:t>
      </w:r>
    </w:p>
    <w:p w14:paraId="1798A8DE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56930FDC" w14:textId="3A8E86D9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color w:val="000000"/>
          <w:sz w:val="19"/>
          <w:szCs w:val="19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C7752B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19"/>
          <w:szCs w:val="19"/>
        </w:rPr>
      </w:pPr>
    </w:p>
    <w:p w14:paraId="62D44223" w14:textId="77777777" w:rsidR="009F7EE9" w:rsidRPr="00C7752B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19"/>
          <w:szCs w:val="19"/>
        </w:rPr>
      </w:pPr>
    </w:p>
    <w:p w14:paraId="03FA230B" w14:textId="19BFFEFF" w:rsidR="009F7EE9" w:rsidRPr="00C7752B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19"/>
          <w:szCs w:val="19"/>
        </w:rPr>
      </w:pP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Belmonte</w:t>
      </w:r>
      <w:r w:rsidR="009F7EE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- BA,</w:t>
      </w: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EF3CC4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1</w:t>
      </w:r>
      <w:r w:rsidR="0002515A">
        <w:rPr>
          <w:rFonts w:ascii="Aptos" w:eastAsia="Arial" w:hAnsi="Aptos" w:cs="Calibri"/>
          <w:b/>
          <w:bCs/>
          <w:color w:val="000000"/>
          <w:sz w:val="19"/>
          <w:szCs w:val="19"/>
        </w:rPr>
        <w:t>2</w:t>
      </w:r>
      <w:r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</w:t>
      </w:r>
      <w:r w:rsidR="009F7EE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de </w:t>
      </w:r>
      <w:r w:rsidR="00406CF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fevereiro</w:t>
      </w:r>
      <w:r w:rsidR="009F7EE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 xml:space="preserve"> de 202</w:t>
      </w:r>
      <w:r w:rsidR="00406CF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5</w:t>
      </w:r>
      <w:r w:rsidR="009F7EE9" w:rsidRPr="00C7752B">
        <w:rPr>
          <w:rFonts w:ascii="Aptos" w:eastAsia="Arial" w:hAnsi="Aptos" w:cs="Calibri"/>
          <w:b/>
          <w:bCs/>
          <w:color w:val="000000"/>
          <w:sz w:val="19"/>
          <w:szCs w:val="19"/>
        </w:rPr>
        <w:t>.</w:t>
      </w:r>
    </w:p>
    <w:p w14:paraId="6BF77493" w14:textId="77777777" w:rsidR="00976438" w:rsidRPr="00C7752B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0F4019B3" w14:textId="77777777" w:rsidR="00976438" w:rsidRPr="00C7752B" w:rsidRDefault="00976438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1113DF1A" w14:textId="77777777" w:rsidR="00406CF9" w:rsidRPr="00C7752B" w:rsidRDefault="00406CF9" w:rsidP="009F7EE9">
      <w:pPr>
        <w:pStyle w:val="SemEspaamento"/>
        <w:rPr>
          <w:rFonts w:ascii="Aptos" w:hAnsi="Aptos" w:cstheme="minorHAnsi"/>
          <w:sz w:val="19"/>
          <w:szCs w:val="19"/>
        </w:rPr>
      </w:pPr>
    </w:p>
    <w:p w14:paraId="2926A9E4" w14:textId="5F1B1B50" w:rsidR="00976438" w:rsidRPr="00C7752B" w:rsidRDefault="00976438" w:rsidP="009F7EE9">
      <w:pPr>
        <w:pStyle w:val="SemEspaamento"/>
        <w:jc w:val="center"/>
        <w:rPr>
          <w:rFonts w:ascii="Aptos" w:hAnsi="Aptos" w:cstheme="minorHAnsi"/>
          <w:sz w:val="19"/>
          <w:szCs w:val="19"/>
        </w:rPr>
      </w:pPr>
      <w:r w:rsidRPr="00C7752B">
        <w:rPr>
          <w:rFonts w:ascii="Aptos" w:hAnsi="Aptos" w:cstheme="minorHAnsi"/>
          <w:sz w:val="19"/>
          <w:szCs w:val="19"/>
        </w:rPr>
        <w:t>________________________________</w:t>
      </w:r>
      <w:r w:rsidR="0002515A">
        <w:rPr>
          <w:rFonts w:ascii="Aptos" w:hAnsi="Aptos" w:cstheme="minorHAnsi"/>
          <w:sz w:val="19"/>
          <w:szCs w:val="19"/>
        </w:rPr>
        <w:t>______________________</w:t>
      </w:r>
    </w:p>
    <w:p w14:paraId="4B505CB4" w14:textId="3EF8AA5E" w:rsidR="00976438" w:rsidRPr="00C7752B" w:rsidRDefault="00E254BD" w:rsidP="009F7EE9">
      <w:pPr>
        <w:pStyle w:val="SemEspaamento"/>
        <w:jc w:val="center"/>
        <w:rPr>
          <w:rFonts w:ascii="Aptos" w:hAnsi="Aptos" w:cstheme="minorHAnsi"/>
          <w:b/>
          <w:sz w:val="19"/>
          <w:szCs w:val="19"/>
        </w:rPr>
      </w:pPr>
      <w:r w:rsidRPr="00C7752B">
        <w:rPr>
          <w:rFonts w:ascii="Aptos" w:hAnsi="Aptos" w:cstheme="minorHAnsi"/>
          <w:b/>
          <w:sz w:val="19"/>
          <w:szCs w:val="19"/>
        </w:rPr>
        <w:t>IÊDO JOSÉ MENEZES ELIAS</w:t>
      </w:r>
    </w:p>
    <w:p w14:paraId="21489A87" w14:textId="64ACA7A5" w:rsidR="002653D9" w:rsidRPr="00C7752B" w:rsidRDefault="00976438" w:rsidP="009F7EE9">
      <w:pPr>
        <w:pStyle w:val="SemEspaamento"/>
        <w:jc w:val="center"/>
        <w:rPr>
          <w:rFonts w:ascii="Aptos" w:eastAsia="Arial" w:hAnsi="Aptos" w:cs="Arial"/>
          <w:sz w:val="19"/>
          <w:szCs w:val="19"/>
        </w:rPr>
      </w:pPr>
      <w:r w:rsidRPr="00C7752B">
        <w:rPr>
          <w:rFonts w:ascii="Aptos" w:hAnsi="Aptos" w:cstheme="minorHAnsi"/>
          <w:sz w:val="19"/>
          <w:szCs w:val="19"/>
        </w:rPr>
        <w:t>Prefeito Municipal</w:t>
      </w:r>
    </w:p>
    <w:p w14:paraId="1B27ADF5" w14:textId="76A08AA9" w:rsidR="00981736" w:rsidRPr="00C7752B" w:rsidRDefault="00981736" w:rsidP="009F7EE9">
      <w:pPr>
        <w:spacing w:after="0" w:line="240" w:lineRule="auto"/>
        <w:rPr>
          <w:rFonts w:ascii="Aptos" w:hAnsi="Aptos"/>
          <w:sz w:val="19"/>
          <w:szCs w:val="19"/>
        </w:rPr>
      </w:pPr>
    </w:p>
    <w:sectPr w:rsidR="00981736" w:rsidRPr="00C7752B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543196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2043B5EF" w:rsidR="00981736" w:rsidRPr="00981736" w:rsidRDefault="00DC420E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4B5752FC" wp14:editId="0EBB25A1">
          <wp:simplePos x="0" y="0"/>
          <wp:positionH relativeFrom="margin">
            <wp:posOffset>4086225</wp:posOffset>
          </wp:positionH>
          <wp:positionV relativeFrom="paragraph">
            <wp:posOffset>-295910</wp:posOffset>
          </wp:positionV>
          <wp:extent cx="1954530" cy="914168"/>
          <wp:effectExtent l="0" t="0" r="7620" b="0"/>
          <wp:wrapNone/>
          <wp:docPr id="190841078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410784" name="Imagem 19084107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6" t="12422"/>
                  <a:stretch/>
                </pic:blipFill>
                <pic:spPr bwMode="auto">
                  <a:xfrm>
                    <a:off x="0" y="0"/>
                    <a:ext cx="1954530" cy="914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1BA9">
      <w:rPr>
        <w:noProof/>
      </w:rPr>
      <w:drawing>
        <wp:anchor distT="0" distB="0" distL="114300" distR="114300" simplePos="0" relativeHeight="251667456" behindDoc="1" locked="0" layoutInCell="1" allowOverlap="1" wp14:anchorId="30CC0730" wp14:editId="5EBC87D6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du="http://schemas.microsoft.com/office/word/2023/wordml/word16du" xmlns:oel="http://schemas.microsoft.com/office/2019/extlst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543196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543196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2515A"/>
    <w:rsid w:val="000867C3"/>
    <w:rsid w:val="00164738"/>
    <w:rsid w:val="00175D25"/>
    <w:rsid w:val="001B170A"/>
    <w:rsid w:val="001E1BA9"/>
    <w:rsid w:val="0023566B"/>
    <w:rsid w:val="002653D9"/>
    <w:rsid w:val="00290E2A"/>
    <w:rsid w:val="00300FAB"/>
    <w:rsid w:val="00351128"/>
    <w:rsid w:val="003D73FF"/>
    <w:rsid w:val="00406CF9"/>
    <w:rsid w:val="0045465D"/>
    <w:rsid w:val="0048015A"/>
    <w:rsid w:val="00543196"/>
    <w:rsid w:val="005B1724"/>
    <w:rsid w:val="006C6EB9"/>
    <w:rsid w:val="007271C7"/>
    <w:rsid w:val="00781630"/>
    <w:rsid w:val="007C1E5C"/>
    <w:rsid w:val="00851513"/>
    <w:rsid w:val="0088717A"/>
    <w:rsid w:val="009432D9"/>
    <w:rsid w:val="00960FD3"/>
    <w:rsid w:val="00976438"/>
    <w:rsid w:val="00981736"/>
    <w:rsid w:val="009D4318"/>
    <w:rsid w:val="009F7EE9"/>
    <w:rsid w:val="00A05811"/>
    <w:rsid w:val="00A2590B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7752B"/>
    <w:rsid w:val="00C97C17"/>
    <w:rsid w:val="00D072C4"/>
    <w:rsid w:val="00D3075B"/>
    <w:rsid w:val="00D437B6"/>
    <w:rsid w:val="00D45903"/>
    <w:rsid w:val="00D945A3"/>
    <w:rsid w:val="00DC420E"/>
    <w:rsid w:val="00E254BD"/>
    <w:rsid w:val="00E436A7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3</cp:revision>
  <cp:lastPrinted>2024-12-16T14:29:00Z</cp:lastPrinted>
  <dcterms:created xsi:type="dcterms:W3CDTF">2025-02-21T14:01:00Z</dcterms:created>
  <dcterms:modified xsi:type="dcterms:W3CDTF">2025-02-21T14:02:00Z</dcterms:modified>
</cp:coreProperties>
</file>