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9C71C1" w14:textId="159AECC6" w:rsidR="00320AF8" w:rsidRPr="005C5046" w:rsidRDefault="00EF6676" w:rsidP="006C6155">
      <w:pPr>
        <w:widowControl w:val="0"/>
        <w:pBdr>
          <w:top w:val="nil"/>
          <w:left w:val="nil"/>
          <w:bottom w:val="nil"/>
          <w:right w:val="nil"/>
          <w:between w:val="nil"/>
        </w:pBdr>
        <w:ind w:left="5387" w:right="-1"/>
        <w:jc w:val="both"/>
        <w:rPr>
          <w:rFonts w:ascii="Arial Narrow" w:hAnsi="Arial Narrow" w:cs="Arial"/>
          <w:b/>
        </w:rPr>
      </w:pPr>
      <w:r>
        <w:rPr>
          <w:rFonts w:ascii="Arial Narrow" w:hAnsi="Arial Narrow" w:cs="Arial"/>
          <w:b/>
          <w:bCs/>
        </w:rPr>
        <w:t xml:space="preserve">MINUTA DO </w:t>
      </w:r>
      <w:r w:rsidR="00594437" w:rsidRPr="005C5046">
        <w:rPr>
          <w:rFonts w:ascii="Arial Narrow" w:hAnsi="Arial Narrow" w:cs="Arial"/>
          <w:b/>
          <w:bCs/>
        </w:rPr>
        <w:t xml:space="preserve">CONTRATO Nº </w:t>
      </w:r>
      <w:r w:rsidR="00594437" w:rsidRPr="005C5046">
        <w:rPr>
          <w:rFonts w:ascii="Arial Narrow" w:hAnsi="Arial Narrow" w:cs="Segoe UI"/>
          <w:b/>
          <w:bCs/>
          <w:color w:val="00B050"/>
        </w:rPr>
        <w:t>INEX162/2025-</w:t>
      </w:r>
      <w:r w:rsidR="000C6E02">
        <w:rPr>
          <w:rFonts w:ascii="Arial Narrow" w:hAnsi="Arial Narrow" w:cs="Segoe UI"/>
          <w:b/>
          <w:bCs/>
          <w:color w:val="00B050"/>
        </w:rPr>
        <w:t>69</w:t>
      </w:r>
      <w:r w:rsidR="006C6155" w:rsidRPr="005C5046">
        <w:rPr>
          <w:rFonts w:ascii="Arial Narrow" w:hAnsi="Arial Narrow" w:cs="Arial"/>
          <w:b/>
          <w:bCs/>
        </w:rPr>
        <w:t xml:space="preserve"> </w:t>
      </w:r>
      <w:r w:rsidR="00594437" w:rsidRPr="005C5046">
        <w:rPr>
          <w:rFonts w:ascii="Arial Narrow" w:hAnsi="Arial Narrow" w:cs="Arial"/>
        </w:rPr>
        <w:t xml:space="preserve">PROVINIENTE DO </w:t>
      </w:r>
      <w:r w:rsidR="00594437" w:rsidRPr="005C5046">
        <w:rPr>
          <w:rFonts w:ascii="Arial Narrow" w:hAnsi="Arial Narrow" w:cs="Arial"/>
          <w:b/>
          <w:bCs/>
        </w:rPr>
        <w:t>CREDENCIA</w:t>
      </w:r>
      <w:r w:rsidR="00320AF8" w:rsidRPr="005C5046">
        <w:rPr>
          <w:rFonts w:ascii="Arial Narrow" w:hAnsi="Arial Narrow" w:cs="Arial"/>
          <w:b/>
          <w:bCs/>
        </w:rPr>
        <w:t>MENTO Nº002/2025</w:t>
      </w:r>
      <w:r w:rsidR="00320AF8" w:rsidRPr="005C5046">
        <w:rPr>
          <w:rFonts w:ascii="Arial Narrow" w:hAnsi="Arial Narrow" w:cs="Arial"/>
        </w:rPr>
        <w:t xml:space="preserve"> DE PRESTAÇÃO DE SERVIÇOS</w:t>
      </w:r>
      <w:r w:rsidR="00594437" w:rsidRPr="005C5046">
        <w:rPr>
          <w:rFonts w:ascii="Arial Narrow" w:hAnsi="Arial Narrow" w:cs="Arial"/>
        </w:rPr>
        <w:t>.</w:t>
      </w:r>
    </w:p>
    <w:p w14:paraId="084F278D" w14:textId="77777777" w:rsidR="00B27846" w:rsidRPr="005C5046" w:rsidRDefault="00B27846" w:rsidP="009C7FB2">
      <w:pPr>
        <w:widowControl w:val="0"/>
        <w:pBdr>
          <w:top w:val="nil"/>
          <w:left w:val="nil"/>
          <w:bottom w:val="nil"/>
          <w:right w:val="nil"/>
          <w:between w:val="nil"/>
        </w:pBdr>
        <w:ind w:right="-1"/>
        <w:jc w:val="both"/>
        <w:rPr>
          <w:rFonts w:ascii="Arial Narrow" w:hAnsi="Arial Narrow" w:cs="Arial"/>
          <w:b/>
        </w:rPr>
      </w:pPr>
    </w:p>
    <w:p w14:paraId="508DD559" w14:textId="77777777" w:rsidR="00980265" w:rsidRPr="005C5046" w:rsidRDefault="00980265" w:rsidP="009C7FB2">
      <w:pPr>
        <w:pStyle w:val="Corpodetexto"/>
        <w:widowControl w:val="0"/>
        <w:spacing w:after="0" w:line="240" w:lineRule="auto"/>
        <w:ind w:right="-1"/>
        <w:jc w:val="both"/>
        <w:rPr>
          <w:rFonts w:ascii="Arial Narrow" w:hAnsi="Arial Narrow" w:cs="Arial"/>
          <w:b/>
        </w:rPr>
      </w:pPr>
    </w:p>
    <w:p w14:paraId="680E0893" w14:textId="78C25DFE" w:rsidR="00320AF8" w:rsidRPr="005C5046" w:rsidRDefault="00980265" w:rsidP="009C7FB2">
      <w:pPr>
        <w:widowControl w:val="0"/>
        <w:spacing w:after="0" w:line="240" w:lineRule="auto"/>
        <w:ind w:right="-1"/>
        <w:jc w:val="both"/>
        <w:rPr>
          <w:rFonts w:ascii="Arial Narrow" w:hAnsi="Arial Narrow" w:cs="Arial"/>
        </w:rPr>
      </w:pPr>
      <w:r w:rsidRPr="005C5046">
        <w:rPr>
          <w:rFonts w:ascii="Arial Narrow" w:hAnsi="Arial Narrow"/>
        </w:rPr>
        <w:t xml:space="preserve">O Município de Porto Seguro, pessoa jurídica de direito público interno, inscrita no CNPJ/MF sob o no. 13.635.016/0001-12 com sede à Praça Visconde de Porto Seguro, Estado da Bahia, CEP: 45.810-000, neste ato representado por seu Secretário de Turismo, a </w:t>
      </w:r>
      <w:proofErr w:type="spellStart"/>
      <w:r w:rsidRPr="005C5046">
        <w:rPr>
          <w:rFonts w:ascii="Arial Narrow" w:hAnsi="Arial Narrow"/>
        </w:rPr>
        <w:t>Srº.</w:t>
      </w:r>
      <w:r w:rsidRPr="005C5046">
        <w:rPr>
          <w:rFonts w:ascii="Arial Narrow" w:hAnsi="Arial Narrow" w:cs="Arial"/>
          <w:b/>
        </w:rPr>
        <w:t>GEORGE</w:t>
      </w:r>
      <w:proofErr w:type="spellEnd"/>
      <w:r w:rsidRPr="005C5046">
        <w:rPr>
          <w:rFonts w:ascii="Arial Narrow" w:hAnsi="Arial Narrow" w:cs="Arial"/>
          <w:b/>
        </w:rPr>
        <w:t xml:space="preserve"> AUGUSTO SILVA JONES</w:t>
      </w:r>
      <w:r w:rsidRPr="005C5046">
        <w:rPr>
          <w:rFonts w:ascii="Arial Narrow" w:hAnsi="Arial Narrow"/>
        </w:rPr>
        <w:t xml:space="preserve">, doravante denominado </w:t>
      </w:r>
      <w:r w:rsidRPr="005C5046">
        <w:rPr>
          <w:rFonts w:ascii="Arial Narrow" w:hAnsi="Arial Narrow"/>
          <w:b/>
        </w:rPr>
        <w:t>CONTRATANTE</w:t>
      </w:r>
      <w:r w:rsidR="00320AF8" w:rsidRPr="005C5046">
        <w:rPr>
          <w:rFonts w:ascii="Arial Narrow" w:hAnsi="Arial Narrow" w:cs="Arial"/>
        </w:rPr>
        <w:t xml:space="preserve">, e </w:t>
      </w:r>
      <w:r w:rsidR="00EC37BA">
        <w:rPr>
          <w:rFonts w:ascii="Arial Narrow" w:hAnsi="Arial Narrow" w:cs="Arial"/>
        </w:rPr>
        <w:t xml:space="preserve">a </w:t>
      </w:r>
      <w:r w:rsidR="00852635">
        <w:rPr>
          <w:rFonts w:ascii="Arial Narrow" w:hAnsi="Arial Narrow" w:cs="Arial"/>
        </w:rPr>
        <w:t xml:space="preserve">pessoa física </w:t>
      </w:r>
      <w:r w:rsidR="000C6E02" w:rsidRPr="00D62742">
        <w:t xml:space="preserve"> </w:t>
      </w:r>
      <w:r w:rsidR="000C6E02" w:rsidRPr="00D62742">
        <w:rPr>
          <w:rFonts w:ascii="Arial Narrow" w:hAnsi="Arial Narrow"/>
          <w:b/>
          <w:bCs/>
          <w:color w:val="00B050"/>
        </w:rPr>
        <w:t>LAERTE SANTOS RIBEIRO</w:t>
      </w:r>
      <w:r w:rsidR="000C6E02">
        <w:rPr>
          <w:rFonts w:ascii="Arial Narrow" w:hAnsi="Arial Narrow" w:cs="Segoe UI"/>
          <w:b/>
          <w:bCs/>
          <w:color w:val="00B050"/>
        </w:rPr>
        <w:t xml:space="preserve">, </w:t>
      </w:r>
      <w:r w:rsidR="000C6E02">
        <w:rPr>
          <w:rFonts w:ascii="Arial Narrow" w:hAnsi="Arial Narrow" w:cs="Segoe UI"/>
          <w:b/>
          <w:bCs/>
          <w:color w:val="00B050"/>
        </w:rPr>
        <w:t xml:space="preserve">CNPJ, </w:t>
      </w:r>
      <w:r w:rsidR="000C6E02" w:rsidRPr="00D62742">
        <w:rPr>
          <w:rFonts w:ascii="Arial Narrow" w:hAnsi="Arial Narrow" w:cs="Segoe UI"/>
          <w:b/>
          <w:bCs/>
          <w:color w:val="00B050"/>
        </w:rPr>
        <w:t>61.138.300/0001-26</w:t>
      </w:r>
      <w:r w:rsidR="000C6E02" w:rsidRPr="0042193A">
        <w:rPr>
          <w:rFonts w:ascii="Arial Narrow" w:hAnsi="Arial Narrow" w:cs="Segoe UI"/>
          <w:b/>
          <w:bCs/>
          <w:color w:val="00B050"/>
        </w:rPr>
        <w:t xml:space="preserve"> </w:t>
      </w:r>
      <w:r w:rsidR="000C6E02">
        <w:rPr>
          <w:rFonts w:ascii="Arial Narrow" w:hAnsi="Arial Narrow" w:cs="Segoe UI"/>
          <w:b/>
          <w:bCs/>
          <w:color w:val="00B050"/>
        </w:rPr>
        <w:t xml:space="preserve">, </w:t>
      </w:r>
      <w:r w:rsidR="000C6E02" w:rsidRPr="0042193A">
        <w:rPr>
          <w:rFonts w:ascii="Arial Narrow" w:hAnsi="Arial Narrow" w:cs="Segoe UI"/>
          <w:b/>
          <w:bCs/>
          <w:color w:val="00B050"/>
        </w:rPr>
        <w:t>CPF:</w:t>
      </w:r>
      <w:r w:rsidR="000C6E02">
        <w:rPr>
          <w:rFonts w:ascii="Arial Narrow" w:hAnsi="Arial Narrow"/>
          <w:color w:val="00B050"/>
        </w:rPr>
        <w:t xml:space="preserve"> </w:t>
      </w:r>
      <w:r w:rsidR="000C6E02" w:rsidRPr="00D62742">
        <w:rPr>
          <w:rFonts w:ascii="Arial Narrow" w:hAnsi="Arial Narrow"/>
          <w:b/>
          <w:bCs/>
          <w:color w:val="00B050"/>
        </w:rPr>
        <w:t>030.339.515-03</w:t>
      </w:r>
      <w:r w:rsidR="000C6E02" w:rsidRPr="00D62742">
        <w:rPr>
          <w:rFonts w:ascii="Arial Narrow" w:hAnsi="Arial Narrow" w:cs="Segoe UI"/>
          <w:b/>
          <w:bCs/>
          <w:color w:val="00B050"/>
        </w:rPr>
        <w:t>,</w:t>
      </w:r>
      <w:r w:rsidR="000C6E02" w:rsidRPr="0042193A">
        <w:rPr>
          <w:rFonts w:ascii="Arial Narrow" w:hAnsi="Arial Narrow" w:cs="Segoe UI"/>
          <w:b/>
          <w:bCs/>
          <w:color w:val="00B050"/>
        </w:rPr>
        <w:t xml:space="preserve"> ENDEREÇO</w:t>
      </w:r>
      <w:r w:rsidR="000C6E02">
        <w:rPr>
          <w:rFonts w:ascii="Arial Narrow" w:hAnsi="Arial Narrow" w:cs="Segoe UI"/>
          <w:b/>
          <w:bCs/>
          <w:color w:val="00B050"/>
        </w:rPr>
        <w:t>:</w:t>
      </w:r>
      <w:r w:rsidR="000C6E02" w:rsidRPr="00D62742">
        <w:rPr>
          <w:rFonts w:ascii="Arial" w:hAnsi="Arial" w:cs="Arial"/>
          <w:color w:val="4C556C"/>
          <w:shd w:val="clear" w:color="auto" w:fill="FFFFFF"/>
        </w:rPr>
        <w:t xml:space="preserve"> </w:t>
      </w:r>
      <w:r w:rsidR="000C6E02" w:rsidRPr="00D62742">
        <w:rPr>
          <w:rFonts w:ascii="Arial Narrow" w:hAnsi="Arial Narrow" w:cs="Segoe UI"/>
          <w:b/>
          <w:bCs/>
          <w:color w:val="00B050"/>
        </w:rPr>
        <w:t>RUA CAMPOS TOURINHO 49 / VILA VALDETE / PORTO SEGURO / BA / 45810-000</w:t>
      </w:r>
      <w:r w:rsidR="00320AF8" w:rsidRPr="005C5046">
        <w:rPr>
          <w:rFonts w:ascii="Arial Narrow" w:hAnsi="Arial Narrow" w:cs="Arial"/>
        </w:rPr>
        <w:t xml:space="preserve">, doravante designado </w:t>
      </w:r>
      <w:r w:rsidR="00320AF8" w:rsidRPr="005C5046">
        <w:rPr>
          <w:rFonts w:ascii="Arial Narrow" w:hAnsi="Arial Narrow" w:cs="Arial"/>
          <w:b/>
        </w:rPr>
        <w:t>CONTRATADO</w:t>
      </w:r>
      <w:r w:rsidR="00320AF8" w:rsidRPr="005C5046">
        <w:rPr>
          <w:rFonts w:ascii="Arial Narrow" w:hAnsi="Arial Narrow" w:cs="Arial"/>
        </w:rPr>
        <w:t xml:space="preserve">, neste ato representado(a) por </w:t>
      </w:r>
      <w:r w:rsidR="00594437" w:rsidRPr="005C5046">
        <w:rPr>
          <w:rFonts w:ascii="Arial Narrow" w:hAnsi="Arial Narrow"/>
          <w:b/>
          <w:bCs/>
          <w:color w:val="00B050"/>
        </w:rPr>
        <w:t>THIAGO THADEU LACERDA OLIVEIRA</w:t>
      </w:r>
      <w:r w:rsidR="00594437" w:rsidRPr="005C5046">
        <w:rPr>
          <w:rFonts w:ascii="Arial Narrow" w:hAnsi="Arial Narrow" w:cs="Segoe UI"/>
          <w:b/>
          <w:bCs/>
          <w:color w:val="00B050"/>
        </w:rPr>
        <w:t xml:space="preserve"> CPF:027.211.065-54</w:t>
      </w:r>
      <w:r w:rsidR="00320AF8" w:rsidRPr="005C5046">
        <w:rPr>
          <w:rFonts w:ascii="Arial Narrow" w:hAnsi="Arial Narrow" w:cs="Arial"/>
        </w:rPr>
        <w:t>,</w:t>
      </w:r>
      <w:r w:rsidR="00320AF8" w:rsidRPr="005C5046">
        <w:rPr>
          <w:rFonts w:ascii="Arial Narrow" w:hAnsi="Arial Narrow" w:cs="Arial"/>
          <w:spacing w:val="-8"/>
        </w:rPr>
        <w:t xml:space="preserve"> </w:t>
      </w:r>
      <w:r w:rsidR="00320AF8" w:rsidRPr="005C5046">
        <w:rPr>
          <w:rFonts w:ascii="Arial Narrow" w:hAnsi="Arial Narrow" w:cs="Arial"/>
        </w:rPr>
        <w:t xml:space="preserve">resolvem celebrar o presente termo de Contrato </w:t>
      </w:r>
      <w:r w:rsidR="00C15C46" w:rsidRPr="005C5046">
        <w:rPr>
          <w:rFonts w:ascii="Arial Narrow" w:hAnsi="Arial Narrow" w:cs="Arial"/>
        </w:rPr>
        <w:t xml:space="preserve">de </w:t>
      </w:r>
      <w:r w:rsidR="00320AF8" w:rsidRPr="005C5046">
        <w:rPr>
          <w:rFonts w:ascii="Arial Narrow" w:hAnsi="Arial Narrow" w:cs="Arial"/>
        </w:rPr>
        <w:t>prestação de serviços,</w:t>
      </w:r>
      <w:r w:rsidR="00C15C46" w:rsidRPr="005C5046">
        <w:rPr>
          <w:rFonts w:ascii="Arial Narrow" w:hAnsi="Arial Narrow" w:cs="Arial"/>
        </w:rPr>
        <w:t xml:space="preserve"> de acordo com o </w:t>
      </w:r>
      <w:r w:rsidR="00C15C46" w:rsidRPr="005C5046">
        <w:rPr>
          <w:rFonts w:ascii="Arial Narrow" w:hAnsi="Arial Narrow" w:cs="Segoe UI"/>
          <w:b/>
          <w:bCs/>
          <w:color w:val="00B050"/>
        </w:rPr>
        <w:t>Processo Administrativo nº2.</w:t>
      </w:r>
      <w:r w:rsidR="00852635">
        <w:rPr>
          <w:rFonts w:ascii="Arial Narrow" w:hAnsi="Arial Narrow" w:cs="Segoe UI"/>
          <w:b/>
          <w:bCs/>
          <w:color w:val="00B050"/>
        </w:rPr>
        <w:t>890</w:t>
      </w:r>
      <w:r w:rsidR="00C15C46" w:rsidRPr="005C5046">
        <w:rPr>
          <w:rFonts w:ascii="Arial Narrow" w:hAnsi="Arial Narrow" w:cs="Segoe UI"/>
          <w:b/>
          <w:bCs/>
          <w:color w:val="00B050"/>
        </w:rPr>
        <w:t>/2025</w:t>
      </w:r>
      <w:r w:rsidR="00320AF8" w:rsidRPr="005C5046">
        <w:rPr>
          <w:rFonts w:ascii="Arial Narrow" w:hAnsi="Arial Narrow" w:cs="Arial"/>
          <w:color w:val="EE0000"/>
        </w:rPr>
        <w:t xml:space="preserve"> </w:t>
      </w:r>
      <w:r w:rsidR="00320AF8" w:rsidRPr="005C5046">
        <w:rPr>
          <w:rFonts w:ascii="Arial Narrow" w:hAnsi="Arial Narrow" w:cs="Arial"/>
        </w:rPr>
        <w:t>que se regerá pela Lei Federal</w:t>
      </w:r>
      <w:r w:rsidR="00320AF8" w:rsidRPr="005C5046">
        <w:rPr>
          <w:rFonts w:ascii="Arial Narrow" w:hAnsi="Arial Narrow" w:cs="Arial"/>
          <w:spacing w:val="-5"/>
        </w:rPr>
        <w:t xml:space="preserve"> </w:t>
      </w:r>
      <w:r w:rsidR="00320AF8" w:rsidRPr="005C5046">
        <w:rPr>
          <w:rFonts w:ascii="Arial Narrow" w:hAnsi="Arial Narrow" w:cs="Arial"/>
        </w:rPr>
        <w:t>nº</w:t>
      </w:r>
      <w:r w:rsidR="00320AF8" w:rsidRPr="005C5046">
        <w:rPr>
          <w:rFonts w:ascii="Arial Narrow" w:hAnsi="Arial Narrow" w:cs="Arial"/>
          <w:spacing w:val="-3"/>
        </w:rPr>
        <w:t xml:space="preserve"> </w:t>
      </w:r>
      <w:r w:rsidR="00320AF8" w:rsidRPr="005C5046">
        <w:rPr>
          <w:rFonts w:ascii="Arial Narrow" w:hAnsi="Arial Narrow" w:cs="Arial"/>
        </w:rPr>
        <w:t>14.133/2021,</w:t>
      </w:r>
      <w:r w:rsidR="00320AF8" w:rsidRPr="005C5046">
        <w:rPr>
          <w:rFonts w:ascii="Arial Narrow" w:hAnsi="Arial Narrow" w:cs="Arial"/>
          <w:spacing w:val="-7"/>
        </w:rPr>
        <w:t xml:space="preserve"> </w:t>
      </w:r>
      <w:r w:rsidR="00320AF8" w:rsidRPr="005C5046">
        <w:rPr>
          <w:rFonts w:ascii="Arial Narrow" w:hAnsi="Arial Narrow" w:cs="Arial"/>
        </w:rPr>
        <w:t>pelas</w:t>
      </w:r>
      <w:r w:rsidR="00320AF8" w:rsidRPr="005C5046">
        <w:rPr>
          <w:rFonts w:ascii="Arial Narrow" w:hAnsi="Arial Narrow" w:cs="Arial"/>
          <w:spacing w:val="-4"/>
        </w:rPr>
        <w:t xml:space="preserve"> </w:t>
      </w:r>
      <w:r w:rsidR="00320AF8" w:rsidRPr="005C5046">
        <w:rPr>
          <w:rFonts w:ascii="Arial Narrow" w:hAnsi="Arial Narrow" w:cs="Arial"/>
        </w:rPr>
        <w:t>demais</w:t>
      </w:r>
      <w:r w:rsidR="00320AF8" w:rsidRPr="005C5046">
        <w:rPr>
          <w:rFonts w:ascii="Arial Narrow" w:hAnsi="Arial Narrow" w:cs="Arial"/>
          <w:spacing w:val="-6"/>
        </w:rPr>
        <w:t xml:space="preserve"> </w:t>
      </w:r>
      <w:r w:rsidR="00320AF8" w:rsidRPr="005C5046">
        <w:rPr>
          <w:rFonts w:ascii="Arial Narrow" w:hAnsi="Arial Narrow" w:cs="Arial"/>
        </w:rPr>
        <w:t>condições</w:t>
      </w:r>
      <w:r w:rsidR="00320AF8" w:rsidRPr="005C5046">
        <w:rPr>
          <w:rFonts w:ascii="Arial Narrow" w:hAnsi="Arial Narrow" w:cs="Arial"/>
          <w:spacing w:val="-8"/>
        </w:rPr>
        <w:t xml:space="preserve"> </w:t>
      </w:r>
      <w:r w:rsidR="00320AF8" w:rsidRPr="005C5046">
        <w:rPr>
          <w:rFonts w:ascii="Arial Narrow" w:hAnsi="Arial Narrow" w:cs="Arial"/>
        </w:rPr>
        <w:t>previstas</w:t>
      </w:r>
      <w:r w:rsidR="00320AF8" w:rsidRPr="005C5046">
        <w:rPr>
          <w:rFonts w:ascii="Arial Narrow" w:hAnsi="Arial Narrow" w:cs="Arial"/>
          <w:spacing w:val="-6"/>
        </w:rPr>
        <w:t xml:space="preserve"> </w:t>
      </w:r>
      <w:r w:rsidR="00320AF8" w:rsidRPr="005C5046">
        <w:rPr>
          <w:rFonts w:ascii="Arial Narrow" w:hAnsi="Arial Narrow" w:cs="Arial"/>
        </w:rPr>
        <w:t>no</w:t>
      </w:r>
      <w:r w:rsidR="00320AF8" w:rsidRPr="005C5046">
        <w:rPr>
          <w:rFonts w:ascii="Arial Narrow" w:hAnsi="Arial Narrow" w:cs="Arial"/>
          <w:spacing w:val="-7"/>
        </w:rPr>
        <w:t xml:space="preserve"> </w:t>
      </w:r>
      <w:r w:rsidR="00320AF8" w:rsidRPr="005C5046">
        <w:rPr>
          <w:rFonts w:ascii="Arial Narrow" w:hAnsi="Arial Narrow" w:cs="Arial"/>
        </w:rPr>
        <w:t>edital</w:t>
      </w:r>
      <w:r w:rsidR="00320AF8" w:rsidRPr="005C5046">
        <w:rPr>
          <w:rFonts w:ascii="Arial Narrow" w:hAnsi="Arial Narrow" w:cs="Arial"/>
          <w:spacing w:val="-7"/>
        </w:rPr>
        <w:t xml:space="preserve"> </w:t>
      </w:r>
      <w:r w:rsidR="00320AF8" w:rsidRPr="005C5046">
        <w:rPr>
          <w:rFonts w:ascii="Arial Narrow" w:hAnsi="Arial Narrow" w:cs="Arial"/>
        </w:rPr>
        <w:t>do</w:t>
      </w:r>
      <w:r w:rsidR="00320AF8" w:rsidRPr="005C5046">
        <w:rPr>
          <w:rFonts w:ascii="Arial Narrow" w:hAnsi="Arial Narrow" w:cs="Arial"/>
          <w:spacing w:val="-3"/>
        </w:rPr>
        <w:t xml:space="preserve"> </w:t>
      </w:r>
      <w:r w:rsidR="00320AF8" w:rsidRPr="005C5046">
        <w:rPr>
          <w:rFonts w:ascii="Arial Narrow" w:hAnsi="Arial Narrow" w:cs="Arial"/>
          <w:b/>
        </w:rPr>
        <w:t>Credenciamento</w:t>
      </w:r>
      <w:r w:rsidR="00320AF8" w:rsidRPr="005C5046">
        <w:rPr>
          <w:rFonts w:ascii="Arial Narrow" w:hAnsi="Arial Narrow" w:cs="Arial"/>
          <w:b/>
          <w:spacing w:val="-3"/>
        </w:rPr>
        <w:t xml:space="preserve"> </w:t>
      </w:r>
      <w:r w:rsidR="00320AF8" w:rsidRPr="005C5046">
        <w:rPr>
          <w:rFonts w:ascii="Arial Narrow" w:hAnsi="Arial Narrow" w:cs="Arial"/>
          <w:b/>
        </w:rPr>
        <w:t>nº 0</w:t>
      </w:r>
      <w:r w:rsidRPr="005C5046">
        <w:rPr>
          <w:rFonts w:ascii="Arial Narrow" w:hAnsi="Arial Narrow" w:cs="Arial"/>
          <w:b/>
        </w:rPr>
        <w:t>02/2025</w:t>
      </w:r>
      <w:r w:rsidR="00320AF8" w:rsidRPr="005C5046">
        <w:rPr>
          <w:rFonts w:ascii="Arial Narrow" w:hAnsi="Arial Narrow" w:cs="Arial"/>
          <w:b/>
        </w:rPr>
        <w:t xml:space="preserve">, </w:t>
      </w:r>
      <w:r w:rsidR="00320AF8" w:rsidRPr="005C5046">
        <w:rPr>
          <w:rFonts w:ascii="Arial Narrow" w:hAnsi="Arial Narrow" w:cs="Arial"/>
        </w:rPr>
        <w:t>bem como mediante as cláusulas e condições a seguir</w:t>
      </w:r>
      <w:r w:rsidR="00320AF8" w:rsidRPr="005C5046">
        <w:rPr>
          <w:rFonts w:ascii="Arial Narrow" w:hAnsi="Arial Narrow" w:cs="Arial"/>
          <w:spacing w:val="-9"/>
        </w:rPr>
        <w:t xml:space="preserve"> </w:t>
      </w:r>
      <w:r w:rsidR="00320AF8" w:rsidRPr="005C5046">
        <w:rPr>
          <w:rFonts w:ascii="Arial Narrow" w:hAnsi="Arial Narrow" w:cs="Arial"/>
        </w:rPr>
        <w:t>ajustadas:</w:t>
      </w:r>
    </w:p>
    <w:p w14:paraId="7D6BCF88" w14:textId="77777777" w:rsidR="00320AF8" w:rsidRPr="005C5046" w:rsidRDefault="00320AF8" w:rsidP="009C7FB2">
      <w:pPr>
        <w:pStyle w:val="Corpodetexto"/>
        <w:widowControl w:val="0"/>
        <w:spacing w:after="0" w:line="240" w:lineRule="auto"/>
        <w:ind w:right="-1"/>
        <w:jc w:val="both"/>
        <w:rPr>
          <w:rFonts w:ascii="Arial Narrow" w:hAnsi="Arial Narrow" w:cs="Arial"/>
        </w:rPr>
      </w:pPr>
    </w:p>
    <w:p w14:paraId="2C059655" w14:textId="77777777" w:rsidR="00320AF8" w:rsidRPr="005C5046" w:rsidRDefault="00320AF8" w:rsidP="009C7FB2">
      <w:pPr>
        <w:pStyle w:val="Ttulo1"/>
        <w:keepNext w:val="0"/>
        <w:widowControl w:val="0"/>
        <w:shd w:val="clear" w:color="auto" w:fill="D9D9D9" w:themeFill="background1" w:themeFillShade="D9"/>
        <w:ind w:right="-1"/>
        <w:jc w:val="both"/>
        <w:rPr>
          <w:rFonts w:ascii="Arial Narrow" w:hAnsi="Arial Narrow" w:cs="Arial"/>
          <w:sz w:val="22"/>
          <w:szCs w:val="22"/>
        </w:rPr>
      </w:pPr>
      <w:r w:rsidRPr="005C5046">
        <w:rPr>
          <w:rFonts w:ascii="Arial Narrow" w:hAnsi="Arial Narrow" w:cs="Arial"/>
          <w:sz w:val="22"/>
          <w:szCs w:val="22"/>
        </w:rPr>
        <w:t>CLÁUSULA PRIMEIRA – OBJETO DO CONTRATO</w:t>
      </w:r>
    </w:p>
    <w:p w14:paraId="03025346" w14:textId="6AA54D2B" w:rsidR="00745432" w:rsidRPr="005C5046" w:rsidRDefault="00320AF8" w:rsidP="009C7FB2">
      <w:pPr>
        <w:pStyle w:val="PargrafodaLista"/>
        <w:widowControl w:val="0"/>
        <w:numPr>
          <w:ilvl w:val="1"/>
          <w:numId w:val="15"/>
        </w:numPr>
        <w:tabs>
          <w:tab w:val="left" w:pos="886"/>
        </w:tabs>
        <w:autoSpaceDE w:val="0"/>
        <w:autoSpaceDN w:val="0"/>
        <w:spacing w:after="0" w:line="240" w:lineRule="auto"/>
        <w:ind w:right="-1"/>
        <w:contextualSpacing w:val="0"/>
        <w:jc w:val="both"/>
        <w:rPr>
          <w:rFonts w:ascii="Arial Narrow" w:hAnsi="Arial Narrow" w:cs="Arial"/>
          <w:color w:val="EE0000"/>
        </w:rPr>
      </w:pPr>
      <w:r w:rsidRPr="005C5046">
        <w:rPr>
          <w:rFonts w:ascii="Arial Narrow" w:hAnsi="Arial Narrow" w:cs="Arial"/>
        </w:rPr>
        <w:t xml:space="preserve">O presente termo tem por objeto o credenciamento para contratação </w:t>
      </w:r>
      <w:r w:rsidR="00745432" w:rsidRPr="005C5046">
        <w:rPr>
          <w:rFonts w:ascii="Arial Narrow" w:hAnsi="Arial Narrow" w:cs="Arial"/>
        </w:rPr>
        <w:t>PROVENIENTE DO CREDENCIAMENTO Nº 002/</w:t>
      </w:r>
      <w:r w:rsidR="00C15C46" w:rsidRPr="005C5046">
        <w:rPr>
          <w:rFonts w:ascii="Arial Narrow" w:hAnsi="Arial Narrow" w:cs="Arial"/>
        </w:rPr>
        <w:t xml:space="preserve">2025, </w:t>
      </w:r>
      <w:r w:rsidR="000C6E02" w:rsidRPr="004F05BE">
        <w:rPr>
          <w:rFonts w:ascii="Arial Narrow" w:hAnsi="Arial Narrow" w:cs="Arial"/>
          <w:color w:val="00B050"/>
        </w:rPr>
        <w:t xml:space="preserve">CONTRATAÇÃO PROVENIENTE DO CREDENCIAMENTO Nº 002/2025 </w:t>
      </w:r>
      <w:r w:rsidR="000C6E02" w:rsidRPr="004F05BE">
        <w:rPr>
          <w:rFonts w:ascii="Arial Narrow" w:hAnsi="Arial Narrow" w:cs="Arial"/>
          <w:b/>
          <w:bCs/>
          <w:color w:val="00B050"/>
        </w:rPr>
        <w:t xml:space="preserve">DA CHARANGA 02 DE JULHO, </w:t>
      </w:r>
      <w:r w:rsidR="000C6E02" w:rsidRPr="004F05BE">
        <w:rPr>
          <w:rFonts w:ascii="Arial Narrow" w:hAnsi="Arial Narrow" w:cs="Arial"/>
          <w:color w:val="00B050"/>
        </w:rPr>
        <w:t xml:space="preserve">PARA APRESENTAÇÕES ARTÍSTICAS MUSICAIS </w:t>
      </w:r>
      <w:r w:rsidR="000C6E02" w:rsidRPr="004F05BE">
        <w:rPr>
          <w:rFonts w:ascii="Arial Narrow" w:hAnsi="Arial Narrow" w:cs="Arial"/>
          <w:b/>
          <w:bCs/>
          <w:color w:val="00B050"/>
        </w:rPr>
        <w:t xml:space="preserve">NOS DIAS 12 E 26 DE JULHO DE 2025, </w:t>
      </w:r>
      <w:r w:rsidR="000C6E02" w:rsidRPr="003A75BB">
        <w:rPr>
          <w:rFonts w:ascii="Arial Narrow" w:hAnsi="Arial Narrow" w:cs="Arial"/>
          <w:color w:val="00B050"/>
        </w:rPr>
        <w:t>NO CAMPO DE FUTEBOL</w:t>
      </w:r>
      <w:r w:rsidR="000C6E02">
        <w:rPr>
          <w:rFonts w:ascii="Arial Narrow" w:hAnsi="Arial Narrow" w:cs="Arial"/>
          <w:b/>
          <w:bCs/>
          <w:color w:val="00B050"/>
        </w:rPr>
        <w:t xml:space="preserve"> ARENA VENTANIA</w:t>
      </w:r>
      <w:r w:rsidR="000C6E02" w:rsidRPr="004F05BE">
        <w:rPr>
          <w:rFonts w:ascii="Arial Narrow" w:hAnsi="Arial Narrow" w:cs="Arial"/>
          <w:b/>
          <w:bCs/>
          <w:color w:val="00B050"/>
        </w:rPr>
        <w:t xml:space="preserve">, </w:t>
      </w:r>
      <w:r w:rsidR="000C6E02">
        <w:rPr>
          <w:rFonts w:ascii="Arial Narrow" w:hAnsi="Arial Narrow" w:cs="Arial"/>
          <w:b/>
          <w:bCs/>
          <w:color w:val="00B050"/>
        </w:rPr>
        <w:t xml:space="preserve">NO BAIRRO BAIANÃO, </w:t>
      </w:r>
      <w:r w:rsidR="000C6E02" w:rsidRPr="004F05BE">
        <w:rPr>
          <w:rFonts w:ascii="Arial Narrow" w:hAnsi="Arial Narrow" w:cs="Arial"/>
          <w:b/>
          <w:bCs/>
          <w:color w:val="00B050"/>
        </w:rPr>
        <w:t xml:space="preserve">DO MUNICÍPIO DE PORTO SEGURO, </w:t>
      </w:r>
      <w:r w:rsidR="000C6E02" w:rsidRPr="004F05BE">
        <w:rPr>
          <w:rFonts w:ascii="Arial Narrow" w:hAnsi="Arial Narrow" w:cs="Arial"/>
          <w:color w:val="00B050"/>
        </w:rPr>
        <w:t>EM CELEBRAÇÃO DO EVENTO</w:t>
      </w:r>
      <w:r w:rsidR="000C6E02" w:rsidRPr="004F05BE">
        <w:rPr>
          <w:color w:val="00B050"/>
        </w:rPr>
        <w:t xml:space="preserve"> </w:t>
      </w:r>
      <w:r w:rsidR="000C6E02" w:rsidRPr="004F05BE">
        <w:rPr>
          <w:rFonts w:ascii="Arial Narrow" w:hAnsi="Arial Narrow"/>
          <w:b/>
          <w:bCs/>
          <w:color w:val="00B050"/>
        </w:rPr>
        <w:t xml:space="preserve">“CAMPEONATO </w:t>
      </w:r>
      <w:r w:rsidR="000C6E02">
        <w:rPr>
          <w:rFonts w:ascii="Arial Narrow" w:hAnsi="Arial Narrow"/>
          <w:b/>
          <w:bCs/>
          <w:color w:val="00B050"/>
        </w:rPr>
        <w:t>DE FUTEBOL DOS CINQUENTÕES 2025 DE PORTO SEGURO</w:t>
      </w:r>
      <w:r w:rsidR="000C6E02" w:rsidRPr="004F05BE">
        <w:rPr>
          <w:rFonts w:ascii="Arial Narrow" w:hAnsi="Arial Narrow"/>
          <w:b/>
          <w:bCs/>
          <w:color w:val="00B050"/>
        </w:rPr>
        <w:t>”,</w:t>
      </w:r>
      <w:r w:rsidR="000C6E02" w:rsidRPr="004F05BE">
        <w:rPr>
          <w:b/>
          <w:bCs/>
          <w:color w:val="00B050"/>
        </w:rPr>
        <w:t xml:space="preserve"> </w:t>
      </w:r>
      <w:r w:rsidR="000C6E02" w:rsidRPr="004F05BE">
        <w:rPr>
          <w:rFonts w:ascii="Arial Narrow" w:hAnsi="Arial Narrow" w:cs="Arial"/>
          <w:color w:val="00B050"/>
        </w:rPr>
        <w:t xml:space="preserve">PARA ATENDER AO EVENTO </w:t>
      </w:r>
      <w:r w:rsidR="000C6E02">
        <w:rPr>
          <w:rFonts w:ascii="Arial Narrow" w:hAnsi="Arial Narrow" w:cs="Arial"/>
          <w:color w:val="00B050"/>
        </w:rPr>
        <w:t xml:space="preserve">ESPORTIVO </w:t>
      </w:r>
      <w:r w:rsidR="000C6E02" w:rsidRPr="004F05BE">
        <w:rPr>
          <w:rFonts w:ascii="Arial Narrow" w:hAnsi="Arial Narrow" w:cs="Arial"/>
          <w:color w:val="00B050"/>
        </w:rPr>
        <w:t>CITADO, O QUAL FAZ PARTE DOS PROJETOS E ATIVIDADES PROMOVIDOS E/OU APOIADOS PELA PREFEITURA MUNICIPAL DE PORTO SEGURO – BAHIA, ABERTO AO PÚBLICO</w:t>
      </w:r>
      <w:r w:rsidR="00745432" w:rsidRPr="005C5046">
        <w:rPr>
          <w:rFonts w:ascii="Arial Narrow" w:hAnsi="Arial Narrow" w:cs="Arial"/>
          <w:color w:val="EE0000"/>
        </w:rPr>
        <w:t>.</w:t>
      </w:r>
    </w:p>
    <w:p w14:paraId="035F0B3F" w14:textId="0F9EAF26" w:rsidR="00320AF8" w:rsidRPr="005C5046" w:rsidRDefault="00320AF8" w:rsidP="009C7FB2">
      <w:pPr>
        <w:pStyle w:val="PargrafodaLista"/>
        <w:widowControl w:val="0"/>
        <w:numPr>
          <w:ilvl w:val="1"/>
          <w:numId w:val="15"/>
        </w:numPr>
        <w:tabs>
          <w:tab w:val="left" w:pos="886"/>
        </w:tabs>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 xml:space="preserve">O objeto contempla os critérios técnicos específicos, os pré-requisitos e os valores fixados para a realização da prestação dos serviços, tendo em vista a homologação do Processo de </w:t>
      </w:r>
      <w:r w:rsidRPr="005C5046">
        <w:rPr>
          <w:rFonts w:ascii="Arial Narrow" w:hAnsi="Arial Narrow" w:cs="Arial"/>
          <w:b/>
        </w:rPr>
        <w:t>Credenciamento nº 0</w:t>
      </w:r>
      <w:r w:rsidR="00745432" w:rsidRPr="005C5046">
        <w:rPr>
          <w:rFonts w:ascii="Arial Narrow" w:hAnsi="Arial Narrow" w:cs="Arial"/>
          <w:b/>
        </w:rPr>
        <w:t>02</w:t>
      </w:r>
      <w:r w:rsidRPr="005C5046">
        <w:rPr>
          <w:rFonts w:ascii="Arial Narrow" w:hAnsi="Arial Narrow" w:cs="Arial"/>
          <w:b/>
        </w:rPr>
        <w:t>/2025</w:t>
      </w:r>
      <w:r w:rsidRPr="005C5046">
        <w:rPr>
          <w:rFonts w:ascii="Arial Narrow" w:hAnsi="Arial Narrow" w:cs="Arial"/>
        </w:rPr>
        <w:t>, com base no que dispõe a Lei Federal nº 14.133/2021 e suas alterações, nos termos da legislação vigente aplicável à matéria, assim como, pelas condições do edital e seus anexos e pelas cláusulas a seguir expressas, definidas dos direitos, obrigações e responsabilidade das</w:t>
      </w:r>
      <w:r w:rsidRPr="005C5046">
        <w:rPr>
          <w:rFonts w:ascii="Arial Narrow" w:hAnsi="Arial Narrow" w:cs="Arial"/>
          <w:spacing w:val="-2"/>
        </w:rPr>
        <w:t xml:space="preserve"> </w:t>
      </w:r>
      <w:r w:rsidRPr="005C5046">
        <w:rPr>
          <w:rFonts w:ascii="Arial Narrow" w:hAnsi="Arial Narrow" w:cs="Arial"/>
        </w:rPr>
        <w:t>partes.</w:t>
      </w:r>
    </w:p>
    <w:p w14:paraId="57817008" w14:textId="77777777" w:rsidR="009C7FB2" w:rsidRPr="005C5046" w:rsidRDefault="009C7FB2" w:rsidP="009C7FB2">
      <w:pPr>
        <w:pStyle w:val="PargrafodaLista"/>
        <w:widowControl w:val="0"/>
        <w:tabs>
          <w:tab w:val="left" w:pos="886"/>
        </w:tabs>
        <w:autoSpaceDE w:val="0"/>
        <w:autoSpaceDN w:val="0"/>
        <w:spacing w:after="0" w:line="240" w:lineRule="auto"/>
        <w:ind w:left="360" w:right="-1"/>
        <w:contextualSpacing w:val="0"/>
        <w:jc w:val="both"/>
        <w:rPr>
          <w:rFonts w:ascii="Arial Narrow" w:hAnsi="Arial Narrow" w:cs="Arial"/>
        </w:rPr>
      </w:pPr>
    </w:p>
    <w:p w14:paraId="7F4078C5" w14:textId="2D40482C" w:rsidR="00E5391E" w:rsidRPr="005C5046" w:rsidRDefault="009C7FB2" w:rsidP="00E5391E">
      <w:pPr>
        <w:pStyle w:val="PargrafodaLista"/>
        <w:widowControl w:val="0"/>
        <w:numPr>
          <w:ilvl w:val="1"/>
          <w:numId w:val="15"/>
        </w:numPr>
        <w:tabs>
          <w:tab w:val="left" w:pos="439"/>
        </w:tabs>
        <w:autoSpaceDE w:val="0"/>
        <w:autoSpaceDN w:val="0"/>
        <w:spacing w:after="0" w:line="288" w:lineRule="auto"/>
        <w:contextualSpacing w:val="0"/>
        <w:jc w:val="both"/>
        <w:textAlignment w:val="baseline"/>
        <w:rPr>
          <w:rFonts w:ascii="Arial Narrow" w:hAnsi="Arial Narrow" w:cs="Arial"/>
        </w:rPr>
      </w:pPr>
      <w:r w:rsidRPr="005C5046">
        <w:rPr>
          <w:rFonts w:ascii="Arial Narrow" w:hAnsi="Arial Narrow"/>
        </w:rPr>
        <w:t>A apresentação artística ocorrerá no local e horário a seguir descrito:</w:t>
      </w:r>
    </w:p>
    <w:tbl>
      <w:tblPr>
        <w:tblW w:w="1013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9"/>
        <w:gridCol w:w="1859"/>
        <w:gridCol w:w="2479"/>
        <w:gridCol w:w="2268"/>
        <w:gridCol w:w="1632"/>
      </w:tblGrid>
      <w:tr w:rsidR="000C6E02" w14:paraId="713C63DA" w14:textId="77777777" w:rsidTr="000C6E02">
        <w:tc>
          <w:tcPr>
            <w:tcW w:w="1899" w:type="dxa"/>
            <w:shd w:val="clear" w:color="auto" w:fill="auto"/>
          </w:tcPr>
          <w:p w14:paraId="1C7345C1" w14:textId="77777777" w:rsidR="000C6E02" w:rsidRDefault="000C6E02" w:rsidP="00BE500A">
            <w:pPr>
              <w:spacing w:after="0" w:line="240" w:lineRule="auto"/>
              <w:jc w:val="center"/>
              <w:rPr>
                <w:rFonts w:ascii="Arial Narrow" w:hAnsi="Arial Narrow" w:cs="Segoe UI"/>
                <w:b/>
                <w:bCs/>
                <w:color w:val="00B050"/>
              </w:rPr>
            </w:pPr>
            <w:r>
              <w:rPr>
                <w:rFonts w:ascii="Arial Narrow" w:hAnsi="Arial Narrow" w:cs="Segoe UI"/>
                <w:b/>
                <w:bCs/>
              </w:rPr>
              <w:t>Quant. Apresentações</w:t>
            </w:r>
          </w:p>
        </w:tc>
        <w:tc>
          <w:tcPr>
            <w:tcW w:w="1859" w:type="dxa"/>
            <w:shd w:val="clear" w:color="auto" w:fill="auto"/>
          </w:tcPr>
          <w:p w14:paraId="0D47B53D" w14:textId="77777777" w:rsidR="000C6E02" w:rsidRDefault="000C6E02" w:rsidP="00BE500A">
            <w:pPr>
              <w:spacing w:after="0" w:line="240" w:lineRule="auto"/>
              <w:jc w:val="center"/>
              <w:rPr>
                <w:rFonts w:ascii="Arial Narrow" w:hAnsi="Arial Narrow" w:cs="Segoe UI"/>
                <w:b/>
                <w:bCs/>
                <w:color w:val="00B050"/>
              </w:rPr>
            </w:pPr>
            <w:r>
              <w:rPr>
                <w:rFonts w:ascii="Arial Narrow" w:hAnsi="Arial Narrow" w:cs="Segoe UI"/>
                <w:b/>
                <w:bCs/>
              </w:rPr>
              <w:t>Valor p/ apresentação</w:t>
            </w:r>
          </w:p>
        </w:tc>
        <w:tc>
          <w:tcPr>
            <w:tcW w:w="2479" w:type="dxa"/>
            <w:shd w:val="clear" w:color="auto" w:fill="auto"/>
          </w:tcPr>
          <w:p w14:paraId="13009A83" w14:textId="77777777" w:rsidR="000C6E02" w:rsidRDefault="000C6E02" w:rsidP="00BE500A">
            <w:pPr>
              <w:spacing w:after="0" w:line="240" w:lineRule="auto"/>
              <w:jc w:val="center"/>
              <w:rPr>
                <w:rFonts w:ascii="Arial Narrow" w:hAnsi="Arial Narrow" w:cs="Segoe UI"/>
                <w:b/>
                <w:bCs/>
                <w:color w:val="00B050"/>
              </w:rPr>
            </w:pPr>
            <w:r>
              <w:rPr>
                <w:rFonts w:ascii="Arial Narrow" w:hAnsi="Arial Narrow" w:cs="Segoe UI"/>
                <w:b/>
                <w:bCs/>
              </w:rPr>
              <w:t>Dia/horário</w:t>
            </w:r>
          </w:p>
        </w:tc>
        <w:tc>
          <w:tcPr>
            <w:tcW w:w="2268" w:type="dxa"/>
            <w:shd w:val="clear" w:color="auto" w:fill="auto"/>
          </w:tcPr>
          <w:p w14:paraId="193453A8" w14:textId="77777777" w:rsidR="000C6E02" w:rsidRDefault="000C6E02" w:rsidP="00BE500A">
            <w:pPr>
              <w:spacing w:after="0" w:line="240" w:lineRule="auto"/>
              <w:jc w:val="center"/>
              <w:rPr>
                <w:rFonts w:ascii="Arial Narrow" w:hAnsi="Arial Narrow" w:cs="Segoe UI"/>
                <w:b/>
                <w:bCs/>
                <w:color w:val="00B050"/>
              </w:rPr>
            </w:pPr>
            <w:r>
              <w:rPr>
                <w:rFonts w:ascii="Arial Narrow" w:hAnsi="Arial Narrow" w:cs="Segoe UI"/>
                <w:b/>
                <w:bCs/>
              </w:rPr>
              <w:t>Local</w:t>
            </w:r>
          </w:p>
        </w:tc>
        <w:tc>
          <w:tcPr>
            <w:tcW w:w="1632" w:type="dxa"/>
          </w:tcPr>
          <w:p w14:paraId="077A1320" w14:textId="77777777" w:rsidR="000C6E02" w:rsidRDefault="000C6E02" w:rsidP="00BE500A">
            <w:pPr>
              <w:spacing w:after="0" w:line="240" w:lineRule="auto"/>
              <w:jc w:val="center"/>
              <w:rPr>
                <w:rFonts w:ascii="Arial Narrow" w:hAnsi="Arial Narrow" w:cs="Segoe UI"/>
                <w:b/>
                <w:bCs/>
              </w:rPr>
            </w:pPr>
            <w:r>
              <w:rPr>
                <w:rFonts w:ascii="Arial Narrow" w:hAnsi="Arial Narrow" w:cs="Segoe UI"/>
                <w:b/>
                <w:bCs/>
              </w:rPr>
              <w:t>Total</w:t>
            </w:r>
          </w:p>
        </w:tc>
      </w:tr>
      <w:tr w:rsidR="000C6E02" w14:paraId="32904FD9" w14:textId="77777777" w:rsidTr="000C6E02">
        <w:trPr>
          <w:trHeight w:val="559"/>
        </w:trPr>
        <w:tc>
          <w:tcPr>
            <w:tcW w:w="1899" w:type="dxa"/>
            <w:shd w:val="clear" w:color="auto" w:fill="auto"/>
          </w:tcPr>
          <w:p w14:paraId="34CF88FF" w14:textId="77777777" w:rsidR="000C6E02" w:rsidRDefault="000C6E02" w:rsidP="00BE500A">
            <w:pPr>
              <w:spacing w:after="0" w:line="240" w:lineRule="auto"/>
              <w:jc w:val="center"/>
              <w:rPr>
                <w:rFonts w:ascii="Arial Narrow" w:hAnsi="Arial Narrow" w:cs="Segoe UI"/>
                <w:color w:val="00B050"/>
              </w:rPr>
            </w:pPr>
            <w:r>
              <w:rPr>
                <w:rFonts w:ascii="Arial Narrow" w:hAnsi="Arial Narrow" w:cs="Segoe UI"/>
                <w:color w:val="00B050"/>
              </w:rPr>
              <w:t>02</w:t>
            </w:r>
          </w:p>
        </w:tc>
        <w:tc>
          <w:tcPr>
            <w:tcW w:w="1859" w:type="dxa"/>
            <w:shd w:val="clear" w:color="auto" w:fill="auto"/>
          </w:tcPr>
          <w:p w14:paraId="18C78092" w14:textId="77777777" w:rsidR="000C6E02" w:rsidRDefault="000C6E02" w:rsidP="00BE500A">
            <w:pPr>
              <w:spacing w:after="0" w:line="240" w:lineRule="auto"/>
              <w:jc w:val="center"/>
              <w:rPr>
                <w:rFonts w:ascii="Arial Narrow" w:hAnsi="Arial Narrow" w:cs="Segoe UI"/>
                <w:b/>
                <w:bCs/>
                <w:color w:val="00B050"/>
              </w:rPr>
            </w:pPr>
            <w:r>
              <w:rPr>
                <w:rFonts w:ascii="Arial Narrow" w:hAnsi="Arial Narrow" w:cs="Segoe UI"/>
                <w:color w:val="00B050"/>
              </w:rPr>
              <w:t>R$ 6.120,00</w:t>
            </w:r>
          </w:p>
        </w:tc>
        <w:tc>
          <w:tcPr>
            <w:tcW w:w="2479" w:type="dxa"/>
            <w:shd w:val="clear" w:color="auto" w:fill="auto"/>
          </w:tcPr>
          <w:p w14:paraId="389C2407" w14:textId="77777777" w:rsidR="000C6E02" w:rsidRDefault="000C6E02" w:rsidP="00BE500A">
            <w:pPr>
              <w:spacing w:after="0" w:line="240" w:lineRule="auto"/>
              <w:rPr>
                <w:rFonts w:ascii="Arial Narrow" w:hAnsi="Arial Narrow" w:cs="Segoe UI"/>
                <w:color w:val="00B050"/>
              </w:rPr>
            </w:pPr>
            <w:r>
              <w:rPr>
                <w:rFonts w:ascii="Arial Narrow" w:hAnsi="Arial Narrow" w:cs="Segoe UI"/>
                <w:color w:val="00B050"/>
              </w:rPr>
              <w:t>12/07/2025 às 14:00h</w:t>
            </w:r>
          </w:p>
          <w:p w14:paraId="591EE2DA" w14:textId="77777777" w:rsidR="000C6E02" w:rsidRDefault="000C6E02" w:rsidP="00BE500A">
            <w:pPr>
              <w:spacing w:after="0" w:line="240" w:lineRule="auto"/>
              <w:rPr>
                <w:rFonts w:ascii="Arial Narrow" w:hAnsi="Arial Narrow" w:cs="Segoe UI"/>
                <w:color w:val="00B050"/>
              </w:rPr>
            </w:pPr>
            <w:r>
              <w:rPr>
                <w:rFonts w:ascii="Arial Narrow" w:hAnsi="Arial Narrow" w:cs="Segoe UI"/>
                <w:color w:val="00B050"/>
              </w:rPr>
              <w:t>26/07/2025 às 14:00h</w:t>
            </w:r>
          </w:p>
        </w:tc>
        <w:tc>
          <w:tcPr>
            <w:tcW w:w="2268" w:type="dxa"/>
            <w:shd w:val="clear" w:color="auto" w:fill="auto"/>
          </w:tcPr>
          <w:p w14:paraId="10F1BBE3" w14:textId="77777777" w:rsidR="000C6E02" w:rsidRPr="00D62742" w:rsidRDefault="000C6E02" w:rsidP="00BE500A">
            <w:pPr>
              <w:spacing w:after="0" w:line="240" w:lineRule="auto"/>
              <w:rPr>
                <w:rFonts w:ascii="Arial Narrow" w:hAnsi="Arial Narrow" w:cs="Segoe UI"/>
                <w:color w:val="00B050"/>
              </w:rPr>
            </w:pPr>
            <w:r>
              <w:rPr>
                <w:rFonts w:ascii="Arial Narrow" w:hAnsi="Arial Narrow" w:cs="Segoe UI"/>
                <w:color w:val="00B050"/>
              </w:rPr>
              <w:t>CAMPO DE FUTEBOL ARENA VENTANIA</w:t>
            </w:r>
          </w:p>
        </w:tc>
        <w:tc>
          <w:tcPr>
            <w:tcW w:w="1632" w:type="dxa"/>
          </w:tcPr>
          <w:p w14:paraId="24C19C27" w14:textId="77777777" w:rsidR="000C6E02" w:rsidRPr="00D62742" w:rsidRDefault="000C6E02" w:rsidP="00BE500A">
            <w:pPr>
              <w:spacing w:after="0" w:line="240" w:lineRule="auto"/>
              <w:rPr>
                <w:rFonts w:ascii="Arial Narrow" w:hAnsi="Arial Narrow" w:cs="Segoe UI"/>
                <w:b/>
                <w:bCs/>
                <w:color w:val="00B050"/>
              </w:rPr>
            </w:pPr>
            <w:r w:rsidRPr="00D62742">
              <w:rPr>
                <w:rFonts w:ascii="Arial Narrow" w:hAnsi="Arial Narrow" w:cs="Segoe UI"/>
                <w:b/>
                <w:bCs/>
                <w:color w:val="00B050"/>
              </w:rPr>
              <w:t xml:space="preserve">R$ </w:t>
            </w:r>
            <w:r>
              <w:rPr>
                <w:rFonts w:ascii="Arial Narrow" w:hAnsi="Arial Narrow" w:cs="Segoe UI"/>
                <w:b/>
                <w:bCs/>
                <w:color w:val="00B050"/>
              </w:rPr>
              <w:t>12.240</w:t>
            </w:r>
            <w:r w:rsidRPr="00D62742">
              <w:rPr>
                <w:rFonts w:ascii="Arial Narrow" w:hAnsi="Arial Narrow" w:cs="Segoe UI"/>
                <w:b/>
                <w:bCs/>
                <w:color w:val="00B050"/>
              </w:rPr>
              <w:t>,00</w:t>
            </w:r>
          </w:p>
        </w:tc>
      </w:tr>
    </w:tbl>
    <w:p w14:paraId="0141B21F" w14:textId="77777777" w:rsidR="000C6E02" w:rsidRPr="005C5046" w:rsidRDefault="000C6E02" w:rsidP="00E5391E">
      <w:pPr>
        <w:pStyle w:val="PargrafodaLista"/>
        <w:rPr>
          <w:rFonts w:ascii="Arial Narrow" w:hAnsi="Arial Narrow" w:cs="Arial"/>
        </w:rPr>
      </w:pPr>
    </w:p>
    <w:p w14:paraId="40AF9ECB" w14:textId="77777777" w:rsidR="00320AF8" w:rsidRPr="005C5046" w:rsidRDefault="00320AF8" w:rsidP="009C7FB2">
      <w:pPr>
        <w:pStyle w:val="Ttulo1"/>
        <w:keepNext w:val="0"/>
        <w:widowControl w:val="0"/>
        <w:shd w:val="clear" w:color="auto" w:fill="D9D9D9" w:themeFill="background1" w:themeFillShade="D9"/>
        <w:ind w:right="-1"/>
        <w:jc w:val="both"/>
        <w:rPr>
          <w:rFonts w:ascii="Arial Narrow" w:hAnsi="Arial Narrow" w:cs="Arial"/>
          <w:sz w:val="22"/>
          <w:szCs w:val="22"/>
        </w:rPr>
      </w:pPr>
      <w:r w:rsidRPr="005C5046">
        <w:rPr>
          <w:rFonts w:ascii="Arial Narrow" w:hAnsi="Arial Narrow" w:cs="Arial"/>
          <w:sz w:val="22"/>
          <w:szCs w:val="22"/>
        </w:rPr>
        <w:t>CLÁUSULA SEGUNDA – DO PREÇO E REAJUSTE</w:t>
      </w:r>
    </w:p>
    <w:p w14:paraId="3D341DA6" w14:textId="77777777" w:rsidR="006D0FFA" w:rsidRPr="005C5046" w:rsidRDefault="006D0FFA" w:rsidP="009C7FB2">
      <w:pPr>
        <w:pStyle w:val="PargrafodaLista"/>
        <w:widowControl w:val="0"/>
        <w:numPr>
          <w:ilvl w:val="0"/>
          <w:numId w:val="15"/>
        </w:numPr>
        <w:tabs>
          <w:tab w:val="left" w:pos="886"/>
        </w:tabs>
        <w:autoSpaceDE w:val="0"/>
        <w:autoSpaceDN w:val="0"/>
        <w:spacing w:after="0" w:line="240" w:lineRule="auto"/>
        <w:ind w:right="-1"/>
        <w:contextualSpacing w:val="0"/>
        <w:jc w:val="both"/>
        <w:rPr>
          <w:rFonts w:ascii="Arial Narrow" w:hAnsi="Arial Narrow" w:cs="Arial"/>
          <w:vanish/>
        </w:rPr>
      </w:pPr>
    </w:p>
    <w:p w14:paraId="21330421" w14:textId="67E72F46" w:rsidR="006D0FFA" w:rsidRPr="005C5046" w:rsidRDefault="00320AF8" w:rsidP="009C7FB2">
      <w:pPr>
        <w:pStyle w:val="PargrafodaLista"/>
        <w:widowControl w:val="0"/>
        <w:numPr>
          <w:ilvl w:val="1"/>
          <w:numId w:val="15"/>
        </w:numPr>
        <w:tabs>
          <w:tab w:val="left" w:pos="886"/>
        </w:tabs>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O</w:t>
      </w:r>
      <w:r w:rsidRPr="005C5046">
        <w:rPr>
          <w:rFonts w:ascii="Arial Narrow" w:hAnsi="Arial Narrow" w:cs="Arial"/>
          <w:spacing w:val="-11"/>
        </w:rPr>
        <w:t xml:space="preserve"> </w:t>
      </w:r>
      <w:r w:rsidRPr="005C5046">
        <w:rPr>
          <w:rFonts w:ascii="Arial Narrow" w:hAnsi="Arial Narrow" w:cs="Arial"/>
        </w:rPr>
        <w:t>credenciado</w:t>
      </w:r>
      <w:r w:rsidRPr="005C5046">
        <w:rPr>
          <w:rFonts w:ascii="Arial Narrow" w:hAnsi="Arial Narrow" w:cs="Arial"/>
          <w:spacing w:val="-10"/>
        </w:rPr>
        <w:t xml:space="preserve"> </w:t>
      </w:r>
      <w:r w:rsidRPr="005C5046">
        <w:rPr>
          <w:rFonts w:ascii="Arial Narrow" w:hAnsi="Arial Narrow" w:cs="Arial"/>
        </w:rPr>
        <w:t>obriga-se</w:t>
      </w:r>
      <w:r w:rsidRPr="005C5046">
        <w:rPr>
          <w:rFonts w:ascii="Arial Narrow" w:hAnsi="Arial Narrow" w:cs="Arial"/>
          <w:spacing w:val="-10"/>
        </w:rPr>
        <w:t xml:space="preserve"> </w:t>
      </w:r>
      <w:r w:rsidRPr="005C5046">
        <w:rPr>
          <w:rFonts w:ascii="Arial Narrow" w:hAnsi="Arial Narrow" w:cs="Arial"/>
        </w:rPr>
        <w:t>a</w:t>
      </w:r>
      <w:r w:rsidRPr="005C5046">
        <w:rPr>
          <w:rFonts w:ascii="Arial Narrow" w:hAnsi="Arial Narrow" w:cs="Arial"/>
          <w:spacing w:val="-10"/>
        </w:rPr>
        <w:t xml:space="preserve"> </w:t>
      </w:r>
      <w:r w:rsidRPr="005C5046">
        <w:rPr>
          <w:rFonts w:ascii="Arial Narrow" w:hAnsi="Arial Narrow" w:cs="Arial"/>
        </w:rPr>
        <w:t>prestar</w:t>
      </w:r>
      <w:r w:rsidRPr="005C5046">
        <w:rPr>
          <w:rFonts w:ascii="Arial Narrow" w:hAnsi="Arial Narrow" w:cs="Arial"/>
          <w:spacing w:val="-9"/>
        </w:rPr>
        <w:t xml:space="preserve"> </w:t>
      </w:r>
      <w:r w:rsidRPr="005C5046">
        <w:rPr>
          <w:rFonts w:ascii="Arial Narrow" w:hAnsi="Arial Narrow" w:cs="Arial"/>
        </w:rPr>
        <w:t>os</w:t>
      </w:r>
      <w:r w:rsidRPr="005C5046">
        <w:rPr>
          <w:rFonts w:ascii="Arial Narrow" w:hAnsi="Arial Narrow" w:cs="Arial"/>
          <w:spacing w:val="-12"/>
        </w:rPr>
        <w:t xml:space="preserve"> </w:t>
      </w:r>
      <w:r w:rsidRPr="005C5046">
        <w:rPr>
          <w:rFonts w:ascii="Arial Narrow" w:hAnsi="Arial Narrow" w:cs="Arial"/>
        </w:rPr>
        <w:t>serviços,</w:t>
      </w:r>
      <w:r w:rsidRPr="005C5046">
        <w:rPr>
          <w:rFonts w:ascii="Arial Narrow" w:hAnsi="Arial Narrow" w:cs="Arial"/>
          <w:spacing w:val="-11"/>
        </w:rPr>
        <w:t xml:space="preserve"> </w:t>
      </w:r>
      <w:r w:rsidRPr="005C5046">
        <w:rPr>
          <w:rFonts w:ascii="Arial Narrow" w:hAnsi="Arial Narrow" w:cs="Arial"/>
        </w:rPr>
        <w:t>objeto</w:t>
      </w:r>
      <w:r w:rsidRPr="005C5046">
        <w:rPr>
          <w:rFonts w:ascii="Arial Narrow" w:hAnsi="Arial Narrow" w:cs="Arial"/>
          <w:spacing w:val="-12"/>
        </w:rPr>
        <w:t xml:space="preserve"> </w:t>
      </w:r>
      <w:r w:rsidRPr="005C5046">
        <w:rPr>
          <w:rFonts w:ascii="Arial Narrow" w:hAnsi="Arial Narrow" w:cs="Arial"/>
        </w:rPr>
        <w:t>deste</w:t>
      </w:r>
      <w:r w:rsidRPr="005C5046">
        <w:rPr>
          <w:rFonts w:ascii="Arial Narrow" w:hAnsi="Arial Narrow" w:cs="Arial"/>
          <w:spacing w:val="-13"/>
        </w:rPr>
        <w:t xml:space="preserve"> </w:t>
      </w:r>
      <w:r w:rsidRPr="005C5046">
        <w:rPr>
          <w:rFonts w:ascii="Arial Narrow" w:hAnsi="Arial Narrow" w:cs="Arial"/>
        </w:rPr>
        <w:t>contrato</w:t>
      </w:r>
      <w:r w:rsidRPr="005C5046">
        <w:rPr>
          <w:rFonts w:ascii="Arial Narrow" w:hAnsi="Arial Narrow" w:cs="Arial"/>
          <w:spacing w:val="-12"/>
        </w:rPr>
        <w:t xml:space="preserve"> </w:t>
      </w:r>
      <w:r w:rsidRPr="005C5046">
        <w:rPr>
          <w:rFonts w:ascii="Arial Narrow" w:hAnsi="Arial Narrow" w:cs="Arial"/>
        </w:rPr>
        <w:t>de</w:t>
      </w:r>
      <w:r w:rsidRPr="005C5046">
        <w:rPr>
          <w:rFonts w:ascii="Arial Narrow" w:hAnsi="Arial Narrow" w:cs="Arial"/>
          <w:spacing w:val="-13"/>
        </w:rPr>
        <w:t xml:space="preserve"> </w:t>
      </w:r>
      <w:r w:rsidRPr="005C5046">
        <w:rPr>
          <w:rFonts w:ascii="Arial Narrow" w:hAnsi="Arial Narrow" w:cs="Arial"/>
        </w:rPr>
        <w:t>credenciamento, pelo valor</w:t>
      </w:r>
      <w:r w:rsidR="00752B83" w:rsidRPr="005C5046">
        <w:rPr>
          <w:rFonts w:ascii="Arial Narrow" w:hAnsi="Arial Narrow" w:cs="Arial"/>
        </w:rPr>
        <w:t xml:space="preserve"> total de</w:t>
      </w:r>
      <w:r w:rsidR="000C6E02">
        <w:rPr>
          <w:rFonts w:ascii="Arial Narrow" w:hAnsi="Arial Narrow" w:cs="Arial"/>
        </w:rPr>
        <w:t xml:space="preserve"> </w:t>
      </w:r>
      <w:r w:rsidR="000C6E02" w:rsidRPr="00A80D9F">
        <w:rPr>
          <w:rFonts w:ascii="Arial Narrow" w:eastAsia="Times New Roman" w:hAnsi="Arial Narrow" w:cs="Arial"/>
          <w:color w:val="00B050"/>
          <w:sz w:val="24"/>
          <w:szCs w:val="24"/>
        </w:rPr>
        <w:t>R$ 12.240,00 (doze mil, duzentos e quarenta reais)</w:t>
      </w:r>
      <w:r w:rsidR="00752B83" w:rsidRPr="005C5046">
        <w:rPr>
          <w:rFonts w:ascii="Arial Narrow" w:hAnsi="Arial Narrow"/>
        </w:rPr>
        <w:t xml:space="preserve">, </w:t>
      </w:r>
      <w:r w:rsidRPr="005C5046">
        <w:rPr>
          <w:rFonts w:ascii="Arial Narrow" w:hAnsi="Arial Narrow" w:cs="Arial"/>
        </w:rPr>
        <w:t>nele incluído impostos, taxas, contribuições e demais tributos que envolvem o</w:t>
      </w:r>
      <w:r w:rsidRPr="005C5046">
        <w:rPr>
          <w:rFonts w:ascii="Arial Narrow" w:hAnsi="Arial Narrow" w:cs="Arial"/>
          <w:spacing w:val="-3"/>
        </w:rPr>
        <w:t xml:space="preserve"> </w:t>
      </w:r>
      <w:r w:rsidRPr="005C5046">
        <w:rPr>
          <w:rFonts w:ascii="Arial Narrow" w:hAnsi="Arial Narrow" w:cs="Arial"/>
        </w:rPr>
        <w:t>serviço.</w:t>
      </w:r>
    </w:p>
    <w:p w14:paraId="0A186AF7" w14:textId="77777777" w:rsidR="006D0FFA" w:rsidRPr="005C5046" w:rsidRDefault="00320AF8" w:rsidP="009C7FB2">
      <w:pPr>
        <w:pStyle w:val="PargrafodaLista"/>
        <w:widowControl w:val="0"/>
        <w:numPr>
          <w:ilvl w:val="1"/>
          <w:numId w:val="15"/>
        </w:numPr>
        <w:tabs>
          <w:tab w:val="left" w:pos="886"/>
        </w:tabs>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O credenciado deverá identificar os custos do cachê do artista, dos músicos ou da banda, quando houver, do transporte, da hospedagem, da infraestrutura, da logística do evento e das demais despesas</w:t>
      </w:r>
      <w:r w:rsidRPr="005C5046">
        <w:rPr>
          <w:rFonts w:ascii="Arial Narrow" w:hAnsi="Arial Narrow" w:cs="Arial"/>
          <w:spacing w:val="-6"/>
        </w:rPr>
        <w:t xml:space="preserve"> </w:t>
      </w:r>
      <w:r w:rsidRPr="005C5046">
        <w:rPr>
          <w:rFonts w:ascii="Arial Narrow" w:hAnsi="Arial Narrow" w:cs="Arial"/>
        </w:rPr>
        <w:t>específicas.</w:t>
      </w:r>
    </w:p>
    <w:p w14:paraId="6C676764" w14:textId="27BE752A" w:rsidR="006D0FFA" w:rsidRPr="005C5046" w:rsidRDefault="00320AF8" w:rsidP="009C7FB2">
      <w:pPr>
        <w:pStyle w:val="PargrafodaLista"/>
        <w:widowControl w:val="0"/>
        <w:numPr>
          <w:ilvl w:val="1"/>
          <w:numId w:val="15"/>
        </w:numPr>
        <w:tabs>
          <w:tab w:val="left" w:pos="886"/>
        </w:tabs>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 xml:space="preserve"> </w:t>
      </w:r>
      <w:r w:rsidRPr="005C5046">
        <w:rPr>
          <w:rFonts w:ascii="Arial Narrow" w:hAnsi="Arial Narrow" w:cs="Arial"/>
          <w:color w:val="212121"/>
        </w:rPr>
        <w:t xml:space="preserve">Os pagamentos dos serviços prestados deverão ser realizados na conta corrente do CONTRATADO, devendo os respectivos créditos serem </w:t>
      </w:r>
      <w:r w:rsidRPr="005C5046">
        <w:rPr>
          <w:rFonts w:ascii="Arial Narrow" w:hAnsi="Arial Narrow" w:cs="Arial"/>
        </w:rPr>
        <w:t>lançados no</w:t>
      </w:r>
      <w:r w:rsidR="00752B83" w:rsidRPr="005C5046">
        <w:rPr>
          <w:rFonts w:ascii="Arial Narrow" w:hAnsi="Arial Narrow" w:cs="Segoe UI"/>
          <w:b/>
          <w:bCs/>
        </w:rPr>
        <w:t xml:space="preserve"> </w:t>
      </w:r>
      <w:r w:rsidR="000C6E02" w:rsidRPr="0042193A">
        <w:rPr>
          <w:rFonts w:ascii="Arial Narrow" w:hAnsi="Arial Narrow" w:cs="Segoe UI"/>
          <w:b/>
          <w:bCs/>
          <w:color w:val="00B050"/>
        </w:rPr>
        <w:t>Banco</w:t>
      </w:r>
      <w:r w:rsidR="000C6E02">
        <w:rPr>
          <w:rFonts w:ascii="Arial Narrow" w:hAnsi="Arial Narrow" w:cs="Segoe UI"/>
          <w:b/>
          <w:bCs/>
          <w:color w:val="00B050"/>
        </w:rPr>
        <w:t xml:space="preserve">: </w:t>
      </w:r>
      <w:r w:rsidR="000C6E02" w:rsidRPr="00D62742">
        <w:rPr>
          <w:rFonts w:ascii="Arial Narrow" w:hAnsi="Arial Narrow" w:cs="Segoe UI"/>
          <w:b/>
          <w:bCs/>
          <w:color w:val="00B050"/>
        </w:rPr>
        <w:t>PICPAY SERVIÇOS S.A.</w:t>
      </w:r>
      <w:r w:rsidR="000C6E02" w:rsidRPr="0042193A">
        <w:rPr>
          <w:rFonts w:ascii="Arial Narrow" w:hAnsi="Arial Narrow" w:cs="Segoe UI"/>
          <w:b/>
          <w:bCs/>
          <w:color w:val="00B050"/>
        </w:rPr>
        <w:t xml:space="preserve"> </w:t>
      </w:r>
      <w:r w:rsidR="000C6E02">
        <w:rPr>
          <w:rFonts w:ascii="Arial Narrow" w:hAnsi="Arial Narrow" w:cs="Segoe UI"/>
          <w:b/>
          <w:bCs/>
          <w:color w:val="00B050"/>
        </w:rPr>
        <w:t xml:space="preserve">(380) </w:t>
      </w:r>
      <w:r w:rsidR="000C6E02" w:rsidRPr="0042193A">
        <w:rPr>
          <w:rFonts w:ascii="Arial Narrow" w:hAnsi="Arial Narrow" w:cs="Segoe UI"/>
          <w:b/>
          <w:bCs/>
          <w:color w:val="00B050"/>
        </w:rPr>
        <w:t>-</w:t>
      </w:r>
      <w:r w:rsidR="000C6E02">
        <w:rPr>
          <w:rFonts w:ascii="Arial Narrow" w:hAnsi="Arial Narrow" w:cs="Segoe UI"/>
          <w:b/>
          <w:bCs/>
          <w:color w:val="00B050"/>
        </w:rPr>
        <w:t xml:space="preserve"> </w:t>
      </w:r>
      <w:r w:rsidR="000C6E02" w:rsidRPr="0042193A">
        <w:rPr>
          <w:rFonts w:ascii="Arial Narrow" w:hAnsi="Arial Narrow" w:cs="Segoe UI"/>
          <w:b/>
          <w:bCs/>
          <w:color w:val="00B050"/>
        </w:rPr>
        <w:t xml:space="preserve">Agência nº </w:t>
      </w:r>
      <w:r w:rsidR="000C6E02">
        <w:rPr>
          <w:rFonts w:ascii="Arial Narrow" w:hAnsi="Arial Narrow" w:cs="Segoe UI"/>
          <w:b/>
          <w:bCs/>
          <w:color w:val="00B050"/>
        </w:rPr>
        <w:t>0001</w:t>
      </w:r>
      <w:r w:rsidR="000C6E02" w:rsidRPr="0042193A">
        <w:rPr>
          <w:rFonts w:ascii="Arial Narrow" w:hAnsi="Arial Narrow" w:cs="Segoe UI"/>
          <w:b/>
          <w:bCs/>
          <w:color w:val="00B050"/>
        </w:rPr>
        <w:t xml:space="preserve"> - Conta Corrente nº</w:t>
      </w:r>
      <w:r w:rsidR="000C6E02">
        <w:rPr>
          <w:rFonts w:ascii="Arial Narrow" w:hAnsi="Arial Narrow" w:cs="Segoe UI"/>
          <w:b/>
          <w:bCs/>
          <w:color w:val="00B050"/>
        </w:rPr>
        <w:t xml:space="preserve"> </w:t>
      </w:r>
      <w:r w:rsidR="000C6E02">
        <w:rPr>
          <w:rFonts w:ascii="Arial Narrow" w:hAnsi="Arial Narrow" w:cs="Segoe UI"/>
          <w:b/>
          <w:bCs/>
          <w:color w:val="00B050"/>
        </w:rPr>
        <w:t>1218791675</w:t>
      </w:r>
      <w:r w:rsidR="000C6E02" w:rsidRPr="005C5046">
        <w:rPr>
          <w:rFonts w:ascii="Arial Narrow" w:hAnsi="Arial Narrow" w:cs="Segoe UI"/>
          <w:b/>
          <w:bCs/>
          <w:color w:val="00B050"/>
        </w:rPr>
        <w:t xml:space="preserve">, </w:t>
      </w:r>
      <w:r w:rsidR="000C6E02" w:rsidRPr="000C6E02">
        <w:rPr>
          <w:rFonts w:ascii="Arial Narrow" w:hAnsi="Arial Narrow" w:cs="Arial"/>
        </w:rPr>
        <w:t>em</w:t>
      </w:r>
      <w:r w:rsidRPr="005C5046">
        <w:rPr>
          <w:rFonts w:ascii="Arial Narrow" w:hAnsi="Arial Narrow" w:cs="Arial"/>
        </w:rPr>
        <w:t xml:space="preserve"> nome </w:t>
      </w:r>
      <w:r w:rsidRPr="005C5046">
        <w:rPr>
          <w:rFonts w:ascii="Arial Narrow" w:hAnsi="Arial Narrow" w:cs="Arial"/>
          <w:color w:val="212121"/>
        </w:rPr>
        <w:t>do</w:t>
      </w:r>
      <w:r w:rsidRPr="005C5046">
        <w:rPr>
          <w:rFonts w:ascii="Arial Narrow" w:hAnsi="Arial Narrow" w:cs="Arial"/>
          <w:color w:val="212121"/>
          <w:spacing w:val="-6"/>
        </w:rPr>
        <w:t xml:space="preserve"> </w:t>
      </w:r>
      <w:r w:rsidRPr="005C5046">
        <w:rPr>
          <w:rFonts w:ascii="Arial Narrow" w:hAnsi="Arial Narrow" w:cs="Arial"/>
          <w:color w:val="212121"/>
        </w:rPr>
        <w:t>CONTRATADO.</w:t>
      </w:r>
    </w:p>
    <w:p w14:paraId="3F38CC9D" w14:textId="36960FCC" w:rsidR="006D0FFA" w:rsidRPr="005C5046" w:rsidRDefault="00320AF8" w:rsidP="003C7BBE">
      <w:pPr>
        <w:pStyle w:val="PargrafodaLista"/>
        <w:widowControl w:val="0"/>
        <w:numPr>
          <w:ilvl w:val="1"/>
          <w:numId w:val="15"/>
        </w:numPr>
        <w:shd w:val="clear" w:color="auto" w:fill="FFFFFF" w:themeFill="background1"/>
        <w:tabs>
          <w:tab w:val="left" w:pos="886"/>
        </w:tabs>
        <w:autoSpaceDE w:val="0"/>
        <w:autoSpaceDN w:val="0"/>
        <w:spacing w:after="0" w:line="240" w:lineRule="auto"/>
        <w:ind w:left="426" w:right="-1" w:hanging="426"/>
        <w:contextualSpacing w:val="0"/>
        <w:jc w:val="both"/>
        <w:rPr>
          <w:rFonts w:ascii="Arial Narrow" w:hAnsi="Arial Narrow" w:cs="Arial"/>
        </w:rPr>
      </w:pPr>
      <w:r w:rsidRPr="005C5046">
        <w:rPr>
          <w:rFonts w:ascii="Arial Narrow" w:hAnsi="Arial Narrow" w:cs="Arial"/>
        </w:rPr>
        <w:t xml:space="preserve"> A Fatura / Nota Fiscal deverá ser emitida em nome da Prefeitura Municipal de</w:t>
      </w:r>
      <w:r w:rsidR="003C7BBE" w:rsidRPr="005C5046">
        <w:rPr>
          <w:rFonts w:ascii="Arial Narrow" w:hAnsi="Arial Narrow" w:cs="Arial"/>
        </w:rPr>
        <w:t xml:space="preserve"> Porto Seguro/BA</w:t>
      </w:r>
      <w:r w:rsidRPr="005C5046">
        <w:rPr>
          <w:rFonts w:ascii="Arial Narrow" w:hAnsi="Arial Narrow" w:cs="Arial"/>
        </w:rPr>
        <w:t>.</w:t>
      </w:r>
    </w:p>
    <w:p w14:paraId="42CBD9DE" w14:textId="77777777" w:rsidR="003C7BBE" w:rsidRPr="005C5046" w:rsidRDefault="00320AF8" w:rsidP="003C7BBE">
      <w:pPr>
        <w:pStyle w:val="PargrafodaLista"/>
        <w:widowControl w:val="0"/>
        <w:numPr>
          <w:ilvl w:val="1"/>
          <w:numId w:val="15"/>
        </w:numPr>
        <w:shd w:val="clear" w:color="auto" w:fill="FFFFFF" w:themeFill="background1"/>
        <w:tabs>
          <w:tab w:val="left" w:pos="886"/>
        </w:tabs>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 xml:space="preserve"> Não será efetuado qualquer pagamento a título de antecipação do valor contratado mesmo que a requerimento do</w:t>
      </w:r>
      <w:r w:rsidRPr="005C5046">
        <w:rPr>
          <w:rFonts w:ascii="Arial Narrow" w:hAnsi="Arial Narrow" w:cs="Arial"/>
          <w:spacing w:val="-7"/>
        </w:rPr>
        <w:t xml:space="preserve"> </w:t>
      </w:r>
      <w:r w:rsidRPr="005C5046">
        <w:rPr>
          <w:rFonts w:ascii="Arial Narrow" w:hAnsi="Arial Narrow" w:cs="Arial"/>
        </w:rPr>
        <w:t>interessado.</w:t>
      </w:r>
    </w:p>
    <w:p w14:paraId="70F5D2C0" w14:textId="6A510F7B" w:rsidR="006D0FFA" w:rsidRPr="005C5046" w:rsidRDefault="00320AF8" w:rsidP="00FD46B8">
      <w:pPr>
        <w:pStyle w:val="PargrafodaLista"/>
        <w:widowControl w:val="0"/>
        <w:numPr>
          <w:ilvl w:val="1"/>
          <w:numId w:val="15"/>
        </w:numPr>
        <w:tabs>
          <w:tab w:val="left" w:pos="886"/>
        </w:tabs>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Na execução desse contrato, as despesas relativas a pessoal representam um total de 60% (sessenta por cento), sendo 40% (quarenta por cento) restantes relativos a gastos com insumos, impostos e diversos</w:t>
      </w:r>
    </w:p>
    <w:p w14:paraId="0654D067" w14:textId="777C3214" w:rsidR="006D0FFA" w:rsidRPr="005C5046" w:rsidRDefault="00320AF8" w:rsidP="009C7FB2">
      <w:pPr>
        <w:pStyle w:val="PargrafodaLista"/>
        <w:widowControl w:val="0"/>
        <w:numPr>
          <w:ilvl w:val="1"/>
          <w:numId w:val="15"/>
        </w:numPr>
        <w:tabs>
          <w:tab w:val="left" w:pos="886"/>
        </w:tabs>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lastRenderedPageBreak/>
        <w:t>Os preços inicialmente contratados são fixos e irreajustáveis no prazo de um ano contado da data do orçamento estimado.</w:t>
      </w:r>
    </w:p>
    <w:p w14:paraId="0274187F" w14:textId="77777777" w:rsidR="006D0FFA" w:rsidRPr="005C5046"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Após o interregno de um ano, os preços iniciais poderão ser reajustados, mediante a aplicação, pelo contratante, do índice IPCA, exclusivamente para as obrigações iniciadas e concluídas após a ocorrência da</w:t>
      </w:r>
      <w:r w:rsidRPr="005C5046">
        <w:rPr>
          <w:rFonts w:ascii="Arial Narrow" w:hAnsi="Arial Narrow" w:cs="Arial"/>
          <w:spacing w:val="-5"/>
        </w:rPr>
        <w:t xml:space="preserve"> </w:t>
      </w:r>
      <w:r w:rsidRPr="005C5046">
        <w:rPr>
          <w:rFonts w:ascii="Arial Narrow" w:hAnsi="Arial Narrow" w:cs="Arial"/>
        </w:rPr>
        <w:t>anualidade.</w:t>
      </w:r>
    </w:p>
    <w:p w14:paraId="11986FBE" w14:textId="77777777" w:rsidR="006D0FFA" w:rsidRPr="005C5046"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Nos reajustes subsequentes ao primeiro, o interregno mínimo de um ano será contado a partir dos efeitos financeiros do último</w:t>
      </w:r>
      <w:r w:rsidRPr="005C5046">
        <w:rPr>
          <w:rFonts w:ascii="Arial Narrow" w:hAnsi="Arial Narrow" w:cs="Arial"/>
          <w:spacing w:val="-9"/>
        </w:rPr>
        <w:t xml:space="preserve"> </w:t>
      </w:r>
      <w:r w:rsidRPr="005C5046">
        <w:rPr>
          <w:rFonts w:ascii="Arial Narrow" w:hAnsi="Arial Narrow" w:cs="Arial"/>
        </w:rPr>
        <w:t>reajuste.</w:t>
      </w:r>
    </w:p>
    <w:p w14:paraId="362DAD83" w14:textId="77777777" w:rsidR="006D0FFA" w:rsidRPr="005C5046"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No caso de atraso ou não divulgação do(s) índice (s) de reajustamento, o contratante pagará ao contratado a importância calculada pela última variação conhecida, liquidando a diferença correspondente tão logo seja(m) divulgado(s) o(s) índice(s)</w:t>
      </w:r>
      <w:r w:rsidRPr="005C5046">
        <w:rPr>
          <w:rFonts w:ascii="Arial Narrow" w:hAnsi="Arial Narrow" w:cs="Arial"/>
          <w:spacing w:val="-12"/>
        </w:rPr>
        <w:t xml:space="preserve"> </w:t>
      </w:r>
      <w:r w:rsidRPr="005C5046">
        <w:rPr>
          <w:rFonts w:ascii="Arial Narrow" w:hAnsi="Arial Narrow" w:cs="Arial"/>
        </w:rPr>
        <w:t>definitivo(s).</w:t>
      </w:r>
    </w:p>
    <w:p w14:paraId="5726D4FE" w14:textId="77777777" w:rsidR="006D0FFA" w:rsidRPr="005C5046"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Nas</w:t>
      </w:r>
      <w:r w:rsidRPr="005C5046">
        <w:rPr>
          <w:rFonts w:ascii="Arial Narrow" w:hAnsi="Arial Narrow" w:cs="Arial"/>
          <w:spacing w:val="-10"/>
        </w:rPr>
        <w:t xml:space="preserve"> </w:t>
      </w:r>
      <w:r w:rsidRPr="005C5046">
        <w:rPr>
          <w:rFonts w:ascii="Arial Narrow" w:hAnsi="Arial Narrow" w:cs="Arial"/>
        </w:rPr>
        <w:t>aferições</w:t>
      </w:r>
      <w:r w:rsidRPr="005C5046">
        <w:rPr>
          <w:rFonts w:ascii="Arial Narrow" w:hAnsi="Arial Narrow" w:cs="Arial"/>
          <w:spacing w:val="-12"/>
        </w:rPr>
        <w:t xml:space="preserve"> </w:t>
      </w:r>
      <w:r w:rsidRPr="005C5046">
        <w:rPr>
          <w:rFonts w:ascii="Arial Narrow" w:hAnsi="Arial Narrow" w:cs="Arial"/>
        </w:rPr>
        <w:t>finais,</w:t>
      </w:r>
      <w:r w:rsidRPr="005C5046">
        <w:rPr>
          <w:rFonts w:ascii="Arial Narrow" w:hAnsi="Arial Narrow" w:cs="Arial"/>
          <w:spacing w:val="-11"/>
        </w:rPr>
        <w:t xml:space="preserve"> </w:t>
      </w:r>
      <w:r w:rsidRPr="005C5046">
        <w:rPr>
          <w:rFonts w:ascii="Arial Narrow" w:hAnsi="Arial Narrow" w:cs="Arial"/>
        </w:rPr>
        <w:t>o(s)</w:t>
      </w:r>
      <w:r w:rsidRPr="005C5046">
        <w:rPr>
          <w:rFonts w:ascii="Arial Narrow" w:hAnsi="Arial Narrow" w:cs="Arial"/>
          <w:spacing w:val="-9"/>
        </w:rPr>
        <w:t xml:space="preserve"> </w:t>
      </w:r>
      <w:r w:rsidRPr="005C5046">
        <w:rPr>
          <w:rFonts w:ascii="Arial Narrow" w:hAnsi="Arial Narrow" w:cs="Arial"/>
        </w:rPr>
        <w:t>índice(s)</w:t>
      </w:r>
      <w:r w:rsidRPr="005C5046">
        <w:rPr>
          <w:rFonts w:ascii="Arial Narrow" w:hAnsi="Arial Narrow" w:cs="Arial"/>
          <w:spacing w:val="-11"/>
        </w:rPr>
        <w:t xml:space="preserve"> </w:t>
      </w:r>
      <w:r w:rsidRPr="005C5046">
        <w:rPr>
          <w:rFonts w:ascii="Arial Narrow" w:hAnsi="Arial Narrow" w:cs="Arial"/>
        </w:rPr>
        <w:t>utilizado(s)</w:t>
      </w:r>
      <w:r w:rsidRPr="005C5046">
        <w:rPr>
          <w:rFonts w:ascii="Arial Narrow" w:hAnsi="Arial Narrow" w:cs="Arial"/>
          <w:spacing w:val="-11"/>
        </w:rPr>
        <w:t xml:space="preserve"> </w:t>
      </w:r>
      <w:r w:rsidRPr="005C5046">
        <w:rPr>
          <w:rFonts w:ascii="Arial Narrow" w:hAnsi="Arial Narrow" w:cs="Arial"/>
        </w:rPr>
        <w:t>para</w:t>
      </w:r>
      <w:r w:rsidRPr="005C5046">
        <w:rPr>
          <w:rFonts w:ascii="Arial Narrow" w:hAnsi="Arial Narrow" w:cs="Arial"/>
          <w:spacing w:val="-12"/>
        </w:rPr>
        <w:t xml:space="preserve"> </w:t>
      </w:r>
      <w:r w:rsidRPr="005C5046">
        <w:rPr>
          <w:rFonts w:ascii="Arial Narrow" w:hAnsi="Arial Narrow" w:cs="Arial"/>
        </w:rPr>
        <w:t>reajuste</w:t>
      </w:r>
      <w:r w:rsidRPr="005C5046">
        <w:rPr>
          <w:rFonts w:ascii="Arial Narrow" w:hAnsi="Arial Narrow" w:cs="Arial"/>
          <w:spacing w:val="-12"/>
        </w:rPr>
        <w:t xml:space="preserve"> </w:t>
      </w:r>
      <w:r w:rsidRPr="005C5046">
        <w:rPr>
          <w:rFonts w:ascii="Arial Narrow" w:hAnsi="Arial Narrow" w:cs="Arial"/>
        </w:rPr>
        <w:t>será(</w:t>
      </w:r>
      <w:proofErr w:type="spellStart"/>
      <w:r w:rsidRPr="005C5046">
        <w:rPr>
          <w:rFonts w:ascii="Arial Narrow" w:hAnsi="Arial Narrow" w:cs="Arial"/>
        </w:rPr>
        <w:t>ão</w:t>
      </w:r>
      <w:proofErr w:type="spellEnd"/>
      <w:r w:rsidRPr="005C5046">
        <w:rPr>
          <w:rFonts w:ascii="Arial Narrow" w:hAnsi="Arial Narrow" w:cs="Arial"/>
        </w:rPr>
        <w:t>),</w:t>
      </w:r>
      <w:r w:rsidRPr="005C5046">
        <w:rPr>
          <w:rFonts w:ascii="Arial Narrow" w:hAnsi="Arial Narrow" w:cs="Arial"/>
          <w:spacing w:val="-9"/>
        </w:rPr>
        <w:t xml:space="preserve"> </w:t>
      </w:r>
      <w:r w:rsidRPr="005C5046">
        <w:rPr>
          <w:rFonts w:ascii="Arial Narrow" w:hAnsi="Arial Narrow" w:cs="Arial"/>
        </w:rPr>
        <w:t>obrigatoriamente, o(s)</w:t>
      </w:r>
      <w:r w:rsidRPr="005C5046">
        <w:rPr>
          <w:rFonts w:ascii="Arial Narrow" w:hAnsi="Arial Narrow" w:cs="Arial"/>
          <w:spacing w:val="-1"/>
        </w:rPr>
        <w:t xml:space="preserve"> </w:t>
      </w:r>
      <w:r w:rsidRPr="005C5046">
        <w:rPr>
          <w:rFonts w:ascii="Arial Narrow" w:hAnsi="Arial Narrow" w:cs="Arial"/>
        </w:rPr>
        <w:t>definitivo(s).</w:t>
      </w:r>
    </w:p>
    <w:p w14:paraId="63F1ED6E" w14:textId="4128D958" w:rsidR="00320AF8" w:rsidRPr="005C5046"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Caso</w:t>
      </w:r>
      <w:r w:rsidRPr="005C5046">
        <w:rPr>
          <w:rFonts w:ascii="Arial Narrow" w:hAnsi="Arial Narrow" w:cs="Arial"/>
          <w:spacing w:val="-7"/>
        </w:rPr>
        <w:t xml:space="preserve"> </w:t>
      </w:r>
      <w:r w:rsidRPr="005C5046">
        <w:rPr>
          <w:rFonts w:ascii="Arial Narrow" w:hAnsi="Arial Narrow" w:cs="Arial"/>
        </w:rPr>
        <w:t>o(s)</w:t>
      </w:r>
      <w:r w:rsidRPr="005C5046">
        <w:rPr>
          <w:rFonts w:ascii="Arial Narrow" w:hAnsi="Arial Narrow" w:cs="Arial"/>
          <w:spacing w:val="-5"/>
        </w:rPr>
        <w:t xml:space="preserve"> </w:t>
      </w:r>
      <w:r w:rsidRPr="005C5046">
        <w:rPr>
          <w:rFonts w:ascii="Arial Narrow" w:hAnsi="Arial Narrow" w:cs="Arial"/>
        </w:rPr>
        <w:t>índice(s)</w:t>
      </w:r>
      <w:r w:rsidRPr="005C5046">
        <w:rPr>
          <w:rFonts w:ascii="Arial Narrow" w:hAnsi="Arial Narrow" w:cs="Arial"/>
          <w:spacing w:val="-8"/>
        </w:rPr>
        <w:t xml:space="preserve"> </w:t>
      </w:r>
      <w:r w:rsidRPr="005C5046">
        <w:rPr>
          <w:rFonts w:ascii="Arial Narrow" w:hAnsi="Arial Narrow" w:cs="Arial"/>
        </w:rPr>
        <w:t>estabelecido(s)</w:t>
      </w:r>
      <w:r w:rsidRPr="005C5046">
        <w:rPr>
          <w:rFonts w:ascii="Arial Narrow" w:hAnsi="Arial Narrow" w:cs="Arial"/>
          <w:spacing w:val="-5"/>
        </w:rPr>
        <w:t xml:space="preserve"> </w:t>
      </w:r>
      <w:r w:rsidRPr="005C5046">
        <w:rPr>
          <w:rFonts w:ascii="Arial Narrow" w:hAnsi="Arial Narrow" w:cs="Arial"/>
        </w:rPr>
        <w:t>para</w:t>
      </w:r>
      <w:r w:rsidRPr="005C5046">
        <w:rPr>
          <w:rFonts w:ascii="Arial Narrow" w:hAnsi="Arial Narrow" w:cs="Arial"/>
          <w:spacing w:val="-6"/>
        </w:rPr>
        <w:t xml:space="preserve"> </w:t>
      </w:r>
      <w:r w:rsidRPr="005C5046">
        <w:rPr>
          <w:rFonts w:ascii="Arial Narrow" w:hAnsi="Arial Narrow" w:cs="Arial"/>
        </w:rPr>
        <w:t>reajustamento</w:t>
      </w:r>
      <w:r w:rsidRPr="005C5046">
        <w:rPr>
          <w:rFonts w:ascii="Arial Narrow" w:hAnsi="Arial Narrow" w:cs="Arial"/>
          <w:spacing w:val="-6"/>
        </w:rPr>
        <w:t xml:space="preserve"> </w:t>
      </w:r>
      <w:r w:rsidRPr="005C5046">
        <w:rPr>
          <w:rFonts w:ascii="Arial Narrow" w:hAnsi="Arial Narrow" w:cs="Arial"/>
        </w:rPr>
        <w:t>venha(m)</w:t>
      </w:r>
      <w:r w:rsidRPr="005C5046">
        <w:rPr>
          <w:rFonts w:ascii="Arial Narrow" w:hAnsi="Arial Narrow" w:cs="Arial"/>
          <w:spacing w:val="-5"/>
        </w:rPr>
        <w:t xml:space="preserve"> </w:t>
      </w:r>
      <w:r w:rsidRPr="005C5046">
        <w:rPr>
          <w:rFonts w:ascii="Arial Narrow" w:hAnsi="Arial Narrow" w:cs="Arial"/>
        </w:rPr>
        <w:t>a</w:t>
      </w:r>
      <w:r w:rsidRPr="005C5046">
        <w:rPr>
          <w:rFonts w:ascii="Arial Narrow" w:hAnsi="Arial Narrow" w:cs="Arial"/>
          <w:spacing w:val="-6"/>
        </w:rPr>
        <w:t xml:space="preserve"> </w:t>
      </w:r>
      <w:r w:rsidRPr="005C5046">
        <w:rPr>
          <w:rFonts w:ascii="Arial Narrow" w:hAnsi="Arial Narrow" w:cs="Arial"/>
        </w:rPr>
        <w:t>ser</w:t>
      </w:r>
      <w:r w:rsidRPr="005C5046">
        <w:rPr>
          <w:rFonts w:ascii="Arial Narrow" w:hAnsi="Arial Narrow" w:cs="Arial"/>
          <w:spacing w:val="-6"/>
        </w:rPr>
        <w:t xml:space="preserve"> </w:t>
      </w:r>
      <w:r w:rsidRPr="005C5046">
        <w:rPr>
          <w:rFonts w:ascii="Arial Narrow" w:hAnsi="Arial Narrow" w:cs="Arial"/>
        </w:rPr>
        <w:t>extinto(s)</w:t>
      </w:r>
      <w:r w:rsidRPr="005C5046">
        <w:rPr>
          <w:rFonts w:ascii="Arial Narrow" w:hAnsi="Arial Narrow" w:cs="Arial"/>
          <w:spacing w:val="-5"/>
        </w:rPr>
        <w:t xml:space="preserve"> </w:t>
      </w:r>
      <w:r w:rsidRPr="005C5046">
        <w:rPr>
          <w:rFonts w:ascii="Arial Narrow" w:hAnsi="Arial Narrow" w:cs="Arial"/>
        </w:rPr>
        <w:t>ou</w:t>
      </w:r>
      <w:r w:rsidRPr="005C5046">
        <w:rPr>
          <w:rFonts w:ascii="Arial Narrow" w:hAnsi="Arial Narrow" w:cs="Arial"/>
          <w:spacing w:val="-7"/>
        </w:rPr>
        <w:t xml:space="preserve"> </w:t>
      </w:r>
      <w:r w:rsidRPr="005C5046">
        <w:rPr>
          <w:rFonts w:ascii="Arial Narrow" w:hAnsi="Arial Narrow" w:cs="Arial"/>
        </w:rPr>
        <w:t>de qualquer forma não possa(m) mais ser utilizado(s), será(</w:t>
      </w:r>
      <w:proofErr w:type="spellStart"/>
      <w:r w:rsidRPr="005C5046">
        <w:rPr>
          <w:rFonts w:ascii="Arial Narrow" w:hAnsi="Arial Narrow" w:cs="Arial"/>
        </w:rPr>
        <w:t>ão</w:t>
      </w:r>
      <w:proofErr w:type="spellEnd"/>
      <w:r w:rsidRPr="005C5046">
        <w:rPr>
          <w:rFonts w:ascii="Arial Narrow" w:hAnsi="Arial Narrow" w:cs="Arial"/>
        </w:rPr>
        <w:t>) adotado(s), em substituição, o(s) que vier(em) a ser determinado(s) pela legislação então em</w:t>
      </w:r>
      <w:r w:rsidRPr="005C5046">
        <w:rPr>
          <w:rFonts w:ascii="Arial Narrow" w:hAnsi="Arial Narrow" w:cs="Arial"/>
          <w:spacing w:val="-6"/>
        </w:rPr>
        <w:t xml:space="preserve"> </w:t>
      </w:r>
      <w:r w:rsidRPr="005C5046">
        <w:rPr>
          <w:rFonts w:ascii="Arial Narrow" w:hAnsi="Arial Narrow" w:cs="Arial"/>
        </w:rPr>
        <w:t>vigor.</w:t>
      </w:r>
    </w:p>
    <w:p w14:paraId="6C592DF7" w14:textId="77777777" w:rsidR="00320AF8" w:rsidRPr="005C5046" w:rsidRDefault="00320AF8" w:rsidP="009C7FB2">
      <w:pPr>
        <w:pStyle w:val="PargrafodaLista"/>
        <w:widowControl w:val="0"/>
        <w:numPr>
          <w:ilvl w:val="1"/>
          <w:numId w:val="14"/>
        </w:numPr>
        <w:tabs>
          <w:tab w:val="left" w:pos="0"/>
        </w:tabs>
        <w:autoSpaceDE w:val="0"/>
        <w:autoSpaceDN w:val="0"/>
        <w:spacing w:after="0" w:line="240" w:lineRule="auto"/>
        <w:ind w:left="0" w:right="-1" w:firstLine="0"/>
        <w:contextualSpacing w:val="0"/>
        <w:jc w:val="both"/>
        <w:rPr>
          <w:rFonts w:ascii="Arial Narrow" w:hAnsi="Arial Narrow" w:cs="Arial"/>
        </w:rPr>
      </w:pPr>
      <w:r w:rsidRPr="005C5046">
        <w:rPr>
          <w:rFonts w:ascii="Arial Narrow" w:hAnsi="Arial Narrow" w:cs="Arial"/>
        </w:rPr>
        <w:t>Na ausência de previsão legal quanto ao índice substituto, as partes elegerão novo índice oficial, para reajustamento do preço do valor remanescente, por meio de termo aditivo.</w:t>
      </w:r>
    </w:p>
    <w:p w14:paraId="37661FC2" w14:textId="1FB7E1AB" w:rsidR="00320AF8" w:rsidRPr="005C5046" w:rsidRDefault="00320AF8" w:rsidP="009C7FB2">
      <w:pPr>
        <w:pStyle w:val="PargrafodaLista"/>
        <w:widowControl w:val="0"/>
        <w:numPr>
          <w:ilvl w:val="1"/>
          <w:numId w:val="14"/>
        </w:numPr>
        <w:tabs>
          <w:tab w:val="left" w:pos="0"/>
        </w:tabs>
        <w:autoSpaceDE w:val="0"/>
        <w:autoSpaceDN w:val="0"/>
        <w:spacing w:after="0" w:line="240" w:lineRule="auto"/>
        <w:ind w:left="0" w:right="-1" w:firstLine="0"/>
        <w:contextualSpacing w:val="0"/>
        <w:jc w:val="both"/>
        <w:rPr>
          <w:rFonts w:ascii="Arial Narrow" w:hAnsi="Arial Narrow" w:cs="Arial"/>
        </w:rPr>
      </w:pPr>
      <w:r w:rsidRPr="005C5046">
        <w:rPr>
          <w:rFonts w:ascii="Arial Narrow" w:hAnsi="Arial Narrow" w:cs="Arial"/>
        </w:rPr>
        <w:t>O reajuste será realizado por</w:t>
      </w:r>
      <w:r w:rsidRPr="005C5046">
        <w:rPr>
          <w:rFonts w:ascii="Arial Narrow" w:hAnsi="Arial Narrow" w:cs="Arial"/>
          <w:spacing w:val="-5"/>
        </w:rPr>
        <w:t xml:space="preserve"> </w:t>
      </w:r>
      <w:r w:rsidRPr="005C5046">
        <w:rPr>
          <w:rFonts w:ascii="Arial Narrow" w:hAnsi="Arial Narrow" w:cs="Arial"/>
        </w:rPr>
        <w:t>apostilamento.</w:t>
      </w:r>
    </w:p>
    <w:p w14:paraId="63DD2280" w14:textId="77777777" w:rsidR="00320AF8" w:rsidRPr="005C5046" w:rsidRDefault="00320AF8" w:rsidP="009C7FB2">
      <w:pPr>
        <w:pStyle w:val="Corpodetexto"/>
        <w:widowControl w:val="0"/>
        <w:spacing w:after="0" w:line="240" w:lineRule="auto"/>
        <w:ind w:right="-1"/>
        <w:jc w:val="both"/>
        <w:rPr>
          <w:rFonts w:ascii="Arial Narrow" w:hAnsi="Arial Narrow" w:cs="Arial"/>
        </w:rPr>
      </w:pPr>
    </w:p>
    <w:p w14:paraId="35817E37" w14:textId="77777777" w:rsidR="00320AF8" w:rsidRPr="005C5046" w:rsidRDefault="00320AF8" w:rsidP="009C7FB2">
      <w:pPr>
        <w:pStyle w:val="Ttulo1"/>
        <w:keepNext w:val="0"/>
        <w:widowControl w:val="0"/>
        <w:shd w:val="clear" w:color="auto" w:fill="D9D9D9" w:themeFill="background1" w:themeFillShade="D9"/>
        <w:ind w:right="-1"/>
        <w:jc w:val="both"/>
        <w:rPr>
          <w:rFonts w:ascii="Arial Narrow" w:hAnsi="Arial Narrow" w:cs="Arial"/>
          <w:sz w:val="22"/>
          <w:szCs w:val="22"/>
        </w:rPr>
      </w:pPr>
      <w:r w:rsidRPr="005C5046">
        <w:rPr>
          <w:rFonts w:ascii="Arial Narrow" w:hAnsi="Arial Narrow" w:cs="Arial"/>
          <w:sz w:val="22"/>
          <w:szCs w:val="22"/>
        </w:rPr>
        <w:t>CLÁUSULA TERCEIRA – DOS CRITÉRIOS DE MEDIÇÃO E PAGAMENTO</w:t>
      </w:r>
    </w:p>
    <w:p w14:paraId="43D3C52B" w14:textId="77777777" w:rsidR="00320AF8" w:rsidRPr="005C5046" w:rsidRDefault="00320AF8" w:rsidP="009C7FB2">
      <w:pPr>
        <w:widowControl w:val="0"/>
        <w:spacing w:after="0" w:line="240" w:lineRule="auto"/>
        <w:ind w:right="-1"/>
        <w:jc w:val="both"/>
        <w:rPr>
          <w:rFonts w:ascii="Arial Narrow" w:hAnsi="Arial Narrow" w:cs="Arial"/>
          <w:b/>
        </w:rPr>
      </w:pPr>
      <w:r w:rsidRPr="005C5046">
        <w:rPr>
          <w:rFonts w:ascii="Arial Narrow" w:hAnsi="Arial Narrow" w:cs="Arial"/>
          <w:b/>
        </w:rPr>
        <w:t>Recebimento do Serviço</w:t>
      </w:r>
    </w:p>
    <w:p w14:paraId="1C43BEEE" w14:textId="77777777" w:rsidR="00E241A9" w:rsidRPr="005C5046" w:rsidRDefault="00E241A9" w:rsidP="009C7FB2">
      <w:pPr>
        <w:pStyle w:val="PargrafodaLista"/>
        <w:widowControl w:val="0"/>
        <w:numPr>
          <w:ilvl w:val="0"/>
          <w:numId w:val="15"/>
        </w:numPr>
        <w:autoSpaceDE w:val="0"/>
        <w:autoSpaceDN w:val="0"/>
        <w:spacing w:after="0" w:line="240" w:lineRule="auto"/>
        <w:ind w:right="-1"/>
        <w:contextualSpacing w:val="0"/>
        <w:jc w:val="both"/>
        <w:rPr>
          <w:rFonts w:ascii="Arial Narrow" w:hAnsi="Arial Narrow" w:cs="Arial"/>
          <w:vanish/>
        </w:rPr>
      </w:pPr>
    </w:p>
    <w:p w14:paraId="1199743E" w14:textId="77777777" w:rsidR="00E241A9" w:rsidRPr="005C5046"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O recebimento definitivo ocorrerá no prazo de até 10 (dez) dias úteis, a contar do recebimento</w:t>
      </w:r>
      <w:r w:rsidRPr="005C5046">
        <w:rPr>
          <w:rFonts w:ascii="Arial Narrow" w:hAnsi="Arial Narrow" w:cs="Arial"/>
          <w:spacing w:val="-16"/>
        </w:rPr>
        <w:t xml:space="preserve"> </w:t>
      </w:r>
      <w:r w:rsidRPr="005C5046">
        <w:rPr>
          <w:rFonts w:ascii="Arial Narrow" w:hAnsi="Arial Narrow" w:cs="Arial"/>
        </w:rPr>
        <w:t>da</w:t>
      </w:r>
      <w:r w:rsidRPr="005C5046">
        <w:rPr>
          <w:rFonts w:ascii="Arial Narrow" w:hAnsi="Arial Narrow" w:cs="Arial"/>
          <w:spacing w:val="-14"/>
        </w:rPr>
        <w:t xml:space="preserve"> </w:t>
      </w:r>
      <w:r w:rsidRPr="005C5046">
        <w:rPr>
          <w:rFonts w:ascii="Arial Narrow" w:hAnsi="Arial Narrow" w:cs="Arial"/>
        </w:rPr>
        <w:t>nota</w:t>
      </w:r>
      <w:r w:rsidRPr="005C5046">
        <w:rPr>
          <w:rFonts w:ascii="Arial Narrow" w:hAnsi="Arial Narrow" w:cs="Arial"/>
          <w:spacing w:val="-18"/>
        </w:rPr>
        <w:t xml:space="preserve"> </w:t>
      </w:r>
      <w:r w:rsidRPr="005C5046">
        <w:rPr>
          <w:rFonts w:ascii="Arial Narrow" w:hAnsi="Arial Narrow" w:cs="Arial"/>
        </w:rPr>
        <w:t>fiscal</w:t>
      </w:r>
      <w:r w:rsidRPr="005C5046">
        <w:rPr>
          <w:rFonts w:ascii="Arial Narrow" w:hAnsi="Arial Narrow" w:cs="Arial"/>
          <w:spacing w:val="-15"/>
        </w:rPr>
        <w:t xml:space="preserve"> </w:t>
      </w:r>
      <w:r w:rsidRPr="005C5046">
        <w:rPr>
          <w:rFonts w:ascii="Arial Narrow" w:hAnsi="Arial Narrow" w:cs="Arial"/>
        </w:rPr>
        <w:t>ou</w:t>
      </w:r>
      <w:r w:rsidRPr="005C5046">
        <w:rPr>
          <w:rFonts w:ascii="Arial Narrow" w:hAnsi="Arial Narrow" w:cs="Arial"/>
          <w:spacing w:val="-16"/>
        </w:rPr>
        <w:t xml:space="preserve"> </w:t>
      </w:r>
      <w:r w:rsidRPr="005C5046">
        <w:rPr>
          <w:rFonts w:ascii="Arial Narrow" w:hAnsi="Arial Narrow" w:cs="Arial"/>
        </w:rPr>
        <w:t>instrumento</w:t>
      </w:r>
      <w:r w:rsidRPr="005C5046">
        <w:rPr>
          <w:rFonts w:ascii="Arial Narrow" w:hAnsi="Arial Narrow" w:cs="Arial"/>
          <w:spacing w:val="-16"/>
        </w:rPr>
        <w:t xml:space="preserve"> </w:t>
      </w:r>
      <w:r w:rsidRPr="005C5046">
        <w:rPr>
          <w:rFonts w:ascii="Arial Narrow" w:hAnsi="Arial Narrow" w:cs="Arial"/>
        </w:rPr>
        <w:t>de</w:t>
      </w:r>
      <w:r w:rsidRPr="005C5046">
        <w:rPr>
          <w:rFonts w:ascii="Arial Narrow" w:hAnsi="Arial Narrow" w:cs="Arial"/>
          <w:spacing w:val="-16"/>
        </w:rPr>
        <w:t xml:space="preserve"> </w:t>
      </w:r>
      <w:r w:rsidRPr="005C5046">
        <w:rPr>
          <w:rFonts w:ascii="Arial Narrow" w:hAnsi="Arial Narrow" w:cs="Arial"/>
        </w:rPr>
        <w:t>cobrança</w:t>
      </w:r>
      <w:r w:rsidRPr="005C5046">
        <w:rPr>
          <w:rFonts w:ascii="Arial Narrow" w:hAnsi="Arial Narrow" w:cs="Arial"/>
          <w:spacing w:val="-13"/>
        </w:rPr>
        <w:t xml:space="preserve"> </w:t>
      </w:r>
      <w:r w:rsidRPr="005C5046">
        <w:rPr>
          <w:rFonts w:ascii="Arial Narrow" w:hAnsi="Arial Narrow" w:cs="Arial"/>
        </w:rPr>
        <w:t>equivalente</w:t>
      </w:r>
      <w:r w:rsidRPr="005C5046">
        <w:rPr>
          <w:rFonts w:ascii="Arial Narrow" w:hAnsi="Arial Narrow" w:cs="Arial"/>
          <w:spacing w:val="-16"/>
        </w:rPr>
        <w:t xml:space="preserve"> </w:t>
      </w:r>
      <w:r w:rsidRPr="005C5046">
        <w:rPr>
          <w:rFonts w:ascii="Arial Narrow" w:hAnsi="Arial Narrow" w:cs="Arial"/>
        </w:rPr>
        <w:t>pela</w:t>
      </w:r>
      <w:r w:rsidRPr="005C5046">
        <w:rPr>
          <w:rFonts w:ascii="Arial Narrow" w:hAnsi="Arial Narrow" w:cs="Arial"/>
          <w:spacing w:val="-16"/>
        </w:rPr>
        <w:t xml:space="preserve"> </w:t>
      </w:r>
      <w:r w:rsidRPr="005C5046">
        <w:rPr>
          <w:rFonts w:ascii="Arial Narrow" w:hAnsi="Arial Narrow" w:cs="Arial"/>
        </w:rPr>
        <w:t>Administração,</w:t>
      </w:r>
      <w:r w:rsidRPr="005C5046">
        <w:rPr>
          <w:rFonts w:ascii="Arial Narrow" w:hAnsi="Arial Narrow" w:cs="Arial"/>
          <w:spacing w:val="-15"/>
        </w:rPr>
        <w:t xml:space="preserve"> </w:t>
      </w:r>
      <w:r w:rsidRPr="005C5046">
        <w:rPr>
          <w:rFonts w:ascii="Arial Narrow" w:hAnsi="Arial Narrow" w:cs="Arial"/>
        </w:rPr>
        <w:t>após a verificação da qualidade e consequente aceitação mediante termo</w:t>
      </w:r>
      <w:r w:rsidRPr="005C5046">
        <w:rPr>
          <w:rFonts w:ascii="Arial Narrow" w:hAnsi="Arial Narrow" w:cs="Arial"/>
          <w:spacing w:val="-11"/>
        </w:rPr>
        <w:t xml:space="preserve"> </w:t>
      </w:r>
      <w:r w:rsidRPr="005C5046">
        <w:rPr>
          <w:rFonts w:ascii="Arial Narrow" w:hAnsi="Arial Narrow" w:cs="Arial"/>
        </w:rPr>
        <w:t>detalhado.</w:t>
      </w:r>
    </w:p>
    <w:p w14:paraId="4E05E9D2" w14:textId="77777777" w:rsidR="00E241A9" w:rsidRPr="005C5046"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O</w:t>
      </w:r>
      <w:r w:rsidRPr="005C5046">
        <w:rPr>
          <w:rFonts w:ascii="Arial Narrow" w:hAnsi="Arial Narrow" w:cs="Arial"/>
          <w:spacing w:val="-7"/>
        </w:rPr>
        <w:t xml:space="preserve"> </w:t>
      </w:r>
      <w:r w:rsidRPr="005C5046">
        <w:rPr>
          <w:rFonts w:ascii="Arial Narrow" w:hAnsi="Arial Narrow" w:cs="Arial"/>
        </w:rPr>
        <w:t>prazo</w:t>
      </w:r>
      <w:r w:rsidRPr="005C5046">
        <w:rPr>
          <w:rFonts w:ascii="Arial Narrow" w:hAnsi="Arial Narrow" w:cs="Arial"/>
          <w:spacing w:val="-9"/>
        </w:rPr>
        <w:t xml:space="preserve"> </w:t>
      </w:r>
      <w:r w:rsidRPr="005C5046">
        <w:rPr>
          <w:rFonts w:ascii="Arial Narrow" w:hAnsi="Arial Narrow" w:cs="Arial"/>
        </w:rPr>
        <w:t>para</w:t>
      </w:r>
      <w:r w:rsidRPr="005C5046">
        <w:rPr>
          <w:rFonts w:ascii="Arial Narrow" w:hAnsi="Arial Narrow" w:cs="Arial"/>
          <w:spacing w:val="-9"/>
        </w:rPr>
        <w:t xml:space="preserve"> </w:t>
      </w:r>
      <w:r w:rsidRPr="005C5046">
        <w:rPr>
          <w:rFonts w:ascii="Arial Narrow" w:hAnsi="Arial Narrow" w:cs="Arial"/>
        </w:rPr>
        <w:t>recebimento</w:t>
      </w:r>
      <w:r w:rsidRPr="005C5046">
        <w:rPr>
          <w:rFonts w:ascii="Arial Narrow" w:hAnsi="Arial Narrow" w:cs="Arial"/>
          <w:spacing w:val="-9"/>
        </w:rPr>
        <w:t xml:space="preserve"> </w:t>
      </w:r>
      <w:r w:rsidRPr="005C5046">
        <w:rPr>
          <w:rFonts w:ascii="Arial Narrow" w:hAnsi="Arial Narrow" w:cs="Arial"/>
        </w:rPr>
        <w:t>definitivo</w:t>
      </w:r>
      <w:r w:rsidRPr="005C5046">
        <w:rPr>
          <w:rFonts w:ascii="Arial Narrow" w:hAnsi="Arial Narrow" w:cs="Arial"/>
          <w:spacing w:val="-9"/>
        </w:rPr>
        <w:t xml:space="preserve"> </w:t>
      </w:r>
      <w:r w:rsidRPr="005C5046">
        <w:rPr>
          <w:rFonts w:ascii="Arial Narrow" w:hAnsi="Arial Narrow" w:cs="Arial"/>
        </w:rPr>
        <w:t>poderá</w:t>
      </w:r>
      <w:r w:rsidRPr="005C5046">
        <w:rPr>
          <w:rFonts w:ascii="Arial Narrow" w:hAnsi="Arial Narrow" w:cs="Arial"/>
          <w:spacing w:val="-9"/>
        </w:rPr>
        <w:t xml:space="preserve"> </w:t>
      </w:r>
      <w:r w:rsidRPr="005C5046">
        <w:rPr>
          <w:rFonts w:ascii="Arial Narrow" w:hAnsi="Arial Narrow" w:cs="Arial"/>
        </w:rPr>
        <w:t>ser</w:t>
      </w:r>
      <w:r w:rsidRPr="005C5046">
        <w:rPr>
          <w:rFonts w:ascii="Arial Narrow" w:hAnsi="Arial Narrow" w:cs="Arial"/>
          <w:spacing w:val="-6"/>
        </w:rPr>
        <w:t xml:space="preserve"> </w:t>
      </w:r>
      <w:r w:rsidRPr="005C5046">
        <w:rPr>
          <w:rFonts w:ascii="Arial Narrow" w:hAnsi="Arial Narrow" w:cs="Arial"/>
        </w:rPr>
        <w:t>excepcionalmente</w:t>
      </w:r>
      <w:r w:rsidRPr="005C5046">
        <w:rPr>
          <w:rFonts w:ascii="Arial Narrow" w:hAnsi="Arial Narrow" w:cs="Arial"/>
          <w:spacing w:val="-9"/>
        </w:rPr>
        <w:t xml:space="preserve"> </w:t>
      </w:r>
      <w:r w:rsidRPr="005C5046">
        <w:rPr>
          <w:rFonts w:ascii="Arial Narrow" w:hAnsi="Arial Narrow" w:cs="Arial"/>
        </w:rPr>
        <w:t>prorrogado,</w:t>
      </w:r>
      <w:r w:rsidRPr="005C5046">
        <w:rPr>
          <w:rFonts w:ascii="Arial Narrow" w:hAnsi="Arial Narrow" w:cs="Arial"/>
          <w:spacing w:val="-5"/>
        </w:rPr>
        <w:t xml:space="preserve"> </w:t>
      </w:r>
      <w:r w:rsidRPr="005C5046">
        <w:rPr>
          <w:rFonts w:ascii="Arial Narrow" w:hAnsi="Arial Narrow" w:cs="Arial"/>
        </w:rPr>
        <w:t>de</w:t>
      </w:r>
      <w:r w:rsidRPr="005C5046">
        <w:rPr>
          <w:rFonts w:ascii="Arial Narrow" w:hAnsi="Arial Narrow" w:cs="Arial"/>
          <w:spacing w:val="-12"/>
        </w:rPr>
        <w:t xml:space="preserve"> </w:t>
      </w:r>
      <w:r w:rsidRPr="005C5046">
        <w:rPr>
          <w:rFonts w:ascii="Arial Narrow" w:hAnsi="Arial Narrow" w:cs="Arial"/>
        </w:rPr>
        <w:t>forma justificada, por igual período, quando houver necessidade de diligências para a aferição do atendimento das exigências</w:t>
      </w:r>
      <w:r w:rsidRPr="005C5046">
        <w:rPr>
          <w:rFonts w:ascii="Arial Narrow" w:hAnsi="Arial Narrow" w:cs="Arial"/>
          <w:spacing w:val="-5"/>
        </w:rPr>
        <w:t xml:space="preserve"> </w:t>
      </w:r>
      <w:r w:rsidRPr="005C5046">
        <w:rPr>
          <w:rFonts w:ascii="Arial Narrow" w:hAnsi="Arial Narrow" w:cs="Arial"/>
        </w:rPr>
        <w:t>contratuais.</w:t>
      </w:r>
    </w:p>
    <w:p w14:paraId="7AE685D0" w14:textId="77777777" w:rsidR="00E241A9" w:rsidRPr="005C5046"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No caso de controvérsia sobre a execução do objeto, quanto à dimensão, qualidade e quantidade,</w:t>
      </w:r>
      <w:r w:rsidRPr="005C5046">
        <w:rPr>
          <w:rFonts w:ascii="Arial Narrow" w:hAnsi="Arial Narrow" w:cs="Arial"/>
          <w:spacing w:val="-17"/>
        </w:rPr>
        <w:t xml:space="preserve"> </w:t>
      </w:r>
      <w:r w:rsidRPr="005C5046">
        <w:rPr>
          <w:rFonts w:ascii="Arial Narrow" w:hAnsi="Arial Narrow" w:cs="Arial"/>
        </w:rPr>
        <w:t>deverá</w:t>
      </w:r>
      <w:r w:rsidRPr="005C5046">
        <w:rPr>
          <w:rFonts w:ascii="Arial Narrow" w:hAnsi="Arial Narrow" w:cs="Arial"/>
          <w:spacing w:val="-18"/>
        </w:rPr>
        <w:t xml:space="preserve"> </w:t>
      </w:r>
      <w:r w:rsidRPr="005C5046">
        <w:rPr>
          <w:rFonts w:ascii="Arial Narrow" w:hAnsi="Arial Narrow" w:cs="Arial"/>
        </w:rPr>
        <w:t>ser</w:t>
      </w:r>
      <w:r w:rsidRPr="005C5046">
        <w:rPr>
          <w:rFonts w:ascii="Arial Narrow" w:hAnsi="Arial Narrow" w:cs="Arial"/>
          <w:spacing w:val="-15"/>
        </w:rPr>
        <w:t xml:space="preserve"> </w:t>
      </w:r>
      <w:r w:rsidRPr="005C5046">
        <w:rPr>
          <w:rFonts w:ascii="Arial Narrow" w:hAnsi="Arial Narrow" w:cs="Arial"/>
        </w:rPr>
        <w:t>observado</w:t>
      </w:r>
      <w:r w:rsidRPr="005C5046">
        <w:rPr>
          <w:rFonts w:ascii="Arial Narrow" w:hAnsi="Arial Narrow" w:cs="Arial"/>
          <w:spacing w:val="-19"/>
        </w:rPr>
        <w:t xml:space="preserve"> </w:t>
      </w:r>
      <w:r w:rsidRPr="005C5046">
        <w:rPr>
          <w:rFonts w:ascii="Arial Narrow" w:hAnsi="Arial Narrow" w:cs="Arial"/>
        </w:rPr>
        <w:t>o</w:t>
      </w:r>
      <w:r w:rsidRPr="005C5046">
        <w:rPr>
          <w:rFonts w:ascii="Arial Narrow" w:hAnsi="Arial Narrow" w:cs="Arial"/>
          <w:spacing w:val="-18"/>
        </w:rPr>
        <w:t xml:space="preserve"> </w:t>
      </w:r>
      <w:r w:rsidRPr="005C5046">
        <w:rPr>
          <w:rFonts w:ascii="Arial Narrow" w:hAnsi="Arial Narrow" w:cs="Arial"/>
        </w:rPr>
        <w:t>teor</w:t>
      </w:r>
      <w:r w:rsidRPr="005C5046">
        <w:rPr>
          <w:rFonts w:ascii="Arial Narrow" w:hAnsi="Arial Narrow" w:cs="Arial"/>
          <w:spacing w:val="-17"/>
        </w:rPr>
        <w:t xml:space="preserve"> </w:t>
      </w:r>
      <w:r w:rsidRPr="005C5046">
        <w:rPr>
          <w:rFonts w:ascii="Arial Narrow" w:hAnsi="Arial Narrow" w:cs="Arial"/>
        </w:rPr>
        <w:t>do</w:t>
      </w:r>
      <w:r w:rsidRPr="005C5046">
        <w:rPr>
          <w:rFonts w:ascii="Arial Narrow" w:hAnsi="Arial Narrow" w:cs="Arial"/>
          <w:color w:val="000080"/>
          <w:spacing w:val="-17"/>
        </w:rPr>
        <w:t xml:space="preserve"> </w:t>
      </w:r>
      <w:r w:rsidRPr="005C5046">
        <w:rPr>
          <w:rFonts w:ascii="Arial Narrow" w:hAnsi="Arial Narrow" w:cs="Arial"/>
          <w:color w:val="000080"/>
          <w:u w:val="single" w:color="000080"/>
        </w:rPr>
        <w:t>art.</w:t>
      </w:r>
      <w:r w:rsidRPr="005C5046">
        <w:rPr>
          <w:rFonts w:ascii="Arial Narrow" w:hAnsi="Arial Narrow" w:cs="Arial"/>
          <w:color w:val="000080"/>
          <w:spacing w:val="-15"/>
          <w:u w:val="single" w:color="000080"/>
        </w:rPr>
        <w:t xml:space="preserve"> </w:t>
      </w:r>
      <w:r w:rsidRPr="005C5046">
        <w:rPr>
          <w:rFonts w:ascii="Arial Narrow" w:hAnsi="Arial Narrow" w:cs="Arial"/>
          <w:color w:val="000080"/>
          <w:u w:val="single" w:color="000080"/>
        </w:rPr>
        <w:t>143</w:t>
      </w:r>
      <w:r w:rsidRPr="005C5046">
        <w:rPr>
          <w:rFonts w:ascii="Arial Narrow" w:hAnsi="Arial Narrow" w:cs="Arial"/>
          <w:color w:val="000080"/>
          <w:spacing w:val="-16"/>
          <w:u w:val="single" w:color="000080"/>
        </w:rPr>
        <w:t xml:space="preserve"> </w:t>
      </w:r>
      <w:r w:rsidRPr="005C5046">
        <w:rPr>
          <w:rFonts w:ascii="Arial Narrow" w:hAnsi="Arial Narrow" w:cs="Arial"/>
          <w:color w:val="000080"/>
          <w:u w:val="single" w:color="000080"/>
        </w:rPr>
        <w:t>da</w:t>
      </w:r>
      <w:r w:rsidRPr="005C5046">
        <w:rPr>
          <w:rFonts w:ascii="Arial Narrow" w:hAnsi="Arial Narrow" w:cs="Arial"/>
          <w:color w:val="000080"/>
          <w:spacing w:val="-19"/>
          <w:u w:val="single" w:color="000080"/>
        </w:rPr>
        <w:t xml:space="preserve"> </w:t>
      </w:r>
      <w:r w:rsidRPr="005C5046">
        <w:rPr>
          <w:rFonts w:ascii="Arial Narrow" w:hAnsi="Arial Narrow" w:cs="Arial"/>
          <w:color w:val="000080"/>
          <w:u w:val="single" w:color="000080"/>
        </w:rPr>
        <w:t>Lei</w:t>
      </w:r>
      <w:r w:rsidRPr="005C5046">
        <w:rPr>
          <w:rFonts w:ascii="Arial Narrow" w:hAnsi="Arial Narrow" w:cs="Arial"/>
          <w:color w:val="000080"/>
          <w:spacing w:val="-17"/>
          <w:u w:val="single" w:color="000080"/>
        </w:rPr>
        <w:t xml:space="preserve"> </w:t>
      </w:r>
      <w:r w:rsidRPr="005C5046">
        <w:rPr>
          <w:rFonts w:ascii="Arial Narrow" w:hAnsi="Arial Narrow" w:cs="Arial"/>
          <w:color w:val="000080"/>
          <w:u w:val="single" w:color="000080"/>
        </w:rPr>
        <w:t>nº</w:t>
      </w:r>
      <w:r w:rsidRPr="005C5046">
        <w:rPr>
          <w:rFonts w:ascii="Arial Narrow" w:hAnsi="Arial Narrow" w:cs="Arial"/>
          <w:color w:val="000080"/>
          <w:spacing w:val="-15"/>
          <w:u w:val="single" w:color="000080"/>
        </w:rPr>
        <w:t xml:space="preserve"> </w:t>
      </w:r>
      <w:r w:rsidRPr="005C5046">
        <w:rPr>
          <w:rFonts w:ascii="Arial Narrow" w:hAnsi="Arial Narrow" w:cs="Arial"/>
          <w:color w:val="000080"/>
          <w:u w:val="single" w:color="000080"/>
        </w:rPr>
        <w:t>14.133,</w:t>
      </w:r>
      <w:r w:rsidRPr="005C5046">
        <w:rPr>
          <w:rFonts w:ascii="Arial Narrow" w:hAnsi="Arial Narrow" w:cs="Arial"/>
          <w:color w:val="000080"/>
          <w:spacing w:val="-17"/>
          <w:u w:val="single" w:color="000080"/>
        </w:rPr>
        <w:t xml:space="preserve"> </w:t>
      </w:r>
      <w:r w:rsidRPr="005C5046">
        <w:rPr>
          <w:rFonts w:ascii="Arial Narrow" w:hAnsi="Arial Narrow" w:cs="Arial"/>
          <w:color w:val="000080"/>
          <w:u w:val="single" w:color="000080"/>
        </w:rPr>
        <w:t>de</w:t>
      </w:r>
      <w:r w:rsidRPr="005C5046">
        <w:rPr>
          <w:rFonts w:ascii="Arial Narrow" w:hAnsi="Arial Narrow" w:cs="Arial"/>
          <w:color w:val="000080"/>
          <w:spacing w:val="-19"/>
          <w:u w:val="single" w:color="000080"/>
        </w:rPr>
        <w:t xml:space="preserve"> </w:t>
      </w:r>
      <w:r w:rsidRPr="005C5046">
        <w:rPr>
          <w:rFonts w:ascii="Arial Narrow" w:hAnsi="Arial Narrow" w:cs="Arial"/>
          <w:color w:val="000080"/>
          <w:u w:val="single" w:color="000080"/>
        </w:rPr>
        <w:t>2021</w:t>
      </w:r>
      <w:r w:rsidRPr="005C5046">
        <w:rPr>
          <w:rFonts w:ascii="Arial Narrow" w:hAnsi="Arial Narrow" w:cs="Arial"/>
        </w:rPr>
        <w:t>,</w:t>
      </w:r>
      <w:r w:rsidRPr="005C5046">
        <w:rPr>
          <w:rFonts w:ascii="Arial Narrow" w:hAnsi="Arial Narrow" w:cs="Arial"/>
          <w:spacing w:val="-15"/>
        </w:rPr>
        <w:t xml:space="preserve"> </w:t>
      </w:r>
      <w:r w:rsidRPr="005C5046">
        <w:rPr>
          <w:rFonts w:ascii="Arial Narrow" w:hAnsi="Arial Narrow" w:cs="Arial"/>
        </w:rPr>
        <w:t xml:space="preserve">comunicando- se à empresa para emissão de Nota Fiscal no que </w:t>
      </w:r>
      <w:proofErr w:type="spellStart"/>
      <w:r w:rsidRPr="005C5046">
        <w:rPr>
          <w:rFonts w:ascii="Arial Narrow" w:hAnsi="Arial Narrow" w:cs="Arial"/>
        </w:rPr>
        <w:t>pertine</w:t>
      </w:r>
      <w:proofErr w:type="spellEnd"/>
      <w:r w:rsidRPr="005C5046">
        <w:rPr>
          <w:rFonts w:ascii="Arial Narrow" w:hAnsi="Arial Narrow" w:cs="Arial"/>
        </w:rPr>
        <w:t xml:space="preserve"> à parcela incontroversa da execução do objeto, para efeito de liquidação e</w:t>
      </w:r>
      <w:r w:rsidRPr="005C5046">
        <w:rPr>
          <w:rFonts w:ascii="Arial Narrow" w:hAnsi="Arial Narrow" w:cs="Arial"/>
          <w:spacing w:val="-8"/>
        </w:rPr>
        <w:t xml:space="preserve"> </w:t>
      </w:r>
      <w:r w:rsidRPr="005C5046">
        <w:rPr>
          <w:rFonts w:ascii="Arial Narrow" w:hAnsi="Arial Narrow" w:cs="Arial"/>
        </w:rPr>
        <w:t>pagamento.</w:t>
      </w:r>
    </w:p>
    <w:p w14:paraId="276CA62D" w14:textId="77777777" w:rsidR="00E241A9" w:rsidRPr="005C5046"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w:t>
      </w:r>
      <w:r w:rsidRPr="005C5046">
        <w:rPr>
          <w:rFonts w:ascii="Arial Narrow" w:hAnsi="Arial Narrow" w:cs="Arial"/>
          <w:spacing w:val="-5"/>
        </w:rPr>
        <w:t xml:space="preserve"> </w:t>
      </w:r>
      <w:r w:rsidRPr="005C5046">
        <w:rPr>
          <w:rFonts w:ascii="Arial Narrow" w:hAnsi="Arial Narrow" w:cs="Arial"/>
        </w:rPr>
        <w:t>definitivo</w:t>
      </w:r>
    </w:p>
    <w:p w14:paraId="16112203" w14:textId="37A74772" w:rsidR="00320AF8" w:rsidRPr="005C5046"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O recebimento definitivo não excluirá a responsabilidade civil pela solidez e pela segurança do serviço nem a responsabilidade ético-profissional pela perfeita execução do contrato.</w:t>
      </w:r>
    </w:p>
    <w:p w14:paraId="2A528BCE" w14:textId="77777777" w:rsidR="00320AF8" w:rsidRPr="005C5046" w:rsidRDefault="00320AF8" w:rsidP="009C7FB2">
      <w:pPr>
        <w:pStyle w:val="Ttulo1"/>
        <w:keepNext w:val="0"/>
        <w:widowControl w:val="0"/>
        <w:ind w:right="-1"/>
        <w:jc w:val="both"/>
        <w:rPr>
          <w:rFonts w:ascii="Arial Narrow" w:hAnsi="Arial Narrow" w:cs="Arial"/>
          <w:sz w:val="22"/>
          <w:szCs w:val="22"/>
        </w:rPr>
      </w:pPr>
      <w:r w:rsidRPr="005C5046">
        <w:rPr>
          <w:rFonts w:ascii="Arial Narrow" w:hAnsi="Arial Narrow" w:cs="Arial"/>
          <w:sz w:val="22"/>
          <w:szCs w:val="22"/>
        </w:rPr>
        <w:t>Liquidação</w:t>
      </w:r>
    </w:p>
    <w:p w14:paraId="4D81B033" w14:textId="77777777" w:rsidR="00CF19BA" w:rsidRPr="005C5046" w:rsidRDefault="00320AF8" w:rsidP="00CF19BA">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 xml:space="preserve">Recebida a Nota Fiscal ou documento de cobrança equivalente, correrá o prazo de </w:t>
      </w:r>
      <w:r w:rsidRPr="005C5046">
        <w:rPr>
          <w:rFonts w:ascii="Arial Narrow" w:hAnsi="Arial Narrow" w:cs="Arial"/>
          <w:spacing w:val="-3"/>
        </w:rPr>
        <w:t xml:space="preserve">10 </w:t>
      </w:r>
      <w:r w:rsidRPr="005C5046">
        <w:rPr>
          <w:rFonts w:ascii="Arial Narrow" w:hAnsi="Arial Narrow" w:cs="Arial"/>
        </w:rPr>
        <w:t>(dez)</w:t>
      </w:r>
      <w:r w:rsidRPr="005C5046">
        <w:rPr>
          <w:rFonts w:ascii="Arial Narrow" w:hAnsi="Arial Narrow" w:cs="Arial"/>
          <w:spacing w:val="-15"/>
        </w:rPr>
        <w:t xml:space="preserve"> </w:t>
      </w:r>
      <w:r w:rsidRPr="005C5046">
        <w:rPr>
          <w:rFonts w:ascii="Arial Narrow" w:hAnsi="Arial Narrow" w:cs="Arial"/>
        </w:rPr>
        <w:t>dias</w:t>
      </w:r>
      <w:r w:rsidRPr="005C5046">
        <w:rPr>
          <w:rFonts w:ascii="Arial Narrow" w:hAnsi="Arial Narrow" w:cs="Arial"/>
          <w:spacing w:val="-16"/>
        </w:rPr>
        <w:t xml:space="preserve"> </w:t>
      </w:r>
      <w:r w:rsidRPr="005C5046">
        <w:rPr>
          <w:rFonts w:ascii="Arial Narrow" w:hAnsi="Arial Narrow" w:cs="Arial"/>
        </w:rPr>
        <w:t>úteis</w:t>
      </w:r>
      <w:r w:rsidRPr="005C5046">
        <w:rPr>
          <w:rFonts w:ascii="Arial Narrow" w:hAnsi="Arial Narrow" w:cs="Arial"/>
          <w:spacing w:val="-16"/>
        </w:rPr>
        <w:t xml:space="preserve"> </w:t>
      </w:r>
      <w:r w:rsidRPr="005C5046">
        <w:rPr>
          <w:rFonts w:ascii="Arial Narrow" w:hAnsi="Arial Narrow" w:cs="Arial"/>
        </w:rPr>
        <w:t>para</w:t>
      </w:r>
      <w:r w:rsidRPr="005C5046">
        <w:rPr>
          <w:rFonts w:ascii="Arial Narrow" w:hAnsi="Arial Narrow" w:cs="Arial"/>
          <w:spacing w:val="-19"/>
        </w:rPr>
        <w:t xml:space="preserve"> </w:t>
      </w:r>
      <w:r w:rsidRPr="005C5046">
        <w:rPr>
          <w:rFonts w:ascii="Arial Narrow" w:hAnsi="Arial Narrow" w:cs="Arial"/>
        </w:rPr>
        <w:t>fins</w:t>
      </w:r>
      <w:r w:rsidRPr="005C5046">
        <w:rPr>
          <w:rFonts w:ascii="Arial Narrow" w:hAnsi="Arial Narrow" w:cs="Arial"/>
          <w:spacing w:val="-19"/>
        </w:rPr>
        <w:t xml:space="preserve"> </w:t>
      </w:r>
      <w:r w:rsidRPr="005C5046">
        <w:rPr>
          <w:rFonts w:ascii="Arial Narrow" w:hAnsi="Arial Narrow" w:cs="Arial"/>
        </w:rPr>
        <w:t>de</w:t>
      </w:r>
      <w:r w:rsidRPr="005C5046">
        <w:rPr>
          <w:rFonts w:ascii="Arial Narrow" w:hAnsi="Arial Narrow" w:cs="Arial"/>
          <w:spacing w:val="-14"/>
        </w:rPr>
        <w:t xml:space="preserve"> </w:t>
      </w:r>
      <w:r w:rsidRPr="005C5046">
        <w:rPr>
          <w:rFonts w:ascii="Arial Narrow" w:hAnsi="Arial Narrow" w:cs="Arial"/>
        </w:rPr>
        <w:t>liquidação,</w:t>
      </w:r>
      <w:r w:rsidRPr="005C5046">
        <w:rPr>
          <w:rFonts w:ascii="Arial Narrow" w:hAnsi="Arial Narrow" w:cs="Arial"/>
          <w:spacing w:val="-12"/>
        </w:rPr>
        <w:t xml:space="preserve"> </w:t>
      </w:r>
      <w:r w:rsidRPr="005C5046">
        <w:rPr>
          <w:rFonts w:ascii="Arial Narrow" w:hAnsi="Arial Narrow" w:cs="Arial"/>
        </w:rPr>
        <w:t>na</w:t>
      </w:r>
      <w:r w:rsidRPr="005C5046">
        <w:rPr>
          <w:rFonts w:ascii="Arial Narrow" w:hAnsi="Arial Narrow" w:cs="Arial"/>
          <w:spacing w:val="-16"/>
        </w:rPr>
        <w:t xml:space="preserve"> </w:t>
      </w:r>
      <w:r w:rsidRPr="005C5046">
        <w:rPr>
          <w:rFonts w:ascii="Arial Narrow" w:hAnsi="Arial Narrow" w:cs="Arial"/>
        </w:rPr>
        <w:t>forma</w:t>
      </w:r>
      <w:r w:rsidRPr="005C5046">
        <w:rPr>
          <w:rFonts w:ascii="Arial Narrow" w:hAnsi="Arial Narrow" w:cs="Arial"/>
          <w:spacing w:val="-16"/>
        </w:rPr>
        <w:t xml:space="preserve"> </w:t>
      </w:r>
      <w:r w:rsidRPr="005C5046">
        <w:rPr>
          <w:rFonts w:ascii="Arial Narrow" w:hAnsi="Arial Narrow" w:cs="Arial"/>
        </w:rPr>
        <w:t>desta</w:t>
      </w:r>
      <w:r w:rsidRPr="005C5046">
        <w:rPr>
          <w:rFonts w:ascii="Arial Narrow" w:hAnsi="Arial Narrow" w:cs="Arial"/>
          <w:spacing w:val="-15"/>
        </w:rPr>
        <w:t xml:space="preserve"> </w:t>
      </w:r>
      <w:r w:rsidRPr="005C5046">
        <w:rPr>
          <w:rFonts w:ascii="Arial Narrow" w:hAnsi="Arial Narrow" w:cs="Arial"/>
        </w:rPr>
        <w:t>seção,</w:t>
      </w:r>
      <w:r w:rsidRPr="005C5046">
        <w:rPr>
          <w:rFonts w:ascii="Arial Narrow" w:hAnsi="Arial Narrow" w:cs="Arial"/>
          <w:spacing w:val="-12"/>
        </w:rPr>
        <w:t xml:space="preserve"> </w:t>
      </w:r>
      <w:r w:rsidRPr="005C5046">
        <w:rPr>
          <w:rFonts w:ascii="Arial Narrow" w:hAnsi="Arial Narrow" w:cs="Arial"/>
        </w:rPr>
        <w:t>prorrogáveis</w:t>
      </w:r>
      <w:r w:rsidRPr="005C5046">
        <w:rPr>
          <w:rFonts w:ascii="Arial Narrow" w:hAnsi="Arial Narrow" w:cs="Arial"/>
          <w:spacing w:val="-18"/>
        </w:rPr>
        <w:t xml:space="preserve"> </w:t>
      </w:r>
      <w:r w:rsidRPr="005C5046">
        <w:rPr>
          <w:rFonts w:ascii="Arial Narrow" w:hAnsi="Arial Narrow" w:cs="Arial"/>
        </w:rPr>
        <w:t>por</w:t>
      </w:r>
      <w:r w:rsidRPr="005C5046">
        <w:rPr>
          <w:rFonts w:ascii="Arial Narrow" w:hAnsi="Arial Narrow" w:cs="Arial"/>
          <w:spacing w:val="-13"/>
        </w:rPr>
        <w:t xml:space="preserve"> </w:t>
      </w:r>
      <w:r w:rsidRPr="005C5046">
        <w:rPr>
          <w:rFonts w:ascii="Arial Narrow" w:hAnsi="Arial Narrow" w:cs="Arial"/>
        </w:rPr>
        <w:t>igual</w:t>
      </w:r>
      <w:r w:rsidRPr="005C5046">
        <w:rPr>
          <w:rFonts w:ascii="Arial Narrow" w:hAnsi="Arial Narrow" w:cs="Arial"/>
          <w:spacing w:val="-17"/>
        </w:rPr>
        <w:t xml:space="preserve"> </w:t>
      </w:r>
      <w:r w:rsidRPr="005C5046">
        <w:rPr>
          <w:rFonts w:ascii="Arial Narrow" w:hAnsi="Arial Narrow" w:cs="Arial"/>
        </w:rPr>
        <w:t>período.</w:t>
      </w:r>
    </w:p>
    <w:p w14:paraId="7069876E" w14:textId="5A4BFA2B" w:rsidR="00CF19BA" w:rsidRPr="005C5046" w:rsidRDefault="00CF19BA" w:rsidP="00CF19BA">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 xml:space="preserve"> A contratada deverá discriminar as despesas com serviços de terceirização de mão de obra, a nota fiscal deverá estar acompanhada de uma planilha discriminando, de forma individualizada, o item, a descrição, os valores e respectivos percentuais dos insumos e da mão de obra, de conformidade com as cláusulas constantes no Contrato, cuja inobservância implicará na apropriação, pelo Tribunal de Contas, do total da despesa como sendo de pessoal, conforme art. 1° da Orientação Normativa - IN 02/2018, art. 4º, §3º, alínea “h” da Resolução nº 1.060/2005 do TCM/BA, Resolução nº 1.323/2013 TCM/BA, art. 13, inciso XI da Resolução TCM/BA nº 1379/2018 e a Lei de Responsabilidade Fiscal - LRF.</w:t>
      </w:r>
    </w:p>
    <w:p w14:paraId="507504D9" w14:textId="77915D40" w:rsidR="00320AF8" w:rsidRPr="005C5046"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Para fins de liquidação, o setor competente deverá verificar se a nota fiscal ou instrumento de cobrança equivalente apresentado expressa os elementos necessários e essenciais do documento, tais como:</w:t>
      </w:r>
    </w:p>
    <w:p w14:paraId="263AF16C" w14:textId="77777777" w:rsidR="00E241A9" w:rsidRPr="005C5046" w:rsidRDefault="00320AF8" w:rsidP="009C7FB2">
      <w:pPr>
        <w:pStyle w:val="PargrafodaLista"/>
        <w:widowControl w:val="0"/>
        <w:numPr>
          <w:ilvl w:val="1"/>
          <w:numId w:val="13"/>
        </w:numPr>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o prazo de</w:t>
      </w:r>
      <w:r w:rsidRPr="005C5046">
        <w:rPr>
          <w:rFonts w:ascii="Arial Narrow" w:hAnsi="Arial Narrow" w:cs="Arial"/>
          <w:spacing w:val="-3"/>
        </w:rPr>
        <w:t xml:space="preserve"> </w:t>
      </w:r>
      <w:r w:rsidRPr="005C5046">
        <w:rPr>
          <w:rFonts w:ascii="Arial Narrow" w:hAnsi="Arial Narrow" w:cs="Arial"/>
        </w:rPr>
        <w:t>validade;</w:t>
      </w:r>
    </w:p>
    <w:p w14:paraId="4CC0C290" w14:textId="77777777" w:rsidR="00E241A9" w:rsidRPr="005C5046" w:rsidRDefault="00320AF8" w:rsidP="009C7FB2">
      <w:pPr>
        <w:pStyle w:val="PargrafodaLista"/>
        <w:widowControl w:val="0"/>
        <w:numPr>
          <w:ilvl w:val="1"/>
          <w:numId w:val="13"/>
        </w:numPr>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a data da</w:t>
      </w:r>
      <w:r w:rsidRPr="005C5046">
        <w:rPr>
          <w:rFonts w:ascii="Arial Narrow" w:hAnsi="Arial Narrow" w:cs="Arial"/>
          <w:spacing w:val="-3"/>
        </w:rPr>
        <w:t xml:space="preserve"> </w:t>
      </w:r>
      <w:r w:rsidRPr="005C5046">
        <w:rPr>
          <w:rFonts w:ascii="Arial Narrow" w:hAnsi="Arial Narrow" w:cs="Arial"/>
        </w:rPr>
        <w:t>emissão;</w:t>
      </w:r>
    </w:p>
    <w:p w14:paraId="6EA2BD8C" w14:textId="77777777" w:rsidR="00E241A9" w:rsidRPr="005C5046" w:rsidRDefault="00320AF8" w:rsidP="009C7FB2">
      <w:pPr>
        <w:pStyle w:val="PargrafodaLista"/>
        <w:widowControl w:val="0"/>
        <w:numPr>
          <w:ilvl w:val="1"/>
          <w:numId w:val="13"/>
        </w:numPr>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os dados do contrato e do órgão</w:t>
      </w:r>
      <w:r w:rsidRPr="005C5046">
        <w:rPr>
          <w:rFonts w:ascii="Arial Narrow" w:hAnsi="Arial Narrow" w:cs="Arial"/>
          <w:spacing w:val="-6"/>
        </w:rPr>
        <w:t xml:space="preserve"> </w:t>
      </w:r>
      <w:r w:rsidRPr="005C5046">
        <w:rPr>
          <w:rFonts w:ascii="Arial Narrow" w:hAnsi="Arial Narrow" w:cs="Arial"/>
        </w:rPr>
        <w:t>contratante;</w:t>
      </w:r>
    </w:p>
    <w:p w14:paraId="436E52A4" w14:textId="77777777" w:rsidR="00E241A9" w:rsidRPr="005C5046" w:rsidRDefault="00320AF8" w:rsidP="009C7FB2">
      <w:pPr>
        <w:pStyle w:val="PargrafodaLista"/>
        <w:widowControl w:val="0"/>
        <w:numPr>
          <w:ilvl w:val="1"/>
          <w:numId w:val="13"/>
        </w:numPr>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o período respectivo de execução do</w:t>
      </w:r>
      <w:r w:rsidRPr="005C5046">
        <w:rPr>
          <w:rFonts w:ascii="Arial Narrow" w:hAnsi="Arial Narrow" w:cs="Arial"/>
          <w:spacing w:val="-7"/>
        </w:rPr>
        <w:t xml:space="preserve"> </w:t>
      </w:r>
      <w:r w:rsidRPr="005C5046">
        <w:rPr>
          <w:rFonts w:ascii="Arial Narrow" w:hAnsi="Arial Narrow" w:cs="Arial"/>
        </w:rPr>
        <w:t>contrato;</w:t>
      </w:r>
    </w:p>
    <w:p w14:paraId="3EE469E9" w14:textId="77777777" w:rsidR="00E241A9" w:rsidRPr="005C5046" w:rsidRDefault="00320AF8" w:rsidP="009C7FB2">
      <w:pPr>
        <w:pStyle w:val="PargrafodaLista"/>
        <w:widowControl w:val="0"/>
        <w:numPr>
          <w:ilvl w:val="1"/>
          <w:numId w:val="13"/>
        </w:numPr>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o valor a pagar; e</w:t>
      </w:r>
    </w:p>
    <w:p w14:paraId="0AEF2E69" w14:textId="01FF6C25" w:rsidR="00320AF8" w:rsidRPr="005C5046" w:rsidRDefault="00320AF8" w:rsidP="009C7FB2">
      <w:pPr>
        <w:pStyle w:val="PargrafodaLista"/>
        <w:widowControl w:val="0"/>
        <w:numPr>
          <w:ilvl w:val="1"/>
          <w:numId w:val="13"/>
        </w:numPr>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eventual destaque do valor de retenções tributárias</w:t>
      </w:r>
      <w:r w:rsidRPr="005C5046">
        <w:rPr>
          <w:rFonts w:ascii="Arial Narrow" w:hAnsi="Arial Narrow" w:cs="Arial"/>
          <w:spacing w:val="-9"/>
        </w:rPr>
        <w:t xml:space="preserve"> </w:t>
      </w:r>
      <w:r w:rsidRPr="005C5046">
        <w:rPr>
          <w:rFonts w:ascii="Arial Narrow" w:hAnsi="Arial Narrow" w:cs="Arial"/>
        </w:rPr>
        <w:t>cabíveis.</w:t>
      </w:r>
    </w:p>
    <w:p w14:paraId="2A830D20" w14:textId="77777777" w:rsidR="00320AF8" w:rsidRPr="005C5046"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Havendo erro na apresentação da nota fiscal ou instrumento de cobrança equivalente, ou circunstância que impeça a liquidação da despesa, esta ficará sobrestada até que o contratado</w:t>
      </w:r>
      <w:r w:rsidRPr="005C5046">
        <w:rPr>
          <w:rFonts w:ascii="Arial Narrow" w:hAnsi="Arial Narrow" w:cs="Arial"/>
          <w:spacing w:val="-11"/>
        </w:rPr>
        <w:t xml:space="preserve"> </w:t>
      </w:r>
      <w:r w:rsidRPr="005C5046">
        <w:rPr>
          <w:rFonts w:ascii="Arial Narrow" w:hAnsi="Arial Narrow" w:cs="Arial"/>
        </w:rPr>
        <w:t>providencie</w:t>
      </w:r>
      <w:r w:rsidRPr="005C5046">
        <w:rPr>
          <w:rFonts w:ascii="Arial Narrow" w:hAnsi="Arial Narrow" w:cs="Arial"/>
          <w:spacing w:val="-11"/>
        </w:rPr>
        <w:t xml:space="preserve"> </w:t>
      </w:r>
      <w:r w:rsidRPr="005C5046">
        <w:rPr>
          <w:rFonts w:ascii="Arial Narrow" w:hAnsi="Arial Narrow" w:cs="Arial"/>
        </w:rPr>
        <w:t>as</w:t>
      </w:r>
      <w:r w:rsidRPr="005C5046">
        <w:rPr>
          <w:rFonts w:ascii="Arial Narrow" w:hAnsi="Arial Narrow" w:cs="Arial"/>
          <w:spacing w:val="-11"/>
        </w:rPr>
        <w:t xml:space="preserve"> </w:t>
      </w:r>
      <w:r w:rsidRPr="005C5046">
        <w:rPr>
          <w:rFonts w:ascii="Arial Narrow" w:hAnsi="Arial Narrow" w:cs="Arial"/>
        </w:rPr>
        <w:t>medidas</w:t>
      </w:r>
      <w:r w:rsidRPr="005C5046">
        <w:rPr>
          <w:rFonts w:ascii="Arial Narrow" w:hAnsi="Arial Narrow" w:cs="Arial"/>
          <w:spacing w:val="-11"/>
        </w:rPr>
        <w:t xml:space="preserve"> </w:t>
      </w:r>
      <w:r w:rsidRPr="005C5046">
        <w:rPr>
          <w:rFonts w:ascii="Arial Narrow" w:hAnsi="Arial Narrow" w:cs="Arial"/>
        </w:rPr>
        <w:t>saneadoras,</w:t>
      </w:r>
      <w:r w:rsidRPr="005C5046">
        <w:rPr>
          <w:rFonts w:ascii="Arial Narrow" w:hAnsi="Arial Narrow" w:cs="Arial"/>
          <w:spacing w:val="-10"/>
        </w:rPr>
        <w:t xml:space="preserve"> </w:t>
      </w:r>
      <w:r w:rsidRPr="005C5046">
        <w:rPr>
          <w:rFonts w:ascii="Arial Narrow" w:hAnsi="Arial Narrow" w:cs="Arial"/>
        </w:rPr>
        <w:t>reiniciando-se</w:t>
      </w:r>
      <w:r w:rsidRPr="005C5046">
        <w:rPr>
          <w:rFonts w:ascii="Arial Narrow" w:hAnsi="Arial Narrow" w:cs="Arial"/>
          <w:spacing w:val="-9"/>
        </w:rPr>
        <w:t xml:space="preserve"> </w:t>
      </w:r>
      <w:r w:rsidRPr="005C5046">
        <w:rPr>
          <w:rFonts w:ascii="Arial Narrow" w:hAnsi="Arial Narrow" w:cs="Arial"/>
        </w:rPr>
        <w:t>o</w:t>
      </w:r>
      <w:r w:rsidRPr="005C5046">
        <w:rPr>
          <w:rFonts w:ascii="Arial Narrow" w:hAnsi="Arial Narrow" w:cs="Arial"/>
          <w:spacing w:val="-11"/>
        </w:rPr>
        <w:t xml:space="preserve"> </w:t>
      </w:r>
      <w:r w:rsidRPr="005C5046">
        <w:rPr>
          <w:rFonts w:ascii="Arial Narrow" w:hAnsi="Arial Narrow" w:cs="Arial"/>
        </w:rPr>
        <w:t>prazo</w:t>
      </w:r>
      <w:r w:rsidRPr="005C5046">
        <w:rPr>
          <w:rFonts w:ascii="Arial Narrow" w:hAnsi="Arial Narrow" w:cs="Arial"/>
          <w:spacing w:val="-11"/>
        </w:rPr>
        <w:t xml:space="preserve"> </w:t>
      </w:r>
      <w:r w:rsidRPr="005C5046">
        <w:rPr>
          <w:rFonts w:ascii="Arial Narrow" w:hAnsi="Arial Narrow" w:cs="Arial"/>
        </w:rPr>
        <w:t>após</w:t>
      </w:r>
      <w:r w:rsidRPr="005C5046">
        <w:rPr>
          <w:rFonts w:ascii="Arial Narrow" w:hAnsi="Arial Narrow" w:cs="Arial"/>
          <w:spacing w:val="-9"/>
        </w:rPr>
        <w:t xml:space="preserve"> </w:t>
      </w:r>
      <w:r w:rsidRPr="005C5046">
        <w:rPr>
          <w:rFonts w:ascii="Arial Narrow" w:hAnsi="Arial Narrow" w:cs="Arial"/>
        </w:rPr>
        <w:t>a</w:t>
      </w:r>
      <w:r w:rsidRPr="005C5046">
        <w:rPr>
          <w:rFonts w:ascii="Arial Narrow" w:hAnsi="Arial Narrow" w:cs="Arial"/>
          <w:spacing w:val="-11"/>
        </w:rPr>
        <w:t xml:space="preserve"> </w:t>
      </w:r>
      <w:r w:rsidRPr="005C5046">
        <w:rPr>
          <w:rFonts w:ascii="Arial Narrow" w:hAnsi="Arial Narrow" w:cs="Arial"/>
        </w:rPr>
        <w:t>comprovação da regularização da situação, sem ônus ao</w:t>
      </w:r>
      <w:r w:rsidRPr="005C5046">
        <w:rPr>
          <w:rFonts w:ascii="Arial Narrow" w:hAnsi="Arial Narrow" w:cs="Arial"/>
          <w:spacing w:val="-5"/>
        </w:rPr>
        <w:t xml:space="preserve"> </w:t>
      </w:r>
      <w:r w:rsidRPr="005C5046">
        <w:rPr>
          <w:rFonts w:ascii="Arial Narrow" w:hAnsi="Arial Narrow" w:cs="Arial"/>
        </w:rPr>
        <w:t>contratante;</w:t>
      </w:r>
    </w:p>
    <w:p w14:paraId="13B4DC2D" w14:textId="77777777" w:rsidR="00E241A9" w:rsidRPr="005C5046"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 xml:space="preserve">A nota fiscal ou instrumento de cobrança equivalente deverá ser obrigatoriamente acompanhado da comprovação </w:t>
      </w:r>
      <w:r w:rsidRPr="005C5046">
        <w:rPr>
          <w:rFonts w:ascii="Arial Narrow" w:hAnsi="Arial Narrow" w:cs="Arial"/>
        </w:rPr>
        <w:lastRenderedPageBreak/>
        <w:t>da regularidade fiscal, constatada por meio de consulta própria do Município, na impossibilidade de acesso ao referido Sistema, mediante consulta aos sítios eletrônicos oficiais ou à documentação mencionada no</w:t>
      </w:r>
      <w:r w:rsidRPr="005C5046">
        <w:rPr>
          <w:rFonts w:ascii="Arial Narrow" w:hAnsi="Arial Narrow" w:cs="Arial"/>
          <w:color w:val="000080"/>
        </w:rPr>
        <w:t xml:space="preserve"> </w:t>
      </w:r>
      <w:r w:rsidRPr="005C5046">
        <w:rPr>
          <w:rFonts w:ascii="Arial Narrow" w:hAnsi="Arial Narrow" w:cs="Arial"/>
          <w:color w:val="000080"/>
          <w:u w:val="single" w:color="000080"/>
        </w:rPr>
        <w:t xml:space="preserve">art. 68 da Lei nº 14.133, de 2021. </w:t>
      </w:r>
      <w:r w:rsidRPr="005C5046">
        <w:rPr>
          <w:rFonts w:ascii="Arial Narrow" w:hAnsi="Arial Narrow" w:cs="Arial"/>
          <w:color w:val="000080"/>
          <w:spacing w:val="-2"/>
          <w:u w:val="single" w:color="000080"/>
        </w:rPr>
        <w:t xml:space="preserve"> </w:t>
      </w:r>
    </w:p>
    <w:p w14:paraId="3C36BBFE" w14:textId="77777777" w:rsidR="00E241A9" w:rsidRPr="005C5046"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A Administração deverá:</w:t>
      </w:r>
    </w:p>
    <w:p w14:paraId="40737246" w14:textId="77777777" w:rsidR="00E241A9" w:rsidRPr="005C5046"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a) verificar a manutenção das condições de habilitação exigidas no edital;</w:t>
      </w:r>
    </w:p>
    <w:p w14:paraId="50615215" w14:textId="77777777" w:rsidR="00E241A9" w:rsidRPr="005C5046"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 xml:space="preserve"> b) identificar possível razão que impeça a participação em licitação, no âmbito</w:t>
      </w:r>
      <w:r w:rsidRPr="005C5046">
        <w:rPr>
          <w:rFonts w:ascii="Arial Narrow" w:hAnsi="Arial Narrow" w:cs="Arial"/>
          <w:spacing w:val="-6"/>
        </w:rPr>
        <w:t xml:space="preserve"> </w:t>
      </w:r>
      <w:r w:rsidRPr="005C5046">
        <w:rPr>
          <w:rFonts w:ascii="Arial Narrow" w:hAnsi="Arial Narrow" w:cs="Arial"/>
        </w:rPr>
        <w:t>do</w:t>
      </w:r>
      <w:r w:rsidRPr="005C5046">
        <w:rPr>
          <w:rFonts w:ascii="Arial Narrow" w:hAnsi="Arial Narrow" w:cs="Arial"/>
          <w:spacing w:val="-9"/>
        </w:rPr>
        <w:t xml:space="preserve"> </w:t>
      </w:r>
      <w:r w:rsidRPr="005C5046">
        <w:rPr>
          <w:rFonts w:ascii="Arial Narrow" w:hAnsi="Arial Narrow" w:cs="Arial"/>
        </w:rPr>
        <w:t>órgão</w:t>
      </w:r>
      <w:r w:rsidRPr="005C5046">
        <w:rPr>
          <w:rFonts w:ascii="Arial Narrow" w:hAnsi="Arial Narrow" w:cs="Arial"/>
          <w:spacing w:val="-6"/>
        </w:rPr>
        <w:t xml:space="preserve"> </w:t>
      </w:r>
      <w:r w:rsidRPr="005C5046">
        <w:rPr>
          <w:rFonts w:ascii="Arial Narrow" w:hAnsi="Arial Narrow" w:cs="Arial"/>
        </w:rPr>
        <w:t>ou</w:t>
      </w:r>
      <w:r w:rsidRPr="005C5046">
        <w:rPr>
          <w:rFonts w:ascii="Arial Narrow" w:hAnsi="Arial Narrow" w:cs="Arial"/>
          <w:spacing w:val="-9"/>
        </w:rPr>
        <w:t xml:space="preserve"> </w:t>
      </w:r>
      <w:r w:rsidRPr="005C5046">
        <w:rPr>
          <w:rFonts w:ascii="Arial Narrow" w:hAnsi="Arial Narrow" w:cs="Arial"/>
        </w:rPr>
        <w:t>entidade,</w:t>
      </w:r>
      <w:r w:rsidRPr="005C5046">
        <w:rPr>
          <w:rFonts w:ascii="Arial Narrow" w:hAnsi="Arial Narrow" w:cs="Arial"/>
          <w:spacing w:val="-5"/>
        </w:rPr>
        <w:t xml:space="preserve"> </w:t>
      </w:r>
      <w:r w:rsidRPr="005C5046">
        <w:rPr>
          <w:rFonts w:ascii="Arial Narrow" w:hAnsi="Arial Narrow" w:cs="Arial"/>
        </w:rPr>
        <w:t>que</w:t>
      </w:r>
      <w:r w:rsidRPr="005C5046">
        <w:rPr>
          <w:rFonts w:ascii="Arial Narrow" w:hAnsi="Arial Narrow" w:cs="Arial"/>
          <w:spacing w:val="-9"/>
        </w:rPr>
        <w:t xml:space="preserve"> </w:t>
      </w:r>
      <w:r w:rsidRPr="005C5046">
        <w:rPr>
          <w:rFonts w:ascii="Arial Narrow" w:hAnsi="Arial Narrow" w:cs="Arial"/>
        </w:rPr>
        <w:t>implique</w:t>
      </w:r>
      <w:r w:rsidRPr="005C5046">
        <w:rPr>
          <w:rFonts w:ascii="Arial Narrow" w:hAnsi="Arial Narrow" w:cs="Arial"/>
          <w:spacing w:val="-6"/>
        </w:rPr>
        <w:t xml:space="preserve"> </w:t>
      </w:r>
      <w:r w:rsidRPr="005C5046">
        <w:rPr>
          <w:rFonts w:ascii="Arial Narrow" w:hAnsi="Arial Narrow" w:cs="Arial"/>
        </w:rPr>
        <w:t>proibição</w:t>
      </w:r>
      <w:r w:rsidRPr="005C5046">
        <w:rPr>
          <w:rFonts w:ascii="Arial Narrow" w:hAnsi="Arial Narrow" w:cs="Arial"/>
          <w:spacing w:val="-7"/>
        </w:rPr>
        <w:t xml:space="preserve"> </w:t>
      </w:r>
      <w:r w:rsidRPr="005C5046">
        <w:rPr>
          <w:rFonts w:ascii="Arial Narrow" w:hAnsi="Arial Narrow" w:cs="Arial"/>
        </w:rPr>
        <w:t>de</w:t>
      </w:r>
      <w:r w:rsidRPr="005C5046">
        <w:rPr>
          <w:rFonts w:ascii="Arial Narrow" w:hAnsi="Arial Narrow" w:cs="Arial"/>
          <w:spacing w:val="-7"/>
        </w:rPr>
        <w:t xml:space="preserve"> </w:t>
      </w:r>
      <w:r w:rsidRPr="005C5046">
        <w:rPr>
          <w:rFonts w:ascii="Arial Narrow" w:hAnsi="Arial Narrow" w:cs="Arial"/>
        </w:rPr>
        <w:t>contratar</w:t>
      </w:r>
      <w:r w:rsidRPr="005C5046">
        <w:rPr>
          <w:rFonts w:ascii="Arial Narrow" w:hAnsi="Arial Narrow" w:cs="Arial"/>
          <w:spacing w:val="-5"/>
        </w:rPr>
        <w:t xml:space="preserve"> </w:t>
      </w:r>
      <w:r w:rsidRPr="005C5046">
        <w:rPr>
          <w:rFonts w:ascii="Arial Narrow" w:hAnsi="Arial Narrow" w:cs="Arial"/>
        </w:rPr>
        <w:t>com</w:t>
      </w:r>
      <w:r w:rsidRPr="005C5046">
        <w:rPr>
          <w:rFonts w:ascii="Arial Narrow" w:hAnsi="Arial Narrow" w:cs="Arial"/>
          <w:spacing w:val="-8"/>
        </w:rPr>
        <w:t xml:space="preserve"> </w:t>
      </w:r>
      <w:r w:rsidRPr="005C5046">
        <w:rPr>
          <w:rFonts w:ascii="Arial Narrow" w:hAnsi="Arial Narrow" w:cs="Arial"/>
        </w:rPr>
        <w:t>o</w:t>
      </w:r>
      <w:r w:rsidRPr="005C5046">
        <w:rPr>
          <w:rFonts w:ascii="Arial Narrow" w:hAnsi="Arial Narrow" w:cs="Arial"/>
          <w:spacing w:val="-6"/>
        </w:rPr>
        <w:t xml:space="preserve"> </w:t>
      </w:r>
      <w:r w:rsidRPr="005C5046">
        <w:rPr>
          <w:rFonts w:ascii="Arial Narrow" w:hAnsi="Arial Narrow" w:cs="Arial"/>
        </w:rPr>
        <w:t>Poder</w:t>
      </w:r>
      <w:r w:rsidRPr="005C5046">
        <w:rPr>
          <w:rFonts w:ascii="Arial Narrow" w:hAnsi="Arial Narrow" w:cs="Arial"/>
          <w:spacing w:val="-5"/>
        </w:rPr>
        <w:t xml:space="preserve"> </w:t>
      </w:r>
      <w:r w:rsidRPr="005C5046">
        <w:rPr>
          <w:rFonts w:ascii="Arial Narrow" w:hAnsi="Arial Narrow" w:cs="Arial"/>
        </w:rPr>
        <w:t>Público,</w:t>
      </w:r>
      <w:r w:rsidRPr="005C5046">
        <w:rPr>
          <w:rFonts w:ascii="Arial Narrow" w:hAnsi="Arial Narrow" w:cs="Arial"/>
          <w:spacing w:val="-8"/>
        </w:rPr>
        <w:t xml:space="preserve"> </w:t>
      </w:r>
      <w:r w:rsidRPr="005C5046">
        <w:rPr>
          <w:rFonts w:ascii="Arial Narrow" w:hAnsi="Arial Narrow" w:cs="Arial"/>
        </w:rPr>
        <w:t>bem como ocorrências impeditivas indiretas.</w:t>
      </w:r>
    </w:p>
    <w:p w14:paraId="3E9877B3" w14:textId="77777777" w:rsidR="00E241A9" w:rsidRPr="005C5046"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w:t>
      </w:r>
      <w:r w:rsidRPr="005C5046">
        <w:rPr>
          <w:rFonts w:ascii="Arial Narrow" w:hAnsi="Arial Narrow" w:cs="Arial"/>
          <w:spacing w:val="-5"/>
        </w:rPr>
        <w:t xml:space="preserve"> </w:t>
      </w:r>
      <w:r w:rsidRPr="005C5046">
        <w:rPr>
          <w:rFonts w:ascii="Arial Narrow" w:hAnsi="Arial Narrow" w:cs="Arial"/>
        </w:rPr>
        <w:t>contratante.</w:t>
      </w:r>
    </w:p>
    <w:p w14:paraId="181534DF" w14:textId="2B001E55" w:rsidR="00320AF8" w:rsidRPr="005C5046"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Não havendo regularização ou sendo a defesa considerada improcedente, o contratante deverá comunicar aos órgãos responsáveis pela fiscalização da regularidade fiscal</w:t>
      </w:r>
      <w:r w:rsidRPr="005C5046">
        <w:rPr>
          <w:rFonts w:ascii="Arial Narrow" w:hAnsi="Arial Narrow" w:cs="Arial"/>
          <w:spacing w:val="-7"/>
        </w:rPr>
        <w:t xml:space="preserve"> </w:t>
      </w:r>
      <w:r w:rsidRPr="005C5046">
        <w:rPr>
          <w:rFonts w:ascii="Arial Narrow" w:hAnsi="Arial Narrow" w:cs="Arial"/>
        </w:rPr>
        <w:t>quanto</w:t>
      </w:r>
      <w:r w:rsidRPr="005C5046">
        <w:rPr>
          <w:rFonts w:ascii="Arial Narrow" w:hAnsi="Arial Narrow" w:cs="Arial"/>
          <w:spacing w:val="-9"/>
        </w:rPr>
        <w:t xml:space="preserve"> </w:t>
      </w:r>
      <w:r w:rsidRPr="005C5046">
        <w:rPr>
          <w:rFonts w:ascii="Arial Narrow" w:hAnsi="Arial Narrow" w:cs="Arial"/>
        </w:rPr>
        <w:t>à</w:t>
      </w:r>
      <w:r w:rsidRPr="005C5046">
        <w:rPr>
          <w:rFonts w:ascii="Arial Narrow" w:hAnsi="Arial Narrow" w:cs="Arial"/>
          <w:spacing w:val="-6"/>
        </w:rPr>
        <w:t xml:space="preserve"> </w:t>
      </w:r>
      <w:r w:rsidRPr="005C5046">
        <w:rPr>
          <w:rFonts w:ascii="Arial Narrow" w:hAnsi="Arial Narrow" w:cs="Arial"/>
        </w:rPr>
        <w:t>inadimplência</w:t>
      </w:r>
      <w:r w:rsidRPr="005C5046">
        <w:rPr>
          <w:rFonts w:ascii="Arial Narrow" w:hAnsi="Arial Narrow" w:cs="Arial"/>
          <w:spacing w:val="-6"/>
        </w:rPr>
        <w:t xml:space="preserve"> </w:t>
      </w:r>
      <w:r w:rsidRPr="005C5046">
        <w:rPr>
          <w:rFonts w:ascii="Arial Narrow" w:hAnsi="Arial Narrow" w:cs="Arial"/>
        </w:rPr>
        <w:t>do</w:t>
      </w:r>
      <w:r w:rsidRPr="005C5046">
        <w:rPr>
          <w:rFonts w:ascii="Arial Narrow" w:hAnsi="Arial Narrow" w:cs="Arial"/>
          <w:spacing w:val="-7"/>
        </w:rPr>
        <w:t xml:space="preserve"> </w:t>
      </w:r>
      <w:r w:rsidRPr="005C5046">
        <w:rPr>
          <w:rFonts w:ascii="Arial Narrow" w:hAnsi="Arial Narrow" w:cs="Arial"/>
        </w:rPr>
        <w:t>contratado,</w:t>
      </w:r>
      <w:r w:rsidRPr="005C5046">
        <w:rPr>
          <w:rFonts w:ascii="Arial Narrow" w:hAnsi="Arial Narrow" w:cs="Arial"/>
          <w:spacing w:val="-5"/>
        </w:rPr>
        <w:t xml:space="preserve"> </w:t>
      </w:r>
      <w:r w:rsidRPr="005C5046">
        <w:rPr>
          <w:rFonts w:ascii="Arial Narrow" w:hAnsi="Arial Narrow" w:cs="Arial"/>
        </w:rPr>
        <w:t>bem</w:t>
      </w:r>
      <w:r w:rsidRPr="005C5046">
        <w:rPr>
          <w:rFonts w:ascii="Arial Narrow" w:hAnsi="Arial Narrow" w:cs="Arial"/>
          <w:spacing w:val="-8"/>
        </w:rPr>
        <w:t xml:space="preserve"> </w:t>
      </w:r>
      <w:r w:rsidRPr="005C5046">
        <w:rPr>
          <w:rFonts w:ascii="Arial Narrow" w:hAnsi="Arial Narrow" w:cs="Arial"/>
        </w:rPr>
        <w:t>como</w:t>
      </w:r>
      <w:r w:rsidRPr="005C5046">
        <w:rPr>
          <w:rFonts w:ascii="Arial Narrow" w:hAnsi="Arial Narrow" w:cs="Arial"/>
          <w:spacing w:val="-6"/>
        </w:rPr>
        <w:t xml:space="preserve"> </w:t>
      </w:r>
      <w:r w:rsidRPr="005C5046">
        <w:rPr>
          <w:rFonts w:ascii="Arial Narrow" w:hAnsi="Arial Narrow" w:cs="Arial"/>
        </w:rPr>
        <w:t>quanto</w:t>
      </w:r>
      <w:r w:rsidRPr="005C5046">
        <w:rPr>
          <w:rFonts w:ascii="Arial Narrow" w:hAnsi="Arial Narrow" w:cs="Arial"/>
          <w:spacing w:val="-6"/>
        </w:rPr>
        <w:t xml:space="preserve"> </w:t>
      </w:r>
      <w:r w:rsidRPr="005C5046">
        <w:rPr>
          <w:rFonts w:ascii="Arial Narrow" w:hAnsi="Arial Narrow" w:cs="Arial"/>
        </w:rPr>
        <w:t>à</w:t>
      </w:r>
      <w:r w:rsidRPr="005C5046">
        <w:rPr>
          <w:rFonts w:ascii="Arial Narrow" w:hAnsi="Arial Narrow" w:cs="Arial"/>
          <w:spacing w:val="-9"/>
        </w:rPr>
        <w:t xml:space="preserve"> </w:t>
      </w:r>
      <w:r w:rsidRPr="005C5046">
        <w:rPr>
          <w:rFonts w:ascii="Arial Narrow" w:hAnsi="Arial Narrow" w:cs="Arial"/>
        </w:rPr>
        <w:t>existência de pagamento a ser efetuado, para que sejam acionados os meios pertinentes e necessários para garantir o recebimento de seus</w:t>
      </w:r>
      <w:r w:rsidRPr="005C5046">
        <w:rPr>
          <w:rFonts w:ascii="Arial Narrow" w:hAnsi="Arial Narrow" w:cs="Arial"/>
          <w:spacing w:val="-5"/>
        </w:rPr>
        <w:t xml:space="preserve"> </w:t>
      </w:r>
      <w:r w:rsidRPr="005C5046">
        <w:rPr>
          <w:rFonts w:ascii="Arial Narrow" w:hAnsi="Arial Narrow" w:cs="Arial"/>
        </w:rPr>
        <w:t>créditos.</w:t>
      </w:r>
    </w:p>
    <w:p w14:paraId="32272703" w14:textId="77777777" w:rsidR="00320AF8" w:rsidRPr="005C5046"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Persistindo a irregularidade, o contratante deverá adotar as medidas necessárias à rescisão contratual nos autos do processo administrativo correspondente, assegurada ao contratado a ampla</w:t>
      </w:r>
      <w:r w:rsidRPr="005C5046">
        <w:rPr>
          <w:rFonts w:ascii="Arial Narrow" w:hAnsi="Arial Narrow" w:cs="Arial"/>
          <w:spacing w:val="-3"/>
        </w:rPr>
        <w:t xml:space="preserve"> </w:t>
      </w:r>
      <w:r w:rsidRPr="005C5046">
        <w:rPr>
          <w:rFonts w:ascii="Arial Narrow" w:hAnsi="Arial Narrow" w:cs="Arial"/>
        </w:rPr>
        <w:t>defesa.</w:t>
      </w:r>
    </w:p>
    <w:p w14:paraId="4615ADD4" w14:textId="77777777" w:rsidR="00320AF8" w:rsidRPr="005C5046"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Havendo</w:t>
      </w:r>
      <w:r w:rsidRPr="005C5046">
        <w:rPr>
          <w:rFonts w:ascii="Arial Narrow" w:hAnsi="Arial Narrow" w:cs="Arial"/>
          <w:spacing w:val="-11"/>
        </w:rPr>
        <w:t xml:space="preserve"> </w:t>
      </w:r>
      <w:r w:rsidRPr="005C5046">
        <w:rPr>
          <w:rFonts w:ascii="Arial Narrow" w:hAnsi="Arial Narrow" w:cs="Arial"/>
        </w:rPr>
        <w:t>a</w:t>
      </w:r>
      <w:r w:rsidRPr="005C5046">
        <w:rPr>
          <w:rFonts w:ascii="Arial Narrow" w:hAnsi="Arial Narrow" w:cs="Arial"/>
          <w:spacing w:val="-9"/>
        </w:rPr>
        <w:t xml:space="preserve"> </w:t>
      </w:r>
      <w:r w:rsidRPr="005C5046">
        <w:rPr>
          <w:rFonts w:ascii="Arial Narrow" w:hAnsi="Arial Narrow" w:cs="Arial"/>
        </w:rPr>
        <w:t>efetiva</w:t>
      </w:r>
      <w:r w:rsidRPr="005C5046">
        <w:rPr>
          <w:rFonts w:ascii="Arial Narrow" w:hAnsi="Arial Narrow" w:cs="Arial"/>
          <w:spacing w:val="-11"/>
        </w:rPr>
        <w:t xml:space="preserve"> </w:t>
      </w:r>
      <w:r w:rsidRPr="005C5046">
        <w:rPr>
          <w:rFonts w:ascii="Arial Narrow" w:hAnsi="Arial Narrow" w:cs="Arial"/>
        </w:rPr>
        <w:t>execução</w:t>
      </w:r>
      <w:r w:rsidRPr="005C5046">
        <w:rPr>
          <w:rFonts w:ascii="Arial Narrow" w:hAnsi="Arial Narrow" w:cs="Arial"/>
          <w:spacing w:val="-9"/>
        </w:rPr>
        <w:t xml:space="preserve"> </w:t>
      </w:r>
      <w:r w:rsidRPr="005C5046">
        <w:rPr>
          <w:rFonts w:ascii="Arial Narrow" w:hAnsi="Arial Narrow" w:cs="Arial"/>
        </w:rPr>
        <w:t>do</w:t>
      </w:r>
      <w:r w:rsidRPr="005C5046">
        <w:rPr>
          <w:rFonts w:ascii="Arial Narrow" w:hAnsi="Arial Narrow" w:cs="Arial"/>
          <w:spacing w:val="-9"/>
        </w:rPr>
        <w:t xml:space="preserve"> </w:t>
      </w:r>
      <w:r w:rsidRPr="005C5046">
        <w:rPr>
          <w:rFonts w:ascii="Arial Narrow" w:hAnsi="Arial Narrow" w:cs="Arial"/>
        </w:rPr>
        <w:t>objeto,</w:t>
      </w:r>
      <w:r w:rsidRPr="005C5046">
        <w:rPr>
          <w:rFonts w:ascii="Arial Narrow" w:hAnsi="Arial Narrow" w:cs="Arial"/>
          <w:spacing w:val="-8"/>
        </w:rPr>
        <w:t xml:space="preserve"> </w:t>
      </w:r>
      <w:r w:rsidRPr="005C5046">
        <w:rPr>
          <w:rFonts w:ascii="Arial Narrow" w:hAnsi="Arial Narrow" w:cs="Arial"/>
        </w:rPr>
        <w:t>os</w:t>
      </w:r>
      <w:r w:rsidRPr="005C5046">
        <w:rPr>
          <w:rFonts w:ascii="Arial Narrow" w:hAnsi="Arial Narrow" w:cs="Arial"/>
          <w:spacing w:val="-9"/>
        </w:rPr>
        <w:t xml:space="preserve"> </w:t>
      </w:r>
      <w:r w:rsidRPr="005C5046">
        <w:rPr>
          <w:rFonts w:ascii="Arial Narrow" w:hAnsi="Arial Narrow" w:cs="Arial"/>
        </w:rPr>
        <w:t>pagamentos</w:t>
      </w:r>
      <w:r w:rsidRPr="005C5046">
        <w:rPr>
          <w:rFonts w:ascii="Arial Narrow" w:hAnsi="Arial Narrow" w:cs="Arial"/>
          <w:spacing w:val="-11"/>
        </w:rPr>
        <w:t xml:space="preserve"> </w:t>
      </w:r>
      <w:r w:rsidRPr="005C5046">
        <w:rPr>
          <w:rFonts w:ascii="Arial Narrow" w:hAnsi="Arial Narrow" w:cs="Arial"/>
        </w:rPr>
        <w:t>serão</w:t>
      </w:r>
      <w:r w:rsidRPr="005C5046">
        <w:rPr>
          <w:rFonts w:ascii="Arial Narrow" w:hAnsi="Arial Narrow" w:cs="Arial"/>
          <w:spacing w:val="-11"/>
        </w:rPr>
        <w:t xml:space="preserve"> </w:t>
      </w:r>
      <w:r w:rsidRPr="005C5046">
        <w:rPr>
          <w:rFonts w:ascii="Arial Narrow" w:hAnsi="Arial Narrow" w:cs="Arial"/>
        </w:rPr>
        <w:t>realizados</w:t>
      </w:r>
      <w:r w:rsidRPr="005C5046">
        <w:rPr>
          <w:rFonts w:ascii="Arial Narrow" w:hAnsi="Arial Narrow" w:cs="Arial"/>
          <w:spacing w:val="-9"/>
        </w:rPr>
        <w:t xml:space="preserve"> </w:t>
      </w:r>
      <w:r w:rsidRPr="005C5046">
        <w:rPr>
          <w:rFonts w:ascii="Arial Narrow" w:hAnsi="Arial Narrow" w:cs="Arial"/>
        </w:rPr>
        <w:t>normalmente, até</w:t>
      </w:r>
      <w:r w:rsidRPr="005C5046">
        <w:rPr>
          <w:rFonts w:ascii="Arial Narrow" w:hAnsi="Arial Narrow" w:cs="Arial"/>
          <w:spacing w:val="-10"/>
        </w:rPr>
        <w:t xml:space="preserve"> </w:t>
      </w:r>
      <w:r w:rsidRPr="005C5046">
        <w:rPr>
          <w:rFonts w:ascii="Arial Narrow" w:hAnsi="Arial Narrow" w:cs="Arial"/>
        </w:rPr>
        <w:t>que</w:t>
      </w:r>
      <w:r w:rsidRPr="005C5046">
        <w:rPr>
          <w:rFonts w:ascii="Arial Narrow" w:hAnsi="Arial Narrow" w:cs="Arial"/>
          <w:spacing w:val="-12"/>
        </w:rPr>
        <w:t xml:space="preserve"> </w:t>
      </w:r>
      <w:r w:rsidRPr="005C5046">
        <w:rPr>
          <w:rFonts w:ascii="Arial Narrow" w:hAnsi="Arial Narrow" w:cs="Arial"/>
        </w:rPr>
        <w:t>se</w:t>
      </w:r>
      <w:r w:rsidRPr="005C5046">
        <w:rPr>
          <w:rFonts w:ascii="Arial Narrow" w:hAnsi="Arial Narrow" w:cs="Arial"/>
          <w:spacing w:val="-10"/>
        </w:rPr>
        <w:t xml:space="preserve"> </w:t>
      </w:r>
      <w:r w:rsidRPr="005C5046">
        <w:rPr>
          <w:rFonts w:ascii="Arial Narrow" w:hAnsi="Arial Narrow" w:cs="Arial"/>
        </w:rPr>
        <w:t>decida</w:t>
      </w:r>
      <w:r w:rsidRPr="005C5046">
        <w:rPr>
          <w:rFonts w:ascii="Arial Narrow" w:hAnsi="Arial Narrow" w:cs="Arial"/>
          <w:spacing w:val="-11"/>
        </w:rPr>
        <w:t xml:space="preserve"> </w:t>
      </w:r>
      <w:r w:rsidRPr="005C5046">
        <w:rPr>
          <w:rFonts w:ascii="Arial Narrow" w:hAnsi="Arial Narrow" w:cs="Arial"/>
        </w:rPr>
        <w:t>pela</w:t>
      </w:r>
      <w:r w:rsidRPr="005C5046">
        <w:rPr>
          <w:rFonts w:ascii="Arial Narrow" w:hAnsi="Arial Narrow" w:cs="Arial"/>
          <w:spacing w:val="-13"/>
        </w:rPr>
        <w:t xml:space="preserve"> </w:t>
      </w:r>
      <w:r w:rsidRPr="005C5046">
        <w:rPr>
          <w:rFonts w:ascii="Arial Narrow" w:hAnsi="Arial Narrow" w:cs="Arial"/>
        </w:rPr>
        <w:t>rescisão</w:t>
      </w:r>
      <w:r w:rsidRPr="005C5046">
        <w:rPr>
          <w:rFonts w:ascii="Arial Narrow" w:hAnsi="Arial Narrow" w:cs="Arial"/>
          <w:spacing w:val="-11"/>
        </w:rPr>
        <w:t xml:space="preserve"> </w:t>
      </w:r>
      <w:r w:rsidRPr="005C5046">
        <w:rPr>
          <w:rFonts w:ascii="Arial Narrow" w:hAnsi="Arial Narrow" w:cs="Arial"/>
        </w:rPr>
        <w:t>do</w:t>
      </w:r>
      <w:r w:rsidRPr="005C5046">
        <w:rPr>
          <w:rFonts w:ascii="Arial Narrow" w:hAnsi="Arial Narrow" w:cs="Arial"/>
          <w:spacing w:val="-11"/>
        </w:rPr>
        <w:t xml:space="preserve"> </w:t>
      </w:r>
      <w:r w:rsidRPr="005C5046">
        <w:rPr>
          <w:rFonts w:ascii="Arial Narrow" w:hAnsi="Arial Narrow" w:cs="Arial"/>
        </w:rPr>
        <w:t>contrato,</w:t>
      </w:r>
      <w:r w:rsidRPr="005C5046">
        <w:rPr>
          <w:rFonts w:ascii="Arial Narrow" w:hAnsi="Arial Narrow" w:cs="Arial"/>
          <w:spacing w:val="-12"/>
        </w:rPr>
        <w:t xml:space="preserve"> </w:t>
      </w:r>
      <w:r w:rsidRPr="005C5046">
        <w:rPr>
          <w:rFonts w:ascii="Arial Narrow" w:hAnsi="Arial Narrow" w:cs="Arial"/>
        </w:rPr>
        <w:t>caso</w:t>
      </w:r>
      <w:r w:rsidRPr="005C5046">
        <w:rPr>
          <w:rFonts w:ascii="Arial Narrow" w:hAnsi="Arial Narrow" w:cs="Arial"/>
          <w:spacing w:val="-15"/>
        </w:rPr>
        <w:t xml:space="preserve"> </w:t>
      </w:r>
      <w:r w:rsidRPr="005C5046">
        <w:rPr>
          <w:rFonts w:ascii="Arial Narrow" w:hAnsi="Arial Narrow" w:cs="Arial"/>
        </w:rPr>
        <w:t>o</w:t>
      </w:r>
      <w:r w:rsidRPr="005C5046">
        <w:rPr>
          <w:rFonts w:ascii="Arial Narrow" w:hAnsi="Arial Narrow" w:cs="Arial"/>
          <w:spacing w:val="-10"/>
        </w:rPr>
        <w:t xml:space="preserve"> </w:t>
      </w:r>
      <w:r w:rsidRPr="005C5046">
        <w:rPr>
          <w:rFonts w:ascii="Arial Narrow" w:hAnsi="Arial Narrow" w:cs="Arial"/>
        </w:rPr>
        <w:t>contratado</w:t>
      </w:r>
      <w:r w:rsidRPr="005C5046">
        <w:rPr>
          <w:rFonts w:ascii="Arial Narrow" w:hAnsi="Arial Narrow" w:cs="Arial"/>
          <w:spacing w:val="-13"/>
        </w:rPr>
        <w:t xml:space="preserve"> </w:t>
      </w:r>
      <w:r w:rsidRPr="005C5046">
        <w:rPr>
          <w:rFonts w:ascii="Arial Narrow" w:hAnsi="Arial Narrow" w:cs="Arial"/>
        </w:rPr>
        <w:t>não</w:t>
      </w:r>
      <w:r w:rsidRPr="005C5046">
        <w:rPr>
          <w:rFonts w:ascii="Arial Narrow" w:hAnsi="Arial Narrow" w:cs="Arial"/>
          <w:spacing w:val="-12"/>
        </w:rPr>
        <w:t xml:space="preserve"> </w:t>
      </w:r>
      <w:r w:rsidRPr="005C5046">
        <w:rPr>
          <w:rFonts w:ascii="Arial Narrow" w:hAnsi="Arial Narrow" w:cs="Arial"/>
        </w:rPr>
        <w:t>regularize</w:t>
      </w:r>
      <w:r w:rsidRPr="005C5046">
        <w:rPr>
          <w:rFonts w:ascii="Arial Narrow" w:hAnsi="Arial Narrow" w:cs="Arial"/>
          <w:spacing w:val="-11"/>
        </w:rPr>
        <w:t xml:space="preserve"> </w:t>
      </w:r>
      <w:r w:rsidRPr="005C5046">
        <w:rPr>
          <w:rFonts w:ascii="Arial Narrow" w:hAnsi="Arial Narrow" w:cs="Arial"/>
        </w:rPr>
        <w:t>sua</w:t>
      </w:r>
      <w:r w:rsidRPr="005C5046">
        <w:rPr>
          <w:rFonts w:ascii="Arial Narrow" w:hAnsi="Arial Narrow" w:cs="Arial"/>
          <w:spacing w:val="-11"/>
        </w:rPr>
        <w:t xml:space="preserve"> </w:t>
      </w:r>
      <w:r w:rsidRPr="005C5046">
        <w:rPr>
          <w:rFonts w:ascii="Arial Narrow" w:hAnsi="Arial Narrow" w:cs="Arial"/>
        </w:rPr>
        <w:t>situação.</w:t>
      </w:r>
    </w:p>
    <w:p w14:paraId="48BA8168" w14:textId="77777777" w:rsidR="00320AF8" w:rsidRPr="005C5046" w:rsidRDefault="00320AF8" w:rsidP="009C7FB2">
      <w:pPr>
        <w:pStyle w:val="Ttulo1"/>
        <w:keepNext w:val="0"/>
        <w:widowControl w:val="0"/>
        <w:ind w:right="-1"/>
        <w:jc w:val="both"/>
        <w:rPr>
          <w:rFonts w:ascii="Arial Narrow" w:hAnsi="Arial Narrow" w:cs="Arial"/>
          <w:sz w:val="22"/>
          <w:szCs w:val="22"/>
        </w:rPr>
      </w:pPr>
      <w:r w:rsidRPr="005C5046">
        <w:rPr>
          <w:rFonts w:ascii="Arial Narrow" w:hAnsi="Arial Narrow" w:cs="Arial"/>
          <w:sz w:val="22"/>
          <w:szCs w:val="22"/>
        </w:rPr>
        <w:t>Prazo de pagamento</w:t>
      </w:r>
    </w:p>
    <w:p w14:paraId="36035DC8" w14:textId="77777777" w:rsidR="00320AF8" w:rsidRPr="005C5046"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O pagamento será efetuado no prazo de até 30 (trinta) dias úteis contados da finalização da liquidação da despesa, conforme seção</w:t>
      </w:r>
      <w:r w:rsidRPr="005C5046">
        <w:rPr>
          <w:rFonts w:ascii="Arial Narrow" w:hAnsi="Arial Narrow" w:cs="Arial"/>
          <w:spacing w:val="-5"/>
        </w:rPr>
        <w:t xml:space="preserve"> </w:t>
      </w:r>
      <w:r w:rsidRPr="005C5046">
        <w:rPr>
          <w:rFonts w:ascii="Arial Narrow" w:hAnsi="Arial Narrow" w:cs="Arial"/>
        </w:rPr>
        <w:t>anterior.</w:t>
      </w:r>
    </w:p>
    <w:p w14:paraId="189AD1AE" w14:textId="77777777" w:rsidR="00320AF8" w:rsidRPr="005C5046"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No caso de atraso pelo Contratante, os valores devidos ao contratado serão atualizados monetariamente entre o termo final do prazo de pagamento até a data de sua efetiva realização, mediante aplicação do índice IPCA de correção</w:t>
      </w:r>
      <w:r w:rsidRPr="005C5046">
        <w:rPr>
          <w:rFonts w:ascii="Arial Narrow" w:hAnsi="Arial Narrow" w:cs="Arial"/>
          <w:spacing w:val="-10"/>
        </w:rPr>
        <w:t xml:space="preserve"> </w:t>
      </w:r>
      <w:r w:rsidRPr="005C5046">
        <w:rPr>
          <w:rFonts w:ascii="Arial Narrow" w:hAnsi="Arial Narrow" w:cs="Arial"/>
        </w:rPr>
        <w:t>monetária.</w:t>
      </w:r>
    </w:p>
    <w:p w14:paraId="066AB125" w14:textId="77777777" w:rsidR="00320AF8" w:rsidRPr="005C5046" w:rsidRDefault="00320AF8" w:rsidP="009C7FB2">
      <w:pPr>
        <w:pStyle w:val="Ttulo1"/>
        <w:keepNext w:val="0"/>
        <w:widowControl w:val="0"/>
        <w:ind w:right="-1"/>
        <w:jc w:val="both"/>
        <w:rPr>
          <w:rFonts w:ascii="Arial Narrow" w:hAnsi="Arial Narrow" w:cs="Arial"/>
          <w:sz w:val="22"/>
          <w:szCs w:val="22"/>
        </w:rPr>
      </w:pPr>
      <w:r w:rsidRPr="005C5046">
        <w:rPr>
          <w:rFonts w:ascii="Arial Narrow" w:hAnsi="Arial Narrow" w:cs="Arial"/>
          <w:sz w:val="22"/>
          <w:szCs w:val="22"/>
        </w:rPr>
        <w:t>Forma de pagamento</w:t>
      </w:r>
    </w:p>
    <w:p w14:paraId="461A7D02" w14:textId="77777777" w:rsidR="00320AF8" w:rsidRPr="005C5046"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O pagamento será realizado por meio de ordem bancária, para crédito em banco, agência e conta corrente indicados pelo</w:t>
      </w:r>
      <w:r w:rsidRPr="005C5046">
        <w:rPr>
          <w:rFonts w:ascii="Arial Narrow" w:hAnsi="Arial Narrow" w:cs="Arial"/>
          <w:spacing w:val="-3"/>
        </w:rPr>
        <w:t xml:space="preserve"> </w:t>
      </w:r>
      <w:r w:rsidRPr="005C5046">
        <w:rPr>
          <w:rFonts w:ascii="Arial Narrow" w:hAnsi="Arial Narrow" w:cs="Arial"/>
        </w:rPr>
        <w:t>contratado.</w:t>
      </w:r>
    </w:p>
    <w:p w14:paraId="3C919725" w14:textId="77777777" w:rsidR="00320AF8" w:rsidRPr="005C5046"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Será considerada data do pagamento o dia em que constar como emitida a ordem bancária para pagamento.</w:t>
      </w:r>
    </w:p>
    <w:p w14:paraId="5E24B796" w14:textId="77777777" w:rsidR="00320AF8" w:rsidRPr="005C5046"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Quando do pagamento, será efetuada a retenção tributária prevista na legislação aplicável.</w:t>
      </w:r>
    </w:p>
    <w:p w14:paraId="46248CBB" w14:textId="77777777" w:rsidR="00320AF8" w:rsidRPr="005C5046"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 xml:space="preserve">Imposto de Renda das Pessoas Jurídicas (IRPJ), Contribuição Social </w:t>
      </w:r>
      <w:proofErr w:type="gramStart"/>
      <w:r w:rsidRPr="005C5046">
        <w:rPr>
          <w:rFonts w:ascii="Arial Narrow" w:hAnsi="Arial Narrow" w:cs="Arial"/>
        </w:rPr>
        <w:t>sobre  o</w:t>
      </w:r>
      <w:proofErr w:type="gramEnd"/>
      <w:r w:rsidRPr="005C5046">
        <w:rPr>
          <w:rFonts w:ascii="Arial Narrow" w:hAnsi="Arial Narrow" w:cs="Arial"/>
        </w:rPr>
        <w:t xml:space="preserve"> Lucro Líquido (CSLL), Contribuição para o Financiamento da Seguridade Social (</w:t>
      </w:r>
      <w:proofErr w:type="spellStart"/>
      <w:r w:rsidRPr="005C5046">
        <w:rPr>
          <w:rFonts w:ascii="Arial Narrow" w:hAnsi="Arial Narrow" w:cs="Arial"/>
        </w:rPr>
        <w:t>Cofins</w:t>
      </w:r>
      <w:proofErr w:type="spellEnd"/>
      <w:r w:rsidRPr="005C5046">
        <w:rPr>
          <w:rFonts w:ascii="Arial Narrow" w:hAnsi="Arial Narrow" w:cs="Arial"/>
        </w:rPr>
        <w:t>), e Contribuição para os Programas de Integração Social e Formação do Patrimônio do Servidor Público (PIS/Pasep), na forma da Instrução Normativa RFB nº1.234 de 11 de janeiro de 2012, conforme determina o art. 64 da Leu nº 9.430, de 27 de dezembro de 1996;</w:t>
      </w:r>
    </w:p>
    <w:p w14:paraId="0A6820E9" w14:textId="77777777" w:rsidR="00320AF8" w:rsidRPr="005C5046"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Contribuição previdenciária, correspondente a 11% (onze por cento), na forma da Instrução Normativa RFB nº 971 de 13 de novembro de 2009, conforme determina a Lei nº 8.212, de 24 de julho de 1991; e,</w:t>
      </w:r>
    </w:p>
    <w:p w14:paraId="775B7DA0" w14:textId="77777777" w:rsidR="00320AF8" w:rsidRPr="005C5046"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Imposto Sobre Serviços de Qualquer Natureza (ISSQN), na forma da Lei Complementar nº 116, de 31 de julho de 2003, combinada com a legislação pertinente.</w:t>
      </w:r>
    </w:p>
    <w:p w14:paraId="19456BE6" w14:textId="77777777" w:rsidR="00E241A9" w:rsidRPr="005C5046" w:rsidRDefault="00320AF8" w:rsidP="009C7FB2">
      <w:pPr>
        <w:pStyle w:val="PargrafodaLista"/>
        <w:widowControl w:val="0"/>
        <w:numPr>
          <w:ilvl w:val="1"/>
          <w:numId w:val="15"/>
        </w:numPr>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Independentemente do percentual de tributo inserido na planilha, quando houver, serão retidos na fonte, quando da realização do pagamento, os percentuais estabelecidos na legislação vigente.</w:t>
      </w:r>
    </w:p>
    <w:p w14:paraId="4ED1B0E8" w14:textId="5E1340BF" w:rsidR="00E241A9" w:rsidRPr="005C5046" w:rsidRDefault="00320AF8" w:rsidP="005C5046">
      <w:pPr>
        <w:pStyle w:val="PargrafodaLista"/>
        <w:widowControl w:val="0"/>
        <w:numPr>
          <w:ilvl w:val="1"/>
          <w:numId w:val="15"/>
        </w:numPr>
        <w:autoSpaceDE w:val="0"/>
        <w:autoSpaceDN w:val="0"/>
        <w:spacing w:after="0" w:line="240" w:lineRule="auto"/>
        <w:contextualSpacing w:val="0"/>
        <w:jc w:val="both"/>
        <w:rPr>
          <w:rFonts w:ascii="Arial Narrow" w:hAnsi="Arial Narrow" w:cs="Arial"/>
        </w:rPr>
      </w:pPr>
      <w:r w:rsidRPr="005C5046">
        <w:rPr>
          <w:rFonts w:ascii="Arial Narrow" w:hAnsi="Arial Narrow" w:cs="Arial"/>
        </w:rPr>
        <w:t>O contratado regularmente optante pelo Simples Nacional, nos termos da</w:t>
      </w:r>
      <w:r w:rsidRPr="005C5046">
        <w:rPr>
          <w:rFonts w:ascii="Arial Narrow" w:hAnsi="Arial Narrow" w:cs="Arial"/>
          <w:color w:val="000080"/>
        </w:rPr>
        <w:t xml:space="preserve"> </w:t>
      </w:r>
      <w:r w:rsidRPr="005C5046">
        <w:rPr>
          <w:rFonts w:ascii="Arial Narrow" w:hAnsi="Arial Narrow" w:cs="Arial"/>
          <w:color w:val="000080"/>
          <w:u w:val="single" w:color="000080"/>
        </w:rPr>
        <w:t>Lei Complementar nº 123, de 2006</w:t>
      </w:r>
      <w:r w:rsidRPr="005C5046">
        <w:rPr>
          <w:rFonts w:ascii="Arial Narrow" w:hAnsi="Arial Narrow" w:cs="Arial"/>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r w:rsidRPr="005C5046">
        <w:rPr>
          <w:rFonts w:ascii="Arial Narrow" w:hAnsi="Arial Narrow" w:cs="Arial"/>
          <w:spacing w:val="-9"/>
        </w:rPr>
        <w:t xml:space="preserve"> </w:t>
      </w:r>
      <w:r w:rsidRPr="005C5046">
        <w:rPr>
          <w:rFonts w:ascii="Arial Narrow" w:hAnsi="Arial Narrow" w:cs="Arial"/>
        </w:rPr>
        <w:t>Complementar.</w:t>
      </w:r>
    </w:p>
    <w:p w14:paraId="32BE759C" w14:textId="77777777" w:rsidR="005C5046" w:rsidRDefault="005C5046" w:rsidP="005C5046">
      <w:pPr>
        <w:spacing w:after="0" w:line="240" w:lineRule="auto"/>
        <w:rPr>
          <w:rFonts w:ascii="Arial Narrow" w:hAnsi="Arial Narrow" w:cs="Arial"/>
        </w:rPr>
      </w:pPr>
    </w:p>
    <w:p w14:paraId="66767C6F" w14:textId="67F4BB33" w:rsidR="00E241A9" w:rsidRPr="005C5046" w:rsidRDefault="00320AF8" w:rsidP="005C5046">
      <w:pPr>
        <w:shd w:val="clear" w:color="auto" w:fill="D9D9D9" w:themeFill="background1" w:themeFillShade="D9"/>
        <w:spacing w:after="0" w:line="240" w:lineRule="auto"/>
        <w:rPr>
          <w:rFonts w:ascii="Arial Narrow" w:hAnsi="Arial Narrow" w:cs="Arial"/>
          <w:b/>
          <w:bCs/>
        </w:rPr>
      </w:pPr>
      <w:r w:rsidRPr="005C5046">
        <w:rPr>
          <w:rFonts w:ascii="Arial Narrow" w:hAnsi="Arial Narrow" w:cs="Arial"/>
          <w:b/>
          <w:bCs/>
        </w:rPr>
        <w:t>CLÁUSULA QUARTA – RECURSOS ORÇAMENTÁRIOS</w:t>
      </w:r>
    </w:p>
    <w:p w14:paraId="227EE01F" w14:textId="77777777" w:rsidR="00E241A9" w:rsidRPr="005C5046" w:rsidRDefault="00E241A9" w:rsidP="009C7FB2">
      <w:pPr>
        <w:pStyle w:val="PargrafodaLista"/>
        <w:widowControl w:val="0"/>
        <w:numPr>
          <w:ilvl w:val="0"/>
          <w:numId w:val="15"/>
        </w:numPr>
        <w:autoSpaceDE w:val="0"/>
        <w:autoSpaceDN w:val="0"/>
        <w:spacing w:after="0" w:line="240" w:lineRule="auto"/>
        <w:contextualSpacing w:val="0"/>
        <w:jc w:val="both"/>
        <w:rPr>
          <w:rFonts w:ascii="Arial Narrow" w:hAnsi="Arial Narrow" w:cs="Arial"/>
          <w:vanish/>
        </w:rPr>
      </w:pPr>
    </w:p>
    <w:p w14:paraId="2C02838C" w14:textId="28500FE7" w:rsidR="00320AF8" w:rsidRPr="005C5046" w:rsidRDefault="00320AF8" w:rsidP="009C7FB2">
      <w:pPr>
        <w:pStyle w:val="PargrafodaLista"/>
        <w:widowControl w:val="0"/>
        <w:numPr>
          <w:ilvl w:val="1"/>
          <w:numId w:val="15"/>
        </w:numPr>
        <w:autoSpaceDE w:val="0"/>
        <w:autoSpaceDN w:val="0"/>
        <w:spacing w:after="0" w:line="240" w:lineRule="auto"/>
        <w:contextualSpacing w:val="0"/>
        <w:jc w:val="both"/>
        <w:rPr>
          <w:rFonts w:ascii="Arial Narrow" w:hAnsi="Arial Narrow" w:cs="Arial"/>
        </w:rPr>
      </w:pPr>
      <w:r w:rsidRPr="005C5046">
        <w:rPr>
          <w:rFonts w:ascii="Arial Narrow" w:hAnsi="Arial Narrow" w:cs="Arial"/>
        </w:rPr>
        <w:t>As despesas provenientes do objeto deste credenciamento correrão por conta da dotação orçamentária do Município de Porto Seguro - Bahia, por intermédio dos recursos consignados no orçamento:</w:t>
      </w:r>
    </w:p>
    <w:p w14:paraId="74CF7FA4" w14:textId="77777777" w:rsidR="007B51AD" w:rsidRPr="005C5046" w:rsidRDefault="007B51AD" w:rsidP="009C7FB2">
      <w:pPr>
        <w:pStyle w:val="PargrafodaLista"/>
        <w:widowControl w:val="0"/>
        <w:autoSpaceDE w:val="0"/>
        <w:autoSpaceDN w:val="0"/>
        <w:spacing w:after="0" w:line="240" w:lineRule="auto"/>
        <w:ind w:left="360"/>
        <w:contextualSpacing w:val="0"/>
        <w:jc w:val="both"/>
        <w:rPr>
          <w:rFonts w:ascii="Arial Narrow" w:hAnsi="Arial Narrow" w:cs="Arial"/>
        </w:rPr>
      </w:pPr>
    </w:p>
    <w:tbl>
      <w:tblPr>
        <w:tblW w:w="9832" w:type="dxa"/>
        <w:tblInd w:w="75" w:type="dxa"/>
        <w:tblCellMar>
          <w:left w:w="70" w:type="dxa"/>
          <w:right w:w="70" w:type="dxa"/>
        </w:tblCellMar>
        <w:tblLook w:val="04A0" w:firstRow="1" w:lastRow="0" w:firstColumn="1" w:lastColumn="0" w:noHBand="0" w:noVBand="1"/>
      </w:tblPr>
      <w:tblGrid>
        <w:gridCol w:w="2574"/>
        <w:gridCol w:w="3008"/>
        <w:gridCol w:w="1144"/>
        <w:gridCol w:w="1338"/>
        <w:gridCol w:w="1768"/>
      </w:tblGrid>
      <w:tr w:rsidR="007B51AD" w:rsidRPr="005C5046" w14:paraId="23E5F7D8" w14:textId="77777777" w:rsidTr="00B65A18">
        <w:trPr>
          <w:cantSplit/>
        </w:trPr>
        <w:tc>
          <w:tcPr>
            <w:tcW w:w="0" w:type="auto"/>
            <w:tcBorders>
              <w:top w:val="single" w:sz="4" w:space="0" w:color="000000"/>
              <w:left w:val="single" w:sz="4" w:space="0" w:color="000000"/>
              <w:bottom w:val="single" w:sz="4" w:space="0" w:color="000000"/>
              <w:right w:val="single" w:sz="4" w:space="0" w:color="000000"/>
            </w:tcBorders>
            <w:shd w:val="clear" w:color="FFFF00" w:fill="FFFF00"/>
            <w:noWrap/>
            <w:vAlign w:val="bottom"/>
            <w:hideMark/>
          </w:tcPr>
          <w:p w14:paraId="0B175108" w14:textId="77777777" w:rsidR="007B51AD" w:rsidRPr="005C5046" w:rsidRDefault="007B51AD" w:rsidP="009C7FB2">
            <w:pPr>
              <w:spacing w:after="0" w:line="240" w:lineRule="auto"/>
              <w:jc w:val="both"/>
              <w:rPr>
                <w:rFonts w:ascii="Arial Narrow" w:eastAsia="Times New Roman" w:hAnsi="Arial Narrow"/>
                <w:b/>
                <w:bCs/>
                <w:sz w:val="20"/>
                <w:szCs w:val="20"/>
              </w:rPr>
            </w:pPr>
            <w:r w:rsidRPr="005C5046">
              <w:rPr>
                <w:rFonts w:ascii="Arial Narrow" w:eastAsia="Times New Roman" w:hAnsi="Arial Narrow"/>
                <w:b/>
                <w:bCs/>
                <w:sz w:val="20"/>
                <w:szCs w:val="20"/>
              </w:rPr>
              <w:t>SECRETARIA</w:t>
            </w:r>
          </w:p>
        </w:tc>
        <w:tc>
          <w:tcPr>
            <w:tcW w:w="3008" w:type="dxa"/>
            <w:tcBorders>
              <w:top w:val="single" w:sz="4" w:space="0" w:color="000000"/>
              <w:left w:val="nil"/>
              <w:bottom w:val="single" w:sz="4" w:space="0" w:color="000000"/>
              <w:right w:val="single" w:sz="4" w:space="0" w:color="000000"/>
            </w:tcBorders>
            <w:shd w:val="clear" w:color="FFFF00" w:fill="FFFF00"/>
            <w:noWrap/>
            <w:vAlign w:val="bottom"/>
            <w:hideMark/>
          </w:tcPr>
          <w:p w14:paraId="188C49DE" w14:textId="77777777" w:rsidR="007B51AD" w:rsidRPr="005C5046" w:rsidRDefault="007B51AD" w:rsidP="009C7FB2">
            <w:pPr>
              <w:spacing w:after="0" w:line="240" w:lineRule="auto"/>
              <w:jc w:val="both"/>
              <w:rPr>
                <w:rFonts w:ascii="Arial Narrow" w:eastAsia="Times New Roman" w:hAnsi="Arial Narrow"/>
                <w:b/>
                <w:bCs/>
                <w:sz w:val="20"/>
                <w:szCs w:val="20"/>
              </w:rPr>
            </w:pPr>
            <w:r w:rsidRPr="005C5046">
              <w:rPr>
                <w:rFonts w:ascii="Arial Narrow" w:eastAsia="Times New Roman" w:hAnsi="Arial Narrow"/>
                <w:b/>
                <w:bCs/>
                <w:sz w:val="20"/>
                <w:szCs w:val="20"/>
              </w:rPr>
              <w:t>PROGRAMA</w:t>
            </w:r>
          </w:p>
        </w:tc>
        <w:tc>
          <w:tcPr>
            <w:tcW w:w="0" w:type="auto"/>
            <w:tcBorders>
              <w:top w:val="single" w:sz="4" w:space="0" w:color="000000"/>
              <w:left w:val="nil"/>
              <w:bottom w:val="single" w:sz="4" w:space="0" w:color="000000"/>
              <w:right w:val="single" w:sz="4" w:space="0" w:color="000000"/>
            </w:tcBorders>
            <w:shd w:val="clear" w:color="FFFF00" w:fill="FFFF00"/>
            <w:noWrap/>
            <w:vAlign w:val="bottom"/>
            <w:hideMark/>
          </w:tcPr>
          <w:p w14:paraId="58FA98B2" w14:textId="77777777" w:rsidR="007B51AD" w:rsidRPr="005C5046" w:rsidRDefault="007B51AD" w:rsidP="009C7FB2">
            <w:pPr>
              <w:spacing w:after="0" w:line="240" w:lineRule="auto"/>
              <w:jc w:val="both"/>
              <w:rPr>
                <w:rFonts w:ascii="Arial Narrow" w:eastAsia="Times New Roman" w:hAnsi="Arial Narrow"/>
                <w:b/>
                <w:bCs/>
                <w:sz w:val="20"/>
                <w:szCs w:val="20"/>
              </w:rPr>
            </w:pPr>
            <w:r w:rsidRPr="005C5046">
              <w:rPr>
                <w:rFonts w:ascii="Arial Narrow" w:eastAsia="Times New Roman" w:hAnsi="Arial Narrow"/>
                <w:b/>
                <w:bCs/>
                <w:sz w:val="20"/>
                <w:szCs w:val="20"/>
              </w:rPr>
              <w:t>PROJ/ATIV</w:t>
            </w:r>
          </w:p>
        </w:tc>
        <w:tc>
          <w:tcPr>
            <w:tcW w:w="1338" w:type="dxa"/>
            <w:tcBorders>
              <w:top w:val="single" w:sz="4" w:space="0" w:color="000000"/>
              <w:left w:val="nil"/>
              <w:bottom w:val="single" w:sz="4" w:space="0" w:color="000000"/>
              <w:right w:val="single" w:sz="4" w:space="0" w:color="000000"/>
            </w:tcBorders>
            <w:shd w:val="clear" w:color="FFFF00" w:fill="FFFF00"/>
            <w:noWrap/>
            <w:vAlign w:val="bottom"/>
            <w:hideMark/>
          </w:tcPr>
          <w:p w14:paraId="20C0D6B5" w14:textId="77777777" w:rsidR="007B51AD" w:rsidRPr="005C5046" w:rsidRDefault="007B51AD" w:rsidP="009C7FB2">
            <w:pPr>
              <w:spacing w:after="0" w:line="240" w:lineRule="auto"/>
              <w:jc w:val="both"/>
              <w:rPr>
                <w:rFonts w:ascii="Arial Narrow" w:eastAsia="Times New Roman" w:hAnsi="Arial Narrow"/>
                <w:b/>
                <w:bCs/>
                <w:sz w:val="20"/>
                <w:szCs w:val="20"/>
              </w:rPr>
            </w:pPr>
            <w:r w:rsidRPr="005C5046">
              <w:rPr>
                <w:rFonts w:ascii="Arial Narrow" w:eastAsia="Times New Roman" w:hAnsi="Arial Narrow"/>
                <w:b/>
                <w:bCs/>
                <w:sz w:val="20"/>
                <w:szCs w:val="20"/>
              </w:rPr>
              <w:t>ELEMENTO</w:t>
            </w:r>
          </w:p>
        </w:tc>
        <w:tc>
          <w:tcPr>
            <w:tcW w:w="1768" w:type="dxa"/>
            <w:tcBorders>
              <w:top w:val="single" w:sz="4" w:space="0" w:color="000000"/>
              <w:left w:val="nil"/>
              <w:bottom w:val="single" w:sz="4" w:space="0" w:color="000000"/>
              <w:right w:val="single" w:sz="4" w:space="0" w:color="000000"/>
            </w:tcBorders>
            <w:shd w:val="clear" w:color="FFFF00" w:fill="FFFF00"/>
            <w:noWrap/>
            <w:vAlign w:val="bottom"/>
            <w:hideMark/>
          </w:tcPr>
          <w:p w14:paraId="20F9A2C4" w14:textId="77777777" w:rsidR="007B51AD" w:rsidRPr="005C5046" w:rsidRDefault="007B51AD" w:rsidP="009C7FB2">
            <w:pPr>
              <w:spacing w:after="0" w:line="240" w:lineRule="auto"/>
              <w:jc w:val="both"/>
              <w:rPr>
                <w:rFonts w:ascii="Arial Narrow" w:eastAsia="Times New Roman" w:hAnsi="Arial Narrow"/>
                <w:b/>
                <w:bCs/>
                <w:sz w:val="20"/>
                <w:szCs w:val="20"/>
              </w:rPr>
            </w:pPr>
            <w:r w:rsidRPr="005C5046">
              <w:rPr>
                <w:rFonts w:ascii="Arial Narrow" w:eastAsia="Times New Roman" w:hAnsi="Arial Narrow"/>
                <w:b/>
                <w:bCs/>
                <w:sz w:val="20"/>
                <w:szCs w:val="20"/>
              </w:rPr>
              <w:t>FONTE</w:t>
            </w:r>
          </w:p>
        </w:tc>
      </w:tr>
      <w:tr w:rsidR="007B51AD" w:rsidRPr="005C5046" w14:paraId="2D54C625" w14:textId="77777777" w:rsidTr="00B65A18">
        <w:trPr>
          <w:cantSplit/>
          <w:trHeight w:val="691"/>
        </w:trPr>
        <w:tc>
          <w:tcPr>
            <w:tcW w:w="0" w:type="auto"/>
            <w:tcBorders>
              <w:top w:val="nil"/>
              <w:left w:val="single" w:sz="4" w:space="0" w:color="000000"/>
              <w:bottom w:val="single" w:sz="4" w:space="0" w:color="000000"/>
              <w:right w:val="single" w:sz="4" w:space="0" w:color="000000"/>
            </w:tcBorders>
            <w:shd w:val="clear" w:color="auto" w:fill="auto"/>
            <w:noWrap/>
            <w:hideMark/>
          </w:tcPr>
          <w:p w14:paraId="4861ED9D" w14:textId="77777777" w:rsidR="007B51AD" w:rsidRPr="005C5046" w:rsidRDefault="007B51AD" w:rsidP="009C7FB2">
            <w:pPr>
              <w:jc w:val="both"/>
              <w:rPr>
                <w:rFonts w:ascii="Arial Narrow" w:hAnsi="Arial Narrow"/>
                <w:sz w:val="20"/>
                <w:szCs w:val="20"/>
              </w:rPr>
            </w:pPr>
            <w:r w:rsidRPr="005C5046">
              <w:rPr>
                <w:rFonts w:ascii="Arial Narrow" w:hAnsi="Arial Narrow"/>
                <w:sz w:val="20"/>
                <w:szCs w:val="20"/>
              </w:rPr>
              <w:t xml:space="preserve">SECRETARIA DE TURISMO </w:t>
            </w:r>
          </w:p>
        </w:tc>
        <w:tc>
          <w:tcPr>
            <w:tcW w:w="3008" w:type="dxa"/>
            <w:tcBorders>
              <w:top w:val="nil"/>
              <w:left w:val="nil"/>
              <w:bottom w:val="single" w:sz="4" w:space="0" w:color="000000"/>
              <w:right w:val="single" w:sz="4" w:space="0" w:color="000000"/>
            </w:tcBorders>
            <w:shd w:val="clear" w:color="auto" w:fill="auto"/>
            <w:noWrap/>
            <w:hideMark/>
          </w:tcPr>
          <w:p w14:paraId="6FE57932" w14:textId="77777777" w:rsidR="007B51AD" w:rsidRPr="005C5046" w:rsidRDefault="007B51AD" w:rsidP="009C7FB2">
            <w:pPr>
              <w:jc w:val="both"/>
              <w:rPr>
                <w:rFonts w:ascii="Arial Narrow" w:hAnsi="Arial Narrow"/>
                <w:sz w:val="20"/>
                <w:szCs w:val="20"/>
              </w:rPr>
            </w:pPr>
            <w:r w:rsidRPr="005C5046">
              <w:rPr>
                <w:rFonts w:ascii="Arial Narrow" w:hAnsi="Arial Narrow"/>
                <w:sz w:val="20"/>
                <w:szCs w:val="20"/>
              </w:rPr>
              <w:t>PROMOÇÃO E COMERCIALIZAÇÃO DO PRODUTO TURISTICO</w:t>
            </w:r>
          </w:p>
        </w:tc>
        <w:tc>
          <w:tcPr>
            <w:tcW w:w="0" w:type="auto"/>
            <w:tcBorders>
              <w:top w:val="nil"/>
              <w:left w:val="nil"/>
              <w:bottom w:val="single" w:sz="4" w:space="0" w:color="000000"/>
              <w:right w:val="single" w:sz="4" w:space="0" w:color="000000"/>
            </w:tcBorders>
            <w:shd w:val="clear" w:color="auto" w:fill="auto"/>
            <w:noWrap/>
            <w:hideMark/>
          </w:tcPr>
          <w:p w14:paraId="51677936" w14:textId="77777777" w:rsidR="007B51AD" w:rsidRPr="005C5046" w:rsidRDefault="007B51AD" w:rsidP="009C7FB2">
            <w:pPr>
              <w:jc w:val="both"/>
              <w:rPr>
                <w:rFonts w:ascii="Arial Narrow" w:hAnsi="Arial Narrow"/>
                <w:sz w:val="20"/>
                <w:szCs w:val="20"/>
              </w:rPr>
            </w:pPr>
            <w:r w:rsidRPr="005C5046">
              <w:rPr>
                <w:rFonts w:ascii="Arial Narrow" w:hAnsi="Arial Narrow"/>
                <w:sz w:val="20"/>
                <w:szCs w:val="20"/>
              </w:rPr>
              <w:t>2114</w:t>
            </w:r>
          </w:p>
        </w:tc>
        <w:tc>
          <w:tcPr>
            <w:tcW w:w="1338" w:type="dxa"/>
            <w:tcBorders>
              <w:top w:val="nil"/>
              <w:left w:val="nil"/>
              <w:bottom w:val="single" w:sz="4" w:space="0" w:color="000000"/>
              <w:right w:val="single" w:sz="4" w:space="0" w:color="000000"/>
            </w:tcBorders>
            <w:shd w:val="clear" w:color="FFFFFF" w:fill="FFFFFF"/>
            <w:noWrap/>
            <w:hideMark/>
          </w:tcPr>
          <w:p w14:paraId="09A1E4D0" w14:textId="5F5B5165" w:rsidR="007B51AD" w:rsidRPr="005C5046" w:rsidRDefault="007B51AD" w:rsidP="009C7FB2">
            <w:pPr>
              <w:jc w:val="both"/>
              <w:rPr>
                <w:rFonts w:ascii="Arial Narrow" w:hAnsi="Arial Narrow"/>
                <w:sz w:val="20"/>
                <w:szCs w:val="20"/>
              </w:rPr>
            </w:pPr>
            <w:r w:rsidRPr="005C5046">
              <w:rPr>
                <w:rFonts w:ascii="Arial Narrow" w:hAnsi="Arial Narrow"/>
                <w:sz w:val="20"/>
                <w:szCs w:val="20"/>
              </w:rPr>
              <w:t xml:space="preserve"> </w:t>
            </w:r>
            <w:r w:rsidRPr="005C5046">
              <w:rPr>
                <w:rFonts w:ascii="Arial Narrow" w:hAnsi="Arial Narrow"/>
                <w:color w:val="EE0000"/>
                <w:sz w:val="20"/>
                <w:szCs w:val="20"/>
              </w:rPr>
              <w:t>33.90.3</w:t>
            </w:r>
            <w:r w:rsidR="008E2814">
              <w:rPr>
                <w:rFonts w:ascii="Arial Narrow" w:hAnsi="Arial Narrow"/>
                <w:color w:val="EE0000"/>
                <w:sz w:val="20"/>
                <w:szCs w:val="20"/>
              </w:rPr>
              <w:t>9</w:t>
            </w:r>
            <w:r w:rsidRPr="005C5046">
              <w:rPr>
                <w:rFonts w:ascii="Arial Narrow" w:hAnsi="Arial Narrow"/>
                <w:color w:val="EE0000"/>
                <w:sz w:val="20"/>
                <w:szCs w:val="20"/>
              </w:rPr>
              <w:t>.00</w:t>
            </w:r>
            <w:r w:rsidRPr="005C5046">
              <w:rPr>
                <w:rFonts w:ascii="Arial Narrow" w:hAnsi="Arial Narrow"/>
                <w:sz w:val="20"/>
                <w:szCs w:val="20"/>
              </w:rPr>
              <w:t xml:space="preserve"> </w:t>
            </w:r>
          </w:p>
        </w:tc>
        <w:tc>
          <w:tcPr>
            <w:tcW w:w="1768" w:type="dxa"/>
            <w:tcBorders>
              <w:top w:val="nil"/>
              <w:left w:val="nil"/>
              <w:bottom w:val="single" w:sz="4" w:space="0" w:color="000000"/>
              <w:right w:val="single" w:sz="4" w:space="0" w:color="000000"/>
            </w:tcBorders>
            <w:shd w:val="clear" w:color="auto" w:fill="auto"/>
            <w:noWrap/>
            <w:hideMark/>
          </w:tcPr>
          <w:p w14:paraId="22D3AB06" w14:textId="77777777" w:rsidR="007B51AD" w:rsidRPr="005C5046" w:rsidRDefault="007B51AD" w:rsidP="009C7FB2">
            <w:pPr>
              <w:jc w:val="both"/>
              <w:rPr>
                <w:rFonts w:ascii="Arial Narrow" w:hAnsi="Arial Narrow"/>
                <w:sz w:val="20"/>
                <w:szCs w:val="20"/>
              </w:rPr>
            </w:pPr>
            <w:r w:rsidRPr="005C5046">
              <w:rPr>
                <w:rFonts w:ascii="Arial Narrow" w:hAnsi="Arial Narrow"/>
                <w:sz w:val="20"/>
                <w:szCs w:val="20"/>
              </w:rPr>
              <w:t>15000</w:t>
            </w:r>
          </w:p>
        </w:tc>
      </w:tr>
    </w:tbl>
    <w:p w14:paraId="777D4F73" w14:textId="77777777" w:rsidR="00320AF8" w:rsidRPr="005C5046" w:rsidRDefault="00320AF8" w:rsidP="009C7FB2">
      <w:pPr>
        <w:pStyle w:val="Corpodetexto"/>
        <w:widowControl w:val="0"/>
        <w:spacing w:after="0" w:line="240" w:lineRule="auto"/>
        <w:jc w:val="both"/>
        <w:rPr>
          <w:rFonts w:ascii="Arial Narrow" w:hAnsi="Arial Narrow" w:cs="Arial"/>
        </w:rPr>
      </w:pPr>
    </w:p>
    <w:p w14:paraId="1D5DD475" w14:textId="77777777" w:rsidR="00320AF8" w:rsidRPr="005C5046" w:rsidRDefault="00320AF8" w:rsidP="009C7FB2">
      <w:pPr>
        <w:pStyle w:val="Ttulo1"/>
        <w:keepNext w:val="0"/>
        <w:widowControl w:val="0"/>
        <w:shd w:val="clear" w:color="auto" w:fill="D9D9D9" w:themeFill="background1" w:themeFillShade="D9"/>
        <w:jc w:val="both"/>
        <w:rPr>
          <w:rFonts w:ascii="Arial Narrow" w:hAnsi="Arial Narrow" w:cs="Arial"/>
          <w:sz w:val="22"/>
          <w:szCs w:val="22"/>
        </w:rPr>
      </w:pPr>
      <w:r w:rsidRPr="005C5046">
        <w:rPr>
          <w:rFonts w:ascii="Arial Narrow" w:hAnsi="Arial Narrow" w:cs="Arial"/>
          <w:sz w:val="22"/>
          <w:szCs w:val="22"/>
        </w:rPr>
        <w:lastRenderedPageBreak/>
        <w:t>C</w:t>
      </w:r>
      <w:r w:rsidRPr="005C5046">
        <w:rPr>
          <w:rFonts w:ascii="Arial Narrow" w:hAnsi="Arial Narrow" w:cs="Arial"/>
          <w:sz w:val="22"/>
          <w:szCs w:val="22"/>
          <w:shd w:val="clear" w:color="auto" w:fill="D9D9D9" w:themeFill="background1" w:themeFillShade="D9"/>
        </w:rPr>
        <w:t>LÁUSULA QUINTA – DAS OBRIGAÇÕES DO CREDENCIANTE</w:t>
      </w:r>
    </w:p>
    <w:p w14:paraId="4BAE659D" w14:textId="77777777" w:rsidR="00523989" w:rsidRPr="005C5046" w:rsidRDefault="00523989" w:rsidP="009C7FB2">
      <w:pPr>
        <w:pStyle w:val="PargrafodaLista"/>
        <w:widowControl w:val="0"/>
        <w:numPr>
          <w:ilvl w:val="0"/>
          <w:numId w:val="15"/>
        </w:numPr>
        <w:autoSpaceDE w:val="0"/>
        <w:autoSpaceDN w:val="0"/>
        <w:spacing w:after="0" w:line="240" w:lineRule="auto"/>
        <w:contextualSpacing w:val="0"/>
        <w:jc w:val="both"/>
        <w:rPr>
          <w:rFonts w:ascii="Arial Narrow" w:hAnsi="Arial Narrow" w:cs="Arial"/>
          <w:vanish/>
        </w:rPr>
      </w:pPr>
    </w:p>
    <w:p w14:paraId="33AC52B6" w14:textId="1ABFD07F" w:rsidR="00320AF8" w:rsidRPr="005C5046" w:rsidRDefault="00320AF8" w:rsidP="009C7FB2">
      <w:pPr>
        <w:pStyle w:val="PargrafodaLista"/>
        <w:widowControl w:val="0"/>
        <w:numPr>
          <w:ilvl w:val="1"/>
          <w:numId w:val="15"/>
        </w:numPr>
        <w:autoSpaceDE w:val="0"/>
        <w:autoSpaceDN w:val="0"/>
        <w:spacing w:after="0" w:line="240" w:lineRule="auto"/>
        <w:contextualSpacing w:val="0"/>
        <w:jc w:val="both"/>
        <w:rPr>
          <w:rFonts w:ascii="Arial Narrow" w:hAnsi="Arial Narrow" w:cs="Arial"/>
        </w:rPr>
      </w:pPr>
      <w:r w:rsidRPr="005C5046">
        <w:rPr>
          <w:rFonts w:ascii="Arial Narrow" w:hAnsi="Arial Narrow" w:cs="Arial"/>
        </w:rPr>
        <w:t>A CREDENCIANTE deverá:</w:t>
      </w:r>
    </w:p>
    <w:p w14:paraId="3F2E71C0" w14:textId="77777777" w:rsidR="00523989" w:rsidRPr="005C5046" w:rsidRDefault="00320AF8" w:rsidP="009C7FB2">
      <w:pPr>
        <w:pStyle w:val="PargrafodaLista"/>
        <w:widowControl w:val="0"/>
        <w:numPr>
          <w:ilvl w:val="1"/>
          <w:numId w:val="15"/>
        </w:numPr>
        <w:autoSpaceDE w:val="0"/>
        <w:autoSpaceDN w:val="0"/>
        <w:spacing w:after="0" w:line="240" w:lineRule="auto"/>
        <w:contextualSpacing w:val="0"/>
        <w:jc w:val="both"/>
        <w:rPr>
          <w:rFonts w:ascii="Arial Narrow" w:hAnsi="Arial Narrow" w:cs="Arial"/>
        </w:rPr>
      </w:pPr>
      <w:r w:rsidRPr="005C5046">
        <w:rPr>
          <w:rFonts w:ascii="Arial Narrow" w:hAnsi="Arial Narrow" w:cs="Arial"/>
        </w:rPr>
        <w:t>Exigir o cumprimento de todas as obrigações assumidas pela Credenciada, de acordo com as cláusulas contratuais e os termos de sua</w:t>
      </w:r>
      <w:r w:rsidRPr="005C5046">
        <w:rPr>
          <w:rFonts w:ascii="Arial Narrow" w:hAnsi="Arial Narrow" w:cs="Arial"/>
          <w:spacing w:val="-8"/>
        </w:rPr>
        <w:t xml:space="preserve"> </w:t>
      </w:r>
      <w:r w:rsidRPr="005C5046">
        <w:rPr>
          <w:rFonts w:ascii="Arial Narrow" w:hAnsi="Arial Narrow" w:cs="Arial"/>
        </w:rPr>
        <w:t>proposta;</w:t>
      </w:r>
    </w:p>
    <w:p w14:paraId="3EEE84C7" w14:textId="77777777" w:rsidR="00523989" w:rsidRPr="005C5046" w:rsidRDefault="00320AF8" w:rsidP="009C7FB2">
      <w:pPr>
        <w:pStyle w:val="PargrafodaLista"/>
        <w:widowControl w:val="0"/>
        <w:numPr>
          <w:ilvl w:val="1"/>
          <w:numId w:val="15"/>
        </w:numPr>
        <w:autoSpaceDE w:val="0"/>
        <w:autoSpaceDN w:val="0"/>
        <w:spacing w:after="0" w:line="240" w:lineRule="auto"/>
        <w:contextualSpacing w:val="0"/>
        <w:jc w:val="both"/>
        <w:rPr>
          <w:rFonts w:ascii="Arial Narrow" w:hAnsi="Arial Narrow" w:cs="Arial"/>
        </w:rPr>
      </w:pPr>
      <w:r w:rsidRPr="005C5046">
        <w:rPr>
          <w:rFonts w:ascii="Arial Narrow" w:hAnsi="Arial Narrow" w:cs="Arial"/>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w:t>
      </w:r>
      <w:r w:rsidRPr="005C5046">
        <w:rPr>
          <w:rFonts w:ascii="Arial Narrow" w:hAnsi="Arial Narrow" w:cs="Arial"/>
          <w:spacing w:val="-7"/>
        </w:rPr>
        <w:t xml:space="preserve"> </w:t>
      </w:r>
      <w:r w:rsidRPr="005C5046">
        <w:rPr>
          <w:rFonts w:ascii="Arial Narrow" w:hAnsi="Arial Narrow" w:cs="Arial"/>
        </w:rPr>
        <w:t>cabíveis;</w:t>
      </w:r>
    </w:p>
    <w:p w14:paraId="686E4232" w14:textId="77777777" w:rsidR="00523989" w:rsidRPr="005C5046" w:rsidRDefault="00320AF8" w:rsidP="009C7FB2">
      <w:pPr>
        <w:pStyle w:val="PargrafodaLista"/>
        <w:widowControl w:val="0"/>
        <w:numPr>
          <w:ilvl w:val="1"/>
          <w:numId w:val="15"/>
        </w:numPr>
        <w:autoSpaceDE w:val="0"/>
        <w:autoSpaceDN w:val="0"/>
        <w:spacing w:after="0" w:line="240" w:lineRule="auto"/>
        <w:contextualSpacing w:val="0"/>
        <w:jc w:val="both"/>
        <w:rPr>
          <w:rFonts w:ascii="Arial Narrow" w:hAnsi="Arial Narrow" w:cs="Arial"/>
        </w:rPr>
      </w:pPr>
      <w:r w:rsidRPr="005C5046">
        <w:rPr>
          <w:rFonts w:ascii="Arial Narrow" w:hAnsi="Arial Narrow" w:cs="Arial"/>
        </w:rPr>
        <w:t>Notificar a Credenciada por escrito da ocorrência de eventuais imperfeições, falhas ou irregularidades constatadas no curso da execução dos serviços, fixando prazo para a sua correção, certificando-se que as soluções por ela propostas sejam as mais</w:t>
      </w:r>
      <w:r w:rsidRPr="005C5046">
        <w:rPr>
          <w:rFonts w:ascii="Arial Narrow" w:hAnsi="Arial Narrow" w:cs="Arial"/>
          <w:spacing w:val="-16"/>
        </w:rPr>
        <w:t xml:space="preserve"> </w:t>
      </w:r>
      <w:r w:rsidRPr="005C5046">
        <w:rPr>
          <w:rFonts w:ascii="Arial Narrow" w:hAnsi="Arial Narrow" w:cs="Arial"/>
        </w:rPr>
        <w:t>adequadas;</w:t>
      </w:r>
    </w:p>
    <w:p w14:paraId="1BA7B9BD" w14:textId="17530EDF" w:rsidR="00320AF8" w:rsidRPr="005C5046" w:rsidRDefault="00320AF8" w:rsidP="009C7FB2">
      <w:pPr>
        <w:pStyle w:val="PargrafodaLista"/>
        <w:widowControl w:val="0"/>
        <w:numPr>
          <w:ilvl w:val="1"/>
          <w:numId w:val="15"/>
        </w:numPr>
        <w:autoSpaceDE w:val="0"/>
        <w:autoSpaceDN w:val="0"/>
        <w:spacing w:after="0" w:line="240" w:lineRule="auto"/>
        <w:contextualSpacing w:val="0"/>
        <w:jc w:val="both"/>
        <w:rPr>
          <w:rFonts w:ascii="Arial Narrow" w:hAnsi="Arial Narrow" w:cs="Arial"/>
        </w:rPr>
      </w:pPr>
      <w:r w:rsidRPr="005C5046">
        <w:rPr>
          <w:rFonts w:ascii="Arial Narrow" w:hAnsi="Arial Narrow" w:cs="Arial"/>
        </w:rPr>
        <w:t>efetuar</w:t>
      </w:r>
      <w:r w:rsidRPr="005C5046">
        <w:rPr>
          <w:rFonts w:ascii="Arial Narrow" w:hAnsi="Arial Narrow" w:cs="Arial"/>
          <w:spacing w:val="-7"/>
        </w:rPr>
        <w:t xml:space="preserve"> </w:t>
      </w:r>
      <w:r w:rsidRPr="005C5046">
        <w:rPr>
          <w:rFonts w:ascii="Arial Narrow" w:hAnsi="Arial Narrow" w:cs="Arial"/>
        </w:rPr>
        <w:t>o</w:t>
      </w:r>
      <w:r w:rsidRPr="005C5046">
        <w:rPr>
          <w:rFonts w:ascii="Arial Narrow" w:hAnsi="Arial Narrow" w:cs="Arial"/>
          <w:spacing w:val="-5"/>
        </w:rPr>
        <w:t xml:space="preserve"> </w:t>
      </w:r>
      <w:r w:rsidRPr="005C5046">
        <w:rPr>
          <w:rFonts w:ascii="Arial Narrow" w:hAnsi="Arial Narrow" w:cs="Arial"/>
        </w:rPr>
        <w:t>pagamento</w:t>
      </w:r>
      <w:r w:rsidRPr="005C5046">
        <w:rPr>
          <w:rFonts w:ascii="Arial Narrow" w:hAnsi="Arial Narrow" w:cs="Arial"/>
          <w:spacing w:val="-5"/>
        </w:rPr>
        <w:t xml:space="preserve"> </w:t>
      </w:r>
      <w:r w:rsidRPr="005C5046">
        <w:rPr>
          <w:rFonts w:ascii="Arial Narrow" w:hAnsi="Arial Narrow" w:cs="Arial"/>
        </w:rPr>
        <w:t>pela</w:t>
      </w:r>
      <w:r w:rsidRPr="005C5046">
        <w:rPr>
          <w:rFonts w:ascii="Arial Narrow" w:hAnsi="Arial Narrow" w:cs="Arial"/>
          <w:spacing w:val="-5"/>
        </w:rPr>
        <w:t xml:space="preserve"> </w:t>
      </w:r>
      <w:r w:rsidRPr="005C5046">
        <w:rPr>
          <w:rFonts w:ascii="Arial Narrow" w:hAnsi="Arial Narrow" w:cs="Arial"/>
        </w:rPr>
        <w:t>prestação</w:t>
      </w:r>
      <w:r w:rsidRPr="005C5046">
        <w:rPr>
          <w:rFonts w:ascii="Arial Narrow" w:hAnsi="Arial Narrow" w:cs="Arial"/>
          <w:spacing w:val="-8"/>
        </w:rPr>
        <w:t xml:space="preserve"> </w:t>
      </w:r>
      <w:r w:rsidRPr="005C5046">
        <w:rPr>
          <w:rFonts w:ascii="Arial Narrow" w:hAnsi="Arial Narrow" w:cs="Arial"/>
        </w:rPr>
        <w:t>de</w:t>
      </w:r>
      <w:r w:rsidRPr="005C5046">
        <w:rPr>
          <w:rFonts w:ascii="Arial Narrow" w:hAnsi="Arial Narrow" w:cs="Arial"/>
          <w:spacing w:val="-6"/>
        </w:rPr>
        <w:t xml:space="preserve"> </w:t>
      </w:r>
      <w:r w:rsidRPr="005C5046">
        <w:rPr>
          <w:rFonts w:ascii="Arial Narrow" w:hAnsi="Arial Narrow" w:cs="Arial"/>
        </w:rPr>
        <w:t>serviço</w:t>
      </w:r>
      <w:r w:rsidRPr="005C5046">
        <w:rPr>
          <w:rFonts w:ascii="Arial Narrow" w:hAnsi="Arial Narrow" w:cs="Arial"/>
          <w:spacing w:val="-8"/>
        </w:rPr>
        <w:t xml:space="preserve"> </w:t>
      </w:r>
      <w:r w:rsidRPr="005C5046">
        <w:rPr>
          <w:rFonts w:ascii="Arial Narrow" w:hAnsi="Arial Narrow" w:cs="Arial"/>
        </w:rPr>
        <w:t>do</w:t>
      </w:r>
      <w:r w:rsidRPr="005C5046">
        <w:rPr>
          <w:rFonts w:ascii="Arial Narrow" w:hAnsi="Arial Narrow" w:cs="Arial"/>
          <w:spacing w:val="-6"/>
        </w:rPr>
        <w:t xml:space="preserve"> </w:t>
      </w:r>
      <w:r w:rsidRPr="005C5046">
        <w:rPr>
          <w:rFonts w:ascii="Arial Narrow" w:hAnsi="Arial Narrow" w:cs="Arial"/>
        </w:rPr>
        <w:t>objeto</w:t>
      </w:r>
      <w:r w:rsidRPr="005C5046">
        <w:rPr>
          <w:rFonts w:ascii="Arial Narrow" w:hAnsi="Arial Narrow" w:cs="Arial"/>
          <w:spacing w:val="-5"/>
        </w:rPr>
        <w:t xml:space="preserve"> </w:t>
      </w:r>
      <w:r w:rsidRPr="005C5046">
        <w:rPr>
          <w:rFonts w:ascii="Arial Narrow" w:hAnsi="Arial Narrow" w:cs="Arial"/>
        </w:rPr>
        <w:t>do</w:t>
      </w:r>
      <w:r w:rsidRPr="005C5046">
        <w:rPr>
          <w:rFonts w:ascii="Arial Narrow" w:hAnsi="Arial Narrow" w:cs="Arial"/>
          <w:spacing w:val="-6"/>
        </w:rPr>
        <w:t xml:space="preserve"> </w:t>
      </w:r>
      <w:r w:rsidRPr="005C5046">
        <w:rPr>
          <w:rFonts w:ascii="Arial Narrow" w:hAnsi="Arial Narrow" w:cs="Arial"/>
        </w:rPr>
        <w:t>presente</w:t>
      </w:r>
      <w:r w:rsidRPr="005C5046">
        <w:rPr>
          <w:rFonts w:ascii="Arial Narrow" w:hAnsi="Arial Narrow" w:cs="Arial"/>
          <w:spacing w:val="-7"/>
        </w:rPr>
        <w:t xml:space="preserve"> </w:t>
      </w:r>
      <w:r w:rsidRPr="005C5046">
        <w:rPr>
          <w:rFonts w:ascii="Arial Narrow" w:hAnsi="Arial Narrow" w:cs="Arial"/>
        </w:rPr>
        <w:t>Contrato</w:t>
      </w:r>
      <w:r w:rsidRPr="005C5046">
        <w:rPr>
          <w:rFonts w:ascii="Arial Narrow" w:hAnsi="Arial Narrow" w:cs="Arial"/>
          <w:spacing w:val="-5"/>
        </w:rPr>
        <w:t xml:space="preserve"> </w:t>
      </w:r>
      <w:r w:rsidRPr="005C5046">
        <w:rPr>
          <w:rFonts w:ascii="Arial Narrow" w:hAnsi="Arial Narrow" w:cs="Arial"/>
        </w:rPr>
        <w:t>de</w:t>
      </w:r>
      <w:r w:rsidRPr="005C5046">
        <w:rPr>
          <w:rFonts w:ascii="Arial Narrow" w:hAnsi="Arial Narrow" w:cs="Arial"/>
          <w:spacing w:val="-6"/>
        </w:rPr>
        <w:t xml:space="preserve"> </w:t>
      </w:r>
      <w:r w:rsidRPr="005C5046">
        <w:rPr>
          <w:rFonts w:ascii="Arial Narrow" w:hAnsi="Arial Narrow" w:cs="Arial"/>
        </w:rPr>
        <w:t>acordo com o estipulado na Cláusula Terceira deste</w:t>
      </w:r>
      <w:r w:rsidRPr="005C5046">
        <w:rPr>
          <w:rFonts w:ascii="Arial Narrow" w:hAnsi="Arial Narrow" w:cs="Arial"/>
          <w:spacing w:val="-6"/>
        </w:rPr>
        <w:t xml:space="preserve"> </w:t>
      </w:r>
      <w:r w:rsidRPr="005C5046">
        <w:rPr>
          <w:rFonts w:ascii="Arial Narrow" w:hAnsi="Arial Narrow" w:cs="Arial"/>
        </w:rPr>
        <w:t>Instrumento.</w:t>
      </w:r>
    </w:p>
    <w:p w14:paraId="6C2B34A0" w14:textId="77777777" w:rsidR="00523989" w:rsidRPr="005C5046" w:rsidRDefault="00523989" w:rsidP="009C7FB2">
      <w:pPr>
        <w:pStyle w:val="PargrafodaLista"/>
        <w:widowControl w:val="0"/>
        <w:tabs>
          <w:tab w:val="left" w:pos="857"/>
        </w:tabs>
        <w:autoSpaceDE w:val="0"/>
        <w:autoSpaceDN w:val="0"/>
        <w:spacing w:after="0" w:line="240" w:lineRule="auto"/>
        <w:ind w:left="0" w:right="-1"/>
        <w:contextualSpacing w:val="0"/>
        <w:jc w:val="both"/>
        <w:rPr>
          <w:rFonts w:ascii="Arial Narrow" w:hAnsi="Arial Narrow" w:cs="Arial"/>
        </w:rPr>
      </w:pPr>
    </w:p>
    <w:p w14:paraId="0C8D44E1" w14:textId="77777777" w:rsidR="00320AF8" w:rsidRPr="005C5046" w:rsidRDefault="00320AF8" w:rsidP="009C7FB2">
      <w:pPr>
        <w:pStyle w:val="Ttulo1"/>
        <w:keepNext w:val="0"/>
        <w:widowControl w:val="0"/>
        <w:shd w:val="clear" w:color="auto" w:fill="D9D9D9" w:themeFill="background1" w:themeFillShade="D9"/>
        <w:ind w:right="-1"/>
        <w:jc w:val="both"/>
        <w:rPr>
          <w:rFonts w:ascii="Arial Narrow" w:hAnsi="Arial Narrow" w:cs="Arial"/>
          <w:sz w:val="22"/>
          <w:szCs w:val="22"/>
        </w:rPr>
      </w:pPr>
      <w:r w:rsidRPr="005C5046">
        <w:rPr>
          <w:rFonts w:ascii="Arial Narrow" w:hAnsi="Arial Narrow" w:cs="Arial"/>
          <w:sz w:val="22"/>
          <w:szCs w:val="22"/>
        </w:rPr>
        <w:t>CLÁUSULA SEXTA – OBRIGAÇÕES DO CREDENCIADO</w:t>
      </w:r>
    </w:p>
    <w:p w14:paraId="2DC14442" w14:textId="77777777" w:rsidR="00523989" w:rsidRPr="005C5046" w:rsidRDefault="00523989" w:rsidP="009C7FB2">
      <w:pPr>
        <w:pStyle w:val="PargrafodaLista"/>
        <w:widowControl w:val="0"/>
        <w:numPr>
          <w:ilvl w:val="0"/>
          <w:numId w:val="15"/>
        </w:numPr>
        <w:autoSpaceDE w:val="0"/>
        <w:autoSpaceDN w:val="0"/>
        <w:spacing w:after="0" w:line="240" w:lineRule="auto"/>
        <w:contextualSpacing w:val="0"/>
        <w:jc w:val="both"/>
        <w:rPr>
          <w:rFonts w:ascii="Arial Narrow" w:hAnsi="Arial Narrow" w:cs="Arial"/>
          <w:vanish/>
        </w:rPr>
      </w:pPr>
    </w:p>
    <w:p w14:paraId="3649F461" w14:textId="77777777" w:rsidR="00523989" w:rsidRPr="005C5046" w:rsidRDefault="00320AF8" w:rsidP="009C7FB2">
      <w:pPr>
        <w:pStyle w:val="PargrafodaLista"/>
        <w:widowControl w:val="0"/>
        <w:numPr>
          <w:ilvl w:val="1"/>
          <w:numId w:val="15"/>
        </w:numPr>
        <w:autoSpaceDE w:val="0"/>
        <w:autoSpaceDN w:val="0"/>
        <w:spacing w:after="0" w:line="240" w:lineRule="auto"/>
        <w:contextualSpacing w:val="0"/>
        <w:jc w:val="both"/>
        <w:rPr>
          <w:rFonts w:ascii="Arial Narrow" w:hAnsi="Arial Narrow" w:cs="Arial"/>
        </w:rPr>
      </w:pPr>
      <w:r w:rsidRPr="005C5046">
        <w:rPr>
          <w:rFonts w:ascii="Arial Narrow" w:hAnsi="Arial Narrow" w:cs="Arial"/>
        </w:rPr>
        <w:t>Prestar os serviços objeto deste contrato, fielmente, de acordo com as necessidades</w:t>
      </w:r>
      <w:r w:rsidRPr="005C5046">
        <w:rPr>
          <w:rFonts w:ascii="Arial Narrow" w:hAnsi="Arial Narrow" w:cs="Arial"/>
          <w:spacing w:val="-39"/>
        </w:rPr>
        <w:t xml:space="preserve"> </w:t>
      </w:r>
      <w:r w:rsidRPr="005C5046">
        <w:rPr>
          <w:rFonts w:ascii="Arial Narrow" w:hAnsi="Arial Narrow" w:cs="Arial"/>
        </w:rPr>
        <w:t>do Município de Porto Seguro -</w:t>
      </w:r>
      <w:r w:rsidRPr="005C5046">
        <w:rPr>
          <w:rFonts w:ascii="Arial Narrow" w:hAnsi="Arial Narrow" w:cs="Arial"/>
          <w:spacing w:val="-1"/>
        </w:rPr>
        <w:t xml:space="preserve"> </w:t>
      </w:r>
      <w:r w:rsidRPr="005C5046">
        <w:rPr>
          <w:rFonts w:ascii="Arial Narrow" w:hAnsi="Arial Narrow" w:cs="Arial"/>
        </w:rPr>
        <w:t>Bahia.</w:t>
      </w:r>
    </w:p>
    <w:p w14:paraId="4BE46CA4" w14:textId="77777777" w:rsidR="00523989" w:rsidRPr="005C5046" w:rsidRDefault="00320AF8" w:rsidP="009C7FB2">
      <w:pPr>
        <w:pStyle w:val="PargrafodaLista"/>
        <w:widowControl w:val="0"/>
        <w:numPr>
          <w:ilvl w:val="1"/>
          <w:numId w:val="15"/>
        </w:numPr>
        <w:autoSpaceDE w:val="0"/>
        <w:autoSpaceDN w:val="0"/>
        <w:spacing w:after="0" w:line="240" w:lineRule="auto"/>
        <w:contextualSpacing w:val="0"/>
        <w:jc w:val="both"/>
        <w:rPr>
          <w:rFonts w:ascii="Arial Narrow" w:hAnsi="Arial Narrow" w:cs="Arial"/>
        </w:rPr>
      </w:pPr>
      <w:r w:rsidRPr="005C5046">
        <w:rPr>
          <w:rFonts w:ascii="Arial Narrow" w:hAnsi="Arial Narrow" w:cs="Arial"/>
        </w:rPr>
        <w:t>Manter durante o período que estiver credenciado, todas as condições de habilitação e qualificação exigidas no processo de</w:t>
      </w:r>
      <w:r w:rsidRPr="005C5046">
        <w:rPr>
          <w:rFonts w:ascii="Arial Narrow" w:hAnsi="Arial Narrow" w:cs="Arial"/>
          <w:spacing w:val="-4"/>
        </w:rPr>
        <w:t xml:space="preserve"> </w:t>
      </w:r>
      <w:r w:rsidRPr="005C5046">
        <w:rPr>
          <w:rFonts w:ascii="Arial Narrow" w:hAnsi="Arial Narrow" w:cs="Arial"/>
        </w:rPr>
        <w:t>credenciamento.</w:t>
      </w:r>
    </w:p>
    <w:p w14:paraId="5A286B9B" w14:textId="77777777" w:rsidR="00523989" w:rsidRPr="005C5046" w:rsidRDefault="00320AF8" w:rsidP="009C7FB2">
      <w:pPr>
        <w:pStyle w:val="PargrafodaLista"/>
        <w:widowControl w:val="0"/>
        <w:numPr>
          <w:ilvl w:val="1"/>
          <w:numId w:val="15"/>
        </w:numPr>
        <w:autoSpaceDE w:val="0"/>
        <w:autoSpaceDN w:val="0"/>
        <w:spacing w:after="0" w:line="240" w:lineRule="auto"/>
        <w:contextualSpacing w:val="0"/>
        <w:jc w:val="both"/>
        <w:rPr>
          <w:rFonts w:ascii="Arial Narrow" w:hAnsi="Arial Narrow" w:cs="Arial"/>
        </w:rPr>
      </w:pPr>
      <w:r w:rsidRPr="005C5046">
        <w:rPr>
          <w:rFonts w:ascii="Arial Narrow" w:hAnsi="Arial Narrow" w:cs="Arial"/>
        </w:rPr>
        <w:t>Cumprir os horários com pontualidade e</w:t>
      </w:r>
      <w:r w:rsidRPr="005C5046">
        <w:rPr>
          <w:rFonts w:ascii="Arial Narrow" w:hAnsi="Arial Narrow" w:cs="Arial"/>
          <w:spacing w:val="-6"/>
        </w:rPr>
        <w:t xml:space="preserve"> </w:t>
      </w:r>
      <w:r w:rsidRPr="005C5046">
        <w:rPr>
          <w:rFonts w:ascii="Arial Narrow" w:hAnsi="Arial Narrow" w:cs="Arial"/>
        </w:rPr>
        <w:t>assiduidade.</w:t>
      </w:r>
    </w:p>
    <w:p w14:paraId="615E3097" w14:textId="77777777" w:rsidR="00523989" w:rsidRPr="005C5046" w:rsidRDefault="00320AF8" w:rsidP="009C7FB2">
      <w:pPr>
        <w:pStyle w:val="PargrafodaLista"/>
        <w:widowControl w:val="0"/>
        <w:numPr>
          <w:ilvl w:val="1"/>
          <w:numId w:val="15"/>
        </w:numPr>
        <w:autoSpaceDE w:val="0"/>
        <w:autoSpaceDN w:val="0"/>
        <w:spacing w:after="0" w:line="240" w:lineRule="auto"/>
        <w:contextualSpacing w:val="0"/>
        <w:jc w:val="both"/>
        <w:rPr>
          <w:rFonts w:ascii="Arial Narrow" w:hAnsi="Arial Narrow" w:cs="Arial"/>
        </w:rPr>
      </w:pPr>
      <w:r w:rsidRPr="005C5046">
        <w:rPr>
          <w:rFonts w:ascii="Arial Narrow" w:hAnsi="Arial Narrow" w:cs="Arial"/>
        </w:rPr>
        <w:t>Executar os serviços nas condições estipuladas no Termo de Referência e no</w:t>
      </w:r>
      <w:r w:rsidRPr="005C5046">
        <w:rPr>
          <w:rFonts w:ascii="Arial Narrow" w:hAnsi="Arial Narrow" w:cs="Arial"/>
          <w:spacing w:val="-14"/>
        </w:rPr>
        <w:t xml:space="preserve"> </w:t>
      </w:r>
      <w:r w:rsidRPr="005C5046">
        <w:rPr>
          <w:rFonts w:ascii="Arial Narrow" w:hAnsi="Arial Narrow" w:cs="Arial"/>
        </w:rPr>
        <w:t>Edital.</w:t>
      </w:r>
    </w:p>
    <w:p w14:paraId="0967FB79" w14:textId="77777777" w:rsidR="00523989" w:rsidRPr="005C5046" w:rsidRDefault="00320AF8" w:rsidP="009C7FB2">
      <w:pPr>
        <w:pStyle w:val="PargrafodaLista"/>
        <w:widowControl w:val="0"/>
        <w:numPr>
          <w:ilvl w:val="1"/>
          <w:numId w:val="15"/>
        </w:numPr>
        <w:autoSpaceDE w:val="0"/>
        <w:autoSpaceDN w:val="0"/>
        <w:spacing w:after="0" w:line="240" w:lineRule="auto"/>
        <w:contextualSpacing w:val="0"/>
        <w:jc w:val="both"/>
        <w:rPr>
          <w:rFonts w:ascii="Arial Narrow" w:hAnsi="Arial Narrow" w:cs="Arial"/>
        </w:rPr>
      </w:pPr>
      <w:r w:rsidRPr="005C5046">
        <w:rPr>
          <w:rFonts w:ascii="Arial Narrow" w:hAnsi="Arial Narrow" w:cs="Arial"/>
        </w:rPr>
        <w:t>Comunicar</w:t>
      </w:r>
      <w:r w:rsidRPr="005C5046">
        <w:rPr>
          <w:rFonts w:ascii="Arial Narrow" w:hAnsi="Arial Narrow" w:cs="Arial"/>
          <w:spacing w:val="-13"/>
        </w:rPr>
        <w:t xml:space="preserve"> </w:t>
      </w:r>
      <w:r w:rsidRPr="005C5046">
        <w:rPr>
          <w:rFonts w:ascii="Arial Narrow" w:hAnsi="Arial Narrow" w:cs="Arial"/>
        </w:rPr>
        <w:t>ao</w:t>
      </w:r>
      <w:r w:rsidRPr="005C5046">
        <w:rPr>
          <w:rFonts w:ascii="Arial Narrow" w:hAnsi="Arial Narrow" w:cs="Arial"/>
          <w:spacing w:val="-16"/>
        </w:rPr>
        <w:t xml:space="preserve"> </w:t>
      </w:r>
      <w:r w:rsidRPr="005C5046">
        <w:rPr>
          <w:rFonts w:ascii="Arial Narrow" w:hAnsi="Arial Narrow" w:cs="Arial"/>
        </w:rPr>
        <w:t>Secretário,</w:t>
      </w:r>
      <w:r w:rsidRPr="005C5046">
        <w:rPr>
          <w:rFonts w:ascii="Arial Narrow" w:hAnsi="Arial Narrow" w:cs="Arial"/>
          <w:spacing w:val="-12"/>
        </w:rPr>
        <w:t xml:space="preserve"> </w:t>
      </w:r>
      <w:r w:rsidRPr="005C5046">
        <w:rPr>
          <w:rFonts w:ascii="Arial Narrow" w:hAnsi="Arial Narrow" w:cs="Arial"/>
        </w:rPr>
        <w:t>por</w:t>
      </w:r>
      <w:r w:rsidRPr="005C5046">
        <w:rPr>
          <w:rFonts w:ascii="Arial Narrow" w:hAnsi="Arial Narrow" w:cs="Arial"/>
          <w:spacing w:val="-13"/>
        </w:rPr>
        <w:t xml:space="preserve"> </w:t>
      </w:r>
      <w:r w:rsidRPr="005C5046">
        <w:rPr>
          <w:rFonts w:ascii="Arial Narrow" w:hAnsi="Arial Narrow" w:cs="Arial"/>
        </w:rPr>
        <w:t>escrito,</w:t>
      </w:r>
      <w:r w:rsidRPr="005C5046">
        <w:rPr>
          <w:rFonts w:ascii="Arial Narrow" w:hAnsi="Arial Narrow" w:cs="Arial"/>
          <w:spacing w:val="-12"/>
        </w:rPr>
        <w:t xml:space="preserve"> </w:t>
      </w:r>
      <w:r w:rsidRPr="005C5046">
        <w:rPr>
          <w:rFonts w:ascii="Arial Narrow" w:hAnsi="Arial Narrow" w:cs="Arial"/>
        </w:rPr>
        <w:t>e</w:t>
      </w:r>
      <w:r w:rsidRPr="005C5046">
        <w:rPr>
          <w:rFonts w:ascii="Arial Narrow" w:hAnsi="Arial Narrow" w:cs="Arial"/>
          <w:spacing w:val="-16"/>
        </w:rPr>
        <w:t xml:space="preserve"> </w:t>
      </w:r>
      <w:r w:rsidRPr="005C5046">
        <w:rPr>
          <w:rFonts w:ascii="Arial Narrow" w:hAnsi="Arial Narrow" w:cs="Arial"/>
        </w:rPr>
        <w:t>com</w:t>
      </w:r>
      <w:r w:rsidRPr="005C5046">
        <w:rPr>
          <w:rFonts w:ascii="Arial Narrow" w:hAnsi="Arial Narrow" w:cs="Arial"/>
          <w:spacing w:val="-15"/>
        </w:rPr>
        <w:t xml:space="preserve"> </w:t>
      </w:r>
      <w:r w:rsidRPr="005C5046">
        <w:rPr>
          <w:rFonts w:ascii="Arial Narrow" w:hAnsi="Arial Narrow" w:cs="Arial"/>
        </w:rPr>
        <w:t>antecedência</w:t>
      </w:r>
      <w:r w:rsidRPr="005C5046">
        <w:rPr>
          <w:rFonts w:ascii="Arial Narrow" w:hAnsi="Arial Narrow" w:cs="Arial"/>
          <w:spacing w:val="-16"/>
        </w:rPr>
        <w:t xml:space="preserve"> </w:t>
      </w:r>
      <w:r w:rsidRPr="005C5046">
        <w:rPr>
          <w:rFonts w:ascii="Arial Narrow" w:hAnsi="Arial Narrow" w:cs="Arial"/>
        </w:rPr>
        <w:t>mínima</w:t>
      </w:r>
      <w:r w:rsidRPr="005C5046">
        <w:rPr>
          <w:rFonts w:ascii="Arial Narrow" w:hAnsi="Arial Narrow" w:cs="Arial"/>
          <w:spacing w:val="-13"/>
        </w:rPr>
        <w:t xml:space="preserve"> </w:t>
      </w:r>
      <w:r w:rsidRPr="005C5046">
        <w:rPr>
          <w:rFonts w:ascii="Arial Narrow" w:hAnsi="Arial Narrow" w:cs="Arial"/>
        </w:rPr>
        <w:t>de</w:t>
      </w:r>
      <w:r w:rsidRPr="005C5046">
        <w:rPr>
          <w:rFonts w:ascii="Arial Narrow" w:hAnsi="Arial Narrow" w:cs="Arial"/>
          <w:spacing w:val="-16"/>
        </w:rPr>
        <w:t xml:space="preserve"> </w:t>
      </w:r>
      <w:r w:rsidRPr="005C5046">
        <w:rPr>
          <w:rFonts w:ascii="Arial Narrow" w:hAnsi="Arial Narrow" w:cs="Arial"/>
        </w:rPr>
        <w:t>02</w:t>
      </w:r>
      <w:r w:rsidRPr="005C5046">
        <w:rPr>
          <w:rFonts w:ascii="Arial Narrow" w:hAnsi="Arial Narrow" w:cs="Arial"/>
          <w:spacing w:val="-13"/>
        </w:rPr>
        <w:t xml:space="preserve"> </w:t>
      </w:r>
      <w:r w:rsidRPr="005C5046">
        <w:rPr>
          <w:rFonts w:ascii="Arial Narrow" w:hAnsi="Arial Narrow" w:cs="Arial"/>
        </w:rPr>
        <w:t>(dois)</w:t>
      </w:r>
      <w:r w:rsidRPr="005C5046">
        <w:rPr>
          <w:rFonts w:ascii="Arial Narrow" w:hAnsi="Arial Narrow" w:cs="Arial"/>
          <w:spacing w:val="-15"/>
        </w:rPr>
        <w:t xml:space="preserve"> </w:t>
      </w:r>
      <w:r w:rsidRPr="005C5046">
        <w:rPr>
          <w:rFonts w:ascii="Arial Narrow" w:hAnsi="Arial Narrow" w:cs="Arial"/>
        </w:rPr>
        <w:t>dias</w:t>
      </w:r>
      <w:r w:rsidRPr="005C5046">
        <w:rPr>
          <w:rFonts w:ascii="Arial Narrow" w:hAnsi="Arial Narrow" w:cs="Arial"/>
          <w:spacing w:val="-13"/>
        </w:rPr>
        <w:t xml:space="preserve"> </w:t>
      </w:r>
      <w:r w:rsidRPr="005C5046">
        <w:rPr>
          <w:rFonts w:ascii="Arial Narrow" w:hAnsi="Arial Narrow" w:cs="Arial"/>
        </w:rPr>
        <w:t>úteis, os</w:t>
      </w:r>
      <w:r w:rsidRPr="005C5046">
        <w:rPr>
          <w:rFonts w:ascii="Arial Narrow" w:hAnsi="Arial Narrow" w:cs="Arial"/>
          <w:spacing w:val="-12"/>
        </w:rPr>
        <w:t xml:space="preserve"> </w:t>
      </w:r>
      <w:r w:rsidRPr="005C5046">
        <w:rPr>
          <w:rFonts w:ascii="Arial Narrow" w:hAnsi="Arial Narrow" w:cs="Arial"/>
        </w:rPr>
        <w:t>motivos</w:t>
      </w:r>
      <w:r w:rsidRPr="005C5046">
        <w:rPr>
          <w:rFonts w:ascii="Arial Narrow" w:hAnsi="Arial Narrow" w:cs="Arial"/>
          <w:spacing w:val="-15"/>
        </w:rPr>
        <w:t xml:space="preserve"> </w:t>
      </w:r>
      <w:r w:rsidRPr="005C5046">
        <w:rPr>
          <w:rFonts w:ascii="Arial Narrow" w:hAnsi="Arial Narrow" w:cs="Arial"/>
        </w:rPr>
        <w:t>de</w:t>
      </w:r>
      <w:r w:rsidRPr="005C5046">
        <w:rPr>
          <w:rFonts w:ascii="Arial Narrow" w:hAnsi="Arial Narrow" w:cs="Arial"/>
          <w:spacing w:val="-13"/>
        </w:rPr>
        <w:t xml:space="preserve"> </w:t>
      </w:r>
      <w:r w:rsidRPr="005C5046">
        <w:rPr>
          <w:rFonts w:ascii="Arial Narrow" w:hAnsi="Arial Narrow" w:cs="Arial"/>
        </w:rPr>
        <w:t>ordem</w:t>
      </w:r>
      <w:r w:rsidRPr="005C5046">
        <w:rPr>
          <w:rFonts w:ascii="Arial Narrow" w:hAnsi="Arial Narrow" w:cs="Arial"/>
          <w:spacing w:val="-12"/>
        </w:rPr>
        <w:t xml:space="preserve"> </w:t>
      </w:r>
      <w:r w:rsidRPr="005C5046">
        <w:rPr>
          <w:rFonts w:ascii="Arial Narrow" w:hAnsi="Arial Narrow" w:cs="Arial"/>
        </w:rPr>
        <w:t>técnica</w:t>
      </w:r>
      <w:r w:rsidRPr="005C5046">
        <w:rPr>
          <w:rFonts w:ascii="Arial Narrow" w:hAnsi="Arial Narrow" w:cs="Arial"/>
          <w:spacing w:val="-12"/>
        </w:rPr>
        <w:t xml:space="preserve"> </w:t>
      </w:r>
      <w:r w:rsidRPr="005C5046">
        <w:rPr>
          <w:rFonts w:ascii="Arial Narrow" w:hAnsi="Arial Narrow" w:cs="Arial"/>
        </w:rPr>
        <w:t>que</w:t>
      </w:r>
      <w:r w:rsidRPr="005C5046">
        <w:rPr>
          <w:rFonts w:ascii="Arial Narrow" w:hAnsi="Arial Narrow" w:cs="Arial"/>
          <w:spacing w:val="-12"/>
        </w:rPr>
        <w:t xml:space="preserve"> </w:t>
      </w:r>
      <w:r w:rsidRPr="005C5046">
        <w:rPr>
          <w:rFonts w:ascii="Arial Narrow" w:hAnsi="Arial Narrow" w:cs="Arial"/>
        </w:rPr>
        <w:t>impossibilitem</w:t>
      </w:r>
      <w:r w:rsidRPr="005C5046">
        <w:rPr>
          <w:rFonts w:ascii="Arial Narrow" w:hAnsi="Arial Narrow" w:cs="Arial"/>
          <w:spacing w:val="-12"/>
        </w:rPr>
        <w:t xml:space="preserve"> </w:t>
      </w:r>
      <w:r w:rsidRPr="005C5046">
        <w:rPr>
          <w:rFonts w:ascii="Arial Narrow" w:hAnsi="Arial Narrow" w:cs="Arial"/>
        </w:rPr>
        <w:t>a</w:t>
      </w:r>
      <w:r w:rsidRPr="005C5046">
        <w:rPr>
          <w:rFonts w:ascii="Arial Narrow" w:hAnsi="Arial Narrow" w:cs="Arial"/>
          <w:spacing w:val="-15"/>
        </w:rPr>
        <w:t xml:space="preserve"> </w:t>
      </w:r>
      <w:r w:rsidRPr="005C5046">
        <w:rPr>
          <w:rFonts w:ascii="Arial Narrow" w:hAnsi="Arial Narrow" w:cs="Arial"/>
        </w:rPr>
        <w:t>execução</w:t>
      </w:r>
      <w:r w:rsidRPr="005C5046">
        <w:rPr>
          <w:rFonts w:ascii="Arial Narrow" w:hAnsi="Arial Narrow" w:cs="Arial"/>
          <w:spacing w:val="-12"/>
        </w:rPr>
        <w:t xml:space="preserve"> </w:t>
      </w:r>
      <w:r w:rsidRPr="005C5046">
        <w:rPr>
          <w:rFonts w:ascii="Arial Narrow" w:hAnsi="Arial Narrow" w:cs="Arial"/>
        </w:rPr>
        <w:t>dos</w:t>
      </w:r>
      <w:r w:rsidRPr="005C5046">
        <w:rPr>
          <w:rFonts w:ascii="Arial Narrow" w:hAnsi="Arial Narrow" w:cs="Arial"/>
          <w:spacing w:val="-12"/>
        </w:rPr>
        <w:t xml:space="preserve"> </w:t>
      </w:r>
      <w:r w:rsidRPr="005C5046">
        <w:rPr>
          <w:rFonts w:ascii="Arial Narrow" w:hAnsi="Arial Narrow" w:cs="Arial"/>
        </w:rPr>
        <w:t>serviços</w:t>
      </w:r>
      <w:r w:rsidRPr="005C5046">
        <w:rPr>
          <w:rFonts w:ascii="Arial Narrow" w:hAnsi="Arial Narrow" w:cs="Arial"/>
          <w:spacing w:val="-12"/>
        </w:rPr>
        <w:t xml:space="preserve"> </w:t>
      </w:r>
      <w:r w:rsidRPr="005C5046">
        <w:rPr>
          <w:rFonts w:ascii="Arial Narrow" w:hAnsi="Arial Narrow" w:cs="Arial"/>
        </w:rPr>
        <w:t>ou</w:t>
      </w:r>
      <w:r w:rsidRPr="005C5046">
        <w:rPr>
          <w:rFonts w:ascii="Arial Narrow" w:hAnsi="Arial Narrow" w:cs="Arial"/>
          <w:spacing w:val="-12"/>
        </w:rPr>
        <w:t xml:space="preserve"> </w:t>
      </w:r>
      <w:r w:rsidRPr="005C5046">
        <w:rPr>
          <w:rFonts w:ascii="Arial Narrow" w:hAnsi="Arial Narrow" w:cs="Arial"/>
        </w:rPr>
        <w:t>quando</w:t>
      </w:r>
      <w:r w:rsidRPr="005C5046">
        <w:rPr>
          <w:rFonts w:ascii="Arial Narrow" w:hAnsi="Arial Narrow" w:cs="Arial"/>
          <w:spacing w:val="-13"/>
        </w:rPr>
        <w:t xml:space="preserve"> </w:t>
      </w:r>
      <w:r w:rsidRPr="005C5046">
        <w:rPr>
          <w:rFonts w:ascii="Arial Narrow" w:hAnsi="Arial Narrow" w:cs="Arial"/>
        </w:rPr>
        <w:t>verificar condições inadequadas ou a iminência de fatos que possam prejudicar a prefeita prestação dos serviços.</w:t>
      </w:r>
    </w:p>
    <w:p w14:paraId="1F971008" w14:textId="77777777" w:rsidR="00523989" w:rsidRPr="005C5046" w:rsidRDefault="00320AF8" w:rsidP="009C7FB2">
      <w:pPr>
        <w:pStyle w:val="PargrafodaLista"/>
        <w:widowControl w:val="0"/>
        <w:numPr>
          <w:ilvl w:val="1"/>
          <w:numId w:val="15"/>
        </w:numPr>
        <w:autoSpaceDE w:val="0"/>
        <w:autoSpaceDN w:val="0"/>
        <w:spacing w:after="0" w:line="240" w:lineRule="auto"/>
        <w:contextualSpacing w:val="0"/>
        <w:jc w:val="both"/>
        <w:rPr>
          <w:rFonts w:ascii="Arial Narrow" w:hAnsi="Arial Narrow" w:cs="Arial"/>
        </w:rPr>
      </w:pPr>
      <w:r w:rsidRPr="005C5046">
        <w:rPr>
          <w:rFonts w:ascii="Arial Narrow" w:hAnsi="Arial Narrow" w:cs="Arial"/>
        </w:rPr>
        <w:t>Manter-se habilitado junto aos órgãos de fiscalização da sua</w:t>
      </w:r>
      <w:r w:rsidRPr="005C5046">
        <w:rPr>
          <w:rFonts w:ascii="Arial Narrow" w:hAnsi="Arial Narrow" w:cs="Arial"/>
          <w:spacing w:val="-13"/>
        </w:rPr>
        <w:t xml:space="preserve"> </w:t>
      </w:r>
      <w:r w:rsidRPr="005C5046">
        <w:rPr>
          <w:rFonts w:ascii="Arial Narrow" w:hAnsi="Arial Narrow" w:cs="Arial"/>
        </w:rPr>
        <w:t>categoria.</w:t>
      </w:r>
    </w:p>
    <w:p w14:paraId="4E794FDE" w14:textId="77777777" w:rsidR="00523989" w:rsidRPr="005C5046" w:rsidRDefault="00320AF8" w:rsidP="009C7FB2">
      <w:pPr>
        <w:pStyle w:val="PargrafodaLista"/>
        <w:widowControl w:val="0"/>
        <w:numPr>
          <w:ilvl w:val="1"/>
          <w:numId w:val="15"/>
        </w:numPr>
        <w:autoSpaceDE w:val="0"/>
        <w:autoSpaceDN w:val="0"/>
        <w:spacing w:after="0" w:line="240" w:lineRule="auto"/>
        <w:contextualSpacing w:val="0"/>
        <w:jc w:val="both"/>
        <w:rPr>
          <w:rFonts w:ascii="Arial Narrow" w:hAnsi="Arial Narrow" w:cs="Arial"/>
        </w:rPr>
      </w:pPr>
      <w:r w:rsidRPr="005C5046">
        <w:rPr>
          <w:rFonts w:ascii="Arial Narrow" w:hAnsi="Arial Narrow" w:cs="Arial"/>
        </w:rPr>
        <w:t>Responsabilizar-se integralmente pelo fiel cumprimento dos serviços</w:t>
      </w:r>
      <w:r w:rsidRPr="005C5046">
        <w:rPr>
          <w:rFonts w:ascii="Arial Narrow" w:hAnsi="Arial Narrow" w:cs="Arial"/>
          <w:spacing w:val="-13"/>
        </w:rPr>
        <w:t xml:space="preserve"> </w:t>
      </w:r>
      <w:r w:rsidRPr="005C5046">
        <w:rPr>
          <w:rFonts w:ascii="Arial Narrow" w:hAnsi="Arial Narrow" w:cs="Arial"/>
        </w:rPr>
        <w:t>contratados.</w:t>
      </w:r>
    </w:p>
    <w:p w14:paraId="53E844B2" w14:textId="77777777" w:rsidR="00523989" w:rsidRPr="005C5046" w:rsidRDefault="00320AF8" w:rsidP="009C7FB2">
      <w:pPr>
        <w:pStyle w:val="PargrafodaLista"/>
        <w:widowControl w:val="0"/>
        <w:numPr>
          <w:ilvl w:val="1"/>
          <w:numId w:val="15"/>
        </w:numPr>
        <w:autoSpaceDE w:val="0"/>
        <w:autoSpaceDN w:val="0"/>
        <w:spacing w:after="0" w:line="240" w:lineRule="auto"/>
        <w:contextualSpacing w:val="0"/>
        <w:jc w:val="both"/>
        <w:rPr>
          <w:rFonts w:ascii="Arial Narrow" w:hAnsi="Arial Narrow" w:cs="Arial"/>
        </w:rPr>
      </w:pPr>
      <w:r w:rsidRPr="005C5046">
        <w:rPr>
          <w:rFonts w:ascii="Arial Narrow" w:hAnsi="Arial Narrow" w:cs="Arial"/>
        </w:rPr>
        <w:t>Comunicar à CREDENCIANTE qualquer alteração que possa comprometer a manutenção do</w:t>
      </w:r>
      <w:r w:rsidRPr="005C5046">
        <w:rPr>
          <w:rFonts w:ascii="Arial Narrow" w:hAnsi="Arial Narrow" w:cs="Arial"/>
          <w:spacing w:val="-6"/>
        </w:rPr>
        <w:t xml:space="preserve"> </w:t>
      </w:r>
      <w:r w:rsidRPr="005C5046">
        <w:rPr>
          <w:rFonts w:ascii="Arial Narrow" w:hAnsi="Arial Narrow" w:cs="Arial"/>
        </w:rPr>
        <w:t>Contrato.</w:t>
      </w:r>
    </w:p>
    <w:p w14:paraId="39EF0CC3" w14:textId="77777777" w:rsidR="00523989" w:rsidRPr="005C5046" w:rsidRDefault="00320AF8" w:rsidP="009C7FB2">
      <w:pPr>
        <w:pStyle w:val="PargrafodaLista"/>
        <w:widowControl w:val="0"/>
        <w:numPr>
          <w:ilvl w:val="1"/>
          <w:numId w:val="15"/>
        </w:numPr>
        <w:autoSpaceDE w:val="0"/>
        <w:autoSpaceDN w:val="0"/>
        <w:spacing w:after="0" w:line="240" w:lineRule="auto"/>
        <w:contextualSpacing w:val="0"/>
        <w:jc w:val="both"/>
        <w:rPr>
          <w:rFonts w:ascii="Arial Narrow" w:hAnsi="Arial Narrow" w:cs="Arial"/>
        </w:rPr>
      </w:pPr>
      <w:r w:rsidRPr="005C5046">
        <w:rPr>
          <w:rFonts w:ascii="Arial Narrow" w:hAnsi="Arial Narrow" w:cs="Arial"/>
        </w:rPr>
        <w:t>Responsabilizar-se por todos os danos causados à CREDENCIANTE e/ou terceiros, decorrentes de sua culpa ou dolo, provocados pela negligência, imprudência ou imperícia quando repará-las e corrigi-las às suas</w:t>
      </w:r>
      <w:r w:rsidRPr="005C5046">
        <w:rPr>
          <w:rFonts w:ascii="Arial Narrow" w:hAnsi="Arial Narrow" w:cs="Arial"/>
          <w:spacing w:val="-4"/>
        </w:rPr>
        <w:t xml:space="preserve"> </w:t>
      </w:r>
      <w:r w:rsidRPr="005C5046">
        <w:rPr>
          <w:rFonts w:ascii="Arial Narrow" w:hAnsi="Arial Narrow" w:cs="Arial"/>
        </w:rPr>
        <w:t>expensas.</w:t>
      </w:r>
    </w:p>
    <w:p w14:paraId="55CB8CFE" w14:textId="77777777" w:rsidR="00523989" w:rsidRPr="005C5046" w:rsidRDefault="00320AF8" w:rsidP="009C7FB2">
      <w:pPr>
        <w:pStyle w:val="PargrafodaLista"/>
        <w:widowControl w:val="0"/>
        <w:numPr>
          <w:ilvl w:val="1"/>
          <w:numId w:val="15"/>
        </w:numPr>
        <w:autoSpaceDE w:val="0"/>
        <w:autoSpaceDN w:val="0"/>
        <w:spacing w:after="0" w:line="240" w:lineRule="auto"/>
        <w:contextualSpacing w:val="0"/>
        <w:jc w:val="both"/>
        <w:rPr>
          <w:rFonts w:ascii="Arial Narrow" w:hAnsi="Arial Narrow" w:cs="Arial"/>
        </w:rPr>
      </w:pPr>
      <w:r w:rsidRPr="005C5046">
        <w:rPr>
          <w:rFonts w:ascii="Arial Narrow" w:hAnsi="Arial Narrow" w:cs="Arial"/>
        </w:rPr>
        <w:t>Reparar, corrigir, remover ou substituir, às suas expensas, no total ou em parte, no prazo fixado pelo fiscal do contrato, os serviços efetuados em que se verificarem vícios, defeitos ou incorreções resultantes da execução ou dos materiais</w:t>
      </w:r>
      <w:r w:rsidRPr="005C5046">
        <w:rPr>
          <w:rFonts w:ascii="Arial Narrow" w:hAnsi="Arial Narrow" w:cs="Arial"/>
          <w:spacing w:val="-13"/>
        </w:rPr>
        <w:t xml:space="preserve"> </w:t>
      </w:r>
      <w:r w:rsidRPr="005C5046">
        <w:rPr>
          <w:rFonts w:ascii="Arial Narrow" w:hAnsi="Arial Narrow" w:cs="Arial"/>
        </w:rPr>
        <w:t>empregados;</w:t>
      </w:r>
    </w:p>
    <w:p w14:paraId="1847B50B" w14:textId="77777777" w:rsidR="00523989" w:rsidRPr="005C5046" w:rsidRDefault="00320AF8" w:rsidP="009C7FB2">
      <w:pPr>
        <w:pStyle w:val="PargrafodaLista"/>
        <w:widowControl w:val="0"/>
        <w:numPr>
          <w:ilvl w:val="1"/>
          <w:numId w:val="15"/>
        </w:numPr>
        <w:autoSpaceDE w:val="0"/>
        <w:autoSpaceDN w:val="0"/>
        <w:spacing w:after="0" w:line="240" w:lineRule="auto"/>
        <w:contextualSpacing w:val="0"/>
        <w:jc w:val="both"/>
        <w:rPr>
          <w:rFonts w:ascii="Arial Narrow" w:hAnsi="Arial Narrow" w:cs="Arial"/>
        </w:rPr>
      </w:pPr>
      <w:r w:rsidRPr="005C5046">
        <w:rPr>
          <w:rFonts w:ascii="Arial Narrow" w:hAnsi="Arial Narrow" w:cs="Arial"/>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w:t>
      </w:r>
      <w:r w:rsidRPr="005C5046">
        <w:rPr>
          <w:rFonts w:ascii="Arial Narrow" w:hAnsi="Arial Narrow" w:cs="Arial"/>
          <w:spacing w:val="-1"/>
        </w:rPr>
        <w:t xml:space="preserve"> </w:t>
      </w:r>
      <w:r w:rsidRPr="005C5046">
        <w:rPr>
          <w:rFonts w:ascii="Arial Narrow" w:hAnsi="Arial Narrow" w:cs="Arial"/>
        </w:rPr>
        <w:t>Contratante</w:t>
      </w:r>
    </w:p>
    <w:p w14:paraId="13736673" w14:textId="77777777" w:rsidR="00523989" w:rsidRPr="005C5046" w:rsidRDefault="00320AF8" w:rsidP="009C7FB2">
      <w:pPr>
        <w:pStyle w:val="PargrafodaLista"/>
        <w:widowControl w:val="0"/>
        <w:numPr>
          <w:ilvl w:val="1"/>
          <w:numId w:val="15"/>
        </w:numPr>
        <w:autoSpaceDE w:val="0"/>
        <w:autoSpaceDN w:val="0"/>
        <w:spacing w:after="0" w:line="240" w:lineRule="auto"/>
        <w:contextualSpacing w:val="0"/>
        <w:jc w:val="both"/>
        <w:rPr>
          <w:rFonts w:ascii="Arial Narrow" w:hAnsi="Arial Narrow" w:cs="Arial"/>
        </w:rPr>
      </w:pPr>
      <w:r w:rsidRPr="005C5046">
        <w:rPr>
          <w:rFonts w:ascii="Arial Narrow" w:hAnsi="Arial Narrow" w:cs="Arial"/>
        </w:rPr>
        <w:t>Efetuar o pagamento dos salários dos empregados alocados na execução contratual de maneira correta, preferencialmente mediante transferência bancária na conta de titularidade do</w:t>
      </w:r>
      <w:r w:rsidRPr="005C5046">
        <w:rPr>
          <w:rFonts w:ascii="Arial Narrow" w:hAnsi="Arial Narrow" w:cs="Arial"/>
          <w:spacing w:val="-3"/>
        </w:rPr>
        <w:t xml:space="preserve"> </w:t>
      </w:r>
      <w:r w:rsidRPr="005C5046">
        <w:rPr>
          <w:rFonts w:ascii="Arial Narrow" w:hAnsi="Arial Narrow" w:cs="Arial"/>
        </w:rPr>
        <w:t>trabalhador;</w:t>
      </w:r>
    </w:p>
    <w:p w14:paraId="3FB49426" w14:textId="77777777" w:rsidR="00523989" w:rsidRPr="005C5046" w:rsidRDefault="00320AF8" w:rsidP="009C7FB2">
      <w:pPr>
        <w:pStyle w:val="PargrafodaLista"/>
        <w:widowControl w:val="0"/>
        <w:numPr>
          <w:ilvl w:val="1"/>
          <w:numId w:val="15"/>
        </w:numPr>
        <w:autoSpaceDE w:val="0"/>
        <w:autoSpaceDN w:val="0"/>
        <w:spacing w:after="0" w:line="240" w:lineRule="auto"/>
        <w:contextualSpacing w:val="0"/>
        <w:jc w:val="both"/>
        <w:rPr>
          <w:rFonts w:ascii="Arial Narrow" w:hAnsi="Arial Narrow" w:cs="Arial"/>
        </w:rPr>
      </w:pPr>
      <w:r w:rsidRPr="005C5046">
        <w:rPr>
          <w:rFonts w:ascii="Arial Narrow" w:hAnsi="Arial Narrow" w:cs="Arial"/>
        </w:rPr>
        <w:t>Instruir todos os seus empregados a respeito das atividades a serem</w:t>
      </w:r>
      <w:r w:rsidRPr="005C5046">
        <w:rPr>
          <w:rFonts w:ascii="Arial Narrow" w:hAnsi="Arial Narrow" w:cs="Arial"/>
          <w:spacing w:val="-41"/>
        </w:rPr>
        <w:t xml:space="preserve"> </w:t>
      </w:r>
      <w:r w:rsidRPr="005C5046">
        <w:rPr>
          <w:rFonts w:ascii="Arial Narrow" w:hAnsi="Arial Narrow" w:cs="Arial"/>
        </w:rPr>
        <w:t>desempenhadas</w:t>
      </w:r>
    </w:p>
    <w:p w14:paraId="17A7EA66" w14:textId="495AE94A" w:rsidR="00320AF8" w:rsidRPr="005C5046" w:rsidRDefault="00320AF8" w:rsidP="009C7FB2">
      <w:pPr>
        <w:pStyle w:val="PargrafodaLista"/>
        <w:widowControl w:val="0"/>
        <w:numPr>
          <w:ilvl w:val="1"/>
          <w:numId w:val="15"/>
        </w:numPr>
        <w:autoSpaceDE w:val="0"/>
        <w:autoSpaceDN w:val="0"/>
        <w:spacing w:after="0" w:line="240" w:lineRule="auto"/>
        <w:contextualSpacing w:val="0"/>
        <w:jc w:val="both"/>
        <w:rPr>
          <w:rFonts w:ascii="Arial Narrow" w:hAnsi="Arial Narrow" w:cs="Arial"/>
        </w:rPr>
      </w:pPr>
      <w:r w:rsidRPr="005C5046">
        <w:rPr>
          <w:rFonts w:ascii="Arial Narrow" w:hAnsi="Arial Narrow" w:cs="Arial"/>
        </w:rPr>
        <w:t>Não permitir a utilização de qualquer trabalho do menor de dezesseis anos, exceto na condição de aprendiz para os maiores de quatorze anos; nem permitir a utilização do trabalho do menor de dezoito anos em trabalha noturno, perigoso ou</w:t>
      </w:r>
      <w:r w:rsidRPr="005C5046">
        <w:rPr>
          <w:rFonts w:ascii="Arial Narrow" w:hAnsi="Arial Narrow" w:cs="Arial"/>
          <w:spacing w:val="-11"/>
        </w:rPr>
        <w:t xml:space="preserve"> </w:t>
      </w:r>
      <w:r w:rsidRPr="005C5046">
        <w:rPr>
          <w:rFonts w:ascii="Arial Narrow" w:hAnsi="Arial Narrow" w:cs="Arial"/>
        </w:rPr>
        <w:t>insalubre;</w:t>
      </w:r>
    </w:p>
    <w:p w14:paraId="7368006C" w14:textId="77777777" w:rsidR="00523989" w:rsidRPr="005C5046" w:rsidRDefault="00523989" w:rsidP="009C7FB2">
      <w:pPr>
        <w:pStyle w:val="PargrafodaLista"/>
        <w:widowControl w:val="0"/>
        <w:autoSpaceDE w:val="0"/>
        <w:autoSpaceDN w:val="0"/>
        <w:spacing w:after="0" w:line="240" w:lineRule="auto"/>
        <w:ind w:left="360"/>
        <w:contextualSpacing w:val="0"/>
        <w:jc w:val="both"/>
        <w:rPr>
          <w:rFonts w:ascii="Arial Narrow" w:hAnsi="Arial Narrow" w:cs="Arial"/>
        </w:rPr>
      </w:pPr>
    </w:p>
    <w:p w14:paraId="1FD81A68" w14:textId="77777777" w:rsidR="00320AF8" w:rsidRPr="005C5046" w:rsidRDefault="00320AF8" w:rsidP="009C7FB2">
      <w:pPr>
        <w:pStyle w:val="Ttulo1"/>
        <w:keepNext w:val="0"/>
        <w:widowControl w:val="0"/>
        <w:shd w:val="clear" w:color="auto" w:fill="D9D9D9" w:themeFill="background1" w:themeFillShade="D9"/>
        <w:ind w:right="-1"/>
        <w:jc w:val="both"/>
        <w:rPr>
          <w:rFonts w:ascii="Arial Narrow" w:hAnsi="Arial Narrow" w:cs="Arial"/>
          <w:sz w:val="22"/>
          <w:szCs w:val="22"/>
        </w:rPr>
      </w:pPr>
      <w:r w:rsidRPr="005C5046">
        <w:rPr>
          <w:rFonts w:ascii="Arial Narrow" w:hAnsi="Arial Narrow" w:cs="Arial"/>
          <w:sz w:val="22"/>
          <w:szCs w:val="22"/>
        </w:rPr>
        <w:t>CLÁUSULA SÉTIMA – VIGÊNCIA DO CONTRATO</w:t>
      </w:r>
    </w:p>
    <w:p w14:paraId="4B03028A" w14:textId="77777777" w:rsidR="00523989" w:rsidRPr="005C5046" w:rsidRDefault="00523989" w:rsidP="009C7FB2">
      <w:pPr>
        <w:pStyle w:val="PargrafodaLista"/>
        <w:widowControl w:val="0"/>
        <w:numPr>
          <w:ilvl w:val="0"/>
          <w:numId w:val="15"/>
        </w:numPr>
        <w:autoSpaceDE w:val="0"/>
        <w:autoSpaceDN w:val="0"/>
        <w:spacing w:after="0" w:line="240" w:lineRule="auto"/>
        <w:contextualSpacing w:val="0"/>
        <w:jc w:val="both"/>
        <w:rPr>
          <w:rFonts w:ascii="Arial Narrow" w:hAnsi="Arial Narrow" w:cs="Arial"/>
          <w:vanish/>
        </w:rPr>
      </w:pPr>
    </w:p>
    <w:p w14:paraId="5B2C0EF2" w14:textId="08B6019B" w:rsidR="00752B83" w:rsidRPr="005C5046" w:rsidRDefault="00752B83" w:rsidP="00752B83">
      <w:pPr>
        <w:pStyle w:val="PargrafodaLista"/>
        <w:widowControl w:val="0"/>
        <w:numPr>
          <w:ilvl w:val="1"/>
          <w:numId w:val="15"/>
        </w:numPr>
        <w:autoSpaceDE w:val="0"/>
        <w:autoSpaceDN w:val="0"/>
        <w:spacing w:after="0" w:line="240" w:lineRule="auto"/>
        <w:contextualSpacing w:val="0"/>
        <w:jc w:val="both"/>
        <w:rPr>
          <w:rFonts w:ascii="Arial Narrow" w:hAnsi="Arial Narrow" w:cs="Arial"/>
        </w:rPr>
      </w:pPr>
      <w:r w:rsidRPr="005C5046">
        <w:rPr>
          <w:rFonts w:ascii="Arial Narrow" w:hAnsi="Arial Narrow" w:cs="Arial"/>
          <w:color w:val="000000"/>
        </w:rPr>
        <w:t>O prazo de execução do contrato deverá ser de 60 (sessenta) dias, a contar da assinatura do contrato, e o prazo de vigência de 90 (noventa) dias, podendo ocorrer a prorrogação de vigência do contrato, caso cumpra os requisitos do artigo 107, da Lei nº 14.133/2021</w:t>
      </w:r>
    </w:p>
    <w:p w14:paraId="03681F27" w14:textId="77777777" w:rsidR="00523989" w:rsidRPr="005C5046" w:rsidRDefault="00523989" w:rsidP="009C7FB2">
      <w:pPr>
        <w:pStyle w:val="Ttulo1"/>
        <w:keepNext w:val="0"/>
        <w:widowControl w:val="0"/>
        <w:tabs>
          <w:tab w:val="left" w:pos="1310"/>
        </w:tabs>
        <w:ind w:right="-1"/>
        <w:jc w:val="both"/>
        <w:rPr>
          <w:rFonts w:ascii="Arial Narrow" w:hAnsi="Arial Narrow" w:cs="Arial"/>
          <w:sz w:val="22"/>
          <w:szCs w:val="22"/>
        </w:rPr>
      </w:pPr>
    </w:p>
    <w:p w14:paraId="293BFFB0" w14:textId="3B77F112" w:rsidR="00320AF8" w:rsidRPr="005C5046" w:rsidRDefault="00320AF8" w:rsidP="009C7FB2">
      <w:pPr>
        <w:pStyle w:val="Ttulo1"/>
        <w:keepNext w:val="0"/>
        <w:widowControl w:val="0"/>
        <w:shd w:val="clear" w:color="auto" w:fill="D9D9D9" w:themeFill="background1" w:themeFillShade="D9"/>
        <w:tabs>
          <w:tab w:val="left" w:pos="1310"/>
        </w:tabs>
        <w:ind w:right="-1"/>
        <w:jc w:val="both"/>
        <w:rPr>
          <w:rFonts w:ascii="Arial Narrow" w:hAnsi="Arial Narrow" w:cs="Arial"/>
          <w:sz w:val="22"/>
          <w:szCs w:val="22"/>
        </w:rPr>
      </w:pPr>
      <w:r w:rsidRPr="005C5046">
        <w:rPr>
          <w:rFonts w:ascii="Arial Narrow" w:hAnsi="Arial Narrow" w:cs="Arial"/>
          <w:sz w:val="22"/>
          <w:szCs w:val="22"/>
        </w:rPr>
        <w:t>CLÁUSULA OITAVA - REGIME DE EXECUÇÃO DOS SERVIÇOS (</w:t>
      </w:r>
      <w:r w:rsidRPr="005C5046">
        <w:rPr>
          <w:rFonts w:ascii="Arial Narrow" w:hAnsi="Arial Narrow" w:cs="Arial"/>
          <w:sz w:val="22"/>
          <w:szCs w:val="22"/>
          <w:u w:val="thick"/>
        </w:rPr>
        <w:t>art. 92,</w:t>
      </w:r>
      <w:r w:rsidRPr="005C5046">
        <w:rPr>
          <w:rFonts w:ascii="Arial Narrow" w:hAnsi="Arial Narrow" w:cs="Arial"/>
          <w:spacing w:val="-13"/>
          <w:sz w:val="22"/>
          <w:szCs w:val="22"/>
          <w:u w:val="thick"/>
        </w:rPr>
        <w:t xml:space="preserve"> </w:t>
      </w:r>
      <w:r w:rsidRPr="005C5046">
        <w:rPr>
          <w:rFonts w:ascii="Arial Narrow" w:hAnsi="Arial Narrow" w:cs="Arial"/>
          <w:sz w:val="22"/>
          <w:szCs w:val="22"/>
          <w:u w:val="thick"/>
        </w:rPr>
        <w:t>IV)</w:t>
      </w:r>
    </w:p>
    <w:p w14:paraId="2A2178F2" w14:textId="77777777" w:rsidR="00523989" w:rsidRPr="005C5046" w:rsidRDefault="00523989" w:rsidP="009C7FB2">
      <w:pPr>
        <w:pStyle w:val="PargrafodaLista"/>
        <w:widowControl w:val="0"/>
        <w:numPr>
          <w:ilvl w:val="0"/>
          <w:numId w:val="15"/>
        </w:numPr>
        <w:autoSpaceDE w:val="0"/>
        <w:autoSpaceDN w:val="0"/>
        <w:spacing w:after="0" w:line="240" w:lineRule="auto"/>
        <w:contextualSpacing w:val="0"/>
        <w:jc w:val="both"/>
        <w:rPr>
          <w:rFonts w:ascii="Arial Narrow" w:hAnsi="Arial Narrow" w:cs="Arial"/>
          <w:vanish/>
        </w:rPr>
      </w:pPr>
    </w:p>
    <w:p w14:paraId="7DCCC8FE" w14:textId="4905719F" w:rsidR="00320AF8" w:rsidRPr="005C5046" w:rsidRDefault="00320AF8" w:rsidP="009C7FB2">
      <w:pPr>
        <w:pStyle w:val="PargrafodaLista"/>
        <w:widowControl w:val="0"/>
        <w:numPr>
          <w:ilvl w:val="1"/>
          <w:numId w:val="15"/>
        </w:numPr>
        <w:autoSpaceDE w:val="0"/>
        <w:autoSpaceDN w:val="0"/>
        <w:spacing w:after="0" w:line="240" w:lineRule="auto"/>
        <w:contextualSpacing w:val="0"/>
        <w:jc w:val="both"/>
        <w:rPr>
          <w:rFonts w:ascii="Arial Narrow" w:hAnsi="Arial Narrow" w:cs="Arial"/>
        </w:rPr>
      </w:pPr>
      <w:r w:rsidRPr="005C5046">
        <w:rPr>
          <w:rFonts w:ascii="Arial Narrow" w:hAnsi="Arial Narrow" w:cs="Arial"/>
        </w:rPr>
        <w:t>O regime de execução dos serviços a serem executados pelo CONTRATADO</w:t>
      </w:r>
      <w:r w:rsidR="006C6155" w:rsidRPr="005C5046">
        <w:rPr>
          <w:rFonts w:ascii="Arial Narrow" w:hAnsi="Arial Narrow" w:cs="Arial"/>
        </w:rPr>
        <w:t xml:space="preserve"> </w:t>
      </w:r>
      <w:r w:rsidRPr="005C5046">
        <w:rPr>
          <w:rFonts w:ascii="Arial Narrow" w:hAnsi="Arial Narrow" w:cs="Arial"/>
        </w:rPr>
        <w:t xml:space="preserve">são aqueles previstos </w:t>
      </w:r>
      <w:r w:rsidR="006C6155" w:rsidRPr="005C5046">
        <w:rPr>
          <w:rFonts w:ascii="Arial Narrow" w:hAnsi="Arial Narrow" w:cs="Arial"/>
        </w:rPr>
        <w:t>no item 1.3 deste contrato</w:t>
      </w:r>
      <w:r w:rsidRPr="005C5046">
        <w:rPr>
          <w:rFonts w:ascii="Arial Narrow" w:hAnsi="Arial Narrow" w:cs="Arial"/>
        </w:rPr>
        <w:t>.</w:t>
      </w:r>
    </w:p>
    <w:p w14:paraId="14182DDD" w14:textId="77777777" w:rsidR="00523989" w:rsidRPr="005C5046" w:rsidRDefault="00523989" w:rsidP="009C7FB2">
      <w:pPr>
        <w:pStyle w:val="Ttulo1"/>
        <w:keepNext w:val="0"/>
        <w:widowControl w:val="0"/>
        <w:tabs>
          <w:tab w:val="left" w:pos="1310"/>
        </w:tabs>
        <w:ind w:right="-1"/>
        <w:jc w:val="both"/>
        <w:rPr>
          <w:rFonts w:ascii="Arial Narrow" w:hAnsi="Arial Narrow" w:cs="Arial"/>
          <w:sz w:val="22"/>
          <w:szCs w:val="22"/>
        </w:rPr>
      </w:pPr>
    </w:p>
    <w:p w14:paraId="3D889D23" w14:textId="61299A7A" w:rsidR="00320AF8" w:rsidRPr="005C5046" w:rsidRDefault="00320AF8" w:rsidP="009C7FB2">
      <w:pPr>
        <w:pStyle w:val="Ttulo1"/>
        <w:keepNext w:val="0"/>
        <w:widowControl w:val="0"/>
        <w:shd w:val="clear" w:color="auto" w:fill="D9D9D9" w:themeFill="background1" w:themeFillShade="D9"/>
        <w:tabs>
          <w:tab w:val="left" w:pos="1310"/>
        </w:tabs>
        <w:ind w:right="-1"/>
        <w:jc w:val="both"/>
        <w:rPr>
          <w:rFonts w:ascii="Arial Narrow" w:hAnsi="Arial Narrow" w:cs="Arial"/>
          <w:sz w:val="22"/>
          <w:szCs w:val="22"/>
        </w:rPr>
      </w:pPr>
      <w:r w:rsidRPr="005C5046">
        <w:rPr>
          <w:rFonts w:ascii="Arial Narrow" w:hAnsi="Arial Narrow" w:cs="Arial"/>
          <w:sz w:val="22"/>
          <w:szCs w:val="22"/>
        </w:rPr>
        <w:t>CLÁUSULA NONA –</w:t>
      </w:r>
      <w:r w:rsidRPr="005C5046">
        <w:rPr>
          <w:rFonts w:ascii="Arial Narrow" w:hAnsi="Arial Narrow" w:cs="Arial"/>
          <w:spacing w:val="-1"/>
          <w:sz w:val="22"/>
          <w:szCs w:val="22"/>
        </w:rPr>
        <w:t xml:space="preserve"> </w:t>
      </w:r>
      <w:r w:rsidRPr="005C5046">
        <w:rPr>
          <w:rFonts w:ascii="Arial Narrow" w:hAnsi="Arial Narrow" w:cs="Arial"/>
          <w:sz w:val="22"/>
          <w:szCs w:val="22"/>
        </w:rPr>
        <w:t>SUBCONTRATAÇÃO</w:t>
      </w:r>
    </w:p>
    <w:p w14:paraId="3D010DB3" w14:textId="7EA42E34" w:rsidR="00320AF8" w:rsidRPr="005C5046" w:rsidRDefault="00320AF8" w:rsidP="009C7FB2">
      <w:pPr>
        <w:pStyle w:val="Corpodetexto"/>
        <w:widowControl w:val="0"/>
        <w:numPr>
          <w:ilvl w:val="1"/>
          <w:numId w:val="16"/>
        </w:numPr>
        <w:spacing w:after="0" w:line="240" w:lineRule="auto"/>
        <w:ind w:right="-1"/>
        <w:jc w:val="both"/>
        <w:rPr>
          <w:rFonts w:ascii="Arial Narrow" w:hAnsi="Arial Narrow" w:cs="Arial"/>
        </w:rPr>
      </w:pPr>
      <w:r w:rsidRPr="005C5046">
        <w:rPr>
          <w:rFonts w:ascii="Arial Narrow" w:hAnsi="Arial Narrow" w:cs="Arial"/>
        </w:rPr>
        <w:t>Não será admitida a subcontratação do objeto contratual.</w:t>
      </w:r>
    </w:p>
    <w:p w14:paraId="3104DB53" w14:textId="77777777" w:rsidR="00523989" w:rsidRPr="005C5046" w:rsidRDefault="00523989" w:rsidP="009C7FB2">
      <w:pPr>
        <w:pStyle w:val="Ttulo1"/>
        <w:keepNext w:val="0"/>
        <w:widowControl w:val="0"/>
        <w:tabs>
          <w:tab w:val="left" w:pos="1310"/>
        </w:tabs>
        <w:ind w:right="-1"/>
        <w:jc w:val="both"/>
        <w:rPr>
          <w:rFonts w:ascii="Arial Narrow" w:hAnsi="Arial Narrow" w:cs="Arial"/>
          <w:sz w:val="22"/>
          <w:szCs w:val="22"/>
        </w:rPr>
      </w:pPr>
    </w:p>
    <w:p w14:paraId="398C1E57" w14:textId="546B3CB5" w:rsidR="00320AF8" w:rsidRPr="005C5046" w:rsidRDefault="00320AF8" w:rsidP="009C7FB2">
      <w:pPr>
        <w:pStyle w:val="Ttulo1"/>
        <w:keepNext w:val="0"/>
        <w:widowControl w:val="0"/>
        <w:shd w:val="clear" w:color="auto" w:fill="D9D9D9" w:themeFill="background1" w:themeFillShade="D9"/>
        <w:tabs>
          <w:tab w:val="left" w:pos="1310"/>
        </w:tabs>
        <w:ind w:right="-1"/>
        <w:jc w:val="both"/>
        <w:rPr>
          <w:rFonts w:ascii="Arial Narrow" w:hAnsi="Arial Narrow" w:cs="Arial"/>
          <w:sz w:val="22"/>
          <w:szCs w:val="22"/>
        </w:rPr>
      </w:pPr>
      <w:r w:rsidRPr="005C5046">
        <w:rPr>
          <w:rFonts w:ascii="Arial Narrow" w:hAnsi="Arial Narrow" w:cs="Arial"/>
          <w:sz w:val="22"/>
          <w:szCs w:val="22"/>
        </w:rPr>
        <w:t>CLÁUSULA DÉCIMA - MODELO DE GESTÃO DO</w:t>
      </w:r>
      <w:r w:rsidRPr="005C5046">
        <w:rPr>
          <w:rFonts w:ascii="Arial Narrow" w:hAnsi="Arial Narrow" w:cs="Arial"/>
          <w:spacing w:val="-3"/>
          <w:sz w:val="22"/>
          <w:szCs w:val="22"/>
        </w:rPr>
        <w:t xml:space="preserve"> </w:t>
      </w:r>
      <w:r w:rsidRPr="005C5046">
        <w:rPr>
          <w:rFonts w:ascii="Arial Narrow" w:hAnsi="Arial Narrow" w:cs="Arial"/>
          <w:sz w:val="22"/>
          <w:szCs w:val="22"/>
        </w:rPr>
        <w:t>CONTRATO</w:t>
      </w:r>
    </w:p>
    <w:p w14:paraId="31AD976B" w14:textId="77777777" w:rsidR="00523989" w:rsidRPr="005C5046" w:rsidRDefault="00523989" w:rsidP="009C7FB2">
      <w:pPr>
        <w:pStyle w:val="PargrafodaLista"/>
        <w:widowControl w:val="0"/>
        <w:numPr>
          <w:ilvl w:val="0"/>
          <w:numId w:val="16"/>
        </w:numPr>
        <w:spacing w:after="0" w:line="240" w:lineRule="auto"/>
        <w:ind w:right="-1"/>
        <w:contextualSpacing w:val="0"/>
        <w:jc w:val="both"/>
        <w:rPr>
          <w:rFonts w:ascii="Arial Narrow" w:hAnsi="Arial Narrow" w:cs="Arial"/>
          <w:vanish/>
        </w:rPr>
      </w:pPr>
    </w:p>
    <w:p w14:paraId="2E775EDC" w14:textId="3AF53928" w:rsidR="00523989" w:rsidRPr="005C5046" w:rsidRDefault="00523989" w:rsidP="009C7FB2">
      <w:pPr>
        <w:pStyle w:val="Corpodetexto"/>
        <w:widowControl w:val="0"/>
        <w:numPr>
          <w:ilvl w:val="1"/>
          <w:numId w:val="16"/>
        </w:numPr>
        <w:spacing w:after="0" w:line="240" w:lineRule="auto"/>
        <w:ind w:right="-1"/>
        <w:jc w:val="both"/>
        <w:rPr>
          <w:rFonts w:ascii="Arial Narrow" w:hAnsi="Arial Narrow" w:cs="Arial"/>
        </w:rPr>
      </w:pPr>
      <w:r w:rsidRPr="005C5046">
        <w:rPr>
          <w:rFonts w:ascii="Arial Narrow" w:hAnsi="Arial Narrow" w:cs="Arial"/>
        </w:rPr>
        <w:t xml:space="preserve"> </w:t>
      </w:r>
      <w:r w:rsidR="00320AF8" w:rsidRPr="005C5046">
        <w:rPr>
          <w:rFonts w:ascii="Arial Narrow" w:hAnsi="Arial Narrow" w:cs="Arial"/>
        </w:rPr>
        <w:t>O</w:t>
      </w:r>
      <w:r w:rsidR="00320AF8" w:rsidRPr="005C5046">
        <w:rPr>
          <w:rFonts w:ascii="Arial Narrow" w:hAnsi="Arial Narrow" w:cs="Arial"/>
          <w:spacing w:val="-5"/>
        </w:rPr>
        <w:t xml:space="preserve"> </w:t>
      </w:r>
      <w:r w:rsidR="00320AF8" w:rsidRPr="005C5046">
        <w:rPr>
          <w:rFonts w:ascii="Arial Narrow" w:hAnsi="Arial Narrow" w:cs="Arial"/>
        </w:rPr>
        <w:t>contrato</w:t>
      </w:r>
      <w:r w:rsidR="00320AF8" w:rsidRPr="005C5046">
        <w:rPr>
          <w:rFonts w:ascii="Arial Narrow" w:hAnsi="Arial Narrow" w:cs="Arial"/>
          <w:spacing w:val="-7"/>
        </w:rPr>
        <w:t xml:space="preserve"> </w:t>
      </w:r>
      <w:r w:rsidR="00320AF8" w:rsidRPr="005C5046">
        <w:rPr>
          <w:rFonts w:ascii="Arial Narrow" w:hAnsi="Arial Narrow" w:cs="Arial"/>
        </w:rPr>
        <w:t>deverá</w:t>
      </w:r>
      <w:r w:rsidR="00320AF8" w:rsidRPr="005C5046">
        <w:rPr>
          <w:rFonts w:ascii="Arial Narrow" w:hAnsi="Arial Narrow" w:cs="Arial"/>
          <w:spacing w:val="-5"/>
        </w:rPr>
        <w:t xml:space="preserve"> </w:t>
      </w:r>
      <w:r w:rsidR="00320AF8" w:rsidRPr="005C5046">
        <w:rPr>
          <w:rFonts w:ascii="Arial Narrow" w:hAnsi="Arial Narrow" w:cs="Arial"/>
        </w:rPr>
        <w:t>ser</w:t>
      </w:r>
      <w:r w:rsidR="00320AF8" w:rsidRPr="005C5046">
        <w:rPr>
          <w:rFonts w:ascii="Arial Narrow" w:hAnsi="Arial Narrow" w:cs="Arial"/>
          <w:spacing w:val="-5"/>
        </w:rPr>
        <w:t xml:space="preserve"> </w:t>
      </w:r>
      <w:r w:rsidR="00320AF8" w:rsidRPr="005C5046">
        <w:rPr>
          <w:rFonts w:ascii="Arial Narrow" w:hAnsi="Arial Narrow" w:cs="Arial"/>
        </w:rPr>
        <w:t>executado</w:t>
      </w:r>
      <w:r w:rsidR="00320AF8" w:rsidRPr="005C5046">
        <w:rPr>
          <w:rFonts w:ascii="Arial Narrow" w:hAnsi="Arial Narrow" w:cs="Arial"/>
          <w:spacing w:val="-5"/>
        </w:rPr>
        <w:t xml:space="preserve"> </w:t>
      </w:r>
      <w:r w:rsidR="00320AF8" w:rsidRPr="005C5046">
        <w:rPr>
          <w:rFonts w:ascii="Arial Narrow" w:hAnsi="Arial Narrow" w:cs="Arial"/>
        </w:rPr>
        <w:t>fielmente</w:t>
      </w:r>
      <w:r w:rsidR="00320AF8" w:rsidRPr="005C5046">
        <w:rPr>
          <w:rFonts w:ascii="Arial Narrow" w:hAnsi="Arial Narrow" w:cs="Arial"/>
          <w:spacing w:val="-5"/>
        </w:rPr>
        <w:t xml:space="preserve"> </w:t>
      </w:r>
      <w:r w:rsidR="00320AF8" w:rsidRPr="005C5046">
        <w:rPr>
          <w:rFonts w:ascii="Arial Narrow" w:hAnsi="Arial Narrow" w:cs="Arial"/>
        </w:rPr>
        <w:t>pelas</w:t>
      </w:r>
      <w:r w:rsidR="00320AF8" w:rsidRPr="005C5046">
        <w:rPr>
          <w:rFonts w:ascii="Arial Narrow" w:hAnsi="Arial Narrow" w:cs="Arial"/>
          <w:spacing w:val="-6"/>
        </w:rPr>
        <w:t xml:space="preserve"> </w:t>
      </w:r>
      <w:r w:rsidR="00320AF8" w:rsidRPr="005C5046">
        <w:rPr>
          <w:rFonts w:ascii="Arial Narrow" w:hAnsi="Arial Narrow" w:cs="Arial"/>
        </w:rPr>
        <w:t>partes,</w:t>
      </w:r>
      <w:r w:rsidR="00320AF8" w:rsidRPr="005C5046">
        <w:rPr>
          <w:rFonts w:ascii="Arial Narrow" w:hAnsi="Arial Narrow" w:cs="Arial"/>
          <w:spacing w:val="-5"/>
        </w:rPr>
        <w:t xml:space="preserve"> </w:t>
      </w:r>
      <w:r w:rsidR="00320AF8" w:rsidRPr="005C5046">
        <w:rPr>
          <w:rFonts w:ascii="Arial Narrow" w:hAnsi="Arial Narrow" w:cs="Arial"/>
        </w:rPr>
        <w:t>de</w:t>
      </w:r>
      <w:r w:rsidR="00320AF8" w:rsidRPr="005C5046">
        <w:rPr>
          <w:rFonts w:ascii="Arial Narrow" w:hAnsi="Arial Narrow" w:cs="Arial"/>
          <w:spacing w:val="-6"/>
        </w:rPr>
        <w:t xml:space="preserve"> </w:t>
      </w:r>
      <w:r w:rsidR="00320AF8" w:rsidRPr="005C5046">
        <w:rPr>
          <w:rFonts w:ascii="Arial Narrow" w:hAnsi="Arial Narrow" w:cs="Arial"/>
        </w:rPr>
        <w:t>acordo</w:t>
      </w:r>
      <w:r w:rsidR="00320AF8" w:rsidRPr="005C5046">
        <w:rPr>
          <w:rFonts w:ascii="Arial Narrow" w:hAnsi="Arial Narrow" w:cs="Arial"/>
          <w:spacing w:val="-6"/>
        </w:rPr>
        <w:t xml:space="preserve"> </w:t>
      </w:r>
      <w:r w:rsidR="00320AF8" w:rsidRPr="005C5046">
        <w:rPr>
          <w:rFonts w:ascii="Arial Narrow" w:hAnsi="Arial Narrow" w:cs="Arial"/>
        </w:rPr>
        <w:t>com</w:t>
      </w:r>
      <w:r w:rsidR="00320AF8" w:rsidRPr="005C5046">
        <w:rPr>
          <w:rFonts w:ascii="Arial Narrow" w:hAnsi="Arial Narrow" w:cs="Arial"/>
          <w:spacing w:val="-5"/>
        </w:rPr>
        <w:t xml:space="preserve"> </w:t>
      </w:r>
      <w:r w:rsidR="00320AF8" w:rsidRPr="005C5046">
        <w:rPr>
          <w:rFonts w:ascii="Arial Narrow" w:hAnsi="Arial Narrow" w:cs="Arial"/>
        </w:rPr>
        <w:t>as</w:t>
      </w:r>
      <w:r w:rsidR="00320AF8" w:rsidRPr="005C5046">
        <w:rPr>
          <w:rFonts w:ascii="Arial Narrow" w:hAnsi="Arial Narrow" w:cs="Arial"/>
          <w:spacing w:val="-5"/>
        </w:rPr>
        <w:t xml:space="preserve"> </w:t>
      </w:r>
      <w:r w:rsidR="00320AF8" w:rsidRPr="005C5046">
        <w:rPr>
          <w:rFonts w:ascii="Arial Narrow" w:hAnsi="Arial Narrow" w:cs="Arial"/>
        </w:rPr>
        <w:t>cláusulas avençadas e as normas da Lei nº 14.133, de 2021 e cada parte responderá pelas consequências de sua inexecução total ou</w:t>
      </w:r>
      <w:r w:rsidR="00320AF8" w:rsidRPr="005C5046">
        <w:rPr>
          <w:rFonts w:ascii="Arial Narrow" w:hAnsi="Arial Narrow" w:cs="Arial"/>
          <w:spacing w:val="-7"/>
        </w:rPr>
        <w:t xml:space="preserve"> </w:t>
      </w:r>
      <w:r w:rsidR="00320AF8" w:rsidRPr="005C5046">
        <w:rPr>
          <w:rFonts w:ascii="Arial Narrow" w:hAnsi="Arial Narrow" w:cs="Arial"/>
        </w:rPr>
        <w:t>parcial.</w:t>
      </w:r>
    </w:p>
    <w:p w14:paraId="694BA086" w14:textId="3EF0E7B1" w:rsidR="00523989" w:rsidRPr="005C5046" w:rsidRDefault="00523989" w:rsidP="009C7FB2">
      <w:pPr>
        <w:pStyle w:val="Corpodetexto"/>
        <w:widowControl w:val="0"/>
        <w:numPr>
          <w:ilvl w:val="1"/>
          <w:numId w:val="16"/>
        </w:numPr>
        <w:spacing w:after="0" w:line="240" w:lineRule="auto"/>
        <w:ind w:right="-1"/>
        <w:jc w:val="both"/>
        <w:rPr>
          <w:rFonts w:ascii="Arial Narrow" w:hAnsi="Arial Narrow" w:cs="Arial"/>
        </w:rPr>
      </w:pPr>
      <w:r w:rsidRPr="005C5046">
        <w:rPr>
          <w:rFonts w:ascii="Arial Narrow" w:hAnsi="Arial Narrow" w:cs="Arial"/>
        </w:rPr>
        <w:t xml:space="preserve"> </w:t>
      </w:r>
      <w:r w:rsidR="00320AF8" w:rsidRPr="005C5046">
        <w:rPr>
          <w:rFonts w:ascii="Arial Narrow" w:hAnsi="Arial Narrow" w:cs="Arial"/>
        </w:rPr>
        <w:t>Em caso de impedimento, ordem de paralisação ou suspensão do contrato, o cronograma de execução será prorrogado automaticamente pelo tempo correspondente, anotadas tais circunstâncias mediante simples</w:t>
      </w:r>
      <w:r w:rsidR="00320AF8" w:rsidRPr="005C5046">
        <w:rPr>
          <w:rFonts w:ascii="Arial Narrow" w:hAnsi="Arial Narrow" w:cs="Arial"/>
          <w:spacing w:val="-6"/>
        </w:rPr>
        <w:t xml:space="preserve"> </w:t>
      </w:r>
      <w:r w:rsidR="00320AF8" w:rsidRPr="005C5046">
        <w:rPr>
          <w:rFonts w:ascii="Arial Narrow" w:hAnsi="Arial Narrow" w:cs="Arial"/>
        </w:rPr>
        <w:t>apostila.</w:t>
      </w:r>
    </w:p>
    <w:p w14:paraId="13127350" w14:textId="77777777" w:rsidR="00523989" w:rsidRPr="005C5046" w:rsidRDefault="00523989" w:rsidP="009C7FB2">
      <w:pPr>
        <w:pStyle w:val="Corpodetexto"/>
        <w:widowControl w:val="0"/>
        <w:numPr>
          <w:ilvl w:val="1"/>
          <w:numId w:val="16"/>
        </w:numPr>
        <w:spacing w:after="0" w:line="240" w:lineRule="auto"/>
        <w:ind w:right="-1"/>
        <w:jc w:val="both"/>
        <w:rPr>
          <w:rFonts w:ascii="Arial Narrow" w:hAnsi="Arial Narrow" w:cs="Arial"/>
        </w:rPr>
      </w:pPr>
      <w:r w:rsidRPr="005C5046">
        <w:rPr>
          <w:rFonts w:ascii="Arial Narrow" w:hAnsi="Arial Narrow" w:cs="Arial"/>
        </w:rPr>
        <w:t xml:space="preserve"> </w:t>
      </w:r>
      <w:r w:rsidR="00320AF8" w:rsidRPr="005C5046">
        <w:rPr>
          <w:rFonts w:ascii="Arial Narrow" w:hAnsi="Arial Narrow" w:cs="Arial"/>
        </w:rPr>
        <w:t>As</w:t>
      </w:r>
      <w:r w:rsidR="00320AF8" w:rsidRPr="005C5046">
        <w:rPr>
          <w:rFonts w:ascii="Arial Narrow" w:hAnsi="Arial Narrow" w:cs="Arial"/>
          <w:spacing w:val="-7"/>
        </w:rPr>
        <w:t xml:space="preserve"> </w:t>
      </w:r>
      <w:r w:rsidR="00320AF8" w:rsidRPr="005C5046">
        <w:rPr>
          <w:rFonts w:ascii="Arial Narrow" w:hAnsi="Arial Narrow" w:cs="Arial"/>
        </w:rPr>
        <w:t>comunicações</w:t>
      </w:r>
      <w:r w:rsidR="00320AF8" w:rsidRPr="005C5046">
        <w:rPr>
          <w:rFonts w:ascii="Arial Narrow" w:hAnsi="Arial Narrow" w:cs="Arial"/>
          <w:spacing w:val="-8"/>
        </w:rPr>
        <w:t xml:space="preserve"> </w:t>
      </w:r>
      <w:r w:rsidR="00320AF8" w:rsidRPr="005C5046">
        <w:rPr>
          <w:rFonts w:ascii="Arial Narrow" w:hAnsi="Arial Narrow" w:cs="Arial"/>
        </w:rPr>
        <w:t>entre</w:t>
      </w:r>
      <w:r w:rsidR="00320AF8" w:rsidRPr="005C5046">
        <w:rPr>
          <w:rFonts w:ascii="Arial Narrow" w:hAnsi="Arial Narrow" w:cs="Arial"/>
          <w:spacing w:val="-8"/>
        </w:rPr>
        <w:t xml:space="preserve"> </w:t>
      </w:r>
      <w:r w:rsidR="00320AF8" w:rsidRPr="005C5046">
        <w:rPr>
          <w:rFonts w:ascii="Arial Narrow" w:hAnsi="Arial Narrow" w:cs="Arial"/>
        </w:rPr>
        <w:t>o</w:t>
      </w:r>
      <w:r w:rsidR="00320AF8" w:rsidRPr="005C5046">
        <w:rPr>
          <w:rFonts w:ascii="Arial Narrow" w:hAnsi="Arial Narrow" w:cs="Arial"/>
          <w:spacing w:val="-10"/>
        </w:rPr>
        <w:t xml:space="preserve"> </w:t>
      </w:r>
      <w:r w:rsidR="00320AF8" w:rsidRPr="005C5046">
        <w:rPr>
          <w:rFonts w:ascii="Arial Narrow" w:hAnsi="Arial Narrow" w:cs="Arial"/>
        </w:rPr>
        <w:t>órgão</w:t>
      </w:r>
      <w:r w:rsidR="00320AF8" w:rsidRPr="005C5046">
        <w:rPr>
          <w:rFonts w:ascii="Arial Narrow" w:hAnsi="Arial Narrow" w:cs="Arial"/>
          <w:spacing w:val="-8"/>
        </w:rPr>
        <w:t xml:space="preserve"> </w:t>
      </w:r>
      <w:r w:rsidR="00320AF8" w:rsidRPr="005C5046">
        <w:rPr>
          <w:rFonts w:ascii="Arial Narrow" w:hAnsi="Arial Narrow" w:cs="Arial"/>
        </w:rPr>
        <w:t>ou</w:t>
      </w:r>
      <w:r w:rsidR="00320AF8" w:rsidRPr="005C5046">
        <w:rPr>
          <w:rFonts w:ascii="Arial Narrow" w:hAnsi="Arial Narrow" w:cs="Arial"/>
          <w:spacing w:val="-8"/>
        </w:rPr>
        <w:t xml:space="preserve"> </w:t>
      </w:r>
      <w:r w:rsidR="00320AF8" w:rsidRPr="005C5046">
        <w:rPr>
          <w:rFonts w:ascii="Arial Narrow" w:hAnsi="Arial Narrow" w:cs="Arial"/>
        </w:rPr>
        <w:t>entidade</w:t>
      </w:r>
      <w:r w:rsidR="00320AF8" w:rsidRPr="005C5046">
        <w:rPr>
          <w:rFonts w:ascii="Arial Narrow" w:hAnsi="Arial Narrow" w:cs="Arial"/>
          <w:spacing w:val="-8"/>
        </w:rPr>
        <w:t xml:space="preserve"> </w:t>
      </w:r>
      <w:r w:rsidR="00320AF8" w:rsidRPr="005C5046">
        <w:rPr>
          <w:rFonts w:ascii="Arial Narrow" w:hAnsi="Arial Narrow" w:cs="Arial"/>
        </w:rPr>
        <w:t>e</w:t>
      </w:r>
      <w:r w:rsidR="00320AF8" w:rsidRPr="005C5046">
        <w:rPr>
          <w:rFonts w:ascii="Arial Narrow" w:hAnsi="Arial Narrow" w:cs="Arial"/>
          <w:spacing w:val="-8"/>
        </w:rPr>
        <w:t xml:space="preserve"> </w:t>
      </w:r>
      <w:r w:rsidR="00320AF8" w:rsidRPr="005C5046">
        <w:rPr>
          <w:rFonts w:ascii="Arial Narrow" w:hAnsi="Arial Narrow" w:cs="Arial"/>
        </w:rPr>
        <w:t>o</w:t>
      </w:r>
      <w:r w:rsidR="00320AF8" w:rsidRPr="005C5046">
        <w:rPr>
          <w:rFonts w:ascii="Arial Narrow" w:hAnsi="Arial Narrow" w:cs="Arial"/>
          <w:spacing w:val="-10"/>
        </w:rPr>
        <w:t xml:space="preserve"> </w:t>
      </w:r>
      <w:r w:rsidR="00320AF8" w:rsidRPr="005C5046">
        <w:rPr>
          <w:rFonts w:ascii="Arial Narrow" w:hAnsi="Arial Narrow" w:cs="Arial"/>
        </w:rPr>
        <w:t>contratado</w:t>
      </w:r>
      <w:r w:rsidR="00320AF8" w:rsidRPr="005C5046">
        <w:rPr>
          <w:rFonts w:ascii="Arial Narrow" w:hAnsi="Arial Narrow" w:cs="Arial"/>
          <w:spacing w:val="-8"/>
        </w:rPr>
        <w:t xml:space="preserve"> </w:t>
      </w:r>
      <w:r w:rsidR="00320AF8" w:rsidRPr="005C5046">
        <w:rPr>
          <w:rFonts w:ascii="Arial Narrow" w:hAnsi="Arial Narrow" w:cs="Arial"/>
        </w:rPr>
        <w:t>devem</w:t>
      </w:r>
      <w:r w:rsidR="00320AF8" w:rsidRPr="005C5046">
        <w:rPr>
          <w:rFonts w:ascii="Arial Narrow" w:hAnsi="Arial Narrow" w:cs="Arial"/>
          <w:spacing w:val="-7"/>
        </w:rPr>
        <w:t xml:space="preserve"> </w:t>
      </w:r>
      <w:r w:rsidR="00320AF8" w:rsidRPr="005C5046">
        <w:rPr>
          <w:rFonts w:ascii="Arial Narrow" w:hAnsi="Arial Narrow" w:cs="Arial"/>
        </w:rPr>
        <w:t>ser</w:t>
      </w:r>
      <w:r w:rsidR="00320AF8" w:rsidRPr="005C5046">
        <w:rPr>
          <w:rFonts w:ascii="Arial Narrow" w:hAnsi="Arial Narrow" w:cs="Arial"/>
          <w:spacing w:val="-9"/>
        </w:rPr>
        <w:t xml:space="preserve"> </w:t>
      </w:r>
      <w:r w:rsidR="00320AF8" w:rsidRPr="005C5046">
        <w:rPr>
          <w:rFonts w:ascii="Arial Narrow" w:hAnsi="Arial Narrow" w:cs="Arial"/>
        </w:rPr>
        <w:t>realizadas</w:t>
      </w:r>
      <w:r w:rsidR="00320AF8" w:rsidRPr="005C5046">
        <w:rPr>
          <w:rFonts w:ascii="Arial Narrow" w:hAnsi="Arial Narrow" w:cs="Arial"/>
          <w:spacing w:val="-8"/>
        </w:rPr>
        <w:t xml:space="preserve"> </w:t>
      </w:r>
      <w:r w:rsidR="00320AF8" w:rsidRPr="005C5046">
        <w:rPr>
          <w:rFonts w:ascii="Arial Narrow" w:hAnsi="Arial Narrow" w:cs="Arial"/>
        </w:rPr>
        <w:t>por escrito</w:t>
      </w:r>
      <w:r w:rsidR="00320AF8" w:rsidRPr="005C5046">
        <w:rPr>
          <w:rFonts w:ascii="Arial Narrow" w:hAnsi="Arial Narrow" w:cs="Arial"/>
          <w:spacing w:val="-6"/>
        </w:rPr>
        <w:t xml:space="preserve"> </w:t>
      </w:r>
      <w:r w:rsidR="00320AF8" w:rsidRPr="005C5046">
        <w:rPr>
          <w:rFonts w:ascii="Arial Narrow" w:hAnsi="Arial Narrow" w:cs="Arial"/>
        </w:rPr>
        <w:t>sempre</w:t>
      </w:r>
      <w:r w:rsidR="00320AF8" w:rsidRPr="005C5046">
        <w:rPr>
          <w:rFonts w:ascii="Arial Narrow" w:hAnsi="Arial Narrow" w:cs="Arial"/>
          <w:spacing w:val="-4"/>
        </w:rPr>
        <w:t xml:space="preserve"> </w:t>
      </w:r>
      <w:r w:rsidR="00320AF8" w:rsidRPr="005C5046">
        <w:rPr>
          <w:rFonts w:ascii="Arial Narrow" w:hAnsi="Arial Narrow" w:cs="Arial"/>
        </w:rPr>
        <w:t>que</w:t>
      </w:r>
      <w:r w:rsidR="00320AF8" w:rsidRPr="005C5046">
        <w:rPr>
          <w:rFonts w:ascii="Arial Narrow" w:hAnsi="Arial Narrow" w:cs="Arial"/>
          <w:spacing w:val="-4"/>
        </w:rPr>
        <w:t xml:space="preserve"> </w:t>
      </w:r>
      <w:r w:rsidR="00320AF8" w:rsidRPr="005C5046">
        <w:rPr>
          <w:rFonts w:ascii="Arial Narrow" w:hAnsi="Arial Narrow" w:cs="Arial"/>
        </w:rPr>
        <w:t>o</w:t>
      </w:r>
      <w:r w:rsidR="00320AF8" w:rsidRPr="005C5046">
        <w:rPr>
          <w:rFonts w:ascii="Arial Narrow" w:hAnsi="Arial Narrow" w:cs="Arial"/>
          <w:spacing w:val="-6"/>
        </w:rPr>
        <w:t xml:space="preserve"> </w:t>
      </w:r>
      <w:r w:rsidR="00320AF8" w:rsidRPr="005C5046">
        <w:rPr>
          <w:rFonts w:ascii="Arial Narrow" w:hAnsi="Arial Narrow" w:cs="Arial"/>
        </w:rPr>
        <w:t>ato</w:t>
      </w:r>
      <w:r w:rsidR="00320AF8" w:rsidRPr="005C5046">
        <w:rPr>
          <w:rFonts w:ascii="Arial Narrow" w:hAnsi="Arial Narrow" w:cs="Arial"/>
          <w:spacing w:val="-6"/>
        </w:rPr>
        <w:t xml:space="preserve"> </w:t>
      </w:r>
      <w:r w:rsidR="00320AF8" w:rsidRPr="005C5046">
        <w:rPr>
          <w:rFonts w:ascii="Arial Narrow" w:hAnsi="Arial Narrow" w:cs="Arial"/>
        </w:rPr>
        <w:t>exigir</w:t>
      </w:r>
      <w:r w:rsidR="00320AF8" w:rsidRPr="005C5046">
        <w:rPr>
          <w:rFonts w:ascii="Arial Narrow" w:hAnsi="Arial Narrow" w:cs="Arial"/>
          <w:spacing w:val="-5"/>
        </w:rPr>
        <w:t xml:space="preserve"> </w:t>
      </w:r>
      <w:r w:rsidR="00320AF8" w:rsidRPr="005C5046">
        <w:rPr>
          <w:rFonts w:ascii="Arial Narrow" w:hAnsi="Arial Narrow" w:cs="Arial"/>
        </w:rPr>
        <w:t>tal</w:t>
      </w:r>
      <w:r w:rsidR="00320AF8" w:rsidRPr="005C5046">
        <w:rPr>
          <w:rFonts w:ascii="Arial Narrow" w:hAnsi="Arial Narrow" w:cs="Arial"/>
          <w:spacing w:val="-5"/>
        </w:rPr>
        <w:t xml:space="preserve"> </w:t>
      </w:r>
      <w:r w:rsidR="00320AF8" w:rsidRPr="005C5046">
        <w:rPr>
          <w:rFonts w:ascii="Arial Narrow" w:hAnsi="Arial Narrow" w:cs="Arial"/>
        </w:rPr>
        <w:t>formalidade,</w:t>
      </w:r>
      <w:r w:rsidR="00320AF8" w:rsidRPr="005C5046">
        <w:rPr>
          <w:rFonts w:ascii="Arial Narrow" w:hAnsi="Arial Narrow" w:cs="Arial"/>
          <w:spacing w:val="-3"/>
        </w:rPr>
        <w:t xml:space="preserve"> </w:t>
      </w:r>
      <w:r w:rsidR="00320AF8" w:rsidRPr="005C5046">
        <w:rPr>
          <w:rFonts w:ascii="Arial Narrow" w:hAnsi="Arial Narrow" w:cs="Arial"/>
        </w:rPr>
        <w:t>admitindo-se</w:t>
      </w:r>
      <w:r w:rsidR="00320AF8" w:rsidRPr="005C5046">
        <w:rPr>
          <w:rFonts w:ascii="Arial Narrow" w:hAnsi="Arial Narrow" w:cs="Arial"/>
          <w:spacing w:val="-6"/>
        </w:rPr>
        <w:t xml:space="preserve"> </w:t>
      </w:r>
      <w:r w:rsidR="00320AF8" w:rsidRPr="005C5046">
        <w:rPr>
          <w:rFonts w:ascii="Arial Narrow" w:hAnsi="Arial Narrow" w:cs="Arial"/>
        </w:rPr>
        <w:t>o</w:t>
      </w:r>
      <w:r w:rsidR="00320AF8" w:rsidRPr="005C5046">
        <w:rPr>
          <w:rFonts w:ascii="Arial Narrow" w:hAnsi="Arial Narrow" w:cs="Arial"/>
          <w:spacing w:val="-4"/>
        </w:rPr>
        <w:t xml:space="preserve"> </w:t>
      </w:r>
      <w:r w:rsidR="00320AF8" w:rsidRPr="005C5046">
        <w:rPr>
          <w:rFonts w:ascii="Arial Narrow" w:hAnsi="Arial Narrow" w:cs="Arial"/>
        </w:rPr>
        <w:t>uso</w:t>
      </w:r>
      <w:r w:rsidR="00320AF8" w:rsidRPr="005C5046">
        <w:rPr>
          <w:rFonts w:ascii="Arial Narrow" w:hAnsi="Arial Narrow" w:cs="Arial"/>
          <w:spacing w:val="-7"/>
        </w:rPr>
        <w:t xml:space="preserve"> </w:t>
      </w:r>
      <w:r w:rsidR="00320AF8" w:rsidRPr="005C5046">
        <w:rPr>
          <w:rFonts w:ascii="Arial Narrow" w:hAnsi="Arial Narrow" w:cs="Arial"/>
        </w:rPr>
        <w:t>de</w:t>
      </w:r>
      <w:r w:rsidR="00320AF8" w:rsidRPr="005C5046">
        <w:rPr>
          <w:rFonts w:ascii="Arial Narrow" w:hAnsi="Arial Narrow" w:cs="Arial"/>
          <w:spacing w:val="-7"/>
        </w:rPr>
        <w:t xml:space="preserve"> </w:t>
      </w:r>
      <w:r w:rsidR="00320AF8" w:rsidRPr="005C5046">
        <w:rPr>
          <w:rFonts w:ascii="Arial Narrow" w:hAnsi="Arial Narrow" w:cs="Arial"/>
        </w:rPr>
        <w:t>mensagem</w:t>
      </w:r>
      <w:r w:rsidR="00320AF8" w:rsidRPr="005C5046">
        <w:rPr>
          <w:rFonts w:ascii="Arial Narrow" w:hAnsi="Arial Narrow" w:cs="Arial"/>
          <w:spacing w:val="-3"/>
        </w:rPr>
        <w:t xml:space="preserve"> </w:t>
      </w:r>
      <w:r w:rsidR="00320AF8" w:rsidRPr="005C5046">
        <w:rPr>
          <w:rFonts w:ascii="Arial Narrow" w:hAnsi="Arial Narrow" w:cs="Arial"/>
        </w:rPr>
        <w:t>eletrônica para esse</w:t>
      </w:r>
      <w:r w:rsidR="00320AF8" w:rsidRPr="005C5046">
        <w:rPr>
          <w:rFonts w:ascii="Arial Narrow" w:hAnsi="Arial Narrow" w:cs="Arial"/>
          <w:spacing w:val="-2"/>
        </w:rPr>
        <w:t xml:space="preserve"> </w:t>
      </w:r>
      <w:r w:rsidR="00320AF8" w:rsidRPr="005C5046">
        <w:rPr>
          <w:rFonts w:ascii="Arial Narrow" w:hAnsi="Arial Narrow" w:cs="Arial"/>
        </w:rPr>
        <w:t>fim.</w:t>
      </w:r>
    </w:p>
    <w:p w14:paraId="4B890674" w14:textId="77777777" w:rsidR="00523989" w:rsidRPr="005C5046" w:rsidRDefault="00523989" w:rsidP="009C7FB2">
      <w:pPr>
        <w:pStyle w:val="Corpodetexto"/>
        <w:widowControl w:val="0"/>
        <w:numPr>
          <w:ilvl w:val="1"/>
          <w:numId w:val="16"/>
        </w:numPr>
        <w:spacing w:after="0" w:line="240" w:lineRule="auto"/>
        <w:ind w:right="-1"/>
        <w:jc w:val="both"/>
        <w:rPr>
          <w:rFonts w:ascii="Arial Narrow" w:hAnsi="Arial Narrow" w:cs="Arial"/>
        </w:rPr>
      </w:pPr>
      <w:r w:rsidRPr="005C5046">
        <w:rPr>
          <w:rFonts w:ascii="Arial Narrow" w:hAnsi="Arial Narrow" w:cs="Arial"/>
        </w:rPr>
        <w:t xml:space="preserve"> </w:t>
      </w:r>
      <w:r w:rsidR="00320AF8" w:rsidRPr="005C5046">
        <w:rPr>
          <w:rFonts w:ascii="Arial Narrow" w:hAnsi="Arial Narrow" w:cs="Arial"/>
        </w:rPr>
        <w:t>O órgão ou entidade poderá convocar representante da empresa para adoção de providências que devam ser cumpridas de</w:t>
      </w:r>
      <w:r w:rsidR="00320AF8" w:rsidRPr="005C5046">
        <w:rPr>
          <w:rFonts w:ascii="Arial Narrow" w:hAnsi="Arial Narrow" w:cs="Arial"/>
          <w:spacing w:val="-6"/>
        </w:rPr>
        <w:t xml:space="preserve"> </w:t>
      </w:r>
      <w:r w:rsidR="00320AF8" w:rsidRPr="005C5046">
        <w:rPr>
          <w:rFonts w:ascii="Arial Narrow" w:hAnsi="Arial Narrow" w:cs="Arial"/>
        </w:rPr>
        <w:t>imediato.</w:t>
      </w:r>
    </w:p>
    <w:p w14:paraId="274F3308" w14:textId="77777777" w:rsidR="00523989" w:rsidRPr="005C5046" w:rsidRDefault="00320AF8" w:rsidP="009C7FB2">
      <w:pPr>
        <w:pStyle w:val="Corpodetexto"/>
        <w:widowControl w:val="0"/>
        <w:numPr>
          <w:ilvl w:val="1"/>
          <w:numId w:val="16"/>
        </w:numPr>
        <w:spacing w:after="0" w:line="240" w:lineRule="auto"/>
        <w:ind w:right="-1"/>
        <w:jc w:val="both"/>
        <w:rPr>
          <w:rFonts w:ascii="Arial Narrow" w:hAnsi="Arial Narrow" w:cs="Arial"/>
        </w:rPr>
      </w:pPr>
      <w:r w:rsidRPr="005C5046">
        <w:rPr>
          <w:rFonts w:ascii="Arial Narrow" w:hAnsi="Arial Narrow" w:cs="Arial"/>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w:t>
      </w:r>
      <w:r w:rsidRPr="005C5046">
        <w:rPr>
          <w:rFonts w:ascii="Arial Narrow" w:hAnsi="Arial Narrow" w:cs="Arial"/>
          <w:spacing w:val="-2"/>
        </w:rPr>
        <w:t xml:space="preserve"> </w:t>
      </w:r>
      <w:r w:rsidRPr="005C5046">
        <w:rPr>
          <w:rFonts w:ascii="Arial Narrow" w:hAnsi="Arial Narrow" w:cs="Arial"/>
        </w:rPr>
        <w:t>outros.</w:t>
      </w:r>
    </w:p>
    <w:p w14:paraId="76076A11" w14:textId="77777777" w:rsidR="00523989" w:rsidRPr="005C5046" w:rsidRDefault="00523989" w:rsidP="009C7FB2">
      <w:pPr>
        <w:pStyle w:val="Corpodetexto"/>
        <w:widowControl w:val="0"/>
        <w:numPr>
          <w:ilvl w:val="1"/>
          <w:numId w:val="16"/>
        </w:numPr>
        <w:spacing w:after="0" w:line="240" w:lineRule="auto"/>
        <w:ind w:right="-1"/>
        <w:jc w:val="both"/>
        <w:rPr>
          <w:rFonts w:ascii="Arial Narrow" w:hAnsi="Arial Narrow" w:cs="Arial"/>
        </w:rPr>
      </w:pPr>
      <w:r w:rsidRPr="005C5046">
        <w:rPr>
          <w:rFonts w:ascii="Arial Narrow" w:hAnsi="Arial Narrow" w:cs="Arial"/>
        </w:rPr>
        <w:t xml:space="preserve"> </w:t>
      </w:r>
      <w:r w:rsidR="00320AF8" w:rsidRPr="005C5046">
        <w:rPr>
          <w:rFonts w:ascii="Arial Narrow" w:hAnsi="Arial Narrow" w:cs="Arial"/>
        </w:rPr>
        <w:t>A execução do contrato deverá ser acompanhada e fiscalizada pelo(s) fiscal(</w:t>
      </w:r>
      <w:proofErr w:type="spellStart"/>
      <w:r w:rsidR="00320AF8" w:rsidRPr="005C5046">
        <w:rPr>
          <w:rFonts w:ascii="Arial Narrow" w:hAnsi="Arial Narrow" w:cs="Arial"/>
        </w:rPr>
        <w:t>is</w:t>
      </w:r>
      <w:proofErr w:type="spellEnd"/>
      <w:r w:rsidR="00320AF8" w:rsidRPr="005C5046">
        <w:rPr>
          <w:rFonts w:ascii="Arial Narrow" w:hAnsi="Arial Narrow" w:cs="Arial"/>
        </w:rPr>
        <w:t xml:space="preserve">) do contrato, ou pelos respectivos substitutos </w:t>
      </w:r>
      <w:r w:rsidR="00320AF8" w:rsidRPr="005C5046">
        <w:rPr>
          <w:rFonts w:ascii="Arial Narrow" w:hAnsi="Arial Narrow" w:cs="Arial"/>
          <w:u w:val="single"/>
        </w:rPr>
        <w:t>(Lei nº 14.133, de 2021, art. 117,</w:t>
      </w:r>
      <w:r w:rsidR="00320AF8" w:rsidRPr="005C5046">
        <w:rPr>
          <w:rFonts w:ascii="Arial Narrow" w:hAnsi="Arial Narrow" w:cs="Arial"/>
          <w:spacing w:val="-9"/>
          <w:u w:val="single"/>
        </w:rPr>
        <w:t xml:space="preserve"> </w:t>
      </w:r>
      <w:r w:rsidR="00320AF8" w:rsidRPr="005C5046">
        <w:rPr>
          <w:rFonts w:ascii="Arial Narrow" w:hAnsi="Arial Narrow" w:cs="Arial"/>
          <w:u w:val="single"/>
        </w:rPr>
        <w:t>caput</w:t>
      </w:r>
      <w:r w:rsidR="00320AF8" w:rsidRPr="005C5046">
        <w:rPr>
          <w:rFonts w:ascii="Arial Narrow" w:hAnsi="Arial Narrow" w:cs="Arial"/>
        </w:rPr>
        <w:t>).</w:t>
      </w:r>
    </w:p>
    <w:p w14:paraId="0F578721" w14:textId="77777777" w:rsidR="00523989" w:rsidRPr="005C5046" w:rsidRDefault="00523989" w:rsidP="009C7FB2">
      <w:pPr>
        <w:pStyle w:val="Corpodetexto"/>
        <w:widowControl w:val="0"/>
        <w:numPr>
          <w:ilvl w:val="1"/>
          <w:numId w:val="16"/>
        </w:numPr>
        <w:spacing w:after="0" w:line="240" w:lineRule="auto"/>
        <w:ind w:right="-1"/>
        <w:jc w:val="both"/>
        <w:rPr>
          <w:rFonts w:ascii="Arial Narrow" w:hAnsi="Arial Narrow" w:cs="Arial"/>
        </w:rPr>
      </w:pPr>
      <w:r w:rsidRPr="005C5046">
        <w:rPr>
          <w:rFonts w:ascii="Arial Narrow" w:hAnsi="Arial Narrow" w:cs="Arial"/>
        </w:rPr>
        <w:t xml:space="preserve"> </w:t>
      </w:r>
      <w:r w:rsidR="00320AF8" w:rsidRPr="005C5046">
        <w:rPr>
          <w:rFonts w:ascii="Arial Narrow" w:hAnsi="Arial Narrow" w:cs="Arial"/>
        </w:rPr>
        <w:t>O</w:t>
      </w:r>
      <w:r w:rsidR="00320AF8" w:rsidRPr="005C5046">
        <w:rPr>
          <w:rFonts w:ascii="Arial Narrow" w:hAnsi="Arial Narrow" w:cs="Arial"/>
          <w:spacing w:val="-15"/>
        </w:rPr>
        <w:t xml:space="preserve"> </w:t>
      </w:r>
      <w:r w:rsidR="00320AF8" w:rsidRPr="005C5046">
        <w:rPr>
          <w:rFonts w:ascii="Arial Narrow" w:hAnsi="Arial Narrow" w:cs="Arial"/>
        </w:rPr>
        <w:t>fiscal</w:t>
      </w:r>
      <w:r w:rsidR="00320AF8" w:rsidRPr="005C5046">
        <w:rPr>
          <w:rFonts w:ascii="Arial Narrow" w:hAnsi="Arial Narrow" w:cs="Arial"/>
          <w:spacing w:val="-15"/>
        </w:rPr>
        <w:t xml:space="preserve"> </w:t>
      </w:r>
      <w:r w:rsidR="00320AF8" w:rsidRPr="005C5046">
        <w:rPr>
          <w:rFonts w:ascii="Arial Narrow" w:hAnsi="Arial Narrow" w:cs="Arial"/>
        </w:rPr>
        <w:t>do</w:t>
      </w:r>
      <w:r w:rsidR="00320AF8" w:rsidRPr="005C5046">
        <w:rPr>
          <w:rFonts w:ascii="Arial Narrow" w:hAnsi="Arial Narrow" w:cs="Arial"/>
          <w:spacing w:val="-14"/>
        </w:rPr>
        <w:t xml:space="preserve"> </w:t>
      </w:r>
      <w:r w:rsidR="00320AF8" w:rsidRPr="005C5046">
        <w:rPr>
          <w:rFonts w:ascii="Arial Narrow" w:hAnsi="Arial Narrow" w:cs="Arial"/>
        </w:rPr>
        <w:t>contrato</w:t>
      </w:r>
      <w:r w:rsidR="00320AF8" w:rsidRPr="005C5046">
        <w:rPr>
          <w:rFonts w:ascii="Arial Narrow" w:hAnsi="Arial Narrow" w:cs="Arial"/>
          <w:spacing w:val="-13"/>
        </w:rPr>
        <w:t xml:space="preserve"> </w:t>
      </w:r>
      <w:r w:rsidR="00320AF8" w:rsidRPr="005C5046">
        <w:rPr>
          <w:rFonts w:ascii="Arial Narrow" w:hAnsi="Arial Narrow" w:cs="Arial"/>
        </w:rPr>
        <w:t>acompanhará</w:t>
      </w:r>
      <w:r w:rsidR="00320AF8" w:rsidRPr="005C5046">
        <w:rPr>
          <w:rFonts w:ascii="Arial Narrow" w:hAnsi="Arial Narrow" w:cs="Arial"/>
          <w:spacing w:val="-13"/>
        </w:rPr>
        <w:t xml:space="preserve"> </w:t>
      </w:r>
      <w:r w:rsidR="00320AF8" w:rsidRPr="005C5046">
        <w:rPr>
          <w:rFonts w:ascii="Arial Narrow" w:hAnsi="Arial Narrow" w:cs="Arial"/>
        </w:rPr>
        <w:t>a</w:t>
      </w:r>
      <w:r w:rsidR="00320AF8" w:rsidRPr="005C5046">
        <w:rPr>
          <w:rFonts w:ascii="Arial Narrow" w:hAnsi="Arial Narrow" w:cs="Arial"/>
          <w:spacing w:val="-13"/>
        </w:rPr>
        <w:t xml:space="preserve"> </w:t>
      </w:r>
      <w:r w:rsidR="00320AF8" w:rsidRPr="005C5046">
        <w:rPr>
          <w:rFonts w:ascii="Arial Narrow" w:hAnsi="Arial Narrow" w:cs="Arial"/>
        </w:rPr>
        <w:t>execução</w:t>
      </w:r>
      <w:r w:rsidR="00320AF8" w:rsidRPr="005C5046">
        <w:rPr>
          <w:rFonts w:ascii="Arial Narrow" w:hAnsi="Arial Narrow" w:cs="Arial"/>
          <w:spacing w:val="-16"/>
        </w:rPr>
        <w:t xml:space="preserve"> </w:t>
      </w:r>
      <w:r w:rsidR="00320AF8" w:rsidRPr="005C5046">
        <w:rPr>
          <w:rFonts w:ascii="Arial Narrow" w:hAnsi="Arial Narrow" w:cs="Arial"/>
        </w:rPr>
        <w:t>do</w:t>
      </w:r>
      <w:r w:rsidR="00320AF8" w:rsidRPr="005C5046">
        <w:rPr>
          <w:rFonts w:ascii="Arial Narrow" w:hAnsi="Arial Narrow" w:cs="Arial"/>
          <w:spacing w:val="-14"/>
        </w:rPr>
        <w:t xml:space="preserve"> </w:t>
      </w:r>
      <w:r w:rsidR="00320AF8" w:rsidRPr="005C5046">
        <w:rPr>
          <w:rFonts w:ascii="Arial Narrow" w:hAnsi="Arial Narrow" w:cs="Arial"/>
        </w:rPr>
        <w:t>contrato,</w:t>
      </w:r>
      <w:r w:rsidR="00320AF8" w:rsidRPr="005C5046">
        <w:rPr>
          <w:rFonts w:ascii="Arial Narrow" w:hAnsi="Arial Narrow" w:cs="Arial"/>
          <w:spacing w:val="-15"/>
        </w:rPr>
        <w:t xml:space="preserve"> </w:t>
      </w:r>
      <w:r w:rsidR="00320AF8" w:rsidRPr="005C5046">
        <w:rPr>
          <w:rFonts w:ascii="Arial Narrow" w:hAnsi="Arial Narrow" w:cs="Arial"/>
        </w:rPr>
        <w:t>para</w:t>
      </w:r>
      <w:r w:rsidR="00320AF8" w:rsidRPr="005C5046">
        <w:rPr>
          <w:rFonts w:ascii="Arial Narrow" w:hAnsi="Arial Narrow" w:cs="Arial"/>
          <w:spacing w:val="-16"/>
        </w:rPr>
        <w:t xml:space="preserve"> </w:t>
      </w:r>
      <w:r w:rsidR="00320AF8" w:rsidRPr="005C5046">
        <w:rPr>
          <w:rFonts w:ascii="Arial Narrow" w:hAnsi="Arial Narrow" w:cs="Arial"/>
        </w:rPr>
        <w:t>que</w:t>
      </w:r>
      <w:r w:rsidR="00320AF8" w:rsidRPr="005C5046">
        <w:rPr>
          <w:rFonts w:ascii="Arial Narrow" w:hAnsi="Arial Narrow" w:cs="Arial"/>
          <w:spacing w:val="-13"/>
        </w:rPr>
        <w:t xml:space="preserve"> </w:t>
      </w:r>
      <w:r w:rsidR="00320AF8" w:rsidRPr="005C5046">
        <w:rPr>
          <w:rFonts w:ascii="Arial Narrow" w:hAnsi="Arial Narrow" w:cs="Arial"/>
        </w:rPr>
        <w:t>sejam</w:t>
      </w:r>
      <w:r w:rsidR="00320AF8" w:rsidRPr="005C5046">
        <w:rPr>
          <w:rFonts w:ascii="Arial Narrow" w:hAnsi="Arial Narrow" w:cs="Arial"/>
          <w:spacing w:val="-13"/>
        </w:rPr>
        <w:t xml:space="preserve"> </w:t>
      </w:r>
      <w:r w:rsidR="00320AF8" w:rsidRPr="005C5046">
        <w:rPr>
          <w:rFonts w:ascii="Arial Narrow" w:hAnsi="Arial Narrow" w:cs="Arial"/>
        </w:rPr>
        <w:t>cumpridas todas</w:t>
      </w:r>
      <w:r w:rsidR="00320AF8" w:rsidRPr="005C5046">
        <w:rPr>
          <w:rFonts w:ascii="Arial Narrow" w:hAnsi="Arial Narrow" w:cs="Arial"/>
          <w:spacing w:val="-5"/>
        </w:rPr>
        <w:t xml:space="preserve"> </w:t>
      </w:r>
      <w:r w:rsidR="00320AF8" w:rsidRPr="005C5046">
        <w:rPr>
          <w:rFonts w:ascii="Arial Narrow" w:hAnsi="Arial Narrow" w:cs="Arial"/>
        </w:rPr>
        <w:t>as</w:t>
      </w:r>
      <w:r w:rsidR="00320AF8" w:rsidRPr="005C5046">
        <w:rPr>
          <w:rFonts w:ascii="Arial Narrow" w:hAnsi="Arial Narrow" w:cs="Arial"/>
          <w:spacing w:val="-8"/>
        </w:rPr>
        <w:t xml:space="preserve"> </w:t>
      </w:r>
      <w:r w:rsidR="00320AF8" w:rsidRPr="005C5046">
        <w:rPr>
          <w:rFonts w:ascii="Arial Narrow" w:hAnsi="Arial Narrow" w:cs="Arial"/>
        </w:rPr>
        <w:t>condições</w:t>
      </w:r>
      <w:r w:rsidR="00320AF8" w:rsidRPr="005C5046">
        <w:rPr>
          <w:rFonts w:ascii="Arial Narrow" w:hAnsi="Arial Narrow" w:cs="Arial"/>
          <w:spacing w:val="-7"/>
        </w:rPr>
        <w:t xml:space="preserve"> </w:t>
      </w:r>
      <w:r w:rsidR="00320AF8" w:rsidRPr="005C5046">
        <w:rPr>
          <w:rFonts w:ascii="Arial Narrow" w:hAnsi="Arial Narrow" w:cs="Arial"/>
        </w:rPr>
        <w:t>estabelecidas</w:t>
      </w:r>
      <w:r w:rsidR="00320AF8" w:rsidRPr="005C5046">
        <w:rPr>
          <w:rFonts w:ascii="Arial Narrow" w:hAnsi="Arial Narrow" w:cs="Arial"/>
          <w:spacing w:val="-5"/>
        </w:rPr>
        <w:t xml:space="preserve"> </w:t>
      </w:r>
      <w:r w:rsidR="00320AF8" w:rsidRPr="005C5046">
        <w:rPr>
          <w:rFonts w:ascii="Arial Narrow" w:hAnsi="Arial Narrow" w:cs="Arial"/>
        </w:rPr>
        <w:t>no</w:t>
      </w:r>
      <w:r w:rsidR="00320AF8" w:rsidRPr="005C5046">
        <w:rPr>
          <w:rFonts w:ascii="Arial Narrow" w:hAnsi="Arial Narrow" w:cs="Arial"/>
          <w:spacing w:val="-6"/>
        </w:rPr>
        <w:t xml:space="preserve"> </w:t>
      </w:r>
      <w:r w:rsidR="00320AF8" w:rsidRPr="005C5046">
        <w:rPr>
          <w:rFonts w:ascii="Arial Narrow" w:hAnsi="Arial Narrow" w:cs="Arial"/>
        </w:rPr>
        <w:t>contrato,</w:t>
      </w:r>
      <w:r w:rsidR="00320AF8" w:rsidRPr="005C5046">
        <w:rPr>
          <w:rFonts w:ascii="Arial Narrow" w:hAnsi="Arial Narrow" w:cs="Arial"/>
          <w:spacing w:val="-7"/>
        </w:rPr>
        <w:t xml:space="preserve"> </w:t>
      </w:r>
      <w:r w:rsidR="00320AF8" w:rsidRPr="005C5046">
        <w:rPr>
          <w:rFonts w:ascii="Arial Narrow" w:hAnsi="Arial Narrow" w:cs="Arial"/>
        </w:rPr>
        <w:t>de</w:t>
      </w:r>
      <w:r w:rsidR="00320AF8" w:rsidRPr="005C5046">
        <w:rPr>
          <w:rFonts w:ascii="Arial Narrow" w:hAnsi="Arial Narrow" w:cs="Arial"/>
          <w:spacing w:val="-8"/>
        </w:rPr>
        <w:t xml:space="preserve"> </w:t>
      </w:r>
      <w:r w:rsidR="00320AF8" w:rsidRPr="005C5046">
        <w:rPr>
          <w:rFonts w:ascii="Arial Narrow" w:hAnsi="Arial Narrow" w:cs="Arial"/>
        </w:rPr>
        <w:t>modo</w:t>
      </w:r>
      <w:r w:rsidR="00320AF8" w:rsidRPr="005C5046">
        <w:rPr>
          <w:rFonts w:ascii="Arial Narrow" w:hAnsi="Arial Narrow" w:cs="Arial"/>
          <w:spacing w:val="-8"/>
        </w:rPr>
        <w:t xml:space="preserve"> </w:t>
      </w:r>
      <w:r w:rsidR="00320AF8" w:rsidRPr="005C5046">
        <w:rPr>
          <w:rFonts w:ascii="Arial Narrow" w:hAnsi="Arial Narrow" w:cs="Arial"/>
        </w:rPr>
        <w:t>a</w:t>
      </w:r>
      <w:r w:rsidR="00320AF8" w:rsidRPr="005C5046">
        <w:rPr>
          <w:rFonts w:ascii="Arial Narrow" w:hAnsi="Arial Narrow" w:cs="Arial"/>
          <w:spacing w:val="-5"/>
        </w:rPr>
        <w:t xml:space="preserve"> </w:t>
      </w:r>
      <w:r w:rsidR="00320AF8" w:rsidRPr="005C5046">
        <w:rPr>
          <w:rFonts w:ascii="Arial Narrow" w:hAnsi="Arial Narrow" w:cs="Arial"/>
        </w:rPr>
        <w:t>assegurar</w:t>
      </w:r>
      <w:r w:rsidR="00320AF8" w:rsidRPr="005C5046">
        <w:rPr>
          <w:rFonts w:ascii="Arial Narrow" w:hAnsi="Arial Narrow" w:cs="Arial"/>
          <w:spacing w:val="-4"/>
        </w:rPr>
        <w:t xml:space="preserve"> </w:t>
      </w:r>
      <w:r w:rsidR="00320AF8" w:rsidRPr="005C5046">
        <w:rPr>
          <w:rFonts w:ascii="Arial Narrow" w:hAnsi="Arial Narrow" w:cs="Arial"/>
        </w:rPr>
        <w:t>os</w:t>
      </w:r>
      <w:r w:rsidR="00320AF8" w:rsidRPr="005C5046">
        <w:rPr>
          <w:rFonts w:ascii="Arial Narrow" w:hAnsi="Arial Narrow" w:cs="Arial"/>
          <w:spacing w:val="-10"/>
        </w:rPr>
        <w:t xml:space="preserve"> </w:t>
      </w:r>
      <w:r w:rsidR="00320AF8" w:rsidRPr="005C5046">
        <w:rPr>
          <w:rFonts w:ascii="Arial Narrow" w:hAnsi="Arial Narrow" w:cs="Arial"/>
        </w:rPr>
        <w:t>melhores</w:t>
      </w:r>
      <w:r w:rsidR="00320AF8" w:rsidRPr="005C5046">
        <w:rPr>
          <w:rFonts w:ascii="Arial Narrow" w:hAnsi="Arial Narrow" w:cs="Arial"/>
          <w:spacing w:val="-5"/>
        </w:rPr>
        <w:t xml:space="preserve"> </w:t>
      </w:r>
      <w:r w:rsidR="00320AF8" w:rsidRPr="005C5046">
        <w:rPr>
          <w:rFonts w:ascii="Arial Narrow" w:hAnsi="Arial Narrow" w:cs="Arial"/>
        </w:rPr>
        <w:t>resultados para a</w:t>
      </w:r>
      <w:r w:rsidR="00320AF8" w:rsidRPr="005C5046">
        <w:rPr>
          <w:rFonts w:ascii="Arial Narrow" w:hAnsi="Arial Narrow" w:cs="Arial"/>
          <w:spacing w:val="-3"/>
        </w:rPr>
        <w:t xml:space="preserve"> </w:t>
      </w:r>
      <w:r w:rsidR="00320AF8" w:rsidRPr="005C5046">
        <w:rPr>
          <w:rFonts w:ascii="Arial Narrow" w:hAnsi="Arial Narrow" w:cs="Arial"/>
        </w:rPr>
        <w:t>Administração.</w:t>
      </w:r>
    </w:p>
    <w:p w14:paraId="61F94F32" w14:textId="77777777" w:rsidR="00523989" w:rsidRPr="005C5046" w:rsidRDefault="00523989" w:rsidP="009C7FB2">
      <w:pPr>
        <w:pStyle w:val="Corpodetexto"/>
        <w:widowControl w:val="0"/>
        <w:numPr>
          <w:ilvl w:val="1"/>
          <w:numId w:val="16"/>
        </w:numPr>
        <w:spacing w:after="0" w:line="240" w:lineRule="auto"/>
        <w:ind w:right="-1"/>
        <w:jc w:val="both"/>
        <w:rPr>
          <w:rFonts w:ascii="Arial Narrow" w:hAnsi="Arial Narrow" w:cs="Arial"/>
        </w:rPr>
      </w:pPr>
      <w:r w:rsidRPr="005C5046">
        <w:rPr>
          <w:rFonts w:ascii="Arial Narrow" w:hAnsi="Arial Narrow" w:cs="Arial"/>
        </w:rPr>
        <w:t xml:space="preserve"> </w:t>
      </w:r>
      <w:r w:rsidR="00320AF8" w:rsidRPr="005C5046">
        <w:rPr>
          <w:rFonts w:ascii="Arial Narrow" w:hAnsi="Arial Narrow" w:cs="Arial"/>
        </w:rPr>
        <w:t>O fiscal do contrato anotará no histórico de gerenciamento do contrato todas as ocorrências relacionadas à execução do contrato, com a descrição do que for necessário para a regularização das faltas ou dos defeitos</w:t>
      </w:r>
      <w:r w:rsidR="00320AF8" w:rsidRPr="005C5046">
        <w:rPr>
          <w:rFonts w:ascii="Arial Narrow" w:hAnsi="Arial Narrow" w:cs="Arial"/>
          <w:spacing w:val="-12"/>
        </w:rPr>
        <w:t xml:space="preserve"> </w:t>
      </w:r>
      <w:r w:rsidR="00320AF8" w:rsidRPr="005C5046">
        <w:rPr>
          <w:rFonts w:ascii="Arial Narrow" w:hAnsi="Arial Narrow" w:cs="Arial"/>
        </w:rPr>
        <w:t>observados.</w:t>
      </w:r>
    </w:p>
    <w:p w14:paraId="5740D9A5" w14:textId="77777777" w:rsidR="00523989" w:rsidRPr="005C5046" w:rsidRDefault="00523989" w:rsidP="009C7FB2">
      <w:pPr>
        <w:pStyle w:val="Corpodetexto"/>
        <w:widowControl w:val="0"/>
        <w:numPr>
          <w:ilvl w:val="1"/>
          <w:numId w:val="16"/>
        </w:numPr>
        <w:spacing w:after="0" w:line="240" w:lineRule="auto"/>
        <w:ind w:right="-1"/>
        <w:jc w:val="both"/>
        <w:rPr>
          <w:rFonts w:ascii="Arial Narrow" w:hAnsi="Arial Narrow" w:cs="Arial"/>
        </w:rPr>
      </w:pPr>
      <w:r w:rsidRPr="005C5046">
        <w:rPr>
          <w:rFonts w:ascii="Arial Narrow" w:hAnsi="Arial Narrow" w:cs="Arial"/>
        </w:rPr>
        <w:t xml:space="preserve"> </w:t>
      </w:r>
      <w:r w:rsidR="00320AF8" w:rsidRPr="005C5046">
        <w:rPr>
          <w:rFonts w:ascii="Arial Narrow" w:hAnsi="Arial Narrow" w:cs="Arial"/>
        </w:rPr>
        <w:t>Identificada qualquer inexatidão ou irregularidade, o fiscal do contrato emitirá notificações</w:t>
      </w:r>
      <w:r w:rsidR="00320AF8" w:rsidRPr="005C5046">
        <w:rPr>
          <w:rFonts w:ascii="Arial Narrow" w:hAnsi="Arial Narrow" w:cs="Arial"/>
          <w:spacing w:val="-11"/>
        </w:rPr>
        <w:t xml:space="preserve"> </w:t>
      </w:r>
      <w:r w:rsidR="00320AF8" w:rsidRPr="005C5046">
        <w:rPr>
          <w:rFonts w:ascii="Arial Narrow" w:hAnsi="Arial Narrow" w:cs="Arial"/>
        </w:rPr>
        <w:t>para</w:t>
      </w:r>
      <w:r w:rsidR="00320AF8" w:rsidRPr="005C5046">
        <w:rPr>
          <w:rFonts w:ascii="Arial Narrow" w:hAnsi="Arial Narrow" w:cs="Arial"/>
          <w:spacing w:val="-11"/>
        </w:rPr>
        <w:t xml:space="preserve"> </w:t>
      </w:r>
      <w:r w:rsidR="00320AF8" w:rsidRPr="005C5046">
        <w:rPr>
          <w:rFonts w:ascii="Arial Narrow" w:hAnsi="Arial Narrow" w:cs="Arial"/>
        </w:rPr>
        <w:t>a</w:t>
      </w:r>
      <w:r w:rsidR="00320AF8" w:rsidRPr="005C5046">
        <w:rPr>
          <w:rFonts w:ascii="Arial Narrow" w:hAnsi="Arial Narrow" w:cs="Arial"/>
          <w:spacing w:val="-11"/>
        </w:rPr>
        <w:t xml:space="preserve"> </w:t>
      </w:r>
      <w:r w:rsidR="00320AF8" w:rsidRPr="005C5046">
        <w:rPr>
          <w:rFonts w:ascii="Arial Narrow" w:hAnsi="Arial Narrow" w:cs="Arial"/>
        </w:rPr>
        <w:t>correção</w:t>
      </w:r>
      <w:r w:rsidR="00320AF8" w:rsidRPr="005C5046">
        <w:rPr>
          <w:rFonts w:ascii="Arial Narrow" w:hAnsi="Arial Narrow" w:cs="Arial"/>
          <w:spacing w:val="-12"/>
        </w:rPr>
        <w:t xml:space="preserve"> </w:t>
      </w:r>
      <w:r w:rsidR="00320AF8" w:rsidRPr="005C5046">
        <w:rPr>
          <w:rFonts w:ascii="Arial Narrow" w:hAnsi="Arial Narrow" w:cs="Arial"/>
        </w:rPr>
        <w:t>da</w:t>
      </w:r>
      <w:r w:rsidR="00320AF8" w:rsidRPr="005C5046">
        <w:rPr>
          <w:rFonts w:ascii="Arial Narrow" w:hAnsi="Arial Narrow" w:cs="Arial"/>
          <w:spacing w:val="-12"/>
        </w:rPr>
        <w:t xml:space="preserve"> </w:t>
      </w:r>
      <w:r w:rsidR="00320AF8" w:rsidRPr="005C5046">
        <w:rPr>
          <w:rFonts w:ascii="Arial Narrow" w:hAnsi="Arial Narrow" w:cs="Arial"/>
        </w:rPr>
        <w:t>execução</w:t>
      </w:r>
      <w:r w:rsidR="00320AF8" w:rsidRPr="005C5046">
        <w:rPr>
          <w:rFonts w:ascii="Arial Narrow" w:hAnsi="Arial Narrow" w:cs="Arial"/>
          <w:spacing w:val="-13"/>
        </w:rPr>
        <w:t xml:space="preserve"> </w:t>
      </w:r>
      <w:r w:rsidR="00320AF8" w:rsidRPr="005C5046">
        <w:rPr>
          <w:rFonts w:ascii="Arial Narrow" w:hAnsi="Arial Narrow" w:cs="Arial"/>
        </w:rPr>
        <w:t>do</w:t>
      </w:r>
      <w:r w:rsidR="00320AF8" w:rsidRPr="005C5046">
        <w:rPr>
          <w:rFonts w:ascii="Arial Narrow" w:hAnsi="Arial Narrow" w:cs="Arial"/>
          <w:spacing w:val="-12"/>
        </w:rPr>
        <w:t xml:space="preserve"> </w:t>
      </w:r>
      <w:r w:rsidR="00320AF8" w:rsidRPr="005C5046">
        <w:rPr>
          <w:rFonts w:ascii="Arial Narrow" w:hAnsi="Arial Narrow" w:cs="Arial"/>
        </w:rPr>
        <w:t>contrato,</w:t>
      </w:r>
      <w:r w:rsidR="00320AF8" w:rsidRPr="005C5046">
        <w:rPr>
          <w:rFonts w:ascii="Arial Narrow" w:hAnsi="Arial Narrow" w:cs="Arial"/>
          <w:spacing w:val="-10"/>
        </w:rPr>
        <w:t xml:space="preserve"> </w:t>
      </w:r>
      <w:r w:rsidR="00320AF8" w:rsidRPr="005C5046">
        <w:rPr>
          <w:rFonts w:ascii="Arial Narrow" w:hAnsi="Arial Narrow" w:cs="Arial"/>
        </w:rPr>
        <w:t>determinando</w:t>
      </w:r>
      <w:r w:rsidR="00320AF8" w:rsidRPr="005C5046">
        <w:rPr>
          <w:rFonts w:ascii="Arial Narrow" w:hAnsi="Arial Narrow" w:cs="Arial"/>
          <w:spacing w:val="-11"/>
        </w:rPr>
        <w:t xml:space="preserve"> </w:t>
      </w:r>
      <w:r w:rsidR="00320AF8" w:rsidRPr="005C5046">
        <w:rPr>
          <w:rFonts w:ascii="Arial Narrow" w:hAnsi="Arial Narrow" w:cs="Arial"/>
        </w:rPr>
        <w:t>prazo</w:t>
      </w:r>
      <w:r w:rsidR="00320AF8" w:rsidRPr="005C5046">
        <w:rPr>
          <w:rFonts w:ascii="Arial Narrow" w:hAnsi="Arial Narrow" w:cs="Arial"/>
          <w:spacing w:val="-13"/>
        </w:rPr>
        <w:t xml:space="preserve"> </w:t>
      </w:r>
      <w:r w:rsidR="00320AF8" w:rsidRPr="005C5046">
        <w:rPr>
          <w:rFonts w:ascii="Arial Narrow" w:hAnsi="Arial Narrow" w:cs="Arial"/>
        </w:rPr>
        <w:t>para</w:t>
      </w:r>
      <w:r w:rsidR="00320AF8" w:rsidRPr="005C5046">
        <w:rPr>
          <w:rFonts w:ascii="Arial Narrow" w:hAnsi="Arial Narrow" w:cs="Arial"/>
          <w:spacing w:val="-11"/>
        </w:rPr>
        <w:t xml:space="preserve"> </w:t>
      </w:r>
      <w:r w:rsidR="00320AF8" w:rsidRPr="005C5046">
        <w:rPr>
          <w:rFonts w:ascii="Arial Narrow" w:hAnsi="Arial Narrow" w:cs="Arial"/>
        </w:rPr>
        <w:t>a</w:t>
      </w:r>
      <w:r w:rsidR="00320AF8" w:rsidRPr="005C5046">
        <w:rPr>
          <w:rFonts w:ascii="Arial Narrow" w:hAnsi="Arial Narrow" w:cs="Arial"/>
          <w:spacing w:val="-11"/>
        </w:rPr>
        <w:t xml:space="preserve"> </w:t>
      </w:r>
      <w:r w:rsidR="00320AF8" w:rsidRPr="005C5046">
        <w:rPr>
          <w:rFonts w:ascii="Arial Narrow" w:hAnsi="Arial Narrow" w:cs="Arial"/>
        </w:rPr>
        <w:t>correção.</w:t>
      </w:r>
    </w:p>
    <w:p w14:paraId="54212C95" w14:textId="77777777" w:rsidR="00523989" w:rsidRPr="005C5046" w:rsidRDefault="00320AF8" w:rsidP="009C7FB2">
      <w:pPr>
        <w:pStyle w:val="Corpodetexto"/>
        <w:widowControl w:val="0"/>
        <w:numPr>
          <w:ilvl w:val="1"/>
          <w:numId w:val="16"/>
        </w:numPr>
        <w:spacing w:after="0" w:line="240" w:lineRule="auto"/>
        <w:ind w:right="-1"/>
        <w:jc w:val="both"/>
        <w:rPr>
          <w:rFonts w:ascii="Arial Narrow" w:hAnsi="Arial Narrow" w:cs="Arial"/>
        </w:rPr>
      </w:pPr>
      <w:r w:rsidRPr="005C5046">
        <w:rPr>
          <w:rFonts w:ascii="Arial Narrow" w:hAnsi="Arial Narrow" w:cs="Arial"/>
        </w:rPr>
        <w:t>O fiscal do contrato informará ao gestor do contato, em tempo hábil, a situação que demandar</w:t>
      </w:r>
      <w:r w:rsidRPr="005C5046">
        <w:rPr>
          <w:rFonts w:ascii="Arial Narrow" w:hAnsi="Arial Narrow" w:cs="Arial"/>
          <w:spacing w:val="-17"/>
        </w:rPr>
        <w:t xml:space="preserve"> </w:t>
      </w:r>
      <w:r w:rsidRPr="005C5046">
        <w:rPr>
          <w:rFonts w:ascii="Arial Narrow" w:hAnsi="Arial Narrow" w:cs="Arial"/>
        </w:rPr>
        <w:t>decisão</w:t>
      </w:r>
      <w:r w:rsidRPr="005C5046">
        <w:rPr>
          <w:rFonts w:ascii="Arial Narrow" w:hAnsi="Arial Narrow" w:cs="Arial"/>
          <w:spacing w:val="-19"/>
        </w:rPr>
        <w:t xml:space="preserve"> </w:t>
      </w:r>
      <w:r w:rsidRPr="005C5046">
        <w:rPr>
          <w:rFonts w:ascii="Arial Narrow" w:hAnsi="Arial Narrow" w:cs="Arial"/>
        </w:rPr>
        <w:t>ou</w:t>
      </w:r>
      <w:r w:rsidRPr="005C5046">
        <w:rPr>
          <w:rFonts w:ascii="Arial Narrow" w:hAnsi="Arial Narrow" w:cs="Arial"/>
          <w:spacing w:val="-19"/>
        </w:rPr>
        <w:t xml:space="preserve"> </w:t>
      </w:r>
      <w:r w:rsidRPr="005C5046">
        <w:rPr>
          <w:rFonts w:ascii="Arial Narrow" w:hAnsi="Arial Narrow" w:cs="Arial"/>
        </w:rPr>
        <w:t>adoção</w:t>
      </w:r>
      <w:r w:rsidRPr="005C5046">
        <w:rPr>
          <w:rFonts w:ascii="Arial Narrow" w:hAnsi="Arial Narrow" w:cs="Arial"/>
          <w:spacing w:val="-16"/>
        </w:rPr>
        <w:t xml:space="preserve"> </w:t>
      </w:r>
      <w:r w:rsidRPr="005C5046">
        <w:rPr>
          <w:rFonts w:ascii="Arial Narrow" w:hAnsi="Arial Narrow" w:cs="Arial"/>
        </w:rPr>
        <w:t>de</w:t>
      </w:r>
      <w:r w:rsidRPr="005C5046">
        <w:rPr>
          <w:rFonts w:ascii="Arial Narrow" w:hAnsi="Arial Narrow" w:cs="Arial"/>
          <w:spacing w:val="-19"/>
        </w:rPr>
        <w:t xml:space="preserve"> </w:t>
      </w:r>
      <w:r w:rsidRPr="005C5046">
        <w:rPr>
          <w:rFonts w:ascii="Arial Narrow" w:hAnsi="Arial Narrow" w:cs="Arial"/>
        </w:rPr>
        <w:t>medidas</w:t>
      </w:r>
      <w:r w:rsidRPr="005C5046">
        <w:rPr>
          <w:rFonts w:ascii="Arial Narrow" w:hAnsi="Arial Narrow" w:cs="Arial"/>
          <w:spacing w:val="-16"/>
        </w:rPr>
        <w:t xml:space="preserve"> </w:t>
      </w:r>
      <w:r w:rsidRPr="005C5046">
        <w:rPr>
          <w:rFonts w:ascii="Arial Narrow" w:hAnsi="Arial Narrow" w:cs="Arial"/>
        </w:rPr>
        <w:t>que</w:t>
      </w:r>
      <w:r w:rsidRPr="005C5046">
        <w:rPr>
          <w:rFonts w:ascii="Arial Narrow" w:hAnsi="Arial Narrow" w:cs="Arial"/>
          <w:spacing w:val="-19"/>
        </w:rPr>
        <w:t xml:space="preserve"> </w:t>
      </w:r>
      <w:r w:rsidRPr="005C5046">
        <w:rPr>
          <w:rFonts w:ascii="Arial Narrow" w:hAnsi="Arial Narrow" w:cs="Arial"/>
        </w:rPr>
        <w:t>ultrapassem</w:t>
      </w:r>
      <w:r w:rsidRPr="005C5046">
        <w:rPr>
          <w:rFonts w:ascii="Arial Narrow" w:hAnsi="Arial Narrow" w:cs="Arial"/>
          <w:spacing w:val="-17"/>
        </w:rPr>
        <w:t xml:space="preserve"> </w:t>
      </w:r>
      <w:r w:rsidRPr="005C5046">
        <w:rPr>
          <w:rFonts w:ascii="Arial Narrow" w:hAnsi="Arial Narrow" w:cs="Arial"/>
        </w:rPr>
        <w:t>sua</w:t>
      </w:r>
      <w:r w:rsidRPr="005C5046">
        <w:rPr>
          <w:rFonts w:ascii="Arial Narrow" w:hAnsi="Arial Narrow" w:cs="Arial"/>
          <w:spacing w:val="-19"/>
        </w:rPr>
        <w:t xml:space="preserve"> </w:t>
      </w:r>
      <w:r w:rsidRPr="005C5046">
        <w:rPr>
          <w:rFonts w:ascii="Arial Narrow" w:hAnsi="Arial Narrow" w:cs="Arial"/>
        </w:rPr>
        <w:t>competência,</w:t>
      </w:r>
      <w:r w:rsidRPr="005C5046">
        <w:rPr>
          <w:rFonts w:ascii="Arial Narrow" w:hAnsi="Arial Narrow" w:cs="Arial"/>
          <w:spacing w:val="-15"/>
        </w:rPr>
        <w:t xml:space="preserve"> </w:t>
      </w:r>
      <w:r w:rsidRPr="005C5046">
        <w:rPr>
          <w:rFonts w:ascii="Arial Narrow" w:hAnsi="Arial Narrow" w:cs="Arial"/>
        </w:rPr>
        <w:t>para</w:t>
      </w:r>
      <w:r w:rsidRPr="005C5046">
        <w:rPr>
          <w:rFonts w:ascii="Arial Narrow" w:hAnsi="Arial Narrow" w:cs="Arial"/>
          <w:spacing w:val="-19"/>
        </w:rPr>
        <w:t xml:space="preserve"> </w:t>
      </w:r>
      <w:r w:rsidRPr="005C5046">
        <w:rPr>
          <w:rFonts w:ascii="Arial Narrow" w:hAnsi="Arial Narrow" w:cs="Arial"/>
        </w:rPr>
        <w:t>que</w:t>
      </w:r>
      <w:r w:rsidRPr="005C5046">
        <w:rPr>
          <w:rFonts w:ascii="Arial Narrow" w:hAnsi="Arial Narrow" w:cs="Arial"/>
          <w:spacing w:val="-19"/>
        </w:rPr>
        <w:t xml:space="preserve"> </w:t>
      </w:r>
      <w:r w:rsidRPr="005C5046">
        <w:rPr>
          <w:rFonts w:ascii="Arial Narrow" w:hAnsi="Arial Narrow" w:cs="Arial"/>
        </w:rPr>
        <w:t>adote as medidas necessárias e saneadoras, se for o</w:t>
      </w:r>
      <w:r w:rsidRPr="005C5046">
        <w:rPr>
          <w:rFonts w:ascii="Arial Narrow" w:hAnsi="Arial Narrow" w:cs="Arial"/>
          <w:spacing w:val="-9"/>
        </w:rPr>
        <w:t xml:space="preserve"> </w:t>
      </w:r>
      <w:r w:rsidRPr="005C5046">
        <w:rPr>
          <w:rFonts w:ascii="Arial Narrow" w:hAnsi="Arial Narrow" w:cs="Arial"/>
        </w:rPr>
        <w:t>caso.</w:t>
      </w:r>
    </w:p>
    <w:p w14:paraId="7CE2A36E" w14:textId="77777777" w:rsidR="00523989" w:rsidRPr="005C5046" w:rsidRDefault="00320AF8" w:rsidP="009C7FB2">
      <w:pPr>
        <w:pStyle w:val="Corpodetexto"/>
        <w:widowControl w:val="0"/>
        <w:numPr>
          <w:ilvl w:val="1"/>
          <w:numId w:val="16"/>
        </w:numPr>
        <w:spacing w:after="0" w:line="240" w:lineRule="auto"/>
        <w:ind w:right="-1"/>
        <w:jc w:val="both"/>
        <w:rPr>
          <w:rFonts w:ascii="Arial Narrow" w:hAnsi="Arial Narrow" w:cs="Arial"/>
        </w:rPr>
      </w:pPr>
      <w:r w:rsidRPr="005C5046">
        <w:rPr>
          <w:rFonts w:ascii="Arial Narrow" w:hAnsi="Arial Narrow" w:cs="Arial"/>
        </w:rPr>
        <w:t>No caso de ocorrências que possam inviabilizar a execução do contrato nas datas aprazadas, o fiscal do contrato comunicará o fato imediatamente ao gestor do</w:t>
      </w:r>
      <w:r w:rsidRPr="005C5046">
        <w:rPr>
          <w:rFonts w:ascii="Arial Narrow" w:hAnsi="Arial Narrow" w:cs="Arial"/>
          <w:spacing w:val="-23"/>
        </w:rPr>
        <w:t xml:space="preserve"> </w:t>
      </w:r>
      <w:r w:rsidRPr="005C5046">
        <w:rPr>
          <w:rFonts w:ascii="Arial Narrow" w:hAnsi="Arial Narrow" w:cs="Arial"/>
        </w:rPr>
        <w:t>contrato.</w:t>
      </w:r>
    </w:p>
    <w:p w14:paraId="6C439445" w14:textId="77777777" w:rsidR="00523989" w:rsidRPr="005C5046" w:rsidRDefault="00320AF8" w:rsidP="009C7FB2">
      <w:pPr>
        <w:pStyle w:val="Corpodetexto"/>
        <w:widowControl w:val="0"/>
        <w:numPr>
          <w:ilvl w:val="1"/>
          <w:numId w:val="16"/>
        </w:numPr>
        <w:spacing w:after="0" w:line="240" w:lineRule="auto"/>
        <w:ind w:right="-1"/>
        <w:jc w:val="both"/>
        <w:rPr>
          <w:rFonts w:ascii="Arial Narrow" w:hAnsi="Arial Narrow" w:cs="Arial"/>
        </w:rPr>
      </w:pPr>
      <w:r w:rsidRPr="005C5046">
        <w:rPr>
          <w:rFonts w:ascii="Arial Narrow" w:hAnsi="Arial Narrow" w:cs="Arial"/>
        </w:rPr>
        <w:t>O fiscal do contrato comunicará ao gestor do contrato, em tempo hábil, o término do contrato sob sua responsabilidade, com vistas à tempestiva renovação ou à prorrogação contratual.</w:t>
      </w:r>
    </w:p>
    <w:p w14:paraId="41DA6C02" w14:textId="77777777" w:rsidR="00523989" w:rsidRPr="005C5046" w:rsidRDefault="00320AF8" w:rsidP="009C7FB2">
      <w:pPr>
        <w:pStyle w:val="Corpodetexto"/>
        <w:widowControl w:val="0"/>
        <w:numPr>
          <w:ilvl w:val="1"/>
          <w:numId w:val="16"/>
        </w:numPr>
        <w:spacing w:after="0" w:line="240" w:lineRule="auto"/>
        <w:ind w:right="-1"/>
        <w:jc w:val="both"/>
        <w:rPr>
          <w:rFonts w:ascii="Arial Narrow" w:hAnsi="Arial Narrow" w:cs="Arial"/>
        </w:rPr>
      </w:pPr>
      <w:r w:rsidRPr="005C5046">
        <w:rPr>
          <w:rFonts w:ascii="Arial Narrow" w:hAnsi="Arial Narrow" w:cs="Arial"/>
        </w:rPr>
        <w:t>O gestor do contrato acompanhará os registros realizados pelo fiscal do contrato,</w:t>
      </w:r>
      <w:r w:rsidRPr="005C5046">
        <w:rPr>
          <w:rFonts w:ascii="Arial Narrow" w:hAnsi="Arial Narrow" w:cs="Arial"/>
          <w:spacing w:val="-42"/>
        </w:rPr>
        <w:t xml:space="preserve"> </w:t>
      </w:r>
      <w:r w:rsidRPr="005C5046">
        <w:rPr>
          <w:rFonts w:ascii="Arial Narrow" w:hAnsi="Arial Narrow" w:cs="Arial"/>
        </w:rPr>
        <w:t>de todas as ocorrências relacionadas à execução do contrato e as medidas adotadas, informando, se for o caso, à autoridade superior àquelas que ultrapassarem a sua competência.</w:t>
      </w:r>
    </w:p>
    <w:p w14:paraId="52225C22" w14:textId="77777777" w:rsidR="00523989" w:rsidRPr="005C5046" w:rsidRDefault="00320AF8" w:rsidP="009C7FB2">
      <w:pPr>
        <w:pStyle w:val="Corpodetexto"/>
        <w:widowControl w:val="0"/>
        <w:numPr>
          <w:ilvl w:val="1"/>
          <w:numId w:val="16"/>
        </w:numPr>
        <w:spacing w:after="0" w:line="240" w:lineRule="auto"/>
        <w:ind w:right="-1"/>
        <w:jc w:val="both"/>
        <w:rPr>
          <w:rFonts w:ascii="Arial Narrow" w:hAnsi="Arial Narrow" w:cs="Arial"/>
        </w:rPr>
      </w:pPr>
      <w:r w:rsidRPr="005C5046">
        <w:rPr>
          <w:rFonts w:ascii="Arial Narrow" w:hAnsi="Arial Narrow" w:cs="Arial"/>
        </w:rPr>
        <w:t>O fiscal do contrato verificará a manutenção das condições de habilitação do contratado, acompanhará o empenho, o pagamento, as garantias, as glosas e a formalização de apostilamento e termos aditivos, solicitando quaisquer documentos comprobatórios pertinentes, caso</w:t>
      </w:r>
      <w:r w:rsidRPr="005C5046">
        <w:rPr>
          <w:rFonts w:ascii="Arial Narrow" w:hAnsi="Arial Narrow" w:cs="Arial"/>
          <w:spacing w:val="-2"/>
        </w:rPr>
        <w:t xml:space="preserve"> </w:t>
      </w:r>
      <w:r w:rsidRPr="005C5046">
        <w:rPr>
          <w:rFonts w:ascii="Arial Narrow" w:hAnsi="Arial Narrow" w:cs="Arial"/>
        </w:rPr>
        <w:t>necessário:</w:t>
      </w:r>
    </w:p>
    <w:p w14:paraId="00972E80" w14:textId="77777777" w:rsidR="00523989" w:rsidRPr="005C5046" w:rsidRDefault="00320AF8" w:rsidP="009C7FB2">
      <w:pPr>
        <w:pStyle w:val="Corpodetexto"/>
        <w:widowControl w:val="0"/>
        <w:numPr>
          <w:ilvl w:val="1"/>
          <w:numId w:val="16"/>
        </w:numPr>
        <w:spacing w:after="0" w:line="240" w:lineRule="auto"/>
        <w:ind w:right="-1"/>
        <w:jc w:val="both"/>
        <w:rPr>
          <w:rFonts w:ascii="Arial Narrow" w:hAnsi="Arial Narrow" w:cs="Arial"/>
        </w:rPr>
      </w:pPr>
      <w:r w:rsidRPr="005C5046">
        <w:rPr>
          <w:rFonts w:ascii="Arial Narrow" w:hAnsi="Arial Narrow" w:cs="Arial"/>
        </w:rPr>
        <w:t>Caso ocorram descumprimento das obrigações contratuais, o fiscal do contrato atuará</w:t>
      </w:r>
      <w:r w:rsidRPr="005C5046">
        <w:rPr>
          <w:rFonts w:ascii="Arial Narrow" w:hAnsi="Arial Narrow" w:cs="Arial"/>
          <w:spacing w:val="-10"/>
        </w:rPr>
        <w:t xml:space="preserve"> </w:t>
      </w:r>
      <w:r w:rsidRPr="005C5046">
        <w:rPr>
          <w:rFonts w:ascii="Arial Narrow" w:hAnsi="Arial Narrow" w:cs="Arial"/>
        </w:rPr>
        <w:t>tempestivamente</w:t>
      </w:r>
      <w:r w:rsidRPr="005C5046">
        <w:rPr>
          <w:rFonts w:ascii="Arial Narrow" w:hAnsi="Arial Narrow" w:cs="Arial"/>
          <w:spacing w:val="-13"/>
        </w:rPr>
        <w:t xml:space="preserve"> </w:t>
      </w:r>
      <w:r w:rsidRPr="005C5046">
        <w:rPr>
          <w:rFonts w:ascii="Arial Narrow" w:hAnsi="Arial Narrow" w:cs="Arial"/>
        </w:rPr>
        <w:t>na</w:t>
      </w:r>
      <w:r w:rsidRPr="005C5046">
        <w:rPr>
          <w:rFonts w:ascii="Arial Narrow" w:hAnsi="Arial Narrow" w:cs="Arial"/>
          <w:spacing w:val="-8"/>
        </w:rPr>
        <w:t xml:space="preserve"> </w:t>
      </w:r>
      <w:r w:rsidRPr="005C5046">
        <w:rPr>
          <w:rFonts w:ascii="Arial Narrow" w:hAnsi="Arial Narrow" w:cs="Arial"/>
        </w:rPr>
        <w:t>solução</w:t>
      </w:r>
      <w:r w:rsidRPr="005C5046">
        <w:rPr>
          <w:rFonts w:ascii="Arial Narrow" w:hAnsi="Arial Narrow" w:cs="Arial"/>
          <w:spacing w:val="-10"/>
        </w:rPr>
        <w:t xml:space="preserve"> </w:t>
      </w:r>
      <w:r w:rsidRPr="005C5046">
        <w:rPr>
          <w:rFonts w:ascii="Arial Narrow" w:hAnsi="Arial Narrow" w:cs="Arial"/>
        </w:rPr>
        <w:t>do</w:t>
      </w:r>
      <w:r w:rsidRPr="005C5046">
        <w:rPr>
          <w:rFonts w:ascii="Arial Narrow" w:hAnsi="Arial Narrow" w:cs="Arial"/>
          <w:spacing w:val="-11"/>
        </w:rPr>
        <w:t xml:space="preserve"> </w:t>
      </w:r>
      <w:r w:rsidRPr="005C5046">
        <w:rPr>
          <w:rFonts w:ascii="Arial Narrow" w:hAnsi="Arial Narrow" w:cs="Arial"/>
        </w:rPr>
        <w:t>problema,</w:t>
      </w:r>
      <w:r w:rsidRPr="005C5046">
        <w:rPr>
          <w:rFonts w:ascii="Arial Narrow" w:hAnsi="Arial Narrow" w:cs="Arial"/>
          <w:spacing w:val="-11"/>
        </w:rPr>
        <w:t xml:space="preserve"> </w:t>
      </w:r>
      <w:r w:rsidRPr="005C5046">
        <w:rPr>
          <w:rFonts w:ascii="Arial Narrow" w:hAnsi="Arial Narrow" w:cs="Arial"/>
        </w:rPr>
        <w:t>reportando</w:t>
      </w:r>
      <w:r w:rsidRPr="005C5046">
        <w:rPr>
          <w:rFonts w:ascii="Arial Narrow" w:hAnsi="Arial Narrow" w:cs="Arial"/>
          <w:spacing w:val="-8"/>
        </w:rPr>
        <w:t xml:space="preserve"> </w:t>
      </w:r>
      <w:r w:rsidRPr="005C5046">
        <w:rPr>
          <w:rFonts w:ascii="Arial Narrow" w:hAnsi="Arial Narrow" w:cs="Arial"/>
        </w:rPr>
        <w:t>ao</w:t>
      </w:r>
      <w:r w:rsidRPr="005C5046">
        <w:rPr>
          <w:rFonts w:ascii="Arial Narrow" w:hAnsi="Arial Narrow" w:cs="Arial"/>
          <w:spacing w:val="-11"/>
        </w:rPr>
        <w:t xml:space="preserve"> </w:t>
      </w:r>
      <w:r w:rsidRPr="005C5046">
        <w:rPr>
          <w:rFonts w:ascii="Arial Narrow" w:hAnsi="Arial Narrow" w:cs="Arial"/>
        </w:rPr>
        <w:t>gestor</w:t>
      </w:r>
      <w:r w:rsidRPr="005C5046">
        <w:rPr>
          <w:rFonts w:ascii="Arial Narrow" w:hAnsi="Arial Narrow" w:cs="Arial"/>
          <w:spacing w:val="-9"/>
        </w:rPr>
        <w:t xml:space="preserve"> </w:t>
      </w:r>
      <w:r w:rsidRPr="005C5046">
        <w:rPr>
          <w:rFonts w:ascii="Arial Narrow" w:hAnsi="Arial Narrow" w:cs="Arial"/>
        </w:rPr>
        <w:t>do</w:t>
      </w:r>
      <w:r w:rsidRPr="005C5046">
        <w:rPr>
          <w:rFonts w:ascii="Arial Narrow" w:hAnsi="Arial Narrow" w:cs="Arial"/>
          <w:spacing w:val="-13"/>
        </w:rPr>
        <w:t xml:space="preserve"> </w:t>
      </w:r>
      <w:r w:rsidRPr="005C5046">
        <w:rPr>
          <w:rFonts w:ascii="Arial Narrow" w:hAnsi="Arial Narrow" w:cs="Arial"/>
        </w:rPr>
        <w:t>contrato</w:t>
      </w:r>
      <w:r w:rsidRPr="005C5046">
        <w:rPr>
          <w:rFonts w:ascii="Arial Narrow" w:hAnsi="Arial Narrow" w:cs="Arial"/>
          <w:spacing w:val="-10"/>
        </w:rPr>
        <w:t xml:space="preserve"> </w:t>
      </w:r>
      <w:r w:rsidRPr="005C5046">
        <w:rPr>
          <w:rFonts w:ascii="Arial Narrow" w:hAnsi="Arial Narrow" w:cs="Arial"/>
        </w:rPr>
        <w:t>para</w:t>
      </w:r>
      <w:r w:rsidRPr="005C5046">
        <w:rPr>
          <w:rFonts w:ascii="Arial Narrow" w:hAnsi="Arial Narrow" w:cs="Arial"/>
          <w:spacing w:val="-10"/>
        </w:rPr>
        <w:t xml:space="preserve"> </w:t>
      </w:r>
      <w:r w:rsidRPr="005C5046">
        <w:rPr>
          <w:rFonts w:ascii="Arial Narrow" w:hAnsi="Arial Narrow" w:cs="Arial"/>
        </w:rPr>
        <w:t>que tome as providências cabíveis, quando ultrapassar a sua</w:t>
      </w:r>
      <w:r w:rsidRPr="005C5046">
        <w:rPr>
          <w:rFonts w:ascii="Arial Narrow" w:hAnsi="Arial Narrow" w:cs="Arial"/>
          <w:spacing w:val="-6"/>
        </w:rPr>
        <w:t xml:space="preserve"> </w:t>
      </w:r>
      <w:r w:rsidRPr="005C5046">
        <w:rPr>
          <w:rFonts w:ascii="Arial Narrow" w:hAnsi="Arial Narrow" w:cs="Arial"/>
        </w:rPr>
        <w:t>competência;</w:t>
      </w:r>
    </w:p>
    <w:p w14:paraId="35D55C2D" w14:textId="77777777" w:rsidR="00523989" w:rsidRPr="005C5046" w:rsidRDefault="00320AF8" w:rsidP="009C7FB2">
      <w:pPr>
        <w:pStyle w:val="Corpodetexto"/>
        <w:widowControl w:val="0"/>
        <w:numPr>
          <w:ilvl w:val="1"/>
          <w:numId w:val="16"/>
        </w:numPr>
        <w:spacing w:after="0" w:line="240" w:lineRule="auto"/>
        <w:ind w:right="-1"/>
        <w:jc w:val="both"/>
        <w:rPr>
          <w:rFonts w:ascii="Arial Narrow" w:hAnsi="Arial Narrow" w:cs="Arial"/>
        </w:rPr>
      </w:pPr>
      <w:r w:rsidRPr="005C5046">
        <w:rPr>
          <w:rFonts w:ascii="Arial Narrow" w:hAnsi="Arial Narrow" w:cs="Arial"/>
        </w:rPr>
        <w:t>O gestor do contrato coordenará a atualização do processo de acompanhamento e fiscalização do contrato contendo todos os registros formais da execução no histórico de gerenciamento do contrato, a exemplo da ordem de serviço, do registro de ocorrências,</w:t>
      </w:r>
      <w:r w:rsidRPr="005C5046">
        <w:rPr>
          <w:rFonts w:ascii="Arial Narrow" w:hAnsi="Arial Narrow" w:cs="Arial"/>
          <w:spacing w:val="-41"/>
        </w:rPr>
        <w:t xml:space="preserve"> </w:t>
      </w:r>
      <w:r w:rsidRPr="005C5046">
        <w:rPr>
          <w:rFonts w:ascii="Arial Narrow" w:hAnsi="Arial Narrow" w:cs="Arial"/>
        </w:rPr>
        <w:t>das alterações e das prorrogações contratuais, elaborando relatório com vistas à verificação da necessidade de adequações do contrato para fins de atendimento da finalidade da administração.</w:t>
      </w:r>
    </w:p>
    <w:p w14:paraId="34D26FA5" w14:textId="77777777" w:rsidR="00523989" w:rsidRPr="005C5046" w:rsidRDefault="00320AF8" w:rsidP="009C7FB2">
      <w:pPr>
        <w:pStyle w:val="Corpodetexto"/>
        <w:widowControl w:val="0"/>
        <w:numPr>
          <w:ilvl w:val="1"/>
          <w:numId w:val="16"/>
        </w:numPr>
        <w:spacing w:after="0" w:line="240" w:lineRule="auto"/>
        <w:ind w:right="-1"/>
        <w:jc w:val="both"/>
        <w:rPr>
          <w:rFonts w:ascii="Arial Narrow" w:hAnsi="Arial Narrow" w:cs="Arial"/>
        </w:rPr>
      </w:pPr>
      <w:r w:rsidRPr="005C5046">
        <w:rPr>
          <w:rFonts w:ascii="Arial Narrow" w:hAnsi="Arial Narrow" w:cs="Arial"/>
        </w:rPr>
        <w:t>O gestor do contrato acompanhará a manutenção das condições de habilitação do contratado, para fins de empenho de despesa e pagamento, e anotará os problemas que obstem o fluxo normal da liquidação e do pagamento da despesa no relatório de riscos eventuais.</w:t>
      </w:r>
    </w:p>
    <w:p w14:paraId="46D81D0F" w14:textId="77777777" w:rsidR="00523989" w:rsidRPr="005C5046" w:rsidRDefault="00320AF8" w:rsidP="009C7FB2">
      <w:pPr>
        <w:pStyle w:val="Corpodetexto"/>
        <w:widowControl w:val="0"/>
        <w:numPr>
          <w:ilvl w:val="1"/>
          <w:numId w:val="16"/>
        </w:numPr>
        <w:spacing w:after="0" w:line="240" w:lineRule="auto"/>
        <w:ind w:right="-1"/>
        <w:jc w:val="both"/>
        <w:rPr>
          <w:rFonts w:ascii="Arial Narrow" w:hAnsi="Arial Narrow" w:cs="Arial"/>
        </w:rPr>
      </w:pPr>
      <w:r w:rsidRPr="005C5046">
        <w:rPr>
          <w:rFonts w:ascii="Arial Narrow" w:hAnsi="Arial Narrow" w:cs="Arial"/>
        </w:rPr>
        <w:t>O gestor do contrato tomará providências para a formalização de processo administrativo</w:t>
      </w:r>
      <w:r w:rsidRPr="005C5046">
        <w:rPr>
          <w:rFonts w:ascii="Arial Narrow" w:hAnsi="Arial Narrow" w:cs="Arial"/>
          <w:spacing w:val="-9"/>
        </w:rPr>
        <w:t xml:space="preserve"> </w:t>
      </w:r>
      <w:r w:rsidRPr="005C5046">
        <w:rPr>
          <w:rFonts w:ascii="Arial Narrow" w:hAnsi="Arial Narrow" w:cs="Arial"/>
        </w:rPr>
        <w:t>de</w:t>
      </w:r>
      <w:r w:rsidRPr="005C5046">
        <w:rPr>
          <w:rFonts w:ascii="Arial Narrow" w:hAnsi="Arial Narrow" w:cs="Arial"/>
          <w:spacing w:val="-14"/>
        </w:rPr>
        <w:t xml:space="preserve"> </w:t>
      </w:r>
      <w:r w:rsidRPr="005C5046">
        <w:rPr>
          <w:rFonts w:ascii="Arial Narrow" w:hAnsi="Arial Narrow" w:cs="Arial"/>
        </w:rPr>
        <w:t>responsabilização</w:t>
      </w:r>
      <w:r w:rsidRPr="005C5046">
        <w:rPr>
          <w:rFonts w:ascii="Arial Narrow" w:hAnsi="Arial Narrow" w:cs="Arial"/>
          <w:spacing w:val="-9"/>
        </w:rPr>
        <w:t xml:space="preserve"> </w:t>
      </w:r>
      <w:r w:rsidRPr="005C5046">
        <w:rPr>
          <w:rFonts w:ascii="Arial Narrow" w:hAnsi="Arial Narrow" w:cs="Arial"/>
        </w:rPr>
        <w:t>para</w:t>
      </w:r>
      <w:r w:rsidRPr="005C5046">
        <w:rPr>
          <w:rFonts w:ascii="Arial Narrow" w:hAnsi="Arial Narrow" w:cs="Arial"/>
          <w:spacing w:val="-11"/>
        </w:rPr>
        <w:t xml:space="preserve"> </w:t>
      </w:r>
      <w:r w:rsidRPr="005C5046">
        <w:rPr>
          <w:rFonts w:ascii="Arial Narrow" w:hAnsi="Arial Narrow" w:cs="Arial"/>
        </w:rPr>
        <w:t>fins</w:t>
      </w:r>
      <w:r w:rsidRPr="005C5046">
        <w:rPr>
          <w:rFonts w:ascii="Arial Narrow" w:hAnsi="Arial Narrow" w:cs="Arial"/>
          <w:spacing w:val="-11"/>
        </w:rPr>
        <w:t xml:space="preserve"> </w:t>
      </w:r>
      <w:r w:rsidRPr="005C5046">
        <w:rPr>
          <w:rFonts w:ascii="Arial Narrow" w:hAnsi="Arial Narrow" w:cs="Arial"/>
        </w:rPr>
        <w:t>de</w:t>
      </w:r>
      <w:r w:rsidRPr="005C5046">
        <w:rPr>
          <w:rFonts w:ascii="Arial Narrow" w:hAnsi="Arial Narrow" w:cs="Arial"/>
          <w:spacing w:val="-12"/>
        </w:rPr>
        <w:t xml:space="preserve"> </w:t>
      </w:r>
      <w:r w:rsidRPr="005C5046">
        <w:rPr>
          <w:rFonts w:ascii="Arial Narrow" w:hAnsi="Arial Narrow" w:cs="Arial"/>
        </w:rPr>
        <w:t>aplicação</w:t>
      </w:r>
      <w:r w:rsidRPr="005C5046">
        <w:rPr>
          <w:rFonts w:ascii="Arial Narrow" w:hAnsi="Arial Narrow" w:cs="Arial"/>
          <w:spacing w:val="-9"/>
        </w:rPr>
        <w:t xml:space="preserve"> </w:t>
      </w:r>
      <w:r w:rsidRPr="005C5046">
        <w:rPr>
          <w:rFonts w:ascii="Arial Narrow" w:hAnsi="Arial Narrow" w:cs="Arial"/>
        </w:rPr>
        <w:t>de</w:t>
      </w:r>
      <w:r w:rsidRPr="005C5046">
        <w:rPr>
          <w:rFonts w:ascii="Arial Narrow" w:hAnsi="Arial Narrow" w:cs="Arial"/>
          <w:spacing w:val="-9"/>
        </w:rPr>
        <w:t xml:space="preserve"> </w:t>
      </w:r>
      <w:r w:rsidRPr="005C5046">
        <w:rPr>
          <w:rFonts w:ascii="Arial Narrow" w:hAnsi="Arial Narrow" w:cs="Arial"/>
        </w:rPr>
        <w:t>sanções,</w:t>
      </w:r>
      <w:r w:rsidRPr="005C5046">
        <w:rPr>
          <w:rFonts w:ascii="Arial Narrow" w:hAnsi="Arial Narrow" w:cs="Arial"/>
          <w:spacing w:val="-10"/>
        </w:rPr>
        <w:t xml:space="preserve"> </w:t>
      </w:r>
      <w:r w:rsidRPr="005C5046">
        <w:rPr>
          <w:rFonts w:ascii="Arial Narrow" w:hAnsi="Arial Narrow" w:cs="Arial"/>
        </w:rPr>
        <w:t>a</w:t>
      </w:r>
      <w:r w:rsidRPr="005C5046">
        <w:rPr>
          <w:rFonts w:ascii="Arial Narrow" w:hAnsi="Arial Narrow" w:cs="Arial"/>
          <w:spacing w:val="-11"/>
        </w:rPr>
        <w:t xml:space="preserve"> </w:t>
      </w:r>
      <w:r w:rsidRPr="005C5046">
        <w:rPr>
          <w:rFonts w:ascii="Arial Narrow" w:hAnsi="Arial Narrow" w:cs="Arial"/>
        </w:rPr>
        <w:t>ser</w:t>
      </w:r>
      <w:r w:rsidRPr="005C5046">
        <w:rPr>
          <w:rFonts w:ascii="Arial Narrow" w:hAnsi="Arial Narrow" w:cs="Arial"/>
          <w:spacing w:val="-8"/>
        </w:rPr>
        <w:t xml:space="preserve"> </w:t>
      </w:r>
      <w:r w:rsidRPr="005C5046">
        <w:rPr>
          <w:rFonts w:ascii="Arial Narrow" w:hAnsi="Arial Narrow" w:cs="Arial"/>
        </w:rPr>
        <w:t>conduzido</w:t>
      </w:r>
      <w:r w:rsidRPr="005C5046">
        <w:rPr>
          <w:rFonts w:ascii="Arial Narrow" w:hAnsi="Arial Narrow" w:cs="Arial"/>
          <w:spacing w:val="-9"/>
        </w:rPr>
        <w:t xml:space="preserve"> </w:t>
      </w:r>
      <w:r w:rsidRPr="005C5046">
        <w:rPr>
          <w:rFonts w:ascii="Arial Narrow" w:hAnsi="Arial Narrow" w:cs="Arial"/>
        </w:rPr>
        <w:t xml:space="preserve">pela comissão de que trata o </w:t>
      </w:r>
      <w:r w:rsidRPr="005C5046">
        <w:rPr>
          <w:rFonts w:ascii="Arial Narrow" w:hAnsi="Arial Narrow" w:cs="Arial"/>
          <w:u w:val="single"/>
        </w:rPr>
        <w:t>art. 158 da Lei nº 14.133, de 2021</w:t>
      </w:r>
      <w:r w:rsidRPr="005C5046">
        <w:rPr>
          <w:rFonts w:ascii="Arial Narrow" w:hAnsi="Arial Narrow" w:cs="Arial"/>
        </w:rPr>
        <w:t>, ou pelo agente ou pelo setor com competência para tal, conforme o</w:t>
      </w:r>
      <w:r w:rsidRPr="005C5046">
        <w:rPr>
          <w:rFonts w:ascii="Arial Narrow" w:hAnsi="Arial Narrow" w:cs="Arial"/>
          <w:spacing w:val="-4"/>
        </w:rPr>
        <w:t xml:space="preserve"> </w:t>
      </w:r>
      <w:r w:rsidRPr="005C5046">
        <w:rPr>
          <w:rFonts w:ascii="Arial Narrow" w:hAnsi="Arial Narrow" w:cs="Arial"/>
        </w:rPr>
        <w:t>caso.</w:t>
      </w:r>
    </w:p>
    <w:p w14:paraId="49E8B93F" w14:textId="77777777" w:rsidR="00523989" w:rsidRPr="005C5046" w:rsidRDefault="00320AF8" w:rsidP="009C7FB2">
      <w:pPr>
        <w:pStyle w:val="Corpodetexto"/>
        <w:widowControl w:val="0"/>
        <w:numPr>
          <w:ilvl w:val="1"/>
          <w:numId w:val="16"/>
        </w:numPr>
        <w:spacing w:after="0" w:line="240" w:lineRule="auto"/>
        <w:ind w:right="-1"/>
        <w:jc w:val="both"/>
        <w:rPr>
          <w:rFonts w:ascii="Arial Narrow" w:hAnsi="Arial Narrow" w:cs="Arial"/>
        </w:rPr>
      </w:pPr>
      <w:r w:rsidRPr="005C5046">
        <w:rPr>
          <w:rFonts w:ascii="Arial Narrow" w:hAnsi="Arial Narrow" w:cs="Arial"/>
        </w:rPr>
        <w:t>O fiscal do contrato comunicará ao gestor do contrato, em tempo hábil, o término do contrato sob sua responsabilidade, com vistas à tempestiva renovação ou prorrogação contratual.</w:t>
      </w:r>
    </w:p>
    <w:p w14:paraId="6F7FA00B" w14:textId="77777777" w:rsidR="00523989" w:rsidRPr="005C5046" w:rsidRDefault="00320AF8" w:rsidP="009C7FB2">
      <w:pPr>
        <w:pStyle w:val="Corpodetexto"/>
        <w:widowControl w:val="0"/>
        <w:numPr>
          <w:ilvl w:val="1"/>
          <w:numId w:val="16"/>
        </w:numPr>
        <w:spacing w:after="0" w:line="240" w:lineRule="auto"/>
        <w:ind w:right="-1"/>
        <w:jc w:val="both"/>
        <w:rPr>
          <w:rFonts w:ascii="Arial Narrow" w:hAnsi="Arial Narrow" w:cs="Arial"/>
        </w:rPr>
      </w:pPr>
      <w:r w:rsidRPr="005C5046">
        <w:rPr>
          <w:rFonts w:ascii="Arial Narrow" w:hAnsi="Arial Narrow" w:cs="Arial"/>
        </w:rPr>
        <w:t>O gestor do contrato deverá elaborar relatório final com informações sobre a consecução dos objetivos que tenham justificado a contratação e eventuais condutas a serem adotadas para o aprimoramento das atividades da</w:t>
      </w:r>
      <w:r w:rsidRPr="005C5046">
        <w:rPr>
          <w:rFonts w:ascii="Arial Narrow" w:hAnsi="Arial Narrow" w:cs="Arial"/>
          <w:spacing w:val="-9"/>
        </w:rPr>
        <w:t xml:space="preserve"> </w:t>
      </w:r>
      <w:r w:rsidRPr="005C5046">
        <w:rPr>
          <w:rFonts w:ascii="Arial Narrow" w:hAnsi="Arial Narrow" w:cs="Arial"/>
        </w:rPr>
        <w:t>Administração.</w:t>
      </w:r>
    </w:p>
    <w:p w14:paraId="0AD798B3" w14:textId="0491FC10" w:rsidR="00320AF8" w:rsidRPr="005C5046" w:rsidRDefault="00320AF8" w:rsidP="009C7FB2">
      <w:pPr>
        <w:pStyle w:val="Corpodetexto"/>
        <w:widowControl w:val="0"/>
        <w:numPr>
          <w:ilvl w:val="1"/>
          <w:numId w:val="16"/>
        </w:numPr>
        <w:spacing w:after="0" w:line="240" w:lineRule="auto"/>
        <w:ind w:right="-1"/>
        <w:jc w:val="both"/>
        <w:rPr>
          <w:rFonts w:ascii="Arial Narrow" w:hAnsi="Arial Narrow" w:cs="Arial"/>
        </w:rPr>
      </w:pPr>
      <w:r w:rsidRPr="005C5046">
        <w:rPr>
          <w:rFonts w:ascii="Arial Narrow" w:hAnsi="Arial Narrow" w:cs="Arial"/>
        </w:rPr>
        <w:t>O</w:t>
      </w:r>
      <w:r w:rsidRPr="005C5046">
        <w:rPr>
          <w:rFonts w:ascii="Arial Narrow" w:hAnsi="Arial Narrow" w:cs="Arial"/>
          <w:spacing w:val="-3"/>
        </w:rPr>
        <w:t xml:space="preserve"> </w:t>
      </w:r>
      <w:r w:rsidRPr="005C5046">
        <w:rPr>
          <w:rFonts w:ascii="Arial Narrow" w:hAnsi="Arial Narrow" w:cs="Arial"/>
        </w:rPr>
        <w:t>gestor</w:t>
      </w:r>
      <w:r w:rsidRPr="005C5046">
        <w:rPr>
          <w:rFonts w:ascii="Arial Narrow" w:hAnsi="Arial Narrow" w:cs="Arial"/>
          <w:spacing w:val="-3"/>
        </w:rPr>
        <w:t xml:space="preserve"> </w:t>
      </w:r>
      <w:r w:rsidRPr="005C5046">
        <w:rPr>
          <w:rFonts w:ascii="Arial Narrow" w:hAnsi="Arial Narrow" w:cs="Arial"/>
        </w:rPr>
        <w:t>do</w:t>
      </w:r>
      <w:r w:rsidRPr="005C5046">
        <w:rPr>
          <w:rFonts w:ascii="Arial Narrow" w:hAnsi="Arial Narrow" w:cs="Arial"/>
          <w:spacing w:val="-7"/>
        </w:rPr>
        <w:t xml:space="preserve"> </w:t>
      </w:r>
      <w:r w:rsidRPr="005C5046">
        <w:rPr>
          <w:rFonts w:ascii="Arial Narrow" w:hAnsi="Arial Narrow" w:cs="Arial"/>
        </w:rPr>
        <w:t>contrato</w:t>
      </w:r>
      <w:r w:rsidRPr="005C5046">
        <w:rPr>
          <w:rFonts w:ascii="Arial Narrow" w:hAnsi="Arial Narrow" w:cs="Arial"/>
          <w:spacing w:val="-4"/>
        </w:rPr>
        <w:t xml:space="preserve"> </w:t>
      </w:r>
      <w:r w:rsidRPr="005C5046">
        <w:rPr>
          <w:rFonts w:ascii="Arial Narrow" w:hAnsi="Arial Narrow" w:cs="Arial"/>
        </w:rPr>
        <w:t>deverá</w:t>
      </w:r>
      <w:r w:rsidRPr="005C5046">
        <w:rPr>
          <w:rFonts w:ascii="Arial Narrow" w:hAnsi="Arial Narrow" w:cs="Arial"/>
          <w:spacing w:val="-4"/>
        </w:rPr>
        <w:t xml:space="preserve"> </w:t>
      </w:r>
      <w:r w:rsidRPr="005C5046">
        <w:rPr>
          <w:rFonts w:ascii="Arial Narrow" w:hAnsi="Arial Narrow" w:cs="Arial"/>
        </w:rPr>
        <w:t>enviar</w:t>
      </w:r>
      <w:r w:rsidRPr="005C5046">
        <w:rPr>
          <w:rFonts w:ascii="Arial Narrow" w:hAnsi="Arial Narrow" w:cs="Arial"/>
          <w:spacing w:val="-6"/>
        </w:rPr>
        <w:t xml:space="preserve"> </w:t>
      </w:r>
      <w:r w:rsidRPr="005C5046">
        <w:rPr>
          <w:rFonts w:ascii="Arial Narrow" w:hAnsi="Arial Narrow" w:cs="Arial"/>
        </w:rPr>
        <w:t>a</w:t>
      </w:r>
      <w:r w:rsidRPr="005C5046">
        <w:rPr>
          <w:rFonts w:ascii="Arial Narrow" w:hAnsi="Arial Narrow" w:cs="Arial"/>
          <w:spacing w:val="-6"/>
        </w:rPr>
        <w:t xml:space="preserve"> </w:t>
      </w:r>
      <w:r w:rsidRPr="005C5046">
        <w:rPr>
          <w:rFonts w:ascii="Arial Narrow" w:hAnsi="Arial Narrow" w:cs="Arial"/>
        </w:rPr>
        <w:t>documentação</w:t>
      </w:r>
      <w:r w:rsidRPr="005C5046">
        <w:rPr>
          <w:rFonts w:ascii="Arial Narrow" w:hAnsi="Arial Narrow" w:cs="Arial"/>
          <w:spacing w:val="-4"/>
        </w:rPr>
        <w:t xml:space="preserve"> </w:t>
      </w:r>
      <w:r w:rsidRPr="005C5046">
        <w:rPr>
          <w:rFonts w:ascii="Arial Narrow" w:hAnsi="Arial Narrow" w:cs="Arial"/>
        </w:rPr>
        <w:t>pertinente</w:t>
      </w:r>
      <w:r w:rsidRPr="005C5046">
        <w:rPr>
          <w:rFonts w:ascii="Arial Narrow" w:hAnsi="Arial Narrow" w:cs="Arial"/>
          <w:spacing w:val="-6"/>
        </w:rPr>
        <w:t xml:space="preserve"> </w:t>
      </w:r>
      <w:r w:rsidRPr="005C5046">
        <w:rPr>
          <w:rFonts w:ascii="Arial Narrow" w:hAnsi="Arial Narrow" w:cs="Arial"/>
        </w:rPr>
        <w:t>ao</w:t>
      </w:r>
      <w:r w:rsidRPr="005C5046">
        <w:rPr>
          <w:rFonts w:ascii="Arial Narrow" w:hAnsi="Arial Narrow" w:cs="Arial"/>
          <w:spacing w:val="-4"/>
        </w:rPr>
        <w:t xml:space="preserve"> </w:t>
      </w:r>
      <w:r w:rsidRPr="005C5046">
        <w:rPr>
          <w:rFonts w:ascii="Arial Narrow" w:hAnsi="Arial Narrow" w:cs="Arial"/>
        </w:rPr>
        <w:t>setor</w:t>
      </w:r>
      <w:r w:rsidRPr="005C5046">
        <w:rPr>
          <w:rFonts w:ascii="Arial Narrow" w:hAnsi="Arial Narrow" w:cs="Arial"/>
          <w:spacing w:val="-6"/>
        </w:rPr>
        <w:t xml:space="preserve"> </w:t>
      </w:r>
      <w:r w:rsidRPr="005C5046">
        <w:rPr>
          <w:rFonts w:ascii="Arial Narrow" w:hAnsi="Arial Narrow" w:cs="Arial"/>
        </w:rPr>
        <w:t>de</w:t>
      </w:r>
      <w:r w:rsidRPr="005C5046">
        <w:rPr>
          <w:rFonts w:ascii="Arial Narrow" w:hAnsi="Arial Narrow" w:cs="Arial"/>
          <w:spacing w:val="-7"/>
        </w:rPr>
        <w:t xml:space="preserve"> </w:t>
      </w:r>
      <w:r w:rsidRPr="005C5046">
        <w:rPr>
          <w:rFonts w:ascii="Arial Narrow" w:hAnsi="Arial Narrow" w:cs="Arial"/>
        </w:rPr>
        <w:t>contratos para a formalização dos procedimentos de liquidação e pagamento, no valor dimensionado pela fiscalização e gestão nos termos do</w:t>
      </w:r>
      <w:r w:rsidRPr="005C5046">
        <w:rPr>
          <w:rFonts w:ascii="Arial Narrow" w:hAnsi="Arial Narrow" w:cs="Arial"/>
          <w:spacing w:val="-5"/>
        </w:rPr>
        <w:t xml:space="preserve"> </w:t>
      </w:r>
      <w:r w:rsidRPr="005C5046">
        <w:rPr>
          <w:rFonts w:ascii="Arial Narrow" w:hAnsi="Arial Narrow" w:cs="Arial"/>
        </w:rPr>
        <w:t>contrato.</w:t>
      </w:r>
    </w:p>
    <w:p w14:paraId="0C09CE51" w14:textId="77777777" w:rsidR="00320AF8" w:rsidRPr="005C5046" w:rsidRDefault="00320AF8" w:rsidP="009C7FB2">
      <w:pPr>
        <w:pStyle w:val="Corpodetexto"/>
        <w:widowControl w:val="0"/>
        <w:spacing w:after="0" w:line="240" w:lineRule="auto"/>
        <w:ind w:right="-1"/>
        <w:jc w:val="both"/>
        <w:rPr>
          <w:rFonts w:ascii="Arial Narrow" w:hAnsi="Arial Narrow" w:cs="Arial"/>
        </w:rPr>
      </w:pPr>
    </w:p>
    <w:p w14:paraId="6F3CB13F" w14:textId="77777777" w:rsidR="00320AF8" w:rsidRPr="005C5046" w:rsidRDefault="00320AF8" w:rsidP="009C7FB2">
      <w:pPr>
        <w:pStyle w:val="Ttulo1"/>
        <w:keepNext w:val="0"/>
        <w:widowControl w:val="0"/>
        <w:shd w:val="clear" w:color="auto" w:fill="D9D9D9" w:themeFill="background1" w:themeFillShade="D9"/>
        <w:tabs>
          <w:tab w:val="left" w:pos="1310"/>
        </w:tabs>
        <w:ind w:right="-1"/>
        <w:jc w:val="both"/>
        <w:rPr>
          <w:rFonts w:ascii="Arial Narrow" w:hAnsi="Arial Narrow" w:cs="Arial"/>
          <w:sz w:val="22"/>
          <w:szCs w:val="22"/>
        </w:rPr>
      </w:pPr>
      <w:r w:rsidRPr="005C5046">
        <w:rPr>
          <w:rFonts w:ascii="Arial Narrow" w:hAnsi="Arial Narrow" w:cs="Arial"/>
          <w:sz w:val="22"/>
          <w:szCs w:val="22"/>
        </w:rPr>
        <w:t>CLÁUSULA DÉCIMA PRIMEIRA– GARANTIA DE EXECUÇÃO (</w:t>
      </w:r>
      <w:r w:rsidRPr="005C5046">
        <w:rPr>
          <w:rFonts w:ascii="Arial Narrow" w:hAnsi="Arial Narrow" w:cs="Arial"/>
          <w:sz w:val="22"/>
          <w:szCs w:val="22"/>
          <w:u w:val="thick"/>
        </w:rPr>
        <w:t>art. 92, XII e</w:t>
      </w:r>
      <w:r w:rsidRPr="005C5046">
        <w:rPr>
          <w:rFonts w:ascii="Arial Narrow" w:hAnsi="Arial Narrow" w:cs="Arial"/>
          <w:spacing w:val="-12"/>
          <w:sz w:val="22"/>
          <w:szCs w:val="22"/>
          <w:u w:val="thick"/>
        </w:rPr>
        <w:t xml:space="preserve"> </w:t>
      </w:r>
      <w:r w:rsidRPr="005C5046">
        <w:rPr>
          <w:rFonts w:ascii="Arial Narrow" w:hAnsi="Arial Narrow" w:cs="Arial"/>
          <w:sz w:val="22"/>
          <w:szCs w:val="22"/>
          <w:u w:val="thick"/>
        </w:rPr>
        <w:t>XIII</w:t>
      </w:r>
      <w:r w:rsidRPr="005C5046">
        <w:rPr>
          <w:rFonts w:ascii="Arial Narrow" w:hAnsi="Arial Narrow" w:cs="Arial"/>
          <w:sz w:val="22"/>
          <w:szCs w:val="22"/>
        </w:rPr>
        <w:t>)</w:t>
      </w:r>
    </w:p>
    <w:p w14:paraId="666AC463" w14:textId="77777777" w:rsidR="00523989" w:rsidRPr="005C5046" w:rsidRDefault="00523989" w:rsidP="009C7FB2">
      <w:pPr>
        <w:pStyle w:val="PargrafodaLista"/>
        <w:widowControl w:val="0"/>
        <w:numPr>
          <w:ilvl w:val="0"/>
          <w:numId w:val="16"/>
        </w:numPr>
        <w:spacing w:after="0" w:line="240" w:lineRule="auto"/>
        <w:ind w:right="-1"/>
        <w:contextualSpacing w:val="0"/>
        <w:jc w:val="both"/>
        <w:rPr>
          <w:rFonts w:ascii="Arial Narrow" w:hAnsi="Arial Narrow" w:cs="Arial"/>
          <w:vanish/>
        </w:rPr>
      </w:pPr>
    </w:p>
    <w:p w14:paraId="0668A418" w14:textId="769FAADD" w:rsidR="00320AF8" w:rsidRPr="005C5046" w:rsidRDefault="00320AF8" w:rsidP="009C7FB2">
      <w:pPr>
        <w:pStyle w:val="Corpodetexto"/>
        <w:widowControl w:val="0"/>
        <w:numPr>
          <w:ilvl w:val="1"/>
          <w:numId w:val="16"/>
        </w:numPr>
        <w:spacing w:after="0" w:line="240" w:lineRule="auto"/>
        <w:ind w:right="-1"/>
        <w:jc w:val="both"/>
        <w:rPr>
          <w:rFonts w:ascii="Arial Narrow" w:hAnsi="Arial Narrow" w:cs="Arial"/>
        </w:rPr>
      </w:pPr>
      <w:r w:rsidRPr="005C5046">
        <w:rPr>
          <w:rFonts w:ascii="Arial Narrow" w:hAnsi="Arial Narrow" w:cs="Arial"/>
        </w:rPr>
        <w:t>Não haverá exigência de garantia contratual da</w:t>
      </w:r>
      <w:r w:rsidRPr="005C5046">
        <w:rPr>
          <w:rFonts w:ascii="Arial Narrow" w:hAnsi="Arial Narrow" w:cs="Arial"/>
          <w:spacing w:val="-5"/>
        </w:rPr>
        <w:t xml:space="preserve"> </w:t>
      </w:r>
      <w:r w:rsidRPr="005C5046">
        <w:rPr>
          <w:rFonts w:ascii="Arial Narrow" w:hAnsi="Arial Narrow" w:cs="Arial"/>
        </w:rPr>
        <w:t>execução.</w:t>
      </w:r>
    </w:p>
    <w:p w14:paraId="7F203FDE" w14:textId="77777777" w:rsidR="00320AF8" w:rsidRPr="005C5046" w:rsidRDefault="00320AF8" w:rsidP="009C7FB2">
      <w:pPr>
        <w:pStyle w:val="Ttulo1"/>
        <w:keepNext w:val="0"/>
        <w:widowControl w:val="0"/>
        <w:shd w:val="clear" w:color="auto" w:fill="D9D9D9" w:themeFill="background1" w:themeFillShade="D9"/>
        <w:tabs>
          <w:tab w:val="left" w:pos="1309"/>
          <w:tab w:val="left" w:pos="1310"/>
        </w:tabs>
        <w:ind w:right="-1"/>
        <w:jc w:val="both"/>
        <w:rPr>
          <w:rFonts w:ascii="Arial Narrow" w:hAnsi="Arial Narrow" w:cs="Arial"/>
          <w:sz w:val="22"/>
          <w:szCs w:val="22"/>
        </w:rPr>
      </w:pPr>
      <w:r w:rsidRPr="005C5046">
        <w:rPr>
          <w:rFonts w:ascii="Arial Narrow" w:hAnsi="Arial Narrow" w:cs="Arial"/>
          <w:sz w:val="22"/>
          <w:szCs w:val="22"/>
        </w:rPr>
        <w:t>CLÁUSULA DÉCIMA SEGUNDA – EXTINÇÃO CONTRATUAL</w:t>
      </w:r>
    </w:p>
    <w:p w14:paraId="77847CD6" w14:textId="77777777" w:rsidR="00523989" w:rsidRPr="005C5046" w:rsidRDefault="00320AF8" w:rsidP="009C7FB2">
      <w:pPr>
        <w:pStyle w:val="PargrafodaLista"/>
        <w:widowControl w:val="0"/>
        <w:numPr>
          <w:ilvl w:val="1"/>
          <w:numId w:val="17"/>
        </w:numPr>
        <w:tabs>
          <w:tab w:val="left" w:pos="1310"/>
        </w:tabs>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O contrato se extingue quando cumpridas as obrigações de ambas as partes, ainda que isso ocorra antes do prazo estipulado para</w:t>
      </w:r>
      <w:r w:rsidRPr="005C5046">
        <w:rPr>
          <w:rFonts w:ascii="Arial Narrow" w:hAnsi="Arial Narrow" w:cs="Arial"/>
          <w:spacing w:val="-8"/>
        </w:rPr>
        <w:t xml:space="preserve"> </w:t>
      </w:r>
      <w:r w:rsidRPr="005C5046">
        <w:rPr>
          <w:rFonts w:ascii="Arial Narrow" w:hAnsi="Arial Narrow" w:cs="Arial"/>
        </w:rPr>
        <w:t>tanto.</w:t>
      </w:r>
    </w:p>
    <w:p w14:paraId="2CDBC0D1" w14:textId="77777777" w:rsidR="00523989" w:rsidRPr="005C5046" w:rsidRDefault="00320AF8" w:rsidP="009C7FB2">
      <w:pPr>
        <w:pStyle w:val="PargrafodaLista"/>
        <w:widowControl w:val="0"/>
        <w:numPr>
          <w:ilvl w:val="1"/>
          <w:numId w:val="17"/>
        </w:numPr>
        <w:tabs>
          <w:tab w:val="left" w:pos="1310"/>
          <w:tab w:val="left" w:pos="1310"/>
        </w:tabs>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e as obrigações não forem cumpridas no prazo estipulado, a vigência ficará prorrogada até a conclusão do objeto, caso em que deverá a Administração providenciar a readequação do cronograma fixado para o</w:t>
      </w:r>
      <w:r w:rsidRPr="005C5046">
        <w:rPr>
          <w:rFonts w:ascii="Arial Narrow" w:hAnsi="Arial Narrow" w:cs="Arial"/>
          <w:spacing w:val="-7"/>
        </w:rPr>
        <w:t xml:space="preserve"> </w:t>
      </w:r>
      <w:r w:rsidRPr="005C5046">
        <w:rPr>
          <w:rFonts w:ascii="Arial Narrow" w:hAnsi="Arial Narrow" w:cs="Arial"/>
        </w:rPr>
        <w:t>contrato.</w:t>
      </w:r>
    </w:p>
    <w:p w14:paraId="7C81D769" w14:textId="180C59BF" w:rsidR="00320AF8" w:rsidRPr="005C5046" w:rsidRDefault="00320AF8" w:rsidP="009C7FB2">
      <w:pPr>
        <w:pStyle w:val="PargrafodaLista"/>
        <w:widowControl w:val="0"/>
        <w:numPr>
          <w:ilvl w:val="1"/>
          <w:numId w:val="17"/>
        </w:numPr>
        <w:tabs>
          <w:tab w:val="left" w:pos="1310"/>
          <w:tab w:val="left" w:pos="1310"/>
        </w:tabs>
        <w:autoSpaceDE w:val="0"/>
        <w:autoSpaceDN w:val="0"/>
        <w:spacing w:after="0" w:line="240" w:lineRule="auto"/>
        <w:ind w:right="-1"/>
        <w:contextualSpacing w:val="0"/>
        <w:jc w:val="both"/>
        <w:rPr>
          <w:rFonts w:ascii="Arial Narrow" w:hAnsi="Arial Narrow" w:cs="Arial"/>
        </w:rPr>
      </w:pPr>
      <w:r w:rsidRPr="005C5046">
        <w:rPr>
          <w:rFonts w:ascii="Arial Narrow" w:hAnsi="Arial Narrow" w:cs="Arial"/>
        </w:rPr>
        <w:t>Quando a não conclusão do contrato referida no item anterior decorrer de culpa do contratado:</w:t>
      </w:r>
    </w:p>
    <w:p w14:paraId="3F98CD65" w14:textId="77777777" w:rsidR="00523989" w:rsidRPr="005C5046" w:rsidRDefault="00523989" w:rsidP="009C7FB2">
      <w:pPr>
        <w:widowControl w:val="0"/>
        <w:tabs>
          <w:tab w:val="left" w:pos="1309"/>
          <w:tab w:val="left" w:pos="1310"/>
        </w:tabs>
        <w:autoSpaceDE w:val="0"/>
        <w:autoSpaceDN w:val="0"/>
        <w:spacing w:after="0" w:line="240" w:lineRule="auto"/>
        <w:ind w:right="-1"/>
        <w:jc w:val="both"/>
        <w:rPr>
          <w:rFonts w:ascii="Arial Narrow" w:hAnsi="Arial Narrow" w:cs="Arial"/>
        </w:rPr>
      </w:pPr>
      <w:r w:rsidRPr="005C5046">
        <w:rPr>
          <w:rFonts w:ascii="Arial Narrow" w:hAnsi="Arial Narrow" w:cs="Arial"/>
        </w:rPr>
        <w:t xml:space="preserve">a) </w:t>
      </w:r>
      <w:r w:rsidR="00320AF8" w:rsidRPr="005C5046">
        <w:rPr>
          <w:rFonts w:ascii="Arial Narrow" w:hAnsi="Arial Narrow" w:cs="Arial"/>
        </w:rPr>
        <w:t>ficará ele constituído em mora, sendo-lhe aplicáveis as respectivas sanções administrativas;</w:t>
      </w:r>
      <w:r w:rsidR="00320AF8" w:rsidRPr="005C5046">
        <w:rPr>
          <w:rFonts w:ascii="Arial Narrow" w:hAnsi="Arial Narrow" w:cs="Arial"/>
          <w:spacing w:val="-2"/>
        </w:rPr>
        <w:t xml:space="preserve"> </w:t>
      </w:r>
      <w:r w:rsidR="00320AF8" w:rsidRPr="005C5046">
        <w:rPr>
          <w:rFonts w:ascii="Arial Narrow" w:hAnsi="Arial Narrow" w:cs="Arial"/>
        </w:rPr>
        <w:t>e</w:t>
      </w:r>
    </w:p>
    <w:p w14:paraId="400538BC" w14:textId="2DA89069" w:rsidR="00320AF8" w:rsidRPr="005C5046" w:rsidRDefault="00523989" w:rsidP="009C7FB2">
      <w:pPr>
        <w:widowControl w:val="0"/>
        <w:tabs>
          <w:tab w:val="left" w:pos="1309"/>
          <w:tab w:val="left" w:pos="1310"/>
        </w:tabs>
        <w:autoSpaceDE w:val="0"/>
        <w:autoSpaceDN w:val="0"/>
        <w:spacing w:after="0" w:line="240" w:lineRule="auto"/>
        <w:ind w:right="-1"/>
        <w:jc w:val="both"/>
        <w:rPr>
          <w:rFonts w:ascii="Arial Narrow" w:hAnsi="Arial Narrow" w:cs="Arial"/>
        </w:rPr>
      </w:pPr>
      <w:r w:rsidRPr="005C5046">
        <w:rPr>
          <w:rFonts w:ascii="Arial Narrow" w:hAnsi="Arial Narrow" w:cs="Arial"/>
        </w:rPr>
        <w:t xml:space="preserve">b) </w:t>
      </w:r>
      <w:r w:rsidR="00320AF8" w:rsidRPr="005C5046">
        <w:rPr>
          <w:rFonts w:ascii="Arial Narrow" w:hAnsi="Arial Narrow" w:cs="Arial"/>
        </w:rPr>
        <w:t>poderá a Administração optar pela extinção do contrato e, nesse caso, adotará as medidas admitidas em lei para a continuidade da execução</w:t>
      </w:r>
      <w:r w:rsidR="00320AF8" w:rsidRPr="005C5046">
        <w:rPr>
          <w:rFonts w:ascii="Arial Narrow" w:hAnsi="Arial Narrow" w:cs="Arial"/>
          <w:spacing w:val="-7"/>
        </w:rPr>
        <w:t xml:space="preserve"> </w:t>
      </w:r>
      <w:r w:rsidR="00320AF8" w:rsidRPr="005C5046">
        <w:rPr>
          <w:rFonts w:ascii="Arial Narrow" w:hAnsi="Arial Narrow" w:cs="Arial"/>
        </w:rPr>
        <w:t>contratual.</w:t>
      </w:r>
    </w:p>
    <w:p w14:paraId="235E4DE1" w14:textId="77777777" w:rsidR="00320AF8" w:rsidRPr="005C5046" w:rsidRDefault="00320AF8" w:rsidP="009C7FB2">
      <w:pPr>
        <w:pStyle w:val="Corpodetexto"/>
        <w:widowControl w:val="0"/>
        <w:spacing w:after="0" w:line="240" w:lineRule="auto"/>
        <w:ind w:right="-1"/>
        <w:jc w:val="both"/>
        <w:rPr>
          <w:rFonts w:ascii="Arial Narrow" w:hAnsi="Arial Narrow" w:cs="Arial"/>
        </w:rPr>
      </w:pPr>
    </w:p>
    <w:p w14:paraId="73DE7273" w14:textId="77777777" w:rsidR="00320AF8" w:rsidRPr="005C5046" w:rsidRDefault="00320AF8" w:rsidP="009C7FB2">
      <w:pPr>
        <w:pStyle w:val="Ttulo1"/>
        <w:keepNext w:val="0"/>
        <w:widowControl w:val="0"/>
        <w:shd w:val="clear" w:color="auto" w:fill="D9D9D9" w:themeFill="background1" w:themeFillShade="D9"/>
        <w:tabs>
          <w:tab w:val="left" w:pos="1309"/>
          <w:tab w:val="left" w:pos="1310"/>
        </w:tabs>
        <w:ind w:right="-1"/>
        <w:jc w:val="both"/>
        <w:rPr>
          <w:rFonts w:ascii="Arial Narrow" w:hAnsi="Arial Narrow" w:cs="Arial"/>
          <w:sz w:val="22"/>
          <w:szCs w:val="22"/>
        </w:rPr>
      </w:pPr>
      <w:r w:rsidRPr="005C5046">
        <w:rPr>
          <w:rFonts w:ascii="Arial Narrow" w:hAnsi="Arial Narrow" w:cs="Arial"/>
          <w:sz w:val="22"/>
          <w:szCs w:val="22"/>
        </w:rPr>
        <w:t>CLÁUSULA DÉCIMA TERCEIRA – PENALIDADES E</w:t>
      </w:r>
      <w:r w:rsidRPr="005C5046">
        <w:rPr>
          <w:rFonts w:ascii="Arial Narrow" w:hAnsi="Arial Narrow" w:cs="Arial"/>
          <w:spacing w:val="1"/>
          <w:sz w:val="22"/>
          <w:szCs w:val="22"/>
        </w:rPr>
        <w:t xml:space="preserve"> </w:t>
      </w:r>
      <w:r w:rsidRPr="005C5046">
        <w:rPr>
          <w:rFonts w:ascii="Arial Narrow" w:hAnsi="Arial Narrow" w:cs="Arial"/>
          <w:sz w:val="22"/>
          <w:szCs w:val="22"/>
        </w:rPr>
        <w:t>SANÇÕES</w:t>
      </w:r>
    </w:p>
    <w:p w14:paraId="2EDEEB39" w14:textId="77777777" w:rsidR="007B51AD" w:rsidRPr="005C5046" w:rsidRDefault="007B51AD" w:rsidP="009C7FB2">
      <w:pPr>
        <w:pStyle w:val="PargrafodaLista"/>
        <w:widowControl w:val="0"/>
        <w:numPr>
          <w:ilvl w:val="0"/>
          <w:numId w:val="17"/>
        </w:numPr>
        <w:tabs>
          <w:tab w:val="left" w:pos="1310"/>
          <w:tab w:val="left" w:pos="1310"/>
        </w:tabs>
        <w:autoSpaceDE w:val="0"/>
        <w:autoSpaceDN w:val="0"/>
        <w:spacing w:after="0" w:line="240" w:lineRule="auto"/>
        <w:ind w:right="-1"/>
        <w:contextualSpacing w:val="0"/>
        <w:jc w:val="both"/>
        <w:rPr>
          <w:rFonts w:ascii="Arial Narrow" w:hAnsi="Arial Narrow" w:cs="Arial"/>
          <w:b/>
          <w:vanish/>
        </w:rPr>
      </w:pPr>
    </w:p>
    <w:p w14:paraId="37D98B15" w14:textId="63B19646" w:rsidR="00320AF8" w:rsidRPr="005C5046" w:rsidRDefault="00320AF8" w:rsidP="009C7FB2">
      <w:pPr>
        <w:pStyle w:val="PargrafodaLista"/>
        <w:widowControl w:val="0"/>
        <w:numPr>
          <w:ilvl w:val="1"/>
          <w:numId w:val="17"/>
        </w:numPr>
        <w:tabs>
          <w:tab w:val="left" w:pos="1310"/>
          <w:tab w:val="left" w:pos="1310"/>
        </w:tabs>
        <w:autoSpaceDE w:val="0"/>
        <w:autoSpaceDN w:val="0"/>
        <w:spacing w:after="0" w:line="240" w:lineRule="auto"/>
        <w:ind w:right="-1"/>
        <w:contextualSpacing w:val="0"/>
        <w:jc w:val="both"/>
        <w:rPr>
          <w:rFonts w:ascii="Arial Narrow" w:hAnsi="Arial Narrow" w:cs="Arial"/>
          <w:b/>
        </w:rPr>
      </w:pPr>
      <w:r w:rsidRPr="005C5046">
        <w:rPr>
          <w:rFonts w:ascii="Arial Narrow" w:hAnsi="Arial Narrow" w:cs="Arial"/>
          <w:b/>
        </w:rPr>
        <w:t>Penalidades</w:t>
      </w:r>
    </w:p>
    <w:p w14:paraId="2FB96E49" w14:textId="77777777" w:rsidR="00320AF8" w:rsidRPr="005C5046" w:rsidRDefault="00320AF8" w:rsidP="009C7FB2">
      <w:pPr>
        <w:pStyle w:val="PargrafodaLista"/>
        <w:widowControl w:val="0"/>
        <w:numPr>
          <w:ilvl w:val="1"/>
          <w:numId w:val="17"/>
        </w:numPr>
        <w:tabs>
          <w:tab w:val="left" w:pos="1310"/>
          <w:tab w:val="left" w:pos="1310"/>
        </w:tabs>
        <w:autoSpaceDE w:val="0"/>
        <w:autoSpaceDN w:val="0"/>
        <w:spacing w:after="0" w:line="240" w:lineRule="auto"/>
        <w:ind w:right="-1"/>
        <w:contextualSpacing w:val="0"/>
        <w:jc w:val="both"/>
        <w:rPr>
          <w:rFonts w:ascii="Arial Narrow" w:hAnsi="Arial Narrow" w:cs="Arial"/>
          <w:bCs/>
        </w:rPr>
      </w:pPr>
      <w:r w:rsidRPr="005C5046">
        <w:rPr>
          <w:rFonts w:ascii="Arial Narrow" w:hAnsi="Arial Narrow" w:cs="Arial"/>
          <w:bCs/>
        </w:rPr>
        <w:t>Comete infração administrativa, nos termos da Lei nº 14.133, de 2021, o licitante/adjudicatário que:</w:t>
      </w:r>
    </w:p>
    <w:p w14:paraId="77C8AF32" w14:textId="77777777" w:rsidR="00320AF8" w:rsidRPr="005C5046" w:rsidRDefault="00320AF8" w:rsidP="009C7FB2">
      <w:pPr>
        <w:pStyle w:val="PargrafodaLista"/>
        <w:widowControl w:val="0"/>
        <w:numPr>
          <w:ilvl w:val="1"/>
          <w:numId w:val="17"/>
        </w:numPr>
        <w:tabs>
          <w:tab w:val="left" w:pos="1310"/>
        </w:tabs>
        <w:autoSpaceDE w:val="0"/>
        <w:autoSpaceDN w:val="0"/>
        <w:spacing w:after="0" w:line="240" w:lineRule="auto"/>
        <w:ind w:right="-1"/>
        <w:contextualSpacing w:val="0"/>
        <w:jc w:val="both"/>
        <w:rPr>
          <w:rFonts w:ascii="Arial Narrow" w:hAnsi="Arial Narrow" w:cs="Arial"/>
          <w:bCs/>
        </w:rPr>
      </w:pPr>
      <w:r w:rsidRPr="005C5046">
        <w:rPr>
          <w:rFonts w:ascii="Arial Narrow" w:hAnsi="Arial Narrow" w:cs="Arial"/>
          <w:bCs/>
        </w:rPr>
        <w:t>dar causa à inexecução parcial do contrato;</w:t>
      </w:r>
    </w:p>
    <w:p w14:paraId="68F618B5" w14:textId="77777777" w:rsidR="00320AF8" w:rsidRPr="005C5046" w:rsidRDefault="00320AF8" w:rsidP="009C7FB2">
      <w:pPr>
        <w:pStyle w:val="PargrafodaLista"/>
        <w:widowControl w:val="0"/>
        <w:numPr>
          <w:ilvl w:val="1"/>
          <w:numId w:val="17"/>
        </w:numPr>
        <w:tabs>
          <w:tab w:val="left" w:pos="1310"/>
        </w:tabs>
        <w:autoSpaceDE w:val="0"/>
        <w:autoSpaceDN w:val="0"/>
        <w:spacing w:after="0" w:line="240" w:lineRule="auto"/>
        <w:ind w:right="-1"/>
        <w:contextualSpacing w:val="0"/>
        <w:jc w:val="both"/>
        <w:rPr>
          <w:rFonts w:ascii="Arial Narrow" w:hAnsi="Arial Narrow" w:cs="Arial"/>
          <w:bCs/>
        </w:rPr>
      </w:pPr>
      <w:r w:rsidRPr="005C5046">
        <w:rPr>
          <w:rFonts w:ascii="Arial Narrow" w:hAnsi="Arial Narrow" w:cs="Arial"/>
          <w:bCs/>
        </w:rPr>
        <w:t>dar causa à inexecução parcial do contrato que cause grave dano à Administração, ao funcionamento dos serviços públicos ou ao interesse coletivo;</w:t>
      </w:r>
    </w:p>
    <w:p w14:paraId="441EC839" w14:textId="77777777" w:rsidR="00320AF8" w:rsidRPr="005C5046" w:rsidRDefault="00320AF8" w:rsidP="009C7FB2">
      <w:pPr>
        <w:pStyle w:val="PargrafodaLista"/>
        <w:widowControl w:val="0"/>
        <w:numPr>
          <w:ilvl w:val="1"/>
          <w:numId w:val="17"/>
        </w:numPr>
        <w:tabs>
          <w:tab w:val="left" w:pos="1310"/>
        </w:tabs>
        <w:autoSpaceDE w:val="0"/>
        <w:autoSpaceDN w:val="0"/>
        <w:spacing w:after="0" w:line="240" w:lineRule="auto"/>
        <w:ind w:right="-1"/>
        <w:contextualSpacing w:val="0"/>
        <w:jc w:val="both"/>
        <w:rPr>
          <w:rFonts w:ascii="Arial Narrow" w:hAnsi="Arial Narrow" w:cs="Arial"/>
          <w:bCs/>
        </w:rPr>
      </w:pPr>
      <w:r w:rsidRPr="005C5046">
        <w:rPr>
          <w:rFonts w:ascii="Arial Narrow" w:hAnsi="Arial Narrow" w:cs="Arial"/>
          <w:bCs/>
        </w:rPr>
        <w:t>dar causa à inexecução total do contrato;</w:t>
      </w:r>
    </w:p>
    <w:p w14:paraId="3CB4545A" w14:textId="77777777" w:rsidR="007B51AD" w:rsidRPr="005C5046" w:rsidRDefault="00320AF8" w:rsidP="009C7FB2">
      <w:pPr>
        <w:pStyle w:val="PargrafodaLista"/>
        <w:widowControl w:val="0"/>
        <w:numPr>
          <w:ilvl w:val="1"/>
          <w:numId w:val="17"/>
        </w:numPr>
        <w:tabs>
          <w:tab w:val="left" w:pos="1310"/>
        </w:tabs>
        <w:autoSpaceDE w:val="0"/>
        <w:autoSpaceDN w:val="0"/>
        <w:spacing w:after="0" w:line="240" w:lineRule="auto"/>
        <w:ind w:right="-1"/>
        <w:contextualSpacing w:val="0"/>
        <w:jc w:val="both"/>
        <w:rPr>
          <w:rFonts w:ascii="Arial Narrow" w:hAnsi="Arial Narrow" w:cs="Arial"/>
          <w:bCs/>
        </w:rPr>
      </w:pPr>
      <w:r w:rsidRPr="005C5046">
        <w:rPr>
          <w:rFonts w:ascii="Arial Narrow" w:hAnsi="Arial Narrow" w:cs="Arial"/>
          <w:bCs/>
        </w:rPr>
        <w:t>deixar de entregar a documentação exigida para o certame;</w:t>
      </w:r>
    </w:p>
    <w:p w14:paraId="7BBC311C" w14:textId="77777777" w:rsidR="007B51AD" w:rsidRPr="005C5046"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rPr>
      </w:pPr>
      <w:r w:rsidRPr="005C5046">
        <w:rPr>
          <w:rFonts w:ascii="Arial Narrow" w:hAnsi="Arial Narrow" w:cs="Arial"/>
          <w:bCs/>
        </w:rPr>
        <w:t>não manter a proposta, salvo em decorrência de fato superveniente devidamente justificado;</w:t>
      </w:r>
    </w:p>
    <w:p w14:paraId="591C09BE" w14:textId="77777777" w:rsidR="007B51AD" w:rsidRPr="005C5046"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rPr>
      </w:pPr>
      <w:r w:rsidRPr="005C5046">
        <w:rPr>
          <w:rFonts w:ascii="Arial Narrow" w:hAnsi="Arial Narrow" w:cs="Arial"/>
          <w:bCs/>
        </w:rPr>
        <w:t>não celebrar o contrato ou não entregar a documentação exigida para a contratação, quando convocado dentro do prazo de validade de sua proposta;</w:t>
      </w:r>
    </w:p>
    <w:p w14:paraId="7130675E" w14:textId="77777777" w:rsidR="007B51AD" w:rsidRPr="005C5046"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rPr>
      </w:pPr>
      <w:r w:rsidRPr="005C5046">
        <w:rPr>
          <w:rFonts w:ascii="Arial Narrow" w:hAnsi="Arial Narrow" w:cs="Arial"/>
          <w:bCs/>
        </w:rPr>
        <w:t>ensejar o retardamento da execução ou da entrega do objeto da licitação sem motivo justificado;</w:t>
      </w:r>
    </w:p>
    <w:p w14:paraId="10782419" w14:textId="77777777" w:rsidR="007B51AD" w:rsidRPr="005C5046"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rPr>
      </w:pPr>
      <w:r w:rsidRPr="005C5046">
        <w:rPr>
          <w:rFonts w:ascii="Arial Narrow" w:hAnsi="Arial Narrow" w:cs="Arial"/>
          <w:bCs/>
        </w:rPr>
        <w:t>apresentar declaração ou documentação falsa exigida para o certame ou prestar declaração falsa durante a licitação ou a execução do contrato;</w:t>
      </w:r>
    </w:p>
    <w:p w14:paraId="7CE26660" w14:textId="77777777" w:rsidR="007B51AD" w:rsidRPr="005C5046"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rPr>
      </w:pPr>
      <w:r w:rsidRPr="005C5046">
        <w:rPr>
          <w:rFonts w:ascii="Arial Narrow" w:hAnsi="Arial Narrow" w:cs="Arial"/>
          <w:bCs/>
        </w:rPr>
        <w:t>fraudar a licitação ou praticar ato fraudulento na execução do contrato;</w:t>
      </w:r>
    </w:p>
    <w:p w14:paraId="67A5E13A" w14:textId="77777777" w:rsidR="007B51AD" w:rsidRPr="005C5046"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rPr>
      </w:pPr>
      <w:r w:rsidRPr="005C5046">
        <w:rPr>
          <w:rFonts w:ascii="Arial Narrow" w:hAnsi="Arial Narrow" w:cs="Arial"/>
          <w:bCs/>
        </w:rPr>
        <w:t>comportar-se de modo inidôneo ou cometer fraude de qualquer natureza</w:t>
      </w:r>
    </w:p>
    <w:p w14:paraId="2A6DD341" w14:textId="77777777" w:rsidR="007B51AD" w:rsidRPr="005C5046"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rPr>
      </w:pPr>
      <w:r w:rsidRPr="005C5046">
        <w:rPr>
          <w:rFonts w:ascii="Arial Narrow" w:hAnsi="Arial Narrow" w:cs="Arial"/>
          <w:bCs/>
        </w:rPr>
        <w:t>praticar atos ilícitos com vistas a frustrar os objetivos da licitação;</w:t>
      </w:r>
    </w:p>
    <w:p w14:paraId="03854CB7" w14:textId="77777777" w:rsidR="007B51AD" w:rsidRPr="005C5046"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rPr>
      </w:pPr>
      <w:r w:rsidRPr="005C5046">
        <w:rPr>
          <w:rFonts w:ascii="Arial Narrow" w:hAnsi="Arial Narrow" w:cs="Arial"/>
          <w:bCs/>
        </w:rPr>
        <w:t>Sançõe</w:t>
      </w:r>
      <w:r w:rsidR="007B51AD" w:rsidRPr="005C5046">
        <w:rPr>
          <w:rFonts w:ascii="Arial Narrow" w:hAnsi="Arial Narrow" w:cs="Arial"/>
          <w:bCs/>
        </w:rPr>
        <w:t>s</w:t>
      </w:r>
    </w:p>
    <w:p w14:paraId="01DC2FE3" w14:textId="77777777" w:rsidR="007B51AD" w:rsidRPr="005C5046"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rPr>
      </w:pPr>
      <w:r w:rsidRPr="005C5046">
        <w:rPr>
          <w:rFonts w:ascii="Arial Narrow" w:hAnsi="Arial Narrow" w:cs="Arial"/>
          <w:bCs/>
        </w:rPr>
        <w:t>Verificada uma das hipóteses previstas nos subitens anteriores, a Prefeitura Municipal de Porto Seguro - Bahia poderá optar pela convocação dos demais credenciados, se houver.</w:t>
      </w:r>
    </w:p>
    <w:p w14:paraId="4FC0CE76" w14:textId="77777777" w:rsidR="007B51AD" w:rsidRPr="005C5046"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rPr>
      </w:pPr>
      <w:r w:rsidRPr="005C5046">
        <w:rPr>
          <w:rFonts w:ascii="Arial Narrow" w:hAnsi="Arial Narrow" w:cs="Arial"/>
          <w:bCs/>
        </w:rPr>
        <w:t>Pelo não cumprimento total ou parcial do objeto contratado a Prefeitura Municipal de Porto Seguro - Bahia poderá, garantida a prévia defesa do credenciado, no prazo de 05 (cinco) dias úteis, aplicar as seguintes sanções:</w:t>
      </w:r>
    </w:p>
    <w:p w14:paraId="6D265CE6" w14:textId="5E73B7C4" w:rsidR="007B51AD" w:rsidRPr="005C5046" w:rsidRDefault="007B51AD"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rPr>
      </w:pPr>
      <w:r w:rsidRPr="005C5046">
        <w:rPr>
          <w:rFonts w:ascii="Arial Narrow" w:hAnsi="Arial Narrow" w:cs="Arial"/>
          <w:bCs/>
        </w:rPr>
        <w:t>a</w:t>
      </w:r>
      <w:r w:rsidR="00320AF8" w:rsidRPr="005C5046">
        <w:rPr>
          <w:rFonts w:ascii="Arial Narrow" w:hAnsi="Arial Narrow" w:cs="Arial"/>
          <w:bCs/>
        </w:rPr>
        <w:t>dvertência;</w:t>
      </w:r>
    </w:p>
    <w:p w14:paraId="0A5D2DD5" w14:textId="6B47477F" w:rsidR="007B51AD" w:rsidRPr="005C5046"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rPr>
      </w:pPr>
      <w:r w:rsidRPr="005C5046">
        <w:rPr>
          <w:rFonts w:ascii="Arial Narrow" w:hAnsi="Arial Narrow" w:cs="Arial"/>
          <w:bCs/>
        </w:rPr>
        <w:t>multa;</w:t>
      </w:r>
    </w:p>
    <w:p w14:paraId="00464341" w14:textId="77777777" w:rsidR="007B51AD" w:rsidRPr="005C5046"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rPr>
      </w:pPr>
      <w:r w:rsidRPr="005C5046">
        <w:rPr>
          <w:rFonts w:ascii="Arial Narrow" w:hAnsi="Arial Narrow" w:cs="Arial"/>
          <w:bCs/>
        </w:rPr>
        <w:t>impedimento de licitar e contratar;</w:t>
      </w:r>
    </w:p>
    <w:p w14:paraId="4FD158E7" w14:textId="77777777" w:rsidR="007B51AD" w:rsidRPr="005C5046"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rPr>
      </w:pPr>
      <w:r w:rsidRPr="005C5046">
        <w:rPr>
          <w:rFonts w:ascii="Arial Narrow" w:hAnsi="Arial Narrow" w:cs="Arial"/>
          <w:bCs/>
        </w:rPr>
        <w:t>declaração de inidoneidade para licitar ou contratar;</w:t>
      </w:r>
    </w:p>
    <w:p w14:paraId="68D3A2E0" w14:textId="77777777" w:rsidR="007B51AD" w:rsidRPr="005C5046"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rPr>
      </w:pPr>
      <w:r w:rsidRPr="005C5046">
        <w:rPr>
          <w:rFonts w:ascii="Arial Narrow" w:hAnsi="Arial Narrow" w:cs="Arial"/>
          <w:bCs/>
        </w:rPr>
        <w:t>Na aplicação das sanções serão considerados:</w:t>
      </w:r>
    </w:p>
    <w:p w14:paraId="7E8C209E" w14:textId="77777777" w:rsidR="007B51AD" w:rsidRPr="005C5046"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rPr>
      </w:pPr>
      <w:r w:rsidRPr="005C5046">
        <w:rPr>
          <w:rFonts w:ascii="Arial Narrow" w:hAnsi="Arial Narrow" w:cs="Arial"/>
          <w:bCs/>
        </w:rPr>
        <w:t>a natureza e a gravidade da infração cometida;</w:t>
      </w:r>
    </w:p>
    <w:p w14:paraId="35B10AEA" w14:textId="77777777" w:rsidR="007B51AD" w:rsidRPr="005C5046"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rPr>
      </w:pPr>
      <w:r w:rsidRPr="005C5046">
        <w:rPr>
          <w:rFonts w:ascii="Arial Narrow" w:hAnsi="Arial Narrow" w:cs="Arial"/>
          <w:bCs/>
        </w:rPr>
        <w:t>as peculiaridades do caso concreto</w:t>
      </w:r>
    </w:p>
    <w:p w14:paraId="4A43CEB6" w14:textId="77777777" w:rsidR="007B51AD" w:rsidRPr="005C5046"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rPr>
      </w:pPr>
      <w:r w:rsidRPr="005C5046">
        <w:rPr>
          <w:rFonts w:ascii="Arial Narrow" w:hAnsi="Arial Narrow" w:cs="Arial"/>
          <w:bCs/>
        </w:rPr>
        <w:t>as circunstâncias agravantes ou atenuantes;</w:t>
      </w:r>
    </w:p>
    <w:p w14:paraId="6E1F7F5A" w14:textId="77777777" w:rsidR="007B51AD" w:rsidRPr="005C5046"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rPr>
      </w:pPr>
      <w:r w:rsidRPr="005C5046">
        <w:rPr>
          <w:rFonts w:ascii="Arial Narrow" w:hAnsi="Arial Narrow" w:cs="Arial"/>
          <w:bCs/>
        </w:rPr>
        <w:t>os danos que dela provierem para a Administração Pública;</w:t>
      </w:r>
    </w:p>
    <w:p w14:paraId="7E733B49" w14:textId="77777777" w:rsidR="007B51AD" w:rsidRPr="005C5046"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rPr>
      </w:pPr>
      <w:r w:rsidRPr="005C5046">
        <w:rPr>
          <w:rFonts w:ascii="Arial Narrow" w:hAnsi="Arial Narrow" w:cs="Arial"/>
          <w:bCs/>
        </w:rPr>
        <w:t>a implantação ou o aperfeiçoamento de programa de integridade, conforme normas e orientações dos órgãos de controle.</w:t>
      </w:r>
    </w:p>
    <w:p w14:paraId="6708EA1C" w14:textId="77777777" w:rsidR="007B51AD" w:rsidRPr="005C5046"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rPr>
      </w:pPr>
      <w:r w:rsidRPr="005C5046">
        <w:rPr>
          <w:rFonts w:ascii="Arial Narrow" w:hAnsi="Arial Narrow" w:cs="Arial"/>
          <w:bCs/>
        </w:rPr>
        <w:t>Multa calculada na forma do edital ou do contrato, não podendo ser inferior a 0,5% (cinco décimos por cento) nem superior a 30% (trinta por cento) do valor do contrato licitado ou celebrado com contratação direta.</w:t>
      </w:r>
    </w:p>
    <w:p w14:paraId="0B75E837" w14:textId="77777777" w:rsidR="007B51AD" w:rsidRPr="005C5046"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rPr>
      </w:pPr>
      <w:r w:rsidRPr="005C5046">
        <w:rPr>
          <w:rFonts w:ascii="Arial Narrow" w:hAnsi="Arial Narrow" w:cs="Arial"/>
          <w:bCs/>
        </w:rPr>
        <w:t>impedimento de licitar e contratar com a Administração Pública, pelo prazo máximo de 3 (três) anos.</w:t>
      </w:r>
    </w:p>
    <w:p w14:paraId="266A6F0B" w14:textId="77777777" w:rsidR="007B51AD" w:rsidRPr="005C5046"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rPr>
      </w:pPr>
      <w:r w:rsidRPr="005C5046">
        <w:rPr>
          <w:rFonts w:ascii="Arial Narrow" w:hAnsi="Arial Narrow" w:cs="Arial"/>
          <w:bCs/>
        </w:rPr>
        <w:t>declaração de inidoneidade para licitar ou contratar com a Administração Pública, pelo prazo mínimo de 3 (três) anos e máximo de 6 (seis) anos.</w:t>
      </w:r>
    </w:p>
    <w:p w14:paraId="3BEF3425" w14:textId="77777777" w:rsidR="007B51AD" w:rsidRPr="005C5046"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rPr>
      </w:pPr>
      <w:r w:rsidRPr="005C5046">
        <w:rPr>
          <w:rFonts w:ascii="Arial Narrow" w:hAnsi="Arial Narrow" w:cs="Arial"/>
          <w:bCs/>
        </w:rPr>
        <w:t xml:space="preserve">Se a multa aplicada e as indenizações cabíveis forem superiores ao valor de pagamento eventualmente devido pela Administração ao contratado, além da perda desse valor, a diferença será descontada da garantia prestada ou será cobrada </w:t>
      </w:r>
      <w:r w:rsidRPr="005C5046">
        <w:rPr>
          <w:rFonts w:ascii="Arial Narrow" w:hAnsi="Arial Narrow" w:cs="Arial"/>
          <w:bCs/>
        </w:rPr>
        <w:lastRenderedPageBreak/>
        <w:t>judicialmente.</w:t>
      </w:r>
    </w:p>
    <w:p w14:paraId="597AE71B" w14:textId="1441D0AD" w:rsidR="00320AF8" w:rsidRPr="005C5046" w:rsidRDefault="00320AF8" w:rsidP="009C7FB2">
      <w:pPr>
        <w:pStyle w:val="PargrafodaLista"/>
        <w:widowControl w:val="0"/>
        <w:numPr>
          <w:ilvl w:val="1"/>
          <w:numId w:val="17"/>
        </w:numPr>
        <w:autoSpaceDE w:val="0"/>
        <w:autoSpaceDN w:val="0"/>
        <w:spacing w:after="0" w:line="240" w:lineRule="auto"/>
        <w:ind w:left="0" w:right="-1" w:firstLine="21"/>
        <w:contextualSpacing w:val="0"/>
        <w:jc w:val="both"/>
        <w:rPr>
          <w:rFonts w:ascii="Arial Narrow" w:hAnsi="Arial Narrow" w:cs="Arial"/>
          <w:bCs/>
        </w:rPr>
      </w:pPr>
      <w:r w:rsidRPr="005C5046">
        <w:rPr>
          <w:rFonts w:ascii="Arial Narrow" w:hAnsi="Arial Narrow" w:cs="Arial"/>
          <w:bCs/>
        </w:rPr>
        <w:t>Nenhum pagamento será efetuado à CONTRATADA sem a quitação das multas aplicadas em definitivo.</w:t>
      </w:r>
    </w:p>
    <w:p w14:paraId="5B00EED8" w14:textId="77777777" w:rsidR="00320AF8" w:rsidRPr="005C5046" w:rsidRDefault="00320AF8" w:rsidP="009C7FB2">
      <w:pPr>
        <w:widowControl w:val="0"/>
        <w:tabs>
          <w:tab w:val="left" w:pos="1310"/>
          <w:tab w:val="left" w:pos="1310"/>
        </w:tabs>
        <w:autoSpaceDE w:val="0"/>
        <w:autoSpaceDN w:val="0"/>
        <w:spacing w:after="0" w:line="240" w:lineRule="auto"/>
        <w:ind w:right="-1"/>
        <w:jc w:val="both"/>
        <w:rPr>
          <w:rFonts w:ascii="Arial Narrow" w:hAnsi="Arial Narrow" w:cs="Arial"/>
          <w:bCs/>
        </w:rPr>
      </w:pPr>
    </w:p>
    <w:p w14:paraId="4DD7ADDC" w14:textId="77777777" w:rsidR="00320AF8" w:rsidRPr="005C5046" w:rsidRDefault="00320AF8" w:rsidP="009C7FB2">
      <w:pPr>
        <w:widowControl w:val="0"/>
        <w:shd w:val="clear" w:color="auto" w:fill="D9D9D9" w:themeFill="background1" w:themeFillShade="D9"/>
        <w:tabs>
          <w:tab w:val="left" w:pos="1310"/>
          <w:tab w:val="left" w:pos="1310"/>
        </w:tabs>
        <w:autoSpaceDE w:val="0"/>
        <w:autoSpaceDN w:val="0"/>
        <w:spacing w:after="0" w:line="240" w:lineRule="auto"/>
        <w:ind w:right="-1"/>
        <w:jc w:val="both"/>
        <w:rPr>
          <w:rFonts w:ascii="Arial Narrow" w:hAnsi="Arial Narrow" w:cs="Arial"/>
          <w:b/>
        </w:rPr>
      </w:pPr>
      <w:r w:rsidRPr="005C5046">
        <w:rPr>
          <w:rFonts w:ascii="Arial Narrow" w:hAnsi="Arial Narrow" w:cs="Arial"/>
          <w:b/>
        </w:rPr>
        <w:t>CLÁUSULA DÉCIMA QUARTA – CONDIÇÕES GERAIS</w:t>
      </w:r>
    </w:p>
    <w:p w14:paraId="1985A558" w14:textId="77777777" w:rsidR="007B51AD" w:rsidRPr="005C5046" w:rsidRDefault="007B51AD" w:rsidP="009C7FB2">
      <w:pPr>
        <w:pStyle w:val="PargrafodaLista"/>
        <w:widowControl w:val="0"/>
        <w:numPr>
          <w:ilvl w:val="0"/>
          <w:numId w:val="17"/>
        </w:numPr>
        <w:autoSpaceDE w:val="0"/>
        <w:autoSpaceDN w:val="0"/>
        <w:spacing w:after="0" w:line="240" w:lineRule="auto"/>
        <w:ind w:right="-1"/>
        <w:contextualSpacing w:val="0"/>
        <w:jc w:val="both"/>
        <w:rPr>
          <w:rFonts w:ascii="Arial Narrow" w:hAnsi="Arial Narrow" w:cs="Arial"/>
          <w:bCs/>
          <w:vanish/>
        </w:rPr>
      </w:pPr>
    </w:p>
    <w:p w14:paraId="66359F25" w14:textId="53D47B29" w:rsidR="00320AF8" w:rsidRPr="005C5046" w:rsidRDefault="00320AF8" w:rsidP="009C7FB2">
      <w:pPr>
        <w:pStyle w:val="PargrafodaLista"/>
        <w:widowControl w:val="0"/>
        <w:numPr>
          <w:ilvl w:val="1"/>
          <w:numId w:val="17"/>
        </w:numPr>
        <w:autoSpaceDE w:val="0"/>
        <w:autoSpaceDN w:val="0"/>
        <w:spacing w:after="0" w:line="240" w:lineRule="auto"/>
        <w:ind w:left="426" w:right="-1"/>
        <w:contextualSpacing w:val="0"/>
        <w:jc w:val="both"/>
        <w:rPr>
          <w:rFonts w:ascii="Arial Narrow" w:hAnsi="Arial Narrow" w:cs="Arial"/>
          <w:bCs/>
        </w:rPr>
      </w:pPr>
      <w:r w:rsidRPr="005C5046">
        <w:rPr>
          <w:rFonts w:ascii="Arial Narrow" w:hAnsi="Arial Narrow" w:cs="Arial"/>
          <w:bCs/>
        </w:rPr>
        <w:t>Fazem parte deste instrumento o disposto no Edital de Credenciamento e seus anexos, tendo plena validade entre as partes contratantes.</w:t>
      </w:r>
    </w:p>
    <w:p w14:paraId="3227408F" w14:textId="77777777" w:rsidR="00320AF8" w:rsidRPr="005C5046" w:rsidRDefault="00320AF8" w:rsidP="009C7FB2">
      <w:pPr>
        <w:pStyle w:val="PargrafodaLista"/>
        <w:widowControl w:val="0"/>
        <w:numPr>
          <w:ilvl w:val="1"/>
          <w:numId w:val="17"/>
        </w:numPr>
        <w:tabs>
          <w:tab w:val="left" w:pos="1310"/>
          <w:tab w:val="left" w:pos="1310"/>
        </w:tabs>
        <w:autoSpaceDE w:val="0"/>
        <w:autoSpaceDN w:val="0"/>
        <w:spacing w:after="0" w:line="240" w:lineRule="auto"/>
        <w:ind w:right="-1"/>
        <w:contextualSpacing w:val="0"/>
        <w:jc w:val="both"/>
        <w:rPr>
          <w:rFonts w:ascii="Arial Narrow" w:hAnsi="Arial Narrow" w:cs="Arial"/>
          <w:bCs/>
        </w:rPr>
      </w:pPr>
      <w:r w:rsidRPr="005C5046">
        <w:rPr>
          <w:rFonts w:ascii="Arial Narrow" w:hAnsi="Arial Narrow" w:cs="Arial"/>
          <w:bCs/>
        </w:rPr>
        <w:t>A tolerância de qualquer das partes, relativa às infrações cometidas contra disposições deste Termo de Credenciamento, não exime o infrator de ver exigida, a qualquer tempo, seu cumprimento integral.</w:t>
      </w:r>
    </w:p>
    <w:p w14:paraId="26E479EE" w14:textId="77777777" w:rsidR="00320AF8" w:rsidRPr="005C5046" w:rsidRDefault="00320AF8" w:rsidP="009C7FB2">
      <w:pPr>
        <w:pStyle w:val="PargrafodaLista"/>
        <w:widowControl w:val="0"/>
        <w:numPr>
          <w:ilvl w:val="1"/>
          <w:numId w:val="17"/>
        </w:numPr>
        <w:tabs>
          <w:tab w:val="left" w:pos="1310"/>
          <w:tab w:val="left" w:pos="1310"/>
        </w:tabs>
        <w:autoSpaceDE w:val="0"/>
        <w:autoSpaceDN w:val="0"/>
        <w:spacing w:after="0" w:line="240" w:lineRule="auto"/>
        <w:ind w:right="-1"/>
        <w:contextualSpacing w:val="0"/>
        <w:jc w:val="both"/>
        <w:rPr>
          <w:rFonts w:ascii="Arial Narrow" w:hAnsi="Arial Narrow" w:cs="Arial"/>
          <w:bCs/>
        </w:rPr>
      </w:pPr>
      <w:r w:rsidRPr="005C5046">
        <w:rPr>
          <w:rFonts w:ascii="Arial Narrow" w:hAnsi="Arial Narrow" w:cs="Arial"/>
          <w:bCs/>
        </w:rPr>
        <w:t>O credenciado se obriga a manter as condições de habilitação e qualificação durante a vigência deste contrato, sob pena da aplicação das penalidades cabíveis.</w:t>
      </w:r>
    </w:p>
    <w:p w14:paraId="2856C6B4" w14:textId="71A574DD" w:rsidR="00320AF8" w:rsidRPr="005C5046" w:rsidRDefault="007B51AD" w:rsidP="009C7FB2">
      <w:pPr>
        <w:pStyle w:val="PargrafodaLista"/>
        <w:widowControl w:val="0"/>
        <w:numPr>
          <w:ilvl w:val="1"/>
          <w:numId w:val="17"/>
        </w:numPr>
        <w:tabs>
          <w:tab w:val="left" w:pos="1310"/>
          <w:tab w:val="left" w:pos="1310"/>
        </w:tabs>
        <w:autoSpaceDE w:val="0"/>
        <w:autoSpaceDN w:val="0"/>
        <w:spacing w:after="0" w:line="240" w:lineRule="auto"/>
        <w:ind w:right="-1"/>
        <w:contextualSpacing w:val="0"/>
        <w:jc w:val="both"/>
        <w:rPr>
          <w:rFonts w:ascii="Arial Narrow" w:hAnsi="Arial Narrow" w:cs="Arial"/>
          <w:bCs/>
        </w:rPr>
      </w:pPr>
      <w:r w:rsidRPr="005C5046">
        <w:rPr>
          <w:rFonts w:ascii="Arial Narrow" w:hAnsi="Arial Narrow" w:cs="Arial"/>
          <w:bCs/>
        </w:rPr>
        <w:t xml:space="preserve"> </w:t>
      </w:r>
      <w:r w:rsidR="00320AF8" w:rsidRPr="005C5046">
        <w:rPr>
          <w:rFonts w:ascii="Arial Narrow" w:hAnsi="Arial Narrow" w:cs="Arial"/>
          <w:bCs/>
        </w:rPr>
        <w:t>O presente Termo de Credenciamento é regido pela Lei Federal nº 14.133/2021 e alterações e pelo Decreto Municipal nº 15.263/2023.</w:t>
      </w:r>
    </w:p>
    <w:p w14:paraId="578DCD59" w14:textId="73812F14" w:rsidR="00320AF8" w:rsidRPr="005C5046" w:rsidRDefault="007B51AD" w:rsidP="009C7FB2">
      <w:pPr>
        <w:pStyle w:val="PargrafodaLista"/>
        <w:widowControl w:val="0"/>
        <w:numPr>
          <w:ilvl w:val="1"/>
          <w:numId w:val="17"/>
        </w:numPr>
        <w:tabs>
          <w:tab w:val="left" w:pos="1310"/>
          <w:tab w:val="left" w:pos="1310"/>
        </w:tabs>
        <w:autoSpaceDE w:val="0"/>
        <w:autoSpaceDN w:val="0"/>
        <w:spacing w:after="0" w:line="240" w:lineRule="auto"/>
        <w:ind w:right="-1"/>
        <w:contextualSpacing w:val="0"/>
        <w:jc w:val="both"/>
        <w:rPr>
          <w:rFonts w:ascii="Arial Narrow" w:hAnsi="Arial Narrow" w:cs="Arial"/>
          <w:bCs/>
        </w:rPr>
      </w:pPr>
      <w:r w:rsidRPr="005C5046">
        <w:rPr>
          <w:rFonts w:ascii="Arial Narrow" w:hAnsi="Arial Narrow" w:cs="Arial"/>
          <w:bCs/>
        </w:rPr>
        <w:t xml:space="preserve"> </w:t>
      </w:r>
      <w:r w:rsidR="00320AF8" w:rsidRPr="005C5046">
        <w:rPr>
          <w:rFonts w:ascii="Arial Narrow" w:hAnsi="Arial Narrow" w:cs="Arial"/>
          <w:bCs/>
        </w:rPr>
        <w:t xml:space="preserve">Os casos omissos serão decididos pela </w:t>
      </w:r>
      <w:proofErr w:type="spellStart"/>
      <w:r w:rsidR="00320AF8" w:rsidRPr="005C5046">
        <w:rPr>
          <w:rFonts w:ascii="Arial Narrow" w:hAnsi="Arial Narrow" w:cs="Arial"/>
          <w:bCs/>
        </w:rPr>
        <w:t>Credenciante</w:t>
      </w:r>
      <w:proofErr w:type="spellEnd"/>
      <w:r w:rsidR="00320AF8" w:rsidRPr="005C5046">
        <w:rPr>
          <w:rFonts w:ascii="Arial Narrow" w:hAnsi="Arial Narrow" w:cs="Arial"/>
          <w:bCs/>
        </w:rPr>
        <w:t>, segundo as disposições contidas na Lei nº 14.133, de 2021 e demais normas federais aplicáveis.</w:t>
      </w:r>
    </w:p>
    <w:p w14:paraId="386B8E66" w14:textId="3DF80894" w:rsidR="00320AF8" w:rsidRPr="005C5046" w:rsidRDefault="007B51AD" w:rsidP="009C7FB2">
      <w:pPr>
        <w:pStyle w:val="PargrafodaLista"/>
        <w:widowControl w:val="0"/>
        <w:numPr>
          <w:ilvl w:val="1"/>
          <w:numId w:val="17"/>
        </w:numPr>
        <w:tabs>
          <w:tab w:val="left" w:pos="1310"/>
          <w:tab w:val="left" w:pos="1310"/>
        </w:tabs>
        <w:autoSpaceDE w:val="0"/>
        <w:autoSpaceDN w:val="0"/>
        <w:spacing w:after="0" w:line="240" w:lineRule="auto"/>
        <w:ind w:right="-1"/>
        <w:contextualSpacing w:val="0"/>
        <w:jc w:val="both"/>
        <w:rPr>
          <w:rFonts w:ascii="Arial Narrow" w:hAnsi="Arial Narrow" w:cs="Arial"/>
          <w:bCs/>
        </w:rPr>
      </w:pPr>
      <w:r w:rsidRPr="005C5046">
        <w:rPr>
          <w:rFonts w:ascii="Arial Narrow" w:hAnsi="Arial Narrow" w:cs="Arial"/>
          <w:bCs/>
        </w:rPr>
        <w:t xml:space="preserve"> </w:t>
      </w:r>
      <w:r w:rsidR="00320AF8" w:rsidRPr="005C5046">
        <w:rPr>
          <w:rFonts w:ascii="Arial Narrow" w:hAnsi="Arial Narrow" w:cs="Arial"/>
          <w:bCs/>
        </w:rPr>
        <w:t>Incumbirá ao contratante divulgar o presente instrumento no Portal Nacional de Contratações Públicas (PNCP), na forma prevista no art. 94 da Lei 14.133, de 2021, e de forma complementar no Diário Oficial do Município.</w:t>
      </w:r>
    </w:p>
    <w:p w14:paraId="466E89DD" w14:textId="58B7E4A1" w:rsidR="00320AF8" w:rsidRPr="005C5046" w:rsidRDefault="007B51AD" w:rsidP="009C7FB2">
      <w:pPr>
        <w:pStyle w:val="PargrafodaLista"/>
        <w:widowControl w:val="0"/>
        <w:numPr>
          <w:ilvl w:val="1"/>
          <w:numId w:val="17"/>
        </w:numPr>
        <w:tabs>
          <w:tab w:val="left" w:pos="1310"/>
          <w:tab w:val="left" w:pos="1310"/>
        </w:tabs>
        <w:autoSpaceDE w:val="0"/>
        <w:autoSpaceDN w:val="0"/>
        <w:spacing w:after="0" w:line="240" w:lineRule="auto"/>
        <w:ind w:right="-1"/>
        <w:contextualSpacing w:val="0"/>
        <w:jc w:val="both"/>
        <w:rPr>
          <w:rFonts w:ascii="Arial Narrow" w:hAnsi="Arial Narrow" w:cs="Arial"/>
          <w:bCs/>
        </w:rPr>
      </w:pPr>
      <w:r w:rsidRPr="005C5046">
        <w:rPr>
          <w:rFonts w:ascii="Arial Narrow" w:hAnsi="Arial Narrow" w:cs="Arial"/>
          <w:bCs/>
        </w:rPr>
        <w:t xml:space="preserve"> </w:t>
      </w:r>
      <w:r w:rsidR="00320AF8" w:rsidRPr="005C5046">
        <w:rPr>
          <w:rFonts w:ascii="Arial Narrow" w:hAnsi="Arial Narrow" w:cs="Arial"/>
          <w:bCs/>
        </w:rPr>
        <w:t>Fica eleito o Foro da Comarca de Porto Seguro - Bahia, para dirimir eventuais litígios oriundos do presente Termo de Credenciamento.</w:t>
      </w:r>
    </w:p>
    <w:p w14:paraId="19ABCE5C" w14:textId="77777777" w:rsidR="00320AF8" w:rsidRPr="005C5046" w:rsidRDefault="00320AF8" w:rsidP="009C7FB2">
      <w:pPr>
        <w:pStyle w:val="PargrafodaLista"/>
        <w:widowControl w:val="0"/>
        <w:numPr>
          <w:ilvl w:val="1"/>
          <w:numId w:val="17"/>
        </w:numPr>
        <w:tabs>
          <w:tab w:val="left" w:pos="1310"/>
          <w:tab w:val="left" w:pos="1310"/>
        </w:tabs>
        <w:autoSpaceDE w:val="0"/>
        <w:autoSpaceDN w:val="0"/>
        <w:spacing w:after="0" w:line="240" w:lineRule="auto"/>
        <w:ind w:right="-1"/>
        <w:contextualSpacing w:val="0"/>
        <w:jc w:val="both"/>
        <w:rPr>
          <w:rFonts w:ascii="Arial Narrow" w:hAnsi="Arial Narrow" w:cs="Arial"/>
          <w:bCs/>
        </w:rPr>
      </w:pPr>
    </w:p>
    <w:p w14:paraId="6F18688D" w14:textId="77777777" w:rsidR="00320AF8" w:rsidRPr="005C5046" w:rsidRDefault="00320AF8" w:rsidP="009C7FB2">
      <w:pPr>
        <w:pStyle w:val="PargrafodaLista"/>
        <w:widowControl w:val="0"/>
        <w:numPr>
          <w:ilvl w:val="1"/>
          <w:numId w:val="17"/>
        </w:numPr>
        <w:tabs>
          <w:tab w:val="left" w:pos="1310"/>
          <w:tab w:val="left" w:pos="1310"/>
        </w:tabs>
        <w:autoSpaceDE w:val="0"/>
        <w:autoSpaceDN w:val="0"/>
        <w:spacing w:after="0" w:line="240" w:lineRule="auto"/>
        <w:ind w:right="-1"/>
        <w:contextualSpacing w:val="0"/>
        <w:jc w:val="both"/>
        <w:rPr>
          <w:rFonts w:ascii="Arial Narrow" w:hAnsi="Arial Narrow" w:cs="Arial"/>
          <w:bCs/>
        </w:rPr>
      </w:pPr>
      <w:r w:rsidRPr="005C5046">
        <w:rPr>
          <w:rFonts w:ascii="Arial Narrow" w:hAnsi="Arial Narrow" w:cs="Arial"/>
          <w:bCs/>
        </w:rPr>
        <w:t>E, por assim estarem de acordo e ajustados, firmam este instrumento em quatro vias, de igual teor e forma, para a produção dos desejados efeitos jurídicos.</w:t>
      </w:r>
    </w:p>
    <w:p w14:paraId="10D3741A" w14:textId="77777777" w:rsidR="00320AF8" w:rsidRPr="005C5046" w:rsidRDefault="00320AF8" w:rsidP="009C7FB2">
      <w:pPr>
        <w:pStyle w:val="Corpodetexto"/>
        <w:widowControl w:val="0"/>
        <w:spacing w:after="0" w:line="240" w:lineRule="auto"/>
        <w:ind w:right="-1"/>
        <w:jc w:val="both"/>
        <w:rPr>
          <w:rFonts w:ascii="Arial Narrow" w:hAnsi="Arial Narrow" w:cs="Arial"/>
          <w:b/>
        </w:rPr>
      </w:pPr>
    </w:p>
    <w:p w14:paraId="135E1325" w14:textId="77777777" w:rsidR="007B51AD" w:rsidRPr="005C5046" w:rsidRDefault="007B51AD" w:rsidP="009C7FB2">
      <w:pPr>
        <w:pStyle w:val="Corpodetexto"/>
        <w:widowControl w:val="0"/>
        <w:spacing w:after="0" w:line="240" w:lineRule="auto"/>
        <w:ind w:right="-1"/>
        <w:jc w:val="both"/>
        <w:rPr>
          <w:rFonts w:ascii="Arial Narrow" w:hAnsi="Arial Narrow" w:cs="Arial"/>
          <w:b/>
        </w:rPr>
      </w:pPr>
    </w:p>
    <w:p w14:paraId="1B19C4B7" w14:textId="77777777" w:rsidR="00320AF8" w:rsidRPr="005C5046" w:rsidRDefault="00320AF8" w:rsidP="006C6155">
      <w:pPr>
        <w:pStyle w:val="Corpodetexto"/>
        <w:widowControl w:val="0"/>
        <w:spacing w:after="0" w:line="240" w:lineRule="auto"/>
        <w:ind w:right="-1"/>
        <w:jc w:val="center"/>
        <w:rPr>
          <w:rFonts w:ascii="Arial Narrow" w:hAnsi="Arial Narrow" w:cs="Arial"/>
          <w:b/>
        </w:rPr>
      </w:pPr>
    </w:p>
    <w:p w14:paraId="0D1BEFA7" w14:textId="3F19611A" w:rsidR="007B51AD" w:rsidRPr="005C5046" w:rsidRDefault="007B51AD" w:rsidP="006C6155">
      <w:pPr>
        <w:jc w:val="center"/>
        <w:rPr>
          <w:rFonts w:ascii="Arial Narrow" w:hAnsi="Arial Narrow" w:cs="Arial"/>
        </w:rPr>
      </w:pPr>
      <w:r w:rsidRPr="005C5046">
        <w:rPr>
          <w:rFonts w:ascii="Arial Narrow" w:hAnsi="Arial Narrow" w:cs="Arial"/>
        </w:rPr>
        <w:t xml:space="preserve">Seguro/BA, em </w:t>
      </w:r>
      <w:r w:rsidR="008E2814">
        <w:rPr>
          <w:rFonts w:ascii="Arial Narrow" w:hAnsi="Arial Narrow" w:cs="Arial"/>
        </w:rPr>
        <w:t>11 de julho de 2025</w:t>
      </w:r>
      <w:r w:rsidRPr="005C5046">
        <w:rPr>
          <w:rFonts w:ascii="Arial Narrow" w:hAnsi="Arial Narrow" w:cs="Arial"/>
        </w:rPr>
        <w:t>.</w:t>
      </w:r>
    </w:p>
    <w:p w14:paraId="03C5A427" w14:textId="77777777" w:rsidR="007B51AD" w:rsidRPr="005C5046" w:rsidRDefault="007B51AD" w:rsidP="006C6155">
      <w:pPr>
        <w:spacing w:after="0" w:line="288" w:lineRule="auto"/>
        <w:jc w:val="center"/>
        <w:rPr>
          <w:rFonts w:ascii="Arial Narrow" w:eastAsia="Times New Roman" w:hAnsi="Arial Narrow" w:cs="Arial"/>
        </w:rPr>
      </w:pPr>
    </w:p>
    <w:p w14:paraId="6B30AC5B" w14:textId="77777777" w:rsidR="007B51AD" w:rsidRPr="005C5046" w:rsidRDefault="007B51AD" w:rsidP="006C6155">
      <w:pPr>
        <w:spacing w:after="0" w:line="288" w:lineRule="auto"/>
        <w:jc w:val="center"/>
        <w:rPr>
          <w:rFonts w:ascii="Arial Narrow" w:eastAsia="Times New Roman" w:hAnsi="Arial Narrow" w:cs="Arial"/>
        </w:rPr>
      </w:pPr>
    </w:p>
    <w:p w14:paraId="45511392" w14:textId="77777777" w:rsidR="007B51AD" w:rsidRPr="005C5046" w:rsidRDefault="007B51AD" w:rsidP="006C6155">
      <w:pPr>
        <w:pStyle w:val="Ttulo7"/>
        <w:spacing w:before="0"/>
        <w:jc w:val="center"/>
        <w:rPr>
          <w:rFonts w:ascii="Arial Narrow" w:hAnsi="Arial Narrow"/>
          <w:b/>
          <w:color w:val="auto"/>
        </w:rPr>
      </w:pPr>
      <w:r w:rsidRPr="005C5046">
        <w:rPr>
          <w:rFonts w:ascii="Arial Narrow" w:hAnsi="Arial Narrow"/>
          <w:color w:val="auto"/>
        </w:rPr>
        <w:t>_____________________________________</w:t>
      </w:r>
    </w:p>
    <w:p w14:paraId="5268B343" w14:textId="77777777" w:rsidR="007B51AD" w:rsidRPr="005C5046" w:rsidRDefault="007B51AD" w:rsidP="006C6155">
      <w:pPr>
        <w:spacing w:after="0" w:line="240" w:lineRule="auto"/>
        <w:jc w:val="center"/>
        <w:rPr>
          <w:rFonts w:ascii="Arial Narrow" w:hAnsi="Arial Narrow" w:cs="Arial"/>
          <w:b/>
        </w:rPr>
      </w:pPr>
      <w:r w:rsidRPr="005C5046">
        <w:rPr>
          <w:rFonts w:ascii="Arial Narrow" w:hAnsi="Arial Narrow" w:cs="Arial"/>
          <w:b/>
        </w:rPr>
        <w:t>GEORGE AUGUSTO SILVA JONES</w:t>
      </w:r>
    </w:p>
    <w:p w14:paraId="15B1E869" w14:textId="77777777" w:rsidR="007B51AD" w:rsidRPr="005C5046" w:rsidRDefault="007B51AD" w:rsidP="006C6155">
      <w:pPr>
        <w:spacing w:after="0" w:line="240" w:lineRule="auto"/>
        <w:jc w:val="center"/>
        <w:rPr>
          <w:rFonts w:ascii="Arial Narrow" w:hAnsi="Arial Narrow"/>
          <w:bCs/>
        </w:rPr>
      </w:pPr>
      <w:r w:rsidRPr="005C5046">
        <w:rPr>
          <w:rFonts w:ascii="Arial Narrow" w:hAnsi="Arial Narrow"/>
          <w:bCs/>
        </w:rPr>
        <w:t>SECRETÁRIO MUNICIPAL DE TURISMO</w:t>
      </w:r>
    </w:p>
    <w:p w14:paraId="652DBA2A" w14:textId="77777777" w:rsidR="007B51AD" w:rsidRPr="005C5046" w:rsidRDefault="007B51AD" w:rsidP="006C6155">
      <w:pPr>
        <w:spacing w:after="0" w:line="288" w:lineRule="auto"/>
        <w:jc w:val="center"/>
        <w:rPr>
          <w:rFonts w:ascii="Arial Narrow" w:eastAsia="Times New Roman" w:hAnsi="Arial Narrow" w:cs="Arial"/>
        </w:rPr>
      </w:pPr>
    </w:p>
    <w:p w14:paraId="264BDC0A" w14:textId="77777777" w:rsidR="007B51AD" w:rsidRPr="005C5046" w:rsidRDefault="007B51AD" w:rsidP="006C6155">
      <w:pPr>
        <w:spacing w:after="0" w:line="288" w:lineRule="auto"/>
        <w:jc w:val="center"/>
        <w:rPr>
          <w:rFonts w:ascii="Arial Narrow" w:eastAsia="Times New Roman" w:hAnsi="Arial Narrow" w:cs="Arial"/>
        </w:rPr>
      </w:pPr>
    </w:p>
    <w:p w14:paraId="47452BFF" w14:textId="77777777" w:rsidR="007B51AD" w:rsidRPr="005C5046" w:rsidRDefault="007B51AD" w:rsidP="006C6155">
      <w:pPr>
        <w:spacing w:after="0" w:line="288" w:lineRule="auto"/>
        <w:jc w:val="center"/>
        <w:rPr>
          <w:rFonts w:ascii="Arial Narrow" w:eastAsia="Times New Roman" w:hAnsi="Arial Narrow" w:cs="Arial"/>
        </w:rPr>
      </w:pPr>
    </w:p>
    <w:p w14:paraId="43B5B09A" w14:textId="77777777" w:rsidR="007B51AD" w:rsidRPr="005C5046" w:rsidRDefault="007B51AD" w:rsidP="006C6155">
      <w:pPr>
        <w:pStyle w:val="NormalWeb"/>
        <w:spacing w:before="0" w:beforeAutospacing="0" w:after="0" w:afterAutospacing="0"/>
        <w:ind w:right="57"/>
        <w:jc w:val="center"/>
        <w:rPr>
          <w:rFonts w:ascii="Arial Narrow" w:hAnsi="Arial Narrow" w:cs="Arial"/>
          <w:sz w:val="22"/>
          <w:szCs w:val="22"/>
        </w:rPr>
      </w:pPr>
      <w:r w:rsidRPr="005C5046">
        <w:rPr>
          <w:rFonts w:ascii="Arial Narrow" w:hAnsi="Arial Narrow" w:cs="Arial"/>
          <w:sz w:val="22"/>
          <w:szCs w:val="22"/>
        </w:rPr>
        <w:t>__________________________________________</w:t>
      </w:r>
    </w:p>
    <w:p w14:paraId="089341B5" w14:textId="726168C8" w:rsidR="008E2814" w:rsidRDefault="008E2814" w:rsidP="006C6155">
      <w:pPr>
        <w:pStyle w:val="NormalWeb"/>
        <w:spacing w:before="0" w:beforeAutospacing="0" w:after="0" w:afterAutospacing="0"/>
        <w:ind w:right="57"/>
        <w:jc w:val="center"/>
        <w:rPr>
          <w:rFonts w:ascii="Arial Narrow" w:hAnsi="Arial Narrow" w:cs="Segoe UI"/>
          <w:b/>
          <w:bCs/>
          <w:color w:val="00B050"/>
        </w:rPr>
      </w:pPr>
      <w:r w:rsidRPr="00D62742">
        <w:rPr>
          <w:rFonts w:ascii="Arial Narrow" w:hAnsi="Arial Narrow"/>
          <w:b/>
          <w:bCs/>
          <w:color w:val="00B050"/>
        </w:rPr>
        <w:t>LAERTE SANTOS RIBEIRO</w:t>
      </w:r>
      <w:r w:rsidRPr="0042193A">
        <w:rPr>
          <w:rFonts w:ascii="Arial Narrow" w:hAnsi="Arial Narrow" w:cs="Segoe UI"/>
          <w:b/>
          <w:bCs/>
          <w:color w:val="00B050"/>
        </w:rPr>
        <w:t xml:space="preserve"> </w:t>
      </w:r>
    </w:p>
    <w:p w14:paraId="662E9A05" w14:textId="0CE00101" w:rsidR="007B51AD" w:rsidRPr="005C5046" w:rsidRDefault="007B51AD" w:rsidP="006C6155">
      <w:pPr>
        <w:pStyle w:val="NormalWeb"/>
        <w:spacing w:before="0" w:beforeAutospacing="0" w:after="0" w:afterAutospacing="0"/>
        <w:ind w:right="57"/>
        <w:jc w:val="center"/>
        <w:rPr>
          <w:rFonts w:ascii="Arial Narrow" w:hAnsi="Arial Narrow" w:cs="Arial"/>
          <w:sz w:val="22"/>
          <w:szCs w:val="22"/>
        </w:rPr>
      </w:pPr>
      <w:r w:rsidRPr="005C5046">
        <w:rPr>
          <w:rFonts w:ascii="Arial Narrow" w:hAnsi="Arial Narrow" w:cs="Arial"/>
          <w:sz w:val="22"/>
          <w:szCs w:val="22"/>
        </w:rPr>
        <w:t>CONTRATADA</w:t>
      </w:r>
    </w:p>
    <w:p w14:paraId="24D7AC07" w14:textId="77777777" w:rsidR="007B51AD" w:rsidRPr="005C5046" w:rsidRDefault="007B51AD" w:rsidP="006C6155">
      <w:pPr>
        <w:jc w:val="center"/>
        <w:rPr>
          <w:rFonts w:ascii="Arial Narrow" w:eastAsia="Times New Roman" w:hAnsi="Arial Narrow" w:cs="Arial"/>
        </w:rPr>
      </w:pPr>
    </w:p>
    <w:p w14:paraId="6356A55D" w14:textId="1A5A1673" w:rsidR="00740FE8" w:rsidRPr="005C5046" w:rsidRDefault="00740FE8" w:rsidP="006C6155">
      <w:pPr>
        <w:pStyle w:val="Corpodetexto"/>
        <w:widowControl w:val="0"/>
        <w:spacing w:after="0" w:line="240" w:lineRule="auto"/>
        <w:ind w:right="-1"/>
        <w:jc w:val="center"/>
        <w:rPr>
          <w:rFonts w:ascii="Arial Narrow" w:hAnsi="Arial Narrow"/>
        </w:rPr>
      </w:pPr>
    </w:p>
    <w:sectPr w:rsidR="00740FE8" w:rsidRPr="005C5046" w:rsidSect="003C7BBE">
      <w:headerReference w:type="default" r:id="rId8"/>
      <w:footerReference w:type="default" r:id="rId9"/>
      <w:pgSz w:w="11906" w:h="16838" w:code="9"/>
      <w:pgMar w:top="1545" w:right="1133" w:bottom="811" w:left="851" w:header="295" w:footer="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1D332" w14:textId="77777777" w:rsidR="0034073A" w:rsidRDefault="0034073A" w:rsidP="00D114BA">
      <w:pPr>
        <w:spacing w:after="0" w:line="240" w:lineRule="auto"/>
      </w:pPr>
      <w:r>
        <w:separator/>
      </w:r>
    </w:p>
  </w:endnote>
  <w:endnote w:type="continuationSeparator" w:id="0">
    <w:p w14:paraId="12CDF106" w14:textId="77777777" w:rsidR="0034073A" w:rsidRDefault="0034073A" w:rsidP="00D114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New (W1)">
    <w:altName w:val="Times New Roman"/>
    <w:charset w:val="00"/>
    <w:family w:val="roman"/>
    <w:pitch w:val="variable"/>
    <w:sig w:usb0="20007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CellMar>
        <w:left w:w="70" w:type="dxa"/>
        <w:right w:w="70" w:type="dxa"/>
      </w:tblCellMar>
      <w:tblLook w:val="0000" w:firstRow="0" w:lastRow="0" w:firstColumn="0" w:lastColumn="0" w:noHBand="0" w:noVBand="0"/>
    </w:tblPr>
    <w:tblGrid>
      <w:gridCol w:w="4039"/>
      <w:gridCol w:w="4253"/>
      <w:gridCol w:w="1345"/>
    </w:tblGrid>
    <w:tr w:rsidR="00CB4BBC" w14:paraId="17CC0ED7" w14:textId="77777777" w:rsidTr="00B70544">
      <w:trPr>
        <w:trHeight w:val="288"/>
        <w:jc w:val="center"/>
      </w:trPr>
      <w:tc>
        <w:tcPr>
          <w:tcW w:w="4039" w:type="dxa"/>
          <w:vAlign w:val="center"/>
        </w:tcPr>
        <w:p w14:paraId="44DC2CAB" w14:textId="77777777" w:rsidR="00CB4BBC" w:rsidRDefault="00CB4BBC" w:rsidP="00E241A9">
          <w:pPr>
            <w:pStyle w:val="Rodap"/>
            <w:tabs>
              <w:tab w:val="clear" w:pos="4252"/>
              <w:tab w:val="center" w:pos="5782"/>
            </w:tabs>
            <w:ind w:right="360"/>
            <w:rPr>
              <w:rFonts w:ascii="Book Antiqua" w:hAnsi="Book Antiqua"/>
              <w:i/>
              <w:iCs/>
              <w:sz w:val="14"/>
            </w:rPr>
          </w:pPr>
        </w:p>
      </w:tc>
      <w:tc>
        <w:tcPr>
          <w:tcW w:w="4253" w:type="dxa"/>
          <w:vAlign w:val="center"/>
        </w:tcPr>
        <w:p w14:paraId="4DAA7775" w14:textId="77777777" w:rsidR="00CB4BBC" w:rsidRDefault="00CB4BBC" w:rsidP="003059CB">
          <w:pPr>
            <w:pStyle w:val="Rodap"/>
            <w:ind w:right="360"/>
            <w:jc w:val="center"/>
            <w:rPr>
              <w:rFonts w:ascii="Book Antiqua" w:hAnsi="Book Antiqua"/>
              <w:i/>
              <w:iCs/>
              <w:sz w:val="14"/>
            </w:rPr>
          </w:pPr>
        </w:p>
      </w:tc>
      <w:tc>
        <w:tcPr>
          <w:tcW w:w="1345" w:type="dxa"/>
          <w:vAlign w:val="center"/>
        </w:tcPr>
        <w:sdt>
          <w:sdtPr>
            <w:rPr>
              <w:sz w:val="14"/>
            </w:rPr>
            <w:id w:val="-1892183923"/>
            <w:docPartObj>
              <w:docPartGallery w:val="Page Numbers (Top of Page)"/>
              <w:docPartUnique/>
            </w:docPartObj>
          </w:sdtPr>
          <w:sdtEndPr/>
          <w:sdtContent>
            <w:p w14:paraId="1FB5AD74" w14:textId="77777777" w:rsidR="00CB4BBC" w:rsidRPr="007D1965" w:rsidRDefault="00CB4BBC" w:rsidP="000D3205">
              <w:pPr>
                <w:spacing w:after="0"/>
                <w:jc w:val="center"/>
                <w:rPr>
                  <w:sz w:val="14"/>
                </w:rPr>
              </w:pPr>
              <w:r w:rsidRPr="007D1965">
                <w:rPr>
                  <w:b/>
                  <w:sz w:val="14"/>
                </w:rPr>
                <w:t xml:space="preserve">Página </w:t>
              </w:r>
              <w:r w:rsidRPr="007D1965">
                <w:rPr>
                  <w:b/>
                  <w:sz w:val="14"/>
                </w:rPr>
                <w:fldChar w:fldCharType="begin"/>
              </w:r>
              <w:r w:rsidRPr="007D1965">
                <w:rPr>
                  <w:b/>
                  <w:sz w:val="14"/>
                </w:rPr>
                <w:instrText xml:space="preserve"> PAGE </w:instrText>
              </w:r>
              <w:r w:rsidRPr="007D1965">
                <w:rPr>
                  <w:b/>
                  <w:sz w:val="14"/>
                </w:rPr>
                <w:fldChar w:fldCharType="separate"/>
              </w:r>
              <w:r w:rsidR="00303170">
                <w:rPr>
                  <w:b/>
                  <w:noProof/>
                  <w:sz w:val="14"/>
                </w:rPr>
                <w:t>5</w:t>
              </w:r>
              <w:r w:rsidRPr="007D1965">
                <w:rPr>
                  <w:b/>
                  <w:sz w:val="14"/>
                </w:rPr>
                <w:fldChar w:fldCharType="end"/>
              </w:r>
              <w:r w:rsidRPr="007D1965">
                <w:rPr>
                  <w:b/>
                  <w:sz w:val="14"/>
                </w:rPr>
                <w:t xml:space="preserve"> de </w:t>
              </w:r>
              <w:r w:rsidRPr="007D1965">
                <w:rPr>
                  <w:b/>
                  <w:sz w:val="14"/>
                </w:rPr>
                <w:fldChar w:fldCharType="begin"/>
              </w:r>
              <w:r w:rsidRPr="007D1965">
                <w:rPr>
                  <w:b/>
                  <w:sz w:val="14"/>
                </w:rPr>
                <w:instrText xml:space="preserve"> NUMPAGES  </w:instrText>
              </w:r>
              <w:r w:rsidRPr="007D1965">
                <w:rPr>
                  <w:b/>
                  <w:sz w:val="14"/>
                </w:rPr>
                <w:fldChar w:fldCharType="separate"/>
              </w:r>
              <w:r w:rsidR="00303170">
                <w:rPr>
                  <w:b/>
                  <w:noProof/>
                  <w:sz w:val="14"/>
                </w:rPr>
                <w:t>5</w:t>
              </w:r>
              <w:r w:rsidRPr="007D1965">
                <w:rPr>
                  <w:b/>
                  <w:sz w:val="14"/>
                </w:rPr>
                <w:fldChar w:fldCharType="end"/>
              </w:r>
            </w:p>
          </w:sdtContent>
        </w:sdt>
      </w:tc>
    </w:tr>
  </w:tbl>
  <w:p w14:paraId="0A61FD77" w14:textId="77777777" w:rsidR="00CB4BBC" w:rsidRPr="00107FD5" w:rsidRDefault="00CB4BBC" w:rsidP="00107FD5">
    <w:pPr>
      <w:pStyle w:val="Rodap"/>
    </w:pPr>
  </w:p>
  <w:p w14:paraId="399AC073" w14:textId="77777777" w:rsidR="00206E0B" w:rsidRDefault="00206E0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396B9" w14:textId="77777777" w:rsidR="0034073A" w:rsidRDefault="0034073A" w:rsidP="00D114BA">
      <w:pPr>
        <w:spacing w:after="0" w:line="240" w:lineRule="auto"/>
      </w:pPr>
      <w:r>
        <w:separator/>
      </w:r>
    </w:p>
  </w:footnote>
  <w:footnote w:type="continuationSeparator" w:id="0">
    <w:p w14:paraId="47B88AD4" w14:textId="77777777" w:rsidR="0034073A" w:rsidRDefault="0034073A" w:rsidP="00D114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9729" w:type="dxa"/>
      <w:tblInd w:w="10" w:type="dxa"/>
      <w:tblBorders>
        <w:top w:val="none" w:sz="0" w:space="0" w:color="auto"/>
        <w:left w:val="none" w:sz="0" w:space="0" w:color="auto"/>
        <w:bottom w:val="thinThickThinLargeGap" w:sz="24"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0"/>
      <w:gridCol w:w="7601"/>
      <w:gridCol w:w="1148"/>
    </w:tblGrid>
    <w:tr w:rsidR="00CB4BBC" w14:paraId="7343A2ED" w14:textId="77777777" w:rsidTr="006813E6">
      <w:trPr>
        <w:trHeight w:val="1091"/>
      </w:trPr>
      <w:tc>
        <w:tcPr>
          <w:tcW w:w="980" w:type="dxa"/>
          <w:tcBorders>
            <w:top w:val="thinThickThinLargeGap" w:sz="24" w:space="0" w:color="auto"/>
            <w:bottom w:val="thinThickThinLargeGap" w:sz="24" w:space="0" w:color="auto"/>
          </w:tcBorders>
        </w:tcPr>
        <w:p w14:paraId="5D1BFFBD" w14:textId="77777777" w:rsidR="00CB4BBC" w:rsidRDefault="00CB4BBC" w:rsidP="001D6028">
          <w:pPr>
            <w:pStyle w:val="Cabealho"/>
          </w:pPr>
          <w:r>
            <w:rPr>
              <w:noProof/>
            </w:rPr>
            <w:drawing>
              <wp:anchor distT="0" distB="0" distL="114300" distR="114300" simplePos="0" relativeHeight="251657216" behindDoc="1" locked="0" layoutInCell="1" allowOverlap="1" wp14:anchorId="2FBD7082" wp14:editId="119206CB">
                <wp:simplePos x="0" y="0"/>
                <wp:positionH relativeFrom="margin">
                  <wp:posOffset>-67945</wp:posOffset>
                </wp:positionH>
                <wp:positionV relativeFrom="margin">
                  <wp:posOffset>25070</wp:posOffset>
                </wp:positionV>
                <wp:extent cx="649605" cy="709295"/>
                <wp:effectExtent l="0" t="0" r="0" b="0"/>
                <wp:wrapNone/>
                <wp:docPr id="1796401322" name="Imagem 179640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49605" cy="709295"/>
                        </a:xfrm>
                        <a:prstGeom prst="rect">
                          <a:avLst/>
                        </a:prstGeom>
                        <a:noFill/>
                      </pic:spPr>
                    </pic:pic>
                  </a:graphicData>
                </a:graphic>
              </wp:anchor>
            </w:drawing>
          </w:r>
        </w:p>
      </w:tc>
      <w:tc>
        <w:tcPr>
          <w:tcW w:w="7601" w:type="dxa"/>
          <w:tcBorders>
            <w:top w:val="thinThickThinLargeGap" w:sz="24" w:space="0" w:color="auto"/>
            <w:bottom w:val="thinThickThinLargeGap" w:sz="24" w:space="0" w:color="auto"/>
          </w:tcBorders>
        </w:tcPr>
        <w:p w14:paraId="162EDD11" w14:textId="77777777" w:rsidR="00CB4BBC" w:rsidRPr="00E33DB8" w:rsidRDefault="00CB4BBC" w:rsidP="007D033E">
          <w:pPr>
            <w:jc w:val="center"/>
            <w:rPr>
              <w:rFonts w:ascii="Arial Black" w:hAnsi="Arial Black" w:cs="Arial"/>
              <w:b/>
              <w:sz w:val="24"/>
            </w:rPr>
          </w:pPr>
          <w:r w:rsidRPr="00E33DB8">
            <w:rPr>
              <w:rFonts w:ascii="Arial Black" w:hAnsi="Arial Black" w:cs="Arial"/>
              <w:b/>
              <w:sz w:val="24"/>
            </w:rPr>
            <w:t>PREFEITURA MUNICIPAL DE PORTO SEGURO</w:t>
          </w:r>
        </w:p>
        <w:p w14:paraId="1EE392C5" w14:textId="77777777" w:rsidR="00CB4BBC" w:rsidRDefault="00CB4BBC" w:rsidP="007D033E">
          <w:pPr>
            <w:jc w:val="center"/>
            <w:rPr>
              <w:rFonts w:ascii="Arial Black" w:hAnsi="Arial Black" w:cs="Arial"/>
              <w:b/>
            </w:rPr>
          </w:pPr>
          <w:r w:rsidRPr="00E33DB8">
            <w:rPr>
              <w:rFonts w:ascii="Arial Black" w:hAnsi="Arial Black" w:cs="Arial"/>
              <w:b/>
            </w:rPr>
            <w:t>ESTADO DA BAHIA</w:t>
          </w:r>
        </w:p>
        <w:p w14:paraId="7118FA3B" w14:textId="652B3820" w:rsidR="00CB4BBC" w:rsidRPr="00D56E78" w:rsidRDefault="00CB4BBC" w:rsidP="00D56E78">
          <w:pPr>
            <w:pStyle w:val="Cabealho"/>
            <w:jc w:val="center"/>
            <w:rPr>
              <w:rFonts w:ascii="Arial Narrow" w:hAnsi="Arial Narrow" w:cs="Arial"/>
              <w:b/>
              <w:bCs/>
              <w:sz w:val="24"/>
            </w:rPr>
          </w:pPr>
        </w:p>
      </w:tc>
      <w:tc>
        <w:tcPr>
          <w:tcW w:w="1148" w:type="dxa"/>
          <w:tcBorders>
            <w:top w:val="thinThickThinLargeGap" w:sz="24" w:space="0" w:color="auto"/>
            <w:bottom w:val="thinThickThinLargeGap" w:sz="24" w:space="0" w:color="auto"/>
          </w:tcBorders>
        </w:tcPr>
        <w:p w14:paraId="6644AA3C" w14:textId="77777777" w:rsidR="00CB4BBC" w:rsidRDefault="00CB4BBC" w:rsidP="001D6028">
          <w:pPr>
            <w:pStyle w:val="Cabealho"/>
            <w:tabs>
              <w:tab w:val="clear" w:pos="4252"/>
              <w:tab w:val="clear" w:pos="8504"/>
              <w:tab w:val="center" w:pos="601"/>
            </w:tabs>
          </w:pPr>
          <w:r>
            <w:rPr>
              <w:noProof/>
            </w:rPr>
            <w:drawing>
              <wp:anchor distT="0" distB="0" distL="114300" distR="114300" simplePos="0" relativeHeight="251680768" behindDoc="1" locked="0" layoutInCell="1" allowOverlap="1" wp14:anchorId="2A1B4BE0" wp14:editId="743A97B4">
                <wp:simplePos x="0" y="0"/>
                <wp:positionH relativeFrom="margin">
                  <wp:posOffset>-29540</wp:posOffset>
                </wp:positionH>
                <wp:positionV relativeFrom="margin">
                  <wp:posOffset>30480</wp:posOffset>
                </wp:positionV>
                <wp:extent cx="649605" cy="709295"/>
                <wp:effectExtent l="0" t="0" r="0" b="0"/>
                <wp:wrapNone/>
                <wp:docPr id="138619373" name="Imagem 138619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49605" cy="709295"/>
                        </a:xfrm>
                        <a:prstGeom prst="rect">
                          <a:avLst/>
                        </a:prstGeom>
                        <a:noFill/>
                      </pic:spPr>
                    </pic:pic>
                  </a:graphicData>
                </a:graphic>
              </wp:anchor>
            </w:drawing>
          </w:r>
          <w:r>
            <w:t xml:space="preserve"> </w:t>
          </w:r>
        </w:p>
      </w:tc>
    </w:tr>
  </w:tbl>
  <w:p w14:paraId="3C62D750" w14:textId="77777777" w:rsidR="00206E0B" w:rsidRDefault="00206E0B" w:rsidP="003C7BB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84206"/>
    <w:multiLevelType w:val="multilevel"/>
    <w:tmpl w:val="1E262090"/>
    <w:lvl w:ilvl="0">
      <w:start w:val="6"/>
      <w:numFmt w:val="decimal"/>
      <w:lvlText w:val="%1"/>
      <w:lvlJc w:val="left"/>
      <w:pPr>
        <w:ind w:left="602" w:hanging="368"/>
      </w:pPr>
      <w:rPr>
        <w:rFonts w:hint="default"/>
      </w:rPr>
    </w:lvl>
    <w:lvl w:ilvl="1">
      <w:start w:val="1"/>
      <w:numFmt w:val="decimal"/>
      <w:lvlText w:val="%1.%2"/>
      <w:lvlJc w:val="left"/>
      <w:pPr>
        <w:ind w:left="602" w:hanging="368"/>
      </w:pPr>
      <w:rPr>
        <w:rFonts w:ascii="Arial" w:eastAsia="Arial" w:hAnsi="Arial" w:cs="Arial" w:hint="default"/>
        <w:w w:val="100"/>
        <w:sz w:val="22"/>
        <w:szCs w:val="22"/>
      </w:rPr>
    </w:lvl>
    <w:lvl w:ilvl="2">
      <w:numFmt w:val="bullet"/>
      <w:lvlText w:val="•"/>
      <w:lvlJc w:val="left"/>
      <w:pPr>
        <w:ind w:left="2509" w:hanging="368"/>
      </w:pPr>
      <w:rPr>
        <w:rFonts w:hint="default"/>
      </w:rPr>
    </w:lvl>
    <w:lvl w:ilvl="3">
      <w:numFmt w:val="bullet"/>
      <w:lvlText w:val="•"/>
      <w:lvlJc w:val="left"/>
      <w:pPr>
        <w:ind w:left="3463" w:hanging="368"/>
      </w:pPr>
      <w:rPr>
        <w:rFonts w:hint="default"/>
      </w:rPr>
    </w:lvl>
    <w:lvl w:ilvl="4">
      <w:numFmt w:val="bullet"/>
      <w:lvlText w:val="•"/>
      <w:lvlJc w:val="left"/>
      <w:pPr>
        <w:ind w:left="4418" w:hanging="368"/>
      </w:pPr>
      <w:rPr>
        <w:rFonts w:hint="default"/>
      </w:rPr>
    </w:lvl>
    <w:lvl w:ilvl="5">
      <w:numFmt w:val="bullet"/>
      <w:lvlText w:val="•"/>
      <w:lvlJc w:val="left"/>
      <w:pPr>
        <w:ind w:left="5373" w:hanging="368"/>
      </w:pPr>
      <w:rPr>
        <w:rFonts w:hint="default"/>
      </w:rPr>
    </w:lvl>
    <w:lvl w:ilvl="6">
      <w:numFmt w:val="bullet"/>
      <w:lvlText w:val="•"/>
      <w:lvlJc w:val="left"/>
      <w:pPr>
        <w:ind w:left="6327" w:hanging="368"/>
      </w:pPr>
      <w:rPr>
        <w:rFonts w:hint="default"/>
      </w:rPr>
    </w:lvl>
    <w:lvl w:ilvl="7">
      <w:numFmt w:val="bullet"/>
      <w:lvlText w:val="•"/>
      <w:lvlJc w:val="left"/>
      <w:pPr>
        <w:ind w:left="7282" w:hanging="368"/>
      </w:pPr>
      <w:rPr>
        <w:rFonts w:hint="default"/>
      </w:rPr>
    </w:lvl>
    <w:lvl w:ilvl="8">
      <w:numFmt w:val="bullet"/>
      <w:lvlText w:val="•"/>
      <w:lvlJc w:val="left"/>
      <w:pPr>
        <w:ind w:left="8237" w:hanging="368"/>
      </w:pPr>
      <w:rPr>
        <w:rFonts w:hint="default"/>
      </w:rPr>
    </w:lvl>
  </w:abstractNum>
  <w:abstractNum w:abstractNumId="1" w15:restartNumberingAfterBreak="0">
    <w:nsid w:val="076A29EF"/>
    <w:multiLevelType w:val="multilevel"/>
    <w:tmpl w:val="034E2E7C"/>
    <w:lvl w:ilvl="0">
      <w:start w:val="2"/>
      <w:numFmt w:val="decimal"/>
      <w:lvlText w:val="%1"/>
      <w:lvlJc w:val="left"/>
      <w:pPr>
        <w:ind w:left="602" w:hanging="353"/>
      </w:pPr>
      <w:rPr>
        <w:rFonts w:hint="default"/>
      </w:rPr>
    </w:lvl>
    <w:lvl w:ilvl="1">
      <w:start w:val="7"/>
      <w:numFmt w:val="decimal"/>
      <w:lvlText w:val="%1.%2"/>
      <w:lvlJc w:val="left"/>
      <w:pPr>
        <w:ind w:left="602" w:hanging="353"/>
      </w:pPr>
      <w:rPr>
        <w:rFonts w:ascii="Arial" w:eastAsia="Arial" w:hAnsi="Arial" w:cs="Arial" w:hint="default"/>
        <w:w w:val="100"/>
        <w:sz w:val="22"/>
        <w:szCs w:val="22"/>
      </w:rPr>
    </w:lvl>
    <w:lvl w:ilvl="2">
      <w:numFmt w:val="bullet"/>
      <w:lvlText w:val="•"/>
      <w:lvlJc w:val="left"/>
      <w:pPr>
        <w:ind w:left="2509" w:hanging="353"/>
      </w:pPr>
      <w:rPr>
        <w:rFonts w:hint="default"/>
      </w:rPr>
    </w:lvl>
    <w:lvl w:ilvl="3">
      <w:numFmt w:val="bullet"/>
      <w:lvlText w:val="•"/>
      <w:lvlJc w:val="left"/>
      <w:pPr>
        <w:ind w:left="3463" w:hanging="353"/>
      </w:pPr>
      <w:rPr>
        <w:rFonts w:hint="default"/>
      </w:rPr>
    </w:lvl>
    <w:lvl w:ilvl="4">
      <w:numFmt w:val="bullet"/>
      <w:lvlText w:val="•"/>
      <w:lvlJc w:val="left"/>
      <w:pPr>
        <w:ind w:left="4418" w:hanging="353"/>
      </w:pPr>
      <w:rPr>
        <w:rFonts w:hint="default"/>
      </w:rPr>
    </w:lvl>
    <w:lvl w:ilvl="5">
      <w:numFmt w:val="bullet"/>
      <w:lvlText w:val="•"/>
      <w:lvlJc w:val="left"/>
      <w:pPr>
        <w:ind w:left="5373" w:hanging="353"/>
      </w:pPr>
      <w:rPr>
        <w:rFonts w:hint="default"/>
      </w:rPr>
    </w:lvl>
    <w:lvl w:ilvl="6">
      <w:numFmt w:val="bullet"/>
      <w:lvlText w:val="•"/>
      <w:lvlJc w:val="left"/>
      <w:pPr>
        <w:ind w:left="6327" w:hanging="353"/>
      </w:pPr>
      <w:rPr>
        <w:rFonts w:hint="default"/>
      </w:rPr>
    </w:lvl>
    <w:lvl w:ilvl="7">
      <w:numFmt w:val="bullet"/>
      <w:lvlText w:val="•"/>
      <w:lvlJc w:val="left"/>
      <w:pPr>
        <w:ind w:left="7282" w:hanging="353"/>
      </w:pPr>
      <w:rPr>
        <w:rFonts w:hint="default"/>
      </w:rPr>
    </w:lvl>
    <w:lvl w:ilvl="8">
      <w:numFmt w:val="bullet"/>
      <w:lvlText w:val="•"/>
      <w:lvlJc w:val="left"/>
      <w:pPr>
        <w:ind w:left="8237" w:hanging="353"/>
      </w:pPr>
      <w:rPr>
        <w:rFonts w:hint="default"/>
      </w:rPr>
    </w:lvl>
  </w:abstractNum>
  <w:abstractNum w:abstractNumId="2" w15:restartNumberingAfterBreak="0">
    <w:nsid w:val="0A755556"/>
    <w:multiLevelType w:val="multilevel"/>
    <w:tmpl w:val="7D8AB8F4"/>
    <w:lvl w:ilvl="0">
      <w:start w:val="3"/>
      <w:numFmt w:val="decimal"/>
      <w:lvlText w:val="%1"/>
      <w:lvlJc w:val="left"/>
      <w:pPr>
        <w:ind w:left="602" w:hanging="468"/>
      </w:pPr>
      <w:rPr>
        <w:rFonts w:hint="default"/>
      </w:rPr>
    </w:lvl>
    <w:lvl w:ilvl="1">
      <w:start w:val="1"/>
      <w:numFmt w:val="lowerLetter"/>
      <w:lvlText w:val="%2)"/>
      <w:lvlJc w:val="left"/>
      <w:pPr>
        <w:ind w:left="602" w:hanging="468"/>
      </w:pPr>
      <w:rPr>
        <w:rFonts w:ascii="Arial Narrow" w:eastAsiaTheme="minorEastAsia" w:hAnsi="Arial Narrow" w:cs="Arial"/>
        <w:spacing w:val="-1"/>
        <w:w w:val="100"/>
        <w:sz w:val="22"/>
        <w:szCs w:val="22"/>
      </w:rPr>
    </w:lvl>
    <w:lvl w:ilvl="2">
      <w:start w:val="1"/>
      <w:numFmt w:val="lowerLetter"/>
      <w:lvlText w:val="%3)"/>
      <w:lvlJc w:val="left"/>
      <w:pPr>
        <w:ind w:left="1780" w:hanging="320"/>
      </w:pPr>
      <w:rPr>
        <w:rFonts w:ascii="Arial" w:eastAsia="Arial" w:hAnsi="Arial" w:cs="Arial" w:hint="default"/>
        <w:spacing w:val="-1"/>
        <w:w w:val="100"/>
        <w:sz w:val="22"/>
        <w:szCs w:val="22"/>
      </w:rPr>
    </w:lvl>
    <w:lvl w:ilvl="3">
      <w:numFmt w:val="bullet"/>
      <w:lvlText w:val="•"/>
      <w:lvlJc w:val="left"/>
      <w:pPr>
        <w:ind w:left="3639" w:hanging="320"/>
      </w:pPr>
      <w:rPr>
        <w:rFonts w:hint="default"/>
      </w:rPr>
    </w:lvl>
    <w:lvl w:ilvl="4">
      <w:numFmt w:val="bullet"/>
      <w:lvlText w:val="•"/>
      <w:lvlJc w:val="left"/>
      <w:pPr>
        <w:ind w:left="4568" w:hanging="320"/>
      </w:pPr>
      <w:rPr>
        <w:rFonts w:hint="default"/>
      </w:rPr>
    </w:lvl>
    <w:lvl w:ilvl="5">
      <w:numFmt w:val="bullet"/>
      <w:lvlText w:val="•"/>
      <w:lvlJc w:val="left"/>
      <w:pPr>
        <w:ind w:left="5498" w:hanging="320"/>
      </w:pPr>
      <w:rPr>
        <w:rFonts w:hint="default"/>
      </w:rPr>
    </w:lvl>
    <w:lvl w:ilvl="6">
      <w:numFmt w:val="bullet"/>
      <w:lvlText w:val="•"/>
      <w:lvlJc w:val="left"/>
      <w:pPr>
        <w:ind w:left="6428" w:hanging="320"/>
      </w:pPr>
      <w:rPr>
        <w:rFonts w:hint="default"/>
      </w:rPr>
    </w:lvl>
    <w:lvl w:ilvl="7">
      <w:numFmt w:val="bullet"/>
      <w:lvlText w:val="•"/>
      <w:lvlJc w:val="left"/>
      <w:pPr>
        <w:ind w:left="7357" w:hanging="320"/>
      </w:pPr>
      <w:rPr>
        <w:rFonts w:hint="default"/>
      </w:rPr>
    </w:lvl>
    <w:lvl w:ilvl="8">
      <w:numFmt w:val="bullet"/>
      <w:lvlText w:val="•"/>
      <w:lvlJc w:val="left"/>
      <w:pPr>
        <w:ind w:left="8287" w:hanging="320"/>
      </w:pPr>
      <w:rPr>
        <w:rFonts w:hint="default"/>
      </w:rPr>
    </w:lvl>
  </w:abstractNum>
  <w:abstractNum w:abstractNumId="3" w15:restartNumberingAfterBreak="0">
    <w:nsid w:val="2B232672"/>
    <w:multiLevelType w:val="multilevel"/>
    <w:tmpl w:val="3368A6C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E775A80"/>
    <w:multiLevelType w:val="multilevel"/>
    <w:tmpl w:val="67D6E40A"/>
    <w:lvl w:ilvl="0">
      <w:start w:val="8"/>
      <w:numFmt w:val="decimal"/>
      <w:lvlText w:val="%1."/>
      <w:lvlJc w:val="left"/>
      <w:pPr>
        <w:ind w:left="1310" w:hanging="708"/>
      </w:pPr>
      <w:rPr>
        <w:rFonts w:ascii="Arial" w:eastAsia="Arial" w:hAnsi="Arial" w:cs="Arial" w:hint="default"/>
        <w:b/>
        <w:bCs/>
        <w:spacing w:val="-1"/>
        <w:w w:val="100"/>
        <w:sz w:val="22"/>
        <w:szCs w:val="22"/>
      </w:rPr>
    </w:lvl>
    <w:lvl w:ilvl="1">
      <w:start w:val="1"/>
      <w:numFmt w:val="decimal"/>
      <w:lvlText w:val="%1.%2."/>
      <w:lvlJc w:val="left"/>
      <w:pPr>
        <w:ind w:left="1153" w:hanging="552"/>
      </w:pPr>
      <w:rPr>
        <w:rFonts w:hint="default"/>
        <w:b/>
        <w:bCs/>
        <w:spacing w:val="-1"/>
        <w:w w:val="100"/>
      </w:rPr>
    </w:lvl>
    <w:lvl w:ilvl="2">
      <w:numFmt w:val="bullet"/>
      <w:lvlText w:val="•"/>
      <w:lvlJc w:val="left"/>
      <w:pPr>
        <w:ind w:left="1320" w:hanging="552"/>
      </w:pPr>
      <w:rPr>
        <w:rFonts w:hint="default"/>
      </w:rPr>
    </w:lvl>
    <w:lvl w:ilvl="3">
      <w:numFmt w:val="bullet"/>
      <w:lvlText w:val="•"/>
      <w:lvlJc w:val="left"/>
      <w:pPr>
        <w:ind w:left="2423" w:hanging="552"/>
      </w:pPr>
      <w:rPr>
        <w:rFonts w:hint="default"/>
      </w:rPr>
    </w:lvl>
    <w:lvl w:ilvl="4">
      <w:numFmt w:val="bullet"/>
      <w:lvlText w:val="•"/>
      <w:lvlJc w:val="left"/>
      <w:pPr>
        <w:ind w:left="3526" w:hanging="552"/>
      </w:pPr>
      <w:rPr>
        <w:rFonts w:hint="default"/>
      </w:rPr>
    </w:lvl>
    <w:lvl w:ilvl="5">
      <w:numFmt w:val="bullet"/>
      <w:lvlText w:val="•"/>
      <w:lvlJc w:val="left"/>
      <w:pPr>
        <w:ind w:left="4629" w:hanging="552"/>
      </w:pPr>
      <w:rPr>
        <w:rFonts w:hint="default"/>
      </w:rPr>
    </w:lvl>
    <w:lvl w:ilvl="6">
      <w:numFmt w:val="bullet"/>
      <w:lvlText w:val="•"/>
      <w:lvlJc w:val="left"/>
      <w:pPr>
        <w:ind w:left="5733" w:hanging="552"/>
      </w:pPr>
      <w:rPr>
        <w:rFonts w:hint="default"/>
      </w:rPr>
    </w:lvl>
    <w:lvl w:ilvl="7">
      <w:numFmt w:val="bullet"/>
      <w:lvlText w:val="•"/>
      <w:lvlJc w:val="left"/>
      <w:pPr>
        <w:ind w:left="6836" w:hanging="552"/>
      </w:pPr>
      <w:rPr>
        <w:rFonts w:hint="default"/>
      </w:rPr>
    </w:lvl>
    <w:lvl w:ilvl="8">
      <w:numFmt w:val="bullet"/>
      <w:lvlText w:val="•"/>
      <w:lvlJc w:val="left"/>
      <w:pPr>
        <w:ind w:left="7939" w:hanging="552"/>
      </w:pPr>
      <w:rPr>
        <w:rFonts w:hint="default"/>
      </w:rPr>
    </w:lvl>
  </w:abstractNum>
  <w:abstractNum w:abstractNumId="5" w15:restartNumberingAfterBreak="0">
    <w:nsid w:val="34113427"/>
    <w:multiLevelType w:val="multilevel"/>
    <w:tmpl w:val="E932A8E6"/>
    <w:lvl w:ilvl="0">
      <w:start w:val="13"/>
      <w:numFmt w:val="decimal"/>
      <w:lvlText w:val="%1"/>
      <w:lvlJc w:val="left"/>
      <w:pPr>
        <w:ind w:left="602" w:hanging="708"/>
      </w:pPr>
      <w:rPr>
        <w:rFonts w:hint="default"/>
      </w:rPr>
    </w:lvl>
    <w:lvl w:ilvl="1">
      <w:start w:val="4"/>
      <w:numFmt w:val="decimal"/>
      <w:lvlText w:val="%1.%2"/>
      <w:lvlJc w:val="left"/>
      <w:pPr>
        <w:ind w:left="602" w:hanging="708"/>
      </w:pPr>
      <w:rPr>
        <w:rFonts w:ascii="Arial" w:eastAsia="Arial" w:hAnsi="Arial" w:cs="Arial" w:hint="default"/>
        <w:spacing w:val="-1"/>
        <w:w w:val="100"/>
        <w:sz w:val="22"/>
        <w:szCs w:val="22"/>
      </w:rPr>
    </w:lvl>
    <w:lvl w:ilvl="2">
      <w:numFmt w:val="bullet"/>
      <w:lvlText w:val="•"/>
      <w:lvlJc w:val="left"/>
      <w:pPr>
        <w:ind w:left="2509" w:hanging="708"/>
      </w:pPr>
      <w:rPr>
        <w:rFonts w:hint="default"/>
      </w:rPr>
    </w:lvl>
    <w:lvl w:ilvl="3">
      <w:numFmt w:val="bullet"/>
      <w:lvlText w:val="•"/>
      <w:lvlJc w:val="left"/>
      <w:pPr>
        <w:ind w:left="3463" w:hanging="708"/>
      </w:pPr>
      <w:rPr>
        <w:rFonts w:hint="default"/>
      </w:rPr>
    </w:lvl>
    <w:lvl w:ilvl="4">
      <w:numFmt w:val="bullet"/>
      <w:lvlText w:val="•"/>
      <w:lvlJc w:val="left"/>
      <w:pPr>
        <w:ind w:left="4418" w:hanging="708"/>
      </w:pPr>
      <w:rPr>
        <w:rFonts w:hint="default"/>
      </w:rPr>
    </w:lvl>
    <w:lvl w:ilvl="5">
      <w:numFmt w:val="bullet"/>
      <w:lvlText w:val="•"/>
      <w:lvlJc w:val="left"/>
      <w:pPr>
        <w:ind w:left="5373" w:hanging="708"/>
      </w:pPr>
      <w:rPr>
        <w:rFonts w:hint="default"/>
      </w:rPr>
    </w:lvl>
    <w:lvl w:ilvl="6">
      <w:numFmt w:val="bullet"/>
      <w:lvlText w:val="•"/>
      <w:lvlJc w:val="left"/>
      <w:pPr>
        <w:ind w:left="6327" w:hanging="708"/>
      </w:pPr>
      <w:rPr>
        <w:rFonts w:hint="default"/>
      </w:rPr>
    </w:lvl>
    <w:lvl w:ilvl="7">
      <w:numFmt w:val="bullet"/>
      <w:lvlText w:val="•"/>
      <w:lvlJc w:val="left"/>
      <w:pPr>
        <w:ind w:left="7282" w:hanging="708"/>
      </w:pPr>
      <w:rPr>
        <w:rFonts w:hint="default"/>
      </w:rPr>
    </w:lvl>
    <w:lvl w:ilvl="8">
      <w:numFmt w:val="bullet"/>
      <w:lvlText w:val="•"/>
      <w:lvlJc w:val="left"/>
      <w:pPr>
        <w:ind w:left="8237" w:hanging="708"/>
      </w:pPr>
      <w:rPr>
        <w:rFonts w:hint="default"/>
      </w:rPr>
    </w:lvl>
  </w:abstractNum>
  <w:abstractNum w:abstractNumId="6" w15:restartNumberingAfterBreak="0">
    <w:nsid w:val="40E9781E"/>
    <w:multiLevelType w:val="multilevel"/>
    <w:tmpl w:val="E9DAF5AC"/>
    <w:lvl w:ilvl="0">
      <w:start w:val="14"/>
      <w:numFmt w:val="decimal"/>
      <w:lvlText w:val="%1"/>
      <w:lvlJc w:val="left"/>
      <w:pPr>
        <w:ind w:left="602" w:hanging="483"/>
      </w:pPr>
      <w:rPr>
        <w:rFonts w:hint="default"/>
      </w:rPr>
    </w:lvl>
    <w:lvl w:ilvl="1">
      <w:start w:val="1"/>
      <w:numFmt w:val="decimal"/>
      <w:lvlText w:val="%1.%2"/>
      <w:lvlJc w:val="left"/>
      <w:pPr>
        <w:ind w:left="602" w:hanging="483"/>
      </w:pPr>
      <w:rPr>
        <w:rFonts w:ascii="Arial" w:eastAsia="Arial" w:hAnsi="Arial" w:cs="Arial" w:hint="default"/>
        <w:spacing w:val="-1"/>
        <w:w w:val="100"/>
        <w:sz w:val="22"/>
        <w:szCs w:val="22"/>
      </w:rPr>
    </w:lvl>
    <w:lvl w:ilvl="2">
      <w:numFmt w:val="bullet"/>
      <w:lvlText w:val="•"/>
      <w:lvlJc w:val="left"/>
      <w:pPr>
        <w:ind w:left="2509" w:hanging="483"/>
      </w:pPr>
      <w:rPr>
        <w:rFonts w:hint="default"/>
      </w:rPr>
    </w:lvl>
    <w:lvl w:ilvl="3">
      <w:numFmt w:val="bullet"/>
      <w:lvlText w:val="•"/>
      <w:lvlJc w:val="left"/>
      <w:pPr>
        <w:ind w:left="3463" w:hanging="483"/>
      </w:pPr>
      <w:rPr>
        <w:rFonts w:hint="default"/>
      </w:rPr>
    </w:lvl>
    <w:lvl w:ilvl="4">
      <w:numFmt w:val="bullet"/>
      <w:lvlText w:val="•"/>
      <w:lvlJc w:val="left"/>
      <w:pPr>
        <w:ind w:left="4418" w:hanging="483"/>
      </w:pPr>
      <w:rPr>
        <w:rFonts w:hint="default"/>
      </w:rPr>
    </w:lvl>
    <w:lvl w:ilvl="5">
      <w:numFmt w:val="bullet"/>
      <w:lvlText w:val="•"/>
      <w:lvlJc w:val="left"/>
      <w:pPr>
        <w:ind w:left="5373" w:hanging="483"/>
      </w:pPr>
      <w:rPr>
        <w:rFonts w:hint="default"/>
      </w:rPr>
    </w:lvl>
    <w:lvl w:ilvl="6">
      <w:numFmt w:val="bullet"/>
      <w:lvlText w:val="•"/>
      <w:lvlJc w:val="left"/>
      <w:pPr>
        <w:ind w:left="6327" w:hanging="483"/>
      </w:pPr>
      <w:rPr>
        <w:rFonts w:hint="default"/>
      </w:rPr>
    </w:lvl>
    <w:lvl w:ilvl="7">
      <w:numFmt w:val="bullet"/>
      <w:lvlText w:val="•"/>
      <w:lvlJc w:val="left"/>
      <w:pPr>
        <w:ind w:left="7282" w:hanging="483"/>
      </w:pPr>
      <w:rPr>
        <w:rFonts w:hint="default"/>
      </w:rPr>
    </w:lvl>
    <w:lvl w:ilvl="8">
      <w:numFmt w:val="bullet"/>
      <w:lvlText w:val="•"/>
      <w:lvlJc w:val="left"/>
      <w:pPr>
        <w:ind w:left="8237" w:hanging="483"/>
      </w:pPr>
      <w:rPr>
        <w:rFonts w:hint="default"/>
      </w:rPr>
    </w:lvl>
  </w:abstractNum>
  <w:abstractNum w:abstractNumId="7" w15:restartNumberingAfterBreak="0">
    <w:nsid w:val="4C837A68"/>
    <w:multiLevelType w:val="multilevel"/>
    <w:tmpl w:val="4F7A8D64"/>
    <w:lvl w:ilvl="0">
      <w:start w:val="14"/>
      <w:numFmt w:val="decimal"/>
      <w:lvlText w:val="%1"/>
      <w:lvlJc w:val="left"/>
      <w:pPr>
        <w:ind w:left="602" w:hanging="619"/>
      </w:pPr>
      <w:rPr>
        <w:rFonts w:hint="default"/>
      </w:rPr>
    </w:lvl>
    <w:lvl w:ilvl="1">
      <w:start w:val="5"/>
      <w:numFmt w:val="decimal"/>
      <w:lvlText w:val="%1.%2."/>
      <w:lvlJc w:val="left"/>
      <w:pPr>
        <w:ind w:left="602" w:hanging="619"/>
      </w:pPr>
      <w:rPr>
        <w:rFonts w:ascii="Arial" w:eastAsia="Arial" w:hAnsi="Arial" w:cs="Arial" w:hint="default"/>
        <w:spacing w:val="-1"/>
        <w:w w:val="100"/>
        <w:sz w:val="22"/>
        <w:szCs w:val="22"/>
      </w:rPr>
    </w:lvl>
    <w:lvl w:ilvl="2">
      <w:numFmt w:val="bullet"/>
      <w:lvlText w:val="•"/>
      <w:lvlJc w:val="left"/>
      <w:pPr>
        <w:ind w:left="2509" w:hanging="619"/>
      </w:pPr>
      <w:rPr>
        <w:rFonts w:hint="default"/>
      </w:rPr>
    </w:lvl>
    <w:lvl w:ilvl="3">
      <w:numFmt w:val="bullet"/>
      <w:lvlText w:val="•"/>
      <w:lvlJc w:val="left"/>
      <w:pPr>
        <w:ind w:left="3463" w:hanging="619"/>
      </w:pPr>
      <w:rPr>
        <w:rFonts w:hint="default"/>
      </w:rPr>
    </w:lvl>
    <w:lvl w:ilvl="4">
      <w:numFmt w:val="bullet"/>
      <w:lvlText w:val="•"/>
      <w:lvlJc w:val="left"/>
      <w:pPr>
        <w:ind w:left="4418" w:hanging="619"/>
      </w:pPr>
      <w:rPr>
        <w:rFonts w:hint="default"/>
      </w:rPr>
    </w:lvl>
    <w:lvl w:ilvl="5">
      <w:numFmt w:val="bullet"/>
      <w:lvlText w:val="•"/>
      <w:lvlJc w:val="left"/>
      <w:pPr>
        <w:ind w:left="5373" w:hanging="619"/>
      </w:pPr>
      <w:rPr>
        <w:rFonts w:hint="default"/>
      </w:rPr>
    </w:lvl>
    <w:lvl w:ilvl="6">
      <w:numFmt w:val="bullet"/>
      <w:lvlText w:val="•"/>
      <w:lvlJc w:val="left"/>
      <w:pPr>
        <w:ind w:left="6327" w:hanging="619"/>
      </w:pPr>
      <w:rPr>
        <w:rFonts w:hint="default"/>
      </w:rPr>
    </w:lvl>
    <w:lvl w:ilvl="7">
      <w:numFmt w:val="bullet"/>
      <w:lvlText w:val="•"/>
      <w:lvlJc w:val="left"/>
      <w:pPr>
        <w:ind w:left="7282" w:hanging="619"/>
      </w:pPr>
      <w:rPr>
        <w:rFonts w:hint="default"/>
      </w:rPr>
    </w:lvl>
    <w:lvl w:ilvl="8">
      <w:numFmt w:val="bullet"/>
      <w:lvlText w:val="•"/>
      <w:lvlJc w:val="left"/>
      <w:pPr>
        <w:ind w:left="8237" w:hanging="619"/>
      </w:pPr>
      <w:rPr>
        <w:rFonts w:hint="default"/>
      </w:rPr>
    </w:lvl>
  </w:abstractNum>
  <w:abstractNum w:abstractNumId="8" w15:restartNumberingAfterBreak="0">
    <w:nsid w:val="4D9E7DE2"/>
    <w:multiLevelType w:val="multilevel"/>
    <w:tmpl w:val="2812969C"/>
    <w:lvl w:ilvl="0">
      <w:start w:val="3"/>
      <w:numFmt w:val="decimal"/>
      <w:lvlText w:val="%1"/>
      <w:lvlJc w:val="left"/>
      <w:pPr>
        <w:ind w:left="602" w:hanging="595"/>
      </w:pPr>
      <w:rPr>
        <w:rFonts w:hint="default"/>
      </w:rPr>
    </w:lvl>
    <w:lvl w:ilvl="1">
      <w:start w:val="20"/>
      <w:numFmt w:val="decimal"/>
      <w:lvlText w:val="%1.%2."/>
      <w:lvlJc w:val="left"/>
      <w:pPr>
        <w:ind w:left="602" w:hanging="595"/>
      </w:pPr>
      <w:rPr>
        <w:rFonts w:ascii="Arial" w:eastAsia="Arial" w:hAnsi="Arial" w:cs="Arial" w:hint="default"/>
        <w:spacing w:val="-1"/>
        <w:w w:val="100"/>
        <w:sz w:val="22"/>
        <w:szCs w:val="22"/>
      </w:rPr>
    </w:lvl>
    <w:lvl w:ilvl="2">
      <w:numFmt w:val="bullet"/>
      <w:lvlText w:val="•"/>
      <w:lvlJc w:val="left"/>
      <w:pPr>
        <w:ind w:left="2509" w:hanging="595"/>
      </w:pPr>
      <w:rPr>
        <w:rFonts w:hint="default"/>
      </w:rPr>
    </w:lvl>
    <w:lvl w:ilvl="3">
      <w:numFmt w:val="bullet"/>
      <w:lvlText w:val="•"/>
      <w:lvlJc w:val="left"/>
      <w:pPr>
        <w:ind w:left="3463" w:hanging="595"/>
      </w:pPr>
      <w:rPr>
        <w:rFonts w:hint="default"/>
      </w:rPr>
    </w:lvl>
    <w:lvl w:ilvl="4">
      <w:numFmt w:val="bullet"/>
      <w:lvlText w:val="•"/>
      <w:lvlJc w:val="left"/>
      <w:pPr>
        <w:ind w:left="4418" w:hanging="595"/>
      </w:pPr>
      <w:rPr>
        <w:rFonts w:hint="default"/>
      </w:rPr>
    </w:lvl>
    <w:lvl w:ilvl="5">
      <w:numFmt w:val="bullet"/>
      <w:lvlText w:val="•"/>
      <w:lvlJc w:val="left"/>
      <w:pPr>
        <w:ind w:left="5373" w:hanging="595"/>
      </w:pPr>
      <w:rPr>
        <w:rFonts w:hint="default"/>
      </w:rPr>
    </w:lvl>
    <w:lvl w:ilvl="6">
      <w:numFmt w:val="bullet"/>
      <w:lvlText w:val="•"/>
      <w:lvlJc w:val="left"/>
      <w:pPr>
        <w:ind w:left="6327" w:hanging="595"/>
      </w:pPr>
      <w:rPr>
        <w:rFonts w:hint="default"/>
      </w:rPr>
    </w:lvl>
    <w:lvl w:ilvl="7">
      <w:numFmt w:val="bullet"/>
      <w:lvlText w:val="•"/>
      <w:lvlJc w:val="left"/>
      <w:pPr>
        <w:ind w:left="7282" w:hanging="595"/>
      </w:pPr>
      <w:rPr>
        <w:rFonts w:hint="default"/>
      </w:rPr>
    </w:lvl>
    <w:lvl w:ilvl="8">
      <w:numFmt w:val="bullet"/>
      <w:lvlText w:val="•"/>
      <w:lvlJc w:val="left"/>
      <w:pPr>
        <w:ind w:left="8237" w:hanging="595"/>
      </w:pPr>
      <w:rPr>
        <w:rFonts w:hint="default"/>
      </w:rPr>
    </w:lvl>
  </w:abstractNum>
  <w:abstractNum w:abstractNumId="9" w15:restartNumberingAfterBreak="0">
    <w:nsid w:val="54190F83"/>
    <w:multiLevelType w:val="multilevel"/>
    <w:tmpl w:val="68F8687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5BDD6603"/>
    <w:multiLevelType w:val="multilevel"/>
    <w:tmpl w:val="973E927E"/>
    <w:lvl w:ilvl="0">
      <w:start w:val="13"/>
      <w:numFmt w:val="decimal"/>
      <w:lvlText w:val="%1"/>
      <w:lvlJc w:val="left"/>
      <w:pPr>
        <w:ind w:left="602" w:hanging="663"/>
      </w:pPr>
      <w:rPr>
        <w:rFonts w:hint="default"/>
      </w:rPr>
    </w:lvl>
    <w:lvl w:ilvl="1">
      <w:start w:val="1"/>
      <w:numFmt w:val="decimal"/>
      <w:lvlText w:val="%1.%2."/>
      <w:lvlJc w:val="left"/>
      <w:pPr>
        <w:ind w:left="602" w:hanging="663"/>
      </w:pPr>
      <w:rPr>
        <w:rFonts w:hint="default"/>
        <w:spacing w:val="-1"/>
        <w:w w:val="100"/>
      </w:rPr>
    </w:lvl>
    <w:lvl w:ilvl="2">
      <w:start w:val="1"/>
      <w:numFmt w:val="decimal"/>
      <w:lvlText w:val="%1.%2.%3"/>
      <w:lvlJc w:val="left"/>
      <w:pPr>
        <w:ind w:left="602" w:hanging="660"/>
      </w:pPr>
      <w:rPr>
        <w:rFonts w:ascii="Arial" w:eastAsia="Arial" w:hAnsi="Arial" w:cs="Arial" w:hint="default"/>
        <w:spacing w:val="-1"/>
        <w:w w:val="100"/>
        <w:sz w:val="22"/>
        <w:szCs w:val="22"/>
      </w:rPr>
    </w:lvl>
    <w:lvl w:ilvl="3">
      <w:start w:val="1"/>
      <w:numFmt w:val="decimal"/>
      <w:lvlText w:val="%1.%2.%3.%4"/>
      <w:lvlJc w:val="left"/>
      <w:pPr>
        <w:ind w:left="2018" w:hanging="1416"/>
      </w:pPr>
      <w:rPr>
        <w:rFonts w:ascii="Arial" w:eastAsia="Arial" w:hAnsi="Arial" w:cs="Arial" w:hint="default"/>
        <w:spacing w:val="-3"/>
        <w:w w:val="100"/>
        <w:sz w:val="22"/>
        <w:szCs w:val="22"/>
      </w:rPr>
    </w:lvl>
    <w:lvl w:ilvl="4">
      <w:numFmt w:val="bullet"/>
      <w:lvlText w:val="•"/>
      <w:lvlJc w:val="left"/>
      <w:pPr>
        <w:ind w:left="4728" w:hanging="1416"/>
      </w:pPr>
      <w:rPr>
        <w:rFonts w:hint="default"/>
      </w:rPr>
    </w:lvl>
    <w:lvl w:ilvl="5">
      <w:numFmt w:val="bullet"/>
      <w:lvlText w:val="•"/>
      <w:lvlJc w:val="left"/>
      <w:pPr>
        <w:ind w:left="5631" w:hanging="1416"/>
      </w:pPr>
      <w:rPr>
        <w:rFonts w:hint="default"/>
      </w:rPr>
    </w:lvl>
    <w:lvl w:ilvl="6">
      <w:numFmt w:val="bullet"/>
      <w:lvlText w:val="•"/>
      <w:lvlJc w:val="left"/>
      <w:pPr>
        <w:ind w:left="6534" w:hanging="1416"/>
      </w:pPr>
      <w:rPr>
        <w:rFonts w:hint="default"/>
      </w:rPr>
    </w:lvl>
    <w:lvl w:ilvl="7">
      <w:numFmt w:val="bullet"/>
      <w:lvlText w:val="•"/>
      <w:lvlJc w:val="left"/>
      <w:pPr>
        <w:ind w:left="7437" w:hanging="1416"/>
      </w:pPr>
      <w:rPr>
        <w:rFonts w:hint="default"/>
      </w:rPr>
    </w:lvl>
    <w:lvl w:ilvl="8">
      <w:numFmt w:val="bullet"/>
      <w:lvlText w:val="•"/>
      <w:lvlJc w:val="left"/>
      <w:pPr>
        <w:ind w:left="8340" w:hanging="1416"/>
      </w:pPr>
      <w:rPr>
        <w:rFonts w:hint="default"/>
      </w:rPr>
    </w:lvl>
  </w:abstractNum>
  <w:abstractNum w:abstractNumId="11" w15:restartNumberingAfterBreak="0">
    <w:nsid w:val="6A447B09"/>
    <w:multiLevelType w:val="multilevel"/>
    <w:tmpl w:val="BFF48B40"/>
    <w:lvl w:ilvl="0">
      <w:start w:val="3"/>
      <w:numFmt w:val="decimal"/>
      <w:lvlText w:val="%1"/>
      <w:lvlJc w:val="left"/>
      <w:pPr>
        <w:ind w:left="602" w:hanging="1383"/>
      </w:pPr>
      <w:rPr>
        <w:rFonts w:hint="default"/>
      </w:rPr>
    </w:lvl>
    <w:lvl w:ilvl="1">
      <w:start w:val="19"/>
      <w:numFmt w:val="decimal"/>
      <w:lvlText w:val="%1.%2"/>
      <w:lvlJc w:val="left"/>
      <w:pPr>
        <w:ind w:left="602" w:hanging="1383"/>
      </w:pPr>
      <w:rPr>
        <w:rFonts w:hint="default"/>
      </w:rPr>
    </w:lvl>
    <w:lvl w:ilvl="2">
      <w:start w:val="1"/>
      <w:numFmt w:val="decimal"/>
      <w:lvlText w:val="%1.%2.%3."/>
      <w:lvlJc w:val="left"/>
      <w:pPr>
        <w:ind w:left="602" w:hanging="1383"/>
      </w:pPr>
      <w:rPr>
        <w:rFonts w:ascii="Arial" w:eastAsia="Arial" w:hAnsi="Arial" w:cs="Arial" w:hint="default"/>
        <w:spacing w:val="-3"/>
        <w:w w:val="100"/>
        <w:sz w:val="22"/>
        <w:szCs w:val="22"/>
      </w:rPr>
    </w:lvl>
    <w:lvl w:ilvl="3">
      <w:numFmt w:val="bullet"/>
      <w:lvlText w:val="•"/>
      <w:lvlJc w:val="left"/>
      <w:pPr>
        <w:ind w:left="3463" w:hanging="1383"/>
      </w:pPr>
      <w:rPr>
        <w:rFonts w:hint="default"/>
      </w:rPr>
    </w:lvl>
    <w:lvl w:ilvl="4">
      <w:numFmt w:val="bullet"/>
      <w:lvlText w:val="•"/>
      <w:lvlJc w:val="left"/>
      <w:pPr>
        <w:ind w:left="4418" w:hanging="1383"/>
      </w:pPr>
      <w:rPr>
        <w:rFonts w:hint="default"/>
      </w:rPr>
    </w:lvl>
    <w:lvl w:ilvl="5">
      <w:numFmt w:val="bullet"/>
      <w:lvlText w:val="•"/>
      <w:lvlJc w:val="left"/>
      <w:pPr>
        <w:ind w:left="5373" w:hanging="1383"/>
      </w:pPr>
      <w:rPr>
        <w:rFonts w:hint="default"/>
      </w:rPr>
    </w:lvl>
    <w:lvl w:ilvl="6">
      <w:numFmt w:val="bullet"/>
      <w:lvlText w:val="•"/>
      <w:lvlJc w:val="left"/>
      <w:pPr>
        <w:ind w:left="6327" w:hanging="1383"/>
      </w:pPr>
      <w:rPr>
        <w:rFonts w:hint="default"/>
      </w:rPr>
    </w:lvl>
    <w:lvl w:ilvl="7">
      <w:numFmt w:val="bullet"/>
      <w:lvlText w:val="•"/>
      <w:lvlJc w:val="left"/>
      <w:pPr>
        <w:ind w:left="7282" w:hanging="1383"/>
      </w:pPr>
      <w:rPr>
        <w:rFonts w:hint="default"/>
      </w:rPr>
    </w:lvl>
    <w:lvl w:ilvl="8">
      <w:numFmt w:val="bullet"/>
      <w:lvlText w:val="•"/>
      <w:lvlJc w:val="left"/>
      <w:pPr>
        <w:ind w:left="8237" w:hanging="1383"/>
      </w:pPr>
      <w:rPr>
        <w:rFonts w:hint="default"/>
      </w:rPr>
    </w:lvl>
  </w:abstractNum>
  <w:abstractNum w:abstractNumId="12" w15:restartNumberingAfterBreak="0">
    <w:nsid w:val="6A5628E4"/>
    <w:multiLevelType w:val="hybridMultilevel"/>
    <w:tmpl w:val="DDA484B4"/>
    <w:lvl w:ilvl="0" w:tplc="94F899D4">
      <w:start w:val="1"/>
      <w:numFmt w:val="lowerLetter"/>
      <w:lvlText w:val="%1)"/>
      <w:lvlJc w:val="left"/>
      <w:pPr>
        <w:ind w:left="602" w:hanging="281"/>
      </w:pPr>
      <w:rPr>
        <w:rFonts w:ascii="Arial" w:eastAsia="Arial" w:hAnsi="Arial" w:cs="Arial" w:hint="default"/>
        <w:w w:val="100"/>
        <w:sz w:val="22"/>
        <w:szCs w:val="22"/>
      </w:rPr>
    </w:lvl>
    <w:lvl w:ilvl="1" w:tplc="FA563AE4">
      <w:numFmt w:val="bullet"/>
      <w:lvlText w:val="•"/>
      <w:lvlJc w:val="left"/>
      <w:pPr>
        <w:ind w:left="1554" w:hanging="281"/>
      </w:pPr>
      <w:rPr>
        <w:rFonts w:hint="default"/>
      </w:rPr>
    </w:lvl>
    <w:lvl w:ilvl="2" w:tplc="94C48A94">
      <w:numFmt w:val="bullet"/>
      <w:lvlText w:val="•"/>
      <w:lvlJc w:val="left"/>
      <w:pPr>
        <w:ind w:left="2509" w:hanging="281"/>
      </w:pPr>
      <w:rPr>
        <w:rFonts w:hint="default"/>
      </w:rPr>
    </w:lvl>
    <w:lvl w:ilvl="3" w:tplc="E35A8C2C">
      <w:numFmt w:val="bullet"/>
      <w:lvlText w:val="•"/>
      <w:lvlJc w:val="left"/>
      <w:pPr>
        <w:ind w:left="3463" w:hanging="281"/>
      </w:pPr>
      <w:rPr>
        <w:rFonts w:hint="default"/>
      </w:rPr>
    </w:lvl>
    <w:lvl w:ilvl="4" w:tplc="EE585FF6">
      <w:numFmt w:val="bullet"/>
      <w:lvlText w:val="•"/>
      <w:lvlJc w:val="left"/>
      <w:pPr>
        <w:ind w:left="4418" w:hanging="281"/>
      </w:pPr>
      <w:rPr>
        <w:rFonts w:hint="default"/>
      </w:rPr>
    </w:lvl>
    <w:lvl w:ilvl="5" w:tplc="ECC02E56">
      <w:numFmt w:val="bullet"/>
      <w:lvlText w:val="•"/>
      <w:lvlJc w:val="left"/>
      <w:pPr>
        <w:ind w:left="5373" w:hanging="281"/>
      </w:pPr>
      <w:rPr>
        <w:rFonts w:hint="default"/>
      </w:rPr>
    </w:lvl>
    <w:lvl w:ilvl="6" w:tplc="204A3798">
      <w:numFmt w:val="bullet"/>
      <w:lvlText w:val="•"/>
      <w:lvlJc w:val="left"/>
      <w:pPr>
        <w:ind w:left="6327" w:hanging="281"/>
      </w:pPr>
      <w:rPr>
        <w:rFonts w:hint="default"/>
      </w:rPr>
    </w:lvl>
    <w:lvl w:ilvl="7" w:tplc="16C61D36">
      <w:numFmt w:val="bullet"/>
      <w:lvlText w:val="•"/>
      <w:lvlJc w:val="left"/>
      <w:pPr>
        <w:ind w:left="7282" w:hanging="281"/>
      </w:pPr>
      <w:rPr>
        <w:rFonts w:hint="default"/>
      </w:rPr>
    </w:lvl>
    <w:lvl w:ilvl="8" w:tplc="01706F8A">
      <w:numFmt w:val="bullet"/>
      <w:lvlText w:val="•"/>
      <w:lvlJc w:val="left"/>
      <w:pPr>
        <w:ind w:left="8237" w:hanging="281"/>
      </w:pPr>
      <w:rPr>
        <w:rFonts w:hint="default"/>
      </w:rPr>
    </w:lvl>
  </w:abstractNum>
  <w:abstractNum w:abstractNumId="13" w15:restartNumberingAfterBreak="0">
    <w:nsid w:val="76A85838"/>
    <w:multiLevelType w:val="multilevel"/>
    <w:tmpl w:val="52A2745C"/>
    <w:lvl w:ilvl="0">
      <w:start w:val="13"/>
      <w:numFmt w:val="decimal"/>
      <w:lvlText w:val="%1"/>
      <w:lvlJc w:val="left"/>
      <w:pPr>
        <w:ind w:left="602" w:hanging="708"/>
      </w:pPr>
      <w:rPr>
        <w:rFonts w:hint="default"/>
      </w:rPr>
    </w:lvl>
    <w:lvl w:ilvl="1">
      <w:start w:val="1"/>
      <w:numFmt w:val="decimal"/>
      <w:lvlText w:val="%1.%2"/>
      <w:lvlJc w:val="left"/>
      <w:pPr>
        <w:ind w:left="602" w:hanging="708"/>
      </w:pPr>
      <w:rPr>
        <w:rFonts w:hint="default"/>
      </w:rPr>
    </w:lvl>
    <w:lvl w:ilvl="2">
      <w:start w:val="2"/>
      <w:numFmt w:val="decimal"/>
      <w:lvlText w:val="%1.%2.%3"/>
      <w:lvlJc w:val="left"/>
      <w:pPr>
        <w:ind w:left="602" w:hanging="708"/>
      </w:pPr>
      <w:rPr>
        <w:rFonts w:ascii="Arial" w:eastAsia="Arial" w:hAnsi="Arial" w:cs="Arial" w:hint="default"/>
        <w:spacing w:val="-1"/>
        <w:w w:val="100"/>
        <w:sz w:val="22"/>
        <w:szCs w:val="22"/>
      </w:rPr>
    </w:lvl>
    <w:lvl w:ilvl="3">
      <w:numFmt w:val="bullet"/>
      <w:lvlText w:val="•"/>
      <w:lvlJc w:val="left"/>
      <w:pPr>
        <w:ind w:left="3463" w:hanging="708"/>
      </w:pPr>
      <w:rPr>
        <w:rFonts w:hint="default"/>
      </w:rPr>
    </w:lvl>
    <w:lvl w:ilvl="4">
      <w:numFmt w:val="bullet"/>
      <w:lvlText w:val="•"/>
      <w:lvlJc w:val="left"/>
      <w:pPr>
        <w:ind w:left="4418" w:hanging="708"/>
      </w:pPr>
      <w:rPr>
        <w:rFonts w:hint="default"/>
      </w:rPr>
    </w:lvl>
    <w:lvl w:ilvl="5">
      <w:numFmt w:val="bullet"/>
      <w:lvlText w:val="•"/>
      <w:lvlJc w:val="left"/>
      <w:pPr>
        <w:ind w:left="5373" w:hanging="708"/>
      </w:pPr>
      <w:rPr>
        <w:rFonts w:hint="default"/>
      </w:rPr>
    </w:lvl>
    <w:lvl w:ilvl="6">
      <w:numFmt w:val="bullet"/>
      <w:lvlText w:val="•"/>
      <w:lvlJc w:val="left"/>
      <w:pPr>
        <w:ind w:left="6327" w:hanging="708"/>
      </w:pPr>
      <w:rPr>
        <w:rFonts w:hint="default"/>
      </w:rPr>
    </w:lvl>
    <w:lvl w:ilvl="7">
      <w:numFmt w:val="bullet"/>
      <w:lvlText w:val="•"/>
      <w:lvlJc w:val="left"/>
      <w:pPr>
        <w:ind w:left="7282" w:hanging="708"/>
      </w:pPr>
      <w:rPr>
        <w:rFonts w:hint="default"/>
      </w:rPr>
    </w:lvl>
    <w:lvl w:ilvl="8">
      <w:numFmt w:val="bullet"/>
      <w:lvlText w:val="•"/>
      <w:lvlJc w:val="left"/>
      <w:pPr>
        <w:ind w:left="8237" w:hanging="708"/>
      </w:pPr>
      <w:rPr>
        <w:rFonts w:hint="default"/>
      </w:rPr>
    </w:lvl>
  </w:abstractNum>
  <w:abstractNum w:abstractNumId="14"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Roman" w:hint="default"/>
        <w:b/>
        <w:i w:val="0"/>
        <w:sz w:val="24"/>
        <w:szCs w:val="24"/>
      </w:rPr>
    </w:lvl>
    <w:lvl w:ilvl="1">
      <w:start w:val="1"/>
      <w:numFmt w:val="decimal"/>
      <w:suff w:val="nothing"/>
      <w:lvlText w:val="%1.%2 - "/>
      <w:lvlJc w:val="right"/>
      <w:pPr>
        <w:ind w:left="852" w:firstLine="0"/>
      </w:pPr>
      <w:rPr>
        <w:rFonts w:ascii="Times New Roman" w:hAnsi="Times New Roman" w:cs="Times New Roman" w:hint="default"/>
        <w:b w:val="0"/>
        <w:i w:val="0"/>
        <w:color w:val="auto"/>
        <w:sz w:val="24"/>
        <w:szCs w:val="24"/>
        <w:effect w:val="none"/>
      </w:rPr>
    </w:lvl>
    <w:lvl w:ilvl="2">
      <w:start w:val="1"/>
      <w:numFmt w:val="decimal"/>
      <w:suff w:val="nothing"/>
      <w:lvlText w:val="%1.%2.%3 - "/>
      <w:lvlJc w:val="left"/>
      <w:pPr>
        <w:ind w:left="1531" w:hanging="810"/>
      </w:pPr>
      <w:rPr>
        <w:rFonts w:ascii="Times New (W1)" w:hAnsi="Times New (W1)" w:cs="Times New Roman" w:hint="default"/>
        <w:b w:val="0"/>
        <w:i w:val="0"/>
        <w:sz w:val="24"/>
        <w:szCs w:val="24"/>
      </w:rPr>
    </w:lvl>
    <w:lvl w:ilvl="3">
      <w:start w:val="1"/>
      <w:numFmt w:val="decimal"/>
      <w:suff w:val="nothing"/>
      <w:lvlText w:val="%1.%2.%3.%4 - "/>
      <w:lvlJc w:val="left"/>
      <w:pPr>
        <w:ind w:left="1729" w:hanging="648"/>
      </w:pPr>
      <w:rPr>
        <w:rFonts w:ascii="Times New Roman" w:hAnsi="Times New Roman" w:cs="Times New Roman" w:hint="default"/>
        <w:b w:val="0"/>
        <w:i w:val="0"/>
        <w:sz w:val="24"/>
        <w:szCs w:val="24"/>
      </w:rPr>
    </w:lvl>
    <w:lvl w:ilvl="4">
      <w:start w:val="1"/>
      <w:numFmt w:val="decimal"/>
      <w:lvlText w:val="%1.%2.%3.%4.%5."/>
      <w:lvlJc w:val="left"/>
      <w:pPr>
        <w:tabs>
          <w:tab w:val="num" w:pos="2521"/>
        </w:tabs>
        <w:ind w:left="2233" w:hanging="792"/>
      </w:pPr>
    </w:lvl>
    <w:lvl w:ilvl="5">
      <w:start w:val="1"/>
      <w:numFmt w:val="decimal"/>
      <w:lvlText w:val="%1.%2.%3.%4.%5.%6."/>
      <w:lvlJc w:val="left"/>
      <w:pPr>
        <w:tabs>
          <w:tab w:val="num" w:pos="2881"/>
        </w:tabs>
        <w:ind w:left="2737" w:hanging="936"/>
      </w:pPr>
    </w:lvl>
    <w:lvl w:ilvl="6">
      <w:start w:val="1"/>
      <w:numFmt w:val="decimal"/>
      <w:lvlText w:val="%1.%2.%3.%4.%5.%6.%7."/>
      <w:lvlJc w:val="left"/>
      <w:pPr>
        <w:tabs>
          <w:tab w:val="num" w:pos="3601"/>
        </w:tabs>
        <w:ind w:left="3241" w:hanging="1080"/>
      </w:pPr>
    </w:lvl>
    <w:lvl w:ilvl="7">
      <w:start w:val="1"/>
      <w:numFmt w:val="decimal"/>
      <w:lvlText w:val="%1.%2.%3.%4.%5.%6.%7.%8."/>
      <w:lvlJc w:val="left"/>
      <w:pPr>
        <w:tabs>
          <w:tab w:val="num" w:pos="3961"/>
        </w:tabs>
        <w:ind w:left="3745" w:hanging="1224"/>
      </w:pPr>
    </w:lvl>
    <w:lvl w:ilvl="8">
      <w:start w:val="1"/>
      <w:numFmt w:val="decimal"/>
      <w:lvlText w:val="%1.%2.%3.%4.%5.%6.%7.%8.%9."/>
      <w:lvlJc w:val="left"/>
      <w:pPr>
        <w:tabs>
          <w:tab w:val="num" w:pos="4681"/>
        </w:tabs>
        <w:ind w:left="4321" w:hanging="1440"/>
      </w:pPr>
    </w:lvl>
  </w:abstractNum>
  <w:abstractNum w:abstractNumId="15" w15:restartNumberingAfterBreak="0">
    <w:nsid w:val="79160BDA"/>
    <w:multiLevelType w:val="multilevel"/>
    <w:tmpl w:val="D5FCADC4"/>
    <w:lvl w:ilvl="0">
      <w:start w:val="12"/>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A172793"/>
    <w:multiLevelType w:val="hybridMultilevel"/>
    <w:tmpl w:val="A4364818"/>
    <w:lvl w:ilvl="0" w:tplc="24F05EA6">
      <w:start w:val="1"/>
      <w:numFmt w:val="upperLetter"/>
      <w:lvlText w:val="%1)"/>
      <w:lvlJc w:val="left"/>
      <w:pPr>
        <w:ind w:left="602" w:hanging="708"/>
      </w:pPr>
      <w:rPr>
        <w:rFonts w:ascii="Arial Narrow" w:eastAsiaTheme="minorEastAsia" w:hAnsi="Arial Narrow" w:cs="Arial"/>
        <w:spacing w:val="-1"/>
        <w:w w:val="100"/>
        <w:sz w:val="22"/>
        <w:szCs w:val="22"/>
      </w:rPr>
    </w:lvl>
    <w:lvl w:ilvl="1" w:tplc="31C83C9A">
      <w:numFmt w:val="bullet"/>
      <w:lvlText w:val="•"/>
      <w:lvlJc w:val="left"/>
      <w:pPr>
        <w:ind w:left="1554" w:hanging="708"/>
      </w:pPr>
      <w:rPr>
        <w:rFonts w:hint="default"/>
      </w:rPr>
    </w:lvl>
    <w:lvl w:ilvl="2" w:tplc="6CAC910A">
      <w:numFmt w:val="bullet"/>
      <w:lvlText w:val="•"/>
      <w:lvlJc w:val="left"/>
      <w:pPr>
        <w:ind w:left="2509" w:hanging="708"/>
      </w:pPr>
      <w:rPr>
        <w:rFonts w:hint="default"/>
      </w:rPr>
    </w:lvl>
    <w:lvl w:ilvl="3" w:tplc="958458B4">
      <w:numFmt w:val="bullet"/>
      <w:lvlText w:val="•"/>
      <w:lvlJc w:val="left"/>
      <w:pPr>
        <w:ind w:left="3463" w:hanging="708"/>
      </w:pPr>
      <w:rPr>
        <w:rFonts w:hint="default"/>
      </w:rPr>
    </w:lvl>
    <w:lvl w:ilvl="4" w:tplc="7204650C">
      <w:numFmt w:val="bullet"/>
      <w:lvlText w:val="•"/>
      <w:lvlJc w:val="left"/>
      <w:pPr>
        <w:ind w:left="4418" w:hanging="708"/>
      </w:pPr>
      <w:rPr>
        <w:rFonts w:hint="default"/>
      </w:rPr>
    </w:lvl>
    <w:lvl w:ilvl="5" w:tplc="EC3C4D78">
      <w:numFmt w:val="bullet"/>
      <w:lvlText w:val="•"/>
      <w:lvlJc w:val="left"/>
      <w:pPr>
        <w:ind w:left="5373" w:hanging="708"/>
      </w:pPr>
      <w:rPr>
        <w:rFonts w:hint="default"/>
      </w:rPr>
    </w:lvl>
    <w:lvl w:ilvl="6" w:tplc="69FA2D7E">
      <w:numFmt w:val="bullet"/>
      <w:lvlText w:val="•"/>
      <w:lvlJc w:val="left"/>
      <w:pPr>
        <w:ind w:left="6327" w:hanging="708"/>
      </w:pPr>
      <w:rPr>
        <w:rFonts w:hint="default"/>
      </w:rPr>
    </w:lvl>
    <w:lvl w:ilvl="7" w:tplc="A9B4F99E">
      <w:numFmt w:val="bullet"/>
      <w:lvlText w:val="•"/>
      <w:lvlJc w:val="left"/>
      <w:pPr>
        <w:ind w:left="7282" w:hanging="708"/>
      </w:pPr>
      <w:rPr>
        <w:rFonts w:hint="default"/>
      </w:rPr>
    </w:lvl>
    <w:lvl w:ilvl="8" w:tplc="EDF09A1E">
      <w:numFmt w:val="bullet"/>
      <w:lvlText w:val="•"/>
      <w:lvlJc w:val="left"/>
      <w:pPr>
        <w:ind w:left="8237" w:hanging="708"/>
      </w:pPr>
      <w:rPr>
        <w:rFonts w:hint="default"/>
      </w:rPr>
    </w:lvl>
  </w:abstractNum>
  <w:abstractNum w:abstractNumId="17" w15:restartNumberingAfterBreak="0">
    <w:nsid w:val="7ECD51D9"/>
    <w:multiLevelType w:val="multilevel"/>
    <w:tmpl w:val="7E9820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3165671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26922938">
    <w:abstractNumId w:val="7"/>
  </w:num>
  <w:num w:numId="3" w16cid:durableId="1338386339">
    <w:abstractNumId w:val="6"/>
  </w:num>
  <w:num w:numId="4" w16cid:durableId="138309522">
    <w:abstractNumId w:val="5"/>
  </w:num>
  <w:num w:numId="5" w16cid:durableId="1539051212">
    <w:abstractNumId w:val="13"/>
  </w:num>
  <w:num w:numId="6" w16cid:durableId="600921318">
    <w:abstractNumId w:val="10"/>
  </w:num>
  <w:num w:numId="7" w16cid:durableId="380906023">
    <w:abstractNumId w:val="16"/>
  </w:num>
  <w:num w:numId="8" w16cid:durableId="828714140">
    <w:abstractNumId w:val="4"/>
  </w:num>
  <w:num w:numId="9" w16cid:durableId="2095591558">
    <w:abstractNumId w:val="0"/>
  </w:num>
  <w:num w:numId="10" w16cid:durableId="1027682427">
    <w:abstractNumId w:val="12"/>
  </w:num>
  <w:num w:numId="11" w16cid:durableId="2028100184">
    <w:abstractNumId w:val="8"/>
  </w:num>
  <w:num w:numId="12" w16cid:durableId="898440094">
    <w:abstractNumId w:val="11"/>
  </w:num>
  <w:num w:numId="13" w16cid:durableId="339044279">
    <w:abstractNumId w:val="2"/>
  </w:num>
  <w:num w:numId="14" w16cid:durableId="1958755508">
    <w:abstractNumId w:val="1"/>
  </w:num>
  <w:num w:numId="15" w16cid:durableId="1076585992">
    <w:abstractNumId w:val="17"/>
  </w:num>
  <w:num w:numId="16" w16cid:durableId="2075663322">
    <w:abstractNumId w:val="9"/>
  </w:num>
  <w:num w:numId="17" w16cid:durableId="1536847191">
    <w:abstractNumId w:val="15"/>
  </w:num>
  <w:num w:numId="18" w16cid:durableId="1453552297">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6661"/>
    <w:rsid w:val="0000336C"/>
    <w:rsid w:val="00005952"/>
    <w:rsid w:val="00005BEA"/>
    <w:rsid w:val="000071E1"/>
    <w:rsid w:val="00007433"/>
    <w:rsid w:val="00016266"/>
    <w:rsid w:val="00016FAA"/>
    <w:rsid w:val="000177CF"/>
    <w:rsid w:val="0002014E"/>
    <w:rsid w:val="00020616"/>
    <w:rsid w:val="00023B98"/>
    <w:rsid w:val="00030220"/>
    <w:rsid w:val="00030DD3"/>
    <w:rsid w:val="00032085"/>
    <w:rsid w:val="00032E8E"/>
    <w:rsid w:val="00035231"/>
    <w:rsid w:val="00035C50"/>
    <w:rsid w:val="00035DA3"/>
    <w:rsid w:val="00037D65"/>
    <w:rsid w:val="000402D7"/>
    <w:rsid w:val="00042EF4"/>
    <w:rsid w:val="00043231"/>
    <w:rsid w:val="000434BA"/>
    <w:rsid w:val="00043564"/>
    <w:rsid w:val="00043A3D"/>
    <w:rsid w:val="00043FE5"/>
    <w:rsid w:val="00044260"/>
    <w:rsid w:val="00044469"/>
    <w:rsid w:val="000449B6"/>
    <w:rsid w:val="00046215"/>
    <w:rsid w:val="0004655B"/>
    <w:rsid w:val="0004668C"/>
    <w:rsid w:val="0004726E"/>
    <w:rsid w:val="00047C47"/>
    <w:rsid w:val="0005307F"/>
    <w:rsid w:val="00053CA9"/>
    <w:rsid w:val="00053DBF"/>
    <w:rsid w:val="00054BCD"/>
    <w:rsid w:val="00056714"/>
    <w:rsid w:val="00056CE2"/>
    <w:rsid w:val="00057920"/>
    <w:rsid w:val="00057D09"/>
    <w:rsid w:val="00060470"/>
    <w:rsid w:val="0006385E"/>
    <w:rsid w:val="00063E6B"/>
    <w:rsid w:val="0006421B"/>
    <w:rsid w:val="00064D42"/>
    <w:rsid w:val="0006501D"/>
    <w:rsid w:val="00065508"/>
    <w:rsid w:val="000663FE"/>
    <w:rsid w:val="0006711A"/>
    <w:rsid w:val="00067A82"/>
    <w:rsid w:val="00067C4C"/>
    <w:rsid w:val="000703C0"/>
    <w:rsid w:val="000709AE"/>
    <w:rsid w:val="000724D1"/>
    <w:rsid w:val="00076CC9"/>
    <w:rsid w:val="000776D5"/>
    <w:rsid w:val="00080150"/>
    <w:rsid w:val="00080CAD"/>
    <w:rsid w:val="00081958"/>
    <w:rsid w:val="0008530A"/>
    <w:rsid w:val="00085AF9"/>
    <w:rsid w:val="00086EDA"/>
    <w:rsid w:val="000905B7"/>
    <w:rsid w:val="00093321"/>
    <w:rsid w:val="00093984"/>
    <w:rsid w:val="000943AF"/>
    <w:rsid w:val="00096569"/>
    <w:rsid w:val="00096A8C"/>
    <w:rsid w:val="00096D1A"/>
    <w:rsid w:val="000A1A08"/>
    <w:rsid w:val="000A2907"/>
    <w:rsid w:val="000A40E3"/>
    <w:rsid w:val="000B1A46"/>
    <w:rsid w:val="000B25D4"/>
    <w:rsid w:val="000B374D"/>
    <w:rsid w:val="000B45C7"/>
    <w:rsid w:val="000B5AAB"/>
    <w:rsid w:val="000B69AE"/>
    <w:rsid w:val="000B70AF"/>
    <w:rsid w:val="000B79F2"/>
    <w:rsid w:val="000C0F43"/>
    <w:rsid w:val="000C1E25"/>
    <w:rsid w:val="000C1F84"/>
    <w:rsid w:val="000C2F2B"/>
    <w:rsid w:val="000C47F2"/>
    <w:rsid w:val="000C6E02"/>
    <w:rsid w:val="000D1CBF"/>
    <w:rsid w:val="000D27AC"/>
    <w:rsid w:val="000D2C33"/>
    <w:rsid w:val="000D3205"/>
    <w:rsid w:val="000D3AA5"/>
    <w:rsid w:val="000D46E6"/>
    <w:rsid w:val="000D49F7"/>
    <w:rsid w:val="000D5101"/>
    <w:rsid w:val="000D6265"/>
    <w:rsid w:val="000D7907"/>
    <w:rsid w:val="000D7B75"/>
    <w:rsid w:val="000E22CF"/>
    <w:rsid w:val="000E2DF5"/>
    <w:rsid w:val="000E3565"/>
    <w:rsid w:val="000E3F8C"/>
    <w:rsid w:val="000E4EDC"/>
    <w:rsid w:val="000E5836"/>
    <w:rsid w:val="000E5E53"/>
    <w:rsid w:val="000E66F2"/>
    <w:rsid w:val="000E6A3E"/>
    <w:rsid w:val="000E6E4F"/>
    <w:rsid w:val="000E75A3"/>
    <w:rsid w:val="000F0885"/>
    <w:rsid w:val="000F1B6E"/>
    <w:rsid w:val="000F3AEF"/>
    <w:rsid w:val="000F6976"/>
    <w:rsid w:val="00100043"/>
    <w:rsid w:val="00100189"/>
    <w:rsid w:val="001025AA"/>
    <w:rsid w:val="00103124"/>
    <w:rsid w:val="001044F4"/>
    <w:rsid w:val="00106085"/>
    <w:rsid w:val="00106129"/>
    <w:rsid w:val="001062F1"/>
    <w:rsid w:val="00106DFF"/>
    <w:rsid w:val="00106EFE"/>
    <w:rsid w:val="00107AF1"/>
    <w:rsid w:val="00107FD5"/>
    <w:rsid w:val="001124E5"/>
    <w:rsid w:val="001141E5"/>
    <w:rsid w:val="00114598"/>
    <w:rsid w:val="001171AB"/>
    <w:rsid w:val="0011786B"/>
    <w:rsid w:val="0012046A"/>
    <w:rsid w:val="00120501"/>
    <w:rsid w:val="00120962"/>
    <w:rsid w:val="00121237"/>
    <w:rsid w:val="001214BF"/>
    <w:rsid w:val="00121B6C"/>
    <w:rsid w:val="00121D98"/>
    <w:rsid w:val="0012292B"/>
    <w:rsid w:val="0012413E"/>
    <w:rsid w:val="001242CB"/>
    <w:rsid w:val="00125309"/>
    <w:rsid w:val="00125554"/>
    <w:rsid w:val="00125832"/>
    <w:rsid w:val="00127685"/>
    <w:rsid w:val="0012784B"/>
    <w:rsid w:val="001279CD"/>
    <w:rsid w:val="00130797"/>
    <w:rsid w:val="00130B3E"/>
    <w:rsid w:val="00130E10"/>
    <w:rsid w:val="00130FDC"/>
    <w:rsid w:val="00132289"/>
    <w:rsid w:val="00132EBA"/>
    <w:rsid w:val="001363C8"/>
    <w:rsid w:val="001374D6"/>
    <w:rsid w:val="00137714"/>
    <w:rsid w:val="00137F9D"/>
    <w:rsid w:val="00140520"/>
    <w:rsid w:val="00141732"/>
    <w:rsid w:val="00141CB0"/>
    <w:rsid w:val="00142AD8"/>
    <w:rsid w:val="00144103"/>
    <w:rsid w:val="00146648"/>
    <w:rsid w:val="00146AB9"/>
    <w:rsid w:val="001475C4"/>
    <w:rsid w:val="00151D73"/>
    <w:rsid w:val="00153E07"/>
    <w:rsid w:val="00156344"/>
    <w:rsid w:val="0015757E"/>
    <w:rsid w:val="00160F02"/>
    <w:rsid w:val="00161186"/>
    <w:rsid w:val="00161B7C"/>
    <w:rsid w:val="00162695"/>
    <w:rsid w:val="00162FE0"/>
    <w:rsid w:val="00164671"/>
    <w:rsid w:val="00164CF8"/>
    <w:rsid w:val="001667C5"/>
    <w:rsid w:val="00167E06"/>
    <w:rsid w:val="00170206"/>
    <w:rsid w:val="00170315"/>
    <w:rsid w:val="001705BE"/>
    <w:rsid w:val="00170F9A"/>
    <w:rsid w:val="00171739"/>
    <w:rsid w:val="00172EF9"/>
    <w:rsid w:val="00174539"/>
    <w:rsid w:val="001775E8"/>
    <w:rsid w:val="00177979"/>
    <w:rsid w:val="00177983"/>
    <w:rsid w:val="00180B0D"/>
    <w:rsid w:val="00182597"/>
    <w:rsid w:val="001826A8"/>
    <w:rsid w:val="00184DC8"/>
    <w:rsid w:val="001851A7"/>
    <w:rsid w:val="00190B75"/>
    <w:rsid w:val="00193139"/>
    <w:rsid w:val="00194F15"/>
    <w:rsid w:val="0019617D"/>
    <w:rsid w:val="00196421"/>
    <w:rsid w:val="0019714A"/>
    <w:rsid w:val="00197CDA"/>
    <w:rsid w:val="00197E57"/>
    <w:rsid w:val="001A14A9"/>
    <w:rsid w:val="001A1760"/>
    <w:rsid w:val="001A1DAE"/>
    <w:rsid w:val="001A2254"/>
    <w:rsid w:val="001A28AA"/>
    <w:rsid w:val="001A340D"/>
    <w:rsid w:val="001A3893"/>
    <w:rsid w:val="001A4453"/>
    <w:rsid w:val="001A53A2"/>
    <w:rsid w:val="001A5937"/>
    <w:rsid w:val="001A610D"/>
    <w:rsid w:val="001A6231"/>
    <w:rsid w:val="001A7624"/>
    <w:rsid w:val="001B038C"/>
    <w:rsid w:val="001B2D44"/>
    <w:rsid w:val="001B3E33"/>
    <w:rsid w:val="001B421E"/>
    <w:rsid w:val="001B428C"/>
    <w:rsid w:val="001B43DA"/>
    <w:rsid w:val="001B46BF"/>
    <w:rsid w:val="001B4F88"/>
    <w:rsid w:val="001B509F"/>
    <w:rsid w:val="001B67B6"/>
    <w:rsid w:val="001B6BFC"/>
    <w:rsid w:val="001B7113"/>
    <w:rsid w:val="001B76EE"/>
    <w:rsid w:val="001B7A2F"/>
    <w:rsid w:val="001B7B67"/>
    <w:rsid w:val="001C3CF9"/>
    <w:rsid w:val="001C49B8"/>
    <w:rsid w:val="001C506A"/>
    <w:rsid w:val="001C5701"/>
    <w:rsid w:val="001C5A1A"/>
    <w:rsid w:val="001C6332"/>
    <w:rsid w:val="001C66C4"/>
    <w:rsid w:val="001D03FC"/>
    <w:rsid w:val="001D1670"/>
    <w:rsid w:val="001D17F3"/>
    <w:rsid w:val="001D2D0A"/>
    <w:rsid w:val="001D3034"/>
    <w:rsid w:val="001D34CC"/>
    <w:rsid w:val="001D368B"/>
    <w:rsid w:val="001D3A0D"/>
    <w:rsid w:val="001D3DDF"/>
    <w:rsid w:val="001D4005"/>
    <w:rsid w:val="001D459E"/>
    <w:rsid w:val="001D531F"/>
    <w:rsid w:val="001D6028"/>
    <w:rsid w:val="001D6698"/>
    <w:rsid w:val="001E0C88"/>
    <w:rsid w:val="001E1A2C"/>
    <w:rsid w:val="001E1D94"/>
    <w:rsid w:val="001E599F"/>
    <w:rsid w:val="001E5F6A"/>
    <w:rsid w:val="001F2D65"/>
    <w:rsid w:val="001F2E43"/>
    <w:rsid w:val="001F3406"/>
    <w:rsid w:val="001F387B"/>
    <w:rsid w:val="001F467B"/>
    <w:rsid w:val="001F4D87"/>
    <w:rsid w:val="001F5D35"/>
    <w:rsid w:val="001F6473"/>
    <w:rsid w:val="001F78B7"/>
    <w:rsid w:val="001F7B67"/>
    <w:rsid w:val="0020129A"/>
    <w:rsid w:val="00201697"/>
    <w:rsid w:val="00202A9C"/>
    <w:rsid w:val="00204D8A"/>
    <w:rsid w:val="00205419"/>
    <w:rsid w:val="0020598C"/>
    <w:rsid w:val="002059D5"/>
    <w:rsid w:val="00205A13"/>
    <w:rsid w:val="00206E0B"/>
    <w:rsid w:val="00210C02"/>
    <w:rsid w:val="00211E85"/>
    <w:rsid w:val="0021214C"/>
    <w:rsid w:val="00212625"/>
    <w:rsid w:val="0021272C"/>
    <w:rsid w:val="00213987"/>
    <w:rsid w:val="00214DF3"/>
    <w:rsid w:val="00214E39"/>
    <w:rsid w:val="002165F1"/>
    <w:rsid w:val="00216C42"/>
    <w:rsid w:val="00216CA7"/>
    <w:rsid w:val="00217D9F"/>
    <w:rsid w:val="00220D87"/>
    <w:rsid w:val="00221591"/>
    <w:rsid w:val="00221663"/>
    <w:rsid w:val="0022308B"/>
    <w:rsid w:val="00223EF9"/>
    <w:rsid w:val="0022410E"/>
    <w:rsid w:val="0022474A"/>
    <w:rsid w:val="0022502E"/>
    <w:rsid w:val="002263FF"/>
    <w:rsid w:val="00226C76"/>
    <w:rsid w:val="0022742F"/>
    <w:rsid w:val="0022790E"/>
    <w:rsid w:val="00230001"/>
    <w:rsid w:val="002331D0"/>
    <w:rsid w:val="00234F07"/>
    <w:rsid w:val="00235918"/>
    <w:rsid w:val="00235B62"/>
    <w:rsid w:val="00236513"/>
    <w:rsid w:val="00236D9B"/>
    <w:rsid w:val="00240DAF"/>
    <w:rsid w:val="00240F37"/>
    <w:rsid w:val="00240F59"/>
    <w:rsid w:val="0024234A"/>
    <w:rsid w:val="00242B90"/>
    <w:rsid w:val="00245549"/>
    <w:rsid w:val="00245C55"/>
    <w:rsid w:val="002464B1"/>
    <w:rsid w:val="00246889"/>
    <w:rsid w:val="002476A9"/>
    <w:rsid w:val="00247D8F"/>
    <w:rsid w:val="00250531"/>
    <w:rsid w:val="0025122E"/>
    <w:rsid w:val="002514FB"/>
    <w:rsid w:val="00252B63"/>
    <w:rsid w:val="00253279"/>
    <w:rsid w:val="00253C45"/>
    <w:rsid w:val="002545C8"/>
    <w:rsid w:val="00254CFE"/>
    <w:rsid w:val="00255776"/>
    <w:rsid w:val="00255959"/>
    <w:rsid w:val="00256058"/>
    <w:rsid w:val="002567B7"/>
    <w:rsid w:val="002567BD"/>
    <w:rsid w:val="00256AA0"/>
    <w:rsid w:val="00257414"/>
    <w:rsid w:val="002575B8"/>
    <w:rsid w:val="00260211"/>
    <w:rsid w:val="002602EF"/>
    <w:rsid w:val="002612B6"/>
    <w:rsid w:val="002620C9"/>
    <w:rsid w:val="002623AF"/>
    <w:rsid w:val="00264094"/>
    <w:rsid w:val="00264FFE"/>
    <w:rsid w:val="00265BFD"/>
    <w:rsid w:val="0026729D"/>
    <w:rsid w:val="002673DC"/>
    <w:rsid w:val="00267B33"/>
    <w:rsid w:val="00267E6E"/>
    <w:rsid w:val="00270DB6"/>
    <w:rsid w:val="002717C6"/>
    <w:rsid w:val="00271901"/>
    <w:rsid w:val="00271F18"/>
    <w:rsid w:val="002728FB"/>
    <w:rsid w:val="002735D0"/>
    <w:rsid w:val="00273D77"/>
    <w:rsid w:val="00274564"/>
    <w:rsid w:val="00281F6C"/>
    <w:rsid w:val="00284358"/>
    <w:rsid w:val="00285196"/>
    <w:rsid w:val="0028622D"/>
    <w:rsid w:val="002867CB"/>
    <w:rsid w:val="00287296"/>
    <w:rsid w:val="002874AD"/>
    <w:rsid w:val="00290E05"/>
    <w:rsid w:val="00291459"/>
    <w:rsid w:val="00291ABB"/>
    <w:rsid w:val="002920C2"/>
    <w:rsid w:val="00292CF5"/>
    <w:rsid w:val="0029465D"/>
    <w:rsid w:val="0029467F"/>
    <w:rsid w:val="0029525B"/>
    <w:rsid w:val="0029641A"/>
    <w:rsid w:val="00296860"/>
    <w:rsid w:val="002A04D7"/>
    <w:rsid w:val="002A06C8"/>
    <w:rsid w:val="002A10F8"/>
    <w:rsid w:val="002A14BB"/>
    <w:rsid w:val="002A5488"/>
    <w:rsid w:val="002A5CB2"/>
    <w:rsid w:val="002A5DFF"/>
    <w:rsid w:val="002A5EB6"/>
    <w:rsid w:val="002A6D6B"/>
    <w:rsid w:val="002B0837"/>
    <w:rsid w:val="002B0C09"/>
    <w:rsid w:val="002B0F04"/>
    <w:rsid w:val="002B18D4"/>
    <w:rsid w:val="002B2F5F"/>
    <w:rsid w:val="002B3031"/>
    <w:rsid w:val="002B5811"/>
    <w:rsid w:val="002B5DC0"/>
    <w:rsid w:val="002B65E6"/>
    <w:rsid w:val="002B6EB1"/>
    <w:rsid w:val="002B73A2"/>
    <w:rsid w:val="002B790F"/>
    <w:rsid w:val="002C02F2"/>
    <w:rsid w:val="002C2DB8"/>
    <w:rsid w:val="002C3AC6"/>
    <w:rsid w:val="002C605A"/>
    <w:rsid w:val="002C6992"/>
    <w:rsid w:val="002C6E1D"/>
    <w:rsid w:val="002D0F8B"/>
    <w:rsid w:val="002D17BD"/>
    <w:rsid w:val="002D2120"/>
    <w:rsid w:val="002D493C"/>
    <w:rsid w:val="002D4992"/>
    <w:rsid w:val="002D6370"/>
    <w:rsid w:val="002D6821"/>
    <w:rsid w:val="002E156C"/>
    <w:rsid w:val="002E15BC"/>
    <w:rsid w:val="002E21D4"/>
    <w:rsid w:val="002E348E"/>
    <w:rsid w:val="002E4A33"/>
    <w:rsid w:val="002E55D5"/>
    <w:rsid w:val="002E5F40"/>
    <w:rsid w:val="002E7F9B"/>
    <w:rsid w:val="002F1025"/>
    <w:rsid w:val="002F2364"/>
    <w:rsid w:val="002F5F4F"/>
    <w:rsid w:val="002F6252"/>
    <w:rsid w:val="002F6460"/>
    <w:rsid w:val="002F7054"/>
    <w:rsid w:val="002F7441"/>
    <w:rsid w:val="00300D2A"/>
    <w:rsid w:val="0030153C"/>
    <w:rsid w:val="00303170"/>
    <w:rsid w:val="003032CA"/>
    <w:rsid w:val="003045FD"/>
    <w:rsid w:val="00304AD3"/>
    <w:rsid w:val="00304D46"/>
    <w:rsid w:val="0030535C"/>
    <w:rsid w:val="003059CB"/>
    <w:rsid w:val="00305B6F"/>
    <w:rsid w:val="0030610C"/>
    <w:rsid w:val="003075E5"/>
    <w:rsid w:val="00307FAC"/>
    <w:rsid w:val="00310400"/>
    <w:rsid w:val="003105CC"/>
    <w:rsid w:val="00312228"/>
    <w:rsid w:val="00312333"/>
    <w:rsid w:val="00312349"/>
    <w:rsid w:val="00315251"/>
    <w:rsid w:val="003154AA"/>
    <w:rsid w:val="0031665F"/>
    <w:rsid w:val="00320AF8"/>
    <w:rsid w:val="003221CC"/>
    <w:rsid w:val="003221E0"/>
    <w:rsid w:val="0032298D"/>
    <w:rsid w:val="0032366F"/>
    <w:rsid w:val="00326411"/>
    <w:rsid w:val="00327296"/>
    <w:rsid w:val="003301F6"/>
    <w:rsid w:val="00330A1A"/>
    <w:rsid w:val="00330EB8"/>
    <w:rsid w:val="00331468"/>
    <w:rsid w:val="003322D0"/>
    <w:rsid w:val="00333E58"/>
    <w:rsid w:val="0033405D"/>
    <w:rsid w:val="003353EA"/>
    <w:rsid w:val="003358B9"/>
    <w:rsid w:val="0033621A"/>
    <w:rsid w:val="003367B8"/>
    <w:rsid w:val="003369DD"/>
    <w:rsid w:val="003376E7"/>
    <w:rsid w:val="00337A7E"/>
    <w:rsid w:val="00340457"/>
    <w:rsid w:val="0034073A"/>
    <w:rsid w:val="00340749"/>
    <w:rsid w:val="00341923"/>
    <w:rsid w:val="00345F35"/>
    <w:rsid w:val="003518C0"/>
    <w:rsid w:val="00352205"/>
    <w:rsid w:val="00353361"/>
    <w:rsid w:val="00354090"/>
    <w:rsid w:val="00355726"/>
    <w:rsid w:val="00356BAC"/>
    <w:rsid w:val="00364D5F"/>
    <w:rsid w:val="00365493"/>
    <w:rsid w:val="00365C53"/>
    <w:rsid w:val="0036652A"/>
    <w:rsid w:val="00366B58"/>
    <w:rsid w:val="00367261"/>
    <w:rsid w:val="003705EE"/>
    <w:rsid w:val="00370A9A"/>
    <w:rsid w:val="00372732"/>
    <w:rsid w:val="00373153"/>
    <w:rsid w:val="003747B8"/>
    <w:rsid w:val="00374DEE"/>
    <w:rsid w:val="00376C1A"/>
    <w:rsid w:val="00381EBE"/>
    <w:rsid w:val="0038233D"/>
    <w:rsid w:val="003848E7"/>
    <w:rsid w:val="00384DE0"/>
    <w:rsid w:val="00385C9E"/>
    <w:rsid w:val="00387AC5"/>
    <w:rsid w:val="00387F8A"/>
    <w:rsid w:val="00390021"/>
    <w:rsid w:val="0039111C"/>
    <w:rsid w:val="003918B2"/>
    <w:rsid w:val="00392072"/>
    <w:rsid w:val="003929E6"/>
    <w:rsid w:val="003930DD"/>
    <w:rsid w:val="003939B3"/>
    <w:rsid w:val="003952BF"/>
    <w:rsid w:val="003954AC"/>
    <w:rsid w:val="00395B3C"/>
    <w:rsid w:val="0039762C"/>
    <w:rsid w:val="003A0822"/>
    <w:rsid w:val="003A085B"/>
    <w:rsid w:val="003A2D7D"/>
    <w:rsid w:val="003A463E"/>
    <w:rsid w:val="003A6189"/>
    <w:rsid w:val="003A6DBA"/>
    <w:rsid w:val="003B02FC"/>
    <w:rsid w:val="003B0C47"/>
    <w:rsid w:val="003B13E8"/>
    <w:rsid w:val="003B17B0"/>
    <w:rsid w:val="003B376D"/>
    <w:rsid w:val="003B3E1D"/>
    <w:rsid w:val="003B4547"/>
    <w:rsid w:val="003B4B2B"/>
    <w:rsid w:val="003B598B"/>
    <w:rsid w:val="003B674C"/>
    <w:rsid w:val="003B7B2C"/>
    <w:rsid w:val="003C111B"/>
    <w:rsid w:val="003C1DF6"/>
    <w:rsid w:val="003C207B"/>
    <w:rsid w:val="003C3122"/>
    <w:rsid w:val="003C3CE6"/>
    <w:rsid w:val="003C3FB9"/>
    <w:rsid w:val="003C425B"/>
    <w:rsid w:val="003C42BE"/>
    <w:rsid w:val="003C4308"/>
    <w:rsid w:val="003C43AB"/>
    <w:rsid w:val="003C44E7"/>
    <w:rsid w:val="003C52ED"/>
    <w:rsid w:val="003C5C78"/>
    <w:rsid w:val="003C7076"/>
    <w:rsid w:val="003C7142"/>
    <w:rsid w:val="003C7BBE"/>
    <w:rsid w:val="003D0948"/>
    <w:rsid w:val="003D2377"/>
    <w:rsid w:val="003D2430"/>
    <w:rsid w:val="003D279C"/>
    <w:rsid w:val="003D3668"/>
    <w:rsid w:val="003D3705"/>
    <w:rsid w:val="003D3FD6"/>
    <w:rsid w:val="003D5A8E"/>
    <w:rsid w:val="003D62B0"/>
    <w:rsid w:val="003E0177"/>
    <w:rsid w:val="003E05E8"/>
    <w:rsid w:val="003E20C5"/>
    <w:rsid w:val="003E31DD"/>
    <w:rsid w:val="003E4CFB"/>
    <w:rsid w:val="003E4F5C"/>
    <w:rsid w:val="003E6205"/>
    <w:rsid w:val="003E6EB0"/>
    <w:rsid w:val="003F0020"/>
    <w:rsid w:val="003F03A4"/>
    <w:rsid w:val="003F04BE"/>
    <w:rsid w:val="003F117F"/>
    <w:rsid w:val="003F2261"/>
    <w:rsid w:val="003F2D0F"/>
    <w:rsid w:val="003F2EB5"/>
    <w:rsid w:val="003F3EE6"/>
    <w:rsid w:val="003F3EEA"/>
    <w:rsid w:val="003F5E62"/>
    <w:rsid w:val="003F780A"/>
    <w:rsid w:val="004001D5"/>
    <w:rsid w:val="004009FB"/>
    <w:rsid w:val="0040200F"/>
    <w:rsid w:val="00403356"/>
    <w:rsid w:val="00405812"/>
    <w:rsid w:val="00405AE2"/>
    <w:rsid w:val="004066B9"/>
    <w:rsid w:val="00410DE5"/>
    <w:rsid w:val="00414679"/>
    <w:rsid w:val="00414DDA"/>
    <w:rsid w:val="00416F68"/>
    <w:rsid w:val="00416FD8"/>
    <w:rsid w:val="0041766D"/>
    <w:rsid w:val="00420323"/>
    <w:rsid w:val="00420DCC"/>
    <w:rsid w:val="00423613"/>
    <w:rsid w:val="00424AE0"/>
    <w:rsid w:val="00424E20"/>
    <w:rsid w:val="004253C2"/>
    <w:rsid w:val="00425ED9"/>
    <w:rsid w:val="004262F9"/>
    <w:rsid w:val="004265CB"/>
    <w:rsid w:val="0043139B"/>
    <w:rsid w:val="004314E7"/>
    <w:rsid w:val="004320B2"/>
    <w:rsid w:val="00433108"/>
    <w:rsid w:val="00433428"/>
    <w:rsid w:val="004356E3"/>
    <w:rsid w:val="00435774"/>
    <w:rsid w:val="00435A6B"/>
    <w:rsid w:val="00435EE5"/>
    <w:rsid w:val="00436893"/>
    <w:rsid w:val="00436F81"/>
    <w:rsid w:val="004425F2"/>
    <w:rsid w:val="00447669"/>
    <w:rsid w:val="00451707"/>
    <w:rsid w:val="00451CF0"/>
    <w:rsid w:val="0045275C"/>
    <w:rsid w:val="00452DDE"/>
    <w:rsid w:val="00453A4D"/>
    <w:rsid w:val="00453C3C"/>
    <w:rsid w:val="00454116"/>
    <w:rsid w:val="004548CC"/>
    <w:rsid w:val="00455886"/>
    <w:rsid w:val="00455CE0"/>
    <w:rsid w:val="00456C0F"/>
    <w:rsid w:val="00456E6D"/>
    <w:rsid w:val="004602B8"/>
    <w:rsid w:val="004611FE"/>
    <w:rsid w:val="004615D6"/>
    <w:rsid w:val="00461951"/>
    <w:rsid w:val="004625B1"/>
    <w:rsid w:val="00464C1A"/>
    <w:rsid w:val="004653F3"/>
    <w:rsid w:val="00465E2E"/>
    <w:rsid w:val="00467360"/>
    <w:rsid w:val="004720AE"/>
    <w:rsid w:val="00472306"/>
    <w:rsid w:val="004725B1"/>
    <w:rsid w:val="00472A4F"/>
    <w:rsid w:val="00473076"/>
    <w:rsid w:val="004737C1"/>
    <w:rsid w:val="00475AFC"/>
    <w:rsid w:val="00477C7B"/>
    <w:rsid w:val="00477D99"/>
    <w:rsid w:val="00480F34"/>
    <w:rsid w:val="00481212"/>
    <w:rsid w:val="00481A34"/>
    <w:rsid w:val="0048208E"/>
    <w:rsid w:val="00482884"/>
    <w:rsid w:val="00482CFD"/>
    <w:rsid w:val="00483412"/>
    <w:rsid w:val="00483791"/>
    <w:rsid w:val="00485B47"/>
    <w:rsid w:val="00485B64"/>
    <w:rsid w:val="00487543"/>
    <w:rsid w:val="0048791E"/>
    <w:rsid w:val="004906ED"/>
    <w:rsid w:val="00491CB5"/>
    <w:rsid w:val="00491EF6"/>
    <w:rsid w:val="004920EA"/>
    <w:rsid w:val="00493DCF"/>
    <w:rsid w:val="0049657E"/>
    <w:rsid w:val="00497566"/>
    <w:rsid w:val="00497967"/>
    <w:rsid w:val="004A167B"/>
    <w:rsid w:val="004A17CD"/>
    <w:rsid w:val="004A1C81"/>
    <w:rsid w:val="004A1F96"/>
    <w:rsid w:val="004A273A"/>
    <w:rsid w:val="004A37BC"/>
    <w:rsid w:val="004A47DF"/>
    <w:rsid w:val="004B0810"/>
    <w:rsid w:val="004B0A7F"/>
    <w:rsid w:val="004B5987"/>
    <w:rsid w:val="004B6685"/>
    <w:rsid w:val="004B75D6"/>
    <w:rsid w:val="004C17D8"/>
    <w:rsid w:val="004C1884"/>
    <w:rsid w:val="004C19F4"/>
    <w:rsid w:val="004C267D"/>
    <w:rsid w:val="004C3B6F"/>
    <w:rsid w:val="004C6B61"/>
    <w:rsid w:val="004C6F03"/>
    <w:rsid w:val="004D0EB2"/>
    <w:rsid w:val="004D1108"/>
    <w:rsid w:val="004D1B1C"/>
    <w:rsid w:val="004D27B6"/>
    <w:rsid w:val="004D3496"/>
    <w:rsid w:val="004D3DFA"/>
    <w:rsid w:val="004D508E"/>
    <w:rsid w:val="004D68A7"/>
    <w:rsid w:val="004D69CD"/>
    <w:rsid w:val="004D6C89"/>
    <w:rsid w:val="004D7427"/>
    <w:rsid w:val="004E0855"/>
    <w:rsid w:val="004E0E43"/>
    <w:rsid w:val="004E165B"/>
    <w:rsid w:val="004E33D1"/>
    <w:rsid w:val="004E3794"/>
    <w:rsid w:val="004E401C"/>
    <w:rsid w:val="004E41E5"/>
    <w:rsid w:val="004E4FB6"/>
    <w:rsid w:val="004E59F7"/>
    <w:rsid w:val="004F1A7C"/>
    <w:rsid w:val="004F1FA2"/>
    <w:rsid w:val="004F24C6"/>
    <w:rsid w:val="004F3092"/>
    <w:rsid w:val="004F3234"/>
    <w:rsid w:val="004F3BEF"/>
    <w:rsid w:val="004F5471"/>
    <w:rsid w:val="004F7A7F"/>
    <w:rsid w:val="00502318"/>
    <w:rsid w:val="00503A83"/>
    <w:rsid w:val="005050D2"/>
    <w:rsid w:val="00505E39"/>
    <w:rsid w:val="005068C6"/>
    <w:rsid w:val="005105F2"/>
    <w:rsid w:val="00511164"/>
    <w:rsid w:val="00511719"/>
    <w:rsid w:val="00511894"/>
    <w:rsid w:val="0051225F"/>
    <w:rsid w:val="005124BA"/>
    <w:rsid w:val="005134B8"/>
    <w:rsid w:val="005144FE"/>
    <w:rsid w:val="0051516E"/>
    <w:rsid w:val="00515182"/>
    <w:rsid w:val="0051536E"/>
    <w:rsid w:val="005165A5"/>
    <w:rsid w:val="00516B0B"/>
    <w:rsid w:val="005179FE"/>
    <w:rsid w:val="00517A99"/>
    <w:rsid w:val="00517E32"/>
    <w:rsid w:val="0052022F"/>
    <w:rsid w:val="005204F0"/>
    <w:rsid w:val="00520DF2"/>
    <w:rsid w:val="0052133B"/>
    <w:rsid w:val="00521710"/>
    <w:rsid w:val="0052362C"/>
    <w:rsid w:val="00523989"/>
    <w:rsid w:val="00523A05"/>
    <w:rsid w:val="00523DEC"/>
    <w:rsid w:val="00527B12"/>
    <w:rsid w:val="00530007"/>
    <w:rsid w:val="00533849"/>
    <w:rsid w:val="00533BD3"/>
    <w:rsid w:val="00534C25"/>
    <w:rsid w:val="005363D8"/>
    <w:rsid w:val="00536501"/>
    <w:rsid w:val="005423E7"/>
    <w:rsid w:val="00542756"/>
    <w:rsid w:val="00543EFC"/>
    <w:rsid w:val="00545101"/>
    <w:rsid w:val="00545797"/>
    <w:rsid w:val="005457E5"/>
    <w:rsid w:val="00545EF1"/>
    <w:rsid w:val="00546628"/>
    <w:rsid w:val="00546827"/>
    <w:rsid w:val="00547830"/>
    <w:rsid w:val="00550179"/>
    <w:rsid w:val="00551296"/>
    <w:rsid w:val="005516EF"/>
    <w:rsid w:val="005526A2"/>
    <w:rsid w:val="005535B1"/>
    <w:rsid w:val="00553CE4"/>
    <w:rsid w:val="00554948"/>
    <w:rsid w:val="00555186"/>
    <w:rsid w:val="0055569B"/>
    <w:rsid w:val="00556C77"/>
    <w:rsid w:val="005571F0"/>
    <w:rsid w:val="00557FD9"/>
    <w:rsid w:val="00560C65"/>
    <w:rsid w:val="005614EB"/>
    <w:rsid w:val="00562F02"/>
    <w:rsid w:val="00563B0D"/>
    <w:rsid w:val="00563F92"/>
    <w:rsid w:val="00564F03"/>
    <w:rsid w:val="0056506D"/>
    <w:rsid w:val="00565635"/>
    <w:rsid w:val="00565833"/>
    <w:rsid w:val="00565AF5"/>
    <w:rsid w:val="0056696C"/>
    <w:rsid w:val="00566DB7"/>
    <w:rsid w:val="005710EE"/>
    <w:rsid w:val="005716EB"/>
    <w:rsid w:val="005718ED"/>
    <w:rsid w:val="00571E4C"/>
    <w:rsid w:val="00572EB0"/>
    <w:rsid w:val="00573552"/>
    <w:rsid w:val="00573C92"/>
    <w:rsid w:val="0057605D"/>
    <w:rsid w:val="00576DF9"/>
    <w:rsid w:val="005772A9"/>
    <w:rsid w:val="00580CE5"/>
    <w:rsid w:val="00583D2B"/>
    <w:rsid w:val="00584476"/>
    <w:rsid w:val="00584899"/>
    <w:rsid w:val="00585793"/>
    <w:rsid w:val="005859DE"/>
    <w:rsid w:val="00586ECD"/>
    <w:rsid w:val="0058718F"/>
    <w:rsid w:val="0058762B"/>
    <w:rsid w:val="005907DA"/>
    <w:rsid w:val="00590A82"/>
    <w:rsid w:val="0059262C"/>
    <w:rsid w:val="00593702"/>
    <w:rsid w:val="00594437"/>
    <w:rsid w:val="00594470"/>
    <w:rsid w:val="00595741"/>
    <w:rsid w:val="005962CA"/>
    <w:rsid w:val="00596748"/>
    <w:rsid w:val="005A1F49"/>
    <w:rsid w:val="005A381C"/>
    <w:rsid w:val="005A59A5"/>
    <w:rsid w:val="005A69CB"/>
    <w:rsid w:val="005A7572"/>
    <w:rsid w:val="005A7C18"/>
    <w:rsid w:val="005B0430"/>
    <w:rsid w:val="005B0B4E"/>
    <w:rsid w:val="005B14FF"/>
    <w:rsid w:val="005B1746"/>
    <w:rsid w:val="005B1FC0"/>
    <w:rsid w:val="005B294D"/>
    <w:rsid w:val="005B3ADA"/>
    <w:rsid w:val="005B3EDE"/>
    <w:rsid w:val="005B4C76"/>
    <w:rsid w:val="005B5E88"/>
    <w:rsid w:val="005B7310"/>
    <w:rsid w:val="005B7A03"/>
    <w:rsid w:val="005B7DD8"/>
    <w:rsid w:val="005C0F26"/>
    <w:rsid w:val="005C18DE"/>
    <w:rsid w:val="005C1A48"/>
    <w:rsid w:val="005C1DE6"/>
    <w:rsid w:val="005C2079"/>
    <w:rsid w:val="005C2131"/>
    <w:rsid w:val="005C2A2A"/>
    <w:rsid w:val="005C3984"/>
    <w:rsid w:val="005C3B23"/>
    <w:rsid w:val="005C4532"/>
    <w:rsid w:val="005C46D3"/>
    <w:rsid w:val="005C5046"/>
    <w:rsid w:val="005C5AE8"/>
    <w:rsid w:val="005C70BA"/>
    <w:rsid w:val="005D1A50"/>
    <w:rsid w:val="005D2640"/>
    <w:rsid w:val="005D2BA0"/>
    <w:rsid w:val="005D4AFB"/>
    <w:rsid w:val="005D4CF2"/>
    <w:rsid w:val="005D4DBE"/>
    <w:rsid w:val="005D5564"/>
    <w:rsid w:val="005D6F67"/>
    <w:rsid w:val="005D76D6"/>
    <w:rsid w:val="005D7A91"/>
    <w:rsid w:val="005E00E7"/>
    <w:rsid w:val="005E109A"/>
    <w:rsid w:val="005E1761"/>
    <w:rsid w:val="005E1DDC"/>
    <w:rsid w:val="005E1DFB"/>
    <w:rsid w:val="005E1E6C"/>
    <w:rsid w:val="005E3162"/>
    <w:rsid w:val="005E415B"/>
    <w:rsid w:val="005E42B1"/>
    <w:rsid w:val="005E4A4D"/>
    <w:rsid w:val="005E5680"/>
    <w:rsid w:val="005E5743"/>
    <w:rsid w:val="005E5AE3"/>
    <w:rsid w:val="005E5F3D"/>
    <w:rsid w:val="005E7A41"/>
    <w:rsid w:val="005F3073"/>
    <w:rsid w:val="005F31AF"/>
    <w:rsid w:val="005F4281"/>
    <w:rsid w:val="005F5253"/>
    <w:rsid w:val="005F5637"/>
    <w:rsid w:val="00600B22"/>
    <w:rsid w:val="00601ADE"/>
    <w:rsid w:val="00601B05"/>
    <w:rsid w:val="00601D9F"/>
    <w:rsid w:val="006034B3"/>
    <w:rsid w:val="006047FD"/>
    <w:rsid w:val="00605927"/>
    <w:rsid w:val="00605CDA"/>
    <w:rsid w:val="00606049"/>
    <w:rsid w:val="006061D5"/>
    <w:rsid w:val="00606264"/>
    <w:rsid w:val="00606661"/>
    <w:rsid w:val="00610216"/>
    <w:rsid w:val="006111C9"/>
    <w:rsid w:val="006112DC"/>
    <w:rsid w:val="006116EA"/>
    <w:rsid w:val="00611969"/>
    <w:rsid w:val="006119B9"/>
    <w:rsid w:val="00612FF6"/>
    <w:rsid w:val="0061383E"/>
    <w:rsid w:val="0061398A"/>
    <w:rsid w:val="00614C84"/>
    <w:rsid w:val="006160A6"/>
    <w:rsid w:val="00616EA1"/>
    <w:rsid w:val="00617155"/>
    <w:rsid w:val="006211CB"/>
    <w:rsid w:val="0062158B"/>
    <w:rsid w:val="00625DAD"/>
    <w:rsid w:val="00625FED"/>
    <w:rsid w:val="0062605F"/>
    <w:rsid w:val="006269B4"/>
    <w:rsid w:val="00631C36"/>
    <w:rsid w:val="00632AED"/>
    <w:rsid w:val="006332A8"/>
    <w:rsid w:val="00633317"/>
    <w:rsid w:val="00633480"/>
    <w:rsid w:val="006336A9"/>
    <w:rsid w:val="006345FF"/>
    <w:rsid w:val="00634755"/>
    <w:rsid w:val="00634D38"/>
    <w:rsid w:val="00634FAA"/>
    <w:rsid w:val="00635737"/>
    <w:rsid w:val="006358C8"/>
    <w:rsid w:val="00635F5A"/>
    <w:rsid w:val="00637888"/>
    <w:rsid w:val="00637AFE"/>
    <w:rsid w:val="00637F33"/>
    <w:rsid w:val="006407B5"/>
    <w:rsid w:val="0064237D"/>
    <w:rsid w:val="00642B40"/>
    <w:rsid w:val="00643861"/>
    <w:rsid w:val="00644159"/>
    <w:rsid w:val="00646B51"/>
    <w:rsid w:val="006472E6"/>
    <w:rsid w:val="00647930"/>
    <w:rsid w:val="00647BDD"/>
    <w:rsid w:val="00647F4F"/>
    <w:rsid w:val="00650B80"/>
    <w:rsid w:val="00650BE9"/>
    <w:rsid w:val="00650C4D"/>
    <w:rsid w:val="00653A26"/>
    <w:rsid w:val="00653C88"/>
    <w:rsid w:val="006562D4"/>
    <w:rsid w:val="006571A9"/>
    <w:rsid w:val="00660019"/>
    <w:rsid w:val="00661C36"/>
    <w:rsid w:val="00661DD1"/>
    <w:rsid w:val="00662C09"/>
    <w:rsid w:val="0066609B"/>
    <w:rsid w:val="006663B3"/>
    <w:rsid w:val="00666E80"/>
    <w:rsid w:val="0067061D"/>
    <w:rsid w:val="0067068A"/>
    <w:rsid w:val="00670CF7"/>
    <w:rsid w:val="00670FA7"/>
    <w:rsid w:val="00673A46"/>
    <w:rsid w:val="00673ECE"/>
    <w:rsid w:val="00674B40"/>
    <w:rsid w:val="00675465"/>
    <w:rsid w:val="006760F8"/>
    <w:rsid w:val="00676A36"/>
    <w:rsid w:val="00676C62"/>
    <w:rsid w:val="00680A7A"/>
    <w:rsid w:val="00680E57"/>
    <w:rsid w:val="0068107D"/>
    <w:rsid w:val="006813E6"/>
    <w:rsid w:val="00682D27"/>
    <w:rsid w:val="0068340F"/>
    <w:rsid w:val="006836F2"/>
    <w:rsid w:val="00684B3B"/>
    <w:rsid w:val="00684FE4"/>
    <w:rsid w:val="00685634"/>
    <w:rsid w:val="006871BB"/>
    <w:rsid w:val="006900FB"/>
    <w:rsid w:val="00690622"/>
    <w:rsid w:val="00692C99"/>
    <w:rsid w:val="006952E9"/>
    <w:rsid w:val="00695AA1"/>
    <w:rsid w:val="00696C6E"/>
    <w:rsid w:val="00697116"/>
    <w:rsid w:val="00697260"/>
    <w:rsid w:val="0069753C"/>
    <w:rsid w:val="00697D7B"/>
    <w:rsid w:val="006A0EFD"/>
    <w:rsid w:val="006A0FDE"/>
    <w:rsid w:val="006A12BF"/>
    <w:rsid w:val="006A152E"/>
    <w:rsid w:val="006A1DA6"/>
    <w:rsid w:val="006A2238"/>
    <w:rsid w:val="006A30DC"/>
    <w:rsid w:val="006A4946"/>
    <w:rsid w:val="006A5A3F"/>
    <w:rsid w:val="006A5F3F"/>
    <w:rsid w:val="006B0A8A"/>
    <w:rsid w:val="006B124C"/>
    <w:rsid w:val="006B1C95"/>
    <w:rsid w:val="006B406B"/>
    <w:rsid w:val="006B4B64"/>
    <w:rsid w:val="006B6B89"/>
    <w:rsid w:val="006B75E5"/>
    <w:rsid w:val="006B77BC"/>
    <w:rsid w:val="006C0953"/>
    <w:rsid w:val="006C1719"/>
    <w:rsid w:val="006C187B"/>
    <w:rsid w:val="006C2D1B"/>
    <w:rsid w:val="006C4B64"/>
    <w:rsid w:val="006C58DF"/>
    <w:rsid w:val="006C6155"/>
    <w:rsid w:val="006C7F5F"/>
    <w:rsid w:val="006D0AF5"/>
    <w:rsid w:val="006D0C9D"/>
    <w:rsid w:val="006D0FFA"/>
    <w:rsid w:val="006D15E8"/>
    <w:rsid w:val="006D2567"/>
    <w:rsid w:val="006D2571"/>
    <w:rsid w:val="006D3544"/>
    <w:rsid w:val="006D370A"/>
    <w:rsid w:val="006D468E"/>
    <w:rsid w:val="006D5020"/>
    <w:rsid w:val="006D51CB"/>
    <w:rsid w:val="006D6466"/>
    <w:rsid w:val="006D651F"/>
    <w:rsid w:val="006E1B04"/>
    <w:rsid w:val="006E1BD6"/>
    <w:rsid w:val="006E35E7"/>
    <w:rsid w:val="006E5EC5"/>
    <w:rsid w:val="006E5FAD"/>
    <w:rsid w:val="006E62B9"/>
    <w:rsid w:val="006E75BE"/>
    <w:rsid w:val="006E7944"/>
    <w:rsid w:val="006E7B76"/>
    <w:rsid w:val="006E7D96"/>
    <w:rsid w:val="006F20B4"/>
    <w:rsid w:val="006F2DE2"/>
    <w:rsid w:val="006F3B23"/>
    <w:rsid w:val="006F4390"/>
    <w:rsid w:val="006F57BE"/>
    <w:rsid w:val="00700166"/>
    <w:rsid w:val="00701E21"/>
    <w:rsid w:val="007025EF"/>
    <w:rsid w:val="00703583"/>
    <w:rsid w:val="00703E2A"/>
    <w:rsid w:val="007053C8"/>
    <w:rsid w:val="00706643"/>
    <w:rsid w:val="0071086A"/>
    <w:rsid w:val="007114C4"/>
    <w:rsid w:val="00711D84"/>
    <w:rsid w:val="00713346"/>
    <w:rsid w:val="007136A5"/>
    <w:rsid w:val="007136D2"/>
    <w:rsid w:val="007140D9"/>
    <w:rsid w:val="00716235"/>
    <w:rsid w:val="0071683A"/>
    <w:rsid w:val="00716A03"/>
    <w:rsid w:val="00720389"/>
    <w:rsid w:val="00721864"/>
    <w:rsid w:val="00722BB0"/>
    <w:rsid w:val="00722E84"/>
    <w:rsid w:val="007230E5"/>
    <w:rsid w:val="007235BE"/>
    <w:rsid w:val="00723BC8"/>
    <w:rsid w:val="0072626E"/>
    <w:rsid w:val="00731BAF"/>
    <w:rsid w:val="007324EC"/>
    <w:rsid w:val="007329FD"/>
    <w:rsid w:val="00732C86"/>
    <w:rsid w:val="007340D9"/>
    <w:rsid w:val="00734979"/>
    <w:rsid w:val="00734B5C"/>
    <w:rsid w:val="007350BE"/>
    <w:rsid w:val="0073654B"/>
    <w:rsid w:val="00736B59"/>
    <w:rsid w:val="0074001B"/>
    <w:rsid w:val="007400DB"/>
    <w:rsid w:val="007409CF"/>
    <w:rsid w:val="00740E93"/>
    <w:rsid w:val="00740F79"/>
    <w:rsid w:val="00740FE8"/>
    <w:rsid w:val="007453B4"/>
    <w:rsid w:val="00745432"/>
    <w:rsid w:val="00750F24"/>
    <w:rsid w:val="00752B83"/>
    <w:rsid w:val="00752E79"/>
    <w:rsid w:val="0075300B"/>
    <w:rsid w:val="00753076"/>
    <w:rsid w:val="00753D91"/>
    <w:rsid w:val="00755C9C"/>
    <w:rsid w:val="00756849"/>
    <w:rsid w:val="00756DF4"/>
    <w:rsid w:val="00756EAB"/>
    <w:rsid w:val="00757E2E"/>
    <w:rsid w:val="00760DA9"/>
    <w:rsid w:val="007610C2"/>
    <w:rsid w:val="00762EAA"/>
    <w:rsid w:val="00766BAD"/>
    <w:rsid w:val="00767C57"/>
    <w:rsid w:val="007709BA"/>
    <w:rsid w:val="00772E2C"/>
    <w:rsid w:val="00772EE3"/>
    <w:rsid w:val="0077312F"/>
    <w:rsid w:val="00773647"/>
    <w:rsid w:val="007736D4"/>
    <w:rsid w:val="00774B13"/>
    <w:rsid w:val="007750A8"/>
    <w:rsid w:val="00775543"/>
    <w:rsid w:val="0077607B"/>
    <w:rsid w:val="00777230"/>
    <w:rsid w:val="00777B87"/>
    <w:rsid w:val="00783618"/>
    <w:rsid w:val="00784954"/>
    <w:rsid w:val="00785978"/>
    <w:rsid w:val="007873CF"/>
    <w:rsid w:val="007917CE"/>
    <w:rsid w:val="00791DD1"/>
    <w:rsid w:val="00792151"/>
    <w:rsid w:val="00795F44"/>
    <w:rsid w:val="00796372"/>
    <w:rsid w:val="00796396"/>
    <w:rsid w:val="00796800"/>
    <w:rsid w:val="00796880"/>
    <w:rsid w:val="00797166"/>
    <w:rsid w:val="00797FE1"/>
    <w:rsid w:val="007A0803"/>
    <w:rsid w:val="007A0987"/>
    <w:rsid w:val="007A2B32"/>
    <w:rsid w:val="007A394D"/>
    <w:rsid w:val="007A5A7B"/>
    <w:rsid w:val="007B044D"/>
    <w:rsid w:val="007B11DF"/>
    <w:rsid w:val="007B3166"/>
    <w:rsid w:val="007B36AE"/>
    <w:rsid w:val="007B3F3F"/>
    <w:rsid w:val="007B4A5A"/>
    <w:rsid w:val="007B51AD"/>
    <w:rsid w:val="007B60B2"/>
    <w:rsid w:val="007B64FC"/>
    <w:rsid w:val="007B68F8"/>
    <w:rsid w:val="007B7010"/>
    <w:rsid w:val="007C07D4"/>
    <w:rsid w:val="007C09EA"/>
    <w:rsid w:val="007C0F23"/>
    <w:rsid w:val="007C17EC"/>
    <w:rsid w:val="007C2A6B"/>
    <w:rsid w:val="007C30A2"/>
    <w:rsid w:val="007C3DC9"/>
    <w:rsid w:val="007C44C0"/>
    <w:rsid w:val="007C4962"/>
    <w:rsid w:val="007D033E"/>
    <w:rsid w:val="007D1556"/>
    <w:rsid w:val="007D3F25"/>
    <w:rsid w:val="007D44B5"/>
    <w:rsid w:val="007D4927"/>
    <w:rsid w:val="007D57AB"/>
    <w:rsid w:val="007D6382"/>
    <w:rsid w:val="007D6782"/>
    <w:rsid w:val="007E1473"/>
    <w:rsid w:val="007E29E0"/>
    <w:rsid w:val="007E4B42"/>
    <w:rsid w:val="007E622C"/>
    <w:rsid w:val="007E7529"/>
    <w:rsid w:val="007F11D4"/>
    <w:rsid w:val="007F18DD"/>
    <w:rsid w:val="007F2544"/>
    <w:rsid w:val="007F389A"/>
    <w:rsid w:val="007F5665"/>
    <w:rsid w:val="007F65F6"/>
    <w:rsid w:val="00801FEB"/>
    <w:rsid w:val="008028D7"/>
    <w:rsid w:val="00802BF5"/>
    <w:rsid w:val="00803541"/>
    <w:rsid w:val="00804037"/>
    <w:rsid w:val="008040BE"/>
    <w:rsid w:val="008043F3"/>
    <w:rsid w:val="00804EE6"/>
    <w:rsid w:val="00805982"/>
    <w:rsid w:val="008061F4"/>
    <w:rsid w:val="00806989"/>
    <w:rsid w:val="00807A6C"/>
    <w:rsid w:val="008103D1"/>
    <w:rsid w:val="0081054F"/>
    <w:rsid w:val="008107DF"/>
    <w:rsid w:val="00810B19"/>
    <w:rsid w:val="00810DD8"/>
    <w:rsid w:val="0081365A"/>
    <w:rsid w:val="00813F53"/>
    <w:rsid w:val="008144B8"/>
    <w:rsid w:val="008151AE"/>
    <w:rsid w:val="00817CA0"/>
    <w:rsid w:val="008204BB"/>
    <w:rsid w:val="00821E62"/>
    <w:rsid w:val="0082289B"/>
    <w:rsid w:val="00823A31"/>
    <w:rsid w:val="00824AD8"/>
    <w:rsid w:val="008255F3"/>
    <w:rsid w:val="00825DAA"/>
    <w:rsid w:val="00826A7D"/>
    <w:rsid w:val="00827C94"/>
    <w:rsid w:val="0083050F"/>
    <w:rsid w:val="0083072D"/>
    <w:rsid w:val="008309A3"/>
    <w:rsid w:val="00831401"/>
    <w:rsid w:val="00831932"/>
    <w:rsid w:val="008323E4"/>
    <w:rsid w:val="00835441"/>
    <w:rsid w:val="00836D46"/>
    <w:rsid w:val="00836DBE"/>
    <w:rsid w:val="00837292"/>
    <w:rsid w:val="00837AA0"/>
    <w:rsid w:val="00840E15"/>
    <w:rsid w:val="0084184F"/>
    <w:rsid w:val="00842513"/>
    <w:rsid w:val="00843F19"/>
    <w:rsid w:val="00843FEF"/>
    <w:rsid w:val="00845CEB"/>
    <w:rsid w:val="008478F7"/>
    <w:rsid w:val="00851539"/>
    <w:rsid w:val="00851B2F"/>
    <w:rsid w:val="00852363"/>
    <w:rsid w:val="00852635"/>
    <w:rsid w:val="00852898"/>
    <w:rsid w:val="008543FF"/>
    <w:rsid w:val="0085650B"/>
    <w:rsid w:val="00857170"/>
    <w:rsid w:val="008612AD"/>
    <w:rsid w:val="00861763"/>
    <w:rsid w:val="00861ADC"/>
    <w:rsid w:val="00862158"/>
    <w:rsid w:val="008621D5"/>
    <w:rsid w:val="00864D46"/>
    <w:rsid w:val="00865CDD"/>
    <w:rsid w:val="0086621E"/>
    <w:rsid w:val="00866989"/>
    <w:rsid w:val="00870F99"/>
    <w:rsid w:val="008718C8"/>
    <w:rsid w:val="00871AB0"/>
    <w:rsid w:val="00872048"/>
    <w:rsid w:val="0087229B"/>
    <w:rsid w:val="00872B3C"/>
    <w:rsid w:val="00872B90"/>
    <w:rsid w:val="008749F5"/>
    <w:rsid w:val="00875284"/>
    <w:rsid w:val="00876E46"/>
    <w:rsid w:val="00876F13"/>
    <w:rsid w:val="00881771"/>
    <w:rsid w:val="00881A83"/>
    <w:rsid w:val="00882458"/>
    <w:rsid w:val="008830B6"/>
    <w:rsid w:val="0088457B"/>
    <w:rsid w:val="00885672"/>
    <w:rsid w:val="00891ABD"/>
    <w:rsid w:val="00891B0F"/>
    <w:rsid w:val="00891FA8"/>
    <w:rsid w:val="00892351"/>
    <w:rsid w:val="00892B6D"/>
    <w:rsid w:val="00893FD3"/>
    <w:rsid w:val="00894BE2"/>
    <w:rsid w:val="00894D73"/>
    <w:rsid w:val="008960A2"/>
    <w:rsid w:val="00897EDC"/>
    <w:rsid w:val="008A0378"/>
    <w:rsid w:val="008A1C3C"/>
    <w:rsid w:val="008A23D6"/>
    <w:rsid w:val="008A2434"/>
    <w:rsid w:val="008A2E1A"/>
    <w:rsid w:val="008A2F0B"/>
    <w:rsid w:val="008A32BE"/>
    <w:rsid w:val="008A4870"/>
    <w:rsid w:val="008A5BE0"/>
    <w:rsid w:val="008A5E53"/>
    <w:rsid w:val="008A5F3A"/>
    <w:rsid w:val="008A6BA6"/>
    <w:rsid w:val="008B32D3"/>
    <w:rsid w:val="008B34B6"/>
    <w:rsid w:val="008B714E"/>
    <w:rsid w:val="008B766B"/>
    <w:rsid w:val="008C25BE"/>
    <w:rsid w:val="008C317B"/>
    <w:rsid w:val="008C32A0"/>
    <w:rsid w:val="008C3359"/>
    <w:rsid w:val="008C37E5"/>
    <w:rsid w:val="008C3D4A"/>
    <w:rsid w:val="008C427C"/>
    <w:rsid w:val="008C4700"/>
    <w:rsid w:val="008C515D"/>
    <w:rsid w:val="008C60B7"/>
    <w:rsid w:val="008C668D"/>
    <w:rsid w:val="008C6E8A"/>
    <w:rsid w:val="008C6F38"/>
    <w:rsid w:val="008D26F3"/>
    <w:rsid w:val="008D3889"/>
    <w:rsid w:val="008D4D70"/>
    <w:rsid w:val="008D5784"/>
    <w:rsid w:val="008D598B"/>
    <w:rsid w:val="008D5FF1"/>
    <w:rsid w:val="008D658A"/>
    <w:rsid w:val="008D6B7A"/>
    <w:rsid w:val="008D756F"/>
    <w:rsid w:val="008E1E8C"/>
    <w:rsid w:val="008E1ED4"/>
    <w:rsid w:val="008E2814"/>
    <w:rsid w:val="008E329A"/>
    <w:rsid w:val="008E4570"/>
    <w:rsid w:val="008E6637"/>
    <w:rsid w:val="008F1F5E"/>
    <w:rsid w:val="008F2101"/>
    <w:rsid w:val="008F3C68"/>
    <w:rsid w:val="008F4D7F"/>
    <w:rsid w:val="008F4E02"/>
    <w:rsid w:val="008F4E86"/>
    <w:rsid w:val="008F5DF7"/>
    <w:rsid w:val="008F6409"/>
    <w:rsid w:val="008F69DC"/>
    <w:rsid w:val="008F756B"/>
    <w:rsid w:val="008F7E77"/>
    <w:rsid w:val="00900168"/>
    <w:rsid w:val="009004E7"/>
    <w:rsid w:val="009008EE"/>
    <w:rsid w:val="00901D5F"/>
    <w:rsid w:val="009039AC"/>
    <w:rsid w:val="00903CA3"/>
    <w:rsid w:val="009040C1"/>
    <w:rsid w:val="009051F6"/>
    <w:rsid w:val="0090686C"/>
    <w:rsid w:val="009069C4"/>
    <w:rsid w:val="009077B5"/>
    <w:rsid w:val="00912631"/>
    <w:rsid w:val="00912EE1"/>
    <w:rsid w:val="0091306D"/>
    <w:rsid w:val="009134E5"/>
    <w:rsid w:val="0091415B"/>
    <w:rsid w:val="00915147"/>
    <w:rsid w:val="00915681"/>
    <w:rsid w:val="00915EA0"/>
    <w:rsid w:val="00917B5B"/>
    <w:rsid w:val="00917D94"/>
    <w:rsid w:val="00920070"/>
    <w:rsid w:val="00922260"/>
    <w:rsid w:val="00922AE0"/>
    <w:rsid w:val="00923DAD"/>
    <w:rsid w:val="00923FA1"/>
    <w:rsid w:val="00924A06"/>
    <w:rsid w:val="0092564D"/>
    <w:rsid w:val="00925C3C"/>
    <w:rsid w:val="009261E5"/>
    <w:rsid w:val="00930BA9"/>
    <w:rsid w:val="00931002"/>
    <w:rsid w:val="009328B9"/>
    <w:rsid w:val="00932BDA"/>
    <w:rsid w:val="00933252"/>
    <w:rsid w:val="00933BA4"/>
    <w:rsid w:val="00933D18"/>
    <w:rsid w:val="0093432A"/>
    <w:rsid w:val="00934370"/>
    <w:rsid w:val="00934FF0"/>
    <w:rsid w:val="0093524C"/>
    <w:rsid w:val="00935307"/>
    <w:rsid w:val="009354EF"/>
    <w:rsid w:val="00935858"/>
    <w:rsid w:val="00936103"/>
    <w:rsid w:val="009370BE"/>
    <w:rsid w:val="0093779F"/>
    <w:rsid w:val="00937AA2"/>
    <w:rsid w:val="0094061B"/>
    <w:rsid w:val="00941353"/>
    <w:rsid w:val="0094152F"/>
    <w:rsid w:val="00943081"/>
    <w:rsid w:val="00943A0A"/>
    <w:rsid w:val="00944553"/>
    <w:rsid w:val="0094458C"/>
    <w:rsid w:val="00947CCA"/>
    <w:rsid w:val="009514AD"/>
    <w:rsid w:val="009559E0"/>
    <w:rsid w:val="00955D4E"/>
    <w:rsid w:val="00955F2E"/>
    <w:rsid w:val="0095655E"/>
    <w:rsid w:val="009575E3"/>
    <w:rsid w:val="00960B74"/>
    <w:rsid w:val="009613A8"/>
    <w:rsid w:val="0096263F"/>
    <w:rsid w:val="00962F13"/>
    <w:rsid w:val="00964413"/>
    <w:rsid w:val="009662AC"/>
    <w:rsid w:val="0096643C"/>
    <w:rsid w:val="00966A76"/>
    <w:rsid w:val="0097047E"/>
    <w:rsid w:val="00973580"/>
    <w:rsid w:val="0097429D"/>
    <w:rsid w:val="009744EE"/>
    <w:rsid w:val="00974AFA"/>
    <w:rsid w:val="009759B7"/>
    <w:rsid w:val="00976515"/>
    <w:rsid w:val="0097653A"/>
    <w:rsid w:val="00976DEA"/>
    <w:rsid w:val="0097727B"/>
    <w:rsid w:val="0097745D"/>
    <w:rsid w:val="0097768C"/>
    <w:rsid w:val="00977A8F"/>
    <w:rsid w:val="00977CF9"/>
    <w:rsid w:val="00977DD9"/>
    <w:rsid w:val="00980265"/>
    <w:rsid w:val="00980FDE"/>
    <w:rsid w:val="009816D6"/>
    <w:rsid w:val="00981844"/>
    <w:rsid w:val="00982B17"/>
    <w:rsid w:val="00983070"/>
    <w:rsid w:val="00985C39"/>
    <w:rsid w:val="009866DD"/>
    <w:rsid w:val="00986C11"/>
    <w:rsid w:val="00987057"/>
    <w:rsid w:val="009873E3"/>
    <w:rsid w:val="00992D06"/>
    <w:rsid w:val="009946D9"/>
    <w:rsid w:val="00994D44"/>
    <w:rsid w:val="009953FC"/>
    <w:rsid w:val="00995902"/>
    <w:rsid w:val="00996701"/>
    <w:rsid w:val="00996B50"/>
    <w:rsid w:val="00997DF5"/>
    <w:rsid w:val="009A10B6"/>
    <w:rsid w:val="009A1340"/>
    <w:rsid w:val="009A1FF4"/>
    <w:rsid w:val="009A2535"/>
    <w:rsid w:val="009A2875"/>
    <w:rsid w:val="009A3BC4"/>
    <w:rsid w:val="009A42F5"/>
    <w:rsid w:val="009A47D9"/>
    <w:rsid w:val="009A4BEF"/>
    <w:rsid w:val="009A5F49"/>
    <w:rsid w:val="009A601C"/>
    <w:rsid w:val="009A710C"/>
    <w:rsid w:val="009B08D4"/>
    <w:rsid w:val="009B08FB"/>
    <w:rsid w:val="009B0B72"/>
    <w:rsid w:val="009B1F9D"/>
    <w:rsid w:val="009B2C36"/>
    <w:rsid w:val="009B3833"/>
    <w:rsid w:val="009B6131"/>
    <w:rsid w:val="009B6372"/>
    <w:rsid w:val="009B72D8"/>
    <w:rsid w:val="009C067D"/>
    <w:rsid w:val="009C156D"/>
    <w:rsid w:val="009C1A5D"/>
    <w:rsid w:val="009C2C23"/>
    <w:rsid w:val="009C4C9E"/>
    <w:rsid w:val="009C5212"/>
    <w:rsid w:val="009C5390"/>
    <w:rsid w:val="009C670D"/>
    <w:rsid w:val="009C6E0A"/>
    <w:rsid w:val="009C7FB2"/>
    <w:rsid w:val="009D0F73"/>
    <w:rsid w:val="009D1D54"/>
    <w:rsid w:val="009D3703"/>
    <w:rsid w:val="009E0474"/>
    <w:rsid w:val="009E05B4"/>
    <w:rsid w:val="009E0D89"/>
    <w:rsid w:val="009E185A"/>
    <w:rsid w:val="009E39EF"/>
    <w:rsid w:val="009E54F0"/>
    <w:rsid w:val="009E5863"/>
    <w:rsid w:val="009F1C31"/>
    <w:rsid w:val="009F2238"/>
    <w:rsid w:val="009F4BB9"/>
    <w:rsid w:val="009F65E2"/>
    <w:rsid w:val="009F66DE"/>
    <w:rsid w:val="009F6DA6"/>
    <w:rsid w:val="00A00E90"/>
    <w:rsid w:val="00A016A4"/>
    <w:rsid w:val="00A03D8C"/>
    <w:rsid w:val="00A0406A"/>
    <w:rsid w:val="00A06C1F"/>
    <w:rsid w:val="00A06CEA"/>
    <w:rsid w:val="00A07F6D"/>
    <w:rsid w:val="00A100E8"/>
    <w:rsid w:val="00A10688"/>
    <w:rsid w:val="00A107B9"/>
    <w:rsid w:val="00A12DF6"/>
    <w:rsid w:val="00A169F2"/>
    <w:rsid w:val="00A20B17"/>
    <w:rsid w:val="00A20F2B"/>
    <w:rsid w:val="00A2100C"/>
    <w:rsid w:val="00A214D8"/>
    <w:rsid w:val="00A21D22"/>
    <w:rsid w:val="00A2249C"/>
    <w:rsid w:val="00A22668"/>
    <w:rsid w:val="00A23060"/>
    <w:rsid w:val="00A2465D"/>
    <w:rsid w:val="00A24BCE"/>
    <w:rsid w:val="00A25222"/>
    <w:rsid w:val="00A273B5"/>
    <w:rsid w:val="00A30334"/>
    <w:rsid w:val="00A30360"/>
    <w:rsid w:val="00A3295D"/>
    <w:rsid w:val="00A334A6"/>
    <w:rsid w:val="00A35B60"/>
    <w:rsid w:val="00A36A9B"/>
    <w:rsid w:val="00A3710D"/>
    <w:rsid w:val="00A37630"/>
    <w:rsid w:val="00A37A60"/>
    <w:rsid w:val="00A4067A"/>
    <w:rsid w:val="00A417A7"/>
    <w:rsid w:val="00A41FBA"/>
    <w:rsid w:val="00A43FA5"/>
    <w:rsid w:val="00A44238"/>
    <w:rsid w:val="00A44FE1"/>
    <w:rsid w:val="00A45774"/>
    <w:rsid w:val="00A474C2"/>
    <w:rsid w:val="00A47844"/>
    <w:rsid w:val="00A47B56"/>
    <w:rsid w:val="00A5158D"/>
    <w:rsid w:val="00A51D64"/>
    <w:rsid w:val="00A52477"/>
    <w:rsid w:val="00A52618"/>
    <w:rsid w:val="00A52E0D"/>
    <w:rsid w:val="00A55306"/>
    <w:rsid w:val="00A5731B"/>
    <w:rsid w:val="00A57529"/>
    <w:rsid w:val="00A57CEA"/>
    <w:rsid w:val="00A57F88"/>
    <w:rsid w:val="00A60381"/>
    <w:rsid w:val="00A6247C"/>
    <w:rsid w:val="00A636FA"/>
    <w:rsid w:val="00A63AFF"/>
    <w:rsid w:val="00A64A49"/>
    <w:rsid w:val="00A65A9C"/>
    <w:rsid w:val="00A67332"/>
    <w:rsid w:val="00A67ED2"/>
    <w:rsid w:val="00A703CC"/>
    <w:rsid w:val="00A7055B"/>
    <w:rsid w:val="00A71E42"/>
    <w:rsid w:val="00A72846"/>
    <w:rsid w:val="00A74B51"/>
    <w:rsid w:val="00A74EA6"/>
    <w:rsid w:val="00A774E7"/>
    <w:rsid w:val="00A808E6"/>
    <w:rsid w:val="00A810CF"/>
    <w:rsid w:val="00A81B9A"/>
    <w:rsid w:val="00A8352D"/>
    <w:rsid w:val="00A84030"/>
    <w:rsid w:val="00A840EC"/>
    <w:rsid w:val="00A8541C"/>
    <w:rsid w:val="00A9191D"/>
    <w:rsid w:val="00A92861"/>
    <w:rsid w:val="00A92BE7"/>
    <w:rsid w:val="00A95D77"/>
    <w:rsid w:val="00A9660E"/>
    <w:rsid w:val="00AA1402"/>
    <w:rsid w:val="00AA1F1D"/>
    <w:rsid w:val="00AA2B96"/>
    <w:rsid w:val="00AA2D77"/>
    <w:rsid w:val="00AA30FD"/>
    <w:rsid w:val="00AA4A73"/>
    <w:rsid w:val="00AA5C2F"/>
    <w:rsid w:val="00AA60E5"/>
    <w:rsid w:val="00AA6DE0"/>
    <w:rsid w:val="00AA74FB"/>
    <w:rsid w:val="00AA7B45"/>
    <w:rsid w:val="00AB0521"/>
    <w:rsid w:val="00AB12DF"/>
    <w:rsid w:val="00AB1367"/>
    <w:rsid w:val="00AB272C"/>
    <w:rsid w:val="00AB309A"/>
    <w:rsid w:val="00AB4195"/>
    <w:rsid w:val="00AB7148"/>
    <w:rsid w:val="00AB7484"/>
    <w:rsid w:val="00AB76BF"/>
    <w:rsid w:val="00AB78FC"/>
    <w:rsid w:val="00AC01BF"/>
    <w:rsid w:val="00AC2249"/>
    <w:rsid w:val="00AC3B2F"/>
    <w:rsid w:val="00AC3FEA"/>
    <w:rsid w:val="00AC71E4"/>
    <w:rsid w:val="00AC7609"/>
    <w:rsid w:val="00AC7D6F"/>
    <w:rsid w:val="00AD2EF8"/>
    <w:rsid w:val="00AD4285"/>
    <w:rsid w:val="00AD586F"/>
    <w:rsid w:val="00AD6F5C"/>
    <w:rsid w:val="00AD7341"/>
    <w:rsid w:val="00AD7D4E"/>
    <w:rsid w:val="00AE0173"/>
    <w:rsid w:val="00AE02C9"/>
    <w:rsid w:val="00AE0332"/>
    <w:rsid w:val="00AE0777"/>
    <w:rsid w:val="00AE1B4F"/>
    <w:rsid w:val="00AE2ED8"/>
    <w:rsid w:val="00AE38AE"/>
    <w:rsid w:val="00AE570D"/>
    <w:rsid w:val="00AE6E67"/>
    <w:rsid w:val="00AF2D42"/>
    <w:rsid w:val="00AF3BCF"/>
    <w:rsid w:val="00AF5026"/>
    <w:rsid w:val="00AF7568"/>
    <w:rsid w:val="00AF7A52"/>
    <w:rsid w:val="00AF7A64"/>
    <w:rsid w:val="00AF7B0E"/>
    <w:rsid w:val="00B00B6A"/>
    <w:rsid w:val="00B01AA2"/>
    <w:rsid w:val="00B01F57"/>
    <w:rsid w:val="00B024A1"/>
    <w:rsid w:val="00B03637"/>
    <w:rsid w:val="00B037EE"/>
    <w:rsid w:val="00B03A57"/>
    <w:rsid w:val="00B03AB1"/>
    <w:rsid w:val="00B04501"/>
    <w:rsid w:val="00B05C38"/>
    <w:rsid w:val="00B05DD9"/>
    <w:rsid w:val="00B10F68"/>
    <w:rsid w:val="00B11124"/>
    <w:rsid w:val="00B11730"/>
    <w:rsid w:val="00B128CD"/>
    <w:rsid w:val="00B129D2"/>
    <w:rsid w:val="00B12CD2"/>
    <w:rsid w:val="00B14370"/>
    <w:rsid w:val="00B1446B"/>
    <w:rsid w:val="00B14EE6"/>
    <w:rsid w:val="00B157A7"/>
    <w:rsid w:val="00B15C0B"/>
    <w:rsid w:val="00B16C03"/>
    <w:rsid w:val="00B20861"/>
    <w:rsid w:val="00B21725"/>
    <w:rsid w:val="00B21B2F"/>
    <w:rsid w:val="00B22D8E"/>
    <w:rsid w:val="00B23050"/>
    <w:rsid w:val="00B23E1D"/>
    <w:rsid w:val="00B24809"/>
    <w:rsid w:val="00B25246"/>
    <w:rsid w:val="00B268B1"/>
    <w:rsid w:val="00B26D92"/>
    <w:rsid w:val="00B27846"/>
    <w:rsid w:val="00B30F77"/>
    <w:rsid w:val="00B32DFC"/>
    <w:rsid w:val="00B3435B"/>
    <w:rsid w:val="00B3570C"/>
    <w:rsid w:val="00B35D9A"/>
    <w:rsid w:val="00B36312"/>
    <w:rsid w:val="00B36450"/>
    <w:rsid w:val="00B36D66"/>
    <w:rsid w:val="00B378A0"/>
    <w:rsid w:val="00B37A92"/>
    <w:rsid w:val="00B41FFA"/>
    <w:rsid w:val="00B42EF3"/>
    <w:rsid w:val="00B42EFB"/>
    <w:rsid w:val="00B4328D"/>
    <w:rsid w:val="00B439D0"/>
    <w:rsid w:val="00B46224"/>
    <w:rsid w:val="00B4703F"/>
    <w:rsid w:val="00B47987"/>
    <w:rsid w:val="00B502CE"/>
    <w:rsid w:val="00B51251"/>
    <w:rsid w:val="00B52ED7"/>
    <w:rsid w:val="00B53064"/>
    <w:rsid w:val="00B531A5"/>
    <w:rsid w:val="00B537AB"/>
    <w:rsid w:val="00B5424A"/>
    <w:rsid w:val="00B549CF"/>
    <w:rsid w:val="00B54BB5"/>
    <w:rsid w:val="00B5736B"/>
    <w:rsid w:val="00B57567"/>
    <w:rsid w:val="00B57A6D"/>
    <w:rsid w:val="00B57F7F"/>
    <w:rsid w:val="00B600CB"/>
    <w:rsid w:val="00B60313"/>
    <w:rsid w:val="00B60E58"/>
    <w:rsid w:val="00B61158"/>
    <w:rsid w:val="00B618D3"/>
    <w:rsid w:val="00B61AF2"/>
    <w:rsid w:val="00B61D5B"/>
    <w:rsid w:val="00B6274A"/>
    <w:rsid w:val="00B62B27"/>
    <w:rsid w:val="00B6382B"/>
    <w:rsid w:val="00B66B1F"/>
    <w:rsid w:val="00B66F4C"/>
    <w:rsid w:val="00B6770E"/>
    <w:rsid w:val="00B67987"/>
    <w:rsid w:val="00B70544"/>
    <w:rsid w:val="00B70A9B"/>
    <w:rsid w:val="00B72D68"/>
    <w:rsid w:val="00B76BCF"/>
    <w:rsid w:val="00B801AD"/>
    <w:rsid w:val="00B80928"/>
    <w:rsid w:val="00B80E1B"/>
    <w:rsid w:val="00B8112F"/>
    <w:rsid w:val="00B81DD2"/>
    <w:rsid w:val="00B8212B"/>
    <w:rsid w:val="00B82782"/>
    <w:rsid w:val="00B827BA"/>
    <w:rsid w:val="00B82A1B"/>
    <w:rsid w:val="00B8468E"/>
    <w:rsid w:val="00B847FE"/>
    <w:rsid w:val="00B8584D"/>
    <w:rsid w:val="00B87D29"/>
    <w:rsid w:val="00B917C0"/>
    <w:rsid w:val="00B931AE"/>
    <w:rsid w:val="00B938B1"/>
    <w:rsid w:val="00B9478D"/>
    <w:rsid w:val="00B95F9C"/>
    <w:rsid w:val="00B9660B"/>
    <w:rsid w:val="00B97DD1"/>
    <w:rsid w:val="00BA0613"/>
    <w:rsid w:val="00BA0643"/>
    <w:rsid w:val="00BA1515"/>
    <w:rsid w:val="00BA2A56"/>
    <w:rsid w:val="00BA2F2E"/>
    <w:rsid w:val="00BA35EF"/>
    <w:rsid w:val="00BA5251"/>
    <w:rsid w:val="00BA5ED4"/>
    <w:rsid w:val="00BA6928"/>
    <w:rsid w:val="00BA75E7"/>
    <w:rsid w:val="00BA7C41"/>
    <w:rsid w:val="00BB1248"/>
    <w:rsid w:val="00BB1325"/>
    <w:rsid w:val="00BB388E"/>
    <w:rsid w:val="00BB4B71"/>
    <w:rsid w:val="00BB506A"/>
    <w:rsid w:val="00BB537A"/>
    <w:rsid w:val="00BC0261"/>
    <w:rsid w:val="00BC04D6"/>
    <w:rsid w:val="00BC13E9"/>
    <w:rsid w:val="00BC175B"/>
    <w:rsid w:val="00BC1DB8"/>
    <w:rsid w:val="00BC1DD6"/>
    <w:rsid w:val="00BC37F2"/>
    <w:rsid w:val="00BC38A7"/>
    <w:rsid w:val="00BC3C28"/>
    <w:rsid w:val="00BC3C87"/>
    <w:rsid w:val="00BC5484"/>
    <w:rsid w:val="00BC61B1"/>
    <w:rsid w:val="00BD022A"/>
    <w:rsid w:val="00BD07D7"/>
    <w:rsid w:val="00BD0B92"/>
    <w:rsid w:val="00BD154A"/>
    <w:rsid w:val="00BD2E54"/>
    <w:rsid w:val="00BD30A8"/>
    <w:rsid w:val="00BD3E50"/>
    <w:rsid w:val="00BD3F12"/>
    <w:rsid w:val="00BD5918"/>
    <w:rsid w:val="00BD6735"/>
    <w:rsid w:val="00BD6F69"/>
    <w:rsid w:val="00BD7497"/>
    <w:rsid w:val="00BD7C92"/>
    <w:rsid w:val="00BE0157"/>
    <w:rsid w:val="00BE08C3"/>
    <w:rsid w:val="00BE1FFD"/>
    <w:rsid w:val="00BE3ABA"/>
    <w:rsid w:val="00BE3C00"/>
    <w:rsid w:val="00BE3C33"/>
    <w:rsid w:val="00BE4265"/>
    <w:rsid w:val="00BE4E88"/>
    <w:rsid w:val="00BE5AEC"/>
    <w:rsid w:val="00BE6840"/>
    <w:rsid w:val="00BE6A30"/>
    <w:rsid w:val="00BE779D"/>
    <w:rsid w:val="00BE7C3F"/>
    <w:rsid w:val="00BF028F"/>
    <w:rsid w:val="00BF245B"/>
    <w:rsid w:val="00BF3077"/>
    <w:rsid w:val="00BF35E5"/>
    <w:rsid w:val="00BF5BB3"/>
    <w:rsid w:val="00BF601E"/>
    <w:rsid w:val="00BF6673"/>
    <w:rsid w:val="00BF7769"/>
    <w:rsid w:val="00BF7C90"/>
    <w:rsid w:val="00BF7CC4"/>
    <w:rsid w:val="00C00082"/>
    <w:rsid w:val="00C00259"/>
    <w:rsid w:val="00C0043A"/>
    <w:rsid w:val="00C01426"/>
    <w:rsid w:val="00C015FC"/>
    <w:rsid w:val="00C033A1"/>
    <w:rsid w:val="00C03503"/>
    <w:rsid w:val="00C044BE"/>
    <w:rsid w:val="00C05AE4"/>
    <w:rsid w:val="00C06828"/>
    <w:rsid w:val="00C06D9D"/>
    <w:rsid w:val="00C06F61"/>
    <w:rsid w:val="00C07756"/>
    <w:rsid w:val="00C07D18"/>
    <w:rsid w:val="00C10856"/>
    <w:rsid w:val="00C13615"/>
    <w:rsid w:val="00C138F3"/>
    <w:rsid w:val="00C13D41"/>
    <w:rsid w:val="00C14BF1"/>
    <w:rsid w:val="00C15C46"/>
    <w:rsid w:val="00C15E21"/>
    <w:rsid w:val="00C16316"/>
    <w:rsid w:val="00C173B3"/>
    <w:rsid w:val="00C17C9D"/>
    <w:rsid w:val="00C20DC6"/>
    <w:rsid w:val="00C24C6C"/>
    <w:rsid w:val="00C25CDD"/>
    <w:rsid w:val="00C3015D"/>
    <w:rsid w:val="00C307FA"/>
    <w:rsid w:val="00C30A40"/>
    <w:rsid w:val="00C30E62"/>
    <w:rsid w:val="00C30F07"/>
    <w:rsid w:val="00C311F6"/>
    <w:rsid w:val="00C31A83"/>
    <w:rsid w:val="00C31F20"/>
    <w:rsid w:val="00C327B7"/>
    <w:rsid w:val="00C3366B"/>
    <w:rsid w:val="00C360E8"/>
    <w:rsid w:val="00C365FD"/>
    <w:rsid w:val="00C3684E"/>
    <w:rsid w:val="00C36D3E"/>
    <w:rsid w:val="00C373B0"/>
    <w:rsid w:val="00C40066"/>
    <w:rsid w:val="00C40C64"/>
    <w:rsid w:val="00C41092"/>
    <w:rsid w:val="00C41143"/>
    <w:rsid w:val="00C4131D"/>
    <w:rsid w:val="00C41923"/>
    <w:rsid w:val="00C4254D"/>
    <w:rsid w:val="00C431F6"/>
    <w:rsid w:val="00C44909"/>
    <w:rsid w:val="00C45CAF"/>
    <w:rsid w:val="00C45E75"/>
    <w:rsid w:val="00C4677E"/>
    <w:rsid w:val="00C46816"/>
    <w:rsid w:val="00C46E28"/>
    <w:rsid w:val="00C477A7"/>
    <w:rsid w:val="00C47D78"/>
    <w:rsid w:val="00C51318"/>
    <w:rsid w:val="00C52C71"/>
    <w:rsid w:val="00C5322B"/>
    <w:rsid w:val="00C536F2"/>
    <w:rsid w:val="00C56CEB"/>
    <w:rsid w:val="00C60A3C"/>
    <w:rsid w:val="00C6257B"/>
    <w:rsid w:val="00C62812"/>
    <w:rsid w:val="00C62C69"/>
    <w:rsid w:val="00C63A69"/>
    <w:rsid w:val="00C644D6"/>
    <w:rsid w:val="00C64996"/>
    <w:rsid w:val="00C65252"/>
    <w:rsid w:val="00C65830"/>
    <w:rsid w:val="00C65B02"/>
    <w:rsid w:val="00C662BE"/>
    <w:rsid w:val="00C66AA2"/>
    <w:rsid w:val="00C7064B"/>
    <w:rsid w:val="00C71320"/>
    <w:rsid w:val="00C72CF2"/>
    <w:rsid w:val="00C74296"/>
    <w:rsid w:val="00C747CE"/>
    <w:rsid w:val="00C76020"/>
    <w:rsid w:val="00C765E1"/>
    <w:rsid w:val="00C77313"/>
    <w:rsid w:val="00C77EC7"/>
    <w:rsid w:val="00C80BF6"/>
    <w:rsid w:val="00C8251F"/>
    <w:rsid w:val="00C83031"/>
    <w:rsid w:val="00C83FE3"/>
    <w:rsid w:val="00C90995"/>
    <w:rsid w:val="00C911DE"/>
    <w:rsid w:val="00C915B0"/>
    <w:rsid w:val="00C91A9B"/>
    <w:rsid w:val="00C930F1"/>
    <w:rsid w:val="00C9327A"/>
    <w:rsid w:val="00CA0399"/>
    <w:rsid w:val="00CA0547"/>
    <w:rsid w:val="00CA1431"/>
    <w:rsid w:val="00CA1D17"/>
    <w:rsid w:val="00CA3B12"/>
    <w:rsid w:val="00CA3F72"/>
    <w:rsid w:val="00CA4063"/>
    <w:rsid w:val="00CA6C52"/>
    <w:rsid w:val="00CA71F2"/>
    <w:rsid w:val="00CB257C"/>
    <w:rsid w:val="00CB3D3B"/>
    <w:rsid w:val="00CB4BBC"/>
    <w:rsid w:val="00CB4EFF"/>
    <w:rsid w:val="00CB5DD7"/>
    <w:rsid w:val="00CB6665"/>
    <w:rsid w:val="00CB7EE4"/>
    <w:rsid w:val="00CC00FB"/>
    <w:rsid w:val="00CC2BE1"/>
    <w:rsid w:val="00CC2E77"/>
    <w:rsid w:val="00CC3639"/>
    <w:rsid w:val="00CC4714"/>
    <w:rsid w:val="00CC5DC8"/>
    <w:rsid w:val="00CC6016"/>
    <w:rsid w:val="00CC6D03"/>
    <w:rsid w:val="00CC6D65"/>
    <w:rsid w:val="00CD0303"/>
    <w:rsid w:val="00CD090B"/>
    <w:rsid w:val="00CD0C86"/>
    <w:rsid w:val="00CD0ECA"/>
    <w:rsid w:val="00CD1383"/>
    <w:rsid w:val="00CD1A3A"/>
    <w:rsid w:val="00CD1F02"/>
    <w:rsid w:val="00CD1F6E"/>
    <w:rsid w:val="00CD3ACF"/>
    <w:rsid w:val="00CD3D08"/>
    <w:rsid w:val="00CD4423"/>
    <w:rsid w:val="00CD4864"/>
    <w:rsid w:val="00CE01AA"/>
    <w:rsid w:val="00CE19E5"/>
    <w:rsid w:val="00CE214C"/>
    <w:rsid w:val="00CE2F67"/>
    <w:rsid w:val="00CE3034"/>
    <w:rsid w:val="00CE32B4"/>
    <w:rsid w:val="00CE379A"/>
    <w:rsid w:val="00CE5EA2"/>
    <w:rsid w:val="00CE6DF6"/>
    <w:rsid w:val="00CE7160"/>
    <w:rsid w:val="00CE7E7B"/>
    <w:rsid w:val="00CF0FDA"/>
    <w:rsid w:val="00CF14B3"/>
    <w:rsid w:val="00CF19BA"/>
    <w:rsid w:val="00CF1C38"/>
    <w:rsid w:val="00CF3231"/>
    <w:rsid w:val="00CF3FA3"/>
    <w:rsid w:val="00CF454D"/>
    <w:rsid w:val="00CF4C76"/>
    <w:rsid w:val="00CF55D9"/>
    <w:rsid w:val="00CF6745"/>
    <w:rsid w:val="00CF6BC2"/>
    <w:rsid w:val="00CF7E75"/>
    <w:rsid w:val="00D00BFA"/>
    <w:rsid w:val="00D01176"/>
    <w:rsid w:val="00D035E8"/>
    <w:rsid w:val="00D03F30"/>
    <w:rsid w:val="00D045DD"/>
    <w:rsid w:val="00D05AA8"/>
    <w:rsid w:val="00D07C9B"/>
    <w:rsid w:val="00D1142F"/>
    <w:rsid w:val="00D114BA"/>
    <w:rsid w:val="00D12A9E"/>
    <w:rsid w:val="00D1365A"/>
    <w:rsid w:val="00D1383D"/>
    <w:rsid w:val="00D15106"/>
    <w:rsid w:val="00D15603"/>
    <w:rsid w:val="00D16671"/>
    <w:rsid w:val="00D209FC"/>
    <w:rsid w:val="00D20B85"/>
    <w:rsid w:val="00D22F22"/>
    <w:rsid w:val="00D231C9"/>
    <w:rsid w:val="00D232F7"/>
    <w:rsid w:val="00D24803"/>
    <w:rsid w:val="00D25DEB"/>
    <w:rsid w:val="00D264BA"/>
    <w:rsid w:val="00D26CF3"/>
    <w:rsid w:val="00D27978"/>
    <w:rsid w:val="00D31B7B"/>
    <w:rsid w:val="00D342AE"/>
    <w:rsid w:val="00D3575F"/>
    <w:rsid w:val="00D4171E"/>
    <w:rsid w:val="00D4208F"/>
    <w:rsid w:val="00D42C92"/>
    <w:rsid w:val="00D42F3A"/>
    <w:rsid w:val="00D43082"/>
    <w:rsid w:val="00D455DD"/>
    <w:rsid w:val="00D45BB3"/>
    <w:rsid w:val="00D45EE8"/>
    <w:rsid w:val="00D46240"/>
    <w:rsid w:val="00D53BEE"/>
    <w:rsid w:val="00D5497E"/>
    <w:rsid w:val="00D54FD6"/>
    <w:rsid w:val="00D55E8D"/>
    <w:rsid w:val="00D55EA4"/>
    <w:rsid w:val="00D55F26"/>
    <w:rsid w:val="00D56E78"/>
    <w:rsid w:val="00D57843"/>
    <w:rsid w:val="00D63E8F"/>
    <w:rsid w:val="00D65994"/>
    <w:rsid w:val="00D70658"/>
    <w:rsid w:val="00D707BF"/>
    <w:rsid w:val="00D7120A"/>
    <w:rsid w:val="00D71331"/>
    <w:rsid w:val="00D7168C"/>
    <w:rsid w:val="00D72825"/>
    <w:rsid w:val="00D73507"/>
    <w:rsid w:val="00D735B1"/>
    <w:rsid w:val="00D74D11"/>
    <w:rsid w:val="00D74ED7"/>
    <w:rsid w:val="00D7651C"/>
    <w:rsid w:val="00D77B9B"/>
    <w:rsid w:val="00D805AB"/>
    <w:rsid w:val="00D82D9B"/>
    <w:rsid w:val="00D83297"/>
    <w:rsid w:val="00D836DE"/>
    <w:rsid w:val="00D83FC2"/>
    <w:rsid w:val="00D8433E"/>
    <w:rsid w:val="00D86CC5"/>
    <w:rsid w:val="00D87729"/>
    <w:rsid w:val="00D87B89"/>
    <w:rsid w:val="00D90D4F"/>
    <w:rsid w:val="00D91012"/>
    <w:rsid w:val="00D920C4"/>
    <w:rsid w:val="00D9297D"/>
    <w:rsid w:val="00D9374E"/>
    <w:rsid w:val="00D93F1F"/>
    <w:rsid w:val="00D94354"/>
    <w:rsid w:val="00D94725"/>
    <w:rsid w:val="00DA18B4"/>
    <w:rsid w:val="00DA19C5"/>
    <w:rsid w:val="00DA1D21"/>
    <w:rsid w:val="00DA325E"/>
    <w:rsid w:val="00DA3CBF"/>
    <w:rsid w:val="00DA5EA9"/>
    <w:rsid w:val="00DB03DA"/>
    <w:rsid w:val="00DB0E51"/>
    <w:rsid w:val="00DB10A5"/>
    <w:rsid w:val="00DB17D2"/>
    <w:rsid w:val="00DB1C41"/>
    <w:rsid w:val="00DB2A39"/>
    <w:rsid w:val="00DB2CFD"/>
    <w:rsid w:val="00DB3BDB"/>
    <w:rsid w:val="00DB5DF0"/>
    <w:rsid w:val="00DC0BC3"/>
    <w:rsid w:val="00DC1BB0"/>
    <w:rsid w:val="00DC1D50"/>
    <w:rsid w:val="00DC3FAD"/>
    <w:rsid w:val="00DC3FB8"/>
    <w:rsid w:val="00DC40EE"/>
    <w:rsid w:val="00DC63AB"/>
    <w:rsid w:val="00DC6A82"/>
    <w:rsid w:val="00DC75FC"/>
    <w:rsid w:val="00DD074B"/>
    <w:rsid w:val="00DD0BAD"/>
    <w:rsid w:val="00DD0EDB"/>
    <w:rsid w:val="00DD36F6"/>
    <w:rsid w:val="00DD3ECF"/>
    <w:rsid w:val="00DD447B"/>
    <w:rsid w:val="00DD492B"/>
    <w:rsid w:val="00DD5843"/>
    <w:rsid w:val="00DD5CB4"/>
    <w:rsid w:val="00DD6E62"/>
    <w:rsid w:val="00DD7A58"/>
    <w:rsid w:val="00DE0CDF"/>
    <w:rsid w:val="00DE14DC"/>
    <w:rsid w:val="00DE269A"/>
    <w:rsid w:val="00DE4691"/>
    <w:rsid w:val="00DE58EC"/>
    <w:rsid w:val="00DE5AB3"/>
    <w:rsid w:val="00DE5FC1"/>
    <w:rsid w:val="00DE6B5E"/>
    <w:rsid w:val="00DF19B1"/>
    <w:rsid w:val="00DF2493"/>
    <w:rsid w:val="00DF34AB"/>
    <w:rsid w:val="00DF36C2"/>
    <w:rsid w:val="00DF4B94"/>
    <w:rsid w:val="00DF60F6"/>
    <w:rsid w:val="00DF725D"/>
    <w:rsid w:val="00E00AD6"/>
    <w:rsid w:val="00E01B10"/>
    <w:rsid w:val="00E02FD0"/>
    <w:rsid w:val="00E038F4"/>
    <w:rsid w:val="00E04838"/>
    <w:rsid w:val="00E04E14"/>
    <w:rsid w:val="00E05B4A"/>
    <w:rsid w:val="00E060FA"/>
    <w:rsid w:val="00E06D5A"/>
    <w:rsid w:val="00E11189"/>
    <w:rsid w:val="00E11530"/>
    <w:rsid w:val="00E12176"/>
    <w:rsid w:val="00E12986"/>
    <w:rsid w:val="00E142B8"/>
    <w:rsid w:val="00E15C45"/>
    <w:rsid w:val="00E15F89"/>
    <w:rsid w:val="00E16C23"/>
    <w:rsid w:val="00E20F15"/>
    <w:rsid w:val="00E21442"/>
    <w:rsid w:val="00E21DEE"/>
    <w:rsid w:val="00E21E3D"/>
    <w:rsid w:val="00E241A9"/>
    <w:rsid w:val="00E25CEF"/>
    <w:rsid w:val="00E26BF5"/>
    <w:rsid w:val="00E27015"/>
    <w:rsid w:val="00E30347"/>
    <w:rsid w:val="00E30C6B"/>
    <w:rsid w:val="00E31BB5"/>
    <w:rsid w:val="00E31D4B"/>
    <w:rsid w:val="00E32978"/>
    <w:rsid w:val="00E33337"/>
    <w:rsid w:val="00E342EC"/>
    <w:rsid w:val="00E3579D"/>
    <w:rsid w:val="00E37A29"/>
    <w:rsid w:val="00E40E8E"/>
    <w:rsid w:val="00E4204F"/>
    <w:rsid w:val="00E4759F"/>
    <w:rsid w:val="00E50440"/>
    <w:rsid w:val="00E50E3D"/>
    <w:rsid w:val="00E5126B"/>
    <w:rsid w:val="00E51DA2"/>
    <w:rsid w:val="00E52B80"/>
    <w:rsid w:val="00E5391E"/>
    <w:rsid w:val="00E53D71"/>
    <w:rsid w:val="00E551E2"/>
    <w:rsid w:val="00E56D87"/>
    <w:rsid w:val="00E56FFE"/>
    <w:rsid w:val="00E62153"/>
    <w:rsid w:val="00E62536"/>
    <w:rsid w:val="00E62ED2"/>
    <w:rsid w:val="00E632B1"/>
    <w:rsid w:val="00E63F35"/>
    <w:rsid w:val="00E64F0B"/>
    <w:rsid w:val="00E66502"/>
    <w:rsid w:val="00E66C92"/>
    <w:rsid w:val="00E67687"/>
    <w:rsid w:val="00E679B4"/>
    <w:rsid w:val="00E7114C"/>
    <w:rsid w:val="00E72266"/>
    <w:rsid w:val="00E73C8C"/>
    <w:rsid w:val="00E740F6"/>
    <w:rsid w:val="00E7445C"/>
    <w:rsid w:val="00E7562A"/>
    <w:rsid w:val="00E807A0"/>
    <w:rsid w:val="00E809D6"/>
    <w:rsid w:val="00E82120"/>
    <w:rsid w:val="00E85312"/>
    <w:rsid w:val="00E86883"/>
    <w:rsid w:val="00E87E2C"/>
    <w:rsid w:val="00E90795"/>
    <w:rsid w:val="00E91122"/>
    <w:rsid w:val="00E912E7"/>
    <w:rsid w:val="00E933ED"/>
    <w:rsid w:val="00E95B33"/>
    <w:rsid w:val="00E95E1E"/>
    <w:rsid w:val="00E97ABA"/>
    <w:rsid w:val="00EA3258"/>
    <w:rsid w:val="00EA3782"/>
    <w:rsid w:val="00EA3A1A"/>
    <w:rsid w:val="00EA3B4B"/>
    <w:rsid w:val="00EA73C7"/>
    <w:rsid w:val="00EA7851"/>
    <w:rsid w:val="00EA7AB4"/>
    <w:rsid w:val="00EA7F56"/>
    <w:rsid w:val="00EB0A5C"/>
    <w:rsid w:val="00EB1760"/>
    <w:rsid w:val="00EB3567"/>
    <w:rsid w:val="00EB36C0"/>
    <w:rsid w:val="00EB45CF"/>
    <w:rsid w:val="00EB63BF"/>
    <w:rsid w:val="00EC02DC"/>
    <w:rsid w:val="00EC13B1"/>
    <w:rsid w:val="00EC215C"/>
    <w:rsid w:val="00EC2F57"/>
    <w:rsid w:val="00EC3144"/>
    <w:rsid w:val="00EC350A"/>
    <w:rsid w:val="00EC37BA"/>
    <w:rsid w:val="00EC3B35"/>
    <w:rsid w:val="00EC4F03"/>
    <w:rsid w:val="00EC4F49"/>
    <w:rsid w:val="00EC5772"/>
    <w:rsid w:val="00EC5AB4"/>
    <w:rsid w:val="00ED299C"/>
    <w:rsid w:val="00ED546E"/>
    <w:rsid w:val="00ED5736"/>
    <w:rsid w:val="00ED656E"/>
    <w:rsid w:val="00ED7C25"/>
    <w:rsid w:val="00EE0D55"/>
    <w:rsid w:val="00EE1516"/>
    <w:rsid w:val="00EE2B1D"/>
    <w:rsid w:val="00EE362A"/>
    <w:rsid w:val="00EE41F1"/>
    <w:rsid w:val="00EE59AD"/>
    <w:rsid w:val="00EE6EDF"/>
    <w:rsid w:val="00EE7A40"/>
    <w:rsid w:val="00EE7A59"/>
    <w:rsid w:val="00EF0A2D"/>
    <w:rsid w:val="00EF283E"/>
    <w:rsid w:val="00EF4718"/>
    <w:rsid w:val="00EF48A9"/>
    <w:rsid w:val="00EF5E4E"/>
    <w:rsid w:val="00EF6676"/>
    <w:rsid w:val="00F00A17"/>
    <w:rsid w:val="00F00A34"/>
    <w:rsid w:val="00F00C5A"/>
    <w:rsid w:val="00F012B4"/>
    <w:rsid w:val="00F012DD"/>
    <w:rsid w:val="00F01F3F"/>
    <w:rsid w:val="00F0282E"/>
    <w:rsid w:val="00F0461B"/>
    <w:rsid w:val="00F06320"/>
    <w:rsid w:val="00F0633C"/>
    <w:rsid w:val="00F06DB5"/>
    <w:rsid w:val="00F07009"/>
    <w:rsid w:val="00F111D0"/>
    <w:rsid w:val="00F1127F"/>
    <w:rsid w:val="00F11D32"/>
    <w:rsid w:val="00F11DB8"/>
    <w:rsid w:val="00F12123"/>
    <w:rsid w:val="00F12401"/>
    <w:rsid w:val="00F12AEE"/>
    <w:rsid w:val="00F13233"/>
    <w:rsid w:val="00F1361F"/>
    <w:rsid w:val="00F13799"/>
    <w:rsid w:val="00F13861"/>
    <w:rsid w:val="00F13B03"/>
    <w:rsid w:val="00F15E4F"/>
    <w:rsid w:val="00F20109"/>
    <w:rsid w:val="00F20E42"/>
    <w:rsid w:val="00F21982"/>
    <w:rsid w:val="00F223A5"/>
    <w:rsid w:val="00F247E7"/>
    <w:rsid w:val="00F24A4F"/>
    <w:rsid w:val="00F25F6F"/>
    <w:rsid w:val="00F262FF"/>
    <w:rsid w:val="00F27EFD"/>
    <w:rsid w:val="00F3135B"/>
    <w:rsid w:val="00F315BD"/>
    <w:rsid w:val="00F32230"/>
    <w:rsid w:val="00F3430A"/>
    <w:rsid w:val="00F35506"/>
    <w:rsid w:val="00F35DB1"/>
    <w:rsid w:val="00F36A36"/>
    <w:rsid w:val="00F37D42"/>
    <w:rsid w:val="00F408EE"/>
    <w:rsid w:val="00F40A90"/>
    <w:rsid w:val="00F414F7"/>
    <w:rsid w:val="00F420AA"/>
    <w:rsid w:val="00F437D6"/>
    <w:rsid w:val="00F44576"/>
    <w:rsid w:val="00F451A7"/>
    <w:rsid w:val="00F45E47"/>
    <w:rsid w:val="00F464DF"/>
    <w:rsid w:val="00F46799"/>
    <w:rsid w:val="00F46FD7"/>
    <w:rsid w:val="00F47C1F"/>
    <w:rsid w:val="00F50949"/>
    <w:rsid w:val="00F50ADF"/>
    <w:rsid w:val="00F50E61"/>
    <w:rsid w:val="00F52BA7"/>
    <w:rsid w:val="00F52F60"/>
    <w:rsid w:val="00F53248"/>
    <w:rsid w:val="00F53A19"/>
    <w:rsid w:val="00F53A78"/>
    <w:rsid w:val="00F55B53"/>
    <w:rsid w:val="00F562CF"/>
    <w:rsid w:val="00F62A47"/>
    <w:rsid w:val="00F62CEA"/>
    <w:rsid w:val="00F6481E"/>
    <w:rsid w:val="00F65BC5"/>
    <w:rsid w:val="00F67764"/>
    <w:rsid w:val="00F67AD9"/>
    <w:rsid w:val="00F67CCA"/>
    <w:rsid w:val="00F708C6"/>
    <w:rsid w:val="00F72C1D"/>
    <w:rsid w:val="00F72DB5"/>
    <w:rsid w:val="00F72E94"/>
    <w:rsid w:val="00F74AA1"/>
    <w:rsid w:val="00F74F83"/>
    <w:rsid w:val="00F75322"/>
    <w:rsid w:val="00F75CE2"/>
    <w:rsid w:val="00F765C2"/>
    <w:rsid w:val="00F7772F"/>
    <w:rsid w:val="00F8140E"/>
    <w:rsid w:val="00F826FF"/>
    <w:rsid w:val="00F82CB9"/>
    <w:rsid w:val="00F82E31"/>
    <w:rsid w:val="00F84E86"/>
    <w:rsid w:val="00F871AB"/>
    <w:rsid w:val="00F87C85"/>
    <w:rsid w:val="00F9050B"/>
    <w:rsid w:val="00F907B3"/>
    <w:rsid w:val="00F91BF6"/>
    <w:rsid w:val="00F95C1A"/>
    <w:rsid w:val="00F9782C"/>
    <w:rsid w:val="00F978E6"/>
    <w:rsid w:val="00F97FE2"/>
    <w:rsid w:val="00FA056A"/>
    <w:rsid w:val="00FA0E10"/>
    <w:rsid w:val="00FA0F18"/>
    <w:rsid w:val="00FA297E"/>
    <w:rsid w:val="00FA3220"/>
    <w:rsid w:val="00FA3B5F"/>
    <w:rsid w:val="00FA3DB8"/>
    <w:rsid w:val="00FA3DD8"/>
    <w:rsid w:val="00FA4FF0"/>
    <w:rsid w:val="00FA5CD9"/>
    <w:rsid w:val="00FA5FE8"/>
    <w:rsid w:val="00FA6459"/>
    <w:rsid w:val="00FA6A26"/>
    <w:rsid w:val="00FA776C"/>
    <w:rsid w:val="00FA7A90"/>
    <w:rsid w:val="00FB0FD2"/>
    <w:rsid w:val="00FB163A"/>
    <w:rsid w:val="00FB1CC1"/>
    <w:rsid w:val="00FB29E1"/>
    <w:rsid w:val="00FB2D44"/>
    <w:rsid w:val="00FB379D"/>
    <w:rsid w:val="00FB479F"/>
    <w:rsid w:val="00FB49CE"/>
    <w:rsid w:val="00FB5196"/>
    <w:rsid w:val="00FB656A"/>
    <w:rsid w:val="00FB6695"/>
    <w:rsid w:val="00FB723A"/>
    <w:rsid w:val="00FB7DC7"/>
    <w:rsid w:val="00FC2D64"/>
    <w:rsid w:val="00FC2DA5"/>
    <w:rsid w:val="00FC2DBD"/>
    <w:rsid w:val="00FC36B0"/>
    <w:rsid w:val="00FC398B"/>
    <w:rsid w:val="00FC3DE4"/>
    <w:rsid w:val="00FC5A77"/>
    <w:rsid w:val="00FC74F4"/>
    <w:rsid w:val="00FD0063"/>
    <w:rsid w:val="00FD173A"/>
    <w:rsid w:val="00FD2C7B"/>
    <w:rsid w:val="00FD4339"/>
    <w:rsid w:val="00FD6225"/>
    <w:rsid w:val="00FD672B"/>
    <w:rsid w:val="00FD6A2E"/>
    <w:rsid w:val="00FD6DF8"/>
    <w:rsid w:val="00FE156C"/>
    <w:rsid w:val="00FE1B13"/>
    <w:rsid w:val="00FE1EF6"/>
    <w:rsid w:val="00FE2D4C"/>
    <w:rsid w:val="00FE34E8"/>
    <w:rsid w:val="00FE3A84"/>
    <w:rsid w:val="00FE4671"/>
    <w:rsid w:val="00FE5D25"/>
    <w:rsid w:val="00FE7D17"/>
    <w:rsid w:val="00FF15BF"/>
    <w:rsid w:val="00FF1976"/>
    <w:rsid w:val="00FF4381"/>
    <w:rsid w:val="00FF54EB"/>
    <w:rsid w:val="00FF5F0D"/>
    <w:rsid w:val="00FF6588"/>
    <w:rsid w:val="00FF6F59"/>
    <w:rsid w:val="00FF6F67"/>
    <w:rsid w:val="00FF7C3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A7A224"/>
  <w15:docId w15:val="{FBA58079-4D15-4D7F-B7F6-5919CAFC2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BE779D"/>
    <w:pPr>
      <w:keepNext/>
      <w:spacing w:after="0" w:line="240" w:lineRule="auto"/>
      <w:jc w:val="center"/>
      <w:outlineLvl w:val="0"/>
    </w:pPr>
    <w:rPr>
      <w:rFonts w:ascii="Tahoma" w:eastAsia="Times New Roman" w:hAnsi="Tahoma" w:cs="Tahoma"/>
      <w:b/>
      <w:bCs/>
      <w:sz w:val="24"/>
      <w:szCs w:val="24"/>
    </w:rPr>
  </w:style>
  <w:style w:type="paragraph" w:styleId="Ttulo2">
    <w:name w:val="heading 2"/>
    <w:basedOn w:val="Normal"/>
    <w:next w:val="Normal"/>
    <w:link w:val="Ttulo2Char"/>
    <w:uiPriority w:val="9"/>
    <w:semiHidden/>
    <w:unhideWhenUsed/>
    <w:qFormat/>
    <w:rsid w:val="00915EA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semiHidden/>
    <w:unhideWhenUsed/>
    <w:qFormat/>
    <w:rsid w:val="00BE779D"/>
    <w:pPr>
      <w:keepNext/>
      <w:spacing w:after="0" w:line="240" w:lineRule="auto"/>
      <w:jc w:val="center"/>
      <w:outlineLvl w:val="2"/>
    </w:pPr>
    <w:rPr>
      <w:rFonts w:ascii="Times New Roman" w:eastAsia="Times New Roman" w:hAnsi="Times New Roman" w:cs="Times New Roman"/>
      <w:b/>
      <w:iCs/>
      <w:sz w:val="32"/>
      <w:szCs w:val="32"/>
    </w:rPr>
  </w:style>
  <w:style w:type="paragraph" w:styleId="Ttulo4">
    <w:name w:val="heading 4"/>
    <w:basedOn w:val="Normal"/>
    <w:next w:val="Normal"/>
    <w:link w:val="Ttulo4Char"/>
    <w:uiPriority w:val="9"/>
    <w:unhideWhenUsed/>
    <w:qFormat/>
    <w:rsid w:val="00915EA0"/>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330A1A"/>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unhideWhenUsed/>
    <w:qFormat/>
    <w:rsid w:val="00915EA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55569B"/>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B9660B"/>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semiHidden/>
    <w:unhideWhenUsed/>
    <w:qFormat/>
    <w:rsid w:val="00BE779D"/>
    <w:pPr>
      <w:keepNext/>
      <w:spacing w:after="0" w:line="240" w:lineRule="auto"/>
      <w:jc w:val="center"/>
      <w:outlineLvl w:val="8"/>
    </w:pPr>
    <w:rPr>
      <w:rFonts w:ascii="Arial" w:eastAsia="Times New Roman" w:hAnsi="Arial" w:cs="Arial"/>
      <w:b/>
      <w:bCs/>
      <w:sz w:val="3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60666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06661"/>
    <w:rPr>
      <w:rFonts w:ascii="Tahoma" w:hAnsi="Tahoma" w:cs="Tahoma"/>
      <w:sz w:val="16"/>
      <w:szCs w:val="16"/>
    </w:rPr>
  </w:style>
  <w:style w:type="paragraph" w:styleId="Cabealho">
    <w:name w:val="header"/>
    <w:aliases w:val="encabezado,Cabeçalho superior,Heading 1a,hd,he,*Header,Cabeçalho superior Char Char Char Char,Cabeçalho superior Char Char Char,Char,Cabeçalho superior Char Char"/>
    <w:basedOn w:val="Normal"/>
    <w:link w:val="CabealhoChar"/>
    <w:uiPriority w:val="99"/>
    <w:unhideWhenUsed/>
    <w:rsid w:val="00D114BA"/>
    <w:pPr>
      <w:tabs>
        <w:tab w:val="center" w:pos="4252"/>
        <w:tab w:val="right" w:pos="8504"/>
      </w:tabs>
      <w:spacing w:after="0" w:line="240" w:lineRule="auto"/>
    </w:pPr>
  </w:style>
  <w:style w:type="character" w:customStyle="1" w:styleId="CabealhoChar">
    <w:name w:val="Cabeçalho Char"/>
    <w:aliases w:val="encabezado Char,Cabeçalho superior Char,Heading 1a Char,hd Char,he Char,*Header Char,Cabeçalho superior Char Char Char Char Char,Cabeçalho superior Char Char Char Char1,Char Char,Cabeçalho superior Char Char Char1"/>
    <w:basedOn w:val="Fontepargpadro"/>
    <w:link w:val="Cabealho"/>
    <w:uiPriority w:val="99"/>
    <w:rsid w:val="00D114BA"/>
  </w:style>
  <w:style w:type="paragraph" w:styleId="Rodap">
    <w:name w:val="footer"/>
    <w:basedOn w:val="Normal"/>
    <w:link w:val="RodapChar"/>
    <w:uiPriority w:val="99"/>
    <w:unhideWhenUsed/>
    <w:rsid w:val="00D114BA"/>
    <w:pPr>
      <w:tabs>
        <w:tab w:val="center" w:pos="4252"/>
        <w:tab w:val="right" w:pos="8504"/>
      </w:tabs>
      <w:spacing w:after="0" w:line="240" w:lineRule="auto"/>
    </w:pPr>
  </w:style>
  <w:style w:type="character" w:customStyle="1" w:styleId="RodapChar">
    <w:name w:val="Rodapé Char"/>
    <w:basedOn w:val="Fontepargpadro"/>
    <w:link w:val="Rodap"/>
    <w:uiPriority w:val="99"/>
    <w:rsid w:val="00D114BA"/>
  </w:style>
  <w:style w:type="character" w:customStyle="1" w:styleId="Ttulo1Char">
    <w:name w:val="Título 1 Char"/>
    <w:basedOn w:val="Fontepargpadro"/>
    <w:link w:val="Ttulo1"/>
    <w:uiPriority w:val="9"/>
    <w:rsid w:val="00BE779D"/>
    <w:rPr>
      <w:rFonts w:ascii="Tahoma" w:eastAsia="Times New Roman" w:hAnsi="Tahoma" w:cs="Tahoma"/>
      <w:b/>
      <w:bCs/>
      <w:sz w:val="24"/>
      <w:szCs w:val="24"/>
      <w:lang w:eastAsia="pt-BR"/>
    </w:rPr>
  </w:style>
  <w:style w:type="character" w:customStyle="1" w:styleId="Ttulo3Char">
    <w:name w:val="Título 3 Char"/>
    <w:basedOn w:val="Fontepargpadro"/>
    <w:link w:val="Ttulo3"/>
    <w:semiHidden/>
    <w:rsid w:val="00BE779D"/>
    <w:rPr>
      <w:rFonts w:ascii="Times New Roman" w:eastAsia="Times New Roman" w:hAnsi="Times New Roman" w:cs="Times New Roman"/>
      <w:b/>
      <w:iCs/>
      <w:sz w:val="32"/>
      <w:szCs w:val="32"/>
      <w:lang w:eastAsia="pt-BR"/>
    </w:rPr>
  </w:style>
  <w:style w:type="character" w:customStyle="1" w:styleId="Ttulo9Char">
    <w:name w:val="Título 9 Char"/>
    <w:basedOn w:val="Fontepargpadro"/>
    <w:link w:val="Ttulo9"/>
    <w:semiHidden/>
    <w:rsid w:val="00BE779D"/>
    <w:rPr>
      <w:rFonts w:ascii="Arial" w:eastAsia="Times New Roman" w:hAnsi="Arial" w:cs="Arial"/>
      <w:b/>
      <w:bCs/>
      <w:sz w:val="32"/>
      <w:szCs w:val="20"/>
      <w:lang w:eastAsia="pt-BR"/>
    </w:rPr>
  </w:style>
  <w:style w:type="paragraph" w:styleId="Corpodetexto2">
    <w:name w:val="Body Text 2"/>
    <w:basedOn w:val="Normal"/>
    <w:link w:val="Corpodetexto2Char"/>
    <w:semiHidden/>
    <w:unhideWhenUsed/>
    <w:rsid w:val="00BE779D"/>
    <w:pPr>
      <w:spacing w:after="0" w:line="240" w:lineRule="auto"/>
    </w:pPr>
    <w:rPr>
      <w:rFonts w:ascii="Tahoma" w:eastAsia="Times New Roman" w:hAnsi="Tahoma" w:cs="Times New Roman"/>
      <w:sz w:val="24"/>
      <w:szCs w:val="20"/>
    </w:rPr>
  </w:style>
  <w:style w:type="character" w:customStyle="1" w:styleId="Corpodetexto2Char">
    <w:name w:val="Corpo de texto 2 Char"/>
    <w:basedOn w:val="Fontepargpadro"/>
    <w:link w:val="Corpodetexto2"/>
    <w:semiHidden/>
    <w:rsid w:val="00BE779D"/>
    <w:rPr>
      <w:rFonts w:ascii="Tahoma" w:eastAsia="Times New Roman" w:hAnsi="Tahoma" w:cs="Times New Roman"/>
      <w:sz w:val="24"/>
      <w:szCs w:val="20"/>
      <w:lang w:eastAsia="pt-BR"/>
    </w:rPr>
  </w:style>
  <w:style w:type="paragraph" w:styleId="Corpodetexto3">
    <w:name w:val="Body Text 3"/>
    <w:basedOn w:val="Normal"/>
    <w:link w:val="Corpodetexto3Char"/>
    <w:semiHidden/>
    <w:unhideWhenUsed/>
    <w:rsid w:val="00BE779D"/>
    <w:pPr>
      <w:spacing w:after="0" w:line="240" w:lineRule="auto"/>
      <w:jc w:val="both"/>
    </w:pPr>
    <w:rPr>
      <w:rFonts w:ascii="Times New Roman" w:eastAsia="Times New Roman" w:hAnsi="Times New Roman" w:cs="Times New Roman"/>
      <w:szCs w:val="20"/>
    </w:rPr>
  </w:style>
  <w:style w:type="character" w:customStyle="1" w:styleId="Corpodetexto3Char">
    <w:name w:val="Corpo de texto 3 Char"/>
    <w:basedOn w:val="Fontepargpadro"/>
    <w:link w:val="Corpodetexto3"/>
    <w:semiHidden/>
    <w:rsid w:val="00BE779D"/>
    <w:rPr>
      <w:rFonts w:ascii="Times New Roman" w:eastAsia="Times New Roman" w:hAnsi="Times New Roman" w:cs="Times New Roman"/>
      <w:szCs w:val="20"/>
      <w:lang w:eastAsia="pt-BR"/>
    </w:rPr>
  </w:style>
  <w:style w:type="character" w:customStyle="1" w:styleId="Ttulo2Char">
    <w:name w:val="Título 2 Char"/>
    <w:basedOn w:val="Fontepargpadro"/>
    <w:link w:val="Ttulo2"/>
    <w:uiPriority w:val="9"/>
    <w:semiHidden/>
    <w:rsid w:val="00915EA0"/>
    <w:rPr>
      <w:rFonts w:asciiTheme="majorHAnsi" w:eastAsiaTheme="majorEastAsia" w:hAnsiTheme="majorHAnsi" w:cstheme="majorBidi"/>
      <w:b/>
      <w:bCs/>
      <w:color w:val="4F81BD" w:themeColor="accent1"/>
      <w:sz w:val="26"/>
      <w:szCs w:val="26"/>
    </w:rPr>
  </w:style>
  <w:style w:type="character" w:customStyle="1" w:styleId="Ttulo4Char">
    <w:name w:val="Título 4 Char"/>
    <w:basedOn w:val="Fontepargpadro"/>
    <w:link w:val="Ttulo4"/>
    <w:uiPriority w:val="9"/>
    <w:rsid w:val="00915EA0"/>
    <w:rPr>
      <w:rFonts w:asciiTheme="majorHAnsi" w:eastAsiaTheme="majorEastAsia" w:hAnsiTheme="majorHAnsi" w:cstheme="majorBidi"/>
      <w:b/>
      <w:bCs/>
      <w:i/>
      <w:iCs/>
      <w:color w:val="4F81BD" w:themeColor="accent1"/>
    </w:rPr>
  </w:style>
  <w:style w:type="character" w:customStyle="1" w:styleId="Ttulo6Char">
    <w:name w:val="Título 6 Char"/>
    <w:basedOn w:val="Fontepargpadro"/>
    <w:link w:val="Ttulo6"/>
    <w:uiPriority w:val="9"/>
    <w:rsid w:val="00915EA0"/>
    <w:rPr>
      <w:rFonts w:asciiTheme="majorHAnsi" w:eastAsiaTheme="majorEastAsia" w:hAnsiTheme="majorHAnsi" w:cstheme="majorBidi"/>
      <w:i/>
      <w:iCs/>
      <w:color w:val="243F60" w:themeColor="accent1" w:themeShade="7F"/>
    </w:rPr>
  </w:style>
  <w:style w:type="paragraph" w:styleId="Corpodetexto">
    <w:name w:val="Body Text"/>
    <w:basedOn w:val="Normal"/>
    <w:link w:val="CorpodetextoChar"/>
    <w:uiPriority w:val="1"/>
    <w:unhideWhenUsed/>
    <w:qFormat/>
    <w:rsid w:val="003367B8"/>
    <w:pPr>
      <w:spacing w:after="120"/>
    </w:pPr>
  </w:style>
  <w:style w:type="character" w:customStyle="1" w:styleId="CorpodetextoChar">
    <w:name w:val="Corpo de texto Char"/>
    <w:basedOn w:val="Fontepargpadro"/>
    <w:link w:val="Corpodetexto"/>
    <w:uiPriority w:val="1"/>
    <w:rsid w:val="003367B8"/>
  </w:style>
  <w:style w:type="character" w:customStyle="1" w:styleId="Ttulo7Char">
    <w:name w:val="Título 7 Char"/>
    <w:basedOn w:val="Fontepargpadro"/>
    <w:link w:val="Ttulo7"/>
    <w:uiPriority w:val="9"/>
    <w:semiHidden/>
    <w:rsid w:val="0055569B"/>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B9660B"/>
    <w:rPr>
      <w:rFonts w:asciiTheme="majorHAnsi" w:eastAsiaTheme="majorEastAsia" w:hAnsiTheme="majorHAnsi" w:cstheme="majorBidi"/>
      <w:color w:val="404040" w:themeColor="text1" w:themeTint="BF"/>
      <w:sz w:val="20"/>
      <w:szCs w:val="20"/>
    </w:rPr>
  </w:style>
  <w:style w:type="paragraph" w:styleId="NormalWeb">
    <w:name w:val="Normal (Web)"/>
    <w:basedOn w:val="Normal"/>
    <w:uiPriority w:val="99"/>
    <w:qFormat/>
    <w:rsid w:val="00B9660B"/>
    <w:pPr>
      <w:spacing w:before="100" w:beforeAutospacing="1" w:after="100" w:afterAutospacing="1" w:line="240" w:lineRule="auto"/>
    </w:pPr>
    <w:rPr>
      <w:rFonts w:ascii="Arial Unicode MS" w:eastAsia="Arial Unicode MS" w:hAnsi="Arial Unicode MS" w:cs="Times New Roman"/>
      <w:sz w:val="24"/>
      <w:szCs w:val="24"/>
    </w:rPr>
  </w:style>
  <w:style w:type="paragraph" w:customStyle="1" w:styleId="Recuodecorpodetexto21">
    <w:name w:val="Recuo de corpo de texto 21"/>
    <w:basedOn w:val="Normal"/>
    <w:rsid w:val="00B9660B"/>
    <w:pPr>
      <w:spacing w:after="0" w:line="240" w:lineRule="auto"/>
      <w:ind w:left="1701" w:hanging="708"/>
      <w:jc w:val="both"/>
    </w:pPr>
    <w:rPr>
      <w:rFonts w:ascii="Arial" w:eastAsia="Times New Roman" w:hAnsi="Arial" w:cs="Times New Roman"/>
      <w:sz w:val="24"/>
      <w:szCs w:val="20"/>
    </w:rPr>
  </w:style>
  <w:style w:type="paragraph" w:customStyle="1" w:styleId="bodytext2">
    <w:name w:val="bodytext2"/>
    <w:basedOn w:val="Normal"/>
    <w:rsid w:val="00B9660B"/>
    <w:pPr>
      <w:spacing w:after="0" w:line="240" w:lineRule="auto"/>
      <w:jc w:val="both"/>
    </w:pPr>
    <w:rPr>
      <w:rFonts w:ascii="Times New Roman" w:eastAsia="Times New Roman" w:hAnsi="Times New Roman" w:cs="Times New Roman"/>
      <w:sz w:val="24"/>
      <w:szCs w:val="24"/>
    </w:rPr>
  </w:style>
  <w:style w:type="paragraph" w:styleId="Recuodecorpodetexto2">
    <w:name w:val="Body Text Indent 2"/>
    <w:basedOn w:val="Normal"/>
    <w:link w:val="Recuodecorpodetexto2Char"/>
    <w:uiPriority w:val="99"/>
    <w:semiHidden/>
    <w:unhideWhenUsed/>
    <w:rsid w:val="00B81DD2"/>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B81DD2"/>
  </w:style>
  <w:style w:type="paragraph" w:styleId="PargrafodaLista">
    <w:name w:val="List Paragraph"/>
    <w:aliases w:val="SheParágrafo da Lista"/>
    <w:basedOn w:val="Normal"/>
    <w:link w:val="PargrafodaListaChar"/>
    <w:uiPriority w:val="1"/>
    <w:qFormat/>
    <w:rsid w:val="00F01F3F"/>
    <w:pPr>
      <w:ind w:left="720"/>
      <w:contextualSpacing/>
    </w:pPr>
  </w:style>
  <w:style w:type="character" w:styleId="nfase">
    <w:name w:val="Emphasis"/>
    <w:basedOn w:val="Fontepargpadro"/>
    <w:qFormat/>
    <w:rsid w:val="00BC5484"/>
    <w:rPr>
      <w:i/>
      <w:iCs/>
    </w:rPr>
  </w:style>
  <w:style w:type="paragraph" w:styleId="Recuodecorpodetexto">
    <w:name w:val="Body Text Indent"/>
    <w:basedOn w:val="Normal"/>
    <w:link w:val="RecuodecorpodetextoChar"/>
    <w:uiPriority w:val="99"/>
    <w:semiHidden/>
    <w:unhideWhenUsed/>
    <w:rsid w:val="00823A31"/>
    <w:pPr>
      <w:spacing w:after="120"/>
      <w:ind w:left="283"/>
    </w:pPr>
  </w:style>
  <w:style w:type="character" w:customStyle="1" w:styleId="RecuodecorpodetextoChar">
    <w:name w:val="Recuo de corpo de texto Char"/>
    <w:basedOn w:val="Fontepargpadro"/>
    <w:link w:val="Recuodecorpodetexto"/>
    <w:uiPriority w:val="99"/>
    <w:semiHidden/>
    <w:rsid w:val="00823A31"/>
  </w:style>
  <w:style w:type="paragraph" w:customStyle="1" w:styleId="Corpodetexto21">
    <w:name w:val="Corpo de texto 21"/>
    <w:basedOn w:val="Normal"/>
    <w:rsid w:val="00823A31"/>
    <w:pPr>
      <w:spacing w:after="0" w:line="240" w:lineRule="auto"/>
      <w:jc w:val="both"/>
    </w:pPr>
    <w:rPr>
      <w:rFonts w:ascii="Times New Roman" w:eastAsia="Times New Roman" w:hAnsi="Times New Roman" w:cs="Times New Roman"/>
      <w:sz w:val="24"/>
      <w:szCs w:val="20"/>
    </w:rPr>
  </w:style>
  <w:style w:type="paragraph" w:customStyle="1" w:styleId="Recuodecorpodetexto22">
    <w:name w:val="Recuo de corpo de texto 22"/>
    <w:basedOn w:val="Normal"/>
    <w:rsid w:val="00456E6D"/>
    <w:pPr>
      <w:spacing w:after="0" w:line="240" w:lineRule="auto"/>
      <w:ind w:left="1701" w:hanging="708"/>
      <w:jc w:val="both"/>
    </w:pPr>
    <w:rPr>
      <w:rFonts w:ascii="Arial" w:eastAsia="Times New Roman" w:hAnsi="Arial" w:cs="Times New Roman"/>
      <w:sz w:val="24"/>
      <w:szCs w:val="20"/>
    </w:rPr>
  </w:style>
  <w:style w:type="paragraph" w:styleId="Recuodecorpodetexto3">
    <w:name w:val="Body Text Indent 3"/>
    <w:basedOn w:val="Normal"/>
    <w:link w:val="Recuodecorpodetexto3Char"/>
    <w:uiPriority w:val="99"/>
    <w:semiHidden/>
    <w:unhideWhenUsed/>
    <w:rsid w:val="004A273A"/>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4A273A"/>
    <w:rPr>
      <w:sz w:val="16"/>
      <w:szCs w:val="16"/>
    </w:rPr>
  </w:style>
  <w:style w:type="table" w:styleId="Tabelacomgrade">
    <w:name w:val="Table Grid"/>
    <w:basedOn w:val="Tabelanormal"/>
    <w:uiPriority w:val="59"/>
    <w:rsid w:val="000E6E4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a">
    <w:name w:val="List"/>
    <w:basedOn w:val="Normal"/>
    <w:rsid w:val="00142AD8"/>
    <w:pPr>
      <w:spacing w:after="0" w:line="240" w:lineRule="auto"/>
      <w:ind w:left="283" w:hanging="283"/>
    </w:pPr>
    <w:rPr>
      <w:rFonts w:ascii="Times New Roman" w:eastAsia="Times New Roman" w:hAnsi="Times New Roman" w:cs="Times New Roman"/>
      <w:sz w:val="24"/>
      <w:szCs w:val="24"/>
    </w:rPr>
  </w:style>
  <w:style w:type="paragraph" w:customStyle="1" w:styleId="Recuodecorpodetexto23">
    <w:name w:val="Recuo de corpo de texto 23"/>
    <w:basedOn w:val="Normal"/>
    <w:rsid w:val="0051225F"/>
    <w:pPr>
      <w:spacing w:after="0" w:line="240" w:lineRule="auto"/>
      <w:ind w:left="1701" w:hanging="708"/>
      <w:jc w:val="both"/>
    </w:pPr>
    <w:rPr>
      <w:rFonts w:ascii="Arial" w:eastAsia="Times New Roman" w:hAnsi="Arial" w:cs="Times New Roman"/>
      <w:sz w:val="24"/>
      <w:szCs w:val="20"/>
    </w:rPr>
  </w:style>
  <w:style w:type="paragraph" w:styleId="Lista4">
    <w:name w:val="List 4"/>
    <w:basedOn w:val="Normal"/>
    <w:uiPriority w:val="99"/>
    <w:semiHidden/>
    <w:unhideWhenUsed/>
    <w:rsid w:val="00891ABD"/>
    <w:pPr>
      <w:ind w:left="1132" w:hanging="283"/>
      <w:contextualSpacing/>
    </w:pPr>
  </w:style>
  <w:style w:type="paragraph" w:styleId="Lista5">
    <w:name w:val="List 5"/>
    <w:basedOn w:val="Normal"/>
    <w:uiPriority w:val="99"/>
    <w:semiHidden/>
    <w:unhideWhenUsed/>
    <w:rsid w:val="00891ABD"/>
    <w:pPr>
      <w:ind w:left="1415" w:hanging="283"/>
      <w:contextualSpacing/>
    </w:pPr>
  </w:style>
  <w:style w:type="paragraph" w:customStyle="1" w:styleId="NmerosPrincipais">
    <w:name w:val="Números Principais"/>
    <w:basedOn w:val="Normal"/>
    <w:semiHidden/>
    <w:rsid w:val="00891ABD"/>
    <w:pPr>
      <w:numPr>
        <w:numId w:val="1"/>
      </w:numPr>
      <w:spacing w:before="120" w:after="240" w:line="240" w:lineRule="auto"/>
      <w:jc w:val="both"/>
    </w:pPr>
    <w:rPr>
      <w:rFonts w:ascii="Times New Roman" w:eastAsia="Times New Roman" w:hAnsi="Times New Roman" w:cs="Times New Roman"/>
      <w:sz w:val="24"/>
      <w:szCs w:val="24"/>
    </w:rPr>
  </w:style>
  <w:style w:type="paragraph" w:styleId="Lista3">
    <w:name w:val="List 3"/>
    <w:basedOn w:val="Normal"/>
    <w:uiPriority w:val="99"/>
    <w:semiHidden/>
    <w:unhideWhenUsed/>
    <w:rsid w:val="00B21725"/>
    <w:pPr>
      <w:ind w:left="849" w:hanging="283"/>
      <w:contextualSpacing/>
    </w:pPr>
  </w:style>
  <w:style w:type="paragraph" w:customStyle="1" w:styleId="texto">
    <w:name w:val="texto"/>
    <w:basedOn w:val="Normal"/>
    <w:rsid w:val="00B21725"/>
    <w:pPr>
      <w:spacing w:before="100" w:beforeAutospacing="1" w:after="100" w:afterAutospacing="1" w:line="240" w:lineRule="auto"/>
    </w:pPr>
    <w:rPr>
      <w:rFonts w:ascii="Arial" w:eastAsia="Times New Roman" w:hAnsi="Arial" w:cs="Arial"/>
      <w:color w:val="676666"/>
      <w:sz w:val="18"/>
      <w:szCs w:val="18"/>
    </w:rPr>
  </w:style>
  <w:style w:type="paragraph" w:styleId="Ttulo">
    <w:name w:val="Title"/>
    <w:basedOn w:val="Normal"/>
    <w:link w:val="TtuloChar"/>
    <w:qFormat/>
    <w:rsid w:val="001C66C4"/>
    <w:pPr>
      <w:spacing w:after="0" w:line="240" w:lineRule="auto"/>
      <w:jc w:val="center"/>
    </w:pPr>
    <w:rPr>
      <w:rFonts w:ascii="Times New Roman" w:eastAsia="Times New Roman" w:hAnsi="Times New Roman" w:cs="Times New Roman"/>
      <w:b/>
      <w:sz w:val="32"/>
      <w:szCs w:val="24"/>
    </w:rPr>
  </w:style>
  <w:style w:type="character" w:customStyle="1" w:styleId="TtuloChar">
    <w:name w:val="Título Char"/>
    <w:basedOn w:val="Fontepargpadro"/>
    <w:link w:val="Ttulo"/>
    <w:rsid w:val="001C66C4"/>
    <w:rPr>
      <w:rFonts w:ascii="Times New Roman" w:eastAsia="Times New Roman" w:hAnsi="Times New Roman" w:cs="Times New Roman"/>
      <w:b/>
      <w:sz w:val="32"/>
      <w:szCs w:val="24"/>
    </w:rPr>
  </w:style>
  <w:style w:type="paragraph" w:styleId="SemEspaamento">
    <w:name w:val="No Spacing"/>
    <w:qFormat/>
    <w:rsid w:val="007C17EC"/>
    <w:pPr>
      <w:spacing w:after="0" w:line="240" w:lineRule="auto"/>
    </w:pPr>
    <w:rPr>
      <w:rFonts w:ascii="Calibri" w:eastAsia="Calibri" w:hAnsi="Calibri" w:cs="Times New Roman"/>
      <w:lang w:eastAsia="en-US"/>
    </w:rPr>
  </w:style>
  <w:style w:type="character" w:customStyle="1" w:styleId="Ttulo5Char">
    <w:name w:val="Título 5 Char"/>
    <w:basedOn w:val="Fontepargpadro"/>
    <w:link w:val="Ttulo5"/>
    <w:uiPriority w:val="9"/>
    <w:rsid w:val="00330A1A"/>
    <w:rPr>
      <w:rFonts w:asciiTheme="majorHAnsi" w:eastAsiaTheme="majorEastAsia" w:hAnsiTheme="majorHAnsi" w:cstheme="majorBidi"/>
      <w:color w:val="243F60" w:themeColor="accent1" w:themeShade="7F"/>
    </w:rPr>
  </w:style>
  <w:style w:type="paragraph" w:customStyle="1" w:styleId="Corpodetexto22">
    <w:name w:val="Corpo de texto 22"/>
    <w:basedOn w:val="Normal"/>
    <w:rsid w:val="00330A1A"/>
    <w:pPr>
      <w:spacing w:after="0" w:line="240" w:lineRule="auto"/>
      <w:ind w:left="851" w:firstLine="850"/>
      <w:jc w:val="both"/>
    </w:pPr>
    <w:rPr>
      <w:rFonts w:ascii="Arial" w:eastAsia="Times New Roman" w:hAnsi="Arial" w:cs="Times New Roman"/>
      <w:sz w:val="24"/>
      <w:szCs w:val="20"/>
    </w:rPr>
  </w:style>
  <w:style w:type="paragraph" w:customStyle="1" w:styleId="Recuodecorpodetexto24">
    <w:name w:val="Recuo de corpo de texto 24"/>
    <w:basedOn w:val="Normal"/>
    <w:rsid w:val="00330A1A"/>
    <w:pPr>
      <w:spacing w:after="0" w:line="240" w:lineRule="auto"/>
      <w:ind w:left="1701" w:hanging="708"/>
      <w:jc w:val="both"/>
    </w:pPr>
    <w:rPr>
      <w:rFonts w:ascii="Arial" w:eastAsia="Times New Roman" w:hAnsi="Arial" w:cs="Times New Roman"/>
      <w:sz w:val="24"/>
      <w:szCs w:val="20"/>
    </w:rPr>
  </w:style>
  <w:style w:type="paragraph" w:customStyle="1" w:styleId="Recuodecorpodetexto31">
    <w:name w:val="Recuo de corpo de texto 31"/>
    <w:basedOn w:val="Normal"/>
    <w:rsid w:val="00330A1A"/>
    <w:pPr>
      <w:spacing w:after="0" w:line="240" w:lineRule="auto"/>
      <w:ind w:left="2694" w:hanging="993"/>
      <w:jc w:val="both"/>
    </w:pPr>
    <w:rPr>
      <w:rFonts w:ascii="Arial" w:eastAsia="Times New Roman" w:hAnsi="Arial" w:cs="Times New Roman"/>
      <w:b/>
      <w:i/>
      <w:smallCaps/>
      <w:color w:val="0000FF"/>
      <w:sz w:val="24"/>
      <w:szCs w:val="20"/>
    </w:rPr>
  </w:style>
  <w:style w:type="character" w:customStyle="1" w:styleId="apple-converted-space">
    <w:name w:val="apple-converted-space"/>
    <w:basedOn w:val="Fontepargpadro"/>
    <w:rsid w:val="00BB537A"/>
  </w:style>
  <w:style w:type="character" w:customStyle="1" w:styleId="pgzh9kq9t59">
    <w:name w:val="pgzh9kq9t59"/>
    <w:basedOn w:val="Fontepargpadro"/>
    <w:rsid w:val="00BB537A"/>
  </w:style>
  <w:style w:type="character" w:styleId="Hyperlink">
    <w:name w:val="Hyperlink"/>
    <w:basedOn w:val="Fontepargpadro"/>
    <w:uiPriority w:val="99"/>
    <w:unhideWhenUsed/>
    <w:rsid w:val="00FB163A"/>
    <w:rPr>
      <w:color w:val="0000FF"/>
      <w:u w:val="single"/>
    </w:rPr>
  </w:style>
  <w:style w:type="character" w:customStyle="1" w:styleId="PargrafodaListaChar">
    <w:name w:val="Parágrafo da Lista Char"/>
    <w:aliases w:val="SheParágrafo da Lista Char"/>
    <w:link w:val="PargrafodaLista"/>
    <w:uiPriority w:val="1"/>
    <w:qFormat/>
    <w:locked/>
    <w:rsid w:val="00915147"/>
  </w:style>
  <w:style w:type="character" w:customStyle="1" w:styleId="LinkdaInternet">
    <w:name w:val="Link da Internet"/>
    <w:rsid w:val="00320AF8"/>
    <w:rPr>
      <w:color w:val="000080"/>
      <w:u w:val="single"/>
    </w:rPr>
  </w:style>
  <w:style w:type="character" w:customStyle="1" w:styleId="ListLabel183">
    <w:name w:val="ListLabel 183"/>
    <w:qFormat/>
    <w:rsid w:val="00320AF8"/>
  </w:style>
  <w:style w:type="character" w:customStyle="1" w:styleId="ListLabel185">
    <w:name w:val="ListLabel 185"/>
    <w:qFormat/>
    <w:rsid w:val="00320AF8"/>
    <w:rPr>
      <w:rFonts w:ascii="Calibri" w:eastAsia="Calibri" w:hAnsi="Calibri" w:cs="Calibri"/>
      <w:color w:val="auto"/>
    </w:rPr>
  </w:style>
  <w:style w:type="paragraph" w:customStyle="1" w:styleId="Nivel2">
    <w:name w:val="Nivel 2"/>
    <w:basedOn w:val="Normal"/>
    <w:autoRedefine/>
    <w:qFormat/>
    <w:rsid w:val="00320AF8"/>
    <w:pPr>
      <w:suppressAutoHyphens/>
      <w:spacing w:before="120" w:after="120"/>
      <w:jc w:val="both"/>
    </w:pPr>
    <w:rPr>
      <w:rFonts w:ascii="Arial" w:eastAsia="MS Mincho" w:hAnsi="Arial" w:cs="Arial"/>
      <w:color w:val="000000"/>
      <w:sz w:val="20"/>
      <w:szCs w:val="20"/>
    </w:rPr>
  </w:style>
  <w:style w:type="character" w:styleId="Forte">
    <w:name w:val="Strong"/>
    <w:basedOn w:val="Fontepargpadro"/>
    <w:uiPriority w:val="22"/>
    <w:qFormat/>
    <w:rsid w:val="00320AF8"/>
    <w:rPr>
      <w:b/>
      <w:bCs/>
    </w:rPr>
  </w:style>
  <w:style w:type="character" w:customStyle="1" w:styleId="apple-tab-span">
    <w:name w:val="apple-tab-span"/>
    <w:basedOn w:val="Fontepargpadro"/>
    <w:rsid w:val="00320AF8"/>
  </w:style>
  <w:style w:type="character" w:customStyle="1" w:styleId="MenoPendente1">
    <w:name w:val="Menção Pendente1"/>
    <w:basedOn w:val="Fontepargpadro"/>
    <w:uiPriority w:val="99"/>
    <w:semiHidden/>
    <w:unhideWhenUsed/>
    <w:rsid w:val="00320AF8"/>
    <w:rPr>
      <w:color w:val="605E5C"/>
      <w:shd w:val="clear" w:color="auto" w:fill="E1DFDD"/>
    </w:rPr>
  </w:style>
  <w:style w:type="character" w:styleId="HiperlinkVisitado">
    <w:name w:val="FollowedHyperlink"/>
    <w:basedOn w:val="Fontepargpadro"/>
    <w:uiPriority w:val="99"/>
    <w:semiHidden/>
    <w:unhideWhenUsed/>
    <w:rsid w:val="00320AF8"/>
    <w:rPr>
      <w:color w:val="800080" w:themeColor="followedHyperlink"/>
      <w:u w:val="single"/>
    </w:rPr>
  </w:style>
  <w:style w:type="table" w:customStyle="1" w:styleId="TableNormal">
    <w:name w:val="Table Normal"/>
    <w:uiPriority w:val="2"/>
    <w:semiHidden/>
    <w:unhideWhenUsed/>
    <w:qFormat/>
    <w:rsid w:val="00320AF8"/>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20AF8"/>
    <w:pPr>
      <w:widowControl w:val="0"/>
      <w:autoSpaceDE w:val="0"/>
      <w:autoSpaceDN w:val="0"/>
      <w:spacing w:after="0" w:line="240" w:lineRule="auto"/>
    </w:pPr>
    <w:rPr>
      <w:rFonts w:ascii="Arial MT" w:eastAsia="Arial MT" w:hAnsi="Arial MT" w:cs="Arial MT"/>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5603">
      <w:bodyDiv w:val="1"/>
      <w:marLeft w:val="0"/>
      <w:marRight w:val="0"/>
      <w:marTop w:val="0"/>
      <w:marBottom w:val="0"/>
      <w:divBdr>
        <w:top w:val="none" w:sz="0" w:space="0" w:color="auto"/>
        <w:left w:val="none" w:sz="0" w:space="0" w:color="auto"/>
        <w:bottom w:val="none" w:sz="0" w:space="0" w:color="auto"/>
        <w:right w:val="none" w:sz="0" w:space="0" w:color="auto"/>
      </w:divBdr>
    </w:div>
    <w:div w:id="78455165">
      <w:bodyDiv w:val="1"/>
      <w:marLeft w:val="0"/>
      <w:marRight w:val="0"/>
      <w:marTop w:val="0"/>
      <w:marBottom w:val="0"/>
      <w:divBdr>
        <w:top w:val="none" w:sz="0" w:space="0" w:color="auto"/>
        <w:left w:val="none" w:sz="0" w:space="0" w:color="auto"/>
        <w:bottom w:val="none" w:sz="0" w:space="0" w:color="auto"/>
        <w:right w:val="none" w:sz="0" w:space="0" w:color="auto"/>
      </w:divBdr>
    </w:div>
    <w:div w:id="120273009">
      <w:bodyDiv w:val="1"/>
      <w:marLeft w:val="0"/>
      <w:marRight w:val="0"/>
      <w:marTop w:val="0"/>
      <w:marBottom w:val="0"/>
      <w:divBdr>
        <w:top w:val="none" w:sz="0" w:space="0" w:color="auto"/>
        <w:left w:val="none" w:sz="0" w:space="0" w:color="auto"/>
        <w:bottom w:val="none" w:sz="0" w:space="0" w:color="auto"/>
        <w:right w:val="none" w:sz="0" w:space="0" w:color="auto"/>
      </w:divBdr>
    </w:div>
    <w:div w:id="297996191">
      <w:bodyDiv w:val="1"/>
      <w:marLeft w:val="0"/>
      <w:marRight w:val="0"/>
      <w:marTop w:val="0"/>
      <w:marBottom w:val="0"/>
      <w:divBdr>
        <w:top w:val="none" w:sz="0" w:space="0" w:color="auto"/>
        <w:left w:val="none" w:sz="0" w:space="0" w:color="auto"/>
        <w:bottom w:val="none" w:sz="0" w:space="0" w:color="auto"/>
        <w:right w:val="none" w:sz="0" w:space="0" w:color="auto"/>
      </w:divBdr>
    </w:div>
    <w:div w:id="378670699">
      <w:bodyDiv w:val="1"/>
      <w:marLeft w:val="0"/>
      <w:marRight w:val="0"/>
      <w:marTop w:val="0"/>
      <w:marBottom w:val="0"/>
      <w:divBdr>
        <w:top w:val="none" w:sz="0" w:space="0" w:color="auto"/>
        <w:left w:val="none" w:sz="0" w:space="0" w:color="auto"/>
        <w:bottom w:val="none" w:sz="0" w:space="0" w:color="auto"/>
        <w:right w:val="none" w:sz="0" w:space="0" w:color="auto"/>
      </w:divBdr>
    </w:div>
    <w:div w:id="561870561">
      <w:bodyDiv w:val="1"/>
      <w:marLeft w:val="0"/>
      <w:marRight w:val="0"/>
      <w:marTop w:val="0"/>
      <w:marBottom w:val="0"/>
      <w:divBdr>
        <w:top w:val="none" w:sz="0" w:space="0" w:color="auto"/>
        <w:left w:val="none" w:sz="0" w:space="0" w:color="auto"/>
        <w:bottom w:val="none" w:sz="0" w:space="0" w:color="auto"/>
        <w:right w:val="none" w:sz="0" w:space="0" w:color="auto"/>
      </w:divBdr>
    </w:div>
    <w:div w:id="676616571">
      <w:bodyDiv w:val="1"/>
      <w:marLeft w:val="0"/>
      <w:marRight w:val="0"/>
      <w:marTop w:val="0"/>
      <w:marBottom w:val="0"/>
      <w:divBdr>
        <w:top w:val="none" w:sz="0" w:space="0" w:color="auto"/>
        <w:left w:val="none" w:sz="0" w:space="0" w:color="auto"/>
        <w:bottom w:val="none" w:sz="0" w:space="0" w:color="auto"/>
        <w:right w:val="none" w:sz="0" w:space="0" w:color="auto"/>
      </w:divBdr>
    </w:div>
    <w:div w:id="707141184">
      <w:bodyDiv w:val="1"/>
      <w:marLeft w:val="0"/>
      <w:marRight w:val="0"/>
      <w:marTop w:val="0"/>
      <w:marBottom w:val="0"/>
      <w:divBdr>
        <w:top w:val="none" w:sz="0" w:space="0" w:color="auto"/>
        <w:left w:val="none" w:sz="0" w:space="0" w:color="auto"/>
        <w:bottom w:val="none" w:sz="0" w:space="0" w:color="auto"/>
        <w:right w:val="none" w:sz="0" w:space="0" w:color="auto"/>
      </w:divBdr>
    </w:div>
    <w:div w:id="758525912">
      <w:bodyDiv w:val="1"/>
      <w:marLeft w:val="0"/>
      <w:marRight w:val="0"/>
      <w:marTop w:val="0"/>
      <w:marBottom w:val="0"/>
      <w:divBdr>
        <w:top w:val="none" w:sz="0" w:space="0" w:color="auto"/>
        <w:left w:val="none" w:sz="0" w:space="0" w:color="auto"/>
        <w:bottom w:val="none" w:sz="0" w:space="0" w:color="auto"/>
        <w:right w:val="none" w:sz="0" w:space="0" w:color="auto"/>
      </w:divBdr>
    </w:div>
    <w:div w:id="801970808">
      <w:bodyDiv w:val="1"/>
      <w:marLeft w:val="0"/>
      <w:marRight w:val="0"/>
      <w:marTop w:val="0"/>
      <w:marBottom w:val="0"/>
      <w:divBdr>
        <w:top w:val="none" w:sz="0" w:space="0" w:color="auto"/>
        <w:left w:val="none" w:sz="0" w:space="0" w:color="auto"/>
        <w:bottom w:val="none" w:sz="0" w:space="0" w:color="auto"/>
        <w:right w:val="none" w:sz="0" w:space="0" w:color="auto"/>
      </w:divBdr>
    </w:div>
    <w:div w:id="885026708">
      <w:bodyDiv w:val="1"/>
      <w:marLeft w:val="0"/>
      <w:marRight w:val="0"/>
      <w:marTop w:val="0"/>
      <w:marBottom w:val="0"/>
      <w:divBdr>
        <w:top w:val="none" w:sz="0" w:space="0" w:color="auto"/>
        <w:left w:val="none" w:sz="0" w:space="0" w:color="auto"/>
        <w:bottom w:val="none" w:sz="0" w:space="0" w:color="auto"/>
        <w:right w:val="none" w:sz="0" w:space="0" w:color="auto"/>
      </w:divBdr>
    </w:div>
    <w:div w:id="1039862078">
      <w:bodyDiv w:val="1"/>
      <w:marLeft w:val="0"/>
      <w:marRight w:val="0"/>
      <w:marTop w:val="0"/>
      <w:marBottom w:val="0"/>
      <w:divBdr>
        <w:top w:val="none" w:sz="0" w:space="0" w:color="auto"/>
        <w:left w:val="none" w:sz="0" w:space="0" w:color="auto"/>
        <w:bottom w:val="none" w:sz="0" w:space="0" w:color="auto"/>
        <w:right w:val="none" w:sz="0" w:space="0" w:color="auto"/>
      </w:divBdr>
    </w:div>
    <w:div w:id="1093166606">
      <w:bodyDiv w:val="1"/>
      <w:marLeft w:val="0"/>
      <w:marRight w:val="0"/>
      <w:marTop w:val="0"/>
      <w:marBottom w:val="0"/>
      <w:divBdr>
        <w:top w:val="none" w:sz="0" w:space="0" w:color="auto"/>
        <w:left w:val="none" w:sz="0" w:space="0" w:color="auto"/>
        <w:bottom w:val="none" w:sz="0" w:space="0" w:color="auto"/>
        <w:right w:val="none" w:sz="0" w:space="0" w:color="auto"/>
      </w:divBdr>
    </w:div>
    <w:div w:id="1110320552">
      <w:bodyDiv w:val="1"/>
      <w:marLeft w:val="0"/>
      <w:marRight w:val="0"/>
      <w:marTop w:val="0"/>
      <w:marBottom w:val="0"/>
      <w:divBdr>
        <w:top w:val="none" w:sz="0" w:space="0" w:color="auto"/>
        <w:left w:val="none" w:sz="0" w:space="0" w:color="auto"/>
        <w:bottom w:val="none" w:sz="0" w:space="0" w:color="auto"/>
        <w:right w:val="none" w:sz="0" w:space="0" w:color="auto"/>
      </w:divBdr>
    </w:div>
    <w:div w:id="1293708147">
      <w:bodyDiv w:val="1"/>
      <w:marLeft w:val="0"/>
      <w:marRight w:val="0"/>
      <w:marTop w:val="0"/>
      <w:marBottom w:val="0"/>
      <w:divBdr>
        <w:top w:val="none" w:sz="0" w:space="0" w:color="auto"/>
        <w:left w:val="none" w:sz="0" w:space="0" w:color="auto"/>
        <w:bottom w:val="none" w:sz="0" w:space="0" w:color="auto"/>
        <w:right w:val="none" w:sz="0" w:space="0" w:color="auto"/>
      </w:divBdr>
    </w:div>
    <w:div w:id="1373459740">
      <w:bodyDiv w:val="1"/>
      <w:marLeft w:val="0"/>
      <w:marRight w:val="0"/>
      <w:marTop w:val="0"/>
      <w:marBottom w:val="0"/>
      <w:divBdr>
        <w:top w:val="none" w:sz="0" w:space="0" w:color="auto"/>
        <w:left w:val="none" w:sz="0" w:space="0" w:color="auto"/>
        <w:bottom w:val="none" w:sz="0" w:space="0" w:color="auto"/>
        <w:right w:val="none" w:sz="0" w:space="0" w:color="auto"/>
      </w:divBdr>
    </w:div>
    <w:div w:id="1409306392">
      <w:bodyDiv w:val="1"/>
      <w:marLeft w:val="0"/>
      <w:marRight w:val="0"/>
      <w:marTop w:val="0"/>
      <w:marBottom w:val="0"/>
      <w:divBdr>
        <w:top w:val="none" w:sz="0" w:space="0" w:color="auto"/>
        <w:left w:val="none" w:sz="0" w:space="0" w:color="auto"/>
        <w:bottom w:val="none" w:sz="0" w:space="0" w:color="auto"/>
        <w:right w:val="none" w:sz="0" w:space="0" w:color="auto"/>
      </w:divBdr>
    </w:div>
    <w:div w:id="1452892559">
      <w:bodyDiv w:val="1"/>
      <w:marLeft w:val="0"/>
      <w:marRight w:val="0"/>
      <w:marTop w:val="0"/>
      <w:marBottom w:val="0"/>
      <w:divBdr>
        <w:top w:val="none" w:sz="0" w:space="0" w:color="auto"/>
        <w:left w:val="none" w:sz="0" w:space="0" w:color="auto"/>
        <w:bottom w:val="none" w:sz="0" w:space="0" w:color="auto"/>
        <w:right w:val="none" w:sz="0" w:space="0" w:color="auto"/>
      </w:divBdr>
    </w:div>
    <w:div w:id="1535456656">
      <w:bodyDiv w:val="1"/>
      <w:marLeft w:val="0"/>
      <w:marRight w:val="0"/>
      <w:marTop w:val="0"/>
      <w:marBottom w:val="0"/>
      <w:divBdr>
        <w:top w:val="none" w:sz="0" w:space="0" w:color="auto"/>
        <w:left w:val="none" w:sz="0" w:space="0" w:color="auto"/>
        <w:bottom w:val="none" w:sz="0" w:space="0" w:color="auto"/>
        <w:right w:val="none" w:sz="0" w:space="0" w:color="auto"/>
      </w:divBdr>
    </w:div>
    <w:div w:id="1572882311">
      <w:bodyDiv w:val="1"/>
      <w:marLeft w:val="0"/>
      <w:marRight w:val="0"/>
      <w:marTop w:val="0"/>
      <w:marBottom w:val="0"/>
      <w:divBdr>
        <w:top w:val="none" w:sz="0" w:space="0" w:color="auto"/>
        <w:left w:val="none" w:sz="0" w:space="0" w:color="auto"/>
        <w:bottom w:val="none" w:sz="0" w:space="0" w:color="auto"/>
        <w:right w:val="none" w:sz="0" w:space="0" w:color="auto"/>
      </w:divBdr>
    </w:div>
    <w:div w:id="1646811222">
      <w:bodyDiv w:val="1"/>
      <w:marLeft w:val="0"/>
      <w:marRight w:val="0"/>
      <w:marTop w:val="0"/>
      <w:marBottom w:val="0"/>
      <w:divBdr>
        <w:top w:val="none" w:sz="0" w:space="0" w:color="auto"/>
        <w:left w:val="none" w:sz="0" w:space="0" w:color="auto"/>
        <w:bottom w:val="none" w:sz="0" w:space="0" w:color="auto"/>
        <w:right w:val="none" w:sz="0" w:space="0" w:color="auto"/>
      </w:divBdr>
    </w:div>
    <w:div w:id="1698197251">
      <w:bodyDiv w:val="1"/>
      <w:marLeft w:val="0"/>
      <w:marRight w:val="0"/>
      <w:marTop w:val="0"/>
      <w:marBottom w:val="0"/>
      <w:divBdr>
        <w:top w:val="none" w:sz="0" w:space="0" w:color="auto"/>
        <w:left w:val="none" w:sz="0" w:space="0" w:color="auto"/>
        <w:bottom w:val="none" w:sz="0" w:space="0" w:color="auto"/>
        <w:right w:val="none" w:sz="0" w:space="0" w:color="auto"/>
      </w:divBdr>
    </w:div>
    <w:div w:id="1894852953">
      <w:bodyDiv w:val="1"/>
      <w:marLeft w:val="0"/>
      <w:marRight w:val="0"/>
      <w:marTop w:val="0"/>
      <w:marBottom w:val="0"/>
      <w:divBdr>
        <w:top w:val="none" w:sz="0" w:space="0" w:color="auto"/>
        <w:left w:val="none" w:sz="0" w:space="0" w:color="auto"/>
        <w:bottom w:val="none" w:sz="0" w:space="0" w:color="auto"/>
        <w:right w:val="none" w:sz="0" w:space="0" w:color="auto"/>
      </w:divBdr>
    </w:div>
    <w:div w:id="1935094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2F9A2F-B7CD-4F5A-B24D-ED5482028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4067</Words>
  <Characters>21966</Characters>
  <Application>Microsoft Office Word</Application>
  <DocSecurity>0</DocSecurity>
  <Lines>183</Lines>
  <Paragraphs>51</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25982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SONIA MARINHO ABADE</dc:creator>
  <cp:lastModifiedBy>FLAVIA GABRIELA BENDELAK SANTOS</cp:lastModifiedBy>
  <cp:revision>2</cp:revision>
  <cp:lastPrinted>2024-10-15T14:05:00Z</cp:lastPrinted>
  <dcterms:created xsi:type="dcterms:W3CDTF">2025-07-11T19:55:00Z</dcterms:created>
  <dcterms:modified xsi:type="dcterms:W3CDTF">2025-07-11T19:55:00Z</dcterms:modified>
</cp:coreProperties>
</file>