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26380" w14:textId="4072B96D" w:rsidR="005D43E9" w:rsidRPr="00C34A2A" w:rsidRDefault="00F17F21" w:rsidP="00046878">
      <w:pPr>
        <w:spacing w:line="360" w:lineRule="auto"/>
        <w:jc w:val="center"/>
        <w:rPr>
          <w:rFonts w:ascii="Times New Roman" w:hAnsi="Times New Roman" w:cs="Times New Roman"/>
          <w:b/>
          <w:bCs/>
          <w:sz w:val="24"/>
        </w:rPr>
      </w:pPr>
      <w:r w:rsidRPr="00046878">
        <w:rPr>
          <w:rFonts w:ascii="Times New Roman" w:hAnsi="Times New Roman" w:cs="Times New Roman"/>
          <w:b/>
          <w:bCs/>
          <w:sz w:val="24"/>
        </w:rPr>
        <w:t>SECRETARIA MUNICIPAL</w:t>
      </w:r>
      <w:r w:rsidR="00046878" w:rsidRPr="00046878">
        <w:t xml:space="preserve"> </w:t>
      </w:r>
      <w:r w:rsidR="00046878" w:rsidRPr="00046878">
        <w:rPr>
          <w:rFonts w:ascii="Times New Roman" w:hAnsi="Times New Roman" w:cs="Times New Roman"/>
          <w:b/>
          <w:bCs/>
          <w:sz w:val="24"/>
        </w:rPr>
        <w:t xml:space="preserve">DE INFRAESTRUTURA E SERVIÇOS URBANOS </w:t>
      </w:r>
      <w:r w:rsidR="005D43E9" w:rsidRPr="00C34A2A">
        <w:rPr>
          <w:rFonts w:ascii="Times New Roman" w:hAnsi="Times New Roman" w:cs="Times New Roman"/>
          <w:b/>
          <w:bCs/>
          <w:sz w:val="24"/>
        </w:rPr>
        <w:t>TERMO DE REFERÊNCIA - LEI 14.133/2021</w:t>
      </w:r>
    </w:p>
    <w:p w14:paraId="10C00184" w14:textId="1A9F61BE" w:rsidR="005D43E9" w:rsidRPr="00C34A2A" w:rsidRDefault="00F247B5" w:rsidP="00C34A2A">
      <w:pPr>
        <w:spacing w:line="360" w:lineRule="auto"/>
        <w:jc w:val="center"/>
        <w:rPr>
          <w:rFonts w:ascii="Times New Roman" w:hAnsi="Times New Roman" w:cs="Times New Roman"/>
          <w:b/>
          <w:bCs/>
          <w:sz w:val="24"/>
        </w:rPr>
      </w:pPr>
      <w:r>
        <w:rPr>
          <w:rFonts w:ascii="Times New Roman" w:hAnsi="Times New Roman" w:cs="Times New Roman"/>
          <w:b/>
          <w:bCs/>
          <w:sz w:val="24"/>
        </w:rPr>
        <w:t>CONTRATAÇÃO DIRETA</w:t>
      </w:r>
      <w:r w:rsidR="00B449EE">
        <w:rPr>
          <w:rFonts w:ascii="Times New Roman" w:hAnsi="Times New Roman" w:cs="Times New Roman"/>
          <w:b/>
          <w:bCs/>
          <w:sz w:val="24"/>
        </w:rPr>
        <w:t xml:space="preserve"> </w:t>
      </w:r>
      <w:r w:rsidR="00DE14E3">
        <w:rPr>
          <w:rFonts w:ascii="Times New Roman" w:hAnsi="Times New Roman" w:cs="Times New Roman"/>
          <w:b/>
          <w:bCs/>
          <w:sz w:val="24"/>
        </w:rPr>
        <w:t>– DISPENSA DE LICITAÇÃO</w:t>
      </w:r>
    </w:p>
    <w:p w14:paraId="431E6FF7" w14:textId="37A89904" w:rsidR="005D43E9" w:rsidRDefault="00F247B5" w:rsidP="00F247B5">
      <w:pPr>
        <w:spacing w:line="360" w:lineRule="auto"/>
        <w:jc w:val="center"/>
        <w:rPr>
          <w:rFonts w:ascii="Times New Roman" w:hAnsi="Times New Roman" w:cs="Times New Roman"/>
          <w:b/>
          <w:bCs/>
          <w:sz w:val="24"/>
        </w:rPr>
      </w:pPr>
      <w:r w:rsidRPr="00F247B5">
        <w:rPr>
          <w:rFonts w:ascii="Times New Roman" w:hAnsi="Times New Roman" w:cs="Times New Roman"/>
          <w:b/>
          <w:bCs/>
          <w:sz w:val="24"/>
        </w:rPr>
        <w:t>PROCESSO ADMINISTRATIVO</w:t>
      </w:r>
      <w:r>
        <w:rPr>
          <w:rFonts w:ascii="Times New Roman" w:hAnsi="Times New Roman" w:cs="Times New Roman"/>
          <w:b/>
          <w:bCs/>
          <w:sz w:val="24"/>
        </w:rPr>
        <w:t xml:space="preserve"> N.º ______/2024.</w:t>
      </w:r>
    </w:p>
    <w:p w14:paraId="40BE1E4A" w14:textId="77777777" w:rsidR="00F247B5" w:rsidRPr="00F247B5" w:rsidRDefault="00F247B5" w:rsidP="00F247B5">
      <w:pPr>
        <w:spacing w:line="360" w:lineRule="auto"/>
        <w:jc w:val="center"/>
        <w:rPr>
          <w:rFonts w:ascii="Times New Roman" w:hAnsi="Times New Roman" w:cs="Times New Roman"/>
          <w:b/>
          <w:bCs/>
          <w:sz w:val="24"/>
        </w:rPr>
      </w:pPr>
    </w:p>
    <w:p w14:paraId="1729BF9D" w14:textId="77777777" w:rsidR="00F247B5" w:rsidRDefault="00F247B5" w:rsidP="00F247B5">
      <w:pPr>
        <w:pStyle w:val="PargrafodaLista"/>
        <w:ind w:left="0"/>
        <w:jc w:val="both"/>
        <w:rPr>
          <w:rFonts w:ascii="Times New Roman" w:hAnsi="Times New Roman" w:cs="Times New Roman"/>
          <w:b/>
          <w:bCs/>
          <w:sz w:val="24"/>
          <w:u w:val="single"/>
        </w:rPr>
      </w:pPr>
    </w:p>
    <w:p w14:paraId="55774ECC" w14:textId="17E8F832" w:rsidR="005D43E9" w:rsidRDefault="005D43E9" w:rsidP="00C34A2A">
      <w:pPr>
        <w:pStyle w:val="PargrafodaLista"/>
        <w:numPr>
          <w:ilvl w:val="0"/>
          <w:numId w:val="6"/>
        </w:numPr>
        <w:ind w:left="0" w:firstLine="0"/>
        <w:jc w:val="both"/>
        <w:rPr>
          <w:rFonts w:ascii="Times New Roman" w:hAnsi="Times New Roman" w:cs="Times New Roman"/>
          <w:b/>
          <w:bCs/>
          <w:sz w:val="24"/>
          <w:u w:val="single"/>
        </w:rPr>
      </w:pPr>
      <w:r w:rsidRPr="00C34A2A">
        <w:rPr>
          <w:rFonts w:ascii="Times New Roman" w:hAnsi="Times New Roman" w:cs="Times New Roman"/>
          <w:b/>
          <w:bCs/>
          <w:sz w:val="24"/>
          <w:u w:val="single"/>
        </w:rPr>
        <w:t>DO OBJETO</w:t>
      </w:r>
    </w:p>
    <w:p w14:paraId="5F86509B" w14:textId="77777777" w:rsidR="00046878" w:rsidRPr="00C34A2A" w:rsidRDefault="00046878" w:rsidP="00046878">
      <w:pPr>
        <w:pStyle w:val="PargrafodaLista"/>
        <w:ind w:left="0"/>
        <w:jc w:val="both"/>
        <w:rPr>
          <w:rFonts w:ascii="Times New Roman" w:hAnsi="Times New Roman" w:cs="Times New Roman"/>
          <w:b/>
          <w:bCs/>
          <w:sz w:val="24"/>
          <w:u w:val="single"/>
        </w:rPr>
      </w:pPr>
    </w:p>
    <w:p w14:paraId="25865ABD" w14:textId="52F98A7F" w:rsidR="00046878" w:rsidRDefault="00046878" w:rsidP="00046878">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bookmarkStart w:id="0" w:name="_Hlk161125163"/>
      <w:r w:rsidRPr="005D401C">
        <w:rPr>
          <w:rFonts w:ascii="Times New Roman" w:hAnsi="Times New Roman" w:cs="Times New Roman"/>
          <w:iCs/>
          <w:color w:val="000000" w:themeColor="text1"/>
          <w:sz w:val="24"/>
        </w:rPr>
        <w:t xml:space="preserve">Contratação de empresa </w:t>
      </w:r>
      <w:r>
        <w:rPr>
          <w:rFonts w:ascii="Times New Roman" w:hAnsi="Times New Roman" w:cs="Times New Roman"/>
          <w:iCs/>
          <w:color w:val="000000" w:themeColor="text1"/>
          <w:sz w:val="24"/>
        </w:rPr>
        <w:t xml:space="preserve">especializada no fornecimento </w:t>
      </w:r>
      <w:r w:rsidRPr="005D401C">
        <w:rPr>
          <w:rFonts w:ascii="Times New Roman" w:hAnsi="Times New Roman" w:cs="Times New Roman"/>
          <w:iCs/>
          <w:color w:val="000000" w:themeColor="text1"/>
          <w:sz w:val="24"/>
        </w:rPr>
        <w:t>de</w:t>
      </w:r>
      <w:r w:rsidR="00C55BD8">
        <w:rPr>
          <w:rFonts w:ascii="Times New Roman" w:hAnsi="Times New Roman" w:cs="Times New Roman"/>
          <w:iCs/>
          <w:color w:val="000000" w:themeColor="text1"/>
          <w:sz w:val="24"/>
        </w:rPr>
        <w:t xml:space="preserve"> (</w:t>
      </w:r>
      <w:r w:rsidR="00C55BD8" w:rsidRPr="00781C9D">
        <w:rPr>
          <w:rFonts w:ascii="Times New Roman" w:hAnsi="Times New Roman" w:cs="Times New Roman"/>
          <w:b/>
          <w:bCs/>
          <w:iCs/>
          <w:color w:val="000000" w:themeColor="text1"/>
          <w:sz w:val="24"/>
        </w:rPr>
        <w:t>TELA DE ALAMBRANDO LOSANGULAR E ARAME GALVANIZADO</w:t>
      </w:r>
      <w:r w:rsidR="00C55BD8">
        <w:rPr>
          <w:rFonts w:ascii="Times New Roman" w:hAnsi="Times New Roman" w:cs="Times New Roman"/>
          <w:iCs/>
          <w:color w:val="000000" w:themeColor="text1"/>
          <w:sz w:val="24"/>
        </w:rPr>
        <w:t>)</w:t>
      </w:r>
      <w:r w:rsidRPr="005D401C">
        <w:rPr>
          <w:rFonts w:ascii="Times New Roman" w:hAnsi="Times New Roman" w:cs="Times New Roman"/>
          <w:iCs/>
          <w:color w:val="000000" w:themeColor="text1"/>
          <w:sz w:val="24"/>
        </w:rPr>
        <w:t xml:space="preserve"> material de consumo</w:t>
      </w:r>
      <w:r w:rsidRPr="007D1347">
        <w:rPr>
          <w:rFonts w:ascii="Times New Roman" w:hAnsi="Times New Roman" w:cs="Times New Roman"/>
          <w:iCs/>
          <w:color w:val="000000" w:themeColor="text1"/>
          <w:sz w:val="24"/>
        </w:rPr>
        <w:t xml:space="preserve">, </w:t>
      </w:r>
      <w:r w:rsidRPr="00757E48">
        <w:rPr>
          <w:rFonts w:ascii="Times New Roman" w:hAnsi="Times New Roman" w:cs="Times New Roman"/>
          <w:iCs/>
          <w:color w:val="000000" w:themeColor="text1"/>
          <w:sz w:val="24"/>
        </w:rPr>
        <w:t>a fim de atender as demandas da Secretaria Municipal de Infraestrutura e Serviços Urbanos</w:t>
      </w:r>
      <w:r>
        <w:rPr>
          <w:rFonts w:ascii="Times New Roman" w:hAnsi="Times New Roman" w:cs="Times New Roman"/>
          <w:iCs/>
          <w:color w:val="000000" w:themeColor="text1"/>
          <w:sz w:val="24"/>
        </w:rPr>
        <w:t>, cuja</w:t>
      </w:r>
      <w:r w:rsidRPr="007D1347">
        <w:rPr>
          <w:rFonts w:ascii="Times New Roman" w:hAnsi="Times New Roman" w:cs="Times New Roman"/>
          <w:iCs/>
          <w:color w:val="000000" w:themeColor="text1"/>
          <w:sz w:val="24"/>
        </w:rPr>
        <w:t xml:space="preserve"> especificações técnica</w:t>
      </w:r>
      <w:r>
        <w:rPr>
          <w:rFonts w:ascii="Times New Roman" w:hAnsi="Times New Roman" w:cs="Times New Roman"/>
          <w:iCs/>
          <w:color w:val="000000" w:themeColor="text1"/>
          <w:sz w:val="24"/>
        </w:rPr>
        <w:t>s</w:t>
      </w:r>
      <w:r w:rsidRPr="007D1347">
        <w:rPr>
          <w:rFonts w:ascii="Times New Roman" w:hAnsi="Times New Roman" w:cs="Times New Roman"/>
          <w:iCs/>
          <w:color w:val="000000" w:themeColor="text1"/>
          <w:sz w:val="24"/>
        </w:rPr>
        <w:t>, condições e exigências serão estabelecidas neste instrumento</w:t>
      </w:r>
      <w:bookmarkEnd w:id="0"/>
      <w:r w:rsidRPr="007D1347">
        <w:rPr>
          <w:rFonts w:ascii="Times New Roman" w:hAnsi="Times New Roman" w:cs="Times New Roman"/>
          <w:iCs/>
          <w:color w:val="000000" w:themeColor="text1"/>
          <w:sz w:val="24"/>
        </w:rPr>
        <w:t>.</w:t>
      </w:r>
    </w:p>
    <w:p w14:paraId="2E53DA28" w14:textId="77777777" w:rsidR="00046878" w:rsidRPr="00A533EF" w:rsidRDefault="00046878" w:rsidP="00046878">
      <w:pPr>
        <w:pStyle w:val="PargrafodaLista"/>
        <w:numPr>
          <w:ilvl w:val="1"/>
          <w:numId w:val="6"/>
        </w:numPr>
        <w:spacing w:line="360" w:lineRule="auto"/>
        <w:ind w:left="0" w:firstLine="0"/>
        <w:jc w:val="both"/>
        <w:rPr>
          <w:rFonts w:ascii="Times New Roman" w:hAnsi="Times New Roman" w:cs="Times New Roman"/>
          <w:iCs/>
          <w:color w:val="FF0000"/>
          <w:sz w:val="24"/>
        </w:rPr>
      </w:pPr>
      <w:r w:rsidRPr="00877D4B">
        <w:rPr>
          <w:rFonts w:ascii="Times New Roman" w:hAnsi="Times New Roman" w:cs="Times New Roman"/>
          <w:iCs/>
          <w:color w:val="000000" w:themeColor="text1"/>
          <w:sz w:val="24"/>
        </w:rPr>
        <w:t>O be</w:t>
      </w:r>
      <w:r>
        <w:rPr>
          <w:rFonts w:ascii="Times New Roman" w:hAnsi="Times New Roman" w:cs="Times New Roman"/>
          <w:iCs/>
          <w:color w:val="000000" w:themeColor="text1"/>
          <w:sz w:val="24"/>
        </w:rPr>
        <w:t>m</w:t>
      </w:r>
      <w:r w:rsidRPr="00877D4B">
        <w:rPr>
          <w:rFonts w:ascii="Times New Roman" w:hAnsi="Times New Roman" w:cs="Times New Roman"/>
          <w:iCs/>
          <w:color w:val="000000" w:themeColor="text1"/>
          <w:sz w:val="24"/>
        </w:rPr>
        <w:t xml:space="preserve"> objeto desta contratação </w:t>
      </w:r>
      <w:r>
        <w:rPr>
          <w:rFonts w:ascii="Times New Roman" w:hAnsi="Times New Roman" w:cs="Times New Roman"/>
          <w:iCs/>
          <w:color w:val="000000" w:themeColor="text1"/>
          <w:sz w:val="24"/>
        </w:rPr>
        <w:t>é</w:t>
      </w:r>
      <w:r w:rsidRPr="00877D4B">
        <w:rPr>
          <w:rFonts w:ascii="Times New Roman" w:hAnsi="Times New Roman" w:cs="Times New Roman"/>
          <w:iCs/>
          <w:color w:val="000000" w:themeColor="text1"/>
          <w:sz w:val="24"/>
        </w:rPr>
        <w:t xml:space="preserve"> caracterizado como comu</w:t>
      </w:r>
      <w:r>
        <w:rPr>
          <w:rFonts w:ascii="Times New Roman" w:hAnsi="Times New Roman" w:cs="Times New Roman"/>
          <w:iCs/>
          <w:color w:val="000000" w:themeColor="text1"/>
          <w:sz w:val="24"/>
        </w:rPr>
        <w:t>m.</w:t>
      </w:r>
      <w:r w:rsidRPr="00A533EF">
        <w:rPr>
          <w:rFonts w:ascii="Times New Roman" w:hAnsi="Times New Roman" w:cs="Times New Roman"/>
          <w:iCs/>
          <w:color w:val="000000" w:themeColor="text1"/>
          <w:sz w:val="24"/>
        </w:rPr>
        <w:t xml:space="preserve"> </w:t>
      </w:r>
    </w:p>
    <w:p w14:paraId="5CAD89E8" w14:textId="61E4EDAC" w:rsidR="004640C9" w:rsidRPr="004640C9" w:rsidRDefault="00046878" w:rsidP="00046878">
      <w:pPr>
        <w:pStyle w:val="PargrafodaLista"/>
        <w:numPr>
          <w:ilvl w:val="1"/>
          <w:numId w:val="6"/>
        </w:numPr>
        <w:spacing w:line="360" w:lineRule="auto"/>
        <w:ind w:left="0" w:firstLine="0"/>
        <w:jc w:val="both"/>
        <w:rPr>
          <w:rFonts w:ascii="Times New Roman" w:hAnsi="Times New Roman" w:cs="Times New Roman"/>
          <w:iCs/>
          <w:color w:val="FF0000"/>
          <w:sz w:val="24"/>
        </w:rPr>
      </w:pPr>
      <w:r w:rsidRPr="009142F4">
        <w:rPr>
          <w:rFonts w:ascii="Times New Roman" w:hAnsi="Times New Roman" w:cs="Times New Roman"/>
          <w:iCs/>
          <w:color w:val="000000" w:themeColor="text1"/>
          <w:sz w:val="24"/>
        </w:rPr>
        <w:t>O objeto desta contratação não se enquadra como sendo de bem de luxo, conforme vedação do art. 20 da Lei nº14.133/2021, regulamentado pelo Decreto Municipal nº 537, de 28 de dezembro de 2023</w:t>
      </w:r>
    </w:p>
    <w:p w14:paraId="18C9A0B9" w14:textId="77777777" w:rsidR="00E12BC8" w:rsidRPr="005C7D85" w:rsidRDefault="00E12BC8" w:rsidP="00E12BC8">
      <w:pPr>
        <w:pStyle w:val="PargrafodaLista"/>
        <w:spacing w:after="120" w:line="360" w:lineRule="auto"/>
        <w:ind w:left="0"/>
        <w:jc w:val="both"/>
        <w:rPr>
          <w:rFonts w:ascii="Times New Roman" w:hAnsi="Times New Roman" w:cs="Times New Roman"/>
          <w:iCs/>
          <w:color w:val="000000" w:themeColor="text1"/>
          <w:sz w:val="24"/>
        </w:rPr>
      </w:pPr>
    </w:p>
    <w:p w14:paraId="0E5593CD" w14:textId="391ED2AB" w:rsidR="005D43E9" w:rsidRDefault="005C7D85" w:rsidP="00E12BC8">
      <w:pPr>
        <w:pStyle w:val="PargrafodaLista"/>
        <w:numPr>
          <w:ilvl w:val="0"/>
          <w:numId w:val="6"/>
        </w:numPr>
        <w:spacing w:line="360" w:lineRule="auto"/>
        <w:ind w:left="0" w:firstLine="0"/>
        <w:jc w:val="both"/>
        <w:rPr>
          <w:rFonts w:ascii="Times New Roman" w:hAnsi="Times New Roman" w:cs="Times New Roman"/>
          <w:b/>
          <w:bCs/>
          <w:sz w:val="24"/>
          <w:u w:val="single"/>
        </w:rPr>
      </w:pPr>
      <w:r w:rsidRPr="003B6838">
        <w:rPr>
          <w:rFonts w:ascii="Times New Roman" w:hAnsi="Times New Roman" w:cs="Times New Roman"/>
          <w:b/>
          <w:bCs/>
          <w:sz w:val="24"/>
          <w:u w:val="single"/>
        </w:rPr>
        <w:t>FUNDAMENTAÇÃO DA</w:t>
      </w:r>
      <w:r w:rsidR="005D43E9" w:rsidRPr="003B6838">
        <w:rPr>
          <w:rFonts w:ascii="Times New Roman" w:hAnsi="Times New Roman" w:cs="Times New Roman"/>
          <w:b/>
          <w:bCs/>
          <w:sz w:val="24"/>
          <w:u w:val="single"/>
        </w:rPr>
        <w:t xml:space="preserve"> CONTRATAÇÃO</w:t>
      </w:r>
    </w:p>
    <w:p w14:paraId="6E84B99E" w14:textId="77777777" w:rsidR="00046878" w:rsidRDefault="00046878" w:rsidP="00046878">
      <w:pPr>
        <w:pStyle w:val="PargrafodaLista"/>
        <w:spacing w:line="360" w:lineRule="auto"/>
        <w:ind w:left="0"/>
        <w:jc w:val="both"/>
        <w:rPr>
          <w:rFonts w:ascii="Times New Roman" w:hAnsi="Times New Roman" w:cs="Times New Roman"/>
          <w:b/>
          <w:bCs/>
          <w:sz w:val="24"/>
          <w:u w:val="single"/>
        </w:rPr>
      </w:pPr>
    </w:p>
    <w:p w14:paraId="40173CC1" w14:textId="77777777" w:rsidR="00046878" w:rsidRDefault="00046878" w:rsidP="00046878">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C34A2A">
        <w:rPr>
          <w:rFonts w:ascii="Times New Roman" w:hAnsi="Times New Roman" w:cs="Times New Roman"/>
          <w:iCs/>
          <w:color w:val="000000" w:themeColor="text1"/>
          <w:sz w:val="24"/>
        </w:rPr>
        <w:t xml:space="preserve">Justifica-se a </w:t>
      </w:r>
      <w:r>
        <w:rPr>
          <w:rFonts w:ascii="Times New Roman" w:hAnsi="Times New Roman" w:cs="Times New Roman"/>
          <w:iCs/>
          <w:color w:val="000000" w:themeColor="text1"/>
          <w:sz w:val="24"/>
        </w:rPr>
        <w:t xml:space="preserve">contratação direta por Dispensa de Licitação, nos termos do art. 75, </w:t>
      </w:r>
      <w:r w:rsidRPr="00AC10B0">
        <w:rPr>
          <w:rFonts w:ascii="Times New Roman" w:hAnsi="Times New Roman" w:cs="Times New Roman"/>
          <w:iCs/>
          <w:sz w:val="24"/>
        </w:rPr>
        <w:t>inciso II</w:t>
      </w:r>
      <w:r>
        <w:rPr>
          <w:rFonts w:ascii="Times New Roman" w:hAnsi="Times New Roman" w:cs="Times New Roman"/>
          <w:iCs/>
          <w:sz w:val="24"/>
        </w:rPr>
        <w:t xml:space="preserve"> </w:t>
      </w:r>
      <w:r>
        <w:rPr>
          <w:rFonts w:ascii="Times New Roman" w:hAnsi="Times New Roman" w:cs="Times New Roman"/>
          <w:iCs/>
          <w:color w:val="000000" w:themeColor="text1"/>
          <w:sz w:val="24"/>
        </w:rPr>
        <w:t>da Lei Federal n.º 14.133, de 2021 e a</w:t>
      </w:r>
      <w:r w:rsidRPr="00C36373">
        <w:rPr>
          <w:rFonts w:ascii="Times New Roman" w:hAnsi="Times New Roman" w:cs="Times New Roman"/>
          <w:iCs/>
          <w:color w:val="000000" w:themeColor="text1"/>
          <w:sz w:val="24"/>
        </w:rPr>
        <w:t>rt.</w:t>
      </w:r>
      <w:r>
        <w:rPr>
          <w:rFonts w:ascii="Times New Roman" w:hAnsi="Times New Roman" w:cs="Times New Roman"/>
          <w:iCs/>
          <w:color w:val="000000" w:themeColor="text1"/>
          <w:sz w:val="24"/>
        </w:rPr>
        <w:t xml:space="preserve"> 5º</w:t>
      </w:r>
      <w:r w:rsidRPr="00C36373">
        <w:rPr>
          <w:rFonts w:ascii="Times New Roman" w:hAnsi="Times New Roman" w:cs="Times New Roman"/>
          <w:iCs/>
          <w:color w:val="000000" w:themeColor="text1"/>
          <w:sz w:val="24"/>
        </w:rPr>
        <w:t>,</w:t>
      </w:r>
      <w:r>
        <w:rPr>
          <w:rFonts w:ascii="Times New Roman" w:hAnsi="Times New Roman" w:cs="Times New Roman"/>
          <w:iCs/>
          <w:color w:val="000000" w:themeColor="text1"/>
          <w:sz w:val="24"/>
        </w:rPr>
        <w:t xml:space="preserve"> </w:t>
      </w:r>
      <w:r w:rsidRPr="00C36373">
        <w:rPr>
          <w:rFonts w:ascii="Times New Roman" w:hAnsi="Times New Roman" w:cs="Times New Roman"/>
          <w:iCs/>
          <w:color w:val="000000" w:themeColor="text1"/>
          <w:sz w:val="24"/>
        </w:rPr>
        <w:t xml:space="preserve">do Decreto Municipal </w:t>
      </w:r>
      <w:r>
        <w:rPr>
          <w:rFonts w:ascii="Times New Roman" w:hAnsi="Times New Roman" w:cs="Times New Roman"/>
          <w:iCs/>
          <w:color w:val="000000" w:themeColor="text1"/>
          <w:sz w:val="24"/>
        </w:rPr>
        <w:t>n.º 49, de 2024</w:t>
      </w:r>
      <w:r w:rsidRPr="005C7D85">
        <w:rPr>
          <w:rFonts w:ascii="Times New Roman" w:hAnsi="Times New Roman" w:cs="Times New Roman"/>
          <w:iCs/>
          <w:color w:val="000000" w:themeColor="text1"/>
          <w:sz w:val="24"/>
        </w:rPr>
        <w:t>.</w:t>
      </w:r>
    </w:p>
    <w:p w14:paraId="56828EF4" w14:textId="46889ED0" w:rsidR="00046878" w:rsidRPr="000A3C48" w:rsidRDefault="00046878" w:rsidP="00046878">
      <w:pPr>
        <w:pStyle w:val="PargrafodaLista"/>
        <w:numPr>
          <w:ilvl w:val="1"/>
          <w:numId w:val="6"/>
        </w:numPr>
        <w:spacing w:line="360" w:lineRule="auto"/>
        <w:ind w:left="0" w:firstLine="0"/>
        <w:jc w:val="both"/>
        <w:rPr>
          <w:rFonts w:ascii="Times New Roman" w:hAnsi="Times New Roman" w:cs="Times New Roman"/>
          <w:iCs/>
          <w:sz w:val="24"/>
        </w:rPr>
      </w:pPr>
      <w:r w:rsidRPr="005C7D85">
        <w:rPr>
          <w:rFonts w:ascii="Times New Roman" w:hAnsi="Times New Roman" w:cs="Times New Roman"/>
          <w:iCs/>
          <w:color w:val="000000" w:themeColor="text1"/>
          <w:sz w:val="24"/>
        </w:rPr>
        <w:t>A contratação da empresa</w:t>
      </w:r>
      <w:r w:rsidR="00EB064D">
        <w:rPr>
          <w:rFonts w:ascii="Times New Roman" w:hAnsi="Times New Roman" w:cs="Times New Roman"/>
          <w:iCs/>
          <w:color w:val="000000" w:themeColor="text1"/>
          <w:sz w:val="24"/>
        </w:rPr>
        <w:t xml:space="preserve"> para o fornecimento d</w:t>
      </w:r>
      <w:r w:rsidR="00C55BD8">
        <w:rPr>
          <w:rFonts w:ascii="Times New Roman" w:hAnsi="Times New Roman" w:cs="Times New Roman"/>
          <w:iCs/>
          <w:color w:val="000000" w:themeColor="text1"/>
          <w:sz w:val="24"/>
        </w:rPr>
        <w:t>e (</w:t>
      </w:r>
      <w:r w:rsidR="00C55BD8" w:rsidRPr="002939B0">
        <w:rPr>
          <w:rFonts w:ascii="Times New Roman" w:hAnsi="Times New Roman" w:cs="Times New Roman"/>
          <w:iCs/>
          <w:color w:val="000000" w:themeColor="text1"/>
          <w:sz w:val="24"/>
        </w:rPr>
        <w:t>TELA DE ALAMBRANDO LOSANGULAR E ARAME GALVANIZADO</w:t>
      </w:r>
      <w:r w:rsidR="00C55BD8">
        <w:rPr>
          <w:rFonts w:ascii="Times New Roman" w:hAnsi="Times New Roman" w:cs="Times New Roman"/>
          <w:iCs/>
          <w:color w:val="000000" w:themeColor="text1"/>
          <w:sz w:val="24"/>
        </w:rPr>
        <w:t>)</w:t>
      </w:r>
      <w:r w:rsidR="00EB064D">
        <w:rPr>
          <w:rFonts w:ascii="Times New Roman" w:hAnsi="Times New Roman" w:cs="Times New Roman"/>
          <w:iCs/>
          <w:color w:val="000000" w:themeColor="text1"/>
          <w:sz w:val="24"/>
        </w:rPr>
        <w:t xml:space="preserve"> </w:t>
      </w:r>
      <w:r w:rsidR="002939B0">
        <w:rPr>
          <w:rFonts w:ascii="Times New Roman" w:hAnsi="Times New Roman" w:cs="Times New Roman"/>
          <w:iCs/>
          <w:color w:val="000000" w:themeColor="text1"/>
          <w:sz w:val="24"/>
        </w:rPr>
        <w:t>material de consumo</w:t>
      </w:r>
      <w:r w:rsidRPr="005C7D85">
        <w:rPr>
          <w:rFonts w:ascii="Times New Roman" w:hAnsi="Times New Roman" w:cs="Times New Roman"/>
          <w:iCs/>
          <w:color w:val="000000" w:themeColor="text1"/>
          <w:sz w:val="24"/>
        </w:rPr>
        <w:t>, visa suprir as necessidade</w:t>
      </w:r>
      <w:r>
        <w:rPr>
          <w:rFonts w:ascii="Times New Roman" w:hAnsi="Times New Roman" w:cs="Times New Roman"/>
          <w:iCs/>
          <w:color w:val="000000" w:themeColor="text1"/>
          <w:sz w:val="24"/>
        </w:rPr>
        <w:t xml:space="preserve">s do </w:t>
      </w:r>
      <w:r w:rsidRPr="009142F4">
        <w:rPr>
          <w:rFonts w:ascii="Times New Roman" w:hAnsi="Times New Roman" w:cs="Times New Roman"/>
          <w:b/>
          <w:bCs/>
          <w:iCs/>
          <w:sz w:val="24"/>
        </w:rPr>
        <w:t>DEPARTAMENTO DE OBRAS</w:t>
      </w:r>
      <w:r w:rsidRPr="00AC10B0">
        <w:rPr>
          <w:rFonts w:ascii="Times New Roman" w:hAnsi="Times New Roman" w:cs="Times New Roman"/>
          <w:iCs/>
          <w:sz w:val="24"/>
        </w:rPr>
        <w:t xml:space="preserve"> da </w:t>
      </w:r>
      <w:r w:rsidRPr="009142F4">
        <w:rPr>
          <w:rFonts w:ascii="Times New Roman" w:hAnsi="Times New Roman" w:cs="Times New Roman"/>
          <w:b/>
          <w:bCs/>
          <w:iCs/>
          <w:sz w:val="24"/>
        </w:rPr>
        <w:t>SECRETARIA MUNICIPAL DE INFRAESTRUTURA E SERVIÇOS URBANOS</w:t>
      </w:r>
      <w:r w:rsidRPr="00AC10B0">
        <w:rPr>
          <w:rFonts w:ascii="Times New Roman" w:hAnsi="Times New Roman" w:cs="Times New Roman"/>
          <w:iCs/>
          <w:sz w:val="24"/>
        </w:rPr>
        <w:t>, tendo como objetivo principal a recuperação da quadra</w:t>
      </w:r>
      <w:r>
        <w:rPr>
          <w:rFonts w:ascii="Times New Roman" w:hAnsi="Times New Roman" w:cs="Times New Roman"/>
          <w:iCs/>
          <w:sz w:val="24"/>
        </w:rPr>
        <w:t xml:space="preserve"> poliesportiva</w:t>
      </w:r>
      <w:r w:rsidRPr="00AC10B0">
        <w:rPr>
          <w:rFonts w:ascii="Times New Roman" w:hAnsi="Times New Roman" w:cs="Times New Roman"/>
          <w:iCs/>
          <w:sz w:val="24"/>
        </w:rPr>
        <w:t xml:space="preserve"> do </w:t>
      </w:r>
      <w:r>
        <w:rPr>
          <w:rFonts w:ascii="Times New Roman" w:hAnsi="Times New Roman" w:cs="Times New Roman"/>
          <w:iCs/>
          <w:sz w:val="24"/>
        </w:rPr>
        <w:t>Santos Guimarães</w:t>
      </w:r>
      <w:r w:rsidRPr="00AC10B0">
        <w:rPr>
          <w:rFonts w:ascii="Times New Roman" w:hAnsi="Times New Roman" w:cs="Times New Roman"/>
          <w:iCs/>
          <w:sz w:val="24"/>
        </w:rPr>
        <w:t>, pertencente ao município de Teixeira de Freitas</w:t>
      </w:r>
      <w:r>
        <w:rPr>
          <w:rFonts w:ascii="Times New Roman" w:hAnsi="Times New Roman" w:cs="Times New Roman"/>
          <w:iCs/>
          <w:sz w:val="24"/>
        </w:rPr>
        <w:t>, dando assim mais comodidade a população e proporcionando um ambiente mais adequado para práticas esportivas que são realizadas. Há que ressaltar que a revitalização da quadra em questão é muito importante para o lazer dos moradores e também é essencial para a valorização do bem público.</w:t>
      </w:r>
    </w:p>
    <w:p w14:paraId="763F9F75" w14:textId="77777777" w:rsidR="00D2118C" w:rsidRPr="00E12BC8" w:rsidRDefault="00D2118C" w:rsidP="00D2118C">
      <w:pPr>
        <w:pStyle w:val="PargrafodaLista"/>
        <w:spacing w:line="360" w:lineRule="auto"/>
        <w:ind w:left="1080"/>
        <w:jc w:val="both"/>
        <w:rPr>
          <w:rFonts w:ascii="Times New Roman" w:hAnsi="Times New Roman" w:cs="Times New Roman"/>
          <w:iCs/>
          <w:color w:val="000000" w:themeColor="text1"/>
          <w:sz w:val="24"/>
        </w:rPr>
      </w:pPr>
    </w:p>
    <w:p w14:paraId="6E478022" w14:textId="74D1D7E2" w:rsidR="00225286" w:rsidRDefault="00486067" w:rsidP="00E12BC8">
      <w:pPr>
        <w:pStyle w:val="PargrafodaLista"/>
        <w:numPr>
          <w:ilvl w:val="0"/>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b/>
          <w:bCs/>
          <w:sz w:val="24"/>
          <w:u w:val="single"/>
        </w:rPr>
        <w:t>PREVISÃO NO PLANO DE CONTRATAÇÕES ANUAL</w:t>
      </w:r>
    </w:p>
    <w:p w14:paraId="3153F21D" w14:textId="77777777" w:rsidR="00046878" w:rsidRPr="00FF1B64" w:rsidRDefault="00046878" w:rsidP="00046878">
      <w:pPr>
        <w:pStyle w:val="PargrafodaLista"/>
        <w:spacing w:line="360" w:lineRule="auto"/>
        <w:ind w:left="0"/>
        <w:jc w:val="both"/>
        <w:rPr>
          <w:rFonts w:ascii="Times New Roman" w:hAnsi="Times New Roman" w:cs="Times New Roman"/>
          <w:b/>
          <w:bCs/>
          <w:sz w:val="24"/>
          <w:u w:val="single"/>
        </w:rPr>
      </w:pPr>
    </w:p>
    <w:p w14:paraId="1F7CBBE0" w14:textId="6102A09D" w:rsidR="00486067" w:rsidRPr="00486067" w:rsidRDefault="00486067" w:rsidP="00486067">
      <w:pPr>
        <w:pStyle w:val="PargrafodaLista"/>
        <w:numPr>
          <w:ilvl w:val="1"/>
          <w:numId w:val="6"/>
        </w:numPr>
        <w:spacing w:after="120" w:line="360" w:lineRule="auto"/>
        <w:ind w:left="0" w:firstLine="0"/>
        <w:jc w:val="both"/>
        <w:rPr>
          <w:rFonts w:ascii="Times New Roman" w:hAnsi="Times New Roman" w:cs="Times New Roman"/>
          <w:iCs/>
          <w:color w:val="000000" w:themeColor="text1"/>
          <w:sz w:val="24"/>
        </w:rPr>
      </w:pPr>
      <w:r w:rsidRPr="00486067">
        <w:rPr>
          <w:rFonts w:ascii="Times New Roman" w:hAnsi="Times New Roman" w:cs="Times New Roman"/>
          <w:b/>
          <w:bCs/>
          <w:iCs/>
          <w:color w:val="000000" w:themeColor="text1"/>
          <w:sz w:val="24"/>
        </w:rPr>
        <w:t>Previsão no Plano de Contratações Anual:</w:t>
      </w:r>
    </w:p>
    <w:p w14:paraId="6B39F6A2" w14:textId="6A5BB4AC" w:rsidR="00685BEA" w:rsidRPr="00C40214" w:rsidRDefault="00486067" w:rsidP="00685BEA">
      <w:pPr>
        <w:spacing w:line="360" w:lineRule="auto"/>
        <w:jc w:val="both"/>
        <w:rPr>
          <w:rFonts w:ascii="Times New Roman" w:hAnsi="Times New Roman" w:cs="Times New Roman"/>
          <w:iCs/>
          <w:sz w:val="24"/>
        </w:rPr>
      </w:pPr>
      <w:r w:rsidRPr="00486067">
        <w:rPr>
          <w:rFonts w:ascii="Times New Roman" w:hAnsi="Times New Roman" w:cs="Times New Roman"/>
          <w:iCs/>
          <w:color w:val="000000" w:themeColor="text1"/>
          <w:sz w:val="24"/>
        </w:rPr>
        <w:t xml:space="preserve">O objeto da contratação </w:t>
      </w:r>
      <w:r w:rsidR="00C40214">
        <w:rPr>
          <w:rFonts w:ascii="Times New Roman" w:hAnsi="Times New Roman" w:cs="Times New Roman"/>
          <w:iCs/>
          <w:color w:val="000000" w:themeColor="text1"/>
          <w:sz w:val="24"/>
        </w:rPr>
        <w:t xml:space="preserve">não </w:t>
      </w:r>
      <w:r w:rsidRPr="00486067">
        <w:rPr>
          <w:rFonts w:ascii="Times New Roman" w:hAnsi="Times New Roman" w:cs="Times New Roman"/>
          <w:iCs/>
          <w:color w:val="000000" w:themeColor="text1"/>
          <w:sz w:val="24"/>
        </w:rPr>
        <w:t>está previsto no Plano de Contratações Anual de 2024</w:t>
      </w:r>
      <w:r w:rsidR="00685BEA">
        <w:rPr>
          <w:rFonts w:ascii="Times New Roman" w:hAnsi="Times New Roman" w:cs="Times New Roman"/>
          <w:iCs/>
          <w:color w:val="000000" w:themeColor="text1"/>
          <w:sz w:val="24"/>
        </w:rPr>
        <w:t xml:space="preserve">, </w:t>
      </w:r>
      <w:r w:rsidR="00685BEA" w:rsidRPr="00C40214">
        <w:rPr>
          <w:rFonts w:ascii="Times New Roman" w:hAnsi="Times New Roman" w:cs="Times New Roman"/>
          <w:iCs/>
          <w:sz w:val="24"/>
        </w:rPr>
        <w:t>em função de sua não obrigatoriedade, conforme preconiza o dispositivo legal. A Lei de Licitações (Lei n. 14.133/21), no art. 12, VI</w:t>
      </w:r>
      <w:r w:rsidR="008448A9">
        <w:rPr>
          <w:rFonts w:ascii="Times New Roman" w:hAnsi="Times New Roman" w:cs="Times New Roman"/>
          <w:iCs/>
          <w:sz w:val="24"/>
        </w:rPr>
        <w:t>I</w:t>
      </w:r>
      <w:r w:rsidR="00685BEA" w:rsidRPr="00C40214">
        <w:rPr>
          <w:rFonts w:ascii="Times New Roman" w:hAnsi="Times New Roman" w:cs="Times New Roman"/>
          <w:iCs/>
          <w:sz w:val="24"/>
        </w:rPr>
        <w:t xml:space="preserve">, versa sobre a elaboração de um Plano Anual de Contratações (PAC), </w:t>
      </w:r>
      <w:r w:rsidR="00685BEA" w:rsidRPr="00C40214">
        <w:rPr>
          <w:rFonts w:ascii="Times New Roman" w:hAnsi="Times New Roman" w:cs="Times New Roman"/>
          <w:i/>
          <w:sz w:val="24"/>
        </w:rPr>
        <w:t xml:space="preserve">in </w:t>
      </w:r>
      <w:proofErr w:type="spellStart"/>
      <w:r w:rsidR="00685BEA" w:rsidRPr="00C40214">
        <w:rPr>
          <w:rFonts w:ascii="Times New Roman" w:hAnsi="Times New Roman" w:cs="Times New Roman"/>
          <w:i/>
          <w:sz w:val="24"/>
        </w:rPr>
        <w:t>verbis</w:t>
      </w:r>
      <w:proofErr w:type="spellEnd"/>
      <w:r w:rsidR="00685BEA" w:rsidRPr="00C40214">
        <w:rPr>
          <w:rFonts w:ascii="Times New Roman" w:hAnsi="Times New Roman" w:cs="Times New Roman"/>
          <w:iCs/>
          <w:sz w:val="24"/>
        </w:rPr>
        <w:t>:</w:t>
      </w:r>
    </w:p>
    <w:p w14:paraId="29B78237" w14:textId="77777777" w:rsidR="00685BEA" w:rsidRDefault="00685BEA" w:rsidP="00685BEA">
      <w:pPr>
        <w:pStyle w:val="PargrafodaLista"/>
        <w:spacing w:line="360" w:lineRule="auto"/>
        <w:ind w:left="1276"/>
        <w:jc w:val="both"/>
        <w:rPr>
          <w:rFonts w:ascii="Times New Roman" w:hAnsi="Times New Roman" w:cs="Times New Roman"/>
          <w:iCs/>
          <w:sz w:val="24"/>
        </w:rPr>
      </w:pPr>
      <w:r w:rsidRPr="00C40214">
        <w:rPr>
          <w:rFonts w:ascii="Times New Roman" w:hAnsi="Times New Roman" w:cs="Times New Roman"/>
          <w:iCs/>
          <w:sz w:val="24"/>
        </w:rPr>
        <w:t>“(…) VII - a partir de documentos de formalização de demandas, os órgãos responsáveis pelo planejamento de cada ente federativo poderão, na forma de regulamento, elaborar plano de contratações anual, com o objetivo de racionalizar as contratações dos órgãos e entidades sob sua competência, garantir o alinhamento com o seu planejamento estratégico e subsidiar a elaboração das respectivas leis orçamentárias</w:t>
      </w:r>
      <w:r>
        <w:rPr>
          <w:rFonts w:ascii="Times New Roman" w:hAnsi="Times New Roman" w:cs="Times New Roman"/>
          <w:iCs/>
          <w:sz w:val="24"/>
        </w:rPr>
        <w:t>”</w:t>
      </w:r>
      <w:r w:rsidRPr="00C40214">
        <w:rPr>
          <w:rFonts w:ascii="Times New Roman" w:hAnsi="Times New Roman" w:cs="Times New Roman"/>
          <w:iCs/>
          <w:sz w:val="24"/>
        </w:rPr>
        <w:t>.</w:t>
      </w:r>
    </w:p>
    <w:p w14:paraId="687AEE66" w14:textId="2D9EDD88" w:rsidR="00225286" w:rsidRDefault="00225286" w:rsidP="00486067">
      <w:pPr>
        <w:pStyle w:val="PargrafodaLista"/>
        <w:spacing w:line="360" w:lineRule="auto"/>
        <w:ind w:left="0"/>
        <w:jc w:val="both"/>
        <w:rPr>
          <w:rFonts w:ascii="Times New Roman" w:hAnsi="Times New Roman" w:cs="Times New Roman"/>
          <w:b/>
          <w:bCs/>
          <w:sz w:val="24"/>
          <w:u w:val="single"/>
        </w:rPr>
      </w:pPr>
    </w:p>
    <w:p w14:paraId="46B945B7" w14:textId="2E6D20DB" w:rsidR="005D43E9" w:rsidRDefault="00EC0DB0" w:rsidP="00D2118C">
      <w:pPr>
        <w:pStyle w:val="PargrafodaLista"/>
        <w:numPr>
          <w:ilvl w:val="0"/>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b/>
          <w:bCs/>
          <w:sz w:val="24"/>
          <w:u w:val="single"/>
        </w:rPr>
        <w:t>REALIZAÇÃO DE ESTUDOS TÉCNICOS PRELIMINARES (ETP)</w:t>
      </w:r>
    </w:p>
    <w:p w14:paraId="2B924A6D" w14:textId="77777777" w:rsidR="00046878" w:rsidRPr="00C34A2A" w:rsidRDefault="00046878" w:rsidP="00046878">
      <w:pPr>
        <w:pStyle w:val="PargrafodaLista"/>
        <w:spacing w:line="360" w:lineRule="auto"/>
        <w:ind w:left="0"/>
        <w:jc w:val="both"/>
        <w:rPr>
          <w:rFonts w:ascii="Times New Roman" w:hAnsi="Times New Roman" w:cs="Times New Roman"/>
          <w:b/>
          <w:bCs/>
          <w:sz w:val="24"/>
          <w:u w:val="single"/>
        </w:rPr>
      </w:pPr>
    </w:p>
    <w:p w14:paraId="255864A0" w14:textId="1DA8E856" w:rsidR="00046878" w:rsidRPr="00C55BD8" w:rsidRDefault="00046878" w:rsidP="00046878">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C55BD8">
        <w:rPr>
          <w:rFonts w:ascii="Times New Roman" w:hAnsi="Times New Roman" w:cs="Times New Roman"/>
          <w:iCs/>
          <w:sz w:val="24"/>
        </w:rPr>
        <w:t xml:space="preserve">Considerando a reduzida complexidade do objeto e seus requisitos, a elaboração de estudo técnico preliminar </w:t>
      </w:r>
      <w:r w:rsidR="008448A9" w:rsidRPr="00C55BD8">
        <w:rPr>
          <w:rFonts w:ascii="Times New Roman" w:hAnsi="Times New Roman" w:cs="Times New Roman"/>
          <w:iCs/>
          <w:sz w:val="24"/>
        </w:rPr>
        <w:t>foi dispensada</w:t>
      </w:r>
      <w:r w:rsidRPr="00C55BD8">
        <w:rPr>
          <w:rFonts w:ascii="Times New Roman" w:hAnsi="Times New Roman" w:cs="Times New Roman"/>
          <w:iCs/>
          <w:sz w:val="24"/>
        </w:rPr>
        <w:t>, nos termos do § 8º do art. 5º do Decreto Municipal n.º 49, de 2024, assim como do art. 72, I da Lei Federal n.º 14.133, de 2021.</w:t>
      </w:r>
    </w:p>
    <w:p w14:paraId="07E69782" w14:textId="77777777" w:rsidR="00BF52AD" w:rsidRPr="00C34A2A" w:rsidRDefault="00BF52AD" w:rsidP="00C34A2A">
      <w:pPr>
        <w:rPr>
          <w:rFonts w:ascii="Times New Roman" w:hAnsi="Times New Roman" w:cs="Times New Roman"/>
          <w:color w:val="FF0000"/>
          <w:sz w:val="24"/>
          <w:lang w:eastAsia="en-US"/>
        </w:rPr>
      </w:pPr>
    </w:p>
    <w:p w14:paraId="68AEF72C" w14:textId="359FCC20" w:rsidR="00046878" w:rsidRPr="00046878" w:rsidRDefault="005D43E9" w:rsidP="00E2671D">
      <w:pPr>
        <w:pStyle w:val="PargrafodaLista"/>
        <w:numPr>
          <w:ilvl w:val="0"/>
          <w:numId w:val="6"/>
        </w:numPr>
        <w:spacing w:line="360" w:lineRule="auto"/>
        <w:ind w:left="0" w:firstLine="0"/>
        <w:jc w:val="both"/>
        <w:rPr>
          <w:rFonts w:ascii="Times New Roman" w:hAnsi="Times New Roman" w:cs="Times New Roman"/>
          <w:b/>
          <w:bCs/>
          <w:color w:val="FF0000"/>
          <w:sz w:val="24"/>
          <w:u w:val="single"/>
        </w:rPr>
      </w:pPr>
      <w:r w:rsidRPr="00046878">
        <w:rPr>
          <w:rFonts w:ascii="Times New Roman" w:hAnsi="Times New Roman" w:cs="Times New Roman"/>
          <w:b/>
          <w:bCs/>
          <w:sz w:val="24"/>
          <w:u w:val="single"/>
        </w:rPr>
        <w:t xml:space="preserve">DESCRIÇÃO DA SOLUÇÃO COMO UM TODO CONSIDERADO O CICLO DE VIDA DO OBJETO E ESPECIFICAÇÃO DO </w:t>
      </w:r>
      <w:r w:rsidR="00AE003F" w:rsidRPr="00046878">
        <w:rPr>
          <w:rFonts w:ascii="Times New Roman" w:hAnsi="Times New Roman" w:cs="Times New Roman"/>
          <w:b/>
          <w:bCs/>
          <w:sz w:val="24"/>
          <w:u w:val="single"/>
        </w:rPr>
        <w:t>OBJETO</w:t>
      </w:r>
      <w:r w:rsidR="00AE003F" w:rsidRPr="00046878">
        <w:rPr>
          <w:rFonts w:ascii="Times New Roman" w:hAnsi="Times New Roman" w:cs="Times New Roman"/>
          <w:sz w:val="24"/>
        </w:rPr>
        <w:t>.</w:t>
      </w:r>
    </w:p>
    <w:p w14:paraId="66DBEFDC" w14:textId="77777777" w:rsidR="00046878" w:rsidRPr="00F2749A" w:rsidRDefault="00046878" w:rsidP="00046878">
      <w:pPr>
        <w:pStyle w:val="PargrafodaLista"/>
        <w:spacing w:line="360" w:lineRule="auto"/>
        <w:ind w:left="0"/>
        <w:jc w:val="both"/>
        <w:rPr>
          <w:rFonts w:ascii="Times New Roman" w:hAnsi="Times New Roman" w:cs="Times New Roman"/>
          <w:b/>
          <w:bCs/>
          <w:color w:val="FF0000"/>
          <w:sz w:val="24"/>
          <w:u w:val="single"/>
        </w:rPr>
      </w:pPr>
    </w:p>
    <w:p w14:paraId="1E8DB77F" w14:textId="57E69D0F" w:rsidR="00046878" w:rsidRPr="0047668E" w:rsidRDefault="00046878" w:rsidP="00046878">
      <w:pPr>
        <w:pStyle w:val="PargrafodaLista"/>
        <w:numPr>
          <w:ilvl w:val="1"/>
          <w:numId w:val="6"/>
        </w:numPr>
        <w:spacing w:line="360" w:lineRule="auto"/>
        <w:ind w:left="0" w:firstLine="0"/>
        <w:jc w:val="both"/>
        <w:rPr>
          <w:rFonts w:ascii="Times New Roman" w:hAnsi="Times New Roman" w:cs="Times New Roman"/>
          <w:sz w:val="24"/>
        </w:rPr>
      </w:pPr>
      <w:r w:rsidRPr="0047668E">
        <w:rPr>
          <w:rFonts w:ascii="Times New Roman" w:hAnsi="Times New Roman" w:cs="Times New Roman"/>
          <w:iCs/>
          <w:sz w:val="24"/>
        </w:rPr>
        <w:t xml:space="preserve"> A recuperação da quadra poliesportiva do Santos Guimarães, pertencente ao município de Teixeira de Freitas - BA, tem como objetivo principal proporcionar uma maior comodidade à população e proporcionar um ambiente mais adequado para práticas esportivas. É importante salientar que a revitalização da quadra em questão é de suma importância para o lazer dos moradores, bem como para a valorização do bem público. Portanto, a contratação da empresa especializada no fornecimento de</w:t>
      </w:r>
      <w:r w:rsidR="00C55BD8">
        <w:rPr>
          <w:rFonts w:ascii="Times New Roman" w:hAnsi="Times New Roman" w:cs="Times New Roman"/>
          <w:iCs/>
          <w:sz w:val="24"/>
        </w:rPr>
        <w:t xml:space="preserve"> </w:t>
      </w:r>
      <w:r w:rsidR="00C55BD8" w:rsidRPr="0047668E">
        <w:rPr>
          <w:rFonts w:ascii="Times New Roman" w:hAnsi="Times New Roman" w:cs="Times New Roman"/>
          <w:iCs/>
          <w:sz w:val="24"/>
        </w:rPr>
        <w:t>(</w:t>
      </w:r>
      <w:r w:rsidR="00C55BD8" w:rsidRPr="009142F4">
        <w:rPr>
          <w:rFonts w:ascii="Times New Roman" w:hAnsi="Times New Roman" w:cs="Times New Roman"/>
          <w:iCs/>
          <w:sz w:val="24"/>
        </w:rPr>
        <w:t xml:space="preserve">TELA DE </w:t>
      </w:r>
      <w:r w:rsidR="00C55BD8" w:rsidRPr="009142F4">
        <w:rPr>
          <w:rFonts w:ascii="Times New Roman" w:hAnsi="Times New Roman" w:cs="Times New Roman"/>
          <w:iCs/>
          <w:sz w:val="24"/>
        </w:rPr>
        <w:lastRenderedPageBreak/>
        <w:t>ALAMBRANDO LOSANGULAR E ARAME GALVANIZADO</w:t>
      </w:r>
      <w:r w:rsidR="00C55BD8" w:rsidRPr="0047668E">
        <w:rPr>
          <w:rFonts w:ascii="Times New Roman" w:hAnsi="Times New Roman" w:cs="Times New Roman"/>
          <w:iCs/>
          <w:sz w:val="24"/>
        </w:rPr>
        <w:t>)</w:t>
      </w:r>
      <w:r w:rsidRPr="0047668E">
        <w:rPr>
          <w:rFonts w:ascii="Times New Roman" w:hAnsi="Times New Roman" w:cs="Times New Roman"/>
          <w:iCs/>
          <w:sz w:val="24"/>
        </w:rPr>
        <w:t xml:space="preserve"> material de </w:t>
      </w:r>
      <w:proofErr w:type="gramStart"/>
      <w:r w:rsidRPr="0047668E">
        <w:rPr>
          <w:rFonts w:ascii="Times New Roman" w:hAnsi="Times New Roman" w:cs="Times New Roman"/>
          <w:iCs/>
          <w:sz w:val="24"/>
        </w:rPr>
        <w:t>consumo  se</w:t>
      </w:r>
      <w:proofErr w:type="gramEnd"/>
      <w:r w:rsidRPr="0047668E">
        <w:rPr>
          <w:rFonts w:ascii="Times New Roman" w:hAnsi="Times New Roman" w:cs="Times New Roman"/>
          <w:iCs/>
          <w:sz w:val="24"/>
        </w:rPr>
        <w:t xml:space="preserve"> faz indispensável para o objetivo almejado. </w:t>
      </w:r>
    </w:p>
    <w:p w14:paraId="223ADAA6" w14:textId="77777777" w:rsidR="00BF52AD" w:rsidRPr="00C34A2A" w:rsidRDefault="00BF52AD" w:rsidP="00C34A2A">
      <w:pPr>
        <w:rPr>
          <w:rFonts w:ascii="Times New Roman" w:hAnsi="Times New Roman" w:cs="Times New Roman"/>
          <w:sz w:val="24"/>
        </w:rPr>
      </w:pPr>
    </w:p>
    <w:p w14:paraId="758A7AD7" w14:textId="66F1558A" w:rsidR="005D43E9" w:rsidRDefault="005D43E9" w:rsidP="00D2118C">
      <w:pPr>
        <w:pStyle w:val="PargrafodaLista"/>
        <w:numPr>
          <w:ilvl w:val="0"/>
          <w:numId w:val="6"/>
        </w:numPr>
        <w:spacing w:line="360" w:lineRule="auto"/>
        <w:ind w:left="0" w:firstLine="0"/>
        <w:jc w:val="both"/>
        <w:rPr>
          <w:rFonts w:ascii="Times New Roman" w:hAnsi="Times New Roman" w:cs="Times New Roman"/>
          <w:b/>
          <w:bCs/>
          <w:sz w:val="24"/>
          <w:u w:val="single"/>
        </w:rPr>
      </w:pPr>
      <w:r w:rsidRPr="00C34A2A">
        <w:rPr>
          <w:rFonts w:ascii="Times New Roman" w:hAnsi="Times New Roman" w:cs="Times New Roman"/>
          <w:b/>
          <w:bCs/>
          <w:sz w:val="24"/>
          <w:u w:val="single"/>
        </w:rPr>
        <w:t>REQUISITOS DA CONTRATAÇÃO</w:t>
      </w:r>
    </w:p>
    <w:p w14:paraId="536B6AD8" w14:textId="77777777" w:rsidR="00046878" w:rsidRDefault="00046878" w:rsidP="00046878">
      <w:pPr>
        <w:pStyle w:val="PargrafodaLista"/>
        <w:spacing w:line="360" w:lineRule="auto"/>
        <w:ind w:left="0"/>
        <w:jc w:val="both"/>
        <w:rPr>
          <w:rFonts w:ascii="Times New Roman" w:hAnsi="Times New Roman" w:cs="Times New Roman"/>
          <w:b/>
          <w:bCs/>
          <w:sz w:val="24"/>
          <w:u w:val="single"/>
        </w:rPr>
      </w:pPr>
    </w:p>
    <w:p w14:paraId="33E7C0CC" w14:textId="3A13EA1B" w:rsidR="00486067" w:rsidRPr="00486067" w:rsidRDefault="00486067" w:rsidP="00D2118C">
      <w:pPr>
        <w:pStyle w:val="PargrafodaLista"/>
        <w:numPr>
          <w:ilvl w:val="1"/>
          <w:numId w:val="6"/>
        </w:numPr>
        <w:spacing w:line="360" w:lineRule="auto"/>
        <w:ind w:left="0" w:firstLine="0"/>
        <w:jc w:val="both"/>
        <w:rPr>
          <w:rFonts w:ascii="Times New Roman" w:hAnsi="Times New Roman" w:cs="Times New Roman"/>
          <w:b/>
          <w:sz w:val="24"/>
        </w:rPr>
      </w:pPr>
      <w:bookmarkStart w:id="1" w:name="OLE_LINK3"/>
      <w:r w:rsidRPr="00486067">
        <w:rPr>
          <w:rFonts w:ascii="Times New Roman" w:hAnsi="Times New Roman" w:cs="Times New Roman"/>
          <w:b/>
          <w:sz w:val="24"/>
        </w:rPr>
        <w:t>Sustentabilidade</w:t>
      </w:r>
    </w:p>
    <w:bookmarkEnd w:id="1"/>
    <w:p w14:paraId="395502B7" w14:textId="77777777" w:rsidR="003C19C4" w:rsidRDefault="003C19C4" w:rsidP="003C19C4">
      <w:pPr>
        <w:pStyle w:val="PargrafodaLista"/>
        <w:numPr>
          <w:ilvl w:val="1"/>
          <w:numId w:val="15"/>
        </w:numPr>
        <w:spacing w:line="360" w:lineRule="auto"/>
        <w:ind w:left="0" w:firstLine="0"/>
        <w:jc w:val="both"/>
        <w:rPr>
          <w:rFonts w:ascii="Times New Roman" w:hAnsi="Times New Roman" w:cs="Times New Roman"/>
          <w:iCs/>
          <w:sz w:val="24"/>
        </w:rPr>
      </w:pPr>
      <w:r>
        <w:rPr>
          <w:rFonts w:ascii="Times New Roman" w:hAnsi="Times New Roman" w:cs="Times New Roman"/>
          <w:iCs/>
          <w:sz w:val="24"/>
        </w:rPr>
        <w:t>O descarte inadequado de materiais que tem em sua composição o aço pode fazer com que os mesmos acabem em aterros sanitários e lixões a céu aberto, por se tratar de materiais de difícil degradação, os acúmulos desses resíduos prejudica o funcionamento e durabilidade desses locais o que pode trazer graves impactos ambientais no solo, subsolo, lençol freático e as águas superficiais, uma vez que há componentes químicos em sua composição.</w:t>
      </w:r>
    </w:p>
    <w:p w14:paraId="0D5601E5" w14:textId="77777777" w:rsidR="003C19C4" w:rsidRDefault="003C19C4" w:rsidP="003C19C4">
      <w:pPr>
        <w:pStyle w:val="PargrafodaLista"/>
        <w:numPr>
          <w:ilvl w:val="1"/>
          <w:numId w:val="15"/>
        </w:numPr>
        <w:spacing w:line="360" w:lineRule="auto"/>
        <w:ind w:left="0" w:firstLine="0"/>
        <w:jc w:val="both"/>
        <w:rPr>
          <w:rFonts w:ascii="Times New Roman" w:hAnsi="Times New Roman" w:cs="Times New Roman"/>
          <w:iCs/>
          <w:sz w:val="24"/>
        </w:rPr>
      </w:pPr>
      <w:r>
        <w:rPr>
          <w:rFonts w:ascii="Times New Roman" w:hAnsi="Times New Roman" w:cs="Times New Roman"/>
          <w:iCs/>
          <w:sz w:val="24"/>
        </w:rPr>
        <w:t>sustentabilidade é uma das inovações trazidas pela Lei 14.133/2021. Além dos critérios de sustentabilidade eventualmente inseridos na descrição do objeto, devem ser atendidos os seguintes requisitos, que se baseiam no Guia Nacional de Contratações Sustentáveis:</w:t>
      </w:r>
    </w:p>
    <w:tbl>
      <w:tblPr>
        <w:tblStyle w:val="Tabelacomgrade1"/>
        <w:tblW w:w="0" w:type="auto"/>
        <w:tblInd w:w="137" w:type="dxa"/>
        <w:tblLook w:val="04A0" w:firstRow="1" w:lastRow="0" w:firstColumn="1" w:lastColumn="0" w:noHBand="0" w:noVBand="1"/>
      </w:tblPr>
      <w:tblGrid>
        <w:gridCol w:w="8357"/>
      </w:tblGrid>
      <w:tr w:rsidR="003C19C4" w14:paraId="2F8C06F6" w14:textId="77777777" w:rsidTr="003C19C4">
        <w:tc>
          <w:tcPr>
            <w:tcW w:w="835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79378BF" w14:textId="77777777" w:rsidR="003C19C4" w:rsidRDefault="003C19C4">
            <w:pPr>
              <w:spacing w:line="360" w:lineRule="auto"/>
              <w:jc w:val="center"/>
              <w:rPr>
                <w:rFonts w:ascii="Times New Roman" w:eastAsiaTheme="minorEastAsia" w:hAnsi="Times New Roman" w:cs="Times New Roman"/>
                <w:b/>
                <w:bCs/>
                <w:kern w:val="2"/>
                <w:szCs w:val="20"/>
                <w:lang w:eastAsia="en-US"/>
                <w14:ligatures w14:val="standardContextual"/>
              </w:rPr>
            </w:pPr>
            <w:r>
              <w:rPr>
                <w:rFonts w:ascii="Times New Roman" w:eastAsiaTheme="minorEastAsia" w:hAnsi="Times New Roman" w:cs="Times New Roman"/>
                <w:b/>
                <w:bCs/>
                <w:kern w:val="2"/>
                <w:szCs w:val="20"/>
                <w:lang w:eastAsia="en-US"/>
                <w14:ligatures w14:val="standardContextual"/>
              </w:rPr>
              <w:t>MEDIDAS METIGADORAS</w:t>
            </w:r>
          </w:p>
        </w:tc>
      </w:tr>
      <w:tr w:rsidR="003C19C4" w14:paraId="0C1D3A65" w14:textId="77777777" w:rsidTr="003C19C4">
        <w:tc>
          <w:tcPr>
            <w:tcW w:w="8357" w:type="dxa"/>
            <w:tcBorders>
              <w:top w:val="single" w:sz="4" w:space="0" w:color="auto"/>
              <w:left w:val="single" w:sz="4" w:space="0" w:color="auto"/>
              <w:bottom w:val="single" w:sz="4" w:space="0" w:color="auto"/>
              <w:right w:val="single" w:sz="4" w:space="0" w:color="auto"/>
            </w:tcBorders>
            <w:hideMark/>
          </w:tcPr>
          <w:p w14:paraId="29F3E176" w14:textId="5192639B" w:rsidR="003C19C4" w:rsidRDefault="003C19C4">
            <w:pPr>
              <w:spacing w:line="360" w:lineRule="auto"/>
              <w:jc w:val="both"/>
              <w:rPr>
                <w:rFonts w:ascii="Times New Roman" w:eastAsiaTheme="minorEastAsia" w:hAnsi="Times New Roman" w:cs="Times New Roman"/>
                <w:kern w:val="2"/>
                <w:sz w:val="24"/>
                <w:lang w:eastAsia="en-US"/>
                <w14:ligatures w14:val="standardContextual"/>
              </w:rPr>
            </w:pPr>
            <w:r>
              <w:rPr>
                <w:rFonts w:ascii="Times New Roman" w:eastAsiaTheme="minorEastAsia" w:hAnsi="Times New Roman" w:cs="Times New Roman"/>
                <w:kern w:val="2"/>
                <w:szCs w:val="20"/>
                <w:lang w:eastAsia="en-US"/>
                <w14:ligatures w14:val="standardContextual"/>
              </w:rPr>
              <w:t>De modo a mitigar os possíveis impactos ambientais gerados pela aquisição d</w:t>
            </w:r>
            <w:r w:rsidR="00C55BD8">
              <w:rPr>
                <w:rFonts w:ascii="Times New Roman" w:eastAsiaTheme="minorEastAsia" w:hAnsi="Times New Roman" w:cs="Times New Roman"/>
                <w:kern w:val="2"/>
                <w:szCs w:val="20"/>
                <w:lang w:eastAsia="en-US"/>
                <w14:ligatures w14:val="standardContextual"/>
              </w:rPr>
              <w:t>e (</w:t>
            </w:r>
            <w:r w:rsidR="00C55BD8" w:rsidRPr="003C19C4">
              <w:rPr>
                <w:rFonts w:ascii="Times New Roman" w:eastAsiaTheme="minorEastAsia" w:hAnsi="Times New Roman" w:cs="Times New Roman"/>
                <w:kern w:val="2"/>
                <w:szCs w:val="20"/>
                <w:lang w:eastAsia="en-US"/>
                <w14:ligatures w14:val="standardContextual"/>
              </w:rPr>
              <w:t>TELA DE ALAMBRANDO LOSANGULAR E ARAME GALVANIZADO</w:t>
            </w:r>
            <w:r w:rsidR="00C55BD8">
              <w:rPr>
                <w:rFonts w:ascii="Times New Roman" w:eastAsiaTheme="minorEastAsia" w:hAnsi="Times New Roman" w:cs="Times New Roman"/>
                <w:kern w:val="2"/>
                <w:szCs w:val="20"/>
                <w:lang w:eastAsia="en-US"/>
                <w14:ligatures w14:val="standardContextual"/>
              </w:rPr>
              <w:t>)</w:t>
            </w:r>
            <w:r>
              <w:rPr>
                <w:rFonts w:ascii="Times New Roman" w:eastAsiaTheme="minorEastAsia" w:hAnsi="Times New Roman" w:cs="Times New Roman"/>
                <w:kern w:val="2"/>
                <w:szCs w:val="20"/>
                <w:lang w:eastAsia="en-US"/>
                <w14:ligatures w14:val="standardContextual"/>
              </w:rPr>
              <w:t xml:space="preserve"> material de consumo, a empresa vencedora e quaisquer empresas credenciadas por ela para os fornecimentos dos materiais almejados, devem cumprir todas as normas ambientais aplicáveis estabelecidas pelas autoridades competentes. Além disso, é obrigatório seguir os requisitos da ABNT NBR ISO 14001:2015, que trata do sistema de gestão ambiental. A não conformidade com estas obrigações pode resultar em penalidades contratuais, incluindo a rescisão do contrato</w:t>
            </w:r>
            <w:r>
              <w:rPr>
                <w:rFonts w:ascii="Times New Roman" w:eastAsiaTheme="minorEastAsia" w:hAnsi="Times New Roman" w:cs="Times New Roman"/>
                <w:kern w:val="2"/>
                <w:sz w:val="24"/>
                <w:lang w:eastAsia="en-US"/>
                <w14:ligatures w14:val="standardContextual"/>
              </w:rPr>
              <w:t>.</w:t>
            </w:r>
          </w:p>
        </w:tc>
      </w:tr>
    </w:tbl>
    <w:p w14:paraId="18CD5C9A" w14:textId="77777777" w:rsidR="00046878" w:rsidRPr="00046878" w:rsidRDefault="00046878" w:rsidP="00046878">
      <w:pPr>
        <w:pStyle w:val="PargrafodaLista"/>
        <w:spacing w:line="360" w:lineRule="auto"/>
        <w:ind w:left="1855"/>
        <w:jc w:val="both"/>
        <w:rPr>
          <w:rFonts w:ascii="Times New Roman" w:hAnsi="Times New Roman" w:cs="Times New Roman"/>
          <w:iCs/>
          <w:color w:val="FF0000"/>
          <w:sz w:val="24"/>
        </w:rPr>
      </w:pPr>
    </w:p>
    <w:p w14:paraId="6CAEF377" w14:textId="79B4BF19" w:rsidR="00046878" w:rsidRDefault="00046878" w:rsidP="00046878">
      <w:pPr>
        <w:pStyle w:val="PargrafodaLista"/>
        <w:numPr>
          <w:ilvl w:val="1"/>
          <w:numId w:val="6"/>
        </w:numPr>
        <w:spacing w:line="360" w:lineRule="auto"/>
        <w:ind w:left="0" w:firstLine="0"/>
        <w:jc w:val="both"/>
        <w:rPr>
          <w:rFonts w:ascii="Times New Roman" w:hAnsi="Times New Roman" w:cs="Times New Roman"/>
          <w:sz w:val="24"/>
        </w:rPr>
      </w:pPr>
      <w:r w:rsidRPr="00AB6D88">
        <w:rPr>
          <w:rFonts w:ascii="Times New Roman" w:hAnsi="Times New Roman" w:cs="Times New Roman"/>
          <w:sz w:val="24"/>
        </w:rPr>
        <w:t>Para o problema indicado no tópico 2 deste Termo de Referência, entende-se necessário que a contratação apresente os seguintes requisitos:</w:t>
      </w:r>
    </w:p>
    <w:p w14:paraId="261429DB" w14:textId="77777777" w:rsidR="00046878" w:rsidRPr="00046878" w:rsidRDefault="00046878" w:rsidP="00046878">
      <w:pPr>
        <w:pStyle w:val="PargrafodaLista"/>
        <w:spacing w:line="360" w:lineRule="auto"/>
        <w:ind w:left="0"/>
        <w:jc w:val="both"/>
        <w:rPr>
          <w:rFonts w:ascii="Times New Roman" w:hAnsi="Times New Roman" w:cs="Times New Roman"/>
          <w:sz w:val="24"/>
        </w:rPr>
      </w:pPr>
    </w:p>
    <w:p w14:paraId="1305759D" w14:textId="10D7AB6B" w:rsidR="00046878" w:rsidRPr="00046878" w:rsidRDefault="00046878" w:rsidP="00046878">
      <w:pPr>
        <w:pStyle w:val="PargrafodaLista"/>
        <w:numPr>
          <w:ilvl w:val="1"/>
          <w:numId w:val="6"/>
        </w:numPr>
        <w:spacing w:line="360" w:lineRule="auto"/>
        <w:ind w:left="0" w:firstLine="0"/>
        <w:jc w:val="both"/>
        <w:rPr>
          <w:rFonts w:ascii="Times New Roman" w:hAnsi="Times New Roman" w:cs="Times New Roman"/>
          <w:sz w:val="24"/>
        </w:rPr>
      </w:pPr>
      <w:bookmarkStart w:id="2" w:name="_Hlk161125722"/>
      <w:r w:rsidRPr="00046878">
        <w:rPr>
          <w:rFonts w:ascii="Times New Roman" w:hAnsi="Times New Roman" w:cs="Times New Roman"/>
          <w:sz w:val="24"/>
        </w:rPr>
        <w:t>O item tela losangular deverá obedecer às especificações mínimas de diâmetro, espaçamento da malha, espessura do fio, altura e cor do revestimento, e o objeto arame dever submeter-se as especificações mínimas de espessura do fio e cor do revestimento indicados neste Termo de Referência;</w:t>
      </w:r>
    </w:p>
    <w:p w14:paraId="537DCE04" w14:textId="77777777" w:rsidR="00046878" w:rsidRPr="00046878" w:rsidRDefault="00046878" w:rsidP="00046878">
      <w:pPr>
        <w:pStyle w:val="PargrafodaLista"/>
        <w:numPr>
          <w:ilvl w:val="1"/>
          <w:numId w:val="6"/>
        </w:numPr>
        <w:spacing w:line="360" w:lineRule="auto"/>
        <w:ind w:left="0" w:firstLine="0"/>
        <w:jc w:val="both"/>
        <w:rPr>
          <w:rFonts w:ascii="Times New Roman" w:hAnsi="Times New Roman" w:cs="Times New Roman"/>
          <w:sz w:val="24"/>
        </w:rPr>
      </w:pPr>
      <w:r w:rsidRPr="00046878">
        <w:rPr>
          <w:rFonts w:ascii="Times New Roman" w:hAnsi="Times New Roman" w:cs="Times New Roman"/>
          <w:sz w:val="24"/>
        </w:rPr>
        <w:lastRenderedPageBreak/>
        <w:t xml:space="preserve">O recebimento se dará em atenção a norma </w:t>
      </w:r>
      <w:r w:rsidRPr="00046878">
        <w:rPr>
          <w:rFonts w:ascii="Times New Roman" w:hAnsi="Times New Roman" w:cs="Times New Roman"/>
          <w:sz w:val="24"/>
          <w:shd w:val="clear" w:color="auto" w:fill="FFFFFF"/>
        </w:rPr>
        <w:t>ABNT NBR 8964:2013 </w:t>
      </w:r>
    </w:p>
    <w:bookmarkEnd w:id="2"/>
    <w:p w14:paraId="471296A5" w14:textId="77777777" w:rsidR="00046878" w:rsidRPr="00046878" w:rsidRDefault="00046878" w:rsidP="00046878">
      <w:pPr>
        <w:pStyle w:val="PargrafodaLista"/>
        <w:numPr>
          <w:ilvl w:val="1"/>
          <w:numId w:val="6"/>
        </w:numPr>
        <w:spacing w:line="360" w:lineRule="auto"/>
        <w:ind w:left="0" w:firstLine="0"/>
        <w:jc w:val="both"/>
        <w:rPr>
          <w:rFonts w:ascii="Times New Roman" w:hAnsi="Times New Roman" w:cs="Times New Roman"/>
          <w:sz w:val="24"/>
        </w:rPr>
      </w:pPr>
      <w:r w:rsidRPr="00046878">
        <w:rPr>
          <w:rFonts w:ascii="Times New Roman" w:hAnsi="Times New Roman" w:cs="Times New Roman"/>
          <w:sz w:val="24"/>
        </w:rPr>
        <w:t>contratada deve dar garantia dos acessórios e equipamentos pelo mínimo prazo legal fornecido pelo Código de Defesa do Consumidor (CDC);</w:t>
      </w:r>
    </w:p>
    <w:p w14:paraId="2F2A1D3F" w14:textId="77777777" w:rsidR="00046878" w:rsidRPr="00046878" w:rsidRDefault="00046878" w:rsidP="00046878">
      <w:pPr>
        <w:pStyle w:val="PargrafodaLista"/>
        <w:numPr>
          <w:ilvl w:val="1"/>
          <w:numId w:val="6"/>
        </w:numPr>
        <w:spacing w:line="360" w:lineRule="auto"/>
        <w:ind w:left="0" w:firstLine="0"/>
        <w:jc w:val="both"/>
        <w:rPr>
          <w:rFonts w:ascii="Times New Roman" w:hAnsi="Times New Roman" w:cs="Times New Roman"/>
          <w:sz w:val="24"/>
        </w:rPr>
      </w:pPr>
      <w:r w:rsidRPr="00046878">
        <w:rPr>
          <w:rFonts w:ascii="Times New Roman" w:hAnsi="Times New Roman" w:cs="Times New Roman"/>
          <w:sz w:val="24"/>
        </w:rPr>
        <w:t>Cumprir com todas as normas ambientais e de segurança pertinentes.</w:t>
      </w:r>
    </w:p>
    <w:p w14:paraId="7DB0C38A" w14:textId="77777777" w:rsidR="00046878" w:rsidRPr="00046878" w:rsidRDefault="00046878" w:rsidP="00046878">
      <w:pPr>
        <w:pStyle w:val="PargrafodaLista"/>
        <w:keepNext/>
        <w:keepLines/>
        <w:numPr>
          <w:ilvl w:val="1"/>
          <w:numId w:val="6"/>
        </w:numPr>
        <w:spacing w:line="360" w:lineRule="auto"/>
        <w:ind w:left="0" w:firstLine="0"/>
        <w:jc w:val="both"/>
        <w:rPr>
          <w:rFonts w:ascii="Times New Roman" w:hAnsi="Times New Roman" w:cs="Times New Roman"/>
          <w:b/>
          <w:bCs/>
          <w:sz w:val="24"/>
          <w:u w:val="single"/>
        </w:rPr>
      </w:pPr>
      <w:r w:rsidRPr="00046878">
        <w:rPr>
          <w:rFonts w:ascii="Times New Roman" w:hAnsi="Times New Roman" w:cs="Times New Roman"/>
          <w:sz w:val="24"/>
        </w:rPr>
        <w:t>Substituir todo e qualquer material fornecido com defeito ou que vier a apresentar vício de funcionamento durante o período de garantia;</w:t>
      </w:r>
    </w:p>
    <w:p w14:paraId="4803CB3F" w14:textId="77777777" w:rsidR="00E7054E" w:rsidRDefault="00E7054E" w:rsidP="00E7054E">
      <w:pPr>
        <w:pStyle w:val="PargrafodaLista"/>
        <w:keepNext/>
        <w:keepLines/>
        <w:spacing w:line="360" w:lineRule="auto"/>
        <w:ind w:left="0"/>
        <w:jc w:val="both"/>
        <w:rPr>
          <w:rFonts w:ascii="Times New Roman" w:hAnsi="Times New Roman" w:cs="Times New Roman"/>
          <w:b/>
          <w:bCs/>
          <w:sz w:val="24"/>
          <w:u w:val="single"/>
        </w:rPr>
      </w:pPr>
    </w:p>
    <w:p w14:paraId="7E897275" w14:textId="19662FC1" w:rsidR="00DD5817" w:rsidRDefault="00DD5817" w:rsidP="00E7054E">
      <w:pPr>
        <w:pStyle w:val="PargrafodaLista"/>
        <w:keepNext/>
        <w:keepLines/>
        <w:numPr>
          <w:ilvl w:val="0"/>
          <w:numId w:val="6"/>
        </w:numPr>
        <w:spacing w:line="360" w:lineRule="auto"/>
        <w:ind w:left="0" w:firstLine="0"/>
        <w:jc w:val="both"/>
        <w:rPr>
          <w:rFonts w:ascii="Times New Roman" w:hAnsi="Times New Roman" w:cs="Times New Roman"/>
          <w:b/>
          <w:bCs/>
          <w:sz w:val="24"/>
          <w:u w:val="single"/>
        </w:rPr>
      </w:pPr>
      <w:r w:rsidRPr="00DD5817">
        <w:rPr>
          <w:rFonts w:ascii="Times New Roman" w:hAnsi="Times New Roman" w:cs="Times New Roman"/>
          <w:b/>
          <w:bCs/>
          <w:sz w:val="24"/>
          <w:u w:val="single"/>
        </w:rPr>
        <w:t>GARANTIA DA CONTRATAÇÃO</w:t>
      </w:r>
    </w:p>
    <w:p w14:paraId="0042AE3F" w14:textId="77777777" w:rsidR="00046878" w:rsidRDefault="00046878" w:rsidP="00046878">
      <w:pPr>
        <w:pStyle w:val="PargrafodaLista"/>
        <w:keepNext/>
        <w:keepLines/>
        <w:spacing w:line="360" w:lineRule="auto"/>
        <w:ind w:left="0"/>
        <w:jc w:val="both"/>
        <w:rPr>
          <w:rFonts w:ascii="Times New Roman" w:hAnsi="Times New Roman" w:cs="Times New Roman"/>
          <w:b/>
          <w:bCs/>
          <w:sz w:val="24"/>
          <w:u w:val="single"/>
        </w:rPr>
      </w:pPr>
    </w:p>
    <w:p w14:paraId="7CB17A84" w14:textId="74B940DE" w:rsidR="00DD5817" w:rsidRPr="00DD5817" w:rsidRDefault="00DD5817" w:rsidP="00DD5817">
      <w:pPr>
        <w:pStyle w:val="PargrafodaLista"/>
        <w:numPr>
          <w:ilvl w:val="1"/>
          <w:numId w:val="6"/>
        </w:numPr>
        <w:spacing w:line="360" w:lineRule="auto"/>
        <w:ind w:left="0" w:firstLine="0"/>
        <w:jc w:val="both"/>
        <w:rPr>
          <w:rFonts w:ascii="Times New Roman" w:hAnsi="Times New Roman" w:cs="Times New Roman"/>
          <w:b/>
          <w:bCs/>
          <w:sz w:val="24"/>
          <w:u w:val="single"/>
        </w:rPr>
      </w:pPr>
      <w:r w:rsidRPr="00DD5817">
        <w:rPr>
          <w:rFonts w:ascii="Times New Roman" w:hAnsi="Times New Roman" w:cs="Times New Roman"/>
          <w:sz w:val="24"/>
        </w:rPr>
        <w:t xml:space="preserve">Não haverá exigência da garantia da contratação dos </w:t>
      </w:r>
      <w:hyperlink r:id="rId8" w:anchor="art96">
        <w:r w:rsidRPr="00DD5817">
          <w:rPr>
            <w:rFonts w:ascii="Times New Roman" w:hAnsi="Times New Roman" w:cs="Times New Roman"/>
            <w:sz w:val="24"/>
          </w:rPr>
          <w:t>artigos 96 e seguintes da Lei nº 14.133, de 2021</w:t>
        </w:r>
      </w:hyperlink>
      <w:r w:rsidR="00046878">
        <w:rPr>
          <w:rFonts w:ascii="Times New Roman" w:hAnsi="Times New Roman" w:cs="Times New Roman"/>
          <w:sz w:val="24"/>
        </w:rPr>
        <w:t>.</w:t>
      </w:r>
    </w:p>
    <w:p w14:paraId="3F4A0886" w14:textId="77777777" w:rsidR="00DD5817" w:rsidRPr="00DD5817" w:rsidRDefault="00DD5817" w:rsidP="00DD5817">
      <w:pPr>
        <w:pStyle w:val="PargrafodaLista"/>
        <w:spacing w:line="360" w:lineRule="auto"/>
        <w:ind w:left="0"/>
        <w:jc w:val="both"/>
        <w:rPr>
          <w:rFonts w:ascii="Times New Roman" w:hAnsi="Times New Roman" w:cs="Times New Roman"/>
          <w:b/>
          <w:bCs/>
          <w:sz w:val="24"/>
          <w:u w:val="single"/>
        </w:rPr>
      </w:pPr>
    </w:p>
    <w:p w14:paraId="7968CDD1" w14:textId="01FA6EAD" w:rsidR="00AF504B" w:rsidRDefault="004625F8" w:rsidP="00DD5817">
      <w:pPr>
        <w:pStyle w:val="PargrafodaLista"/>
        <w:numPr>
          <w:ilvl w:val="0"/>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b/>
          <w:bCs/>
          <w:sz w:val="24"/>
          <w:u w:val="single"/>
        </w:rPr>
        <w:t>S</w:t>
      </w:r>
      <w:r w:rsidR="00AB3A99" w:rsidRPr="00426D51">
        <w:rPr>
          <w:rFonts w:ascii="Times New Roman" w:hAnsi="Times New Roman" w:cs="Times New Roman"/>
          <w:b/>
          <w:bCs/>
          <w:sz w:val="24"/>
          <w:u w:val="single"/>
        </w:rPr>
        <w:t>UBCONTRATAÇÃO</w:t>
      </w:r>
    </w:p>
    <w:p w14:paraId="7F749738" w14:textId="77777777" w:rsidR="00046878" w:rsidRPr="00426D51" w:rsidRDefault="00046878" w:rsidP="00046878">
      <w:pPr>
        <w:pStyle w:val="PargrafodaLista"/>
        <w:spacing w:line="360" w:lineRule="auto"/>
        <w:ind w:left="0"/>
        <w:jc w:val="both"/>
        <w:rPr>
          <w:rFonts w:ascii="Times New Roman" w:hAnsi="Times New Roman" w:cs="Times New Roman"/>
          <w:b/>
          <w:bCs/>
          <w:sz w:val="24"/>
          <w:u w:val="single"/>
        </w:rPr>
      </w:pPr>
    </w:p>
    <w:p w14:paraId="4D1E1476" w14:textId="5A4049B3" w:rsidR="00AB3A99" w:rsidRPr="0044708C" w:rsidRDefault="00AB3A99" w:rsidP="00DD5817">
      <w:pPr>
        <w:pStyle w:val="PargrafodaLista"/>
        <w:numPr>
          <w:ilvl w:val="1"/>
          <w:numId w:val="6"/>
        </w:numPr>
        <w:spacing w:line="360" w:lineRule="auto"/>
        <w:ind w:left="0" w:firstLine="0"/>
        <w:jc w:val="both"/>
        <w:rPr>
          <w:rFonts w:ascii="Times New Roman" w:hAnsi="Times New Roman" w:cs="Times New Roman"/>
          <w:sz w:val="24"/>
        </w:rPr>
      </w:pPr>
      <w:r w:rsidRPr="00D2118C">
        <w:rPr>
          <w:rFonts w:ascii="Times New Roman" w:hAnsi="Times New Roman" w:cs="Times New Roman"/>
          <w:iCs/>
          <w:color w:val="000000" w:themeColor="text1"/>
          <w:sz w:val="24"/>
        </w:rPr>
        <w:t>Não é admitida a subcontratação total ou parcial do objeto contratual</w:t>
      </w:r>
      <w:r w:rsidRPr="0044708C">
        <w:rPr>
          <w:rFonts w:ascii="Times New Roman" w:hAnsi="Times New Roman" w:cs="Times New Roman"/>
          <w:sz w:val="24"/>
        </w:rPr>
        <w:t>.</w:t>
      </w:r>
    </w:p>
    <w:p w14:paraId="2D970D7C" w14:textId="77777777" w:rsidR="00AB3A99" w:rsidRDefault="00AB3A99" w:rsidP="00DD5817">
      <w:pPr>
        <w:rPr>
          <w:rFonts w:ascii="Times New Roman" w:hAnsi="Times New Roman" w:cs="Times New Roman"/>
          <w:sz w:val="24"/>
        </w:rPr>
      </w:pPr>
    </w:p>
    <w:p w14:paraId="1A80C5BB" w14:textId="36DA3E47" w:rsidR="00AB3A99" w:rsidRDefault="00AB3A99" w:rsidP="00DD5817">
      <w:pPr>
        <w:pStyle w:val="PargrafodaLista"/>
        <w:numPr>
          <w:ilvl w:val="0"/>
          <w:numId w:val="6"/>
        </w:numPr>
        <w:spacing w:line="360" w:lineRule="auto"/>
        <w:ind w:left="0" w:firstLine="0"/>
        <w:jc w:val="both"/>
        <w:rPr>
          <w:rFonts w:ascii="Times New Roman" w:hAnsi="Times New Roman" w:cs="Times New Roman"/>
          <w:b/>
          <w:bCs/>
          <w:sz w:val="24"/>
          <w:u w:val="single"/>
        </w:rPr>
      </w:pPr>
      <w:r w:rsidRPr="00426D51">
        <w:rPr>
          <w:rFonts w:ascii="Times New Roman" w:hAnsi="Times New Roman" w:cs="Times New Roman"/>
          <w:b/>
          <w:bCs/>
          <w:sz w:val="24"/>
          <w:u w:val="single"/>
        </w:rPr>
        <w:t>PRAZO DE VIGÊNCIA</w:t>
      </w:r>
    </w:p>
    <w:p w14:paraId="6D93E8CE" w14:textId="77777777" w:rsidR="00046878" w:rsidRPr="00426D51" w:rsidRDefault="00046878" w:rsidP="00046878">
      <w:pPr>
        <w:pStyle w:val="PargrafodaLista"/>
        <w:spacing w:line="360" w:lineRule="auto"/>
        <w:ind w:left="0"/>
        <w:jc w:val="both"/>
        <w:rPr>
          <w:rFonts w:ascii="Times New Roman" w:hAnsi="Times New Roman" w:cs="Times New Roman"/>
          <w:b/>
          <w:bCs/>
          <w:sz w:val="24"/>
          <w:u w:val="single"/>
        </w:rPr>
      </w:pPr>
    </w:p>
    <w:p w14:paraId="592E4982" w14:textId="3D967DAB" w:rsidR="00AB3A99" w:rsidRPr="004F0393" w:rsidRDefault="00AB3A99" w:rsidP="00DD5817">
      <w:pPr>
        <w:pStyle w:val="PargrafodaLista"/>
        <w:numPr>
          <w:ilvl w:val="1"/>
          <w:numId w:val="6"/>
        </w:numPr>
        <w:spacing w:after="120" w:line="360" w:lineRule="auto"/>
        <w:ind w:left="0" w:firstLine="0"/>
        <w:jc w:val="both"/>
        <w:rPr>
          <w:rFonts w:ascii="Times New Roman" w:hAnsi="Times New Roman" w:cs="Times New Roman"/>
          <w:sz w:val="24"/>
        </w:rPr>
      </w:pPr>
      <w:r w:rsidRPr="004F0393">
        <w:rPr>
          <w:rFonts w:ascii="Times New Roman" w:hAnsi="Times New Roman" w:cs="Times New Roman"/>
          <w:iCs/>
          <w:color w:val="000000" w:themeColor="text1"/>
          <w:sz w:val="24"/>
        </w:rPr>
        <w:t>O prazo de vigência da contrataç</w:t>
      </w:r>
      <w:r w:rsidRPr="004F0393">
        <w:rPr>
          <w:rFonts w:ascii="Times New Roman" w:hAnsi="Times New Roman" w:cs="Times New Roman"/>
          <w:sz w:val="24"/>
        </w:rPr>
        <w:t xml:space="preserve">ão </w:t>
      </w:r>
      <w:r w:rsidR="001134F4">
        <w:rPr>
          <w:rFonts w:ascii="Times New Roman" w:hAnsi="Times New Roman" w:cs="Times New Roman"/>
          <w:sz w:val="24"/>
        </w:rPr>
        <w:t>são</w:t>
      </w:r>
      <w:r w:rsidRPr="004F0393">
        <w:rPr>
          <w:rFonts w:ascii="Times New Roman" w:hAnsi="Times New Roman" w:cs="Times New Roman"/>
          <w:sz w:val="24"/>
        </w:rPr>
        <w:t xml:space="preserve"> de </w:t>
      </w:r>
      <w:r w:rsidR="00046878" w:rsidRPr="00046878">
        <w:rPr>
          <w:rFonts w:ascii="Times New Roman" w:hAnsi="Times New Roman" w:cs="Times New Roman"/>
          <w:sz w:val="24"/>
        </w:rPr>
        <w:t xml:space="preserve">30 </w:t>
      </w:r>
      <w:r w:rsidR="00B24B11" w:rsidRPr="00046878">
        <w:rPr>
          <w:rFonts w:ascii="Times New Roman" w:hAnsi="Times New Roman" w:cs="Times New Roman"/>
          <w:sz w:val="24"/>
        </w:rPr>
        <w:t>(</w:t>
      </w:r>
      <w:r w:rsidR="00046878" w:rsidRPr="00046878">
        <w:rPr>
          <w:rFonts w:ascii="Times New Roman" w:hAnsi="Times New Roman" w:cs="Times New Roman"/>
          <w:sz w:val="24"/>
        </w:rPr>
        <w:t>trinta) dias</w:t>
      </w:r>
      <w:r w:rsidRPr="00046878">
        <w:rPr>
          <w:rFonts w:ascii="Times New Roman" w:hAnsi="Times New Roman" w:cs="Times New Roman"/>
          <w:sz w:val="24"/>
        </w:rPr>
        <w:t xml:space="preserve"> </w:t>
      </w:r>
      <w:r w:rsidRPr="004F0393">
        <w:rPr>
          <w:rFonts w:ascii="Times New Roman" w:hAnsi="Times New Roman" w:cs="Times New Roman"/>
          <w:sz w:val="24"/>
        </w:rPr>
        <w:t xml:space="preserve">contados da assinatura do instrumento contratual, na forma do </w:t>
      </w:r>
      <w:r w:rsidRPr="00046878">
        <w:rPr>
          <w:rFonts w:ascii="Times New Roman" w:hAnsi="Times New Roman" w:cs="Times New Roman"/>
          <w:sz w:val="24"/>
        </w:rPr>
        <w:t xml:space="preserve">art. 105 </w:t>
      </w:r>
      <w:r w:rsidRPr="004F0393">
        <w:rPr>
          <w:rFonts w:ascii="Times New Roman" w:hAnsi="Times New Roman" w:cs="Times New Roman"/>
          <w:sz w:val="24"/>
        </w:rPr>
        <w:t>da Lei Federal n.º 14.133, de 2021.</w:t>
      </w:r>
    </w:p>
    <w:p w14:paraId="62F5816D" w14:textId="77777777" w:rsidR="00AB3A99" w:rsidRPr="00C34A2A" w:rsidRDefault="00AB3A99" w:rsidP="00DD5817">
      <w:pPr>
        <w:rPr>
          <w:rFonts w:ascii="Times New Roman" w:hAnsi="Times New Roman" w:cs="Times New Roman"/>
          <w:sz w:val="24"/>
        </w:rPr>
      </w:pPr>
    </w:p>
    <w:p w14:paraId="4D92CDE3" w14:textId="4B939B70" w:rsidR="00AB3A99" w:rsidRDefault="007A01E0" w:rsidP="00DD5817">
      <w:pPr>
        <w:pStyle w:val="PargrafodaLista"/>
        <w:numPr>
          <w:ilvl w:val="0"/>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b/>
          <w:bCs/>
          <w:sz w:val="24"/>
          <w:u w:val="single"/>
        </w:rPr>
        <w:t>MODELO DE EXECUÇÃO DO OBJETO</w:t>
      </w:r>
    </w:p>
    <w:p w14:paraId="78BEF57F" w14:textId="77777777" w:rsidR="00046878" w:rsidRPr="00426D51" w:rsidRDefault="00046878" w:rsidP="00046878">
      <w:pPr>
        <w:pStyle w:val="PargrafodaLista"/>
        <w:spacing w:line="360" w:lineRule="auto"/>
        <w:ind w:left="0"/>
        <w:jc w:val="both"/>
        <w:rPr>
          <w:rFonts w:ascii="Times New Roman" w:hAnsi="Times New Roman" w:cs="Times New Roman"/>
          <w:b/>
          <w:bCs/>
          <w:sz w:val="24"/>
          <w:u w:val="single"/>
        </w:rPr>
      </w:pPr>
    </w:p>
    <w:p w14:paraId="60544A89" w14:textId="683CA296" w:rsidR="004F0393" w:rsidRDefault="007A01E0" w:rsidP="00DD5817">
      <w:pPr>
        <w:pStyle w:val="PargrafodaLista"/>
        <w:numPr>
          <w:ilvl w:val="1"/>
          <w:numId w:val="6"/>
        </w:numPr>
        <w:spacing w:after="120" w:line="360" w:lineRule="auto"/>
        <w:ind w:left="0" w:firstLine="0"/>
        <w:jc w:val="both"/>
        <w:rPr>
          <w:rFonts w:ascii="Times New Roman" w:hAnsi="Times New Roman" w:cs="Times New Roman"/>
          <w:b/>
          <w:bCs/>
          <w:sz w:val="24"/>
        </w:rPr>
      </w:pPr>
      <w:r w:rsidRPr="007A01E0">
        <w:rPr>
          <w:rFonts w:ascii="Times New Roman" w:hAnsi="Times New Roman" w:cs="Times New Roman"/>
          <w:b/>
          <w:bCs/>
          <w:sz w:val="24"/>
        </w:rPr>
        <w:t>Condições de E</w:t>
      </w:r>
      <w:r w:rsidR="00DD5817">
        <w:rPr>
          <w:rFonts w:ascii="Times New Roman" w:hAnsi="Times New Roman" w:cs="Times New Roman"/>
          <w:b/>
          <w:bCs/>
          <w:sz w:val="24"/>
        </w:rPr>
        <w:t>ntrega</w:t>
      </w:r>
    </w:p>
    <w:p w14:paraId="7157CF5B" w14:textId="7825405E" w:rsidR="00046878" w:rsidRDefault="00046878" w:rsidP="00046878">
      <w:pPr>
        <w:pStyle w:val="PargrafodaLista"/>
        <w:numPr>
          <w:ilvl w:val="2"/>
          <w:numId w:val="6"/>
        </w:numPr>
        <w:spacing w:after="120" w:line="360" w:lineRule="auto"/>
        <w:ind w:left="567" w:firstLine="0"/>
        <w:jc w:val="both"/>
        <w:rPr>
          <w:rFonts w:ascii="Times New Roman" w:hAnsi="Times New Roman" w:cs="Times New Roman"/>
          <w:sz w:val="24"/>
        </w:rPr>
      </w:pPr>
      <w:bookmarkStart w:id="3" w:name="_Hlk161126133"/>
      <w:r w:rsidRPr="00AC10B0">
        <w:rPr>
          <w:rFonts w:ascii="Times New Roman" w:hAnsi="Times New Roman" w:cs="Times New Roman"/>
          <w:sz w:val="24"/>
        </w:rPr>
        <w:t>O prazo de entrega do be</w:t>
      </w:r>
      <w:r>
        <w:rPr>
          <w:rFonts w:ascii="Times New Roman" w:hAnsi="Times New Roman" w:cs="Times New Roman"/>
          <w:sz w:val="24"/>
        </w:rPr>
        <w:t>m</w:t>
      </w:r>
      <w:r w:rsidRPr="00AC10B0">
        <w:rPr>
          <w:rFonts w:ascii="Times New Roman" w:hAnsi="Times New Roman" w:cs="Times New Roman"/>
          <w:sz w:val="24"/>
        </w:rPr>
        <w:t xml:space="preserve"> é de </w:t>
      </w:r>
      <w:r>
        <w:rPr>
          <w:rFonts w:ascii="Times New Roman" w:hAnsi="Times New Roman" w:cs="Times New Roman"/>
          <w:sz w:val="24"/>
        </w:rPr>
        <w:t>7 (sete) dias uteis,</w:t>
      </w:r>
      <w:r w:rsidRPr="00AC10B0">
        <w:rPr>
          <w:rFonts w:ascii="Times New Roman" w:hAnsi="Times New Roman" w:cs="Times New Roman"/>
          <w:sz w:val="24"/>
        </w:rPr>
        <w:t xml:space="preserve"> contados do recebimento da ordem de fornecimento, em remessa única conforme endereço </w:t>
      </w:r>
      <w:r w:rsidRPr="00046878">
        <w:rPr>
          <w:rFonts w:ascii="Times New Roman" w:hAnsi="Times New Roman" w:cs="Times New Roman"/>
          <w:b/>
          <w:bCs/>
          <w:sz w:val="24"/>
        </w:rPr>
        <w:t>Avenida Presidente Getúlio Vargas, nº 5.360, bairro Santa Rita, Teixeira de Freitas-BA (sede da Secretaria Municipal de Infraestrutura e Serviços Urbanos</w:t>
      </w:r>
      <w:r w:rsidRPr="00946ADA">
        <w:rPr>
          <w:rFonts w:ascii="Times New Roman" w:hAnsi="Times New Roman" w:cs="Times New Roman"/>
          <w:sz w:val="24"/>
        </w:rPr>
        <w:t>)</w:t>
      </w:r>
      <w:r>
        <w:rPr>
          <w:rFonts w:ascii="Times New Roman" w:hAnsi="Times New Roman" w:cs="Times New Roman"/>
          <w:sz w:val="24"/>
        </w:rPr>
        <w:t xml:space="preserve">, </w:t>
      </w:r>
      <w:r w:rsidRPr="00AC10B0">
        <w:rPr>
          <w:rFonts w:ascii="Times New Roman" w:hAnsi="Times New Roman" w:cs="Times New Roman"/>
          <w:sz w:val="24"/>
        </w:rPr>
        <w:t xml:space="preserve">em dias úteis no horário compreendido entre às </w:t>
      </w:r>
      <w:r w:rsidRPr="00046878">
        <w:rPr>
          <w:rFonts w:ascii="Times New Roman" w:hAnsi="Times New Roman" w:cs="Times New Roman"/>
          <w:b/>
          <w:bCs/>
          <w:sz w:val="24"/>
        </w:rPr>
        <w:t>7h30 e 17h</w:t>
      </w:r>
      <w:bookmarkEnd w:id="3"/>
      <w:r>
        <w:rPr>
          <w:rFonts w:ascii="Times New Roman" w:hAnsi="Times New Roman" w:cs="Times New Roman"/>
          <w:sz w:val="24"/>
        </w:rPr>
        <w:t>.</w:t>
      </w:r>
    </w:p>
    <w:p w14:paraId="482348DD" w14:textId="77777777" w:rsidR="00046878" w:rsidRDefault="00046878" w:rsidP="00046878">
      <w:pPr>
        <w:pStyle w:val="PargrafodaLista"/>
        <w:spacing w:after="120" w:line="360" w:lineRule="auto"/>
        <w:ind w:left="567"/>
        <w:jc w:val="both"/>
        <w:rPr>
          <w:rFonts w:ascii="Times New Roman" w:hAnsi="Times New Roman" w:cs="Times New Roman"/>
          <w:sz w:val="24"/>
        </w:rPr>
      </w:pPr>
    </w:p>
    <w:p w14:paraId="195A1675" w14:textId="5976B3DA" w:rsidR="004F0393" w:rsidRDefault="00825ED2" w:rsidP="00DD5817">
      <w:pPr>
        <w:pStyle w:val="PargrafodaLista"/>
        <w:numPr>
          <w:ilvl w:val="1"/>
          <w:numId w:val="6"/>
        </w:numPr>
        <w:spacing w:after="120" w:line="360" w:lineRule="auto"/>
        <w:ind w:left="0" w:firstLine="0"/>
        <w:jc w:val="both"/>
        <w:rPr>
          <w:rFonts w:ascii="Times New Roman" w:eastAsiaTheme="majorEastAsia" w:hAnsi="Times New Roman" w:cs="Times New Roman"/>
          <w:b/>
          <w:bCs/>
          <w:sz w:val="24"/>
        </w:rPr>
      </w:pPr>
      <w:r w:rsidRPr="00825ED2">
        <w:rPr>
          <w:rFonts w:ascii="Times New Roman" w:eastAsiaTheme="majorEastAsia" w:hAnsi="Times New Roman" w:cs="Times New Roman"/>
          <w:b/>
          <w:bCs/>
          <w:sz w:val="24"/>
        </w:rPr>
        <w:t>Especificação da garantia:</w:t>
      </w:r>
    </w:p>
    <w:p w14:paraId="39D8D96F" w14:textId="301C5435" w:rsidR="00426D51" w:rsidRPr="004F0393" w:rsidRDefault="00535267" w:rsidP="00DD5817">
      <w:pPr>
        <w:pStyle w:val="PargrafodaLista"/>
        <w:numPr>
          <w:ilvl w:val="2"/>
          <w:numId w:val="6"/>
        </w:numPr>
        <w:spacing w:after="120" w:line="360" w:lineRule="auto"/>
        <w:ind w:left="567" w:firstLine="0"/>
        <w:jc w:val="both"/>
        <w:rPr>
          <w:rFonts w:ascii="Times New Roman" w:eastAsiaTheme="majorEastAsia" w:hAnsi="Times New Roman" w:cs="Times New Roman"/>
          <w:b/>
          <w:bCs/>
          <w:sz w:val="24"/>
        </w:rPr>
      </w:pPr>
      <w:r w:rsidRPr="004F0393">
        <w:rPr>
          <w:rFonts w:ascii="Times New Roman" w:eastAsiaTheme="majorEastAsia" w:hAnsi="Times New Roman" w:cs="Times New Roman"/>
          <w:sz w:val="24"/>
        </w:rPr>
        <w:lastRenderedPageBreak/>
        <w:t>O prazo de garantia é aquele estabelecido na Lei nº 8.078, de 11 de setembro de 1990 (Código de Defesa do Consumidor).</w:t>
      </w:r>
    </w:p>
    <w:p w14:paraId="7A0B06F8" w14:textId="77777777" w:rsidR="00A930FD" w:rsidRPr="00A930FD" w:rsidRDefault="00A930FD" w:rsidP="00A930FD">
      <w:pPr>
        <w:pStyle w:val="PargrafodaLista"/>
        <w:spacing w:after="120" w:line="360" w:lineRule="auto"/>
        <w:ind w:left="567"/>
        <w:jc w:val="both"/>
        <w:rPr>
          <w:rFonts w:ascii="Times New Roman" w:eastAsiaTheme="majorEastAsia" w:hAnsi="Times New Roman" w:cs="Times New Roman"/>
          <w:sz w:val="24"/>
        </w:rPr>
      </w:pPr>
    </w:p>
    <w:p w14:paraId="74510882" w14:textId="0CAF23B9" w:rsidR="00535267" w:rsidRDefault="00EE601D" w:rsidP="004F0393">
      <w:pPr>
        <w:pStyle w:val="PargrafodaLista"/>
        <w:numPr>
          <w:ilvl w:val="0"/>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b/>
          <w:bCs/>
          <w:sz w:val="24"/>
          <w:u w:val="single"/>
        </w:rPr>
        <w:t>MODELO DE GESTÃO DO CONTRATO</w:t>
      </w:r>
    </w:p>
    <w:p w14:paraId="35FA3717" w14:textId="77777777" w:rsidR="00046878" w:rsidRPr="00426D51" w:rsidRDefault="00046878" w:rsidP="00046878">
      <w:pPr>
        <w:pStyle w:val="PargrafodaLista"/>
        <w:spacing w:line="360" w:lineRule="auto"/>
        <w:ind w:left="0"/>
        <w:jc w:val="both"/>
        <w:rPr>
          <w:rFonts w:ascii="Times New Roman" w:hAnsi="Times New Roman" w:cs="Times New Roman"/>
          <w:b/>
          <w:bCs/>
          <w:sz w:val="24"/>
          <w:u w:val="single"/>
        </w:rPr>
      </w:pPr>
    </w:p>
    <w:p w14:paraId="36492000"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EE601D">
        <w:rPr>
          <w:rFonts w:ascii="Times New Roman" w:hAnsi="Times New Roman" w:cs="Times New Roman"/>
          <w:sz w:val="24"/>
        </w:rPr>
        <w:t>O contrato deverá ser executado fielmente pelas partes, de acordo com as cláusulas avençadas</w:t>
      </w:r>
      <w:r>
        <w:rPr>
          <w:rFonts w:ascii="Times New Roman" w:hAnsi="Times New Roman" w:cs="Times New Roman"/>
          <w:sz w:val="24"/>
        </w:rPr>
        <w:t xml:space="preserve">, </w:t>
      </w:r>
      <w:r w:rsidRPr="00EE601D">
        <w:rPr>
          <w:rFonts w:ascii="Times New Roman" w:hAnsi="Times New Roman" w:cs="Times New Roman"/>
          <w:sz w:val="24"/>
        </w:rPr>
        <w:t xml:space="preserve">as normas da Lei nº 14.133, de 2021, </w:t>
      </w:r>
      <w:r>
        <w:rPr>
          <w:rFonts w:ascii="Times New Roman" w:hAnsi="Times New Roman" w:cs="Times New Roman"/>
          <w:sz w:val="24"/>
        </w:rPr>
        <w:t>as normas do Decreto Municipal n.º 517, de 2023 e,</w:t>
      </w:r>
      <w:r w:rsidRPr="00EE601D">
        <w:rPr>
          <w:rFonts w:ascii="Times New Roman" w:hAnsi="Times New Roman" w:cs="Times New Roman"/>
          <w:sz w:val="24"/>
        </w:rPr>
        <w:t xml:space="preserve"> cada parte responderá pelas consequências de sua inexecução total ou parcial</w:t>
      </w:r>
      <w:r>
        <w:rPr>
          <w:rFonts w:ascii="Times New Roman" w:hAnsi="Times New Roman" w:cs="Times New Roman"/>
          <w:sz w:val="24"/>
        </w:rPr>
        <w:t>.</w:t>
      </w:r>
    </w:p>
    <w:p w14:paraId="5D18BCC9"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 xml:space="preserve">Em caso de impedimento, ordem de paralisação ou suspensão do contrato, o cronograma de execução será prorrogado automaticamente pelo tempo correspondente, </w:t>
      </w:r>
      <w:r w:rsidR="00592432" w:rsidRPr="00CE0485">
        <w:rPr>
          <w:rFonts w:ascii="Times New Roman" w:hAnsi="Times New Roman" w:cs="Times New Roman"/>
          <w:sz w:val="24"/>
        </w:rPr>
        <w:t>mediante termo aditivo.</w:t>
      </w:r>
    </w:p>
    <w:p w14:paraId="65464950"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O órgão ou entidade poderá convocar representante da empresa para adoção de providências que devam ser cumpridas de imediato.</w:t>
      </w:r>
    </w:p>
    <w:p w14:paraId="414DB176"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6532A725"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CD8D363" w14:textId="19A7F3DB" w:rsidR="00CE0485" w:rsidRDefault="00535267"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A execução do contrato deverá ser acompanhada e fiscalizada pelo(s) fiscal(</w:t>
      </w:r>
      <w:proofErr w:type="spellStart"/>
      <w:r w:rsidRPr="00CE0485">
        <w:rPr>
          <w:rFonts w:ascii="Times New Roman" w:hAnsi="Times New Roman" w:cs="Times New Roman"/>
          <w:sz w:val="24"/>
        </w:rPr>
        <w:t>is</w:t>
      </w:r>
      <w:proofErr w:type="spellEnd"/>
      <w:r w:rsidRPr="00CE0485">
        <w:rPr>
          <w:rFonts w:ascii="Times New Roman" w:hAnsi="Times New Roman" w:cs="Times New Roman"/>
          <w:sz w:val="24"/>
        </w:rPr>
        <w:t>) do contrato, ou pelos respectivos substitutos (Lei n.º 14.133, de 2021, art. 117, caput</w:t>
      </w:r>
      <w:r w:rsidR="002935F5" w:rsidRPr="00CE0485">
        <w:rPr>
          <w:rFonts w:ascii="Times New Roman" w:hAnsi="Times New Roman" w:cs="Times New Roman"/>
          <w:sz w:val="24"/>
        </w:rPr>
        <w:t>), para</w:t>
      </w:r>
      <w:r w:rsidRPr="00CE0485">
        <w:rPr>
          <w:rFonts w:ascii="Times New Roman" w:eastAsia="MS Mincho" w:hAnsi="Times New Roman" w:cs="Times New Roman"/>
          <w:sz w:val="24"/>
        </w:rPr>
        <w:t xml:space="preserve"> que sejam cumpridas todas as condições estabelecidas no contrato, de modo a assegurar os melhores resultados para a</w:t>
      </w:r>
      <w:r w:rsidR="00426D51" w:rsidRPr="00CE0485">
        <w:rPr>
          <w:rFonts w:ascii="Times New Roman" w:hAnsi="Times New Roman" w:cs="Times New Roman"/>
          <w:sz w:val="24"/>
        </w:rPr>
        <w:t xml:space="preserve"> </w:t>
      </w:r>
      <w:r w:rsidRPr="00CE0485">
        <w:rPr>
          <w:rFonts w:ascii="Times New Roman" w:eastAsia="MS Mincho" w:hAnsi="Times New Roman" w:cs="Times New Roman"/>
          <w:sz w:val="24"/>
        </w:rPr>
        <w:t>Administração, com a conferência das notas fiscais e das documentações exigidas para o pagamento e, após o ateste, que certifica o recebimento provisório, encaminhar ao gestor de contrato para ratificação.</w:t>
      </w:r>
      <w:r w:rsidRPr="00CE0485">
        <w:rPr>
          <w:rFonts w:ascii="Times New Roman" w:hAnsi="Times New Roman" w:cs="Times New Roman"/>
          <w:sz w:val="24"/>
        </w:rPr>
        <w:t xml:space="preserve"> (Decreto Municipal n.º 517, de 2023, art. 10, VI).</w:t>
      </w:r>
    </w:p>
    <w:p w14:paraId="1D50FF5F" w14:textId="77777777" w:rsidR="00CE0485" w:rsidRDefault="00535267"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eastAsia="MS Mincho" w:hAnsi="Times New Roman" w:cs="Times New Roman"/>
          <w:sz w:val="24"/>
        </w:rPr>
        <w:t xml:space="preserve">O </w:t>
      </w:r>
      <w:r w:rsidR="00CE0485" w:rsidRPr="00CE0485">
        <w:rPr>
          <w:rFonts w:ascii="Times New Roman" w:eastAsia="MS Mincho" w:hAnsi="Times New Roman" w:cs="Times New Roman"/>
          <w:sz w:val="24"/>
        </w:rPr>
        <w:t>fiscal do</w:t>
      </w:r>
      <w:r w:rsidRPr="00CE0485">
        <w:rPr>
          <w:rFonts w:ascii="Times New Roman" w:eastAsia="MS Mincho" w:hAnsi="Times New Roman" w:cs="Times New Roman"/>
          <w:sz w:val="24"/>
        </w:rPr>
        <w:t xml:space="preserve"> </w:t>
      </w:r>
      <w:r w:rsidR="00CE0485" w:rsidRPr="00CE0485">
        <w:rPr>
          <w:rFonts w:ascii="Times New Roman" w:eastAsia="MS Mincho" w:hAnsi="Times New Roman" w:cs="Times New Roman"/>
          <w:sz w:val="24"/>
        </w:rPr>
        <w:t>contrato deverá</w:t>
      </w:r>
      <w:r w:rsidR="004425EB" w:rsidRPr="00CE0485">
        <w:rPr>
          <w:rFonts w:ascii="Times New Roman" w:eastAsia="MS Mincho" w:hAnsi="Times New Roman" w:cs="Times New Roman"/>
          <w:sz w:val="24"/>
        </w:rPr>
        <w:t>:</w:t>
      </w:r>
    </w:p>
    <w:p w14:paraId="5BAFEFBB" w14:textId="06DCF8B5" w:rsidR="00CE0485" w:rsidRDefault="00CE0485" w:rsidP="00CE0485">
      <w:pPr>
        <w:pStyle w:val="PargrafodaLista"/>
        <w:numPr>
          <w:ilvl w:val="2"/>
          <w:numId w:val="6"/>
        </w:numPr>
        <w:spacing w:after="120" w:line="360" w:lineRule="auto"/>
        <w:ind w:left="426" w:firstLine="0"/>
        <w:jc w:val="both"/>
        <w:rPr>
          <w:rFonts w:ascii="Times New Roman" w:hAnsi="Times New Roman" w:cs="Times New Roman"/>
          <w:sz w:val="24"/>
        </w:rPr>
      </w:pPr>
      <w:r>
        <w:rPr>
          <w:rFonts w:ascii="Times New Roman" w:eastAsia="MS Mincho" w:hAnsi="Times New Roman" w:cs="Times New Roman"/>
          <w:sz w:val="24"/>
        </w:rPr>
        <w:lastRenderedPageBreak/>
        <w:t>A</w:t>
      </w:r>
      <w:r w:rsidRPr="00CE0485">
        <w:rPr>
          <w:rFonts w:ascii="Times New Roman" w:eastAsia="MS Mincho" w:hAnsi="Times New Roman" w:cs="Times New Roman"/>
          <w:sz w:val="24"/>
        </w:rPr>
        <w:t>notar</w:t>
      </w:r>
      <w:r w:rsidR="00535267" w:rsidRPr="00CE0485">
        <w:rPr>
          <w:rFonts w:ascii="Times New Roman" w:eastAsia="MS Mincho" w:hAnsi="Times New Roman" w:cs="Times New Roman"/>
          <w:sz w:val="24"/>
        </w:rPr>
        <w:t xml:space="preserve"> no histórico de gerenciamento do contrato todas as ocorrências relacionadas à execução do contrato, com a descrição do que for necessário para a regularização das faltas ou dos defeitos observados e encaminhando os apontamentos à autoridade competente para as providências cabíveis </w:t>
      </w:r>
      <w:r w:rsidR="00535267" w:rsidRPr="00CE0485">
        <w:rPr>
          <w:rFonts w:ascii="Times New Roman" w:hAnsi="Times New Roman" w:cs="Times New Roman"/>
          <w:sz w:val="24"/>
        </w:rPr>
        <w:t>(Lei nº 14.133, de 2021, art. 117, §1º e Decreto Municipal n.º 517, de 2023, art. 10, II)</w:t>
      </w:r>
      <w:r w:rsidR="00C55BF7" w:rsidRPr="00CE0485">
        <w:rPr>
          <w:rFonts w:ascii="Times New Roman" w:hAnsi="Times New Roman" w:cs="Times New Roman"/>
          <w:sz w:val="24"/>
        </w:rPr>
        <w:t xml:space="preserve"> e deverá e</w:t>
      </w:r>
      <w:r w:rsidR="00535267" w:rsidRPr="00CE0485">
        <w:rPr>
          <w:rFonts w:ascii="Times New Roman" w:hAnsi="Times New Roman" w:cs="Times New Roman"/>
          <w:sz w:val="24"/>
        </w:rPr>
        <w:t>mitir notificações para correção de rotinas ou de qualquer inexatidão ou irregularidade constatada, com a definição de prazo para a correção. (Decreto Municipal n.º 517, de 2023, art. 10, III).</w:t>
      </w:r>
    </w:p>
    <w:p w14:paraId="7676D9C7" w14:textId="4E86CC0E" w:rsidR="00CE0485" w:rsidRDefault="00CE0485" w:rsidP="00CE0485">
      <w:pPr>
        <w:pStyle w:val="PargrafodaLista"/>
        <w:numPr>
          <w:ilvl w:val="2"/>
          <w:numId w:val="6"/>
        </w:numPr>
        <w:spacing w:after="120" w:line="360" w:lineRule="auto"/>
        <w:ind w:left="426" w:firstLine="0"/>
        <w:jc w:val="both"/>
        <w:rPr>
          <w:rFonts w:ascii="Times New Roman" w:hAnsi="Times New Roman" w:cs="Times New Roman"/>
          <w:sz w:val="24"/>
        </w:rPr>
      </w:pPr>
      <w:r>
        <w:rPr>
          <w:rFonts w:ascii="Times New Roman" w:hAnsi="Times New Roman" w:cs="Times New Roman"/>
          <w:sz w:val="24"/>
        </w:rPr>
        <w:t>Informar</w:t>
      </w:r>
      <w:r w:rsidR="00535267" w:rsidRPr="00CE0485">
        <w:rPr>
          <w:rFonts w:ascii="Times New Roman" w:hAnsi="Times New Roman" w:cs="Times New Roman"/>
          <w:sz w:val="24"/>
        </w:rPr>
        <w:t xml:space="preserve"> ao gestor do contato, em tempo hábil, a situação que demandar decisão ou adoção de medidas que ultrapassem sua competência, para que adote as medidas necessárias e saneadoras, se for o caso. (Decreto Municipal n.º 517, de 2023, art. 10, IV)</w:t>
      </w:r>
      <w:r w:rsidR="0044708C" w:rsidRPr="00CE0485">
        <w:rPr>
          <w:rFonts w:ascii="Times New Roman" w:hAnsi="Times New Roman" w:cs="Times New Roman"/>
          <w:sz w:val="24"/>
        </w:rPr>
        <w:t>, e também deverá c</w:t>
      </w:r>
      <w:r w:rsidR="00535267" w:rsidRPr="00CE0485">
        <w:rPr>
          <w:rFonts w:ascii="Times New Roman" w:hAnsi="Times New Roman" w:cs="Times New Roman"/>
          <w:sz w:val="24"/>
        </w:rPr>
        <w:t>omunicar imediatamente ao Gestor do Contrato quaisquer ocorrências que possam inviabilizar a execução do contrato nas datas estabelecidas. (Decreto Municipal n.º 517, de 2023, art. 10, V).</w:t>
      </w:r>
    </w:p>
    <w:p w14:paraId="16EE8FEF" w14:textId="6EE959F3" w:rsidR="00FE5B1A" w:rsidRPr="00CE0485" w:rsidRDefault="00CE0485" w:rsidP="00CE0485">
      <w:pPr>
        <w:pStyle w:val="PargrafodaLista"/>
        <w:numPr>
          <w:ilvl w:val="2"/>
          <w:numId w:val="6"/>
        </w:numPr>
        <w:spacing w:after="120" w:line="360" w:lineRule="auto"/>
        <w:ind w:left="426" w:firstLine="0"/>
        <w:jc w:val="both"/>
        <w:rPr>
          <w:rFonts w:ascii="Times New Roman" w:hAnsi="Times New Roman" w:cs="Times New Roman"/>
          <w:sz w:val="24"/>
        </w:rPr>
      </w:pPr>
      <w:r>
        <w:rPr>
          <w:rFonts w:ascii="Times New Roman" w:hAnsi="Times New Roman" w:cs="Times New Roman"/>
          <w:sz w:val="24"/>
        </w:rPr>
        <w:t>C</w:t>
      </w:r>
      <w:r w:rsidR="00535267" w:rsidRPr="00CE0485">
        <w:rPr>
          <w:rFonts w:ascii="Times New Roman" w:hAnsi="Times New Roman" w:cs="Times New Roman"/>
          <w:sz w:val="24"/>
        </w:rPr>
        <w:t>omunicar ao Gestor do Contrato, em tempo hábil, o término do contrato sob sua responsabilidade, com vistas à renovação tempestiva ou à prorrogação contratual (Decreto Municipal n.º 517, de 2023, art. 10, VII).</w:t>
      </w:r>
    </w:p>
    <w:p w14:paraId="21AE8A08" w14:textId="7CB4DDD0" w:rsidR="009B1A7A" w:rsidRPr="009B1A7A" w:rsidRDefault="00535267" w:rsidP="00CE0485">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FE5B1A">
        <w:rPr>
          <w:rFonts w:ascii="Times New Roman" w:hAnsi="Times New Roman" w:cs="Times New Roman"/>
          <w:sz w:val="24"/>
        </w:rPr>
        <w:t>.</w:t>
      </w:r>
    </w:p>
    <w:p w14:paraId="5BBC3CED" w14:textId="77777777" w:rsidR="00535267" w:rsidRPr="00C34A2A" w:rsidRDefault="00535267" w:rsidP="00C34A2A">
      <w:pPr>
        <w:rPr>
          <w:rFonts w:ascii="Times New Roman" w:hAnsi="Times New Roman" w:cs="Times New Roman"/>
          <w:sz w:val="24"/>
          <w:u w:val="single"/>
        </w:rPr>
      </w:pPr>
    </w:p>
    <w:p w14:paraId="0FC7A50B" w14:textId="5B2040C0" w:rsidR="00535267" w:rsidRDefault="00535267" w:rsidP="00CE0485">
      <w:pPr>
        <w:pStyle w:val="PargrafodaLista"/>
        <w:numPr>
          <w:ilvl w:val="0"/>
          <w:numId w:val="6"/>
        </w:numPr>
        <w:spacing w:line="360" w:lineRule="auto"/>
        <w:ind w:left="0" w:firstLine="0"/>
        <w:jc w:val="both"/>
        <w:rPr>
          <w:rFonts w:ascii="Times New Roman" w:hAnsi="Times New Roman" w:cs="Times New Roman"/>
          <w:b/>
          <w:bCs/>
          <w:sz w:val="24"/>
          <w:u w:val="single"/>
        </w:rPr>
      </w:pPr>
      <w:r w:rsidRPr="00FE5B1A">
        <w:rPr>
          <w:rFonts w:ascii="Times New Roman" w:hAnsi="Times New Roman" w:cs="Times New Roman"/>
          <w:b/>
          <w:bCs/>
          <w:sz w:val="24"/>
          <w:u w:val="single"/>
        </w:rPr>
        <w:t>DOS CRITÉRIOS DE MEDIÇÃO E PAGAMENTO</w:t>
      </w:r>
    </w:p>
    <w:p w14:paraId="7F60E5F4" w14:textId="77777777" w:rsidR="00046878" w:rsidRPr="00FE5B1A" w:rsidRDefault="00046878" w:rsidP="00046878">
      <w:pPr>
        <w:pStyle w:val="PargrafodaLista"/>
        <w:spacing w:line="360" w:lineRule="auto"/>
        <w:ind w:left="0"/>
        <w:jc w:val="both"/>
        <w:rPr>
          <w:rFonts w:ascii="Times New Roman" w:hAnsi="Times New Roman" w:cs="Times New Roman"/>
          <w:b/>
          <w:bCs/>
          <w:sz w:val="24"/>
          <w:u w:val="single"/>
        </w:rPr>
      </w:pPr>
    </w:p>
    <w:p w14:paraId="7A0E6AB7" w14:textId="77777777" w:rsidR="00CE0485" w:rsidRDefault="009B1A7A" w:rsidP="00C6661D">
      <w:pPr>
        <w:pStyle w:val="PargrafodaLista"/>
        <w:numPr>
          <w:ilvl w:val="1"/>
          <w:numId w:val="6"/>
        </w:numPr>
        <w:spacing w:after="120" w:line="360" w:lineRule="auto"/>
        <w:ind w:left="0" w:firstLine="0"/>
        <w:jc w:val="both"/>
        <w:rPr>
          <w:rFonts w:ascii="Times New Roman" w:hAnsi="Times New Roman" w:cs="Times New Roman"/>
          <w:b/>
          <w:bCs/>
          <w:sz w:val="24"/>
        </w:rPr>
      </w:pPr>
      <w:r>
        <w:rPr>
          <w:rFonts w:ascii="Times New Roman" w:hAnsi="Times New Roman" w:cs="Times New Roman"/>
          <w:b/>
          <w:bCs/>
          <w:sz w:val="24"/>
        </w:rPr>
        <w:t>Da Medição</w:t>
      </w:r>
    </w:p>
    <w:p w14:paraId="6172D69C" w14:textId="77777777" w:rsidR="00CE0485" w:rsidRPr="00CE0485" w:rsidRDefault="009B1A7A" w:rsidP="00256189">
      <w:pPr>
        <w:pStyle w:val="PargrafodaLista"/>
        <w:numPr>
          <w:ilvl w:val="2"/>
          <w:numId w:val="6"/>
        </w:numPr>
        <w:spacing w:after="120" w:line="360" w:lineRule="auto"/>
        <w:ind w:left="426" w:firstLine="0"/>
        <w:jc w:val="both"/>
        <w:rPr>
          <w:rFonts w:ascii="Times New Roman" w:hAnsi="Times New Roman" w:cs="Times New Roman"/>
          <w:b/>
          <w:bCs/>
          <w:sz w:val="24"/>
        </w:rPr>
      </w:pPr>
      <w:r w:rsidRPr="00CE0485">
        <w:rPr>
          <w:rFonts w:ascii="Times New Roman" w:hAnsi="Times New Roman" w:cs="Times New Roman"/>
          <w:sz w:val="24"/>
        </w:rPr>
        <w:t xml:space="preserve">A avaliação da execução do objeto </w:t>
      </w:r>
      <w:r w:rsidR="0075293B" w:rsidRPr="00CE0485">
        <w:rPr>
          <w:rFonts w:ascii="Times New Roman" w:hAnsi="Times New Roman" w:cs="Times New Roman"/>
          <w:sz w:val="24"/>
        </w:rPr>
        <w:t>será atestada pelo gestor do contrato.</w:t>
      </w:r>
    </w:p>
    <w:p w14:paraId="29BD6CCB" w14:textId="77777777" w:rsidR="00256189" w:rsidRPr="00256189" w:rsidRDefault="00256189" w:rsidP="00C6661D">
      <w:pPr>
        <w:pStyle w:val="PargrafodaLista"/>
        <w:numPr>
          <w:ilvl w:val="3"/>
          <w:numId w:val="6"/>
        </w:numPr>
        <w:spacing w:after="120" w:line="360" w:lineRule="auto"/>
        <w:ind w:left="567" w:firstLine="1"/>
        <w:jc w:val="both"/>
        <w:rPr>
          <w:rFonts w:ascii="Times New Roman" w:hAnsi="Times New Roman" w:cs="Times New Roman"/>
          <w:b/>
          <w:bCs/>
          <w:sz w:val="24"/>
        </w:rPr>
      </w:pPr>
      <w:r>
        <w:rPr>
          <w:rFonts w:ascii="Times New Roman" w:hAnsi="Times New Roman" w:cs="Times New Roman"/>
          <w:sz w:val="24"/>
        </w:rPr>
        <w:t xml:space="preserve"> </w:t>
      </w:r>
      <w:r w:rsidR="009B1A7A" w:rsidRPr="00CE0485">
        <w:rPr>
          <w:rFonts w:ascii="Times New Roman" w:hAnsi="Times New Roman" w:cs="Times New Roman"/>
          <w:sz w:val="24"/>
        </w:rPr>
        <w:t>Será indicada a retenção ou glosa no pagamento, proporcional à irregularidade verificada, sem prejuízo das sanções cabíveis, caso se constate que a Contratada</w:t>
      </w:r>
      <w:r w:rsidR="00C6661D" w:rsidRPr="00CE0485">
        <w:rPr>
          <w:rFonts w:ascii="Times New Roman" w:hAnsi="Times New Roman" w:cs="Times New Roman"/>
          <w:sz w:val="24"/>
        </w:rPr>
        <w:t>:</w:t>
      </w:r>
    </w:p>
    <w:p w14:paraId="7A0B58D8" w14:textId="11986B9C" w:rsidR="00256189" w:rsidRPr="00256189" w:rsidRDefault="009B1A7A" w:rsidP="00C6661D">
      <w:pPr>
        <w:pStyle w:val="PargrafodaLista"/>
        <w:numPr>
          <w:ilvl w:val="4"/>
          <w:numId w:val="6"/>
        </w:numPr>
        <w:spacing w:after="120" w:line="360" w:lineRule="auto"/>
        <w:ind w:left="1276" w:firstLine="0"/>
        <w:jc w:val="both"/>
        <w:rPr>
          <w:rFonts w:ascii="Times New Roman" w:hAnsi="Times New Roman" w:cs="Times New Roman"/>
          <w:b/>
          <w:bCs/>
          <w:sz w:val="24"/>
        </w:rPr>
      </w:pPr>
      <w:r w:rsidRPr="00256189">
        <w:rPr>
          <w:rFonts w:ascii="Times New Roman" w:hAnsi="Times New Roman" w:cs="Times New Roman"/>
          <w:sz w:val="24"/>
        </w:rPr>
        <w:t>não produzir os resultados acordados</w:t>
      </w:r>
      <w:r w:rsidR="00256189">
        <w:rPr>
          <w:rFonts w:ascii="Times New Roman" w:hAnsi="Times New Roman" w:cs="Times New Roman"/>
          <w:sz w:val="24"/>
        </w:rPr>
        <w:t>;</w:t>
      </w:r>
    </w:p>
    <w:p w14:paraId="00074BDF" w14:textId="77777777" w:rsidR="00256189" w:rsidRPr="00256189" w:rsidRDefault="009B1A7A" w:rsidP="00C6661D">
      <w:pPr>
        <w:pStyle w:val="PargrafodaLista"/>
        <w:numPr>
          <w:ilvl w:val="4"/>
          <w:numId w:val="6"/>
        </w:numPr>
        <w:spacing w:after="120" w:line="360" w:lineRule="auto"/>
        <w:ind w:left="1276" w:firstLine="0"/>
        <w:jc w:val="both"/>
        <w:rPr>
          <w:rFonts w:ascii="Times New Roman" w:hAnsi="Times New Roman" w:cs="Times New Roman"/>
          <w:b/>
          <w:bCs/>
          <w:sz w:val="24"/>
        </w:rPr>
      </w:pPr>
      <w:r w:rsidRPr="00256189">
        <w:rPr>
          <w:rFonts w:ascii="Times New Roman" w:hAnsi="Times New Roman" w:cs="Times New Roman"/>
          <w:sz w:val="24"/>
        </w:rPr>
        <w:lastRenderedPageBreak/>
        <w:t>deixar de executar, ou não executar com a qualidade mínima exigida as atividades contratadas; ou</w:t>
      </w:r>
    </w:p>
    <w:p w14:paraId="0727225F" w14:textId="77C082DE" w:rsidR="009B1A7A" w:rsidRPr="00256189" w:rsidRDefault="009B1A7A" w:rsidP="00C6661D">
      <w:pPr>
        <w:pStyle w:val="PargrafodaLista"/>
        <w:numPr>
          <w:ilvl w:val="4"/>
          <w:numId w:val="6"/>
        </w:numPr>
        <w:spacing w:after="120" w:line="360" w:lineRule="auto"/>
        <w:ind w:left="1276" w:firstLine="0"/>
        <w:jc w:val="both"/>
        <w:rPr>
          <w:rFonts w:ascii="Times New Roman" w:hAnsi="Times New Roman" w:cs="Times New Roman"/>
          <w:b/>
          <w:bCs/>
          <w:sz w:val="24"/>
        </w:rPr>
      </w:pPr>
      <w:r w:rsidRPr="00256189">
        <w:rPr>
          <w:rFonts w:ascii="Times New Roman" w:hAnsi="Times New Roman" w:cs="Times New Roman"/>
          <w:sz w:val="24"/>
        </w:rPr>
        <w:t xml:space="preserve">deixar de utilizar materiais e recursos humanos exigidos para </w:t>
      </w:r>
      <w:r w:rsidR="00C55BD8">
        <w:rPr>
          <w:rFonts w:ascii="Times New Roman" w:hAnsi="Times New Roman" w:cs="Times New Roman"/>
          <w:sz w:val="24"/>
        </w:rPr>
        <w:t>o fornecimento do material</w:t>
      </w:r>
      <w:r w:rsidRPr="00256189">
        <w:rPr>
          <w:rFonts w:ascii="Times New Roman" w:hAnsi="Times New Roman" w:cs="Times New Roman"/>
          <w:sz w:val="24"/>
        </w:rPr>
        <w:t>, ou utilizá-los com qualidade ou quantidade inferior à demandada.</w:t>
      </w:r>
    </w:p>
    <w:p w14:paraId="721B7A0E" w14:textId="77777777" w:rsidR="00256189" w:rsidRDefault="00535267" w:rsidP="00256189">
      <w:pPr>
        <w:pStyle w:val="PargrafodaLista"/>
        <w:numPr>
          <w:ilvl w:val="1"/>
          <w:numId w:val="6"/>
        </w:numPr>
        <w:spacing w:after="120" w:line="360" w:lineRule="auto"/>
        <w:ind w:left="0" w:firstLine="0"/>
        <w:jc w:val="both"/>
        <w:rPr>
          <w:rFonts w:ascii="Times New Roman" w:hAnsi="Times New Roman" w:cs="Times New Roman"/>
          <w:b/>
          <w:bCs/>
          <w:sz w:val="24"/>
        </w:rPr>
      </w:pPr>
      <w:r w:rsidRPr="00FE5B1A">
        <w:rPr>
          <w:rFonts w:ascii="Times New Roman" w:hAnsi="Times New Roman" w:cs="Times New Roman"/>
          <w:b/>
          <w:bCs/>
          <w:sz w:val="24"/>
        </w:rPr>
        <w:t>Do Recebimento</w:t>
      </w:r>
      <w:r w:rsidR="00256189">
        <w:rPr>
          <w:rFonts w:ascii="Times New Roman" w:hAnsi="Times New Roman" w:cs="Times New Roman"/>
          <w:b/>
          <w:bCs/>
          <w:sz w:val="24"/>
        </w:rPr>
        <w:t xml:space="preserve"> (</w:t>
      </w:r>
      <w:r w:rsidR="0075293B">
        <w:rPr>
          <w:rFonts w:ascii="Times New Roman" w:hAnsi="Times New Roman" w:cs="Times New Roman"/>
          <w:b/>
          <w:bCs/>
          <w:sz w:val="24"/>
        </w:rPr>
        <w:t>Quando couber)</w:t>
      </w:r>
    </w:p>
    <w:p w14:paraId="4512D89C" w14:textId="253747E9" w:rsidR="00256189" w:rsidRPr="00256189" w:rsidRDefault="00DA5EDD" w:rsidP="00C6661D">
      <w:pPr>
        <w:pStyle w:val="PargrafodaLista"/>
        <w:numPr>
          <w:ilvl w:val="2"/>
          <w:numId w:val="6"/>
        </w:numPr>
        <w:spacing w:after="120" w:line="360" w:lineRule="auto"/>
        <w:ind w:left="426" w:firstLine="0"/>
        <w:jc w:val="both"/>
        <w:rPr>
          <w:rFonts w:ascii="Times New Roman" w:hAnsi="Times New Roman" w:cs="Times New Roman"/>
          <w:b/>
          <w:bCs/>
          <w:sz w:val="24"/>
        </w:rPr>
      </w:pPr>
      <w:r w:rsidRPr="00DA5EDD">
        <w:rPr>
          <w:rFonts w:ascii="Times New Roman" w:hAnsi="Times New Roman" w:cs="Times New Roman"/>
          <w:sz w:val="24"/>
        </w:rPr>
        <w:t xml:space="preserve">Os bens serão recebidos provisoriamente </w:t>
      </w:r>
      <w:r w:rsidR="00535267" w:rsidRPr="00256189">
        <w:rPr>
          <w:rFonts w:ascii="Times New Roman" w:hAnsi="Times New Roman" w:cs="Times New Roman"/>
          <w:sz w:val="24"/>
        </w:rPr>
        <w:t xml:space="preserve">pelos Fiscais do Contrato, </w:t>
      </w:r>
      <w:r w:rsidR="005A2CB3" w:rsidRPr="00256189">
        <w:rPr>
          <w:rFonts w:ascii="Times New Roman" w:hAnsi="Times New Roman" w:cs="Times New Roman"/>
          <w:sz w:val="24"/>
        </w:rPr>
        <w:t xml:space="preserve">no prazo de </w:t>
      </w:r>
      <w:r w:rsidR="00046878">
        <w:rPr>
          <w:rFonts w:ascii="Times New Roman" w:hAnsi="Times New Roman" w:cs="Times New Roman"/>
          <w:sz w:val="24"/>
        </w:rPr>
        <w:t xml:space="preserve">2 </w:t>
      </w:r>
      <w:r w:rsidR="005A2CB3" w:rsidRPr="00046878">
        <w:rPr>
          <w:rFonts w:ascii="Times New Roman" w:hAnsi="Times New Roman" w:cs="Times New Roman"/>
          <w:sz w:val="24"/>
        </w:rPr>
        <w:t>(</w:t>
      </w:r>
      <w:r w:rsidR="00046878" w:rsidRPr="00046878">
        <w:rPr>
          <w:rFonts w:ascii="Times New Roman" w:hAnsi="Times New Roman" w:cs="Times New Roman"/>
          <w:sz w:val="24"/>
        </w:rPr>
        <w:t>dois</w:t>
      </w:r>
      <w:r w:rsidR="005A2CB3" w:rsidRPr="00046878">
        <w:rPr>
          <w:rFonts w:ascii="Times New Roman" w:hAnsi="Times New Roman" w:cs="Times New Roman"/>
          <w:sz w:val="24"/>
        </w:rPr>
        <w:t xml:space="preserve">) dias </w:t>
      </w:r>
      <w:r w:rsidR="00535267" w:rsidRPr="00256189">
        <w:rPr>
          <w:rFonts w:ascii="Times New Roman" w:hAnsi="Times New Roman" w:cs="Times New Roman"/>
          <w:sz w:val="24"/>
        </w:rPr>
        <w:t xml:space="preserve">que serão responsáveis pelo acompanhamento e fiscalização do contrato, com a conferência das notas fiscais e das documentações exigidas para o pagamento, para efeito de posterior verificação de sua conformidade do material </w:t>
      </w:r>
      <w:r w:rsidRPr="00DA5EDD">
        <w:rPr>
          <w:rFonts w:ascii="Times New Roman" w:hAnsi="Times New Roman" w:cs="Times New Roman"/>
          <w:sz w:val="24"/>
        </w:rPr>
        <w:t>com as especificações constantes no Termo de Referência e na proposta</w:t>
      </w:r>
      <w:r w:rsidR="00535267" w:rsidRPr="00256189">
        <w:rPr>
          <w:rFonts w:ascii="Times New Roman" w:hAnsi="Times New Roman" w:cs="Times New Roman"/>
          <w:sz w:val="24"/>
        </w:rPr>
        <w:t>.</w:t>
      </w:r>
    </w:p>
    <w:p w14:paraId="5233508E" w14:textId="0591E424" w:rsidR="00256189" w:rsidRPr="00256189" w:rsidRDefault="00DA5EDD" w:rsidP="00C6661D">
      <w:pPr>
        <w:pStyle w:val="PargrafodaLista"/>
        <w:numPr>
          <w:ilvl w:val="2"/>
          <w:numId w:val="6"/>
        </w:numPr>
        <w:spacing w:after="120" w:line="360" w:lineRule="auto"/>
        <w:ind w:left="426" w:firstLine="0"/>
        <w:jc w:val="both"/>
        <w:rPr>
          <w:rFonts w:ascii="Times New Roman" w:hAnsi="Times New Roman" w:cs="Times New Roman"/>
          <w:b/>
          <w:bCs/>
          <w:sz w:val="24"/>
        </w:rPr>
      </w:pPr>
      <w:r w:rsidRPr="00DA5EDD">
        <w:rPr>
          <w:rFonts w:ascii="Times New Roman" w:hAnsi="Times New Roman" w:cs="Times New Roman"/>
          <w:sz w:val="24"/>
        </w:rPr>
        <w:t>Os bens poderão ser rejeitados</w:t>
      </w:r>
      <w:r w:rsidR="00535267" w:rsidRPr="00256189">
        <w:rPr>
          <w:rFonts w:ascii="Times New Roman" w:hAnsi="Times New Roman" w:cs="Times New Roman"/>
          <w:sz w:val="24"/>
        </w:rPr>
        <w:t>, no todo ou em parte, quando em desacordo com as especificações constantes neste Termo de Referência</w:t>
      </w:r>
      <w:r>
        <w:rPr>
          <w:rFonts w:ascii="Times New Roman" w:hAnsi="Times New Roman" w:cs="Times New Roman"/>
          <w:sz w:val="24"/>
        </w:rPr>
        <w:t xml:space="preserve">, </w:t>
      </w:r>
      <w:r w:rsidRPr="00DA5EDD">
        <w:rPr>
          <w:rFonts w:ascii="Times New Roman" w:hAnsi="Times New Roman" w:cs="Times New Roman"/>
          <w:sz w:val="24"/>
        </w:rPr>
        <w:t xml:space="preserve">na proposta </w:t>
      </w:r>
      <w:r w:rsidR="00535267" w:rsidRPr="00256189">
        <w:rPr>
          <w:rFonts w:ascii="Times New Roman" w:hAnsi="Times New Roman" w:cs="Times New Roman"/>
          <w:sz w:val="24"/>
        </w:rPr>
        <w:t xml:space="preserve">ou instrumento contratual, devendo ser substituídos no prazo de </w:t>
      </w:r>
      <w:r w:rsidR="00046878" w:rsidRPr="00046878">
        <w:rPr>
          <w:rFonts w:ascii="Times New Roman" w:hAnsi="Times New Roman" w:cs="Times New Roman"/>
          <w:sz w:val="24"/>
        </w:rPr>
        <w:t>3</w:t>
      </w:r>
      <w:r w:rsidR="00535267" w:rsidRPr="00046878">
        <w:rPr>
          <w:rFonts w:ascii="Times New Roman" w:hAnsi="Times New Roman" w:cs="Times New Roman"/>
          <w:sz w:val="24"/>
        </w:rPr>
        <w:t xml:space="preserve"> (</w:t>
      </w:r>
      <w:r w:rsidR="00046878" w:rsidRPr="00046878">
        <w:rPr>
          <w:rFonts w:ascii="Times New Roman" w:hAnsi="Times New Roman" w:cs="Times New Roman"/>
          <w:sz w:val="24"/>
        </w:rPr>
        <w:t>três</w:t>
      </w:r>
      <w:r w:rsidR="00535267" w:rsidRPr="00046878">
        <w:rPr>
          <w:rFonts w:ascii="Times New Roman" w:hAnsi="Times New Roman" w:cs="Times New Roman"/>
          <w:sz w:val="24"/>
        </w:rPr>
        <w:t xml:space="preserve">) dias úteis, </w:t>
      </w:r>
      <w:r w:rsidR="00535267" w:rsidRPr="00256189">
        <w:rPr>
          <w:rFonts w:ascii="Times New Roman" w:hAnsi="Times New Roman" w:cs="Times New Roman"/>
          <w:sz w:val="24"/>
        </w:rPr>
        <w:t>a contar da notificação da contratada, às suas custas, sem prejuízo da aplicação das penalidades.</w:t>
      </w:r>
    </w:p>
    <w:p w14:paraId="67CA042D" w14:textId="6C8A45BA" w:rsidR="00256189" w:rsidRPr="00DA5EDD" w:rsidRDefault="00535267" w:rsidP="001E4F19">
      <w:pPr>
        <w:pStyle w:val="PargrafodaLista"/>
        <w:numPr>
          <w:ilvl w:val="2"/>
          <w:numId w:val="6"/>
        </w:numPr>
        <w:spacing w:after="120" w:line="360" w:lineRule="auto"/>
        <w:ind w:left="426" w:firstLine="0"/>
        <w:jc w:val="both"/>
        <w:rPr>
          <w:rFonts w:ascii="Times New Roman" w:hAnsi="Times New Roman" w:cs="Times New Roman"/>
          <w:b/>
          <w:bCs/>
          <w:sz w:val="24"/>
        </w:rPr>
      </w:pPr>
      <w:r w:rsidRPr="00DA5EDD">
        <w:rPr>
          <w:rFonts w:ascii="Times New Roman" w:hAnsi="Times New Roman" w:cs="Times New Roman"/>
          <w:sz w:val="24"/>
        </w:rPr>
        <w:t xml:space="preserve">O recebimento definitivo, pelo Gestor do Contrato, no prazo de </w:t>
      </w:r>
      <w:r w:rsidR="00046878" w:rsidRPr="00046878">
        <w:rPr>
          <w:rFonts w:ascii="Times New Roman" w:hAnsi="Times New Roman" w:cs="Times New Roman"/>
          <w:sz w:val="24"/>
        </w:rPr>
        <w:t xml:space="preserve">10 </w:t>
      </w:r>
      <w:r w:rsidRPr="00046878">
        <w:rPr>
          <w:rFonts w:ascii="Times New Roman" w:hAnsi="Times New Roman" w:cs="Times New Roman"/>
          <w:sz w:val="24"/>
        </w:rPr>
        <w:t>(</w:t>
      </w:r>
      <w:r w:rsidR="00046878" w:rsidRPr="00046878">
        <w:rPr>
          <w:rFonts w:ascii="Times New Roman" w:hAnsi="Times New Roman" w:cs="Times New Roman"/>
          <w:sz w:val="24"/>
        </w:rPr>
        <w:t>dez</w:t>
      </w:r>
      <w:r w:rsidRPr="00046878">
        <w:rPr>
          <w:rFonts w:ascii="Times New Roman" w:hAnsi="Times New Roman" w:cs="Times New Roman"/>
          <w:sz w:val="24"/>
        </w:rPr>
        <w:t>) dias úteis</w:t>
      </w:r>
      <w:r w:rsidR="00DA5EDD" w:rsidRPr="00046878">
        <w:rPr>
          <w:rFonts w:ascii="Times New Roman" w:hAnsi="Times New Roman" w:cs="Times New Roman"/>
          <w:sz w:val="24"/>
        </w:rPr>
        <w:t>,</w:t>
      </w:r>
      <w:r w:rsidRPr="00046878">
        <w:rPr>
          <w:rFonts w:ascii="Times New Roman" w:hAnsi="Times New Roman" w:cs="Times New Roman"/>
          <w:sz w:val="24"/>
        </w:rPr>
        <w:t xml:space="preserve"> </w:t>
      </w:r>
      <w:r w:rsidR="00DA5EDD" w:rsidRPr="00DA5EDD">
        <w:rPr>
          <w:rFonts w:ascii="Times New Roman" w:hAnsi="Times New Roman" w:cs="Times New Roman"/>
          <w:sz w:val="24"/>
        </w:rPr>
        <w:t xml:space="preserve">a contar do recebimento da nota fiscal ou instrumento de cobrança equivalente pela Administração, após a verificação da qualidade e quantidade do material e consequente aceitação mediante termo </w:t>
      </w:r>
      <w:r w:rsidRPr="00DA5EDD">
        <w:rPr>
          <w:rFonts w:ascii="Times New Roman" w:hAnsi="Times New Roman" w:cs="Times New Roman"/>
          <w:sz w:val="24"/>
        </w:rPr>
        <w:t>detalhado conforme as exigências contratuais.</w:t>
      </w:r>
    </w:p>
    <w:p w14:paraId="47CBB43A" w14:textId="77777777" w:rsidR="00256189" w:rsidRPr="00256189" w:rsidRDefault="00535267" w:rsidP="00C6661D">
      <w:pPr>
        <w:pStyle w:val="PargrafodaLista"/>
        <w:numPr>
          <w:ilvl w:val="2"/>
          <w:numId w:val="6"/>
        </w:numPr>
        <w:spacing w:after="120" w:line="360" w:lineRule="auto"/>
        <w:ind w:left="426" w:firstLine="0"/>
        <w:jc w:val="both"/>
        <w:rPr>
          <w:rFonts w:ascii="Times New Roman" w:hAnsi="Times New Roman" w:cs="Times New Roman"/>
          <w:b/>
          <w:bCs/>
          <w:sz w:val="24"/>
        </w:rPr>
      </w:pPr>
      <w:r w:rsidRPr="00256189">
        <w:rPr>
          <w:rFonts w:ascii="Times New Roman" w:hAnsi="Times New Roman" w:cs="Times New Roman"/>
          <w:sz w:val="24"/>
        </w:rPr>
        <w:t>O prazo para recebimento definitivo poderá ser excepcionalmente prorrogado, de forma justificada, por igual período, quando houver necessidade de diligências para a aferição do atendimento das exigências contratuais.</w:t>
      </w:r>
    </w:p>
    <w:p w14:paraId="57392B9E" w14:textId="6CCDFEDE" w:rsidR="00535267" w:rsidRPr="00256189" w:rsidRDefault="00535267" w:rsidP="00C6661D">
      <w:pPr>
        <w:pStyle w:val="PargrafodaLista"/>
        <w:numPr>
          <w:ilvl w:val="2"/>
          <w:numId w:val="6"/>
        </w:numPr>
        <w:spacing w:after="120" w:line="360" w:lineRule="auto"/>
        <w:ind w:left="426" w:firstLine="0"/>
        <w:jc w:val="both"/>
        <w:rPr>
          <w:rFonts w:ascii="Times New Roman" w:hAnsi="Times New Roman" w:cs="Times New Roman"/>
          <w:b/>
          <w:bCs/>
          <w:sz w:val="24"/>
        </w:rPr>
      </w:pPr>
      <w:r w:rsidRPr="00256189">
        <w:rPr>
          <w:rFonts w:ascii="Times New Roman" w:hAnsi="Times New Roman" w:cs="Times New Roman"/>
          <w:sz w:val="24"/>
        </w:rPr>
        <w:t xml:space="preserve">No caso de controvérsia sobre a execução do objeto, quanto à dimensão, qualidade e quantidade, deverá ser observado o teor do </w:t>
      </w:r>
      <w:hyperlink r:id="rId9" w:anchor="art143">
        <w:r w:rsidRPr="00256189">
          <w:rPr>
            <w:rFonts w:ascii="Times New Roman" w:hAnsi="Times New Roman" w:cs="Times New Roman"/>
            <w:sz w:val="24"/>
          </w:rPr>
          <w:t>art. 143 da Lei nº 14.133, de 2021</w:t>
        </w:r>
      </w:hyperlink>
      <w:r w:rsidRPr="00256189">
        <w:rPr>
          <w:rFonts w:ascii="Times New Roman" w:hAnsi="Times New Roman" w:cs="Times New Roman"/>
          <w:sz w:val="24"/>
        </w:rPr>
        <w:t>, comunicando-se à empresa para emissão de Nota Fiscal no que pertence à parcela incontroversa da execução do objeto, para efeito de liquidação e pagamento.</w:t>
      </w:r>
    </w:p>
    <w:p w14:paraId="58083082" w14:textId="5A54419A" w:rsidR="00FE5B1A" w:rsidRDefault="009951A1" w:rsidP="00115F32">
      <w:pPr>
        <w:pStyle w:val="PargrafodaLista"/>
        <w:numPr>
          <w:ilvl w:val="1"/>
          <w:numId w:val="6"/>
        </w:numPr>
        <w:spacing w:after="120" w:line="360" w:lineRule="auto"/>
        <w:ind w:left="0" w:firstLine="0"/>
        <w:jc w:val="both"/>
        <w:rPr>
          <w:rFonts w:ascii="Times New Roman" w:hAnsi="Times New Roman" w:cs="Times New Roman"/>
          <w:b/>
          <w:bCs/>
          <w:sz w:val="24"/>
        </w:rPr>
      </w:pPr>
      <w:r w:rsidRPr="00FE5B1A">
        <w:rPr>
          <w:rFonts w:ascii="Times New Roman" w:hAnsi="Times New Roman" w:cs="Times New Roman"/>
          <w:b/>
          <w:bCs/>
          <w:sz w:val="24"/>
        </w:rPr>
        <w:t>Da Liquidação e Pagamento</w:t>
      </w:r>
    </w:p>
    <w:p w14:paraId="3660107C" w14:textId="30ADB55F" w:rsidR="00FE5B1A" w:rsidRPr="00115F32" w:rsidRDefault="009951A1" w:rsidP="00115F32">
      <w:pPr>
        <w:pStyle w:val="PargrafodaLista"/>
        <w:numPr>
          <w:ilvl w:val="2"/>
          <w:numId w:val="6"/>
        </w:numPr>
        <w:spacing w:after="120" w:line="360" w:lineRule="auto"/>
        <w:ind w:left="426" w:firstLine="0"/>
        <w:jc w:val="both"/>
        <w:rPr>
          <w:rFonts w:ascii="Times New Roman" w:hAnsi="Times New Roman" w:cs="Times New Roman"/>
          <w:sz w:val="24"/>
        </w:rPr>
      </w:pPr>
      <w:r w:rsidRPr="00115F32">
        <w:rPr>
          <w:rFonts w:ascii="Times New Roman" w:hAnsi="Times New Roman" w:cs="Times New Roman"/>
          <w:sz w:val="24"/>
        </w:rPr>
        <w:t xml:space="preserve">A Nota Fiscal ou documento de cobrança equivalente, correrá o prazo de </w:t>
      </w:r>
      <w:r w:rsidR="00046878">
        <w:rPr>
          <w:rFonts w:ascii="Times New Roman" w:hAnsi="Times New Roman" w:cs="Times New Roman"/>
          <w:sz w:val="24"/>
        </w:rPr>
        <w:t>10</w:t>
      </w:r>
      <w:r w:rsidRPr="00115F32">
        <w:rPr>
          <w:rFonts w:ascii="Times New Roman" w:hAnsi="Times New Roman" w:cs="Times New Roman"/>
          <w:sz w:val="24"/>
        </w:rPr>
        <w:t xml:space="preserve"> (</w:t>
      </w:r>
      <w:r w:rsidR="00046878">
        <w:rPr>
          <w:rFonts w:ascii="Times New Roman" w:hAnsi="Times New Roman" w:cs="Times New Roman"/>
          <w:sz w:val="24"/>
        </w:rPr>
        <w:t>dez</w:t>
      </w:r>
      <w:r w:rsidRPr="00115F32">
        <w:rPr>
          <w:rFonts w:ascii="Times New Roman" w:hAnsi="Times New Roman" w:cs="Times New Roman"/>
          <w:sz w:val="24"/>
        </w:rPr>
        <w:t>) dias úteis para fins de liquidação, na forma desta seção</w:t>
      </w:r>
      <w:r w:rsidR="00C55BF7" w:rsidRPr="00115F32">
        <w:rPr>
          <w:rFonts w:ascii="Times New Roman" w:hAnsi="Times New Roman" w:cs="Times New Roman"/>
          <w:sz w:val="24"/>
        </w:rPr>
        <w:t>.</w:t>
      </w:r>
    </w:p>
    <w:p w14:paraId="5C3865D1" w14:textId="77777777" w:rsidR="00115F32" w:rsidRPr="00115F32" w:rsidRDefault="009951A1" w:rsidP="00115F32">
      <w:pPr>
        <w:pStyle w:val="PargrafodaLista"/>
        <w:numPr>
          <w:ilvl w:val="2"/>
          <w:numId w:val="6"/>
        </w:numPr>
        <w:spacing w:after="120" w:line="360" w:lineRule="auto"/>
        <w:ind w:left="426" w:firstLine="0"/>
        <w:jc w:val="both"/>
        <w:rPr>
          <w:rFonts w:ascii="Times New Roman" w:hAnsi="Times New Roman" w:cs="Times New Roman"/>
          <w:b/>
          <w:bCs/>
          <w:sz w:val="24"/>
        </w:rPr>
      </w:pPr>
      <w:r w:rsidRPr="00115F32">
        <w:rPr>
          <w:rFonts w:ascii="Times New Roman" w:hAnsi="Times New Roman" w:cs="Times New Roman"/>
          <w:sz w:val="24"/>
        </w:rPr>
        <w:lastRenderedPageBreak/>
        <w:t>Para fins de liquidação, o setor competente deverá verificar se a nota fiscal ou instrumento de cobrança equivalente apresentado expressa os elementos necessários e essenciais do documento, tais como</w:t>
      </w:r>
      <w:r w:rsidRPr="00115F32">
        <w:rPr>
          <w:rFonts w:ascii="Times New Roman" w:eastAsiaTheme="majorEastAsia" w:hAnsi="Times New Roman" w:cs="Times New Roman"/>
          <w:color w:val="000000"/>
          <w:sz w:val="24"/>
        </w:rPr>
        <w:t xml:space="preserve">: </w:t>
      </w:r>
    </w:p>
    <w:p w14:paraId="24A573CF" w14:textId="77777777" w:rsidR="00115F32" w:rsidRPr="00115F32" w:rsidRDefault="00115F32" w:rsidP="00115F32">
      <w:pPr>
        <w:pStyle w:val="PargrafodaLista"/>
        <w:numPr>
          <w:ilvl w:val="3"/>
          <w:numId w:val="6"/>
        </w:numPr>
        <w:spacing w:after="120" w:line="360" w:lineRule="auto"/>
        <w:ind w:left="1134" w:hanging="12"/>
        <w:jc w:val="both"/>
        <w:rPr>
          <w:rFonts w:ascii="Times New Roman" w:hAnsi="Times New Roman" w:cs="Times New Roman"/>
          <w:b/>
          <w:bCs/>
          <w:sz w:val="24"/>
        </w:rPr>
      </w:pPr>
      <w:r>
        <w:rPr>
          <w:rFonts w:ascii="Times New Roman" w:hAnsi="Times New Roman" w:cs="Times New Roman"/>
          <w:sz w:val="24"/>
        </w:rPr>
        <w:t xml:space="preserve"> </w:t>
      </w:r>
      <w:r w:rsidR="009951A1" w:rsidRPr="00115F32">
        <w:rPr>
          <w:rFonts w:ascii="Times New Roman" w:hAnsi="Times New Roman" w:cs="Times New Roman"/>
          <w:sz w:val="24"/>
          <w:lang w:eastAsia="en-US"/>
        </w:rPr>
        <w:t xml:space="preserve">a data da emissão; </w:t>
      </w:r>
    </w:p>
    <w:p w14:paraId="1BE9B000" w14:textId="77777777" w:rsidR="00115F32" w:rsidRPr="00115F32" w:rsidRDefault="009951A1" w:rsidP="00115F32">
      <w:pPr>
        <w:pStyle w:val="PargrafodaLista"/>
        <w:numPr>
          <w:ilvl w:val="3"/>
          <w:numId w:val="6"/>
        </w:numPr>
        <w:spacing w:after="120" w:line="360" w:lineRule="auto"/>
        <w:ind w:left="1134" w:hanging="12"/>
        <w:jc w:val="both"/>
        <w:rPr>
          <w:rFonts w:ascii="Times New Roman" w:hAnsi="Times New Roman" w:cs="Times New Roman"/>
          <w:b/>
          <w:bCs/>
          <w:sz w:val="24"/>
        </w:rPr>
      </w:pPr>
      <w:r w:rsidRPr="00115F32">
        <w:rPr>
          <w:rFonts w:ascii="Times New Roman" w:hAnsi="Times New Roman" w:cs="Times New Roman"/>
          <w:sz w:val="24"/>
          <w:lang w:eastAsia="en-US"/>
        </w:rPr>
        <w:t xml:space="preserve">os dados do contrato e do órgão contratante; </w:t>
      </w:r>
    </w:p>
    <w:p w14:paraId="7A14C726" w14:textId="77777777" w:rsidR="00115F32" w:rsidRPr="00115F32" w:rsidRDefault="009951A1" w:rsidP="00115F32">
      <w:pPr>
        <w:pStyle w:val="PargrafodaLista"/>
        <w:numPr>
          <w:ilvl w:val="3"/>
          <w:numId w:val="6"/>
        </w:numPr>
        <w:spacing w:after="120" w:line="360" w:lineRule="auto"/>
        <w:ind w:left="1134" w:hanging="12"/>
        <w:jc w:val="both"/>
        <w:rPr>
          <w:rFonts w:ascii="Times New Roman" w:hAnsi="Times New Roman" w:cs="Times New Roman"/>
          <w:b/>
          <w:bCs/>
          <w:sz w:val="24"/>
        </w:rPr>
      </w:pPr>
      <w:r w:rsidRPr="00115F32">
        <w:rPr>
          <w:rFonts w:ascii="Times New Roman" w:hAnsi="Times New Roman" w:cs="Times New Roman"/>
          <w:sz w:val="24"/>
          <w:lang w:eastAsia="en-US"/>
        </w:rPr>
        <w:t xml:space="preserve">o período respectivo de execução do contrato; </w:t>
      </w:r>
    </w:p>
    <w:p w14:paraId="0FFEF31D" w14:textId="77777777" w:rsidR="00115F32" w:rsidRPr="00115F32" w:rsidRDefault="009951A1" w:rsidP="00115F32">
      <w:pPr>
        <w:pStyle w:val="PargrafodaLista"/>
        <w:numPr>
          <w:ilvl w:val="3"/>
          <w:numId w:val="6"/>
        </w:numPr>
        <w:spacing w:after="120" w:line="360" w:lineRule="auto"/>
        <w:ind w:left="1134" w:hanging="12"/>
        <w:jc w:val="both"/>
        <w:rPr>
          <w:rFonts w:ascii="Times New Roman" w:hAnsi="Times New Roman" w:cs="Times New Roman"/>
          <w:b/>
          <w:bCs/>
          <w:sz w:val="24"/>
        </w:rPr>
      </w:pPr>
      <w:r w:rsidRPr="00115F32">
        <w:rPr>
          <w:rFonts w:ascii="Times New Roman" w:hAnsi="Times New Roman" w:cs="Times New Roman"/>
          <w:sz w:val="24"/>
          <w:lang w:eastAsia="en-US"/>
        </w:rPr>
        <w:t>o valor a pagar; e</w:t>
      </w:r>
    </w:p>
    <w:p w14:paraId="43F282E2" w14:textId="77777777" w:rsidR="00115F32" w:rsidRPr="00115F32" w:rsidRDefault="009951A1" w:rsidP="00115F32">
      <w:pPr>
        <w:pStyle w:val="PargrafodaLista"/>
        <w:numPr>
          <w:ilvl w:val="3"/>
          <w:numId w:val="6"/>
        </w:numPr>
        <w:spacing w:after="120" w:line="360" w:lineRule="auto"/>
        <w:ind w:left="1134" w:hanging="12"/>
        <w:jc w:val="both"/>
        <w:rPr>
          <w:rFonts w:ascii="Times New Roman" w:hAnsi="Times New Roman" w:cs="Times New Roman"/>
          <w:b/>
          <w:bCs/>
          <w:sz w:val="24"/>
        </w:rPr>
      </w:pPr>
      <w:r w:rsidRPr="00115F32">
        <w:rPr>
          <w:rFonts w:ascii="Times New Roman" w:hAnsi="Times New Roman" w:cs="Times New Roman"/>
          <w:sz w:val="24"/>
          <w:lang w:eastAsia="en-US"/>
        </w:rPr>
        <w:t>eventual destaque do valor de retenções tributárias cabíveis.</w:t>
      </w:r>
    </w:p>
    <w:p w14:paraId="6F19DCF0" w14:textId="77777777" w:rsidR="00115F32" w:rsidRPr="00115F32" w:rsidRDefault="00115F32" w:rsidP="00115F32">
      <w:pPr>
        <w:pStyle w:val="PargrafodaLista"/>
        <w:spacing w:after="120" w:line="360" w:lineRule="auto"/>
        <w:ind w:left="1134"/>
        <w:jc w:val="both"/>
        <w:rPr>
          <w:rFonts w:ascii="Times New Roman" w:hAnsi="Times New Roman" w:cs="Times New Roman"/>
          <w:b/>
          <w:bCs/>
          <w:sz w:val="24"/>
        </w:rPr>
      </w:pPr>
    </w:p>
    <w:p w14:paraId="1D8D969E" w14:textId="4993E906" w:rsidR="00FE5B1A" w:rsidRPr="00115F32" w:rsidRDefault="009951A1" w:rsidP="00115F32">
      <w:pPr>
        <w:pStyle w:val="PargrafodaLista"/>
        <w:numPr>
          <w:ilvl w:val="2"/>
          <w:numId w:val="6"/>
        </w:numPr>
        <w:spacing w:after="120" w:line="360" w:lineRule="auto"/>
        <w:ind w:left="426" w:firstLine="0"/>
        <w:jc w:val="both"/>
        <w:rPr>
          <w:rFonts w:ascii="Times New Roman" w:hAnsi="Times New Roman" w:cs="Times New Roman"/>
          <w:sz w:val="24"/>
        </w:rPr>
      </w:pPr>
      <w:r w:rsidRPr="00115F32">
        <w:rPr>
          <w:rFonts w:ascii="Times New Roman"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F2C8A3" w14:textId="77777777" w:rsidR="00115F32" w:rsidRPr="00115F32" w:rsidRDefault="009951A1" w:rsidP="00ED01D9">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hAnsi="Times New Roman" w:cs="Times New Roman"/>
          <w:sz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w:t>
      </w:r>
      <w:r w:rsidR="00115F32">
        <w:rPr>
          <w:rFonts w:ascii="Times New Roman" w:hAnsi="Times New Roman" w:cs="Times New Roman"/>
          <w:sz w:val="24"/>
        </w:rPr>
        <w:t>68 da Lei n.º 14.133, de 2021.</w:t>
      </w:r>
    </w:p>
    <w:p w14:paraId="31DCA9E1" w14:textId="77777777" w:rsidR="00115F32" w:rsidRDefault="009951A1" w:rsidP="00EA39C8">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A Administração deverá realizar consulta ao SICAF</w:t>
      </w:r>
      <w:r w:rsidR="0074202B" w:rsidRPr="00115F32">
        <w:rPr>
          <w:rFonts w:ascii="Times New Roman" w:eastAsiaTheme="majorEastAsia" w:hAnsi="Times New Roman" w:cs="Times New Roman"/>
          <w:color w:val="000000"/>
          <w:sz w:val="24"/>
        </w:rPr>
        <w:t xml:space="preserve"> ou sítios eletrônicos oficiais da documentação mencionada</w:t>
      </w:r>
      <w:r w:rsidRPr="00115F32">
        <w:rPr>
          <w:rFonts w:ascii="Times New Roman" w:eastAsiaTheme="majorEastAsia" w:hAnsi="Times New Roman" w:cs="Times New Roman"/>
          <w:color w:val="000000"/>
          <w:sz w:val="24"/>
        </w:rPr>
        <w:t xml:space="preserve"> para: a) verificar a manutenção das condições de habilitação exigidas no edital; b) identificar possíveis Sanções que impeçam a participação em licitação, no âmbito do órgão ou entidade, proibição de contratar com o Poder Público, bem como ocorrências impeditivas indiretas.</w:t>
      </w:r>
    </w:p>
    <w:p w14:paraId="7A9DC958" w14:textId="77777777" w:rsidR="00115F32" w:rsidRDefault="009951A1" w:rsidP="0055684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Constatando-se, junto ao SICAF</w:t>
      </w:r>
      <w:r w:rsidR="0074202B" w:rsidRPr="00115F32">
        <w:rPr>
          <w:rFonts w:ascii="Times New Roman" w:eastAsiaTheme="majorEastAsia" w:hAnsi="Times New Roman" w:cs="Times New Roman"/>
          <w:color w:val="000000"/>
          <w:sz w:val="24"/>
        </w:rPr>
        <w:t xml:space="preserve"> ou sítios eletrônicos oficiais da documentação mencionada</w:t>
      </w:r>
      <w:r w:rsidRPr="00115F32">
        <w:rPr>
          <w:rFonts w:ascii="Times New Roman" w:eastAsiaTheme="majorEastAsia" w:hAnsi="Times New Roman" w:cs="Times New Roman"/>
          <w:color w:val="000000"/>
          <w:sz w:val="24"/>
        </w:rPr>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59ECA4B" w14:textId="7DFAED5F" w:rsidR="00115F32" w:rsidRDefault="009951A1" w:rsidP="0098493C">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 xml:space="preserve">Não havendo regularização ou sendo a defesa considerada improcedente, o contratante deverá comunicar aos órgãos responsáveis pela fiscalização da regularidade fiscal quanto à inadimplência do contratado, bem como quanto à </w:t>
      </w:r>
      <w:r w:rsidRPr="00115F32">
        <w:rPr>
          <w:rFonts w:ascii="Times New Roman" w:eastAsiaTheme="majorEastAsia" w:hAnsi="Times New Roman" w:cs="Times New Roman"/>
          <w:color w:val="000000"/>
          <w:sz w:val="24"/>
        </w:rPr>
        <w:lastRenderedPageBreak/>
        <w:t>existência de pagamento a ser efetuado, para que sejam acionados os meios pertinentes e necessários para garantir o</w:t>
      </w:r>
      <w:r w:rsidR="00115F32">
        <w:rPr>
          <w:rFonts w:ascii="Times New Roman" w:eastAsiaTheme="majorEastAsia" w:hAnsi="Times New Roman" w:cs="Times New Roman"/>
          <w:color w:val="000000"/>
          <w:sz w:val="24"/>
        </w:rPr>
        <w:t xml:space="preserve"> recebimento de seus créditos.</w:t>
      </w:r>
    </w:p>
    <w:p w14:paraId="783CB86D" w14:textId="77777777" w:rsidR="00115F32" w:rsidRDefault="009951A1" w:rsidP="002B4E61">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Persistindo a irregularidade, o contratante deverá adotar as medidas necessárias à rescisão contratual nos autos do processo administrativo correspondente, assegurad</w:t>
      </w:r>
      <w:r w:rsidR="00115F32" w:rsidRPr="00115F32">
        <w:rPr>
          <w:rFonts w:ascii="Times New Roman" w:eastAsiaTheme="majorEastAsia" w:hAnsi="Times New Roman" w:cs="Times New Roman"/>
          <w:color w:val="000000"/>
          <w:sz w:val="24"/>
        </w:rPr>
        <w:t>a ao contratado a ampla defesa.</w:t>
      </w:r>
    </w:p>
    <w:p w14:paraId="2F363376" w14:textId="77777777" w:rsidR="00115F32" w:rsidRDefault="009951A1" w:rsidP="00854C49">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Havendo a efetiva execução do objeto, os pagamentos serão realizados normalmente, até que se decida pela rescisão do contrato, caso o contratado não regularize sua situação junto ao SICAF</w:t>
      </w:r>
      <w:r w:rsidR="0074202B" w:rsidRPr="00115F32">
        <w:rPr>
          <w:rFonts w:ascii="Times New Roman" w:eastAsiaTheme="majorEastAsia" w:hAnsi="Times New Roman" w:cs="Times New Roman"/>
          <w:color w:val="000000"/>
          <w:sz w:val="24"/>
        </w:rPr>
        <w:t xml:space="preserve"> ou pendências apresentadas nos sítios eletrônicos oficiais da documentação mencionada</w:t>
      </w:r>
      <w:r w:rsidRPr="00115F32">
        <w:rPr>
          <w:rFonts w:ascii="Times New Roman" w:eastAsiaTheme="majorEastAsia" w:hAnsi="Times New Roman" w:cs="Times New Roman"/>
          <w:color w:val="000000"/>
          <w:sz w:val="24"/>
        </w:rPr>
        <w:t>.</w:t>
      </w:r>
    </w:p>
    <w:p w14:paraId="232A137C" w14:textId="77777777" w:rsidR="00115F32" w:rsidRPr="00D34973" w:rsidRDefault="009951A1" w:rsidP="007F7BC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34973">
        <w:rPr>
          <w:rFonts w:ascii="Times New Roman" w:eastAsia="MS Mincho" w:hAnsi="Times New Roman" w:cs="Times New Roman"/>
          <w:sz w:val="24"/>
        </w:rPr>
        <w:t xml:space="preserve">O pagamento será efetuado no prazo de até </w:t>
      </w:r>
      <w:r w:rsidR="0074202B" w:rsidRPr="00D34973">
        <w:rPr>
          <w:rFonts w:ascii="Times New Roman" w:eastAsia="MS Mincho" w:hAnsi="Times New Roman" w:cs="Times New Roman"/>
          <w:sz w:val="24"/>
        </w:rPr>
        <w:t>3</w:t>
      </w:r>
      <w:r w:rsidRPr="00D34973">
        <w:rPr>
          <w:rFonts w:ascii="Times New Roman" w:eastAsia="MS Mincho" w:hAnsi="Times New Roman" w:cs="Times New Roman"/>
          <w:sz w:val="24"/>
        </w:rPr>
        <w:t>0 (</w:t>
      </w:r>
      <w:r w:rsidR="0074202B" w:rsidRPr="00D34973">
        <w:rPr>
          <w:rFonts w:ascii="Times New Roman" w:eastAsia="MS Mincho" w:hAnsi="Times New Roman" w:cs="Times New Roman"/>
          <w:sz w:val="24"/>
        </w:rPr>
        <w:t>trinta</w:t>
      </w:r>
      <w:r w:rsidRPr="00D34973">
        <w:rPr>
          <w:rFonts w:ascii="Times New Roman" w:eastAsia="MS Mincho" w:hAnsi="Times New Roman" w:cs="Times New Roman"/>
          <w:sz w:val="24"/>
        </w:rPr>
        <w:t xml:space="preserve">) dias úteis contados da finalização da liquidação da </w:t>
      </w:r>
      <w:r w:rsidR="00EE601D" w:rsidRPr="00D34973">
        <w:rPr>
          <w:rFonts w:ascii="Times New Roman" w:eastAsia="MS Mincho" w:hAnsi="Times New Roman" w:cs="Times New Roman"/>
          <w:sz w:val="24"/>
        </w:rPr>
        <w:t>despesa.</w:t>
      </w:r>
    </w:p>
    <w:p w14:paraId="35F02C11" w14:textId="77777777" w:rsidR="00115F32" w:rsidRDefault="009951A1" w:rsidP="00CD3D9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O pagamento será realizado por meio de ordem bancária, para crédito em banco, agência e conta corrente indicados pelo contratado.</w:t>
      </w:r>
    </w:p>
    <w:p w14:paraId="5AF5176C" w14:textId="77777777" w:rsidR="00115F32" w:rsidRDefault="009951A1" w:rsidP="00997C39">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Será considerada data do pagamento o dia em que constar como emitida a ordem bancária para pagamento.</w:t>
      </w:r>
    </w:p>
    <w:p w14:paraId="633253A9" w14:textId="07905FE2" w:rsidR="004B00CA" w:rsidRPr="00115F32" w:rsidRDefault="004B00CA" w:rsidP="00997C39">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Quando do pagamento, será efetuada a retenção tributária prevista na legislação aplicável.</w:t>
      </w:r>
    </w:p>
    <w:p w14:paraId="07EBCF22" w14:textId="77777777" w:rsidR="004B00CA" w:rsidRPr="004B00CA" w:rsidRDefault="004B00CA" w:rsidP="004B00CA">
      <w:pPr>
        <w:pStyle w:val="PargrafodaLista"/>
        <w:spacing w:after="120" w:line="360" w:lineRule="auto"/>
        <w:ind w:left="426"/>
        <w:jc w:val="both"/>
        <w:rPr>
          <w:rFonts w:ascii="Times New Roman" w:eastAsiaTheme="majorEastAsia" w:hAnsi="Times New Roman" w:cs="Times New Roman"/>
          <w:color w:val="000000"/>
          <w:sz w:val="24"/>
        </w:rPr>
      </w:pPr>
    </w:p>
    <w:p w14:paraId="3E33ACD3" w14:textId="1313D3FB" w:rsidR="00194E17" w:rsidRDefault="00194E17" w:rsidP="00115F32">
      <w:pPr>
        <w:pStyle w:val="PargrafodaLista"/>
        <w:numPr>
          <w:ilvl w:val="0"/>
          <w:numId w:val="6"/>
        </w:numPr>
        <w:spacing w:line="360" w:lineRule="auto"/>
        <w:ind w:left="0" w:firstLine="0"/>
        <w:jc w:val="both"/>
        <w:rPr>
          <w:rFonts w:ascii="Times New Roman" w:hAnsi="Times New Roman" w:cs="Times New Roman"/>
          <w:b/>
          <w:bCs/>
          <w:sz w:val="24"/>
          <w:u w:val="single"/>
        </w:rPr>
      </w:pPr>
      <w:r w:rsidRPr="00FE5B1A">
        <w:rPr>
          <w:rFonts w:ascii="Times New Roman" w:hAnsi="Times New Roman" w:cs="Times New Roman"/>
          <w:b/>
          <w:bCs/>
          <w:sz w:val="24"/>
          <w:u w:val="single"/>
        </w:rPr>
        <w:t>OBRIGAÇÕES DA CONTRATADA</w:t>
      </w:r>
    </w:p>
    <w:p w14:paraId="7AB80F2F" w14:textId="77777777" w:rsidR="00046878" w:rsidRPr="00FE5B1A" w:rsidRDefault="00046878" w:rsidP="00046878">
      <w:pPr>
        <w:pStyle w:val="PargrafodaLista"/>
        <w:spacing w:line="360" w:lineRule="auto"/>
        <w:ind w:left="0"/>
        <w:jc w:val="both"/>
        <w:rPr>
          <w:rFonts w:ascii="Times New Roman" w:hAnsi="Times New Roman" w:cs="Times New Roman"/>
          <w:b/>
          <w:bCs/>
          <w:sz w:val="24"/>
          <w:u w:val="single"/>
        </w:rPr>
      </w:pPr>
    </w:p>
    <w:p w14:paraId="04D3AB88" w14:textId="1E790930" w:rsidR="00115F32" w:rsidRDefault="00194E17"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hAnsi="Times New Roman" w:cs="Times New Roman"/>
          <w:sz w:val="24"/>
        </w:rPr>
        <w:t xml:space="preserve">A Contratada deve cumprir todas as obrigações constantes </w:t>
      </w:r>
      <w:r w:rsidR="00023F01" w:rsidRPr="00115F32">
        <w:rPr>
          <w:rFonts w:ascii="Times New Roman" w:hAnsi="Times New Roman" w:cs="Times New Roman"/>
          <w:sz w:val="24"/>
        </w:rPr>
        <w:t xml:space="preserve">neste </w:t>
      </w:r>
      <w:r w:rsidRPr="00115F32">
        <w:rPr>
          <w:rFonts w:ascii="Times New Roman" w:hAnsi="Times New Roman" w:cs="Times New Roman"/>
          <w:sz w:val="24"/>
        </w:rPr>
        <w:t xml:space="preserve">Termo de Referência, seus anexos </w:t>
      </w:r>
      <w:r w:rsidR="00023F01" w:rsidRPr="00115F32">
        <w:rPr>
          <w:rFonts w:ascii="Times New Roman" w:hAnsi="Times New Roman" w:cs="Times New Roman"/>
          <w:sz w:val="24"/>
        </w:rPr>
        <w:t xml:space="preserve">(se houver) </w:t>
      </w:r>
      <w:r w:rsidRPr="00115F32">
        <w:rPr>
          <w:rFonts w:ascii="Times New Roman" w:hAnsi="Times New Roman" w:cs="Times New Roman"/>
          <w:sz w:val="24"/>
        </w:rPr>
        <w:t xml:space="preserve">e sua proposta, assumindo como exclusivamente seus os riscos e as despesas decorrentes da boa e perfeita execução do objeto e, ainda, efetuar </w:t>
      </w:r>
      <w:r w:rsidR="00C55BD8">
        <w:rPr>
          <w:rFonts w:ascii="Times New Roman" w:hAnsi="Times New Roman" w:cs="Times New Roman"/>
          <w:sz w:val="24"/>
        </w:rPr>
        <w:t xml:space="preserve">o fornecimento do material </w:t>
      </w:r>
      <w:r w:rsidRPr="00115F32">
        <w:rPr>
          <w:rFonts w:ascii="Times New Roman" w:hAnsi="Times New Roman" w:cs="Times New Roman"/>
          <w:sz w:val="24"/>
        </w:rPr>
        <w:t>em perfeitas condições, conforme especificações, prazo e local constantes no Termo de Referência e seus anexos, acompanhado da respectiva nota fiscal com todas as discriminações inerentes ao objeto.</w:t>
      </w:r>
    </w:p>
    <w:p w14:paraId="0905D6A9" w14:textId="77777777"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Comunicar à Contratante, no prazo máximo de 24 (vinte e quatro) horas que antecede a data da entrega, os motivos que impossibilitem o cumprimento do prazo previsto, com a devida comprovação;</w:t>
      </w:r>
    </w:p>
    <w:p w14:paraId="5BB2D837" w14:textId="77777777"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lastRenderedPageBreak/>
        <w:t xml:space="preserve">Manter, durante toda a execução do contrato, em compatibilidade com as obrigações assumidas, todas as condições de habilitação e qualificação </w:t>
      </w:r>
      <w:r w:rsidRPr="00046878">
        <w:rPr>
          <w:rFonts w:ascii="Times New Roman" w:eastAsia="Calibri" w:hAnsi="Times New Roman" w:cs="Times New Roman"/>
          <w:sz w:val="24"/>
        </w:rPr>
        <w:t xml:space="preserve">exigidas </w:t>
      </w:r>
      <w:r w:rsidR="00021C2E" w:rsidRPr="00046878">
        <w:rPr>
          <w:rFonts w:ascii="Times New Roman" w:eastAsia="Calibri" w:hAnsi="Times New Roman" w:cs="Times New Roman"/>
          <w:sz w:val="24"/>
        </w:rPr>
        <w:t>nesse</w:t>
      </w:r>
      <w:r w:rsidR="00023F01" w:rsidRPr="00046878">
        <w:rPr>
          <w:rFonts w:ascii="Times New Roman" w:eastAsia="Calibri" w:hAnsi="Times New Roman" w:cs="Times New Roman"/>
          <w:sz w:val="24"/>
        </w:rPr>
        <w:t xml:space="preserve"> </w:t>
      </w:r>
      <w:r w:rsidR="00023F01" w:rsidRPr="00115F32">
        <w:rPr>
          <w:rFonts w:ascii="Times New Roman" w:eastAsia="Calibri" w:hAnsi="Times New Roman" w:cs="Times New Roman"/>
          <w:sz w:val="24"/>
        </w:rPr>
        <w:t>Termo de Referência;</w:t>
      </w:r>
    </w:p>
    <w:p w14:paraId="1119BCD9" w14:textId="40CD860A"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 xml:space="preserve">Reparar, corrigir, remover, reconstruir ou substituir, total ou parcialmente, às suas expensas, no prazo fixado neste Termo de Referência, o objeto do contrato em que se verifiquem má qualidade, vícios, defeitos ou incorreções, resultantes de execução irregular, do emprego de materiais ou equipamentos inadequados, se for o caso, ou não correspondente (s) ao (s) </w:t>
      </w:r>
      <w:r w:rsidR="00D347BC">
        <w:rPr>
          <w:rFonts w:ascii="Times New Roman" w:eastAsia="Calibri" w:hAnsi="Times New Roman" w:cs="Times New Roman"/>
          <w:sz w:val="24"/>
        </w:rPr>
        <w:t>itens</w:t>
      </w:r>
      <w:r w:rsidRPr="00115F32">
        <w:rPr>
          <w:rFonts w:ascii="Times New Roman" w:eastAsia="Calibri" w:hAnsi="Times New Roman" w:cs="Times New Roman"/>
          <w:sz w:val="24"/>
        </w:rPr>
        <w:t xml:space="preserve"> (</w:t>
      </w:r>
      <w:r w:rsidR="00023F01" w:rsidRPr="00115F32">
        <w:rPr>
          <w:rFonts w:ascii="Times New Roman" w:eastAsia="Calibri" w:hAnsi="Times New Roman" w:cs="Times New Roman"/>
          <w:sz w:val="24"/>
        </w:rPr>
        <w:t>s</w:t>
      </w:r>
      <w:r w:rsidRPr="00115F32">
        <w:rPr>
          <w:rFonts w:ascii="Times New Roman" w:eastAsia="Calibri" w:hAnsi="Times New Roman" w:cs="Times New Roman"/>
          <w:sz w:val="24"/>
        </w:rPr>
        <w:t>);</w:t>
      </w:r>
    </w:p>
    <w:p w14:paraId="60312981" w14:textId="3ADB020D"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 xml:space="preserve">Responder por quaisquer danos e prejuízos causados em função do objeto do contrato firmado, bem como por todos os danos e prejuízos decorrentes de paralizações na entrega dos </w:t>
      </w:r>
      <w:r w:rsidR="00046878">
        <w:rPr>
          <w:rFonts w:ascii="Times New Roman" w:eastAsia="Calibri" w:hAnsi="Times New Roman" w:cs="Times New Roman"/>
          <w:sz w:val="24"/>
        </w:rPr>
        <w:t>bens</w:t>
      </w:r>
      <w:r w:rsidRPr="00115F32">
        <w:rPr>
          <w:rFonts w:ascii="Times New Roman" w:eastAsia="Calibri" w:hAnsi="Times New Roman" w:cs="Times New Roman"/>
          <w:sz w:val="24"/>
        </w:rPr>
        <w:t xml:space="preserve">, salvo na ocorrência de motivo de força maior, apurados na forma da legislação vigente, e desde que comunicados à CONTRATANTE no prazo de </w:t>
      </w:r>
      <w:r w:rsidR="00046878" w:rsidRPr="00046878">
        <w:rPr>
          <w:rFonts w:ascii="Times New Roman" w:eastAsia="Calibri" w:hAnsi="Times New Roman" w:cs="Times New Roman"/>
          <w:sz w:val="24"/>
        </w:rPr>
        <w:t xml:space="preserve">5 </w:t>
      </w:r>
      <w:r w:rsidRPr="00046878">
        <w:rPr>
          <w:rFonts w:ascii="Times New Roman" w:eastAsia="Calibri" w:hAnsi="Times New Roman" w:cs="Times New Roman"/>
          <w:sz w:val="24"/>
        </w:rPr>
        <w:t>(</w:t>
      </w:r>
      <w:r w:rsidR="00046878" w:rsidRPr="00046878">
        <w:rPr>
          <w:rFonts w:ascii="Times New Roman" w:eastAsia="Calibri" w:hAnsi="Times New Roman" w:cs="Times New Roman"/>
          <w:sz w:val="24"/>
        </w:rPr>
        <w:t>cinco</w:t>
      </w:r>
      <w:r w:rsidR="00023F01" w:rsidRPr="00046878">
        <w:rPr>
          <w:rFonts w:ascii="Times New Roman" w:eastAsia="Calibri" w:hAnsi="Times New Roman" w:cs="Times New Roman"/>
          <w:sz w:val="24"/>
        </w:rPr>
        <w:t>)</w:t>
      </w:r>
      <w:r w:rsidRPr="00046878">
        <w:rPr>
          <w:rFonts w:ascii="Times New Roman" w:eastAsia="Calibri" w:hAnsi="Times New Roman" w:cs="Times New Roman"/>
          <w:sz w:val="24"/>
        </w:rPr>
        <w:t xml:space="preserve"> </w:t>
      </w:r>
      <w:r w:rsidR="00023F01" w:rsidRPr="00046878">
        <w:rPr>
          <w:rFonts w:ascii="Times New Roman" w:eastAsia="Calibri" w:hAnsi="Times New Roman" w:cs="Times New Roman"/>
          <w:sz w:val="24"/>
        </w:rPr>
        <w:t>dias</w:t>
      </w:r>
      <w:r w:rsidRPr="00046878">
        <w:rPr>
          <w:rFonts w:ascii="Times New Roman" w:eastAsia="Calibri" w:hAnsi="Times New Roman" w:cs="Times New Roman"/>
          <w:sz w:val="24"/>
        </w:rPr>
        <w:t xml:space="preserve"> do </w:t>
      </w:r>
      <w:r w:rsidRPr="00115F32">
        <w:rPr>
          <w:rFonts w:ascii="Times New Roman" w:eastAsia="Calibri" w:hAnsi="Times New Roman" w:cs="Times New Roman"/>
          <w:sz w:val="24"/>
        </w:rPr>
        <w:t>fato, ou da ordem expressa e escrita da CONTRATANTE;</w:t>
      </w:r>
    </w:p>
    <w:p w14:paraId="2106A800" w14:textId="77777777"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Prestar à Administração, sempre que necessário, esclarecimentos, fornecendo toda e qualquer orientação necessária;</w:t>
      </w:r>
    </w:p>
    <w:p w14:paraId="4F6EB1AE" w14:textId="77777777"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Indicar preposto para representá-la durante a execução do contrato;</w:t>
      </w:r>
    </w:p>
    <w:p w14:paraId="654C7057" w14:textId="77777777" w:rsidR="00194E17" w:rsidRPr="00C34A2A" w:rsidRDefault="00194E17" w:rsidP="00C34A2A">
      <w:pPr>
        <w:rPr>
          <w:rFonts w:ascii="Times New Roman" w:hAnsi="Times New Roman" w:cs="Times New Roman"/>
          <w:sz w:val="24"/>
          <w:u w:val="single"/>
        </w:rPr>
      </w:pPr>
    </w:p>
    <w:p w14:paraId="1A23EE92" w14:textId="7EEA7014" w:rsidR="00194E17" w:rsidRDefault="00194E17" w:rsidP="00115F32">
      <w:pPr>
        <w:pStyle w:val="PargrafodaLista"/>
        <w:numPr>
          <w:ilvl w:val="0"/>
          <w:numId w:val="6"/>
        </w:numPr>
        <w:spacing w:line="360" w:lineRule="auto"/>
        <w:ind w:left="0" w:firstLine="0"/>
        <w:jc w:val="both"/>
        <w:rPr>
          <w:rFonts w:ascii="Times New Roman" w:hAnsi="Times New Roman" w:cs="Times New Roman"/>
          <w:b/>
          <w:bCs/>
          <w:sz w:val="24"/>
          <w:u w:val="single"/>
        </w:rPr>
      </w:pPr>
      <w:r w:rsidRPr="00FE5B1A">
        <w:rPr>
          <w:rFonts w:ascii="Times New Roman" w:hAnsi="Times New Roman" w:cs="Times New Roman"/>
          <w:b/>
          <w:bCs/>
          <w:sz w:val="24"/>
          <w:u w:val="single"/>
        </w:rPr>
        <w:t>OBRIGAÇÕES DA CONTRATANTE</w:t>
      </w:r>
    </w:p>
    <w:p w14:paraId="02DABAC9" w14:textId="77777777" w:rsidR="00046878" w:rsidRPr="00FE5B1A" w:rsidRDefault="00046878" w:rsidP="00046878">
      <w:pPr>
        <w:pStyle w:val="PargrafodaLista"/>
        <w:spacing w:line="360" w:lineRule="auto"/>
        <w:ind w:left="0"/>
        <w:jc w:val="both"/>
        <w:rPr>
          <w:rFonts w:ascii="Times New Roman" w:hAnsi="Times New Roman" w:cs="Times New Roman"/>
          <w:b/>
          <w:bCs/>
          <w:sz w:val="24"/>
          <w:u w:val="single"/>
        </w:rPr>
      </w:pPr>
    </w:p>
    <w:p w14:paraId="196F960F" w14:textId="46C4B256" w:rsidR="00FE5B1A"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t xml:space="preserve">Emitir Ordem de </w:t>
      </w:r>
      <w:r w:rsidR="00C55BD8">
        <w:rPr>
          <w:rFonts w:ascii="Times New Roman" w:hAnsi="Times New Roman" w:cs="Times New Roman"/>
          <w:sz w:val="24"/>
        </w:rPr>
        <w:t>Fornecimento</w:t>
      </w:r>
      <w:r w:rsidR="00023F01" w:rsidRPr="004473A2">
        <w:rPr>
          <w:rFonts w:ascii="Times New Roman" w:hAnsi="Times New Roman" w:cs="Times New Roman"/>
          <w:sz w:val="24"/>
        </w:rPr>
        <w:t xml:space="preserve"> </w:t>
      </w:r>
      <w:r w:rsidRPr="004473A2">
        <w:rPr>
          <w:rFonts w:ascii="Times New Roman" w:hAnsi="Times New Roman" w:cs="Times New Roman"/>
          <w:sz w:val="24"/>
        </w:rPr>
        <w:t>para instruir a entrega</w:t>
      </w:r>
      <w:r w:rsidR="00EF5D7A" w:rsidRPr="004473A2">
        <w:rPr>
          <w:rFonts w:ascii="Times New Roman" w:hAnsi="Times New Roman" w:cs="Times New Roman"/>
          <w:sz w:val="24"/>
        </w:rPr>
        <w:t xml:space="preserve"> </w:t>
      </w:r>
      <w:r w:rsidR="00C55BD8">
        <w:rPr>
          <w:rFonts w:ascii="Times New Roman" w:hAnsi="Times New Roman" w:cs="Times New Roman"/>
          <w:sz w:val="24"/>
        </w:rPr>
        <w:t>dos materiais fornecidos</w:t>
      </w:r>
      <w:r w:rsidRPr="00FE5B1A">
        <w:rPr>
          <w:rFonts w:ascii="Times New Roman" w:hAnsi="Times New Roman" w:cs="Times New Roman"/>
          <w:sz w:val="24"/>
        </w:rPr>
        <w:t>;</w:t>
      </w:r>
    </w:p>
    <w:p w14:paraId="5D9519F1" w14:textId="6536A030" w:rsidR="00FE5B1A"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FE5B1A">
        <w:rPr>
          <w:rFonts w:ascii="Times New Roman" w:hAnsi="Times New Roman" w:cs="Times New Roman"/>
          <w:sz w:val="24"/>
        </w:rPr>
        <w:t xml:space="preserve">Receber os </w:t>
      </w:r>
      <w:r w:rsidR="00046878">
        <w:rPr>
          <w:rFonts w:ascii="Times New Roman" w:hAnsi="Times New Roman" w:cs="Times New Roman"/>
          <w:sz w:val="24"/>
        </w:rPr>
        <w:t>bens</w:t>
      </w:r>
      <w:r w:rsidR="00EF5D7A">
        <w:rPr>
          <w:rFonts w:ascii="Times New Roman" w:hAnsi="Times New Roman" w:cs="Times New Roman"/>
          <w:sz w:val="24"/>
        </w:rPr>
        <w:t xml:space="preserve"> </w:t>
      </w:r>
      <w:r w:rsidRPr="00FE5B1A">
        <w:rPr>
          <w:rFonts w:ascii="Times New Roman" w:hAnsi="Times New Roman" w:cs="Times New Roman"/>
          <w:sz w:val="24"/>
        </w:rPr>
        <w:t>no prazo e condições estabelecidas n</w:t>
      </w:r>
      <w:r w:rsidR="00EF5D7A">
        <w:rPr>
          <w:rFonts w:ascii="Times New Roman" w:hAnsi="Times New Roman" w:cs="Times New Roman"/>
          <w:sz w:val="24"/>
        </w:rPr>
        <w:t xml:space="preserve">este Termo de Referência </w:t>
      </w:r>
      <w:r w:rsidRPr="00FE5B1A">
        <w:rPr>
          <w:rFonts w:ascii="Times New Roman" w:hAnsi="Times New Roman" w:cs="Times New Roman"/>
          <w:sz w:val="24"/>
        </w:rPr>
        <w:t>e seus anexos;</w:t>
      </w:r>
    </w:p>
    <w:p w14:paraId="12D3B635" w14:textId="081FB55E" w:rsidR="00FE5B1A"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FE5B1A">
        <w:rPr>
          <w:rFonts w:ascii="Times New Roman" w:hAnsi="Times New Roman" w:cs="Times New Roman"/>
          <w:sz w:val="24"/>
        </w:rPr>
        <w:t>Verificar minuciosamente, no prazo fixado, a conformidade dos</w:t>
      </w:r>
      <w:r w:rsidR="007C3DA0">
        <w:rPr>
          <w:rFonts w:ascii="Times New Roman" w:hAnsi="Times New Roman" w:cs="Times New Roman"/>
          <w:sz w:val="24"/>
        </w:rPr>
        <w:t xml:space="preserve"> itens</w:t>
      </w:r>
      <w:r w:rsidR="00EF5D7A" w:rsidRPr="004473A2">
        <w:rPr>
          <w:rFonts w:ascii="Times New Roman" w:hAnsi="Times New Roman" w:cs="Times New Roman"/>
          <w:sz w:val="24"/>
        </w:rPr>
        <w:t xml:space="preserve"> </w:t>
      </w:r>
      <w:r w:rsidR="007C3DA0">
        <w:rPr>
          <w:rFonts w:ascii="Times New Roman" w:hAnsi="Times New Roman" w:cs="Times New Roman"/>
          <w:sz w:val="24"/>
        </w:rPr>
        <w:t>contratados</w:t>
      </w:r>
      <w:r w:rsidRPr="004473A2">
        <w:rPr>
          <w:rFonts w:ascii="Times New Roman" w:hAnsi="Times New Roman" w:cs="Times New Roman"/>
          <w:sz w:val="24"/>
        </w:rPr>
        <w:t xml:space="preserve"> </w:t>
      </w:r>
      <w:r w:rsidRPr="00FE5B1A">
        <w:rPr>
          <w:rFonts w:ascii="Times New Roman" w:hAnsi="Times New Roman" w:cs="Times New Roman"/>
          <w:sz w:val="24"/>
        </w:rPr>
        <w:t xml:space="preserve">provisoriamente com as especificações constantes </w:t>
      </w:r>
      <w:r w:rsidR="00EF5D7A">
        <w:rPr>
          <w:rFonts w:ascii="Times New Roman" w:hAnsi="Times New Roman" w:cs="Times New Roman"/>
          <w:sz w:val="24"/>
        </w:rPr>
        <w:t xml:space="preserve">neste Termo de Referência </w:t>
      </w:r>
      <w:r w:rsidRPr="00FE5B1A">
        <w:rPr>
          <w:rFonts w:ascii="Times New Roman" w:hAnsi="Times New Roman" w:cs="Times New Roman"/>
          <w:sz w:val="24"/>
        </w:rPr>
        <w:t>e da proposta, para fins de aceitação e recebimento definitivo;</w:t>
      </w:r>
    </w:p>
    <w:p w14:paraId="06B30CB3" w14:textId="42B87952" w:rsidR="004473A2"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FE5B1A">
        <w:rPr>
          <w:rFonts w:ascii="Times New Roman" w:hAnsi="Times New Roman" w:cs="Times New Roman"/>
          <w:sz w:val="24"/>
        </w:rPr>
        <w:t xml:space="preserve">Comunicar à Contratada, por escrito, sobre imperfeições, falhas ou irregularidades verificadas no </w:t>
      </w:r>
      <w:r w:rsidR="00C55BD8">
        <w:rPr>
          <w:rFonts w:ascii="Times New Roman" w:hAnsi="Times New Roman" w:cs="Times New Roman"/>
          <w:sz w:val="24"/>
        </w:rPr>
        <w:t>material fornecido</w:t>
      </w:r>
      <w:r w:rsidR="00EF5D7A">
        <w:rPr>
          <w:rFonts w:ascii="Times New Roman" w:hAnsi="Times New Roman" w:cs="Times New Roman"/>
          <w:sz w:val="24"/>
        </w:rPr>
        <w:t xml:space="preserve">, </w:t>
      </w:r>
      <w:r w:rsidRPr="00FE5B1A">
        <w:rPr>
          <w:rFonts w:ascii="Times New Roman" w:hAnsi="Times New Roman" w:cs="Times New Roman"/>
          <w:sz w:val="24"/>
        </w:rPr>
        <w:t>para que seja substituído, reparado ou corrigido</w:t>
      </w:r>
      <w:r w:rsidR="00EF5D7A">
        <w:rPr>
          <w:rFonts w:ascii="Times New Roman" w:hAnsi="Times New Roman" w:cs="Times New Roman"/>
          <w:sz w:val="24"/>
        </w:rPr>
        <w:t>;</w:t>
      </w:r>
    </w:p>
    <w:p w14:paraId="578CDF7F" w14:textId="77777777" w:rsidR="004473A2"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t>Acompanhar e fiscalizar o cumprimento das obrigações da Contratada, através de comissão/servidor especialmente designado.</w:t>
      </w:r>
    </w:p>
    <w:p w14:paraId="7A2975C2" w14:textId="77777777" w:rsidR="004473A2"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t xml:space="preserve">Efetuar o pagamento à Contratada no valor correspondente </w:t>
      </w:r>
      <w:r w:rsidR="00EF5D7A" w:rsidRPr="004473A2">
        <w:rPr>
          <w:rFonts w:ascii="Times New Roman" w:hAnsi="Times New Roman" w:cs="Times New Roman"/>
          <w:sz w:val="24"/>
        </w:rPr>
        <w:t>ao</w:t>
      </w:r>
      <w:r w:rsidRPr="004473A2">
        <w:rPr>
          <w:rFonts w:ascii="Times New Roman" w:hAnsi="Times New Roman" w:cs="Times New Roman"/>
          <w:sz w:val="24"/>
        </w:rPr>
        <w:t xml:space="preserve"> objeto, no prazo e forma estabelecidos n</w:t>
      </w:r>
      <w:r w:rsidR="00EF5D7A" w:rsidRPr="004473A2">
        <w:rPr>
          <w:rFonts w:ascii="Times New Roman" w:hAnsi="Times New Roman" w:cs="Times New Roman"/>
          <w:sz w:val="24"/>
        </w:rPr>
        <w:t>este Termo de Referência</w:t>
      </w:r>
      <w:r w:rsidRPr="004473A2">
        <w:rPr>
          <w:rFonts w:ascii="Times New Roman" w:hAnsi="Times New Roman" w:cs="Times New Roman"/>
          <w:sz w:val="24"/>
        </w:rPr>
        <w:t xml:space="preserve"> e seus anexos;</w:t>
      </w:r>
    </w:p>
    <w:p w14:paraId="3118CB78" w14:textId="77777777" w:rsidR="004473A2"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lastRenderedPageBreak/>
        <w:t xml:space="preserve">Rejeitar, no todo ou em parte, devolvendo os materiais entregues fora das especificações exigidas com as exigências </w:t>
      </w:r>
      <w:r w:rsidR="004473A2" w:rsidRPr="004473A2">
        <w:rPr>
          <w:rFonts w:ascii="Times New Roman" w:hAnsi="Times New Roman" w:cs="Times New Roman"/>
          <w:sz w:val="24"/>
        </w:rPr>
        <w:t>do Termo</w:t>
      </w:r>
      <w:r w:rsidRPr="004473A2">
        <w:rPr>
          <w:rFonts w:ascii="Times New Roman" w:hAnsi="Times New Roman" w:cs="Times New Roman"/>
          <w:sz w:val="24"/>
        </w:rPr>
        <w:t xml:space="preserve"> de Referência e seus anexos ou quando não estejam de conformidade com os padrões de qualidade, dando ciência dos motivos da recusa à Contratada que assumirá todas as despesas daí decorrentes;</w:t>
      </w:r>
    </w:p>
    <w:p w14:paraId="29C52F46" w14:textId="77777777" w:rsidR="001F319F"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t>Notificar previamente à Contratada, quando da aplicação de penalidades;</w:t>
      </w:r>
    </w:p>
    <w:p w14:paraId="35558BBF" w14:textId="77777777" w:rsidR="001F319F"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Atestar as notas fiscais/faturas emitidas pela Contratada, recusando-as quando inexatas ou incorretas, efetuando todos os pagamentos nas condições pactuadas;</w:t>
      </w:r>
    </w:p>
    <w:p w14:paraId="2C186E78" w14:textId="77777777" w:rsidR="001F319F" w:rsidRDefault="00EF5D7A" w:rsidP="004473A2">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Proporcionar todas as facilidades indispensáveis à boa execução das obrigações decorrentes do contrato</w:t>
      </w:r>
      <w:r w:rsidR="00BF4B29" w:rsidRPr="001F319F">
        <w:rPr>
          <w:rFonts w:ascii="Times New Roman" w:hAnsi="Times New Roman" w:cs="Times New Roman"/>
          <w:sz w:val="24"/>
        </w:rPr>
        <w:t>;</w:t>
      </w:r>
    </w:p>
    <w:p w14:paraId="521171AD" w14:textId="77777777" w:rsidR="001F319F" w:rsidRDefault="00BF4B29" w:rsidP="004473A2">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Proceder à publicação do extrato de contrato e de seus aditamentos na imprensa oficial.</w:t>
      </w:r>
    </w:p>
    <w:p w14:paraId="0922E356" w14:textId="0242D33E" w:rsidR="00194E17" w:rsidRPr="001F319F"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92BFAF9" w14:textId="77777777" w:rsidR="00194E17" w:rsidRPr="00C34A2A" w:rsidRDefault="00194E17" w:rsidP="00C34A2A">
      <w:pPr>
        <w:rPr>
          <w:rFonts w:ascii="Times New Roman" w:hAnsi="Times New Roman" w:cs="Times New Roman"/>
          <w:sz w:val="24"/>
          <w:u w:val="single"/>
        </w:rPr>
      </w:pPr>
    </w:p>
    <w:p w14:paraId="5B981C29" w14:textId="7BAC4FC3" w:rsidR="00194E17" w:rsidRDefault="00194E17" w:rsidP="001F319F">
      <w:pPr>
        <w:pStyle w:val="PargrafodaLista"/>
        <w:numPr>
          <w:ilvl w:val="0"/>
          <w:numId w:val="6"/>
        </w:numPr>
        <w:spacing w:line="360" w:lineRule="auto"/>
        <w:ind w:left="0" w:firstLine="0"/>
        <w:jc w:val="both"/>
        <w:rPr>
          <w:rFonts w:ascii="Times New Roman" w:hAnsi="Times New Roman" w:cs="Times New Roman"/>
          <w:b/>
          <w:bCs/>
          <w:sz w:val="24"/>
          <w:u w:val="single"/>
        </w:rPr>
      </w:pPr>
      <w:r w:rsidRPr="00FE5B1A">
        <w:rPr>
          <w:rFonts w:ascii="Times New Roman" w:hAnsi="Times New Roman" w:cs="Times New Roman"/>
          <w:b/>
          <w:bCs/>
          <w:sz w:val="24"/>
          <w:u w:val="single"/>
        </w:rPr>
        <w:t>SANÇÕES ADMINISTRATIVAS</w:t>
      </w:r>
    </w:p>
    <w:p w14:paraId="1C7CF57C" w14:textId="77777777" w:rsidR="00046878" w:rsidRPr="00FE5B1A" w:rsidRDefault="00046878" w:rsidP="00046878">
      <w:pPr>
        <w:pStyle w:val="PargrafodaLista"/>
        <w:spacing w:line="360" w:lineRule="auto"/>
        <w:ind w:left="0"/>
        <w:jc w:val="both"/>
        <w:rPr>
          <w:rFonts w:ascii="Times New Roman" w:hAnsi="Times New Roman" w:cs="Times New Roman"/>
          <w:b/>
          <w:bCs/>
          <w:sz w:val="24"/>
          <w:u w:val="single"/>
        </w:rPr>
      </w:pPr>
    </w:p>
    <w:p w14:paraId="0F4980B6" w14:textId="79A3AA98" w:rsidR="001F319F" w:rsidRDefault="001F319F" w:rsidP="001F319F">
      <w:pPr>
        <w:pStyle w:val="PargrafodaLista"/>
        <w:numPr>
          <w:ilvl w:val="1"/>
          <w:numId w:val="6"/>
        </w:numPr>
        <w:spacing w:after="120" w:line="360" w:lineRule="auto"/>
        <w:ind w:left="0" w:firstLine="0"/>
        <w:jc w:val="both"/>
        <w:rPr>
          <w:rFonts w:ascii="Times New Roman" w:hAnsi="Times New Roman" w:cs="Times New Roman"/>
          <w:sz w:val="24"/>
        </w:rPr>
      </w:pPr>
      <w:r w:rsidRPr="00FE5B1A">
        <w:rPr>
          <w:rFonts w:ascii="Times New Roman" w:hAnsi="Times New Roman" w:cs="Times New Roman"/>
          <w:sz w:val="24"/>
        </w:rPr>
        <w:t xml:space="preserve">O </w:t>
      </w:r>
      <w:r>
        <w:rPr>
          <w:rFonts w:ascii="Times New Roman" w:hAnsi="Times New Roman" w:cs="Times New Roman"/>
          <w:sz w:val="24"/>
        </w:rPr>
        <w:t>contratado</w:t>
      </w:r>
      <w:r w:rsidR="00194E17" w:rsidRPr="00FE5B1A">
        <w:rPr>
          <w:rFonts w:ascii="Times New Roman" w:hAnsi="Times New Roman" w:cs="Times New Roman"/>
          <w:sz w:val="24"/>
        </w:rPr>
        <w:t xml:space="preserve"> será responsabilizado administrativamente pelas seguintes infrações:</w:t>
      </w:r>
    </w:p>
    <w:p w14:paraId="29BB0B76"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Dar causa à inexecução parcial do contrato;</w:t>
      </w:r>
      <w:bookmarkStart w:id="4" w:name="art155ii"/>
      <w:bookmarkEnd w:id="4"/>
    </w:p>
    <w:p w14:paraId="21C13104"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Dar causa à inexecução parcial do contrato que cause grave dano à Administração, ao funcionamento dos serviços públicos ou ao interesse coletivo;</w:t>
      </w:r>
      <w:bookmarkStart w:id="5" w:name="art155iii"/>
      <w:bookmarkEnd w:id="5"/>
    </w:p>
    <w:p w14:paraId="0B58DB03"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Dar causa à inexecução total do contrato;</w:t>
      </w:r>
      <w:bookmarkStart w:id="6" w:name="art155iv"/>
      <w:bookmarkEnd w:id="6"/>
    </w:p>
    <w:p w14:paraId="2748674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 xml:space="preserve">Deixar de entregar a documentação exigida para </w:t>
      </w:r>
      <w:r w:rsidR="00C6661D" w:rsidRPr="001F319F">
        <w:rPr>
          <w:rFonts w:ascii="Times New Roman" w:hAnsi="Times New Roman" w:cs="Times New Roman"/>
          <w:sz w:val="24"/>
        </w:rPr>
        <w:t>manutenção das condições de habilitação e qualificação exigida</w:t>
      </w:r>
      <w:r w:rsidR="00021C2E" w:rsidRPr="001F319F">
        <w:rPr>
          <w:rFonts w:ascii="Times New Roman" w:hAnsi="Times New Roman" w:cs="Times New Roman"/>
          <w:sz w:val="24"/>
        </w:rPr>
        <w:t>s nesse Termo de Referência</w:t>
      </w:r>
      <w:r w:rsidRPr="001F319F">
        <w:rPr>
          <w:rFonts w:ascii="Times New Roman" w:hAnsi="Times New Roman" w:cs="Times New Roman"/>
          <w:sz w:val="24"/>
        </w:rPr>
        <w:t>;</w:t>
      </w:r>
      <w:bookmarkStart w:id="7" w:name="art155v"/>
      <w:bookmarkEnd w:id="7"/>
    </w:p>
    <w:p w14:paraId="049C95A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Não manter a proposta, salvo em decorrência de fato superveniente devidamente justificado;</w:t>
      </w:r>
      <w:bookmarkStart w:id="8" w:name="art155vi"/>
      <w:bookmarkEnd w:id="8"/>
    </w:p>
    <w:p w14:paraId="69994440"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Não celebrar o contrato ou não entregar a documentação exigida para a contratação, quando convocado dentro do prazo de validade de sua proposta;</w:t>
      </w:r>
      <w:bookmarkStart w:id="9" w:name="art155vii"/>
      <w:bookmarkEnd w:id="9"/>
    </w:p>
    <w:p w14:paraId="54C834B7"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Ensejar o retardamento da execução ou da entrega do objeto d</w:t>
      </w:r>
      <w:r w:rsidR="00BF4B29" w:rsidRPr="001F319F">
        <w:rPr>
          <w:rFonts w:ascii="Times New Roman" w:hAnsi="Times New Roman" w:cs="Times New Roman"/>
          <w:sz w:val="24"/>
        </w:rPr>
        <w:t xml:space="preserve">o contrato </w:t>
      </w:r>
      <w:r w:rsidRPr="001F319F">
        <w:rPr>
          <w:rFonts w:ascii="Times New Roman" w:hAnsi="Times New Roman" w:cs="Times New Roman"/>
          <w:sz w:val="24"/>
        </w:rPr>
        <w:t>sem motivo justificado;</w:t>
      </w:r>
      <w:bookmarkStart w:id="10" w:name="art155viii"/>
      <w:bookmarkEnd w:id="10"/>
    </w:p>
    <w:p w14:paraId="05C8B3F3"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lastRenderedPageBreak/>
        <w:t>Apresentar declaração ou documentação falsa exigida para o</w:t>
      </w:r>
      <w:r w:rsidR="00BF4B29" w:rsidRPr="001F319F">
        <w:rPr>
          <w:rFonts w:ascii="Times New Roman" w:hAnsi="Times New Roman" w:cs="Times New Roman"/>
          <w:sz w:val="24"/>
        </w:rPr>
        <w:t xml:space="preserve"> processo</w:t>
      </w:r>
      <w:r w:rsidRPr="001F319F">
        <w:rPr>
          <w:rFonts w:ascii="Times New Roman" w:hAnsi="Times New Roman" w:cs="Times New Roman"/>
          <w:sz w:val="24"/>
        </w:rPr>
        <w:t xml:space="preserve"> ou prestar declaração falsa durante </w:t>
      </w:r>
      <w:r w:rsidR="00BF4B29" w:rsidRPr="001F319F">
        <w:rPr>
          <w:rFonts w:ascii="Times New Roman" w:hAnsi="Times New Roman" w:cs="Times New Roman"/>
          <w:sz w:val="24"/>
        </w:rPr>
        <w:t>o processo</w:t>
      </w:r>
      <w:r w:rsidRPr="001F319F">
        <w:rPr>
          <w:rFonts w:ascii="Times New Roman" w:hAnsi="Times New Roman" w:cs="Times New Roman"/>
          <w:sz w:val="24"/>
        </w:rPr>
        <w:t xml:space="preserve"> ou a execução do contrato;</w:t>
      </w:r>
      <w:bookmarkStart w:id="11" w:name="art155ix"/>
      <w:bookmarkEnd w:id="11"/>
    </w:p>
    <w:p w14:paraId="03195300"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 xml:space="preserve">Fraudar a </w:t>
      </w:r>
      <w:r w:rsidR="00BF4B29" w:rsidRPr="001F319F">
        <w:rPr>
          <w:rFonts w:ascii="Times New Roman" w:hAnsi="Times New Roman" w:cs="Times New Roman"/>
          <w:sz w:val="24"/>
        </w:rPr>
        <w:t>contratação direta</w:t>
      </w:r>
      <w:r w:rsidRPr="001F319F">
        <w:rPr>
          <w:rFonts w:ascii="Times New Roman" w:hAnsi="Times New Roman" w:cs="Times New Roman"/>
          <w:sz w:val="24"/>
        </w:rPr>
        <w:t xml:space="preserve"> ou praticar ato fraudulento na execução do contrato;</w:t>
      </w:r>
      <w:bookmarkStart w:id="12" w:name="art155x"/>
      <w:bookmarkEnd w:id="12"/>
    </w:p>
    <w:p w14:paraId="3D0BE1B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Comportar-se de modo inidôneo ou cometer fraude de qualquer natureza;</w:t>
      </w:r>
      <w:bookmarkStart w:id="13" w:name="art155xi"/>
      <w:bookmarkEnd w:id="13"/>
    </w:p>
    <w:p w14:paraId="73FF1CC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 xml:space="preserve">Praticar atos ilícitos com vistas a frustrar os objetivos da </w:t>
      </w:r>
      <w:r w:rsidR="00BF4B29" w:rsidRPr="001F319F">
        <w:rPr>
          <w:rFonts w:ascii="Times New Roman" w:hAnsi="Times New Roman" w:cs="Times New Roman"/>
          <w:sz w:val="24"/>
        </w:rPr>
        <w:t>contratação</w:t>
      </w:r>
      <w:r w:rsidRPr="001F319F">
        <w:rPr>
          <w:rFonts w:ascii="Times New Roman" w:hAnsi="Times New Roman" w:cs="Times New Roman"/>
          <w:sz w:val="24"/>
        </w:rPr>
        <w:t>;</w:t>
      </w:r>
      <w:bookmarkStart w:id="14" w:name="art155xii"/>
      <w:bookmarkEnd w:id="14"/>
    </w:p>
    <w:p w14:paraId="604D81C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Praticar ato lesivo previsto no </w:t>
      </w:r>
      <w:hyperlink r:id="rId10" w:anchor="art5" w:history="1">
        <w:r w:rsidRPr="001F319F">
          <w:rPr>
            <w:rFonts w:ascii="Times New Roman" w:hAnsi="Times New Roman" w:cs="Times New Roman"/>
            <w:sz w:val="24"/>
          </w:rPr>
          <w:t>art. 5º da Lei nº 12.846, de 1º de agosto de 2013.</w:t>
        </w:r>
      </w:hyperlink>
    </w:p>
    <w:p w14:paraId="2645215D" w14:textId="77777777" w:rsidR="001F319F" w:rsidRDefault="004F3794" w:rsidP="001F319F">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Serão aplicadas ao responsável pelas infrações administrativas previstas nesta Lei as seguintes sanções:</w:t>
      </w:r>
      <w:bookmarkStart w:id="15" w:name="art156i"/>
      <w:bookmarkEnd w:id="15"/>
    </w:p>
    <w:p w14:paraId="6A0CCF4C" w14:textId="77777777" w:rsidR="001F319F" w:rsidRDefault="004F3794"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b/>
          <w:bCs/>
          <w:sz w:val="24"/>
        </w:rPr>
        <w:t>Advertência,</w:t>
      </w:r>
      <w:r w:rsidRPr="001F319F">
        <w:rPr>
          <w:rFonts w:ascii="Times New Roman" w:hAnsi="Times New Roman" w:cs="Times New Roman"/>
          <w:sz w:val="24"/>
        </w:rPr>
        <w:t xml:space="preserve"> quando o Contratado der causa à inexecução parcial do contrato, sempre que não se justificar a imposição de penalidade mais grave (art. 156, §2º, da Lei</w:t>
      </w:r>
      <w:r w:rsidR="00192CA9" w:rsidRPr="001F319F">
        <w:rPr>
          <w:rFonts w:ascii="Times New Roman" w:hAnsi="Times New Roman" w:cs="Times New Roman"/>
          <w:sz w:val="24"/>
        </w:rPr>
        <w:t xml:space="preserve"> 14.133/2021</w:t>
      </w:r>
      <w:r w:rsidRPr="001F319F">
        <w:rPr>
          <w:rFonts w:ascii="Times New Roman" w:hAnsi="Times New Roman" w:cs="Times New Roman"/>
          <w:sz w:val="24"/>
        </w:rPr>
        <w:t>);</w:t>
      </w:r>
      <w:bookmarkStart w:id="16" w:name="art156ii"/>
      <w:bookmarkEnd w:id="16"/>
    </w:p>
    <w:p w14:paraId="4CC6137B" w14:textId="77777777" w:rsidR="001F319F" w:rsidRDefault="004F3794"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b/>
          <w:bCs/>
          <w:sz w:val="24"/>
        </w:rPr>
        <w:t>Multa</w:t>
      </w:r>
      <w:r w:rsidRPr="001F319F">
        <w:rPr>
          <w:rFonts w:ascii="Times New Roman" w:hAnsi="Times New Roman" w:cs="Times New Roman"/>
          <w:sz w:val="24"/>
        </w:rPr>
        <w:t>:</w:t>
      </w:r>
    </w:p>
    <w:p w14:paraId="6EFD7CE7" w14:textId="77777777" w:rsidR="001F319F" w:rsidRDefault="004F3794" w:rsidP="001F319F">
      <w:pPr>
        <w:pStyle w:val="PargrafodaLista"/>
        <w:numPr>
          <w:ilvl w:val="3"/>
          <w:numId w:val="6"/>
        </w:numPr>
        <w:spacing w:after="120" w:line="360" w:lineRule="auto"/>
        <w:ind w:left="1134" w:hanging="12"/>
        <w:jc w:val="both"/>
        <w:rPr>
          <w:rFonts w:ascii="Times New Roman" w:hAnsi="Times New Roman" w:cs="Times New Roman"/>
          <w:sz w:val="24"/>
        </w:rPr>
      </w:pPr>
      <w:r w:rsidRPr="001F319F">
        <w:rPr>
          <w:rFonts w:ascii="Times New Roman" w:hAnsi="Times New Roman" w:cs="Times New Roman"/>
          <w:b/>
          <w:bCs/>
          <w:sz w:val="24"/>
        </w:rPr>
        <w:t>Moratória</w:t>
      </w:r>
      <w:r w:rsidRPr="001F319F">
        <w:rPr>
          <w:rFonts w:ascii="Times New Roman" w:hAnsi="Times New Roman" w:cs="Times New Roman"/>
          <w:sz w:val="24"/>
        </w:rPr>
        <w:t xml:space="preserve"> de 0,5% (cinco décimos por cento) por dia de atraso injustificado sobre o valor da parcela inadimplida, até o limite de 30 (trinta) dias;</w:t>
      </w:r>
      <w:bookmarkStart w:id="17" w:name="art156iii"/>
      <w:bookmarkEnd w:id="17"/>
    </w:p>
    <w:p w14:paraId="04DCE798" w14:textId="77777777" w:rsidR="00E54011" w:rsidRDefault="004F3794" w:rsidP="00223D91">
      <w:pPr>
        <w:pStyle w:val="PargrafodaLista"/>
        <w:numPr>
          <w:ilvl w:val="4"/>
          <w:numId w:val="6"/>
        </w:numPr>
        <w:spacing w:after="120" w:line="360" w:lineRule="auto"/>
        <w:ind w:left="1560" w:firstLine="0"/>
        <w:jc w:val="both"/>
        <w:rPr>
          <w:rFonts w:ascii="Times New Roman" w:hAnsi="Times New Roman" w:cs="Times New Roman"/>
          <w:sz w:val="24"/>
        </w:rPr>
      </w:pPr>
      <w:r w:rsidRPr="001F319F">
        <w:rPr>
          <w:rFonts w:ascii="Times New Roman" w:hAnsi="Times New Roman" w:cs="Times New Roman"/>
          <w:sz w:val="24"/>
        </w:rPr>
        <w:t>O atraso superior a 60 dias autoriza a Administração a promover a extinção do contrato por descumprimento ou cumprimento irregular de suas cláusulas, conforme dispõe o inciso I do art. 137 da Lei n. 14.133</w:t>
      </w:r>
      <w:r w:rsidR="00192CA9" w:rsidRPr="001F319F">
        <w:rPr>
          <w:rFonts w:ascii="Times New Roman" w:hAnsi="Times New Roman" w:cs="Times New Roman"/>
          <w:sz w:val="24"/>
        </w:rPr>
        <w:t>/</w:t>
      </w:r>
      <w:r w:rsidRPr="001F319F">
        <w:rPr>
          <w:rFonts w:ascii="Times New Roman" w:hAnsi="Times New Roman" w:cs="Times New Roman"/>
          <w:sz w:val="24"/>
        </w:rPr>
        <w:t xml:space="preserve"> 2021.</w:t>
      </w:r>
    </w:p>
    <w:p w14:paraId="463CD2FF" w14:textId="29AD68FE" w:rsidR="009F3506" w:rsidRPr="00E54011" w:rsidRDefault="004F3794" w:rsidP="008F2FE0">
      <w:pPr>
        <w:pStyle w:val="PargrafodaLista"/>
        <w:numPr>
          <w:ilvl w:val="3"/>
          <w:numId w:val="6"/>
        </w:numPr>
        <w:spacing w:after="120" w:line="360" w:lineRule="auto"/>
        <w:ind w:left="1134" w:hanging="12"/>
        <w:jc w:val="both"/>
        <w:rPr>
          <w:rFonts w:ascii="Times New Roman" w:hAnsi="Times New Roman" w:cs="Times New Roman"/>
          <w:b/>
          <w:bCs/>
          <w:sz w:val="24"/>
        </w:rPr>
      </w:pPr>
      <w:r w:rsidRPr="00E54011">
        <w:rPr>
          <w:rFonts w:ascii="Times New Roman" w:hAnsi="Times New Roman" w:cs="Times New Roman"/>
          <w:b/>
          <w:bCs/>
          <w:sz w:val="24"/>
        </w:rPr>
        <w:t xml:space="preserve">Compensatória </w:t>
      </w:r>
      <w:r w:rsidRPr="00E54011">
        <w:rPr>
          <w:rFonts w:ascii="Times New Roman" w:hAnsi="Times New Roman" w:cs="Times New Roman"/>
          <w:bCs/>
          <w:sz w:val="24"/>
        </w:rPr>
        <w:t>de 10% (dez por cento) sobre o valor total do contrato, no caso de inexecução total do objeto</w:t>
      </w:r>
      <w:r w:rsidRPr="00E54011">
        <w:rPr>
          <w:rFonts w:ascii="Times New Roman" w:hAnsi="Times New Roman" w:cs="Times New Roman"/>
          <w:b/>
          <w:bCs/>
          <w:sz w:val="24"/>
        </w:rPr>
        <w:t>;</w:t>
      </w:r>
    </w:p>
    <w:p w14:paraId="354D3BC8" w14:textId="2C4DA4E8" w:rsidR="00E54011" w:rsidRP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b/>
          <w:bCs/>
          <w:sz w:val="24"/>
        </w:rPr>
        <w:t>Impedimento de licitar e contratar</w:t>
      </w:r>
      <w:r w:rsidRPr="00E54011">
        <w:rPr>
          <w:rFonts w:ascii="Times New Roman" w:hAnsi="Times New Roman" w:cs="Times New Roman"/>
          <w:bCs/>
          <w:sz w:val="24"/>
        </w:rPr>
        <w:t>, quando praticadas as c</w:t>
      </w:r>
      <w:r w:rsidR="007F25A6" w:rsidRPr="00E54011">
        <w:rPr>
          <w:rFonts w:ascii="Times New Roman" w:hAnsi="Times New Roman" w:cs="Times New Roman"/>
          <w:bCs/>
          <w:sz w:val="24"/>
        </w:rPr>
        <w:t>ondutas descritas nos subiten</w:t>
      </w:r>
      <w:r w:rsidRPr="00E54011">
        <w:rPr>
          <w:rFonts w:ascii="Times New Roman" w:hAnsi="Times New Roman" w:cs="Times New Roman"/>
          <w:bCs/>
          <w:sz w:val="24"/>
        </w:rPr>
        <w:t>.1</w:t>
      </w:r>
      <w:r w:rsidR="00223D91">
        <w:rPr>
          <w:rFonts w:ascii="Times New Roman" w:hAnsi="Times New Roman" w:cs="Times New Roman"/>
          <w:bCs/>
          <w:sz w:val="24"/>
        </w:rPr>
        <w:t>5</w:t>
      </w:r>
      <w:r w:rsidR="008F2FE0">
        <w:rPr>
          <w:rFonts w:ascii="Times New Roman" w:hAnsi="Times New Roman" w:cs="Times New Roman"/>
          <w:bCs/>
          <w:sz w:val="24"/>
        </w:rPr>
        <w:t>.1.2</w:t>
      </w:r>
      <w:r w:rsidRPr="00E54011">
        <w:rPr>
          <w:rFonts w:ascii="Times New Roman" w:hAnsi="Times New Roman" w:cs="Times New Roman"/>
          <w:bCs/>
          <w:sz w:val="24"/>
        </w:rPr>
        <w:t>,</w:t>
      </w:r>
      <w:r w:rsidR="00223D91">
        <w:rPr>
          <w:rFonts w:ascii="Times New Roman" w:hAnsi="Times New Roman" w:cs="Times New Roman"/>
          <w:bCs/>
          <w:sz w:val="24"/>
        </w:rPr>
        <w:t xml:space="preserve"> 15.1.3, 15.1.4, 15.1.5, 15.1.6, 15.1.7 do item 15.1,</w:t>
      </w:r>
      <w:r w:rsidRPr="00E54011">
        <w:rPr>
          <w:rFonts w:ascii="Times New Roman" w:hAnsi="Times New Roman" w:cs="Times New Roman"/>
          <w:bCs/>
          <w:sz w:val="24"/>
        </w:rPr>
        <w:t xml:space="preserve"> sempre que não se justificar a imposição de penalidade mais grave (art. 156, §4º, da Lei n.º 14.133, de 2021);</w:t>
      </w:r>
      <w:bookmarkStart w:id="18" w:name="art156iv"/>
      <w:bookmarkEnd w:id="18"/>
    </w:p>
    <w:p w14:paraId="3D02C0C8" w14:textId="436CBA0C" w:rsidR="00AB3A99" w:rsidRP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b/>
          <w:bCs/>
          <w:sz w:val="24"/>
        </w:rPr>
        <w:t>Declaração de inidoneidade para licitar ou contratar</w:t>
      </w:r>
      <w:r w:rsidRPr="00E54011">
        <w:rPr>
          <w:rFonts w:ascii="Times New Roman" w:hAnsi="Times New Roman" w:cs="Times New Roman"/>
          <w:sz w:val="24"/>
        </w:rPr>
        <w:t>, quando praticadas as condutas descritas nos subitens 1</w:t>
      </w:r>
      <w:r w:rsidR="00223D91">
        <w:rPr>
          <w:rFonts w:ascii="Times New Roman" w:hAnsi="Times New Roman" w:cs="Times New Roman"/>
          <w:sz w:val="24"/>
        </w:rPr>
        <w:t>5</w:t>
      </w:r>
      <w:r w:rsidRPr="00E54011">
        <w:rPr>
          <w:rFonts w:ascii="Times New Roman" w:hAnsi="Times New Roman" w:cs="Times New Roman"/>
          <w:sz w:val="24"/>
        </w:rPr>
        <w:t>.1.8, 1</w:t>
      </w:r>
      <w:r w:rsidR="00223D91">
        <w:rPr>
          <w:rFonts w:ascii="Times New Roman" w:hAnsi="Times New Roman" w:cs="Times New Roman"/>
          <w:sz w:val="24"/>
        </w:rPr>
        <w:t>5</w:t>
      </w:r>
      <w:r w:rsidRPr="00E54011">
        <w:rPr>
          <w:rFonts w:ascii="Times New Roman" w:hAnsi="Times New Roman" w:cs="Times New Roman"/>
          <w:sz w:val="24"/>
        </w:rPr>
        <w:t>.1.9, 1</w:t>
      </w:r>
      <w:r w:rsidR="00223D91">
        <w:rPr>
          <w:rFonts w:ascii="Times New Roman" w:hAnsi="Times New Roman" w:cs="Times New Roman"/>
          <w:sz w:val="24"/>
        </w:rPr>
        <w:t>5</w:t>
      </w:r>
      <w:r w:rsidRPr="00E54011">
        <w:rPr>
          <w:rFonts w:ascii="Times New Roman" w:hAnsi="Times New Roman" w:cs="Times New Roman"/>
          <w:sz w:val="24"/>
        </w:rPr>
        <w:t>.1.10, 1</w:t>
      </w:r>
      <w:r w:rsidR="00223D91">
        <w:rPr>
          <w:rFonts w:ascii="Times New Roman" w:hAnsi="Times New Roman" w:cs="Times New Roman"/>
          <w:sz w:val="24"/>
        </w:rPr>
        <w:t>5</w:t>
      </w:r>
      <w:r w:rsidRPr="00E54011">
        <w:rPr>
          <w:rFonts w:ascii="Times New Roman" w:hAnsi="Times New Roman" w:cs="Times New Roman"/>
          <w:sz w:val="24"/>
        </w:rPr>
        <w:t xml:space="preserve">.1.11 e </w:t>
      </w:r>
      <w:r w:rsidR="00BF4B29" w:rsidRPr="00E54011">
        <w:rPr>
          <w:rFonts w:ascii="Times New Roman" w:hAnsi="Times New Roman" w:cs="Times New Roman"/>
          <w:sz w:val="24"/>
        </w:rPr>
        <w:t>1</w:t>
      </w:r>
      <w:r w:rsidR="00223D91">
        <w:rPr>
          <w:rFonts w:ascii="Times New Roman" w:hAnsi="Times New Roman" w:cs="Times New Roman"/>
          <w:sz w:val="24"/>
        </w:rPr>
        <w:t>5</w:t>
      </w:r>
      <w:r w:rsidRPr="00E54011">
        <w:rPr>
          <w:rFonts w:ascii="Times New Roman" w:hAnsi="Times New Roman" w:cs="Times New Roman"/>
          <w:sz w:val="24"/>
        </w:rPr>
        <w:t>.1.12 do item 1</w:t>
      </w:r>
      <w:r w:rsidR="00223D91">
        <w:rPr>
          <w:rFonts w:ascii="Times New Roman" w:hAnsi="Times New Roman" w:cs="Times New Roman"/>
          <w:sz w:val="24"/>
        </w:rPr>
        <w:t>5</w:t>
      </w:r>
      <w:r w:rsidRPr="00E54011">
        <w:rPr>
          <w:rFonts w:ascii="Times New Roman" w:hAnsi="Times New Roman" w:cs="Times New Roman"/>
          <w:sz w:val="24"/>
        </w:rPr>
        <w:t>.1, bem como os subitens 1</w:t>
      </w:r>
      <w:r w:rsidR="00223D91">
        <w:rPr>
          <w:rFonts w:ascii="Times New Roman" w:hAnsi="Times New Roman" w:cs="Times New Roman"/>
          <w:sz w:val="24"/>
        </w:rPr>
        <w:t>5</w:t>
      </w:r>
      <w:r w:rsidRPr="00E54011">
        <w:rPr>
          <w:rFonts w:ascii="Times New Roman" w:hAnsi="Times New Roman" w:cs="Times New Roman"/>
          <w:sz w:val="24"/>
        </w:rPr>
        <w:t>.1.2, 1</w:t>
      </w:r>
      <w:r w:rsidR="00223D91">
        <w:rPr>
          <w:rFonts w:ascii="Times New Roman" w:hAnsi="Times New Roman" w:cs="Times New Roman"/>
          <w:sz w:val="24"/>
        </w:rPr>
        <w:t>5</w:t>
      </w:r>
      <w:r w:rsidRPr="00E54011">
        <w:rPr>
          <w:rFonts w:ascii="Times New Roman" w:hAnsi="Times New Roman" w:cs="Times New Roman"/>
          <w:sz w:val="24"/>
        </w:rPr>
        <w:t>.1.3, 1</w:t>
      </w:r>
      <w:r w:rsidR="00223D91">
        <w:rPr>
          <w:rFonts w:ascii="Times New Roman" w:hAnsi="Times New Roman" w:cs="Times New Roman"/>
          <w:sz w:val="24"/>
        </w:rPr>
        <w:t>5</w:t>
      </w:r>
      <w:r w:rsidRPr="00E54011">
        <w:rPr>
          <w:rFonts w:ascii="Times New Roman" w:hAnsi="Times New Roman" w:cs="Times New Roman"/>
          <w:sz w:val="24"/>
        </w:rPr>
        <w:t>.1.4, 1</w:t>
      </w:r>
      <w:r w:rsidR="00223D91">
        <w:rPr>
          <w:rFonts w:ascii="Times New Roman" w:hAnsi="Times New Roman" w:cs="Times New Roman"/>
          <w:sz w:val="24"/>
        </w:rPr>
        <w:t>5</w:t>
      </w:r>
      <w:r w:rsidRPr="00E54011">
        <w:rPr>
          <w:rFonts w:ascii="Times New Roman" w:hAnsi="Times New Roman" w:cs="Times New Roman"/>
          <w:sz w:val="24"/>
        </w:rPr>
        <w:t>.1.5, 1</w:t>
      </w:r>
      <w:r w:rsidR="00223D91">
        <w:rPr>
          <w:rFonts w:ascii="Times New Roman" w:hAnsi="Times New Roman" w:cs="Times New Roman"/>
          <w:sz w:val="24"/>
        </w:rPr>
        <w:t>5</w:t>
      </w:r>
      <w:r w:rsidRPr="00E54011">
        <w:rPr>
          <w:rFonts w:ascii="Times New Roman" w:hAnsi="Times New Roman" w:cs="Times New Roman"/>
          <w:sz w:val="24"/>
        </w:rPr>
        <w:t xml:space="preserve">.1.6 e </w:t>
      </w:r>
      <w:r w:rsidRPr="00E54011">
        <w:rPr>
          <w:rFonts w:ascii="Times New Roman" w:hAnsi="Times New Roman" w:cs="Times New Roman"/>
          <w:sz w:val="24"/>
        </w:rPr>
        <w:lastRenderedPageBreak/>
        <w:t>1</w:t>
      </w:r>
      <w:r w:rsidR="00223D91">
        <w:rPr>
          <w:rFonts w:ascii="Times New Roman" w:hAnsi="Times New Roman" w:cs="Times New Roman"/>
          <w:sz w:val="24"/>
        </w:rPr>
        <w:t>5</w:t>
      </w:r>
      <w:r w:rsidRPr="00E54011">
        <w:rPr>
          <w:rFonts w:ascii="Times New Roman" w:hAnsi="Times New Roman" w:cs="Times New Roman"/>
          <w:sz w:val="24"/>
        </w:rPr>
        <w:t>.1.7, que justifiquem a imposição de penalidade mais grave, pelo prazo mínimo de 3 (três) anos e máximo de 6 (seis) anos (art. 156, §5º, da Lei n.º 14.133</w:t>
      </w:r>
      <w:r w:rsidR="00192CA9" w:rsidRPr="00E54011">
        <w:rPr>
          <w:rFonts w:ascii="Times New Roman" w:hAnsi="Times New Roman" w:cs="Times New Roman"/>
          <w:sz w:val="24"/>
        </w:rPr>
        <w:t>/</w:t>
      </w:r>
      <w:r w:rsidRPr="00E54011">
        <w:rPr>
          <w:rFonts w:ascii="Times New Roman" w:hAnsi="Times New Roman" w:cs="Times New Roman"/>
          <w:sz w:val="24"/>
        </w:rPr>
        <w:t>2021).</w:t>
      </w:r>
    </w:p>
    <w:p w14:paraId="70DC02B0" w14:textId="77777777" w:rsidR="004F3794" w:rsidRPr="00C34A2A" w:rsidRDefault="004F3794" w:rsidP="00C34A2A">
      <w:pPr>
        <w:rPr>
          <w:rFonts w:ascii="Times New Roman" w:hAnsi="Times New Roman" w:cs="Times New Roman"/>
          <w:sz w:val="24"/>
        </w:rPr>
      </w:pPr>
    </w:p>
    <w:p w14:paraId="23F2797D" w14:textId="77777777" w:rsidR="00E54011" w:rsidRDefault="004F3794" w:rsidP="00E54011">
      <w:pPr>
        <w:pStyle w:val="PargrafodaLista"/>
        <w:numPr>
          <w:ilvl w:val="1"/>
          <w:numId w:val="6"/>
        </w:numPr>
        <w:spacing w:after="120" w:line="360" w:lineRule="auto"/>
        <w:ind w:left="0" w:firstLine="0"/>
        <w:jc w:val="both"/>
        <w:rPr>
          <w:rFonts w:ascii="Times New Roman" w:hAnsi="Times New Roman" w:cs="Times New Roman"/>
          <w:sz w:val="24"/>
        </w:rPr>
      </w:pPr>
      <w:r w:rsidRPr="009F3506">
        <w:rPr>
          <w:rFonts w:ascii="Times New Roman" w:hAnsi="Times New Roman" w:cs="Times New Roman"/>
          <w:sz w:val="24"/>
        </w:rPr>
        <w:t>Na aplicação das sanções serão considerados:</w:t>
      </w:r>
      <w:bookmarkStart w:id="19" w:name="art156§1i"/>
      <w:bookmarkEnd w:id="19"/>
    </w:p>
    <w:p w14:paraId="4AADB337" w14:textId="77777777" w:rsid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A natureza e a gravidade da infração cometida;</w:t>
      </w:r>
      <w:bookmarkStart w:id="20" w:name="art156§1ii"/>
      <w:bookmarkEnd w:id="20"/>
    </w:p>
    <w:p w14:paraId="36F64139" w14:textId="77777777" w:rsid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As peculiaridades do caso concreto;</w:t>
      </w:r>
      <w:bookmarkStart w:id="21" w:name="art156§1iii"/>
      <w:bookmarkEnd w:id="21"/>
    </w:p>
    <w:p w14:paraId="4C991999" w14:textId="77777777" w:rsid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As circunstâncias agravantes ou atenuantes;</w:t>
      </w:r>
      <w:bookmarkStart w:id="22" w:name="art156§1iv"/>
      <w:bookmarkEnd w:id="22"/>
    </w:p>
    <w:p w14:paraId="1C002E62" w14:textId="77777777" w:rsid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Os danos que dela provierem para a Administração Pública;</w:t>
      </w:r>
      <w:bookmarkStart w:id="23" w:name="art156§1v"/>
      <w:bookmarkEnd w:id="23"/>
    </w:p>
    <w:p w14:paraId="5B5AE8CD" w14:textId="4E003819" w:rsidR="004F3794" w:rsidRP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A implantação ou o aperfeiçoamento de programa de integridade, conforme normas e orientações dos órgãos de controle.</w:t>
      </w:r>
    </w:p>
    <w:p w14:paraId="3F501139" w14:textId="77777777" w:rsidR="005D43E9" w:rsidRPr="00C34A2A" w:rsidRDefault="005D43E9" w:rsidP="00C34A2A">
      <w:pPr>
        <w:rPr>
          <w:rFonts w:ascii="Times New Roman" w:hAnsi="Times New Roman" w:cs="Times New Roman"/>
          <w:sz w:val="24"/>
        </w:rPr>
      </w:pPr>
    </w:p>
    <w:p w14:paraId="50B3CBDC" w14:textId="00E26374" w:rsidR="004F3794" w:rsidRDefault="004F3794" w:rsidP="00E54011">
      <w:pPr>
        <w:pStyle w:val="PargrafodaLista"/>
        <w:numPr>
          <w:ilvl w:val="0"/>
          <w:numId w:val="6"/>
        </w:numPr>
        <w:spacing w:line="360" w:lineRule="auto"/>
        <w:ind w:left="0" w:firstLine="0"/>
        <w:jc w:val="both"/>
        <w:rPr>
          <w:rFonts w:ascii="Times New Roman" w:hAnsi="Times New Roman" w:cs="Times New Roman"/>
          <w:b/>
          <w:bCs/>
          <w:sz w:val="24"/>
          <w:u w:val="single"/>
        </w:rPr>
      </w:pPr>
      <w:r w:rsidRPr="009F3506">
        <w:rPr>
          <w:rFonts w:ascii="Times New Roman" w:hAnsi="Times New Roman" w:cs="Times New Roman"/>
          <w:b/>
          <w:bCs/>
          <w:sz w:val="24"/>
          <w:u w:val="single"/>
        </w:rPr>
        <w:t xml:space="preserve">FORMA E CRITÉRIOS DE SELEÇÃO DO FORNECEDOR E </w:t>
      </w:r>
      <w:r w:rsidR="00BF4B29">
        <w:rPr>
          <w:rFonts w:ascii="Times New Roman" w:hAnsi="Times New Roman" w:cs="Times New Roman"/>
          <w:b/>
          <w:bCs/>
          <w:sz w:val="24"/>
          <w:u w:val="single"/>
        </w:rPr>
        <w:t>REGIME DE EXECUÇÃO</w:t>
      </w:r>
    </w:p>
    <w:p w14:paraId="080DFE9C" w14:textId="77777777" w:rsidR="00046878" w:rsidRPr="009F3506" w:rsidRDefault="00046878" w:rsidP="00046878">
      <w:pPr>
        <w:pStyle w:val="PargrafodaLista"/>
        <w:spacing w:line="360" w:lineRule="auto"/>
        <w:ind w:left="0"/>
        <w:jc w:val="both"/>
        <w:rPr>
          <w:rFonts w:ascii="Times New Roman" w:hAnsi="Times New Roman" w:cs="Times New Roman"/>
          <w:b/>
          <w:bCs/>
          <w:sz w:val="24"/>
          <w:u w:val="single"/>
        </w:rPr>
      </w:pPr>
    </w:p>
    <w:p w14:paraId="363D19E5" w14:textId="77777777" w:rsidR="00E54011" w:rsidRDefault="004F3794" w:rsidP="00E54011">
      <w:pPr>
        <w:pStyle w:val="PargrafodaLista"/>
        <w:numPr>
          <w:ilvl w:val="1"/>
          <w:numId w:val="6"/>
        </w:numPr>
        <w:spacing w:after="120" w:line="360" w:lineRule="auto"/>
        <w:ind w:left="0" w:firstLine="0"/>
        <w:jc w:val="both"/>
        <w:rPr>
          <w:rFonts w:ascii="Times New Roman" w:hAnsi="Times New Roman" w:cs="Times New Roman"/>
          <w:b/>
          <w:sz w:val="24"/>
        </w:rPr>
      </w:pPr>
      <w:r w:rsidRPr="00E54011">
        <w:rPr>
          <w:rFonts w:ascii="Times New Roman" w:hAnsi="Times New Roman" w:cs="Times New Roman"/>
          <w:b/>
          <w:sz w:val="24"/>
        </w:rPr>
        <w:t>Forma de seleção e critério de julgamento da proposta.</w:t>
      </w:r>
    </w:p>
    <w:p w14:paraId="46B0A349" w14:textId="737A3666" w:rsidR="004F3794" w:rsidRPr="00E54011" w:rsidRDefault="00BF4B29" w:rsidP="00E54011">
      <w:pPr>
        <w:pStyle w:val="PargrafodaLista"/>
        <w:numPr>
          <w:ilvl w:val="2"/>
          <w:numId w:val="6"/>
        </w:numPr>
        <w:spacing w:after="120" w:line="360" w:lineRule="auto"/>
        <w:ind w:left="426" w:firstLine="0"/>
        <w:jc w:val="both"/>
        <w:rPr>
          <w:rFonts w:ascii="Times New Roman" w:hAnsi="Times New Roman" w:cs="Times New Roman"/>
          <w:b/>
          <w:sz w:val="24"/>
        </w:rPr>
      </w:pPr>
      <w:r w:rsidRPr="00E54011">
        <w:rPr>
          <w:rFonts w:ascii="Times New Roman" w:hAnsi="Times New Roman" w:cs="Times New Roman"/>
          <w:sz w:val="24"/>
        </w:rPr>
        <w:t xml:space="preserve">O contratado será selecionado por meio da realização de procedimento de </w:t>
      </w:r>
      <w:r w:rsidR="00046878" w:rsidRPr="00046878">
        <w:rPr>
          <w:rFonts w:ascii="Times New Roman" w:hAnsi="Times New Roman" w:cs="Times New Roman"/>
          <w:b/>
          <w:bCs/>
          <w:sz w:val="24"/>
        </w:rPr>
        <w:t>DISPENSA DE LICITAÇÃO, NA FORMA ELETRÔNICA</w:t>
      </w:r>
      <w:r w:rsidR="00FD0AFF">
        <w:rPr>
          <w:rFonts w:ascii="Times New Roman" w:hAnsi="Times New Roman" w:cs="Times New Roman"/>
          <w:sz w:val="24"/>
        </w:rPr>
        <w:t xml:space="preserve">, </w:t>
      </w:r>
      <w:r w:rsidRPr="00E54011">
        <w:rPr>
          <w:rFonts w:ascii="Times New Roman" w:hAnsi="Times New Roman" w:cs="Times New Roman"/>
          <w:sz w:val="24"/>
        </w:rPr>
        <w:t>com fundamento na hipótese do art. 7</w:t>
      </w:r>
      <w:r w:rsidR="00FD0AFF">
        <w:rPr>
          <w:rFonts w:ascii="Times New Roman" w:hAnsi="Times New Roman" w:cs="Times New Roman"/>
          <w:sz w:val="24"/>
        </w:rPr>
        <w:t>5</w:t>
      </w:r>
      <w:r w:rsidRPr="00E54011">
        <w:rPr>
          <w:rFonts w:ascii="Times New Roman" w:hAnsi="Times New Roman" w:cs="Times New Roman"/>
          <w:sz w:val="24"/>
        </w:rPr>
        <w:t xml:space="preserve">, </w:t>
      </w:r>
      <w:r w:rsidR="00046878">
        <w:rPr>
          <w:rFonts w:ascii="Times New Roman" w:hAnsi="Times New Roman" w:cs="Times New Roman"/>
          <w:sz w:val="24"/>
        </w:rPr>
        <w:t>II,</w:t>
      </w:r>
      <w:r w:rsidR="00FD0AFF">
        <w:rPr>
          <w:rFonts w:ascii="Times New Roman" w:hAnsi="Times New Roman" w:cs="Times New Roman"/>
          <w:sz w:val="24"/>
        </w:rPr>
        <w:t xml:space="preserve"> </w:t>
      </w:r>
      <w:r w:rsidRPr="00E54011">
        <w:rPr>
          <w:rFonts w:ascii="Times New Roman" w:hAnsi="Times New Roman" w:cs="Times New Roman"/>
          <w:sz w:val="24"/>
        </w:rPr>
        <w:t>da Lei nº 14.133/2021</w:t>
      </w:r>
      <w:r w:rsidR="00046878">
        <w:rPr>
          <w:rFonts w:ascii="Times New Roman" w:hAnsi="Times New Roman" w:cs="Times New Roman"/>
          <w:sz w:val="24"/>
        </w:rPr>
        <w:t xml:space="preserve">, por </w:t>
      </w:r>
      <w:r w:rsidR="00046878" w:rsidRPr="00046878">
        <w:rPr>
          <w:rFonts w:ascii="Times New Roman" w:hAnsi="Times New Roman" w:cs="Times New Roman"/>
          <w:b/>
          <w:bCs/>
          <w:sz w:val="24"/>
        </w:rPr>
        <w:t xml:space="preserve">MENOR PREÇO POR </w:t>
      </w:r>
      <w:r w:rsidR="007B7833">
        <w:rPr>
          <w:rFonts w:ascii="Times New Roman" w:hAnsi="Times New Roman" w:cs="Times New Roman"/>
          <w:b/>
          <w:bCs/>
          <w:sz w:val="24"/>
        </w:rPr>
        <w:t>LOTE</w:t>
      </w:r>
      <w:r w:rsidR="00046878" w:rsidRPr="00046878">
        <w:rPr>
          <w:rFonts w:ascii="Times New Roman" w:hAnsi="Times New Roman" w:cs="Times New Roman"/>
          <w:b/>
          <w:bCs/>
          <w:sz w:val="24"/>
        </w:rPr>
        <w:t>.</w:t>
      </w:r>
    </w:p>
    <w:p w14:paraId="18A4567A" w14:textId="77777777" w:rsidR="009F3506" w:rsidRPr="009F3506" w:rsidRDefault="009F3506" w:rsidP="009F3506">
      <w:pPr>
        <w:pStyle w:val="PargrafodaLista"/>
        <w:spacing w:after="120" w:line="360" w:lineRule="auto"/>
        <w:ind w:left="1080"/>
        <w:jc w:val="both"/>
        <w:rPr>
          <w:rFonts w:ascii="Times New Roman" w:hAnsi="Times New Roman" w:cs="Times New Roman"/>
          <w:sz w:val="24"/>
        </w:rPr>
      </w:pPr>
    </w:p>
    <w:p w14:paraId="3005BA6D" w14:textId="369AB2CD" w:rsidR="00E54011" w:rsidRDefault="004F3794" w:rsidP="00E54011">
      <w:pPr>
        <w:pStyle w:val="PargrafodaLista"/>
        <w:numPr>
          <w:ilvl w:val="1"/>
          <w:numId w:val="6"/>
        </w:numPr>
        <w:spacing w:after="120" w:line="360" w:lineRule="auto"/>
        <w:ind w:left="0" w:firstLine="0"/>
        <w:jc w:val="both"/>
        <w:rPr>
          <w:rFonts w:ascii="Times New Roman" w:hAnsi="Times New Roman" w:cs="Times New Roman"/>
          <w:b/>
          <w:sz w:val="24"/>
        </w:rPr>
      </w:pPr>
      <w:r w:rsidRPr="00E54011">
        <w:rPr>
          <w:rFonts w:ascii="Times New Roman" w:hAnsi="Times New Roman" w:cs="Times New Roman"/>
          <w:b/>
          <w:sz w:val="24"/>
        </w:rPr>
        <w:t xml:space="preserve">Forma </w:t>
      </w:r>
      <w:r w:rsidR="002935F5">
        <w:rPr>
          <w:rFonts w:ascii="Times New Roman" w:hAnsi="Times New Roman" w:cs="Times New Roman"/>
          <w:b/>
          <w:sz w:val="24"/>
        </w:rPr>
        <w:t>d</w:t>
      </w:r>
      <w:r w:rsidR="00FD0AFF">
        <w:rPr>
          <w:rFonts w:ascii="Times New Roman" w:hAnsi="Times New Roman" w:cs="Times New Roman"/>
          <w:b/>
          <w:sz w:val="24"/>
        </w:rPr>
        <w:t>e Fornecimento</w:t>
      </w:r>
      <w:r w:rsidRPr="00E54011">
        <w:rPr>
          <w:rFonts w:ascii="Times New Roman" w:hAnsi="Times New Roman" w:cs="Times New Roman"/>
          <w:b/>
          <w:sz w:val="24"/>
        </w:rPr>
        <w:t>.</w:t>
      </w:r>
    </w:p>
    <w:p w14:paraId="67CA27C7" w14:textId="77777777" w:rsidR="00046878" w:rsidRDefault="00046878" w:rsidP="00046878">
      <w:pPr>
        <w:pStyle w:val="PargrafodaLista"/>
        <w:spacing w:after="120" w:line="360" w:lineRule="auto"/>
        <w:ind w:left="0"/>
        <w:jc w:val="both"/>
        <w:rPr>
          <w:rFonts w:ascii="Times New Roman" w:hAnsi="Times New Roman" w:cs="Times New Roman"/>
          <w:b/>
          <w:sz w:val="24"/>
        </w:rPr>
      </w:pPr>
    </w:p>
    <w:p w14:paraId="09B94225" w14:textId="48CCEEB4" w:rsidR="00E54011" w:rsidRPr="00E54011" w:rsidRDefault="00FD0AFF" w:rsidP="00E54011">
      <w:pPr>
        <w:pStyle w:val="PargrafodaLista"/>
        <w:numPr>
          <w:ilvl w:val="2"/>
          <w:numId w:val="6"/>
        </w:numPr>
        <w:spacing w:after="120" w:line="360" w:lineRule="auto"/>
        <w:ind w:left="426" w:firstLine="0"/>
        <w:jc w:val="both"/>
        <w:rPr>
          <w:rFonts w:ascii="Times New Roman" w:hAnsi="Times New Roman" w:cs="Times New Roman"/>
          <w:b/>
          <w:sz w:val="24"/>
        </w:rPr>
      </w:pPr>
      <w:r w:rsidRPr="00FD0AFF">
        <w:rPr>
          <w:rFonts w:ascii="Times New Roman" w:hAnsi="Times New Roman" w:cs="Times New Roman"/>
          <w:sz w:val="24"/>
        </w:rPr>
        <w:t xml:space="preserve">O fornecimento do objeto </w:t>
      </w:r>
      <w:r w:rsidR="004F3794" w:rsidRPr="00E54011">
        <w:rPr>
          <w:rFonts w:ascii="Times New Roman" w:hAnsi="Times New Roman" w:cs="Times New Roman"/>
          <w:sz w:val="24"/>
        </w:rPr>
        <w:t xml:space="preserve">será </w:t>
      </w:r>
      <w:r w:rsidRPr="00046878">
        <w:rPr>
          <w:rFonts w:ascii="Times New Roman" w:hAnsi="Times New Roman" w:cs="Times New Roman"/>
          <w:sz w:val="24"/>
        </w:rPr>
        <w:t>integral</w:t>
      </w:r>
      <w:r w:rsidR="00046878" w:rsidRPr="00046878">
        <w:rPr>
          <w:rFonts w:ascii="Times New Roman" w:hAnsi="Times New Roman" w:cs="Times New Roman"/>
          <w:sz w:val="24"/>
        </w:rPr>
        <w:t>.</w:t>
      </w:r>
    </w:p>
    <w:p w14:paraId="2213AAD8" w14:textId="77777777" w:rsidR="00E54011" w:rsidRDefault="00E54011" w:rsidP="00E54011">
      <w:pPr>
        <w:pStyle w:val="PargrafodaLista"/>
        <w:spacing w:after="120" w:line="360" w:lineRule="auto"/>
        <w:ind w:left="426"/>
        <w:jc w:val="both"/>
        <w:rPr>
          <w:rFonts w:ascii="Times New Roman" w:hAnsi="Times New Roman" w:cs="Times New Roman"/>
          <w:b/>
          <w:sz w:val="24"/>
        </w:rPr>
      </w:pPr>
    </w:p>
    <w:p w14:paraId="31AE092A" w14:textId="232B4608" w:rsidR="009F3506" w:rsidRPr="00E54011" w:rsidRDefault="00B03857" w:rsidP="00E54011">
      <w:pPr>
        <w:pStyle w:val="PargrafodaLista"/>
        <w:numPr>
          <w:ilvl w:val="1"/>
          <w:numId w:val="6"/>
        </w:numPr>
        <w:spacing w:after="120" w:line="360" w:lineRule="auto"/>
        <w:ind w:left="142" w:firstLine="0"/>
        <w:jc w:val="both"/>
        <w:rPr>
          <w:rFonts w:ascii="Times New Roman" w:hAnsi="Times New Roman" w:cs="Times New Roman"/>
          <w:b/>
          <w:sz w:val="24"/>
        </w:rPr>
      </w:pPr>
      <w:r w:rsidRPr="00E54011">
        <w:rPr>
          <w:rFonts w:ascii="Times New Roman" w:hAnsi="Times New Roman" w:cs="Times New Roman"/>
          <w:b/>
          <w:sz w:val="24"/>
        </w:rPr>
        <w:t>Exigências de Habilitação.</w:t>
      </w:r>
    </w:p>
    <w:p w14:paraId="0E0CC6C9" w14:textId="77777777" w:rsidR="00E54011" w:rsidRDefault="00142D87" w:rsidP="00E54011">
      <w:pPr>
        <w:pStyle w:val="PargrafodaLista"/>
        <w:numPr>
          <w:ilvl w:val="2"/>
          <w:numId w:val="6"/>
        </w:numPr>
        <w:spacing w:after="120" w:line="360" w:lineRule="auto"/>
        <w:ind w:left="426" w:firstLine="0"/>
        <w:jc w:val="both"/>
        <w:rPr>
          <w:rFonts w:ascii="Times New Roman" w:hAnsi="Times New Roman" w:cs="Times New Roman"/>
          <w:sz w:val="24"/>
        </w:rPr>
      </w:pPr>
      <w:r w:rsidRPr="00E54011">
        <w:rPr>
          <w:rFonts w:ascii="Times New Roman" w:hAnsi="Times New Roman" w:cs="Times New Roman"/>
          <w:sz w:val="24"/>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0D8E5A26" w14:textId="77777777" w:rsidR="001F5279" w:rsidRDefault="00142D87" w:rsidP="001F5279">
      <w:pPr>
        <w:pStyle w:val="PargrafodaLista"/>
        <w:numPr>
          <w:ilvl w:val="3"/>
          <w:numId w:val="6"/>
        </w:numPr>
        <w:spacing w:after="120" w:line="360" w:lineRule="auto"/>
        <w:ind w:hanging="437"/>
        <w:jc w:val="both"/>
        <w:rPr>
          <w:rFonts w:ascii="Times New Roman" w:hAnsi="Times New Roman" w:cs="Times New Roman"/>
          <w:sz w:val="24"/>
        </w:rPr>
      </w:pPr>
      <w:r w:rsidRPr="00E54011">
        <w:rPr>
          <w:rFonts w:ascii="Times New Roman" w:hAnsi="Times New Roman" w:cs="Times New Roman"/>
          <w:sz w:val="24"/>
        </w:rPr>
        <w:t xml:space="preserve">SICAF;   </w:t>
      </w:r>
    </w:p>
    <w:p w14:paraId="3D08A865" w14:textId="77777777" w:rsidR="001F5279" w:rsidRDefault="00142D87" w:rsidP="001F5279">
      <w:pPr>
        <w:pStyle w:val="PargrafodaLista"/>
        <w:numPr>
          <w:ilvl w:val="3"/>
          <w:numId w:val="6"/>
        </w:numPr>
        <w:spacing w:after="120" w:line="360" w:lineRule="auto"/>
        <w:ind w:hanging="437"/>
        <w:jc w:val="both"/>
        <w:rPr>
          <w:rFonts w:ascii="Times New Roman" w:hAnsi="Times New Roman" w:cs="Times New Roman"/>
          <w:sz w:val="24"/>
        </w:rPr>
      </w:pPr>
      <w:r w:rsidRPr="001F5279">
        <w:rPr>
          <w:rFonts w:ascii="Times New Roman" w:hAnsi="Times New Roman" w:cs="Times New Roman"/>
          <w:sz w:val="24"/>
        </w:rPr>
        <w:t>Certidão de Licitantes Inidôneos do Tribunal de Contas da União - TCU;</w:t>
      </w:r>
    </w:p>
    <w:p w14:paraId="7F83A83D" w14:textId="77777777" w:rsidR="001F5279" w:rsidRDefault="00142D87" w:rsidP="001F5279">
      <w:pPr>
        <w:pStyle w:val="PargrafodaLista"/>
        <w:numPr>
          <w:ilvl w:val="3"/>
          <w:numId w:val="6"/>
        </w:numPr>
        <w:spacing w:after="120" w:line="360" w:lineRule="auto"/>
        <w:ind w:hanging="437"/>
        <w:jc w:val="both"/>
        <w:rPr>
          <w:rFonts w:ascii="Times New Roman" w:hAnsi="Times New Roman" w:cs="Times New Roman"/>
          <w:sz w:val="24"/>
        </w:rPr>
      </w:pPr>
      <w:r w:rsidRPr="001F5279">
        <w:rPr>
          <w:rFonts w:ascii="Times New Roman" w:hAnsi="Times New Roman" w:cs="Times New Roman"/>
          <w:sz w:val="24"/>
        </w:rPr>
        <w:lastRenderedPageBreak/>
        <w:t>Nada Costa da Cadastro Nacional de Condenações Cíveis por Atos de Improbidade Administrativa, mantido pelo Conselho Nacional de Justiça (</w:t>
      </w:r>
      <w:hyperlink r:id="rId11" w:history="1">
        <w:r w:rsidRPr="001F5279">
          <w:rPr>
            <w:rStyle w:val="Hyperlink"/>
            <w:rFonts w:ascii="Times New Roman" w:hAnsi="Times New Roman" w:cs="Times New Roman"/>
            <w:color w:val="auto"/>
            <w:sz w:val="24"/>
          </w:rPr>
          <w:t>www.cnj.jus.br/improbidade_adm/consultar_requerido.php</w:t>
        </w:r>
      </w:hyperlink>
      <w:r w:rsidRPr="001F5279">
        <w:rPr>
          <w:rFonts w:ascii="Times New Roman" w:hAnsi="Times New Roman" w:cs="Times New Roman"/>
          <w:sz w:val="24"/>
        </w:rPr>
        <w:t>).</w:t>
      </w:r>
    </w:p>
    <w:p w14:paraId="10D9010A" w14:textId="5D405510" w:rsidR="00142D87" w:rsidRPr="001F5279" w:rsidRDefault="00142D87" w:rsidP="001F5279">
      <w:pPr>
        <w:pStyle w:val="PargrafodaLista"/>
        <w:numPr>
          <w:ilvl w:val="3"/>
          <w:numId w:val="6"/>
        </w:numPr>
        <w:spacing w:after="120" w:line="360" w:lineRule="auto"/>
        <w:ind w:hanging="437"/>
        <w:jc w:val="both"/>
        <w:rPr>
          <w:rFonts w:ascii="Times New Roman" w:hAnsi="Times New Roman" w:cs="Times New Roman"/>
          <w:sz w:val="24"/>
        </w:rPr>
      </w:pPr>
      <w:r w:rsidRPr="001F5279">
        <w:rPr>
          <w:rFonts w:ascii="Times New Roman" w:hAnsi="Times New Roman" w:cs="Times New Roman"/>
          <w:sz w:val="24"/>
        </w:rPr>
        <w:t xml:space="preserve">Cadastro Nacional de Empresas Inidôneas e Suspensas - CEIS, mantido pela Controladoria-Geral da União </w:t>
      </w:r>
      <w:r w:rsidR="001F5279">
        <w:rPr>
          <w:rFonts w:ascii="Times New Roman" w:hAnsi="Times New Roman" w:cs="Times New Roman"/>
          <w:sz w:val="24"/>
        </w:rPr>
        <w:t>(www.portaldat</w:t>
      </w:r>
      <w:r w:rsidRPr="001F5279">
        <w:rPr>
          <w:rFonts w:ascii="Times New Roman" w:hAnsi="Times New Roman" w:cs="Times New Roman"/>
          <w:sz w:val="24"/>
        </w:rPr>
        <w:t>Cadastro Nacional de Empresas Punidas - CNEP, mantido pela Controladoria-Geral da União (https://www.portaltransparencia.gov.br/</w:t>
      </w:r>
      <w:proofErr w:type="spellStart"/>
      <w:r w:rsidRPr="001F5279">
        <w:rPr>
          <w:rFonts w:ascii="Times New Roman" w:hAnsi="Times New Roman" w:cs="Times New Roman"/>
          <w:sz w:val="24"/>
        </w:rPr>
        <w:t>sancoes</w:t>
      </w:r>
      <w:proofErr w:type="spellEnd"/>
      <w:r w:rsidRPr="001F5279">
        <w:rPr>
          <w:rFonts w:ascii="Times New Roman" w:hAnsi="Times New Roman" w:cs="Times New Roman"/>
          <w:sz w:val="24"/>
        </w:rPr>
        <w:t>/</w:t>
      </w:r>
      <w:proofErr w:type="spellStart"/>
      <w:r w:rsidRPr="001F5279">
        <w:rPr>
          <w:rFonts w:ascii="Times New Roman" w:hAnsi="Times New Roman" w:cs="Times New Roman"/>
          <w:sz w:val="24"/>
        </w:rPr>
        <w:t>cnep</w:t>
      </w:r>
      <w:proofErr w:type="spellEnd"/>
      <w:r w:rsidRPr="001F5279">
        <w:rPr>
          <w:rFonts w:ascii="Times New Roman" w:hAnsi="Times New Roman" w:cs="Times New Roman"/>
          <w:sz w:val="24"/>
        </w:rPr>
        <w:t>).</w:t>
      </w:r>
    </w:p>
    <w:p w14:paraId="0F5BCBF1" w14:textId="77777777" w:rsidR="001F5279" w:rsidRDefault="00142D87" w:rsidP="00A67B3F">
      <w:pPr>
        <w:pStyle w:val="PargrafodaLista"/>
        <w:numPr>
          <w:ilvl w:val="2"/>
          <w:numId w:val="6"/>
        </w:numPr>
        <w:spacing w:after="120" w:line="360" w:lineRule="auto"/>
        <w:ind w:left="426" w:firstLine="0"/>
        <w:jc w:val="both"/>
        <w:rPr>
          <w:rFonts w:ascii="Times New Roman" w:hAnsi="Times New Roman" w:cs="Times New Roman"/>
          <w:sz w:val="24"/>
        </w:rPr>
      </w:pPr>
      <w:r w:rsidRPr="001F5279">
        <w:rPr>
          <w:rFonts w:ascii="Times New Roman" w:hAnsi="Times New Roman" w:cs="Times New Roman"/>
          <w:sz w:val="24"/>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278A211" w14:textId="66EF8D10" w:rsidR="001F5279" w:rsidRDefault="00142D87" w:rsidP="001A7546">
      <w:pPr>
        <w:pStyle w:val="PargrafodaLista"/>
        <w:numPr>
          <w:ilvl w:val="2"/>
          <w:numId w:val="6"/>
        </w:numPr>
        <w:spacing w:after="120" w:line="360" w:lineRule="auto"/>
        <w:ind w:left="426" w:firstLine="0"/>
        <w:jc w:val="both"/>
        <w:rPr>
          <w:rFonts w:ascii="Times New Roman" w:hAnsi="Times New Roman" w:cs="Times New Roman"/>
          <w:sz w:val="24"/>
        </w:rPr>
      </w:pPr>
      <w:r w:rsidRPr="001F5279">
        <w:rPr>
          <w:rFonts w:ascii="Times New Roman" w:hAnsi="Times New Roman" w:cs="Times New Roman"/>
          <w:sz w:val="24"/>
        </w:rPr>
        <w:t>Caso conste na Consulta de Situação do interessado a existência de Ocorrências Impeditivas Indiretas, o gestor diligenciará para verificar se houve fraude por parte das empresas apontadas no Relatório de Ocorrências Impeditivas Indiretas</w:t>
      </w:r>
      <w:r w:rsidR="001F5279">
        <w:rPr>
          <w:rFonts w:ascii="Times New Roman" w:hAnsi="Times New Roman" w:cs="Times New Roman"/>
          <w:sz w:val="24"/>
        </w:rPr>
        <w:t>.</w:t>
      </w:r>
    </w:p>
    <w:p w14:paraId="66E197D2" w14:textId="77777777" w:rsidR="0030246F" w:rsidRPr="0030246F" w:rsidRDefault="0030246F" w:rsidP="0030246F">
      <w:pPr>
        <w:pStyle w:val="PargrafodaLista"/>
        <w:numPr>
          <w:ilvl w:val="2"/>
          <w:numId w:val="6"/>
        </w:numPr>
        <w:spacing w:line="360" w:lineRule="auto"/>
        <w:ind w:left="426" w:firstLine="0"/>
        <w:jc w:val="both"/>
        <w:rPr>
          <w:rFonts w:ascii="Times New Roman" w:hAnsi="Times New Roman" w:cs="Times New Roman"/>
          <w:sz w:val="24"/>
        </w:rPr>
      </w:pPr>
      <w:r w:rsidRPr="0030246F">
        <w:rPr>
          <w:rFonts w:ascii="Times New Roman" w:hAnsi="Times New Roman" w:cs="Times New Roman"/>
          <w:sz w:val="24"/>
        </w:rPr>
        <w:t>A tentativa de burla será verificada por meio dos vínculos societários, linhas de fornecimento similares, dentre outros.</w:t>
      </w:r>
    </w:p>
    <w:p w14:paraId="7C946307" w14:textId="77777777" w:rsidR="0030246F" w:rsidRDefault="0030246F" w:rsidP="0030246F">
      <w:pPr>
        <w:pStyle w:val="PargrafodaLista"/>
        <w:numPr>
          <w:ilvl w:val="2"/>
          <w:numId w:val="6"/>
        </w:numPr>
        <w:spacing w:after="120" w:line="360" w:lineRule="auto"/>
        <w:ind w:left="426" w:firstLine="0"/>
        <w:jc w:val="both"/>
        <w:rPr>
          <w:rFonts w:ascii="Times New Roman" w:hAnsi="Times New Roman" w:cs="Times New Roman"/>
          <w:sz w:val="24"/>
        </w:rPr>
      </w:pPr>
      <w:r w:rsidRPr="0030246F">
        <w:rPr>
          <w:rFonts w:ascii="Times New Roman" w:hAnsi="Times New Roman" w:cs="Times New Roman"/>
          <w:sz w:val="24"/>
        </w:rPr>
        <w:t>O interessado será convocado para manifestação previamente a uma eventual negativa de contratação.</w:t>
      </w:r>
    </w:p>
    <w:p w14:paraId="4FC35482" w14:textId="538DA8DF" w:rsidR="0030246F" w:rsidRPr="0030246F" w:rsidRDefault="0030246F" w:rsidP="0030246F">
      <w:pPr>
        <w:pStyle w:val="PargrafodaLista"/>
        <w:numPr>
          <w:ilvl w:val="2"/>
          <w:numId w:val="6"/>
        </w:numPr>
        <w:spacing w:after="120" w:line="360" w:lineRule="auto"/>
        <w:ind w:left="426" w:firstLine="0"/>
        <w:jc w:val="both"/>
        <w:rPr>
          <w:rFonts w:ascii="Times New Roman" w:hAnsi="Times New Roman" w:cs="Times New Roman"/>
          <w:sz w:val="24"/>
        </w:rPr>
      </w:pPr>
      <w:r w:rsidRPr="0030246F">
        <w:rPr>
          <w:rFonts w:ascii="Times New Roman" w:hAnsi="Times New Roman" w:cs="Times New Roman"/>
          <w:sz w:val="24"/>
        </w:rPr>
        <w:t>Não serão aceitos documentos de habilitação com indicação de CNPJ/CPF diferentes, salvo aqueles legalmente permitidos.</w:t>
      </w:r>
    </w:p>
    <w:p w14:paraId="6FB4F21A" w14:textId="78EE3EE3" w:rsidR="005E1B27" w:rsidRPr="001F5279" w:rsidRDefault="005E1B27" w:rsidP="001A7546">
      <w:pPr>
        <w:pStyle w:val="PargrafodaLista"/>
        <w:numPr>
          <w:ilvl w:val="2"/>
          <w:numId w:val="6"/>
        </w:numPr>
        <w:spacing w:after="120" w:line="360" w:lineRule="auto"/>
        <w:ind w:left="426" w:firstLine="0"/>
        <w:jc w:val="both"/>
        <w:rPr>
          <w:rFonts w:ascii="Times New Roman" w:hAnsi="Times New Roman" w:cs="Times New Roman"/>
          <w:sz w:val="24"/>
        </w:rPr>
      </w:pPr>
      <w:r w:rsidRPr="001F5279">
        <w:rPr>
          <w:rFonts w:ascii="Times New Roman" w:hAnsi="Times New Roman" w:cs="Times New Roman"/>
          <w:sz w:val="24"/>
        </w:rPr>
        <w:t>Para fins de habilitação, deverá o interessado comprovar os seguintes requisitos, que serão exigidos conforme sua natureza jurídica:</w:t>
      </w:r>
    </w:p>
    <w:p w14:paraId="50CA64AF" w14:textId="77777777" w:rsidR="00296A82" w:rsidRDefault="005E1B27" w:rsidP="00296A82">
      <w:pPr>
        <w:pStyle w:val="PargrafodaLista"/>
        <w:numPr>
          <w:ilvl w:val="2"/>
          <w:numId w:val="6"/>
        </w:numPr>
        <w:spacing w:after="120" w:line="360" w:lineRule="auto"/>
        <w:ind w:left="426" w:firstLine="0"/>
        <w:jc w:val="both"/>
        <w:rPr>
          <w:rFonts w:ascii="Times New Roman" w:hAnsi="Times New Roman" w:cs="Times New Roman"/>
          <w:b/>
          <w:bCs/>
          <w:sz w:val="24"/>
        </w:rPr>
      </w:pPr>
      <w:r w:rsidRPr="00296A82">
        <w:rPr>
          <w:rFonts w:ascii="Times New Roman" w:hAnsi="Times New Roman" w:cs="Times New Roman"/>
          <w:b/>
          <w:bCs/>
          <w:sz w:val="24"/>
        </w:rPr>
        <w:t>Habilitação Jurídica:</w:t>
      </w:r>
    </w:p>
    <w:p w14:paraId="7039A008"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Pessoa física:</w:t>
      </w:r>
      <w:r w:rsidRPr="00296A82">
        <w:rPr>
          <w:rFonts w:ascii="Times New Roman" w:hAnsi="Times New Roman" w:cs="Times New Roman"/>
          <w:sz w:val="24"/>
        </w:rPr>
        <w:t xml:space="preserve"> cédula de identidade (RG) ou documento equivalente que, por força de lei, tenha validade para fins de identificação em todo o território nacional;</w:t>
      </w:r>
    </w:p>
    <w:p w14:paraId="6F047413"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lastRenderedPageBreak/>
        <w:t>Empresário individual:</w:t>
      </w:r>
      <w:r w:rsidRPr="00296A82">
        <w:rPr>
          <w:rFonts w:ascii="Times New Roman" w:hAnsi="Times New Roman" w:cs="Times New Roman"/>
          <w:sz w:val="24"/>
        </w:rPr>
        <w:t xml:space="preserve"> inscrição no Registro Público de Empresas Mercantis, a cargo da Junta Comercial da respectiva sede; </w:t>
      </w:r>
    </w:p>
    <w:p w14:paraId="7A16EBA8"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Microempreendedor Individual - MEI:</w:t>
      </w:r>
      <w:r w:rsidRPr="00296A82">
        <w:rPr>
          <w:rFonts w:ascii="Times New Roman" w:hAnsi="Times New Roman" w:cs="Times New Roman"/>
          <w:sz w:val="24"/>
        </w:rPr>
        <w:t xml:space="preserve"> Certificado da Condição de Microempreendedor Individual - CCMEI, cuja aceitação ficará condicionada à verificação da autenticidade no sítio </w:t>
      </w:r>
      <w:r w:rsidR="00296A82">
        <w:rPr>
          <w:rFonts w:ascii="Times New Roman" w:hAnsi="Times New Roman" w:cs="Times New Roman"/>
          <w:sz w:val="24"/>
        </w:rPr>
        <w:t>s</w:t>
      </w:r>
      <w:r w:rsidRPr="00296A82">
        <w:rPr>
          <w:rFonts w:ascii="Times New Roman" w:hAnsi="Times New Roman" w:cs="Times New Roman"/>
          <w:b/>
          <w:bCs/>
          <w:sz w:val="24"/>
        </w:rPr>
        <w:t>ociedade empresária, sociedade limitada unipessoal - SLU ou sociedade identificada como empresa individual de responsabilidade limitada - EIRELI</w:t>
      </w:r>
      <w:r w:rsidRPr="00296A82">
        <w:rPr>
          <w:rFonts w:ascii="Times New Roman" w:hAnsi="Times New Roman" w:cs="Times New Roman"/>
          <w:sz w:val="24"/>
        </w:rPr>
        <w:t>: inscrição do ato constitutivo, estatuto ou contrato social no Registro Público de Empresas Mercantis, a cargo da Junta Comercial da respectiva sede, acompanhada de documento comprobatório de seus administradores;</w:t>
      </w:r>
    </w:p>
    <w:p w14:paraId="5945961F"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Sociedade empresária estrangeira:</w:t>
      </w:r>
      <w:r w:rsidRPr="00296A82">
        <w:rPr>
          <w:rFonts w:ascii="Times New Roman" w:hAnsi="Times New Roman" w:cs="Times New Roman"/>
          <w:sz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2135FB3"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Sociedade simples:</w:t>
      </w:r>
      <w:r w:rsidRPr="00296A82">
        <w:rPr>
          <w:rFonts w:ascii="Times New Roman" w:hAnsi="Times New Roman" w:cs="Times New Roman"/>
          <w:sz w:val="24"/>
        </w:rPr>
        <w:t xml:space="preserve"> inscrição do ato constitutivo no Registro Civil de Pessoas Jurídicas do local de sua sede, acompanhada de documento comprobatório de seus administradores;</w:t>
      </w:r>
    </w:p>
    <w:p w14:paraId="5A4C4119" w14:textId="18C2E37A" w:rsidR="00296A82" w:rsidRPr="00296A82" w:rsidRDefault="00296A82"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Pr>
          <w:rFonts w:ascii="Times New Roman" w:hAnsi="Times New Roman" w:cs="Times New Roman"/>
          <w:b/>
          <w:bCs/>
          <w:sz w:val="24"/>
        </w:rPr>
        <w:t>F</w:t>
      </w:r>
      <w:r w:rsidR="005E1B27" w:rsidRPr="00296A82">
        <w:rPr>
          <w:rFonts w:ascii="Times New Roman" w:hAnsi="Times New Roman" w:cs="Times New Roman"/>
          <w:b/>
          <w:bCs/>
          <w:sz w:val="24"/>
        </w:rPr>
        <w:t>ilial, sucursal ou agência de sociedade simples ou empresária</w:t>
      </w:r>
      <w:r w:rsidR="005E1B27" w:rsidRPr="00296A82">
        <w:rPr>
          <w:rFonts w:ascii="Times New Roman" w:hAnsi="Times New Roman" w:cs="Times New Roman"/>
          <w:sz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r w:rsidRPr="00296A82">
        <w:rPr>
          <w:rFonts w:ascii="Times New Roman" w:hAnsi="Times New Roman" w:cs="Times New Roman"/>
          <w:b/>
          <w:bCs/>
          <w:sz w:val="24"/>
        </w:rPr>
        <w:t>;</w:t>
      </w:r>
    </w:p>
    <w:p w14:paraId="66630381" w14:textId="3EB56D6C" w:rsidR="00296A82" w:rsidRPr="00046878" w:rsidRDefault="005E1B27" w:rsidP="00CB24BE">
      <w:pPr>
        <w:pStyle w:val="PargrafodaLista"/>
        <w:numPr>
          <w:ilvl w:val="3"/>
          <w:numId w:val="6"/>
        </w:numPr>
        <w:spacing w:after="120" w:line="360" w:lineRule="auto"/>
        <w:ind w:left="1134" w:firstLine="0"/>
        <w:jc w:val="both"/>
        <w:rPr>
          <w:rFonts w:ascii="Times New Roman" w:hAnsi="Times New Roman" w:cs="Times New Roman"/>
          <w:bCs/>
          <w:color w:val="FF0000"/>
          <w:sz w:val="24"/>
        </w:rPr>
      </w:pPr>
      <w:r w:rsidRPr="00046878">
        <w:rPr>
          <w:rFonts w:ascii="Times New Roman" w:hAnsi="Times New Roman" w:cs="Times New Roman"/>
          <w:b/>
          <w:bCs/>
          <w:sz w:val="24"/>
        </w:rPr>
        <w:t>Sociedade cooperativa</w:t>
      </w:r>
      <w:r w:rsidRPr="00046878">
        <w:rPr>
          <w:rFonts w:ascii="Times New Roman" w:hAnsi="Times New Roman" w:cs="Times New Roman"/>
          <w:sz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1533971" w14:textId="7F8A6BD6" w:rsidR="005E1B27"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Cs/>
          <w:color w:val="FF0000"/>
          <w:sz w:val="24"/>
        </w:rPr>
      </w:pPr>
      <w:r w:rsidRPr="00296A82">
        <w:rPr>
          <w:rFonts w:ascii="Times New Roman" w:hAnsi="Times New Roman" w:cs="Times New Roman"/>
          <w:sz w:val="24"/>
        </w:rPr>
        <w:t>Os documentos apresentados deverão estar acompanhados de todas as alterações ou da consolidação respectiva.</w:t>
      </w:r>
    </w:p>
    <w:p w14:paraId="288C942A" w14:textId="77777777" w:rsidR="005E1B27" w:rsidRPr="005E1B27" w:rsidRDefault="005E1B27" w:rsidP="005E1B27">
      <w:pPr>
        <w:pStyle w:val="PargrafodaLista"/>
        <w:rPr>
          <w:rFonts w:ascii="Times New Roman" w:hAnsi="Times New Roman" w:cs="Times New Roman"/>
          <w:sz w:val="24"/>
        </w:rPr>
      </w:pPr>
    </w:p>
    <w:p w14:paraId="33B0960C" w14:textId="77777777" w:rsidR="00296A82" w:rsidRDefault="005E1B27" w:rsidP="00296A82">
      <w:pPr>
        <w:pStyle w:val="PargrafodaLista"/>
        <w:numPr>
          <w:ilvl w:val="2"/>
          <w:numId w:val="6"/>
        </w:numPr>
        <w:spacing w:after="120" w:line="360" w:lineRule="auto"/>
        <w:ind w:left="426" w:firstLine="0"/>
        <w:jc w:val="both"/>
        <w:rPr>
          <w:rFonts w:ascii="Times New Roman" w:hAnsi="Times New Roman" w:cs="Times New Roman"/>
          <w:b/>
          <w:bCs/>
          <w:sz w:val="24"/>
        </w:rPr>
      </w:pPr>
      <w:r w:rsidRPr="009B4705">
        <w:rPr>
          <w:rFonts w:ascii="Times New Roman" w:hAnsi="Times New Roman" w:cs="Times New Roman"/>
          <w:b/>
          <w:bCs/>
          <w:sz w:val="24"/>
        </w:rPr>
        <w:t>Habilitação fiscal, social e trabalhista</w:t>
      </w:r>
      <w:r w:rsidR="009B4705">
        <w:rPr>
          <w:rFonts w:ascii="Times New Roman" w:hAnsi="Times New Roman" w:cs="Times New Roman"/>
          <w:b/>
          <w:bCs/>
          <w:sz w:val="24"/>
        </w:rPr>
        <w:t>:</w:t>
      </w:r>
    </w:p>
    <w:p w14:paraId="294C99CE"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lastRenderedPageBreak/>
        <w:t>P</w:t>
      </w:r>
      <w:r w:rsidRPr="00296A82">
        <w:rPr>
          <w:rFonts w:ascii="Times New Roman" w:hAnsi="Times New Roman" w:cs="Times New Roman"/>
          <w:b/>
          <w:bCs/>
          <w:sz w:val="24"/>
        </w:rPr>
        <w:t xml:space="preserve">rova de Inscrição no Cadastro Nacional de Pessoas Jurídicas (CNPJ) </w:t>
      </w:r>
      <w:r w:rsidRPr="00296A82">
        <w:rPr>
          <w:rFonts w:ascii="Times New Roman" w:hAnsi="Times New Roman" w:cs="Times New Roman"/>
          <w:sz w:val="24"/>
        </w:rPr>
        <w:t>ou no Cadastro de Pessoas Físicas, conforme o caso, relativo ao domicílio ou sede do licitante, pertinente e compatível com o objeto desta licitação, mediante apresentação do Cadastro Nacional da Pessoa Jurídica - Comprovante de Inscrição e de Situação Cadastral, fornecida pela Secretaria da Receita Federal do Brasil</w:t>
      </w:r>
      <w:r w:rsidRPr="00DB6C4B">
        <w:rPr>
          <w:rFonts w:ascii="Times New Roman" w:hAnsi="Times New Roman" w:cs="Times New Roman"/>
          <w:sz w:val="24"/>
        </w:rPr>
        <w:t>. (</w:t>
      </w:r>
      <w:r w:rsidRPr="00DB6C4B">
        <w:rPr>
          <w:rFonts w:ascii="Times New Roman" w:hAnsi="Times New Roman" w:cs="Times New Roman"/>
          <w:sz w:val="24"/>
          <w:u w:val="single"/>
          <w:lang w:eastAsia="en-US" w:bidi="pt-BR"/>
        </w:rPr>
        <w:t>O documento deverá ser expedido no máximo 90 (Noventa) dias antes da data do certame</w:t>
      </w:r>
      <w:r w:rsidRPr="00DB6C4B">
        <w:rPr>
          <w:rFonts w:ascii="Times New Roman" w:hAnsi="Times New Roman" w:cs="Times New Roman"/>
          <w:sz w:val="24"/>
        </w:rPr>
        <w:t>).</w:t>
      </w:r>
    </w:p>
    <w:p w14:paraId="6E9D0502"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b/>
          <w:bCs/>
          <w:sz w:val="24"/>
        </w:rPr>
        <w:t>Prova de regularidade para com a Fazenda Federal</w:t>
      </w:r>
      <w:r w:rsidRPr="00296A82">
        <w:rPr>
          <w:rFonts w:ascii="Times New Roman" w:hAnsi="Times New Roman" w:cs="Times New Roman"/>
          <w:sz w:val="24"/>
        </w:rPr>
        <w:t>, mediante apresentação de Certidão Conjunta de Débitos relativos a Tributos Federais e à Dívida Ativa da União, fornecida pela Secretaria da Receita Federal do Brasil e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4F0AB33"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b/>
          <w:bCs/>
          <w:sz w:val="24"/>
        </w:rPr>
        <w:t>Prova de regularidade para com a Fazenda Estadual</w:t>
      </w:r>
      <w:r w:rsidRPr="00296A82">
        <w:rPr>
          <w:rFonts w:ascii="Times New Roman" w:hAnsi="Times New Roman" w:cs="Times New Roman"/>
          <w:sz w:val="24"/>
        </w:rPr>
        <w:t xml:space="preserve"> do domicílio ou sede do licitante, mediante apresentação da Certidão Negativa de Débito Estadual, pertinente ao seu ramo de atividade e compatível com o objeto contratual, fornecida pela Secretaria competente do Estado.</w:t>
      </w:r>
    </w:p>
    <w:p w14:paraId="13B5AC47" w14:textId="77777777" w:rsidR="00296A82" w:rsidRPr="00DB6C4B"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b/>
          <w:bCs/>
          <w:sz w:val="24"/>
        </w:rPr>
        <w:t>Prova de regularidade para com a Fazenda Municipal</w:t>
      </w:r>
      <w:r w:rsidRPr="00296A82">
        <w:rPr>
          <w:rFonts w:ascii="Times New Roman" w:hAnsi="Times New Roman" w:cs="Times New Roman"/>
          <w:sz w:val="24"/>
        </w:rPr>
        <w:t xml:space="preserve"> do domicílio ou sede do licitante, mediante apresentação da Certidão Negativa de Débito Municipal, fornecida pela Secretaria competente do Município.</w:t>
      </w:r>
    </w:p>
    <w:p w14:paraId="3EB4C6B9" w14:textId="77777777" w:rsidR="00296A82" w:rsidRPr="00DB6C4B"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Alvará ou Licença de Funcionamento expedido pelo Órgão da sede da Licitante;</w:t>
      </w:r>
    </w:p>
    <w:p w14:paraId="48367C40" w14:textId="6B4AC944" w:rsidR="00DB6C4B" w:rsidRPr="00DB6C4B" w:rsidRDefault="00DB6C4B" w:rsidP="005F6FFF">
      <w:pPr>
        <w:pStyle w:val="PargrafodaLista"/>
        <w:numPr>
          <w:ilvl w:val="3"/>
          <w:numId w:val="6"/>
        </w:numPr>
        <w:spacing w:after="120" w:line="360" w:lineRule="auto"/>
        <w:ind w:left="993" w:firstLine="0"/>
        <w:jc w:val="both"/>
        <w:rPr>
          <w:rFonts w:ascii="Times New Roman" w:hAnsi="Times New Roman" w:cs="Times New Roman"/>
          <w:b/>
          <w:bCs/>
          <w:sz w:val="24"/>
        </w:rPr>
      </w:pPr>
      <w:r w:rsidRPr="00DB6C4B">
        <w:rPr>
          <w:rFonts w:ascii="Times New Roman" w:hAnsi="Times New Roman" w:cs="Times New Roman"/>
          <w:b/>
          <w:bCs/>
          <w:sz w:val="24"/>
        </w:rPr>
        <w:t>Prova de inscrição no cadastro de contribuintes</w:t>
      </w:r>
      <w:r w:rsidRPr="00DB6C4B">
        <w:rPr>
          <w:rFonts w:ascii="Times New Roman" w:hAnsi="Times New Roman" w:cs="Times New Roman"/>
          <w:sz w:val="24"/>
        </w:rPr>
        <w:t xml:space="preserve"> </w:t>
      </w:r>
      <w:proofErr w:type="gramStart"/>
      <w:r w:rsidRPr="00046878">
        <w:rPr>
          <w:rFonts w:ascii="Times New Roman" w:hAnsi="Times New Roman" w:cs="Times New Roman"/>
          <w:sz w:val="24"/>
        </w:rPr>
        <w:t>[Estadual</w:t>
      </w:r>
      <w:proofErr w:type="gramEnd"/>
      <w:r w:rsidRPr="00046878">
        <w:rPr>
          <w:rFonts w:ascii="Times New Roman" w:hAnsi="Times New Roman" w:cs="Times New Roman"/>
          <w:sz w:val="24"/>
        </w:rPr>
        <w:t>] ou [Municipal] relativo ao domicílio ou sede do fornecedor, per</w:t>
      </w:r>
      <w:r w:rsidRPr="00DB6C4B">
        <w:rPr>
          <w:rFonts w:ascii="Times New Roman" w:hAnsi="Times New Roman" w:cs="Times New Roman"/>
          <w:sz w:val="24"/>
        </w:rPr>
        <w:t>tinente ao seu ramo de atividade e compatível com o objeto contratual.</w:t>
      </w:r>
    </w:p>
    <w:p w14:paraId="12993A5A"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Prova de Regularidade com o Fundo de Garantia do Tempo de Serviço (FGTS);</w:t>
      </w:r>
    </w:p>
    <w:p w14:paraId="7330295E"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 xml:space="preserve">Prova de inexistência de débitos inadimplidos perante a Justiça do Trabalho, mediante a apresentação de </w:t>
      </w:r>
      <w:r w:rsidRPr="00296A82">
        <w:rPr>
          <w:rFonts w:ascii="Times New Roman" w:hAnsi="Times New Roman" w:cs="Times New Roman"/>
          <w:b/>
          <w:bCs/>
          <w:sz w:val="24"/>
        </w:rPr>
        <w:t xml:space="preserve">Certidão Negativa ou Positiva com </w:t>
      </w:r>
      <w:r w:rsidRPr="00296A82">
        <w:rPr>
          <w:rFonts w:ascii="Times New Roman" w:hAnsi="Times New Roman" w:cs="Times New Roman"/>
          <w:b/>
          <w:bCs/>
          <w:sz w:val="24"/>
        </w:rPr>
        <w:lastRenderedPageBreak/>
        <w:t>Efeito de Negativa</w:t>
      </w:r>
      <w:r w:rsidRPr="00296A82">
        <w:rPr>
          <w:rFonts w:ascii="Times New Roman" w:hAnsi="Times New Roman" w:cs="Times New Roman"/>
          <w:sz w:val="24"/>
        </w:rPr>
        <w:t>, nos termos do Título VII-A da Consolidação das Leis do Trabalho, aprovada pelo Decreto-Lei nº 5.452, de 1º de maio de 1943;</w:t>
      </w:r>
    </w:p>
    <w:p w14:paraId="03E770A1" w14:textId="1227C4EA" w:rsidR="009B4705" w:rsidRPr="00296A82" w:rsidRDefault="009B4705"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Declaração de que não emprega menor de 18 anos em trabalho noturno, perigoso ou insalubre e não emprega menor de 16 anos, salvo menor, a partir de 14 anos, na condição de aprendiz, nos termos do artigo 7°, XXXIII, da Constituição</w:t>
      </w:r>
      <w:r w:rsidR="00DB6C4B">
        <w:rPr>
          <w:rFonts w:ascii="Times New Roman" w:hAnsi="Times New Roman" w:cs="Times New Roman"/>
          <w:sz w:val="24"/>
        </w:rPr>
        <w:t>.</w:t>
      </w:r>
    </w:p>
    <w:p w14:paraId="33514ADD" w14:textId="77777777" w:rsidR="00296A82" w:rsidRDefault="009B4705" w:rsidP="00296A82">
      <w:pPr>
        <w:pStyle w:val="PargrafodaLista"/>
        <w:numPr>
          <w:ilvl w:val="2"/>
          <w:numId w:val="6"/>
        </w:numPr>
        <w:spacing w:after="120" w:line="360" w:lineRule="auto"/>
        <w:ind w:left="426" w:firstLine="0"/>
        <w:jc w:val="both"/>
        <w:rPr>
          <w:rFonts w:ascii="Times New Roman" w:hAnsi="Times New Roman" w:cs="Times New Roman"/>
          <w:b/>
          <w:bCs/>
          <w:sz w:val="24"/>
        </w:rPr>
      </w:pPr>
      <w:r w:rsidRPr="009B4705">
        <w:rPr>
          <w:rFonts w:ascii="Times New Roman" w:hAnsi="Times New Roman" w:cs="Times New Roman"/>
          <w:b/>
          <w:bCs/>
          <w:sz w:val="24"/>
        </w:rPr>
        <w:t>Qualificação Econômico-Financeira</w:t>
      </w:r>
      <w:r>
        <w:rPr>
          <w:rFonts w:ascii="Times New Roman" w:hAnsi="Times New Roman" w:cs="Times New Roman"/>
          <w:b/>
          <w:bCs/>
          <w:sz w:val="24"/>
        </w:rPr>
        <w:t>:</w:t>
      </w:r>
    </w:p>
    <w:p w14:paraId="1EDD82D0" w14:textId="77777777" w:rsidR="00296A82" w:rsidRPr="00296A82" w:rsidRDefault="00296A82" w:rsidP="00296A82">
      <w:pPr>
        <w:pStyle w:val="PargrafodaLista"/>
        <w:numPr>
          <w:ilvl w:val="3"/>
          <w:numId w:val="6"/>
        </w:numPr>
        <w:spacing w:after="120" w:line="360" w:lineRule="auto"/>
        <w:ind w:left="1134" w:firstLine="1"/>
        <w:jc w:val="both"/>
        <w:rPr>
          <w:rFonts w:ascii="Times New Roman" w:hAnsi="Times New Roman" w:cs="Times New Roman"/>
          <w:b/>
          <w:bCs/>
          <w:sz w:val="24"/>
        </w:rPr>
      </w:pPr>
      <w:r>
        <w:rPr>
          <w:rFonts w:ascii="Times New Roman" w:hAnsi="Times New Roman" w:cs="Times New Roman"/>
          <w:b/>
          <w:bCs/>
          <w:sz w:val="24"/>
        </w:rPr>
        <w:t xml:space="preserve"> </w:t>
      </w:r>
      <w:r w:rsidR="009B4705" w:rsidRPr="00296A82">
        <w:rPr>
          <w:rFonts w:ascii="Times New Roman" w:hAnsi="Times New Roman" w:cs="Times New Roman"/>
          <w:sz w:val="24"/>
        </w:rPr>
        <w:t>Certidão negativa de insolvência civil expedida pelo distribuidor do domicílio ou sede do interessado, caso se trate de pessoa física;</w:t>
      </w:r>
    </w:p>
    <w:p w14:paraId="36CAF6DA" w14:textId="2CC30F43" w:rsidR="00296A82" w:rsidRPr="00046878" w:rsidRDefault="009B4705" w:rsidP="00296A82">
      <w:pPr>
        <w:pStyle w:val="PargrafodaLista"/>
        <w:numPr>
          <w:ilvl w:val="3"/>
          <w:numId w:val="6"/>
        </w:numPr>
        <w:spacing w:after="120" w:line="360" w:lineRule="auto"/>
        <w:ind w:left="1134" w:firstLine="1"/>
        <w:jc w:val="both"/>
        <w:rPr>
          <w:rFonts w:ascii="Times New Roman" w:hAnsi="Times New Roman" w:cs="Times New Roman"/>
          <w:b/>
          <w:bCs/>
          <w:sz w:val="24"/>
        </w:rPr>
      </w:pPr>
      <w:r w:rsidRPr="00296A82">
        <w:rPr>
          <w:rFonts w:ascii="Times New Roman" w:hAnsi="Times New Roman" w:cs="Times New Roman"/>
          <w:sz w:val="24"/>
        </w:rPr>
        <w:t>Certidão negativa de falência expedida pelo distribuidor da sede do fornecedor - Lei nº 14.133, de 2021, art. 69, caput, inciso II)</w:t>
      </w:r>
    </w:p>
    <w:p w14:paraId="522D41AC" w14:textId="77777777" w:rsidR="00046878" w:rsidRPr="00296A82" w:rsidRDefault="00046878" w:rsidP="00046878">
      <w:pPr>
        <w:pStyle w:val="PargrafodaLista"/>
        <w:spacing w:after="120" w:line="360" w:lineRule="auto"/>
        <w:ind w:left="1135"/>
        <w:jc w:val="both"/>
        <w:rPr>
          <w:rFonts w:ascii="Times New Roman" w:hAnsi="Times New Roman" w:cs="Times New Roman"/>
          <w:b/>
          <w:bCs/>
          <w:sz w:val="24"/>
        </w:rPr>
      </w:pPr>
    </w:p>
    <w:p w14:paraId="75728283" w14:textId="77777777" w:rsidR="00046878" w:rsidRDefault="00046878" w:rsidP="00046878">
      <w:pPr>
        <w:pStyle w:val="PargrafodaLista"/>
        <w:numPr>
          <w:ilvl w:val="2"/>
          <w:numId w:val="6"/>
        </w:numPr>
        <w:spacing w:after="120" w:line="360" w:lineRule="auto"/>
        <w:ind w:left="426" w:firstLine="0"/>
        <w:jc w:val="both"/>
        <w:rPr>
          <w:rFonts w:ascii="Times New Roman" w:hAnsi="Times New Roman" w:cs="Times New Roman"/>
          <w:b/>
          <w:bCs/>
          <w:sz w:val="24"/>
        </w:rPr>
      </w:pPr>
      <w:r w:rsidRPr="00EE40AE">
        <w:rPr>
          <w:rFonts w:ascii="Times New Roman" w:hAnsi="Times New Roman" w:cs="Times New Roman"/>
          <w:b/>
          <w:bCs/>
          <w:sz w:val="24"/>
        </w:rPr>
        <w:t>Qualificação Técnica:</w:t>
      </w:r>
    </w:p>
    <w:p w14:paraId="4505DFB0" w14:textId="77777777" w:rsidR="00046878" w:rsidRPr="00296A82" w:rsidRDefault="00046878" w:rsidP="00046878">
      <w:pPr>
        <w:pStyle w:val="PargrafodaLista"/>
        <w:numPr>
          <w:ilvl w:val="3"/>
          <w:numId w:val="6"/>
        </w:numPr>
        <w:spacing w:after="120" w:line="360" w:lineRule="auto"/>
        <w:ind w:left="1134" w:firstLine="1"/>
        <w:jc w:val="both"/>
        <w:rPr>
          <w:rFonts w:ascii="Times New Roman" w:hAnsi="Times New Roman" w:cs="Times New Roman"/>
          <w:b/>
          <w:bCs/>
          <w:sz w:val="24"/>
        </w:rPr>
      </w:pPr>
      <w:r w:rsidRPr="00296A82">
        <w:rPr>
          <w:rFonts w:ascii="Times New Roman" w:hAnsi="Times New Roman" w:cs="Times New Roman"/>
          <w:sz w:val="24"/>
        </w:rPr>
        <w:t>Certidão negativa de insolvência civil expedida pelo distribuidor do domicílio ou sede do interessado, caso se trate de pessoa física;</w:t>
      </w:r>
    </w:p>
    <w:p w14:paraId="0D6345C5" w14:textId="698771FD" w:rsidR="00046878" w:rsidRPr="00046878" w:rsidRDefault="00046878" w:rsidP="00046878">
      <w:pPr>
        <w:pStyle w:val="PargrafodaLista"/>
        <w:numPr>
          <w:ilvl w:val="3"/>
          <w:numId w:val="6"/>
        </w:numPr>
        <w:spacing w:after="120" w:line="360" w:lineRule="auto"/>
        <w:ind w:left="1134" w:firstLine="1"/>
        <w:jc w:val="both"/>
        <w:rPr>
          <w:rFonts w:ascii="Times New Roman" w:hAnsi="Times New Roman" w:cs="Times New Roman"/>
          <w:b/>
          <w:bCs/>
          <w:sz w:val="24"/>
        </w:rPr>
      </w:pPr>
      <w:r w:rsidRPr="00296A82">
        <w:rPr>
          <w:rFonts w:ascii="Times New Roman" w:hAnsi="Times New Roman" w:cs="Times New Roman"/>
          <w:sz w:val="24"/>
        </w:rPr>
        <w:t>Certidão negativa de falência expedida pelo distribuidor da sede do fornecedor - Lei nº 14.133, de 2021, art. 69, caput, inciso II)</w:t>
      </w:r>
    </w:p>
    <w:p w14:paraId="0C2CEA87" w14:textId="77777777" w:rsidR="00046878" w:rsidRPr="00285994" w:rsidRDefault="00046878" w:rsidP="00046878">
      <w:pPr>
        <w:pStyle w:val="PargrafodaLista"/>
        <w:spacing w:after="120" w:line="360" w:lineRule="auto"/>
        <w:ind w:left="1135"/>
        <w:jc w:val="both"/>
        <w:rPr>
          <w:rFonts w:ascii="Times New Roman" w:hAnsi="Times New Roman" w:cs="Times New Roman"/>
          <w:b/>
          <w:bCs/>
          <w:sz w:val="24"/>
        </w:rPr>
      </w:pPr>
    </w:p>
    <w:p w14:paraId="5B1B96CC" w14:textId="322DFAEF" w:rsidR="00373092" w:rsidRDefault="00373092" w:rsidP="00323DA6">
      <w:pPr>
        <w:pStyle w:val="PargrafodaLista"/>
        <w:numPr>
          <w:ilvl w:val="0"/>
          <w:numId w:val="6"/>
        </w:numPr>
        <w:spacing w:line="360" w:lineRule="auto"/>
        <w:ind w:left="0" w:firstLine="0"/>
        <w:jc w:val="both"/>
        <w:rPr>
          <w:rFonts w:ascii="Times New Roman" w:hAnsi="Times New Roman" w:cs="Times New Roman"/>
          <w:b/>
          <w:bCs/>
          <w:sz w:val="24"/>
          <w:u w:val="single"/>
        </w:rPr>
      </w:pPr>
      <w:bookmarkStart w:id="24" w:name="_Hlk155687410"/>
      <w:r w:rsidRPr="009F3506">
        <w:rPr>
          <w:rFonts w:ascii="Times New Roman" w:hAnsi="Times New Roman" w:cs="Times New Roman"/>
          <w:b/>
          <w:bCs/>
          <w:sz w:val="24"/>
          <w:u w:val="single"/>
        </w:rPr>
        <w:t>ESTIMATIVAS DO VALOR DA CONTRATAÇÃO</w:t>
      </w:r>
    </w:p>
    <w:p w14:paraId="29007E04" w14:textId="77777777" w:rsidR="00046878" w:rsidRPr="009F3506" w:rsidRDefault="00046878" w:rsidP="00046878">
      <w:pPr>
        <w:pStyle w:val="PargrafodaLista"/>
        <w:spacing w:line="360" w:lineRule="auto"/>
        <w:ind w:left="0"/>
        <w:jc w:val="both"/>
        <w:rPr>
          <w:rFonts w:ascii="Times New Roman" w:hAnsi="Times New Roman" w:cs="Times New Roman"/>
          <w:b/>
          <w:bCs/>
          <w:sz w:val="24"/>
          <w:u w:val="single"/>
        </w:rPr>
      </w:pPr>
    </w:p>
    <w:p w14:paraId="0B4E2A66" w14:textId="5957194A" w:rsidR="009F3506" w:rsidRDefault="00CD42AD" w:rsidP="007D10A9">
      <w:pPr>
        <w:pStyle w:val="PargrafodaLista"/>
        <w:numPr>
          <w:ilvl w:val="1"/>
          <w:numId w:val="6"/>
        </w:numPr>
        <w:spacing w:after="120" w:line="360" w:lineRule="auto"/>
        <w:ind w:left="0" w:firstLine="0"/>
        <w:jc w:val="both"/>
        <w:rPr>
          <w:rFonts w:ascii="Times New Roman" w:hAnsi="Times New Roman" w:cs="Times New Roman"/>
          <w:sz w:val="24"/>
        </w:rPr>
      </w:pPr>
      <w:r w:rsidRPr="00CD42AD">
        <w:rPr>
          <w:rFonts w:ascii="Times New Roman" w:hAnsi="Times New Roman" w:cs="Times New Roman"/>
          <w:sz w:val="24"/>
          <w:lang w:eastAsia="en-US"/>
        </w:rPr>
        <w:t>O custo estimado da contratação</w:t>
      </w:r>
      <w:r w:rsidR="008448A9">
        <w:rPr>
          <w:rFonts w:ascii="Times New Roman" w:hAnsi="Times New Roman" w:cs="Times New Roman"/>
          <w:sz w:val="24"/>
          <w:lang w:eastAsia="en-US"/>
        </w:rPr>
        <w:t xml:space="preserve"> não</w:t>
      </w:r>
      <w:r w:rsidRPr="00CD42AD">
        <w:rPr>
          <w:rFonts w:ascii="Times New Roman" w:hAnsi="Times New Roman" w:cs="Times New Roman"/>
          <w:sz w:val="24"/>
          <w:lang w:eastAsia="en-US"/>
        </w:rPr>
        <w:t xml:space="preserve"> possui caráter </w:t>
      </w:r>
      <w:r w:rsidR="008448A9">
        <w:rPr>
          <w:rFonts w:ascii="Times New Roman" w:hAnsi="Times New Roman" w:cs="Times New Roman"/>
          <w:sz w:val="24"/>
          <w:lang w:eastAsia="en-US"/>
        </w:rPr>
        <w:t xml:space="preserve">e será tornado </w:t>
      </w:r>
      <w:proofErr w:type="spellStart"/>
      <w:r w:rsidR="008448A9">
        <w:rPr>
          <w:rFonts w:ascii="Times New Roman" w:hAnsi="Times New Roman" w:cs="Times New Roman"/>
          <w:sz w:val="24"/>
          <w:lang w:eastAsia="en-US"/>
        </w:rPr>
        <w:t>publico</w:t>
      </w:r>
      <w:proofErr w:type="spellEnd"/>
      <w:r w:rsidR="008448A9">
        <w:rPr>
          <w:rFonts w:ascii="Times New Roman" w:hAnsi="Times New Roman" w:cs="Times New Roman"/>
          <w:sz w:val="24"/>
          <w:lang w:eastAsia="en-US"/>
        </w:rPr>
        <w:t xml:space="preserve"> após cotação do setor de compras.</w:t>
      </w:r>
    </w:p>
    <w:p w14:paraId="32B9D889" w14:textId="29D4969D" w:rsidR="00CD42AD" w:rsidRPr="008B5D5A" w:rsidRDefault="00CD42AD" w:rsidP="007D10A9">
      <w:pPr>
        <w:pStyle w:val="PargrafodaLista"/>
        <w:numPr>
          <w:ilvl w:val="1"/>
          <w:numId w:val="6"/>
        </w:numPr>
        <w:spacing w:after="120" w:line="360" w:lineRule="auto"/>
        <w:ind w:left="0" w:firstLine="0"/>
        <w:jc w:val="both"/>
        <w:rPr>
          <w:rFonts w:ascii="Times New Roman" w:hAnsi="Times New Roman" w:cs="Times New Roman"/>
          <w:sz w:val="24"/>
        </w:rPr>
      </w:pPr>
      <w:r w:rsidRPr="00AD1E5D">
        <w:rPr>
          <w:rFonts w:ascii="Times New Roman" w:hAnsi="Times New Roman" w:cs="Times New Roman"/>
          <w:sz w:val="24"/>
          <w:lang w:eastAsia="en-US"/>
        </w:rPr>
        <w:t>Os valores estimados da contratação seguirão o estabelecido no Decreto Municipal n.º 536, de 2023, ao qual dispõe sobre o procedimento para a pesquisa de preço para a aquisição de bens e contratação de serviços em geral</w:t>
      </w:r>
      <w:r>
        <w:rPr>
          <w:rFonts w:ascii="Times New Roman" w:hAnsi="Times New Roman" w:cs="Times New Roman"/>
          <w:sz w:val="24"/>
          <w:lang w:eastAsia="en-US"/>
        </w:rPr>
        <w:t>.</w:t>
      </w:r>
    </w:p>
    <w:bookmarkEnd w:id="24"/>
    <w:p w14:paraId="0973EAB6" w14:textId="77777777" w:rsidR="00373092" w:rsidRPr="00C34A2A" w:rsidRDefault="00373092" w:rsidP="00C34A2A">
      <w:pPr>
        <w:rPr>
          <w:rFonts w:ascii="Times New Roman" w:hAnsi="Times New Roman" w:cs="Times New Roman"/>
          <w:sz w:val="24"/>
          <w:u w:val="single"/>
        </w:rPr>
      </w:pPr>
    </w:p>
    <w:p w14:paraId="1D29C1E1" w14:textId="78101E91" w:rsidR="00373092" w:rsidRDefault="002935F5" w:rsidP="002935F5">
      <w:pPr>
        <w:pStyle w:val="PargrafodaLista"/>
        <w:numPr>
          <w:ilvl w:val="0"/>
          <w:numId w:val="6"/>
        </w:numPr>
        <w:ind w:left="0" w:firstLine="0"/>
        <w:jc w:val="both"/>
        <w:rPr>
          <w:rFonts w:ascii="Times New Roman" w:hAnsi="Times New Roman" w:cs="Times New Roman"/>
          <w:b/>
          <w:bCs/>
          <w:sz w:val="24"/>
          <w:u w:val="single"/>
        </w:rPr>
      </w:pPr>
      <w:r w:rsidRPr="009F3506">
        <w:rPr>
          <w:rFonts w:ascii="Times New Roman" w:hAnsi="Times New Roman" w:cs="Times New Roman"/>
          <w:b/>
          <w:bCs/>
          <w:sz w:val="24"/>
          <w:u w:val="single"/>
        </w:rPr>
        <w:t>ADEQUAÇÃO ORÇAMENTÁRIA</w:t>
      </w:r>
    </w:p>
    <w:p w14:paraId="1D71A048" w14:textId="77777777" w:rsidR="00046878" w:rsidRPr="002935F5" w:rsidRDefault="00046878" w:rsidP="00046878">
      <w:pPr>
        <w:pStyle w:val="PargrafodaLista"/>
        <w:ind w:left="0"/>
        <w:jc w:val="both"/>
        <w:rPr>
          <w:rFonts w:ascii="Times New Roman" w:hAnsi="Times New Roman" w:cs="Times New Roman"/>
          <w:b/>
          <w:bCs/>
          <w:sz w:val="24"/>
          <w:u w:val="single"/>
        </w:rPr>
      </w:pPr>
    </w:p>
    <w:p w14:paraId="5185A765" w14:textId="371F4351" w:rsidR="00373092" w:rsidRPr="00AF2356" w:rsidRDefault="00373092" w:rsidP="00323DA6">
      <w:pPr>
        <w:pStyle w:val="PargrafodaLista"/>
        <w:numPr>
          <w:ilvl w:val="1"/>
          <w:numId w:val="6"/>
        </w:numPr>
        <w:spacing w:after="120" w:line="360" w:lineRule="auto"/>
        <w:ind w:left="0" w:firstLine="0"/>
        <w:jc w:val="both"/>
        <w:rPr>
          <w:rFonts w:ascii="Times New Roman" w:hAnsi="Times New Roman" w:cs="Times New Roman"/>
          <w:sz w:val="24"/>
          <w:u w:val="single"/>
        </w:rPr>
      </w:pPr>
      <w:r w:rsidRPr="009F3506">
        <w:rPr>
          <w:rFonts w:ascii="Times New Roman" w:hAnsi="Times New Roman" w:cs="Times New Roman"/>
          <w:sz w:val="24"/>
        </w:rPr>
        <w:t>As despesas decorrentes da contratação pretendida correrão por conta da seguinte dotação orçamentária:</w:t>
      </w:r>
    </w:p>
    <w:p w14:paraId="5FB88E86" w14:textId="77777777" w:rsidR="00AF2356" w:rsidRPr="009F3506" w:rsidRDefault="00AF2356" w:rsidP="00AF2356">
      <w:pPr>
        <w:pStyle w:val="PargrafodaLista"/>
        <w:spacing w:after="120" w:line="360" w:lineRule="auto"/>
        <w:ind w:left="0"/>
        <w:jc w:val="both"/>
        <w:rPr>
          <w:rFonts w:ascii="Times New Roman" w:hAnsi="Times New Roman" w:cs="Times New Roman"/>
          <w:sz w:val="24"/>
          <w:u w:val="single"/>
        </w:rPr>
      </w:pPr>
    </w:p>
    <w:p w14:paraId="0F73B1CD" w14:textId="6EEFB9E8" w:rsidR="00373092" w:rsidRDefault="009F3506" w:rsidP="00C34A2A">
      <w:pPr>
        <w:rPr>
          <w:rFonts w:ascii="Times New Roman" w:hAnsi="Times New Roman" w:cs="Times New Roman"/>
          <w:b/>
          <w:bCs/>
          <w:color w:val="000000"/>
          <w:sz w:val="24"/>
        </w:rPr>
      </w:pPr>
      <w:r w:rsidRPr="009F3506">
        <w:rPr>
          <w:rFonts w:ascii="Times New Roman" w:hAnsi="Times New Roman" w:cs="Times New Roman"/>
          <w:b/>
          <w:bCs/>
          <w:color w:val="000000"/>
          <w:sz w:val="24"/>
        </w:rPr>
        <w:lastRenderedPageBreak/>
        <w:t xml:space="preserve">I. </w:t>
      </w:r>
      <w:r w:rsidR="00373092" w:rsidRPr="009F3506">
        <w:rPr>
          <w:rFonts w:ascii="Times New Roman" w:hAnsi="Times New Roman" w:cs="Times New Roman"/>
          <w:b/>
          <w:bCs/>
          <w:color w:val="000000"/>
          <w:sz w:val="24"/>
        </w:rPr>
        <w:t>GESTÃO/UNIDADE:</w:t>
      </w:r>
    </w:p>
    <w:p w14:paraId="7DBBE3AD" w14:textId="77777777" w:rsidR="00046878" w:rsidRPr="009F3506" w:rsidRDefault="00046878" w:rsidP="00C34A2A">
      <w:pPr>
        <w:rPr>
          <w:rFonts w:ascii="Times New Roman" w:hAnsi="Times New Roman" w:cs="Times New Roman"/>
          <w:b/>
          <w:bCs/>
          <w:sz w:val="24"/>
        </w:rPr>
      </w:pPr>
    </w:p>
    <w:p w14:paraId="286C1044" w14:textId="6990B153" w:rsidR="00046878" w:rsidRPr="00046878" w:rsidRDefault="00046878" w:rsidP="00C34A2A">
      <w:pPr>
        <w:rPr>
          <w:rFonts w:ascii="Times New Roman" w:hAnsi="Times New Roman" w:cs="Times New Roman"/>
          <w:sz w:val="24"/>
        </w:rPr>
      </w:pPr>
      <w:r w:rsidRPr="00046878">
        <w:rPr>
          <w:rFonts w:ascii="Times New Roman" w:hAnsi="Times New Roman" w:cs="Times New Roman"/>
          <w:sz w:val="24"/>
        </w:rPr>
        <w:t>07.00.00 SECRETARIA MUNICIPAL DE INFRAESTRUTURA, TRANSPORTES E SERVIÇOS URBANOS</w:t>
      </w:r>
    </w:p>
    <w:p w14:paraId="047929AE" w14:textId="77777777" w:rsidR="00373092" w:rsidRPr="00C34A2A" w:rsidRDefault="00373092" w:rsidP="00C34A2A">
      <w:pPr>
        <w:rPr>
          <w:rFonts w:ascii="Times New Roman" w:hAnsi="Times New Roman" w:cs="Times New Roman"/>
          <w:color w:val="000000"/>
          <w:sz w:val="24"/>
        </w:rPr>
      </w:pPr>
    </w:p>
    <w:p w14:paraId="3740AD09" w14:textId="43400146" w:rsidR="00373092" w:rsidRDefault="009F3506" w:rsidP="00C34A2A">
      <w:pPr>
        <w:rPr>
          <w:rFonts w:ascii="Times New Roman" w:hAnsi="Times New Roman" w:cs="Times New Roman"/>
          <w:b/>
          <w:bCs/>
          <w:color w:val="000000"/>
          <w:sz w:val="24"/>
        </w:rPr>
      </w:pPr>
      <w:r w:rsidRPr="009F3506">
        <w:rPr>
          <w:rFonts w:ascii="Times New Roman" w:hAnsi="Times New Roman" w:cs="Times New Roman"/>
          <w:b/>
          <w:bCs/>
          <w:color w:val="000000"/>
          <w:sz w:val="24"/>
        </w:rPr>
        <w:t xml:space="preserve">II. </w:t>
      </w:r>
      <w:r w:rsidR="00373092" w:rsidRPr="009F3506">
        <w:rPr>
          <w:rFonts w:ascii="Times New Roman" w:hAnsi="Times New Roman" w:cs="Times New Roman"/>
          <w:b/>
          <w:bCs/>
          <w:color w:val="000000"/>
          <w:sz w:val="24"/>
        </w:rPr>
        <w:t xml:space="preserve">PROJETO ATIVIDADE: </w:t>
      </w:r>
    </w:p>
    <w:p w14:paraId="097DBB64" w14:textId="378AA074" w:rsidR="00046878" w:rsidRDefault="00046878" w:rsidP="00C34A2A">
      <w:pPr>
        <w:rPr>
          <w:rFonts w:ascii="Times New Roman" w:hAnsi="Times New Roman" w:cs="Times New Roman"/>
          <w:b/>
          <w:bCs/>
          <w:color w:val="000000"/>
          <w:sz w:val="24"/>
        </w:rPr>
      </w:pPr>
    </w:p>
    <w:p w14:paraId="5C3A53A9" w14:textId="77133838" w:rsidR="00046878" w:rsidRPr="00046878" w:rsidRDefault="00046878" w:rsidP="00C34A2A">
      <w:pPr>
        <w:rPr>
          <w:rFonts w:ascii="Times New Roman" w:hAnsi="Times New Roman" w:cs="Times New Roman"/>
          <w:color w:val="000000"/>
          <w:sz w:val="24"/>
        </w:rPr>
      </w:pPr>
      <w:r w:rsidRPr="00046878">
        <w:rPr>
          <w:rFonts w:ascii="Times New Roman" w:hAnsi="Times New Roman" w:cs="Times New Roman"/>
          <w:b/>
          <w:bCs/>
          <w:color w:val="000000"/>
          <w:sz w:val="24"/>
        </w:rPr>
        <w:t xml:space="preserve">2040 – </w:t>
      </w:r>
      <w:r w:rsidRPr="00046878">
        <w:rPr>
          <w:rFonts w:ascii="Times New Roman" w:hAnsi="Times New Roman" w:cs="Times New Roman"/>
          <w:color w:val="000000"/>
          <w:sz w:val="24"/>
        </w:rPr>
        <w:t>MANUTENÇÃO DA SECRETARIA MUNICIPAL DE INFRAESTRUTURA, TRANSPORTE E SERVIÇOS. URBANOS</w:t>
      </w:r>
    </w:p>
    <w:p w14:paraId="3F9FBC18" w14:textId="77777777" w:rsidR="00373092" w:rsidRPr="00C34A2A" w:rsidRDefault="00373092" w:rsidP="00C34A2A">
      <w:pPr>
        <w:rPr>
          <w:rFonts w:ascii="Times New Roman" w:hAnsi="Times New Roman" w:cs="Times New Roman"/>
          <w:color w:val="000000" w:themeColor="text1"/>
          <w:sz w:val="24"/>
          <w:shd w:val="clear" w:color="auto" w:fill="FFFFFF"/>
        </w:rPr>
      </w:pPr>
    </w:p>
    <w:p w14:paraId="6DFFB9AF" w14:textId="11709835" w:rsidR="00373092" w:rsidRDefault="009F3506" w:rsidP="00C34A2A">
      <w:pPr>
        <w:rPr>
          <w:rFonts w:ascii="Times New Roman" w:hAnsi="Times New Roman" w:cs="Times New Roman"/>
          <w:b/>
          <w:bCs/>
          <w:color w:val="000000"/>
          <w:sz w:val="24"/>
        </w:rPr>
      </w:pPr>
      <w:bookmarkStart w:id="25" w:name="_Hlk97627287"/>
      <w:r w:rsidRPr="009F3506">
        <w:rPr>
          <w:rFonts w:ascii="Times New Roman" w:hAnsi="Times New Roman" w:cs="Times New Roman"/>
          <w:b/>
          <w:bCs/>
          <w:color w:val="000000"/>
          <w:sz w:val="24"/>
        </w:rPr>
        <w:t xml:space="preserve">III. </w:t>
      </w:r>
      <w:r w:rsidR="00373092" w:rsidRPr="009F3506">
        <w:rPr>
          <w:rFonts w:ascii="Times New Roman" w:hAnsi="Times New Roman" w:cs="Times New Roman"/>
          <w:b/>
          <w:bCs/>
          <w:color w:val="000000"/>
          <w:sz w:val="24"/>
        </w:rPr>
        <w:t>ELEMENTO DE DESPESA:</w:t>
      </w:r>
    </w:p>
    <w:p w14:paraId="278BE86C" w14:textId="14FC82E3" w:rsidR="00046878" w:rsidRDefault="00046878" w:rsidP="00C34A2A">
      <w:pPr>
        <w:rPr>
          <w:rFonts w:ascii="Times New Roman" w:hAnsi="Times New Roman" w:cs="Times New Roman"/>
          <w:b/>
          <w:bCs/>
          <w:color w:val="000000"/>
          <w:sz w:val="24"/>
        </w:rPr>
      </w:pPr>
    </w:p>
    <w:p w14:paraId="3635FDEE" w14:textId="73C7D387" w:rsidR="00046878" w:rsidRDefault="00046878" w:rsidP="00C34A2A">
      <w:pPr>
        <w:rPr>
          <w:rFonts w:ascii="Times New Roman" w:hAnsi="Times New Roman" w:cs="Times New Roman"/>
          <w:color w:val="000000"/>
          <w:sz w:val="24"/>
        </w:rPr>
      </w:pPr>
      <w:r w:rsidRPr="00046878">
        <w:rPr>
          <w:rFonts w:ascii="Times New Roman" w:hAnsi="Times New Roman" w:cs="Times New Roman"/>
          <w:color w:val="000000"/>
          <w:sz w:val="24"/>
        </w:rPr>
        <w:t>3.3.9.0.3.0- MATERIAL DE CONSUMO</w:t>
      </w:r>
    </w:p>
    <w:p w14:paraId="204A9317" w14:textId="65F80ACD" w:rsidR="00046878" w:rsidRDefault="00046878" w:rsidP="00C34A2A">
      <w:pPr>
        <w:rPr>
          <w:rFonts w:ascii="Times New Roman" w:hAnsi="Times New Roman" w:cs="Times New Roman"/>
          <w:b/>
          <w:bCs/>
          <w:color w:val="000000"/>
          <w:sz w:val="24"/>
        </w:rPr>
      </w:pPr>
    </w:p>
    <w:bookmarkEnd w:id="25"/>
    <w:p w14:paraId="7B20DB54" w14:textId="77777777" w:rsidR="00373092" w:rsidRPr="00C34A2A" w:rsidRDefault="00373092" w:rsidP="00C34A2A">
      <w:pPr>
        <w:rPr>
          <w:rFonts w:ascii="Times New Roman" w:hAnsi="Times New Roman" w:cs="Times New Roman"/>
          <w:color w:val="000000"/>
          <w:sz w:val="24"/>
        </w:rPr>
      </w:pPr>
    </w:p>
    <w:p w14:paraId="368B2F16" w14:textId="3071FA7B" w:rsidR="00373092" w:rsidRPr="009F3506" w:rsidRDefault="009F3506" w:rsidP="00C34A2A">
      <w:pPr>
        <w:rPr>
          <w:rFonts w:ascii="Times New Roman" w:hAnsi="Times New Roman" w:cs="Times New Roman"/>
          <w:b/>
          <w:bCs/>
          <w:color w:val="000000"/>
          <w:sz w:val="24"/>
        </w:rPr>
      </w:pPr>
      <w:r>
        <w:rPr>
          <w:rFonts w:ascii="Times New Roman" w:hAnsi="Times New Roman" w:cs="Times New Roman"/>
          <w:b/>
          <w:bCs/>
          <w:color w:val="000000"/>
          <w:sz w:val="24"/>
        </w:rPr>
        <w:t xml:space="preserve">IV. </w:t>
      </w:r>
      <w:r w:rsidR="00373092" w:rsidRPr="009F3506">
        <w:rPr>
          <w:rFonts w:ascii="Times New Roman" w:hAnsi="Times New Roman" w:cs="Times New Roman"/>
          <w:b/>
          <w:bCs/>
          <w:color w:val="000000"/>
          <w:sz w:val="24"/>
        </w:rPr>
        <w:t xml:space="preserve">FONTE DE RECURSOS: </w:t>
      </w:r>
    </w:p>
    <w:p w14:paraId="1D85046B" w14:textId="3B9DCA8A" w:rsidR="00B03857" w:rsidRDefault="00B03857" w:rsidP="00C34A2A">
      <w:pPr>
        <w:rPr>
          <w:rFonts w:ascii="Times New Roman" w:hAnsi="Times New Roman" w:cs="Times New Roman"/>
          <w:sz w:val="24"/>
        </w:rPr>
      </w:pPr>
    </w:p>
    <w:p w14:paraId="2F6FDAD6" w14:textId="5C4AA852" w:rsidR="00046878" w:rsidRPr="00C34A2A" w:rsidRDefault="00046878" w:rsidP="00C34A2A">
      <w:pPr>
        <w:rPr>
          <w:rFonts w:ascii="Times New Roman" w:hAnsi="Times New Roman" w:cs="Times New Roman"/>
          <w:sz w:val="24"/>
        </w:rPr>
      </w:pPr>
      <w:r w:rsidRPr="00046878">
        <w:rPr>
          <w:rFonts w:ascii="Times New Roman" w:hAnsi="Times New Roman" w:cs="Times New Roman"/>
          <w:sz w:val="24"/>
        </w:rPr>
        <w:t>1.500.0000</w:t>
      </w:r>
      <w:r>
        <w:rPr>
          <w:rFonts w:ascii="Times New Roman" w:hAnsi="Times New Roman" w:cs="Times New Roman"/>
          <w:sz w:val="24"/>
        </w:rPr>
        <w:t xml:space="preserve"> - </w:t>
      </w:r>
      <w:r w:rsidRPr="00046878">
        <w:rPr>
          <w:rFonts w:ascii="Times New Roman" w:hAnsi="Times New Roman" w:cs="Times New Roman"/>
          <w:sz w:val="24"/>
        </w:rPr>
        <w:t>RECURSOS NÃO VINCULADOS DE IMPOSTOS PM</w:t>
      </w:r>
    </w:p>
    <w:p w14:paraId="3A22AB9B" w14:textId="77777777" w:rsidR="00B03857" w:rsidRPr="00C34A2A" w:rsidRDefault="00B03857" w:rsidP="00C34A2A">
      <w:pPr>
        <w:rPr>
          <w:rFonts w:ascii="Times New Roman" w:hAnsi="Times New Roman" w:cs="Times New Roman"/>
          <w:sz w:val="24"/>
        </w:rPr>
      </w:pPr>
    </w:p>
    <w:p w14:paraId="24D687E4" w14:textId="77777777" w:rsidR="00B03857" w:rsidRPr="00C34A2A" w:rsidRDefault="00B03857" w:rsidP="00C34A2A">
      <w:pPr>
        <w:rPr>
          <w:rFonts w:ascii="Times New Roman" w:hAnsi="Times New Roman" w:cs="Times New Roman"/>
          <w:sz w:val="24"/>
        </w:rPr>
      </w:pPr>
    </w:p>
    <w:p w14:paraId="54CE47FF" w14:textId="5A1EBEBA" w:rsidR="00373092" w:rsidRPr="00C34A2A" w:rsidRDefault="00373092" w:rsidP="009F3506">
      <w:pPr>
        <w:spacing w:line="360" w:lineRule="auto"/>
        <w:rPr>
          <w:rFonts w:ascii="Times New Roman" w:hAnsi="Times New Roman" w:cs="Times New Roman"/>
          <w:sz w:val="24"/>
        </w:rPr>
      </w:pPr>
      <w:r w:rsidRPr="00C34A2A">
        <w:rPr>
          <w:rFonts w:ascii="Times New Roman" w:hAnsi="Times New Roman" w:cs="Times New Roman"/>
          <w:sz w:val="24"/>
        </w:rPr>
        <w:t xml:space="preserve">Teixeira de Freitas-BA, </w:t>
      </w:r>
      <w:r w:rsidR="00EE4A84">
        <w:rPr>
          <w:rFonts w:ascii="Times New Roman" w:hAnsi="Times New Roman" w:cs="Times New Roman"/>
          <w:sz w:val="24"/>
        </w:rPr>
        <w:t>08</w:t>
      </w:r>
      <w:r w:rsidRPr="00046878">
        <w:rPr>
          <w:rFonts w:ascii="Times New Roman" w:hAnsi="Times New Roman" w:cs="Times New Roman"/>
          <w:sz w:val="24"/>
        </w:rPr>
        <w:t xml:space="preserve"> de </w:t>
      </w:r>
      <w:r w:rsidR="00046878" w:rsidRPr="00046878">
        <w:rPr>
          <w:rFonts w:ascii="Times New Roman" w:hAnsi="Times New Roman" w:cs="Times New Roman"/>
          <w:sz w:val="24"/>
        </w:rPr>
        <w:t>abril d</w:t>
      </w:r>
      <w:r w:rsidRPr="00046878">
        <w:rPr>
          <w:rFonts w:ascii="Times New Roman" w:hAnsi="Times New Roman" w:cs="Times New Roman"/>
          <w:sz w:val="24"/>
        </w:rPr>
        <w:t>e 2024.</w:t>
      </w:r>
    </w:p>
    <w:p w14:paraId="08ACD975" w14:textId="77777777" w:rsidR="00373092" w:rsidRPr="00C34A2A" w:rsidRDefault="00373092" w:rsidP="00C34A2A">
      <w:pPr>
        <w:rPr>
          <w:rFonts w:ascii="Times New Roman" w:hAnsi="Times New Roman" w:cs="Times New Roman"/>
          <w:sz w:val="24"/>
        </w:rPr>
      </w:pPr>
    </w:p>
    <w:p w14:paraId="6A1F0C7B" w14:textId="77777777" w:rsidR="00373092" w:rsidRDefault="00373092" w:rsidP="00C34A2A">
      <w:pPr>
        <w:rPr>
          <w:rFonts w:ascii="Times New Roman" w:hAnsi="Times New Roman" w:cs="Times New Roman"/>
          <w:sz w:val="24"/>
        </w:rPr>
      </w:pPr>
    </w:p>
    <w:p w14:paraId="1EF5A4EF" w14:textId="77777777" w:rsidR="007B7833" w:rsidRPr="00C34A2A" w:rsidRDefault="007B7833" w:rsidP="00C34A2A">
      <w:pPr>
        <w:rPr>
          <w:rFonts w:ascii="Times New Roman" w:hAnsi="Times New Roman" w:cs="Times New Roman"/>
          <w:sz w:val="24"/>
        </w:rPr>
      </w:pPr>
    </w:p>
    <w:p w14:paraId="33BA09B0" w14:textId="77777777" w:rsidR="00EE4A84" w:rsidRPr="00D13614" w:rsidRDefault="00EE4A84" w:rsidP="00EE4A84">
      <w:pPr>
        <w:jc w:val="center"/>
        <w:rPr>
          <w:rFonts w:ascii="Times New Roman" w:hAnsi="Times New Roman" w:cs="Times New Roman"/>
          <w:b/>
          <w:bCs/>
          <w:sz w:val="24"/>
        </w:rPr>
      </w:pPr>
      <w:r w:rsidRPr="00D13614">
        <w:rPr>
          <w:rFonts w:ascii="Times New Roman" w:hAnsi="Times New Roman" w:cs="Times New Roman"/>
          <w:b/>
          <w:bCs/>
          <w:sz w:val="24"/>
        </w:rPr>
        <w:t>MAICON ALVES DE OLIVEIRA</w:t>
      </w:r>
    </w:p>
    <w:p w14:paraId="0312811A" w14:textId="77777777" w:rsidR="00EE4A84" w:rsidRPr="00D13614" w:rsidRDefault="00EE4A84" w:rsidP="00EE4A84">
      <w:pPr>
        <w:jc w:val="center"/>
        <w:rPr>
          <w:rFonts w:ascii="Times New Roman" w:hAnsi="Times New Roman" w:cs="Times New Roman"/>
          <w:sz w:val="24"/>
        </w:rPr>
      </w:pPr>
      <w:r w:rsidRPr="00D13614">
        <w:rPr>
          <w:rFonts w:ascii="Times New Roman" w:hAnsi="Times New Roman" w:cs="Times New Roman"/>
          <w:sz w:val="24"/>
        </w:rPr>
        <w:t>Nome completo do Servidor(a) que elaborou o TR</w:t>
      </w:r>
    </w:p>
    <w:p w14:paraId="77EF85F4" w14:textId="77777777" w:rsidR="00EE4A84" w:rsidRPr="00D13614" w:rsidRDefault="00EE4A84" w:rsidP="00EE4A84">
      <w:pPr>
        <w:jc w:val="center"/>
        <w:rPr>
          <w:rFonts w:ascii="Times New Roman" w:hAnsi="Times New Roman" w:cs="Times New Roman"/>
          <w:sz w:val="24"/>
        </w:rPr>
      </w:pPr>
      <w:r w:rsidRPr="00D13614">
        <w:rPr>
          <w:rFonts w:ascii="Times New Roman" w:hAnsi="Times New Roman" w:cs="Times New Roman"/>
          <w:sz w:val="24"/>
        </w:rPr>
        <w:t>Matrícula: 39937</w:t>
      </w:r>
    </w:p>
    <w:p w14:paraId="3AF2D4BC" w14:textId="77777777" w:rsidR="00EE4A84" w:rsidRPr="00D13614" w:rsidRDefault="00EE4A84" w:rsidP="00EE4A84">
      <w:pPr>
        <w:jc w:val="center"/>
        <w:rPr>
          <w:rFonts w:ascii="Times New Roman" w:hAnsi="Times New Roman" w:cs="Times New Roman"/>
          <w:sz w:val="24"/>
        </w:rPr>
      </w:pPr>
    </w:p>
    <w:p w14:paraId="10D7FADB" w14:textId="77777777" w:rsidR="00EE4A84" w:rsidRPr="00D13614" w:rsidRDefault="00EE4A84" w:rsidP="00EE4A84">
      <w:pPr>
        <w:jc w:val="center"/>
        <w:rPr>
          <w:rFonts w:ascii="Times New Roman" w:hAnsi="Times New Roman" w:cs="Times New Roman"/>
          <w:sz w:val="24"/>
        </w:rPr>
      </w:pPr>
    </w:p>
    <w:p w14:paraId="48BF4CC5" w14:textId="77777777" w:rsidR="00EE4A84" w:rsidRDefault="00EE4A84" w:rsidP="00EE4A84">
      <w:pPr>
        <w:jc w:val="center"/>
        <w:rPr>
          <w:rFonts w:ascii="Times New Roman" w:hAnsi="Times New Roman" w:cs="Times New Roman"/>
          <w:sz w:val="24"/>
        </w:rPr>
      </w:pPr>
    </w:p>
    <w:p w14:paraId="6DF0F7A8" w14:textId="77777777" w:rsidR="00EE4A84" w:rsidRPr="00D13614" w:rsidRDefault="00EE4A84" w:rsidP="00EE4A84">
      <w:pPr>
        <w:jc w:val="center"/>
        <w:rPr>
          <w:rFonts w:ascii="Times New Roman" w:hAnsi="Times New Roman" w:cs="Times New Roman"/>
          <w:sz w:val="24"/>
        </w:rPr>
      </w:pPr>
    </w:p>
    <w:p w14:paraId="5059DCEB" w14:textId="77777777" w:rsidR="00EE4A84" w:rsidRPr="00F364D9" w:rsidRDefault="00EE4A84" w:rsidP="00EE4A84">
      <w:pPr>
        <w:pStyle w:val="Cabealho"/>
        <w:spacing w:line="276" w:lineRule="auto"/>
        <w:ind w:left="360"/>
        <w:jc w:val="center"/>
        <w:rPr>
          <w:rFonts w:ascii="Times New Roman" w:hAnsi="Times New Roman" w:cs="Times New Roman"/>
          <w:b/>
          <w:bCs/>
          <w:sz w:val="24"/>
        </w:rPr>
      </w:pPr>
      <w:r w:rsidRPr="00F364D9">
        <w:rPr>
          <w:rFonts w:ascii="Times New Roman" w:hAnsi="Times New Roman" w:cs="Times New Roman"/>
          <w:b/>
          <w:bCs/>
          <w:sz w:val="24"/>
        </w:rPr>
        <w:t>PABLO SOUZA SANTOS</w:t>
      </w:r>
    </w:p>
    <w:p w14:paraId="227D0B00" w14:textId="77777777" w:rsidR="00EE4A84" w:rsidRPr="00F364D9" w:rsidRDefault="00EE4A84" w:rsidP="00EE4A84">
      <w:pPr>
        <w:pStyle w:val="Cabealho"/>
        <w:spacing w:line="276" w:lineRule="auto"/>
        <w:ind w:left="360"/>
        <w:jc w:val="center"/>
        <w:rPr>
          <w:rFonts w:ascii="Times New Roman" w:hAnsi="Times New Roman" w:cs="Times New Roman"/>
          <w:sz w:val="24"/>
        </w:rPr>
      </w:pPr>
      <w:r w:rsidRPr="00F364D9">
        <w:rPr>
          <w:rFonts w:ascii="Times New Roman" w:hAnsi="Times New Roman" w:cs="Times New Roman"/>
          <w:sz w:val="24"/>
        </w:rPr>
        <w:t>SECRETÁRIO MUNICIPAL DE INFRAESTRUTURA E SERVIÇOS URBANOS</w:t>
      </w:r>
    </w:p>
    <w:p w14:paraId="24F02D80" w14:textId="4E6463BE" w:rsidR="00046878" w:rsidRDefault="00046878" w:rsidP="00046878">
      <w:pPr>
        <w:jc w:val="center"/>
        <w:rPr>
          <w:rFonts w:ascii="Times New Roman" w:hAnsi="Times New Roman" w:cs="Times New Roman"/>
          <w:sz w:val="24"/>
        </w:rPr>
      </w:pPr>
    </w:p>
    <w:p w14:paraId="7C534E21" w14:textId="22E94D96" w:rsidR="00046878" w:rsidRDefault="00046878" w:rsidP="00046878">
      <w:pPr>
        <w:jc w:val="center"/>
        <w:rPr>
          <w:rFonts w:ascii="Times New Roman" w:hAnsi="Times New Roman" w:cs="Times New Roman"/>
          <w:sz w:val="24"/>
        </w:rPr>
      </w:pPr>
    </w:p>
    <w:p w14:paraId="6B52483C" w14:textId="4EAA1058" w:rsidR="00046878" w:rsidRDefault="00046878" w:rsidP="00046878">
      <w:pPr>
        <w:jc w:val="center"/>
        <w:rPr>
          <w:rFonts w:ascii="Times New Roman" w:hAnsi="Times New Roman" w:cs="Times New Roman"/>
          <w:sz w:val="24"/>
        </w:rPr>
      </w:pPr>
    </w:p>
    <w:p w14:paraId="6D41E532" w14:textId="14029837" w:rsidR="00046878" w:rsidRDefault="00046878" w:rsidP="00046878">
      <w:pPr>
        <w:jc w:val="center"/>
        <w:rPr>
          <w:rFonts w:ascii="Times New Roman" w:hAnsi="Times New Roman" w:cs="Times New Roman"/>
          <w:sz w:val="24"/>
        </w:rPr>
      </w:pPr>
    </w:p>
    <w:p w14:paraId="429642EF" w14:textId="19929335" w:rsidR="00046878" w:rsidRDefault="00046878" w:rsidP="00046878">
      <w:pPr>
        <w:jc w:val="center"/>
        <w:rPr>
          <w:rFonts w:ascii="Times New Roman" w:hAnsi="Times New Roman" w:cs="Times New Roman"/>
          <w:sz w:val="24"/>
        </w:rPr>
      </w:pPr>
    </w:p>
    <w:p w14:paraId="37648EBE" w14:textId="77777777" w:rsidR="00AF2356" w:rsidRDefault="00AF2356" w:rsidP="00046878">
      <w:pPr>
        <w:jc w:val="center"/>
        <w:rPr>
          <w:rFonts w:ascii="Times New Roman" w:hAnsi="Times New Roman" w:cs="Times New Roman"/>
          <w:sz w:val="24"/>
        </w:rPr>
      </w:pPr>
    </w:p>
    <w:p w14:paraId="4870F498" w14:textId="77777777" w:rsidR="00AF2356" w:rsidRDefault="00AF2356" w:rsidP="00046878">
      <w:pPr>
        <w:jc w:val="center"/>
        <w:rPr>
          <w:rFonts w:ascii="Times New Roman" w:hAnsi="Times New Roman" w:cs="Times New Roman"/>
          <w:sz w:val="24"/>
        </w:rPr>
      </w:pPr>
    </w:p>
    <w:p w14:paraId="12D99531" w14:textId="77777777" w:rsidR="00AF2356" w:rsidRDefault="00AF2356" w:rsidP="00046878">
      <w:pPr>
        <w:jc w:val="center"/>
        <w:rPr>
          <w:rFonts w:ascii="Times New Roman" w:hAnsi="Times New Roman" w:cs="Times New Roman"/>
          <w:sz w:val="24"/>
        </w:rPr>
      </w:pPr>
    </w:p>
    <w:p w14:paraId="0742A12C" w14:textId="77777777" w:rsidR="00AF2356" w:rsidRDefault="00AF2356" w:rsidP="00046878">
      <w:pPr>
        <w:jc w:val="center"/>
        <w:rPr>
          <w:rFonts w:ascii="Times New Roman" w:hAnsi="Times New Roman" w:cs="Times New Roman"/>
          <w:sz w:val="24"/>
        </w:rPr>
      </w:pPr>
    </w:p>
    <w:p w14:paraId="540B0A89" w14:textId="77777777" w:rsidR="00AF2356" w:rsidRDefault="00AF2356" w:rsidP="00046878">
      <w:pPr>
        <w:jc w:val="center"/>
        <w:rPr>
          <w:rFonts w:ascii="Times New Roman" w:hAnsi="Times New Roman" w:cs="Times New Roman"/>
          <w:sz w:val="24"/>
        </w:rPr>
      </w:pPr>
    </w:p>
    <w:p w14:paraId="041904F3" w14:textId="77777777" w:rsidR="00AF2356" w:rsidRDefault="00AF2356" w:rsidP="00046878">
      <w:pPr>
        <w:jc w:val="center"/>
        <w:rPr>
          <w:rFonts w:ascii="Times New Roman" w:hAnsi="Times New Roman" w:cs="Times New Roman"/>
          <w:sz w:val="24"/>
        </w:rPr>
      </w:pPr>
    </w:p>
    <w:p w14:paraId="73D5D48A" w14:textId="77777777" w:rsidR="00AF2356" w:rsidRDefault="00AF2356" w:rsidP="00046878">
      <w:pPr>
        <w:jc w:val="center"/>
        <w:rPr>
          <w:rFonts w:ascii="Times New Roman" w:hAnsi="Times New Roman" w:cs="Times New Roman"/>
          <w:sz w:val="24"/>
        </w:rPr>
      </w:pPr>
    </w:p>
    <w:p w14:paraId="27261D90" w14:textId="7C48F7D3" w:rsidR="00046878" w:rsidRDefault="00046878" w:rsidP="00046878">
      <w:pPr>
        <w:jc w:val="center"/>
        <w:rPr>
          <w:rFonts w:ascii="Times New Roman" w:hAnsi="Times New Roman" w:cs="Times New Roman"/>
          <w:sz w:val="24"/>
        </w:rPr>
      </w:pPr>
    </w:p>
    <w:p w14:paraId="188754AA" w14:textId="77777777" w:rsidR="00046878" w:rsidRPr="00781C9D" w:rsidRDefault="00046878" w:rsidP="00046878">
      <w:pPr>
        <w:jc w:val="center"/>
        <w:rPr>
          <w:rFonts w:ascii="Times New Roman" w:hAnsi="Times New Roman" w:cs="Times New Roman"/>
          <w:b/>
          <w:bCs/>
          <w:sz w:val="24"/>
        </w:rPr>
      </w:pPr>
      <w:r w:rsidRPr="00781C9D">
        <w:rPr>
          <w:rFonts w:ascii="Times New Roman" w:hAnsi="Times New Roman" w:cs="Times New Roman"/>
          <w:b/>
          <w:bCs/>
          <w:sz w:val="24"/>
        </w:rPr>
        <w:t>ANEXO I</w:t>
      </w:r>
    </w:p>
    <w:p w14:paraId="1AC7B728" w14:textId="77777777" w:rsidR="00046878" w:rsidRPr="00781C9D" w:rsidRDefault="00046878" w:rsidP="00046878">
      <w:pPr>
        <w:jc w:val="center"/>
        <w:rPr>
          <w:rFonts w:ascii="Times New Roman" w:hAnsi="Times New Roman" w:cs="Times New Roman"/>
          <w:b/>
          <w:bCs/>
          <w:sz w:val="24"/>
        </w:rPr>
      </w:pPr>
    </w:p>
    <w:p w14:paraId="7ACA3240" w14:textId="77777777" w:rsidR="00046878" w:rsidRPr="00781C9D" w:rsidRDefault="00046878" w:rsidP="00046878">
      <w:pPr>
        <w:jc w:val="center"/>
        <w:rPr>
          <w:rFonts w:ascii="Times New Roman" w:hAnsi="Times New Roman" w:cs="Times New Roman"/>
          <w:b/>
          <w:bCs/>
          <w:sz w:val="24"/>
        </w:rPr>
      </w:pPr>
      <w:r w:rsidRPr="00781C9D">
        <w:rPr>
          <w:rFonts w:ascii="Times New Roman" w:hAnsi="Times New Roman" w:cs="Times New Roman"/>
          <w:b/>
          <w:bCs/>
          <w:sz w:val="24"/>
        </w:rPr>
        <w:t>ESPECIFICAÇÕES</w:t>
      </w:r>
    </w:p>
    <w:p w14:paraId="39F6AE59" w14:textId="77777777" w:rsidR="00046878" w:rsidRDefault="00046878" w:rsidP="00046878">
      <w:pPr>
        <w:jc w:val="center"/>
        <w:rPr>
          <w:rFonts w:ascii="Times New Roman" w:hAnsi="Times New Roman" w:cs="Times New Roman"/>
          <w:sz w:val="24"/>
        </w:rPr>
      </w:pPr>
    </w:p>
    <w:tbl>
      <w:tblPr>
        <w:tblStyle w:val="TableNormal"/>
        <w:tblW w:w="9215"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3"/>
        <w:gridCol w:w="6174"/>
        <w:gridCol w:w="992"/>
        <w:gridCol w:w="1276"/>
      </w:tblGrid>
      <w:tr w:rsidR="00046878" w14:paraId="0FD99842" w14:textId="77777777" w:rsidTr="007B7833">
        <w:trPr>
          <w:trHeight w:val="300"/>
        </w:trPr>
        <w:tc>
          <w:tcPr>
            <w:tcW w:w="773" w:type="dxa"/>
            <w:tcBorders>
              <w:bottom w:val="double" w:sz="6" w:space="0" w:color="000000"/>
            </w:tcBorders>
            <w:shd w:val="clear" w:color="auto" w:fill="D9D9D9" w:themeFill="background1" w:themeFillShade="D9"/>
            <w:vAlign w:val="center"/>
          </w:tcPr>
          <w:p w14:paraId="478B51CA" w14:textId="77777777" w:rsidR="00046878" w:rsidRPr="00781C9D" w:rsidRDefault="00046878" w:rsidP="007B7833">
            <w:pPr>
              <w:pStyle w:val="TableParagraph"/>
              <w:spacing w:line="360" w:lineRule="auto"/>
              <w:ind w:right="20"/>
              <w:jc w:val="center"/>
              <w:rPr>
                <w:rFonts w:ascii="Times New Roman" w:hAnsi="Times New Roman" w:cs="Times New Roman"/>
                <w:b/>
                <w:bCs/>
              </w:rPr>
            </w:pPr>
            <w:r w:rsidRPr="00781C9D">
              <w:rPr>
                <w:rFonts w:ascii="Times New Roman" w:hAnsi="Times New Roman" w:cs="Times New Roman"/>
                <w:b/>
                <w:bCs/>
                <w:spacing w:val="-4"/>
              </w:rPr>
              <w:t>ITEM</w:t>
            </w:r>
          </w:p>
        </w:tc>
        <w:tc>
          <w:tcPr>
            <w:tcW w:w="6174" w:type="dxa"/>
            <w:tcBorders>
              <w:bottom w:val="double" w:sz="6" w:space="0" w:color="000000"/>
            </w:tcBorders>
            <w:shd w:val="clear" w:color="auto" w:fill="D9D9D9" w:themeFill="background1" w:themeFillShade="D9"/>
            <w:vAlign w:val="center"/>
          </w:tcPr>
          <w:p w14:paraId="46CD9AD5" w14:textId="77777777" w:rsidR="00046878" w:rsidRPr="00781C9D" w:rsidRDefault="00046878" w:rsidP="007B7833">
            <w:pPr>
              <w:pStyle w:val="TableParagraph"/>
              <w:spacing w:line="360" w:lineRule="auto"/>
              <w:ind w:left="97"/>
              <w:jc w:val="center"/>
              <w:rPr>
                <w:rFonts w:ascii="Times New Roman" w:hAnsi="Times New Roman" w:cs="Times New Roman"/>
                <w:b/>
                <w:bCs/>
              </w:rPr>
            </w:pPr>
            <w:r w:rsidRPr="00781C9D">
              <w:rPr>
                <w:rFonts w:ascii="Times New Roman" w:hAnsi="Times New Roman" w:cs="Times New Roman"/>
                <w:b/>
                <w:bCs/>
              </w:rPr>
              <w:t>DESCRIÇÃO</w:t>
            </w:r>
            <w:r w:rsidRPr="00781C9D">
              <w:rPr>
                <w:rFonts w:ascii="Times New Roman" w:hAnsi="Times New Roman" w:cs="Times New Roman"/>
                <w:b/>
                <w:bCs/>
                <w:spacing w:val="-6"/>
              </w:rPr>
              <w:t xml:space="preserve"> </w:t>
            </w:r>
            <w:r w:rsidRPr="00781C9D">
              <w:rPr>
                <w:rFonts w:ascii="Times New Roman" w:hAnsi="Times New Roman" w:cs="Times New Roman"/>
                <w:b/>
                <w:bCs/>
              </w:rPr>
              <w:t>/</w:t>
            </w:r>
            <w:r w:rsidRPr="00781C9D">
              <w:rPr>
                <w:rFonts w:ascii="Times New Roman" w:hAnsi="Times New Roman" w:cs="Times New Roman"/>
                <w:b/>
                <w:bCs/>
                <w:spacing w:val="-4"/>
              </w:rPr>
              <w:t xml:space="preserve"> </w:t>
            </w:r>
            <w:r w:rsidRPr="00781C9D">
              <w:rPr>
                <w:rFonts w:ascii="Times New Roman" w:hAnsi="Times New Roman" w:cs="Times New Roman"/>
                <w:b/>
                <w:bCs/>
                <w:spacing w:val="-2"/>
              </w:rPr>
              <w:t>ESPECIFICAÇÃO</w:t>
            </w:r>
          </w:p>
        </w:tc>
        <w:tc>
          <w:tcPr>
            <w:tcW w:w="992" w:type="dxa"/>
            <w:tcBorders>
              <w:bottom w:val="double" w:sz="6" w:space="0" w:color="000000"/>
            </w:tcBorders>
            <w:shd w:val="clear" w:color="auto" w:fill="D9D9D9" w:themeFill="background1" w:themeFillShade="D9"/>
            <w:vAlign w:val="center"/>
          </w:tcPr>
          <w:p w14:paraId="58B9BF29" w14:textId="77777777" w:rsidR="00046878" w:rsidRPr="00781C9D" w:rsidRDefault="00046878" w:rsidP="007B7833">
            <w:pPr>
              <w:pStyle w:val="TableParagraph"/>
              <w:spacing w:line="360" w:lineRule="auto"/>
              <w:ind w:left="79" w:right="43"/>
              <w:jc w:val="center"/>
              <w:rPr>
                <w:rFonts w:ascii="Times New Roman" w:hAnsi="Times New Roman" w:cs="Times New Roman"/>
                <w:b/>
                <w:bCs/>
              </w:rPr>
            </w:pPr>
            <w:r w:rsidRPr="00781C9D">
              <w:rPr>
                <w:rFonts w:ascii="Times New Roman" w:hAnsi="Times New Roman" w:cs="Times New Roman"/>
                <w:b/>
                <w:bCs/>
                <w:spacing w:val="-4"/>
              </w:rPr>
              <w:t>QTD.</w:t>
            </w:r>
          </w:p>
        </w:tc>
        <w:tc>
          <w:tcPr>
            <w:tcW w:w="1276" w:type="dxa"/>
            <w:tcBorders>
              <w:bottom w:val="double" w:sz="6" w:space="0" w:color="000000"/>
            </w:tcBorders>
            <w:shd w:val="clear" w:color="auto" w:fill="D9D9D9" w:themeFill="background1" w:themeFillShade="D9"/>
            <w:vAlign w:val="center"/>
          </w:tcPr>
          <w:p w14:paraId="68E7634E" w14:textId="77777777" w:rsidR="00046878" w:rsidRPr="00781C9D" w:rsidRDefault="00046878" w:rsidP="007B7833">
            <w:pPr>
              <w:pStyle w:val="TableParagraph"/>
              <w:spacing w:line="360" w:lineRule="auto"/>
              <w:ind w:right="45"/>
              <w:jc w:val="center"/>
              <w:rPr>
                <w:rFonts w:ascii="Times New Roman" w:hAnsi="Times New Roman" w:cs="Times New Roman"/>
                <w:b/>
                <w:bCs/>
              </w:rPr>
            </w:pPr>
            <w:r w:rsidRPr="00781C9D">
              <w:rPr>
                <w:rFonts w:ascii="Times New Roman" w:hAnsi="Times New Roman" w:cs="Times New Roman"/>
                <w:b/>
                <w:bCs/>
                <w:spacing w:val="-4"/>
              </w:rPr>
              <w:t>UNID</w:t>
            </w:r>
          </w:p>
        </w:tc>
      </w:tr>
      <w:tr w:rsidR="00046878" w14:paraId="193416DA" w14:textId="77777777" w:rsidTr="00EE4A84">
        <w:trPr>
          <w:trHeight w:val="780"/>
        </w:trPr>
        <w:tc>
          <w:tcPr>
            <w:tcW w:w="773" w:type="dxa"/>
            <w:tcBorders>
              <w:top w:val="double" w:sz="6" w:space="0" w:color="000000"/>
            </w:tcBorders>
            <w:shd w:val="clear" w:color="auto" w:fill="D9D9D9" w:themeFill="background1" w:themeFillShade="D9"/>
            <w:vAlign w:val="center"/>
          </w:tcPr>
          <w:p w14:paraId="29B2C530" w14:textId="77777777" w:rsidR="00046878" w:rsidRPr="00781C9D" w:rsidRDefault="00046878" w:rsidP="00EE4A84">
            <w:pPr>
              <w:pStyle w:val="TableParagraph"/>
              <w:spacing w:before="127"/>
              <w:ind w:left="16" w:right="20"/>
              <w:jc w:val="center"/>
              <w:rPr>
                <w:rFonts w:ascii="Times New Roman" w:hAnsi="Times New Roman" w:cs="Times New Roman"/>
                <w:b/>
                <w:bCs/>
              </w:rPr>
            </w:pPr>
            <w:r w:rsidRPr="00781C9D">
              <w:rPr>
                <w:rFonts w:ascii="Times New Roman" w:hAnsi="Times New Roman" w:cs="Times New Roman"/>
                <w:b/>
                <w:bCs/>
                <w:spacing w:val="-5"/>
              </w:rPr>
              <w:t>001</w:t>
            </w:r>
          </w:p>
        </w:tc>
        <w:tc>
          <w:tcPr>
            <w:tcW w:w="6174" w:type="dxa"/>
            <w:tcBorders>
              <w:top w:val="double" w:sz="6" w:space="0" w:color="000000"/>
            </w:tcBorders>
          </w:tcPr>
          <w:p w14:paraId="4A439888" w14:textId="5E8633A2" w:rsidR="00046878" w:rsidRPr="00781C9D" w:rsidRDefault="00046878" w:rsidP="009F7DE4">
            <w:pPr>
              <w:pStyle w:val="TableParagraph"/>
              <w:spacing w:before="24" w:line="360" w:lineRule="auto"/>
              <w:ind w:left="22"/>
              <w:jc w:val="both"/>
              <w:rPr>
                <w:rFonts w:ascii="Times New Roman" w:hAnsi="Times New Roman" w:cs="Times New Roman"/>
                <w:sz w:val="20"/>
                <w:szCs w:val="20"/>
              </w:rPr>
            </w:pPr>
            <w:r w:rsidRPr="00781C9D">
              <w:rPr>
                <w:rFonts w:ascii="Times New Roman" w:hAnsi="Times New Roman" w:cs="Times New Roman"/>
                <w:sz w:val="20"/>
                <w:szCs w:val="20"/>
              </w:rPr>
              <w:t>TELA DE ALAMBRADO LOSANGULAR</w:t>
            </w:r>
            <w:r w:rsidRPr="00781C9D">
              <w:rPr>
                <w:rFonts w:ascii="Times New Roman" w:hAnsi="Times New Roman" w:cs="Times New Roman"/>
                <w:b/>
                <w:sz w:val="20"/>
                <w:szCs w:val="20"/>
              </w:rPr>
              <w:t>:</w:t>
            </w:r>
            <w:r w:rsidR="007B7833">
              <w:rPr>
                <w:rFonts w:ascii="Times New Roman" w:hAnsi="Times New Roman" w:cs="Times New Roman"/>
                <w:b/>
                <w:sz w:val="20"/>
                <w:szCs w:val="20"/>
              </w:rPr>
              <w:t xml:space="preserve"> </w:t>
            </w:r>
            <w:r w:rsidRPr="00781C9D">
              <w:rPr>
                <w:rFonts w:ascii="Times New Roman" w:hAnsi="Times New Roman" w:cs="Times New Roman"/>
                <w:sz w:val="20"/>
                <w:szCs w:val="20"/>
              </w:rPr>
              <w:t>GALVANIZADA</w:t>
            </w:r>
            <w:r w:rsidRPr="00781C9D">
              <w:rPr>
                <w:rFonts w:ascii="Times New Roman" w:hAnsi="Times New Roman" w:cs="Times New Roman"/>
                <w:spacing w:val="-9"/>
                <w:sz w:val="20"/>
                <w:szCs w:val="20"/>
              </w:rPr>
              <w:t xml:space="preserve"> </w:t>
            </w:r>
            <w:r w:rsidRPr="00781C9D">
              <w:rPr>
                <w:rFonts w:ascii="Times New Roman" w:hAnsi="Times New Roman" w:cs="Times New Roman"/>
                <w:sz w:val="20"/>
                <w:szCs w:val="20"/>
              </w:rPr>
              <w:t>REVESTIDA</w:t>
            </w:r>
            <w:r w:rsidRPr="00781C9D">
              <w:rPr>
                <w:rFonts w:ascii="Times New Roman" w:hAnsi="Times New Roman" w:cs="Times New Roman"/>
                <w:spacing w:val="-9"/>
                <w:sz w:val="20"/>
                <w:szCs w:val="20"/>
              </w:rPr>
              <w:t xml:space="preserve"> </w:t>
            </w:r>
            <w:r w:rsidRPr="00781C9D">
              <w:rPr>
                <w:rFonts w:ascii="Times New Roman" w:hAnsi="Times New Roman" w:cs="Times New Roman"/>
                <w:sz w:val="20"/>
                <w:szCs w:val="20"/>
              </w:rPr>
              <w:t>EM</w:t>
            </w:r>
            <w:r w:rsidRPr="00781C9D">
              <w:rPr>
                <w:rFonts w:ascii="Times New Roman" w:hAnsi="Times New Roman" w:cs="Times New Roman"/>
                <w:spacing w:val="-9"/>
                <w:sz w:val="20"/>
                <w:szCs w:val="20"/>
              </w:rPr>
              <w:t xml:space="preserve"> </w:t>
            </w:r>
            <w:r w:rsidRPr="00781C9D">
              <w:rPr>
                <w:rFonts w:ascii="Times New Roman" w:hAnsi="Times New Roman" w:cs="Times New Roman"/>
                <w:sz w:val="20"/>
                <w:szCs w:val="20"/>
              </w:rPr>
              <w:t>PVC AZUL</w:t>
            </w:r>
            <w:r w:rsidR="00EE4A84">
              <w:rPr>
                <w:rFonts w:ascii="Times New Roman" w:hAnsi="Times New Roman" w:cs="Times New Roman"/>
                <w:sz w:val="20"/>
                <w:szCs w:val="20"/>
              </w:rPr>
              <w:t xml:space="preserve"> OU VERDE</w:t>
            </w:r>
            <w:r w:rsidRPr="00781C9D">
              <w:rPr>
                <w:rFonts w:ascii="Times New Roman" w:hAnsi="Times New Roman" w:cs="Times New Roman"/>
                <w:sz w:val="20"/>
                <w:szCs w:val="20"/>
              </w:rPr>
              <w:t xml:space="preserve">, ALTURA 3M, MALHA 3´´ (7,56 A 8 CM), FIO 12 </w:t>
            </w:r>
            <w:r w:rsidRPr="00781C9D">
              <w:rPr>
                <w:rFonts w:ascii="Times New Roman" w:hAnsi="Times New Roman" w:cs="Times New Roman"/>
                <w:spacing w:val="-2"/>
                <w:sz w:val="20"/>
                <w:szCs w:val="20"/>
              </w:rPr>
              <w:t>TRANÇADO</w:t>
            </w:r>
          </w:p>
        </w:tc>
        <w:tc>
          <w:tcPr>
            <w:tcW w:w="992" w:type="dxa"/>
            <w:tcBorders>
              <w:top w:val="double" w:sz="6" w:space="0" w:color="000000"/>
            </w:tcBorders>
            <w:vAlign w:val="center"/>
          </w:tcPr>
          <w:p w14:paraId="1E3F67EF" w14:textId="77777777" w:rsidR="00046878" w:rsidRPr="00781C9D" w:rsidRDefault="00046878" w:rsidP="007B7833">
            <w:pPr>
              <w:pStyle w:val="TableParagraph"/>
              <w:spacing w:before="142" w:line="360" w:lineRule="auto"/>
              <w:ind w:left="36" w:right="79"/>
              <w:jc w:val="center"/>
              <w:rPr>
                <w:rFonts w:ascii="Times New Roman" w:hAnsi="Times New Roman" w:cs="Times New Roman"/>
                <w:sz w:val="20"/>
                <w:szCs w:val="20"/>
              </w:rPr>
            </w:pPr>
            <w:r w:rsidRPr="00781C9D">
              <w:rPr>
                <w:rFonts w:ascii="Times New Roman" w:hAnsi="Times New Roman" w:cs="Times New Roman"/>
                <w:spacing w:val="-2"/>
                <w:sz w:val="20"/>
                <w:szCs w:val="20"/>
              </w:rPr>
              <w:t>300,00</w:t>
            </w:r>
          </w:p>
        </w:tc>
        <w:tc>
          <w:tcPr>
            <w:tcW w:w="1276" w:type="dxa"/>
            <w:tcBorders>
              <w:top w:val="double" w:sz="6" w:space="0" w:color="000000"/>
            </w:tcBorders>
            <w:vAlign w:val="center"/>
          </w:tcPr>
          <w:p w14:paraId="0182FD17" w14:textId="77777777" w:rsidR="00046878" w:rsidRPr="00781C9D" w:rsidRDefault="00046878" w:rsidP="007B7833">
            <w:pPr>
              <w:pStyle w:val="TableParagraph"/>
              <w:spacing w:before="142" w:line="360" w:lineRule="auto"/>
              <w:ind w:left="45" w:right="45"/>
              <w:jc w:val="center"/>
              <w:rPr>
                <w:rFonts w:ascii="Times New Roman" w:hAnsi="Times New Roman" w:cs="Times New Roman"/>
                <w:sz w:val="20"/>
                <w:szCs w:val="20"/>
              </w:rPr>
            </w:pPr>
            <w:r w:rsidRPr="00781C9D">
              <w:rPr>
                <w:rFonts w:ascii="Times New Roman" w:hAnsi="Times New Roman" w:cs="Times New Roman"/>
                <w:spacing w:val="-4"/>
                <w:sz w:val="20"/>
                <w:szCs w:val="20"/>
              </w:rPr>
              <w:t>M</w:t>
            </w:r>
          </w:p>
        </w:tc>
      </w:tr>
      <w:tr w:rsidR="00046878" w14:paraId="4B5B5F41" w14:textId="77777777" w:rsidTr="00EE4A84">
        <w:trPr>
          <w:trHeight w:val="405"/>
        </w:trPr>
        <w:tc>
          <w:tcPr>
            <w:tcW w:w="773" w:type="dxa"/>
            <w:shd w:val="clear" w:color="auto" w:fill="D9D9D9" w:themeFill="background1" w:themeFillShade="D9"/>
          </w:tcPr>
          <w:p w14:paraId="7E5D6536" w14:textId="77777777" w:rsidR="00046878" w:rsidRPr="00781C9D" w:rsidRDefault="00046878" w:rsidP="00EE4A84">
            <w:pPr>
              <w:pStyle w:val="TableParagraph"/>
              <w:spacing w:before="112"/>
              <w:ind w:left="16" w:right="20"/>
              <w:jc w:val="center"/>
              <w:rPr>
                <w:rFonts w:ascii="Times New Roman" w:hAnsi="Times New Roman" w:cs="Times New Roman"/>
                <w:b/>
                <w:bCs/>
              </w:rPr>
            </w:pPr>
            <w:r w:rsidRPr="00781C9D">
              <w:rPr>
                <w:rFonts w:ascii="Times New Roman" w:hAnsi="Times New Roman" w:cs="Times New Roman"/>
                <w:b/>
                <w:bCs/>
                <w:spacing w:val="-5"/>
              </w:rPr>
              <w:t>002</w:t>
            </w:r>
          </w:p>
        </w:tc>
        <w:tc>
          <w:tcPr>
            <w:tcW w:w="6174" w:type="dxa"/>
            <w:vAlign w:val="center"/>
          </w:tcPr>
          <w:p w14:paraId="6000C0EA" w14:textId="2274C9D7" w:rsidR="00046878" w:rsidRPr="00781C9D" w:rsidRDefault="00046878" w:rsidP="00EE4A84">
            <w:pPr>
              <w:pStyle w:val="TableParagraph"/>
              <w:spacing w:before="17" w:line="360" w:lineRule="auto"/>
              <w:rPr>
                <w:rFonts w:ascii="Times New Roman" w:hAnsi="Times New Roman" w:cs="Times New Roman"/>
                <w:sz w:val="20"/>
                <w:szCs w:val="20"/>
              </w:rPr>
            </w:pPr>
            <w:r w:rsidRPr="00781C9D">
              <w:rPr>
                <w:rFonts w:ascii="Times New Roman" w:hAnsi="Times New Roman" w:cs="Times New Roman"/>
                <w:sz w:val="20"/>
                <w:szCs w:val="20"/>
              </w:rPr>
              <w:t>ARAME</w:t>
            </w:r>
            <w:r w:rsidRPr="00781C9D">
              <w:rPr>
                <w:rFonts w:ascii="Times New Roman" w:hAnsi="Times New Roman" w:cs="Times New Roman"/>
                <w:spacing w:val="-11"/>
                <w:sz w:val="20"/>
                <w:szCs w:val="20"/>
              </w:rPr>
              <w:t xml:space="preserve"> </w:t>
            </w:r>
            <w:r w:rsidRPr="00781C9D">
              <w:rPr>
                <w:rFonts w:ascii="Times New Roman" w:hAnsi="Times New Roman" w:cs="Times New Roman"/>
                <w:sz w:val="20"/>
                <w:szCs w:val="20"/>
              </w:rPr>
              <w:t>GALVANIZADO</w:t>
            </w:r>
            <w:r w:rsidRPr="00781C9D">
              <w:rPr>
                <w:rFonts w:ascii="Times New Roman" w:hAnsi="Times New Roman" w:cs="Times New Roman"/>
                <w:b/>
                <w:sz w:val="20"/>
                <w:szCs w:val="20"/>
              </w:rPr>
              <w:t>:</w:t>
            </w:r>
            <w:r w:rsidR="007B7833">
              <w:rPr>
                <w:rFonts w:ascii="Times New Roman" w:hAnsi="Times New Roman" w:cs="Times New Roman"/>
                <w:b/>
                <w:sz w:val="20"/>
                <w:szCs w:val="20"/>
              </w:rPr>
              <w:t xml:space="preserve"> </w:t>
            </w:r>
            <w:r w:rsidRPr="00781C9D">
              <w:rPr>
                <w:rFonts w:ascii="Times New Roman" w:hAnsi="Times New Roman" w:cs="Times New Roman"/>
                <w:sz w:val="20"/>
                <w:szCs w:val="20"/>
              </w:rPr>
              <w:t>REVESTIDO</w:t>
            </w:r>
            <w:r w:rsidRPr="00781C9D">
              <w:rPr>
                <w:rFonts w:ascii="Times New Roman" w:hAnsi="Times New Roman" w:cs="Times New Roman"/>
                <w:spacing w:val="-11"/>
                <w:sz w:val="20"/>
                <w:szCs w:val="20"/>
              </w:rPr>
              <w:t xml:space="preserve"> </w:t>
            </w:r>
            <w:r w:rsidRPr="00781C9D">
              <w:rPr>
                <w:rFonts w:ascii="Times New Roman" w:hAnsi="Times New Roman" w:cs="Times New Roman"/>
                <w:sz w:val="20"/>
                <w:szCs w:val="20"/>
              </w:rPr>
              <w:t>COR AZUL FIO 14</w:t>
            </w:r>
          </w:p>
        </w:tc>
        <w:tc>
          <w:tcPr>
            <w:tcW w:w="992" w:type="dxa"/>
            <w:vAlign w:val="center"/>
          </w:tcPr>
          <w:p w14:paraId="17F5AFA5" w14:textId="77777777" w:rsidR="00046878" w:rsidRPr="00781C9D" w:rsidRDefault="00046878" w:rsidP="007B7833">
            <w:pPr>
              <w:pStyle w:val="TableParagraph"/>
              <w:spacing w:before="127" w:line="360" w:lineRule="auto"/>
              <w:ind w:left="36" w:right="79"/>
              <w:jc w:val="center"/>
              <w:rPr>
                <w:rFonts w:ascii="Times New Roman" w:hAnsi="Times New Roman" w:cs="Times New Roman"/>
                <w:sz w:val="20"/>
                <w:szCs w:val="20"/>
              </w:rPr>
            </w:pPr>
            <w:r w:rsidRPr="00781C9D">
              <w:rPr>
                <w:rFonts w:ascii="Times New Roman" w:hAnsi="Times New Roman" w:cs="Times New Roman"/>
                <w:spacing w:val="-4"/>
                <w:sz w:val="20"/>
                <w:szCs w:val="20"/>
              </w:rPr>
              <w:t>5,00</w:t>
            </w:r>
          </w:p>
        </w:tc>
        <w:tc>
          <w:tcPr>
            <w:tcW w:w="1276" w:type="dxa"/>
            <w:vAlign w:val="center"/>
          </w:tcPr>
          <w:p w14:paraId="4760103A" w14:textId="77777777" w:rsidR="00046878" w:rsidRPr="00781C9D" w:rsidRDefault="00046878" w:rsidP="007B7833">
            <w:pPr>
              <w:pStyle w:val="TableParagraph"/>
              <w:spacing w:before="127" w:line="360" w:lineRule="auto"/>
              <w:ind w:left="45" w:right="45"/>
              <w:jc w:val="center"/>
              <w:rPr>
                <w:rFonts w:ascii="Times New Roman" w:hAnsi="Times New Roman" w:cs="Times New Roman"/>
                <w:sz w:val="20"/>
                <w:szCs w:val="20"/>
              </w:rPr>
            </w:pPr>
            <w:r w:rsidRPr="00781C9D">
              <w:rPr>
                <w:rFonts w:ascii="Times New Roman" w:hAnsi="Times New Roman" w:cs="Times New Roman"/>
                <w:spacing w:val="-4"/>
                <w:sz w:val="20"/>
                <w:szCs w:val="20"/>
              </w:rPr>
              <w:t>KG</w:t>
            </w:r>
          </w:p>
        </w:tc>
      </w:tr>
    </w:tbl>
    <w:p w14:paraId="4DFCCC93" w14:textId="77777777" w:rsidR="00046878" w:rsidRDefault="00046878" w:rsidP="00046878">
      <w:pPr>
        <w:jc w:val="center"/>
        <w:rPr>
          <w:rFonts w:ascii="Times New Roman" w:hAnsi="Times New Roman" w:cs="Times New Roman"/>
          <w:sz w:val="24"/>
        </w:rPr>
      </w:pPr>
    </w:p>
    <w:p w14:paraId="647B5573" w14:textId="77777777" w:rsidR="00046878" w:rsidRPr="00C34A2A" w:rsidRDefault="00046878" w:rsidP="00046878">
      <w:pPr>
        <w:jc w:val="center"/>
        <w:rPr>
          <w:rFonts w:ascii="Times New Roman" w:hAnsi="Times New Roman" w:cs="Times New Roman"/>
          <w:sz w:val="24"/>
        </w:rPr>
      </w:pPr>
    </w:p>
    <w:sectPr w:rsidR="00046878" w:rsidRPr="00C34A2A">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D8DC7" w14:textId="77777777" w:rsidR="00FA18E8" w:rsidRDefault="00FA18E8" w:rsidP="005D43E9">
      <w:r>
        <w:separator/>
      </w:r>
    </w:p>
  </w:endnote>
  <w:endnote w:type="continuationSeparator" w:id="0">
    <w:p w14:paraId="7DE1B6A0" w14:textId="77777777" w:rsidR="00FA18E8" w:rsidRDefault="00FA18E8"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395520"/>
      <w:docPartObj>
        <w:docPartGallery w:val="Page Numbers (Bottom of Page)"/>
        <w:docPartUnique/>
      </w:docPartObj>
    </w:sdtPr>
    <w:sdtContent>
      <w:p w14:paraId="70F7523E" w14:textId="35875CE4" w:rsidR="00EB064D" w:rsidRDefault="00EB064D">
        <w:pPr>
          <w:pStyle w:val="Rodap"/>
          <w:jc w:val="right"/>
        </w:pPr>
        <w:r>
          <w:fldChar w:fldCharType="begin"/>
        </w:r>
        <w:r>
          <w:instrText>PAGE   \* MERGEFORMAT</w:instrText>
        </w:r>
        <w:r>
          <w:fldChar w:fldCharType="separate"/>
        </w:r>
        <w:r>
          <w:t>2</w:t>
        </w:r>
        <w:r>
          <w:fldChar w:fldCharType="end"/>
        </w:r>
      </w:p>
    </w:sdtContent>
  </w:sdt>
  <w:p w14:paraId="2AD39A4D" w14:textId="77777777" w:rsidR="00086EEB" w:rsidRDefault="00086E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26BBA" w14:textId="77777777" w:rsidR="00FA18E8" w:rsidRDefault="00FA18E8" w:rsidP="005D43E9">
      <w:r>
        <w:separator/>
      </w:r>
    </w:p>
  </w:footnote>
  <w:footnote w:type="continuationSeparator" w:id="0">
    <w:p w14:paraId="6AA94E8D" w14:textId="77777777" w:rsidR="00FA18E8" w:rsidRDefault="00FA18E8" w:rsidP="005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D7159" w14:textId="368CC146" w:rsidR="00F17F21" w:rsidRDefault="00F17F21" w:rsidP="005D43E9">
    <w:pPr>
      <w:pStyle w:val="Cabealho"/>
      <w:ind w:left="284"/>
      <w:jc w:val="center"/>
      <w:rPr>
        <w:rFonts w:ascii="Times New Roman" w:eastAsia="Batang" w:hAnsi="Times New Roman" w:cs="Times New Roman"/>
        <w:b/>
        <w:bCs/>
        <w:sz w:val="24"/>
      </w:rPr>
    </w:pPr>
    <w:r>
      <w:rPr>
        <w:rFonts w:ascii="Arial Narrow" w:eastAsia="Batang" w:hAnsi="Arial Narrow"/>
        <w:noProof/>
        <w:sz w:val="28"/>
        <w:szCs w:val="28"/>
        <w14:ligatures w14:val="standardContextual"/>
      </w:rPr>
      <w:drawing>
        <wp:anchor distT="0" distB="0" distL="114300" distR="114300" simplePos="0" relativeHeight="251661312" behindDoc="1" locked="0" layoutInCell="1" allowOverlap="1" wp14:anchorId="45B19A2E" wp14:editId="3E0A0695">
          <wp:simplePos x="0" y="0"/>
          <wp:positionH relativeFrom="column">
            <wp:posOffset>-1071245</wp:posOffset>
          </wp:positionH>
          <wp:positionV relativeFrom="paragraph">
            <wp:posOffset>-464054</wp:posOffset>
          </wp:positionV>
          <wp:extent cx="7573645" cy="10032521"/>
          <wp:effectExtent l="0" t="0" r="8255" b="0"/>
          <wp:wrapNone/>
          <wp:docPr id="24288551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85519" name="Imagem 242885519"/>
                  <pic:cNvPicPr/>
                </pic:nvPicPr>
                <pic:blipFill rotWithShape="1">
                  <a:blip r:embed="rId1">
                    <a:extLst>
                      <a:ext uri="{28A0092B-C50C-407E-A947-70E740481C1C}">
                        <a14:useLocalDpi xmlns:a14="http://schemas.microsoft.com/office/drawing/2010/main" val="0"/>
                      </a:ext>
                    </a:extLst>
                  </a:blip>
                  <a:srcRect b="6352"/>
                  <a:stretch/>
                </pic:blipFill>
                <pic:spPr bwMode="auto">
                  <a:xfrm>
                    <a:off x="0" y="0"/>
                    <a:ext cx="7573645" cy="100325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B74E25" w14:textId="77777777" w:rsidR="00F17F21" w:rsidRDefault="00F17F21" w:rsidP="005D43E9">
    <w:pPr>
      <w:pStyle w:val="Cabealho"/>
      <w:ind w:left="284"/>
      <w:jc w:val="center"/>
      <w:rPr>
        <w:rFonts w:ascii="Times New Roman" w:eastAsia="Batang" w:hAnsi="Times New Roman" w:cs="Times New Roman"/>
        <w:b/>
        <w:bCs/>
        <w:sz w:val="24"/>
      </w:rPr>
    </w:pPr>
  </w:p>
  <w:p w14:paraId="5F96B02F" w14:textId="77777777" w:rsidR="00F17F21" w:rsidRDefault="00F17F21" w:rsidP="005D43E9">
    <w:pPr>
      <w:pStyle w:val="Cabealho"/>
      <w:ind w:left="284"/>
      <w:jc w:val="center"/>
      <w:rPr>
        <w:rFonts w:ascii="Times New Roman" w:eastAsia="Batang" w:hAnsi="Times New Roman" w:cs="Times New Roman"/>
        <w:b/>
        <w:bCs/>
        <w:sz w:val="24"/>
      </w:rPr>
    </w:pPr>
  </w:p>
  <w:p w14:paraId="0772ADC8" w14:textId="77777777" w:rsidR="00F17F21" w:rsidRDefault="00F17F21" w:rsidP="005D43E9">
    <w:pPr>
      <w:pStyle w:val="Cabealho"/>
      <w:ind w:left="284"/>
      <w:jc w:val="center"/>
      <w:rPr>
        <w:rFonts w:ascii="Times New Roman" w:eastAsia="Batang" w:hAnsi="Times New Roman" w:cs="Times New Roman"/>
        <w:b/>
        <w:bCs/>
        <w:sz w:val="24"/>
      </w:rPr>
    </w:pPr>
  </w:p>
  <w:p w14:paraId="24E16ABE" w14:textId="77777777" w:rsidR="00F17F21" w:rsidRDefault="00F17F21" w:rsidP="005D43E9">
    <w:pPr>
      <w:pStyle w:val="Cabealho"/>
      <w:ind w:left="284"/>
      <w:jc w:val="center"/>
      <w:rPr>
        <w:rFonts w:ascii="Times New Roman" w:eastAsia="Batang" w:hAnsi="Times New Roman" w:cs="Times New Roman"/>
        <w:b/>
        <w:bCs/>
        <w:sz w:val="24"/>
      </w:rPr>
    </w:pPr>
  </w:p>
  <w:p w14:paraId="1116B9E9" w14:textId="77777777" w:rsidR="00F17F21" w:rsidRDefault="00F17F21" w:rsidP="005D43E9">
    <w:pPr>
      <w:pStyle w:val="Cabealho"/>
      <w:ind w:left="284"/>
      <w:jc w:val="center"/>
      <w:rPr>
        <w:rFonts w:ascii="Times New Roman" w:eastAsia="Batang" w:hAnsi="Times New Roman" w:cs="Times New Roman"/>
        <w:b/>
        <w:bCs/>
        <w:sz w:val="24"/>
      </w:rPr>
    </w:pPr>
  </w:p>
  <w:p w14:paraId="65888490" w14:textId="01E1AF1F" w:rsidR="005D43E9" w:rsidRDefault="005D43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3"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4876197A"/>
    <w:multiLevelType w:val="hybridMultilevel"/>
    <w:tmpl w:val="24EE00C8"/>
    <w:lvl w:ilvl="0" w:tplc="63A2A158">
      <w:start w:val="1"/>
      <w:numFmt w:val="bullet"/>
      <w:lvlText w:val=""/>
      <w:lvlJc w:val="left"/>
      <w:pPr>
        <w:tabs>
          <w:tab w:val="num" w:pos="720"/>
        </w:tabs>
        <w:ind w:left="720" w:hanging="360"/>
      </w:pPr>
      <w:rPr>
        <w:rFonts w:ascii="Wingdings" w:hAnsi="Wingdings" w:hint="default"/>
      </w:rPr>
    </w:lvl>
    <w:lvl w:ilvl="1" w:tplc="20DCFDAE" w:tentative="1">
      <w:start w:val="1"/>
      <w:numFmt w:val="bullet"/>
      <w:lvlText w:val=""/>
      <w:lvlJc w:val="left"/>
      <w:pPr>
        <w:tabs>
          <w:tab w:val="num" w:pos="1440"/>
        </w:tabs>
        <w:ind w:left="1440" w:hanging="360"/>
      </w:pPr>
      <w:rPr>
        <w:rFonts w:ascii="Wingdings" w:hAnsi="Wingdings" w:hint="default"/>
      </w:rPr>
    </w:lvl>
    <w:lvl w:ilvl="2" w:tplc="8A0ECCAC" w:tentative="1">
      <w:start w:val="1"/>
      <w:numFmt w:val="bullet"/>
      <w:lvlText w:val=""/>
      <w:lvlJc w:val="left"/>
      <w:pPr>
        <w:tabs>
          <w:tab w:val="num" w:pos="2160"/>
        </w:tabs>
        <w:ind w:left="2160" w:hanging="360"/>
      </w:pPr>
      <w:rPr>
        <w:rFonts w:ascii="Wingdings" w:hAnsi="Wingdings" w:hint="default"/>
      </w:rPr>
    </w:lvl>
    <w:lvl w:ilvl="3" w:tplc="70F027B6" w:tentative="1">
      <w:start w:val="1"/>
      <w:numFmt w:val="bullet"/>
      <w:lvlText w:val=""/>
      <w:lvlJc w:val="left"/>
      <w:pPr>
        <w:tabs>
          <w:tab w:val="num" w:pos="2880"/>
        </w:tabs>
        <w:ind w:left="2880" w:hanging="360"/>
      </w:pPr>
      <w:rPr>
        <w:rFonts w:ascii="Wingdings" w:hAnsi="Wingdings" w:hint="default"/>
      </w:rPr>
    </w:lvl>
    <w:lvl w:ilvl="4" w:tplc="F66E8318" w:tentative="1">
      <w:start w:val="1"/>
      <w:numFmt w:val="bullet"/>
      <w:lvlText w:val=""/>
      <w:lvlJc w:val="left"/>
      <w:pPr>
        <w:tabs>
          <w:tab w:val="num" w:pos="3600"/>
        </w:tabs>
        <w:ind w:left="3600" w:hanging="360"/>
      </w:pPr>
      <w:rPr>
        <w:rFonts w:ascii="Wingdings" w:hAnsi="Wingdings" w:hint="default"/>
      </w:rPr>
    </w:lvl>
    <w:lvl w:ilvl="5" w:tplc="C84A48D4" w:tentative="1">
      <w:start w:val="1"/>
      <w:numFmt w:val="bullet"/>
      <w:lvlText w:val=""/>
      <w:lvlJc w:val="left"/>
      <w:pPr>
        <w:tabs>
          <w:tab w:val="num" w:pos="4320"/>
        </w:tabs>
        <w:ind w:left="4320" w:hanging="360"/>
      </w:pPr>
      <w:rPr>
        <w:rFonts w:ascii="Wingdings" w:hAnsi="Wingdings" w:hint="default"/>
      </w:rPr>
    </w:lvl>
    <w:lvl w:ilvl="6" w:tplc="72441024" w:tentative="1">
      <w:start w:val="1"/>
      <w:numFmt w:val="bullet"/>
      <w:lvlText w:val=""/>
      <w:lvlJc w:val="left"/>
      <w:pPr>
        <w:tabs>
          <w:tab w:val="num" w:pos="5040"/>
        </w:tabs>
        <w:ind w:left="5040" w:hanging="360"/>
      </w:pPr>
      <w:rPr>
        <w:rFonts w:ascii="Wingdings" w:hAnsi="Wingdings" w:hint="default"/>
      </w:rPr>
    </w:lvl>
    <w:lvl w:ilvl="7" w:tplc="9B78CDFA" w:tentative="1">
      <w:start w:val="1"/>
      <w:numFmt w:val="bullet"/>
      <w:lvlText w:val=""/>
      <w:lvlJc w:val="left"/>
      <w:pPr>
        <w:tabs>
          <w:tab w:val="num" w:pos="5760"/>
        </w:tabs>
        <w:ind w:left="5760" w:hanging="360"/>
      </w:pPr>
      <w:rPr>
        <w:rFonts w:ascii="Wingdings" w:hAnsi="Wingdings" w:hint="default"/>
      </w:rPr>
    </w:lvl>
    <w:lvl w:ilvl="8" w:tplc="ABF679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F75923"/>
    <w:multiLevelType w:val="hybridMultilevel"/>
    <w:tmpl w:val="C55E5F14"/>
    <w:lvl w:ilvl="0" w:tplc="0416000B">
      <w:start w:val="1"/>
      <w:numFmt w:val="bullet"/>
      <w:lvlText w:val=""/>
      <w:lvlJc w:val="left"/>
      <w:pPr>
        <w:ind w:left="1485" w:hanging="360"/>
      </w:pPr>
      <w:rPr>
        <w:rFonts w:ascii="Wingdings" w:hAnsi="Wingdings" w:hint="default"/>
      </w:rPr>
    </w:lvl>
    <w:lvl w:ilvl="1" w:tplc="04160003">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12505EC"/>
    <w:multiLevelType w:val="multilevel"/>
    <w:tmpl w:val="6D1AFA12"/>
    <w:lvl w:ilvl="0">
      <w:start w:val="1"/>
      <w:numFmt w:val="decimal"/>
      <w:lvlText w:val="%1."/>
      <w:lvlJc w:val="left"/>
      <w:pPr>
        <w:ind w:left="2204" w:hanging="360"/>
      </w:pPr>
      <w:rPr>
        <w:rFonts w:hint="default"/>
        <w:color w:val="auto"/>
      </w:rPr>
    </w:lvl>
    <w:lvl w:ilvl="1">
      <w:start w:val="1"/>
      <w:numFmt w:val="decimal"/>
      <w:isLgl/>
      <w:lvlText w:val="%1.%2."/>
      <w:lvlJc w:val="left"/>
      <w:pPr>
        <w:ind w:left="720" w:hanging="360"/>
      </w:pPr>
      <w:rPr>
        <w:rFonts w:ascii="Times New Roman" w:hAnsi="Times New Roman" w:cs="Times New Roman" w:hint="default"/>
        <w:b/>
        <w:bCs/>
        <w:color w:val="000000" w:themeColor="text1"/>
      </w:rPr>
    </w:lvl>
    <w:lvl w:ilvl="2">
      <w:start w:val="1"/>
      <w:numFmt w:val="decimal"/>
      <w:isLgl/>
      <w:lvlText w:val="%1.%2.%3."/>
      <w:lvlJc w:val="left"/>
      <w:pPr>
        <w:ind w:left="1855" w:hanging="720"/>
      </w:pPr>
      <w:rPr>
        <w:rFonts w:hint="default"/>
        <w:b w:val="0"/>
        <w:bCs w:val="0"/>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b/>
        <w:bCs/>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5549229">
    <w:abstractNumId w:val="0"/>
  </w:num>
  <w:num w:numId="2" w16cid:durableId="517934556">
    <w:abstractNumId w:val="8"/>
  </w:num>
  <w:num w:numId="3" w16cid:durableId="1140070696">
    <w:abstractNumId w:val="1"/>
  </w:num>
  <w:num w:numId="4" w16cid:durableId="5059410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6101561">
    <w:abstractNumId w:val="4"/>
  </w:num>
  <w:num w:numId="6" w16cid:durableId="2140486607">
    <w:abstractNumId w:val="10"/>
  </w:num>
  <w:num w:numId="7" w16cid:durableId="1186210300">
    <w:abstractNumId w:val="5"/>
  </w:num>
  <w:num w:numId="8" w16cid:durableId="1563977455">
    <w:abstractNumId w:val="3"/>
  </w:num>
  <w:num w:numId="9" w16cid:durableId="11374081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4151013">
    <w:abstractNumId w:val="9"/>
  </w:num>
  <w:num w:numId="11" w16cid:durableId="658272547">
    <w:abstractNumId w:val="12"/>
  </w:num>
  <w:num w:numId="12" w16cid:durableId="237445833">
    <w:abstractNumId w:val="11"/>
  </w:num>
  <w:num w:numId="13" w16cid:durableId="312562009">
    <w:abstractNumId w:val="6"/>
  </w:num>
  <w:num w:numId="14" w16cid:durableId="569852546">
    <w:abstractNumId w:val="7"/>
  </w:num>
  <w:num w:numId="15" w16cid:durableId="14257662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E9"/>
    <w:rsid w:val="00011425"/>
    <w:rsid w:val="00021C2E"/>
    <w:rsid w:val="00023F01"/>
    <w:rsid w:val="00046878"/>
    <w:rsid w:val="00086EEB"/>
    <w:rsid w:val="000A5230"/>
    <w:rsid w:val="001134F4"/>
    <w:rsid w:val="00115F32"/>
    <w:rsid w:val="00142D87"/>
    <w:rsid w:val="00192CA9"/>
    <w:rsid w:val="00194E17"/>
    <w:rsid w:val="001A4D32"/>
    <w:rsid w:val="001F319F"/>
    <w:rsid w:val="001F5279"/>
    <w:rsid w:val="00223D91"/>
    <w:rsid w:val="00225286"/>
    <w:rsid w:val="00256189"/>
    <w:rsid w:val="002569B4"/>
    <w:rsid w:val="00267A8E"/>
    <w:rsid w:val="002935F5"/>
    <w:rsid w:val="002939B0"/>
    <w:rsid w:val="00296A82"/>
    <w:rsid w:val="0030246F"/>
    <w:rsid w:val="00323DA6"/>
    <w:rsid w:val="00327A71"/>
    <w:rsid w:val="003353B4"/>
    <w:rsid w:val="0036610E"/>
    <w:rsid w:val="00373092"/>
    <w:rsid w:val="003818B4"/>
    <w:rsid w:val="003B0B5C"/>
    <w:rsid w:val="003B6838"/>
    <w:rsid w:val="003C0FB6"/>
    <w:rsid w:val="003C19C4"/>
    <w:rsid w:val="003D4461"/>
    <w:rsid w:val="003D4988"/>
    <w:rsid w:val="003F5812"/>
    <w:rsid w:val="00404FF6"/>
    <w:rsid w:val="00426D51"/>
    <w:rsid w:val="004425EB"/>
    <w:rsid w:val="0044708C"/>
    <w:rsid w:val="004471FD"/>
    <w:rsid w:val="004473A2"/>
    <w:rsid w:val="00455EF2"/>
    <w:rsid w:val="004625F8"/>
    <w:rsid w:val="004640C9"/>
    <w:rsid w:val="00465DDF"/>
    <w:rsid w:val="00486067"/>
    <w:rsid w:val="004A150B"/>
    <w:rsid w:val="004A2069"/>
    <w:rsid w:val="004B00CA"/>
    <w:rsid w:val="004D2515"/>
    <w:rsid w:val="004E34F8"/>
    <w:rsid w:val="004F0393"/>
    <w:rsid w:val="004F3794"/>
    <w:rsid w:val="00535267"/>
    <w:rsid w:val="00536FE6"/>
    <w:rsid w:val="005473A7"/>
    <w:rsid w:val="0058014B"/>
    <w:rsid w:val="00592432"/>
    <w:rsid w:val="005A2CB3"/>
    <w:rsid w:val="005C7D85"/>
    <w:rsid w:val="005D43E9"/>
    <w:rsid w:val="005E1B27"/>
    <w:rsid w:val="005F1669"/>
    <w:rsid w:val="0061057C"/>
    <w:rsid w:val="00637764"/>
    <w:rsid w:val="00637D7D"/>
    <w:rsid w:val="0067140C"/>
    <w:rsid w:val="00685BEA"/>
    <w:rsid w:val="0069475B"/>
    <w:rsid w:val="006B7F8C"/>
    <w:rsid w:val="00726F90"/>
    <w:rsid w:val="0074202B"/>
    <w:rsid w:val="0075293B"/>
    <w:rsid w:val="007A01E0"/>
    <w:rsid w:val="007B7833"/>
    <w:rsid w:val="007C3DA0"/>
    <w:rsid w:val="007D10A9"/>
    <w:rsid w:val="007D1347"/>
    <w:rsid w:val="007F25A6"/>
    <w:rsid w:val="007F75E9"/>
    <w:rsid w:val="0081180C"/>
    <w:rsid w:val="00825ED2"/>
    <w:rsid w:val="008262F9"/>
    <w:rsid w:val="008423AD"/>
    <w:rsid w:val="008448A9"/>
    <w:rsid w:val="00883EC0"/>
    <w:rsid w:val="008A4023"/>
    <w:rsid w:val="008B5D5A"/>
    <w:rsid w:val="008E12C8"/>
    <w:rsid w:val="008F2FE0"/>
    <w:rsid w:val="00993336"/>
    <w:rsid w:val="009936E4"/>
    <w:rsid w:val="009951A1"/>
    <w:rsid w:val="009B1A7A"/>
    <w:rsid w:val="009B3363"/>
    <w:rsid w:val="009B4705"/>
    <w:rsid w:val="009E1BBC"/>
    <w:rsid w:val="009F3506"/>
    <w:rsid w:val="00A01DD0"/>
    <w:rsid w:val="00A40CCB"/>
    <w:rsid w:val="00A42BAD"/>
    <w:rsid w:val="00A65E40"/>
    <w:rsid w:val="00A930FD"/>
    <w:rsid w:val="00AB3A99"/>
    <w:rsid w:val="00AC2094"/>
    <w:rsid w:val="00AE003F"/>
    <w:rsid w:val="00AE71B8"/>
    <w:rsid w:val="00AF2356"/>
    <w:rsid w:val="00AF504B"/>
    <w:rsid w:val="00B03857"/>
    <w:rsid w:val="00B24B11"/>
    <w:rsid w:val="00B366BA"/>
    <w:rsid w:val="00B449EE"/>
    <w:rsid w:val="00BF4B29"/>
    <w:rsid w:val="00BF52AD"/>
    <w:rsid w:val="00C00FE9"/>
    <w:rsid w:val="00C34A2A"/>
    <w:rsid w:val="00C36373"/>
    <w:rsid w:val="00C40214"/>
    <w:rsid w:val="00C55BD8"/>
    <w:rsid w:val="00C55BF7"/>
    <w:rsid w:val="00C6661D"/>
    <w:rsid w:val="00CA66D7"/>
    <w:rsid w:val="00CD42AD"/>
    <w:rsid w:val="00CE0485"/>
    <w:rsid w:val="00CE4F6A"/>
    <w:rsid w:val="00D127CA"/>
    <w:rsid w:val="00D2118C"/>
    <w:rsid w:val="00D347BC"/>
    <w:rsid w:val="00D34973"/>
    <w:rsid w:val="00D5703E"/>
    <w:rsid w:val="00D90452"/>
    <w:rsid w:val="00DA0BD5"/>
    <w:rsid w:val="00DA5EDD"/>
    <w:rsid w:val="00DB6C4B"/>
    <w:rsid w:val="00DD5817"/>
    <w:rsid w:val="00DE14E3"/>
    <w:rsid w:val="00DF1A69"/>
    <w:rsid w:val="00E12BC8"/>
    <w:rsid w:val="00E21237"/>
    <w:rsid w:val="00E24E05"/>
    <w:rsid w:val="00E54011"/>
    <w:rsid w:val="00E703BF"/>
    <w:rsid w:val="00E7054E"/>
    <w:rsid w:val="00E85AEE"/>
    <w:rsid w:val="00EB064D"/>
    <w:rsid w:val="00EC0DB0"/>
    <w:rsid w:val="00EC3C08"/>
    <w:rsid w:val="00EE40AE"/>
    <w:rsid w:val="00EE4A84"/>
    <w:rsid w:val="00EE601D"/>
    <w:rsid w:val="00EF5D7A"/>
    <w:rsid w:val="00F17F21"/>
    <w:rsid w:val="00F247B5"/>
    <w:rsid w:val="00F2749A"/>
    <w:rsid w:val="00F30125"/>
    <w:rsid w:val="00F41423"/>
    <w:rsid w:val="00F843BD"/>
    <w:rsid w:val="00FA18E8"/>
    <w:rsid w:val="00FA3F6F"/>
    <w:rsid w:val="00FA6575"/>
    <w:rsid w:val="00FB67DF"/>
    <w:rsid w:val="00FD0AFF"/>
    <w:rsid w:val="00FE5B1A"/>
    <w:rsid w:val="00FF1B64"/>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121BA"/>
  <w15:chartTrackingRefBased/>
  <w15:docId w15:val="{50166D08-AFCA-4687-A6C2-17872338A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0">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0"/>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link w:val="PargrafodaListaChar"/>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5D43E9"/>
    <w:pPr>
      <w:numPr>
        <w:ilvl w:val="0"/>
      </w:numPr>
      <w:tabs>
        <w:tab w:val="num" w:pos="360"/>
      </w:tabs>
      <w:ind w:left="644" w:hanging="432"/>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 w:type="paragraph" w:customStyle="1" w:styleId="Nvel1-SemNumPreto">
    <w:name w:val="Nível 1-Sem Num Preto"/>
    <w:basedOn w:val="Normal"/>
    <w:link w:val="Nvel1-SemNumPretoChar"/>
    <w:qFormat/>
    <w:rsid w:val="00486067"/>
    <w:pPr>
      <w:keepNext/>
      <w:keepLines/>
      <w:tabs>
        <w:tab w:val="left" w:pos="567"/>
      </w:tabs>
      <w:spacing w:before="240" w:after="120" w:line="276" w:lineRule="auto"/>
      <w:jc w:val="both"/>
      <w:outlineLvl w:val="1"/>
    </w:pPr>
    <w:rPr>
      <w:rFonts w:eastAsiaTheme="majorEastAsia" w:cs="Arial"/>
      <w:b/>
      <w:bCs/>
      <w:szCs w:val="20"/>
      <w:lang w:eastAsia="zh-CN" w:bidi="hi-IN"/>
    </w:rPr>
  </w:style>
  <w:style w:type="character" w:customStyle="1" w:styleId="Nvel1-SemNumPretoChar">
    <w:name w:val="Nível 1-Sem Num Preto Char"/>
    <w:basedOn w:val="Fontepargpadro"/>
    <w:link w:val="Nvel1-SemNumPreto"/>
    <w:rsid w:val="00486067"/>
    <w:rPr>
      <w:rFonts w:ascii="Arial" w:eastAsiaTheme="majorEastAsia" w:hAnsi="Arial" w:cs="Arial"/>
      <w:b/>
      <w:bCs/>
      <w:kern w:val="0"/>
      <w:sz w:val="20"/>
      <w:szCs w:val="20"/>
      <w:lang w:eastAsia="zh-CN" w:bidi="hi-IN"/>
      <w14:ligatures w14:val="none"/>
    </w:rPr>
  </w:style>
  <w:style w:type="character" w:customStyle="1" w:styleId="PargrafodaListaChar">
    <w:name w:val="Parágrafo da Lista Char"/>
    <w:link w:val="PargrafodaLista"/>
    <w:uiPriority w:val="34"/>
    <w:locked/>
    <w:rsid w:val="00046878"/>
    <w:rPr>
      <w:rFonts w:ascii="Arial" w:eastAsia="Times New Roman" w:hAnsi="Arial" w:cs="Tahoma"/>
      <w:kern w:val="0"/>
      <w:sz w:val="20"/>
      <w:szCs w:val="24"/>
      <w:lang w:eastAsia="pt-BR"/>
      <w14:ligatures w14:val="none"/>
    </w:rPr>
  </w:style>
  <w:style w:type="table" w:customStyle="1" w:styleId="TableNormal">
    <w:name w:val="Table Normal"/>
    <w:uiPriority w:val="2"/>
    <w:semiHidden/>
    <w:unhideWhenUsed/>
    <w:qFormat/>
    <w:rsid w:val="0004687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6878"/>
    <w:pPr>
      <w:widowControl w:val="0"/>
      <w:autoSpaceDE w:val="0"/>
      <w:autoSpaceDN w:val="0"/>
    </w:pPr>
    <w:rPr>
      <w:rFonts w:ascii="Arial MT" w:eastAsia="Arial MT" w:hAnsi="Arial MT" w:cs="Arial MT"/>
      <w:sz w:val="22"/>
      <w:szCs w:val="22"/>
      <w:lang w:val="pt-PT" w:eastAsia="en-US"/>
    </w:rPr>
  </w:style>
  <w:style w:type="table" w:customStyle="1" w:styleId="Tabelacomgrade1">
    <w:name w:val="Tabela com grade1"/>
    <w:basedOn w:val="Tabelanormal"/>
    <w:uiPriority w:val="39"/>
    <w:rsid w:val="003C19C4"/>
    <w:pPr>
      <w:spacing w:after="0" w:line="240" w:lineRule="auto"/>
    </w:pPr>
    <w:rPr>
      <w:rFonts w:eastAsiaTheme="minorEastAsia"/>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 w:id="213733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70D02-1994-4108-9EDE-7EF7A1BB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4889</Words>
  <Characters>26405</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Jonatas Sousa</cp:lastModifiedBy>
  <cp:revision>6</cp:revision>
  <dcterms:created xsi:type="dcterms:W3CDTF">2024-04-08T15:55:00Z</dcterms:created>
  <dcterms:modified xsi:type="dcterms:W3CDTF">2024-04-12T19:24:00Z</dcterms:modified>
</cp:coreProperties>
</file>