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p14">
  <w:body>
    <!-- Modified by docx4j 6.1.2 (Apache licensed) using REFERENCE JAXB in OpenJDK BSD Porting Team Java 1.8.0_322 on FreeBSD --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>GABINETE DO PREFEITO MUNICIPAL</w:t>
      </w: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TERMO DE HOMOLOGAÇÃO</w:t>
      </w: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Referente ao Processo Administrativo nº &lt;PROCESSO&gt; </w:t>
      </w: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Pregão Presencial SRP nº &lt;NUMERO&gt;</w:t>
      </w:r>
    </w:p>
    <w:p w:rsidR="009C44F9" w:rsidP="009C44F9" w:rsidRDefault="009C44F9">
      <w:pPr>
        <w:autoSpaceDE w:val="false"/>
        <w:autoSpaceDN w:val="false"/>
        <w:adjustRightInd w:val="false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A Prefeita Municipal de Jussari/BA, no uso de suas atribuições legais,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HOMOLOGA</w:t>
      </w:r>
      <w:r>
        <w:rPr>
          <w:rFonts w:ascii="Times New Roman" w:hAnsi="Times New Roman" w:cs="Times New Roman"/>
          <w:sz w:val="24"/>
          <w:szCs w:val="24"/>
        </w:rPr>
        <w:t xml:space="preserve"> o resultado do Processo Administrativo nº. &lt;PROCESSO&gt; Pregão Presencial SRP nº. &lt;NUMERO&gt;, cujo objeto é &lt;OBJETO&gt;, tendo como vencedor a licitante:</w:t>
      </w: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&lt;EMPRESAS_VENCEDORAS_PROPOSTA_ITEM_DETALHADO_DESCRICAO&gt;</w:t>
      </w: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Determino a convocação da adjudicatária para assinatura do instrumento hábil de contratação.</w:t>
      </w: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JUSSARI/BA, &lt;DATA_ATUAL&gt;.</w:t>
      </w: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ind w:firstLine="22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C44F9" w:rsidP="009C44F9" w:rsidRDefault="009C44F9">
      <w:pPr>
        <w:widowControl w:val="false"/>
        <w:autoSpaceDE w:val="false"/>
        <w:autoSpaceDN w:val="false"/>
        <w:adjustRightInd w:val="false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p w:rsidR="009C44F9" w:rsidP="009C44F9" w:rsidRDefault="009C44F9">
      <w:pPr>
        <w:autoSpaceDE w:val="false"/>
        <w:autoSpaceDN w:val="false"/>
        <w:adjustRightInd w:val="false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EE7213" w:rsidRDefault="00EE7213">
      <w:bookmarkStart w:name="_GoBack" w:id="0"/>
      <w:bookmarkEnd w:id="0"/>
    </w:p>
    <w:sectPr w:rsidR="00EE7213" w:rsidSect="00F12276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4F9"/>
    <w:rsid w:val="009C44F9"/>
    <w:rsid w:val="00EE7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1</cp:revision>
  <dcterms:created xsi:type="dcterms:W3CDTF">2023-03-28T13:59:00Z</dcterms:created>
  <dcterms:modified xsi:type="dcterms:W3CDTF">2023-03-28T14:00:00Z</dcterms:modified>
</cp:coreProperties>
</file>