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058FC" w14:textId="77777777" w:rsidR="009F62AA" w:rsidRDefault="009F62AA" w:rsidP="006435D1">
      <w:pPr>
        <w:rPr>
          <w:rFonts w:ascii="Arial" w:hAnsi="Arial" w:cs="Arial"/>
          <w:b/>
        </w:rPr>
      </w:pPr>
    </w:p>
    <w:p w14:paraId="0286E18E" w14:textId="77777777" w:rsidR="00B46FF3" w:rsidRDefault="00B46FF3" w:rsidP="006435D1">
      <w:pPr>
        <w:rPr>
          <w:rFonts w:ascii="Arial" w:hAnsi="Arial" w:cs="Arial"/>
          <w:b/>
        </w:rPr>
      </w:pPr>
    </w:p>
    <w:p w14:paraId="49B2B528" w14:textId="48C099D1" w:rsidR="009F62AA" w:rsidRDefault="001D6A8B">
      <w:pPr>
        <w:ind w:left="-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AVISO DE LICITAÇÃO </w:t>
      </w:r>
    </w:p>
    <w:p w14:paraId="67DC91E0" w14:textId="1610A457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PROCESSO LICITATÓRIO N° </w:t>
      </w:r>
      <w:r w:rsidR="008333A3">
        <w:rPr>
          <w:rFonts w:ascii="Arial" w:hAnsi="Arial" w:cs="Arial"/>
          <w:b/>
          <w:color w:val="000000" w:themeColor="text1"/>
          <w:sz w:val="24"/>
          <w:szCs w:val="24"/>
        </w:rPr>
        <w:t>167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8333A3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13D5301F" w14:textId="162E0BFC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PREGÃO ELETRONICO Nº. </w:t>
      </w:r>
      <w:r w:rsidR="008333A3">
        <w:rPr>
          <w:rFonts w:ascii="Arial" w:hAnsi="Arial" w:cs="Arial"/>
          <w:b/>
          <w:color w:val="000000" w:themeColor="text1"/>
          <w:sz w:val="24"/>
          <w:szCs w:val="24"/>
        </w:rPr>
        <w:t>05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8333A3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74A3BE65" w14:textId="77777777" w:rsidR="009F62AA" w:rsidRDefault="001D6A8B">
      <w:pPr>
        <w:rPr>
          <w:rFonts w:ascii="Calibri" w:hAnsi="Calibri" w:cs="Calibri"/>
          <w:sz w:val="18"/>
          <w:szCs w:val="18"/>
        </w:rPr>
      </w:pPr>
      <w:r>
        <w:rPr>
          <w:rFonts w:ascii="Arial" w:hAnsi="Arial" w:cs="Arial"/>
          <w:color w:val="162937"/>
          <w:shd w:val="clear" w:color="auto" w:fill="FFFFFF"/>
        </w:rPr>
        <w:tab/>
      </w:r>
    </w:p>
    <w:p w14:paraId="6E68699C" w14:textId="77777777" w:rsidR="00B46FF3" w:rsidRDefault="00B46FF3">
      <w:pPr>
        <w:jc w:val="center"/>
        <w:rPr>
          <w:rFonts w:ascii="Arial" w:hAnsi="Arial" w:cs="Arial"/>
        </w:rPr>
      </w:pPr>
    </w:p>
    <w:p w14:paraId="48CC1E2E" w14:textId="0B87A8EE" w:rsidR="009F62AA" w:rsidRDefault="001D6A8B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</w:p>
    <w:p w14:paraId="59AE9D5B" w14:textId="3165A15A" w:rsidR="009F62AA" w:rsidRPr="006435D1" w:rsidRDefault="001D6A8B" w:rsidP="006435D1">
      <w:pPr>
        <w:ind w:left="284"/>
        <w:jc w:val="both"/>
        <w:rPr>
          <w:rFonts w:ascii="Arial" w:hAnsi="Arial" w:cs="Arial"/>
          <w:b/>
          <w:bCs/>
          <w:color w:val="000000" w:themeColor="text1"/>
          <w:lang w:bidi="pt-PT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O Consórcio Intermunicipal de Saúde do Litoral do Paraná-CISLIPA, pessoa</w:t>
      </w:r>
      <w:r>
        <w:rPr>
          <w:rFonts w:ascii="Arial" w:hAnsi="Arial" w:cs="Arial"/>
          <w:iCs/>
          <w:color w:val="000000" w:themeColor="text1"/>
        </w:rPr>
        <w:t xml:space="preserve"> jurídica de direito público, inscrita no CNPJ n°13.681.884/0001-39, através do pregoeiro (Portaria n° </w:t>
      </w:r>
      <w:r w:rsidR="00F61576">
        <w:rPr>
          <w:rFonts w:ascii="Arial" w:hAnsi="Arial" w:cs="Arial"/>
          <w:iCs/>
          <w:color w:val="000000" w:themeColor="text1"/>
        </w:rPr>
        <w:t>68</w:t>
      </w:r>
      <w:r>
        <w:rPr>
          <w:rFonts w:ascii="Arial" w:hAnsi="Arial" w:cs="Arial"/>
          <w:iCs/>
          <w:color w:val="000000" w:themeColor="text1"/>
        </w:rPr>
        <w:t>/20</w:t>
      </w:r>
      <w:r w:rsidR="00F61576">
        <w:rPr>
          <w:rFonts w:ascii="Arial" w:hAnsi="Arial" w:cs="Arial"/>
          <w:iCs/>
          <w:color w:val="000000" w:themeColor="text1"/>
        </w:rPr>
        <w:t>22</w:t>
      </w:r>
      <w:r>
        <w:rPr>
          <w:rFonts w:ascii="Arial" w:hAnsi="Arial" w:cs="Arial"/>
          <w:iCs/>
          <w:color w:val="000000" w:themeColor="text1"/>
        </w:rPr>
        <w:t>)</w:t>
      </w:r>
      <w:r>
        <w:rPr>
          <w:rFonts w:ascii="Arial" w:hAnsi="Arial" w:cs="Arial"/>
          <w:iCs/>
          <w:color w:val="000000" w:themeColor="text1"/>
          <w:spacing w:val="20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torna público para ciência dos interessados a </w:t>
      </w:r>
      <w:r>
        <w:rPr>
          <w:rFonts w:ascii="Arial" w:hAnsi="Arial" w:cs="Arial"/>
        </w:rPr>
        <w:t>“</w:t>
      </w:r>
      <w:r w:rsidR="008333A3" w:rsidRPr="008333A3">
        <w:rPr>
          <w:rFonts w:ascii="Arial" w:hAnsi="Arial" w:cs="Arial"/>
          <w:b/>
          <w:bCs/>
        </w:rPr>
        <w:t xml:space="preserve">CONTRATAÇÃO DE EMPRESA ESPECIALIZADA NO FORNECIMENTO DE MATERIAL GRÁFICO (CADERNETA INFANTIL DE VACINAÇÃO, CADERNETA DA GESTANTE, CADERNETA DO IDOSO E CARTÃO VACINAÇÃO), PARA ATENDER AS DEMANDAS DOS </w:t>
      </w:r>
      <w:r w:rsidR="00B46FF3" w:rsidRPr="008333A3">
        <w:rPr>
          <w:rFonts w:ascii="Arial" w:hAnsi="Arial" w:cs="Arial"/>
          <w:b/>
          <w:bCs/>
        </w:rPr>
        <w:t>MUNICÍPIOS CONSORCIADOS</w:t>
      </w:r>
      <w:r w:rsidR="008333A3" w:rsidRPr="008333A3">
        <w:rPr>
          <w:b/>
          <w:bCs/>
        </w:rPr>
        <w:t xml:space="preserve"> - CISLIPA</w:t>
      </w:r>
      <w:r>
        <w:rPr>
          <w:rFonts w:ascii="Arial" w:hAnsi="Arial" w:cs="Arial"/>
          <w:b/>
        </w:rPr>
        <w:t>”</w:t>
      </w:r>
      <w:r>
        <w:rPr>
          <w:rFonts w:ascii="Arial" w:hAnsi="Arial" w:cs="Arial"/>
          <w:b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ABERTURA DA SESSÃO: </w:t>
      </w:r>
      <w:r w:rsidR="006435D1">
        <w:rPr>
          <w:rFonts w:ascii="Arial" w:hAnsi="Arial" w:cs="Arial"/>
          <w:color w:val="000000" w:themeColor="text1"/>
        </w:rPr>
        <w:t>1</w:t>
      </w:r>
      <w:r w:rsidR="00171A27">
        <w:rPr>
          <w:rFonts w:ascii="Arial" w:hAnsi="Arial" w:cs="Arial"/>
          <w:color w:val="000000" w:themeColor="text1"/>
        </w:rPr>
        <w:t>3</w:t>
      </w:r>
      <w:r>
        <w:rPr>
          <w:rFonts w:ascii="Arial" w:hAnsi="Arial" w:cs="Arial"/>
          <w:color w:val="000000" w:themeColor="text1"/>
        </w:rPr>
        <w:t>/</w:t>
      </w:r>
      <w:r w:rsidR="008333A3">
        <w:rPr>
          <w:rFonts w:ascii="Arial" w:hAnsi="Arial" w:cs="Arial"/>
          <w:color w:val="000000" w:themeColor="text1"/>
        </w:rPr>
        <w:t>0</w:t>
      </w:r>
      <w:r w:rsidR="006435D1">
        <w:rPr>
          <w:rFonts w:ascii="Arial" w:hAnsi="Arial" w:cs="Arial"/>
          <w:color w:val="000000" w:themeColor="text1"/>
        </w:rPr>
        <w:t>6</w:t>
      </w:r>
      <w:r w:rsidR="00F61576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>20</w:t>
      </w:r>
      <w:r w:rsidR="003A406A">
        <w:rPr>
          <w:rFonts w:ascii="Arial" w:hAnsi="Arial" w:cs="Arial"/>
          <w:color w:val="000000" w:themeColor="text1"/>
        </w:rPr>
        <w:t>2</w:t>
      </w:r>
      <w:r w:rsidR="008333A3">
        <w:rPr>
          <w:rFonts w:ascii="Arial" w:hAnsi="Arial" w:cs="Arial"/>
          <w:color w:val="000000" w:themeColor="text1"/>
        </w:rPr>
        <w:t>3</w:t>
      </w:r>
      <w:r>
        <w:rPr>
          <w:rFonts w:ascii="Arial" w:hAnsi="Arial" w:cs="Arial"/>
          <w:color w:val="000000" w:themeColor="text1"/>
        </w:rPr>
        <w:t xml:space="preserve"> </w:t>
      </w:r>
      <w:r w:rsidR="006435D1">
        <w:rPr>
          <w:rFonts w:ascii="Arial" w:hAnsi="Arial" w:cs="Arial"/>
          <w:color w:val="000000" w:themeColor="text1"/>
        </w:rPr>
        <w:t>às</w:t>
      </w:r>
      <w:r>
        <w:rPr>
          <w:rFonts w:ascii="Arial" w:hAnsi="Arial" w:cs="Arial"/>
          <w:color w:val="000000" w:themeColor="text1"/>
        </w:rPr>
        <w:t>: 1</w:t>
      </w:r>
      <w:r w:rsidR="006435D1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 xml:space="preserve">:00 hrs. Tipo: Menor preço; Valor estimado: </w:t>
      </w:r>
      <w:r w:rsidR="009E70B0" w:rsidRPr="009E70B0">
        <w:rPr>
          <w:rFonts w:ascii="Arial" w:hAnsi="Arial" w:cs="Arial"/>
          <w:b/>
          <w:bCs/>
          <w:color w:val="000000" w:themeColor="text1"/>
        </w:rPr>
        <w:t>R$</w:t>
      </w:r>
      <w:r w:rsidR="009E70B0">
        <w:rPr>
          <w:rFonts w:ascii="Arial" w:hAnsi="Arial" w:cs="Arial"/>
          <w:color w:val="000000" w:themeColor="text1"/>
        </w:rPr>
        <w:t xml:space="preserve"> </w:t>
      </w:r>
      <w:r w:rsidR="009E70B0" w:rsidRPr="009E70B0">
        <w:rPr>
          <w:rFonts w:ascii="Arial" w:hAnsi="Arial" w:cs="Arial"/>
          <w:b/>
          <w:bCs/>
          <w:color w:val="000000" w:themeColor="text1"/>
          <w:lang w:val="pt-PT" w:bidi="pt-PT"/>
        </w:rPr>
        <w:t>41.940,28 (quarenta e um mil, novecentos e quarenta reais e vinte e oito centavos).</w:t>
      </w:r>
      <w:r w:rsidR="006435D1">
        <w:rPr>
          <w:rFonts w:ascii="Arial" w:hAnsi="Arial" w:cs="Arial"/>
          <w:b/>
          <w:bCs/>
          <w:color w:val="000000" w:themeColor="text1"/>
          <w:lang w:bidi="pt-PT"/>
        </w:rPr>
        <w:t xml:space="preserve"> </w:t>
      </w:r>
      <w:r>
        <w:rPr>
          <w:rFonts w:ascii="Arial" w:hAnsi="Arial" w:cs="Arial"/>
          <w:color w:val="000000" w:themeColor="text1"/>
        </w:rPr>
        <w:t>O procedimento licitatório está adstrito a</w:t>
      </w:r>
      <w:r w:rsidR="00B46FF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seguinte norma de regência: Lei n° </w:t>
      </w:r>
      <w:r w:rsidR="006435D1">
        <w:rPr>
          <w:rFonts w:ascii="Arial" w:hAnsi="Arial" w:cs="Arial"/>
          <w:color w:val="000000" w:themeColor="text1"/>
        </w:rPr>
        <w:t>14.133/21</w:t>
      </w:r>
      <w:r>
        <w:rPr>
          <w:rFonts w:ascii="Arial" w:hAnsi="Arial" w:cs="Arial"/>
          <w:color w:val="000000" w:themeColor="text1"/>
        </w:rPr>
        <w:t xml:space="preserve">. O edital completo encontra-se a disposição dos interessados,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na subsede do CISLIPA, localizado na Rua Manoel Correia, n°1948, bairro Palmital, cidade de Paranaguá-PR, via e-mail </w:t>
      </w:r>
      <w:r>
        <w:rPr>
          <w:rFonts w:ascii="Arial" w:hAnsi="Arial" w:cs="Arial"/>
          <w:color w:val="000000" w:themeColor="text1"/>
          <w:szCs w:val="18"/>
          <w:shd w:val="clear" w:color="auto" w:fill="FFFFFF"/>
        </w:rPr>
        <w:t>licita</w:t>
      </w:r>
      <w:r w:rsidR="00F61576">
        <w:rPr>
          <w:rFonts w:ascii="Arial" w:hAnsi="Arial" w:cs="Arial"/>
          <w:color w:val="000000" w:themeColor="text1"/>
          <w:szCs w:val="18"/>
          <w:shd w:val="clear" w:color="auto" w:fill="FFFFFF"/>
        </w:rPr>
        <w:t>ca</w:t>
      </w:r>
      <w:r>
        <w:rPr>
          <w:rFonts w:ascii="Arial" w:hAnsi="Arial" w:cs="Arial"/>
          <w:color w:val="000000" w:themeColor="text1"/>
          <w:szCs w:val="18"/>
          <w:shd w:val="clear" w:color="auto" w:fill="FFFFFF"/>
        </w:rPr>
        <w:t>o@cislipalitoral.com.br e no site www.cislipalitoral.com.br</w:t>
      </w:r>
      <w:r>
        <w:rPr>
          <w:rFonts w:ascii="Arial" w:hAnsi="Arial" w:cs="Arial"/>
          <w:color w:val="000000" w:themeColor="text1"/>
          <w:szCs w:val="18"/>
          <w:u w:val="single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zCs w:val="18"/>
        </w:rPr>
        <w:t xml:space="preserve"> A contratação será pelo período de 12 (doze) meses.</w:t>
      </w:r>
      <w:r>
        <w:rPr>
          <w:rFonts w:ascii="Arial" w:hAnsi="Arial" w:cs="Arial"/>
          <w:b/>
          <w:bCs/>
          <w:color w:val="000000" w:themeColor="text1"/>
          <w:szCs w:val="14"/>
        </w:rPr>
        <w:t xml:space="preserve"> </w:t>
      </w:r>
    </w:p>
    <w:p w14:paraId="1AD79350" w14:textId="77777777" w:rsidR="009F62AA" w:rsidRDefault="009F62AA">
      <w:pPr>
        <w:ind w:left="284" w:firstLine="851"/>
        <w:jc w:val="both"/>
        <w:rPr>
          <w:rFonts w:ascii="Arial" w:hAnsi="Arial" w:cs="Arial"/>
          <w:color w:val="000000" w:themeColor="text1"/>
        </w:rPr>
      </w:pPr>
    </w:p>
    <w:p w14:paraId="5B3B2313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6BD86E4" w14:textId="4D1F194A" w:rsidR="009F62AA" w:rsidRDefault="001D6A8B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Paranaguá, </w:t>
      </w:r>
      <w:r w:rsidR="00C45A7B">
        <w:rPr>
          <w:rFonts w:ascii="Arial" w:hAnsi="Arial" w:cs="Arial"/>
          <w:color w:val="000000" w:themeColor="text1"/>
        </w:rPr>
        <w:t>31</w:t>
      </w:r>
      <w:r>
        <w:rPr>
          <w:rFonts w:ascii="Arial" w:hAnsi="Arial" w:cs="Arial"/>
          <w:color w:val="000000" w:themeColor="text1"/>
        </w:rPr>
        <w:t xml:space="preserve"> de</w:t>
      </w:r>
      <w:r w:rsidR="003A406A">
        <w:rPr>
          <w:rFonts w:ascii="Arial" w:hAnsi="Arial" w:cs="Arial"/>
          <w:color w:val="000000" w:themeColor="text1"/>
        </w:rPr>
        <w:t xml:space="preserve"> </w:t>
      </w:r>
      <w:r w:rsidR="006435D1">
        <w:rPr>
          <w:rFonts w:ascii="Arial" w:hAnsi="Arial" w:cs="Arial"/>
          <w:color w:val="000000" w:themeColor="text1"/>
        </w:rPr>
        <w:t>mai</w:t>
      </w:r>
      <w:r w:rsidR="003A406A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 xml:space="preserve"> de 202</w:t>
      </w:r>
      <w:r w:rsidR="006435D1">
        <w:rPr>
          <w:rFonts w:ascii="Arial" w:hAnsi="Arial" w:cs="Arial"/>
          <w:color w:val="000000" w:themeColor="text1"/>
        </w:rPr>
        <w:t>3</w:t>
      </w:r>
    </w:p>
    <w:p w14:paraId="2FEC9D64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35EC086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50C9B31" w14:textId="03744A57" w:rsidR="009F62AA" w:rsidRDefault="003A406A">
      <w:pPr>
        <w:ind w:firstLine="709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Zaira Braga de Souza</w:t>
      </w:r>
    </w:p>
    <w:p w14:paraId="328DE53B" w14:textId="78D247EF" w:rsidR="00F232BE" w:rsidRDefault="001D6A8B" w:rsidP="00F232BE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Pregoeira - Portaria nº </w:t>
      </w:r>
      <w:r w:rsidR="00F232BE">
        <w:rPr>
          <w:rFonts w:ascii="Arial" w:hAnsi="Arial" w:cs="Arial"/>
          <w:color w:val="000000" w:themeColor="text1"/>
        </w:rPr>
        <w:t>16</w:t>
      </w:r>
      <w:r>
        <w:rPr>
          <w:rFonts w:ascii="Arial" w:hAnsi="Arial" w:cs="Arial"/>
          <w:color w:val="000000" w:themeColor="text1"/>
        </w:rPr>
        <w:t>/20</w:t>
      </w:r>
      <w:r w:rsidR="003A406A">
        <w:rPr>
          <w:rFonts w:ascii="Arial" w:hAnsi="Arial" w:cs="Arial"/>
          <w:color w:val="000000" w:themeColor="text1"/>
        </w:rPr>
        <w:t>2</w:t>
      </w:r>
      <w:r w:rsidR="00F232BE">
        <w:rPr>
          <w:rFonts w:ascii="Arial" w:hAnsi="Arial" w:cs="Arial"/>
          <w:color w:val="000000" w:themeColor="text1"/>
        </w:rPr>
        <w:t>3</w:t>
      </w:r>
    </w:p>
    <w:p w14:paraId="54E60C82" w14:textId="77777777" w:rsidR="009F62AA" w:rsidRDefault="001D6A8B">
      <w:pPr>
        <w:jc w:val="both"/>
        <w:rPr>
          <w:rFonts w:ascii="Arial" w:hAnsi="Arial" w:cs="Arial"/>
          <w:color w:val="FF0000"/>
          <w:sz w:val="14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color w:val="000000" w:themeColor="text1"/>
          <w:sz w:val="14"/>
          <w:szCs w:val="18"/>
          <w:shd w:val="clear" w:color="auto" w:fill="FFFFFF"/>
        </w:rPr>
        <w:t xml:space="preserve"> </w:t>
      </w:r>
    </w:p>
    <w:p w14:paraId="187AB7E3" w14:textId="77777777" w:rsidR="009F62AA" w:rsidRDefault="009F62AA">
      <w:pPr>
        <w:tabs>
          <w:tab w:val="left" w:pos="3435"/>
        </w:tabs>
        <w:rPr>
          <w:rFonts w:ascii="Arial" w:hAnsi="Arial" w:cs="Arial"/>
        </w:rPr>
      </w:pPr>
    </w:p>
    <w:sectPr w:rsidR="009F62AA">
      <w:headerReference w:type="default" r:id="rId7"/>
      <w:footerReference w:type="default" r:id="rId8"/>
      <w:pgSz w:w="11906" w:h="16838"/>
      <w:pgMar w:top="238" w:right="1134" w:bottom="720" w:left="99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76ACE" w14:textId="77777777" w:rsidR="009F62AA" w:rsidRDefault="001D6A8B">
      <w:r>
        <w:separator/>
      </w:r>
    </w:p>
  </w:endnote>
  <w:endnote w:type="continuationSeparator" w:id="0">
    <w:p w14:paraId="6BC5913D" w14:textId="77777777" w:rsidR="009F62AA" w:rsidRDefault="001D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FAFD" w14:textId="77777777" w:rsidR="009F62AA" w:rsidRDefault="001D6A8B">
    <w:pPr>
      <w:pStyle w:val="Rodap"/>
      <w:jc w:val="center"/>
      <w:rPr>
        <w:rFonts w:asciiTheme="majorHAnsi" w:hAnsiTheme="majorHAnsi" w:cs="Arial"/>
        <w:b/>
        <w:sz w:val="16"/>
        <w:szCs w:val="16"/>
      </w:rPr>
    </w:pPr>
    <w:r>
      <w:rPr>
        <w:rFonts w:asciiTheme="majorHAnsi" w:hAnsiTheme="majorHAnsi" w:cs="Arial"/>
        <w:b/>
        <w:sz w:val="16"/>
        <w:szCs w:val="16"/>
      </w:rPr>
      <w:t>________________________________________________________________________________________________________________________________________________________</w:t>
    </w:r>
  </w:p>
  <w:p w14:paraId="5E24BB83" w14:textId="77777777" w:rsidR="009F62AA" w:rsidRDefault="001D6A8B">
    <w:pPr>
      <w:pStyle w:val="Rodap"/>
      <w:jc w:val="center"/>
      <w:rPr>
        <w:rFonts w:asciiTheme="minorHAnsi" w:hAnsiTheme="minorHAnsi" w:cs="Arial"/>
        <w:sz w:val="16"/>
        <w:szCs w:val="16"/>
      </w:rPr>
    </w:pPr>
    <w:r>
      <w:rPr>
        <w:rFonts w:asciiTheme="minorHAnsi" w:hAnsiTheme="minorHAnsi" w:cs="Arial"/>
        <w:sz w:val="16"/>
        <w:szCs w:val="16"/>
      </w:rPr>
      <w:t xml:space="preserve">Rua Domingos Peneda, s/n, Vila Itibere, </w:t>
    </w: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Paranaguá – PR,</w:t>
    </w:r>
    <w:r>
      <w:rPr>
        <w:rFonts w:asciiTheme="minorHAnsi" w:hAnsiTheme="minorHAnsi" w:cs="Arial"/>
        <w:sz w:val="16"/>
        <w:szCs w:val="16"/>
      </w:rPr>
      <w:t xml:space="preserve"> CEP 83.209-340, Telefone (41) 3420-8201, CNPJ 13.681.884/0001-39</w:t>
    </w:r>
  </w:p>
  <w:p w14:paraId="423A773E" w14:textId="77777777" w:rsidR="009F62AA" w:rsidRDefault="001D6A8B">
    <w:pPr>
      <w:pStyle w:val="Rodap"/>
      <w:jc w:val="center"/>
      <w:rPr>
        <w:rStyle w:val="Hyperlink"/>
        <w:rFonts w:asciiTheme="minorHAnsi" w:hAnsiTheme="minorHAnsi" w:cs="Arial"/>
        <w:color w:val="auto"/>
        <w:sz w:val="16"/>
        <w:szCs w:val="16"/>
        <w:u w:val="none"/>
      </w:rPr>
    </w:pP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Subsede Administrativa: Rua Baronesa do Cerro Azul, 2.382, Palmital, Paranaguá – PR, CEP 83.206-255, Telefone (41) 3425-6125</w:t>
    </w:r>
  </w:p>
  <w:p w14:paraId="57FD5984" w14:textId="77777777" w:rsidR="009F62AA" w:rsidRDefault="00C45A7B">
    <w:pPr>
      <w:tabs>
        <w:tab w:val="left" w:pos="300"/>
        <w:tab w:val="left" w:pos="600"/>
        <w:tab w:val="left" w:pos="900"/>
        <w:tab w:val="left" w:pos="1200"/>
        <w:tab w:val="left" w:pos="1500"/>
        <w:tab w:val="left" w:pos="1800"/>
        <w:tab w:val="left" w:pos="2100"/>
        <w:tab w:val="left" w:pos="2400"/>
        <w:tab w:val="left" w:pos="2700"/>
        <w:tab w:val="left" w:pos="3000"/>
        <w:tab w:val="left" w:pos="3300"/>
        <w:tab w:val="left" w:pos="3600"/>
        <w:tab w:val="left" w:pos="3900"/>
        <w:tab w:val="left" w:pos="4200"/>
        <w:tab w:val="left" w:pos="4500"/>
        <w:tab w:val="left" w:pos="4800"/>
        <w:tab w:val="left" w:pos="5100"/>
        <w:tab w:val="left" w:pos="5400"/>
        <w:tab w:val="left" w:pos="5700"/>
        <w:tab w:val="left" w:pos="6000"/>
        <w:tab w:val="left" w:pos="6300"/>
        <w:tab w:val="left" w:pos="6600"/>
        <w:tab w:val="left" w:pos="6900"/>
        <w:tab w:val="left" w:pos="7200"/>
        <w:tab w:val="left" w:pos="7500"/>
        <w:tab w:val="left" w:pos="7800"/>
        <w:tab w:val="left" w:pos="8100"/>
        <w:tab w:val="left" w:pos="8400"/>
        <w:tab w:val="left" w:pos="8700"/>
        <w:tab w:val="left" w:pos="9000"/>
        <w:tab w:val="left" w:pos="9300"/>
        <w:tab w:val="left" w:pos="9600"/>
      </w:tabs>
      <w:autoSpaceDE w:val="0"/>
      <w:autoSpaceDN w:val="0"/>
      <w:adjustRightInd w:val="0"/>
      <w:jc w:val="center"/>
      <w:rPr>
        <w:rFonts w:asciiTheme="minorHAnsi" w:eastAsiaTheme="minorHAnsi" w:hAnsiTheme="minorHAnsi" w:cs="Segoe Print"/>
        <w:sz w:val="16"/>
        <w:szCs w:val="16"/>
        <w:lang w:val="pt" w:eastAsia="en-US"/>
      </w:rPr>
    </w:pPr>
    <w:hyperlink r:id="rId1" w:history="1">
      <w:r w:rsidR="001D6A8B">
        <w:rPr>
          <w:rFonts w:asciiTheme="minorHAnsi" w:eastAsiaTheme="minorHAnsi" w:hAnsiTheme="minorHAnsi" w:cs="Segoe Print"/>
          <w:sz w:val="16"/>
          <w:szCs w:val="16"/>
          <w:lang w:val="pt" w:eastAsia="en-US"/>
        </w:rPr>
        <w:t>http://www.cislipalitoral.com.br/contato/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B7B63" w14:textId="77777777" w:rsidR="009F62AA" w:rsidRDefault="001D6A8B">
      <w:r>
        <w:separator/>
      </w:r>
    </w:p>
  </w:footnote>
  <w:footnote w:type="continuationSeparator" w:id="0">
    <w:p w14:paraId="07E2263C" w14:textId="77777777" w:rsidR="009F62AA" w:rsidRDefault="001D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20908" w14:textId="1ABA48E7" w:rsidR="006435D1" w:rsidRPr="006435D1" w:rsidRDefault="006435D1" w:rsidP="006435D1">
    <w:pPr>
      <w:pStyle w:val="Cabealho"/>
      <w:tabs>
        <w:tab w:val="clear" w:pos="4252"/>
        <w:tab w:val="clear" w:pos="8504"/>
        <w:tab w:val="left" w:pos="5850"/>
      </w:tabs>
      <w:ind w:left="2880" w:right="239"/>
      <w:jc w:val="center"/>
    </w:pPr>
    <w:r>
      <w:rPr>
        <w:noProof/>
      </w:rPr>
      <w:drawing>
        <wp:anchor distT="0" distB="0" distL="0" distR="0" simplePos="0" relativeHeight="251659264" behindDoc="1" locked="0" layoutInCell="1" allowOverlap="1" wp14:anchorId="78EE5338" wp14:editId="4A8180FC">
          <wp:simplePos x="0" y="0"/>
          <wp:positionH relativeFrom="page">
            <wp:posOffset>631190</wp:posOffset>
          </wp:positionH>
          <wp:positionV relativeFrom="page">
            <wp:posOffset>277495</wp:posOffset>
          </wp:positionV>
          <wp:extent cx="1857375" cy="808355"/>
          <wp:effectExtent l="0" t="0" r="0" b="0"/>
          <wp:wrapNone/>
          <wp:docPr id="391412406" name="Imagem 391412406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39AD53" wp14:editId="245F8E51">
              <wp:simplePos x="0" y="0"/>
              <wp:positionH relativeFrom="column">
                <wp:posOffset>-114300</wp:posOffset>
              </wp:positionH>
              <wp:positionV relativeFrom="paragraph">
                <wp:posOffset>-184785</wp:posOffset>
              </wp:positionV>
              <wp:extent cx="6286500" cy="0"/>
              <wp:effectExtent l="0" t="0" r="0" b="0"/>
              <wp:wrapNone/>
              <wp:docPr id="1012928833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="">
          <w:pict>
            <v:line w14:anchorId="05B82BC0" id="Conector re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-14.55pt" to="486pt,-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" strokecolor="black [3040]" strokeweight="1pt"/>
          </w:pict>
        </mc:Fallback>
      </mc:AlternateContent>
    </w:r>
    <w:r>
      <w:rPr>
        <w:smallCaps/>
        <w:sz w:val="32"/>
        <w:szCs w:val="32"/>
      </w:rPr>
      <w:t>Consórcio Intermunicipal de Saúde do Litoral do Paraná</w:t>
    </w:r>
  </w:p>
  <w:p w14:paraId="74E16DEA" w14:textId="41A06F21" w:rsidR="006435D1" w:rsidRDefault="006435D1" w:rsidP="006435D1">
    <w:pPr>
      <w:pStyle w:val="Cabealho"/>
      <w:ind w:left="2835" w:right="687"/>
      <w:jc w:val="center"/>
    </w:pPr>
    <w:r>
      <w:rPr>
        <w:smallCaps/>
        <w:sz w:val="16"/>
        <w:szCs w:val="16"/>
      </w:rPr>
      <w:t>Antonina – Guaraqueçaba – Guaratuba – Matinhos – Morretes – Paranaguá – Pontal do Paraná</w:t>
    </w:r>
  </w:p>
  <w:p w14:paraId="2E38EF13" w14:textId="4ADE3E92" w:rsidR="009F62AA" w:rsidRDefault="006435D1" w:rsidP="006435D1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DFC7E" wp14:editId="067ED5D7">
              <wp:simplePos x="0" y="0"/>
              <wp:positionH relativeFrom="column">
                <wp:posOffset>-116205</wp:posOffset>
              </wp:positionH>
              <wp:positionV relativeFrom="paragraph">
                <wp:posOffset>81915</wp:posOffset>
              </wp:positionV>
              <wp:extent cx="6286500" cy="0"/>
              <wp:effectExtent l="0" t="0" r="0" b="0"/>
              <wp:wrapNone/>
              <wp:docPr id="1154040429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="">
          <w:pict>
            <v:line w14:anchorId="4BA1C49F" id="Conector reto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15pt,6.45pt" to="485.8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CC6"/>
    <w:multiLevelType w:val="hybridMultilevel"/>
    <w:tmpl w:val="D7B000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D1B"/>
    <w:multiLevelType w:val="multilevel"/>
    <w:tmpl w:val="1B12CFBE"/>
    <w:lvl w:ilvl="0">
      <w:start w:val="1"/>
      <w:numFmt w:val="decimal"/>
      <w:lvlText w:val="%1."/>
      <w:lvlJc w:val="left"/>
      <w:pPr>
        <w:ind w:left="952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ind w:left="13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52" w:hanging="2160"/>
      </w:pPr>
      <w:rPr>
        <w:rFonts w:hint="default"/>
      </w:rPr>
    </w:lvl>
  </w:abstractNum>
  <w:abstractNum w:abstractNumId="2" w15:restartNumberingAfterBreak="0">
    <w:nsid w:val="15093C86"/>
    <w:multiLevelType w:val="hybridMultilevel"/>
    <w:tmpl w:val="1BF03BD4"/>
    <w:lvl w:ilvl="0" w:tplc="A48610F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1833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1CE6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884EB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7624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CFE802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8CC6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650AAA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A6B65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7BB2234"/>
    <w:multiLevelType w:val="hybridMultilevel"/>
    <w:tmpl w:val="D6BC8AA0"/>
    <w:lvl w:ilvl="0" w:tplc="4888F7F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75E06"/>
    <w:multiLevelType w:val="hybridMultilevel"/>
    <w:tmpl w:val="E112247C"/>
    <w:lvl w:ilvl="0" w:tplc="46E07DB4">
      <w:start w:val="1"/>
      <w:numFmt w:val="decimal"/>
      <w:lvlText w:val="%1)"/>
      <w:lvlJc w:val="left"/>
      <w:pPr>
        <w:ind w:left="182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43" w:hanging="360"/>
      </w:pPr>
    </w:lvl>
    <w:lvl w:ilvl="2" w:tplc="0416001B" w:tentative="1">
      <w:start w:val="1"/>
      <w:numFmt w:val="lowerRoman"/>
      <w:lvlText w:val="%3."/>
      <w:lvlJc w:val="right"/>
      <w:pPr>
        <w:ind w:left="3263" w:hanging="180"/>
      </w:pPr>
    </w:lvl>
    <w:lvl w:ilvl="3" w:tplc="0416000F" w:tentative="1">
      <w:start w:val="1"/>
      <w:numFmt w:val="decimal"/>
      <w:lvlText w:val="%4."/>
      <w:lvlJc w:val="left"/>
      <w:pPr>
        <w:ind w:left="3983" w:hanging="360"/>
      </w:pPr>
    </w:lvl>
    <w:lvl w:ilvl="4" w:tplc="04160019" w:tentative="1">
      <w:start w:val="1"/>
      <w:numFmt w:val="lowerLetter"/>
      <w:lvlText w:val="%5."/>
      <w:lvlJc w:val="left"/>
      <w:pPr>
        <w:ind w:left="4703" w:hanging="360"/>
      </w:pPr>
    </w:lvl>
    <w:lvl w:ilvl="5" w:tplc="0416001B" w:tentative="1">
      <w:start w:val="1"/>
      <w:numFmt w:val="lowerRoman"/>
      <w:lvlText w:val="%6."/>
      <w:lvlJc w:val="right"/>
      <w:pPr>
        <w:ind w:left="5423" w:hanging="180"/>
      </w:pPr>
    </w:lvl>
    <w:lvl w:ilvl="6" w:tplc="0416000F" w:tentative="1">
      <w:start w:val="1"/>
      <w:numFmt w:val="decimal"/>
      <w:lvlText w:val="%7."/>
      <w:lvlJc w:val="left"/>
      <w:pPr>
        <w:ind w:left="6143" w:hanging="360"/>
      </w:pPr>
    </w:lvl>
    <w:lvl w:ilvl="7" w:tplc="04160019" w:tentative="1">
      <w:start w:val="1"/>
      <w:numFmt w:val="lowerLetter"/>
      <w:lvlText w:val="%8."/>
      <w:lvlJc w:val="left"/>
      <w:pPr>
        <w:ind w:left="6863" w:hanging="360"/>
      </w:pPr>
    </w:lvl>
    <w:lvl w:ilvl="8" w:tplc="0416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5" w15:restartNumberingAfterBreak="0">
    <w:nsid w:val="2050472A"/>
    <w:multiLevelType w:val="multilevel"/>
    <w:tmpl w:val="9CDE5C94"/>
    <w:lvl w:ilvl="0">
      <w:start w:val="1"/>
      <w:numFmt w:val="upperRoman"/>
      <w:lvlText w:val="%1."/>
      <w:lvlJc w:val="left"/>
      <w:pPr>
        <w:ind w:left="2421" w:hanging="72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7116B06"/>
    <w:multiLevelType w:val="hybridMultilevel"/>
    <w:tmpl w:val="CEF8A7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F34D4"/>
    <w:multiLevelType w:val="hybridMultilevel"/>
    <w:tmpl w:val="74184328"/>
    <w:lvl w:ilvl="0" w:tplc="5CEEB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BF1A10"/>
    <w:multiLevelType w:val="hybridMultilevel"/>
    <w:tmpl w:val="4DA04C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9269F"/>
    <w:multiLevelType w:val="hybridMultilevel"/>
    <w:tmpl w:val="C53AD8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A6D46"/>
    <w:multiLevelType w:val="hybridMultilevel"/>
    <w:tmpl w:val="3AE244F0"/>
    <w:lvl w:ilvl="0" w:tplc="7CD22072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19401A5"/>
    <w:multiLevelType w:val="hybridMultilevel"/>
    <w:tmpl w:val="4BAC9000"/>
    <w:lvl w:ilvl="0" w:tplc="9D7ABD9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436F4096"/>
    <w:multiLevelType w:val="hybridMultilevel"/>
    <w:tmpl w:val="41360D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E149F"/>
    <w:multiLevelType w:val="hybridMultilevel"/>
    <w:tmpl w:val="CF8CBF1E"/>
    <w:lvl w:ilvl="0" w:tplc="2E0CF7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618B3"/>
    <w:multiLevelType w:val="hybridMultilevel"/>
    <w:tmpl w:val="1D8CED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53BB9"/>
    <w:multiLevelType w:val="hybridMultilevel"/>
    <w:tmpl w:val="AAFE46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541605BC"/>
    <w:multiLevelType w:val="hybridMultilevel"/>
    <w:tmpl w:val="4672D1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56478"/>
    <w:multiLevelType w:val="multilevel"/>
    <w:tmpl w:val="04440AE6"/>
    <w:lvl w:ilvl="0">
      <w:start w:val="2"/>
      <w:numFmt w:val="decimal"/>
      <w:lvlText w:val="%1"/>
      <w:lvlJc w:val="left"/>
      <w:pPr>
        <w:ind w:left="567" w:hanging="56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5" w:hanging="570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31" w:hanging="57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783" w:hanging="57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35" w:hanging="57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87" w:hanging="57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9" w:hanging="57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90" w:hanging="57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42" w:hanging="570"/>
      </w:pPr>
      <w:rPr>
        <w:rFonts w:hint="default"/>
        <w:lang w:val="pt-PT" w:eastAsia="pt-PT" w:bidi="pt-PT"/>
      </w:rPr>
    </w:lvl>
  </w:abstractNum>
  <w:abstractNum w:abstractNumId="18" w15:restartNumberingAfterBreak="0">
    <w:nsid w:val="63D7083B"/>
    <w:multiLevelType w:val="hybridMultilevel"/>
    <w:tmpl w:val="016CDD4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6A396DA1"/>
    <w:multiLevelType w:val="hybridMultilevel"/>
    <w:tmpl w:val="A88801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F2E3D"/>
    <w:multiLevelType w:val="hybridMultilevel"/>
    <w:tmpl w:val="A4DE64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2225B"/>
    <w:multiLevelType w:val="multilevel"/>
    <w:tmpl w:val="6C1CFD4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2" w15:restartNumberingAfterBreak="0">
    <w:nsid w:val="7B99755B"/>
    <w:multiLevelType w:val="hybridMultilevel"/>
    <w:tmpl w:val="C324C00C"/>
    <w:lvl w:ilvl="0" w:tplc="30C094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210919">
    <w:abstractNumId w:val="20"/>
  </w:num>
  <w:num w:numId="2" w16cid:durableId="462312675">
    <w:abstractNumId w:val="6"/>
  </w:num>
  <w:num w:numId="3" w16cid:durableId="1227764946">
    <w:abstractNumId w:val="0"/>
  </w:num>
  <w:num w:numId="4" w16cid:durableId="201064">
    <w:abstractNumId w:val="9"/>
  </w:num>
  <w:num w:numId="5" w16cid:durableId="1552883080">
    <w:abstractNumId w:val="19"/>
  </w:num>
  <w:num w:numId="6" w16cid:durableId="1578131944">
    <w:abstractNumId w:val="14"/>
  </w:num>
  <w:num w:numId="7" w16cid:durableId="904531758">
    <w:abstractNumId w:val="8"/>
  </w:num>
  <w:num w:numId="8" w16cid:durableId="887886372">
    <w:abstractNumId w:val="16"/>
  </w:num>
  <w:num w:numId="9" w16cid:durableId="637226126">
    <w:abstractNumId w:val="7"/>
  </w:num>
  <w:num w:numId="10" w16cid:durableId="277417164">
    <w:abstractNumId w:val="12"/>
  </w:num>
  <w:num w:numId="11" w16cid:durableId="863327342">
    <w:abstractNumId w:val="2"/>
  </w:num>
  <w:num w:numId="12" w16cid:durableId="1706514196">
    <w:abstractNumId w:val="22"/>
  </w:num>
  <w:num w:numId="13" w16cid:durableId="488209734">
    <w:abstractNumId w:val="10"/>
  </w:num>
  <w:num w:numId="14" w16cid:durableId="934097559">
    <w:abstractNumId w:val="11"/>
  </w:num>
  <w:num w:numId="15" w16cid:durableId="1470853526">
    <w:abstractNumId w:val="3"/>
  </w:num>
  <w:num w:numId="16" w16cid:durableId="796794943">
    <w:abstractNumId w:val="4"/>
  </w:num>
  <w:num w:numId="17" w16cid:durableId="1472139355">
    <w:abstractNumId w:val="15"/>
  </w:num>
  <w:num w:numId="18" w16cid:durableId="1985427744">
    <w:abstractNumId w:val="18"/>
  </w:num>
  <w:num w:numId="19" w16cid:durableId="718869372">
    <w:abstractNumId w:val="13"/>
  </w:num>
  <w:num w:numId="20" w16cid:durableId="882059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01622329">
    <w:abstractNumId w:val="21"/>
  </w:num>
  <w:num w:numId="22" w16cid:durableId="388307212">
    <w:abstractNumId w:val="1"/>
  </w:num>
  <w:num w:numId="23" w16cid:durableId="372904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2AA"/>
    <w:rsid w:val="00092E5D"/>
    <w:rsid w:val="00171A27"/>
    <w:rsid w:val="001D6A8B"/>
    <w:rsid w:val="00280AA5"/>
    <w:rsid w:val="002F603C"/>
    <w:rsid w:val="003A406A"/>
    <w:rsid w:val="0050372A"/>
    <w:rsid w:val="006435D1"/>
    <w:rsid w:val="007858B0"/>
    <w:rsid w:val="008333A3"/>
    <w:rsid w:val="00837DEC"/>
    <w:rsid w:val="009E70B0"/>
    <w:rsid w:val="009F62AA"/>
    <w:rsid w:val="00B46FF3"/>
    <w:rsid w:val="00C45A7B"/>
    <w:rsid w:val="00F232BE"/>
    <w:rsid w:val="00F61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80E3C27"/>
  <w15:docId w15:val="{BCE7E9AA-FFB0-40AF-B3DE-FA26F44B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pPr>
      <w:ind w:left="720"/>
      <w:contextualSpacing/>
    </w:pPr>
  </w:style>
  <w:style w:type="paragraph" w:styleId="NormalWeb">
    <w:name w:val="Normal (Web)"/>
    <w:basedOn w:val="Normal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2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1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738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slipalitoral.com.br/conta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</dc:creator>
  <cp:lastModifiedBy>m13254</cp:lastModifiedBy>
  <cp:revision>15</cp:revision>
  <cp:lastPrinted>2022-12-05T13:02:00Z</cp:lastPrinted>
  <dcterms:created xsi:type="dcterms:W3CDTF">2022-12-05T12:58:00Z</dcterms:created>
  <dcterms:modified xsi:type="dcterms:W3CDTF">2023-06-01T16:04:00Z</dcterms:modified>
</cp:coreProperties>
</file>