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058FC" w14:textId="77777777" w:rsidR="009F62AA" w:rsidRDefault="009F62AA" w:rsidP="006435D1">
      <w:pPr>
        <w:rPr>
          <w:rFonts w:ascii="Arial" w:hAnsi="Arial" w:cs="Arial"/>
          <w:b/>
        </w:rPr>
      </w:pPr>
    </w:p>
    <w:p w14:paraId="0286E18E" w14:textId="77777777" w:rsidR="00B46FF3" w:rsidRDefault="00B46FF3" w:rsidP="006435D1">
      <w:pPr>
        <w:rPr>
          <w:rFonts w:ascii="Arial" w:hAnsi="Arial" w:cs="Arial"/>
          <w:b/>
        </w:rPr>
      </w:pPr>
    </w:p>
    <w:p w14:paraId="49B2B528" w14:textId="48C099D1" w:rsidR="009F62AA" w:rsidRDefault="001D6A8B">
      <w:pPr>
        <w:ind w:left="-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AVISO DE LICITAÇÃO </w:t>
      </w:r>
    </w:p>
    <w:p w14:paraId="67DC91E0" w14:textId="7DAE9652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PROCESSO LICITATÓRIO N° </w:t>
      </w:r>
      <w:r w:rsidR="005D5AE6">
        <w:rPr>
          <w:rFonts w:ascii="Arial" w:hAnsi="Arial" w:cs="Arial"/>
          <w:b/>
          <w:color w:val="000000" w:themeColor="text1"/>
          <w:sz w:val="24"/>
          <w:szCs w:val="24"/>
        </w:rPr>
        <w:t>209/2025</w:t>
      </w:r>
    </w:p>
    <w:p w14:paraId="13D5301F" w14:textId="514ACDF6" w:rsidR="009F62AA" w:rsidRDefault="001D6A8B">
      <w:pPr>
        <w:pStyle w:val="Ttulo2"/>
        <w:spacing w:before="0"/>
        <w:ind w:left="1849" w:right="2274" w:hanging="6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PREGÃO ELETRONICO Nº. </w:t>
      </w:r>
      <w:r w:rsidR="00C37C02">
        <w:rPr>
          <w:rFonts w:ascii="Arial" w:hAnsi="Arial" w:cs="Arial"/>
          <w:b/>
          <w:color w:val="000000" w:themeColor="text1"/>
          <w:sz w:val="24"/>
          <w:szCs w:val="24"/>
        </w:rPr>
        <w:t>0</w:t>
      </w:r>
      <w:r w:rsidR="005D5AE6">
        <w:rPr>
          <w:rFonts w:ascii="Arial" w:hAnsi="Arial" w:cs="Arial"/>
          <w:b/>
          <w:color w:val="000000" w:themeColor="text1"/>
          <w:sz w:val="24"/>
          <w:szCs w:val="24"/>
        </w:rPr>
        <w:t>6/2025</w:t>
      </w:r>
    </w:p>
    <w:p w14:paraId="74A3BE65" w14:textId="77777777" w:rsidR="009F62AA" w:rsidRDefault="001D6A8B">
      <w:pPr>
        <w:rPr>
          <w:rFonts w:ascii="Calibri" w:hAnsi="Calibri" w:cs="Calibri"/>
          <w:sz w:val="18"/>
          <w:szCs w:val="18"/>
        </w:rPr>
      </w:pPr>
      <w:r>
        <w:rPr>
          <w:rFonts w:ascii="Arial" w:hAnsi="Arial" w:cs="Arial"/>
          <w:color w:val="162937"/>
          <w:shd w:val="clear" w:color="auto" w:fill="FFFFFF"/>
        </w:rPr>
        <w:tab/>
      </w:r>
    </w:p>
    <w:p w14:paraId="6E68699C" w14:textId="77777777" w:rsidR="00B46FF3" w:rsidRDefault="00B46FF3">
      <w:pPr>
        <w:jc w:val="center"/>
        <w:rPr>
          <w:rFonts w:ascii="Arial" w:hAnsi="Arial" w:cs="Arial"/>
        </w:rPr>
      </w:pPr>
    </w:p>
    <w:p w14:paraId="48CC1E2E" w14:textId="0B87A8EE" w:rsidR="009F62AA" w:rsidRDefault="001D6A8B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</w:t>
      </w:r>
    </w:p>
    <w:p w14:paraId="5DEF0C96" w14:textId="27082ABB" w:rsidR="005D5AE6" w:rsidRDefault="001D6A8B" w:rsidP="00BC0D42">
      <w:pPr>
        <w:pStyle w:val="Textbody"/>
        <w:spacing w:after="0"/>
        <w:jc w:val="both"/>
        <w:rPr>
          <w:rFonts w:ascii="Calibri" w:hAnsi="Calibri"/>
          <w:b/>
          <w:bCs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O Consórcio Intermunicipal de Saúde do Litoral do Paraná-CISLIPA, pessoa</w:t>
      </w:r>
      <w:r>
        <w:rPr>
          <w:rFonts w:ascii="Arial" w:hAnsi="Arial" w:cs="Arial"/>
          <w:iCs/>
          <w:color w:val="000000" w:themeColor="text1"/>
        </w:rPr>
        <w:t xml:space="preserve"> jurídica de direito público, inscrita no CNPJ n°13.681.884/0001-39, através d</w:t>
      </w:r>
      <w:r w:rsidR="005D5AE6">
        <w:rPr>
          <w:rFonts w:ascii="Arial" w:hAnsi="Arial" w:cs="Arial"/>
          <w:iCs/>
          <w:color w:val="000000" w:themeColor="text1"/>
        </w:rPr>
        <w:t>a</w:t>
      </w:r>
      <w:r>
        <w:rPr>
          <w:rFonts w:ascii="Arial" w:hAnsi="Arial" w:cs="Arial"/>
          <w:iCs/>
          <w:color w:val="000000" w:themeColor="text1"/>
        </w:rPr>
        <w:t xml:space="preserve"> pregoeir</w:t>
      </w:r>
      <w:r w:rsidR="005D5AE6">
        <w:rPr>
          <w:rFonts w:ascii="Arial" w:hAnsi="Arial" w:cs="Arial"/>
          <w:iCs/>
          <w:color w:val="000000" w:themeColor="text1"/>
        </w:rPr>
        <w:t xml:space="preserve">a </w:t>
      </w:r>
      <w:r>
        <w:rPr>
          <w:rFonts w:ascii="Arial" w:hAnsi="Arial" w:cs="Arial"/>
          <w:iCs/>
          <w:color w:val="000000" w:themeColor="text1"/>
        </w:rPr>
        <w:t xml:space="preserve"> (Portaria n°</w:t>
      </w:r>
      <w:r w:rsidR="00904A9B">
        <w:rPr>
          <w:rFonts w:ascii="Arial" w:hAnsi="Arial" w:cs="Arial"/>
          <w:iCs/>
          <w:color w:val="000000" w:themeColor="text1"/>
        </w:rPr>
        <w:t xml:space="preserve"> 53/2025</w:t>
      </w:r>
      <w:r>
        <w:rPr>
          <w:rFonts w:ascii="Arial" w:hAnsi="Arial" w:cs="Arial"/>
          <w:iCs/>
          <w:color w:val="000000" w:themeColor="text1"/>
        </w:rPr>
        <w:t>)</w:t>
      </w:r>
      <w:r>
        <w:rPr>
          <w:rFonts w:ascii="Arial" w:hAnsi="Arial" w:cs="Arial"/>
          <w:iCs/>
          <w:color w:val="000000" w:themeColor="text1"/>
          <w:spacing w:val="20"/>
        </w:rPr>
        <w:t xml:space="preserve">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torna público para ciência dos interessados a </w:t>
      </w:r>
      <w:bookmarkStart w:id="0" w:name="_Hlk212908590"/>
      <w:bookmarkStart w:id="1" w:name="_Hlk212906234"/>
      <w:r w:rsidR="005D5AE6" w:rsidRPr="009E1E7A">
        <w:rPr>
          <w:rFonts w:ascii="Calibri" w:hAnsi="Calibri"/>
          <w:b/>
          <w:bCs/>
        </w:rPr>
        <w:t>CONTRATAÇÃO DE EMPRESA ESPECIALIZADA EM SERVIÇOS DE MANUTENÇÃO PREVENTIVA E CORRETIVA DE VEÍCULOS AUTOMOTIVOS COM SERVIÇO, PEÇAS, ACESSÓRIOS E TRANSPORTE DE GUINCHO PARA ATENDIMENTO AOS VEÍCULOS QUE COMPÕE A FROTA DA SAMU ADMINISTRADA PELO CONSÓRCIO INTERMUNICIPAL DE SAÚDE DO LITORAL DO PARANÁ</w:t>
      </w:r>
      <w:r w:rsidR="005D5AE6">
        <w:rPr>
          <w:rFonts w:ascii="Calibri" w:hAnsi="Calibri"/>
          <w:b/>
          <w:bCs/>
        </w:rPr>
        <w:t xml:space="preserve"> ATRAVÉS DE SRP</w:t>
      </w:r>
      <w:bookmarkEnd w:id="0"/>
      <w:r w:rsidR="005D5AE6">
        <w:rPr>
          <w:rFonts w:ascii="Calibri" w:hAnsi="Calibri"/>
          <w:b/>
          <w:bCs/>
        </w:rPr>
        <w:t>.</w:t>
      </w:r>
      <w:bookmarkEnd w:id="1"/>
      <w:r w:rsidR="005D5AE6">
        <w:rPr>
          <w:rFonts w:ascii="Calibri" w:hAnsi="Calibri"/>
          <w:b/>
          <w:bCs/>
        </w:rPr>
        <w:t>”</w:t>
      </w:r>
    </w:p>
    <w:p w14:paraId="701EFBE4" w14:textId="77777777" w:rsidR="005D5AE6" w:rsidRPr="003D08BE" w:rsidRDefault="005D5AE6" w:rsidP="00BC0D42">
      <w:pPr>
        <w:pStyle w:val="Textbody"/>
        <w:spacing w:after="0"/>
        <w:jc w:val="both"/>
        <w:rPr>
          <w:rFonts w:ascii="Arial" w:hAnsi="Arial" w:cs="Arial"/>
          <w:b/>
          <w:color w:val="000000"/>
        </w:rPr>
      </w:pPr>
    </w:p>
    <w:p w14:paraId="59AE9D5B" w14:textId="2257FEE4" w:rsidR="009F62AA" w:rsidRDefault="001D6A8B" w:rsidP="00904A9B">
      <w:pPr>
        <w:jc w:val="both"/>
        <w:rPr>
          <w:rFonts w:ascii="Arial" w:hAnsi="Arial" w:cs="Arial"/>
          <w:color w:val="000000" w:themeColor="text1"/>
          <w:szCs w:val="18"/>
        </w:rPr>
      </w:pPr>
      <w:r>
        <w:rPr>
          <w:rFonts w:ascii="Arial" w:hAnsi="Arial" w:cs="Arial"/>
          <w:color w:val="000000" w:themeColor="text1"/>
        </w:rPr>
        <w:t xml:space="preserve">ABERTURA DA SESSÃO: </w:t>
      </w:r>
      <w:r w:rsidR="005D5AE6">
        <w:rPr>
          <w:rFonts w:ascii="Arial" w:hAnsi="Arial" w:cs="Arial"/>
          <w:color w:val="000000" w:themeColor="text1"/>
        </w:rPr>
        <w:t>2</w:t>
      </w:r>
      <w:r w:rsidR="00DE617A">
        <w:rPr>
          <w:rFonts w:ascii="Arial" w:hAnsi="Arial" w:cs="Arial"/>
          <w:color w:val="000000" w:themeColor="text1"/>
        </w:rPr>
        <w:t>6</w:t>
      </w:r>
      <w:r w:rsidR="005D5AE6">
        <w:rPr>
          <w:rFonts w:ascii="Arial" w:hAnsi="Arial" w:cs="Arial"/>
          <w:color w:val="000000" w:themeColor="text1"/>
        </w:rPr>
        <w:t>/11/2025</w:t>
      </w:r>
      <w:r>
        <w:rPr>
          <w:rFonts w:ascii="Arial" w:hAnsi="Arial" w:cs="Arial"/>
          <w:color w:val="000000" w:themeColor="text1"/>
        </w:rPr>
        <w:t xml:space="preserve"> </w:t>
      </w:r>
      <w:r w:rsidR="006435D1">
        <w:rPr>
          <w:rFonts w:ascii="Arial" w:hAnsi="Arial" w:cs="Arial"/>
          <w:color w:val="000000" w:themeColor="text1"/>
        </w:rPr>
        <w:t>às</w:t>
      </w:r>
      <w:r>
        <w:rPr>
          <w:rFonts w:ascii="Arial" w:hAnsi="Arial" w:cs="Arial"/>
          <w:color w:val="000000" w:themeColor="text1"/>
        </w:rPr>
        <w:t>: 1</w:t>
      </w:r>
      <w:r w:rsidR="00FF7606">
        <w:rPr>
          <w:rFonts w:ascii="Arial" w:hAnsi="Arial" w:cs="Arial"/>
          <w:color w:val="000000" w:themeColor="text1"/>
        </w:rPr>
        <w:t>0</w:t>
      </w:r>
      <w:r>
        <w:rPr>
          <w:rFonts w:ascii="Arial" w:hAnsi="Arial" w:cs="Arial"/>
          <w:color w:val="000000" w:themeColor="text1"/>
        </w:rPr>
        <w:t xml:space="preserve">:00 </w:t>
      </w:r>
      <w:proofErr w:type="spellStart"/>
      <w:r>
        <w:rPr>
          <w:rFonts w:ascii="Arial" w:hAnsi="Arial" w:cs="Arial"/>
          <w:color w:val="000000" w:themeColor="text1"/>
        </w:rPr>
        <w:t>hrs</w:t>
      </w:r>
      <w:proofErr w:type="spellEnd"/>
      <w:r>
        <w:rPr>
          <w:rFonts w:ascii="Arial" w:hAnsi="Arial" w:cs="Arial"/>
          <w:color w:val="000000" w:themeColor="text1"/>
        </w:rPr>
        <w:t>. Tipo: Menor preço;</w:t>
      </w:r>
      <w:r w:rsidR="00227213">
        <w:rPr>
          <w:rFonts w:ascii="Arial" w:hAnsi="Arial" w:cs="Arial"/>
          <w:color w:val="000000" w:themeColor="text1"/>
        </w:rPr>
        <w:t xml:space="preserve"> Modalidade: Pregão </w:t>
      </w:r>
      <w:r w:rsidR="00C37C02">
        <w:rPr>
          <w:rFonts w:ascii="Arial" w:hAnsi="Arial" w:cs="Arial"/>
          <w:color w:val="000000" w:themeColor="text1"/>
        </w:rPr>
        <w:t>Eletrônico</w:t>
      </w:r>
      <w:r w:rsidR="00227213">
        <w:rPr>
          <w:rFonts w:ascii="Arial" w:hAnsi="Arial" w:cs="Arial"/>
          <w:color w:val="000000" w:themeColor="text1"/>
        </w:rPr>
        <w:t>.</w:t>
      </w:r>
      <w:r>
        <w:rPr>
          <w:rFonts w:ascii="Arial" w:hAnsi="Arial" w:cs="Arial"/>
          <w:color w:val="000000" w:themeColor="text1"/>
        </w:rPr>
        <w:t xml:space="preserve"> Valor estimado: </w:t>
      </w:r>
      <w:r w:rsidR="00B264D6">
        <w:rPr>
          <w:rFonts w:ascii="Arial" w:hAnsi="Arial" w:cs="Arial"/>
          <w:color w:val="000000" w:themeColor="text1"/>
        </w:rPr>
        <w:t xml:space="preserve">R$ </w:t>
      </w:r>
      <w:r w:rsidR="005D5AE6">
        <w:rPr>
          <w:rFonts w:ascii="Arial" w:hAnsi="Arial" w:cs="Arial"/>
          <w:color w:val="000000" w:themeColor="text1"/>
          <w:lang w:bidi="pt-PT"/>
        </w:rPr>
        <w:t>463.409,91</w:t>
      </w:r>
      <w:r w:rsidR="00B264D6" w:rsidRPr="00B264D6">
        <w:rPr>
          <w:rFonts w:ascii="Arial" w:hAnsi="Arial" w:cs="Arial"/>
          <w:color w:val="000000" w:themeColor="text1"/>
          <w:lang w:bidi="pt-PT"/>
        </w:rPr>
        <w:t xml:space="preserve"> (</w:t>
      </w:r>
      <w:r w:rsidR="005D5AE6">
        <w:rPr>
          <w:rFonts w:ascii="Arial" w:hAnsi="Arial" w:cs="Arial"/>
          <w:color w:val="000000" w:themeColor="text1"/>
          <w:lang w:bidi="pt-PT"/>
        </w:rPr>
        <w:t>QUATROC</w:t>
      </w:r>
      <w:r w:rsidR="00C37C02">
        <w:rPr>
          <w:rFonts w:ascii="Arial" w:hAnsi="Arial" w:cs="Arial"/>
          <w:color w:val="000000" w:themeColor="text1"/>
          <w:lang w:bidi="pt-PT"/>
        </w:rPr>
        <w:t>ENTOS E SESSENTA</w:t>
      </w:r>
      <w:r w:rsidR="00764569">
        <w:rPr>
          <w:rFonts w:ascii="Arial" w:hAnsi="Arial" w:cs="Arial"/>
          <w:color w:val="000000" w:themeColor="text1"/>
          <w:lang w:bidi="pt-PT"/>
        </w:rPr>
        <w:t xml:space="preserve"> </w:t>
      </w:r>
      <w:r w:rsidR="005D5AE6">
        <w:rPr>
          <w:rFonts w:ascii="Arial" w:hAnsi="Arial" w:cs="Arial"/>
          <w:color w:val="000000" w:themeColor="text1"/>
          <w:lang w:bidi="pt-PT"/>
        </w:rPr>
        <w:t xml:space="preserve">E TRÊS </w:t>
      </w:r>
      <w:r w:rsidR="00764569">
        <w:rPr>
          <w:rFonts w:ascii="Arial" w:hAnsi="Arial" w:cs="Arial"/>
          <w:color w:val="000000" w:themeColor="text1"/>
          <w:lang w:bidi="pt-PT"/>
        </w:rPr>
        <w:t>MIL</w:t>
      </w:r>
      <w:r w:rsidR="005D5AE6">
        <w:rPr>
          <w:rFonts w:ascii="Arial" w:hAnsi="Arial" w:cs="Arial"/>
          <w:color w:val="000000" w:themeColor="text1"/>
          <w:lang w:bidi="pt-PT"/>
        </w:rPr>
        <w:t xml:space="preserve">, QUATROCENTOS E NOVE REAIS E NOVENTA E UM </w:t>
      </w:r>
      <w:proofErr w:type="gramStart"/>
      <w:r w:rsidR="005D5AE6">
        <w:rPr>
          <w:rFonts w:ascii="Arial" w:hAnsi="Arial" w:cs="Arial"/>
          <w:color w:val="000000" w:themeColor="text1"/>
          <w:lang w:bidi="pt-PT"/>
        </w:rPr>
        <w:t>CENTAVOS</w:t>
      </w:r>
      <w:r w:rsidR="00B264D6" w:rsidRPr="00B264D6">
        <w:rPr>
          <w:rFonts w:ascii="Arial" w:hAnsi="Arial" w:cs="Arial"/>
          <w:color w:val="000000" w:themeColor="text1"/>
          <w:lang w:bidi="pt-PT"/>
        </w:rPr>
        <w:t xml:space="preserve"> )</w:t>
      </w:r>
      <w:proofErr w:type="gramEnd"/>
      <w:r w:rsidR="00B264D6" w:rsidRPr="00B264D6">
        <w:rPr>
          <w:rFonts w:ascii="Arial" w:hAnsi="Arial" w:cs="Arial"/>
          <w:color w:val="000000" w:themeColor="text1"/>
          <w:lang w:bidi="pt-PT"/>
        </w:rPr>
        <w:t>.</w:t>
      </w:r>
      <w:r w:rsidR="003F6DC0">
        <w:rPr>
          <w:rFonts w:ascii="Arial" w:hAnsi="Arial" w:cs="Arial"/>
          <w:color w:val="000000" w:themeColor="text1"/>
          <w:lang w:bidi="pt-PT"/>
        </w:rPr>
        <w:t xml:space="preserve"> </w:t>
      </w:r>
      <w:r>
        <w:rPr>
          <w:rFonts w:ascii="Arial" w:hAnsi="Arial" w:cs="Arial"/>
          <w:color w:val="000000" w:themeColor="text1"/>
        </w:rPr>
        <w:t xml:space="preserve">O procedimento licitatório está </w:t>
      </w:r>
      <w:proofErr w:type="gramStart"/>
      <w:r>
        <w:rPr>
          <w:rFonts w:ascii="Arial" w:hAnsi="Arial" w:cs="Arial"/>
          <w:color w:val="000000" w:themeColor="text1"/>
        </w:rPr>
        <w:t>adstrito</w:t>
      </w:r>
      <w:proofErr w:type="gramEnd"/>
      <w:r>
        <w:rPr>
          <w:rFonts w:ascii="Arial" w:hAnsi="Arial" w:cs="Arial"/>
          <w:color w:val="000000" w:themeColor="text1"/>
        </w:rPr>
        <w:t xml:space="preserve"> a</w:t>
      </w:r>
      <w:r w:rsidR="00B46FF3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seguinte norma de regência: Lei n° </w:t>
      </w:r>
      <w:r w:rsidR="006435D1">
        <w:rPr>
          <w:rFonts w:ascii="Arial" w:hAnsi="Arial" w:cs="Arial"/>
          <w:color w:val="000000" w:themeColor="text1"/>
        </w:rPr>
        <w:t>14.133/21</w:t>
      </w:r>
      <w:r>
        <w:rPr>
          <w:rFonts w:ascii="Arial" w:hAnsi="Arial" w:cs="Arial"/>
          <w:color w:val="000000" w:themeColor="text1"/>
        </w:rPr>
        <w:t xml:space="preserve">. O edital completo encontra-se a disposição dos interessados, 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na subsede do CISLIPA, localizado na Rua </w:t>
      </w:r>
      <w:r w:rsidR="005D5AE6">
        <w:rPr>
          <w:rFonts w:ascii="Arial" w:hAnsi="Arial" w:cs="Arial"/>
          <w:color w:val="000000" w:themeColor="text1"/>
          <w:shd w:val="clear" w:color="auto" w:fill="FFFFFF"/>
        </w:rPr>
        <w:t xml:space="preserve">Domingos </w:t>
      </w:r>
      <w:proofErr w:type="spellStart"/>
      <w:r w:rsidR="005D5AE6">
        <w:rPr>
          <w:rFonts w:ascii="Arial" w:hAnsi="Arial" w:cs="Arial"/>
          <w:color w:val="000000" w:themeColor="text1"/>
          <w:shd w:val="clear" w:color="auto" w:fill="FFFFFF"/>
        </w:rPr>
        <w:t>Peneda</w:t>
      </w:r>
      <w:proofErr w:type="spellEnd"/>
      <w:r w:rsidR="00BC0D42">
        <w:rPr>
          <w:rFonts w:ascii="Arial" w:hAnsi="Arial" w:cs="Arial"/>
          <w:color w:val="000000" w:themeColor="text1"/>
          <w:shd w:val="clear" w:color="auto" w:fill="FFFFFF"/>
        </w:rPr>
        <w:t xml:space="preserve"> S/Nº, Vila Itiberê,</w:t>
      </w:r>
      <w:r>
        <w:rPr>
          <w:rFonts w:ascii="Arial" w:hAnsi="Arial" w:cs="Arial"/>
          <w:color w:val="000000" w:themeColor="text1"/>
          <w:shd w:val="clear" w:color="auto" w:fill="FFFFFF"/>
        </w:rPr>
        <w:t xml:space="preserve"> cidade de Paranaguá-PR, via e-mail </w:t>
      </w:r>
      <w:r>
        <w:rPr>
          <w:rFonts w:ascii="Arial" w:hAnsi="Arial" w:cs="Arial"/>
          <w:color w:val="000000" w:themeColor="text1"/>
          <w:szCs w:val="18"/>
          <w:shd w:val="clear" w:color="auto" w:fill="FFFFFF"/>
        </w:rPr>
        <w:t>licita</w:t>
      </w:r>
      <w:r w:rsidR="00F61576">
        <w:rPr>
          <w:rFonts w:ascii="Arial" w:hAnsi="Arial" w:cs="Arial"/>
          <w:color w:val="000000" w:themeColor="text1"/>
          <w:szCs w:val="18"/>
          <w:shd w:val="clear" w:color="auto" w:fill="FFFFFF"/>
        </w:rPr>
        <w:t>ca</w:t>
      </w:r>
      <w:r>
        <w:rPr>
          <w:rFonts w:ascii="Arial" w:hAnsi="Arial" w:cs="Arial"/>
          <w:color w:val="000000" w:themeColor="text1"/>
          <w:szCs w:val="18"/>
          <w:shd w:val="clear" w:color="auto" w:fill="FFFFFF"/>
        </w:rPr>
        <w:t xml:space="preserve">o@cislipalitoral.com.br e no site </w:t>
      </w:r>
      <w:hyperlink r:id="rId7" w:history="1">
        <w:r w:rsidR="00BC0D42" w:rsidRPr="005528A6">
          <w:rPr>
            <w:rStyle w:val="Hyperlink"/>
            <w:rFonts w:ascii="Arial" w:hAnsi="Arial" w:cs="Arial"/>
            <w:szCs w:val="18"/>
            <w:shd w:val="clear" w:color="auto" w:fill="FFFFFF"/>
          </w:rPr>
          <w:t>www.cislipalitoral.com.br</w:t>
        </w:r>
      </w:hyperlink>
      <w:r w:rsidR="00BC0D42">
        <w:rPr>
          <w:rFonts w:ascii="Arial" w:hAnsi="Arial" w:cs="Arial"/>
          <w:color w:val="000000" w:themeColor="text1"/>
          <w:szCs w:val="18"/>
          <w:shd w:val="clear" w:color="auto" w:fill="FFFFFF"/>
        </w:rPr>
        <w:t xml:space="preserve">, no PNCP e na plataforma </w:t>
      </w:r>
      <w:r w:rsidR="00BC0D42" w:rsidRPr="00D16444">
        <w:rPr>
          <w:rFonts w:ascii="Arial" w:hAnsi="Arial" w:cs="Arial"/>
          <w:b/>
          <w:bCs/>
          <w:color w:val="000000" w:themeColor="text1"/>
          <w:szCs w:val="18"/>
          <w:shd w:val="clear" w:color="auto" w:fill="FFFFFF"/>
        </w:rPr>
        <w:t>comprasbr.com.br</w:t>
      </w:r>
      <w:r w:rsidRPr="00D16444">
        <w:rPr>
          <w:rFonts w:ascii="Arial" w:hAnsi="Arial" w:cs="Arial"/>
          <w:b/>
          <w:bCs/>
          <w:color w:val="000000" w:themeColor="text1"/>
          <w:szCs w:val="18"/>
          <w:u w:val="single"/>
          <w:shd w:val="clear" w:color="auto" w:fill="FFFFFF"/>
        </w:rPr>
        <w:t>.</w:t>
      </w:r>
      <w:r>
        <w:rPr>
          <w:rFonts w:ascii="Arial" w:hAnsi="Arial" w:cs="Arial"/>
          <w:color w:val="000000" w:themeColor="text1"/>
          <w:szCs w:val="18"/>
        </w:rPr>
        <w:t xml:space="preserve"> A contratação será pelo período de 12 (doze) meses</w:t>
      </w:r>
      <w:r w:rsidR="00BC0D42">
        <w:rPr>
          <w:rFonts w:ascii="Arial" w:hAnsi="Arial" w:cs="Arial"/>
          <w:color w:val="000000" w:themeColor="text1"/>
          <w:szCs w:val="18"/>
        </w:rPr>
        <w:t xml:space="preserve">, podendo ser prorrogada </w:t>
      </w:r>
    </w:p>
    <w:p w14:paraId="7B1617C6" w14:textId="77777777" w:rsidR="00D16444" w:rsidRDefault="00D16444" w:rsidP="00904A9B">
      <w:pPr>
        <w:jc w:val="both"/>
        <w:rPr>
          <w:rFonts w:ascii="Arial" w:hAnsi="Arial" w:cs="Arial"/>
          <w:color w:val="000000" w:themeColor="text1"/>
          <w:szCs w:val="18"/>
        </w:rPr>
      </w:pPr>
    </w:p>
    <w:p w14:paraId="684B791A" w14:textId="030F3F6A" w:rsidR="00D16444" w:rsidRPr="00D16444" w:rsidRDefault="00D16444" w:rsidP="00904A9B">
      <w:pPr>
        <w:jc w:val="both"/>
        <w:rPr>
          <w:rFonts w:ascii="Arial" w:hAnsi="Arial" w:cs="Arial"/>
          <w:b/>
          <w:bCs/>
          <w:u w:val="single"/>
          <w:lang w:bidi="pt-PT"/>
        </w:rPr>
      </w:pPr>
      <w:r>
        <w:rPr>
          <w:rFonts w:ascii="Arial" w:hAnsi="Arial" w:cs="Arial"/>
          <w:color w:val="000000" w:themeColor="text1"/>
          <w:szCs w:val="18"/>
        </w:rPr>
        <w:t xml:space="preserve">Plataforma para Sessão Pública: </w:t>
      </w:r>
      <w:r w:rsidRPr="00D16444">
        <w:rPr>
          <w:rFonts w:ascii="Arial" w:hAnsi="Arial" w:cs="Arial"/>
          <w:b/>
          <w:bCs/>
          <w:szCs w:val="18"/>
          <w:u w:val="single"/>
        </w:rPr>
        <w:t>comprasbr.com.br</w:t>
      </w:r>
    </w:p>
    <w:p w14:paraId="1AD79350" w14:textId="77777777" w:rsidR="009F62AA" w:rsidRDefault="009F62AA" w:rsidP="00BC0D42">
      <w:pPr>
        <w:ind w:left="284" w:firstLine="851"/>
        <w:jc w:val="both"/>
        <w:rPr>
          <w:rFonts w:ascii="Arial" w:hAnsi="Arial" w:cs="Arial"/>
          <w:color w:val="000000" w:themeColor="text1"/>
        </w:rPr>
      </w:pPr>
    </w:p>
    <w:p w14:paraId="5B3B2313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6BD86E4" w14:textId="6147C3A4" w:rsidR="009F62AA" w:rsidRDefault="001D6A8B">
      <w:pPr>
        <w:spacing w:line="360" w:lineRule="auto"/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Paranaguá, </w:t>
      </w:r>
      <w:r w:rsidR="00BC0D42">
        <w:rPr>
          <w:rFonts w:ascii="Arial" w:hAnsi="Arial" w:cs="Arial"/>
          <w:color w:val="000000" w:themeColor="text1"/>
        </w:rPr>
        <w:t>0</w:t>
      </w:r>
      <w:r w:rsidR="00DE617A">
        <w:rPr>
          <w:rFonts w:ascii="Arial" w:hAnsi="Arial" w:cs="Arial"/>
          <w:color w:val="000000" w:themeColor="text1"/>
        </w:rPr>
        <w:t>7</w:t>
      </w:r>
      <w:r>
        <w:rPr>
          <w:rFonts w:ascii="Arial" w:hAnsi="Arial" w:cs="Arial"/>
          <w:color w:val="000000" w:themeColor="text1"/>
        </w:rPr>
        <w:t xml:space="preserve"> de</w:t>
      </w:r>
      <w:r w:rsidR="003A406A">
        <w:rPr>
          <w:rFonts w:ascii="Arial" w:hAnsi="Arial" w:cs="Arial"/>
          <w:color w:val="000000" w:themeColor="text1"/>
        </w:rPr>
        <w:t xml:space="preserve"> </w:t>
      </w:r>
      <w:r w:rsidR="00BC0D42">
        <w:rPr>
          <w:rFonts w:ascii="Arial" w:hAnsi="Arial" w:cs="Arial"/>
          <w:color w:val="000000" w:themeColor="text1"/>
        </w:rPr>
        <w:t>novembro</w:t>
      </w:r>
      <w:r>
        <w:rPr>
          <w:rFonts w:ascii="Arial" w:hAnsi="Arial" w:cs="Arial"/>
          <w:color w:val="000000" w:themeColor="text1"/>
        </w:rPr>
        <w:t xml:space="preserve"> de 202</w:t>
      </w:r>
      <w:r w:rsidR="00BC0D42">
        <w:rPr>
          <w:rFonts w:ascii="Arial" w:hAnsi="Arial" w:cs="Arial"/>
          <w:color w:val="000000" w:themeColor="text1"/>
        </w:rPr>
        <w:t>5.</w:t>
      </w:r>
    </w:p>
    <w:p w14:paraId="2FEC9D64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235EC086" w14:textId="77777777" w:rsidR="009F62AA" w:rsidRDefault="009F62A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50C9B31" w14:textId="03744A57" w:rsidR="009F62AA" w:rsidRDefault="003A406A">
      <w:pPr>
        <w:ind w:firstLine="709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Zaira Braga de Souza</w:t>
      </w:r>
    </w:p>
    <w:p w14:paraId="4FAA575B" w14:textId="3F3242C6" w:rsidR="009F62AA" w:rsidRDefault="001D6A8B">
      <w:pPr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Pregoeira - Portaria nº </w:t>
      </w:r>
      <w:r w:rsidR="00904A9B">
        <w:rPr>
          <w:rFonts w:ascii="Arial" w:hAnsi="Arial" w:cs="Arial"/>
          <w:color w:val="000000" w:themeColor="text1"/>
        </w:rPr>
        <w:t>53</w:t>
      </w:r>
      <w:r w:rsidR="00BC0D42">
        <w:rPr>
          <w:rFonts w:ascii="Arial" w:hAnsi="Arial" w:cs="Arial"/>
          <w:color w:val="000000" w:themeColor="text1"/>
        </w:rPr>
        <w:t>/2025</w:t>
      </w:r>
    </w:p>
    <w:p w14:paraId="54E60C82" w14:textId="77777777" w:rsidR="009F62AA" w:rsidRDefault="001D6A8B">
      <w:pPr>
        <w:jc w:val="both"/>
        <w:rPr>
          <w:rFonts w:ascii="Arial" w:hAnsi="Arial" w:cs="Arial"/>
          <w:color w:val="FF0000"/>
          <w:sz w:val="14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color w:val="000000" w:themeColor="text1"/>
          <w:sz w:val="14"/>
          <w:szCs w:val="18"/>
          <w:shd w:val="clear" w:color="auto" w:fill="FFFFFF"/>
        </w:rPr>
        <w:t xml:space="preserve"> </w:t>
      </w:r>
    </w:p>
    <w:p w14:paraId="187AB7E3" w14:textId="77777777" w:rsidR="009F62AA" w:rsidRDefault="009F62AA">
      <w:pPr>
        <w:tabs>
          <w:tab w:val="left" w:pos="3435"/>
        </w:tabs>
        <w:rPr>
          <w:rFonts w:ascii="Arial" w:hAnsi="Arial" w:cs="Arial"/>
        </w:rPr>
      </w:pPr>
    </w:p>
    <w:sectPr w:rsidR="009F62AA">
      <w:headerReference w:type="default" r:id="rId8"/>
      <w:footerReference w:type="default" r:id="rId9"/>
      <w:pgSz w:w="11906" w:h="16838"/>
      <w:pgMar w:top="238" w:right="1134" w:bottom="720" w:left="99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76ACE" w14:textId="77777777" w:rsidR="009F62AA" w:rsidRDefault="001D6A8B">
      <w:r>
        <w:separator/>
      </w:r>
    </w:p>
  </w:endnote>
  <w:endnote w:type="continuationSeparator" w:id="0">
    <w:p w14:paraId="6BC5913D" w14:textId="77777777" w:rsidR="009F62AA" w:rsidRDefault="001D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7FAFD" w14:textId="77777777" w:rsidR="009F62AA" w:rsidRDefault="001D6A8B">
    <w:pPr>
      <w:pStyle w:val="Rodap"/>
      <w:jc w:val="center"/>
      <w:rPr>
        <w:rFonts w:asciiTheme="majorHAnsi" w:hAnsiTheme="majorHAnsi" w:cs="Arial"/>
        <w:b/>
        <w:sz w:val="16"/>
        <w:szCs w:val="16"/>
      </w:rPr>
    </w:pPr>
    <w:r>
      <w:rPr>
        <w:rFonts w:asciiTheme="majorHAnsi" w:hAnsiTheme="majorHAnsi" w:cs="Arial"/>
        <w:b/>
        <w:sz w:val="16"/>
        <w:szCs w:val="16"/>
      </w:rPr>
      <w:t>________________________________________________________________________________________________________________________________________________________</w:t>
    </w:r>
  </w:p>
  <w:p w14:paraId="5E24BB83" w14:textId="77777777" w:rsidR="009F62AA" w:rsidRDefault="001D6A8B">
    <w:pPr>
      <w:pStyle w:val="Rodap"/>
      <w:jc w:val="center"/>
      <w:rPr>
        <w:rFonts w:asciiTheme="minorHAnsi" w:hAnsiTheme="minorHAnsi" w:cs="Arial"/>
        <w:sz w:val="16"/>
        <w:szCs w:val="16"/>
      </w:rPr>
    </w:pPr>
    <w:r>
      <w:rPr>
        <w:rFonts w:asciiTheme="minorHAnsi" w:hAnsiTheme="minorHAnsi" w:cs="Arial"/>
        <w:sz w:val="16"/>
        <w:szCs w:val="16"/>
      </w:rPr>
      <w:t xml:space="preserve">Rua Domingos </w:t>
    </w:r>
    <w:proofErr w:type="spellStart"/>
    <w:r>
      <w:rPr>
        <w:rFonts w:asciiTheme="minorHAnsi" w:hAnsiTheme="minorHAnsi" w:cs="Arial"/>
        <w:sz w:val="16"/>
        <w:szCs w:val="16"/>
      </w:rPr>
      <w:t>Peneda</w:t>
    </w:r>
    <w:proofErr w:type="spellEnd"/>
    <w:r>
      <w:rPr>
        <w:rFonts w:asciiTheme="minorHAnsi" w:hAnsiTheme="minorHAnsi" w:cs="Arial"/>
        <w:sz w:val="16"/>
        <w:szCs w:val="16"/>
      </w:rPr>
      <w:t xml:space="preserve">, s/n, Vila Itibere, </w:t>
    </w: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Paranaguá – PR,</w:t>
    </w:r>
    <w:r>
      <w:rPr>
        <w:rFonts w:asciiTheme="minorHAnsi" w:hAnsiTheme="minorHAnsi" w:cs="Arial"/>
        <w:sz w:val="16"/>
        <w:szCs w:val="16"/>
      </w:rPr>
      <w:t xml:space="preserve"> CEP 83.209-340, Telefone (41) 3420-8201, CNPJ 13.681.884/0001-39</w:t>
    </w:r>
  </w:p>
  <w:p w14:paraId="423A773E" w14:textId="77777777" w:rsidR="009F62AA" w:rsidRDefault="001D6A8B">
    <w:pPr>
      <w:pStyle w:val="Rodap"/>
      <w:jc w:val="center"/>
      <w:rPr>
        <w:rStyle w:val="Hyperlink"/>
        <w:rFonts w:asciiTheme="minorHAnsi" w:hAnsiTheme="minorHAnsi" w:cs="Arial"/>
        <w:color w:val="auto"/>
        <w:sz w:val="16"/>
        <w:szCs w:val="16"/>
        <w:u w:val="none"/>
      </w:rPr>
    </w:pPr>
    <w:r>
      <w:rPr>
        <w:rStyle w:val="Hyperlink"/>
        <w:rFonts w:asciiTheme="minorHAnsi" w:hAnsiTheme="minorHAnsi" w:cs="Arial"/>
        <w:color w:val="auto"/>
        <w:sz w:val="16"/>
        <w:szCs w:val="16"/>
        <w:u w:val="none"/>
      </w:rPr>
      <w:t>Subsede Administrativa: Rua Baronesa do Cerro Azul, 2.382, Palmital, Paranaguá – PR, CEP 83.206-255, Telefone (41) 3425-6125</w:t>
    </w:r>
  </w:p>
  <w:p w14:paraId="57FD5984" w14:textId="77777777" w:rsidR="009F62AA" w:rsidRDefault="001D6A8B">
    <w:pPr>
      <w:tabs>
        <w:tab w:val="left" w:pos="300"/>
        <w:tab w:val="left" w:pos="600"/>
        <w:tab w:val="left" w:pos="900"/>
        <w:tab w:val="left" w:pos="1200"/>
        <w:tab w:val="left" w:pos="1500"/>
        <w:tab w:val="left" w:pos="1800"/>
        <w:tab w:val="left" w:pos="2100"/>
        <w:tab w:val="left" w:pos="2400"/>
        <w:tab w:val="left" w:pos="2700"/>
        <w:tab w:val="left" w:pos="3000"/>
        <w:tab w:val="left" w:pos="3300"/>
        <w:tab w:val="left" w:pos="3600"/>
        <w:tab w:val="left" w:pos="3900"/>
        <w:tab w:val="left" w:pos="4200"/>
        <w:tab w:val="left" w:pos="4500"/>
        <w:tab w:val="left" w:pos="4800"/>
        <w:tab w:val="left" w:pos="5100"/>
        <w:tab w:val="left" w:pos="5400"/>
        <w:tab w:val="left" w:pos="5700"/>
        <w:tab w:val="left" w:pos="6000"/>
        <w:tab w:val="left" w:pos="6300"/>
        <w:tab w:val="left" w:pos="6600"/>
        <w:tab w:val="left" w:pos="6900"/>
        <w:tab w:val="left" w:pos="7200"/>
        <w:tab w:val="left" w:pos="7500"/>
        <w:tab w:val="left" w:pos="7800"/>
        <w:tab w:val="left" w:pos="8100"/>
        <w:tab w:val="left" w:pos="8400"/>
        <w:tab w:val="left" w:pos="8700"/>
        <w:tab w:val="left" w:pos="9000"/>
        <w:tab w:val="left" w:pos="9300"/>
        <w:tab w:val="left" w:pos="9600"/>
      </w:tabs>
      <w:autoSpaceDE w:val="0"/>
      <w:autoSpaceDN w:val="0"/>
      <w:adjustRightInd w:val="0"/>
      <w:jc w:val="center"/>
      <w:rPr>
        <w:rFonts w:asciiTheme="minorHAnsi" w:eastAsiaTheme="minorHAnsi" w:hAnsiTheme="minorHAnsi" w:cs="Segoe Print"/>
        <w:sz w:val="16"/>
        <w:szCs w:val="16"/>
        <w:lang w:val="pt" w:eastAsia="en-US"/>
      </w:rPr>
    </w:pPr>
    <w:hyperlink r:id="rId1" w:history="1">
      <w:r>
        <w:rPr>
          <w:rFonts w:asciiTheme="minorHAnsi" w:eastAsiaTheme="minorHAnsi" w:hAnsiTheme="minorHAnsi" w:cs="Segoe Print"/>
          <w:sz w:val="16"/>
          <w:szCs w:val="16"/>
          <w:lang w:val="pt" w:eastAsia="en-US"/>
        </w:rPr>
        <w:t>http://www.cislipalitoral.com.br/contato/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B7B63" w14:textId="77777777" w:rsidR="009F62AA" w:rsidRDefault="001D6A8B">
      <w:r>
        <w:separator/>
      </w:r>
    </w:p>
  </w:footnote>
  <w:footnote w:type="continuationSeparator" w:id="0">
    <w:p w14:paraId="07E2263C" w14:textId="77777777" w:rsidR="009F62AA" w:rsidRDefault="001D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0908" w14:textId="1ABA48E7" w:rsidR="006435D1" w:rsidRPr="006435D1" w:rsidRDefault="006435D1" w:rsidP="006435D1">
    <w:pPr>
      <w:pStyle w:val="Cabealho"/>
      <w:tabs>
        <w:tab w:val="clear" w:pos="4252"/>
        <w:tab w:val="clear" w:pos="8504"/>
        <w:tab w:val="left" w:pos="5850"/>
      </w:tabs>
      <w:ind w:left="2880" w:right="239"/>
      <w:jc w:val="center"/>
    </w:pPr>
    <w:r>
      <w:rPr>
        <w:noProof/>
      </w:rPr>
      <w:drawing>
        <wp:anchor distT="0" distB="0" distL="0" distR="0" simplePos="0" relativeHeight="251659264" behindDoc="1" locked="0" layoutInCell="1" allowOverlap="1" wp14:anchorId="78EE5338" wp14:editId="4A8180FC">
          <wp:simplePos x="0" y="0"/>
          <wp:positionH relativeFrom="page">
            <wp:posOffset>631190</wp:posOffset>
          </wp:positionH>
          <wp:positionV relativeFrom="page">
            <wp:posOffset>277495</wp:posOffset>
          </wp:positionV>
          <wp:extent cx="1857375" cy="808355"/>
          <wp:effectExtent l="0" t="0" r="0" b="0"/>
          <wp:wrapNone/>
          <wp:docPr id="391412406" name="Imagem 391412406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 descr="Desenho de um círcul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808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39AD53" wp14:editId="245F8E51">
              <wp:simplePos x="0" y="0"/>
              <wp:positionH relativeFrom="column">
                <wp:posOffset>-114300</wp:posOffset>
              </wp:positionH>
              <wp:positionV relativeFrom="paragraph">
                <wp:posOffset>-184785</wp:posOffset>
              </wp:positionV>
              <wp:extent cx="6286500" cy="0"/>
              <wp:effectExtent l="0" t="0" r="0" b="0"/>
              <wp:wrapNone/>
              <wp:docPr id="1012928833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5B82BC0" id="Conector reto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-14.55pt" to="486pt,-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" strokecolor="black [3040]" strokeweight="1pt"/>
          </w:pict>
        </mc:Fallback>
      </mc:AlternateContent>
    </w:r>
    <w:r>
      <w:rPr>
        <w:smallCaps/>
        <w:sz w:val="32"/>
        <w:szCs w:val="32"/>
      </w:rPr>
      <w:t>Consórcio Intermunicipal de Saúde do Litoral do Paraná</w:t>
    </w:r>
  </w:p>
  <w:p w14:paraId="74E16DEA" w14:textId="41A06F21" w:rsidR="006435D1" w:rsidRDefault="006435D1" w:rsidP="006435D1">
    <w:pPr>
      <w:pStyle w:val="Cabealho"/>
      <w:ind w:left="2835" w:right="687"/>
      <w:jc w:val="center"/>
    </w:pPr>
    <w:r>
      <w:rPr>
        <w:smallCaps/>
        <w:sz w:val="16"/>
        <w:szCs w:val="16"/>
      </w:rPr>
      <w:t>Antonina – Guaraqueçaba – Guaratuba – Matinhos – Morretes – Paranaguá – Pontal do Paraná</w:t>
    </w:r>
  </w:p>
  <w:p w14:paraId="2E38EF13" w14:textId="4ADE3E92" w:rsidR="009F62AA" w:rsidRDefault="006435D1" w:rsidP="006435D1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ADFC7E" wp14:editId="067ED5D7">
              <wp:simplePos x="0" y="0"/>
              <wp:positionH relativeFrom="column">
                <wp:posOffset>-116205</wp:posOffset>
              </wp:positionH>
              <wp:positionV relativeFrom="paragraph">
                <wp:posOffset>81915</wp:posOffset>
              </wp:positionV>
              <wp:extent cx="6286500" cy="0"/>
              <wp:effectExtent l="0" t="0" r="0" b="0"/>
              <wp:wrapNone/>
              <wp:docPr id="1154040429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865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BA1C49F" id="Conector reto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15pt,6.45pt" to="485.85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" strokecolor="black [3040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CC6"/>
    <w:multiLevelType w:val="hybridMultilevel"/>
    <w:tmpl w:val="D7B000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A7D1B"/>
    <w:multiLevelType w:val="multilevel"/>
    <w:tmpl w:val="1B12CFBE"/>
    <w:lvl w:ilvl="0">
      <w:start w:val="1"/>
      <w:numFmt w:val="decimal"/>
      <w:lvlText w:val="%1."/>
      <w:lvlJc w:val="left"/>
      <w:pPr>
        <w:ind w:left="952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ind w:left="13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52" w:hanging="2160"/>
      </w:pPr>
      <w:rPr>
        <w:rFonts w:hint="default"/>
      </w:rPr>
    </w:lvl>
  </w:abstractNum>
  <w:abstractNum w:abstractNumId="2" w15:restartNumberingAfterBreak="0">
    <w:nsid w:val="15093C86"/>
    <w:multiLevelType w:val="hybridMultilevel"/>
    <w:tmpl w:val="1BF03BD4"/>
    <w:lvl w:ilvl="0" w:tplc="A48610F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F18331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41CE6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4884EB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7624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CFE802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38CC6F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650AAA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5A6B65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7BB2234"/>
    <w:multiLevelType w:val="hybridMultilevel"/>
    <w:tmpl w:val="D6BC8AA0"/>
    <w:lvl w:ilvl="0" w:tplc="4888F7F4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75E06"/>
    <w:multiLevelType w:val="hybridMultilevel"/>
    <w:tmpl w:val="E112247C"/>
    <w:lvl w:ilvl="0" w:tplc="46E07DB4">
      <w:start w:val="1"/>
      <w:numFmt w:val="decimal"/>
      <w:lvlText w:val="%1)"/>
      <w:lvlJc w:val="left"/>
      <w:pPr>
        <w:ind w:left="182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43" w:hanging="360"/>
      </w:pPr>
    </w:lvl>
    <w:lvl w:ilvl="2" w:tplc="0416001B" w:tentative="1">
      <w:start w:val="1"/>
      <w:numFmt w:val="lowerRoman"/>
      <w:lvlText w:val="%3."/>
      <w:lvlJc w:val="right"/>
      <w:pPr>
        <w:ind w:left="3263" w:hanging="180"/>
      </w:pPr>
    </w:lvl>
    <w:lvl w:ilvl="3" w:tplc="0416000F" w:tentative="1">
      <w:start w:val="1"/>
      <w:numFmt w:val="decimal"/>
      <w:lvlText w:val="%4."/>
      <w:lvlJc w:val="left"/>
      <w:pPr>
        <w:ind w:left="3983" w:hanging="360"/>
      </w:pPr>
    </w:lvl>
    <w:lvl w:ilvl="4" w:tplc="04160019" w:tentative="1">
      <w:start w:val="1"/>
      <w:numFmt w:val="lowerLetter"/>
      <w:lvlText w:val="%5."/>
      <w:lvlJc w:val="left"/>
      <w:pPr>
        <w:ind w:left="4703" w:hanging="360"/>
      </w:pPr>
    </w:lvl>
    <w:lvl w:ilvl="5" w:tplc="0416001B" w:tentative="1">
      <w:start w:val="1"/>
      <w:numFmt w:val="lowerRoman"/>
      <w:lvlText w:val="%6."/>
      <w:lvlJc w:val="right"/>
      <w:pPr>
        <w:ind w:left="5423" w:hanging="180"/>
      </w:pPr>
    </w:lvl>
    <w:lvl w:ilvl="6" w:tplc="0416000F" w:tentative="1">
      <w:start w:val="1"/>
      <w:numFmt w:val="decimal"/>
      <w:lvlText w:val="%7."/>
      <w:lvlJc w:val="left"/>
      <w:pPr>
        <w:ind w:left="6143" w:hanging="360"/>
      </w:pPr>
    </w:lvl>
    <w:lvl w:ilvl="7" w:tplc="04160019" w:tentative="1">
      <w:start w:val="1"/>
      <w:numFmt w:val="lowerLetter"/>
      <w:lvlText w:val="%8."/>
      <w:lvlJc w:val="left"/>
      <w:pPr>
        <w:ind w:left="6863" w:hanging="360"/>
      </w:pPr>
    </w:lvl>
    <w:lvl w:ilvl="8" w:tplc="0416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5" w15:restartNumberingAfterBreak="0">
    <w:nsid w:val="2050472A"/>
    <w:multiLevelType w:val="multilevel"/>
    <w:tmpl w:val="9CDE5C94"/>
    <w:lvl w:ilvl="0">
      <w:start w:val="1"/>
      <w:numFmt w:val="upperRoman"/>
      <w:lvlText w:val="%1."/>
      <w:lvlJc w:val="left"/>
      <w:pPr>
        <w:ind w:left="2421" w:hanging="72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7116B06"/>
    <w:multiLevelType w:val="hybridMultilevel"/>
    <w:tmpl w:val="CEF8A7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4F34D4"/>
    <w:multiLevelType w:val="hybridMultilevel"/>
    <w:tmpl w:val="74184328"/>
    <w:lvl w:ilvl="0" w:tplc="5CEEB1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BF1A10"/>
    <w:multiLevelType w:val="hybridMultilevel"/>
    <w:tmpl w:val="4DA04C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79269F"/>
    <w:multiLevelType w:val="hybridMultilevel"/>
    <w:tmpl w:val="C53AD8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A6D46"/>
    <w:multiLevelType w:val="hybridMultilevel"/>
    <w:tmpl w:val="3AE244F0"/>
    <w:lvl w:ilvl="0" w:tplc="7CD22072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419401A5"/>
    <w:multiLevelType w:val="hybridMultilevel"/>
    <w:tmpl w:val="4BAC9000"/>
    <w:lvl w:ilvl="0" w:tplc="9D7ABD9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2" w15:restartNumberingAfterBreak="0">
    <w:nsid w:val="436F4096"/>
    <w:multiLevelType w:val="hybridMultilevel"/>
    <w:tmpl w:val="41360D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9E149F"/>
    <w:multiLevelType w:val="hybridMultilevel"/>
    <w:tmpl w:val="CF8CBF1E"/>
    <w:lvl w:ilvl="0" w:tplc="2E0CF79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618B3"/>
    <w:multiLevelType w:val="hybridMultilevel"/>
    <w:tmpl w:val="1D8CED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53BB9"/>
    <w:multiLevelType w:val="hybridMultilevel"/>
    <w:tmpl w:val="AAFE46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541605BC"/>
    <w:multiLevelType w:val="hybridMultilevel"/>
    <w:tmpl w:val="4672D1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F56478"/>
    <w:multiLevelType w:val="multilevel"/>
    <w:tmpl w:val="04440AE6"/>
    <w:lvl w:ilvl="0">
      <w:start w:val="2"/>
      <w:numFmt w:val="decimal"/>
      <w:lvlText w:val="%1"/>
      <w:lvlJc w:val="left"/>
      <w:pPr>
        <w:ind w:left="567" w:hanging="56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5" w:hanging="570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731" w:hanging="57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783" w:hanging="57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835" w:hanging="57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887" w:hanging="57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939" w:hanging="57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990" w:hanging="57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042" w:hanging="570"/>
      </w:pPr>
      <w:rPr>
        <w:rFonts w:hint="default"/>
        <w:lang w:val="pt-PT" w:eastAsia="pt-PT" w:bidi="pt-PT"/>
      </w:rPr>
    </w:lvl>
  </w:abstractNum>
  <w:abstractNum w:abstractNumId="18" w15:restartNumberingAfterBreak="0">
    <w:nsid w:val="63D7083B"/>
    <w:multiLevelType w:val="hybridMultilevel"/>
    <w:tmpl w:val="016CDD4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6A396DA1"/>
    <w:multiLevelType w:val="hybridMultilevel"/>
    <w:tmpl w:val="A88801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AF2E3D"/>
    <w:multiLevelType w:val="hybridMultilevel"/>
    <w:tmpl w:val="A4DE64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22225B"/>
    <w:multiLevelType w:val="multilevel"/>
    <w:tmpl w:val="6C1CFD4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22" w15:restartNumberingAfterBreak="0">
    <w:nsid w:val="7B99755B"/>
    <w:multiLevelType w:val="hybridMultilevel"/>
    <w:tmpl w:val="C324C00C"/>
    <w:lvl w:ilvl="0" w:tplc="30C0949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6210919">
    <w:abstractNumId w:val="20"/>
  </w:num>
  <w:num w:numId="2" w16cid:durableId="462312675">
    <w:abstractNumId w:val="6"/>
  </w:num>
  <w:num w:numId="3" w16cid:durableId="1227764946">
    <w:abstractNumId w:val="0"/>
  </w:num>
  <w:num w:numId="4" w16cid:durableId="201064">
    <w:abstractNumId w:val="9"/>
  </w:num>
  <w:num w:numId="5" w16cid:durableId="1552883080">
    <w:abstractNumId w:val="19"/>
  </w:num>
  <w:num w:numId="6" w16cid:durableId="1578131944">
    <w:abstractNumId w:val="14"/>
  </w:num>
  <w:num w:numId="7" w16cid:durableId="904531758">
    <w:abstractNumId w:val="8"/>
  </w:num>
  <w:num w:numId="8" w16cid:durableId="887886372">
    <w:abstractNumId w:val="16"/>
  </w:num>
  <w:num w:numId="9" w16cid:durableId="637226126">
    <w:abstractNumId w:val="7"/>
  </w:num>
  <w:num w:numId="10" w16cid:durableId="277417164">
    <w:abstractNumId w:val="12"/>
  </w:num>
  <w:num w:numId="11" w16cid:durableId="863327342">
    <w:abstractNumId w:val="2"/>
  </w:num>
  <w:num w:numId="12" w16cid:durableId="1706514196">
    <w:abstractNumId w:val="22"/>
  </w:num>
  <w:num w:numId="13" w16cid:durableId="488209734">
    <w:abstractNumId w:val="10"/>
  </w:num>
  <w:num w:numId="14" w16cid:durableId="934097559">
    <w:abstractNumId w:val="11"/>
  </w:num>
  <w:num w:numId="15" w16cid:durableId="1470853526">
    <w:abstractNumId w:val="3"/>
  </w:num>
  <w:num w:numId="16" w16cid:durableId="796794943">
    <w:abstractNumId w:val="4"/>
  </w:num>
  <w:num w:numId="17" w16cid:durableId="1472139355">
    <w:abstractNumId w:val="15"/>
  </w:num>
  <w:num w:numId="18" w16cid:durableId="1985427744">
    <w:abstractNumId w:val="18"/>
  </w:num>
  <w:num w:numId="19" w16cid:durableId="718869372">
    <w:abstractNumId w:val="13"/>
  </w:num>
  <w:num w:numId="20" w16cid:durableId="882059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01622329">
    <w:abstractNumId w:val="21"/>
  </w:num>
  <w:num w:numId="22" w16cid:durableId="388307212">
    <w:abstractNumId w:val="1"/>
  </w:num>
  <w:num w:numId="23" w16cid:durableId="3729045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2AA"/>
    <w:rsid w:val="00171A27"/>
    <w:rsid w:val="001D05E0"/>
    <w:rsid w:val="001D6A8B"/>
    <w:rsid w:val="00227213"/>
    <w:rsid w:val="00280AA5"/>
    <w:rsid w:val="002F603C"/>
    <w:rsid w:val="003A406A"/>
    <w:rsid w:val="003F6DC0"/>
    <w:rsid w:val="00432CC0"/>
    <w:rsid w:val="0050372A"/>
    <w:rsid w:val="00547DEB"/>
    <w:rsid w:val="005D5AE6"/>
    <w:rsid w:val="006435D1"/>
    <w:rsid w:val="00764569"/>
    <w:rsid w:val="007858B0"/>
    <w:rsid w:val="008333A3"/>
    <w:rsid w:val="00837DEC"/>
    <w:rsid w:val="00904A9B"/>
    <w:rsid w:val="009F62AA"/>
    <w:rsid w:val="00B264D6"/>
    <w:rsid w:val="00B46FF3"/>
    <w:rsid w:val="00BC0D42"/>
    <w:rsid w:val="00C37C02"/>
    <w:rsid w:val="00D16444"/>
    <w:rsid w:val="00DE617A"/>
    <w:rsid w:val="00F61576"/>
    <w:rsid w:val="00FF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80E3C27"/>
  <w15:docId w15:val="{BCE7E9AA-FFB0-40AF-B3DE-FA26F44B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SemEspaamento">
    <w:name w:val="No Spacing"/>
    <w:uiPriority w:val="1"/>
    <w:qFormat/>
    <w:pPr>
      <w:spacing w:after="0" w:line="240" w:lineRule="auto"/>
    </w:pPr>
  </w:style>
  <w:style w:type="paragraph" w:styleId="PargrafodaLista">
    <w:name w:val="List Paragraph"/>
    <w:aliases w:val="Marcadores PDTI"/>
    <w:basedOn w:val="Normal"/>
    <w:link w:val="PargrafodaListaChar"/>
    <w:uiPriority w:val="34"/>
    <w:qFormat/>
    <w:pPr>
      <w:ind w:left="720"/>
      <w:contextualSpacing/>
    </w:pPr>
  </w:style>
  <w:style w:type="paragraph" w:styleId="NormalWeb">
    <w:name w:val="Normal (Web)"/>
    <w:basedOn w:val="Normal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</w:style>
  <w:style w:type="character" w:styleId="Forte">
    <w:name w:val="Strong"/>
    <w:basedOn w:val="Fontepargpadro"/>
    <w:uiPriority w:val="22"/>
    <w:qFormat/>
    <w:rPr>
      <w:b/>
      <w:bCs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lang w:eastAsia="zh-CN" w:bidi="hi-IN"/>
    </w:rPr>
  </w:style>
  <w:style w:type="character" w:customStyle="1" w:styleId="Ttulo2Char">
    <w:name w:val="Título 2 Char"/>
    <w:basedOn w:val="Fontepargpadro"/>
    <w:link w:val="Ttulo2"/>
    <w:uiPriority w:val="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character" w:customStyle="1" w:styleId="PargrafodaListaChar">
    <w:name w:val="Parágrafo da Lista Char"/>
    <w:aliases w:val="Marcadores PDTI Char"/>
    <w:link w:val="PargrafodaLista"/>
    <w:uiPriority w:val="3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BC0D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28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12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7380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3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islipalitora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islipalitoral.com.br/contat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1286</Characters>
  <Application>Microsoft Office Word</Application>
  <DocSecurity>0</DocSecurity>
  <Lines>71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ELAINE</dc:creator>
  <cp:lastModifiedBy>m13254</cp:lastModifiedBy>
  <cp:revision>2</cp:revision>
  <cp:lastPrinted>2025-11-07T17:55:00Z</cp:lastPrinted>
  <dcterms:created xsi:type="dcterms:W3CDTF">2025-11-07T17:58:00Z</dcterms:created>
  <dcterms:modified xsi:type="dcterms:W3CDTF">2025-11-07T17:58:00Z</dcterms:modified>
</cp:coreProperties>
</file>