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2CE13" w14:textId="77777777" w:rsidR="00045127" w:rsidRPr="007C1214" w:rsidRDefault="00CB1FD7" w:rsidP="007C1214">
      <w:pPr>
        <w:jc w:val="both"/>
        <w:rPr>
          <w:b/>
          <w:bCs/>
        </w:rPr>
      </w:pPr>
      <w:r w:rsidRPr="007C1214">
        <w:rPr>
          <w:b/>
          <w:bCs/>
        </w:rPr>
        <w:tab/>
      </w:r>
    </w:p>
    <w:p w14:paraId="2656C2D3" w14:textId="5EBF6782" w:rsidR="00C17963" w:rsidRPr="007C1214" w:rsidRDefault="00C17963" w:rsidP="007C1214">
      <w:pPr>
        <w:jc w:val="center"/>
        <w:rPr>
          <w:b/>
          <w:bCs/>
        </w:rPr>
      </w:pPr>
      <w:r w:rsidRPr="007C1214">
        <w:rPr>
          <w:b/>
          <w:bCs/>
        </w:rPr>
        <w:t>ANEXO I – TERMO DE REFERÊNCIA</w:t>
      </w:r>
    </w:p>
    <w:p w14:paraId="6A56DCDF" w14:textId="247ED1E2" w:rsidR="004B32BE" w:rsidRPr="007C1214" w:rsidRDefault="004B32BE" w:rsidP="007C1214">
      <w:pPr>
        <w:spacing w:before="120" w:after="120"/>
        <w:jc w:val="center"/>
        <w:rPr>
          <w:rFonts w:eastAsia="Arial"/>
          <w:b/>
          <w:color w:val="000000"/>
        </w:rPr>
      </w:pPr>
      <w:r w:rsidRPr="007C1214">
        <w:rPr>
          <w:rFonts w:eastAsia="Arial"/>
          <w:b/>
          <w:color w:val="000000"/>
        </w:rPr>
        <w:t xml:space="preserve">PROCESSO ADMINISTRATIVO N° </w:t>
      </w:r>
      <w:r w:rsidR="007C1214">
        <w:rPr>
          <w:rFonts w:eastAsia="Arial"/>
          <w:b/>
          <w:color w:val="000000"/>
        </w:rPr>
        <w:t>092/2026</w:t>
      </w:r>
    </w:p>
    <w:p w14:paraId="79613E17" w14:textId="77777777" w:rsidR="00C17963" w:rsidRPr="007C1214" w:rsidRDefault="00C17963" w:rsidP="007C1214">
      <w:pPr>
        <w:spacing w:after="240"/>
        <w:jc w:val="both"/>
        <w:rPr>
          <w:b/>
          <w:bCs/>
        </w:rPr>
      </w:pPr>
    </w:p>
    <w:p w14:paraId="1C86F9FD" w14:textId="5E06AB13" w:rsidR="00045127" w:rsidRPr="007C1214" w:rsidRDefault="007C1214" w:rsidP="007C1214">
      <w:pPr>
        <w:jc w:val="both"/>
      </w:pPr>
      <w:bookmarkStart w:id="0" w:name="_Hlk160688686"/>
      <w:bookmarkStart w:id="1" w:name="_Hlk228693202"/>
      <w:r w:rsidRPr="00BB56BF">
        <w:rPr>
          <w:rFonts w:eastAsia="Arial"/>
          <w:b/>
          <w:bCs/>
          <w:caps/>
          <w:color w:val="000000"/>
        </w:rPr>
        <w:t>registro de preços</w:t>
      </w:r>
      <w:r w:rsidRPr="00BB56BF">
        <w:rPr>
          <w:rFonts w:eastAsia="Arial"/>
          <w:color w:val="000000"/>
        </w:rPr>
        <w:t xml:space="preserve"> para futura e eventual aquisição parcelada</w:t>
      </w:r>
      <w:r w:rsidRPr="00BB56BF">
        <w:t xml:space="preserve"> de materiais elétrico</w:t>
      </w:r>
      <w:r>
        <w:t>s</w:t>
      </w:r>
      <w:r w:rsidRPr="00BB56BF">
        <w:t xml:space="preserve"> </w:t>
      </w:r>
      <w:r>
        <w:t xml:space="preserve">especifico </w:t>
      </w:r>
      <w:r w:rsidRPr="00BB56BF">
        <w:t>para a manutenção da rede de iluminação pública do Município de Jandaíra-Ba</w:t>
      </w:r>
      <w:bookmarkEnd w:id="0"/>
      <w:r w:rsidRPr="00BB56BF">
        <w:t>hia</w:t>
      </w:r>
      <w:bookmarkEnd w:id="1"/>
      <w:r w:rsidR="00045127" w:rsidRPr="007C1214">
        <w:t>.</w:t>
      </w:r>
    </w:p>
    <w:p w14:paraId="62616D48" w14:textId="77777777" w:rsidR="00045127" w:rsidRPr="007C1214" w:rsidRDefault="00045127" w:rsidP="007C1214">
      <w:pPr>
        <w:jc w:val="both"/>
        <w:rPr>
          <w:b/>
        </w:rPr>
      </w:pPr>
    </w:p>
    <w:p w14:paraId="69F22D06" w14:textId="77777777" w:rsidR="00795257" w:rsidRPr="007C1214" w:rsidRDefault="00795257" w:rsidP="007C1214">
      <w:pPr>
        <w:pStyle w:val="NormalWeb"/>
        <w:jc w:val="both"/>
      </w:pPr>
      <w:bookmarkStart w:id="2" w:name="_Hlk160688794"/>
      <w:r w:rsidRPr="007C1214">
        <w:rPr>
          <w:rStyle w:val="Forte"/>
        </w:rPr>
        <w:t>1. DO OBJETO</w:t>
      </w:r>
    </w:p>
    <w:p w14:paraId="0AB6351F" w14:textId="77777777" w:rsidR="00795257" w:rsidRPr="007C1214" w:rsidRDefault="00795257" w:rsidP="007C1214">
      <w:pPr>
        <w:pStyle w:val="NormalWeb"/>
        <w:jc w:val="both"/>
      </w:pPr>
      <w:r w:rsidRPr="007C1214">
        <w:rPr>
          <w:rStyle w:val="Forte"/>
        </w:rPr>
        <w:t>1.1.</w:t>
      </w:r>
      <w:r w:rsidRPr="007C1214">
        <w:t xml:space="preserve"> Constitui objeto do presente Termo de Referência </w:t>
      </w:r>
      <w:r w:rsidRPr="0090536C">
        <w:rPr>
          <w:b/>
          <w:bCs/>
        </w:rPr>
        <w:t xml:space="preserve">o </w:t>
      </w:r>
      <w:r w:rsidRPr="0090536C">
        <w:rPr>
          <w:rStyle w:val="Forte"/>
          <w:b w:val="0"/>
          <w:bCs w:val="0"/>
        </w:rPr>
        <w:t>Registro de Preços para futura e eventual aquisição de materiais de iluminação pública</w:t>
      </w:r>
      <w:r w:rsidRPr="007C1214">
        <w:t>, destinados à manutenção corretiva, preventiva, ampliação e modernização do sistema de iluminação pública do Município de Jandaíra/BA, visando atender às necessidades da Secretaria Municipal competente, conforme especificações, quantitativos e condições estabelecidos neste Termo de Referência e seus anexos.</w:t>
      </w:r>
    </w:p>
    <w:p w14:paraId="0B2095FF" w14:textId="77777777" w:rsidR="00795257" w:rsidRPr="007C1214" w:rsidRDefault="00795257" w:rsidP="007C1214">
      <w:pPr>
        <w:pStyle w:val="NormalWeb"/>
        <w:jc w:val="both"/>
      </w:pPr>
      <w:r w:rsidRPr="007C1214">
        <w:rPr>
          <w:rStyle w:val="Forte"/>
        </w:rPr>
        <w:t>1.2.</w:t>
      </w:r>
      <w:r w:rsidRPr="007C1214">
        <w:t xml:space="preserve"> A contratação será realizada por meio </w:t>
      </w:r>
      <w:r w:rsidRPr="0090536C">
        <w:t>de</w:t>
      </w:r>
      <w:r w:rsidRPr="0090536C">
        <w:rPr>
          <w:b/>
          <w:bCs/>
        </w:rPr>
        <w:t xml:space="preserve"> </w:t>
      </w:r>
      <w:r w:rsidRPr="0090536C">
        <w:rPr>
          <w:rStyle w:val="Forte"/>
          <w:b w:val="0"/>
          <w:bCs w:val="0"/>
        </w:rPr>
        <w:t>Pregão Eletrônico</w:t>
      </w:r>
      <w:r w:rsidRPr="007C1214">
        <w:t xml:space="preserve">, utilizando o </w:t>
      </w:r>
      <w:r w:rsidRPr="0090536C">
        <w:rPr>
          <w:rStyle w:val="Forte"/>
          <w:b w:val="0"/>
          <w:bCs w:val="0"/>
        </w:rPr>
        <w:t>Sistema de Registro de Preços (SRP)</w:t>
      </w:r>
      <w:r w:rsidRPr="007C1214">
        <w:t xml:space="preserve">, com julgamento pelo critério de </w:t>
      </w:r>
      <w:r w:rsidRPr="0090536C">
        <w:rPr>
          <w:rStyle w:val="Forte"/>
          <w:b w:val="0"/>
          <w:bCs w:val="0"/>
        </w:rPr>
        <w:t>menor preço por lote</w:t>
      </w:r>
      <w:r w:rsidRPr="007C1214">
        <w:t>, nos termos da Lei Federal nº 14.133/2021.</w:t>
      </w:r>
    </w:p>
    <w:p w14:paraId="7C26FFCC" w14:textId="77777777" w:rsidR="00795257" w:rsidRPr="007C1214" w:rsidRDefault="00795257" w:rsidP="007C1214">
      <w:pPr>
        <w:pStyle w:val="NormalWeb"/>
        <w:jc w:val="both"/>
      </w:pPr>
      <w:r w:rsidRPr="007C1214">
        <w:rPr>
          <w:rStyle w:val="Forte"/>
        </w:rPr>
        <w:t>1.3.</w:t>
      </w:r>
      <w:r w:rsidRPr="007C1214">
        <w:t xml:space="preserve"> Os materiais deverão ser novos, de primeiro uso, entregues em perfeitas condições de funcionamento, atendendo às especificações técnicas constantes neste Termo de Referência, às normas técnicas aplicáveis, especialmente as expedidas pela Associação Brasileira de Normas Técnicas (ABNT), quando cabíveis, bem como às exigências de qualidade e segurança previstas na legislação vigente.</w:t>
      </w:r>
    </w:p>
    <w:p w14:paraId="7F301CBB" w14:textId="77777777" w:rsidR="00795257" w:rsidRPr="007C1214" w:rsidRDefault="00795257" w:rsidP="007C1214">
      <w:pPr>
        <w:pStyle w:val="NormalWeb"/>
        <w:jc w:val="both"/>
      </w:pPr>
      <w:r w:rsidRPr="007C1214">
        <w:rPr>
          <w:rStyle w:val="Forte"/>
        </w:rPr>
        <w:t>1.4.</w:t>
      </w:r>
      <w:r w:rsidRPr="007C1214">
        <w:t xml:space="preserve"> As especificações e os quantitativos constantes deste Termo de Referência representam estimativas de consumo para o período de vigência da Ata de Registro de Preços, não gerando para a Administração Pública a obrigação de contratação integral dos quantitativos registrados, os quais serão adquiridos de acordo com a necessidade e a disponibilidade orçamentária.</w:t>
      </w:r>
    </w:p>
    <w:p w14:paraId="73CB3A3A" w14:textId="0D73295F" w:rsidR="00795257" w:rsidRDefault="00795257" w:rsidP="007C1214">
      <w:pPr>
        <w:pStyle w:val="NormalWeb"/>
        <w:jc w:val="both"/>
      </w:pPr>
      <w:r w:rsidRPr="007C1214">
        <w:rPr>
          <w:rStyle w:val="Forte"/>
        </w:rPr>
        <w:t>1.5.</w:t>
      </w:r>
      <w:r w:rsidRPr="007C1214">
        <w:t xml:space="preserve"> Integram este Termo de Referência, para todos os efeitos, a relação dos lotes, especificações técnicas, quantitativos estimados e demais condições constantes </w:t>
      </w:r>
      <w:r w:rsidR="003667CE">
        <w:t>conforme</w:t>
      </w:r>
      <w:r w:rsidR="003667CE" w:rsidRPr="003667CE">
        <w:t xml:space="preserve"> </w:t>
      </w:r>
      <w:r w:rsidR="003667CE" w:rsidRPr="00045127">
        <w:t>ESPECIFICAÇÕES TÉCNICAS</w:t>
      </w:r>
      <w:r w:rsidR="003667CE">
        <w:t>:</w:t>
      </w:r>
    </w:p>
    <w:tbl>
      <w:tblPr>
        <w:tblStyle w:val="TableNormal"/>
        <w:tblW w:w="9639" w:type="dxa"/>
        <w:tblInd w:w="-8"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1E0" w:firstRow="1" w:lastRow="1" w:firstColumn="1" w:lastColumn="1" w:noHBand="0" w:noVBand="0"/>
      </w:tblPr>
      <w:tblGrid>
        <w:gridCol w:w="851"/>
        <w:gridCol w:w="4111"/>
        <w:gridCol w:w="992"/>
        <w:gridCol w:w="1134"/>
        <w:gridCol w:w="992"/>
        <w:gridCol w:w="1559"/>
      </w:tblGrid>
      <w:tr w:rsidR="003667CE" w:rsidRPr="00310135" w14:paraId="32161CB0" w14:textId="77777777" w:rsidTr="003667CE">
        <w:trPr>
          <w:trHeight w:val="431"/>
        </w:trPr>
        <w:tc>
          <w:tcPr>
            <w:tcW w:w="9639" w:type="dxa"/>
            <w:gridSpan w:val="6"/>
            <w:tcBorders>
              <w:top w:val="single" w:sz="6" w:space="0" w:color="000000"/>
              <w:left w:val="single" w:sz="6" w:space="0" w:color="000000"/>
              <w:bottom w:val="single" w:sz="6" w:space="0" w:color="000000"/>
              <w:right w:val="single" w:sz="6" w:space="0" w:color="000000"/>
            </w:tcBorders>
          </w:tcPr>
          <w:p w14:paraId="613B115E" w14:textId="77777777" w:rsidR="003667CE" w:rsidRPr="00310135" w:rsidRDefault="003667CE" w:rsidP="005704AE">
            <w:pPr>
              <w:pStyle w:val="TableParagraph"/>
              <w:ind w:left="28"/>
              <w:jc w:val="center"/>
              <w:rPr>
                <w:rFonts w:ascii="Times New Roman" w:hAnsi="Times New Roman" w:cs="Times New Roman"/>
                <w:b/>
                <w:bCs/>
                <w:caps/>
                <w:sz w:val="24"/>
              </w:rPr>
            </w:pPr>
            <w:r>
              <w:rPr>
                <w:rFonts w:ascii="Times New Roman" w:hAnsi="Times New Roman" w:cs="Times New Roman"/>
                <w:b/>
                <w:bCs/>
                <w:caps/>
                <w:sz w:val="24"/>
              </w:rPr>
              <w:t xml:space="preserve">LOTE 01: </w:t>
            </w:r>
            <w:r w:rsidRPr="00310135">
              <w:rPr>
                <w:rFonts w:ascii="Times New Roman" w:hAnsi="Times New Roman" w:cs="Times New Roman"/>
                <w:b/>
                <w:bCs/>
                <w:caps/>
                <w:sz w:val="24"/>
              </w:rPr>
              <w:t xml:space="preserve">material </w:t>
            </w:r>
            <w:r w:rsidRPr="00310135">
              <w:rPr>
                <w:rFonts w:ascii="Times New Roman" w:hAnsi="Times New Roman" w:cs="Times New Roman"/>
                <w:b/>
                <w:bCs/>
                <w:sz w:val="24"/>
              </w:rPr>
              <w:t>ELÉTRICO</w:t>
            </w:r>
            <w:r>
              <w:rPr>
                <w:rFonts w:ascii="Times New Roman" w:hAnsi="Times New Roman" w:cs="Times New Roman"/>
                <w:b/>
                <w:bCs/>
                <w:sz w:val="24"/>
              </w:rPr>
              <w:t xml:space="preserve"> </w:t>
            </w:r>
            <w:r w:rsidRPr="00310135">
              <w:rPr>
                <w:rFonts w:ascii="Times New Roman" w:hAnsi="Times New Roman" w:cs="Times New Roman"/>
                <w:b/>
                <w:bCs/>
                <w:caps/>
                <w:sz w:val="24"/>
              </w:rPr>
              <w:t>iluminação publica</w:t>
            </w:r>
          </w:p>
        </w:tc>
      </w:tr>
      <w:tr w:rsidR="003667CE" w:rsidRPr="00310135" w14:paraId="1FF3ED78" w14:textId="77777777" w:rsidTr="003667CE">
        <w:trPr>
          <w:trHeight w:val="314"/>
        </w:trPr>
        <w:tc>
          <w:tcPr>
            <w:tcW w:w="851" w:type="dxa"/>
            <w:tcBorders>
              <w:top w:val="single" w:sz="6" w:space="0" w:color="000000"/>
              <w:left w:val="single" w:sz="6" w:space="0" w:color="000000"/>
              <w:bottom w:val="single" w:sz="6" w:space="0" w:color="000000"/>
              <w:right w:val="single" w:sz="6" w:space="0" w:color="000000"/>
            </w:tcBorders>
            <w:hideMark/>
          </w:tcPr>
          <w:p w14:paraId="1557681A" w14:textId="77777777" w:rsidR="003667CE" w:rsidRPr="00310135" w:rsidRDefault="003667CE" w:rsidP="005704AE">
            <w:pPr>
              <w:pStyle w:val="TableParagraph"/>
              <w:ind w:left="95" w:right="99"/>
              <w:rPr>
                <w:rFonts w:ascii="Times New Roman" w:hAnsi="Times New Roman" w:cs="Times New Roman"/>
                <w:b/>
                <w:bCs/>
                <w:sz w:val="24"/>
              </w:rPr>
            </w:pPr>
            <w:r w:rsidRPr="00310135">
              <w:rPr>
                <w:rFonts w:ascii="Times New Roman" w:hAnsi="Times New Roman" w:cs="Times New Roman"/>
                <w:b/>
                <w:bCs/>
                <w:sz w:val="24"/>
              </w:rPr>
              <w:t>ITEM</w:t>
            </w:r>
          </w:p>
        </w:tc>
        <w:tc>
          <w:tcPr>
            <w:tcW w:w="4111" w:type="dxa"/>
            <w:tcBorders>
              <w:top w:val="single" w:sz="6" w:space="0" w:color="000000"/>
              <w:left w:val="single" w:sz="6" w:space="0" w:color="000000"/>
              <w:bottom w:val="single" w:sz="6" w:space="0" w:color="000000"/>
              <w:right w:val="single" w:sz="6" w:space="0" w:color="000000"/>
            </w:tcBorders>
            <w:hideMark/>
          </w:tcPr>
          <w:p w14:paraId="554170F4" w14:textId="77777777" w:rsidR="003667CE" w:rsidRPr="00310135" w:rsidRDefault="003667CE" w:rsidP="005704AE">
            <w:pPr>
              <w:pStyle w:val="TableParagraph"/>
              <w:ind w:left="30"/>
              <w:rPr>
                <w:rFonts w:ascii="Times New Roman" w:hAnsi="Times New Roman" w:cs="Times New Roman"/>
                <w:b/>
                <w:bCs/>
                <w:sz w:val="24"/>
              </w:rPr>
            </w:pPr>
            <w:r w:rsidRPr="00310135">
              <w:rPr>
                <w:rFonts w:ascii="Times New Roman" w:hAnsi="Times New Roman" w:cs="Times New Roman"/>
                <w:b/>
                <w:bCs/>
                <w:sz w:val="24"/>
              </w:rPr>
              <w:t>ESPECIFICAÇÃO</w:t>
            </w:r>
          </w:p>
        </w:tc>
        <w:tc>
          <w:tcPr>
            <w:tcW w:w="992" w:type="dxa"/>
            <w:tcBorders>
              <w:top w:val="single" w:sz="6" w:space="0" w:color="000000"/>
              <w:left w:val="single" w:sz="6" w:space="0" w:color="000000"/>
              <w:bottom w:val="single" w:sz="6" w:space="0" w:color="000000"/>
              <w:right w:val="single" w:sz="6" w:space="0" w:color="000000"/>
            </w:tcBorders>
            <w:hideMark/>
          </w:tcPr>
          <w:p w14:paraId="4A9733BB" w14:textId="77777777" w:rsidR="003667CE" w:rsidRPr="00310135" w:rsidRDefault="003667CE" w:rsidP="005704AE">
            <w:pPr>
              <w:pStyle w:val="TableParagraph"/>
              <w:ind w:left="123" w:right="135"/>
              <w:rPr>
                <w:rFonts w:ascii="Times New Roman" w:hAnsi="Times New Roman" w:cs="Times New Roman"/>
                <w:b/>
                <w:bCs/>
                <w:sz w:val="24"/>
              </w:rPr>
            </w:pPr>
            <w:r w:rsidRPr="00310135">
              <w:rPr>
                <w:rFonts w:ascii="Times New Roman" w:hAnsi="Times New Roman" w:cs="Times New Roman"/>
                <w:b/>
                <w:bCs/>
                <w:sz w:val="24"/>
              </w:rPr>
              <w:t>UNID.</w:t>
            </w:r>
          </w:p>
        </w:tc>
        <w:tc>
          <w:tcPr>
            <w:tcW w:w="1134" w:type="dxa"/>
            <w:tcBorders>
              <w:top w:val="single" w:sz="6" w:space="0" w:color="000000"/>
              <w:left w:val="single" w:sz="6" w:space="0" w:color="000000"/>
              <w:bottom w:val="single" w:sz="6" w:space="0" w:color="000000"/>
              <w:right w:val="single" w:sz="6" w:space="0" w:color="000000"/>
            </w:tcBorders>
            <w:hideMark/>
          </w:tcPr>
          <w:p w14:paraId="25A866C6" w14:textId="77777777" w:rsidR="003667CE" w:rsidRPr="00310135" w:rsidRDefault="003667CE" w:rsidP="005704AE">
            <w:pPr>
              <w:pStyle w:val="TableParagraph"/>
              <w:ind w:left="52" w:right="66"/>
              <w:rPr>
                <w:rFonts w:ascii="Times New Roman" w:hAnsi="Times New Roman" w:cs="Times New Roman"/>
                <w:b/>
                <w:bCs/>
                <w:sz w:val="24"/>
              </w:rPr>
            </w:pPr>
            <w:r w:rsidRPr="00310135">
              <w:rPr>
                <w:rFonts w:ascii="Times New Roman" w:hAnsi="Times New Roman" w:cs="Times New Roman"/>
                <w:b/>
                <w:bCs/>
                <w:sz w:val="24"/>
              </w:rPr>
              <w:t>QUANT</w:t>
            </w:r>
          </w:p>
        </w:tc>
        <w:tc>
          <w:tcPr>
            <w:tcW w:w="992" w:type="dxa"/>
            <w:tcBorders>
              <w:top w:val="single" w:sz="6" w:space="0" w:color="000000"/>
              <w:left w:val="single" w:sz="6" w:space="0" w:color="000000"/>
              <w:bottom w:val="single" w:sz="6" w:space="0" w:color="000000"/>
              <w:right w:val="single" w:sz="6" w:space="0" w:color="000000"/>
            </w:tcBorders>
            <w:hideMark/>
          </w:tcPr>
          <w:p w14:paraId="487B8B9A" w14:textId="77777777" w:rsidR="003667CE" w:rsidRPr="00310135" w:rsidRDefault="003667CE" w:rsidP="005704AE">
            <w:pPr>
              <w:pStyle w:val="TableParagraph"/>
              <w:ind w:left="29"/>
              <w:rPr>
                <w:rFonts w:ascii="Times New Roman" w:hAnsi="Times New Roman" w:cs="Times New Roman"/>
                <w:b/>
                <w:bCs/>
                <w:sz w:val="24"/>
              </w:rPr>
            </w:pPr>
            <w:r w:rsidRPr="00310135">
              <w:rPr>
                <w:rFonts w:ascii="Times New Roman" w:hAnsi="Times New Roman" w:cs="Times New Roman"/>
                <w:b/>
                <w:bCs/>
                <w:sz w:val="24"/>
              </w:rPr>
              <w:t>V.UNIT</w:t>
            </w:r>
          </w:p>
        </w:tc>
        <w:tc>
          <w:tcPr>
            <w:tcW w:w="1559" w:type="dxa"/>
            <w:tcBorders>
              <w:top w:val="single" w:sz="6" w:space="0" w:color="000000"/>
              <w:left w:val="single" w:sz="6" w:space="0" w:color="000000"/>
              <w:bottom w:val="single" w:sz="6" w:space="0" w:color="000000"/>
              <w:right w:val="single" w:sz="6" w:space="0" w:color="000000"/>
            </w:tcBorders>
            <w:hideMark/>
          </w:tcPr>
          <w:p w14:paraId="46A76C56" w14:textId="77777777" w:rsidR="003667CE" w:rsidRPr="00310135" w:rsidRDefault="003667CE" w:rsidP="005704AE">
            <w:pPr>
              <w:pStyle w:val="TableParagraph"/>
              <w:ind w:left="28"/>
              <w:rPr>
                <w:rFonts w:ascii="Times New Roman" w:hAnsi="Times New Roman" w:cs="Times New Roman"/>
                <w:b/>
                <w:bCs/>
                <w:sz w:val="24"/>
              </w:rPr>
            </w:pPr>
            <w:r w:rsidRPr="00310135">
              <w:rPr>
                <w:rFonts w:ascii="Times New Roman" w:hAnsi="Times New Roman" w:cs="Times New Roman"/>
                <w:b/>
                <w:bCs/>
                <w:sz w:val="24"/>
              </w:rPr>
              <w:t>V.TOTAL</w:t>
            </w:r>
          </w:p>
        </w:tc>
      </w:tr>
      <w:tr w:rsidR="003667CE" w:rsidRPr="00CD757F" w14:paraId="45151E40" w14:textId="77777777" w:rsidTr="003667CE">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6BE9E058" w14:textId="77777777" w:rsidR="003667CE" w:rsidRPr="00310135" w:rsidRDefault="003667CE" w:rsidP="005704AE">
            <w:pPr>
              <w:pStyle w:val="TableParagraph"/>
              <w:ind w:right="4"/>
              <w:jc w:val="center"/>
              <w:rPr>
                <w:rFonts w:ascii="Times New Roman" w:hAnsi="Times New Roman" w:cs="Times New Roman"/>
                <w:sz w:val="24"/>
              </w:rPr>
            </w:pPr>
            <w:r>
              <w:rPr>
                <w:rFonts w:ascii="Times New Roman" w:hAnsi="Times New Roman" w:cs="Times New Roman"/>
                <w:w w:val="99"/>
                <w:sz w:val="24"/>
              </w:rPr>
              <w:t>01</w:t>
            </w:r>
          </w:p>
        </w:tc>
        <w:tc>
          <w:tcPr>
            <w:tcW w:w="4111" w:type="dxa"/>
            <w:tcBorders>
              <w:top w:val="single" w:sz="6" w:space="0" w:color="000000"/>
              <w:left w:val="single" w:sz="6" w:space="0" w:color="000000"/>
              <w:bottom w:val="single" w:sz="6" w:space="0" w:color="000000"/>
              <w:right w:val="single" w:sz="6" w:space="0" w:color="000000"/>
            </w:tcBorders>
            <w:hideMark/>
          </w:tcPr>
          <w:p w14:paraId="06508250" w14:textId="77777777" w:rsidR="003667CE" w:rsidRPr="00310135" w:rsidRDefault="003667CE" w:rsidP="005704AE">
            <w:pPr>
              <w:pStyle w:val="TableParagraph"/>
              <w:ind w:left="30"/>
              <w:rPr>
                <w:rFonts w:ascii="Times New Roman" w:hAnsi="Times New Roman" w:cs="Times New Roman"/>
                <w:sz w:val="24"/>
              </w:rPr>
            </w:pPr>
            <w:r w:rsidRPr="00310135">
              <w:rPr>
                <w:rFonts w:ascii="Times New Roman" w:hAnsi="Times New Roman" w:cs="Times New Roman"/>
                <w:sz w:val="24"/>
              </w:rPr>
              <w:t>LÂMPADA</w:t>
            </w:r>
            <w:r w:rsidRPr="00310135">
              <w:rPr>
                <w:rFonts w:ascii="Times New Roman" w:hAnsi="Times New Roman" w:cs="Times New Roman"/>
                <w:spacing w:val="-11"/>
                <w:sz w:val="24"/>
              </w:rPr>
              <w:t xml:space="preserve"> </w:t>
            </w:r>
            <w:r w:rsidRPr="00310135">
              <w:rPr>
                <w:rFonts w:ascii="Times New Roman" w:hAnsi="Times New Roman" w:cs="Times New Roman"/>
                <w:sz w:val="24"/>
              </w:rPr>
              <w:t>LED</w:t>
            </w:r>
            <w:r w:rsidRPr="00310135">
              <w:rPr>
                <w:rFonts w:ascii="Times New Roman" w:hAnsi="Times New Roman" w:cs="Times New Roman"/>
                <w:spacing w:val="-11"/>
                <w:sz w:val="24"/>
              </w:rPr>
              <w:t xml:space="preserve"> </w:t>
            </w:r>
            <w:r w:rsidRPr="00310135">
              <w:rPr>
                <w:rFonts w:ascii="Times New Roman" w:hAnsi="Times New Roman" w:cs="Times New Roman"/>
                <w:sz w:val="24"/>
              </w:rPr>
              <w:t>75W</w:t>
            </w:r>
            <w:r w:rsidRPr="00310135">
              <w:rPr>
                <w:rFonts w:ascii="Times New Roman" w:hAnsi="Times New Roman" w:cs="Times New Roman"/>
                <w:spacing w:val="-10"/>
                <w:sz w:val="24"/>
              </w:rPr>
              <w:t xml:space="preserve"> </w:t>
            </w:r>
            <w:r w:rsidRPr="00310135">
              <w:rPr>
                <w:rFonts w:ascii="Times New Roman" w:hAnsi="Times New Roman" w:cs="Times New Roman"/>
                <w:sz w:val="24"/>
              </w:rPr>
              <w:t>6.500K</w:t>
            </w:r>
            <w:r w:rsidRPr="00310135">
              <w:rPr>
                <w:rFonts w:ascii="Times New Roman" w:hAnsi="Times New Roman" w:cs="Times New Roman"/>
                <w:spacing w:val="-11"/>
                <w:sz w:val="24"/>
              </w:rPr>
              <w:t xml:space="preserve"> </w:t>
            </w:r>
            <w:r w:rsidRPr="00310135">
              <w:rPr>
                <w:rFonts w:ascii="Times New Roman" w:hAnsi="Times New Roman" w:cs="Times New Roman"/>
                <w:sz w:val="24"/>
              </w:rPr>
              <w:t>BI-VOLT</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59A3F1BB" w14:textId="77777777" w:rsidR="003667CE" w:rsidRPr="00310135" w:rsidRDefault="003667CE" w:rsidP="005704AE">
            <w:pPr>
              <w:pStyle w:val="TableParagraph"/>
              <w:ind w:left="123" w:right="135"/>
              <w:jc w:val="center"/>
              <w:rPr>
                <w:rFonts w:ascii="Times New Roman" w:hAnsi="Times New Roman" w:cs="Times New Roman"/>
                <w:sz w:val="24"/>
              </w:rPr>
            </w:pPr>
            <w:r w:rsidRPr="00310135">
              <w:rPr>
                <w:rFonts w:ascii="Times New Roman" w:hAnsi="Times New Roman" w:cs="Times New Roman"/>
                <w:sz w:val="24"/>
              </w:rPr>
              <w:t>UNID.</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017D7565" w14:textId="77777777" w:rsidR="003667CE" w:rsidRPr="00310135" w:rsidRDefault="003667CE" w:rsidP="005704AE">
            <w:pPr>
              <w:pStyle w:val="TableParagraph"/>
              <w:ind w:left="52" w:right="66"/>
              <w:jc w:val="center"/>
              <w:rPr>
                <w:rFonts w:ascii="Times New Roman" w:hAnsi="Times New Roman" w:cs="Times New Roman"/>
                <w:sz w:val="24"/>
              </w:rPr>
            </w:pPr>
            <w:r w:rsidRPr="00310135">
              <w:rPr>
                <w:rFonts w:ascii="Times New Roman" w:hAnsi="Times New Roman" w:cs="Times New Roman"/>
                <w:sz w:val="24"/>
              </w:rPr>
              <w:t>800</w:t>
            </w:r>
          </w:p>
        </w:tc>
        <w:tc>
          <w:tcPr>
            <w:tcW w:w="992" w:type="dxa"/>
            <w:tcBorders>
              <w:top w:val="single" w:sz="6" w:space="0" w:color="000000"/>
              <w:left w:val="single" w:sz="6" w:space="0" w:color="000000"/>
              <w:bottom w:val="single" w:sz="6" w:space="0" w:color="000000"/>
              <w:right w:val="single" w:sz="6" w:space="0" w:color="000000"/>
            </w:tcBorders>
          </w:tcPr>
          <w:p w14:paraId="450D4ABB" w14:textId="77777777" w:rsidR="003667CE" w:rsidRPr="00CD757F" w:rsidRDefault="003667CE" w:rsidP="005704AE">
            <w:pPr>
              <w:pStyle w:val="TableParagraph"/>
              <w:ind w:right="44"/>
              <w:jc w:val="center"/>
              <w:rPr>
                <w:rFonts w:ascii="Times New Roman" w:hAnsi="Times New Roman" w:cs="Times New Roman"/>
                <w:sz w:val="24"/>
              </w:rPr>
            </w:pPr>
          </w:p>
        </w:tc>
        <w:tc>
          <w:tcPr>
            <w:tcW w:w="1559" w:type="dxa"/>
            <w:tcBorders>
              <w:top w:val="single" w:sz="6" w:space="0" w:color="000000"/>
              <w:left w:val="single" w:sz="6" w:space="0" w:color="000000"/>
              <w:bottom w:val="single" w:sz="6" w:space="0" w:color="000000"/>
              <w:right w:val="single" w:sz="6" w:space="0" w:color="000000"/>
            </w:tcBorders>
          </w:tcPr>
          <w:p w14:paraId="29F8B3C4" w14:textId="77777777" w:rsidR="003667CE" w:rsidRPr="00CD757F" w:rsidRDefault="003667CE" w:rsidP="005704AE">
            <w:pPr>
              <w:pStyle w:val="TableParagraph"/>
              <w:ind w:right="45"/>
              <w:jc w:val="center"/>
              <w:rPr>
                <w:rFonts w:ascii="Times New Roman" w:hAnsi="Times New Roman" w:cs="Times New Roman"/>
                <w:sz w:val="24"/>
              </w:rPr>
            </w:pPr>
          </w:p>
        </w:tc>
      </w:tr>
      <w:tr w:rsidR="003667CE" w:rsidRPr="00CD757F" w14:paraId="22A07F32" w14:textId="77777777" w:rsidTr="003667CE">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563651FE" w14:textId="77777777" w:rsidR="003667CE" w:rsidRPr="00310135" w:rsidRDefault="003667CE" w:rsidP="005704AE">
            <w:pPr>
              <w:pStyle w:val="TableParagraph"/>
              <w:ind w:right="4"/>
              <w:jc w:val="center"/>
              <w:rPr>
                <w:rFonts w:ascii="Times New Roman" w:hAnsi="Times New Roman" w:cs="Times New Roman"/>
                <w:sz w:val="24"/>
              </w:rPr>
            </w:pPr>
            <w:r>
              <w:rPr>
                <w:rFonts w:ascii="Times New Roman" w:hAnsi="Times New Roman" w:cs="Times New Roman"/>
                <w:w w:val="99"/>
                <w:sz w:val="24"/>
              </w:rPr>
              <w:t>02</w:t>
            </w:r>
          </w:p>
        </w:tc>
        <w:tc>
          <w:tcPr>
            <w:tcW w:w="4111" w:type="dxa"/>
            <w:tcBorders>
              <w:top w:val="single" w:sz="6" w:space="0" w:color="000000"/>
              <w:left w:val="single" w:sz="6" w:space="0" w:color="000000"/>
              <w:bottom w:val="single" w:sz="6" w:space="0" w:color="000000"/>
              <w:right w:val="single" w:sz="6" w:space="0" w:color="000000"/>
            </w:tcBorders>
            <w:hideMark/>
          </w:tcPr>
          <w:p w14:paraId="7CF467D1" w14:textId="77777777" w:rsidR="003667CE" w:rsidRPr="00310135" w:rsidRDefault="003667CE" w:rsidP="005704AE">
            <w:pPr>
              <w:pStyle w:val="TableParagraph"/>
              <w:ind w:left="30"/>
              <w:rPr>
                <w:rFonts w:ascii="Times New Roman" w:hAnsi="Times New Roman" w:cs="Times New Roman"/>
                <w:sz w:val="24"/>
              </w:rPr>
            </w:pPr>
            <w:r w:rsidRPr="00310135">
              <w:rPr>
                <w:rFonts w:ascii="Times New Roman" w:hAnsi="Times New Roman" w:cs="Times New Roman"/>
                <w:sz w:val="24"/>
              </w:rPr>
              <w:t>LÂMPADA</w:t>
            </w:r>
            <w:r w:rsidRPr="00310135">
              <w:rPr>
                <w:rFonts w:ascii="Times New Roman" w:hAnsi="Times New Roman" w:cs="Times New Roman"/>
                <w:spacing w:val="-11"/>
                <w:sz w:val="24"/>
              </w:rPr>
              <w:t xml:space="preserve"> </w:t>
            </w:r>
            <w:r w:rsidRPr="00310135">
              <w:rPr>
                <w:rFonts w:ascii="Times New Roman" w:hAnsi="Times New Roman" w:cs="Times New Roman"/>
                <w:sz w:val="24"/>
              </w:rPr>
              <w:t>LED</w:t>
            </w:r>
            <w:r w:rsidRPr="00310135">
              <w:rPr>
                <w:rFonts w:ascii="Times New Roman" w:hAnsi="Times New Roman" w:cs="Times New Roman"/>
                <w:spacing w:val="-11"/>
                <w:sz w:val="24"/>
              </w:rPr>
              <w:t xml:space="preserve"> </w:t>
            </w:r>
            <w:r w:rsidRPr="00310135">
              <w:rPr>
                <w:rFonts w:ascii="Times New Roman" w:hAnsi="Times New Roman" w:cs="Times New Roman"/>
                <w:sz w:val="24"/>
              </w:rPr>
              <w:t>20W</w:t>
            </w:r>
            <w:r w:rsidRPr="00310135">
              <w:rPr>
                <w:rFonts w:ascii="Times New Roman" w:hAnsi="Times New Roman" w:cs="Times New Roman"/>
                <w:spacing w:val="-10"/>
                <w:sz w:val="24"/>
              </w:rPr>
              <w:t xml:space="preserve"> </w:t>
            </w:r>
            <w:r w:rsidRPr="00310135">
              <w:rPr>
                <w:rFonts w:ascii="Times New Roman" w:hAnsi="Times New Roman" w:cs="Times New Roman"/>
                <w:sz w:val="24"/>
              </w:rPr>
              <w:t>6.500K</w:t>
            </w:r>
            <w:r w:rsidRPr="00310135">
              <w:rPr>
                <w:rFonts w:ascii="Times New Roman" w:hAnsi="Times New Roman" w:cs="Times New Roman"/>
                <w:spacing w:val="-11"/>
                <w:sz w:val="24"/>
              </w:rPr>
              <w:t xml:space="preserve"> </w:t>
            </w:r>
            <w:r w:rsidRPr="00310135">
              <w:rPr>
                <w:rFonts w:ascii="Times New Roman" w:hAnsi="Times New Roman" w:cs="Times New Roman"/>
                <w:sz w:val="24"/>
              </w:rPr>
              <w:t>BI-VOLT</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473FC85E" w14:textId="77777777" w:rsidR="003667CE" w:rsidRPr="00310135" w:rsidRDefault="003667CE" w:rsidP="005704AE">
            <w:pPr>
              <w:pStyle w:val="TableParagraph"/>
              <w:ind w:left="123" w:right="135"/>
              <w:jc w:val="center"/>
              <w:rPr>
                <w:rFonts w:ascii="Times New Roman" w:hAnsi="Times New Roman" w:cs="Times New Roman"/>
                <w:sz w:val="24"/>
              </w:rPr>
            </w:pPr>
            <w:r w:rsidRPr="00310135">
              <w:rPr>
                <w:rFonts w:ascii="Times New Roman" w:hAnsi="Times New Roman" w:cs="Times New Roman"/>
                <w:sz w:val="24"/>
              </w:rPr>
              <w:t>UNID.</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74F69955" w14:textId="77777777" w:rsidR="003667CE" w:rsidRPr="00310135" w:rsidRDefault="003667CE" w:rsidP="005704AE">
            <w:pPr>
              <w:pStyle w:val="TableParagraph"/>
              <w:ind w:left="52" w:right="66"/>
              <w:jc w:val="center"/>
              <w:rPr>
                <w:rFonts w:ascii="Times New Roman" w:hAnsi="Times New Roman" w:cs="Times New Roman"/>
                <w:sz w:val="24"/>
              </w:rPr>
            </w:pPr>
            <w:r w:rsidRPr="00310135">
              <w:rPr>
                <w:rFonts w:ascii="Times New Roman" w:hAnsi="Times New Roman" w:cs="Times New Roman"/>
                <w:sz w:val="24"/>
              </w:rPr>
              <w:t>900</w:t>
            </w:r>
          </w:p>
        </w:tc>
        <w:tc>
          <w:tcPr>
            <w:tcW w:w="992" w:type="dxa"/>
            <w:tcBorders>
              <w:top w:val="single" w:sz="6" w:space="0" w:color="000000"/>
              <w:left w:val="single" w:sz="6" w:space="0" w:color="000000"/>
              <w:bottom w:val="single" w:sz="6" w:space="0" w:color="000000"/>
              <w:right w:val="single" w:sz="6" w:space="0" w:color="000000"/>
            </w:tcBorders>
          </w:tcPr>
          <w:p w14:paraId="33655441" w14:textId="77777777" w:rsidR="003667CE" w:rsidRPr="00CD757F" w:rsidRDefault="003667CE" w:rsidP="005704AE">
            <w:pPr>
              <w:pStyle w:val="TableParagraph"/>
              <w:ind w:right="44"/>
              <w:jc w:val="center"/>
              <w:rPr>
                <w:rFonts w:ascii="Times New Roman" w:hAnsi="Times New Roman" w:cs="Times New Roman"/>
                <w:sz w:val="24"/>
              </w:rPr>
            </w:pPr>
          </w:p>
        </w:tc>
        <w:tc>
          <w:tcPr>
            <w:tcW w:w="1559" w:type="dxa"/>
            <w:tcBorders>
              <w:top w:val="single" w:sz="6" w:space="0" w:color="000000"/>
              <w:left w:val="single" w:sz="6" w:space="0" w:color="000000"/>
              <w:bottom w:val="single" w:sz="6" w:space="0" w:color="000000"/>
              <w:right w:val="single" w:sz="6" w:space="0" w:color="000000"/>
            </w:tcBorders>
          </w:tcPr>
          <w:p w14:paraId="515E1D8D" w14:textId="77777777" w:rsidR="003667CE" w:rsidRPr="00CD757F" w:rsidRDefault="003667CE" w:rsidP="005704AE">
            <w:pPr>
              <w:pStyle w:val="TableParagraph"/>
              <w:ind w:right="45"/>
              <w:jc w:val="center"/>
              <w:rPr>
                <w:rFonts w:ascii="Times New Roman" w:hAnsi="Times New Roman" w:cs="Times New Roman"/>
                <w:sz w:val="24"/>
              </w:rPr>
            </w:pPr>
          </w:p>
        </w:tc>
      </w:tr>
      <w:tr w:rsidR="003667CE" w:rsidRPr="00CD757F" w14:paraId="376538F7" w14:textId="77777777" w:rsidTr="003667CE">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023C53E5" w14:textId="77777777" w:rsidR="003667CE" w:rsidRPr="00310135" w:rsidRDefault="003667CE" w:rsidP="005704AE">
            <w:pPr>
              <w:pStyle w:val="TableParagraph"/>
              <w:ind w:right="4"/>
              <w:jc w:val="center"/>
              <w:rPr>
                <w:rFonts w:ascii="Times New Roman" w:hAnsi="Times New Roman" w:cs="Times New Roman"/>
                <w:sz w:val="24"/>
              </w:rPr>
            </w:pPr>
            <w:r>
              <w:rPr>
                <w:rFonts w:ascii="Times New Roman" w:hAnsi="Times New Roman" w:cs="Times New Roman"/>
                <w:w w:val="99"/>
                <w:sz w:val="24"/>
              </w:rPr>
              <w:t>03</w:t>
            </w:r>
          </w:p>
        </w:tc>
        <w:tc>
          <w:tcPr>
            <w:tcW w:w="4111" w:type="dxa"/>
            <w:tcBorders>
              <w:top w:val="single" w:sz="6" w:space="0" w:color="000000"/>
              <w:left w:val="single" w:sz="6" w:space="0" w:color="000000"/>
              <w:bottom w:val="single" w:sz="6" w:space="0" w:color="000000"/>
              <w:right w:val="single" w:sz="6" w:space="0" w:color="000000"/>
            </w:tcBorders>
            <w:hideMark/>
          </w:tcPr>
          <w:p w14:paraId="5F6B2A8B" w14:textId="77777777" w:rsidR="003667CE" w:rsidRPr="00310135" w:rsidRDefault="003667CE" w:rsidP="005704AE">
            <w:pPr>
              <w:pStyle w:val="TableParagraph"/>
              <w:ind w:left="30"/>
              <w:rPr>
                <w:rFonts w:ascii="Times New Roman" w:hAnsi="Times New Roman" w:cs="Times New Roman"/>
                <w:sz w:val="24"/>
              </w:rPr>
            </w:pPr>
            <w:r w:rsidRPr="00310135">
              <w:rPr>
                <w:rFonts w:ascii="Times New Roman" w:hAnsi="Times New Roman" w:cs="Times New Roman"/>
                <w:sz w:val="24"/>
              </w:rPr>
              <w:t>LÂMPADA</w:t>
            </w:r>
            <w:r w:rsidRPr="00310135">
              <w:rPr>
                <w:rFonts w:ascii="Times New Roman" w:hAnsi="Times New Roman" w:cs="Times New Roman"/>
                <w:spacing w:val="-11"/>
                <w:sz w:val="24"/>
              </w:rPr>
              <w:t xml:space="preserve"> </w:t>
            </w:r>
            <w:r w:rsidRPr="00310135">
              <w:rPr>
                <w:rFonts w:ascii="Times New Roman" w:hAnsi="Times New Roman" w:cs="Times New Roman"/>
                <w:sz w:val="24"/>
              </w:rPr>
              <w:t>LED</w:t>
            </w:r>
            <w:r w:rsidRPr="00310135">
              <w:rPr>
                <w:rFonts w:ascii="Times New Roman" w:hAnsi="Times New Roman" w:cs="Times New Roman"/>
                <w:spacing w:val="-11"/>
                <w:sz w:val="24"/>
              </w:rPr>
              <w:t xml:space="preserve"> </w:t>
            </w:r>
            <w:r w:rsidRPr="00310135">
              <w:rPr>
                <w:rFonts w:ascii="Times New Roman" w:hAnsi="Times New Roman" w:cs="Times New Roman"/>
                <w:sz w:val="24"/>
              </w:rPr>
              <w:t>40W</w:t>
            </w:r>
            <w:r w:rsidRPr="00310135">
              <w:rPr>
                <w:rFonts w:ascii="Times New Roman" w:hAnsi="Times New Roman" w:cs="Times New Roman"/>
                <w:spacing w:val="-10"/>
                <w:sz w:val="24"/>
              </w:rPr>
              <w:t xml:space="preserve"> </w:t>
            </w:r>
            <w:r w:rsidRPr="00310135">
              <w:rPr>
                <w:rFonts w:ascii="Times New Roman" w:hAnsi="Times New Roman" w:cs="Times New Roman"/>
                <w:sz w:val="24"/>
              </w:rPr>
              <w:t>6.500K</w:t>
            </w:r>
            <w:r w:rsidRPr="00310135">
              <w:rPr>
                <w:rFonts w:ascii="Times New Roman" w:hAnsi="Times New Roman" w:cs="Times New Roman"/>
                <w:spacing w:val="-11"/>
                <w:sz w:val="24"/>
              </w:rPr>
              <w:t xml:space="preserve"> </w:t>
            </w:r>
            <w:r w:rsidRPr="00310135">
              <w:rPr>
                <w:rFonts w:ascii="Times New Roman" w:hAnsi="Times New Roman" w:cs="Times New Roman"/>
                <w:sz w:val="24"/>
              </w:rPr>
              <w:t>BI-VOLT</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2D4BF2BD" w14:textId="77777777" w:rsidR="003667CE" w:rsidRPr="00310135" w:rsidRDefault="003667CE" w:rsidP="005704AE">
            <w:pPr>
              <w:pStyle w:val="TableParagraph"/>
              <w:ind w:left="123" w:right="135"/>
              <w:jc w:val="center"/>
              <w:rPr>
                <w:rFonts w:ascii="Times New Roman" w:hAnsi="Times New Roman" w:cs="Times New Roman"/>
                <w:sz w:val="24"/>
              </w:rPr>
            </w:pPr>
            <w:r w:rsidRPr="00310135">
              <w:rPr>
                <w:rFonts w:ascii="Times New Roman" w:hAnsi="Times New Roman" w:cs="Times New Roman"/>
                <w:sz w:val="24"/>
              </w:rPr>
              <w:t>UNID.</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55ABF7C7" w14:textId="77777777" w:rsidR="003667CE" w:rsidRPr="00310135" w:rsidRDefault="003667CE" w:rsidP="005704AE">
            <w:pPr>
              <w:pStyle w:val="TableParagraph"/>
              <w:ind w:left="52" w:right="66"/>
              <w:jc w:val="center"/>
              <w:rPr>
                <w:rFonts w:ascii="Times New Roman" w:hAnsi="Times New Roman" w:cs="Times New Roman"/>
                <w:sz w:val="24"/>
              </w:rPr>
            </w:pPr>
            <w:r w:rsidRPr="00310135">
              <w:rPr>
                <w:rFonts w:ascii="Times New Roman" w:hAnsi="Times New Roman" w:cs="Times New Roman"/>
                <w:sz w:val="24"/>
              </w:rPr>
              <w:t>1500</w:t>
            </w:r>
          </w:p>
        </w:tc>
        <w:tc>
          <w:tcPr>
            <w:tcW w:w="992" w:type="dxa"/>
            <w:tcBorders>
              <w:top w:val="single" w:sz="6" w:space="0" w:color="000000"/>
              <w:left w:val="single" w:sz="6" w:space="0" w:color="000000"/>
              <w:bottom w:val="single" w:sz="6" w:space="0" w:color="000000"/>
              <w:right w:val="single" w:sz="6" w:space="0" w:color="000000"/>
            </w:tcBorders>
          </w:tcPr>
          <w:p w14:paraId="414D7332" w14:textId="77777777" w:rsidR="003667CE" w:rsidRPr="00CD757F" w:rsidRDefault="003667CE" w:rsidP="005704AE">
            <w:pPr>
              <w:pStyle w:val="TableParagraph"/>
              <w:ind w:right="44"/>
              <w:jc w:val="center"/>
              <w:rPr>
                <w:rFonts w:ascii="Times New Roman" w:hAnsi="Times New Roman" w:cs="Times New Roman"/>
                <w:sz w:val="24"/>
              </w:rPr>
            </w:pPr>
          </w:p>
        </w:tc>
        <w:tc>
          <w:tcPr>
            <w:tcW w:w="1559" w:type="dxa"/>
            <w:tcBorders>
              <w:top w:val="single" w:sz="6" w:space="0" w:color="000000"/>
              <w:left w:val="single" w:sz="6" w:space="0" w:color="000000"/>
              <w:bottom w:val="single" w:sz="6" w:space="0" w:color="000000"/>
              <w:right w:val="single" w:sz="6" w:space="0" w:color="000000"/>
            </w:tcBorders>
          </w:tcPr>
          <w:p w14:paraId="53492033" w14:textId="77777777" w:rsidR="003667CE" w:rsidRPr="00CD757F" w:rsidRDefault="003667CE" w:rsidP="005704AE">
            <w:pPr>
              <w:pStyle w:val="TableParagraph"/>
              <w:ind w:right="45"/>
              <w:jc w:val="center"/>
              <w:rPr>
                <w:rFonts w:ascii="Times New Roman" w:hAnsi="Times New Roman" w:cs="Times New Roman"/>
                <w:sz w:val="24"/>
              </w:rPr>
            </w:pPr>
          </w:p>
        </w:tc>
      </w:tr>
      <w:tr w:rsidR="003667CE" w:rsidRPr="00CD757F" w14:paraId="49E44C99" w14:textId="77777777" w:rsidTr="003667CE">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41473FE9" w14:textId="77777777" w:rsidR="003667CE" w:rsidRPr="00310135" w:rsidRDefault="003667CE" w:rsidP="005704AE">
            <w:pPr>
              <w:pStyle w:val="TableParagraph"/>
              <w:ind w:left="95" w:right="99"/>
              <w:jc w:val="center"/>
              <w:rPr>
                <w:rFonts w:ascii="Times New Roman" w:hAnsi="Times New Roman" w:cs="Times New Roman"/>
                <w:sz w:val="24"/>
              </w:rPr>
            </w:pPr>
            <w:r>
              <w:rPr>
                <w:rFonts w:ascii="Times New Roman" w:hAnsi="Times New Roman" w:cs="Times New Roman"/>
                <w:sz w:val="24"/>
              </w:rPr>
              <w:t>04</w:t>
            </w:r>
          </w:p>
        </w:tc>
        <w:tc>
          <w:tcPr>
            <w:tcW w:w="4111" w:type="dxa"/>
            <w:tcBorders>
              <w:top w:val="single" w:sz="6" w:space="0" w:color="000000"/>
              <w:left w:val="single" w:sz="6" w:space="0" w:color="000000"/>
              <w:bottom w:val="single" w:sz="6" w:space="0" w:color="000000"/>
              <w:right w:val="single" w:sz="6" w:space="0" w:color="000000"/>
            </w:tcBorders>
            <w:hideMark/>
          </w:tcPr>
          <w:p w14:paraId="656BA1DD" w14:textId="77777777" w:rsidR="003667CE" w:rsidRPr="00310135" w:rsidRDefault="003667CE" w:rsidP="005704AE">
            <w:pPr>
              <w:pStyle w:val="TableParagraph"/>
              <w:spacing w:before="3"/>
              <w:ind w:left="30"/>
              <w:rPr>
                <w:rFonts w:ascii="Times New Roman" w:hAnsi="Times New Roman" w:cs="Times New Roman"/>
                <w:sz w:val="24"/>
              </w:rPr>
            </w:pPr>
            <w:r w:rsidRPr="00310135">
              <w:rPr>
                <w:rFonts w:ascii="Times New Roman" w:hAnsi="Times New Roman" w:cs="Times New Roman"/>
                <w:sz w:val="24"/>
              </w:rPr>
              <w:t>LUMINARIA</w:t>
            </w:r>
            <w:r w:rsidRPr="00310135">
              <w:rPr>
                <w:rFonts w:ascii="Times New Roman" w:hAnsi="Times New Roman" w:cs="Times New Roman"/>
                <w:spacing w:val="-7"/>
                <w:sz w:val="24"/>
              </w:rPr>
              <w:t xml:space="preserve"> </w:t>
            </w:r>
            <w:r w:rsidRPr="00310135">
              <w:rPr>
                <w:rFonts w:ascii="Times New Roman" w:hAnsi="Times New Roman" w:cs="Times New Roman"/>
                <w:sz w:val="24"/>
              </w:rPr>
              <w:t>PUL</w:t>
            </w:r>
            <w:r w:rsidRPr="00310135">
              <w:rPr>
                <w:rFonts w:ascii="Times New Roman" w:hAnsi="Times New Roman" w:cs="Times New Roman"/>
                <w:spacing w:val="-6"/>
                <w:sz w:val="24"/>
              </w:rPr>
              <w:t xml:space="preserve"> </w:t>
            </w:r>
            <w:r w:rsidRPr="00310135">
              <w:rPr>
                <w:rFonts w:ascii="Times New Roman" w:hAnsi="Times New Roman" w:cs="Times New Roman"/>
                <w:sz w:val="24"/>
              </w:rPr>
              <w:t>LED</w:t>
            </w:r>
            <w:r w:rsidRPr="00310135">
              <w:rPr>
                <w:rFonts w:ascii="Times New Roman" w:hAnsi="Times New Roman" w:cs="Times New Roman"/>
                <w:spacing w:val="-6"/>
                <w:sz w:val="24"/>
              </w:rPr>
              <w:t xml:space="preserve"> </w:t>
            </w:r>
            <w:r w:rsidRPr="00310135">
              <w:rPr>
                <w:rFonts w:ascii="Times New Roman" w:hAnsi="Times New Roman" w:cs="Times New Roman"/>
                <w:sz w:val="24"/>
              </w:rPr>
              <w:t>50W</w:t>
            </w:r>
            <w:r w:rsidRPr="00310135">
              <w:rPr>
                <w:rFonts w:ascii="Times New Roman" w:hAnsi="Times New Roman" w:cs="Times New Roman"/>
                <w:spacing w:val="-6"/>
                <w:sz w:val="24"/>
              </w:rPr>
              <w:t xml:space="preserve"> </w:t>
            </w:r>
            <w:r w:rsidRPr="00310135">
              <w:rPr>
                <w:rFonts w:ascii="Times New Roman" w:hAnsi="Times New Roman" w:cs="Times New Roman"/>
                <w:sz w:val="24"/>
              </w:rPr>
              <w:t>IMETRO/PROCEL</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6D2D7B6A" w14:textId="77777777" w:rsidR="003667CE" w:rsidRPr="00310135" w:rsidRDefault="003667CE" w:rsidP="005704AE">
            <w:pPr>
              <w:pStyle w:val="TableParagraph"/>
              <w:ind w:left="123" w:right="135"/>
              <w:jc w:val="center"/>
              <w:rPr>
                <w:rFonts w:ascii="Times New Roman" w:hAnsi="Times New Roman" w:cs="Times New Roman"/>
                <w:sz w:val="24"/>
              </w:rPr>
            </w:pPr>
            <w:r w:rsidRPr="00310135">
              <w:rPr>
                <w:rFonts w:ascii="Times New Roman" w:hAnsi="Times New Roman" w:cs="Times New Roman"/>
                <w:sz w:val="24"/>
              </w:rPr>
              <w:t>UNID.</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04E49370" w14:textId="77777777" w:rsidR="003667CE" w:rsidRPr="00310135" w:rsidRDefault="003667CE" w:rsidP="005704AE">
            <w:pPr>
              <w:pStyle w:val="TableParagraph"/>
              <w:ind w:left="52" w:right="66"/>
              <w:jc w:val="center"/>
              <w:rPr>
                <w:rFonts w:ascii="Times New Roman" w:hAnsi="Times New Roman" w:cs="Times New Roman"/>
                <w:sz w:val="24"/>
              </w:rPr>
            </w:pPr>
            <w:r w:rsidRPr="00310135">
              <w:rPr>
                <w:rFonts w:ascii="Times New Roman" w:hAnsi="Times New Roman" w:cs="Times New Roman"/>
                <w:sz w:val="24"/>
              </w:rPr>
              <w:t>300</w:t>
            </w:r>
          </w:p>
        </w:tc>
        <w:tc>
          <w:tcPr>
            <w:tcW w:w="992" w:type="dxa"/>
            <w:tcBorders>
              <w:top w:val="single" w:sz="6" w:space="0" w:color="000000"/>
              <w:left w:val="single" w:sz="6" w:space="0" w:color="000000"/>
              <w:bottom w:val="single" w:sz="6" w:space="0" w:color="000000"/>
              <w:right w:val="single" w:sz="6" w:space="0" w:color="000000"/>
            </w:tcBorders>
          </w:tcPr>
          <w:p w14:paraId="4FF8E1F7" w14:textId="77777777" w:rsidR="003667CE" w:rsidRPr="00CD757F" w:rsidRDefault="003667CE" w:rsidP="005704AE">
            <w:pPr>
              <w:pStyle w:val="TableParagraph"/>
              <w:ind w:right="44"/>
              <w:jc w:val="center"/>
              <w:rPr>
                <w:rFonts w:ascii="Times New Roman" w:hAnsi="Times New Roman" w:cs="Times New Roman"/>
                <w:sz w:val="24"/>
              </w:rPr>
            </w:pPr>
          </w:p>
        </w:tc>
        <w:tc>
          <w:tcPr>
            <w:tcW w:w="1559" w:type="dxa"/>
            <w:tcBorders>
              <w:top w:val="single" w:sz="6" w:space="0" w:color="000000"/>
              <w:left w:val="single" w:sz="6" w:space="0" w:color="000000"/>
              <w:bottom w:val="single" w:sz="6" w:space="0" w:color="000000"/>
              <w:right w:val="single" w:sz="6" w:space="0" w:color="000000"/>
            </w:tcBorders>
          </w:tcPr>
          <w:p w14:paraId="1A019600" w14:textId="77777777" w:rsidR="003667CE" w:rsidRPr="00CD757F" w:rsidRDefault="003667CE" w:rsidP="005704AE">
            <w:pPr>
              <w:pStyle w:val="TableParagraph"/>
              <w:ind w:right="45"/>
              <w:jc w:val="center"/>
              <w:rPr>
                <w:rFonts w:ascii="Times New Roman" w:hAnsi="Times New Roman" w:cs="Times New Roman"/>
                <w:sz w:val="24"/>
              </w:rPr>
            </w:pPr>
          </w:p>
        </w:tc>
      </w:tr>
      <w:tr w:rsidR="003667CE" w:rsidRPr="00CD757F" w14:paraId="40176894" w14:textId="77777777" w:rsidTr="003667CE">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565B782D" w14:textId="77777777" w:rsidR="003667CE" w:rsidRPr="00310135" w:rsidRDefault="003667CE" w:rsidP="005704AE">
            <w:pPr>
              <w:pStyle w:val="TableParagraph"/>
              <w:ind w:left="95" w:right="99"/>
              <w:jc w:val="center"/>
              <w:rPr>
                <w:rFonts w:ascii="Times New Roman" w:hAnsi="Times New Roman" w:cs="Times New Roman"/>
                <w:sz w:val="24"/>
              </w:rPr>
            </w:pPr>
            <w:r>
              <w:rPr>
                <w:rFonts w:ascii="Times New Roman" w:hAnsi="Times New Roman" w:cs="Times New Roman"/>
                <w:sz w:val="24"/>
              </w:rPr>
              <w:t>05</w:t>
            </w:r>
          </w:p>
        </w:tc>
        <w:tc>
          <w:tcPr>
            <w:tcW w:w="4111" w:type="dxa"/>
            <w:tcBorders>
              <w:top w:val="single" w:sz="6" w:space="0" w:color="000000"/>
              <w:left w:val="single" w:sz="6" w:space="0" w:color="000000"/>
              <w:bottom w:val="single" w:sz="6" w:space="0" w:color="000000"/>
              <w:right w:val="single" w:sz="6" w:space="0" w:color="000000"/>
            </w:tcBorders>
            <w:hideMark/>
          </w:tcPr>
          <w:p w14:paraId="0E1E3416" w14:textId="77777777" w:rsidR="003667CE" w:rsidRPr="00310135" w:rsidRDefault="003667CE" w:rsidP="005704AE">
            <w:pPr>
              <w:pStyle w:val="TableParagraph"/>
              <w:spacing w:before="3"/>
              <w:ind w:left="30"/>
              <w:rPr>
                <w:rFonts w:ascii="Times New Roman" w:hAnsi="Times New Roman" w:cs="Times New Roman"/>
                <w:sz w:val="24"/>
              </w:rPr>
            </w:pPr>
            <w:r w:rsidRPr="00310135">
              <w:rPr>
                <w:rFonts w:ascii="Times New Roman" w:hAnsi="Times New Roman" w:cs="Times New Roman"/>
                <w:sz w:val="24"/>
              </w:rPr>
              <w:t>LUMINARIA</w:t>
            </w:r>
            <w:r w:rsidRPr="00310135">
              <w:rPr>
                <w:rFonts w:ascii="Times New Roman" w:hAnsi="Times New Roman" w:cs="Times New Roman"/>
                <w:spacing w:val="-7"/>
                <w:sz w:val="24"/>
              </w:rPr>
              <w:t xml:space="preserve"> </w:t>
            </w:r>
            <w:r w:rsidRPr="00310135">
              <w:rPr>
                <w:rFonts w:ascii="Times New Roman" w:hAnsi="Times New Roman" w:cs="Times New Roman"/>
                <w:sz w:val="24"/>
              </w:rPr>
              <w:t>PUL</w:t>
            </w:r>
            <w:r w:rsidRPr="00310135">
              <w:rPr>
                <w:rFonts w:ascii="Times New Roman" w:hAnsi="Times New Roman" w:cs="Times New Roman"/>
                <w:spacing w:val="-6"/>
                <w:sz w:val="24"/>
              </w:rPr>
              <w:t xml:space="preserve"> </w:t>
            </w:r>
            <w:r w:rsidRPr="00310135">
              <w:rPr>
                <w:rFonts w:ascii="Times New Roman" w:hAnsi="Times New Roman" w:cs="Times New Roman"/>
                <w:sz w:val="24"/>
              </w:rPr>
              <w:t>LED</w:t>
            </w:r>
            <w:r w:rsidRPr="00310135">
              <w:rPr>
                <w:rFonts w:ascii="Times New Roman" w:hAnsi="Times New Roman" w:cs="Times New Roman"/>
                <w:spacing w:val="-6"/>
                <w:sz w:val="24"/>
              </w:rPr>
              <w:t xml:space="preserve"> </w:t>
            </w:r>
            <w:r w:rsidRPr="00310135">
              <w:rPr>
                <w:rFonts w:ascii="Times New Roman" w:hAnsi="Times New Roman" w:cs="Times New Roman"/>
                <w:sz w:val="24"/>
              </w:rPr>
              <w:t>100W</w:t>
            </w:r>
            <w:r w:rsidRPr="00310135">
              <w:rPr>
                <w:rFonts w:ascii="Times New Roman" w:hAnsi="Times New Roman" w:cs="Times New Roman"/>
                <w:spacing w:val="-6"/>
                <w:sz w:val="24"/>
              </w:rPr>
              <w:t xml:space="preserve"> </w:t>
            </w:r>
            <w:r w:rsidRPr="00310135">
              <w:rPr>
                <w:rFonts w:ascii="Times New Roman" w:hAnsi="Times New Roman" w:cs="Times New Roman"/>
                <w:sz w:val="24"/>
              </w:rPr>
              <w:t>IMETRO/PROCEL</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37C0EC63" w14:textId="77777777" w:rsidR="003667CE" w:rsidRPr="00310135" w:rsidRDefault="003667CE" w:rsidP="005704AE">
            <w:pPr>
              <w:pStyle w:val="TableParagraph"/>
              <w:ind w:left="123" w:right="135"/>
              <w:jc w:val="center"/>
              <w:rPr>
                <w:rFonts w:ascii="Times New Roman" w:hAnsi="Times New Roman" w:cs="Times New Roman"/>
                <w:sz w:val="24"/>
              </w:rPr>
            </w:pPr>
            <w:r w:rsidRPr="00310135">
              <w:rPr>
                <w:rFonts w:ascii="Times New Roman" w:hAnsi="Times New Roman" w:cs="Times New Roman"/>
                <w:sz w:val="24"/>
              </w:rPr>
              <w:t>UNID.</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7F3954DF" w14:textId="77777777" w:rsidR="003667CE" w:rsidRPr="00310135" w:rsidRDefault="003667CE" w:rsidP="005704AE">
            <w:pPr>
              <w:pStyle w:val="TableParagraph"/>
              <w:ind w:left="52" w:right="66"/>
              <w:jc w:val="center"/>
              <w:rPr>
                <w:rFonts w:ascii="Times New Roman" w:hAnsi="Times New Roman" w:cs="Times New Roman"/>
                <w:sz w:val="24"/>
              </w:rPr>
            </w:pPr>
            <w:r w:rsidRPr="00310135">
              <w:rPr>
                <w:rFonts w:ascii="Times New Roman" w:hAnsi="Times New Roman" w:cs="Times New Roman"/>
                <w:sz w:val="24"/>
              </w:rPr>
              <w:t>400</w:t>
            </w:r>
          </w:p>
        </w:tc>
        <w:tc>
          <w:tcPr>
            <w:tcW w:w="992" w:type="dxa"/>
            <w:tcBorders>
              <w:top w:val="single" w:sz="6" w:space="0" w:color="000000"/>
              <w:left w:val="single" w:sz="6" w:space="0" w:color="000000"/>
              <w:bottom w:val="single" w:sz="6" w:space="0" w:color="000000"/>
              <w:right w:val="single" w:sz="6" w:space="0" w:color="000000"/>
            </w:tcBorders>
          </w:tcPr>
          <w:p w14:paraId="5579F715" w14:textId="77777777" w:rsidR="003667CE" w:rsidRPr="00CD757F" w:rsidRDefault="003667CE" w:rsidP="005704AE">
            <w:pPr>
              <w:pStyle w:val="TableParagraph"/>
              <w:ind w:right="44"/>
              <w:jc w:val="center"/>
              <w:rPr>
                <w:rFonts w:ascii="Times New Roman" w:hAnsi="Times New Roman" w:cs="Times New Roman"/>
                <w:sz w:val="24"/>
              </w:rPr>
            </w:pPr>
          </w:p>
        </w:tc>
        <w:tc>
          <w:tcPr>
            <w:tcW w:w="1559" w:type="dxa"/>
            <w:tcBorders>
              <w:top w:val="single" w:sz="6" w:space="0" w:color="000000"/>
              <w:left w:val="single" w:sz="6" w:space="0" w:color="000000"/>
              <w:bottom w:val="single" w:sz="6" w:space="0" w:color="000000"/>
              <w:right w:val="single" w:sz="6" w:space="0" w:color="000000"/>
            </w:tcBorders>
          </w:tcPr>
          <w:p w14:paraId="4308B513" w14:textId="77777777" w:rsidR="003667CE" w:rsidRPr="00CD757F" w:rsidRDefault="003667CE" w:rsidP="005704AE">
            <w:pPr>
              <w:pStyle w:val="TableParagraph"/>
              <w:ind w:right="45"/>
              <w:jc w:val="center"/>
              <w:rPr>
                <w:rFonts w:ascii="Times New Roman" w:hAnsi="Times New Roman" w:cs="Times New Roman"/>
                <w:sz w:val="24"/>
              </w:rPr>
            </w:pPr>
          </w:p>
        </w:tc>
      </w:tr>
      <w:tr w:rsidR="003667CE" w:rsidRPr="00CD757F" w14:paraId="7574A872" w14:textId="77777777" w:rsidTr="003667CE">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5D13C4F7" w14:textId="77777777" w:rsidR="003667CE" w:rsidRPr="00310135" w:rsidRDefault="003667CE" w:rsidP="005704AE">
            <w:pPr>
              <w:pStyle w:val="TableParagraph"/>
              <w:ind w:left="95" w:right="99"/>
              <w:jc w:val="center"/>
              <w:rPr>
                <w:rFonts w:ascii="Times New Roman" w:hAnsi="Times New Roman" w:cs="Times New Roman"/>
                <w:sz w:val="24"/>
              </w:rPr>
            </w:pPr>
            <w:r>
              <w:rPr>
                <w:rFonts w:ascii="Times New Roman" w:hAnsi="Times New Roman" w:cs="Times New Roman"/>
                <w:sz w:val="24"/>
              </w:rPr>
              <w:t>06</w:t>
            </w:r>
          </w:p>
        </w:tc>
        <w:tc>
          <w:tcPr>
            <w:tcW w:w="4111" w:type="dxa"/>
            <w:tcBorders>
              <w:top w:val="single" w:sz="6" w:space="0" w:color="000000"/>
              <w:left w:val="single" w:sz="6" w:space="0" w:color="000000"/>
              <w:bottom w:val="single" w:sz="6" w:space="0" w:color="000000"/>
              <w:right w:val="single" w:sz="6" w:space="0" w:color="000000"/>
            </w:tcBorders>
            <w:hideMark/>
          </w:tcPr>
          <w:p w14:paraId="5A781158" w14:textId="77777777" w:rsidR="003667CE" w:rsidRPr="00310135" w:rsidRDefault="003667CE" w:rsidP="005704AE">
            <w:pPr>
              <w:pStyle w:val="TableParagraph"/>
              <w:spacing w:before="3"/>
              <w:ind w:left="30"/>
              <w:rPr>
                <w:rFonts w:ascii="Times New Roman" w:hAnsi="Times New Roman" w:cs="Times New Roman"/>
                <w:sz w:val="24"/>
              </w:rPr>
            </w:pPr>
            <w:r w:rsidRPr="00310135">
              <w:rPr>
                <w:rFonts w:ascii="Times New Roman" w:hAnsi="Times New Roman" w:cs="Times New Roman"/>
                <w:sz w:val="24"/>
              </w:rPr>
              <w:t>LUMINARIA</w:t>
            </w:r>
            <w:r w:rsidRPr="00310135">
              <w:rPr>
                <w:rFonts w:ascii="Times New Roman" w:hAnsi="Times New Roman" w:cs="Times New Roman"/>
                <w:spacing w:val="-7"/>
                <w:sz w:val="24"/>
              </w:rPr>
              <w:t xml:space="preserve"> </w:t>
            </w:r>
            <w:r w:rsidRPr="00310135">
              <w:rPr>
                <w:rFonts w:ascii="Times New Roman" w:hAnsi="Times New Roman" w:cs="Times New Roman"/>
                <w:sz w:val="24"/>
              </w:rPr>
              <w:t>PUL</w:t>
            </w:r>
            <w:r w:rsidRPr="00310135">
              <w:rPr>
                <w:rFonts w:ascii="Times New Roman" w:hAnsi="Times New Roman" w:cs="Times New Roman"/>
                <w:spacing w:val="-6"/>
                <w:sz w:val="24"/>
              </w:rPr>
              <w:t xml:space="preserve"> </w:t>
            </w:r>
            <w:r w:rsidRPr="00310135">
              <w:rPr>
                <w:rFonts w:ascii="Times New Roman" w:hAnsi="Times New Roman" w:cs="Times New Roman"/>
                <w:sz w:val="24"/>
              </w:rPr>
              <w:t>LED</w:t>
            </w:r>
            <w:r w:rsidRPr="00310135">
              <w:rPr>
                <w:rFonts w:ascii="Times New Roman" w:hAnsi="Times New Roman" w:cs="Times New Roman"/>
                <w:spacing w:val="-6"/>
                <w:sz w:val="24"/>
              </w:rPr>
              <w:t xml:space="preserve"> </w:t>
            </w:r>
            <w:r w:rsidRPr="00310135">
              <w:rPr>
                <w:rFonts w:ascii="Times New Roman" w:hAnsi="Times New Roman" w:cs="Times New Roman"/>
                <w:sz w:val="24"/>
              </w:rPr>
              <w:t>150W</w:t>
            </w:r>
            <w:r w:rsidRPr="00310135">
              <w:rPr>
                <w:rFonts w:ascii="Times New Roman" w:hAnsi="Times New Roman" w:cs="Times New Roman"/>
                <w:spacing w:val="-6"/>
                <w:sz w:val="24"/>
              </w:rPr>
              <w:t xml:space="preserve"> </w:t>
            </w:r>
            <w:r w:rsidRPr="00310135">
              <w:rPr>
                <w:rFonts w:ascii="Times New Roman" w:hAnsi="Times New Roman" w:cs="Times New Roman"/>
                <w:sz w:val="24"/>
              </w:rPr>
              <w:t>IMETRO/PROCEL</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4B3E4019" w14:textId="77777777" w:rsidR="003667CE" w:rsidRPr="00310135" w:rsidRDefault="003667CE" w:rsidP="005704AE">
            <w:pPr>
              <w:pStyle w:val="TableParagraph"/>
              <w:ind w:left="123" w:right="135"/>
              <w:jc w:val="center"/>
              <w:rPr>
                <w:rFonts w:ascii="Times New Roman" w:hAnsi="Times New Roman" w:cs="Times New Roman"/>
                <w:sz w:val="24"/>
              </w:rPr>
            </w:pPr>
            <w:r w:rsidRPr="00310135">
              <w:rPr>
                <w:rFonts w:ascii="Times New Roman" w:hAnsi="Times New Roman" w:cs="Times New Roman"/>
                <w:sz w:val="24"/>
              </w:rPr>
              <w:t>UNID.</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2E2DE4D6" w14:textId="77777777" w:rsidR="003667CE" w:rsidRPr="00310135" w:rsidRDefault="003667CE" w:rsidP="005704AE">
            <w:pPr>
              <w:pStyle w:val="TableParagraph"/>
              <w:ind w:left="52" w:right="66"/>
              <w:jc w:val="center"/>
              <w:rPr>
                <w:rFonts w:ascii="Times New Roman" w:hAnsi="Times New Roman" w:cs="Times New Roman"/>
                <w:sz w:val="24"/>
              </w:rPr>
            </w:pPr>
            <w:r w:rsidRPr="00310135">
              <w:rPr>
                <w:rFonts w:ascii="Times New Roman" w:hAnsi="Times New Roman" w:cs="Times New Roman"/>
                <w:sz w:val="24"/>
              </w:rPr>
              <w:t>300</w:t>
            </w:r>
          </w:p>
        </w:tc>
        <w:tc>
          <w:tcPr>
            <w:tcW w:w="992" w:type="dxa"/>
            <w:tcBorders>
              <w:top w:val="single" w:sz="6" w:space="0" w:color="000000"/>
              <w:left w:val="single" w:sz="6" w:space="0" w:color="000000"/>
              <w:bottom w:val="single" w:sz="6" w:space="0" w:color="000000"/>
              <w:right w:val="single" w:sz="6" w:space="0" w:color="000000"/>
            </w:tcBorders>
          </w:tcPr>
          <w:p w14:paraId="31B0B2D8" w14:textId="77777777" w:rsidR="003667CE" w:rsidRPr="00CD757F" w:rsidRDefault="003667CE" w:rsidP="005704AE">
            <w:pPr>
              <w:pStyle w:val="TableParagraph"/>
              <w:ind w:right="44"/>
              <w:jc w:val="center"/>
              <w:rPr>
                <w:rFonts w:ascii="Times New Roman" w:hAnsi="Times New Roman" w:cs="Times New Roman"/>
                <w:sz w:val="24"/>
              </w:rPr>
            </w:pPr>
          </w:p>
        </w:tc>
        <w:tc>
          <w:tcPr>
            <w:tcW w:w="1559" w:type="dxa"/>
            <w:tcBorders>
              <w:top w:val="single" w:sz="6" w:space="0" w:color="000000"/>
              <w:left w:val="single" w:sz="6" w:space="0" w:color="000000"/>
              <w:bottom w:val="single" w:sz="6" w:space="0" w:color="000000"/>
              <w:right w:val="single" w:sz="6" w:space="0" w:color="000000"/>
            </w:tcBorders>
          </w:tcPr>
          <w:p w14:paraId="62C9DEC9" w14:textId="77777777" w:rsidR="003667CE" w:rsidRPr="00CD757F" w:rsidRDefault="003667CE" w:rsidP="005704AE">
            <w:pPr>
              <w:pStyle w:val="TableParagraph"/>
              <w:ind w:right="45"/>
              <w:jc w:val="center"/>
              <w:rPr>
                <w:rFonts w:ascii="Times New Roman" w:hAnsi="Times New Roman" w:cs="Times New Roman"/>
                <w:sz w:val="24"/>
              </w:rPr>
            </w:pPr>
          </w:p>
        </w:tc>
      </w:tr>
      <w:tr w:rsidR="003667CE" w:rsidRPr="00CD757F" w14:paraId="3C2A156C" w14:textId="77777777" w:rsidTr="003667CE">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176F1F0B" w14:textId="77777777" w:rsidR="003667CE" w:rsidRPr="00310135" w:rsidRDefault="003667CE" w:rsidP="005704AE">
            <w:pPr>
              <w:pStyle w:val="TableParagraph"/>
              <w:ind w:left="95" w:right="99"/>
              <w:jc w:val="center"/>
              <w:rPr>
                <w:rFonts w:ascii="Times New Roman" w:hAnsi="Times New Roman" w:cs="Times New Roman"/>
                <w:sz w:val="24"/>
              </w:rPr>
            </w:pPr>
            <w:r>
              <w:rPr>
                <w:rFonts w:ascii="Times New Roman" w:hAnsi="Times New Roman" w:cs="Times New Roman"/>
                <w:sz w:val="24"/>
              </w:rPr>
              <w:lastRenderedPageBreak/>
              <w:t>07</w:t>
            </w:r>
          </w:p>
        </w:tc>
        <w:tc>
          <w:tcPr>
            <w:tcW w:w="4111" w:type="dxa"/>
            <w:tcBorders>
              <w:top w:val="single" w:sz="6" w:space="0" w:color="000000"/>
              <w:left w:val="single" w:sz="6" w:space="0" w:color="000000"/>
              <w:bottom w:val="single" w:sz="6" w:space="0" w:color="000000"/>
              <w:right w:val="single" w:sz="6" w:space="0" w:color="000000"/>
            </w:tcBorders>
            <w:hideMark/>
          </w:tcPr>
          <w:p w14:paraId="1D06A5C4" w14:textId="77777777" w:rsidR="003667CE" w:rsidRPr="00310135" w:rsidRDefault="003667CE" w:rsidP="005704AE">
            <w:pPr>
              <w:pStyle w:val="TableParagraph"/>
              <w:spacing w:before="3"/>
              <w:ind w:left="30"/>
              <w:rPr>
                <w:rFonts w:ascii="Times New Roman" w:hAnsi="Times New Roman" w:cs="Times New Roman"/>
                <w:sz w:val="24"/>
              </w:rPr>
            </w:pPr>
            <w:r w:rsidRPr="00310135">
              <w:rPr>
                <w:rFonts w:ascii="Times New Roman" w:hAnsi="Times New Roman" w:cs="Times New Roman"/>
                <w:sz w:val="24"/>
              </w:rPr>
              <w:t>LUMINARIA</w:t>
            </w:r>
            <w:r w:rsidRPr="00310135">
              <w:rPr>
                <w:rFonts w:ascii="Times New Roman" w:hAnsi="Times New Roman" w:cs="Times New Roman"/>
                <w:spacing w:val="-7"/>
                <w:sz w:val="24"/>
              </w:rPr>
              <w:t xml:space="preserve"> </w:t>
            </w:r>
            <w:r w:rsidRPr="00310135">
              <w:rPr>
                <w:rFonts w:ascii="Times New Roman" w:hAnsi="Times New Roman" w:cs="Times New Roman"/>
                <w:sz w:val="24"/>
              </w:rPr>
              <w:t>PUL</w:t>
            </w:r>
            <w:r w:rsidRPr="00310135">
              <w:rPr>
                <w:rFonts w:ascii="Times New Roman" w:hAnsi="Times New Roman" w:cs="Times New Roman"/>
                <w:spacing w:val="-6"/>
                <w:sz w:val="24"/>
              </w:rPr>
              <w:t xml:space="preserve"> </w:t>
            </w:r>
            <w:r w:rsidRPr="00310135">
              <w:rPr>
                <w:rFonts w:ascii="Times New Roman" w:hAnsi="Times New Roman" w:cs="Times New Roman"/>
                <w:sz w:val="24"/>
              </w:rPr>
              <w:t>LED</w:t>
            </w:r>
            <w:r w:rsidRPr="00310135">
              <w:rPr>
                <w:rFonts w:ascii="Times New Roman" w:hAnsi="Times New Roman" w:cs="Times New Roman"/>
                <w:spacing w:val="-6"/>
                <w:sz w:val="24"/>
              </w:rPr>
              <w:t xml:space="preserve"> </w:t>
            </w:r>
            <w:r w:rsidRPr="00310135">
              <w:rPr>
                <w:rFonts w:ascii="Times New Roman" w:hAnsi="Times New Roman" w:cs="Times New Roman"/>
                <w:sz w:val="24"/>
              </w:rPr>
              <w:t>200W</w:t>
            </w:r>
            <w:r w:rsidRPr="00310135">
              <w:rPr>
                <w:rFonts w:ascii="Times New Roman" w:hAnsi="Times New Roman" w:cs="Times New Roman"/>
                <w:spacing w:val="-6"/>
                <w:sz w:val="24"/>
              </w:rPr>
              <w:t xml:space="preserve"> </w:t>
            </w:r>
            <w:r w:rsidRPr="00310135">
              <w:rPr>
                <w:rFonts w:ascii="Times New Roman" w:hAnsi="Times New Roman" w:cs="Times New Roman"/>
                <w:sz w:val="24"/>
              </w:rPr>
              <w:t>IMETRO/PROCEL</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23120F98" w14:textId="77777777" w:rsidR="003667CE" w:rsidRPr="00310135" w:rsidRDefault="003667CE" w:rsidP="005704AE">
            <w:pPr>
              <w:pStyle w:val="TableParagraph"/>
              <w:ind w:left="123" w:right="135"/>
              <w:jc w:val="center"/>
              <w:rPr>
                <w:rFonts w:ascii="Times New Roman" w:hAnsi="Times New Roman" w:cs="Times New Roman"/>
                <w:sz w:val="24"/>
              </w:rPr>
            </w:pPr>
            <w:r w:rsidRPr="00310135">
              <w:rPr>
                <w:rFonts w:ascii="Times New Roman" w:hAnsi="Times New Roman" w:cs="Times New Roman"/>
                <w:sz w:val="24"/>
              </w:rPr>
              <w:t>UNID.</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06ED0753" w14:textId="77777777" w:rsidR="003667CE" w:rsidRPr="00310135" w:rsidRDefault="003667CE" w:rsidP="005704AE">
            <w:pPr>
              <w:pStyle w:val="TableParagraph"/>
              <w:ind w:left="52" w:right="66"/>
              <w:jc w:val="center"/>
              <w:rPr>
                <w:rFonts w:ascii="Times New Roman" w:hAnsi="Times New Roman" w:cs="Times New Roman"/>
                <w:sz w:val="24"/>
              </w:rPr>
            </w:pPr>
            <w:r w:rsidRPr="00310135">
              <w:rPr>
                <w:rFonts w:ascii="Times New Roman" w:hAnsi="Times New Roman" w:cs="Times New Roman"/>
                <w:sz w:val="24"/>
              </w:rPr>
              <w:t>200</w:t>
            </w:r>
          </w:p>
        </w:tc>
        <w:tc>
          <w:tcPr>
            <w:tcW w:w="992" w:type="dxa"/>
            <w:tcBorders>
              <w:top w:val="single" w:sz="6" w:space="0" w:color="000000"/>
              <w:left w:val="single" w:sz="6" w:space="0" w:color="000000"/>
              <w:bottom w:val="single" w:sz="6" w:space="0" w:color="000000"/>
              <w:right w:val="single" w:sz="6" w:space="0" w:color="000000"/>
            </w:tcBorders>
          </w:tcPr>
          <w:p w14:paraId="4E3EAB1B" w14:textId="77777777" w:rsidR="003667CE" w:rsidRPr="00CD757F" w:rsidRDefault="003667CE" w:rsidP="005704AE">
            <w:pPr>
              <w:pStyle w:val="TableParagraph"/>
              <w:ind w:right="44"/>
              <w:jc w:val="center"/>
              <w:rPr>
                <w:rFonts w:ascii="Times New Roman" w:hAnsi="Times New Roman" w:cs="Times New Roman"/>
                <w:sz w:val="24"/>
              </w:rPr>
            </w:pPr>
          </w:p>
        </w:tc>
        <w:tc>
          <w:tcPr>
            <w:tcW w:w="1559" w:type="dxa"/>
            <w:tcBorders>
              <w:top w:val="single" w:sz="6" w:space="0" w:color="000000"/>
              <w:left w:val="single" w:sz="6" w:space="0" w:color="000000"/>
              <w:bottom w:val="single" w:sz="6" w:space="0" w:color="000000"/>
              <w:right w:val="single" w:sz="6" w:space="0" w:color="000000"/>
            </w:tcBorders>
          </w:tcPr>
          <w:p w14:paraId="55370E3D" w14:textId="77777777" w:rsidR="003667CE" w:rsidRPr="00CD757F" w:rsidRDefault="003667CE" w:rsidP="005704AE">
            <w:pPr>
              <w:pStyle w:val="TableParagraph"/>
              <w:ind w:right="45"/>
              <w:jc w:val="center"/>
              <w:rPr>
                <w:rFonts w:ascii="Times New Roman" w:hAnsi="Times New Roman" w:cs="Times New Roman"/>
                <w:sz w:val="24"/>
              </w:rPr>
            </w:pPr>
          </w:p>
        </w:tc>
      </w:tr>
    </w:tbl>
    <w:p w14:paraId="6BDB9048" w14:textId="77777777" w:rsidR="003667CE" w:rsidRPr="003667CE" w:rsidRDefault="003667CE" w:rsidP="007C1214">
      <w:pPr>
        <w:pStyle w:val="NormalWeb"/>
        <w:jc w:val="both"/>
        <w:rPr>
          <w:sz w:val="2"/>
          <w:szCs w:val="2"/>
        </w:rPr>
      </w:pPr>
    </w:p>
    <w:tbl>
      <w:tblPr>
        <w:tblStyle w:val="TableNormal"/>
        <w:tblW w:w="9639" w:type="dxa"/>
        <w:tblInd w:w="-8"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1E0" w:firstRow="1" w:lastRow="1" w:firstColumn="1" w:lastColumn="1" w:noHBand="0" w:noVBand="0"/>
      </w:tblPr>
      <w:tblGrid>
        <w:gridCol w:w="851"/>
        <w:gridCol w:w="4111"/>
        <w:gridCol w:w="1134"/>
        <w:gridCol w:w="1134"/>
        <w:gridCol w:w="992"/>
        <w:gridCol w:w="1417"/>
      </w:tblGrid>
      <w:tr w:rsidR="003667CE" w:rsidRPr="00310135" w14:paraId="6F8D9A9C" w14:textId="77777777" w:rsidTr="003667CE">
        <w:trPr>
          <w:trHeight w:val="431"/>
        </w:trPr>
        <w:tc>
          <w:tcPr>
            <w:tcW w:w="9639" w:type="dxa"/>
            <w:gridSpan w:val="6"/>
            <w:tcBorders>
              <w:top w:val="single" w:sz="6" w:space="0" w:color="000000"/>
              <w:left w:val="single" w:sz="6" w:space="0" w:color="000000"/>
              <w:bottom w:val="single" w:sz="6" w:space="0" w:color="000000"/>
              <w:right w:val="single" w:sz="6" w:space="0" w:color="000000"/>
            </w:tcBorders>
          </w:tcPr>
          <w:p w14:paraId="0EF88832" w14:textId="77777777" w:rsidR="003667CE" w:rsidRPr="00310135" w:rsidRDefault="003667CE" w:rsidP="005704AE">
            <w:pPr>
              <w:pStyle w:val="TableParagraph"/>
              <w:ind w:left="28"/>
              <w:jc w:val="center"/>
              <w:rPr>
                <w:rFonts w:ascii="Times New Roman" w:hAnsi="Times New Roman" w:cs="Times New Roman"/>
                <w:b/>
                <w:bCs/>
                <w:caps/>
                <w:sz w:val="24"/>
              </w:rPr>
            </w:pPr>
            <w:r>
              <w:rPr>
                <w:rFonts w:ascii="Times New Roman" w:hAnsi="Times New Roman" w:cs="Times New Roman"/>
                <w:b/>
                <w:bCs/>
                <w:caps/>
                <w:sz w:val="24"/>
              </w:rPr>
              <w:t xml:space="preserve">LOTE 02: </w:t>
            </w:r>
            <w:r w:rsidRPr="00310135">
              <w:rPr>
                <w:rFonts w:ascii="Times New Roman" w:hAnsi="Times New Roman" w:cs="Times New Roman"/>
                <w:b/>
                <w:bCs/>
                <w:caps/>
                <w:sz w:val="24"/>
              </w:rPr>
              <w:t xml:space="preserve">material </w:t>
            </w:r>
            <w:r w:rsidRPr="00310135">
              <w:rPr>
                <w:rFonts w:ascii="Times New Roman" w:hAnsi="Times New Roman" w:cs="Times New Roman"/>
                <w:b/>
                <w:bCs/>
                <w:sz w:val="24"/>
              </w:rPr>
              <w:t>ELÉTRICO</w:t>
            </w:r>
            <w:r>
              <w:rPr>
                <w:rFonts w:ascii="Times New Roman" w:hAnsi="Times New Roman" w:cs="Times New Roman"/>
                <w:b/>
                <w:bCs/>
                <w:sz w:val="24"/>
              </w:rPr>
              <w:t xml:space="preserve"> </w:t>
            </w:r>
            <w:r w:rsidRPr="00310135">
              <w:rPr>
                <w:rFonts w:ascii="Times New Roman" w:hAnsi="Times New Roman" w:cs="Times New Roman"/>
                <w:b/>
                <w:bCs/>
                <w:caps/>
                <w:sz w:val="24"/>
              </w:rPr>
              <w:t>iluminação publica</w:t>
            </w:r>
          </w:p>
        </w:tc>
      </w:tr>
      <w:tr w:rsidR="003667CE" w:rsidRPr="00310135" w14:paraId="61296EC4" w14:textId="77777777" w:rsidTr="00AD75A2">
        <w:trPr>
          <w:trHeight w:val="314"/>
        </w:trPr>
        <w:tc>
          <w:tcPr>
            <w:tcW w:w="851" w:type="dxa"/>
            <w:tcBorders>
              <w:top w:val="single" w:sz="6" w:space="0" w:color="000000"/>
              <w:left w:val="single" w:sz="6" w:space="0" w:color="000000"/>
              <w:bottom w:val="single" w:sz="6" w:space="0" w:color="000000"/>
              <w:right w:val="single" w:sz="6" w:space="0" w:color="000000"/>
            </w:tcBorders>
            <w:hideMark/>
          </w:tcPr>
          <w:p w14:paraId="26715892" w14:textId="77777777" w:rsidR="003667CE" w:rsidRPr="00310135" w:rsidRDefault="003667CE" w:rsidP="005704AE">
            <w:pPr>
              <w:pStyle w:val="TableParagraph"/>
              <w:ind w:left="95" w:right="99"/>
              <w:rPr>
                <w:rFonts w:ascii="Times New Roman" w:hAnsi="Times New Roman" w:cs="Times New Roman"/>
                <w:b/>
                <w:bCs/>
                <w:sz w:val="24"/>
              </w:rPr>
            </w:pPr>
            <w:r w:rsidRPr="00310135">
              <w:rPr>
                <w:rFonts w:ascii="Times New Roman" w:hAnsi="Times New Roman" w:cs="Times New Roman"/>
                <w:b/>
                <w:bCs/>
                <w:sz w:val="24"/>
              </w:rPr>
              <w:t>ITEM</w:t>
            </w:r>
          </w:p>
        </w:tc>
        <w:tc>
          <w:tcPr>
            <w:tcW w:w="4111" w:type="dxa"/>
            <w:tcBorders>
              <w:top w:val="single" w:sz="6" w:space="0" w:color="000000"/>
              <w:left w:val="single" w:sz="6" w:space="0" w:color="000000"/>
              <w:bottom w:val="single" w:sz="6" w:space="0" w:color="000000"/>
              <w:right w:val="single" w:sz="6" w:space="0" w:color="000000"/>
            </w:tcBorders>
            <w:hideMark/>
          </w:tcPr>
          <w:p w14:paraId="655FA34B" w14:textId="77777777" w:rsidR="003667CE" w:rsidRPr="00310135" w:rsidRDefault="003667CE" w:rsidP="005704AE">
            <w:pPr>
              <w:pStyle w:val="TableParagraph"/>
              <w:ind w:left="30"/>
              <w:rPr>
                <w:rFonts w:ascii="Times New Roman" w:hAnsi="Times New Roman" w:cs="Times New Roman"/>
                <w:b/>
                <w:bCs/>
                <w:sz w:val="24"/>
              </w:rPr>
            </w:pPr>
            <w:r w:rsidRPr="00310135">
              <w:rPr>
                <w:rFonts w:ascii="Times New Roman" w:hAnsi="Times New Roman" w:cs="Times New Roman"/>
                <w:b/>
                <w:bCs/>
                <w:sz w:val="24"/>
              </w:rPr>
              <w:t>ESPECIFICAÇÃO</w:t>
            </w:r>
          </w:p>
        </w:tc>
        <w:tc>
          <w:tcPr>
            <w:tcW w:w="1134" w:type="dxa"/>
            <w:tcBorders>
              <w:top w:val="single" w:sz="6" w:space="0" w:color="000000"/>
              <w:left w:val="single" w:sz="6" w:space="0" w:color="000000"/>
              <w:bottom w:val="single" w:sz="6" w:space="0" w:color="000000"/>
              <w:right w:val="single" w:sz="6" w:space="0" w:color="000000"/>
            </w:tcBorders>
            <w:hideMark/>
          </w:tcPr>
          <w:p w14:paraId="21084E50" w14:textId="77777777" w:rsidR="003667CE" w:rsidRPr="00310135" w:rsidRDefault="003667CE" w:rsidP="005704AE">
            <w:pPr>
              <w:pStyle w:val="TableParagraph"/>
              <w:ind w:left="123" w:right="135"/>
              <w:rPr>
                <w:rFonts w:ascii="Times New Roman" w:hAnsi="Times New Roman" w:cs="Times New Roman"/>
                <w:b/>
                <w:bCs/>
                <w:sz w:val="24"/>
              </w:rPr>
            </w:pPr>
            <w:r w:rsidRPr="00310135">
              <w:rPr>
                <w:rFonts w:ascii="Times New Roman" w:hAnsi="Times New Roman" w:cs="Times New Roman"/>
                <w:b/>
                <w:bCs/>
                <w:sz w:val="24"/>
              </w:rPr>
              <w:t>UNID.</w:t>
            </w:r>
          </w:p>
        </w:tc>
        <w:tc>
          <w:tcPr>
            <w:tcW w:w="1134" w:type="dxa"/>
            <w:tcBorders>
              <w:top w:val="single" w:sz="6" w:space="0" w:color="000000"/>
              <w:left w:val="single" w:sz="6" w:space="0" w:color="000000"/>
              <w:bottom w:val="single" w:sz="6" w:space="0" w:color="000000"/>
              <w:right w:val="single" w:sz="6" w:space="0" w:color="000000"/>
            </w:tcBorders>
            <w:hideMark/>
          </w:tcPr>
          <w:p w14:paraId="56B11346" w14:textId="77777777" w:rsidR="003667CE" w:rsidRPr="00310135" w:rsidRDefault="003667CE" w:rsidP="005704AE">
            <w:pPr>
              <w:pStyle w:val="TableParagraph"/>
              <w:ind w:left="52" w:right="66"/>
              <w:rPr>
                <w:rFonts w:ascii="Times New Roman" w:hAnsi="Times New Roman" w:cs="Times New Roman"/>
                <w:b/>
                <w:bCs/>
                <w:sz w:val="24"/>
              </w:rPr>
            </w:pPr>
            <w:r w:rsidRPr="00310135">
              <w:rPr>
                <w:rFonts w:ascii="Times New Roman" w:hAnsi="Times New Roman" w:cs="Times New Roman"/>
                <w:b/>
                <w:bCs/>
                <w:sz w:val="24"/>
              </w:rPr>
              <w:t>QUANT</w:t>
            </w:r>
          </w:p>
        </w:tc>
        <w:tc>
          <w:tcPr>
            <w:tcW w:w="992" w:type="dxa"/>
            <w:tcBorders>
              <w:top w:val="single" w:sz="6" w:space="0" w:color="000000"/>
              <w:left w:val="single" w:sz="6" w:space="0" w:color="000000"/>
              <w:bottom w:val="single" w:sz="6" w:space="0" w:color="000000"/>
              <w:right w:val="single" w:sz="6" w:space="0" w:color="000000"/>
            </w:tcBorders>
            <w:hideMark/>
          </w:tcPr>
          <w:p w14:paraId="623D57D1" w14:textId="77777777" w:rsidR="003667CE" w:rsidRPr="00310135" w:rsidRDefault="003667CE" w:rsidP="005704AE">
            <w:pPr>
              <w:pStyle w:val="TableParagraph"/>
              <w:ind w:left="29"/>
              <w:rPr>
                <w:rFonts w:ascii="Times New Roman" w:hAnsi="Times New Roman" w:cs="Times New Roman"/>
                <w:b/>
                <w:bCs/>
                <w:sz w:val="24"/>
              </w:rPr>
            </w:pPr>
            <w:r w:rsidRPr="00310135">
              <w:rPr>
                <w:rFonts w:ascii="Times New Roman" w:hAnsi="Times New Roman" w:cs="Times New Roman"/>
                <w:b/>
                <w:bCs/>
                <w:sz w:val="24"/>
              </w:rPr>
              <w:t>V.UNIT</w:t>
            </w:r>
          </w:p>
        </w:tc>
        <w:tc>
          <w:tcPr>
            <w:tcW w:w="1417" w:type="dxa"/>
            <w:tcBorders>
              <w:top w:val="single" w:sz="6" w:space="0" w:color="000000"/>
              <w:left w:val="single" w:sz="6" w:space="0" w:color="000000"/>
              <w:bottom w:val="single" w:sz="6" w:space="0" w:color="000000"/>
              <w:right w:val="single" w:sz="6" w:space="0" w:color="000000"/>
            </w:tcBorders>
            <w:hideMark/>
          </w:tcPr>
          <w:p w14:paraId="665EE2A3" w14:textId="77777777" w:rsidR="003667CE" w:rsidRPr="00310135" w:rsidRDefault="003667CE" w:rsidP="005704AE">
            <w:pPr>
              <w:pStyle w:val="TableParagraph"/>
              <w:ind w:left="28"/>
              <w:rPr>
                <w:rFonts w:ascii="Times New Roman" w:hAnsi="Times New Roman" w:cs="Times New Roman"/>
                <w:b/>
                <w:bCs/>
                <w:sz w:val="24"/>
              </w:rPr>
            </w:pPr>
            <w:r w:rsidRPr="00310135">
              <w:rPr>
                <w:rFonts w:ascii="Times New Roman" w:hAnsi="Times New Roman" w:cs="Times New Roman"/>
                <w:b/>
                <w:bCs/>
                <w:sz w:val="24"/>
              </w:rPr>
              <w:t>V.TOTAL</w:t>
            </w:r>
          </w:p>
        </w:tc>
      </w:tr>
      <w:tr w:rsidR="00C86381" w:rsidRPr="00CD757F" w14:paraId="047D127C" w14:textId="77777777" w:rsidTr="00AD75A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0D8B3018" w14:textId="77777777" w:rsidR="00C86381" w:rsidRPr="00310135" w:rsidRDefault="00C86381" w:rsidP="00C86381">
            <w:pPr>
              <w:pStyle w:val="TableParagraph"/>
              <w:spacing w:line="242" w:lineRule="exact"/>
              <w:ind w:left="201" w:right="200"/>
              <w:jc w:val="center"/>
              <w:rPr>
                <w:rFonts w:ascii="Times New Roman" w:hAnsi="Times New Roman" w:cs="Times New Roman"/>
                <w:sz w:val="24"/>
              </w:rPr>
            </w:pPr>
            <w:r>
              <w:rPr>
                <w:rFonts w:ascii="Times New Roman" w:hAnsi="Times New Roman" w:cs="Times New Roman"/>
                <w:sz w:val="24"/>
              </w:rPr>
              <w:t>01</w:t>
            </w:r>
          </w:p>
        </w:tc>
        <w:tc>
          <w:tcPr>
            <w:tcW w:w="4111" w:type="dxa"/>
            <w:tcBorders>
              <w:top w:val="single" w:sz="6" w:space="0" w:color="000000"/>
              <w:left w:val="single" w:sz="6" w:space="0" w:color="000000"/>
              <w:bottom w:val="single" w:sz="6" w:space="0" w:color="000000"/>
              <w:right w:val="single" w:sz="6" w:space="0" w:color="000000"/>
            </w:tcBorders>
            <w:hideMark/>
          </w:tcPr>
          <w:p w14:paraId="2FC0C8DC" w14:textId="77777777" w:rsidR="00C86381" w:rsidRPr="00310135" w:rsidRDefault="00C86381" w:rsidP="00C86381">
            <w:pPr>
              <w:pStyle w:val="TableParagraph"/>
              <w:spacing w:line="225" w:lineRule="exact"/>
              <w:ind w:left="38"/>
              <w:rPr>
                <w:rFonts w:ascii="Times New Roman" w:hAnsi="Times New Roman" w:cs="Times New Roman"/>
                <w:sz w:val="24"/>
              </w:rPr>
            </w:pPr>
            <w:r w:rsidRPr="00310135">
              <w:rPr>
                <w:rFonts w:ascii="Times New Roman" w:hAnsi="Times New Roman" w:cs="Times New Roman"/>
                <w:sz w:val="24"/>
              </w:rPr>
              <w:t>CABO</w:t>
            </w:r>
            <w:r w:rsidRPr="00310135">
              <w:rPr>
                <w:rFonts w:ascii="Times New Roman" w:hAnsi="Times New Roman" w:cs="Times New Roman"/>
                <w:spacing w:val="-10"/>
                <w:sz w:val="24"/>
              </w:rPr>
              <w:t xml:space="preserve"> </w:t>
            </w:r>
            <w:r w:rsidRPr="00310135">
              <w:rPr>
                <w:rFonts w:ascii="Times New Roman" w:hAnsi="Times New Roman" w:cs="Times New Roman"/>
                <w:sz w:val="24"/>
              </w:rPr>
              <w:t>MULTIPLEX</w:t>
            </w:r>
            <w:r w:rsidRPr="00310135">
              <w:rPr>
                <w:rFonts w:ascii="Times New Roman" w:hAnsi="Times New Roman" w:cs="Times New Roman"/>
                <w:spacing w:val="-9"/>
                <w:sz w:val="24"/>
              </w:rPr>
              <w:t xml:space="preserve"> </w:t>
            </w:r>
            <w:r w:rsidRPr="00310135">
              <w:rPr>
                <w:rFonts w:ascii="Times New Roman" w:hAnsi="Times New Roman" w:cs="Times New Roman"/>
                <w:sz w:val="24"/>
              </w:rPr>
              <w:t>3+1x16MM</w:t>
            </w:r>
            <w:r w:rsidRPr="00310135">
              <w:rPr>
                <w:rFonts w:ascii="Times New Roman" w:hAnsi="Times New Roman" w:cs="Times New Roman"/>
                <w:spacing w:val="-9"/>
                <w:sz w:val="24"/>
              </w:rPr>
              <w:t xml:space="preserve"> </w:t>
            </w:r>
            <w:r w:rsidRPr="00310135">
              <w:rPr>
                <w:rFonts w:ascii="Times New Roman" w:hAnsi="Times New Roman" w:cs="Times New Roman"/>
                <w:sz w:val="24"/>
              </w:rPr>
              <w:t>BOBINA</w:t>
            </w:r>
            <w:r w:rsidRPr="00310135">
              <w:rPr>
                <w:rFonts w:ascii="Times New Roman" w:hAnsi="Times New Roman" w:cs="Times New Roman"/>
                <w:spacing w:val="-9"/>
                <w:sz w:val="24"/>
              </w:rPr>
              <w:t xml:space="preserve"> </w:t>
            </w:r>
            <w:r w:rsidRPr="00310135">
              <w:rPr>
                <w:rFonts w:ascii="Times New Roman" w:hAnsi="Times New Roman" w:cs="Times New Roman"/>
                <w:sz w:val="24"/>
              </w:rPr>
              <w:t>500M</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11E665FC" w14:textId="0B51DCAE" w:rsidR="00C86381" w:rsidRPr="00310135" w:rsidRDefault="00C86381" w:rsidP="00C86381">
            <w:pPr>
              <w:pStyle w:val="TableParagraph"/>
              <w:spacing w:line="242" w:lineRule="exact"/>
              <w:ind w:right="279"/>
              <w:jc w:val="center"/>
              <w:rPr>
                <w:rFonts w:ascii="Times New Roman" w:hAnsi="Times New Roman" w:cs="Times New Roman"/>
                <w:sz w:val="24"/>
              </w:rPr>
            </w:pPr>
            <w:r>
              <w:rPr>
                <w:rFonts w:ascii="Calibri" w:hAnsi="Calibri" w:cs="Calibri"/>
                <w:color w:val="000000"/>
                <w:szCs w:val="22"/>
              </w:rPr>
              <w:t>PACOTE</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4EE321A7" w14:textId="037C3169" w:rsidR="00C86381" w:rsidRPr="00310135" w:rsidRDefault="00C86381" w:rsidP="00C86381">
            <w:pPr>
              <w:pStyle w:val="TableParagraph"/>
              <w:spacing w:line="242" w:lineRule="exact"/>
              <w:ind w:left="212" w:right="205"/>
              <w:jc w:val="center"/>
              <w:rPr>
                <w:rFonts w:ascii="Times New Roman" w:hAnsi="Times New Roman" w:cs="Times New Roman"/>
                <w:sz w:val="24"/>
              </w:rPr>
            </w:pPr>
            <w:r>
              <w:rPr>
                <w:rFonts w:ascii="Calibri" w:hAnsi="Calibri" w:cs="Calibri"/>
                <w:color w:val="000000"/>
                <w:szCs w:val="22"/>
              </w:rPr>
              <w:t>15</w:t>
            </w:r>
          </w:p>
        </w:tc>
        <w:tc>
          <w:tcPr>
            <w:tcW w:w="992" w:type="dxa"/>
            <w:tcBorders>
              <w:top w:val="single" w:sz="6" w:space="0" w:color="000000"/>
              <w:left w:val="single" w:sz="6" w:space="0" w:color="000000"/>
              <w:bottom w:val="single" w:sz="6" w:space="0" w:color="000000"/>
              <w:right w:val="single" w:sz="6" w:space="0" w:color="000000"/>
            </w:tcBorders>
          </w:tcPr>
          <w:p w14:paraId="7A8EEAD7" w14:textId="77777777" w:rsidR="00C86381" w:rsidRPr="00CD757F" w:rsidRDefault="00C86381" w:rsidP="00C86381">
            <w:pPr>
              <w:pStyle w:val="TableParagraph"/>
              <w:spacing w:line="242" w:lineRule="exact"/>
              <w:ind w:right="29"/>
              <w:jc w:val="center"/>
              <w:rPr>
                <w:rFonts w:ascii="Times New Roman" w:hAnsi="Times New Roman" w:cs="Times New Roman"/>
                <w:sz w:val="24"/>
              </w:rPr>
            </w:pPr>
          </w:p>
        </w:tc>
        <w:tc>
          <w:tcPr>
            <w:tcW w:w="1417" w:type="dxa"/>
            <w:tcBorders>
              <w:top w:val="single" w:sz="6" w:space="0" w:color="000000"/>
              <w:left w:val="single" w:sz="6" w:space="0" w:color="000000"/>
              <w:bottom w:val="single" w:sz="6" w:space="0" w:color="000000"/>
              <w:right w:val="single" w:sz="6" w:space="0" w:color="000000"/>
            </w:tcBorders>
          </w:tcPr>
          <w:p w14:paraId="57D43EE1" w14:textId="77777777" w:rsidR="00C86381" w:rsidRPr="00CD757F" w:rsidRDefault="00C86381" w:rsidP="00C86381">
            <w:pPr>
              <w:pStyle w:val="TableParagraph"/>
              <w:spacing w:line="242" w:lineRule="exact"/>
              <w:ind w:right="12"/>
              <w:jc w:val="center"/>
              <w:rPr>
                <w:rFonts w:ascii="Times New Roman" w:hAnsi="Times New Roman" w:cs="Times New Roman"/>
                <w:sz w:val="24"/>
              </w:rPr>
            </w:pPr>
          </w:p>
        </w:tc>
      </w:tr>
      <w:tr w:rsidR="00C86381" w:rsidRPr="00CD757F" w14:paraId="60559984" w14:textId="77777777" w:rsidTr="00AD75A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8"/>
        </w:trPr>
        <w:tc>
          <w:tcPr>
            <w:tcW w:w="851" w:type="dxa"/>
            <w:tcBorders>
              <w:top w:val="single" w:sz="6" w:space="0" w:color="000000"/>
              <w:left w:val="single" w:sz="6" w:space="0" w:color="000000"/>
              <w:bottom w:val="single" w:sz="6" w:space="0" w:color="000000"/>
              <w:right w:val="single" w:sz="6" w:space="0" w:color="000000"/>
            </w:tcBorders>
            <w:hideMark/>
          </w:tcPr>
          <w:p w14:paraId="4D3AE33B" w14:textId="77777777" w:rsidR="00C86381" w:rsidRPr="00310135" w:rsidRDefault="00C86381" w:rsidP="00C86381">
            <w:pPr>
              <w:pStyle w:val="TableParagraph"/>
              <w:spacing w:line="242" w:lineRule="exact"/>
              <w:ind w:left="201" w:right="200"/>
              <w:jc w:val="center"/>
              <w:rPr>
                <w:rFonts w:ascii="Times New Roman" w:hAnsi="Times New Roman" w:cs="Times New Roman"/>
                <w:sz w:val="24"/>
              </w:rPr>
            </w:pPr>
            <w:r>
              <w:rPr>
                <w:rFonts w:ascii="Times New Roman" w:hAnsi="Times New Roman" w:cs="Times New Roman"/>
                <w:sz w:val="24"/>
              </w:rPr>
              <w:t>02</w:t>
            </w:r>
          </w:p>
        </w:tc>
        <w:tc>
          <w:tcPr>
            <w:tcW w:w="4111" w:type="dxa"/>
            <w:tcBorders>
              <w:top w:val="single" w:sz="6" w:space="0" w:color="000000"/>
              <w:left w:val="single" w:sz="6" w:space="0" w:color="000000"/>
              <w:bottom w:val="single" w:sz="6" w:space="0" w:color="000000"/>
              <w:right w:val="single" w:sz="6" w:space="0" w:color="000000"/>
            </w:tcBorders>
            <w:hideMark/>
          </w:tcPr>
          <w:p w14:paraId="672C3383" w14:textId="77777777" w:rsidR="00C86381" w:rsidRPr="00310135" w:rsidRDefault="00C86381" w:rsidP="00C86381">
            <w:pPr>
              <w:pStyle w:val="TableParagraph"/>
              <w:spacing w:line="225" w:lineRule="exact"/>
              <w:ind w:left="38"/>
              <w:rPr>
                <w:rFonts w:ascii="Times New Roman" w:hAnsi="Times New Roman" w:cs="Times New Roman"/>
                <w:sz w:val="24"/>
              </w:rPr>
            </w:pPr>
            <w:r w:rsidRPr="00310135">
              <w:rPr>
                <w:rFonts w:ascii="Times New Roman" w:hAnsi="Times New Roman" w:cs="Times New Roman"/>
                <w:sz w:val="24"/>
              </w:rPr>
              <w:t>CABO</w:t>
            </w:r>
            <w:r w:rsidRPr="00310135">
              <w:rPr>
                <w:rFonts w:ascii="Times New Roman" w:hAnsi="Times New Roman" w:cs="Times New Roman"/>
                <w:spacing w:val="-10"/>
                <w:sz w:val="24"/>
              </w:rPr>
              <w:t xml:space="preserve"> </w:t>
            </w:r>
            <w:r w:rsidRPr="00310135">
              <w:rPr>
                <w:rFonts w:ascii="Times New Roman" w:hAnsi="Times New Roman" w:cs="Times New Roman"/>
                <w:sz w:val="24"/>
              </w:rPr>
              <w:t>MULTIPLEX</w:t>
            </w:r>
            <w:r w:rsidRPr="00310135">
              <w:rPr>
                <w:rFonts w:ascii="Times New Roman" w:hAnsi="Times New Roman" w:cs="Times New Roman"/>
                <w:spacing w:val="-9"/>
                <w:sz w:val="24"/>
              </w:rPr>
              <w:t xml:space="preserve"> </w:t>
            </w:r>
            <w:r w:rsidRPr="00310135">
              <w:rPr>
                <w:rFonts w:ascii="Times New Roman" w:hAnsi="Times New Roman" w:cs="Times New Roman"/>
                <w:sz w:val="24"/>
              </w:rPr>
              <w:t>1+1x16MM</w:t>
            </w:r>
            <w:r w:rsidRPr="00310135">
              <w:rPr>
                <w:rFonts w:ascii="Times New Roman" w:hAnsi="Times New Roman" w:cs="Times New Roman"/>
                <w:spacing w:val="-9"/>
                <w:sz w:val="24"/>
              </w:rPr>
              <w:t xml:space="preserve"> </w:t>
            </w:r>
            <w:r w:rsidRPr="00310135">
              <w:rPr>
                <w:rFonts w:ascii="Times New Roman" w:hAnsi="Times New Roman" w:cs="Times New Roman"/>
                <w:sz w:val="24"/>
              </w:rPr>
              <w:t>BOBINA</w:t>
            </w:r>
            <w:r w:rsidRPr="00310135">
              <w:rPr>
                <w:rFonts w:ascii="Times New Roman" w:hAnsi="Times New Roman" w:cs="Times New Roman"/>
                <w:spacing w:val="-10"/>
                <w:sz w:val="24"/>
              </w:rPr>
              <w:t xml:space="preserve"> </w:t>
            </w:r>
            <w:r w:rsidRPr="00310135">
              <w:rPr>
                <w:rFonts w:ascii="Times New Roman" w:hAnsi="Times New Roman" w:cs="Times New Roman"/>
                <w:sz w:val="24"/>
              </w:rPr>
              <w:t>1000M</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25C103B4" w14:textId="3349B978" w:rsidR="00C86381" w:rsidRPr="00310135" w:rsidRDefault="00C86381" w:rsidP="00C86381">
            <w:pPr>
              <w:pStyle w:val="TableParagraph"/>
              <w:spacing w:line="242" w:lineRule="exact"/>
              <w:ind w:right="279"/>
              <w:jc w:val="center"/>
              <w:rPr>
                <w:rFonts w:ascii="Times New Roman" w:hAnsi="Times New Roman" w:cs="Times New Roman"/>
                <w:sz w:val="24"/>
              </w:rPr>
            </w:pPr>
            <w:r>
              <w:rPr>
                <w:rFonts w:ascii="Calibri" w:hAnsi="Calibri" w:cs="Calibri"/>
                <w:color w:val="000000"/>
                <w:szCs w:val="22"/>
              </w:rPr>
              <w:t>PEÇA</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78B7E56E" w14:textId="27CDBB01" w:rsidR="00C86381" w:rsidRPr="00310135" w:rsidRDefault="00C86381" w:rsidP="00C86381">
            <w:pPr>
              <w:pStyle w:val="TableParagraph"/>
              <w:spacing w:line="242" w:lineRule="exact"/>
              <w:ind w:left="212" w:right="205"/>
              <w:jc w:val="center"/>
              <w:rPr>
                <w:rFonts w:ascii="Times New Roman" w:hAnsi="Times New Roman" w:cs="Times New Roman"/>
                <w:sz w:val="24"/>
              </w:rPr>
            </w:pPr>
            <w:r>
              <w:rPr>
                <w:rFonts w:ascii="Calibri" w:hAnsi="Calibri" w:cs="Calibri"/>
                <w:color w:val="000000"/>
                <w:szCs w:val="22"/>
              </w:rPr>
              <w:t>20</w:t>
            </w:r>
          </w:p>
        </w:tc>
        <w:tc>
          <w:tcPr>
            <w:tcW w:w="992" w:type="dxa"/>
            <w:tcBorders>
              <w:top w:val="single" w:sz="6" w:space="0" w:color="000000"/>
              <w:left w:val="single" w:sz="6" w:space="0" w:color="000000"/>
              <w:bottom w:val="single" w:sz="6" w:space="0" w:color="000000"/>
              <w:right w:val="single" w:sz="6" w:space="0" w:color="000000"/>
            </w:tcBorders>
          </w:tcPr>
          <w:p w14:paraId="41E9B362" w14:textId="77777777" w:rsidR="00C86381" w:rsidRPr="00CD757F" w:rsidRDefault="00C86381" w:rsidP="00C86381">
            <w:pPr>
              <w:pStyle w:val="TableParagraph"/>
              <w:spacing w:line="242" w:lineRule="exact"/>
              <w:ind w:right="29"/>
              <w:jc w:val="center"/>
              <w:rPr>
                <w:rFonts w:ascii="Times New Roman" w:hAnsi="Times New Roman" w:cs="Times New Roman"/>
                <w:sz w:val="24"/>
              </w:rPr>
            </w:pPr>
          </w:p>
        </w:tc>
        <w:tc>
          <w:tcPr>
            <w:tcW w:w="1417" w:type="dxa"/>
            <w:tcBorders>
              <w:top w:val="single" w:sz="6" w:space="0" w:color="000000"/>
              <w:left w:val="single" w:sz="6" w:space="0" w:color="000000"/>
              <w:bottom w:val="single" w:sz="6" w:space="0" w:color="000000"/>
              <w:right w:val="single" w:sz="6" w:space="0" w:color="000000"/>
            </w:tcBorders>
          </w:tcPr>
          <w:p w14:paraId="3D938B59" w14:textId="77777777" w:rsidR="00C86381" w:rsidRPr="00CD757F" w:rsidRDefault="00C86381" w:rsidP="00C86381">
            <w:pPr>
              <w:pStyle w:val="TableParagraph"/>
              <w:spacing w:line="242" w:lineRule="exact"/>
              <w:ind w:right="12"/>
              <w:jc w:val="center"/>
              <w:rPr>
                <w:rFonts w:ascii="Times New Roman" w:hAnsi="Times New Roman" w:cs="Times New Roman"/>
                <w:sz w:val="24"/>
              </w:rPr>
            </w:pPr>
          </w:p>
        </w:tc>
      </w:tr>
      <w:tr w:rsidR="00C86381" w:rsidRPr="00CD757F" w14:paraId="1753E93E" w14:textId="77777777" w:rsidTr="00AD75A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4EEF4208" w14:textId="77777777" w:rsidR="00C86381" w:rsidRPr="00310135" w:rsidRDefault="00C86381" w:rsidP="00C86381">
            <w:pPr>
              <w:pStyle w:val="TableParagraph"/>
              <w:spacing w:line="242" w:lineRule="exact"/>
              <w:ind w:left="201" w:right="200"/>
              <w:jc w:val="center"/>
              <w:rPr>
                <w:rFonts w:ascii="Times New Roman" w:hAnsi="Times New Roman" w:cs="Times New Roman"/>
                <w:sz w:val="24"/>
              </w:rPr>
            </w:pPr>
            <w:r>
              <w:rPr>
                <w:rFonts w:ascii="Times New Roman" w:hAnsi="Times New Roman" w:cs="Times New Roman"/>
                <w:sz w:val="24"/>
              </w:rPr>
              <w:t>03</w:t>
            </w:r>
          </w:p>
        </w:tc>
        <w:tc>
          <w:tcPr>
            <w:tcW w:w="4111" w:type="dxa"/>
            <w:tcBorders>
              <w:top w:val="single" w:sz="6" w:space="0" w:color="000000"/>
              <w:left w:val="single" w:sz="6" w:space="0" w:color="000000"/>
              <w:bottom w:val="single" w:sz="6" w:space="0" w:color="000000"/>
              <w:right w:val="single" w:sz="6" w:space="0" w:color="000000"/>
            </w:tcBorders>
            <w:hideMark/>
          </w:tcPr>
          <w:p w14:paraId="4BC50805" w14:textId="77777777" w:rsidR="00C86381" w:rsidRPr="00310135" w:rsidRDefault="00C86381" w:rsidP="00C86381">
            <w:pPr>
              <w:pStyle w:val="TableParagraph"/>
              <w:spacing w:line="242" w:lineRule="exact"/>
              <w:ind w:left="38"/>
              <w:rPr>
                <w:rFonts w:ascii="Times New Roman" w:hAnsi="Times New Roman" w:cs="Times New Roman"/>
                <w:sz w:val="24"/>
              </w:rPr>
            </w:pPr>
            <w:r w:rsidRPr="00310135">
              <w:rPr>
                <w:rFonts w:ascii="Times New Roman" w:hAnsi="Times New Roman" w:cs="Times New Roman"/>
                <w:sz w:val="24"/>
              </w:rPr>
              <w:t>CABO</w:t>
            </w:r>
            <w:r w:rsidRPr="00310135">
              <w:rPr>
                <w:rFonts w:ascii="Times New Roman" w:hAnsi="Times New Roman" w:cs="Times New Roman"/>
                <w:spacing w:val="-5"/>
                <w:sz w:val="24"/>
              </w:rPr>
              <w:t xml:space="preserve"> </w:t>
            </w:r>
            <w:r w:rsidRPr="00310135">
              <w:rPr>
                <w:rFonts w:ascii="Times New Roman" w:hAnsi="Times New Roman" w:cs="Times New Roman"/>
                <w:sz w:val="24"/>
              </w:rPr>
              <w:t>FLEXIVÉL</w:t>
            </w:r>
            <w:r w:rsidRPr="00310135">
              <w:rPr>
                <w:rFonts w:ascii="Times New Roman" w:hAnsi="Times New Roman" w:cs="Times New Roman"/>
                <w:spacing w:val="-5"/>
                <w:sz w:val="24"/>
              </w:rPr>
              <w:t xml:space="preserve"> </w:t>
            </w:r>
            <w:r w:rsidRPr="00310135">
              <w:rPr>
                <w:rFonts w:ascii="Times New Roman" w:hAnsi="Times New Roman" w:cs="Times New Roman"/>
                <w:sz w:val="24"/>
              </w:rPr>
              <w:t>1,5MM</w:t>
            </w:r>
            <w:r w:rsidRPr="00310135">
              <w:rPr>
                <w:rFonts w:ascii="Times New Roman" w:hAnsi="Times New Roman" w:cs="Times New Roman"/>
                <w:spacing w:val="-5"/>
                <w:sz w:val="24"/>
              </w:rPr>
              <w:t xml:space="preserve"> </w:t>
            </w:r>
            <w:r w:rsidRPr="00310135">
              <w:rPr>
                <w:rFonts w:ascii="Times New Roman" w:hAnsi="Times New Roman" w:cs="Times New Roman"/>
                <w:sz w:val="24"/>
              </w:rPr>
              <w:t>PÇ</w:t>
            </w:r>
            <w:r w:rsidRPr="00310135">
              <w:rPr>
                <w:rFonts w:ascii="Times New Roman" w:hAnsi="Times New Roman" w:cs="Times New Roman"/>
                <w:spacing w:val="-5"/>
                <w:sz w:val="24"/>
              </w:rPr>
              <w:t xml:space="preserve"> </w:t>
            </w:r>
            <w:r w:rsidRPr="00310135">
              <w:rPr>
                <w:rFonts w:ascii="Times New Roman" w:hAnsi="Times New Roman" w:cs="Times New Roman"/>
                <w:sz w:val="24"/>
              </w:rPr>
              <w:t>C/100MT</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60D17CDC" w14:textId="4043EE91" w:rsidR="00C86381" w:rsidRPr="00310135" w:rsidRDefault="00C86381" w:rsidP="00C86381">
            <w:pPr>
              <w:pStyle w:val="TableParagraph"/>
              <w:spacing w:before="26"/>
              <w:ind w:right="279"/>
              <w:jc w:val="center"/>
              <w:rPr>
                <w:rFonts w:ascii="Times New Roman" w:hAnsi="Times New Roman" w:cs="Times New Roman"/>
                <w:sz w:val="24"/>
              </w:rPr>
            </w:pPr>
            <w:r>
              <w:rPr>
                <w:rFonts w:ascii="Calibri" w:hAnsi="Calibri" w:cs="Calibri"/>
                <w:color w:val="000000"/>
                <w:szCs w:val="22"/>
              </w:rPr>
              <w:t>PEÇA</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5FAFE3FA" w14:textId="050873B4" w:rsidR="00C86381" w:rsidRPr="00310135" w:rsidRDefault="00C86381" w:rsidP="00C86381">
            <w:pPr>
              <w:pStyle w:val="TableParagraph"/>
              <w:spacing w:line="242" w:lineRule="exact"/>
              <w:ind w:left="212" w:right="205"/>
              <w:jc w:val="center"/>
              <w:rPr>
                <w:rFonts w:ascii="Times New Roman" w:hAnsi="Times New Roman" w:cs="Times New Roman"/>
                <w:sz w:val="24"/>
              </w:rPr>
            </w:pPr>
            <w:r>
              <w:rPr>
                <w:rFonts w:ascii="Calibri" w:hAnsi="Calibri" w:cs="Calibri"/>
                <w:color w:val="000000"/>
                <w:szCs w:val="22"/>
              </w:rPr>
              <w:t>200</w:t>
            </w:r>
          </w:p>
        </w:tc>
        <w:tc>
          <w:tcPr>
            <w:tcW w:w="992" w:type="dxa"/>
            <w:tcBorders>
              <w:top w:val="single" w:sz="6" w:space="0" w:color="000000"/>
              <w:left w:val="single" w:sz="6" w:space="0" w:color="000000"/>
              <w:bottom w:val="single" w:sz="6" w:space="0" w:color="000000"/>
              <w:right w:val="single" w:sz="6" w:space="0" w:color="000000"/>
            </w:tcBorders>
          </w:tcPr>
          <w:p w14:paraId="79C9E8C6" w14:textId="77777777" w:rsidR="00C86381" w:rsidRPr="00CD757F" w:rsidRDefault="00C86381" w:rsidP="00C86381">
            <w:pPr>
              <w:pStyle w:val="TableParagraph"/>
              <w:spacing w:line="242" w:lineRule="exact"/>
              <w:ind w:right="29"/>
              <w:jc w:val="center"/>
              <w:rPr>
                <w:rFonts w:ascii="Times New Roman" w:hAnsi="Times New Roman" w:cs="Times New Roman"/>
                <w:sz w:val="24"/>
              </w:rPr>
            </w:pPr>
          </w:p>
        </w:tc>
        <w:tc>
          <w:tcPr>
            <w:tcW w:w="1417" w:type="dxa"/>
            <w:tcBorders>
              <w:top w:val="single" w:sz="6" w:space="0" w:color="000000"/>
              <w:left w:val="single" w:sz="6" w:space="0" w:color="000000"/>
              <w:bottom w:val="single" w:sz="6" w:space="0" w:color="000000"/>
              <w:right w:val="single" w:sz="6" w:space="0" w:color="000000"/>
            </w:tcBorders>
          </w:tcPr>
          <w:p w14:paraId="51F3F6E7" w14:textId="77777777" w:rsidR="00C86381" w:rsidRPr="00CD757F" w:rsidRDefault="00C86381" w:rsidP="00C86381">
            <w:pPr>
              <w:pStyle w:val="TableParagraph"/>
              <w:spacing w:line="242" w:lineRule="exact"/>
              <w:ind w:left="204" w:right="12" w:hanging="201"/>
              <w:jc w:val="center"/>
              <w:rPr>
                <w:rFonts w:ascii="Times New Roman" w:hAnsi="Times New Roman" w:cs="Times New Roman"/>
                <w:sz w:val="24"/>
              </w:rPr>
            </w:pPr>
          </w:p>
        </w:tc>
      </w:tr>
      <w:tr w:rsidR="00C86381" w:rsidRPr="00CD757F" w14:paraId="51B8F411" w14:textId="77777777" w:rsidTr="00AD75A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0927A387" w14:textId="77777777" w:rsidR="00C86381" w:rsidRPr="00310135" w:rsidRDefault="00C86381" w:rsidP="00C86381">
            <w:pPr>
              <w:pStyle w:val="TableParagraph"/>
              <w:spacing w:line="242" w:lineRule="exact"/>
              <w:ind w:left="201" w:right="200"/>
              <w:jc w:val="center"/>
              <w:rPr>
                <w:rFonts w:ascii="Times New Roman" w:hAnsi="Times New Roman" w:cs="Times New Roman"/>
                <w:sz w:val="24"/>
              </w:rPr>
            </w:pPr>
            <w:r>
              <w:rPr>
                <w:rFonts w:ascii="Times New Roman" w:hAnsi="Times New Roman" w:cs="Times New Roman"/>
                <w:sz w:val="24"/>
              </w:rPr>
              <w:t>04</w:t>
            </w:r>
          </w:p>
        </w:tc>
        <w:tc>
          <w:tcPr>
            <w:tcW w:w="4111" w:type="dxa"/>
            <w:tcBorders>
              <w:top w:val="single" w:sz="6" w:space="0" w:color="000000"/>
              <w:left w:val="single" w:sz="6" w:space="0" w:color="000000"/>
              <w:bottom w:val="single" w:sz="6" w:space="0" w:color="000000"/>
              <w:right w:val="single" w:sz="6" w:space="0" w:color="000000"/>
            </w:tcBorders>
            <w:hideMark/>
          </w:tcPr>
          <w:p w14:paraId="50B927C4" w14:textId="77777777" w:rsidR="00C86381" w:rsidRPr="00310135" w:rsidRDefault="00C86381" w:rsidP="00C86381">
            <w:pPr>
              <w:pStyle w:val="TableParagraph"/>
              <w:spacing w:line="242" w:lineRule="exact"/>
              <w:ind w:left="38"/>
              <w:rPr>
                <w:rFonts w:ascii="Times New Roman" w:hAnsi="Times New Roman" w:cs="Times New Roman"/>
                <w:sz w:val="24"/>
              </w:rPr>
            </w:pPr>
            <w:r w:rsidRPr="00310135">
              <w:rPr>
                <w:rFonts w:ascii="Times New Roman" w:hAnsi="Times New Roman" w:cs="Times New Roman"/>
                <w:sz w:val="24"/>
              </w:rPr>
              <w:t>CABO</w:t>
            </w:r>
            <w:r w:rsidRPr="00310135">
              <w:rPr>
                <w:rFonts w:ascii="Times New Roman" w:hAnsi="Times New Roman" w:cs="Times New Roman"/>
                <w:spacing w:val="-5"/>
                <w:sz w:val="24"/>
              </w:rPr>
              <w:t xml:space="preserve"> </w:t>
            </w:r>
            <w:r w:rsidRPr="00310135">
              <w:rPr>
                <w:rFonts w:ascii="Times New Roman" w:hAnsi="Times New Roman" w:cs="Times New Roman"/>
                <w:sz w:val="24"/>
              </w:rPr>
              <w:t>FLEXIVÉL</w:t>
            </w:r>
            <w:r w:rsidRPr="00310135">
              <w:rPr>
                <w:rFonts w:ascii="Times New Roman" w:hAnsi="Times New Roman" w:cs="Times New Roman"/>
                <w:spacing w:val="-5"/>
                <w:sz w:val="24"/>
              </w:rPr>
              <w:t xml:space="preserve"> </w:t>
            </w:r>
            <w:r w:rsidRPr="00310135">
              <w:rPr>
                <w:rFonts w:ascii="Times New Roman" w:hAnsi="Times New Roman" w:cs="Times New Roman"/>
                <w:sz w:val="24"/>
              </w:rPr>
              <w:t>2,5MM</w:t>
            </w:r>
            <w:r w:rsidRPr="00310135">
              <w:rPr>
                <w:rFonts w:ascii="Times New Roman" w:hAnsi="Times New Roman" w:cs="Times New Roman"/>
                <w:spacing w:val="-5"/>
                <w:sz w:val="24"/>
              </w:rPr>
              <w:t xml:space="preserve"> </w:t>
            </w:r>
            <w:r w:rsidRPr="00310135">
              <w:rPr>
                <w:rFonts w:ascii="Times New Roman" w:hAnsi="Times New Roman" w:cs="Times New Roman"/>
                <w:sz w:val="24"/>
              </w:rPr>
              <w:t>PÇ</w:t>
            </w:r>
            <w:r w:rsidRPr="00310135">
              <w:rPr>
                <w:rFonts w:ascii="Times New Roman" w:hAnsi="Times New Roman" w:cs="Times New Roman"/>
                <w:spacing w:val="-5"/>
                <w:sz w:val="24"/>
              </w:rPr>
              <w:t xml:space="preserve"> </w:t>
            </w:r>
            <w:r w:rsidRPr="00310135">
              <w:rPr>
                <w:rFonts w:ascii="Times New Roman" w:hAnsi="Times New Roman" w:cs="Times New Roman"/>
                <w:sz w:val="24"/>
              </w:rPr>
              <w:t>C/100MT</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6A376D1B" w14:textId="48FEA13E" w:rsidR="00C86381" w:rsidRPr="00310135" w:rsidRDefault="00C86381" w:rsidP="00C86381">
            <w:pPr>
              <w:pStyle w:val="TableParagraph"/>
              <w:spacing w:before="26"/>
              <w:ind w:right="279"/>
              <w:jc w:val="center"/>
              <w:rPr>
                <w:rFonts w:ascii="Times New Roman" w:hAnsi="Times New Roman" w:cs="Times New Roman"/>
                <w:sz w:val="24"/>
              </w:rPr>
            </w:pPr>
            <w:r>
              <w:rPr>
                <w:rFonts w:ascii="Calibri" w:hAnsi="Calibri" w:cs="Calibri"/>
                <w:color w:val="000000"/>
                <w:szCs w:val="22"/>
              </w:rPr>
              <w:t>PEÇA</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6B619C04" w14:textId="5C1B8120" w:rsidR="00C86381" w:rsidRPr="00310135" w:rsidRDefault="00C86381" w:rsidP="00C86381">
            <w:pPr>
              <w:pStyle w:val="TableParagraph"/>
              <w:spacing w:line="242" w:lineRule="exact"/>
              <w:ind w:left="212" w:right="205"/>
              <w:jc w:val="center"/>
              <w:rPr>
                <w:rFonts w:ascii="Times New Roman" w:hAnsi="Times New Roman" w:cs="Times New Roman"/>
                <w:sz w:val="24"/>
              </w:rPr>
            </w:pPr>
            <w:r>
              <w:rPr>
                <w:rFonts w:ascii="Calibri" w:hAnsi="Calibri" w:cs="Calibri"/>
                <w:color w:val="000000"/>
                <w:szCs w:val="22"/>
              </w:rPr>
              <w:t>200</w:t>
            </w:r>
          </w:p>
        </w:tc>
        <w:tc>
          <w:tcPr>
            <w:tcW w:w="992" w:type="dxa"/>
            <w:tcBorders>
              <w:top w:val="single" w:sz="6" w:space="0" w:color="000000"/>
              <w:left w:val="single" w:sz="6" w:space="0" w:color="000000"/>
              <w:bottom w:val="single" w:sz="6" w:space="0" w:color="000000"/>
              <w:right w:val="single" w:sz="6" w:space="0" w:color="000000"/>
            </w:tcBorders>
          </w:tcPr>
          <w:p w14:paraId="1AAB4549" w14:textId="77777777" w:rsidR="00C86381" w:rsidRPr="00CD757F" w:rsidRDefault="00C86381" w:rsidP="00C86381">
            <w:pPr>
              <w:pStyle w:val="TableParagraph"/>
              <w:spacing w:line="242" w:lineRule="exact"/>
              <w:ind w:right="29"/>
              <w:jc w:val="center"/>
              <w:rPr>
                <w:rFonts w:ascii="Times New Roman" w:hAnsi="Times New Roman" w:cs="Times New Roman"/>
                <w:sz w:val="24"/>
              </w:rPr>
            </w:pPr>
          </w:p>
        </w:tc>
        <w:tc>
          <w:tcPr>
            <w:tcW w:w="1417" w:type="dxa"/>
            <w:tcBorders>
              <w:top w:val="single" w:sz="6" w:space="0" w:color="000000"/>
              <w:left w:val="single" w:sz="6" w:space="0" w:color="000000"/>
              <w:bottom w:val="single" w:sz="6" w:space="0" w:color="000000"/>
              <w:right w:val="single" w:sz="6" w:space="0" w:color="000000"/>
            </w:tcBorders>
          </w:tcPr>
          <w:p w14:paraId="378DB080" w14:textId="77777777" w:rsidR="00C86381" w:rsidRPr="00CD757F" w:rsidRDefault="00C86381" w:rsidP="00C86381">
            <w:pPr>
              <w:pStyle w:val="TableParagraph"/>
              <w:spacing w:line="242" w:lineRule="exact"/>
              <w:ind w:left="204" w:right="12" w:hanging="201"/>
              <w:jc w:val="center"/>
              <w:rPr>
                <w:rFonts w:ascii="Times New Roman" w:hAnsi="Times New Roman" w:cs="Times New Roman"/>
                <w:sz w:val="24"/>
              </w:rPr>
            </w:pPr>
          </w:p>
        </w:tc>
      </w:tr>
      <w:tr w:rsidR="00C86381" w:rsidRPr="00CD757F" w14:paraId="78549F04" w14:textId="77777777" w:rsidTr="00AD75A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3F781AA6" w14:textId="77777777" w:rsidR="00C86381" w:rsidRPr="00310135" w:rsidRDefault="00C86381" w:rsidP="00C86381">
            <w:pPr>
              <w:pStyle w:val="TableParagraph"/>
              <w:spacing w:line="242" w:lineRule="exact"/>
              <w:ind w:left="201" w:right="200"/>
              <w:jc w:val="center"/>
              <w:rPr>
                <w:rFonts w:ascii="Times New Roman" w:hAnsi="Times New Roman" w:cs="Times New Roman"/>
                <w:sz w:val="24"/>
              </w:rPr>
            </w:pPr>
            <w:r>
              <w:rPr>
                <w:rFonts w:ascii="Times New Roman" w:hAnsi="Times New Roman" w:cs="Times New Roman"/>
                <w:sz w:val="24"/>
              </w:rPr>
              <w:t>05</w:t>
            </w:r>
          </w:p>
        </w:tc>
        <w:tc>
          <w:tcPr>
            <w:tcW w:w="4111" w:type="dxa"/>
            <w:tcBorders>
              <w:top w:val="single" w:sz="6" w:space="0" w:color="000000"/>
              <w:left w:val="single" w:sz="6" w:space="0" w:color="000000"/>
              <w:bottom w:val="single" w:sz="6" w:space="0" w:color="000000"/>
              <w:right w:val="single" w:sz="6" w:space="0" w:color="000000"/>
            </w:tcBorders>
            <w:hideMark/>
          </w:tcPr>
          <w:p w14:paraId="7DA33069" w14:textId="77777777" w:rsidR="00C86381" w:rsidRPr="00310135" w:rsidRDefault="00C86381" w:rsidP="00C86381">
            <w:pPr>
              <w:pStyle w:val="TableParagraph"/>
              <w:spacing w:line="242" w:lineRule="exact"/>
              <w:ind w:left="38"/>
              <w:rPr>
                <w:rFonts w:ascii="Times New Roman" w:hAnsi="Times New Roman" w:cs="Times New Roman"/>
                <w:sz w:val="24"/>
              </w:rPr>
            </w:pPr>
            <w:r w:rsidRPr="00310135">
              <w:rPr>
                <w:rFonts w:ascii="Times New Roman" w:hAnsi="Times New Roman" w:cs="Times New Roman"/>
                <w:sz w:val="24"/>
              </w:rPr>
              <w:t>CABO</w:t>
            </w:r>
            <w:r w:rsidRPr="00310135">
              <w:rPr>
                <w:rFonts w:ascii="Times New Roman" w:hAnsi="Times New Roman" w:cs="Times New Roman"/>
                <w:spacing w:val="-5"/>
                <w:sz w:val="24"/>
              </w:rPr>
              <w:t xml:space="preserve"> </w:t>
            </w:r>
            <w:r w:rsidRPr="00310135">
              <w:rPr>
                <w:rFonts w:ascii="Times New Roman" w:hAnsi="Times New Roman" w:cs="Times New Roman"/>
                <w:sz w:val="24"/>
              </w:rPr>
              <w:t>FLEXIVÉL</w:t>
            </w:r>
            <w:r w:rsidRPr="00310135">
              <w:rPr>
                <w:rFonts w:ascii="Times New Roman" w:hAnsi="Times New Roman" w:cs="Times New Roman"/>
                <w:spacing w:val="-5"/>
                <w:sz w:val="24"/>
              </w:rPr>
              <w:t xml:space="preserve"> </w:t>
            </w:r>
            <w:r w:rsidRPr="00310135">
              <w:rPr>
                <w:rFonts w:ascii="Times New Roman" w:hAnsi="Times New Roman" w:cs="Times New Roman"/>
                <w:sz w:val="24"/>
              </w:rPr>
              <w:t>4MM</w:t>
            </w:r>
            <w:r w:rsidRPr="00310135">
              <w:rPr>
                <w:rFonts w:ascii="Times New Roman" w:hAnsi="Times New Roman" w:cs="Times New Roman"/>
                <w:spacing w:val="-5"/>
                <w:sz w:val="24"/>
              </w:rPr>
              <w:t xml:space="preserve"> </w:t>
            </w:r>
            <w:r w:rsidRPr="00310135">
              <w:rPr>
                <w:rFonts w:ascii="Times New Roman" w:hAnsi="Times New Roman" w:cs="Times New Roman"/>
                <w:sz w:val="24"/>
              </w:rPr>
              <w:t>PÇ</w:t>
            </w:r>
            <w:r w:rsidRPr="00310135">
              <w:rPr>
                <w:rFonts w:ascii="Times New Roman" w:hAnsi="Times New Roman" w:cs="Times New Roman"/>
                <w:spacing w:val="-5"/>
                <w:sz w:val="24"/>
              </w:rPr>
              <w:t xml:space="preserve"> </w:t>
            </w:r>
            <w:r w:rsidRPr="00310135">
              <w:rPr>
                <w:rFonts w:ascii="Times New Roman" w:hAnsi="Times New Roman" w:cs="Times New Roman"/>
                <w:sz w:val="24"/>
              </w:rPr>
              <w:t>C/100MT</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788531BD" w14:textId="27B4798B" w:rsidR="00C86381" w:rsidRPr="00310135" w:rsidRDefault="00C86381" w:rsidP="00C86381">
            <w:pPr>
              <w:pStyle w:val="TableParagraph"/>
              <w:spacing w:before="26"/>
              <w:ind w:right="279"/>
              <w:jc w:val="center"/>
              <w:rPr>
                <w:rFonts w:ascii="Times New Roman" w:hAnsi="Times New Roman" w:cs="Times New Roman"/>
                <w:sz w:val="24"/>
              </w:rPr>
            </w:pPr>
            <w:r>
              <w:rPr>
                <w:rFonts w:ascii="Calibri" w:hAnsi="Calibri" w:cs="Calibri"/>
                <w:color w:val="000000"/>
                <w:szCs w:val="22"/>
              </w:rPr>
              <w:t>UND</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28D21AC5" w14:textId="71223B23" w:rsidR="00C86381" w:rsidRPr="00310135" w:rsidRDefault="00C86381" w:rsidP="00C86381">
            <w:pPr>
              <w:pStyle w:val="TableParagraph"/>
              <w:spacing w:line="242" w:lineRule="exact"/>
              <w:ind w:left="212" w:right="205"/>
              <w:jc w:val="center"/>
              <w:rPr>
                <w:rFonts w:ascii="Times New Roman" w:hAnsi="Times New Roman" w:cs="Times New Roman"/>
                <w:sz w:val="24"/>
              </w:rPr>
            </w:pPr>
            <w:r>
              <w:rPr>
                <w:rFonts w:ascii="Calibri" w:hAnsi="Calibri" w:cs="Calibri"/>
                <w:color w:val="000000"/>
                <w:szCs w:val="22"/>
              </w:rPr>
              <w:t>200</w:t>
            </w:r>
          </w:p>
        </w:tc>
        <w:tc>
          <w:tcPr>
            <w:tcW w:w="992" w:type="dxa"/>
            <w:tcBorders>
              <w:top w:val="single" w:sz="6" w:space="0" w:color="000000"/>
              <w:left w:val="single" w:sz="6" w:space="0" w:color="000000"/>
              <w:bottom w:val="single" w:sz="6" w:space="0" w:color="000000"/>
              <w:right w:val="single" w:sz="6" w:space="0" w:color="000000"/>
            </w:tcBorders>
          </w:tcPr>
          <w:p w14:paraId="1F59BBD4" w14:textId="77777777" w:rsidR="00C86381" w:rsidRPr="00CD757F" w:rsidRDefault="00C86381" w:rsidP="00C86381">
            <w:pPr>
              <w:pStyle w:val="TableParagraph"/>
              <w:spacing w:line="242" w:lineRule="exact"/>
              <w:ind w:right="29"/>
              <w:jc w:val="center"/>
              <w:rPr>
                <w:rFonts w:ascii="Times New Roman" w:hAnsi="Times New Roman" w:cs="Times New Roman"/>
                <w:sz w:val="24"/>
              </w:rPr>
            </w:pPr>
          </w:p>
        </w:tc>
        <w:tc>
          <w:tcPr>
            <w:tcW w:w="1417" w:type="dxa"/>
            <w:tcBorders>
              <w:top w:val="single" w:sz="6" w:space="0" w:color="000000"/>
              <w:left w:val="single" w:sz="6" w:space="0" w:color="000000"/>
              <w:bottom w:val="single" w:sz="6" w:space="0" w:color="000000"/>
              <w:right w:val="single" w:sz="6" w:space="0" w:color="000000"/>
            </w:tcBorders>
          </w:tcPr>
          <w:p w14:paraId="508779B3" w14:textId="77777777" w:rsidR="00C86381" w:rsidRPr="00CD757F" w:rsidRDefault="00C86381" w:rsidP="00C86381">
            <w:pPr>
              <w:pStyle w:val="TableParagraph"/>
              <w:spacing w:line="242" w:lineRule="exact"/>
              <w:ind w:left="204" w:right="12" w:hanging="201"/>
              <w:jc w:val="center"/>
              <w:rPr>
                <w:rFonts w:ascii="Times New Roman" w:hAnsi="Times New Roman" w:cs="Times New Roman"/>
                <w:sz w:val="24"/>
              </w:rPr>
            </w:pPr>
          </w:p>
        </w:tc>
      </w:tr>
      <w:tr w:rsidR="00C86381" w:rsidRPr="00CD757F" w14:paraId="2F814B8A" w14:textId="77777777" w:rsidTr="00AD75A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6165583C" w14:textId="77777777" w:rsidR="00C86381" w:rsidRPr="00310135" w:rsidRDefault="00C86381" w:rsidP="00C86381">
            <w:pPr>
              <w:pStyle w:val="TableParagraph"/>
              <w:spacing w:line="242" w:lineRule="exact"/>
              <w:ind w:left="201" w:right="200"/>
              <w:jc w:val="center"/>
              <w:rPr>
                <w:rFonts w:ascii="Times New Roman" w:hAnsi="Times New Roman" w:cs="Times New Roman"/>
                <w:sz w:val="24"/>
              </w:rPr>
            </w:pPr>
            <w:r>
              <w:rPr>
                <w:rFonts w:ascii="Times New Roman" w:hAnsi="Times New Roman" w:cs="Times New Roman"/>
                <w:sz w:val="24"/>
              </w:rPr>
              <w:t>06</w:t>
            </w:r>
          </w:p>
        </w:tc>
        <w:tc>
          <w:tcPr>
            <w:tcW w:w="4111" w:type="dxa"/>
            <w:tcBorders>
              <w:top w:val="single" w:sz="6" w:space="0" w:color="000000"/>
              <w:left w:val="single" w:sz="6" w:space="0" w:color="000000"/>
              <w:bottom w:val="single" w:sz="6" w:space="0" w:color="000000"/>
              <w:right w:val="single" w:sz="6" w:space="0" w:color="000000"/>
            </w:tcBorders>
            <w:hideMark/>
          </w:tcPr>
          <w:p w14:paraId="07F6D256" w14:textId="77777777" w:rsidR="00C86381" w:rsidRPr="00310135" w:rsidRDefault="00C86381" w:rsidP="00C86381">
            <w:pPr>
              <w:pStyle w:val="TableParagraph"/>
              <w:spacing w:line="242" w:lineRule="exact"/>
              <w:ind w:left="38"/>
              <w:rPr>
                <w:rFonts w:ascii="Times New Roman" w:hAnsi="Times New Roman" w:cs="Times New Roman"/>
                <w:sz w:val="24"/>
              </w:rPr>
            </w:pPr>
            <w:r w:rsidRPr="00310135">
              <w:rPr>
                <w:rFonts w:ascii="Times New Roman" w:hAnsi="Times New Roman" w:cs="Times New Roman"/>
                <w:sz w:val="24"/>
              </w:rPr>
              <w:t>CABO</w:t>
            </w:r>
            <w:r w:rsidRPr="00310135">
              <w:rPr>
                <w:rFonts w:ascii="Times New Roman" w:hAnsi="Times New Roman" w:cs="Times New Roman"/>
                <w:spacing w:val="-5"/>
                <w:sz w:val="24"/>
              </w:rPr>
              <w:t xml:space="preserve"> </w:t>
            </w:r>
            <w:r w:rsidRPr="00310135">
              <w:rPr>
                <w:rFonts w:ascii="Times New Roman" w:hAnsi="Times New Roman" w:cs="Times New Roman"/>
                <w:sz w:val="24"/>
              </w:rPr>
              <w:t>FLEXIVÉL</w:t>
            </w:r>
            <w:r w:rsidRPr="00310135">
              <w:rPr>
                <w:rFonts w:ascii="Times New Roman" w:hAnsi="Times New Roman" w:cs="Times New Roman"/>
                <w:spacing w:val="-5"/>
                <w:sz w:val="24"/>
              </w:rPr>
              <w:t xml:space="preserve"> </w:t>
            </w:r>
            <w:r w:rsidRPr="00310135">
              <w:rPr>
                <w:rFonts w:ascii="Times New Roman" w:hAnsi="Times New Roman" w:cs="Times New Roman"/>
                <w:sz w:val="24"/>
              </w:rPr>
              <w:t>6MM</w:t>
            </w:r>
            <w:r w:rsidRPr="00310135">
              <w:rPr>
                <w:rFonts w:ascii="Times New Roman" w:hAnsi="Times New Roman" w:cs="Times New Roman"/>
                <w:spacing w:val="-5"/>
                <w:sz w:val="24"/>
              </w:rPr>
              <w:t xml:space="preserve"> </w:t>
            </w:r>
            <w:r w:rsidRPr="00310135">
              <w:rPr>
                <w:rFonts w:ascii="Times New Roman" w:hAnsi="Times New Roman" w:cs="Times New Roman"/>
                <w:sz w:val="24"/>
              </w:rPr>
              <w:t>PÇ</w:t>
            </w:r>
            <w:r w:rsidRPr="00310135">
              <w:rPr>
                <w:rFonts w:ascii="Times New Roman" w:hAnsi="Times New Roman" w:cs="Times New Roman"/>
                <w:spacing w:val="-5"/>
                <w:sz w:val="24"/>
              </w:rPr>
              <w:t xml:space="preserve"> </w:t>
            </w:r>
            <w:r w:rsidRPr="00310135">
              <w:rPr>
                <w:rFonts w:ascii="Times New Roman" w:hAnsi="Times New Roman" w:cs="Times New Roman"/>
                <w:sz w:val="24"/>
              </w:rPr>
              <w:t>C/100MT</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22EFED3C" w14:textId="26A7F220" w:rsidR="00C86381" w:rsidRPr="00310135" w:rsidRDefault="00C86381" w:rsidP="00C86381">
            <w:pPr>
              <w:pStyle w:val="TableParagraph"/>
              <w:spacing w:before="26"/>
              <w:ind w:right="279"/>
              <w:jc w:val="center"/>
              <w:rPr>
                <w:rFonts w:ascii="Times New Roman" w:hAnsi="Times New Roman" w:cs="Times New Roman"/>
                <w:sz w:val="24"/>
              </w:rPr>
            </w:pPr>
            <w:r>
              <w:rPr>
                <w:rFonts w:ascii="Calibri" w:hAnsi="Calibri" w:cs="Calibri"/>
                <w:color w:val="000000"/>
                <w:szCs w:val="22"/>
              </w:rPr>
              <w:t>PEÇA</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696CCEEA" w14:textId="42463B35" w:rsidR="00C86381" w:rsidRPr="00310135" w:rsidRDefault="00C86381" w:rsidP="00C86381">
            <w:pPr>
              <w:pStyle w:val="TableParagraph"/>
              <w:spacing w:line="242" w:lineRule="exact"/>
              <w:ind w:left="212" w:right="205"/>
              <w:jc w:val="center"/>
              <w:rPr>
                <w:rFonts w:ascii="Times New Roman" w:hAnsi="Times New Roman" w:cs="Times New Roman"/>
                <w:sz w:val="24"/>
              </w:rPr>
            </w:pPr>
            <w:r>
              <w:rPr>
                <w:rFonts w:ascii="Calibri" w:hAnsi="Calibri" w:cs="Calibri"/>
                <w:color w:val="000000"/>
                <w:szCs w:val="22"/>
              </w:rPr>
              <w:t>200</w:t>
            </w:r>
          </w:p>
        </w:tc>
        <w:tc>
          <w:tcPr>
            <w:tcW w:w="992" w:type="dxa"/>
            <w:tcBorders>
              <w:top w:val="single" w:sz="6" w:space="0" w:color="000000"/>
              <w:left w:val="single" w:sz="6" w:space="0" w:color="000000"/>
              <w:bottom w:val="single" w:sz="6" w:space="0" w:color="000000"/>
              <w:right w:val="single" w:sz="6" w:space="0" w:color="000000"/>
            </w:tcBorders>
          </w:tcPr>
          <w:p w14:paraId="0E4AE916" w14:textId="77777777" w:rsidR="00C86381" w:rsidRPr="00CD757F" w:rsidRDefault="00C86381" w:rsidP="00C86381">
            <w:pPr>
              <w:pStyle w:val="TableParagraph"/>
              <w:spacing w:line="242" w:lineRule="exact"/>
              <w:ind w:right="29"/>
              <w:jc w:val="center"/>
              <w:rPr>
                <w:rFonts w:ascii="Times New Roman" w:hAnsi="Times New Roman" w:cs="Times New Roman"/>
                <w:sz w:val="24"/>
              </w:rPr>
            </w:pPr>
          </w:p>
        </w:tc>
        <w:tc>
          <w:tcPr>
            <w:tcW w:w="1417" w:type="dxa"/>
            <w:tcBorders>
              <w:top w:val="single" w:sz="6" w:space="0" w:color="000000"/>
              <w:left w:val="single" w:sz="6" w:space="0" w:color="000000"/>
              <w:bottom w:val="single" w:sz="6" w:space="0" w:color="000000"/>
              <w:right w:val="single" w:sz="6" w:space="0" w:color="000000"/>
            </w:tcBorders>
          </w:tcPr>
          <w:p w14:paraId="6ADCB10E" w14:textId="77777777" w:rsidR="00C86381" w:rsidRPr="00CD757F" w:rsidRDefault="00C86381" w:rsidP="00C86381">
            <w:pPr>
              <w:pStyle w:val="TableParagraph"/>
              <w:spacing w:line="242" w:lineRule="exact"/>
              <w:ind w:left="204" w:right="12" w:hanging="201"/>
              <w:jc w:val="center"/>
              <w:rPr>
                <w:rFonts w:ascii="Times New Roman" w:hAnsi="Times New Roman" w:cs="Times New Roman"/>
                <w:sz w:val="24"/>
              </w:rPr>
            </w:pPr>
          </w:p>
        </w:tc>
      </w:tr>
      <w:tr w:rsidR="00C86381" w:rsidRPr="00CD757F" w14:paraId="766BC23C" w14:textId="77777777" w:rsidTr="00AD75A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0E3BC4E1" w14:textId="77777777" w:rsidR="00C86381" w:rsidRPr="00310135" w:rsidRDefault="00C86381" w:rsidP="00C86381">
            <w:pPr>
              <w:pStyle w:val="TableParagraph"/>
              <w:spacing w:line="242" w:lineRule="exact"/>
              <w:ind w:left="201" w:right="200"/>
              <w:jc w:val="center"/>
              <w:rPr>
                <w:rFonts w:ascii="Times New Roman" w:hAnsi="Times New Roman" w:cs="Times New Roman"/>
                <w:sz w:val="24"/>
              </w:rPr>
            </w:pPr>
            <w:r>
              <w:rPr>
                <w:rFonts w:ascii="Times New Roman" w:hAnsi="Times New Roman" w:cs="Times New Roman"/>
                <w:sz w:val="24"/>
              </w:rPr>
              <w:t>0</w:t>
            </w:r>
            <w:r w:rsidRPr="00310135">
              <w:rPr>
                <w:rFonts w:ascii="Times New Roman" w:hAnsi="Times New Roman" w:cs="Times New Roman"/>
                <w:sz w:val="24"/>
              </w:rPr>
              <w:t>7</w:t>
            </w:r>
          </w:p>
        </w:tc>
        <w:tc>
          <w:tcPr>
            <w:tcW w:w="4111" w:type="dxa"/>
            <w:tcBorders>
              <w:top w:val="single" w:sz="6" w:space="0" w:color="000000"/>
              <w:left w:val="single" w:sz="6" w:space="0" w:color="000000"/>
              <w:bottom w:val="single" w:sz="6" w:space="0" w:color="000000"/>
              <w:right w:val="single" w:sz="6" w:space="0" w:color="000000"/>
            </w:tcBorders>
            <w:hideMark/>
          </w:tcPr>
          <w:p w14:paraId="25FC93C0" w14:textId="77777777" w:rsidR="00C86381" w:rsidRPr="00310135" w:rsidRDefault="00C86381" w:rsidP="00C86381">
            <w:pPr>
              <w:pStyle w:val="TableParagraph"/>
              <w:spacing w:line="242" w:lineRule="exact"/>
              <w:ind w:left="38"/>
              <w:rPr>
                <w:rFonts w:ascii="Times New Roman" w:hAnsi="Times New Roman" w:cs="Times New Roman"/>
                <w:sz w:val="24"/>
              </w:rPr>
            </w:pPr>
            <w:r w:rsidRPr="00310135">
              <w:rPr>
                <w:rFonts w:ascii="Times New Roman" w:hAnsi="Times New Roman" w:cs="Times New Roman"/>
                <w:sz w:val="24"/>
              </w:rPr>
              <w:t>CABO</w:t>
            </w:r>
            <w:r w:rsidRPr="00310135">
              <w:rPr>
                <w:rFonts w:ascii="Times New Roman" w:hAnsi="Times New Roman" w:cs="Times New Roman"/>
                <w:spacing w:val="-5"/>
                <w:sz w:val="24"/>
              </w:rPr>
              <w:t xml:space="preserve"> </w:t>
            </w:r>
            <w:r w:rsidRPr="00310135">
              <w:rPr>
                <w:rFonts w:ascii="Times New Roman" w:hAnsi="Times New Roman" w:cs="Times New Roman"/>
                <w:sz w:val="24"/>
              </w:rPr>
              <w:t>FLEXIVÉL</w:t>
            </w:r>
            <w:r w:rsidRPr="00310135">
              <w:rPr>
                <w:rFonts w:ascii="Times New Roman" w:hAnsi="Times New Roman" w:cs="Times New Roman"/>
                <w:spacing w:val="-5"/>
                <w:sz w:val="24"/>
              </w:rPr>
              <w:t xml:space="preserve"> </w:t>
            </w:r>
            <w:r w:rsidRPr="00310135">
              <w:rPr>
                <w:rFonts w:ascii="Times New Roman" w:hAnsi="Times New Roman" w:cs="Times New Roman"/>
                <w:sz w:val="24"/>
              </w:rPr>
              <w:t>10MM</w:t>
            </w:r>
            <w:r w:rsidRPr="00310135">
              <w:rPr>
                <w:rFonts w:ascii="Times New Roman" w:hAnsi="Times New Roman" w:cs="Times New Roman"/>
                <w:spacing w:val="-5"/>
                <w:sz w:val="24"/>
              </w:rPr>
              <w:t xml:space="preserve"> </w:t>
            </w:r>
            <w:r w:rsidRPr="00310135">
              <w:rPr>
                <w:rFonts w:ascii="Times New Roman" w:hAnsi="Times New Roman" w:cs="Times New Roman"/>
                <w:sz w:val="24"/>
              </w:rPr>
              <w:t>PÇ</w:t>
            </w:r>
            <w:r w:rsidRPr="00310135">
              <w:rPr>
                <w:rFonts w:ascii="Times New Roman" w:hAnsi="Times New Roman" w:cs="Times New Roman"/>
                <w:spacing w:val="-5"/>
                <w:sz w:val="24"/>
              </w:rPr>
              <w:t xml:space="preserve"> </w:t>
            </w:r>
            <w:r w:rsidRPr="00310135">
              <w:rPr>
                <w:rFonts w:ascii="Times New Roman" w:hAnsi="Times New Roman" w:cs="Times New Roman"/>
                <w:sz w:val="24"/>
              </w:rPr>
              <w:t>C/100MT</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65BD0670" w14:textId="6FA1928B" w:rsidR="00C86381" w:rsidRPr="00310135" w:rsidRDefault="00C86381" w:rsidP="00C86381">
            <w:pPr>
              <w:pStyle w:val="TableParagraph"/>
              <w:spacing w:before="26"/>
              <w:ind w:right="279"/>
              <w:jc w:val="center"/>
              <w:rPr>
                <w:rFonts w:ascii="Times New Roman" w:hAnsi="Times New Roman" w:cs="Times New Roman"/>
                <w:sz w:val="24"/>
              </w:rPr>
            </w:pPr>
            <w:r>
              <w:rPr>
                <w:rFonts w:ascii="Calibri" w:hAnsi="Calibri" w:cs="Calibri"/>
                <w:color w:val="000000"/>
                <w:szCs w:val="22"/>
              </w:rPr>
              <w:t>UND</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1FACE0CA" w14:textId="6F81DBBE" w:rsidR="00C86381" w:rsidRPr="00310135" w:rsidRDefault="00C86381" w:rsidP="00C86381">
            <w:pPr>
              <w:pStyle w:val="TableParagraph"/>
              <w:spacing w:line="242" w:lineRule="exact"/>
              <w:ind w:left="212" w:right="205"/>
              <w:jc w:val="center"/>
              <w:rPr>
                <w:rFonts w:ascii="Times New Roman" w:hAnsi="Times New Roman" w:cs="Times New Roman"/>
                <w:sz w:val="24"/>
              </w:rPr>
            </w:pPr>
            <w:r>
              <w:rPr>
                <w:rFonts w:ascii="Calibri" w:hAnsi="Calibri" w:cs="Calibri"/>
                <w:color w:val="000000"/>
                <w:szCs w:val="22"/>
              </w:rPr>
              <w:t>100</w:t>
            </w:r>
          </w:p>
        </w:tc>
        <w:tc>
          <w:tcPr>
            <w:tcW w:w="992" w:type="dxa"/>
            <w:tcBorders>
              <w:top w:val="single" w:sz="6" w:space="0" w:color="000000"/>
              <w:left w:val="single" w:sz="6" w:space="0" w:color="000000"/>
              <w:bottom w:val="single" w:sz="6" w:space="0" w:color="000000"/>
              <w:right w:val="single" w:sz="6" w:space="0" w:color="000000"/>
            </w:tcBorders>
          </w:tcPr>
          <w:p w14:paraId="463860A7" w14:textId="77777777" w:rsidR="00C86381" w:rsidRPr="00CD757F" w:rsidRDefault="00C86381" w:rsidP="00C86381">
            <w:pPr>
              <w:pStyle w:val="TableParagraph"/>
              <w:spacing w:line="242" w:lineRule="exact"/>
              <w:ind w:right="29"/>
              <w:jc w:val="center"/>
              <w:rPr>
                <w:rFonts w:ascii="Times New Roman" w:hAnsi="Times New Roman" w:cs="Times New Roman"/>
                <w:sz w:val="24"/>
              </w:rPr>
            </w:pPr>
          </w:p>
        </w:tc>
        <w:tc>
          <w:tcPr>
            <w:tcW w:w="1417" w:type="dxa"/>
            <w:tcBorders>
              <w:top w:val="single" w:sz="6" w:space="0" w:color="000000"/>
              <w:left w:val="single" w:sz="6" w:space="0" w:color="000000"/>
              <w:bottom w:val="single" w:sz="6" w:space="0" w:color="000000"/>
              <w:right w:val="single" w:sz="6" w:space="0" w:color="000000"/>
            </w:tcBorders>
          </w:tcPr>
          <w:p w14:paraId="7BE0B424" w14:textId="77777777" w:rsidR="00C86381" w:rsidRPr="00CD757F" w:rsidRDefault="00C86381" w:rsidP="00C86381">
            <w:pPr>
              <w:pStyle w:val="TableParagraph"/>
              <w:spacing w:line="242" w:lineRule="exact"/>
              <w:ind w:left="204" w:right="12" w:hanging="201"/>
              <w:jc w:val="center"/>
              <w:rPr>
                <w:rFonts w:ascii="Times New Roman" w:hAnsi="Times New Roman" w:cs="Times New Roman"/>
                <w:sz w:val="24"/>
              </w:rPr>
            </w:pPr>
          </w:p>
        </w:tc>
      </w:tr>
      <w:tr w:rsidR="00C86381" w:rsidRPr="00CD757F" w14:paraId="339E6C9A" w14:textId="77777777" w:rsidTr="00AD75A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1F076D10" w14:textId="77777777" w:rsidR="00C86381" w:rsidRPr="00310135" w:rsidRDefault="00C86381" w:rsidP="00C86381">
            <w:pPr>
              <w:pStyle w:val="TableParagraph"/>
              <w:spacing w:line="242" w:lineRule="exact"/>
              <w:ind w:left="201" w:right="200"/>
              <w:jc w:val="center"/>
              <w:rPr>
                <w:rFonts w:ascii="Times New Roman" w:hAnsi="Times New Roman" w:cs="Times New Roman"/>
                <w:sz w:val="24"/>
              </w:rPr>
            </w:pPr>
            <w:r>
              <w:rPr>
                <w:rFonts w:ascii="Times New Roman" w:hAnsi="Times New Roman" w:cs="Times New Roman"/>
                <w:sz w:val="24"/>
              </w:rPr>
              <w:t>0</w:t>
            </w:r>
            <w:r w:rsidRPr="00310135">
              <w:rPr>
                <w:rFonts w:ascii="Times New Roman" w:hAnsi="Times New Roman" w:cs="Times New Roman"/>
                <w:sz w:val="24"/>
              </w:rPr>
              <w:t>8</w:t>
            </w:r>
          </w:p>
        </w:tc>
        <w:tc>
          <w:tcPr>
            <w:tcW w:w="4111" w:type="dxa"/>
            <w:tcBorders>
              <w:top w:val="single" w:sz="6" w:space="0" w:color="000000"/>
              <w:left w:val="single" w:sz="6" w:space="0" w:color="000000"/>
              <w:bottom w:val="single" w:sz="6" w:space="0" w:color="000000"/>
              <w:right w:val="single" w:sz="6" w:space="0" w:color="000000"/>
            </w:tcBorders>
            <w:hideMark/>
          </w:tcPr>
          <w:p w14:paraId="7AEFBCA0" w14:textId="77777777" w:rsidR="00C86381" w:rsidRPr="00310135" w:rsidRDefault="00C86381" w:rsidP="00C86381">
            <w:pPr>
              <w:pStyle w:val="TableParagraph"/>
              <w:spacing w:line="242" w:lineRule="exact"/>
              <w:ind w:left="38"/>
              <w:rPr>
                <w:rFonts w:ascii="Times New Roman" w:hAnsi="Times New Roman" w:cs="Times New Roman"/>
                <w:sz w:val="24"/>
              </w:rPr>
            </w:pPr>
            <w:r w:rsidRPr="00310135">
              <w:rPr>
                <w:rFonts w:ascii="Times New Roman" w:hAnsi="Times New Roman" w:cs="Times New Roman"/>
                <w:sz w:val="24"/>
              </w:rPr>
              <w:t>CABO</w:t>
            </w:r>
            <w:r w:rsidRPr="00310135">
              <w:rPr>
                <w:rFonts w:ascii="Times New Roman" w:hAnsi="Times New Roman" w:cs="Times New Roman"/>
                <w:spacing w:val="-5"/>
                <w:sz w:val="24"/>
              </w:rPr>
              <w:t xml:space="preserve"> </w:t>
            </w:r>
            <w:r w:rsidRPr="00310135">
              <w:rPr>
                <w:rFonts w:ascii="Times New Roman" w:hAnsi="Times New Roman" w:cs="Times New Roman"/>
                <w:sz w:val="24"/>
              </w:rPr>
              <w:t>FLEXIVÉL</w:t>
            </w:r>
            <w:r w:rsidRPr="00310135">
              <w:rPr>
                <w:rFonts w:ascii="Times New Roman" w:hAnsi="Times New Roman" w:cs="Times New Roman"/>
                <w:spacing w:val="-5"/>
                <w:sz w:val="24"/>
              </w:rPr>
              <w:t xml:space="preserve"> </w:t>
            </w:r>
            <w:r w:rsidRPr="00310135">
              <w:rPr>
                <w:rFonts w:ascii="Times New Roman" w:hAnsi="Times New Roman" w:cs="Times New Roman"/>
                <w:sz w:val="24"/>
              </w:rPr>
              <w:t>16MM</w:t>
            </w:r>
            <w:r w:rsidRPr="00310135">
              <w:rPr>
                <w:rFonts w:ascii="Times New Roman" w:hAnsi="Times New Roman" w:cs="Times New Roman"/>
                <w:spacing w:val="-5"/>
                <w:sz w:val="24"/>
              </w:rPr>
              <w:t xml:space="preserve"> </w:t>
            </w:r>
            <w:r w:rsidRPr="00310135">
              <w:rPr>
                <w:rFonts w:ascii="Times New Roman" w:hAnsi="Times New Roman" w:cs="Times New Roman"/>
                <w:sz w:val="24"/>
              </w:rPr>
              <w:t>PÇ</w:t>
            </w:r>
            <w:r w:rsidRPr="00310135">
              <w:rPr>
                <w:rFonts w:ascii="Times New Roman" w:hAnsi="Times New Roman" w:cs="Times New Roman"/>
                <w:spacing w:val="-5"/>
                <w:sz w:val="24"/>
              </w:rPr>
              <w:t xml:space="preserve"> </w:t>
            </w:r>
            <w:r w:rsidRPr="00310135">
              <w:rPr>
                <w:rFonts w:ascii="Times New Roman" w:hAnsi="Times New Roman" w:cs="Times New Roman"/>
                <w:sz w:val="24"/>
              </w:rPr>
              <w:t>C/100MT</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5A2440B5" w14:textId="58C8C830" w:rsidR="00C86381" w:rsidRPr="00310135" w:rsidRDefault="00C86381" w:rsidP="00C86381">
            <w:pPr>
              <w:pStyle w:val="TableParagraph"/>
              <w:spacing w:before="26"/>
              <w:ind w:right="279"/>
              <w:jc w:val="center"/>
              <w:rPr>
                <w:rFonts w:ascii="Times New Roman" w:hAnsi="Times New Roman" w:cs="Times New Roman"/>
                <w:sz w:val="24"/>
              </w:rPr>
            </w:pPr>
            <w:r>
              <w:rPr>
                <w:rFonts w:ascii="Calibri" w:hAnsi="Calibri" w:cs="Calibri"/>
                <w:color w:val="000000"/>
                <w:szCs w:val="22"/>
              </w:rPr>
              <w:t>PEÇA</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3BD33FE3" w14:textId="6E98AF3B" w:rsidR="00C86381" w:rsidRPr="00310135" w:rsidRDefault="00C86381" w:rsidP="00C86381">
            <w:pPr>
              <w:pStyle w:val="TableParagraph"/>
              <w:spacing w:line="242" w:lineRule="exact"/>
              <w:ind w:left="212" w:right="205"/>
              <w:jc w:val="center"/>
              <w:rPr>
                <w:rFonts w:ascii="Times New Roman" w:hAnsi="Times New Roman" w:cs="Times New Roman"/>
                <w:sz w:val="24"/>
              </w:rPr>
            </w:pPr>
            <w:r>
              <w:rPr>
                <w:rFonts w:ascii="Calibri" w:hAnsi="Calibri" w:cs="Calibri"/>
                <w:color w:val="000000"/>
                <w:szCs w:val="22"/>
              </w:rPr>
              <w:t>60</w:t>
            </w:r>
          </w:p>
        </w:tc>
        <w:tc>
          <w:tcPr>
            <w:tcW w:w="992" w:type="dxa"/>
            <w:tcBorders>
              <w:top w:val="single" w:sz="6" w:space="0" w:color="000000"/>
              <w:left w:val="single" w:sz="6" w:space="0" w:color="000000"/>
              <w:bottom w:val="single" w:sz="6" w:space="0" w:color="000000"/>
              <w:right w:val="single" w:sz="6" w:space="0" w:color="000000"/>
            </w:tcBorders>
          </w:tcPr>
          <w:p w14:paraId="3246C307" w14:textId="77777777" w:rsidR="00C86381" w:rsidRPr="00CD757F" w:rsidRDefault="00C86381" w:rsidP="00C86381">
            <w:pPr>
              <w:pStyle w:val="TableParagraph"/>
              <w:spacing w:line="242" w:lineRule="exact"/>
              <w:ind w:right="29"/>
              <w:jc w:val="center"/>
              <w:rPr>
                <w:rFonts w:ascii="Times New Roman" w:hAnsi="Times New Roman" w:cs="Times New Roman"/>
                <w:sz w:val="24"/>
              </w:rPr>
            </w:pPr>
          </w:p>
        </w:tc>
        <w:tc>
          <w:tcPr>
            <w:tcW w:w="1417" w:type="dxa"/>
            <w:tcBorders>
              <w:top w:val="single" w:sz="6" w:space="0" w:color="000000"/>
              <w:left w:val="single" w:sz="6" w:space="0" w:color="000000"/>
              <w:bottom w:val="single" w:sz="6" w:space="0" w:color="000000"/>
              <w:right w:val="single" w:sz="6" w:space="0" w:color="000000"/>
            </w:tcBorders>
          </w:tcPr>
          <w:p w14:paraId="5FB4BC08" w14:textId="77777777" w:rsidR="00C86381" w:rsidRPr="00CD757F" w:rsidRDefault="00C86381" w:rsidP="00C86381">
            <w:pPr>
              <w:pStyle w:val="TableParagraph"/>
              <w:spacing w:line="242" w:lineRule="exact"/>
              <w:ind w:left="204" w:right="12" w:hanging="201"/>
              <w:jc w:val="center"/>
              <w:rPr>
                <w:rFonts w:ascii="Times New Roman" w:hAnsi="Times New Roman" w:cs="Times New Roman"/>
                <w:sz w:val="24"/>
              </w:rPr>
            </w:pPr>
          </w:p>
        </w:tc>
      </w:tr>
      <w:tr w:rsidR="00C86381" w:rsidRPr="00CD757F" w14:paraId="1D0A66B3" w14:textId="77777777" w:rsidTr="00AD75A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23"/>
        </w:trPr>
        <w:tc>
          <w:tcPr>
            <w:tcW w:w="851" w:type="dxa"/>
            <w:tcBorders>
              <w:top w:val="single" w:sz="6" w:space="0" w:color="000000"/>
              <w:left w:val="single" w:sz="6" w:space="0" w:color="000000"/>
              <w:bottom w:val="single" w:sz="6" w:space="0" w:color="000000"/>
              <w:right w:val="single" w:sz="6" w:space="0" w:color="000000"/>
            </w:tcBorders>
            <w:hideMark/>
          </w:tcPr>
          <w:p w14:paraId="5FB926C9" w14:textId="77777777" w:rsidR="00C86381" w:rsidRPr="00310135" w:rsidRDefault="00C86381" w:rsidP="00C86381">
            <w:pPr>
              <w:pStyle w:val="TableParagraph"/>
              <w:spacing w:line="242" w:lineRule="exact"/>
              <w:ind w:left="201" w:right="200"/>
              <w:jc w:val="center"/>
              <w:rPr>
                <w:rFonts w:ascii="Times New Roman" w:hAnsi="Times New Roman" w:cs="Times New Roman"/>
                <w:sz w:val="24"/>
              </w:rPr>
            </w:pPr>
            <w:r>
              <w:rPr>
                <w:rFonts w:ascii="Times New Roman" w:hAnsi="Times New Roman" w:cs="Times New Roman"/>
                <w:sz w:val="24"/>
              </w:rPr>
              <w:t>0</w:t>
            </w:r>
            <w:r w:rsidRPr="00310135">
              <w:rPr>
                <w:rFonts w:ascii="Times New Roman" w:hAnsi="Times New Roman" w:cs="Times New Roman"/>
                <w:sz w:val="24"/>
              </w:rPr>
              <w:t>9</w:t>
            </w:r>
          </w:p>
        </w:tc>
        <w:tc>
          <w:tcPr>
            <w:tcW w:w="4111" w:type="dxa"/>
            <w:tcBorders>
              <w:top w:val="single" w:sz="6" w:space="0" w:color="000000"/>
              <w:left w:val="single" w:sz="6" w:space="0" w:color="000000"/>
              <w:bottom w:val="single" w:sz="6" w:space="0" w:color="000000"/>
              <w:right w:val="single" w:sz="6" w:space="0" w:color="000000"/>
            </w:tcBorders>
            <w:hideMark/>
          </w:tcPr>
          <w:p w14:paraId="5D11DADD" w14:textId="77777777" w:rsidR="00C86381" w:rsidRPr="00310135" w:rsidRDefault="00C86381" w:rsidP="00C86381">
            <w:pPr>
              <w:pStyle w:val="TableParagraph"/>
              <w:spacing w:line="242" w:lineRule="exact"/>
              <w:ind w:left="38"/>
              <w:rPr>
                <w:rFonts w:ascii="Times New Roman" w:hAnsi="Times New Roman" w:cs="Times New Roman"/>
                <w:sz w:val="24"/>
              </w:rPr>
            </w:pPr>
            <w:r w:rsidRPr="00310135">
              <w:rPr>
                <w:rFonts w:ascii="Times New Roman" w:hAnsi="Times New Roman" w:cs="Times New Roman"/>
                <w:sz w:val="24"/>
              </w:rPr>
              <w:t>CABO</w:t>
            </w:r>
            <w:r w:rsidRPr="00310135">
              <w:rPr>
                <w:rFonts w:ascii="Times New Roman" w:hAnsi="Times New Roman" w:cs="Times New Roman"/>
                <w:spacing w:val="-5"/>
                <w:sz w:val="24"/>
              </w:rPr>
              <w:t xml:space="preserve"> </w:t>
            </w:r>
            <w:r w:rsidRPr="00310135">
              <w:rPr>
                <w:rFonts w:ascii="Times New Roman" w:hAnsi="Times New Roman" w:cs="Times New Roman"/>
                <w:sz w:val="24"/>
              </w:rPr>
              <w:t>RIGIDO</w:t>
            </w:r>
            <w:r w:rsidRPr="00310135">
              <w:rPr>
                <w:rFonts w:ascii="Times New Roman" w:hAnsi="Times New Roman" w:cs="Times New Roman"/>
                <w:spacing w:val="-4"/>
                <w:sz w:val="24"/>
              </w:rPr>
              <w:t xml:space="preserve"> </w:t>
            </w:r>
            <w:r w:rsidRPr="00310135">
              <w:rPr>
                <w:rFonts w:ascii="Times New Roman" w:hAnsi="Times New Roman" w:cs="Times New Roman"/>
                <w:sz w:val="24"/>
              </w:rPr>
              <w:t>10MM</w:t>
            </w:r>
            <w:r w:rsidRPr="00310135">
              <w:rPr>
                <w:rFonts w:ascii="Times New Roman" w:hAnsi="Times New Roman" w:cs="Times New Roman"/>
                <w:spacing w:val="-5"/>
                <w:sz w:val="24"/>
              </w:rPr>
              <w:t xml:space="preserve"> </w:t>
            </w:r>
            <w:r w:rsidRPr="00310135">
              <w:rPr>
                <w:rFonts w:ascii="Times New Roman" w:hAnsi="Times New Roman" w:cs="Times New Roman"/>
                <w:sz w:val="24"/>
              </w:rPr>
              <w:t>PÇ</w:t>
            </w:r>
            <w:r w:rsidRPr="00310135">
              <w:rPr>
                <w:rFonts w:ascii="Times New Roman" w:hAnsi="Times New Roman" w:cs="Times New Roman"/>
                <w:spacing w:val="-4"/>
                <w:sz w:val="24"/>
              </w:rPr>
              <w:t xml:space="preserve"> </w:t>
            </w:r>
            <w:r w:rsidRPr="00310135">
              <w:rPr>
                <w:rFonts w:ascii="Times New Roman" w:hAnsi="Times New Roman" w:cs="Times New Roman"/>
                <w:sz w:val="24"/>
              </w:rPr>
              <w:t>C/100MT</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11063511" w14:textId="146E1B0C" w:rsidR="00C86381" w:rsidRPr="00310135" w:rsidRDefault="00C86381" w:rsidP="00C86381">
            <w:pPr>
              <w:pStyle w:val="TableParagraph"/>
              <w:spacing w:line="242" w:lineRule="exact"/>
              <w:ind w:right="279"/>
              <w:jc w:val="center"/>
              <w:rPr>
                <w:rFonts w:ascii="Times New Roman" w:hAnsi="Times New Roman" w:cs="Times New Roman"/>
                <w:sz w:val="24"/>
              </w:rPr>
            </w:pPr>
            <w:r>
              <w:rPr>
                <w:rFonts w:ascii="Calibri" w:hAnsi="Calibri" w:cs="Calibri"/>
                <w:color w:val="000000"/>
                <w:szCs w:val="22"/>
              </w:rPr>
              <w:t>PEÇA</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362E8C6B" w14:textId="4D697FB0" w:rsidR="00C86381" w:rsidRPr="00310135" w:rsidRDefault="00C86381" w:rsidP="00C86381">
            <w:pPr>
              <w:pStyle w:val="TableParagraph"/>
              <w:spacing w:line="242" w:lineRule="exact"/>
              <w:ind w:left="212" w:right="205"/>
              <w:jc w:val="center"/>
              <w:rPr>
                <w:rFonts w:ascii="Times New Roman" w:hAnsi="Times New Roman" w:cs="Times New Roman"/>
                <w:sz w:val="24"/>
              </w:rPr>
            </w:pPr>
            <w:r>
              <w:rPr>
                <w:rFonts w:ascii="Calibri" w:hAnsi="Calibri" w:cs="Calibri"/>
                <w:color w:val="000000"/>
                <w:szCs w:val="22"/>
              </w:rPr>
              <w:t>20</w:t>
            </w:r>
          </w:p>
        </w:tc>
        <w:tc>
          <w:tcPr>
            <w:tcW w:w="992" w:type="dxa"/>
            <w:tcBorders>
              <w:top w:val="single" w:sz="6" w:space="0" w:color="000000"/>
              <w:left w:val="single" w:sz="6" w:space="0" w:color="000000"/>
              <w:bottom w:val="single" w:sz="6" w:space="0" w:color="000000"/>
              <w:right w:val="single" w:sz="6" w:space="0" w:color="000000"/>
            </w:tcBorders>
          </w:tcPr>
          <w:p w14:paraId="32CDA409" w14:textId="77777777" w:rsidR="00C86381" w:rsidRPr="00CD757F" w:rsidRDefault="00C86381" w:rsidP="00C86381">
            <w:pPr>
              <w:pStyle w:val="TableParagraph"/>
              <w:spacing w:line="242" w:lineRule="exact"/>
              <w:ind w:right="29"/>
              <w:jc w:val="center"/>
              <w:rPr>
                <w:rFonts w:ascii="Times New Roman" w:hAnsi="Times New Roman" w:cs="Times New Roman"/>
                <w:sz w:val="24"/>
              </w:rPr>
            </w:pPr>
          </w:p>
        </w:tc>
        <w:tc>
          <w:tcPr>
            <w:tcW w:w="1417" w:type="dxa"/>
            <w:tcBorders>
              <w:top w:val="single" w:sz="6" w:space="0" w:color="000000"/>
              <w:left w:val="single" w:sz="6" w:space="0" w:color="000000"/>
              <w:bottom w:val="single" w:sz="6" w:space="0" w:color="000000"/>
              <w:right w:val="single" w:sz="6" w:space="0" w:color="000000"/>
            </w:tcBorders>
          </w:tcPr>
          <w:p w14:paraId="161ACBD5" w14:textId="77777777" w:rsidR="00C86381" w:rsidRPr="00CD757F" w:rsidRDefault="00C86381" w:rsidP="00C86381">
            <w:pPr>
              <w:pStyle w:val="TableParagraph"/>
              <w:spacing w:line="242" w:lineRule="exact"/>
              <w:ind w:left="204" w:right="12" w:hanging="201"/>
              <w:jc w:val="center"/>
              <w:rPr>
                <w:rFonts w:ascii="Times New Roman" w:hAnsi="Times New Roman" w:cs="Times New Roman"/>
                <w:sz w:val="24"/>
              </w:rPr>
            </w:pPr>
          </w:p>
        </w:tc>
      </w:tr>
      <w:tr w:rsidR="00C86381" w:rsidRPr="00CD757F" w14:paraId="0F12CAB5" w14:textId="77777777" w:rsidTr="00AD75A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14"/>
        </w:trPr>
        <w:tc>
          <w:tcPr>
            <w:tcW w:w="851" w:type="dxa"/>
            <w:tcBorders>
              <w:top w:val="single" w:sz="6" w:space="0" w:color="000000"/>
              <w:left w:val="single" w:sz="6" w:space="0" w:color="000000"/>
              <w:bottom w:val="single" w:sz="6" w:space="0" w:color="000000"/>
              <w:right w:val="single" w:sz="6" w:space="0" w:color="000000"/>
            </w:tcBorders>
            <w:hideMark/>
          </w:tcPr>
          <w:p w14:paraId="33129CF9" w14:textId="77777777" w:rsidR="00C86381" w:rsidRPr="00310135" w:rsidRDefault="00C86381" w:rsidP="00C86381">
            <w:pPr>
              <w:pStyle w:val="TableParagraph"/>
              <w:spacing w:line="242" w:lineRule="exact"/>
              <w:ind w:left="201" w:right="200"/>
              <w:jc w:val="center"/>
              <w:rPr>
                <w:rFonts w:ascii="Times New Roman" w:hAnsi="Times New Roman" w:cs="Times New Roman"/>
                <w:sz w:val="24"/>
              </w:rPr>
            </w:pPr>
            <w:r>
              <w:rPr>
                <w:rFonts w:ascii="Times New Roman" w:hAnsi="Times New Roman" w:cs="Times New Roman"/>
                <w:sz w:val="24"/>
              </w:rPr>
              <w:t>1</w:t>
            </w:r>
            <w:r w:rsidRPr="00310135">
              <w:rPr>
                <w:rFonts w:ascii="Times New Roman" w:hAnsi="Times New Roman" w:cs="Times New Roman"/>
                <w:sz w:val="24"/>
              </w:rPr>
              <w:t>0</w:t>
            </w:r>
          </w:p>
        </w:tc>
        <w:tc>
          <w:tcPr>
            <w:tcW w:w="4111" w:type="dxa"/>
            <w:tcBorders>
              <w:top w:val="single" w:sz="6" w:space="0" w:color="000000"/>
              <w:left w:val="single" w:sz="6" w:space="0" w:color="000000"/>
              <w:bottom w:val="single" w:sz="6" w:space="0" w:color="000000"/>
              <w:right w:val="single" w:sz="6" w:space="0" w:color="000000"/>
            </w:tcBorders>
            <w:hideMark/>
          </w:tcPr>
          <w:p w14:paraId="6C1CBBEB" w14:textId="77777777" w:rsidR="00C86381" w:rsidRPr="00310135" w:rsidRDefault="00C86381" w:rsidP="00C86381">
            <w:pPr>
              <w:pStyle w:val="TableParagraph"/>
              <w:spacing w:line="242" w:lineRule="exact"/>
              <w:ind w:left="38"/>
              <w:rPr>
                <w:rFonts w:ascii="Times New Roman" w:hAnsi="Times New Roman" w:cs="Times New Roman"/>
                <w:sz w:val="24"/>
              </w:rPr>
            </w:pPr>
            <w:r w:rsidRPr="00310135">
              <w:rPr>
                <w:rFonts w:ascii="Times New Roman" w:hAnsi="Times New Roman" w:cs="Times New Roman"/>
                <w:sz w:val="24"/>
              </w:rPr>
              <w:t>CABO</w:t>
            </w:r>
            <w:r w:rsidRPr="00310135">
              <w:rPr>
                <w:rFonts w:ascii="Times New Roman" w:hAnsi="Times New Roman" w:cs="Times New Roman"/>
                <w:spacing w:val="-5"/>
                <w:sz w:val="24"/>
              </w:rPr>
              <w:t xml:space="preserve"> </w:t>
            </w:r>
            <w:r w:rsidRPr="00310135">
              <w:rPr>
                <w:rFonts w:ascii="Times New Roman" w:hAnsi="Times New Roman" w:cs="Times New Roman"/>
                <w:sz w:val="24"/>
              </w:rPr>
              <w:t>RIGIDO</w:t>
            </w:r>
            <w:r w:rsidRPr="00310135">
              <w:rPr>
                <w:rFonts w:ascii="Times New Roman" w:hAnsi="Times New Roman" w:cs="Times New Roman"/>
                <w:spacing w:val="-4"/>
                <w:sz w:val="24"/>
              </w:rPr>
              <w:t xml:space="preserve"> </w:t>
            </w:r>
            <w:r w:rsidRPr="00310135">
              <w:rPr>
                <w:rFonts w:ascii="Times New Roman" w:hAnsi="Times New Roman" w:cs="Times New Roman"/>
                <w:sz w:val="24"/>
              </w:rPr>
              <w:t>16MM</w:t>
            </w:r>
            <w:r w:rsidRPr="00310135">
              <w:rPr>
                <w:rFonts w:ascii="Times New Roman" w:hAnsi="Times New Roman" w:cs="Times New Roman"/>
                <w:spacing w:val="-5"/>
                <w:sz w:val="24"/>
              </w:rPr>
              <w:t xml:space="preserve"> </w:t>
            </w:r>
            <w:r w:rsidRPr="00310135">
              <w:rPr>
                <w:rFonts w:ascii="Times New Roman" w:hAnsi="Times New Roman" w:cs="Times New Roman"/>
                <w:sz w:val="24"/>
              </w:rPr>
              <w:t>PÇ</w:t>
            </w:r>
            <w:r w:rsidRPr="00310135">
              <w:rPr>
                <w:rFonts w:ascii="Times New Roman" w:hAnsi="Times New Roman" w:cs="Times New Roman"/>
                <w:spacing w:val="-4"/>
                <w:sz w:val="24"/>
              </w:rPr>
              <w:t xml:space="preserve"> </w:t>
            </w:r>
            <w:r w:rsidRPr="00310135">
              <w:rPr>
                <w:rFonts w:ascii="Times New Roman" w:hAnsi="Times New Roman" w:cs="Times New Roman"/>
                <w:sz w:val="24"/>
              </w:rPr>
              <w:t>C/100MT</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256220CE" w14:textId="0E90A638" w:rsidR="00C86381" w:rsidRPr="00310135" w:rsidRDefault="00C86381" w:rsidP="00C86381">
            <w:pPr>
              <w:pStyle w:val="TableParagraph"/>
              <w:spacing w:line="242" w:lineRule="exact"/>
              <w:ind w:right="279"/>
              <w:jc w:val="center"/>
              <w:rPr>
                <w:rFonts w:ascii="Times New Roman" w:hAnsi="Times New Roman" w:cs="Times New Roman"/>
                <w:sz w:val="24"/>
              </w:rPr>
            </w:pPr>
            <w:r>
              <w:rPr>
                <w:rFonts w:ascii="Calibri" w:hAnsi="Calibri" w:cs="Calibri"/>
                <w:color w:val="000000"/>
                <w:szCs w:val="22"/>
              </w:rPr>
              <w:t>PEÇA</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4091512F" w14:textId="35641C62" w:rsidR="00C86381" w:rsidRPr="00310135" w:rsidRDefault="00C86381" w:rsidP="00C86381">
            <w:pPr>
              <w:pStyle w:val="TableParagraph"/>
              <w:spacing w:line="242" w:lineRule="exact"/>
              <w:ind w:left="212" w:right="205"/>
              <w:jc w:val="center"/>
              <w:rPr>
                <w:rFonts w:ascii="Times New Roman" w:hAnsi="Times New Roman" w:cs="Times New Roman"/>
                <w:sz w:val="24"/>
              </w:rPr>
            </w:pPr>
            <w:r>
              <w:rPr>
                <w:rFonts w:ascii="Calibri" w:hAnsi="Calibri" w:cs="Calibri"/>
                <w:color w:val="000000"/>
                <w:szCs w:val="22"/>
              </w:rPr>
              <w:t>20</w:t>
            </w:r>
          </w:p>
        </w:tc>
        <w:tc>
          <w:tcPr>
            <w:tcW w:w="992" w:type="dxa"/>
            <w:tcBorders>
              <w:top w:val="single" w:sz="6" w:space="0" w:color="000000"/>
              <w:left w:val="single" w:sz="6" w:space="0" w:color="000000"/>
              <w:bottom w:val="single" w:sz="6" w:space="0" w:color="000000"/>
              <w:right w:val="single" w:sz="6" w:space="0" w:color="000000"/>
            </w:tcBorders>
          </w:tcPr>
          <w:p w14:paraId="21E44374" w14:textId="77777777" w:rsidR="00C86381" w:rsidRPr="00CD757F" w:rsidRDefault="00C86381" w:rsidP="00C86381">
            <w:pPr>
              <w:pStyle w:val="TableParagraph"/>
              <w:spacing w:line="242" w:lineRule="exact"/>
              <w:ind w:right="29"/>
              <w:jc w:val="center"/>
              <w:rPr>
                <w:rFonts w:ascii="Times New Roman" w:hAnsi="Times New Roman" w:cs="Times New Roman"/>
                <w:sz w:val="24"/>
              </w:rPr>
            </w:pPr>
          </w:p>
        </w:tc>
        <w:tc>
          <w:tcPr>
            <w:tcW w:w="1417" w:type="dxa"/>
            <w:tcBorders>
              <w:top w:val="single" w:sz="6" w:space="0" w:color="000000"/>
              <w:left w:val="single" w:sz="6" w:space="0" w:color="000000"/>
              <w:bottom w:val="single" w:sz="6" w:space="0" w:color="000000"/>
              <w:right w:val="single" w:sz="6" w:space="0" w:color="000000"/>
            </w:tcBorders>
          </w:tcPr>
          <w:p w14:paraId="4CFC88A4" w14:textId="77777777" w:rsidR="00C86381" w:rsidRPr="00CD757F" w:rsidRDefault="00C86381" w:rsidP="00C86381">
            <w:pPr>
              <w:pStyle w:val="TableParagraph"/>
              <w:spacing w:line="242" w:lineRule="exact"/>
              <w:ind w:left="204" w:right="12" w:hanging="201"/>
              <w:jc w:val="center"/>
              <w:rPr>
                <w:rFonts w:ascii="Times New Roman" w:hAnsi="Times New Roman" w:cs="Times New Roman"/>
                <w:sz w:val="24"/>
              </w:rPr>
            </w:pPr>
          </w:p>
        </w:tc>
      </w:tr>
      <w:tr w:rsidR="00C86381" w:rsidRPr="00CD757F" w14:paraId="51161C54" w14:textId="77777777" w:rsidTr="00AD75A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5EF72E09" w14:textId="77777777" w:rsidR="00C86381" w:rsidRPr="00310135" w:rsidRDefault="00C86381" w:rsidP="00C86381">
            <w:pPr>
              <w:pStyle w:val="TableParagraph"/>
              <w:spacing w:line="242" w:lineRule="exact"/>
              <w:ind w:left="201" w:right="200"/>
              <w:jc w:val="center"/>
              <w:rPr>
                <w:rFonts w:ascii="Times New Roman" w:hAnsi="Times New Roman" w:cs="Times New Roman"/>
                <w:sz w:val="24"/>
              </w:rPr>
            </w:pPr>
            <w:r>
              <w:rPr>
                <w:rFonts w:ascii="Times New Roman" w:hAnsi="Times New Roman" w:cs="Times New Roman"/>
                <w:sz w:val="24"/>
              </w:rPr>
              <w:t>1</w:t>
            </w:r>
            <w:r w:rsidRPr="00310135">
              <w:rPr>
                <w:rFonts w:ascii="Times New Roman" w:hAnsi="Times New Roman" w:cs="Times New Roman"/>
                <w:sz w:val="24"/>
              </w:rPr>
              <w:t>1</w:t>
            </w:r>
          </w:p>
        </w:tc>
        <w:tc>
          <w:tcPr>
            <w:tcW w:w="4111" w:type="dxa"/>
            <w:tcBorders>
              <w:top w:val="single" w:sz="6" w:space="0" w:color="000000"/>
              <w:left w:val="single" w:sz="6" w:space="0" w:color="000000"/>
              <w:bottom w:val="single" w:sz="6" w:space="0" w:color="000000"/>
              <w:right w:val="single" w:sz="6" w:space="0" w:color="000000"/>
            </w:tcBorders>
            <w:hideMark/>
          </w:tcPr>
          <w:p w14:paraId="4BADF685" w14:textId="77777777" w:rsidR="00C86381" w:rsidRPr="00310135" w:rsidRDefault="00C86381" w:rsidP="00C86381">
            <w:pPr>
              <w:pStyle w:val="TableParagraph"/>
              <w:spacing w:line="225" w:lineRule="exact"/>
              <w:ind w:left="38"/>
              <w:rPr>
                <w:rFonts w:ascii="Times New Roman" w:hAnsi="Times New Roman" w:cs="Times New Roman"/>
                <w:sz w:val="24"/>
              </w:rPr>
            </w:pPr>
            <w:r w:rsidRPr="00310135">
              <w:rPr>
                <w:rFonts w:ascii="Times New Roman" w:hAnsi="Times New Roman" w:cs="Times New Roman"/>
                <w:sz w:val="24"/>
              </w:rPr>
              <w:t>CABO</w:t>
            </w:r>
            <w:r w:rsidRPr="00310135">
              <w:rPr>
                <w:rFonts w:ascii="Times New Roman" w:hAnsi="Times New Roman" w:cs="Times New Roman"/>
                <w:spacing w:val="-5"/>
                <w:sz w:val="24"/>
              </w:rPr>
              <w:t xml:space="preserve"> </w:t>
            </w:r>
            <w:r w:rsidRPr="00310135">
              <w:rPr>
                <w:rFonts w:ascii="Times New Roman" w:hAnsi="Times New Roman" w:cs="Times New Roman"/>
                <w:sz w:val="24"/>
              </w:rPr>
              <w:t>FLEXIVEL</w:t>
            </w:r>
            <w:r w:rsidRPr="00310135">
              <w:rPr>
                <w:rFonts w:ascii="Times New Roman" w:hAnsi="Times New Roman" w:cs="Times New Roman"/>
                <w:spacing w:val="-5"/>
                <w:sz w:val="24"/>
              </w:rPr>
              <w:t xml:space="preserve"> </w:t>
            </w:r>
            <w:r w:rsidRPr="00310135">
              <w:rPr>
                <w:rFonts w:ascii="Times New Roman" w:hAnsi="Times New Roman" w:cs="Times New Roman"/>
                <w:sz w:val="24"/>
              </w:rPr>
              <w:t>PP</w:t>
            </w:r>
            <w:r w:rsidRPr="00310135">
              <w:rPr>
                <w:rFonts w:ascii="Times New Roman" w:hAnsi="Times New Roman" w:cs="Times New Roman"/>
                <w:spacing w:val="-4"/>
                <w:sz w:val="24"/>
              </w:rPr>
              <w:t xml:space="preserve"> </w:t>
            </w:r>
            <w:r w:rsidRPr="00310135">
              <w:rPr>
                <w:rFonts w:ascii="Times New Roman" w:hAnsi="Times New Roman" w:cs="Times New Roman"/>
                <w:sz w:val="24"/>
              </w:rPr>
              <w:t>750V</w:t>
            </w:r>
            <w:r w:rsidRPr="00310135">
              <w:rPr>
                <w:rFonts w:ascii="Times New Roman" w:hAnsi="Times New Roman" w:cs="Times New Roman"/>
                <w:spacing w:val="-5"/>
                <w:sz w:val="24"/>
              </w:rPr>
              <w:t xml:space="preserve"> </w:t>
            </w:r>
            <w:r w:rsidRPr="00310135">
              <w:rPr>
                <w:rFonts w:ascii="Times New Roman" w:hAnsi="Times New Roman" w:cs="Times New Roman"/>
                <w:sz w:val="24"/>
              </w:rPr>
              <w:t>2x1,5</w:t>
            </w:r>
            <w:r w:rsidRPr="00310135">
              <w:rPr>
                <w:rFonts w:ascii="Times New Roman" w:hAnsi="Times New Roman" w:cs="Times New Roman"/>
                <w:spacing w:val="-5"/>
                <w:sz w:val="24"/>
              </w:rPr>
              <w:t xml:space="preserve"> </w:t>
            </w:r>
            <w:r w:rsidRPr="00310135">
              <w:rPr>
                <w:rFonts w:ascii="Times New Roman" w:hAnsi="Times New Roman" w:cs="Times New Roman"/>
                <w:sz w:val="24"/>
              </w:rPr>
              <w:t>PÇ</w:t>
            </w:r>
            <w:r w:rsidRPr="00310135">
              <w:rPr>
                <w:rFonts w:ascii="Times New Roman" w:hAnsi="Times New Roman" w:cs="Times New Roman"/>
                <w:spacing w:val="-4"/>
                <w:sz w:val="24"/>
              </w:rPr>
              <w:t xml:space="preserve"> </w:t>
            </w:r>
            <w:r w:rsidRPr="00310135">
              <w:rPr>
                <w:rFonts w:ascii="Times New Roman" w:hAnsi="Times New Roman" w:cs="Times New Roman"/>
                <w:sz w:val="24"/>
              </w:rPr>
              <w:t>C/100MT</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6BD731B1" w14:textId="2AF4F1B5" w:rsidR="00C86381" w:rsidRPr="00310135" w:rsidRDefault="00C86381" w:rsidP="00C86381">
            <w:pPr>
              <w:pStyle w:val="TableParagraph"/>
              <w:spacing w:line="242" w:lineRule="exact"/>
              <w:ind w:right="279"/>
              <w:jc w:val="center"/>
              <w:rPr>
                <w:rFonts w:ascii="Times New Roman" w:hAnsi="Times New Roman" w:cs="Times New Roman"/>
                <w:sz w:val="24"/>
              </w:rPr>
            </w:pPr>
            <w:r>
              <w:rPr>
                <w:rFonts w:ascii="Calibri" w:hAnsi="Calibri" w:cs="Calibri"/>
                <w:color w:val="000000"/>
                <w:szCs w:val="22"/>
              </w:rPr>
              <w:t>PEÇA</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399A4A4A" w14:textId="3EB57006" w:rsidR="00C86381" w:rsidRPr="00310135" w:rsidRDefault="00C86381" w:rsidP="00C86381">
            <w:pPr>
              <w:pStyle w:val="TableParagraph"/>
              <w:spacing w:line="242" w:lineRule="exact"/>
              <w:ind w:left="212" w:right="205"/>
              <w:jc w:val="center"/>
              <w:rPr>
                <w:rFonts w:ascii="Times New Roman" w:hAnsi="Times New Roman" w:cs="Times New Roman"/>
                <w:sz w:val="24"/>
              </w:rPr>
            </w:pPr>
            <w:r>
              <w:rPr>
                <w:rFonts w:ascii="Calibri" w:hAnsi="Calibri" w:cs="Calibri"/>
                <w:color w:val="000000"/>
                <w:szCs w:val="22"/>
              </w:rPr>
              <w:t>50</w:t>
            </w:r>
          </w:p>
        </w:tc>
        <w:tc>
          <w:tcPr>
            <w:tcW w:w="992" w:type="dxa"/>
            <w:tcBorders>
              <w:top w:val="single" w:sz="6" w:space="0" w:color="000000"/>
              <w:left w:val="single" w:sz="6" w:space="0" w:color="000000"/>
              <w:bottom w:val="single" w:sz="6" w:space="0" w:color="000000"/>
              <w:right w:val="single" w:sz="6" w:space="0" w:color="000000"/>
            </w:tcBorders>
          </w:tcPr>
          <w:p w14:paraId="6F20BD71" w14:textId="77777777" w:rsidR="00C86381" w:rsidRPr="00CD757F" w:rsidRDefault="00C86381" w:rsidP="00C86381">
            <w:pPr>
              <w:pStyle w:val="TableParagraph"/>
              <w:spacing w:line="242" w:lineRule="exact"/>
              <w:ind w:right="29"/>
              <w:jc w:val="center"/>
              <w:rPr>
                <w:rFonts w:ascii="Times New Roman" w:hAnsi="Times New Roman" w:cs="Times New Roman"/>
                <w:sz w:val="24"/>
              </w:rPr>
            </w:pPr>
          </w:p>
        </w:tc>
        <w:tc>
          <w:tcPr>
            <w:tcW w:w="1417" w:type="dxa"/>
            <w:tcBorders>
              <w:top w:val="single" w:sz="6" w:space="0" w:color="000000"/>
              <w:left w:val="single" w:sz="6" w:space="0" w:color="000000"/>
              <w:bottom w:val="single" w:sz="6" w:space="0" w:color="000000"/>
              <w:right w:val="single" w:sz="6" w:space="0" w:color="000000"/>
            </w:tcBorders>
          </w:tcPr>
          <w:p w14:paraId="5610799B" w14:textId="77777777" w:rsidR="00C86381" w:rsidRPr="00CD757F" w:rsidRDefault="00C86381" w:rsidP="00C86381">
            <w:pPr>
              <w:pStyle w:val="TableParagraph"/>
              <w:spacing w:line="242" w:lineRule="exact"/>
              <w:ind w:left="204" w:right="12" w:hanging="201"/>
              <w:jc w:val="center"/>
              <w:rPr>
                <w:rFonts w:ascii="Times New Roman" w:hAnsi="Times New Roman" w:cs="Times New Roman"/>
                <w:sz w:val="24"/>
              </w:rPr>
            </w:pPr>
          </w:p>
        </w:tc>
      </w:tr>
      <w:tr w:rsidR="00C86381" w:rsidRPr="00CD757F" w14:paraId="063E93D7" w14:textId="77777777" w:rsidTr="00AD75A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5849A75E" w14:textId="77777777" w:rsidR="00C86381" w:rsidRPr="00310135" w:rsidRDefault="00C86381" w:rsidP="00C86381">
            <w:pPr>
              <w:pStyle w:val="TableParagraph"/>
              <w:spacing w:line="242" w:lineRule="exact"/>
              <w:ind w:left="201" w:right="200"/>
              <w:jc w:val="center"/>
              <w:rPr>
                <w:rFonts w:ascii="Times New Roman" w:hAnsi="Times New Roman" w:cs="Times New Roman"/>
                <w:sz w:val="24"/>
              </w:rPr>
            </w:pPr>
            <w:r>
              <w:rPr>
                <w:rFonts w:ascii="Times New Roman" w:hAnsi="Times New Roman" w:cs="Times New Roman"/>
                <w:sz w:val="24"/>
              </w:rPr>
              <w:t>1</w:t>
            </w:r>
            <w:r w:rsidRPr="00310135">
              <w:rPr>
                <w:rFonts w:ascii="Times New Roman" w:hAnsi="Times New Roman" w:cs="Times New Roman"/>
                <w:sz w:val="24"/>
              </w:rPr>
              <w:t>2</w:t>
            </w:r>
          </w:p>
        </w:tc>
        <w:tc>
          <w:tcPr>
            <w:tcW w:w="4111" w:type="dxa"/>
            <w:tcBorders>
              <w:top w:val="single" w:sz="6" w:space="0" w:color="000000"/>
              <w:left w:val="single" w:sz="6" w:space="0" w:color="000000"/>
              <w:bottom w:val="single" w:sz="6" w:space="0" w:color="000000"/>
              <w:right w:val="single" w:sz="6" w:space="0" w:color="000000"/>
            </w:tcBorders>
            <w:hideMark/>
          </w:tcPr>
          <w:p w14:paraId="1CA6ADB9" w14:textId="77777777" w:rsidR="00C86381" w:rsidRPr="00310135" w:rsidRDefault="00C86381" w:rsidP="00C86381">
            <w:pPr>
              <w:pStyle w:val="TableParagraph"/>
              <w:spacing w:line="225" w:lineRule="exact"/>
              <w:ind w:left="38"/>
              <w:rPr>
                <w:rFonts w:ascii="Times New Roman" w:hAnsi="Times New Roman" w:cs="Times New Roman"/>
                <w:sz w:val="24"/>
              </w:rPr>
            </w:pPr>
            <w:r w:rsidRPr="00310135">
              <w:rPr>
                <w:rFonts w:ascii="Times New Roman" w:hAnsi="Times New Roman" w:cs="Times New Roman"/>
                <w:sz w:val="24"/>
              </w:rPr>
              <w:t>CABO</w:t>
            </w:r>
            <w:r w:rsidRPr="00310135">
              <w:rPr>
                <w:rFonts w:ascii="Times New Roman" w:hAnsi="Times New Roman" w:cs="Times New Roman"/>
                <w:spacing w:val="-5"/>
                <w:sz w:val="24"/>
              </w:rPr>
              <w:t xml:space="preserve"> </w:t>
            </w:r>
            <w:r w:rsidRPr="00310135">
              <w:rPr>
                <w:rFonts w:ascii="Times New Roman" w:hAnsi="Times New Roman" w:cs="Times New Roman"/>
                <w:sz w:val="24"/>
              </w:rPr>
              <w:t>FLEXIVEL</w:t>
            </w:r>
            <w:r w:rsidRPr="00310135">
              <w:rPr>
                <w:rFonts w:ascii="Times New Roman" w:hAnsi="Times New Roman" w:cs="Times New Roman"/>
                <w:spacing w:val="-5"/>
                <w:sz w:val="24"/>
              </w:rPr>
              <w:t xml:space="preserve"> </w:t>
            </w:r>
            <w:r w:rsidRPr="00310135">
              <w:rPr>
                <w:rFonts w:ascii="Times New Roman" w:hAnsi="Times New Roman" w:cs="Times New Roman"/>
                <w:sz w:val="24"/>
              </w:rPr>
              <w:t>PP</w:t>
            </w:r>
            <w:r w:rsidRPr="00310135">
              <w:rPr>
                <w:rFonts w:ascii="Times New Roman" w:hAnsi="Times New Roman" w:cs="Times New Roman"/>
                <w:spacing w:val="-4"/>
                <w:sz w:val="24"/>
              </w:rPr>
              <w:t xml:space="preserve"> </w:t>
            </w:r>
            <w:r w:rsidRPr="00310135">
              <w:rPr>
                <w:rFonts w:ascii="Times New Roman" w:hAnsi="Times New Roman" w:cs="Times New Roman"/>
                <w:sz w:val="24"/>
              </w:rPr>
              <w:t>750V</w:t>
            </w:r>
            <w:r w:rsidRPr="00310135">
              <w:rPr>
                <w:rFonts w:ascii="Times New Roman" w:hAnsi="Times New Roman" w:cs="Times New Roman"/>
                <w:spacing w:val="-5"/>
                <w:sz w:val="24"/>
              </w:rPr>
              <w:t xml:space="preserve"> </w:t>
            </w:r>
            <w:r w:rsidRPr="00310135">
              <w:rPr>
                <w:rFonts w:ascii="Times New Roman" w:hAnsi="Times New Roman" w:cs="Times New Roman"/>
                <w:sz w:val="24"/>
              </w:rPr>
              <w:t>2x2,5</w:t>
            </w:r>
            <w:r w:rsidRPr="00310135">
              <w:rPr>
                <w:rFonts w:ascii="Times New Roman" w:hAnsi="Times New Roman" w:cs="Times New Roman"/>
                <w:spacing w:val="-5"/>
                <w:sz w:val="24"/>
              </w:rPr>
              <w:t xml:space="preserve"> </w:t>
            </w:r>
            <w:r w:rsidRPr="00310135">
              <w:rPr>
                <w:rFonts w:ascii="Times New Roman" w:hAnsi="Times New Roman" w:cs="Times New Roman"/>
                <w:sz w:val="24"/>
              </w:rPr>
              <w:t>PÇ</w:t>
            </w:r>
            <w:r w:rsidRPr="00310135">
              <w:rPr>
                <w:rFonts w:ascii="Times New Roman" w:hAnsi="Times New Roman" w:cs="Times New Roman"/>
                <w:spacing w:val="-4"/>
                <w:sz w:val="24"/>
              </w:rPr>
              <w:t xml:space="preserve"> </w:t>
            </w:r>
            <w:r w:rsidRPr="00310135">
              <w:rPr>
                <w:rFonts w:ascii="Times New Roman" w:hAnsi="Times New Roman" w:cs="Times New Roman"/>
                <w:sz w:val="24"/>
              </w:rPr>
              <w:t>C/100MT</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41634D40" w14:textId="45423962" w:rsidR="00C86381" w:rsidRPr="00310135" w:rsidRDefault="00C86381" w:rsidP="00C86381">
            <w:pPr>
              <w:pStyle w:val="TableParagraph"/>
              <w:spacing w:line="242" w:lineRule="exact"/>
              <w:ind w:right="279"/>
              <w:jc w:val="center"/>
              <w:rPr>
                <w:rFonts w:ascii="Times New Roman" w:hAnsi="Times New Roman" w:cs="Times New Roman"/>
                <w:sz w:val="24"/>
              </w:rPr>
            </w:pPr>
            <w:r>
              <w:rPr>
                <w:rFonts w:ascii="Calibri" w:hAnsi="Calibri" w:cs="Calibri"/>
                <w:color w:val="000000"/>
                <w:szCs w:val="22"/>
              </w:rPr>
              <w:t>PEÇA</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19976F30" w14:textId="3680E638" w:rsidR="00C86381" w:rsidRPr="00310135" w:rsidRDefault="00C86381" w:rsidP="00C86381">
            <w:pPr>
              <w:pStyle w:val="TableParagraph"/>
              <w:spacing w:line="242" w:lineRule="exact"/>
              <w:ind w:left="212" w:right="205"/>
              <w:jc w:val="center"/>
              <w:rPr>
                <w:rFonts w:ascii="Times New Roman" w:hAnsi="Times New Roman" w:cs="Times New Roman"/>
                <w:sz w:val="24"/>
              </w:rPr>
            </w:pPr>
            <w:r>
              <w:rPr>
                <w:rFonts w:ascii="Calibri" w:hAnsi="Calibri" w:cs="Calibri"/>
                <w:color w:val="000000"/>
                <w:szCs w:val="22"/>
              </w:rPr>
              <w:t>50</w:t>
            </w:r>
          </w:p>
        </w:tc>
        <w:tc>
          <w:tcPr>
            <w:tcW w:w="992" w:type="dxa"/>
            <w:tcBorders>
              <w:top w:val="single" w:sz="6" w:space="0" w:color="000000"/>
              <w:left w:val="single" w:sz="6" w:space="0" w:color="000000"/>
              <w:bottom w:val="single" w:sz="6" w:space="0" w:color="000000"/>
              <w:right w:val="single" w:sz="6" w:space="0" w:color="000000"/>
            </w:tcBorders>
          </w:tcPr>
          <w:p w14:paraId="61913D3B" w14:textId="77777777" w:rsidR="00C86381" w:rsidRPr="00CD757F" w:rsidRDefault="00C86381" w:rsidP="00C86381">
            <w:pPr>
              <w:pStyle w:val="TableParagraph"/>
              <w:spacing w:line="242" w:lineRule="exact"/>
              <w:ind w:right="29"/>
              <w:jc w:val="center"/>
              <w:rPr>
                <w:rFonts w:ascii="Times New Roman" w:hAnsi="Times New Roman" w:cs="Times New Roman"/>
                <w:sz w:val="24"/>
              </w:rPr>
            </w:pPr>
          </w:p>
        </w:tc>
        <w:tc>
          <w:tcPr>
            <w:tcW w:w="1417" w:type="dxa"/>
            <w:tcBorders>
              <w:top w:val="single" w:sz="6" w:space="0" w:color="000000"/>
              <w:left w:val="single" w:sz="6" w:space="0" w:color="000000"/>
              <w:bottom w:val="single" w:sz="6" w:space="0" w:color="000000"/>
              <w:right w:val="single" w:sz="6" w:space="0" w:color="000000"/>
            </w:tcBorders>
          </w:tcPr>
          <w:p w14:paraId="1BE6F480" w14:textId="77777777" w:rsidR="00C86381" w:rsidRPr="00CD757F" w:rsidRDefault="00C86381" w:rsidP="00C86381">
            <w:pPr>
              <w:pStyle w:val="TableParagraph"/>
              <w:spacing w:line="242" w:lineRule="exact"/>
              <w:ind w:left="204" w:right="12" w:hanging="201"/>
              <w:jc w:val="center"/>
              <w:rPr>
                <w:rFonts w:ascii="Times New Roman" w:hAnsi="Times New Roman" w:cs="Times New Roman"/>
                <w:sz w:val="24"/>
              </w:rPr>
            </w:pPr>
          </w:p>
        </w:tc>
      </w:tr>
      <w:tr w:rsidR="00C86381" w:rsidRPr="00CD757F" w14:paraId="710997F6" w14:textId="77777777" w:rsidTr="00AD75A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29BA6192" w14:textId="77777777" w:rsidR="00C86381" w:rsidRPr="00310135" w:rsidRDefault="00C86381" w:rsidP="00C86381">
            <w:pPr>
              <w:pStyle w:val="TableParagraph"/>
              <w:spacing w:line="242" w:lineRule="exact"/>
              <w:ind w:left="201" w:right="200"/>
              <w:jc w:val="center"/>
              <w:rPr>
                <w:rFonts w:ascii="Times New Roman" w:hAnsi="Times New Roman" w:cs="Times New Roman"/>
                <w:sz w:val="24"/>
              </w:rPr>
            </w:pPr>
            <w:r>
              <w:rPr>
                <w:rFonts w:ascii="Times New Roman" w:hAnsi="Times New Roman" w:cs="Times New Roman"/>
                <w:sz w:val="24"/>
              </w:rPr>
              <w:t>1</w:t>
            </w:r>
            <w:r w:rsidRPr="00310135">
              <w:rPr>
                <w:rFonts w:ascii="Times New Roman" w:hAnsi="Times New Roman" w:cs="Times New Roman"/>
                <w:sz w:val="24"/>
              </w:rPr>
              <w:t>3</w:t>
            </w:r>
          </w:p>
        </w:tc>
        <w:tc>
          <w:tcPr>
            <w:tcW w:w="4111" w:type="dxa"/>
            <w:tcBorders>
              <w:top w:val="single" w:sz="6" w:space="0" w:color="000000"/>
              <w:left w:val="single" w:sz="6" w:space="0" w:color="000000"/>
              <w:bottom w:val="single" w:sz="6" w:space="0" w:color="000000"/>
              <w:right w:val="single" w:sz="6" w:space="0" w:color="000000"/>
            </w:tcBorders>
            <w:hideMark/>
          </w:tcPr>
          <w:p w14:paraId="6E3DD5EF" w14:textId="77777777" w:rsidR="00C86381" w:rsidRPr="00310135" w:rsidRDefault="00C86381" w:rsidP="00C86381">
            <w:pPr>
              <w:pStyle w:val="TableParagraph"/>
              <w:spacing w:line="225" w:lineRule="exact"/>
              <w:ind w:left="38"/>
              <w:rPr>
                <w:rFonts w:ascii="Times New Roman" w:hAnsi="Times New Roman" w:cs="Times New Roman"/>
                <w:sz w:val="24"/>
              </w:rPr>
            </w:pPr>
            <w:r w:rsidRPr="00310135">
              <w:rPr>
                <w:rFonts w:ascii="Times New Roman" w:hAnsi="Times New Roman" w:cs="Times New Roman"/>
                <w:sz w:val="24"/>
              </w:rPr>
              <w:t>CABO</w:t>
            </w:r>
            <w:r w:rsidRPr="00310135">
              <w:rPr>
                <w:rFonts w:ascii="Times New Roman" w:hAnsi="Times New Roman" w:cs="Times New Roman"/>
                <w:spacing w:val="-5"/>
                <w:sz w:val="24"/>
              </w:rPr>
              <w:t xml:space="preserve"> </w:t>
            </w:r>
            <w:r w:rsidRPr="00310135">
              <w:rPr>
                <w:rFonts w:ascii="Times New Roman" w:hAnsi="Times New Roman" w:cs="Times New Roman"/>
                <w:sz w:val="24"/>
              </w:rPr>
              <w:t>FLEXIVEL</w:t>
            </w:r>
            <w:r w:rsidRPr="00310135">
              <w:rPr>
                <w:rFonts w:ascii="Times New Roman" w:hAnsi="Times New Roman" w:cs="Times New Roman"/>
                <w:spacing w:val="-5"/>
                <w:sz w:val="24"/>
              </w:rPr>
              <w:t xml:space="preserve"> </w:t>
            </w:r>
            <w:r w:rsidRPr="00310135">
              <w:rPr>
                <w:rFonts w:ascii="Times New Roman" w:hAnsi="Times New Roman" w:cs="Times New Roman"/>
                <w:sz w:val="24"/>
              </w:rPr>
              <w:t>PP</w:t>
            </w:r>
            <w:r w:rsidRPr="00310135">
              <w:rPr>
                <w:rFonts w:ascii="Times New Roman" w:hAnsi="Times New Roman" w:cs="Times New Roman"/>
                <w:spacing w:val="-4"/>
                <w:sz w:val="24"/>
              </w:rPr>
              <w:t xml:space="preserve"> </w:t>
            </w:r>
            <w:r w:rsidRPr="00310135">
              <w:rPr>
                <w:rFonts w:ascii="Times New Roman" w:hAnsi="Times New Roman" w:cs="Times New Roman"/>
                <w:sz w:val="24"/>
              </w:rPr>
              <w:t>750V</w:t>
            </w:r>
            <w:r w:rsidRPr="00310135">
              <w:rPr>
                <w:rFonts w:ascii="Times New Roman" w:hAnsi="Times New Roman" w:cs="Times New Roman"/>
                <w:spacing w:val="-5"/>
                <w:sz w:val="24"/>
              </w:rPr>
              <w:t xml:space="preserve"> </w:t>
            </w:r>
            <w:r w:rsidRPr="00310135">
              <w:rPr>
                <w:rFonts w:ascii="Times New Roman" w:hAnsi="Times New Roman" w:cs="Times New Roman"/>
                <w:sz w:val="24"/>
              </w:rPr>
              <w:t>2x4,0</w:t>
            </w:r>
            <w:r w:rsidRPr="00310135">
              <w:rPr>
                <w:rFonts w:ascii="Times New Roman" w:hAnsi="Times New Roman" w:cs="Times New Roman"/>
                <w:spacing w:val="-5"/>
                <w:sz w:val="24"/>
              </w:rPr>
              <w:t xml:space="preserve"> </w:t>
            </w:r>
            <w:r w:rsidRPr="00310135">
              <w:rPr>
                <w:rFonts w:ascii="Times New Roman" w:hAnsi="Times New Roman" w:cs="Times New Roman"/>
                <w:sz w:val="24"/>
              </w:rPr>
              <w:t>PÇ</w:t>
            </w:r>
            <w:r w:rsidRPr="00310135">
              <w:rPr>
                <w:rFonts w:ascii="Times New Roman" w:hAnsi="Times New Roman" w:cs="Times New Roman"/>
                <w:spacing w:val="-4"/>
                <w:sz w:val="24"/>
              </w:rPr>
              <w:t xml:space="preserve"> </w:t>
            </w:r>
            <w:r w:rsidRPr="00310135">
              <w:rPr>
                <w:rFonts w:ascii="Times New Roman" w:hAnsi="Times New Roman" w:cs="Times New Roman"/>
                <w:sz w:val="24"/>
              </w:rPr>
              <w:t>C/100MT</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55451EFE" w14:textId="588ACF92" w:rsidR="00C86381" w:rsidRPr="00310135" w:rsidRDefault="00C86381" w:rsidP="00C86381">
            <w:pPr>
              <w:pStyle w:val="TableParagraph"/>
              <w:spacing w:line="242" w:lineRule="exact"/>
              <w:ind w:right="279"/>
              <w:jc w:val="center"/>
              <w:rPr>
                <w:rFonts w:ascii="Times New Roman" w:hAnsi="Times New Roman" w:cs="Times New Roman"/>
                <w:sz w:val="24"/>
              </w:rPr>
            </w:pPr>
            <w:r>
              <w:rPr>
                <w:rFonts w:ascii="Calibri" w:hAnsi="Calibri" w:cs="Calibri"/>
                <w:color w:val="000000"/>
                <w:szCs w:val="22"/>
              </w:rPr>
              <w:t>UND</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57C2E923" w14:textId="251C5A1D" w:rsidR="00C86381" w:rsidRPr="00310135" w:rsidRDefault="00C86381" w:rsidP="00C86381">
            <w:pPr>
              <w:pStyle w:val="TableParagraph"/>
              <w:spacing w:line="242" w:lineRule="exact"/>
              <w:ind w:left="212" w:right="205"/>
              <w:jc w:val="center"/>
              <w:rPr>
                <w:rFonts w:ascii="Times New Roman" w:hAnsi="Times New Roman" w:cs="Times New Roman"/>
                <w:sz w:val="24"/>
              </w:rPr>
            </w:pPr>
            <w:r>
              <w:rPr>
                <w:rFonts w:ascii="Calibri" w:hAnsi="Calibri" w:cs="Calibri"/>
                <w:color w:val="000000"/>
                <w:szCs w:val="22"/>
              </w:rPr>
              <w:t>1</w:t>
            </w:r>
          </w:p>
        </w:tc>
        <w:tc>
          <w:tcPr>
            <w:tcW w:w="992" w:type="dxa"/>
            <w:tcBorders>
              <w:top w:val="single" w:sz="6" w:space="0" w:color="000000"/>
              <w:left w:val="single" w:sz="6" w:space="0" w:color="000000"/>
              <w:bottom w:val="single" w:sz="6" w:space="0" w:color="000000"/>
              <w:right w:val="single" w:sz="6" w:space="0" w:color="000000"/>
            </w:tcBorders>
          </w:tcPr>
          <w:p w14:paraId="6B76CF03" w14:textId="77777777" w:rsidR="00C86381" w:rsidRPr="00CD757F" w:rsidRDefault="00C86381" w:rsidP="00C86381">
            <w:pPr>
              <w:pStyle w:val="TableParagraph"/>
              <w:spacing w:line="242" w:lineRule="exact"/>
              <w:ind w:right="29"/>
              <w:jc w:val="center"/>
              <w:rPr>
                <w:rFonts w:ascii="Times New Roman" w:hAnsi="Times New Roman" w:cs="Times New Roman"/>
                <w:sz w:val="24"/>
              </w:rPr>
            </w:pPr>
          </w:p>
        </w:tc>
        <w:tc>
          <w:tcPr>
            <w:tcW w:w="1417" w:type="dxa"/>
            <w:tcBorders>
              <w:top w:val="single" w:sz="6" w:space="0" w:color="000000"/>
              <w:left w:val="single" w:sz="6" w:space="0" w:color="000000"/>
              <w:bottom w:val="single" w:sz="6" w:space="0" w:color="000000"/>
              <w:right w:val="single" w:sz="6" w:space="0" w:color="000000"/>
            </w:tcBorders>
          </w:tcPr>
          <w:p w14:paraId="47F08420" w14:textId="77777777" w:rsidR="00C86381" w:rsidRPr="00CD757F" w:rsidRDefault="00C86381" w:rsidP="00C86381">
            <w:pPr>
              <w:pStyle w:val="TableParagraph"/>
              <w:spacing w:line="242" w:lineRule="exact"/>
              <w:ind w:left="204" w:right="12" w:hanging="201"/>
              <w:jc w:val="center"/>
              <w:rPr>
                <w:rFonts w:ascii="Times New Roman" w:hAnsi="Times New Roman" w:cs="Times New Roman"/>
                <w:sz w:val="24"/>
              </w:rPr>
            </w:pPr>
          </w:p>
        </w:tc>
      </w:tr>
      <w:tr w:rsidR="00C86381" w:rsidRPr="00CD757F" w14:paraId="14288099" w14:textId="77777777" w:rsidTr="00AD75A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1817BE7E" w14:textId="77777777" w:rsidR="00C86381" w:rsidRPr="00310135" w:rsidRDefault="00C86381" w:rsidP="00C86381">
            <w:pPr>
              <w:pStyle w:val="TableParagraph"/>
              <w:spacing w:line="242" w:lineRule="exact"/>
              <w:ind w:left="201" w:right="200"/>
              <w:jc w:val="center"/>
              <w:rPr>
                <w:rFonts w:ascii="Times New Roman" w:hAnsi="Times New Roman" w:cs="Times New Roman"/>
                <w:sz w:val="24"/>
              </w:rPr>
            </w:pPr>
            <w:r>
              <w:rPr>
                <w:rFonts w:ascii="Times New Roman" w:hAnsi="Times New Roman" w:cs="Times New Roman"/>
                <w:sz w:val="24"/>
              </w:rPr>
              <w:t>1</w:t>
            </w:r>
            <w:r w:rsidRPr="00310135">
              <w:rPr>
                <w:rFonts w:ascii="Times New Roman" w:hAnsi="Times New Roman" w:cs="Times New Roman"/>
                <w:sz w:val="24"/>
              </w:rPr>
              <w:t>4</w:t>
            </w:r>
          </w:p>
        </w:tc>
        <w:tc>
          <w:tcPr>
            <w:tcW w:w="4111" w:type="dxa"/>
            <w:tcBorders>
              <w:top w:val="single" w:sz="6" w:space="0" w:color="000000"/>
              <w:left w:val="single" w:sz="6" w:space="0" w:color="000000"/>
              <w:bottom w:val="single" w:sz="6" w:space="0" w:color="000000"/>
              <w:right w:val="single" w:sz="6" w:space="0" w:color="000000"/>
            </w:tcBorders>
            <w:hideMark/>
          </w:tcPr>
          <w:p w14:paraId="61F3A0A4" w14:textId="77777777" w:rsidR="00C86381" w:rsidRPr="00310135" w:rsidRDefault="00C86381" w:rsidP="00C86381">
            <w:pPr>
              <w:pStyle w:val="TableParagraph"/>
              <w:spacing w:line="225" w:lineRule="exact"/>
              <w:ind w:left="38"/>
              <w:rPr>
                <w:rFonts w:ascii="Times New Roman" w:hAnsi="Times New Roman" w:cs="Times New Roman"/>
                <w:sz w:val="24"/>
              </w:rPr>
            </w:pPr>
            <w:r w:rsidRPr="00310135">
              <w:rPr>
                <w:rFonts w:ascii="Times New Roman" w:hAnsi="Times New Roman" w:cs="Times New Roman"/>
                <w:sz w:val="24"/>
              </w:rPr>
              <w:t>CABO</w:t>
            </w:r>
            <w:r w:rsidRPr="00310135">
              <w:rPr>
                <w:rFonts w:ascii="Times New Roman" w:hAnsi="Times New Roman" w:cs="Times New Roman"/>
                <w:spacing w:val="-5"/>
                <w:sz w:val="24"/>
              </w:rPr>
              <w:t xml:space="preserve"> </w:t>
            </w:r>
            <w:r w:rsidRPr="00310135">
              <w:rPr>
                <w:rFonts w:ascii="Times New Roman" w:hAnsi="Times New Roman" w:cs="Times New Roman"/>
                <w:sz w:val="24"/>
              </w:rPr>
              <w:t>FLEXIVEL</w:t>
            </w:r>
            <w:r w:rsidRPr="00310135">
              <w:rPr>
                <w:rFonts w:ascii="Times New Roman" w:hAnsi="Times New Roman" w:cs="Times New Roman"/>
                <w:spacing w:val="-5"/>
                <w:sz w:val="24"/>
              </w:rPr>
              <w:t xml:space="preserve"> </w:t>
            </w:r>
            <w:r w:rsidRPr="00310135">
              <w:rPr>
                <w:rFonts w:ascii="Times New Roman" w:hAnsi="Times New Roman" w:cs="Times New Roman"/>
                <w:sz w:val="24"/>
              </w:rPr>
              <w:t>PP</w:t>
            </w:r>
            <w:r w:rsidRPr="00310135">
              <w:rPr>
                <w:rFonts w:ascii="Times New Roman" w:hAnsi="Times New Roman" w:cs="Times New Roman"/>
                <w:spacing w:val="-4"/>
                <w:sz w:val="24"/>
              </w:rPr>
              <w:t xml:space="preserve"> </w:t>
            </w:r>
            <w:r w:rsidRPr="00310135">
              <w:rPr>
                <w:rFonts w:ascii="Times New Roman" w:hAnsi="Times New Roman" w:cs="Times New Roman"/>
                <w:sz w:val="24"/>
              </w:rPr>
              <w:t>750V</w:t>
            </w:r>
            <w:r w:rsidRPr="00310135">
              <w:rPr>
                <w:rFonts w:ascii="Times New Roman" w:hAnsi="Times New Roman" w:cs="Times New Roman"/>
                <w:spacing w:val="-5"/>
                <w:sz w:val="24"/>
              </w:rPr>
              <w:t xml:space="preserve"> </w:t>
            </w:r>
            <w:r w:rsidRPr="00310135">
              <w:rPr>
                <w:rFonts w:ascii="Times New Roman" w:hAnsi="Times New Roman" w:cs="Times New Roman"/>
                <w:sz w:val="24"/>
              </w:rPr>
              <w:t>2x6,0</w:t>
            </w:r>
            <w:r w:rsidRPr="00310135">
              <w:rPr>
                <w:rFonts w:ascii="Times New Roman" w:hAnsi="Times New Roman" w:cs="Times New Roman"/>
                <w:spacing w:val="-5"/>
                <w:sz w:val="24"/>
              </w:rPr>
              <w:t xml:space="preserve"> </w:t>
            </w:r>
            <w:r w:rsidRPr="00310135">
              <w:rPr>
                <w:rFonts w:ascii="Times New Roman" w:hAnsi="Times New Roman" w:cs="Times New Roman"/>
                <w:sz w:val="24"/>
              </w:rPr>
              <w:t>PÇ</w:t>
            </w:r>
            <w:r w:rsidRPr="00310135">
              <w:rPr>
                <w:rFonts w:ascii="Times New Roman" w:hAnsi="Times New Roman" w:cs="Times New Roman"/>
                <w:spacing w:val="-4"/>
                <w:sz w:val="24"/>
              </w:rPr>
              <w:t xml:space="preserve"> </w:t>
            </w:r>
            <w:r w:rsidRPr="00310135">
              <w:rPr>
                <w:rFonts w:ascii="Times New Roman" w:hAnsi="Times New Roman" w:cs="Times New Roman"/>
                <w:sz w:val="24"/>
              </w:rPr>
              <w:t>C/100MT</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5A66AE9C" w14:textId="1395D01B" w:rsidR="00C86381" w:rsidRPr="00310135" w:rsidRDefault="00C86381" w:rsidP="00C86381">
            <w:pPr>
              <w:pStyle w:val="TableParagraph"/>
              <w:spacing w:line="242" w:lineRule="exact"/>
              <w:ind w:right="279"/>
              <w:jc w:val="center"/>
              <w:rPr>
                <w:rFonts w:ascii="Times New Roman" w:hAnsi="Times New Roman" w:cs="Times New Roman"/>
                <w:sz w:val="24"/>
              </w:rPr>
            </w:pPr>
            <w:r>
              <w:rPr>
                <w:rFonts w:ascii="Calibri" w:hAnsi="Calibri" w:cs="Calibri"/>
                <w:color w:val="000000"/>
                <w:szCs w:val="22"/>
              </w:rPr>
              <w:t>UND</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30457A41" w14:textId="33C61C35" w:rsidR="00C86381" w:rsidRPr="00310135" w:rsidRDefault="00C86381" w:rsidP="00C86381">
            <w:pPr>
              <w:pStyle w:val="TableParagraph"/>
              <w:spacing w:line="242" w:lineRule="exact"/>
              <w:ind w:left="212" w:right="205"/>
              <w:jc w:val="center"/>
              <w:rPr>
                <w:rFonts w:ascii="Times New Roman" w:hAnsi="Times New Roman" w:cs="Times New Roman"/>
                <w:sz w:val="24"/>
              </w:rPr>
            </w:pPr>
            <w:r>
              <w:rPr>
                <w:rFonts w:ascii="Calibri" w:hAnsi="Calibri" w:cs="Calibri"/>
                <w:color w:val="000000"/>
                <w:szCs w:val="22"/>
              </w:rPr>
              <w:t>20</w:t>
            </w:r>
          </w:p>
        </w:tc>
        <w:tc>
          <w:tcPr>
            <w:tcW w:w="992" w:type="dxa"/>
            <w:tcBorders>
              <w:top w:val="single" w:sz="6" w:space="0" w:color="000000"/>
              <w:left w:val="single" w:sz="6" w:space="0" w:color="000000"/>
              <w:bottom w:val="single" w:sz="6" w:space="0" w:color="000000"/>
              <w:right w:val="single" w:sz="6" w:space="0" w:color="000000"/>
            </w:tcBorders>
          </w:tcPr>
          <w:p w14:paraId="746FD272" w14:textId="77777777" w:rsidR="00C86381" w:rsidRPr="00CD757F" w:rsidRDefault="00C86381" w:rsidP="00C86381">
            <w:pPr>
              <w:pStyle w:val="TableParagraph"/>
              <w:spacing w:line="242" w:lineRule="exact"/>
              <w:ind w:right="29"/>
              <w:jc w:val="center"/>
              <w:rPr>
                <w:rFonts w:ascii="Times New Roman" w:hAnsi="Times New Roman" w:cs="Times New Roman"/>
                <w:sz w:val="24"/>
              </w:rPr>
            </w:pPr>
          </w:p>
        </w:tc>
        <w:tc>
          <w:tcPr>
            <w:tcW w:w="1417" w:type="dxa"/>
            <w:tcBorders>
              <w:top w:val="single" w:sz="6" w:space="0" w:color="000000"/>
              <w:left w:val="single" w:sz="6" w:space="0" w:color="000000"/>
              <w:bottom w:val="single" w:sz="6" w:space="0" w:color="000000"/>
              <w:right w:val="single" w:sz="6" w:space="0" w:color="000000"/>
            </w:tcBorders>
          </w:tcPr>
          <w:p w14:paraId="00E96085" w14:textId="77777777" w:rsidR="00C86381" w:rsidRPr="00CD757F" w:rsidRDefault="00C86381" w:rsidP="00C86381">
            <w:pPr>
              <w:pStyle w:val="TableParagraph"/>
              <w:spacing w:line="242" w:lineRule="exact"/>
              <w:ind w:left="204" w:right="12" w:hanging="201"/>
              <w:jc w:val="center"/>
              <w:rPr>
                <w:rFonts w:ascii="Times New Roman" w:hAnsi="Times New Roman" w:cs="Times New Roman"/>
                <w:sz w:val="24"/>
              </w:rPr>
            </w:pPr>
          </w:p>
        </w:tc>
      </w:tr>
      <w:tr w:rsidR="00C86381" w:rsidRPr="00CD757F" w14:paraId="2F645AAF" w14:textId="77777777" w:rsidTr="00AD75A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70DA1C7C" w14:textId="77777777" w:rsidR="00C86381" w:rsidRPr="00310135" w:rsidRDefault="00C86381" w:rsidP="00C86381">
            <w:pPr>
              <w:pStyle w:val="TableParagraph"/>
              <w:spacing w:line="242" w:lineRule="exact"/>
              <w:ind w:left="201" w:right="200"/>
              <w:jc w:val="center"/>
              <w:rPr>
                <w:rFonts w:ascii="Times New Roman" w:hAnsi="Times New Roman" w:cs="Times New Roman"/>
                <w:sz w:val="24"/>
              </w:rPr>
            </w:pPr>
            <w:r>
              <w:rPr>
                <w:rFonts w:ascii="Times New Roman" w:hAnsi="Times New Roman" w:cs="Times New Roman"/>
                <w:sz w:val="24"/>
              </w:rPr>
              <w:t>1</w:t>
            </w:r>
            <w:r w:rsidRPr="00310135">
              <w:rPr>
                <w:rFonts w:ascii="Times New Roman" w:hAnsi="Times New Roman" w:cs="Times New Roman"/>
                <w:sz w:val="24"/>
              </w:rPr>
              <w:t>5</w:t>
            </w:r>
          </w:p>
        </w:tc>
        <w:tc>
          <w:tcPr>
            <w:tcW w:w="4111" w:type="dxa"/>
            <w:tcBorders>
              <w:top w:val="single" w:sz="6" w:space="0" w:color="000000"/>
              <w:left w:val="single" w:sz="6" w:space="0" w:color="000000"/>
              <w:bottom w:val="single" w:sz="6" w:space="0" w:color="000000"/>
              <w:right w:val="single" w:sz="6" w:space="0" w:color="000000"/>
            </w:tcBorders>
            <w:hideMark/>
          </w:tcPr>
          <w:p w14:paraId="7A83C182" w14:textId="77777777" w:rsidR="00C86381" w:rsidRPr="00310135" w:rsidRDefault="00C86381" w:rsidP="00C86381">
            <w:pPr>
              <w:pStyle w:val="TableParagraph"/>
              <w:spacing w:line="225" w:lineRule="exact"/>
              <w:ind w:left="38"/>
              <w:rPr>
                <w:rFonts w:ascii="Times New Roman" w:hAnsi="Times New Roman" w:cs="Times New Roman"/>
                <w:sz w:val="24"/>
              </w:rPr>
            </w:pPr>
            <w:r w:rsidRPr="00310135">
              <w:rPr>
                <w:rFonts w:ascii="Times New Roman" w:hAnsi="Times New Roman" w:cs="Times New Roman"/>
                <w:sz w:val="24"/>
              </w:rPr>
              <w:t>CABO</w:t>
            </w:r>
            <w:r w:rsidRPr="00310135">
              <w:rPr>
                <w:rFonts w:ascii="Times New Roman" w:hAnsi="Times New Roman" w:cs="Times New Roman"/>
                <w:spacing w:val="-6"/>
                <w:sz w:val="24"/>
              </w:rPr>
              <w:t xml:space="preserve"> </w:t>
            </w:r>
            <w:r w:rsidRPr="00310135">
              <w:rPr>
                <w:rFonts w:ascii="Times New Roman" w:hAnsi="Times New Roman" w:cs="Times New Roman"/>
                <w:sz w:val="24"/>
              </w:rPr>
              <w:t>FLEXIVEL</w:t>
            </w:r>
            <w:r w:rsidRPr="00310135">
              <w:rPr>
                <w:rFonts w:ascii="Times New Roman" w:hAnsi="Times New Roman" w:cs="Times New Roman"/>
                <w:spacing w:val="-5"/>
                <w:sz w:val="24"/>
              </w:rPr>
              <w:t xml:space="preserve"> </w:t>
            </w:r>
            <w:r w:rsidRPr="00310135">
              <w:rPr>
                <w:rFonts w:ascii="Times New Roman" w:hAnsi="Times New Roman" w:cs="Times New Roman"/>
                <w:sz w:val="24"/>
              </w:rPr>
              <w:t>PP</w:t>
            </w:r>
            <w:r w:rsidRPr="00310135">
              <w:rPr>
                <w:rFonts w:ascii="Times New Roman" w:hAnsi="Times New Roman" w:cs="Times New Roman"/>
                <w:spacing w:val="-6"/>
                <w:sz w:val="24"/>
              </w:rPr>
              <w:t xml:space="preserve"> </w:t>
            </w:r>
            <w:r w:rsidRPr="00310135">
              <w:rPr>
                <w:rFonts w:ascii="Times New Roman" w:hAnsi="Times New Roman" w:cs="Times New Roman"/>
                <w:sz w:val="24"/>
              </w:rPr>
              <w:t>750V</w:t>
            </w:r>
            <w:r w:rsidRPr="00310135">
              <w:rPr>
                <w:rFonts w:ascii="Times New Roman" w:hAnsi="Times New Roman" w:cs="Times New Roman"/>
                <w:spacing w:val="-5"/>
                <w:sz w:val="24"/>
              </w:rPr>
              <w:t xml:space="preserve"> </w:t>
            </w:r>
            <w:r w:rsidRPr="00310135">
              <w:rPr>
                <w:rFonts w:ascii="Times New Roman" w:hAnsi="Times New Roman" w:cs="Times New Roman"/>
                <w:sz w:val="24"/>
              </w:rPr>
              <w:t>3x1,0PÇ</w:t>
            </w:r>
            <w:r w:rsidRPr="00310135">
              <w:rPr>
                <w:rFonts w:ascii="Times New Roman" w:hAnsi="Times New Roman" w:cs="Times New Roman"/>
                <w:spacing w:val="-5"/>
                <w:sz w:val="24"/>
              </w:rPr>
              <w:t xml:space="preserve"> </w:t>
            </w:r>
            <w:r w:rsidRPr="00310135">
              <w:rPr>
                <w:rFonts w:ascii="Times New Roman" w:hAnsi="Times New Roman" w:cs="Times New Roman"/>
                <w:sz w:val="24"/>
              </w:rPr>
              <w:t>C/100MT</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2BA39595" w14:textId="18DF87E0" w:rsidR="00C86381" w:rsidRPr="00310135" w:rsidRDefault="00C86381" w:rsidP="00C86381">
            <w:pPr>
              <w:pStyle w:val="TableParagraph"/>
              <w:spacing w:line="242" w:lineRule="exact"/>
              <w:ind w:right="279"/>
              <w:jc w:val="center"/>
              <w:rPr>
                <w:rFonts w:ascii="Times New Roman" w:hAnsi="Times New Roman" w:cs="Times New Roman"/>
                <w:sz w:val="24"/>
              </w:rPr>
            </w:pPr>
            <w:r>
              <w:rPr>
                <w:rFonts w:ascii="Calibri" w:hAnsi="Calibri" w:cs="Calibri"/>
                <w:color w:val="000000"/>
                <w:szCs w:val="22"/>
              </w:rPr>
              <w:t>PEÇA</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3DAE4A9F" w14:textId="510A12A7" w:rsidR="00C86381" w:rsidRPr="00310135" w:rsidRDefault="00C86381" w:rsidP="00C86381">
            <w:pPr>
              <w:pStyle w:val="TableParagraph"/>
              <w:spacing w:line="242" w:lineRule="exact"/>
              <w:ind w:left="212" w:right="205"/>
              <w:jc w:val="center"/>
              <w:rPr>
                <w:rFonts w:ascii="Times New Roman" w:hAnsi="Times New Roman" w:cs="Times New Roman"/>
                <w:sz w:val="24"/>
              </w:rPr>
            </w:pPr>
            <w:r>
              <w:rPr>
                <w:rFonts w:ascii="Calibri" w:hAnsi="Calibri" w:cs="Calibri"/>
                <w:color w:val="000000"/>
                <w:szCs w:val="22"/>
              </w:rPr>
              <w:t>10</w:t>
            </w:r>
          </w:p>
        </w:tc>
        <w:tc>
          <w:tcPr>
            <w:tcW w:w="992" w:type="dxa"/>
            <w:tcBorders>
              <w:top w:val="single" w:sz="6" w:space="0" w:color="000000"/>
              <w:left w:val="single" w:sz="6" w:space="0" w:color="000000"/>
              <w:bottom w:val="single" w:sz="6" w:space="0" w:color="000000"/>
              <w:right w:val="single" w:sz="6" w:space="0" w:color="000000"/>
            </w:tcBorders>
          </w:tcPr>
          <w:p w14:paraId="62719944" w14:textId="77777777" w:rsidR="00C86381" w:rsidRPr="00CD757F" w:rsidRDefault="00C86381" w:rsidP="00C86381">
            <w:pPr>
              <w:pStyle w:val="TableParagraph"/>
              <w:spacing w:line="242" w:lineRule="exact"/>
              <w:ind w:right="29"/>
              <w:jc w:val="center"/>
              <w:rPr>
                <w:rFonts w:ascii="Times New Roman" w:hAnsi="Times New Roman" w:cs="Times New Roman"/>
                <w:sz w:val="24"/>
              </w:rPr>
            </w:pPr>
          </w:p>
        </w:tc>
        <w:tc>
          <w:tcPr>
            <w:tcW w:w="1417" w:type="dxa"/>
            <w:tcBorders>
              <w:top w:val="single" w:sz="6" w:space="0" w:color="000000"/>
              <w:left w:val="single" w:sz="6" w:space="0" w:color="000000"/>
              <w:bottom w:val="single" w:sz="6" w:space="0" w:color="000000"/>
              <w:right w:val="single" w:sz="6" w:space="0" w:color="000000"/>
            </w:tcBorders>
          </w:tcPr>
          <w:p w14:paraId="3B11A7EF" w14:textId="77777777" w:rsidR="00C86381" w:rsidRPr="00CD757F" w:rsidRDefault="00C86381" w:rsidP="00C86381">
            <w:pPr>
              <w:pStyle w:val="TableParagraph"/>
              <w:spacing w:line="242" w:lineRule="exact"/>
              <w:ind w:left="305" w:right="12" w:hanging="302"/>
              <w:jc w:val="center"/>
              <w:rPr>
                <w:rFonts w:ascii="Times New Roman" w:hAnsi="Times New Roman" w:cs="Times New Roman"/>
                <w:sz w:val="24"/>
              </w:rPr>
            </w:pPr>
          </w:p>
        </w:tc>
      </w:tr>
      <w:tr w:rsidR="00C86381" w:rsidRPr="00CD757F" w14:paraId="67B4EC32" w14:textId="77777777" w:rsidTr="00AD75A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37F7C3C4" w14:textId="77777777" w:rsidR="00C86381" w:rsidRPr="00310135" w:rsidRDefault="00C86381" w:rsidP="00C86381">
            <w:pPr>
              <w:pStyle w:val="TableParagraph"/>
              <w:spacing w:line="242" w:lineRule="exact"/>
              <w:ind w:left="201" w:right="200"/>
              <w:jc w:val="center"/>
              <w:rPr>
                <w:rFonts w:ascii="Times New Roman" w:hAnsi="Times New Roman" w:cs="Times New Roman"/>
                <w:sz w:val="24"/>
              </w:rPr>
            </w:pPr>
            <w:r>
              <w:rPr>
                <w:rFonts w:ascii="Times New Roman" w:hAnsi="Times New Roman" w:cs="Times New Roman"/>
                <w:sz w:val="24"/>
              </w:rPr>
              <w:t>1</w:t>
            </w:r>
            <w:r w:rsidRPr="00310135">
              <w:rPr>
                <w:rFonts w:ascii="Times New Roman" w:hAnsi="Times New Roman" w:cs="Times New Roman"/>
                <w:sz w:val="24"/>
              </w:rPr>
              <w:t>6</w:t>
            </w:r>
          </w:p>
        </w:tc>
        <w:tc>
          <w:tcPr>
            <w:tcW w:w="4111" w:type="dxa"/>
            <w:tcBorders>
              <w:top w:val="single" w:sz="6" w:space="0" w:color="000000"/>
              <w:left w:val="single" w:sz="6" w:space="0" w:color="000000"/>
              <w:bottom w:val="single" w:sz="6" w:space="0" w:color="000000"/>
              <w:right w:val="single" w:sz="6" w:space="0" w:color="000000"/>
            </w:tcBorders>
            <w:hideMark/>
          </w:tcPr>
          <w:p w14:paraId="371E0807" w14:textId="77777777" w:rsidR="00C86381" w:rsidRPr="00310135" w:rsidRDefault="00C86381" w:rsidP="00C86381">
            <w:pPr>
              <w:pStyle w:val="TableParagraph"/>
              <w:spacing w:line="225" w:lineRule="exact"/>
              <w:ind w:left="38"/>
              <w:rPr>
                <w:rFonts w:ascii="Times New Roman" w:hAnsi="Times New Roman" w:cs="Times New Roman"/>
                <w:sz w:val="24"/>
              </w:rPr>
            </w:pPr>
            <w:r w:rsidRPr="00310135">
              <w:rPr>
                <w:rFonts w:ascii="Times New Roman" w:hAnsi="Times New Roman" w:cs="Times New Roman"/>
                <w:sz w:val="24"/>
              </w:rPr>
              <w:t>CABO</w:t>
            </w:r>
            <w:r w:rsidRPr="00310135">
              <w:rPr>
                <w:rFonts w:ascii="Times New Roman" w:hAnsi="Times New Roman" w:cs="Times New Roman"/>
                <w:spacing w:val="-5"/>
                <w:sz w:val="24"/>
              </w:rPr>
              <w:t xml:space="preserve"> </w:t>
            </w:r>
            <w:r w:rsidRPr="00310135">
              <w:rPr>
                <w:rFonts w:ascii="Times New Roman" w:hAnsi="Times New Roman" w:cs="Times New Roman"/>
                <w:sz w:val="24"/>
              </w:rPr>
              <w:t>FLEXIVEL</w:t>
            </w:r>
            <w:r w:rsidRPr="00310135">
              <w:rPr>
                <w:rFonts w:ascii="Times New Roman" w:hAnsi="Times New Roman" w:cs="Times New Roman"/>
                <w:spacing w:val="-5"/>
                <w:sz w:val="24"/>
              </w:rPr>
              <w:t xml:space="preserve"> </w:t>
            </w:r>
            <w:r w:rsidRPr="00310135">
              <w:rPr>
                <w:rFonts w:ascii="Times New Roman" w:hAnsi="Times New Roman" w:cs="Times New Roman"/>
                <w:sz w:val="24"/>
              </w:rPr>
              <w:t>PP</w:t>
            </w:r>
            <w:r w:rsidRPr="00310135">
              <w:rPr>
                <w:rFonts w:ascii="Times New Roman" w:hAnsi="Times New Roman" w:cs="Times New Roman"/>
                <w:spacing w:val="-4"/>
                <w:sz w:val="24"/>
              </w:rPr>
              <w:t xml:space="preserve"> </w:t>
            </w:r>
            <w:r w:rsidRPr="00310135">
              <w:rPr>
                <w:rFonts w:ascii="Times New Roman" w:hAnsi="Times New Roman" w:cs="Times New Roman"/>
                <w:sz w:val="24"/>
              </w:rPr>
              <w:t>750V</w:t>
            </w:r>
            <w:r w:rsidRPr="00310135">
              <w:rPr>
                <w:rFonts w:ascii="Times New Roman" w:hAnsi="Times New Roman" w:cs="Times New Roman"/>
                <w:spacing w:val="-5"/>
                <w:sz w:val="24"/>
              </w:rPr>
              <w:t xml:space="preserve"> </w:t>
            </w:r>
            <w:r w:rsidRPr="00310135">
              <w:rPr>
                <w:rFonts w:ascii="Times New Roman" w:hAnsi="Times New Roman" w:cs="Times New Roman"/>
                <w:sz w:val="24"/>
              </w:rPr>
              <w:t>3x1,5</w:t>
            </w:r>
            <w:r w:rsidRPr="00310135">
              <w:rPr>
                <w:rFonts w:ascii="Times New Roman" w:hAnsi="Times New Roman" w:cs="Times New Roman"/>
                <w:spacing w:val="-5"/>
                <w:sz w:val="24"/>
              </w:rPr>
              <w:t xml:space="preserve"> </w:t>
            </w:r>
            <w:r w:rsidRPr="00310135">
              <w:rPr>
                <w:rFonts w:ascii="Times New Roman" w:hAnsi="Times New Roman" w:cs="Times New Roman"/>
                <w:sz w:val="24"/>
              </w:rPr>
              <w:t>PÇ</w:t>
            </w:r>
            <w:r w:rsidRPr="00310135">
              <w:rPr>
                <w:rFonts w:ascii="Times New Roman" w:hAnsi="Times New Roman" w:cs="Times New Roman"/>
                <w:spacing w:val="-4"/>
                <w:sz w:val="24"/>
              </w:rPr>
              <w:t xml:space="preserve"> </w:t>
            </w:r>
            <w:r w:rsidRPr="00310135">
              <w:rPr>
                <w:rFonts w:ascii="Times New Roman" w:hAnsi="Times New Roman" w:cs="Times New Roman"/>
                <w:sz w:val="24"/>
              </w:rPr>
              <w:t>C/100MT</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1626B582" w14:textId="1FD2F4C9" w:rsidR="00C86381" w:rsidRPr="00310135" w:rsidRDefault="00C86381" w:rsidP="00C86381">
            <w:pPr>
              <w:pStyle w:val="TableParagraph"/>
              <w:spacing w:line="242" w:lineRule="exact"/>
              <w:ind w:right="279"/>
              <w:jc w:val="center"/>
              <w:rPr>
                <w:rFonts w:ascii="Times New Roman" w:hAnsi="Times New Roman" w:cs="Times New Roman"/>
                <w:sz w:val="24"/>
              </w:rPr>
            </w:pPr>
            <w:r>
              <w:rPr>
                <w:rFonts w:ascii="Calibri" w:hAnsi="Calibri" w:cs="Calibri"/>
                <w:color w:val="000000"/>
                <w:szCs w:val="22"/>
              </w:rPr>
              <w:t>PEÇA</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660E0235" w14:textId="18B3281A" w:rsidR="00C86381" w:rsidRPr="00310135" w:rsidRDefault="00C86381" w:rsidP="00C86381">
            <w:pPr>
              <w:pStyle w:val="TableParagraph"/>
              <w:spacing w:line="242" w:lineRule="exact"/>
              <w:ind w:left="212" w:right="205"/>
              <w:jc w:val="center"/>
              <w:rPr>
                <w:rFonts w:ascii="Times New Roman" w:hAnsi="Times New Roman" w:cs="Times New Roman"/>
                <w:sz w:val="24"/>
              </w:rPr>
            </w:pPr>
            <w:r>
              <w:rPr>
                <w:rFonts w:ascii="Calibri" w:hAnsi="Calibri" w:cs="Calibri"/>
                <w:color w:val="000000"/>
                <w:szCs w:val="22"/>
              </w:rPr>
              <w:t>10</w:t>
            </w:r>
          </w:p>
        </w:tc>
        <w:tc>
          <w:tcPr>
            <w:tcW w:w="992" w:type="dxa"/>
            <w:tcBorders>
              <w:top w:val="single" w:sz="6" w:space="0" w:color="000000"/>
              <w:left w:val="single" w:sz="6" w:space="0" w:color="000000"/>
              <w:bottom w:val="single" w:sz="6" w:space="0" w:color="000000"/>
              <w:right w:val="single" w:sz="6" w:space="0" w:color="000000"/>
            </w:tcBorders>
          </w:tcPr>
          <w:p w14:paraId="42779E1F" w14:textId="77777777" w:rsidR="00C86381" w:rsidRPr="00CD757F" w:rsidRDefault="00C86381" w:rsidP="00C86381">
            <w:pPr>
              <w:pStyle w:val="TableParagraph"/>
              <w:spacing w:line="242" w:lineRule="exact"/>
              <w:ind w:right="29"/>
              <w:jc w:val="center"/>
              <w:rPr>
                <w:rFonts w:ascii="Times New Roman" w:hAnsi="Times New Roman" w:cs="Times New Roman"/>
                <w:sz w:val="24"/>
              </w:rPr>
            </w:pPr>
          </w:p>
        </w:tc>
        <w:tc>
          <w:tcPr>
            <w:tcW w:w="1417" w:type="dxa"/>
            <w:tcBorders>
              <w:top w:val="single" w:sz="6" w:space="0" w:color="000000"/>
              <w:left w:val="single" w:sz="6" w:space="0" w:color="000000"/>
              <w:bottom w:val="single" w:sz="6" w:space="0" w:color="000000"/>
              <w:right w:val="single" w:sz="6" w:space="0" w:color="000000"/>
            </w:tcBorders>
          </w:tcPr>
          <w:p w14:paraId="01F9D033" w14:textId="77777777" w:rsidR="00C86381" w:rsidRPr="00CD757F" w:rsidRDefault="00C86381" w:rsidP="00C86381">
            <w:pPr>
              <w:pStyle w:val="TableParagraph"/>
              <w:spacing w:line="242" w:lineRule="exact"/>
              <w:ind w:left="305" w:right="12" w:hanging="305"/>
              <w:jc w:val="center"/>
              <w:rPr>
                <w:rFonts w:ascii="Times New Roman" w:hAnsi="Times New Roman" w:cs="Times New Roman"/>
                <w:sz w:val="24"/>
              </w:rPr>
            </w:pPr>
          </w:p>
        </w:tc>
      </w:tr>
      <w:tr w:rsidR="00C86381" w:rsidRPr="00CD757F" w14:paraId="16EF9476" w14:textId="77777777" w:rsidTr="00AD75A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22D638CC" w14:textId="77777777" w:rsidR="00C86381" w:rsidRPr="00310135" w:rsidRDefault="00C86381" w:rsidP="00C86381">
            <w:pPr>
              <w:pStyle w:val="TableParagraph"/>
              <w:spacing w:line="242" w:lineRule="exact"/>
              <w:ind w:left="201" w:right="200"/>
              <w:jc w:val="center"/>
              <w:rPr>
                <w:rFonts w:ascii="Times New Roman" w:hAnsi="Times New Roman" w:cs="Times New Roman"/>
                <w:sz w:val="24"/>
              </w:rPr>
            </w:pPr>
            <w:r>
              <w:rPr>
                <w:rFonts w:ascii="Times New Roman" w:hAnsi="Times New Roman" w:cs="Times New Roman"/>
                <w:sz w:val="24"/>
              </w:rPr>
              <w:t>1</w:t>
            </w:r>
            <w:r w:rsidRPr="00310135">
              <w:rPr>
                <w:rFonts w:ascii="Times New Roman" w:hAnsi="Times New Roman" w:cs="Times New Roman"/>
                <w:sz w:val="24"/>
              </w:rPr>
              <w:t>7</w:t>
            </w:r>
          </w:p>
        </w:tc>
        <w:tc>
          <w:tcPr>
            <w:tcW w:w="4111" w:type="dxa"/>
            <w:tcBorders>
              <w:top w:val="single" w:sz="6" w:space="0" w:color="000000"/>
              <w:left w:val="single" w:sz="6" w:space="0" w:color="000000"/>
              <w:bottom w:val="single" w:sz="6" w:space="0" w:color="000000"/>
              <w:right w:val="single" w:sz="6" w:space="0" w:color="000000"/>
            </w:tcBorders>
            <w:hideMark/>
          </w:tcPr>
          <w:p w14:paraId="0F4DB38B" w14:textId="77777777" w:rsidR="00C86381" w:rsidRPr="00310135" w:rsidRDefault="00C86381" w:rsidP="00C86381">
            <w:pPr>
              <w:pStyle w:val="TableParagraph"/>
              <w:spacing w:line="225" w:lineRule="exact"/>
              <w:ind w:left="38"/>
              <w:rPr>
                <w:rFonts w:ascii="Times New Roman" w:hAnsi="Times New Roman" w:cs="Times New Roman"/>
                <w:sz w:val="24"/>
              </w:rPr>
            </w:pPr>
            <w:r w:rsidRPr="00310135">
              <w:rPr>
                <w:rFonts w:ascii="Times New Roman" w:hAnsi="Times New Roman" w:cs="Times New Roman"/>
                <w:sz w:val="24"/>
              </w:rPr>
              <w:t>CABO</w:t>
            </w:r>
            <w:r w:rsidRPr="00310135">
              <w:rPr>
                <w:rFonts w:ascii="Times New Roman" w:hAnsi="Times New Roman" w:cs="Times New Roman"/>
                <w:spacing w:val="-5"/>
                <w:sz w:val="24"/>
              </w:rPr>
              <w:t xml:space="preserve"> </w:t>
            </w:r>
            <w:r w:rsidRPr="00310135">
              <w:rPr>
                <w:rFonts w:ascii="Times New Roman" w:hAnsi="Times New Roman" w:cs="Times New Roman"/>
                <w:sz w:val="24"/>
              </w:rPr>
              <w:t>FLEXIVEL</w:t>
            </w:r>
            <w:r w:rsidRPr="00310135">
              <w:rPr>
                <w:rFonts w:ascii="Times New Roman" w:hAnsi="Times New Roman" w:cs="Times New Roman"/>
                <w:spacing w:val="-5"/>
                <w:sz w:val="24"/>
              </w:rPr>
              <w:t xml:space="preserve"> </w:t>
            </w:r>
            <w:r w:rsidRPr="00310135">
              <w:rPr>
                <w:rFonts w:ascii="Times New Roman" w:hAnsi="Times New Roman" w:cs="Times New Roman"/>
                <w:sz w:val="24"/>
              </w:rPr>
              <w:t>PP</w:t>
            </w:r>
            <w:r w:rsidRPr="00310135">
              <w:rPr>
                <w:rFonts w:ascii="Times New Roman" w:hAnsi="Times New Roman" w:cs="Times New Roman"/>
                <w:spacing w:val="-4"/>
                <w:sz w:val="24"/>
              </w:rPr>
              <w:t xml:space="preserve"> </w:t>
            </w:r>
            <w:r w:rsidRPr="00310135">
              <w:rPr>
                <w:rFonts w:ascii="Times New Roman" w:hAnsi="Times New Roman" w:cs="Times New Roman"/>
                <w:sz w:val="24"/>
              </w:rPr>
              <w:t>750V</w:t>
            </w:r>
            <w:r w:rsidRPr="00310135">
              <w:rPr>
                <w:rFonts w:ascii="Times New Roman" w:hAnsi="Times New Roman" w:cs="Times New Roman"/>
                <w:spacing w:val="-5"/>
                <w:sz w:val="24"/>
              </w:rPr>
              <w:t xml:space="preserve"> </w:t>
            </w:r>
            <w:r w:rsidRPr="00310135">
              <w:rPr>
                <w:rFonts w:ascii="Times New Roman" w:hAnsi="Times New Roman" w:cs="Times New Roman"/>
                <w:sz w:val="24"/>
              </w:rPr>
              <w:t>3x2,5</w:t>
            </w:r>
            <w:r w:rsidRPr="00310135">
              <w:rPr>
                <w:rFonts w:ascii="Times New Roman" w:hAnsi="Times New Roman" w:cs="Times New Roman"/>
                <w:spacing w:val="-5"/>
                <w:sz w:val="24"/>
              </w:rPr>
              <w:t xml:space="preserve"> </w:t>
            </w:r>
            <w:r w:rsidRPr="00310135">
              <w:rPr>
                <w:rFonts w:ascii="Times New Roman" w:hAnsi="Times New Roman" w:cs="Times New Roman"/>
                <w:sz w:val="24"/>
              </w:rPr>
              <w:t>PÇ</w:t>
            </w:r>
            <w:r w:rsidRPr="00310135">
              <w:rPr>
                <w:rFonts w:ascii="Times New Roman" w:hAnsi="Times New Roman" w:cs="Times New Roman"/>
                <w:spacing w:val="-4"/>
                <w:sz w:val="24"/>
              </w:rPr>
              <w:t xml:space="preserve"> </w:t>
            </w:r>
            <w:r w:rsidRPr="00310135">
              <w:rPr>
                <w:rFonts w:ascii="Times New Roman" w:hAnsi="Times New Roman" w:cs="Times New Roman"/>
                <w:sz w:val="24"/>
              </w:rPr>
              <w:t>C/100MT</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32ED8F46" w14:textId="1C073328" w:rsidR="00C86381" w:rsidRPr="00310135" w:rsidRDefault="00C86381" w:rsidP="00C86381">
            <w:pPr>
              <w:pStyle w:val="TableParagraph"/>
              <w:spacing w:line="242" w:lineRule="exact"/>
              <w:ind w:right="279"/>
              <w:jc w:val="center"/>
              <w:rPr>
                <w:rFonts w:ascii="Times New Roman" w:hAnsi="Times New Roman" w:cs="Times New Roman"/>
                <w:sz w:val="24"/>
              </w:rPr>
            </w:pPr>
            <w:r>
              <w:rPr>
                <w:rFonts w:ascii="Calibri" w:hAnsi="Calibri" w:cs="Calibri"/>
                <w:color w:val="000000"/>
                <w:szCs w:val="22"/>
              </w:rPr>
              <w:t>UND</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5E9E379C" w14:textId="6C5ADCF7" w:rsidR="00C86381" w:rsidRPr="00310135" w:rsidRDefault="00C86381" w:rsidP="00C86381">
            <w:pPr>
              <w:pStyle w:val="TableParagraph"/>
              <w:spacing w:line="242" w:lineRule="exact"/>
              <w:ind w:left="212" w:right="205"/>
              <w:jc w:val="center"/>
              <w:rPr>
                <w:rFonts w:ascii="Times New Roman" w:hAnsi="Times New Roman" w:cs="Times New Roman"/>
                <w:sz w:val="24"/>
              </w:rPr>
            </w:pPr>
            <w:r>
              <w:rPr>
                <w:rFonts w:ascii="Calibri" w:hAnsi="Calibri" w:cs="Calibri"/>
                <w:color w:val="000000"/>
                <w:szCs w:val="22"/>
              </w:rPr>
              <w:t>20</w:t>
            </w:r>
          </w:p>
        </w:tc>
        <w:tc>
          <w:tcPr>
            <w:tcW w:w="992" w:type="dxa"/>
            <w:tcBorders>
              <w:top w:val="single" w:sz="6" w:space="0" w:color="000000"/>
              <w:left w:val="single" w:sz="6" w:space="0" w:color="000000"/>
              <w:bottom w:val="single" w:sz="6" w:space="0" w:color="000000"/>
              <w:right w:val="single" w:sz="6" w:space="0" w:color="000000"/>
            </w:tcBorders>
          </w:tcPr>
          <w:p w14:paraId="76C84AF0" w14:textId="77777777" w:rsidR="00C86381" w:rsidRPr="00CD757F" w:rsidRDefault="00C86381" w:rsidP="00C86381">
            <w:pPr>
              <w:pStyle w:val="TableParagraph"/>
              <w:spacing w:line="242" w:lineRule="exact"/>
              <w:ind w:right="29"/>
              <w:jc w:val="center"/>
              <w:rPr>
                <w:rFonts w:ascii="Times New Roman" w:hAnsi="Times New Roman" w:cs="Times New Roman"/>
                <w:sz w:val="24"/>
              </w:rPr>
            </w:pPr>
          </w:p>
        </w:tc>
        <w:tc>
          <w:tcPr>
            <w:tcW w:w="1417" w:type="dxa"/>
            <w:tcBorders>
              <w:top w:val="single" w:sz="6" w:space="0" w:color="000000"/>
              <w:left w:val="single" w:sz="6" w:space="0" w:color="000000"/>
              <w:bottom w:val="single" w:sz="6" w:space="0" w:color="000000"/>
              <w:right w:val="single" w:sz="6" w:space="0" w:color="000000"/>
            </w:tcBorders>
          </w:tcPr>
          <w:p w14:paraId="7CEFCF45" w14:textId="77777777" w:rsidR="00C86381" w:rsidRPr="00CD757F" w:rsidRDefault="00C86381" w:rsidP="00C86381">
            <w:pPr>
              <w:pStyle w:val="TableParagraph"/>
              <w:spacing w:line="242" w:lineRule="exact"/>
              <w:ind w:left="204" w:right="12" w:hanging="201"/>
              <w:jc w:val="center"/>
              <w:rPr>
                <w:rFonts w:ascii="Times New Roman" w:hAnsi="Times New Roman" w:cs="Times New Roman"/>
                <w:sz w:val="24"/>
              </w:rPr>
            </w:pPr>
          </w:p>
        </w:tc>
      </w:tr>
      <w:tr w:rsidR="00C86381" w:rsidRPr="00CD757F" w14:paraId="2B6694B3" w14:textId="77777777" w:rsidTr="00AD75A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001F393B" w14:textId="77777777" w:rsidR="00C86381" w:rsidRPr="00310135" w:rsidRDefault="00C86381" w:rsidP="00C86381">
            <w:pPr>
              <w:pStyle w:val="TableParagraph"/>
              <w:spacing w:line="242" w:lineRule="exact"/>
              <w:ind w:left="201" w:right="200"/>
              <w:jc w:val="center"/>
              <w:rPr>
                <w:rFonts w:ascii="Times New Roman" w:hAnsi="Times New Roman" w:cs="Times New Roman"/>
                <w:sz w:val="24"/>
              </w:rPr>
            </w:pPr>
            <w:r>
              <w:rPr>
                <w:rFonts w:ascii="Times New Roman" w:hAnsi="Times New Roman" w:cs="Times New Roman"/>
                <w:sz w:val="24"/>
              </w:rPr>
              <w:t>1</w:t>
            </w:r>
            <w:r w:rsidRPr="00310135">
              <w:rPr>
                <w:rFonts w:ascii="Times New Roman" w:hAnsi="Times New Roman" w:cs="Times New Roman"/>
                <w:sz w:val="24"/>
              </w:rPr>
              <w:t>8</w:t>
            </w:r>
          </w:p>
        </w:tc>
        <w:tc>
          <w:tcPr>
            <w:tcW w:w="4111" w:type="dxa"/>
            <w:tcBorders>
              <w:top w:val="single" w:sz="6" w:space="0" w:color="000000"/>
              <w:left w:val="single" w:sz="6" w:space="0" w:color="000000"/>
              <w:bottom w:val="single" w:sz="6" w:space="0" w:color="000000"/>
              <w:right w:val="single" w:sz="6" w:space="0" w:color="000000"/>
            </w:tcBorders>
            <w:hideMark/>
          </w:tcPr>
          <w:p w14:paraId="48E32F0D" w14:textId="77777777" w:rsidR="00C86381" w:rsidRPr="00310135" w:rsidRDefault="00C86381" w:rsidP="00C86381">
            <w:pPr>
              <w:pStyle w:val="TableParagraph"/>
              <w:spacing w:line="225" w:lineRule="exact"/>
              <w:ind w:left="38"/>
              <w:rPr>
                <w:rFonts w:ascii="Times New Roman" w:hAnsi="Times New Roman" w:cs="Times New Roman"/>
                <w:sz w:val="24"/>
              </w:rPr>
            </w:pPr>
            <w:r w:rsidRPr="00310135">
              <w:rPr>
                <w:rFonts w:ascii="Times New Roman" w:hAnsi="Times New Roman" w:cs="Times New Roman"/>
                <w:sz w:val="24"/>
              </w:rPr>
              <w:t>CABO</w:t>
            </w:r>
            <w:r w:rsidRPr="00310135">
              <w:rPr>
                <w:rFonts w:ascii="Times New Roman" w:hAnsi="Times New Roman" w:cs="Times New Roman"/>
                <w:spacing w:val="-5"/>
                <w:sz w:val="24"/>
              </w:rPr>
              <w:t xml:space="preserve"> </w:t>
            </w:r>
            <w:r w:rsidRPr="00310135">
              <w:rPr>
                <w:rFonts w:ascii="Times New Roman" w:hAnsi="Times New Roman" w:cs="Times New Roman"/>
                <w:sz w:val="24"/>
              </w:rPr>
              <w:t>FLEXIVEL</w:t>
            </w:r>
            <w:r w:rsidRPr="00310135">
              <w:rPr>
                <w:rFonts w:ascii="Times New Roman" w:hAnsi="Times New Roman" w:cs="Times New Roman"/>
                <w:spacing w:val="-5"/>
                <w:sz w:val="24"/>
              </w:rPr>
              <w:t xml:space="preserve"> </w:t>
            </w:r>
            <w:r w:rsidRPr="00310135">
              <w:rPr>
                <w:rFonts w:ascii="Times New Roman" w:hAnsi="Times New Roman" w:cs="Times New Roman"/>
                <w:sz w:val="24"/>
              </w:rPr>
              <w:t>PP</w:t>
            </w:r>
            <w:r w:rsidRPr="00310135">
              <w:rPr>
                <w:rFonts w:ascii="Times New Roman" w:hAnsi="Times New Roman" w:cs="Times New Roman"/>
                <w:spacing w:val="-4"/>
                <w:sz w:val="24"/>
              </w:rPr>
              <w:t xml:space="preserve"> </w:t>
            </w:r>
            <w:r w:rsidRPr="00310135">
              <w:rPr>
                <w:rFonts w:ascii="Times New Roman" w:hAnsi="Times New Roman" w:cs="Times New Roman"/>
                <w:sz w:val="24"/>
              </w:rPr>
              <w:t>750V</w:t>
            </w:r>
            <w:r w:rsidRPr="00310135">
              <w:rPr>
                <w:rFonts w:ascii="Times New Roman" w:hAnsi="Times New Roman" w:cs="Times New Roman"/>
                <w:spacing w:val="-5"/>
                <w:sz w:val="24"/>
              </w:rPr>
              <w:t xml:space="preserve"> </w:t>
            </w:r>
            <w:r w:rsidRPr="00310135">
              <w:rPr>
                <w:rFonts w:ascii="Times New Roman" w:hAnsi="Times New Roman" w:cs="Times New Roman"/>
                <w:sz w:val="24"/>
              </w:rPr>
              <w:t>3x4,0</w:t>
            </w:r>
            <w:r w:rsidRPr="00310135">
              <w:rPr>
                <w:rFonts w:ascii="Times New Roman" w:hAnsi="Times New Roman" w:cs="Times New Roman"/>
                <w:spacing w:val="-5"/>
                <w:sz w:val="24"/>
              </w:rPr>
              <w:t xml:space="preserve"> </w:t>
            </w:r>
            <w:r w:rsidRPr="00310135">
              <w:rPr>
                <w:rFonts w:ascii="Times New Roman" w:hAnsi="Times New Roman" w:cs="Times New Roman"/>
                <w:sz w:val="24"/>
              </w:rPr>
              <w:t>PÇ</w:t>
            </w:r>
            <w:r w:rsidRPr="00310135">
              <w:rPr>
                <w:rFonts w:ascii="Times New Roman" w:hAnsi="Times New Roman" w:cs="Times New Roman"/>
                <w:spacing w:val="-4"/>
                <w:sz w:val="24"/>
              </w:rPr>
              <w:t xml:space="preserve"> </w:t>
            </w:r>
            <w:r w:rsidRPr="00310135">
              <w:rPr>
                <w:rFonts w:ascii="Times New Roman" w:hAnsi="Times New Roman" w:cs="Times New Roman"/>
                <w:sz w:val="24"/>
              </w:rPr>
              <w:t>C/100MT</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4E90DC6A" w14:textId="1749CB20" w:rsidR="00C86381" w:rsidRPr="00310135" w:rsidRDefault="00C86381" w:rsidP="00C86381">
            <w:pPr>
              <w:pStyle w:val="TableParagraph"/>
              <w:spacing w:line="242" w:lineRule="exact"/>
              <w:ind w:right="279"/>
              <w:jc w:val="center"/>
              <w:rPr>
                <w:rFonts w:ascii="Times New Roman" w:hAnsi="Times New Roman" w:cs="Times New Roman"/>
                <w:sz w:val="24"/>
              </w:rPr>
            </w:pPr>
            <w:r>
              <w:rPr>
                <w:rFonts w:ascii="Calibri" w:hAnsi="Calibri" w:cs="Calibri"/>
                <w:color w:val="000000"/>
                <w:szCs w:val="22"/>
              </w:rPr>
              <w:t>PEÇA</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2664BCCE" w14:textId="351A6F5D" w:rsidR="00C86381" w:rsidRPr="00310135" w:rsidRDefault="00C86381" w:rsidP="00C86381">
            <w:pPr>
              <w:pStyle w:val="TableParagraph"/>
              <w:spacing w:line="242" w:lineRule="exact"/>
              <w:ind w:left="212" w:right="205"/>
              <w:jc w:val="center"/>
              <w:rPr>
                <w:rFonts w:ascii="Times New Roman" w:hAnsi="Times New Roman" w:cs="Times New Roman"/>
                <w:sz w:val="24"/>
              </w:rPr>
            </w:pPr>
            <w:r>
              <w:rPr>
                <w:rFonts w:ascii="Calibri" w:hAnsi="Calibri" w:cs="Calibri"/>
                <w:color w:val="000000"/>
                <w:szCs w:val="22"/>
              </w:rPr>
              <w:t>20</w:t>
            </w:r>
          </w:p>
        </w:tc>
        <w:tc>
          <w:tcPr>
            <w:tcW w:w="992" w:type="dxa"/>
            <w:tcBorders>
              <w:top w:val="single" w:sz="6" w:space="0" w:color="000000"/>
              <w:left w:val="single" w:sz="6" w:space="0" w:color="000000"/>
              <w:bottom w:val="single" w:sz="6" w:space="0" w:color="000000"/>
              <w:right w:val="single" w:sz="6" w:space="0" w:color="000000"/>
            </w:tcBorders>
          </w:tcPr>
          <w:p w14:paraId="01ABECB4" w14:textId="77777777" w:rsidR="00C86381" w:rsidRPr="00CD757F" w:rsidRDefault="00C86381" w:rsidP="00C86381">
            <w:pPr>
              <w:pStyle w:val="TableParagraph"/>
              <w:spacing w:line="242" w:lineRule="exact"/>
              <w:ind w:right="29"/>
              <w:jc w:val="center"/>
              <w:rPr>
                <w:rFonts w:ascii="Times New Roman" w:hAnsi="Times New Roman" w:cs="Times New Roman"/>
                <w:sz w:val="24"/>
              </w:rPr>
            </w:pPr>
          </w:p>
        </w:tc>
        <w:tc>
          <w:tcPr>
            <w:tcW w:w="1417" w:type="dxa"/>
            <w:tcBorders>
              <w:top w:val="single" w:sz="6" w:space="0" w:color="000000"/>
              <w:left w:val="single" w:sz="6" w:space="0" w:color="000000"/>
              <w:bottom w:val="single" w:sz="6" w:space="0" w:color="000000"/>
              <w:right w:val="single" w:sz="6" w:space="0" w:color="000000"/>
            </w:tcBorders>
          </w:tcPr>
          <w:p w14:paraId="3BA45BE8" w14:textId="77777777" w:rsidR="00C86381" w:rsidRPr="00CD757F" w:rsidRDefault="00C86381" w:rsidP="00C86381">
            <w:pPr>
              <w:pStyle w:val="TableParagraph"/>
              <w:spacing w:line="242" w:lineRule="exact"/>
              <w:ind w:left="204" w:right="12" w:hanging="201"/>
              <w:jc w:val="center"/>
              <w:rPr>
                <w:rFonts w:ascii="Times New Roman" w:hAnsi="Times New Roman" w:cs="Times New Roman"/>
                <w:sz w:val="24"/>
              </w:rPr>
            </w:pPr>
          </w:p>
        </w:tc>
      </w:tr>
      <w:tr w:rsidR="00C86381" w:rsidRPr="00CD757F" w14:paraId="23380C4F" w14:textId="77777777" w:rsidTr="00AD75A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09"/>
        </w:trPr>
        <w:tc>
          <w:tcPr>
            <w:tcW w:w="851" w:type="dxa"/>
            <w:tcBorders>
              <w:top w:val="single" w:sz="6" w:space="0" w:color="000000"/>
              <w:left w:val="single" w:sz="6" w:space="0" w:color="000000"/>
              <w:bottom w:val="single" w:sz="6" w:space="0" w:color="000000"/>
              <w:right w:val="single" w:sz="6" w:space="0" w:color="000000"/>
            </w:tcBorders>
            <w:hideMark/>
          </w:tcPr>
          <w:p w14:paraId="19635119" w14:textId="77777777" w:rsidR="00C86381" w:rsidRPr="00310135" w:rsidRDefault="00C86381" w:rsidP="00C86381">
            <w:pPr>
              <w:pStyle w:val="TableParagraph"/>
              <w:spacing w:line="242" w:lineRule="exact"/>
              <w:ind w:left="201" w:right="200"/>
              <w:jc w:val="center"/>
              <w:rPr>
                <w:rFonts w:ascii="Times New Roman" w:hAnsi="Times New Roman" w:cs="Times New Roman"/>
                <w:sz w:val="24"/>
              </w:rPr>
            </w:pPr>
            <w:r>
              <w:rPr>
                <w:rFonts w:ascii="Times New Roman" w:hAnsi="Times New Roman" w:cs="Times New Roman"/>
                <w:sz w:val="24"/>
              </w:rPr>
              <w:t>1</w:t>
            </w:r>
            <w:r w:rsidRPr="00310135">
              <w:rPr>
                <w:rFonts w:ascii="Times New Roman" w:hAnsi="Times New Roman" w:cs="Times New Roman"/>
                <w:sz w:val="24"/>
              </w:rPr>
              <w:t>9</w:t>
            </w:r>
          </w:p>
        </w:tc>
        <w:tc>
          <w:tcPr>
            <w:tcW w:w="4111" w:type="dxa"/>
            <w:tcBorders>
              <w:top w:val="single" w:sz="6" w:space="0" w:color="000000"/>
              <w:left w:val="single" w:sz="6" w:space="0" w:color="000000"/>
              <w:bottom w:val="single" w:sz="6" w:space="0" w:color="000000"/>
              <w:right w:val="single" w:sz="6" w:space="0" w:color="000000"/>
            </w:tcBorders>
            <w:hideMark/>
          </w:tcPr>
          <w:p w14:paraId="122AFD28" w14:textId="77777777" w:rsidR="00C86381" w:rsidRPr="00310135" w:rsidRDefault="00C86381" w:rsidP="00C86381">
            <w:pPr>
              <w:pStyle w:val="TableParagraph"/>
              <w:spacing w:line="225" w:lineRule="exact"/>
              <w:ind w:left="38"/>
              <w:rPr>
                <w:rFonts w:ascii="Times New Roman" w:hAnsi="Times New Roman" w:cs="Times New Roman"/>
                <w:sz w:val="24"/>
              </w:rPr>
            </w:pPr>
            <w:r w:rsidRPr="00310135">
              <w:rPr>
                <w:rFonts w:ascii="Times New Roman" w:hAnsi="Times New Roman" w:cs="Times New Roman"/>
                <w:sz w:val="24"/>
              </w:rPr>
              <w:t>CABO</w:t>
            </w:r>
            <w:r w:rsidRPr="00310135">
              <w:rPr>
                <w:rFonts w:ascii="Times New Roman" w:hAnsi="Times New Roman" w:cs="Times New Roman"/>
                <w:spacing w:val="-5"/>
                <w:sz w:val="24"/>
              </w:rPr>
              <w:t xml:space="preserve"> </w:t>
            </w:r>
            <w:r w:rsidRPr="00310135">
              <w:rPr>
                <w:rFonts w:ascii="Times New Roman" w:hAnsi="Times New Roman" w:cs="Times New Roman"/>
                <w:sz w:val="24"/>
              </w:rPr>
              <w:t>FLEXIVEL</w:t>
            </w:r>
            <w:r w:rsidRPr="00310135">
              <w:rPr>
                <w:rFonts w:ascii="Times New Roman" w:hAnsi="Times New Roman" w:cs="Times New Roman"/>
                <w:spacing w:val="-5"/>
                <w:sz w:val="24"/>
              </w:rPr>
              <w:t xml:space="preserve"> </w:t>
            </w:r>
            <w:r w:rsidRPr="00310135">
              <w:rPr>
                <w:rFonts w:ascii="Times New Roman" w:hAnsi="Times New Roman" w:cs="Times New Roman"/>
                <w:sz w:val="24"/>
              </w:rPr>
              <w:t>PP</w:t>
            </w:r>
            <w:r w:rsidRPr="00310135">
              <w:rPr>
                <w:rFonts w:ascii="Times New Roman" w:hAnsi="Times New Roman" w:cs="Times New Roman"/>
                <w:spacing w:val="-4"/>
                <w:sz w:val="24"/>
              </w:rPr>
              <w:t xml:space="preserve"> </w:t>
            </w:r>
            <w:r w:rsidRPr="00310135">
              <w:rPr>
                <w:rFonts w:ascii="Times New Roman" w:hAnsi="Times New Roman" w:cs="Times New Roman"/>
                <w:sz w:val="24"/>
              </w:rPr>
              <w:t>750V</w:t>
            </w:r>
            <w:r w:rsidRPr="00310135">
              <w:rPr>
                <w:rFonts w:ascii="Times New Roman" w:hAnsi="Times New Roman" w:cs="Times New Roman"/>
                <w:spacing w:val="-5"/>
                <w:sz w:val="24"/>
              </w:rPr>
              <w:t xml:space="preserve"> </w:t>
            </w:r>
            <w:r w:rsidRPr="00310135">
              <w:rPr>
                <w:rFonts w:ascii="Times New Roman" w:hAnsi="Times New Roman" w:cs="Times New Roman"/>
                <w:sz w:val="24"/>
              </w:rPr>
              <w:t>3x6,0</w:t>
            </w:r>
            <w:r w:rsidRPr="00310135">
              <w:rPr>
                <w:rFonts w:ascii="Times New Roman" w:hAnsi="Times New Roman" w:cs="Times New Roman"/>
                <w:spacing w:val="-5"/>
                <w:sz w:val="24"/>
              </w:rPr>
              <w:t xml:space="preserve"> </w:t>
            </w:r>
            <w:r w:rsidRPr="00310135">
              <w:rPr>
                <w:rFonts w:ascii="Times New Roman" w:hAnsi="Times New Roman" w:cs="Times New Roman"/>
                <w:sz w:val="24"/>
              </w:rPr>
              <w:t>PÇ</w:t>
            </w:r>
            <w:r w:rsidRPr="00310135">
              <w:rPr>
                <w:rFonts w:ascii="Times New Roman" w:hAnsi="Times New Roman" w:cs="Times New Roman"/>
                <w:spacing w:val="-4"/>
                <w:sz w:val="24"/>
              </w:rPr>
              <w:t xml:space="preserve"> </w:t>
            </w:r>
            <w:r w:rsidRPr="00310135">
              <w:rPr>
                <w:rFonts w:ascii="Times New Roman" w:hAnsi="Times New Roman" w:cs="Times New Roman"/>
                <w:sz w:val="24"/>
              </w:rPr>
              <w:t>C/100MT</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163EAF8A" w14:textId="42BBF59E" w:rsidR="00C86381" w:rsidRPr="00310135" w:rsidRDefault="00C86381" w:rsidP="00C86381">
            <w:pPr>
              <w:pStyle w:val="TableParagraph"/>
              <w:spacing w:line="242" w:lineRule="exact"/>
              <w:ind w:right="279"/>
              <w:jc w:val="center"/>
              <w:rPr>
                <w:rFonts w:ascii="Times New Roman" w:hAnsi="Times New Roman" w:cs="Times New Roman"/>
                <w:sz w:val="24"/>
              </w:rPr>
            </w:pPr>
            <w:r>
              <w:rPr>
                <w:rFonts w:ascii="Calibri" w:hAnsi="Calibri" w:cs="Calibri"/>
                <w:color w:val="000000"/>
                <w:szCs w:val="22"/>
              </w:rPr>
              <w:t>PEÇA</w:t>
            </w:r>
          </w:p>
        </w:tc>
        <w:tc>
          <w:tcPr>
            <w:tcW w:w="1134" w:type="dxa"/>
            <w:tcBorders>
              <w:top w:val="single" w:sz="6" w:space="0" w:color="000000"/>
              <w:left w:val="single" w:sz="6" w:space="0" w:color="000000"/>
              <w:bottom w:val="single" w:sz="6" w:space="0" w:color="000000"/>
              <w:right w:val="single" w:sz="6" w:space="0" w:color="000000"/>
            </w:tcBorders>
            <w:vAlign w:val="bottom"/>
            <w:hideMark/>
          </w:tcPr>
          <w:p w14:paraId="7DE109F6" w14:textId="7480F6C2" w:rsidR="00C86381" w:rsidRPr="00310135" w:rsidRDefault="00C86381" w:rsidP="00C86381">
            <w:pPr>
              <w:pStyle w:val="TableParagraph"/>
              <w:spacing w:line="242" w:lineRule="exact"/>
              <w:ind w:left="212" w:right="205"/>
              <w:jc w:val="center"/>
              <w:rPr>
                <w:rFonts w:ascii="Times New Roman" w:hAnsi="Times New Roman" w:cs="Times New Roman"/>
                <w:sz w:val="24"/>
              </w:rPr>
            </w:pPr>
            <w:r>
              <w:rPr>
                <w:rFonts w:ascii="Calibri" w:hAnsi="Calibri" w:cs="Calibri"/>
                <w:color w:val="000000"/>
                <w:szCs w:val="22"/>
              </w:rPr>
              <w:t>10</w:t>
            </w:r>
          </w:p>
        </w:tc>
        <w:tc>
          <w:tcPr>
            <w:tcW w:w="992" w:type="dxa"/>
            <w:tcBorders>
              <w:top w:val="single" w:sz="6" w:space="0" w:color="000000"/>
              <w:left w:val="single" w:sz="6" w:space="0" w:color="000000"/>
              <w:bottom w:val="single" w:sz="6" w:space="0" w:color="000000"/>
              <w:right w:val="single" w:sz="6" w:space="0" w:color="000000"/>
            </w:tcBorders>
          </w:tcPr>
          <w:p w14:paraId="3D48117D" w14:textId="77777777" w:rsidR="00C86381" w:rsidRPr="00CD757F" w:rsidRDefault="00C86381" w:rsidP="00C86381">
            <w:pPr>
              <w:pStyle w:val="TableParagraph"/>
              <w:spacing w:line="242" w:lineRule="exact"/>
              <w:ind w:right="29"/>
              <w:jc w:val="center"/>
              <w:rPr>
                <w:rFonts w:ascii="Times New Roman" w:hAnsi="Times New Roman" w:cs="Times New Roman"/>
                <w:sz w:val="24"/>
              </w:rPr>
            </w:pPr>
          </w:p>
        </w:tc>
        <w:tc>
          <w:tcPr>
            <w:tcW w:w="1417" w:type="dxa"/>
            <w:tcBorders>
              <w:top w:val="single" w:sz="6" w:space="0" w:color="000000"/>
              <w:left w:val="single" w:sz="6" w:space="0" w:color="000000"/>
              <w:bottom w:val="single" w:sz="6" w:space="0" w:color="000000"/>
              <w:right w:val="single" w:sz="6" w:space="0" w:color="000000"/>
            </w:tcBorders>
          </w:tcPr>
          <w:p w14:paraId="10D3AA46" w14:textId="77777777" w:rsidR="00C86381" w:rsidRPr="00CD757F" w:rsidRDefault="00C86381" w:rsidP="00C86381">
            <w:pPr>
              <w:pStyle w:val="TableParagraph"/>
              <w:spacing w:line="242" w:lineRule="exact"/>
              <w:ind w:left="204" w:right="12" w:hanging="201"/>
              <w:jc w:val="center"/>
              <w:rPr>
                <w:rFonts w:ascii="Times New Roman" w:hAnsi="Times New Roman" w:cs="Times New Roman"/>
                <w:sz w:val="24"/>
              </w:rPr>
            </w:pPr>
          </w:p>
        </w:tc>
      </w:tr>
    </w:tbl>
    <w:p w14:paraId="13286006" w14:textId="77777777" w:rsidR="003667CE" w:rsidRPr="00F8734C" w:rsidRDefault="003667CE" w:rsidP="007C1214">
      <w:pPr>
        <w:pStyle w:val="NormalWeb"/>
        <w:jc w:val="both"/>
        <w:rPr>
          <w:sz w:val="2"/>
          <w:szCs w:val="2"/>
        </w:rPr>
      </w:pPr>
    </w:p>
    <w:tbl>
      <w:tblPr>
        <w:tblStyle w:val="TableNormal"/>
        <w:tblW w:w="9639" w:type="dxa"/>
        <w:tblInd w:w="-8"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1E0" w:firstRow="1" w:lastRow="1" w:firstColumn="1" w:lastColumn="1" w:noHBand="0" w:noVBand="0"/>
      </w:tblPr>
      <w:tblGrid>
        <w:gridCol w:w="851"/>
        <w:gridCol w:w="4394"/>
        <w:gridCol w:w="993"/>
        <w:gridCol w:w="1134"/>
        <w:gridCol w:w="992"/>
        <w:gridCol w:w="1275"/>
      </w:tblGrid>
      <w:tr w:rsidR="00F8734C" w:rsidRPr="00310135" w14:paraId="16828B03" w14:textId="77777777" w:rsidTr="00F8734C">
        <w:trPr>
          <w:trHeight w:val="431"/>
        </w:trPr>
        <w:tc>
          <w:tcPr>
            <w:tcW w:w="9639" w:type="dxa"/>
            <w:gridSpan w:val="6"/>
            <w:tcBorders>
              <w:top w:val="single" w:sz="6" w:space="0" w:color="000000"/>
              <w:left w:val="single" w:sz="6" w:space="0" w:color="000000"/>
              <w:bottom w:val="single" w:sz="6" w:space="0" w:color="000000"/>
              <w:right w:val="single" w:sz="6" w:space="0" w:color="000000"/>
            </w:tcBorders>
          </w:tcPr>
          <w:p w14:paraId="097632AB" w14:textId="77777777" w:rsidR="00F8734C" w:rsidRPr="00310135" w:rsidRDefault="00F8734C" w:rsidP="005704AE">
            <w:pPr>
              <w:pStyle w:val="TableParagraph"/>
              <w:ind w:left="28"/>
              <w:jc w:val="center"/>
              <w:rPr>
                <w:rFonts w:ascii="Times New Roman" w:hAnsi="Times New Roman" w:cs="Times New Roman"/>
                <w:b/>
                <w:bCs/>
                <w:caps/>
                <w:sz w:val="24"/>
              </w:rPr>
            </w:pPr>
            <w:r>
              <w:rPr>
                <w:rFonts w:ascii="Times New Roman" w:hAnsi="Times New Roman" w:cs="Times New Roman"/>
                <w:b/>
                <w:bCs/>
                <w:caps/>
                <w:sz w:val="24"/>
              </w:rPr>
              <w:t xml:space="preserve">LOTE 03: </w:t>
            </w:r>
            <w:r w:rsidRPr="00310135">
              <w:rPr>
                <w:rFonts w:ascii="Times New Roman" w:hAnsi="Times New Roman" w:cs="Times New Roman"/>
                <w:b/>
                <w:bCs/>
                <w:caps/>
                <w:sz w:val="24"/>
              </w:rPr>
              <w:t xml:space="preserve">material </w:t>
            </w:r>
            <w:r w:rsidRPr="00310135">
              <w:rPr>
                <w:rFonts w:ascii="Times New Roman" w:hAnsi="Times New Roman" w:cs="Times New Roman"/>
                <w:b/>
                <w:bCs/>
                <w:sz w:val="24"/>
              </w:rPr>
              <w:t>ELÉTRICO</w:t>
            </w:r>
            <w:r>
              <w:rPr>
                <w:rFonts w:ascii="Times New Roman" w:hAnsi="Times New Roman" w:cs="Times New Roman"/>
                <w:b/>
                <w:bCs/>
                <w:sz w:val="24"/>
              </w:rPr>
              <w:t xml:space="preserve"> </w:t>
            </w:r>
            <w:r w:rsidRPr="00310135">
              <w:rPr>
                <w:rFonts w:ascii="Times New Roman" w:hAnsi="Times New Roman" w:cs="Times New Roman"/>
                <w:b/>
                <w:bCs/>
                <w:caps/>
                <w:sz w:val="24"/>
              </w:rPr>
              <w:t>iluminação publica</w:t>
            </w:r>
          </w:p>
        </w:tc>
      </w:tr>
      <w:tr w:rsidR="00F8734C" w:rsidRPr="00310135" w14:paraId="40DF7B10" w14:textId="77777777" w:rsidTr="00F8734C">
        <w:trPr>
          <w:trHeight w:val="314"/>
        </w:trPr>
        <w:tc>
          <w:tcPr>
            <w:tcW w:w="851" w:type="dxa"/>
            <w:tcBorders>
              <w:top w:val="single" w:sz="6" w:space="0" w:color="000000"/>
              <w:left w:val="single" w:sz="6" w:space="0" w:color="000000"/>
              <w:bottom w:val="single" w:sz="6" w:space="0" w:color="000000"/>
              <w:right w:val="single" w:sz="6" w:space="0" w:color="000000"/>
            </w:tcBorders>
            <w:hideMark/>
          </w:tcPr>
          <w:p w14:paraId="291BB11B" w14:textId="77777777" w:rsidR="00F8734C" w:rsidRPr="00310135" w:rsidRDefault="00F8734C" w:rsidP="005704AE">
            <w:pPr>
              <w:pStyle w:val="TableParagraph"/>
              <w:ind w:left="95" w:right="99"/>
              <w:rPr>
                <w:rFonts w:ascii="Times New Roman" w:hAnsi="Times New Roman" w:cs="Times New Roman"/>
                <w:b/>
                <w:bCs/>
                <w:sz w:val="24"/>
              </w:rPr>
            </w:pPr>
            <w:r w:rsidRPr="00310135">
              <w:rPr>
                <w:rFonts w:ascii="Times New Roman" w:hAnsi="Times New Roman" w:cs="Times New Roman"/>
                <w:b/>
                <w:bCs/>
                <w:sz w:val="24"/>
              </w:rPr>
              <w:t>ITEM</w:t>
            </w:r>
          </w:p>
        </w:tc>
        <w:tc>
          <w:tcPr>
            <w:tcW w:w="4394" w:type="dxa"/>
            <w:tcBorders>
              <w:top w:val="single" w:sz="6" w:space="0" w:color="000000"/>
              <w:left w:val="single" w:sz="6" w:space="0" w:color="000000"/>
              <w:bottom w:val="single" w:sz="6" w:space="0" w:color="000000"/>
              <w:right w:val="single" w:sz="6" w:space="0" w:color="000000"/>
            </w:tcBorders>
            <w:hideMark/>
          </w:tcPr>
          <w:p w14:paraId="2666296F" w14:textId="77777777" w:rsidR="00F8734C" w:rsidRPr="00310135" w:rsidRDefault="00F8734C" w:rsidP="005704AE">
            <w:pPr>
              <w:pStyle w:val="TableParagraph"/>
              <w:ind w:left="30"/>
              <w:rPr>
                <w:rFonts w:ascii="Times New Roman" w:hAnsi="Times New Roman" w:cs="Times New Roman"/>
                <w:b/>
                <w:bCs/>
                <w:sz w:val="24"/>
              </w:rPr>
            </w:pPr>
            <w:r w:rsidRPr="00310135">
              <w:rPr>
                <w:rFonts w:ascii="Times New Roman" w:hAnsi="Times New Roman" w:cs="Times New Roman"/>
                <w:b/>
                <w:bCs/>
                <w:sz w:val="24"/>
              </w:rPr>
              <w:t>ESPECIFICAÇÃO</w:t>
            </w:r>
          </w:p>
        </w:tc>
        <w:tc>
          <w:tcPr>
            <w:tcW w:w="993" w:type="dxa"/>
            <w:tcBorders>
              <w:top w:val="single" w:sz="6" w:space="0" w:color="000000"/>
              <w:left w:val="single" w:sz="6" w:space="0" w:color="000000"/>
              <w:bottom w:val="single" w:sz="6" w:space="0" w:color="000000"/>
              <w:right w:val="single" w:sz="6" w:space="0" w:color="000000"/>
            </w:tcBorders>
            <w:hideMark/>
          </w:tcPr>
          <w:p w14:paraId="38504BE2" w14:textId="77777777" w:rsidR="00F8734C" w:rsidRPr="00310135" w:rsidRDefault="00F8734C" w:rsidP="005704AE">
            <w:pPr>
              <w:pStyle w:val="TableParagraph"/>
              <w:ind w:left="123" w:right="135"/>
              <w:rPr>
                <w:rFonts w:ascii="Times New Roman" w:hAnsi="Times New Roman" w:cs="Times New Roman"/>
                <w:b/>
                <w:bCs/>
                <w:sz w:val="24"/>
              </w:rPr>
            </w:pPr>
            <w:r w:rsidRPr="00310135">
              <w:rPr>
                <w:rFonts w:ascii="Times New Roman" w:hAnsi="Times New Roman" w:cs="Times New Roman"/>
                <w:b/>
                <w:bCs/>
                <w:sz w:val="24"/>
              </w:rPr>
              <w:t>UNID.</w:t>
            </w:r>
          </w:p>
        </w:tc>
        <w:tc>
          <w:tcPr>
            <w:tcW w:w="1134" w:type="dxa"/>
            <w:tcBorders>
              <w:top w:val="single" w:sz="6" w:space="0" w:color="000000"/>
              <w:left w:val="single" w:sz="6" w:space="0" w:color="000000"/>
              <w:bottom w:val="single" w:sz="6" w:space="0" w:color="000000"/>
              <w:right w:val="single" w:sz="6" w:space="0" w:color="000000"/>
            </w:tcBorders>
            <w:hideMark/>
          </w:tcPr>
          <w:p w14:paraId="7B7BFEA8" w14:textId="77777777" w:rsidR="00F8734C" w:rsidRPr="00310135" w:rsidRDefault="00F8734C" w:rsidP="005704AE">
            <w:pPr>
              <w:pStyle w:val="TableParagraph"/>
              <w:ind w:left="52" w:right="66"/>
              <w:rPr>
                <w:rFonts w:ascii="Times New Roman" w:hAnsi="Times New Roman" w:cs="Times New Roman"/>
                <w:b/>
                <w:bCs/>
                <w:sz w:val="24"/>
              </w:rPr>
            </w:pPr>
            <w:r w:rsidRPr="00310135">
              <w:rPr>
                <w:rFonts w:ascii="Times New Roman" w:hAnsi="Times New Roman" w:cs="Times New Roman"/>
                <w:b/>
                <w:bCs/>
                <w:sz w:val="24"/>
              </w:rPr>
              <w:t>QUANT</w:t>
            </w:r>
          </w:p>
        </w:tc>
        <w:tc>
          <w:tcPr>
            <w:tcW w:w="992" w:type="dxa"/>
            <w:tcBorders>
              <w:top w:val="single" w:sz="6" w:space="0" w:color="000000"/>
              <w:left w:val="single" w:sz="6" w:space="0" w:color="000000"/>
              <w:bottom w:val="single" w:sz="6" w:space="0" w:color="000000"/>
              <w:right w:val="single" w:sz="6" w:space="0" w:color="000000"/>
            </w:tcBorders>
            <w:hideMark/>
          </w:tcPr>
          <w:p w14:paraId="5EE55FE7" w14:textId="77777777" w:rsidR="00F8734C" w:rsidRPr="00310135" w:rsidRDefault="00F8734C" w:rsidP="005704AE">
            <w:pPr>
              <w:pStyle w:val="TableParagraph"/>
              <w:ind w:left="29"/>
              <w:rPr>
                <w:rFonts w:ascii="Times New Roman" w:hAnsi="Times New Roman" w:cs="Times New Roman"/>
                <w:b/>
                <w:bCs/>
                <w:sz w:val="24"/>
              </w:rPr>
            </w:pPr>
            <w:r w:rsidRPr="00310135">
              <w:rPr>
                <w:rFonts w:ascii="Times New Roman" w:hAnsi="Times New Roman" w:cs="Times New Roman"/>
                <w:b/>
                <w:bCs/>
                <w:sz w:val="24"/>
              </w:rPr>
              <w:t>V.UNIT</w:t>
            </w:r>
          </w:p>
        </w:tc>
        <w:tc>
          <w:tcPr>
            <w:tcW w:w="1275" w:type="dxa"/>
            <w:tcBorders>
              <w:top w:val="single" w:sz="6" w:space="0" w:color="000000"/>
              <w:left w:val="single" w:sz="6" w:space="0" w:color="000000"/>
              <w:bottom w:val="single" w:sz="6" w:space="0" w:color="000000"/>
              <w:right w:val="single" w:sz="6" w:space="0" w:color="000000"/>
            </w:tcBorders>
            <w:hideMark/>
          </w:tcPr>
          <w:p w14:paraId="209CF7E9" w14:textId="77777777" w:rsidR="00F8734C" w:rsidRPr="00310135" w:rsidRDefault="00F8734C" w:rsidP="005704AE">
            <w:pPr>
              <w:pStyle w:val="TableParagraph"/>
              <w:ind w:left="28"/>
              <w:rPr>
                <w:rFonts w:ascii="Times New Roman" w:hAnsi="Times New Roman" w:cs="Times New Roman"/>
                <w:b/>
                <w:bCs/>
                <w:sz w:val="24"/>
              </w:rPr>
            </w:pPr>
            <w:r w:rsidRPr="00310135">
              <w:rPr>
                <w:rFonts w:ascii="Times New Roman" w:hAnsi="Times New Roman" w:cs="Times New Roman"/>
                <w:b/>
                <w:bCs/>
                <w:sz w:val="24"/>
              </w:rPr>
              <w:t>V.TOTAL</w:t>
            </w:r>
          </w:p>
        </w:tc>
      </w:tr>
      <w:tr w:rsidR="00F8734C" w:rsidRPr="00CD757F" w14:paraId="72000C1D" w14:textId="77777777" w:rsidTr="00F8734C">
        <w:trPr>
          <w:trHeight w:val="204"/>
        </w:trPr>
        <w:tc>
          <w:tcPr>
            <w:tcW w:w="851" w:type="dxa"/>
            <w:tcBorders>
              <w:top w:val="single" w:sz="6" w:space="0" w:color="000000"/>
              <w:left w:val="single" w:sz="6" w:space="0" w:color="000000"/>
              <w:bottom w:val="single" w:sz="6" w:space="0" w:color="000000"/>
              <w:right w:val="single" w:sz="6" w:space="0" w:color="000000"/>
            </w:tcBorders>
            <w:hideMark/>
          </w:tcPr>
          <w:p w14:paraId="5880F159" w14:textId="77777777" w:rsidR="00F8734C" w:rsidRPr="00310135" w:rsidRDefault="00F8734C" w:rsidP="005704AE">
            <w:pPr>
              <w:pStyle w:val="TableParagraph"/>
              <w:ind w:right="4"/>
              <w:jc w:val="center"/>
              <w:rPr>
                <w:rFonts w:ascii="Times New Roman" w:hAnsi="Times New Roman" w:cs="Times New Roman"/>
                <w:sz w:val="24"/>
              </w:rPr>
            </w:pPr>
            <w:r>
              <w:rPr>
                <w:rFonts w:ascii="Times New Roman" w:hAnsi="Times New Roman" w:cs="Times New Roman"/>
                <w:w w:val="99"/>
                <w:sz w:val="24"/>
              </w:rPr>
              <w:t>0</w:t>
            </w:r>
            <w:r w:rsidRPr="00310135">
              <w:rPr>
                <w:rFonts w:ascii="Times New Roman" w:hAnsi="Times New Roman" w:cs="Times New Roman"/>
                <w:w w:val="99"/>
                <w:sz w:val="24"/>
              </w:rPr>
              <w:t>1</w:t>
            </w:r>
          </w:p>
        </w:tc>
        <w:tc>
          <w:tcPr>
            <w:tcW w:w="4394" w:type="dxa"/>
            <w:tcBorders>
              <w:top w:val="single" w:sz="6" w:space="0" w:color="000000"/>
              <w:left w:val="single" w:sz="6" w:space="0" w:color="000000"/>
              <w:bottom w:val="single" w:sz="6" w:space="0" w:color="000000"/>
              <w:right w:val="single" w:sz="6" w:space="0" w:color="000000"/>
            </w:tcBorders>
            <w:hideMark/>
          </w:tcPr>
          <w:p w14:paraId="65B7C9AF" w14:textId="77777777" w:rsidR="00F8734C" w:rsidRPr="00310135" w:rsidRDefault="00F8734C" w:rsidP="005704AE">
            <w:pPr>
              <w:pStyle w:val="TableParagraph"/>
              <w:ind w:left="30"/>
              <w:rPr>
                <w:rFonts w:ascii="Times New Roman" w:hAnsi="Times New Roman" w:cs="Times New Roman"/>
                <w:sz w:val="24"/>
              </w:rPr>
            </w:pPr>
            <w:r w:rsidRPr="00310135">
              <w:rPr>
                <w:rFonts w:ascii="Times New Roman" w:hAnsi="Times New Roman" w:cs="Times New Roman"/>
                <w:spacing w:val="-1"/>
                <w:sz w:val="24"/>
              </w:rPr>
              <w:t>BASE</w:t>
            </w:r>
            <w:r w:rsidRPr="00310135">
              <w:rPr>
                <w:rFonts w:ascii="Times New Roman" w:hAnsi="Times New Roman" w:cs="Times New Roman"/>
                <w:spacing w:val="-11"/>
                <w:sz w:val="24"/>
              </w:rPr>
              <w:t xml:space="preserve"> </w:t>
            </w:r>
            <w:r w:rsidRPr="00310135">
              <w:rPr>
                <w:rFonts w:ascii="Times New Roman" w:hAnsi="Times New Roman" w:cs="Times New Roman"/>
                <w:spacing w:val="-1"/>
                <w:sz w:val="24"/>
              </w:rPr>
              <w:t>PARA</w:t>
            </w:r>
            <w:r w:rsidRPr="00310135">
              <w:rPr>
                <w:rFonts w:ascii="Times New Roman" w:hAnsi="Times New Roman" w:cs="Times New Roman"/>
                <w:spacing w:val="-10"/>
                <w:sz w:val="24"/>
              </w:rPr>
              <w:t xml:space="preserve"> </w:t>
            </w:r>
            <w:r w:rsidRPr="00310135">
              <w:rPr>
                <w:rFonts w:ascii="Times New Roman" w:hAnsi="Times New Roman" w:cs="Times New Roman"/>
                <w:sz w:val="24"/>
              </w:rPr>
              <w:t>RELE</w:t>
            </w:r>
            <w:r w:rsidRPr="00310135">
              <w:rPr>
                <w:rFonts w:ascii="Times New Roman" w:hAnsi="Times New Roman" w:cs="Times New Roman"/>
                <w:spacing w:val="-10"/>
                <w:sz w:val="24"/>
              </w:rPr>
              <w:t xml:space="preserve"> </w:t>
            </w:r>
            <w:r w:rsidRPr="00310135">
              <w:rPr>
                <w:rFonts w:ascii="Times New Roman" w:hAnsi="Times New Roman" w:cs="Times New Roman"/>
                <w:sz w:val="24"/>
              </w:rPr>
              <w:t>FOTOELETRICO</w:t>
            </w:r>
          </w:p>
        </w:tc>
        <w:tc>
          <w:tcPr>
            <w:tcW w:w="993" w:type="dxa"/>
            <w:tcBorders>
              <w:top w:val="single" w:sz="6" w:space="0" w:color="000000"/>
              <w:left w:val="single" w:sz="6" w:space="0" w:color="000000"/>
              <w:bottom w:val="single" w:sz="6" w:space="0" w:color="000000"/>
              <w:right w:val="single" w:sz="6" w:space="0" w:color="000000"/>
            </w:tcBorders>
            <w:vAlign w:val="center"/>
            <w:hideMark/>
          </w:tcPr>
          <w:p w14:paraId="56C11D0F" w14:textId="77777777" w:rsidR="00F8734C" w:rsidRPr="00310135" w:rsidRDefault="00F8734C" w:rsidP="005704AE">
            <w:pPr>
              <w:pStyle w:val="TableParagraph"/>
              <w:ind w:left="123" w:right="135"/>
              <w:jc w:val="center"/>
              <w:rPr>
                <w:rFonts w:ascii="Times New Roman" w:hAnsi="Times New Roman" w:cs="Times New Roman"/>
                <w:sz w:val="24"/>
              </w:rPr>
            </w:pPr>
            <w:r w:rsidRPr="00310135">
              <w:rPr>
                <w:rFonts w:ascii="Times New Roman" w:hAnsi="Times New Roman" w:cs="Times New Roman"/>
                <w:sz w:val="24"/>
              </w:rPr>
              <w:t>UNID.</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4984A429" w14:textId="77777777" w:rsidR="00F8734C" w:rsidRPr="00310135" w:rsidRDefault="00F8734C" w:rsidP="005704AE">
            <w:pPr>
              <w:pStyle w:val="TableParagraph"/>
              <w:ind w:left="52" w:right="66"/>
              <w:jc w:val="center"/>
              <w:rPr>
                <w:rFonts w:ascii="Times New Roman" w:hAnsi="Times New Roman" w:cs="Times New Roman"/>
                <w:sz w:val="24"/>
              </w:rPr>
            </w:pPr>
            <w:r w:rsidRPr="00310135">
              <w:rPr>
                <w:rFonts w:ascii="Times New Roman" w:hAnsi="Times New Roman" w:cs="Times New Roman"/>
                <w:sz w:val="24"/>
              </w:rPr>
              <w:t>1500</w:t>
            </w:r>
          </w:p>
        </w:tc>
        <w:tc>
          <w:tcPr>
            <w:tcW w:w="992" w:type="dxa"/>
            <w:tcBorders>
              <w:top w:val="single" w:sz="6" w:space="0" w:color="000000"/>
              <w:left w:val="single" w:sz="6" w:space="0" w:color="000000"/>
              <w:bottom w:val="single" w:sz="6" w:space="0" w:color="000000"/>
              <w:right w:val="single" w:sz="6" w:space="0" w:color="000000"/>
            </w:tcBorders>
          </w:tcPr>
          <w:p w14:paraId="009A9F53" w14:textId="77777777" w:rsidR="00F8734C" w:rsidRPr="00CD757F" w:rsidRDefault="00F8734C" w:rsidP="005704AE">
            <w:pPr>
              <w:pStyle w:val="TableParagraph"/>
              <w:ind w:right="44"/>
              <w:jc w:val="center"/>
              <w:rPr>
                <w:rFonts w:ascii="Times New Roman" w:hAnsi="Times New Roman" w:cs="Times New Roman"/>
                <w:sz w:val="24"/>
              </w:rPr>
            </w:pPr>
          </w:p>
        </w:tc>
        <w:tc>
          <w:tcPr>
            <w:tcW w:w="1275" w:type="dxa"/>
            <w:tcBorders>
              <w:top w:val="single" w:sz="6" w:space="0" w:color="000000"/>
              <w:left w:val="single" w:sz="6" w:space="0" w:color="000000"/>
              <w:bottom w:val="single" w:sz="6" w:space="0" w:color="000000"/>
              <w:right w:val="single" w:sz="6" w:space="0" w:color="000000"/>
            </w:tcBorders>
          </w:tcPr>
          <w:p w14:paraId="46DEF23E" w14:textId="77777777" w:rsidR="00F8734C" w:rsidRPr="00CD757F" w:rsidRDefault="00F8734C" w:rsidP="005704AE">
            <w:pPr>
              <w:pStyle w:val="TableParagraph"/>
              <w:ind w:right="45"/>
              <w:jc w:val="center"/>
              <w:rPr>
                <w:rFonts w:ascii="Times New Roman" w:hAnsi="Times New Roman" w:cs="Times New Roman"/>
                <w:sz w:val="24"/>
              </w:rPr>
            </w:pPr>
          </w:p>
        </w:tc>
      </w:tr>
      <w:tr w:rsidR="00F8734C" w:rsidRPr="00CD757F" w14:paraId="0CA64FE4" w14:textId="77777777" w:rsidTr="00F8734C">
        <w:trPr>
          <w:trHeight w:val="208"/>
        </w:trPr>
        <w:tc>
          <w:tcPr>
            <w:tcW w:w="851" w:type="dxa"/>
            <w:tcBorders>
              <w:top w:val="single" w:sz="6" w:space="0" w:color="000000"/>
              <w:left w:val="single" w:sz="6" w:space="0" w:color="000000"/>
              <w:bottom w:val="single" w:sz="6" w:space="0" w:color="000000"/>
              <w:right w:val="single" w:sz="6" w:space="0" w:color="000000"/>
            </w:tcBorders>
            <w:hideMark/>
          </w:tcPr>
          <w:p w14:paraId="06DDA6CE" w14:textId="77777777" w:rsidR="00F8734C" w:rsidRPr="00310135" w:rsidRDefault="00F8734C" w:rsidP="005704AE">
            <w:pPr>
              <w:pStyle w:val="TableParagraph"/>
              <w:ind w:right="4"/>
              <w:jc w:val="center"/>
              <w:rPr>
                <w:rFonts w:ascii="Times New Roman" w:hAnsi="Times New Roman" w:cs="Times New Roman"/>
                <w:sz w:val="24"/>
              </w:rPr>
            </w:pPr>
            <w:r>
              <w:rPr>
                <w:rFonts w:ascii="Times New Roman" w:hAnsi="Times New Roman" w:cs="Times New Roman"/>
                <w:w w:val="99"/>
                <w:sz w:val="24"/>
              </w:rPr>
              <w:t>0</w:t>
            </w:r>
            <w:r w:rsidRPr="00310135">
              <w:rPr>
                <w:rFonts w:ascii="Times New Roman" w:hAnsi="Times New Roman" w:cs="Times New Roman"/>
                <w:w w:val="99"/>
                <w:sz w:val="24"/>
              </w:rPr>
              <w:t>2</w:t>
            </w:r>
          </w:p>
        </w:tc>
        <w:tc>
          <w:tcPr>
            <w:tcW w:w="4394" w:type="dxa"/>
            <w:tcBorders>
              <w:top w:val="single" w:sz="6" w:space="0" w:color="000000"/>
              <w:left w:val="single" w:sz="6" w:space="0" w:color="000000"/>
              <w:bottom w:val="single" w:sz="6" w:space="0" w:color="000000"/>
              <w:right w:val="single" w:sz="6" w:space="0" w:color="000000"/>
            </w:tcBorders>
            <w:hideMark/>
          </w:tcPr>
          <w:p w14:paraId="0054E077" w14:textId="77777777" w:rsidR="00F8734C" w:rsidRPr="00310135" w:rsidRDefault="00F8734C" w:rsidP="005704AE">
            <w:pPr>
              <w:pStyle w:val="TableParagraph"/>
              <w:ind w:left="30"/>
              <w:rPr>
                <w:rFonts w:ascii="Times New Roman" w:hAnsi="Times New Roman" w:cs="Times New Roman"/>
                <w:sz w:val="24"/>
              </w:rPr>
            </w:pPr>
            <w:r w:rsidRPr="00310135">
              <w:rPr>
                <w:rFonts w:ascii="Times New Roman" w:hAnsi="Times New Roman" w:cs="Times New Roman"/>
                <w:sz w:val="24"/>
              </w:rPr>
              <w:t>BOCAL</w:t>
            </w:r>
            <w:r w:rsidRPr="00310135">
              <w:rPr>
                <w:rFonts w:ascii="Times New Roman" w:hAnsi="Times New Roman" w:cs="Times New Roman"/>
                <w:spacing w:val="-6"/>
                <w:sz w:val="24"/>
              </w:rPr>
              <w:t xml:space="preserve"> </w:t>
            </w:r>
            <w:r w:rsidRPr="00310135">
              <w:rPr>
                <w:rFonts w:ascii="Times New Roman" w:hAnsi="Times New Roman" w:cs="Times New Roman"/>
                <w:sz w:val="24"/>
              </w:rPr>
              <w:t>DE</w:t>
            </w:r>
            <w:r w:rsidRPr="00310135">
              <w:rPr>
                <w:rFonts w:ascii="Times New Roman" w:hAnsi="Times New Roman" w:cs="Times New Roman"/>
                <w:spacing w:val="-6"/>
                <w:sz w:val="24"/>
              </w:rPr>
              <w:t xml:space="preserve"> </w:t>
            </w:r>
            <w:r w:rsidRPr="00310135">
              <w:rPr>
                <w:rFonts w:ascii="Times New Roman" w:hAnsi="Times New Roman" w:cs="Times New Roman"/>
                <w:sz w:val="24"/>
              </w:rPr>
              <w:t>PORCELANA</w:t>
            </w:r>
            <w:r w:rsidRPr="00310135">
              <w:rPr>
                <w:rFonts w:ascii="Times New Roman" w:hAnsi="Times New Roman" w:cs="Times New Roman"/>
                <w:spacing w:val="-5"/>
                <w:sz w:val="24"/>
              </w:rPr>
              <w:t xml:space="preserve"> </w:t>
            </w:r>
            <w:r w:rsidRPr="00310135">
              <w:rPr>
                <w:rFonts w:ascii="Times New Roman" w:hAnsi="Times New Roman" w:cs="Times New Roman"/>
                <w:sz w:val="24"/>
              </w:rPr>
              <w:t>E-27</w:t>
            </w:r>
          </w:p>
        </w:tc>
        <w:tc>
          <w:tcPr>
            <w:tcW w:w="993" w:type="dxa"/>
            <w:tcBorders>
              <w:top w:val="single" w:sz="6" w:space="0" w:color="000000"/>
              <w:left w:val="single" w:sz="6" w:space="0" w:color="000000"/>
              <w:bottom w:val="single" w:sz="6" w:space="0" w:color="000000"/>
              <w:right w:val="single" w:sz="6" w:space="0" w:color="000000"/>
            </w:tcBorders>
            <w:vAlign w:val="center"/>
            <w:hideMark/>
          </w:tcPr>
          <w:p w14:paraId="5333EE7A" w14:textId="77777777" w:rsidR="00F8734C" w:rsidRPr="00310135" w:rsidRDefault="00F8734C" w:rsidP="005704AE">
            <w:pPr>
              <w:pStyle w:val="TableParagraph"/>
              <w:ind w:left="123" w:right="135"/>
              <w:jc w:val="center"/>
              <w:rPr>
                <w:rFonts w:ascii="Times New Roman" w:hAnsi="Times New Roman" w:cs="Times New Roman"/>
                <w:sz w:val="24"/>
              </w:rPr>
            </w:pPr>
            <w:r w:rsidRPr="00310135">
              <w:rPr>
                <w:rFonts w:ascii="Times New Roman" w:hAnsi="Times New Roman" w:cs="Times New Roman"/>
                <w:sz w:val="24"/>
              </w:rPr>
              <w:t>UNID.</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0A508F79" w14:textId="77777777" w:rsidR="00F8734C" w:rsidRPr="00310135" w:rsidRDefault="00F8734C" w:rsidP="005704AE">
            <w:pPr>
              <w:pStyle w:val="TableParagraph"/>
              <w:ind w:left="52" w:right="66"/>
              <w:jc w:val="center"/>
              <w:rPr>
                <w:rFonts w:ascii="Times New Roman" w:hAnsi="Times New Roman" w:cs="Times New Roman"/>
                <w:sz w:val="24"/>
              </w:rPr>
            </w:pPr>
            <w:r w:rsidRPr="00310135">
              <w:rPr>
                <w:rFonts w:ascii="Times New Roman" w:hAnsi="Times New Roman" w:cs="Times New Roman"/>
                <w:sz w:val="24"/>
              </w:rPr>
              <w:t>500</w:t>
            </w:r>
          </w:p>
        </w:tc>
        <w:tc>
          <w:tcPr>
            <w:tcW w:w="992" w:type="dxa"/>
            <w:tcBorders>
              <w:top w:val="single" w:sz="6" w:space="0" w:color="000000"/>
              <w:left w:val="single" w:sz="6" w:space="0" w:color="000000"/>
              <w:bottom w:val="single" w:sz="6" w:space="0" w:color="000000"/>
              <w:right w:val="single" w:sz="6" w:space="0" w:color="000000"/>
            </w:tcBorders>
          </w:tcPr>
          <w:p w14:paraId="4F9CCBF4" w14:textId="77777777" w:rsidR="00F8734C" w:rsidRPr="00CD757F" w:rsidRDefault="00F8734C" w:rsidP="005704AE">
            <w:pPr>
              <w:pStyle w:val="TableParagraph"/>
              <w:ind w:right="44"/>
              <w:jc w:val="center"/>
              <w:rPr>
                <w:rFonts w:ascii="Times New Roman" w:hAnsi="Times New Roman" w:cs="Times New Roman"/>
                <w:sz w:val="24"/>
              </w:rPr>
            </w:pPr>
          </w:p>
        </w:tc>
        <w:tc>
          <w:tcPr>
            <w:tcW w:w="1275" w:type="dxa"/>
            <w:tcBorders>
              <w:top w:val="single" w:sz="6" w:space="0" w:color="000000"/>
              <w:left w:val="single" w:sz="6" w:space="0" w:color="000000"/>
              <w:bottom w:val="single" w:sz="6" w:space="0" w:color="000000"/>
              <w:right w:val="single" w:sz="6" w:space="0" w:color="000000"/>
            </w:tcBorders>
          </w:tcPr>
          <w:p w14:paraId="4D4935EB" w14:textId="77777777" w:rsidR="00F8734C" w:rsidRPr="00CD757F" w:rsidRDefault="00F8734C" w:rsidP="005704AE">
            <w:pPr>
              <w:pStyle w:val="TableParagraph"/>
              <w:ind w:right="45"/>
              <w:jc w:val="center"/>
              <w:rPr>
                <w:rFonts w:ascii="Times New Roman" w:hAnsi="Times New Roman" w:cs="Times New Roman"/>
                <w:sz w:val="24"/>
              </w:rPr>
            </w:pPr>
          </w:p>
        </w:tc>
      </w:tr>
      <w:tr w:rsidR="00F8734C" w:rsidRPr="00CD757F" w14:paraId="610DA538" w14:textId="77777777" w:rsidTr="00F8734C">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6353974C" w14:textId="77777777" w:rsidR="00F8734C" w:rsidRPr="00310135" w:rsidRDefault="00F8734C" w:rsidP="005704AE">
            <w:pPr>
              <w:pStyle w:val="TableParagraph"/>
              <w:ind w:right="4"/>
              <w:jc w:val="center"/>
              <w:rPr>
                <w:rFonts w:ascii="Times New Roman" w:hAnsi="Times New Roman" w:cs="Times New Roman"/>
                <w:sz w:val="24"/>
              </w:rPr>
            </w:pPr>
            <w:r>
              <w:rPr>
                <w:rFonts w:ascii="Times New Roman" w:hAnsi="Times New Roman" w:cs="Times New Roman"/>
                <w:w w:val="99"/>
                <w:sz w:val="24"/>
              </w:rPr>
              <w:t>0</w:t>
            </w:r>
            <w:r w:rsidRPr="00310135">
              <w:rPr>
                <w:rFonts w:ascii="Times New Roman" w:hAnsi="Times New Roman" w:cs="Times New Roman"/>
                <w:w w:val="99"/>
                <w:sz w:val="24"/>
              </w:rPr>
              <w:t>3</w:t>
            </w:r>
          </w:p>
        </w:tc>
        <w:tc>
          <w:tcPr>
            <w:tcW w:w="4394" w:type="dxa"/>
            <w:tcBorders>
              <w:top w:val="single" w:sz="6" w:space="0" w:color="000000"/>
              <w:left w:val="single" w:sz="6" w:space="0" w:color="000000"/>
              <w:bottom w:val="single" w:sz="6" w:space="0" w:color="000000"/>
              <w:right w:val="single" w:sz="6" w:space="0" w:color="000000"/>
            </w:tcBorders>
            <w:hideMark/>
          </w:tcPr>
          <w:p w14:paraId="18E024AA" w14:textId="77777777" w:rsidR="00F8734C" w:rsidRPr="00310135" w:rsidRDefault="00F8734C" w:rsidP="005704AE">
            <w:pPr>
              <w:pStyle w:val="TableParagraph"/>
              <w:ind w:left="30"/>
              <w:rPr>
                <w:rFonts w:ascii="Times New Roman" w:hAnsi="Times New Roman" w:cs="Times New Roman"/>
                <w:sz w:val="24"/>
              </w:rPr>
            </w:pPr>
            <w:r w:rsidRPr="00310135">
              <w:rPr>
                <w:rFonts w:ascii="Times New Roman" w:hAnsi="Times New Roman" w:cs="Times New Roman"/>
                <w:sz w:val="24"/>
              </w:rPr>
              <w:t>BOCAL</w:t>
            </w:r>
            <w:r w:rsidRPr="00310135">
              <w:rPr>
                <w:rFonts w:ascii="Times New Roman" w:hAnsi="Times New Roman" w:cs="Times New Roman"/>
                <w:spacing w:val="-6"/>
                <w:sz w:val="24"/>
              </w:rPr>
              <w:t xml:space="preserve"> </w:t>
            </w:r>
            <w:r w:rsidRPr="00310135">
              <w:rPr>
                <w:rFonts w:ascii="Times New Roman" w:hAnsi="Times New Roman" w:cs="Times New Roman"/>
                <w:sz w:val="24"/>
              </w:rPr>
              <w:t>DE</w:t>
            </w:r>
            <w:r w:rsidRPr="00310135">
              <w:rPr>
                <w:rFonts w:ascii="Times New Roman" w:hAnsi="Times New Roman" w:cs="Times New Roman"/>
                <w:spacing w:val="-5"/>
                <w:sz w:val="24"/>
              </w:rPr>
              <w:t xml:space="preserve"> </w:t>
            </w:r>
            <w:r w:rsidRPr="00310135">
              <w:rPr>
                <w:rFonts w:ascii="Times New Roman" w:hAnsi="Times New Roman" w:cs="Times New Roman"/>
                <w:sz w:val="24"/>
              </w:rPr>
              <w:t>PORCELANA</w:t>
            </w:r>
            <w:r w:rsidRPr="00310135">
              <w:rPr>
                <w:rFonts w:ascii="Times New Roman" w:hAnsi="Times New Roman" w:cs="Times New Roman"/>
                <w:spacing w:val="-5"/>
                <w:sz w:val="24"/>
              </w:rPr>
              <w:t xml:space="preserve"> </w:t>
            </w:r>
            <w:r w:rsidRPr="00310135">
              <w:rPr>
                <w:rFonts w:ascii="Times New Roman" w:hAnsi="Times New Roman" w:cs="Times New Roman"/>
                <w:sz w:val="24"/>
              </w:rPr>
              <w:t>E-40</w:t>
            </w:r>
            <w:r w:rsidRPr="00310135">
              <w:rPr>
                <w:rFonts w:ascii="Times New Roman" w:hAnsi="Times New Roman" w:cs="Times New Roman"/>
                <w:spacing w:val="-5"/>
                <w:sz w:val="24"/>
              </w:rPr>
              <w:t xml:space="preserve"> </w:t>
            </w:r>
            <w:r w:rsidRPr="00310135">
              <w:rPr>
                <w:rFonts w:ascii="Times New Roman" w:hAnsi="Times New Roman" w:cs="Times New Roman"/>
                <w:sz w:val="24"/>
              </w:rPr>
              <w:t>16ª</w:t>
            </w:r>
            <w:r w:rsidRPr="00310135">
              <w:rPr>
                <w:rFonts w:ascii="Times New Roman" w:hAnsi="Times New Roman" w:cs="Times New Roman"/>
                <w:spacing w:val="-5"/>
                <w:sz w:val="24"/>
              </w:rPr>
              <w:t xml:space="preserve"> </w:t>
            </w:r>
            <w:r w:rsidRPr="00310135">
              <w:rPr>
                <w:rFonts w:ascii="Times New Roman" w:hAnsi="Times New Roman" w:cs="Times New Roman"/>
                <w:sz w:val="24"/>
              </w:rPr>
              <w:t>500W</w:t>
            </w:r>
          </w:p>
        </w:tc>
        <w:tc>
          <w:tcPr>
            <w:tcW w:w="993" w:type="dxa"/>
            <w:tcBorders>
              <w:top w:val="single" w:sz="6" w:space="0" w:color="000000"/>
              <w:left w:val="single" w:sz="6" w:space="0" w:color="000000"/>
              <w:bottom w:val="single" w:sz="6" w:space="0" w:color="000000"/>
              <w:right w:val="single" w:sz="6" w:space="0" w:color="000000"/>
            </w:tcBorders>
            <w:vAlign w:val="center"/>
            <w:hideMark/>
          </w:tcPr>
          <w:p w14:paraId="69EB505E" w14:textId="77777777" w:rsidR="00F8734C" w:rsidRPr="00310135" w:rsidRDefault="00F8734C" w:rsidP="005704AE">
            <w:pPr>
              <w:pStyle w:val="TableParagraph"/>
              <w:ind w:left="123" w:right="135"/>
              <w:jc w:val="center"/>
              <w:rPr>
                <w:rFonts w:ascii="Times New Roman" w:hAnsi="Times New Roman" w:cs="Times New Roman"/>
                <w:sz w:val="24"/>
              </w:rPr>
            </w:pPr>
            <w:r w:rsidRPr="00310135">
              <w:rPr>
                <w:rFonts w:ascii="Times New Roman" w:hAnsi="Times New Roman" w:cs="Times New Roman"/>
                <w:sz w:val="24"/>
              </w:rPr>
              <w:t>UNID.</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03771259" w14:textId="77777777" w:rsidR="00F8734C" w:rsidRPr="00310135" w:rsidRDefault="00F8734C" w:rsidP="005704AE">
            <w:pPr>
              <w:pStyle w:val="TableParagraph"/>
              <w:ind w:left="52" w:right="66"/>
              <w:jc w:val="center"/>
              <w:rPr>
                <w:rFonts w:ascii="Times New Roman" w:hAnsi="Times New Roman" w:cs="Times New Roman"/>
                <w:sz w:val="24"/>
              </w:rPr>
            </w:pPr>
            <w:r w:rsidRPr="00310135">
              <w:rPr>
                <w:rFonts w:ascii="Times New Roman" w:hAnsi="Times New Roman" w:cs="Times New Roman"/>
                <w:sz w:val="24"/>
              </w:rPr>
              <w:t>200</w:t>
            </w:r>
          </w:p>
        </w:tc>
        <w:tc>
          <w:tcPr>
            <w:tcW w:w="992" w:type="dxa"/>
            <w:tcBorders>
              <w:top w:val="single" w:sz="6" w:space="0" w:color="000000"/>
              <w:left w:val="single" w:sz="6" w:space="0" w:color="000000"/>
              <w:bottom w:val="single" w:sz="6" w:space="0" w:color="000000"/>
              <w:right w:val="single" w:sz="6" w:space="0" w:color="000000"/>
            </w:tcBorders>
          </w:tcPr>
          <w:p w14:paraId="0A079EE7" w14:textId="77777777" w:rsidR="00F8734C" w:rsidRPr="00CD757F" w:rsidRDefault="00F8734C" w:rsidP="005704AE">
            <w:pPr>
              <w:pStyle w:val="TableParagraph"/>
              <w:ind w:right="44"/>
              <w:jc w:val="center"/>
              <w:rPr>
                <w:rFonts w:ascii="Times New Roman" w:hAnsi="Times New Roman" w:cs="Times New Roman"/>
                <w:sz w:val="24"/>
              </w:rPr>
            </w:pPr>
          </w:p>
        </w:tc>
        <w:tc>
          <w:tcPr>
            <w:tcW w:w="1275" w:type="dxa"/>
            <w:tcBorders>
              <w:top w:val="single" w:sz="6" w:space="0" w:color="000000"/>
              <w:left w:val="single" w:sz="6" w:space="0" w:color="000000"/>
              <w:bottom w:val="single" w:sz="6" w:space="0" w:color="000000"/>
              <w:right w:val="single" w:sz="6" w:space="0" w:color="000000"/>
            </w:tcBorders>
          </w:tcPr>
          <w:p w14:paraId="6167AABB" w14:textId="77777777" w:rsidR="00F8734C" w:rsidRPr="00CD757F" w:rsidRDefault="00F8734C" w:rsidP="005704AE">
            <w:pPr>
              <w:pStyle w:val="TableParagraph"/>
              <w:ind w:right="45"/>
              <w:jc w:val="center"/>
              <w:rPr>
                <w:rFonts w:ascii="Times New Roman" w:hAnsi="Times New Roman" w:cs="Times New Roman"/>
                <w:sz w:val="24"/>
              </w:rPr>
            </w:pPr>
          </w:p>
        </w:tc>
      </w:tr>
      <w:tr w:rsidR="00F8734C" w:rsidRPr="00CD757F" w14:paraId="21643F98" w14:textId="77777777" w:rsidTr="00F8734C">
        <w:trPr>
          <w:trHeight w:val="509"/>
        </w:trPr>
        <w:tc>
          <w:tcPr>
            <w:tcW w:w="851" w:type="dxa"/>
            <w:tcBorders>
              <w:top w:val="single" w:sz="6" w:space="0" w:color="000000"/>
              <w:left w:val="single" w:sz="6" w:space="0" w:color="000000"/>
              <w:bottom w:val="single" w:sz="6" w:space="0" w:color="000000"/>
              <w:right w:val="single" w:sz="6" w:space="0" w:color="000000"/>
            </w:tcBorders>
            <w:hideMark/>
          </w:tcPr>
          <w:p w14:paraId="638834A7" w14:textId="77777777" w:rsidR="00F8734C" w:rsidRPr="00310135" w:rsidRDefault="00F8734C" w:rsidP="005704AE">
            <w:pPr>
              <w:pStyle w:val="TableParagraph"/>
              <w:ind w:right="4"/>
              <w:jc w:val="center"/>
              <w:rPr>
                <w:rFonts w:ascii="Times New Roman" w:hAnsi="Times New Roman" w:cs="Times New Roman"/>
                <w:sz w:val="24"/>
              </w:rPr>
            </w:pPr>
            <w:r>
              <w:rPr>
                <w:rFonts w:ascii="Times New Roman" w:hAnsi="Times New Roman" w:cs="Times New Roman"/>
                <w:w w:val="99"/>
                <w:sz w:val="24"/>
              </w:rPr>
              <w:t>0</w:t>
            </w:r>
            <w:r w:rsidRPr="00310135">
              <w:rPr>
                <w:rFonts w:ascii="Times New Roman" w:hAnsi="Times New Roman" w:cs="Times New Roman"/>
                <w:w w:val="99"/>
                <w:sz w:val="24"/>
              </w:rPr>
              <w:t>4</w:t>
            </w:r>
          </w:p>
        </w:tc>
        <w:tc>
          <w:tcPr>
            <w:tcW w:w="4394" w:type="dxa"/>
            <w:tcBorders>
              <w:top w:val="single" w:sz="6" w:space="0" w:color="000000"/>
              <w:left w:val="single" w:sz="6" w:space="0" w:color="000000"/>
              <w:bottom w:val="single" w:sz="6" w:space="0" w:color="000000"/>
              <w:right w:val="single" w:sz="6" w:space="0" w:color="000000"/>
            </w:tcBorders>
            <w:hideMark/>
          </w:tcPr>
          <w:p w14:paraId="7B58C64D" w14:textId="77777777" w:rsidR="00F8734C" w:rsidRPr="00310135" w:rsidRDefault="00F8734C" w:rsidP="005704AE">
            <w:pPr>
              <w:pStyle w:val="TableParagraph"/>
              <w:spacing w:before="3"/>
              <w:ind w:left="30" w:right="1415"/>
              <w:rPr>
                <w:rFonts w:ascii="Times New Roman" w:hAnsi="Times New Roman" w:cs="Times New Roman"/>
                <w:sz w:val="24"/>
              </w:rPr>
            </w:pPr>
            <w:r w:rsidRPr="00310135">
              <w:rPr>
                <w:rFonts w:ascii="Times New Roman" w:hAnsi="Times New Roman" w:cs="Times New Roman"/>
                <w:spacing w:val="-3"/>
                <w:sz w:val="24"/>
              </w:rPr>
              <w:t>BRAÇO</w:t>
            </w:r>
            <w:r w:rsidRPr="00310135">
              <w:rPr>
                <w:rFonts w:ascii="Times New Roman" w:hAnsi="Times New Roman" w:cs="Times New Roman"/>
                <w:spacing w:val="-10"/>
                <w:sz w:val="24"/>
              </w:rPr>
              <w:t xml:space="preserve"> </w:t>
            </w:r>
            <w:r w:rsidRPr="00310135">
              <w:rPr>
                <w:rFonts w:ascii="Times New Roman" w:hAnsi="Times New Roman" w:cs="Times New Roman"/>
                <w:spacing w:val="-3"/>
                <w:sz w:val="24"/>
              </w:rPr>
              <w:t>GALV.CURVO</w:t>
            </w:r>
            <w:r w:rsidRPr="00310135">
              <w:rPr>
                <w:rFonts w:ascii="Times New Roman" w:hAnsi="Times New Roman" w:cs="Times New Roman"/>
                <w:spacing w:val="-9"/>
                <w:sz w:val="24"/>
              </w:rPr>
              <w:t xml:space="preserve"> </w:t>
            </w:r>
            <w:r w:rsidRPr="00310135">
              <w:rPr>
                <w:rFonts w:ascii="Times New Roman" w:hAnsi="Times New Roman" w:cs="Times New Roman"/>
                <w:spacing w:val="-3"/>
                <w:sz w:val="24"/>
              </w:rPr>
              <w:t>COM</w:t>
            </w:r>
            <w:r w:rsidRPr="00310135">
              <w:rPr>
                <w:rFonts w:ascii="Times New Roman" w:hAnsi="Times New Roman" w:cs="Times New Roman"/>
                <w:spacing w:val="-9"/>
                <w:sz w:val="24"/>
              </w:rPr>
              <w:t xml:space="preserve"> </w:t>
            </w:r>
            <w:r w:rsidRPr="00310135">
              <w:rPr>
                <w:rFonts w:ascii="Times New Roman" w:hAnsi="Times New Roman" w:cs="Times New Roman"/>
                <w:spacing w:val="-3"/>
                <w:sz w:val="24"/>
              </w:rPr>
              <w:t>SAPATA</w:t>
            </w:r>
            <w:r w:rsidRPr="00310135">
              <w:rPr>
                <w:rFonts w:ascii="Times New Roman" w:hAnsi="Times New Roman" w:cs="Times New Roman"/>
                <w:spacing w:val="-53"/>
                <w:sz w:val="24"/>
              </w:rPr>
              <w:t xml:space="preserve"> </w:t>
            </w:r>
            <w:r w:rsidRPr="00310135">
              <w:rPr>
                <w:rFonts w:ascii="Times New Roman" w:hAnsi="Times New Roman" w:cs="Times New Roman"/>
                <w:sz w:val="24"/>
              </w:rPr>
              <w:t>2Mx48,3MM</w:t>
            </w:r>
          </w:p>
        </w:tc>
        <w:tc>
          <w:tcPr>
            <w:tcW w:w="993" w:type="dxa"/>
            <w:tcBorders>
              <w:top w:val="single" w:sz="6" w:space="0" w:color="000000"/>
              <w:left w:val="single" w:sz="6" w:space="0" w:color="000000"/>
              <w:bottom w:val="single" w:sz="6" w:space="0" w:color="000000"/>
              <w:right w:val="single" w:sz="6" w:space="0" w:color="000000"/>
            </w:tcBorders>
            <w:vAlign w:val="center"/>
            <w:hideMark/>
          </w:tcPr>
          <w:p w14:paraId="17BC7DCC" w14:textId="77777777" w:rsidR="00F8734C" w:rsidRPr="00310135" w:rsidRDefault="00F8734C" w:rsidP="005704AE">
            <w:pPr>
              <w:pStyle w:val="TableParagraph"/>
              <w:ind w:left="123" w:right="135"/>
              <w:jc w:val="center"/>
              <w:rPr>
                <w:rFonts w:ascii="Times New Roman" w:hAnsi="Times New Roman" w:cs="Times New Roman"/>
                <w:sz w:val="24"/>
              </w:rPr>
            </w:pPr>
            <w:r w:rsidRPr="00310135">
              <w:rPr>
                <w:rFonts w:ascii="Times New Roman" w:hAnsi="Times New Roman" w:cs="Times New Roman"/>
                <w:sz w:val="24"/>
              </w:rPr>
              <w:t>UNID.</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3532BE79" w14:textId="77777777" w:rsidR="00F8734C" w:rsidRPr="00310135" w:rsidRDefault="00F8734C" w:rsidP="005704AE">
            <w:pPr>
              <w:pStyle w:val="TableParagraph"/>
              <w:ind w:left="52" w:right="66"/>
              <w:jc w:val="center"/>
              <w:rPr>
                <w:rFonts w:ascii="Times New Roman" w:hAnsi="Times New Roman" w:cs="Times New Roman"/>
                <w:sz w:val="24"/>
              </w:rPr>
            </w:pPr>
            <w:r w:rsidRPr="00310135">
              <w:rPr>
                <w:rFonts w:ascii="Times New Roman" w:hAnsi="Times New Roman" w:cs="Times New Roman"/>
                <w:sz w:val="24"/>
              </w:rPr>
              <w:t>300</w:t>
            </w:r>
          </w:p>
        </w:tc>
        <w:tc>
          <w:tcPr>
            <w:tcW w:w="992" w:type="dxa"/>
            <w:tcBorders>
              <w:top w:val="single" w:sz="6" w:space="0" w:color="000000"/>
              <w:left w:val="single" w:sz="6" w:space="0" w:color="000000"/>
              <w:bottom w:val="single" w:sz="6" w:space="0" w:color="000000"/>
              <w:right w:val="single" w:sz="6" w:space="0" w:color="000000"/>
            </w:tcBorders>
          </w:tcPr>
          <w:p w14:paraId="76C1E6BE" w14:textId="77777777" w:rsidR="00F8734C" w:rsidRPr="00CD757F" w:rsidRDefault="00F8734C" w:rsidP="005704AE">
            <w:pPr>
              <w:pStyle w:val="TableParagraph"/>
              <w:ind w:right="44"/>
              <w:jc w:val="center"/>
              <w:rPr>
                <w:rFonts w:ascii="Times New Roman" w:hAnsi="Times New Roman" w:cs="Times New Roman"/>
                <w:sz w:val="24"/>
              </w:rPr>
            </w:pPr>
          </w:p>
        </w:tc>
        <w:tc>
          <w:tcPr>
            <w:tcW w:w="1275" w:type="dxa"/>
            <w:tcBorders>
              <w:top w:val="single" w:sz="6" w:space="0" w:color="000000"/>
              <w:left w:val="single" w:sz="6" w:space="0" w:color="000000"/>
              <w:bottom w:val="single" w:sz="6" w:space="0" w:color="000000"/>
              <w:right w:val="single" w:sz="6" w:space="0" w:color="000000"/>
            </w:tcBorders>
          </w:tcPr>
          <w:p w14:paraId="07BE0F79" w14:textId="77777777" w:rsidR="00F8734C" w:rsidRPr="00CD757F" w:rsidRDefault="00F8734C" w:rsidP="005704AE">
            <w:pPr>
              <w:pStyle w:val="TableParagraph"/>
              <w:ind w:right="45"/>
              <w:jc w:val="center"/>
              <w:rPr>
                <w:rFonts w:ascii="Times New Roman" w:hAnsi="Times New Roman" w:cs="Times New Roman"/>
                <w:sz w:val="24"/>
              </w:rPr>
            </w:pPr>
          </w:p>
        </w:tc>
      </w:tr>
      <w:tr w:rsidR="00F8734C" w:rsidRPr="00CD757F" w14:paraId="75634B10" w14:textId="77777777" w:rsidTr="00F8734C">
        <w:trPr>
          <w:trHeight w:val="509"/>
        </w:trPr>
        <w:tc>
          <w:tcPr>
            <w:tcW w:w="851" w:type="dxa"/>
            <w:tcBorders>
              <w:top w:val="single" w:sz="6" w:space="0" w:color="000000"/>
              <w:left w:val="single" w:sz="6" w:space="0" w:color="000000"/>
              <w:bottom w:val="single" w:sz="6" w:space="0" w:color="000000"/>
              <w:right w:val="single" w:sz="6" w:space="0" w:color="000000"/>
            </w:tcBorders>
            <w:hideMark/>
          </w:tcPr>
          <w:p w14:paraId="1DE86B42" w14:textId="77777777" w:rsidR="00F8734C" w:rsidRPr="00310135" w:rsidRDefault="00F8734C" w:rsidP="005704AE">
            <w:pPr>
              <w:pStyle w:val="TableParagraph"/>
              <w:ind w:right="4"/>
              <w:jc w:val="center"/>
              <w:rPr>
                <w:rFonts w:ascii="Times New Roman" w:hAnsi="Times New Roman" w:cs="Times New Roman"/>
                <w:sz w:val="24"/>
              </w:rPr>
            </w:pPr>
            <w:r>
              <w:rPr>
                <w:rFonts w:ascii="Times New Roman" w:hAnsi="Times New Roman" w:cs="Times New Roman"/>
                <w:w w:val="99"/>
                <w:sz w:val="24"/>
              </w:rPr>
              <w:t>0</w:t>
            </w:r>
            <w:r w:rsidRPr="00310135">
              <w:rPr>
                <w:rFonts w:ascii="Times New Roman" w:hAnsi="Times New Roman" w:cs="Times New Roman"/>
                <w:w w:val="99"/>
                <w:sz w:val="24"/>
              </w:rPr>
              <w:t>5</w:t>
            </w:r>
          </w:p>
        </w:tc>
        <w:tc>
          <w:tcPr>
            <w:tcW w:w="4394" w:type="dxa"/>
            <w:tcBorders>
              <w:top w:val="single" w:sz="6" w:space="0" w:color="000000"/>
              <w:left w:val="single" w:sz="6" w:space="0" w:color="000000"/>
              <w:bottom w:val="single" w:sz="6" w:space="0" w:color="000000"/>
              <w:right w:val="single" w:sz="6" w:space="0" w:color="000000"/>
            </w:tcBorders>
            <w:hideMark/>
          </w:tcPr>
          <w:p w14:paraId="78678FED" w14:textId="77777777" w:rsidR="00F8734C" w:rsidRPr="00310135" w:rsidRDefault="00F8734C" w:rsidP="005704AE">
            <w:pPr>
              <w:pStyle w:val="TableParagraph"/>
              <w:spacing w:before="3"/>
              <w:ind w:left="30" w:right="1415"/>
              <w:rPr>
                <w:rFonts w:ascii="Times New Roman" w:hAnsi="Times New Roman" w:cs="Times New Roman"/>
                <w:sz w:val="24"/>
              </w:rPr>
            </w:pPr>
            <w:r w:rsidRPr="00310135">
              <w:rPr>
                <w:rFonts w:ascii="Times New Roman" w:hAnsi="Times New Roman" w:cs="Times New Roman"/>
                <w:spacing w:val="-3"/>
                <w:sz w:val="24"/>
              </w:rPr>
              <w:t>BRAÇO</w:t>
            </w:r>
            <w:r w:rsidRPr="00310135">
              <w:rPr>
                <w:rFonts w:ascii="Times New Roman" w:hAnsi="Times New Roman" w:cs="Times New Roman"/>
                <w:spacing w:val="-10"/>
                <w:sz w:val="24"/>
              </w:rPr>
              <w:t xml:space="preserve"> </w:t>
            </w:r>
            <w:r w:rsidRPr="00310135">
              <w:rPr>
                <w:rFonts w:ascii="Times New Roman" w:hAnsi="Times New Roman" w:cs="Times New Roman"/>
                <w:spacing w:val="-3"/>
                <w:sz w:val="24"/>
              </w:rPr>
              <w:t>GALV.CURVO</w:t>
            </w:r>
            <w:r>
              <w:rPr>
                <w:rFonts w:ascii="Times New Roman" w:hAnsi="Times New Roman" w:cs="Times New Roman"/>
                <w:spacing w:val="-3"/>
                <w:sz w:val="24"/>
              </w:rPr>
              <w:t xml:space="preserve"> </w:t>
            </w:r>
            <w:r w:rsidRPr="002C5486">
              <w:rPr>
                <w:rFonts w:ascii="Times New Roman" w:hAnsi="Times New Roman" w:cs="Times New Roman"/>
                <w:spacing w:val="-3"/>
                <w:sz w:val="24"/>
              </w:rPr>
              <w:t>COM</w:t>
            </w:r>
            <w:r w:rsidRPr="00310135">
              <w:rPr>
                <w:rFonts w:ascii="Times New Roman" w:hAnsi="Times New Roman" w:cs="Times New Roman"/>
                <w:spacing w:val="-9"/>
                <w:sz w:val="24"/>
              </w:rPr>
              <w:t xml:space="preserve"> </w:t>
            </w:r>
            <w:r w:rsidRPr="00310135">
              <w:rPr>
                <w:rFonts w:ascii="Times New Roman" w:hAnsi="Times New Roman" w:cs="Times New Roman"/>
                <w:spacing w:val="-3"/>
                <w:sz w:val="24"/>
              </w:rPr>
              <w:t>SAPATA</w:t>
            </w:r>
            <w:r w:rsidRPr="00310135">
              <w:rPr>
                <w:rFonts w:ascii="Times New Roman" w:hAnsi="Times New Roman" w:cs="Times New Roman"/>
                <w:spacing w:val="-53"/>
                <w:sz w:val="24"/>
              </w:rPr>
              <w:t xml:space="preserve"> </w:t>
            </w:r>
            <w:r w:rsidRPr="00310135">
              <w:rPr>
                <w:rFonts w:ascii="Times New Roman" w:hAnsi="Times New Roman" w:cs="Times New Roman"/>
                <w:sz w:val="24"/>
              </w:rPr>
              <w:t>1Mx25,4MM</w:t>
            </w:r>
          </w:p>
        </w:tc>
        <w:tc>
          <w:tcPr>
            <w:tcW w:w="993" w:type="dxa"/>
            <w:tcBorders>
              <w:top w:val="single" w:sz="6" w:space="0" w:color="000000"/>
              <w:left w:val="single" w:sz="6" w:space="0" w:color="000000"/>
              <w:bottom w:val="single" w:sz="6" w:space="0" w:color="000000"/>
              <w:right w:val="single" w:sz="6" w:space="0" w:color="000000"/>
            </w:tcBorders>
            <w:vAlign w:val="center"/>
            <w:hideMark/>
          </w:tcPr>
          <w:p w14:paraId="380965D8" w14:textId="77777777" w:rsidR="00F8734C" w:rsidRPr="00310135" w:rsidRDefault="00F8734C" w:rsidP="005704AE">
            <w:pPr>
              <w:pStyle w:val="TableParagraph"/>
              <w:ind w:left="123" w:right="135"/>
              <w:jc w:val="center"/>
              <w:rPr>
                <w:rFonts w:ascii="Times New Roman" w:hAnsi="Times New Roman" w:cs="Times New Roman"/>
                <w:sz w:val="24"/>
              </w:rPr>
            </w:pPr>
            <w:r w:rsidRPr="00310135">
              <w:rPr>
                <w:rFonts w:ascii="Times New Roman" w:hAnsi="Times New Roman" w:cs="Times New Roman"/>
                <w:sz w:val="24"/>
              </w:rPr>
              <w:t>UNID.</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5B94D4ED" w14:textId="77777777" w:rsidR="00F8734C" w:rsidRPr="00310135" w:rsidRDefault="00F8734C" w:rsidP="005704AE">
            <w:pPr>
              <w:pStyle w:val="TableParagraph"/>
              <w:ind w:left="52" w:right="66"/>
              <w:jc w:val="center"/>
              <w:rPr>
                <w:rFonts w:ascii="Times New Roman" w:hAnsi="Times New Roman" w:cs="Times New Roman"/>
                <w:sz w:val="24"/>
              </w:rPr>
            </w:pPr>
            <w:r w:rsidRPr="00310135">
              <w:rPr>
                <w:rFonts w:ascii="Times New Roman" w:hAnsi="Times New Roman" w:cs="Times New Roman"/>
                <w:sz w:val="24"/>
              </w:rPr>
              <w:t>500</w:t>
            </w:r>
          </w:p>
        </w:tc>
        <w:tc>
          <w:tcPr>
            <w:tcW w:w="992" w:type="dxa"/>
            <w:tcBorders>
              <w:top w:val="single" w:sz="6" w:space="0" w:color="000000"/>
              <w:left w:val="single" w:sz="6" w:space="0" w:color="000000"/>
              <w:bottom w:val="single" w:sz="6" w:space="0" w:color="000000"/>
              <w:right w:val="single" w:sz="6" w:space="0" w:color="000000"/>
            </w:tcBorders>
          </w:tcPr>
          <w:p w14:paraId="77B9708B" w14:textId="77777777" w:rsidR="00F8734C" w:rsidRPr="00CD757F" w:rsidRDefault="00F8734C" w:rsidP="005704AE">
            <w:pPr>
              <w:pStyle w:val="TableParagraph"/>
              <w:ind w:right="44"/>
              <w:jc w:val="center"/>
              <w:rPr>
                <w:rFonts w:ascii="Times New Roman" w:hAnsi="Times New Roman" w:cs="Times New Roman"/>
                <w:sz w:val="24"/>
              </w:rPr>
            </w:pPr>
          </w:p>
        </w:tc>
        <w:tc>
          <w:tcPr>
            <w:tcW w:w="1275" w:type="dxa"/>
            <w:tcBorders>
              <w:top w:val="single" w:sz="6" w:space="0" w:color="000000"/>
              <w:left w:val="single" w:sz="6" w:space="0" w:color="000000"/>
              <w:bottom w:val="single" w:sz="6" w:space="0" w:color="000000"/>
              <w:right w:val="single" w:sz="6" w:space="0" w:color="000000"/>
            </w:tcBorders>
          </w:tcPr>
          <w:p w14:paraId="201F8CA5" w14:textId="77777777" w:rsidR="00F8734C" w:rsidRPr="00CD757F" w:rsidRDefault="00F8734C" w:rsidP="005704AE">
            <w:pPr>
              <w:pStyle w:val="TableParagraph"/>
              <w:ind w:right="45"/>
              <w:jc w:val="center"/>
              <w:rPr>
                <w:rFonts w:ascii="Times New Roman" w:hAnsi="Times New Roman" w:cs="Times New Roman"/>
                <w:sz w:val="24"/>
              </w:rPr>
            </w:pPr>
          </w:p>
        </w:tc>
      </w:tr>
      <w:tr w:rsidR="00F8734C" w:rsidRPr="00CD757F" w14:paraId="74A96428" w14:textId="77777777" w:rsidTr="00F8734C">
        <w:trPr>
          <w:trHeight w:val="237"/>
        </w:trPr>
        <w:tc>
          <w:tcPr>
            <w:tcW w:w="851" w:type="dxa"/>
            <w:tcBorders>
              <w:top w:val="single" w:sz="6" w:space="0" w:color="000000"/>
              <w:left w:val="single" w:sz="6" w:space="0" w:color="000000"/>
              <w:bottom w:val="single" w:sz="6" w:space="0" w:color="000000"/>
              <w:right w:val="single" w:sz="6" w:space="0" w:color="000000"/>
            </w:tcBorders>
            <w:hideMark/>
          </w:tcPr>
          <w:p w14:paraId="7D439CB2" w14:textId="77777777" w:rsidR="00F8734C" w:rsidRPr="00310135" w:rsidRDefault="00F8734C" w:rsidP="005704AE">
            <w:pPr>
              <w:pStyle w:val="TableParagraph"/>
              <w:ind w:right="4"/>
              <w:jc w:val="center"/>
              <w:rPr>
                <w:rFonts w:ascii="Times New Roman" w:hAnsi="Times New Roman" w:cs="Times New Roman"/>
                <w:sz w:val="24"/>
              </w:rPr>
            </w:pPr>
            <w:r>
              <w:rPr>
                <w:rFonts w:ascii="Times New Roman" w:hAnsi="Times New Roman" w:cs="Times New Roman"/>
                <w:w w:val="99"/>
                <w:sz w:val="24"/>
              </w:rPr>
              <w:lastRenderedPageBreak/>
              <w:t>06</w:t>
            </w:r>
          </w:p>
        </w:tc>
        <w:tc>
          <w:tcPr>
            <w:tcW w:w="4394" w:type="dxa"/>
            <w:tcBorders>
              <w:top w:val="single" w:sz="6" w:space="0" w:color="000000"/>
              <w:left w:val="single" w:sz="6" w:space="0" w:color="000000"/>
              <w:bottom w:val="single" w:sz="6" w:space="0" w:color="000000"/>
              <w:right w:val="single" w:sz="6" w:space="0" w:color="000000"/>
            </w:tcBorders>
            <w:hideMark/>
          </w:tcPr>
          <w:p w14:paraId="25DF4A7B" w14:textId="77777777" w:rsidR="00F8734C" w:rsidRPr="00310135" w:rsidRDefault="00F8734C" w:rsidP="005704AE">
            <w:pPr>
              <w:pStyle w:val="TableParagraph"/>
              <w:ind w:left="30"/>
              <w:rPr>
                <w:rFonts w:ascii="Times New Roman" w:hAnsi="Times New Roman" w:cs="Times New Roman"/>
                <w:sz w:val="24"/>
              </w:rPr>
            </w:pPr>
            <w:r w:rsidRPr="00310135">
              <w:rPr>
                <w:rFonts w:ascii="Times New Roman" w:hAnsi="Times New Roman" w:cs="Times New Roman"/>
                <w:spacing w:val="-1"/>
                <w:sz w:val="24"/>
              </w:rPr>
              <w:t>FITA</w:t>
            </w:r>
            <w:r w:rsidRPr="00310135">
              <w:rPr>
                <w:rFonts w:ascii="Times New Roman" w:hAnsi="Times New Roman" w:cs="Times New Roman"/>
                <w:spacing w:val="-11"/>
                <w:sz w:val="24"/>
              </w:rPr>
              <w:t xml:space="preserve"> </w:t>
            </w:r>
            <w:r w:rsidRPr="00310135">
              <w:rPr>
                <w:rFonts w:ascii="Times New Roman" w:hAnsi="Times New Roman" w:cs="Times New Roman"/>
                <w:spacing w:val="-1"/>
                <w:sz w:val="24"/>
              </w:rPr>
              <w:t>ISOLANTE</w:t>
            </w:r>
            <w:r w:rsidRPr="00310135">
              <w:rPr>
                <w:rFonts w:ascii="Times New Roman" w:hAnsi="Times New Roman" w:cs="Times New Roman"/>
                <w:spacing w:val="-10"/>
                <w:sz w:val="24"/>
              </w:rPr>
              <w:t xml:space="preserve"> </w:t>
            </w:r>
            <w:r w:rsidRPr="00310135">
              <w:rPr>
                <w:rFonts w:ascii="Times New Roman" w:hAnsi="Times New Roman" w:cs="Times New Roman"/>
                <w:spacing w:val="-1"/>
                <w:sz w:val="24"/>
              </w:rPr>
              <w:t>ALTA</w:t>
            </w:r>
            <w:r w:rsidRPr="00310135">
              <w:rPr>
                <w:rFonts w:ascii="Times New Roman" w:hAnsi="Times New Roman" w:cs="Times New Roman"/>
                <w:spacing w:val="-10"/>
                <w:sz w:val="24"/>
              </w:rPr>
              <w:t xml:space="preserve"> </w:t>
            </w:r>
            <w:r w:rsidRPr="00310135">
              <w:rPr>
                <w:rFonts w:ascii="Times New Roman" w:hAnsi="Times New Roman" w:cs="Times New Roman"/>
                <w:sz w:val="24"/>
              </w:rPr>
              <w:t>FUSÃO</w:t>
            </w:r>
            <w:r w:rsidRPr="00310135">
              <w:rPr>
                <w:rFonts w:ascii="Times New Roman" w:hAnsi="Times New Roman" w:cs="Times New Roman"/>
                <w:spacing w:val="-10"/>
                <w:sz w:val="24"/>
              </w:rPr>
              <w:t xml:space="preserve"> </w:t>
            </w:r>
            <w:r w:rsidRPr="00310135">
              <w:rPr>
                <w:rFonts w:ascii="Times New Roman" w:hAnsi="Times New Roman" w:cs="Times New Roman"/>
                <w:sz w:val="24"/>
              </w:rPr>
              <w:t>10M</w:t>
            </w:r>
          </w:p>
        </w:tc>
        <w:tc>
          <w:tcPr>
            <w:tcW w:w="993" w:type="dxa"/>
            <w:tcBorders>
              <w:top w:val="single" w:sz="6" w:space="0" w:color="000000"/>
              <w:left w:val="single" w:sz="6" w:space="0" w:color="000000"/>
              <w:bottom w:val="single" w:sz="6" w:space="0" w:color="000000"/>
              <w:right w:val="single" w:sz="6" w:space="0" w:color="000000"/>
            </w:tcBorders>
            <w:vAlign w:val="center"/>
            <w:hideMark/>
          </w:tcPr>
          <w:p w14:paraId="0239273B" w14:textId="77777777" w:rsidR="00F8734C" w:rsidRPr="00310135" w:rsidRDefault="00F8734C" w:rsidP="005704AE">
            <w:pPr>
              <w:pStyle w:val="TableParagraph"/>
              <w:ind w:left="123" w:right="135"/>
              <w:jc w:val="center"/>
              <w:rPr>
                <w:rFonts w:ascii="Times New Roman" w:hAnsi="Times New Roman" w:cs="Times New Roman"/>
                <w:sz w:val="24"/>
              </w:rPr>
            </w:pPr>
            <w:r w:rsidRPr="00310135">
              <w:rPr>
                <w:rFonts w:ascii="Times New Roman" w:hAnsi="Times New Roman" w:cs="Times New Roman"/>
                <w:sz w:val="24"/>
              </w:rPr>
              <w:t>UNID.</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65A2AE0A" w14:textId="77777777" w:rsidR="00F8734C" w:rsidRPr="00310135" w:rsidRDefault="00F8734C" w:rsidP="005704AE">
            <w:pPr>
              <w:pStyle w:val="TableParagraph"/>
              <w:ind w:left="52" w:right="66"/>
              <w:jc w:val="center"/>
              <w:rPr>
                <w:rFonts w:ascii="Times New Roman" w:hAnsi="Times New Roman" w:cs="Times New Roman"/>
                <w:sz w:val="24"/>
              </w:rPr>
            </w:pPr>
            <w:r w:rsidRPr="00310135">
              <w:rPr>
                <w:rFonts w:ascii="Times New Roman" w:hAnsi="Times New Roman" w:cs="Times New Roman"/>
                <w:sz w:val="24"/>
              </w:rPr>
              <w:t>200</w:t>
            </w:r>
          </w:p>
        </w:tc>
        <w:tc>
          <w:tcPr>
            <w:tcW w:w="992" w:type="dxa"/>
            <w:tcBorders>
              <w:top w:val="single" w:sz="6" w:space="0" w:color="000000"/>
              <w:left w:val="single" w:sz="6" w:space="0" w:color="000000"/>
              <w:bottom w:val="single" w:sz="6" w:space="0" w:color="000000"/>
              <w:right w:val="single" w:sz="6" w:space="0" w:color="000000"/>
            </w:tcBorders>
          </w:tcPr>
          <w:p w14:paraId="2CFBAAE6" w14:textId="77777777" w:rsidR="00F8734C" w:rsidRPr="00CD757F" w:rsidRDefault="00F8734C" w:rsidP="005704AE">
            <w:pPr>
              <w:pStyle w:val="TableParagraph"/>
              <w:ind w:right="44"/>
              <w:jc w:val="center"/>
              <w:rPr>
                <w:rFonts w:ascii="Times New Roman" w:hAnsi="Times New Roman" w:cs="Times New Roman"/>
                <w:sz w:val="24"/>
              </w:rPr>
            </w:pPr>
          </w:p>
        </w:tc>
        <w:tc>
          <w:tcPr>
            <w:tcW w:w="1275" w:type="dxa"/>
            <w:tcBorders>
              <w:top w:val="single" w:sz="6" w:space="0" w:color="000000"/>
              <w:left w:val="single" w:sz="6" w:space="0" w:color="000000"/>
              <w:bottom w:val="single" w:sz="6" w:space="0" w:color="000000"/>
              <w:right w:val="single" w:sz="6" w:space="0" w:color="000000"/>
            </w:tcBorders>
          </w:tcPr>
          <w:p w14:paraId="4DD80E4C" w14:textId="77777777" w:rsidR="00F8734C" w:rsidRPr="00CD757F" w:rsidRDefault="00F8734C" w:rsidP="005704AE">
            <w:pPr>
              <w:pStyle w:val="TableParagraph"/>
              <w:ind w:right="45"/>
              <w:jc w:val="center"/>
              <w:rPr>
                <w:rFonts w:ascii="Times New Roman" w:hAnsi="Times New Roman" w:cs="Times New Roman"/>
                <w:sz w:val="24"/>
              </w:rPr>
            </w:pPr>
          </w:p>
        </w:tc>
      </w:tr>
      <w:tr w:rsidR="00F8734C" w:rsidRPr="00CD757F" w14:paraId="3A936408" w14:textId="77777777" w:rsidTr="00F8734C">
        <w:trPr>
          <w:trHeight w:val="229"/>
        </w:trPr>
        <w:tc>
          <w:tcPr>
            <w:tcW w:w="851" w:type="dxa"/>
            <w:tcBorders>
              <w:top w:val="single" w:sz="6" w:space="0" w:color="000000"/>
              <w:left w:val="single" w:sz="6" w:space="0" w:color="000000"/>
              <w:bottom w:val="single" w:sz="6" w:space="0" w:color="000000"/>
              <w:right w:val="single" w:sz="6" w:space="0" w:color="000000"/>
            </w:tcBorders>
            <w:hideMark/>
          </w:tcPr>
          <w:p w14:paraId="2174379D" w14:textId="77777777" w:rsidR="00F8734C" w:rsidRPr="00310135" w:rsidRDefault="00F8734C" w:rsidP="005704AE">
            <w:pPr>
              <w:pStyle w:val="TableParagraph"/>
              <w:ind w:right="99"/>
              <w:jc w:val="center"/>
              <w:rPr>
                <w:rFonts w:ascii="Times New Roman" w:hAnsi="Times New Roman" w:cs="Times New Roman"/>
                <w:sz w:val="24"/>
              </w:rPr>
            </w:pPr>
            <w:r>
              <w:rPr>
                <w:rFonts w:ascii="Times New Roman" w:hAnsi="Times New Roman" w:cs="Times New Roman"/>
                <w:sz w:val="24"/>
              </w:rPr>
              <w:t>07</w:t>
            </w:r>
          </w:p>
        </w:tc>
        <w:tc>
          <w:tcPr>
            <w:tcW w:w="4394" w:type="dxa"/>
            <w:tcBorders>
              <w:top w:val="single" w:sz="6" w:space="0" w:color="000000"/>
              <w:left w:val="single" w:sz="6" w:space="0" w:color="000000"/>
              <w:bottom w:val="single" w:sz="6" w:space="0" w:color="000000"/>
              <w:right w:val="single" w:sz="6" w:space="0" w:color="000000"/>
            </w:tcBorders>
            <w:hideMark/>
          </w:tcPr>
          <w:p w14:paraId="028636DD" w14:textId="77777777" w:rsidR="00F8734C" w:rsidRPr="00310135" w:rsidRDefault="00F8734C" w:rsidP="005704AE">
            <w:pPr>
              <w:pStyle w:val="TableParagraph"/>
              <w:ind w:left="30"/>
              <w:rPr>
                <w:rFonts w:ascii="Times New Roman" w:hAnsi="Times New Roman" w:cs="Times New Roman"/>
                <w:sz w:val="24"/>
              </w:rPr>
            </w:pPr>
            <w:r w:rsidRPr="00310135">
              <w:rPr>
                <w:rFonts w:ascii="Times New Roman" w:hAnsi="Times New Roman" w:cs="Times New Roman"/>
                <w:sz w:val="24"/>
              </w:rPr>
              <w:t>FITA</w:t>
            </w:r>
            <w:r w:rsidRPr="00310135">
              <w:rPr>
                <w:rFonts w:ascii="Times New Roman" w:hAnsi="Times New Roman" w:cs="Times New Roman"/>
                <w:spacing w:val="-7"/>
                <w:sz w:val="24"/>
              </w:rPr>
              <w:t xml:space="preserve"> </w:t>
            </w:r>
            <w:r w:rsidRPr="00310135">
              <w:rPr>
                <w:rFonts w:ascii="Times New Roman" w:hAnsi="Times New Roman" w:cs="Times New Roman"/>
                <w:sz w:val="24"/>
              </w:rPr>
              <w:t>ISOLANTE</w:t>
            </w:r>
            <w:r w:rsidRPr="00310135">
              <w:rPr>
                <w:rFonts w:ascii="Times New Roman" w:hAnsi="Times New Roman" w:cs="Times New Roman"/>
                <w:spacing w:val="-7"/>
                <w:sz w:val="24"/>
              </w:rPr>
              <w:t xml:space="preserve"> </w:t>
            </w:r>
            <w:r w:rsidRPr="00310135">
              <w:rPr>
                <w:rFonts w:ascii="Times New Roman" w:hAnsi="Times New Roman" w:cs="Times New Roman"/>
                <w:sz w:val="24"/>
              </w:rPr>
              <w:t>CLASSE</w:t>
            </w:r>
            <w:r w:rsidRPr="00310135">
              <w:rPr>
                <w:rFonts w:ascii="Times New Roman" w:hAnsi="Times New Roman" w:cs="Times New Roman"/>
                <w:spacing w:val="-7"/>
                <w:sz w:val="24"/>
              </w:rPr>
              <w:t xml:space="preserve"> </w:t>
            </w:r>
            <w:r w:rsidRPr="00310135">
              <w:rPr>
                <w:rFonts w:ascii="Times New Roman" w:hAnsi="Times New Roman" w:cs="Times New Roman"/>
                <w:sz w:val="24"/>
              </w:rPr>
              <w:t>A</w:t>
            </w:r>
            <w:r w:rsidRPr="00310135">
              <w:rPr>
                <w:rFonts w:ascii="Times New Roman" w:hAnsi="Times New Roman" w:cs="Times New Roman"/>
                <w:spacing w:val="-7"/>
                <w:sz w:val="24"/>
              </w:rPr>
              <w:t xml:space="preserve"> </w:t>
            </w:r>
            <w:r w:rsidRPr="00310135">
              <w:rPr>
                <w:rFonts w:ascii="Times New Roman" w:hAnsi="Times New Roman" w:cs="Times New Roman"/>
                <w:sz w:val="24"/>
              </w:rPr>
              <w:t>20M</w:t>
            </w:r>
          </w:p>
        </w:tc>
        <w:tc>
          <w:tcPr>
            <w:tcW w:w="993" w:type="dxa"/>
            <w:tcBorders>
              <w:top w:val="single" w:sz="6" w:space="0" w:color="000000"/>
              <w:left w:val="single" w:sz="6" w:space="0" w:color="000000"/>
              <w:bottom w:val="single" w:sz="6" w:space="0" w:color="000000"/>
              <w:right w:val="single" w:sz="6" w:space="0" w:color="000000"/>
            </w:tcBorders>
            <w:vAlign w:val="center"/>
            <w:hideMark/>
          </w:tcPr>
          <w:p w14:paraId="71F371EE" w14:textId="77777777" w:rsidR="00F8734C" w:rsidRPr="00310135" w:rsidRDefault="00F8734C" w:rsidP="005704AE">
            <w:pPr>
              <w:pStyle w:val="TableParagraph"/>
              <w:ind w:left="123" w:right="135"/>
              <w:jc w:val="center"/>
              <w:rPr>
                <w:rFonts w:ascii="Times New Roman" w:hAnsi="Times New Roman" w:cs="Times New Roman"/>
                <w:sz w:val="24"/>
              </w:rPr>
            </w:pPr>
            <w:r w:rsidRPr="00310135">
              <w:rPr>
                <w:rFonts w:ascii="Times New Roman" w:hAnsi="Times New Roman" w:cs="Times New Roman"/>
                <w:sz w:val="24"/>
              </w:rPr>
              <w:t>UNID.</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2366B9C4" w14:textId="77777777" w:rsidR="00F8734C" w:rsidRPr="00310135" w:rsidRDefault="00F8734C" w:rsidP="005704AE">
            <w:pPr>
              <w:pStyle w:val="TableParagraph"/>
              <w:ind w:left="52" w:right="66"/>
              <w:jc w:val="center"/>
              <w:rPr>
                <w:rFonts w:ascii="Times New Roman" w:hAnsi="Times New Roman" w:cs="Times New Roman"/>
                <w:sz w:val="24"/>
              </w:rPr>
            </w:pPr>
            <w:r w:rsidRPr="00310135">
              <w:rPr>
                <w:rFonts w:ascii="Times New Roman" w:hAnsi="Times New Roman" w:cs="Times New Roman"/>
                <w:sz w:val="24"/>
              </w:rPr>
              <w:t>500</w:t>
            </w:r>
          </w:p>
        </w:tc>
        <w:tc>
          <w:tcPr>
            <w:tcW w:w="992" w:type="dxa"/>
            <w:tcBorders>
              <w:top w:val="single" w:sz="6" w:space="0" w:color="000000"/>
              <w:left w:val="single" w:sz="6" w:space="0" w:color="000000"/>
              <w:bottom w:val="single" w:sz="6" w:space="0" w:color="000000"/>
              <w:right w:val="single" w:sz="6" w:space="0" w:color="000000"/>
            </w:tcBorders>
          </w:tcPr>
          <w:p w14:paraId="36F159D0" w14:textId="77777777" w:rsidR="00F8734C" w:rsidRPr="00CD757F" w:rsidRDefault="00F8734C" w:rsidP="005704AE">
            <w:pPr>
              <w:pStyle w:val="TableParagraph"/>
              <w:ind w:right="44"/>
              <w:jc w:val="center"/>
              <w:rPr>
                <w:rFonts w:ascii="Times New Roman" w:hAnsi="Times New Roman" w:cs="Times New Roman"/>
                <w:sz w:val="24"/>
              </w:rPr>
            </w:pPr>
          </w:p>
        </w:tc>
        <w:tc>
          <w:tcPr>
            <w:tcW w:w="1275" w:type="dxa"/>
            <w:tcBorders>
              <w:top w:val="single" w:sz="6" w:space="0" w:color="000000"/>
              <w:left w:val="single" w:sz="6" w:space="0" w:color="000000"/>
              <w:bottom w:val="single" w:sz="6" w:space="0" w:color="000000"/>
              <w:right w:val="single" w:sz="6" w:space="0" w:color="000000"/>
            </w:tcBorders>
          </w:tcPr>
          <w:p w14:paraId="640F5096" w14:textId="77777777" w:rsidR="00F8734C" w:rsidRPr="00CD757F" w:rsidRDefault="00F8734C" w:rsidP="005704AE">
            <w:pPr>
              <w:pStyle w:val="TableParagraph"/>
              <w:ind w:right="45"/>
              <w:jc w:val="center"/>
              <w:rPr>
                <w:rFonts w:ascii="Times New Roman" w:hAnsi="Times New Roman" w:cs="Times New Roman"/>
                <w:sz w:val="24"/>
              </w:rPr>
            </w:pPr>
          </w:p>
        </w:tc>
      </w:tr>
      <w:tr w:rsidR="00F8734C" w:rsidRPr="00CD757F" w14:paraId="3F3EEFC3" w14:textId="77777777" w:rsidTr="00F8734C">
        <w:trPr>
          <w:trHeight w:val="509"/>
        </w:trPr>
        <w:tc>
          <w:tcPr>
            <w:tcW w:w="851" w:type="dxa"/>
            <w:tcBorders>
              <w:top w:val="single" w:sz="6" w:space="0" w:color="000000"/>
              <w:left w:val="single" w:sz="6" w:space="0" w:color="000000"/>
              <w:bottom w:val="single" w:sz="6" w:space="0" w:color="000000"/>
              <w:right w:val="single" w:sz="6" w:space="0" w:color="000000"/>
            </w:tcBorders>
            <w:hideMark/>
          </w:tcPr>
          <w:p w14:paraId="43716311" w14:textId="77777777" w:rsidR="00F8734C" w:rsidRPr="00310135" w:rsidRDefault="00F8734C" w:rsidP="005704AE">
            <w:pPr>
              <w:pStyle w:val="TableParagraph"/>
              <w:ind w:right="99"/>
              <w:jc w:val="center"/>
              <w:rPr>
                <w:rFonts w:ascii="Times New Roman" w:hAnsi="Times New Roman" w:cs="Times New Roman"/>
                <w:sz w:val="24"/>
              </w:rPr>
            </w:pPr>
            <w:r>
              <w:rPr>
                <w:rFonts w:ascii="Times New Roman" w:hAnsi="Times New Roman" w:cs="Times New Roman"/>
                <w:sz w:val="24"/>
              </w:rPr>
              <w:t>08</w:t>
            </w:r>
          </w:p>
        </w:tc>
        <w:tc>
          <w:tcPr>
            <w:tcW w:w="4394" w:type="dxa"/>
            <w:tcBorders>
              <w:top w:val="single" w:sz="6" w:space="0" w:color="000000"/>
              <w:left w:val="single" w:sz="6" w:space="0" w:color="000000"/>
              <w:bottom w:val="single" w:sz="6" w:space="0" w:color="000000"/>
              <w:right w:val="single" w:sz="6" w:space="0" w:color="000000"/>
            </w:tcBorders>
            <w:hideMark/>
          </w:tcPr>
          <w:p w14:paraId="6FF26D0C" w14:textId="77777777" w:rsidR="00F8734C" w:rsidRPr="00310135" w:rsidRDefault="00F8734C" w:rsidP="005704AE">
            <w:pPr>
              <w:pStyle w:val="TableParagraph"/>
              <w:spacing w:before="3"/>
              <w:ind w:left="30" w:right="1297"/>
              <w:rPr>
                <w:rFonts w:ascii="Times New Roman" w:hAnsi="Times New Roman" w:cs="Times New Roman"/>
                <w:sz w:val="24"/>
              </w:rPr>
            </w:pPr>
            <w:r w:rsidRPr="00310135">
              <w:rPr>
                <w:rFonts w:ascii="Times New Roman" w:hAnsi="Times New Roman" w:cs="Times New Roman"/>
                <w:sz w:val="24"/>
              </w:rPr>
              <w:t>CONECTOR</w:t>
            </w:r>
            <w:r w:rsidRPr="00310135">
              <w:rPr>
                <w:rFonts w:ascii="Times New Roman" w:hAnsi="Times New Roman" w:cs="Times New Roman"/>
                <w:spacing w:val="-13"/>
                <w:sz w:val="24"/>
              </w:rPr>
              <w:t xml:space="preserve"> </w:t>
            </w:r>
            <w:r w:rsidRPr="00310135">
              <w:rPr>
                <w:rFonts w:ascii="Times New Roman" w:hAnsi="Times New Roman" w:cs="Times New Roman"/>
                <w:sz w:val="24"/>
              </w:rPr>
              <w:t>PERFURAÇÃO</w:t>
            </w:r>
            <w:r w:rsidRPr="00310135">
              <w:rPr>
                <w:rFonts w:ascii="Times New Roman" w:hAnsi="Times New Roman" w:cs="Times New Roman"/>
                <w:spacing w:val="-12"/>
                <w:sz w:val="24"/>
              </w:rPr>
              <w:t xml:space="preserve"> </w:t>
            </w:r>
            <w:r w:rsidRPr="00310135">
              <w:rPr>
                <w:rFonts w:ascii="Times New Roman" w:hAnsi="Times New Roman" w:cs="Times New Roman"/>
                <w:sz w:val="24"/>
              </w:rPr>
              <w:t>10-70MM</w:t>
            </w:r>
            <w:r w:rsidRPr="00310135">
              <w:rPr>
                <w:rFonts w:ascii="Times New Roman" w:hAnsi="Times New Roman" w:cs="Times New Roman"/>
                <w:spacing w:val="-53"/>
                <w:sz w:val="24"/>
              </w:rPr>
              <w:t xml:space="preserve"> </w:t>
            </w:r>
            <w:r w:rsidRPr="00310135">
              <w:rPr>
                <w:rFonts w:ascii="Times New Roman" w:hAnsi="Times New Roman" w:cs="Times New Roman"/>
                <w:sz w:val="24"/>
              </w:rPr>
              <w:t>DR.1.5-10M</w:t>
            </w:r>
          </w:p>
        </w:tc>
        <w:tc>
          <w:tcPr>
            <w:tcW w:w="993" w:type="dxa"/>
            <w:tcBorders>
              <w:top w:val="single" w:sz="6" w:space="0" w:color="000000"/>
              <w:left w:val="single" w:sz="6" w:space="0" w:color="000000"/>
              <w:bottom w:val="single" w:sz="6" w:space="0" w:color="000000"/>
              <w:right w:val="single" w:sz="6" w:space="0" w:color="000000"/>
            </w:tcBorders>
            <w:vAlign w:val="center"/>
            <w:hideMark/>
          </w:tcPr>
          <w:p w14:paraId="424E5873" w14:textId="77777777" w:rsidR="00F8734C" w:rsidRPr="00310135" w:rsidRDefault="00F8734C" w:rsidP="005704AE">
            <w:pPr>
              <w:pStyle w:val="TableParagraph"/>
              <w:ind w:left="123" w:right="135"/>
              <w:jc w:val="center"/>
              <w:rPr>
                <w:rFonts w:ascii="Times New Roman" w:hAnsi="Times New Roman" w:cs="Times New Roman"/>
                <w:sz w:val="24"/>
              </w:rPr>
            </w:pPr>
            <w:r w:rsidRPr="00310135">
              <w:rPr>
                <w:rFonts w:ascii="Times New Roman" w:hAnsi="Times New Roman" w:cs="Times New Roman"/>
                <w:sz w:val="24"/>
              </w:rPr>
              <w:t>UNID.</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52A40D9E" w14:textId="77777777" w:rsidR="00F8734C" w:rsidRPr="00310135" w:rsidRDefault="00F8734C" w:rsidP="005704AE">
            <w:pPr>
              <w:pStyle w:val="TableParagraph"/>
              <w:ind w:left="52" w:right="66"/>
              <w:jc w:val="center"/>
              <w:rPr>
                <w:rFonts w:ascii="Times New Roman" w:hAnsi="Times New Roman" w:cs="Times New Roman"/>
                <w:sz w:val="24"/>
              </w:rPr>
            </w:pPr>
            <w:r w:rsidRPr="00310135">
              <w:rPr>
                <w:rFonts w:ascii="Times New Roman" w:hAnsi="Times New Roman" w:cs="Times New Roman"/>
                <w:sz w:val="24"/>
              </w:rPr>
              <w:t>1300</w:t>
            </w:r>
          </w:p>
        </w:tc>
        <w:tc>
          <w:tcPr>
            <w:tcW w:w="992" w:type="dxa"/>
            <w:tcBorders>
              <w:top w:val="single" w:sz="6" w:space="0" w:color="000000"/>
              <w:left w:val="single" w:sz="6" w:space="0" w:color="000000"/>
              <w:bottom w:val="single" w:sz="6" w:space="0" w:color="000000"/>
              <w:right w:val="single" w:sz="6" w:space="0" w:color="000000"/>
            </w:tcBorders>
          </w:tcPr>
          <w:p w14:paraId="7AAB3811" w14:textId="77777777" w:rsidR="00F8734C" w:rsidRPr="00CD757F" w:rsidRDefault="00F8734C" w:rsidP="005704AE">
            <w:pPr>
              <w:pStyle w:val="TableParagraph"/>
              <w:ind w:right="44"/>
              <w:jc w:val="center"/>
              <w:rPr>
                <w:rFonts w:ascii="Times New Roman" w:hAnsi="Times New Roman" w:cs="Times New Roman"/>
                <w:sz w:val="24"/>
              </w:rPr>
            </w:pPr>
          </w:p>
        </w:tc>
        <w:tc>
          <w:tcPr>
            <w:tcW w:w="1275" w:type="dxa"/>
            <w:tcBorders>
              <w:top w:val="single" w:sz="6" w:space="0" w:color="000000"/>
              <w:left w:val="single" w:sz="6" w:space="0" w:color="000000"/>
              <w:bottom w:val="single" w:sz="6" w:space="0" w:color="000000"/>
              <w:right w:val="single" w:sz="6" w:space="0" w:color="000000"/>
            </w:tcBorders>
          </w:tcPr>
          <w:p w14:paraId="1592E3EE" w14:textId="77777777" w:rsidR="00F8734C" w:rsidRPr="00CD757F" w:rsidRDefault="00F8734C" w:rsidP="005704AE">
            <w:pPr>
              <w:pStyle w:val="TableParagraph"/>
              <w:ind w:right="45"/>
              <w:jc w:val="center"/>
              <w:rPr>
                <w:rFonts w:ascii="Times New Roman" w:hAnsi="Times New Roman" w:cs="Times New Roman"/>
                <w:sz w:val="24"/>
              </w:rPr>
            </w:pPr>
          </w:p>
        </w:tc>
      </w:tr>
      <w:tr w:rsidR="00F8734C" w:rsidRPr="00CD757F" w14:paraId="545A5EEF" w14:textId="77777777" w:rsidTr="00F8734C">
        <w:trPr>
          <w:trHeight w:val="509"/>
        </w:trPr>
        <w:tc>
          <w:tcPr>
            <w:tcW w:w="851" w:type="dxa"/>
            <w:tcBorders>
              <w:top w:val="single" w:sz="6" w:space="0" w:color="000000"/>
              <w:left w:val="single" w:sz="6" w:space="0" w:color="000000"/>
              <w:bottom w:val="single" w:sz="6" w:space="0" w:color="000000"/>
              <w:right w:val="single" w:sz="6" w:space="0" w:color="000000"/>
            </w:tcBorders>
            <w:hideMark/>
          </w:tcPr>
          <w:p w14:paraId="6C80DE8F" w14:textId="77777777" w:rsidR="00F8734C" w:rsidRPr="00310135" w:rsidRDefault="00F8734C" w:rsidP="005704AE">
            <w:pPr>
              <w:pStyle w:val="TableParagraph"/>
              <w:ind w:right="99"/>
              <w:jc w:val="center"/>
              <w:rPr>
                <w:rFonts w:ascii="Times New Roman" w:hAnsi="Times New Roman" w:cs="Times New Roman"/>
                <w:sz w:val="24"/>
              </w:rPr>
            </w:pPr>
            <w:r>
              <w:rPr>
                <w:rFonts w:ascii="Times New Roman" w:hAnsi="Times New Roman" w:cs="Times New Roman"/>
                <w:sz w:val="24"/>
              </w:rPr>
              <w:t xml:space="preserve"> 09</w:t>
            </w:r>
          </w:p>
        </w:tc>
        <w:tc>
          <w:tcPr>
            <w:tcW w:w="4394" w:type="dxa"/>
            <w:tcBorders>
              <w:top w:val="single" w:sz="6" w:space="0" w:color="000000"/>
              <w:left w:val="single" w:sz="6" w:space="0" w:color="000000"/>
              <w:bottom w:val="single" w:sz="6" w:space="0" w:color="000000"/>
              <w:right w:val="single" w:sz="6" w:space="0" w:color="000000"/>
            </w:tcBorders>
            <w:hideMark/>
          </w:tcPr>
          <w:p w14:paraId="26E7022C" w14:textId="77777777" w:rsidR="00F8734C" w:rsidRPr="00310135" w:rsidRDefault="00F8734C" w:rsidP="005704AE">
            <w:pPr>
              <w:pStyle w:val="TableParagraph"/>
              <w:spacing w:before="3"/>
              <w:ind w:left="30" w:right="159"/>
              <w:rPr>
                <w:rFonts w:ascii="Times New Roman" w:hAnsi="Times New Roman" w:cs="Times New Roman"/>
                <w:sz w:val="24"/>
              </w:rPr>
            </w:pPr>
            <w:r w:rsidRPr="00310135">
              <w:rPr>
                <w:rFonts w:ascii="Times New Roman" w:hAnsi="Times New Roman" w:cs="Times New Roman"/>
                <w:sz w:val="24"/>
              </w:rPr>
              <w:t>CONECTOR</w:t>
            </w:r>
            <w:r w:rsidRPr="00310135">
              <w:rPr>
                <w:rFonts w:ascii="Times New Roman" w:hAnsi="Times New Roman" w:cs="Times New Roman"/>
                <w:spacing w:val="-13"/>
                <w:sz w:val="24"/>
              </w:rPr>
              <w:t xml:space="preserve"> </w:t>
            </w:r>
            <w:r w:rsidRPr="00310135">
              <w:rPr>
                <w:rFonts w:ascii="Times New Roman" w:hAnsi="Times New Roman" w:cs="Times New Roman"/>
                <w:sz w:val="24"/>
              </w:rPr>
              <w:t>PERFURAÇÃO</w:t>
            </w:r>
            <w:r w:rsidRPr="00310135">
              <w:rPr>
                <w:rFonts w:ascii="Times New Roman" w:hAnsi="Times New Roman" w:cs="Times New Roman"/>
                <w:spacing w:val="-13"/>
                <w:sz w:val="24"/>
              </w:rPr>
              <w:t xml:space="preserve"> </w:t>
            </w:r>
            <w:r w:rsidRPr="00310135">
              <w:rPr>
                <w:rFonts w:ascii="Times New Roman" w:hAnsi="Times New Roman" w:cs="Times New Roman"/>
                <w:sz w:val="24"/>
              </w:rPr>
              <w:t>10-150MM</w:t>
            </w:r>
            <w:r w:rsidRPr="00310135">
              <w:rPr>
                <w:rFonts w:ascii="Times New Roman" w:hAnsi="Times New Roman" w:cs="Times New Roman"/>
                <w:spacing w:val="-52"/>
                <w:sz w:val="24"/>
              </w:rPr>
              <w:t xml:space="preserve"> </w:t>
            </w:r>
            <w:r w:rsidRPr="00310135">
              <w:rPr>
                <w:rFonts w:ascii="Times New Roman" w:hAnsi="Times New Roman" w:cs="Times New Roman"/>
                <w:sz w:val="24"/>
              </w:rPr>
              <w:t>DR.4.35MM</w:t>
            </w:r>
          </w:p>
        </w:tc>
        <w:tc>
          <w:tcPr>
            <w:tcW w:w="993" w:type="dxa"/>
            <w:tcBorders>
              <w:top w:val="single" w:sz="6" w:space="0" w:color="000000"/>
              <w:left w:val="single" w:sz="6" w:space="0" w:color="000000"/>
              <w:bottom w:val="single" w:sz="6" w:space="0" w:color="000000"/>
              <w:right w:val="single" w:sz="6" w:space="0" w:color="000000"/>
            </w:tcBorders>
            <w:vAlign w:val="center"/>
            <w:hideMark/>
          </w:tcPr>
          <w:p w14:paraId="074B0CF5" w14:textId="77777777" w:rsidR="00F8734C" w:rsidRPr="00310135" w:rsidRDefault="00F8734C" w:rsidP="005704AE">
            <w:pPr>
              <w:pStyle w:val="TableParagraph"/>
              <w:ind w:left="123" w:right="135"/>
              <w:jc w:val="center"/>
              <w:rPr>
                <w:rFonts w:ascii="Times New Roman" w:hAnsi="Times New Roman" w:cs="Times New Roman"/>
                <w:sz w:val="24"/>
              </w:rPr>
            </w:pPr>
            <w:r w:rsidRPr="00310135">
              <w:rPr>
                <w:rFonts w:ascii="Times New Roman" w:hAnsi="Times New Roman" w:cs="Times New Roman"/>
                <w:sz w:val="24"/>
              </w:rPr>
              <w:t>UNID.</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653CC49B" w14:textId="77777777" w:rsidR="00F8734C" w:rsidRPr="00310135" w:rsidRDefault="00F8734C" w:rsidP="005704AE">
            <w:pPr>
              <w:pStyle w:val="TableParagraph"/>
              <w:ind w:left="52" w:right="66"/>
              <w:jc w:val="center"/>
              <w:rPr>
                <w:rFonts w:ascii="Times New Roman" w:hAnsi="Times New Roman" w:cs="Times New Roman"/>
                <w:sz w:val="24"/>
              </w:rPr>
            </w:pPr>
            <w:r w:rsidRPr="00310135">
              <w:rPr>
                <w:rFonts w:ascii="Times New Roman" w:hAnsi="Times New Roman" w:cs="Times New Roman"/>
                <w:sz w:val="24"/>
              </w:rPr>
              <w:t>800</w:t>
            </w:r>
          </w:p>
        </w:tc>
        <w:tc>
          <w:tcPr>
            <w:tcW w:w="992" w:type="dxa"/>
            <w:tcBorders>
              <w:top w:val="single" w:sz="6" w:space="0" w:color="000000"/>
              <w:left w:val="single" w:sz="6" w:space="0" w:color="000000"/>
              <w:bottom w:val="single" w:sz="6" w:space="0" w:color="000000"/>
              <w:right w:val="single" w:sz="6" w:space="0" w:color="000000"/>
            </w:tcBorders>
          </w:tcPr>
          <w:p w14:paraId="674F5196" w14:textId="77777777" w:rsidR="00F8734C" w:rsidRPr="00CD757F" w:rsidRDefault="00F8734C" w:rsidP="005704AE">
            <w:pPr>
              <w:pStyle w:val="TableParagraph"/>
              <w:ind w:right="44"/>
              <w:jc w:val="center"/>
              <w:rPr>
                <w:rFonts w:ascii="Times New Roman" w:hAnsi="Times New Roman" w:cs="Times New Roman"/>
                <w:sz w:val="24"/>
              </w:rPr>
            </w:pPr>
          </w:p>
        </w:tc>
        <w:tc>
          <w:tcPr>
            <w:tcW w:w="1275" w:type="dxa"/>
            <w:tcBorders>
              <w:top w:val="single" w:sz="6" w:space="0" w:color="000000"/>
              <w:left w:val="single" w:sz="6" w:space="0" w:color="000000"/>
              <w:bottom w:val="single" w:sz="6" w:space="0" w:color="000000"/>
              <w:right w:val="single" w:sz="6" w:space="0" w:color="000000"/>
            </w:tcBorders>
          </w:tcPr>
          <w:p w14:paraId="68F9DB2E" w14:textId="77777777" w:rsidR="00F8734C" w:rsidRPr="00CD757F" w:rsidRDefault="00F8734C" w:rsidP="005704AE">
            <w:pPr>
              <w:pStyle w:val="TableParagraph"/>
              <w:ind w:right="45"/>
              <w:jc w:val="center"/>
              <w:rPr>
                <w:rFonts w:ascii="Times New Roman" w:hAnsi="Times New Roman" w:cs="Times New Roman"/>
                <w:sz w:val="24"/>
              </w:rPr>
            </w:pPr>
          </w:p>
        </w:tc>
      </w:tr>
      <w:tr w:rsidR="00F8734C" w:rsidRPr="00CD757F" w14:paraId="04FBC323" w14:textId="77777777" w:rsidTr="00F8734C">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29F8CDE4" w14:textId="77777777" w:rsidR="00F8734C" w:rsidRPr="00310135" w:rsidRDefault="00F8734C" w:rsidP="005704AE">
            <w:pPr>
              <w:pStyle w:val="TableParagraph"/>
              <w:ind w:left="95" w:right="99"/>
              <w:jc w:val="center"/>
              <w:rPr>
                <w:rFonts w:ascii="Times New Roman" w:hAnsi="Times New Roman" w:cs="Times New Roman"/>
                <w:sz w:val="24"/>
              </w:rPr>
            </w:pPr>
            <w:r>
              <w:rPr>
                <w:rFonts w:ascii="Times New Roman" w:hAnsi="Times New Roman" w:cs="Times New Roman"/>
                <w:sz w:val="24"/>
              </w:rPr>
              <w:t>10</w:t>
            </w:r>
          </w:p>
        </w:tc>
        <w:tc>
          <w:tcPr>
            <w:tcW w:w="4394" w:type="dxa"/>
            <w:tcBorders>
              <w:top w:val="single" w:sz="6" w:space="0" w:color="000000"/>
              <w:left w:val="single" w:sz="6" w:space="0" w:color="000000"/>
              <w:bottom w:val="single" w:sz="6" w:space="0" w:color="000000"/>
              <w:right w:val="single" w:sz="6" w:space="0" w:color="000000"/>
            </w:tcBorders>
            <w:hideMark/>
          </w:tcPr>
          <w:p w14:paraId="48FF8037" w14:textId="77777777" w:rsidR="00F8734C" w:rsidRPr="00310135" w:rsidRDefault="00F8734C" w:rsidP="005704AE">
            <w:pPr>
              <w:pStyle w:val="TableParagraph"/>
              <w:ind w:left="30"/>
              <w:rPr>
                <w:rFonts w:ascii="Times New Roman" w:hAnsi="Times New Roman" w:cs="Times New Roman"/>
                <w:sz w:val="24"/>
              </w:rPr>
            </w:pPr>
            <w:r w:rsidRPr="00310135">
              <w:rPr>
                <w:rFonts w:ascii="Times New Roman" w:hAnsi="Times New Roman" w:cs="Times New Roman"/>
                <w:spacing w:val="-2"/>
                <w:sz w:val="24"/>
              </w:rPr>
              <w:t>PARAFUSO</w:t>
            </w:r>
            <w:r w:rsidRPr="00310135">
              <w:rPr>
                <w:rFonts w:ascii="Times New Roman" w:hAnsi="Times New Roman" w:cs="Times New Roman"/>
                <w:spacing w:val="-7"/>
                <w:sz w:val="24"/>
              </w:rPr>
              <w:t xml:space="preserve"> </w:t>
            </w:r>
            <w:r w:rsidRPr="00310135">
              <w:rPr>
                <w:rFonts w:ascii="Times New Roman" w:hAnsi="Times New Roman" w:cs="Times New Roman"/>
                <w:spacing w:val="-2"/>
                <w:sz w:val="24"/>
              </w:rPr>
              <w:t>GALVANIZADO</w:t>
            </w:r>
            <w:r w:rsidRPr="00310135">
              <w:rPr>
                <w:rFonts w:ascii="Times New Roman" w:hAnsi="Times New Roman" w:cs="Times New Roman"/>
                <w:spacing w:val="-6"/>
                <w:sz w:val="24"/>
              </w:rPr>
              <w:t xml:space="preserve"> </w:t>
            </w:r>
            <w:r w:rsidRPr="00310135">
              <w:rPr>
                <w:rFonts w:ascii="Times New Roman" w:hAnsi="Times New Roman" w:cs="Times New Roman"/>
                <w:spacing w:val="-1"/>
                <w:sz w:val="24"/>
              </w:rPr>
              <w:t>16x250MM</w:t>
            </w:r>
          </w:p>
        </w:tc>
        <w:tc>
          <w:tcPr>
            <w:tcW w:w="993" w:type="dxa"/>
            <w:tcBorders>
              <w:top w:val="single" w:sz="6" w:space="0" w:color="000000"/>
              <w:left w:val="single" w:sz="6" w:space="0" w:color="000000"/>
              <w:bottom w:val="single" w:sz="6" w:space="0" w:color="000000"/>
              <w:right w:val="single" w:sz="6" w:space="0" w:color="000000"/>
            </w:tcBorders>
            <w:vAlign w:val="center"/>
            <w:hideMark/>
          </w:tcPr>
          <w:p w14:paraId="0CE69666" w14:textId="77777777" w:rsidR="00F8734C" w:rsidRPr="00310135" w:rsidRDefault="00F8734C" w:rsidP="005704AE">
            <w:pPr>
              <w:pStyle w:val="TableParagraph"/>
              <w:ind w:left="123" w:right="135"/>
              <w:jc w:val="center"/>
              <w:rPr>
                <w:rFonts w:ascii="Times New Roman" w:hAnsi="Times New Roman" w:cs="Times New Roman"/>
                <w:sz w:val="24"/>
              </w:rPr>
            </w:pPr>
            <w:r w:rsidRPr="00310135">
              <w:rPr>
                <w:rFonts w:ascii="Times New Roman" w:hAnsi="Times New Roman" w:cs="Times New Roman"/>
                <w:sz w:val="24"/>
              </w:rPr>
              <w:t>UNID.</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0524876C" w14:textId="77777777" w:rsidR="00F8734C" w:rsidRPr="00310135" w:rsidRDefault="00F8734C" w:rsidP="005704AE">
            <w:pPr>
              <w:pStyle w:val="TableParagraph"/>
              <w:ind w:left="52" w:right="66"/>
              <w:jc w:val="center"/>
              <w:rPr>
                <w:rFonts w:ascii="Times New Roman" w:hAnsi="Times New Roman" w:cs="Times New Roman"/>
                <w:sz w:val="24"/>
              </w:rPr>
            </w:pPr>
            <w:r w:rsidRPr="00310135">
              <w:rPr>
                <w:rFonts w:ascii="Times New Roman" w:hAnsi="Times New Roman" w:cs="Times New Roman"/>
                <w:sz w:val="24"/>
              </w:rPr>
              <w:t>600</w:t>
            </w:r>
          </w:p>
        </w:tc>
        <w:tc>
          <w:tcPr>
            <w:tcW w:w="992" w:type="dxa"/>
            <w:tcBorders>
              <w:top w:val="single" w:sz="6" w:space="0" w:color="000000"/>
              <w:left w:val="single" w:sz="6" w:space="0" w:color="000000"/>
              <w:bottom w:val="single" w:sz="6" w:space="0" w:color="000000"/>
              <w:right w:val="single" w:sz="6" w:space="0" w:color="000000"/>
            </w:tcBorders>
          </w:tcPr>
          <w:p w14:paraId="656BEED5" w14:textId="77777777" w:rsidR="00F8734C" w:rsidRPr="00CD757F" w:rsidRDefault="00F8734C" w:rsidP="005704AE">
            <w:pPr>
              <w:pStyle w:val="TableParagraph"/>
              <w:ind w:right="44"/>
              <w:jc w:val="center"/>
              <w:rPr>
                <w:rFonts w:ascii="Times New Roman" w:hAnsi="Times New Roman" w:cs="Times New Roman"/>
                <w:sz w:val="24"/>
              </w:rPr>
            </w:pPr>
          </w:p>
        </w:tc>
        <w:tc>
          <w:tcPr>
            <w:tcW w:w="1275" w:type="dxa"/>
            <w:tcBorders>
              <w:top w:val="single" w:sz="6" w:space="0" w:color="000000"/>
              <w:left w:val="single" w:sz="6" w:space="0" w:color="000000"/>
              <w:bottom w:val="single" w:sz="6" w:space="0" w:color="000000"/>
              <w:right w:val="single" w:sz="6" w:space="0" w:color="000000"/>
            </w:tcBorders>
          </w:tcPr>
          <w:p w14:paraId="78B64ED9" w14:textId="77777777" w:rsidR="00F8734C" w:rsidRPr="00CD757F" w:rsidRDefault="00F8734C" w:rsidP="005704AE">
            <w:pPr>
              <w:pStyle w:val="TableParagraph"/>
              <w:ind w:right="45"/>
              <w:jc w:val="center"/>
              <w:rPr>
                <w:rFonts w:ascii="Times New Roman" w:hAnsi="Times New Roman" w:cs="Times New Roman"/>
                <w:sz w:val="24"/>
              </w:rPr>
            </w:pPr>
          </w:p>
        </w:tc>
      </w:tr>
      <w:tr w:rsidR="00F8734C" w:rsidRPr="00CD757F" w14:paraId="682888AD" w14:textId="77777777" w:rsidTr="00F8734C">
        <w:trPr>
          <w:trHeight w:val="299"/>
        </w:trPr>
        <w:tc>
          <w:tcPr>
            <w:tcW w:w="851" w:type="dxa"/>
            <w:tcBorders>
              <w:top w:val="single" w:sz="6" w:space="0" w:color="000000"/>
              <w:left w:val="single" w:sz="6" w:space="0" w:color="000000"/>
              <w:bottom w:val="single" w:sz="6" w:space="0" w:color="000000"/>
              <w:right w:val="single" w:sz="6" w:space="0" w:color="000000"/>
            </w:tcBorders>
            <w:hideMark/>
          </w:tcPr>
          <w:p w14:paraId="4979C332" w14:textId="77777777" w:rsidR="00F8734C" w:rsidRPr="00310135" w:rsidRDefault="00F8734C" w:rsidP="005704AE">
            <w:pPr>
              <w:pStyle w:val="TableParagraph"/>
              <w:ind w:left="95" w:right="99"/>
              <w:jc w:val="center"/>
              <w:rPr>
                <w:rFonts w:ascii="Times New Roman" w:hAnsi="Times New Roman" w:cs="Times New Roman"/>
                <w:sz w:val="24"/>
              </w:rPr>
            </w:pPr>
            <w:r>
              <w:rPr>
                <w:rFonts w:ascii="Times New Roman" w:hAnsi="Times New Roman" w:cs="Times New Roman"/>
                <w:sz w:val="24"/>
              </w:rPr>
              <w:t>11</w:t>
            </w:r>
          </w:p>
        </w:tc>
        <w:tc>
          <w:tcPr>
            <w:tcW w:w="4394" w:type="dxa"/>
            <w:tcBorders>
              <w:top w:val="single" w:sz="6" w:space="0" w:color="000000"/>
              <w:left w:val="single" w:sz="6" w:space="0" w:color="000000"/>
              <w:bottom w:val="single" w:sz="6" w:space="0" w:color="000000"/>
              <w:right w:val="single" w:sz="6" w:space="0" w:color="000000"/>
            </w:tcBorders>
            <w:hideMark/>
          </w:tcPr>
          <w:p w14:paraId="5F4238D1" w14:textId="77777777" w:rsidR="00F8734C" w:rsidRPr="00310135" w:rsidRDefault="00F8734C" w:rsidP="005704AE">
            <w:pPr>
              <w:pStyle w:val="TableParagraph"/>
              <w:ind w:left="30"/>
              <w:rPr>
                <w:rFonts w:ascii="Times New Roman" w:hAnsi="Times New Roman" w:cs="Times New Roman"/>
                <w:sz w:val="24"/>
              </w:rPr>
            </w:pPr>
            <w:r w:rsidRPr="00310135">
              <w:rPr>
                <w:rFonts w:ascii="Times New Roman" w:hAnsi="Times New Roman" w:cs="Times New Roman"/>
                <w:spacing w:val="-2"/>
                <w:sz w:val="24"/>
              </w:rPr>
              <w:t>PARAFUSO</w:t>
            </w:r>
            <w:r w:rsidRPr="00310135">
              <w:rPr>
                <w:rFonts w:ascii="Times New Roman" w:hAnsi="Times New Roman" w:cs="Times New Roman"/>
                <w:spacing w:val="-7"/>
                <w:sz w:val="24"/>
              </w:rPr>
              <w:t xml:space="preserve"> </w:t>
            </w:r>
            <w:r w:rsidRPr="00310135">
              <w:rPr>
                <w:rFonts w:ascii="Times New Roman" w:hAnsi="Times New Roman" w:cs="Times New Roman"/>
                <w:spacing w:val="-2"/>
                <w:sz w:val="24"/>
              </w:rPr>
              <w:t>GALVANIZADO</w:t>
            </w:r>
            <w:r w:rsidRPr="00310135">
              <w:rPr>
                <w:rFonts w:ascii="Times New Roman" w:hAnsi="Times New Roman" w:cs="Times New Roman"/>
                <w:spacing w:val="-6"/>
                <w:sz w:val="24"/>
              </w:rPr>
              <w:t xml:space="preserve"> </w:t>
            </w:r>
            <w:r w:rsidRPr="00310135">
              <w:rPr>
                <w:rFonts w:ascii="Times New Roman" w:hAnsi="Times New Roman" w:cs="Times New Roman"/>
                <w:spacing w:val="-1"/>
                <w:sz w:val="24"/>
              </w:rPr>
              <w:t>16x300MM</w:t>
            </w:r>
          </w:p>
        </w:tc>
        <w:tc>
          <w:tcPr>
            <w:tcW w:w="993" w:type="dxa"/>
            <w:tcBorders>
              <w:top w:val="single" w:sz="6" w:space="0" w:color="000000"/>
              <w:left w:val="single" w:sz="6" w:space="0" w:color="000000"/>
              <w:bottom w:val="single" w:sz="6" w:space="0" w:color="000000"/>
              <w:right w:val="single" w:sz="6" w:space="0" w:color="000000"/>
            </w:tcBorders>
            <w:vAlign w:val="center"/>
            <w:hideMark/>
          </w:tcPr>
          <w:p w14:paraId="0A8A9A19" w14:textId="77777777" w:rsidR="00F8734C" w:rsidRPr="00310135" w:rsidRDefault="00F8734C" w:rsidP="005704AE">
            <w:pPr>
              <w:pStyle w:val="TableParagraph"/>
              <w:ind w:left="123" w:right="135"/>
              <w:jc w:val="center"/>
              <w:rPr>
                <w:rFonts w:ascii="Times New Roman" w:hAnsi="Times New Roman" w:cs="Times New Roman"/>
                <w:sz w:val="24"/>
              </w:rPr>
            </w:pPr>
            <w:r w:rsidRPr="00310135">
              <w:rPr>
                <w:rFonts w:ascii="Times New Roman" w:hAnsi="Times New Roman" w:cs="Times New Roman"/>
                <w:sz w:val="24"/>
              </w:rPr>
              <w:t>UNID.</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02466157" w14:textId="77777777" w:rsidR="00F8734C" w:rsidRPr="00310135" w:rsidRDefault="00F8734C" w:rsidP="005704AE">
            <w:pPr>
              <w:pStyle w:val="TableParagraph"/>
              <w:ind w:left="52" w:right="66"/>
              <w:jc w:val="center"/>
              <w:rPr>
                <w:rFonts w:ascii="Times New Roman" w:hAnsi="Times New Roman" w:cs="Times New Roman"/>
                <w:sz w:val="24"/>
              </w:rPr>
            </w:pPr>
            <w:r w:rsidRPr="00310135">
              <w:rPr>
                <w:rFonts w:ascii="Times New Roman" w:hAnsi="Times New Roman" w:cs="Times New Roman"/>
                <w:sz w:val="24"/>
              </w:rPr>
              <w:t>400</w:t>
            </w:r>
          </w:p>
        </w:tc>
        <w:tc>
          <w:tcPr>
            <w:tcW w:w="992" w:type="dxa"/>
            <w:tcBorders>
              <w:top w:val="single" w:sz="6" w:space="0" w:color="000000"/>
              <w:left w:val="single" w:sz="6" w:space="0" w:color="000000"/>
              <w:bottom w:val="single" w:sz="6" w:space="0" w:color="000000"/>
              <w:right w:val="single" w:sz="6" w:space="0" w:color="000000"/>
            </w:tcBorders>
          </w:tcPr>
          <w:p w14:paraId="6110F92E" w14:textId="77777777" w:rsidR="00F8734C" w:rsidRPr="00CD757F" w:rsidRDefault="00F8734C" w:rsidP="005704AE">
            <w:pPr>
              <w:pStyle w:val="TableParagraph"/>
              <w:ind w:right="44"/>
              <w:jc w:val="center"/>
              <w:rPr>
                <w:rFonts w:ascii="Times New Roman" w:hAnsi="Times New Roman" w:cs="Times New Roman"/>
                <w:sz w:val="24"/>
              </w:rPr>
            </w:pPr>
          </w:p>
        </w:tc>
        <w:tc>
          <w:tcPr>
            <w:tcW w:w="1275" w:type="dxa"/>
            <w:tcBorders>
              <w:top w:val="single" w:sz="6" w:space="0" w:color="000000"/>
              <w:left w:val="single" w:sz="6" w:space="0" w:color="000000"/>
              <w:bottom w:val="single" w:sz="6" w:space="0" w:color="000000"/>
              <w:right w:val="single" w:sz="6" w:space="0" w:color="000000"/>
            </w:tcBorders>
          </w:tcPr>
          <w:p w14:paraId="63344ADA" w14:textId="77777777" w:rsidR="00F8734C" w:rsidRPr="00CD757F" w:rsidRDefault="00F8734C" w:rsidP="005704AE">
            <w:pPr>
              <w:pStyle w:val="TableParagraph"/>
              <w:ind w:right="45"/>
              <w:jc w:val="center"/>
              <w:rPr>
                <w:rFonts w:ascii="Times New Roman" w:hAnsi="Times New Roman" w:cs="Times New Roman"/>
                <w:sz w:val="24"/>
              </w:rPr>
            </w:pPr>
          </w:p>
        </w:tc>
      </w:tr>
      <w:tr w:rsidR="00F8734C" w:rsidRPr="00CD757F" w14:paraId="064C615C" w14:textId="77777777" w:rsidTr="00F8734C">
        <w:trPr>
          <w:trHeight w:val="313"/>
        </w:trPr>
        <w:tc>
          <w:tcPr>
            <w:tcW w:w="851" w:type="dxa"/>
            <w:tcBorders>
              <w:top w:val="single" w:sz="6" w:space="0" w:color="000000"/>
              <w:left w:val="single" w:sz="6" w:space="0" w:color="000000"/>
              <w:bottom w:val="single" w:sz="6" w:space="0" w:color="000000"/>
              <w:right w:val="single" w:sz="6" w:space="0" w:color="000000"/>
            </w:tcBorders>
            <w:hideMark/>
          </w:tcPr>
          <w:p w14:paraId="76103BDF" w14:textId="77777777" w:rsidR="00F8734C" w:rsidRPr="00310135" w:rsidRDefault="00F8734C" w:rsidP="005704AE">
            <w:pPr>
              <w:pStyle w:val="TableParagraph"/>
              <w:ind w:left="95" w:right="99"/>
              <w:jc w:val="center"/>
              <w:rPr>
                <w:rFonts w:ascii="Times New Roman" w:hAnsi="Times New Roman" w:cs="Times New Roman"/>
                <w:sz w:val="24"/>
              </w:rPr>
            </w:pPr>
            <w:r>
              <w:rPr>
                <w:rFonts w:ascii="Times New Roman" w:hAnsi="Times New Roman" w:cs="Times New Roman"/>
                <w:sz w:val="24"/>
              </w:rPr>
              <w:t>12</w:t>
            </w:r>
          </w:p>
        </w:tc>
        <w:tc>
          <w:tcPr>
            <w:tcW w:w="4394" w:type="dxa"/>
            <w:tcBorders>
              <w:top w:val="single" w:sz="6" w:space="0" w:color="000000"/>
              <w:left w:val="single" w:sz="6" w:space="0" w:color="000000"/>
              <w:bottom w:val="single" w:sz="6" w:space="0" w:color="000000"/>
              <w:right w:val="single" w:sz="6" w:space="0" w:color="000000"/>
            </w:tcBorders>
            <w:hideMark/>
          </w:tcPr>
          <w:p w14:paraId="67D5D0D9" w14:textId="77777777" w:rsidR="00F8734C" w:rsidRPr="00310135" w:rsidRDefault="00F8734C" w:rsidP="005704AE">
            <w:pPr>
              <w:pStyle w:val="TableParagraph"/>
              <w:ind w:left="30"/>
              <w:rPr>
                <w:rFonts w:ascii="Times New Roman" w:hAnsi="Times New Roman" w:cs="Times New Roman"/>
                <w:sz w:val="24"/>
              </w:rPr>
            </w:pPr>
            <w:r w:rsidRPr="00310135">
              <w:rPr>
                <w:rFonts w:ascii="Times New Roman" w:hAnsi="Times New Roman" w:cs="Times New Roman"/>
                <w:sz w:val="24"/>
              </w:rPr>
              <w:t>RELE</w:t>
            </w:r>
            <w:r w:rsidRPr="00310135">
              <w:rPr>
                <w:rFonts w:ascii="Times New Roman" w:hAnsi="Times New Roman" w:cs="Times New Roman"/>
                <w:spacing w:val="-8"/>
                <w:sz w:val="24"/>
              </w:rPr>
              <w:t xml:space="preserve"> </w:t>
            </w:r>
            <w:r w:rsidRPr="00310135">
              <w:rPr>
                <w:rFonts w:ascii="Times New Roman" w:hAnsi="Times New Roman" w:cs="Times New Roman"/>
                <w:sz w:val="24"/>
              </w:rPr>
              <w:t>FOTO</w:t>
            </w:r>
            <w:r w:rsidRPr="00310135">
              <w:rPr>
                <w:rFonts w:ascii="Times New Roman" w:hAnsi="Times New Roman" w:cs="Times New Roman"/>
                <w:spacing w:val="-7"/>
                <w:sz w:val="24"/>
              </w:rPr>
              <w:t xml:space="preserve"> </w:t>
            </w:r>
            <w:r w:rsidRPr="00310135">
              <w:rPr>
                <w:rFonts w:ascii="Times New Roman" w:hAnsi="Times New Roman" w:cs="Times New Roman"/>
                <w:sz w:val="24"/>
              </w:rPr>
              <w:t>ELÉTRICO</w:t>
            </w:r>
            <w:r w:rsidRPr="00310135">
              <w:rPr>
                <w:rFonts w:ascii="Times New Roman" w:hAnsi="Times New Roman" w:cs="Times New Roman"/>
                <w:spacing w:val="-8"/>
                <w:sz w:val="24"/>
              </w:rPr>
              <w:t xml:space="preserve"> </w:t>
            </w:r>
            <w:r w:rsidRPr="00310135">
              <w:rPr>
                <w:rFonts w:ascii="Times New Roman" w:hAnsi="Times New Roman" w:cs="Times New Roman"/>
                <w:sz w:val="24"/>
              </w:rPr>
              <w:t>220V</w:t>
            </w:r>
          </w:p>
        </w:tc>
        <w:tc>
          <w:tcPr>
            <w:tcW w:w="993" w:type="dxa"/>
            <w:tcBorders>
              <w:top w:val="single" w:sz="6" w:space="0" w:color="000000"/>
              <w:left w:val="single" w:sz="6" w:space="0" w:color="000000"/>
              <w:bottom w:val="single" w:sz="6" w:space="0" w:color="000000"/>
              <w:right w:val="single" w:sz="6" w:space="0" w:color="000000"/>
            </w:tcBorders>
            <w:vAlign w:val="center"/>
            <w:hideMark/>
          </w:tcPr>
          <w:p w14:paraId="10B9F1F9" w14:textId="77777777" w:rsidR="00F8734C" w:rsidRPr="00310135" w:rsidRDefault="00F8734C" w:rsidP="005704AE">
            <w:pPr>
              <w:pStyle w:val="TableParagraph"/>
              <w:ind w:left="123" w:right="135"/>
              <w:jc w:val="center"/>
              <w:rPr>
                <w:rFonts w:ascii="Times New Roman" w:hAnsi="Times New Roman" w:cs="Times New Roman"/>
                <w:sz w:val="24"/>
              </w:rPr>
            </w:pPr>
            <w:r w:rsidRPr="00310135">
              <w:rPr>
                <w:rFonts w:ascii="Times New Roman" w:hAnsi="Times New Roman" w:cs="Times New Roman"/>
                <w:sz w:val="24"/>
              </w:rPr>
              <w:t>UNID.</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48848877" w14:textId="77777777" w:rsidR="00F8734C" w:rsidRPr="00310135" w:rsidRDefault="00F8734C" w:rsidP="005704AE">
            <w:pPr>
              <w:pStyle w:val="TableParagraph"/>
              <w:ind w:left="52" w:right="66"/>
              <w:jc w:val="center"/>
              <w:rPr>
                <w:rFonts w:ascii="Times New Roman" w:hAnsi="Times New Roman" w:cs="Times New Roman"/>
                <w:sz w:val="24"/>
              </w:rPr>
            </w:pPr>
            <w:r w:rsidRPr="00310135">
              <w:rPr>
                <w:rFonts w:ascii="Times New Roman" w:hAnsi="Times New Roman" w:cs="Times New Roman"/>
                <w:sz w:val="24"/>
              </w:rPr>
              <w:t>1800</w:t>
            </w:r>
          </w:p>
        </w:tc>
        <w:tc>
          <w:tcPr>
            <w:tcW w:w="992" w:type="dxa"/>
            <w:tcBorders>
              <w:top w:val="single" w:sz="6" w:space="0" w:color="000000"/>
              <w:left w:val="single" w:sz="6" w:space="0" w:color="000000"/>
              <w:bottom w:val="single" w:sz="6" w:space="0" w:color="000000"/>
              <w:right w:val="single" w:sz="6" w:space="0" w:color="000000"/>
            </w:tcBorders>
          </w:tcPr>
          <w:p w14:paraId="1F74211D" w14:textId="77777777" w:rsidR="00F8734C" w:rsidRPr="00CD757F" w:rsidRDefault="00F8734C" w:rsidP="005704AE">
            <w:pPr>
              <w:pStyle w:val="TableParagraph"/>
              <w:ind w:right="44"/>
              <w:jc w:val="center"/>
              <w:rPr>
                <w:rFonts w:ascii="Times New Roman" w:hAnsi="Times New Roman" w:cs="Times New Roman"/>
                <w:sz w:val="24"/>
              </w:rPr>
            </w:pPr>
          </w:p>
        </w:tc>
        <w:tc>
          <w:tcPr>
            <w:tcW w:w="1275" w:type="dxa"/>
            <w:tcBorders>
              <w:top w:val="single" w:sz="6" w:space="0" w:color="000000"/>
              <w:left w:val="single" w:sz="6" w:space="0" w:color="000000"/>
              <w:bottom w:val="single" w:sz="6" w:space="0" w:color="000000"/>
              <w:right w:val="single" w:sz="6" w:space="0" w:color="000000"/>
            </w:tcBorders>
          </w:tcPr>
          <w:p w14:paraId="45270DE2" w14:textId="77777777" w:rsidR="00F8734C" w:rsidRPr="00CD757F" w:rsidRDefault="00F8734C" w:rsidP="005704AE">
            <w:pPr>
              <w:pStyle w:val="TableParagraph"/>
              <w:ind w:right="45"/>
              <w:jc w:val="center"/>
              <w:rPr>
                <w:rFonts w:ascii="Times New Roman" w:hAnsi="Times New Roman" w:cs="Times New Roman"/>
                <w:sz w:val="24"/>
              </w:rPr>
            </w:pPr>
          </w:p>
        </w:tc>
      </w:tr>
      <w:tr w:rsidR="00F8734C" w:rsidRPr="00CD757F" w14:paraId="09D35040" w14:textId="77777777" w:rsidTr="00F8734C">
        <w:trPr>
          <w:trHeight w:val="261"/>
        </w:trPr>
        <w:tc>
          <w:tcPr>
            <w:tcW w:w="851" w:type="dxa"/>
            <w:tcBorders>
              <w:top w:val="single" w:sz="6" w:space="0" w:color="000000"/>
              <w:left w:val="single" w:sz="6" w:space="0" w:color="000000"/>
              <w:bottom w:val="single" w:sz="6" w:space="0" w:color="000000"/>
              <w:right w:val="single" w:sz="6" w:space="0" w:color="000000"/>
            </w:tcBorders>
            <w:hideMark/>
          </w:tcPr>
          <w:p w14:paraId="3B3FBA1F" w14:textId="77777777" w:rsidR="00F8734C" w:rsidRPr="00310135" w:rsidRDefault="00F8734C" w:rsidP="005704AE">
            <w:pPr>
              <w:pStyle w:val="TableParagraph"/>
              <w:ind w:left="95" w:right="99"/>
              <w:jc w:val="center"/>
              <w:rPr>
                <w:rFonts w:ascii="Times New Roman" w:hAnsi="Times New Roman" w:cs="Times New Roman"/>
                <w:sz w:val="24"/>
              </w:rPr>
            </w:pPr>
            <w:r>
              <w:rPr>
                <w:rFonts w:ascii="Times New Roman" w:hAnsi="Times New Roman" w:cs="Times New Roman"/>
                <w:sz w:val="24"/>
              </w:rPr>
              <w:t>13</w:t>
            </w:r>
          </w:p>
        </w:tc>
        <w:tc>
          <w:tcPr>
            <w:tcW w:w="4394" w:type="dxa"/>
            <w:tcBorders>
              <w:top w:val="single" w:sz="6" w:space="0" w:color="000000"/>
              <w:left w:val="single" w:sz="6" w:space="0" w:color="000000"/>
              <w:bottom w:val="single" w:sz="6" w:space="0" w:color="000000"/>
              <w:right w:val="single" w:sz="6" w:space="0" w:color="000000"/>
            </w:tcBorders>
            <w:hideMark/>
          </w:tcPr>
          <w:p w14:paraId="16D41DD7" w14:textId="77777777" w:rsidR="00F8734C" w:rsidRPr="00310135" w:rsidRDefault="00F8734C" w:rsidP="005704AE">
            <w:pPr>
              <w:pStyle w:val="TableParagraph"/>
              <w:ind w:left="30"/>
              <w:rPr>
                <w:rFonts w:ascii="Times New Roman" w:hAnsi="Times New Roman" w:cs="Times New Roman"/>
                <w:sz w:val="24"/>
              </w:rPr>
            </w:pPr>
            <w:r w:rsidRPr="00310135">
              <w:rPr>
                <w:rFonts w:ascii="Times New Roman" w:hAnsi="Times New Roman" w:cs="Times New Roman"/>
                <w:sz w:val="24"/>
              </w:rPr>
              <w:t>RELE</w:t>
            </w:r>
            <w:r w:rsidRPr="00310135">
              <w:rPr>
                <w:rFonts w:ascii="Times New Roman" w:hAnsi="Times New Roman" w:cs="Times New Roman"/>
                <w:spacing w:val="-8"/>
                <w:sz w:val="24"/>
              </w:rPr>
              <w:t xml:space="preserve"> </w:t>
            </w:r>
            <w:r w:rsidRPr="00310135">
              <w:rPr>
                <w:rFonts w:ascii="Times New Roman" w:hAnsi="Times New Roman" w:cs="Times New Roman"/>
                <w:sz w:val="24"/>
              </w:rPr>
              <w:t>FOTO</w:t>
            </w:r>
            <w:r w:rsidRPr="00310135">
              <w:rPr>
                <w:rFonts w:ascii="Times New Roman" w:hAnsi="Times New Roman" w:cs="Times New Roman"/>
                <w:spacing w:val="-7"/>
                <w:sz w:val="24"/>
              </w:rPr>
              <w:t xml:space="preserve"> </w:t>
            </w:r>
            <w:r w:rsidRPr="00310135">
              <w:rPr>
                <w:rFonts w:ascii="Times New Roman" w:hAnsi="Times New Roman" w:cs="Times New Roman"/>
                <w:sz w:val="24"/>
              </w:rPr>
              <w:t>ELÉTRICO</w:t>
            </w:r>
            <w:r w:rsidRPr="00310135">
              <w:rPr>
                <w:rFonts w:ascii="Times New Roman" w:hAnsi="Times New Roman" w:cs="Times New Roman"/>
                <w:spacing w:val="-8"/>
                <w:sz w:val="24"/>
              </w:rPr>
              <w:t xml:space="preserve"> </w:t>
            </w:r>
            <w:r w:rsidRPr="00310135">
              <w:rPr>
                <w:rFonts w:ascii="Times New Roman" w:hAnsi="Times New Roman" w:cs="Times New Roman"/>
                <w:sz w:val="24"/>
              </w:rPr>
              <w:t>127V</w:t>
            </w:r>
          </w:p>
        </w:tc>
        <w:tc>
          <w:tcPr>
            <w:tcW w:w="993" w:type="dxa"/>
            <w:tcBorders>
              <w:top w:val="single" w:sz="6" w:space="0" w:color="000000"/>
              <w:left w:val="single" w:sz="6" w:space="0" w:color="000000"/>
              <w:bottom w:val="single" w:sz="6" w:space="0" w:color="000000"/>
              <w:right w:val="single" w:sz="6" w:space="0" w:color="000000"/>
            </w:tcBorders>
            <w:vAlign w:val="center"/>
            <w:hideMark/>
          </w:tcPr>
          <w:p w14:paraId="62898E21" w14:textId="77777777" w:rsidR="00F8734C" w:rsidRPr="00310135" w:rsidRDefault="00F8734C" w:rsidP="005704AE">
            <w:pPr>
              <w:pStyle w:val="TableParagraph"/>
              <w:ind w:left="123" w:right="135"/>
              <w:jc w:val="center"/>
              <w:rPr>
                <w:rFonts w:ascii="Times New Roman" w:hAnsi="Times New Roman" w:cs="Times New Roman"/>
                <w:sz w:val="24"/>
              </w:rPr>
            </w:pPr>
            <w:r w:rsidRPr="00310135">
              <w:rPr>
                <w:rFonts w:ascii="Times New Roman" w:hAnsi="Times New Roman" w:cs="Times New Roman"/>
                <w:sz w:val="24"/>
              </w:rPr>
              <w:t>UNID.</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521E7DB3" w14:textId="77777777" w:rsidR="00F8734C" w:rsidRPr="00310135" w:rsidRDefault="00F8734C" w:rsidP="005704AE">
            <w:pPr>
              <w:pStyle w:val="TableParagraph"/>
              <w:ind w:left="52" w:right="66"/>
              <w:jc w:val="center"/>
              <w:rPr>
                <w:rFonts w:ascii="Times New Roman" w:hAnsi="Times New Roman" w:cs="Times New Roman"/>
                <w:sz w:val="24"/>
              </w:rPr>
            </w:pPr>
            <w:r w:rsidRPr="00310135">
              <w:rPr>
                <w:rFonts w:ascii="Times New Roman" w:hAnsi="Times New Roman" w:cs="Times New Roman"/>
                <w:sz w:val="24"/>
              </w:rPr>
              <w:t>600</w:t>
            </w:r>
          </w:p>
        </w:tc>
        <w:tc>
          <w:tcPr>
            <w:tcW w:w="992" w:type="dxa"/>
            <w:tcBorders>
              <w:top w:val="single" w:sz="6" w:space="0" w:color="000000"/>
              <w:left w:val="single" w:sz="6" w:space="0" w:color="000000"/>
              <w:bottom w:val="single" w:sz="6" w:space="0" w:color="000000"/>
              <w:right w:val="single" w:sz="6" w:space="0" w:color="000000"/>
            </w:tcBorders>
          </w:tcPr>
          <w:p w14:paraId="76C92393" w14:textId="77777777" w:rsidR="00F8734C" w:rsidRPr="00CD757F" w:rsidRDefault="00F8734C" w:rsidP="005704AE">
            <w:pPr>
              <w:pStyle w:val="TableParagraph"/>
              <w:ind w:right="44"/>
              <w:jc w:val="center"/>
              <w:rPr>
                <w:rFonts w:ascii="Times New Roman" w:hAnsi="Times New Roman" w:cs="Times New Roman"/>
                <w:sz w:val="24"/>
              </w:rPr>
            </w:pPr>
          </w:p>
        </w:tc>
        <w:tc>
          <w:tcPr>
            <w:tcW w:w="1275" w:type="dxa"/>
            <w:tcBorders>
              <w:top w:val="single" w:sz="6" w:space="0" w:color="000000"/>
              <w:left w:val="single" w:sz="6" w:space="0" w:color="000000"/>
              <w:bottom w:val="single" w:sz="6" w:space="0" w:color="000000"/>
              <w:right w:val="single" w:sz="6" w:space="0" w:color="000000"/>
            </w:tcBorders>
          </w:tcPr>
          <w:p w14:paraId="1D66BFA8" w14:textId="77777777" w:rsidR="00F8734C" w:rsidRPr="00CD757F" w:rsidRDefault="00F8734C" w:rsidP="005704AE">
            <w:pPr>
              <w:pStyle w:val="TableParagraph"/>
              <w:ind w:right="45"/>
              <w:jc w:val="center"/>
              <w:rPr>
                <w:rFonts w:ascii="Times New Roman" w:hAnsi="Times New Roman" w:cs="Times New Roman"/>
                <w:sz w:val="24"/>
              </w:rPr>
            </w:pPr>
          </w:p>
        </w:tc>
      </w:tr>
    </w:tbl>
    <w:bookmarkEnd w:id="2"/>
    <w:p w14:paraId="797F7531" w14:textId="77777777" w:rsidR="004041A4" w:rsidRPr="004041A4" w:rsidRDefault="004041A4" w:rsidP="007C1214">
      <w:pPr>
        <w:spacing w:before="100" w:beforeAutospacing="1" w:after="100" w:afterAutospacing="1"/>
        <w:jc w:val="both"/>
        <w:outlineLvl w:val="2"/>
        <w:rPr>
          <w:b/>
          <w:bCs/>
        </w:rPr>
      </w:pPr>
      <w:r w:rsidRPr="004041A4">
        <w:rPr>
          <w:b/>
          <w:bCs/>
        </w:rPr>
        <w:t>2. FUNDAMENTAÇÃO DA CONTRATAÇÃO</w:t>
      </w:r>
    </w:p>
    <w:p w14:paraId="29BFC12D" w14:textId="561A1333" w:rsidR="004041A4" w:rsidRPr="004041A4" w:rsidRDefault="0090536C" w:rsidP="007C1214">
      <w:pPr>
        <w:spacing w:before="100" w:beforeAutospacing="1" w:after="100" w:afterAutospacing="1"/>
        <w:jc w:val="both"/>
      </w:pPr>
      <w:r>
        <w:t xml:space="preserve">2.1. </w:t>
      </w:r>
      <w:r w:rsidR="004041A4" w:rsidRPr="004041A4">
        <w:t>A presente contratação fundamenta-se nas disposições da Lei Federal nº 14.133, de 1º de abril de 2021, especialmente nos princípios da legalidade, impessoalidade, moralidade, publicidade, eficiência, planejamento, interesse público, economicidade e desenvolvimento nacional sustentável, bem como nas demais normas aplicáveis às contratações públicas.</w:t>
      </w:r>
    </w:p>
    <w:p w14:paraId="3C62B63C" w14:textId="7F66C696" w:rsidR="004041A4" w:rsidRPr="004041A4" w:rsidRDefault="0090536C" w:rsidP="007C1214">
      <w:pPr>
        <w:spacing w:before="100" w:beforeAutospacing="1" w:after="100" w:afterAutospacing="1"/>
        <w:jc w:val="both"/>
      </w:pPr>
      <w:r>
        <w:t xml:space="preserve">2.2. </w:t>
      </w:r>
      <w:r w:rsidR="004041A4" w:rsidRPr="004041A4">
        <w:t xml:space="preserve">A contratação será processada por meio de </w:t>
      </w:r>
      <w:r w:rsidR="004041A4" w:rsidRPr="004041A4">
        <w:rPr>
          <w:b/>
          <w:bCs/>
        </w:rPr>
        <w:t>Pregão Eletrônico</w:t>
      </w:r>
      <w:r w:rsidR="004041A4" w:rsidRPr="004041A4">
        <w:t xml:space="preserve">, adotando-se o </w:t>
      </w:r>
      <w:r w:rsidR="004041A4" w:rsidRPr="004041A4">
        <w:rPr>
          <w:b/>
          <w:bCs/>
        </w:rPr>
        <w:t>Sistema de Registro de Preços (SRP)</w:t>
      </w:r>
      <w:r w:rsidR="004041A4" w:rsidRPr="004041A4">
        <w:t>, por se tratar de aquisição de bens comuns, cujos padrões de desempenho e qualidade podem ser objetivamente definidos por meio de especificações usuais de mercado, conforme autoriza a Lei nº 14.133/2021.</w:t>
      </w:r>
    </w:p>
    <w:p w14:paraId="31F6024D" w14:textId="4C96D097" w:rsidR="004041A4" w:rsidRPr="004041A4" w:rsidRDefault="0090536C" w:rsidP="007C1214">
      <w:pPr>
        <w:spacing w:before="100" w:beforeAutospacing="1" w:after="100" w:afterAutospacing="1"/>
        <w:jc w:val="both"/>
      </w:pPr>
      <w:r>
        <w:t xml:space="preserve">2.3. </w:t>
      </w:r>
      <w:r w:rsidR="004041A4" w:rsidRPr="004041A4">
        <w:t>A adoção do Sistema de Registro de Preços justifica-se em razão de a demanda possuir caráter estimado e ocorrer de forma parcelada, conforme as necessidades da Administração Municipal durante o período de vigência da Ata de Registro de Preços, permitindo maior eficiência no planejamento das aquisições, racionalização dos estoques, redução de custos administrativos e melhor gestão dos recursos públicos, sem obrigatoriedade de contratação da totalidade dos quantitativos registrados.</w:t>
      </w:r>
    </w:p>
    <w:p w14:paraId="45C30A08" w14:textId="3770F1A1" w:rsidR="004041A4" w:rsidRPr="004041A4" w:rsidRDefault="0090536C" w:rsidP="007C1214">
      <w:pPr>
        <w:spacing w:before="100" w:beforeAutospacing="1" w:after="100" w:afterAutospacing="1"/>
        <w:jc w:val="both"/>
      </w:pPr>
      <w:r>
        <w:t xml:space="preserve">2.4. </w:t>
      </w:r>
      <w:r w:rsidR="004041A4" w:rsidRPr="004041A4">
        <w:t>A contratação encontra respaldo no planejamento da Administração Municipal e destina-se a assegurar a continuidade dos serviços de manutenção, ampliação, modernização e reposição dos componentes do sistema de iluminação pública, garantindo a disponibilidade dos materiais necessários à execução das atividades desenvolvidas pelo Município.</w:t>
      </w:r>
    </w:p>
    <w:p w14:paraId="6664A860" w14:textId="7F384FE0" w:rsidR="004041A4" w:rsidRPr="004041A4" w:rsidRDefault="0090536C" w:rsidP="007C1214">
      <w:pPr>
        <w:spacing w:before="100" w:beforeAutospacing="1" w:after="100" w:afterAutospacing="1"/>
        <w:jc w:val="both"/>
      </w:pPr>
      <w:r>
        <w:t xml:space="preserve">2.5. </w:t>
      </w:r>
      <w:r w:rsidR="004041A4" w:rsidRPr="004041A4">
        <w:t>O presente Termo de Referência foi elaborado em conformidade com o Documento de Formalização da Demanda (DFD), com o Estudo Técnico Preliminar (ETP), quando exigível, e com as demais peças que instruem o processo administrativo, observando os princípios da motivação, da eficiência, da economicidade e do interesse público.</w:t>
      </w:r>
    </w:p>
    <w:p w14:paraId="18C8E177" w14:textId="77777777" w:rsidR="004041A4" w:rsidRPr="004041A4" w:rsidRDefault="004041A4" w:rsidP="007C1214">
      <w:pPr>
        <w:spacing w:before="100" w:beforeAutospacing="1" w:after="100" w:afterAutospacing="1"/>
        <w:jc w:val="both"/>
        <w:outlineLvl w:val="1"/>
        <w:rPr>
          <w:b/>
          <w:bCs/>
        </w:rPr>
      </w:pPr>
      <w:r w:rsidRPr="004041A4">
        <w:rPr>
          <w:b/>
          <w:bCs/>
        </w:rPr>
        <w:t>3. DESCRIÇÃO DA NECESSIDADE DA CONTRATAÇÃO</w:t>
      </w:r>
    </w:p>
    <w:p w14:paraId="6D7E6181" w14:textId="1D38237F" w:rsidR="004041A4" w:rsidRPr="004041A4" w:rsidRDefault="0090536C" w:rsidP="007C1214">
      <w:pPr>
        <w:spacing w:before="100" w:beforeAutospacing="1" w:after="100" w:afterAutospacing="1"/>
        <w:jc w:val="both"/>
      </w:pPr>
      <w:r>
        <w:t xml:space="preserve">3.1. </w:t>
      </w:r>
      <w:r w:rsidR="004041A4" w:rsidRPr="004041A4">
        <w:t>A presente contratação tem por finalidade assegurar o fornecimento contínuo de materiais de iluminação pública destinados à manutenção preventiva, corretiva, ampliação, modernização e reposição dos componentes que integram o sistema de iluminação pública do Município de Jandaíra/BA.</w:t>
      </w:r>
    </w:p>
    <w:p w14:paraId="246F7273" w14:textId="64EC95A2" w:rsidR="004041A4" w:rsidRPr="004041A4" w:rsidRDefault="0090536C" w:rsidP="007C1214">
      <w:pPr>
        <w:spacing w:before="100" w:beforeAutospacing="1" w:after="100" w:afterAutospacing="1"/>
        <w:jc w:val="both"/>
      </w:pPr>
      <w:r>
        <w:t xml:space="preserve">3.2. </w:t>
      </w:r>
      <w:r w:rsidR="004041A4" w:rsidRPr="004041A4">
        <w:t xml:space="preserve">A iluminação pública constitui serviço essencial de interesse coletivo, diretamente relacionado à segurança da população, à mobilidade urbana, ao ordenamento dos espaços públicos, à prevenção da </w:t>
      </w:r>
      <w:r>
        <w:lastRenderedPageBreak/>
        <w:t xml:space="preserve">3.3. </w:t>
      </w:r>
      <w:r w:rsidR="004041A4" w:rsidRPr="004041A4">
        <w:t>criminalidade, à valorização dos logradouros públicos e à melhoria da qualidade de vida dos munícipes, sendo dever da Administração Municipal garantir a adequada prestação desse serviço.</w:t>
      </w:r>
    </w:p>
    <w:p w14:paraId="62865E7F" w14:textId="1D464818" w:rsidR="004041A4" w:rsidRPr="004041A4" w:rsidRDefault="0090536C" w:rsidP="007C1214">
      <w:pPr>
        <w:spacing w:before="100" w:beforeAutospacing="1" w:after="100" w:afterAutospacing="1"/>
        <w:jc w:val="both"/>
      </w:pPr>
      <w:r>
        <w:t xml:space="preserve">3.4. </w:t>
      </w:r>
      <w:r w:rsidR="004041A4" w:rsidRPr="004041A4">
        <w:t>A necessidade da contratação decorre do desgaste natural dos materiais instalados na rede de iluminação pública, da ocorrência de falhas provocadas pela ação do tempo, intempéries, oscilações da rede elétrica, vandalismo, acidentes, expansão da infraestrutura urbana e da necessidade permanente de substituição de componentes danificados, visando assegurar a continuidade e a eficiência do sistema de iluminação pública municipal.</w:t>
      </w:r>
    </w:p>
    <w:p w14:paraId="57E41B3B" w14:textId="38329419" w:rsidR="004041A4" w:rsidRPr="004041A4" w:rsidRDefault="0090536C" w:rsidP="007C1214">
      <w:pPr>
        <w:spacing w:before="100" w:beforeAutospacing="1" w:after="100" w:afterAutospacing="1"/>
        <w:jc w:val="both"/>
      </w:pPr>
      <w:r>
        <w:t xml:space="preserve">3.5. </w:t>
      </w:r>
      <w:r w:rsidR="004041A4" w:rsidRPr="004041A4">
        <w:t>Considerando que as demandas por manutenção ocorrem de forma contínua e imprevisível, torna-se inviável estabelecer previamente as quantidades exatas de materiais que serão consumidas ao longo da vigência da contratação. Dessa forma, a utilização do Sistema de Registro de Preços mostra-se a solução mais adequada, por possibilitar aquisições parceladas, de acordo com a efetiva necessidade da Administração, proporcionando maior eficiência na gestão dos recursos públicos, redução de desperdícios, racionalização dos estoques e maior celeridade no atendimento das ocorrências.</w:t>
      </w:r>
    </w:p>
    <w:p w14:paraId="64F59241" w14:textId="49D56FA5" w:rsidR="004041A4" w:rsidRPr="004041A4" w:rsidRDefault="0090536C" w:rsidP="007C1214">
      <w:pPr>
        <w:spacing w:before="100" w:beforeAutospacing="1" w:after="100" w:afterAutospacing="1"/>
        <w:jc w:val="both"/>
      </w:pPr>
      <w:r>
        <w:t xml:space="preserve">3.6. </w:t>
      </w:r>
      <w:r w:rsidR="004041A4" w:rsidRPr="004041A4">
        <w:t>A ausência da presente contratação poderá comprometer a continuidade dos serviços de manutenção da iluminação pública, ocasionando demora na reposição de materiais, aumento do número de pontos apagados, prejuízos à segurança da população, riscos à mobilidade de pedestres e veículos, além de impactos negativos na prestação dos serviços públicos municipais.</w:t>
      </w:r>
    </w:p>
    <w:p w14:paraId="3BF8B010" w14:textId="6A4EF33B" w:rsidR="004041A4" w:rsidRPr="004041A4" w:rsidRDefault="0090536C" w:rsidP="007C1214">
      <w:pPr>
        <w:spacing w:before="100" w:beforeAutospacing="1" w:after="100" w:afterAutospacing="1"/>
        <w:jc w:val="both"/>
      </w:pPr>
      <w:r>
        <w:t xml:space="preserve">3.7. </w:t>
      </w:r>
      <w:r w:rsidR="004041A4" w:rsidRPr="004041A4">
        <w:t>Os quantitativos estimados foram definidos com base no histórico de consumo da Administração, nas demandas projetadas para o período de vigência da Ata de Registro de Preços, nas necessidades de manutenção preventiva e corretiva, bem como na previsão de expansão e modernização do parque de iluminação pública, buscando compatibilizar o atendimento das necessidades administrativas com os princípios da eficiência, economicidade, planejamento e interesse público.</w:t>
      </w:r>
    </w:p>
    <w:p w14:paraId="5ADA1CD9" w14:textId="7F273058" w:rsidR="004041A4" w:rsidRPr="004041A4" w:rsidRDefault="004041A4" w:rsidP="007C1214">
      <w:pPr>
        <w:spacing w:before="100" w:beforeAutospacing="1" w:after="100" w:afterAutospacing="1"/>
        <w:jc w:val="both"/>
        <w:outlineLvl w:val="1"/>
        <w:rPr>
          <w:b/>
          <w:bCs/>
        </w:rPr>
      </w:pPr>
      <w:r w:rsidRPr="004041A4">
        <w:rPr>
          <w:b/>
          <w:bCs/>
        </w:rPr>
        <w:t>4. DESCRIÇÃO DA SOLUÇÃO COMO UM TODO</w:t>
      </w:r>
    </w:p>
    <w:p w14:paraId="7C91A558" w14:textId="15B7CCD2" w:rsidR="004041A4" w:rsidRPr="004041A4" w:rsidRDefault="0090536C" w:rsidP="007C1214">
      <w:pPr>
        <w:spacing w:before="100" w:beforeAutospacing="1" w:after="100" w:afterAutospacing="1"/>
        <w:jc w:val="both"/>
      </w:pPr>
      <w:r>
        <w:t xml:space="preserve">4.1. </w:t>
      </w:r>
      <w:r w:rsidR="004041A4" w:rsidRPr="004041A4">
        <w:t xml:space="preserve">A solução proposta consiste na realização de procedimento licitatório, na modalidade </w:t>
      </w:r>
      <w:r w:rsidR="004041A4" w:rsidRPr="004041A4">
        <w:rPr>
          <w:b/>
          <w:bCs/>
        </w:rPr>
        <w:t>Pregão Eletrônico</w:t>
      </w:r>
      <w:r w:rsidR="004041A4" w:rsidRPr="004041A4">
        <w:t xml:space="preserve">, pelo </w:t>
      </w:r>
      <w:r w:rsidR="004041A4" w:rsidRPr="004041A4">
        <w:rPr>
          <w:b/>
          <w:bCs/>
        </w:rPr>
        <w:t>Sistema de Registro de Preços (SRP)</w:t>
      </w:r>
      <w:r w:rsidR="004041A4" w:rsidRPr="004041A4">
        <w:t>, visando à futura e eventual aquisição de materiais de iluminação pública destinados à manutenção preventiva e corretiva, ampliação, modernização e reposição dos componentes do sistema de iluminação pública do Município de Jandaíra/BA.</w:t>
      </w:r>
    </w:p>
    <w:p w14:paraId="7A810C1D" w14:textId="6CABAED0" w:rsidR="004041A4" w:rsidRPr="004041A4" w:rsidRDefault="0090536C" w:rsidP="007C1214">
      <w:pPr>
        <w:spacing w:before="100" w:beforeAutospacing="1" w:after="100" w:afterAutospacing="1"/>
        <w:jc w:val="both"/>
      </w:pPr>
      <w:r>
        <w:t xml:space="preserve">4.2. </w:t>
      </w:r>
      <w:r w:rsidR="004041A4" w:rsidRPr="004041A4">
        <w:t>A adoção do Sistema de Registro de Preços mostra-se a alternativa mais eficiente para atender às necessidades da Administração, considerando que a demanda pelos materiais ocorre de forma contínua, variável e imprevisível, impossibilitando a definição prévia das quantidades exatas a serem adquiridas durante o período de vigência da Ata de Registro de Preços.</w:t>
      </w:r>
    </w:p>
    <w:p w14:paraId="43BAAB26" w14:textId="36F5FAB7" w:rsidR="004041A4" w:rsidRPr="004041A4" w:rsidRDefault="0090536C" w:rsidP="007C1214">
      <w:pPr>
        <w:spacing w:before="100" w:beforeAutospacing="1" w:after="100" w:afterAutospacing="1"/>
        <w:jc w:val="both"/>
      </w:pPr>
      <w:r>
        <w:t xml:space="preserve">4.3. </w:t>
      </w:r>
      <w:r w:rsidR="004041A4" w:rsidRPr="004041A4">
        <w:t>A solução contempla o fornecimento parcelado dos materiais, mediante emissão de Autorizações de Fornecimento, permitindo que a Administração adquira apenas os quantitativos efetivamente necessários, conforme a demanda apresentada pelas ações de manutenção, expansão e modernização da rede de iluminação pública municipal.</w:t>
      </w:r>
    </w:p>
    <w:p w14:paraId="6B4498F5" w14:textId="451643D0" w:rsidR="004041A4" w:rsidRPr="004041A4" w:rsidRDefault="0090536C" w:rsidP="007C1214">
      <w:pPr>
        <w:spacing w:before="100" w:beforeAutospacing="1" w:after="100" w:afterAutospacing="1"/>
        <w:jc w:val="both"/>
      </w:pPr>
      <w:r>
        <w:t xml:space="preserve">4.4. </w:t>
      </w:r>
      <w:r w:rsidR="004041A4" w:rsidRPr="004041A4">
        <w:t xml:space="preserve">Os materiais deverão atender às especificações técnicas estabelecidas neste Termo de Referência, observando os padrões de qualidade, segurança, desempenho e durabilidade exigidos pelas normas técnicas aplicáveis, especialmente as expedidas pela Associação Brasileira de Normas Técnicas (ABNT), pelo Instituto Nacional de Metrologia, Qualidade e Tecnologia (INMETRO), quando </w:t>
      </w:r>
      <w:r w:rsidR="004041A4" w:rsidRPr="004041A4">
        <w:lastRenderedPageBreak/>
        <w:t>aplicáveis, e pelas normas técnicas da concessionária responsável pela distribuição de energia elétrica no Estado da Bahia, quando exigidas para utilização em redes de iluminação pública.</w:t>
      </w:r>
    </w:p>
    <w:p w14:paraId="41ACEC22" w14:textId="0C1973BD" w:rsidR="004041A4" w:rsidRPr="004041A4" w:rsidRDefault="0090536C" w:rsidP="007C1214">
      <w:pPr>
        <w:spacing w:before="100" w:beforeAutospacing="1" w:after="100" w:afterAutospacing="1"/>
        <w:jc w:val="both"/>
      </w:pPr>
      <w:r>
        <w:t xml:space="preserve">4.5. </w:t>
      </w:r>
      <w:r w:rsidR="004041A4" w:rsidRPr="004041A4">
        <w:t>A solução contempla, ainda, o fornecimento de materiais novos, de primeiro uso, devidamente acondicionados, transportados e entregues em perfeitas condições de utilização, assegurando a continuidade dos serviços públicos, a eficiência operacional da Administração e a adequada conservação do patrimônio público.</w:t>
      </w:r>
    </w:p>
    <w:p w14:paraId="21EBBB61" w14:textId="3514B43D" w:rsidR="004041A4" w:rsidRPr="004041A4" w:rsidRDefault="0090536C" w:rsidP="007C1214">
      <w:pPr>
        <w:spacing w:before="100" w:beforeAutospacing="1" w:after="100" w:afterAutospacing="1"/>
        <w:jc w:val="both"/>
      </w:pPr>
      <w:r>
        <w:t xml:space="preserve">4.6. </w:t>
      </w:r>
      <w:r w:rsidR="004041A4" w:rsidRPr="004041A4">
        <w:t>A escolha da modalidade Pregão Eletrônico decorre da natureza comum dos bens a serem adquiridos, permitindo ampla competitividade entre os fornecedores, maior transparência, economicidade, obtenção da proposta mais vantajosa para a Administração e observância dos princípios previstos na Lei Federal nº 14.133/2021.</w:t>
      </w:r>
    </w:p>
    <w:p w14:paraId="6B8048B5" w14:textId="588B38FE" w:rsidR="004041A4" w:rsidRPr="004041A4" w:rsidRDefault="0090536C" w:rsidP="007C1214">
      <w:pPr>
        <w:spacing w:before="100" w:beforeAutospacing="1" w:after="100" w:afterAutospacing="1"/>
        <w:jc w:val="both"/>
      </w:pPr>
      <w:r>
        <w:t xml:space="preserve">4.7. </w:t>
      </w:r>
      <w:r w:rsidR="004041A4" w:rsidRPr="004041A4">
        <w:t>Dessa forma, a solução adotada atende integralmente à necessidade administrativa identificada, garantindo maior eficiência na gestão dos recursos públicos, celeridade no atendimento das demandas, redução de custos operacionais, continuidade da prestação dos serviços de iluminação pública e atendimento ao interesse público.</w:t>
      </w:r>
    </w:p>
    <w:p w14:paraId="1ADD50D9" w14:textId="77777777" w:rsidR="004041A4" w:rsidRPr="004041A4" w:rsidRDefault="004041A4" w:rsidP="007C1214">
      <w:pPr>
        <w:spacing w:before="100" w:beforeAutospacing="1" w:after="100" w:afterAutospacing="1"/>
        <w:jc w:val="both"/>
        <w:outlineLvl w:val="1"/>
        <w:rPr>
          <w:b/>
          <w:bCs/>
        </w:rPr>
      </w:pPr>
      <w:r w:rsidRPr="004041A4">
        <w:rPr>
          <w:b/>
          <w:bCs/>
        </w:rPr>
        <w:t>5. REQUISITOS DA CONTRATAÇÃO</w:t>
      </w:r>
    </w:p>
    <w:p w14:paraId="377367DB" w14:textId="77777777" w:rsidR="004041A4" w:rsidRPr="004041A4" w:rsidRDefault="004041A4" w:rsidP="007C1214">
      <w:pPr>
        <w:spacing w:before="100" w:beforeAutospacing="1" w:after="100" w:afterAutospacing="1"/>
        <w:jc w:val="both"/>
        <w:outlineLvl w:val="2"/>
        <w:rPr>
          <w:b/>
          <w:bCs/>
        </w:rPr>
      </w:pPr>
      <w:r w:rsidRPr="004041A4">
        <w:rPr>
          <w:b/>
          <w:bCs/>
        </w:rPr>
        <w:t>5.1. Requisitos Gerais</w:t>
      </w:r>
    </w:p>
    <w:p w14:paraId="6164056D" w14:textId="625E5878" w:rsidR="004041A4" w:rsidRPr="004041A4" w:rsidRDefault="0090536C" w:rsidP="007C1214">
      <w:pPr>
        <w:spacing w:before="100" w:beforeAutospacing="1" w:after="100" w:afterAutospacing="1"/>
        <w:jc w:val="both"/>
      </w:pPr>
      <w:r>
        <w:t xml:space="preserve">5.1.1. </w:t>
      </w:r>
      <w:r w:rsidR="004041A4" w:rsidRPr="004041A4">
        <w:t>A contratação refere-se ao fornecimento de materiais de iluminação pública, classificados como bens comuns, cujas especificações técnicas podem ser objetivamente definidas por padrões usuais de mercado, conforme disposto na Lei Federal nº 14.133/2021.</w:t>
      </w:r>
    </w:p>
    <w:p w14:paraId="5531060E" w14:textId="65E3703E" w:rsidR="004041A4" w:rsidRPr="004041A4" w:rsidRDefault="0090536C" w:rsidP="007C1214">
      <w:pPr>
        <w:spacing w:before="100" w:beforeAutospacing="1" w:after="100" w:afterAutospacing="1"/>
        <w:jc w:val="both"/>
      </w:pPr>
      <w:r>
        <w:t xml:space="preserve">5.1.2. </w:t>
      </w:r>
      <w:r w:rsidR="004041A4" w:rsidRPr="004041A4">
        <w:t>Os materiais fornecidos deverão ser novos, de primeiro uso, sem qualquer indício de utilização anterior, recondicionamento, remanufatura ou reaproveitamento, devendo atender integralmente às especificações técnicas constantes neste Termo de Referência.</w:t>
      </w:r>
    </w:p>
    <w:p w14:paraId="54C230A9" w14:textId="77777777" w:rsidR="004041A4" w:rsidRPr="004041A4" w:rsidRDefault="004041A4" w:rsidP="007C1214">
      <w:pPr>
        <w:spacing w:before="100" w:beforeAutospacing="1" w:after="100" w:afterAutospacing="1"/>
        <w:jc w:val="both"/>
        <w:outlineLvl w:val="2"/>
        <w:rPr>
          <w:b/>
          <w:bCs/>
        </w:rPr>
      </w:pPr>
      <w:r w:rsidRPr="004041A4">
        <w:rPr>
          <w:b/>
          <w:bCs/>
        </w:rPr>
        <w:t>5.2. Qualidade dos Materiais</w:t>
      </w:r>
    </w:p>
    <w:p w14:paraId="38D19A9D" w14:textId="41264287" w:rsidR="004041A4" w:rsidRPr="004041A4" w:rsidRDefault="0090536C" w:rsidP="007C1214">
      <w:pPr>
        <w:spacing w:before="100" w:beforeAutospacing="1" w:after="100" w:afterAutospacing="1"/>
        <w:jc w:val="both"/>
      </w:pPr>
      <w:r>
        <w:t xml:space="preserve">5.2.1. </w:t>
      </w:r>
      <w:r w:rsidR="004041A4" w:rsidRPr="004041A4">
        <w:t>Os materiais deverão possuir padrão de qualidade compatível com as normas técnicas aplicáveis, especialmente as expedidas pela Associação Brasileira de Normas Técnicas (ABNT), quando cabíveis, além de observar as normas técnicas da concessionária de energia elétrica responsável pelo sistema de distribuição no Estado da Bahia, quando exigidas para utilização em redes de iluminação pública.</w:t>
      </w:r>
    </w:p>
    <w:p w14:paraId="5C253CFE" w14:textId="6FCA6F38" w:rsidR="004041A4" w:rsidRPr="004041A4" w:rsidRDefault="0090536C" w:rsidP="007C1214">
      <w:pPr>
        <w:spacing w:before="100" w:beforeAutospacing="1" w:after="100" w:afterAutospacing="1"/>
        <w:jc w:val="both"/>
      </w:pPr>
      <w:r>
        <w:t xml:space="preserve">5.2.2. </w:t>
      </w:r>
      <w:r w:rsidR="004041A4" w:rsidRPr="004041A4">
        <w:t>Sempre que aplicável, os materiais deverão possuir certificação expedida pelos órgãos competentes ou atender aos requisitos estabelecidos pelo Instituto Nacional de Metrologia, Qualidade e Tecnologia (INMETRO), quando houver regulamentação específica.</w:t>
      </w:r>
    </w:p>
    <w:p w14:paraId="1BA1D2D0" w14:textId="77777777" w:rsidR="004041A4" w:rsidRPr="004041A4" w:rsidRDefault="004041A4" w:rsidP="007C1214">
      <w:pPr>
        <w:spacing w:before="100" w:beforeAutospacing="1" w:after="100" w:afterAutospacing="1"/>
        <w:jc w:val="both"/>
        <w:outlineLvl w:val="2"/>
        <w:rPr>
          <w:b/>
          <w:bCs/>
        </w:rPr>
      </w:pPr>
      <w:r w:rsidRPr="004041A4">
        <w:rPr>
          <w:b/>
          <w:bCs/>
        </w:rPr>
        <w:t>5.3. Garantia dos Materiais</w:t>
      </w:r>
    </w:p>
    <w:p w14:paraId="2A2136AD" w14:textId="25E4C469" w:rsidR="004041A4" w:rsidRPr="004041A4" w:rsidRDefault="0090536C" w:rsidP="007C1214">
      <w:pPr>
        <w:spacing w:before="100" w:beforeAutospacing="1" w:after="100" w:afterAutospacing="1"/>
        <w:jc w:val="both"/>
      </w:pPr>
      <w:r>
        <w:t>5.3.1.</w:t>
      </w:r>
      <w:r w:rsidR="00A64A46">
        <w:t xml:space="preserve"> </w:t>
      </w:r>
      <w:r w:rsidR="004041A4" w:rsidRPr="004041A4">
        <w:t xml:space="preserve">A contratada deverá assegurar garantia contra defeitos de fabricação, vícios de qualidade ou funcionamento dos materiais fornecidos, </w:t>
      </w:r>
      <w:r w:rsidR="006307B0" w:rsidRPr="006307B0">
        <w:t>prevalecerá o maior prazo entre a garantia legal e a garantia oferecida pelo fabricante</w:t>
      </w:r>
      <w:r w:rsidR="004041A4" w:rsidRPr="004041A4">
        <w:t>.</w:t>
      </w:r>
    </w:p>
    <w:p w14:paraId="573B5EC4" w14:textId="262FF0B8" w:rsidR="004041A4" w:rsidRPr="004041A4" w:rsidRDefault="0090536C" w:rsidP="007C1214">
      <w:pPr>
        <w:spacing w:before="100" w:beforeAutospacing="1" w:after="100" w:afterAutospacing="1"/>
        <w:jc w:val="both"/>
      </w:pPr>
      <w:r>
        <w:t>5.</w:t>
      </w:r>
      <w:r w:rsidR="00A64A46">
        <w:t>3</w:t>
      </w:r>
      <w:r>
        <w:t xml:space="preserve">.2. </w:t>
      </w:r>
      <w:r w:rsidR="004041A4" w:rsidRPr="004041A4">
        <w:t>Durante o período de garantia, os materiais que apresentarem defeitos deverão ser substituídos, sem qualquer ônus para a Administração, no prazo estabelecido pela fiscalização do contrato.</w:t>
      </w:r>
    </w:p>
    <w:p w14:paraId="1BAF6FD4" w14:textId="77777777" w:rsidR="004041A4" w:rsidRPr="004041A4" w:rsidRDefault="004041A4" w:rsidP="007C1214">
      <w:pPr>
        <w:spacing w:before="100" w:beforeAutospacing="1" w:after="100" w:afterAutospacing="1"/>
        <w:jc w:val="both"/>
        <w:outlineLvl w:val="2"/>
        <w:rPr>
          <w:b/>
          <w:bCs/>
        </w:rPr>
      </w:pPr>
      <w:r w:rsidRPr="004041A4">
        <w:rPr>
          <w:b/>
          <w:bCs/>
        </w:rPr>
        <w:lastRenderedPageBreak/>
        <w:t>5.4. Entrega dos Materiais</w:t>
      </w:r>
    </w:p>
    <w:p w14:paraId="3461DDB3" w14:textId="24934ED8" w:rsidR="004041A4" w:rsidRPr="004041A4" w:rsidRDefault="0090536C" w:rsidP="007C1214">
      <w:pPr>
        <w:spacing w:before="100" w:beforeAutospacing="1" w:after="100" w:afterAutospacing="1"/>
        <w:jc w:val="both"/>
      </w:pPr>
      <w:r>
        <w:t xml:space="preserve">5.4.1. </w:t>
      </w:r>
      <w:r w:rsidR="004041A4" w:rsidRPr="004041A4">
        <w:t>O fornecimento será realizado de forma parcelada, conforme a necessidade da Administração Municipal, mediante emissão da respectiva Autorização de Fornecimento.</w:t>
      </w:r>
    </w:p>
    <w:p w14:paraId="2982F305" w14:textId="0B033EC2" w:rsidR="004041A4" w:rsidRPr="004041A4" w:rsidRDefault="0090536C" w:rsidP="007C1214">
      <w:pPr>
        <w:spacing w:before="100" w:beforeAutospacing="1" w:after="100" w:afterAutospacing="1"/>
        <w:jc w:val="both"/>
      </w:pPr>
      <w:r>
        <w:t xml:space="preserve">5.4.2. </w:t>
      </w:r>
      <w:r w:rsidR="004041A4" w:rsidRPr="004041A4">
        <w:t>Os materiais deverão ser entregues no local indicado pela Secretaria requisitante, em dias úteis, nos horários previamente definidos pela Administração.</w:t>
      </w:r>
    </w:p>
    <w:p w14:paraId="1FB1DC3D" w14:textId="79FCF83D" w:rsidR="004041A4" w:rsidRPr="004041A4" w:rsidRDefault="0090536C" w:rsidP="007C1214">
      <w:pPr>
        <w:spacing w:before="100" w:beforeAutospacing="1" w:after="100" w:afterAutospacing="1"/>
        <w:jc w:val="both"/>
      </w:pPr>
      <w:r>
        <w:t xml:space="preserve">5.4.3. </w:t>
      </w:r>
      <w:r w:rsidR="004041A4" w:rsidRPr="004041A4">
        <w:t>Todas as despesas com transporte, carregamento, descarregamento, seguros, tributos, encargos sociais, trabalhistas, previdenciários, comerciais e demais custos necessários ao fornecimento correrão exclusivamente por conta da contratada.</w:t>
      </w:r>
    </w:p>
    <w:p w14:paraId="055AC656" w14:textId="77777777" w:rsidR="004041A4" w:rsidRPr="004041A4" w:rsidRDefault="004041A4" w:rsidP="007C1214">
      <w:pPr>
        <w:spacing w:before="100" w:beforeAutospacing="1" w:after="100" w:afterAutospacing="1"/>
        <w:jc w:val="both"/>
        <w:outlineLvl w:val="2"/>
        <w:rPr>
          <w:b/>
          <w:bCs/>
        </w:rPr>
      </w:pPr>
      <w:r w:rsidRPr="004041A4">
        <w:rPr>
          <w:b/>
          <w:bCs/>
        </w:rPr>
        <w:t>5.5. Recebimento</w:t>
      </w:r>
    </w:p>
    <w:p w14:paraId="0677913C" w14:textId="6B669DC7" w:rsidR="004041A4" w:rsidRPr="004041A4" w:rsidRDefault="0090536C" w:rsidP="007C1214">
      <w:pPr>
        <w:spacing w:before="100" w:beforeAutospacing="1" w:after="100" w:afterAutospacing="1"/>
        <w:jc w:val="both"/>
      </w:pPr>
      <w:r>
        <w:t xml:space="preserve">5.5.1. </w:t>
      </w:r>
      <w:r w:rsidR="004041A4" w:rsidRPr="004041A4">
        <w:t>Os materiais serão recebidos provisoriamente para verificação de conformidade com as especificações deste Termo de Referência e, posteriormente, definitivamente, após conferência quantitativa e qualitativa pela fiscalização do contrato.</w:t>
      </w:r>
    </w:p>
    <w:p w14:paraId="340B62EB" w14:textId="6EEEB061" w:rsidR="004041A4" w:rsidRPr="004041A4" w:rsidRDefault="0090536C" w:rsidP="007C1214">
      <w:pPr>
        <w:spacing w:before="100" w:beforeAutospacing="1" w:after="100" w:afterAutospacing="1"/>
        <w:jc w:val="both"/>
      </w:pPr>
      <w:r>
        <w:t xml:space="preserve">5.5.2. </w:t>
      </w:r>
      <w:r w:rsidR="004041A4" w:rsidRPr="004041A4">
        <w:t>O recebimento definitivo não excluirá a responsabilidade da contratada pela qualidade dos materiais fornecidos, nem por vícios ou defeitos posteriormente constatados.</w:t>
      </w:r>
    </w:p>
    <w:p w14:paraId="33DEAD16" w14:textId="77777777" w:rsidR="004041A4" w:rsidRPr="004041A4" w:rsidRDefault="004041A4" w:rsidP="007C1214">
      <w:pPr>
        <w:spacing w:before="100" w:beforeAutospacing="1" w:after="100" w:afterAutospacing="1"/>
        <w:jc w:val="both"/>
        <w:outlineLvl w:val="2"/>
        <w:rPr>
          <w:b/>
          <w:bCs/>
        </w:rPr>
      </w:pPr>
      <w:r w:rsidRPr="004041A4">
        <w:rPr>
          <w:b/>
          <w:bCs/>
        </w:rPr>
        <w:t>5.6. Substituição dos Materiais</w:t>
      </w:r>
    </w:p>
    <w:p w14:paraId="00A2E50F" w14:textId="78876195" w:rsidR="004041A4" w:rsidRPr="004041A4" w:rsidRDefault="0090536C" w:rsidP="007C1214">
      <w:pPr>
        <w:spacing w:before="100" w:beforeAutospacing="1" w:after="100" w:afterAutospacing="1"/>
        <w:jc w:val="both"/>
      </w:pPr>
      <w:r>
        <w:t xml:space="preserve">5.6.1 </w:t>
      </w:r>
      <w:r w:rsidR="004041A4" w:rsidRPr="004041A4">
        <w:t>Os materiais entregues em desacordo com as especificações técnicas, que apresentarem defeitos, avarias, danos decorrentes do transporte, validade incompatível, ou qualquer outra desconformidade, deverão ser substituídos pela contratada, sem qualquer custo adicional para o Município, no prazo estabelecido pela Administração.</w:t>
      </w:r>
    </w:p>
    <w:p w14:paraId="043A2F8B" w14:textId="77777777" w:rsidR="004041A4" w:rsidRPr="004041A4" w:rsidRDefault="004041A4" w:rsidP="007C1214">
      <w:pPr>
        <w:spacing w:before="100" w:beforeAutospacing="1" w:after="100" w:afterAutospacing="1"/>
        <w:jc w:val="both"/>
        <w:outlineLvl w:val="2"/>
        <w:rPr>
          <w:b/>
          <w:bCs/>
        </w:rPr>
      </w:pPr>
      <w:r w:rsidRPr="004041A4">
        <w:rPr>
          <w:b/>
          <w:bCs/>
        </w:rPr>
        <w:t>5.7. Sustentabilidade</w:t>
      </w:r>
    </w:p>
    <w:p w14:paraId="64907B45" w14:textId="77777777" w:rsidR="006307B0" w:rsidRDefault="006307B0" w:rsidP="006307B0">
      <w:pPr>
        <w:pStyle w:val="pdq2pgselectionanchorcontainer"/>
      </w:pPr>
      <w:r>
        <w:rPr>
          <w:rStyle w:val="Forte"/>
        </w:rPr>
        <w:t>5.7.1.</w:t>
      </w:r>
      <w:r>
        <w:t xml:space="preserve"> A contratada deverá observar, na execução do objeto, as normas de proteção ao meio ambiente, adotando práticas que minimizem os impactos ambientais decorrentes do fornecimento, transporte, armazenamento e entrega dos materiais, em conformidade com a legislação ambiental vigente.</w:t>
      </w:r>
    </w:p>
    <w:p w14:paraId="15D5FF4E" w14:textId="77777777" w:rsidR="006307B0" w:rsidRDefault="006307B0" w:rsidP="006307B0">
      <w:pPr>
        <w:pStyle w:val="NormalWeb"/>
      </w:pPr>
      <w:r>
        <w:rPr>
          <w:rStyle w:val="Forte"/>
        </w:rPr>
        <w:t>5.7.2.</w:t>
      </w:r>
      <w:r>
        <w:t xml:space="preserve"> Sempre que aplicável, os materiais fornecidos deverão atender às normas técnicas expedidas pelos órgãos competentes, especialmente às da Associação Brasileira de Normas Técnicas – ABNT, do Instituto Nacional de Metrologia, Qualidade e Tecnologia – INMETRO e às exigências técnicas da concessionária de distribuição de energia elétrica, garantindo eficiência, segurança e durabilidade.</w:t>
      </w:r>
    </w:p>
    <w:p w14:paraId="4DB002C4" w14:textId="77777777" w:rsidR="006307B0" w:rsidRDefault="006307B0" w:rsidP="006307B0">
      <w:pPr>
        <w:pStyle w:val="NormalWeb"/>
      </w:pPr>
      <w:r>
        <w:rPr>
          <w:rStyle w:val="Forte"/>
        </w:rPr>
        <w:t>5.7.3.</w:t>
      </w:r>
      <w:r>
        <w:t xml:space="preserve"> As embalagens utilizadas deverão ser adequadas ao transporte e armazenamento dos materiais, de forma a evitar danos, desperdícios e geração desnecessária de resíduos.</w:t>
      </w:r>
    </w:p>
    <w:p w14:paraId="7466F237" w14:textId="77777777" w:rsidR="006307B0" w:rsidRDefault="006307B0" w:rsidP="006307B0">
      <w:pPr>
        <w:pStyle w:val="NormalWeb"/>
      </w:pPr>
      <w:r>
        <w:rPr>
          <w:rStyle w:val="Forte"/>
        </w:rPr>
        <w:t>5.7.4.</w:t>
      </w:r>
      <w:r>
        <w:t xml:space="preserve"> A contratada deverá promover a destinação ambientalmente adequada dos resíduos eventualmente gerados sob sua responsabilidade durante o transporte, manuseio e entrega dos materiais, observando a legislação ambiental aplicável, especialmente a Política Nacional de Resíduos Sólidos, quando cabível.</w:t>
      </w:r>
    </w:p>
    <w:p w14:paraId="2C672018" w14:textId="77777777" w:rsidR="006307B0" w:rsidRDefault="006307B0" w:rsidP="006307B0">
      <w:pPr>
        <w:pStyle w:val="NormalWeb"/>
      </w:pPr>
      <w:r>
        <w:rPr>
          <w:rStyle w:val="Forte"/>
        </w:rPr>
        <w:lastRenderedPageBreak/>
        <w:t>5.7.5.</w:t>
      </w:r>
      <w:r>
        <w:t xml:space="preserve"> Sempre que houver obrigatoriedade legal, a contratada deverá observar os sistemas de logística reversa previstos na legislação ambiental, responsabilizando-se pela destinação adequada dos produtos e materiais abrangidos por essa exigência.</w:t>
      </w:r>
    </w:p>
    <w:p w14:paraId="0B46F2CB" w14:textId="77777777" w:rsidR="006307B0" w:rsidRDefault="006307B0" w:rsidP="006307B0">
      <w:pPr>
        <w:pStyle w:val="NormalWeb"/>
      </w:pPr>
      <w:r>
        <w:rPr>
          <w:rStyle w:val="Forte"/>
        </w:rPr>
        <w:t>5.7.6.</w:t>
      </w:r>
      <w:r>
        <w:t xml:space="preserve"> A Administração poderá exigir, quando aplicável ao material fornecido e houver previsão em norma específica, documentos que comprovem a conformidade ambiental, certificações compulsórias ou registros emitidos pelos órgãos competentes, vedada a exigência de requisitos que restrinjam indevidamente a competitividade do certame.</w:t>
      </w:r>
    </w:p>
    <w:p w14:paraId="30383CCF" w14:textId="77777777" w:rsidR="004041A4" w:rsidRPr="004041A4" w:rsidRDefault="004041A4" w:rsidP="007C1214">
      <w:pPr>
        <w:spacing w:before="100" w:beforeAutospacing="1" w:after="100" w:afterAutospacing="1"/>
        <w:jc w:val="both"/>
        <w:outlineLvl w:val="1"/>
        <w:rPr>
          <w:b/>
          <w:bCs/>
        </w:rPr>
      </w:pPr>
      <w:r w:rsidRPr="004041A4">
        <w:rPr>
          <w:b/>
          <w:bCs/>
        </w:rPr>
        <w:t>6. MODELO DE EXECUÇÃO DO OBJETO</w:t>
      </w:r>
    </w:p>
    <w:p w14:paraId="78818DBD" w14:textId="77777777" w:rsidR="004041A4" w:rsidRPr="004041A4" w:rsidRDefault="004041A4" w:rsidP="007C1214">
      <w:pPr>
        <w:spacing w:before="100" w:beforeAutospacing="1" w:after="100" w:afterAutospacing="1"/>
        <w:jc w:val="both"/>
        <w:outlineLvl w:val="2"/>
        <w:rPr>
          <w:b/>
          <w:bCs/>
        </w:rPr>
      </w:pPr>
      <w:r w:rsidRPr="004041A4">
        <w:rPr>
          <w:b/>
          <w:bCs/>
        </w:rPr>
        <w:t>6.1. Forma de Execução</w:t>
      </w:r>
    </w:p>
    <w:p w14:paraId="1D2782E0" w14:textId="1D54AE03" w:rsidR="004041A4" w:rsidRPr="004041A4" w:rsidRDefault="0090536C" w:rsidP="007C1214">
      <w:pPr>
        <w:spacing w:before="100" w:beforeAutospacing="1" w:after="100" w:afterAutospacing="1"/>
        <w:jc w:val="both"/>
      </w:pPr>
      <w:r>
        <w:t>6.1.</w:t>
      </w:r>
      <w:r w:rsidR="00986B2A">
        <w:t>1</w:t>
      </w:r>
      <w:r>
        <w:t xml:space="preserve">. </w:t>
      </w:r>
      <w:r w:rsidR="004041A4" w:rsidRPr="004041A4">
        <w:t xml:space="preserve">A execução do objeto ocorrerá de forma </w:t>
      </w:r>
      <w:r w:rsidR="004041A4" w:rsidRPr="004041A4">
        <w:rPr>
          <w:b/>
          <w:bCs/>
        </w:rPr>
        <w:t>parcelada</w:t>
      </w:r>
      <w:r w:rsidR="004041A4" w:rsidRPr="004041A4">
        <w:t>, conforme as necessidades da Administração Municipal, durante a vigência da Ata de Registro de Preços, mediante emissão de Autorização de Fornecimento expedida pela Secretaria requisitante.</w:t>
      </w:r>
    </w:p>
    <w:p w14:paraId="0FD47E8E" w14:textId="43A1F444" w:rsidR="004041A4" w:rsidRPr="004041A4" w:rsidRDefault="0090536C" w:rsidP="007C1214">
      <w:pPr>
        <w:spacing w:before="100" w:beforeAutospacing="1" w:after="100" w:afterAutospacing="1"/>
        <w:jc w:val="both"/>
      </w:pPr>
      <w:r>
        <w:t>6.1.</w:t>
      </w:r>
      <w:r w:rsidR="00986B2A">
        <w:t>2</w:t>
      </w:r>
      <w:r>
        <w:t xml:space="preserve">. </w:t>
      </w:r>
      <w:r w:rsidR="004041A4" w:rsidRPr="004041A4">
        <w:t>A existência de preços registrados não obriga a Administração a contratar a totalidade dos quantitativos estimados, constituindo mera expectativa de contratação, que ocorrerá de acordo com a necessidade administrativa e a disponibilidade orçamentária.</w:t>
      </w:r>
    </w:p>
    <w:p w14:paraId="6607C362" w14:textId="77777777" w:rsidR="004041A4" w:rsidRPr="004041A4" w:rsidRDefault="004041A4" w:rsidP="007C1214">
      <w:pPr>
        <w:spacing w:before="100" w:beforeAutospacing="1" w:after="100" w:afterAutospacing="1"/>
        <w:jc w:val="both"/>
        <w:outlineLvl w:val="2"/>
        <w:rPr>
          <w:b/>
          <w:bCs/>
        </w:rPr>
      </w:pPr>
      <w:r w:rsidRPr="004041A4">
        <w:rPr>
          <w:b/>
          <w:bCs/>
        </w:rPr>
        <w:t>6.2. Prazo de Entrega</w:t>
      </w:r>
    </w:p>
    <w:p w14:paraId="52DF7079" w14:textId="580C883F" w:rsidR="004041A4" w:rsidRPr="004041A4" w:rsidRDefault="0090536C" w:rsidP="007C1214">
      <w:pPr>
        <w:spacing w:before="100" w:beforeAutospacing="1" w:after="100" w:afterAutospacing="1"/>
        <w:jc w:val="both"/>
      </w:pPr>
      <w:r>
        <w:t xml:space="preserve">6.2.1. </w:t>
      </w:r>
      <w:r w:rsidR="004041A4" w:rsidRPr="004041A4">
        <w:t xml:space="preserve">Os materiais deverão ser entregues no prazo máximo de </w:t>
      </w:r>
      <w:r w:rsidR="004041A4" w:rsidRPr="004041A4">
        <w:rPr>
          <w:b/>
          <w:bCs/>
        </w:rPr>
        <w:t>05 (cinco) dias úteis</w:t>
      </w:r>
      <w:r w:rsidR="004041A4" w:rsidRPr="004041A4">
        <w:t>, contados do recebimento da Autorização de Fornecimento.</w:t>
      </w:r>
    </w:p>
    <w:p w14:paraId="29963733" w14:textId="77777777" w:rsidR="004041A4" w:rsidRPr="004041A4" w:rsidRDefault="004041A4" w:rsidP="007C1214">
      <w:pPr>
        <w:spacing w:before="100" w:beforeAutospacing="1" w:after="100" w:afterAutospacing="1"/>
        <w:jc w:val="both"/>
        <w:outlineLvl w:val="2"/>
        <w:rPr>
          <w:b/>
          <w:bCs/>
        </w:rPr>
      </w:pPr>
      <w:r w:rsidRPr="004041A4">
        <w:rPr>
          <w:b/>
          <w:bCs/>
        </w:rPr>
        <w:t>6.3. Local de Entrega</w:t>
      </w:r>
    </w:p>
    <w:p w14:paraId="02D07134" w14:textId="3EC538E1" w:rsidR="004041A4" w:rsidRPr="004041A4" w:rsidRDefault="0090536C" w:rsidP="007C1214">
      <w:pPr>
        <w:spacing w:before="100" w:beforeAutospacing="1" w:after="100" w:afterAutospacing="1"/>
        <w:jc w:val="both"/>
      </w:pPr>
      <w:r>
        <w:t xml:space="preserve">6.3.1. </w:t>
      </w:r>
      <w:r w:rsidR="004041A4" w:rsidRPr="004041A4">
        <w:t>Os materiais deverão ser entregues no local indicado pela Secretaria requisitante, situado no Município de Jandaíra/BA, em dias úteis, durante o horário de expediente da Administração, sem qualquer ônus adicional para o Município.</w:t>
      </w:r>
    </w:p>
    <w:p w14:paraId="64452799" w14:textId="0D6678B4" w:rsidR="004041A4" w:rsidRPr="004041A4" w:rsidRDefault="004041A4" w:rsidP="0090536C">
      <w:pPr>
        <w:spacing w:before="100" w:beforeAutospacing="1" w:after="100" w:afterAutospacing="1"/>
        <w:jc w:val="both"/>
        <w:outlineLvl w:val="2"/>
        <w:rPr>
          <w:b/>
          <w:bCs/>
        </w:rPr>
      </w:pPr>
      <w:r w:rsidRPr="004041A4">
        <w:rPr>
          <w:b/>
          <w:bCs/>
        </w:rPr>
        <w:t xml:space="preserve">6.4. Condições de </w:t>
      </w:r>
      <w:r w:rsidR="00C973E8">
        <w:rPr>
          <w:b/>
          <w:bCs/>
        </w:rPr>
        <w:t>e</w:t>
      </w:r>
      <w:r w:rsidRPr="004041A4">
        <w:rPr>
          <w:b/>
          <w:bCs/>
        </w:rPr>
        <w:t>ntrega</w:t>
      </w:r>
      <w:r w:rsidR="0090536C">
        <w:rPr>
          <w:b/>
          <w:bCs/>
        </w:rPr>
        <w:t xml:space="preserve"> </w:t>
      </w:r>
      <w:r w:rsidR="0090536C" w:rsidRPr="0090536C">
        <w:rPr>
          <w:b/>
          <w:bCs/>
        </w:rPr>
        <w:t>o</w:t>
      </w:r>
      <w:r w:rsidRPr="004041A4">
        <w:rPr>
          <w:b/>
          <w:bCs/>
        </w:rPr>
        <w:t>s materiais deverão</w:t>
      </w:r>
      <w:r w:rsidRPr="004041A4">
        <w:t>:</w:t>
      </w:r>
    </w:p>
    <w:p w14:paraId="4C0CFB56" w14:textId="6BAFC20C" w:rsidR="004041A4" w:rsidRPr="004041A4" w:rsidRDefault="00525131" w:rsidP="007C1214">
      <w:pPr>
        <w:spacing w:before="100" w:beforeAutospacing="1" w:after="100" w:afterAutospacing="1"/>
        <w:jc w:val="both"/>
      </w:pPr>
      <w:r>
        <w:t>6.4.1.</w:t>
      </w:r>
      <w:r w:rsidR="004041A4" w:rsidRPr="004041A4">
        <w:t xml:space="preserve"> ser novos, de primeiro uso;</w:t>
      </w:r>
    </w:p>
    <w:p w14:paraId="2912FB85" w14:textId="2DA76B5A" w:rsidR="004041A4" w:rsidRPr="004041A4" w:rsidRDefault="00525131" w:rsidP="007C1214">
      <w:pPr>
        <w:spacing w:before="100" w:beforeAutospacing="1" w:after="100" w:afterAutospacing="1"/>
        <w:jc w:val="both"/>
      </w:pPr>
      <w:r>
        <w:t>6.4.2.</w:t>
      </w:r>
      <w:r w:rsidR="004041A4" w:rsidRPr="004041A4">
        <w:t xml:space="preserve"> estar em perfeitas condições de conservação e funcionamento;</w:t>
      </w:r>
    </w:p>
    <w:p w14:paraId="5847D8A9" w14:textId="7D99D8BD" w:rsidR="004041A4" w:rsidRPr="004041A4" w:rsidRDefault="00525131" w:rsidP="007C1214">
      <w:pPr>
        <w:spacing w:before="100" w:beforeAutospacing="1" w:after="100" w:afterAutospacing="1"/>
        <w:jc w:val="both"/>
      </w:pPr>
      <w:r>
        <w:t>6.4.3.</w:t>
      </w:r>
      <w:r w:rsidR="004041A4" w:rsidRPr="004041A4">
        <w:t xml:space="preserve"> ser entregues em embalagens originais do fabricante, quando aplicável;</w:t>
      </w:r>
    </w:p>
    <w:p w14:paraId="574F9FD6" w14:textId="2E206043" w:rsidR="004041A4" w:rsidRPr="004041A4" w:rsidRDefault="00525131" w:rsidP="007C1214">
      <w:pPr>
        <w:spacing w:before="100" w:beforeAutospacing="1" w:after="100" w:afterAutospacing="1"/>
        <w:jc w:val="both"/>
      </w:pPr>
      <w:r>
        <w:t>6.4.4.</w:t>
      </w:r>
      <w:r w:rsidR="004041A4" w:rsidRPr="004041A4">
        <w:t xml:space="preserve"> – </w:t>
      </w:r>
      <w:proofErr w:type="gramStart"/>
      <w:r w:rsidR="004041A4" w:rsidRPr="004041A4">
        <w:t>estar</w:t>
      </w:r>
      <w:proofErr w:type="gramEnd"/>
      <w:r w:rsidR="004041A4" w:rsidRPr="004041A4">
        <w:t xml:space="preserve"> livres de defeitos de fabricação;</w:t>
      </w:r>
    </w:p>
    <w:p w14:paraId="24B3C9C8" w14:textId="65AFEB06" w:rsidR="004041A4" w:rsidRPr="004041A4" w:rsidRDefault="00525131" w:rsidP="007C1214">
      <w:pPr>
        <w:spacing w:before="100" w:beforeAutospacing="1" w:after="100" w:afterAutospacing="1"/>
        <w:jc w:val="both"/>
      </w:pPr>
      <w:r>
        <w:t>6.4.5.</w:t>
      </w:r>
      <w:r w:rsidR="004041A4" w:rsidRPr="004041A4">
        <w:t xml:space="preserve"> atender integralmente às especificações constantes deste Termo de Referência;</w:t>
      </w:r>
    </w:p>
    <w:p w14:paraId="2050CCDC" w14:textId="58DB00C6" w:rsidR="004041A4" w:rsidRPr="004041A4" w:rsidRDefault="00525131" w:rsidP="007C1214">
      <w:pPr>
        <w:spacing w:before="100" w:beforeAutospacing="1" w:after="100" w:afterAutospacing="1"/>
        <w:jc w:val="both"/>
      </w:pPr>
      <w:r>
        <w:t>6.4.6.</w:t>
      </w:r>
      <w:r w:rsidR="004041A4" w:rsidRPr="004041A4">
        <w:t xml:space="preserve"> possuir identificação do fabricante, marca, modelo, lote e demais informações exigidas pela legislação aplicável, quando cabível.</w:t>
      </w:r>
    </w:p>
    <w:p w14:paraId="56CFC72C" w14:textId="77777777" w:rsidR="004041A4" w:rsidRPr="004041A4" w:rsidRDefault="004041A4" w:rsidP="007C1214">
      <w:pPr>
        <w:spacing w:before="100" w:beforeAutospacing="1" w:after="100" w:afterAutospacing="1"/>
        <w:jc w:val="both"/>
        <w:outlineLvl w:val="2"/>
        <w:rPr>
          <w:b/>
          <w:bCs/>
        </w:rPr>
      </w:pPr>
      <w:r w:rsidRPr="004041A4">
        <w:rPr>
          <w:b/>
          <w:bCs/>
        </w:rPr>
        <w:t>6.5. Recebimento Provisório</w:t>
      </w:r>
    </w:p>
    <w:p w14:paraId="7C18C61C" w14:textId="7562B260" w:rsidR="004041A4" w:rsidRPr="004041A4" w:rsidRDefault="00C973E8" w:rsidP="007C1214">
      <w:pPr>
        <w:spacing w:before="100" w:beforeAutospacing="1" w:after="100" w:afterAutospacing="1"/>
        <w:jc w:val="both"/>
      </w:pPr>
      <w:r>
        <w:lastRenderedPageBreak/>
        <w:t xml:space="preserve">6.5.1. </w:t>
      </w:r>
      <w:r w:rsidR="004041A4" w:rsidRPr="004041A4">
        <w:t>O recebimento provisório ocorrerá no ato da entrega, mediante conferência quantitativa dos materiais, para verificação das condições aparentes de fornecimento.</w:t>
      </w:r>
    </w:p>
    <w:p w14:paraId="5D752C49" w14:textId="77777777" w:rsidR="004041A4" w:rsidRPr="004041A4" w:rsidRDefault="004041A4" w:rsidP="007C1214">
      <w:pPr>
        <w:spacing w:before="100" w:beforeAutospacing="1" w:after="100" w:afterAutospacing="1"/>
        <w:jc w:val="both"/>
        <w:outlineLvl w:val="2"/>
        <w:rPr>
          <w:b/>
          <w:bCs/>
        </w:rPr>
      </w:pPr>
      <w:r w:rsidRPr="004041A4">
        <w:rPr>
          <w:b/>
          <w:bCs/>
        </w:rPr>
        <w:t>6.6. Recebimento Definitivo</w:t>
      </w:r>
    </w:p>
    <w:p w14:paraId="7330E022" w14:textId="6243BF54" w:rsidR="004041A4" w:rsidRPr="004041A4" w:rsidRDefault="00C973E8" w:rsidP="007C1214">
      <w:pPr>
        <w:spacing w:before="100" w:beforeAutospacing="1" w:after="100" w:afterAutospacing="1"/>
        <w:jc w:val="both"/>
      </w:pPr>
      <w:r>
        <w:t xml:space="preserve">6.6.1. </w:t>
      </w:r>
      <w:r w:rsidR="004041A4" w:rsidRPr="004041A4">
        <w:t>O recebimento definitivo ocorrerá após a conferência quantitativa e qualitativa dos materiais pela fiscalização do contrato, verificando-se a conformidade com as especificações constantes deste Termo de Referência.</w:t>
      </w:r>
    </w:p>
    <w:p w14:paraId="35135C9B" w14:textId="6FF7DB5B" w:rsidR="004041A4" w:rsidRPr="004041A4" w:rsidRDefault="00C973E8" w:rsidP="007C1214">
      <w:pPr>
        <w:spacing w:before="100" w:beforeAutospacing="1" w:after="100" w:afterAutospacing="1"/>
        <w:jc w:val="both"/>
      </w:pPr>
      <w:r>
        <w:t xml:space="preserve">6.6.2. </w:t>
      </w:r>
      <w:r w:rsidR="004041A4" w:rsidRPr="004041A4">
        <w:t>O recebimento definitivo não exclui a responsabilidade da contratada pelos vícios ocultos, defeitos de fabricação ou desconformidades posteriormente identificadas.</w:t>
      </w:r>
    </w:p>
    <w:p w14:paraId="42D481A5" w14:textId="77777777" w:rsidR="004041A4" w:rsidRPr="004041A4" w:rsidRDefault="004041A4" w:rsidP="007C1214">
      <w:pPr>
        <w:spacing w:before="100" w:beforeAutospacing="1" w:after="100" w:afterAutospacing="1"/>
        <w:jc w:val="both"/>
        <w:outlineLvl w:val="2"/>
        <w:rPr>
          <w:b/>
          <w:bCs/>
        </w:rPr>
      </w:pPr>
      <w:r w:rsidRPr="004041A4">
        <w:rPr>
          <w:b/>
          <w:bCs/>
        </w:rPr>
        <w:t>6.7. Substituição dos Materiais</w:t>
      </w:r>
    </w:p>
    <w:p w14:paraId="6D7E80E3" w14:textId="16AEB00E" w:rsidR="004041A4" w:rsidRPr="004041A4" w:rsidRDefault="00C973E8" w:rsidP="007C1214">
      <w:pPr>
        <w:spacing w:before="100" w:beforeAutospacing="1" w:after="100" w:afterAutospacing="1"/>
        <w:jc w:val="both"/>
      </w:pPr>
      <w:r>
        <w:t xml:space="preserve">6.7.1. </w:t>
      </w:r>
      <w:r w:rsidR="004041A4" w:rsidRPr="004041A4">
        <w:t xml:space="preserve">Os materiais entregues em desacordo com as especificações técnicas, que apresentarem defeitos, avarias, danos decorrentes do transporte ou qualquer outra irregularidade, deverão ser substituídos pela contratada, sem qualquer ônus para a Administração, no prazo máximo de </w:t>
      </w:r>
      <w:r w:rsidR="004041A4" w:rsidRPr="004041A4">
        <w:rPr>
          <w:b/>
          <w:bCs/>
        </w:rPr>
        <w:t>05 (cinco) dias úteis</w:t>
      </w:r>
      <w:r w:rsidR="004041A4" w:rsidRPr="004041A4">
        <w:t>, contado da notificação da fiscalização.</w:t>
      </w:r>
    </w:p>
    <w:p w14:paraId="29237E86" w14:textId="77777777" w:rsidR="004041A4" w:rsidRPr="004041A4" w:rsidRDefault="004041A4" w:rsidP="007C1214">
      <w:pPr>
        <w:spacing w:before="100" w:beforeAutospacing="1" w:after="100" w:afterAutospacing="1"/>
        <w:jc w:val="both"/>
        <w:outlineLvl w:val="2"/>
        <w:rPr>
          <w:b/>
          <w:bCs/>
        </w:rPr>
      </w:pPr>
      <w:r w:rsidRPr="004041A4">
        <w:rPr>
          <w:b/>
          <w:bCs/>
        </w:rPr>
        <w:t>6.8. Transporte</w:t>
      </w:r>
    </w:p>
    <w:p w14:paraId="51B9B079" w14:textId="3FE00172" w:rsidR="004041A4" w:rsidRPr="004041A4" w:rsidRDefault="00C973E8" w:rsidP="007C1214">
      <w:pPr>
        <w:spacing w:before="100" w:beforeAutospacing="1" w:after="100" w:afterAutospacing="1"/>
        <w:jc w:val="both"/>
      </w:pPr>
      <w:r>
        <w:t xml:space="preserve">6.8.1. </w:t>
      </w:r>
      <w:r w:rsidR="004041A4" w:rsidRPr="004041A4">
        <w:t>O transporte, carregamento, descarregamento, seguros, tributos, encargos trabalhistas, previdenciários, fiscais, comerciais e quaisquer outras despesas necessárias ao fornecimento correrão exclusivamente por conta da contratada.</w:t>
      </w:r>
    </w:p>
    <w:p w14:paraId="5BB3EAF8" w14:textId="77777777" w:rsidR="004041A4" w:rsidRPr="004041A4" w:rsidRDefault="004041A4" w:rsidP="007C1214">
      <w:pPr>
        <w:spacing w:before="100" w:beforeAutospacing="1" w:after="100" w:afterAutospacing="1"/>
        <w:jc w:val="both"/>
        <w:outlineLvl w:val="2"/>
        <w:rPr>
          <w:b/>
          <w:bCs/>
        </w:rPr>
      </w:pPr>
      <w:r w:rsidRPr="004041A4">
        <w:rPr>
          <w:b/>
          <w:bCs/>
        </w:rPr>
        <w:t>6.9. Fiscalização da Execução</w:t>
      </w:r>
    </w:p>
    <w:p w14:paraId="204A2435" w14:textId="46A6812C" w:rsidR="004041A4" w:rsidRPr="004041A4" w:rsidRDefault="00C973E8" w:rsidP="007C1214">
      <w:pPr>
        <w:spacing w:before="100" w:beforeAutospacing="1" w:after="100" w:afterAutospacing="1"/>
        <w:jc w:val="both"/>
      </w:pPr>
      <w:r>
        <w:t xml:space="preserve">6.9.1. </w:t>
      </w:r>
      <w:r w:rsidR="004041A4" w:rsidRPr="004041A4">
        <w:t>A execução contratual será acompanhada e fiscalizada por servidor formalmente designado pela Administração, que verificará o cumprimento das obrigações assumidas pela contratada, podendo solicitar esclarecimentos, determinar correções e rejeitar materiais entregues em desacordo com as especificações deste Termo de Referência.</w:t>
      </w:r>
    </w:p>
    <w:p w14:paraId="575BBF3F" w14:textId="77777777" w:rsidR="004041A4" w:rsidRPr="004041A4" w:rsidRDefault="004041A4" w:rsidP="007C1214">
      <w:pPr>
        <w:spacing w:before="100" w:beforeAutospacing="1" w:after="100" w:afterAutospacing="1"/>
        <w:jc w:val="both"/>
        <w:outlineLvl w:val="2"/>
        <w:rPr>
          <w:b/>
          <w:bCs/>
        </w:rPr>
      </w:pPr>
      <w:r w:rsidRPr="004041A4">
        <w:rPr>
          <w:b/>
          <w:bCs/>
        </w:rPr>
        <w:t>6.10. Recusa dos Materiais</w:t>
      </w:r>
    </w:p>
    <w:p w14:paraId="75C4C45A" w14:textId="06BC7C70" w:rsidR="004041A4" w:rsidRPr="004041A4" w:rsidRDefault="00C973E8" w:rsidP="007C1214">
      <w:pPr>
        <w:spacing w:before="100" w:beforeAutospacing="1" w:after="100" w:afterAutospacing="1"/>
        <w:jc w:val="both"/>
      </w:pPr>
      <w:r>
        <w:t xml:space="preserve">6.10.1. </w:t>
      </w:r>
      <w:r w:rsidR="004041A4" w:rsidRPr="004041A4">
        <w:t>A Administração poderá recusar, total ou parcialmente, os materiais entregues quando constatado descumprimento das especificações técnicas, qualidade inferior à exigida, defeitos, avarias, divergência de marca ofertada ou qualquer desconformidade com o Edital, a Ata de Registro de Preços, o Contrato ou este Termo de Referência.</w:t>
      </w:r>
    </w:p>
    <w:p w14:paraId="18ADA330" w14:textId="77777777" w:rsidR="004041A4" w:rsidRPr="004041A4" w:rsidRDefault="004041A4" w:rsidP="007C1214">
      <w:pPr>
        <w:spacing w:before="100" w:beforeAutospacing="1" w:after="100" w:afterAutospacing="1"/>
        <w:jc w:val="both"/>
        <w:outlineLvl w:val="2"/>
        <w:rPr>
          <w:b/>
          <w:bCs/>
        </w:rPr>
      </w:pPr>
      <w:r w:rsidRPr="004041A4">
        <w:rPr>
          <w:b/>
          <w:bCs/>
        </w:rPr>
        <w:t>6.11. Garantia da Execução</w:t>
      </w:r>
    </w:p>
    <w:p w14:paraId="585A30E4" w14:textId="43CA0835" w:rsidR="004041A4" w:rsidRPr="004041A4" w:rsidRDefault="00C973E8" w:rsidP="007C1214">
      <w:pPr>
        <w:spacing w:before="100" w:beforeAutospacing="1" w:after="100" w:afterAutospacing="1"/>
        <w:jc w:val="both"/>
      </w:pPr>
      <w:r>
        <w:t xml:space="preserve">6.11.1 </w:t>
      </w:r>
      <w:r w:rsidR="004041A4" w:rsidRPr="004041A4">
        <w:t>A contratada responderá pela qualidade dos materiais fornecidos durante o prazo de garantia legal e da garantia oferecida pelo fabricante, obrigando-se a substituir os produtos que apresentarem defeitos de fabricação ou vícios de qualidade, sem qualquer custo adicional para a Administração.</w:t>
      </w:r>
    </w:p>
    <w:p w14:paraId="515F1A92" w14:textId="77777777" w:rsidR="004B2EC0" w:rsidRPr="004B2EC0" w:rsidRDefault="004B2EC0" w:rsidP="007C1214">
      <w:pPr>
        <w:spacing w:before="100" w:beforeAutospacing="1" w:after="100" w:afterAutospacing="1"/>
        <w:jc w:val="both"/>
        <w:outlineLvl w:val="1"/>
        <w:rPr>
          <w:b/>
          <w:bCs/>
        </w:rPr>
      </w:pPr>
      <w:r w:rsidRPr="004B2EC0">
        <w:rPr>
          <w:b/>
          <w:bCs/>
        </w:rPr>
        <w:t>7. MODELO DE GESTÃO DO CONTRATO</w:t>
      </w:r>
    </w:p>
    <w:p w14:paraId="488B3CFD" w14:textId="77777777" w:rsidR="004B2EC0" w:rsidRPr="004B2EC0" w:rsidRDefault="004B2EC0" w:rsidP="007C1214">
      <w:pPr>
        <w:spacing w:before="100" w:beforeAutospacing="1" w:after="100" w:afterAutospacing="1"/>
        <w:jc w:val="both"/>
        <w:outlineLvl w:val="2"/>
        <w:rPr>
          <w:b/>
          <w:bCs/>
        </w:rPr>
      </w:pPr>
      <w:r w:rsidRPr="004B2EC0">
        <w:rPr>
          <w:b/>
          <w:bCs/>
        </w:rPr>
        <w:t>7.1. Gestão e Fiscalização</w:t>
      </w:r>
    </w:p>
    <w:p w14:paraId="20AF899B" w14:textId="07362793" w:rsidR="004B2EC0" w:rsidRPr="004B2EC0" w:rsidRDefault="00C973E8" w:rsidP="007C1214">
      <w:pPr>
        <w:spacing w:before="100" w:beforeAutospacing="1" w:after="100" w:afterAutospacing="1"/>
        <w:jc w:val="both"/>
      </w:pPr>
      <w:r>
        <w:lastRenderedPageBreak/>
        <w:t xml:space="preserve">7.1.1. </w:t>
      </w:r>
      <w:r w:rsidR="004B2EC0" w:rsidRPr="004B2EC0">
        <w:t xml:space="preserve">A gestão e a fiscalização da Ata de Registro de Preços e dos contratos dela decorrentes serão exercidas por servidores formalmente designados pela autoridade competente, em conformidade com os </w:t>
      </w:r>
      <w:proofErr w:type="spellStart"/>
      <w:r w:rsidR="004B2EC0" w:rsidRPr="004B2EC0">
        <w:t>arts</w:t>
      </w:r>
      <w:proofErr w:type="spellEnd"/>
      <w:r w:rsidR="004B2EC0" w:rsidRPr="004B2EC0">
        <w:t>. 117 e seguintes da Lei Federal nº 14.133/2021.</w:t>
      </w:r>
    </w:p>
    <w:p w14:paraId="093ED508" w14:textId="5D4BAB62" w:rsidR="004B2EC0" w:rsidRPr="004B2EC0" w:rsidRDefault="00C973E8" w:rsidP="007C1214">
      <w:pPr>
        <w:spacing w:before="100" w:beforeAutospacing="1" w:after="100" w:afterAutospacing="1"/>
        <w:jc w:val="both"/>
      </w:pPr>
      <w:r>
        <w:t xml:space="preserve">7.1.2. </w:t>
      </w:r>
      <w:r w:rsidR="004B2EC0" w:rsidRPr="004B2EC0">
        <w:t>O gestor do contrato será responsável pelo acompanhamento da execução contratual sob os aspectos administrativos, promovendo as medidas necessárias à fiel execução do ajuste, bem como adotando as providências cabíveis para solução de eventuais ocorrências.</w:t>
      </w:r>
    </w:p>
    <w:p w14:paraId="4A7F3F97" w14:textId="60ADCEEC" w:rsidR="004B2EC0" w:rsidRPr="004B2EC0" w:rsidRDefault="00C973E8" w:rsidP="007C1214">
      <w:pPr>
        <w:spacing w:before="100" w:beforeAutospacing="1" w:after="100" w:afterAutospacing="1"/>
        <w:jc w:val="both"/>
      </w:pPr>
      <w:r>
        <w:t xml:space="preserve">7.1.3. </w:t>
      </w:r>
      <w:r w:rsidR="004B2EC0" w:rsidRPr="004B2EC0">
        <w:t>O fiscal do contrato acompanhará a execução do objeto, verificando a conformidade dos materiais fornecidos com as especificações estabelecidas neste Termo de Referência, no Edital, na Ata de Registro de Preços e no instrumento contratual, comunicando ao gestor quaisquer irregularidades verificadas.</w:t>
      </w:r>
    </w:p>
    <w:p w14:paraId="0EB759BA" w14:textId="77777777" w:rsidR="004B2EC0" w:rsidRPr="004B2EC0" w:rsidRDefault="004B2EC0" w:rsidP="007C1214">
      <w:pPr>
        <w:spacing w:before="100" w:beforeAutospacing="1" w:after="100" w:afterAutospacing="1"/>
        <w:jc w:val="both"/>
        <w:outlineLvl w:val="2"/>
        <w:rPr>
          <w:b/>
          <w:bCs/>
        </w:rPr>
      </w:pPr>
      <w:r w:rsidRPr="004B2EC0">
        <w:rPr>
          <w:b/>
          <w:bCs/>
        </w:rPr>
        <w:t>7.2. Atribuições do Gestor do Contrato</w:t>
      </w:r>
    </w:p>
    <w:p w14:paraId="51339B6D" w14:textId="62BCBB53" w:rsidR="004B2EC0" w:rsidRPr="004B2EC0" w:rsidRDefault="00525131" w:rsidP="007C1214">
      <w:pPr>
        <w:spacing w:before="100" w:beforeAutospacing="1" w:after="100" w:afterAutospacing="1"/>
        <w:jc w:val="both"/>
      </w:pPr>
      <w:r>
        <w:t>7.2.1.</w:t>
      </w:r>
      <w:r w:rsidR="004B2EC0" w:rsidRPr="004B2EC0">
        <w:t xml:space="preserve"> acompanhar a execução contratual sob os aspectos administrativos;</w:t>
      </w:r>
    </w:p>
    <w:p w14:paraId="43DE8555" w14:textId="236C2314" w:rsidR="004B2EC0" w:rsidRPr="004B2EC0" w:rsidRDefault="00525131" w:rsidP="007C1214">
      <w:pPr>
        <w:spacing w:before="100" w:beforeAutospacing="1" w:after="100" w:afterAutospacing="1"/>
        <w:jc w:val="both"/>
      </w:pPr>
      <w:r>
        <w:t>7.2.2.</w:t>
      </w:r>
      <w:r w:rsidR="004B2EC0" w:rsidRPr="004B2EC0">
        <w:t xml:space="preserve"> controlar a vigência contratual e a utilização dos saldos;</w:t>
      </w:r>
    </w:p>
    <w:p w14:paraId="4AADD476" w14:textId="022F908E" w:rsidR="004B2EC0" w:rsidRPr="004B2EC0" w:rsidRDefault="00525131" w:rsidP="007C1214">
      <w:pPr>
        <w:spacing w:before="100" w:beforeAutospacing="1" w:after="100" w:afterAutospacing="1"/>
        <w:jc w:val="both"/>
      </w:pPr>
      <w:r>
        <w:t>7.2.3.</w:t>
      </w:r>
      <w:r w:rsidR="004B2EC0" w:rsidRPr="004B2EC0">
        <w:t xml:space="preserve"> solicitar, quando necessário, a aplicação das sanções administrativas cabíveis;</w:t>
      </w:r>
    </w:p>
    <w:p w14:paraId="09BC90C2" w14:textId="0584CC25" w:rsidR="004B2EC0" w:rsidRPr="004B2EC0" w:rsidRDefault="00525131" w:rsidP="007C1214">
      <w:pPr>
        <w:spacing w:before="100" w:beforeAutospacing="1" w:after="100" w:afterAutospacing="1"/>
        <w:jc w:val="both"/>
      </w:pPr>
      <w:r>
        <w:t>7.2.4.</w:t>
      </w:r>
      <w:r w:rsidR="004B2EC0" w:rsidRPr="004B2EC0">
        <w:t xml:space="preserve"> promover os atos necessários às alterações contratuais legalmente admitidas;</w:t>
      </w:r>
    </w:p>
    <w:p w14:paraId="220A0672" w14:textId="12F72062" w:rsidR="004B2EC0" w:rsidRPr="004B2EC0" w:rsidRDefault="00525131" w:rsidP="007C1214">
      <w:pPr>
        <w:spacing w:before="100" w:beforeAutospacing="1" w:after="100" w:afterAutospacing="1"/>
        <w:jc w:val="both"/>
      </w:pPr>
      <w:r>
        <w:t>7.2.5.</w:t>
      </w:r>
      <w:r w:rsidR="004B2EC0" w:rsidRPr="004B2EC0">
        <w:t xml:space="preserve"> encaminhar os processos para liquidação e pagamento após a certificação da regular execução do objeto;</w:t>
      </w:r>
    </w:p>
    <w:p w14:paraId="75A5FE14" w14:textId="27420DAA" w:rsidR="004B2EC0" w:rsidRPr="004B2EC0" w:rsidRDefault="00525131" w:rsidP="007C1214">
      <w:pPr>
        <w:spacing w:before="100" w:beforeAutospacing="1" w:after="100" w:afterAutospacing="1"/>
        <w:jc w:val="both"/>
      </w:pPr>
      <w:r>
        <w:t>7.2.6.</w:t>
      </w:r>
      <w:r w:rsidR="004B2EC0" w:rsidRPr="004B2EC0">
        <w:t xml:space="preserve"> manter registro das ocorrências relevantes verificadas durante a execução contratual.</w:t>
      </w:r>
    </w:p>
    <w:p w14:paraId="7C114E15" w14:textId="77777777" w:rsidR="004B2EC0" w:rsidRPr="004B2EC0" w:rsidRDefault="004B2EC0" w:rsidP="007C1214">
      <w:pPr>
        <w:spacing w:before="100" w:beforeAutospacing="1" w:after="100" w:afterAutospacing="1"/>
        <w:jc w:val="both"/>
        <w:outlineLvl w:val="2"/>
        <w:rPr>
          <w:b/>
          <w:bCs/>
        </w:rPr>
      </w:pPr>
      <w:r w:rsidRPr="004B2EC0">
        <w:rPr>
          <w:b/>
          <w:bCs/>
        </w:rPr>
        <w:t>7.3. Atribuições do Fiscal do Contrato</w:t>
      </w:r>
    </w:p>
    <w:p w14:paraId="35DD0156" w14:textId="0ABF6B74" w:rsidR="004B2EC0" w:rsidRPr="004B2EC0" w:rsidRDefault="00525131" w:rsidP="007C1214">
      <w:pPr>
        <w:spacing w:before="100" w:beforeAutospacing="1" w:after="100" w:afterAutospacing="1"/>
        <w:jc w:val="both"/>
      </w:pPr>
      <w:r w:rsidRPr="004B2EC0">
        <w:t>7.3.</w:t>
      </w:r>
      <w:r w:rsidRPr="00525131">
        <w:t>1.</w:t>
      </w:r>
      <w:r w:rsidR="004B2EC0" w:rsidRPr="004B2EC0">
        <w:t xml:space="preserve"> acompanhar a entrega dos materiais;</w:t>
      </w:r>
    </w:p>
    <w:p w14:paraId="7A8911E9" w14:textId="1D2290D0" w:rsidR="004B2EC0" w:rsidRPr="004B2EC0" w:rsidRDefault="00525131" w:rsidP="007C1214">
      <w:pPr>
        <w:spacing w:before="100" w:beforeAutospacing="1" w:after="100" w:afterAutospacing="1"/>
        <w:jc w:val="both"/>
      </w:pPr>
      <w:r w:rsidRPr="004B2EC0">
        <w:t>7.3.</w:t>
      </w:r>
      <w:r>
        <w:t>2</w:t>
      </w:r>
      <w:r w:rsidRPr="00525131">
        <w:t>.</w:t>
      </w:r>
      <w:r w:rsidR="004B2EC0" w:rsidRPr="004B2EC0">
        <w:t xml:space="preserve"> verificar a conformidade dos produtos com as especificações técnicas;</w:t>
      </w:r>
    </w:p>
    <w:p w14:paraId="77811765" w14:textId="2F6DC909" w:rsidR="004B2EC0" w:rsidRPr="004B2EC0" w:rsidRDefault="00525131" w:rsidP="007C1214">
      <w:pPr>
        <w:spacing w:before="100" w:beforeAutospacing="1" w:after="100" w:afterAutospacing="1"/>
        <w:jc w:val="both"/>
      </w:pPr>
      <w:r w:rsidRPr="004B2EC0">
        <w:t>7.3.</w:t>
      </w:r>
      <w:r>
        <w:t>3</w:t>
      </w:r>
      <w:r w:rsidRPr="00525131">
        <w:t>.</w:t>
      </w:r>
      <w:r w:rsidR="004B2EC0" w:rsidRPr="004B2EC0">
        <w:t xml:space="preserve"> rejeitar materiais que estejam em desacordo com o contratado;</w:t>
      </w:r>
    </w:p>
    <w:p w14:paraId="2E6B725B" w14:textId="61A6F893" w:rsidR="004B2EC0" w:rsidRPr="004B2EC0" w:rsidRDefault="00525131" w:rsidP="007C1214">
      <w:pPr>
        <w:spacing w:before="100" w:beforeAutospacing="1" w:after="100" w:afterAutospacing="1"/>
        <w:jc w:val="both"/>
      </w:pPr>
      <w:r w:rsidRPr="004B2EC0">
        <w:t>7.3.</w:t>
      </w:r>
      <w:r>
        <w:t>4</w:t>
      </w:r>
      <w:r w:rsidRPr="00525131">
        <w:t>.</w:t>
      </w:r>
      <w:r w:rsidR="004B2EC0" w:rsidRPr="004B2EC0">
        <w:t xml:space="preserve"> solicitar a substituição dos materiais defeituosos ou em desconformidade;</w:t>
      </w:r>
    </w:p>
    <w:p w14:paraId="6B0EDFDA" w14:textId="2AE728A5" w:rsidR="004B2EC0" w:rsidRPr="004B2EC0" w:rsidRDefault="00525131" w:rsidP="007C1214">
      <w:pPr>
        <w:spacing w:before="100" w:beforeAutospacing="1" w:after="100" w:afterAutospacing="1"/>
        <w:jc w:val="both"/>
      </w:pPr>
      <w:r w:rsidRPr="004B2EC0">
        <w:t>7.3.</w:t>
      </w:r>
      <w:r>
        <w:t>5</w:t>
      </w:r>
      <w:r w:rsidRPr="00525131">
        <w:t>.</w:t>
      </w:r>
      <w:r w:rsidR="004B2EC0" w:rsidRPr="004B2EC0">
        <w:t xml:space="preserve"> registrar em relatório próprio todas as ocorrências verificadas durante a execução;</w:t>
      </w:r>
    </w:p>
    <w:p w14:paraId="34AEA362" w14:textId="20266A1B" w:rsidR="004B2EC0" w:rsidRPr="004B2EC0" w:rsidRDefault="00525131" w:rsidP="007C1214">
      <w:pPr>
        <w:spacing w:before="100" w:beforeAutospacing="1" w:after="100" w:afterAutospacing="1"/>
        <w:jc w:val="both"/>
      </w:pPr>
      <w:r w:rsidRPr="004B2EC0">
        <w:t>7.3.</w:t>
      </w:r>
      <w:r>
        <w:t>6</w:t>
      </w:r>
      <w:r w:rsidRPr="00525131">
        <w:t>.</w:t>
      </w:r>
      <w:r w:rsidR="004B2EC0" w:rsidRPr="004B2EC0">
        <w:t xml:space="preserve"> comunicar imediatamente ao gestor do contrato qualquer situação que possa comprometer a regular execução contratual.</w:t>
      </w:r>
    </w:p>
    <w:p w14:paraId="2ABEC3BD" w14:textId="77777777" w:rsidR="004B2EC0" w:rsidRPr="004B2EC0" w:rsidRDefault="004B2EC0" w:rsidP="007C1214">
      <w:pPr>
        <w:spacing w:before="100" w:beforeAutospacing="1" w:after="100" w:afterAutospacing="1"/>
        <w:jc w:val="both"/>
        <w:outlineLvl w:val="2"/>
        <w:rPr>
          <w:b/>
          <w:bCs/>
        </w:rPr>
      </w:pPr>
      <w:r w:rsidRPr="004B2EC0">
        <w:rPr>
          <w:b/>
          <w:bCs/>
        </w:rPr>
        <w:t>7.4. Comunicação entre as Partes</w:t>
      </w:r>
    </w:p>
    <w:p w14:paraId="7367FB08" w14:textId="0309907E" w:rsidR="004B2EC0" w:rsidRPr="004B2EC0" w:rsidRDefault="00C973E8" w:rsidP="007C1214">
      <w:pPr>
        <w:spacing w:before="100" w:beforeAutospacing="1" w:after="100" w:afterAutospacing="1"/>
        <w:jc w:val="both"/>
      </w:pPr>
      <w:r>
        <w:t xml:space="preserve">7.4.1. </w:t>
      </w:r>
      <w:r w:rsidR="004B2EC0" w:rsidRPr="004B2EC0">
        <w:t>Toda comunicação entre a Administração e a contratada deverá ocorrer preferencialmente por escrito, por meio eletrônico institucional, ofício ou outro meio que permita a comprovação do seu recebimento, passando a integrar os autos do processo administrativo.</w:t>
      </w:r>
    </w:p>
    <w:p w14:paraId="771645C8" w14:textId="77777777" w:rsidR="004B2EC0" w:rsidRPr="004B2EC0" w:rsidRDefault="004B2EC0" w:rsidP="007C1214">
      <w:pPr>
        <w:spacing w:before="100" w:beforeAutospacing="1" w:after="100" w:afterAutospacing="1"/>
        <w:jc w:val="both"/>
        <w:outlineLvl w:val="2"/>
        <w:rPr>
          <w:b/>
          <w:bCs/>
        </w:rPr>
      </w:pPr>
      <w:r w:rsidRPr="004B2EC0">
        <w:rPr>
          <w:b/>
          <w:bCs/>
        </w:rPr>
        <w:lastRenderedPageBreak/>
        <w:t>7.5. Recebimento dos Materiais</w:t>
      </w:r>
    </w:p>
    <w:p w14:paraId="2C800ECE" w14:textId="26EEFDFB" w:rsidR="004B2EC0" w:rsidRPr="004B2EC0" w:rsidRDefault="00C973E8" w:rsidP="007C1214">
      <w:pPr>
        <w:spacing w:before="100" w:beforeAutospacing="1" w:after="100" w:afterAutospacing="1"/>
        <w:jc w:val="both"/>
      </w:pPr>
      <w:r>
        <w:t xml:space="preserve">7.5.1. </w:t>
      </w:r>
      <w:r w:rsidR="004B2EC0" w:rsidRPr="004B2EC0">
        <w:t>O recebimento provisório e o recebimento definitivo serão realizados pelo fiscal do contrato, observadas as disposições deste Termo de Referência, somente sendo atestado o fornecimento após a verificação da conformidade dos materiais entregues.</w:t>
      </w:r>
    </w:p>
    <w:p w14:paraId="47C4C622" w14:textId="77777777" w:rsidR="004B2EC0" w:rsidRPr="004B2EC0" w:rsidRDefault="004B2EC0" w:rsidP="007C1214">
      <w:pPr>
        <w:spacing w:before="100" w:beforeAutospacing="1" w:after="100" w:afterAutospacing="1"/>
        <w:jc w:val="both"/>
        <w:outlineLvl w:val="2"/>
        <w:rPr>
          <w:b/>
          <w:bCs/>
        </w:rPr>
      </w:pPr>
      <w:r w:rsidRPr="004B2EC0">
        <w:rPr>
          <w:b/>
          <w:bCs/>
        </w:rPr>
        <w:t>7.6. Irregularidades na Execução</w:t>
      </w:r>
    </w:p>
    <w:p w14:paraId="62F1E343" w14:textId="412D71D1" w:rsidR="004B2EC0" w:rsidRPr="004B2EC0" w:rsidRDefault="00C973E8" w:rsidP="007C1214">
      <w:pPr>
        <w:spacing w:before="100" w:beforeAutospacing="1" w:after="100" w:afterAutospacing="1"/>
        <w:jc w:val="both"/>
      </w:pPr>
      <w:r>
        <w:t xml:space="preserve">7.6.1. </w:t>
      </w:r>
      <w:r w:rsidR="004B2EC0" w:rsidRPr="004B2EC0">
        <w:t>Constatada qualquer irregularidade na execução contratual, a contratada será formalmente notificada para promover a regularização no prazo estabelecido pela Administração, sem prejuízo da aplicação das sanções administrativas previstas na Lei Federal nº 14.133/2021 e no instrumento contratual.</w:t>
      </w:r>
    </w:p>
    <w:p w14:paraId="74A8642B" w14:textId="77777777" w:rsidR="004B2EC0" w:rsidRPr="004B2EC0" w:rsidRDefault="004B2EC0" w:rsidP="007C1214">
      <w:pPr>
        <w:spacing w:before="100" w:beforeAutospacing="1" w:after="100" w:afterAutospacing="1"/>
        <w:jc w:val="both"/>
        <w:outlineLvl w:val="2"/>
        <w:rPr>
          <w:b/>
          <w:bCs/>
        </w:rPr>
      </w:pPr>
      <w:r w:rsidRPr="004B2EC0">
        <w:rPr>
          <w:b/>
          <w:bCs/>
        </w:rPr>
        <w:t>7.7. Alterações Contratuais</w:t>
      </w:r>
    </w:p>
    <w:p w14:paraId="7B17B5DC" w14:textId="0C7FE729" w:rsidR="004B2EC0" w:rsidRPr="004B2EC0" w:rsidRDefault="00C973E8" w:rsidP="007C1214">
      <w:pPr>
        <w:spacing w:before="100" w:beforeAutospacing="1" w:after="100" w:afterAutospacing="1"/>
        <w:jc w:val="both"/>
      </w:pPr>
      <w:r>
        <w:t xml:space="preserve">7.7.1. </w:t>
      </w:r>
      <w:r w:rsidR="004B2EC0" w:rsidRPr="004B2EC0">
        <w:t>As alterações da Ata de Registro de Preços e dos contratos dela decorrentes observarão exclusivamente as hipóteses e os limites estabelecidos na Lei Federal nº 14.133/2021, mediante a devida justificativa e formalização no processo administrativo.</w:t>
      </w:r>
    </w:p>
    <w:p w14:paraId="57A8BD05" w14:textId="77777777" w:rsidR="004B2EC0" w:rsidRPr="004B2EC0" w:rsidRDefault="004B2EC0" w:rsidP="007C1214">
      <w:pPr>
        <w:spacing w:before="100" w:beforeAutospacing="1" w:after="100" w:afterAutospacing="1"/>
        <w:jc w:val="both"/>
        <w:outlineLvl w:val="2"/>
        <w:rPr>
          <w:b/>
          <w:bCs/>
        </w:rPr>
      </w:pPr>
      <w:r w:rsidRPr="004B2EC0">
        <w:rPr>
          <w:b/>
          <w:bCs/>
        </w:rPr>
        <w:t>7.8. Extinção Contratual</w:t>
      </w:r>
    </w:p>
    <w:p w14:paraId="7F684BA5" w14:textId="24381567" w:rsidR="004B2EC0" w:rsidRPr="007C1214" w:rsidRDefault="00C973E8" w:rsidP="007C1214">
      <w:pPr>
        <w:spacing w:before="100" w:beforeAutospacing="1" w:after="100" w:afterAutospacing="1"/>
        <w:jc w:val="both"/>
      </w:pPr>
      <w:r>
        <w:t xml:space="preserve">7.8.1. </w:t>
      </w:r>
      <w:r w:rsidR="004B2EC0" w:rsidRPr="004B2EC0">
        <w:t>A extinção do contrato observará as hipóteses previstas na Lei Federal nº 14.133/2021, assegurados o contraditório e a ampla defesa, quando exigidos pela legislação.</w:t>
      </w:r>
    </w:p>
    <w:p w14:paraId="10A9CF56" w14:textId="77777777" w:rsidR="004B2EC0" w:rsidRPr="004B2EC0" w:rsidRDefault="004B2EC0" w:rsidP="007C1214">
      <w:pPr>
        <w:spacing w:before="100" w:beforeAutospacing="1" w:after="100" w:afterAutospacing="1"/>
        <w:jc w:val="both"/>
        <w:outlineLvl w:val="1"/>
        <w:rPr>
          <w:b/>
          <w:bCs/>
        </w:rPr>
      </w:pPr>
      <w:r w:rsidRPr="004B2EC0">
        <w:rPr>
          <w:b/>
          <w:bCs/>
        </w:rPr>
        <w:t>8. CRITÉRIOS DE MEDIÇÃO E PAGAMENTO</w:t>
      </w:r>
    </w:p>
    <w:p w14:paraId="5D83C6B8" w14:textId="77777777" w:rsidR="004B2EC0" w:rsidRPr="004B2EC0" w:rsidRDefault="004B2EC0" w:rsidP="007C1214">
      <w:pPr>
        <w:spacing w:before="100" w:beforeAutospacing="1" w:after="100" w:afterAutospacing="1"/>
        <w:jc w:val="both"/>
        <w:outlineLvl w:val="2"/>
        <w:rPr>
          <w:b/>
          <w:bCs/>
        </w:rPr>
      </w:pPr>
      <w:r w:rsidRPr="004B2EC0">
        <w:rPr>
          <w:b/>
          <w:bCs/>
        </w:rPr>
        <w:t>8.1. Critérios de Medição</w:t>
      </w:r>
    </w:p>
    <w:p w14:paraId="236B6EB1" w14:textId="2191B79B" w:rsidR="004B2EC0" w:rsidRPr="004B2EC0" w:rsidRDefault="00525131" w:rsidP="007C1214">
      <w:pPr>
        <w:spacing w:before="100" w:beforeAutospacing="1" w:after="100" w:afterAutospacing="1"/>
        <w:jc w:val="both"/>
      </w:pPr>
      <w:r>
        <w:t xml:space="preserve">8.1.1. </w:t>
      </w:r>
      <w:r w:rsidR="004B2EC0" w:rsidRPr="004B2EC0">
        <w:t>A medição do objeto será realizada mediante a verificação dos materiais efetivamente entregues pela contratada, observando-se a conformidade com as especificações técnicas, quantitativos, marcas ofertadas, qualidade dos produtos e demais condições estabelecidas neste Termo de Referência, no Edital e na Ata de Registro de Preços.</w:t>
      </w:r>
    </w:p>
    <w:p w14:paraId="6B823AB7" w14:textId="01029DDD" w:rsidR="004B2EC0" w:rsidRPr="004B2EC0" w:rsidRDefault="00525131" w:rsidP="007C1214">
      <w:pPr>
        <w:spacing w:before="100" w:beforeAutospacing="1" w:after="100" w:afterAutospacing="1"/>
        <w:jc w:val="both"/>
      </w:pPr>
      <w:r>
        <w:t xml:space="preserve">8.1.2. </w:t>
      </w:r>
      <w:r w:rsidR="004B2EC0" w:rsidRPr="004B2EC0">
        <w:t>Somente serão considerados para fins de pagamento os materiais efetivamente recebidos em conformidade pela Administração.</w:t>
      </w:r>
    </w:p>
    <w:p w14:paraId="7E136414" w14:textId="1FDC57C6" w:rsidR="004B2EC0" w:rsidRPr="004B2EC0" w:rsidRDefault="00525131" w:rsidP="007C1214">
      <w:pPr>
        <w:spacing w:before="100" w:beforeAutospacing="1" w:after="100" w:afterAutospacing="1"/>
        <w:jc w:val="both"/>
      </w:pPr>
      <w:r>
        <w:t xml:space="preserve">8.1.3. </w:t>
      </w:r>
      <w:r w:rsidR="004B2EC0" w:rsidRPr="004B2EC0">
        <w:t xml:space="preserve">Caso sejam </w:t>
      </w:r>
      <w:r w:rsidRPr="004B2EC0">
        <w:t>constatados</w:t>
      </w:r>
      <w:r w:rsidR="004B2EC0" w:rsidRPr="004B2EC0">
        <w:t xml:space="preserve"> irregularidades, defeitos, divergências de especificações ou quantitativos, os materiais serão recusados, total ou parcialmente, devendo a contratada promover sua substituição, sem qualquer ônus para a Administração.</w:t>
      </w:r>
    </w:p>
    <w:p w14:paraId="3B96602B" w14:textId="77777777" w:rsidR="004B2EC0" w:rsidRPr="004B2EC0" w:rsidRDefault="004B2EC0" w:rsidP="007C1214">
      <w:pPr>
        <w:spacing w:before="100" w:beforeAutospacing="1" w:after="100" w:afterAutospacing="1"/>
        <w:jc w:val="both"/>
        <w:outlineLvl w:val="2"/>
        <w:rPr>
          <w:b/>
          <w:bCs/>
        </w:rPr>
      </w:pPr>
      <w:r w:rsidRPr="004B2EC0">
        <w:rPr>
          <w:b/>
          <w:bCs/>
        </w:rPr>
        <w:t>8.2. Recebimento para fins de pagamento</w:t>
      </w:r>
    </w:p>
    <w:p w14:paraId="12F414E9" w14:textId="1267FE69" w:rsidR="004B2EC0" w:rsidRPr="004B2EC0" w:rsidRDefault="00525131" w:rsidP="007C1214">
      <w:pPr>
        <w:spacing w:before="100" w:beforeAutospacing="1" w:after="100" w:afterAutospacing="1"/>
        <w:jc w:val="both"/>
      </w:pPr>
      <w:r>
        <w:t xml:space="preserve">8.2.1. </w:t>
      </w:r>
      <w:r w:rsidR="004B2EC0" w:rsidRPr="004B2EC0">
        <w:t>O recebimento provisório ocorrerá no ato da entrega dos materiais, mediante conferência quantitativa.</w:t>
      </w:r>
    </w:p>
    <w:p w14:paraId="38D2E678" w14:textId="52D061A8" w:rsidR="004B2EC0" w:rsidRPr="004B2EC0" w:rsidRDefault="00525131" w:rsidP="007C1214">
      <w:pPr>
        <w:spacing w:before="100" w:beforeAutospacing="1" w:after="100" w:afterAutospacing="1"/>
        <w:jc w:val="both"/>
      </w:pPr>
      <w:r>
        <w:t xml:space="preserve">8.2.2. </w:t>
      </w:r>
      <w:r w:rsidR="004B2EC0" w:rsidRPr="004B2EC0">
        <w:t>O recebimento definitivo ocorrerá após a verificação da conformidade dos materiais com as especificações estabelecidas neste Termo de Referência, oportunidade em que será emitido o respectivo atesto pelo fiscal do contrato.</w:t>
      </w:r>
    </w:p>
    <w:p w14:paraId="0DE04970" w14:textId="2BA9356F" w:rsidR="004B2EC0" w:rsidRPr="004B2EC0" w:rsidRDefault="00525131" w:rsidP="007C1214">
      <w:pPr>
        <w:spacing w:before="100" w:beforeAutospacing="1" w:after="100" w:afterAutospacing="1"/>
        <w:jc w:val="both"/>
      </w:pPr>
      <w:r>
        <w:lastRenderedPageBreak/>
        <w:t xml:space="preserve">8.2.3. </w:t>
      </w:r>
      <w:r w:rsidR="004B2EC0" w:rsidRPr="004B2EC0">
        <w:t>O recebimento definitivo constitui condição indispensável para a liquidação da despesa e autorização do pagamento.</w:t>
      </w:r>
    </w:p>
    <w:p w14:paraId="45CB09F7" w14:textId="77777777" w:rsidR="004B2EC0" w:rsidRPr="004B2EC0" w:rsidRDefault="004B2EC0" w:rsidP="007C1214">
      <w:pPr>
        <w:spacing w:before="100" w:beforeAutospacing="1" w:after="100" w:afterAutospacing="1"/>
        <w:jc w:val="both"/>
        <w:outlineLvl w:val="2"/>
        <w:rPr>
          <w:b/>
          <w:bCs/>
        </w:rPr>
      </w:pPr>
      <w:r w:rsidRPr="004B2EC0">
        <w:rPr>
          <w:b/>
          <w:bCs/>
        </w:rPr>
        <w:t>8.3. Condições de Pagamento</w:t>
      </w:r>
    </w:p>
    <w:p w14:paraId="194A2E90" w14:textId="045B3E6D" w:rsidR="004B2EC0" w:rsidRPr="004B2EC0" w:rsidRDefault="00525131" w:rsidP="007C1214">
      <w:pPr>
        <w:spacing w:before="100" w:beforeAutospacing="1" w:after="100" w:afterAutospacing="1"/>
        <w:jc w:val="both"/>
      </w:pPr>
      <w:r>
        <w:t xml:space="preserve">8.3.1. </w:t>
      </w:r>
      <w:r w:rsidR="004B2EC0" w:rsidRPr="004B2EC0">
        <w:t>O pagamento será efetuado pela Contratante após o recebimento definitivo dos materiais, mediante apresentação da Nota Fiscal/Fatura devidamente atestada pelo fiscal do contrato, acompanhada dos documentos de regularidade fiscal, trabalhista e previdenciária exigidos pela legislação vigente.</w:t>
      </w:r>
    </w:p>
    <w:p w14:paraId="4DE8F805" w14:textId="0D41EEF1" w:rsidR="004B2EC0" w:rsidRPr="004B2EC0" w:rsidRDefault="00525131" w:rsidP="007C1214">
      <w:pPr>
        <w:spacing w:before="100" w:beforeAutospacing="1" w:after="100" w:afterAutospacing="1"/>
        <w:jc w:val="both"/>
      </w:pPr>
      <w:r>
        <w:t xml:space="preserve">8.3.2. </w:t>
      </w:r>
      <w:r w:rsidR="004B2EC0" w:rsidRPr="004B2EC0">
        <w:t>O pagamento será realizado por meio de ordem bancária, em conta de titularidade da contratada.</w:t>
      </w:r>
    </w:p>
    <w:p w14:paraId="25AA18E5" w14:textId="77777777" w:rsidR="004B2EC0" w:rsidRPr="004B2EC0" w:rsidRDefault="004B2EC0" w:rsidP="007C1214">
      <w:pPr>
        <w:spacing w:before="100" w:beforeAutospacing="1" w:after="100" w:afterAutospacing="1"/>
        <w:jc w:val="both"/>
        <w:outlineLvl w:val="2"/>
        <w:rPr>
          <w:b/>
          <w:bCs/>
        </w:rPr>
      </w:pPr>
      <w:r w:rsidRPr="004B2EC0">
        <w:rPr>
          <w:b/>
          <w:bCs/>
        </w:rPr>
        <w:t>8.4. Prazo de Pagamento</w:t>
      </w:r>
    </w:p>
    <w:p w14:paraId="0989E0F0" w14:textId="64822C54" w:rsidR="004B2EC0" w:rsidRPr="004B2EC0" w:rsidRDefault="00525131" w:rsidP="007C1214">
      <w:pPr>
        <w:spacing w:before="100" w:beforeAutospacing="1" w:after="100" w:afterAutospacing="1"/>
        <w:jc w:val="both"/>
      </w:pPr>
      <w:r>
        <w:t xml:space="preserve">8.4.1 </w:t>
      </w:r>
      <w:r w:rsidR="004B2EC0" w:rsidRPr="004B2EC0">
        <w:t xml:space="preserve">O pagamento será efetuado no prazo de até </w:t>
      </w:r>
      <w:r w:rsidR="004B2EC0" w:rsidRPr="004B2EC0">
        <w:rPr>
          <w:b/>
          <w:bCs/>
        </w:rPr>
        <w:t>30 (trinta) dias</w:t>
      </w:r>
      <w:r w:rsidR="004B2EC0" w:rsidRPr="004B2EC0">
        <w:t xml:space="preserve">, contados da liquidação da despesa, observado o disposto nos </w:t>
      </w:r>
      <w:proofErr w:type="spellStart"/>
      <w:r w:rsidR="004B2EC0" w:rsidRPr="004B2EC0">
        <w:t>arts</w:t>
      </w:r>
      <w:proofErr w:type="spellEnd"/>
      <w:r w:rsidR="004B2EC0" w:rsidRPr="004B2EC0">
        <w:t>. 141 e 143 da Lei Federal nº 14.133/2021.</w:t>
      </w:r>
    </w:p>
    <w:p w14:paraId="1AF92138" w14:textId="77777777" w:rsidR="004B2EC0" w:rsidRPr="004B2EC0" w:rsidRDefault="004B2EC0" w:rsidP="007C1214">
      <w:pPr>
        <w:spacing w:before="100" w:beforeAutospacing="1" w:after="100" w:afterAutospacing="1"/>
        <w:jc w:val="both"/>
        <w:outlineLvl w:val="2"/>
        <w:rPr>
          <w:b/>
          <w:bCs/>
        </w:rPr>
      </w:pPr>
      <w:r w:rsidRPr="004B2EC0">
        <w:rPr>
          <w:b/>
          <w:bCs/>
        </w:rPr>
        <w:t>8.5. Liquidação da Despesa</w:t>
      </w:r>
    </w:p>
    <w:p w14:paraId="627C2514" w14:textId="3C662CBF" w:rsidR="004B2EC0" w:rsidRPr="004B2EC0" w:rsidRDefault="00525131" w:rsidP="007C1214">
      <w:pPr>
        <w:spacing w:before="100" w:beforeAutospacing="1" w:after="100" w:afterAutospacing="1"/>
        <w:jc w:val="both"/>
      </w:pPr>
      <w:r>
        <w:t xml:space="preserve">8.5.1. </w:t>
      </w:r>
      <w:r w:rsidR="004B2EC0" w:rsidRPr="004B2EC0">
        <w:t>A liquidação ocorrerá após a conferência dos documentos fiscais e da verificação do cumprimento das obrigações contratuais, especialmente quanto:</w:t>
      </w:r>
    </w:p>
    <w:p w14:paraId="4FA751E6" w14:textId="203D4E91" w:rsidR="004B2EC0" w:rsidRPr="004B2EC0" w:rsidRDefault="00525131" w:rsidP="007C1214">
      <w:pPr>
        <w:spacing w:before="100" w:beforeAutospacing="1" w:after="100" w:afterAutospacing="1"/>
        <w:jc w:val="both"/>
      </w:pPr>
      <w:r w:rsidRPr="00525131">
        <w:t>8.5.</w:t>
      </w:r>
      <w:r>
        <w:t>2</w:t>
      </w:r>
      <w:r w:rsidRPr="00525131">
        <w:t>.</w:t>
      </w:r>
      <w:r w:rsidR="004B2EC0" w:rsidRPr="004B2EC0">
        <w:t xml:space="preserve"> ao fornecimento dos materiais;</w:t>
      </w:r>
    </w:p>
    <w:p w14:paraId="60FDB207" w14:textId="6F81B82A" w:rsidR="004B2EC0" w:rsidRPr="004B2EC0" w:rsidRDefault="00525131" w:rsidP="007C1214">
      <w:pPr>
        <w:spacing w:before="100" w:beforeAutospacing="1" w:after="100" w:afterAutospacing="1"/>
        <w:jc w:val="both"/>
      </w:pPr>
      <w:r>
        <w:t>8.5.3.</w:t>
      </w:r>
      <w:r w:rsidR="004B2EC0" w:rsidRPr="004B2EC0">
        <w:t xml:space="preserve"> à conformidade com as especificações técnicas;</w:t>
      </w:r>
    </w:p>
    <w:p w14:paraId="7FA3AFB3" w14:textId="674A9F2B" w:rsidR="004B2EC0" w:rsidRPr="004B2EC0" w:rsidRDefault="00525131" w:rsidP="007C1214">
      <w:pPr>
        <w:spacing w:before="100" w:beforeAutospacing="1" w:after="100" w:afterAutospacing="1"/>
        <w:jc w:val="both"/>
      </w:pPr>
      <w:r>
        <w:t>8.5.4.</w:t>
      </w:r>
      <w:r w:rsidR="004B2EC0" w:rsidRPr="004B2EC0">
        <w:t xml:space="preserve"> à inexistência de pendências na execução contratual;</w:t>
      </w:r>
    </w:p>
    <w:p w14:paraId="45985B37" w14:textId="13731FED" w:rsidR="004B2EC0" w:rsidRPr="004B2EC0" w:rsidRDefault="00525131" w:rsidP="007C1214">
      <w:pPr>
        <w:spacing w:before="100" w:beforeAutospacing="1" w:after="100" w:afterAutospacing="1"/>
        <w:jc w:val="both"/>
      </w:pPr>
      <w:r>
        <w:t>8.5.5.</w:t>
      </w:r>
      <w:r w:rsidR="004B2EC0" w:rsidRPr="004B2EC0">
        <w:t xml:space="preserve"> à regularidade fiscal e trabalhista da contratada, quando exigida pela legislação.</w:t>
      </w:r>
    </w:p>
    <w:p w14:paraId="188C9246" w14:textId="77777777" w:rsidR="004B2EC0" w:rsidRPr="004B2EC0" w:rsidRDefault="004B2EC0" w:rsidP="007C1214">
      <w:pPr>
        <w:spacing w:before="100" w:beforeAutospacing="1" w:after="100" w:afterAutospacing="1"/>
        <w:jc w:val="both"/>
        <w:outlineLvl w:val="2"/>
        <w:rPr>
          <w:b/>
          <w:bCs/>
        </w:rPr>
      </w:pPr>
      <w:r w:rsidRPr="004B2EC0">
        <w:rPr>
          <w:b/>
          <w:bCs/>
        </w:rPr>
        <w:t>8.6. Ocorrência de Pendências</w:t>
      </w:r>
    </w:p>
    <w:p w14:paraId="63D444F2" w14:textId="7B64E5C9" w:rsidR="004B2EC0" w:rsidRPr="004B2EC0" w:rsidRDefault="00525131" w:rsidP="007C1214">
      <w:pPr>
        <w:spacing w:before="100" w:beforeAutospacing="1" w:after="100" w:afterAutospacing="1"/>
        <w:jc w:val="both"/>
      </w:pPr>
      <w:r>
        <w:t xml:space="preserve">8.6.1. </w:t>
      </w:r>
      <w:r w:rsidR="004B2EC0" w:rsidRPr="004B2EC0">
        <w:t>Constatada qualquer irregularidade na documentação fiscal ou na execução do objeto, o pagamento ficará suspenso até que a contratada promova a regularização, não acarretando à Administração responsabilidade por atualização monetária ou pagamento de encargos durante o período de saneamento motivado exclusivamente pela contratada.</w:t>
      </w:r>
    </w:p>
    <w:p w14:paraId="1CA0BE7E" w14:textId="77777777" w:rsidR="004B2EC0" w:rsidRPr="004B2EC0" w:rsidRDefault="004B2EC0" w:rsidP="007C1214">
      <w:pPr>
        <w:spacing w:before="100" w:beforeAutospacing="1" w:after="100" w:afterAutospacing="1"/>
        <w:jc w:val="both"/>
        <w:outlineLvl w:val="2"/>
        <w:rPr>
          <w:b/>
          <w:bCs/>
        </w:rPr>
      </w:pPr>
      <w:r w:rsidRPr="004B2EC0">
        <w:rPr>
          <w:b/>
          <w:bCs/>
        </w:rPr>
        <w:t>8.7. Alterações Bancárias</w:t>
      </w:r>
    </w:p>
    <w:p w14:paraId="5DB8AB95" w14:textId="6C5AF2DA" w:rsidR="004B2EC0" w:rsidRPr="004B2EC0" w:rsidRDefault="00525131" w:rsidP="007C1214">
      <w:pPr>
        <w:spacing w:before="100" w:beforeAutospacing="1" w:after="100" w:afterAutospacing="1"/>
        <w:jc w:val="both"/>
      </w:pPr>
      <w:r>
        <w:t xml:space="preserve">8.7.1. </w:t>
      </w:r>
      <w:r w:rsidR="004B2EC0" w:rsidRPr="004B2EC0">
        <w:t>Qualquer alteração dos dados bancários da contratada deverá ser comunicada formalmente à Administração, permanecendo válidos os pagamentos realizados para a conta anteriormente informada até o efetivo recebimento da comunicação.</w:t>
      </w:r>
    </w:p>
    <w:p w14:paraId="331ADE4A" w14:textId="77777777" w:rsidR="004B2EC0" w:rsidRPr="004B2EC0" w:rsidRDefault="004B2EC0" w:rsidP="007C1214">
      <w:pPr>
        <w:spacing w:before="100" w:beforeAutospacing="1" w:after="100" w:afterAutospacing="1"/>
        <w:jc w:val="both"/>
        <w:outlineLvl w:val="2"/>
        <w:rPr>
          <w:b/>
          <w:bCs/>
        </w:rPr>
      </w:pPr>
      <w:r w:rsidRPr="004B2EC0">
        <w:rPr>
          <w:b/>
          <w:bCs/>
        </w:rPr>
        <w:t>8.8. Ordem Cronológica de Pagamentos</w:t>
      </w:r>
    </w:p>
    <w:p w14:paraId="28CE900E" w14:textId="2AAD7DBF" w:rsidR="004B2EC0" w:rsidRDefault="00525131" w:rsidP="007C1214">
      <w:pPr>
        <w:spacing w:before="100" w:beforeAutospacing="1" w:after="100" w:afterAutospacing="1"/>
        <w:jc w:val="both"/>
      </w:pPr>
      <w:r>
        <w:t xml:space="preserve">8.8.1 </w:t>
      </w:r>
      <w:r w:rsidR="004B2EC0" w:rsidRPr="004B2EC0">
        <w:t>Os pagamentos observarão a ordem cronológica para cada fonte diferenciada de recursos, conforme previsto no art. 141 da Lei Federal nº 14.133/2021, ressalvadas as hipóteses legalmente previstas.</w:t>
      </w:r>
    </w:p>
    <w:p w14:paraId="3C68E1A9" w14:textId="77777777" w:rsidR="00F25B7B" w:rsidRPr="00F25B7B" w:rsidRDefault="00F25B7B" w:rsidP="00F25B7B">
      <w:pPr>
        <w:spacing w:before="100" w:beforeAutospacing="1" w:after="100" w:afterAutospacing="1"/>
        <w:jc w:val="both"/>
        <w:outlineLvl w:val="1"/>
        <w:rPr>
          <w:b/>
          <w:bCs/>
        </w:rPr>
      </w:pPr>
      <w:r w:rsidRPr="00F25B7B">
        <w:rPr>
          <w:b/>
          <w:bCs/>
        </w:rPr>
        <w:lastRenderedPageBreak/>
        <w:t>9. FORMA E CRITÉRIOS DE SELEÇÃO DO FORNECEDOR</w:t>
      </w:r>
    </w:p>
    <w:p w14:paraId="1EA5F194" w14:textId="77777777" w:rsidR="00F25B7B" w:rsidRPr="00F25B7B" w:rsidRDefault="00F25B7B" w:rsidP="00F25B7B">
      <w:pPr>
        <w:spacing w:before="100" w:beforeAutospacing="1" w:after="100" w:afterAutospacing="1"/>
        <w:jc w:val="both"/>
        <w:outlineLvl w:val="2"/>
        <w:rPr>
          <w:b/>
          <w:bCs/>
        </w:rPr>
      </w:pPr>
      <w:r w:rsidRPr="00F25B7B">
        <w:rPr>
          <w:b/>
          <w:bCs/>
        </w:rPr>
        <w:t>9.1. Modalidade de Licitação</w:t>
      </w:r>
    </w:p>
    <w:p w14:paraId="5F3184CB" w14:textId="69408B7B" w:rsidR="00F25B7B" w:rsidRPr="00F25B7B" w:rsidRDefault="00C973E8" w:rsidP="00F25B7B">
      <w:pPr>
        <w:spacing w:before="100" w:beforeAutospacing="1" w:after="100" w:afterAutospacing="1"/>
        <w:jc w:val="both"/>
      </w:pPr>
      <w:r>
        <w:t xml:space="preserve">9.9.1. </w:t>
      </w:r>
      <w:r w:rsidR="00F25B7B" w:rsidRPr="00F25B7B">
        <w:t xml:space="preserve">A seleção do fornecedor será realizada mediante procedimento licitatório na modalidade </w:t>
      </w:r>
      <w:r w:rsidR="00F25B7B" w:rsidRPr="00F25B7B">
        <w:rPr>
          <w:b/>
          <w:bCs/>
        </w:rPr>
        <w:t>Pregão</w:t>
      </w:r>
      <w:r w:rsidR="00F25B7B" w:rsidRPr="00F25B7B">
        <w:t xml:space="preserve">, em sua forma </w:t>
      </w:r>
      <w:r w:rsidR="00F25B7B" w:rsidRPr="00F25B7B">
        <w:rPr>
          <w:b/>
          <w:bCs/>
        </w:rPr>
        <w:t>Eletrônica</w:t>
      </w:r>
      <w:r w:rsidR="00F25B7B" w:rsidRPr="00F25B7B">
        <w:t xml:space="preserve">, adotando-se o </w:t>
      </w:r>
      <w:r w:rsidR="00F25B7B" w:rsidRPr="00F25B7B">
        <w:rPr>
          <w:b/>
          <w:bCs/>
        </w:rPr>
        <w:t>Sistema de Registro de Preços (SRP)</w:t>
      </w:r>
      <w:r w:rsidR="00F25B7B" w:rsidRPr="00F25B7B">
        <w:t>, nos termos da Lei Federal nº 14.133/2021.</w:t>
      </w:r>
    </w:p>
    <w:p w14:paraId="09C04B46" w14:textId="77777777" w:rsidR="00F25B7B" w:rsidRPr="00F25B7B" w:rsidRDefault="00F25B7B" w:rsidP="00F25B7B">
      <w:pPr>
        <w:spacing w:before="100" w:beforeAutospacing="1" w:after="100" w:afterAutospacing="1"/>
        <w:jc w:val="both"/>
        <w:outlineLvl w:val="2"/>
        <w:rPr>
          <w:b/>
          <w:bCs/>
        </w:rPr>
      </w:pPr>
      <w:r w:rsidRPr="00F25B7B">
        <w:rPr>
          <w:b/>
          <w:bCs/>
        </w:rPr>
        <w:t>9.2. Critério de Julgamento</w:t>
      </w:r>
    </w:p>
    <w:p w14:paraId="311462A5" w14:textId="36AF83C4" w:rsidR="00F25B7B" w:rsidRPr="00F25B7B" w:rsidRDefault="00C973E8" w:rsidP="00F25B7B">
      <w:pPr>
        <w:spacing w:before="100" w:beforeAutospacing="1" w:after="100" w:afterAutospacing="1"/>
        <w:jc w:val="both"/>
      </w:pPr>
      <w:r>
        <w:t xml:space="preserve">9.2.1. </w:t>
      </w:r>
      <w:r w:rsidR="00F25B7B" w:rsidRPr="00F25B7B">
        <w:t xml:space="preserve">O critério de julgamento será o de </w:t>
      </w:r>
      <w:r w:rsidR="00F25B7B" w:rsidRPr="00F25B7B">
        <w:rPr>
          <w:b/>
          <w:bCs/>
        </w:rPr>
        <w:t>menor preço por lote</w:t>
      </w:r>
      <w:r w:rsidR="00F25B7B" w:rsidRPr="00F25B7B">
        <w:t>, observadas as especificações técnicas, os requisitos de qualidade, as condições de fornecimento e as demais exigências estabelecidas neste Termo de Referência e no Edital.</w:t>
      </w:r>
    </w:p>
    <w:p w14:paraId="76191FD7" w14:textId="77777777" w:rsidR="00F25B7B" w:rsidRPr="00F25B7B" w:rsidRDefault="00F25B7B" w:rsidP="00F25B7B">
      <w:pPr>
        <w:spacing w:before="100" w:beforeAutospacing="1" w:after="100" w:afterAutospacing="1"/>
        <w:jc w:val="both"/>
        <w:outlineLvl w:val="2"/>
        <w:rPr>
          <w:b/>
          <w:bCs/>
        </w:rPr>
      </w:pPr>
      <w:r w:rsidRPr="00F25B7B">
        <w:rPr>
          <w:b/>
          <w:bCs/>
        </w:rPr>
        <w:t>9.3. Modo de Disputa</w:t>
      </w:r>
    </w:p>
    <w:p w14:paraId="3CE77B62" w14:textId="71652E8F" w:rsidR="00F25B7B" w:rsidRPr="00F25B7B" w:rsidRDefault="009047BC" w:rsidP="00F25B7B">
      <w:pPr>
        <w:spacing w:before="100" w:beforeAutospacing="1" w:after="100" w:afterAutospacing="1"/>
        <w:jc w:val="both"/>
      </w:pPr>
      <w:r>
        <w:t>9</w:t>
      </w:r>
      <w:r w:rsidR="00C973E8">
        <w:t xml:space="preserve">.3.1. </w:t>
      </w:r>
      <w:r w:rsidR="00F25B7B" w:rsidRPr="00F25B7B">
        <w:t>A disputa ocorrerá por meio eletrônico, em sessão pública, conforme regras estabelecidas no Edital, utilizando o modo de disputa previsto para o Pregão Eletrônico.</w:t>
      </w:r>
    </w:p>
    <w:p w14:paraId="1775373F" w14:textId="77777777" w:rsidR="00F25B7B" w:rsidRPr="00F25B7B" w:rsidRDefault="00F25B7B" w:rsidP="00F25B7B">
      <w:pPr>
        <w:spacing w:before="100" w:beforeAutospacing="1" w:after="100" w:afterAutospacing="1"/>
        <w:jc w:val="both"/>
        <w:outlineLvl w:val="2"/>
        <w:rPr>
          <w:b/>
          <w:bCs/>
        </w:rPr>
      </w:pPr>
      <w:r w:rsidRPr="00F25B7B">
        <w:rPr>
          <w:b/>
          <w:bCs/>
        </w:rPr>
        <w:t>9.4. Requisitos para Participação</w:t>
      </w:r>
    </w:p>
    <w:p w14:paraId="06D51ACC" w14:textId="7763D0DE" w:rsidR="00F25B7B" w:rsidRPr="00F25B7B" w:rsidRDefault="00C973E8" w:rsidP="00F25B7B">
      <w:pPr>
        <w:spacing w:before="100" w:beforeAutospacing="1" w:after="100" w:afterAutospacing="1"/>
        <w:jc w:val="both"/>
      </w:pPr>
      <w:r>
        <w:t xml:space="preserve">9.4.1. </w:t>
      </w:r>
      <w:r w:rsidR="00F25B7B" w:rsidRPr="00F25B7B">
        <w:t>Poderão participar da licitação as pessoas jurídicas legalmente constituídas que exerçam atividade compatível com o objeto da contratação e que atendam às exigências estabelecidas no Edital, neste Termo de Referência e na legislação vigente.</w:t>
      </w:r>
    </w:p>
    <w:p w14:paraId="3871AC59" w14:textId="5C3D97B6" w:rsidR="00F25B7B" w:rsidRPr="00F25B7B" w:rsidRDefault="00C973E8" w:rsidP="00F25B7B">
      <w:pPr>
        <w:spacing w:before="100" w:beforeAutospacing="1" w:after="100" w:afterAutospacing="1"/>
        <w:jc w:val="both"/>
      </w:pPr>
      <w:r>
        <w:t xml:space="preserve">9.4.2. </w:t>
      </w:r>
      <w:r w:rsidR="00F25B7B" w:rsidRPr="00F25B7B">
        <w:t>Não poderão participar da licitação os interessados que se enquadrem nas hipóteses de impedimento previstas na Lei Federal nº 14.133/2021 e demais normas aplicáveis.</w:t>
      </w:r>
    </w:p>
    <w:p w14:paraId="7BED9A8F" w14:textId="77777777" w:rsidR="00F25B7B" w:rsidRPr="00F25B7B" w:rsidRDefault="00F25B7B" w:rsidP="00F25B7B">
      <w:pPr>
        <w:spacing w:before="100" w:beforeAutospacing="1" w:after="100" w:afterAutospacing="1"/>
        <w:jc w:val="both"/>
        <w:outlineLvl w:val="2"/>
        <w:rPr>
          <w:b/>
          <w:bCs/>
        </w:rPr>
      </w:pPr>
      <w:r w:rsidRPr="00F25B7B">
        <w:rPr>
          <w:b/>
          <w:bCs/>
        </w:rPr>
        <w:t>9.5. Critérios de Aceitabilidade da Proposta</w:t>
      </w:r>
    </w:p>
    <w:p w14:paraId="654F640C" w14:textId="77777777" w:rsidR="00F25B7B" w:rsidRPr="00F25B7B" w:rsidRDefault="00F25B7B" w:rsidP="00F25B7B">
      <w:pPr>
        <w:spacing w:before="100" w:beforeAutospacing="1" w:after="100" w:afterAutospacing="1"/>
        <w:jc w:val="both"/>
      </w:pPr>
      <w:r w:rsidRPr="00F25B7B">
        <w:t>Será considerada vencedora a proposta que apresentar o menor preço por lote, desde que:</w:t>
      </w:r>
    </w:p>
    <w:p w14:paraId="31BE0331" w14:textId="0FBA6D3F" w:rsidR="00F25B7B" w:rsidRPr="00F25B7B" w:rsidRDefault="00525131" w:rsidP="00F25B7B">
      <w:pPr>
        <w:spacing w:before="100" w:beforeAutospacing="1" w:after="100" w:afterAutospacing="1"/>
        <w:jc w:val="both"/>
      </w:pPr>
      <w:r>
        <w:t xml:space="preserve">9.5.1. </w:t>
      </w:r>
      <w:r w:rsidR="00F25B7B" w:rsidRPr="00F25B7B">
        <w:t>atenda integralmente às especificações técnicas do objeto;</w:t>
      </w:r>
    </w:p>
    <w:p w14:paraId="618D38AE" w14:textId="12776577" w:rsidR="00F25B7B" w:rsidRPr="00F25B7B" w:rsidRDefault="00525131" w:rsidP="00F25B7B">
      <w:pPr>
        <w:spacing w:before="100" w:beforeAutospacing="1" w:after="100" w:afterAutospacing="1"/>
        <w:jc w:val="both"/>
      </w:pPr>
      <w:r>
        <w:t>9.5.2.</w:t>
      </w:r>
      <w:r w:rsidR="00F25B7B" w:rsidRPr="00F25B7B">
        <w:t xml:space="preserve"> seja compatível com os preços praticados no mercado;</w:t>
      </w:r>
    </w:p>
    <w:p w14:paraId="01C448CD" w14:textId="5CC58852" w:rsidR="00F25B7B" w:rsidRPr="00F25B7B" w:rsidRDefault="00525131" w:rsidP="00F25B7B">
      <w:pPr>
        <w:spacing w:before="100" w:beforeAutospacing="1" w:after="100" w:afterAutospacing="1"/>
        <w:jc w:val="both"/>
      </w:pPr>
      <w:r>
        <w:t>9.5.3.</w:t>
      </w:r>
      <w:r w:rsidR="00F25B7B" w:rsidRPr="00F25B7B">
        <w:t xml:space="preserve"> seja exequível;</w:t>
      </w:r>
    </w:p>
    <w:p w14:paraId="62298EED" w14:textId="5C93868B" w:rsidR="00F25B7B" w:rsidRPr="00F25B7B" w:rsidRDefault="00525131" w:rsidP="00F25B7B">
      <w:pPr>
        <w:spacing w:before="100" w:beforeAutospacing="1" w:after="100" w:afterAutospacing="1"/>
        <w:jc w:val="both"/>
      </w:pPr>
      <w:r>
        <w:t>9.5.4.</w:t>
      </w:r>
      <w:r w:rsidR="00F25B7B" w:rsidRPr="00F25B7B">
        <w:t xml:space="preserve"> cumpra todas as exigências previstas no Edital e neste Termo de Referência.</w:t>
      </w:r>
    </w:p>
    <w:p w14:paraId="6F5D0B9D" w14:textId="7A10DA0C" w:rsidR="00F25B7B" w:rsidRPr="00F25B7B" w:rsidRDefault="0061507D" w:rsidP="00F25B7B">
      <w:pPr>
        <w:spacing w:before="100" w:beforeAutospacing="1" w:after="100" w:afterAutospacing="1"/>
        <w:jc w:val="both"/>
      </w:pPr>
      <w:r>
        <w:t xml:space="preserve">9.5.5. </w:t>
      </w:r>
      <w:r w:rsidR="00F25B7B" w:rsidRPr="00F25B7B">
        <w:t>A Administração poderá realizar diligências para verificar a exequibilidade da proposta, sempre que necessário, observadas as disposições da Lei Federal nº 14.133/2021.</w:t>
      </w:r>
    </w:p>
    <w:p w14:paraId="5F937DFE" w14:textId="77777777" w:rsidR="00F25B7B" w:rsidRPr="00F25B7B" w:rsidRDefault="00F25B7B" w:rsidP="00F25B7B">
      <w:pPr>
        <w:spacing w:before="100" w:beforeAutospacing="1" w:after="100" w:afterAutospacing="1"/>
        <w:jc w:val="both"/>
        <w:outlineLvl w:val="2"/>
        <w:rPr>
          <w:b/>
          <w:bCs/>
        </w:rPr>
      </w:pPr>
      <w:r w:rsidRPr="00F25B7B">
        <w:rPr>
          <w:b/>
          <w:bCs/>
        </w:rPr>
        <w:t>9.6. Habilitação</w:t>
      </w:r>
    </w:p>
    <w:p w14:paraId="38557222" w14:textId="77777777" w:rsidR="00F25B7B" w:rsidRPr="00F25B7B" w:rsidRDefault="00F25B7B" w:rsidP="00F25B7B">
      <w:pPr>
        <w:spacing w:before="100" w:beforeAutospacing="1" w:after="100" w:afterAutospacing="1"/>
        <w:jc w:val="both"/>
      </w:pPr>
      <w:r w:rsidRPr="00F25B7B">
        <w:t>A habilitação dos licitantes observará as exigências previstas no Edital, compreendendo a documentação relativa à:</w:t>
      </w:r>
    </w:p>
    <w:p w14:paraId="41085BAB" w14:textId="27C3737B" w:rsidR="00F25B7B" w:rsidRPr="00F25B7B" w:rsidRDefault="0061507D" w:rsidP="00F25B7B">
      <w:pPr>
        <w:spacing w:before="100" w:beforeAutospacing="1" w:after="100" w:afterAutospacing="1"/>
        <w:jc w:val="both"/>
      </w:pPr>
      <w:r>
        <w:t>9.6.1.</w:t>
      </w:r>
      <w:r w:rsidR="00F25B7B" w:rsidRPr="00F25B7B">
        <w:t xml:space="preserve"> habilitação jurídica;</w:t>
      </w:r>
    </w:p>
    <w:p w14:paraId="78B17660" w14:textId="5A250234" w:rsidR="00F25B7B" w:rsidRPr="00F25B7B" w:rsidRDefault="0061507D" w:rsidP="00F25B7B">
      <w:pPr>
        <w:spacing w:before="100" w:beforeAutospacing="1" w:after="100" w:afterAutospacing="1"/>
        <w:jc w:val="both"/>
      </w:pPr>
      <w:r>
        <w:lastRenderedPageBreak/>
        <w:t>9.6.2.</w:t>
      </w:r>
      <w:r w:rsidR="00F25B7B" w:rsidRPr="00F25B7B">
        <w:t xml:space="preserve"> qualificação técnica;</w:t>
      </w:r>
    </w:p>
    <w:p w14:paraId="4B17371D" w14:textId="5DC298D6" w:rsidR="00F25B7B" w:rsidRPr="00F25B7B" w:rsidRDefault="0061507D" w:rsidP="00F25B7B">
      <w:pPr>
        <w:spacing w:before="100" w:beforeAutospacing="1" w:after="100" w:afterAutospacing="1"/>
        <w:jc w:val="both"/>
      </w:pPr>
      <w:r>
        <w:t>9.6.3.</w:t>
      </w:r>
      <w:r w:rsidR="00F25B7B" w:rsidRPr="00F25B7B">
        <w:t xml:space="preserve"> qualificação econômico-financeira;</w:t>
      </w:r>
    </w:p>
    <w:p w14:paraId="54AA1F49" w14:textId="6830B964" w:rsidR="00F25B7B" w:rsidRPr="00F25B7B" w:rsidRDefault="0061507D" w:rsidP="00F25B7B">
      <w:pPr>
        <w:spacing w:before="100" w:beforeAutospacing="1" w:after="100" w:afterAutospacing="1"/>
        <w:jc w:val="both"/>
      </w:pPr>
      <w:r>
        <w:t>9.6.4.</w:t>
      </w:r>
      <w:r w:rsidR="00F25B7B" w:rsidRPr="00F25B7B">
        <w:t xml:space="preserve"> regularidade fiscal, social e trabalhista;</w:t>
      </w:r>
    </w:p>
    <w:p w14:paraId="1D7F25DD" w14:textId="751A9057" w:rsidR="00F25B7B" w:rsidRPr="00F25B7B" w:rsidRDefault="0061507D" w:rsidP="00F25B7B">
      <w:pPr>
        <w:spacing w:before="100" w:beforeAutospacing="1" w:after="100" w:afterAutospacing="1"/>
        <w:jc w:val="both"/>
      </w:pPr>
      <w:r>
        <w:t>9.6.5.</w:t>
      </w:r>
      <w:r w:rsidR="00F25B7B" w:rsidRPr="00F25B7B">
        <w:t xml:space="preserve"> declarações exigidas pela legislação e pelo Edital.</w:t>
      </w:r>
    </w:p>
    <w:p w14:paraId="31DC49CE" w14:textId="77777777" w:rsidR="00F25B7B" w:rsidRPr="00F25B7B" w:rsidRDefault="00F25B7B" w:rsidP="00F25B7B">
      <w:pPr>
        <w:spacing w:before="100" w:beforeAutospacing="1" w:after="100" w:afterAutospacing="1"/>
        <w:jc w:val="both"/>
        <w:outlineLvl w:val="2"/>
        <w:rPr>
          <w:b/>
          <w:bCs/>
        </w:rPr>
      </w:pPr>
      <w:r w:rsidRPr="00F25B7B">
        <w:rPr>
          <w:b/>
          <w:bCs/>
        </w:rPr>
        <w:t>9.7. Qualificação Técnica</w:t>
      </w:r>
    </w:p>
    <w:p w14:paraId="6B08385A" w14:textId="0070AE96" w:rsidR="00F25B7B" w:rsidRPr="00F25B7B" w:rsidRDefault="0061507D" w:rsidP="00F25B7B">
      <w:pPr>
        <w:spacing w:before="100" w:beforeAutospacing="1" w:after="100" w:afterAutospacing="1"/>
        <w:jc w:val="both"/>
      </w:pPr>
      <w:r>
        <w:t xml:space="preserve">9.7.1. </w:t>
      </w:r>
      <w:r w:rsidR="00F25B7B" w:rsidRPr="00F25B7B">
        <w:t>A qualificação técnica deverá demonstrar que a licitante possui aptidão para fornecer materiais compatíveis com o objeto desta contratação, mediante apresentação dos documentos exigidos no Edital, observando-se o princípio da proporcionalidade e vedadas exigências que restrinjam indevidamente a competitividade.</w:t>
      </w:r>
    </w:p>
    <w:p w14:paraId="3566D0B4" w14:textId="77777777" w:rsidR="00F25B7B" w:rsidRPr="00F25B7B" w:rsidRDefault="00F25B7B" w:rsidP="00F25B7B">
      <w:pPr>
        <w:spacing w:before="100" w:beforeAutospacing="1" w:after="100" w:afterAutospacing="1"/>
        <w:jc w:val="both"/>
        <w:outlineLvl w:val="2"/>
        <w:rPr>
          <w:b/>
          <w:bCs/>
        </w:rPr>
      </w:pPr>
      <w:r w:rsidRPr="00F25B7B">
        <w:rPr>
          <w:b/>
          <w:bCs/>
        </w:rPr>
        <w:t>9.8. Julgamento da Habilitação</w:t>
      </w:r>
    </w:p>
    <w:p w14:paraId="4461548B" w14:textId="0F9CF712" w:rsidR="00F25B7B" w:rsidRPr="00F25B7B" w:rsidRDefault="0061507D" w:rsidP="00F25B7B">
      <w:pPr>
        <w:spacing w:before="100" w:beforeAutospacing="1" w:after="100" w:afterAutospacing="1"/>
        <w:jc w:val="both"/>
      </w:pPr>
      <w:r>
        <w:t xml:space="preserve">9.8.1. </w:t>
      </w:r>
      <w:r w:rsidR="00F25B7B" w:rsidRPr="00F25B7B">
        <w:t>Encerrada a fase de julgamento das propostas, será realizada a análise da documentação de habilitação da licitante classificada em primeiro lugar, observadas as regras previstas no Edital e na Lei Federal nº 14.133/2021.</w:t>
      </w:r>
    </w:p>
    <w:p w14:paraId="64F53974" w14:textId="77777777" w:rsidR="00F25B7B" w:rsidRPr="00F25B7B" w:rsidRDefault="00F25B7B" w:rsidP="00F25B7B">
      <w:pPr>
        <w:spacing w:before="100" w:beforeAutospacing="1" w:after="100" w:afterAutospacing="1"/>
        <w:jc w:val="both"/>
        <w:outlineLvl w:val="2"/>
        <w:rPr>
          <w:b/>
          <w:bCs/>
        </w:rPr>
      </w:pPr>
      <w:r w:rsidRPr="00F25B7B">
        <w:rPr>
          <w:b/>
          <w:bCs/>
        </w:rPr>
        <w:t>9.9. Critério de Adjudicação</w:t>
      </w:r>
    </w:p>
    <w:p w14:paraId="2EA9F2A1" w14:textId="4F640D11" w:rsidR="00F25B7B" w:rsidRPr="00F25B7B" w:rsidRDefault="0061507D" w:rsidP="00F25B7B">
      <w:pPr>
        <w:spacing w:before="100" w:beforeAutospacing="1" w:after="100" w:afterAutospacing="1"/>
        <w:jc w:val="both"/>
      </w:pPr>
      <w:r>
        <w:t xml:space="preserve">9.9.1. </w:t>
      </w:r>
      <w:r w:rsidR="00F25B7B" w:rsidRPr="00F25B7B">
        <w:t>O objeto será adjudicado à licitante que atender integralmente às exigências do Edital, deste Termo de Referência e da legislação vigente, apresentando a proposta mais vantajosa para a Administração, considerada pelo critério de menor preço por lote.</w:t>
      </w:r>
    </w:p>
    <w:p w14:paraId="48CDDC03" w14:textId="77777777" w:rsidR="00F25B7B" w:rsidRPr="00F25B7B" w:rsidRDefault="00F25B7B" w:rsidP="00F25B7B">
      <w:pPr>
        <w:spacing w:before="100" w:beforeAutospacing="1" w:after="100" w:afterAutospacing="1"/>
        <w:jc w:val="both"/>
        <w:outlineLvl w:val="2"/>
        <w:rPr>
          <w:b/>
          <w:bCs/>
        </w:rPr>
      </w:pPr>
      <w:r w:rsidRPr="00F25B7B">
        <w:rPr>
          <w:b/>
          <w:bCs/>
        </w:rPr>
        <w:t>9.10. Princípios Aplicáveis</w:t>
      </w:r>
    </w:p>
    <w:p w14:paraId="1C7E2A8C" w14:textId="6B378786" w:rsidR="00F25B7B" w:rsidRPr="00F25B7B" w:rsidRDefault="0061507D" w:rsidP="00F25B7B">
      <w:pPr>
        <w:spacing w:before="100" w:beforeAutospacing="1" w:after="100" w:afterAutospacing="1"/>
        <w:jc w:val="both"/>
      </w:pPr>
      <w:r>
        <w:t xml:space="preserve">9.10.1 </w:t>
      </w:r>
      <w:r w:rsidR="00F25B7B" w:rsidRPr="00F25B7B">
        <w:t>Durante todo o procedimento licitatório serão observados os princípios da legalidade, impessoalidade, moralidade, publicidade, eficiência, isonomia, competitividade, julgamento objetivo, planejamento, transparência, vinculação ao instrumento convocatório e seleção da proposta mais vantajosa para a Administração Pública.</w:t>
      </w:r>
    </w:p>
    <w:p w14:paraId="751DF51E" w14:textId="77777777" w:rsidR="00113C39" w:rsidRPr="00113C39" w:rsidRDefault="00113C39" w:rsidP="007C1214">
      <w:pPr>
        <w:spacing w:before="100" w:beforeAutospacing="1" w:after="100" w:afterAutospacing="1"/>
        <w:jc w:val="both"/>
        <w:outlineLvl w:val="1"/>
        <w:rPr>
          <w:b/>
          <w:bCs/>
        </w:rPr>
      </w:pPr>
      <w:r w:rsidRPr="00113C39">
        <w:rPr>
          <w:b/>
          <w:bCs/>
        </w:rPr>
        <w:t>10. ESTIMATIVA DO VALOR DA CONTRATAÇÃO</w:t>
      </w:r>
    </w:p>
    <w:p w14:paraId="19517D2E" w14:textId="0B7A1879" w:rsidR="00113C39" w:rsidRPr="00113C39" w:rsidRDefault="0061507D" w:rsidP="007C1214">
      <w:pPr>
        <w:spacing w:before="100" w:beforeAutospacing="1" w:after="100" w:afterAutospacing="1"/>
        <w:jc w:val="both"/>
      </w:pPr>
      <w:r>
        <w:t xml:space="preserve">10.1. </w:t>
      </w:r>
      <w:r w:rsidR="00113C39" w:rsidRPr="00113C39">
        <w:t>O valor estimado da contratação foi apurado mediante pesquisa de preços realizada pela Administração Municipal, observando os critérios estabelecidos na Lei Federal nº 14.133/2021 e demais normas aplicáveis, considerando valores praticados no mercado para objetos de mesma natureza.</w:t>
      </w:r>
    </w:p>
    <w:p w14:paraId="663C1C29" w14:textId="56AFB8F7" w:rsidR="00113C39" w:rsidRPr="00113C39" w:rsidRDefault="0061507D" w:rsidP="007C1214">
      <w:pPr>
        <w:spacing w:before="100" w:beforeAutospacing="1" w:after="100" w:afterAutospacing="1"/>
        <w:jc w:val="both"/>
      </w:pPr>
      <w:r>
        <w:t xml:space="preserve">10.2. </w:t>
      </w:r>
      <w:r w:rsidR="00113C39" w:rsidRPr="00113C39">
        <w:t>Para a formação do orçamento estimativo foram utilizados parâmetros compatíveis com o objeto da contratação, buscando identificar preços que reflitam a realidade do mercado e assegurem a seleção da proposta mais vantajosa para a Administração, em observância aos princípios da economicidade, eficiência, planejamento e interesse público.</w:t>
      </w:r>
    </w:p>
    <w:p w14:paraId="2B11318E" w14:textId="429BA75F" w:rsidR="00113C39" w:rsidRDefault="0061507D" w:rsidP="007C1214">
      <w:pPr>
        <w:spacing w:before="100" w:beforeAutospacing="1" w:after="100" w:afterAutospacing="1"/>
        <w:jc w:val="both"/>
      </w:pPr>
      <w:r>
        <w:t xml:space="preserve">10.3. </w:t>
      </w:r>
      <w:r w:rsidR="00113C39" w:rsidRPr="00113C39">
        <w:t xml:space="preserve">O detalhamento do orçamento estimativo, contendo os quantitativos, os preços unitários, os preços por lote e o valor global estimado da contratação, consta do </w:t>
      </w:r>
      <w:r w:rsidR="00113C39" w:rsidRPr="00113C39">
        <w:rPr>
          <w:b/>
          <w:bCs/>
        </w:rPr>
        <w:t>Mapa de Pesquisa de Preços</w:t>
      </w:r>
      <w:r w:rsidR="00113C39" w:rsidRPr="00113C39">
        <w:t xml:space="preserve">, </w:t>
      </w:r>
      <w:r w:rsidR="00113C39" w:rsidRPr="00113C39">
        <w:lastRenderedPageBreak/>
        <w:t>documento que integra o processo administrativo e servirá de referência para o julgamento da aceitabilidade das propostas.</w:t>
      </w:r>
    </w:p>
    <w:p w14:paraId="1688F36D" w14:textId="0463931A" w:rsidR="00B802A0" w:rsidRPr="00B16E93" w:rsidRDefault="00B802A0" w:rsidP="00B802A0">
      <w:pPr>
        <w:spacing w:before="100" w:beforeAutospacing="1" w:after="100" w:afterAutospacing="1"/>
        <w:jc w:val="both"/>
      </w:pPr>
      <w:r>
        <w:t xml:space="preserve">10.4. </w:t>
      </w:r>
      <w:r w:rsidRPr="00B16E93">
        <w:t>Nos termos do art. 24 da Lei Federal nº 14.133/2021, o orçamento estimado da presente contratação será mantido sob sigilo até o encerramento da fase de lances do Pregão Eletrônico.</w:t>
      </w:r>
    </w:p>
    <w:p w14:paraId="1EEF6069" w14:textId="7B0EF5BA" w:rsidR="00B802A0" w:rsidRPr="00B16E93" w:rsidRDefault="00B802A0" w:rsidP="00B802A0">
      <w:pPr>
        <w:spacing w:before="100" w:beforeAutospacing="1" w:after="100" w:afterAutospacing="1"/>
        <w:jc w:val="both"/>
      </w:pPr>
      <w:r>
        <w:t xml:space="preserve">10.5. </w:t>
      </w:r>
      <w:r w:rsidRPr="00B16E93">
        <w:t>A adoção do orçamento sigiloso fundamenta-se na necessidade de preservar a competitividade do certame, evitando que o valor estimado pela Administração seja utilizado como parâmetro para a formulação das propostas pelos licitantes, circunstância que pode reduzir a competitividade, induzir à apresentação de propostas artificialmente próximas ao orçamento estimado e comprometer a obtenção da proposta mais vantajosa para a Administração.</w:t>
      </w:r>
    </w:p>
    <w:p w14:paraId="60525E61" w14:textId="1985F264" w:rsidR="00B802A0" w:rsidRPr="00B16E93" w:rsidRDefault="00B802A0" w:rsidP="00B802A0">
      <w:pPr>
        <w:spacing w:before="100" w:beforeAutospacing="1" w:after="100" w:afterAutospacing="1"/>
        <w:jc w:val="both"/>
      </w:pPr>
      <w:r>
        <w:t xml:space="preserve">10.6. </w:t>
      </w:r>
      <w:r w:rsidRPr="00B16E93">
        <w:t>A manutenção do sigilo busca estimular a efetiva disputa entre os licitantes, incentivando a formulação de propostas baseadas em seus próprios custos, eficiência operacional e estratégia comercial, em observância aos princípios da isonomia, da eficiência, da economicidade e da seleção da proposta mais vantajosa previstos na Lei Federal nº 14.133/2021.</w:t>
      </w:r>
    </w:p>
    <w:p w14:paraId="52FB9EF5" w14:textId="71B6B178" w:rsidR="00B802A0" w:rsidRPr="00B16E93" w:rsidRDefault="00B802A0" w:rsidP="00B802A0">
      <w:pPr>
        <w:spacing w:before="100" w:beforeAutospacing="1" w:after="100" w:afterAutospacing="1"/>
        <w:jc w:val="both"/>
      </w:pPr>
      <w:r>
        <w:t xml:space="preserve">10.7. </w:t>
      </w:r>
      <w:r w:rsidRPr="00B16E93">
        <w:t>O orçamento estimado integrará os autos do processo administrativo, permanecendo disponível aos órgãos de controle interno e externo durante toda a tramitação do procedimento licitatório, sendo divulgado aos licitantes e ao público em geral imediatamente após o encerramento da fase competitiva, em conformidade com o disposto no art. 24 da Lei Federal nº 14.133/2021.</w:t>
      </w:r>
    </w:p>
    <w:p w14:paraId="0561DDDC" w14:textId="77777777" w:rsidR="00B802A0" w:rsidRPr="00113C39" w:rsidRDefault="00B802A0" w:rsidP="007C1214">
      <w:pPr>
        <w:spacing w:before="100" w:beforeAutospacing="1" w:after="100" w:afterAutospacing="1"/>
        <w:jc w:val="both"/>
      </w:pPr>
    </w:p>
    <w:p w14:paraId="3546CA99" w14:textId="77777777" w:rsidR="00113C39" w:rsidRPr="00113C39" w:rsidRDefault="00113C39" w:rsidP="007C1214">
      <w:pPr>
        <w:spacing w:before="100" w:beforeAutospacing="1" w:after="100" w:afterAutospacing="1"/>
        <w:jc w:val="both"/>
        <w:outlineLvl w:val="1"/>
        <w:rPr>
          <w:b/>
          <w:bCs/>
        </w:rPr>
      </w:pPr>
      <w:r w:rsidRPr="00113C39">
        <w:rPr>
          <w:b/>
          <w:bCs/>
        </w:rPr>
        <w:t>11. ADEQUAÇÃO ORÇAMENTÁRIA</w:t>
      </w:r>
    </w:p>
    <w:p w14:paraId="77D7236C" w14:textId="66071581" w:rsidR="00113C39" w:rsidRPr="00113C39" w:rsidRDefault="0061507D" w:rsidP="007C1214">
      <w:pPr>
        <w:spacing w:before="100" w:beforeAutospacing="1" w:after="100" w:afterAutospacing="1"/>
        <w:jc w:val="both"/>
      </w:pPr>
      <w:r>
        <w:t xml:space="preserve">11.1. </w:t>
      </w:r>
      <w:r w:rsidR="00113C39" w:rsidRPr="00113C39">
        <w:t xml:space="preserve">A presente contratação será realizada por meio do </w:t>
      </w:r>
      <w:r w:rsidR="00113C39" w:rsidRPr="00B802A0">
        <w:t>Sistema de Registro de Preços (SRP)</w:t>
      </w:r>
      <w:r w:rsidR="00113C39" w:rsidRPr="00113C39">
        <w:t>, razão pela qual a indicação da dotação orçamentária fica dispensada nesta fase do procedimento licitatório.</w:t>
      </w:r>
    </w:p>
    <w:p w14:paraId="1376F041" w14:textId="36B40905" w:rsidR="00113C39" w:rsidRPr="00113C39" w:rsidRDefault="0061507D" w:rsidP="007C1214">
      <w:pPr>
        <w:spacing w:before="100" w:beforeAutospacing="1" w:after="100" w:afterAutospacing="1"/>
        <w:jc w:val="both"/>
      </w:pPr>
      <w:r>
        <w:t xml:space="preserve">11.2. </w:t>
      </w:r>
      <w:r w:rsidR="00113C39" w:rsidRPr="00113C39">
        <w:t>As despesas decorrentes das contratações oriundas da Ata de Registro de Preços correrão à conta das dotações orçamentárias próprias consignadas no orçamento vigente de cada exercício financeiro, sendo a disponibilidade orçamentária verificada e indicada previamente à emissão da Nota de Empenho ou à formalização do respectivo instrumento contratual, conforme a natureza da contratação.</w:t>
      </w:r>
    </w:p>
    <w:p w14:paraId="54EBB791" w14:textId="59436F48" w:rsidR="00113C39" w:rsidRPr="00113C39" w:rsidRDefault="0061507D" w:rsidP="007C1214">
      <w:pPr>
        <w:spacing w:before="100" w:beforeAutospacing="1" w:after="100" w:afterAutospacing="1"/>
        <w:jc w:val="both"/>
      </w:pPr>
      <w:r>
        <w:t xml:space="preserve">11.3. </w:t>
      </w:r>
      <w:r w:rsidR="00113C39" w:rsidRPr="00113C39">
        <w:t>As futuras contratações observarão a existência de créditos orçamentários suficientes, em conformidade com a Lei Federal nº 14.133/2021, a Lei Federal nº 4.320/1964, a Lei Complementar nº 101/2000 (Lei de Responsabilidade Fiscal) e demais normas pertinentes.</w:t>
      </w:r>
    </w:p>
    <w:p w14:paraId="7017DFFA" w14:textId="77777777" w:rsidR="00113C39" w:rsidRPr="00113C39" w:rsidRDefault="00113C39" w:rsidP="007C1214">
      <w:pPr>
        <w:spacing w:before="100" w:beforeAutospacing="1" w:after="100" w:afterAutospacing="1"/>
        <w:jc w:val="both"/>
        <w:outlineLvl w:val="1"/>
        <w:rPr>
          <w:b/>
          <w:bCs/>
        </w:rPr>
      </w:pPr>
      <w:r w:rsidRPr="00113C39">
        <w:rPr>
          <w:b/>
          <w:bCs/>
        </w:rPr>
        <w:t>12. OBRIGAÇÕES DA CONTRATADA</w:t>
      </w:r>
    </w:p>
    <w:p w14:paraId="5EF8681D" w14:textId="77777777" w:rsidR="00113C39" w:rsidRPr="00113C39" w:rsidRDefault="00113C39" w:rsidP="007C1214">
      <w:pPr>
        <w:spacing w:before="100" w:beforeAutospacing="1" w:after="100" w:afterAutospacing="1"/>
        <w:jc w:val="both"/>
      </w:pPr>
      <w:r w:rsidRPr="00113C39">
        <w:t>Constituem obrigações da Contratada, sem prejuízo das demais previstas na legislação aplicável, no Edital, na Ata de Registro de Preços e no Contrato:</w:t>
      </w:r>
    </w:p>
    <w:p w14:paraId="7ABF08C2" w14:textId="77777777" w:rsidR="00113C39" w:rsidRPr="00113C39" w:rsidRDefault="00113C39" w:rsidP="007C1214">
      <w:pPr>
        <w:spacing w:before="100" w:beforeAutospacing="1" w:after="100" w:afterAutospacing="1"/>
        <w:jc w:val="both"/>
      </w:pPr>
      <w:r w:rsidRPr="00113C39">
        <w:t xml:space="preserve">12.1. </w:t>
      </w:r>
      <w:proofErr w:type="spellStart"/>
      <w:r w:rsidRPr="00113C39">
        <w:t>Fornecer</w:t>
      </w:r>
      <w:proofErr w:type="spellEnd"/>
      <w:r w:rsidRPr="00113C39">
        <w:t xml:space="preserve"> os materiais de acordo com as especificações, quantidades, marcas ofertadas, prazos e demais condições estabelecidas neste Termo de Referência, no Edital e na Ata de Registro de Preços.</w:t>
      </w:r>
    </w:p>
    <w:p w14:paraId="0DBFEDB8" w14:textId="77777777" w:rsidR="00113C39" w:rsidRPr="00113C39" w:rsidRDefault="00113C39" w:rsidP="007C1214">
      <w:pPr>
        <w:spacing w:before="100" w:beforeAutospacing="1" w:after="100" w:afterAutospacing="1"/>
        <w:jc w:val="both"/>
      </w:pPr>
      <w:r w:rsidRPr="00113C39">
        <w:t>12.2. Entregar os materiais novos, de primeiro uso, em perfeitas condições de conservação, funcionamento e utilização, livres de defeitos de fabricação, avarias ou quaisquer vícios que comprometam sua qualidade.</w:t>
      </w:r>
    </w:p>
    <w:p w14:paraId="170F6D69" w14:textId="77777777" w:rsidR="00113C39" w:rsidRPr="00113C39" w:rsidRDefault="00113C39" w:rsidP="007C1214">
      <w:pPr>
        <w:spacing w:before="100" w:beforeAutospacing="1" w:after="100" w:afterAutospacing="1"/>
        <w:jc w:val="both"/>
      </w:pPr>
      <w:r w:rsidRPr="00113C39">
        <w:lastRenderedPageBreak/>
        <w:t>12.3. Cumprir os prazos de entrega estabelecidos pela Administração, observando as Autorizações de Fornecimento emitidas pela Secretaria requisitante.</w:t>
      </w:r>
    </w:p>
    <w:p w14:paraId="45E50626" w14:textId="77777777" w:rsidR="00113C39" w:rsidRPr="00113C39" w:rsidRDefault="00113C39" w:rsidP="007C1214">
      <w:pPr>
        <w:spacing w:before="100" w:beforeAutospacing="1" w:after="100" w:afterAutospacing="1"/>
        <w:jc w:val="both"/>
      </w:pPr>
      <w:r w:rsidRPr="00113C39">
        <w:t>12.4. Responsabilizar-se integralmente pelas despesas com transporte, carregamento, descarregamento, seguros, tributos, fretes, embalagens, encargos trabalhistas, previdenciários, fiscais, comerciais e demais custos necessários ao fornecimento dos materiais, sem qualquer ônus adicional para o Município.</w:t>
      </w:r>
    </w:p>
    <w:p w14:paraId="7E29B1B3" w14:textId="77777777" w:rsidR="00113C39" w:rsidRPr="00113C39" w:rsidRDefault="00113C39" w:rsidP="007C1214">
      <w:pPr>
        <w:spacing w:before="100" w:beforeAutospacing="1" w:after="100" w:afterAutospacing="1"/>
        <w:jc w:val="both"/>
      </w:pPr>
      <w:r w:rsidRPr="00113C39">
        <w:rPr>
          <w:b/>
          <w:bCs/>
        </w:rPr>
        <w:t>12.5.</w:t>
      </w:r>
      <w:r w:rsidRPr="00113C39">
        <w:t xml:space="preserve"> Substituir, às suas expensas, no prazo estabelecido pela Administração, os materiais rejeitados em razão de defeitos, avarias, desconformidade com as especificações técnicas, divergência de marca, quantidade ou qualquer outra irregularidade constatada pela fiscalização.</w:t>
      </w:r>
    </w:p>
    <w:p w14:paraId="20930E53" w14:textId="77777777" w:rsidR="00113C39" w:rsidRPr="00113C39" w:rsidRDefault="00113C39" w:rsidP="007C1214">
      <w:pPr>
        <w:spacing w:before="100" w:beforeAutospacing="1" w:after="100" w:afterAutospacing="1"/>
        <w:jc w:val="both"/>
      </w:pPr>
      <w:r w:rsidRPr="00113C39">
        <w:rPr>
          <w:b/>
          <w:bCs/>
        </w:rPr>
        <w:t>12.6.</w:t>
      </w:r>
      <w:r w:rsidRPr="00113C39">
        <w:t xml:space="preserve"> Garantir a qualidade dos materiais fornecidos durante o prazo de garantia legal e da garantia oferecida pelo fabricante, responsabilizando-se pela substituição dos produtos que apresentarem defeitos de fabricação ou vícios de qualidade.</w:t>
      </w:r>
    </w:p>
    <w:p w14:paraId="44994804" w14:textId="77777777" w:rsidR="00113C39" w:rsidRPr="00113C39" w:rsidRDefault="00113C39" w:rsidP="007C1214">
      <w:pPr>
        <w:spacing w:before="100" w:beforeAutospacing="1" w:after="100" w:afterAutospacing="1"/>
        <w:jc w:val="both"/>
      </w:pPr>
      <w:r w:rsidRPr="00113C39">
        <w:rPr>
          <w:b/>
          <w:bCs/>
        </w:rPr>
        <w:t>12.7.</w:t>
      </w:r>
      <w:r w:rsidRPr="00113C39">
        <w:t xml:space="preserve"> Manter, durante toda a execução da Ata de Registro de Preços e dos contratos dela decorrentes, todas as condições de habilitação e qualificação exigidas no procedimento licitatório.</w:t>
      </w:r>
    </w:p>
    <w:p w14:paraId="476C8E54" w14:textId="77777777" w:rsidR="00113C39" w:rsidRPr="00113C39" w:rsidRDefault="00113C39" w:rsidP="007C1214">
      <w:pPr>
        <w:spacing w:before="100" w:beforeAutospacing="1" w:after="100" w:afterAutospacing="1"/>
        <w:jc w:val="both"/>
      </w:pPr>
      <w:r w:rsidRPr="00113C39">
        <w:rPr>
          <w:b/>
          <w:bCs/>
        </w:rPr>
        <w:t>12.8.</w:t>
      </w:r>
      <w:r w:rsidRPr="00113C39">
        <w:t xml:space="preserve"> Comunicar imediatamente à Administração qualquer fato superveniente que possa comprometer a execução do objeto, propondo as medidas necessárias à sua regularização.</w:t>
      </w:r>
    </w:p>
    <w:p w14:paraId="2A9D144B" w14:textId="77777777" w:rsidR="00113C39" w:rsidRPr="00113C39" w:rsidRDefault="00113C39" w:rsidP="007C1214">
      <w:pPr>
        <w:spacing w:before="100" w:beforeAutospacing="1" w:after="100" w:afterAutospacing="1"/>
        <w:jc w:val="both"/>
      </w:pPr>
      <w:r w:rsidRPr="00113C39">
        <w:rPr>
          <w:b/>
          <w:bCs/>
        </w:rPr>
        <w:t>12.9.</w:t>
      </w:r>
      <w:r w:rsidRPr="00113C39">
        <w:t xml:space="preserve"> Atender prontamente às solicitações da fiscalização, prestando todos os esclarecimentos e fornecendo as informações necessárias ao acompanhamento da execução contratual.</w:t>
      </w:r>
    </w:p>
    <w:p w14:paraId="67204AAC" w14:textId="77777777" w:rsidR="00113C39" w:rsidRPr="00113C39" w:rsidRDefault="00113C39" w:rsidP="007C1214">
      <w:pPr>
        <w:spacing w:before="100" w:beforeAutospacing="1" w:after="100" w:afterAutospacing="1"/>
        <w:jc w:val="both"/>
      </w:pPr>
      <w:r w:rsidRPr="00113C39">
        <w:rPr>
          <w:b/>
          <w:bCs/>
        </w:rPr>
        <w:t>12.10.</w:t>
      </w:r>
      <w:r w:rsidRPr="00113C39">
        <w:t xml:space="preserve"> Não transferir a terceiros, no todo ou em parte, o objeto da contratação, salvo mediante autorização expressa da Administração, nas hipóteses admitidas pela Lei Federal nº 14.133/2021.</w:t>
      </w:r>
    </w:p>
    <w:p w14:paraId="5CDDA8FC" w14:textId="77777777" w:rsidR="00113C39" w:rsidRPr="00113C39" w:rsidRDefault="00113C39" w:rsidP="007C1214">
      <w:pPr>
        <w:spacing w:before="100" w:beforeAutospacing="1" w:after="100" w:afterAutospacing="1"/>
        <w:jc w:val="both"/>
      </w:pPr>
      <w:r w:rsidRPr="00113C39">
        <w:rPr>
          <w:b/>
          <w:bCs/>
        </w:rPr>
        <w:t>12.11.</w:t>
      </w:r>
      <w:r w:rsidRPr="00113C39">
        <w:t xml:space="preserve"> Reparar integralmente os danos causados à Administração ou a terceiros em decorrência de culpa ou dolo na execução contratual, sem prejuízo das demais sanções cabíveis.</w:t>
      </w:r>
    </w:p>
    <w:p w14:paraId="3EA8B918" w14:textId="77777777" w:rsidR="00113C39" w:rsidRPr="00113C39" w:rsidRDefault="00113C39" w:rsidP="007C1214">
      <w:pPr>
        <w:spacing w:before="100" w:beforeAutospacing="1" w:after="100" w:afterAutospacing="1"/>
        <w:jc w:val="both"/>
      </w:pPr>
      <w:r w:rsidRPr="00113C39">
        <w:rPr>
          <w:b/>
          <w:bCs/>
        </w:rPr>
        <w:t>12.12.</w:t>
      </w:r>
      <w:r w:rsidRPr="00113C39">
        <w:t xml:space="preserve"> Cumprir integralmente a legislação trabalhista, previdenciária, fiscal, ambiental, de segurança do trabalho e demais normas aplicáveis à execução do objeto, responsabilizando-se exclusivamente pelos encargos decorrentes de sua atividade.</w:t>
      </w:r>
    </w:p>
    <w:p w14:paraId="69D1969F" w14:textId="77777777" w:rsidR="00113C39" w:rsidRPr="00113C39" w:rsidRDefault="00113C39" w:rsidP="007C1214">
      <w:pPr>
        <w:spacing w:before="100" w:beforeAutospacing="1" w:after="100" w:afterAutospacing="1"/>
        <w:jc w:val="both"/>
      </w:pPr>
      <w:r w:rsidRPr="00113C39">
        <w:rPr>
          <w:b/>
          <w:bCs/>
        </w:rPr>
        <w:t>12.13.</w:t>
      </w:r>
      <w:r w:rsidRPr="00113C39">
        <w:t xml:space="preserve"> Emitir a Nota Fiscal/Fatura correspondente ao fornecimento realizado, observando as exigências legais e as orientações da Administração para fins de liquidação e pagamento.</w:t>
      </w:r>
    </w:p>
    <w:p w14:paraId="288C47DA" w14:textId="77777777" w:rsidR="00113C39" w:rsidRPr="00113C39" w:rsidRDefault="00113C39" w:rsidP="007C1214">
      <w:pPr>
        <w:spacing w:before="100" w:beforeAutospacing="1" w:after="100" w:afterAutospacing="1"/>
        <w:jc w:val="both"/>
      </w:pPr>
      <w:r w:rsidRPr="00113C39">
        <w:rPr>
          <w:b/>
          <w:bCs/>
        </w:rPr>
        <w:t>12.14.</w:t>
      </w:r>
      <w:r w:rsidRPr="00113C39">
        <w:t xml:space="preserve"> Manter sigilo sobre informações e documentos de que venha a ter conhecimento em razão da execução contratual, quando sua divulgação não for autorizada ou quando houver obrigação legal de confidencialidade.</w:t>
      </w:r>
    </w:p>
    <w:p w14:paraId="28AD33DD" w14:textId="77777777" w:rsidR="00113C39" w:rsidRPr="00113C39" w:rsidRDefault="00113C39" w:rsidP="007C1214">
      <w:pPr>
        <w:spacing w:before="100" w:beforeAutospacing="1" w:after="100" w:afterAutospacing="1"/>
        <w:jc w:val="both"/>
      </w:pPr>
      <w:r w:rsidRPr="00113C39">
        <w:rPr>
          <w:b/>
          <w:bCs/>
        </w:rPr>
        <w:t>12.15.</w:t>
      </w:r>
      <w:r w:rsidRPr="00113C39">
        <w:t xml:space="preserve"> Cumprir as determinações expedidas pelo gestor e pelo fiscal do contrato, desde que compatíveis com o objeto contratado e observadas as disposições legais e contratuais.</w:t>
      </w:r>
    </w:p>
    <w:p w14:paraId="17AB6B92" w14:textId="77777777" w:rsidR="00113C39" w:rsidRPr="00113C39" w:rsidRDefault="00113C39" w:rsidP="007C1214">
      <w:pPr>
        <w:spacing w:before="100" w:beforeAutospacing="1" w:after="100" w:afterAutospacing="1"/>
        <w:jc w:val="both"/>
      </w:pPr>
      <w:r w:rsidRPr="00113C39">
        <w:rPr>
          <w:b/>
          <w:bCs/>
        </w:rPr>
        <w:t>12.16.</w:t>
      </w:r>
      <w:r w:rsidRPr="00113C39">
        <w:t xml:space="preserve"> Responsabilizar-se pela autenticidade, qualidade e procedência dos materiais fornecidos, assegurando que atendam às normas técnicas aplicáveis, especialmente às normas da ABNT, do INMETRO, quando cabíveis, e às exigências técnicas da concessionária de energia elétrica responsável pelo sistema de distribuição no Estado da Bahia, quando aplicáveis.</w:t>
      </w:r>
    </w:p>
    <w:p w14:paraId="7237DFEA" w14:textId="77777777" w:rsidR="00ED34B3" w:rsidRPr="00ED34B3" w:rsidRDefault="00ED34B3" w:rsidP="007C1214">
      <w:pPr>
        <w:spacing w:before="100" w:beforeAutospacing="1" w:after="100" w:afterAutospacing="1"/>
        <w:jc w:val="both"/>
        <w:outlineLvl w:val="1"/>
        <w:rPr>
          <w:b/>
          <w:bCs/>
        </w:rPr>
      </w:pPr>
      <w:r w:rsidRPr="00ED34B3">
        <w:rPr>
          <w:b/>
          <w:bCs/>
        </w:rPr>
        <w:lastRenderedPageBreak/>
        <w:t>13. OBRIGAÇÕES DA CONTRATANTE</w:t>
      </w:r>
    </w:p>
    <w:p w14:paraId="6CB4C2BD" w14:textId="77777777" w:rsidR="00ED34B3" w:rsidRPr="00ED34B3" w:rsidRDefault="00ED34B3" w:rsidP="007C1214">
      <w:pPr>
        <w:spacing w:before="100" w:beforeAutospacing="1" w:after="100" w:afterAutospacing="1"/>
        <w:jc w:val="both"/>
      </w:pPr>
      <w:r w:rsidRPr="00ED34B3">
        <w:rPr>
          <w:b/>
          <w:bCs/>
        </w:rPr>
        <w:t>13.1.</w:t>
      </w:r>
      <w:r w:rsidRPr="00ED34B3">
        <w:t xml:space="preserve"> Designar gestor e fiscal da Ata de Registro de Preços e dos contratos dela decorrentes, responsáveis pelo acompanhamento, fiscalização e recebimento do objeto, na forma da Lei Federal nº 14.133/2021.</w:t>
      </w:r>
    </w:p>
    <w:p w14:paraId="6D9FB841" w14:textId="77777777" w:rsidR="00ED34B3" w:rsidRPr="00ED34B3" w:rsidRDefault="00ED34B3" w:rsidP="007C1214">
      <w:pPr>
        <w:spacing w:before="100" w:beforeAutospacing="1" w:after="100" w:afterAutospacing="1"/>
        <w:jc w:val="both"/>
      </w:pPr>
      <w:r w:rsidRPr="00ED34B3">
        <w:rPr>
          <w:b/>
          <w:bCs/>
        </w:rPr>
        <w:t>13.2.</w:t>
      </w:r>
      <w:r w:rsidRPr="00ED34B3">
        <w:t xml:space="preserve"> Emitir as Autorizações de Fornecimento, especificando os materiais, quantitativos, locais e prazos de entrega, conforme a necessidade da Administração.</w:t>
      </w:r>
    </w:p>
    <w:p w14:paraId="236C8F86" w14:textId="77777777" w:rsidR="00ED34B3" w:rsidRPr="00ED34B3" w:rsidRDefault="00ED34B3" w:rsidP="007C1214">
      <w:pPr>
        <w:spacing w:before="100" w:beforeAutospacing="1" w:after="100" w:afterAutospacing="1"/>
        <w:jc w:val="both"/>
      </w:pPr>
      <w:r w:rsidRPr="00ED34B3">
        <w:rPr>
          <w:b/>
          <w:bCs/>
        </w:rPr>
        <w:t>13.3.</w:t>
      </w:r>
      <w:r w:rsidRPr="00ED34B3">
        <w:t xml:space="preserve"> Proporcionar à Contratada todas as condições necessárias ao regular cumprimento das obrigações assumidas, disponibilizando as informações indispensáveis à execução do objeto.</w:t>
      </w:r>
    </w:p>
    <w:p w14:paraId="16CACF8A" w14:textId="77777777" w:rsidR="00ED34B3" w:rsidRPr="00ED34B3" w:rsidRDefault="00ED34B3" w:rsidP="007C1214">
      <w:pPr>
        <w:spacing w:before="100" w:beforeAutospacing="1" w:after="100" w:afterAutospacing="1"/>
        <w:jc w:val="both"/>
      </w:pPr>
      <w:r w:rsidRPr="00ED34B3">
        <w:rPr>
          <w:b/>
          <w:bCs/>
        </w:rPr>
        <w:t>13.4.</w:t>
      </w:r>
      <w:r w:rsidRPr="00ED34B3">
        <w:t xml:space="preserve"> Receber provisoriamente e definitivamente os materiais fornecidos, mediante conferência quantitativa e qualitativa, observando as condições estabelecidas neste Termo de Referência.</w:t>
      </w:r>
    </w:p>
    <w:p w14:paraId="7D889C06" w14:textId="77777777" w:rsidR="00ED34B3" w:rsidRPr="00ED34B3" w:rsidRDefault="00ED34B3" w:rsidP="007C1214">
      <w:pPr>
        <w:spacing w:before="100" w:beforeAutospacing="1" w:after="100" w:afterAutospacing="1"/>
        <w:jc w:val="both"/>
      </w:pPr>
      <w:r w:rsidRPr="00ED34B3">
        <w:rPr>
          <w:b/>
          <w:bCs/>
        </w:rPr>
        <w:t>13.5.</w:t>
      </w:r>
      <w:r w:rsidRPr="00ED34B3">
        <w:t xml:space="preserve"> Rejeitar, no todo ou em parte, os materiais entregues em desacordo com as especificações técnicas, quantitativos, qualidade, marca ofertada ou demais condições estabelecidas neste Termo de Referência, no Edital e na Ata de Registro de Preços.</w:t>
      </w:r>
    </w:p>
    <w:p w14:paraId="7CD68989" w14:textId="77777777" w:rsidR="00ED34B3" w:rsidRPr="00ED34B3" w:rsidRDefault="00ED34B3" w:rsidP="007C1214">
      <w:pPr>
        <w:spacing w:before="100" w:beforeAutospacing="1" w:after="100" w:afterAutospacing="1"/>
        <w:jc w:val="both"/>
      </w:pPr>
      <w:r w:rsidRPr="00ED34B3">
        <w:rPr>
          <w:b/>
          <w:bCs/>
        </w:rPr>
        <w:t>13.6.</w:t>
      </w:r>
      <w:r w:rsidRPr="00ED34B3">
        <w:t xml:space="preserve"> Notificar formalmente a Contratada sobre quaisquer irregularidades verificadas na execução do objeto, concedendo prazo para sua regularização, quando cabível.</w:t>
      </w:r>
    </w:p>
    <w:p w14:paraId="4D675A9C" w14:textId="77777777" w:rsidR="00ED34B3" w:rsidRPr="00ED34B3" w:rsidRDefault="00ED34B3" w:rsidP="007C1214">
      <w:pPr>
        <w:spacing w:before="100" w:beforeAutospacing="1" w:after="100" w:afterAutospacing="1"/>
        <w:jc w:val="both"/>
      </w:pPr>
      <w:r w:rsidRPr="00ED34B3">
        <w:rPr>
          <w:b/>
          <w:bCs/>
        </w:rPr>
        <w:t>13.7.</w:t>
      </w:r>
      <w:r w:rsidRPr="00ED34B3">
        <w:t xml:space="preserve"> Acompanhar e fiscalizar a execução contratual, registrando as ocorrências verificadas e adotando as providências necessárias ao fiel cumprimento do ajuste.</w:t>
      </w:r>
    </w:p>
    <w:p w14:paraId="110BE6AB" w14:textId="77777777" w:rsidR="00ED34B3" w:rsidRPr="00ED34B3" w:rsidRDefault="00ED34B3" w:rsidP="007C1214">
      <w:pPr>
        <w:spacing w:before="100" w:beforeAutospacing="1" w:after="100" w:afterAutospacing="1"/>
        <w:jc w:val="both"/>
      </w:pPr>
      <w:r w:rsidRPr="00ED34B3">
        <w:rPr>
          <w:b/>
          <w:bCs/>
        </w:rPr>
        <w:t>13.8.</w:t>
      </w:r>
      <w:r w:rsidRPr="00ED34B3">
        <w:t xml:space="preserve"> Efetuar o pagamento à Contratada, após o recebimento definitivo dos materiais, observadas as condições, prazos e exigências estabelecidos neste Termo de Referência, no Edital e na legislação vigente.</w:t>
      </w:r>
    </w:p>
    <w:p w14:paraId="109CF95A" w14:textId="77777777" w:rsidR="00ED34B3" w:rsidRPr="00ED34B3" w:rsidRDefault="00ED34B3" w:rsidP="007C1214">
      <w:pPr>
        <w:spacing w:before="100" w:beforeAutospacing="1" w:after="100" w:afterAutospacing="1"/>
        <w:jc w:val="both"/>
      </w:pPr>
      <w:r w:rsidRPr="00ED34B3">
        <w:rPr>
          <w:b/>
          <w:bCs/>
        </w:rPr>
        <w:t>13.9.</w:t>
      </w:r>
      <w:r w:rsidRPr="00ED34B3">
        <w:t xml:space="preserve"> Aplicar, quando cabíveis, as sanções administrativas previstas na Lei Federal nº 14.133/2021, assegurados o contraditório e a ampla defesa.</w:t>
      </w:r>
    </w:p>
    <w:p w14:paraId="7116B341" w14:textId="77777777" w:rsidR="00ED34B3" w:rsidRPr="00ED34B3" w:rsidRDefault="00ED34B3" w:rsidP="007C1214">
      <w:pPr>
        <w:spacing w:before="100" w:beforeAutospacing="1" w:after="100" w:afterAutospacing="1"/>
        <w:jc w:val="both"/>
      </w:pPr>
      <w:r w:rsidRPr="00ED34B3">
        <w:rPr>
          <w:b/>
          <w:bCs/>
        </w:rPr>
        <w:t>13.10.</w:t>
      </w:r>
      <w:r w:rsidRPr="00ED34B3">
        <w:t xml:space="preserve"> Prestar à Contratada os esclarecimentos que se fizerem necessários à execução do objeto, desde que solicitados formalmente.</w:t>
      </w:r>
    </w:p>
    <w:p w14:paraId="0EE7C259" w14:textId="77777777" w:rsidR="00ED34B3" w:rsidRPr="00ED34B3" w:rsidRDefault="00ED34B3" w:rsidP="007C1214">
      <w:pPr>
        <w:spacing w:before="100" w:beforeAutospacing="1" w:after="100" w:afterAutospacing="1"/>
        <w:jc w:val="both"/>
      </w:pPr>
      <w:r w:rsidRPr="00ED34B3">
        <w:rPr>
          <w:b/>
          <w:bCs/>
        </w:rPr>
        <w:t>13.11.</w:t>
      </w:r>
      <w:r w:rsidRPr="00ED34B3">
        <w:t xml:space="preserve"> Zelar pelo cumprimento dos princípios da legalidade, impessoalidade, moralidade, publicidade, eficiência, economicidade, transparência e interesse público durante toda a execução da contratação.</w:t>
      </w:r>
    </w:p>
    <w:p w14:paraId="6C177C03" w14:textId="77777777" w:rsidR="00ED34B3" w:rsidRPr="00ED34B3" w:rsidRDefault="00ED34B3" w:rsidP="007C1214">
      <w:pPr>
        <w:spacing w:before="100" w:beforeAutospacing="1" w:after="100" w:afterAutospacing="1"/>
        <w:jc w:val="both"/>
      </w:pPr>
      <w:r w:rsidRPr="00ED34B3">
        <w:rPr>
          <w:b/>
          <w:bCs/>
        </w:rPr>
        <w:t>13.12.</w:t>
      </w:r>
      <w:r w:rsidRPr="00ED34B3">
        <w:t xml:space="preserve"> Promover os atos administrativos necessários à gestão da Ata de Registro de Preços e dos contratos dela decorrentes, observando as disposições da Lei Federal nº 14.133/2021.</w:t>
      </w:r>
    </w:p>
    <w:p w14:paraId="21721502" w14:textId="77777777" w:rsidR="00ED34B3" w:rsidRPr="00ED34B3" w:rsidRDefault="00ED34B3" w:rsidP="007C1214">
      <w:pPr>
        <w:spacing w:before="100" w:beforeAutospacing="1" w:after="100" w:afterAutospacing="1"/>
        <w:jc w:val="both"/>
        <w:outlineLvl w:val="1"/>
        <w:rPr>
          <w:b/>
          <w:bCs/>
        </w:rPr>
      </w:pPr>
      <w:r w:rsidRPr="00ED34B3">
        <w:rPr>
          <w:b/>
          <w:bCs/>
        </w:rPr>
        <w:t>14. SANÇÕES ADMINISTRATIVAS</w:t>
      </w:r>
    </w:p>
    <w:p w14:paraId="067EDB6F" w14:textId="77777777" w:rsidR="00ED34B3" w:rsidRPr="00ED34B3" w:rsidRDefault="00ED34B3" w:rsidP="007C1214">
      <w:pPr>
        <w:spacing w:before="100" w:beforeAutospacing="1" w:after="100" w:afterAutospacing="1"/>
        <w:jc w:val="both"/>
        <w:outlineLvl w:val="2"/>
        <w:rPr>
          <w:b/>
          <w:bCs/>
        </w:rPr>
      </w:pPr>
      <w:r w:rsidRPr="00ED34B3">
        <w:rPr>
          <w:b/>
          <w:bCs/>
        </w:rPr>
        <w:t>14.1. Constituem infrações administrativas, entre outras previstas na legislação:</w:t>
      </w:r>
    </w:p>
    <w:p w14:paraId="4BB4E33A" w14:textId="0CF8FD11" w:rsidR="00ED34B3" w:rsidRPr="00ED34B3" w:rsidRDefault="0061507D" w:rsidP="007C1214">
      <w:pPr>
        <w:spacing w:before="100" w:beforeAutospacing="1" w:after="100" w:afterAutospacing="1"/>
        <w:jc w:val="both"/>
      </w:pPr>
      <w:r>
        <w:t>14.1.1.</w:t>
      </w:r>
      <w:r w:rsidR="00ED34B3" w:rsidRPr="00ED34B3">
        <w:t xml:space="preserve"> deixar de entregar a documentação exigida para o certame;</w:t>
      </w:r>
    </w:p>
    <w:p w14:paraId="757E00DB" w14:textId="524ADDB0" w:rsidR="00ED34B3" w:rsidRPr="00ED34B3" w:rsidRDefault="0061507D" w:rsidP="007C1214">
      <w:pPr>
        <w:spacing w:before="100" w:beforeAutospacing="1" w:after="100" w:afterAutospacing="1"/>
        <w:jc w:val="both"/>
      </w:pPr>
      <w:r>
        <w:t>14.1.2.</w:t>
      </w:r>
      <w:r w:rsidR="00ED34B3" w:rsidRPr="00ED34B3">
        <w:t xml:space="preserve"> não manter a proposta, salvo em decorrência de fato superveniente devidamente justificado;</w:t>
      </w:r>
    </w:p>
    <w:p w14:paraId="7DF3DB20" w14:textId="6B6DE1B6" w:rsidR="00ED34B3" w:rsidRPr="00ED34B3" w:rsidRDefault="0061507D" w:rsidP="007C1214">
      <w:pPr>
        <w:spacing w:before="100" w:beforeAutospacing="1" w:after="100" w:afterAutospacing="1"/>
        <w:jc w:val="both"/>
      </w:pPr>
      <w:r>
        <w:lastRenderedPageBreak/>
        <w:t>14.1.3.</w:t>
      </w:r>
      <w:r w:rsidR="00ED34B3" w:rsidRPr="00ED34B3">
        <w:t xml:space="preserve"> recusar-se injustificadamente a assinar a Ata de Registro de Preços ou o contrato, quando convocado;</w:t>
      </w:r>
    </w:p>
    <w:p w14:paraId="0F2A4759" w14:textId="318014F0" w:rsidR="00ED34B3" w:rsidRPr="00ED34B3" w:rsidRDefault="0061507D" w:rsidP="007C1214">
      <w:pPr>
        <w:spacing w:before="100" w:beforeAutospacing="1" w:after="100" w:afterAutospacing="1"/>
        <w:jc w:val="both"/>
      </w:pPr>
      <w:r>
        <w:t>14.1.4.</w:t>
      </w:r>
      <w:r w:rsidR="00ED34B3" w:rsidRPr="00ED34B3">
        <w:t xml:space="preserve"> retardar injustificadamente a execução do objeto;</w:t>
      </w:r>
    </w:p>
    <w:p w14:paraId="63FFEA63" w14:textId="7AA3AE87" w:rsidR="00ED34B3" w:rsidRPr="00ED34B3" w:rsidRDefault="0061507D" w:rsidP="007C1214">
      <w:pPr>
        <w:spacing w:before="100" w:beforeAutospacing="1" w:after="100" w:afterAutospacing="1"/>
        <w:jc w:val="both"/>
      </w:pPr>
      <w:r>
        <w:t>14.1.5.</w:t>
      </w:r>
      <w:r w:rsidR="00ED34B3" w:rsidRPr="00ED34B3">
        <w:t xml:space="preserve"> entregar materiais em desacordo com as especificações estabelecidas neste Termo de Referência;</w:t>
      </w:r>
    </w:p>
    <w:p w14:paraId="6BCFB59F" w14:textId="30CF75A3" w:rsidR="00ED34B3" w:rsidRPr="00ED34B3" w:rsidRDefault="0061507D" w:rsidP="007C1214">
      <w:pPr>
        <w:spacing w:before="100" w:beforeAutospacing="1" w:after="100" w:afterAutospacing="1"/>
        <w:jc w:val="both"/>
      </w:pPr>
      <w:r>
        <w:t>14.1.6.</w:t>
      </w:r>
      <w:r w:rsidR="00ED34B3" w:rsidRPr="00ED34B3">
        <w:t xml:space="preserve"> falhar ou fraudar a execução contratual;</w:t>
      </w:r>
    </w:p>
    <w:p w14:paraId="1A7796EA" w14:textId="2D5B9491" w:rsidR="00ED34B3" w:rsidRPr="00ED34B3" w:rsidRDefault="0061507D" w:rsidP="007C1214">
      <w:pPr>
        <w:spacing w:before="100" w:beforeAutospacing="1" w:after="100" w:afterAutospacing="1"/>
        <w:jc w:val="both"/>
      </w:pPr>
      <w:r>
        <w:t>14.1.7.</w:t>
      </w:r>
      <w:r w:rsidR="00ED34B3" w:rsidRPr="00ED34B3">
        <w:t xml:space="preserve"> comportar-se de modo inidôneo;</w:t>
      </w:r>
    </w:p>
    <w:p w14:paraId="78E5561D" w14:textId="43EE157E" w:rsidR="00ED34B3" w:rsidRPr="00ED34B3" w:rsidRDefault="0061507D" w:rsidP="007C1214">
      <w:pPr>
        <w:spacing w:before="100" w:beforeAutospacing="1" w:after="100" w:afterAutospacing="1"/>
        <w:jc w:val="both"/>
      </w:pPr>
      <w:r>
        <w:t>14.1.8.</w:t>
      </w:r>
      <w:r w:rsidR="00ED34B3" w:rsidRPr="00ED34B3">
        <w:t xml:space="preserve"> apresentar declaração ou documentação falsa;</w:t>
      </w:r>
    </w:p>
    <w:p w14:paraId="11257ED7" w14:textId="19DFF995" w:rsidR="00ED34B3" w:rsidRPr="00ED34B3" w:rsidRDefault="0061507D" w:rsidP="007C1214">
      <w:pPr>
        <w:spacing w:before="100" w:beforeAutospacing="1" w:after="100" w:afterAutospacing="1"/>
        <w:jc w:val="both"/>
      </w:pPr>
      <w:r>
        <w:t>14.1.9.</w:t>
      </w:r>
      <w:r w:rsidR="00ED34B3" w:rsidRPr="00ED34B3">
        <w:t xml:space="preserve"> praticar ato lesivo à Administração Pública.</w:t>
      </w:r>
    </w:p>
    <w:p w14:paraId="667FAB96" w14:textId="77777777" w:rsidR="00ED34B3" w:rsidRPr="00991599" w:rsidRDefault="00ED34B3" w:rsidP="007C1214">
      <w:pPr>
        <w:spacing w:before="100" w:beforeAutospacing="1" w:after="100" w:afterAutospacing="1"/>
        <w:jc w:val="both"/>
        <w:outlineLvl w:val="2"/>
      </w:pPr>
      <w:r w:rsidRPr="00991599">
        <w:t>14.2. Pela prática das infrações administrativas poderão ser aplicadas, conforme a gravidade da conduta e observadas as circunstâncias do caso concreto, as seguintes sanções:</w:t>
      </w:r>
    </w:p>
    <w:p w14:paraId="4AE67D25" w14:textId="07411A9E" w:rsidR="00ED34B3" w:rsidRPr="00ED34B3" w:rsidRDefault="0061507D" w:rsidP="007C1214">
      <w:pPr>
        <w:spacing w:before="100" w:beforeAutospacing="1" w:after="100" w:afterAutospacing="1"/>
        <w:jc w:val="both"/>
      </w:pPr>
      <w:r>
        <w:t>14.</w:t>
      </w:r>
      <w:r w:rsidR="008844C7">
        <w:t>2</w:t>
      </w:r>
      <w:r>
        <w:t>.</w:t>
      </w:r>
      <w:r w:rsidR="008844C7">
        <w:t>1.</w:t>
      </w:r>
      <w:r w:rsidR="00ED34B3" w:rsidRPr="00ED34B3">
        <w:t xml:space="preserve"> advertência;</w:t>
      </w:r>
    </w:p>
    <w:p w14:paraId="075BE49D" w14:textId="523BC0E6" w:rsidR="00ED34B3" w:rsidRPr="00ED34B3" w:rsidRDefault="008844C7" w:rsidP="007C1214">
      <w:pPr>
        <w:spacing w:before="100" w:beforeAutospacing="1" w:after="100" w:afterAutospacing="1"/>
        <w:jc w:val="both"/>
      </w:pPr>
      <w:r>
        <w:t>14.2.2.</w:t>
      </w:r>
      <w:r w:rsidR="00ED34B3" w:rsidRPr="00ED34B3">
        <w:t xml:space="preserve"> multa;</w:t>
      </w:r>
    </w:p>
    <w:p w14:paraId="6B5E0B49" w14:textId="33680D56" w:rsidR="00ED34B3" w:rsidRPr="00ED34B3" w:rsidRDefault="008844C7" w:rsidP="007C1214">
      <w:pPr>
        <w:spacing w:before="100" w:beforeAutospacing="1" w:after="100" w:afterAutospacing="1"/>
        <w:jc w:val="both"/>
      </w:pPr>
      <w:r>
        <w:t>14.2.3.</w:t>
      </w:r>
      <w:r w:rsidR="00ED34B3" w:rsidRPr="00ED34B3">
        <w:t xml:space="preserve"> impedimento de licitar e contratar com a Administração Pública;</w:t>
      </w:r>
    </w:p>
    <w:p w14:paraId="11E3EED3" w14:textId="3B9DC96A" w:rsidR="00ED34B3" w:rsidRPr="00991599" w:rsidRDefault="008844C7" w:rsidP="007C1214">
      <w:pPr>
        <w:spacing w:before="100" w:beforeAutospacing="1" w:after="100" w:afterAutospacing="1"/>
        <w:jc w:val="both"/>
      </w:pPr>
      <w:r>
        <w:t>14.2.4.</w:t>
      </w:r>
      <w:r w:rsidR="00ED34B3" w:rsidRPr="00ED34B3">
        <w:t xml:space="preserve"> declaração de inidoneidade para licitar ou contratar com a Administração Pública, quando </w:t>
      </w:r>
      <w:r w:rsidR="00ED34B3" w:rsidRPr="00991599">
        <w:t>cabível.</w:t>
      </w:r>
    </w:p>
    <w:p w14:paraId="704DDF81" w14:textId="77777777" w:rsidR="00ED34B3" w:rsidRPr="00991599" w:rsidRDefault="00ED34B3" w:rsidP="007C1214">
      <w:pPr>
        <w:spacing w:before="100" w:beforeAutospacing="1" w:after="100" w:afterAutospacing="1"/>
        <w:jc w:val="both"/>
        <w:outlineLvl w:val="2"/>
      </w:pPr>
      <w:r w:rsidRPr="00991599">
        <w:t>14.3. A aplicação das sanções observará os princípios da razoabilidade, proporcionalidade, motivação, interesse público e individualização da penalidade, considerando, dentre outros aspectos:</w:t>
      </w:r>
    </w:p>
    <w:p w14:paraId="7684434F" w14:textId="1E044B34" w:rsidR="00ED34B3" w:rsidRPr="00ED34B3" w:rsidRDefault="008844C7" w:rsidP="007C1214">
      <w:pPr>
        <w:spacing w:before="100" w:beforeAutospacing="1" w:after="100" w:afterAutospacing="1"/>
        <w:jc w:val="both"/>
      </w:pPr>
      <w:r>
        <w:t>14.3.1.</w:t>
      </w:r>
      <w:r w:rsidR="00ED34B3" w:rsidRPr="00ED34B3">
        <w:t xml:space="preserve"> a natureza e a gravidade da infração;</w:t>
      </w:r>
    </w:p>
    <w:p w14:paraId="4B1719D2" w14:textId="0B508A63" w:rsidR="00ED34B3" w:rsidRPr="00ED34B3" w:rsidRDefault="008844C7" w:rsidP="007C1214">
      <w:pPr>
        <w:spacing w:before="100" w:beforeAutospacing="1" w:after="100" w:afterAutospacing="1"/>
        <w:jc w:val="both"/>
      </w:pPr>
      <w:r>
        <w:t>14.3.2.</w:t>
      </w:r>
      <w:r w:rsidR="00ED34B3" w:rsidRPr="00ED34B3">
        <w:t xml:space="preserve"> os prejuízos causados à Administração;</w:t>
      </w:r>
    </w:p>
    <w:p w14:paraId="50466B53" w14:textId="49EAB10F" w:rsidR="00ED34B3" w:rsidRPr="00ED34B3" w:rsidRDefault="008844C7" w:rsidP="007C1214">
      <w:pPr>
        <w:spacing w:before="100" w:beforeAutospacing="1" w:after="100" w:afterAutospacing="1"/>
        <w:jc w:val="both"/>
      </w:pPr>
      <w:r>
        <w:t>14.3.3.</w:t>
      </w:r>
      <w:r w:rsidR="00ED34B3" w:rsidRPr="00ED34B3">
        <w:t xml:space="preserve"> as circunstâncias agravantes e atenuantes;</w:t>
      </w:r>
    </w:p>
    <w:p w14:paraId="3890276B" w14:textId="3ABC36B7" w:rsidR="00ED34B3" w:rsidRPr="00ED34B3" w:rsidRDefault="008844C7" w:rsidP="007C1214">
      <w:pPr>
        <w:spacing w:before="100" w:beforeAutospacing="1" w:after="100" w:afterAutospacing="1"/>
        <w:jc w:val="both"/>
      </w:pPr>
      <w:r>
        <w:t>14.3.4.</w:t>
      </w:r>
      <w:r w:rsidR="00ED34B3" w:rsidRPr="00ED34B3">
        <w:t xml:space="preserve"> a reincidência;</w:t>
      </w:r>
    </w:p>
    <w:p w14:paraId="0D450CAA" w14:textId="18E138D9" w:rsidR="00ED34B3" w:rsidRPr="00ED34B3" w:rsidRDefault="008844C7" w:rsidP="007C1214">
      <w:pPr>
        <w:spacing w:before="100" w:beforeAutospacing="1" w:after="100" w:afterAutospacing="1"/>
        <w:jc w:val="both"/>
      </w:pPr>
      <w:r>
        <w:t>14.3.5.</w:t>
      </w:r>
      <w:r w:rsidR="00ED34B3" w:rsidRPr="00ED34B3">
        <w:t xml:space="preserve"> a boa-fé do contratado;</w:t>
      </w:r>
    </w:p>
    <w:p w14:paraId="2D03929A" w14:textId="3676FBED" w:rsidR="00ED34B3" w:rsidRPr="00ED34B3" w:rsidRDefault="008844C7" w:rsidP="007C1214">
      <w:pPr>
        <w:spacing w:before="100" w:beforeAutospacing="1" w:after="100" w:afterAutospacing="1"/>
        <w:jc w:val="both"/>
      </w:pPr>
      <w:r>
        <w:t>14.3.6.</w:t>
      </w:r>
      <w:r w:rsidR="00ED34B3" w:rsidRPr="00ED34B3">
        <w:t xml:space="preserve"> as providências adotadas para reparar os danos eventualmente causados.</w:t>
      </w:r>
    </w:p>
    <w:p w14:paraId="7D1BE44D" w14:textId="77777777" w:rsidR="00ED34B3" w:rsidRPr="00ED34B3" w:rsidRDefault="00ED34B3" w:rsidP="007C1214">
      <w:pPr>
        <w:spacing w:before="100" w:beforeAutospacing="1" w:after="100" w:afterAutospacing="1"/>
        <w:jc w:val="both"/>
        <w:outlineLvl w:val="2"/>
      </w:pPr>
      <w:r w:rsidRPr="00ED34B3">
        <w:t>14.4. A aplicação de sanções administrativas não exclui a obrigação da contratada de reparar integralmente os danos causados à Administração ou a terceiros, nem afasta as demais responsabilidades previstas na legislação vigente.</w:t>
      </w:r>
    </w:p>
    <w:p w14:paraId="32124D51" w14:textId="77777777" w:rsidR="00ED34B3" w:rsidRPr="00ED34B3" w:rsidRDefault="00ED34B3" w:rsidP="007C1214">
      <w:pPr>
        <w:spacing w:before="100" w:beforeAutospacing="1" w:after="100" w:afterAutospacing="1"/>
        <w:jc w:val="both"/>
        <w:outlineLvl w:val="2"/>
      </w:pPr>
      <w:r w:rsidRPr="00ED34B3">
        <w:t>14.5. As multas eventualmente aplicadas poderão ser descontadas dos pagamentos devidos pela Administração, cobradas administrativamente ou judicialmente, na forma da legislação aplicável.</w:t>
      </w:r>
    </w:p>
    <w:p w14:paraId="032CF346" w14:textId="77777777" w:rsidR="00ED34B3" w:rsidRPr="00ED34B3" w:rsidRDefault="00ED34B3" w:rsidP="007C1214">
      <w:pPr>
        <w:spacing w:before="100" w:beforeAutospacing="1" w:after="100" w:afterAutospacing="1"/>
        <w:jc w:val="both"/>
        <w:outlineLvl w:val="2"/>
      </w:pPr>
      <w:r w:rsidRPr="00ED34B3">
        <w:lastRenderedPageBreak/>
        <w:t>14.6. A aplicação das sanções previstas neste Termo de Referência observará, em todos os casos, as disposições da Lei Federal nº 14.133/2021, especialmente quanto ao exercício do contraditório e da ampla defesa.</w:t>
      </w:r>
    </w:p>
    <w:p w14:paraId="2C5F2AE1" w14:textId="359E6B60" w:rsidR="00685F80" w:rsidRPr="00685F80" w:rsidRDefault="00685F80" w:rsidP="007C1214">
      <w:pPr>
        <w:spacing w:before="100" w:beforeAutospacing="1" w:after="100" w:afterAutospacing="1"/>
        <w:jc w:val="both"/>
        <w:outlineLvl w:val="1"/>
        <w:rPr>
          <w:b/>
          <w:bCs/>
        </w:rPr>
      </w:pPr>
      <w:r w:rsidRPr="00685F80">
        <w:rPr>
          <w:b/>
          <w:bCs/>
        </w:rPr>
        <w:t xml:space="preserve">15. </w:t>
      </w:r>
      <w:r w:rsidRPr="007C1214">
        <w:rPr>
          <w:b/>
          <w:bCs/>
        </w:rPr>
        <w:t>FISCALIZAÇÃO DA EXECUÇÃO CONTRATUAL</w:t>
      </w:r>
    </w:p>
    <w:p w14:paraId="53D7A03B" w14:textId="092DE628" w:rsidR="00685F80" w:rsidRPr="00685F80" w:rsidRDefault="00685F80" w:rsidP="008844C7">
      <w:pPr>
        <w:spacing w:before="100" w:beforeAutospacing="1" w:after="100" w:afterAutospacing="1"/>
        <w:jc w:val="both"/>
        <w:outlineLvl w:val="2"/>
      </w:pPr>
      <w:r w:rsidRPr="00685F80">
        <w:t>15.1.</w:t>
      </w:r>
      <w:r w:rsidR="008844C7">
        <w:rPr>
          <w:b/>
          <w:bCs/>
        </w:rPr>
        <w:t xml:space="preserve"> </w:t>
      </w:r>
      <w:r w:rsidRPr="00685F80">
        <w:t>A execução da Ata de Registro de Preços e dos contratos dela decorrentes será acompanhada e fiscalizada por servidores formalmente designados pela autoridade competente, na qualidade de gestor e fiscal do contrato, observadas as disposições da Lei Federal nº 14.133/2021.</w:t>
      </w:r>
    </w:p>
    <w:p w14:paraId="0EB4073A" w14:textId="69775A42" w:rsidR="00685F80" w:rsidRPr="00685F80" w:rsidRDefault="00685F80" w:rsidP="008844C7">
      <w:pPr>
        <w:spacing w:before="100" w:beforeAutospacing="1" w:after="100" w:afterAutospacing="1"/>
        <w:jc w:val="both"/>
        <w:outlineLvl w:val="2"/>
      </w:pPr>
      <w:r w:rsidRPr="00685F80">
        <w:t>15.2.</w:t>
      </w:r>
      <w:r w:rsidR="008844C7">
        <w:t xml:space="preserve"> </w:t>
      </w:r>
      <w:r w:rsidRPr="00685F80">
        <w:t>Compete ao fiscal do contrato acompanhar a execução do objeto, verificando o cumprimento das obrigações assumidas pela contratada, a conformidade dos materiais fornecidos com as especificações técnicas, os prazos de entrega, a qualidade dos produtos e demais condições estabelecidas neste Termo de Referência.</w:t>
      </w:r>
    </w:p>
    <w:p w14:paraId="4D911087" w14:textId="67CF1220" w:rsidR="00685F80" w:rsidRPr="00685F80" w:rsidRDefault="00685F80" w:rsidP="008844C7">
      <w:pPr>
        <w:spacing w:before="100" w:beforeAutospacing="1" w:after="100" w:afterAutospacing="1"/>
        <w:jc w:val="both"/>
        <w:outlineLvl w:val="2"/>
      </w:pPr>
      <w:r w:rsidRPr="00685F80">
        <w:t>15.3.</w:t>
      </w:r>
      <w:r w:rsidR="008844C7">
        <w:t xml:space="preserve"> </w:t>
      </w:r>
      <w:r w:rsidRPr="00685F80">
        <w:t>Durante a execução contratual, o fiscal poderá:</w:t>
      </w:r>
    </w:p>
    <w:p w14:paraId="5133F91D" w14:textId="4DB5A82F" w:rsidR="00685F80" w:rsidRPr="00685F80" w:rsidRDefault="008844C7" w:rsidP="007C1214">
      <w:pPr>
        <w:spacing w:before="100" w:beforeAutospacing="1" w:after="100" w:afterAutospacing="1"/>
        <w:jc w:val="both"/>
      </w:pPr>
      <w:r w:rsidRPr="00685F80">
        <w:t>15.3.</w:t>
      </w:r>
      <w:r>
        <w:t>1.</w:t>
      </w:r>
      <w:r w:rsidR="00685F80" w:rsidRPr="00685F80">
        <w:t xml:space="preserve"> acompanhar e conferir as entregas realizadas;</w:t>
      </w:r>
    </w:p>
    <w:p w14:paraId="51E8A0DB" w14:textId="2EF8E185" w:rsidR="00685F80" w:rsidRPr="00685F80" w:rsidRDefault="008A4107" w:rsidP="007C1214">
      <w:pPr>
        <w:spacing w:before="100" w:beforeAutospacing="1" w:after="100" w:afterAutospacing="1"/>
        <w:jc w:val="both"/>
      </w:pPr>
      <w:r w:rsidRPr="00685F80">
        <w:t>15.3.</w:t>
      </w:r>
      <w:r>
        <w:t>2.</w:t>
      </w:r>
      <w:r w:rsidR="00685F80" w:rsidRPr="00685F80">
        <w:t xml:space="preserve"> solicitar esclarecimentos e documentos necessários à verificação da execução do objeto;</w:t>
      </w:r>
    </w:p>
    <w:p w14:paraId="646FCACC" w14:textId="49B7E8B4" w:rsidR="00685F80" w:rsidRPr="00685F80" w:rsidRDefault="008A4107" w:rsidP="007C1214">
      <w:pPr>
        <w:spacing w:before="100" w:beforeAutospacing="1" w:after="100" w:afterAutospacing="1"/>
        <w:jc w:val="both"/>
      </w:pPr>
      <w:r w:rsidRPr="00685F80">
        <w:t>15.3.</w:t>
      </w:r>
      <w:r>
        <w:t>3.</w:t>
      </w:r>
      <w:r w:rsidR="00685F80" w:rsidRPr="00685F80">
        <w:t xml:space="preserve"> registrar em relatório próprio todas as ocorrências verificadas;</w:t>
      </w:r>
    </w:p>
    <w:p w14:paraId="2FC3DAC3" w14:textId="34EDF402" w:rsidR="00685F80" w:rsidRPr="00685F80" w:rsidRDefault="008A4107" w:rsidP="007C1214">
      <w:pPr>
        <w:spacing w:before="100" w:beforeAutospacing="1" w:after="100" w:afterAutospacing="1"/>
        <w:jc w:val="both"/>
      </w:pPr>
      <w:r w:rsidRPr="00685F80">
        <w:t>15.3.</w:t>
      </w:r>
      <w:r>
        <w:t>4.</w:t>
      </w:r>
      <w:r w:rsidR="00685F80" w:rsidRPr="00685F80">
        <w:t xml:space="preserve"> rejeitar materiais fornecidos em desacordo com as especificações técnicas;</w:t>
      </w:r>
    </w:p>
    <w:p w14:paraId="07AC3ED7" w14:textId="37205A7F" w:rsidR="00685F80" w:rsidRPr="00685F80" w:rsidRDefault="008A4107" w:rsidP="007C1214">
      <w:pPr>
        <w:spacing w:before="100" w:beforeAutospacing="1" w:after="100" w:afterAutospacing="1"/>
        <w:jc w:val="both"/>
      </w:pPr>
      <w:r w:rsidRPr="00685F80">
        <w:t>15.3.</w:t>
      </w:r>
      <w:r>
        <w:t>5.</w:t>
      </w:r>
      <w:r w:rsidR="00685F80" w:rsidRPr="00685F80">
        <w:t xml:space="preserve"> determinar a substituição dos materiais que apresentarem defeitos, vícios, avarias ou qualquer desconformidade com o contratado;</w:t>
      </w:r>
    </w:p>
    <w:p w14:paraId="75F362F8" w14:textId="4BFECDB4" w:rsidR="00685F80" w:rsidRPr="00685F80" w:rsidRDefault="008A4107" w:rsidP="007C1214">
      <w:pPr>
        <w:spacing w:before="100" w:beforeAutospacing="1" w:after="100" w:afterAutospacing="1"/>
        <w:jc w:val="both"/>
      </w:pPr>
      <w:r w:rsidRPr="00685F80">
        <w:t>15.3.</w:t>
      </w:r>
      <w:r>
        <w:t>6.</w:t>
      </w:r>
      <w:r w:rsidR="00685F80" w:rsidRPr="00685F80">
        <w:t xml:space="preserve"> comunicar imediatamente ao gestor do contrato qualquer irregularidade que possa comprometer a execução contratual.</w:t>
      </w:r>
    </w:p>
    <w:p w14:paraId="545C1342" w14:textId="1BAC379A" w:rsidR="00685F80" w:rsidRPr="00685F80" w:rsidRDefault="00685F80" w:rsidP="008A4107">
      <w:pPr>
        <w:spacing w:before="100" w:beforeAutospacing="1" w:after="100" w:afterAutospacing="1"/>
        <w:jc w:val="both"/>
        <w:outlineLvl w:val="2"/>
      </w:pPr>
      <w:r w:rsidRPr="00685F80">
        <w:t>15.4.</w:t>
      </w:r>
      <w:r w:rsidR="008A4107">
        <w:t xml:space="preserve"> </w:t>
      </w:r>
      <w:r w:rsidRPr="00685F80">
        <w:t>Compete ao gestor do contrato coordenar a execução administrativa do ajuste, acompanhar sua vigência, controlar os saldos contratuais, promover os atos necessários às alterações legalmente admitidas e adotar as providências cabíveis para a solução das ocorrências registradas pela fiscalização.</w:t>
      </w:r>
    </w:p>
    <w:p w14:paraId="35A95948" w14:textId="307B03C2" w:rsidR="00685F80" w:rsidRPr="00685F80" w:rsidRDefault="00685F80" w:rsidP="008A4107">
      <w:pPr>
        <w:spacing w:before="100" w:beforeAutospacing="1" w:after="100" w:afterAutospacing="1"/>
        <w:jc w:val="both"/>
        <w:outlineLvl w:val="2"/>
      </w:pPr>
      <w:r w:rsidRPr="00685F80">
        <w:t>15.5.</w:t>
      </w:r>
      <w:r w:rsidR="008A4107">
        <w:t xml:space="preserve"> </w:t>
      </w:r>
      <w:r w:rsidRPr="00685F80">
        <w:t>As decisões e providências que ultrapassarem a competência do fiscal do contrato serão encaminhadas ao gestor contratual ou à autoridade competente para adoção das medidas administrativas cabíveis.</w:t>
      </w:r>
    </w:p>
    <w:p w14:paraId="012088EC" w14:textId="4FC67C01" w:rsidR="00685F80" w:rsidRPr="00685F80" w:rsidRDefault="00685F80" w:rsidP="008A4107">
      <w:pPr>
        <w:spacing w:before="100" w:beforeAutospacing="1" w:after="100" w:afterAutospacing="1"/>
        <w:jc w:val="both"/>
        <w:outlineLvl w:val="2"/>
      </w:pPr>
      <w:r w:rsidRPr="00685F80">
        <w:t>15.6.</w:t>
      </w:r>
      <w:r w:rsidR="008A4107">
        <w:rPr>
          <w:b/>
          <w:bCs/>
        </w:rPr>
        <w:t xml:space="preserve"> </w:t>
      </w:r>
      <w:r w:rsidRPr="00685F80">
        <w:t>A fiscalização exercida pela Administração não exclui nem reduz a responsabilidade da contratada pela perfeita execução do objeto, permanecendo esta responsável pelos danos causados à Administração ou a terceiros, decorrentes de culpa ou dolo na execução contratual.</w:t>
      </w:r>
    </w:p>
    <w:p w14:paraId="7B65F0E9" w14:textId="0E5BEB1E" w:rsidR="00685F80" w:rsidRPr="00685F80" w:rsidRDefault="00685F80" w:rsidP="008A4107">
      <w:pPr>
        <w:spacing w:before="100" w:beforeAutospacing="1" w:after="100" w:afterAutospacing="1"/>
        <w:jc w:val="both"/>
        <w:outlineLvl w:val="2"/>
      </w:pPr>
      <w:r w:rsidRPr="00685F80">
        <w:t>15.7.</w:t>
      </w:r>
      <w:r w:rsidR="008A4107">
        <w:t xml:space="preserve"> </w:t>
      </w:r>
      <w:r w:rsidRPr="00685F80">
        <w:t>A designação do gestor e do fiscal do contrato será formalizada por Portaria da autoridade competente, podendo ser alterada a qualquer tempo, mediante ato administrativo devidamente motivado.</w:t>
      </w:r>
    </w:p>
    <w:p w14:paraId="4C2378D2" w14:textId="7462ADB3" w:rsidR="00685F80" w:rsidRPr="00685F80" w:rsidRDefault="00685F80" w:rsidP="008A4107">
      <w:pPr>
        <w:spacing w:before="100" w:beforeAutospacing="1" w:after="100" w:afterAutospacing="1"/>
        <w:jc w:val="both"/>
        <w:outlineLvl w:val="2"/>
      </w:pPr>
      <w:r w:rsidRPr="00685F80">
        <w:t>15.8.</w:t>
      </w:r>
      <w:r w:rsidR="008A4107">
        <w:t xml:space="preserve"> </w:t>
      </w:r>
      <w:r w:rsidRPr="00685F80">
        <w:t xml:space="preserve">Todas as ocorrências verificadas durante a execução contratual deverão ser registradas em documento próprio, integrando os autos do processo administrativo e servindo de subsídio para </w:t>
      </w:r>
      <w:r w:rsidRPr="00685F80">
        <w:lastRenderedPageBreak/>
        <w:t>aplicação de sanções, recebimento do objeto, prorrogações, alterações contratuais ou demais providências cabíveis.</w:t>
      </w:r>
    </w:p>
    <w:p w14:paraId="19826DE0" w14:textId="77777777" w:rsidR="00685F80" w:rsidRPr="00685F80" w:rsidRDefault="00685F80" w:rsidP="007C1214">
      <w:pPr>
        <w:spacing w:before="100" w:beforeAutospacing="1" w:after="100" w:afterAutospacing="1"/>
        <w:jc w:val="both"/>
        <w:outlineLvl w:val="1"/>
        <w:rPr>
          <w:b/>
          <w:bCs/>
        </w:rPr>
      </w:pPr>
      <w:r w:rsidRPr="00685F80">
        <w:rPr>
          <w:b/>
          <w:bCs/>
        </w:rPr>
        <w:t>16. DISPOSIÇÕES FINAIS</w:t>
      </w:r>
    </w:p>
    <w:p w14:paraId="3BBDDBE7" w14:textId="77777777" w:rsidR="00685F80" w:rsidRPr="00685F80" w:rsidRDefault="00685F80" w:rsidP="007C1214">
      <w:pPr>
        <w:spacing w:before="100" w:beforeAutospacing="1" w:after="100" w:afterAutospacing="1"/>
        <w:jc w:val="both"/>
      </w:pPr>
      <w:r w:rsidRPr="00685F80">
        <w:t>16.1. O presente Termo de Referência integra o processo administrativo destinado ao Registro de Preços para futura e eventual aquisição de materiais de iluminação pública, constituindo documento vinculante para a elaboração do Edital, da Ata de Registro de Preços e dos contratos dela decorrentes.</w:t>
      </w:r>
    </w:p>
    <w:p w14:paraId="7DAA093A" w14:textId="77777777" w:rsidR="00685F80" w:rsidRPr="00685F80" w:rsidRDefault="00685F80" w:rsidP="007C1214">
      <w:pPr>
        <w:spacing w:before="100" w:beforeAutospacing="1" w:after="100" w:afterAutospacing="1"/>
        <w:jc w:val="both"/>
      </w:pPr>
      <w:r w:rsidRPr="00685F80">
        <w:t>16.2. A participação no procedimento licitatório implica a plena aceitação das condições estabelecidas neste Termo de Referência, no Edital e em seus anexos, bem como o compromisso de cumprir integralmente as obrigações assumidas.</w:t>
      </w:r>
    </w:p>
    <w:p w14:paraId="7F30EDE1" w14:textId="77777777" w:rsidR="00685F80" w:rsidRPr="00685F80" w:rsidRDefault="00685F80" w:rsidP="007C1214">
      <w:pPr>
        <w:spacing w:before="100" w:beforeAutospacing="1" w:after="100" w:afterAutospacing="1"/>
        <w:jc w:val="both"/>
      </w:pPr>
      <w:r w:rsidRPr="00685F80">
        <w:t>16.3. A Ata de Registro de Preços não gera direito à contratação, constituindo mera expectativa de fornecimento, ficando a Administração Municipal condicionada às suas necessidades, ao interesse público e à disponibilidade orçamentária.</w:t>
      </w:r>
    </w:p>
    <w:p w14:paraId="1322BBAA" w14:textId="77777777" w:rsidR="00685F80" w:rsidRPr="00685F80" w:rsidRDefault="00685F80" w:rsidP="007C1214">
      <w:pPr>
        <w:spacing w:before="100" w:beforeAutospacing="1" w:after="100" w:afterAutospacing="1"/>
        <w:jc w:val="both"/>
      </w:pPr>
      <w:r w:rsidRPr="00685F80">
        <w:t>16.4. A Administração poderá promover diligências destinadas a esclarecer ou complementar a instrução do processo, bem como solicitar documentos e informações necessários à verificação da conformidade das propostas e da execução contratual, observadas as disposições da Lei Federal nº 14.133/2021.</w:t>
      </w:r>
    </w:p>
    <w:p w14:paraId="36862407" w14:textId="77777777" w:rsidR="00685F80" w:rsidRPr="00685F80" w:rsidRDefault="00685F80" w:rsidP="007C1214">
      <w:pPr>
        <w:spacing w:before="100" w:beforeAutospacing="1" w:after="100" w:afterAutospacing="1"/>
        <w:jc w:val="both"/>
      </w:pPr>
      <w:r w:rsidRPr="00685F80">
        <w:t>16.5. Os casos omissos serão resolvidos pela autoridade competente, observadas as disposições da Lei Federal nº 14.133/2021, da legislação correlata, dos princípios que regem a Administração Pública e das demais normas aplicáveis.</w:t>
      </w:r>
    </w:p>
    <w:p w14:paraId="5320EE05" w14:textId="77777777" w:rsidR="00685F80" w:rsidRPr="00685F80" w:rsidRDefault="00685F80" w:rsidP="007C1214">
      <w:pPr>
        <w:spacing w:before="100" w:beforeAutospacing="1" w:after="100" w:afterAutospacing="1"/>
        <w:jc w:val="both"/>
      </w:pPr>
      <w:r w:rsidRPr="00685F80">
        <w:t>16.6. Eventuais alterações neste Termo de Referência, quando necessárias ao atendimento do interesse público ou para adequação à legislação vigente, deverão ser devidamente justificadas e formalizadas nos autos do processo administrativo.</w:t>
      </w:r>
    </w:p>
    <w:p w14:paraId="3158089D" w14:textId="77777777" w:rsidR="00685F80" w:rsidRPr="00685F80" w:rsidRDefault="00685F80" w:rsidP="007C1214">
      <w:pPr>
        <w:spacing w:before="100" w:beforeAutospacing="1" w:after="100" w:afterAutospacing="1"/>
        <w:jc w:val="both"/>
      </w:pPr>
      <w:r w:rsidRPr="00685F80">
        <w:t>16.7. A execução da Ata de Registro de Preços e dos contratos dela decorrentes deverá observar os princípios da legalidade, impessoalidade, moralidade, publicidade, eficiência, planejamento, economicidade, transparência, sustentabilidade, interesse público, julgamento objetivo e vinculação ao instrumento convocatório.</w:t>
      </w:r>
    </w:p>
    <w:p w14:paraId="194F3DDD" w14:textId="77777777" w:rsidR="00685F80" w:rsidRPr="007C1214" w:rsidRDefault="00685F80" w:rsidP="007C1214">
      <w:pPr>
        <w:spacing w:before="100" w:beforeAutospacing="1" w:after="100" w:afterAutospacing="1"/>
        <w:jc w:val="both"/>
      </w:pPr>
      <w:r w:rsidRPr="00685F80">
        <w:t>16.8. Este Termo de Referência foi elaborado em conformidade com as disposições da Lei Federal nº 14.133/2021, constituindo instrumento essencial ao planejamento da contratação, destinado a assegurar a seleção da proposta mais vantajosa para a Administração Pública e o atendimento do interesse público.</w:t>
      </w:r>
    </w:p>
    <w:p w14:paraId="12A03A05" w14:textId="54806B98" w:rsidR="00685F80" w:rsidRPr="007C1214" w:rsidRDefault="00685F80" w:rsidP="007C1214">
      <w:pPr>
        <w:pStyle w:val="Nvel2-Red"/>
        <w:numPr>
          <w:ilvl w:val="0"/>
          <w:numId w:val="0"/>
        </w:numPr>
        <w:spacing w:before="0" w:after="0" w:line="240" w:lineRule="auto"/>
        <w:rPr>
          <w:rFonts w:ascii="Times New Roman" w:hAnsi="Times New Roman" w:cs="Times New Roman"/>
          <w:i w:val="0"/>
          <w:iCs w:val="0"/>
          <w:color w:val="000000"/>
          <w:sz w:val="24"/>
          <w:szCs w:val="24"/>
          <w:lang w:bidi="he-IL"/>
        </w:rPr>
      </w:pPr>
      <w:r w:rsidRPr="008A4107">
        <w:rPr>
          <w:rFonts w:ascii="Times New Roman" w:hAnsi="Times New Roman" w:cs="Times New Roman"/>
          <w:i w:val="0"/>
          <w:iCs w:val="0"/>
          <w:color w:val="000000"/>
          <w:sz w:val="24"/>
          <w:szCs w:val="24"/>
          <w:lang w:bidi="he-IL"/>
        </w:rPr>
        <w:t>16.9.</w:t>
      </w:r>
      <w:r w:rsidRPr="007C1214">
        <w:rPr>
          <w:rFonts w:ascii="Times New Roman" w:hAnsi="Times New Roman" w:cs="Times New Roman"/>
          <w:i w:val="0"/>
          <w:iCs w:val="0"/>
          <w:color w:val="000000"/>
          <w:sz w:val="24"/>
          <w:szCs w:val="24"/>
          <w:lang w:bidi="he-IL"/>
        </w:rPr>
        <w:t xml:space="preserve"> A fiscalização e o acompanhamento da execução do contr</w:t>
      </w:r>
      <w:r w:rsidRPr="007C1214">
        <w:rPr>
          <w:rFonts w:ascii="Times New Roman" w:hAnsi="Times New Roman" w:cs="Times New Roman"/>
          <w:i w:val="0"/>
          <w:iCs w:val="0"/>
          <w:color w:val="auto"/>
          <w:sz w:val="24"/>
          <w:szCs w:val="24"/>
          <w:lang w:bidi="he-IL"/>
        </w:rPr>
        <w:t xml:space="preserve">ato </w:t>
      </w:r>
      <w:r w:rsidRPr="007C1214">
        <w:rPr>
          <w:rFonts w:ascii="Times New Roman" w:hAnsi="Times New Roman" w:cs="Times New Roman"/>
          <w:i w:val="0"/>
          <w:iCs w:val="0"/>
          <w:color w:val="auto"/>
          <w:sz w:val="24"/>
          <w:szCs w:val="24"/>
        </w:rPr>
        <w:t xml:space="preserve">serão exercidos por </w:t>
      </w:r>
      <w:r w:rsidRPr="007C1214">
        <w:rPr>
          <w:rFonts w:ascii="Times New Roman" w:hAnsi="Times New Roman" w:cs="Times New Roman"/>
          <w:b/>
          <w:bCs/>
          <w:i w:val="0"/>
          <w:iCs w:val="0"/>
          <w:color w:val="auto"/>
          <w:sz w:val="24"/>
          <w:szCs w:val="24"/>
        </w:rPr>
        <w:t>RIVALDO FRANCISCO DA SILVA JÚNIOR, matrícula nº 40720</w:t>
      </w:r>
      <w:r w:rsidRPr="007C1214">
        <w:rPr>
          <w:rFonts w:ascii="Times New Roman" w:hAnsi="Times New Roman" w:cs="Times New Roman"/>
          <w:i w:val="0"/>
          <w:iCs w:val="0"/>
          <w:color w:val="auto"/>
          <w:sz w:val="24"/>
          <w:szCs w:val="24"/>
          <w:lang w:bidi="he-IL"/>
        </w:rPr>
        <w:t xml:space="preserve">, </w:t>
      </w:r>
      <w:r w:rsidRPr="007C1214">
        <w:rPr>
          <w:rFonts w:ascii="Times New Roman" w:hAnsi="Times New Roman" w:cs="Times New Roman"/>
          <w:i w:val="0"/>
          <w:iCs w:val="0"/>
          <w:color w:val="000000"/>
          <w:sz w:val="24"/>
          <w:szCs w:val="24"/>
          <w:lang w:bidi="he-IL"/>
        </w:rPr>
        <w:t>com poderes para verificar se os materiais serão entregues de acordo com o previsto, fazer advertência quanto qualquer falta, aplicar multas e demais ações necessárias a Contratada.</w:t>
      </w:r>
    </w:p>
    <w:p w14:paraId="27DE96D4" w14:textId="77777777" w:rsidR="00685F80" w:rsidRPr="007C1214" w:rsidRDefault="00685F80" w:rsidP="007C1214">
      <w:pPr>
        <w:pStyle w:val="Nvel2-Red"/>
        <w:numPr>
          <w:ilvl w:val="0"/>
          <w:numId w:val="0"/>
        </w:numPr>
        <w:spacing w:before="0" w:after="0" w:line="240" w:lineRule="auto"/>
        <w:ind w:left="1080"/>
        <w:rPr>
          <w:rFonts w:ascii="Times New Roman" w:hAnsi="Times New Roman" w:cs="Times New Roman"/>
          <w:sz w:val="24"/>
          <w:szCs w:val="24"/>
        </w:rPr>
      </w:pPr>
    </w:p>
    <w:p w14:paraId="214D01A8" w14:textId="1B4A961C" w:rsidR="00685F80" w:rsidRDefault="00685F80" w:rsidP="007C1214">
      <w:pPr>
        <w:pStyle w:val="PargrafodaLista"/>
        <w:autoSpaceDE w:val="0"/>
        <w:autoSpaceDN w:val="0"/>
        <w:adjustRightInd w:val="0"/>
        <w:spacing w:after="0" w:line="240" w:lineRule="auto"/>
        <w:ind w:left="0"/>
        <w:contextualSpacing w:val="0"/>
        <w:jc w:val="both"/>
        <w:rPr>
          <w:rFonts w:ascii="Times New Roman" w:eastAsia="BatangChe" w:hAnsi="Times New Roman" w:cs="Times New Roman"/>
          <w:sz w:val="24"/>
          <w:szCs w:val="24"/>
        </w:rPr>
      </w:pPr>
      <w:r w:rsidRPr="0090536C">
        <w:rPr>
          <w:rFonts w:ascii="Times New Roman" w:eastAsia="BatangChe" w:hAnsi="Times New Roman" w:cs="Times New Roman"/>
          <w:sz w:val="24"/>
          <w:szCs w:val="24"/>
        </w:rPr>
        <w:t>16.10.</w:t>
      </w:r>
      <w:r w:rsidRPr="007C1214">
        <w:rPr>
          <w:rFonts w:ascii="Times New Roman" w:eastAsia="BatangChe" w:hAnsi="Times New Roman" w:cs="Times New Roman"/>
          <w:sz w:val="24"/>
          <w:szCs w:val="24"/>
        </w:rPr>
        <w:t xml:space="preserve"> Fica eleito o foro da Comarca de Rio Real como único e competente para dirimir quaisquer demandas do presente contrato, por mais privilegiado que outro possa ser.</w:t>
      </w:r>
    </w:p>
    <w:p w14:paraId="51783F2A" w14:textId="77777777" w:rsidR="005E57E8" w:rsidRDefault="005E57E8" w:rsidP="007C1214">
      <w:pPr>
        <w:pStyle w:val="PargrafodaLista"/>
        <w:autoSpaceDE w:val="0"/>
        <w:autoSpaceDN w:val="0"/>
        <w:adjustRightInd w:val="0"/>
        <w:spacing w:after="0" w:line="240" w:lineRule="auto"/>
        <w:ind w:left="0"/>
        <w:contextualSpacing w:val="0"/>
        <w:jc w:val="both"/>
        <w:rPr>
          <w:rFonts w:ascii="Times New Roman" w:eastAsia="BatangChe" w:hAnsi="Times New Roman" w:cs="Times New Roman"/>
          <w:sz w:val="24"/>
          <w:szCs w:val="24"/>
        </w:rPr>
      </w:pPr>
    </w:p>
    <w:p w14:paraId="30909F7E" w14:textId="77777777" w:rsidR="008A4107" w:rsidRDefault="008A4107" w:rsidP="007C1214">
      <w:pPr>
        <w:pStyle w:val="PargrafodaLista"/>
        <w:autoSpaceDE w:val="0"/>
        <w:autoSpaceDN w:val="0"/>
        <w:adjustRightInd w:val="0"/>
        <w:spacing w:after="0" w:line="240" w:lineRule="auto"/>
        <w:ind w:left="0"/>
        <w:contextualSpacing w:val="0"/>
        <w:jc w:val="both"/>
        <w:rPr>
          <w:rFonts w:ascii="Times New Roman" w:eastAsia="BatangChe" w:hAnsi="Times New Roman" w:cs="Times New Roman"/>
          <w:sz w:val="24"/>
          <w:szCs w:val="24"/>
        </w:rPr>
      </w:pPr>
    </w:p>
    <w:p w14:paraId="3029E391" w14:textId="0220E053" w:rsidR="008A4107" w:rsidRPr="007C1214" w:rsidRDefault="008A4107" w:rsidP="007C1214">
      <w:pPr>
        <w:pStyle w:val="PargrafodaLista"/>
        <w:autoSpaceDE w:val="0"/>
        <w:autoSpaceDN w:val="0"/>
        <w:adjustRightInd w:val="0"/>
        <w:spacing w:after="0" w:line="240" w:lineRule="auto"/>
        <w:ind w:left="0"/>
        <w:contextualSpacing w:val="0"/>
        <w:jc w:val="both"/>
        <w:rPr>
          <w:rFonts w:ascii="Times New Roman" w:hAnsi="Times New Roman" w:cs="Times New Roman"/>
          <w:color w:val="000000"/>
          <w:sz w:val="24"/>
          <w:szCs w:val="24"/>
          <w:lang w:bidi="he-IL"/>
        </w:rPr>
      </w:pPr>
      <w:r>
        <w:rPr>
          <w:rFonts w:ascii="Times New Roman" w:eastAsia="BatangChe" w:hAnsi="Times New Roman" w:cs="Times New Roman"/>
          <w:sz w:val="24"/>
          <w:szCs w:val="24"/>
        </w:rPr>
        <w:lastRenderedPageBreak/>
        <w:t>Jandaíra, 0</w:t>
      </w:r>
      <w:r w:rsidR="008F4C54">
        <w:rPr>
          <w:rFonts w:ascii="Times New Roman" w:eastAsia="BatangChe" w:hAnsi="Times New Roman" w:cs="Times New Roman"/>
          <w:sz w:val="24"/>
          <w:szCs w:val="24"/>
        </w:rPr>
        <w:t>4</w:t>
      </w:r>
      <w:r>
        <w:rPr>
          <w:rFonts w:ascii="Times New Roman" w:eastAsia="BatangChe" w:hAnsi="Times New Roman" w:cs="Times New Roman"/>
          <w:sz w:val="24"/>
          <w:szCs w:val="24"/>
        </w:rPr>
        <w:t xml:space="preserve"> de ju</w:t>
      </w:r>
      <w:r w:rsidR="008F4C54">
        <w:rPr>
          <w:rFonts w:ascii="Times New Roman" w:eastAsia="BatangChe" w:hAnsi="Times New Roman" w:cs="Times New Roman"/>
          <w:sz w:val="24"/>
          <w:szCs w:val="24"/>
        </w:rPr>
        <w:t>n</w:t>
      </w:r>
      <w:r>
        <w:rPr>
          <w:rFonts w:ascii="Times New Roman" w:eastAsia="BatangChe" w:hAnsi="Times New Roman" w:cs="Times New Roman"/>
          <w:sz w:val="24"/>
          <w:szCs w:val="24"/>
        </w:rPr>
        <w:t>ho de 2026.</w:t>
      </w:r>
    </w:p>
    <w:p w14:paraId="059FD519" w14:textId="77777777" w:rsidR="00045127" w:rsidRDefault="00045127" w:rsidP="007C1214">
      <w:pPr>
        <w:tabs>
          <w:tab w:val="center" w:pos="4252"/>
          <w:tab w:val="right" w:pos="8504"/>
        </w:tabs>
        <w:jc w:val="both"/>
        <w:rPr>
          <w:rFonts w:eastAsia="Arial Unicode MS"/>
          <w:b/>
        </w:rPr>
      </w:pPr>
    </w:p>
    <w:p w14:paraId="08DC8855" w14:textId="77777777" w:rsidR="005E57E8" w:rsidRDefault="005E57E8" w:rsidP="007C1214">
      <w:pPr>
        <w:tabs>
          <w:tab w:val="center" w:pos="4252"/>
          <w:tab w:val="right" w:pos="8504"/>
        </w:tabs>
        <w:jc w:val="both"/>
        <w:rPr>
          <w:rFonts w:eastAsia="Arial Unicode MS"/>
          <w:b/>
        </w:rPr>
      </w:pPr>
    </w:p>
    <w:p w14:paraId="7983B5D6" w14:textId="77777777" w:rsidR="005E57E8" w:rsidRPr="007C1214" w:rsidRDefault="005E57E8" w:rsidP="007C1214">
      <w:pPr>
        <w:tabs>
          <w:tab w:val="center" w:pos="4252"/>
          <w:tab w:val="right" w:pos="8504"/>
        </w:tabs>
        <w:jc w:val="both"/>
        <w:rPr>
          <w:rFonts w:eastAsia="Arial Unicode MS"/>
          <w:b/>
        </w:rPr>
      </w:pPr>
    </w:p>
    <w:p w14:paraId="147D30EF" w14:textId="221D17BC" w:rsidR="00045127" w:rsidRPr="007C1214" w:rsidRDefault="00045127" w:rsidP="008A4107">
      <w:pPr>
        <w:tabs>
          <w:tab w:val="center" w:pos="4252"/>
          <w:tab w:val="right" w:pos="8504"/>
        </w:tabs>
        <w:jc w:val="center"/>
        <w:rPr>
          <w:rFonts w:eastAsia="Arial Unicode MS"/>
          <w:b/>
        </w:rPr>
      </w:pPr>
      <w:r w:rsidRPr="007C1214">
        <w:rPr>
          <w:rFonts w:eastAsia="Arial Unicode MS"/>
          <w:b/>
        </w:rPr>
        <w:t>____________________________________________</w:t>
      </w:r>
    </w:p>
    <w:p w14:paraId="2D9CC46A" w14:textId="0D7D218F" w:rsidR="00045127" w:rsidRPr="007C1214" w:rsidRDefault="00045127" w:rsidP="008A4107">
      <w:pPr>
        <w:tabs>
          <w:tab w:val="center" w:pos="4252"/>
          <w:tab w:val="right" w:pos="8504"/>
        </w:tabs>
        <w:jc w:val="center"/>
        <w:rPr>
          <w:rFonts w:eastAsia="Arial Unicode MS"/>
          <w:b/>
        </w:rPr>
      </w:pPr>
      <w:r w:rsidRPr="007C1214">
        <w:rPr>
          <w:rFonts w:eastAsia="Arial Unicode MS"/>
          <w:b/>
        </w:rPr>
        <w:t>JOSA PEREIRA DOS REIS</w:t>
      </w:r>
    </w:p>
    <w:p w14:paraId="7227D632" w14:textId="21CB0D54" w:rsidR="00045127" w:rsidRPr="007C1214" w:rsidRDefault="00045127" w:rsidP="008A4107">
      <w:pPr>
        <w:tabs>
          <w:tab w:val="center" w:pos="4252"/>
          <w:tab w:val="right" w:pos="8504"/>
        </w:tabs>
        <w:jc w:val="center"/>
        <w:rPr>
          <w:rFonts w:eastAsia="Arial Unicode MS"/>
          <w:b/>
        </w:rPr>
      </w:pPr>
      <w:r w:rsidRPr="007C1214">
        <w:rPr>
          <w:rFonts w:eastAsia="Arial Unicode MS"/>
          <w:b/>
        </w:rPr>
        <w:t>SECRETÁRIO DE OBRAS E URBANISMO</w:t>
      </w:r>
    </w:p>
    <w:p w14:paraId="41D4BCA2" w14:textId="77777777" w:rsidR="00126047" w:rsidRPr="007C1214" w:rsidRDefault="00126047" w:rsidP="007C1214">
      <w:pPr>
        <w:jc w:val="both"/>
      </w:pPr>
    </w:p>
    <w:sectPr w:rsidR="00126047" w:rsidRPr="007C1214" w:rsidSect="00045127">
      <w:headerReference w:type="default" r:id="rId7"/>
      <w:pgSz w:w="11906" w:h="16838" w:code="9"/>
      <w:pgMar w:top="1985" w:right="849" w:bottom="1134" w:left="1276"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4C502" w14:textId="77777777" w:rsidR="00423AD8" w:rsidRDefault="00423AD8" w:rsidP="00BF7B68">
      <w:r>
        <w:separator/>
      </w:r>
    </w:p>
  </w:endnote>
  <w:endnote w:type="continuationSeparator" w:id="0">
    <w:p w14:paraId="7C3F16CF" w14:textId="77777777" w:rsidR="00423AD8" w:rsidRDefault="00423AD8" w:rsidP="00BF7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PalatinoLinotype-Roman">
    <w:altName w:val="Palatino Linotype"/>
    <w:panose1 w:val="00000000000000000000"/>
    <w:charset w:val="00"/>
    <w:family w:val="roman"/>
    <w:notTrueType/>
    <w:pitch w:val="default"/>
  </w:font>
  <w:font w:name="PalatinoLinotype-Bold">
    <w:altName w:val="Palatino Linotype"/>
    <w:panose1 w:val="00000000000000000000"/>
    <w:charset w:val="00"/>
    <w:family w:val="roman"/>
    <w:notTrueType/>
    <w:pitch w:val="default"/>
  </w:font>
  <w:font w:name="Wingdings-Regular">
    <w:altName w:val="Wingdings"/>
    <w:panose1 w:val="00000000000000000000"/>
    <w:charset w:val="00"/>
    <w:family w:val="roman"/>
    <w:notTrueType/>
    <w:pitch w:val="default"/>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8D4E1" w14:textId="77777777" w:rsidR="00423AD8" w:rsidRDefault="00423AD8" w:rsidP="00BF7B68">
      <w:r>
        <w:separator/>
      </w:r>
    </w:p>
  </w:footnote>
  <w:footnote w:type="continuationSeparator" w:id="0">
    <w:p w14:paraId="1CDA60A4" w14:textId="77777777" w:rsidR="00423AD8" w:rsidRDefault="00423AD8" w:rsidP="00BF7B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6BE9C" w14:textId="7725C067" w:rsidR="00BF7B68" w:rsidRDefault="001B4A0C">
    <w:pPr>
      <w:pStyle w:val="Cabealho"/>
    </w:pPr>
    <w:r>
      <w:rPr>
        <w:rFonts w:ascii="Times New Roman" w:hAnsi="Times New Roman"/>
        <w:noProof/>
      </w:rPr>
      <w:drawing>
        <wp:inline distT="0" distB="0" distL="0" distR="0" wp14:anchorId="7E532D98" wp14:editId="659023BC">
          <wp:extent cx="5941060" cy="846969"/>
          <wp:effectExtent l="0" t="0" r="2540" b="0"/>
          <wp:docPr id="182352812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1060" cy="84696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A2E06"/>
    <w:multiLevelType w:val="hybridMultilevel"/>
    <w:tmpl w:val="B172E8FA"/>
    <w:lvl w:ilvl="0" w:tplc="99EEE98E">
      <w:start w:val="3"/>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1" w15:restartNumberingAfterBreak="0">
    <w:nsid w:val="1ACB1742"/>
    <w:multiLevelType w:val="multilevel"/>
    <w:tmpl w:val="04523E02"/>
    <w:lvl w:ilvl="0">
      <w:start w:val="11"/>
      <w:numFmt w:val="decimal"/>
      <w:lvlText w:val="%1"/>
      <w:lvlJc w:val="left"/>
      <w:pPr>
        <w:ind w:left="540" w:hanging="540"/>
      </w:pPr>
      <w:rPr>
        <w:rFonts w:hint="default"/>
      </w:rPr>
    </w:lvl>
    <w:lvl w:ilvl="1">
      <w:start w:val="36"/>
      <w:numFmt w:val="decimal"/>
      <w:lvlText w:val="%1.%2"/>
      <w:lvlJc w:val="left"/>
      <w:pPr>
        <w:ind w:left="540" w:hanging="540"/>
      </w:pPr>
      <w:rPr>
        <w:rFonts w:hint="default"/>
      </w:rPr>
    </w:lvl>
    <w:lvl w:ilvl="2">
      <w:start w:val="1"/>
      <w:numFmt w:val="decimal"/>
      <w:pStyle w:val="Nivel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5C100D"/>
    <w:multiLevelType w:val="multilevel"/>
    <w:tmpl w:val="05525A9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1413677"/>
    <w:multiLevelType w:val="hybridMultilevel"/>
    <w:tmpl w:val="7E367850"/>
    <w:lvl w:ilvl="0" w:tplc="DA2C8BDC">
      <w:start w:val="8"/>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BB25A9B"/>
    <w:multiLevelType w:val="hybridMultilevel"/>
    <w:tmpl w:val="7236FF0A"/>
    <w:lvl w:ilvl="0" w:tplc="04160017">
      <w:start w:val="1"/>
      <w:numFmt w:val="lowerLetter"/>
      <w:lvlText w:val="%1)"/>
      <w:lvlJc w:val="left"/>
      <w:pPr>
        <w:ind w:left="578" w:hanging="360"/>
      </w:pPr>
    </w:lvl>
    <w:lvl w:ilvl="1" w:tplc="04160019">
      <w:start w:val="1"/>
      <w:numFmt w:val="lowerLetter"/>
      <w:lvlText w:val="%2."/>
      <w:lvlJc w:val="left"/>
      <w:pPr>
        <w:ind w:left="1298" w:hanging="360"/>
      </w:pPr>
    </w:lvl>
    <w:lvl w:ilvl="2" w:tplc="0416001B">
      <w:start w:val="1"/>
      <w:numFmt w:val="lowerRoman"/>
      <w:lvlText w:val="%3."/>
      <w:lvlJc w:val="right"/>
      <w:pPr>
        <w:ind w:left="2018" w:hanging="180"/>
      </w:pPr>
    </w:lvl>
    <w:lvl w:ilvl="3" w:tplc="0416000F">
      <w:start w:val="1"/>
      <w:numFmt w:val="decimal"/>
      <w:lvlText w:val="%4."/>
      <w:lvlJc w:val="left"/>
      <w:pPr>
        <w:ind w:left="2738" w:hanging="360"/>
      </w:pPr>
    </w:lvl>
    <w:lvl w:ilvl="4" w:tplc="04160019">
      <w:start w:val="1"/>
      <w:numFmt w:val="lowerLetter"/>
      <w:lvlText w:val="%5."/>
      <w:lvlJc w:val="left"/>
      <w:pPr>
        <w:ind w:left="3458" w:hanging="360"/>
      </w:pPr>
    </w:lvl>
    <w:lvl w:ilvl="5" w:tplc="0416001B">
      <w:start w:val="1"/>
      <w:numFmt w:val="lowerRoman"/>
      <w:lvlText w:val="%6."/>
      <w:lvlJc w:val="right"/>
      <w:pPr>
        <w:ind w:left="4178" w:hanging="180"/>
      </w:pPr>
    </w:lvl>
    <w:lvl w:ilvl="6" w:tplc="0416000F">
      <w:start w:val="1"/>
      <w:numFmt w:val="decimal"/>
      <w:lvlText w:val="%7."/>
      <w:lvlJc w:val="left"/>
      <w:pPr>
        <w:ind w:left="4898" w:hanging="360"/>
      </w:pPr>
    </w:lvl>
    <w:lvl w:ilvl="7" w:tplc="04160019">
      <w:start w:val="1"/>
      <w:numFmt w:val="lowerLetter"/>
      <w:lvlText w:val="%8."/>
      <w:lvlJc w:val="left"/>
      <w:pPr>
        <w:ind w:left="5618" w:hanging="360"/>
      </w:pPr>
    </w:lvl>
    <w:lvl w:ilvl="8" w:tplc="0416001B">
      <w:start w:val="1"/>
      <w:numFmt w:val="lowerRoman"/>
      <w:lvlText w:val="%9."/>
      <w:lvlJc w:val="right"/>
      <w:pPr>
        <w:ind w:left="6338" w:hanging="180"/>
      </w:pPr>
    </w:lvl>
  </w:abstractNum>
  <w:abstractNum w:abstractNumId="5" w15:restartNumberingAfterBreak="0">
    <w:nsid w:val="438B6350"/>
    <w:multiLevelType w:val="hybridMultilevel"/>
    <w:tmpl w:val="6DCCC84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pStyle w:val="Nvel3-R"/>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490154C"/>
    <w:multiLevelType w:val="multilevel"/>
    <w:tmpl w:val="A13CE642"/>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869564462">
    <w:abstractNumId w:val="2"/>
  </w:num>
  <w:num w:numId="2" w16cid:durableId="236402101">
    <w:abstractNumId w:val="1"/>
  </w:num>
  <w:num w:numId="3" w16cid:durableId="2061246859">
    <w:abstractNumId w:val="5"/>
  </w:num>
  <w:num w:numId="4" w16cid:durableId="3504496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2649870">
    <w:abstractNumId w:val="0"/>
  </w:num>
  <w:num w:numId="6" w16cid:durableId="383528458">
    <w:abstractNumId w:val="6"/>
  </w:num>
  <w:num w:numId="7" w16cid:durableId="716200214">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B68"/>
    <w:rsid w:val="0000705F"/>
    <w:rsid w:val="00027715"/>
    <w:rsid w:val="0004117D"/>
    <w:rsid w:val="00045127"/>
    <w:rsid w:val="00062E5A"/>
    <w:rsid w:val="000636A7"/>
    <w:rsid w:val="0009204A"/>
    <w:rsid w:val="0009656F"/>
    <w:rsid w:val="000A305C"/>
    <w:rsid w:val="000C258F"/>
    <w:rsid w:val="000D0D78"/>
    <w:rsid w:val="000F2B07"/>
    <w:rsid w:val="000F6D75"/>
    <w:rsid w:val="001068B9"/>
    <w:rsid w:val="00113C39"/>
    <w:rsid w:val="00125D02"/>
    <w:rsid w:val="00126047"/>
    <w:rsid w:val="0013280B"/>
    <w:rsid w:val="00155949"/>
    <w:rsid w:val="001A6EB1"/>
    <w:rsid w:val="001B18ED"/>
    <w:rsid w:val="001B4A0C"/>
    <w:rsid w:val="001B528C"/>
    <w:rsid w:val="001B727B"/>
    <w:rsid w:val="001E3803"/>
    <w:rsid w:val="001F558D"/>
    <w:rsid w:val="0020633A"/>
    <w:rsid w:val="00222F30"/>
    <w:rsid w:val="002704CC"/>
    <w:rsid w:val="00283290"/>
    <w:rsid w:val="00285DA9"/>
    <w:rsid w:val="0030109C"/>
    <w:rsid w:val="00320C93"/>
    <w:rsid w:val="003335FF"/>
    <w:rsid w:val="0034047B"/>
    <w:rsid w:val="003456A3"/>
    <w:rsid w:val="003667CE"/>
    <w:rsid w:val="003824AE"/>
    <w:rsid w:val="003927C1"/>
    <w:rsid w:val="003C1038"/>
    <w:rsid w:val="003D7831"/>
    <w:rsid w:val="003F5DB7"/>
    <w:rsid w:val="004041A4"/>
    <w:rsid w:val="00423AD8"/>
    <w:rsid w:val="00436E68"/>
    <w:rsid w:val="00452809"/>
    <w:rsid w:val="00454D8B"/>
    <w:rsid w:val="00457ED2"/>
    <w:rsid w:val="004A382E"/>
    <w:rsid w:val="004A39B2"/>
    <w:rsid w:val="004A718D"/>
    <w:rsid w:val="004B198B"/>
    <w:rsid w:val="004B2EC0"/>
    <w:rsid w:val="004B32BE"/>
    <w:rsid w:val="004B6F76"/>
    <w:rsid w:val="004C370B"/>
    <w:rsid w:val="004F7017"/>
    <w:rsid w:val="0050017F"/>
    <w:rsid w:val="005053D7"/>
    <w:rsid w:val="00512A1A"/>
    <w:rsid w:val="00525131"/>
    <w:rsid w:val="00530B62"/>
    <w:rsid w:val="005477B1"/>
    <w:rsid w:val="005629FD"/>
    <w:rsid w:val="005802BD"/>
    <w:rsid w:val="00584411"/>
    <w:rsid w:val="00590540"/>
    <w:rsid w:val="00594D7A"/>
    <w:rsid w:val="005D4F5C"/>
    <w:rsid w:val="005D6887"/>
    <w:rsid w:val="005D71B7"/>
    <w:rsid w:val="005E4D69"/>
    <w:rsid w:val="005E57E8"/>
    <w:rsid w:val="005F6237"/>
    <w:rsid w:val="005F676C"/>
    <w:rsid w:val="005F6C14"/>
    <w:rsid w:val="0061465C"/>
    <w:rsid w:val="0061507D"/>
    <w:rsid w:val="006303A7"/>
    <w:rsid w:val="006307B0"/>
    <w:rsid w:val="006351B0"/>
    <w:rsid w:val="00636C01"/>
    <w:rsid w:val="00651C53"/>
    <w:rsid w:val="00685F80"/>
    <w:rsid w:val="00686E4F"/>
    <w:rsid w:val="00693C89"/>
    <w:rsid w:val="00740981"/>
    <w:rsid w:val="00757846"/>
    <w:rsid w:val="007625EC"/>
    <w:rsid w:val="007674CB"/>
    <w:rsid w:val="00790523"/>
    <w:rsid w:val="00795257"/>
    <w:rsid w:val="007A59DD"/>
    <w:rsid w:val="007C1214"/>
    <w:rsid w:val="007D5889"/>
    <w:rsid w:val="00800DAD"/>
    <w:rsid w:val="00806C5D"/>
    <w:rsid w:val="00821D22"/>
    <w:rsid w:val="00831FE6"/>
    <w:rsid w:val="00837815"/>
    <w:rsid w:val="008525F2"/>
    <w:rsid w:val="0086085D"/>
    <w:rsid w:val="0086599A"/>
    <w:rsid w:val="00877FC3"/>
    <w:rsid w:val="008844C7"/>
    <w:rsid w:val="008A11A8"/>
    <w:rsid w:val="008A4107"/>
    <w:rsid w:val="008A562B"/>
    <w:rsid w:val="008B37FF"/>
    <w:rsid w:val="008C791F"/>
    <w:rsid w:val="008D549E"/>
    <w:rsid w:val="008F13AF"/>
    <w:rsid w:val="008F4C54"/>
    <w:rsid w:val="009047BC"/>
    <w:rsid w:val="0090536C"/>
    <w:rsid w:val="00913FA0"/>
    <w:rsid w:val="00924466"/>
    <w:rsid w:val="0093503F"/>
    <w:rsid w:val="00951134"/>
    <w:rsid w:val="00960263"/>
    <w:rsid w:val="00986B2A"/>
    <w:rsid w:val="00991599"/>
    <w:rsid w:val="009A3767"/>
    <w:rsid w:val="009A5305"/>
    <w:rsid w:val="009B4C5E"/>
    <w:rsid w:val="009D3D8D"/>
    <w:rsid w:val="009E092E"/>
    <w:rsid w:val="009F4571"/>
    <w:rsid w:val="00A1477D"/>
    <w:rsid w:val="00A40E6D"/>
    <w:rsid w:val="00A43FC6"/>
    <w:rsid w:val="00A64A46"/>
    <w:rsid w:val="00A760AE"/>
    <w:rsid w:val="00A8297A"/>
    <w:rsid w:val="00A87987"/>
    <w:rsid w:val="00A929F5"/>
    <w:rsid w:val="00AA1525"/>
    <w:rsid w:val="00AD75A2"/>
    <w:rsid w:val="00AE20A5"/>
    <w:rsid w:val="00AE47C9"/>
    <w:rsid w:val="00AF4F1E"/>
    <w:rsid w:val="00B06934"/>
    <w:rsid w:val="00B145C2"/>
    <w:rsid w:val="00B2032D"/>
    <w:rsid w:val="00B224D9"/>
    <w:rsid w:val="00B24522"/>
    <w:rsid w:val="00B416D9"/>
    <w:rsid w:val="00B765D7"/>
    <w:rsid w:val="00B802A0"/>
    <w:rsid w:val="00BA0456"/>
    <w:rsid w:val="00BA354E"/>
    <w:rsid w:val="00BD140B"/>
    <w:rsid w:val="00BF52DD"/>
    <w:rsid w:val="00BF5A1B"/>
    <w:rsid w:val="00BF7B68"/>
    <w:rsid w:val="00C12B17"/>
    <w:rsid w:val="00C17963"/>
    <w:rsid w:val="00C33BDA"/>
    <w:rsid w:val="00C52978"/>
    <w:rsid w:val="00C72C7C"/>
    <w:rsid w:val="00C747EB"/>
    <w:rsid w:val="00C8169F"/>
    <w:rsid w:val="00C86381"/>
    <w:rsid w:val="00C93964"/>
    <w:rsid w:val="00C973E8"/>
    <w:rsid w:val="00CB1FD7"/>
    <w:rsid w:val="00CD51A6"/>
    <w:rsid w:val="00CF5B64"/>
    <w:rsid w:val="00D15C77"/>
    <w:rsid w:val="00D55ED9"/>
    <w:rsid w:val="00D62DE6"/>
    <w:rsid w:val="00D64F23"/>
    <w:rsid w:val="00D87940"/>
    <w:rsid w:val="00D95BA6"/>
    <w:rsid w:val="00D96084"/>
    <w:rsid w:val="00DC5FC7"/>
    <w:rsid w:val="00DE081D"/>
    <w:rsid w:val="00DE517D"/>
    <w:rsid w:val="00DE5B56"/>
    <w:rsid w:val="00DF0EDB"/>
    <w:rsid w:val="00DF5CFC"/>
    <w:rsid w:val="00DF78AE"/>
    <w:rsid w:val="00E00845"/>
    <w:rsid w:val="00E01C9C"/>
    <w:rsid w:val="00E1497D"/>
    <w:rsid w:val="00E33344"/>
    <w:rsid w:val="00E56821"/>
    <w:rsid w:val="00E737C1"/>
    <w:rsid w:val="00E97ADE"/>
    <w:rsid w:val="00EA45EE"/>
    <w:rsid w:val="00EC4FDB"/>
    <w:rsid w:val="00ED34B3"/>
    <w:rsid w:val="00EE44B8"/>
    <w:rsid w:val="00F25B7B"/>
    <w:rsid w:val="00F27262"/>
    <w:rsid w:val="00F33E65"/>
    <w:rsid w:val="00F6488D"/>
    <w:rsid w:val="00F67C0D"/>
    <w:rsid w:val="00F8734C"/>
    <w:rsid w:val="00FA1EB4"/>
    <w:rsid w:val="00FC0D5C"/>
    <w:rsid w:val="00FF15FA"/>
    <w:rsid w:val="00FF65E9"/>
    <w:rsid w:val="00FF7E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9C9E1"/>
  <w15:chartTrackingRefBased/>
  <w15:docId w15:val="{FBA9BF18-BFF6-4117-8078-4AAC8E851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atino Linotype" w:eastAsiaTheme="minorHAnsi" w:hAnsi="Palatino Linotype" w:cstheme="minorBidi"/>
        <w:kern w:val="2"/>
        <w:sz w:val="24"/>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887"/>
    <w:pPr>
      <w:spacing w:after="0" w:line="240" w:lineRule="auto"/>
    </w:pPr>
    <w:rPr>
      <w:rFonts w:ascii="Times New Roman" w:eastAsia="Times New Roman" w:hAnsi="Times New Roman" w:cs="Times New Roman"/>
      <w:kern w:val="0"/>
      <w:szCs w:val="24"/>
      <w:lang w:eastAsia="pt-BR"/>
      <w14:ligatures w14:val="none"/>
    </w:rPr>
  </w:style>
  <w:style w:type="paragraph" w:styleId="Ttulo1">
    <w:name w:val="heading 1"/>
    <w:basedOn w:val="Normal"/>
    <w:next w:val="Normal"/>
    <w:link w:val="Ttulo1Char"/>
    <w:uiPriority w:val="1"/>
    <w:qFormat/>
    <w:rsid w:val="007A59D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C1796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nhideWhenUsed/>
    <w:qFormat/>
    <w:rsid w:val="0004512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nhideWhenUsed/>
    <w:qFormat/>
    <w:rsid w:val="00045127"/>
    <w:pPr>
      <w:keepNext/>
      <w:keepLines/>
      <w:spacing w:before="240" w:after="40"/>
      <w:outlineLvl w:val="3"/>
    </w:pPr>
    <w:rPr>
      <w:rFonts w:ascii="Ecofont_Spranq_eco_Sans" w:eastAsia="Ecofont_Spranq_eco_Sans" w:hAnsi="Ecofont_Spranq_eco_Sans" w:cs="Ecofont_Spranq_eco_Sans"/>
      <w:b/>
    </w:rPr>
  </w:style>
  <w:style w:type="paragraph" w:styleId="Ttulo5">
    <w:name w:val="heading 5"/>
    <w:basedOn w:val="Normal"/>
    <w:next w:val="Normal"/>
    <w:link w:val="Ttulo5Char"/>
    <w:unhideWhenUsed/>
    <w:qFormat/>
    <w:rsid w:val="00045127"/>
    <w:pPr>
      <w:keepNext/>
      <w:keepLines/>
      <w:spacing w:before="220" w:after="40"/>
      <w:outlineLvl w:val="4"/>
    </w:pPr>
    <w:rPr>
      <w:rFonts w:ascii="Ecofont_Spranq_eco_Sans" w:eastAsia="Ecofont_Spranq_eco_Sans" w:hAnsi="Ecofont_Spranq_eco_Sans" w:cs="Ecofont_Spranq_eco_Sans"/>
      <w:b/>
      <w:sz w:val="22"/>
      <w:szCs w:val="22"/>
    </w:rPr>
  </w:style>
  <w:style w:type="paragraph" w:styleId="Ttulo6">
    <w:name w:val="heading 6"/>
    <w:basedOn w:val="Normal"/>
    <w:next w:val="Normal"/>
    <w:link w:val="Ttulo6Char"/>
    <w:uiPriority w:val="9"/>
    <w:unhideWhenUsed/>
    <w:qFormat/>
    <w:rsid w:val="00045127"/>
    <w:pPr>
      <w:keepNext/>
      <w:keepLines/>
      <w:spacing w:before="200" w:after="40"/>
      <w:outlineLvl w:val="5"/>
    </w:pPr>
    <w:rPr>
      <w:rFonts w:ascii="Ecofont_Spranq_eco_Sans" w:eastAsia="Ecofont_Spranq_eco_Sans" w:hAnsi="Ecofont_Spranq_eco_Sans" w:cs="Ecofont_Spranq_eco_Sans"/>
      <w:b/>
      <w:sz w:val="20"/>
      <w:szCs w:val="20"/>
    </w:rPr>
  </w:style>
  <w:style w:type="paragraph" w:styleId="Ttulo7">
    <w:name w:val="heading 7"/>
    <w:basedOn w:val="Normal"/>
    <w:next w:val="Normal"/>
    <w:link w:val="Ttulo7Char"/>
    <w:qFormat/>
    <w:rsid w:val="00045127"/>
    <w:pPr>
      <w:keepNext/>
      <w:jc w:val="center"/>
      <w:outlineLvl w:val="6"/>
    </w:pPr>
    <w:rPr>
      <w:b/>
      <w:bCs/>
      <w:sz w:val="32"/>
      <w:szCs w:val="20"/>
    </w:rPr>
  </w:style>
  <w:style w:type="paragraph" w:styleId="Ttulo8">
    <w:name w:val="heading 8"/>
    <w:basedOn w:val="Normal"/>
    <w:next w:val="Normal"/>
    <w:link w:val="Ttulo8Char"/>
    <w:uiPriority w:val="9"/>
    <w:qFormat/>
    <w:rsid w:val="00045127"/>
    <w:pPr>
      <w:spacing w:before="240" w:after="60"/>
      <w:outlineLvl w:val="7"/>
    </w:pPr>
    <w:rPr>
      <w:rFonts w:ascii="Calibri" w:eastAsia="Calibri" w:hAnsi="Calibri"/>
      <w:i/>
      <w:iCs/>
      <w:lang w:val="x-none" w:eastAsia="x-none"/>
    </w:rPr>
  </w:style>
  <w:style w:type="paragraph" w:styleId="Ttulo9">
    <w:name w:val="heading 9"/>
    <w:basedOn w:val="Normal"/>
    <w:next w:val="Normal"/>
    <w:link w:val="Ttulo9Char"/>
    <w:qFormat/>
    <w:rsid w:val="00045127"/>
    <w:pPr>
      <w:spacing w:before="240" w:after="60"/>
      <w:outlineLvl w:val="8"/>
    </w:pPr>
    <w:rPr>
      <w:rFonts w:ascii="Arial" w:hAnsi="Arial"/>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encabezado, Char,Char,ho,header odd,hd"/>
    <w:basedOn w:val="Normal"/>
    <w:link w:val="CabealhoChar"/>
    <w:uiPriority w:val="99"/>
    <w:unhideWhenUsed/>
    <w:qFormat/>
    <w:rsid w:val="00BF7B68"/>
    <w:pPr>
      <w:tabs>
        <w:tab w:val="center" w:pos="4252"/>
        <w:tab w:val="right" w:pos="8504"/>
      </w:tabs>
    </w:pPr>
    <w:rPr>
      <w:rFonts w:asciiTheme="minorHAnsi" w:hAnsiTheme="minorHAnsi"/>
      <w:sz w:val="22"/>
    </w:rPr>
  </w:style>
  <w:style w:type="character" w:customStyle="1" w:styleId="CabealhoChar">
    <w:name w:val="Cabeçalho Char"/>
    <w:aliases w:val="Cabeçalho superior Char,Heading 1a Char,h Char,he Char,HeaderNN Char,encabezado Char, Char Char,Char Char,ho Char,header odd Char,hd Char"/>
    <w:basedOn w:val="Fontepargpadro"/>
    <w:link w:val="Cabealho"/>
    <w:uiPriority w:val="99"/>
    <w:rsid w:val="00BF7B68"/>
    <w:rPr>
      <w:rFonts w:asciiTheme="minorHAnsi" w:hAnsiTheme="minorHAnsi"/>
      <w:sz w:val="22"/>
    </w:rPr>
  </w:style>
  <w:style w:type="paragraph" w:styleId="Rodap">
    <w:name w:val="footer"/>
    <w:basedOn w:val="Normal"/>
    <w:link w:val="RodapChar"/>
    <w:uiPriority w:val="99"/>
    <w:unhideWhenUsed/>
    <w:rsid w:val="00BF7B68"/>
    <w:pPr>
      <w:tabs>
        <w:tab w:val="center" w:pos="4252"/>
        <w:tab w:val="right" w:pos="8504"/>
      </w:tabs>
      <w:jc w:val="both"/>
    </w:pPr>
    <w:rPr>
      <w:rFonts w:ascii="Calibri" w:eastAsia="Calibri" w:hAnsi="Calibri"/>
      <w:sz w:val="20"/>
      <w:szCs w:val="20"/>
      <w:lang w:val="x-none" w:eastAsia="x-none"/>
    </w:rPr>
  </w:style>
  <w:style w:type="character" w:customStyle="1" w:styleId="RodapChar">
    <w:name w:val="Rodapé Char"/>
    <w:basedOn w:val="Fontepargpadro"/>
    <w:link w:val="Rodap"/>
    <w:uiPriority w:val="99"/>
    <w:rsid w:val="00BF7B68"/>
    <w:rPr>
      <w:rFonts w:ascii="Calibri" w:eastAsia="Calibri" w:hAnsi="Calibri" w:cs="Times New Roman"/>
      <w:kern w:val="0"/>
      <w:sz w:val="20"/>
      <w:szCs w:val="20"/>
      <w:lang w:val="x-none" w:eastAsia="x-none"/>
      <w14:ligatures w14:val="none"/>
    </w:rPr>
  </w:style>
  <w:style w:type="character" w:styleId="Hyperlink">
    <w:name w:val="Hyperlink"/>
    <w:uiPriority w:val="99"/>
    <w:rsid w:val="00BF7B68"/>
    <w:rPr>
      <w:color w:val="0000FF"/>
      <w:u w:val="single"/>
    </w:rPr>
  </w:style>
  <w:style w:type="character" w:styleId="MenoPendente">
    <w:name w:val="Unresolved Mention"/>
    <w:basedOn w:val="Fontepargpadro"/>
    <w:uiPriority w:val="99"/>
    <w:semiHidden/>
    <w:unhideWhenUsed/>
    <w:rsid w:val="00BF7B68"/>
    <w:rPr>
      <w:color w:val="605E5C"/>
      <w:shd w:val="clear" w:color="auto" w:fill="E1DFDD"/>
    </w:rPr>
  </w:style>
  <w:style w:type="paragraph" w:styleId="PargrafodaLista">
    <w:name w:val="List Paragraph"/>
    <w:basedOn w:val="Normal"/>
    <w:link w:val="PargrafodaListaChar"/>
    <w:uiPriority w:val="34"/>
    <w:qFormat/>
    <w:rsid w:val="005D6887"/>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table" w:styleId="Tabelacomgrade">
    <w:name w:val="Table Grid"/>
    <w:basedOn w:val="Tabelanormal"/>
    <w:uiPriority w:val="39"/>
    <w:rsid w:val="005D6887"/>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33E65"/>
    <w:pPr>
      <w:spacing w:before="100" w:beforeAutospacing="1" w:after="100" w:afterAutospacing="1"/>
    </w:pPr>
  </w:style>
  <w:style w:type="paragraph" w:customStyle="1" w:styleId="Nivel01">
    <w:name w:val="Nivel 01"/>
    <w:basedOn w:val="Ttulo1"/>
    <w:next w:val="Normal"/>
    <w:autoRedefine/>
    <w:qFormat/>
    <w:rsid w:val="007A59DD"/>
    <w:pPr>
      <w:numPr>
        <w:numId w:val="1"/>
      </w:numPr>
      <w:tabs>
        <w:tab w:val="num" w:pos="360"/>
        <w:tab w:val="left" w:pos="567"/>
      </w:tabs>
      <w:spacing w:after="120" w:line="276" w:lineRule="auto"/>
      <w:ind w:left="0" w:firstLine="0"/>
      <w:jc w:val="both"/>
    </w:pPr>
    <w:rPr>
      <w:rFonts w:ascii="Arial" w:hAnsi="Arial" w:cs="Arial"/>
      <w:b/>
      <w:bCs/>
      <w:color w:val="auto"/>
      <w:sz w:val="20"/>
      <w:szCs w:val="20"/>
    </w:rPr>
  </w:style>
  <w:style w:type="paragraph" w:customStyle="1" w:styleId="Nivel2">
    <w:name w:val="Nivel 2"/>
    <w:basedOn w:val="Normal"/>
    <w:link w:val="Nivel2Char"/>
    <w:autoRedefine/>
    <w:qFormat/>
    <w:rsid w:val="007A59DD"/>
    <w:pPr>
      <w:numPr>
        <w:ilvl w:val="1"/>
        <w:numId w:val="1"/>
      </w:numPr>
      <w:spacing w:before="120" w:after="120" w:line="276" w:lineRule="auto"/>
      <w:jc w:val="both"/>
    </w:pPr>
    <w:rPr>
      <w:rFonts w:ascii="Arial" w:eastAsia="Arial" w:hAnsi="Arial" w:cs="Arial"/>
      <w:color w:val="000000"/>
      <w:sz w:val="20"/>
      <w:szCs w:val="20"/>
    </w:rPr>
  </w:style>
  <w:style w:type="paragraph" w:customStyle="1" w:styleId="Nivel3">
    <w:name w:val="Nivel 3"/>
    <w:basedOn w:val="Normal"/>
    <w:link w:val="Nivel3Char"/>
    <w:autoRedefine/>
    <w:qFormat/>
    <w:rsid w:val="00960263"/>
    <w:pPr>
      <w:numPr>
        <w:ilvl w:val="2"/>
        <w:numId w:val="2"/>
      </w:numPr>
      <w:ind w:left="142" w:firstLine="0"/>
      <w:jc w:val="both"/>
    </w:pPr>
    <w:rPr>
      <w:rFonts w:ascii="Arial" w:eastAsiaTheme="minorEastAsia" w:hAnsi="Arial" w:cs="Arial"/>
      <w:color w:val="000000"/>
      <w:sz w:val="20"/>
      <w:szCs w:val="20"/>
    </w:rPr>
  </w:style>
  <w:style w:type="paragraph" w:customStyle="1" w:styleId="Nivel4">
    <w:name w:val="Nivel 4"/>
    <w:basedOn w:val="Nivel3"/>
    <w:autoRedefine/>
    <w:qFormat/>
    <w:rsid w:val="007A59DD"/>
    <w:pPr>
      <w:numPr>
        <w:ilvl w:val="3"/>
        <w:numId w:val="1"/>
      </w:numPr>
      <w:tabs>
        <w:tab w:val="num" w:pos="360"/>
      </w:tabs>
      <w:ind w:left="567" w:firstLine="0"/>
    </w:pPr>
    <w:rPr>
      <w:color w:val="auto"/>
    </w:rPr>
  </w:style>
  <w:style w:type="paragraph" w:customStyle="1" w:styleId="Nivel5">
    <w:name w:val="Nivel 5"/>
    <w:basedOn w:val="Nivel4"/>
    <w:autoRedefine/>
    <w:qFormat/>
    <w:rsid w:val="007A59DD"/>
    <w:pPr>
      <w:numPr>
        <w:ilvl w:val="4"/>
      </w:numPr>
      <w:tabs>
        <w:tab w:val="num" w:pos="360"/>
      </w:tabs>
      <w:ind w:left="851" w:firstLine="0"/>
    </w:pPr>
  </w:style>
  <w:style w:type="paragraph" w:customStyle="1" w:styleId="Nvel2-Red">
    <w:name w:val="Nível 2 -Red"/>
    <w:basedOn w:val="Nivel2"/>
    <w:link w:val="Nvel2-RedChar"/>
    <w:qFormat/>
    <w:rsid w:val="007A59DD"/>
    <w:rPr>
      <w:i/>
      <w:iCs/>
      <w:color w:val="FF0000"/>
    </w:rPr>
  </w:style>
  <w:style w:type="character" w:customStyle="1" w:styleId="Nvel2-RedChar">
    <w:name w:val="Nível 2 -Red Char"/>
    <w:basedOn w:val="Fontepargpadro"/>
    <w:link w:val="Nvel2-Red"/>
    <w:rsid w:val="007A59DD"/>
    <w:rPr>
      <w:rFonts w:ascii="Arial" w:eastAsia="Arial" w:hAnsi="Arial" w:cs="Arial"/>
      <w:i/>
      <w:iCs/>
      <w:color w:val="FF0000"/>
      <w:kern w:val="0"/>
      <w:sz w:val="20"/>
      <w:szCs w:val="20"/>
      <w:lang w:eastAsia="pt-BR"/>
      <w14:ligatures w14:val="none"/>
    </w:rPr>
  </w:style>
  <w:style w:type="character" w:customStyle="1" w:styleId="Nivel2Char">
    <w:name w:val="Nivel 2 Char"/>
    <w:basedOn w:val="Fontepargpadro"/>
    <w:link w:val="Nivel2"/>
    <w:locked/>
    <w:rsid w:val="007A59DD"/>
    <w:rPr>
      <w:rFonts w:ascii="Arial" w:eastAsia="Arial" w:hAnsi="Arial" w:cs="Arial"/>
      <w:color w:val="000000"/>
      <w:kern w:val="0"/>
      <w:sz w:val="20"/>
      <w:szCs w:val="20"/>
      <w:lang w:eastAsia="pt-BR"/>
      <w14:ligatures w14:val="none"/>
    </w:rPr>
  </w:style>
  <w:style w:type="paragraph" w:customStyle="1" w:styleId="Nvel01-SemNumerao">
    <w:name w:val="Nível 01-Sem Numeração"/>
    <w:basedOn w:val="Normal"/>
    <w:link w:val="Nvel01-SemNumeraoChar"/>
    <w:autoRedefine/>
    <w:uiPriority w:val="1"/>
    <w:qFormat/>
    <w:rsid w:val="007A59DD"/>
    <w:pPr>
      <w:keepNext/>
      <w:keepLines/>
      <w:spacing w:before="240" w:after="120" w:line="276" w:lineRule="auto"/>
      <w:jc w:val="both"/>
      <w:outlineLvl w:val="1"/>
    </w:pPr>
    <w:rPr>
      <w:rFonts w:eastAsiaTheme="majorEastAsia"/>
      <w:b/>
      <w:bCs/>
    </w:rPr>
  </w:style>
  <w:style w:type="character" w:customStyle="1" w:styleId="Nvel01-SemNumeraoChar">
    <w:name w:val="Nível 01-Sem Numeração Char"/>
    <w:basedOn w:val="Fontepargpadro"/>
    <w:link w:val="Nvel01-SemNumerao"/>
    <w:uiPriority w:val="1"/>
    <w:rsid w:val="007A59DD"/>
    <w:rPr>
      <w:rFonts w:ascii="Times New Roman" w:eastAsiaTheme="majorEastAsia" w:hAnsi="Times New Roman" w:cs="Times New Roman"/>
      <w:b/>
      <w:bCs/>
      <w:kern w:val="0"/>
      <w:szCs w:val="24"/>
      <w:lang w:eastAsia="pt-BR"/>
      <w14:ligatures w14:val="none"/>
    </w:rPr>
  </w:style>
  <w:style w:type="character" w:customStyle="1" w:styleId="Nivel3Char">
    <w:name w:val="Nivel 3 Char"/>
    <w:basedOn w:val="Fontepargpadro"/>
    <w:link w:val="Nivel3"/>
    <w:rsid w:val="00960263"/>
    <w:rPr>
      <w:rFonts w:ascii="Arial" w:eastAsiaTheme="minorEastAsia" w:hAnsi="Arial" w:cs="Arial"/>
      <w:color w:val="000000"/>
      <w:kern w:val="0"/>
      <w:sz w:val="20"/>
      <w:szCs w:val="20"/>
      <w:lang w:eastAsia="pt-BR"/>
      <w14:ligatures w14:val="none"/>
    </w:rPr>
  </w:style>
  <w:style w:type="character" w:customStyle="1" w:styleId="Ttulo1Char">
    <w:name w:val="Título 1 Char"/>
    <w:basedOn w:val="Fontepargpadro"/>
    <w:link w:val="Ttulo1"/>
    <w:uiPriority w:val="1"/>
    <w:rsid w:val="007A59DD"/>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Ttulo2Char">
    <w:name w:val="Título 2 Char"/>
    <w:basedOn w:val="Fontepargpadro"/>
    <w:link w:val="Ttulo2"/>
    <w:uiPriority w:val="9"/>
    <w:rsid w:val="00C17963"/>
    <w:rPr>
      <w:rFonts w:asciiTheme="majorHAnsi" w:eastAsiaTheme="majorEastAsia" w:hAnsiTheme="majorHAnsi" w:cstheme="majorBidi"/>
      <w:color w:val="2F5496" w:themeColor="accent1" w:themeShade="BF"/>
      <w:kern w:val="0"/>
      <w:sz w:val="26"/>
      <w:szCs w:val="26"/>
      <w:lang w:eastAsia="pt-BR"/>
      <w14:ligatures w14:val="none"/>
    </w:rPr>
  </w:style>
  <w:style w:type="character" w:customStyle="1" w:styleId="MenoPendente1">
    <w:name w:val="Menção Pendente1"/>
    <w:basedOn w:val="Fontepargpadro"/>
    <w:uiPriority w:val="99"/>
    <w:semiHidden/>
    <w:unhideWhenUsed/>
    <w:rsid w:val="00C17963"/>
    <w:rPr>
      <w:color w:val="605E5C"/>
      <w:shd w:val="clear" w:color="auto" w:fill="E1DFDD"/>
    </w:rPr>
  </w:style>
  <w:style w:type="paragraph" w:styleId="SemEspaamento">
    <w:name w:val="No Spacing"/>
    <w:qFormat/>
    <w:rsid w:val="00C17963"/>
    <w:pPr>
      <w:spacing w:after="0" w:line="240" w:lineRule="auto"/>
    </w:pPr>
    <w:rPr>
      <w:rFonts w:asciiTheme="minorHAnsi" w:hAnsiTheme="minorHAnsi"/>
      <w:sz w:val="22"/>
    </w:rPr>
  </w:style>
  <w:style w:type="paragraph" w:customStyle="1" w:styleId="Corpodeeditalpadro">
    <w:name w:val="Corpo de edital padrão"/>
    <w:basedOn w:val="Normal"/>
    <w:uiPriority w:val="99"/>
    <w:rsid w:val="00C17963"/>
    <w:pPr>
      <w:tabs>
        <w:tab w:val="left" w:pos="850"/>
      </w:tabs>
      <w:suppressAutoHyphens/>
      <w:spacing w:after="170" w:line="100" w:lineRule="atLeast"/>
      <w:ind w:left="709" w:hanging="709"/>
      <w:jc w:val="both"/>
    </w:pPr>
    <w:rPr>
      <w:rFonts w:ascii="Arial" w:hAnsi="Arial" w:cs="Arial"/>
      <w:sz w:val="22"/>
      <w:szCs w:val="22"/>
      <w:lang w:eastAsia="ar-SA"/>
    </w:rPr>
  </w:style>
  <w:style w:type="character" w:customStyle="1" w:styleId="CorpodetextoChar">
    <w:name w:val="Corpo de texto Char"/>
    <w:link w:val="Corpodetexto"/>
    <w:uiPriority w:val="1"/>
    <w:rsid w:val="00C17963"/>
  </w:style>
  <w:style w:type="paragraph" w:styleId="Corpodetexto">
    <w:name w:val="Body Text"/>
    <w:basedOn w:val="Normal"/>
    <w:link w:val="CorpodetextoChar"/>
    <w:uiPriority w:val="1"/>
    <w:qFormat/>
    <w:rsid w:val="00C17963"/>
    <w:pPr>
      <w:tabs>
        <w:tab w:val="left" w:pos="993"/>
        <w:tab w:val="left" w:pos="1134"/>
        <w:tab w:val="left" w:pos="1418"/>
      </w:tabs>
    </w:pPr>
    <w:rPr>
      <w:rFonts w:ascii="Palatino Linotype" w:eastAsiaTheme="minorHAnsi" w:hAnsi="Palatino Linotype" w:cstheme="minorBidi"/>
      <w:kern w:val="2"/>
      <w:szCs w:val="22"/>
      <w:lang w:eastAsia="en-US"/>
      <w14:ligatures w14:val="standardContextual"/>
    </w:rPr>
  </w:style>
  <w:style w:type="character" w:customStyle="1" w:styleId="CorpodetextoChar1">
    <w:name w:val="Corpo de texto Char1"/>
    <w:basedOn w:val="Fontepargpadro"/>
    <w:uiPriority w:val="99"/>
    <w:semiHidden/>
    <w:rsid w:val="00C17963"/>
    <w:rPr>
      <w:rFonts w:ascii="Times New Roman" w:eastAsia="Times New Roman" w:hAnsi="Times New Roman" w:cs="Times New Roman"/>
      <w:kern w:val="0"/>
      <w:szCs w:val="24"/>
      <w:lang w:eastAsia="pt-BR"/>
      <w14:ligatures w14:val="none"/>
    </w:rPr>
  </w:style>
  <w:style w:type="character" w:customStyle="1" w:styleId="fontstyle01">
    <w:name w:val="fontstyle01"/>
    <w:basedOn w:val="Fontepargpadro"/>
    <w:rsid w:val="00C17963"/>
    <w:rPr>
      <w:rFonts w:ascii="PalatinoLinotype-Roman" w:hAnsi="PalatinoLinotype-Roman" w:hint="default"/>
      <w:b w:val="0"/>
      <w:bCs w:val="0"/>
      <w:i w:val="0"/>
      <w:iCs w:val="0"/>
      <w:color w:val="000000"/>
      <w:sz w:val="18"/>
      <w:szCs w:val="18"/>
    </w:rPr>
  </w:style>
  <w:style w:type="character" w:customStyle="1" w:styleId="fontstyle21">
    <w:name w:val="fontstyle21"/>
    <w:basedOn w:val="Fontepargpadro"/>
    <w:rsid w:val="00C17963"/>
    <w:rPr>
      <w:rFonts w:ascii="PalatinoLinotype-Bold" w:hAnsi="PalatinoLinotype-Bold" w:hint="default"/>
      <w:b/>
      <w:bCs/>
      <w:i w:val="0"/>
      <w:iCs w:val="0"/>
      <w:color w:val="000000"/>
      <w:sz w:val="18"/>
      <w:szCs w:val="18"/>
    </w:rPr>
  </w:style>
  <w:style w:type="character" w:customStyle="1" w:styleId="fontstyle31">
    <w:name w:val="fontstyle31"/>
    <w:basedOn w:val="Fontepargpadro"/>
    <w:rsid w:val="00C17963"/>
    <w:rPr>
      <w:rFonts w:ascii="Wingdings-Regular" w:hAnsi="Wingdings-Regular" w:hint="default"/>
      <w:b w:val="0"/>
      <w:bCs w:val="0"/>
      <w:i w:val="0"/>
      <w:iCs w:val="0"/>
      <w:color w:val="000000"/>
      <w:sz w:val="18"/>
      <w:szCs w:val="18"/>
    </w:rPr>
  </w:style>
  <w:style w:type="paragraph" w:customStyle="1" w:styleId="TableParagraph">
    <w:name w:val="Table Paragraph"/>
    <w:basedOn w:val="Normal"/>
    <w:uiPriority w:val="1"/>
    <w:qFormat/>
    <w:rsid w:val="00C17963"/>
    <w:pPr>
      <w:widowControl w:val="0"/>
      <w:autoSpaceDE w:val="0"/>
      <w:autoSpaceDN w:val="0"/>
      <w:spacing w:before="44"/>
    </w:pPr>
    <w:rPr>
      <w:rFonts w:ascii="Arial MT" w:eastAsia="Arial MT" w:hAnsi="Arial MT" w:cs="Arial MT"/>
      <w:lang w:val="pt-PT"/>
    </w:rPr>
  </w:style>
  <w:style w:type="character" w:customStyle="1" w:styleId="TextodebaloChar">
    <w:name w:val="Texto de balão Char"/>
    <w:basedOn w:val="Fontepargpadro"/>
    <w:link w:val="Textodebalo"/>
    <w:uiPriority w:val="99"/>
    <w:rsid w:val="00C17963"/>
    <w:rPr>
      <w:rFonts w:ascii="Segoe UI" w:eastAsia="Times New Roman" w:hAnsi="Segoe UI" w:cs="Segoe UI"/>
      <w:sz w:val="18"/>
      <w:szCs w:val="18"/>
      <w:lang w:val="pt-PT"/>
    </w:rPr>
  </w:style>
  <w:style w:type="paragraph" w:styleId="Textodebalo">
    <w:name w:val="Balloon Text"/>
    <w:basedOn w:val="Normal"/>
    <w:link w:val="TextodebaloChar"/>
    <w:uiPriority w:val="99"/>
    <w:unhideWhenUsed/>
    <w:rsid w:val="00C17963"/>
    <w:pPr>
      <w:widowControl w:val="0"/>
      <w:autoSpaceDE w:val="0"/>
      <w:autoSpaceDN w:val="0"/>
    </w:pPr>
    <w:rPr>
      <w:rFonts w:ascii="Segoe UI" w:hAnsi="Segoe UI" w:cs="Segoe UI"/>
      <w:kern w:val="2"/>
      <w:sz w:val="18"/>
      <w:szCs w:val="18"/>
      <w:lang w:val="pt-PT" w:eastAsia="en-US"/>
      <w14:ligatures w14:val="standardContextual"/>
    </w:rPr>
  </w:style>
  <w:style w:type="character" w:customStyle="1" w:styleId="TextodebaloChar1">
    <w:name w:val="Texto de balão Char1"/>
    <w:basedOn w:val="Fontepargpadro"/>
    <w:uiPriority w:val="99"/>
    <w:semiHidden/>
    <w:rsid w:val="00C17963"/>
    <w:rPr>
      <w:rFonts w:ascii="Segoe UI" w:eastAsia="Times New Roman" w:hAnsi="Segoe UI" w:cs="Segoe UI"/>
      <w:kern w:val="0"/>
      <w:sz w:val="18"/>
      <w:szCs w:val="18"/>
      <w:lang w:eastAsia="pt-BR"/>
      <w14:ligatures w14:val="none"/>
    </w:rPr>
  </w:style>
  <w:style w:type="table" w:customStyle="1" w:styleId="TableNormal">
    <w:name w:val="Table Normal"/>
    <w:uiPriority w:val="2"/>
    <w:unhideWhenUsed/>
    <w:qFormat/>
    <w:rsid w:val="00C17963"/>
    <w:pPr>
      <w:widowControl w:val="0"/>
      <w:autoSpaceDE w:val="0"/>
      <w:autoSpaceDN w:val="0"/>
      <w:spacing w:after="0" w:line="240" w:lineRule="auto"/>
    </w:pPr>
    <w:rPr>
      <w:rFonts w:asciiTheme="minorHAnsi" w:hAnsiTheme="minorHAnsi"/>
      <w:kern w:val="0"/>
      <w:sz w:val="22"/>
      <w:lang w:val="en-US"/>
      <w14:ligatures w14:val="none"/>
    </w:rPr>
    <w:tblPr>
      <w:tblInd w:w="0" w:type="dxa"/>
      <w:tblCellMar>
        <w:top w:w="0" w:type="dxa"/>
        <w:left w:w="0" w:type="dxa"/>
        <w:bottom w:w="0" w:type="dxa"/>
        <w:right w:w="0" w:type="dxa"/>
      </w:tblCellMar>
    </w:tblPr>
  </w:style>
  <w:style w:type="character" w:styleId="Refdecomentrio">
    <w:name w:val="annotation reference"/>
    <w:basedOn w:val="Fontepargpadro"/>
    <w:unhideWhenUsed/>
    <w:rsid w:val="00C17963"/>
    <w:rPr>
      <w:sz w:val="16"/>
      <w:szCs w:val="16"/>
    </w:rPr>
  </w:style>
  <w:style w:type="paragraph" w:styleId="Textodecomentrio">
    <w:name w:val="annotation text"/>
    <w:basedOn w:val="Normal"/>
    <w:link w:val="TextodecomentrioChar"/>
    <w:uiPriority w:val="99"/>
    <w:unhideWhenUsed/>
    <w:rsid w:val="00C17963"/>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C17963"/>
    <w:rPr>
      <w:rFonts w:ascii="Ecofont_Spranq_eco_Sans" w:eastAsiaTheme="minorEastAsia" w:hAnsi="Ecofont_Spranq_eco_Sans" w:cs="Tahoma"/>
      <w:kern w:val="0"/>
      <w:sz w:val="20"/>
      <w:szCs w:val="20"/>
      <w:lang w:eastAsia="pt-BR"/>
      <w14:ligatures w14:val="none"/>
    </w:rPr>
  </w:style>
  <w:style w:type="paragraph" w:customStyle="1" w:styleId="Nvel3-R">
    <w:name w:val="Nível 3-R"/>
    <w:basedOn w:val="Nivel3"/>
    <w:link w:val="Nvel3-RChar"/>
    <w:autoRedefine/>
    <w:qFormat/>
    <w:rsid w:val="00C17963"/>
    <w:pPr>
      <w:numPr>
        <w:numId w:val="3"/>
      </w:numPr>
      <w:spacing w:before="120" w:after="120" w:line="276" w:lineRule="auto"/>
      <w:ind w:left="284" w:firstLine="0"/>
    </w:pPr>
    <w:rPr>
      <w:i/>
      <w:iCs/>
      <w:color w:val="FF0000"/>
    </w:rPr>
  </w:style>
  <w:style w:type="character" w:customStyle="1" w:styleId="Nvel3-RChar">
    <w:name w:val="Nível 3-R Char"/>
    <w:basedOn w:val="Fontepargpadro"/>
    <w:link w:val="Nvel3-R"/>
    <w:rsid w:val="00C17963"/>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autoRedefine/>
    <w:qFormat/>
    <w:rsid w:val="00C17963"/>
    <w:pPr>
      <w:numPr>
        <w:numId w:val="0"/>
      </w:numPr>
      <w:outlineLvl w:val="1"/>
    </w:pPr>
    <w:rPr>
      <w:rFonts w:ascii="Times New Roman" w:hAnsi="Times New Roman" w:cs="Times New Roman"/>
      <w:b w:val="0"/>
      <w:bCs w:val="0"/>
      <w:color w:val="FF0000"/>
      <w:sz w:val="24"/>
      <w:szCs w:val="24"/>
    </w:rPr>
  </w:style>
  <w:style w:type="character" w:customStyle="1" w:styleId="Nvel1-SemNumChar">
    <w:name w:val="Nível 1-Sem Num Char"/>
    <w:basedOn w:val="Fontepargpadro"/>
    <w:link w:val="Nvel1-SemNum"/>
    <w:rsid w:val="00C17963"/>
    <w:rPr>
      <w:rFonts w:ascii="Times New Roman" w:eastAsiaTheme="majorEastAsia" w:hAnsi="Times New Roman" w:cs="Times New Roman"/>
      <w:color w:val="FF0000"/>
      <w:kern w:val="0"/>
      <w:szCs w:val="24"/>
      <w:lang w:eastAsia="pt-BR"/>
      <w14:ligatures w14:val="none"/>
    </w:rPr>
  </w:style>
  <w:style w:type="paragraph" w:customStyle="1" w:styleId="Nvel1-SemNumPreto">
    <w:name w:val="Nível 1-Sem Num Preto"/>
    <w:basedOn w:val="Nvel1-SemNum"/>
    <w:link w:val="Nvel1-SemNumPretoChar"/>
    <w:qFormat/>
    <w:rsid w:val="00C17963"/>
    <w:rPr>
      <w:lang w:eastAsia="zh-CN" w:bidi="hi-IN"/>
    </w:rPr>
  </w:style>
  <w:style w:type="character" w:customStyle="1" w:styleId="Nvel1-SemNumPretoChar">
    <w:name w:val="Nível 1-Sem Num Preto Char"/>
    <w:basedOn w:val="Nvel1-SemNumChar"/>
    <w:link w:val="Nvel1-SemNumPreto"/>
    <w:rsid w:val="00C17963"/>
    <w:rPr>
      <w:rFonts w:ascii="Times New Roman" w:eastAsiaTheme="majorEastAsia" w:hAnsi="Times New Roman" w:cs="Times New Roman"/>
      <w:color w:val="FF0000"/>
      <w:kern w:val="0"/>
      <w:szCs w:val="24"/>
      <w:lang w:eastAsia="zh-CN" w:bidi="hi-IN"/>
      <w14:ligatures w14:val="none"/>
    </w:rPr>
  </w:style>
  <w:style w:type="paragraph" w:styleId="Assuntodocomentrio">
    <w:name w:val="annotation subject"/>
    <w:basedOn w:val="Textodecomentrio"/>
    <w:next w:val="Textodecomentrio"/>
    <w:link w:val="AssuntodocomentrioChar"/>
    <w:uiPriority w:val="99"/>
    <w:unhideWhenUsed/>
    <w:rsid w:val="00C17963"/>
    <w:pPr>
      <w:spacing w:after="160"/>
    </w:pPr>
    <w:rPr>
      <w:rFonts w:asciiTheme="minorHAnsi" w:eastAsiaTheme="minorHAnsi" w:hAnsiTheme="minorHAnsi" w:cstheme="minorBidi"/>
      <w:b/>
      <w:bCs/>
      <w:kern w:val="2"/>
      <w:lang w:eastAsia="en-US"/>
      <w14:ligatures w14:val="standardContextual"/>
    </w:rPr>
  </w:style>
  <w:style w:type="character" w:customStyle="1" w:styleId="AssuntodocomentrioChar">
    <w:name w:val="Assunto do comentário Char"/>
    <w:basedOn w:val="TextodecomentrioChar"/>
    <w:link w:val="Assuntodocomentrio"/>
    <w:uiPriority w:val="99"/>
    <w:rsid w:val="00C17963"/>
    <w:rPr>
      <w:rFonts w:asciiTheme="minorHAnsi" w:eastAsiaTheme="minorEastAsia" w:hAnsiTheme="minorHAnsi" w:cs="Tahoma"/>
      <w:b/>
      <w:bCs/>
      <w:kern w:val="0"/>
      <w:sz w:val="20"/>
      <w:szCs w:val="20"/>
      <w:lang w:eastAsia="pt-BR"/>
      <w14:ligatures w14:val="none"/>
    </w:rPr>
  </w:style>
  <w:style w:type="character" w:customStyle="1" w:styleId="normaltextrun">
    <w:name w:val="normaltextrun"/>
    <w:basedOn w:val="Fontepargpadro"/>
    <w:rsid w:val="00C17963"/>
  </w:style>
  <w:style w:type="character" w:customStyle="1" w:styleId="eop">
    <w:name w:val="eop"/>
    <w:basedOn w:val="Fontepargpadro"/>
    <w:rsid w:val="00C17963"/>
  </w:style>
  <w:style w:type="paragraph" w:styleId="Ttulo">
    <w:name w:val="Title"/>
    <w:basedOn w:val="Normal"/>
    <w:link w:val="TtuloChar"/>
    <w:qFormat/>
    <w:rsid w:val="00C17963"/>
    <w:pPr>
      <w:jc w:val="center"/>
    </w:pPr>
    <w:rPr>
      <w:b/>
      <w:szCs w:val="20"/>
    </w:rPr>
  </w:style>
  <w:style w:type="character" w:customStyle="1" w:styleId="TtuloChar">
    <w:name w:val="Título Char"/>
    <w:basedOn w:val="Fontepargpadro"/>
    <w:link w:val="Ttulo"/>
    <w:rsid w:val="00C17963"/>
    <w:rPr>
      <w:rFonts w:ascii="Times New Roman" w:eastAsia="Times New Roman" w:hAnsi="Times New Roman" w:cs="Times New Roman"/>
      <w:b/>
      <w:kern w:val="0"/>
      <w:szCs w:val="20"/>
      <w:lang w:eastAsia="pt-BR"/>
      <w14:ligatures w14:val="none"/>
    </w:rPr>
  </w:style>
  <w:style w:type="character" w:customStyle="1" w:styleId="PargrafodaListaChar">
    <w:name w:val="Parágrafo da Lista Char"/>
    <w:link w:val="PargrafodaLista"/>
    <w:uiPriority w:val="34"/>
    <w:rsid w:val="005802BD"/>
    <w:rPr>
      <w:rFonts w:asciiTheme="minorHAnsi" w:hAnsiTheme="minorHAnsi"/>
      <w:sz w:val="22"/>
    </w:rPr>
  </w:style>
  <w:style w:type="paragraph" w:customStyle="1" w:styleId="Default">
    <w:name w:val="Default"/>
    <w:rsid w:val="000A305C"/>
    <w:pPr>
      <w:autoSpaceDE w:val="0"/>
      <w:autoSpaceDN w:val="0"/>
      <w:adjustRightInd w:val="0"/>
      <w:spacing w:after="0" w:line="240" w:lineRule="auto"/>
    </w:pPr>
    <w:rPr>
      <w:rFonts w:ascii="Liberation Serif" w:hAnsi="Liberation Serif" w:cs="Liberation Serif"/>
      <w:color w:val="000000"/>
      <w:kern w:val="0"/>
      <w:szCs w:val="24"/>
    </w:rPr>
  </w:style>
  <w:style w:type="character" w:customStyle="1" w:styleId="Ttulo3Char">
    <w:name w:val="Título 3 Char"/>
    <w:basedOn w:val="Fontepargpadro"/>
    <w:link w:val="Ttulo3"/>
    <w:rsid w:val="00045127"/>
    <w:rPr>
      <w:rFonts w:asciiTheme="majorHAnsi" w:eastAsiaTheme="majorEastAsia" w:hAnsiTheme="majorHAnsi" w:cstheme="majorBidi"/>
      <w:color w:val="1F3763" w:themeColor="accent1" w:themeShade="7F"/>
      <w:kern w:val="0"/>
      <w:szCs w:val="24"/>
      <w:lang w:eastAsia="pt-BR"/>
      <w14:ligatures w14:val="none"/>
    </w:rPr>
  </w:style>
  <w:style w:type="character" w:customStyle="1" w:styleId="Ttulo4Char">
    <w:name w:val="Título 4 Char"/>
    <w:basedOn w:val="Fontepargpadro"/>
    <w:link w:val="Ttulo4"/>
    <w:rsid w:val="00045127"/>
    <w:rPr>
      <w:rFonts w:ascii="Ecofont_Spranq_eco_Sans" w:eastAsia="Ecofont_Spranq_eco_Sans" w:hAnsi="Ecofont_Spranq_eco_Sans" w:cs="Ecofont_Spranq_eco_Sans"/>
      <w:b/>
      <w:kern w:val="0"/>
      <w:szCs w:val="24"/>
      <w:lang w:eastAsia="pt-BR"/>
      <w14:ligatures w14:val="none"/>
    </w:rPr>
  </w:style>
  <w:style w:type="character" w:customStyle="1" w:styleId="Ttulo5Char">
    <w:name w:val="Título 5 Char"/>
    <w:basedOn w:val="Fontepargpadro"/>
    <w:link w:val="Ttulo5"/>
    <w:rsid w:val="00045127"/>
    <w:rPr>
      <w:rFonts w:ascii="Ecofont_Spranq_eco_Sans" w:eastAsia="Ecofont_Spranq_eco_Sans" w:hAnsi="Ecofont_Spranq_eco_Sans" w:cs="Ecofont_Spranq_eco_Sans"/>
      <w:b/>
      <w:kern w:val="0"/>
      <w:sz w:val="22"/>
      <w:lang w:eastAsia="pt-BR"/>
      <w14:ligatures w14:val="none"/>
    </w:rPr>
  </w:style>
  <w:style w:type="character" w:customStyle="1" w:styleId="Ttulo6Char">
    <w:name w:val="Título 6 Char"/>
    <w:basedOn w:val="Fontepargpadro"/>
    <w:link w:val="Ttulo6"/>
    <w:uiPriority w:val="9"/>
    <w:rsid w:val="00045127"/>
    <w:rPr>
      <w:rFonts w:ascii="Ecofont_Spranq_eco_Sans" w:eastAsia="Ecofont_Spranq_eco_Sans" w:hAnsi="Ecofont_Spranq_eco_Sans" w:cs="Ecofont_Spranq_eco_Sans"/>
      <w:b/>
      <w:kern w:val="0"/>
      <w:sz w:val="20"/>
      <w:szCs w:val="20"/>
      <w:lang w:eastAsia="pt-BR"/>
      <w14:ligatures w14:val="none"/>
    </w:rPr>
  </w:style>
  <w:style w:type="character" w:customStyle="1" w:styleId="Ttulo7Char">
    <w:name w:val="Título 7 Char"/>
    <w:basedOn w:val="Fontepargpadro"/>
    <w:link w:val="Ttulo7"/>
    <w:rsid w:val="00045127"/>
    <w:rPr>
      <w:rFonts w:ascii="Times New Roman" w:eastAsia="Times New Roman" w:hAnsi="Times New Roman" w:cs="Times New Roman"/>
      <w:b/>
      <w:bCs/>
      <w:kern w:val="0"/>
      <w:sz w:val="32"/>
      <w:szCs w:val="20"/>
      <w:lang w:eastAsia="pt-BR"/>
      <w14:ligatures w14:val="none"/>
    </w:rPr>
  </w:style>
  <w:style w:type="character" w:customStyle="1" w:styleId="Ttulo8Char">
    <w:name w:val="Título 8 Char"/>
    <w:basedOn w:val="Fontepargpadro"/>
    <w:link w:val="Ttulo8"/>
    <w:uiPriority w:val="9"/>
    <w:rsid w:val="00045127"/>
    <w:rPr>
      <w:rFonts w:ascii="Calibri" w:eastAsia="Calibri" w:hAnsi="Calibri" w:cs="Times New Roman"/>
      <w:i/>
      <w:iCs/>
      <w:kern w:val="0"/>
      <w:szCs w:val="24"/>
      <w:lang w:val="x-none" w:eastAsia="x-none"/>
      <w14:ligatures w14:val="none"/>
    </w:rPr>
  </w:style>
  <w:style w:type="character" w:customStyle="1" w:styleId="Ttulo9Char">
    <w:name w:val="Título 9 Char"/>
    <w:basedOn w:val="Fontepargpadro"/>
    <w:link w:val="Ttulo9"/>
    <w:rsid w:val="00045127"/>
    <w:rPr>
      <w:rFonts w:ascii="Arial" w:eastAsia="Times New Roman" w:hAnsi="Arial" w:cs="Times New Roman"/>
      <w:kern w:val="0"/>
      <w:sz w:val="20"/>
      <w:szCs w:val="20"/>
      <w:lang w:val="x-none" w:eastAsia="x-none"/>
      <w14:ligatures w14:val="none"/>
    </w:rPr>
  </w:style>
  <w:style w:type="paragraph" w:styleId="Subttulo">
    <w:name w:val="Subtitle"/>
    <w:basedOn w:val="Normal"/>
    <w:next w:val="Normal"/>
    <w:link w:val="SubttuloChar"/>
    <w:qFormat/>
    <w:rsid w:val="00045127"/>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045127"/>
    <w:rPr>
      <w:rFonts w:ascii="Georgia" w:eastAsia="Georgia" w:hAnsi="Georgia" w:cs="Georgia"/>
      <w:i/>
      <w:color w:val="666666"/>
      <w:kern w:val="0"/>
      <w:sz w:val="48"/>
      <w:szCs w:val="48"/>
      <w:lang w:eastAsia="pt-BR"/>
      <w14:ligatures w14:val="none"/>
    </w:rPr>
  </w:style>
  <w:style w:type="paragraph" w:styleId="Corpodetexto3">
    <w:name w:val="Body Text 3"/>
    <w:basedOn w:val="Normal"/>
    <w:link w:val="Corpodetexto3Char"/>
    <w:unhideWhenUsed/>
    <w:rsid w:val="00045127"/>
    <w:pPr>
      <w:spacing w:after="120"/>
    </w:pPr>
    <w:rPr>
      <w:sz w:val="16"/>
      <w:szCs w:val="16"/>
      <w:lang w:val="x-none" w:eastAsia="x-none"/>
    </w:rPr>
  </w:style>
  <w:style w:type="character" w:customStyle="1" w:styleId="Corpodetexto3Char">
    <w:name w:val="Corpo de texto 3 Char"/>
    <w:basedOn w:val="Fontepargpadro"/>
    <w:link w:val="Corpodetexto3"/>
    <w:rsid w:val="00045127"/>
    <w:rPr>
      <w:rFonts w:ascii="Times New Roman" w:eastAsia="Times New Roman" w:hAnsi="Times New Roman" w:cs="Times New Roman"/>
      <w:kern w:val="0"/>
      <w:sz w:val="16"/>
      <w:szCs w:val="16"/>
      <w:lang w:val="x-none" w:eastAsia="x-none"/>
      <w14:ligatures w14:val="none"/>
    </w:rPr>
  </w:style>
  <w:style w:type="paragraph" w:styleId="Recuodecorpodetexto3">
    <w:name w:val="Body Text Indent 3"/>
    <w:basedOn w:val="Normal"/>
    <w:link w:val="Recuodecorpodetexto3Char"/>
    <w:rsid w:val="00045127"/>
    <w:pPr>
      <w:spacing w:after="120"/>
      <w:ind w:left="283"/>
    </w:pPr>
    <w:rPr>
      <w:sz w:val="16"/>
      <w:szCs w:val="16"/>
      <w:lang w:val="x-none" w:eastAsia="x-none"/>
    </w:rPr>
  </w:style>
  <w:style w:type="character" w:customStyle="1" w:styleId="Recuodecorpodetexto3Char">
    <w:name w:val="Recuo de corpo de texto 3 Char"/>
    <w:basedOn w:val="Fontepargpadro"/>
    <w:link w:val="Recuodecorpodetexto3"/>
    <w:rsid w:val="00045127"/>
    <w:rPr>
      <w:rFonts w:ascii="Times New Roman" w:eastAsia="Times New Roman" w:hAnsi="Times New Roman" w:cs="Times New Roman"/>
      <w:kern w:val="0"/>
      <w:sz w:val="16"/>
      <w:szCs w:val="16"/>
      <w:lang w:val="x-none" w:eastAsia="x-none"/>
      <w14:ligatures w14:val="none"/>
    </w:rPr>
  </w:style>
  <w:style w:type="character" w:styleId="Nmerodepgina">
    <w:name w:val="page number"/>
    <w:basedOn w:val="Fontepargpadro"/>
    <w:rsid w:val="00045127"/>
  </w:style>
  <w:style w:type="paragraph" w:customStyle="1" w:styleId="Sub-item2">
    <w:name w:val="Sub-item 2"/>
    <w:basedOn w:val="Normal"/>
    <w:rsid w:val="00045127"/>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eastAsia="Calibri" w:hAnsi="Courier"/>
      <w:szCs w:val="20"/>
    </w:rPr>
  </w:style>
  <w:style w:type="paragraph" w:styleId="Recuodecorpodetexto">
    <w:name w:val="Body Text Indent"/>
    <w:basedOn w:val="Normal"/>
    <w:link w:val="RecuodecorpodetextoChar"/>
    <w:rsid w:val="00045127"/>
    <w:pPr>
      <w:spacing w:after="120"/>
      <w:ind w:left="283"/>
    </w:pPr>
    <w:rPr>
      <w:rFonts w:eastAsia="Calibri"/>
    </w:rPr>
  </w:style>
  <w:style w:type="character" w:customStyle="1" w:styleId="RecuodecorpodetextoChar">
    <w:name w:val="Recuo de corpo de texto Char"/>
    <w:basedOn w:val="Fontepargpadro"/>
    <w:link w:val="Recuodecorpodetexto"/>
    <w:rsid w:val="00045127"/>
    <w:rPr>
      <w:rFonts w:ascii="Times New Roman" w:eastAsia="Calibri" w:hAnsi="Times New Roman" w:cs="Times New Roman"/>
      <w:kern w:val="0"/>
      <w:szCs w:val="24"/>
      <w:lang w:eastAsia="pt-BR"/>
      <w14:ligatures w14:val="none"/>
    </w:rPr>
  </w:style>
  <w:style w:type="paragraph" w:customStyle="1" w:styleId="PargrafodaLista1">
    <w:name w:val="Parágrafo da Lista1"/>
    <w:basedOn w:val="Normal"/>
    <w:rsid w:val="00045127"/>
    <w:pPr>
      <w:spacing w:after="200" w:line="276" w:lineRule="auto"/>
      <w:ind w:left="720"/>
      <w:contextualSpacing/>
    </w:pPr>
    <w:rPr>
      <w:rFonts w:ascii="Calibri" w:eastAsia="Calibri" w:hAnsi="Calibri"/>
      <w:sz w:val="22"/>
      <w:szCs w:val="22"/>
      <w:lang w:eastAsia="en-US"/>
    </w:rPr>
  </w:style>
  <w:style w:type="paragraph" w:customStyle="1" w:styleId="Corpodetexto31">
    <w:name w:val="Corpo de texto 31"/>
    <w:basedOn w:val="Normal"/>
    <w:rsid w:val="00045127"/>
    <w:pPr>
      <w:widowControl w:val="0"/>
      <w:tabs>
        <w:tab w:val="left" w:pos="288"/>
        <w:tab w:val="left" w:pos="1008"/>
        <w:tab w:val="left" w:pos="1276"/>
        <w:tab w:val="left" w:pos="2448"/>
        <w:tab w:val="left" w:pos="3168"/>
        <w:tab w:val="left" w:pos="3888"/>
        <w:tab w:val="left" w:pos="4608"/>
        <w:tab w:val="left" w:pos="5328"/>
        <w:tab w:val="left" w:pos="6048"/>
        <w:tab w:val="left" w:pos="6768"/>
      </w:tabs>
      <w:jc w:val="both"/>
    </w:pPr>
    <w:rPr>
      <w:rFonts w:eastAsia="Calibri"/>
      <w:sz w:val="25"/>
      <w:szCs w:val="20"/>
    </w:rPr>
  </w:style>
  <w:style w:type="character" w:customStyle="1" w:styleId="TitleChar1">
    <w:name w:val="Title Char1"/>
    <w:locked/>
    <w:rsid w:val="00045127"/>
    <w:rPr>
      <w:sz w:val="24"/>
      <w:lang w:val="pt-BR" w:eastAsia="pt-BR"/>
    </w:rPr>
  </w:style>
  <w:style w:type="character" w:customStyle="1" w:styleId="HeaderChar">
    <w:name w:val="Header Char"/>
    <w:locked/>
    <w:rsid w:val="00045127"/>
    <w:rPr>
      <w:rFonts w:ascii="Times New Roman" w:hAnsi="Times New Roman" w:cs="Times New Roman"/>
      <w:sz w:val="20"/>
      <w:szCs w:val="20"/>
      <w:lang w:val="x-none" w:eastAsia="pt-BR"/>
    </w:rPr>
  </w:style>
  <w:style w:type="character" w:customStyle="1" w:styleId="SubtitleChar">
    <w:name w:val="Subtitle Char"/>
    <w:locked/>
    <w:rsid w:val="00045127"/>
    <w:rPr>
      <w:rFonts w:ascii="Cambria" w:hAnsi="Cambria" w:cs="Times New Roman"/>
      <w:sz w:val="24"/>
      <w:szCs w:val="24"/>
    </w:rPr>
  </w:style>
  <w:style w:type="paragraph" w:customStyle="1" w:styleId="P30">
    <w:name w:val="P30"/>
    <w:basedOn w:val="Normal"/>
    <w:rsid w:val="00045127"/>
    <w:pPr>
      <w:jc w:val="both"/>
    </w:pPr>
    <w:rPr>
      <w:b/>
      <w:snapToGrid w:val="0"/>
      <w:szCs w:val="20"/>
    </w:rPr>
  </w:style>
  <w:style w:type="paragraph" w:customStyle="1" w:styleId="xl66">
    <w:name w:val="xl66"/>
    <w:basedOn w:val="Normal"/>
    <w:rsid w:val="000451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67">
    <w:name w:val="xl67"/>
    <w:basedOn w:val="Normal"/>
    <w:rsid w:val="0004512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color w:val="000000"/>
    </w:rPr>
  </w:style>
  <w:style w:type="paragraph" w:customStyle="1" w:styleId="xl68">
    <w:name w:val="xl68"/>
    <w:basedOn w:val="Normal"/>
    <w:rsid w:val="000451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69">
    <w:name w:val="xl69"/>
    <w:basedOn w:val="Normal"/>
    <w:rsid w:val="000451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70">
    <w:name w:val="xl70"/>
    <w:basedOn w:val="Normal"/>
    <w:rsid w:val="000451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color w:val="000000"/>
    </w:rPr>
  </w:style>
  <w:style w:type="paragraph" w:customStyle="1" w:styleId="xl71">
    <w:name w:val="xl71"/>
    <w:basedOn w:val="Normal"/>
    <w:rsid w:val="000451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72">
    <w:name w:val="xl72"/>
    <w:basedOn w:val="Normal"/>
    <w:rsid w:val="00045127"/>
    <w:pPr>
      <w:spacing w:before="100" w:beforeAutospacing="1" w:after="100" w:afterAutospacing="1"/>
      <w:jc w:val="center"/>
      <w:textAlignment w:val="center"/>
    </w:pPr>
    <w:rPr>
      <w:rFonts w:eastAsia="Calibri"/>
    </w:rPr>
  </w:style>
  <w:style w:type="paragraph" w:customStyle="1" w:styleId="xl73">
    <w:name w:val="xl73"/>
    <w:basedOn w:val="Normal"/>
    <w:rsid w:val="0004512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rPr>
  </w:style>
  <w:style w:type="paragraph" w:customStyle="1" w:styleId="xl74">
    <w:name w:val="xl74"/>
    <w:basedOn w:val="Normal"/>
    <w:rsid w:val="000451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color w:val="000000"/>
    </w:rPr>
  </w:style>
  <w:style w:type="paragraph" w:customStyle="1" w:styleId="xl75">
    <w:name w:val="xl75"/>
    <w:basedOn w:val="Normal"/>
    <w:rsid w:val="00045127"/>
    <w:pPr>
      <w:spacing w:before="100" w:beforeAutospacing="1" w:after="100" w:afterAutospacing="1"/>
      <w:textAlignment w:val="center"/>
    </w:pPr>
    <w:rPr>
      <w:rFonts w:eastAsia="Calibri"/>
    </w:rPr>
  </w:style>
  <w:style w:type="paragraph" w:customStyle="1" w:styleId="xl76">
    <w:name w:val="xl76"/>
    <w:basedOn w:val="Normal"/>
    <w:rsid w:val="0004512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color w:val="FF0000"/>
    </w:rPr>
  </w:style>
  <w:style w:type="paragraph" w:customStyle="1" w:styleId="xl77">
    <w:name w:val="xl77"/>
    <w:basedOn w:val="Normal"/>
    <w:rsid w:val="000451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78">
    <w:name w:val="xl78"/>
    <w:basedOn w:val="Normal"/>
    <w:rsid w:val="00045127"/>
    <w:pPr>
      <w:pBdr>
        <w:bottom w:val="single" w:sz="4" w:space="0" w:color="auto"/>
      </w:pBdr>
      <w:spacing w:before="100" w:beforeAutospacing="1" w:after="100" w:afterAutospacing="1"/>
      <w:textAlignment w:val="center"/>
    </w:pPr>
    <w:rPr>
      <w:rFonts w:eastAsia="Calibri"/>
      <w:b/>
      <w:bCs/>
      <w:color w:val="000000"/>
      <w:sz w:val="28"/>
      <w:szCs w:val="28"/>
    </w:rPr>
  </w:style>
  <w:style w:type="paragraph" w:customStyle="1" w:styleId="xl79">
    <w:name w:val="xl79"/>
    <w:basedOn w:val="Normal"/>
    <w:rsid w:val="0004512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rPr>
  </w:style>
  <w:style w:type="paragraph" w:customStyle="1" w:styleId="xl80">
    <w:name w:val="xl80"/>
    <w:basedOn w:val="Normal"/>
    <w:rsid w:val="0004512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color w:val="000000"/>
    </w:rPr>
  </w:style>
  <w:style w:type="paragraph" w:styleId="Reviso">
    <w:name w:val="Revision"/>
    <w:hidden/>
    <w:uiPriority w:val="99"/>
    <w:semiHidden/>
    <w:rsid w:val="00045127"/>
    <w:pPr>
      <w:spacing w:after="0" w:line="240" w:lineRule="auto"/>
    </w:pPr>
    <w:rPr>
      <w:rFonts w:ascii="Times New Roman" w:eastAsia="Calibri" w:hAnsi="Times New Roman" w:cs="Times New Roman"/>
      <w:kern w:val="0"/>
      <w:szCs w:val="24"/>
      <w:lang w:eastAsia="pt-BR"/>
      <w14:ligatures w14:val="none"/>
    </w:rPr>
  </w:style>
  <w:style w:type="paragraph" w:customStyle="1" w:styleId="western">
    <w:name w:val="western"/>
    <w:basedOn w:val="Normal"/>
    <w:rsid w:val="00045127"/>
    <w:pPr>
      <w:spacing w:before="100" w:beforeAutospacing="1"/>
      <w:jc w:val="center"/>
    </w:pPr>
    <w:rPr>
      <w:rFonts w:eastAsia="Arial Unicode MS"/>
      <w:color w:val="000000"/>
      <w:lang w:val="en-US" w:eastAsia="en-US"/>
    </w:rPr>
  </w:style>
  <w:style w:type="character" w:customStyle="1" w:styleId="apple-converted-space">
    <w:name w:val="apple-converted-space"/>
    <w:rsid w:val="00045127"/>
  </w:style>
  <w:style w:type="paragraph" w:customStyle="1" w:styleId="SemEspaamento1">
    <w:name w:val="Sem Espaçamento1"/>
    <w:uiPriority w:val="1"/>
    <w:qFormat/>
    <w:rsid w:val="00045127"/>
    <w:pPr>
      <w:spacing w:after="0" w:line="240" w:lineRule="auto"/>
    </w:pPr>
    <w:rPr>
      <w:rFonts w:ascii="Calibri" w:eastAsia="Calibri" w:hAnsi="Calibri" w:cs="Times New Roman"/>
      <w:kern w:val="0"/>
      <w:sz w:val="22"/>
      <w14:ligatures w14:val="none"/>
    </w:rPr>
  </w:style>
  <w:style w:type="character" w:customStyle="1" w:styleId="WW8Num1z0">
    <w:name w:val="WW8Num1z0"/>
    <w:rsid w:val="00045127"/>
  </w:style>
  <w:style w:type="character" w:customStyle="1" w:styleId="WW8Num1z1">
    <w:name w:val="WW8Num1z1"/>
    <w:rsid w:val="00045127"/>
  </w:style>
  <w:style w:type="character" w:customStyle="1" w:styleId="WW8Num1z2">
    <w:name w:val="WW8Num1z2"/>
    <w:rsid w:val="00045127"/>
  </w:style>
  <w:style w:type="character" w:customStyle="1" w:styleId="WW8Num1z3">
    <w:name w:val="WW8Num1z3"/>
    <w:rsid w:val="00045127"/>
  </w:style>
  <w:style w:type="character" w:customStyle="1" w:styleId="WW8Num1z4">
    <w:name w:val="WW8Num1z4"/>
    <w:rsid w:val="00045127"/>
  </w:style>
  <w:style w:type="character" w:customStyle="1" w:styleId="WW8Num1z5">
    <w:name w:val="WW8Num1z5"/>
    <w:rsid w:val="00045127"/>
  </w:style>
  <w:style w:type="character" w:customStyle="1" w:styleId="WW8Num1z6">
    <w:name w:val="WW8Num1z6"/>
    <w:rsid w:val="00045127"/>
  </w:style>
  <w:style w:type="character" w:customStyle="1" w:styleId="WW8Num1z7">
    <w:name w:val="WW8Num1z7"/>
    <w:rsid w:val="00045127"/>
  </w:style>
  <w:style w:type="character" w:customStyle="1" w:styleId="WW8Num1z8">
    <w:name w:val="WW8Num1z8"/>
    <w:rsid w:val="00045127"/>
  </w:style>
  <w:style w:type="character" w:customStyle="1" w:styleId="WW8Num2z0">
    <w:name w:val="WW8Num2z0"/>
    <w:rsid w:val="00045127"/>
    <w:rPr>
      <w:rFonts w:ascii="Arial" w:hAnsi="Arial" w:cs="Arial" w:hint="default"/>
      <w:b/>
    </w:rPr>
  </w:style>
  <w:style w:type="character" w:customStyle="1" w:styleId="WW8Num3z0">
    <w:name w:val="WW8Num3z0"/>
    <w:rsid w:val="00045127"/>
    <w:rPr>
      <w:rFonts w:hint="default"/>
    </w:rPr>
  </w:style>
  <w:style w:type="character" w:customStyle="1" w:styleId="WW8Num4z0">
    <w:name w:val="WW8Num4z0"/>
    <w:rsid w:val="00045127"/>
    <w:rPr>
      <w:rFonts w:ascii="Arial" w:hAnsi="Arial" w:cs="Arial"/>
    </w:rPr>
  </w:style>
  <w:style w:type="character" w:customStyle="1" w:styleId="WW8Num4z1">
    <w:name w:val="WW8Num4z1"/>
    <w:rsid w:val="00045127"/>
  </w:style>
  <w:style w:type="character" w:customStyle="1" w:styleId="WW8Num4z2">
    <w:name w:val="WW8Num4z2"/>
    <w:rsid w:val="00045127"/>
  </w:style>
  <w:style w:type="character" w:customStyle="1" w:styleId="WW8Num4z3">
    <w:name w:val="WW8Num4z3"/>
    <w:rsid w:val="00045127"/>
  </w:style>
  <w:style w:type="character" w:customStyle="1" w:styleId="WW8Num4z4">
    <w:name w:val="WW8Num4z4"/>
    <w:rsid w:val="00045127"/>
  </w:style>
  <w:style w:type="character" w:customStyle="1" w:styleId="WW8Num4z5">
    <w:name w:val="WW8Num4z5"/>
    <w:rsid w:val="00045127"/>
  </w:style>
  <w:style w:type="character" w:customStyle="1" w:styleId="WW8Num4z6">
    <w:name w:val="WW8Num4z6"/>
    <w:rsid w:val="00045127"/>
  </w:style>
  <w:style w:type="character" w:customStyle="1" w:styleId="WW8Num4z7">
    <w:name w:val="WW8Num4z7"/>
    <w:rsid w:val="00045127"/>
  </w:style>
  <w:style w:type="character" w:customStyle="1" w:styleId="WW8Num4z8">
    <w:name w:val="WW8Num4z8"/>
    <w:rsid w:val="00045127"/>
  </w:style>
  <w:style w:type="character" w:customStyle="1" w:styleId="WW8Num5z0">
    <w:name w:val="WW8Num5z0"/>
    <w:rsid w:val="00045127"/>
    <w:rPr>
      <w:rFonts w:ascii="Arial" w:hAnsi="Arial" w:cs="Arial"/>
    </w:rPr>
  </w:style>
  <w:style w:type="character" w:customStyle="1" w:styleId="WW8Num5z1">
    <w:name w:val="WW8Num5z1"/>
    <w:rsid w:val="00045127"/>
  </w:style>
  <w:style w:type="character" w:customStyle="1" w:styleId="WW8Num5z2">
    <w:name w:val="WW8Num5z2"/>
    <w:rsid w:val="00045127"/>
  </w:style>
  <w:style w:type="character" w:customStyle="1" w:styleId="WW8Num5z3">
    <w:name w:val="WW8Num5z3"/>
    <w:rsid w:val="00045127"/>
  </w:style>
  <w:style w:type="character" w:customStyle="1" w:styleId="WW8Num5z4">
    <w:name w:val="WW8Num5z4"/>
    <w:rsid w:val="00045127"/>
  </w:style>
  <w:style w:type="character" w:customStyle="1" w:styleId="WW8Num5z5">
    <w:name w:val="WW8Num5z5"/>
    <w:rsid w:val="00045127"/>
  </w:style>
  <w:style w:type="character" w:customStyle="1" w:styleId="WW8Num5z6">
    <w:name w:val="WW8Num5z6"/>
    <w:rsid w:val="00045127"/>
  </w:style>
  <w:style w:type="character" w:customStyle="1" w:styleId="WW8Num5z7">
    <w:name w:val="WW8Num5z7"/>
    <w:rsid w:val="00045127"/>
  </w:style>
  <w:style w:type="character" w:customStyle="1" w:styleId="WW8Num5z8">
    <w:name w:val="WW8Num5z8"/>
    <w:rsid w:val="00045127"/>
  </w:style>
  <w:style w:type="character" w:customStyle="1" w:styleId="WW8Num2z1">
    <w:name w:val="WW8Num2z1"/>
    <w:rsid w:val="00045127"/>
  </w:style>
  <w:style w:type="character" w:customStyle="1" w:styleId="WW8Num2z2">
    <w:name w:val="WW8Num2z2"/>
    <w:rsid w:val="00045127"/>
  </w:style>
  <w:style w:type="character" w:customStyle="1" w:styleId="WW8Num2z3">
    <w:name w:val="WW8Num2z3"/>
    <w:rsid w:val="00045127"/>
  </w:style>
  <w:style w:type="character" w:customStyle="1" w:styleId="WW8Num2z4">
    <w:name w:val="WW8Num2z4"/>
    <w:rsid w:val="00045127"/>
  </w:style>
  <w:style w:type="character" w:customStyle="1" w:styleId="WW8Num2z5">
    <w:name w:val="WW8Num2z5"/>
    <w:rsid w:val="00045127"/>
  </w:style>
  <w:style w:type="character" w:customStyle="1" w:styleId="WW8Num2z6">
    <w:name w:val="WW8Num2z6"/>
    <w:rsid w:val="00045127"/>
  </w:style>
  <w:style w:type="character" w:customStyle="1" w:styleId="WW8Num2z7">
    <w:name w:val="WW8Num2z7"/>
    <w:rsid w:val="00045127"/>
  </w:style>
  <w:style w:type="character" w:customStyle="1" w:styleId="WW8Num2z8">
    <w:name w:val="WW8Num2z8"/>
    <w:rsid w:val="00045127"/>
  </w:style>
  <w:style w:type="character" w:customStyle="1" w:styleId="WW8Num3z1">
    <w:name w:val="WW8Num3z1"/>
    <w:rsid w:val="00045127"/>
    <w:rPr>
      <w:rFonts w:ascii="Courier New" w:hAnsi="Courier New" w:cs="Courier New" w:hint="default"/>
    </w:rPr>
  </w:style>
  <w:style w:type="character" w:customStyle="1" w:styleId="WW8Num3z2">
    <w:name w:val="WW8Num3z2"/>
    <w:rsid w:val="00045127"/>
    <w:rPr>
      <w:rFonts w:ascii="Wingdings" w:hAnsi="Wingdings" w:cs="Wingdings" w:hint="default"/>
    </w:rPr>
  </w:style>
  <w:style w:type="character" w:customStyle="1" w:styleId="WW8Num3z3">
    <w:name w:val="WW8Num3z3"/>
    <w:rsid w:val="00045127"/>
    <w:rPr>
      <w:rFonts w:ascii="Symbol" w:hAnsi="Symbol" w:cs="Symbol" w:hint="default"/>
    </w:rPr>
  </w:style>
  <w:style w:type="character" w:customStyle="1" w:styleId="WW8Num6z0">
    <w:name w:val="WW8Num6z0"/>
    <w:rsid w:val="00045127"/>
    <w:rPr>
      <w:rFonts w:ascii="Symbol" w:hAnsi="Symbol" w:cs="Symbol" w:hint="default"/>
    </w:rPr>
  </w:style>
  <w:style w:type="character" w:customStyle="1" w:styleId="WW8Num6z1">
    <w:name w:val="WW8Num6z1"/>
    <w:rsid w:val="00045127"/>
    <w:rPr>
      <w:rFonts w:ascii="Courier New" w:hAnsi="Courier New" w:cs="Courier New" w:hint="default"/>
    </w:rPr>
  </w:style>
  <w:style w:type="character" w:customStyle="1" w:styleId="WW8Num6z2">
    <w:name w:val="WW8Num6z2"/>
    <w:rsid w:val="00045127"/>
    <w:rPr>
      <w:rFonts w:ascii="Wingdings" w:hAnsi="Wingdings" w:cs="Wingdings" w:hint="default"/>
    </w:rPr>
  </w:style>
  <w:style w:type="character" w:customStyle="1" w:styleId="WW8Num7z0">
    <w:name w:val="WW8Num7z0"/>
    <w:rsid w:val="00045127"/>
    <w:rPr>
      <w:rFonts w:hint="default"/>
    </w:rPr>
  </w:style>
  <w:style w:type="character" w:customStyle="1" w:styleId="WW8Num7z1">
    <w:name w:val="WW8Num7z1"/>
    <w:rsid w:val="00045127"/>
  </w:style>
  <w:style w:type="character" w:customStyle="1" w:styleId="WW8Num7z2">
    <w:name w:val="WW8Num7z2"/>
    <w:rsid w:val="00045127"/>
  </w:style>
  <w:style w:type="character" w:customStyle="1" w:styleId="WW8Num7z3">
    <w:name w:val="WW8Num7z3"/>
    <w:rsid w:val="00045127"/>
  </w:style>
  <w:style w:type="character" w:customStyle="1" w:styleId="WW8Num7z4">
    <w:name w:val="WW8Num7z4"/>
    <w:rsid w:val="00045127"/>
  </w:style>
  <w:style w:type="character" w:customStyle="1" w:styleId="WW8Num7z5">
    <w:name w:val="WW8Num7z5"/>
    <w:rsid w:val="00045127"/>
  </w:style>
  <w:style w:type="character" w:customStyle="1" w:styleId="WW8Num7z6">
    <w:name w:val="WW8Num7z6"/>
    <w:rsid w:val="00045127"/>
  </w:style>
  <w:style w:type="character" w:customStyle="1" w:styleId="WW8Num7z7">
    <w:name w:val="WW8Num7z7"/>
    <w:rsid w:val="00045127"/>
  </w:style>
  <w:style w:type="character" w:customStyle="1" w:styleId="WW8Num7z8">
    <w:name w:val="WW8Num7z8"/>
    <w:rsid w:val="00045127"/>
  </w:style>
  <w:style w:type="character" w:customStyle="1" w:styleId="WW8Num8z0">
    <w:name w:val="WW8Num8z0"/>
    <w:rsid w:val="00045127"/>
    <w:rPr>
      <w:rFonts w:ascii="Arial" w:hAnsi="Arial" w:cs="Arial"/>
    </w:rPr>
  </w:style>
  <w:style w:type="character" w:customStyle="1" w:styleId="WW8Num8z1">
    <w:name w:val="WW8Num8z1"/>
    <w:rsid w:val="00045127"/>
  </w:style>
  <w:style w:type="character" w:customStyle="1" w:styleId="WW8Num8z2">
    <w:name w:val="WW8Num8z2"/>
    <w:rsid w:val="00045127"/>
  </w:style>
  <w:style w:type="character" w:customStyle="1" w:styleId="WW8Num8z3">
    <w:name w:val="WW8Num8z3"/>
    <w:rsid w:val="00045127"/>
  </w:style>
  <w:style w:type="character" w:customStyle="1" w:styleId="WW8Num8z4">
    <w:name w:val="WW8Num8z4"/>
    <w:rsid w:val="00045127"/>
  </w:style>
  <w:style w:type="character" w:customStyle="1" w:styleId="WW8Num8z5">
    <w:name w:val="WW8Num8z5"/>
    <w:rsid w:val="00045127"/>
  </w:style>
  <w:style w:type="character" w:customStyle="1" w:styleId="WW8Num8z6">
    <w:name w:val="WW8Num8z6"/>
    <w:rsid w:val="00045127"/>
  </w:style>
  <w:style w:type="character" w:customStyle="1" w:styleId="WW8Num8z7">
    <w:name w:val="WW8Num8z7"/>
    <w:rsid w:val="00045127"/>
  </w:style>
  <w:style w:type="character" w:customStyle="1" w:styleId="WW8Num8z8">
    <w:name w:val="WW8Num8z8"/>
    <w:rsid w:val="00045127"/>
  </w:style>
  <w:style w:type="character" w:customStyle="1" w:styleId="WW8Num9z0">
    <w:name w:val="WW8Num9z0"/>
    <w:rsid w:val="00045127"/>
    <w:rPr>
      <w:rFonts w:ascii="Symbol" w:hAnsi="Symbol" w:cs="Symbol" w:hint="default"/>
    </w:rPr>
  </w:style>
  <w:style w:type="character" w:customStyle="1" w:styleId="WW8Num9z1">
    <w:name w:val="WW8Num9z1"/>
    <w:rsid w:val="00045127"/>
    <w:rPr>
      <w:rFonts w:ascii="Courier New" w:hAnsi="Courier New" w:cs="Courier New" w:hint="default"/>
    </w:rPr>
  </w:style>
  <w:style w:type="character" w:customStyle="1" w:styleId="WW8Num9z2">
    <w:name w:val="WW8Num9z2"/>
    <w:rsid w:val="00045127"/>
    <w:rPr>
      <w:rFonts w:ascii="Wingdings" w:hAnsi="Wingdings" w:cs="Wingdings" w:hint="default"/>
    </w:rPr>
  </w:style>
  <w:style w:type="character" w:customStyle="1" w:styleId="WW8Num10z0">
    <w:name w:val="WW8Num10z0"/>
    <w:rsid w:val="00045127"/>
  </w:style>
  <w:style w:type="character" w:customStyle="1" w:styleId="WW8Num10z1">
    <w:name w:val="WW8Num10z1"/>
    <w:rsid w:val="00045127"/>
  </w:style>
  <w:style w:type="character" w:customStyle="1" w:styleId="WW8Num10z2">
    <w:name w:val="WW8Num10z2"/>
    <w:rsid w:val="00045127"/>
  </w:style>
  <w:style w:type="character" w:customStyle="1" w:styleId="WW8Num10z3">
    <w:name w:val="WW8Num10z3"/>
    <w:rsid w:val="00045127"/>
  </w:style>
  <w:style w:type="character" w:customStyle="1" w:styleId="WW8Num10z4">
    <w:name w:val="WW8Num10z4"/>
    <w:rsid w:val="00045127"/>
  </w:style>
  <w:style w:type="character" w:customStyle="1" w:styleId="WW8Num10z5">
    <w:name w:val="WW8Num10z5"/>
    <w:rsid w:val="00045127"/>
  </w:style>
  <w:style w:type="character" w:customStyle="1" w:styleId="WW8Num10z6">
    <w:name w:val="WW8Num10z6"/>
    <w:rsid w:val="00045127"/>
  </w:style>
  <w:style w:type="character" w:customStyle="1" w:styleId="WW8Num10z7">
    <w:name w:val="WW8Num10z7"/>
    <w:rsid w:val="00045127"/>
  </w:style>
  <w:style w:type="character" w:customStyle="1" w:styleId="WW8Num10z8">
    <w:name w:val="WW8Num10z8"/>
    <w:rsid w:val="00045127"/>
  </w:style>
  <w:style w:type="character" w:customStyle="1" w:styleId="WW8Num11z0">
    <w:name w:val="WW8Num11z0"/>
    <w:rsid w:val="00045127"/>
    <w:rPr>
      <w:rFonts w:hint="default"/>
    </w:rPr>
  </w:style>
  <w:style w:type="character" w:customStyle="1" w:styleId="WW8Num12z0">
    <w:name w:val="WW8Num12z0"/>
    <w:rsid w:val="00045127"/>
  </w:style>
  <w:style w:type="character" w:customStyle="1" w:styleId="WW8Num12z1">
    <w:name w:val="WW8Num12z1"/>
    <w:rsid w:val="00045127"/>
  </w:style>
  <w:style w:type="character" w:customStyle="1" w:styleId="WW8Num12z2">
    <w:name w:val="WW8Num12z2"/>
    <w:rsid w:val="00045127"/>
  </w:style>
  <w:style w:type="character" w:customStyle="1" w:styleId="WW8Num12z3">
    <w:name w:val="WW8Num12z3"/>
    <w:rsid w:val="00045127"/>
  </w:style>
  <w:style w:type="character" w:customStyle="1" w:styleId="WW8Num12z4">
    <w:name w:val="WW8Num12z4"/>
    <w:rsid w:val="00045127"/>
  </w:style>
  <w:style w:type="character" w:customStyle="1" w:styleId="WW8Num12z5">
    <w:name w:val="WW8Num12z5"/>
    <w:rsid w:val="00045127"/>
  </w:style>
  <w:style w:type="character" w:customStyle="1" w:styleId="WW8Num12z6">
    <w:name w:val="WW8Num12z6"/>
    <w:rsid w:val="00045127"/>
  </w:style>
  <w:style w:type="character" w:customStyle="1" w:styleId="WW8Num12z7">
    <w:name w:val="WW8Num12z7"/>
    <w:rsid w:val="00045127"/>
  </w:style>
  <w:style w:type="character" w:customStyle="1" w:styleId="WW8Num12z8">
    <w:name w:val="WW8Num12z8"/>
    <w:rsid w:val="00045127"/>
  </w:style>
  <w:style w:type="character" w:customStyle="1" w:styleId="Fontepargpadro1">
    <w:name w:val="Fonte parág. padrão1"/>
    <w:rsid w:val="00045127"/>
  </w:style>
  <w:style w:type="paragraph" w:customStyle="1" w:styleId="Ttulo10">
    <w:name w:val="Título1"/>
    <w:basedOn w:val="Normal"/>
    <w:next w:val="Corpodetexto"/>
    <w:rsid w:val="00045127"/>
    <w:pPr>
      <w:keepNext/>
      <w:suppressAutoHyphens/>
      <w:spacing w:before="240" w:after="120"/>
    </w:pPr>
    <w:rPr>
      <w:rFonts w:ascii="Liberation Sans" w:eastAsia="Microsoft YaHei" w:hAnsi="Liberation Sans" w:cs="Mangal"/>
      <w:sz w:val="28"/>
      <w:szCs w:val="28"/>
      <w:lang w:eastAsia="zh-CN"/>
    </w:rPr>
  </w:style>
  <w:style w:type="paragraph" w:styleId="Lista">
    <w:name w:val="List"/>
    <w:basedOn w:val="Corpodetexto"/>
    <w:rsid w:val="00045127"/>
    <w:pPr>
      <w:tabs>
        <w:tab w:val="clear" w:pos="993"/>
        <w:tab w:val="clear" w:pos="1134"/>
        <w:tab w:val="clear" w:pos="1418"/>
      </w:tabs>
      <w:suppressAutoHyphens/>
      <w:jc w:val="both"/>
    </w:pPr>
    <w:rPr>
      <w:rFonts w:ascii="Times New Roman" w:eastAsia="Times New Roman" w:hAnsi="Times New Roman" w:cs="Mangal"/>
      <w:kern w:val="0"/>
      <w:sz w:val="28"/>
      <w:szCs w:val="24"/>
      <w:lang w:val="x-none" w:eastAsia="zh-CN"/>
      <w14:ligatures w14:val="none"/>
    </w:rPr>
  </w:style>
  <w:style w:type="paragraph" w:styleId="Legenda">
    <w:name w:val="caption"/>
    <w:basedOn w:val="Normal"/>
    <w:qFormat/>
    <w:rsid w:val="00045127"/>
    <w:pPr>
      <w:suppressLineNumbers/>
      <w:suppressAutoHyphens/>
      <w:spacing w:before="120" w:after="120"/>
    </w:pPr>
    <w:rPr>
      <w:rFonts w:cs="Mangal"/>
      <w:i/>
      <w:iCs/>
      <w:lang w:eastAsia="zh-CN"/>
    </w:rPr>
  </w:style>
  <w:style w:type="paragraph" w:customStyle="1" w:styleId="ndice">
    <w:name w:val="Índice"/>
    <w:basedOn w:val="Normal"/>
    <w:rsid w:val="00045127"/>
    <w:pPr>
      <w:suppressLineNumbers/>
      <w:suppressAutoHyphens/>
    </w:pPr>
    <w:rPr>
      <w:rFonts w:cs="Mangal"/>
      <w:lang w:eastAsia="zh-CN"/>
    </w:rPr>
  </w:style>
  <w:style w:type="paragraph" w:customStyle="1" w:styleId="ListaColorida-nfase11">
    <w:name w:val="Lista Colorida - Ênfase 11"/>
    <w:basedOn w:val="Normal"/>
    <w:rsid w:val="00045127"/>
    <w:pPr>
      <w:suppressAutoHyphens/>
      <w:ind w:left="708"/>
    </w:pPr>
    <w:rPr>
      <w:lang w:eastAsia="zh-CN"/>
    </w:rPr>
  </w:style>
  <w:style w:type="paragraph" w:customStyle="1" w:styleId="Contedodatabela">
    <w:name w:val="Conteúdo da tabela"/>
    <w:basedOn w:val="Normal"/>
    <w:rsid w:val="00045127"/>
    <w:pPr>
      <w:suppressLineNumbers/>
      <w:suppressAutoHyphens/>
    </w:pPr>
    <w:rPr>
      <w:lang w:eastAsia="zh-CN"/>
    </w:rPr>
  </w:style>
  <w:style w:type="paragraph" w:customStyle="1" w:styleId="Ttulodetabela">
    <w:name w:val="Título de tabela"/>
    <w:basedOn w:val="Contedodatabela"/>
    <w:rsid w:val="00045127"/>
    <w:pPr>
      <w:jc w:val="center"/>
    </w:pPr>
    <w:rPr>
      <w:b/>
      <w:bCs/>
    </w:rPr>
  </w:style>
  <w:style w:type="paragraph" w:customStyle="1" w:styleId="Standard">
    <w:name w:val="Standard"/>
    <w:rsid w:val="00045127"/>
    <w:pPr>
      <w:suppressAutoHyphens/>
      <w:spacing w:after="0" w:line="240" w:lineRule="auto"/>
      <w:textAlignment w:val="baseline"/>
    </w:pPr>
    <w:rPr>
      <w:rFonts w:ascii="Liberation Serif" w:eastAsia="SimSun" w:hAnsi="Liberation Serif" w:cs="Mangal"/>
      <w:kern w:val="1"/>
      <w:szCs w:val="24"/>
      <w:lang w:eastAsia="zh-CN" w:bidi="hi-IN"/>
      <w14:ligatures w14:val="none"/>
    </w:rPr>
  </w:style>
  <w:style w:type="character" w:styleId="HiperlinkVisitado">
    <w:name w:val="FollowedHyperlink"/>
    <w:uiPriority w:val="99"/>
    <w:unhideWhenUsed/>
    <w:rsid w:val="00045127"/>
    <w:rPr>
      <w:color w:val="800080"/>
      <w:u w:val="single"/>
    </w:rPr>
  </w:style>
  <w:style w:type="paragraph" w:customStyle="1" w:styleId="font5">
    <w:name w:val="font5"/>
    <w:basedOn w:val="Normal"/>
    <w:rsid w:val="00045127"/>
    <w:pPr>
      <w:spacing w:before="100" w:beforeAutospacing="1" w:after="100" w:afterAutospacing="1"/>
    </w:pPr>
    <w:rPr>
      <w:rFonts w:ascii="Arial" w:hAnsi="Arial" w:cs="Arial"/>
      <w:color w:val="000000"/>
    </w:rPr>
  </w:style>
  <w:style w:type="paragraph" w:customStyle="1" w:styleId="font6">
    <w:name w:val="font6"/>
    <w:basedOn w:val="Normal"/>
    <w:rsid w:val="00045127"/>
    <w:pPr>
      <w:spacing w:before="100" w:beforeAutospacing="1" w:after="100" w:afterAutospacing="1"/>
    </w:pPr>
    <w:rPr>
      <w:rFonts w:ascii="Arial" w:hAnsi="Arial" w:cs="Arial"/>
      <w:color w:val="000000"/>
    </w:rPr>
  </w:style>
  <w:style w:type="paragraph" w:customStyle="1" w:styleId="xl63">
    <w:name w:val="xl63"/>
    <w:basedOn w:val="Normal"/>
    <w:rsid w:val="0004512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rPr>
  </w:style>
  <w:style w:type="paragraph" w:customStyle="1" w:styleId="xl64">
    <w:name w:val="xl64"/>
    <w:basedOn w:val="Normal"/>
    <w:rsid w:val="00045127"/>
    <w:pPr>
      <w:spacing w:before="100" w:beforeAutospacing="1" w:after="100" w:afterAutospacing="1"/>
      <w:jc w:val="center"/>
      <w:textAlignment w:val="center"/>
    </w:pPr>
  </w:style>
  <w:style w:type="paragraph" w:customStyle="1" w:styleId="xl65">
    <w:name w:val="xl65"/>
    <w:basedOn w:val="Normal"/>
    <w:rsid w:val="000451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81">
    <w:name w:val="xl81"/>
    <w:basedOn w:val="Normal"/>
    <w:rsid w:val="00045127"/>
    <w:pPr>
      <w:pBdr>
        <w:top w:val="single" w:sz="8" w:space="0" w:color="auto"/>
        <w:bottom w:val="single" w:sz="8" w:space="0" w:color="auto"/>
      </w:pBdr>
      <w:spacing w:before="100" w:beforeAutospacing="1" w:after="100" w:afterAutospacing="1"/>
    </w:pPr>
    <w:rPr>
      <w:rFonts w:ascii="Arial" w:hAnsi="Arial" w:cs="Arial"/>
      <w:b/>
      <w:bCs/>
    </w:rPr>
  </w:style>
  <w:style w:type="paragraph" w:customStyle="1" w:styleId="xl82">
    <w:name w:val="xl82"/>
    <w:basedOn w:val="Normal"/>
    <w:rsid w:val="00045127"/>
    <w:pPr>
      <w:pBdr>
        <w:top w:val="single" w:sz="8"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PargrafodaLista2">
    <w:name w:val="Parágrafo da Lista2"/>
    <w:basedOn w:val="Normal"/>
    <w:rsid w:val="00045127"/>
    <w:pPr>
      <w:spacing w:after="200" w:line="276" w:lineRule="auto"/>
      <w:ind w:left="720"/>
      <w:contextualSpacing/>
    </w:pPr>
    <w:rPr>
      <w:rFonts w:ascii="Calibri" w:eastAsia="Calibri" w:hAnsi="Calibri"/>
      <w:sz w:val="22"/>
      <w:szCs w:val="22"/>
      <w:lang w:eastAsia="en-US"/>
    </w:rPr>
  </w:style>
  <w:style w:type="paragraph" w:customStyle="1" w:styleId="SemEspaamento2">
    <w:name w:val="Sem Espaçamento2"/>
    <w:uiPriority w:val="1"/>
    <w:qFormat/>
    <w:rsid w:val="00045127"/>
    <w:pPr>
      <w:spacing w:after="0" w:line="240" w:lineRule="auto"/>
    </w:pPr>
    <w:rPr>
      <w:rFonts w:ascii="Calibri" w:eastAsia="Calibri" w:hAnsi="Calibri" w:cs="Times New Roman"/>
      <w:kern w:val="0"/>
      <w:sz w:val="22"/>
      <w14:ligatures w14:val="none"/>
    </w:rPr>
  </w:style>
  <w:style w:type="paragraph" w:customStyle="1" w:styleId="PargrafodaLista3">
    <w:name w:val="Parágrafo da Lista3"/>
    <w:basedOn w:val="Normal"/>
    <w:rsid w:val="00045127"/>
    <w:pPr>
      <w:spacing w:after="200" w:line="276" w:lineRule="auto"/>
      <w:ind w:left="720"/>
      <w:contextualSpacing/>
    </w:pPr>
    <w:rPr>
      <w:rFonts w:ascii="Calibri" w:eastAsia="Calibri" w:hAnsi="Calibri"/>
      <w:sz w:val="22"/>
      <w:szCs w:val="22"/>
      <w:lang w:eastAsia="en-US"/>
    </w:rPr>
  </w:style>
  <w:style w:type="paragraph" w:customStyle="1" w:styleId="SemEspaamento3">
    <w:name w:val="Sem Espaçamento3"/>
    <w:uiPriority w:val="1"/>
    <w:qFormat/>
    <w:rsid w:val="00045127"/>
    <w:pPr>
      <w:spacing w:after="0" w:line="240" w:lineRule="auto"/>
    </w:pPr>
    <w:rPr>
      <w:rFonts w:ascii="Calibri" w:eastAsia="Calibri" w:hAnsi="Calibri" w:cs="Times New Roman"/>
      <w:kern w:val="0"/>
      <w:sz w:val="22"/>
      <w14:ligatures w14:val="none"/>
    </w:rPr>
  </w:style>
  <w:style w:type="paragraph" w:customStyle="1" w:styleId="EmptyCellLayoutStyle">
    <w:name w:val="EmptyCellLayoutStyle"/>
    <w:rsid w:val="00045127"/>
    <w:rPr>
      <w:rFonts w:ascii="Times New Roman" w:eastAsia="Times New Roman" w:hAnsi="Times New Roman" w:cs="Times New Roman"/>
      <w:kern w:val="0"/>
      <w:sz w:val="2"/>
      <w:szCs w:val="20"/>
      <w:lang w:eastAsia="pt-BR"/>
      <w14:ligatures w14:val="none"/>
    </w:rPr>
  </w:style>
  <w:style w:type="paragraph" w:styleId="Citao">
    <w:name w:val="Quote"/>
    <w:basedOn w:val="Normal"/>
    <w:next w:val="Normal"/>
    <w:link w:val="CitaoChar"/>
    <w:uiPriority w:val="29"/>
    <w:qFormat/>
    <w:rsid w:val="0004512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uiPriority w:val="29"/>
    <w:rsid w:val="00045127"/>
    <w:rPr>
      <w:rFonts w:ascii="Arial" w:eastAsia="Calibri" w:hAnsi="Arial" w:cs="Tahoma"/>
      <w:i/>
      <w:iCs/>
      <w:color w:val="000000"/>
      <w:kern w:val="0"/>
      <w:sz w:val="20"/>
      <w:szCs w:val="24"/>
      <w:shd w:val="clear" w:color="auto" w:fill="FFFFCC"/>
      <w14:ligatures w14:val="none"/>
    </w:rPr>
  </w:style>
  <w:style w:type="paragraph" w:customStyle="1" w:styleId="xl83">
    <w:name w:val="xl83"/>
    <w:basedOn w:val="Normal"/>
    <w:rsid w:val="00045127"/>
    <w:pPr>
      <w:pBdr>
        <w:top w:val="single" w:sz="8" w:space="0" w:color="auto"/>
        <w:left w:val="single" w:sz="8" w:space="0" w:color="auto"/>
        <w:bottom w:val="single" w:sz="8" w:space="0" w:color="auto"/>
      </w:pBdr>
      <w:spacing w:before="100" w:beforeAutospacing="1" w:after="100" w:afterAutospacing="1"/>
    </w:pPr>
    <w:rPr>
      <w:rFonts w:ascii="Arial" w:hAnsi="Arial" w:cs="Arial"/>
      <w:b/>
      <w:bCs/>
      <w:sz w:val="22"/>
      <w:szCs w:val="22"/>
    </w:rPr>
  </w:style>
  <w:style w:type="paragraph" w:customStyle="1" w:styleId="xl84">
    <w:name w:val="xl84"/>
    <w:basedOn w:val="Normal"/>
    <w:rsid w:val="00045127"/>
    <w:pPr>
      <w:pBdr>
        <w:top w:val="single" w:sz="8" w:space="0" w:color="auto"/>
        <w:bottom w:val="single" w:sz="8" w:space="0" w:color="auto"/>
      </w:pBdr>
      <w:spacing w:before="100" w:beforeAutospacing="1" w:after="100" w:afterAutospacing="1"/>
    </w:pPr>
    <w:rPr>
      <w:rFonts w:ascii="Arial" w:hAnsi="Arial" w:cs="Arial"/>
      <w:b/>
      <w:bCs/>
      <w:sz w:val="22"/>
      <w:szCs w:val="22"/>
    </w:rPr>
  </w:style>
  <w:style w:type="paragraph" w:customStyle="1" w:styleId="xl85">
    <w:name w:val="xl85"/>
    <w:basedOn w:val="Normal"/>
    <w:rsid w:val="00045127"/>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2"/>
      <w:szCs w:val="22"/>
    </w:rPr>
  </w:style>
  <w:style w:type="paragraph" w:customStyle="1" w:styleId="xl86">
    <w:name w:val="xl86"/>
    <w:basedOn w:val="Normal"/>
    <w:rsid w:val="00045127"/>
    <w:pPr>
      <w:spacing w:before="100" w:beforeAutospacing="1" w:after="100" w:afterAutospacing="1"/>
    </w:pPr>
    <w:rPr>
      <w:rFonts w:ascii="Arial" w:hAnsi="Arial" w:cs="Arial"/>
      <w:sz w:val="22"/>
      <w:szCs w:val="22"/>
    </w:rPr>
  </w:style>
  <w:style w:type="paragraph" w:customStyle="1" w:styleId="xl87">
    <w:name w:val="xl87"/>
    <w:basedOn w:val="Normal"/>
    <w:rsid w:val="00045127"/>
    <w:pPr>
      <w:spacing w:before="100" w:beforeAutospacing="1" w:after="100" w:afterAutospacing="1"/>
      <w:jc w:val="center"/>
      <w:textAlignment w:val="center"/>
    </w:pPr>
    <w:rPr>
      <w:rFonts w:ascii="Arial" w:hAnsi="Arial" w:cs="Arial"/>
      <w:sz w:val="22"/>
      <w:szCs w:val="22"/>
    </w:rPr>
  </w:style>
  <w:style w:type="paragraph" w:customStyle="1" w:styleId="xl88">
    <w:name w:val="xl88"/>
    <w:basedOn w:val="Normal"/>
    <w:rsid w:val="00045127"/>
    <w:pPr>
      <w:spacing w:before="100" w:beforeAutospacing="1" w:after="100" w:afterAutospacing="1"/>
    </w:pPr>
    <w:rPr>
      <w:rFonts w:ascii="Arial" w:hAnsi="Arial" w:cs="Arial"/>
      <w:sz w:val="22"/>
      <w:szCs w:val="22"/>
    </w:rPr>
  </w:style>
  <w:style w:type="paragraph" w:customStyle="1" w:styleId="xl89">
    <w:name w:val="xl89"/>
    <w:basedOn w:val="Normal"/>
    <w:rsid w:val="00045127"/>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90">
    <w:name w:val="xl90"/>
    <w:basedOn w:val="Normal"/>
    <w:rsid w:val="00045127"/>
    <w:pPr>
      <w:spacing w:before="100" w:beforeAutospacing="1" w:after="100" w:afterAutospacing="1"/>
      <w:textAlignment w:val="center"/>
    </w:pPr>
  </w:style>
  <w:style w:type="paragraph" w:customStyle="1" w:styleId="xl91">
    <w:name w:val="xl91"/>
    <w:basedOn w:val="Normal"/>
    <w:rsid w:val="00045127"/>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rPr>
  </w:style>
  <w:style w:type="paragraph" w:customStyle="1" w:styleId="xl92">
    <w:name w:val="xl92"/>
    <w:basedOn w:val="Normal"/>
    <w:rsid w:val="00045127"/>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2"/>
      <w:szCs w:val="22"/>
    </w:rPr>
  </w:style>
  <w:style w:type="paragraph" w:customStyle="1" w:styleId="xl93">
    <w:name w:val="xl93"/>
    <w:basedOn w:val="Normal"/>
    <w:rsid w:val="00045127"/>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2"/>
      <w:szCs w:val="22"/>
    </w:rPr>
  </w:style>
  <w:style w:type="paragraph" w:customStyle="1" w:styleId="xl94">
    <w:name w:val="xl94"/>
    <w:basedOn w:val="Normal"/>
    <w:rsid w:val="00045127"/>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2"/>
      <w:szCs w:val="22"/>
    </w:rPr>
  </w:style>
  <w:style w:type="paragraph" w:styleId="Corpodetexto2">
    <w:name w:val="Body Text 2"/>
    <w:basedOn w:val="Normal"/>
    <w:link w:val="Corpodetexto2Char"/>
    <w:unhideWhenUsed/>
    <w:rsid w:val="00045127"/>
    <w:pPr>
      <w:spacing w:after="120" w:line="480" w:lineRule="auto"/>
    </w:pPr>
    <w:rPr>
      <w:sz w:val="20"/>
      <w:szCs w:val="20"/>
    </w:rPr>
  </w:style>
  <w:style w:type="character" w:customStyle="1" w:styleId="Corpodetexto2Char">
    <w:name w:val="Corpo de texto 2 Char"/>
    <w:basedOn w:val="Fontepargpadro"/>
    <w:link w:val="Corpodetexto2"/>
    <w:rsid w:val="00045127"/>
    <w:rPr>
      <w:rFonts w:ascii="Times New Roman" w:eastAsia="Times New Roman" w:hAnsi="Times New Roman" w:cs="Times New Roman"/>
      <w:kern w:val="0"/>
      <w:sz w:val="20"/>
      <w:szCs w:val="20"/>
      <w:lang w:eastAsia="pt-BR"/>
      <w14:ligatures w14:val="none"/>
    </w:rPr>
  </w:style>
  <w:style w:type="paragraph" w:styleId="Textoembloco">
    <w:name w:val="Block Text"/>
    <w:basedOn w:val="Normal"/>
    <w:unhideWhenUsed/>
    <w:rsid w:val="00045127"/>
    <w:pPr>
      <w:ind w:left="3402" w:right="-852"/>
      <w:jc w:val="both"/>
    </w:pPr>
    <w:rPr>
      <w:szCs w:val="20"/>
    </w:rPr>
  </w:style>
  <w:style w:type="paragraph" w:styleId="Recuodecorpodetexto2">
    <w:name w:val="Body Text Indent 2"/>
    <w:basedOn w:val="Normal"/>
    <w:link w:val="Recuodecorpodetexto2Char"/>
    <w:uiPriority w:val="99"/>
    <w:unhideWhenUsed/>
    <w:rsid w:val="00045127"/>
    <w:pPr>
      <w:widowControl w:val="0"/>
      <w:autoSpaceDE w:val="0"/>
      <w:autoSpaceDN w:val="0"/>
      <w:spacing w:after="120" w:line="480" w:lineRule="auto"/>
      <w:ind w:left="283"/>
    </w:pPr>
    <w:rPr>
      <w:rFonts w:ascii="Arial" w:eastAsia="Arial" w:hAnsi="Arial" w:cs="Arial"/>
      <w:sz w:val="22"/>
      <w:szCs w:val="22"/>
      <w:lang w:bidi="pt-BR"/>
    </w:rPr>
  </w:style>
  <w:style w:type="character" w:customStyle="1" w:styleId="Recuodecorpodetexto2Char">
    <w:name w:val="Recuo de corpo de texto 2 Char"/>
    <w:basedOn w:val="Fontepargpadro"/>
    <w:link w:val="Recuodecorpodetexto2"/>
    <w:uiPriority w:val="99"/>
    <w:rsid w:val="00045127"/>
    <w:rPr>
      <w:rFonts w:ascii="Arial" w:eastAsia="Arial" w:hAnsi="Arial" w:cs="Arial"/>
      <w:kern w:val="0"/>
      <w:sz w:val="22"/>
      <w:lang w:eastAsia="pt-BR" w:bidi="pt-BR"/>
      <w14:ligatures w14:val="none"/>
    </w:rPr>
  </w:style>
  <w:style w:type="character" w:customStyle="1" w:styleId="produto-name">
    <w:name w:val="produto-name"/>
    <w:rsid w:val="00045127"/>
  </w:style>
  <w:style w:type="paragraph" w:customStyle="1" w:styleId="WW-Padro">
    <w:name w:val="WW-Padrão"/>
    <w:rsid w:val="00045127"/>
    <w:pPr>
      <w:widowControl w:val="0"/>
      <w:suppressAutoHyphens/>
      <w:autoSpaceDE w:val="0"/>
      <w:spacing w:after="0" w:line="240" w:lineRule="auto"/>
    </w:pPr>
    <w:rPr>
      <w:rFonts w:ascii="Times New Roman" w:eastAsia="Arial" w:hAnsi="Times New Roman" w:cs="Times New Roman"/>
      <w:kern w:val="0"/>
      <w:sz w:val="20"/>
      <w:szCs w:val="24"/>
      <w:lang w:eastAsia="ar-SA"/>
      <w14:ligatures w14:val="none"/>
    </w:rPr>
  </w:style>
  <w:style w:type="paragraph" w:customStyle="1" w:styleId="Textoembloco1">
    <w:name w:val="Texto em bloco1"/>
    <w:basedOn w:val="Normal"/>
    <w:rsid w:val="00045127"/>
    <w:pPr>
      <w:suppressAutoHyphens/>
      <w:ind w:left="284" w:right="-45"/>
      <w:jc w:val="both"/>
    </w:pPr>
    <w:rPr>
      <w:rFonts w:ascii="Arial" w:hAnsi="Arial" w:cs="Arial"/>
      <w:sz w:val="20"/>
      <w:szCs w:val="20"/>
      <w:lang w:eastAsia="ar-SA"/>
    </w:rPr>
  </w:style>
  <w:style w:type="paragraph" w:styleId="Textodenotaderodap">
    <w:name w:val="footnote text"/>
    <w:basedOn w:val="Normal"/>
    <w:link w:val="TextodenotaderodapChar"/>
    <w:rsid w:val="00045127"/>
    <w:rPr>
      <w:sz w:val="20"/>
      <w:szCs w:val="20"/>
      <w:lang w:val="pt-PT"/>
    </w:rPr>
  </w:style>
  <w:style w:type="character" w:customStyle="1" w:styleId="TextodenotaderodapChar">
    <w:name w:val="Texto de nota de rodapé Char"/>
    <w:basedOn w:val="Fontepargpadro"/>
    <w:link w:val="Textodenotaderodap"/>
    <w:rsid w:val="00045127"/>
    <w:rPr>
      <w:rFonts w:ascii="Times New Roman" w:eastAsia="Times New Roman" w:hAnsi="Times New Roman" w:cs="Times New Roman"/>
      <w:kern w:val="0"/>
      <w:sz w:val="20"/>
      <w:szCs w:val="20"/>
      <w:lang w:val="pt-PT" w:eastAsia="pt-BR"/>
      <w14:ligatures w14:val="none"/>
    </w:rPr>
  </w:style>
  <w:style w:type="paragraph" w:customStyle="1" w:styleId="xl27">
    <w:name w:val="xl27"/>
    <w:basedOn w:val="Normal"/>
    <w:rsid w:val="00045127"/>
    <w:pPr>
      <w:pBdr>
        <w:bottom w:val="single" w:sz="4" w:space="0" w:color="auto"/>
      </w:pBdr>
      <w:spacing w:before="100" w:beforeAutospacing="1" w:after="100" w:afterAutospacing="1"/>
      <w:jc w:val="center"/>
    </w:pPr>
    <w:rPr>
      <w:rFonts w:ascii="Arial" w:eastAsia="Arial Unicode MS" w:hAnsi="Arial" w:cs="Arial"/>
      <w:b/>
      <w:bCs/>
      <w:sz w:val="16"/>
      <w:szCs w:val="16"/>
    </w:rPr>
  </w:style>
  <w:style w:type="paragraph" w:customStyle="1" w:styleId="OmniPage4620">
    <w:name w:val="OmniPage #4620"/>
    <w:basedOn w:val="Normal"/>
    <w:rsid w:val="00045127"/>
    <w:pPr>
      <w:overflowPunct w:val="0"/>
      <w:autoSpaceDE w:val="0"/>
      <w:autoSpaceDN w:val="0"/>
      <w:adjustRightInd w:val="0"/>
      <w:ind w:left="2550"/>
    </w:pPr>
    <w:rPr>
      <w:sz w:val="20"/>
      <w:szCs w:val="20"/>
    </w:rPr>
  </w:style>
  <w:style w:type="paragraph" w:customStyle="1" w:styleId="Item">
    <w:name w:val="Item"/>
    <w:basedOn w:val="Normal"/>
    <w:rsid w:val="00045127"/>
    <w:pPr>
      <w:jc w:val="both"/>
    </w:pPr>
    <w:rPr>
      <w:rFonts w:ascii="Courier New" w:hAnsi="Courier New"/>
      <w:szCs w:val="20"/>
      <w:lang w:val="pt-PT"/>
    </w:rPr>
  </w:style>
  <w:style w:type="paragraph" w:styleId="MapadoDocumento">
    <w:name w:val="Document Map"/>
    <w:basedOn w:val="Normal"/>
    <w:link w:val="MapadoDocumentoChar"/>
    <w:rsid w:val="00045127"/>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rsid w:val="00045127"/>
    <w:rPr>
      <w:rFonts w:ascii="Tahoma" w:eastAsia="Times New Roman" w:hAnsi="Tahoma" w:cs="Tahoma"/>
      <w:kern w:val="0"/>
      <w:sz w:val="20"/>
      <w:szCs w:val="20"/>
      <w:shd w:val="clear" w:color="auto" w:fill="000080"/>
      <w:lang w:eastAsia="pt-BR"/>
      <w14:ligatures w14:val="none"/>
    </w:rPr>
  </w:style>
  <w:style w:type="paragraph" w:customStyle="1" w:styleId="Recuodecorpodetexto21">
    <w:name w:val="Recuo de corpo de texto 21"/>
    <w:basedOn w:val="Normal"/>
    <w:rsid w:val="00045127"/>
    <w:pPr>
      <w:suppressAutoHyphens/>
      <w:spacing w:after="120" w:line="480" w:lineRule="auto"/>
      <w:ind w:left="283"/>
    </w:pPr>
    <w:rPr>
      <w:rFonts w:eastAsia="MS Mincho"/>
      <w:sz w:val="20"/>
      <w:szCs w:val="20"/>
      <w:lang w:eastAsia="ar-SA"/>
    </w:rPr>
  </w:style>
  <w:style w:type="paragraph" w:customStyle="1" w:styleId="Recuodecorpodetexto31">
    <w:name w:val="Recuo de corpo de texto 31"/>
    <w:basedOn w:val="Normal"/>
    <w:rsid w:val="00045127"/>
    <w:pPr>
      <w:suppressAutoHyphens/>
      <w:spacing w:after="120"/>
      <w:ind w:left="283"/>
    </w:pPr>
    <w:rPr>
      <w:rFonts w:eastAsia="MS Mincho"/>
      <w:sz w:val="16"/>
      <w:szCs w:val="16"/>
      <w:lang w:eastAsia="ar-SA"/>
    </w:rPr>
  </w:style>
  <w:style w:type="paragraph" w:styleId="Pr-formataoHTML">
    <w:name w:val="HTML Preformatted"/>
    <w:basedOn w:val="Normal"/>
    <w:link w:val="Pr-formataoHTMLChar"/>
    <w:rsid w:val="000451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MS Mincho" w:hAnsi="Courier New"/>
      <w:sz w:val="20"/>
      <w:szCs w:val="20"/>
      <w:lang w:val="x-none" w:eastAsia="ar-SA"/>
    </w:rPr>
  </w:style>
  <w:style w:type="character" w:customStyle="1" w:styleId="Pr-formataoHTMLChar">
    <w:name w:val="Pré-formatação HTML Char"/>
    <w:basedOn w:val="Fontepargpadro"/>
    <w:link w:val="Pr-formataoHTML"/>
    <w:rsid w:val="00045127"/>
    <w:rPr>
      <w:rFonts w:ascii="Courier New" w:eastAsia="MS Mincho" w:hAnsi="Courier New" w:cs="Times New Roman"/>
      <w:kern w:val="0"/>
      <w:sz w:val="20"/>
      <w:szCs w:val="20"/>
      <w:lang w:val="x-none" w:eastAsia="ar-SA"/>
      <w14:ligatures w14:val="none"/>
    </w:rPr>
  </w:style>
  <w:style w:type="paragraph" w:customStyle="1" w:styleId="Corpodetexto21">
    <w:name w:val="Corpo de texto 21"/>
    <w:basedOn w:val="Normal"/>
    <w:rsid w:val="00045127"/>
    <w:pPr>
      <w:suppressAutoHyphens/>
      <w:jc w:val="both"/>
    </w:pPr>
    <w:rPr>
      <w:rFonts w:ascii="Arial" w:eastAsia="MS Mincho" w:hAnsi="Arial" w:cs="Arial"/>
      <w:lang w:eastAsia="ar-SA"/>
    </w:rPr>
  </w:style>
  <w:style w:type="paragraph" w:customStyle="1" w:styleId="Ttulodatabela">
    <w:name w:val="Título da tabela"/>
    <w:basedOn w:val="Contedodatabela"/>
    <w:rsid w:val="00045127"/>
    <w:pPr>
      <w:jc w:val="center"/>
    </w:pPr>
    <w:rPr>
      <w:rFonts w:ascii="Arial" w:eastAsia="MS Mincho" w:hAnsi="Arial" w:cs="Arial"/>
      <w:b/>
      <w:bCs/>
      <w:i/>
      <w:iCs/>
      <w:lang w:eastAsia="ar-SA"/>
    </w:rPr>
  </w:style>
  <w:style w:type="paragraph" w:customStyle="1" w:styleId="Corpodetexto22">
    <w:name w:val="Corpo de texto 22"/>
    <w:basedOn w:val="Normal"/>
    <w:rsid w:val="00045127"/>
    <w:pPr>
      <w:widowControl w:val="0"/>
      <w:suppressAutoHyphens/>
      <w:jc w:val="both"/>
    </w:pPr>
    <w:rPr>
      <w:rFonts w:ascii="Arial" w:hAnsi="Arial"/>
      <w:szCs w:val="20"/>
      <w:lang w:eastAsia="ar-SA"/>
    </w:rPr>
  </w:style>
  <w:style w:type="paragraph" w:customStyle="1" w:styleId="BodyText23">
    <w:name w:val="Body Text 23"/>
    <w:basedOn w:val="Normal"/>
    <w:rsid w:val="00045127"/>
    <w:pPr>
      <w:widowControl w:val="0"/>
      <w:suppressAutoHyphens/>
      <w:jc w:val="both"/>
    </w:pPr>
    <w:rPr>
      <w:rFonts w:ascii="Arial" w:hAnsi="Arial"/>
      <w:b/>
      <w:szCs w:val="20"/>
      <w:lang w:eastAsia="ar-SA"/>
    </w:rPr>
  </w:style>
  <w:style w:type="paragraph" w:customStyle="1" w:styleId="BodyText21">
    <w:name w:val="Body Text 21"/>
    <w:basedOn w:val="Normal"/>
    <w:rsid w:val="00045127"/>
    <w:pPr>
      <w:widowControl w:val="0"/>
      <w:tabs>
        <w:tab w:val="left" w:pos="426"/>
        <w:tab w:val="left" w:pos="1134"/>
      </w:tabs>
      <w:suppressAutoHyphens/>
      <w:spacing w:before="120"/>
      <w:jc w:val="both"/>
    </w:pPr>
    <w:rPr>
      <w:rFonts w:ascii="Arial" w:hAnsi="Arial"/>
      <w:szCs w:val="20"/>
      <w:lang w:eastAsia="ar-SA"/>
    </w:rPr>
  </w:style>
  <w:style w:type="paragraph" w:customStyle="1" w:styleId="cabealhoencabezado0">
    <w:name w:val="cabealhoencabezado0"/>
    <w:basedOn w:val="Normal"/>
    <w:rsid w:val="00045127"/>
    <w:pPr>
      <w:spacing w:before="100" w:after="100"/>
    </w:pPr>
    <w:rPr>
      <w:color w:val="000000"/>
    </w:rPr>
  </w:style>
  <w:style w:type="character" w:styleId="Refdenotaderodap">
    <w:name w:val="footnote reference"/>
    <w:unhideWhenUsed/>
    <w:rsid w:val="00045127"/>
    <w:rPr>
      <w:vertAlign w:val="superscript"/>
    </w:rPr>
  </w:style>
  <w:style w:type="character" w:styleId="Forte">
    <w:name w:val="Strong"/>
    <w:uiPriority w:val="22"/>
    <w:qFormat/>
    <w:rsid w:val="00045127"/>
    <w:rPr>
      <w:b/>
      <w:bCs/>
    </w:rPr>
  </w:style>
  <w:style w:type="character" w:customStyle="1" w:styleId="apple-style-span">
    <w:name w:val="apple-style-span"/>
    <w:rsid w:val="00045127"/>
  </w:style>
  <w:style w:type="character" w:styleId="nfase">
    <w:name w:val="Emphasis"/>
    <w:uiPriority w:val="20"/>
    <w:qFormat/>
    <w:rsid w:val="00045127"/>
    <w:rPr>
      <w:i/>
      <w:iCs/>
    </w:rPr>
  </w:style>
  <w:style w:type="paragraph" w:customStyle="1" w:styleId="ecxmsonormal">
    <w:name w:val="ecxmsonormal"/>
    <w:basedOn w:val="Normal"/>
    <w:rsid w:val="00045127"/>
    <w:pPr>
      <w:spacing w:after="324"/>
    </w:pPr>
  </w:style>
  <w:style w:type="paragraph" w:customStyle="1" w:styleId="Saudao1">
    <w:name w:val="Saudação1"/>
    <w:basedOn w:val="Normal"/>
    <w:rsid w:val="00045127"/>
    <w:pPr>
      <w:widowControl w:val="0"/>
      <w:suppressAutoHyphens/>
      <w:jc w:val="both"/>
    </w:pPr>
    <w:rPr>
      <w:rFonts w:ascii="Arial" w:eastAsia="Arial Unicode MS" w:hAnsi="Arial"/>
      <w:szCs w:val="20"/>
    </w:rPr>
  </w:style>
  <w:style w:type="character" w:customStyle="1" w:styleId="Corpodetexto2Char1">
    <w:name w:val="Corpo de texto 2 Char1"/>
    <w:uiPriority w:val="99"/>
    <w:semiHidden/>
    <w:rsid w:val="00045127"/>
    <w:rPr>
      <w:rFonts w:ascii="Times New Roman" w:hAnsi="Times New Roman"/>
      <w:sz w:val="24"/>
      <w:szCs w:val="24"/>
    </w:rPr>
  </w:style>
  <w:style w:type="table" w:customStyle="1" w:styleId="Tabelacomgrade2">
    <w:name w:val="Tabela com grade2"/>
    <w:basedOn w:val="Tabelanormal"/>
    <w:next w:val="Tabelacomgrade"/>
    <w:uiPriority w:val="59"/>
    <w:rsid w:val="00045127"/>
    <w:pPr>
      <w:spacing w:after="0" w:line="240" w:lineRule="auto"/>
    </w:pPr>
    <w:rPr>
      <w:rFonts w:ascii="Calibri" w:eastAsia="Calibri" w:hAnsi="Calibri" w:cs="Times New Roman"/>
      <w:kern w:val="0"/>
      <w:sz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045127"/>
  </w:style>
  <w:style w:type="table" w:customStyle="1" w:styleId="Tabelacomgrade1">
    <w:name w:val="Tabela com grade1"/>
    <w:basedOn w:val="Tabelanormal"/>
    <w:next w:val="Tabelacomgrade"/>
    <w:uiPriority w:val="59"/>
    <w:rsid w:val="00045127"/>
    <w:pPr>
      <w:spacing w:after="0" w:line="240" w:lineRule="auto"/>
    </w:pPr>
    <w:rPr>
      <w:rFonts w:ascii="Calibri" w:eastAsia="Calibri" w:hAnsi="Calibri" w:cs="Times New Roman"/>
      <w:kern w:val="0"/>
      <w:sz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59"/>
    <w:rsid w:val="00045127"/>
    <w:pPr>
      <w:spacing w:after="0" w:line="240" w:lineRule="auto"/>
    </w:pPr>
    <w:rPr>
      <w:rFonts w:ascii="Calibri" w:eastAsia="Calibri" w:hAnsi="Calibri" w:cs="Times New Roman"/>
      <w:kern w:val="0"/>
      <w:sz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4A39B2"/>
    <w:pPr>
      <w:spacing w:before="100" w:beforeAutospacing="1" w:after="100" w:afterAutospacing="1"/>
    </w:pPr>
  </w:style>
  <w:style w:type="paragraph" w:customStyle="1" w:styleId="pdq2pgselectionanchorcontainer">
    <w:name w:val="pdq2pg_selectionanchorcontainer"/>
    <w:basedOn w:val="Normal"/>
    <w:rsid w:val="006307B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157940">
      <w:bodyDiv w:val="1"/>
      <w:marLeft w:val="0"/>
      <w:marRight w:val="0"/>
      <w:marTop w:val="0"/>
      <w:marBottom w:val="0"/>
      <w:divBdr>
        <w:top w:val="none" w:sz="0" w:space="0" w:color="auto"/>
        <w:left w:val="none" w:sz="0" w:space="0" w:color="auto"/>
        <w:bottom w:val="none" w:sz="0" w:space="0" w:color="auto"/>
        <w:right w:val="none" w:sz="0" w:space="0" w:color="auto"/>
      </w:divBdr>
    </w:div>
    <w:div w:id="182062092">
      <w:bodyDiv w:val="1"/>
      <w:marLeft w:val="0"/>
      <w:marRight w:val="0"/>
      <w:marTop w:val="0"/>
      <w:marBottom w:val="0"/>
      <w:divBdr>
        <w:top w:val="none" w:sz="0" w:space="0" w:color="auto"/>
        <w:left w:val="none" w:sz="0" w:space="0" w:color="auto"/>
        <w:bottom w:val="none" w:sz="0" w:space="0" w:color="auto"/>
        <w:right w:val="none" w:sz="0" w:space="0" w:color="auto"/>
      </w:divBdr>
    </w:div>
    <w:div w:id="275871254">
      <w:bodyDiv w:val="1"/>
      <w:marLeft w:val="0"/>
      <w:marRight w:val="0"/>
      <w:marTop w:val="0"/>
      <w:marBottom w:val="0"/>
      <w:divBdr>
        <w:top w:val="none" w:sz="0" w:space="0" w:color="auto"/>
        <w:left w:val="none" w:sz="0" w:space="0" w:color="auto"/>
        <w:bottom w:val="none" w:sz="0" w:space="0" w:color="auto"/>
        <w:right w:val="none" w:sz="0" w:space="0" w:color="auto"/>
      </w:divBdr>
    </w:div>
    <w:div w:id="294485816">
      <w:bodyDiv w:val="1"/>
      <w:marLeft w:val="0"/>
      <w:marRight w:val="0"/>
      <w:marTop w:val="0"/>
      <w:marBottom w:val="0"/>
      <w:divBdr>
        <w:top w:val="none" w:sz="0" w:space="0" w:color="auto"/>
        <w:left w:val="none" w:sz="0" w:space="0" w:color="auto"/>
        <w:bottom w:val="none" w:sz="0" w:space="0" w:color="auto"/>
        <w:right w:val="none" w:sz="0" w:space="0" w:color="auto"/>
      </w:divBdr>
    </w:div>
    <w:div w:id="1100643695">
      <w:bodyDiv w:val="1"/>
      <w:marLeft w:val="0"/>
      <w:marRight w:val="0"/>
      <w:marTop w:val="0"/>
      <w:marBottom w:val="0"/>
      <w:divBdr>
        <w:top w:val="none" w:sz="0" w:space="0" w:color="auto"/>
        <w:left w:val="none" w:sz="0" w:space="0" w:color="auto"/>
        <w:bottom w:val="none" w:sz="0" w:space="0" w:color="auto"/>
        <w:right w:val="none" w:sz="0" w:space="0" w:color="auto"/>
      </w:divBdr>
    </w:div>
    <w:div w:id="1890724725">
      <w:bodyDiv w:val="1"/>
      <w:marLeft w:val="0"/>
      <w:marRight w:val="0"/>
      <w:marTop w:val="0"/>
      <w:marBottom w:val="0"/>
      <w:divBdr>
        <w:top w:val="none" w:sz="0" w:space="0" w:color="auto"/>
        <w:left w:val="none" w:sz="0" w:space="0" w:color="auto"/>
        <w:bottom w:val="none" w:sz="0" w:space="0" w:color="auto"/>
        <w:right w:val="none" w:sz="0" w:space="0" w:color="auto"/>
      </w:divBdr>
    </w:div>
    <w:div w:id="203629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20</Pages>
  <Words>7242</Words>
  <Characters>39109</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20</cp:revision>
  <cp:lastPrinted>2025-01-15T13:56:00Z</cp:lastPrinted>
  <dcterms:created xsi:type="dcterms:W3CDTF">2026-07-07T17:29:00Z</dcterms:created>
  <dcterms:modified xsi:type="dcterms:W3CDTF">2026-07-27T20:40:00Z</dcterms:modified>
</cp:coreProperties>
</file>