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F807D" w14:textId="77777777" w:rsidR="004D73CE" w:rsidRDefault="004D73CE" w:rsidP="00697E80"/>
    <w:p w14:paraId="31F0337A" w14:textId="1F7E034C" w:rsidR="00C70F9A" w:rsidRDefault="00301454" w:rsidP="00301454">
      <w:pPr>
        <w:jc w:val="center"/>
        <w:rPr>
          <w:rFonts w:ascii="Times New Roman" w:hAnsi="Times New Roman" w:cs="Times New Roman"/>
          <w:b/>
          <w:bCs/>
          <w:sz w:val="24"/>
          <w:szCs w:val="24"/>
        </w:rPr>
      </w:pPr>
      <w:r w:rsidRPr="00301454">
        <w:rPr>
          <w:rFonts w:ascii="Times New Roman" w:hAnsi="Times New Roman" w:cs="Times New Roman"/>
          <w:b/>
          <w:bCs/>
          <w:sz w:val="24"/>
          <w:szCs w:val="24"/>
        </w:rPr>
        <w:t xml:space="preserve">EDITAL DE CREDENCIAMENTO PARA </w:t>
      </w:r>
    </w:p>
    <w:p w14:paraId="03D4403D" w14:textId="77B69146" w:rsidR="00301454" w:rsidRPr="00301454" w:rsidRDefault="00301454" w:rsidP="00301454">
      <w:pPr>
        <w:jc w:val="center"/>
        <w:rPr>
          <w:rFonts w:ascii="Times New Roman" w:hAnsi="Times New Roman" w:cs="Times New Roman"/>
          <w:b/>
          <w:bCs/>
          <w:sz w:val="24"/>
          <w:szCs w:val="24"/>
        </w:rPr>
      </w:pPr>
      <w:r w:rsidRPr="00301454">
        <w:rPr>
          <w:rFonts w:ascii="Times New Roman" w:hAnsi="Times New Roman" w:cs="Times New Roman"/>
          <w:b/>
          <w:bCs/>
          <w:sz w:val="24"/>
          <w:szCs w:val="24"/>
        </w:rPr>
        <w:t>PRESTAÇÃO DE SERVIÇOS</w:t>
      </w:r>
      <w:r w:rsidR="00920C7B" w:rsidRPr="00920C7B">
        <w:rPr>
          <w:rFonts w:ascii="Times New Roman" w:eastAsia="Century Gothic" w:hAnsi="Times New Roman" w:cs="Times New Roman"/>
          <w:b/>
          <w:sz w:val="24"/>
          <w:szCs w:val="24"/>
        </w:rPr>
        <w:t>/FORNECIMENTO</w:t>
      </w:r>
    </w:p>
    <w:p w14:paraId="00B10A74" w14:textId="54898ADF" w:rsidR="00301454" w:rsidRPr="00301454" w:rsidRDefault="00301454" w:rsidP="00301454">
      <w:pPr>
        <w:jc w:val="center"/>
        <w:rPr>
          <w:rFonts w:ascii="Times New Roman" w:hAnsi="Times New Roman" w:cs="Times New Roman"/>
          <w:b/>
          <w:bCs/>
          <w:sz w:val="24"/>
          <w:szCs w:val="24"/>
        </w:rPr>
      </w:pPr>
      <w:r w:rsidRPr="00301454">
        <w:rPr>
          <w:rFonts w:ascii="Times New Roman" w:hAnsi="Times New Roman" w:cs="Times New Roman"/>
          <w:b/>
          <w:bCs/>
          <w:sz w:val="24"/>
          <w:szCs w:val="24"/>
        </w:rPr>
        <w:t>PR</w:t>
      </w:r>
      <w:r w:rsidR="00697E80">
        <w:rPr>
          <w:rFonts w:ascii="Times New Roman" w:hAnsi="Times New Roman" w:cs="Times New Roman"/>
          <w:b/>
          <w:bCs/>
          <w:sz w:val="24"/>
          <w:szCs w:val="24"/>
        </w:rPr>
        <w:t xml:space="preserve">OCESSO ADMINISTRATIVO Nº </w:t>
      </w:r>
      <w:r w:rsidR="00D41F77">
        <w:rPr>
          <w:rFonts w:ascii="Times New Roman" w:hAnsi="Times New Roman" w:cs="Times New Roman"/>
          <w:b/>
          <w:bCs/>
          <w:sz w:val="24"/>
          <w:szCs w:val="24"/>
        </w:rPr>
        <w:t>202</w:t>
      </w:r>
      <w:r w:rsidR="00697E80">
        <w:rPr>
          <w:rFonts w:ascii="Times New Roman" w:hAnsi="Times New Roman" w:cs="Times New Roman"/>
          <w:b/>
          <w:bCs/>
          <w:sz w:val="24"/>
          <w:szCs w:val="24"/>
        </w:rPr>
        <w:t>/202</w:t>
      </w:r>
      <w:r w:rsidR="004C04C8">
        <w:rPr>
          <w:rFonts w:ascii="Times New Roman" w:hAnsi="Times New Roman" w:cs="Times New Roman"/>
          <w:b/>
          <w:bCs/>
          <w:sz w:val="24"/>
          <w:szCs w:val="24"/>
        </w:rPr>
        <w:t>6</w:t>
      </w:r>
    </w:p>
    <w:p w14:paraId="2EE45ABF" w14:textId="4EDD2F40" w:rsidR="00301454" w:rsidRDefault="00697E80" w:rsidP="00301454">
      <w:pPr>
        <w:jc w:val="center"/>
        <w:rPr>
          <w:rFonts w:ascii="Times New Roman" w:hAnsi="Times New Roman" w:cs="Times New Roman"/>
          <w:b/>
          <w:bCs/>
          <w:sz w:val="24"/>
          <w:szCs w:val="24"/>
        </w:rPr>
      </w:pPr>
      <w:r>
        <w:rPr>
          <w:rFonts w:ascii="Times New Roman" w:hAnsi="Times New Roman" w:cs="Times New Roman"/>
          <w:b/>
          <w:bCs/>
          <w:sz w:val="24"/>
          <w:szCs w:val="24"/>
        </w:rPr>
        <w:t xml:space="preserve">CREDENCIAMENTO Nº </w:t>
      </w:r>
      <w:r w:rsidR="00D41F77">
        <w:rPr>
          <w:rFonts w:ascii="Times New Roman" w:hAnsi="Times New Roman" w:cs="Times New Roman"/>
          <w:b/>
          <w:bCs/>
          <w:sz w:val="24"/>
          <w:szCs w:val="24"/>
        </w:rPr>
        <w:t>006</w:t>
      </w:r>
      <w:r>
        <w:rPr>
          <w:rFonts w:ascii="Times New Roman" w:hAnsi="Times New Roman" w:cs="Times New Roman"/>
          <w:b/>
          <w:bCs/>
          <w:sz w:val="24"/>
          <w:szCs w:val="24"/>
        </w:rPr>
        <w:t>/202</w:t>
      </w:r>
      <w:r w:rsidR="004C04C8">
        <w:rPr>
          <w:rFonts w:ascii="Times New Roman" w:hAnsi="Times New Roman" w:cs="Times New Roman"/>
          <w:b/>
          <w:bCs/>
          <w:sz w:val="24"/>
          <w:szCs w:val="24"/>
        </w:rPr>
        <w:t>6</w:t>
      </w:r>
    </w:p>
    <w:p w14:paraId="53BBC659" w14:textId="77777777" w:rsidR="00301454" w:rsidRDefault="00301454" w:rsidP="00301454">
      <w:pPr>
        <w:jc w:val="center"/>
        <w:rPr>
          <w:rFonts w:ascii="Times New Roman" w:hAnsi="Times New Roman" w:cs="Times New Roman"/>
          <w:b/>
          <w:bCs/>
          <w:sz w:val="24"/>
          <w:szCs w:val="24"/>
        </w:rPr>
      </w:pPr>
    </w:p>
    <w:p w14:paraId="72E5920A" w14:textId="35125BEC" w:rsidR="00301454" w:rsidRPr="00D41F77" w:rsidRDefault="00301454" w:rsidP="00D41F77">
      <w:pPr>
        <w:tabs>
          <w:tab w:val="left" w:pos="4253"/>
        </w:tabs>
        <w:spacing w:after="0" w:line="360" w:lineRule="auto"/>
        <w:ind w:firstLine="567"/>
        <w:jc w:val="both"/>
        <w:rPr>
          <w:rFonts w:ascii="Times New Roman" w:hAnsi="Times New Roman" w:cs="Times New Roman"/>
          <w:b/>
          <w:bCs/>
          <w:sz w:val="24"/>
          <w:szCs w:val="24"/>
        </w:rPr>
      </w:pPr>
      <w:r w:rsidRPr="00301454">
        <w:rPr>
          <w:rFonts w:ascii="Times New Roman" w:hAnsi="Times New Roman" w:cs="Times New Roman"/>
          <w:sz w:val="24"/>
          <w:szCs w:val="24"/>
        </w:rPr>
        <w:t xml:space="preserve">Torna-se público, para conhecimento dos interessados, que </w:t>
      </w:r>
      <w:r>
        <w:rPr>
          <w:rFonts w:ascii="Times New Roman" w:hAnsi="Times New Roman" w:cs="Times New Roman"/>
          <w:sz w:val="24"/>
          <w:szCs w:val="24"/>
        </w:rPr>
        <w:t xml:space="preserve">a Prefeitura Municipal de Euclides da Cunha - BA, </w:t>
      </w:r>
      <w:r w:rsidRPr="00301454">
        <w:rPr>
          <w:rFonts w:ascii="Times New Roman" w:hAnsi="Times New Roman" w:cs="Times New Roman"/>
          <w:sz w:val="24"/>
          <w:szCs w:val="24"/>
        </w:rPr>
        <w:t>com sede no Centro Administrativo Municipal, S/Nº, Bairro Jeremias, CEP: 48.500-000,</w:t>
      </w:r>
      <w:r>
        <w:rPr>
          <w:rFonts w:ascii="Times New Roman" w:hAnsi="Times New Roman" w:cs="Times New Roman"/>
          <w:sz w:val="24"/>
          <w:szCs w:val="24"/>
        </w:rPr>
        <w:t xml:space="preserve"> município de </w:t>
      </w:r>
      <w:r w:rsidRPr="00301454">
        <w:rPr>
          <w:rFonts w:ascii="Times New Roman" w:hAnsi="Times New Roman" w:cs="Times New Roman"/>
          <w:sz w:val="24"/>
          <w:szCs w:val="24"/>
        </w:rPr>
        <w:t>Euclides da Cunha/Estado BA</w:t>
      </w:r>
      <w:r>
        <w:rPr>
          <w:rFonts w:ascii="Times New Roman" w:hAnsi="Times New Roman" w:cs="Times New Roman"/>
          <w:sz w:val="24"/>
          <w:szCs w:val="24"/>
        </w:rPr>
        <w:t>,</w:t>
      </w:r>
      <w:r w:rsidRPr="00301454">
        <w:rPr>
          <w:rFonts w:ascii="Times New Roman" w:hAnsi="Times New Roman" w:cs="Times New Roman"/>
          <w:sz w:val="24"/>
          <w:szCs w:val="24"/>
        </w:rPr>
        <w:t xml:space="preserve"> inscrito(a) no CNPJ sob o nº 13.698.744/0001-80, por meio da Secretaria Municipal </w:t>
      </w:r>
      <w:r w:rsidR="00C70F9A" w:rsidRPr="00C70F9A">
        <w:rPr>
          <w:rFonts w:ascii="Times New Roman" w:hAnsi="Times New Roman" w:cs="Times New Roman"/>
          <w:bCs/>
          <w:sz w:val="24"/>
          <w:szCs w:val="24"/>
        </w:rPr>
        <w:t>Educação</w:t>
      </w:r>
      <w:r w:rsidRPr="00C70F9A">
        <w:rPr>
          <w:rFonts w:ascii="Times New Roman" w:hAnsi="Times New Roman" w:cs="Times New Roman"/>
          <w:sz w:val="24"/>
          <w:szCs w:val="24"/>
        </w:rPr>
        <w:t>,</w:t>
      </w:r>
      <w:r w:rsidRPr="00301454">
        <w:rPr>
          <w:rFonts w:ascii="Times New Roman" w:hAnsi="Times New Roman" w:cs="Times New Roman"/>
          <w:sz w:val="24"/>
          <w:szCs w:val="24"/>
        </w:rPr>
        <w:t xml:space="preserve"> neste ato representad</w:t>
      </w:r>
      <w:r>
        <w:rPr>
          <w:rFonts w:ascii="Times New Roman" w:hAnsi="Times New Roman" w:cs="Times New Roman"/>
          <w:sz w:val="24"/>
          <w:szCs w:val="24"/>
        </w:rPr>
        <w:t>a</w:t>
      </w:r>
      <w:r w:rsidRPr="00301454">
        <w:rPr>
          <w:rFonts w:ascii="Times New Roman" w:hAnsi="Times New Roman" w:cs="Times New Roman"/>
          <w:sz w:val="24"/>
          <w:szCs w:val="24"/>
        </w:rPr>
        <w:t xml:space="preserve"> pelo</w:t>
      </w:r>
      <w:r>
        <w:rPr>
          <w:rFonts w:ascii="Times New Roman" w:hAnsi="Times New Roman" w:cs="Times New Roman"/>
          <w:sz w:val="24"/>
          <w:szCs w:val="24"/>
        </w:rPr>
        <w:t>(a)</w:t>
      </w:r>
      <w:r w:rsidRPr="00301454">
        <w:rPr>
          <w:rFonts w:ascii="Times New Roman" w:hAnsi="Times New Roman" w:cs="Times New Roman"/>
          <w:sz w:val="24"/>
          <w:szCs w:val="24"/>
        </w:rPr>
        <w:t xml:space="preserve"> Sr.</w:t>
      </w:r>
      <w:r>
        <w:rPr>
          <w:rFonts w:ascii="Times New Roman" w:hAnsi="Times New Roman" w:cs="Times New Roman"/>
          <w:sz w:val="24"/>
          <w:szCs w:val="24"/>
        </w:rPr>
        <w:t xml:space="preserve">(a) </w:t>
      </w:r>
      <w:proofErr w:type="spellStart"/>
      <w:r w:rsidR="00D41F77" w:rsidRPr="007B3ED7">
        <w:rPr>
          <w:rFonts w:ascii="Times New Roman" w:hAnsi="Times New Roman" w:cs="Times New Roman"/>
          <w:b/>
          <w:bCs/>
          <w:sz w:val="24"/>
          <w:szCs w:val="24"/>
        </w:rPr>
        <w:t>Alvany</w:t>
      </w:r>
      <w:proofErr w:type="spellEnd"/>
      <w:r w:rsidR="00D41F77" w:rsidRPr="007B3ED7">
        <w:rPr>
          <w:rFonts w:ascii="Times New Roman" w:hAnsi="Times New Roman" w:cs="Times New Roman"/>
          <w:b/>
          <w:bCs/>
          <w:sz w:val="24"/>
          <w:szCs w:val="24"/>
        </w:rPr>
        <w:t xml:space="preserve"> Morais da Silva</w:t>
      </w:r>
      <w:r>
        <w:rPr>
          <w:rFonts w:ascii="Times New Roman" w:hAnsi="Times New Roman" w:cs="Times New Roman"/>
          <w:sz w:val="24"/>
          <w:szCs w:val="24"/>
        </w:rPr>
        <w:t>,</w:t>
      </w:r>
      <w:r w:rsidRPr="00301454">
        <w:rPr>
          <w:rFonts w:ascii="Times New Roman" w:hAnsi="Times New Roman" w:cs="Times New Roman"/>
          <w:sz w:val="24"/>
          <w:szCs w:val="24"/>
        </w:rPr>
        <w:t xml:space="preserve"> realizará</w:t>
      </w:r>
      <w:r>
        <w:rPr>
          <w:rFonts w:ascii="Times New Roman" w:hAnsi="Times New Roman" w:cs="Times New Roman"/>
          <w:sz w:val="24"/>
          <w:szCs w:val="24"/>
        </w:rPr>
        <w:t xml:space="preserve"> </w:t>
      </w:r>
      <w:r w:rsidRPr="00301454">
        <w:rPr>
          <w:rFonts w:ascii="Times New Roman" w:hAnsi="Times New Roman" w:cs="Times New Roman"/>
          <w:sz w:val="24"/>
          <w:szCs w:val="24"/>
        </w:rPr>
        <w:t>seleção de Pessoa Jurídica, através de Credenciamento, com fulcro no artigo 78, inciso I, da Lei nº 14.133/2021 e artigo 79, inciso</w:t>
      </w:r>
      <w:r>
        <w:rPr>
          <w:rFonts w:ascii="Times New Roman" w:hAnsi="Times New Roman" w:cs="Times New Roman"/>
          <w:sz w:val="24"/>
          <w:szCs w:val="24"/>
        </w:rPr>
        <w:t xml:space="preserve"> I </w:t>
      </w:r>
      <w:r w:rsidRPr="00301454">
        <w:rPr>
          <w:rFonts w:ascii="Times New Roman" w:hAnsi="Times New Roman" w:cs="Times New Roman"/>
          <w:sz w:val="24"/>
          <w:szCs w:val="24"/>
        </w:rPr>
        <w:t>da mesma Lei</w:t>
      </w:r>
      <w:r>
        <w:rPr>
          <w:rFonts w:ascii="Times New Roman" w:hAnsi="Times New Roman" w:cs="Times New Roman"/>
          <w:sz w:val="24"/>
          <w:szCs w:val="24"/>
        </w:rPr>
        <w:t xml:space="preserve"> e </w:t>
      </w:r>
      <w:r w:rsidRPr="00301454">
        <w:rPr>
          <w:rFonts w:ascii="Times New Roman" w:hAnsi="Times New Roman" w:cs="Times New Roman"/>
          <w:sz w:val="24"/>
          <w:szCs w:val="24"/>
        </w:rPr>
        <w:t>Decreto Municipal Nº 953, de 28 de dezembro de 2023, conforme as especificações abaixo:</w:t>
      </w:r>
    </w:p>
    <w:p w14:paraId="2FE36678" w14:textId="77777777" w:rsidR="00301454" w:rsidRDefault="00301454" w:rsidP="00301454">
      <w:pPr>
        <w:jc w:val="both"/>
        <w:rPr>
          <w:rFonts w:ascii="Times New Roman" w:hAnsi="Times New Roman" w:cs="Times New Roman"/>
          <w:sz w:val="24"/>
          <w:szCs w:val="24"/>
        </w:rPr>
      </w:pPr>
    </w:p>
    <w:p w14:paraId="1F2106FD" w14:textId="2EDF6ED9" w:rsidR="00301454" w:rsidRDefault="00301454" w:rsidP="00301454">
      <w:pPr>
        <w:jc w:val="both"/>
        <w:rPr>
          <w:rFonts w:ascii="Times New Roman" w:hAnsi="Times New Roman" w:cs="Times New Roman"/>
          <w:b/>
          <w:bCs/>
          <w:sz w:val="24"/>
          <w:szCs w:val="24"/>
        </w:rPr>
      </w:pPr>
      <w:r w:rsidRPr="00301454">
        <w:rPr>
          <w:rFonts w:ascii="Times New Roman" w:hAnsi="Times New Roman" w:cs="Times New Roman"/>
          <w:b/>
          <w:bCs/>
          <w:sz w:val="24"/>
          <w:szCs w:val="24"/>
        </w:rPr>
        <w:t>1. DO OBJETO</w:t>
      </w:r>
      <w:r w:rsidR="00B2242B">
        <w:rPr>
          <w:rFonts w:ascii="Times New Roman" w:hAnsi="Times New Roman" w:cs="Times New Roman"/>
          <w:b/>
          <w:bCs/>
          <w:sz w:val="24"/>
          <w:szCs w:val="24"/>
        </w:rPr>
        <w:t>:</w:t>
      </w:r>
    </w:p>
    <w:p w14:paraId="3FB0641D" w14:textId="77777777" w:rsidR="00301454" w:rsidRPr="00B00284" w:rsidRDefault="00301454" w:rsidP="00301454">
      <w:pPr>
        <w:jc w:val="both"/>
        <w:rPr>
          <w:rFonts w:ascii="Times New Roman" w:hAnsi="Times New Roman" w:cs="Times New Roman"/>
          <w:b/>
          <w:bCs/>
          <w:sz w:val="10"/>
          <w:szCs w:val="10"/>
        </w:rPr>
      </w:pPr>
    </w:p>
    <w:p w14:paraId="55CF6A5F" w14:textId="518554C6" w:rsidR="00301454" w:rsidRPr="008310E2" w:rsidRDefault="008310E2" w:rsidP="008310E2">
      <w:pPr>
        <w:spacing w:after="200" w:line="276" w:lineRule="auto"/>
        <w:jc w:val="both"/>
        <w:rPr>
          <w:rFonts w:ascii="Times New Roman" w:hAnsi="Times New Roman" w:cs="Times New Roman"/>
          <w:sz w:val="24"/>
          <w:szCs w:val="24"/>
          <w:lang w:val="pt-PT"/>
        </w:rPr>
      </w:pPr>
      <w:r>
        <w:rPr>
          <w:rFonts w:ascii="Times New Roman" w:hAnsi="Times New Roman" w:cs="Times New Roman"/>
          <w:sz w:val="24"/>
          <w:szCs w:val="24"/>
        </w:rPr>
        <w:t xml:space="preserve">1.1. </w:t>
      </w:r>
      <w:r w:rsidR="00301454" w:rsidRPr="008310E2">
        <w:rPr>
          <w:rFonts w:ascii="Times New Roman" w:hAnsi="Times New Roman" w:cs="Times New Roman"/>
          <w:sz w:val="24"/>
          <w:szCs w:val="24"/>
        </w:rPr>
        <w:t>O pres</w:t>
      </w:r>
      <w:r w:rsidRPr="008310E2">
        <w:rPr>
          <w:rFonts w:ascii="Times New Roman" w:hAnsi="Times New Roman" w:cs="Times New Roman"/>
          <w:sz w:val="24"/>
          <w:szCs w:val="24"/>
        </w:rPr>
        <w:t>ente E</w:t>
      </w:r>
      <w:r w:rsidR="00301454" w:rsidRPr="008310E2">
        <w:rPr>
          <w:rFonts w:ascii="Times New Roman" w:hAnsi="Times New Roman" w:cs="Times New Roman"/>
          <w:sz w:val="24"/>
          <w:szCs w:val="24"/>
        </w:rPr>
        <w:t xml:space="preserve">dital tem por objeto o credenciamento para contratação de pessoa jurídica para </w:t>
      </w:r>
      <w:r w:rsidR="00C70F9A" w:rsidRPr="00C70F9A">
        <w:rPr>
          <w:rFonts w:ascii="Times New Roman" w:hAnsi="Times New Roman" w:cs="Times New Roman"/>
          <w:sz w:val="24"/>
          <w:szCs w:val="24"/>
        </w:rPr>
        <w:t xml:space="preserve">PRESTAÇÃO DE SERVIÇOS DE </w:t>
      </w:r>
      <w:r w:rsidR="00C70F9A" w:rsidRPr="00C70F9A">
        <w:rPr>
          <w:rFonts w:ascii="Times New Roman" w:hAnsi="Times New Roman" w:cs="Times New Roman"/>
          <w:b/>
          <w:sz w:val="24"/>
          <w:szCs w:val="24"/>
        </w:rPr>
        <w:t xml:space="preserve">MECÂNICA EM GERAL COM REPOSIÇÃO DE PEÇAS, </w:t>
      </w:r>
      <w:r w:rsidR="00C70F9A" w:rsidRPr="00C70F9A">
        <w:rPr>
          <w:rFonts w:ascii="Times New Roman" w:hAnsi="Times New Roman" w:cs="Times New Roman"/>
          <w:sz w:val="24"/>
          <w:szCs w:val="24"/>
        </w:rPr>
        <w:t>VISANDO ATENDER AS DEMANDAS DA FROTA VEICULAR LEVES/PESADOS, PERTENCENTES A SECRETARIA MUNICIPAL DE EDUCAÇÃO DE EUCLIDES DA CUNHA, BAHIA</w:t>
      </w:r>
      <w:r>
        <w:rPr>
          <w:rFonts w:ascii="Times New Roman" w:hAnsi="Times New Roman" w:cs="Times New Roman"/>
          <w:sz w:val="24"/>
          <w:szCs w:val="24"/>
        </w:rPr>
        <w:t xml:space="preserve">, </w:t>
      </w:r>
      <w:r w:rsidR="00301454" w:rsidRPr="00301454">
        <w:rPr>
          <w:rFonts w:ascii="Times New Roman" w:hAnsi="Times New Roman" w:cs="Times New Roman"/>
          <w:sz w:val="24"/>
          <w:szCs w:val="24"/>
        </w:rPr>
        <w:t>conforme as especificações e condições constantes neste Edital, contemplando os critérios técnicos específicos, os pré-requisitos e os valores fixados para a realização da prestação dos serviços</w:t>
      </w:r>
      <w:r w:rsidR="00920C7B" w:rsidRPr="00920C7B">
        <w:rPr>
          <w:rFonts w:ascii="Times New Roman" w:eastAsia="Century Gothic" w:hAnsi="Times New Roman" w:cs="Times New Roman"/>
          <w:sz w:val="24"/>
          <w:szCs w:val="24"/>
        </w:rPr>
        <w:t>/fornecimento</w:t>
      </w:r>
      <w:r w:rsidR="00301454" w:rsidRPr="00301454">
        <w:rPr>
          <w:rFonts w:ascii="Times New Roman" w:hAnsi="Times New Roman" w:cs="Times New Roman"/>
          <w:sz w:val="24"/>
          <w:szCs w:val="24"/>
        </w:rPr>
        <w:t>.</w:t>
      </w:r>
    </w:p>
    <w:p w14:paraId="53C6B2B5" w14:textId="1859CF3B"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w:t>
      </w:r>
      <w:r w:rsidR="00751E80">
        <w:rPr>
          <w:rFonts w:ascii="Times New Roman" w:hAnsi="Times New Roman" w:cs="Times New Roman"/>
          <w:sz w:val="24"/>
          <w:szCs w:val="24"/>
        </w:rPr>
        <w:t>.</w:t>
      </w:r>
      <w:r>
        <w:rPr>
          <w:rFonts w:ascii="Times New Roman" w:hAnsi="Times New Roman" w:cs="Times New Roman"/>
          <w:sz w:val="24"/>
          <w:szCs w:val="24"/>
        </w:rPr>
        <w:t xml:space="preserve"> I</w:t>
      </w:r>
      <w:r w:rsidRPr="00301454">
        <w:rPr>
          <w:rFonts w:ascii="Times New Roman" w:hAnsi="Times New Roman" w:cs="Times New Roman"/>
          <w:sz w:val="24"/>
          <w:szCs w:val="24"/>
        </w:rPr>
        <w:t>ntegram este Edital, para todos os fins e efeitos, os seguintes anexos:</w:t>
      </w:r>
    </w:p>
    <w:p w14:paraId="082BB432" w14:textId="399EA6AD"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01454">
        <w:rPr>
          <w:rFonts w:ascii="Times New Roman" w:hAnsi="Times New Roman" w:cs="Times New Roman"/>
          <w:sz w:val="24"/>
          <w:szCs w:val="24"/>
        </w:rPr>
        <w:t xml:space="preserve">ANEXO I </w:t>
      </w:r>
      <w:r w:rsidR="008310E2">
        <w:rPr>
          <w:rFonts w:ascii="Times New Roman" w:hAnsi="Times New Roman" w:cs="Times New Roman"/>
          <w:sz w:val="24"/>
          <w:szCs w:val="24"/>
        </w:rPr>
        <w:t>–</w:t>
      </w:r>
      <w:r w:rsidRPr="00301454">
        <w:rPr>
          <w:rFonts w:ascii="Times New Roman" w:hAnsi="Times New Roman" w:cs="Times New Roman"/>
          <w:sz w:val="24"/>
          <w:szCs w:val="24"/>
        </w:rPr>
        <w:t xml:space="preserve"> Termo de Referência.</w:t>
      </w:r>
    </w:p>
    <w:p w14:paraId="303C727E" w14:textId="04988582"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01454">
        <w:rPr>
          <w:rFonts w:ascii="Times New Roman" w:hAnsi="Times New Roman" w:cs="Times New Roman"/>
          <w:sz w:val="24"/>
          <w:szCs w:val="24"/>
        </w:rPr>
        <w:t>ANEXO I.I – Tabela de preços.</w:t>
      </w:r>
    </w:p>
    <w:p w14:paraId="638DC629" w14:textId="6A466EEB"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1.2.3</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01454">
        <w:rPr>
          <w:rFonts w:ascii="Times New Roman" w:hAnsi="Times New Roman" w:cs="Times New Roman"/>
          <w:sz w:val="24"/>
          <w:szCs w:val="24"/>
        </w:rPr>
        <w:t>ANEXO II – Formulário de inscrição ao credenciamento.</w:t>
      </w:r>
    </w:p>
    <w:p w14:paraId="222C9586" w14:textId="2B1A0B08"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t>1.2.4</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01454">
        <w:rPr>
          <w:rFonts w:ascii="Times New Roman" w:hAnsi="Times New Roman" w:cs="Times New Roman"/>
          <w:sz w:val="24"/>
          <w:szCs w:val="24"/>
        </w:rPr>
        <w:t>ANEXO III – Declarações do requerimento de credenciamento.</w:t>
      </w:r>
    </w:p>
    <w:p w14:paraId="7812985E" w14:textId="21260DB2" w:rsidR="00301454" w:rsidRDefault="00301454" w:rsidP="00301454">
      <w:pPr>
        <w:jc w:val="both"/>
        <w:rPr>
          <w:rFonts w:ascii="Times New Roman" w:hAnsi="Times New Roman" w:cs="Times New Roman"/>
          <w:sz w:val="24"/>
          <w:szCs w:val="24"/>
        </w:rPr>
      </w:pPr>
      <w:r>
        <w:rPr>
          <w:rFonts w:ascii="Times New Roman" w:hAnsi="Times New Roman" w:cs="Times New Roman"/>
          <w:sz w:val="24"/>
          <w:szCs w:val="24"/>
        </w:rPr>
        <w:lastRenderedPageBreak/>
        <w:t>1.2.5</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00B2242B" w:rsidRPr="00B2242B">
        <w:rPr>
          <w:rFonts w:ascii="Times New Roman" w:hAnsi="Times New Roman" w:cs="Times New Roman"/>
          <w:sz w:val="24"/>
          <w:szCs w:val="24"/>
        </w:rPr>
        <w:t>ANEXO IV – Minuta do termo de contrato ao credenciamento.</w:t>
      </w:r>
    </w:p>
    <w:p w14:paraId="152F19A4" w14:textId="166D1750"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1.2.6</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V</w:t>
      </w:r>
      <w:r w:rsidR="008310E2">
        <w:rPr>
          <w:rFonts w:ascii="Times New Roman" w:hAnsi="Times New Roman" w:cs="Times New Roman"/>
          <w:sz w:val="24"/>
          <w:szCs w:val="24"/>
        </w:rPr>
        <w:t xml:space="preserve"> </w:t>
      </w:r>
      <w:r w:rsidRPr="00B2242B">
        <w:rPr>
          <w:rFonts w:ascii="Times New Roman" w:hAnsi="Times New Roman" w:cs="Times New Roman"/>
          <w:sz w:val="24"/>
          <w:szCs w:val="24"/>
        </w:rPr>
        <w:t>– Modelo de declaração de cumprimento dos requisitos de habilitação (art. 63, inciso I, da Lei nº 14.133/2021).</w:t>
      </w:r>
    </w:p>
    <w:p w14:paraId="6172DF6B" w14:textId="250789FF"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1.2.7</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VI – Modelo de declaração de que cumpre as exigências de reserva de cargos para pessoa com deficiência e para reabilitado da Previdência Social, previstas em lei e em outras normas específicas (art. 63, inciso IV, da Lei nº 14.133/2021).</w:t>
      </w:r>
    </w:p>
    <w:p w14:paraId="73CF28B7" w14:textId="6FBC1F48"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1.2.8</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VII</w:t>
      </w:r>
      <w:r w:rsidR="00401D3A">
        <w:rPr>
          <w:rFonts w:ascii="Times New Roman" w:hAnsi="Times New Roman" w:cs="Times New Roman"/>
          <w:sz w:val="24"/>
          <w:szCs w:val="24"/>
        </w:rPr>
        <w:t xml:space="preserve"> </w:t>
      </w:r>
      <w:r w:rsidRPr="00B2242B">
        <w:rPr>
          <w:rFonts w:ascii="Times New Roman" w:hAnsi="Times New Roman" w:cs="Times New Roman"/>
          <w:sz w:val="24"/>
          <w:szCs w:val="24"/>
        </w:rPr>
        <w:t>– Modelo de declaração de microempresa e empresa de pequeno porte, ou cooperativa enquadrada no artigo 34 da Lei nº 11.488, de 2007.</w:t>
      </w:r>
    </w:p>
    <w:p w14:paraId="10631BFA" w14:textId="17F8D544"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1.2.9</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 xml:space="preserve">ANEXO VIII </w:t>
      </w:r>
      <w:r w:rsidR="00401D3A">
        <w:rPr>
          <w:rFonts w:ascii="Times New Roman" w:hAnsi="Times New Roman" w:cs="Times New Roman"/>
          <w:sz w:val="24"/>
          <w:szCs w:val="24"/>
        </w:rPr>
        <w:t>–</w:t>
      </w:r>
      <w:r w:rsidRPr="00B2242B">
        <w:rPr>
          <w:rFonts w:ascii="Times New Roman" w:hAnsi="Times New Roman" w:cs="Times New Roman"/>
          <w:sz w:val="24"/>
          <w:szCs w:val="24"/>
        </w:rPr>
        <w:t xml:space="preserve"> Modelo de declaração do credenciado de cumprimento ao artigo 7º, inciso XXXIII, da Constituição Federal (art. 68, inciso VI, da Lei 14.133/2021).</w:t>
      </w:r>
    </w:p>
    <w:p w14:paraId="5A562338" w14:textId="59CDA52F"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1.2.10</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 xml:space="preserve">ANEXO IX </w:t>
      </w:r>
      <w:r w:rsidR="00401D3A">
        <w:rPr>
          <w:rFonts w:ascii="Times New Roman" w:hAnsi="Times New Roman" w:cs="Times New Roman"/>
          <w:sz w:val="24"/>
          <w:szCs w:val="24"/>
        </w:rPr>
        <w:t>–</w:t>
      </w:r>
      <w:r w:rsidRPr="00B2242B">
        <w:rPr>
          <w:rFonts w:ascii="Times New Roman" w:hAnsi="Times New Roman" w:cs="Times New Roman"/>
          <w:sz w:val="24"/>
          <w:szCs w:val="24"/>
        </w:rPr>
        <w:t xml:space="preserve"> Modelo de Proposta de Preços;</w:t>
      </w:r>
    </w:p>
    <w:p w14:paraId="27096F1A" w14:textId="206BE1EB" w:rsidR="00B2242B" w:rsidRDefault="00B2242B" w:rsidP="00301454">
      <w:pPr>
        <w:jc w:val="both"/>
        <w:rPr>
          <w:rFonts w:ascii="Times New Roman" w:hAnsi="Times New Roman" w:cs="Times New Roman"/>
          <w:sz w:val="24"/>
          <w:szCs w:val="24"/>
        </w:rPr>
      </w:pPr>
      <w:r>
        <w:rPr>
          <w:rFonts w:ascii="Times New Roman" w:hAnsi="Times New Roman" w:cs="Times New Roman"/>
          <w:sz w:val="24"/>
          <w:szCs w:val="24"/>
        </w:rPr>
        <w:t>1.2.11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ANEXO X – Modelo de Declaração do credenciado de que a proposta econômica compreende a integralidade dos custos (art. 63, §1º, da Lei nº 14.133/2021).</w:t>
      </w:r>
    </w:p>
    <w:p w14:paraId="0ACCB670" w14:textId="77777777" w:rsidR="00B2242B" w:rsidRDefault="00B2242B" w:rsidP="00301454">
      <w:pPr>
        <w:jc w:val="both"/>
        <w:rPr>
          <w:rFonts w:ascii="Times New Roman" w:hAnsi="Times New Roman" w:cs="Times New Roman"/>
          <w:sz w:val="24"/>
          <w:szCs w:val="24"/>
        </w:rPr>
      </w:pPr>
    </w:p>
    <w:p w14:paraId="64731AFE" w14:textId="16AE55D7" w:rsidR="00B2242B" w:rsidRDefault="00B2242B" w:rsidP="00B2242B">
      <w:pPr>
        <w:jc w:val="both"/>
        <w:rPr>
          <w:rFonts w:ascii="Times New Roman" w:hAnsi="Times New Roman" w:cs="Times New Roman"/>
          <w:b/>
          <w:bCs/>
          <w:sz w:val="24"/>
          <w:szCs w:val="24"/>
        </w:rPr>
      </w:pPr>
      <w:r>
        <w:rPr>
          <w:rFonts w:ascii="Times New Roman" w:hAnsi="Times New Roman" w:cs="Times New Roman"/>
          <w:b/>
          <w:bCs/>
          <w:sz w:val="24"/>
          <w:szCs w:val="24"/>
        </w:rPr>
        <w:t>2</w:t>
      </w:r>
      <w:r w:rsidRPr="00301454">
        <w:rPr>
          <w:rFonts w:ascii="Times New Roman" w:hAnsi="Times New Roman" w:cs="Times New Roman"/>
          <w:b/>
          <w:bCs/>
          <w:sz w:val="24"/>
          <w:szCs w:val="24"/>
        </w:rPr>
        <w:t>. D</w:t>
      </w:r>
      <w:r>
        <w:rPr>
          <w:rFonts w:ascii="Times New Roman" w:hAnsi="Times New Roman" w:cs="Times New Roman"/>
          <w:b/>
          <w:bCs/>
          <w:sz w:val="24"/>
          <w:szCs w:val="24"/>
        </w:rPr>
        <w:t>AS CONDIÇÕES DE PARTICIPAÇÃO NA LICITAÇÃO:</w:t>
      </w:r>
    </w:p>
    <w:p w14:paraId="17E374AB" w14:textId="77777777" w:rsidR="00B2242B" w:rsidRPr="00B00284" w:rsidRDefault="00B2242B" w:rsidP="00B2242B">
      <w:pPr>
        <w:jc w:val="both"/>
        <w:rPr>
          <w:rFonts w:ascii="Times New Roman" w:hAnsi="Times New Roman" w:cs="Times New Roman"/>
          <w:b/>
          <w:bCs/>
          <w:sz w:val="10"/>
          <w:szCs w:val="10"/>
        </w:rPr>
      </w:pPr>
    </w:p>
    <w:p w14:paraId="61531439" w14:textId="65C6A513" w:rsidR="00B2242B" w:rsidRDefault="00B2242B" w:rsidP="00B2242B">
      <w:pPr>
        <w:jc w:val="both"/>
        <w:rPr>
          <w:rFonts w:ascii="Times New Roman" w:hAnsi="Times New Roman" w:cs="Times New Roman"/>
          <w:sz w:val="24"/>
          <w:szCs w:val="24"/>
        </w:rPr>
      </w:pPr>
      <w:r w:rsidRPr="00B2242B">
        <w:rPr>
          <w:rFonts w:ascii="Times New Roman" w:hAnsi="Times New Roman" w:cs="Times New Roman"/>
          <w:sz w:val="24"/>
          <w:szCs w:val="24"/>
        </w:rPr>
        <w:t>2.1</w:t>
      </w:r>
      <w:r w:rsidR="00751E80">
        <w:rPr>
          <w:rFonts w:ascii="Times New Roman" w:hAnsi="Times New Roman" w:cs="Times New Roman"/>
          <w:sz w:val="24"/>
          <w:szCs w:val="24"/>
        </w:rPr>
        <w:t>.</w:t>
      </w:r>
      <w:r w:rsidRPr="00B2242B">
        <w:rPr>
          <w:rFonts w:ascii="Times New Roman" w:hAnsi="Times New Roman" w:cs="Times New Roman"/>
          <w:sz w:val="24"/>
          <w:szCs w:val="24"/>
        </w:rPr>
        <w:t xml:space="preserve"> Poderão participar deste processo licitatório Pessoas Jurídicas interessadas pertencentes ao ramo de atividade relacionado ao objeto da licitação, conforme disposto nos respectivos atos constitutivos, que atenderem a todas as exigências, inclusive quanto à documentação, constantes deste Edital e seus Anexos.</w:t>
      </w:r>
    </w:p>
    <w:p w14:paraId="4DFF6F07" w14:textId="10B7A64B"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Não será admitida nesta licitação a participação de Pessoas Jurídicas</w:t>
      </w:r>
      <w:r>
        <w:rPr>
          <w:rFonts w:ascii="Times New Roman" w:hAnsi="Times New Roman" w:cs="Times New Roman"/>
          <w:sz w:val="24"/>
          <w:szCs w:val="24"/>
        </w:rPr>
        <w:t>:</w:t>
      </w:r>
    </w:p>
    <w:p w14:paraId="52A01AF3" w14:textId="70733D4C"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Em formação de consórcio;</w:t>
      </w:r>
    </w:p>
    <w:p w14:paraId="7BE89AB8" w14:textId="10037357"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Com falência, recuperação judicial, concordata ou insolvência judicialmente decretadas, ou em processo de recuperação extrajudicial;</w:t>
      </w:r>
    </w:p>
    <w:p w14:paraId="1AC3D212" w14:textId="6F6C8547"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2.2.2.1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Em caso de empresas em recuperação judicial, admite-se a participação, desde que amparadas em certidão emitida pela instância judicial competente afirmando que a interessada está apta econômica e financeiramente a participar de procedimento licitatório.</w:t>
      </w:r>
    </w:p>
    <w:p w14:paraId="7476A025" w14:textId="3141E93C"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2.2.3</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Em dissolução ou em liquidação;</w:t>
      </w:r>
    </w:p>
    <w:p w14:paraId="3E827C0A" w14:textId="489D60C3"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lastRenderedPageBreak/>
        <w:t>2.2.4</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Que estejam suspensas de licitar e impedidas de contratar com qualquer órgão ou entidade da Administração Pública, seja na esfera federal, estadual, do Distrito Federal ou municipal, nos termos do artigo 156, inciso IV, da Lei n° 14.133, de 2021;</w:t>
      </w:r>
    </w:p>
    <w:p w14:paraId="4F984A73" w14:textId="5895FAFF"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2.2.5</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Que estejam impedidas de licitar e de contratar com a União, Estados, Distrito Federal ou Municípios, nos termos do artigo 156, inciso III da Lei n° 14.133, de 2021, e decretos regulamentadores;</w:t>
      </w:r>
    </w:p>
    <w:p w14:paraId="04B7CA1E" w14:textId="0CCAE088"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2.2.6</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Que estejam proibidas de contratar com a Administração Pública, em razão de sanção restritiva de direito decorrente de infração administrativa ambiental, nos termos do artigo 72, § 8°, inciso V, da Lei n° 9.605, de 1998;</w:t>
      </w:r>
    </w:p>
    <w:p w14:paraId="3D9ED3A2" w14:textId="5E14775A"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2.2.7</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Que sejam controladoras, coligadas ou subsidiárias entre si;</w:t>
      </w:r>
    </w:p>
    <w:p w14:paraId="6882C7E0" w14:textId="5233AF81"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2.2.8</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Estrangeiras que não funcionem no País;</w:t>
      </w:r>
    </w:p>
    <w:p w14:paraId="6650061E" w14:textId="23E0D2B7"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2.2.9</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Quaisquer interessados que se enquadrem nas vedações previstas no artigo 9º, §§ 1º e 2º da Lei nº 14.133, de 2021;</w:t>
      </w:r>
    </w:p>
    <w:p w14:paraId="08D4525E" w14:textId="03006AB6"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2.2.10</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Que não pertença ao ramo de atividade relacionado ao objeto da licitação.</w:t>
      </w:r>
    </w:p>
    <w:p w14:paraId="6D81E52D" w14:textId="420A6C62" w:rsidR="00B2242B" w:rsidRDefault="00B2242B" w:rsidP="00B2242B">
      <w:pPr>
        <w:jc w:val="both"/>
        <w:rPr>
          <w:rFonts w:ascii="Times New Roman" w:hAnsi="Times New Roman" w:cs="Times New Roman"/>
          <w:sz w:val="24"/>
          <w:szCs w:val="24"/>
        </w:rPr>
      </w:pPr>
      <w:r>
        <w:rPr>
          <w:rFonts w:ascii="Times New Roman" w:hAnsi="Times New Roman" w:cs="Times New Roman"/>
          <w:sz w:val="24"/>
          <w:szCs w:val="24"/>
        </w:rPr>
        <w:t>2.3</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O descumprimento de qualquer condição de participação acarretará a inabilitação do credenciado.</w:t>
      </w:r>
    </w:p>
    <w:p w14:paraId="119258CA" w14:textId="77777777" w:rsidR="00B2242B" w:rsidRDefault="00B2242B" w:rsidP="00B2242B">
      <w:pPr>
        <w:jc w:val="both"/>
        <w:rPr>
          <w:rFonts w:ascii="Times New Roman" w:hAnsi="Times New Roman" w:cs="Times New Roman"/>
          <w:sz w:val="24"/>
          <w:szCs w:val="24"/>
        </w:rPr>
      </w:pPr>
    </w:p>
    <w:p w14:paraId="5C4D5901" w14:textId="19020B96" w:rsidR="00B2242B" w:rsidRDefault="00B2242B" w:rsidP="00B2242B">
      <w:pPr>
        <w:jc w:val="both"/>
        <w:rPr>
          <w:rFonts w:ascii="Times New Roman" w:hAnsi="Times New Roman" w:cs="Times New Roman"/>
          <w:b/>
          <w:bCs/>
          <w:sz w:val="24"/>
          <w:szCs w:val="24"/>
        </w:rPr>
      </w:pPr>
      <w:r w:rsidRPr="00B2242B">
        <w:rPr>
          <w:rFonts w:ascii="Times New Roman" w:hAnsi="Times New Roman" w:cs="Times New Roman"/>
          <w:b/>
          <w:bCs/>
          <w:sz w:val="24"/>
          <w:szCs w:val="24"/>
        </w:rPr>
        <w:t>3. DO PROCEDIMENTO</w:t>
      </w:r>
      <w:r w:rsidR="00364BB6">
        <w:rPr>
          <w:rFonts w:ascii="Times New Roman" w:hAnsi="Times New Roman" w:cs="Times New Roman"/>
          <w:b/>
          <w:bCs/>
          <w:sz w:val="24"/>
          <w:szCs w:val="24"/>
        </w:rPr>
        <w:t>:</w:t>
      </w:r>
    </w:p>
    <w:p w14:paraId="3477A4CF" w14:textId="77777777" w:rsidR="00B2242B" w:rsidRPr="00B00284" w:rsidRDefault="00B2242B" w:rsidP="00B2242B">
      <w:pPr>
        <w:jc w:val="both"/>
        <w:rPr>
          <w:rFonts w:ascii="Times New Roman" w:hAnsi="Times New Roman" w:cs="Times New Roman"/>
          <w:b/>
          <w:bCs/>
          <w:sz w:val="10"/>
          <w:szCs w:val="10"/>
        </w:rPr>
      </w:pPr>
    </w:p>
    <w:p w14:paraId="5BE31D6B" w14:textId="24ECC226" w:rsidR="00B2242B" w:rsidRDefault="00B2242B" w:rsidP="00B2242B">
      <w:pPr>
        <w:jc w:val="both"/>
        <w:rPr>
          <w:rFonts w:ascii="Times New Roman" w:hAnsi="Times New Roman" w:cs="Times New Roman"/>
          <w:sz w:val="24"/>
          <w:szCs w:val="24"/>
        </w:rPr>
      </w:pPr>
      <w:r w:rsidRPr="00B2242B">
        <w:rPr>
          <w:rFonts w:ascii="Times New Roman" w:hAnsi="Times New Roman" w:cs="Times New Roman"/>
          <w:sz w:val="24"/>
          <w:szCs w:val="24"/>
        </w:rPr>
        <w:t>3.1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B2242B">
        <w:rPr>
          <w:rFonts w:ascii="Times New Roman" w:hAnsi="Times New Roman" w:cs="Times New Roman"/>
          <w:sz w:val="24"/>
          <w:szCs w:val="24"/>
        </w:rPr>
        <w:t>O procedimento obedecerá, integralmente, as disposições da Lei Federal nº 14.133/2021, da Lei n° 8.078/1990 e Lei Complementar nº 123/2006.</w:t>
      </w:r>
    </w:p>
    <w:p w14:paraId="5CA5BDEC" w14:textId="578A2E88" w:rsidR="00B2242B" w:rsidRDefault="00B2242B" w:rsidP="00B2242B">
      <w:pPr>
        <w:jc w:val="both"/>
        <w:rPr>
          <w:rFonts w:ascii="Times New Roman" w:hAnsi="Times New Roman" w:cs="Times New Roman"/>
          <w:b/>
          <w:bCs/>
          <w:sz w:val="24"/>
          <w:szCs w:val="24"/>
        </w:rPr>
      </w:pPr>
      <w:r>
        <w:rPr>
          <w:rFonts w:ascii="Times New Roman" w:hAnsi="Times New Roman" w:cs="Times New Roman"/>
          <w:sz w:val="24"/>
          <w:szCs w:val="24"/>
        </w:rPr>
        <w:t>3.2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003F6A52" w:rsidRPr="003F6A52">
        <w:rPr>
          <w:rFonts w:ascii="Times New Roman" w:hAnsi="Times New Roman" w:cs="Times New Roman"/>
          <w:sz w:val="24"/>
          <w:szCs w:val="24"/>
        </w:rPr>
        <w:t xml:space="preserve">É assegurado acesso permanente a qualquer interessado Pessoa Jurídica que preencha as exigências estabelecidas para o credenciamento, podendo realizar inscrição a partir das </w:t>
      </w:r>
      <w:r w:rsidR="00D41F77">
        <w:rPr>
          <w:rFonts w:ascii="Times New Roman" w:hAnsi="Times New Roman" w:cs="Times New Roman"/>
          <w:b/>
          <w:bCs/>
          <w:sz w:val="24"/>
          <w:szCs w:val="24"/>
        </w:rPr>
        <w:t>10</w:t>
      </w:r>
      <w:r w:rsidR="00C70F9A">
        <w:rPr>
          <w:rFonts w:ascii="Times New Roman" w:hAnsi="Times New Roman" w:cs="Times New Roman"/>
          <w:b/>
          <w:bCs/>
          <w:sz w:val="24"/>
          <w:szCs w:val="24"/>
        </w:rPr>
        <w:t xml:space="preserve">h:00 do dia </w:t>
      </w:r>
      <w:r w:rsidR="00D41F77">
        <w:rPr>
          <w:rFonts w:ascii="Times New Roman" w:hAnsi="Times New Roman" w:cs="Times New Roman"/>
          <w:b/>
          <w:bCs/>
          <w:sz w:val="24"/>
          <w:szCs w:val="24"/>
        </w:rPr>
        <w:t>01/06/2026</w:t>
      </w:r>
    </w:p>
    <w:p w14:paraId="63A8FAF9" w14:textId="1F48DEC0" w:rsidR="003F6A52" w:rsidRDefault="003F6A52" w:rsidP="00B2242B">
      <w:pPr>
        <w:jc w:val="both"/>
        <w:rPr>
          <w:rFonts w:ascii="Times New Roman" w:hAnsi="Times New Roman" w:cs="Times New Roman"/>
          <w:sz w:val="24"/>
          <w:szCs w:val="24"/>
        </w:rPr>
      </w:pPr>
      <w:r w:rsidRPr="003F6A52">
        <w:rPr>
          <w:rFonts w:ascii="Times New Roman" w:hAnsi="Times New Roman" w:cs="Times New Roman"/>
          <w:sz w:val="24"/>
          <w:szCs w:val="24"/>
        </w:rPr>
        <w:t>3.3</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 xml:space="preserve">O prazo de vigência do credenciamento é até </w:t>
      </w:r>
      <w:r w:rsidR="00D41F77">
        <w:rPr>
          <w:rFonts w:ascii="Times New Roman" w:hAnsi="Times New Roman" w:cs="Times New Roman"/>
          <w:b/>
          <w:bCs/>
          <w:sz w:val="24"/>
          <w:szCs w:val="24"/>
        </w:rPr>
        <w:t>01</w:t>
      </w:r>
      <w:r w:rsidRPr="003F6A52">
        <w:rPr>
          <w:rFonts w:ascii="Times New Roman" w:hAnsi="Times New Roman" w:cs="Times New Roman"/>
          <w:b/>
          <w:bCs/>
          <w:sz w:val="24"/>
          <w:szCs w:val="24"/>
        </w:rPr>
        <w:t xml:space="preserve"> de </w:t>
      </w:r>
      <w:r w:rsidR="00D41F77">
        <w:rPr>
          <w:rFonts w:ascii="Times New Roman" w:hAnsi="Times New Roman" w:cs="Times New Roman"/>
          <w:b/>
          <w:bCs/>
          <w:sz w:val="24"/>
          <w:szCs w:val="24"/>
        </w:rPr>
        <w:t xml:space="preserve">junho </w:t>
      </w:r>
      <w:r w:rsidRPr="003F6A52">
        <w:rPr>
          <w:rFonts w:ascii="Times New Roman" w:hAnsi="Times New Roman" w:cs="Times New Roman"/>
          <w:b/>
          <w:bCs/>
          <w:sz w:val="24"/>
          <w:szCs w:val="24"/>
        </w:rPr>
        <w:t>de 20</w:t>
      </w:r>
      <w:r w:rsidR="00D41F77">
        <w:rPr>
          <w:rFonts w:ascii="Times New Roman" w:hAnsi="Times New Roman" w:cs="Times New Roman"/>
          <w:b/>
          <w:bCs/>
          <w:sz w:val="24"/>
          <w:szCs w:val="24"/>
        </w:rPr>
        <w:t>27</w:t>
      </w:r>
      <w:r w:rsidRPr="003F6A52">
        <w:rPr>
          <w:rFonts w:ascii="Times New Roman" w:hAnsi="Times New Roman" w:cs="Times New Roman"/>
          <w:sz w:val="24"/>
          <w:szCs w:val="24"/>
        </w:rPr>
        <w:t xml:space="preserve"> durante o qual as interessadas poderão se credenciar desde que atendam às condições de habilitação, observadas as condições fixadas neste Edital e as normas pertinentes.</w:t>
      </w:r>
    </w:p>
    <w:p w14:paraId="73707486" w14:textId="52AA8104"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3.4</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A contratação será firmada por ato formal da autoridade administrativa competente, após o reconhecimento do cumprimento de todas as exigências estabelecidas, o que ensejará a subscrição do Termo de Contrato ao Credenciamento, o qual terá vigência de 12 meses.</w:t>
      </w:r>
    </w:p>
    <w:p w14:paraId="02AB1438" w14:textId="69F70A0D"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lastRenderedPageBreak/>
        <w:t>3.5</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A prestação dos serviços</w:t>
      </w:r>
      <w:r w:rsidR="00920C7B" w:rsidRPr="00920C7B">
        <w:rPr>
          <w:rFonts w:ascii="Times New Roman" w:eastAsia="Century Gothic" w:hAnsi="Times New Roman" w:cs="Times New Roman"/>
          <w:sz w:val="24"/>
          <w:szCs w:val="24"/>
        </w:rPr>
        <w:t>/fornecimento</w:t>
      </w:r>
      <w:r w:rsidRPr="003F6A52">
        <w:rPr>
          <w:rFonts w:ascii="Times New Roman" w:hAnsi="Times New Roman" w:cs="Times New Roman"/>
          <w:sz w:val="24"/>
          <w:szCs w:val="24"/>
        </w:rPr>
        <w:t xml:space="preserve"> será remunerada com base nos valores definidos nos Anexos deste Edital, ficando expressamente vedado o pagamento de qualquer sobretaxa em relação à tabela de remuneração adotada.</w:t>
      </w:r>
    </w:p>
    <w:p w14:paraId="4B84C3BD" w14:textId="76FAF579"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3.6</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É vedada a cessão ou transferência do Termo de Contrato, total ou parcial, bem como a subcontratação parcial do objeto.</w:t>
      </w:r>
    </w:p>
    <w:p w14:paraId="4B9C6124" w14:textId="14A828DB"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3.7</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 xml:space="preserve">Para realizar o credenciamento </w:t>
      </w:r>
      <w:r>
        <w:rPr>
          <w:rFonts w:ascii="Times New Roman" w:hAnsi="Times New Roman" w:cs="Times New Roman"/>
          <w:sz w:val="24"/>
          <w:szCs w:val="24"/>
        </w:rPr>
        <w:t xml:space="preserve">a </w:t>
      </w:r>
      <w:r w:rsidRPr="003F6A52">
        <w:rPr>
          <w:rFonts w:ascii="Times New Roman" w:hAnsi="Times New Roman" w:cs="Times New Roman"/>
          <w:sz w:val="24"/>
          <w:szCs w:val="24"/>
        </w:rPr>
        <w:t xml:space="preserve">Agente de </w:t>
      </w:r>
      <w:r>
        <w:rPr>
          <w:rFonts w:ascii="Times New Roman" w:hAnsi="Times New Roman" w:cs="Times New Roman"/>
          <w:sz w:val="24"/>
          <w:szCs w:val="24"/>
        </w:rPr>
        <w:t>C</w:t>
      </w:r>
      <w:r w:rsidRPr="003F6A52">
        <w:rPr>
          <w:rFonts w:ascii="Times New Roman" w:hAnsi="Times New Roman" w:cs="Times New Roman"/>
          <w:sz w:val="24"/>
          <w:szCs w:val="24"/>
        </w:rPr>
        <w:t>ontratação poderá utilizar-se de assessoramento técnico ou jurídico, através de consultas em tempo real, podendo solicitar parecer técnico que integrará o processo.</w:t>
      </w:r>
    </w:p>
    <w:p w14:paraId="0D3F1E8F" w14:textId="77777777" w:rsidR="003F6A52" w:rsidRDefault="003F6A52" w:rsidP="00B2242B">
      <w:pPr>
        <w:jc w:val="both"/>
        <w:rPr>
          <w:rFonts w:ascii="Times New Roman" w:hAnsi="Times New Roman" w:cs="Times New Roman"/>
          <w:sz w:val="24"/>
          <w:szCs w:val="24"/>
        </w:rPr>
      </w:pPr>
    </w:p>
    <w:p w14:paraId="6C0350E7" w14:textId="779AC264" w:rsidR="003F6A52" w:rsidRDefault="003F6A52" w:rsidP="00B2242B">
      <w:pPr>
        <w:jc w:val="both"/>
        <w:rPr>
          <w:rFonts w:ascii="Times New Roman" w:hAnsi="Times New Roman" w:cs="Times New Roman"/>
          <w:b/>
          <w:bCs/>
          <w:sz w:val="24"/>
          <w:szCs w:val="24"/>
        </w:rPr>
      </w:pPr>
      <w:r w:rsidRPr="003F6A52">
        <w:rPr>
          <w:rFonts w:ascii="Times New Roman" w:hAnsi="Times New Roman" w:cs="Times New Roman"/>
          <w:b/>
          <w:bCs/>
          <w:sz w:val="24"/>
          <w:szCs w:val="24"/>
        </w:rPr>
        <w:t>4.0 DO CREDENCIAMENTO</w:t>
      </w:r>
      <w:r>
        <w:rPr>
          <w:rFonts w:ascii="Times New Roman" w:hAnsi="Times New Roman" w:cs="Times New Roman"/>
          <w:b/>
          <w:bCs/>
          <w:sz w:val="24"/>
          <w:szCs w:val="24"/>
        </w:rPr>
        <w:t>:</w:t>
      </w:r>
    </w:p>
    <w:p w14:paraId="01F1C26F" w14:textId="77777777" w:rsidR="003F6A52" w:rsidRPr="00B00284" w:rsidRDefault="003F6A52" w:rsidP="00B2242B">
      <w:pPr>
        <w:jc w:val="both"/>
        <w:rPr>
          <w:rFonts w:ascii="Times New Roman" w:hAnsi="Times New Roman" w:cs="Times New Roman"/>
          <w:b/>
          <w:bCs/>
          <w:sz w:val="10"/>
          <w:szCs w:val="10"/>
        </w:rPr>
      </w:pPr>
    </w:p>
    <w:p w14:paraId="0E68F513" w14:textId="123423D1" w:rsidR="003F6A52" w:rsidRDefault="003F6A52" w:rsidP="00B2242B">
      <w:pPr>
        <w:jc w:val="both"/>
        <w:rPr>
          <w:rFonts w:ascii="Times New Roman" w:hAnsi="Times New Roman" w:cs="Times New Roman"/>
          <w:sz w:val="24"/>
          <w:szCs w:val="24"/>
        </w:rPr>
      </w:pPr>
      <w:r w:rsidRPr="003F6A52">
        <w:rPr>
          <w:rFonts w:ascii="Times New Roman" w:hAnsi="Times New Roman" w:cs="Times New Roman"/>
          <w:sz w:val="24"/>
          <w:szCs w:val="24"/>
        </w:rPr>
        <w:t>4.1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O processo de credenciamento seguirá as seguintes etapas:</w:t>
      </w:r>
    </w:p>
    <w:p w14:paraId="3EC0156F" w14:textId="4D876819"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a) inscrição;</w:t>
      </w:r>
    </w:p>
    <w:p w14:paraId="5949E817" w14:textId="4B07AC0B"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b) habilitação;</w:t>
      </w:r>
    </w:p>
    <w:p w14:paraId="7DB48DC1" w14:textId="116B168B"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c) classificação;</w:t>
      </w:r>
    </w:p>
    <w:p w14:paraId="18E45A4D" w14:textId="33CC75BC"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d) realização de sorteio entre os credenciados, se for o caso;</w:t>
      </w:r>
    </w:p>
    <w:p w14:paraId="76AC9391" w14:textId="4C8F076A"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e) convocação;</w:t>
      </w:r>
    </w:p>
    <w:p w14:paraId="06A5548B" w14:textId="261C4BC5"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f) assinatura do termo de contrato;</w:t>
      </w:r>
    </w:p>
    <w:p w14:paraId="0556AE4E" w14:textId="4241881A"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g) publicação de resumo do termo de contrato;</w:t>
      </w:r>
    </w:p>
    <w:p w14:paraId="4AA535BA" w14:textId="754EBCA0"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4.2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As três primeiras etapas correspondem ao processo de credenciamento, e as três etapas seguintes, à própria execução dos efeitos do credenciamento.</w:t>
      </w:r>
    </w:p>
    <w:p w14:paraId="64B3295C" w14:textId="68A72CB3"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4.3</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A divulgação da lista dos credenciados em sítio eletrônico oficial, não impõe à administração a obrigação de celebrar Termo de Contrato.</w:t>
      </w:r>
    </w:p>
    <w:p w14:paraId="147152D1" w14:textId="77777777" w:rsidR="003F6A52" w:rsidRDefault="003F6A52" w:rsidP="00B2242B">
      <w:pPr>
        <w:jc w:val="both"/>
        <w:rPr>
          <w:rFonts w:ascii="Times New Roman" w:hAnsi="Times New Roman" w:cs="Times New Roman"/>
          <w:sz w:val="24"/>
          <w:szCs w:val="24"/>
        </w:rPr>
      </w:pPr>
    </w:p>
    <w:p w14:paraId="69FEF5B2" w14:textId="679CB726" w:rsidR="003F6A52" w:rsidRDefault="003F6A52" w:rsidP="00B2242B">
      <w:pPr>
        <w:jc w:val="both"/>
        <w:rPr>
          <w:rFonts w:ascii="Times New Roman" w:hAnsi="Times New Roman" w:cs="Times New Roman"/>
          <w:b/>
          <w:bCs/>
          <w:sz w:val="24"/>
          <w:szCs w:val="24"/>
        </w:rPr>
      </w:pPr>
      <w:r w:rsidRPr="003F6A52">
        <w:rPr>
          <w:rFonts w:ascii="Times New Roman" w:hAnsi="Times New Roman" w:cs="Times New Roman"/>
          <w:b/>
          <w:bCs/>
          <w:sz w:val="24"/>
          <w:szCs w:val="24"/>
        </w:rPr>
        <w:t>5. DA COMISSÃO DE CREDENCIAMENTO</w:t>
      </w:r>
      <w:r>
        <w:rPr>
          <w:rFonts w:ascii="Times New Roman" w:hAnsi="Times New Roman" w:cs="Times New Roman"/>
          <w:b/>
          <w:bCs/>
          <w:sz w:val="24"/>
          <w:szCs w:val="24"/>
        </w:rPr>
        <w:t>:</w:t>
      </w:r>
    </w:p>
    <w:p w14:paraId="31781A7B" w14:textId="77777777" w:rsidR="003F6A52" w:rsidRPr="00B00284" w:rsidRDefault="003F6A52" w:rsidP="00B2242B">
      <w:pPr>
        <w:jc w:val="both"/>
        <w:rPr>
          <w:rFonts w:ascii="Times New Roman" w:hAnsi="Times New Roman" w:cs="Times New Roman"/>
          <w:b/>
          <w:bCs/>
          <w:sz w:val="10"/>
          <w:szCs w:val="10"/>
        </w:rPr>
      </w:pPr>
    </w:p>
    <w:p w14:paraId="6330D6B9" w14:textId="706AC27D"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5.1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 xml:space="preserve">O processo de Credenciamento será conduzido pela Agente de </w:t>
      </w:r>
      <w:r>
        <w:rPr>
          <w:rFonts w:ascii="Times New Roman" w:hAnsi="Times New Roman" w:cs="Times New Roman"/>
          <w:sz w:val="24"/>
          <w:szCs w:val="24"/>
        </w:rPr>
        <w:t>C</w:t>
      </w:r>
      <w:r w:rsidRPr="003F6A52">
        <w:rPr>
          <w:rFonts w:ascii="Times New Roman" w:hAnsi="Times New Roman" w:cs="Times New Roman"/>
          <w:sz w:val="24"/>
          <w:szCs w:val="24"/>
        </w:rPr>
        <w:t xml:space="preserve">ontratação </w:t>
      </w:r>
      <w:r>
        <w:rPr>
          <w:rFonts w:ascii="Times New Roman" w:hAnsi="Times New Roman" w:cs="Times New Roman"/>
          <w:sz w:val="24"/>
          <w:szCs w:val="24"/>
        </w:rPr>
        <w:t>da Prefeitura Municipal de Euclides da Cunha – BA.</w:t>
      </w:r>
    </w:p>
    <w:p w14:paraId="1BD983B2" w14:textId="77777777" w:rsidR="003F6A52" w:rsidRDefault="003F6A52" w:rsidP="00B2242B">
      <w:pPr>
        <w:jc w:val="both"/>
        <w:rPr>
          <w:rFonts w:ascii="Times New Roman" w:hAnsi="Times New Roman" w:cs="Times New Roman"/>
          <w:sz w:val="24"/>
          <w:szCs w:val="24"/>
        </w:rPr>
      </w:pPr>
    </w:p>
    <w:p w14:paraId="0569005A" w14:textId="24112938" w:rsidR="003F6A52" w:rsidRDefault="003F6A52" w:rsidP="00B2242B">
      <w:pPr>
        <w:jc w:val="both"/>
        <w:rPr>
          <w:rFonts w:ascii="Times New Roman" w:hAnsi="Times New Roman" w:cs="Times New Roman"/>
          <w:b/>
          <w:bCs/>
          <w:sz w:val="24"/>
          <w:szCs w:val="24"/>
        </w:rPr>
      </w:pPr>
      <w:r w:rsidRPr="003F6A52">
        <w:rPr>
          <w:rFonts w:ascii="Times New Roman" w:hAnsi="Times New Roman" w:cs="Times New Roman"/>
          <w:b/>
          <w:bCs/>
          <w:sz w:val="24"/>
          <w:szCs w:val="24"/>
        </w:rPr>
        <w:t>6. DO PROCEDIMENTO DE CREDENCIAMENTO:</w:t>
      </w:r>
    </w:p>
    <w:p w14:paraId="7B1319D4" w14:textId="0D79E991" w:rsidR="003F6A52" w:rsidRDefault="003F6A52" w:rsidP="00B2242B">
      <w:pPr>
        <w:jc w:val="both"/>
        <w:rPr>
          <w:rFonts w:ascii="Times New Roman" w:hAnsi="Times New Roman" w:cs="Times New Roman"/>
          <w:b/>
          <w:bCs/>
          <w:sz w:val="24"/>
          <w:szCs w:val="24"/>
        </w:rPr>
      </w:pPr>
      <w:r>
        <w:rPr>
          <w:rFonts w:ascii="Times New Roman" w:hAnsi="Times New Roman" w:cs="Times New Roman"/>
          <w:b/>
          <w:bCs/>
          <w:sz w:val="24"/>
          <w:szCs w:val="24"/>
        </w:rPr>
        <w:t>6.1</w:t>
      </w:r>
      <w:r w:rsidR="00751E80">
        <w:rPr>
          <w:rFonts w:ascii="Times New Roman" w:hAnsi="Times New Roman" w:cs="Times New Roman"/>
          <w:b/>
          <w:bCs/>
          <w:sz w:val="24"/>
          <w:szCs w:val="24"/>
        </w:rPr>
        <w:t>.</w:t>
      </w:r>
      <w:r>
        <w:rPr>
          <w:rFonts w:ascii="Times New Roman" w:hAnsi="Times New Roman" w:cs="Times New Roman"/>
          <w:b/>
          <w:bCs/>
          <w:sz w:val="24"/>
          <w:szCs w:val="24"/>
        </w:rPr>
        <w:t xml:space="preserve"> DA INSCRIÇÃO</w:t>
      </w:r>
      <w:r w:rsidR="00364BB6">
        <w:rPr>
          <w:rFonts w:ascii="Times New Roman" w:hAnsi="Times New Roman" w:cs="Times New Roman"/>
          <w:b/>
          <w:bCs/>
          <w:sz w:val="24"/>
          <w:szCs w:val="24"/>
        </w:rPr>
        <w:t>:</w:t>
      </w:r>
    </w:p>
    <w:p w14:paraId="2C5BD825" w14:textId="77777777" w:rsidR="003F6A52" w:rsidRPr="00B00284" w:rsidRDefault="003F6A52" w:rsidP="00B2242B">
      <w:pPr>
        <w:jc w:val="both"/>
        <w:rPr>
          <w:rFonts w:ascii="Times New Roman" w:hAnsi="Times New Roman" w:cs="Times New Roman"/>
          <w:b/>
          <w:bCs/>
          <w:sz w:val="10"/>
          <w:szCs w:val="10"/>
        </w:rPr>
      </w:pPr>
    </w:p>
    <w:p w14:paraId="7447FC9F" w14:textId="7DF27FC8" w:rsidR="003F6A52" w:rsidRDefault="003F6A52" w:rsidP="00B2242B">
      <w:pPr>
        <w:jc w:val="both"/>
        <w:rPr>
          <w:rFonts w:ascii="Times New Roman" w:hAnsi="Times New Roman" w:cs="Times New Roman"/>
          <w:sz w:val="24"/>
          <w:szCs w:val="24"/>
        </w:rPr>
      </w:pPr>
      <w:r w:rsidRPr="003F6A52">
        <w:rPr>
          <w:rFonts w:ascii="Times New Roman" w:hAnsi="Times New Roman" w:cs="Times New Roman"/>
          <w:sz w:val="24"/>
          <w:szCs w:val="24"/>
        </w:rPr>
        <w:t>6.1</w:t>
      </w:r>
      <w:r>
        <w:rPr>
          <w:rFonts w:ascii="Times New Roman" w:hAnsi="Times New Roman" w:cs="Times New Roman"/>
          <w:sz w:val="24"/>
          <w:szCs w:val="24"/>
        </w:rPr>
        <w:t>.1</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O credenciamento poderá ser feito a qualquer tempo, enquanto vigente o prazo, desde que preenchidas as condições e atender a todas as exigências deste Edital;</w:t>
      </w:r>
    </w:p>
    <w:p w14:paraId="38517892" w14:textId="5B1D1D48"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6.1.2</w:t>
      </w:r>
      <w:r w:rsidR="00751E80">
        <w:rPr>
          <w:rFonts w:ascii="Times New Roman" w:hAnsi="Times New Roman" w:cs="Times New Roman"/>
          <w:sz w:val="24"/>
          <w:szCs w:val="24"/>
        </w:rPr>
        <w:t>.</w:t>
      </w:r>
      <w:r>
        <w:rPr>
          <w:rFonts w:ascii="Times New Roman" w:hAnsi="Times New Roman" w:cs="Times New Roman"/>
          <w:sz w:val="24"/>
          <w:szCs w:val="24"/>
        </w:rPr>
        <w:t xml:space="preserve"> </w:t>
      </w:r>
      <w:r w:rsidRPr="003F6A52">
        <w:rPr>
          <w:rFonts w:ascii="Times New Roman" w:hAnsi="Times New Roman" w:cs="Times New Roman"/>
          <w:sz w:val="24"/>
          <w:szCs w:val="24"/>
        </w:rPr>
        <w:t>O ato de inscrição para o processo de credenciamento se dará através de preenchimento de formulário disponibilizado no anexo II deste Edital e apresentação dos seguintes documentos:</w:t>
      </w:r>
    </w:p>
    <w:p w14:paraId="15364352" w14:textId="77777777" w:rsidR="003F6A52" w:rsidRDefault="003F6A52" w:rsidP="00B2242B">
      <w:pPr>
        <w:jc w:val="both"/>
        <w:rPr>
          <w:rFonts w:ascii="Times New Roman" w:hAnsi="Times New Roman" w:cs="Times New Roman"/>
          <w:sz w:val="24"/>
          <w:szCs w:val="24"/>
        </w:rPr>
      </w:pPr>
    </w:p>
    <w:p w14:paraId="6017A05A" w14:textId="1D7AE621" w:rsidR="003F6A52" w:rsidRDefault="003F6A52" w:rsidP="00B2242B">
      <w:pPr>
        <w:jc w:val="both"/>
        <w:rPr>
          <w:rFonts w:ascii="Times New Roman" w:hAnsi="Times New Roman" w:cs="Times New Roman"/>
          <w:b/>
          <w:bCs/>
          <w:sz w:val="24"/>
          <w:szCs w:val="24"/>
        </w:rPr>
      </w:pPr>
      <w:r w:rsidRPr="003F6A52">
        <w:rPr>
          <w:rFonts w:ascii="Times New Roman" w:hAnsi="Times New Roman" w:cs="Times New Roman"/>
          <w:b/>
          <w:bCs/>
          <w:sz w:val="24"/>
          <w:szCs w:val="24"/>
        </w:rPr>
        <w:t>6.2</w:t>
      </w:r>
      <w:r w:rsidR="00751E80">
        <w:rPr>
          <w:rFonts w:ascii="Times New Roman" w:hAnsi="Times New Roman" w:cs="Times New Roman"/>
          <w:b/>
          <w:bCs/>
          <w:sz w:val="24"/>
          <w:szCs w:val="24"/>
        </w:rPr>
        <w:t>.</w:t>
      </w:r>
      <w:r w:rsidRPr="003F6A52">
        <w:rPr>
          <w:rFonts w:ascii="Times New Roman" w:hAnsi="Times New Roman" w:cs="Times New Roman"/>
          <w:b/>
          <w:bCs/>
          <w:sz w:val="24"/>
          <w:szCs w:val="24"/>
        </w:rPr>
        <w:t xml:space="preserve"> DA HABILITAÇÃO</w:t>
      </w:r>
      <w:r w:rsidR="00364BB6">
        <w:rPr>
          <w:rFonts w:ascii="Times New Roman" w:hAnsi="Times New Roman" w:cs="Times New Roman"/>
          <w:b/>
          <w:bCs/>
          <w:sz w:val="24"/>
          <w:szCs w:val="24"/>
        </w:rPr>
        <w:t>:</w:t>
      </w:r>
    </w:p>
    <w:p w14:paraId="2D1A5D2D" w14:textId="0EDB4886" w:rsidR="003F6A52" w:rsidRDefault="003F6A52" w:rsidP="00B2242B">
      <w:pPr>
        <w:jc w:val="both"/>
        <w:rPr>
          <w:rFonts w:ascii="Times New Roman" w:hAnsi="Times New Roman" w:cs="Times New Roman"/>
          <w:b/>
          <w:bCs/>
          <w:sz w:val="24"/>
          <w:szCs w:val="24"/>
        </w:rPr>
      </w:pPr>
      <w:r>
        <w:rPr>
          <w:rFonts w:ascii="Times New Roman" w:hAnsi="Times New Roman" w:cs="Times New Roman"/>
          <w:b/>
          <w:bCs/>
          <w:sz w:val="24"/>
          <w:szCs w:val="24"/>
        </w:rPr>
        <w:t>6.2.1</w:t>
      </w:r>
      <w:r w:rsidR="00751E80">
        <w:rPr>
          <w:rFonts w:ascii="Times New Roman" w:hAnsi="Times New Roman" w:cs="Times New Roman"/>
          <w:b/>
          <w:bCs/>
          <w:sz w:val="24"/>
          <w:szCs w:val="24"/>
        </w:rPr>
        <w:t>.</w:t>
      </w:r>
      <w:r>
        <w:rPr>
          <w:rFonts w:ascii="Times New Roman" w:hAnsi="Times New Roman" w:cs="Times New Roman"/>
          <w:b/>
          <w:bCs/>
          <w:sz w:val="24"/>
          <w:szCs w:val="24"/>
        </w:rPr>
        <w:t xml:space="preserve"> DA HABILITAÇÃO JURÍDICA</w:t>
      </w:r>
      <w:r w:rsidR="00364BB6">
        <w:rPr>
          <w:rFonts w:ascii="Times New Roman" w:hAnsi="Times New Roman" w:cs="Times New Roman"/>
          <w:b/>
          <w:bCs/>
          <w:sz w:val="24"/>
          <w:szCs w:val="24"/>
        </w:rPr>
        <w:t>:</w:t>
      </w:r>
    </w:p>
    <w:p w14:paraId="058FDEB0" w14:textId="77777777" w:rsidR="003F6A52" w:rsidRPr="00B00284" w:rsidRDefault="003F6A52" w:rsidP="00B2242B">
      <w:pPr>
        <w:jc w:val="both"/>
        <w:rPr>
          <w:rFonts w:ascii="Times New Roman" w:hAnsi="Times New Roman" w:cs="Times New Roman"/>
          <w:b/>
          <w:bCs/>
          <w:sz w:val="10"/>
          <w:szCs w:val="10"/>
        </w:rPr>
      </w:pPr>
    </w:p>
    <w:p w14:paraId="793BA8DD" w14:textId="474DC796" w:rsidR="003F6A52" w:rsidRDefault="003F6A52" w:rsidP="00B2242B">
      <w:pPr>
        <w:jc w:val="both"/>
        <w:rPr>
          <w:rFonts w:ascii="Times New Roman" w:hAnsi="Times New Roman" w:cs="Times New Roman"/>
          <w:sz w:val="24"/>
          <w:szCs w:val="24"/>
        </w:rPr>
      </w:pPr>
      <w:r w:rsidRPr="003F6A52">
        <w:rPr>
          <w:rFonts w:ascii="Times New Roman" w:hAnsi="Times New Roman" w:cs="Times New Roman"/>
          <w:sz w:val="24"/>
          <w:szCs w:val="24"/>
        </w:rPr>
        <w:t>6.2.1.1</w:t>
      </w:r>
      <w:r>
        <w:rPr>
          <w:rFonts w:ascii="Times New Roman" w:hAnsi="Times New Roman" w:cs="Times New Roman"/>
          <w:sz w:val="24"/>
          <w:szCs w:val="24"/>
        </w:rPr>
        <w:t xml:space="preserve"> </w:t>
      </w:r>
      <w:r w:rsidRPr="003F6A52">
        <w:rPr>
          <w:rFonts w:ascii="Times New Roman" w:hAnsi="Times New Roman" w:cs="Times New Roman"/>
          <w:sz w:val="24"/>
          <w:szCs w:val="24"/>
        </w:rPr>
        <w:t>Habilitação Jurídica para Pessoa Jurídica:</w:t>
      </w:r>
    </w:p>
    <w:p w14:paraId="1763260B" w14:textId="11362581"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 xml:space="preserve">a) </w:t>
      </w:r>
      <w:r w:rsidRPr="003F6A52">
        <w:rPr>
          <w:rFonts w:ascii="Times New Roman" w:hAnsi="Times New Roman" w:cs="Times New Roman"/>
          <w:sz w:val="24"/>
          <w:szCs w:val="24"/>
        </w:rPr>
        <w:t>Cópia autenticada da Carteira de Identidade do Responsável Legal da empresa;</w:t>
      </w:r>
    </w:p>
    <w:p w14:paraId="4ED20F80" w14:textId="46A793BB"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 xml:space="preserve">b) </w:t>
      </w:r>
      <w:r w:rsidRPr="003F6A52">
        <w:rPr>
          <w:rFonts w:ascii="Times New Roman" w:hAnsi="Times New Roman" w:cs="Times New Roman"/>
          <w:sz w:val="24"/>
          <w:szCs w:val="24"/>
        </w:rPr>
        <w:t>No caso de empresário individual: inscrição no Registro Público de Empresas Mercantis, a cargo da Junta Comercial da respectiva sede;</w:t>
      </w:r>
    </w:p>
    <w:p w14:paraId="6698FE39" w14:textId="4CCA586F"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 xml:space="preserve">c) </w:t>
      </w:r>
      <w:r w:rsidRPr="003F6A52">
        <w:rPr>
          <w:rFonts w:ascii="Times New Roman" w:hAnsi="Times New Roman" w:cs="Times New Roman"/>
          <w:sz w:val="24"/>
          <w:szCs w:val="24"/>
        </w:rPr>
        <w:t>Cópia autenticada do ato constitutivo, Estatuto ou Contrato Social em vigor, devidamente registrado, em se tratando de sociedades comerciais, e, no caso de sociedade por ações, acompanhado de documentos de eleições de seus administradores;</w:t>
      </w:r>
    </w:p>
    <w:p w14:paraId="29591455" w14:textId="1B2C67FB"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 xml:space="preserve">c.1) </w:t>
      </w:r>
      <w:r w:rsidRPr="003F6A52">
        <w:rPr>
          <w:rFonts w:ascii="Times New Roman" w:hAnsi="Times New Roman" w:cs="Times New Roman"/>
          <w:sz w:val="24"/>
          <w:szCs w:val="24"/>
        </w:rPr>
        <w:t>Os documentos acima deverão estar acompanhados de todas as alterações ou da consolidação respectiva;</w:t>
      </w:r>
    </w:p>
    <w:p w14:paraId="6B2F5453" w14:textId="445AEB6A" w:rsidR="003F6A52" w:rsidRDefault="003F6A52" w:rsidP="00B2242B">
      <w:pPr>
        <w:jc w:val="both"/>
        <w:rPr>
          <w:rFonts w:ascii="Times New Roman" w:hAnsi="Times New Roman" w:cs="Times New Roman"/>
          <w:sz w:val="24"/>
          <w:szCs w:val="24"/>
        </w:rPr>
      </w:pPr>
      <w:r>
        <w:rPr>
          <w:rFonts w:ascii="Times New Roman" w:hAnsi="Times New Roman" w:cs="Times New Roman"/>
          <w:sz w:val="24"/>
          <w:szCs w:val="24"/>
        </w:rPr>
        <w:t xml:space="preserve">d) </w:t>
      </w:r>
      <w:r w:rsidR="00751E80" w:rsidRPr="00751E80">
        <w:rPr>
          <w:rFonts w:ascii="Times New Roman" w:hAnsi="Times New Roman" w:cs="Times New Roman"/>
          <w:sz w:val="24"/>
          <w:szCs w:val="24"/>
        </w:rPr>
        <w:t>Inscrição do ato constitutivo, no caso de sociedades civis, acompanhada de prova de diretoria em exercício;</w:t>
      </w:r>
    </w:p>
    <w:p w14:paraId="581799B8" w14:textId="0E625E4C"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e) </w:t>
      </w:r>
      <w:r w:rsidRPr="00751E80">
        <w:rPr>
          <w:rFonts w:ascii="Times New Roman" w:hAnsi="Times New Roman" w:cs="Times New Roman"/>
          <w:sz w:val="24"/>
          <w:szCs w:val="24"/>
        </w:rPr>
        <w:t>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12B9C838" w14:textId="281F52E5"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f) </w:t>
      </w:r>
      <w:r w:rsidRPr="00751E80">
        <w:rPr>
          <w:rFonts w:ascii="Times New Roman" w:hAnsi="Times New Roman" w:cs="Times New Roman"/>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9358B45" w14:textId="39B16AC3"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g) </w:t>
      </w:r>
      <w:r w:rsidRPr="00751E80">
        <w:rPr>
          <w:rFonts w:ascii="Times New Roman" w:hAnsi="Times New Roman" w:cs="Times New Roman"/>
          <w:sz w:val="24"/>
          <w:szCs w:val="24"/>
        </w:rPr>
        <w:t>Decreto de Autorização, no caso de empresa ou Sociedade Estrangeira em funcionamento no País, e ato de registro ou autorização para funcionamento expedido pelo órgão competente, quando a atividade assim o exigir;</w:t>
      </w:r>
    </w:p>
    <w:p w14:paraId="148755F3" w14:textId="77777777" w:rsidR="00751E80" w:rsidRDefault="00751E80" w:rsidP="00B2242B">
      <w:pPr>
        <w:jc w:val="both"/>
        <w:rPr>
          <w:rFonts w:ascii="Times New Roman" w:hAnsi="Times New Roman" w:cs="Times New Roman"/>
          <w:sz w:val="24"/>
          <w:szCs w:val="24"/>
        </w:rPr>
      </w:pPr>
    </w:p>
    <w:p w14:paraId="7AB7EFE4" w14:textId="77777777" w:rsidR="00364BB6" w:rsidRDefault="00751E80" w:rsidP="00B2242B">
      <w:pPr>
        <w:jc w:val="both"/>
        <w:rPr>
          <w:rFonts w:ascii="Times New Roman" w:hAnsi="Times New Roman" w:cs="Times New Roman"/>
          <w:b/>
          <w:bCs/>
          <w:sz w:val="24"/>
          <w:szCs w:val="24"/>
        </w:rPr>
      </w:pPr>
      <w:r w:rsidRPr="00751E80">
        <w:rPr>
          <w:rFonts w:ascii="Times New Roman" w:hAnsi="Times New Roman" w:cs="Times New Roman"/>
          <w:b/>
          <w:bCs/>
          <w:sz w:val="24"/>
          <w:szCs w:val="24"/>
        </w:rPr>
        <w:t>6.2.2 D</w:t>
      </w:r>
      <w:r w:rsidR="00EF6F56">
        <w:rPr>
          <w:rFonts w:ascii="Times New Roman" w:hAnsi="Times New Roman" w:cs="Times New Roman"/>
          <w:b/>
          <w:bCs/>
          <w:sz w:val="24"/>
          <w:szCs w:val="24"/>
        </w:rPr>
        <w:t>A</w:t>
      </w:r>
      <w:r w:rsidRPr="00751E80">
        <w:rPr>
          <w:rFonts w:ascii="Times New Roman" w:hAnsi="Times New Roman" w:cs="Times New Roman"/>
          <w:b/>
          <w:bCs/>
          <w:sz w:val="24"/>
          <w:szCs w:val="24"/>
        </w:rPr>
        <w:t xml:space="preserve"> HABILITAÇÃO FISCAL, SOCIAL E TRABALHISTA</w:t>
      </w:r>
      <w:r w:rsidR="00364BB6">
        <w:rPr>
          <w:rFonts w:ascii="Times New Roman" w:hAnsi="Times New Roman" w:cs="Times New Roman"/>
          <w:b/>
          <w:bCs/>
          <w:sz w:val="24"/>
          <w:szCs w:val="24"/>
        </w:rPr>
        <w:t>:</w:t>
      </w:r>
    </w:p>
    <w:p w14:paraId="04FFAE73" w14:textId="77777777" w:rsidR="00751E80" w:rsidRPr="00B00284" w:rsidRDefault="00751E80" w:rsidP="00B2242B">
      <w:pPr>
        <w:jc w:val="both"/>
        <w:rPr>
          <w:rFonts w:ascii="Times New Roman" w:hAnsi="Times New Roman" w:cs="Times New Roman"/>
          <w:b/>
          <w:bCs/>
          <w:sz w:val="10"/>
          <w:szCs w:val="10"/>
        </w:rPr>
      </w:pPr>
    </w:p>
    <w:p w14:paraId="69D99272" w14:textId="3CDC2D5D"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a) </w:t>
      </w:r>
      <w:r w:rsidRPr="00751E80">
        <w:rPr>
          <w:rFonts w:ascii="Times New Roman" w:hAnsi="Times New Roman" w:cs="Times New Roman"/>
          <w:sz w:val="24"/>
          <w:szCs w:val="24"/>
        </w:rPr>
        <w:t>Prova de inscrição no Cadastro de Pessoas Físicas (CPF) e/ou no Cadastro Nacional de Pessoa Jurídica (CNPJ);</w:t>
      </w:r>
    </w:p>
    <w:p w14:paraId="57805DC7" w14:textId="37AC14B4"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b) </w:t>
      </w:r>
      <w:r w:rsidRPr="00751E80">
        <w:rPr>
          <w:rFonts w:ascii="Times New Roman" w:hAnsi="Times New Roman" w:cs="Times New Roman"/>
          <w:sz w:val="24"/>
          <w:szCs w:val="24"/>
        </w:rPr>
        <w:t>Prova de inscrição no cadastro de contribuintes (municipal ou estadual), relativo ao domicílio ou sede do credenciado, pertinente ao seu ramo de atividade e compatível com o objeto contratual;</w:t>
      </w:r>
    </w:p>
    <w:p w14:paraId="0EDBC2D1" w14:textId="60541807"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c) </w:t>
      </w:r>
      <w:r w:rsidRPr="00751E80">
        <w:rPr>
          <w:rFonts w:ascii="Times New Roman" w:hAnsi="Times New Roman" w:cs="Times New Roman"/>
          <w:sz w:val="24"/>
          <w:szCs w:val="24"/>
        </w:rPr>
        <w:t>Prova de regularidade para com a Fazenda Municipal relativo ao domicílio ou sede da empresa;</w:t>
      </w:r>
    </w:p>
    <w:p w14:paraId="24369BAF" w14:textId="6F604C01"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d) </w:t>
      </w:r>
      <w:r w:rsidRPr="00751E80">
        <w:rPr>
          <w:rFonts w:ascii="Times New Roman" w:hAnsi="Times New Roman" w:cs="Times New Roman"/>
          <w:sz w:val="24"/>
          <w:szCs w:val="24"/>
        </w:rPr>
        <w:t>Prova de regularidade para com a Fazenda Estadual;</w:t>
      </w:r>
    </w:p>
    <w:p w14:paraId="1DCCCE76" w14:textId="3EA93D0A"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e) </w:t>
      </w:r>
      <w:r w:rsidRPr="00751E80">
        <w:rPr>
          <w:rFonts w:ascii="Times New Roman" w:hAnsi="Times New Roman" w:cs="Times New Roman"/>
          <w:sz w:val="24"/>
          <w:szCs w:val="24"/>
        </w:rPr>
        <w:t>Certidão negativa de débitos relativos aos tributos federais e à dívida ativa da união;</w:t>
      </w:r>
    </w:p>
    <w:p w14:paraId="368F637C" w14:textId="2320964E"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f) </w:t>
      </w:r>
      <w:r w:rsidRPr="00751E80">
        <w:rPr>
          <w:rFonts w:ascii="Times New Roman" w:hAnsi="Times New Roman" w:cs="Times New Roman"/>
          <w:sz w:val="24"/>
          <w:szCs w:val="24"/>
        </w:rPr>
        <w:t>Prova de regularidade relativa do Fundo de Garantia por Tempo de Serviço (FGTS), mediante a apresentação do Certificado de Regularidade do FTGS/CRF;</w:t>
      </w:r>
    </w:p>
    <w:p w14:paraId="21F358DF" w14:textId="6BB002D5"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g) </w:t>
      </w:r>
      <w:r w:rsidRPr="00751E80">
        <w:rPr>
          <w:rFonts w:ascii="Times New Roman" w:hAnsi="Times New Roman" w:cs="Times New Roman"/>
          <w:sz w:val="24"/>
          <w:szCs w:val="24"/>
        </w:rPr>
        <w:t>Certidão Negativa de Débitos Trabalhistas.</w:t>
      </w:r>
    </w:p>
    <w:p w14:paraId="201F2C9B" w14:textId="46E6DA7E"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h) </w:t>
      </w:r>
      <w:r w:rsidRPr="00751E80">
        <w:rPr>
          <w:rFonts w:ascii="Times New Roman" w:hAnsi="Times New Roman" w:cs="Times New Roman"/>
          <w:sz w:val="24"/>
          <w:szCs w:val="24"/>
        </w:rPr>
        <w:t>O cumprimento do disposto no inciso XXXIII do art. 7º da Constituição Federal.</w:t>
      </w:r>
    </w:p>
    <w:p w14:paraId="6A44A15A" w14:textId="77777777" w:rsidR="00751E80" w:rsidRDefault="00751E80" w:rsidP="00B2242B">
      <w:pPr>
        <w:jc w:val="both"/>
        <w:rPr>
          <w:rFonts w:ascii="Times New Roman" w:hAnsi="Times New Roman" w:cs="Times New Roman"/>
          <w:sz w:val="24"/>
          <w:szCs w:val="24"/>
        </w:rPr>
      </w:pPr>
    </w:p>
    <w:p w14:paraId="1BE19F22" w14:textId="5C78CBEA" w:rsidR="00751E80" w:rsidRDefault="00751E80" w:rsidP="00B2242B">
      <w:pPr>
        <w:jc w:val="both"/>
        <w:rPr>
          <w:rFonts w:ascii="Times New Roman" w:hAnsi="Times New Roman" w:cs="Times New Roman"/>
          <w:b/>
          <w:bCs/>
          <w:sz w:val="24"/>
          <w:szCs w:val="24"/>
        </w:rPr>
      </w:pPr>
      <w:r w:rsidRPr="00751E80">
        <w:rPr>
          <w:rFonts w:ascii="Times New Roman" w:hAnsi="Times New Roman" w:cs="Times New Roman"/>
          <w:b/>
          <w:bCs/>
          <w:sz w:val="24"/>
          <w:szCs w:val="24"/>
        </w:rPr>
        <w:t>6.2.3 DA QUALIFICAÇÃO ECONÔMICA-FINANCEIRA</w:t>
      </w:r>
      <w:r w:rsidR="00EF6F56">
        <w:rPr>
          <w:rFonts w:ascii="Times New Roman" w:hAnsi="Times New Roman" w:cs="Times New Roman"/>
          <w:b/>
          <w:bCs/>
          <w:sz w:val="24"/>
          <w:szCs w:val="24"/>
        </w:rPr>
        <w:t>:</w:t>
      </w:r>
    </w:p>
    <w:p w14:paraId="36F7CD25" w14:textId="77777777" w:rsidR="00751E80" w:rsidRPr="00B00284" w:rsidRDefault="00751E80" w:rsidP="00B2242B">
      <w:pPr>
        <w:jc w:val="both"/>
        <w:rPr>
          <w:rFonts w:ascii="Times New Roman" w:hAnsi="Times New Roman" w:cs="Times New Roman"/>
          <w:b/>
          <w:bCs/>
          <w:sz w:val="10"/>
          <w:szCs w:val="10"/>
        </w:rPr>
      </w:pPr>
    </w:p>
    <w:p w14:paraId="3ACCB4E5" w14:textId="5D01CA58" w:rsidR="00751E80" w:rsidRDefault="00751E80" w:rsidP="00B2242B">
      <w:pPr>
        <w:jc w:val="both"/>
        <w:rPr>
          <w:rFonts w:ascii="Times New Roman" w:hAnsi="Times New Roman" w:cs="Times New Roman"/>
          <w:sz w:val="24"/>
          <w:szCs w:val="24"/>
        </w:rPr>
      </w:pPr>
      <w:r w:rsidRPr="00751E80">
        <w:rPr>
          <w:rFonts w:ascii="Times New Roman" w:hAnsi="Times New Roman" w:cs="Times New Roman"/>
          <w:sz w:val="24"/>
          <w:szCs w:val="24"/>
        </w:rPr>
        <w:t>a)</w:t>
      </w:r>
      <w:r>
        <w:rPr>
          <w:rFonts w:ascii="Times New Roman" w:hAnsi="Times New Roman" w:cs="Times New Roman"/>
          <w:b/>
          <w:bCs/>
          <w:sz w:val="24"/>
          <w:szCs w:val="24"/>
        </w:rPr>
        <w:t xml:space="preserve"> </w:t>
      </w:r>
      <w:r w:rsidRPr="00751E80">
        <w:rPr>
          <w:rFonts w:ascii="Times New Roman" w:hAnsi="Times New Roman" w:cs="Times New Roman"/>
          <w:sz w:val="24"/>
          <w:szCs w:val="24"/>
        </w:rPr>
        <w:t>Certidão Negativa de Falência ou Recuperação Judicial, expedida pelo distribuidor da Sede da Pessoa Jurídica, conforme o caso.</w:t>
      </w:r>
    </w:p>
    <w:p w14:paraId="1C87E309" w14:textId="77777777" w:rsidR="00751E80" w:rsidRDefault="00751E80" w:rsidP="00B2242B">
      <w:pPr>
        <w:jc w:val="both"/>
        <w:rPr>
          <w:rFonts w:ascii="Times New Roman" w:hAnsi="Times New Roman" w:cs="Times New Roman"/>
          <w:sz w:val="24"/>
          <w:szCs w:val="24"/>
        </w:rPr>
      </w:pPr>
    </w:p>
    <w:p w14:paraId="1B682728" w14:textId="5829F3BF" w:rsidR="00751E80" w:rsidRPr="00790802" w:rsidRDefault="00751E80" w:rsidP="00B2242B">
      <w:pPr>
        <w:jc w:val="both"/>
        <w:rPr>
          <w:rFonts w:ascii="Times New Roman" w:hAnsi="Times New Roman" w:cs="Times New Roman"/>
          <w:b/>
          <w:bCs/>
          <w:sz w:val="24"/>
          <w:szCs w:val="24"/>
        </w:rPr>
      </w:pPr>
      <w:r w:rsidRPr="00790802">
        <w:rPr>
          <w:rFonts w:ascii="Times New Roman" w:hAnsi="Times New Roman" w:cs="Times New Roman"/>
          <w:b/>
          <w:bCs/>
          <w:sz w:val="24"/>
          <w:szCs w:val="24"/>
        </w:rPr>
        <w:t>6.2.4. DA QUALIFICAÇÃO TÉCNICA</w:t>
      </w:r>
      <w:r w:rsidR="00EF6F56" w:rsidRPr="00790802">
        <w:rPr>
          <w:rFonts w:ascii="Times New Roman" w:hAnsi="Times New Roman" w:cs="Times New Roman"/>
          <w:b/>
          <w:bCs/>
          <w:sz w:val="24"/>
          <w:szCs w:val="24"/>
        </w:rPr>
        <w:t>:</w:t>
      </w:r>
    </w:p>
    <w:p w14:paraId="62C8F866" w14:textId="77777777" w:rsidR="00751E80" w:rsidRPr="00B00284" w:rsidRDefault="00751E80" w:rsidP="00B2242B">
      <w:pPr>
        <w:jc w:val="both"/>
        <w:rPr>
          <w:rFonts w:ascii="Times New Roman" w:hAnsi="Times New Roman" w:cs="Times New Roman"/>
          <w:b/>
          <w:bCs/>
          <w:sz w:val="10"/>
          <w:szCs w:val="10"/>
        </w:rPr>
      </w:pPr>
    </w:p>
    <w:p w14:paraId="1BABEE75" w14:textId="00CE4D79" w:rsidR="00751E80" w:rsidRDefault="00751E80" w:rsidP="00B2242B">
      <w:pPr>
        <w:jc w:val="both"/>
        <w:rPr>
          <w:rFonts w:ascii="Times New Roman" w:hAnsi="Times New Roman" w:cs="Times New Roman"/>
          <w:sz w:val="24"/>
          <w:szCs w:val="24"/>
        </w:rPr>
      </w:pPr>
      <w:r w:rsidRPr="00790802">
        <w:rPr>
          <w:rFonts w:ascii="Times New Roman" w:hAnsi="Times New Roman" w:cs="Times New Roman"/>
          <w:sz w:val="24"/>
          <w:szCs w:val="24"/>
        </w:rPr>
        <w:t>a) Comprovação de aptidão para a prestação dos serviços</w:t>
      </w:r>
      <w:r w:rsidR="00920C7B" w:rsidRPr="00920C7B">
        <w:rPr>
          <w:rFonts w:ascii="Times New Roman" w:eastAsia="Century Gothic" w:hAnsi="Times New Roman" w:cs="Times New Roman"/>
          <w:sz w:val="24"/>
          <w:szCs w:val="24"/>
        </w:rPr>
        <w:t>/fornecimento</w:t>
      </w:r>
      <w:r w:rsidRPr="00790802">
        <w:rPr>
          <w:rFonts w:ascii="Times New Roman" w:hAnsi="Times New Roman" w:cs="Times New Roman"/>
          <w:sz w:val="24"/>
          <w:szCs w:val="24"/>
        </w:rPr>
        <w:t xml:space="preserve"> em características, quantidades e prazos compatíveis com o objeto desta licitação, ou com o item pertinente, mediante a apresentação de atestado(s) fornecido(s) por pessoas jurídicas de direito público ou privado.</w:t>
      </w:r>
    </w:p>
    <w:p w14:paraId="387E21A4" w14:textId="313BEABF" w:rsidR="00751E80" w:rsidRDefault="00751E80" w:rsidP="00B2242B">
      <w:pPr>
        <w:jc w:val="both"/>
        <w:rPr>
          <w:rFonts w:ascii="Times New Roman" w:hAnsi="Times New Roman" w:cs="Times New Roman"/>
          <w:sz w:val="24"/>
          <w:szCs w:val="24"/>
        </w:rPr>
      </w:pPr>
      <w:r w:rsidRPr="00751E80">
        <w:rPr>
          <w:rFonts w:ascii="Times New Roman" w:hAnsi="Times New Roman" w:cs="Times New Roman"/>
          <w:sz w:val="24"/>
          <w:szCs w:val="24"/>
        </w:rPr>
        <w:lastRenderedPageBreak/>
        <w:t>6.2.5. Serão inabilitados os interessados que apresentarem documentos incompletos, ilegíveis, com emendas, rasuras ou qualquer irregularidade, bem como aqueles que não atenderem às exigências deste Edital.</w:t>
      </w:r>
    </w:p>
    <w:p w14:paraId="615D87BA" w14:textId="385F99A0" w:rsidR="00751E80" w:rsidRDefault="00751E80" w:rsidP="00B2242B">
      <w:pPr>
        <w:jc w:val="both"/>
        <w:rPr>
          <w:rFonts w:ascii="Times New Roman" w:hAnsi="Times New Roman" w:cs="Times New Roman"/>
          <w:sz w:val="24"/>
          <w:szCs w:val="24"/>
        </w:rPr>
      </w:pPr>
      <w:r w:rsidRPr="00751E80">
        <w:rPr>
          <w:rFonts w:ascii="Times New Roman" w:hAnsi="Times New Roman" w:cs="Times New Roman"/>
          <w:sz w:val="24"/>
          <w:szCs w:val="24"/>
        </w:rPr>
        <w:t>6.2.6. O CREDENCIADO deverá manter, durante a vigência do credenciamento, todas as condições de habilitação e qualificação exigidas no Edital.</w:t>
      </w:r>
    </w:p>
    <w:p w14:paraId="3C079B44" w14:textId="54EB0C29" w:rsidR="00751E80" w:rsidRDefault="00751E80" w:rsidP="00B2242B">
      <w:pPr>
        <w:jc w:val="both"/>
        <w:rPr>
          <w:rFonts w:ascii="Times New Roman" w:hAnsi="Times New Roman" w:cs="Times New Roman"/>
          <w:sz w:val="24"/>
          <w:szCs w:val="24"/>
        </w:rPr>
      </w:pPr>
      <w:r w:rsidRPr="00751E80">
        <w:rPr>
          <w:rFonts w:ascii="Times New Roman" w:hAnsi="Times New Roman" w:cs="Times New Roman"/>
          <w:sz w:val="24"/>
          <w:szCs w:val="24"/>
        </w:rPr>
        <w:t xml:space="preserve">6.2.7. Toda documentação exigida nesse Edital poderá ser apresentada em original, cópia autenticada na forma da lei </w:t>
      </w:r>
      <w:r>
        <w:rPr>
          <w:rFonts w:ascii="Times New Roman" w:hAnsi="Times New Roman" w:cs="Times New Roman"/>
          <w:sz w:val="24"/>
          <w:szCs w:val="24"/>
        </w:rPr>
        <w:t xml:space="preserve">ao </w:t>
      </w:r>
      <w:r w:rsidRPr="00751E80">
        <w:rPr>
          <w:rFonts w:ascii="Times New Roman" w:hAnsi="Times New Roman" w:cs="Times New Roman"/>
          <w:sz w:val="24"/>
          <w:szCs w:val="24"/>
        </w:rPr>
        <w:t xml:space="preserve">Agente de </w:t>
      </w:r>
      <w:r>
        <w:rPr>
          <w:rFonts w:ascii="Times New Roman" w:hAnsi="Times New Roman" w:cs="Times New Roman"/>
          <w:sz w:val="24"/>
          <w:szCs w:val="24"/>
        </w:rPr>
        <w:t>C</w:t>
      </w:r>
      <w:r w:rsidRPr="00751E80">
        <w:rPr>
          <w:rFonts w:ascii="Times New Roman" w:hAnsi="Times New Roman" w:cs="Times New Roman"/>
          <w:sz w:val="24"/>
          <w:szCs w:val="24"/>
        </w:rPr>
        <w:t>ontratação ou servidor designado por est</w:t>
      </w:r>
      <w:r>
        <w:rPr>
          <w:rFonts w:ascii="Times New Roman" w:hAnsi="Times New Roman" w:cs="Times New Roman"/>
          <w:sz w:val="24"/>
          <w:szCs w:val="24"/>
        </w:rPr>
        <w:t>e</w:t>
      </w:r>
      <w:r w:rsidRPr="00751E80">
        <w:rPr>
          <w:rFonts w:ascii="Times New Roman" w:hAnsi="Times New Roman" w:cs="Times New Roman"/>
          <w:sz w:val="24"/>
          <w:szCs w:val="24"/>
        </w:rPr>
        <w:t>.</w:t>
      </w:r>
    </w:p>
    <w:p w14:paraId="69F27511" w14:textId="057EC705" w:rsidR="00751E80" w:rsidRDefault="00751E80" w:rsidP="00B2242B">
      <w:pPr>
        <w:jc w:val="both"/>
        <w:rPr>
          <w:rFonts w:ascii="Times New Roman" w:hAnsi="Times New Roman" w:cs="Times New Roman"/>
          <w:sz w:val="24"/>
          <w:szCs w:val="24"/>
        </w:rPr>
      </w:pPr>
      <w:r w:rsidRPr="00751E80">
        <w:rPr>
          <w:rFonts w:ascii="Times New Roman" w:hAnsi="Times New Roman" w:cs="Times New Roman"/>
          <w:sz w:val="24"/>
          <w:szCs w:val="24"/>
        </w:rPr>
        <w:t>6.2.8. As empresas interessadas deverão preencher todos os itens do formulário, podendo credenciar-se nos serviços</w:t>
      </w:r>
      <w:r w:rsidR="00920C7B" w:rsidRPr="00920C7B">
        <w:rPr>
          <w:rFonts w:ascii="Times New Roman" w:eastAsia="Century Gothic" w:hAnsi="Times New Roman" w:cs="Times New Roman"/>
          <w:sz w:val="24"/>
          <w:szCs w:val="24"/>
        </w:rPr>
        <w:t>/fornecimento</w:t>
      </w:r>
      <w:r w:rsidRPr="00751E80">
        <w:rPr>
          <w:rFonts w:ascii="Times New Roman" w:hAnsi="Times New Roman" w:cs="Times New Roman"/>
          <w:sz w:val="24"/>
          <w:szCs w:val="24"/>
        </w:rPr>
        <w:t xml:space="preserve"> junto </w:t>
      </w:r>
      <w:r>
        <w:rPr>
          <w:rFonts w:ascii="Times New Roman" w:hAnsi="Times New Roman" w:cs="Times New Roman"/>
          <w:sz w:val="24"/>
          <w:szCs w:val="24"/>
        </w:rPr>
        <w:t xml:space="preserve">ao </w:t>
      </w:r>
      <w:r w:rsidRPr="00751E80">
        <w:rPr>
          <w:rFonts w:ascii="Times New Roman" w:hAnsi="Times New Roman" w:cs="Times New Roman"/>
          <w:sz w:val="24"/>
          <w:szCs w:val="24"/>
        </w:rPr>
        <w:t xml:space="preserve">Agente de </w:t>
      </w:r>
      <w:r>
        <w:rPr>
          <w:rFonts w:ascii="Times New Roman" w:hAnsi="Times New Roman" w:cs="Times New Roman"/>
          <w:sz w:val="24"/>
          <w:szCs w:val="24"/>
        </w:rPr>
        <w:t>C</w:t>
      </w:r>
      <w:r w:rsidRPr="00751E80">
        <w:rPr>
          <w:rFonts w:ascii="Times New Roman" w:hAnsi="Times New Roman" w:cs="Times New Roman"/>
          <w:sz w:val="24"/>
          <w:szCs w:val="24"/>
        </w:rPr>
        <w:t xml:space="preserve">ontratação </w:t>
      </w:r>
      <w:r>
        <w:rPr>
          <w:rFonts w:ascii="Times New Roman" w:hAnsi="Times New Roman" w:cs="Times New Roman"/>
          <w:sz w:val="24"/>
          <w:szCs w:val="24"/>
        </w:rPr>
        <w:t>da Prefeitura Municipal de Euclides da Cunha – BA.</w:t>
      </w:r>
    </w:p>
    <w:p w14:paraId="766771C1" w14:textId="094BF1F5" w:rsidR="00751E80" w:rsidRDefault="00751E80" w:rsidP="00B2242B">
      <w:pPr>
        <w:jc w:val="both"/>
        <w:rPr>
          <w:rFonts w:ascii="Times New Roman" w:hAnsi="Times New Roman" w:cs="Times New Roman"/>
          <w:sz w:val="24"/>
          <w:szCs w:val="24"/>
        </w:rPr>
      </w:pPr>
      <w:r>
        <w:rPr>
          <w:rFonts w:ascii="Times New Roman" w:hAnsi="Times New Roman" w:cs="Times New Roman"/>
          <w:sz w:val="24"/>
          <w:szCs w:val="24"/>
        </w:rPr>
        <w:t xml:space="preserve">6.2.9. </w:t>
      </w:r>
      <w:r w:rsidRPr="00751E80">
        <w:rPr>
          <w:rFonts w:ascii="Times New Roman" w:hAnsi="Times New Roman" w:cs="Times New Roman"/>
          <w:sz w:val="24"/>
          <w:szCs w:val="24"/>
        </w:rPr>
        <w:t xml:space="preserve">O formulário preenchido e demais documentos previstos no item 6 deverão ser entregues </w:t>
      </w:r>
      <w:bookmarkStart w:id="0" w:name="_Hlk167086428"/>
      <w:r w:rsidRPr="00751E80">
        <w:rPr>
          <w:rFonts w:ascii="Times New Roman" w:hAnsi="Times New Roman" w:cs="Times New Roman"/>
          <w:sz w:val="24"/>
          <w:szCs w:val="24"/>
        </w:rPr>
        <w:t xml:space="preserve">no </w:t>
      </w:r>
      <w:bookmarkStart w:id="1" w:name="_Hlk167085697"/>
      <w:r w:rsidR="00EF6F56" w:rsidRPr="00EF6F56">
        <w:rPr>
          <w:rFonts w:ascii="Times New Roman" w:hAnsi="Times New Roman" w:cs="Times New Roman"/>
          <w:sz w:val="24"/>
          <w:szCs w:val="24"/>
        </w:rPr>
        <w:t>Setor de Licitações e Contratos, situado na sede da Prefeitura Municipal de Euclides da Cunha, localizada no Centro Administrativo Municipal, S/Nº, Bairro Jeremias, CEP: 48.500-000,</w:t>
      </w:r>
      <w:r w:rsidR="00EF6F56">
        <w:rPr>
          <w:rFonts w:ascii="Times New Roman" w:hAnsi="Times New Roman" w:cs="Times New Roman"/>
          <w:sz w:val="24"/>
          <w:szCs w:val="24"/>
        </w:rPr>
        <w:t xml:space="preserve"> município de</w:t>
      </w:r>
      <w:r w:rsidR="00EF6F56" w:rsidRPr="00EF6F56">
        <w:rPr>
          <w:rFonts w:ascii="Times New Roman" w:hAnsi="Times New Roman" w:cs="Times New Roman"/>
          <w:sz w:val="24"/>
          <w:szCs w:val="24"/>
        </w:rPr>
        <w:t xml:space="preserve"> Euclides da Cunha, Bahia</w:t>
      </w:r>
      <w:bookmarkEnd w:id="0"/>
      <w:bookmarkEnd w:id="1"/>
      <w:r w:rsidRPr="00751E80">
        <w:rPr>
          <w:rFonts w:ascii="Times New Roman" w:hAnsi="Times New Roman" w:cs="Times New Roman"/>
          <w:sz w:val="24"/>
          <w:szCs w:val="24"/>
        </w:rPr>
        <w:t xml:space="preserve">, a partir do dia </w:t>
      </w:r>
      <w:r w:rsidR="00D41F77">
        <w:rPr>
          <w:rFonts w:ascii="Times New Roman" w:hAnsi="Times New Roman" w:cs="Times New Roman"/>
          <w:b/>
          <w:bCs/>
          <w:sz w:val="24"/>
          <w:szCs w:val="24"/>
        </w:rPr>
        <w:t>01</w:t>
      </w:r>
      <w:r w:rsidRPr="00EF6F56">
        <w:rPr>
          <w:rFonts w:ascii="Times New Roman" w:hAnsi="Times New Roman" w:cs="Times New Roman"/>
          <w:b/>
          <w:bCs/>
          <w:sz w:val="24"/>
          <w:szCs w:val="24"/>
        </w:rPr>
        <w:t>/</w:t>
      </w:r>
      <w:r w:rsidR="00D41F77">
        <w:rPr>
          <w:rFonts w:ascii="Times New Roman" w:hAnsi="Times New Roman" w:cs="Times New Roman"/>
          <w:b/>
          <w:bCs/>
          <w:sz w:val="24"/>
          <w:szCs w:val="24"/>
        </w:rPr>
        <w:t>06</w:t>
      </w:r>
      <w:r w:rsidRPr="00EF6F56">
        <w:rPr>
          <w:rFonts w:ascii="Times New Roman" w:hAnsi="Times New Roman" w:cs="Times New Roman"/>
          <w:b/>
          <w:bCs/>
          <w:sz w:val="24"/>
          <w:szCs w:val="24"/>
        </w:rPr>
        <w:t>/</w:t>
      </w:r>
      <w:r w:rsidR="00C70F9A">
        <w:rPr>
          <w:rFonts w:ascii="Times New Roman" w:hAnsi="Times New Roman" w:cs="Times New Roman"/>
          <w:b/>
          <w:bCs/>
          <w:sz w:val="24"/>
          <w:szCs w:val="24"/>
        </w:rPr>
        <w:t>202</w:t>
      </w:r>
      <w:r w:rsidR="004C04C8">
        <w:rPr>
          <w:rFonts w:ascii="Times New Roman" w:hAnsi="Times New Roman" w:cs="Times New Roman"/>
          <w:b/>
          <w:bCs/>
          <w:sz w:val="24"/>
          <w:szCs w:val="24"/>
        </w:rPr>
        <w:t>6</w:t>
      </w:r>
      <w:r w:rsidRPr="00751E80">
        <w:rPr>
          <w:rFonts w:ascii="Times New Roman" w:hAnsi="Times New Roman" w:cs="Times New Roman"/>
          <w:sz w:val="24"/>
          <w:szCs w:val="24"/>
        </w:rPr>
        <w:t xml:space="preserve"> nos horários das </w:t>
      </w:r>
      <w:r w:rsidR="00D41F77">
        <w:rPr>
          <w:rFonts w:ascii="Times New Roman" w:hAnsi="Times New Roman" w:cs="Times New Roman"/>
          <w:b/>
          <w:bCs/>
          <w:sz w:val="24"/>
          <w:szCs w:val="24"/>
        </w:rPr>
        <w:t>10</w:t>
      </w:r>
      <w:r w:rsidRPr="00EF6F56">
        <w:rPr>
          <w:rFonts w:ascii="Times New Roman" w:hAnsi="Times New Roman" w:cs="Times New Roman"/>
          <w:b/>
          <w:bCs/>
          <w:sz w:val="24"/>
          <w:szCs w:val="24"/>
        </w:rPr>
        <w:t xml:space="preserve">h:00min às </w:t>
      </w:r>
      <w:r w:rsidR="00D41F77">
        <w:rPr>
          <w:rFonts w:ascii="Times New Roman" w:hAnsi="Times New Roman" w:cs="Times New Roman"/>
          <w:b/>
          <w:bCs/>
          <w:sz w:val="24"/>
          <w:szCs w:val="24"/>
        </w:rPr>
        <w:t>14</w:t>
      </w:r>
      <w:r w:rsidRPr="00EF6F56">
        <w:rPr>
          <w:rFonts w:ascii="Times New Roman" w:hAnsi="Times New Roman" w:cs="Times New Roman"/>
          <w:b/>
          <w:bCs/>
          <w:sz w:val="24"/>
          <w:szCs w:val="24"/>
        </w:rPr>
        <w:t>h:00min</w:t>
      </w:r>
      <w:r w:rsidRPr="00751E80">
        <w:rPr>
          <w:rFonts w:ascii="Times New Roman" w:hAnsi="Times New Roman" w:cs="Times New Roman"/>
          <w:sz w:val="24"/>
          <w:szCs w:val="24"/>
        </w:rPr>
        <w:t>, em envelope fechado, de forma a não permitir sua violação, cuja parte externa deverá constar a seguinte descrição:</w:t>
      </w:r>
    </w:p>
    <w:p w14:paraId="0283E040" w14:textId="77777777" w:rsidR="00EC6925" w:rsidRPr="00B00284" w:rsidRDefault="00EC6925" w:rsidP="00B2242B">
      <w:pPr>
        <w:jc w:val="both"/>
        <w:rPr>
          <w:rFonts w:ascii="Times New Roman" w:hAnsi="Times New Roman" w:cs="Times New Roman"/>
          <w:sz w:val="10"/>
          <w:szCs w:val="10"/>
        </w:rPr>
      </w:pPr>
    </w:p>
    <w:p w14:paraId="2E487E5D" w14:textId="5DBF3EC1" w:rsidR="00EF6F56" w:rsidRDefault="00EF6F56" w:rsidP="00B2242B">
      <w:pPr>
        <w:jc w:val="both"/>
        <w:rPr>
          <w:rFonts w:ascii="Times New Roman" w:hAnsi="Times New Roman" w:cs="Times New Roman"/>
          <w:sz w:val="24"/>
          <w:szCs w:val="24"/>
        </w:rPr>
      </w:pPr>
      <w:r>
        <w:rPr>
          <w:rFonts w:ascii="Times New Roman" w:hAnsi="Times New Roman" w:cs="Times New Roman"/>
          <w:sz w:val="24"/>
          <w:szCs w:val="24"/>
        </w:rPr>
        <w:t xml:space="preserve">Modelo: </w:t>
      </w:r>
    </w:p>
    <w:p w14:paraId="3CA32921" w14:textId="4DB0E44D" w:rsidR="00EF6F56" w:rsidRDefault="00EF6F56" w:rsidP="00B2242B">
      <w:pPr>
        <w:jc w:val="both"/>
        <w:rPr>
          <w:rFonts w:ascii="Times New Roman" w:hAnsi="Times New Roman" w:cs="Times New Roman"/>
          <w:sz w:val="24"/>
          <w:szCs w:val="24"/>
        </w:rPr>
      </w:pPr>
      <w:r>
        <w:rPr>
          <w:rFonts w:ascii="Times New Roman" w:hAnsi="Times New Roman" w:cs="Times New Roman"/>
          <w:noProof/>
          <w:sz w:val="24"/>
          <w:szCs w:val="24"/>
          <w:lang w:eastAsia="pt-BR"/>
        </w:rPr>
        <mc:AlternateContent>
          <mc:Choice Requires="wps">
            <w:drawing>
              <wp:anchor distT="0" distB="0" distL="114300" distR="114300" simplePos="0" relativeHeight="251659264" behindDoc="1" locked="0" layoutInCell="1" allowOverlap="1" wp14:anchorId="16332EF9" wp14:editId="7B08B421">
                <wp:simplePos x="0" y="0"/>
                <wp:positionH relativeFrom="column">
                  <wp:posOffset>603885</wp:posOffset>
                </wp:positionH>
                <wp:positionV relativeFrom="paragraph">
                  <wp:posOffset>34925</wp:posOffset>
                </wp:positionV>
                <wp:extent cx="4351020" cy="1836420"/>
                <wp:effectExtent l="0" t="0" r="11430" b="11430"/>
                <wp:wrapNone/>
                <wp:docPr id="2021995169" name="Retângulo 1"/>
                <wp:cNvGraphicFramePr/>
                <a:graphic xmlns:a="http://schemas.openxmlformats.org/drawingml/2006/main">
                  <a:graphicData uri="http://schemas.microsoft.com/office/word/2010/wordprocessingShape">
                    <wps:wsp>
                      <wps:cNvSpPr/>
                      <wps:spPr>
                        <a:xfrm>
                          <a:off x="0" y="0"/>
                          <a:ext cx="4351020" cy="18364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9D27CC0" w14:textId="17F342C9" w:rsidR="00C70F9A" w:rsidRDefault="00C70F9A" w:rsidP="00EF6F56">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332EF9" id="Retângulo 1" o:spid="_x0000_s1026" style="position:absolute;left:0;text-align:left;margin-left:47.55pt;margin-top:2.75pt;width:342.6pt;height:144.6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" fillcolor="white [3201]" strokecolor="#70ad47 [3209]" strokeweight="1pt">
                <v:textbox>
                  <w:txbxContent>
                    <w:p w14:paraId="59D27CC0" w14:textId="17F342C9" w:rsidR="00C70F9A" w:rsidRDefault="00C70F9A" w:rsidP="00EF6F56">
                      <w:pPr>
                        <w:jc w:val="center"/>
                      </w:pPr>
                      <w:r>
                        <w:t xml:space="preserve"> </w:t>
                      </w:r>
                    </w:p>
                  </w:txbxContent>
                </v:textbox>
              </v:rect>
            </w:pict>
          </mc:Fallback>
        </mc:AlternateContent>
      </w:r>
    </w:p>
    <w:p w14:paraId="1D562B61" w14:textId="77777777" w:rsidR="00EF6F56" w:rsidRPr="00EF6F56" w:rsidRDefault="00EF6F56" w:rsidP="00EF6F56">
      <w:pPr>
        <w:jc w:val="center"/>
        <w:rPr>
          <w:rFonts w:ascii="Times New Roman" w:hAnsi="Times New Roman" w:cs="Times New Roman"/>
          <w:sz w:val="24"/>
          <w:szCs w:val="24"/>
        </w:rPr>
      </w:pPr>
      <w:r w:rsidRPr="00EF6F56">
        <w:rPr>
          <w:rFonts w:ascii="Times New Roman" w:hAnsi="Times New Roman" w:cs="Times New Roman"/>
          <w:sz w:val="24"/>
          <w:szCs w:val="24"/>
        </w:rPr>
        <w:t>RAZÃO SOCIAL DA EMPRESA</w:t>
      </w:r>
    </w:p>
    <w:p w14:paraId="0DCADC9E" w14:textId="77777777" w:rsidR="00EF6F56" w:rsidRPr="00EF6F56" w:rsidRDefault="00EF6F56" w:rsidP="00EF6F56">
      <w:pPr>
        <w:jc w:val="center"/>
        <w:rPr>
          <w:rFonts w:ascii="Times New Roman" w:hAnsi="Times New Roman" w:cs="Times New Roman"/>
          <w:sz w:val="24"/>
          <w:szCs w:val="24"/>
        </w:rPr>
      </w:pPr>
      <w:r w:rsidRPr="00EF6F56">
        <w:rPr>
          <w:rFonts w:ascii="Times New Roman" w:hAnsi="Times New Roman" w:cs="Times New Roman"/>
          <w:sz w:val="24"/>
          <w:szCs w:val="24"/>
        </w:rPr>
        <w:t>TELEFONE</w:t>
      </w:r>
    </w:p>
    <w:p w14:paraId="3A7E4B9A" w14:textId="2138A1DB" w:rsidR="00EF6F56" w:rsidRPr="00EF6F56" w:rsidRDefault="00EF6F56" w:rsidP="00EF6F56">
      <w:pPr>
        <w:jc w:val="center"/>
        <w:rPr>
          <w:rFonts w:ascii="Times New Roman" w:hAnsi="Times New Roman" w:cs="Times New Roman"/>
          <w:sz w:val="24"/>
          <w:szCs w:val="24"/>
        </w:rPr>
      </w:pPr>
      <w:r w:rsidRPr="00EF6F56">
        <w:rPr>
          <w:rFonts w:ascii="Times New Roman" w:hAnsi="Times New Roman" w:cs="Times New Roman"/>
          <w:sz w:val="24"/>
          <w:szCs w:val="24"/>
        </w:rPr>
        <w:t>PREFEITURA MUNICIPAL DE</w:t>
      </w:r>
      <w:r>
        <w:rPr>
          <w:rFonts w:ascii="Times New Roman" w:hAnsi="Times New Roman" w:cs="Times New Roman"/>
          <w:sz w:val="24"/>
          <w:szCs w:val="24"/>
        </w:rPr>
        <w:t xml:space="preserve"> EUCLIDES DA CUNHA - BA</w:t>
      </w:r>
    </w:p>
    <w:p w14:paraId="1A27213F" w14:textId="0FDCBC80" w:rsidR="00EF6F56" w:rsidRPr="00EF6F56" w:rsidRDefault="00EF6F56" w:rsidP="00EF6F56">
      <w:pPr>
        <w:jc w:val="center"/>
        <w:rPr>
          <w:rFonts w:ascii="Times New Roman" w:hAnsi="Times New Roman" w:cs="Times New Roman"/>
          <w:sz w:val="24"/>
          <w:szCs w:val="24"/>
        </w:rPr>
      </w:pPr>
      <w:r w:rsidRPr="00EF6F56">
        <w:rPr>
          <w:rFonts w:ascii="Times New Roman" w:hAnsi="Times New Roman" w:cs="Times New Roman"/>
          <w:sz w:val="24"/>
          <w:szCs w:val="24"/>
        </w:rPr>
        <w:t>SECRETARIA MUNICIPAL DE XXX</w:t>
      </w:r>
    </w:p>
    <w:p w14:paraId="3C92ED49" w14:textId="0D0B8F27" w:rsidR="00EF6F56" w:rsidRDefault="00EF6F56" w:rsidP="00EF6F56">
      <w:pPr>
        <w:jc w:val="center"/>
        <w:rPr>
          <w:rFonts w:ascii="Times New Roman" w:hAnsi="Times New Roman" w:cs="Times New Roman"/>
          <w:sz w:val="24"/>
          <w:szCs w:val="24"/>
        </w:rPr>
      </w:pPr>
      <w:r w:rsidRPr="00EF6F56">
        <w:rPr>
          <w:rFonts w:ascii="Times New Roman" w:hAnsi="Times New Roman" w:cs="Times New Roman"/>
          <w:sz w:val="24"/>
          <w:szCs w:val="24"/>
        </w:rPr>
        <w:t xml:space="preserve">Agente de </w:t>
      </w:r>
      <w:r>
        <w:rPr>
          <w:rFonts w:ascii="Times New Roman" w:hAnsi="Times New Roman" w:cs="Times New Roman"/>
          <w:sz w:val="24"/>
          <w:szCs w:val="24"/>
        </w:rPr>
        <w:t>C</w:t>
      </w:r>
      <w:r w:rsidRPr="00EF6F56">
        <w:rPr>
          <w:rFonts w:ascii="Times New Roman" w:hAnsi="Times New Roman" w:cs="Times New Roman"/>
          <w:sz w:val="24"/>
          <w:szCs w:val="24"/>
        </w:rPr>
        <w:t>ontratação</w:t>
      </w:r>
      <w:r>
        <w:rPr>
          <w:rFonts w:ascii="Times New Roman" w:hAnsi="Times New Roman" w:cs="Times New Roman"/>
          <w:sz w:val="24"/>
          <w:szCs w:val="24"/>
        </w:rPr>
        <w:t xml:space="preserve"> XXX</w:t>
      </w:r>
    </w:p>
    <w:p w14:paraId="451A3AB7" w14:textId="77777777" w:rsidR="00EF6F56" w:rsidRDefault="00EF6F56" w:rsidP="00B2242B">
      <w:pPr>
        <w:jc w:val="both"/>
        <w:rPr>
          <w:rFonts w:ascii="Times New Roman" w:hAnsi="Times New Roman" w:cs="Times New Roman"/>
          <w:sz w:val="24"/>
          <w:szCs w:val="24"/>
        </w:rPr>
      </w:pPr>
    </w:p>
    <w:p w14:paraId="6E640C54" w14:textId="2711B8B5" w:rsidR="00751E80" w:rsidRDefault="00EF6F56" w:rsidP="00B2242B">
      <w:pPr>
        <w:jc w:val="both"/>
        <w:rPr>
          <w:rFonts w:ascii="Times New Roman" w:hAnsi="Times New Roman" w:cs="Times New Roman"/>
          <w:sz w:val="24"/>
          <w:szCs w:val="24"/>
        </w:rPr>
      </w:pPr>
      <w:r w:rsidRPr="00EF6F56">
        <w:rPr>
          <w:rFonts w:ascii="Times New Roman" w:hAnsi="Times New Roman" w:cs="Times New Roman"/>
          <w:sz w:val="24"/>
          <w:szCs w:val="24"/>
        </w:rPr>
        <w:t>6.2.10. As pessoas interessadas receberão comprovante de inscrição identificando o nome, CPF e RG, devidamente datado e assinado por servidor designado.</w:t>
      </w:r>
    </w:p>
    <w:p w14:paraId="6E07EC6D" w14:textId="0C63B52D" w:rsidR="00EF6F56" w:rsidRDefault="00EF6F56" w:rsidP="00B2242B">
      <w:pPr>
        <w:jc w:val="both"/>
        <w:rPr>
          <w:rFonts w:ascii="Times New Roman" w:hAnsi="Times New Roman" w:cs="Times New Roman"/>
          <w:sz w:val="24"/>
          <w:szCs w:val="24"/>
        </w:rPr>
      </w:pPr>
      <w:r w:rsidRPr="00EF6F56">
        <w:rPr>
          <w:rFonts w:ascii="Times New Roman" w:hAnsi="Times New Roman" w:cs="Times New Roman"/>
          <w:sz w:val="24"/>
          <w:szCs w:val="24"/>
        </w:rPr>
        <w:t>6.2.11. Não poderá ser habilitada, a sociedade empresária que deixar de apresentar documentação prevista no item 6, ou deixar de prestar informações complementares solicitadas durante o processo de credenciamento pela</w:t>
      </w:r>
      <w:r>
        <w:rPr>
          <w:rFonts w:ascii="Times New Roman" w:hAnsi="Times New Roman" w:cs="Times New Roman"/>
          <w:sz w:val="24"/>
          <w:szCs w:val="24"/>
        </w:rPr>
        <w:t xml:space="preserve"> </w:t>
      </w:r>
      <w:r w:rsidRPr="00EF6F56">
        <w:rPr>
          <w:rFonts w:ascii="Times New Roman" w:hAnsi="Times New Roman" w:cs="Times New Roman"/>
          <w:sz w:val="24"/>
          <w:szCs w:val="24"/>
        </w:rPr>
        <w:t xml:space="preserve">Agente de </w:t>
      </w:r>
      <w:r>
        <w:rPr>
          <w:rFonts w:ascii="Times New Roman" w:hAnsi="Times New Roman" w:cs="Times New Roman"/>
          <w:sz w:val="24"/>
          <w:szCs w:val="24"/>
        </w:rPr>
        <w:t>C</w:t>
      </w:r>
      <w:r w:rsidRPr="00EF6F56">
        <w:rPr>
          <w:rFonts w:ascii="Times New Roman" w:hAnsi="Times New Roman" w:cs="Times New Roman"/>
          <w:sz w:val="24"/>
          <w:szCs w:val="24"/>
        </w:rPr>
        <w:t>ontratação, mediante comunicação indicado no formulário de inscrição.</w:t>
      </w:r>
    </w:p>
    <w:p w14:paraId="739E7103" w14:textId="7FB98DEE"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lastRenderedPageBreak/>
        <w:t xml:space="preserve">6.2.12. A Agente de </w:t>
      </w:r>
      <w:r>
        <w:rPr>
          <w:rFonts w:ascii="Times New Roman" w:hAnsi="Times New Roman" w:cs="Times New Roman"/>
          <w:sz w:val="24"/>
          <w:szCs w:val="24"/>
        </w:rPr>
        <w:t>C</w:t>
      </w:r>
      <w:r w:rsidRPr="00EF6F56">
        <w:rPr>
          <w:rFonts w:ascii="Times New Roman" w:hAnsi="Times New Roman" w:cs="Times New Roman"/>
          <w:sz w:val="24"/>
          <w:szCs w:val="24"/>
        </w:rPr>
        <w:t>ontratação devolverá a documentação aos interessados que tiverem suas inscrições indeferidas.</w:t>
      </w:r>
    </w:p>
    <w:p w14:paraId="377C2859" w14:textId="40558F5F" w:rsid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6.2.13</w:t>
      </w:r>
      <w:r w:rsidR="00364BB6">
        <w:rPr>
          <w:rFonts w:ascii="Times New Roman" w:hAnsi="Times New Roman" w:cs="Times New Roman"/>
          <w:sz w:val="24"/>
          <w:szCs w:val="24"/>
        </w:rPr>
        <w:t>.</w:t>
      </w:r>
      <w:r w:rsidRPr="00EF6F56">
        <w:rPr>
          <w:rFonts w:ascii="Times New Roman" w:hAnsi="Times New Roman" w:cs="Times New Roman"/>
          <w:sz w:val="24"/>
          <w:szCs w:val="24"/>
        </w:rPr>
        <w:t xml:space="preserve"> A Agente de </w:t>
      </w:r>
      <w:r>
        <w:rPr>
          <w:rFonts w:ascii="Times New Roman" w:hAnsi="Times New Roman" w:cs="Times New Roman"/>
          <w:sz w:val="24"/>
          <w:szCs w:val="24"/>
        </w:rPr>
        <w:t>C</w:t>
      </w:r>
      <w:r w:rsidRPr="00EF6F56">
        <w:rPr>
          <w:rFonts w:ascii="Times New Roman" w:hAnsi="Times New Roman" w:cs="Times New Roman"/>
          <w:sz w:val="24"/>
          <w:szCs w:val="24"/>
        </w:rPr>
        <w:t>ontratação concluirá pela habilitação das interessadas, mediante parecer circunstanciado e individualizado por pretendente, que cumprirem as exigências do item 6;</w:t>
      </w:r>
    </w:p>
    <w:p w14:paraId="38B24187" w14:textId="77777777" w:rsidR="00EC6925" w:rsidRPr="00B00284" w:rsidRDefault="00EC6925" w:rsidP="00EF6F56">
      <w:pPr>
        <w:jc w:val="both"/>
        <w:rPr>
          <w:rFonts w:ascii="Times New Roman" w:hAnsi="Times New Roman" w:cs="Times New Roman"/>
          <w:sz w:val="10"/>
          <w:szCs w:val="10"/>
        </w:rPr>
      </w:pPr>
    </w:p>
    <w:p w14:paraId="286DC22E" w14:textId="42BF713D" w:rsidR="00EF6F56" w:rsidRDefault="00EF6F56" w:rsidP="00EF6F56">
      <w:pPr>
        <w:jc w:val="both"/>
        <w:rPr>
          <w:rFonts w:ascii="Times New Roman" w:hAnsi="Times New Roman" w:cs="Times New Roman"/>
          <w:b/>
          <w:bCs/>
          <w:sz w:val="24"/>
          <w:szCs w:val="24"/>
        </w:rPr>
      </w:pPr>
      <w:r w:rsidRPr="00EF6F56">
        <w:rPr>
          <w:rFonts w:ascii="Times New Roman" w:hAnsi="Times New Roman" w:cs="Times New Roman"/>
          <w:b/>
          <w:bCs/>
          <w:sz w:val="24"/>
          <w:szCs w:val="24"/>
        </w:rPr>
        <w:t>6.3</w:t>
      </w:r>
      <w:r>
        <w:rPr>
          <w:rFonts w:ascii="Times New Roman" w:hAnsi="Times New Roman" w:cs="Times New Roman"/>
          <w:sz w:val="24"/>
          <w:szCs w:val="24"/>
        </w:rPr>
        <w:t xml:space="preserve"> </w:t>
      </w:r>
      <w:r w:rsidR="00364BB6" w:rsidRPr="00364BB6">
        <w:rPr>
          <w:rFonts w:ascii="Times New Roman" w:hAnsi="Times New Roman" w:cs="Times New Roman"/>
          <w:b/>
          <w:bCs/>
          <w:sz w:val="24"/>
          <w:szCs w:val="24"/>
        </w:rPr>
        <w:t>DAS</w:t>
      </w:r>
      <w:r w:rsidR="00364BB6">
        <w:rPr>
          <w:rFonts w:ascii="Times New Roman" w:hAnsi="Times New Roman" w:cs="Times New Roman"/>
          <w:sz w:val="24"/>
          <w:szCs w:val="24"/>
        </w:rPr>
        <w:t xml:space="preserve"> </w:t>
      </w:r>
      <w:r w:rsidRPr="00EF6F56">
        <w:rPr>
          <w:rFonts w:ascii="Times New Roman" w:hAnsi="Times New Roman" w:cs="Times New Roman"/>
          <w:b/>
          <w:bCs/>
          <w:sz w:val="24"/>
          <w:szCs w:val="24"/>
        </w:rPr>
        <w:t>DOCUMENTAÇÕES COMPLEMENTARES:</w:t>
      </w:r>
    </w:p>
    <w:p w14:paraId="324AF4F5" w14:textId="77777777" w:rsidR="00EF6F56" w:rsidRDefault="00EF6F56" w:rsidP="00EF6F56">
      <w:pPr>
        <w:jc w:val="both"/>
        <w:rPr>
          <w:rFonts w:ascii="Times New Roman" w:hAnsi="Times New Roman" w:cs="Times New Roman"/>
          <w:b/>
          <w:bCs/>
          <w:sz w:val="24"/>
          <w:szCs w:val="24"/>
        </w:rPr>
      </w:pPr>
    </w:p>
    <w:p w14:paraId="4A52FE7B"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a) Declaração de cumprimento do disposto no inciso XXXIII do art. 7º da Constituição Federal, conforme art. 68, inciso VI, da Lei nº 14.133/2021;</w:t>
      </w:r>
    </w:p>
    <w:p w14:paraId="6CF9A2D3"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b) Declaração de cumprimento dos requisitos de habilitação, conforme art. 63, inciso I, da Lei 14.133/2021;</w:t>
      </w:r>
    </w:p>
    <w:p w14:paraId="3FE8794E"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c) Declaração de que cumpre as exigências de reserva de cargos para pessoa com deficiência e para reabilitado da Previdência Social, previstas em lei e em outras normas específicas, conforme art. 63, inciso IV, da Lei 14.133/2021;</w:t>
      </w:r>
    </w:p>
    <w:p w14:paraId="54827A87"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d) Declaração de microempresa e empresa de pequeno porte, ou cooperativa enquadrada no artigo 34 da Lei nº 11.488, de 2007;</w:t>
      </w:r>
    </w:p>
    <w:p w14:paraId="33EE5246" w14:textId="2CA37B0A" w:rsid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nº 14.133/2021.</w:t>
      </w:r>
    </w:p>
    <w:p w14:paraId="11B072E9" w14:textId="77777777" w:rsidR="00EF6F56" w:rsidRDefault="00EF6F56" w:rsidP="00EF6F56">
      <w:pPr>
        <w:jc w:val="both"/>
        <w:rPr>
          <w:rFonts w:ascii="Times New Roman" w:hAnsi="Times New Roman" w:cs="Times New Roman"/>
          <w:sz w:val="24"/>
          <w:szCs w:val="24"/>
        </w:rPr>
      </w:pPr>
    </w:p>
    <w:p w14:paraId="44628977" w14:textId="7F897A68" w:rsidR="00EF6F56" w:rsidRDefault="00EF6F56" w:rsidP="00EF6F56">
      <w:pPr>
        <w:jc w:val="both"/>
        <w:rPr>
          <w:rFonts w:ascii="Times New Roman" w:hAnsi="Times New Roman" w:cs="Times New Roman"/>
          <w:b/>
          <w:bCs/>
          <w:sz w:val="24"/>
          <w:szCs w:val="24"/>
        </w:rPr>
      </w:pPr>
      <w:r w:rsidRPr="00EF6F56">
        <w:rPr>
          <w:rFonts w:ascii="Times New Roman" w:hAnsi="Times New Roman" w:cs="Times New Roman"/>
          <w:b/>
          <w:bCs/>
          <w:sz w:val="24"/>
          <w:szCs w:val="24"/>
        </w:rPr>
        <w:t>6.4 DA CLASSIFICAÇÃO</w:t>
      </w:r>
      <w:r>
        <w:rPr>
          <w:rFonts w:ascii="Times New Roman" w:hAnsi="Times New Roman" w:cs="Times New Roman"/>
          <w:b/>
          <w:bCs/>
          <w:sz w:val="24"/>
          <w:szCs w:val="24"/>
        </w:rPr>
        <w:t>:</w:t>
      </w:r>
    </w:p>
    <w:p w14:paraId="658227BF" w14:textId="77777777" w:rsidR="00EF6F56" w:rsidRPr="00B00284" w:rsidRDefault="00EF6F56" w:rsidP="00EF6F56">
      <w:pPr>
        <w:jc w:val="both"/>
        <w:rPr>
          <w:rFonts w:ascii="Times New Roman" w:hAnsi="Times New Roman" w:cs="Times New Roman"/>
          <w:b/>
          <w:bCs/>
          <w:sz w:val="10"/>
          <w:szCs w:val="10"/>
        </w:rPr>
      </w:pPr>
    </w:p>
    <w:p w14:paraId="59D785E7" w14:textId="39830C3A"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 xml:space="preserve">6.4.1. A </w:t>
      </w:r>
      <w:r>
        <w:rPr>
          <w:rFonts w:ascii="Times New Roman" w:hAnsi="Times New Roman" w:cs="Times New Roman"/>
          <w:sz w:val="24"/>
          <w:szCs w:val="24"/>
        </w:rPr>
        <w:t>Agente de Contratação</w:t>
      </w:r>
      <w:r w:rsidRPr="00EF6F56">
        <w:rPr>
          <w:rFonts w:ascii="Times New Roman" w:hAnsi="Times New Roman" w:cs="Times New Roman"/>
          <w:sz w:val="24"/>
          <w:szCs w:val="24"/>
        </w:rPr>
        <w:t xml:space="preserve">, após análise da documentação dos participantes, verificada sua regularidade, se o número de empresas superior ao necessitado, ordenará a classificação dos credenciados para fins de contratação, obedecendo o seguinte critério: </w:t>
      </w:r>
    </w:p>
    <w:p w14:paraId="3C38CCCE" w14:textId="44A9C774"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6.4.2</w:t>
      </w:r>
      <w:r w:rsidR="00364BB6">
        <w:rPr>
          <w:rFonts w:ascii="Times New Roman" w:hAnsi="Times New Roman" w:cs="Times New Roman"/>
          <w:sz w:val="24"/>
          <w:szCs w:val="24"/>
        </w:rPr>
        <w:t>.</w:t>
      </w:r>
      <w:r w:rsidRPr="00EF6F56">
        <w:rPr>
          <w:rFonts w:ascii="Times New Roman" w:hAnsi="Times New Roman" w:cs="Times New Roman"/>
          <w:sz w:val="24"/>
          <w:szCs w:val="24"/>
        </w:rPr>
        <w:t xml:space="preserve"> A classificação dos convocados se dará mediante ordem de credenciados, desde que observados e atendidos os critérios objetivos da escolha. </w:t>
      </w:r>
    </w:p>
    <w:p w14:paraId="6A15C52A"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 xml:space="preserve">6.4.3. Após realizado análise dos documentos relativos à habilitação o resultado será disponibilizado no Sítio Eletrônico Oficial. </w:t>
      </w:r>
    </w:p>
    <w:p w14:paraId="6039BD4A" w14:textId="77777777"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lastRenderedPageBreak/>
        <w:t>6.4.4. Havendo descredenciamento, sua posição será ocupada pelo próximo na ordem de classificação, reordenando os demais.</w:t>
      </w:r>
    </w:p>
    <w:p w14:paraId="221FA257" w14:textId="582836EB" w:rsidR="00EF6F56" w:rsidRP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6.4.5. A Agente de contratação avaliará os casos omissos, considerando sempre o interesse público.</w:t>
      </w:r>
    </w:p>
    <w:p w14:paraId="09455221" w14:textId="6581EE8F" w:rsidR="00EF6F56" w:rsidRDefault="00EF6F56" w:rsidP="00EF6F56">
      <w:pPr>
        <w:jc w:val="both"/>
        <w:rPr>
          <w:rFonts w:ascii="Times New Roman" w:hAnsi="Times New Roman" w:cs="Times New Roman"/>
          <w:sz w:val="24"/>
          <w:szCs w:val="24"/>
        </w:rPr>
      </w:pPr>
      <w:r w:rsidRPr="00EF6F56">
        <w:rPr>
          <w:rFonts w:ascii="Times New Roman" w:hAnsi="Times New Roman" w:cs="Times New Roman"/>
          <w:sz w:val="24"/>
          <w:szCs w:val="24"/>
        </w:rPr>
        <w:t>6.4.6</w:t>
      </w:r>
      <w:r w:rsidR="00364BB6">
        <w:rPr>
          <w:rFonts w:ascii="Times New Roman" w:hAnsi="Times New Roman" w:cs="Times New Roman"/>
          <w:sz w:val="24"/>
          <w:szCs w:val="24"/>
        </w:rPr>
        <w:t>.</w:t>
      </w:r>
      <w:r w:rsidRPr="00EF6F56">
        <w:rPr>
          <w:rFonts w:ascii="Times New Roman" w:hAnsi="Times New Roman" w:cs="Times New Roman"/>
          <w:sz w:val="24"/>
          <w:szCs w:val="24"/>
        </w:rPr>
        <w:t xml:space="preserve"> É assegurada a rotatividade entre os credenciados, sempre excluída a vontade da Administração na determinação da demanda por credenciado, inclusive entre os que já estão credenciados.</w:t>
      </w:r>
    </w:p>
    <w:p w14:paraId="539AB88C" w14:textId="77777777" w:rsidR="00EF6F56" w:rsidRPr="00B00284" w:rsidRDefault="00EF6F56" w:rsidP="00EF6F56">
      <w:pPr>
        <w:jc w:val="both"/>
        <w:rPr>
          <w:rFonts w:ascii="Times New Roman" w:hAnsi="Times New Roman" w:cs="Times New Roman"/>
          <w:sz w:val="10"/>
          <w:szCs w:val="10"/>
        </w:rPr>
      </w:pPr>
    </w:p>
    <w:p w14:paraId="25837AF0" w14:textId="41CA0E0A" w:rsidR="00EF6F56" w:rsidRDefault="00EF6F56" w:rsidP="00EF6F56">
      <w:pPr>
        <w:jc w:val="both"/>
        <w:rPr>
          <w:rFonts w:ascii="Times New Roman" w:hAnsi="Times New Roman" w:cs="Times New Roman"/>
          <w:b/>
          <w:bCs/>
          <w:sz w:val="24"/>
          <w:szCs w:val="24"/>
        </w:rPr>
      </w:pPr>
      <w:r w:rsidRPr="00EF6F56">
        <w:rPr>
          <w:rFonts w:ascii="Times New Roman" w:hAnsi="Times New Roman" w:cs="Times New Roman"/>
          <w:b/>
          <w:bCs/>
          <w:sz w:val="24"/>
          <w:szCs w:val="24"/>
        </w:rPr>
        <w:t>7. DA CONVOCAÇÃO:</w:t>
      </w:r>
    </w:p>
    <w:p w14:paraId="58B62AB3" w14:textId="77777777" w:rsidR="00364BB6" w:rsidRDefault="00364BB6" w:rsidP="00EF6F56">
      <w:pPr>
        <w:jc w:val="both"/>
        <w:rPr>
          <w:rFonts w:ascii="Times New Roman" w:hAnsi="Times New Roman" w:cs="Times New Roman"/>
          <w:b/>
          <w:bCs/>
          <w:sz w:val="24"/>
          <w:szCs w:val="24"/>
        </w:rPr>
      </w:pPr>
    </w:p>
    <w:p w14:paraId="439F0DA7"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7.1. A convocação dar-se-á de acordo com as necessidades, metas planejadas e programadas e a disponibilidade financeira e orçamentária.</w:t>
      </w:r>
    </w:p>
    <w:p w14:paraId="47DB905E" w14:textId="06C4093C"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7.2. A </w:t>
      </w:r>
      <w:r>
        <w:rPr>
          <w:rFonts w:ascii="Times New Roman" w:hAnsi="Times New Roman" w:cs="Times New Roman"/>
          <w:sz w:val="24"/>
          <w:szCs w:val="24"/>
        </w:rPr>
        <w:t>Agente</w:t>
      </w:r>
      <w:r w:rsidRPr="00364BB6">
        <w:rPr>
          <w:rFonts w:ascii="Times New Roman" w:hAnsi="Times New Roman" w:cs="Times New Roman"/>
          <w:sz w:val="24"/>
          <w:szCs w:val="24"/>
        </w:rPr>
        <w:t xml:space="preserve"> de </w:t>
      </w:r>
      <w:r>
        <w:rPr>
          <w:rFonts w:ascii="Times New Roman" w:hAnsi="Times New Roman" w:cs="Times New Roman"/>
          <w:sz w:val="24"/>
          <w:szCs w:val="24"/>
        </w:rPr>
        <w:t>C</w:t>
      </w:r>
      <w:r w:rsidRPr="00364BB6">
        <w:rPr>
          <w:rFonts w:ascii="Times New Roman" w:hAnsi="Times New Roman" w:cs="Times New Roman"/>
          <w:sz w:val="24"/>
          <w:szCs w:val="24"/>
        </w:rPr>
        <w:t>ontratação convocará o credenciado para a prestaçã</w:t>
      </w:r>
      <w:r w:rsidR="00920C7B">
        <w:rPr>
          <w:rFonts w:ascii="Times New Roman" w:hAnsi="Times New Roman" w:cs="Times New Roman"/>
          <w:sz w:val="24"/>
          <w:szCs w:val="24"/>
        </w:rPr>
        <w:t>o do serviço</w:t>
      </w:r>
      <w:r w:rsidR="00920C7B" w:rsidRPr="00920C7B">
        <w:rPr>
          <w:rFonts w:ascii="Times New Roman" w:eastAsia="Century Gothic" w:hAnsi="Times New Roman" w:cs="Times New Roman"/>
          <w:sz w:val="24"/>
          <w:szCs w:val="24"/>
        </w:rPr>
        <w:t>/fornecimento</w:t>
      </w:r>
      <w:r w:rsidRPr="00364BB6">
        <w:rPr>
          <w:rFonts w:ascii="Times New Roman" w:hAnsi="Times New Roman" w:cs="Times New Roman"/>
          <w:sz w:val="24"/>
          <w:szCs w:val="24"/>
        </w:rPr>
        <w:t xml:space="preserve"> através de publicação no Sítio Eletrônico Oficial.</w:t>
      </w:r>
    </w:p>
    <w:p w14:paraId="5AB4B7F1" w14:textId="29A3008A"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7.3. O ato de convocação conterá, resumidamente, objeto, local da prestação do serviço</w:t>
      </w:r>
      <w:r w:rsidR="00920C7B" w:rsidRPr="00920C7B">
        <w:rPr>
          <w:rFonts w:ascii="Times New Roman" w:eastAsia="Century Gothic" w:hAnsi="Times New Roman" w:cs="Times New Roman"/>
          <w:sz w:val="24"/>
          <w:szCs w:val="24"/>
        </w:rPr>
        <w:t>/fornecimento</w:t>
      </w:r>
      <w:r w:rsidRPr="00364BB6">
        <w:rPr>
          <w:rFonts w:ascii="Times New Roman" w:hAnsi="Times New Roman" w:cs="Times New Roman"/>
          <w:sz w:val="24"/>
          <w:szCs w:val="24"/>
        </w:rPr>
        <w:t>, valor da contratação, fundamento legal e dotação orçamentária.</w:t>
      </w:r>
    </w:p>
    <w:p w14:paraId="5E4FCAAD"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7.4. O convocado deverá assinar o Termo de Contrato, que lhe será encaminhado pela Comissão de Contratação, no prazo de 72 (setenta e duas) horas da data de recebimento deste.</w:t>
      </w:r>
    </w:p>
    <w:p w14:paraId="361F3E31" w14:textId="6D587B62"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7.5. A convocada que não comparecer para assinatura do Termo de Contrato, no prazo estipulado, decairá do direito de prestar o serviço</w:t>
      </w:r>
      <w:r w:rsidR="00920C7B" w:rsidRPr="00920C7B">
        <w:rPr>
          <w:rFonts w:ascii="Times New Roman" w:eastAsia="Century Gothic" w:hAnsi="Times New Roman" w:cs="Times New Roman"/>
          <w:sz w:val="24"/>
          <w:szCs w:val="24"/>
        </w:rPr>
        <w:t>/fornecimento</w:t>
      </w:r>
      <w:r w:rsidRPr="00364BB6">
        <w:rPr>
          <w:rFonts w:ascii="Times New Roman" w:hAnsi="Times New Roman" w:cs="Times New Roman"/>
          <w:sz w:val="24"/>
          <w:szCs w:val="24"/>
        </w:rPr>
        <w:t>, independentemente de notificação, deverá prestar esclarecimentos pertinentes no prazo de 72 (setenta e duas) horas após findo o prazo de Adesão, estando sujeita às penalidades previstas na Lei 14.133/2021, inclusive com descredenciamento.</w:t>
      </w:r>
    </w:p>
    <w:p w14:paraId="67A1B47E"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7.6. Caso a convocada não atualizar a documentação exigida para assinatura do Termo de Contrato, será convocada a próxima credenciada da lista, respeitada a ordem de classificação.</w:t>
      </w:r>
    </w:p>
    <w:p w14:paraId="1DF73DF2" w14:textId="768242DA"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7.7. A execução dos serviços</w:t>
      </w:r>
      <w:r w:rsidR="00920C7B" w:rsidRPr="00920C7B">
        <w:rPr>
          <w:rFonts w:ascii="Times New Roman" w:eastAsia="Century Gothic" w:hAnsi="Times New Roman" w:cs="Times New Roman"/>
          <w:sz w:val="24"/>
          <w:szCs w:val="24"/>
        </w:rPr>
        <w:t>/fornecimento</w:t>
      </w:r>
      <w:r w:rsidRPr="00364BB6">
        <w:rPr>
          <w:rFonts w:ascii="Times New Roman" w:hAnsi="Times New Roman" w:cs="Times New Roman"/>
          <w:sz w:val="24"/>
          <w:szCs w:val="24"/>
        </w:rPr>
        <w:t xml:space="preserve"> somente será autorizada após a publicação do extrato do Termo de Contrato, em conformidade com suas cláusulas.</w:t>
      </w:r>
    </w:p>
    <w:p w14:paraId="3574C94A" w14:textId="77777777" w:rsidR="00364BB6" w:rsidRDefault="00364BB6" w:rsidP="00364BB6">
      <w:pPr>
        <w:jc w:val="both"/>
        <w:rPr>
          <w:rFonts w:ascii="Times New Roman" w:hAnsi="Times New Roman" w:cs="Times New Roman"/>
          <w:sz w:val="24"/>
          <w:szCs w:val="24"/>
        </w:rPr>
      </w:pPr>
    </w:p>
    <w:p w14:paraId="25A06DC4" w14:textId="2CA4E8FB" w:rsidR="00364BB6" w:rsidRDefault="00364BB6" w:rsidP="00364BB6">
      <w:pPr>
        <w:jc w:val="both"/>
        <w:rPr>
          <w:rFonts w:ascii="Times New Roman" w:hAnsi="Times New Roman" w:cs="Times New Roman"/>
          <w:b/>
          <w:bCs/>
          <w:sz w:val="24"/>
          <w:szCs w:val="24"/>
        </w:rPr>
      </w:pPr>
      <w:r>
        <w:rPr>
          <w:rFonts w:ascii="Times New Roman" w:hAnsi="Times New Roman" w:cs="Times New Roman"/>
          <w:sz w:val="24"/>
          <w:szCs w:val="24"/>
        </w:rPr>
        <w:t xml:space="preserve">8.0. </w:t>
      </w:r>
      <w:r w:rsidRPr="00364BB6">
        <w:rPr>
          <w:rFonts w:ascii="Times New Roman" w:hAnsi="Times New Roman" w:cs="Times New Roman"/>
          <w:b/>
          <w:bCs/>
          <w:sz w:val="24"/>
          <w:szCs w:val="24"/>
        </w:rPr>
        <w:t>DA AVALIAÇÃO DE DESEMPENHO</w:t>
      </w:r>
    </w:p>
    <w:p w14:paraId="5A1ABC8A" w14:textId="77777777" w:rsidR="00364BB6" w:rsidRPr="00B00284" w:rsidRDefault="00364BB6" w:rsidP="00364BB6">
      <w:pPr>
        <w:jc w:val="both"/>
        <w:rPr>
          <w:rFonts w:ascii="Times New Roman" w:hAnsi="Times New Roman" w:cs="Times New Roman"/>
          <w:b/>
          <w:bCs/>
          <w:sz w:val="10"/>
          <w:szCs w:val="10"/>
        </w:rPr>
      </w:pPr>
    </w:p>
    <w:p w14:paraId="56BC5E27" w14:textId="387C7686"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8.1. A avaliação do desempenho do prestador de serviços</w:t>
      </w:r>
      <w:r w:rsidR="00920C7B" w:rsidRPr="00920C7B">
        <w:rPr>
          <w:rFonts w:ascii="Times New Roman" w:eastAsia="Century Gothic" w:hAnsi="Times New Roman" w:cs="Times New Roman"/>
          <w:sz w:val="24"/>
          <w:szCs w:val="24"/>
        </w:rPr>
        <w:t>/fornecimento</w:t>
      </w:r>
      <w:r w:rsidRPr="00364BB6">
        <w:rPr>
          <w:rFonts w:ascii="Times New Roman" w:hAnsi="Times New Roman" w:cs="Times New Roman"/>
          <w:sz w:val="24"/>
          <w:szCs w:val="24"/>
        </w:rPr>
        <w:t xml:space="preserve"> será procedida pela </w:t>
      </w:r>
      <w:r w:rsidRPr="00D41F77">
        <w:rPr>
          <w:rFonts w:ascii="Times New Roman" w:hAnsi="Times New Roman" w:cs="Times New Roman"/>
          <w:b/>
          <w:bCs/>
          <w:sz w:val="24"/>
          <w:szCs w:val="24"/>
        </w:rPr>
        <w:t xml:space="preserve">Secretaria Municipal </w:t>
      </w:r>
      <w:r w:rsidR="00D41F77" w:rsidRPr="00D41F77">
        <w:rPr>
          <w:rFonts w:ascii="Times New Roman" w:hAnsi="Times New Roman" w:cs="Times New Roman"/>
          <w:b/>
          <w:bCs/>
          <w:sz w:val="24"/>
          <w:szCs w:val="24"/>
        </w:rPr>
        <w:t>de Educação</w:t>
      </w:r>
      <w:r w:rsidR="00D41F77">
        <w:rPr>
          <w:rFonts w:ascii="Times New Roman" w:hAnsi="Times New Roman" w:cs="Times New Roman"/>
          <w:b/>
          <w:bCs/>
          <w:sz w:val="24"/>
          <w:szCs w:val="24"/>
        </w:rPr>
        <w:t xml:space="preserve"> </w:t>
      </w:r>
    </w:p>
    <w:p w14:paraId="1374D204" w14:textId="37E3BE4C"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lastRenderedPageBreak/>
        <w:t>8.2. O índice de avaliação do prestador de serviços</w:t>
      </w:r>
      <w:r w:rsidR="00920C7B" w:rsidRPr="00920C7B">
        <w:rPr>
          <w:rFonts w:ascii="Times New Roman" w:eastAsia="Century Gothic" w:hAnsi="Times New Roman" w:cs="Times New Roman"/>
          <w:sz w:val="24"/>
          <w:szCs w:val="24"/>
        </w:rPr>
        <w:t>/fornecimento</w:t>
      </w:r>
      <w:r w:rsidRPr="00364BB6">
        <w:rPr>
          <w:rFonts w:ascii="Times New Roman" w:hAnsi="Times New Roman" w:cs="Times New Roman"/>
          <w:sz w:val="24"/>
          <w:szCs w:val="24"/>
        </w:rPr>
        <w:t>, será de 0 a 100% (de zero a cem por cento), estando apta a continuar credenciado aquele que atingir, no parecer técnico emitido, mínimo de 60% (sessenta por cento).</w:t>
      </w:r>
    </w:p>
    <w:p w14:paraId="03A9A0C0"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8.2.1 A reprovação na avaliação de desempenho, observado o contraditório e a ampla defesa, poderá ensejar a aplicação de sanção administrativa nos termos dos </w:t>
      </w:r>
      <w:proofErr w:type="spellStart"/>
      <w:r w:rsidRPr="00364BB6">
        <w:rPr>
          <w:rFonts w:ascii="Times New Roman" w:hAnsi="Times New Roman" w:cs="Times New Roman"/>
          <w:sz w:val="24"/>
          <w:szCs w:val="24"/>
        </w:rPr>
        <w:t>arts</w:t>
      </w:r>
      <w:proofErr w:type="spellEnd"/>
      <w:r w:rsidRPr="00364BB6">
        <w:rPr>
          <w:rFonts w:ascii="Times New Roman" w:hAnsi="Times New Roman" w:cs="Times New Roman"/>
          <w:sz w:val="24"/>
          <w:szCs w:val="24"/>
        </w:rPr>
        <w:t>. 155 e 156 da Lei Federal 14.133/2021.</w:t>
      </w:r>
    </w:p>
    <w:p w14:paraId="1D888932"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8.3 A avaliação de desempenho observará os seguintes critérios:</w:t>
      </w:r>
    </w:p>
    <w:p w14:paraId="1A03F36C" w14:textId="62759A11"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a) Qualidade do serviço</w:t>
      </w:r>
      <w:r w:rsidR="00920C7B" w:rsidRPr="00920C7B">
        <w:rPr>
          <w:rFonts w:ascii="Times New Roman" w:eastAsia="Century Gothic" w:hAnsi="Times New Roman" w:cs="Times New Roman"/>
          <w:sz w:val="24"/>
          <w:szCs w:val="24"/>
        </w:rPr>
        <w:t>/fornecimento</w:t>
      </w:r>
      <w:r w:rsidRPr="00364BB6">
        <w:rPr>
          <w:rFonts w:ascii="Times New Roman" w:hAnsi="Times New Roman" w:cs="Times New Roman"/>
          <w:sz w:val="24"/>
          <w:szCs w:val="24"/>
        </w:rPr>
        <w:t xml:space="preserve"> prestado;</w:t>
      </w:r>
    </w:p>
    <w:p w14:paraId="249E28D0" w14:textId="54A46CEB"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b) Urbanidade na relação com os prepostos da Prefeitura Municipal </w:t>
      </w:r>
      <w:r>
        <w:rPr>
          <w:rFonts w:ascii="Times New Roman" w:hAnsi="Times New Roman" w:cs="Times New Roman"/>
          <w:sz w:val="24"/>
          <w:szCs w:val="24"/>
        </w:rPr>
        <w:t>Euclides da Cunha - BA</w:t>
      </w:r>
      <w:r w:rsidRPr="00364BB6">
        <w:rPr>
          <w:rFonts w:ascii="Times New Roman" w:hAnsi="Times New Roman" w:cs="Times New Roman"/>
          <w:sz w:val="24"/>
          <w:szCs w:val="24"/>
        </w:rPr>
        <w:t xml:space="preserve"> e suas </w:t>
      </w:r>
      <w:r>
        <w:rPr>
          <w:rFonts w:ascii="Times New Roman" w:hAnsi="Times New Roman" w:cs="Times New Roman"/>
          <w:sz w:val="24"/>
          <w:szCs w:val="24"/>
        </w:rPr>
        <w:t>S</w:t>
      </w:r>
      <w:r w:rsidRPr="00364BB6">
        <w:rPr>
          <w:rFonts w:ascii="Times New Roman" w:hAnsi="Times New Roman" w:cs="Times New Roman"/>
          <w:sz w:val="24"/>
          <w:szCs w:val="24"/>
        </w:rPr>
        <w:t>ecretarias e os beneficiários diretos da prestação do serviço</w:t>
      </w:r>
      <w:r w:rsidR="00920C7B" w:rsidRPr="00920C7B">
        <w:rPr>
          <w:rFonts w:ascii="Times New Roman" w:eastAsia="Century Gothic" w:hAnsi="Times New Roman" w:cs="Times New Roman"/>
          <w:sz w:val="24"/>
          <w:szCs w:val="24"/>
        </w:rPr>
        <w:t>/fornecimento</w:t>
      </w:r>
      <w:r w:rsidRPr="00364BB6">
        <w:rPr>
          <w:rFonts w:ascii="Times New Roman" w:hAnsi="Times New Roman" w:cs="Times New Roman"/>
          <w:sz w:val="24"/>
          <w:szCs w:val="24"/>
        </w:rPr>
        <w:t>;</w:t>
      </w:r>
    </w:p>
    <w:p w14:paraId="62907E57" w14:textId="77777777"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c) Cumprimento integral das cláusulas do Termo de Contrato;</w:t>
      </w:r>
    </w:p>
    <w:p w14:paraId="5C4BB415" w14:textId="1DA0A6A3"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d) Respeito aos princípios constitucionais, em especial moralidade, boa-fé, transparência;</w:t>
      </w:r>
    </w:p>
    <w:p w14:paraId="32644FE9" w14:textId="5F4879B8"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e) Qualidade das informações prestadas à Administração relativas ao objeto do Termo de Contrato.</w:t>
      </w:r>
    </w:p>
    <w:p w14:paraId="330E62B9" w14:textId="77777777" w:rsidR="00364BB6" w:rsidRDefault="00364BB6" w:rsidP="00364BB6">
      <w:pPr>
        <w:jc w:val="both"/>
        <w:rPr>
          <w:rFonts w:ascii="Times New Roman" w:hAnsi="Times New Roman" w:cs="Times New Roman"/>
          <w:sz w:val="24"/>
          <w:szCs w:val="24"/>
        </w:rPr>
      </w:pPr>
    </w:p>
    <w:p w14:paraId="4F34EEB2" w14:textId="6ED8CB60" w:rsidR="00364BB6" w:rsidRDefault="00364BB6" w:rsidP="00364BB6">
      <w:pPr>
        <w:jc w:val="both"/>
        <w:rPr>
          <w:rFonts w:ascii="Times New Roman" w:hAnsi="Times New Roman" w:cs="Times New Roman"/>
          <w:b/>
          <w:bCs/>
          <w:sz w:val="24"/>
          <w:szCs w:val="24"/>
        </w:rPr>
      </w:pPr>
      <w:r w:rsidRPr="00364BB6">
        <w:rPr>
          <w:rFonts w:ascii="Times New Roman" w:hAnsi="Times New Roman" w:cs="Times New Roman"/>
          <w:b/>
          <w:bCs/>
          <w:sz w:val="24"/>
          <w:szCs w:val="24"/>
        </w:rPr>
        <w:t xml:space="preserve">9.0 </w:t>
      </w:r>
      <w:r>
        <w:rPr>
          <w:rFonts w:ascii="Times New Roman" w:hAnsi="Times New Roman" w:cs="Times New Roman"/>
          <w:b/>
          <w:bCs/>
          <w:sz w:val="24"/>
          <w:szCs w:val="24"/>
        </w:rPr>
        <w:t xml:space="preserve">DOS </w:t>
      </w:r>
      <w:r w:rsidRPr="00364BB6">
        <w:rPr>
          <w:rFonts w:ascii="Times New Roman" w:hAnsi="Times New Roman" w:cs="Times New Roman"/>
          <w:b/>
          <w:bCs/>
          <w:sz w:val="24"/>
          <w:szCs w:val="24"/>
        </w:rPr>
        <w:t>RECURSOS:</w:t>
      </w:r>
    </w:p>
    <w:p w14:paraId="4012FC49" w14:textId="77777777" w:rsidR="00364BB6" w:rsidRPr="00B00284" w:rsidRDefault="00364BB6" w:rsidP="00364BB6">
      <w:pPr>
        <w:jc w:val="both"/>
        <w:rPr>
          <w:rFonts w:ascii="Times New Roman" w:hAnsi="Times New Roman" w:cs="Times New Roman"/>
          <w:b/>
          <w:bCs/>
          <w:sz w:val="10"/>
          <w:szCs w:val="10"/>
        </w:rPr>
      </w:pPr>
    </w:p>
    <w:p w14:paraId="3E20847C" w14:textId="1836E60C"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9.1. Das decisões da </w:t>
      </w:r>
      <w:r>
        <w:rPr>
          <w:rFonts w:ascii="Times New Roman" w:hAnsi="Times New Roman" w:cs="Times New Roman"/>
          <w:sz w:val="24"/>
          <w:szCs w:val="24"/>
        </w:rPr>
        <w:t>Agente</w:t>
      </w:r>
      <w:r w:rsidRPr="00364BB6">
        <w:rPr>
          <w:rFonts w:ascii="Times New Roman" w:hAnsi="Times New Roman" w:cs="Times New Roman"/>
          <w:sz w:val="24"/>
          <w:szCs w:val="24"/>
        </w:rPr>
        <w:t xml:space="preserve"> de </w:t>
      </w:r>
      <w:r>
        <w:rPr>
          <w:rFonts w:ascii="Times New Roman" w:hAnsi="Times New Roman" w:cs="Times New Roman"/>
          <w:sz w:val="24"/>
          <w:szCs w:val="24"/>
        </w:rPr>
        <w:t>C</w:t>
      </w:r>
      <w:r w:rsidRPr="00364BB6">
        <w:rPr>
          <w:rFonts w:ascii="Times New Roman" w:hAnsi="Times New Roman" w:cs="Times New Roman"/>
          <w:sz w:val="24"/>
          <w:szCs w:val="24"/>
        </w:rPr>
        <w:t>ontratação, inabilitação do participante ou de elaboração da lista dos credenciados, caberá recurso a ser interposto, no prazo de 03 (três) dias, contados da sessão pública e da lavratura da ata, nos termos do artigo 165 da Lei Federal nº 14.133/2021, o qual deverá ser protocol</w:t>
      </w:r>
      <w:r>
        <w:rPr>
          <w:rFonts w:ascii="Times New Roman" w:hAnsi="Times New Roman" w:cs="Times New Roman"/>
          <w:sz w:val="24"/>
          <w:szCs w:val="24"/>
        </w:rPr>
        <w:t>ado</w:t>
      </w:r>
      <w:r w:rsidRPr="00364BB6">
        <w:rPr>
          <w:rFonts w:ascii="Times New Roman" w:hAnsi="Times New Roman" w:cs="Times New Roman"/>
          <w:sz w:val="24"/>
          <w:szCs w:val="24"/>
        </w:rPr>
        <w:t xml:space="preserve"> </w:t>
      </w:r>
      <w:r>
        <w:rPr>
          <w:rFonts w:ascii="Times New Roman" w:hAnsi="Times New Roman" w:cs="Times New Roman"/>
          <w:sz w:val="24"/>
          <w:szCs w:val="24"/>
        </w:rPr>
        <w:t xml:space="preserve">no </w:t>
      </w:r>
      <w:r w:rsidRPr="00364BB6">
        <w:rPr>
          <w:rFonts w:ascii="Times New Roman" w:hAnsi="Times New Roman" w:cs="Times New Roman"/>
          <w:sz w:val="24"/>
          <w:szCs w:val="24"/>
        </w:rPr>
        <w:t xml:space="preserve">Setor de Licitações e Contratos, situado na sede da Prefeitura Municipal de Euclides da Cunha, localizada no Centro Administrativo Municipal, S/Nº, Bairro Jeremias, CEP: 48.500-000, município de Euclides da Cunha, Bahia ou encaminhado para o e-mail: </w:t>
      </w:r>
      <w:bookmarkStart w:id="2" w:name="_Hlk167086396"/>
      <w:r w:rsidRPr="00364BB6">
        <w:rPr>
          <w:rFonts w:ascii="Times New Roman" w:hAnsi="Times New Roman" w:cs="Times New Roman"/>
          <w:sz w:val="24"/>
          <w:szCs w:val="24"/>
        </w:rPr>
        <w:t>licitacao@euclidesdacunha.ba.gov.br</w:t>
      </w:r>
      <w:bookmarkEnd w:id="2"/>
    </w:p>
    <w:p w14:paraId="00875866" w14:textId="7C278E9E"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 xml:space="preserve">9.2. Recebido o recurso, a </w:t>
      </w:r>
      <w:r>
        <w:rPr>
          <w:rFonts w:ascii="Times New Roman" w:hAnsi="Times New Roman" w:cs="Times New Roman"/>
          <w:sz w:val="24"/>
          <w:szCs w:val="24"/>
        </w:rPr>
        <w:t>Agente de Contratação</w:t>
      </w:r>
      <w:r w:rsidRPr="00364BB6">
        <w:rPr>
          <w:rFonts w:ascii="Times New Roman" w:hAnsi="Times New Roman" w:cs="Times New Roman"/>
          <w:sz w:val="24"/>
          <w:szCs w:val="24"/>
        </w:rPr>
        <w:t>, no prazo de 03 (três) dias úteis, procederá a instrução deste, com os documentos e informações necessários, procedendo ao juízo prévio de retratação, se for o caso.</w:t>
      </w:r>
    </w:p>
    <w:p w14:paraId="51419E02" w14:textId="6357023E"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9.3. O acolhimento do recurso importará a invalidação apenas dos atos insuscetíveis de aproveitamento.</w:t>
      </w:r>
    </w:p>
    <w:p w14:paraId="070C9F19" w14:textId="77777777" w:rsidR="00364BB6" w:rsidRDefault="00364BB6" w:rsidP="00364BB6">
      <w:pPr>
        <w:jc w:val="both"/>
        <w:rPr>
          <w:rFonts w:ascii="Times New Roman" w:hAnsi="Times New Roman" w:cs="Times New Roman"/>
          <w:sz w:val="24"/>
          <w:szCs w:val="24"/>
        </w:rPr>
      </w:pPr>
    </w:p>
    <w:p w14:paraId="5ADAF190" w14:textId="1D0F5C13" w:rsidR="00364BB6" w:rsidRDefault="00364BB6" w:rsidP="00364BB6">
      <w:pPr>
        <w:jc w:val="both"/>
        <w:rPr>
          <w:rFonts w:ascii="Times New Roman" w:hAnsi="Times New Roman" w:cs="Times New Roman"/>
          <w:b/>
          <w:bCs/>
          <w:sz w:val="24"/>
          <w:szCs w:val="24"/>
        </w:rPr>
      </w:pPr>
      <w:r w:rsidRPr="00364BB6">
        <w:rPr>
          <w:rFonts w:ascii="Times New Roman" w:hAnsi="Times New Roman" w:cs="Times New Roman"/>
          <w:b/>
          <w:bCs/>
          <w:sz w:val="24"/>
          <w:szCs w:val="24"/>
        </w:rPr>
        <w:t>10.0 CONDIÇÕES DE PAGAMENTO:</w:t>
      </w:r>
    </w:p>
    <w:p w14:paraId="0EC8C1C5" w14:textId="77777777" w:rsidR="00364BB6" w:rsidRPr="00B00284" w:rsidRDefault="00364BB6" w:rsidP="00364BB6">
      <w:pPr>
        <w:jc w:val="both"/>
        <w:rPr>
          <w:rFonts w:ascii="Times New Roman" w:hAnsi="Times New Roman" w:cs="Times New Roman"/>
          <w:b/>
          <w:bCs/>
          <w:sz w:val="10"/>
          <w:szCs w:val="10"/>
        </w:rPr>
      </w:pPr>
    </w:p>
    <w:p w14:paraId="669DD6AD" w14:textId="42F35F0B" w:rsidR="00364BB6" w:rsidRP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lastRenderedPageBreak/>
        <w:t>10.1. As condições de pagamento serão previstas no Termo de Contrato, considerando as especificidades da prestação do serviço</w:t>
      </w:r>
      <w:r w:rsidR="00920C7B" w:rsidRPr="00920C7B">
        <w:rPr>
          <w:rFonts w:ascii="Times New Roman" w:eastAsia="Century Gothic" w:hAnsi="Times New Roman" w:cs="Times New Roman"/>
          <w:sz w:val="24"/>
          <w:szCs w:val="24"/>
        </w:rPr>
        <w:t>/fornecimento</w:t>
      </w:r>
      <w:r w:rsidRPr="00364BB6">
        <w:rPr>
          <w:rFonts w:ascii="Times New Roman" w:hAnsi="Times New Roman" w:cs="Times New Roman"/>
          <w:sz w:val="24"/>
          <w:szCs w:val="24"/>
        </w:rPr>
        <w:t>, a duração e o custo previsto para este, ressaltando sempre o interesse público e o equilíbrio financeiro do Termo de Contrato, conforme as determinações da Lei Federal nº 14.133/2021.</w:t>
      </w:r>
    </w:p>
    <w:p w14:paraId="0FF4AA4A" w14:textId="50419997" w:rsidR="00364BB6" w:rsidRDefault="00364BB6" w:rsidP="00364BB6">
      <w:pPr>
        <w:jc w:val="both"/>
        <w:rPr>
          <w:rFonts w:ascii="Times New Roman" w:hAnsi="Times New Roman" w:cs="Times New Roman"/>
          <w:sz w:val="24"/>
          <w:szCs w:val="24"/>
        </w:rPr>
      </w:pPr>
      <w:r w:rsidRPr="00364BB6">
        <w:rPr>
          <w:rFonts w:ascii="Times New Roman" w:hAnsi="Times New Roman" w:cs="Times New Roman"/>
          <w:sz w:val="24"/>
          <w:szCs w:val="24"/>
        </w:rPr>
        <w:t>10.2. Em havendo alguma pendência impeditiva do pagamento, o prazo fluirá a partir de sua regularização por parte da contratada.</w:t>
      </w:r>
    </w:p>
    <w:p w14:paraId="1F9F7BAD" w14:textId="77777777" w:rsidR="00364BB6" w:rsidRDefault="00364BB6" w:rsidP="00364BB6">
      <w:pPr>
        <w:jc w:val="both"/>
        <w:rPr>
          <w:rFonts w:ascii="Times New Roman" w:hAnsi="Times New Roman" w:cs="Times New Roman"/>
          <w:sz w:val="24"/>
          <w:szCs w:val="24"/>
        </w:rPr>
      </w:pPr>
    </w:p>
    <w:p w14:paraId="0EC1E878" w14:textId="72C624E3" w:rsidR="00364BB6" w:rsidRPr="00364BB6" w:rsidRDefault="00364BB6" w:rsidP="00364BB6">
      <w:pPr>
        <w:jc w:val="both"/>
        <w:rPr>
          <w:rFonts w:ascii="Times New Roman" w:hAnsi="Times New Roman" w:cs="Times New Roman"/>
          <w:b/>
          <w:bCs/>
          <w:sz w:val="24"/>
          <w:szCs w:val="24"/>
        </w:rPr>
      </w:pPr>
      <w:r w:rsidRPr="00364BB6">
        <w:rPr>
          <w:rFonts w:ascii="Times New Roman" w:hAnsi="Times New Roman" w:cs="Times New Roman"/>
          <w:b/>
          <w:bCs/>
          <w:sz w:val="24"/>
          <w:szCs w:val="24"/>
        </w:rPr>
        <w:t xml:space="preserve">10.2.1. </w:t>
      </w:r>
      <w:r>
        <w:rPr>
          <w:rFonts w:ascii="Times New Roman" w:hAnsi="Times New Roman" w:cs="Times New Roman"/>
          <w:b/>
          <w:bCs/>
          <w:sz w:val="24"/>
          <w:szCs w:val="24"/>
        </w:rPr>
        <w:t xml:space="preserve">DA </w:t>
      </w:r>
      <w:r w:rsidRPr="00364BB6">
        <w:rPr>
          <w:rFonts w:ascii="Times New Roman" w:hAnsi="Times New Roman" w:cs="Times New Roman"/>
          <w:b/>
          <w:bCs/>
          <w:sz w:val="24"/>
          <w:szCs w:val="24"/>
        </w:rPr>
        <w:t>DOTAÇÃO ORÇAMENTÁRIA:</w:t>
      </w:r>
    </w:p>
    <w:p w14:paraId="54906AAF" w14:textId="77777777" w:rsidR="00364BB6" w:rsidRDefault="00364BB6" w:rsidP="00364BB6">
      <w:pPr>
        <w:jc w:val="both"/>
        <w:rPr>
          <w:rFonts w:ascii="Times New Roman" w:hAnsi="Times New Roman" w:cs="Times New Roman"/>
          <w:sz w:val="24"/>
          <w:szCs w:val="24"/>
        </w:rPr>
      </w:pPr>
    </w:p>
    <w:p w14:paraId="0FD3D03D" w14:textId="664B54AD" w:rsidR="00364BB6" w:rsidRPr="00364BB6" w:rsidRDefault="00364BB6" w:rsidP="00364BB6">
      <w:pPr>
        <w:jc w:val="both"/>
        <w:rPr>
          <w:rFonts w:ascii="Times New Roman" w:hAnsi="Times New Roman" w:cs="Times New Roman"/>
          <w:sz w:val="24"/>
          <w:szCs w:val="24"/>
        </w:rPr>
      </w:pPr>
      <w:r>
        <w:rPr>
          <w:rFonts w:ascii="Times New Roman" w:hAnsi="Times New Roman" w:cs="Times New Roman"/>
          <w:sz w:val="24"/>
          <w:szCs w:val="24"/>
        </w:rPr>
        <w:t>10.2.2</w:t>
      </w:r>
      <w:r w:rsidRPr="00364BB6">
        <w:rPr>
          <w:rFonts w:ascii="Times New Roman" w:hAnsi="Times New Roman" w:cs="Times New Roman"/>
          <w:sz w:val="24"/>
          <w:szCs w:val="24"/>
        </w:rPr>
        <w:t xml:space="preserve"> Os custos com a presente contratação correrão por conta da seguinte dotação orçamentária:</w:t>
      </w:r>
    </w:p>
    <w:p w14:paraId="4BE8617E" w14:textId="77777777" w:rsidR="00364BB6" w:rsidRPr="00B00284" w:rsidRDefault="00364BB6" w:rsidP="00364BB6">
      <w:pPr>
        <w:jc w:val="both"/>
        <w:rPr>
          <w:rFonts w:ascii="Times New Roman" w:hAnsi="Times New Roman" w:cs="Times New Roman"/>
          <w:sz w:val="10"/>
          <w:szCs w:val="10"/>
        </w:rPr>
      </w:pPr>
    </w:p>
    <w:p w14:paraId="023A32B9" w14:textId="77777777" w:rsidR="00CC1F7B" w:rsidRPr="004408A4" w:rsidRDefault="00CC1F7B" w:rsidP="00CC1F7B">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b/>
          <w:bCs/>
          <w:color w:val="000000"/>
          <w:sz w:val="24"/>
          <w:szCs w:val="24"/>
        </w:rPr>
        <w:t>Dotação Orçamentária</w:t>
      </w:r>
      <w:r w:rsidRPr="004408A4">
        <w:rPr>
          <w:rFonts w:ascii="Times New Roman" w:hAnsi="Times New Roman" w:cs="Times New Roman"/>
          <w:bCs/>
          <w:color w:val="000000"/>
          <w:sz w:val="24"/>
          <w:szCs w:val="24"/>
        </w:rPr>
        <w:t xml:space="preserve">: </w:t>
      </w:r>
      <w:r w:rsidRPr="004408A4">
        <w:rPr>
          <w:rFonts w:ascii="Times New Roman" w:eastAsia="BatangChe" w:hAnsi="Times New Roman" w:cs="Times New Roman"/>
          <w:bCs/>
          <w:color w:val="000000"/>
          <w:sz w:val="24"/>
          <w:szCs w:val="24"/>
          <w:lang w:eastAsia="x-none"/>
        </w:rPr>
        <w:t>Órgão:</w:t>
      </w:r>
      <w:r w:rsidRPr="004408A4">
        <w:rPr>
          <w:rFonts w:ascii="Times New Roman" w:eastAsia="BatangChe" w:hAnsi="Times New Roman" w:cs="Times New Roman"/>
          <w:b/>
          <w:bCs/>
          <w:color w:val="000000"/>
          <w:sz w:val="24"/>
          <w:szCs w:val="24"/>
          <w:lang w:eastAsia="x-none"/>
        </w:rPr>
        <w:t>2 PREFEITURA MUNICIPAL DE EUCLIDES DA CUNHA</w:t>
      </w:r>
      <w:r w:rsidRPr="004408A4">
        <w:rPr>
          <w:rFonts w:ascii="Times New Roman" w:hAnsi="Times New Roman" w:cs="Times New Roman"/>
          <w:sz w:val="24"/>
          <w:szCs w:val="24"/>
        </w:rPr>
        <w:t>;</w:t>
      </w:r>
    </w:p>
    <w:p w14:paraId="0DB8969C" w14:textId="77777777" w:rsidR="00CC1F7B" w:rsidRPr="004408A4" w:rsidRDefault="00CC1F7B" w:rsidP="00CC1F7B">
      <w:pPr>
        <w:autoSpaceDE w:val="0"/>
        <w:autoSpaceDN w:val="0"/>
        <w:adjustRightInd w:val="0"/>
        <w:spacing w:line="300" w:lineRule="auto"/>
        <w:ind w:left="567"/>
        <w:contextualSpacing/>
        <w:jc w:val="both"/>
        <w:rPr>
          <w:rFonts w:ascii="Times New Roman" w:hAnsi="Times New Roman" w:cs="Times New Roman"/>
          <w:b/>
          <w:sz w:val="24"/>
          <w:szCs w:val="24"/>
        </w:rPr>
      </w:pPr>
      <w:r w:rsidRPr="004408A4">
        <w:rPr>
          <w:rFonts w:ascii="Times New Roman" w:hAnsi="Times New Roman" w:cs="Times New Roman"/>
          <w:b/>
          <w:sz w:val="24"/>
          <w:szCs w:val="24"/>
        </w:rPr>
        <w:t xml:space="preserve">Unidade Gestora: </w:t>
      </w:r>
      <w:r w:rsidRPr="004408A4">
        <w:rPr>
          <w:rFonts w:ascii="Times New Roman" w:hAnsi="Times New Roman" w:cs="Times New Roman"/>
          <w:bCs/>
          <w:sz w:val="24"/>
          <w:szCs w:val="24"/>
        </w:rPr>
        <w:t>05.06</w:t>
      </w:r>
      <w:r w:rsidRPr="004408A4">
        <w:rPr>
          <w:rFonts w:ascii="Times New Roman" w:hAnsi="Times New Roman" w:cs="Times New Roman"/>
          <w:b/>
          <w:sz w:val="24"/>
          <w:szCs w:val="24"/>
        </w:rPr>
        <w:t xml:space="preserve"> – </w:t>
      </w:r>
      <w:r w:rsidRPr="004408A4">
        <w:rPr>
          <w:rFonts w:ascii="Times New Roman" w:hAnsi="Times New Roman" w:cs="Times New Roman"/>
          <w:bCs/>
          <w:sz w:val="24"/>
          <w:szCs w:val="24"/>
        </w:rPr>
        <w:t>Fundo Municipal de Educação;</w:t>
      </w:r>
    </w:p>
    <w:p w14:paraId="7D76A960" w14:textId="77777777" w:rsidR="00CC1F7B" w:rsidRPr="004408A4" w:rsidRDefault="00CC1F7B" w:rsidP="00CC1F7B">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b/>
          <w:sz w:val="24"/>
          <w:szCs w:val="24"/>
        </w:rPr>
        <w:t>Projeto/Atividade:</w:t>
      </w:r>
      <w:r w:rsidRPr="004408A4">
        <w:rPr>
          <w:rFonts w:ascii="Times New Roman" w:hAnsi="Times New Roman" w:cs="Times New Roman"/>
          <w:sz w:val="24"/>
          <w:szCs w:val="24"/>
        </w:rPr>
        <w:t xml:space="preserve"> </w:t>
      </w:r>
      <w:r w:rsidRPr="004408A4">
        <w:rPr>
          <w:rFonts w:ascii="Times New Roman" w:eastAsia="BatangChe" w:hAnsi="Times New Roman" w:cs="Times New Roman"/>
          <w:bCs/>
          <w:color w:val="000000"/>
          <w:sz w:val="24"/>
          <w:szCs w:val="24"/>
          <w:lang w:eastAsia="x-none"/>
        </w:rPr>
        <w:t xml:space="preserve">2.018 - Manutenção E Administração De Pessoal/Serviços Técnico-Administrativo E Encargos Gerais - </w:t>
      </w:r>
      <w:proofErr w:type="spellStart"/>
      <w:r w:rsidRPr="004408A4">
        <w:rPr>
          <w:rFonts w:ascii="Times New Roman" w:eastAsia="BatangChe" w:hAnsi="Times New Roman" w:cs="Times New Roman"/>
          <w:bCs/>
          <w:color w:val="000000"/>
          <w:sz w:val="24"/>
          <w:szCs w:val="24"/>
          <w:lang w:eastAsia="x-none"/>
        </w:rPr>
        <w:t>Sec</w:t>
      </w:r>
      <w:proofErr w:type="spellEnd"/>
      <w:r w:rsidRPr="004408A4">
        <w:rPr>
          <w:rFonts w:ascii="Times New Roman" w:eastAsia="BatangChe" w:hAnsi="Times New Roman" w:cs="Times New Roman"/>
          <w:bCs/>
          <w:color w:val="000000"/>
          <w:sz w:val="24"/>
          <w:szCs w:val="24"/>
          <w:lang w:eastAsia="x-none"/>
        </w:rPr>
        <w:t xml:space="preserve"> De Educação</w:t>
      </w:r>
      <w:r w:rsidRPr="004408A4">
        <w:rPr>
          <w:rFonts w:ascii="Times New Roman" w:hAnsi="Times New Roman" w:cs="Times New Roman"/>
          <w:sz w:val="24"/>
          <w:szCs w:val="24"/>
        </w:rPr>
        <w:t>;</w:t>
      </w:r>
    </w:p>
    <w:p w14:paraId="4C4CBC63" w14:textId="77777777" w:rsidR="00CC1F7B" w:rsidRPr="004408A4" w:rsidRDefault="00CC1F7B" w:rsidP="00CC1F7B">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b/>
          <w:sz w:val="24"/>
          <w:szCs w:val="24"/>
        </w:rPr>
        <w:t>Elemento de despesa:</w:t>
      </w:r>
      <w:r w:rsidRPr="004408A4">
        <w:rPr>
          <w:rFonts w:ascii="Times New Roman" w:hAnsi="Times New Roman" w:cs="Times New Roman"/>
          <w:sz w:val="24"/>
          <w:szCs w:val="24"/>
        </w:rPr>
        <w:t xml:space="preserve"> 3.3.90.30.00 – Material de Consumo;</w:t>
      </w:r>
    </w:p>
    <w:p w14:paraId="36E40D30" w14:textId="77777777" w:rsidR="00CC1F7B" w:rsidRPr="004408A4" w:rsidRDefault="00CC1F7B" w:rsidP="00CC1F7B">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sz w:val="24"/>
          <w:szCs w:val="24"/>
        </w:rPr>
        <w:t xml:space="preserve">                                      3.3.90.39.00 - Outros Serviços Terceiros - Pessoa Jurídica</w:t>
      </w:r>
    </w:p>
    <w:p w14:paraId="65DAC181" w14:textId="77777777" w:rsidR="00CC1F7B" w:rsidRPr="004408A4" w:rsidRDefault="00CC1F7B" w:rsidP="00CC1F7B">
      <w:pPr>
        <w:autoSpaceDE w:val="0"/>
        <w:autoSpaceDN w:val="0"/>
        <w:adjustRightInd w:val="0"/>
        <w:spacing w:line="300" w:lineRule="auto"/>
        <w:ind w:left="567"/>
        <w:contextualSpacing/>
        <w:jc w:val="both"/>
        <w:rPr>
          <w:rFonts w:ascii="Times New Roman" w:eastAsia="Arial" w:hAnsi="Times New Roman" w:cs="Times New Roman"/>
          <w:bCs/>
          <w:sz w:val="24"/>
          <w:szCs w:val="24"/>
        </w:rPr>
      </w:pPr>
      <w:r w:rsidRPr="004408A4">
        <w:rPr>
          <w:rFonts w:ascii="Times New Roman" w:hAnsi="Times New Roman" w:cs="Times New Roman"/>
          <w:b/>
          <w:sz w:val="24"/>
          <w:szCs w:val="24"/>
        </w:rPr>
        <w:t xml:space="preserve">Fonte de Recurso: </w:t>
      </w:r>
      <w:r w:rsidRPr="004408A4">
        <w:rPr>
          <w:rFonts w:ascii="Times New Roman" w:eastAsia="BatangChe" w:hAnsi="Times New Roman" w:cs="Times New Roman"/>
          <w:bCs/>
          <w:color w:val="000000"/>
          <w:sz w:val="24"/>
          <w:szCs w:val="24"/>
          <w:lang w:eastAsia="x-none"/>
        </w:rPr>
        <w:t>15001001 - Recursos não Vinculados de Impostos;</w:t>
      </w:r>
    </w:p>
    <w:p w14:paraId="143E4E41" w14:textId="77777777" w:rsidR="00CC1F7B" w:rsidRPr="004408A4" w:rsidRDefault="00CC1F7B" w:rsidP="00CC1F7B">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b/>
          <w:sz w:val="24"/>
          <w:szCs w:val="24"/>
        </w:rPr>
        <w:t>Projeto/Atividade:</w:t>
      </w:r>
      <w:r w:rsidRPr="004408A4">
        <w:rPr>
          <w:rFonts w:ascii="Times New Roman" w:hAnsi="Times New Roman" w:cs="Times New Roman"/>
          <w:sz w:val="24"/>
          <w:szCs w:val="24"/>
        </w:rPr>
        <w:t xml:space="preserve"> 2.016 – Manutenção Da Rede De Educação Básica - Ensino Fundamental</w:t>
      </w:r>
    </w:p>
    <w:p w14:paraId="354CC5AB" w14:textId="77777777" w:rsidR="00CC1F7B" w:rsidRPr="004408A4" w:rsidRDefault="00CC1F7B" w:rsidP="00CC1F7B">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b/>
          <w:sz w:val="24"/>
          <w:szCs w:val="24"/>
        </w:rPr>
        <w:t>Elemento de despesa:</w:t>
      </w:r>
      <w:r w:rsidRPr="004408A4">
        <w:rPr>
          <w:rFonts w:ascii="Times New Roman" w:hAnsi="Times New Roman" w:cs="Times New Roman"/>
          <w:sz w:val="24"/>
          <w:szCs w:val="24"/>
        </w:rPr>
        <w:t xml:space="preserve"> 3.3.90.30.00 – Material de Consumo;</w:t>
      </w:r>
    </w:p>
    <w:p w14:paraId="5D47F17C" w14:textId="77777777" w:rsidR="00CC1F7B" w:rsidRPr="004408A4" w:rsidRDefault="00CC1F7B" w:rsidP="00CC1F7B">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sz w:val="24"/>
          <w:szCs w:val="24"/>
        </w:rPr>
        <w:t xml:space="preserve">                                      3.3.90.39.00 – Outros Serviços Terceiros - Pessoa Jurídica</w:t>
      </w:r>
    </w:p>
    <w:p w14:paraId="2C07FD03" w14:textId="77777777" w:rsidR="00CC1F7B" w:rsidRPr="004408A4" w:rsidRDefault="00CC1F7B" w:rsidP="00CC1F7B">
      <w:pPr>
        <w:autoSpaceDE w:val="0"/>
        <w:autoSpaceDN w:val="0"/>
        <w:adjustRightInd w:val="0"/>
        <w:spacing w:line="300" w:lineRule="auto"/>
        <w:contextualSpacing/>
        <w:jc w:val="both"/>
        <w:rPr>
          <w:rFonts w:ascii="Times New Roman" w:eastAsia="BatangChe" w:hAnsi="Times New Roman" w:cs="Times New Roman"/>
          <w:bCs/>
          <w:color w:val="000000"/>
          <w:sz w:val="24"/>
          <w:szCs w:val="24"/>
          <w:lang w:eastAsia="x-none"/>
        </w:rPr>
      </w:pPr>
      <w:r w:rsidRPr="004408A4">
        <w:rPr>
          <w:rFonts w:ascii="Times New Roman" w:hAnsi="Times New Roman" w:cs="Times New Roman"/>
          <w:b/>
          <w:sz w:val="24"/>
          <w:szCs w:val="24"/>
        </w:rPr>
        <w:t xml:space="preserve">         Fonte de Recurso: </w:t>
      </w:r>
      <w:r w:rsidRPr="004408A4">
        <w:rPr>
          <w:rFonts w:ascii="Times New Roman" w:eastAsia="BatangChe" w:hAnsi="Times New Roman" w:cs="Times New Roman"/>
          <w:bCs/>
          <w:color w:val="000000"/>
          <w:sz w:val="24"/>
          <w:szCs w:val="24"/>
          <w:lang w:eastAsia="x-none"/>
        </w:rPr>
        <w:t xml:space="preserve">15001001 - Recursos não Vinculados de Impostos;                                       </w:t>
      </w:r>
    </w:p>
    <w:p w14:paraId="49822332" w14:textId="77777777" w:rsidR="00CC1F7B" w:rsidRPr="004408A4" w:rsidRDefault="00CC1F7B" w:rsidP="00CC1F7B">
      <w:pPr>
        <w:jc w:val="both"/>
        <w:rPr>
          <w:rFonts w:ascii="Times New Roman" w:eastAsia="BatangChe" w:hAnsi="Times New Roman" w:cs="Times New Roman"/>
          <w:bCs/>
          <w:color w:val="000000"/>
          <w:sz w:val="24"/>
          <w:szCs w:val="24"/>
          <w:lang w:eastAsia="x-none"/>
        </w:rPr>
      </w:pPr>
      <w:r w:rsidRPr="004408A4">
        <w:rPr>
          <w:rFonts w:ascii="Times New Roman" w:eastAsia="BatangChe" w:hAnsi="Times New Roman" w:cs="Times New Roman"/>
          <w:bCs/>
          <w:color w:val="000000"/>
          <w:sz w:val="24"/>
          <w:szCs w:val="24"/>
          <w:lang w:eastAsia="x-none"/>
        </w:rPr>
        <w:t xml:space="preserve">         1540 - Transferências do FUNDEB - Impostos e Transferências de Impostos; </w:t>
      </w:r>
    </w:p>
    <w:p w14:paraId="208D1D77" w14:textId="77777777" w:rsidR="00CC1F7B" w:rsidRPr="004408A4" w:rsidRDefault="00CC1F7B" w:rsidP="00CC1F7B">
      <w:pPr>
        <w:jc w:val="both"/>
        <w:rPr>
          <w:rFonts w:ascii="Times New Roman" w:eastAsia="BatangChe" w:hAnsi="Times New Roman" w:cs="Times New Roman"/>
          <w:bCs/>
          <w:color w:val="000000"/>
          <w:sz w:val="24"/>
          <w:szCs w:val="24"/>
          <w:lang w:eastAsia="x-none"/>
        </w:rPr>
      </w:pPr>
      <w:r w:rsidRPr="004408A4">
        <w:rPr>
          <w:rFonts w:ascii="Times New Roman" w:eastAsia="BatangChe" w:hAnsi="Times New Roman" w:cs="Times New Roman"/>
          <w:bCs/>
          <w:color w:val="000000"/>
          <w:sz w:val="24"/>
          <w:szCs w:val="24"/>
          <w:lang w:eastAsia="x-none"/>
        </w:rPr>
        <w:t xml:space="preserve">         1541 - Transferências do FUNDEB - Complementação da União – VAAF;</w:t>
      </w:r>
    </w:p>
    <w:p w14:paraId="60B03213" w14:textId="77777777" w:rsidR="00CC1F7B" w:rsidRPr="004408A4" w:rsidRDefault="00CC1F7B" w:rsidP="00CC1F7B">
      <w:pPr>
        <w:jc w:val="both"/>
        <w:rPr>
          <w:rFonts w:ascii="Times New Roman" w:eastAsia="Arial" w:hAnsi="Times New Roman" w:cs="Times New Roman"/>
          <w:bCs/>
          <w:sz w:val="24"/>
          <w:szCs w:val="24"/>
        </w:rPr>
      </w:pPr>
      <w:r w:rsidRPr="004408A4">
        <w:rPr>
          <w:rFonts w:ascii="Times New Roman" w:eastAsia="BatangChe" w:hAnsi="Times New Roman" w:cs="Times New Roman"/>
          <w:bCs/>
          <w:color w:val="000000"/>
          <w:sz w:val="24"/>
          <w:szCs w:val="24"/>
          <w:lang w:eastAsia="x-none"/>
        </w:rPr>
        <w:t xml:space="preserve">         1542 - Transferências do FUNDEB - Complementação da União – VAAT.</w:t>
      </w:r>
    </w:p>
    <w:p w14:paraId="627DE68E" w14:textId="77777777" w:rsidR="00CC1F7B" w:rsidRPr="004408A4" w:rsidRDefault="00CC1F7B" w:rsidP="00CC1F7B">
      <w:pPr>
        <w:autoSpaceDE w:val="0"/>
        <w:autoSpaceDN w:val="0"/>
        <w:adjustRightInd w:val="0"/>
        <w:spacing w:line="300" w:lineRule="auto"/>
        <w:contextualSpacing/>
        <w:jc w:val="both"/>
        <w:rPr>
          <w:rFonts w:ascii="Times New Roman" w:hAnsi="Times New Roman" w:cs="Times New Roman"/>
          <w:bCs/>
          <w:sz w:val="24"/>
          <w:szCs w:val="24"/>
        </w:rPr>
      </w:pPr>
      <w:r w:rsidRPr="004408A4">
        <w:rPr>
          <w:rFonts w:ascii="Times New Roman" w:hAnsi="Times New Roman" w:cs="Times New Roman"/>
          <w:bCs/>
          <w:sz w:val="24"/>
          <w:szCs w:val="24"/>
        </w:rPr>
        <w:t xml:space="preserve">        1550 -Transferência do Salário-Educa</w:t>
      </w:r>
    </w:p>
    <w:p w14:paraId="1302C5C2" w14:textId="77777777" w:rsidR="00CC1F7B" w:rsidRPr="004408A4" w:rsidRDefault="00CC1F7B" w:rsidP="00CC1F7B">
      <w:pPr>
        <w:autoSpaceDE w:val="0"/>
        <w:autoSpaceDN w:val="0"/>
        <w:adjustRightInd w:val="0"/>
        <w:spacing w:line="300" w:lineRule="auto"/>
        <w:contextualSpacing/>
        <w:jc w:val="both"/>
        <w:rPr>
          <w:rFonts w:ascii="Times New Roman" w:hAnsi="Times New Roman" w:cs="Times New Roman"/>
          <w:bCs/>
          <w:sz w:val="24"/>
          <w:szCs w:val="24"/>
        </w:rPr>
      </w:pPr>
      <w:r w:rsidRPr="004408A4">
        <w:rPr>
          <w:rFonts w:ascii="Times New Roman" w:hAnsi="Times New Roman" w:cs="Times New Roman"/>
          <w:bCs/>
          <w:sz w:val="24"/>
          <w:szCs w:val="24"/>
        </w:rPr>
        <w:t xml:space="preserve">        1569 - Outras Transferências de Recursos do FNDE</w:t>
      </w:r>
    </w:p>
    <w:p w14:paraId="7895FC6B" w14:textId="77777777" w:rsidR="00364BB6" w:rsidRDefault="00364BB6" w:rsidP="00364BB6">
      <w:pPr>
        <w:jc w:val="both"/>
        <w:rPr>
          <w:rFonts w:ascii="Times New Roman" w:hAnsi="Times New Roman" w:cs="Times New Roman"/>
          <w:b/>
          <w:bCs/>
          <w:sz w:val="24"/>
          <w:szCs w:val="24"/>
        </w:rPr>
      </w:pPr>
    </w:p>
    <w:p w14:paraId="2EA743C2" w14:textId="1FE58F30" w:rsidR="00364BB6" w:rsidRDefault="00364BB6" w:rsidP="00364BB6">
      <w:pPr>
        <w:jc w:val="both"/>
        <w:rPr>
          <w:rFonts w:ascii="Times New Roman" w:hAnsi="Times New Roman" w:cs="Times New Roman"/>
          <w:b/>
          <w:bCs/>
          <w:sz w:val="24"/>
          <w:szCs w:val="24"/>
        </w:rPr>
      </w:pPr>
      <w:r>
        <w:rPr>
          <w:rFonts w:ascii="Times New Roman" w:hAnsi="Times New Roman" w:cs="Times New Roman"/>
          <w:b/>
          <w:bCs/>
          <w:sz w:val="24"/>
          <w:szCs w:val="24"/>
        </w:rPr>
        <w:lastRenderedPageBreak/>
        <w:t>11. DA RE</w:t>
      </w:r>
      <w:r w:rsidR="00BE2DDE">
        <w:rPr>
          <w:rFonts w:ascii="Times New Roman" w:hAnsi="Times New Roman" w:cs="Times New Roman"/>
          <w:b/>
          <w:bCs/>
          <w:sz w:val="24"/>
          <w:szCs w:val="24"/>
        </w:rPr>
        <w:t>SCISÃO:</w:t>
      </w:r>
    </w:p>
    <w:p w14:paraId="1DD54961" w14:textId="77777777" w:rsidR="00BE2DDE" w:rsidRPr="00B00284" w:rsidRDefault="00BE2DDE" w:rsidP="00364BB6">
      <w:pPr>
        <w:jc w:val="both"/>
        <w:rPr>
          <w:rFonts w:ascii="Times New Roman" w:hAnsi="Times New Roman" w:cs="Times New Roman"/>
          <w:b/>
          <w:bCs/>
          <w:sz w:val="10"/>
          <w:szCs w:val="10"/>
        </w:rPr>
      </w:pPr>
    </w:p>
    <w:p w14:paraId="0A2A4E31"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11.1. A inexecução do Termo de Contrato, total ou parcial, ensejará a sua rescisão e demais as consequências previstas no termo, na Lei Federal nº 14.133/2021.</w:t>
      </w:r>
    </w:p>
    <w:p w14:paraId="140672BD"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11.2. A rescisão poderá ser determinada, por ato unilateral e escrito do Contratante, nos casos enumerados nos incisos I a VI e IX, do art. 137 da Lei Federal n° 14.133/2021.</w:t>
      </w:r>
    </w:p>
    <w:p w14:paraId="566C7455"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11.2.1 A rescisão do Termo de Contrato implicará o descredenciamento.</w:t>
      </w:r>
    </w:p>
    <w:p w14:paraId="19B7B926"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 xml:space="preserve">11.3. A prestadora poderá rescindir administrativamente sua inscrição no credenciamento, desde que comunique expressamente esta intenção com antecedência mínima de 05 (cinco) dias. </w:t>
      </w:r>
    </w:p>
    <w:p w14:paraId="5A057301" w14:textId="3846993B" w:rsid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11.4. A rescisão do ajuste, poderá ser solicitado a qualquer tempo, pelo credenciado, mediante notificação à Administração, com antecedência de 05 dias.</w:t>
      </w:r>
    </w:p>
    <w:p w14:paraId="21090CF0" w14:textId="77777777" w:rsidR="00BE2DDE" w:rsidRDefault="00BE2DDE" w:rsidP="00BE2DDE">
      <w:pPr>
        <w:jc w:val="both"/>
        <w:rPr>
          <w:rFonts w:ascii="Times New Roman" w:hAnsi="Times New Roman" w:cs="Times New Roman"/>
          <w:sz w:val="24"/>
          <w:szCs w:val="24"/>
        </w:rPr>
      </w:pPr>
    </w:p>
    <w:p w14:paraId="4A3F7450" w14:textId="4A736CFA" w:rsidR="00BE2DDE" w:rsidRDefault="00BE2DDE" w:rsidP="00BE2DDE">
      <w:pPr>
        <w:jc w:val="both"/>
        <w:rPr>
          <w:rFonts w:ascii="Times New Roman" w:hAnsi="Times New Roman" w:cs="Times New Roman"/>
          <w:b/>
          <w:bCs/>
          <w:sz w:val="24"/>
          <w:szCs w:val="24"/>
        </w:rPr>
      </w:pPr>
      <w:r w:rsidRPr="00BE2DDE">
        <w:rPr>
          <w:rFonts w:ascii="Times New Roman" w:hAnsi="Times New Roman" w:cs="Times New Roman"/>
          <w:b/>
          <w:bCs/>
          <w:sz w:val="24"/>
          <w:szCs w:val="24"/>
        </w:rPr>
        <w:t>12. DO DESCREDENCIAMENTO</w:t>
      </w:r>
      <w:r>
        <w:rPr>
          <w:rFonts w:ascii="Times New Roman" w:hAnsi="Times New Roman" w:cs="Times New Roman"/>
          <w:b/>
          <w:bCs/>
          <w:sz w:val="24"/>
          <w:szCs w:val="24"/>
        </w:rPr>
        <w:t>:</w:t>
      </w:r>
    </w:p>
    <w:p w14:paraId="35C288E2" w14:textId="77777777" w:rsidR="00BE2DDE" w:rsidRPr="00B00284" w:rsidRDefault="00BE2DDE" w:rsidP="00BE2DDE">
      <w:pPr>
        <w:jc w:val="both"/>
        <w:rPr>
          <w:rFonts w:ascii="Times New Roman" w:hAnsi="Times New Roman" w:cs="Times New Roman"/>
          <w:b/>
          <w:bCs/>
          <w:sz w:val="10"/>
          <w:szCs w:val="10"/>
        </w:rPr>
      </w:pPr>
    </w:p>
    <w:p w14:paraId="0B33865F"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12.1. Constituem hipóteses de descredenciamento:</w:t>
      </w:r>
    </w:p>
    <w:p w14:paraId="52B6AD59"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I – Incidir em uma das hipóteses previstas nos itens 11.1 a 11.2 deste Edital;</w:t>
      </w:r>
    </w:p>
    <w:p w14:paraId="45250A12"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II – Deixar o credenciado de apresentar as atualizações dos documentos solicitados;</w:t>
      </w:r>
    </w:p>
    <w:p w14:paraId="39002D1B"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III – Recusar-se o credenciado, quando convocado, a assinar o Termo de Contrato;</w:t>
      </w:r>
    </w:p>
    <w:p w14:paraId="56CF331C" w14:textId="0D920383"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IV – Forem procedentes as denúncias formuladas sobre má prestação do serviço</w:t>
      </w:r>
      <w:r w:rsidR="00920C7B" w:rsidRPr="00920C7B">
        <w:rPr>
          <w:rFonts w:ascii="Times New Roman" w:eastAsia="Century Gothic" w:hAnsi="Times New Roman" w:cs="Times New Roman"/>
          <w:sz w:val="24"/>
          <w:szCs w:val="24"/>
        </w:rPr>
        <w:t>/fornecimento</w:t>
      </w:r>
      <w:r w:rsidRPr="00BE2DDE">
        <w:rPr>
          <w:rFonts w:ascii="Times New Roman" w:hAnsi="Times New Roman" w:cs="Times New Roman"/>
          <w:sz w:val="24"/>
          <w:szCs w:val="24"/>
        </w:rPr>
        <w:t xml:space="preserve"> ou irregularidades que afrontem princípios constitucionais;</w:t>
      </w:r>
    </w:p>
    <w:p w14:paraId="65E88BE4"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V – Obtiver nota inferior a 60% (sessenta por cento) na avaliação de desempenho;</w:t>
      </w:r>
    </w:p>
    <w:p w14:paraId="254B980D" w14:textId="05144BCF"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VI – Superveniência de fato ou circunstância que comprometa a capacidade técnica ou administrativa da credenciada, ou que reduza a capacidade de prest</w:t>
      </w:r>
      <w:r w:rsidR="00920C7B">
        <w:rPr>
          <w:rFonts w:ascii="Times New Roman" w:hAnsi="Times New Roman" w:cs="Times New Roman"/>
          <w:sz w:val="24"/>
          <w:szCs w:val="24"/>
        </w:rPr>
        <w:t>ação de serviço</w:t>
      </w:r>
      <w:r w:rsidR="00920C7B" w:rsidRPr="00920C7B">
        <w:rPr>
          <w:rFonts w:ascii="Times New Roman" w:eastAsia="Century Gothic" w:hAnsi="Times New Roman" w:cs="Times New Roman"/>
          <w:sz w:val="24"/>
          <w:szCs w:val="24"/>
        </w:rPr>
        <w:t>/fornecimento</w:t>
      </w:r>
      <w:r w:rsidR="00920C7B" w:rsidRPr="00BE2DDE">
        <w:rPr>
          <w:rFonts w:ascii="Times New Roman" w:hAnsi="Times New Roman" w:cs="Times New Roman"/>
          <w:sz w:val="24"/>
          <w:szCs w:val="24"/>
        </w:rPr>
        <w:t xml:space="preserve"> </w:t>
      </w:r>
      <w:r w:rsidRPr="00BE2DDE">
        <w:rPr>
          <w:rFonts w:ascii="Times New Roman" w:hAnsi="Times New Roman" w:cs="Times New Roman"/>
          <w:sz w:val="24"/>
          <w:szCs w:val="24"/>
        </w:rPr>
        <w:t>a ponto de não atender às exigências estabelecidas;</w:t>
      </w:r>
    </w:p>
    <w:p w14:paraId="6014E59D" w14:textId="76ACF726"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 xml:space="preserve">VII- Desatendimento as determinações regulares da Prefeitura Municipal de </w:t>
      </w:r>
      <w:r>
        <w:rPr>
          <w:rFonts w:ascii="Times New Roman" w:hAnsi="Times New Roman" w:cs="Times New Roman"/>
          <w:sz w:val="24"/>
          <w:szCs w:val="24"/>
        </w:rPr>
        <w:t>Euclides da Cunha - BA</w:t>
      </w:r>
      <w:r w:rsidRPr="00BE2DDE">
        <w:rPr>
          <w:rFonts w:ascii="Times New Roman" w:hAnsi="Times New Roman" w:cs="Times New Roman"/>
          <w:sz w:val="24"/>
          <w:szCs w:val="24"/>
        </w:rPr>
        <w:t>, destinadas a regulamentação e desenvolvimento dos serviços</w:t>
      </w:r>
      <w:r w:rsidR="00920C7B" w:rsidRPr="00920C7B">
        <w:rPr>
          <w:rFonts w:ascii="Times New Roman" w:eastAsia="Century Gothic" w:hAnsi="Times New Roman" w:cs="Times New Roman"/>
          <w:sz w:val="24"/>
          <w:szCs w:val="24"/>
        </w:rPr>
        <w:t>/fornecimento</w:t>
      </w:r>
      <w:r w:rsidRPr="00BE2DDE">
        <w:rPr>
          <w:rFonts w:ascii="Times New Roman" w:hAnsi="Times New Roman" w:cs="Times New Roman"/>
          <w:sz w:val="24"/>
          <w:szCs w:val="24"/>
        </w:rPr>
        <w:t xml:space="preserve"> profissionais credenciados;</w:t>
      </w:r>
    </w:p>
    <w:p w14:paraId="35E598D2" w14:textId="1CB9AF66" w:rsid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VIII - Os casos de descredenciamentos serão formalmente motivados, assegurando-se o direito ao contraditório, e ampla defesa.</w:t>
      </w:r>
    </w:p>
    <w:p w14:paraId="7B1B9C3E" w14:textId="77777777" w:rsidR="00BE2DDE" w:rsidRDefault="00BE2DDE" w:rsidP="00BE2DDE">
      <w:pPr>
        <w:jc w:val="both"/>
        <w:rPr>
          <w:rFonts w:ascii="Times New Roman" w:hAnsi="Times New Roman" w:cs="Times New Roman"/>
          <w:sz w:val="24"/>
          <w:szCs w:val="24"/>
        </w:rPr>
      </w:pPr>
    </w:p>
    <w:p w14:paraId="30E60602" w14:textId="3437E70D" w:rsidR="00BE2DDE" w:rsidRDefault="00BE2DDE" w:rsidP="00BE2DDE">
      <w:pPr>
        <w:jc w:val="both"/>
        <w:rPr>
          <w:rFonts w:ascii="Times New Roman" w:hAnsi="Times New Roman" w:cs="Times New Roman"/>
          <w:b/>
          <w:bCs/>
          <w:sz w:val="24"/>
          <w:szCs w:val="24"/>
        </w:rPr>
      </w:pPr>
      <w:r w:rsidRPr="00BE2DDE">
        <w:rPr>
          <w:rFonts w:ascii="Times New Roman" w:hAnsi="Times New Roman" w:cs="Times New Roman"/>
          <w:b/>
          <w:bCs/>
          <w:sz w:val="24"/>
          <w:szCs w:val="24"/>
        </w:rPr>
        <w:t>13. DA IMPUGNAÇÃO AO EDITAL:</w:t>
      </w:r>
    </w:p>
    <w:p w14:paraId="402E6181" w14:textId="77777777" w:rsidR="00BE2DDE" w:rsidRPr="00B00284" w:rsidRDefault="00BE2DDE" w:rsidP="00BE2DDE">
      <w:pPr>
        <w:jc w:val="both"/>
        <w:rPr>
          <w:rFonts w:ascii="Times New Roman" w:hAnsi="Times New Roman" w:cs="Times New Roman"/>
          <w:b/>
          <w:bCs/>
          <w:sz w:val="10"/>
          <w:szCs w:val="10"/>
        </w:rPr>
      </w:pPr>
    </w:p>
    <w:p w14:paraId="69DEB576"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13.1. Até 3 (três) dias úteis antes da data de recebimento dos envelopes, qualquer pessoa poderá impugnar este Edital.</w:t>
      </w:r>
    </w:p>
    <w:p w14:paraId="1FE45BB1" w14:textId="581729D0"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13.2. A impugnação poderá ser realizada por forma eletrônica, pelo e-mail licitacao@euclidesdacunha.ba.gov.br, ou por petição dirigida ou protocolada no Setor de Licitações e Contratos, situado na sede da Prefeitura Municipal de Euclides da Cunha, localizada no Centro Administrativo Municipal, S/Nº, Bairro Jeremias, CEP: 48.500-000, município de Euclides da Cunha, Bahia</w:t>
      </w:r>
    </w:p>
    <w:p w14:paraId="538B52BF"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13.3. A resposta à impugnação será divulgada em sítio eletrônico oficial no prazo de até 3 (três) dias úteis, limitado ao último dia útil anterior à data de recebimento dos envelopes.</w:t>
      </w:r>
    </w:p>
    <w:p w14:paraId="22F244CD"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 xml:space="preserve">13.4. Acolhida a impugnação, e esta impactar na reformulação da proposta, será definida e publicada nova data para a realização, conforme art. 55, §1º, da Lei nº 14.133/21. </w:t>
      </w:r>
    </w:p>
    <w:p w14:paraId="43463707" w14:textId="4B9BEFB2"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 xml:space="preserve">13.5. Os pedidos de esclarecimentos referentes a este processo licitatório deverão ser enviados a Agente de </w:t>
      </w:r>
      <w:r>
        <w:rPr>
          <w:rFonts w:ascii="Times New Roman" w:hAnsi="Times New Roman" w:cs="Times New Roman"/>
          <w:sz w:val="24"/>
          <w:szCs w:val="24"/>
        </w:rPr>
        <w:t>C</w:t>
      </w:r>
      <w:r w:rsidRPr="00BE2DDE">
        <w:rPr>
          <w:rFonts w:ascii="Times New Roman" w:hAnsi="Times New Roman" w:cs="Times New Roman"/>
          <w:sz w:val="24"/>
          <w:szCs w:val="24"/>
        </w:rPr>
        <w:t xml:space="preserve">ontratação, até 03 (três) dias úteis antes da data de recebimento dos envelopes, exclusivamente pelo endereço eletrônico licitacao@euclidesdacunha.ba.gov.br. </w:t>
      </w:r>
    </w:p>
    <w:p w14:paraId="77B9D71D" w14:textId="47DC0B08"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13.6. A resposta ao pedido de esclarecimento será divulgada em sítio eletrônico oficial no prazo de até 3 (três) dias úteis, limitado ao último dia útil anterior à data de recebimento dos envelopes, podendo a</w:t>
      </w:r>
      <w:r>
        <w:rPr>
          <w:rFonts w:ascii="Times New Roman" w:hAnsi="Times New Roman" w:cs="Times New Roman"/>
          <w:sz w:val="24"/>
          <w:szCs w:val="24"/>
        </w:rPr>
        <w:t xml:space="preserve"> </w:t>
      </w:r>
      <w:r w:rsidRPr="00BE2DDE">
        <w:rPr>
          <w:rFonts w:ascii="Times New Roman" w:hAnsi="Times New Roman" w:cs="Times New Roman"/>
          <w:sz w:val="24"/>
          <w:szCs w:val="24"/>
        </w:rPr>
        <w:t xml:space="preserve">Agente de </w:t>
      </w:r>
      <w:r>
        <w:rPr>
          <w:rFonts w:ascii="Times New Roman" w:hAnsi="Times New Roman" w:cs="Times New Roman"/>
          <w:sz w:val="24"/>
          <w:szCs w:val="24"/>
        </w:rPr>
        <w:t>C</w:t>
      </w:r>
      <w:r w:rsidRPr="00BE2DDE">
        <w:rPr>
          <w:rFonts w:ascii="Times New Roman" w:hAnsi="Times New Roman" w:cs="Times New Roman"/>
          <w:sz w:val="24"/>
          <w:szCs w:val="24"/>
        </w:rPr>
        <w:t>ontratação requisitar subsídios formais aos responsáveis pela elaboração do Edital e dos anexos.</w:t>
      </w:r>
    </w:p>
    <w:p w14:paraId="2F7E6FFE" w14:textId="77777777" w:rsidR="00BE2DDE" w:rsidRP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13.7. As impugnações e pedidos de esclarecimentos não suspendem os prazos previstos no credenciamento.</w:t>
      </w:r>
    </w:p>
    <w:p w14:paraId="3A5B109A" w14:textId="7312A006" w:rsidR="00BE2DDE" w:rsidRDefault="00BE2DDE" w:rsidP="00BE2DDE">
      <w:pPr>
        <w:jc w:val="both"/>
        <w:rPr>
          <w:rFonts w:ascii="Times New Roman" w:hAnsi="Times New Roman" w:cs="Times New Roman"/>
          <w:sz w:val="24"/>
          <w:szCs w:val="24"/>
        </w:rPr>
      </w:pPr>
      <w:r w:rsidRPr="00BE2DDE">
        <w:rPr>
          <w:rFonts w:ascii="Times New Roman" w:hAnsi="Times New Roman" w:cs="Times New Roman"/>
          <w:sz w:val="24"/>
          <w:szCs w:val="24"/>
        </w:rPr>
        <w:t>13.8 A concessão de efeito suspensivo à impugnação é medida excepcional e deverá ser motivada pela Agente de contratação, nos autos do processo de credenciamento.</w:t>
      </w:r>
    </w:p>
    <w:p w14:paraId="750F3D2E" w14:textId="77777777" w:rsidR="002D2F80" w:rsidRDefault="002D2F80" w:rsidP="00BE2DDE">
      <w:pPr>
        <w:jc w:val="both"/>
        <w:rPr>
          <w:rFonts w:ascii="Times New Roman" w:hAnsi="Times New Roman" w:cs="Times New Roman"/>
          <w:sz w:val="24"/>
          <w:szCs w:val="24"/>
        </w:rPr>
      </w:pPr>
    </w:p>
    <w:p w14:paraId="11F6B3AF" w14:textId="4182C858" w:rsidR="002D2F80" w:rsidRDefault="002D2F80" w:rsidP="00BE2DDE">
      <w:pPr>
        <w:jc w:val="both"/>
        <w:rPr>
          <w:rFonts w:ascii="Times New Roman" w:hAnsi="Times New Roman" w:cs="Times New Roman"/>
          <w:b/>
          <w:bCs/>
          <w:sz w:val="24"/>
          <w:szCs w:val="24"/>
        </w:rPr>
      </w:pPr>
      <w:r w:rsidRPr="002D2F80">
        <w:rPr>
          <w:rFonts w:ascii="Times New Roman" w:hAnsi="Times New Roman" w:cs="Times New Roman"/>
          <w:b/>
          <w:bCs/>
          <w:sz w:val="24"/>
          <w:szCs w:val="24"/>
        </w:rPr>
        <w:t>14. DAS DISPOSIÇÕES FINAIS</w:t>
      </w:r>
      <w:r>
        <w:rPr>
          <w:rFonts w:ascii="Times New Roman" w:hAnsi="Times New Roman" w:cs="Times New Roman"/>
          <w:b/>
          <w:bCs/>
          <w:sz w:val="24"/>
          <w:szCs w:val="24"/>
        </w:rPr>
        <w:t>:</w:t>
      </w:r>
    </w:p>
    <w:p w14:paraId="032F07D4" w14:textId="77777777" w:rsidR="002D2F80" w:rsidRPr="00B00284" w:rsidRDefault="002D2F80" w:rsidP="00BE2DDE">
      <w:pPr>
        <w:jc w:val="both"/>
        <w:rPr>
          <w:rFonts w:ascii="Times New Roman" w:hAnsi="Times New Roman" w:cs="Times New Roman"/>
          <w:b/>
          <w:bCs/>
          <w:sz w:val="10"/>
          <w:szCs w:val="10"/>
        </w:rPr>
      </w:pPr>
    </w:p>
    <w:p w14:paraId="31EB7642" w14:textId="227B4D5E"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 xml:space="preserve">14.1. </w:t>
      </w:r>
      <w:r>
        <w:rPr>
          <w:rFonts w:ascii="Times New Roman" w:hAnsi="Times New Roman" w:cs="Times New Roman"/>
          <w:sz w:val="24"/>
          <w:szCs w:val="24"/>
        </w:rPr>
        <w:t xml:space="preserve">A Prefeitura de Euclides da Cunha – BA </w:t>
      </w:r>
      <w:r w:rsidRPr="002D2F80">
        <w:rPr>
          <w:rFonts w:ascii="Times New Roman" w:hAnsi="Times New Roman" w:cs="Times New Roman"/>
          <w:sz w:val="24"/>
          <w:szCs w:val="24"/>
        </w:rPr>
        <w:t>poderá prorrogar, adiar, revogar ou anular o presente Edital, na forma da Lei, sem que caiba aos participantes qualquer direito a reembolso, indenização ou compensação.</w:t>
      </w:r>
    </w:p>
    <w:p w14:paraId="31249094" w14:textId="65258731"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lastRenderedPageBreak/>
        <w:t xml:space="preserve">14.2. A qualquer tempo, antes da data de abertura do credenciamento, poderá </w:t>
      </w:r>
      <w:r>
        <w:rPr>
          <w:rFonts w:ascii="Times New Roman" w:hAnsi="Times New Roman" w:cs="Times New Roman"/>
          <w:sz w:val="24"/>
          <w:szCs w:val="24"/>
        </w:rPr>
        <w:t>a</w:t>
      </w:r>
      <w:r w:rsidRPr="002D2F80">
        <w:rPr>
          <w:rFonts w:ascii="Times New Roman" w:hAnsi="Times New Roman" w:cs="Times New Roman"/>
          <w:sz w:val="24"/>
          <w:szCs w:val="24"/>
        </w:rPr>
        <w:t xml:space="preserve"> Prefeitura de Euclides da Cunha – BA, se necessário, modificar este instrumento, hipótese em que deverá proceder a divulgação, reabrindo-se o prazo inicialmente estabelecido, exceto quando, inquestionavelmente, a alteração não afetar a formulação das inscrições propostas.</w:t>
      </w:r>
    </w:p>
    <w:p w14:paraId="62CB45FF" w14:textId="4AD93B4C"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 xml:space="preserve">14.3. É facultada à Agente de </w:t>
      </w:r>
      <w:r>
        <w:rPr>
          <w:rFonts w:ascii="Times New Roman" w:hAnsi="Times New Roman" w:cs="Times New Roman"/>
          <w:sz w:val="24"/>
          <w:szCs w:val="24"/>
        </w:rPr>
        <w:t>C</w:t>
      </w:r>
      <w:r w:rsidRPr="002D2F80">
        <w:rPr>
          <w:rFonts w:ascii="Times New Roman" w:hAnsi="Times New Roman" w:cs="Times New Roman"/>
          <w:sz w:val="24"/>
          <w:szCs w:val="24"/>
        </w:rPr>
        <w:t>ontratação promover, a qualquer tempo, diligência destinada a esclarecer ou complementar a instrução de processos.</w:t>
      </w:r>
    </w:p>
    <w:p w14:paraId="2B492560" w14:textId="1AF8F067"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 xml:space="preserve">14.4. Os erros materiais irrelevantes serão objeto de saneamento mediante ato motivado da Agente de </w:t>
      </w:r>
      <w:r>
        <w:rPr>
          <w:rFonts w:ascii="Times New Roman" w:hAnsi="Times New Roman" w:cs="Times New Roman"/>
          <w:sz w:val="24"/>
          <w:szCs w:val="24"/>
        </w:rPr>
        <w:t>C</w:t>
      </w:r>
      <w:r w:rsidRPr="002D2F80">
        <w:rPr>
          <w:rFonts w:ascii="Times New Roman" w:hAnsi="Times New Roman" w:cs="Times New Roman"/>
          <w:sz w:val="24"/>
          <w:szCs w:val="24"/>
        </w:rPr>
        <w:t>ontratação.</w:t>
      </w:r>
    </w:p>
    <w:p w14:paraId="302B9045" w14:textId="77777777"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14.5. Poderá a autoridade competente, a qualquer tempo, excluir credenciado, em despacho motivado, se tiver ciência de fato ou circunstância, anterior ou posterior à habilitação, que revele inidoneidade ou falta de capacidade técnica ou financeira.</w:t>
      </w:r>
    </w:p>
    <w:p w14:paraId="124A69FB" w14:textId="3ABA6EF9"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 xml:space="preserve">14.6. As informações e esclarecimentos necessários ao perfeito conhecimento do objeto deste credenciamento poderão ser prestados no local de entrega dos documentos ou no endereço eletrônico </w:t>
      </w:r>
      <w:r w:rsidRPr="00BE2DDE">
        <w:rPr>
          <w:rFonts w:ascii="Times New Roman" w:hAnsi="Times New Roman" w:cs="Times New Roman"/>
          <w:sz w:val="24"/>
          <w:szCs w:val="24"/>
        </w:rPr>
        <w:t xml:space="preserve">licitacao@euclidesdacunha.ba.gov.br. </w:t>
      </w:r>
      <w:r w:rsidRPr="002D2F80">
        <w:rPr>
          <w:rFonts w:ascii="Times New Roman" w:hAnsi="Times New Roman" w:cs="Times New Roman"/>
          <w:sz w:val="24"/>
          <w:szCs w:val="24"/>
        </w:rPr>
        <w:t xml:space="preserve"> </w:t>
      </w:r>
    </w:p>
    <w:p w14:paraId="4BD07D87" w14:textId="77777777"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14:paraId="186C787D" w14:textId="6F234263" w:rsidR="002D2F80" w:rsidRP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14.8. Para quaisquer questões judiciais oriundas do presente Edital, prevalecerá o Foro da Comarca de</w:t>
      </w:r>
      <w:r>
        <w:rPr>
          <w:rFonts w:ascii="Times New Roman" w:hAnsi="Times New Roman" w:cs="Times New Roman"/>
          <w:sz w:val="24"/>
          <w:szCs w:val="24"/>
        </w:rPr>
        <w:t xml:space="preserve"> Euclides da Cunha</w:t>
      </w:r>
      <w:r w:rsidRPr="002D2F80">
        <w:rPr>
          <w:rFonts w:ascii="Times New Roman" w:hAnsi="Times New Roman" w:cs="Times New Roman"/>
          <w:sz w:val="24"/>
          <w:szCs w:val="24"/>
        </w:rPr>
        <w:t>, Estado da</w:t>
      </w:r>
      <w:r>
        <w:rPr>
          <w:rFonts w:ascii="Times New Roman" w:hAnsi="Times New Roman" w:cs="Times New Roman"/>
          <w:sz w:val="24"/>
          <w:szCs w:val="24"/>
        </w:rPr>
        <w:t xml:space="preserve"> Bahia</w:t>
      </w:r>
      <w:r w:rsidRPr="002D2F80">
        <w:rPr>
          <w:rFonts w:ascii="Times New Roman" w:hAnsi="Times New Roman" w:cs="Times New Roman"/>
          <w:sz w:val="24"/>
          <w:szCs w:val="24"/>
        </w:rPr>
        <w:t>, com exclusão de qualquer outro, por mais privilegiado que seja.</w:t>
      </w:r>
    </w:p>
    <w:p w14:paraId="14572216" w14:textId="039E5200" w:rsidR="002D2F80" w:rsidRDefault="002D2F80" w:rsidP="002D2F80">
      <w:pPr>
        <w:jc w:val="both"/>
        <w:rPr>
          <w:rFonts w:ascii="Times New Roman" w:hAnsi="Times New Roman" w:cs="Times New Roman"/>
          <w:sz w:val="24"/>
          <w:szCs w:val="24"/>
        </w:rPr>
      </w:pPr>
      <w:r w:rsidRPr="002D2F80">
        <w:rPr>
          <w:rFonts w:ascii="Times New Roman" w:hAnsi="Times New Roman" w:cs="Times New Roman"/>
          <w:sz w:val="24"/>
          <w:szCs w:val="24"/>
        </w:rPr>
        <w:t>14.9. Os casos omissos serão dirimidos pel</w:t>
      </w:r>
      <w:r>
        <w:rPr>
          <w:rFonts w:ascii="Times New Roman" w:hAnsi="Times New Roman" w:cs="Times New Roman"/>
          <w:sz w:val="24"/>
          <w:szCs w:val="24"/>
        </w:rPr>
        <w:t>a Prefeitura de Euclides da Cunha - BA</w:t>
      </w:r>
      <w:r w:rsidRPr="002D2F80">
        <w:rPr>
          <w:rFonts w:ascii="Times New Roman" w:hAnsi="Times New Roman" w:cs="Times New Roman"/>
          <w:sz w:val="24"/>
          <w:szCs w:val="24"/>
        </w:rPr>
        <w:t>, com auxílio técnico da Agente de contratação.</w:t>
      </w:r>
    </w:p>
    <w:p w14:paraId="27BFF5A1" w14:textId="77777777" w:rsidR="002D2F80" w:rsidRPr="002D2F80" w:rsidRDefault="002D2F80" w:rsidP="002D2F80">
      <w:pPr>
        <w:jc w:val="both"/>
        <w:rPr>
          <w:rFonts w:ascii="Times New Roman" w:hAnsi="Times New Roman" w:cs="Times New Roman"/>
          <w:sz w:val="24"/>
          <w:szCs w:val="24"/>
        </w:rPr>
      </w:pPr>
    </w:p>
    <w:p w14:paraId="04545448" w14:textId="3E5DF14F" w:rsidR="002D2F80" w:rsidRDefault="002D2F80" w:rsidP="002D2F80">
      <w:pPr>
        <w:jc w:val="right"/>
        <w:rPr>
          <w:rFonts w:ascii="Times New Roman" w:hAnsi="Times New Roman" w:cs="Times New Roman"/>
          <w:sz w:val="24"/>
          <w:szCs w:val="24"/>
        </w:rPr>
      </w:pPr>
      <w:r>
        <w:rPr>
          <w:rFonts w:ascii="Times New Roman" w:hAnsi="Times New Roman" w:cs="Times New Roman"/>
          <w:sz w:val="24"/>
          <w:szCs w:val="24"/>
        </w:rPr>
        <w:t xml:space="preserve">Euclides da Cunha – BA, </w:t>
      </w:r>
      <w:r w:rsidR="00D41F77">
        <w:rPr>
          <w:rFonts w:ascii="Times New Roman" w:hAnsi="Times New Roman" w:cs="Times New Roman"/>
          <w:b/>
          <w:bCs/>
          <w:sz w:val="24"/>
          <w:szCs w:val="24"/>
        </w:rPr>
        <w:t>28</w:t>
      </w:r>
      <w:r w:rsidRPr="002D2F80">
        <w:rPr>
          <w:rFonts w:ascii="Times New Roman" w:hAnsi="Times New Roman" w:cs="Times New Roman"/>
          <w:b/>
          <w:bCs/>
          <w:sz w:val="24"/>
          <w:szCs w:val="24"/>
        </w:rPr>
        <w:t xml:space="preserve"> </w:t>
      </w:r>
      <w:proofErr w:type="gramStart"/>
      <w:r w:rsidRPr="002D2F80">
        <w:rPr>
          <w:rFonts w:ascii="Times New Roman" w:hAnsi="Times New Roman" w:cs="Times New Roman"/>
          <w:b/>
          <w:bCs/>
          <w:sz w:val="24"/>
          <w:szCs w:val="24"/>
        </w:rPr>
        <w:t xml:space="preserve">de </w:t>
      </w:r>
      <w:r w:rsidR="00D41F77">
        <w:rPr>
          <w:rFonts w:ascii="Times New Roman" w:hAnsi="Times New Roman" w:cs="Times New Roman"/>
          <w:b/>
          <w:bCs/>
          <w:sz w:val="24"/>
          <w:szCs w:val="24"/>
        </w:rPr>
        <w:t xml:space="preserve"> maio</w:t>
      </w:r>
      <w:proofErr w:type="gramEnd"/>
      <w:r w:rsidR="00D41F77">
        <w:rPr>
          <w:rFonts w:ascii="Times New Roman" w:hAnsi="Times New Roman" w:cs="Times New Roman"/>
          <w:b/>
          <w:bCs/>
          <w:sz w:val="24"/>
          <w:szCs w:val="24"/>
        </w:rPr>
        <w:t xml:space="preserve"> </w:t>
      </w:r>
      <w:r w:rsidR="00DC532F" w:rsidRPr="00DC532F">
        <w:rPr>
          <w:rFonts w:ascii="Times New Roman" w:hAnsi="Times New Roman" w:cs="Times New Roman"/>
          <w:b/>
          <w:sz w:val="24"/>
          <w:szCs w:val="24"/>
        </w:rPr>
        <w:t xml:space="preserve"> </w:t>
      </w:r>
      <w:r w:rsidR="00C70F9A">
        <w:rPr>
          <w:rFonts w:ascii="Times New Roman" w:hAnsi="Times New Roman" w:cs="Times New Roman"/>
          <w:sz w:val="24"/>
          <w:szCs w:val="24"/>
        </w:rPr>
        <w:t>de 202</w:t>
      </w:r>
      <w:r w:rsidR="004C04C8">
        <w:rPr>
          <w:rFonts w:ascii="Times New Roman" w:hAnsi="Times New Roman" w:cs="Times New Roman"/>
          <w:sz w:val="24"/>
          <w:szCs w:val="24"/>
        </w:rPr>
        <w:t>6</w:t>
      </w:r>
    </w:p>
    <w:p w14:paraId="713DB031" w14:textId="4C5B406D" w:rsidR="00DC532F" w:rsidRDefault="00DC532F" w:rsidP="002D2F80">
      <w:pPr>
        <w:jc w:val="center"/>
        <w:rPr>
          <w:rFonts w:ascii="Times New Roman" w:hAnsi="Times New Roman" w:cs="Times New Roman"/>
          <w:b/>
          <w:bCs/>
          <w:sz w:val="24"/>
          <w:szCs w:val="24"/>
        </w:rPr>
      </w:pPr>
    </w:p>
    <w:p w14:paraId="4BAC49BA" w14:textId="77777777" w:rsidR="00C70F9A" w:rsidRDefault="00C70F9A" w:rsidP="00D41F77">
      <w:pPr>
        <w:rPr>
          <w:rFonts w:ascii="Times New Roman" w:hAnsi="Times New Roman" w:cs="Times New Roman"/>
          <w:b/>
          <w:bCs/>
          <w:sz w:val="24"/>
          <w:szCs w:val="24"/>
        </w:rPr>
      </w:pPr>
    </w:p>
    <w:p w14:paraId="35422079" w14:textId="77777777" w:rsidR="00C70F9A" w:rsidRPr="00F331DC" w:rsidRDefault="00C70F9A" w:rsidP="00C70F9A">
      <w:pPr>
        <w:tabs>
          <w:tab w:val="left" w:pos="4253"/>
        </w:tabs>
        <w:ind w:right="-1" w:firstLine="567"/>
        <w:jc w:val="center"/>
        <w:rPr>
          <w:rFonts w:ascii="Times New Roman" w:hAnsi="Times New Roman" w:cs="Times New Roman"/>
          <w:b/>
          <w:bCs/>
          <w:sz w:val="24"/>
          <w:szCs w:val="24"/>
        </w:rPr>
      </w:pPr>
      <w:r w:rsidRPr="00F331DC">
        <w:rPr>
          <w:rFonts w:ascii="Times New Roman" w:hAnsi="Times New Roman" w:cs="Times New Roman"/>
          <w:b/>
          <w:bCs/>
          <w:sz w:val="24"/>
          <w:szCs w:val="24"/>
        </w:rPr>
        <w:t>__________________________________</w:t>
      </w:r>
    </w:p>
    <w:p w14:paraId="44E481DF" w14:textId="77777777" w:rsidR="00C70F9A" w:rsidRPr="00F331DC" w:rsidRDefault="00C70F9A" w:rsidP="00C70F9A">
      <w:pPr>
        <w:jc w:val="center"/>
        <w:rPr>
          <w:rFonts w:ascii="Times New Roman" w:eastAsia="Arial" w:hAnsi="Times New Roman" w:cs="Times New Roman"/>
          <w:b/>
          <w:bCs/>
          <w:sz w:val="24"/>
          <w:szCs w:val="24"/>
        </w:rPr>
      </w:pPr>
      <w:proofErr w:type="spellStart"/>
      <w:r w:rsidRPr="00F331DC">
        <w:rPr>
          <w:rFonts w:ascii="Times New Roman" w:eastAsia="Arial" w:hAnsi="Times New Roman" w:cs="Times New Roman"/>
          <w:b/>
          <w:bCs/>
          <w:sz w:val="24"/>
          <w:szCs w:val="24"/>
        </w:rPr>
        <w:t>Alvany</w:t>
      </w:r>
      <w:proofErr w:type="spellEnd"/>
      <w:r w:rsidRPr="00F331DC">
        <w:rPr>
          <w:rFonts w:ascii="Times New Roman" w:eastAsia="Arial" w:hAnsi="Times New Roman" w:cs="Times New Roman"/>
          <w:b/>
          <w:bCs/>
          <w:sz w:val="24"/>
          <w:szCs w:val="24"/>
        </w:rPr>
        <w:t xml:space="preserve"> Morais da Silva</w:t>
      </w:r>
    </w:p>
    <w:p w14:paraId="0D571F88" w14:textId="77777777" w:rsidR="00C70F9A" w:rsidRPr="00F331DC" w:rsidRDefault="00C70F9A" w:rsidP="00C70F9A">
      <w:pPr>
        <w:jc w:val="center"/>
        <w:rPr>
          <w:rFonts w:ascii="Times New Roman" w:eastAsia="Arial" w:hAnsi="Times New Roman" w:cs="Times New Roman"/>
          <w:sz w:val="24"/>
          <w:szCs w:val="24"/>
        </w:rPr>
      </w:pPr>
      <w:r w:rsidRPr="00F331DC">
        <w:rPr>
          <w:rFonts w:ascii="Times New Roman" w:eastAsia="Arial" w:hAnsi="Times New Roman" w:cs="Times New Roman"/>
          <w:sz w:val="24"/>
          <w:szCs w:val="24"/>
        </w:rPr>
        <w:t>Secretária Municipal de Educação</w:t>
      </w:r>
    </w:p>
    <w:p w14:paraId="5B1FB0B9" w14:textId="3DF71E61" w:rsidR="002D2F80" w:rsidRDefault="00C70F9A" w:rsidP="00A01026">
      <w:pPr>
        <w:jc w:val="center"/>
        <w:rPr>
          <w:rFonts w:ascii="Times New Roman" w:hAnsi="Times New Roman" w:cs="Times New Roman"/>
          <w:sz w:val="24"/>
          <w:szCs w:val="24"/>
        </w:rPr>
      </w:pPr>
      <w:r w:rsidRPr="00F331DC">
        <w:rPr>
          <w:rFonts w:ascii="Times New Roman" w:eastAsia="Arial" w:hAnsi="Times New Roman" w:cs="Times New Roman"/>
          <w:sz w:val="24"/>
          <w:szCs w:val="24"/>
        </w:rPr>
        <w:t>Portaria nº 003 de 02 de janeiro de 20</w:t>
      </w:r>
    </w:p>
    <w:p w14:paraId="420CF6E6" w14:textId="6929DC82" w:rsidR="002D2F80" w:rsidRDefault="002D2F80" w:rsidP="002D2F80">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ANEXO I </w:t>
      </w:r>
    </w:p>
    <w:p w14:paraId="1415C628" w14:textId="77777777" w:rsidR="00C70F9A" w:rsidRPr="00E100B5" w:rsidRDefault="00C70F9A" w:rsidP="00C70F9A">
      <w:pPr>
        <w:spacing w:after="0" w:line="276" w:lineRule="auto"/>
        <w:jc w:val="center"/>
        <w:rPr>
          <w:rFonts w:ascii="Times New Roman" w:eastAsia="Times New Roman" w:hAnsi="Times New Roman" w:cs="Times New Roman"/>
          <w:b/>
          <w:sz w:val="24"/>
          <w:szCs w:val="24"/>
          <w:u w:val="single"/>
          <w:lang w:eastAsia="pt-BR"/>
        </w:rPr>
      </w:pPr>
      <w:r w:rsidRPr="00E100B5">
        <w:rPr>
          <w:rFonts w:ascii="Times New Roman" w:eastAsia="Times New Roman" w:hAnsi="Times New Roman" w:cs="Times New Roman"/>
          <w:b/>
          <w:sz w:val="24"/>
          <w:szCs w:val="24"/>
          <w:u w:val="single"/>
          <w:lang w:eastAsia="pt-BR"/>
        </w:rPr>
        <w:t xml:space="preserve">TERMO DE REFERÊNCIA </w:t>
      </w:r>
    </w:p>
    <w:p w14:paraId="2DDE1B39" w14:textId="77777777" w:rsidR="00A01026" w:rsidRDefault="00A01026" w:rsidP="00A01026">
      <w:pPr>
        <w:spacing w:after="0" w:line="276" w:lineRule="auto"/>
        <w:rPr>
          <w:rFonts w:ascii="Times New Roman" w:eastAsia="Times New Roman" w:hAnsi="Times New Roman" w:cs="Times New Roman"/>
          <w:b/>
          <w:sz w:val="24"/>
          <w:szCs w:val="24"/>
          <w:lang w:eastAsia="pt-BR"/>
        </w:rPr>
      </w:pPr>
    </w:p>
    <w:p w14:paraId="3CC71640" w14:textId="77777777" w:rsidR="00A01026" w:rsidRDefault="00A01026" w:rsidP="00A01026">
      <w:pPr>
        <w:spacing w:after="0" w:line="276" w:lineRule="auto"/>
        <w:rPr>
          <w:rFonts w:ascii="Times New Roman" w:eastAsia="Times New Roman" w:hAnsi="Times New Roman" w:cs="Times New Roman"/>
          <w:b/>
          <w:sz w:val="24"/>
          <w:szCs w:val="24"/>
          <w:lang w:eastAsia="pt-BR"/>
        </w:rPr>
      </w:pPr>
    </w:p>
    <w:p w14:paraId="3CAD6619" w14:textId="77777777" w:rsidR="00A01026" w:rsidRPr="00E100B5" w:rsidRDefault="00A01026" w:rsidP="00A01026">
      <w:pPr>
        <w:spacing w:after="0" w:line="276" w:lineRule="auto"/>
        <w:rPr>
          <w:rFonts w:ascii="Times New Roman" w:eastAsia="Times New Roman" w:hAnsi="Times New Roman" w:cs="Times New Roman"/>
          <w:b/>
          <w:sz w:val="24"/>
          <w:szCs w:val="24"/>
          <w:lang w:eastAsia="pt-BR"/>
        </w:rPr>
      </w:pPr>
    </w:p>
    <w:p w14:paraId="6332A68B" w14:textId="77777777" w:rsidR="00A01026" w:rsidRPr="00E100B5" w:rsidRDefault="00A01026" w:rsidP="00A01026">
      <w:pPr>
        <w:spacing w:after="120" w:line="276" w:lineRule="auto"/>
        <w:ind w:left="-142" w:right="-134"/>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b/>
          <w:sz w:val="24"/>
          <w:szCs w:val="24"/>
          <w:lang w:eastAsia="pt-BR"/>
        </w:rPr>
        <w:t>ÓRGÃO RESPONSÁVEL:</w:t>
      </w:r>
      <w:r w:rsidRPr="00E100B5">
        <w:rPr>
          <w:rFonts w:ascii="Times New Roman" w:eastAsia="Times New Roman" w:hAnsi="Times New Roman" w:cs="Times New Roman"/>
          <w:sz w:val="24"/>
          <w:szCs w:val="24"/>
          <w:lang w:eastAsia="pt-BR"/>
        </w:rPr>
        <w:t xml:space="preserve"> Secretaria Municipal de</w:t>
      </w:r>
      <w:r>
        <w:rPr>
          <w:rFonts w:ascii="Times New Roman" w:eastAsia="Times New Roman" w:hAnsi="Times New Roman" w:cs="Times New Roman"/>
          <w:sz w:val="24"/>
          <w:szCs w:val="24"/>
          <w:lang w:eastAsia="pt-BR"/>
        </w:rPr>
        <w:t xml:space="preserve"> Educação</w:t>
      </w:r>
    </w:p>
    <w:p w14:paraId="292C1E0E" w14:textId="77777777" w:rsidR="00A01026" w:rsidRPr="0016413F" w:rsidRDefault="00A01026" w:rsidP="00A01026">
      <w:pPr>
        <w:spacing w:after="120" w:line="276" w:lineRule="auto"/>
        <w:jc w:val="center"/>
        <w:rPr>
          <w:rFonts w:ascii="Times New Roman" w:eastAsia="Times New Roman" w:hAnsi="Times New Roman" w:cs="Times New Roman"/>
          <w:sz w:val="2"/>
          <w:szCs w:val="2"/>
          <w:lang w:eastAsia="pt-BR"/>
        </w:rPr>
      </w:pPr>
    </w:p>
    <w:p w14:paraId="1C89C6B8" w14:textId="77777777" w:rsidR="00A01026" w:rsidRPr="00E100B5" w:rsidRDefault="00A01026" w:rsidP="00A01026">
      <w:pPr>
        <w:numPr>
          <w:ilvl w:val="0"/>
          <w:numId w:val="3"/>
        </w:numPr>
        <w:shd w:val="clear" w:color="auto" w:fill="D9D9D9"/>
        <w:spacing w:after="0" w:line="276" w:lineRule="auto"/>
        <w:ind w:left="284" w:right="-142" w:hanging="371"/>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b/>
          <w:sz w:val="24"/>
          <w:szCs w:val="24"/>
          <w:lang w:eastAsia="pt-BR"/>
        </w:rPr>
        <w:t>DO OBJETO</w:t>
      </w:r>
    </w:p>
    <w:p w14:paraId="6C994D31" w14:textId="77777777" w:rsidR="00A01026" w:rsidRPr="00E100B5" w:rsidRDefault="00A01026" w:rsidP="00A01026">
      <w:pPr>
        <w:widowControl w:val="0"/>
        <w:spacing w:after="0" w:line="276" w:lineRule="auto"/>
        <w:ind w:left="709"/>
        <w:jc w:val="both"/>
        <w:rPr>
          <w:rFonts w:ascii="Times New Roman" w:eastAsia="Times New Roman" w:hAnsi="Times New Roman" w:cs="Times New Roman"/>
          <w:sz w:val="24"/>
          <w:szCs w:val="24"/>
          <w:shd w:val="clear" w:color="auto" w:fill="FCFCFC"/>
          <w:lang w:eastAsia="pt-BR"/>
        </w:rPr>
      </w:pPr>
      <w:bookmarkStart w:id="3" w:name="_heading=h.gjdgxs" w:colFirst="0" w:colLast="0"/>
      <w:bookmarkEnd w:id="3"/>
    </w:p>
    <w:p w14:paraId="50335486" w14:textId="77777777" w:rsidR="00A01026" w:rsidRPr="00E100B5" w:rsidRDefault="00A01026" w:rsidP="00A01026">
      <w:pPr>
        <w:pStyle w:val="PargrafodaLista"/>
        <w:numPr>
          <w:ilvl w:val="1"/>
          <w:numId w:val="1"/>
        </w:numPr>
        <w:spacing w:after="200" w:line="276" w:lineRule="auto"/>
        <w:jc w:val="both"/>
        <w:rPr>
          <w:rFonts w:ascii="Times New Roman" w:hAnsi="Times New Roman" w:cs="Times New Roman"/>
          <w:sz w:val="24"/>
          <w:szCs w:val="24"/>
          <w:lang w:val="pt-PT"/>
        </w:rPr>
      </w:pPr>
      <w:bookmarkStart w:id="4" w:name="_Hlk230788416"/>
      <w:bookmarkStart w:id="5" w:name="_Hlk164026452"/>
      <w:r>
        <w:rPr>
          <w:rFonts w:ascii="Times New Roman" w:hAnsi="Times New Roman" w:cs="Times New Roman"/>
          <w:sz w:val="24"/>
          <w:szCs w:val="24"/>
        </w:rPr>
        <w:t>C</w:t>
      </w:r>
      <w:r w:rsidRPr="00E317B8">
        <w:rPr>
          <w:rFonts w:ascii="Times New Roman" w:hAnsi="Times New Roman" w:cs="Times New Roman"/>
          <w:sz w:val="24"/>
          <w:szCs w:val="24"/>
        </w:rPr>
        <w:t xml:space="preserve">ontratação de empresa </w:t>
      </w:r>
      <w:r>
        <w:rPr>
          <w:rFonts w:ascii="Times New Roman" w:hAnsi="Times New Roman" w:cs="Times New Roman"/>
          <w:sz w:val="24"/>
          <w:szCs w:val="24"/>
        </w:rPr>
        <w:t>através de Chamamento Público para fins de Credenciamento na</w:t>
      </w:r>
      <w:r w:rsidRPr="00E317B8">
        <w:rPr>
          <w:rFonts w:ascii="Times New Roman" w:hAnsi="Times New Roman" w:cs="Times New Roman"/>
          <w:sz w:val="24"/>
          <w:szCs w:val="24"/>
        </w:rPr>
        <w:t xml:space="preserve"> </w:t>
      </w:r>
      <w:r>
        <w:rPr>
          <w:rFonts w:ascii="Times New Roman" w:hAnsi="Times New Roman" w:cs="Times New Roman"/>
          <w:sz w:val="24"/>
          <w:szCs w:val="24"/>
        </w:rPr>
        <w:t xml:space="preserve">prestação de </w:t>
      </w:r>
      <w:r w:rsidRPr="00E317B8">
        <w:rPr>
          <w:rFonts w:ascii="Times New Roman" w:hAnsi="Times New Roman" w:cs="Times New Roman"/>
          <w:sz w:val="24"/>
          <w:szCs w:val="24"/>
        </w:rPr>
        <w:t xml:space="preserve">serviços de </w:t>
      </w:r>
      <w:r>
        <w:rPr>
          <w:rFonts w:ascii="Times New Roman" w:hAnsi="Times New Roman" w:cs="Times New Roman"/>
          <w:b/>
          <w:sz w:val="24"/>
          <w:szCs w:val="24"/>
        </w:rPr>
        <w:t>MECÂNICA EM GERAL</w:t>
      </w:r>
      <w:r w:rsidRPr="00AC4581">
        <w:rPr>
          <w:rFonts w:ascii="Times New Roman" w:hAnsi="Times New Roman" w:cs="Times New Roman"/>
          <w:b/>
          <w:sz w:val="24"/>
          <w:szCs w:val="24"/>
        </w:rPr>
        <w:t xml:space="preserve"> COM REPOSIÇÃO DE PEÇAS</w:t>
      </w:r>
      <w:r>
        <w:rPr>
          <w:rFonts w:ascii="Times New Roman" w:hAnsi="Times New Roman" w:cs="Times New Roman"/>
          <w:b/>
          <w:sz w:val="24"/>
          <w:szCs w:val="24"/>
        </w:rPr>
        <w:t xml:space="preserve">, </w:t>
      </w:r>
      <w:r w:rsidRPr="00E22569">
        <w:rPr>
          <w:rFonts w:ascii="Times New Roman" w:hAnsi="Times New Roman" w:cs="Times New Roman"/>
          <w:sz w:val="24"/>
          <w:szCs w:val="24"/>
        </w:rPr>
        <w:t>visando</w:t>
      </w:r>
      <w:r w:rsidRPr="00AC4581">
        <w:rPr>
          <w:rFonts w:ascii="Times New Roman" w:hAnsi="Times New Roman" w:cs="Times New Roman"/>
          <w:sz w:val="24"/>
          <w:szCs w:val="24"/>
        </w:rPr>
        <w:t xml:space="preserve"> atender as demandas da frota veicular leves/pesados</w:t>
      </w:r>
      <w:r>
        <w:rPr>
          <w:rFonts w:ascii="Times New Roman" w:hAnsi="Times New Roman" w:cs="Times New Roman"/>
          <w:sz w:val="24"/>
          <w:szCs w:val="24"/>
        </w:rPr>
        <w:t xml:space="preserve">, pertencentes   a secretaria municipal de </w:t>
      </w:r>
      <w:proofErr w:type="gramStart"/>
      <w:r>
        <w:rPr>
          <w:rFonts w:ascii="Times New Roman" w:hAnsi="Times New Roman" w:cs="Times New Roman"/>
          <w:sz w:val="24"/>
          <w:szCs w:val="24"/>
        </w:rPr>
        <w:t>Educação .</w:t>
      </w:r>
      <w:proofErr w:type="gramEnd"/>
      <w:r>
        <w:rPr>
          <w:rFonts w:ascii="Times New Roman" w:hAnsi="Times New Roman" w:cs="Times New Roman"/>
          <w:sz w:val="24"/>
          <w:szCs w:val="24"/>
        </w:rPr>
        <w:t xml:space="preserve"> </w:t>
      </w:r>
    </w:p>
    <w:bookmarkEnd w:id="4"/>
    <w:p w14:paraId="5C3E7F1B" w14:textId="77777777" w:rsidR="00A01026" w:rsidRPr="00D56B33" w:rsidRDefault="00A01026" w:rsidP="00A01026">
      <w:pPr>
        <w:pStyle w:val="PargrafodaLista"/>
        <w:spacing w:after="200" w:line="276" w:lineRule="auto"/>
        <w:ind w:left="360"/>
        <w:jc w:val="both"/>
        <w:rPr>
          <w:rFonts w:ascii="Times New Roman" w:hAnsi="Times New Roman" w:cs="Times New Roman"/>
          <w:sz w:val="16"/>
          <w:szCs w:val="16"/>
          <w:lang w:val="pt-PT"/>
        </w:rPr>
      </w:pPr>
    </w:p>
    <w:bookmarkEnd w:id="5"/>
    <w:p w14:paraId="649F1442" w14:textId="77777777" w:rsidR="00A01026" w:rsidRPr="00A84742" w:rsidRDefault="00A01026" w:rsidP="00A01026">
      <w:pPr>
        <w:pStyle w:val="PargrafodaLista"/>
        <w:numPr>
          <w:ilvl w:val="1"/>
          <w:numId w:val="1"/>
        </w:numPr>
        <w:spacing w:after="200" w:line="276" w:lineRule="auto"/>
        <w:jc w:val="both"/>
        <w:rPr>
          <w:rFonts w:ascii="Times New Roman" w:hAnsi="Times New Roman" w:cs="Times New Roman"/>
          <w:sz w:val="24"/>
          <w:szCs w:val="24"/>
          <w:lang w:val="pt-PT"/>
        </w:rPr>
      </w:pPr>
      <w:r w:rsidRPr="00E100B5">
        <w:rPr>
          <w:rFonts w:ascii="Times New Roman" w:eastAsia="Arial" w:hAnsi="Times New Roman" w:cs="Times New Roman"/>
          <w:color w:val="000000"/>
          <w:sz w:val="24"/>
          <w:szCs w:val="24"/>
        </w:rPr>
        <w:t xml:space="preserve">Os bens são classificados como comuns uma vez que os padrões de desempenho e qualidade </w:t>
      </w:r>
      <w:r w:rsidRPr="00A84742">
        <w:rPr>
          <w:rFonts w:ascii="Times New Roman" w:eastAsia="Arial" w:hAnsi="Times New Roman" w:cs="Times New Roman"/>
          <w:color w:val="000000"/>
          <w:sz w:val="24"/>
          <w:szCs w:val="24"/>
        </w:rPr>
        <w:t xml:space="preserve">podem ser objetivamente </w:t>
      </w:r>
      <w:r>
        <w:rPr>
          <w:rFonts w:ascii="Times New Roman" w:eastAsia="Arial" w:hAnsi="Times New Roman" w:cs="Times New Roman"/>
          <w:color w:val="000000"/>
          <w:sz w:val="24"/>
          <w:szCs w:val="24"/>
        </w:rPr>
        <w:t>definidos pelo Termo de R</w:t>
      </w:r>
      <w:r w:rsidRPr="00A84742">
        <w:rPr>
          <w:rFonts w:ascii="Times New Roman" w:eastAsia="Arial" w:hAnsi="Times New Roman" w:cs="Times New Roman"/>
          <w:color w:val="000000"/>
          <w:sz w:val="24"/>
          <w:szCs w:val="24"/>
        </w:rPr>
        <w:t>eferência por meio de especificações usuais de mercado.</w:t>
      </w:r>
      <w:r w:rsidRPr="00A84742">
        <w:rPr>
          <w:rFonts w:ascii="Times New Roman" w:eastAsia="Arial" w:hAnsi="Times New Roman" w:cs="Times New Roman"/>
          <w:sz w:val="24"/>
          <w:szCs w:val="24"/>
        </w:rPr>
        <w:t xml:space="preserve"> O objeto desta contratação não se enquadra como sendo de bem de luxo, conforme </w:t>
      </w:r>
      <w:r w:rsidRPr="001B03C4">
        <w:rPr>
          <w:rFonts w:ascii="Times New Roman" w:eastAsia="Arial" w:hAnsi="Times New Roman" w:cs="Times New Roman"/>
          <w:b/>
          <w:sz w:val="24"/>
          <w:szCs w:val="24"/>
        </w:rPr>
        <w:t xml:space="preserve">Art. 20 do </w:t>
      </w:r>
      <w:r w:rsidRPr="001B03C4">
        <w:rPr>
          <w:rFonts w:ascii="Times New Roman" w:hAnsi="Times New Roman" w:cs="Times New Roman"/>
          <w:b/>
          <w:sz w:val="24"/>
          <w:szCs w:val="24"/>
          <w:lang w:val="pt-PT"/>
        </w:rPr>
        <w:t>Decreto Municipal Nº 953, de 28 de dezembro de 2023.</w:t>
      </w:r>
      <w:r w:rsidRPr="00A84742">
        <w:rPr>
          <w:rFonts w:ascii="Times New Roman" w:hAnsi="Times New Roman" w:cs="Times New Roman"/>
          <w:sz w:val="24"/>
          <w:szCs w:val="24"/>
          <w:lang w:val="pt-PT"/>
        </w:rPr>
        <w:t xml:space="preserve"> </w:t>
      </w:r>
    </w:p>
    <w:p w14:paraId="45D925EE" w14:textId="77777777" w:rsidR="00A01026" w:rsidRPr="00D56B33" w:rsidRDefault="00A01026" w:rsidP="00A01026">
      <w:pPr>
        <w:pStyle w:val="PargrafodaLista"/>
        <w:rPr>
          <w:rFonts w:ascii="Times New Roman" w:eastAsia="Arial" w:hAnsi="Times New Roman" w:cs="Times New Roman"/>
          <w:sz w:val="16"/>
          <w:szCs w:val="16"/>
        </w:rPr>
      </w:pPr>
    </w:p>
    <w:p w14:paraId="36910243" w14:textId="77777777" w:rsidR="00A01026" w:rsidRPr="00A84742" w:rsidRDefault="00A01026" w:rsidP="00A01026">
      <w:pPr>
        <w:pStyle w:val="PargrafodaLista"/>
        <w:numPr>
          <w:ilvl w:val="1"/>
          <w:numId w:val="1"/>
        </w:numPr>
        <w:spacing w:after="200" w:line="276" w:lineRule="auto"/>
        <w:jc w:val="both"/>
        <w:rPr>
          <w:rFonts w:ascii="Times New Roman" w:hAnsi="Times New Roman" w:cs="Times New Roman"/>
          <w:sz w:val="24"/>
          <w:szCs w:val="24"/>
          <w:lang w:val="pt-PT"/>
        </w:rPr>
      </w:pPr>
      <w:r>
        <w:rPr>
          <w:rFonts w:ascii="Times New Roman" w:eastAsia="Arial" w:hAnsi="Times New Roman" w:cs="Times New Roman"/>
          <w:sz w:val="24"/>
          <w:szCs w:val="24"/>
        </w:rPr>
        <w:t xml:space="preserve"> O presente Termo de R</w:t>
      </w:r>
      <w:r w:rsidRPr="00A84742">
        <w:rPr>
          <w:rFonts w:ascii="Times New Roman" w:eastAsia="Arial" w:hAnsi="Times New Roman" w:cs="Times New Roman"/>
          <w:sz w:val="24"/>
          <w:szCs w:val="24"/>
        </w:rPr>
        <w:t xml:space="preserve">eferência tem como base legal a </w:t>
      </w:r>
      <w:r w:rsidRPr="001B03C4">
        <w:rPr>
          <w:rFonts w:ascii="Times New Roman" w:eastAsia="Arial" w:hAnsi="Times New Roman" w:cs="Times New Roman"/>
          <w:b/>
          <w:sz w:val="24"/>
          <w:szCs w:val="24"/>
        </w:rPr>
        <w:t>Lei 14.133/2021</w:t>
      </w:r>
      <w:r w:rsidRPr="00A84742">
        <w:rPr>
          <w:rFonts w:ascii="Times New Roman" w:eastAsia="Arial" w:hAnsi="Times New Roman" w:cs="Times New Roman"/>
          <w:sz w:val="24"/>
          <w:szCs w:val="24"/>
        </w:rPr>
        <w:t>, especificamente</w:t>
      </w:r>
      <w:r w:rsidRPr="00A84742">
        <w:rPr>
          <w:rFonts w:ascii="Times New Roman" w:eastAsia="Arial" w:hAnsi="Times New Roman" w:cs="Times New Roman"/>
          <w:color w:val="000000"/>
          <w:sz w:val="24"/>
          <w:szCs w:val="24"/>
        </w:rPr>
        <w:t xml:space="preserve"> seus artigos </w:t>
      </w:r>
      <w:r>
        <w:rPr>
          <w:rFonts w:ascii="Times New Roman" w:eastAsia="Arial" w:hAnsi="Times New Roman" w:cs="Times New Roman"/>
          <w:b/>
          <w:color w:val="000000"/>
          <w:sz w:val="24"/>
          <w:szCs w:val="24"/>
        </w:rPr>
        <w:t>A</w:t>
      </w:r>
      <w:r w:rsidRPr="001B03C4">
        <w:rPr>
          <w:rFonts w:ascii="Times New Roman" w:eastAsia="Arial" w:hAnsi="Times New Roman" w:cs="Times New Roman"/>
          <w:b/>
          <w:color w:val="000000"/>
          <w:sz w:val="24"/>
          <w:szCs w:val="24"/>
        </w:rPr>
        <w:t>rt. 6º XLIII c/c art. 74, inciso IV, c/c artigo 79 c/c com o Decreto Municipal Nº 953, 28 de dezembro de 2023</w:t>
      </w:r>
      <w:r w:rsidRPr="00A84742">
        <w:rPr>
          <w:rFonts w:ascii="Times New Roman" w:eastAsia="Arial" w:hAnsi="Times New Roman" w:cs="Times New Roman"/>
          <w:color w:val="000000"/>
          <w:sz w:val="24"/>
          <w:szCs w:val="24"/>
        </w:rPr>
        <w:t>, que dispõe sobre a regulamentação da Nova Lei de Licitações.</w:t>
      </w:r>
    </w:p>
    <w:p w14:paraId="7410A645" w14:textId="77777777" w:rsidR="00A01026" w:rsidRPr="00D56B33" w:rsidRDefault="00A01026" w:rsidP="00A01026">
      <w:pPr>
        <w:pStyle w:val="PargrafodaLista"/>
        <w:rPr>
          <w:rFonts w:ascii="Times New Roman" w:eastAsia="Arial" w:hAnsi="Times New Roman" w:cs="Times New Roman"/>
          <w:color w:val="000000"/>
          <w:sz w:val="16"/>
          <w:szCs w:val="16"/>
        </w:rPr>
      </w:pPr>
    </w:p>
    <w:p w14:paraId="3DC78E6B" w14:textId="77777777" w:rsidR="00A01026" w:rsidRPr="00E100B5" w:rsidRDefault="00A01026" w:rsidP="00A01026">
      <w:pPr>
        <w:pStyle w:val="PargrafodaLista"/>
        <w:numPr>
          <w:ilvl w:val="1"/>
          <w:numId w:val="1"/>
        </w:numPr>
        <w:spacing w:after="200" w:line="276" w:lineRule="auto"/>
        <w:jc w:val="both"/>
        <w:rPr>
          <w:rFonts w:ascii="Times New Roman" w:hAnsi="Times New Roman" w:cs="Times New Roman"/>
          <w:sz w:val="24"/>
          <w:szCs w:val="24"/>
          <w:lang w:val="pt-PT"/>
        </w:rPr>
      </w:pPr>
      <w:r>
        <w:rPr>
          <w:rFonts w:ascii="Times New Roman" w:eastAsia="Arial" w:hAnsi="Times New Roman" w:cs="Times New Roman"/>
          <w:color w:val="000000"/>
          <w:sz w:val="24"/>
          <w:szCs w:val="24"/>
        </w:rPr>
        <w:t xml:space="preserve"> No presente caso, o </w:t>
      </w:r>
      <w:r w:rsidRPr="00061AFF">
        <w:rPr>
          <w:rFonts w:ascii="Times New Roman" w:eastAsia="Arial" w:hAnsi="Times New Roman" w:cs="Times New Roman"/>
          <w:b/>
          <w:color w:val="000000"/>
          <w:sz w:val="24"/>
          <w:szCs w:val="24"/>
        </w:rPr>
        <w:t>Credenciamento</w:t>
      </w:r>
      <w:r w:rsidRPr="00A84742">
        <w:rPr>
          <w:rFonts w:ascii="Times New Roman" w:eastAsia="Arial" w:hAnsi="Times New Roman" w:cs="Times New Roman"/>
          <w:color w:val="000000"/>
          <w:sz w:val="24"/>
          <w:szCs w:val="24"/>
        </w:rPr>
        <w:t xml:space="preserve"> torna-se mais viável ao procedimento licitatório, porém deve</w:t>
      </w:r>
      <w:r w:rsidRPr="00E100B5">
        <w:rPr>
          <w:rFonts w:ascii="Times New Roman" w:eastAsia="Arial" w:hAnsi="Times New Roman" w:cs="Times New Roman"/>
          <w:color w:val="000000"/>
          <w:sz w:val="24"/>
          <w:szCs w:val="24"/>
        </w:rPr>
        <w:t xml:space="preserve"> ser pormenorizado em um procedimento formal, não sendo afastado nenhuma das premissas básicas de um procedimento licitatório, como a busca pelo melhor atendimento à finalidade pública e respeito a princípios basilares insculpidos no art. 5º da Lei n. 14.133/21; </w:t>
      </w:r>
    </w:p>
    <w:p w14:paraId="2BAF6156" w14:textId="77777777" w:rsidR="00A01026" w:rsidRPr="00D56B33" w:rsidRDefault="00A01026" w:rsidP="00A01026">
      <w:pPr>
        <w:pStyle w:val="PargrafodaLista"/>
        <w:rPr>
          <w:rFonts w:ascii="Times New Roman" w:eastAsia="Arial" w:hAnsi="Times New Roman" w:cs="Times New Roman"/>
          <w:color w:val="000000"/>
          <w:sz w:val="16"/>
          <w:szCs w:val="16"/>
        </w:rPr>
      </w:pPr>
    </w:p>
    <w:p w14:paraId="0235D825" w14:textId="77777777" w:rsidR="00A01026" w:rsidRPr="00E100B5" w:rsidRDefault="00A01026" w:rsidP="00A01026">
      <w:pPr>
        <w:pStyle w:val="PargrafodaLista"/>
        <w:numPr>
          <w:ilvl w:val="1"/>
          <w:numId w:val="1"/>
        </w:numPr>
        <w:spacing w:after="200" w:line="276" w:lineRule="auto"/>
        <w:jc w:val="both"/>
        <w:rPr>
          <w:rFonts w:ascii="Times New Roman" w:hAnsi="Times New Roman" w:cs="Times New Roman"/>
          <w:sz w:val="24"/>
          <w:szCs w:val="24"/>
          <w:lang w:val="pt-PT"/>
        </w:rPr>
      </w:pPr>
      <w:r>
        <w:rPr>
          <w:rFonts w:ascii="Times New Roman" w:eastAsia="Arial" w:hAnsi="Times New Roman" w:cs="Times New Roman"/>
          <w:color w:val="000000"/>
          <w:sz w:val="24"/>
          <w:szCs w:val="24"/>
        </w:rPr>
        <w:t xml:space="preserve"> O C</w:t>
      </w:r>
      <w:r w:rsidRPr="00E100B5">
        <w:rPr>
          <w:rFonts w:ascii="Times New Roman" w:eastAsia="Arial" w:hAnsi="Times New Roman" w:cs="Times New Roman"/>
          <w:color w:val="000000"/>
          <w:sz w:val="24"/>
          <w:szCs w:val="24"/>
        </w:rPr>
        <w:t>redenciamento segundo o art. 6º, XLIII da Lei n. 14.133/21 é o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14:paraId="66B1A3E2" w14:textId="77777777" w:rsidR="00A01026" w:rsidRPr="00D56B33" w:rsidRDefault="00A01026" w:rsidP="00A01026">
      <w:pPr>
        <w:pStyle w:val="PargrafodaLista"/>
        <w:rPr>
          <w:rFonts w:ascii="Times New Roman" w:eastAsia="Arial" w:hAnsi="Times New Roman" w:cs="Times New Roman"/>
          <w:color w:val="000000"/>
          <w:sz w:val="16"/>
          <w:szCs w:val="16"/>
        </w:rPr>
      </w:pPr>
    </w:p>
    <w:p w14:paraId="47E907E5" w14:textId="77777777" w:rsidR="00A01026" w:rsidRPr="00E100B5" w:rsidRDefault="00A01026" w:rsidP="00A01026">
      <w:pPr>
        <w:pStyle w:val="PargrafodaLista"/>
        <w:numPr>
          <w:ilvl w:val="1"/>
          <w:numId w:val="1"/>
        </w:numPr>
        <w:spacing w:after="200" w:line="276" w:lineRule="auto"/>
        <w:jc w:val="both"/>
        <w:rPr>
          <w:rFonts w:ascii="Times New Roman" w:hAnsi="Times New Roman" w:cs="Times New Roman"/>
          <w:sz w:val="24"/>
          <w:szCs w:val="24"/>
          <w:lang w:val="pt-PT"/>
        </w:rPr>
      </w:pPr>
      <w:r w:rsidRPr="00E100B5">
        <w:rPr>
          <w:rFonts w:ascii="Times New Roman" w:eastAsia="Arial" w:hAnsi="Times New Roman" w:cs="Times New Roman"/>
          <w:color w:val="000000"/>
          <w:sz w:val="24"/>
          <w:szCs w:val="24"/>
        </w:rPr>
        <w:t>O ministro Aroldo Cedraz, em seu voto proferido quando da deliberação plenária, destaca que para a adoção do Credenciamento, a Administração deve demonstrar, além de preenchidos os demais critérios, a vantagem/igualdade dos valores estipulados em relação aos preços praticados no mercado. Vejamos:</w:t>
      </w:r>
    </w:p>
    <w:p w14:paraId="51E0B129" w14:textId="77777777" w:rsidR="00A01026" w:rsidRDefault="00A01026" w:rsidP="00A01026">
      <w:pPr>
        <w:tabs>
          <w:tab w:val="left" w:pos="284"/>
        </w:tabs>
        <w:ind w:left="3600"/>
        <w:jc w:val="both"/>
        <w:rPr>
          <w:rFonts w:ascii="Times New Roman" w:eastAsia="Arial" w:hAnsi="Times New Roman" w:cs="Times New Roman"/>
          <w:i/>
          <w:color w:val="000000"/>
        </w:rPr>
      </w:pPr>
      <w:r w:rsidRPr="004B6921">
        <w:rPr>
          <w:rFonts w:ascii="Times New Roman" w:eastAsia="Arial" w:hAnsi="Times New Roman" w:cs="Times New Roman"/>
          <w:i/>
          <w:color w:val="000000"/>
        </w:rPr>
        <w:lastRenderedPageBreak/>
        <w:t>Considerando as reiteradas decisões do TCU no sentido de que o credenciamento deve ser utilizado para a contratação de serviços médicos, jurídicos e de treinamento, desde que a Administração fixe critérios objetivos, e ainda que sejam observados quatro aspectos fundamentais quando da análise da adequação do uso do credenciamento, quais sejam: [...] que reste demonstrado, no processo, a vantagem/igualdade dos valores definidos em relação aos preços de mercado [...]" (TCU-CONS: 1.150, Relator: Aroldo Cedraz, Data de julgamento: 15/5/2013, Plenário).</w:t>
      </w:r>
    </w:p>
    <w:p w14:paraId="33F94AFC" w14:textId="77777777" w:rsidR="00A01026" w:rsidRPr="00DD5810" w:rsidRDefault="00A01026" w:rsidP="00A01026">
      <w:pPr>
        <w:tabs>
          <w:tab w:val="left" w:pos="284"/>
        </w:tabs>
        <w:ind w:left="3600"/>
        <w:jc w:val="both"/>
        <w:rPr>
          <w:rFonts w:ascii="Times New Roman" w:eastAsia="Arial" w:hAnsi="Times New Roman" w:cs="Times New Roman"/>
          <w:i/>
          <w:color w:val="000000"/>
          <w:sz w:val="10"/>
          <w:szCs w:val="10"/>
        </w:rPr>
      </w:pPr>
    </w:p>
    <w:p w14:paraId="7DBE7E42" w14:textId="77777777" w:rsidR="00A01026" w:rsidRPr="00E100B5" w:rsidRDefault="00A01026" w:rsidP="00A01026">
      <w:pPr>
        <w:tabs>
          <w:tab w:val="left" w:pos="284"/>
        </w:tabs>
        <w:ind w:left="426" w:hanging="426"/>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1.7 Tornando-se assim, o C</w:t>
      </w:r>
      <w:r w:rsidRPr="00E100B5">
        <w:rPr>
          <w:rFonts w:ascii="Times New Roman" w:eastAsia="Arial" w:hAnsi="Times New Roman" w:cs="Times New Roman"/>
          <w:color w:val="000000"/>
          <w:sz w:val="24"/>
          <w:szCs w:val="24"/>
        </w:rPr>
        <w:t>redenciamento menos custoso economicamente e pragmaticamente do que à realização do processo licitatório, além de tornar mais célere e eficiente a contratação, que visa à consecução do interesse público.</w:t>
      </w:r>
    </w:p>
    <w:p w14:paraId="0FFEAC94" w14:textId="77777777" w:rsidR="00A01026" w:rsidRPr="00BF4941" w:rsidRDefault="00A01026" w:rsidP="00A01026">
      <w:pPr>
        <w:spacing w:line="276" w:lineRule="auto"/>
        <w:ind w:left="284" w:hanging="284"/>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1.8 </w:t>
      </w:r>
      <w:r w:rsidRPr="00BF4941">
        <w:rPr>
          <w:rFonts w:ascii="Times New Roman" w:eastAsia="Arial" w:hAnsi="Times New Roman" w:cs="Times New Roman"/>
          <w:sz w:val="24"/>
          <w:szCs w:val="24"/>
        </w:rPr>
        <w:t xml:space="preserve">A presente </w:t>
      </w:r>
      <w:r>
        <w:rPr>
          <w:rFonts w:ascii="Times New Roman" w:eastAsia="Arial" w:hAnsi="Times New Roman" w:cs="Times New Roman"/>
          <w:sz w:val="24"/>
          <w:szCs w:val="24"/>
        </w:rPr>
        <w:t xml:space="preserve">necessidade já </w:t>
      </w:r>
      <w:r w:rsidRPr="00BF4941">
        <w:rPr>
          <w:rFonts w:ascii="Times New Roman" w:eastAsia="Arial" w:hAnsi="Times New Roman" w:cs="Times New Roman"/>
          <w:sz w:val="24"/>
          <w:szCs w:val="24"/>
        </w:rPr>
        <w:t xml:space="preserve">está incluída </w:t>
      </w:r>
      <w:r>
        <w:rPr>
          <w:rFonts w:ascii="Times New Roman" w:eastAsia="Arial" w:hAnsi="Times New Roman" w:cs="Times New Roman"/>
          <w:sz w:val="24"/>
          <w:szCs w:val="24"/>
        </w:rPr>
        <w:t>no Plano de Contratações Anual.</w:t>
      </w:r>
    </w:p>
    <w:p w14:paraId="382F7452" w14:textId="77777777" w:rsidR="00A01026" w:rsidRPr="000E5057" w:rsidRDefault="00A01026" w:rsidP="00A01026">
      <w:pPr>
        <w:spacing w:line="276" w:lineRule="auto"/>
        <w:ind w:left="142" w:hanging="426"/>
        <w:jc w:val="both"/>
        <w:rPr>
          <w:rFonts w:ascii="Times New Roman" w:eastAsia="Arial" w:hAnsi="Times New Roman" w:cs="Times New Roman"/>
          <w:sz w:val="24"/>
          <w:szCs w:val="24"/>
        </w:rPr>
      </w:pPr>
      <w:r>
        <w:rPr>
          <w:rFonts w:ascii="Times New Roman" w:eastAsia="Arial" w:hAnsi="Times New Roman" w:cs="Times New Roman"/>
          <w:sz w:val="24"/>
          <w:szCs w:val="24"/>
        </w:rPr>
        <w:t>1.9. O presente T</w:t>
      </w:r>
      <w:r w:rsidRPr="00E100B5">
        <w:rPr>
          <w:rFonts w:ascii="Times New Roman" w:eastAsia="Arial" w:hAnsi="Times New Roman" w:cs="Times New Roman"/>
          <w:sz w:val="24"/>
          <w:szCs w:val="24"/>
        </w:rPr>
        <w:t>ermo de</w:t>
      </w:r>
      <w:r>
        <w:rPr>
          <w:rFonts w:ascii="Times New Roman" w:eastAsia="Arial" w:hAnsi="Times New Roman" w:cs="Times New Roman"/>
          <w:sz w:val="24"/>
          <w:szCs w:val="24"/>
        </w:rPr>
        <w:t xml:space="preserve"> R</w:t>
      </w:r>
      <w:r w:rsidRPr="00E100B5">
        <w:rPr>
          <w:rFonts w:ascii="Times New Roman" w:eastAsia="Arial" w:hAnsi="Times New Roman" w:cs="Times New Roman"/>
          <w:sz w:val="24"/>
          <w:szCs w:val="24"/>
        </w:rPr>
        <w:t>eferência tem como base legal a Lei n. 14.133/2021 e obedece ao disposto no artigo 72, incisos I a VII</w:t>
      </w:r>
      <w:r>
        <w:rPr>
          <w:rFonts w:ascii="Times New Roman" w:eastAsia="Arial" w:hAnsi="Times New Roman" w:cs="Times New Roman"/>
          <w:sz w:val="24"/>
          <w:szCs w:val="24"/>
        </w:rPr>
        <w:t>I, bem como o Decreto Municipal Nº 953, 28 de dezembro de 2023, que dispõe sobre a regulamentação da Nova Lei de Licitações.</w:t>
      </w:r>
    </w:p>
    <w:p w14:paraId="0F8E3D5E" w14:textId="77777777" w:rsidR="00A01026" w:rsidRDefault="00A01026" w:rsidP="00A01026">
      <w:pPr>
        <w:pStyle w:val="PargrafodaLista"/>
        <w:spacing w:after="200" w:line="276" w:lineRule="auto"/>
        <w:ind w:left="567"/>
        <w:jc w:val="both"/>
        <w:rPr>
          <w:rFonts w:ascii="Times New Roman" w:eastAsia="Times New Roman" w:hAnsi="Times New Roman" w:cs="Times New Roman"/>
          <w:sz w:val="10"/>
          <w:szCs w:val="10"/>
          <w:lang w:eastAsia="pt-BR"/>
        </w:rPr>
      </w:pPr>
    </w:p>
    <w:p w14:paraId="5ED4EEE0" w14:textId="77777777" w:rsidR="00A01026" w:rsidRPr="00E100B5" w:rsidRDefault="00A01026" w:rsidP="00A01026">
      <w:pPr>
        <w:numPr>
          <w:ilvl w:val="0"/>
          <w:numId w:val="3"/>
        </w:numPr>
        <w:shd w:val="clear" w:color="auto" w:fill="D9D9D9"/>
        <w:spacing w:after="0" w:line="276" w:lineRule="auto"/>
        <w:ind w:left="284" w:right="-142"/>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b/>
          <w:sz w:val="24"/>
          <w:szCs w:val="24"/>
          <w:lang w:eastAsia="pt-BR"/>
        </w:rPr>
        <w:t>DA JUSTIFICATIVA PARA CONTRATAÇÃO</w:t>
      </w:r>
    </w:p>
    <w:p w14:paraId="29DCFC44" w14:textId="77777777" w:rsidR="00A01026" w:rsidRPr="00952C2F" w:rsidRDefault="00A01026" w:rsidP="00A01026">
      <w:pPr>
        <w:spacing w:after="0" w:line="276" w:lineRule="auto"/>
        <w:jc w:val="both"/>
        <w:rPr>
          <w:rFonts w:ascii="Times New Roman" w:eastAsia="Times New Roman" w:hAnsi="Times New Roman" w:cs="Times New Roman"/>
          <w:sz w:val="25"/>
          <w:szCs w:val="25"/>
        </w:rPr>
      </w:pPr>
    </w:p>
    <w:p w14:paraId="1DC67DF8" w14:textId="77777777" w:rsidR="00A01026" w:rsidRPr="00952C2F" w:rsidRDefault="00A01026" w:rsidP="00A01026">
      <w:pPr>
        <w:spacing w:after="0" w:line="276" w:lineRule="auto"/>
        <w:jc w:val="both"/>
        <w:rPr>
          <w:rFonts w:ascii="Times New Roman" w:eastAsia="Times New Roman" w:hAnsi="Times New Roman" w:cs="Times New Roman"/>
          <w:sz w:val="25"/>
          <w:szCs w:val="25"/>
        </w:rPr>
      </w:pPr>
    </w:p>
    <w:p w14:paraId="62DB4E96" w14:textId="77777777" w:rsidR="00A01026" w:rsidRPr="000C532C" w:rsidRDefault="00A01026" w:rsidP="00A01026">
      <w:pPr>
        <w:spacing w:after="0" w:line="360" w:lineRule="auto"/>
        <w:jc w:val="both"/>
        <w:rPr>
          <w:rFonts w:ascii="Times New Roman" w:hAnsi="Times New Roman" w:cs="Times New Roman"/>
          <w:sz w:val="24"/>
          <w:szCs w:val="24"/>
        </w:rPr>
      </w:pPr>
      <w:r w:rsidRPr="000C532C">
        <w:rPr>
          <w:rFonts w:ascii="Times New Roman" w:hAnsi="Times New Roman" w:cs="Times New Roman"/>
          <w:sz w:val="24"/>
          <w:szCs w:val="24"/>
        </w:rPr>
        <w:t>A Secretaria Municipal de Educação de Euclides da Cunha possui necessidade administrativa contínua e indispensável relacionada à manutenção preventiva e corretiva da frota de veículos leves e pesados, objetivando assegurar a adequada conservação dos veículos utilizados no desempenho das atividades institucionais e na prestação dos serviços públicos educacionais.</w:t>
      </w:r>
    </w:p>
    <w:p w14:paraId="1262B2E0" w14:textId="77777777" w:rsidR="00A01026" w:rsidRPr="000C532C" w:rsidRDefault="00A01026" w:rsidP="00A01026">
      <w:pPr>
        <w:spacing w:after="0" w:line="360" w:lineRule="auto"/>
        <w:jc w:val="both"/>
        <w:rPr>
          <w:rFonts w:ascii="Times New Roman" w:hAnsi="Times New Roman" w:cs="Times New Roman"/>
          <w:sz w:val="24"/>
          <w:szCs w:val="24"/>
        </w:rPr>
      </w:pPr>
      <w:r w:rsidRPr="000C532C">
        <w:rPr>
          <w:rFonts w:ascii="Times New Roman" w:hAnsi="Times New Roman" w:cs="Times New Roman"/>
          <w:sz w:val="24"/>
          <w:szCs w:val="24"/>
        </w:rPr>
        <w:t>Compete à Administração Pública Municipal, no exercício do dever constitucional de promover a eficiência administrativa e assegurar a adequada prestação dos serviços públicos, adotar medidas voltadas à manutenção dos bens públicos, garantindo condições operacionais adequadas para execução das políticas públicas e atendimento das necessidades da população, em observância aos princípios da legalidade, eficiência, continuidade do serviço público, economicidade e interesse público.</w:t>
      </w:r>
    </w:p>
    <w:p w14:paraId="6F7501CE" w14:textId="77777777" w:rsidR="00A01026" w:rsidRPr="000C532C" w:rsidRDefault="00A01026" w:rsidP="00A01026">
      <w:pPr>
        <w:spacing w:after="0" w:line="360" w:lineRule="auto"/>
        <w:jc w:val="both"/>
        <w:rPr>
          <w:rFonts w:ascii="Times New Roman" w:hAnsi="Times New Roman" w:cs="Times New Roman"/>
          <w:sz w:val="24"/>
          <w:szCs w:val="24"/>
        </w:rPr>
      </w:pPr>
      <w:r w:rsidRPr="000C532C">
        <w:rPr>
          <w:rFonts w:ascii="Times New Roman" w:hAnsi="Times New Roman" w:cs="Times New Roman"/>
          <w:sz w:val="24"/>
          <w:szCs w:val="24"/>
        </w:rPr>
        <w:lastRenderedPageBreak/>
        <w:t>No âmbito específico da Secretaria Municipal de Educação, incumbe à gestão educacional assegurar o pleno funcionamento das atividades administrativas e operacionais necessárias ao regular desenvolvimento das ações vinculadas à rede pública municipal de ensino, promovendo condições adequadas de infraestrutura e suporte logístico indispensáveis à execução das atividades educacionais.</w:t>
      </w:r>
    </w:p>
    <w:p w14:paraId="76D33225" w14:textId="77777777" w:rsidR="00A01026" w:rsidRPr="000C532C" w:rsidRDefault="00A01026" w:rsidP="00A01026">
      <w:pPr>
        <w:spacing w:after="0" w:line="360" w:lineRule="auto"/>
        <w:jc w:val="both"/>
        <w:rPr>
          <w:rFonts w:ascii="Times New Roman" w:hAnsi="Times New Roman" w:cs="Times New Roman"/>
          <w:sz w:val="24"/>
          <w:szCs w:val="24"/>
        </w:rPr>
      </w:pPr>
      <w:r w:rsidRPr="000C532C">
        <w:rPr>
          <w:rFonts w:ascii="Times New Roman" w:hAnsi="Times New Roman" w:cs="Times New Roman"/>
          <w:sz w:val="24"/>
          <w:szCs w:val="24"/>
        </w:rPr>
        <w:t>A frota municipal vinculada à Secretaria desempenha função essencial no suporte às demandas administrativas, deslocamento de servidores, transporte de materiais, acompanhamento técnico das unidades escolares, apoio operacional às ações educacionais e demais atividades necessárias ao regular funcionamento da rede municipal de ensino, tornando indispensável a manutenção das condições adequadas de segurança, trafegabilidade, conservação e desempenho operacional dos veículos.</w:t>
      </w:r>
    </w:p>
    <w:p w14:paraId="1F37AE74" w14:textId="77777777" w:rsidR="00A01026" w:rsidRPr="000C532C" w:rsidRDefault="00A01026" w:rsidP="00A01026">
      <w:pPr>
        <w:spacing w:after="0" w:line="360" w:lineRule="auto"/>
        <w:jc w:val="both"/>
        <w:rPr>
          <w:rFonts w:ascii="Times New Roman" w:hAnsi="Times New Roman" w:cs="Times New Roman"/>
          <w:sz w:val="24"/>
          <w:szCs w:val="24"/>
        </w:rPr>
      </w:pPr>
      <w:r w:rsidRPr="000C532C">
        <w:rPr>
          <w:rFonts w:ascii="Times New Roman" w:hAnsi="Times New Roman" w:cs="Times New Roman"/>
          <w:sz w:val="24"/>
          <w:szCs w:val="24"/>
        </w:rPr>
        <w:t>O desgaste natural decorrente da utilização contínua da frota, aliado às condições operacionais de uso, demanda a realização periódica de serviços de mecânica em geral, manutenção preventiva e corretiva, substituição e reposição de peças, componentes e acessórios, visando prevenir falhas mecânicas, minimizar paralisações, reduzir custos decorrentes de danos de maior complexidade e preservar a vida útil dos bens públicos.</w:t>
      </w:r>
    </w:p>
    <w:p w14:paraId="362C591B" w14:textId="77777777" w:rsidR="00A01026" w:rsidRPr="000C532C" w:rsidRDefault="00A01026" w:rsidP="00A01026">
      <w:pPr>
        <w:spacing w:after="0" w:line="360" w:lineRule="auto"/>
        <w:jc w:val="both"/>
        <w:rPr>
          <w:rFonts w:ascii="Times New Roman" w:hAnsi="Times New Roman" w:cs="Times New Roman"/>
          <w:sz w:val="24"/>
          <w:szCs w:val="24"/>
        </w:rPr>
      </w:pPr>
      <w:r w:rsidRPr="000C532C">
        <w:rPr>
          <w:rFonts w:ascii="Times New Roman" w:hAnsi="Times New Roman" w:cs="Times New Roman"/>
          <w:sz w:val="24"/>
          <w:szCs w:val="24"/>
        </w:rPr>
        <w:t>A ausência da adequada manutenção poderá ocasionar indisponibilidade da frota, comprometimento das atividades institucionais, interrupção de serviços essenciais, prejuízos à continuidade das ações administrativas e impactos diretos na eficiência da gestão pública.</w:t>
      </w:r>
    </w:p>
    <w:p w14:paraId="5E6326CA" w14:textId="77777777" w:rsidR="00A01026" w:rsidRPr="000C532C" w:rsidRDefault="00A01026" w:rsidP="00A01026">
      <w:pPr>
        <w:spacing w:after="0" w:line="360" w:lineRule="auto"/>
        <w:jc w:val="both"/>
        <w:rPr>
          <w:rFonts w:ascii="Times New Roman" w:hAnsi="Times New Roman" w:cs="Times New Roman"/>
          <w:sz w:val="24"/>
          <w:szCs w:val="24"/>
        </w:rPr>
      </w:pPr>
      <w:r w:rsidRPr="000C532C">
        <w:rPr>
          <w:rFonts w:ascii="Times New Roman" w:hAnsi="Times New Roman" w:cs="Times New Roman"/>
          <w:sz w:val="24"/>
          <w:szCs w:val="24"/>
        </w:rPr>
        <w:t>Dessa forma, evidencia-se a necessidade administrativa da contratação, visando assegurar a manutenção das condições operacionais da frota vinculada à Secretaria Municipal de Educação, garantindo maior eficiência na gestão pública, continuidade dos serviços educacionais e adequado atendimento às demandas institucionais, conforme especificações técnicas, quantitativos e demais condições estabelecidas no presente instrumento.</w:t>
      </w:r>
    </w:p>
    <w:p w14:paraId="1CD40640" w14:textId="77777777" w:rsidR="00A01026" w:rsidRPr="00E100B5" w:rsidRDefault="00A01026" w:rsidP="00A01026">
      <w:pPr>
        <w:shd w:val="clear" w:color="auto" w:fill="FFFFFF"/>
        <w:spacing w:after="0" w:line="240" w:lineRule="auto"/>
        <w:jc w:val="both"/>
        <w:textAlignment w:val="baseline"/>
        <w:rPr>
          <w:rFonts w:ascii="Times New Roman" w:eastAsia="Times New Roman" w:hAnsi="Times New Roman" w:cs="Times New Roman"/>
          <w:sz w:val="24"/>
          <w:szCs w:val="24"/>
          <w:lang w:eastAsia="pt-BR"/>
        </w:rPr>
      </w:pPr>
    </w:p>
    <w:p w14:paraId="0D008A30" w14:textId="77777777" w:rsidR="00A01026" w:rsidRPr="00E100B5" w:rsidRDefault="00A01026" w:rsidP="00A01026">
      <w:pPr>
        <w:pStyle w:val="PargrafodaLista"/>
        <w:numPr>
          <w:ilvl w:val="0"/>
          <w:numId w:val="3"/>
        </w:numPr>
        <w:shd w:val="clear" w:color="auto" w:fill="D9D9D9"/>
        <w:spacing w:after="0" w:line="276" w:lineRule="auto"/>
        <w:ind w:left="426" w:hanging="512"/>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b/>
          <w:sz w:val="24"/>
          <w:szCs w:val="24"/>
          <w:lang w:eastAsia="pt-BR"/>
        </w:rPr>
        <w:t>DA ESPECIFICAÇÃO DA CONTRATAÇÃO</w:t>
      </w:r>
    </w:p>
    <w:p w14:paraId="68C20B1B" w14:textId="77777777" w:rsidR="00A01026" w:rsidRDefault="00A01026" w:rsidP="00A01026">
      <w:pPr>
        <w:pStyle w:val="SemEspaamento"/>
        <w:spacing w:line="276" w:lineRule="auto"/>
        <w:jc w:val="both"/>
        <w:rPr>
          <w:rFonts w:ascii="Times New Roman" w:hAnsi="Times New Roman"/>
          <w:sz w:val="24"/>
          <w:szCs w:val="24"/>
        </w:rPr>
      </w:pPr>
    </w:p>
    <w:p w14:paraId="7731096F" w14:textId="77777777" w:rsidR="00A01026" w:rsidRPr="00A46164" w:rsidRDefault="00A01026" w:rsidP="00A01026">
      <w:pPr>
        <w:spacing w:after="0" w:line="360" w:lineRule="auto"/>
        <w:ind w:firstLine="709"/>
        <w:jc w:val="both"/>
        <w:rPr>
          <w:rFonts w:ascii="Times New Roman" w:hAnsi="Times New Roman" w:cs="Times New Roman"/>
          <w:sz w:val="10"/>
          <w:szCs w:val="10"/>
          <w:highlight w:val="yellow"/>
        </w:rPr>
      </w:pPr>
    </w:p>
    <w:tbl>
      <w:tblPr>
        <w:tblStyle w:val="TableNormal1"/>
        <w:tblW w:w="10907"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1"/>
        <w:gridCol w:w="4678"/>
        <w:gridCol w:w="851"/>
        <w:gridCol w:w="1559"/>
        <w:gridCol w:w="1559"/>
        <w:gridCol w:w="1559"/>
      </w:tblGrid>
      <w:tr w:rsidR="00A01026" w:rsidRPr="00A46164" w14:paraId="4E3F7F10" w14:textId="77777777" w:rsidTr="00464CEB">
        <w:trPr>
          <w:trHeight w:val="367"/>
          <w:jc w:val="center"/>
        </w:trPr>
        <w:tc>
          <w:tcPr>
            <w:tcW w:w="701" w:type="dxa"/>
            <w:shd w:val="clear" w:color="auto" w:fill="D9D9D9" w:themeFill="background1" w:themeFillShade="D9"/>
          </w:tcPr>
          <w:p w14:paraId="2F43E67B" w14:textId="77777777" w:rsidR="00A01026" w:rsidRPr="00A46164" w:rsidRDefault="00A01026" w:rsidP="00464CEB">
            <w:pPr>
              <w:widowControl w:val="0"/>
              <w:autoSpaceDE w:val="0"/>
              <w:autoSpaceDN w:val="0"/>
              <w:jc w:val="center"/>
              <w:rPr>
                <w:rFonts w:ascii="Times New Roman" w:hAnsi="Times New Roman" w:cs="Times New Roman"/>
                <w:b/>
                <w:sz w:val="20"/>
                <w:szCs w:val="20"/>
                <w:lang w:val="pt-PT"/>
              </w:rPr>
            </w:pPr>
            <w:r w:rsidRPr="00A46164">
              <w:rPr>
                <w:rFonts w:ascii="Times New Roman" w:hAnsi="Times New Roman" w:cs="Times New Roman"/>
                <w:b/>
                <w:sz w:val="20"/>
                <w:szCs w:val="20"/>
                <w:lang w:val="pt-PT"/>
              </w:rPr>
              <w:lastRenderedPageBreak/>
              <w:t>ITEM</w:t>
            </w:r>
          </w:p>
        </w:tc>
        <w:tc>
          <w:tcPr>
            <w:tcW w:w="4678" w:type="dxa"/>
            <w:shd w:val="clear" w:color="auto" w:fill="D9D9D9" w:themeFill="background1" w:themeFillShade="D9"/>
          </w:tcPr>
          <w:p w14:paraId="5AEDB999" w14:textId="77777777" w:rsidR="00A01026" w:rsidRPr="00A46164" w:rsidRDefault="00A01026" w:rsidP="00464CEB">
            <w:pPr>
              <w:widowControl w:val="0"/>
              <w:tabs>
                <w:tab w:val="left" w:pos="709"/>
                <w:tab w:val="left" w:pos="2045"/>
                <w:tab w:val="left" w:pos="2696"/>
                <w:tab w:val="left" w:pos="3323"/>
              </w:tabs>
              <w:autoSpaceDE w:val="0"/>
              <w:autoSpaceDN w:val="0"/>
              <w:spacing w:line="276" w:lineRule="auto"/>
              <w:ind w:left="112" w:right="275"/>
              <w:jc w:val="center"/>
              <w:rPr>
                <w:rFonts w:ascii="Times New Roman" w:hAnsi="Times New Roman" w:cs="Times New Roman"/>
                <w:b/>
                <w:sz w:val="20"/>
                <w:szCs w:val="20"/>
                <w:lang w:val="pt-PT"/>
              </w:rPr>
            </w:pPr>
            <w:r w:rsidRPr="00A46164">
              <w:rPr>
                <w:rFonts w:ascii="Times New Roman" w:hAnsi="Times New Roman" w:cs="Times New Roman"/>
                <w:b/>
                <w:sz w:val="20"/>
                <w:szCs w:val="20"/>
                <w:lang w:val="pt-PT"/>
              </w:rPr>
              <w:t>DESCRIÇÃO</w:t>
            </w:r>
          </w:p>
        </w:tc>
        <w:tc>
          <w:tcPr>
            <w:tcW w:w="851" w:type="dxa"/>
            <w:shd w:val="clear" w:color="auto" w:fill="D9D9D9" w:themeFill="background1" w:themeFillShade="D9"/>
          </w:tcPr>
          <w:p w14:paraId="6CF61645" w14:textId="77777777" w:rsidR="00A01026" w:rsidRPr="00A46164" w:rsidRDefault="00A01026" w:rsidP="00464CEB">
            <w:pPr>
              <w:widowControl w:val="0"/>
              <w:autoSpaceDE w:val="0"/>
              <w:autoSpaceDN w:val="0"/>
              <w:jc w:val="center"/>
              <w:rPr>
                <w:rFonts w:ascii="Times New Roman" w:hAnsi="Times New Roman" w:cs="Times New Roman"/>
                <w:b/>
                <w:sz w:val="20"/>
                <w:szCs w:val="20"/>
                <w:lang w:val="pt-PT"/>
              </w:rPr>
            </w:pPr>
            <w:r w:rsidRPr="00A46164">
              <w:rPr>
                <w:rFonts w:ascii="Times New Roman" w:hAnsi="Times New Roman" w:cs="Times New Roman"/>
                <w:b/>
                <w:sz w:val="20"/>
                <w:szCs w:val="20"/>
                <w:lang w:val="pt-PT"/>
              </w:rPr>
              <w:t>UND</w:t>
            </w:r>
          </w:p>
        </w:tc>
        <w:tc>
          <w:tcPr>
            <w:tcW w:w="1559" w:type="dxa"/>
            <w:shd w:val="clear" w:color="auto" w:fill="D9D9D9" w:themeFill="background1" w:themeFillShade="D9"/>
          </w:tcPr>
          <w:p w14:paraId="37C1404A" w14:textId="77777777" w:rsidR="00A01026" w:rsidRPr="00A46164" w:rsidRDefault="00A01026" w:rsidP="00464CEB">
            <w:pPr>
              <w:widowControl w:val="0"/>
              <w:autoSpaceDE w:val="0"/>
              <w:autoSpaceDN w:val="0"/>
              <w:jc w:val="center"/>
              <w:rPr>
                <w:rFonts w:ascii="Times New Roman" w:hAnsi="Times New Roman" w:cs="Times New Roman"/>
                <w:b/>
                <w:sz w:val="20"/>
                <w:szCs w:val="20"/>
                <w:lang w:val="pt-PT"/>
              </w:rPr>
            </w:pPr>
            <w:r w:rsidRPr="00A46164">
              <w:rPr>
                <w:rFonts w:ascii="Times New Roman" w:hAnsi="Times New Roman" w:cs="Times New Roman"/>
                <w:b/>
                <w:sz w:val="20"/>
                <w:szCs w:val="20"/>
                <w:lang w:val="pt-PT"/>
              </w:rPr>
              <w:t>QTDE.</w:t>
            </w:r>
          </w:p>
        </w:tc>
        <w:tc>
          <w:tcPr>
            <w:tcW w:w="1559" w:type="dxa"/>
            <w:shd w:val="clear" w:color="auto" w:fill="D9D9D9" w:themeFill="background1" w:themeFillShade="D9"/>
          </w:tcPr>
          <w:p w14:paraId="0BCC2E07" w14:textId="77777777" w:rsidR="00A01026" w:rsidRPr="00A46164" w:rsidRDefault="00A01026" w:rsidP="00464CEB">
            <w:pPr>
              <w:widowControl w:val="0"/>
              <w:autoSpaceDE w:val="0"/>
              <w:autoSpaceDN w:val="0"/>
              <w:jc w:val="center"/>
              <w:rPr>
                <w:rFonts w:ascii="Times New Roman" w:hAnsi="Times New Roman" w:cs="Times New Roman"/>
                <w:b/>
                <w:sz w:val="20"/>
                <w:szCs w:val="20"/>
                <w:lang w:val="pt-PT"/>
              </w:rPr>
            </w:pPr>
            <w:r w:rsidRPr="00A46164">
              <w:rPr>
                <w:rFonts w:ascii="Times New Roman" w:hAnsi="Times New Roman" w:cs="Times New Roman"/>
                <w:b/>
                <w:sz w:val="20"/>
                <w:szCs w:val="20"/>
                <w:lang w:val="pt-PT"/>
              </w:rPr>
              <w:t>VALOR UNITÁRIO</w:t>
            </w:r>
          </w:p>
        </w:tc>
        <w:tc>
          <w:tcPr>
            <w:tcW w:w="1559" w:type="dxa"/>
            <w:shd w:val="clear" w:color="auto" w:fill="D9D9D9" w:themeFill="background1" w:themeFillShade="D9"/>
          </w:tcPr>
          <w:p w14:paraId="330E7F89" w14:textId="77777777" w:rsidR="00A01026" w:rsidRPr="00A46164" w:rsidRDefault="00A01026" w:rsidP="00464CEB">
            <w:pPr>
              <w:widowControl w:val="0"/>
              <w:autoSpaceDE w:val="0"/>
              <w:autoSpaceDN w:val="0"/>
              <w:jc w:val="center"/>
              <w:rPr>
                <w:rFonts w:ascii="Times New Roman" w:hAnsi="Times New Roman" w:cs="Times New Roman"/>
                <w:b/>
                <w:sz w:val="20"/>
                <w:szCs w:val="20"/>
                <w:lang w:val="pt-PT"/>
              </w:rPr>
            </w:pPr>
            <w:r w:rsidRPr="00A46164">
              <w:rPr>
                <w:rFonts w:ascii="Times New Roman" w:hAnsi="Times New Roman" w:cs="Times New Roman"/>
                <w:b/>
                <w:sz w:val="20"/>
                <w:szCs w:val="20"/>
                <w:lang w:val="pt-PT"/>
              </w:rPr>
              <w:t>VALOR TOTAL</w:t>
            </w:r>
          </w:p>
        </w:tc>
      </w:tr>
      <w:tr w:rsidR="00A01026" w:rsidRPr="00A46164" w14:paraId="7D2B0D42" w14:textId="77777777" w:rsidTr="00464CEB">
        <w:trPr>
          <w:trHeight w:val="336"/>
          <w:jc w:val="center"/>
        </w:trPr>
        <w:tc>
          <w:tcPr>
            <w:tcW w:w="701" w:type="dxa"/>
          </w:tcPr>
          <w:p w14:paraId="74FA6FE9" w14:textId="77777777" w:rsidR="00A01026" w:rsidRPr="00A46164" w:rsidRDefault="00A01026" w:rsidP="00464CEB">
            <w:pPr>
              <w:widowControl w:val="0"/>
              <w:autoSpaceDE w:val="0"/>
              <w:autoSpaceDN w:val="0"/>
              <w:spacing w:before="143"/>
              <w:jc w:val="center"/>
              <w:rPr>
                <w:rFonts w:ascii="Times New Roman" w:hAnsi="Times New Roman" w:cs="Times New Roman"/>
                <w:sz w:val="20"/>
                <w:szCs w:val="20"/>
                <w:lang w:val="pt-PT"/>
              </w:rPr>
            </w:pPr>
            <w:r w:rsidRPr="00A46164">
              <w:rPr>
                <w:rFonts w:ascii="Times New Roman" w:hAnsi="Times New Roman" w:cs="Times New Roman"/>
                <w:sz w:val="20"/>
                <w:szCs w:val="20"/>
                <w:lang w:val="pt-PT"/>
              </w:rPr>
              <w:t>01</w:t>
            </w:r>
          </w:p>
        </w:tc>
        <w:tc>
          <w:tcPr>
            <w:tcW w:w="4678" w:type="dxa"/>
          </w:tcPr>
          <w:p w14:paraId="46A43B73" w14:textId="77777777" w:rsidR="00A01026" w:rsidRPr="00A46164" w:rsidRDefault="00A01026" w:rsidP="00464CEB">
            <w:pPr>
              <w:widowControl w:val="0"/>
              <w:autoSpaceDE w:val="0"/>
              <w:autoSpaceDN w:val="0"/>
              <w:spacing w:before="83"/>
              <w:ind w:left="112"/>
              <w:jc w:val="both"/>
              <w:rPr>
                <w:rFonts w:ascii="Times New Roman" w:hAnsi="Times New Roman" w:cs="Times New Roman"/>
                <w:sz w:val="20"/>
                <w:szCs w:val="20"/>
                <w:lang w:val="pt-PT"/>
              </w:rPr>
            </w:pPr>
            <w:r w:rsidRPr="00A46164">
              <w:rPr>
                <w:rFonts w:ascii="Times New Roman" w:hAnsi="Times New Roman" w:cs="Times New Roman"/>
                <w:sz w:val="20"/>
                <w:szCs w:val="20"/>
                <w:lang w:val="pt-PT"/>
              </w:rPr>
              <w:t>AQUISIÇÃO DE PEÇAS EM</w:t>
            </w:r>
            <w:r>
              <w:rPr>
                <w:rFonts w:ascii="Times New Roman" w:hAnsi="Times New Roman" w:cs="Times New Roman"/>
                <w:sz w:val="20"/>
                <w:szCs w:val="20"/>
                <w:lang w:val="pt-PT"/>
              </w:rPr>
              <w:t xml:space="preserve"> GERAL PARA</w:t>
            </w:r>
            <w:r w:rsidRPr="00A46164">
              <w:rPr>
                <w:rFonts w:ascii="Times New Roman" w:hAnsi="Times New Roman" w:cs="Times New Roman"/>
                <w:sz w:val="20"/>
                <w:szCs w:val="20"/>
                <w:lang w:val="pt-PT"/>
              </w:rPr>
              <w:t>, CARROS LEVES (MOVIDOS A GASOLINA, ÁLCOOL E FLEX), CARROS PESADOS (MOVIDOS A DIESEL), INCLUINDO MATERIAIS ELÉTRICOS, PARA AR CONDICIONADO, PARA TAPEÇARIA/CAPOTARIA, PARA FUNILARIA E PINTURA</w:t>
            </w:r>
          </w:p>
        </w:tc>
        <w:tc>
          <w:tcPr>
            <w:tcW w:w="851" w:type="dxa"/>
          </w:tcPr>
          <w:p w14:paraId="258983B8" w14:textId="77777777" w:rsidR="00A01026" w:rsidRPr="00A46164" w:rsidRDefault="00A01026" w:rsidP="00464CEB">
            <w:pPr>
              <w:widowControl w:val="0"/>
              <w:autoSpaceDE w:val="0"/>
              <w:autoSpaceDN w:val="0"/>
              <w:spacing w:before="143"/>
              <w:ind w:right="110"/>
              <w:jc w:val="center"/>
              <w:rPr>
                <w:rFonts w:ascii="Times New Roman" w:hAnsi="Times New Roman" w:cs="Times New Roman"/>
                <w:sz w:val="20"/>
                <w:szCs w:val="20"/>
                <w:lang w:val="pt-PT"/>
              </w:rPr>
            </w:pPr>
            <w:r w:rsidRPr="00A46164">
              <w:rPr>
                <w:rFonts w:ascii="Times New Roman" w:hAnsi="Times New Roman" w:cs="Times New Roman"/>
                <w:sz w:val="20"/>
                <w:szCs w:val="20"/>
                <w:lang w:val="pt-PT"/>
              </w:rPr>
              <w:t>VLR</w:t>
            </w:r>
          </w:p>
        </w:tc>
        <w:tc>
          <w:tcPr>
            <w:tcW w:w="1559" w:type="dxa"/>
          </w:tcPr>
          <w:p w14:paraId="278EF4A0" w14:textId="77777777" w:rsidR="00A01026" w:rsidRPr="00A46164" w:rsidRDefault="00A01026" w:rsidP="00464CEB">
            <w:pPr>
              <w:widowControl w:val="0"/>
              <w:autoSpaceDE w:val="0"/>
              <w:autoSpaceDN w:val="0"/>
              <w:spacing w:before="105"/>
              <w:ind w:right="69"/>
              <w:jc w:val="center"/>
              <w:rPr>
                <w:rFonts w:ascii="Times New Roman" w:hAnsi="Times New Roman" w:cs="Times New Roman"/>
                <w:sz w:val="20"/>
                <w:szCs w:val="20"/>
                <w:lang w:val="pt-PT"/>
              </w:rPr>
            </w:pPr>
            <w:r>
              <w:rPr>
                <w:rFonts w:ascii="Times New Roman" w:hAnsi="Times New Roman" w:cs="Times New Roman"/>
                <w:sz w:val="20"/>
                <w:szCs w:val="20"/>
                <w:lang w:val="pt-PT"/>
              </w:rPr>
              <w:t>2.000.000,00</w:t>
            </w:r>
          </w:p>
        </w:tc>
        <w:tc>
          <w:tcPr>
            <w:tcW w:w="1559" w:type="dxa"/>
            <w:shd w:val="clear" w:color="auto" w:fill="FFFFFF" w:themeFill="background1"/>
          </w:tcPr>
          <w:p w14:paraId="324B5C3E" w14:textId="77777777" w:rsidR="00A01026" w:rsidRPr="00A46164" w:rsidRDefault="00A01026" w:rsidP="00464CEB">
            <w:pPr>
              <w:widowControl w:val="0"/>
              <w:autoSpaceDE w:val="0"/>
              <w:autoSpaceDN w:val="0"/>
              <w:spacing w:before="105"/>
              <w:ind w:right="69"/>
              <w:jc w:val="center"/>
              <w:rPr>
                <w:rFonts w:ascii="Times New Roman" w:hAnsi="Times New Roman" w:cs="Times New Roman"/>
                <w:b/>
                <w:sz w:val="20"/>
                <w:szCs w:val="20"/>
                <w:lang w:val="pt-PT"/>
              </w:rPr>
            </w:pPr>
            <w:r w:rsidRPr="00A46164">
              <w:rPr>
                <w:rFonts w:ascii="Times New Roman" w:hAnsi="Times New Roman" w:cs="Times New Roman"/>
                <w:b/>
                <w:sz w:val="20"/>
                <w:szCs w:val="20"/>
                <w:lang w:val="pt-PT"/>
              </w:rPr>
              <w:t>01</w:t>
            </w:r>
          </w:p>
        </w:tc>
        <w:tc>
          <w:tcPr>
            <w:tcW w:w="1559" w:type="dxa"/>
            <w:shd w:val="clear" w:color="auto" w:fill="FFFFFF" w:themeFill="background1"/>
          </w:tcPr>
          <w:p w14:paraId="101E8042" w14:textId="77777777" w:rsidR="00A01026" w:rsidRPr="00A46164" w:rsidRDefault="00A01026" w:rsidP="00464CEB">
            <w:pPr>
              <w:widowControl w:val="0"/>
              <w:autoSpaceDE w:val="0"/>
              <w:autoSpaceDN w:val="0"/>
              <w:spacing w:before="105"/>
              <w:ind w:right="69"/>
              <w:jc w:val="center"/>
              <w:rPr>
                <w:rFonts w:ascii="Times New Roman" w:hAnsi="Times New Roman" w:cs="Times New Roman"/>
                <w:b/>
                <w:sz w:val="20"/>
                <w:szCs w:val="20"/>
                <w:lang w:val="pt-PT"/>
              </w:rPr>
            </w:pPr>
            <w:r w:rsidRPr="00A46164">
              <w:rPr>
                <w:rFonts w:ascii="Times New Roman" w:hAnsi="Times New Roman" w:cs="Times New Roman"/>
                <w:b/>
                <w:sz w:val="20"/>
                <w:szCs w:val="20"/>
                <w:lang w:val="pt-PT"/>
              </w:rPr>
              <w:t xml:space="preserve">R$ </w:t>
            </w:r>
            <w:r>
              <w:rPr>
                <w:rFonts w:ascii="Times New Roman" w:hAnsi="Times New Roman" w:cs="Times New Roman"/>
                <w:b/>
                <w:sz w:val="20"/>
                <w:szCs w:val="20"/>
                <w:lang w:val="pt-PT"/>
              </w:rPr>
              <w:t>2.000.000,00</w:t>
            </w:r>
          </w:p>
        </w:tc>
      </w:tr>
      <w:tr w:rsidR="00A01026" w:rsidRPr="00A46164" w14:paraId="4C5C3958" w14:textId="77777777" w:rsidTr="00464CEB">
        <w:trPr>
          <w:trHeight w:val="328"/>
          <w:jc w:val="center"/>
        </w:trPr>
        <w:tc>
          <w:tcPr>
            <w:tcW w:w="701" w:type="dxa"/>
          </w:tcPr>
          <w:p w14:paraId="77A8A066" w14:textId="77777777" w:rsidR="00A01026" w:rsidRPr="00A46164" w:rsidRDefault="00A01026" w:rsidP="00464CEB">
            <w:pPr>
              <w:widowControl w:val="0"/>
              <w:autoSpaceDE w:val="0"/>
              <w:autoSpaceDN w:val="0"/>
              <w:spacing w:before="143"/>
              <w:jc w:val="center"/>
              <w:rPr>
                <w:rFonts w:ascii="Times New Roman" w:hAnsi="Times New Roman" w:cs="Times New Roman"/>
                <w:sz w:val="20"/>
                <w:szCs w:val="20"/>
                <w:lang w:val="pt-PT"/>
              </w:rPr>
            </w:pPr>
            <w:r w:rsidRPr="00A46164">
              <w:rPr>
                <w:rFonts w:ascii="Times New Roman" w:hAnsi="Times New Roman" w:cs="Times New Roman"/>
                <w:sz w:val="20"/>
                <w:szCs w:val="20"/>
                <w:lang w:val="pt-PT"/>
              </w:rPr>
              <w:t>02</w:t>
            </w:r>
          </w:p>
        </w:tc>
        <w:tc>
          <w:tcPr>
            <w:tcW w:w="4678" w:type="dxa"/>
          </w:tcPr>
          <w:p w14:paraId="1B1E59F9" w14:textId="77777777" w:rsidR="00A01026" w:rsidRPr="00A46164" w:rsidRDefault="00A01026" w:rsidP="00464CEB">
            <w:pPr>
              <w:widowControl w:val="0"/>
              <w:autoSpaceDE w:val="0"/>
              <w:autoSpaceDN w:val="0"/>
              <w:spacing w:before="83"/>
              <w:ind w:left="112"/>
              <w:jc w:val="both"/>
              <w:rPr>
                <w:rFonts w:ascii="Times New Roman" w:hAnsi="Times New Roman" w:cs="Times New Roman"/>
                <w:sz w:val="20"/>
                <w:szCs w:val="20"/>
                <w:lang w:val="pt-PT"/>
              </w:rPr>
            </w:pPr>
            <w:r w:rsidRPr="00A46164">
              <w:rPr>
                <w:rFonts w:ascii="Times New Roman" w:hAnsi="Times New Roman" w:cs="Times New Roman"/>
                <w:sz w:val="20"/>
                <w:szCs w:val="20"/>
                <w:lang w:val="pt-PT"/>
              </w:rPr>
              <w:t>SERVIÇOS DE MECÂNICA EM GERAL, EM</w:t>
            </w:r>
            <w:r w:rsidRPr="00A46164">
              <w:rPr>
                <w:rFonts w:ascii="Times New Roman" w:hAnsi="Times New Roman" w:cs="Times New Roman"/>
                <w:b/>
                <w:sz w:val="20"/>
                <w:szCs w:val="20"/>
                <w:lang w:val="pt-PT"/>
              </w:rPr>
              <w:t xml:space="preserve"> CARROS LEVES</w:t>
            </w:r>
            <w:r w:rsidRPr="00A46164">
              <w:rPr>
                <w:rFonts w:ascii="Times New Roman" w:hAnsi="Times New Roman" w:cs="Times New Roman"/>
                <w:sz w:val="20"/>
                <w:szCs w:val="20"/>
                <w:lang w:val="pt-PT"/>
              </w:rPr>
              <w:t xml:space="preserve"> (MOVIDOS A GASOLINA, ÁLCOOL E FLEX), INCLUINDO SERVIÇOS ELÉTRICOS, AR CONDICIONADO, ALINHAMENTO E BALANCEAMENTO, TAPEÇARIA/CAPOTARIA, FUNILARIA E PINTURA.</w:t>
            </w:r>
          </w:p>
        </w:tc>
        <w:tc>
          <w:tcPr>
            <w:tcW w:w="851" w:type="dxa"/>
          </w:tcPr>
          <w:p w14:paraId="766E751A" w14:textId="77777777" w:rsidR="00A01026" w:rsidRPr="00A46164" w:rsidRDefault="00A01026" w:rsidP="00464CEB">
            <w:pPr>
              <w:widowControl w:val="0"/>
              <w:autoSpaceDE w:val="0"/>
              <w:autoSpaceDN w:val="0"/>
              <w:spacing w:before="143"/>
              <w:ind w:right="110"/>
              <w:jc w:val="center"/>
              <w:rPr>
                <w:rFonts w:ascii="Times New Roman" w:hAnsi="Times New Roman" w:cs="Times New Roman"/>
                <w:sz w:val="20"/>
                <w:szCs w:val="20"/>
                <w:lang w:val="pt-PT"/>
              </w:rPr>
            </w:pPr>
            <w:r w:rsidRPr="00A46164">
              <w:rPr>
                <w:rFonts w:ascii="Times New Roman" w:hAnsi="Times New Roman" w:cs="Times New Roman"/>
                <w:sz w:val="20"/>
                <w:szCs w:val="20"/>
                <w:lang w:val="pt-PT"/>
              </w:rPr>
              <w:t>HH</w:t>
            </w:r>
          </w:p>
        </w:tc>
        <w:tc>
          <w:tcPr>
            <w:tcW w:w="1559" w:type="dxa"/>
          </w:tcPr>
          <w:p w14:paraId="068F69E0" w14:textId="77777777" w:rsidR="00A01026" w:rsidRPr="00A46164" w:rsidRDefault="00A01026" w:rsidP="00464CEB">
            <w:pPr>
              <w:widowControl w:val="0"/>
              <w:autoSpaceDE w:val="0"/>
              <w:autoSpaceDN w:val="0"/>
              <w:spacing w:before="105"/>
              <w:ind w:right="69"/>
              <w:jc w:val="center"/>
              <w:rPr>
                <w:rFonts w:ascii="Times New Roman" w:hAnsi="Times New Roman" w:cs="Times New Roman"/>
                <w:sz w:val="20"/>
                <w:szCs w:val="20"/>
                <w:lang w:val="pt-PT"/>
              </w:rPr>
            </w:pPr>
            <w:r>
              <w:rPr>
                <w:rFonts w:ascii="Times New Roman" w:hAnsi="Times New Roman" w:cs="Times New Roman"/>
                <w:sz w:val="20"/>
                <w:szCs w:val="20"/>
                <w:lang w:val="pt-PT"/>
              </w:rPr>
              <w:t>1</w:t>
            </w:r>
            <w:r w:rsidRPr="00A46164">
              <w:rPr>
                <w:rFonts w:ascii="Times New Roman" w:hAnsi="Times New Roman" w:cs="Times New Roman"/>
                <w:sz w:val="20"/>
                <w:szCs w:val="20"/>
                <w:lang w:val="pt-PT"/>
              </w:rPr>
              <w:t>.000</w:t>
            </w:r>
          </w:p>
        </w:tc>
        <w:tc>
          <w:tcPr>
            <w:tcW w:w="1559" w:type="dxa"/>
            <w:shd w:val="clear" w:color="auto" w:fill="FFFFFF" w:themeFill="background1"/>
          </w:tcPr>
          <w:p w14:paraId="46DD5A91" w14:textId="77777777" w:rsidR="00A01026" w:rsidRPr="00A46164" w:rsidRDefault="00A01026" w:rsidP="00464CEB">
            <w:pPr>
              <w:widowControl w:val="0"/>
              <w:autoSpaceDE w:val="0"/>
              <w:autoSpaceDN w:val="0"/>
              <w:spacing w:before="105"/>
              <w:ind w:right="69"/>
              <w:jc w:val="center"/>
              <w:rPr>
                <w:rFonts w:ascii="Times New Roman" w:hAnsi="Times New Roman" w:cs="Times New Roman"/>
                <w:b/>
                <w:sz w:val="20"/>
                <w:szCs w:val="20"/>
                <w:lang w:val="pt-PT"/>
              </w:rPr>
            </w:pPr>
            <w:r>
              <w:rPr>
                <w:rFonts w:ascii="Times New Roman" w:hAnsi="Times New Roman" w:cs="Times New Roman"/>
                <w:b/>
                <w:sz w:val="20"/>
                <w:szCs w:val="20"/>
                <w:lang w:val="pt-PT"/>
              </w:rPr>
              <w:t>136,73</w:t>
            </w:r>
          </w:p>
        </w:tc>
        <w:tc>
          <w:tcPr>
            <w:tcW w:w="1559" w:type="dxa"/>
            <w:shd w:val="clear" w:color="auto" w:fill="FFFFFF" w:themeFill="background1"/>
          </w:tcPr>
          <w:p w14:paraId="34E83C40" w14:textId="77777777" w:rsidR="00A01026" w:rsidRPr="00A46164" w:rsidRDefault="00A01026" w:rsidP="00464CEB">
            <w:pPr>
              <w:widowControl w:val="0"/>
              <w:autoSpaceDE w:val="0"/>
              <w:autoSpaceDN w:val="0"/>
              <w:spacing w:before="105"/>
              <w:ind w:right="69"/>
              <w:jc w:val="center"/>
              <w:rPr>
                <w:rFonts w:ascii="Times New Roman" w:hAnsi="Times New Roman" w:cs="Times New Roman"/>
                <w:b/>
                <w:sz w:val="20"/>
                <w:szCs w:val="20"/>
                <w:lang w:val="pt-PT"/>
              </w:rPr>
            </w:pPr>
            <w:r>
              <w:rPr>
                <w:rFonts w:ascii="Times New Roman" w:hAnsi="Times New Roman" w:cs="Times New Roman"/>
                <w:b/>
                <w:sz w:val="20"/>
                <w:szCs w:val="20"/>
                <w:lang w:val="pt-PT"/>
              </w:rPr>
              <w:t>R$ 136.730,00</w:t>
            </w:r>
          </w:p>
        </w:tc>
      </w:tr>
      <w:tr w:rsidR="00A01026" w:rsidRPr="00A46164" w14:paraId="25CB8324" w14:textId="77777777" w:rsidTr="00464CEB">
        <w:trPr>
          <w:trHeight w:val="320"/>
          <w:jc w:val="center"/>
        </w:trPr>
        <w:tc>
          <w:tcPr>
            <w:tcW w:w="701" w:type="dxa"/>
            <w:tcBorders>
              <w:bottom w:val="single" w:sz="6" w:space="0" w:color="000000"/>
            </w:tcBorders>
          </w:tcPr>
          <w:p w14:paraId="0910B37F" w14:textId="77777777" w:rsidR="00A01026" w:rsidRPr="00A46164" w:rsidRDefault="00A01026" w:rsidP="00464CEB">
            <w:pPr>
              <w:widowControl w:val="0"/>
              <w:autoSpaceDE w:val="0"/>
              <w:autoSpaceDN w:val="0"/>
              <w:spacing w:before="143"/>
              <w:jc w:val="center"/>
              <w:rPr>
                <w:rFonts w:ascii="Times New Roman" w:hAnsi="Times New Roman" w:cs="Times New Roman"/>
                <w:sz w:val="20"/>
                <w:szCs w:val="20"/>
                <w:lang w:val="pt-PT"/>
              </w:rPr>
            </w:pPr>
            <w:r w:rsidRPr="00A46164">
              <w:rPr>
                <w:rFonts w:ascii="Times New Roman" w:hAnsi="Times New Roman" w:cs="Times New Roman"/>
                <w:sz w:val="20"/>
                <w:szCs w:val="20"/>
                <w:lang w:val="pt-PT"/>
              </w:rPr>
              <w:t>03</w:t>
            </w:r>
          </w:p>
        </w:tc>
        <w:tc>
          <w:tcPr>
            <w:tcW w:w="4678" w:type="dxa"/>
            <w:tcBorders>
              <w:bottom w:val="single" w:sz="6" w:space="0" w:color="000000"/>
            </w:tcBorders>
          </w:tcPr>
          <w:p w14:paraId="60C2D066" w14:textId="77777777" w:rsidR="00A01026" w:rsidRPr="00A46164" w:rsidRDefault="00A01026" w:rsidP="00464CEB">
            <w:pPr>
              <w:widowControl w:val="0"/>
              <w:autoSpaceDE w:val="0"/>
              <w:autoSpaceDN w:val="0"/>
              <w:spacing w:before="83"/>
              <w:ind w:left="112"/>
              <w:jc w:val="both"/>
              <w:rPr>
                <w:rFonts w:ascii="Times New Roman" w:hAnsi="Times New Roman" w:cs="Times New Roman"/>
                <w:sz w:val="20"/>
                <w:szCs w:val="20"/>
                <w:lang w:val="pt-PT"/>
              </w:rPr>
            </w:pPr>
            <w:r w:rsidRPr="00A46164">
              <w:rPr>
                <w:rFonts w:ascii="Times New Roman" w:hAnsi="Times New Roman" w:cs="Times New Roman"/>
                <w:sz w:val="20"/>
                <w:szCs w:val="20"/>
                <w:lang w:val="pt-PT"/>
              </w:rPr>
              <w:t xml:space="preserve">SERVIÇOS DE MECÂNICA EM GERAL, EM </w:t>
            </w:r>
            <w:r w:rsidRPr="00A46164">
              <w:rPr>
                <w:rFonts w:ascii="Times New Roman" w:hAnsi="Times New Roman" w:cs="Times New Roman"/>
                <w:b/>
                <w:sz w:val="20"/>
                <w:szCs w:val="20"/>
                <w:lang w:val="pt-PT"/>
              </w:rPr>
              <w:t>CARROS PESADOS</w:t>
            </w:r>
            <w:r w:rsidRPr="00A46164">
              <w:rPr>
                <w:rFonts w:ascii="Times New Roman" w:hAnsi="Times New Roman" w:cs="Times New Roman"/>
                <w:sz w:val="20"/>
                <w:szCs w:val="20"/>
                <w:lang w:val="pt-PT"/>
              </w:rPr>
              <w:t xml:space="preserve"> (MOVIDOS A DIESEL), INCLUINDO SERVIÇOS ELÉTRICOS, AR CONDICIONADO, ALINHAMENTO E BALANCEAMENTO, TAPEÇARIA/CAPOTARIA, FUNILARIA E PINTURA.</w:t>
            </w:r>
          </w:p>
        </w:tc>
        <w:tc>
          <w:tcPr>
            <w:tcW w:w="851" w:type="dxa"/>
            <w:tcBorders>
              <w:bottom w:val="single" w:sz="6" w:space="0" w:color="000000"/>
            </w:tcBorders>
          </w:tcPr>
          <w:p w14:paraId="2CC1BAEA" w14:textId="77777777" w:rsidR="00A01026" w:rsidRPr="00A46164" w:rsidRDefault="00A01026" w:rsidP="00464CEB">
            <w:pPr>
              <w:widowControl w:val="0"/>
              <w:autoSpaceDE w:val="0"/>
              <w:autoSpaceDN w:val="0"/>
              <w:spacing w:before="143"/>
              <w:ind w:right="110"/>
              <w:jc w:val="center"/>
              <w:rPr>
                <w:rFonts w:ascii="Times New Roman" w:hAnsi="Times New Roman" w:cs="Times New Roman"/>
                <w:sz w:val="20"/>
                <w:szCs w:val="20"/>
                <w:lang w:val="pt-PT"/>
              </w:rPr>
            </w:pPr>
            <w:r w:rsidRPr="00A46164">
              <w:rPr>
                <w:rFonts w:ascii="Times New Roman" w:hAnsi="Times New Roman" w:cs="Times New Roman"/>
                <w:sz w:val="20"/>
                <w:szCs w:val="20"/>
                <w:lang w:val="pt-PT"/>
              </w:rPr>
              <w:t>HH</w:t>
            </w:r>
          </w:p>
        </w:tc>
        <w:tc>
          <w:tcPr>
            <w:tcW w:w="1559" w:type="dxa"/>
            <w:tcBorders>
              <w:bottom w:val="single" w:sz="6" w:space="0" w:color="000000"/>
            </w:tcBorders>
          </w:tcPr>
          <w:p w14:paraId="1F2C5F07" w14:textId="77777777" w:rsidR="00A01026" w:rsidRPr="00A46164" w:rsidRDefault="00A01026" w:rsidP="00464CEB">
            <w:pPr>
              <w:widowControl w:val="0"/>
              <w:autoSpaceDE w:val="0"/>
              <w:autoSpaceDN w:val="0"/>
              <w:spacing w:before="105"/>
              <w:jc w:val="center"/>
              <w:rPr>
                <w:rFonts w:ascii="Times New Roman" w:hAnsi="Times New Roman" w:cs="Times New Roman"/>
                <w:sz w:val="20"/>
                <w:szCs w:val="20"/>
                <w:lang w:val="pt-PT"/>
              </w:rPr>
            </w:pPr>
            <w:r>
              <w:rPr>
                <w:rFonts w:ascii="Times New Roman" w:hAnsi="Times New Roman" w:cs="Times New Roman"/>
                <w:sz w:val="20"/>
                <w:szCs w:val="20"/>
                <w:lang w:val="pt-PT"/>
              </w:rPr>
              <w:t>1.500</w:t>
            </w:r>
          </w:p>
        </w:tc>
        <w:tc>
          <w:tcPr>
            <w:tcW w:w="1559" w:type="dxa"/>
            <w:shd w:val="clear" w:color="auto" w:fill="FFFFFF" w:themeFill="background1"/>
          </w:tcPr>
          <w:p w14:paraId="044655FB" w14:textId="77777777" w:rsidR="00A01026" w:rsidRPr="00A46164" w:rsidRDefault="00A01026" w:rsidP="00464CEB">
            <w:pPr>
              <w:widowControl w:val="0"/>
              <w:autoSpaceDE w:val="0"/>
              <w:autoSpaceDN w:val="0"/>
              <w:spacing w:before="105"/>
              <w:jc w:val="center"/>
              <w:rPr>
                <w:rFonts w:ascii="Times New Roman" w:hAnsi="Times New Roman" w:cs="Times New Roman"/>
                <w:b/>
                <w:sz w:val="20"/>
                <w:szCs w:val="20"/>
                <w:lang w:val="pt-PT"/>
              </w:rPr>
            </w:pPr>
            <w:r>
              <w:rPr>
                <w:rFonts w:ascii="Times New Roman" w:hAnsi="Times New Roman" w:cs="Times New Roman"/>
                <w:b/>
                <w:sz w:val="20"/>
                <w:szCs w:val="20"/>
                <w:lang w:val="pt-PT"/>
              </w:rPr>
              <w:t>188,88</w:t>
            </w:r>
          </w:p>
        </w:tc>
        <w:tc>
          <w:tcPr>
            <w:tcW w:w="1559" w:type="dxa"/>
            <w:shd w:val="clear" w:color="auto" w:fill="FFFFFF" w:themeFill="background1"/>
          </w:tcPr>
          <w:p w14:paraId="195D27C6" w14:textId="77777777" w:rsidR="00A01026" w:rsidRPr="00A46164" w:rsidRDefault="00A01026" w:rsidP="00464CEB">
            <w:pPr>
              <w:widowControl w:val="0"/>
              <w:autoSpaceDE w:val="0"/>
              <w:autoSpaceDN w:val="0"/>
              <w:spacing w:before="105"/>
              <w:jc w:val="center"/>
              <w:rPr>
                <w:rFonts w:ascii="Times New Roman" w:hAnsi="Times New Roman" w:cs="Times New Roman"/>
                <w:b/>
                <w:sz w:val="20"/>
                <w:szCs w:val="20"/>
                <w:lang w:val="pt-PT"/>
              </w:rPr>
            </w:pPr>
            <w:r>
              <w:rPr>
                <w:rFonts w:ascii="Times New Roman" w:hAnsi="Times New Roman" w:cs="Times New Roman"/>
                <w:b/>
                <w:sz w:val="20"/>
                <w:szCs w:val="20"/>
                <w:lang w:val="pt-PT"/>
              </w:rPr>
              <w:t>R$  283.320,00</w:t>
            </w:r>
          </w:p>
        </w:tc>
      </w:tr>
      <w:tr w:rsidR="00A01026" w:rsidRPr="00A46164" w14:paraId="2E681A66" w14:textId="77777777" w:rsidTr="00464CEB">
        <w:trPr>
          <w:trHeight w:val="311"/>
          <w:jc w:val="center"/>
        </w:trPr>
        <w:tc>
          <w:tcPr>
            <w:tcW w:w="701" w:type="dxa"/>
            <w:tcBorders>
              <w:top w:val="single" w:sz="4" w:space="0" w:color="auto"/>
              <w:left w:val="nil"/>
              <w:bottom w:val="nil"/>
              <w:right w:val="nil"/>
            </w:tcBorders>
          </w:tcPr>
          <w:p w14:paraId="0B72B600" w14:textId="77777777" w:rsidR="00A01026" w:rsidRPr="00A46164" w:rsidRDefault="00A01026" w:rsidP="00464CEB">
            <w:pPr>
              <w:widowControl w:val="0"/>
              <w:autoSpaceDE w:val="0"/>
              <w:autoSpaceDN w:val="0"/>
              <w:spacing w:before="143"/>
              <w:jc w:val="center"/>
              <w:rPr>
                <w:rFonts w:ascii="Times New Roman" w:hAnsi="Times New Roman" w:cs="Times New Roman"/>
                <w:sz w:val="20"/>
                <w:szCs w:val="20"/>
                <w:lang w:val="pt-PT"/>
              </w:rPr>
            </w:pPr>
          </w:p>
        </w:tc>
        <w:tc>
          <w:tcPr>
            <w:tcW w:w="4678" w:type="dxa"/>
            <w:tcBorders>
              <w:top w:val="single" w:sz="4" w:space="0" w:color="auto"/>
              <w:left w:val="nil"/>
              <w:bottom w:val="nil"/>
              <w:right w:val="nil"/>
            </w:tcBorders>
          </w:tcPr>
          <w:p w14:paraId="4ABCE123" w14:textId="77777777" w:rsidR="00A01026" w:rsidRPr="00A46164" w:rsidRDefault="00A01026" w:rsidP="00464CEB">
            <w:pPr>
              <w:widowControl w:val="0"/>
              <w:autoSpaceDE w:val="0"/>
              <w:autoSpaceDN w:val="0"/>
              <w:spacing w:before="83"/>
              <w:ind w:left="112"/>
              <w:jc w:val="both"/>
              <w:rPr>
                <w:rFonts w:ascii="Times New Roman" w:hAnsi="Times New Roman" w:cs="Times New Roman"/>
                <w:sz w:val="20"/>
                <w:szCs w:val="20"/>
                <w:lang w:val="pt-PT"/>
              </w:rPr>
            </w:pPr>
          </w:p>
        </w:tc>
        <w:tc>
          <w:tcPr>
            <w:tcW w:w="851" w:type="dxa"/>
            <w:tcBorders>
              <w:top w:val="single" w:sz="4" w:space="0" w:color="auto"/>
              <w:left w:val="nil"/>
              <w:bottom w:val="nil"/>
              <w:right w:val="nil"/>
            </w:tcBorders>
          </w:tcPr>
          <w:p w14:paraId="4B15CBF6" w14:textId="77777777" w:rsidR="00A01026" w:rsidRPr="00A46164" w:rsidRDefault="00A01026" w:rsidP="00464CEB">
            <w:pPr>
              <w:widowControl w:val="0"/>
              <w:autoSpaceDE w:val="0"/>
              <w:autoSpaceDN w:val="0"/>
              <w:spacing w:before="143"/>
              <w:ind w:right="110"/>
              <w:jc w:val="center"/>
              <w:rPr>
                <w:rFonts w:ascii="Times New Roman" w:hAnsi="Times New Roman" w:cs="Times New Roman"/>
                <w:sz w:val="20"/>
                <w:szCs w:val="20"/>
                <w:lang w:val="pt-PT"/>
              </w:rPr>
            </w:pPr>
          </w:p>
        </w:tc>
        <w:tc>
          <w:tcPr>
            <w:tcW w:w="1559" w:type="dxa"/>
            <w:tcBorders>
              <w:top w:val="single" w:sz="4" w:space="0" w:color="auto"/>
              <w:left w:val="nil"/>
              <w:bottom w:val="nil"/>
              <w:right w:val="single" w:sz="4" w:space="0" w:color="auto"/>
            </w:tcBorders>
          </w:tcPr>
          <w:p w14:paraId="1E3E8AD0" w14:textId="77777777" w:rsidR="00A01026" w:rsidRPr="00A46164" w:rsidRDefault="00A01026" w:rsidP="00464CEB">
            <w:pPr>
              <w:widowControl w:val="0"/>
              <w:autoSpaceDE w:val="0"/>
              <w:autoSpaceDN w:val="0"/>
              <w:spacing w:before="105"/>
              <w:jc w:val="center"/>
              <w:rPr>
                <w:rFonts w:ascii="Times New Roman" w:hAnsi="Times New Roman" w:cs="Times New Roman"/>
                <w:sz w:val="20"/>
                <w:szCs w:val="20"/>
                <w:lang w:val="pt-PT"/>
              </w:rPr>
            </w:pPr>
          </w:p>
        </w:tc>
        <w:tc>
          <w:tcPr>
            <w:tcW w:w="1559" w:type="dxa"/>
            <w:tcBorders>
              <w:left w:val="single" w:sz="4" w:space="0" w:color="auto"/>
            </w:tcBorders>
            <w:shd w:val="clear" w:color="auto" w:fill="D9D9D9" w:themeFill="background1" w:themeFillShade="D9"/>
          </w:tcPr>
          <w:p w14:paraId="60601D5C" w14:textId="77777777" w:rsidR="00A01026" w:rsidRPr="00A46164" w:rsidRDefault="00A01026" w:rsidP="00464CEB">
            <w:pPr>
              <w:widowControl w:val="0"/>
              <w:autoSpaceDE w:val="0"/>
              <w:autoSpaceDN w:val="0"/>
              <w:spacing w:before="105"/>
              <w:jc w:val="center"/>
              <w:rPr>
                <w:rFonts w:ascii="Times New Roman" w:hAnsi="Times New Roman" w:cs="Times New Roman"/>
                <w:b/>
                <w:sz w:val="20"/>
                <w:szCs w:val="20"/>
                <w:lang w:val="pt-PT"/>
              </w:rPr>
            </w:pPr>
            <w:r>
              <w:rPr>
                <w:rFonts w:ascii="Times New Roman" w:hAnsi="Times New Roman" w:cs="Times New Roman"/>
                <w:b/>
                <w:sz w:val="20"/>
                <w:szCs w:val="20"/>
                <w:lang w:val="pt-PT"/>
              </w:rPr>
              <w:t>TOTAL</w:t>
            </w:r>
          </w:p>
        </w:tc>
        <w:tc>
          <w:tcPr>
            <w:tcW w:w="1559" w:type="dxa"/>
            <w:shd w:val="clear" w:color="auto" w:fill="D9D9D9" w:themeFill="background1" w:themeFillShade="D9"/>
          </w:tcPr>
          <w:p w14:paraId="62533D6B" w14:textId="77777777" w:rsidR="00A01026" w:rsidRPr="00A46164" w:rsidRDefault="00A01026" w:rsidP="00464CEB">
            <w:pPr>
              <w:widowControl w:val="0"/>
              <w:autoSpaceDE w:val="0"/>
              <w:autoSpaceDN w:val="0"/>
              <w:spacing w:before="105"/>
              <w:jc w:val="center"/>
              <w:rPr>
                <w:rFonts w:ascii="Times New Roman" w:hAnsi="Times New Roman" w:cs="Times New Roman"/>
                <w:b/>
                <w:sz w:val="20"/>
                <w:szCs w:val="20"/>
                <w:lang w:val="pt-PT"/>
              </w:rPr>
            </w:pPr>
            <w:r>
              <w:rPr>
                <w:rFonts w:ascii="Times New Roman" w:hAnsi="Times New Roman" w:cs="Times New Roman"/>
                <w:b/>
                <w:sz w:val="20"/>
                <w:szCs w:val="20"/>
                <w:lang w:val="pt-PT"/>
              </w:rPr>
              <w:t>R$ 2.420.050,00</w:t>
            </w:r>
          </w:p>
        </w:tc>
      </w:tr>
    </w:tbl>
    <w:p w14:paraId="6AC97D70" w14:textId="77777777" w:rsidR="00A01026" w:rsidRPr="00A46164" w:rsidRDefault="00A01026" w:rsidP="00A01026">
      <w:pPr>
        <w:spacing w:after="0" w:line="360" w:lineRule="auto"/>
        <w:ind w:firstLine="709"/>
        <w:jc w:val="both"/>
        <w:rPr>
          <w:rFonts w:ascii="Times New Roman" w:hAnsi="Times New Roman" w:cs="Times New Roman"/>
          <w:sz w:val="24"/>
          <w:szCs w:val="24"/>
          <w:highlight w:val="yellow"/>
        </w:rPr>
      </w:pPr>
    </w:p>
    <w:p w14:paraId="4EDE2F57" w14:textId="77777777" w:rsidR="00A01026" w:rsidRPr="00DC6128" w:rsidRDefault="00A01026" w:rsidP="00A01026">
      <w:pPr>
        <w:pStyle w:val="SemEspaamento"/>
        <w:spacing w:line="276" w:lineRule="auto"/>
        <w:jc w:val="both"/>
        <w:rPr>
          <w:rFonts w:ascii="Times New Roman" w:hAnsi="Times New Roman"/>
          <w:sz w:val="16"/>
          <w:szCs w:val="16"/>
        </w:rPr>
      </w:pPr>
    </w:p>
    <w:p w14:paraId="3CCB0DF9" w14:textId="77777777" w:rsidR="00A01026" w:rsidRPr="00A80F66" w:rsidRDefault="00A01026" w:rsidP="00A01026">
      <w:pPr>
        <w:pStyle w:val="SemEspaamento"/>
        <w:spacing w:line="276" w:lineRule="auto"/>
        <w:jc w:val="both"/>
        <w:rPr>
          <w:rFonts w:ascii="Times New Roman" w:hAnsi="Times New Roman"/>
          <w:color w:val="000000" w:themeColor="text1"/>
          <w:sz w:val="24"/>
          <w:szCs w:val="24"/>
        </w:rPr>
      </w:pPr>
      <w:r w:rsidRPr="00A80F66">
        <w:rPr>
          <w:rFonts w:ascii="Times New Roman" w:hAnsi="Times New Roman"/>
          <w:color w:val="000000" w:themeColor="text1"/>
          <w:sz w:val="24"/>
          <w:szCs w:val="24"/>
        </w:rPr>
        <w:t xml:space="preserve">O custo estimado total da contratação é de </w:t>
      </w:r>
      <w:bookmarkStart w:id="6" w:name="_Hlk230790200"/>
      <w:r w:rsidRPr="00A80F66">
        <w:rPr>
          <w:rFonts w:ascii="Times New Roman" w:hAnsi="Times New Roman"/>
          <w:color w:val="000000" w:themeColor="text1"/>
          <w:sz w:val="24"/>
          <w:szCs w:val="24"/>
        </w:rPr>
        <w:t xml:space="preserve">R$ </w:t>
      </w:r>
      <w:r w:rsidRPr="00A80F66">
        <w:rPr>
          <w:rFonts w:ascii="Times New Roman" w:hAnsi="Times New Roman"/>
          <w:b/>
          <w:color w:val="000000" w:themeColor="text1"/>
          <w:sz w:val="24"/>
          <w:szCs w:val="24"/>
        </w:rPr>
        <w:t xml:space="preserve">2.420.050,00 </w:t>
      </w:r>
      <w:proofErr w:type="gramStart"/>
      <w:r w:rsidRPr="00A80F66">
        <w:rPr>
          <w:rFonts w:ascii="Times New Roman" w:hAnsi="Times New Roman"/>
          <w:b/>
          <w:color w:val="000000" w:themeColor="text1"/>
          <w:sz w:val="24"/>
          <w:szCs w:val="24"/>
        </w:rPr>
        <w:t>( dois</w:t>
      </w:r>
      <w:proofErr w:type="gramEnd"/>
      <w:r w:rsidRPr="00A80F66">
        <w:rPr>
          <w:rFonts w:ascii="Times New Roman" w:hAnsi="Times New Roman"/>
          <w:b/>
          <w:color w:val="000000" w:themeColor="text1"/>
          <w:sz w:val="24"/>
          <w:szCs w:val="24"/>
        </w:rPr>
        <w:t xml:space="preserve"> milhões quatrocentos e vinte mil cinquenta reais ) </w:t>
      </w:r>
      <w:bookmarkEnd w:id="6"/>
      <w:r>
        <w:rPr>
          <w:rFonts w:ascii="Times New Roman" w:hAnsi="Times New Roman"/>
          <w:color w:val="000000" w:themeColor="text1"/>
          <w:sz w:val="24"/>
          <w:szCs w:val="24"/>
        </w:rPr>
        <w:t>.</w:t>
      </w:r>
    </w:p>
    <w:p w14:paraId="54E3DC7A" w14:textId="77777777" w:rsidR="00A01026" w:rsidRPr="009B594E" w:rsidRDefault="00A01026" w:rsidP="00A01026">
      <w:pPr>
        <w:pStyle w:val="SemEspaamento"/>
        <w:spacing w:line="276" w:lineRule="auto"/>
        <w:jc w:val="both"/>
        <w:rPr>
          <w:rFonts w:ascii="Times New Roman" w:hAnsi="Times New Roman"/>
          <w:color w:val="C00000"/>
          <w:sz w:val="10"/>
          <w:szCs w:val="10"/>
        </w:rPr>
      </w:pPr>
    </w:p>
    <w:p w14:paraId="448E180D" w14:textId="77777777" w:rsidR="00A01026" w:rsidRPr="00FC70C5" w:rsidRDefault="00A01026" w:rsidP="00A01026">
      <w:pPr>
        <w:spacing w:before="100" w:beforeAutospacing="1" w:after="100" w:afterAutospacing="1" w:line="240" w:lineRule="auto"/>
        <w:jc w:val="both"/>
        <w:rPr>
          <w:rFonts w:ascii="Times New Roman" w:eastAsia="Times New Roman" w:hAnsi="Times New Roman" w:cs="Times New Roman"/>
          <w:sz w:val="24"/>
          <w:szCs w:val="24"/>
          <w:lang w:eastAsia="pt-BR"/>
        </w:rPr>
      </w:pPr>
      <w:r w:rsidRPr="00FC70C5">
        <w:rPr>
          <w:rFonts w:ascii="Times New Roman" w:eastAsia="Times New Roman" w:hAnsi="Times New Roman" w:cs="Times New Roman"/>
          <w:sz w:val="24"/>
          <w:szCs w:val="24"/>
          <w:lang w:eastAsia="pt-BR"/>
        </w:rPr>
        <w:t>A definição da quantidade de horas-homem e do valor referencial das peças para o processo de manutenção de veículos baseia-se no histórico de consumo registrado ao longo do ano de 202</w:t>
      </w:r>
      <w:r>
        <w:rPr>
          <w:rFonts w:ascii="Times New Roman" w:eastAsia="Times New Roman" w:hAnsi="Times New Roman" w:cs="Times New Roman"/>
          <w:sz w:val="24"/>
          <w:szCs w:val="24"/>
          <w:lang w:eastAsia="pt-BR"/>
        </w:rPr>
        <w:t>5</w:t>
      </w:r>
      <w:r w:rsidRPr="00FC70C5">
        <w:rPr>
          <w:rFonts w:ascii="Times New Roman" w:eastAsia="Times New Roman" w:hAnsi="Times New Roman" w:cs="Times New Roman"/>
          <w:sz w:val="24"/>
          <w:szCs w:val="24"/>
          <w:lang w:eastAsia="pt-BR"/>
        </w:rPr>
        <w:t xml:space="preserve"> para o mesmo objeto, conforme os dados de pagamentos realizados pela Secretaria Municipal de Educação, detalhados no anexo deste Termo de Referência.</w:t>
      </w:r>
    </w:p>
    <w:p w14:paraId="1A3D7B7F" w14:textId="77777777" w:rsidR="00A01026" w:rsidRPr="00FC70C5" w:rsidRDefault="00A01026" w:rsidP="00A01026">
      <w:pPr>
        <w:spacing w:before="100" w:beforeAutospacing="1" w:after="100" w:afterAutospacing="1" w:line="240" w:lineRule="auto"/>
        <w:jc w:val="both"/>
        <w:rPr>
          <w:rFonts w:ascii="Times New Roman" w:eastAsia="Times New Roman" w:hAnsi="Times New Roman" w:cs="Times New Roman"/>
          <w:sz w:val="24"/>
          <w:szCs w:val="24"/>
          <w:lang w:eastAsia="pt-BR"/>
        </w:rPr>
      </w:pPr>
      <w:r w:rsidRPr="00FC70C5">
        <w:rPr>
          <w:rFonts w:ascii="Times New Roman" w:eastAsia="Times New Roman" w:hAnsi="Times New Roman" w:cs="Times New Roman"/>
          <w:sz w:val="24"/>
          <w:szCs w:val="24"/>
          <w:lang w:eastAsia="pt-BR"/>
        </w:rPr>
        <w:t>A análise desse quantitativo permite estimar de forma mais precisa a demanda real de serviços e insumos, assegurando que os valores estipulados estejam alinhados com as necessidades operacionais e a economicidade da contratação. Dessa forma, busca-se garantir a continuidade da manutenção preventiva e corretiva da frota, preservando a qualidade e a eficiência dos serviços prestados pelo município.</w:t>
      </w:r>
    </w:p>
    <w:p w14:paraId="43B789A2" w14:textId="77777777" w:rsidR="00A01026" w:rsidRDefault="00A01026" w:rsidP="00A01026">
      <w:pPr>
        <w:pStyle w:val="SemEspaamento"/>
        <w:spacing w:line="276" w:lineRule="auto"/>
        <w:jc w:val="both"/>
        <w:rPr>
          <w:rFonts w:ascii="Times New Roman" w:hAnsi="Times New Roman"/>
          <w:sz w:val="24"/>
          <w:szCs w:val="24"/>
        </w:rPr>
      </w:pPr>
    </w:p>
    <w:p w14:paraId="7327E52A" w14:textId="77777777" w:rsidR="00A01026" w:rsidRPr="00E100B5" w:rsidRDefault="00A01026" w:rsidP="00A01026">
      <w:pPr>
        <w:numPr>
          <w:ilvl w:val="0"/>
          <w:numId w:val="3"/>
        </w:numPr>
        <w:shd w:val="clear" w:color="auto" w:fill="D9D9D9"/>
        <w:spacing w:after="0" w:line="276" w:lineRule="auto"/>
        <w:ind w:left="284" w:right="-142"/>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b/>
          <w:sz w:val="24"/>
          <w:szCs w:val="24"/>
          <w:lang w:eastAsia="pt-BR"/>
        </w:rPr>
        <w:t>DO REGIME DE EXECUÇÃO, LOCAL E DA FORMA DA PRESTAÇÃO</w:t>
      </w:r>
    </w:p>
    <w:p w14:paraId="5C8F69E0" w14:textId="77777777" w:rsidR="00A01026" w:rsidRPr="00383A01" w:rsidRDefault="00A01026" w:rsidP="00A01026">
      <w:pPr>
        <w:jc w:val="both"/>
        <w:rPr>
          <w:rFonts w:ascii="Times New Roman" w:eastAsia="Times New Roman" w:hAnsi="Times New Roman" w:cs="Times New Roman"/>
          <w:sz w:val="16"/>
          <w:szCs w:val="16"/>
          <w:lang w:eastAsia="pt-BR"/>
        </w:rPr>
      </w:pPr>
    </w:p>
    <w:p w14:paraId="04DDACB1" w14:textId="77777777" w:rsidR="00A01026" w:rsidRPr="00E100B5" w:rsidRDefault="00A01026" w:rsidP="00A01026">
      <w:pPr>
        <w:spacing w:after="0" w:line="276" w:lineRule="auto"/>
        <w:jc w:val="both"/>
        <w:rPr>
          <w:rFonts w:ascii="Times New Roman" w:eastAsia="Times New Roman" w:hAnsi="Times New Roman" w:cs="Times New Roman"/>
          <w:color w:val="000000"/>
          <w:sz w:val="24"/>
          <w:szCs w:val="24"/>
        </w:rPr>
      </w:pPr>
      <w:r w:rsidRPr="00E100B5">
        <w:rPr>
          <w:rFonts w:ascii="Times New Roman" w:eastAsia="Arial" w:hAnsi="Times New Roman" w:cs="Times New Roman"/>
          <w:color w:val="000000"/>
          <w:sz w:val="24"/>
          <w:szCs w:val="24"/>
        </w:rPr>
        <w:t>4.1. A prestação do serviço contratado será realizada por execução indireta.</w:t>
      </w:r>
    </w:p>
    <w:p w14:paraId="4736AE82" w14:textId="77777777" w:rsidR="00A01026" w:rsidRPr="00E100B5" w:rsidRDefault="00A01026" w:rsidP="00A01026">
      <w:pPr>
        <w:spacing w:after="0" w:line="240" w:lineRule="auto"/>
        <w:rPr>
          <w:rFonts w:ascii="Times New Roman" w:eastAsia="Times New Roman" w:hAnsi="Times New Roman" w:cs="Times New Roman"/>
          <w:color w:val="000000"/>
          <w:sz w:val="24"/>
          <w:szCs w:val="24"/>
        </w:rPr>
      </w:pPr>
      <w:r w:rsidRPr="00E100B5">
        <w:rPr>
          <w:rFonts w:ascii="Times New Roman" w:eastAsia="Arial" w:hAnsi="Times New Roman" w:cs="Times New Roman"/>
          <w:color w:val="000000"/>
          <w:sz w:val="24"/>
          <w:szCs w:val="24"/>
        </w:rPr>
        <w:t> </w:t>
      </w:r>
    </w:p>
    <w:p w14:paraId="17D19183" w14:textId="77777777" w:rsidR="00A01026" w:rsidRPr="00E100B5" w:rsidRDefault="00A01026" w:rsidP="00A01026">
      <w:pPr>
        <w:spacing w:after="0" w:line="240" w:lineRule="auto"/>
        <w:rPr>
          <w:rFonts w:ascii="Times New Roman" w:eastAsia="Arial" w:hAnsi="Times New Roman" w:cs="Times New Roman"/>
          <w:color w:val="000000"/>
          <w:sz w:val="24"/>
          <w:szCs w:val="24"/>
        </w:rPr>
      </w:pPr>
      <w:r w:rsidRPr="00E100B5">
        <w:rPr>
          <w:rFonts w:ascii="Times New Roman" w:eastAsia="Arial" w:hAnsi="Times New Roman" w:cs="Times New Roman"/>
          <w:color w:val="000000"/>
          <w:sz w:val="24"/>
          <w:szCs w:val="24"/>
        </w:rPr>
        <w:t>4.2.   A execução do objeto seguirá a seguinte dinâmica:</w:t>
      </w:r>
    </w:p>
    <w:p w14:paraId="5DC811B9" w14:textId="77777777" w:rsidR="00A01026" w:rsidRPr="00E100B5" w:rsidRDefault="00A01026" w:rsidP="00A01026">
      <w:pPr>
        <w:spacing w:after="0" w:line="240" w:lineRule="auto"/>
        <w:rPr>
          <w:rFonts w:ascii="Times New Roman" w:eastAsia="Arial" w:hAnsi="Times New Roman" w:cs="Times New Roman"/>
          <w:color w:val="000000"/>
          <w:sz w:val="24"/>
          <w:szCs w:val="24"/>
        </w:rPr>
      </w:pPr>
    </w:p>
    <w:p w14:paraId="5F5CDCD1" w14:textId="77777777" w:rsidR="00A01026" w:rsidRPr="00E100B5" w:rsidRDefault="00A01026" w:rsidP="00A01026">
      <w:pPr>
        <w:pBdr>
          <w:top w:val="nil"/>
          <w:left w:val="nil"/>
          <w:bottom w:val="nil"/>
          <w:right w:val="nil"/>
          <w:between w:val="nil"/>
        </w:pBdr>
        <w:spacing w:line="300" w:lineRule="auto"/>
        <w:ind w:left="709"/>
        <w:jc w:val="both"/>
        <w:rPr>
          <w:rFonts w:ascii="Times New Roman" w:hAnsi="Times New Roman" w:cs="Times New Roman"/>
          <w:sz w:val="24"/>
          <w:szCs w:val="24"/>
          <w:lang w:eastAsia="pt-BR"/>
        </w:rPr>
      </w:pPr>
      <w:r w:rsidRPr="00E100B5">
        <w:rPr>
          <w:rFonts w:ascii="Times New Roman" w:hAnsi="Times New Roman" w:cs="Times New Roman"/>
          <w:b/>
          <w:sz w:val="24"/>
          <w:szCs w:val="24"/>
          <w:lang w:eastAsia="pt-BR"/>
        </w:rPr>
        <w:t>a) Local:</w:t>
      </w:r>
    </w:p>
    <w:p w14:paraId="08902C60" w14:textId="77777777" w:rsidR="00A01026" w:rsidRDefault="00A01026" w:rsidP="00A01026">
      <w:pPr>
        <w:pBdr>
          <w:top w:val="nil"/>
          <w:left w:val="nil"/>
          <w:bottom w:val="nil"/>
          <w:right w:val="nil"/>
          <w:between w:val="nil"/>
        </w:pBdr>
        <w:spacing w:line="300" w:lineRule="auto"/>
        <w:ind w:left="993"/>
        <w:jc w:val="both"/>
        <w:rPr>
          <w:rFonts w:ascii="Times New Roman" w:hAnsi="Times New Roman" w:cs="Times New Roman"/>
          <w:b/>
          <w:sz w:val="24"/>
          <w:szCs w:val="24"/>
          <w:lang w:eastAsia="pt-BR"/>
        </w:rPr>
      </w:pPr>
      <w:r>
        <w:rPr>
          <w:rFonts w:ascii="Times New Roman" w:hAnsi="Times New Roman" w:cs="Times New Roman"/>
          <w:sz w:val="24"/>
          <w:szCs w:val="24"/>
          <w:lang w:eastAsia="pt-BR"/>
        </w:rPr>
        <w:t>O serviço de Mecânica Geral com Reposição de Peças será realizado de acordo as demandas da Secretaria Municipal de Educação, onde as mesmas informarão ao(s) fornecedor(es) os locais dos serviços/fornecimentos de acordo as necessidades da frota veicular, devendo ser realizado no estabelecimento da empresa a ser contratada e/ou nos locais onde ocorrer a necessidade do serviço/fornecimento (sede e povoados da zona rural) nos veículos.</w:t>
      </w:r>
    </w:p>
    <w:p w14:paraId="1E030850" w14:textId="77777777" w:rsidR="00A01026" w:rsidRPr="00E100B5" w:rsidRDefault="00A01026" w:rsidP="00A01026">
      <w:pPr>
        <w:pBdr>
          <w:top w:val="nil"/>
          <w:left w:val="nil"/>
          <w:bottom w:val="nil"/>
          <w:right w:val="nil"/>
          <w:between w:val="nil"/>
        </w:pBdr>
        <w:spacing w:line="300" w:lineRule="auto"/>
        <w:ind w:left="709"/>
        <w:jc w:val="both"/>
        <w:rPr>
          <w:rFonts w:ascii="Times New Roman" w:hAnsi="Times New Roman" w:cs="Times New Roman"/>
          <w:b/>
          <w:sz w:val="24"/>
          <w:szCs w:val="24"/>
          <w:lang w:eastAsia="pt-BR"/>
        </w:rPr>
      </w:pPr>
      <w:r w:rsidRPr="00E100B5">
        <w:rPr>
          <w:rFonts w:ascii="Times New Roman" w:hAnsi="Times New Roman" w:cs="Times New Roman"/>
          <w:b/>
          <w:sz w:val="24"/>
          <w:szCs w:val="24"/>
          <w:lang w:eastAsia="pt-BR"/>
        </w:rPr>
        <w:t>b) Dias e horários da prestação do serviço:</w:t>
      </w:r>
    </w:p>
    <w:p w14:paraId="7562A9B2" w14:textId="77777777" w:rsidR="00A01026" w:rsidRPr="00E100B5" w:rsidRDefault="00A01026" w:rsidP="00A01026">
      <w:pPr>
        <w:pBdr>
          <w:top w:val="nil"/>
          <w:left w:val="nil"/>
          <w:bottom w:val="nil"/>
          <w:right w:val="nil"/>
          <w:between w:val="nil"/>
        </w:pBdr>
        <w:spacing w:line="300" w:lineRule="auto"/>
        <w:ind w:left="993"/>
        <w:jc w:val="both"/>
        <w:rPr>
          <w:rFonts w:ascii="Times New Roman" w:hAnsi="Times New Roman" w:cs="Times New Roman"/>
          <w:sz w:val="24"/>
          <w:szCs w:val="24"/>
          <w:lang w:eastAsia="pt-BR"/>
        </w:rPr>
      </w:pPr>
      <w:r>
        <w:rPr>
          <w:rFonts w:ascii="Times New Roman" w:hAnsi="Times New Roman" w:cs="Times New Roman"/>
          <w:sz w:val="24"/>
          <w:szCs w:val="24"/>
          <w:lang w:eastAsia="pt-BR"/>
        </w:rPr>
        <w:t>O serviço/fornecimento</w:t>
      </w:r>
      <w:r w:rsidRPr="00E100B5">
        <w:rPr>
          <w:rFonts w:ascii="Times New Roman" w:hAnsi="Times New Roman" w:cs="Times New Roman"/>
          <w:sz w:val="24"/>
          <w:szCs w:val="24"/>
          <w:lang w:eastAsia="pt-BR"/>
        </w:rPr>
        <w:t xml:space="preserve"> poderá ser realizada de segunda-feira a sexta-feira, das 8hs. às 12hs. e das 14hs. às 17hs.</w:t>
      </w:r>
    </w:p>
    <w:p w14:paraId="6514FA30" w14:textId="77777777" w:rsidR="00A01026" w:rsidRPr="00E100B5" w:rsidRDefault="00A01026" w:rsidP="00A01026">
      <w:pPr>
        <w:spacing w:after="0" w:line="276" w:lineRule="auto"/>
        <w:jc w:val="both"/>
        <w:rPr>
          <w:rFonts w:ascii="Times New Roman" w:eastAsia="Arial" w:hAnsi="Times New Roman" w:cs="Times New Roman"/>
          <w:color w:val="000000"/>
          <w:sz w:val="24"/>
          <w:szCs w:val="24"/>
        </w:rPr>
      </w:pPr>
      <w:r w:rsidRPr="00E100B5">
        <w:rPr>
          <w:rFonts w:ascii="Times New Roman" w:eastAsia="Arial" w:hAnsi="Times New Roman" w:cs="Times New Roman"/>
          <w:color w:val="000000"/>
          <w:sz w:val="24"/>
          <w:szCs w:val="24"/>
        </w:rPr>
        <w:t>4.3. A CONTRATADA deverá executar o serviço utilizando-se dos materiais e equipamentos necessários à perfeita execução do serviço, conforme ordem de solicitação emitida pela Secretaria Solicitante. </w:t>
      </w:r>
    </w:p>
    <w:p w14:paraId="70CEEC42" w14:textId="77777777" w:rsidR="00A01026" w:rsidRDefault="00A01026" w:rsidP="00A01026">
      <w:pPr>
        <w:spacing w:after="0" w:line="240" w:lineRule="auto"/>
        <w:jc w:val="both"/>
        <w:rPr>
          <w:rFonts w:ascii="Times New Roman" w:eastAsia="Arial" w:hAnsi="Times New Roman" w:cs="Times New Roman"/>
          <w:color w:val="000000"/>
          <w:sz w:val="24"/>
          <w:szCs w:val="24"/>
        </w:rPr>
      </w:pPr>
    </w:p>
    <w:p w14:paraId="4D4AA499" w14:textId="77777777" w:rsidR="00A01026" w:rsidRPr="00E100B5" w:rsidRDefault="00A01026" w:rsidP="00A01026">
      <w:pPr>
        <w:spacing w:after="0" w:line="240" w:lineRule="auto"/>
        <w:jc w:val="both"/>
        <w:rPr>
          <w:rFonts w:ascii="Times New Roman" w:eastAsia="Times New Roman" w:hAnsi="Times New Roman" w:cs="Times New Roman"/>
          <w:color w:val="000000"/>
          <w:sz w:val="24"/>
          <w:szCs w:val="24"/>
        </w:rPr>
      </w:pPr>
    </w:p>
    <w:p w14:paraId="43996EE7" w14:textId="77777777" w:rsidR="00A01026" w:rsidRPr="00E100B5" w:rsidRDefault="00A01026" w:rsidP="00A01026">
      <w:pPr>
        <w:numPr>
          <w:ilvl w:val="0"/>
          <w:numId w:val="3"/>
        </w:numPr>
        <w:shd w:val="clear" w:color="auto" w:fill="D9D9D9"/>
        <w:spacing w:after="0" w:line="276" w:lineRule="auto"/>
        <w:ind w:left="426" w:right="-142" w:hanging="512"/>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b/>
          <w:sz w:val="24"/>
          <w:szCs w:val="24"/>
          <w:lang w:eastAsia="pt-BR"/>
        </w:rPr>
        <w:t>DA DESCRIÇÃO DA SOLUÇÃO COMO UM TODO</w:t>
      </w:r>
    </w:p>
    <w:p w14:paraId="70406E47" w14:textId="77777777" w:rsidR="00A01026" w:rsidRPr="00E100B5" w:rsidRDefault="00A01026" w:rsidP="00A01026">
      <w:pPr>
        <w:jc w:val="both"/>
        <w:rPr>
          <w:rFonts w:ascii="Times New Roman" w:eastAsia="Times New Roman" w:hAnsi="Times New Roman" w:cs="Times New Roman"/>
          <w:sz w:val="24"/>
          <w:szCs w:val="24"/>
          <w:lang w:eastAsia="pt-BR"/>
        </w:rPr>
      </w:pPr>
    </w:p>
    <w:p w14:paraId="72D39C3E" w14:textId="77777777" w:rsidR="00A01026" w:rsidRPr="00A11D8A" w:rsidRDefault="00A01026" w:rsidP="00A01026">
      <w:pPr>
        <w:jc w:val="both"/>
        <w:rPr>
          <w:rFonts w:ascii="Times New Roman" w:eastAsia="Times New Roman" w:hAnsi="Times New Roman" w:cs="Times New Roman"/>
          <w:bCs/>
          <w:sz w:val="24"/>
          <w:szCs w:val="24"/>
        </w:rPr>
      </w:pPr>
      <w:r w:rsidRPr="00A11D8A">
        <w:rPr>
          <w:rFonts w:ascii="Times New Roman" w:eastAsia="Times New Roman" w:hAnsi="Times New Roman" w:cs="Times New Roman"/>
          <w:bCs/>
          <w:sz w:val="24"/>
          <w:szCs w:val="24"/>
        </w:rPr>
        <w:t>A solução identificada como mais adequada para atendimento da necessidade administrativa do Município de Euclides da Cunha consiste na contratação de empresa especializada para prestação de serviços de manutenção preventiva e corretiva da frota municipal, com execução de serviços de mecânica em geral e fornecimento/reposição de peças, destinados aos veículos leves, veículos pesados e máquinas pertencentes ao patrimônio municipal.</w:t>
      </w:r>
    </w:p>
    <w:p w14:paraId="3B1DD981" w14:textId="77777777" w:rsidR="00A01026" w:rsidRPr="00A11D8A" w:rsidRDefault="00A01026" w:rsidP="00A01026">
      <w:pPr>
        <w:jc w:val="both"/>
        <w:rPr>
          <w:rFonts w:ascii="Times New Roman" w:eastAsia="Times New Roman" w:hAnsi="Times New Roman" w:cs="Times New Roman"/>
          <w:bCs/>
          <w:sz w:val="24"/>
          <w:szCs w:val="24"/>
        </w:rPr>
      </w:pPr>
      <w:r w:rsidRPr="00A11D8A">
        <w:rPr>
          <w:rFonts w:ascii="Times New Roman" w:eastAsia="Times New Roman" w:hAnsi="Times New Roman" w:cs="Times New Roman"/>
          <w:bCs/>
          <w:sz w:val="24"/>
          <w:szCs w:val="24"/>
        </w:rPr>
        <w:t>A solução proposta objetiva assegurar a continuidade operacional da frota utilizada pelas diversas Secretarias Municipais, garantindo condições adequadas de segurança, trafegabilidade, desempenho mecânico e conservação patrimonial, contribuindo diretamente para a eficiência da prestação dos serviços públicos e para a adequada gestão dos bens vinculados à Administração.</w:t>
      </w:r>
    </w:p>
    <w:p w14:paraId="032E01C2" w14:textId="77777777" w:rsidR="00A01026" w:rsidRPr="00A11D8A" w:rsidRDefault="00A01026" w:rsidP="00A01026">
      <w:pPr>
        <w:jc w:val="both"/>
        <w:rPr>
          <w:rFonts w:ascii="Times New Roman" w:eastAsia="Times New Roman" w:hAnsi="Times New Roman" w:cs="Times New Roman"/>
          <w:bCs/>
          <w:sz w:val="24"/>
          <w:szCs w:val="24"/>
        </w:rPr>
      </w:pPr>
      <w:r w:rsidRPr="00A11D8A">
        <w:rPr>
          <w:rFonts w:ascii="Times New Roman" w:eastAsia="Times New Roman" w:hAnsi="Times New Roman" w:cs="Times New Roman"/>
          <w:bCs/>
          <w:sz w:val="24"/>
          <w:szCs w:val="24"/>
        </w:rPr>
        <w:lastRenderedPageBreak/>
        <w:t>O escopo da contratação deverá contemplar serviços especializados de manutenção preventiva e corretiva, incluindo diagnóstico mecânico, reparos e substituições necessárias ao pleno funcionamento dos veículos, abrangendo, entre outros, serviços de mecânica geral, elétrica automotiva, sistemas de climatização e ar-condicionado, alinhamento, balanceamento, suspensão, freios, sistemas hidráulicos, tapeçaria, capotaria, funilaria, pintura e demais intervenções indispensáveis à manutenção das condições operacionais da frota.</w:t>
      </w:r>
    </w:p>
    <w:p w14:paraId="1706256E" w14:textId="77777777" w:rsidR="00A01026" w:rsidRPr="00A11D8A" w:rsidRDefault="00A01026" w:rsidP="00A01026">
      <w:pPr>
        <w:jc w:val="both"/>
        <w:rPr>
          <w:rFonts w:ascii="Times New Roman" w:eastAsia="Times New Roman" w:hAnsi="Times New Roman" w:cs="Times New Roman"/>
          <w:bCs/>
          <w:sz w:val="24"/>
          <w:szCs w:val="24"/>
        </w:rPr>
      </w:pPr>
      <w:r w:rsidRPr="00A11D8A">
        <w:rPr>
          <w:rFonts w:ascii="Times New Roman" w:eastAsia="Times New Roman" w:hAnsi="Times New Roman" w:cs="Times New Roman"/>
          <w:bCs/>
          <w:sz w:val="24"/>
          <w:szCs w:val="24"/>
        </w:rPr>
        <w:t>A contratação também deverá abranger o fornecimento e reposição de peças, componentes, acessórios e materiais necessários à execução dos serviços, incluindo peças mecânicas, elétricas, hidráulicas, itens de desgaste natural, componentes de climatização, materiais de acabamento e demais insumos indispensáveis à manutenção dos veículos leves, veículos pesados e máquinas pesadas pertencentes ao Município.</w:t>
      </w:r>
    </w:p>
    <w:p w14:paraId="61D6980C" w14:textId="77777777" w:rsidR="00A01026" w:rsidRPr="00A11D8A" w:rsidRDefault="00A01026" w:rsidP="00A01026">
      <w:pPr>
        <w:jc w:val="both"/>
        <w:rPr>
          <w:rFonts w:ascii="Times New Roman" w:eastAsia="Times New Roman" w:hAnsi="Times New Roman" w:cs="Times New Roman"/>
          <w:bCs/>
          <w:sz w:val="24"/>
          <w:szCs w:val="24"/>
        </w:rPr>
      </w:pPr>
      <w:r w:rsidRPr="00A11D8A">
        <w:rPr>
          <w:rFonts w:ascii="Times New Roman" w:eastAsia="Times New Roman" w:hAnsi="Times New Roman" w:cs="Times New Roman"/>
          <w:bCs/>
          <w:sz w:val="24"/>
          <w:szCs w:val="24"/>
        </w:rPr>
        <w:t>Toda execução deverá observar rigorosamente as especificações técnicas dos fabricantes, normas técnicas aplicáveis, critérios de segurança operacional e demais regulamentações pertinentes, objetivando assegurar qualidade, confiabilidade, durabilidade e adequada conservação dos bens públicos.</w:t>
      </w:r>
    </w:p>
    <w:p w14:paraId="0093DFDA" w14:textId="77777777" w:rsidR="00A01026" w:rsidRPr="00A11D8A" w:rsidRDefault="00A01026" w:rsidP="00A01026">
      <w:pPr>
        <w:jc w:val="both"/>
        <w:rPr>
          <w:rFonts w:ascii="Times New Roman" w:eastAsia="Times New Roman" w:hAnsi="Times New Roman" w:cs="Times New Roman"/>
          <w:bCs/>
          <w:sz w:val="24"/>
          <w:szCs w:val="24"/>
        </w:rPr>
      </w:pPr>
      <w:r w:rsidRPr="00A11D8A">
        <w:rPr>
          <w:rFonts w:ascii="Times New Roman" w:eastAsia="Times New Roman" w:hAnsi="Times New Roman" w:cs="Times New Roman"/>
          <w:bCs/>
          <w:sz w:val="24"/>
          <w:szCs w:val="24"/>
        </w:rPr>
        <w:t>A adoção da solução proposta revela-se mais vantajosa sob os aspectos operacional, técnico e econômico, considerando que a manutenção adequada da frota reduz riscos de paralisações, amplia a vida útil dos veículos, reduz custos decorrentes de danos de maior complexidade, assegura maior previsibilidade operacional e contribui diretamente para a continuidade dos serviços públicos essenciais desenvolvidos pela Administração Municipal.</w:t>
      </w:r>
    </w:p>
    <w:p w14:paraId="43FF595B" w14:textId="77777777" w:rsidR="00A01026" w:rsidRPr="00A11D8A" w:rsidRDefault="00A01026" w:rsidP="00A01026">
      <w:pPr>
        <w:jc w:val="both"/>
        <w:rPr>
          <w:rFonts w:ascii="Times New Roman" w:eastAsia="Times New Roman" w:hAnsi="Times New Roman" w:cs="Times New Roman"/>
          <w:bCs/>
          <w:sz w:val="24"/>
          <w:szCs w:val="24"/>
        </w:rPr>
      </w:pPr>
      <w:r w:rsidRPr="00A11D8A">
        <w:rPr>
          <w:rFonts w:ascii="Times New Roman" w:eastAsia="Times New Roman" w:hAnsi="Times New Roman" w:cs="Times New Roman"/>
          <w:bCs/>
          <w:sz w:val="24"/>
          <w:szCs w:val="24"/>
        </w:rPr>
        <w:t>Sob a perspectiva da eficiência administrativa, a solução proporciona melhor aproveitamento dos recursos públicos, otimização dos custos operacionais e maior capacidade de planejamento das manutenções preventivas e corretivas, reduzindo impactos decorrentes de indisponibilidade da frota.</w:t>
      </w:r>
    </w:p>
    <w:p w14:paraId="3613C383" w14:textId="77777777" w:rsidR="00A01026" w:rsidRPr="00A11D8A" w:rsidRDefault="00A01026" w:rsidP="00A01026">
      <w:pPr>
        <w:jc w:val="both"/>
        <w:rPr>
          <w:rFonts w:ascii="Times New Roman" w:eastAsia="Times New Roman" w:hAnsi="Times New Roman" w:cs="Times New Roman"/>
          <w:bCs/>
          <w:sz w:val="24"/>
          <w:szCs w:val="24"/>
        </w:rPr>
      </w:pPr>
      <w:r w:rsidRPr="00A11D8A">
        <w:rPr>
          <w:rFonts w:ascii="Times New Roman" w:eastAsia="Times New Roman" w:hAnsi="Times New Roman" w:cs="Times New Roman"/>
          <w:bCs/>
          <w:sz w:val="24"/>
          <w:szCs w:val="24"/>
        </w:rPr>
        <w:t>Além dos aspectos operacionais e econômicos, a contratação também observa diretrizes relacionadas à sustentabilidade ambiental e social, mediante incentivo à adequada destinação de resíduos automotivos, redução de desperdícios, utilização racional de insumos, preservação ambiental decorrente da correta manutenção dos veículos e fortalecimento da atividade econômica local, promovendo desenvolvimento social e estímulo à geração de emprego e renda, em conformidade com os objetivos das contratações públicas voltadas ao desenvolvimento nacional sustentável.</w:t>
      </w:r>
    </w:p>
    <w:p w14:paraId="2F405A86" w14:textId="77777777" w:rsidR="00A01026" w:rsidRPr="00A11D8A" w:rsidRDefault="00A01026" w:rsidP="00A01026">
      <w:pPr>
        <w:jc w:val="both"/>
        <w:rPr>
          <w:rFonts w:ascii="Times New Roman" w:eastAsia="Times New Roman" w:hAnsi="Times New Roman" w:cs="Times New Roman"/>
          <w:bCs/>
          <w:sz w:val="24"/>
          <w:szCs w:val="24"/>
        </w:rPr>
      </w:pPr>
      <w:r w:rsidRPr="00A11D8A">
        <w:rPr>
          <w:rFonts w:ascii="Times New Roman" w:eastAsia="Times New Roman" w:hAnsi="Times New Roman" w:cs="Times New Roman"/>
          <w:bCs/>
          <w:sz w:val="24"/>
          <w:szCs w:val="24"/>
        </w:rPr>
        <w:t>Dessa forma, conclui-se que a solução proposta apresenta a melhor relação entre custo, eficiência operacional, continuidade do serviço público e atendimento do interesse público, demonstrando-se tecnicamente adequada para suprir a necessidade administrativa identificada no presente Estudo Técnico Preliminar.</w:t>
      </w:r>
    </w:p>
    <w:p w14:paraId="52DD89AA" w14:textId="77777777" w:rsidR="00A01026" w:rsidRDefault="00A01026" w:rsidP="00A01026">
      <w:pPr>
        <w:spacing w:line="276" w:lineRule="auto"/>
        <w:jc w:val="both"/>
        <w:rPr>
          <w:rFonts w:ascii="Times New Roman" w:eastAsia="Times New Roman" w:hAnsi="Times New Roman" w:cs="Times New Roman"/>
          <w:sz w:val="4"/>
          <w:szCs w:val="4"/>
          <w:lang w:eastAsia="pt-BR"/>
        </w:rPr>
      </w:pPr>
    </w:p>
    <w:p w14:paraId="17F7276F" w14:textId="77777777" w:rsidR="00A01026" w:rsidRPr="00DC14A6" w:rsidRDefault="00A01026" w:rsidP="00A01026">
      <w:pPr>
        <w:spacing w:line="276" w:lineRule="auto"/>
        <w:jc w:val="both"/>
        <w:rPr>
          <w:rFonts w:ascii="Times New Roman" w:eastAsia="Times New Roman" w:hAnsi="Times New Roman" w:cs="Times New Roman"/>
          <w:sz w:val="4"/>
          <w:szCs w:val="4"/>
          <w:lang w:eastAsia="pt-BR"/>
        </w:rPr>
      </w:pPr>
    </w:p>
    <w:p w14:paraId="7FB09DA5" w14:textId="77777777" w:rsidR="00A01026" w:rsidRPr="00E100B5" w:rsidRDefault="00A01026" w:rsidP="00A01026">
      <w:pPr>
        <w:numPr>
          <w:ilvl w:val="0"/>
          <w:numId w:val="3"/>
        </w:numPr>
        <w:shd w:val="clear" w:color="auto" w:fill="D9D9D9"/>
        <w:spacing w:after="0" w:line="276" w:lineRule="auto"/>
        <w:ind w:left="284" w:right="-142"/>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b/>
          <w:sz w:val="24"/>
          <w:szCs w:val="24"/>
          <w:lang w:eastAsia="pt-BR"/>
        </w:rPr>
        <w:t>DOS RECURSOS ORÇAMENTÁRIOS</w:t>
      </w:r>
    </w:p>
    <w:p w14:paraId="359CB85B" w14:textId="77777777" w:rsidR="00A01026" w:rsidRPr="00E100B5" w:rsidRDefault="00A01026" w:rsidP="00A01026">
      <w:pPr>
        <w:jc w:val="both"/>
        <w:rPr>
          <w:rFonts w:ascii="Times New Roman" w:eastAsia="Times New Roman" w:hAnsi="Times New Roman" w:cs="Times New Roman"/>
          <w:sz w:val="24"/>
          <w:szCs w:val="24"/>
          <w:lang w:eastAsia="pt-BR"/>
        </w:rPr>
      </w:pPr>
    </w:p>
    <w:p w14:paraId="585946CF" w14:textId="77777777" w:rsidR="00A01026" w:rsidRPr="00E100B5" w:rsidRDefault="00A01026" w:rsidP="00A01026">
      <w:pPr>
        <w:widowControl w:val="0"/>
        <w:tabs>
          <w:tab w:val="left" w:pos="2135"/>
        </w:tabs>
        <w:spacing w:after="0" w:line="240" w:lineRule="auto"/>
        <w:ind w:right="-134"/>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sz w:val="24"/>
          <w:szCs w:val="24"/>
          <w:lang w:eastAsia="pt-BR"/>
        </w:rPr>
        <w:t>Os custos com a presente contratação correrão por conta da seguinte dotação orçamentária:</w:t>
      </w:r>
    </w:p>
    <w:p w14:paraId="73FE6589" w14:textId="77777777" w:rsidR="00A01026" w:rsidRPr="00E100B5" w:rsidRDefault="00A01026" w:rsidP="00A01026">
      <w:pPr>
        <w:widowControl w:val="0"/>
        <w:tabs>
          <w:tab w:val="left" w:pos="2135"/>
        </w:tabs>
        <w:spacing w:after="0" w:line="240" w:lineRule="auto"/>
        <w:ind w:right="-134"/>
        <w:rPr>
          <w:rFonts w:ascii="Times New Roman" w:eastAsia="Times New Roman" w:hAnsi="Times New Roman" w:cs="Times New Roman"/>
          <w:sz w:val="24"/>
          <w:szCs w:val="24"/>
          <w:lang w:eastAsia="pt-BR"/>
        </w:rPr>
      </w:pPr>
    </w:p>
    <w:p w14:paraId="018A4005" w14:textId="77777777" w:rsidR="00A01026" w:rsidRPr="004408A4" w:rsidRDefault="00A01026" w:rsidP="00A01026">
      <w:pPr>
        <w:tabs>
          <w:tab w:val="left" w:pos="2135"/>
        </w:tabs>
        <w:spacing w:after="0"/>
        <w:ind w:right="-134"/>
        <w:jc w:val="both"/>
        <w:rPr>
          <w:rFonts w:ascii="Times New Roman" w:eastAsia="Times New Roman" w:hAnsi="Times New Roman" w:cs="Times New Roman"/>
          <w:color w:val="FF0000"/>
          <w:sz w:val="24"/>
          <w:szCs w:val="24"/>
          <w:lang w:eastAsia="pt-BR"/>
        </w:rPr>
      </w:pPr>
    </w:p>
    <w:p w14:paraId="2FC6AE0C" w14:textId="77777777" w:rsidR="00A01026" w:rsidRPr="004408A4" w:rsidRDefault="00A01026" w:rsidP="00A01026">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b/>
          <w:bCs/>
          <w:color w:val="000000"/>
          <w:sz w:val="24"/>
          <w:szCs w:val="24"/>
        </w:rPr>
        <w:t>Dotação Orçamentária</w:t>
      </w:r>
      <w:r w:rsidRPr="004408A4">
        <w:rPr>
          <w:rFonts w:ascii="Times New Roman" w:hAnsi="Times New Roman" w:cs="Times New Roman"/>
          <w:bCs/>
          <w:color w:val="000000"/>
          <w:sz w:val="24"/>
          <w:szCs w:val="24"/>
        </w:rPr>
        <w:t xml:space="preserve">: </w:t>
      </w:r>
      <w:r w:rsidRPr="004408A4">
        <w:rPr>
          <w:rFonts w:ascii="Times New Roman" w:eastAsia="BatangChe" w:hAnsi="Times New Roman" w:cs="Times New Roman"/>
          <w:bCs/>
          <w:color w:val="000000"/>
          <w:sz w:val="24"/>
          <w:szCs w:val="24"/>
          <w:lang w:eastAsia="x-none"/>
        </w:rPr>
        <w:t>Órgão:</w:t>
      </w:r>
      <w:r w:rsidRPr="004408A4">
        <w:rPr>
          <w:rFonts w:ascii="Times New Roman" w:eastAsia="BatangChe" w:hAnsi="Times New Roman" w:cs="Times New Roman"/>
          <w:b/>
          <w:bCs/>
          <w:color w:val="000000"/>
          <w:sz w:val="24"/>
          <w:szCs w:val="24"/>
          <w:lang w:eastAsia="x-none"/>
        </w:rPr>
        <w:t>2 PREFEITURA MUNICIPAL DE EUCLIDES DA CUNHA</w:t>
      </w:r>
      <w:r w:rsidRPr="004408A4">
        <w:rPr>
          <w:rFonts w:ascii="Times New Roman" w:hAnsi="Times New Roman" w:cs="Times New Roman"/>
          <w:sz w:val="24"/>
          <w:szCs w:val="24"/>
        </w:rPr>
        <w:t>;</w:t>
      </w:r>
    </w:p>
    <w:p w14:paraId="740FDEF8" w14:textId="77777777" w:rsidR="00A01026" w:rsidRPr="004408A4" w:rsidRDefault="00A01026" w:rsidP="00A01026">
      <w:pPr>
        <w:autoSpaceDE w:val="0"/>
        <w:autoSpaceDN w:val="0"/>
        <w:adjustRightInd w:val="0"/>
        <w:spacing w:line="300" w:lineRule="auto"/>
        <w:ind w:left="567"/>
        <w:contextualSpacing/>
        <w:jc w:val="both"/>
        <w:rPr>
          <w:rFonts w:ascii="Times New Roman" w:hAnsi="Times New Roman" w:cs="Times New Roman"/>
          <w:b/>
          <w:sz w:val="24"/>
          <w:szCs w:val="24"/>
        </w:rPr>
      </w:pPr>
      <w:r w:rsidRPr="004408A4">
        <w:rPr>
          <w:rFonts w:ascii="Times New Roman" w:hAnsi="Times New Roman" w:cs="Times New Roman"/>
          <w:b/>
          <w:sz w:val="24"/>
          <w:szCs w:val="24"/>
        </w:rPr>
        <w:t xml:space="preserve">Unidade Gestora: </w:t>
      </w:r>
      <w:r w:rsidRPr="004408A4">
        <w:rPr>
          <w:rFonts w:ascii="Times New Roman" w:hAnsi="Times New Roman" w:cs="Times New Roman"/>
          <w:bCs/>
          <w:sz w:val="24"/>
          <w:szCs w:val="24"/>
        </w:rPr>
        <w:t>05.06</w:t>
      </w:r>
      <w:r w:rsidRPr="004408A4">
        <w:rPr>
          <w:rFonts w:ascii="Times New Roman" w:hAnsi="Times New Roman" w:cs="Times New Roman"/>
          <w:b/>
          <w:sz w:val="24"/>
          <w:szCs w:val="24"/>
        </w:rPr>
        <w:t xml:space="preserve"> – </w:t>
      </w:r>
      <w:r w:rsidRPr="004408A4">
        <w:rPr>
          <w:rFonts w:ascii="Times New Roman" w:hAnsi="Times New Roman" w:cs="Times New Roman"/>
          <w:bCs/>
          <w:sz w:val="24"/>
          <w:szCs w:val="24"/>
        </w:rPr>
        <w:t>Fundo Municipal de Educação;</w:t>
      </w:r>
    </w:p>
    <w:p w14:paraId="1FE9C8EB" w14:textId="77777777" w:rsidR="00A01026" w:rsidRPr="004408A4" w:rsidRDefault="00A01026" w:rsidP="00A01026">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b/>
          <w:sz w:val="24"/>
          <w:szCs w:val="24"/>
        </w:rPr>
        <w:t>Projeto/Atividade:</w:t>
      </w:r>
      <w:r w:rsidRPr="004408A4">
        <w:rPr>
          <w:rFonts w:ascii="Times New Roman" w:hAnsi="Times New Roman" w:cs="Times New Roman"/>
          <w:sz w:val="24"/>
          <w:szCs w:val="24"/>
        </w:rPr>
        <w:t xml:space="preserve"> </w:t>
      </w:r>
      <w:r w:rsidRPr="004408A4">
        <w:rPr>
          <w:rFonts w:ascii="Times New Roman" w:eastAsia="BatangChe" w:hAnsi="Times New Roman" w:cs="Times New Roman"/>
          <w:bCs/>
          <w:color w:val="000000"/>
          <w:sz w:val="24"/>
          <w:szCs w:val="24"/>
          <w:lang w:eastAsia="x-none"/>
        </w:rPr>
        <w:t xml:space="preserve">2.018 - Manutenção E Administração De Pessoal/Serviços Técnico-Administrativo E Encargos Gerais - </w:t>
      </w:r>
      <w:proofErr w:type="spellStart"/>
      <w:r w:rsidRPr="004408A4">
        <w:rPr>
          <w:rFonts w:ascii="Times New Roman" w:eastAsia="BatangChe" w:hAnsi="Times New Roman" w:cs="Times New Roman"/>
          <w:bCs/>
          <w:color w:val="000000"/>
          <w:sz w:val="24"/>
          <w:szCs w:val="24"/>
          <w:lang w:eastAsia="x-none"/>
        </w:rPr>
        <w:t>Sec</w:t>
      </w:r>
      <w:proofErr w:type="spellEnd"/>
      <w:r w:rsidRPr="004408A4">
        <w:rPr>
          <w:rFonts w:ascii="Times New Roman" w:eastAsia="BatangChe" w:hAnsi="Times New Roman" w:cs="Times New Roman"/>
          <w:bCs/>
          <w:color w:val="000000"/>
          <w:sz w:val="24"/>
          <w:szCs w:val="24"/>
          <w:lang w:eastAsia="x-none"/>
        </w:rPr>
        <w:t xml:space="preserve"> De Educação</w:t>
      </w:r>
      <w:r w:rsidRPr="004408A4">
        <w:rPr>
          <w:rFonts w:ascii="Times New Roman" w:hAnsi="Times New Roman" w:cs="Times New Roman"/>
          <w:sz w:val="24"/>
          <w:szCs w:val="24"/>
        </w:rPr>
        <w:t>;</w:t>
      </w:r>
    </w:p>
    <w:p w14:paraId="66CDA221" w14:textId="77777777" w:rsidR="00A01026" w:rsidRPr="004408A4" w:rsidRDefault="00A01026" w:rsidP="00A01026">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b/>
          <w:sz w:val="24"/>
          <w:szCs w:val="24"/>
        </w:rPr>
        <w:t>Elemento de despesa:</w:t>
      </w:r>
      <w:r w:rsidRPr="004408A4">
        <w:rPr>
          <w:rFonts w:ascii="Times New Roman" w:hAnsi="Times New Roman" w:cs="Times New Roman"/>
          <w:sz w:val="24"/>
          <w:szCs w:val="24"/>
        </w:rPr>
        <w:t xml:space="preserve"> 3.3.90.30.00 – Material de Consumo;</w:t>
      </w:r>
    </w:p>
    <w:p w14:paraId="79D1C61E" w14:textId="77777777" w:rsidR="00A01026" w:rsidRPr="004408A4" w:rsidRDefault="00A01026" w:rsidP="00A01026">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sz w:val="24"/>
          <w:szCs w:val="24"/>
        </w:rPr>
        <w:t xml:space="preserve">                                      3.3.90.39.00 - Outros Serviços Terceiros - Pessoa Jurídica</w:t>
      </w:r>
    </w:p>
    <w:p w14:paraId="7FAA6FF2" w14:textId="77777777" w:rsidR="00A01026" w:rsidRPr="004408A4" w:rsidRDefault="00A01026" w:rsidP="00A01026">
      <w:pPr>
        <w:autoSpaceDE w:val="0"/>
        <w:autoSpaceDN w:val="0"/>
        <w:adjustRightInd w:val="0"/>
        <w:spacing w:line="300" w:lineRule="auto"/>
        <w:ind w:left="567"/>
        <w:contextualSpacing/>
        <w:jc w:val="both"/>
        <w:rPr>
          <w:rFonts w:ascii="Times New Roman" w:eastAsia="Arial" w:hAnsi="Times New Roman" w:cs="Times New Roman"/>
          <w:bCs/>
          <w:sz w:val="24"/>
          <w:szCs w:val="24"/>
        </w:rPr>
      </w:pPr>
      <w:r w:rsidRPr="004408A4">
        <w:rPr>
          <w:rFonts w:ascii="Times New Roman" w:hAnsi="Times New Roman" w:cs="Times New Roman"/>
          <w:b/>
          <w:sz w:val="24"/>
          <w:szCs w:val="24"/>
        </w:rPr>
        <w:t xml:space="preserve">Fonte de Recurso: </w:t>
      </w:r>
      <w:r w:rsidRPr="004408A4">
        <w:rPr>
          <w:rFonts w:ascii="Times New Roman" w:eastAsia="BatangChe" w:hAnsi="Times New Roman" w:cs="Times New Roman"/>
          <w:bCs/>
          <w:color w:val="000000"/>
          <w:sz w:val="24"/>
          <w:szCs w:val="24"/>
          <w:lang w:eastAsia="x-none"/>
        </w:rPr>
        <w:t>15001001 - Recursos não Vinculados de Impostos;</w:t>
      </w:r>
    </w:p>
    <w:p w14:paraId="48958B47" w14:textId="77777777" w:rsidR="00A01026" w:rsidRPr="004408A4" w:rsidRDefault="00A01026" w:rsidP="00A01026">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b/>
          <w:sz w:val="24"/>
          <w:szCs w:val="24"/>
        </w:rPr>
        <w:t>Projeto/Atividade:</w:t>
      </w:r>
      <w:r w:rsidRPr="004408A4">
        <w:rPr>
          <w:rFonts w:ascii="Times New Roman" w:hAnsi="Times New Roman" w:cs="Times New Roman"/>
          <w:sz w:val="24"/>
          <w:szCs w:val="24"/>
        </w:rPr>
        <w:t xml:space="preserve"> 2.016 – Manutenção Da Rede De Educação Básica - Ensino Fundamental</w:t>
      </w:r>
    </w:p>
    <w:p w14:paraId="2C0D0015" w14:textId="77777777" w:rsidR="00A01026" w:rsidRPr="004408A4" w:rsidRDefault="00A01026" w:rsidP="00A01026">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b/>
          <w:sz w:val="24"/>
          <w:szCs w:val="24"/>
        </w:rPr>
        <w:t>Elemento de despesa:</w:t>
      </w:r>
      <w:r w:rsidRPr="004408A4">
        <w:rPr>
          <w:rFonts w:ascii="Times New Roman" w:hAnsi="Times New Roman" w:cs="Times New Roman"/>
          <w:sz w:val="24"/>
          <w:szCs w:val="24"/>
        </w:rPr>
        <w:t xml:space="preserve"> 3.3.90.30.00 – Material de Consumo;</w:t>
      </w:r>
    </w:p>
    <w:p w14:paraId="09C8DE94" w14:textId="77777777" w:rsidR="00A01026" w:rsidRPr="004408A4" w:rsidRDefault="00A01026" w:rsidP="00A01026">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sz w:val="24"/>
          <w:szCs w:val="24"/>
        </w:rPr>
        <w:t xml:space="preserve">                                      3.3.90.39.00 – Outros Serviços Terceiros - Pessoa Jurídica</w:t>
      </w:r>
    </w:p>
    <w:p w14:paraId="7A0F8909" w14:textId="77777777" w:rsidR="00A01026" w:rsidRPr="004408A4" w:rsidRDefault="00A01026" w:rsidP="00A01026">
      <w:pPr>
        <w:autoSpaceDE w:val="0"/>
        <w:autoSpaceDN w:val="0"/>
        <w:adjustRightInd w:val="0"/>
        <w:spacing w:line="300" w:lineRule="auto"/>
        <w:contextualSpacing/>
        <w:jc w:val="both"/>
        <w:rPr>
          <w:rFonts w:ascii="Times New Roman" w:eastAsia="BatangChe" w:hAnsi="Times New Roman" w:cs="Times New Roman"/>
          <w:bCs/>
          <w:color w:val="000000"/>
          <w:sz w:val="24"/>
          <w:szCs w:val="24"/>
          <w:lang w:eastAsia="x-none"/>
        </w:rPr>
      </w:pPr>
      <w:r w:rsidRPr="004408A4">
        <w:rPr>
          <w:rFonts w:ascii="Times New Roman" w:hAnsi="Times New Roman" w:cs="Times New Roman"/>
          <w:b/>
          <w:sz w:val="24"/>
          <w:szCs w:val="24"/>
        </w:rPr>
        <w:t xml:space="preserve">         Fonte de Recurso: </w:t>
      </w:r>
      <w:r w:rsidRPr="004408A4">
        <w:rPr>
          <w:rFonts w:ascii="Times New Roman" w:eastAsia="BatangChe" w:hAnsi="Times New Roman" w:cs="Times New Roman"/>
          <w:bCs/>
          <w:color w:val="000000"/>
          <w:sz w:val="24"/>
          <w:szCs w:val="24"/>
          <w:lang w:eastAsia="x-none"/>
        </w:rPr>
        <w:t xml:space="preserve">15001001 - Recursos não Vinculados de Impostos;                                       </w:t>
      </w:r>
    </w:p>
    <w:p w14:paraId="41092417" w14:textId="77777777" w:rsidR="00A01026" w:rsidRPr="004408A4" w:rsidRDefault="00A01026" w:rsidP="00A01026">
      <w:pPr>
        <w:jc w:val="both"/>
        <w:rPr>
          <w:rFonts w:ascii="Times New Roman" w:eastAsia="BatangChe" w:hAnsi="Times New Roman" w:cs="Times New Roman"/>
          <w:bCs/>
          <w:color w:val="000000"/>
          <w:sz w:val="24"/>
          <w:szCs w:val="24"/>
          <w:lang w:eastAsia="x-none"/>
        </w:rPr>
      </w:pPr>
      <w:r w:rsidRPr="004408A4">
        <w:rPr>
          <w:rFonts w:ascii="Times New Roman" w:eastAsia="BatangChe" w:hAnsi="Times New Roman" w:cs="Times New Roman"/>
          <w:bCs/>
          <w:color w:val="000000"/>
          <w:sz w:val="24"/>
          <w:szCs w:val="24"/>
          <w:lang w:eastAsia="x-none"/>
        </w:rPr>
        <w:t xml:space="preserve">         1540 - Transferências do FUNDEB - Impostos e Transferências de Impostos; </w:t>
      </w:r>
    </w:p>
    <w:p w14:paraId="16BA7015" w14:textId="77777777" w:rsidR="00A01026" w:rsidRPr="004408A4" w:rsidRDefault="00A01026" w:rsidP="00A01026">
      <w:pPr>
        <w:jc w:val="both"/>
        <w:rPr>
          <w:rFonts w:ascii="Times New Roman" w:eastAsia="BatangChe" w:hAnsi="Times New Roman" w:cs="Times New Roman"/>
          <w:bCs/>
          <w:color w:val="000000"/>
          <w:sz w:val="24"/>
          <w:szCs w:val="24"/>
          <w:lang w:eastAsia="x-none"/>
        </w:rPr>
      </w:pPr>
      <w:r w:rsidRPr="004408A4">
        <w:rPr>
          <w:rFonts w:ascii="Times New Roman" w:eastAsia="BatangChe" w:hAnsi="Times New Roman" w:cs="Times New Roman"/>
          <w:bCs/>
          <w:color w:val="000000"/>
          <w:sz w:val="24"/>
          <w:szCs w:val="24"/>
          <w:lang w:eastAsia="x-none"/>
        </w:rPr>
        <w:t xml:space="preserve">         1541 - Transferências do FUNDEB - Complementação da União – VAAF;</w:t>
      </w:r>
    </w:p>
    <w:p w14:paraId="096A946C" w14:textId="77777777" w:rsidR="00A01026" w:rsidRPr="004408A4" w:rsidRDefault="00A01026" w:rsidP="00A01026">
      <w:pPr>
        <w:jc w:val="both"/>
        <w:rPr>
          <w:rFonts w:ascii="Times New Roman" w:eastAsia="Arial" w:hAnsi="Times New Roman" w:cs="Times New Roman"/>
          <w:bCs/>
          <w:sz w:val="24"/>
          <w:szCs w:val="24"/>
        </w:rPr>
      </w:pPr>
      <w:r w:rsidRPr="004408A4">
        <w:rPr>
          <w:rFonts w:ascii="Times New Roman" w:eastAsia="BatangChe" w:hAnsi="Times New Roman" w:cs="Times New Roman"/>
          <w:bCs/>
          <w:color w:val="000000"/>
          <w:sz w:val="24"/>
          <w:szCs w:val="24"/>
          <w:lang w:eastAsia="x-none"/>
        </w:rPr>
        <w:t xml:space="preserve">         1542 - Transferências do FUNDEB - Complementação da União – VAAT.</w:t>
      </w:r>
    </w:p>
    <w:p w14:paraId="58CCAEF3" w14:textId="77777777" w:rsidR="00A01026" w:rsidRPr="004408A4" w:rsidRDefault="00A01026" w:rsidP="00A01026">
      <w:pPr>
        <w:autoSpaceDE w:val="0"/>
        <w:autoSpaceDN w:val="0"/>
        <w:adjustRightInd w:val="0"/>
        <w:spacing w:line="300" w:lineRule="auto"/>
        <w:contextualSpacing/>
        <w:jc w:val="both"/>
        <w:rPr>
          <w:rFonts w:ascii="Times New Roman" w:hAnsi="Times New Roman" w:cs="Times New Roman"/>
          <w:bCs/>
          <w:sz w:val="24"/>
          <w:szCs w:val="24"/>
        </w:rPr>
      </w:pPr>
      <w:r w:rsidRPr="004408A4">
        <w:rPr>
          <w:rFonts w:ascii="Times New Roman" w:hAnsi="Times New Roman" w:cs="Times New Roman"/>
          <w:bCs/>
          <w:sz w:val="24"/>
          <w:szCs w:val="24"/>
        </w:rPr>
        <w:t xml:space="preserve">        1550 -Transferência do Salário-Educa</w:t>
      </w:r>
    </w:p>
    <w:p w14:paraId="3F609790" w14:textId="77777777" w:rsidR="00A01026" w:rsidRPr="004408A4" w:rsidRDefault="00A01026" w:rsidP="00A01026">
      <w:pPr>
        <w:autoSpaceDE w:val="0"/>
        <w:autoSpaceDN w:val="0"/>
        <w:adjustRightInd w:val="0"/>
        <w:spacing w:line="300" w:lineRule="auto"/>
        <w:contextualSpacing/>
        <w:jc w:val="both"/>
        <w:rPr>
          <w:rFonts w:ascii="Times New Roman" w:hAnsi="Times New Roman" w:cs="Times New Roman"/>
          <w:bCs/>
          <w:sz w:val="24"/>
          <w:szCs w:val="24"/>
        </w:rPr>
      </w:pPr>
      <w:r w:rsidRPr="004408A4">
        <w:rPr>
          <w:rFonts w:ascii="Times New Roman" w:hAnsi="Times New Roman" w:cs="Times New Roman"/>
          <w:bCs/>
          <w:sz w:val="24"/>
          <w:szCs w:val="24"/>
        </w:rPr>
        <w:t xml:space="preserve">        1569 - Outras Transferências de Recursos do FNDE</w:t>
      </w:r>
    </w:p>
    <w:p w14:paraId="77A34FBE" w14:textId="77777777" w:rsidR="00A01026" w:rsidRPr="00151F3F" w:rsidRDefault="00A01026" w:rsidP="00A01026">
      <w:pPr>
        <w:tabs>
          <w:tab w:val="left" w:pos="2135"/>
        </w:tabs>
        <w:spacing w:after="0"/>
        <w:ind w:right="-134"/>
        <w:rPr>
          <w:rFonts w:ascii="Times New Roman" w:eastAsia="Times New Roman" w:hAnsi="Times New Roman" w:cs="Times New Roman"/>
          <w:lang w:eastAsia="pt-BR"/>
        </w:rPr>
      </w:pPr>
      <w:r w:rsidRPr="00D473BD">
        <w:rPr>
          <w:rFonts w:ascii="Times New Roman" w:eastAsia="Times New Roman" w:hAnsi="Times New Roman" w:cs="Times New Roman"/>
          <w:lang w:eastAsia="pt-BR"/>
        </w:rPr>
        <w:t>_____________________________________________________________________________</w:t>
      </w:r>
      <w:r>
        <w:rPr>
          <w:rFonts w:ascii="Times New Roman" w:eastAsia="Times New Roman" w:hAnsi="Times New Roman" w:cs="Times New Roman"/>
          <w:lang w:eastAsia="pt-BR"/>
        </w:rPr>
        <w:t>_______</w:t>
      </w:r>
    </w:p>
    <w:p w14:paraId="4F372375" w14:textId="77777777" w:rsidR="00A01026" w:rsidRPr="00E100B5" w:rsidRDefault="00A01026" w:rsidP="00A01026">
      <w:pPr>
        <w:tabs>
          <w:tab w:val="left" w:pos="2135"/>
        </w:tabs>
        <w:spacing w:after="0"/>
        <w:ind w:right="-134"/>
        <w:rPr>
          <w:rFonts w:ascii="Times New Roman" w:eastAsia="Times New Roman" w:hAnsi="Times New Roman" w:cs="Times New Roman"/>
          <w:sz w:val="24"/>
          <w:szCs w:val="24"/>
          <w:lang w:eastAsia="pt-BR"/>
        </w:rPr>
      </w:pPr>
    </w:p>
    <w:p w14:paraId="11582E07" w14:textId="77777777" w:rsidR="00A01026" w:rsidRPr="00E100B5" w:rsidRDefault="00A01026" w:rsidP="00A01026">
      <w:pPr>
        <w:numPr>
          <w:ilvl w:val="0"/>
          <w:numId w:val="3"/>
        </w:numPr>
        <w:shd w:val="clear" w:color="auto" w:fill="D9D9D9"/>
        <w:spacing w:after="0" w:line="276" w:lineRule="auto"/>
        <w:ind w:left="284" w:right="-142"/>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b/>
          <w:sz w:val="24"/>
          <w:szCs w:val="24"/>
          <w:lang w:eastAsia="pt-BR"/>
        </w:rPr>
        <w:t xml:space="preserve">    DO PRAZO DE EXECUÇÃO E VIGÊNCIA</w:t>
      </w:r>
    </w:p>
    <w:p w14:paraId="7EEA72F1" w14:textId="77777777" w:rsidR="00A01026" w:rsidRDefault="00A01026" w:rsidP="00A01026">
      <w:pPr>
        <w:rPr>
          <w:rFonts w:ascii="Times New Roman" w:eastAsia="Times New Roman" w:hAnsi="Times New Roman" w:cs="Times New Roman"/>
          <w:sz w:val="24"/>
          <w:szCs w:val="24"/>
          <w:lang w:eastAsia="pt-BR"/>
        </w:rPr>
      </w:pPr>
    </w:p>
    <w:p w14:paraId="034894CB" w14:textId="77777777" w:rsidR="00A01026" w:rsidRPr="00E100B5" w:rsidRDefault="00A01026" w:rsidP="00A01026">
      <w:pPr>
        <w:spacing w:line="276" w:lineRule="auto"/>
        <w:ind w:right="-134"/>
        <w:jc w:val="both"/>
        <w:rPr>
          <w:rFonts w:ascii="Times New Roman" w:eastAsia="Times New Roman" w:hAnsi="Times New Roman" w:cs="Times New Roman"/>
          <w:sz w:val="24"/>
          <w:szCs w:val="24"/>
          <w:u w:val="single"/>
          <w:lang w:eastAsia="pt-BR"/>
        </w:rPr>
      </w:pPr>
      <w:r w:rsidRPr="00E007C9">
        <w:rPr>
          <w:rFonts w:ascii="Times New Roman" w:eastAsia="Times New Roman" w:hAnsi="Times New Roman" w:cs="Times New Roman"/>
          <w:sz w:val="24"/>
          <w:szCs w:val="24"/>
          <w:lang w:eastAsia="pt-BR"/>
        </w:rPr>
        <w:t xml:space="preserve">O prazo de execução deverá ser </w:t>
      </w:r>
      <w:r>
        <w:rPr>
          <w:rFonts w:ascii="Times New Roman" w:eastAsia="Times New Roman" w:hAnsi="Times New Roman" w:cs="Times New Roman"/>
          <w:sz w:val="24"/>
          <w:szCs w:val="24"/>
          <w:lang w:eastAsia="pt-BR"/>
        </w:rPr>
        <w:t xml:space="preserve">de </w:t>
      </w:r>
      <w:r w:rsidRPr="00E007C9">
        <w:rPr>
          <w:rFonts w:ascii="Times New Roman" w:eastAsia="Times New Roman" w:hAnsi="Times New Roman" w:cs="Times New Roman"/>
          <w:sz w:val="24"/>
          <w:szCs w:val="24"/>
          <w:lang w:eastAsia="pt-BR"/>
        </w:rPr>
        <w:t xml:space="preserve">12 (doze) meses, a contar da assinatura do contrato, e o prazo de vigência de 12 (doze) meses, </w:t>
      </w:r>
      <w:r w:rsidRPr="00E007C9">
        <w:rPr>
          <w:rFonts w:ascii="Times New Roman" w:eastAsia="Times New Roman" w:hAnsi="Times New Roman" w:cs="Times New Roman"/>
          <w:sz w:val="24"/>
          <w:szCs w:val="24"/>
          <w:u w:val="single"/>
          <w:lang w:eastAsia="pt-BR"/>
        </w:rPr>
        <w:t>podendo ocorrer a prorrogação de vigência do contrato, caso cumpra os requisitos do artigo 107, da Lei nº 14.133/2021.</w:t>
      </w:r>
    </w:p>
    <w:p w14:paraId="1280F25C" w14:textId="77777777" w:rsidR="00A01026" w:rsidRDefault="00A01026" w:rsidP="00A01026">
      <w:pPr>
        <w:spacing w:after="0" w:line="276" w:lineRule="auto"/>
        <w:ind w:left="284"/>
        <w:jc w:val="both"/>
        <w:rPr>
          <w:rFonts w:ascii="Times New Roman" w:eastAsia="Times New Roman" w:hAnsi="Times New Roman" w:cs="Times New Roman"/>
          <w:sz w:val="24"/>
          <w:szCs w:val="24"/>
          <w:lang w:eastAsia="pt-BR"/>
        </w:rPr>
      </w:pPr>
    </w:p>
    <w:p w14:paraId="77DE7941" w14:textId="77777777" w:rsidR="00A01026" w:rsidRPr="00E100B5" w:rsidRDefault="00A01026" w:rsidP="00A01026">
      <w:pPr>
        <w:numPr>
          <w:ilvl w:val="0"/>
          <w:numId w:val="3"/>
        </w:numPr>
        <w:pBdr>
          <w:top w:val="nil"/>
          <w:left w:val="nil"/>
          <w:bottom w:val="nil"/>
          <w:right w:val="nil"/>
          <w:between w:val="nil"/>
        </w:pBdr>
        <w:shd w:val="clear" w:color="auto" w:fill="D9D9D9"/>
        <w:spacing w:after="0" w:line="276" w:lineRule="auto"/>
        <w:ind w:left="567" w:right="-142" w:hanging="709"/>
        <w:jc w:val="both"/>
        <w:rPr>
          <w:rFonts w:ascii="Times New Roman" w:eastAsia="Times New Roman" w:hAnsi="Times New Roman" w:cs="Times New Roman"/>
          <w:b/>
          <w:color w:val="000000"/>
          <w:sz w:val="24"/>
          <w:szCs w:val="24"/>
          <w:lang w:eastAsia="pt-BR"/>
        </w:rPr>
      </w:pPr>
      <w:r w:rsidRPr="00E100B5">
        <w:rPr>
          <w:rFonts w:ascii="Times New Roman" w:eastAsia="Times New Roman" w:hAnsi="Times New Roman" w:cs="Times New Roman"/>
          <w:b/>
          <w:color w:val="000000"/>
          <w:sz w:val="24"/>
          <w:szCs w:val="24"/>
          <w:lang w:eastAsia="pt-BR"/>
        </w:rPr>
        <w:lastRenderedPageBreak/>
        <w:t>DOS REQUISITOS DA CONTRATAÇÃO</w:t>
      </w:r>
    </w:p>
    <w:p w14:paraId="2CDEAE8C" w14:textId="77777777" w:rsidR="00A01026" w:rsidRDefault="00A01026" w:rsidP="00A01026">
      <w:pPr>
        <w:widowControl w:val="0"/>
        <w:autoSpaceDE w:val="0"/>
        <w:autoSpaceDN w:val="0"/>
        <w:spacing w:after="0" w:line="276" w:lineRule="auto"/>
        <w:ind w:left="240"/>
        <w:outlineLvl w:val="0"/>
        <w:rPr>
          <w:rFonts w:ascii="Times New Roman" w:eastAsia="Arial" w:hAnsi="Times New Roman" w:cs="Times New Roman"/>
          <w:b/>
          <w:bCs/>
          <w:sz w:val="24"/>
          <w:szCs w:val="24"/>
          <w:lang w:val="pt-PT"/>
        </w:rPr>
      </w:pPr>
    </w:p>
    <w:p w14:paraId="75DAF51E" w14:textId="77777777" w:rsidR="00A01026" w:rsidRPr="00D240C5" w:rsidRDefault="00A01026" w:rsidP="00A01026">
      <w:pPr>
        <w:spacing w:after="0" w:line="360" w:lineRule="auto"/>
        <w:ind w:firstLine="709"/>
        <w:jc w:val="both"/>
        <w:rPr>
          <w:rFonts w:ascii="Times New Roman" w:eastAsia="Times New Roman" w:hAnsi="Times New Roman" w:cs="Times New Roman"/>
          <w:sz w:val="24"/>
          <w:szCs w:val="24"/>
        </w:rPr>
      </w:pPr>
      <w:r w:rsidRPr="00E100B5">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8.1 </w:t>
      </w:r>
      <w:r w:rsidRPr="00E100B5">
        <w:rPr>
          <w:rFonts w:ascii="Times New Roman" w:hAnsi="Times New Roman" w:cs="Times New Roman"/>
          <w:sz w:val="24"/>
          <w:szCs w:val="24"/>
        </w:rPr>
        <w:t xml:space="preserve"> </w:t>
      </w:r>
      <w:r w:rsidRPr="00D240C5">
        <w:rPr>
          <w:rFonts w:ascii="Times New Roman" w:eastAsia="Times New Roman" w:hAnsi="Times New Roman" w:cs="Times New Roman"/>
          <w:sz w:val="24"/>
          <w:szCs w:val="24"/>
        </w:rPr>
        <w:t>Considerando</w:t>
      </w:r>
      <w:proofErr w:type="gramEnd"/>
      <w:r w:rsidRPr="00D240C5">
        <w:rPr>
          <w:rFonts w:ascii="Times New Roman" w:eastAsia="Times New Roman" w:hAnsi="Times New Roman" w:cs="Times New Roman"/>
          <w:sz w:val="24"/>
          <w:szCs w:val="24"/>
        </w:rPr>
        <w:t xml:space="preserve"> a natureza dos serviços pretendidos, os requisitos da contratação foram definidos visando assegurar a adequada execução dos serviços de manutenção preventiva e corretiva da frota municipal vinculada à Secretaria Municipal de Educação, garantindo continuidade dos serviços públicos, segurança operacional dos veículos, eficiência administrativa e adequada conservação dos bens públicos, em conformidade com a Lei Federal nº 14.133/2021.</w:t>
      </w:r>
    </w:p>
    <w:p w14:paraId="6BFA6BF1" w14:textId="77777777" w:rsidR="00A01026" w:rsidRPr="00D240C5" w:rsidRDefault="00A01026" w:rsidP="00A01026">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8.2 </w:t>
      </w:r>
      <w:r w:rsidRPr="00D240C5">
        <w:rPr>
          <w:rFonts w:ascii="Times New Roman" w:eastAsia="Times New Roman" w:hAnsi="Times New Roman" w:cs="Times New Roman"/>
          <w:sz w:val="24"/>
          <w:szCs w:val="24"/>
        </w:rPr>
        <w:t>A futura contratada deverá possuir capacidade técnica, operacional e estrutura adequada para execução dos serviços de manutenção preventiva e corretiva, incluindo fornecimento e reposição de peças destinadas aos veículos leves, veículos pesados e máquinas pertencentes à frota municipal.</w:t>
      </w:r>
    </w:p>
    <w:p w14:paraId="010BFA0F" w14:textId="77777777" w:rsidR="00A01026" w:rsidRPr="00D240C5" w:rsidRDefault="00A01026" w:rsidP="00A01026">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sidRPr="00D240C5">
        <w:rPr>
          <w:rFonts w:ascii="Times New Roman" w:eastAsia="Times New Roman" w:hAnsi="Times New Roman" w:cs="Times New Roman"/>
          <w:sz w:val="24"/>
          <w:szCs w:val="24"/>
        </w:rPr>
        <w:t xml:space="preserve">Para fins de habilitação jurídica, técnica, fiscal, trabalhista e econômico-financeira, deverão ser observadas as exigências previstas nos </w:t>
      </w:r>
      <w:proofErr w:type="spellStart"/>
      <w:r w:rsidRPr="00D240C5">
        <w:rPr>
          <w:rFonts w:ascii="Times New Roman" w:eastAsia="Times New Roman" w:hAnsi="Times New Roman" w:cs="Times New Roman"/>
          <w:sz w:val="24"/>
          <w:szCs w:val="24"/>
        </w:rPr>
        <w:t>arts</w:t>
      </w:r>
      <w:proofErr w:type="spellEnd"/>
      <w:r w:rsidRPr="00D240C5">
        <w:rPr>
          <w:rFonts w:ascii="Times New Roman" w:eastAsia="Times New Roman" w:hAnsi="Times New Roman" w:cs="Times New Roman"/>
          <w:sz w:val="24"/>
          <w:szCs w:val="24"/>
        </w:rPr>
        <w:t>. 62 a 69 da Lei Federal nº 14.133/2021, podendo a Administração promover diligências para complementação e confirmação das informações apresentadas, nos termos do art. 64 da referida legislação.</w:t>
      </w:r>
    </w:p>
    <w:p w14:paraId="4384CE84" w14:textId="77777777" w:rsidR="00A01026" w:rsidRPr="00D240C5" w:rsidRDefault="00A01026" w:rsidP="00A01026">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sidRPr="00D240C5">
        <w:rPr>
          <w:rFonts w:ascii="Times New Roman" w:eastAsia="Times New Roman" w:hAnsi="Times New Roman" w:cs="Times New Roman"/>
          <w:sz w:val="24"/>
          <w:szCs w:val="24"/>
        </w:rPr>
        <w:t>A empresa deverá comprovar regular constituição e funcionamento, bem como aptidão técnica e operacional compatível com a execução do objeto, mediante demonstração de experiência anterior na prestação de serviços de manutenção automotiva em veículos leves, veículos pesados e máquinas.</w:t>
      </w:r>
    </w:p>
    <w:p w14:paraId="58F37937" w14:textId="77777777" w:rsidR="00A01026" w:rsidRPr="00D240C5" w:rsidRDefault="00A01026" w:rsidP="00A01026">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w:t>
      </w:r>
      <w:r w:rsidRPr="00D240C5">
        <w:rPr>
          <w:rFonts w:ascii="Times New Roman" w:eastAsia="Times New Roman" w:hAnsi="Times New Roman" w:cs="Times New Roman"/>
          <w:sz w:val="24"/>
          <w:szCs w:val="24"/>
        </w:rPr>
        <w:t>Os serviços deverão ser executados por profissionais qualificados e tecnicamente capacitados, observando as normas técnicas aplicáveis, procedimentos de segurança do trabalho, regulamentações ambientais e especificações técnicas dos fabricantes dos veículos.</w:t>
      </w:r>
    </w:p>
    <w:p w14:paraId="0F7E216E" w14:textId="77777777" w:rsidR="00A01026" w:rsidRPr="00D240C5" w:rsidRDefault="00A01026" w:rsidP="00A01026">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w:t>
      </w:r>
      <w:r w:rsidRPr="00D240C5">
        <w:rPr>
          <w:rFonts w:ascii="Times New Roman" w:eastAsia="Times New Roman" w:hAnsi="Times New Roman" w:cs="Times New Roman"/>
          <w:sz w:val="24"/>
          <w:szCs w:val="24"/>
        </w:rPr>
        <w:t>A contratada deverá possuir estrutura operacional compatível com a demanda administrativa, incluindo instalações adequadas, equipamentos, ferramentas, dispositivos de diagnóstico e equipe técnica suficiente para atendimento simultâneo das demandas da Administração.</w:t>
      </w:r>
    </w:p>
    <w:p w14:paraId="74D52265" w14:textId="77777777" w:rsidR="00A01026" w:rsidRPr="00D240C5" w:rsidRDefault="00A01026" w:rsidP="00A01026">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w:t>
      </w:r>
      <w:r w:rsidRPr="00D240C5">
        <w:rPr>
          <w:rFonts w:ascii="Times New Roman" w:eastAsia="Times New Roman" w:hAnsi="Times New Roman" w:cs="Times New Roman"/>
          <w:sz w:val="24"/>
          <w:szCs w:val="24"/>
        </w:rPr>
        <w:t>A execução dos serviços deverá contemplar, no mínimo:</w:t>
      </w:r>
    </w:p>
    <w:p w14:paraId="2F9567B1" w14:textId="77777777" w:rsidR="00A01026" w:rsidRPr="00D240C5" w:rsidRDefault="00A01026" w:rsidP="00A01026">
      <w:pPr>
        <w:spacing w:after="0" w:line="360" w:lineRule="auto"/>
        <w:ind w:firstLine="709"/>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w:t>
      </w:r>
      <w:r w:rsidRPr="00D240C5">
        <w:rPr>
          <w:rFonts w:ascii="Times New Roman" w:eastAsia="Times New Roman" w:hAnsi="Times New Roman" w:cs="Times New Roman"/>
          <w:b/>
          <w:bCs/>
          <w:sz w:val="24"/>
          <w:szCs w:val="24"/>
        </w:rPr>
        <w:t>. Serviços de Manutenção Preventiva</w:t>
      </w:r>
    </w:p>
    <w:p w14:paraId="11B7B377" w14:textId="77777777" w:rsidR="00A01026" w:rsidRPr="00D240C5" w:rsidRDefault="00A01026" w:rsidP="00A01026">
      <w:pPr>
        <w:numPr>
          <w:ilvl w:val="0"/>
          <w:numId w:val="33"/>
        </w:numPr>
        <w:spacing w:after="0" w:line="360" w:lineRule="auto"/>
        <w:jc w:val="both"/>
        <w:rPr>
          <w:rFonts w:ascii="Times New Roman" w:eastAsia="Times New Roman" w:hAnsi="Times New Roman" w:cs="Times New Roman"/>
          <w:sz w:val="24"/>
          <w:szCs w:val="24"/>
        </w:rPr>
      </w:pPr>
      <w:r w:rsidRPr="00D240C5">
        <w:rPr>
          <w:rFonts w:ascii="Times New Roman" w:eastAsia="Times New Roman" w:hAnsi="Times New Roman" w:cs="Times New Roman"/>
          <w:sz w:val="24"/>
          <w:szCs w:val="24"/>
        </w:rPr>
        <w:lastRenderedPageBreak/>
        <w:t xml:space="preserve">substituição de componentes de vida útil limitada, tais como óleo lubrificante, filtros, correias, velas, bicos injetores, pastilhas de freio e demais itens de desgaste natural; </w:t>
      </w:r>
    </w:p>
    <w:p w14:paraId="4F6C9E9E" w14:textId="77777777" w:rsidR="00A01026" w:rsidRPr="00D240C5" w:rsidRDefault="00A01026" w:rsidP="00A01026">
      <w:pPr>
        <w:numPr>
          <w:ilvl w:val="0"/>
          <w:numId w:val="33"/>
        </w:numPr>
        <w:spacing w:after="0" w:line="360" w:lineRule="auto"/>
        <w:jc w:val="both"/>
        <w:rPr>
          <w:rFonts w:ascii="Times New Roman" w:eastAsia="Times New Roman" w:hAnsi="Times New Roman" w:cs="Times New Roman"/>
          <w:sz w:val="24"/>
          <w:szCs w:val="24"/>
        </w:rPr>
      </w:pPr>
      <w:r w:rsidRPr="00D240C5">
        <w:rPr>
          <w:rFonts w:ascii="Times New Roman" w:eastAsia="Times New Roman" w:hAnsi="Times New Roman" w:cs="Times New Roman"/>
          <w:sz w:val="24"/>
          <w:szCs w:val="24"/>
        </w:rPr>
        <w:t xml:space="preserve">alinhamento e balanceamento dos pneus, visando garantir segurança operacional, estabilidade veicular e economia de combustível; </w:t>
      </w:r>
    </w:p>
    <w:p w14:paraId="150DEAB1" w14:textId="77777777" w:rsidR="00A01026" w:rsidRPr="00D240C5" w:rsidRDefault="00A01026" w:rsidP="00A01026">
      <w:pPr>
        <w:numPr>
          <w:ilvl w:val="0"/>
          <w:numId w:val="33"/>
        </w:numPr>
        <w:spacing w:after="0" w:line="360" w:lineRule="auto"/>
        <w:jc w:val="both"/>
        <w:rPr>
          <w:rFonts w:ascii="Times New Roman" w:eastAsia="Times New Roman" w:hAnsi="Times New Roman" w:cs="Times New Roman"/>
          <w:sz w:val="24"/>
          <w:szCs w:val="24"/>
        </w:rPr>
      </w:pPr>
      <w:r w:rsidRPr="00D240C5">
        <w:rPr>
          <w:rFonts w:ascii="Times New Roman" w:eastAsia="Times New Roman" w:hAnsi="Times New Roman" w:cs="Times New Roman"/>
          <w:sz w:val="24"/>
          <w:szCs w:val="24"/>
        </w:rPr>
        <w:t xml:space="preserve">inspeção, revisão e manutenção do sistema de arrefecimento, objetivando prevenir superaquecimento do motor; </w:t>
      </w:r>
    </w:p>
    <w:p w14:paraId="51F1533A" w14:textId="77777777" w:rsidR="00A01026" w:rsidRPr="00D240C5" w:rsidRDefault="00A01026" w:rsidP="00A01026">
      <w:pPr>
        <w:numPr>
          <w:ilvl w:val="0"/>
          <w:numId w:val="33"/>
        </w:numPr>
        <w:spacing w:after="0" w:line="360" w:lineRule="auto"/>
        <w:jc w:val="both"/>
        <w:rPr>
          <w:rFonts w:ascii="Times New Roman" w:eastAsia="Times New Roman" w:hAnsi="Times New Roman" w:cs="Times New Roman"/>
          <w:sz w:val="24"/>
          <w:szCs w:val="24"/>
        </w:rPr>
      </w:pPr>
      <w:r w:rsidRPr="00D240C5">
        <w:rPr>
          <w:rFonts w:ascii="Times New Roman" w:eastAsia="Times New Roman" w:hAnsi="Times New Roman" w:cs="Times New Roman"/>
          <w:sz w:val="24"/>
          <w:szCs w:val="24"/>
        </w:rPr>
        <w:t xml:space="preserve">revisão e manutenção dos sistemas de climatização e ar-condicionado, assegurando adequado funcionamento e conforto térmico da cabine dos veículos. </w:t>
      </w:r>
    </w:p>
    <w:p w14:paraId="3212CA7D" w14:textId="77777777" w:rsidR="00A01026" w:rsidRPr="00D240C5" w:rsidRDefault="00A01026" w:rsidP="00A01026">
      <w:pPr>
        <w:spacing w:after="0" w:line="360" w:lineRule="auto"/>
        <w:ind w:firstLine="709"/>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w:t>
      </w:r>
      <w:r w:rsidRPr="00D240C5">
        <w:rPr>
          <w:rFonts w:ascii="Times New Roman" w:eastAsia="Times New Roman" w:hAnsi="Times New Roman" w:cs="Times New Roman"/>
          <w:b/>
          <w:bCs/>
          <w:sz w:val="24"/>
          <w:szCs w:val="24"/>
        </w:rPr>
        <w:t>. Serviços de Manutenção Corretiva</w:t>
      </w:r>
    </w:p>
    <w:p w14:paraId="15EEDEE6" w14:textId="77777777" w:rsidR="00A01026" w:rsidRPr="00D240C5" w:rsidRDefault="00A01026" w:rsidP="00A01026">
      <w:pPr>
        <w:numPr>
          <w:ilvl w:val="0"/>
          <w:numId w:val="34"/>
        </w:numPr>
        <w:spacing w:after="0" w:line="360" w:lineRule="auto"/>
        <w:jc w:val="both"/>
        <w:rPr>
          <w:rFonts w:ascii="Times New Roman" w:eastAsia="Times New Roman" w:hAnsi="Times New Roman" w:cs="Times New Roman"/>
          <w:sz w:val="24"/>
          <w:szCs w:val="24"/>
        </w:rPr>
      </w:pPr>
      <w:r w:rsidRPr="00D240C5">
        <w:rPr>
          <w:rFonts w:ascii="Times New Roman" w:eastAsia="Times New Roman" w:hAnsi="Times New Roman" w:cs="Times New Roman"/>
          <w:sz w:val="24"/>
          <w:szCs w:val="24"/>
        </w:rPr>
        <w:t xml:space="preserve">diagnóstico e reparo de falhas mecânicas, elétricas e eletrônicas; </w:t>
      </w:r>
    </w:p>
    <w:p w14:paraId="07E9EDF5" w14:textId="77777777" w:rsidR="00A01026" w:rsidRPr="00D240C5" w:rsidRDefault="00A01026" w:rsidP="00A01026">
      <w:pPr>
        <w:numPr>
          <w:ilvl w:val="0"/>
          <w:numId w:val="34"/>
        </w:numPr>
        <w:spacing w:after="0" w:line="360" w:lineRule="auto"/>
        <w:jc w:val="both"/>
        <w:rPr>
          <w:rFonts w:ascii="Times New Roman" w:eastAsia="Times New Roman" w:hAnsi="Times New Roman" w:cs="Times New Roman"/>
          <w:sz w:val="24"/>
          <w:szCs w:val="24"/>
        </w:rPr>
      </w:pPr>
      <w:r w:rsidRPr="00D240C5">
        <w:rPr>
          <w:rFonts w:ascii="Times New Roman" w:eastAsia="Times New Roman" w:hAnsi="Times New Roman" w:cs="Times New Roman"/>
          <w:sz w:val="24"/>
          <w:szCs w:val="24"/>
        </w:rPr>
        <w:t xml:space="preserve">reparo ou substituição de peças, componentes e sistemas danificados em razão de desgaste natural, falhas operacionais ou acidentes; </w:t>
      </w:r>
    </w:p>
    <w:p w14:paraId="345A7FA9" w14:textId="77777777" w:rsidR="00A01026" w:rsidRPr="00D240C5" w:rsidRDefault="00A01026" w:rsidP="00A01026">
      <w:pPr>
        <w:numPr>
          <w:ilvl w:val="0"/>
          <w:numId w:val="34"/>
        </w:numPr>
        <w:spacing w:after="0" w:line="360" w:lineRule="auto"/>
        <w:jc w:val="both"/>
        <w:rPr>
          <w:rFonts w:ascii="Times New Roman" w:eastAsia="Times New Roman" w:hAnsi="Times New Roman" w:cs="Times New Roman"/>
          <w:sz w:val="24"/>
          <w:szCs w:val="24"/>
        </w:rPr>
      </w:pPr>
      <w:r w:rsidRPr="00D240C5">
        <w:rPr>
          <w:rFonts w:ascii="Times New Roman" w:eastAsia="Times New Roman" w:hAnsi="Times New Roman" w:cs="Times New Roman"/>
          <w:sz w:val="24"/>
          <w:szCs w:val="24"/>
        </w:rPr>
        <w:t xml:space="preserve">serviços de lanternagem, funilaria e pintura destinados à recuperação estrutural e estética dos veículos; </w:t>
      </w:r>
    </w:p>
    <w:p w14:paraId="0EE03DF4" w14:textId="77777777" w:rsidR="00A01026" w:rsidRPr="00D240C5" w:rsidRDefault="00A01026" w:rsidP="00A01026">
      <w:pPr>
        <w:numPr>
          <w:ilvl w:val="0"/>
          <w:numId w:val="34"/>
        </w:numPr>
        <w:spacing w:after="0" w:line="360" w:lineRule="auto"/>
        <w:jc w:val="both"/>
        <w:rPr>
          <w:rFonts w:ascii="Times New Roman" w:eastAsia="Times New Roman" w:hAnsi="Times New Roman" w:cs="Times New Roman"/>
          <w:sz w:val="24"/>
          <w:szCs w:val="24"/>
        </w:rPr>
      </w:pPr>
      <w:r w:rsidRPr="00D240C5">
        <w:rPr>
          <w:rFonts w:ascii="Times New Roman" w:eastAsia="Times New Roman" w:hAnsi="Times New Roman" w:cs="Times New Roman"/>
          <w:sz w:val="24"/>
          <w:szCs w:val="24"/>
        </w:rPr>
        <w:t xml:space="preserve">serviços de soldagem elétrica e oxigênio para reparos estruturais e reforço de peças e componentes. </w:t>
      </w:r>
    </w:p>
    <w:p w14:paraId="4BB57F06" w14:textId="77777777" w:rsidR="00A01026" w:rsidRPr="00D240C5" w:rsidRDefault="00A01026" w:rsidP="00A01026">
      <w:pPr>
        <w:spacing w:after="0" w:line="360" w:lineRule="auto"/>
        <w:ind w:firstLine="709"/>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w:t>
      </w:r>
      <w:r w:rsidRPr="00D240C5">
        <w:rPr>
          <w:rFonts w:ascii="Times New Roman" w:eastAsia="Times New Roman" w:hAnsi="Times New Roman" w:cs="Times New Roman"/>
          <w:b/>
          <w:bCs/>
          <w:sz w:val="24"/>
          <w:szCs w:val="24"/>
        </w:rPr>
        <w:t>. Serviços Complementares</w:t>
      </w:r>
    </w:p>
    <w:p w14:paraId="0CD6EAAA" w14:textId="77777777" w:rsidR="00A01026" w:rsidRPr="00D240C5" w:rsidRDefault="00A01026" w:rsidP="00A01026">
      <w:pPr>
        <w:numPr>
          <w:ilvl w:val="0"/>
          <w:numId w:val="35"/>
        </w:numPr>
        <w:spacing w:after="0" w:line="360" w:lineRule="auto"/>
        <w:jc w:val="both"/>
        <w:rPr>
          <w:rFonts w:ascii="Times New Roman" w:eastAsia="Times New Roman" w:hAnsi="Times New Roman" w:cs="Times New Roman"/>
          <w:sz w:val="24"/>
          <w:szCs w:val="24"/>
        </w:rPr>
      </w:pPr>
      <w:r w:rsidRPr="00D240C5">
        <w:rPr>
          <w:rFonts w:ascii="Times New Roman" w:eastAsia="Times New Roman" w:hAnsi="Times New Roman" w:cs="Times New Roman"/>
          <w:sz w:val="24"/>
          <w:szCs w:val="24"/>
        </w:rPr>
        <w:t xml:space="preserve">manutenção, instalação e substituição de acessórios veiculares; </w:t>
      </w:r>
    </w:p>
    <w:p w14:paraId="2BF53B4C" w14:textId="77777777" w:rsidR="00A01026" w:rsidRPr="00D240C5" w:rsidRDefault="00A01026" w:rsidP="00A01026">
      <w:pPr>
        <w:numPr>
          <w:ilvl w:val="0"/>
          <w:numId w:val="35"/>
        </w:numPr>
        <w:spacing w:after="0" w:line="360" w:lineRule="auto"/>
        <w:jc w:val="both"/>
        <w:rPr>
          <w:rFonts w:ascii="Times New Roman" w:eastAsia="Times New Roman" w:hAnsi="Times New Roman" w:cs="Times New Roman"/>
          <w:sz w:val="24"/>
          <w:szCs w:val="24"/>
        </w:rPr>
      </w:pPr>
      <w:r w:rsidRPr="00D240C5">
        <w:rPr>
          <w:rFonts w:ascii="Times New Roman" w:eastAsia="Times New Roman" w:hAnsi="Times New Roman" w:cs="Times New Roman"/>
          <w:sz w:val="24"/>
          <w:szCs w:val="24"/>
        </w:rPr>
        <w:t xml:space="preserve">emissão de orçamento detalhado contendo discriminação das peças e serviços necessários, a ser apresentado no prazo máximo de até 24 (vinte e quatro) horas após a entrada do veículo na oficina da contratada; </w:t>
      </w:r>
    </w:p>
    <w:p w14:paraId="79F0ADA5" w14:textId="77777777" w:rsidR="00A01026" w:rsidRPr="00D240C5" w:rsidRDefault="00A01026" w:rsidP="00A01026">
      <w:pPr>
        <w:numPr>
          <w:ilvl w:val="0"/>
          <w:numId w:val="35"/>
        </w:numPr>
        <w:spacing w:after="0" w:line="360" w:lineRule="auto"/>
        <w:jc w:val="both"/>
        <w:rPr>
          <w:rFonts w:ascii="Times New Roman" w:eastAsia="Times New Roman" w:hAnsi="Times New Roman" w:cs="Times New Roman"/>
          <w:sz w:val="24"/>
          <w:szCs w:val="24"/>
        </w:rPr>
      </w:pPr>
      <w:r w:rsidRPr="00D240C5">
        <w:rPr>
          <w:rFonts w:ascii="Times New Roman" w:eastAsia="Times New Roman" w:hAnsi="Times New Roman" w:cs="Times New Roman"/>
          <w:sz w:val="24"/>
          <w:szCs w:val="24"/>
        </w:rPr>
        <w:t xml:space="preserve">garantia mínima de 90 (noventa) dias ou 10.000 (dez mil) quilômetros rodados para os serviços executados e peças substituídas; </w:t>
      </w:r>
    </w:p>
    <w:p w14:paraId="21428762" w14:textId="77777777" w:rsidR="00A01026" w:rsidRPr="00D240C5" w:rsidRDefault="00A01026" w:rsidP="00A01026">
      <w:pPr>
        <w:numPr>
          <w:ilvl w:val="0"/>
          <w:numId w:val="35"/>
        </w:numPr>
        <w:spacing w:after="0" w:line="360" w:lineRule="auto"/>
        <w:jc w:val="both"/>
        <w:rPr>
          <w:rFonts w:ascii="Times New Roman" w:eastAsia="Times New Roman" w:hAnsi="Times New Roman" w:cs="Times New Roman"/>
          <w:sz w:val="24"/>
          <w:szCs w:val="24"/>
        </w:rPr>
      </w:pPr>
      <w:r w:rsidRPr="00D240C5">
        <w:rPr>
          <w:rFonts w:ascii="Times New Roman" w:eastAsia="Times New Roman" w:hAnsi="Times New Roman" w:cs="Times New Roman"/>
          <w:sz w:val="24"/>
          <w:szCs w:val="24"/>
        </w:rPr>
        <w:t xml:space="preserve">utilização de peças originais, genuínas ou compatíveis tecnicamente com os veículos da frota municipal. </w:t>
      </w:r>
    </w:p>
    <w:p w14:paraId="10507892" w14:textId="77777777" w:rsidR="00A01026" w:rsidRPr="00D240C5" w:rsidRDefault="00A01026" w:rsidP="00A01026">
      <w:pPr>
        <w:spacing w:after="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w:t>
      </w:r>
      <w:r w:rsidRPr="00D240C5">
        <w:rPr>
          <w:rFonts w:ascii="Times New Roman" w:eastAsia="Times New Roman" w:hAnsi="Times New Roman" w:cs="Times New Roman"/>
          <w:sz w:val="24"/>
          <w:szCs w:val="24"/>
        </w:rPr>
        <w:t xml:space="preserve">As peças, componentes, acessórios e materiais utilizados deverão ser novos, de primeiro uso, compatíveis com as especificações dos fabricantes e possuir padrões </w:t>
      </w:r>
      <w:r w:rsidRPr="00D240C5">
        <w:rPr>
          <w:rFonts w:ascii="Times New Roman" w:eastAsia="Times New Roman" w:hAnsi="Times New Roman" w:cs="Times New Roman"/>
          <w:sz w:val="24"/>
          <w:szCs w:val="24"/>
        </w:rPr>
        <w:lastRenderedPageBreak/>
        <w:t>mínimos de qualidade e segurança, admitindo-se peças originais, genuínas ou similares de qualidade equivalente, desde que tecnicamente compatíveis com os veículos atendidos.</w:t>
      </w:r>
    </w:p>
    <w:p w14:paraId="7A2E34D4" w14:textId="77777777" w:rsidR="00A01026" w:rsidRPr="00D240C5" w:rsidRDefault="00A01026" w:rsidP="00A01026">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w:t>
      </w:r>
      <w:r w:rsidRPr="00D240C5">
        <w:rPr>
          <w:rFonts w:ascii="Times New Roman" w:eastAsia="Times New Roman" w:hAnsi="Times New Roman" w:cs="Times New Roman"/>
          <w:sz w:val="24"/>
          <w:szCs w:val="24"/>
        </w:rPr>
        <w:t>As peças fornecidas deverão possuir certificação do INMETRO ou outro órgão competente, quando aplicável, além de atender às normas técnicas e regulamentações vigentes relacionadas à qualidade e segurança automotiva.</w:t>
      </w:r>
    </w:p>
    <w:p w14:paraId="59ADA745" w14:textId="77777777" w:rsidR="00A01026" w:rsidRPr="00D240C5" w:rsidRDefault="00A01026" w:rsidP="00A01026">
      <w:pPr>
        <w:spacing w:after="0" w:line="360" w:lineRule="auto"/>
        <w:ind w:firstLine="709"/>
        <w:jc w:val="both"/>
        <w:rPr>
          <w:rFonts w:ascii="Times New Roman" w:eastAsia="Times New Roman" w:hAnsi="Times New Roman" w:cs="Times New Roman"/>
        </w:rPr>
      </w:pPr>
      <w:r>
        <w:rPr>
          <w:rFonts w:ascii="Times New Roman" w:eastAsia="Times New Roman" w:hAnsi="Times New Roman" w:cs="Times New Roman"/>
          <w:b/>
          <w:bCs/>
          <w:sz w:val="24"/>
          <w:szCs w:val="24"/>
        </w:rPr>
        <w:t>a)</w:t>
      </w:r>
      <w:r w:rsidRPr="00D240C5">
        <w:rPr>
          <w:rFonts w:ascii="Times New Roman" w:eastAsia="Times New Roman" w:hAnsi="Times New Roman" w:cs="Times New Roman"/>
          <w:b/>
          <w:bCs/>
          <w:sz w:val="24"/>
          <w:szCs w:val="24"/>
        </w:rPr>
        <w:t xml:space="preserve">. </w:t>
      </w:r>
      <w:r w:rsidRPr="006678FD">
        <w:rPr>
          <w:rFonts w:ascii="Times New Roman" w:eastAsia="Times New Roman" w:hAnsi="Times New Roman" w:cs="Times New Roman"/>
          <w:b/>
          <w:bCs/>
        </w:rPr>
        <w:t>Exigências para Prestação dos Serviços</w:t>
      </w:r>
    </w:p>
    <w:p w14:paraId="75F6DE73" w14:textId="77777777" w:rsidR="00A01026" w:rsidRPr="00D240C5" w:rsidRDefault="00A01026" w:rsidP="00A01026">
      <w:pPr>
        <w:numPr>
          <w:ilvl w:val="0"/>
          <w:numId w:val="36"/>
        </w:numPr>
        <w:spacing w:after="0" w:line="360" w:lineRule="auto"/>
        <w:ind w:left="0" w:firstLine="709"/>
        <w:jc w:val="both"/>
        <w:rPr>
          <w:rFonts w:ascii="Times New Roman" w:eastAsia="Times New Roman" w:hAnsi="Times New Roman" w:cs="Times New Roman"/>
          <w:sz w:val="24"/>
          <w:szCs w:val="24"/>
        </w:rPr>
      </w:pPr>
      <w:r w:rsidRPr="00D240C5">
        <w:rPr>
          <w:rFonts w:ascii="Times New Roman" w:eastAsia="Times New Roman" w:hAnsi="Times New Roman" w:cs="Times New Roman"/>
          <w:sz w:val="24"/>
          <w:szCs w:val="24"/>
        </w:rPr>
        <w:t xml:space="preserve">a empresa credenciada deverá comprovar a origem das peças e componentes utilizados na execução dos serviços; </w:t>
      </w:r>
    </w:p>
    <w:p w14:paraId="1AC0E08F" w14:textId="77777777" w:rsidR="00A01026" w:rsidRPr="00D240C5" w:rsidRDefault="00A01026" w:rsidP="00A01026">
      <w:pPr>
        <w:numPr>
          <w:ilvl w:val="0"/>
          <w:numId w:val="36"/>
        </w:numPr>
        <w:spacing w:after="0" w:line="360" w:lineRule="auto"/>
        <w:ind w:left="0" w:firstLine="709"/>
        <w:jc w:val="both"/>
        <w:rPr>
          <w:rFonts w:ascii="Times New Roman" w:eastAsia="Times New Roman" w:hAnsi="Times New Roman" w:cs="Times New Roman"/>
          <w:sz w:val="24"/>
          <w:szCs w:val="24"/>
        </w:rPr>
      </w:pPr>
      <w:r w:rsidRPr="00D240C5">
        <w:rPr>
          <w:rFonts w:ascii="Times New Roman" w:eastAsia="Times New Roman" w:hAnsi="Times New Roman" w:cs="Times New Roman"/>
          <w:sz w:val="24"/>
          <w:szCs w:val="24"/>
        </w:rPr>
        <w:t xml:space="preserve">o fornecimento de peças deverá observar os valores constantes nas tabelas referenciais dos fabricantes, concessionárias ou revendedores autorizados, aplicando-se obrigatoriamente o percentual mínimo de </w:t>
      </w:r>
      <w:r w:rsidRPr="006453EB">
        <w:rPr>
          <w:rFonts w:ascii="Times New Roman" w:eastAsia="Times New Roman" w:hAnsi="Times New Roman" w:cs="Times New Roman"/>
          <w:b/>
          <w:bCs/>
          <w:sz w:val="24"/>
          <w:szCs w:val="24"/>
        </w:rPr>
        <w:t>desconto de 10% (dez por cento)</w:t>
      </w:r>
      <w:r w:rsidRPr="00D240C5">
        <w:rPr>
          <w:rFonts w:ascii="Times New Roman" w:eastAsia="Times New Roman" w:hAnsi="Times New Roman" w:cs="Times New Roman"/>
          <w:sz w:val="24"/>
          <w:szCs w:val="24"/>
        </w:rPr>
        <w:t xml:space="preserve"> sobre os preços praticados, visando assegurar economicidade, compatibilidade mercadológica e maior vantajosidade para a Administração Pública; </w:t>
      </w:r>
    </w:p>
    <w:p w14:paraId="74738E4F" w14:textId="77777777" w:rsidR="00A01026" w:rsidRPr="00D240C5" w:rsidRDefault="00A01026" w:rsidP="00A01026">
      <w:pPr>
        <w:numPr>
          <w:ilvl w:val="0"/>
          <w:numId w:val="36"/>
        </w:numPr>
        <w:spacing w:after="0" w:line="360" w:lineRule="auto"/>
        <w:ind w:left="0" w:firstLine="709"/>
        <w:jc w:val="both"/>
        <w:rPr>
          <w:rFonts w:ascii="Times New Roman" w:eastAsia="Times New Roman" w:hAnsi="Times New Roman" w:cs="Times New Roman"/>
          <w:sz w:val="24"/>
          <w:szCs w:val="24"/>
        </w:rPr>
      </w:pPr>
      <w:r w:rsidRPr="00D240C5">
        <w:rPr>
          <w:rFonts w:ascii="Times New Roman" w:eastAsia="Times New Roman" w:hAnsi="Times New Roman" w:cs="Times New Roman"/>
          <w:sz w:val="24"/>
          <w:szCs w:val="24"/>
        </w:rPr>
        <w:t xml:space="preserve">a contratada será integralmente responsável por eventuais danos, furtos, avarias ou prejuízos causados aos veículos durante sua permanência na oficina; </w:t>
      </w:r>
    </w:p>
    <w:p w14:paraId="10276E07" w14:textId="77777777" w:rsidR="00A01026" w:rsidRPr="00D240C5" w:rsidRDefault="00A01026" w:rsidP="00A01026">
      <w:pPr>
        <w:numPr>
          <w:ilvl w:val="0"/>
          <w:numId w:val="36"/>
        </w:numPr>
        <w:spacing w:after="0" w:line="360" w:lineRule="auto"/>
        <w:ind w:left="0" w:firstLine="709"/>
        <w:jc w:val="both"/>
        <w:rPr>
          <w:rFonts w:ascii="Times New Roman" w:eastAsia="Times New Roman" w:hAnsi="Times New Roman" w:cs="Times New Roman"/>
          <w:sz w:val="24"/>
          <w:szCs w:val="24"/>
        </w:rPr>
      </w:pPr>
      <w:r w:rsidRPr="00D240C5">
        <w:rPr>
          <w:rFonts w:ascii="Times New Roman" w:eastAsia="Times New Roman" w:hAnsi="Times New Roman" w:cs="Times New Roman"/>
          <w:sz w:val="24"/>
          <w:szCs w:val="24"/>
        </w:rPr>
        <w:t xml:space="preserve">os veículos deverão permanecer em local adequado, seguro e protegido contra intempéries; </w:t>
      </w:r>
    </w:p>
    <w:p w14:paraId="53B4C9CD" w14:textId="77777777" w:rsidR="00A01026" w:rsidRPr="00D240C5" w:rsidRDefault="00A01026" w:rsidP="00A01026">
      <w:pPr>
        <w:numPr>
          <w:ilvl w:val="0"/>
          <w:numId w:val="36"/>
        </w:numPr>
        <w:spacing w:after="0" w:line="360" w:lineRule="auto"/>
        <w:ind w:left="0" w:firstLine="709"/>
        <w:jc w:val="both"/>
        <w:rPr>
          <w:rFonts w:ascii="Times New Roman" w:eastAsia="Times New Roman" w:hAnsi="Times New Roman" w:cs="Times New Roman"/>
          <w:sz w:val="24"/>
          <w:szCs w:val="24"/>
        </w:rPr>
      </w:pPr>
      <w:r w:rsidRPr="00D240C5">
        <w:rPr>
          <w:rFonts w:ascii="Times New Roman" w:eastAsia="Times New Roman" w:hAnsi="Times New Roman" w:cs="Times New Roman"/>
          <w:sz w:val="24"/>
          <w:szCs w:val="24"/>
        </w:rPr>
        <w:t xml:space="preserve">deverá ser disponibilizado local apropriado para inspeção prévia das peças substituídas, permitindo conferência por servidor designado pela Administração Municipal; </w:t>
      </w:r>
    </w:p>
    <w:p w14:paraId="59AE8D58" w14:textId="77777777" w:rsidR="00A01026" w:rsidRPr="00D240C5" w:rsidRDefault="00A01026" w:rsidP="00A01026">
      <w:pPr>
        <w:numPr>
          <w:ilvl w:val="0"/>
          <w:numId w:val="36"/>
        </w:numPr>
        <w:spacing w:after="0" w:line="360" w:lineRule="auto"/>
        <w:ind w:left="0" w:firstLine="709"/>
        <w:jc w:val="both"/>
        <w:rPr>
          <w:rFonts w:ascii="Times New Roman" w:eastAsia="Times New Roman" w:hAnsi="Times New Roman" w:cs="Times New Roman"/>
          <w:sz w:val="24"/>
          <w:szCs w:val="24"/>
        </w:rPr>
      </w:pPr>
      <w:r w:rsidRPr="00D240C5">
        <w:rPr>
          <w:rFonts w:ascii="Times New Roman" w:eastAsia="Times New Roman" w:hAnsi="Times New Roman" w:cs="Times New Roman"/>
          <w:sz w:val="24"/>
          <w:szCs w:val="24"/>
        </w:rPr>
        <w:t xml:space="preserve">após a execução dos serviços, a contratada deverá apresentar as peças substituídas no momento da liberação do veículo, mantendo-as disponíveis para eventual emissão de laudos técnicos ou fiscalização durante a vigência contratual; </w:t>
      </w:r>
    </w:p>
    <w:p w14:paraId="18715AF0" w14:textId="77777777" w:rsidR="00A01026" w:rsidRPr="00D240C5" w:rsidRDefault="00A01026" w:rsidP="00A01026">
      <w:pPr>
        <w:numPr>
          <w:ilvl w:val="0"/>
          <w:numId w:val="36"/>
        </w:numPr>
        <w:spacing w:after="0" w:line="360" w:lineRule="auto"/>
        <w:ind w:left="0" w:firstLine="709"/>
        <w:jc w:val="both"/>
        <w:rPr>
          <w:rFonts w:ascii="Times New Roman" w:eastAsia="Times New Roman" w:hAnsi="Times New Roman" w:cs="Times New Roman"/>
          <w:sz w:val="24"/>
          <w:szCs w:val="24"/>
        </w:rPr>
      </w:pPr>
      <w:r w:rsidRPr="00D240C5">
        <w:rPr>
          <w:rFonts w:ascii="Times New Roman" w:eastAsia="Times New Roman" w:hAnsi="Times New Roman" w:cs="Times New Roman"/>
          <w:sz w:val="24"/>
          <w:szCs w:val="24"/>
        </w:rPr>
        <w:t>a entrega e devolução dos veículos deverá ocorrer durante o horário regular de funcionamento da contratada</w:t>
      </w:r>
    </w:p>
    <w:p w14:paraId="4FBA673A" w14:textId="77777777" w:rsidR="00A01026" w:rsidRPr="00D240C5" w:rsidRDefault="00A01026" w:rsidP="00A01026">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8.10 </w:t>
      </w:r>
      <w:r w:rsidRPr="00D240C5">
        <w:rPr>
          <w:rFonts w:ascii="Times New Roman" w:eastAsia="Times New Roman" w:hAnsi="Times New Roman" w:cs="Times New Roman"/>
          <w:sz w:val="24"/>
          <w:szCs w:val="24"/>
        </w:rPr>
        <w:t>A contratada deverá assegurar garantia dos serviços executados e das peças fornecidas, responsabilizando-se pela substituição, correção ou reparo de eventuais falhas, vícios ou defeitos constatados durante o período de garantia contratual.</w:t>
      </w:r>
    </w:p>
    <w:p w14:paraId="3D170532" w14:textId="77777777" w:rsidR="00A01026" w:rsidRPr="00D240C5" w:rsidRDefault="00A01026" w:rsidP="00A01026">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8.11 </w:t>
      </w:r>
      <w:r w:rsidRPr="00D240C5">
        <w:rPr>
          <w:rFonts w:ascii="Times New Roman" w:eastAsia="Times New Roman" w:hAnsi="Times New Roman" w:cs="Times New Roman"/>
          <w:sz w:val="24"/>
          <w:szCs w:val="24"/>
        </w:rPr>
        <w:t>A execução contratual deverá observar critérios relacionados à sustentabilidade ambiental, incluindo adequada destinação de resíduos automotivos, descarte ambientalmente correto de óleos, filtros, baterias, pneus, peças inservíveis e demais resíduos gerados durante a execução dos serviços.</w:t>
      </w:r>
    </w:p>
    <w:p w14:paraId="372F22EF" w14:textId="77777777" w:rsidR="00A01026" w:rsidRPr="00D240C5" w:rsidRDefault="00A01026" w:rsidP="00A01026">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8.12 </w:t>
      </w:r>
      <w:r w:rsidRPr="00D240C5">
        <w:rPr>
          <w:rFonts w:ascii="Times New Roman" w:eastAsia="Times New Roman" w:hAnsi="Times New Roman" w:cs="Times New Roman"/>
          <w:sz w:val="24"/>
          <w:szCs w:val="24"/>
        </w:rPr>
        <w:t>As obrigações da contratada e da Administração Municipal, bem como critérios de fiscalização, medição, pagamento, prazos, garantias e sanções administrativas, estarão detalhadamente previstas no Termo de Referência e no instrumento contratual.</w:t>
      </w:r>
    </w:p>
    <w:p w14:paraId="265C0783" w14:textId="77777777" w:rsidR="00A01026" w:rsidRDefault="00A01026" w:rsidP="00A01026">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8.13 </w:t>
      </w:r>
      <w:r w:rsidRPr="00D240C5">
        <w:rPr>
          <w:rFonts w:ascii="Times New Roman" w:eastAsia="Times New Roman" w:hAnsi="Times New Roman" w:cs="Times New Roman"/>
          <w:sz w:val="24"/>
          <w:szCs w:val="24"/>
        </w:rPr>
        <w:t>Dessa forma, os requisitos estabelecidos objetivam assegurar que a futura contratação atenda de forma eficiente, segura e economicamente vantajosa às necessidades operacionais da frota da Secretaria Municipal de Educação, garantindo qualidade na prestação dos serviços, continuidade das atividades educacionais e adequada preservação do patrimônio público municipal.</w:t>
      </w:r>
    </w:p>
    <w:p w14:paraId="3398FA84" w14:textId="77777777" w:rsidR="00A01026" w:rsidRPr="00613483" w:rsidRDefault="00A01026" w:rsidP="00A01026">
      <w:pPr>
        <w:spacing w:after="0" w:line="360" w:lineRule="auto"/>
        <w:ind w:firstLine="709"/>
        <w:jc w:val="both"/>
        <w:rPr>
          <w:rFonts w:ascii="Times New Roman" w:eastAsia="Times New Roman" w:hAnsi="Times New Roman" w:cs="Times New Roman"/>
          <w:sz w:val="24"/>
          <w:szCs w:val="24"/>
        </w:rPr>
      </w:pPr>
    </w:p>
    <w:p w14:paraId="0ECF7033" w14:textId="77777777" w:rsidR="00A01026" w:rsidRPr="00B77CE0" w:rsidRDefault="00A01026" w:rsidP="00A01026">
      <w:pPr>
        <w:pStyle w:val="PargrafodaLista"/>
        <w:widowControl w:val="0"/>
        <w:numPr>
          <w:ilvl w:val="1"/>
          <w:numId w:val="37"/>
        </w:numPr>
        <w:autoSpaceDE w:val="0"/>
        <w:autoSpaceDN w:val="0"/>
        <w:spacing w:after="0" w:line="276" w:lineRule="auto"/>
        <w:ind w:right="120"/>
        <w:jc w:val="both"/>
        <w:rPr>
          <w:rFonts w:ascii="Times New Roman" w:hAnsi="Times New Roman" w:cs="Times New Roman"/>
          <w:sz w:val="24"/>
          <w:szCs w:val="24"/>
        </w:rPr>
      </w:pPr>
      <w:r>
        <w:rPr>
          <w:rFonts w:ascii="Times New Roman" w:hAnsi="Times New Roman" w:cs="Times New Roman"/>
          <w:sz w:val="24"/>
          <w:szCs w:val="24"/>
        </w:rPr>
        <w:t xml:space="preserve">. </w:t>
      </w:r>
      <w:r w:rsidRPr="00B77CE0">
        <w:rPr>
          <w:rFonts w:ascii="Times New Roman" w:hAnsi="Times New Roman" w:cs="Times New Roman"/>
          <w:sz w:val="24"/>
          <w:szCs w:val="24"/>
        </w:rPr>
        <w:t>Para</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que</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o</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objeto</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da</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contratação</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seja</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efetivado,</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é</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necessário</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o</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atendimento</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de</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alguns</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requisitos</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de</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acordo</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com</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as</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características</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do</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objeto,</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dentre</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eles</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os</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de</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qualidade</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e</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capacidade</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de</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execução</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pelo</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contratado, minimamente os dispostos nos artigos 62, 66, 67, 68 e 69 da Lei</w:t>
      </w:r>
      <w:r w:rsidRPr="00B77CE0">
        <w:rPr>
          <w:rFonts w:ascii="Times New Roman" w:hAnsi="Times New Roman" w:cs="Times New Roman"/>
          <w:spacing w:val="-70"/>
          <w:sz w:val="24"/>
          <w:szCs w:val="24"/>
        </w:rPr>
        <w:t xml:space="preserve"> </w:t>
      </w:r>
      <w:r w:rsidRPr="00B77CE0">
        <w:rPr>
          <w:rFonts w:ascii="Times New Roman" w:hAnsi="Times New Roman" w:cs="Times New Roman"/>
          <w:sz w:val="24"/>
          <w:szCs w:val="24"/>
        </w:rPr>
        <w:t>nº</w:t>
      </w:r>
      <w:r w:rsidRPr="00B77CE0">
        <w:rPr>
          <w:rFonts w:ascii="Times New Roman" w:hAnsi="Times New Roman" w:cs="Times New Roman"/>
          <w:spacing w:val="-1"/>
          <w:sz w:val="24"/>
          <w:szCs w:val="24"/>
        </w:rPr>
        <w:t xml:space="preserve"> </w:t>
      </w:r>
      <w:r w:rsidRPr="00B77CE0">
        <w:rPr>
          <w:rFonts w:ascii="Times New Roman" w:hAnsi="Times New Roman" w:cs="Times New Roman"/>
          <w:sz w:val="24"/>
          <w:szCs w:val="24"/>
        </w:rPr>
        <w:t>14.133/2021.</w:t>
      </w:r>
    </w:p>
    <w:p w14:paraId="47100AA0" w14:textId="77777777" w:rsidR="00A01026" w:rsidRDefault="00A01026" w:rsidP="00A01026">
      <w:pPr>
        <w:pStyle w:val="PargrafodaLista"/>
        <w:widowControl w:val="0"/>
        <w:autoSpaceDE w:val="0"/>
        <w:autoSpaceDN w:val="0"/>
        <w:spacing w:after="0" w:line="276" w:lineRule="auto"/>
        <w:ind w:left="567" w:right="120"/>
        <w:jc w:val="both"/>
        <w:rPr>
          <w:rFonts w:ascii="Times New Roman" w:hAnsi="Times New Roman" w:cs="Times New Roman"/>
          <w:sz w:val="24"/>
          <w:szCs w:val="24"/>
        </w:rPr>
      </w:pPr>
    </w:p>
    <w:p w14:paraId="4D747B82" w14:textId="77777777" w:rsidR="00A01026" w:rsidRPr="006678FD" w:rsidRDefault="00A01026" w:rsidP="00A01026">
      <w:pPr>
        <w:pStyle w:val="PargrafodaLista"/>
        <w:widowControl w:val="0"/>
        <w:numPr>
          <w:ilvl w:val="1"/>
          <w:numId w:val="37"/>
        </w:numPr>
        <w:autoSpaceDE w:val="0"/>
        <w:autoSpaceDN w:val="0"/>
        <w:spacing w:after="0" w:line="276" w:lineRule="auto"/>
        <w:ind w:right="120"/>
        <w:jc w:val="both"/>
        <w:rPr>
          <w:rFonts w:ascii="Times New Roman" w:hAnsi="Times New Roman" w:cs="Times New Roman"/>
          <w:sz w:val="24"/>
          <w:szCs w:val="24"/>
        </w:rPr>
      </w:pPr>
      <w:r w:rsidRPr="006678FD">
        <w:rPr>
          <w:rFonts w:ascii="Times New Roman" w:hAnsi="Times New Roman" w:cs="Times New Roman"/>
          <w:sz w:val="24"/>
          <w:szCs w:val="24"/>
        </w:rPr>
        <w:t xml:space="preserve"> Sendo assim, os documentos exigidos:</w:t>
      </w:r>
    </w:p>
    <w:p w14:paraId="08B30CD6" w14:textId="77777777" w:rsidR="00A01026" w:rsidRDefault="00A01026" w:rsidP="00A01026">
      <w:pPr>
        <w:widowControl w:val="0"/>
        <w:autoSpaceDE w:val="0"/>
        <w:autoSpaceDN w:val="0"/>
        <w:spacing w:after="0" w:line="276" w:lineRule="auto"/>
        <w:ind w:firstLine="240"/>
        <w:outlineLvl w:val="0"/>
        <w:rPr>
          <w:rFonts w:ascii="Times New Roman" w:eastAsia="Arial" w:hAnsi="Times New Roman" w:cs="Times New Roman"/>
          <w:b/>
          <w:bCs/>
          <w:sz w:val="24"/>
          <w:szCs w:val="24"/>
          <w:highlight w:val="green"/>
          <w:lang w:val="pt-PT"/>
        </w:rPr>
      </w:pPr>
    </w:p>
    <w:p w14:paraId="580022B7" w14:textId="77777777" w:rsidR="00A01026" w:rsidRPr="00E100B5" w:rsidRDefault="00A01026" w:rsidP="00A01026">
      <w:pPr>
        <w:widowControl w:val="0"/>
        <w:autoSpaceDE w:val="0"/>
        <w:autoSpaceDN w:val="0"/>
        <w:spacing w:after="0" w:line="276" w:lineRule="auto"/>
        <w:ind w:left="240"/>
        <w:outlineLvl w:val="0"/>
        <w:rPr>
          <w:rFonts w:ascii="Times New Roman" w:eastAsia="Arial" w:hAnsi="Times New Roman" w:cs="Times New Roman"/>
          <w:b/>
          <w:bCs/>
          <w:sz w:val="24"/>
          <w:szCs w:val="24"/>
          <w:lang w:val="pt-PT"/>
        </w:rPr>
      </w:pPr>
      <w:bookmarkStart w:id="7" w:name="_Hlk164629670"/>
      <w:r w:rsidRPr="00E100B5">
        <w:rPr>
          <w:rFonts w:ascii="Times New Roman" w:eastAsia="Arial" w:hAnsi="Times New Roman" w:cs="Times New Roman"/>
          <w:b/>
          <w:bCs/>
          <w:sz w:val="24"/>
          <w:szCs w:val="24"/>
          <w:lang w:val="pt-PT"/>
        </w:rPr>
        <w:t>HABILITAÇÃO</w:t>
      </w:r>
      <w:r w:rsidRPr="00E100B5">
        <w:rPr>
          <w:rFonts w:ascii="Times New Roman" w:eastAsia="Arial" w:hAnsi="Times New Roman" w:cs="Times New Roman"/>
          <w:b/>
          <w:bCs/>
          <w:spacing w:val="-1"/>
          <w:sz w:val="24"/>
          <w:szCs w:val="24"/>
          <w:lang w:val="pt-PT"/>
        </w:rPr>
        <w:t xml:space="preserve"> </w:t>
      </w:r>
      <w:r w:rsidRPr="00E100B5">
        <w:rPr>
          <w:rFonts w:ascii="Times New Roman" w:eastAsia="Arial" w:hAnsi="Times New Roman" w:cs="Times New Roman"/>
          <w:b/>
          <w:bCs/>
          <w:sz w:val="24"/>
          <w:szCs w:val="24"/>
          <w:lang w:val="pt-PT"/>
        </w:rPr>
        <w:t>JURÍDICA:</w:t>
      </w:r>
    </w:p>
    <w:bookmarkEnd w:id="7"/>
    <w:p w14:paraId="1840B06F" w14:textId="77777777" w:rsidR="00A01026" w:rsidRPr="00E100B5" w:rsidRDefault="00A01026" w:rsidP="00A01026">
      <w:pPr>
        <w:widowControl w:val="0"/>
        <w:autoSpaceDE w:val="0"/>
        <w:autoSpaceDN w:val="0"/>
        <w:spacing w:after="0" w:line="276" w:lineRule="auto"/>
        <w:ind w:left="240"/>
        <w:outlineLvl w:val="0"/>
        <w:rPr>
          <w:rFonts w:ascii="Times New Roman" w:eastAsia="Arial" w:hAnsi="Times New Roman" w:cs="Times New Roman"/>
          <w:b/>
          <w:bCs/>
          <w:sz w:val="24"/>
          <w:szCs w:val="24"/>
          <w:lang w:val="pt-PT"/>
        </w:rPr>
      </w:pPr>
    </w:p>
    <w:p w14:paraId="04BD3FA9" w14:textId="77777777" w:rsidR="00A01026" w:rsidRPr="00E100B5" w:rsidRDefault="00A01026" w:rsidP="00A01026">
      <w:pPr>
        <w:widowControl w:val="0"/>
        <w:numPr>
          <w:ilvl w:val="0"/>
          <w:numId w:val="4"/>
        </w:numPr>
        <w:tabs>
          <w:tab w:val="left" w:pos="635"/>
        </w:tabs>
        <w:autoSpaceDE w:val="0"/>
        <w:autoSpaceDN w:val="0"/>
        <w:spacing w:after="0" w:line="276" w:lineRule="auto"/>
        <w:ind w:right="127"/>
        <w:jc w:val="both"/>
        <w:rPr>
          <w:rFonts w:ascii="Times New Roman" w:hAnsi="Times New Roman" w:cs="Times New Roman"/>
          <w:sz w:val="24"/>
          <w:szCs w:val="24"/>
        </w:rPr>
      </w:pPr>
      <w:r w:rsidRPr="00E100B5">
        <w:rPr>
          <w:rFonts w:ascii="Times New Roman" w:hAnsi="Times New Roman" w:cs="Times New Roman"/>
          <w:sz w:val="24"/>
          <w:szCs w:val="24"/>
        </w:rPr>
        <w:t>No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caso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empresário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individual,</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inscrição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no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Registro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Público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Empresas</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Mercantis,</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cargo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Junta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Comercial</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respectiva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sede;</w:t>
      </w:r>
    </w:p>
    <w:p w14:paraId="6B3FE5BF" w14:textId="77777777" w:rsidR="00A01026" w:rsidRPr="00E100B5" w:rsidRDefault="00A01026" w:rsidP="00A01026">
      <w:pPr>
        <w:widowControl w:val="0"/>
        <w:numPr>
          <w:ilvl w:val="0"/>
          <w:numId w:val="4"/>
        </w:numPr>
        <w:tabs>
          <w:tab w:val="left" w:pos="635"/>
        </w:tabs>
        <w:autoSpaceDE w:val="0"/>
        <w:autoSpaceDN w:val="0"/>
        <w:spacing w:after="0" w:line="276" w:lineRule="auto"/>
        <w:ind w:right="127"/>
        <w:jc w:val="both"/>
        <w:rPr>
          <w:rFonts w:ascii="Times New Roman" w:hAnsi="Times New Roman" w:cs="Times New Roman"/>
          <w:sz w:val="24"/>
          <w:szCs w:val="24"/>
        </w:rPr>
      </w:pPr>
      <w:r w:rsidRPr="00E100B5">
        <w:rPr>
          <w:rFonts w:ascii="Times New Roman" w:hAnsi="Times New Roman" w:cs="Times New Roman"/>
          <w:sz w:val="24"/>
          <w:szCs w:val="24"/>
        </w:rPr>
        <w:t>No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caso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sociedade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empresária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ou</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empresa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individual</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responsabilidade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limitada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EIRELI: ato constitutivo, estatuto ou contrato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social em vigor, devidamente registrado na Junta Comercial da respectiva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sede,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acompanhado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documento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comprobatório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seus</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administradores;</w:t>
      </w:r>
    </w:p>
    <w:p w14:paraId="0D5DC8CD" w14:textId="77777777" w:rsidR="00A01026" w:rsidRPr="00E100B5" w:rsidRDefault="00A01026" w:rsidP="00A01026">
      <w:pPr>
        <w:widowControl w:val="0"/>
        <w:numPr>
          <w:ilvl w:val="0"/>
          <w:numId w:val="4"/>
        </w:numPr>
        <w:tabs>
          <w:tab w:val="left" w:pos="635"/>
        </w:tabs>
        <w:autoSpaceDE w:val="0"/>
        <w:autoSpaceDN w:val="0"/>
        <w:spacing w:after="0" w:line="276" w:lineRule="auto"/>
        <w:ind w:right="127"/>
        <w:jc w:val="both"/>
        <w:rPr>
          <w:rFonts w:ascii="Times New Roman" w:hAnsi="Times New Roman" w:cs="Times New Roman"/>
          <w:sz w:val="24"/>
          <w:szCs w:val="24"/>
        </w:rPr>
      </w:pPr>
      <w:r w:rsidRPr="00E100B5">
        <w:rPr>
          <w:rFonts w:ascii="Times New Roman" w:hAnsi="Times New Roman" w:cs="Times New Roman"/>
          <w:sz w:val="24"/>
          <w:szCs w:val="24"/>
        </w:rPr>
        <w:t>Inscrição no Registro Público de Empresas Mercantis onde opera, com</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averbação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no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Registro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onde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tem</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sede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matriz,</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no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caso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ser</w:t>
      </w:r>
      <w:r w:rsidRPr="00E100B5">
        <w:rPr>
          <w:rFonts w:ascii="Times New Roman" w:hAnsi="Times New Roman" w:cs="Times New Roman"/>
          <w:spacing w:val="72"/>
          <w:sz w:val="24"/>
          <w:szCs w:val="24"/>
        </w:rPr>
        <w:t xml:space="preserve"> </w:t>
      </w:r>
      <w:r w:rsidRPr="00E100B5">
        <w:rPr>
          <w:rFonts w:ascii="Times New Roman" w:hAnsi="Times New Roman" w:cs="Times New Roman"/>
          <w:sz w:val="24"/>
          <w:szCs w:val="24"/>
        </w:rPr>
        <w:t>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participante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sucursal,</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filial</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ou</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agência;</w:t>
      </w:r>
    </w:p>
    <w:p w14:paraId="61ED100D" w14:textId="77777777" w:rsidR="00A01026" w:rsidRPr="00E100B5" w:rsidRDefault="00A01026" w:rsidP="00A01026">
      <w:pPr>
        <w:widowControl w:val="0"/>
        <w:numPr>
          <w:ilvl w:val="0"/>
          <w:numId w:val="4"/>
        </w:numPr>
        <w:tabs>
          <w:tab w:val="left" w:pos="635"/>
        </w:tabs>
        <w:autoSpaceDE w:val="0"/>
        <w:autoSpaceDN w:val="0"/>
        <w:spacing w:after="0" w:line="276" w:lineRule="auto"/>
        <w:ind w:right="127"/>
        <w:jc w:val="both"/>
        <w:rPr>
          <w:rFonts w:ascii="Times New Roman" w:hAnsi="Times New Roman" w:cs="Times New Roman"/>
          <w:sz w:val="24"/>
          <w:szCs w:val="24"/>
        </w:rPr>
      </w:pPr>
      <w:r w:rsidRPr="00E100B5">
        <w:rPr>
          <w:rFonts w:ascii="Times New Roman" w:hAnsi="Times New Roman" w:cs="Times New Roman"/>
          <w:sz w:val="24"/>
          <w:szCs w:val="24"/>
        </w:rPr>
        <w:t>No caso de sociedade simples: inscrição do ato constitutivo no Registro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Civil</w:t>
      </w:r>
      <w:r w:rsidRPr="00E100B5">
        <w:rPr>
          <w:rFonts w:ascii="Times New Roman" w:hAnsi="Times New Roman" w:cs="Times New Roman"/>
          <w:spacing w:val="29"/>
          <w:sz w:val="24"/>
          <w:szCs w:val="24"/>
        </w:rPr>
        <w:t xml:space="preserve"> </w:t>
      </w:r>
      <w:r w:rsidRPr="00E100B5">
        <w:rPr>
          <w:rFonts w:ascii="Times New Roman" w:hAnsi="Times New Roman" w:cs="Times New Roman"/>
          <w:sz w:val="24"/>
          <w:szCs w:val="24"/>
        </w:rPr>
        <w:t>das</w:t>
      </w:r>
      <w:r w:rsidRPr="00E100B5">
        <w:rPr>
          <w:rFonts w:ascii="Times New Roman" w:hAnsi="Times New Roman" w:cs="Times New Roman"/>
          <w:spacing w:val="29"/>
          <w:sz w:val="24"/>
          <w:szCs w:val="24"/>
        </w:rPr>
        <w:t xml:space="preserve"> </w:t>
      </w:r>
      <w:r w:rsidRPr="00E100B5">
        <w:rPr>
          <w:rFonts w:ascii="Times New Roman" w:hAnsi="Times New Roman" w:cs="Times New Roman"/>
          <w:sz w:val="24"/>
          <w:szCs w:val="24"/>
        </w:rPr>
        <w:lastRenderedPageBreak/>
        <w:t>Pessoas</w:t>
      </w:r>
      <w:r w:rsidRPr="00E100B5">
        <w:rPr>
          <w:rFonts w:ascii="Times New Roman" w:hAnsi="Times New Roman" w:cs="Times New Roman"/>
          <w:spacing w:val="29"/>
          <w:sz w:val="24"/>
          <w:szCs w:val="24"/>
        </w:rPr>
        <w:t xml:space="preserve"> </w:t>
      </w:r>
      <w:r w:rsidRPr="00E100B5">
        <w:rPr>
          <w:rFonts w:ascii="Times New Roman" w:hAnsi="Times New Roman" w:cs="Times New Roman"/>
          <w:sz w:val="24"/>
          <w:szCs w:val="24"/>
        </w:rPr>
        <w:t>Jurídicas</w:t>
      </w:r>
      <w:r w:rsidRPr="00E100B5">
        <w:rPr>
          <w:rFonts w:ascii="Times New Roman" w:hAnsi="Times New Roman" w:cs="Times New Roman"/>
          <w:spacing w:val="29"/>
          <w:sz w:val="24"/>
          <w:szCs w:val="24"/>
        </w:rPr>
        <w:t xml:space="preserve"> </w:t>
      </w:r>
      <w:r w:rsidRPr="00E100B5">
        <w:rPr>
          <w:rFonts w:ascii="Times New Roman" w:hAnsi="Times New Roman" w:cs="Times New Roman"/>
          <w:sz w:val="24"/>
          <w:szCs w:val="24"/>
        </w:rPr>
        <w:t>do</w:t>
      </w:r>
      <w:r w:rsidRPr="00E100B5">
        <w:rPr>
          <w:rFonts w:ascii="Times New Roman" w:hAnsi="Times New Roman" w:cs="Times New Roman"/>
          <w:spacing w:val="29"/>
          <w:sz w:val="24"/>
          <w:szCs w:val="24"/>
        </w:rPr>
        <w:t xml:space="preserve"> </w:t>
      </w:r>
      <w:r w:rsidRPr="00E100B5">
        <w:rPr>
          <w:rFonts w:ascii="Times New Roman" w:hAnsi="Times New Roman" w:cs="Times New Roman"/>
          <w:sz w:val="24"/>
          <w:szCs w:val="24"/>
        </w:rPr>
        <w:t>local</w:t>
      </w:r>
      <w:r w:rsidRPr="00E100B5">
        <w:rPr>
          <w:rFonts w:ascii="Times New Roman" w:hAnsi="Times New Roman" w:cs="Times New Roman"/>
          <w:spacing w:val="29"/>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29"/>
          <w:sz w:val="24"/>
          <w:szCs w:val="24"/>
        </w:rPr>
        <w:t xml:space="preserve"> </w:t>
      </w:r>
      <w:r w:rsidRPr="00E100B5">
        <w:rPr>
          <w:rFonts w:ascii="Times New Roman" w:hAnsi="Times New Roman" w:cs="Times New Roman"/>
          <w:sz w:val="24"/>
          <w:szCs w:val="24"/>
        </w:rPr>
        <w:t>sua</w:t>
      </w:r>
      <w:r w:rsidRPr="00E100B5">
        <w:rPr>
          <w:rFonts w:ascii="Times New Roman" w:hAnsi="Times New Roman" w:cs="Times New Roman"/>
          <w:spacing w:val="29"/>
          <w:sz w:val="24"/>
          <w:szCs w:val="24"/>
        </w:rPr>
        <w:t xml:space="preserve"> </w:t>
      </w:r>
      <w:r w:rsidRPr="00E100B5">
        <w:rPr>
          <w:rFonts w:ascii="Times New Roman" w:hAnsi="Times New Roman" w:cs="Times New Roman"/>
          <w:sz w:val="24"/>
          <w:szCs w:val="24"/>
        </w:rPr>
        <w:t>sede,</w:t>
      </w:r>
      <w:r w:rsidRPr="00E100B5">
        <w:rPr>
          <w:rFonts w:ascii="Times New Roman" w:hAnsi="Times New Roman" w:cs="Times New Roman"/>
          <w:spacing w:val="29"/>
          <w:sz w:val="24"/>
          <w:szCs w:val="24"/>
        </w:rPr>
        <w:t xml:space="preserve"> </w:t>
      </w:r>
      <w:r w:rsidRPr="00E100B5">
        <w:rPr>
          <w:rFonts w:ascii="Times New Roman" w:hAnsi="Times New Roman" w:cs="Times New Roman"/>
          <w:sz w:val="24"/>
          <w:szCs w:val="24"/>
        </w:rPr>
        <w:t>acompanhada</w:t>
      </w:r>
      <w:r w:rsidRPr="00E100B5">
        <w:rPr>
          <w:rFonts w:ascii="Times New Roman" w:hAnsi="Times New Roman" w:cs="Times New Roman"/>
          <w:spacing w:val="29"/>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29"/>
          <w:sz w:val="24"/>
          <w:szCs w:val="24"/>
        </w:rPr>
        <w:t xml:space="preserve"> </w:t>
      </w:r>
      <w:r w:rsidRPr="00E100B5">
        <w:rPr>
          <w:rFonts w:ascii="Times New Roman" w:hAnsi="Times New Roman" w:cs="Times New Roman"/>
          <w:sz w:val="24"/>
          <w:szCs w:val="24"/>
        </w:rPr>
        <w:t>prova</w:t>
      </w:r>
      <w:r w:rsidRPr="00E100B5">
        <w:rPr>
          <w:rFonts w:ascii="Times New Roman" w:hAnsi="Times New Roman" w:cs="Times New Roman"/>
          <w:spacing w:val="-70"/>
          <w:sz w:val="24"/>
          <w:szCs w:val="24"/>
        </w:rPr>
        <w:t xml:space="preserve"> </w:t>
      </w:r>
      <w:r w:rsidRPr="00E100B5">
        <w:rPr>
          <w:rFonts w:ascii="Times New Roman" w:hAnsi="Times New Roman" w:cs="Times New Roman"/>
          <w:sz w:val="24"/>
          <w:szCs w:val="24"/>
        </w:rPr>
        <w:t>da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indicação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dos</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seus</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administradores;</w:t>
      </w:r>
    </w:p>
    <w:p w14:paraId="5E8DA9AC" w14:textId="77777777" w:rsidR="00A01026" w:rsidRPr="00E100B5" w:rsidRDefault="00A01026" w:rsidP="00A01026">
      <w:pPr>
        <w:widowControl w:val="0"/>
        <w:numPr>
          <w:ilvl w:val="0"/>
          <w:numId w:val="4"/>
        </w:numPr>
        <w:tabs>
          <w:tab w:val="left" w:pos="635"/>
        </w:tabs>
        <w:autoSpaceDE w:val="0"/>
        <w:autoSpaceDN w:val="0"/>
        <w:spacing w:after="0" w:line="276" w:lineRule="auto"/>
        <w:ind w:right="127"/>
        <w:jc w:val="both"/>
        <w:rPr>
          <w:rFonts w:ascii="Times New Roman" w:hAnsi="Times New Roman" w:cs="Times New Roman"/>
          <w:sz w:val="24"/>
          <w:szCs w:val="24"/>
        </w:rPr>
      </w:pPr>
      <w:r w:rsidRPr="00E100B5">
        <w:rPr>
          <w:rFonts w:ascii="Times New Roman" w:hAnsi="Times New Roman" w:cs="Times New Roman"/>
          <w:sz w:val="24"/>
          <w:szCs w:val="24"/>
        </w:rPr>
        <w:t>Decreto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autorização,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em</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se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tratando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sociedade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empresária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estrangeira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em</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funcionamento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no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País;</w:t>
      </w:r>
    </w:p>
    <w:p w14:paraId="7BB31B59" w14:textId="77777777" w:rsidR="00A01026" w:rsidRPr="00E100B5" w:rsidRDefault="00A01026" w:rsidP="00A01026">
      <w:pPr>
        <w:widowControl w:val="0"/>
        <w:numPr>
          <w:ilvl w:val="0"/>
          <w:numId w:val="4"/>
        </w:numPr>
        <w:tabs>
          <w:tab w:val="left" w:pos="635"/>
        </w:tabs>
        <w:autoSpaceDE w:val="0"/>
        <w:autoSpaceDN w:val="0"/>
        <w:spacing w:after="0" w:line="276" w:lineRule="auto"/>
        <w:ind w:right="127"/>
        <w:jc w:val="both"/>
        <w:rPr>
          <w:rFonts w:ascii="Times New Roman" w:hAnsi="Times New Roman" w:cs="Times New Roman"/>
          <w:sz w:val="24"/>
          <w:szCs w:val="24"/>
        </w:rPr>
      </w:pPr>
      <w:r w:rsidRPr="00E100B5">
        <w:rPr>
          <w:rFonts w:ascii="Times New Roman" w:hAnsi="Times New Roman" w:cs="Times New Roman"/>
          <w:sz w:val="24"/>
          <w:szCs w:val="24"/>
        </w:rPr>
        <w:t>No caso de exercício de atividade não listadas nos itens acima: ato 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registro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ou</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autorização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para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funcionamento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expedido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pelo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órgão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competente,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nos</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termos</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legislação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pertinente.</w:t>
      </w:r>
    </w:p>
    <w:p w14:paraId="212D2CCE" w14:textId="77777777" w:rsidR="00A01026" w:rsidRPr="00E100B5" w:rsidRDefault="00A01026" w:rsidP="00A01026">
      <w:pPr>
        <w:widowControl w:val="0"/>
        <w:autoSpaceDE w:val="0"/>
        <w:autoSpaceDN w:val="0"/>
        <w:spacing w:before="222" w:after="0" w:line="276" w:lineRule="auto"/>
        <w:ind w:left="240" w:right="112"/>
        <w:jc w:val="both"/>
        <w:rPr>
          <w:rFonts w:ascii="Times New Roman" w:eastAsia="Arial MT" w:hAnsi="Times New Roman" w:cs="Times New Roman"/>
          <w:sz w:val="24"/>
          <w:szCs w:val="24"/>
          <w:lang w:val="pt-PT"/>
        </w:rPr>
      </w:pPr>
      <w:r w:rsidRPr="00E100B5">
        <w:rPr>
          <w:rFonts w:ascii="Times New Roman" w:eastAsia="Arial MT" w:hAnsi="Times New Roman" w:cs="Times New Roman"/>
          <w:sz w:val="24"/>
          <w:szCs w:val="24"/>
          <w:lang w:val="pt-PT"/>
        </w:rPr>
        <w:t>No caso de sociedade cooperativa: ata de fundação e estatuto social em</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vigor, com a ata da assembleia que o aprovou, devidamente arquivado na</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Junta</w:t>
      </w:r>
      <w:r w:rsidRPr="00E100B5">
        <w:rPr>
          <w:rFonts w:ascii="Times New Roman" w:eastAsia="Arial MT" w:hAnsi="Times New Roman" w:cs="Times New Roman"/>
          <w:spacing w:val="3"/>
          <w:sz w:val="24"/>
          <w:szCs w:val="24"/>
          <w:lang w:val="pt-PT"/>
        </w:rPr>
        <w:t xml:space="preserve"> </w:t>
      </w:r>
      <w:r w:rsidRPr="00E100B5">
        <w:rPr>
          <w:rFonts w:ascii="Times New Roman" w:eastAsia="Arial MT" w:hAnsi="Times New Roman" w:cs="Times New Roman"/>
          <w:sz w:val="24"/>
          <w:szCs w:val="24"/>
          <w:lang w:val="pt-PT"/>
        </w:rPr>
        <w:t>Comercial</w:t>
      </w:r>
      <w:r w:rsidRPr="00E100B5">
        <w:rPr>
          <w:rFonts w:ascii="Times New Roman" w:eastAsia="Arial MT" w:hAnsi="Times New Roman" w:cs="Times New Roman"/>
          <w:spacing w:val="3"/>
          <w:sz w:val="24"/>
          <w:szCs w:val="24"/>
          <w:lang w:val="pt-PT"/>
        </w:rPr>
        <w:t xml:space="preserve"> </w:t>
      </w:r>
      <w:r w:rsidRPr="00E100B5">
        <w:rPr>
          <w:rFonts w:ascii="Times New Roman" w:eastAsia="Arial MT" w:hAnsi="Times New Roman" w:cs="Times New Roman"/>
          <w:sz w:val="24"/>
          <w:szCs w:val="24"/>
          <w:lang w:val="pt-PT"/>
        </w:rPr>
        <w:t>ou</w:t>
      </w:r>
      <w:r w:rsidRPr="00E100B5">
        <w:rPr>
          <w:rFonts w:ascii="Times New Roman" w:eastAsia="Arial MT" w:hAnsi="Times New Roman" w:cs="Times New Roman"/>
          <w:spacing w:val="3"/>
          <w:sz w:val="24"/>
          <w:szCs w:val="24"/>
          <w:lang w:val="pt-PT"/>
        </w:rPr>
        <w:t xml:space="preserve"> </w:t>
      </w:r>
      <w:r w:rsidRPr="00E100B5">
        <w:rPr>
          <w:rFonts w:ascii="Times New Roman" w:eastAsia="Arial MT" w:hAnsi="Times New Roman" w:cs="Times New Roman"/>
          <w:sz w:val="24"/>
          <w:szCs w:val="24"/>
          <w:lang w:val="pt-PT"/>
        </w:rPr>
        <w:t>inscrito</w:t>
      </w:r>
      <w:r w:rsidRPr="00E100B5">
        <w:rPr>
          <w:rFonts w:ascii="Times New Roman" w:eastAsia="Arial MT" w:hAnsi="Times New Roman" w:cs="Times New Roman"/>
          <w:spacing w:val="3"/>
          <w:sz w:val="24"/>
          <w:szCs w:val="24"/>
          <w:lang w:val="pt-PT"/>
        </w:rPr>
        <w:t xml:space="preserve"> </w:t>
      </w:r>
      <w:r w:rsidRPr="00E100B5">
        <w:rPr>
          <w:rFonts w:ascii="Times New Roman" w:eastAsia="Arial MT" w:hAnsi="Times New Roman" w:cs="Times New Roman"/>
          <w:sz w:val="24"/>
          <w:szCs w:val="24"/>
          <w:lang w:val="pt-PT"/>
        </w:rPr>
        <w:t>no</w:t>
      </w:r>
      <w:r w:rsidRPr="00E100B5">
        <w:rPr>
          <w:rFonts w:ascii="Times New Roman" w:eastAsia="Arial MT" w:hAnsi="Times New Roman" w:cs="Times New Roman"/>
          <w:spacing w:val="3"/>
          <w:sz w:val="24"/>
          <w:szCs w:val="24"/>
          <w:lang w:val="pt-PT"/>
        </w:rPr>
        <w:t xml:space="preserve"> </w:t>
      </w:r>
      <w:r w:rsidRPr="00E100B5">
        <w:rPr>
          <w:rFonts w:ascii="Times New Roman" w:eastAsia="Arial MT" w:hAnsi="Times New Roman" w:cs="Times New Roman"/>
          <w:sz w:val="24"/>
          <w:szCs w:val="24"/>
          <w:lang w:val="pt-PT"/>
        </w:rPr>
        <w:t>Registro</w:t>
      </w:r>
      <w:r w:rsidRPr="00E100B5">
        <w:rPr>
          <w:rFonts w:ascii="Times New Roman" w:eastAsia="Arial MT" w:hAnsi="Times New Roman" w:cs="Times New Roman"/>
          <w:spacing w:val="3"/>
          <w:sz w:val="24"/>
          <w:szCs w:val="24"/>
          <w:lang w:val="pt-PT"/>
        </w:rPr>
        <w:t xml:space="preserve"> </w:t>
      </w:r>
      <w:r w:rsidRPr="00E100B5">
        <w:rPr>
          <w:rFonts w:ascii="Times New Roman" w:eastAsia="Arial MT" w:hAnsi="Times New Roman" w:cs="Times New Roman"/>
          <w:sz w:val="24"/>
          <w:szCs w:val="24"/>
          <w:lang w:val="pt-PT"/>
        </w:rPr>
        <w:t>Civil</w:t>
      </w:r>
      <w:r w:rsidRPr="00E100B5">
        <w:rPr>
          <w:rFonts w:ascii="Times New Roman" w:eastAsia="Arial MT" w:hAnsi="Times New Roman" w:cs="Times New Roman"/>
          <w:spacing w:val="59"/>
          <w:sz w:val="24"/>
          <w:szCs w:val="24"/>
          <w:lang w:val="pt-PT"/>
        </w:rPr>
        <w:t xml:space="preserve"> </w:t>
      </w:r>
      <w:r w:rsidRPr="00E100B5">
        <w:rPr>
          <w:rFonts w:ascii="Times New Roman" w:eastAsia="Arial MT" w:hAnsi="Times New Roman" w:cs="Times New Roman"/>
          <w:sz w:val="24"/>
          <w:szCs w:val="24"/>
          <w:lang w:val="pt-PT"/>
        </w:rPr>
        <w:t>das</w:t>
      </w:r>
      <w:r w:rsidRPr="00E100B5">
        <w:rPr>
          <w:rFonts w:ascii="Times New Roman" w:eastAsia="Arial MT" w:hAnsi="Times New Roman" w:cs="Times New Roman"/>
          <w:spacing w:val="59"/>
          <w:sz w:val="24"/>
          <w:szCs w:val="24"/>
          <w:lang w:val="pt-PT"/>
        </w:rPr>
        <w:t xml:space="preserve"> </w:t>
      </w:r>
      <w:r w:rsidRPr="00E100B5">
        <w:rPr>
          <w:rFonts w:ascii="Times New Roman" w:eastAsia="Arial MT" w:hAnsi="Times New Roman" w:cs="Times New Roman"/>
          <w:sz w:val="24"/>
          <w:szCs w:val="24"/>
          <w:lang w:val="pt-PT"/>
        </w:rPr>
        <w:t>Pessoas</w:t>
      </w:r>
      <w:r w:rsidRPr="00E100B5">
        <w:rPr>
          <w:rFonts w:ascii="Times New Roman" w:eastAsia="Arial MT" w:hAnsi="Times New Roman" w:cs="Times New Roman"/>
          <w:spacing w:val="59"/>
          <w:sz w:val="24"/>
          <w:szCs w:val="24"/>
          <w:lang w:val="pt-PT"/>
        </w:rPr>
        <w:t xml:space="preserve"> </w:t>
      </w:r>
      <w:r w:rsidRPr="00E100B5">
        <w:rPr>
          <w:rFonts w:ascii="Times New Roman" w:eastAsia="Arial MT" w:hAnsi="Times New Roman" w:cs="Times New Roman"/>
          <w:sz w:val="24"/>
          <w:szCs w:val="24"/>
          <w:lang w:val="pt-PT"/>
        </w:rPr>
        <w:t>Jurídicas</w:t>
      </w:r>
      <w:r w:rsidRPr="00E100B5">
        <w:rPr>
          <w:rFonts w:ascii="Times New Roman" w:eastAsia="Arial MT" w:hAnsi="Times New Roman" w:cs="Times New Roman"/>
          <w:spacing w:val="59"/>
          <w:sz w:val="24"/>
          <w:szCs w:val="24"/>
          <w:lang w:val="pt-PT"/>
        </w:rPr>
        <w:t xml:space="preserve"> </w:t>
      </w:r>
      <w:r w:rsidRPr="00E100B5">
        <w:rPr>
          <w:rFonts w:ascii="Times New Roman" w:eastAsia="Arial MT" w:hAnsi="Times New Roman" w:cs="Times New Roman"/>
          <w:sz w:val="24"/>
          <w:szCs w:val="24"/>
          <w:lang w:val="pt-PT"/>
        </w:rPr>
        <w:t>da respectiva</w:t>
      </w:r>
      <w:r w:rsidRPr="00E100B5">
        <w:rPr>
          <w:rFonts w:ascii="Times New Roman" w:eastAsia="Arial MT" w:hAnsi="Times New Roman" w:cs="Times New Roman"/>
          <w:spacing w:val="59"/>
          <w:sz w:val="24"/>
          <w:szCs w:val="24"/>
          <w:lang w:val="pt-PT"/>
        </w:rPr>
        <w:t xml:space="preserve"> </w:t>
      </w:r>
      <w:r w:rsidRPr="00E100B5">
        <w:rPr>
          <w:rFonts w:ascii="Times New Roman" w:eastAsia="Arial MT" w:hAnsi="Times New Roman" w:cs="Times New Roman"/>
          <w:sz w:val="24"/>
          <w:szCs w:val="24"/>
          <w:lang w:val="pt-PT"/>
        </w:rPr>
        <w:t>sede,</w:t>
      </w:r>
      <w:r w:rsidRPr="00E100B5">
        <w:rPr>
          <w:rFonts w:ascii="Times New Roman" w:eastAsia="Arial MT" w:hAnsi="Times New Roman" w:cs="Times New Roman"/>
          <w:spacing w:val="59"/>
          <w:sz w:val="24"/>
          <w:szCs w:val="24"/>
          <w:lang w:val="pt-PT"/>
        </w:rPr>
        <w:t xml:space="preserve"> </w:t>
      </w:r>
      <w:r w:rsidRPr="00E100B5">
        <w:rPr>
          <w:rFonts w:ascii="Times New Roman" w:eastAsia="Arial MT" w:hAnsi="Times New Roman" w:cs="Times New Roman"/>
          <w:sz w:val="24"/>
          <w:szCs w:val="24"/>
          <w:lang w:val="pt-PT"/>
        </w:rPr>
        <w:t>bem</w:t>
      </w:r>
      <w:r w:rsidRPr="00E100B5">
        <w:rPr>
          <w:rFonts w:ascii="Times New Roman" w:eastAsia="Arial MT" w:hAnsi="Times New Roman" w:cs="Times New Roman"/>
          <w:spacing w:val="59"/>
          <w:sz w:val="24"/>
          <w:szCs w:val="24"/>
          <w:lang w:val="pt-PT"/>
        </w:rPr>
        <w:t xml:space="preserve"> </w:t>
      </w:r>
      <w:r w:rsidRPr="00E100B5">
        <w:rPr>
          <w:rFonts w:ascii="Times New Roman" w:eastAsia="Arial MT" w:hAnsi="Times New Roman" w:cs="Times New Roman"/>
          <w:sz w:val="24"/>
          <w:szCs w:val="24"/>
          <w:lang w:val="pt-PT"/>
        </w:rPr>
        <w:t>como</w:t>
      </w:r>
      <w:r w:rsidRPr="00E100B5">
        <w:rPr>
          <w:rFonts w:ascii="Times New Roman" w:eastAsia="Arial MT" w:hAnsi="Times New Roman" w:cs="Times New Roman"/>
          <w:spacing w:val="59"/>
          <w:sz w:val="24"/>
          <w:szCs w:val="24"/>
          <w:lang w:val="pt-PT"/>
        </w:rPr>
        <w:t xml:space="preserve"> </w:t>
      </w:r>
      <w:r w:rsidRPr="00E100B5">
        <w:rPr>
          <w:rFonts w:ascii="Times New Roman" w:eastAsia="Arial MT" w:hAnsi="Times New Roman" w:cs="Times New Roman"/>
          <w:sz w:val="24"/>
          <w:szCs w:val="24"/>
          <w:lang w:val="pt-PT"/>
        </w:rPr>
        <w:t>o</w:t>
      </w:r>
      <w:r w:rsidRPr="00E100B5">
        <w:rPr>
          <w:rFonts w:ascii="Times New Roman" w:eastAsia="Arial MT" w:hAnsi="Times New Roman" w:cs="Times New Roman"/>
          <w:spacing w:val="60"/>
          <w:sz w:val="24"/>
          <w:szCs w:val="24"/>
          <w:lang w:val="pt-PT"/>
        </w:rPr>
        <w:t xml:space="preserve"> </w:t>
      </w:r>
      <w:r w:rsidRPr="00E100B5">
        <w:rPr>
          <w:rFonts w:ascii="Times New Roman" w:eastAsia="Arial MT" w:hAnsi="Times New Roman" w:cs="Times New Roman"/>
          <w:sz w:val="24"/>
          <w:szCs w:val="24"/>
          <w:lang w:val="pt-PT"/>
        </w:rPr>
        <w:t>registro</w:t>
      </w:r>
      <w:r w:rsidRPr="00E100B5">
        <w:rPr>
          <w:rFonts w:ascii="Times New Roman" w:eastAsia="Arial MT" w:hAnsi="Times New Roman" w:cs="Times New Roman"/>
          <w:spacing w:val="59"/>
          <w:sz w:val="24"/>
          <w:szCs w:val="24"/>
          <w:lang w:val="pt-PT"/>
        </w:rPr>
        <w:t xml:space="preserve"> </w:t>
      </w:r>
      <w:r w:rsidRPr="00E100B5">
        <w:rPr>
          <w:rFonts w:ascii="Times New Roman" w:eastAsia="Arial MT" w:hAnsi="Times New Roman" w:cs="Times New Roman"/>
          <w:sz w:val="24"/>
          <w:szCs w:val="24"/>
          <w:lang w:val="pt-PT"/>
        </w:rPr>
        <w:t>de</w:t>
      </w:r>
      <w:r w:rsidRPr="00E100B5">
        <w:rPr>
          <w:rFonts w:ascii="Times New Roman" w:eastAsia="Arial MT" w:hAnsi="Times New Roman" w:cs="Times New Roman"/>
          <w:spacing w:val="59"/>
          <w:sz w:val="24"/>
          <w:szCs w:val="24"/>
          <w:lang w:val="pt-PT"/>
        </w:rPr>
        <w:t xml:space="preserve"> </w:t>
      </w:r>
      <w:r w:rsidRPr="00E100B5">
        <w:rPr>
          <w:rFonts w:ascii="Times New Roman" w:eastAsia="Arial MT" w:hAnsi="Times New Roman" w:cs="Times New Roman"/>
          <w:sz w:val="24"/>
          <w:szCs w:val="24"/>
          <w:lang w:val="pt-PT"/>
        </w:rPr>
        <w:t>que</w:t>
      </w:r>
      <w:r w:rsidRPr="00E100B5">
        <w:rPr>
          <w:rFonts w:ascii="Times New Roman" w:eastAsia="Arial MT" w:hAnsi="Times New Roman" w:cs="Times New Roman"/>
          <w:spacing w:val="59"/>
          <w:sz w:val="24"/>
          <w:szCs w:val="24"/>
          <w:lang w:val="pt-PT"/>
        </w:rPr>
        <w:t xml:space="preserve"> </w:t>
      </w:r>
      <w:r w:rsidRPr="00E100B5">
        <w:rPr>
          <w:rFonts w:ascii="Times New Roman" w:eastAsia="Arial MT" w:hAnsi="Times New Roman" w:cs="Times New Roman"/>
          <w:sz w:val="24"/>
          <w:szCs w:val="24"/>
          <w:lang w:val="pt-PT"/>
        </w:rPr>
        <w:t>trata</w:t>
      </w:r>
      <w:r w:rsidRPr="00E100B5">
        <w:rPr>
          <w:rFonts w:ascii="Times New Roman" w:eastAsia="Arial MT" w:hAnsi="Times New Roman" w:cs="Times New Roman"/>
          <w:spacing w:val="60"/>
          <w:sz w:val="24"/>
          <w:szCs w:val="24"/>
          <w:lang w:val="pt-PT"/>
        </w:rPr>
        <w:t xml:space="preserve"> </w:t>
      </w:r>
      <w:r w:rsidRPr="00E100B5">
        <w:rPr>
          <w:rFonts w:ascii="Times New Roman" w:eastAsia="Arial MT" w:hAnsi="Times New Roman" w:cs="Times New Roman"/>
          <w:sz w:val="24"/>
          <w:szCs w:val="24"/>
          <w:lang w:val="pt-PT"/>
        </w:rPr>
        <w:t>o</w:t>
      </w:r>
      <w:r w:rsidRPr="00E100B5">
        <w:rPr>
          <w:rFonts w:ascii="Times New Roman" w:eastAsia="Arial MT" w:hAnsi="Times New Roman" w:cs="Times New Roman"/>
          <w:spacing w:val="59"/>
          <w:sz w:val="24"/>
          <w:szCs w:val="24"/>
          <w:lang w:val="pt-PT"/>
        </w:rPr>
        <w:t xml:space="preserve"> </w:t>
      </w:r>
      <w:r w:rsidRPr="00E100B5">
        <w:rPr>
          <w:rFonts w:ascii="Times New Roman" w:eastAsia="Arial MT" w:hAnsi="Times New Roman" w:cs="Times New Roman"/>
          <w:sz w:val="24"/>
          <w:szCs w:val="24"/>
          <w:lang w:val="pt-PT"/>
        </w:rPr>
        <w:t>art.</w:t>
      </w:r>
      <w:r w:rsidRPr="00E100B5">
        <w:rPr>
          <w:rFonts w:ascii="Times New Roman" w:eastAsia="Arial MT" w:hAnsi="Times New Roman" w:cs="Times New Roman"/>
          <w:spacing w:val="44"/>
          <w:sz w:val="24"/>
          <w:szCs w:val="24"/>
          <w:lang w:val="pt-PT"/>
        </w:rPr>
        <w:t xml:space="preserve"> </w:t>
      </w:r>
      <w:r w:rsidRPr="00E100B5">
        <w:rPr>
          <w:rFonts w:ascii="Times New Roman" w:eastAsia="Arial MT" w:hAnsi="Times New Roman" w:cs="Times New Roman"/>
          <w:sz w:val="24"/>
          <w:szCs w:val="24"/>
          <w:lang w:val="pt-PT"/>
        </w:rPr>
        <w:t>107</w:t>
      </w:r>
      <w:r w:rsidRPr="00E100B5">
        <w:rPr>
          <w:rFonts w:ascii="Times New Roman" w:eastAsia="Arial MT" w:hAnsi="Times New Roman" w:cs="Times New Roman"/>
          <w:spacing w:val="44"/>
          <w:sz w:val="24"/>
          <w:szCs w:val="24"/>
          <w:lang w:val="pt-PT"/>
        </w:rPr>
        <w:t xml:space="preserve"> </w:t>
      </w:r>
      <w:r w:rsidRPr="00E100B5">
        <w:rPr>
          <w:rFonts w:ascii="Times New Roman" w:eastAsia="Arial MT" w:hAnsi="Times New Roman" w:cs="Times New Roman"/>
          <w:sz w:val="24"/>
          <w:szCs w:val="24"/>
          <w:lang w:val="pt-PT"/>
        </w:rPr>
        <w:t>da</w:t>
      </w:r>
      <w:r w:rsidRPr="00E100B5">
        <w:rPr>
          <w:rFonts w:ascii="Times New Roman" w:eastAsia="Arial MT" w:hAnsi="Times New Roman" w:cs="Times New Roman"/>
          <w:spacing w:val="45"/>
          <w:sz w:val="24"/>
          <w:szCs w:val="24"/>
          <w:lang w:val="pt-PT"/>
        </w:rPr>
        <w:t xml:space="preserve"> </w:t>
      </w:r>
      <w:r w:rsidRPr="00E100B5">
        <w:rPr>
          <w:rFonts w:ascii="Times New Roman" w:eastAsia="Arial MT" w:hAnsi="Times New Roman" w:cs="Times New Roman"/>
          <w:sz w:val="24"/>
          <w:szCs w:val="24"/>
          <w:lang w:val="pt-PT"/>
        </w:rPr>
        <w:t>Lei</w:t>
      </w:r>
      <w:r w:rsidRPr="00E100B5">
        <w:rPr>
          <w:rFonts w:ascii="Times New Roman" w:eastAsia="Arial MT" w:hAnsi="Times New Roman" w:cs="Times New Roman"/>
          <w:spacing w:val="44"/>
          <w:sz w:val="24"/>
          <w:szCs w:val="24"/>
          <w:lang w:val="pt-PT"/>
        </w:rPr>
        <w:t xml:space="preserve"> </w:t>
      </w:r>
      <w:r w:rsidRPr="00E100B5">
        <w:rPr>
          <w:rFonts w:ascii="Times New Roman" w:eastAsia="Arial MT" w:hAnsi="Times New Roman" w:cs="Times New Roman"/>
          <w:sz w:val="24"/>
          <w:szCs w:val="24"/>
          <w:lang w:val="pt-PT"/>
        </w:rPr>
        <w:t>nº</w:t>
      </w:r>
      <w:r w:rsidRPr="00E100B5">
        <w:rPr>
          <w:rFonts w:ascii="Times New Roman" w:eastAsia="Arial MT" w:hAnsi="Times New Roman" w:cs="Times New Roman"/>
          <w:spacing w:val="-69"/>
          <w:sz w:val="24"/>
          <w:szCs w:val="24"/>
          <w:lang w:val="pt-PT"/>
        </w:rPr>
        <w:t xml:space="preserve"> </w:t>
      </w:r>
      <w:r w:rsidRPr="00E100B5">
        <w:rPr>
          <w:rFonts w:ascii="Times New Roman" w:eastAsia="Arial MT" w:hAnsi="Times New Roman" w:cs="Times New Roman"/>
          <w:sz w:val="24"/>
          <w:szCs w:val="24"/>
          <w:lang w:val="pt-PT"/>
        </w:rPr>
        <w:t>5.764,</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de</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1971.</w:t>
      </w:r>
    </w:p>
    <w:p w14:paraId="5D1C9DE5" w14:textId="77777777" w:rsidR="00A01026" w:rsidRPr="00E100B5" w:rsidRDefault="00A01026" w:rsidP="00A01026">
      <w:pPr>
        <w:widowControl w:val="0"/>
        <w:autoSpaceDE w:val="0"/>
        <w:autoSpaceDN w:val="0"/>
        <w:spacing w:after="0" w:line="276" w:lineRule="auto"/>
        <w:ind w:left="240" w:right="116"/>
        <w:jc w:val="both"/>
        <w:rPr>
          <w:rFonts w:ascii="Times New Roman" w:eastAsia="Arial MT" w:hAnsi="Times New Roman" w:cs="Times New Roman"/>
          <w:sz w:val="24"/>
          <w:szCs w:val="24"/>
          <w:lang w:val="pt-PT"/>
        </w:rPr>
      </w:pPr>
      <w:r w:rsidRPr="00E100B5">
        <w:rPr>
          <w:rFonts w:ascii="Times New Roman" w:eastAsia="Arial MT" w:hAnsi="Times New Roman" w:cs="Times New Roman"/>
          <w:sz w:val="24"/>
          <w:szCs w:val="24"/>
          <w:lang w:val="pt-PT"/>
        </w:rPr>
        <w:t>Os</w:t>
      </w:r>
      <w:r w:rsidRPr="00E100B5">
        <w:rPr>
          <w:rFonts w:ascii="Times New Roman" w:eastAsia="Arial MT" w:hAnsi="Times New Roman" w:cs="Times New Roman"/>
          <w:spacing w:val="14"/>
          <w:sz w:val="24"/>
          <w:szCs w:val="24"/>
          <w:lang w:val="pt-PT"/>
        </w:rPr>
        <w:t xml:space="preserve"> </w:t>
      </w:r>
      <w:r w:rsidRPr="00E100B5">
        <w:rPr>
          <w:rFonts w:ascii="Times New Roman" w:eastAsia="Arial MT" w:hAnsi="Times New Roman" w:cs="Times New Roman"/>
          <w:sz w:val="24"/>
          <w:szCs w:val="24"/>
          <w:lang w:val="pt-PT"/>
        </w:rPr>
        <w:t>documentos</w:t>
      </w:r>
      <w:r w:rsidRPr="00E100B5">
        <w:rPr>
          <w:rFonts w:ascii="Times New Roman" w:eastAsia="Arial MT" w:hAnsi="Times New Roman" w:cs="Times New Roman"/>
          <w:spacing w:val="14"/>
          <w:sz w:val="24"/>
          <w:szCs w:val="24"/>
          <w:lang w:val="pt-PT"/>
        </w:rPr>
        <w:t xml:space="preserve"> </w:t>
      </w:r>
      <w:r w:rsidRPr="00E100B5">
        <w:rPr>
          <w:rFonts w:ascii="Times New Roman" w:eastAsia="Arial MT" w:hAnsi="Times New Roman" w:cs="Times New Roman"/>
          <w:sz w:val="24"/>
          <w:szCs w:val="24"/>
          <w:lang w:val="pt-PT"/>
        </w:rPr>
        <w:t>acima</w:t>
      </w:r>
      <w:r w:rsidRPr="00E100B5">
        <w:rPr>
          <w:rFonts w:ascii="Times New Roman" w:eastAsia="Arial MT" w:hAnsi="Times New Roman" w:cs="Times New Roman"/>
          <w:spacing w:val="14"/>
          <w:sz w:val="24"/>
          <w:szCs w:val="24"/>
          <w:lang w:val="pt-PT"/>
        </w:rPr>
        <w:t xml:space="preserve"> </w:t>
      </w:r>
      <w:r w:rsidRPr="00E100B5">
        <w:rPr>
          <w:rFonts w:ascii="Times New Roman" w:eastAsia="Arial MT" w:hAnsi="Times New Roman" w:cs="Times New Roman"/>
          <w:sz w:val="24"/>
          <w:szCs w:val="24"/>
          <w:lang w:val="pt-PT"/>
        </w:rPr>
        <w:t>deverão</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estar</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acompanhados</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de</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todas</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as</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alterações</w:t>
      </w:r>
      <w:r w:rsidRPr="00E100B5">
        <w:rPr>
          <w:rFonts w:ascii="Times New Roman" w:eastAsia="Arial MT" w:hAnsi="Times New Roman" w:cs="Times New Roman"/>
          <w:spacing w:val="-70"/>
          <w:sz w:val="24"/>
          <w:szCs w:val="24"/>
          <w:lang w:val="pt-PT"/>
        </w:rPr>
        <w:t xml:space="preserve"> </w:t>
      </w:r>
      <w:r w:rsidRPr="00E100B5">
        <w:rPr>
          <w:rFonts w:ascii="Times New Roman" w:eastAsia="Arial MT" w:hAnsi="Times New Roman" w:cs="Times New Roman"/>
          <w:sz w:val="24"/>
          <w:szCs w:val="24"/>
          <w:lang w:val="pt-PT"/>
        </w:rPr>
        <w:t>ou</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da</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consolidação</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respectiva.</w:t>
      </w:r>
    </w:p>
    <w:p w14:paraId="2DE249D6" w14:textId="77777777" w:rsidR="00A01026" w:rsidRPr="00E100B5" w:rsidRDefault="00A01026" w:rsidP="00A01026">
      <w:pPr>
        <w:widowControl w:val="0"/>
        <w:autoSpaceDE w:val="0"/>
        <w:autoSpaceDN w:val="0"/>
        <w:spacing w:after="0" w:line="276" w:lineRule="auto"/>
        <w:ind w:left="240" w:right="116"/>
        <w:rPr>
          <w:rFonts w:ascii="Times New Roman" w:eastAsia="Arial MT" w:hAnsi="Times New Roman" w:cs="Times New Roman"/>
          <w:sz w:val="24"/>
          <w:szCs w:val="24"/>
          <w:lang w:val="pt-PT"/>
        </w:rPr>
      </w:pPr>
    </w:p>
    <w:p w14:paraId="5D3762F1" w14:textId="77777777" w:rsidR="00A01026" w:rsidRPr="00E100B5" w:rsidRDefault="00A01026" w:rsidP="00A01026">
      <w:pPr>
        <w:widowControl w:val="0"/>
        <w:autoSpaceDE w:val="0"/>
        <w:autoSpaceDN w:val="0"/>
        <w:spacing w:after="0" w:line="276" w:lineRule="auto"/>
        <w:ind w:left="240"/>
        <w:outlineLvl w:val="0"/>
        <w:rPr>
          <w:rFonts w:ascii="Times New Roman" w:eastAsia="Arial" w:hAnsi="Times New Roman" w:cs="Times New Roman"/>
          <w:b/>
          <w:bCs/>
          <w:sz w:val="24"/>
          <w:szCs w:val="24"/>
          <w:lang w:val="pt-PT"/>
        </w:rPr>
      </w:pPr>
      <w:r w:rsidRPr="00E100B5">
        <w:rPr>
          <w:rFonts w:ascii="Times New Roman" w:eastAsia="Arial" w:hAnsi="Times New Roman" w:cs="Times New Roman"/>
          <w:b/>
          <w:bCs/>
          <w:sz w:val="24"/>
          <w:szCs w:val="24"/>
          <w:lang w:val="pt-PT"/>
        </w:rPr>
        <w:t>Regularidade</w:t>
      </w:r>
      <w:r w:rsidRPr="00E100B5">
        <w:rPr>
          <w:rFonts w:ascii="Times New Roman" w:eastAsia="Arial" w:hAnsi="Times New Roman" w:cs="Times New Roman"/>
          <w:b/>
          <w:bCs/>
          <w:spacing w:val="-1"/>
          <w:sz w:val="24"/>
          <w:szCs w:val="24"/>
          <w:lang w:val="pt-PT"/>
        </w:rPr>
        <w:t xml:space="preserve"> </w:t>
      </w:r>
      <w:r w:rsidRPr="00E100B5">
        <w:rPr>
          <w:rFonts w:ascii="Times New Roman" w:eastAsia="Arial" w:hAnsi="Times New Roman" w:cs="Times New Roman"/>
          <w:b/>
          <w:bCs/>
          <w:sz w:val="24"/>
          <w:szCs w:val="24"/>
          <w:lang w:val="pt-PT"/>
        </w:rPr>
        <w:t>fiscal,</w:t>
      </w:r>
      <w:r w:rsidRPr="00E100B5">
        <w:rPr>
          <w:rFonts w:ascii="Times New Roman" w:eastAsia="Arial" w:hAnsi="Times New Roman" w:cs="Times New Roman"/>
          <w:b/>
          <w:bCs/>
          <w:spacing w:val="-1"/>
          <w:sz w:val="24"/>
          <w:szCs w:val="24"/>
          <w:lang w:val="pt-PT"/>
        </w:rPr>
        <w:t xml:space="preserve"> </w:t>
      </w:r>
      <w:r w:rsidRPr="00E100B5">
        <w:rPr>
          <w:rFonts w:ascii="Times New Roman" w:eastAsia="Arial" w:hAnsi="Times New Roman" w:cs="Times New Roman"/>
          <w:b/>
          <w:bCs/>
          <w:sz w:val="24"/>
          <w:szCs w:val="24"/>
          <w:lang w:val="pt-PT"/>
        </w:rPr>
        <w:t>social</w:t>
      </w:r>
      <w:r w:rsidRPr="00E100B5">
        <w:rPr>
          <w:rFonts w:ascii="Times New Roman" w:eastAsia="Arial" w:hAnsi="Times New Roman" w:cs="Times New Roman"/>
          <w:b/>
          <w:bCs/>
          <w:spacing w:val="-1"/>
          <w:sz w:val="24"/>
          <w:szCs w:val="24"/>
          <w:lang w:val="pt-PT"/>
        </w:rPr>
        <w:t xml:space="preserve"> </w:t>
      </w:r>
      <w:r w:rsidRPr="00E100B5">
        <w:rPr>
          <w:rFonts w:ascii="Times New Roman" w:eastAsia="Arial" w:hAnsi="Times New Roman" w:cs="Times New Roman"/>
          <w:b/>
          <w:bCs/>
          <w:sz w:val="24"/>
          <w:szCs w:val="24"/>
          <w:lang w:val="pt-PT"/>
        </w:rPr>
        <w:t>e</w:t>
      </w:r>
      <w:r w:rsidRPr="00E100B5">
        <w:rPr>
          <w:rFonts w:ascii="Times New Roman" w:eastAsia="Arial" w:hAnsi="Times New Roman" w:cs="Times New Roman"/>
          <w:b/>
          <w:bCs/>
          <w:spacing w:val="-1"/>
          <w:sz w:val="24"/>
          <w:szCs w:val="24"/>
          <w:lang w:val="pt-PT"/>
        </w:rPr>
        <w:t xml:space="preserve"> </w:t>
      </w:r>
      <w:r w:rsidRPr="00E100B5">
        <w:rPr>
          <w:rFonts w:ascii="Times New Roman" w:eastAsia="Arial" w:hAnsi="Times New Roman" w:cs="Times New Roman"/>
          <w:b/>
          <w:bCs/>
          <w:sz w:val="24"/>
          <w:szCs w:val="24"/>
          <w:lang w:val="pt-PT"/>
        </w:rPr>
        <w:t>trabalhista:</w:t>
      </w:r>
    </w:p>
    <w:p w14:paraId="30DBAD57" w14:textId="77777777" w:rsidR="00A01026" w:rsidRPr="00E100B5" w:rsidRDefault="00A01026" w:rsidP="00A01026">
      <w:pPr>
        <w:widowControl w:val="0"/>
        <w:autoSpaceDE w:val="0"/>
        <w:autoSpaceDN w:val="0"/>
        <w:spacing w:after="0" w:line="276" w:lineRule="auto"/>
        <w:ind w:left="240"/>
        <w:outlineLvl w:val="0"/>
        <w:rPr>
          <w:rFonts w:ascii="Times New Roman" w:eastAsia="Arial" w:hAnsi="Times New Roman" w:cs="Times New Roman"/>
          <w:b/>
          <w:bCs/>
          <w:sz w:val="24"/>
          <w:szCs w:val="24"/>
          <w:lang w:val="pt-PT"/>
        </w:rPr>
      </w:pPr>
    </w:p>
    <w:p w14:paraId="7695AAC2" w14:textId="77777777" w:rsidR="00A01026" w:rsidRPr="00E100B5" w:rsidRDefault="00A01026" w:rsidP="00A01026">
      <w:pPr>
        <w:widowControl w:val="0"/>
        <w:numPr>
          <w:ilvl w:val="0"/>
          <w:numId w:val="5"/>
        </w:numPr>
        <w:tabs>
          <w:tab w:val="left" w:pos="620"/>
        </w:tabs>
        <w:autoSpaceDE w:val="0"/>
        <w:autoSpaceDN w:val="0"/>
        <w:spacing w:after="0" w:line="276" w:lineRule="auto"/>
        <w:ind w:right="131"/>
        <w:contextualSpacing/>
        <w:jc w:val="both"/>
        <w:rPr>
          <w:rFonts w:ascii="Times New Roman" w:hAnsi="Times New Roman" w:cs="Times New Roman"/>
          <w:sz w:val="24"/>
          <w:szCs w:val="24"/>
        </w:rPr>
      </w:pPr>
      <w:r w:rsidRPr="00E100B5">
        <w:rPr>
          <w:rFonts w:ascii="Times New Roman" w:hAnsi="Times New Roman" w:cs="Times New Roman"/>
          <w:sz w:val="24"/>
          <w:szCs w:val="24"/>
        </w:rPr>
        <w:t>Prova</w:t>
      </w:r>
      <w:r w:rsidRPr="00E100B5">
        <w:rPr>
          <w:rFonts w:ascii="Times New Roman" w:hAnsi="Times New Roman" w:cs="Times New Roman"/>
          <w:spacing w:val="2"/>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inscrição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no</w:t>
      </w:r>
      <w:r w:rsidRPr="00E100B5">
        <w:rPr>
          <w:rFonts w:ascii="Times New Roman" w:hAnsi="Times New Roman" w:cs="Times New Roman"/>
          <w:spacing w:val="58"/>
          <w:sz w:val="24"/>
          <w:szCs w:val="24"/>
        </w:rPr>
        <w:t xml:space="preserve"> </w:t>
      </w:r>
      <w:r w:rsidRPr="00E100B5">
        <w:rPr>
          <w:rFonts w:ascii="Times New Roman" w:hAnsi="Times New Roman" w:cs="Times New Roman"/>
          <w:sz w:val="24"/>
          <w:szCs w:val="24"/>
        </w:rPr>
        <w:t>Cadastro</w:t>
      </w:r>
      <w:r w:rsidRPr="00E100B5">
        <w:rPr>
          <w:rFonts w:ascii="Times New Roman" w:hAnsi="Times New Roman" w:cs="Times New Roman"/>
          <w:spacing w:val="58"/>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58"/>
          <w:sz w:val="24"/>
          <w:szCs w:val="24"/>
        </w:rPr>
        <w:t xml:space="preserve"> </w:t>
      </w:r>
      <w:r w:rsidRPr="00E100B5">
        <w:rPr>
          <w:rFonts w:ascii="Times New Roman" w:hAnsi="Times New Roman" w:cs="Times New Roman"/>
          <w:sz w:val="24"/>
          <w:szCs w:val="24"/>
        </w:rPr>
        <w:t>Pessoas</w:t>
      </w:r>
      <w:r w:rsidRPr="00E100B5">
        <w:rPr>
          <w:rFonts w:ascii="Times New Roman" w:hAnsi="Times New Roman" w:cs="Times New Roman"/>
          <w:spacing w:val="59"/>
          <w:sz w:val="24"/>
          <w:szCs w:val="24"/>
        </w:rPr>
        <w:t xml:space="preserve"> </w:t>
      </w:r>
      <w:r w:rsidRPr="00E100B5">
        <w:rPr>
          <w:rFonts w:ascii="Times New Roman" w:hAnsi="Times New Roman" w:cs="Times New Roman"/>
          <w:sz w:val="24"/>
          <w:szCs w:val="24"/>
        </w:rPr>
        <w:t>Físicas</w:t>
      </w:r>
      <w:r w:rsidRPr="00E100B5">
        <w:rPr>
          <w:rFonts w:ascii="Times New Roman" w:hAnsi="Times New Roman" w:cs="Times New Roman"/>
          <w:spacing w:val="58"/>
          <w:sz w:val="24"/>
          <w:szCs w:val="24"/>
        </w:rPr>
        <w:t xml:space="preserve"> </w:t>
      </w:r>
      <w:r w:rsidRPr="00E100B5">
        <w:rPr>
          <w:rFonts w:ascii="Times New Roman" w:hAnsi="Times New Roman" w:cs="Times New Roman"/>
          <w:sz w:val="24"/>
          <w:szCs w:val="24"/>
        </w:rPr>
        <w:t>ou</w:t>
      </w:r>
      <w:r w:rsidRPr="00E100B5">
        <w:rPr>
          <w:rFonts w:ascii="Times New Roman" w:hAnsi="Times New Roman" w:cs="Times New Roman"/>
          <w:spacing w:val="58"/>
          <w:sz w:val="24"/>
          <w:szCs w:val="24"/>
        </w:rPr>
        <w:t xml:space="preserve"> </w:t>
      </w:r>
      <w:r w:rsidRPr="00E100B5">
        <w:rPr>
          <w:rFonts w:ascii="Times New Roman" w:hAnsi="Times New Roman" w:cs="Times New Roman"/>
          <w:sz w:val="24"/>
          <w:szCs w:val="24"/>
        </w:rPr>
        <w:t>no</w:t>
      </w:r>
      <w:r w:rsidRPr="00E100B5">
        <w:rPr>
          <w:rFonts w:ascii="Times New Roman" w:hAnsi="Times New Roman" w:cs="Times New Roman"/>
          <w:spacing w:val="58"/>
          <w:sz w:val="24"/>
          <w:szCs w:val="24"/>
        </w:rPr>
        <w:t xml:space="preserve"> </w:t>
      </w:r>
      <w:r w:rsidRPr="00E100B5">
        <w:rPr>
          <w:rFonts w:ascii="Times New Roman" w:hAnsi="Times New Roman" w:cs="Times New Roman"/>
          <w:sz w:val="24"/>
          <w:szCs w:val="24"/>
        </w:rPr>
        <w:t xml:space="preserve">Cadastro  </w:t>
      </w:r>
      <w:r w:rsidRPr="00E100B5">
        <w:rPr>
          <w:rFonts w:ascii="Times New Roman" w:hAnsi="Times New Roman" w:cs="Times New Roman"/>
          <w:spacing w:val="-70"/>
          <w:sz w:val="24"/>
          <w:szCs w:val="24"/>
        </w:rPr>
        <w:t xml:space="preserve"> </w:t>
      </w:r>
      <w:r w:rsidRPr="00E100B5">
        <w:rPr>
          <w:rFonts w:ascii="Times New Roman" w:hAnsi="Times New Roman" w:cs="Times New Roman"/>
          <w:sz w:val="24"/>
          <w:szCs w:val="24"/>
        </w:rPr>
        <w:t>Nacional</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Pessoas</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Jurídicas;</w:t>
      </w:r>
    </w:p>
    <w:p w14:paraId="66C4D19B" w14:textId="77777777" w:rsidR="00A01026" w:rsidRPr="00E100B5" w:rsidRDefault="00A01026" w:rsidP="00A01026">
      <w:pPr>
        <w:widowControl w:val="0"/>
        <w:numPr>
          <w:ilvl w:val="0"/>
          <w:numId w:val="5"/>
        </w:numPr>
        <w:tabs>
          <w:tab w:val="left" w:pos="620"/>
        </w:tabs>
        <w:autoSpaceDE w:val="0"/>
        <w:autoSpaceDN w:val="0"/>
        <w:spacing w:after="0" w:line="276" w:lineRule="auto"/>
        <w:ind w:right="131"/>
        <w:contextualSpacing/>
        <w:jc w:val="both"/>
        <w:rPr>
          <w:rFonts w:ascii="Times New Roman" w:hAnsi="Times New Roman" w:cs="Times New Roman"/>
          <w:sz w:val="24"/>
          <w:szCs w:val="24"/>
        </w:rPr>
      </w:pPr>
      <w:r w:rsidRPr="00E100B5">
        <w:rPr>
          <w:rFonts w:ascii="Times New Roman" w:hAnsi="Times New Roman" w:cs="Times New Roman"/>
          <w:sz w:val="24"/>
          <w:szCs w:val="24"/>
        </w:rPr>
        <w:t>Certidão</w:t>
      </w:r>
      <w:r w:rsidRPr="00E100B5">
        <w:rPr>
          <w:rFonts w:ascii="Times New Roman" w:hAnsi="Times New Roman" w:cs="Times New Roman"/>
          <w:spacing w:val="59"/>
          <w:sz w:val="24"/>
          <w:szCs w:val="24"/>
        </w:rPr>
        <w:t xml:space="preserve"> </w:t>
      </w:r>
      <w:r w:rsidRPr="00E100B5">
        <w:rPr>
          <w:rFonts w:ascii="Times New Roman" w:hAnsi="Times New Roman" w:cs="Times New Roman"/>
          <w:sz w:val="24"/>
          <w:szCs w:val="24"/>
        </w:rPr>
        <w:t>negativa</w:t>
      </w:r>
      <w:r w:rsidRPr="00E100B5">
        <w:rPr>
          <w:rFonts w:ascii="Times New Roman" w:hAnsi="Times New Roman" w:cs="Times New Roman"/>
          <w:spacing w:val="59"/>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59"/>
          <w:sz w:val="24"/>
          <w:szCs w:val="24"/>
        </w:rPr>
        <w:t xml:space="preserve"> </w:t>
      </w:r>
      <w:r w:rsidRPr="00E100B5">
        <w:rPr>
          <w:rFonts w:ascii="Times New Roman" w:hAnsi="Times New Roman" w:cs="Times New Roman"/>
          <w:sz w:val="24"/>
          <w:szCs w:val="24"/>
        </w:rPr>
        <w:t>débitos</w:t>
      </w:r>
      <w:r w:rsidRPr="00E100B5">
        <w:rPr>
          <w:rFonts w:ascii="Times New Roman" w:hAnsi="Times New Roman" w:cs="Times New Roman"/>
          <w:spacing w:val="59"/>
          <w:sz w:val="24"/>
          <w:szCs w:val="24"/>
        </w:rPr>
        <w:t xml:space="preserve"> </w:t>
      </w:r>
      <w:r w:rsidRPr="00E100B5">
        <w:rPr>
          <w:rFonts w:ascii="Times New Roman" w:hAnsi="Times New Roman" w:cs="Times New Roman"/>
          <w:sz w:val="24"/>
          <w:szCs w:val="24"/>
        </w:rPr>
        <w:t>relativos</w:t>
      </w:r>
      <w:r w:rsidRPr="00E100B5">
        <w:rPr>
          <w:rFonts w:ascii="Times New Roman" w:hAnsi="Times New Roman" w:cs="Times New Roman"/>
          <w:spacing w:val="45"/>
          <w:sz w:val="24"/>
          <w:szCs w:val="24"/>
        </w:rPr>
        <w:t xml:space="preserve"> </w:t>
      </w:r>
      <w:r w:rsidRPr="00E100B5">
        <w:rPr>
          <w:rFonts w:ascii="Times New Roman" w:hAnsi="Times New Roman" w:cs="Times New Roman"/>
          <w:sz w:val="24"/>
          <w:szCs w:val="24"/>
        </w:rPr>
        <w:t>aos</w:t>
      </w:r>
      <w:r w:rsidRPr="00E100B5">
        <w:rPr>
          <w:rFonts w:ascii="Times New Roman" w:hAnsi="Times New Roman" w:cs="Times New Roman"/>
          <w:spacing w:val="44"/>
          <w:sz w:val="24"/>
          <w:szCs w:val="24"/>
        </w:rPr>
        <w:t xml:space="preserve"> </w:t>
      </w:r>
      <w:r w:rsidRPr="00E100B5">
        <w:rPr>
          <w:rFonts w:ascii="Times New Roman" w:hAnsi="Times New Roman" w:cs="Times New Roman"/>
          <w:sz w:val="24"/>
          <w:szCs w:val="24"/>
        </w:rPr>
        <w:t>tributos</w:t>
      </w:r>
      <w:r w:rsidRPr="00E100B5">
        <w:rPr>
          <w:rFonts w:ascii="Times New Roman" w:hAnsi="Times New Roman" w:cs="Times New Roman"/>
          <w:spacing w:val="44"/>
          <w:sz w:val="24"/>
          <w:szCs w:val="24"/>
        </w:rPr>
        <w:t xml:space="preserve"> </w:t>
      </w:r>
      <w:r w:rsidRPr="00E100B5">
        <w:rPr>
          <w:rFonts w:ascii="Times New Roman" w:hAnsi="Times New Roman" w:cs="Times New Roman"/>
          <w:sz w:val="24"/>
          <w:szCs w:val="24"/>
        </w:rPr>
        <w:t>federais</w:t>
      </w:r>
      <w:r w:rsidRPr="00E100B5">
        <w:rPr>
          <w:rFonts w:ascii="Times New Roman" w:hAnsi="Times New Roman" w:cs="Times New Roman"/>
          <w:spacing w:val="44"/>
          <w:sz w:val="24"/>
          <w:szCs w:val="24"/>
        </w:rPr>
        <w:t xml:space="preserve"> </w:t>
      </w:r>
      <w:r w:rsidRPr="00E100B5">
        <w:rPr>
          <w:rFonts w:ascii="Times New Roman" w:hAnsi="Times New Roman" w:cs="Times New Roman"/>
          <w:sz w:val="24"/>
          <w:szCs w:val="24"/>
        </w:rPr>
        <w:t>e</w:t>
      </w:r>
      <w:r w:rsidRPr="00E100B5">
        <w:rPr>
          <w:rFonts w:ascii="Times New Roman" w:hAnsi="Times New Roman" w:cs="Times New Roman"/>
          <w:spacing w:val="45"/>
          <w:sz w:val="24"/>
          <w:szCs w:val="24"/>
        </w:rPr>
        <w:t xml:space="preserve"> </w:t>
      </w:r>
      <w:r w:rsidRPr="00E100B5">
        <w:rPr>
          <w:rFonts w:ascii="Times New Roman" w:hAnsi="Times New Roman" w:cs="Times New Roman"/>
          <w:sz w:val="24"/>
          <w:szCs w:val="24"/>
        </w:rPr>
        <w:t>à</w:t>
      </w:r>
      <w:r w:rsidRPr="00E100B5">
        <w:rPr>
          <w:rFonts w:ascii="Times New Roman" w:hAnsi="Times New Roman" w:cs="Times New Roman"/>
          <w:spacing w:val="44"/>
          <w:sz w:val="24"/>
          <w:szCs w:val="24"/>
        </w:rPr>
        <w:t xml:space="preserve"> </w:t>
      </w:r>
      <w:r w:rsidRPr="00E100B5">
        <w:rPr>
          <w:rFonts w:ascii="Times New Roman" w:hAnsi="Times New Roman" w:cs="Times New Roman"/>
          <w:sz w:val="24"/>
          <w:szCs w:val="24"/>
        </w:rPr>
        <w:t>dívida</w:t>
      </w:r>
      <w:r w:rsidRPr="00E100B5">
        <w:rPr>
          <w:rFonts w:ascii="Times New Roman" w:hAnsi="Times New Roman" w:cs="Times New Roman"/>
          <w:spacing w:val="-69"/>
          <w:sz w:val="24"/>
          <w:szCs w:val="24"/>
        </w:rPr>
        <w:t xml:space="preserve"> </w:t>
      </w:r>
      <w:r w:rsidRPr="00E100B5">
        <w:rPr>
          <w:rFonts w:ascii="Times New Roman" w:hAnsi="Times New Roman" w:cs="Times New Roman"/>
          <w:sz w:val="24"/>
          <w:szCs w:val="24"/>
        </w:rPr>
        <w:t>ativa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União;</w:t>
      </w:r>
    </w:p>
    <w:p w14:paraId="27AA0E56" w14:textId="77777777" w:rsidR="00A01026" w:rsidRPr="00E100B5" w:rsidRDefault="00A01026" w:rsidP="00A01026">
      <w:pPr>
        <w:widowControl w:val="0"/>
        <w:numPr>
          <w:ilvl w:val="0"/>
          <w:numId w:val="5"/>
        </w:numPr>
        <w:tabs>
          <w:tab w:val="left" w:pos="620"/>
        </w:tabs>
        <w:autoSpaceDE w:val="0"/>
        <w:autoSpaceDN w:val="0"/>
        <w:spacing w:after="0" w:line="276" w:lineRule="auto"/>
        <w:ind w:right="131"/>
        <w:contextualSpacing/>
        <w:jc w:val="both"/>
        <w:rPr>
          <w:rFonts w:ascii="Times New Roman" w:hAnsi="Times New Roman" w:cs="Times New Roman"/>
          <w:sz w:val="24"/>
          <w:szCs w:val="24"/>
        </w:rPr>
      </w:pPr>
      <w:r w:rsidRPr="00E100B5">
        <w:rPr>
          <w:rFonts w:ascii="Times New Roman" w:hAnsi="Times New Roman" w:cs="Times New Roman"/>
          <w:sz w:val="24"/>
          <w:szCs w:val="24"/>
        </w:rPr>
        <w:t>Prova</w:t>
      </w:r>
      <w:r w:rsidRPr="00E100B5">
        <w:rPr>
          <w:rFonts w:ascii="Times New Roman" w:hAnsi="Times New Roman" w:cs="Times New Roman"/>
          <w:spacing w:val="41"/>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41"/>
          <w:sz w:val="24"/>
          <w:szCs w:val="24"/>
        </w:rPr>
        <w:t xml:space="preserve"> </w:t>
      </w:r>
      <w:r w:rsidRPr="00E100B5">
        <w:rPr>
          <w:rFonts w:ascii="Times New Roman" w:hAnsi="Times New Roman" w:cs="Times New Roman"/>
          <w:sz w:val="24"/>
          <w:szCs w:val="24"/>
        </w:rPr>
        <w:t>regularidade</w:t>
      </w:r>
      <w:r w:rsidRPr="00E100B5">
        <w:rPr>
          <w:rFonts w:ascii="Times New Roman" w:hAnsi="Times New Roman" w:cs="Times New Roman"/>
          <w:spacing w:val="42"/>
          <w:sz w:val="24"/>
          <w:szCs w:val="24"/>
        </w:rPr>
        <w:t xml:space="preserve"> </w:t>
      </w:r>
      <w:r w:rsidRPr="00E100B5">
        <w:rPr>
          <w:rFonts w:ascii="Times New Roman" w:hAnsi="Times New Roman" w:cs="Times New Roman"/>
          <w:sz w:val="24"/>
          <w:szCs w:val="24"/>
        </w:rPr>
        <w:t>com</w:t>
      </w:r>
      <w:r w:rsidRPr="00E100B5">
        <w:rPr>
          <w:rFonts w:ascii="Times New Roman" w:hAnsi="Times New Roman" w:cs="Times New Roman"/>
          <w:spacing w:val="41"/>
          <w:sz w:val="24"/>
          <w:szCs w:val="24"/>
        </w:rPr>
        <w:t xml:space="preserve"> </w:t>
      </w:r>
      <w:r w:rsidRPr="00E100B5">
        <w:rPr>
          <w:rFonts w:ascii="Times New Roman" w:hAnsi="Times New Roman" w:cs="Times New Roman"/>
          <w:sz w:val="24"/>
          <w:szCs w:val="24"/>
        </w:rPr>
        <w:t>o</w:t>
      </w:r>
      <w:r w:rsidRPr="00E100B5">
        <w:rPr>
          <w:rFonts w:ascii="Times New Roman" w:hAnsi="Times New Roman" w:cs="Times New Roman"/>
          <w:spacing w:val="42"/>
          <w:sz w:val="24"/>
          <w:szCs w:val="24"/>
        </w:rPr>
        <w:t xml:space="preserve"> </w:t>
      </w:r>
      <w:r w:rsidRPr="00E100B5">
        <w:rPr>
          <w:rFonts w:ascii="Times New Roman" w:hAnsi="Times New Roman" w:cs="Times New Roman"/>
          <w:sz w:val="24"/>
          <w:szCs w:val="24"/>
        </w:rPr>
        <w:t>Fundo</w:t>
      </w:r>
      <w:r w:rsidRPr="00E100B5">
        <w:rPr>
          <w:rFonts w:ascii="Times New Roman" w:hAnsi="Times New Roman" w:cs="Times New Roman"/>
          <w:spacing w:val="26"/>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27"/>
          <w:sz w:val="24"/>
          <w:szCs w:val="24"/>
        </w:rPr>
        <w:t xml:space="preserve"> </w:t>
      </w:r>
      <w:r w:rsidRPr="00E100B5">
        <w:rPr>
          <w:rFonts w:ascii="Times New Roman" w:hAnsi="Times New Roman" w:cs="Times New Roman"/>
          <w:sz w:val="24"/>
          <w:szCs w:val="24"/>
        </w:rPr>
        <w:t>Garantia</w:t>
      </w:r>
      <w:r w:rsidRPr="00E100B5">
        <w:rPr>
          <w:rFonts w:ascii="Times New Roman" w:hAnsi="Times New Roman" w:cs="Times New Roman"/>
          <w:spacing w:val="26"/>
          <w:sz w:val="24"/>
          <w:szCs w:val="24"/>
        </w:rPr>
        <w:t xml:space="preserve"> </w:t>
      </w:r>
      <w:r w:rsidRPr="00E100B5">
        <w:rPr>
          <w:rFonts w:ascii="Times New Roman" w:hAnsi="Times New Roman" w:cs="Times New Roman"/>
          <w:sz w:val="24"/>
          <w:szCs w:val="24"/>
        </w:rPr>
        <w:t>do</w:t>
      </w:r>
      <w:r w:rsidRPr="00E100B5">
        <w:rPr>
          <w:rFonts w:ascii="Times New Roman" w:hAnsi="Times New Roman" w:cs="Times New Roman"/>
          <w:spacing w:val="27"/>
          <w:sz w:val="24"/>
          <w:szCs w:val="24"/>
        </w:rPr>
        <w:t xml:space="preserve"> </w:t>
      </w:r>
      <w:r w:rsidRPr="00E100B5">
        <w:rPr>
          <w:rFonts w:ascii="Times New Roman" w:hAnsi="Times New Roman" w:cs="Times New Roman"/>
          <w:sz w:val="24"/>
          <w:szCs w:val="24"/>
        </w:rPr>
        <w:t>Tempo</w:t>
      </w:r>
      <w:r w:rsidRPr="00E100B5">
        <w:rPr>
          <w:rFonts w:ascii="Times New Roman" w:hAnsi="Times New Roman" w:cs="Times New Roman"/>
          <w:spacing w:val="26"/>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27"/>
          <w:sz w:val="24"/>
          <w:szCs w:val="24"/>
        </w:rPr>
        <w:t xml:space="preserve"> </w:t>
      </w:r>
      <w:proofErr w:type="gramStart"/>
      <w:r w:rsidRPr="00E100B5">
        <w:rPr>
          <w:rFonts w:ascii="Times New Roman" w:hAnsi="Times New Roman" w:cs="Times New Roman"/>
          <w:sz w:val="24"/>
          <w:szCs w:val="24"/>
        </w:rPr>
        <w:t xml:space="preserve">Serviço </w:t>
      </w:r>
      <w:r w:rsidRPr="00E100B5">
        <w:rPr>
          <w:rFonts w:ascii="Times New Roman" w:hAnsi="Times New Roman" w:cs="Times New Roman"/>
          <w:spacing w:val="-69"/>
          <w:sz w:val="24"/>
          <w:szCs w:val="24"/>
        </w:rPr>
        <w:t xml:space="preserve"> </w:t>
      </w:r>
      <w:r w:rsidRPr="00E100B5">
        <w:rPr>
          <w:rFonts w:ascii="Times New Roman" w:hAnsi="Times New Roman" w:cs="Times New Roman"/>
          <w:sz w:val="24"/>
          <w:szCs w:val="24"/>
        </w:rPr>
        <w:t>(</w:t>
      </w:r>
      <w:proofErr w:type="gramEnd"/>
      <w:r w:rsidRPr="00E100B5">
        <w:rPr>
          <w:rFonts w:ascii="Times New Roman" w:hAnsi="Times New Roman" w:cs="Times New Roman"/>
          <w:sz w:val="24"/>
          <w:szCs w:val="24"/>
        </w:rPr>
        <w:t>FGTS);</w:t>
      </w:r>
    </w:p>
    <w:p w14:paraId="41F4C9B7" w14:textId="77777777" w:rsidR="00A01026" w:rsidRPr="00E100B5" w:rsidRDefault="00A01026" w:rsidP="00A01026">
      <w:pPr>
        <w:widowControl w:val="0"/>
        <w:numPr>
          <w:ilvl w:val="0"/>
          <w:numId w:val="5"/>
        </w:numPr>
        <w:tabs>
          <w:tab w:val="left" w:pos="620"/>
        </w:tabs>
        <w:autoSpaceDE w:val="0"/>
        <w:autoSpaceDN w:val="0"/>
        <w:spacing w:after="0" w:line="276" w:lineRule="auto"/>
        <w:ind w:right="131"/>
        <w:contextualSpacing/>
        <w:jc w:val="both"/>
        <w:rPr>
          <w:rFonts w:ascii="Times New Roman" w:hAnsi="Times New Roman" w:cs="Times New Roman"/>
          <w:sz w:val="24"/>
          <w:szCs w:val="24"/>
        </w:rPr>
      </w:pPr>
      <w:r w:rsidRPr="00E100B5">
        <w:rPr>
          <w:rFonts w:ascii="Times New Roman" w:hAnsi="Times New Roman" w:cs="Times New Roman"/>
          <w:sz w:val="24"/>
          <w:szCs w:val="24"/>
        </w:rPr>
        <w:t>Prova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inexistência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débitos</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inadimplidos</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perante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Justiça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Trabalho, mediante a apresentação de certidão negativa ou positiva com</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efeito de negativa, nos termos do Título VII-A da Consolidação das Leis do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Trabalho,</w:t>
      </w:r>
      <w:r w:rsidRPr="00E100B5">
        <w:rPr>
          <w:rFonts w:ascii="Times New Roman" w:hAnsi="Times New Roman" w:cs="Times New Roman"/>
          <w:spacing w:val="-2"/>
          <w:sz w:val="24"/>
          <w:szCs w:val="24"/>
        </w:rPr>
        <w:t xml:space="preserve"> </w:t>
      </w:r>
      <w:r w:rsidRPr="00E100B5">
        <w:rPr>
          <w:rFonts w:ascii="Times New Roman" w:hAnsi="Times New Roman" w:cs="Times New Roman"/>
          <w:sz w:val="24"/>
          <w:szCs w:val="24"/>
        </w:rPr>
        <w:t>aprovada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pelo</w:t>
      </w:r>
      <w:r w:rsidRPr="00E100B5">
        <w:rPr>
          <w:rFonts w:ascii="Times New Roman" w:hAnsi="Times New Roman" w:cs="Times New Roman"/>
          <w:spacing w:val="-2"/>
          <w:sz w:val="24"/>
          <w:szCs w:val="24"/>
        </w:rPr>
        <w:t xml:space="preserve"> </w:t>
      </w:r>
      <w:r w:rsidRPr="00E100B5">
        <w:rPr>
          <w:rFonts w:ascii="Times New Roman" w:hAnsi="Times New Roman" w:cs="Times New Roman"/>
          <w:sz w:val="24"/>
          <w:szCs w:val="24"/>
        </w:rPr>
        <w:t>Decreto-Lei</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nº</w:t>
      </w:r>
      <w:r w:rsidRPr="00E100B5">
        <w:rPr>
          <w:rFonts w:ascii="Times New Roman" w:hAnsi="Times New Roman" w:cs="Times New Roman"/>
          <w:spacing w:val="-2"/>
          <w:sz w:val="24"/>
          <w:szCs w:val="24"/>
        </w:rPr>
        <w:t xml:space="preserve"> </w:t>
      </w:r>
      <w:r w:rsidRPr="00E100B5">
        <w:rPr>
          <w:rFonts w:ascii="Times New Roman" w:hAnsi="Times New Roman" w:cs="Times New Roman"/>
          <w:sz w:val="24"/>
          <w:szCs w:val="24"/>
        </w:rPr>
        <w:t>5.452,</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2"/>
          <w:sz w:val="24"/>
          <w:szCs w:val="24"/>
        </w:rPr>
        <w:t xml:space="preserve"> </w:t>
      </w:r>
      <w:r w:rsidRPr="00E100B5">
        <w:rPr>
          <w:rFonts w:ascii="Times New Roman" w:hAnsi="Times New Roman" w:cs="Times New Roman"/>
          <w:sz w:val="24"/>
          <w:szCs w:val="24"/>
        </w:rPr>
        <w:t>1º</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2"/>
          <w:sz w:val="24"/>
          <w:szCs w:val="24"/>
        </w:rPr>
        <w:t xml:space="preserve"> </w:t>
      </w:r>
      <w:r w:rsidRPr="00E100B5">
        <w:rPr>
          <w:rFonts w:ascii="Times New Roman" w:hAnsi="Times New Roman" w:cs="Times New Roman"/>
          <w:sz w:val="24"/>
          <w:szCs w:val="24"/>
        </w:rPr>
        <w:t>maio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2"/>
          <w:sz w:val="24"/>
          <w:szCs w:val="24"/>
        </w:rPr>
        <w:t xml:space="preserve"> </w:t>
      </w:r>
      <w:r w:rsidRPr="00E100B5">
        <w:rPr>
          <w:rFonts w:ascii="Times New Roman" w:hAnsi="Times New Roman" w:cs="Times New Roman"/>
          <w:sz w:val="24"/>
          <w:szCs w:val="24"/>
        </w:rPr>
        <w:t>1943;</w:t>
      </w:r>
    </w:p>
    <w:p w14:paraId="66EB4E77" w14:textId="77777777" w:rsidR="00A01026" w:rsidRPr="00E100B5" w:rsidRDefault="00A01026" w:rsidP="00A01026">
      <w:pPr>
        <w:widowControl w:val="0"/>
        <w:numPr>
          <w:ilvl w:val="0"/>
          <w:numId w:val="5"/>
        </w:numPr>
        <w:tabs>
          <w:tab w:val="left" w:pos="620"/>
        </w:tabs>
        <w:autoSpaceDE w:val="0"/>
        <w:autoSpaceDN w:val="0"/>
        <w:spacing w:after="0" w:line="276" w:lineRule="auto"/>
        <w:ind w:right="131"/>
        <w:contextualSpacing/>
        <w:jc w:val="both"/>
        <w:rPr>
          <w:rFonts w:ascii="Times New Roman" w:hAnsi="Times New Roman" w:cs="Times New Roman"/>
          <w:sz w:val="24"/>
          <w:szCs w:val="24"/>
        </w:rPr>
      </w:pPr>
      <w:r w:rsidRPr="00E100B5">
        <w:rPr>
          <w:rFonts w:ascii="Times New Roman" w:hAnsi="Times New Roman" w:cs="Times New Roman"/>
          <w:sz w:val="24"/>
          <w:szCs w:val="24"/>
        </w:rPr>
        <w:t>Prova de inscrição no cadastro de contribuintes municipal ou estadual,</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relativo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ao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domicílio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ou</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sede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licitante,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pertinente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ao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seu</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ramo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atividade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compatível</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com</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objeto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contratual;</w:t>
      </w:r>
    </w:p>
    <w:p w14:paraId="6C2E1507" w14:textId="77777777" w:rsidR="00A01026" w:rsidRPr="00E100B5" w:rsidRDefault="00A01026" w:rsidP="00A01026">
      <w:pPr>
        <w:widowControl w:val="0"/>
        <w:numPr>
          <w:ilvl w:val="0"/>
          <w:numId w:val="5"/>
        </w:numPr>
        <w:tabs>
          <w:tab w:val="left" w:pos="620"/>
        </w:tabs>
        <w:autoSpaceDE w:val="0"/>
        <w:autoSpaceDN w:val="0"/>
        <w:spacing w:after="0" w:line="276" w:lineRule="auto"/>
        <w:ind w:right="131"/>
        <w:contextualSpacing/>
        <w:jc w:val="both"/>
        <w:rPr>
          <w:rFonts w:ascii="Times New Roman" w:hAnsi="Times New Roman" w:cs="Times New Roman"/>
          <w:sz w:val="24"/>
          <w:szCs w:val="24"/>
        </w:rPr>
      </w:pPr>
      <w:r w:rsidRPr="00E100B5">
        <w:rPr>
          <w:rFonts w:ascii="Times New Roman" w:hAnsi="Times New Roman" w:cs="Times New Roman"/>
          <w:sz w:val="24"/>
          <w:szCs w:val="24"/>
        </w:rPr>
        <w:t>Prova de regularidade com a Fazenda Estadual do domicílio ou sede do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licitante,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relativa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à</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atividade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em</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cujo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exercício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contrata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ou</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concorre;</w:t>
      </w:r>
    </w:p>
    <w:p w14:paraId="3EE999AA" w14:textId="77777777" w:rsidR="00A01026" w:rsidRPr="00E100B5" w:rsidRDefault="00A01026" w:rsidP="00A01026">
      <w:pPr>
        <w:widowControl w:val="0"/>
        <w:numPr>
          <w:ilvl w:val="0"/>
          <w:numId w:val="5"/>
        </w:numPr>
        <w:tabs>
          <w:tab w:val="left" w:pos="620"/>
        </w:tabs>
        <w:autoSpaceDE w:val="0"/>
        <w:autoSpaceDN w:val="0"/>
        <w:spacing w:after="0" w:line="276" w:lineRule="auto"/>
        <w:ind w:right="131"/>
        <w:contextualSpacing/>
        <w:jc w:val="both"/>
        <w:rPr>
          <w:rFonts w:ascii="Times New Roman" w:hAnsi="Times New Roman" w:cs="Times New Roman"/>
          <w:sz w:val="24"/>
          <w:szCs w:val="24"/>
        </w:rPr>
      </w:pPr>
      <w:r w:rsidRPr="00E100B5">
        <w:rPr>
          <w:rFonts w:ascii="Times New Roman" w:hAnsi="Times New Roman" w:cs="Times New Roman"/>
          <w:sz w:val="24"/>
          <w:szCs w:val="24"/>
        </w:rPr>
        <w:t>Prova de regularidade com a Fazenda Municipal do domicílio ou sede do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licitante,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relativa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à</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atividade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em</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cujo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exercício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contrata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ou</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concorre;</w:t>
      </w:r>
    </w:p>
    <w:p w14:paraId="22B8ECCC" w14:textId="77777777" w:rsidR="00A01026" w:rsidRPr="00E100B5" w:rsidRDefault="00A01026" w:rsidP="00A01026">
      <w:pPr>
        <w:widowControl w:val="0"/>
        <w:numPr>
          <w:ilvl w:val="0"/>
          <w:numId w:val="5"/>
        </w:numPr>
        <w:tabs>
          <w:tab w:val="left" w:pos="620"/>
        </w:tabs>
        <w:autoSpaceDE w:val="0"/>
        <w:autoSpaceDN w:val="0"/>
        <w:spacing w:after="0" w:line="276" w:lineRule="auto"/>
        <w:ind w:right="131"/>
        <w:contextualSpacing/>
        <w:jc w:val="both"/>
        <w:rPr>
          <w:rFonts w:ascii="Times New Roman" w:hAnsi="Times New Roman" w:cs="Times New Roman"/>
          <w:sz w:val="24"/>
          <w:szCs w:val="24"/>
        </w:rPr>
      </w:pPr>
      <w:r w:rsidRPr="00E100B5">
        <w:rPr>
          <w:rFonts w:ascii="Times New Roman" w:hAnsi="Times New Roman" w:cs="Times New Roman"/>
          <w:sz w:val="24"/>
          <w:szCs w:val="24"/>
        </w:rPr>
        <w:t>Declaração de cumprimento ao disposto no Inciso XXXIII do artigo 7º da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Constituição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Federal</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outras</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que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forem</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necessárias.</w:t>
      </w:r>
    </w:p>
    <w:p w14:paraId="2B610003" w14:textId="77777777" w:rsidR="00A01026" w:rsidRPr="00E100B5" w:rsidRDefault="00A01026" w:rsidP="00A01026">
      <w:pPr>
        <w:widowControl w:val="0"/>
        <w:tabs>
          <w:tab w:val="left" w:pos="620"/>
        </w:tabs>
        <w:autoSpaceDE w:val="0"/>
        <w:autoSpaceDN w:val="0"/>
        <w:spacing w:after="0" w:line="276" w:lineRule="auto"/>
        <w:ind w:left="960" w:right="131"/>
        <w:contextualSpacing/>
        <w:rPr>
          <w:rFonts w:ascii="Times New Roman" w:hAnsi="Times New Roman" w:cs="Times New Roman"/>
          <w:sz w:val="24"/>
          <w:szCs w:val="24"/>
        </w:rPr>
      </w:pPr>
    </w:p>
    <w:p w14:paraId="434A4BE1" w14:textId="77777777" w:rsidR="00A01026" w:rsidRPr="00E100B5" w:rsidRDefault="00A01026" w:rsidP="00A01026">
      <w:pPr>
        <w:widowControl w:val="0"/>
        <w:autoSpaceDE w:val="0"/>
        <w:autoSpaceDN w:val="0"/>
        <w:spacing w:after="0" w:line="276" w:lineRule="auto"/>
        <w:ind w:left="240"/>
        <w:outlineLvl w:val="0"/>
        <w:rPr>
          <w:rFonts w:ascii="Times New Roman" w:eastAsia="Arial" w:hAnsi="Times New Roman" w:cs="Times New Roman"/>
          <w:b/>
          <w:bCs/>
          <w:sz w:val="24"/>
          <w:szCs w:val="24"/>
          <w:lang w:val="pt-PT"/>
        </w:rPr>
      </w:pPr>
      <w:r w:rsidRPr="00E100B5">
        <w:rPr>
          <w:rFonts w:ascii="Times New Roman" w:eastAsia="Arial" w:hAnsi="Times New Roman" w:cs="Times New Roman"/>
          <w:b/>
          <w:bCs/>
          <w:sz w:val="24"/>
          <w:szCs w:val="24"/>
          <w:lang w:val="pt-PT"/>
        </w:rPr>
        <w:lastRenderedPageBreak/>
        <w:t>Qualificação</w:t>
      </w:r>
      <w:r w:rsidRPr="00E100B5">
        <w:rPr>
          <w:rFonts w:ascii="Times New Roman" w:eastAsia="Arial" w:hAnsi="Times New Roman" w:cs="Times New Roman"/>
          <w:b/>
          <w:bCs/>
          <w:spacing w:val="-1"/>
          <w:sz w:val="24"/>
          <w:szCs w:val="24"/>
          <w:lang w:val="pt-PT"/>
        </w:rPr>
        <w:t xml:space="preserve"> </w:t>
      </w:r>
      <w:r w:rsidRPr="00E100B5">
        <w:rPr>
          <w:rFonts w:ascii="Times New Roman" w:eastAsia="Arial" w:hAnsi="Times New Roman" w:cs="Times New Roman"/>
          <w:b/>
          <w:bCs/>
          <w:sz w:val="24"/>
          <w:szCs w:val="24"/>
          <w:lang w:val="pt-PT"/>
        </w:rPr>
        <w:t>Econômico-Financeira:</w:t>
      </w:r>
    </w:p>
    <w:p w14:paraId="144DD9F2" w14:textId="77777777" w:rsidR="00A01026" w:rsidRPr="00E100B5" w:rsidRDefault="00A01026" w:rsidP="00A01026">
      <w:pPr>
        <w:widowControl w:val="0"/>
        <w:autoSpaceDE w:val="0"/>
        <w:autoSpaceDN w:val="0"/>
        <w:spacing w:after="0" w:line="276" w:lineRule="auto"/>
        <w:ind w:left="240"/>
        <w:outlineLvl w:val="0"/>
        <w:rPr>
          <w:rFonts w:ascii="Times New Roman" w:eastAsia="Arial" w:hAnsi="Times New Roman" w:cs="Times New Roman"/>
          <w:b/>
          <w:bCs/>
          <w:sz w:val="24"/>
          <w:szCs w:val="24"/>
          <w:lang w:val="pt-PT"/>
        </w:rPr>
      </w:pPr>
    </w:p>
    <w:p w14:paraId="09AEDF46" w14:textId="77777777" w:rsidR="00A01026" w:rsidRPr="00E100B5" w:rsidRDefault="00A01026" w:rsidP="00A01026">
      <w:pPr>
        <w:widowControl w:val="0"/>
        <w:autoSpaceDE w:val="0"/>
        <w:autoSpaceDN w:val="0"/>
        <w:spacing w:after="0" w:line="276" w:lineRule="auto"/>
        <w:ind w:left="240" w:right="128"/>
        <w:jc w:val="both"/>
        <w:rPr>
          <w:rFonts w:ascii="Times New Roman" w:eastAsia="Arial MT" w:hAnsi="Times New Roman" w:cs="Times New Roman"/>
          <w:sz w:val="24"/>
          <w:szCs w:val="24"/>
          <w:lang w:val="pt-PT"/>
        </w:rPr>
      </w:pPr>
      <w:r w:rsidRPr="00E100B5">
        <w:rPr>
          <w:rFonts w:ascii="Times New Roman" w:eastAsia="Arial MT" w:hAnsi="Times New Roman" w:cs="Times New Roman"/>
          <w:sz w:val="24"/>
          <w:szCs w:val="24"/>
          <w:lang w:val="pt-PT"/>
        </w:rPr>
        <w:t>a)</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Certidão</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negativa</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de</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falência</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expedida</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pelo</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distribuidor</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da</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sede</w:t>
      </w:r>
      <w:r w:rsidRPr="00E100B5">
        <w:rPr>
          <w:rFonts w:ascii="Times New Roman" w:eastAsia="Arial MT" w:hAnsi="Times New Roman" w:cs="Times New Roman"/>
          <w:spacing w:val="1"/>
          <w:sz w:val="24"/>
          <w:szCs w:val="24"/>
          <w:lang w:val="pt-PT"/>
        </w:rPr>
        <w:t xml:space="preserve"> </w:t>
      </w:r>
      <w:r w:rsidRPr="00E100B5">
        <w:rPr>
          <w:rFonts w:ascii="Times New Roman" w:eastAsia="Arial MT" w:hAnsi="Times New Roman" w:cs="Times New Roman"/>
          <w:sz w:val="24"/>
          <w:szCs w:val="24"/>
          <w:lang w:val="pt-PT"/>
        </w:rPr>
        <w:t xml:space="preserve">do  </w:t>
      </w:r>
      <w:r w:rsidRPr="00E100B5">
        <w:rPr>
          <w:rFonts w:ascii="Times New Roman" w:eastAsia="Arial MT" w:hAnsi="Times New Roman" w:cs="Times New Roman"/>
          <w:spacing w:val="-70"/>
          <w:sz w:val="24"/>
          <w:szCs w:val="24"/>
          <w:lang w:val="pt-PT"/>
        </w:rPr>
        <w:t xml:space="preserve">        </w:t>
      </w:r>
      <w:r w:rsidRPr="00E100B5">
        <w:rPr>
          <w:rFonts w:ascii="Times New Roman" w:eastAsia="Arial MT" w:hAnsi="Times New Roman" w:cs="Times New Roman"/>
          <w:sz w:val="24"/>
          <w:szCs w:val="24"/>
          <w:lang w:val="pt-PT"/>
        </w:rPr>
        <w:t>licitante.</w:t>
      </w:r>
    </w:p>
    <w:p w14:paraId="14B8496A" w14:textId="77777777" w:rsidR="00A01026" w:rsidRPr="00E100B5" w:rsidRDefault="00A01026" w:rsidP="00A01026">
      <w:pPr>
        <w:widowControl w:val="0"/>
        <w:autoSpaceDE w:val="0"/>
        <w:autoSpaceDN w:val="0"/>
        <w:spacing w:before="2" w:after="0" w:line="276" w:lineRule="auto"/>
        <w:rPr>
          <w:rFonts w:ascii="Times New Roman" w:eastAsia="Arial MT" w:hAnsi="Times New Roman" w:cs="Times New Roman"/>
          <w:sz w:val="24"/>
          <w:szCs w:val="24"/>
          <w:lang w:val="pt-PT"/>
        </w:rPr>
      </w:pPr>
    </w:p>
    <w:p w14:paraId="7CE517D5" w14:textId="77777777" w:rsidR="00A01026" w:rsidRPr="00E100B5" w:rsidRDefault="00A01026" w:rsidP="00A01026">
      <w:pPr>
        <w:widowControl w:val="0"/>
        <w:autoSpaceDE w:val="0"/>
        <w:autoSpaceDN w:val="0"/>
        <w:spacing w:after="0" w:line="276" w:lineRule="auto"/>
        <w:ind w:left="240"/>
        <w:outlineLvl w:val="0"/>
        <w:rPr>
          <w:rFonts w:ascii="Times New Roman" w:eastAsia="Arial" w:hAnsi="Times New Roman" w:cs="Times New Roman"/>
          <w:b/>
          <w:bCs/>
          <w:sz w:val="24"/>
          <w:szCs w:val="24"/>
          <w:lang w:val="pt-PT"/>
        </w:rPr>
      </w:pPr>
      <w:r w:rsidRPr="00E100B5">
        <w:rPr>
          <w:rFonts w:ascii="Times New Roman" w:eastAsia="Arial" w:hAnsi="Times New Roman" w:cs="Times New Roman"/>
          <w:b/>
          <w:bCs/>
          <w:sz w:val="24"/>
          <w:szCs w:val="24"/>
          <w:lang w:val="pt-PT"/>
        </w:rPr>
        <w:t>Qualificação</w:t>
      </w:r>
      <w:r w:rsidRPr="00E100B5">
        <w:rPr>
          <w:rFonts w:ascii="Times New Roman" w:eastAsia="Arial" w:hAnsi="Times New Roman" w:cs="Times New Roman"/>
          <w:b/>
          <w:bCs/>
          <w:spacing w:val="-1"/>
          <w:sz w:val="24"/>
          <w:szCs w:val="24"/>
          <w:lang w:val="pt-PT"/>
        </w:rPr>
        <w:t xml:space="preserve"> </w:t>
      </w:r>
      <w:r w:rsidRPr="00E100B5">
        <w:rPr>
          <w:rFonts w:ascii="Times New Roman" w:eastAsia="Arial" w:hAnsi="Times New Roman" w:cs="Times New Roman"/>
          <w:b/>
          <w:bCs/>
          <w:sz w:val="24"/>
          <w:szCs w:val="24"/>
          <w:lang w:val="pt-PT"/>
        </w:rPr>
        <w:t>Técnica:</w:t>
      </w:r>
    </w:p>
    <w:p w14:paraId="7BD04CA6" w14:textId="77777777" w:rsidR="00A01026" w:rsidRPr="00E100B5" w:rsidRDefault="00A01026" w:rsidP="00A01026">
      <w:pPr>
        <w:widowControl w:val="0"/>
        <w:autoSpaceDE w:val="0"/>
        <w:autoSpaceDN w:val="0"/>
        <w:spacing w:after="0" w:line="276" w:lineRule="auto"/>
        <w:ind w:left="240"/>
        <w:outlineLvl w:val="0"/>
        <w:rPr>
          <w:rFonts w:ascii="Times New Roman" w:eastAsia="Arial" w:hAnsi="Times New Roman" w:cs="Times New Roman"/>
          <w:b/>
          <w:bCs/>
          <w:sz w:val="24"/>
          <w:szCs w:val="24"/>
          <w:lang w:val="pt-PT"/>
        </w:rPr>
      </w:pPr>
    </w:p>
    <w:p w14:paraId="01196954" w14:textId="77777777" w:rsidR="00A01026" w:rsidRPr="00E100B5" w:rsidRDefault="00A01026" w:rsidP="00A01026">
      <w:pPr>
        <w:widowControl w:val="0"/>
        <w:numPr>
          <w:ilvl w:val="0"/>
          <w:numId w:val="6"/>
        </w:numPr>
        <w:tabs>
          <w:tab w:val="left" w:pos="560"/>
        </w:tabs>
        <w:autoSpaceDE w:val="0"/>
        <w:autoSpaceDN w:val="0"/>
        <w:spacing w:after="0" w:line="276" w:lineRule="auto"/>
        <w:ind w:right="122"/>
        <w:contextualSpacing/>
        <w:jc w:val="both"/>
        <w:rPr>
          <w:rFonts w:ascii="Times New Roman" w:hAnsi="Times New Roman" w:cs="Times New Roman"/>
          <w:sz w:val="24"/>
          <w:szCs w:val="24"/>
        </w:rPr>
      </w:pPr>
      <w:r w:rsidRPr="00E100B5">
        <w:rPr>
          <w:rFonts w:ascii="Times New Roman" w:hAnsi="Times New Roman" w:cs="Times New Roman"/>
          <w:sz w:val="24"/>
          <w:szCs w:val="24"/>
        </w:rPr>
        <w:t xml:space="preserve"> Apresentação de um ou mais atestados fornecidos por pessoas jurídicas</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 xml:space="preserve">de direito público ou privado, que comprove que a licitante executou ou </w:t>
      </w:r>
      <w:proofErr w:type="gramStart"/>
      <w:r w:rsidRPr="00E100B5">
        <w:rPr>
          <w:rFonts w:ascii="Times New Roman" w:hAnsi="Times New Roman" w:cs="Times New Roman"/>
          <w:sz w:val="24"/>
          <w:szCs w:val="24"/>
        </w:rPr>
        <w:t xml:space="preserve">está </w:t>
      </w:r>
      <w:r w:rsidRPr="00E100B5">
        <w:rPr>
          <w:rFonts w:ascii="Times New Roman" w:hAnsi="Times New Roman" w:cs="Times New Roman"/>
          <w:spacing w:val="-70"/>
          <w:sz w:val="24"/>
          <w:szCs w:val="24"/>
        </w:rPr>
        <w:t xml:space="preserve"> </w:t>
      </w:r>
      <w:r w:rsidRPr="00E100B5">
        <w:rPr>
          <w:rFonts w:ascii="Times New Roman" w:hAnsi="Times New Roman" w:cs="Times New Roman"/>
          <w:sz w:val="24"/>
          <w:szCs w:val="24"/>
        </w:rPr>
        <w:t>executando</w:t>
      </w:r>
      <w:proofErr w:type="gramEnd"/>
      <w:r w:rsidRPr="00E100B5">
        <w:rPr>
          <w:rFonts w:ascii="Times New Roman" w:hAnsi="Times New Roman" w:cs="Times New Roman"/>
          <w:sz w:val="24"/>
          <w:szCs w:val="24"/>
        </w:rPr>
        <w:t>,</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maneira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satisfatória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contento,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fornecimentos</w:t>
      </w:r>
      <w:r w:rsidRPr="00E100B5">
        <w:rPr>
          <w:rFonts w:ascii="Times New Roman" w:hAnsi="Times New Roman" w:cs="Times New Roman"/>
          <w:spacing w:val="72"/>
          <w:sz w:val="24"/>
          <w:szCs w:val="24"/>
        </w:rPr>
        <w:t xml:space="preserve"> </w:t>
      </w:r>
      <w:r w:rsidRPr="00E100B5">
        <w:rPr>
          <w:rFonts w:ascii="Times New Roman" w:hAnsi="Times New Roman" w:cs="Times New Roman"/>
          <w:sz w:val="24"/>
          <w:szCs w:val="24"/>
        </w:rPr>
        <w:t>da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natureza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vulto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similares</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com</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objeto</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da</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presente</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contratação;</w:t>
      </w:r>
    </w:p>
    <w:p w14:paraId="46EA7A15" w14:textId="77777777" w:rsidR="00A01026" w:rsidRDefault="00A01026" w:rsidP="00A01026">
      <w:pPr>
        <w:widowControl w:val="0"/>
        <w:numPr>
          <w:ilvl w:val="0"/>
          <w:numId w:val="6"/>
        </w:numPr>
        <w:tabs>
          <w:tab w:val="left" w:pos="560"/>
        </w:tabs>
        <w:autoSpaceDE w:val="0"/>
        <w:autoSpaceDN w:val="0"/>
        <w:spacing w:after="0" w:line="276" w:lineRule="auto"/>
        <w:ind w:right="122"/>
        <w:contextualSpacing/>
        <w:jc w:val="both"/>
        <w:rPr>
          <w:rFonts w:ascii="Times New Roman" w:hAnsi="Times New Roman" w:cs="Times New Roman"/>
          <w:sz w:val="24"/>
          <w:szCs w:val="24"/>
        </w:rPr>
      </w:pPr>
      <w:r w:rsidRPr="00E100B5">
        <w:rPr>
          <w:rFonts w:ascii="Times New Roman" w:hAnsi="Times New Roman" w:cs="Times New Roman"/>
          <w:sz w:val="24"/>
          <w:szCs w:val="24"/>
        </w:rPr>
        <w:t xml:space="preserve">  Os atestados poderão ser diligenciados de acordo com o art. 64 da Lei</w:t>
      </w:r>
      <w:r w:rsidRPr="00E100B5">
        <w:rPr>
          <w:rFonts w:ascii="Times New Roman" w:hAnsi="Times New Roman" w:cs="Times New Roman"/>
          <w:spacing w:val="1"/>
          <w:sz w:val="24"/>
          <w:szCs w:val="24"/>
        </w:rPr>
        <w:t xml:space="preserve"> </w:t>
      </w:r>
      <w:r w:rsidRPr="00E100B5">
        <w:rPr>
          <w:rFonts w:ascii="Times New Roman" w:hAnsi="Times New Roman" w:cs="Times New Roman"/>
          <w:sz w:val="24"/>
          <w:szCs w:val="24"/>
        </w:rPr>
        <w:t>14.133/21.</w:t>
      </w:r>
      <w:bookmarkStart w:id="8" w:name="_heading=h.2et92p0" w:colFirst="0" w:colLast="0"/>
      <w:bookmarkEnd w:id="8"/>
    </w:p>
    <w:p w14:paraId="2C5A44CF" w14:textId="77777777" w:rsidR="00A01026" w:rsidRPr="00DB7908" w:rsidRDefault="00A01026" w:rsidP="00A01026">
      <w:pPr>
        <w:widowControl w:val="0"/>
        <w:tabs>
          <w:tab w:val="left" w:pos="560"/>
        </w:tabs>
        <w:autoSpaceDE w:val="0"/>
        <w:autoSpaceDN w:val="0"/>
        <w:spacing w:after="0" w:line="276" w:lineRule="auto"/>
        <w:ind w:left="720" w:right="122"/>
        <w:contextualSpacing/>
        <w:jc w:val="both"/>
        <w:rPr>
          <w:rFonts w:ascii="Times New Roman" w:hAnsi="Times New Roman" w:cs="Times New Roman"/>
          <w:sz w:val="24"/>
          <w:szCs w:val="24"/>
        </w:rPr>
      </w:pPr>
    </w:p>
    <w:p w14:paraId="1E0E7B97" w14:textId="77777777" w:rsidR="00A01026" w:rsidRPr="00CB07D9" w:rsidRDefault="00A01026" w:rsidP="00A01026">
      <w:pPr>
        <w:pStyle w:val="PargrafodaLista"/>
        <w:widowControl w:val="0"/>
        <w:tabs>
          <w:tab w:val="left" w:pos="837"/>
        </w:tabs>
        <w:autoSpaceDE w:val="0"/>
        <w:autoSpaceDN w:val="0"/>
        <w:spacing w:after="0" w:line="276" w:lineRule="auto"/>
        <w:ind w:right="120"/>
        <w:jc w:val="both"/>
        <w:rPr>
          <w:rFonts w:ascii="Times New Roman" w:hAnsi="Times New Roman" w:cs="Times New Roman"/>
          <w:sz w:val="10"/>
          <w:szCs w:val="10"/>
        </w:rPr>
      </w:pPr>
    </w:p>
    <w:p w14:paraId="2CA800C9" w14:textId="77777777" w:rsidR="00A01026" w:rsidRPr="002E018C" w:rsidRDefault="00A01026" w:rsidP="00A01026">
      <w:pPr>
        <w:widowControl w:val="0"/>
        <w:tabs>
          <w:tab w:val="left" w:pos="560"/>
          <w:tab w:val="left" w:pos="709"/>
        </w:tabs>
        <w:autoSpaceDE w:val="0"/>
        <w:autoSpaceDN w:val="0"/>
        <w:spacing w:after="0" w:line="276" w:lineRule="auto"/>
        <w:ind w:left="720" w:right="-134"/>
        <w:contextualSpacing/>
        <w:jc w:val="both"/>
        <w:rPr>
          <w:rFonts w:ascii="Times New Roman" w:eastAsia="Times New Roman" w:hAnsi="Times New Roman" w:cs="Times New Roman"/>
          <w:color w:val="000000"/>
          <w:sz w:val="10"/>
          <w:szCs w:val="10"/>
          <w:lang w:eastAsia="pt-BR"/>
        </w:rPr>
      </w:pPr>
    </w:p>
    <w:p w14:paraId="4432E9F3" w14:textId="77777777" w:rsidR="00A01026" w:rsidRPr="00E100B5" w:rsidRDefault="00A01026" w:rsidP="00A01026">
      <w:pPr>
        <w:shd w:val="clear" w:color="auto" w:fill="D9D9D9" w:themeFill="background1" w:themeFillShade="D9"/>
        <w:tabs>
          <w:tab w:val="left" w:pos="0"/>
        </w:tabs>
        <w:spacing w:after="0" w:line="276" w:lineRule="auto"/>
        <w:ind w:right="-134"/>
        <w:jc w:val="both"/>
        <w:rPr>
          <w:rFonts w:ascii="Times New Roman" w:eastAsia="Times New Roman" w:hAnsi="Times New Roman" w:cs="Times New Roman"/>
          <w:b/>
          <w:sz w:val="24"/>
          <w:szCs w:val="24"/>
          <w:lang w:eastAsia="pt-BR"/>
        </w:rPr>
      </w:pPr>
      <w:r w:rsidRPr="00E100B5">
        <w:rPr>
          <w:rFonts w:ascii="Times New Roman" w:eastAsia="Times New Roman" w:hAnsi="Times New Roman" w:cs="Times New Roman"/>
          <w:b/>
          <w:sz w:val="24"/>
          <w:szCs w:val="24"/>
          <w:highlight w:val="lightGray"/>
          <w:lang w:eastAsia="pt-BR"/>
        </w:rPr>
        <w:t xml:space="preserve">09. </w:t>
      </w:r>
      <w:r w:rsidRPr="00E100B5">
        <w:rPr>
          <w:rFonts w:ascii="Times New Roman" w:eastAsia="Times New Roman" w:hAnsi="Times New Roman" w:cs="Times New Roman"/>
          <w:b/>
          <w:sz w:val="24"/>
          <w:szCs w:val="24"/>
          <w:highlight w:val="lightGray"/>
          <w:lang w:eastAsia="pt-BR"/>
        </w:rPr>
        <w:tab/>
        <w:t xml:space="preserve"> DAS FORMAS E CRITÉRIOS DE SELEÇÃO DO FORNECEDOR</w:t>
      </w:r>
    </w:p>
    <w:p w14:paraId="7045DB54" w14:textId="77777777" w:rsidR="00A01026" w:rsidRPr="00E100B5" w:rsidRDefault="00A01026" w:rsidP="00A01026">
      <w:pPr>
        <w:widowControl w:val="0"/>
        <w:autoSpaceDE w:val="0"/>
        <w:autoSpaceDN w:val="0"/>
        <w:spacing w:after="0" w:line="240" w:lineRule="auto"/>
        <w:rPr>
          <w:rFonts w:ascii="Times New Roman" w:eastAsia="Arial MT" w:hAnsi="Times New Roman" w:cs="Times New Roman"/>
          <w:b/>
          <w:sz w:val="24"/>
          <w:szCs w:val="24"/>
          <w:lang w:val="pt-PT"/>
        </w:rPr>
      </w:pPr>
    </w:p>
    <w:p w14:paraId="42FC0D5E" w14:textId="77777777" w:rsidR="00A01026" w:rsidRPr="004D1214" w:rsidRDefault="00A01026" w:rsidP="00A01026">
      <w:pPr>
        <w:widowControl w:val="0"/>
        <w:autoSpaceDE w:val="0"/>
        <w:autoSpaceDN w:val="0"/>
        <w:spacing w:after="0" w:line="240" w:lineRule="auto"/>
        <w:ind w:left="142"/>
        <w:rPr>
          <w:rFonts w:ascii="Times New Roman" w:eastAsia="Arial MT" w:hAnsi="Times New Roman" w:cs="Times New Roman"/>
          <w:b/>
          <w:sz w:val="16"/>
          <w:szCs w:val="16"/>
          <w:lang w:val="pt-PT"/>
        </w:rPr>
      </w:pPr>
    </w:p>
    <w:p w14:paraId="5A999FB2" w14:textId="77777777" w:rsidR="00A01026" w:rsidRPr="00E100B5" w:rsidRDefault="00A01026" w:rsidP="00A01026">
      <w:pPr>
        <w:pBdr>
          <w:top w:val="nil"/>
          <w:left w:val="nil"/>
          <w:bottom w:val="nil"/>
          <w:right w:val="nil"/>
          <w:between w:val="nil"/>
        </w:pBdr>
        <w:ind w:left="142"/>
        <w:jc w:val="both"/>
        <w:rPr>
          <w:rFonts w:ascii="Times New Roman" w:eastAsia="Arial" w:hAnsi="Times New Roman" w:cs="Times New Roman"/>
          <w:color w:val="000000"/>
          <w:sz w:val="24"/>
          <w:szCs w:val="24"/>
        </w:rPr>
      </w:pPr>
      <w:r w:rsidRPr="00E100B5">
        <w:rPr>
          <w:rFonts w:ascii="Times New Roman" w:eastAsia="Arial" w:hAnsi="Times New Roman" w:cs="Times New Roman"/>
          <w:color w:val="000000"/>
          <w:sz w:val="24"/>
          <w:szCs w:val="24"/>
        </w:rPr>
        <w:t>9.1. No que diz respeito a RAZÃO DA ESCOLHA DO FORNECEDOR, em atendimento ao que preconiza o artigo 72, VI da Lei 14.133/2021, justifica-se</w:t>
      </w:r>
      <w:r>
        <w:rPr>
          <w:rFonts w:ascii="Times New Roman" w:eastAsia="Arial" w:hAnsi="Times New Roman" w:cs="Times New Roman"/>
          <w:color w:val="000000"/>
          <w:sz w:val="24"/>
          <w:szCs w:val="24"/>
        </w:rPr>
        <w:t xml:space="preserve"> por se tratar de pessoa física ou</w:t>
      </w:r>
      <w:r w:rsidRPr="00E100B5">
        <w:rPr>
          <w:rFonts w:ascii="Times New Roman" w:eastAsia="Arial" w:hAnsi="Times New Roman" w:cs="Times New Roman"/>
          <w:color w:val="000000"/>
          <w:sz w:val="24"/>
          <w:szCs w:val="24"/>
        </w:rPr>
        <w:t xml:space="preserve"> pessoa jurídica do ramo da atividade do objeto de pretensão contratual, que preenche os requisitos de habilitação e qualificação mínima necessária, sendo evidenciada a inviabilidade de competição por meio do credenciamento.</w:t>
      </w:r>
    </w:p>
    <w:p w14:paraId="5290539E" w14:textId="77777777" w:rsidR="00A01026" w:rsidRPr="00E100B5" w:rsidRDefault="00A01026" w:rsidP="00A01026">
      <w:pPr>
        <w:ind w:left="142" w:right="-88"/>
        <w:jc w:val="both"/>
        <w:rPr>
          <w:rFonts w:ascii="Times New Roman" w:eastAsia="Arial" w:hAnsi="Times New Roman" w:cs="Times New Roman"/>
          <w:color w:val="000000"/>
          <w:sz w:val="24"/>
          <w:szCs w:val="24"/>
        </w:rPr>
      </w:pPr>
      <w:r w:rsidRPr="00E100B5">
        <w:rPr>
          <w:rFonts w:ascii="Times New Roman" w:eastAsia="Arial" w:hAnsi="Times New Roman" w:cs="Times New Roman"/>
          <w:sz w:val="24"/>
          <w:szCs w:val="24"/>
        </w:rPr>
        <w:t xml:space="preserve">9.2. A </w:t>
      </w:r>
      <w:r w:rsidRPr="00E100B5">
        <w:rPr>
          <w:rFonts w:ascii="Times New Roman" w:eastAsia="Arial" w:hAnsi="Times New Roman" w:cs="Times New Roman"/>
          <w:color w:val="000000"/>
          <w:sz w:val="24"/>
          <w:szCs w:val="24"/>
        </w:rPr>
        <w:t>Administração Pública, por meio do processo administrativo de chamamento público, convocará interessados no fornecimento para que, uma vez atendidos os requisitos necessários, se credenciem no órgão ou entidade para executar o objeto quando convocados, bem como apresente toda documentação pertinente, que comprova o preenchimento dos requisitos de habilitação e qualificação mínima, ou seja, documentos de habilitação jurídica, regularidade fiscal, social e trabalhista, atendendo ao artigo 72, incisos V e VI da Lei Federal 14.133/2021.</w:t>
      </w:r>
    </w:p>
    <w:p w14:paraId="05E4BA14" w14:textId="77777777" w:rsidR="00A01026" w:rsidRPr="00E100B5" w:rsidRDefault="00A01026" w:rsidP="00A01026">
      <w:pPr>
        <w:ind w:left="142" w:right="-88"/>
        <w:jc w:val="both"/>
        <w:rPr>
          <w:rFonts w:ascii="Times New Roman" w:eastAsia="Arial" w:hAnsi="Times New Roman" w:cs="Times New Roman"/>
          <w:sz w:val="24"/>
          <w:szCs w:val="24"/>
        </w:rPr>
      </w:pPr>
      <w:r w:rsidRPr="005B3388">
        <w:rPr>
          <w:rFonts w:ascii="Times New Roman" w:eastAsia="Arial" w:hAnsi="Times New Roman" w:cs="Times New Roman"/>
          <w:sz w:val="24"/>
          <w:szCs w:val="24"/>
        </w:rPr>
        <w:t>9.3. Para a contratação do credenciado, deverá ser realizado processo de inexigibilidade licitação</w:t>
      </w:r>
      <w:r>
        <w:rPr>
          <w:rFonts w:ascii="Times New Roman" w:eastAsia="Arial" w:hAnsi="Times New Roman" w:cs="Times New Roman"/>
          <w:sz w:val="24"/>
          <w:szCs w:val="24"/>
        </w:rPr>
        <w:t xml:space="preserve">/ contratação </w:t>
      </w:r>
      <w:proofErr w:type="gramStart"/>
      <w:r>
        <w:rPr>
          <w:rFonts w:ascii="Times New Roman" w:eastAsia="Arial" w:hAnsi="Times New Roman" w:cs="Times New Roman"/>
          <w:sz w:val="24"/>
          <w:szCs w:val="24"/>
        </w:rPr>
        <w:t xml:space="preserve">direta </w:t>
      </w:r>
      <w:r w:rsidRPr="005B3388">
        <w:rPr>
          <w:rFonts w:ascii="Times New Roman" w:eastAsia="Arial" w:hAnsi="Times New Roman" w:cs="Times New Roman"/>
          <w:sz w:val="24"/>
          <w:szCs w:val="24"/>
        </w:rPr>
        <w:t>,</w:t>
      </w:r>
      <w:proofErr w:type="gramEnd"/>
      <w:r w:rsidRPr="005B3388">
        <w:rPr>
          <w:rFonts w:ascii="Times New Roman" w:eastAsia="Arial" w:hAnsi="Times New Roman" w:cs="Times New Roman"/>
          <w:sz w:val="24"/>
          <w:szCs w:val="24"/>
        </w:rPr>
        <w:t xml:space="preserve"> previsto no inciso IV do art. 74 da Lei Federal n° 14.133, de 2021, devendo o processo observar o disposto no art. 72 da referida lei.</w:t>
      </w:r>
    </w:p>
    <w:p w14:paraId="32C35766" w14:textId="77777777" w:rsidR="00A01026" w:rsidRPr="00E100B5" w:rsidRDefault="00A01026" w:rsidP="00A01026">
      <w:pPr>
        <w:ind w:left="142" w:right="-88"/>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9.4. O interessado que atender a todos os requisitos previstos no edital de credenciamento, se habilitado, será credenciado no órgão ou entidade contratante, encontrando-se apto a ser contratado para executar o objeto quando convocado.</w:t>
      </w:r>
    </w:p>
    <w:p w14:paraId="0AFCBE7F" w14:textId="77777777" w:rsidR="00A01026" w:rsidRPr="00E100B5" w:rsidRDefault="00A01026" w:rsidP="00A01026">
      <w:pPr>
        <w:ind w:left="142" w:right="-88"/>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9.5. A solicitação de credenciamento deverá ser preenchida através dos Anexos do Edital pré-estabelecido para aceite dos preços formulados pela Administração Pública Municipal.</w:t>
      </w:r>
    </w:p>
    <w:p w14:paraId="1D24CAD5" w14:textId="77777777" w:rsidR="00A01026" w:rsidRPr="00E100B5" w:rsidRDefault="00A01026" w:rsidP="00A01026">
      <w:pPr>
        <w:ind w:left="142" w:right="-88"/>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lastRenderedPageBreak/>
        <w:t>9.6. O requerimento de credenciamento e os documentos necessários à habilitação deverão ser encaminhados ao Setor de Licitações e Contratos.</w:t>
      </w:r>
    </w:p>
    <w:p w14:paraId="278605CD" w14:textId="77777777" w:rsidR="00A01026" w:rsidRPr="00E100B5" w:rsidRDefault="00A01026" w:rsidP="00A01026">
      <w:pPr>
        <w:ind w:left="142" w:right="-88"/>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9.7. O requerimento de credenciamento não poderá conter emendas, rasuras, borrões ou entrelinhas que possam dificultar o reconhecimento de sua caracterização, considerada indispensável à sua validade.</w:t>
      </w:r>
    </w:p>
    <w:p w14:paraId="5B995AB2" w14:textId="77777777" w:rsidR="00A01026" w:rsidRPr="00E100B5" w:rsidRDefault="00A01026" w:rsidP="00A01026">
      <w:pPr>
        <w:ind w:left="142" w:right="-88"/>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9.8. Durante a vigência do edital de credenciamento, incluídas as suas republicações, o órgão ou entidade contratante, a seu critério, poderá convocar os credenciados para nova análise de documentação, quando serão exigidos os documentos que comprovem a manutenção das condições apresentadas quando do credenciamento do interessado, especialmente para a assinatura do contrato respectivo.</w:t>
      </w:r>
    </w:p>
    <w:p w14:paraId="2539349C" w14:textId="77777777" w:rsidR="00A01026" w:rsidRPr="00E100B5" w:rsidRDefault="00A01026" w:rsidP="00A01026">
      <w:pPr>
        <w:ind w:left="142" w:right="-88"/>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 xml:space="preserve">9.9. O credenciado, caso o contrato venha a ser prorrogado, ficará sujeito a comprovação das mesmas condições </w:t>
      </w:r>
      <w:proofErr w:type="spellStart"/>
      <w:r w:rsidRPr="00E100B5">
        <w:rPr>
          <w:rFonts w:ascii="Times New Roman" w:eastAsia="Arial" w:hAnsi="Times New Roman" w:cs="Times New Roman"/>
          <w:sz w:val="24"/>
          <w:szCs w:val="24"/>
        </w:rPr>
        <w:t>habilitatórias</w:t>
      </w:r>
      <w:proofErr w:type="spellEnd"/>
      <w:r w:rsidRPr="00E100B5">
        <w:rPr>
          <w:rFonts w:ascii="Times New Roman" w:eastAsia="Arial" w:hAnsi="Times New Roman" w:cs="Times New Roman"/>
          <w:sz w:val="24"/>
          <w:szCs w:val="24"/>
        </w:rPr>
        <w:t xml:space="preserve"> do início do contrato.</w:t>
      </w:r>
    </w:p>
    <w:p w14:paraId="1EA40543" w14:textId="77777777" w:rsidR="00A01026" w:rsidRPr="00E100B5" w:rsidRDefault="00A01026" w:rsidP="00A01026">
      <w:pPr>
        <w:ind w:left="142" w:right="-88"/>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9.10. O credenciamento não obriga a administração pública a contratar.</w:t>
      </w:r>
    </w:p>
    <w:p w14:paraId="156AA4D9" w14:textId="77777777" w:rsidR="00A01026" w:rsidRPr="00E100B5" w:rsidRDefault="00A01026" w:rsidP="00A01026">
      <w:pPr>
        <w:ind w:left="142" w:right="-88"/>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9.11. A divulgação do contrato no Portal Nacional de Contratações Públicas (PNCP) e no Diário Oficial do Município (DOM), é condição de eficácia do contrato e seus aditamentos e deverá ocorrer no prazo de até 10 (dez) dias úteis da assinatura do contrato.</w:t>
      </w:r>
    </w:p>
    <w:p w14:paraId="3742D394" w14:textId="77777777" w:rsidR="00A01026" w:rsidRPr="00084919" w:rsidRDefault="00A01026" w:rsidP="00A01026">
      <w:pPr>
        <w:tabs>
          <w:tab w:val="left" w:pos="0"/>
          <w:tab w:val="left" w:pos="2100"/>
        </w:tabs>
        <w:spacing w:line="276" w:lineRule="auto"/>
        <w:ind w:right="-134" w:firstLine="708"/>
        <w:jc w:val="both"/>
        <w:rPr>
          <w:rFonts w:ascii="Times New Roman" w:eastAsia="Times New Roman" w:hAnsi="Times New Roman" w:cs="Times New Roman"/>
          <w:sz w:val="16"/>
          <w:szCs w:val="16"/>
          <w:lang w:eastAsia="pt-BR"/>
        </w:rPr>
      </w:pPr>
    </w:p>
    <w:p w14:paraId="19BB97D4" w14:textId="77777777" w:rsidR="00A01026" w:rsidRPr="00E100B5" w:rsidRDefault="00A01026" w:rsidP="00A01026">
      <w:pPr>
        <w:numPr>
          <w:ilvl w:val="0"/>
          <w:numId w:val="2"/>
        </w:numPr>
        <w:pBdr>
          <w:top w:val="nil"/>
          <w:left w:val="nil"/>
          <w:bottom w:val="nil"/>
          <w:right w:val="nil"/>
          <w:between w:val="nil"/>
        </w:pBdr>
        <w:shd w:val="clear" w:color="auto" w:fill="D9D9D9"/>
        <w:spacing w:after="120" w:line="276" w:lineRule="auto"/>
        <w:ind w:left="426" w:right="-134" w:hanging="568"/>
        <w:jc w:val="both"/>
        <w:rPr>
          <w:rFonts w:ascii="Times New Roman" w:eastAsia="Times New Roman" w:hAnsi="Times New Roman" w:cs="Times New Roman"/>
          <w:color w:val="000000"/>
          <w:sz w:val="24"/>
          <w:szCs w:val="24"/>
          <w:lang w:eastAsia="pt-BR"/>
        </w:rPr>
      </w:pPr>
      <w:r w:rsidRPr="00E100B5">
        <w:rPr>
          <w:rFonts w:ascii="Times New Roman" w:eastAsia="Times New Roman" w:hAnsi="Times New Roman" w:cs="Times New Roman"/>
          <w:b/>
          <w:color w:val="000000"/>
          <w:sz w:val="24"/>
          <w:szCs w:val="24"/>
          <w:lang w:eastAsia="pt-BR"/>
        </w:rPr>
        <w:t xml:space="preserve">    DA JUSTIFICATIVA DE PREÇOS</w:t>
      </w:r>
    </w:p>
    <w:p w14:paraId="4CBC694C" w14:textId="77777777" w:rsidR="00A01026" w:rsidRPr="00084919" w:rsidRDefault="00A01026" w:rsidP="00A01026">
      <w:pPr>
        <w:spacing w:line="276" w:lineRule="auto"/>
        <w:ind w:right="-134"/>
        <w:rPr>
          <w:rFonts w:ascii="Times New Roman" w:eastAsia="Times New Roman" w:hAnsi="Times New Roman" w:cs="Times New Roman"/>
          <w:sz w:val="10"/>
          <w:szCs w:val="10"/>
          <w:lang w:eastAsia="pt-BR"/>
        </w:rPr>
      </w:pPr>
    </w:p>
    <w:p w14:paraId="732054CF" w14:textId="77777777" w:rsidR="00A01026" w:rsidRPr="00E100B5" w:rsidRDefault="00A01026" w:rsidP="00A01026">
      <w:pPr>
        <w:pBdr>
          <w:top w:val="nil"/>
          <w:left w:val="nil"/>
          <w:bottom w:val="nil"/>
          <w:right w:val="nil"/>
          <w:between w:val="nil"/>
        </w:pBdr>
        <w:jc w:val="both"/>
        <w:rPr>
          <w:rFonts w:ascii="Times New Roman" w:eastAsia="Arial" w:hAnsi="Times New Roman" w:cs="Times New Roman"/>
          <w:color w:val="000000"/>
          <w:sz w:val="24"/>
          <w:szCs w:val="24"/>
        </w:rPr>
      </w:pPr>
      <w:r w:rsidRPr="00E100B5">
        <w:rPr>
          <w:rFonts w:ascii="Times New Roman" w:eastAsia="Arial" w:hAnsi="Times New Roman" w:cs="Times New Roman"/>
          <w:color w:val="000000"/>
          <w:sz w:val="24"/>
          <w:szCs w:val="24"/>
        </w:rPr>
        <w:t xml:space="preserve">10.1. No que diz respeito a justificativa de preços, em atendimento ao que preconiza o artigo 72, VII da Lei 14.133/2021, </w:t>
      </w:r>
      <w:r w:rsidRPr="00E100B5">
        <w:rPr>
          <w:rFonts w:ascii="Times New Roman" w:eastAsia="Arial" w:hAnsi="Times New Roman" w:cs="Times New Roman"/>
          <w:b/>
          <w:bCs/>
          <w:color w:val="000000"/>
          <w:sz w:val="24"/>
          <w:szCs w:val="24"/>
        </w:rPr>
        <w:t>foram realizadas pes</w:t>
      </w:r>
      <w:r>
        <w:rPr>
          <w:rFonts w:ascii="Times New Roman" w:eastAsia="Arial" w:hAnsi="Times New Roman" w:cs="Times New Roman"/>
          <w:b/>
          <w:bCs/>
          <w:color w:val="000000"/>
          <w:sz w:val="24"/>
          <w:szCs w:val="24"/>
        </w:rPr>
        <w:t xml:space="preserve">quisas de preço, que seguem em </w:t>
      </w:r>
      <w:r>
        <w:rPr>
          <w:rFonts w:ascii="Times New Roman" w:eastAsia="Arial" w:hAnsi="Times New Roman" w:cs="Times New Roman"/>
          <w:b/>
          <w:bCs/>
          <w:color w:val="000000"/>
          <w:sz w:val="24"/>
          <w:szCs w:val="24"/>
        </w:rPr>
        <w:br/>
        <w:t>A</w:t>
      </w:r>
      <w:r w:rsidRPr="00E100B5">
        <w:rPr>
          <w:rFonts w:ascii="Times New Roman" w:eastAsia="Arial" w:hAnsi="Times New Roman" w:cs="Times New Roman"/>
          <w:b/>
          <w:bCs/>
          <w:color w:val="000000"/>
          <w:sz w:val="24"/>
          <w:szCs w:val="24"/>
        </w:rPr>
        <w:t>nexo,</w:t>
      </w:r>
      <w:r w:rsidRPr="00E100B5">
        <w:rPr>
          <w:rFonts w:ascii="Times New Roman" w:eastAsia="Arial" w:hAnsi="Times New Roman" w:cs="Times New Roman"/>
          <w:color w:val="000000"/>
          <w:sz w:val="24"/>
          <w:szCs w:val="24"/>
        </w:rPr>
        <w:t xml:space="preserve"> atendendo ao preceito do artigo 23 da Lei Federal 14.133/2021, na qual foi encontrado o preço compatível com o mercado, sendo considerado justo para esta Administração</w:t>
      </w:r>
    </w:p>
    <w:p w14:paraId="3A627EFD" w14:textId="77777777" w:rsidR="00A01026" w:rsidRPr="00084919" w:rsidRDefault="00A01026" w:rsidP="00A01026">
      <w:pPr>
        <w:ind w:right="-134"/>
        <w:jc w:val="both"/>
        <w:rPr>
          <w:rFonts w:ascii="Times New Roman" w:eastAsia="Times New Roman" w:hAnsi="Times New Roman" w:cs="Times New Roman"/>
          <w:sz w:val="16"/>
          <w:szCs w:val="16"/>
          <w:lang w:eastAsia="pt-BR"/>
        </w:rPr>
      </w:pPr>
    </w:p>
    <w:p w14:paraId="6FAE7810" w14:textId="77777777" w:rsidR="00A01026" w:rsidRPr="00E100B5" w:rsidRDefault="00A01026" w:rsidP="00A01026">
      <w:pPr>
        <w:numPr>
          <w:ilvl w:val="0"/>
          <w:numId w:val="2"/>
        </w:numPr>
        <w:shd w:val="clear" w:color="auto" w:fill="D9D9D9"/>
        <w:spacing w:after="0" w:line="276" w:lineRule="auto"/>
        <w:ind w:left="284" w:right="-134"/>
        <w:jc w:val="both"/>
        <w:rPr>
          <w:rFonts w:ascii="Times New Roman" w:eastAsia="Times New Roman" w:hAnsi="Times New Roman" w:cs="Times New Roman"/>
          <w:sz w:val="24"/>
          <w:szCs w:val="24"/>
          <w:lang w:eastAsia="pt-BR"/>
        </w:rPr>
      </w:pPr>
      <w:bookmarkStart w:id="9" w:name="bookmark=id.1fob9te" w:colFirst="0" w:colLast="0"/>
      <w:bookmarkEnd w:id="9"/>
      <w:r w:rsidRPr="00E100B5">
        <w:rPr>
          <w:rFonts w:ascii="Times New Roman" w:eastAsia="Times New Roman" w:hAnsi="Times New Roman" w:cs="Times New Roman"/>
          <w:b/>
          <w:sz w:val="24"/>
          <w:szCs w:val="24"/>
          <w:lang w:eastAsia="pt-BR"/>
        </w:rPr>
        <w:t xml:space="preserve">     DO MODELO DE GESTÃO E FISCALIZAÇÃO DO CONTRATO</w:t>
      </w:r>
    </w:p>
    <w:p w14:paraId="1340FAF2" w14:textId="77777777" w:rsidR="00A01026" w:rsidRPr="00E100B5" w:rsidRDefault="00A01026" w:rsidP="00A01026">
      <w:pPr>
        <w:spacing w:line="276" w:lineRule="auto"/>
        <w:ind w:right="-134"/>
        <w:rPr>
          <w:rFonts w:ascii="Times New Roman" w:eastAsia="Times New Roman" w:hAnsi="Times New Roman" w:cs="Times New Roman"/>
          <w:sz w:val="24"/>
          <w:szCs w:val="24"/>
          <w:lang w:eastAsia="pt-BR"/>
        </w:rPr>
      </w:pPr>
    </w:p>
    <w:p w14:paraId="3EE7D694" w14:textId="77777777" w:rsidR="00A01026" w:rsidRPr="00E100B5" w:rsidRDefault="00A01026" w:rsidP="00A01026">
      <w:pPr>
        <w:spacing w:line="276" w:lineRule="auto"/>
        <w:ind w:right="-134"/>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sz w:val="24"/>
          <w:szCs w:val="24"/>
          <w:lang w:eastAsia="pt-BR"/>
        </w:rPr>
        <w:t>11.1. O contrato deverá ser executado fielmente pelas partes, de acordo com as cláusulas avençadas e as normas da Lei nº 14.133, de 2021, e cada parte responderá pelas consequências de sua inexecução total ou parcial;</w:t>
      </w:r>
    </w:p>
    <w:p w14:paraId="5F1FBC3D" w14:textId="77777777" w:rsidR="00A01026" w:rsidRPr="00E100B5" w:rsidRDefault="00A01026" w:rsidP="00A01026">
      <w:pPr>
        <w:spacing w:line="276" w:lineRule="auto"/>
        <w:ind w:right="-134"/>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sz w:val="24"/>
          <w:szCs w:val="24"/>
          <w:lang w:eastAsia="pt-BR"/>
        </w:rPr>
        <w:t>11.2. Em caso de impedimento, ordem de paralisação ou suspensão do contrato, o cronograma de execução será prorrogado automaticamente pelo tempo correspondente, anotadas tais circunstâncias mediante simples apostila;</w:t>
      </w:r>
    </w:p>
    <w:p w14:paraId="5F854D25" w14:textId="77777777" w:rsidR="00A01026" w:rsidRPr="00E100B5" w:rsidRDefault="00A01026" w:rsidP="00A01026">
      <w:pPr>
        <w:spacing w:line="276" w:lineRule="auto"/>
        <w:ind w:right="-134"/>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sz w:val="24"/>
          <w:szCs w:val="24"/>
          <w:lang w:eastAsia="pt-BR"/>
        </w:rPr>
        <w:lastRenderedPageBreak/>
        <w:t>11.3. As comunicações entre o órgão ou entidade e a contratada devem ser realizadas por escrito sempre que o ato exigir tal formalidade, admitindo-se o uso de mensagem eletrônica para esse fim;</w:t>
      </w:r>
    </w:p>
    <w:p w14:paraId="17ED6E3E" w14:textId="77777777" w:rsidR="00A01026" w:rsidRPr="00E100B5" w:rsidRDefault="00A01026" w:rsidP="00A01026">
      <w:pPr>
        <w:spacing w:line="276" w:lineRule="auto"/>
        <w:ind w:right="-134"/>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sz w:val="24"/>
          <w:szCs w:val="24"/>
          <w:lang w:eastAsia="pt-BR"/>
        </w:rPr>
        <w:t>11.4. O órgão ou entidade poderá convocar representante da empresa para adoção de providências que devam ser cumpridas de imediato;</w:t>
      </w:r>
    </w:p>
    <w:p w14:paraId="0AAB0649" w14:textId="77777777" w:rsidR="00A01026" w:rsidRPr="00FC70C5" w:rsidRDefault="00A01026" w:rsidP="00A01026">
      <w:pPr>
        <w:spacing w:line="276" w:lineRule="auto"/>
        <w:ind w:right="-134"/>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sz w:val="24"/>
          <w:szCs w:val="24"/>
          <w:lang w:eastAsia="pt-BR"/>
        </w:rPr>
        <w:t>11.5.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E1CD61D" w14:textId="77777777" w:rsidR="00A01026" w:rsidRDefault="00A01026" w:rsidP="00A01026">
      <w:pPr>
        <w:spacing w:line="24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11.6</w:t>
      </w:r>
      <w:r w:rsidRPr="00AA3F7E">
        <w:rPr>
          <w:rFonts w:ascii="Times New Roman" w:eastAsia="Times New Roman" w:hAnsi="Times New Roman" w:cs="Times New Roman"/>
          <w:color w:val="000000"/>
          <w:sz w:val="24"/>
          <w:szCs w:val="24"/>
          <w:lang w:eastAsia="pt-BR"/>
        </w:rPr>
        <w:t>.  A fiscalização decorrente desta contratação na</w:t>
      </w:r>
      <w:r w:rsidRPr="00AA3F7E">
        <w:rPr>
          <w:rFonts w:ascii="Times New Roman" w:eastAsia="Times New Roman" w:hAnsi="Times New Roman" w:cs="Times New Roman"/>
          <w:b/>
          <w:bCs/>
          <w:color w:val="000000"/>
          <w:sz w:val="24"/>
          <w:szCs w:val="24"/>
          <w:lang w:eastAsia="pt-BR"/>
        </w:rPr>
        <w:t xml:space="preserve"> Secretaria Municipal de Educação</w:t>
      </w:r>
      <w:r w:rsidRPr="00AA3F7E">
        <w:rPr>
          <w:rFonts w:ascii="Times New Roman" w:eastAsia="Times New Roman" w:hAnsi="Times New Roman" w:cs="Times New Roman"/>
          <w:color w:val="000000"/>
          <w:sz w:val="24"/>
          <w:szCs w:val="24"/>
          <w:lang w:eastAsia="pt-BR"/>
        </w:rPr>
        <w:t xml:space="preserve">, será acompanhada e fiscalizada pelo(a) servidor(a) </w:t>
      </w:r>
      <w:r w:rsidRPr="00B5765F">
        <w:rPr>
          <w:rFonts w:ascii="Times New Roman" w:eastAsia="Times New Roman" w:hAnsi="Times New Roman" w:cs="Times New Roman"/>
          <w:b/>
          <w:color w:val="000000"/>
          <w:sz w:val="24"/>
          <w:szCs w:val="24"/>
          <w:lang w:eastAsia="pt-BR"/>
        </w:rPr>
        <w:t>GENIVALDO SILVA ALMEIDA CALDAS</w:t>
      </w:r>
      <w:r>
        <w:rPr>
          <w:rFonts w:ascii="Times New Roman" w:eastAsia="Times New Roman" w:hAnsi="Times New Roman" w:cs="Times New Roman"/>
          <w:color w:val="000000"/>
          <w:sz w:val="24"/>
          <w:szCs w:val="24"/>
          <w:lang w:eastAsia="pt-BR"/>
        </w:rPr>
        <w:t>, matrícula Nº 11047</w:t>
      </w:r>
      <w:r w:rsidRPr="00AA3F7E">
        <w:rPr>
          <w:rFonts w:ascii="Times New Roman" w:eastAsia="Times New Roman" w:hAnsi="Times New Roman" w:cs="Times New Roman"/>
          <w:color w:val="000000"/>
          <w:sz w:val="24"/>
          <w:szCs w:val="24"/>
          <w:lang w:eastAsia="pt-BR"/>
        </w:rPr>
        <w:t xml:space="preserve"> - titular e </w:t>
      </w:r>
      <w:r w:rsidRPr="00B5765F">
        <w:rPr>
          <w:rFonts w:ascii="Times New Roman" w:eastAsia="Times New Roman" w:hAnsi="Times New Roman" w:cs="Times New Roman"/>
          <w:b/>
          <w:color w:val="000000"/>
          <w:sz w:val="24"/>
          <w:szCs w:val="24"/>
          <w:lang w:eastAsia="pt-BR"/>
        </w:rPr>
        <w:t>ADAILTON DE SOUZA COSTA</w:t>
      </w:r>
      <w:r>
        <w:rPr>
          <w:rFonts w:ascii="Times New Roman" w:eastAsia="Times New Roman" w:hAnsi="Times New Roman" w:cs="Times New Roman"/>
          <w:color w:val="000000"/>
          <w:sz w:val="24"/>
          <w:szCs w:val="24"/>
          <w:lang w:eastAsia="pt-BR"/>
        </w:rPr>
        <w:t>, matrícula nº 10069</w:t>
      </w:r>
      <w:r w:rsidRPr="00AA3F7E">
        <w:rPr>
          <w:rFonts w:ascii="Times New Roman" w:eastAsia="Times New Roman" w:hAnsi="Times New Roman" w:cs="Times New Roman"/>
          <w:color w:val="000000"/>
          <w:sz w:val="24"/>
          <w:szCs w:val="24"/>
          <w:lang w:eastAsia="pt-BR"/>
        </w:rPr>
        <w:t xml:space="preserve"> – suplente</w:t>
      </w:r>
      <w:r w:rsidRPr="007849B0">
        <w:rPr>
          <w:rFonts w:ascii="Times New Roman" w:eastAsia="Times New Roman" w:hAnsi="Times New Roman" w:cs="Times New Roman"/>
          <w:color w:val="000000"/>
          <w:sz w:val="24"/>
          <w:szCs w:val="24"/>
          <w:lang w:eastAsia="pt-BR"/>
        </w:rPr>
        <w:t xml:space="preserve">, nomeados pela </w:t>
      </w:r>
      <w:r w:rsidRPr="007849B0">
        <w:rPr>
          <w:rFonts w:ascii="Times New Roman" w:eastAsia="Times New Roman" w:hAnsi="Times New Roman" w:cs="Times New Roman"/>
          <w:b/>
          <w:bCs/>
          <w:color w:val="000000"/>
          <w:sz w:val="24"/>
          <w:szCs w:val="24"/>
          <w:lang w:eastAsia="pt-BR"/>
        </w:rPr>
        <w:t>Portaria nº</w:t>
      </w:r>
      <w:r w:rsidRPr="007849B0">
        <w:rPr>
          <w:rFonts w:ascii="Times New Roman" w:eastAsia="Times New Roman" w:hAnsi="Times New Roman" w:cs="Times New Roman"/>
          <w:color w:val="000000"/>
          <w:sz w:val="24"/>
          <w:szCs w:val="24"/>
          <w:lang w:eastAsia="pt-BR"/>
        </w:rPr>
        <w:t xml:space="preserve"> </w:t>
      </w:r>
      <w:r>
        <w:rPr>
          <w:rFonts w:ascii="Times New Roman" w:eastAsia="Times New Roman" w:hAnsi="Times New Roman" w:cs="Times New Roman"/>
          <w:b/>
          <w:bCs/>
          <w:color w:val="000000"/>
          <w:sz w:val="24"/>
          <w:szCs w:val="24"/>
          <w:lang w:eastAsia="pt-BR"/>
        </w:rPr>
        <w:t>040/2026, de 22 de maio de 2026</w:t>
      </w:r>
      <w:r w:rsidRPr="007849B0">
        <w:rPr>
          <w:rFonts w:ascii="Times New Roman" w:eastAsia="Times New Roman" w:hAnsi="Times New Roman" w:cs="Times New Roman"/>
          <w:b/>
          <w:bCs/>
          <w:color w:val="000000"/>
          <w:sz w:val="24"/>
          <w:szCs w:val="24"/>
          <w:lang w:eastAsia="pt-BR"/>
        </w:rPr>
        <w:t>,</w:t>
      </w:r>
      <w:r w:rsidRPr="007849B0">
        <w:rPr>
          <w:rFonts w:ascii="Times New Roman" w:eastAsia="Times New Roman" w:hAnsi="Times New Roman" w:cs="Times New Roman"/>
          <w:color w:val="000000"/>
          <w:sz w:val="24"/>
          <w:szCs w:val="24"/>
          <w:lang w:eastAsia="pt-BR"/>
        </w:rPr>
        <w:t xml:space="preserve"> permitida a </w:t>
      </w:r>
      <w:proofErr w:type="spellStart"/>
      <w:r w:rsidRPr="007849B0">
        <w:rPr>
          <w:rFonts w:ascii="Times New Roman" w:eastAsia="Times New Roman" w:hAnsi="Times New Roman" w:cs="Times New Roman"/>
          <w:color w:val="000000"/>
          <w:sz w:val="24"/>
          <w:szCs w:val="24"/>
          <w:lang w:eastAsia="pt-BR"/>
        </w:rPr>
        <w:t>contratação</w:t>
      </w:r>
      <w:proofErr w:type="spellEnd"/>
      <w:r w:rsidRPr="007849B0">
        <w:rPr>
          <w:rFonts w:ascii="Times New Roman" w:eastAsia="Times New Roman" w:hAnsi="Times New Roman" w:cs="Times New Roman"/>
          <w:color w:val="000000"/>
          <w:sz w:val="24"/>
          <w:szCs w:val="24"/>
          <w:lang w:eastAsia="pt-BR"/>
        </w:rPr>
        <w:t xml:space="preserve"> de terceiros para assisti-los e subsidiá-</w:t>
      </w:r>
      <w:proofErr w:type="spellStart"/>
      <w:r w:rsidRPr="007849B0">
        <w:rPr>
          <w:rFonts w:ascii="Times New Roman" w:eastAsia="Times New Roman" w:hAnsi="Times New Roman" w:cs="Times New Roman"/>
          <w:color w:val="000000"/>
          <w:sz w:val="24"/>
          <w:szCs w:val="24"/>
          <w:lang w:eastAsia="pt-BR"/>
        </w:rPr>
        <w:t>los</w:t>
      </w:r>
      <w:proofErr w:type="spellEnd"/>
      <w:r w:rsidRPr="007849B0">
        <w:rPr>
          <w:rFonts w:ascii="Times New Roman" w:eastAsia="Times New Roman" w:hAnsi="Times New Roman" w:cs="Times New Roman"/>
          <w:color w:val="000000"/>
          <w:sz w:val="24"/>
          <w:szCs w:val="24"/>
          <w:lang w:eastAsia="pt-BR"/>
        </w:rPr>
        <w:t xml:space="preserve"> com informações pertinentes a essa atribuição, nos termos do artigo 117 da Lei 14.133/2021.</w:t>
      </w:r>
    </w:p>
    <w:p w14:paraId="134F0E33" w14:textId="77777777" w:rsidR="00A01026" w:rsidRPr="002C0901" w:rsidRDefault="00A01026" w:rsidP="00A01026">
      <w:pPr>
        <w:spacing w:line="276" w:lineRule="auto"/>
        <w:ind w:right="-134"/>
        <w:jc w:val="both"/>
        <w:rPr>
          <w:rFonts w:ascii="Times New Roman" w:eastAsia="Times New Roman" w:hAnsi="Times New Roman" w:cs="Times New Roman"/>
          <w:sz w:val="4"/>
          <w:szCs w:val="4"/>
          <w:lang w:eastAsia="pt-BR"/>
        </w:rPr>
      </w:pPr>
    </w:p>
    <w:p w14:paraId="5AE07113" w14:textId="77777777" w:rsidR="00A01026" w:rsidRPr="00E100B5" w:rsidRDefault="00A01026" w:rsidP="00A01026">
      <w:pPr>
        <w:spacing w:line="276" w:lineRule="auto"/>
        <w:ind w:right="-134"/>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11.12</w:t>
      </w:r>
      <w:r w:rsidRPr="00E100B5">
        <w:rPr>
          <w:rFonts w:ascii="Times New Roman" w:eastAsia="Times New Roman" w:hAnsi="Times New Roman" w:cs="Times New Roman"/>
          <w:sz w:val="24"/>
          <w:szCs w:val="24"/>
          <w:lang w:eastAsia="pt-BR"/>
        </w:rPr>
        <w:t xml:space="preserve">. O fiscal do contrato anotará em registro </w:t>
      </w:r>
      <w:proofErr w:type="spellStart"/>
      <w:r w:rsidRPr="00E100B5">
        <w:rPr>
          <w:rFonts w:ascii="Times New Roman" w:eastAsia="Times New Roman" w:hAnsi="Times New Roman" w:cs="Times New Roman"/>
          <w:sz w:val="24"/>
          <w:szCs w:val="24"/>
          <w:lang w:eastAsia="pt-BR"/>
        </w:rPr>
        <w:t>próprio</w:t>
      </w:r>
      <w:proofErr w:type="spellEnd"/>
      <w:r w:rsidRPr="00E100B5">
        <w:rPr>
          <w:rFonts w:ascii="Times New Roman" w:eastAsia="Times New Roman" w:hAnsi="Times New Roman" w:cs="Times New Roman"/>
          <w:sz w:val="24"/>
          <w:szCs w:val="24"/>
          <w:lang w:eastAsia="pt-BR"/>
        </w:rPr>
        <w:t xml:space="preserve"> todas as </w:t>
      </w:r>
      <w:proofErr w:type="spellStart"/>
      <w:r w:rsidRPr="00E100B5">
        <w:rPr>
          <w:rFonts w:ascii="Times New Roman" w:eastAsia="Times New Roman" w:hAnsi="Times New Roman" w:cs="Times New Roman"/>
          <w:sz w:val="24"/>
          <w:szCs w:val="24"/>
          <w:lang w:eastAsia="pt-BR"/>
        </w:rPr>
        <w:t>ocorrências</w:t>
      </w:r>
      <w:proofErr w:type="spellEnd"/>
      <w:r w:rsidRPr="00E100B5">
        <w:rPr>
          <w:rFonts w:ascii="Times New Roman" w:eastAsia="Times New Roman" w:hAnsi="Times New Roman" w:cs="Times New Roman"/>
          <w:sz w:val="24"/>
          <w:szCs w:val="24"/>
          <w:lang w:eastAsia="pt-BR"/>
        </w:rPr>
        <w:t xml:space="preserve"> relacionadas à </w:t>
      </w:r>
      <w:proofErr w:type="spellStart"/>
      <w:r w:rsidRPr="00E100B5">
        <w:rPr>
          <w:rFonts w:ascii="Times New Roman" w:eastAsia="Times New Roman" w:hAnsi="Times New Roman" w:cs="Times New Roman"/>
          <w:sz w:val="24"/>
          <w:szCs w:val="24"/>
          <w:lang w:eastAsia="pt-BR"/>
        </w:rPr>
        <w:t>execução</w:t>
      </w:r>
      <w:proofErr w:type="spellEnd"/>
      <w:r w:rsidRPr="00E100B5">
        <w:rPr>
          <w:rFonts w:ascii="Times New Roman" w:eastAsia="Times New Roman" w:hAnsi="Times New Roman" w:cs="Times New Roman"/>
          <w:sz w:val="24"/>
          <w:szCs w:val="24"/>
          <w:lang w:eastAsia="pt-BR"/>
        </w:rPr>
        <w:t xml:space="preserve"> do contrato, determinando o que for </w:t>
      </w:r>
      <w:proofErr w:type="spellStart"/>
      <w:r w:rsidRPr="00E100B5">
        <w:rPr>
          <w:rFonts w:ascii="Times New Roman" w:eastAsia="Times New Roman" w:hAnsi="Times New Roman" w:cs="Times New Roman"/>
          <w:sz w:val="24"/>
          <w:szCs w:val="24"/>
          <w:lang w:eastAsia="pt-BR"/>
        </w:rPr>
        <w:t>necessário</w:t>
      </w:r>
      <w:proofErr w:type="spellEnd"/>
      <w:r w:rsidRPr="00E100B5">
        <w:rPr>
          <w:rFonts w:ascii="Times New Roman" w:eastAsia="Times New Roman" w:hAnsi="Times New Roman" w:cs="Times New Roman"/>
          <w:sz w:val="24"/>
          <w:szCs w:val="24"/>
          <w:lang w:eastAsia="pt-BR"/>
        </w:rPr>
        <w:t xml:space="preserve"> para a </w:t>
      </w:r>
      <w:proofErr w:type="spellStart"/>
      <w:r w:rsidRPr="00E100B5">
        <w:rPr>
          <w:rFonts w:ascii="Times New Roman" w:eastAsia="Times New Roman" w:hAnsi="Times New Roman" w:cs="Times New Roman"/>
          <w:sz w:val="24"/>
          <w:szCs w:val="24"/>
          <w:lang w:eastAsia="pt-BR"/>
        </w:rPr>
        <w:t>regularização</w:t>
      </w:r>
      <w:proofErr w:type="spellEnd"/>
      <w:r w:rsidRPr="00E100B5">
        <w:rPr>
          <w:rFonts w:ascii="Times New Roman" w:eastAsia="Times New Roman" w:hAnsi="Times New Roman" w:cs="Times New Roman"/>
          <w:sz w:val="24"/>
          <w:szCs w:val="24"/>
          <w:lang w:eastAsia="pt-BR"/>
        </w:rPr>
        <w:t xml:space="preserve"> das faltas ou dos defeitos observados.</w:t>
      </w:r>
    </w:p>
    <w:p w14:paraId="6F5EC8BB" w14:textId="77777777" w:rsidR="00A01026" w:rsidRPr="00E100B5" w:rsidRDefault="00A01026" w:rsidP="00A01026">
      <w:pPr>
        <w:spacing w:line="276" w:lineRule="auto"/>
        <w:ind w:right="-134"/>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11.13</w:t>
      </w:r>
      <w:r w:rsidRPr="00E100B5">
        <w:rPr>
          <w:rFonts w:ascii="Times New Roman" w:eastAsia="Times New Roman" w:hAnsi="Times New Roman" w:cs="Times New Roman"/>
          <w:sz w:val="24"/>
          <w:szCs w:val="24"/>
          <w:lang w:eastAsia="pt-BR"/>
        </w:rPr>
        <w:t>. Identificada qualquer inexatidão ou irregularidade, o fiscal do contrato emitirá notificações para a correção da execução do contrato, determinando prazo para a correção.</w:t>
      </w:r>
    </w:p>
    <w:p w14:paraId="22479E2E" w14:textId="77777777" w:rsidR="00A01026" w:rsidRPr="00E100B5" w:rsidRDefault="00A01026" w:rsidP="00A01026">
      <w:pPr>
        <w:spacing w:line="276" w:lineRule="auto"/>
        <w:ind w:right="-134"/>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11.14</w:t>
      </w:r>
      <w:r w:rsidRPr="00E100B5">
        <w:rPr>
          <w:rFonts w:ascii="Times New Roman" w:eastAsia="Times New Roman" w:hAnsi="Times New Roman" w:cs="Times New Roman"/>
          <w:sz w:val="24"/>
          <w:szCs w:val="24"/>
          <w:lang w:eastAsia="pt-BR"/>
        </w:rPr>
        <w:t xml:space="preserve">. O fiscal do contrato informará ao gestor do contato, em tempo hábil, a situação que demandar decisão ou adoção de medidas que ultrapassem sua competência, para que adote as medidas necessárias e saneadoras, se for o caso. </w:t>
      </w:r>
    </w:p>
    <w:p w14:paraId="308C0216" w14:textId="77777777" w:rsidR="00A01026" w:rsidRPr="00E100B5" w:rsidRDefault="00A01026" w:rsidP="00A01026">
      <w:pPr>
        <w:spacing w:line="276" w:lineRule="auto"/>
        <w:ind w:right="-134"/>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11.15</w:t>
      </w:r>
      <w:r w:rsidRPr="00E100B5">
        <w:rPr>
          <w:rFonts w:ascii="Times New Roman" w:eastAsia="Times New Roman" w:hAnsi="Times New Roman" w:cs="Times New Roman"/>
          <w:sz w:val="24"/>
          <w:szCs w:val="24"/>
          <w:lang w:eastAsia="pt-BR"/>
        </w:rPr>
        <w:t xml:space="preserve">. No caso de ocorrências que possam inviabilizar a execução do contrato nas datas aprazadas, o fiscal técnico do contrato comunicará o fato imediatamente ao gestor do contrato. </w:t>
      </w:r>
    </w:p>
    <w:p w14:paraId="0638C263" w14:textId="77777777" w:rsidR="00A01026" w:rsidRPr="00E100B5" w:rsidRDefault="00A01026" w:rsidP="00A01026">
      <w:pPr>
        <w:spacing w:line="276" w:lineRule="auto"/>
        <w:ind w:right="-134"/>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11.16</w:t>
      </w:r>
      <w:r w:rsidRPr="00E100B5">
        <w:rPr>
          <w:rFonts w:ascii="Times New Roman" w:eastAsia="Times New Roman" w:hAnsi="Times New Roman" w:cs="Times New Roman"/>
          <w:sz w:val="24"/>
          <w:szCs w:val="24"/>
          <w:lang w:eastAsia="pt-BR"/>
        </w:rPr>
        <w:t xml:space="preserve">. O fiscal do contrato comunicará ao gestor do contrato, em tempo hábil, o término do contrato sob sua responsabilidade, com vistas à tempestiva renovação ou à prorrogação contratual </w:t>
      </w:r>
    </w:p>
    <w:p w14:paraId="4A8612E0" w14:textId="77777777" w:rsidR="00A01026" w:rsidRPr="00E100B5" w:rsidRDefault="00A01026" w:rsidP="00A01026">
      <w:pPr>
        <w:spacing w:line="276" w:lineRule="auto"/>
        <w:ind w:right="-134"/>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11.17</w:t>
      </w:r>
      <w:r w:rsidRPr="00E100B5">
        <w:rPr>
          <w:rFonts w:ascii="Times New Roman" w:eastAsia="Times New Roman" w:hAnsi="Times New Roman" w:cs="Times New Roman"/>
          <w:sz w:val="24"/>
          <w:szCs w:val="24"/>
          <w:lang w:eastAsia="pt-BR"/>
        </w:rPr>
        <w:t xml:space="preserve">. O fiscal do contrato </w:t>
      </w:r>
      <w:proofErr w:type="spellStart"/>
      <w:r w:rsidRPr="00E100B5">
        <w:rPr>
          <w:rFonts w:ascii="Times New Roman" w:eastAsia="Times New Roman" w:hAnsi="Times New Roman" w:cs="Times New Roman"/>
          <w:sz w:val="24"/>
          <w:szCs w:val="24"/>
          <w:lang w:eastAsia="pt-BR"/>
        </w:rPr>
        <w:t>sera</w:t>
      </w:r>
      <w:proofErr w:type="spellEnd"/>
      <w:r w:rsidRPr="00E100B5">
        <w:rPr>
          <w:rFonts w:ascii="Times New Roman" w:eastAsia="Times New Roman" w:hAnsi="Times New Roman" w:cs="Times New Roman"/>
          <w:sz w:val="24"/>
          <w:szCs w:val="24"/>
          <w:lang w:eastAsia="pt-BR"/>
        </w:rPr>
        <w:t xml:space="preserve">́ auxiliado pelos </w:t>
      </w:r>
      <w:proofErr w:type="spellStart"/>
      <w:r w:rsidRPr="00E100B5">
        <w:rPr>
          <w:rFonts w:ascii="Times New Roman" w:eastAsia="Times New Roman" w:hAnsi="Times New Roman" w:cs="Times New Roman"/>
          <w:sz w:val="24"/>
          <w:szCs w:val="24"/>
          <w:lang w:eastAsia="pt-BR"/>
        </w:rPr>
        <w:t>órgãos</w:t>
      </w:r>
      <w:proofErr w:type="spellEnd"/>
      <w:r w:rsidRPr="00E100B5">
        <w:rPr>
          <w:rFonts w:ascii="Times New Roman" w:eastAsia="Times New Roman" w:hAnsi="Times New Roman" w:cs="Times New Roman"/>
          <w:sz w:val="24"/>
          <w:szCs w:val="24"/>
          <w:lang w:eastAsia="pt-BR"/>
        </w:rPr>
        <w:t xml:space="preserve"> de assessoramento </w:t>
      </w:r>
      <w:proofErr w:type="spellStart"/>
      <w:r w:rsidRPr="00E100B5">
        <w:rPr>
          <w:rFonts w:ascii="Times New Roman" w:eastAsia="Times New Roman" w:hAnsi="Times New Roman" w:cs="Times New Roman"/>
          <w:sz w:val="24"/>
          <w:szCs w:val="24"/>
          <w:lang w:eastAsia="pt-BR"/>
        </w:rPr>
        <w:t>jurídico</w:t>
      </w:r>
      <w:proofErr w:type="spellEnd"/>
      <w:r w:rsidRPr="00E100B5">
        <w:rPr>
          <w:rFonts w:ascii="Times New Roman" w:eastAsia="Times New Roman" w:hAnsi="Times New Roman" w:cs="Times New Roman"/>
          <w:sz w:val="24"/>
          <w:szCs w:val="24"/>
          <w:lang w:eastAsia="pt-BR"/>
        </w:rPr>
        <w:t xml:space="preserve"> e de controle interno da </w:t>
      </w:r>
      <w:proofErr w:type="spellStart"/>
      <w:r w:rsidRPr="00E100B5">
        <w:rPr>
          <w:rFonts w:ascii="Times New Roman" w:eastAsia="Times New Roman" w:hAnsi="Times New Roman" w:cs="Times New Roman"/>
          <w:sz w:val="24"/>
          <w:szCs w:val="24"/>
          <w:lang w:eastAsia="pt-BR"/>
        </w:rPr>
        <w:t>Administração</w:t>
      </w:r>
      <w:proofErr w:type="spellEnd"/>
      <w:r w:rsidRPr="00E100B5">
        <w:rPr>
          <w:rFonts w:ascii="Times New Roman" w:eastAsia="Times New Roman" w:hAnsi="Times New Roman" w:cs="Times New Roman"/>
          <w:sz w:val="24"/>
          <w:szCs w:val="24"/>
          <w:lang w:eastAsia="pt-BR"/>
        </w:rPr>
        <w:t xml:space="preserve">, que </w:t>
      </w:r>
      <w:proofErr w:type="spellStart"/>
      <w:r w:rsidRPr="00E100B5">
        <w:rPr>
          <w:rFonts w:ascii="Times New Roman" w:eastAsia="Times New Roman" w:hAnsi="Times New Roman" w:cs="Times New Roman"/>
          <w:sz w:val="24"/>
          <w:szCs w:val="24"/>
          <w:lang w:eastAsia="pt-BR"/>
        </w:rPr>
        <w:t>deverão</w:t>
      </w:r>
      <w:proofErr w:type="spellEnd"/>
      <w:r w:rsidRPr="00E100B5">
        <w:rPr>
          <w:rFonts w:ascii="Times New Roman" w:eastAsia="Times New Roman" w:hAnsi="Times New Roman" w:cs="Times New Roman"/>
          <w:sz w:val="24"/>
          <w:szCs w:val="24"/>
          <w:lang w:eastAsia="pt-BR"/>
        </w:rPr>
        <w:t xml:space="preserve"> dirimir </w:t>
      </w:r>
      <w:proofErr w:type="spellStart"/>
      <w:r w:rsidRPr="00E100B5">
        <w:rPr>
          <w:rFonts w:ascii="Times New Roman" w:eastAsia="Times New Roman" w:hAnsi="Times New Roman" w:cs="Times New Roman"/>
          <w:sz w:val="24"/>
          <w:szCs w:val="24"/>
          <w:lang w:eastAsia="pt-BR"/>
        </w:rPr>
        <w:t>dúvidas</w:t>
      </w:r>
      <w:proofErr w:type="spellEnd"/>
      <w:r w:rsidRPr="00E100B5">
        <w:rPr>
          <w:rFonts w:ascii="Times New Roman" w:eastAsia="Times New Roman" w:hAnsi="Times New Roman" w:cs="Times New Roman"/>
          <w:sz w:val="24"/>
          <w:szCs w:val="24"/>
          <w:lang w:eastAsia="pt-BR"/>
        </w:rPr>
        <w:t xml:space="preserve"> e subsidiá-</w:t>
      </w:r>
      <w:proofErr w:type="spellStart"/>
      <w:r w:rsidRPr="00E100B5">
        <w:rPr>
          <w:rFonts w:ascii="Times New Roman" w:eastAsia="Times New Roman" w:hAnsi="Times New Roman" w:cs="Times New Roman"/>
          <w:sz w:val="24"/>
          <w:szCs w:val="24"/>
          <w:lang w:eastAsia="pt-BR"/>
        </w:rPr>
        <w:t>lo</w:t>
      </w:r>
      <w:proofErr w:type="spellEnd"/>
      <w:r w:rsidRPr="00E100B5">
        <w:rPr>
          <w:rFonts w:ascii="Times New Roman" w:eastAsia="Times New Roman" w:hAnsi="Times New Roman" w:cs="Times New Roman"/>
          <w:sz w:val="24"/>
          <w:szCs w:val="24"/>
          <w:lang w:eastAsia="pt-BR"/>
        </w:rPr>
        <w:t xml:space="preserve"> com </w:t>
      </w:r>
      <w:proofErr w:type="spellStart"/>
      <w:r w:rsidRPr="00E100B5">
        <w:rPr>
          <w:rFonts w:ascii="Times New Roman" w:eastAsia="Times New Roman" w:hAnsi="Times New Roman" w:cs="Times New Roman"/>
          <w:sz w:val="24"/>
          <w:szCs w:val="24"/>
          <w:lang w:eastAsia="pt-BR"/>
        </w:rPr>
        <w:t>informações</w:t>
      </w:r>
      <w:proofErr w:type="spellEnd"/>
      <w:r w:rsidRPr="00E100B5">
        <w:rPr>
          <w:rFonts w:ascii="Times New Roman" w:eastAsia="Times New Roman" w:hAnsi="Times New Roman" w:cs="Times New Roman"/>
          <w:sz w:val="24"/>
          <w:szCs w:val="24"/>
          <w:lang w:eastAsia="pt-BR"/>
        </w:rPr>
        <w:t xml:space="preserve"> relevantes para prevenir riscos na </w:t>
      </w:r>
      <w:proofErr w:type="spellStart"/>
      <w:r w:rsidRPr="00E100B5">
        <w:rPr>
          <w:rFonts w:ascii="Times New Roman" w:eastAsia="Times New Roman" w:hAnsi="Times New Roman" w:cs="Times New Roman"/>
          <w:sz w:val="24"/>
          <w:szCs w:val="24"/>
          <w:lang w:eastAsia="pt-BR"/>
        </w:rPr>
        <w:t>execução</w:t>
      </w:r>
      <w:proofErr w:type="spellEnd"/>
      <w:r w:rsidRPr="00E100B5">
        <w:rPr>
          <w:rFonts w:ascii="Times New Roman" w:eastAsia="Times New Roman" w:hAnsi="Times New Roman" w:cs="Times New Roman"/>
          <w:sz w:val="24"/>
          <w:szCs w:val="24"/>
          <w:lang w:eastAsia="pt-BR"/>
        </w:rPr>
        <w:t xml:space="preserve"> contratual.</w:t>
      </w:r>
    </w:p>
    <w:p w14:paraId="148EFD16" w14:textId="77777777" w:rsidR="00A01026" w:rsidRPr="00E100B5" w:rsidRDefault="00A01026" w:rsidP="00A01026">
      <w:pPr>
        <w:spacing w:line="276" w:lineRule="auto"/>
        <w:ind w:right="-134"/>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lastRenderedPageBreak/>
        <w:t>11.18</w:t>
      </w:r>
      <w:r w:rsidRPr="00E100B5">
        <w:rPr>
          <w:rFonts w:ascii="Times New Roman" w:eastAsia="Times New Roman" w:hAnsi="Times New Roman" w:cs="Times New Roman"/>
          <w:sz w:val="24"/>
          <w:szCs w:val="24"/>
          <w:lang w:eastAsia="pt-BR"/>
        </w:rPr>
        <w:t>.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C8FE313" w14:textId="77777777" w:rsidR="00A01026" w:rsidRPr="00E100B5" w:rsidRDefault="00A01026" w:rsidP="00A01026">
      <w:pPr>
        <w:ind w:right="54"/>
        <w:jc w:val="both"/>
        <w:rPr>
          <w:rFonts w:ascii="Times New Roman" w:eastAsia="Arial" w:hAnsi="Times New Roman" w:cs="Times New Roman"/>
          <w:color w:val="000000" w:themeColor="text1"/>
          <w:sz w:val="24"/>
          <w:szCs w:val="24"/>
        </w:rPr>
      </w:pPr>
      <w:r>
        <w:rPr>
          <w:rFonts w:ascii="Times New Roman" w:eastAsia="Times New Roman" w:hAnsi="Times New Roman" w:cs="Times New Roman"/>
          <w:sz w:val="24"/>
          <w:szCs w:val="24"/>
          <w:lang w:eastAsia="pt-BR"/>
        </w:rPr>
        <w:t>11.19</w:t>
      </w:r>
      <w:r w:rsidRPr="00E100B5">
        <w:rPr>
          <w:rFonts w:ascii="Times New Roman" w:eastAsia="Times New Roman" w:hAnsi="Times New Roman" w:cs="Times New Roman"/>
          <w:sz w:val="24"/>
          <w:szCs w:val="24"/>
          <w:lang w:eastAsia="pt-BR"/>
        </w:rPr>
        <w:t xml:space="preserve">. </w:t>
      </w:r>
      <w:r w:rsidRPr="00E100B5">
        <w:rPr>
          <w:rFonts w:ascii="Times New Roman" w:eastAsia="Arial" w:hAnsi="Times New Roman" w:cs="Times New Roman"/>
          <w:color w:val="000000" w:themeColor="text1"/>
          <w:sz w:val="24"/>
          <w:szCs w:val="24"/>
        </w:rPr>
        <w:t>O</w:t>
      </w:r>
      <w:r>
        <w:rPr>
          <w:rFonts w:ascii="Times New Roman" w:eastAsia="Arial" w:hAnsi="Times New Roman" w:cs="Times New Roman"/>
          <w:color w:val="000000" w:themeColor="text1"/>
          <w:sz w:val="24"/>
          <w:szCs w:val="24"/>
        </w:rPr>
        <w:t>s</w:t>
      </w:r>
      <w:r w:rsidRPr="00E100B5">
        <w:rPr>
          <w:rFonts w:ascii="Times New Roman" w:eastAsia="Arial" w:hAnsi="Times New Roman" w:cs="Times New Roman"/>
          <w:color w:val="000000" w:themeColor="text1"/>
          <w:sz w:val="24"/>
          <w:szCs w:val="24"/>
        </w:rPr>
        <w:t xml:space="preserve"> </w:t>
      </w:r>
      <w:r w:rsidRPr="00E100B5">
        <w:rPr>
          <w:rFonts w:ascii="Times New Roman" w:eastAsia="Arial" w:hAnsi="Times New Roman" w:cs="Times New Roman"/>
          <w:b/>
          <w:color w:val="000000" w:themeColor="text1"/>
          <w:sz w:val="24"/>
          <w:szCs w:val="24"/>
        </w:rPr>
        <w:t>Gestor</w:t>
      </w:r>
      <w:r>
        <w:rPr>
          <w:rFonts w:ascii="Times New Roman" w:eastAsia="Arial" w:hAnsi="Times New Roman" w:cs="Times New Roman"/>
          <w:b/>
          <w:color w:val="000000" w:themeColor="text1"/>
          <w:sz w:val="24"/>
          <w:szCs w:val="24"/>
        </w:rPr>
        <w:t>es</w:t>
      </w:r>
      <w:r w:rsidRPr="00E100B5">
        <w:rPr>
          <w:rFonts w:ascii="Times New Roman" w:eastAsia="Arial" w:hAnsi="Times New Roman" w:cs="Times New Roman"/>
          <w:b/>
          <w:color w:val="000000" w:themeColor="text1"/>
          <w:sz w:val="24"/>
          <w:szCs w:val="24"/>
        </w:rPr>
        <w:t xml:space="preserve"> do Contrato</w:t>
      </w:r>
      <w:r>
        <w:rPr>
          <w:rFonts w:ascii="Times New Roman" w:eastAsia="Arial" w:hAnsi="Times New Roman" w:cs="Times New Roman"/>
          <w:color w:val="000000" w:themeColor="text1"/>
          <w:sz w:val="24"/>
          <w:szCs w:val="24"/>
        </w:rPr>
        <w:t>, serão</w:t>
      </w:r>
      <w:r w:rsidRPr="00E100B5">
        <w:rPr>
          <w:rFonts w:ascii="Times New Roman" w:eastAsia="Arial" w:hAnsi="Times New Roman" w:cs="Times New Roman"/>
          <w:color w:val="000000" w:themeColor="text1"/>
          <w:sz w:val="24"/>
          <w:szCs w:val="24"/>
        </w:rPr>
        <w:t xml:space="preserve"> o</w:t>
      </w:r>
      <w:r>
        <w:rPr>
          <w:rFonts w:ascii="Times New Roman" w:eastAsia="Arial" w:hAnsi="Times New Roman" w:cs="Times New Roman"/>
          <w:color w:val="000000" w:themeColor="text1"/>
          <w:sz w:val="24"/>
          <w:szCs w:val="24"/>
        </w:rPr>
        <w:t>s</w:t>
      </w:r>
      <w:r w:rsidRPr="00E100B5">
        <w:rPr>
          <w:rFonts w:ascii="Times New Roman" w:eastAsia="Arial" w:hAnsi="Times New Roman" w:cs="Times New Roman"/>
          <w:color w:val="000000" w:themeColor="text1"/>
          <w:sz w:val="24"/>
          <w:szCs w:val="24"/>
        </w:rPr>
        <w:t xml:space="preserve"> Secretário</w:t>
      </w:r>
      <w:r>
        <w:rPr>
          <w:rFonts w:ascii="Times New Roman" w:eastAsia="Arial" w:hAnsi="Times New Roman" w:cs="Times New Roman"/>
          <w:color w:val="000000" w:themeColor="text1"/>
          <w:sz w:val="24"/>
          <w:szCs w:val="24"/>
        </w:rPr>
        <w:t>s Municipais</w:t>
      </w:r>
      <w:r w:rsidRPr="00E100B5">
        <w:rPr>
          <w:rFonts w:ascii="Times New Roman" w:eastAsia="Arial" w:hAnsi="Times New Roman" w:cs="Times New Roman"/>
          <w:color w:val="000000" w:themeColor="text1"/>
          <w:sz w:val="24"/>
          <w:szCs w:val="24"/>
        </w:rPr>
        <w:t>, em confo</w:t>
      </w:r>
      <w:r>
        <w:rPr>
          <w:rFonts w:ascii="Times New Roman" w:eastAsia="Arial" w:hAnsi="Times New Roman" w:cs="Times New Roman"/>
          <w:color w:val="000000" w:themeColor="text1"/>
          <w:sz w:val="24"/>
          <w:szCs w:val="24"/>
        </w:rPr>
        <w:t xml:space="preserve">rmidade à </w:t>
      </w:r>
      <w:r w:rsidRPr="004D080E">
        <w:rPr>
          <w:rFonts w:ascii="Times New Roman" w:eastAsia="Arial" w:hAnsi="Times New Roman" w:cs="Times New Roman"/>
          <w:b/>
          <w:color w:val="000000" w:themeColor="text1"/>
          <w:sz w:val="24"/>
          <w:szCs w:val="24"/>
        </w:rPr>
        <w:t>Portaria</w:t>
      </w:r>
      <w:r>
        <w:rPr>
          <w:rFonts w:ascii="Times New Roman" w:eastAsia="Arial" w:hAnsi="Times New Roman" w:cs="Times New Roman"/>
          <w:color w:val="000000" w:themeColor="text1"/>
          <w:sz w:val="24"/>
          <w:szCs w:val="24"/>
        </w:rPr>
        <w:t xml:space="preserve"> </w:t>
      </w:r>
      <w:r>
        <w:rPr>
          <w:rFonts w:ascii="Times New Roman" w:eastAsia="Arial" w:hAnsi="Times New Roman" w:cs="Times New Roman"/>
          <w:b/>
          <w:color w:val="000000" w:themeColor="text1"/>
          <w:sz w:val="24"/>
          <w:szCs w:val="24"/>
        </w:rPr>
        <w:t>Nº 188</w:t>
      </w:r>
      <w:r w:rsidRPr="004D080E">
        <w:rPr>
          <w:rFonts w:ascii="Times New Roman" w:eastAsia="Arial" w:hAnsi="Times New Roman" w:cs="Times New Roman"/>
          <w:b/>
          <w:color w:val="000000" w:themeColor="text1"/>
          <w:sz w:val="24"/>
          <w:szCs w:val="24"/>
        </w:rPr>
        <w:t>,</w:t>
      </w:r>
      <w:r>
        <w:rPr>
          <w:rFonts w:ascii="Times New Roman" w:eastAsia="Arial" w:hAnsi="Times New Roman" w:cs="Times New Roman"/>
          <w:b/>
          <w:color w:val="000000" w:themeColor="text1"/>
          <w:sz w:val="24"/>
          <w:szCs w:val="24"/>
        </w:rPr>
        <w:t xml:space="preserve"> de 30 de março de 2026</w:t>
      </w:r>
      <w:r w:rsidRPr="00E100B5">
        <w:rPr>
          <w:rFonts w:ascii="Times New Roman" w:eastAsia="Arial" w:hAnsi="Times New Roman" w:cs="Times New Roman"/>
          <w:color w:val="000000" w:themeColor="text1"/>
          <w:sz w:val="24"/>
          <w:szCs w:val="24"/>
        </w:rPr>
        <w:t xml:space="preserve">, que dispõe sobre a designação dos Secretários Municipais da Prefeitura de Euclides da Cunha como Gestores de Contratos, abaixo discriminados: </w:t>
      </w:r>
    </w:p>
    <w:p w14:paraId="47071E94" w14:textId="77777777" w:rsidR="00A01026" w:rsidRPr="00237536" w:rsidRDefault="00A01026" w:rsidP="00A01026">
      <w:pPr>
        <w:spacing w:after="0" w:line="240" w:lineRule="auto"/>
        <w:ind w:left="709"/>
        <w:jc w:val="both"/>
        <w:rPr>
          <w:rFonts w:ascii="Times New Roman" w:eastAsia="Times New Roman" w:hAnsi="Times New Roman" w:cs="Times New Roman"/>
          <w:b/>
          <w:bCs/>
          <w:color w:val="231F20"/>
          <w:sz w:val="24"/>
          <w:szCs w:val="24"/>
          <w:lang w:eastAsia="pt-BR"/>
        </w:rPr>
      </w:pPr>
    </w:p>
    <w:p w14:paraId="772CE2F6" w14:textId="77777777" w:rsidR="00A01026" w:rsidRPr="00237536" w:rsidRDefault="00A01026" w:rsidP="00A01026">
      <w:pPr>
        <w:pStyle w:val="PargrafodaLista"/>
        <w:numPr>
          <w:ilvl w:val="0"/>
          <w:numId w:val="15"/>
        </w:numPr>
        <w:spacing w:after="0" w:line="240" w:lineRule="auto"/>
        <w:ind w:left="709"/>
        <w:jc w:val="both"/>
        <w:rPr>
          <w:rFonts w:ascii="Times New Roman" w:hAnsi="Times New Roman" w:cs="Times New Roman"/>
          <w:b/>
          <w:color w:val="231F20"/>
          <w:sz w:val="24"/>
          <w:szCs w:val="24"/>
        </w:rPr>
      </w:pPr>
      <w:r w:rsidRPr="00237536">
        <w:rPr>
          <w:rFonts w:ascii="Times New Roman" w:eastAsia="Times New Roman" w:hAnsi="Times New Roman" w:cs="Times New Roman"/>
          <w:b/>
          <w:bCs/>
          <w:color w:val="231F20"/>
          <w:sz w:val="24"/>
          <w:szCs w:val="24"/>
          <w:lang w:eastAsia="pt-BR"/>
        </w:rPr>
        <w:t>Secretaria Municipal de Educação</w:t>
      </w:r>
    </w:p>
    <w:p w14:paraId="100BF759" w14:textId="77777777" w:rsidR="00A01026" w:rsidRPr="00084919" w:rsidRDefault="00A01026" w:rsidP="00A01026">
      <w:pPr>
        <w:spacing w:line="240" w:lineRule="auto"/>
        <w:ind w:left="709"/>
        <w:rPr>
          <w:rFonts w:ascii="Times New Roman" w:eastAsia="Times New Roman" w:hAnsi="Times New Roman" w:cs="Times New Roman"/>
          <w:sz w:val="10"/>
          <w:szCs w:val="10"/>
          <w:lang w:eastAsia="pt-BR"/>
        </w:rPr>
      </w:pPr>
      <w:r w:rsidRPr="00084919">
        <w:rPr>
          <w:rFonts w:ascii="Times New Roman" w:eastAsia="Times New Roman" w:hAnsi="Times New Roman" w:cs="Times New Roman"/>
          <w:b/>
          <w:bCs/>
          <w:color w:val="231F20"/>
          <w:sz w:val="24"/>
          <w:szCs w:val="24"/>
          <w:lang w:eastAsia="pt-BR"/>
        </w:rPr>
        <w:t xml:space="preserve">Gestora de Contratos: ALVANY MORAIS DA SILVA - </w:t>
      </w:r>
      <w:r w:rsidRPr="00084919">
        <w:rPr>
          <w:rFonts w:ascii="Times New Roman" w:eastAsia="Times New Roman" w:hAnsi="Times New Roman" w:cs="Times New Roman"/>
          <w:color w:val="231F20"/>
          <w:sz w:val="24"/>
          <w:szCs w:val="24"/>
          <w:lang w:eastAsia="pt-BR"/>
        </w:rPr>
        <w:t>Secretária Municipal de Educação – matrícula nº 10776</w:t>
      </w:r>
      <w:r w:rsidRPr="00084919">
        <w:rPr>
          <w:rFonts w:ascii="Times New Roman" w:eastAsia="Times New Roman" w:hAnsi="Times New Roman" w:cs="Times New Roman"/>
          <w:sz w:val="24"/>
          <w:szCs w:val="24"/>
          <w:lang w:eastAsia="pt-BR"/>
        </w:rPr>
        <w:br/>
      </w:r>
    </w:p>
    <w:p w14:paraId="361CCE1A" w14:textId="77777777" w:rsidR="00A01026" w:rsidRPr="00E100B5" w:rsidRDefault="00A01026" w:rsidP="00A01026">
      <w:pPr>
        <w:spacing w:after="0" w:line="240" w:lineRule="auto"/>
        <w:jc w:val="both"/>
        <w:rPr>
          <w:rFonts w:ascii="Times New Roman" w:hAnsi="Times New Roman" w:cs="Times New Roman"/>
          <w:sz w:val="24"/>
          <w:szCs w:val="24"/>
        </w:rPr>
      </w:pPr>
    </w:p>
    <w:p w14:paraId="0A1B7AD7" w14:textId="77777777" w:rsidR="00A01026" w:rsidRPr="00E100B5" w:rsidRDefault="00A01026" w:rsidP="00A01026">
      <w:pPr>
        <w:spacing w:after="0" w:line="240" w:lineRule="auto"/>
        <w:ind w:left="709"/>
        <w:jc w:val="both"/>
        <w:rPr>
          <w:rFonts w:ascii="Times New Roman" w:eastAsia="Times New Roman" w:hAnsi="Times New Roman" w:cs="Times New Roman"/>
          <w:sz w:val="24"/>
          <w:szCs w:val="24"/>
          <w:lang w:eastAsia="pt-BR"/>
        </w:rPr>
      </w:pPr>
      <w:r>
        <w:rPr>
          <w:rFonts w:ascii="Times New Roman" w:hAnsi="Times New Roman" w:cs="Times New Roman"/>
          <w:sz w:val="24"/>
          <w:szCs w:val="24"/>
        </w:rPr>
        <w:t>11.21</w:t>
      </w:r>
      <w:r w:rsidRPr="00E100B5">
        <w:rPr>
          <w:rFonts w:ascii="Times New Roman" w:hAnsi="Times New Roman" w:cs="Times New Roman"/>
          <w:sz w:val="24"/>
          <w:szCs w:val="24"/>
        </w:rPr>
        <w:t>.1. C</w:t>
      </w:r>
      <w:r w:rsidRPr="00E100B5">
        <w:rPr>
          <w:rFonts w:ascii="Times New Roman" w:eastAsia="Times New Roman" w:hAnsi="Times New Roman" w:cs="Times New Roman"/>
          <w:sz w:val="24"/>
          <w:szCs w:val="24"/>
          <w:lang w:eastAsia="pt-BR"/>
        </w:rPr>
        <w:t>om atribuições administrativas e a função de administrar o contrato, desde sua concepção até a finalização, especialmente:</w:t>
      </w:r>
    </w:p>
    <w:p w14:paraId="5B4430D8" w14:textId="77777777" w:rsidR="00A01026" w:rsidRPr="00E100B5" w:rsidRDefault="00A01026" w:rsidP="00A01026">
      <w:pPr>
        <w:spacing w:after="0" w:line="240" w:lineRule="auto"/>
        <w:ind w:left="709"/>
        <w:jc w:val="both"/>
        <w:rPr>
          <w:rFonts w:ascii="Times New Roman" w:eastAsia="Times New Roman" w:hAnsi="Times New Roman" w:cs="Times New Roman"/>
          <w:sz w:val="24"/>
          <w:szCs w:val="24"/>
          <w:lang w:eastAsia="pt-BR"/>
        </w:rPr>
      </w:pPr>
    </w:p>
    <w:p w14:paraId="6212A4C9" w14:textId="77777777" w:rsidR="00A01026" w:rsidRPr="00E100B5" w:rsidRDefault="00A01026" w:rsidP="00A01026">
      <w:pPr>
        <w:spacing w:line="276" w:lineRule="auto"/>
        <w:ind w:left="709" w:right="-134"/>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sz w:val="24"/>
          <w:szCs w:val="24"/>
          <w:lang w:eastAsia="pt-BR"/>
        </w:rPr>
        <w:t xml:space="preserve">I - </w:t>
      </w:r>
      <w:proofErr w:type="gramStart"/>
      <w:r w:rsidRPr="00E100B5">
        <w:rPr>
          <w:rFonts w:ascii="Times New Roman" w:eastAsia="Times New Roman" w:hAnsi="Times New Roman" w:cs="Times New Roman"/>
          <w:sz w:val="24"/>
          <w:szCs w:val="24"/>
          <w:lang w:eastAsia="pt-BR"/>
        </w:rPr>
        <w:t>analisar</w:t>
      </w:r>
      <w:proofErr w:type="gramEnd"/>
      <w:r w:rsidRPr="00E100B5">
        <w:rPr>
          <w:rFonts w:ascii="Times New Roman" w:eastAsia="Times New Roman" w:hAnsi="Times New Roman" w:cs="Times New Roman"/>
          <w:sz w:val="24"/>
          <w:szCs w:val="24"/>
          <w:lang w:eastAsia="pt-BR"/>
        </w:rPr>
        <w:t xml:space="preserve"> a documentação que antecede o pagamento;</w:t>
      </w:r>
    </w:p>
    <w:p w14:paraId="00489674" w14:textId="77777777" w:rsidR="00A01026" w:rsidRPr="00E100B5" w:rsidRDefault="00A01026" w:rsidP="00A01026">
      <w:pPr>
        <w:spacing w:line="276" w:lineRule="auto"/>
        <w:ind w:left="709" w:right="-134"/>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sz w:val="24"/>
          <w:szCs w:val="24"/>
          <w:lang w:eastAsia="pt-BR"/>
        </w:rPr>
        <w:t xml:space="preserve">II - </w:t>
      </w:r>
      <w:proofErr w:type="gramStart"/>
      <w:r w:rsidRPr="00E100B5">
        <w:rPr>
          <w:rFonts w:ascii="Times New Roman" w:eastAsia="Times New Roman" w:hAnsi="Times New Roman" w:cs="Times New Roman"/>
          <w:sz w:val="24"/>
          <w:szCs w:val="24"/>
          <w:lang w:eastAsia="pt-BR"/>
        </w:rPr>
        <w:t>analisar</w:t>
      </w:r>
      <w:proofErr w:type="gramEnd"/>
      <w:r w:rsidRPr="00E100B5">
        <w:rPr>
          <w:rFonts w:ascii="Times New Roman" w:eastAsia="Times New Roman" w:hAnsi="Times New Roman" w:cs="Times New Roman"/>
          <w:sz w:val="24"/>
          <w:szCs w:val="24"/>
          <w:lang w:eastAsia="pt-BR"/>
        </w:rPr>
        <w:t xml:space="preserve"> os pedidos de reequilíbrio econômico-financeiro do contrato;</w:t>
      </w:r>
    </w:p>
    <w:p w14:paraId="7BC09509" w14:textId="77777777" w:rsidR="00A01026" w:rsidRPr="00E100B5" w:rsidRDefault="00A01026" w:rsidP="00A01026">
      <w:pPr>
        <w:spacing w:line="276" w:lineRule="auto"/>
        <w:ind w:left="709" w:right="-134"/>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sz w:val="24"/>
          <w:szCs w:val="24"/>
          <w:lang w:eastAsia="pt-BR"/>
        </w:rPr>
        <w:t>III - analisar eventuais alterações contratuais, após ouvido o fiscal do contrato;</w:t>
      </w:r>
    </w:p>
    <w:p w14:paraId="2622839E" w14:textId="77777777" w:rsidR="00A01026" w:rsidRPr="00E100B5" w:rsidRDefault="00A01026" w:rsidP="00A01026">
      <w:pPr>
        <w:spacing w:line="276" w:lineRule="auto"/>
        <w:ind w:left="709" w:right="-134"/>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sz w:val="24"/>
          <w:szCs w:val="24"/>
          <w:lang w:eastAsia="pt-BR"/>
        </w:rPr>
        <w:t xml:space="preserve">IV - </w:t>
      </w:r>
      <w:proofErr w:type="gramStart"/>
      <w:r w:rsidRPr="00E100B5">
        <w:rPr>
          <w:rFonts w:ascii="Times New Roman" w:eastAsia="Times New Roman" w:hAnsi="Times New Roman" w:cs="Times New Roman"/>
          <w:sz w:val="24"/>
          <w:szCs w:val="24"/>
          <w:lang w:eastAsia="pt-BR"/>
        </w:rPr>
        <w:t>analisar</w:t>
      </w:r>
      <w:proofErr w:type="gramEnd"/>
      <w:r w:rsidRPr="00E100B5">
        <w:rPr>
          <w:rFonts w:ascii="Times New Roman" w:eastAsia="Times New Roman" w:hAnsi="Times New Roman" w:cs="Times New Roman"/>
          <w:sz w:val="24"/>
          <w:szCs w:val="24"/>
          <w:lang w:eastAsia="pt-BR"/>
        </w:rPr>
        <w:t xml:space="preserve"> os documentos referentes ao recebimento do objeto contratado;</w:t>
      </w:r>
    </w:p>
    <w:p w14:paraId="15200451" w14:textId="77777777" w:rsidR="00A01026" w:rsidRPr="00E100B5" w:rsidRDefault="00A01026" w:rsidP="00A01026">
      <w:pPr>
        <w:spacing w:line="276" w:lineRule="auto"/>
        <w:ind w:left="709" w:right="-134"/>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sz w:val="24"/>
          <w:szCs w:val="24"/>
          <w:lang w:eastAsia="pt-BR"/>
        </w:rPr>
        <w:t xml:space="preserve">V - </w:t>
      </w:r>
      <w:proofErr w:type="gramStart"/>
      <w:r w:rsidRPr="00E100B5">
        <w:rPr>
          <w:rFonts w:ascii="Times New Roman" w:eastAsia="Times New Roman" w:hAnsi="Times New Roman" w:cs="Times New Roman"/>
          <w:sz w:val="24"/>
          <w:szCs w:val="24"/>
          <w:lang w:eastAsia="pt-BR"/>
        </w:rPr>
        <w:t>acompanhar</w:t>
      </w:r>
      <w:proofErr w:type="gramEnd"/>
      <w:r w:rsidRPr="00E100B5">
        <w:rPr>
          <w:rFonts w:ascii="Times New Roman" w:eastAsia="Times New Roman" w:hAnsi="Times New Roman" w:cs="Times New Roman"/>
          <w:sz w:val="24"/>
          <w:szCs w:val="24"/>
          <w:lang w:eastAsia="pt-BR"/>
        </w:rPr>
        <w:t xml:space="preserve"> o desenvolvimento da execução através de relatórios e demais documentos relativos ao objeto contratado;</w:t>
      </w:r>
    </w:p>
    <w:p w14:paraId="08524895" w14:textId="77777777" w:rsidR="00A01026" w:rsidRPr="00E100B5" w:rsidRDefault="00A01026" w:rsidP="00A01026">
      <w:pPr>
        <w:spacing w:line="276" w:lineRule="auto"/>
        <w:ind w:left="709" w:right="-134"/>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sz w:val="24"/>
          <w:szCs w:val="24"/>
          <w:lang w:eastAsia="pt-BR"/>
        </w:rPr>
        <w:t xml:space="preserve">VI - </w:t>
      </w:r>
      <w:proofErr w:type="gramStart"/>
      <w:r w:rsidRPr="00E100B5">
        <w:rPr>
          <w:rFonts w:ascii="Times New Roman" w:eastAsia="Times New Roman" w:hAnsi="Times New Roman" w:cs="Times New Roman"/>
          <w:sz w:val="24"/>
          <w:szCs w:val="24"/>
          <w:lang w:eastAsia="pt-BR"/>
        </w:rPr>
        <w:t>decidir</w:t>
      </w:r>
      <w:proofErr w:type="gramEnd"/>
      <w:r w:rsidRPr="00E100B5">
        <w:rPr>
          <w:rFonts w:ascii="Times New Roman" w:eastAsia="Times New Roman" w:hAnsi="Times New Roman" w:cs="Times New Roman"/>
          <w:sz w:val="24"/>
          <w:szCs w:val="24"/>
          <w:lang w:eastAsia="pt-BR"/>
        </w:rPr>
        <w:t xml:space="preserve"> provisoriamente a suspensão da entrega de bens ou a realização de serviços;</w:t>
      </w:r>
    </w:p>
    <w:p w14:paraId="57B73599" w14:textId="77777777" w:rsidR="00A01026" w:rsidRPr="00E100B5" w:rsidRDefault="00A01026" w:rsidP="00A01026">
      <w:pPr>
        <w:spacing w:line="276" w:lineRule="auto"/>
        <w:ind w:left="284" w:right="-134"/>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11.20</w:t>
      </w:r>
      <w:r w:rsidRPr="00E100B5">
        <w:rPr>
          <w:rFonts w:ascii="Times New Roman" w:eastAsia="Times New Roman" w:hAnsi="Times New Roman" w:cs="Times New Roman"/>
          <w:sz w:val="24"/>
          <w:szCs w:val="24"/>
          <w:lang w:eastAsia="pt-BR"/>
        </w:rPr>
        <w:t xml:space="preserve">. O contratado deverá indiciar um responsável legal com respectivos contatos (e-mail, celular e </w:t>
      </w:r>
      <w:proofErr w:type="spellStart"/>
      <w:r w:rsidRPr="00E100B5">
        <w:rPr>
          <w:rFonts w:ascii="Times New Roman" w:eastAsia="Times New Roman" w:hAnsi="Times New Roman" w:cs="Times New Roman"/>
          <w:sz w:val="24"/>
          <w:szCs w:val="24"/>
          <w:lang w:eastAsia="pt-BR"/>
        </w:rPr>
        <w:t>Whatsapp</w:t>
      </w:r>
      <w:proofErr w:type="spellEnd"/>
      <w:r w:rsidRPr="00E100B5">
        <w:rPr>
          <w:rFonts w:ascii="Times New Roman" w:eastAsia="Times New Roman" w:hAnsi="Times New Roman" w:cs="Times New Roman"/>
          <w:sz w:val="24"/>
          <w:szCs w:val="24"/>
          <w:lang w:eastAsia="pt-BR"/>
        </w:rPr>
        <w:t xml:space="preserve">), com poderes para representá-lo perante essa Municipalidade na execução do contrato decorrente da contratação objeto deste termo de referência. </w:t>
      </w:r>
    </w:p>
    <w:p w14:paraId="2A9014A3" w14:textId="77777777" w:rsidR="00A01026" w:rsidRPr="00E100B5" w:rsidRDefault="00A01026" w:rsidP="00A01026">
      <w:pPr>
        <w:spacing w:line="276" w:lineRule="auto"/>
        <w:ind w:left="284" w:right="-134"/>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11.21</w:t>
      </w:r>
      <w:r w:rsidRPr="00E100B5">
        <w:rPr>
          <w:rFonts w:ascii="Times New Roman" w:eastAsia="Times New Roman" w:hAnsi="Times New Roman" w:cs="Times New Roman"/>
          <w:sz w:val="24"/>
          <w:szCs w:val="24"/>
          <w:lang w:eastAsia="pt-BR"/>
        </w:rPr>
        <w:t xml:space="preserve">. O contratado deverá manter preposto aceito pela </w:t>
      </w:r>
      <w:proofErr w:type="spellStart"/>
      <w:r w:rsidRPr="00E100B5">
        <w:rPr>
          <w:rFonts w:ascii="Times New Roman" w:eastAsia="Times New Roman" w:hAnsi="Times New Roman" w:cs="Times New Roman"/>
          <w:sz w:val="24"/>
          <w:szCs w:val="24"/>
          <w:lang w:eastAsia="pt-BR"/>
        </w:rPr>
        <w:t>Administração</w:t>
      </w:r>
      <w:proofErr w:type="spellEnd"/>
      <w:r w:rsidRPr="00E100B5">
        <w:rPr>
          <w:rFonts w:ascii="Times New Roman" w:eastAsia="Times New Roman" w:hAnsi="Times New Roman" w:cs="Times New Roman"/>
          <w:sz w:val="24"/>
          <w:szCs w:val="24"/>
          <w:lang w:eastAsia="pt-BR"/>
        </w:rPr>
        <w:t xml:space="preserve"> durante a </w:t>
      </w:r>
      <w:proofErr w:type="spellStart"/>
      <w:r w:rsidRPr="00E100B5">
        <w:rPr>
          <w:rFonts w:ascii="Times New Roman" w:eastAsia="Times New Roman" w:hAnsi="Times New Roman" w:cs="Times New Roman"/>
          <w:sz w:val="24"/>
          <w:szCs w:val="24"/>
          <w:lang w:eastAsia="pt-BR"/>
        </w:rPr>
        <w:t>prestação</w:t>
      </w:r>
      <w:proofErr w:type="spellEnd"/>
      <w:r w:rsidRPr="00E100B5">
        <w:rPr>
          <w:rFonts w:ascii="Times New Roman" w:eastAsia="Times New Roman" w:hAnsi="Times New Roman" w:cs="Times New Roman"/>
          <w:sz w:val="24"/>
          <w:szCs w:val="24"/>
          <w:lang w:eastAsia="pt-BR"/>
        </w:rPr>
        <w:t xml:space="preserve"> do </w:t>
      </w:r>
      <w:proofErr w:type="spellStart"/>
      <w:r w:rsidRPr="00E100B5">
        <w:rPr>
          <w:rFonts w:ascii="Times New Roman" w:eastAsia="Times New Roman" w:hAnsi="Times New Roman" w:cs="Times New Roman"/>
          <w:sz w:val="24"/>
          <w:szCs w:val="24"/>
          <w:lang w:eastAsia="pt-BR"/>
        </w:rPr>
        <w:t>serviço</w:t>
      </w:r>
      <w:proofErr w:type="spellEnd"/>
      <w:r w:rsidRPr="00E100B5">
        <w:rPr>
          <w:rFonts w:ascii="Times New Roman" w:eastAsia="Times New Roman" w:hAnsi="Times New Roman" w:cs="Times New Roman"/>
          <w:sz w:val="24"/>
          <w:szCs w:val="24"/>
          <w:lang w:eastAsia="pt-BR"/>
        </w:rPr>
        <w:t xml:space="preserve"> e/ou fornecimento do bem para representá-</w:t>
      </w:r>
      <w:proofErr w:type="spellStart"/>
      <w:r w:rsidRPr="00E100B5">
        <w:rPr>
          <w:rFonts w:ascii="Times New Roman" w:eastAsia="Times New Roman" w:hAnsi="Times New Roman" w:cs="Times New Roman"/>
          <w:sz w:val="24"/>
          <w:szCs w:val="24"/>
          <w:lang w:eastAsia="pt-BR"/>
        </w:rPr>
        <w:t>lo</w:t>
      </w:r>
      <w:proofErr w:type="spellEnd"/>
      <w:r w:rsidRPr="00E100B5">
        <w:rPr>
          <w:rFonts w:ascii="Times New Roman" w:eastAsia="Times New Roman" w:hAnsi="Times New Roman" w:cs="Times New Roman"/>
          <w:sz w:val="24"/>
          <w:szCs w:val="24"/>
          <w:lang w:eastAsia="pt-BR"/>
        </w:rPr>
        <w:t xml:space="preserve"> na </w:t>
      </w:r>
      <w:proofErr w:type="spellStart"/>
      <w:r w:rsidRPr="00E100B5">
        <w:rPr>
          <w:rFonts w:ascii="Times New Roman" w:eastAsia="Times New Roman" w:hAnsi="Times New Roman" w:cs="Times New Roman"/>
          <w:sz w:val="24"/>
          <w:szCs w:val="24"/>
          <w:lang w:eastAsia="pt-BR"/>
        </w:rPr>
        <w:t>execução</w:t>
      </w:r>
      <w:proofErr w:type="spellEnd"/>
      <w:r w:rsidRPr="00E100B5">
        <w:rPr>
          <w:rFonts w:ascii="Times New Roman" w:eastAsia="Times New Roman" w:hAnsi="Times New Roman" w:cs="Times New Roman"/>
          <w:sz w:val="24"/>
          <w:szCs w:val="24"/>
          <w:lang w:eastAsia="pt-BR"/>
        </w:rPr>
        <w:t xml:space="preserve"> do contrato. </w:t>
      </w:r>
    </w:p>
    <w:p w14:paraId="747473D3" w14:textId="77777777" w:rsidR="00A01026" w:rsidRPr="00E100B5" w:rsidRDefault="00A01026" w:rsidP="00A01026">
      <w:pPr>
        <w:spacing w:line="276" w:lineRule="auto"/>
        <w:ind w:right="-134"/>
        <w:rPr>
          <w:rFonts w:ascii="Times New Roman" w:eastAsia="Times New Roman" w:hAnsi="Times New Roman" w:cs="Times New Roman"/>
          <w:sz w:val="24"/>
          <w:szCs w:val="24"/>
          <w:lang w:eastAsia="pt-BR"/>
        </w:rPr>
      </w:pPr>
    </w:p>
    <w:p w14:paraId="328C51DA" w14:textId="77777777" w:rsidR="00A01026" w:rsidRPr="00E100B5" w:rsidRDefault="00A01026" w:rsidP="00A01026">
      <w:pPr>
        <w:numPr>
          <w:ilvl w:val="0"/>
          <w:numId w:val="2"/>
        </w:numPr>
        <w:shd w:val="clear" w:color="auto" w:fill="D9D9D9"/>
        <w:spacing w:after="0" w:line="276" w:lineRule="auto"/>
        <w:ind w:left="284" w:right="-134"/>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b/>
          <w:sz w:val="24"/>
          <w:szCs w:val="24"/>
          <w:lang w:eastAsia="pt-BR"/>
        </w:rPr>
        <w:t xml:space="preserve">       DO RECEBIMENTO DO OBJETO E DOS CRITÉRIOS PARA MEDIÇÃO E PAGAMENTO</w:t>
      </w:r>
    </w:p>
    <w:p w14:paraId="4C2CD6C3" w14:textId="77777777" w:rsidR="00A01026" w:rsidRPr="00E100B5" w:rsidRDefault="00A01026" w:rsidP="00A01026">
      <w:pPr>
        <w:tabs>
          <w:tab w:val="left" w:pos="2590"/>
        </w:tabs>
        <w:spacing w:after="0" w:line="276" w:lineRule="auto"/>
        <w:ind w:right="-134"/>
        <w:rPr>
          <w:rFonts w:ascii="Times New Roman" w:eastAsia="Times New Roman" w:hAnsi="Times New Roman" w:cs="Times New Roman"/>
          <w:sz w:val="24"/>
          <w:szCs w:val="24"/>
          <w:lang w:eastAsia="pt-BR"/>
        </w:rPr>
      </w:pPr>
    </w:p>
    <w:p w14:paraId="6F37C403" w14:textId="77777777" w:rsidR="00A01026" w:rsidRPr="00E100B5" w:rsidRDefault="00A01026" w:rsidP="00A01026">
      <w:pPr>
        <w:tabs>
          <w:tab w:val="left" w:pos="2590"/>
        </w:tabs>
        <w:spacing w:after="0" w:line="276" w:lineRule="auto"/>
        <w:ind w:right="-134"/>
        <w:rPr>
          <w:rFonts w:ascii="Times New Roman" w:eastAsia="Times New Roman" w:hAnsi="Times New Roman" w:cs="Times New Roman"/>
          <w:sz w:val="24"/>
          <w:szCs w:val="24"/>
          <w:lang w:eastAsia="pt-BR"/>
        </w:rPr>
      </w:pPr>
    </w:p>
    <w:p w14:paraId="4967AABD"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12.1. Será indicada a retenção ou glosa no pagamento, proporcional à irregularidade verificada, sem prejuízo das sanções cabíveis, caso se constate que o Contratado:</w:t>
      </w:r>
    </w:p>
    <w:p w14:paraId="290DF40C"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12.1.1. Não produzir os resultados acordados,</w:t>
      </w:r>
    </w:p>
    <w:p w14:paraId="17582C9B"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12.1.2. Deixar de executar, ou não executar com a qualidade mínima exigida as atividades contratadas; ou</w:t>
      </w:r>
    </w:p>
    <w:p w14:paraId="2CB3EB49"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12.1.3. Deixar de utilizar materiais e recursos humanos exigidos para a execução do serviço, ou utilizá-los com qualidade ou quantidade inferior à demandada.</w:t>
      </w:r>
    </w:p>
    <w:p w14:paraId="0D56131C" w14:textId="77777777" w:rsidR="00A01026" w:rsidRPr="00E100B5" w:rsidRDefault="00A01026" w:rsidP="00A01026">
      <w:pPr>
        <w:spacing w:line="276" w:lineRule="auto"/>
        <w:ind w:left="142" w:right="54"/>
        <w:jc w:val="both"/>
        <w:rPr>
          <w:rFonts w:ascii="Times New Roman" w:eastAsia="Arial" w:hAnsi="Times New Roman" w:cs="Times New Roman"/>
          <w:b/>
          <w:sz w:val="24"/>
          <w:szCs w:val="24"/>
        </w:rPr>
      </w:pPr>
      <w:r w:rsidRPr="00E100B5">
        <w:rPr>
          <w:rFonts w:ascii="Times New Roman" w:eastAsia="Arial" w:hAnsi="Times New Roman" w:cs="Times New Roman"/>
          <w:b/>
          <w:sz w:val="24"/>
          <w:szCs w:val="24"/>
        </w:rPr>
        <w:t>Do recebimento</w:t>
      </w:r>
    </w:p>
    <w:p w14:paraId="3A27C681"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12.2. Os serviços serão recebidos provisoriamente, no prazo de até 30 (trinta) dias da comunicação escrita do contratado de término da execução, pelo fiscal do contrato, mediante termos detalhados, quando verificado o cumprimento das exigências de caráter técnico e administrativo.</w:t>
      </w:r>
    </w:p>
    <w:p w14:paraId="22F71895"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12.3. O prazo da disposição acima será contado do recebimento de comunicação de cobrança oriunda do contratado com a comprovação da prestação dos serviços a que se referem a parcela a ser paga.</w:t>
      </w:r>
    </w:p>
    <w:p w14:paraId="7C76DE2C"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 xml:space="preserve">12.4. O fiscal do contrato realizará o recebimento provisório do objeto do contrato mediante termo detalhado que comprove o cumprimento das exigências de caráter técnico e administrativo. </w:t>
      </w:r>
    </w:p>
    <w:p w14:paraId="77363A36"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12.5. Para efeito de recebimento provisório, ao final de cada período de faturamento, o fiscal do contrato poderá apurar o resultado das avaliações da execução do objeto, que poderá resultar no redimensionamento de valores a serem pagos ao contratado, registrando em relatório a ser encaminhado ao gestor do contrato.</w:t>
      </w:r>
    </w:p>
    <w:p w14:paraId="7664301C"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12.6.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C96A42B"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12.7. O recebimento provisório também ficará sujeito, quando cabível, à conclusão de todos os testes de campo e à entrega dos Manuais e Instruções exigíveis, quando for o caso.</w:t>
      </w:r>
    </w:p>
    <w:p w14:paraId="3A250B85"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lastRenderedPageBreak/>
        <w:t>12.8. Os serviços poderão ser rejeitados, no todo ou em parte, quando em desacordo com as especificações constantes no Termo de Referência e na proposta, sem prejuízo da aplicação das penalidades.</w:t>
      </w:r>
    </w:p>
    <w:p w14:paraId="3A37B792"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12.9. 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068A361B"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12.10. 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7F4A6A05"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12.10.1.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64D23534"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12.10.2. Emitir Termo Circunstanciado para efeito de recebimento definitivo dos serviços prestados, com base nos relatórios e documentações apresentadas; e</w:t>
      </w:r>
    </w:p>
    <w:p w14:paraId="6F50019A"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12.10.3. Comunicar a empresa para que emita a Nota Fiscal ou Fatura, com o valor exato dimensionado pela fiscalização.</w:t>
      </w:r>
    </w:p>
    <w:p w14:paraId="6B5A587E" w14:textId="77777777" w:rsidR="00A01026" w:rsidRPr="00CB1DBE"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12.10.4. Enviar a documentação pertinente (Nota Fiscal do Serviço, Certidões Negativas de Débito, Relatório do Serviço e demais documentos necessários) à Secretaria Municipal, gestora do contrato, para a formalização dos procedimentos de atesto e envio para liquidação e pagamento, no e-mail</w:t>
      </w:r>
      <w:r w:rsidRPr="00E100B5">
        <w:rPr>
          <w:rFonts w:ascii="Times New Roman" w:hAnsi="Times New Roman" w:cs="Times New Roman"/>
          <w:sz w:val="24"/>
          <w:szCs w:val="24"/>
        </w:rPr>
        <w:t>, discriminado abaixo:</w:t>
      </w:r>
    </w:p>
    <w:p w14:paraId="0401DB2E" w14:textId="77777777" w:rsidR="00A01026" w:rsidRDefault="00A01026" w:rsidP="00A01026">
      <w:pPr>
        <w:spacing w:after="0" w:line="240" w:lineRule="auto"/>
        <w:rPr>
          <w:rFonts w:ascii="Times New Roman" w:eastAsia="Times New Roman" w:hAnsi="Times New Roman" w:cs="Times New Roman"/>
          <w:b/>
          <w:bCs/>
          <w:color w:val="000000"/>
          <w:sz w:val="24"/>
          <w:szCs w:val="24"/>
          <w:lang w:eastAsia="pt-BR"/>
        </w:rPr>
      </w:pPr>
    </w:p>
    <w:p w14:paraId="56421B7F" w14:textId="77777777" w:rsidR="00A01026" w:rsidRPr="00CB1DBE" w:rsidRDefault="00A01026" w:rsidP="00A01026">
      <w:pPr>
        <w:spacing w:after="0" w:line="240" w:lineRule="auto"/>
        <w:ind w:left="142"/>
        <w:rPr>
          <w:rFonts w:ascii="Times New Roman" w:eastAsia="Times New Roman" w:hAnsi="Times New Roman" w:cs="Times New Roman"/>
          <w:sz w:val="24"/>
          <w:szCs w:val="24"/>
          <w:lang w:eastAsia="pt-BR"/>
        </w:rPr>
      </w:pPr>
      <w:r>
        <w:rPr>
          <w:rFonts w:ascii="Times New Roman" w:eastAsia="Times New Roman" w:hAnsi="Times New Roman" w:cs="Times New Roman"/>
          <w:b/>
          <w:bCs/>
          <w:color w:val="000000"/>
          <w:sz w:val="24"/>
          <w:szCs w:val="24"/>
          <w:lang w:eastAsia="pt-BR"/>
        </w:rPr>
        <w:t>Secretaria Municipal de Educação</w:t>
      </w:r>
      <w:r w:rsidRPr="00CB1DBE">
        <w:rPr>
          <w:rFonts w:ascii="Times New Roman" w:eastAsia="Times New Roman" w:hAnsi="Times New Roman" w:cs="Times New Roman"/>
          <w:color w:val="000000"/>
          <w:sz w:val="24"/>
          <w:szCs w:val="24"/>
          <w:lang w:eastAsia="pt-BR"/>
        </w:rPr>
        <w:t> </w:t>
      </w:r>
    </w:p>
    <w:p w14:paraId="4125C249" w14:textId="77777777" w:rsidR="00A01026" w:rsidRDefault="00A01026" w:rsidP="00A01026">
      <w:pPr>
        <w:spacing w:after="0" w:line="240" w:lineRule="auto"/>
        <w:ind w:left="142"/>
        <w:rPr>
          <w:rFonts w:ascii="Times New Roman" w:eastAsia="Times New Roman" w:hAnsi="Times New Roman" w:cs="Times New Roman"/>
          <w:b/>
          <w:bCs/>
          <w:color w:val="000000"/>
          <w:sz w:val="24"/>
          <w:szCs w:val="24"/>
          <w:lang w:eastAsia="pt-BR"/>
        </w:rPr>
      </w:pPr>
      <w:r w:rsidRPr="00CB1DBE">
        <w:rPr>
          <w:rFonts w:ascii="Times New Roman" w:eastAsia="Times New Roman" w:hAnsi="Times New Roman" w:cs="Times New Roman"/>
          <w:color w:val="000000"/>
          <w:sz w:val="24"/>
          <w:szCs w:val="24"/>
          <w:lang w:eastAsia="pt-BR"/>
        </w:rPr>
        <w:t xml:space="preserve">E-mail: </w:t>
      </w:r>
      <w:hyperlink r:id="rId8" w:history="1">
        <w:r>
          <w:rPr>
            <w:rFonts w:ascii="Times New Roman" w:eastAsia="Times New Roman" w:hAnsi="Times New Roman" w:cs="Times New Roman"/>
            <w:color w:val="0000FF"/>
            <w:sz w:val="24"/>
            <w:szCs w:val="24"/>
            <w:u w:val="single"/>
            <w:lang w:eastAsia="pt-BR"/>
          </w:rPr>
          <w:t>educação</w:t>
        </w:r>
        <w:r w:rsidRPr="00CB1DBE">
          <w:rPr>
            <w:rFonts w:ascii="Times New Roman" w:eastAsia="Times New Roman" w:hAnsi="Times New Roman" w:cs="Times New Roman"/>
            <w:color w:val="0000FF"/>
            <w:sz w:val="24"/>
            <w:szCs w:val="24"/>
            <w:u w:val="single"/>
            <w:lang w:eastAsia="pt-BR"/>
          </w:rPr>
          <w:t>@euclidesdacunha.ba.gov.br</w:t>
        </w:r>
      </w:hyperlink>
    </w:p>
    <w:p w14:paraId="609B3A9E" w14:textId="77777777" w:rsidR="00A01026" w:rsidRDefault="00A01026" w:rsidP="00A01026">
      <w:pPr>
        <w:spacing w:after="0" w:line="240" w:lineRule="auto"/>
        <w:rPr>
          <w:rFonts w:ascii="Times New Roman" w:eastAsia="Times New Roman" w:hAnsi="Times New Roman" w:cs="Times New Roman"/>
          <w:b/>
          <w:bCs/>
          <w:color w:val="000000"/>
          <w:sz w:val="24"/>
          <w:szCs w:val="24"/>
          <w:lang w:eastAsia="pt-BR"/>
        </w:rPr>
      </w:pPr>
    </w:p>
    <w:p w14:paraId="3E249FE8"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 xml:space="preserve">12.11. No caso de controvérsia sobre a execução do objeto, quanto à dimensão, qualidade e quantidade, deverá ser observado o teor do </w:t>
      </w:r>
      <w:hyperlink r:id="rId9" w:anchor="art143">
        <w:r w:rsidRPr="00E100B5">
          <w:rPr>
            <w:rFonts w:ascii="Times New Roman" w:eastAsia="Arial" w:hAnsi="Times New Roman" w:cs="Times New Roman"/>
            <w:sz w:val="24"/>
            <w:szCs w:val="24"/>
            <w:u w:val="single"/>
          </w:rPr>
          <w:t>art. 143 da Lei nº 14.133, de 2021</w:t>
        </w:r>
      </w:hyperlink>
      <w:r w:rsidRPr="00E100B5">
        <w:rPr>
          <w:rFonts w:ascii="Times New Roman" w:eastAsia="Arial" w:hAnsi="Times New Roman" w:cs="Times New Roman"/>
          <w:sz w:val="24"/>
          <w:szCs w:val="24"/>
        </w:rPr>
        <w:t xml:space="preserve">, comunicando-se à empresa para emissão de Nota Fiscal no que </w:t>
      </w:r>
      <w:proofErr w:type="spellStart"/>
      <w:r w:rsidRPr="00E100B5">
        <w:rPr>
          <w:rFonts w:ascii="Times New Roman" w:eastAsia="Arial" w:hAnsi="Times New Roman" w:cs="Times New Roman"/>
          <w:sz w:val="24"/>
          <w:szCs w:val="24"/>
        </w:rPr>
        <w:t>pertine</w:t>
      </w:r>
      <w:proofErr w:type="spellEnd"/>
      <w:r w:rsidRPr="00E100B5">
        <w:rPr>
          <w:rFonts w:ascii="Times New Roman" w:eastAsia="Arial" w:hAnsi="Times New Roman" w:cs="Times New Roman"/>
          <w:sz w:val="24"/>
          <w:szCs w:val="24"/>
        </w:rPr>
        <w:t xml:space="preserve"> à parcela incontroversa da execução do objeto, para efeito de liquidação e pagamento.</w:t>
      </w:r>
    </w:p>
    <w:p w14:paraId="1E175F53"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lastRenderedPageBreak/>
        <w:t>12.12. Nenhum prazo de recebimento ocorrerá enquanto pendente a solução, pelo contratado, de inconsistências verificadas na execução do objeto ou no instrumento de cobrança.</w:t>
      </w:r>
    </w:p>
    <w:p w14:paraId="01B0B70B"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12.13. O recebimento provisório ou definitivo não excluirá a responsabilidade civil pela solidez e pela segurança do serviço nem a responsabilidade ético-profissional pela perfeita execução do contrato.</w:t>
      </w:r>
    </w:p>
    <w:p w14:paraId="736AC3D6" w14:textId="77777777" w:rsidR="00A01026" w:rsidRPr="00E100B5" w:rsidRDefault="00A01026" w:rsidP="00A01026">
      <w:pPr>
        <w:tabs>
          <w:tab w:val="left" w:pos="0"/>
        </w:tabs>
        <w:spacing w:line="276" w:lineRule="auto"/>
        <w:ind w:left="142" w:right="54"/>
        <w:jc w:val="both"/>
        <w:rPr>
          <w:rFonts w:ascii="Times New Roman" w:eastAsia="Arial" w:hAnsi="Times New Roman" w:cs="Times New Roman"/>
          <w:b/>
          <w:sz w:val="24"/>
          <w:szCs w:val="24"/>
        </w:rPr>
      </w:pPr>
      <w:r w:rsidRPr="00E100B5">
        <w:rPr>
          <w:rFonts w:ascii="Times New Roman" w:eastAsia="Arial" w:hAnsi="Times New Roman" w:cs="Times New Roman"/>
          <w:b/>
          <w:sz w:val="24"/>
          <w:szCs w:val="24"/>
        </w:rPr>
        <w:t>Liquidação</w:t>
      </w:r>
    </w:p>
    <w:p w14:paraId="61E7D457"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12.14. Recebida a Nota Fiscal ou documento de cobrança equivalente, correrá o prazo de 10 (dez) dias úteis para fins de liquidação, na forma desta seção, prorrogáveis por igual período.</w:t>
      </w:r>
    </w:p>
    <w:p w14:paraId="15C9F83B"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12.15. Para fins de liquidação, o setor competente deve verificar se a Nota Fiscal ou Fatura apresentada expressa os elementos necessários e essenciais do documento, tais como:</w:t>
      </w:r>
    </w:p>
    <w:p w14:paraId="0044B51F" w14:textId="77777777" w:rsidR="00A01026" w:rsidRPr="00E100B5" w:rsidRDefault="00A01026" w:rsidP="00A01026">
      <w:pPr>
        <w:numPr>
          <w:ilvl w:val="0"/>
          <w:numId w:val="8"/>
        </w:numPr>
        <w:spacing w:after="0" w:line="276" w:lineRule="auto"/>
        <w:ind w:left="142" w:right="54" w:firstLine="0"/>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 xml:space="preserve"> O prazo de validade;</w:t>
      </w:r>
    </w:p>
    <w:p w14:paraId="66E516E3" w14:textId="77777777" w:rsidR="00A01026" w:rsidRPr="00E100B5" w:rsidRDefault="00A01026" w:rsidP="00A01026">
      <w:pPr>
        <w:numPr>
          <w:ilvl w:val="0"/>
          <w:numId w:val="8"/>
        </w:numPr>
        <w:spacing w:after="0" w:line="276" w:lineRule="auto"/>
        <w:ind w:left="142" w:right="54" w:firstLine="0"/>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 xml:space="preserve"> A data da emissão;</w:t>
      </w:r>
    </w:p>
    <w:p w14:paraId="7DABFE3F" w14:textId="77777777" w:rsidR="00A01026" w:rsidRPr="00E100B5" w:rsidRDefault="00A01026" w:rsidP="00A01026">
      <w:pPr>
        <w:numPr>
          <w:ilvl w:val="0"/>
          <w:numId w:val="8"/>
        </w:numPr>
        <w:spacing w:after="0" w:line="276" w:lineRule="auto"/>
        <w:ind w:left="142" w:right="54" w:firstLine="0"/>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 xml:space="preserve"> Os dados do contrato e do órgão contratante;</w:t>
      </w:r>
    </w:p>
    <w:p w14:paraId="4A45A1CF" w14:textId="77777777" w:rsidR="00A01026" w:rsidRPr="00E100B5" w:rsidRDefault="00A01026" w:rsidP="00A01026">
      <w:pPr>
        <w:numPr>
          <w:ilvl w:val="0"/>
          <w:numId w:val="8"/>
        </w:numPr>
        <w:spacing w:after="0" w:line="276" w:lineRule="auto"/>
        <w:ind w:left="142" w:right="54" w:firstLine="0"/>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 xml:space="preserve"> O período respectivo de execução do contrato;</w:t>
      </w:r>
    </w:p>
    <w:p w14:paraId="6C5D63D4" w14:textId="77777777" w:rsidR="00A01026" w:rsidRPr="00E100B5" w:rsidRDefault="00A01026" w:rsidP="00A01026">
      <w:pPr>
        <w:numPr>
          <w:ilvl w:val="0"/>
          <w:numId w:val="8"/>
        </w:numPr>
        <w:spacing w:after="0" w:line="276" w:lineRule="auto"/>
        <w:ind w:left="142" w:right="54" w:firstLine="0"/>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 xml:space="preserve"> O valor a pagar; e</w:t>
      </w:r>
    </w:p>
    <w:p w14:paraId="55CBAFDB" w14:textId="77777777" w:rsidR="00A01026" w:rsidRPr="00E100B5" w:rsidRDefault="00A01026" w:rsidP="00A01026">
      <w:pPr>
        <w:numPr>
          <w:ilvl w:val="0"/>
          <w:numId w:val="8"/>
        </w:numPr>
        <w:spacing w:after="0" w:line="276" w:lineRule="auto"/>
        <w:ind w:left="142" w:right="54" w:firstLine="0"/>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 xml:space="preserve"> Eventual destaque do valor de retenções tributárias cabíveis.</w:t>
      </w:r>
    </w:p>
    <w:p w14:paraId="02263782" w14:textId="77777777" w:rsidR="00A01026" w:rsidRPr="00E100B5" w:rsidRDefault="00A01026" w:rsidP="00A01026">
      <w:pPr>
        <w:spacing w:after="0" w:line="276" w:lineRule="auto"/>
        <w:ind w:left="142" w:right="54"/>
        <w:jc w:val="both"/>
        <w:rPr>
          <w:rFonts w:ascii="Times New Roman" w:eastAsia="Arial" w:hAnsi="Times New Roman" w:cs="Times New Roman"/>
          <w:sz w:val="24"/>
          <w:szCs w:val="24"/>
        </w:rPr>
      </w:pPr>
    </w:p>
    <w:p w14:paraId="0F2C2CA1"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12.16.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CB8CB06"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 xml:space="preserve">12.17. A Nota Fiscal ou Fatura deverá ser obrigatoriamente acompanhada da comprovação da regularidade fiscal, constatada por meio de consulta própria do Município, mediante consulta aos sítios eletrônicos oficiais ou à documentação mencionada no </w:t>
      </w:r>
      <w:hyperlink r:id="rId10" w:anchor="art68">
        <w:r w:rsidRPr="00E100B5">
          <w:rPr>
            <w:rFonts w:ascii="Times New Roman" w:eastAsia="Arial" w:hAnsi="Times New Roman" w:cs="Times New Roman"/>
            <w:sz w:val="24"/>
            <w:szCs w:val="24"/>
            <w:u w:val="single"/>
          </w:rPr>
          <w:t>art. 68 da Lei nº 14.133/2021</w:t>
        </w:r>
      </w:hyperlink>
      <w:r w:rsidRPr="00E100B5">
        <w:rPr>
          <w:rFonts w:ascii="Times New Roman" w:eastAsia="Arial" w:hAnsi="Times New Roman" w:cs="Times New Roman"/>
          <w:sz w:val="24"/>
          <w:szCs w:val="24"/>
        </w:rPr>
        <w:t>.</w:t>
      </w:r>
    </w:p>
    <w:p w14:paraId="485167F1"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12.18. A Administração deverá: a) verificar a manutenção das condições de habilitação exigidas; b) identificar possível razão que impeça a participação em licitação/ contratação, no âmbito do órgão ou entidade, proibição de contratar com o Poder Público, bem como ocorrências impeditivas indiretas.</w:t>
      </w:r>
    </w:p>
    <w:p w14:paraId="760D5C51"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12.19.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99B9279"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lastRenderedPageBreak/>
        <w:t xml:space="preserve">12.20.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04F2052"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12.21. Persistindo a irregularidade, o contratante deverá adotar as medidas necessárias à rescisão contratual nos autos do processo administrativo correspondente, assegurada ao contratado a ampla defesa.</w:t>
      </w:r>
    </w:p>
    <w:p w14:paraId="5697C713"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 xml:space="preserve">12.22. Havendo a efetiva execução do objeto, os pagamentos serão realizados normalmente, até que se decida pela rescisão do contrato, caso o contratado não regularize sua situação. </w:t>
      </w:r>
    </w:p>
    <w:p w14:paraId="17BD0337" w14:textId="77777777" w:rsidR="00A01026" w:rsidRPr="00E100B5" w:rsidRDefault="00A01026" w:rsidP="00A01026">
      <w:pPr>
        <w:spacing w:line="276" w:lineRule="auto"/>
        <w:ind w:left="142" w:right="54"/>
        <w:jc w:val="both"/>
        <w:rPr>
          <w:rFonts w:ascii="Times New Roman" w:eastAsia="Arial" w:hAnsi="Times New Roman" w:cs="Times New Roman"/>
          <w:b/>
          <w:sz w:val="24"/>
          <w:szCs w:val="24"/>
        </w:rPr>
      </w:pPr>
      <w:r w:rsidRPr="00E100B5">
        <w:rPr>
          <w:rFonts w:ascii="Times New Roman" w:eastAsia="Arial" w:hAnsi="Times New Roman" w:cs="Times New Roman"/>
          <w:b/>
          <w:sz w:val="24"/>
          <w:szCs w:val="24"/>
        </w:rPr>
        <w:t>Prazo de pagamento</w:t>
      </w:r>
    </w:p>
    <w:p w14:paraId="49310A41"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12.23. O pagamento será efetuado no prazo máximo de até 10 (dez) dias úteis, contados da finalização da liquidação da despesa, conforme seção anterior.</w:t>
      </w:r>
    </w:p>
    <w:p w14:paraId="79633F12"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12.24. No caso de atraso pelo Contratante, os valores devidos ao contratado serão atualizados monetariamente entre o termo final do prazo de pagamento até a data de sua efetiva realização, mediante aplicação do índice atual</w:t>
      </w:r>
      <w:r w:rsidRPr="00E100B5">
        <w:rPr>
          <w:rFonts w:ascii="Times New Roman" w:eastAsia="Arial" w:hAnsi="Times New Roman" w:cs="Times New Roman"/>
          <w:color w:val="FF0000"/>
          <w:sz w:val="24"/>
          <w:szCs w:val="24"/>
        </w:rPr>
        <w:t xml:space="preserve"> </w:t>
      </w:r>
      <w:r w:rsidRPr="00E100B5">
        <w:rPr>
          <w:rFonts w:ascii="Times New Roman" w:eastAsia="Arial" w:hAnsi="Times New Roman" w:cs="Times New Roman"/>
          <w:sz w:val="24"/>
          <w:szCs w:val="24"/>
        </w:rPr>
        <w:t>de correção monetária.</w:t>
      </w:r>
    </w:p>
    <w:p w14:paraId="6F777F1C" w14:textId="77777777" w:rsidR="00A01026" w:rsidRPr="00E100B5" w:rsidRDefault="00A01026" w:rsidP="00A01026">
      <w:pPr>
        <w:spacing w:line="276" w:lineRule="auto"/>
        <w:ind w:left="142" w:right="54"/>
        <w:jc w:val="both"/>
        <w:rPr>
          <w:rFonts w:ascii="Times New Roman" w:eastAsia="Arial" w:hAnsi="Times New Roman" w:cs="Times New Roman"/>
          <w:b/>
          <w:sz w:val="24"/>
          <w:szCs w:val="24"/>
        </w:rPr>
      </w:pPr>
      <w:r w:rsidRPr="00E100B5">
        <w:rPr>
          <w:rFonts w:ascii="Times New Roman" w:eastAsia="Arial" w:hAnsi="Times New Roman" w:cs="Times New Roman"/>
          <w:b/>
          <w:sz w:val="24"/>
          <w:szCs w:val="24"/>
        </w:rPr>
        <w:t>Forma de pagamento</w:t>
      </w:r>
    </w:p>
    <w:p w14:paraId="565452D3"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12.25. O pagamento será realizado através de ordem bancária, para crédito em banco, agência e conta corrente indicados pelo contratado.</w:t>
      </w:r>
    </w:p>
    <w:p w14:paraId="7BFA5A04"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12.26. Será considerada data do pagamento o dia em que constar como emitida a ordem bancária para pagamento.</w:t>
      </w:r>
    </w:p>
    <w:p w14:paraId="4E5C44D6"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12.27. Quando do pagamento, será efetuada a retenção tributária prevista na legislação aplicável.</w:t>
      </w:r>
    </w:p>
    <w:p w14:paraId="44C9A979"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 xml:space="preserve">12.27.1. Imposto de Renda das Pessoas Jurídicas (IRPJ), Contribuição Social sobre </w:t>
      </w:r>
      <w:proofErr w:type="gramStart"/>
      <w:r w:rsidRPr="00E100B5">
        <w:rPr>
          <w:rFonts w:ascii="Times New Roman" w:eastAsia="Arial" w:hAnsi="Times New Roman" w:cs="Times New Roman"/>
          <w:sz w:val="24"/>
          <w:szCs w:val="24"/>
        </w:rPr>
        <w:t>o  Lucro</w:t>
      </w:r>
      <w:proofErr w:type="gramEnd"/>
      <w:r w:rsidRPr="00E100B5">
        <w:rPr>
          <w:rFonts w:ascii="Times New Roman" w:eastAsia="Arial" w:hAnsi="Times New Roman" w:cs="Times New Roman"/>
          <w:sz w:val="24"/>
          <w:szCs w:val="24"/>
        </w:rPr>
        <w:t xml:space="preserve"> Líquido (CSLL), Contribuição para o Financiamento da Seguridade Social (</w:t>
      </w:r>
      <w:proofErr w:type="spellStart"/>
      <w:r w:rsidRPr="00E100B5">
        <w:rPr>
          <w:rFonts w:ascii="Times New Roman" w:eastAsia="Arial" w:hAnsi="Times New Roman" w:cs="Times New Roman"/>
          <w:sz w:val="24"/>
          <w:szCs w:val="24"/>
        </w:rPr>
        <w:t>Cofins</w:t>
      </w:r>
      <w:proofErr w:type="spellEnd"/>
      <w:r w:rsidRPr="00E100B5">
        <w:rPr>
          <w:rFonts w:ascii="Times New Roman" w:eastAsia="Arial" w:hAnsi="Times New Roman" w:cs="Times New Roman"/>
          <w:sz w:val="24"/>
          <w:szCs w:val="24"/>
        </w:rPr>
        <w:t>), e Contribuição para os Programas de Integração Social e Formação do Patrimônio do Servidor Público (PIS/Pasep), na forma da Instrução Normativa RFB nº1.234 de 11 de janeiro de 2012, conforme determina o art. 64 da Lei nº 9.430, de 27 de dezembro de 1996.</w:t>
      </w:r>
    </w:p>
    <w:p w14:paraId="077757BC"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12.27.2. Contribuição previdenciária, correspondente a 11% (onze por cento), na forma da Instrução Normativa RFB nº 971 de 13 de novembro de 2009, conforme determina a Lei nº 8.212, de 24 de julho de 1991; e,</w:t>
      </w:r>
    </w:p>
    <w:p w14:paraId="086D736F"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lastRenderedPageBreak/>
        <w:t xml:space="preserve">12.27.3. Imposto Sobre Serviços de Qualquer Natureza (ISSQN), na forma da Lei Complementar nº 116, de 31 de julho de 2003, combinada com a legislação pertinente. </w:t>
      </w:r>
    </w:p>
    <w:p w14:paraId="69F21C46"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12.27.3.1. Independentemente do percentual de tributo inserido na planilha, quando houver, serão retidos na fonte, quando da realização do pagamento, os percentuais estabelecidos na legislação vigente.</w:t>
      </w:r>
    </w:p>
    <w:p w14:paraId="0833970E" w14:textId="77777777" w:rsidR="00A01026" w:rsidRPr="00E100B5" w:rsidRDefault="00A01026" w:rsidP="00A01026">
      <w:pPr>
        <w:spacing w:line="276" w:lineRule="auto"/>
        <w:ind w:left="142" w:right="54"/>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 xml:space="preserve">12.28. O contratado regularmente optante </w:t>
      </w:r>
      <w:r w:rsidRPr="00E100B5">
        <w:rPr>
          <w:rFonts w:ascii="Times New Roman" w:eastAsia="Arial" w:hAnsi="Times New Roman" w:cs="Times New Roman"/>
          <w:color w:val="000000"/>
          <w:sz w:val="24"/>
          <w:szCs w:val="24"/>
        </w:rPr>
        <w:t xml:space="preserve">pelo Simples Nacional, nos termos da </w:t>
      </w:r>
      <w:hyperlink r:id="rId11">
        <w:r w:rsidRPr="00E100B5">
          <w:rPr>
            <w:rFonts w:ascii="Times New Roman" w:eastAsia="Arial" w:hAnsi="Times New Roman" w:cs="Times New Roman"/>
            <w:color w:val="000000"/>
            <w:sz w:val="24"/>
            <w:szCs w:val="24"/>
            <w:u w:val="single"/>
          </w:rPr>
          <w:t>Lei Complementar nº 123, de 2006</w:t>
        </w:r>
      </w:hyperlink>
      <w:r w:rsidRPr="00E100B5">
        <w:rPr>
          <w:rFonts w:ascii="Times New Roman" w:eastAsia="Arial" w:hAnsi="Times New Roman" w:cs="Times New Roman"/>
          <w:color w:val="000000"/>
          <w:sz w:val="24"/>
          <w:szCs w:val="24"/>
        </w:rPr>
        <w:t>, não sofrerá a retenção tributária quanto aos impostos e contribuições abrangidos por aquele regime</w:t>
      </w:r>
      <w:r w:rsidRPr="00E100B5">
        <w:rPr>
          <w:rFonts w:ascii="Times New Roman" w:eastAsia="Arial" w:hAnsi="Times New Roman" w:cs="Times New Roman"/>
          <w:sz w:val="24"/>
          <w:szCs w:val="24"/>
        </w:rPr>
        <w:t>. No entanto, o pagamento ficará condicionado à apresentação de comprovação, por meio de documento oficial, de que faz jus ao tratamento tributário favorecido previsto na referida Lei Complementar.</w:t>
      </w:r>
    </w:p>
    <w:p w14:paraId="3E369D99" w14:textId="77777777" w:rsidR="00A01026" w:rsidRPr="00E100B5" w:rsidRDefault="00A01026" w:rsidP="00A01026">
      <w:pPr>
        <w:tabs>
          <w:tab w:val="left" w:pos="2590"/>
        </w:tabs>
        <w:spacing w:after="0" w:line="276" w:lineRule="auto"/>
        <w:ind w:right="-134"/>
        <w:rPr>
          <w:rFonts w:ascii="Times New Roman" w:eastAsia="Times New Roman" w:hAnsi="Times New Roman" w:cs="Times New Roman"/>
          <w:sz w:val="24"/>
          <w:szCs w:val="24"/>
          <w:lang w:eastAsia="pt-BR"/>
        </w:rPr>
      </w:pPr>
    </w:p>
    <w:p w14:paraId="5048C22F" w14:textId="77777777" w:rsidR="00A01026" w:rsidRPr="00E100B5" w:rsidRDefault="00A01026" w:rsidP="00A01026">
      <w:pPr>
        <w:numPr>
          <w:ilvl w:val="0"/>
          <w:numId w:val="2"/>
        </w:numPr>
        <w:shd w:val="clear" w:color="auto" w:fill="D9D9D9"/>
        <w:spacing w:after="0" w:line="276" w:lineRule="auto"/>
        <w:ind w:left="567" w:right="-134" w:hanging="567"/>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b/>
          <w:sz w:val="24"/>
          <w:szCs w:val="24"/>
          <w:lang w:eastAsia="pt-BR"/>
        </w:rPr>
        <w:t>DAS OBRIGAÇÕES DA CONTRATADA</w:t>
      </w:r>
    </w:p>
    <w:p w14:paraId="124E697B" w14:textId="77777777" w:rsidR="00A01026" w:rsidRPr="00E100B5" w:rsidRDefault="00A01026" w:rsidP="00A01026">
      <w:pPr>
        <w:tabs>
          <w:tab w:val="left" w:pos="2590"/>
        </w:tabs>
        <w:spacing w:after="0" w:line="276" w:lineRule="auto"/>
        <w:ind w:right="-134"/>
        <w:rPr>
          <w:rFonts w:ascii="Times New Roman" w:eastAsia="Times New Roman" w:hAnsi="Times New Roman" w:cs="Times New Roman"/>
          <w:sz w:val="24"/>
          <w:szCs w:val="24"/>
          <w:lang w:eastAsia="pt-BR"/>
        </w:rPr>
      </w:pPr>
    </w:p>
    <w:p w14:paraId="65315671" w14:textId="77777777" w:rsidR="00A01026" w:rsidRPr="002A17CB" w:rsidRDefault="00A01026" w:rsidP="00A01026">
      <w:pPr>
        <w:spacing w:after="0" w:line="240" w:lineRule="auto"/>
        <w:jc w:val="both"/>
        <w:rPr>
          <w:rFonts w:ascii="Times New Roman" w:eastAsia="Times New Roman" w:hAnsi="Times New Roman" w:cs="Times New Roman"/>
          <w:sz w:val="10"/>
          <w:szCs w:val="10"/>
          <w:lang w:eastAsia="pt-BR"/>
        </w:rPr>
      </w:pPr>
      <w:r>
        <w:rPr>
          <w:rFonts w:ascii="Times New Roman" w:eastAsia="Times New Roman" w:hAnsi="Times New Roman" w:cs="Times New Roman"/>
          <w:sz w:val="24"/>
          <w:szCs w:val="24"/>
          <w:lang w:eastAsia="pt-BR"/>
        </w:rPr>
        <w:t xml:space="preserve"> </w:t>
      </w:r>
    </w:p>
    <w:p w14:paraId="30CE272F" w14:textId="77777777" w:rsidR="00A01026" w:rsidRDefault="00A01026" w:rsidP="00A01026">
      <w:pPr>
        <w:jc w:val="both"/>
        <w:rPr>
          <w:rFonts w:ascii="Times New Roman" w:eastAsia="Arial" w:hAnsi="Times New Roman" w:cs="Times New Roman"/>
          <w:sz w:val="24"/>
          <w:szCs w:val="24"/>
        </w:rPr>
      </w:pPr>
      <w:r w:rsidRPr="00E100B5">
        <w:rPr>
          <w:rFonts w:ascii="Times New Roman" w:eastAsia="Arial" w:hAnsi="Times New Roman" w:cs="Times New Roman"/>
          <w:color w:val="000000"/>
          <w:sz w:val="24"/>
          <w:szCs w:val="24"/>
        </w:rPr>
        <w:t xml:space="preserve">  </w:t>
      </w:r>
      <w:r w:rsidRPr="00E100B5">
        <w:rPr>
          <w:rFonts w:ascii="Times New Roman" w:eastAsia="Arial" w:hAnsi="Times New Roman" w:cs="Times New Roman"/>
          <w:sz w:val="24"/>
          <w:szCs w:val="24"/>
        </w:rPr>
        <w:t>13.1.</w:t>
      </w:r>
      <w:r w:rsidRPr="00E100B5">
        <w:rPr>
          <w:rFonts w:ascii="Times New Roman" w:eastAsia="Arial" w:hAnsi="Times New Roman" w:cs="Times New Roman"/>
          <w:b/>
          <w:sz w:val="24"/>
          <w:szCs w:val="24"/>
        </w:rPr>
        <w:t xml:space="preserve"> </w:t>
      </w:r>
      <w:r>
        <w:rPr>
          <w:rFonts w:ascii="Times New Roman" w:eastAsia="Arial" w:hAnsi="Times New Roman" w:cs="Times New Roman"/>
          <w:sz w:val="24"/>
          <w:szCs w:val="24"/>
        </w:rPr>
        <w:t>A CONTRATADA obriga-se a:</w:t>
      </w:r>
    </w:p>
    <w:p w14:paraId="6FC212C2" w14:textId="77777777" w:rsidR="00A01026" w:rsidRPr="00493E9E" w:rsidRDefault="00A01026" w:rsidP="00A01026">
      <w:pPr>
        <w:jc w:val="both"/>
        <w:rPr>
          <w:rFonts w:ascii="Times New Roman" w:eastAsia="Arial" w:hAnsi="Times New Roman" w:cs="Times New Roman"/>
          <w:sz w:val="10"/>
          <w:szCs w:val="10"/>
        </w:rPr>
      </w:pPr>
    </w:p>
    <w:p w14:paraId="035690C5" w14:textId="77777777" w:rsidR="00A01026" w:rsidRPr="00E100B5" w:rsidRDefault="00A01026" w:rsidP="00A01026">
      <w:pPr>
        <w:ind w:left="567"/>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13.1.1. Efetuar a entrega do objeto em perfeitas condições, no prazo e local indicados pela Administração, em estrita observância das especificações do Termo de Referência e de sua proposta, com os recursos necessários ao perfeito cumprimento das cláusulas contratuais;</w:t>
      </w:r>
    </w:p>
    <w:p w14:paraId="2AFC8572" w14:textId="77777777" w:rsidR="00A01026" w:rsidRPr="00493E9E" w:rsidRDefault="00A01026" w:rsidP="00A01026">
      <w:pPr>
        <w:jc w:val="both"/>
        <w:rPr>
          <w:rFonts w:ascii="Times New Roman" w:eastAsia="Arial" w:hAnsi="Times New Roman" w:cs="Times New Roman"/>
          <w:sz w:val="2"/>
          <w:szCs w:val="2"/>
        </w:rPr>
      </w:pPr>
    </w:p>
    <w:p w14:paraId="349842E0" w14:textId="77777777" w:rsidR="00A01026" w:rsidRDefault="00A01026" w:rsidP="00A01026">
      <w:pPr>
        <w:ind w:left="567"/>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13.1.3. O objeto deve estar acompanhado, ainda, quando for o caso, do manual do usuário, com uma versão em português, e da relação da rede de assistência técnica autorizada;</w:t>
      </w:r>
    </w:p>
    <w:p w14:paraId="504A6AC2" w14:textId="77777777" w:rsidR="00A01026" w:rsidRPr="00493E9E" w:rsidRDefault="00A01026" w:rsidP="00A01026">
      <w:pPr>
        <w:ind w:left="567"/>
        <w:jc w:val="both"/>
        <w:rPr>
          <w:rFonts w:ascii="Times New Roman" w:eastAsia="Arial" w:hAnsi="Times New Roman" w:cs="Times New Roman"/>
          <w:sz w:val="2"/>
          <w:szCs w:val="2"/>
        </w:rPr>
      </w:pPr>
    </w:p>
    <w:p w14:paraId="51EE7715" w14:textId="77777777" w:rsidR="00A01026" w:rsidRPr="00E100B5" w:rsidRDefault="00A01026" w:rsidP="00A01026">
      <w:pPr>
        <w:ind w:left="567"/>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13.1.4. Responsabilizar-se pelos vícios e danos decorrentes do produto, de acordo com os artigos 12, 13, 18 e 26, do Código de Defesa do Consumidor (Lei nº 8.078, de 1990);</w:t>
      </w:r>
    </w:p>
    <w:p w14:paraId="445B3BF7" w14:textId="77777777" w:rsidR="00A01026" w:rsidRPr="002A17CB" w:rsidRDefault="00A01026" w:rsidP="00A01026">
      <w:pPr>
        <w:jc w:val="both"/>
        <w:rPr>
          <w:rFonts w:ascii="Times New Roman" w:eastAsia="Arial" w:hAnsi="Times New Roman" w:cs="Times New Roman"/>
          <w:sz w:val="10"/>
          <w:szCs w:val="10"/>
        </w:rPr>
      </w:pPr>
    </w:p>
    <w:p w14:paraId="7B185CAD" w14:textId="77777777" w:rsidR="00A01026" w:rsidRPr="00E100B5" w:rsidRDefault="00A01026" w:rsidP="00A01026">
      <w:pPr>
        <w:ind w:left="567"/>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13.1.5. O dever previsto no subitem anterior implica na obrigação de, a critério da Administração, substituir, reparar, corrigir, remover, ou reconstruir, às suas expensas, no prazo máximo de</w:t>
      </w:r>
      <w:r>
        <w:rPr>
          <w:rFonts w:ascii="Times New Roman" w:eastAsia="Arial" w:hAnsi="Times New Roman" w:cs="Times New Roman"/>
          <w:sz w:val="24"/>
          <w:szCs w:val="24"/>
        </w:rPr>
        <w:t xml:space="preserve"> 10 (dez)</w:t>
      </w:r>
      <w:r>
        <w:rPr>
          <w:rFonts w:ascii="Times New Roman" w:eastAsia="Arial" w:hAnsi="Times New Roman" w:cs="Times New Roman"/>
          <w:b/>
          <w:sz w:val="24"/>
          <w:szCs w:val="24"/>
        </w:rPr>
        <w:t xml:space="preserve">, </w:t>
      </w:r>
      <w:r w:rsidRPr="00E100B5">
        <w:rPr>
          <w:rFonts w:ascii="Times New Roman" w:eastAsia="Arial" w:hAnsi="Times New Roman" w:cs="Times New Roman"/>
          <w:sz w:val="24"/>
          <w:szCs w:val="24"/>
        </w:rPr>
        <w:t>o</w:t>
      </w:r>
      <w:r>
        <w:rPr>
          <w:rFonts w:ascii="Times New Roman" w:eastAsia="Arial" w:hAnsi="Times New Roman" w:cs="Times New Roman"/>
          <w:sz w:val="24"/>
          <w:szCs w:val="24"/>
        </w:rPr>
        <w:t xml:space="preserve"> produto com avarias ou vencido</w:t>
      </w:r>
      <w:r w:rsidRPr="00E100B5">
        <w:rPr>
          <w:rFonts w:ascii="Times New Roman" w:eastAsia="Arial" w:hAnsi="Times New Roman" w:cs="Times New Roman"/>
          <w:sz w:val="24"/>
          <w:szCs w:val="24"/>
        </w:rPr>
        <w:t>;</w:t>
      </w:r>
    </w:p>
    <w:p w14:paraId="70A852E7" w14:textId="77777777" w:rsidR="00A01026" w:rsidRPr="00493E9E" w:rsidRDefault="00A01026" w:rsidP="00A01026">
      <w:pPr>
        <w:jc w:val="both"/>
        <w:rPr>
          <w:rFonts w:ascii="Times New Roman" w:eastAsia="Arial" w:hAnsi="Times New Roman" w:cs="Times New Roman"/>
          <w:sz w:val="2"/>
          <w:szCs w:val="2"/>
        </w:rPr>
      </w:pPr>
    </w:p>
    <w:p w14:paraId="04816414" w14:textId="77777777" w:rsidR="00A01026" w:rsidRPr="00E100B5" w:rsidRDefault="00A01026" w:rsidP="00A01026">
      <w:pPr>
        <w:ind w:left="567"/>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13.1.6. Atender prontamente a quaisquer exigências da Administração, inerentes ao objeto da presente contratação;</w:t>
      </w:r>
    </w:p>
    <w:p w14:paraId="72E905FD" w14:textId="77777777" w:rsidR="00A01026" w:rsidRPr="00493E9E" w:rsidRDefault="00A01026" w:rsidP="00A01026">
      <w:pPr>
        <w:jc w:val="both"/>
        <w:rPr>
          <w:rFonts w:ascii="Times New Roman" w:eastAsia="Arial" w:hAnsi="Times New Roman" w:cs="Times New Roman"/>
          <w:sz w:val="2"/>
          <w:szCs w:val="2"/>
        </w:rPr>
      </w:pPr>
    </w:p>
    <w:p w14:paraId="7097B9FC" w14:textId="77777777" w:rsidR="00A01026" w:rsidRPr="00E100B5" w:rsidRDefault="00A01026" w:rsidP="00A01026">
      <w:pPr>
        <w:ind w:left="567"/>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lastRenderedPageBreak/>
        <w:t xml:space="preserve">13.1.7. Comunicar à Administração, no prazo máximo de </w:t>
      </w:r>
      <w:r w:rsidRPr="00493E9E">
        <w:rPr>
          <w:rFonts w:ascii="Times New Roman" w:eastAsia="Arial" w:hAnsi="Times New Roman" w:cs="Times New Roman"/>
          <w:sz w:val="24"/>
          <w:szCs w:val="24"/>
        </w:rPr>
        <w:t>24 (vinte e quatro) horas</w:t>
      </w:r>
      <w:r w:rsidRPr="00E100B5">
        <w:rPr>
          <w:rFonts w:ascii="Times New Roman" w:eastAsia="Arial" w:hAnsi="Times New Roman" w:cs="Times New Roman"/>
          <w:sz w:val="24"/>
          <w:szCs w:val="24"/>
        </w:rPr>
        <w:t xml:space="preserve"> que antecede a data da entrega, os motivos que impossibilitem o cumprimento do prazo previsto, com a devida comprovação;</w:t>
      </w:r>
    </w:p>
    <w:p w14:paraId="07C6FB27" w14:textId="77777777" w:rsidR="00A01026" w:rsidRPr="002A17CB" w:rsidRDefault="00A01026" w:rsidP="00A01026">
      <w:pPr>
        <w:jc w:val="both"/>
        <w:rPr>
          <w:rFonts w:ascii="Times New Roman" w:eastAsia="Arial" w:hAnsi="Times New Roman" w:cs="Times New Roman"/>
          <w:sz w:val="10"/>
          <w:szCs w:val="10"/>
        </w:rPr>
      </w:pPr>
    </w:p>
    <w:p w14:paraId="779DAB5B" w14:textId="77777777" w:rsidR="00A01026" w:rsidRPr="00E100B5" w:rsidRDefault="00A01026" w:rsidP="00A01026">
      <w:pPr>
        <w:ind w:left="567"/>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13.1.8. Manter, durante toda a execução do contrato, em compatibilidade com as obrigações assumidas, todas as condições de habilitação e qualificação exigidas na contratação;</w:t>
      </w:r>
    </w:p>
    <w:p w14:paraId="76C3B7FE" w14:textId="77777777" w:rsidR="00A01026" w:rsidRPr="00B4382F" w:rsidRDefault="00A01026" w:rsidP="00A01026">
      <w:pPr>
        <w:jc w:val="both"/>
        <w:rPr>
          <w:rFonts w:ascii="Times New Roman" w:eastAsia="Arial" w:hAnsi="Times New Roman" w:cs="Times New Roman"/>
          <w:sz w:val="10"/>
          <w:szCs w:val="10"/>
        </w:rPr>
      </w:pPr>
    </w:p>
    <w:p w14:paraId="4D7687E1" w14:textId="77777777" w:rsidR="00A01026" w:rsidRPr="00E100B5" w:rsidRDefault="00A01026" w:rsidP="00A01026">
      <w:pPr>
        <w:ind w:left="567"/>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13.1.9. Não transferir a terceiros, por qualquer forma, nem mesmo parcialmente, as obrigações assumidas, nem subcontratar qualquer das prestações a que está obrigada, exceto nas condições autorizadas no Termo de Referência ou na minuta de contrato;</w:t>
      </w:r>
    </w:p>
    <w:p w14:paraId="57479F46" w14:textId="77777777" w:rsidR="00A01026" w:rsidRPr="002A17CB" w:rsidRDefault="00A01026" w:rsidP="00A01026">
      <w:pPr>
        <w:jc w:val="both"/>
        <w:rPr>
          <w:rFonts w:ascii="Times New Roman" w:eastAsia="Arial" w:hAnsi="Times New Roman" w:cs="Times New Roman"/>
          <w:sz w:val="10"/>
          <w:szCs w:val="10"/>
        </w:rPr>
      </w:pPr>
    </w:p>
    <w:p w14:paraId="71B626C7" w14:textId="77777777" w:rsidR="00A01026" w:rsidRPr="00E100B5" w:rsidRDefault="00A01026" w:rsidP="00A01026">
      <w:pPr>
        <w:ind w:left="567"/>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13.1.10. Não permitir a utilização de qualquer trabalho do menor de dezesseis anos, exceto na condição de aprendiz para os maiores de quatorze anos; nem permitir a utilização do trabalho do menor de dezoito anos em trabalho noturno, perigoso ou insalubre;</w:t>
      </w:r>
    </w:p>
    <w:p w14:paraId="73FAA523" w14:textId="77777777" w:rsidR="00A01026" w:rsidRPr="002A17CB" w:rsidRDefault="00A01026" w:rsidP="00A01026">
      <w:pPr>
        <w:jc w:val="both"/>
        <w:rPr>
          <w:rFonts w:ascii="Times New Roman" w:eastAsia="Arial" w:hAnsi="Times New Roman" w:cs="Times New Roman"/>
          <w:sz w:val="10"/>
          <w:szCs w:val="10"/>
        </w:rPr>
      </w:pPr>
    </w:p>
    <w:p w14:paraId="719E31DD" w14:textId="77777777" w:rsidR="00A01026" w:rsidRDefault="00A01026" w:rsidP="00A01026">
      <w:pPr>
        <w:ind w:left="567"/>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13.1.11. Responsabilizar-se pelas despesas dos tributos, encargos trabalhistas, previdenciários, fiscais, comerciais, taxas, fretes, seguros, deslocamento de pessoal, prestação de garantia e quaisquer outras que incidam ou venham a incidir na execução do contrato.</w:t>
      </w:r>
    </w:p>
    <w:p w14:paraId="5CEBD8C1" w14:textId="77777777" w:rsidR="00A01026" w:rsidRPr="002A17CB" w:rsidRDefault="00A01026" w:rsidP="00A01026">
      <w:pPr>
        <w:jc w:val="both"/>
        <w:rPr>
          <w:rFonts w:ascii="Times New Roman" w:eastAsia="Arial" w:hAnsi="Times New Roman" w:cs="Times New Roman"/>
          <w:sz w:val="10"/>
          <w:szCs w:val="10"/>
        </w:rPr>
      </w:pPr>
    </w:p>
    <w:p w14:paraId="5EE74C7D" w14:textId="77777777" w:rsidR="00A01026" w:rsidRPr="002A17CB" w:rsidRDefault="00A01026" w:rsidP="00A01026">
      <w:pPr>
        <w:pBdr>
          <w:top w:val="nil"/>
          <w:left w:val="nil"/>
          <w:bottom w:val="nil"/>
          <w:right w:val="nil"/>
          <w:between w:val="nil"/>
        </w:pBdr>
        <w:ind w:left="567"/>
        <w:jc w:val="both"/>
        <w:rPr>
          <w:rFonts w:ascii="Times New Roman" w:eastAsia="Arial" w:hAnsi="Times New Roman" w:cs="Times New Roman"/>
          <w:color w:val="000000"/>
          <w:sz w:val="24"/>
          <w:szCs w:val="24"/>
        </w:rPr>
      </w:pPr>
      <w:r w:rsidRPr="00E100B5">
        <w:rPr>
          <w:rFonts w:ascii="Times New Roman" w:eastAsia="Arial" w:hAnsi="Times New Roman" w:cs="Times New Roman"/>
          <w:color w:val="000000"/>
          <w:sz w:val="24"/>
          <w:szCs w:val="24"/>
        </w:rPr>
        <w:t>13.1.12 Cumprir as exigências de reserva de cargos prevista em lei, bem como em outras normas específicas, para pessoa com deficiência, para reabilitado da Prev</w:t>
      </w:r>
      <w:r>
        <w:rPr>
          <w:rFonts w:ascii="Times New Roman" w:eastAsia="Arial" w:hAnsi="Times New Roman" w:cs="Times New Roman"/>
          <w:color w:val="000000"/>
          <w:sz w:val="24"/>
          <w:szCs w:val="24"/>
        </w:rPr>
        <w:t xml:space="preserve">idência Social e para aprendiz </w:t>
      </w:r>
    </w:p>
    <w:p w14:paraId="6A6E3239" w14:textId="77777777" w:rsidR="00A01026" w:rsidRPr="00E100B5" w:rsidRDefault="00A01026" w:rsidP="00A01026">
      <w:pPr>
        <w:tabs>
          <w:tab w:val="left" w:pos="2590"/>
        </w:tabs>
        <w:spacing w:after="0" w:line="276" w:lineRule="auto"/>
        <w:ind w:right="-134"/>
        <w:jc w:val="both"/>
        <w:rPr>
          <w:rFonts w:ascii="Times New Roman" w:eastAsia="Times New Roman" w:hAnsi="Times New Roman" w:cs="Times New Roman"/>
          <w:sz w:val="24"/>
          <w:szCs w:val="24"/>
          <w:lang w:eastAsia="pt-BR"/>
        </w:rPr>
      </w:pPr>
    </w:p>
    <w:p w14:paraId="2089943E" w14:textId="77777777" w:rsidR="00A01026" w:rsidRPr="00E100B5" w:rsidRDefault="00A01026" w:rsidP="00A01026">
      <w:pPr>
        <w:numPr>
          <w:ilvl w:val="0"/>
          <w:numId w:val="2"/>
        </w:numPr>
        <w:shd w:val="clear" w:color="auto" w:fill="D9D9D9"/>
        <w:spacing w:after="0" w:line="276" w:lineRule="auto"/>
        <w:ind w:left="567" w:right="-134" w:hanging="567"/>
        <w:contextualSpacing/>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b/>
          <w:sz w:val="24"/>
          <w:szCs w:val="24"/>
          <w:lang w:eastAsia="pt-BR"/>
        </w:rPr>
        <w:t>DAS OBRIGAÇÕES DA CONTRATANTE</w:t>
      </w:r>
    </w:p>
    <w:p w14:paraId="5908D8B4" w14:textId="77777777" w:rsidR="00A01026" w:rsidRPr="00E100B5" w:rsidRDefault="00A01026" w:rsidP="00A01026">
      <w:pPr>
        <w:tabs>
          <w:tab w:val="left" w:pos="2590"/>
        </w:tabs>
        <w:spacing w:after="0" w:line="276" w:lineRule="auto"/>
        <w:ind w:right="-134"/>
        <w:jc w:val="both"/>
        <w:rPr>
          <w:rFonts w:ascii="Times New Roman" w:eastAsia="Times New Roman" w:hAnsi="Times New Roman" w:cs="Times New Roman"/>
          <w:sz w:val="24"/>
          <w:szCs w:val="24"/>
          <w:lang w:eastAsia="pt-BR"/>
        </w:rPr>
      </w:pPr>
    </w:p>
    <w:p w14:paraId="436E447C" w14:textId="77777777" w:rsidR="00A01026" w:rsidRPr="002A17CB" w:rsidRDefault="00A01026" w:rsidP="00A01026">
      <w:pPr>
        <w:tabs>
          <w:tab w:val="left" w:pos="2590"/>
        </w:tabs>
        <w:spacing w:after="0" w:line="276" w:lineRule="auto"/>
        <w:ind w:right="-134"/>
        <w:jc w:val="both"/>
        <w:rPr>
          <w:rFonts w:ascii="Times New Roman" w:eastAsia="Times New Roman" w:hAnsi="Times New Roman" w:cs="Times New Roman"/>
          <w:sz w:val="10"/>
          <w:szCs w:val="10"/>
          <w:lang w:eastAsia="pt-BR"/>
        </w:rPr>
      </w:pPr>
    </w:p>
    <w:p w14:paraId="784633BE" w14:textId="77777777" w:rsidR="00A01026" w:rsidRPr="00E100B5" w:rsidRDefault="00A01026" w:rsidP="00A01026">
      <w:pPr>
        <w:ind w:left="142"/>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14.1. A CONTRATANTE obriga-se a:</w:t>
      </w:r>
    </w:p>
    <w:p w14:paraId="383BF30A" w14:textId="77777777" w:rsidR="00A01026" w:rsidRPr="002A17CB" w:rsidRDefault="00A01026" w:rsidP="00A01026">
      <w:pPr>
        <w:jc w:val="both"/>
        <w:rPr>
          <w:rFonts w:ascii="Times New Roman" w:eastAsia="Arial" w:hAnsi="Times New Roman" w:cs="Times New Roman"/>
          <w:sz w:val="10"/>
          <w:szCs w:val="10"/>
        </w:rPr>
      </w:pPr>
    </w:p>
    <w:p w14:paraId="6EE79993" w14:textId="77777777" w:rsidR="00A01026" w:rsidRDefault="00A01026" w:rsidP="00A01026">
      <w:pPr>
        <w:ind w:left="567"/>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 xml:space="preserve">14.1.1. Receber provisoriamente o objeto disponibilizando local, data e horário e demais </w:t>
      </w:r>
      <w:proofErr w:type="gramStart"/>
      <w:r w:rsidRPr="00E100B5">
        <w:rPr>
          <w:rFonts w:ascii="Times New Roman" w:eastAsia="Arial" w:hAnsi="Times New Roman" w:cs="Times New Roman"/>
          <w:sz w:val="24"/>
          <w:szCs w:val="24"/>
        </w:rPr>
        <w:t>condições estabelecidos</w:t>
      </w:r>
      <w:proofErr w:type="gramEnd"/>
      <w:r w:rsidRPr="00E100B5">
        <w:rPr>
          <w:rFonts w:ascii="Times New Roman" w:eastAsia="Arial" w:hAnsi="Times New Roman" w:cs="Times New Roman"/>
          <w:sz w:val="24"/>
          <w:szCs w:val="24"/>
        </w:rPr>
        <w:t>;</w:t>
      </w:r>
    </w:p>
    <w:p w14:paraId="45FB9F87" w14:textId="77777777" w:rsidR="00A01026" w:rsidRPr="002A17CB" w:rsidRDefault="00A01026" w:rsidP="00A01026">
      <w:pPr>
        <w:jc w:val="both"/>
        <w:rPr>
          <w:rFonts w:ascii="Times New Roman" w:eastAsia="Arial" w:hAnsi="Times New Roman" w:cs="Times New Roman"/>
          <w:sz w:val="10"/>
          <w:szCs w:val="10"/>
        </w:rPr>
      </w:pPr>
    </w:p>
    <w:p w14:paraId="6123D316" w14:textId="77777777" w:rsidR="00A01026" w:rsidRPr="00E100B5" w:rsidRDefault="00A01026" w:rsidP="00A01026">
      <w:pPr>
        <w:ind w:left="567"/>
        <w:jc w:val="both"/>
        <w:rPr>
          <w:rFonts w:ascii="Times New Roman" w:eastAsia="Arial" w:hAnsi="Times New Roman" w:cs="Times New Roman"/>
          <w:sz w:val="24"/>
          <w:szCs w:val="24"/>
        </w:rPr>
      </w:pPr>
      <w:r>
        <w:rPr>
          <w:rFonts w:ascii="Times New Roman" w:eastAsia="Arial" w:hAnsi="Times New Roman" w:cs="Times New Roman"/>
          <w:sz w:val="24"/>
          <w:szCs w:val="24"/>
        </w:rPr>
        <w:lastRenderedPageBreak/>
        <w:t>14</w:t>
      </w:r>
      <w:r w:rsidRPr="00E100B5">
        <w:rPr>
          <w:rFonts w:ascii="Times New Roman" w:eastAsia="Arial" w:hAnsi="Times New Roman" w:cs="Times New Roman"/>
          <w:sz w:val="24"/>
          <w:szCs w:val="24"/>
        </w:rPr>
        <w:t xml:space="preserve">.1.2. Verificar minuciosamente, no prazo fixado, a conformidade dos bens recebidos provisoriamente com as especificações constantes no Termo de Referência, para fins de aceitação e recebimento definitivos; </w:t>
      </w:r>
    </w:p>
    <w:p w14:paraId="3665D30D" w14:textId="77777777" w:rsidR="00A01026" w:rsidRPr="002A17CB" w:rsidRDefault="00A01026" w:rsidP="00A01026">
      <w:pPr>
        <w:jc w:val="both"/>
        <w:rPr>
          <w:rFonts w:ascii="Times New Roman" w:eastAsia="Arial" w:hAnsi="Times New Roman" w:cs="Times New Roman"/>
          <w:sz w:val="10"/>
          <w:szCs w:val="10"/>
        </w:rPr>
      </w:pPr>
    </w:p>
    <w:p w14:paraId="7B5E6E50" w14:textId="77777777" w:rsidR="00A01026" w:rsidRPr="00E100B5" w:rsidRDefault="00A01026" w:rsidP="00A01026">
      <w:pPr>
        <w:ind w:left="567"/>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14.1.3. Acompanhar e fiscalizar o cumprimento das obrigações da Contratada, através de servidor especialmente designado;</w:t>
      </w:r>
    </w:p>
    <w:p w14:paraId="70BAF609" w14:textId="77777777" w:rsidR="00A01026" w:rsidRPr="002A17CB" w:rsidRDefault="00A01026" w:rsidP="00A01026">
      <w:pPr>
        <w:jc w:val="both"/>
        <w:rPr>
          <w:rFonts w:ascii="Times New Roman" w:eastAsia="Arial" w:hAnsi="Times New Roman" w:cs="Times New Roman"/>
          <w:sz w:val="10"/>
          <w:szCs w:val="10"/>
        </w:rPr>
      </w:pPr>
    </w:p>
    <w:p w14:paraId="4F7DA497" w14:textId="77777777" w:rsidR="00A01026" w:rsidRPr="00E100B5" w:rsidRDefault="00A01026" w:rsidP="00A01026">
      <w:pPr>
        <w:ind w:left="567"/>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14.1.4. Comunicar à Contratada, por escrito, sobre imperfeições, falhas ou irregularidades verificadas no objeto fornecido, para que seja substituído, reparado ou corrigido;</w:t>
      </w:r>
    </w:p>
    <w:p w14:paraId="22200F4C" w14:textId="77777777" w:rsidR="00A01026" w:rsidRPr="002A17CB" w:rsidRDefault="00A01026" w:rsidP="00A01026">
      <w:pPr>
        <w:jc w:val="both"/>
        <w:rPr>
          <w:rFonts w:ascii="Times New Roman" w:eastAsia="Arial" w:hAnsi="Times New Roman" w:cs="Times New Roman"/>
          <w:sz w:val="10"/>
          <w:szCs w:val="10"/>
        </w:rPr>
      </w:pPr>
    </w:p>
    <w:p w14:paraId="42F7934D" w14:textId="77777777" w:rsidR="00A01026" w:rsidRPr="00E100B5" w:rsidRDefault="00A01026" w:rsidP="00A01026">
      <w:pPr>
        <w:ind w:left="567"/>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14.1.5. Efetuar o pagamento à Contratada no valor correspondente ao fornecimento do objeto, no prazo e na forma estabelecidos neste termo.</w:t>
      </w:r>
    </w:p>
    <w:p w14:paraId="2EDACFC2" w14:textId="77777777" w:rsidR="00A01026" w:rsidRPr="002A17CB" w:rsidRDefault="00A01026" w:rsidP="00A01026">
      <w:pPr>
        <w:jc w:val="both"/>
        <w:rPr>
          <w:rFonts w:ascii="Times New Roman" w:eastAsia="Arial" w:hAnsi="Times New Roman" w:cs="Times New Roman"/>
          <w:sz w:val="10"/>
          <w:szCs w:val="10"/>
        </w:rPr>
      </w:pPr>
    </w:p>
    <w:p w14:paraId="1B6116B4" w14:textId="77777777" w:rsidR="00A01026" w:rsidRPr="002A17CB" w:rsidRDefault="00A01026" w:rsidP="00A01026">
      <w:pPr>
        <w:ind w:left="142"/>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14.2.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6B0A6F8" w14:textId="77777777" w:rsidR="00A01026" w:rsidRPr="00E100B5" w:rsidRDefault="00A01026" w:rsidP="00A01026">
      <w:pPr>
        <w:jc w:val="both"/>
        <w:rPr>
          <w:rFonts w:ascii="Times New Roman" w:eastAsia="Arial" w:hAnsi="Times New Roman" w:cs="Times New Roman"/>
          <w:b/>
          <w:sz w:val="24"/>
          <w:szCs w:val="24"/>
        </w:rPr>
      </w:pPr>
    </w:p>
    <w:p w14:paraId="72025F0B" w14:textId="77777777" w:rsidR="00A01026" w:rsidRPr="00E100B5" w:rsidRDefault="00A01026" w:rsidP="00A01026">
      <w:pPr>
        <w:pStyle w:val="PargrafodaLista"/>
        <w:numPr>
          <w:ilvl w:val="0"/>
          <w:numId w:val="2"/>
        </w:numPr>
        <w:shd w:val="clear" w:color="auto" w:fill="D9D9D9"/>
        <w:spacing w:after="0" w:line="276" w:lineRule="auto"/>
        <w:ind w:left="426" w:right="-134"/>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lang w:eastAsia="pt-BR"/>
        </w:rPr>
        <w:t xml:space="preserve">        DA SUBCONTRATAÇÃO</w:t>
      </w:r>
    </w:p>
    <w:p w14:paraId="60051903" w14:textId="77777777" w:rsidR="00A01026" w:rsidRPr="00E100B5" w:rsidRDefault="00A01026" w:rsidP="00A01026">
      <w:pPr>
        <w:spacing w:after="0" w:line="240" w:lineRule="auto"/>
        <w:rPr>
          <w:rFonts w:ascii="Times New Roman" w:eastAsia="Arial" w:hAnsi="Times New Roman" w:cs="Times New Roman"/>
          <w:color w:val="000000"/>
          <w:sz w:val="24"/>
          <w:szCs w:val="24"/>
        </w:rPr>
      </w:pPr>
    </w:p>
    <w:p w14:paraId="3E9D7735" w14:textId="77777777" w:rsidR="00A01026" w:rsidRPr="00E100B5" w:rsidRDefault="00A01026" w:rsidP="00A01026">
      <w:pPr>
        <w:spacing w:after="0" w:line="240" w:lineRule="auto"/>
        <w:ind w:left="142"/>
        <w:rPr>
          <w:rFonts w:ascii="Times New Roman" w:eastAsia="Times New Roman" w:hAnsi="Times New Roman" w:cs="Times New Roman"/>
          <w:color w:val="000000"/>
          <w:sz w:val="24"/>
          <w:szCs w:val="24"/>
        </w:rPr>
      </w:pPr>
      <w:r w:rsidRPr="00E100B5">
        <w:rPr>
          <w:rFonts w:ascii="Times New Roman" w:eastAsia="Arial" w:hAnsi="Times New Roman" w:cs="Times New Roman"/>
          <w:color w:val="000000"/>
          <w:sz w:val="24"/>
          <w:szCs w:val="24"/>
        </w:rPr>
        <w:t>1</w:t>
      </w:r>
      <w:r>
        <w:rPr>
          <w:rFonts w:ascii="Times New Roman" w:eastAsia="Arial" w:hAnsi="Times New Roman" w:cs="Times New Roman"/>
          <w:color w:val="000000"/>
          <w:sz w:val="24"/>
          <w:szCs w:val="24"/>
        </w:rPr>
        <w:t>5</w:t>
      </w:r>
      <w:r w:rsidRPr="00E100B5">
        <w:rPr>
          <w:rFonts w:ascii="Times New Roman" w:eastAsia="Arial" w:hAnsi="Times New Roman" w:cs="Times New Roman"/>
          <w:color w:val="000000"/>
          <w:sz w:val="24"/>
          <w:szCs w:val="24"/>
        </w:rPr>
        <w:t>.1. Não será admitida a subcontratação.</w:t>
      </w:r>
    </w:p>
    <w:p w14:paraId="39F31468" w14:textId="77777777" w:rsidR="00A01026" w:rsidRPr="00E100B5" w:rsidRDefault="00A01026" w:rsidP="00A01026">
      <w:pPr>
        <w:tabs>
          <w:tab w:val="left" w:pos="2590"/>
        </w:tabs>
        <w:spacing w:after="0" w:line="276" w:lineRule="auto"/>
        <w:ind w:right="-134"/>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sz w:val="24"/>
          <w:szCs w:val="24"/>
          <w:lang w:eastAsia="pt-BR"/>
        </w:rPr>
        <w:t xml:space="preserve"> </w:t>
      </w:r>
    </w:p>
    <w:p w14:paraId="3D629FB1" w14:textId="77777777" w:rsidR="00A01026" w:rsidRPr="00DB0D68" w:rsidRDefault="00A01026" w:rsidP="00A01026">
      <w:pPr>
        <w:tabs>
          <w:tab w:val="left" w:pos="2590"/>
        </w:tabs>
        <w:spacing w:after="0" w:line="276" w:lineRule="auto"/>
        <w:ind w:right="-134"/>
        <w:jc w:val="both"/>
        <w:rPr>
          <w:rFonts w:ascii="Times New Roman" w:eastAsia="Times New Roman" w:hAnsi="Times New Roman" w:cs="Times New Roman"/>
          <w:sz w:val="16"/>
          <w:szCs w:val="16"/>
          <w:lang w:eastAsia="pt-BR"/>
        </w:rPr>
      </w:pPr>
    </w:p>
    <w:p w14:paraId="0B950ED6" w14:textId="77777777" w:rsidR="00A01026" w:rsidRPr="00E100B5" w:rsidRDefault="00A01026" w:rsidP="00A01026">
      <w:pPr>
        <w:pStyle w:val="PargrafodaLista"/>
        <w:numPr>
          <w:ilvl w:val="0"/>
          <w:numId w:val="2"/>
        </w:numPr>
        <w:shd w:val="clear" w:color="auto" w:fill="D9D9D9"/>
        <w:spacing w:after="0" w:line="276" w:lineRule="auto"/>
        <w:ind w:left="426" w:right="-134"/>
        <w:jc w:val="both"/>
        <w:rPr>
          <w:rFonts w:ascii="Times New Roman" w:eastAsia="Times New Roman" w:hAnsi="Times New Roman" w:cs="Times New Roman"/>
          <w:sz w:val="24"/>
          <w:szCs w:val="24"/>
          <w:lang w:eastAsia="pt-BR"/>
        </w:rPr>
      </w:pPr>
      <w:r w:rsidRPr="00E100B5">
        <w:rPr>
          <w:rFonts w:ascii="Times New Roman" w:eastAsia="Times New Roman" w:hAnsi="Times New Roman" w:cs="Times New Roman"/>
          <w:b/>
          <w:sz w:val="24"/>
          <w:szCs w:val="24"/>
          <w:lang w:eastAsia="pt-BR"/>
        </w:rPr>
        <w:t xml:space="preserve">        DAS DISPOSIÇÕES GERAIS</w:t>
      </w:r>
    </w:p>
    <w:p w14:paraId="7066F0CB" w14:textId="77777777" w:rsidR="00A01026" w:rsidRPr="00E100B5" w:rsidRDefault="00A01026" w:rsidP="00A01026">
      <w:pPr>
        <w:tabs>
          <w:tab w:val="left" w:pos="2590"/>
        </w:tabs>
        <w:spacing w:after="0" w:line="276" w:lineRule="auto"/>
        <w:ind w:right="-134"/>
        <w:jc w:val="both"/>
        <w:rPr>
          <w:rFonts w:ascii="Times New Roman" w:eastAsia="Times New Roman" w:hAnsi="Times New Roman" w:cs="Times New Roman"/>
          <w:sz w:val="24"/>
          <w:szCs w:val="24"/>
          <w:lang w:eastAsia="pt-BR"/>
        </w:rPr>
      </w:pPr>
    </w:p>
    <w:p w14:paraId="38309FC5" w14:textId="77777777" w:rsidR="00A01026" w:rsidRPr="00DB0D68" w:rsidRDefault="00A01026" w:rsidP="00A01026">
      <w:pPr>
        <w:spacing w:after="0" w:line="276" w:lineRule="auto"/>
        <w:ind w:left="142"/>
        <w:jc w:val="both"/>
        <w:rPr>
          <w:rFonts w:ascii="Times New Roman" w:eastAsia="Arial" w:hAnsi="Times New Roman" w:cs="Times New Roman"/>
          <w:color w:val="000000"/>
          <w:sz w:val="10"/>
          <w:szCs w:val="10"/>
        </w:rPr>
      </w:pPr>
    </w:p>
    <w:p w14:paraId="3C6E2481" w14:textId="77777777" w:rsidR="00A01026" w:rsidRPr="00E100B5" w:rsidRDefault="00A01026" w:rsidP="00A01026">
      <w:pPr>
        <w:ind w:left="142"/>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w:t>
      </w:r>
      <w:r>
        <w:rPr>
          <w:rFonts w:ascii="Times New Roman" w:eastAsia="Arial" w:hAnsi="Times New Roman" w:cs="Times New Roman"/>
          <w:sz w:val="24"/>
          <w:szCs w:val="24"/>
        </w:rPr>
        <w:t>6</w:t>
      </w:r>
      <w:r w:rsidRPr="00E100B5">
        <w:rPr>
          <w:rFonts w:ascii="Times New Roman" w:eastAsia="Arial" w:hAnsi="Times New Roman" w:cs="Times New Roman"/>
          <w:sz w:val="24"/>
          <w:szCs w:val="24"/>
        </w:rPr>
        <w:t xml:space="preserve">.1. O Município de </w:t>
      </w:r>
      <w:r>
        <w:rPr>
          <w:rFonts w:ascii="Times New Roman" w:eastAsia="Arial" w:hAnsi="Times New Roman" w:cs="Times New Roman"/>
          <w:sz w:val="24"/>
          <w:szCs w:val="24"/>
        </w:rPr>
        <w:t>Euclides da Cunha</w:t>
      </w:r>
      <w:r w:rsidRPr="00E100B5">
        <w:rPr>
          <w:rFonts w:ascii="Times New Roman" w:eastAsia="Arial" w:hAnsi="Times New Roman" w:cs="Times New Roman"/>
          <w:sz w:val="24"/>
          <w:szCs w:val="24"/>
        </w:rPr>
        <w:t xml:space="preserve"> reserva-se no direito de impugnar o fornecimento prestado, se esses não estiverem de acordo com as especificações cont</w:t>
      </w:r>
      <w:r>
        <w:rPr>
          <w:rFonts w:ascii="Times New Roman" w:eastAsia="Arial" w:hAnsi="Times New Roman" w:cs="Times New Roman"/>
          <w:sz w:val="24"/>
          <w:szCs w:val="24"/>
        </w:rPr>
        <w:t>idas neste Termo de referência.</w:t>
      </w:r>
    </w:p>
    <w:p w14:paraId="687B3DD4" w14:textId="77777777" w:rsidR="00A01026" w:rsidRPr="00E100B5" w:rsidRDefault="00A01026" w:rsidP="00A01026">
      <w:pPr>
        <w:ind w:left="142"/>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w:t>
      </w:r>
      <w:r>
        <w:rPr>
          <w:rFonts w:ascii="Times New Roman" w:eastAsia="Arial" w:hAnsi="Times New Roman" w:cs="Times New Roman"/>
          <w:sz w:val="24"/>
          <w:szCs w:val="24"/>
        </w:rPr>
        <w:t>6</w:t>
      </w:r>
      <w:r w:rsidRPr="00E100B5">
        <w:rPr>
          <w:rFonts w:ascii="Times New Roman" w:eastAsia="Arial" w:hAnsi="Times New Roman" w:cs="Times New Roman"/>
          <w:sz w:val="24"/>
          <w:szCs w:val="24"/>
        </w:rPr>
        <w:t>.2. As disposições do credenciamento em tela encontrar-se-ão n</w:t>
      </w:r>
      <w:r>
        <w:rPr>
          <w:rFonts w:ascii="Times New Roman" w:eastAsia="Arial" w:hAnsi="Times New Roman" w:cs="Times New Roman"/>
          <w:sz w:val="24"/>
          <w:szCs w:val="24"/>
        </w:rPr>
        <w:t>o edital de chamamento público.</w:t>
      </w:r>
    </w:p>
    <w:p w14:paraId="5AFFED78" w14:textId="77777777" w:rsidR="00A01026" w:rsidRPr="00E100B5" w:rsidRDefault="00A01026" w:rsidP="00A01026">
      <w:pPr>
        <w:ind w:left="142"/>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w:t>
      </w:r>
      <w:r>
        <w:rPr>
          <w:rFonts w:ascii="Times New Roman" w:eastAsia="Arial" w:hAnsi="Times New Roman" w:cs="Times New Roman"/>
          <w:sz w:val="24"/>
          <w:szCs w:val="24"/>
        </w:rPr>
        <w:t>6</w:t>
      </w:r>
      <w:r w:rsidRPr="00E100B5">
        <w:rPr>
          <w:rFonts w:ascii="Times New Roman" w:eastAsia="Arial" w:hAnsi="Times New Roman" w:cs="Times New Roman"/>
          <w:sz w:val="24"/>
          <w:szCs w:val="24"/>
        </w:rPr>
        <w:t xml:space="preserve">.3. A administração pública poderá, a qualquer momento, solicitar o descredenciamento dos interessados e contratados, quando não houver o cumprimento do disposto no edital de chamamento público, contrato administrativo, ou da Lei Federal 14.133/2021, sem prejuízo da </w:t>
      </w:r>
      <w:r>
        <w:rPr>
          <w:rFonts w:ascii="Times New Roman" w:eastAsia="Arial" w:hAnsi="Times New Roman" w:cs="Times New Roman"/>
          <w:sz w:val="24"/>
          <w:szCs w:val="24"/>
        </w:rPr>
        <w:t>aplicação das sanções cabíveis;</w:t>
      </w:r>
    </w:p>
    <w:p w14:paraId="2745ED50" w14:textId="77777777" w:rsidR="00A01026" w:rsidRPr="00E100B5" w:rsidRDefault="00A01026" w:rsidP="00A01026">
      <w:pPr>
        <w:ind w:left="142"/>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lastRenderedPageBreak/>
        <w:t>1</w:t>
      </w:r>
      <w:r>
        <w:rPr>
          <w:rFonts w:ascii="Times New Roman" w:eastAsia="Arial" w:hAnsi="Times New Roman" w:cs="Times New Roman"/>
          <w:sz w:val="24"/>
          <w:szCs w:val="24"/>
        </w:rPr>
        <w:t>6</w:t>
      </w:r>
      <w:r w:rsidRPr="00E100B5">
        <w:rPr>
          <w:rFonts w:ascii="Times New Roman" w:eastAsia="Arial" w:hAnsi="Times New Roman" w:cs="Times New Roman"/>
          <w:sz w:val="24"/>
          <w:szCs w:val="24"/>
        </w:rPr>
        <w:t xml:space="preserve">.4. Os casos omissos serão resolvidos com base nos dispositivos constantes na Lei 14.133/2021 e </w:t>
      </w:r>
      <w:r>
        <w:rPr>
          <w:rFonts w:ascii="Times New Roman" w:eastAsia="Arial" w:hAnsi="Times New Roman" w:cs="Times New Roman"/>
          <w:sz w:val="24"/>
          <w:szCs w:val="24"/>
        </w:rPr>
        <w:t>Decreto Municipal Nº 953, 28 de dezembro de 2023.</w:t>
      </w:r>
    </w:p>
    <w:p w14:paraId="40ADCBF0" w14:textId="77777777" w:rsidR="00A01026" w:rsidRPr="00E100B5" w:rsidRDefault="00A01026" w:rsidP="00A01026">
      <w:pPr>
        <w:ind w:left="142"/>
        <w:jc w:val="both"/>
        <w:rPr>
          <w:rFonts w:ascii="Times New Roman" w:eastAsia="Arial" w:hAnsi="Times New Roman" w:cs="Times New Roman"/>
          <w:sz w:val="24"/>
          <w:szCs w:val="24"/>
        </w:rPr>
      </w:pPr>
      <w:r w:rsidRPr="00E100B5">
        <w:rPr>
          <w:rFonts w:ascii="Times New Roman" w:eastAsia="Arial" w:hAnsi="Times New Roman" w:cs="Times New Roman"/>
          <w:sz w:val="24"/>
          <w:szCs w:val="24"/>
        </w:rPr>
        <w:t>1</w:t>
      </w:r>
      <w:r>
        <w:rPr>
          <w:rFonts w:ascii="Times New Roman" w:eastAsia="Arial" w:hAnsi="Times New Roman" w:cs="Times New Roman"/>
          <w:sz w:val="24"/>
          <w:szCs w:val="24"/>
        </w:rPr>
        <w:t>6</w:t>
      </w:r>
      <w:r w:rsidRPr="00E100B5">
        <w:rPr>
          <w:rFonts w:ascii="Times New Roman" w:eastAsia="Arial" w:hAnsi="Times New Roman" w:cs="Times New Roman"/>
          <w:sz w:val="24"/>
          <w:szCs w:val="24"/>
        </w:rPr>
        <w:t xml:space="preserve">.5. Fica eleito o foro da Comarca de </w:t>
      </w:r>
      <w:r>
        <w:rPr>
          <w:rFonts w:ascii="Times New Roman" w:eastAsia="Arial" w:hAnsi="Times New Roman" w:cs="Times New Roman"/>
          <w:sz w:val="24"/>
          <w:szCs w:val="24"/>
        </w:rPr>
        <w:t>Euclides da Cunha</w:t>
      </w:r>
      <w:r w:rsidRPr="00E100B5">
        <w:rPr>
          <w:rFonts w:ascii="Times New Roman" w:eastAsia="Arial" w:hAnsi="Times New Roman" w:cs="Times New Roman"/>
          <w:sz w:val="24"/>
          <w:szCs w:val="24"/>
        </w:rPr>
        <w:t xml:space="preserve"> como único e competente para dirimir quaisquer demandas do presente contrato, por mais privilegiado que outro possa ser. </w:t>
      </w:r>
    </w:p>
    <w:p w14:paraId="667580AA" w14:textId="77777777" w:rsidR="00A01026" w:rsidRDefault="00A01026" w:rsidP="00A01026">
      <w:pPr>
        <w:spacing w:after="0" w:line="240" w:lineRule="auto"/>
        <w:rPr>
          <w:rFonts w:ascii="Times New Roman" w:eastAsia="Times New Roman" w:hAnsi="Times New Roman" w:cs="Times New Roman"/>
          <w:b/>
          <w:sz w:val="24"/>
          <w:szCs w:val="24"/>
        </w:rPr>
      </w:pPr>
    </w:p>
    <w:p w14:paraId="70D7FA21" w14:textId="77777777" w:rsidR="00A01026" w:rsidRDefault="00A01026" w:rsidP="002D2F80">
      <w:pPr>
        <w:jc w:val="center"/>
        <w:rPr>
          <w:rFonts w:ascii="Times New Roman" w:hAnsi="Times New Roman" w:cs="Times New Roman"/>
          <w:sz w:val="24"/>
          <w:szCs w:val="24"/>
        </w:rPr>
      </w:pPr>
    </w:p>
    <w:p w14:paraId="67F8FB73" w14:textId="55D34690" w:rsidR="00C70F9A" w:rsidRDefault="00C70F9A" w:rsidP="002D2F80">
      <w:pPr>
        <w:jc w:val="center"/>
        <w:rPr>
          <w:rFonts w:ascii="Times New Roman" w:hAnsi="Times New Roman" w:cs="Times New Roman"/>
          <w:sz w:val="24"/>
          <w:szCs w:val="24"/>
        </w:rPr>
      </w:pPr>
    </w:p>
    <w:p w14:paraId="763E0579" w14:textId="77777777" w:rsidR="004C04C8" w:rsidRDefault="004C04C8" w:rsidP="002D2F80">
      <w:pPr>
        <w:jc w:val="center"/>
        <w:rPr>
          <w:rFonts w:ascii="Times New Roman" w:hAnsi="Times New Roman" w:cs="Times New Roman"/>
          <w:sz w:val="24"/>
          <w:szCs w:val="24"/>
        </w:rPr>
      </w:pPr>
    </w:p>
    <w:p w14:paraId="6F4743D9" w14:textId="77777777" w:rsidR="004C04C8" w:rsidRDefault="004C04C8" w:rsidP="002D2F80">
      <w:pPr>
        <w:jc w:val="center"/>
        <w:rPr>
          <w:rFonts w:ascii="Times New Roman" w:hAnsi="Times New Roman" w:cs="Times New Roman"/>
          <w:sz w:val="24"/>
          <w:szCs w:val="24"/>
        </w:rPr>
      </w:pPr>
    </w:p>
    <w:p w14:paraId="30E063B6" w14:textId="77777777" w:rsidR="004C04C8" w:rsidRDefault="004C04C8" w:rsidP="002D2F80">
      <w:pPr>
        <w:jc w:val="center"/>
        <w:rPr>
          <w:rFonts w:ascii="Times New Roman" w:hAnsi="Times New Roman" w:cs="Times New Roman"/>
          <w:sz w:val="24"/>
          <w:szCs w:val="24"/>
        </w:rPr>
      </w:pPr>
    </w:p>
    <w:p w14:paraId="50424D9A" w14:textId="77777777" w:rsidR="004C04C8" w:rsidRDefault="004C04C8" w:rsidP="002D2F80">
      <w:pPr>
        <w:jc w:val="center"/>
        <w:rPr>
          <w:rFonts w:ascii="Times New Roman" w:hAnsi="Times New Roman" w:cs="Times New Roman"/>
          <w:sz w:val="24"/>
          <w:szCs w:val="24"/>
        </w:rPr>
      </w:pPr>
    </w:p>
    <w:p w14:paraId="3827C95A" w14:textId="77777777" w:rsidR="004C04C8" w:rsidRDefault="004C04C8" w:rsidP="002D2F80">
      <w:pPr>
        <w:jc w:val="center"/>
        <w:rPr>
          <w:rFonts w:ascii="Times New Roman" w:hAnsi="Times New Roman" w:cs="Times New Roman"/>
          <w:sz w:val="24"/>
          <w:szCs w:val="24"/>
        </w:rPr>
      </w:pPr>
    </w:p>
    <w:p w14:paraId="4B9C76FB" w14:textId="77777777" w:rsidR="004C04C8" w:rsidRDefault="004C04C8" w:rsidP="002D2F80">
      <w:pPr>
        <w:jc w:val="center"/>
        <w:rPr>
          <w:rFonts w:ascii="Times New Roman" w:hAnsi="Times New Roman" w:cs="Times New Roman"/>
          <w:sz w:val="24"/>
          <w:szCs w:val="24"/>
        </w:rPr>
      </w:pPr>
    </w:p>
    <w:p w14:paraId="67CF58A6" w14:textId="77777777" w:rsidR="004C04C8" w:rsidRDefault="004C04C8" w:rsidP="002D2F80">
      <w:pPr>
        <w:jc w:val="center"/>
        <w:rPr>
          <w:rFonts w:ascii="Times New Roman" w:hAnsi="Times New Roman" w:cs="Times New Roman"/>
          <w:sz w:val="24"/>
          <w:szCs w:val="24"/>
        </w:rPr>
      </w:pPr>
    </w:p>
    <w:p w14:paraId="50889735" w14:textId="77777777" w:rsidR="004C04C8" w:rsidRDefault="004C04C8" w:rsidP="002D2F80">
      <w:pPr>
        <w:jc w:val="center"/>
        <w:rPr>
          <w:rFonts w:ascii="Times New Roman" w:hAnsi="Times New Roman" w:cs="Times New Roman"/>
          <w:sz w:val="24"/>
          <w:szCs w:val="24"/>
        </w:rPr>
      </w:pPr>
    </w:p>
    <w:p w14:paraId="422F2743" w14:textId="77777777" w:rsidR="004C04C8" w:rsidRDefault="004C04C8" w:rsidP="002D2F80">
      <w:pPr>
        <w:jc w:val="center"/>
        <w:rPr>
          <w:rFonts w:ascii="Times New Roman" w:hAnsi="Times New Roman" w:cs="Times New Roman"/>
          <w:sz w:val="24"/>
          <w:szCs w:val="24"/>
        </w:rPr>
      </w:pPr>
    </w:p>
    <w:p w14:paraId="3A0432C0" w14:textId="77777777" w:rsidR="004C04C8" w:rsidRDefault="004C04C8" w:rsidP="002D2F80">
      <w:pPr>
        <w:jc w:val="center"/>
        <w:rPr>
          <w:rFonts w:ascii="Times New Roman" w:hAnsi="Times New Roman" w:cs="Times New Roman"/>
          <w:sz w:val="24"/>
          <w:szCs w:val="24"/>
        </w:rPr>
      </w:pPr>
    </w:p>
    <w:p w14:paraId="1C284AFC" w14:textId="77777777" w:rsidR="004C04C8" w:rsidRDefault="004C04C8" w:rsidP="002D2F80">
      <w:pPr>
        <w:jc w:val="center"/>
        <w:rPr>
          <w:rFonts w:ascii="Times New Roman" w:hAnsi="Times New Roman" w:cs="Times New Roman"/>
          <w:sz w:val="24"/>
          <w:szCs w:val="24"/>
        </w:rPr>
      </w:pPr>
    </w:p>
    <w:p w14:paraId="0D958739" w14:textId="77777777" w:rsidR="004C04C8" w:rsidRDefault="004C04C8" w:rsidP="002D2F80">
      <w:pPr>
        <w:jc w:val="center"/>
        <w:rPr>
          <w:rFonts w:ascii="Times New Roman" w:hAnsi="Times New Roman" w:cs="Times New Roman"/>
          <w:sz w:val="24"/>
          <w:szCs w:val="24"/>
        </w:rPr>
      </w:pPr>
    </w:p>
    <w:p w14:paraId="5F81D3B9" w14:textId="77777777" w:rsidR="004C04C8" w:rsidRDefault="004C04C8" w:rsidP="002D2F80">
      <w:pPr>
        <w:jc w:val="center"/>
        <w:rPr>
          <w:rFonts w:ascii="Times New Roman" w:hAnsi="Times New Roman" w:cs="Times New Roman"/>
          <w:sz w:val="24"/>
          <w:szCs w:val="24"/>
        </w:rPr>
      </w:pPr>
    </w:p>
    <w:p w14:paraId="40DDD555" w14:textId="77777777" w:rsidR="004C04C8" w:rsidRDefault="004C04C8" w:rsidP="002D2F80">
      <w:pPr>
        <w:jc w:val="center"/>
        <w:rPr>
          <w:rFonts w:ascii="Times New Roman" w:hAnsi="Times New Roman" w:cs="Times New Roman"/>
          <w:sz w:val="24"/>
          <w:szCs w:val="24"/>
        </w:rPr>
      </w:pPr>
    </w:p>
    <w:p w14:paraId="6166E585" w14:textId="77777777" w:rsidR="004C04C8" w:rsidRDefault="004C04C8" w:rsidP="002D2F80">
      <w:pPr>
        <w:jc w:val="center"/>
        <w:rPr>
          <w:rFonts w:ascii="Times New Roman" w:hAnsi="Times New Roman" w:cs="Times New Roman"/>
          <w:sz w:val="24"/>
          <w:szCs w:val="24"/>
        </w:rPr>
      </w:pPr>
    </w:p>
    <w:p w14:paraId="21CDCAF4" w14:textId="77777777" w:rsidR="004C04C8" w:rsidRDefault="004C04C8" w:rsidP="002D2F80">
      <w:pPr>
        <w:jc w:val="center"/>
        <w:rPr>
          <w:rFonts w:ascii="Times New Roman" w:hAnsi="Times New Roman" w:cs="Times New Roman"/>
          <w:sz w:val="24"/>
          <w:szCs w:val="24"/>
        </w:rPr>
      </w:pPr>
    </w:p>
    <w:p w14:paraId="7BCFF28A" w14:textId="77777777" w:rsidR="004C04C8" w:rsidRDefault="004C04C8" w:rsidP="002D2F80">
      <w:pPr>
        <w:jc w:val="center"/>
        <w:rPr>
          <w:rFonts w:ascii="Times New Roman" w:hAnsi="Times New Roman" w:cs="Times New Roman"/>
          <w:sz w:val="24"/>
          <w:szCs w:val="24"/>
        </w:rPr>
      </w:pPr>
    </w:p>
    <w:p w14:paraId="4018ECFD" w14:textId="77777777" w:rsidR="004C04C8" w:rsidRDefault="004C04C8" w:rsidP="002D2F80">
      <w:pPr>
        <w:jc w:val="center"/>
        <w:rPr>
          <w:rFonts w:ascii="Times New Roman" w:hAnsi="Times New Roman" w:cs="Times New Roman"/>
          <w:sz w:val="24"/>
          <w:szCs w:val="24"/>
        </w:rPr>
      </w:pPr>
    </w:p>
    <w:p w14:paraId="7FC59FAA" w14:textId="77777777" w:rsidR="004C04C8" w:rsidRDefault="004C04C8" w:rsidP="002D2F80">
      <w:pPr>
        <w:jc w:val="center"/>
        <w:rPr>
          <w:rFonts w:ascii="Times New Roman" w:hAnsi="Times New Roman" w:cs="Times New Roman"/>
          <w:sz w:val="24"/>
          <w:szCs w:val="24"/>
        </w:rPr>
      </w:pPr>
    </w:p>
    <w:p w14:paraId="2546EFB6" w14:textId="494F8F3E" w:rsidR="00C70F9A" w:rsidRDefault="00C70F9A" w:rsidP="002D2F80">
      <w:pPr>
        <w:jc w:val="center"/>
        <w:rPr>
          <w:rFonts w:ascii="Times New Roman" w:hAnsi="Times New Roman" w:cs="Times New Roman"/>
          <w:sz w:val="24"/>
          <w:szCs w:val="24"/>
        </w:rPr>
      </w:pPr>
    </w:p>
    <w:p w14:paraId="0C371771" w14:textId="388AFC54" w:rsidR="00697E80" w:rsidRDefault="00697E80" w:rsidP="002D2F80">
      <w:pPr>
        <w:jc w:val="center"/>
        <w:rPr>
          <w:rFonts w:ascii="Times New Roman" w:hAnsi="Times New Roman" w:cs="Times New Roman"/>
          <w:sz w:val="24"/>
          <w:szCs w:val="24"/>
        </w:rPr>
      </w:pPr>
    </w:p>
    <w:p w14:paraId="46FEF7C9" w14:textId="77777777" w:rsidR="00697E80" w:rsidRDefault="00697E80" w:rsidP="002D2F80">
      <w:pPr>
        <w:jc w:val="center"/>
        <w:rPr>
          <w:rFonts w:ascii="Times New Roman" w:hAnsi="Times New Roman" w:cs="Times New Roman"/>
          <w:sz w:val="24"/>
          <w:szCs w:val="24"/>
        </w:rPr>
      </w:pPr>
    </w:p>
    <w:p w14:paraId="5CE327F5" w14:textId="77777777" w:rsidR="00C70F9A" w:rsidRDefault="00C70F9A" w:rsidP="002D2F80">
      <w:pPr>
        <w:jc w:val="center"/>
        <w:rPr>
          <w:rFonts w:ascii="Times New Roman" w:hAnsi="Times New Roman" w:cs="Times New Roman"/>
          <w:sz w:val="24"/>
          <w:szCs w:val="24"/>
        </w:rPr>
      </w:pPr>
    </w:p>
    <w:p w14:paraId="400794EE" w14:textId="335C58BA" w:rsidR="002D2F80" w:rsidRPr="00C26756" w:rsidRDefault="002D2F80" w:rsidP="002D2F80">
      <w:pPr>
        <w:jc w:val="center"/>
        <w:rPr>
          <w:rFonts w:ascii="Times New Roman" w:hAnsi="Times New Roman" w:cs="Times New Roman"/>
          <w:b/>
          <w:bCs/>
          <w:sz w:val="24"/>
          <w:szCs w:val="24"/>
        </w:rPr>
      </w:pPr>
      <w:r w:rsidRPr="00C26756">
        <w:rPr>
          <w:rFonts w:ascii="Times New Roman" w:hAnsi="Times New Roman" w:cs="Times New Roman"/>
          <w:b/>
          <w:bCs/>
          <w:sz w:val="24"/>
          <w:szCs w:val="24"/>
        </w:rPr>
        <w:t>ANEXO I.I</w:t>
      </w:r>
    </w:p>
    <w:p w14:paraId="2B4A2CAA" w14:textId="4D9F0755" w:rsidR="002D2F80" w:rsidRPr="002D2F80" w:rsidRDefault="002D2F80" w:rsidP="002D2F80">
      <w:pPr>
        <w:jc w:val="center"/>
        <w:rPr>
          <w:rFonts w:ascii="Times New Roman" w:hAnsi="Times New Roman" w:cs="Times New Roman"/>
          <w:b/>
          <w:bCs/>
          <w:sz w:val="24"/>
          <w:szCs w:val="24"/>
        </w:rPr>
      </w:pPr>
      <w:r w:rsidRPr="002D2F80">
        <w:rPr>
          <w:rFonts w:ascii="Times New Roman" w:hAnsi="Times New Roman" w:cs="Times New Roman"/>
          <w:b/>
          <w:bCs/>
          <w:sz w:val="24"/>
          <w:szCs w:val="24"/>
        </w:rPr>
        <w:t>TABELA DE PREÇOS</w:t>
      </w:r>
    </w:p>
    <w:p w14:paraId="070AE45C" w14:textId="77777777" w:rsidR="002D2F80" w:rsidRDefault="002D2F80" w:rsidP="002D2F80">
      <w:pPr>
        <w:jc w:val="center"/>
        <w:rPr>
          <w:rFonts w:ascii="Times New Roman" w:hAnsi="Times New Roman" w:cs="Times New Roman"/>
          <w:sz w:val="24"/>
          <w:szCs w:val="24"/>
        </w:rPr>
      </w:pPr>
    </w:p>
    <w:tbl>
      <w:tblPr>
        <w:tblW w:w="878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1"/>
        <w:gridCol w:w="2552"/>
        <w:gridCol w:w="1842"/>
        <w:gridCol w:w="1560"/>
        <w:gridCol w:w="2126"/>
      </w:tblGrid>
      <w:tr w:rsidR="002D2F80" w:rsidRPr="00DA63AE" w14:paraId="4C9C2FAC" w14:textId="77777777" w:rsidTr="00697E80">
        <w:trPr>
          <w:trHeight w:val="367"/>
          <w:jc w:val="center"/>
        </w:trPr>
        <w:tc>
          <w:tcPr>
            <w:tcW w:w="701" w:type="dxa"/>
            <w:shd w:val="clear" w:color="auto" w:fill="BFBFBF" w:themeFill="background1" w:themeFillShade="BF"/>
          </w:tcPr>
          <w:p w14:paraId="734CBB5A" w14:textId="77777777" w:rsidR="002D2F80" w:rsidRPr="0018527B" w:rsidRDefault="002D2F80" w:rsidP="00C70F9A">
            <w:pPr>
              <w:pStyle w:val="TableParagraph"/>
              <w:spacing w:before="0"/>
              <w:jc w:val="center"/>
              <w:rPr>
                <w:rFonts w:ascii="Times New Roman" w:hAnsi="Times New Roman" w:cs="Times New Roman"/>
                <w:b/>
                <w:sz w:val="24"/>
                <w:szCs w:val="24"/>
              </w:rPr>
            </w:pPr>
            <w:r w:rsidRPr="0018527B">
              <w:rPr>
                <w:rFonts w:ascii="Times New Roman" w:hAnsi="Times New Roman" w:cs="Times New Roman"/>
                <w:b/>
                <w:sz w:val="24"/>
                <w:szCs w:val="24"/>
              </w:rPr>
              <w:t>ITEM</w:t>
            </w:r>
          </w:p>
        </w:tc>
        <w:tc>
          <w:tcPr>
            <w:tcW w:w="2552" w:type="dxa"/>
            <w:shd w:val="clear" w:color="auto" w:fill="BFBFBF" w:themeFill="background1" w:themeFillShade="BF"/>
          </w:tcPr>
          <w:p w14:paraId="61BC6933" w14:textId="77777777" w:rsidR="002D2F80" w:rsidRPr="0018527B" w:rsidRDefault="002D2F80" w:rsidP="00C70F9A">
            <w:pPr>
              <w:pStyle w:val="TableParagraph"/>
              <w:tabs>
                <w:tab w:val="left" w:pos="709"/>
                <w:tab w:val="left" w:pos="2045"/>
                <w:tab w:val="left" w:pos="2696"/>
                <w:tab w:val="left" w:pos="3323"/>
              </w:tabs>
              <w:spacing w:before="0" w:line="276" w:lineRule="auto"/>
              <w:ind w:left="112" w:right="275"/>
              <w:jc w:val="center"/>
              <w:rPr>
                <w:rFonts w:ascii="Times New Roman" w:hAnsi="Times New Roman" w:cs="Times New Roman"/>
                <w:b/>
                <w:sz w:val="24"/>
                <w:szCs w:val="24"/>
              </w:rPr>
            </w:pPr>
            <w:r w:rsidRPr="0018527B">
              <w:rPr>
                <w:rFonts w:ascii="Times New Roman" w:hAnsi="Times New Roman" w:cs="Times New Roman"/>
                <w:b/>
                <w:sz w:val="24"/>
                <w:szCs w:val="24"/>
              </w:rPr>
              <w:t>DESCRIÇÃO</w:t>
            </w:r>
          </w:p>
        </w:tc>
        <w:tc>
          <w:tcPr>
            <w:tcW w:w="1842" w:type="dxa"/>
            <w:shd w:val="clear" w:color="auto" w:fill="BFBFBF" w:themeFill="background1" w:themeFillShade="BF"/>
          </w:tcPr>
          <w:p w14:paraId="141CACF6" w14:textId="77777777" w:rsidR="002D2F80" w:rsidRPr="0018527B" w:rsidRDefault="002D2F80" w:rsidP="00C70F9A">
            <w:pPr>
              <w:pStyle w:val="TableParagraph"/>
              <w:spacing w:before="0"/>
              <w:jc w:val="center"/>
              <w:rPr>
                <w:rFonts w:ascii="Times New Roman" w:hAnsi="Times New Roman" w:cs="Times New Roman"/>
                <w:b/>
                <w:sz w:val="24"/>
                <w:szCs w:val="24"/>
              </w:rPr>
            </w:pPr>
            <w:r w:rsidRPr="0018527B">
              <w:rPr>
                <w:rFonts w:ascii="Times New Roman" w:hAnsi="Times New Roman" w:cs="Times New Roman"/>
                <w:b/>
                <w:sz w:val="24"/>
                <w:szCs w:val="24"/>
              </w:rPr>
              <w:t>UND</w:t>
            </w:r>
          </w:p>
        </w:tc>
        <w:tc>
          <w:tcPr>
            <w:tcW w:w="1560" w:type="dxa"/>
            <w:shd w:val="clear" w:color="auto" w:fill="BFBFBF" w:themeFill="background1" w:themeFillShade="BF"/>
          </w:tcPr>
          <w:p w14:paraId="2B240E45" w14:textId="331F7107" w:rsidR="002D2F80" w:rsidRPr="0018527B" w:rsidRDefault="00697E80" w:rsidP="00697E80">
            <w:pPr>
              <w:pStyle w:val="TableParagraph"/>
              <w:spacing w:before="0"/>
              <w:ind w:hanging="832"/>
              <w:jc w:val="center"/>
              <w:rPr>
                <w:rFonts w:ascii="Times New Roman" w:hAnsi="Times New Roman" w:cs="Times New Roman"/>
                <w:b/>
                <w:sz w:val="24"/>
                <w:szCs w:val="24"/>
              </w:rPr>
            </w:pPr>
            <w:r w:rsidRPr="00697E80">
              <w:rPr>
                <w:rFonts w:ascii="Times New Roman" w:hAnsi="Times New Roman" w:cs="Times New Roman"/>
                <w:b/>
                <w:color w:val="000000" w:themeColor="text1"/>
                <w:sz w:val="24"/>
                <w:szCs w:val="24"/>
              </w:rPr>
              <w:t>VALOR UNT</w:t>
            </w:r>
          </w:p>
        </w:tc>
        <w:tc>
          <w:tcPr>
            <w:tcW w:w="2126" w:type="dxa"/>
            <w:shd w:val="clear" w:color="auto" w:fill="BFBFBF" w:themeFill="background1" w:themeFillShade="BF"/>
          </w:tcPr>
          <w:p w14:paraId="214429B0" w14:textId="7174C058" w:rsidR="002D2F80" w:rsidRPr="0018527B" w:rsidRDefault="00697E80" w:rsidP="00697E80">
            <w:pPr>
              <w:pStyle w:val="TableParagraph"/>
              <w:spacing w:before="0"/>
              <w:jc w:val="center"/>
              <w:rPr>
                <w:rFonts w:ascii="Times New Roman" w:hAnsi="Times New Roman" w:cs="Times New Roman"/>
                <w:b/>
                <w:sz w:val="24"/>
                <w:szCs w:val="24"/>
              </w:rPr>
            </w:pPr>
            <w:r>
              <w:rPr>
                <w:rFonts w:ascii="Times New Roman" w:hAnsi="Times New Roman" w:cs="Times New Roman"/>
                <w:b/>
                <w:sz w:val="24"/>
                <w:szCs w:val="24"/>
              </w:rPr>
              <w:t>VALOR GLOBAL</w:t>
            </w:r>
          </w:p>
        </w:tc>
      </w:tr>
      <w:tr w:rsidR="002D2F80" w:rsidRPr="00D604AA" w14:paraId="0A78FF9A" w14:textId="77777777" w:rsidTr="00697E80">
        <w:trPr>
          <w:trHeight w:val="336"/>
          <w:jc w:val="center"/>
        </w:trPr>
        <w:tc>
          <w:tcPr>
            <w:tcW w:w="701" w:type="dxa"/>
          </w:tcPr>
          <w:p w14:paraId="1EDDAF0E" w14:textId="77777777" w:rsidR="002D2F80" w:rsidRPr="000623B1" w:rsidRDefault="002D2F80" w:rsidP="00C70F9A">
            <w:pPr>
              <w:pStyle w:val="TableParagraph"/>
              <w:spacing w:before="143"/>
              <w:jc w:val="center"/>
              <w:rPr>
                <w:rFonts w:ascii="Times New Roman" w:hAnsi="Times New Roman" w:cs="Times New Roman"/>
              </w:rPr>
            </w:pPr>
            <w:r w:rsidRPr="000623B1">
              <w:rPr>
                <w:rFonts w:ascii="Times New Roman" w:hAnsi="Times New Roman" w:cs="Times New Roman"/>
              </w:rPr>
              <w:t>01</w:t>
            </w:r>
          </w:p>
        </w:tc>
        <w:tc>
          <w:tcPr>
            <w:tcW w:w="2552" w:type="dxa"/>
          </w:tcPr>
          <w:p w14:paraId="1B8A0C47" w14:textId="48B1A659" w:rsidR="002D2F80" w:rsidRPr="000623B1" w:rsidRDefault="002D2F80" w:rsidP="00C70F9A">
            <w:pPr>
              <w:pStyle w:val="TableParagraph"/>
              <w:spacing w:before="83"/>
              <w:ind w:left="112"/>
              <w:jc w:val="both"/>
              <w:rPr>
                <w:rFonts w:ascii="Times New Roman" w:hAnsi="Times New Roman" w:cs="Times New Roman"/>
              </w:rPr>
            </w:pPr>
          </w:p>
        </w:tc>
        <w:tc>
          <w:tcPr>
            <w:tcW w:w="1842" w:type="dxa"/>
          </w:tcPr>
          <w:p w14:paraId="1A05B8AB" w14:textId="17803DF0" w:rsidR="002D2F80" w:rsidRPr="000623B1" w:rsidRDefault="002D2F80" w:rsidP="00C70F9A">
            <w:pPr>
              <w:pStyle w:val="TableParagraph"/>
              <w:spacing w:before="143"/>
              <w:ind w:right="110"/>
              <w:jc w:val="center"/>
              <w:rPr>
                <w:rFonts w:ascii="Times New Roman" w:hAnsi="Times New Roman" w:cs="Times New Roman"/>
              </w:rPr>
            </w:pPr>
            <w:r>
              <w:rPr>
                <w:rFonts w:ascii="Times New Roman" w:hAnsi="Times New Roman" w:cs="Times New Roman"/>
              </w:rPr>
              <w:t>XX</w:t>
            </w:r>
          </w:p>
        </w:tc>
        <w:tc>
          <w:tcPr>
            <w:tcW w:w="1560" w:type="dxa"/>
          </w:tcPr>
          <w:p w14:paraId="688A266D" w14:textId="44FBFBAC" w:rsidR="002D2F80" w:rsidRPr="000623B1" w:rsidRDefault="002D2F80" w:rsidP="00C70F9A">
            <w:pPr>
              <w:pStyle w:val="TableParagraph"/>
              <w:spacing w:before="105"/>
              <w:ind w:right="69"/>
              <w:jc w:val="center"/>
              <w:rPr>
                <w:rFonts w:ascii="Times New Roman" w:hAnsi="Times New Roman" w:cs="Times New Roman"/>
              </w:rPr>
            </w:pPr>
            <w:r>
              <w:rPr>
                <w:rFonts w:ascii="Times New Roman" w:hAnsi="Times New Roman" w:cs="Times New Roman"/>
              </w:rPr>
              <w:t>XX</w:t>
            </w:r>
          </w:p>
        </w:tc>
        <w:tc>
          <w:tcPr>
            <w:tcW w:w="2126" w:type="dxa"/>
          </w:tcPr>
          <w:p w14:paraId="16F1072E" w14:textId="363C3C3B" w:rsidR="002D2F80" w:rsidRPr="000623B1" w:rsidRDefault="002D2F80" w:rsidP="00C70F9A">
            <w:pPr>
              <w:pStyle w:val="TableParagraph"/>
              <w:spacing w:before="105"/>
              <w:ind w:right="69"/>
              <w:rPr>
                <w:rFonts w:ascii="Times New Roman" w:hAnsi="Times New Roman" w:cs="Times New Roman"/>
              </w:rPr>
            </w:pPr>
            <w:r w:rsidRPr="000623B1">
              <w:rPr>
                <w:rFonts w:ascii="Times New Roman" w:hAnsi="Times New Roman" w:cs="Times New Roman"/>
              </w:rPr>
              <w:t>R$</w:t>
            </w:r>
            <w:r>
              <w:rPr>
                <w:rFonts w:ascii="Times New Roman" w:hAnsi="Times New Roman" w:cs="Times New Roman"/>
              </w:rPr>
              <w:t xml:space="preserve"> XX</w:t>
            </w:r>
          </w:p>
        </w:tc>
      </w:tr>
      <w:tr w:rsidR="002D2F80" w:rsidRPr="00D604AA" w14:paraId="789FC092" w14:textId="77777777" w:rsidTr="00697E80">
        <w:trPr>
          <w:trHeight w:val="328"/>
          <w:jc w:val="center"/>
        </w:trPr>
        <w:tc>
          <w:tcPr>
            <w:tcW w:w="701" w:type="dxa"/>
          </w:tcPr>
          <w:p w14:paraId="5EF26925" w14:textId="77777777" w:rsidR="002D2F80" w:rsidRPr="000623B1" w:rsidRDefault="002D2F80" w:rsidP="00C70F9A">
            <w:pPr>
              <w:pStyle w:val="TableParagraph"/>
              <w:spacing w:before="143"/>
              <w:jc w:val="center"/>
              <w:rPr>
                <w:rFonts w:ascii="Times New Roman" w:hAnsi="Times New Roman" w:cs="Times New Roman"/>
              </w:rPr>
            </w:pPr>
            <w:r w:rsidRPr="000623B1">
              <w:rPr>
                <w:rFonts w:ascii="Times New Roman" w:hAnsi="Times New Roman" w:cs="Times New Roman"/>
              </w:rPr>
              <w:t>02</w:t>
            </w:r>
          </w:p>
        </w:tc>
        <w:tc>
          <w:tcPr>
            <w:tcW w:w="2552" w:type="dxa"/>
          </w:tcPr>
          <w:p w14:paraId="0AA2CF88" w14:textId="32D24BC5" w:rsidR="002D2F80" w:rsidRPr="000623B1" w:rsidRDefault="002D2F80" w:rsidP="00C70F9A">
            <w:pPr>
              <w:pStyle w:val="TableParagraph"/>
              <w:spacing w:before="83"/>
              <w:ind w:left="112"/>
              <w:jc w:val="both"/>
              <w:rPr>
                <w:rFonts w:ascii="Times New Roman" w:hAnsi="Times New Roman" w:cs="Times New Roman"/>
              </w:rPr>
            </w:pPr>
          </w:p>
        </w:tc>
        <w:tc>
          <w:tcPr>
            <w:tcW w:w="1842" w:type="dxa"/>
          </w:tcPr>
          <w:p w14:paraId="23005C44" w14:textId="140B41CA" w:rsidR="002D2F80" w:rsidRPr="000623B1" w:rsidRDefault="002D2F80" w:rsidP="00C70F9A">
            <w:pPr>
              <w:pStyle w:val="TableParagraph"/>
              <w:spacing w:before="143"/>
              <w:ind w:right="110"/>
              <w:jc w:val="center"/>
              <w:rPr>
                <w:rFonts w:ascii="Times New Roman" w:hAnsi="Times New Roman" w:cs="Times New Roman"/>
              </w:rPr>
            </w:pPr>
            <w:r>
              <w:rPr>
                <w:rFonts w:ascii="Times New Roman" w:hAnsi="Times New Roman" w:cs="Times New Roman"/>
              </w:rPr>
              <w:t>XX</w:t>
            </w:r>
          </w:p>
        </w:tc>
        <w:tc>
          <w:tcPr>
            <w:tcW w:w="1560" w:type="dxa"/>
          </w:tcPr>
          <w:p w14:paraId="5FE05798" w14:textId="182919BB" w:rsidR="002D2F80" w:rsidRPr="000623B1" w:rsidRDefault="002D2F80" w:rsidP="00C70F9A">
            <w:pPr>
              <w:pStyle w:val="TableParagraph"/>
              <w:spacing w:before="105"/>
              <w:ind w:right="69"/>
              <w:jc w:val="center"/>
              <w:rPr>
                <w:rFonts w:ascii="Times New Roman" w:hAnsi="Times New Roman" w:cs="Times New Roman"/>
              </w:rPr>
            </w:pPr>
            <w:r>
              <w:rPr>
                <w:rFonts w:ascii="Times New Roman" w:hAnsi="Times New Roman" w:cs="Times New Roman"/>
              </w:rPr>
              <w:t>XX</w:t>
            </w:r>
          </w:p>
        </w:tc>
        <w:tc>
          <w:tcPr>
            <w:tcW w:w="2126" w:type="dxa"/>
          </w:tcPr>
          <w:p w14:paraId="3C8D5994" w14:textId="103041EA" w:rsidR="002D2F80" w:rsidRPr="000623B1" w:rsidRDefault="002D2F80" w:rsidP="00C70F9A">
            <w:pPr>
              <w:pStyle w:val="TableParagraph"/>
              <w:spacing w:before="105"/>
              <w:ind w:right="69"/>
              <w:rPr>
                <w:rFonts w:ascii="Times New Roman" w:hAnsi="Times New Roman" w:cs="Times New Roman"/>
              </w:rPr>
            </w:pPr>
            <w:r>
              <w:rPr>
                <w:rFonts w:ascii="Times New Roman" w:hAnsi="Times New Roman" w:cs="Times New Roman"/>
              </w:rPr>
              <w:t>R$ XX</w:t>
            </w:r>
          </w:p>
        </w:tc>
      </w:tr>
    </w:tbl>
    <w:p w14:paraId="12CC1A10" w14:textId="77777777" w:rsidR="002D2F80" w:rsidRDefault="002D2F80" w:rsidP="002D2F80">
      <w:pPr>
        <w:jc w:val="center"/>
        <w:rPr>
          <w:rFonts w:ascii="Times New Roman" w:hAnsi="Times New Roman" w:cs="Times New Roman"/>
          <w:sz w:val="24"/>
          <w:szCs w:val="24"/>
        </w:rPr>
      </w:pPr>
    </w:p>
    <w:p w14:paraId="054F00F7" w14:textId="77777777" w:rsidR="002D2F80" w:rsidRDefault="002D2F80" w:rsidP="002D2F80">
      <w:pPr>
        <w:jc w:val="center"/>
        <w:rPr>
          <w:rFonts w:ascii="Times New Roman" w:hAnsi="Times New Roman" w:cs="Times New Roman"/>
          <w:sz w:val="24"/>
          <w:szCs w:val="24"/>
        </w:rPr>
      </w:pPr>
    </w:p>
    <w:p w14:paraId="694CF958" w14:textId="77777777" w:rsidR="002D2F80" w:rsidRPr="002D2F80" w:rsidRDefault="002D2F80" w:rsidP="002D2F80">
      <w:pPr>
        <w:rPr>
          <w:rFonts w:ascii="Times New Roman" w:hAnsi="Times New Roman" w:cs="Times New Roman"/>
          <w:sz w:val="24"/>
          <w:szCs w:val="24"/>
        </w:rPr>
      </w:pPr>
    </w:p>
    <w:p w14:paraId="1D3AEED5" w14:textId="77777777" w:rsidR="002D2F80" w:rsidRPr="002D2F80" w:rsidRDefault="002D2F80" w:rsidP="002D2F80">
      <w:pPr>
        <w:rPr>
          <w:rFonts w:ascii="Times New Roman" w:hAnsi="Times New Roman" w:cs="Times New Roman"/>
          <w:sz w:val="24"/>
          <w:szCs w:val="24"/>
        </w:rPr>
      </w:pPr>
    </w:p>
    <w:p w14:paraId="251BF5D4" w14:textId="77777777" w:rsidR="002D2F80" w:rsidRPr="002D2F80" w:rsidRDefault="002D2F80" w:rsidP="002D2F80">
      <w:pPr>
        <w:rPr>
          <w:rFonts w:ascii="Times New Roman" w:hAnsi="Times New Roman" w:cs="Times New Roman"/>
          <w:sz w:val="24"/>
          <w:szCs w:val="24"/>
        </w:rPr>
      </w:pPr>
    </w:p>
    <w:p w14:paraId="2B666956" w14:textId="77777777" w:rsidR="002D2F80" w:rsidRPr="002D2F80" w:rsidRDefault="002D2F80" w:rsidP="002D2F80">
      <w:pPr>
        <w:rPr>
          <w:rFonts w:ascii="Times New Roman" w:hAnsi="Times New Roman" w:cs="Times New Roman"/>
          <w:sz w:val="24"/>
          <w:szCs w:val="24"/>
        </w:rPr>
      </w:pPr>
    </w:p>
    <w:p w14:paraId="48E6EE03" w14:textId="77777777" w:rsidR="002D2F80" w:rsidRPr="002D2F80" w:rsidRDefault="002D2F80" w:rsidP="002D2F80">
      <w:pPr>
        <w:rPr>
          <w:rFonts w:ascii="Times New Roman" w:hAnsi="Times New Roman" w:cs="Times New Roman"/>
          <w:sz w:val="24"/>
          <w:szCs w:val="24"/>
        </w:rPr>
      </w:pPr>
    </w:p>
    <w:p w14:paraId="346280FF" w14:textId="77777777" w:rsidR="002D2F80" w:rsidRPr="002D2F80" w:rsidRDefault="002D2F80" w:rsidP="002D2F80">
      <w:pPr>
        <w:rPr>
          <w:rFonts w:ascii="Times New Roman" w:hAnsi="Times New Roman" w:cs="Times New Roman"/>
          <w:sz w:val="24"/>
          <w:szCs w:val="24"/>
        </w:rPr>
      </w:pPr>
    </w:p>
    <w:p w14:paraId="6AF3A937" w14:textId="77777777" w:rsidR="002D2F80" w:rsidRPr="002D2F80" w:rsidRDefault="002D2F80" w:rsidP="002D2F80">
      <w:pPr>
        <w:rPr>
          <w:rFonts w:ascii="Times New Roman" w:hAnsi="Times New Roman" w:cs="Times New Roman"/>
          <w:sz w:val="24"/>
          <w:szCs w:val="24"/>
        </w:rPr>
      </w:pPr>
    </w:p>
    <w:p w14:paraId="094E3F47" w14:textId="77777777" w:rsidR="002D2F80" w:rsidRPr="002D2F80" w:rsidRDefault="002D2F80" w:rsidP="002D2F80">
      <w:pPr>
        <w:rPr>
          <w:rFonts w:ascii="Times New Roman" w:hAnsi="Times New Roman" w:cs="Times New Roman"/>
          <w:sz w:val="24"/>
          <w:szCs w:val="24"/>
        </w:rPr>
      </w:pPr>
    </w:p>
    <w:p w14:paraId="7EF24947" w14:textId="77777777" w:rsidR="002D2F80" w:rsidRPr="002D2F80" w:rsidRDefault="002D2F80" w:rsidP="002D2F80">
      <w:pPr>
        <w:rPr>
          <w:rFonts w:ascii="Times New Roman" w:hAnsi="Times New Roman" w:cs="Times New Roman"/>
          <w:sz w:val="24"/>
          <w:szCs w:val="24"/>
        </w:rPr>
      </w:pPr>
    </w:p>
    <w:p w14:paraId="75279251" w14:textId="77777777" w:rsidR="002D2F80" w:rsidRPr="002D2F80" w:rsidRDefault="002D2F80" w:rsidP="002D2F80">
      <w:pPr>
        <w:rPr>
          <w:rFonts w:ascii="Times New Roman" w:hAnsi="Times New Roman" w:cs="Times New Roman"/>
          <w:sz w:val="24"/>
          <w:szCs w:val="24"/>
        </w:rPr>
      </w:pPr>
    </w:p>
    <w:p w14:paraId="50B5DB67" w14:textId="77777777" w:rsidR="002D2F80" w:rsidRDefault="002D2F80" w:rsidP="002D2F80">
      <w:pPr>
        <w:rPr>
          <w:rFonts w:ascii="Times New Roman" w:hAnsi="Times New Roman" w:cs="Times New Roman"/>
          <w:sz w:val="24"/>
          <w:szCs w:val="24"/>
        </w:rPr>
      </w:pPr>
    </w:p>
    <w:p w14:paraId="2E774478" w14:textId="77777777" w:rsidR="002D2F80" w:rsidRDefault="002D2F80" w:rsidP="002D2F80">
      <w:pPr>
        <w:jc w:val="center"/>
        <w:rPr>
          <w:rFonts w:ascii="Times New Roman" w:hAnsi="Times New Roman" w:cs="Times New Roman"/>
          <w:sz w:val="24"/>
          <w:szCs w:val="24"/>
        </w:rPr>
      </w:pPr>
    </w:p>
    <w:p w14:paraId="603A456B" w14:textId="6A63F76F" w:rsidR="002D2F80" w:rsidRDefault="002D2F80" w:rsidP="00697E80">
      <w:pPr>
        <w:rPr>
          <w:rFonts w:ascii="Times New Roman" w:hAnsi="Times New Roman" w:cs="Times New Roman"/>
          <w:sz w:val="24"/>
          <w:szCs w:val="24"/>
        </w:rPr>
      </w:pPr>
    </w:p>
    <w:p w14:paraId="04B0BF2C" w14:textId="77777777" w:rsidR="002D2F80" w:rsidRDefault="002D2F80" w:rsidP="002D2F80">
      <w:pPr>
        <w:jc w:val="center"/>
        <w:rPr>
          <w:rFonts w:ascii="Times New Roman" w:hAnsi="Times New Roman" w:cs="Times New Roman"/>
          <w:sz w:val="24"/>
          <w:szCs w:val="24"/>
        </w:rPr>
      </w:pPr>
    </w:p>
    <w:p w14:paraId="7C0B8B07" w14:textId="2A42BFE4" w:rsidR="002D2F80" w:rsidRDefault="002D2F80" w:rsidP="002D2F80">
      <w:pPr>
        <w:jc w:val="center"/>
        <w:rPr>
          <w:rFonts w:ascii="Times New Roman" w:hAnsi="Times New Roman" w:cs="Times New Roman"/>
          <w:b/>
          <w:bCs/>
          <w:sz w:val="24"/>
          <w:szCs w:val="24"/>
        </w:rPr>
      </w:pPr>
      <w:r w:rsidRPr="002D2F80">
        <w:rPr>
          <w:rFonts w:ascii="Times New Roman" w:hAnsi="Times New Roman" w:cs="Times New Roman"/>
          <w:b/>
          <w:bCs/>
          <w:sz w:val="24"/>
          <w:szCs w:val="24"/>
        </w:rPr>
        <w:t>ANEXO II</w:t>
      </w:r>
    </w:p>
    <w:p w14:paraId="0985B1AA" w14:textId="7DB7C488" w:rsidR="002D2F80" w:rsidRDefault="002D2F80" w:rsidP="002D2F80">
      <w:pPr>
        <w:jc w:val="center"/>
        <w:rPr>
          <w:rFonts w:ascii="Times New Roman" w:hAnsi="Times New Roman" w:cs="Times New Roman"/>
          <w:b/>
          <w:bCs/>
          <w:sz w:val="24"/>
          <w:szCs w:val="24"/>
        </w:rPr>
      </w:pPr>
      <w:r w:rsidRPr="002D2F80">
        <w:rPr>
          <w:rFonts w:ascii="Times New Roman" w:hAnsi="Times New Roman" w:cs="Times New Roman"/>
          <w:b/>
          <w:bCs/>
          <w:sz w:val="24"/>
          <w:szCs w:val="24"/>
        </w:rPr>
        <w:t>MODELO DE FORMULÁRIO DE INSCRIÇÃO AO CREDENCIAMENTO</w:t>
      </w:r>
    </w:p>
    <w:p w14:paraId="5CC4875A" w14:textId="77777777" w:rsidR="009432DD" w:rsidRDefault="009432DD" w:rsidP="00B00284">
      <w:pPr>
        <w:rPr>
          <w:rFonts w:ascii="Times New Roman" w:hAnsi="Times New Roman" w:cs="Times New Roman"/>
          <w:b/>
          <w:bCs/>
          <w:sz w:val="24"/>
          <w:szCs w:val="24"/>
        </w:rPr>
      </w:pPr>
    </w:p>
    <w:p w14:paraId="5949DA79" w14:textId="77777777" w:rsidR="0087363A" w:rsidRPr="009432DD" w:rsidRDefault="0087363A" w:rsidP="0087363A">
      <w:pPr>
        <w:jc w:val="both"/>
        <w:rPr>
          <w:rFonts w:ascii="Times New Roman" w:hAnsi="Times New Roman" w:cs="Times New Roman"/>
          <w:sz w:val="24"/>
          <w:szCs w:val="24"/>
        </w:rPr>
      </w:pPr>
      <w:r w:rsidRPr="009432DD">
        <w:rPr>
          <w:rFonts w:ascii="Times New Roman" w:hAnsi="Times New Roman" w:cs="Times New Roman"/>
          <w:sz w:val="24"/>
          <w:szCs w:val="24"/>
        </w:rPr>
        <w:t xml:space="preserve">À Agente de </w:t>
      </w:r>
      <w:r>
        <w:rPr>
          <w:rFonts w:ascii="Times New Roman" w:hAnsi="Times New Roman" w:cs="Times New Roman"/>
          <w:sz w:val="24"/>
          <w:szCs w:val="24"/>
        </w:rPr>
        <w:t>C</w:t>
      </w:r>
      <w:r w:rsidRPr="009432DD">
        <w:rPr>
          <w:rFonts w:ascii="Times New Roman" w:hAnsi="Times New Roman" w:cs="Times New Roman"/>
          <w:sz w:val="24"/>
          <w:szCs w:val="24"/>
        </w:rPr>
        <w:t>ontratação,</w:t>
      </w:r>
    </w:p>
    <w:p w14:paraId="6721E490" w14:textId="77777777" w:rsidR="002D2F80" w:rsidRPr="009432DD" w:rsidRDefault="002D2F80" w:rsidP="002D2F80">
      <w:pPr>
        <w:jc w:val="both"/>
        <w:rPr>
          <w:rFonts w:ascii="Times New Roman" w:hAnsi="Times New Roman" w:cs="Times New Roman"/>
          <w:sz w:val="24"/>
          <w:szCs w:val="24"/>
        </w:rPr>
      </w:pPr>
    </w:p>
    <w:p w14:paraId="1A4A46F3" w14:textId="78CD619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REQUERIMENTO PARA CREDENCIAMENTO – Município de Euclides da Cunha - BA.</w:t>
      </w:r>
    </w:p>
    <w:p w14:paraId="2E909B90" w14:textId="77777777" w:rsidR="002D2F80" w:rsidRPr="009432DD" w:rsidRDefault="002D2F80" w:rsidP="002D2F80">
      <w:pPr>
        <w:jc w:val="both"/>
        <w:rPr>
          <w:rFonts w:ascii="Times New Roman" w:hAnsi="Times New Roman" w:cs="Times New Roman"/>
          <w:sz w:val="24"/>
          <w:szCs w:val="24"/>
        </w:rPr>
      </w:pPr>
    </w:p>
    <w:p w14:paraId="29A230BA" w14:textId="0DF12ACC"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O interessado, abaixo qualificado, requer sua inscrição no credenciamento do Município de Euclides da Cunha - BA, objetivando a contratação de empresa para prestação de serviços</w:t>
      </w:r>
      <w:r w:rsidR="00920C7B" w:rsidRPr="00920C7B">
        <w:rPr>
          <w:rFonts w:ascii="Times New Roman" w:eastAsia="Century Gothic" w:hAnsi="Times New Roman" w:cs="Times New Roman"/>
          <w:sz w:val="24"/>
          <w:szCs w:val="24"/>
        </w:rPr>
        <w:t>/fornecimento</w:t>
      </w:r>
      <w:r w:rsidRPr="009432DD">
        <w:rPr>
          <w:rFonts w:ascii="Times New Roman" w:hAnsi="Times New Roman" w:cs="Times New Roman"/>
          <w:sz w:val="24"/>
          <w:szCs w:val="24"/>
        </w:rPr>
        <w:t xml:space="preserve"> de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através da Secretaria de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nos termos do Credenciamento nº </w:t>
      </w:r>
      <w:r w:rsidRPr="009432DD">
        <w:rPr>
          <w:rFonts w:ascii="Times New Roman" w:hAnsi="Times New Roman" w:cs="Times New Roman"/>
          <w:b/>
          <w:bCs/>
          <w:sz w:val="24"/>
          <w:szCs w:val="24"/>
        </w:rPr>
        <w:t>X</w:t>
      </w:r>
      <w:r w:rsidR="009432DD" w:rsidRPr="009432DD">
        <w:rPr>
          <w:rFonts w:ascii="Times New Roman" w:hAnsi="Times New Roman" w:cs="Times New Roman"/>
          <w:b/>
          <w:bCs/>
          <w:sz w:val="24"/>
          <w:szCs w:val="24"/>
        </w:rPr>
        <w:t>X</w:t>
      </w:r>
      <w:r w:rsidRPr="009432DD">
        <w:rPr>
          <w:rFonts w:ascii="Times New Roman" w:hAnsi="Times New Roman" w:cs="Times New Roman"/>
          <w:b/>
          <w:bCs/>
          <w:sz w:val="24"/>
          <w:szCs w:val="24"/>
        </w:rPr>
        <w:t>X</w:t>
      </w:r>
      <w:r w:rsidR="00C70F9A">
        <w:rPr>
          <w:rFonts w:ascii="Times New Roman" w:hAnsi="Times New Roman" w:cs="Times New Roman"/>
          <w:sz w:val="24"/>
          <w:szCs w:val="24"/>
        </w:rPr>
        <w:t>/2025</w:t>
      </w:r>
      <w:r w:rsidRPr="009432DD">
        <w:rPr>
          <w:rFonts w:ascii="Times New Roman" w:hAnsi="Times New Roman" w:cs="Times New Roman"/>
          <w:sz w:val="24"/>
          <w:szCs w:val="24"/>
        </w:rPr>
        <w:t>.</w:t>
      </w:r>
    </w:p>
    <w:p w14:paraId="1820C307" w14:textId="77777777" w:rsidR="002D2F80" w:rsidRPr="009432DD" w:rsidRDefault="002D2F80" w:rsidP="002D2F80">
      <w:pPr>
        <w:jc w:val="both"/>
        <w:rPr>
          <w:rFonts w:ascii="Times New Roman" w:hAnsi="Times New Roman" w:cs="Times New Roman"/>
          <w:sz w:val="24"/>
          <w:szCs w:val="24"/>
        </w:rPr>
      </w:pPr>
    </w:p>
    <w:p w14:paraId="077A5E3C" w14:textId="7777777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 xml:space="preserve">NOME DO RESPONSÁVEL LEGAL: </w:t>
      </w:r>
    </w:p>
    <w:p w14:paraId="7C7DE954" w14:textId="7777777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EMPRESA:</w:t>
      </w:r>
    </w:p>
    <w:p w14:paraId="056D2AF0" w14:textId="7777777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 xml:space="preserve">CNPJ: </w:t>
      </w:r>
    </w:p>
    <w:p w14:paraId="4814F08F" w14:textId="7777777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 xml:space="preserve">ENDEREÇO:                                                                    CEP: </w:t>
      </w:r>
    </w:p>
    <w:p w14:paraId="665D80B4" w14:textId="77777777"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Telefones - Comercial:                                               Cel.:</w:t>
      </w:r>
    </w:p>
    <w:p w14:paraId="1C10A064" w14:textId="2C1F62AB" w:rsidR="002D2F80" w:rsidRPr="009432DD" w:rsidRDefault="002D2F80" w:rsidP="002D2F80">
      <w:pPr>
        <w:jc w:val="both"/>
        <w:rPr>
          <w:rFonts w:ascii="Times New Roman" w:hAnsi="Times New Roman" w:cs="Times New Roman"/>
          <w:sz w:val="24"/>
          <w:szCs w:val="24"/>
        </w:rPr>
      </w:pPr>
      <w:r w:rsidRPr="009432DD">
        <w:rPr>
          <w:rFonts w:ascii="Times New Roman" w:hAnsi="Times New Roman" w:cs="Times New Roman"/>
          <w:sz w:val="24"/>
          <w:szCs w:val="24"/>
        </w:rPr>
        <w:t>E-mail:</w:t>
      </w:r>
    </w:p>
    <w:p w14:paraId="686F68A2" w14:textId="77777777" w:rsidR="002D2F80" w:rsidRDefault="002D2F80" w:rsidP="002D2F80">
      <w:pPr>
        <w:jc w:val="center"/>
        <w:rPr>
          <w:rFonts w:ascii="Times New Roman" w:hAnsi="Times New Roman" w:cs="Times New Roman"/>
          <w:sz w:val="24"/>
          <w:szCs w:val="24"/>
        </w:rPr>
      </w:pPr>
    </w:p>
    <w:p w14:paraId="6628BB2B" w14:textId="06EB03E9" w:rsidR="009432DD" w:rsidRPr="009432DD" w:rsidRDefault="009432DD" w:rsidP="009432DD">
      <w:pPr>
        <w:jc w:val="right"/>
        <w:rPr>
          <w:rFonts w:ascii="Times New Roman" w:hAnsi="Times New Roman" w:cs="Times New Roman"/>
          <w:sz w:val="24"/>
          <w:szCs w:val="24"/>
        </w:rPr>
      </w:pPr>
      <w:r w:rsidRPr="009432DD">
        <w:rPr>
          <w:rFonts w:ascii="Times New Roman" w:hAnsi="Times New Roman" w:cs="Times New Roman"/>
          <w:sz w:val="24"/>
          <w:szCs w:val="24"/>
        </w:rPr>
        <w:t>XXXXXXXXXXX-XX, XX de XXX</w:t>
      </w:r>
      <w:r>
        <w:rPr>
          <w:rFonts w:ascii="Times New Roman" w:hAnsi="Times New Roman" w:cs="Times New Roman"/>
          <w:sz w:val="24"/>
          <w:szCs w:val="24"/>
        </w:rPr>
        <w:t xml:space="preserve">X </w:t>
      </w:r>
      <w:r w:rsidRPr="009432DD">
        <w:rPr>
          <w:rFonts w:ascii="Times New Roman" w:hAnsi="Times New Roman" w:cs="Times New Roman"/>
          <w:sz w:val="24"/>
          <w:szCs w:val="24"/>
        </w:rPr>
        <w:t>de 20</w:t>
      </w:r>
      <w:r w:rsidR="00C70F9A">
        <w:rPr>
          <w:rFonts w:ascii="Times New Roman" w:hAnsi="Times New Roman" w:cs="Times New Roman"/>
          <w:sz w:val="24"/>
          <w:szCs w:val="24"/>
        </w:rPr>
        <w:t>2</w:t>
      </w:r>
      <w:r w:rsidR="004C04C8">
        <w:rPr>
          <w:rFonts w:ascii="Times New Roman" w:hAnsi="Times New Roman" w:cs="Times New Roman"/>
          <w:sz w:val="24"/>
          <w:szCs w:val="24"/>
        </w:rPr>
        <w:t>6</w:t>
      </w:r>
      <w:r w:rsidRPr="009432DD">
        <w:rPr>
          <w:rFonts w:ascii="Times New Roman" w:hAnsi="Times New Roman" w:cs="Times New Roman"/>
          <w:sz w:val="24"/>
          <w:szCs w:val="24"/>
        </w:rPr>
        <w:t>.</w:t>
      </w:r>
    </w:p>
    <w:p w14:paraId="32015D1C"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Representante Legal: </w:t>
      </w:r>
    </w:p>
    <w:p w14:paraId="795DC978"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Empresa: </w:t>
      </w:r>
    </w:p>
    <w:p w14:paraId="1E06F9AE"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CNPJ nº: </w:t>
      </w:r>
    </w:p>
    <w:p w14:paraId="0CA55012" w14:textId="77777777" w:rsidR="009432DD" w:rsidRPr="009432DD" w:rsidRDefault="009432DD" w:rsidP="009432DD">
      <w:pPr>
        <w:jc w:val="center"/>
        <w:rPr>
          <w:rFonts w:ascii="Times New Roman" w:hAnsi="Times New Roman" w:cs="Times New Roman"/>
          <w:sz w:val="24"/>
          <w:szCs w:val="24"/>
        </w:rPr>
      </w:pPr>
    </w:p>
    <w:p w14:paraId="50245ECC" w14:textId="750D1B91" w:rsidR="00C70F9A" w:rsidRDefault="009432DD" w:rsidP="00697E80">
      <w:pPr>
        <w:jc w:val="center"/>
        <w:rPr>
          <w:rFonts w:ascii="Times New Roman" w:hAnsi="Times New Roman" w:cs="Times New Roman"/>
          <w:sz w:val="24"/>
          <w:szCs w:val="24"/>
        </w:rPr>
      </w:pPr>
      <w:r w:rsidRPr="009432DD">
        <w:rPr>
          <w:rFonts w:ascii="Times New Roman" w:hAnsi="Times New Roman" w:cs="Times New Roman"/>
          <w:sz w:val="24"/>
          <w:szCs w:val="24"/>
        </w:rPr>
        <w:t>Obs.: Assinatura e carimbo da empresa ou assinatura eletrônica.</w:t>
      </w:r>
    </w:p>
    <w:p w14:paraId="39143CCE" w14:textId="20B7D681" w:rsidR="009432DD" w:rsidRP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lastRenderedPageBreak/>
        <w:t>ANEXO III</w:t>
      </w:r>
    </w:p>
    <w:p w14:paraId="4B2D7EAC" w14:textId="114FA4D8" w:rsid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MODELO DE DECLARAÇÕES DO REQUERIMENTO DE CREDENCIAMENTO</w:t>
      </w:r>
    </w:p>
    <w:p w14:paraId="6DE261DB" w14:textId="77777777" w:rsidR="009432DD" w:rsidRDefault="009432DD" w:rsidP="009432DD">
      <w:pPr>
        <w:jc w:val="center"/>
        <w:rPr>
          <w:rFonts w:ascii="Times New Roman" w:hAnsi="Times New Roman" w:cs="Times New Roman"/>
          <w:b/>
          <w:bCs/>
          <w:sz w:val="24"/>
          <w:szCs w:val="24"/>
        </w:rPr>
      </w:pPr>
    </w:p>
    <w:p w14:paraId="17E35AE2" w14:textId="29210403"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À Agente de </w:t>
      </w:r>
      <w:r>
        <w:rPr>
          <w:rFonts w:ascii="Times New Roman" w:hAnsi="Times New Roman" w:cs="Times New Roman"/>
          <w:sz w:val="24"/>
          <w:szCs w:val="24"/>
        </w:rPr>
        <w:t>C</w:t>
      </w:r>
      <w:r w:rsidRPr="009432DD">
        <w:rPr>
          <w:rFonts w:ascii="Times New Roman" w:hAnsi="Times New Roman" w:cs="Times New Roman"/>
          <w:sz w:val="24"/>
          <w:szCs w:val="24"/>
        </w:rPr>
        <w:t>ontratação,</w:t>
      </w:r>
    </w:p>
    <w:p w14:paraId="0822483A" w14:textId="77777777" w:rsidR="009432DD" w:rsidRPr="00B00284" w:rsidRDefault="009432DD" w:rsidP="009432DD">
      <w:pPr>
        <w:jc w:val="both"/>
        <w:rPr>
          <w:rFonts w:ascii="Times New Roman" w:hAnsi="Times New Roman" w:cs="Times New Roman"/>
          <w:sz w:val="10"/>
          <w:szCs w:val="10"/>
        </w:rPr>
      </w:pPr>
    </w:p>
    <w:p w14:paraId="26398E6C" w14:textId="5DA3D78B"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inscrita no CNPJ sob o nº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com sede à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neste ato representado por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portador do documento de identidade nº </w:t>
      </w:r>
      <w:r w:rsidRPr="009432DD">
        <w:rPr>
          <w:rFonts w:ascii="Times New Roman" w:hAnsi="Times New Roman" w:cs="Times New Roman"/>
          <w:b/>
          <w:bCs/>
          <w:sz w:val="24"/>
          <w:szCs w:val="24"/>
        </w:rPr>
        <w:t>XXX</w:t>
      </w:r>
      <w:r w:rsidRPr="009432DD">
        <w:rPr>
          <w:rFonts w:ascii="Times New Roman" w:hAnsi="Times New Roman" w:cs="Times New Roman"/>
          <w:sz w:val="24"/>
          <w:szCs w:val="24"/>
        </w:rPr>
        <w:t xml:space="preserve"> emitido por </w:t>
      </w:r>
      <w:r w:rsidRPr="009432DD">
        <w:rPr>
          <w:rFonts w:ascii="Times New Roman" w:hAnsi="Times New Roman" w:cs="Times New Roman"/>
          <w:b/>
          <w:bCs/>
          <w:sz w:val="24"/>
          <w:szCs w:val="24"/>
        </w:rPr>
        <w:t>XXX</w:t>
      </w:r>
      <w:r w:rsidRPr="009432DD">
        <w:rPr>
          <w:rFonts w:ascii="Times New Roman" w:hAnsi="Times New Roman" w:cs="Times New Roman"/>
          <w:sz w:val="24"/>
          <w:szCs w:val="24"/>
        </w:rPr>
        <w:t>, vem requerer, através do presente, o seu credenciamento para prestar serviço</w:t>
      </w:r>
      <w:r w:rsidR="00920C7B" w:rsidRPr="00920C7B">
        <w:rPr>
          <w:rFonts w:ascii="Times New Roman" w:eastAsia="Century Gothic" w:hAnsi="Times New Roman" w:cs="Times New Roman"/>
          <w:sz w:val="24"/>
          <w:szCs w:val="24"/>
        </w:rPr>
        <w:t>/fornecimento</w:t>
      </w:r>
      <w:r w:rsidRPr="009432DD">
        <w:rPr>
          <w:rFonts w:ascii="Times New Roman" w:hAnsi="Times New Roman" w:cs="Times New Roman"/>
          <w:sz w:val="24"/>
          <w:szCs w:val="24"/>
        </w:rPr>
        <w:t xml:space="preserve"> de </w:t>
      </w:r>
      <w:r w:rsidRPr="009432DD">
        <w:rPr>
          <w:rFonts w:ascii="Times New Roman" w:hAnsi="Times New Roman" w:cs="Times New Roman"/>
          <w:b/>
          <w:bCs/>
          <w:sz w:val="24"/>
          <w:szCs w:val="24"/>
        </w:rPr>
        <w:t>XXX</w:t>
      </w:r>
      <w:r w:rsidRPr="009432DD">
        <w:rPr>
          <w:rFonts w:ascii="Times New Roman" w:hAnsi="Times New Roman" w:cs="Times New Roman"/>
          <w:sz w:val="24"/>
          <w:szCs w:val="24"/>
        </w:rPr>
        <w:t>, conforme edital e regulamento publicado por este Município.</w:t>
      </w:r>
    </w:p>
    <w:p w14:paraId="0919854D" w14:textId="77777777" w:rsidR="009432DD" w:rsidRPr="009432DD" w:rsidRDefault="009432DD" w:rsidP="009432DD">
      <w:pPr>
        <w:jc w:val="both"/>
        <w:rPr>
          <w:rFonts w:ascii="Times New Roman" w:hAnsi="Times New Roman" w:cs="Times New Roman"/>
          <w:sz w:val="24"/>
          <w:szCs w:val="24"/>
        </w:rPr>
      </w:pPr>
    </w:p>
    <w:p w14:paraId="331B9A10"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DECLARA, sob as penas da lei, que:</w:t>
      </w:r>
    </w:p>
    <w:p w14:paraId="44F22F67" w14:textId="77777777" w:rsidR="009432DD" w:rsidRPr="009432DD" w:rsidRDefault="009432DD" w:rsidP="009432DD">
      <w:pPr>
        <w:jc w:val="both"/>
        <w:rPr>
          <w:rFonts w:ascii="Times New Roman" w:hAnsi="Times New Roman" w:cs="Times New Roman"/>
          <w:sz w:val="24"/>
          <w:szCs w:val="24"/>
        </w:rPr>
      </w:pPr>
    </w:p>
    <w:p w14:paraId="1A116939"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Conhece os termos do edital de credenciamento e que tomou conhecimento de todas as informações e condições para o cumprimento das obrigações objeto do credenciamento, com os quais concorda;</w:t>
      </w:r>
    </w:p>
    <w:p w14:paraId="28FE6B47"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Está de acordo com as normas e tabela de valores definidos no edital;</w:t>
      </w:r>
    </w:p>
    <w:p w14:paraId="436645C7"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Realizará todas as atividades a que se propõe;</w:t>
      </w:r>
    </w:p>
    <w:p w14:paraId="458FCBF8"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Não se encontra suspensa, nem declarada inidônea para participar de licitações ou contratar com órgão ou entidades da Administração Pública;</w:t>
      </w:r>
    </w:p>
    <w:p w14:paraId="3890B96B"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Não se enquadra nas situações de impedimentos previstos no edital do credenciamento;</w:t>
      </w:r>
    </w:p>
    <w:p w14:paraId="23260CEC"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Não há qualquer fato impeditivo do seu credenciamento;</w:t>
      </w:r>
    </w:p>
    <w:p w14:paraId="05CA856A"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Se compromete a declarar qualquer fato superveniente impeditivo de credenciamento ou de contratação;</w:t>
      </w:r>
    </w:p>
    <w:p w14:paraId="0786625D" w14:textId="57BFDDA2" w:rsid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As informações prestadas neste pedido de credenciamento são verdadeiras.</w:t>
      </w:r>
    </w:p>
    <w:p w14:paraId="7CF52F0F" w14:textId="76A66258" w:rsid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Junta ao presente requerimento toda a documentação exigida no edital de credenciamento, devidamente assinada e rubricada.</w:t>
      </w:r>
    </w:p>
    <w:p w14:paraId="3A5DB73C" w14:textId="3C48B882" w:rsidR="009432DD" w:rsidRPr="009432DD" w:rsidRDefault="009432DD" w:rsidP="00697E80">
      <w:pPr>
        <w:jc w:val="right"/>
        <w:rPr>
          <w:rFonts w:ascii="Times New Roman" w:hAnsi="Times New Roman" w:cs="Times New Roman"/>
          <w:sz w:val="24"/>
          <w:szCs w:val="24"/>
        </w:rPr>
      </w:pPr>
      <w:r w:rsidRPr="009432DD">
        <w:rPr>
          <w:rFonts w:ascii="Times New Roman" w:hAnsi="Times New Roman" w:cs="Times New Roman"/>
          <w:sz w:val="24"/>
          <w:szCs w:val="24"/>
        </w:rPr>
        <w:t>XX</w:t>
      </w:r>
      <w:r w:rsidR="00C70F9A">
        <w:rPr>
          <w:rFonts w:ascii="Times New Roman" w:hAnsi="Times New Roman" w:cs="Times New Roman"/>
          <w:sz w:val="24"/>
          <w:szCs w:val="24"/>
        </w:rPr>
        <w:t>XXXXXXXXX-XX, XX de XXXX de 202</w:t>
      </w:r>
      <w:r w:rsidR="004C04C8">
        <w:rPr>
          <w:rFonts w:ascii="Times New Roman" w:hAnsi="Times New Roman" w:cs="Times New Roman"/>
          <w:sz w:val="24"/>
          <w:szCs w:val="24"/>
        </w:rPr>
        <w:t>6</w:t>
      </w:r>
      <w:r w:rsidR="00697E80">
        <w:rPr>
          <w:rFonts w:ascii="Times New Roman" w:hAnsi="Times New Roman" w:cs="Times New Roman"/>
          <w:sz w:val="24"/>
          <w:szCs w:val="24"/>
        </w:rPr>
        <w:t>.</w:t>
      </w:r>
    </w:p>
    <w:p w14:paraId="655295FF" w14:textId="75975F01" w:rsidR="009432DD" w:rsidRDefault="009432DD" w:rsidP="009432DD">
      <w:pPr>
        <w:jc w:val="center"/>
        <w:rPr>
          <w:rFonts w:ascii="Times New Roman" w:hAnsi="Times New Roman" w:cs="Times New Roman"/>
          <w:sz w:val="24"/>
          <w:szCs w:val="24"/>
        </w:rPr>
      </w:pPr>
      <w:r w:rsidRPr="009432DD">
        <w:rPr>
          <w:rFonts w:ascii="Times New Roman" w:hAnsi="Times New Roman" w:cs="Times New Roman"/>
          <w:sz w:val="24"/>
          <w:szCs w:val="24"/>
        </w:rPr>
        <w:t>Obs.: Assinatura e carimbo da empresa ou assinatura eletrônica.</w:t>
      </w:r>
    </w:p>
    <w:p w14:paraId="5892911C" w14:textId="7EFE495E" w:rsid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lastRenderedPageBreak/>
        <w:t>ANEXO IV</w:t>
      </w:r>
    </w:p>
    <w:p w14:paraId="04B8A429" w14:textId="0EB329F2" w:rsidR="009432DD" w:rsidRPr="00C70F9A" w:rsidRDefault="009432DD" w:rsidP="00C70F9A">
      <w:pPr>
        <w:ind w:right="-710"/>
        <w:jc w:val="center"/>
        <w:rPr>
          <w:rFonts w:ascii="Times New Roman" w:hAnsi="Times New Roman" w:cs="Times New Roman"/>
          <w:b/>
          <w:bCs/>
          <w:sz w:val="24"/>
          <w:szCs w:val="24"/>
        </w:rPr>
      </w:pPr>
      <w:r w:rsidRPr="00C70F9A">
        <w:rPr>
          <w:rFonts w:ascii="Times New Roman" w:hAnsi="Times New Roman" w:cs="Times New Roman"/>
          <w:b/>
          <w:bCs/>
          <w:sz w:val="24"/>
          <w:szCs w:val="24"/>
        </w:rPr>
        <w:t>MINUTA DO TERMO DE CONTRATO DE PRESTAÇÃO DE SERVIÇOS</w:t>
      </w:r>
      <w:r w:rsidR="00920C7B" w:rsidRPr="00C70F9A">
        <w:rPr>
          <w:rFonts w:ascii="Times New Roman" w:eastAsia="Century Gothic" w:hAnsi="Times New Roman" w:cs="Times New Roman"/>
          <w:b/>
          <w:sz w:val="24"/>
          <w:szCs w:val="24"/>
        </w:rPr>
        <w:t>/FORNECIMENTO</w:t>
      </w:r>
      <w:r w:rsidR="00920C7B" w:rsidRPr="00C70F9A">
        <w:rPr>
          <w:rFonts w:ascii="Times New Roman" w:hAnsi="Times New Roman" w:cs="Times New Roman"/>
          <w:b/>
          <w:bCs/>
          <w:sz w:val="24"/>
          <w:szCs w:val="24"/>
        </w:rPr>
        <w:t xml:space="preserve"> </w:t>
      </w:r>
      <w:r w:rsidRPr="00C70F9A">
        <w:rPr>
          <w:rFonts w:ascii="Times New Roman" w:hAnsi="Times New Roman" w:cs="Times New Roman"/>
          <w:b/>
          <w:bCs/>
          <w:sz w:val="24"/>
          <w:szCs w:val="24"/>
        </w:rPr>
        <w:t>Nº XXX/</w:t>
      </w:r>
      <w:r w:rsidR="00C70F9A" w:rsidRPr="00C70F9A">
        <w:rPr>
          <w:rFonts w:ascii="Times New Roman" w:hAnsi="Times New Roman" w:cs="Times New Roman"/>
          <w:b/>
          <w:bCs/>
          <w:sz w:val="24"/>
          <w:szCs w:val="24"/>
        </w:rPr>
        <w:t>202</w:t>
      </w:r>
      <w:r w:rsidR="004C04C8">
        <w:rPr>
          <w:rFonts w:ascii="Times New Roman" w:hAnsi="Times New Roman" w:cs="Times New Roman"/>
          <w:b/>
          <w:bCs/>
          <w:sz w:val="24"/>
          <w:szCs w:val="24"/>
        </w:rPr>
        <w:t>6</w:t>
      </w:r>
    </w:p>
    <w:p w14:paraId="5EE1CA16" w14:textId="282C323E" w:rsidR="009432DD" w:rsidRPr="00C70F9A" w:rsidRDefault="009432DD" w:rsidP="00C70F9A">
      <w:pPr>
        <w:ind w:right="-710"/>
        <w:jc w:val="center"/>
        <w:rPr>
          <w:rFonts w:ascii="Times New Roman" w:hAnsi="Times New Roman" w:cs="Times New Roman"/>
          <w:b/>
          <w:bCs/>
          <w:sz w:val="24"/>
          <w:szCs w:val="24"/>
        </w:rPr>
      </w:pPr>
      <w:r w:rsidRPr="00C70F9A">
        <w:rPr>
          <w:rFonts w:ascii="Times New Roman" w:hAnsi="Times New Roman" w:cs="Times New Roman"/>
          <w:b/>
          <w:bCs/>
          <w:sz w:val="24"/>
          <w:szCs w:val="24"/>
        </w:rPr>
        <w:t>CREDENCIAMENTO Nº XXX/</w:t>
      </w:r>
      <w:r w:rsidR="00C70F9A" w:rsidRPr="00C70F9A">
        <w:rPr>
          <w:rFonts w:ascii="Times New Roman" w:hAnsi="Times New Roman" w:cs="Times New Roman"/>
          <w:b/>
          <w:bCs/>
          <w:sz w:val="24"/>
          <w:szCs w:val="24"/>
        </w:rPr>
        <w:t>202</w:t>
      </w:r>
      <w:r w:rsidR="004C04C8">
        <w:rPr>
          <w:rFonts w:ascii="Times New Roman" w:hAnsi="Times New Roman" w:cs="Times New Roman"/>
          <w:b/>
          <w:bCs/>
          <w:sz w:val="24"/>
          <w:szCs w:val="24"/>
        </w:rPr>
        <w:t>6</w:t>
      </w:r>
    </w:p>
    <w:p w14:paraId="00AAD174" w14:textId="71326F6E" w:rsidR="00C70F9A" w:rsidRPr="00C70F9A" w:rsidRDefault="00C70F9A" w:rsidP="00C70F9A">
      <w:pPr>
        <w:pStyle w:val="Cabealho"/>
        <w:spacing w:line="276" w:lineRule="auto"/>
        <w:ind w:right="-710"/>
        <w:rPr>
          <w:rFonts w:ascii="Times New Roman" w:hAnsi="Times New Roman" w:cs="Times New Roman"/>
          <w:b/>
          <w:bCs/>
          <w:sz w:val="24"/>
          <w:szCs w:val="24"/>
        </w:rPr>
      </w:pPr>
    </w:p>
    <w:p w14:paraId="34320B3C" w14:textId="77777777" w:rsidR="00C70F9A" w:rsidRPr="00C70F9A" w:rsidRDefault="00C70F9A" w:rsidP="00C70F9A">
      <w:pPr>
        <w:pStyle w:val="Cabealho"/>
        <w:spacing w:line="276" w:lineRule="auto"/>
        <w:ind w:right="-710"/>
        <w:jc w:val="center"/>
        <w:rPr>
          <w:rFonts w:ascii="Times New Roman" w:hAnsi="Times New Roman" w:cs="Times New Roman"/>
          <w:b/>
          <w:bCs/>
          <w:sz w:val="24"/>
          <w:szCs w:val="24"/>
        </w:rPr>
      </w:pPr>
      <w:r w:rsidRPr="00C70F9A">
        <w:rPr>
          <w:rFonts w:ascii="Times New Roman" w:hAnsi="Times New Roman" w:cs="Times New Roman"/>
          <w:b/>
          <w:bCs/>
          <w:sz w:val="24"/>
          <w:szCs w:val="24"/>
        </w:rPr>
        <w:t>PREFEITURA MUNICIPAL DE EUCLIDES DA CUNHA</w:t>
      </w:r>
    </w:p>
    <w:p w14:paraId="7EE5CA32" w14:textId="77777777" w:rsidR="00C70F9A" w:rsidRPr="00C70F9A" w:rsidRDefault="00C70F9A" w:rsidP="00C70F9A">
      <w:pPr>
        <w:pStyle w:val="Cabealho"/>
        <w:spacing w:line="276" w:lineRule="auto"/>
        <w:ind w:right="-710"/>
        <w:jc w:val="center"/>
        <w:rPr>
          <w:rFonts w:ascii="Times New Roman" w:hAnsi="Times New Roman" w:cs="Times New Roman"/>
          <w:b/>
          <w:bCs/>
          <w:sz w:val="24"/>
          <w:szCs w:val="24"/>
        </w:rPr>
      </w:pPr>
      <w:r w:rsidRPr="00C70F9A">
        <w:rPr>
          <w:rFonts w:ascii="Times New Roman" w:hAnsi="Times New Roman" w:cs="Times New Roman"/>
          <w:b/>
          <w:bCs/>
          <w:sz w:val="24"/>
          <w:szCs w:val="24"/>
        </w:rPr>
        <w:t>(PROCESSO ADMINISTRATIVO Nº XXX)</w:t>
      </w:r>
    </w:p>
    <w:p w14:paraId="508ADDDB" w14:textId="77777777" w:rsidR="00C70F9A" w:rsidRPr="00C70F9A" w:rsidRDefault="00C70F9A" w:rsidP="00C70F9A">
      <w:pPr>
        <w:pStyle w:val="Cabealho"/>
        <w:spacing w:line="276" w:lineRule="auto"/>
        <w:ind w:right="-710"/>
        <w:jc w:val="center"/>
        <w:rPr>
          <w:rFonts w:ascii="Times New Roman" w:hAnsi="Times New Roman" w:cs="Times New Roman"/>
          <w:b/>
          <w:bCs/>
          <w:sz w:val="24"/>
          <w:szCs w:val="24"/>
        </w:rPr>
      </w:pPr>
    </w:p>
    <w:p w14:paraId="7A6DFC30" w14:textId="77777777" w:rsidR="00C70F9A" w:rsidRPr="00C70F9A" w:rsidRDefault="00C70F9A" w:rsidP="00C70F9A">
      <w:pPr>
        <w:pStyle w:val="Cabealho"/>
        <w:spacing w:line="276" w:lineRule="auto"/>
        <w:ind w:right="-710"/>
        <w:jc w:val="center"/>
        <w:rPr>
          <w:rFonts w:ascii="Times New Roman" w:hAnsi="Times New Roman" w:cs="Times New Roman"/>
          <w:b/>
          <w:bCs/>
          <w:sz w:val="24"/>
          <w:szCs w:val="24"/>
        </w:rPr>
      </w:pPr>
    </w:p>
    <w:p w14:paraId="6870B146" w14:textId="77777777" w:rsidR="00C70F9A" w:rsidRPr="00C70F9A" w:rsidRDefault="00C70F9A" w:rsidP="00C70F9A">
      <w:pPr>
        <w:pStyle w:val="Cabealho"/>
        <w:spacing w:line="276" w:lineRule="auto"/>
        <w:ind w:left="4536" w:right="-710"/>
        <w:jc w:val="both"/>
        <w:rPr>
          <w:rFonts w:ascii="Times New Roman" w:hAnsi="Times New Roman" w:cs="Times New Roman"/>
          <w:sz w:val="24"/>
          <w:szCs w:val="24"/>
        </w:rPr>
      </w:pPr>
      <w:r w:rsidRPr="00C70F9A">
        <w:rPr>
          <w:rFonts w:ascii="Times New Roman" w:hAnsi="Times New Roman" w:cs="Times New Roman"/>
          <w:sz w:val="24"/>
          <w:szCs w:val="24"/>
        </w:rPr>
        <w:t>Termo de Contrato de prestação de serviços</w:t>
      </w:r>
      <w:r w:rsidRPr="00C70F9A">
        <w:rPr>
          <w:rFonts w:ascii="Times New Roman" w:eastAsia="Times New Roman" w:hAnsi="Times New Roman" w:cs="Times New Roman"/>
          <w:color w:val="000000"/>
          <w:sz w:val="24"/>
          <w:szCs w:val="24"/>
        </w:rPr>
        <w:t>/fornecimento</w:t>
      </w:r>
      <w:r w:rsidRPr="00C70F9A">
        <w:rPr>
          <w:rFonts w:ascii="Times New Roman" w:hAnsi="Times New Roman" w:cs="Times New Roman"/>
          <w:sz w:val="24"/>
          <w:szCs w:val="24"/>
        </w:rPr>
        <w:t xml:space="preserve"> que entre si fazem o Município de Euclides da Cunha e a Empresa </w:t>
      </w:r>
      <w:r w:rsidRPr="00C70F9A">
        <w:rPr>
          <w:rFonts w:ascii="Times New Roman" w:hAnsi="Times New Roman" w:cs="Times New Roman"/>
          <w:b/>
          <w:sz w:val="24"/>
          <w:szCs w:val="24"/>
        </w:rPr>
        <w:t>XXX</w:t>
      </w:r>
      <w:r w:rsidRPr="00C70F9A">
        <w:rPr>
          <w:rFonts w:ascii="Times New Roman" w:hAnsi="Times New Roman" w:cs="Times New Roman"/>
          <w:sz w:val="24"/>
          <w:szCs w:val="24"/>
        </w:rPr>
        <w:t>.</w:t>
      </w:r>
    </w:p>
    <w:p w14:paraId="464DC3BD" w14:textId="77777777" w:rsidR="00C70F9A" w:rsidRPr="00C70F9A" w:rsidRDefault="00C70F9A" w:rsidP="00C70F9A">
      <w:pPr>
        <w:pStyle w:val="Cabealho"/>
        <w:spacing w:line="276" w:lineRule="auto"/>
        <w:ind w:left="6663" w:right="-710"/>
        <w:jc w:val="both"/>
        <w:rPr>
          <w:rFonts w:ascii="Times New Roman" w:hAnsi="Times New Roman" w:cs="Times New Roman"/>
          <w:sz w:val="24"/>
          <w:szCs w:val="24"/>
        </w:rPr>
      </w:pPr>
    </w:p>
    <w:p w14:paraId="305B066C" w14:textId="77777777" w:rsidR="00C70F9A" w:rsidRPr="00C70F9A" w:rsidRDefault="00C70F9A" w:rsidP="00C70F9A">
      <w:pPr>
        <w:pStyle w:val="Cabealho"/>
        <w:spacing w:line="276" w:lineRule="auto"/>
        <w:ind w:left="4536" w:right="-710"/>
        <w:jc w:val="both"/>
        <w:rPr>
          <w:rFonts w:ascii="Times New Roman" w:hAnsi="Times New Roman" w:cs="Times New Roman"/>
          <w:b/>
          <w:sz w:val="24"/>
          <w:szCs w:val="24"/>
        </w:rPr>
      </w:pPr>
      <w:r w:rsidRPr="00C70F9A">
        <w:rPr>
          <w:rFonts w:ascii="Times New Roman" w:hAnsi="Times New Roman" w:cs="Times New Roman"/>
          <w:sz w:val="24"/>
          <w:szCs w:val="24"/>
        </w:rPr>
        <w:t xml:space="preserve">Contrato nº </w:t>
      </w:r>
      <w:r w:rsidRPr="00C70F9A">
        <w:rPr>
          <w:rFonts w:ascii="Times New Roman" w:hAnsi="Times New Roman" w:cs="Times New Roman"/>
          <w:b/>
          <w:sz w:val="24"/>
          <w:szCs w:val="24"/>
        </w:rPr>
        <w:t>XXX</w:t>
      </w:r>
    </w:p>
    <w:p w14:paraId="2F123221" w14:textId="77777777" w:rsidR="00C70F9A" w:rsidRPr="00C70F9A" w:rsidRDefault="00C70F9A" w:rsidP="00C70F9A">
      <w:pPr>
        <w:pStyle w:val="Cabealho"/>
        <w:spacing w:line="276" w:lineRule="auto"/>
        <w:ind w:right="-710"/>
        <w:jc w:val="center"/>
        <w:rPr>
          <w:rFonts w:ascii="Times New Roman" w:hAnsi="Times New Roman" w:cs="Times New Roman"/>
          <w:b/>
          <w:bCs/>
          <w:sz w:val="24"/>
          <w:szCs w:val="24"/>
        </w:rPr>
      </w:pPr>
    </w:p>
    <w:p w14:paraId="6819EE1C" w14:textId="08636D1B" w:rsidR="00C70F9A" w:rsidRPr="00C70F9A" w:rsidRDefault="00C70F9A" w:rsidP="00C70F9A">
      <w:pPr>
        <w:spacing w:line="360" w:lineRule="auto"/>
        <w:ind w:left="-142" w:right="-710" w:firstLine="709"/>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 xml:space="preserve">O </w:t>
      </w:r>
      <w:r w:rsidRPr="00C70F9A">
        <w:rPr>
          <w:rFonts w:ascii="Times New Roman" w:eastAsia="Times New Roman" w:hAnsi="Times New Roman" w:cs="Times New Roman"/>
          <w:b/>
          <w:bCs/>
          <w:color w:val="000000"/>
          <w:sz w:val="24"/>
          <w:szCs w:val="24"/>
        </w:rPr>
        <w:t>Município de Euclides da Cunha</w:t>
      </w:r>
      <w:r w:rsidRPr="00C70F9A">
        <w:rPr>
          <w:rFonts w:ascii="Times New Roman" w:eastAsia="Times New Roman" w:hAnsi="Times New Roman" w:cs="Times New Roman"/>
          <w:color w:val="000000"/>
          <w:sz w:val="24"/>
          <w:szCs w:val="24"/>
        </w:rPr>
        <w:t xml:space="preserve">, com sede no </w:t>
      </w:r>
      <w:r w:rsidRPr="00C70F9A">
        <w:rPr>
          <w:rFonts w:ascii="Times New Roman" w:hAnsi="Times New Roman" w:cs="Times New Roman"/>
          <w:color w:val="000000"/>
          <w:sz w:val="24"/>
          <w:szCs w:val="24"/>
        </w:rPr>
        <w:t>Centro Administrativo Municipal, S/Nº, Bairro Jeremias, CEP: 48.500-000, Euclides da Cunha</w:t>
      </w:r>
      <w:r w:rsidRPr="00C70F9A">
        <w:rPr>
          <w:rFonts w:ascii="Times New Roman" w:eastAsia="Times New Roman" w:hAnsi="Times New Roman" w:cs="Times New Roman"/>
          <w:color w:val="000000"/>
          <w:sz w:val="24"/>
          <w:szCs w:val="24"/>
        </w:rPr>
        <w:t>/Estado BA inscrito(a) no CNPJ sob o nº</w:t>
      </w:r>
      <w:r w:rsidRPr="00C70F9A">
        <w:rPr>
          <w:rFonts w:ascii="Times New Roman" w:hAnsi="Times New Roman" w:cs="Times New Roman"/>
          <w:sz w:val="24"/>
          <w:szCs w:val="24"/>
        </w:rPr>
        <w:t xml:space="preserve"> </w:t>
      </w:r>
      <w:r w:rsidRPr="00C70F9A">
        <w:rPr>
          <w:rFonts w:ascii="Times New Roman" w:eastAsia="Times New Roman" w:hAnsi="Times New Roman" w:cs="Times New Roman"/>
          <w:color w:val="000000"/>
          <w:sz w:val="24"/>
          <w:szCs w:val="24"/>
        </w:rPr>
        <w:t xml:space="preserve">13.698.744/0001-80, neste ato representado pelo Prefeito Municipal </w:t>
      </w:r>
      <w:r w:rsidRPr="00C70F9A">
        <w:rPr>
          <w:rFonts w:ascii="Times New Roman" w:hAnsi="Times New Roman" w:cs="Times New Roman"/>
          <w:b/>
          <w:sz w:val="24"/>
          <w:szCs w:val="24"/>
          <w:lang w:eastAsia="x-none"/>
        </w:rPr>
        <w:t>Helder Macêdo da Silva</w:t>
      </w:r>
      <w:r w:rsidRPr="00C70F9A">
        <w:rPr>
          <w:rFonts w:ascii="Times New Roman" w:hAnsi="Times New Roman" w:cs="Times New Roman"/>
          <w:sz w:val="24"/>
          <w:szCs w:val="24"/>
          <w:lang w:val="x-none" w:eastAsia="x-none"/>
        </w:rPr>
        <w:t>, inscrito no CPF nº 976.107.395-53, portador da Carteira de Identidade nº 799904368 SSP-BA</w:t>
      </w:r>
      <w:r w:rsidRPr="00C70F9A">
        <w:rPr>
          <w:rFonts w:ascii="Times New Roman" w:eastAsia="Times New Roman" w:hAnsi="Times New Roman" w:cs="Times New Roman"/>
          <w:color w:val="000000"/>
          <w:sz w:val="24"/>
          <w:szCs w:val="24"/>
        </w:rPr>
        <w:t xml:space="preserve">, doravante denominado </w:t>
      </w:r>
      <w:r w:rsidRPr="00C70F9A">
        <w:rPr>
          <w:rFonts w:ascii="Times New Roman" w:eastAsia="Times New Roman" w:hAnsi="Times New Roman" w:cs="Times New Roman"/>
          <w:b/>
          <w:bCs/>
          <w:color w:val="000000"/>
          <w:sz w:val="24"/>
          <w:szCs w:val="24"/>
        </w:rPr>
        <w:t xml:space="preserve">CONTRATANTE </w:t>
      </w:r>
      <w:r w:rsidRPr="00C70F9A">
        <w:rPr>
          <w:rFonts w:ascii="Times New Roman" w:eastAsia="Times New Roman" w:hAnsi="Times New Roman" w:cs="Times New Roman"/>
          <w:color w:val="000000"/>
          <w:sz w:val="24"/>
          <w:szCs w:val="24"/>
        </w:rPr>
        <w:t xml:space="preserve">e a empresa </w:t>
      </w:r>
      <w:r w:rsidRPr="00C70F9A">
        <w:rPr>
          <w:rFonts w:ascii="Times New Roman" w:eastAsia="Times New Roman" w:hAnsi="Times New Roman" w:cs="Times New Roman"/>
          <w:b/>
          <w:bCs/>
          <w:color w:val="000000"/>
          <w:sz w:val="24"/>
          <w:szCs w:val="24"/>
        </w:rPr>
        <w:t>XXX</w:t>
      </w:r>
      <w:r w:rsidRPr="00C70F9A">
        <w:rPr>
          <w:rFonts w:ascii="Times New Roman" w:eastAsia="Times New Roman" w:hAnsi="Times New Roman" w:cs="Times New Roman"/>
          <w:color w:val="000000"/>
          <w:sz w:val="24"/>
          <w:szCs w:val="24"/>
        </w:rPr>
        <w:t xml:space="preserve">, pessoa jurídica de direito privado, com sede na </w:t>
      </w:r>
      <w:r w:rsidRPr="00C70F9A">
        <w:rPr>
          <w:rFonts w:ascii="Times New Roman" w:eastAsia="Times New Roman" w:hAnsi="Times New Roman" w:cs="Times New Roman"/>
          <w:b/>
          <w:bCs/>
          <w:color w:val="000000"/>
          <w:sz w:val="24"/>
          <w:szCs w:val="24"/>
        </w:rPr>
        <w:t>XXX</w:t>
      </w:r>
      <w:r w:rsidRPr="00C70F9A">
        <w:rPr>
          <w:rFonts w:ascii="Times New Roman" w:eastAsia="Times New Roman" w:hAnsi="Times New Roman" w:cs="Times New Roman"/>
          <w:color w:val="000000"/>
          <w:sz w:val="24"/>
          <w:szCs w:val="24"/>
        </w:rPr>
        <w:t xml:space="preserve">, inscrita no CNPJ/MF sob nº. </w:t>
      </w:r>
      <w:r w:rsidRPr="00C70F9A">
        <w:rPr>
          <w:rFonts w:ascii="Times New Roman" w:eastAsia="Times New Roman" w:hAnsi="Times New Roman" w:cs="Times New Roman"/>
          <w:b/>
          <w:bCs/>
          <w:color w:val="000000"/>
          <w:sz w:val="24"/>
          <w:szCs w:val="24"/>
        </w:rPr>
        <w:t>XXX</w:t>
      </w:r>
      <w:r w:rsidRPr="00C70F9A">
        <w:rPr>
          <w:rFonts w:ascii="Times New Roman" w:eastAsia="Times New Roman" w:hAnsi="Times New Roman" w:cs="Times New Roman"/>
          <w:color w:val="000000"/>
          <w:sz w:val="24"/>
          <w:szCs w:val="24"/>
        </w:rPr>
        <w:t xml:space="preserve">, neste ato representado(a) por </w:t>
      </w:r>
      <w:r w:rsidRPr="00C70F9A">
        <w:rPr>
          <w:rFonts w:ascii="Times New Roman" w:eastAsia="Times New Roman" w:hAnsi="Times New Roman" w:cs="Times New Roman"/>
          <w:b/>
          <w:bCs/>
          <w:color w:val="000000"/>
          <w:sz w:val="24"/>
          <w:szCs w:val="24"/>
        </w:rPr>
        <w:t>XXX</w:t>
      </w:r>
      <w:r w:rsidRPr="00C70F9A">
        <w:rPr>
          <w:rFonts w:ascii="Times New Roman" w:eastAsia="Times New Roman" w:hAnsi="Times New Roman" w:cs="Times New Roman"/>
          <w:color w:val="000000"/>
          <w:sz w:val="24"/>
          <w:szCs w:val="24"/>
        </w:rPr>
        <w:t xml:space="preserve">, conforme atos constitutivos da empresa, doravante denominada </w:t>
      </w:r>
      <w:r w:rsidRPr="00C70F9A">
        <w:rPr>
          <w:rFonts w:ascii="Times New Roman" w:eastAsia="Times New Roman" w:hAnsi="Times New Roman" w:cs="Times New Roman"/>
          <w:b/>
          <w:bCs/>
          <w:color w:val="000000"/>
          <w:sz w:val="24"/>
          <w:szCs w:val="24"/>
        </w:rPr>
        <w:t>CONTRATADA</w:t>
      </w:r>
      <w:r w:rsidRPr="00C70F9A">
        <w:rPr>
          <w:rFonts w:ascii="Times New Roman" w:eastAsia="Times New Roman" w:hAnsi="Times New Roman" w:cs="Times New Roman"/>
          <w:color w:val="000000"/>
          <w:sz w:val="24"/>
          <w:szCs w:val="24"/>
        </w:rPr>
        <w:t>, habilitado no Credenciamento nº XXX/</w:t>
      </w:r>
      <w:r>
        <w:rPr>
          <w:rFonts w:ascii="Times New Roman" w:eastAsia="Times New Roman" w:hAnsi="Times New Roman" w:cs="Times New Roman"/>
          <w:color w:val="000000"/>
          <w:sz w:val="24"/>
          <w:szCs w:val="24"/>
        </w:rPr>
        <w:t>2025</w:t>
      </w:r>
      <w:r w:rsidRPr="00C70F9A">
        <w:rPr>
          <w:rFonts w:ascii="Times New Roman" w:eastAsia="Times New Roman" w:hAnsi="Times New Roman" w:cs="Times New Roman"/>
          <w:color w:val="000000"/>
          <w:sz w:val="24"/>
          <w:szCs w:val="24"/>
        </w:rPr>
        <w:t>, resolvem celebrar o presente termo que se regerá pelas condições previstas em edital, na Lei nº 14.133/2021, bem como mediante as cláusulas e condições a seguir ajustadas:</w:t>
      </w:r>
    </w:p>
    <w:p w14:paraId="45D08502" w14:textId="77777777" w:rsidR="00C70F9A" w:rsidRPr="00C70F9A" w:rsidRDefault="00C70F9A" w:rsidP="00C70F9A">
      <w:pPr>
        <w:spacing w:line="360" w:lineRule="auto"/>
        <w:ind w:left="567" w:right="-710"/>
        <w:jc w:val="both"/>
        <w:rPr>
          <w:rFonts w:ascii="Times New Roman" w:eastAsia="Times New Roman" w:hAnsi="Times New Roman" w:cs="Times New Roman"/>
          <w:color w:val="000000"/>
          <w:sz w:val="24"/>
          <w:szCs w:val="24"/>
        </w:rPr>
      </w:pPr>
    </w:p>
    <w:p w14:paraId="6B8B7996" w14:textId="77777777" w:rsidR="00C70F9A" w:rsidRPr="00C70F9A" w:rsidRDefault="00C70F9A" w:rsidP="00C70F9A">
      <w:pPr>
        <w:numPr>
          <w:ilvl w:val="0"/>
          <w:numId w:val="26"/>
        </w:numPr>
        <w:spacing w:after="0" w:line="360" w:lineRule="auto"/>
        <w:ind w:left="284" w:right="-710" w:firstLine="0"/>
        <w:jc w:val="both"/>
        <w:rPr>
          <w:rFonts w:ascii="Times New Roman" w:eastAsia="Times New Roman" w:hAnsi="Times New Roman" w:cs="Times New Roman"/>
          <w:b/>
          <w:bCs/>
          <w:color w:val="000000"/>
          <w:sz w:val="24"/>
          <w:szCs w:val="24"/>
        </w:rPr>
      </w:pPr>
      <w:r w:rsidRPr="00C70F9A">
        <w:rPr>
          <w:rFonts w:ascii="Times New Roman" w:eastAsia="Times New Roman" w:hAnsi="Times New Roman" w:cs="Times New Roman"/>
          <w:b/>
          <w:bCs/>
          <w:color w:val="000000"/>
          <w:sz w:val="24"/>
          <w:szCs w:val="24"/>
        </w:rPr>
        <w:t>CLÁUSULA PRIMEIRA – OBJETO</w:t>
      </w:r>
    </w:p>
    <w:p w14:paraId="60C463DB" w14:textId="36B1052F" w:rsidR="00C70F9A" w:rsidRPr="00C70F9A" w:rsidRDefault="00C70F9A" w:rsidP="00C70F9A">
      <w:pPr>
        <w:numPr>
          <w:ilvl w:val="1"/>
          <w:numId w:val="26"/>
        </w:numPr>
        <w:spacing w:after="0" w:line="360" w:lineRule="auto"/>
        <w:ind w:left="284" w:right="-710" w:firstLine="0"/>
        <w:jc w:val="both"/>
        <w:rPr>
          <w:rFonts w:ascii="Times New Roman" w:eastAsia="Times New Roman" w:hAnsi="Times New Roman" w:cs="Times New Roman"/>
          <w:color w:val="000000"/>
          <w:sz w:val="24"/>
          <w:szCs w:val="24"/>
          <w:lang w:val="pt-PT"/>
        </w:rPr>
      </w:pPr>
      <w:r w:rsidRPr="00C70F9A">
        <w:rPr>
          <w:rFonts w:ascii="Times New Roman" w:eastAsia="Times New Roman" w:hAnsi="Times New Roman" w:cs="Times New Roman"/>
          <w:color w:val="000000"/>
          <w:sz w:val="24"/>
          <w:szCs w:val="24"/>
        </w:rPr>
        <w:t xml:space="preserve">O presente termo tem por objeto o credenciamento para contratação de Pessoa Jurídica para prestação de serviços de </w:t>
      </w:r>
      <w:r w:rsidRPr="00C70F9A">
        <w:rPr>
          <w:rFonts w:ascii="Times New Roman" w:eastAsia="Times New Roman" w:hAnsi="Times New Roman" w:cs="Times New Roman"/>
          <w:b/>
          <w:color w:val="000000"/>
          <w:sz w:val="24"/>
          <w:szCs w:val="24"/>
        </w:rPr>
        <w:t xml:space="preserve">MECÂNICA EM GERAL COM REPOSIÇÃO DE PEÇAS, </w:t>
      </w:r>
      <w:r w:rsidRPr="00C70F9A">
        <w:rPr>
          <w:rFonts w:ascii="Times New Roman" w:eastAsia="Times New Roman" w:hAnsi="Times New Roman" w:cs="Times New Roman"/>
          <w:color w:val="000000"/>
          <w:sz w:val="24"/>
          <w:szCs w:val="24"/>
        </w:rPr>
        <w:t xml:space="preserve">visando </w:t>
      </w:r>
      <w:r w:rsidRPr="00C70F9A">
        <w:rPr>
          <w:rFonts w:ascii="Times New Roman" w:eastAsia="Times New Roman" w:hAnsi="Times New Roman" w:cs="Times New Roman"/>
          <w:color w:val="000000"/>
          <w:sz w:val="24"/>
          <w:szCs w:val="24"/>
        </w:rPr>
        <w:lastRenderedPageBreak/>
        <w:t>atender as demandas d</w:t>
      </w:r>
      <w:r w:rsidR="00697E80">
        <w:rPr>
          <w:rFonts w:ascii="Times New Roman" w:eastAsia="Times New Roman" w:hAnsi="Times New Roman" w:cs="Times New Roman"/>
          <w:color w:val="000000"/>
          <w:sz w:val="24"/>
          <w:szCs w:val="24"/>
        </w:rPr>
        <w:t>a frota veicular leves/pesados da Secretaria Municipal de Educação</w:t>
      </w:r>
      <w:r w:rsidRPr="00C70F9A">
        <w:rPr>
          <w:rFonts w:ascii="Times New Roman" w:eastAsia="Times New Roman" w:hAnsi="Times New Roman" w:cs="Times New Roman"/>
          <w:color w:val="000000"/>
          <w:sz w:val="24"/>
          <w:szCs w:val="24"/>
        </w:rPr>
        <w:t>, conforme as especificações e condições constantes no Edital, Termo de Referência e documentos anexos.</w:t>
      </w:r>
    </w:p>
    <w:p w14:paraId="6937A5D8" w14:textId="77777777" w:rsidR="00C70F9A" w:rsidRPr="00C70F9A" w:rsidRDefault="00C70F9A" w:rsidP="00C70F9A">
      <w:pPr>
        <w:spacing w:line="360" w:lineRule="auto"/>
        <w:ind w:left="284" w:right="-710"/>
        <w:jc w:val="both"/>
        <w:rPr>
          <w:rFonts w:ascii="Times New Roman" w:eastAsia="Times New Roman" w:hAnsi="Times New Roman" w:cs="Times New Roman"/>
          <w:color w:val="000000"/>
          <w:sz w:val="24"/>
          <w:szCs w:val="24"/>
        </w:rPr>
      </w:pPr>
    </w:p>
    <w:p w14:paraId="16E22EC8" w14:textId="0C4CC44F" w:rsidR="00C70F9A" w:rsidRPr="00C70F9A" w:rsidRDefault="00C70F9A" w:rsidP="00C70F9A">
      <w:pPr>
        <w:numPr>
          <w:ilvl w:val="1"/>
          <w:numId w:val="26"/>
        </w:numPr>
        <w:spacing w:after="0" w:line="360" w:lineRule="auto"/>
        <w:ind w:left="284" w:right="-710" w:firstLine="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 xml:space="preserve"> O objeto contempla os critérios técnicos específicos, os pré-requisitos e os valores fixados para a realização da prestação dos serviços/fornecimento, tendo em vista a homologação do Processo de Credenciamento nº </w:t>
      </w:r>
      <w:r>
        <w:rPr>
          <w:rFonts w:ascii="Times New Roman" w:eastAsia="Times New Roman" w:hAnsi="Times New Roman" w:cs="Times New Roman"/>
          <w:b/>
          <w:bCs/>
          <w:color w:val="000000"/>
          <w:sz w:val="24"/>
          <w:szCs w:val="24"/>
        </w:rPr>
        <w:t>XXX/2025</w:t>
      </w:r>
      <w:r w:rsidRPr="00C70F9A">
        <w:rPr>
          <w:rFonts w:ascii="Times New Roman" w:eastAsia="Times New Roman" w:hAnsi="Times New Roman" w:cs="Times New Roman"/>
          <w:color w:val="000000"/>
          <w:sz w:val="24"/>
          <w:szCs w:val="24"/>
        </w:rPr>
        <w:t xml:space="preserve"> com base no que dispõe a Lei nº 14.133/2021 e suas alterações, nos termos da legislação vigente aplicável à matéria, assim como, pelas condições do edital e seus anexos e pelas cláusulas a seguir expressas, definidas dos direitos, obrigações e responsabilidade das partes. </w:t>
      </w:r>
    </w:p>
    <w:p w14:paraId="7E2963ED" w14:textId="77777777" w:rsidR="00C70F9A" w:rsidRPr="00C70F9A" w:rsidRDefault="00C70F9A" w:rsidP="00C70F9A">
      <w:pPr>
        <w:pStyle w:val="PargrafodaLista"/>
        <w:ind w:left="284" w:right="-710"/>
        <w:rPr>
          <w:rFonts w:ascii="Times New Roman" w:eastAsia="Times New Roman" w:hAnsi="Times New Roman" w:cs="Times New Roman"/>
          <w:color w:val="000000"/>
          <w:sz w:val="24"/>
          <w:szCs w:val="24"/>
        </w:rPr>
      </w:pPr>
    </w:p>
    <w:p w14:paraId="14EB80EC" w14:textId="77777777" w:rsidR="00C70F9A" w:rsidRPr="00C70F9A" w:rsidRDefault="00C70F9A" w:rsidP="00C70F9A">
      <w:pPr>
        <w:pStyle w:val="PargrafodaLista"/>
        <w:ind w:left="284" w:right="-710"/>
        <w:rPr>
          <w:rFonts w:ascii="Times New Roman" w:eastAsia="Times New Roman" w:hAnsi="Times New Roman" w:cs="Times New Roman"/>
          <w:color w:val="000000"/>
          <w:sz w:val="24"/>
          <w:szCs w:val="24"/>
        </w:rPr>
      </w:pPr>
    </w:p>
    <w:p w14:paraId="29BDA119" w14:textId="77777777" w:rsidR="00C70F9A" w:rsidRPr="00C70F9A" w:rsidRDefault="00C70F9A" w:rsidP="00C70F9A">
      <w:pPr>
        <w:numPr>
          <w:ilvl w:val="0"/>
          <w:numId w:val="26"/>
        </w:numPr>
        <w:spacing w:after="0" w:line="360" w:lineRule="auto"/>
        <w:ind w:left="284" w:right="-710" w:firstLine="0"/>
        <w:jc w:val="both"/>
        <w:rPr>
          <w:rFonts w:ascii="Times New Roman" w:eastAsia="Times New Roman" w:hAnsi="Times New Roman" w:cs="Times New Roman"/>
          <w:b/>
          <w:bCs/>
          <w:color w:val="000000"/>
          <w:sz w:val="24"/>
          <w:szCs w:val="24"/>
        </w:rPr>
      </w:pPr>
      <w:r w:rsidRPr="00C70F9A">
        <w:rPr>
          <w:rFonts w:ascii="Times New Roman" w:eastAsia="Times New Roman" w:hAnsi="Times New Roman" w:cs="Times New Roman"/>
          <w:b/>
          <w:bCs/>
          <w:color w:val="000000"/>
          <w:sz w:val="24"/>
          <w:szCs w:val="24"/>
        </w:rPr>
        <w:t>CLÁUSULA SEGUNDA – VIGÊNCIA E PRORROGAÇÃO</w:t>
      </w:r>
    </w:p>
    <w:p w14:paraId="6AD9FADF" w14:textId="77777777" w:rsidR="00C70F9A" w:rsidRPr="00C70F9A" w:rsidRDefault="00C70F9A" w:rsidP="00C70F9A">
      <w:pPr>
        <w:spacing w:line="360" w:lineRule="auto"/>
        <w:ind w:left="284"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 xml:space="preserve">2.1.  </w:t>
      </w:r>
      <w:r w:rsidRPr="00C70F9A">
        <w:rPr>
          <w:rFonts w:ascii="Times New Roman" w:eastAsia="Times New Roman" w:hAnsi="Times New Roman" w:cs="Times New Roman"/>
          <w:color w:val="000000"/>
          <w:sz w:val="24"/>
          <w:szCs w:val="24"/>
        </w:rPr>
        <w:t xml:space="preserve">O prazo de vigência da contratação é de </w:t>
      </w:r>
      <w:r w:rsidRPr="00C70F9A">
        <w:rPr>
          <w:rFonts w:ascii="Times New Roman" w:eastAsia="Times New Roman" w:hAnsi="Times New Roman" w:cs="Times New Roman"/>
          <w:b/>
          <w:bCs/>
          <w:color w:val="000000"/>
          <w:sz w:val="24"/>
          <w:szCs w:val="24"/>
        </w:rPr>
        <w:t>XXX</w:t>
      </w:r>
      <w:r w:rsidRPr="00C70F9A">
        <w:rPr>
          <w:rFonts w:ascii="Times New Roman" w:eastAsia="Times New Roman" w:hAnsi="Times New Roman" w:cs="Times New Roman"/>
          <w:color w:val="000000"/>
          <w:sz w:val="24"/>
          <w:szCs w:val="24"/>
        </w:rPr>
        <w:t xml:space="preserve"> contados do(a) </w:t>
      </w:r>
      <w:r w:rsidRPr="00C70F9A">
        <w:rPr>
          <w:rFonts w:ascii="Times New Roman" w:eastAsia="Times New Roman" w:hAnsi="Times New Roman" w:cs="Times New Roman"/>
          <w:b/>
          <w:bCs/>
          <w:color w:val="000000"/>
          <w:sz w:val="24"/>
          <w:szCs w:val="24"/>
        </w:rPr>
        <w:t>XXX</w:t>
      </w:r>
      <w:r w:rsidRPr="00C70F9A">
        <w:rPr>
          <w:rFonts w:ascii="Times New Roman" w:eastAsia="Times New Roman" w:hAnsi="Times New Roman" w:cs="Times New Roman"/>
          <w:color w:val="000000"/>
          <w:sz w:val="24"/>
          <w:szCs w:val="24"/>
        </w:rPr>
        <w:t>, na forma dos         artigos 105, 106 e 107 da Lei n° 14.133, de 2021.</w:t>
      </w:r>
    </w:p>
    <w:p w14:paraId="477A1F18" w14:textId="77777777" w:rsidR="00C70F9A" w:rsidRPr="00C70F9A" w:rsidRDefault="00C70F9A" w:rsidP="00C70F9A">
      <w:pPr>
        <w:spacing w:line="360" w:lineRule="auto"/>
        <w:ind w:left="284" w:right="-710"/>
        <w:jc w:val="both"/>
        <w:rPr>
          <w:rFonts w:ascii="Times New Roman" w:eastAsia="Times New Roman" w:hAnsi="Times New Roman" w:cs="Times New Roman"/>
          <w:color w:val="000000"/>
          <w:sz w:val="24"/>
          <w:szCs w:val="24"/>
        </w:rPr>
      </w:pPr>
    </w:p>
    <w:p w14:paraId="3307ACB8" w14:textId="77777777" w:rsidR="00C70F9A" w:rsidRPr="00C70F9A" w:rsidRDefault="00C70F9A" w:rsidP="00C70F9A">
      <w:pPr>
        <w:spacing w:line="360" w:lineRule="auto"/>
        <w:ind w:left="284"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2.2</w:t>
      </w:r>
      <w:r w:rsidRPr="00C70F9A">
        <w:rPr>
          <w:rFonts w:ascii="Times New Roman" w:eastAsia="Times New Roman" w:hAnsi="Times New Roman" w:cs="Times New Roman"/>
          <w:color w:val="000000"/>
          <w:sz w:val="24"/>
          <w:szCs w:val="24"/>
        </w:rPr>
        <w:t xml:space="preserve"> A prorrogação de que trata este item é condicionada ao ateste, pela autoridade competente, de que as condições e os preços permanecem vantajosos para a Administração, permitida a negociação com o contratado.</w:t>
      </w:r>
    </w:p>
    <w:p w14:paraId="4879CFE2" w14:textId="77777777" w:rsidR="00C70F9A" w:rsidRPr="00C70F9A" w:rsidRDefault="00C70F9A" w:rsidP="00C70F9A">
      <w:pPr>
        <w:spacing w:line="360" w:lineRule="auto"/>
        <w:ind w:left="284" w:right="-710"/>
        <w:jc w:val="both"/>
        <w:rPr>
          <w:rFonts w:ascii="Times New Roman" w:eastAsia="Times New Roman" w:hAnsi="Times New Roman" w:cs="Times New Roman"/>
          <w:color w:val="000000"/>
          <w:sz w:val="24"/>
          <w:szCs w:val="24"/>
        </w:rPr>
      </w:pPr>
    </w:p>
    <w:p w14:paraId="0428DE0F" w14:textId="77777777" w:rsidR="00C70F9A" w:rsidRPr="00C70F9A" w:rsidRDefault="00C70F9A" w:rsidP="00C70F9A">
      <w:pPr>
        <w:numPr>
          <w:ilvl w:val="0"/>
          <w:numId w:val="26"/>
        </w:numPr>
        <w:spacing w:after="0" w:line="360" w:lineRule="auto"/>
        <w:ind w:left="284" w:right="-710" w:firstLine="0"/>
        <w:jc w:val="both"/>
        <w:rPr>
          <w:rFonts w:ascii="Times New Roman" w:eastAsia="Times New Roman" w:hAnsi="Times New Roman" w:cs="Times New Roman"/>
          <w:b/>
          <w:bCs/>
          <w:color w:val="000000"/>
          <w:sz w:val="24"/>
          <w:szCs w:val="24"/>
        </w:rPr>
      </w:pPr>
      <w:r w:rsidRPr="00C70F9A">
        <w:rPr>
          <w:rFonts w:ascii="Times New Roman" w:eastAsia="Times New Roman" w:hAnsi="Times New Roman" w:cs="Times New Roman"/>
          <w:b/>
          <w:bCs/>
          <w:color w:val="000000"/>
          <w:sz w:val="24"/>
          <w:szCs w:val="24"/>
        </w:rPr>
        <w:t>CLÁUSULA TERCEIRA – REGIME DE EXECUÇÃO DOS SERVIÇOS/FORCECIMENTO</w:t>
      </w:r>
    </w:p>
    <w:p w14:paraId="2EDB8778" w14:textId="77777777" w:rsidR="00C70F9A" w:rsidRPr="00C70F9A" w:rsidRDefault="00C70F9A" w:rsidP="00C70F9A">
      <w:pPr>
        <w:spacing w:line="360" w:lineRule="auto"/>
        <w:ind w:left="284"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 xml:space="preserve">3.1.  </w:t>
      </w:r>
      <w:r w:rsidRPr="00C70F9A">
        <w:rPr>
          <w:rFonts w:ascii="Times New Roman" w:eastAsia="Times New Roman" w:hAnsi="Times New Roman" w:cs="Times New Roman"/>
          <w:color w:val="000000"/>
          <w:sz w:val="24"/>
          <w:szCs w:val="24"/>
        </w:rPr>
        <w:t>O regime de execução dos serviços/fornecimento a serem executados pelo CONTRATADO, os materiais que serão empregados são aqueles previstos no Termo de Referência, anexo do Edital.</w:t>
      </w:r>
    </w:p>
    <w:p w14:paraId="36E8CBE7" w14:textId="77777777" w:rsidR="00C70F9A" w:rsidRPr="00C70F9A" w:rsidRDefault="00C70F9A" w:rsidP="00C70F9A">
      <w:pPr>
        <w:spacing w:line="360" w:lineRule="auto"/>
        <w:ind w:left="284" w:right="-710"/>
        <w:jc w:val="both"/>
        <w:rPr>
          <w:rFonts w:ascii="Times New Roman" w:eastAsia="Times New Roman" w:hAnsi="Times New Roman" w:cs="Times New Roman"/>
          <w:b/>
          <w:bCs/>
          <w:color w:val="000000"/>
          <w:sz w:val="24"/>
          <w:szCs w:val="24"/>
        </w:rPr>
      </w:pPr>
    </w:p>
    <w:p w14:paraId="1BE3376F" w14:textId="77777777" w:rsidR="00C70F9A" w:rsidRPr="00C70F9A" w:rsidRDefault="00C70F9A" w:rsidP="00C70F9A">
      <w:pPr>
        <w:numPr>
          <w:ilvl w:val="0"/>
          <w:numId w:val="26"/>
        </w:numPr>
        <w:spacing w:after="0" w:line="360" w:lineRule="auto"/>
        <w:ind w:right="-710" w:firstLine="0"/>
        <w:jc w:val="both"/>
        <w:rPr>
          <w:rFonts w:ascii="Times New Roman" w:eastAsia="Times New Roman" w:hAnsi="Times New Roman" w:cs="Times New Roman"/>
          <w:b/>
          <w:bCs/>
          <w:color w:val="000000"/>
          <w:sz w:val="24"/>
          <w:szCs w:val="24"/>
        </w:rPr>
      </w:pPr>
      <w:r w:rsidRPr="00C70F9A">
        <w:rPr>
          <w:rFonts w:ascii="Times New Roman" w:eastAsia="Times New Roman" w:hAnsi="Times New Roman" w:cs="Times New Roman"/>
          <w:b/>
          <w:bCs/>
          <w:color w:val="000000"/>
          <w:sz w:val="24"/>
          <w:szCs w:val="24"/>
        </w:rPr>
        <w:t>CLÁUSULA QUARTA – SUBCONTRATAÇÃO</w:t>
      </w:r>
    </w:p>
    <w:p w14:paraId="76D260FB" w14:textId="77777777" w:rsidR="00C70F9A" w:rsidRPr="00C70F9A" w:rsidRDefault="00C70F9A" w:rsidP="00C70F9A">
      <w:pPr>
        <w:spacing w:line="360" w:lineRule="auto"/>
        <w:ind w:left="927"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 xml:space="preserve">4.1. </w:t>
      </w:r>
      <w:r w:rsidRPr="00C70F9A">
        <w:rPr>
          <w:rFonts w:ascii="Times New Roman" w:eastAsia="Times New Roman" w:hAnsi="Times New Roman" w:cs="Times New Roman"/>
          <w:color w:val="000000"/>
          <w:sz w:val="24"/>
          <w:szCs w:val="24"/>
        </w:rPr>
        <w:t>Não será admitida a subcontratação do objeto contratual.</w:t>
      </w:r>
    </w:p>
    <w:p w14:paraId="7FDF7E35" w14:textId="77777777" w:rsidR="00C70F9A" w:rsidRPr="00C70F9A" w:rsidRDefault="00C70F9A" w:rsidP="00C70F9A">
      <w:pPr>
        <w:spacing w:line="360" w:lineRule="auto"/>
        <w:ind w:left="927" w:right="-710"/>
        <w:jc w:val="both"/>
        <w:rPr>
          <w:rFonts w:ascii="Times New Roman" w:eastAsia="Times New Roman" w:hAnsi="Times New Roman" w:cs="Times New Roman"/>
          <w:b/>
          <w:bCs/>
          <w:color w:val="000000"/>
          <w:sz w:val="24"/>
          <w:szCs w:val="24"/>
        </w:rPr>
      </w:pPr>
    </w:p>
    <w:p w14:paraId="3BF9AF5D" w14:textId="77777777" w:rsidR="00C70F9A" w:rsidRPr="00C70F9A" w:rsidRDefault="00C70F9A" w:rsidP="00C70F9A">
      <w:pPr>
        <w:numPr>
          <w:ilvl w:val="0"/>
          <w:numId w:val="26"/>
        </w:numPr>
        <w:spacing w:after="0" w:line="360" w:lineRule="auto"/>
        <w:ind w:left="142" w:right="-710" w:firstLine="0"/>
        <w:jc w:val="both"/>
        <w:rPr>
          <w:rFonts w:ascii="Times New Roman" w:eastAsia="Times New Roman" w:hAnsi="Times New Roman" w:cs="Times New Roman"/>
          <w:b/>
          <w:bCs/>
          <w:color w:val="000000"/>
          <w:sz w:val="24"/>
          <w:szCs w:val="24"/>
        </w:rPr>
      </w:pPr>
      <w:r w:rsidRPr="00C70F9A">
        <w:rPr>
          <w:rFonts w:ascii="Times New Roman" w:eastAsia="Times New Roman" w:hAnsi="Times New Roman" w:cs="Times New Roman"/>
          <w:b/>
          <w:bCs/>
          <w:color w:val="000000"/>
          <w:sz w:val="24"/>
          <w:szCs w:val="24"/>
        </w:rPr>
        <w:t>CLÁUSULA QUINTA – MODELO DE GESTÃO DO CONTRATO</w:t>
      </w:r>
    </w:p>
    <w:p w14:paraId="74C96337"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 xml:space="preserve">5.1 </w:t>
      </w:r>
      <w:r w:rsidRPr="00C70F9A">
        <w:rPr>
          <w:rFonts w:ascii="Times New Roman" w:eastAsia="Times New Roman" w:hAnsi="Times New Roman" w:cs="Times New Roman"/>
          <w:color w:val="000000"/>
          <w:sz w:val="24"/>
          <w:szCs w:val="24"/>
        </w:rPr>
        <w:t>O contrato deverá ser executado fielmente pelas partes, de acordo com as</w:t>
      </w:r>
      <w:r w:rsidRPr="00C70F9A">
        <w:rPr>
          <w:rFonts w:ascii="Times New Roman" w:eastAsia="Times New Roman" w:hAnsi="Times New Roman" w:cs="Times New Roman"/>
          <w:b/>
          <w:bCs/>
          <w:color w:val="000000"/>
          <w:sz w:val="24"/>
          <w:szCs w:val="24"/>
        </w:rPr>
        <w:t xml:space="preserve"> </w:t>
      </w:r>
      <w:r w:rsidRPr="00C70F9A">
        <w:rPr>
          <w:rFonts w:ascii="Times New Roman" w:eastAsia="Times New Roman" w:hAnsi="Times New Roman" w:cs="Times New Roman"/>
          <w:color w:val="000000"/>
          <w:sz w:val="24"/>
          <w:szCs w:val="24"/>
        </w:rPr>
        <w:t>cláusulas avençadas e as normas da Lei nº 14.133, de 2021, e cada parte responderá pelas consequências de sua inexecução total ou parcial;</w:t>
      </w:r>
    </w:p>
    <w:p w14:paraId="6CF02C6A"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p>
    <w:p w14:paraId="54E4CD07"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5.2</w:t>
      </w:r>
      <w:r w:rsidRPr="00C70F9A">
        <w:rPr>
          <w:rFonts w:ascii="Times New Roman" w:eastAsia="Times New Roman" w:hAnsi="Times New Roman" w:cs="Times New Roman"/>
          <w:color w:val="000000"/>
          <w:sz w:val="24"/>
          <w:szCs w:val="24"/>
        </w:rPr>
        <w:t xml:space="preserve"> Em caso de impedimento, ordem de paralisação ou suspensão do contrato, o cronograma de execução será prorrogado automaticamente pelo tempo correspondente, anotadas tais circunstâncias mediante simples apostila;</w:t>
      </w:r>
    </w:p>
    <w:p w14:paraId="689A5C62"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p>
    <w:p w14:paraId="04D70973"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5.3</w:t>
      </w:r>
      <w:r w:rsidRPr="00C70F9A">
        <w:rPr>
          <w:rFonts w:ascii="Times New Roman" w:eastAsia="Times New Roman" w:hAnsi="Times New Roman" w:cs="Times New Roman"/>
          <w:color w:val="000000"/>
          <w:sz w:val="24"/>
          <w:szCs w:val="24"/>
        </w:rPr>
        <w:t xml:space="preserve"> As comunicações entre o órgão ou entidade e a contratada devem ser realizadas por escrito sempre que o ato exigir tal formalidade, admitindo-se o uso de mensagem eletrônica para esse fim;</w:t>
      </w:r>
    </w:p>
    <w:p w14:paraId="48923F31"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p>
    <w:p w14:paraId="2D8F2068"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5.4</w:t>
      </w:r>
      <w:r w:rsidRPr="00C70F9A">
        <w:rPr>
          <w:rFonts w:ascii="Times New Roman" w:eastAsia="Times New Roman" w:hAnsi="Times New Roman" w:cs="Times New Roman"/>
          <w:color w:val="000000"/>
          <w:sz w:val="24"/>
          <w:szCs w:val="24"/>
        </w:rPr>
        <w:t xml:space="preserve"> O órgão ou entidade poderá convocar representante da empresa para adoção de providências que devam ser cumpridas de imediato;</w:t>
      </w:r>
    </w:p>
    <w:p w14:paraId="66DAF4F2"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p>
    <w:p w14:paraId="78F3C678"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5.5</w:t>
      </w:r>
      <w:r w:rsidRPr="00C70F9A">
        <w:rPr>
          <w:rFonts w:ascii="Times New Roman" w:eastAsia="Times New Roman" w:hAnsi="Times New Roman" w:cs="Times New Roman"/>
          <w:color w:val="000000"/>
          <w:sz w:val="24"/>
          <w:szCs w:val="24"/>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B11F2A3"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p>
    <w:p w14:paraId="3A963999"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lastRenderedPageBreak/>
        <w:t>5.6</w:t>
      </w:r>
      <w:r w:rsidRPr="00C70F9A">
        <w:rPr>
          <w:rFonts w:ascii="Times New Roman" w:eastAsia="Times New Roman" w:hAnsi="Times New Roman" w:cs="Times New Roman"/>
          <w:color w:val="000000"/>
          <w:sz w:val="24"/>
          <w:szCs w:val="24"/>
        </w:rPr>
        <w:t xml:space="preserve"> A fiscalização decorrente desta contratação na </w:t>
      </w:r>
      <w:r w:rsidRPr="00C70F9A">
        <w:rPr>
          <w:rFonts w:ascii="Times New Roman" w:eastAsia="Times New Roman" w:hAnsi="Times New Roman" w:cs="Times New Roman"/>
          <w:b/>
          <w:bCs/>
          <w:color w:val="000000"/>
          <w:sz w:val="24"/>
          <w:szCs w:val="24"/>
        </w:rPr>
        <w:t>Secretaria Municipal XXX</w:t>
      </w:r>
      <w:r w:rsidRPr="00C70F9A">
        <w:rPr>
          <w:rFonts w:ascii="Times New Roman" w:eastAsia="Times New Roman" w:hAnsi="Times New Roman" w:cs="Times New Roman"/>
          <w:color w:val="000000"/>
          <w:sz w:val="24"/>
          <w:szCs w:val="24"/>
        </w:rPr>
        <w:t xml:space="preserve">, será acompanhada e fiscalizada pelo(a) servidor(a) </w:t>
      </w:r>
      <w:r w:rsidRPr="00C70F9A">
        <w:rPr>
          <w:rFonts w:ascii="Times New Roman" w:eastAsia="Times New Roman" w:hAnsi="Times New Roman" w:cs="Times New Roman"/>
          <w:b/>
          <w:bCs/>
          <w:color w:val="000000"/>
          <w:sz w:val="24"/>
          <w:szCs w:val="24"/>
        </w:rPr>
        <w:t>XXX</w:t>
      </w:r>
      <w:r w:rsidRPr="00C70F9A">
        <w:rPr>
          <w:rFonts w:ascii="Times New Roman" w:eastAsia="Times New Roman" w:hAnsi="Times New Roman" w:cs="Times New Roman"/>
          <w:color w:val="000000"/>
          <w:sz w:val="24"/>
          <w:szCs w:val="24"/>
        </w:rPr>
        <w:t>, nomeados pela Portaria XXX.</w:t>
      </w:r>
    </w:p>
    <w:p w14:paraId="302C6904"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p>
    <w:p w14:paraId="32C58E67"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5.7</w:t>
      </w:r>
      <w:r w:rsidRPr="00C70F9A">
        <w:rPr>
          <w:rFonts w:ascii="Times New Roman" w:eastAsia="Times New Roman" w:hAnsi="Times New Roman" w:cs="Times New Roman"/>
          <w:color w:val="000000"/>
          <w:sz w:val="24"/>
          <w:szCs w:val="24"/>
        </w:rPr>
        <w:t xml:space="preserve"> Será permitida a contratação de terceiros para assisti-los e subsidiá-</w:t>
      </w:r>
      <w:proofErr w:type="spellStart"/>
      <w:r w:rsidRPr="00C70F9A">
        <w:rPr>
          <w:rFonts w:ascii="Times New Roman" w:eastAsia="Times New Roman" w:hAnsi="Times New Roman" w:cs="Times New Roman"/>
          <w:color w:val="000000"/>
          <w:sz w:val="24"/>
          <w:szCs w:val="24"/>
        </w:rPr>
        <w:t>los</w:t>
      </w:r>
      <w:proofErr w:type="spellEnd"/>
      <w:r w:rsidRPr="00C70F9A">
        <w:rPr>
          <w:rFonts w:ascii="Times New Roman" w:eastAsia="Times New Roman" w:hAnsi="Times New Roman" w:cs="Times New Roman"/>
          <w:color w:val="000000"/>
          <w:sz w:val="24"/>
          <w:szCs w:val="24"/>
        </w:rPr>
        <w:t xml:space="preserve"> com informações pertinentes a essa atribuição, nos termos do artigo 117 da Lei 14.133/2021.</w:t>
      </w:r>
    </w:p>
    <w:p w14:paraId="5FF4D7FD"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p>
    <w:p w14:paraId="4F0EE531"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5.8</w:t>
      </w:r>
      <w:r w:rsidRPr="00C70F9A">
        <w:rPr>
          <w:rFonts w:ascii="Times New Roman" w:eastAsia="Times New Roman" w:hAnsi="Times New Roman" w:cs="Times New Roman"/>
          <w:color w:val="000000"/>
          <w:sz w:val="24"/>
          <w:szCs w:val="24"/>
        </w:rPr>
        <w:t xml:space="preserve"> O fiscal do contrato anotará em registro próprio todas as ocorrências relacionadas à execução do contrato, determinando o que for necessário para a regularização das faltas ou dos defeitos observados.</w:t>
      </w:r>
    </w:p>
    <w:p w14:paraId="097B724E"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p>
    <w:p w14:paraId="5FDCC438"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5.9</w:t>
      </w:r>
      <w:r w:rsidRPr="00C70F9A">
        <w:rPr>
          <w:rFonts w:ascii="Times New Roman" w:eastAsia="Times New Roman" w:hAnsi="Times New Roman" w:cs="Times New Roman"/>
          <w:color w:val="000000"/>
          <w:sz w:val="24"/>
          <w:szCs w:val="24"/>
        </w:rPr>
        <w:t xml:space="preserve"> Identificada qualquer inexatidão ou irregularidade, o fiscal do contrato emitirá notificações para a correção da execução do contrato, determinando prazo para a correção.</w:t>
      </w:r>
    </w:p>
    <w:p w14:paraId="336086CA"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p>
    <w:p w14:paraId="191FC32F"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5.10</w:t>
      </w:r>
      <w:r w:rsidRPr="00C70F9A">
        <w:rPr>
          <w:rFonts w:ascii="Times New Roman" w:eastAsia="Times New Roman" w:hAnsi="Times New Roman" w:cs="Times New Roman"/>
          <w:color w:val="000000"/>
          <w:sz w:val="24"/>
          <w:szCs w:val="24"/>
        </w:rPr>
        <w:t xml:space="preserve"> O fiscal do contrato informará ao gestor do contrato, em tempo hábil, a situação que demandar decisão ou adoção de medidas que ultrapassem sua competência, para que adote as medidas necessárias e saneadoras, se for o caso. </w:t>
      </w:r>
    </w:p>
    <w:p w14:paraId="728FA6B5"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5.11</w:t>
      </w:r>
      <w:r w:rsidRPr="00C70F9A">
        <w:rPr>
          <w:rFonts w:ascii="Times New Roman" w:eastAsia="Times New Roman" w:hAnsi="Times New Roman" w:cs="Times New Roman"/>
          <w:color w:val="000000"/>
          <w:sz w:val="24"/>
          <w:szCs w:val="24"/>
        </w:rPr>
        <w:t xml:space="preserve"> No caso de ocorrências que possam inviabilizar a execução do contrato nas datas aprazadas, o fiscal técnico do contrato comunicará o fato imediatamente ao gestor do contrato. </w:t>
      </w:r>
    </w:p>
    <w:p w14:paraId="0BFB5648"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p>
    <w:p w14:paraId="4429CA9E"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5.12</w:t>
      </w:r>
      <w:r w:rsidRPr="00C70F9A">
        <w:rPr>
          <w:rFonts w:ascii="Times New Roman" w:eastAsia="Times New Roman" w:hAnsi="Times New Roman" w:cs="Times New Roman"/>
          <w:color w:val="000000"/>
          <w:sz w:val="24"/>
          <w:szCs w:val="24"/>
        </w:rPr>
        <w:t xml:space="preserve"> O fiscal do contrato comunicará ao gestor do contrato, em tempo hábil, o término do contrato sob sua responsabilidade, com vistas à tempestiva renovação ou à prorrogação contratual.</w:t>
      </w:r>
    </w:p>
    <w:p w14:paraId="124EEDA9"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p>
    <w:p w14:paraId="79003333"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lastRenderedPageBreak/>
        <w:t>5.13</w:t>
      </w:r>
      <w:r w:rsidRPr="00C70F9A">
        <w:rPr>
          <w:rFonts w:ascii="Times New Roman" w:eastAsia="Times New Roman" w:hAnsi="Times New Roman" w:cs="Times New Roman"/>
          <w:color w:val="000000"/>
          <w:sz w:val="24"/>
          <w:szCs w:val="24"/>
        </w:rPr>
        <w:t xml:space="preserve"> O fiscal do contrato será́ auxiliado pelos órgãos de assessoramento jurídico e de Controle Interno da Administração, que deverão dirimir dúvidas e subsidiá-</w:t>
      </w:r>
      <w:proofErr w:type="spellStart"/>
      <w:r w:rsidRPr="00C70F9A">
        <w:rPr>
          <w:rFonts w:ascii="Times New Roman" w:eastAsia="Times New Roman" w:hAnsi="Times New Roman" w:cs="Times New Roman"/>
          <w:color w:val="000000"/>
          <w:sz w:val="24"/>
          <w:szCs w:val="24"/>
        </w:rPr>
        <w:t>lo</w:t>
      </w:r>
      <w:proofErr w:type="spellEnd"/>
      <w:r w:rsidRPr="00C70F9A">
        <w:rPr>
          <w:rFonts w:ascii="Times New Roman" w:eastAsia="Times New Roman" w:hAnsi="Times New Roman" w:cs="Times New Roman"/>
          <w:color w:val="000000"/>
          <w:sz w:val="24"/>
          <w:szCs w:val="24"/>
        </w:rPr>
        <w:t xml:space="preserve"> com informações relevantes para prevenir riscos na execução contratual.</w:t>
      </w:r>
    </w:p>
    <w:p w14:paraId="17B91E52"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p>
    <w:p w14:paraId="33CCEDC1"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5.14</w:t>
      </w:r>
      <w:r w:rsidRPr="00C70F9A">
        <w:rPr>
          <w:rFonts w:ascii="Times New Roman" w:eastAsia="Times New Roman" w:hAnsi="Times New Roman" w:cs="Times New Roman"/>
          <w:color w:val="000000"/>
          <w:sz w:val="24"/>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57C9E745"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p>
    <w:p w14:paraId="293DA4FF" w14:textId="5B0D6DAC" w:rsidR="004C04C8" w:rsidRPr="00E100B5" w:rsidRDefault="00C70F9A" w:rsidP="004C04C8">
      <w:pPr>
        <w:ind w:right="54"/>
        <w:jc w:val="both"/>
        <w:rPr>
          <w:rFonts w:ascii="Times New Roman" w:eastAsia="Arial" w:hAnsi="Times New Roman" w:cs="Times New Roman"/>
          <w:color w:val="000000" w:themeColor="text1"/>
          <w:sz w:val="24"/>
          <w:szCs w:val="24"/>
        </w:rPr>
      </w:pPr>
      <w:proofErr w:type="gramStart"/>
      <w:r w:rsidRPr="00C70F9A">
        <w:rPr>
          <w:rFonts w:ascii="Times New Roman" w:eastAsia="Times New Roman" w:hAnsi="Times New Roman" w:cs="Times New Roman"/>
          <w:b/>
          <w:bCs/>
          <w:color w:val="000000"/>
          <w:sz w:val="24"/>
          <w:szCs w:val="24"/>
        </w:rPr>
        <w:t>5.15</w:t>
      </w:r>
      <w:r w:rsidRPr="00C70F9A">
        <w:rPr>
          <w:rFonts w:ascii="Times New Roman" w:eastAsia="Times New Roman" w:hAnsi="Times New Roman" w:cs="Times New Roman"/>
          <w:color w:val="000000"/>
          <w:sz w:val="24"/>
          <w:szCs w:val="24"/>
        </w:rPr>
        <w:t xml:space="preserve"> </w:t>
      </w:r>
      <w:r w:rsidR="004C04C8" w:rsidRPr="00E100B5">
        <w:rPr>
          <w:rFonts w:ascii="Times New Roman" w:eastAsia="Times New Roman" w:hAnsi="Times New Roman" w:cs="Times New Roman"/>
          <w:sz w:val="24"/>
          <w:szCs w:val="24"/>
          <w:lang w:eastAsia="pt-BR"/>
        </w:rPr>
        <w:t xml:space="preserve"> </w:t>
      </w:r>
      <w:r w:rsidR="004C04C8" w:rsidRPr="00E100B5">
        <w:rPr>
          <w:rFonts w:ascii="Times New Roman" w:eastAsia="Arial" w:hAnsi="Times New Roman" w:cs="Times New Roman"/>
          <w:color w:val="000000" w:themeColor="text1"/>
          <w:sz w:val="24"/>
          <w:szCs w:val="24"/>
        </w:rPr>
        <w:t>O</w:t>
      </w:r>
      <w:r w:rsidR="004C04C8">
        <w:rPr>
          <w:rFonts w:ascii="Times New Roman" w:eastAsia="Arial" w:hAnsi="Times New Roman" w:cs="Times New Roman"/>
          <w:color w:val="000000" w:themeColor="text1"/>
          <w:sz w:val="24"/>
          <w:szCs w:val="24"/>
        </w:rPr>
        <w:t>s</w:t>
      </w:r>
      <w:proofErr w:type="gramEnd"/>
      <w:r w:rsidR="004C04C8" w:rsidRPr="00E100B5">
        <w:rPr>
          <w:rFonts w:ascii="Times New Roman" w:eastAsia="Arial" w:hAnsi="Times New Roman" w:cs="Times New Roman"/>
          <w:color w:val="000000" w:themeColor="text1"/>
          <w:sz w:val="24"/>
          <w:szCs w:val="24"/>
        </w:rPr>
        <w:t xml:space="preserve"> </w:t>
      </w:r>
      <w:r w:rsidR="004C04C8" w:rsidRPr="00E100B5">
        <w:rPr>
          <w:rFonts w:ascii="Times New Roman" w:eastAsia="Arial" w:hAnsi="Times New Roman" w:cs="Times New Roman"/>
          <w:b/>
          <w:color w:val="000000" w:themeColor="text1"/>
          <w:sz w:val="24"/>
          <w:szCs w:val="24"/>
        </w:rPr>
        <w:t>Gestor</w:t>
      </w:r>
      <w:r w:rsidR="004C04C8">
        <w:rPr>
          <w:rFonts w:ascii="Times New Roman" w:eastAsia="Arial" w:hAnsi="Times New Roman" w:cs="Times New Roman"/>
          <w:b/>
          <w:color w:val="000000" w:themeColor="text1"/>
          <w:sz w:val="24"/>
          <w:szCs w:val="24"/>
        </w:rPr>
        <w:t>es</w:t>
      </w:r>
      <w:r w:rsidR="004C04C8" w:rsidRPr="00E100B5">
        <w:rPr>
          <w:rFonts w:ascii="Times New Roman" w:eastAsia="Arial" w:hAnsi="Times New Roman" w:cs="Times New Roman"/>
          <w:b/>
          <w:color w:val="000000" w:themeColor="text1"/>
          <w:sz w:val="24"/>
          <w:szCs w:val="24"/>
        </w:rPr>
        <w:t xml:space="preserve"> do Contrato</w:t>
      </w:r>
      <w:r w:rsidR="004C04C8">
        <w:rPr>
          <w:rFonts w:ascii="Times New Roman" w:eastAsia="Arial" w:hAnsi="Times New Roman" w:cs="Times New Roman"/>
          <w:color w:val="000000" w:themeColor="text1"/>
          <w:sz w:val="24"/>
          <w:szCs w:val="24"/>
        </w:rPr>
        <w:t>, serão</w:t>
      </w:r>
      <w:r w:rsidR="004C04C8" w:rsidRPr="00E100B5">
        <w:rPr>
          <w:rFonts w:ascii="Times New Roman" w:eastAsia="Arial" w:hAnsi="Times New Roman" w:cs="Times New Roman"/>
          <w:color w:val="000000" w:themeColor="text1"/>
          <w:sz w:val="24"/>
          <w:szCs w:val="24"/>
        </w:rPr>
        <w:t xml:space="preserve"> o</w:t>
      </w:r>
      <w:r w:rsidR="004C04C8">
        <w:rPr>
          <w:rFonts w:ascii="Times New Roman" w:eastAsia="Arial" w:hAnsi="Times New Roman" w:cs="Times New Roman"/>
          <w:color w:val="000000" w:themeColor="text1"/>
          <w:sz w:val="24"/>
          <w:szCs w:val="24"/>
        </w:rPr>
        <w:t>s</w:t>
      </w:r>
      <w:r w:rsidR="004C04C8" w:rsidRPr="00E100B5">
        <w:rPr>
          <w:rFonts w:ascii="Times New Roman" w:eastAsia="Arial" w:hAnsi="Times New Roman" w:cs="Times New Roman"/>
          <w:color w:val="000000" w:themeColor="text1"/>
          <w:sz w:val="24"/>
          <w:szCs w:val="24"/>
        </w:rPr>
        <w:t xml:space="preserve"> Secretário</w:t>
      </w:r>
      <w:r w:rsidR="004C04C8">
        <w:rPr>
          <w:rFonts w:ascii="Times New Roman" w:eastAsia="Arial" w:hAnsi="Times New Roman" w:cs="Times New Roman"/>
          <w:color w:val="000000" w:themeColor="text1"/>
          <w:sz w:val="24"/>
          <w:szCs w:val="24"/>
        </w:rPr>
        <w:t>s Municipais</w:t>
      </w:r>
      <w:r w:rsidR="004C04C8" w:rsidRPr="00E100B5">
        <w:rPr>
          <w:rFonts w:ascii="Times New Roman" w:eastAsia="Arial" w:hAnsi="Times New Roman" w:cs="Times New Roman"/>
          <w:color w:val="000000" w:themeColor="text1"/>
          <w:sz w:val="24"/>
          <w:szCs w:val="24"/>
        </w:rPr>
        <w:t>, em confo</w:t>
      </w:r>
      <w:r w:rsidR="004C04C8">
        <w:rPr>
          <w:rFonts w:ascii="Times New Roman" w:eastAsia="Arial" w:hAnsi="Times New Roman" w:cs="Times New Roman"/>
          <w:color w:val="000000" w:themeColor="text1"/>
          <w:sz w:val="24"/>
          <w:szCs w:val="24"/>
        </w:rPr>
        <w:t xml:space="preserve">rmidade à </w:t>
      </w:r>
      <w:r w:rsidR="004C04C8" w:rsidRPr="004D080E">
        <w:rPr>
          <w:rFonts w:ascii="Times New Roman" w:eastAsia="Arial" w:hAnsi="Times New Roman" w:cs="Times New Roman"/>
          <w:b/>
          <w:color w:val="000000" w:themeColor="text1"/>
          <w:sz w:val="24"/>
          <w:szCs w:val="24"/>
        </w:rPr>
        <w:t>Portaria</w:t>
      </w:r>
      <w:r w:rsidR="004C04C8">
        <w:rPr>
          <w:rFonts w:ascii="Times New Roman" w:eastAsia="Arial" w:hAnsi="Times New Roman" w:cs="Times New Roman"/>
          <w:color w:val="000000" w:themeColor="text1"/>
          <w:sz w:val="24"/>
          <w:szCs w:val="24"/>
        </w:rPr>
        <w:t xml:space="preserve"> </w:t>
      </w:r>
      <w:r w:rsidR="004C04C8">
        <w:rPr>
          <w:rFonts w:ascii="Times New Roman" w:eastAsia="Arial" w:hAnsi="Times New Roman" w:cs="Times New Roman"/>
          <w:b/>
          <w:color w:val="000000" w:themeColor="text1"/>
          <w:sz w:val="24"/>
          <w:szCs w:val="24"/>
        </w:rPr>
        <w:t>Nº 188</w:t>
      </w:r>
      <w:r w:rsidR="004C04C8" w:rsidRPr="004D080E">
        <w:rPr>
          <w:rFonts w:ascii="Times New Roman" w:eastAsia="Arial" w:hAnsi="Times New Roman" w:cs="Times New Roman"/>
          <w:b/>
          <w:color w:val="000000" w:themeColor="text1"/>
          <w:sz w:val="24"/>
          <w:szCs w:val="24"/>
        </w:rPr>
        <w:t>,</w:t>
      </w:r>
      <w:r w:rsidR="004C04C8">
        <w:rPr>
          <w:rFonts w:ascii="Times New Roman" w:eastAsia="Arial" w:hAnsi="Times New Roman" w:cs="Times New Roman"/>
          <w:b/>
          <w:color w:val="000000" w:themeColor="text1"/>
          <w:sz w:val="24"/>
          <w:szCs w:val="24"/>
        </w:rPr>
        <w:t xml:space="preserve"> de 30 de março de 2026</w:t>
      </w:r>
      <w:r w:rsidR="004C04C8" w:rsidRPr="00E100B5">
        <w:rPr>
          <w:rFonts w:ascii="Times New Roman" w:eastAsia="Arial" w:hAnsi="Times New Roman" w:cs="Times New Roman"/>
          <w:color w:val="000000" w:themeColor="text1"/>
          <w:sz w:val="24"/>
          <w:szCs w:val="24"/>
        </w:rPr>
        <w:t xml:space="preserve">, que dispõe sobre a designação dos Secretários Municipais da Prefeitura de Euclides da Cunha como Gestores de Contratos, abaixo discriminados: </w:t>
      </w:r>
    </w:p>
    <w:p w14:paraId="3CEF9B2F" w14:textId="77777777" w:rsidR="004C04C8" w:rsidRPr="00237536" w:rsidRDefault="004C04C8" w:rsidP="004C04C8">
      <w:pPr>
        <w:spacing w:after="0" w:line="240" w:lineRule="auto"/>
        <w:ind w:left="709"/>
        <w:jc w:val="both"/>
        <w:rPr>
          <w:rFonts w:ascii="Times New Roman" w:eastAsia="Times New Roman" w:hAnsi="Times New Roman" w:cs="Times New Roman"/>
          <w:b/>
          <w:bCs/>
          <w:color w:val="231F20"/>
          <w:sz w:val="24"/>
          <w:szCs w:val="24"/>
          <w:lang w:eastAsia="pt-BR"/>
        </w:rPr>
      </w:pPr>
    </w:p>
    <w:p w14:paraId="4F213E07" w14:textId="77777777" w:rsidR="004C04C8" w:rsidRPr="00237536" w:rsidRDefault="004C04C8" w:rsidP="004C04C8">
      <w:pPr>
        <w:pStyle w:val="PargrafodaLista"/>
        <w:numPr>
          <w:ilvl w:val="0"/>
          <w:numId w:val="15"/>
        </w:numPr>
        <w:spacing w:after="0" w:line="240" w:lineRule="auto"/>
        <w:ind w:left="709"/>
        <w:jc w:val="both"/>
        <w:rPr>
          <w:rFonts w:ascii="Times New Roman" w:hAnsi="Times New Roman" w:cs="Times New Roman"/>
          <w:b/>
          <w:color w:val="231F20"/>
          <w:sz w:val="24"/>
          <w:szCs w:val="24"/>
        </w:rPr>
      </w:pPr>
      <w:r w:rsidRPr="00237536">
        <w:rPr>
          <w:rFonts w:ascii="Times New Roman" w:eastAsia="Times New Roman" w:hAnsi="Times New Roman" w:cs="Times New Roman"/>
          <w:b/>
          <w:bCs/>
          <w:color w:val="231F20"/>
          <w:sz w:val="24"/>
          <w:szCs w:val="24"/>
          <w:lang w:eastAsia="pt-BR"/>
        </w:rPr>
        <w:t>Secretaria Municipal de Educação</w:t>
      </w:r>
    </w:p>
    <w:p w14:paraId="0A3C5CD0" w14:textId="49557838" w:rsidR="00C70F9A" w:rsidRPr="00084919" w:rsidRDefault="004C04C8" w:rsidP="004C04C8">
      <w:pPr>
        <w:ind w:right="54"/>
        <w:rPr>
          <w:rFonts w:ascii="Times New Roman" w:eastAsia="Times New Roman" w:hAnsi="Times New Roman" w:cs="Times New Roman"/>
          <w:sz w:val="10"/>
          <w:szCs w:val="10"/>
          <w:lang w:eastAsia="pt-BR"/>
        </w:rPr>
      </w:pPr>
      <w:r w:rsidRPr="00084919">
        <w:rPr>
          <w:rFonts w:ascii="Times New Roman" w:eastAsia="Times New Roman" w:hAnsi="Times New Roman" w:cs="Times New Roman"/>
          <w:b/>
          <w:bCs/>
          <w:color w:val="231F20"/>
          <w:sz w:val="24"/>
          <w:szCs w:val="24"/>
          <w:lang w:eastAsia="pt-BR"/>
        </w:rPr>
        <w:t xml:space="preserve">Gestora de Contratos: ALVANY MORAIS DA SILVA - </w:t>
      </w:r>
      <w:r w:rsidRPr="00084919">
        <w:rPr>
          <w:rFonts w:ascii="Times New Roman" w:eastAsia="Times New Roman" w:hAnsi="Times New Roman" w:cs="Times New Roman"/>
          <w:color w:val="231F20"/>
          <w:sz w:val="24"/>
          <w:szCs w:val="24"/>
          <w:lang w:eastAsia="pt-BR"/>
        </w:rPr>
        <w:t>Secretária Municipal de Educação – matrícula nº 10776</w:t>
      </w:r>
      <w:r w:rsidR="00C70F9A" w:rsidRPr="00084919">
        <w:rPr>
          <w:rFonts w:ascii="Times New Roman" w:eastAsia="Times New Roman" w:hAnsi="Times New Roman" w:cs="Times New Roman"/>
          <w:sz w:val="24"/>
          <w:szCs w:val="24"/>
          <w:lang w:eastAsia="pt-BR"/>
        </w:rPr>
        <w:br/>
      </w:r>
    </w:p>
    <w:p w14:paraId="1D14E1DD" w14:textId="7F95CA7C"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p>
    <w:p w14:paraId="45298F83"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5.16</w:t>
      </w:r>
      <w:r w:rsidRPr="00C70F9A">
        <w:rPr>
          <w:rFonts w:ascii="Times New Roman" w:eastAsia="Times New Roman" w:hAnsi="Times New Roman" w:cs="Times New Roman"/>
          <w:color w:val="000000"/>
          <w:sz w:val="24"/>
          <w:szCs w:val="24"/>
        </w:rPr>
        <w:t xml:space="preserve"> Os gestores de contrato terão atribuições administrativas e a função de administrar o contrato, desde sua concepção até a finalização, especialmente:</w:t>
      </w:r>
    </w:p>
    <w:p w14:paraId="66735F37"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 xml:space="preserve">I - </w:t>
      </w:r>
      <w:proofErr w:type="gramStart"/>
      <w:r w:rsidRPr="00C70F9A">
        <w:rPr>
          <w:rFonts w:ascii="Times New Roman" w:eastAsia="Times New Roman" w:hAnsi="Times New Roman" w:cs="Times New Roman"/>
          <w:color w:val="000000"/>
          <w:sz w:val="24"/>
          <w:szCs w:val="24"/>
        </w:rPr>
        <w:t>analisar</w:t>
      </w:r>
      <w:proofErr w:type="gramEnd"/>
      <w:r w:rsidRPr="00C70F9A">
        <w:rPr>
          <w:rFonts w:ascii="Times New Roman" w:eastAsia="Times New Roman" w:hAnsi="Times New Roman" w:cs="Times New Roman"/>
          <w:color w:val="000000"/>
          <w:sz w:val="24"/>
          <w:szCs w:val="24"/>
        </w:rPr>
        <w:t xml:space="preserve"> a documentação que antecede o pagamento;</w:t>
      </w:r>
    </w:p>
    <w:p w14:paraId="7318BDE2"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 xml:space="preserve">II - </w:t>
      </w:r>
      <w:proofErr w:type="gramStart"/>
      <w:r w:rsidRPr="00C70F9A">
        <w:rPr>
          <w:rFonts w:ascii="Times New Roman" w:eastAsia="Times New Roman" w:hAnsi="Times New Roman" w:cs="Times New Roman"/>
          <w:color w:val="000000"/>
          <w:sz w:val="24"/>
          <w:szCs w:val="24"/>
        </w:rPr>
        <w:t>analisar</w:t>
      </w:r>
      <w:proofErr w:type="gramEnd"/>
      <w:r w:rsidRPr="00C70F9A">
        <w:rPr>
          <w:rFonts w:ascii="Times New Roman" w:eastAsia="Times New Roman" w:hAnsi="Times New Roman" w:cs="Times New Roman"/>
          <w:color w:val="000000"/>
          <w:sz w:val="24"/>
          <w:szCs w:val="24"/>
        </w:rPr>
        <w:t xml:space="preserve"> os pedidos de reequilíbrio econômico-financeiro do contrato;</w:t>
      </w:r>
    </w:p>
    <w:p w14:paraId="17397F70"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III - analisar eventuais alterações contratuais, após ouvido o fiscal do contrato;</w:t>
      </w:r>
    </w:p>
    <w:p w14:paraId="13DABABD"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 xml:space="preserve">IV - </w:t>
      </w:r>
      <w:proofErr w:type="gramStart"/>
      <w:r w:rsidRPr="00C70F9A">
        <w:rPr>
          <w:rFonts w:ascii="Times New Roman" w:eastAsia="Times New Roman" w:hAnsi="Times New Roman" w:cs="Times New Roman"/>
          <w:color w:val="000000"/>
          <w:sz w:val="24"/>
          <w:szCs w:val="24"/>
        </w:rPr>
        <w:t>analisar</w:t>
      </w:r>
      <w:proofErr w:type="gramEnd"/>
      <w:r w:rsidRPr="00C70F9A">
        <w:rPr>
          <w:rFonts w:ascii="Times New Roman" w:eastAsia="Times New Roman" w:hAnsi="Times New Roman" w:cs="Times New Roman"/>
          <w:color w:val="000000"/>
          <w:sz w:val="24"/>
          <w:szCs w:val="24"/>
        </w:rPr>
        <w:t xml:space="preserve"> os documentos referentes ao recebimento do objeto contratado;</w:t>
      </w:r>
    </w:p>
    <w:p w14:paraId="493AB056"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 xml:space="preserve">V - </w:t>
      </w:r>
      <w:proofErr w:type="gramStart"/>
      <w:r w:rsidRPr="00C70F9A">
        <w:rPr>
          <w:rFonts w:ascii="Times New Roman" w:eastAsia="Times New Roman" w:hAnsi="Times New Roman" w:cs="Times New Roman"/>
          <w:color w:val="000000"/>
          <w:sz w:val="24"/>
          <w:szCs w:val="24"/>
        </w:rPr>
        <w:t>acompanhar</w:t>
      </w:r>
      <w:proofErr w:type="gramEnd"/>
      <w:r w:rsidRPr="00C70F9A">
        <w:rPr>
          <w:rFonts w:ascii="Times New Roman" w:eastAsia="Times New Roman" w:hAnsi="Times New Roman" w:cs="Times New Roman"/>
          <w:color w:val="000000"/>
          <w:sz w:val="24"/>
          <w:szCs w:val="24"/>
        </w:rPr>
        <w:t xml:space="preserve"> o desenvolvimento da execução através de relatórios e demais documentos relativos ao objeto contratado;</w:t>
      </w:r>
    </w:p>
    <w:p w14:paraId="6B8BBE9D"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lastRenderedPageBreak/>
        <w:t xml:space="preserve">VI - </w:t>
      </w:r>
      <w:proofErr w:type="gramStart"/>
      <w:r w:rsidRPr="00C70F9A">
        <w:rPr>
          <w:rFonts w:ascii="Times New Roman" w:eastAsia="Times New Roman" w:hAnsi="Times New Roman" w:cs="Times New Roman"/>
          <w:color w:val="000000"/>
          <w:sz w:val="24"/>
          <w:szCs w:val="24"/>
        </w:rPr>
        <w:t>decidir</w:t>
      </w:r>
      <w:proofErr w:type="gramEnd"/>
      <w:r w:rsidRPr="00C70F9A">
        <w:rPr>
          <w:rFonts w:ascii="Times New Roman" w:eastAsia="Times New Roman" w:hAnsi="Times New Roman" w:cs="Times New Roman"/>
          <w:color w:val="000000"/>
          <w:sz w:val="24"/>
          <w:szCs w:val="24"/>
        </w:rPr>
        <w:t xml:space="preserve"> provisoriamente a suspensão da entrega de bens ou a realização de serviços;</w:t>
      </w:r>
    </w:p>
    <w:p w14:paraId="6B1C7209"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p>
    <w:p w14:paraId="3D4FBDC7"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5.17</w:t>
      </w:r>
      <w:r w:rsidRPr="00C70F9A">
        <w:rPr>
          <w:rFonts w:ascii="Times New Roman" w:eastAsia="Times New Roman" w:hAnsi="Times New Roman" w:cs="Times New Roman"/>
          <w:color w:val="000000"/>
          <w:sz w:val="24"/>
          <w:szCs w:val="24"/>
        </w:rPr>
        <w:t xml:space="preserve"> O contratado deverá indiciar um responsável legal com respectivos contatos (e-mail, celular e </w:t>
      </w:r>
      <w:proofErr w:type="spellStart"/>
      <w:r w:rsidRPr="00C70F9A">
        <w:rPr>
          <w:rFonts w:ascii="Times New Roman" w:eastAsia="Times New Roman" w:hAnsi="Times New Roman" w:cs="Times New Roman"/>
          <w:color w:val="000000"/>
          <w:sz w:val="24"/>
          <w:szCs w:val="24"/>
        </w:rPr>
        <w:t>Whatsapp</w:t>
      </w:r>
      <w:proofErr w:type="spellEnd"/>
      <w:r w:rsidRPr="00C70F9A">
        <w:rPr>
          <w:rFonts w:ascii="Times New Roman" w:eastAsia="Times New Roman" w:hAnsi="Times New Roman" w:cs="Times New Roman"/>
          <w:color w:val="000000"/>
          <w:sz w:val="24"/>
          <w:szCs w:val="24"/>
        </w:rPr>
        <w:t xml:space="preserve">), com poderes para representá-lo perante essa Municipalidade na execução do contrato decorrente da contratação objeto deste termo de referência. </w:t>
      </w:r>
    </w:p>
    <w:p w14:paraId="37305489"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p>
    <w:p w14:paraId="5427CC0F"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5.18</w:t>
      </w:r>
      <w:r w:rsidRPr="00C70F9A">
        <w:rPr>
          <w:rFonts w:ascii="Times New Roman" w:eastAsia="Times New Roman" w:hAnsi="Times New Roman" w:cs="Times New Roman"/>
          <w:color w:val="000000"/>
          <w:sz w:val="24"/>
          <w:szCs w:val="24"/>
        </w:rPr>
        <w:t xml:space="preserve"> O contratado deverá manter preposto aceito pela Administração durante a prestação do serviço e/ou fornecimento do bem para representá-</w:t>
      </w:r>
      <w:proofErr w:type="spellStart"/>
      <w:r w:rsidRPr="00C70F9A">
        <w:rPr>
          <w:rFonts w:ascii="Times New Roman" w:eastAsia="Times New Roman" w:hAnsi="Times New Roman" w:cs="Times New Roman"/>
          <w:color w:val="000000"/>
          <w:sz w:val="24"/>
          <w:szCs w:val="24"/>
        </w:rPr>
        <w:t>lo</w:t>
      </w:r>
      <w:proofErr w:type="spellEnd"/>
      <w:r w:rsidRPr="00C70F9A">
        <w:rPr>
          <w:rFonts w:ascii="Times New Roman" w:eastAsia="Times New Roman" w:hAnsi="Times New Roman" w:cs="Times New Roman"/>
          <w:color w:val="000000"/>
          <w:sz w:val="24"/>
          <w:szCs w:val="24"/>
        </w:rPr>
        <w:t xml:space="preserve"> na execução do contrato.</w:t>
      </w:r>
    </w:p>
    <w:p w14:paraId="15CC2F72" w14:textId="77777777" w:rsidR="00C70F9A" w:rsidRPr="00C70F9A" w:rsidRDefault="00C70F9A" w:rsidP="00C70F9A">
      <w:pPr>
        <w:spacing w:line="360" w:lineRule="auto"/>
        <w:ind w:left="142" w:right="-710"/>
        <w:jc w:val="both"/>
        <w:rPr>
          <w:rFonts w:ascii="Times New Roman" w:eastAsia="Times New Roman" w:hAnsi="Times New Roman" w:cs="Times New Roman"/>
          <w:color w:val="000000"/>
          <w:sz w:val="24"/>
          <w:szCs w:val="24"/>
        </w:rPr>
      </w:pPr>
    </w:p>
    <w:p w14:paraId="5544F3A4"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r w:rsidRPr="00C70F9A">
        <w:rPr>
          <w:rFonts w:ascii="Times New Roman" w:eastAsia="Times New Roman" w:hAnsi="Times New Roman" w:cs="Times New Roman"/>
          <w:b/>
          <w:bCs/>
          <w:color w:val="000000"/>
          <w:sz w:val="24"/>
          <w:szCs w:val="24"/>
        </w:rPr>
        <w:t xml:space="preserve"> </w:t>
      </w:r>
      <w:proofErr w:type="gramStart"/>
      <w:r w:rsidRPr="00C70F9A">
        <w:rPr>
          <w:rFonts w:ascii="Times New Roman" w:eastAsia="Times New Roman" w:hAnsi="Times New Roman" w:cs="Times New Roman"/>
          <w:b/>
          <w:bCs/>
          <w:color w:val="000000"/>
          <w:sz w:val="24"/>
          <w:szCs w:val="24"/>
        </w:rPr>
        <w:t>6.0  CLÁUSULA</w:t>
      </w:r>
      <w:proofErr w:type="gramEnd"/>
      <w:r w:rsidRPr="00C70F9A">
        <w:rPr>
          <w:rFonts w:ascii="Times New Roman" w:eastAsia="Times New Roman" w:hAnsi="Times New Roman" w:cs="Times New Roman"/>
          <w:b/>
          <w:bCs/>
          <w:color w:val="000000"/>
          <w:sz w:val="24"/>
          <w:szCs w:val="24"/>
        </w:rPr>
        <w:t xml:space="preserve"> SEXTA – PREÇO E REAJUSTE</w:t>
      </w:r>
    </w:p>
    <w:p w14:paraId="5143C281"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r w:rsidRPr="00C70F9A">
        <w:rPr>
          <w:rFonts w:ascii="Times New Roman" w:eastAsia="Times New Roman" w:hAnsi="Times New Roman" w:cs="Times New Roman"/>
          <w:b/>
          <w:bCs/>
          <w:color w:val="000000"/>
          <w:sz w:val="24"/>
          <w:szCs w:val="24"/>
        </w:rPr>
        <w:t xml:space="preserve">  6.1 </w:t>
      </w:r>
      <w:r w:rsidRPr="00C70F9A">
        <w:rPr>
          <w:rFonts w:ascii="Times New Roman" w:eastAsia="Times New Roman" w:hAnsi="Times New Roman" w:cs="Times New Roman"/>
          <w:color w:val="000000"/>
          <w:sz w:val="24"/>
          <w:szCs w:val="24"/>
        </w:rPr>
        <w:t>O credenciado obriga-se a prestar os serviços/fornecimento, objeto do edital de credenciamento, pelo valor de R$ XXX (XXX) por mês, nele incluído impostos, taxas, contribuições e demais tributos que envolvem o serviço/fornecimento.</w:t>
      </w:r>
      <w:r w:rsidRPr="00C70F9A">
        <w:rPr>
          <w:rFonts w:ascii="Times New Roman" w:eastAsia="Times New Roman" w:hAnsi="Times New Roman" w:cs="Times New Roman"/>
          <w:b/>
          <w:bCs/>
          <w:color w:val="000000"/>
          <w:sz w:val="24"/>
          <w:szCs w:val="24"/>
        </w:rPr>
        <w:tab/>
      </w:r>
    </w:p>
    <w:p w14:paraId="2F89A63B"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p>
    <w:p w14:paraId="4EBAF754"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ab/>
        <w:t xml:space="preserve">6.2 </w:t>
      </w:r>
      <w:r w:rsidRPr="00C70F9A">
        <w:rPr>
          <w:rFonts w:ascii="Times New Roman" w:eastAsia="Times New Roman" w:hAnsi="Times New Roman" w:cs="Times New Roman"/>
          <w:color w:val="000000"/>
          <w:sz w:val="24"/>
          <w:szCs w:val="24"/>
        </w:rPr>
        <w:t>Os preços inicialmente contratados são fixos e irreajustáveis no prazo de um ano contado da data do orçamento estimado.</w:t>
      </w:r>
    </w:p>
    <w:p w14:paraId="75AF3FCF"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p>
    <w:p w14:paraId="5F2FD06C"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r>
      <w:r w:rsidRPr="00C70F9A">
        <w:rPr>
          <w:rFonts w:ascii="Times New Roman" w:eastAsia="Times New Roman" w:hAnsi="Times New Roman" w:cs="Times New Roman"/>
          <w:b/>
          <w:bCs/>
          <w:color w:val="000000"/>
          <w:sz w:val="24"/>
          <w:szCs w:val="24"/>
        </w:rPr>
        <w:t>6.3</w:t>
      </w:r>
      <w:r w:rsidRPr="00C70F9A">
        <w:rPr>
          <w:rFonts w:ascii="Times New Roman" w:eastAsia="Times New Roman" w:hAnsi="Times New Roman" w:cs="Times New Roman"/>
          <w:color w:val="000000"/>
          <w:sz w:val="24"/>
          <w:szCs w:val="24"/>
        </w:rPr>
        <w:t xml:space="preserve"> Após o interregno de um ano, os preços iniciais poderão ser reajustados, mediante a aplicação, pelo contratante, do índice XXX, exclusivamente para as obrigações iniciadas e concluídas após a ocorrência da anualidade.</w:t>
      </w:r>
    </w:p>
    <w:p w14:paraId="485BB28D"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p>
    <w:p w14:paraId="00DD939C"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lastRenderedPageBreak/>
        <w:tab/>
      </w:r>
      <w:r w:rsidRPr="00C70F9A">
        <w:rPr>
          <w:rFonts w:ascii="Times New Roman" w:eastAsia="Times New Roman" w:hAnsi="Times New Roman" w:cs="Times New Roman"/>
          <w:b/>
          <w:bCs/>
          <w:color w:val="000000"/>
          <w:sz w:val="24"/>
          <w:szCs w:val="24"/>
        </w:rPr>
        <w:t>6.4</w:t>
      </w:r>
      <w:r w:rsidRPr="00C70F9A">
        <w:rPr>
          <w:rFonts w:ascii="Times New Roman" w:eastAsia="Times New Roman" w:hAnsi="Times New Roman" w:cs="Times New Roman"/>
          <w:color w:val="000000"/>
          <w:sz w:val="24"/>
          <w:szCs w:val="24"/>
        </w:rPr>
        <w:t xml:space="preserve"> Nos reajustes subsequentes ao primeiro, o interregno mínimo de um ano será contado a partir dos efeitos financeiros do último reajuste.</w:t>
      </w:r>
    </w:p>
    <w:p w14:paraId="4F74669E"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p>
    <w:p w14:paraId="3F9195EA"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r>
      <w:r w:rsidRPr="00C70F9A">
        <w:rPr>
          <w:rFonts w:ascii="Times New Roman" w:eastAsia="Times New Roman" w:hAnsi="Times New Roman" w:cs="Times New Roman"/>
          <w:b/>
          <w:bCs/>
          <w:color w:val="000000"/>
          <w:sz w:val="24"/>
          <w:szCs w:val="24"/>
        </w:rPr>
        <w:t>6.5</w:t>
      </w:r>
      <w:r w:rsidRPr="00C70F9A">
        <w:rPr>
          <w:rFonts w:ascii="Times New Roman" w:eastAsia="Times New Roman" w:hAnsi="Times New Roman" w:cs="Times New Roman"/>
          <w:color w:val="000000"/>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w:t>
      </w:r>
    </w:p>
    <w:p w14:paraId="4F310122"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p>
    <w:p w14:paraId="26054800"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r>
      <w:r w:rsidRPr="00C70F9A">
        <w:rPr>
          <w:rFonts w:ascii="Times New Roman" w:eastAsia="Times New Roman" w:hAnsi="Times New Roman" w:cs="Times New Roman"/>
          <w:b/>
          <w:bCs/>
          <w:color w:val="000000"/>
          <w:sz w:val="24"/>
          <w:szCs w:val="24"/>
        </w:rPr>
        <w:t>6.6</w:t>
      </w:r>
      <w:r w:rsidRPr="00C70F9A">
        <w:rPr>
          <w:rFonts w:ascii="Times New Roman" w:eastAsia="Times New Roman" w:hAnsi="Times New Roman" w:cs="Times New Roman"/>
          <w:color w:val="000000"/>
          <w:sz w:val="24"/>
          <w:szCs w:val="24"/>
        </w:rPr>
        <w:t xml:space="preserve"> Nas aferições finais, o(s) índice(s) utilizado(s) para reajuste será(</w:t>
      </w:r>
      <w:proofErr w:type="spellStart"/>
      <w:r w:rsidRPr="00C70F9A">
        <w:rPr>
          <w:rFonts w:ascii="Times New Roman" w:eastAsia="Times New Roman" w:hAnsi="Times New Roman" w:cs="Times New Roman"/>
          <w:color w:val="000000"/>
          <w:sz w:val="24"/>
          <w:szCs w:val="24"/>
        </w:rPr>
        <w:t>ão</w:t>
      </w:r>
      <w:proofErr w:type="spellEnd"/>
      <w:r w:rsidRPr="00C70F9A">
        <w:rPr>
          <w:rFonts w:ascii="Times New Roman" w:eastAsia="Times New Roman" w:hAnsi="Times New Roman" w:cs="Times New Roman"/>
          <w:color w:val="000000"/>
          <w:sz w:val="24"/>
          <w:szCs w:val="24"/>
        </w:rPr>
        <w:t>), obrigatoriamente, o(s) definitivo(s).</w:t>
      </w:r>
    </w:p>
    <w:p w14:paraId="33A7E8E4"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p>
    <w:p w14:paraId="4B9E31D8"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r>
      <w:r w:rsidRPr="00C70F9A">
        <w:rPr>
          <w:rFonts w:ascii="Times New Roman" w:eastAsia="Times New Roman" w:hAnsi="Times New Roman" w:cs="Times New Roman"/>
          <w:b/>
          <w:bCs/>
          <w:color w:val="000000"/>
          <w:sz w:val="24"/>
          <w:szCs w:val="24"/>
        </w:rPr>
        <w:t>6.7</w:t>
      </w:r>
      <w:r w:rsidRPr="00C70F9A">
        <w:rPr>
          <w:rFonts w:ascii="Times New Roman" w:eastAsia="Times New Roman" w:hAnsi="Times New Roman" w:cs="Times New Roman"/>
          <w:color w:val="000000"/>
          <w:sz w:val="24"/>
          <w:szCs w:val="24"/>
        </w:rPr>
        <w:t xml:space="preserve"> Caso o(s) índice(s) estabelecido(s) para reajustamento venha(m) a ser extinto(s) ou de qualquer forma não possa(m) mais ser utilizado(s), será(</w:t>
      </w:r>
      <w:proofErr w:type="spellStart"/>
      <w:r w:rsidRPr="00C70F9A">
        <w:rPr>
          <w:rFonts w:ascii="Times New Roman" w:eastAsia="Times New Roman" w:hAnsi="Times New Roman" w:cs="Times New Roman"/>
          <w:color w:val="000000"/>
          <w:sz w:val="24"/>
          <w:szCs w:val="24"/>
        </w:rPr>
        <w:t>ão</w:t>
      </w:r>
      <w:proofErr w:type="spellEnd"/>
      <w:r w:rsidRPr="00C70F9A">
        <w:rPr>
          <w:rFonts w:ascii="Times New Roman" w:eastAsia="Times New Roman" w:hAnsi="Times New Roman" w:cs="Times New Roman"/>
          <w:color w:val="000000"/>
          <w:sz w:val="24"/>
          <w:szCs w:val="24"/>
        </w:rPr>
        <w:t>) adotado(s), em substituição, o(s) que vier(em) a ser determinado(s) pela legislação então em vigor.</w:t>
      </w:r>
    </w:p>
    <w:p w14:paraId="0EEAFC18"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p>
    <w:p w14:paraId="67D5E947"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r>
      <w:r w:rsidRPr="00C70F9A">
        <w:rPr>
          <w:rFonts w:ascii="Times New Roman" w:eastAsia="Times New Roman" w:hAnsi="Times New Roman" w:cs="Times New Roman"/>
          <w:b/>
          <w:bCs/>
          <w:color w:val="000000"/>
          <w:sz w:val="24"/>
          <w:szCs w:val="24"/>
        </w:rPr>
        <w:t>6.8</w:t>
      </w:r>
      <w:r w:rsidRPr="00C70F9A">
        <w:rPr>
          <w:rFonts w:ascii="Times New Roman" w:eastAsia="Times New Roman" w:hAnsi="Times New Roman" w:cs="Times New Roman"/>
          <w:color w:val="000000"/>
          <w:sz w:val="24"/>
          <w:szCs w:val="24"/>
        </w:rPr>
        <w:t xml:space="preserve"> Na ausência de previsão legal quanto ao índice substituto, as partes elegerão novo índice oficial, para reajustamento do preço do valor remanescente, por meio de termo aditivo.</w:t>
      </w:r>
    </w:p>
    <w:p w14:paraId="14632A5A"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p>
    <w:p w14:paraId="3B5C8534"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r>
      <w:r w:rsidRPr="00C70F9A">
        <w:rPr>
          <w:rFonts w:ascii="Times New Roman" w:eastAsia="Times New Roman" w:hAnsi="Times New Roman" w:cs="Times New Roman"/>
          <w:b/>
          <w:bCs/>
          <w:color w:val="000000"/>
          <w:sz w:val="24"/>
          <w:szCs w:val="24"/>
        </w:rPr>
        <w:t>6.9</w:t>
      </w:r>
      <w:r w:rsidRPr="00C70F9A">
        <w:rPr>
          <w:rFonts w:ascii="Times New Roman" w:eastAsia="Times New Roman" w:hAnsi="Times New Roman" w:cs="Times New Roman"/>
          <w:color w:val="000000"/>
          <w:sz w:val="24"/>
          <w:szCs w:val="24"/>
        </w:rPr>
        <w:t xml:space="preserve"> O reajuste será realizado por apostilamento.</w:t>
      </w:r>
    </w:p>
    <w:p w14:paraId="676EF2CE"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p>
    <w:p w14:paraId="2665BDA7"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r w:rsidRPr="00C70F9A">
        <w:rPr>
          <w:rFonts w:ascii="Times New Roman" w:eastAsia="Times New Roman" w:hAnsi="Times New Roman" w:cs="Times New Roman"/>
          <w:b/>
          <w:bCs/>
          <w:color w:val="000000"/>
          <w:sz w:val="24"/>
          <w:szCs w:val="24"/>
        </w:rPr>
        <w:t>7.0 CLÁUSULA SÉTIMA – PAGAMENTO</w:t>
      </w:r>
    </w:p>
    <w:p w14:paraId="282969F7"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 xml:space="preserve"> 7.1 </w:t>
      </w:r>
      <w:r w:rsidRPr="00C70F9A">
        <w:rPr>
          <w:rFonts w:ascii="Times New Roman" w:eastAsia="Times New Roman" w:hAnsi="Times New Roman" w:cs="Times New Roman"/>
          <w:color w:val="000000"/>
          <w:sz w:val="24"/>
          <w:szCs w:val="24"/>
        </w:rPr>
        <w:t>O prazo para pagamento ao contratado e demais condições a ele referentes encontram-se definidos no Termo de Referência, anexo a este Contrato.</w:t>
      </w:r>
    </w:p>
    <w:p w14:paraId="57D2E858"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p>
    <w:p w14:paraId="512859F9"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r w:rsidRPr="00C70F9A">
        <w:rPr>
          <w:rFonts w:ascii="Times New Roman" w:eastAsia="Times New Roman" w:hAnsi="Times New Roman" w:cs="Times New Roman"/>
          <w:b/>
          <w:bCs/>
          <w:color w:val="000000"/>
          <w:sz w:val="24"/>
          <w:szCs w:val="24"/>
        </w:rPr>
        <w:t>8.0 CLÁUSULA OITAVA – DOTAÇÃO ORÇAMENTÁRIA</w:t>
      </w:r>
    </w:p>
    <w:p w14:paraId="141095C7" w14:textId="6F12C93E"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 xml:space="preserve">8.1 </w:t>
      </w:r>
      <w:r w:rsidRPr="00C70F9A">
        <w:rPr>
          <w:rFonts w:ascii="Times New Roman" w:eastAsia="Times New Roman" w:hAnsi="Times New Roman" w:cs="Times New Roman"/>
          <w:color w:val="000000"/>
          <w:sz w:val="24"/>
          <w:szCs w:val="24"/>
        </w:rPr>
        <w:t>As despesas decorrentes desta contratação estão programadas em dotação orçamentária própria, prevista no orçamento do Município, para o exercício de 20</w:t>
      </w:r>
      <w:r>
        <w:rPr>
          <w:rFonts w:ascii="Times New Roman" w:eastAsia="Times New Roman" w:hAnsi="Times New Roman" w:cs="Times New Roman"/>
          <w:color w:val="000000"/>
          <w:sz w:val="24"/>
          <w:szCs w:val="24"/>
        </w:rPr>
        <w:t>2</w:t>
      </w:r>
      <w:r w:rsidR="004C04C8">
        <w:rPr>
          <w:rFonts w:ascii="Times New Roman" w:eastAsia="Times New Roman" w:hAnsi="Times New Roman" w:cs="Times New Roman"/>
          <w:color w:val="000000"/>
          <w:sz w:val="24"/>
          <w:szCs w:val="24"/>
        </w:rPr>
        <w:t>6</w:t>
      </w:r>
      <w:r w:rsidRPr="00C70F9A">
        <w:rPr>
          <w:rFonts w:ascii="Times New Roman" w:eastAsia="Times New Roman" w:hAnsi="Times New Roman" w:cs="Times New Roman"/>
          <w:color w:val="000000"/>
          <w:sz w:val="24"/>
          <w:szCs w:val="24"/>
        </w:rPr>
        <w:t>, na classificação abaixo:</w:t>
      </w:r>
    </w:p>
    <w:p w14:paraId="5B4EB17B"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p>
    <w:p w14:paraId="76A2C675" w14:textId="77777777" w:rsidR="00CC1F7B" w:rsidRPr="004408A4" w:rsidRDefault="00CC1F7B" w:rsidP="00CC1F7B">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b/>
          <w:bCs/>
          <w:color w:val="000000"/>
          <w:sz w:val="24"/>
          <w:szCs w:val="24"/>
        </w:rPr>
        <w:t>Dotação Orçamentária</w:t>
      </w:r>
      <w:r w:rsidRPr="004408A4">
        <w:rPr>
          <w:rFonts w:ascii="Times New Roman" w:hAnsi="Times New Roman" w:cs="Times New Roman"/>
          <w:bCs/>
          <w:color w:val="000000"/>
          <w:sz w:val="24"/>
          <w:szCs w:val="24"/>
        </w:rPr>
        <w:t xml:space="preserve">: </w:t>
      </w:r>
      <w:r w:rsidRPr="004408A4">
        <w:rPr>
          <w:rFonts w:ascii="Times New Roman" w:eastAsia="BatangChe" w:hAnsi="Times New Roman" w:cs="Times New Roman"/>
          <w:bCs/>
          <w:color w:val="000000"/>
          <w:sz w:val="24"/>
          <w:szCs w:val="24"/>
          <w:lang w:eastAsia="x-none"/>
        </w:rPr>
        <w:t>Órgão:</w:t>
      </w:r>
      <w:r w:rsidRPr="004408A4">
        <w:rPr>
          <w:rFonts w:ascii="Times New Roman" w:eastAsia="BatangChe" w:hAnsi="Times New Roman" w:cs="Times New Roman"/>
          <w:b/>
          <w:bCs/>
          <w:color w:val="000000"/>
          <w:sz w:val="24"/>
          <w:szCs w:val="24"/>
          <w:lang w:eastAsia="x-none"/>
        </w:rPr>
        <w:t>2 PREFEITURA MUNICIPAL DE EUCLIDES DA CUNHA</w:t>
      </w:r>
      <w:r w:rsidRPr="004408A4">
        <w:rPr>
          <w:rFonts w:ascii="Times New Roman" w:hAnsi="Times New Roman" w:cs="Times New Roman"/>
          <w:sz w:val="24"/>
          <w:szCs w:val="24"/>
        </w:rPr>
        <w:t>;</w:t>
      </w:r>
    </w:p>
    <w:p w14:paraId="5DA46638" w14:textId="77777777" w:rsidR="00CC1F7B" w:rsidRPr="004408A4" w:rsidRDefault="00CC1F7B" w:rsidP="00CC1F7B">
      <w:pPr>
        <w:autoSpaceDE w:val="0"/>
        <w:autoSpaceDN w:val="0"/>
        <w:adjustRightInd w:val="0"/>
        <w:spacing w:line="300" w:lineRule="auto"/>
        <w:ind w:left="567"/>
        <w:contextualSpacing/>
        <w:jc w:val="both"/>
        <w:rPr>
          <w:rFonts w:ascii="Times New Roman" w:hAnsi="Times New Roman" w:cs="Times New Roman"/>
          <w:b/>
          <w:sz w:val="24"/>
          <w:szCs w:val="24"/>
        </w:rPr>
      </w:pPr>
      <w:r w:rsidRPr="004408A4">
        <w:rPr>
          <w:rFonts w:ascii="Times New Roman" w:hAnsi="Times New Roman" w:cs="Times New Roman"/>
          <w:b/>
          <w:sz w:val="24"/>
          <w:szCs w:val="24"/>
        </w:rPr>
        <w:t xml:space="preserve">Unidade Gestora: </w:t>
      </w:r>
      <w:r w:rsidRPr="004408A4">
        <w:rPr>
          <w:rFonts w:ascii="Times New Roman" w:hAnsi="Times New Roman" w:cs="Times New Roman"/>
          <w:bCs/>
          <w:sz w:val="24"/>
          <w:szCs w:val="24"/>
        </w:rPr>
        <w:t>05.06</w:t>
      </w:r>
      <w:r w:rsidRPr="004408A4">
        <w:rPr>
          <w:rFonts w:ascii="Times New Roman" w:hAnsi="Times New Roman" w:cs="Times New Roman"/>
          <w:b/>
          <w:sz w:val="24"/>
          <w:szCs w:val="24"/>
        </w:rPr>
        <w:t xml:space="preserve"> – </w:t>
      </w:r>
      <w:r w:rsidRPr="004408A4">
        <w:rPr>
          <w:rFonts w:ascii="Times New Roman" w:hAnsi="Times New Roman" w:cs="Times New Roman"/>
          <w:bCs/>
          <w:sz w:val="24"/>
          <w:szCs w:val="24"/>
        </w:rPr>
        <w:t>Fundo Municipal de Educação;</w:t>
      </w:r>
    </w:p>
    <w:p w14:paraId="06F26BF5" w14:textId="77777777" w:rsidR="00CC1F7B" w:rsidRPr="004408A4" w:rsidRDefault="00CC1F7B" w:rsidP="00CC1F7B">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b/>
          <w:sz w:val="24"/>
          <w:szCs w:val="24"/>
        </w:rPr>
        <w:t>Projeto/Atividade:</w:t>
      </w:r>
      <w:r w:rsidRPr="004408A4">
        <w:rPr>
          <w:rFonts w:ascii="Times New Roman" w:hAnsi="Times New Roman" w:cs="Times New Roman"/>
          <w:sz w:val="24"/>
          <w:szCs w:val="24"/>
        </w:rPr>
        <w:t xml:space="preserve"> </w:t>
      </w:r>
      <w:r w:rsidRPr="004408A4">
        <w:rPr>
          <w:rFonts w:ascii="Times New Roman" w:eastAsia="BatangChe" w:hAnsi="Times New Roman" w:cs="Times New Roman"/>
          <w:bCs/>
          <w:color w:val="000000"/>
          <w:sz w:val="24"/>
          <w:szCs w:val="24"/>
          <w:lang w:eastAsia="x-none"/>
        </w:rPr>
        <w:t xml:space="preserve">2.018 - Manutenção E Administração De Pessoal/Serviços Técnico-Administrativo E Encargos Gerais - </w:t>
      </w:r>
      <w:proofErr w:type="spellStart"/>
      <w:r w:rsidRPr="004408A4">
        <w:rPr>
          <w:rFonts w:ascii="Times New Roman" w:eastAsia="BatangChe" w:hAnsi="Times New Roman" w:cs="Times New Roman"/>
          <w:bCs/>
          <w:color w:val="000000"/>
          <w:sz w:val="24"/>
          <w:szCs w:val="24"/>
          <w:lang w:eastAsia="x-none"/>
        </w:rPr>
        <w:t>Sec</w:t>
      </w:r>
      <w:proofErr w:type="spellEnd"/>
      <w:r w:rsidRPr="004408A4">
        <w:rPr>
          <w:rFonts w:ascii="Times New Roman" w:eastAsia="BatangChe" w:hAnsi="Times New Roman" w:cs="Times New Roman"/>
          <w:bCs/>
          <w:color w:val="000000"/>
          <w:sz w:val="24"/>
          <w:szCs w:val="24"/>
          <w:lang w:eastAsia="x-none"/>
        </w:rPr>
        <w:t xml:space="preserve"> De Educação</w:t>
      </w:r>
      <w:r w:rsidRPr="004408A4">
        <w:rPr>
          <w:rFonts w:ascii="Times New Roman" w:hAnsi="Times New Roman" w:cs="Times New Roman"/>
          <w:sz w:val="24"/>
          <w:szCs w:val="24"/>
        </w:rPr>
        <w:t>;</w:t>
      </w:r>
    </w:p>
    <w:p w14:paraId="1D2441EA" w14:textId="77777777" w:rsidR="00CC1F7B" w:rsidRPr="004408A4" w:rsidRDefault="00CC1F7B" w:rsidP="00CC1F7B">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b/>
          <w:sz w:val="24"/>
          <w:szCs w:val="24"/>
        </w:rPr>
        <w:t>Elemento de despesa:</w:t>
      </w:r>
      <w:r w:rsidRPr="004408A4">
        <w:rPr>
          <w:rFonts w:ascii="Times New Roman" w:hAnsi="Times New Roman" w:cs="Times New Roman"/>
          <w:sz w:val="24"/>
          <w:szCs w:val="24"/>
        </w:rPr>
        <w:t xml:space="preserve"> 3.3.90.30.00 – Material de Consumo;</w:t>
      </w:r>
    </w:p>
    <w:p w14:paraId="1301726C" w14:textId="77777777" w:rsidR="00CC1F7B" w:rsidRPr="004408A4" w:rsidRDefault="00CC1F7B" w:rsidP="00CC1F7B">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sz w:val="24"/>
          <w:szCs w:val="24"/>
        </w:rPr>
        <w:t xml:space="preserve">                                      3.3.90.39.00 - Outros Serviços Terceiros - Pessoa Jurídica</w:t>
      </w:r>
    </w:p>
    <w:p w14:paraId="398F467E" w14:textId="77777777" w:rsidR="00CC1F7B" w:rsidRPr="004408A4" w:rsidRDefault="00CC1F7B" w:rsidP="00CC1F7B">
      <w:pPr>
        <w:autoSpaceDE w:val="0"/>
        <w:autoSpaceDN w:val="0"/>
        <w:adjustRightInd w:val="0"/>
        <w:spacing w:line="300" w:lineRule="auto"/>
        <w:ind w:left="567"/>
        <w:contextualSpacing/>
        <w:jc w:val="both"/>
        <w:rPr>
          <w:rFonts w:ascii="Times New Roman" w:eastAsia="Arial" w:hAnsi="Times New Roman" w:cs="Times New Roman"/>
          <w:bCs/>
          <w:sz w:val="24"/>
          <w:szCs w:val="24"/>
        </w:rPr>
      </w:pPr>
      <w:r w:rsidRPr="004408A4">
        <w:rPr>
          <w:rFonts w:ascii="Times New Roman" w:hAnsi="Times New Roman" w:cs="Times New Roman"/>
          <w:b/>
          <w:sz w:val="24"/>
          <w:szCs w:val="24"/>
        </w:rPr>
        <w:t xml:space="preserve">Fonte de Recurso: </w:t>
      </w:r>
      <w:r w:rsidRPr="004408A4">
        <w:rPr>
          <w:rFonts w:ascii="Times New Roman" w:eastAsia="BatangChe" w:hAnsi="Times New Roman" w:cs="Times New Roman"/>
          <w:bCs/>
          <w:color w:val="000000"/>
          <w:sz w:val="24"/>
          <w:szCs w:val="24"/>
          <w:lang w:eastAsia="x-none"/>
        </w:rPr>
        <w:t>15001001 - Recursos não Vinculados de Impostos;</w:t>
      </w:r>
    </w:p>
    <w:p w14:paraId="48901E86" w14:textId="77777777" w:rsidR="00CC1F7B" w:rsidRPr="004408A4" w:rsidRDefault="00CC1F7B" w:rsidP="00CC1F7B">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b/>
          <w:sz w:val="24"/>
          <w:szCs w:val="24"/>
        </w:rPr>
        <w:t>Projeto/Atividade:</w:t>
      </w:r>
      <w:r w:rsidRPr="004408A4">
        <w:rPr>
          <w:rFonts w:ascii="Times New Roman" w:hAnsi="Times New Roman" w:cs="Times New Roman"/>
          <w:sz w:val="24"/>
          <w:szCs w:val="24"/>
        </w:rPr>
        <w:t xml:space="preserve"> 2.016 – Manutenção Da Rede De Educação Básica - Ensino Fundamental</w:t>
      </w:r>
    </w:p>
    <w:p w14:paraId="5BEFD0D9" w14:textId="77777777" w:rsidR="00CC1F7B" w:rsidRPr="004408A4" w:rsidRDefault="00CC1F7B" w:rsidP="00CC1F7B">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b/>
          <w:sz w:val="24"/>
          <w:szCs w:val="24"/>
        </w:rPr>
        <w:t>Elemento de despesa:</w:t>
      </w:r>
      <w:r w:rsidRPr="004408A4">
        <w:rPr>
          <w:rFonts w:ascii="Times New Roman" w:hAnsi="Times New Roman" w:cs="Times New Roman"/>
          <w:sz w:val="24"/>
          <w:szCs w:val="24"/>
        </w:rPr>
        <w:t xml:space="preserve"> 3.3.90.30.00 – Material de Consumo;</w:t>
      </w:r>
    </w:p>
    <w:p w14:paraId="1A2BEA54" w14:textId="77777777" w:rsidR="00CC1F7B" w:rsidRPr="004408A4" w:rsidRDefault="00CC1F7B" w:rsidP="00CC1F7B">
      <w:pPr>
        <w:autoSpaceDE w:val="0"/>
        <w:autoSpaceDN w:val="0"/>
        <w:adjustRightInd w:val="0"/>
        <w:spacing w:line="300" w:lineRule="auto"/>
        <w:ind w:left="567"/>
        <w:contextualSpacing/>
        <w:jc w:val="both"/>
        <w:rPr>
          <w:rFonts w:ascii="Times New Roman" w:hAnsi="Times New Roman" w:cs="Times New Roman"/>
          <w:sz w:val="24"/>
          <w:szCs w:val="24"/>
        </w:rPr>
      </w:pPr>
      <w:r w:rsidRPr="004408A4">
        <w:rPr>
          <w:rFonts w:ascii="Times New Roman" w:hAnsi="Times New Roman" w:cs="Times New Roman"/>
          <w:sz w:val="24"/>
          <w:szCs w:val="24"/>
        </w:rPr>
        <w:t xml:space="preserve">                                      3.3.90.39.00 – Outros Serviços Terceiros - Pessoa Jurídica</w:t>
      </w:r>
    </w:p>
    <w:p w14:paraId="21C955A9" w14:textId="77777777" w:rsidR="00CC1F7B" w:rsidRPr="004408A4" w:rsidRDefault="00CC1F7B" w:rsidP="00CC1F7B">
      <w:pPr>
        <w:autoSpaceDE w:val="0"/>
        <w:autoSpaceDN w:val="0"/>
        <w:adjustRightInd w:val="0"/>
        <w:spacing w:line="300" w:lineRule="auto"/>
        <w:contextualSpacing/>
        <w:jc w:val="both"/>
        <w:rPr>
          <w:rFonts w:ascii="Times New Roman" w:eastAsia="BatangChe" w:hAnsi="Times New Roman" w:cs="Times New Roman"/>
          <w:bCs/>
          <w:color w:val="000000"/>
          <w:sz w:val="24"/>
          <w:szCs w:val="24"/>
          <w:lang w:eastAsia="x-none"/>
        </w:rPr>
      </w:pPr>
      <w:r w:rsidRPr="004408A4">
        <w:rPr>
          <w:rFonts w:ascii="Times New Roman" w:hAnsi="Times New Roman" w:cs="Times New Roman"/>
          <w:b/>
          <w:sz w:val="24"/>
          <w:szCs w:val="24"/>
        </w:rPr>
        <w:t xml:space="preserve">         Fonte de Recurso: </w:t>
      </w:r>
      <w:r w:rsidRPr="004408A4">
        <w:rPr>
          <w:rFonts w:ascii="Times New Roman" w:eastAsia="BatangChe" w:hAnsi="Times New Roman" w:cs="Times New Roman"/>
          <w:bCs/>
          <w:color w:val="000000"/>
          <w:sz w:val="24"/>
          <w:szCs w:val="24"/>
          <w:lang w:eastAsia="x-none"/>
        </w:rPr>
        <w:t xml:space="preserve">15001001 - Recursos não Vinculados de Impostos;                                       </w:t>
      </w:r>
    </w:p>
    <w:p w14:paraId="43E7F043" w14:textId="77777777" w:rsidR="00CC1F7B" w:rsidRPr="004408A4" w:rsidRDefault="00CC1F7B" w:rsidP="00CC1F7B">
      <w:pPr>
        <w:jc w:val="both"/>
        <w:rPr>
          <w:rFonts w:ascii="Times New Roman" w:eastAsia="BatangChe" w:hAnsi="Times New Roman" w:cs="Times New Roman"/>
          <w:bCs/>
          <w:color w:val="000000"/>
          <w:sz w:val="24"/>
          <w:szCs w:val="24"/>
          <w:lang w:eastAsia="x-none"/>
        </w:rPr>
      </w:pPr>
      <w:r w:rsidRPr="004408A4">
        <w:rPr>
          <w:rFonts w:ascii="Times New Roman" w:eastAsia="BatangChe" w:hAnsi="Times New Roman" w:cs="Times New Roman"/>
          <w:bCs/>
          <w:color w:val="000000"/>
          <w:sz w:val="24"/>
          <w:szCs w:val="24"/>
          <w:lang w:eastAsia="x-none"/>
        </w:rPr>
        <w:t xml:space="preserve">         1540 - Transferências do FUNDEB - Impostos e Transferências de Impostos; </w:t>
      </w:r>
    </w:p>
    <w:p w14:paraId="33F91933" w14:textId="77777777" w:rsidR="00CC1F7B" w:rsidRPr="004408A4" w:rsidRDefault="00CC1F7B" w:rsidP="00CC1F7B">
      <w:pPr>
        <w:jc w:val="both"/>
        <w:rPr>
          <w:rFonts w:ascii="Times New Roman" w:eastAsia="BatangChe" w:hAnsi="Times New Roman" w:cs="Times New Roman"/>
          <w:bCs/>
          <w:color w:val="000000"/>
          <w:sz w:val="24"/>
          <w:szCs w:val="24"/>
          <w:lang w:eastAsia="x-none"/>
        </w:rPr>
      </w:pPr>
      <w:r w:rsidRPr="004408A4">
        <w:rPr>
          <w:rFonts w:ascii="Times New Roman" w:eastAsia="BatangChe" w:hAnsi="Times New Roman" w:cs="Times New Roman"/>
          <w:bCs/>
          <w:color w:val="000000"/>
          <w:sz w:val="24"/>
          <w:szCs w:val="24"/>
          <w:lang w:eastAsia="x-none"/>
        </w:rPr>
        <w:t xml:space="preserve">         1541 - Transferências do FUNDEB - Complementação da União – VAAF;</w:t>
      </w:r>
    </w:p>
    <w:p w14:paraId="764891B7" w14:textId="77777777" w:rsidR="00CC1F7B" w:rsidRPr="004408A4" w:rsidRDefault="00CC1F7B" w:rsidP="00CC1F7B">
      <w:pPr>
        <w:jc w:val="both"/>
        <w:rPr>
          <w:rFonts w:ascii="Times New Roman" w:eastAsia="Arial" w:hAnsi="Times New Roman" w:cs="Times New Roman"/>
          <w:bCs/>
          <w:sz w:val="24"/>
          <w:szCs w:val="24"/>
        </w:rPr>
      </w:pPr>
      <w:r w:rsidRPr="004408A4">
        <w:rPr>
          <w:rFonts w:ascii="Times New Roman" w:eastAsia="BatangChe" w:hAnsi="Times New Roman" w:cs="Times New Roman"/>
          <w:bCs/>
          <w:color w:val="000000"/>
          <w:sz w:val="24"/>
          <w:szCs w:val="24"/>
          <w:lang w:eastAsia="x-none"/>
        </w:rPr>
        <w:t xml:space="preserve">         1542 - Transferências do FUNDEB - Complementação da União – VAAT.</w:t>
      </w:r>
    </w:p>
    <w:p w14:paraId="590B11AA" w14:textId="77777777" w:rsidR="00CC1F7B" w:rsidRPr="004408A4" w:rsidRDefault="00CC1F7B" w:rsidP="00CC1F7B">
      <w:pPr>
        <w:autoSpaceDE w:val="0"/>
        <w:autoSpaceDN w:val="0"/>
        <w:adjustRightInd w:val="0"/>
        <w:spacing w:line="300" w:lineRule="auto"/>
        <w:contextualSpacing/>
        <w:jc w:val="both"/>
        <w:rPr>
          <w:rFonts w:ascii="Times New Roman" w:hAnsi="Times New Roman" w:cs="Times New Roman"/>
          <w:bCs/>
          <w:sz w:val="24"/>
          <w:szCs w:val="24"/>
        </w:rPr>
      </w:pPr>
      <w:r w:rsidRPr="004408A4">
        <w:rPr>
          <w:rFonts w:ascii="Times New Roman" w:hAnsi="Times New Roman" w:cs="Times New Roman"/>
          <w:bCs/>
          <w:sz w:val="24"/>
          <w:szCs w:val="24"/>
        </w:rPr>
        <w:t xml:space="preserve">        1550 -Transferência do Salário-Educa</w:t>
      </w:r>
    </w:p>
    <w:p w14:paraId="18B18E16" w14:textId="77777777" w:rsidR="00CC1F7B" w:rsidRPr="004408A4" w:rsidRDefault="00CC1F7B" w:rsidP="00CC1F7B">
      <w:pPr>
        <w:autoSpaceDE w:val="0"/>
        <w:autoSpaceDN w:val="0"/>
        <w:adjustRightInd w:val="0"/>
        <w:spacing w:line="300" w:lineRule="auto"/>
        <w:contextualSpacing/>
        <w:jc w:val="both"/>
        <w:rPr>
          <w:rFonts w:ascii="Times New Roman" w:hAnsi="Times New Roman" w:cs="Times New Roman"/>
          <w:bCs/>
          <w:sz w:val="24"/>
          <w:szCs w:val="24"/>
        </w:rPr>
      </w:pPr>
      <w:r w:rsidRPr="004408A4">
        <w:rPr>
          <w:rFonts w:ascii="Times New Roman" w:hAnsi="Times New Roman" w:cs="Times New Roman"/>
          <w:bCs/>
          <w:sz w:val="24"/>
          <w:szCs w:val="24"/>
        </w:rPr>
        <w:t xml:space="preserve">        1569 - Outras Transferências de Recursos do FNDE</w:t>
      </w:r>
    </w:p>
    <w:p w14:paraId="77AD44DF"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p>
    <w:p w14:paraId="4D382176"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p>
    <w:p w14:paraId="7D688ED8"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r w:rsidRPr="00C70F9A">
        <w:rPr>
          <w:rFonts w:ascii="Times New Roman" w:eastAsia="Times New Roman" w:hAnsi="Times New Roman" w:cs="Times New Roman"/>
          <w:b/>
          <w:bCs/>
          <w:color w:val="000000"/>
          <w:sz w:val="24"/>
          <w:szCs w:val="24"/>
        </w:rPr>
        <w:t>9.0 CLÁUSULA NONA – OBRIGAÇÕES DO CREDENCIANTE E DO CREDENCIADO</w:t>
      </w:r>
    </w:p>
    <w:p w14:paraId="2F3CF2A6"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 xml:space="preserve">     9.1 </w:t>
      </w:r>
      <w:r w:rsidRPr="00C70F9A">
        <w:rPr>
          <w:rFonts w:ascii="Times New Roman" w:eastAsia="Times New Roman" w:hAnsi="Times New Roman" w:cs="Times New Roman"/>
          <w:color w:val="000000"/>
          <w:sz w:val="24"/>
          <w:szCs w:val="24"/>
        </w:rPr>
        <w:t xml:space="preserve">O </w:t>
      </w:r>
      <w:proofErr w:type="spellStart"/>
      <w:r w:rsidRPr="00C70F9A">
        <w:rPr>
          <w:rFonts w:ascii="Times New Roman" w:eastAsia="Times New Roman" w:hAnsi="Times New Roman" w:cs="Times New Roman"/>
          <w:color w:val="000000"/>
          <w:sz w:val="24"/>
          <w:szCs w:val="24"/>
        </w:rPr>
        <w:t>credenciante</w:t>
      </w:r>
      <w:proofErr w:type="spellEnd"/>
      <w:r w:rsidRPr="00C70F9A">
        <w:rPr>
          <w:rFonts w:ascii="Times New Roman" w:eastAsia="Times New Roman" w:hAnsi="Times New Roman" w:cs="Times New Roman"/>
          <w:color w:val="000000"/>
          <w:sz w:val="24"/>
          <w:szCs w:val="24"/>
        </w:rPr>
        <w:t xml:space="preserve"> deverá:</w:t>
      </w:r>
    </w:p>
    <w:p w14:paraId="50359FA6"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lastRenderedPageBreak/>
        <w:tab/>
      </w:r>
      <w:r w:rsidRPr="00C70F9A">
        <w:rPr>
          <w:rFonts w:ascii="Times New Roman" w:eastAsia="Times New Roman" w:hAnsi="Times New Roman" w:cs="Times New Roman"/>
          <w:color w:val="000000"/>
          <w:sz w:val="24"/>
          <w:szCs w:val="24"/>
        </w:rPr>
        <w:t>a) Exigir o cumprimento de todas as obrigações assumidas pela Credenciada, de acordo com as cláusulas contratuais e os termos de sua proposta;</w:t>
      </w:r>
    </w:p>
    <w:p w14:paraId="343A78E0"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b) Exercer o acompanhamento e a fiscalização dos serviços/fornecimento, por servidor especialmente designado, anotando em registro próprio as falhas detectadas, indicando dia, mês e ano, bem como o nome dos empregados eventualmente envolvidos, e encaminhando os apontamentos à autoridade competente para as providências cabíveis;</w:t>
      </w:r>
    </w:p>
    <w:p w14:paraId="423BED7C"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c) Notificar a Credenciada por escrito da ocorrência de eventuais imperfeições, falhas ou irregularidades constatadas no curso da execução dos serviços/fornecimento, fixando prazo para a sua correção, certificando-se que as soluções por ela propostas sejam as mais adequadas;</w:t>
      </w:r>
    </w:p>
    <w:p w14:paraId="10128C29"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d) Efetuar o pagamento pela prestação de serviço/fornecimento do objeto do presente Contrato de acordo com o estipulado neste Instrumento.</w:t>
      </w:r>
    </w:p>
    <w:p w14:paraId="3297B9C4"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p>
    <w:p w14:paraId="01BE68E0"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ab/>
        <w:t xml:space="preserve">9.2 </w:t>
      </w:r>
      <w:r w:rsidRPr="00C70F9A">
        <w:rPr>
          <w:rFonts w:ascii="Times New Roman" w:eastAsia="Times New Roman" w:hAnsi="Times New Roman" w:cs="Times New Roman"/>
          <w:color w:val="000000"/>
          <w:sz w:val="24"/>
          <w:szCs w:val="24"/>
        </w:rPr>
        <w:t>O credenciado deverá:</w:t>
      </w:r>
    </w:p>
    <w:p w14:paraId="00CA1698"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ab/>
      </w:r>
      <w:r w:rsidRPr="00C70F9A">
        <w:rPr>
          <w:rFonts w:ascii="Times New Roman" w:eastAsia="Times New Roman" w:hAnsi="Times New Roman" w:cs="Times New Roman"/>
          <w:color w:val="000000"/>
          <w:sz w:val="24"/>
          <w:szCs w:val="24"/>
        </w:rPr>
        <w:t>a)</w:t>
      </w:r>
      <w:r w:rsidRPr="00C70F9A">
        <w:rPr>
          <w:rFonts w:ascii="Times New Roman" w:hAnsi="Times New Roman" w:cs="Times New Roman"/>
          <w:sz w:val="24"/>
          <w:szCs w:val="24"/>
        </w:rPr>
        <w:t xml:space="preserve"> </w:t>
      </w:r>
      <w:r w:rsidRPr="00C70F9A">
        <w:rPr>
          <w:rFonts w:ascii="Times New Roman" w:eastAsia="Times New Roman" w:hAnsi="Times New Roman" w:cs="Times New Roman"/>
          <w:color w:val="000000"/>
          <w:sz w:val="24"/>
          <w:szCs w:val="24"/>
        </w:rPr>
        <w:t>Prestar os serviços/fornecimento objeto deste contrato, fielmente, de acordo com as necessidades da Prefeitura Municipal de Euclides da Cunha – BA;</w:t>
      </w:r>
    </w:p>
    <w:p w14:paraId="63D1880E"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b)</w:t>
      </w:r>
      <w:r w:rsidRPr="00C70F9A">
        <w:rPr>
          <w:rFonts w:ascii="Times New Roman" w:hAnsi="Times New Roman" w:cs="Times New Roman"/>
          <w:sz w:val="24"/>
          <w:szCs w:val="24"/>
        </w:rPr>
        <w:t xml:space="preserve"> </w:t>
      </w:r>
      <w:r w:rsidRPr="00C70F9A">
        <w:rPr>
          <w:rFonts w:ascii="Times New Roman" w:eastAsia="Times New Roman" w:hAnsi="Times New Roman" w:cs="Times New Roman"/>
          <w:color w:val="000000"/>
          <w:sz w:val="24"/>
          <w:szCs w:val="24"/>
        </w:rPr>
        <w:t>Manter durante o período que estiver credenciado, todas as condições de habilitação e qualificação exigidas no processo de credenciamento;</w:t>
      </w:r>
    </w:p>
    <w:p w14:paraId="785D72D1"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c) Executar os serviços/fornecimento nas condições estipuladas no Termo de Referência e no Edital;</w:t>
      </w:r>
    </w:p>
    <w:p w14:paraId="340AC50C"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d) Comunicar ao Secretário, por escrito, e com antecedência mínima de 02 (dois) dias úteis, os motivos de ordem técnica que impossibilitem a execução dos serviços/fornecimento ou quando verificar condições inadequadas ou a iminência de fatos que possam prejudicar a perfeita prestação dos serviços/fornecimento;</w:t>
      </w:r>
    </w:p>
    <w:p w14:paraId="1C36206C"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e) Manter-se habilitado junto aos órgãos de fiscalização da sua categoria;</w:t>
      </w:r>
    </w:p>
    <w:p w14:paraId="63869883"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lastRenderedPageBreak/>
        <w:tab/>
        <w:t>f) Responsabilizar-se integralmente pelo fiel cumprimento dos serviços/fornecimento contratados;</w:t>
      </w:r>
    </w:p>
    <w:p w14:paraId="3D95CC28"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g) Comunicar à CREDENCIANTE qualquer alteração que possa comprometer a manutenção do Contrato;</w:t>
      </w:r>
    </w:p>
    <w:p w14:paraId="36C5E9F5"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h) Responsabilizar-se por todos os danos causados à CREDENCIANTE e/ou terceiros, decorrentes de sua culpa ou dolo, provocados pela negligência, imprudência ou imperícia quando repará-las e corrigi-las às suas expensas;</w:t>
      </w:r>
    </w:p>
    <w:p w14:paraId="61AD2428"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i) Reparar, corrigir, remover ou substituir, às suas expensas, no total ou em parte, no prazo fixado pelo fiscal do contrato, os serviços/fornecimento efetuados em que se verificarem vícios, defeitos ou incorreções resultantes da execução ou dos materiais empregados;</w:t>
      </w:r>
    </w:p>
    <w:p w14:paraId="4A510FA9"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j)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22D2AD46"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k) Efetuar o pagamento dos salários dos empregados alocados na execução contratual de maneira correta, preferencialmente mediante transferência bancária na conta de titularidade do trabalhador;</w:t>
      </w:r>
    </w:p>
    <w:p w14:paraId="074E18F8"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l) Instruir todos os seus empregados a respeito das atividades a serem desempenhadas;</w:t>
      </w:r>
    </w:p>
    <w:p w14:paraId="5A20A0F5"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m)</w:t>
      </w:r>
      <w:r w:rsidRPr="00C70F9A">
        <w:rPr>
          <w:rFonts w:ascii="Times New Roman" w:hAnsi="Times New Roman" w:cs="Times New Roman"/>
          <w:sz w:val="24"/>
          <w:szCs w:val="24"/>
        </w:rPr>
        <w:t xml:space="preserve"> </w:t>
      </w:r>
      <w:r w:rsidRPr="00C70F9A">
        <w:rPr>
          <w:rFonts w:ascii="Times New Roman" w:eastAsia="Times New Roman" w:hAnsi="Times New Roman" w:cs="Times New Roman"/>
          <w:color w:val="000000"/>
          <w:sz w:val="24"/>
          <w:szCs w:val="24"/>
        </w:rPr>
        <w:t>Não permitir a utilização de qualquer trabalho do menor de dezesseis anos, exceto na condição de aprendiz para os maiores de quatorze anos; nem permitir a utilização do trabalho do menor de dezoito anos em trabalha noturno, perigoso ou insalubre.</w:t>
      </w:r>
    </w:p>
    <w:p w14:paraId="30CBC00E"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p>
    <w:p w14:paraId="1393A5E4"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r w:rsidRPr="00C70F9A">
        <w:rPr>
          <w:rFonts w:ascii="Times New Roman" w:eastAsia="Times New Roman" w:hAnsi="Times New Roman" w:cs="Times New Roman"/>
          <w:b/>
          <w:bCs/>
          <w:color w:val="000000"/>
          <w:sz w:val="24"/>
          <w:szCs w:val="24"/>
        </w:rPr>
        <w:t>10. CLÁUSULA DÉCIMA PRIMEIRA – GARANTIA DE EXECUÇÃO</w:t>
      </w:r>
    </w:p>
    <w:p w14:paraId="224FD646"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ab/>
        <w:t xml:space="preserve">10.1 </w:t>
      </w:r>
      <w:r w:rsidRPr="00C70F9A">
        <w:rPr>
          <w:rFonts w:ascii="Times New Roman" w:eastAsia="Times New Roman" w:hAnsi="Times New Roman" w:cs="Times New Roman"/>
          <w:color w:val="000000"/>
          <w:sz w:val="24"/>
          <w:szCs w:val="24"/>
        </w:rPr>
        <w:t>Não haverá exigência de garantia contratual da execução.</w:t>
      </w:r>
    </w:p>
    <w:p w14:paraId="6BDC08FA"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p>
    <w:p w14:paraId="73515EF2"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r w:rsidRPr="00C70F9A">
        <w:rPr>
          <w:rFonts w:ascii="Times New Roman" w:eastAsia="Times New Roman" w:hAnsi="Times New Roman" w:cs="Times New Roman"/>
          <w:b/>
          <w:bCs/>
          <w:color w:val="000000"/>
          <w:sz w:val="24"/>
          <w:szCs w:val="24"/>
        </w:rPr>
        <w:t>11. CLÁUSULA DÉCIMA SEGUNDA – INFRAÇÕES E SANÇÕES ADMINISTRATIVAS</w:t>
      </w:r>
    </w:p>
    <w:p w14:paraId="13B45B22"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ab/>
        <w:t xml:space="preserve">11.1 </w:t>
      </w:r>
      <w:r w:rsidRPr="00C70F9A">
        <w:rPr>
          <w:rFonts w:ascii="Times New Roman" w:eastAsia="Times New Roman" w:hAnsi="Times New Roman" w:cs="Times New Roman"/>
          <w:color w:val="000000"/>
          <w:sz w:val="24"/>
          <w:szCs w:val="24"/>
        </w:rPr>
        <w:t>Comete infração administrativa, nos termos da Lei nº 14.133, de 2021, o contratado que:</w:t>
      </w:r>
    </w:p>
    <w:p w14:paraId="0918EC84"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ab/>
      </w:r>
      <w:r w:rsidRPr="00C70F9A">
        <w:rPr>
          <w:rFonts w:ascii="Times New Roman" w:eastAsia="Times New Roman" w:hAnsi="Times New Roman" w:cs="Times New Roman"/>
          <w:color w:val="000000"/>
          <w:sz w:val="24"/>
          <w:szCs w:val="24"/>
        </w:rPr>
        <w:t>a) der causa à inexecução parcial do contrato;</w:t>
      </w:r>
    </w:p>
    <w:p w14:paraId="1C362A2B"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b) der causa à inexecução parcial do contrato que cause grave dano à Administração ou ao funcionamento dos serviços públicos ou ao interesse coletivo;</w:t>
      </w:r>
    </w:p>
    <w:p w14:paraId="64FC7F86"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c) der causa à inexecução total do contrato;</w:t>
      </w:r>
    </w:p>
    <w:p w14:paraId="45B51198"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d) ensejar o retardamento da execução ou da entrega do objeto da contratação sem motivo justificado;</w:t>
      </w:r>
    </w:p>
    <w:p w14:paraId="4E70CCDC"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e) apresentar documentação falsa ou prestar declaração falsa durante a execução do contrato;</w:t>
      </w:r>
    </w:p>
    <w:p w14:paraId="586FE930"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f) praticar ato fraudulento na execução do contrato;</w:t>
      </w:r>
    </w:p>
    <w:p w14:paraId="5851CB66"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g) comportar-se de modo inidôneo ou cometer fraude de qualquer natureza;</w:t>
      </w:r>
    </w:p>
    <w:p w14:paraId="54F4F6A6"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t>h) praticar ato lesivo previsto no art. 5º da Lei nº 12.846, de 1º de agosto de 2013.</w:t>
      </w:r>
    </w:p>
    <w:p w14:paraId="54A71C0A"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p>
    <w:p w14:paraId="29EB8E64"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r>
      <w:r w:rsidRPr="00C70F9A">
        <w:rPr>
          <w:rFonts w:ascii="Times New Roman" w:eastAsia="Times New Roman" w:hAnsi="Times New Roman" w:cs="Times New Roman"/>
          <w:b/>
          <w:bCs/>
          <w:color w:val="000000"/>
          <w:sz w:val="24"/>
          <w:szCs w:val="24"/>
        </w:rPr>
        <w:t xml:space="preserve">11.2 </w:t>
      </w:r>
      <w:r w:rsidRPr="00C70F9A">
        <w:rPr>
          <w:rFonts w:ascii="Times New Roman" w:eastAsia="Times New Roman" w:hAnsi="Times New Roman" w:cs="Times New Roman"/>
          <w:color w:val="000000"/>
          <w:sz w:val="24"/>
          <w:szCs w:val="24"/>
        </w:rPr>
        <w:t>Serão aplicadas ao contratado que incorrer nas infrações acima descritas as seguintes sanções:</w:t>
      </w:r>
    </w:p>
    <w:p w14:paraId="4CC2553D"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ab/>
        <w:t>I) Advertência</w:t>
      </w:r>
      <w:r w:rsidRPr="00C70F9A">
        <w:rPr>
          <w:rFonts w:ascii="Times New Roman" w:eastAsia="Times New Roman" w:hAnsi="Times New Roman" w:cs="Times New Roman"/>
          <w:color w:val="000000"/>
          <w:sz w:val="24"/>
          <w:szCs w:val="24"/>
        </w:rPr>
        <w:t>, quando o contratado der causa à inexecução parcial do contrato, sempre que não se justificar a imposição de penalidade mais grave (art. 156, §2º, da Lei nº 14.133, de 2021);</w:t>
      </w:r>
    </w:p>
    <w:p w14:paraId="564CE6DE"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ab/>
        <w:t xml:space="preserve">II) Impedimento de licitar e contratar, </w:t>
      </w:r>
      <w:r w:rsidRPr="00C70F9A">
        <w:rPr>
          <w:rFonts w:ascii="Times New Roman" w:eastAsia="Times New Roman" w:hAnsi="Times New Roman" w:cs="Times New Roman"/>
          <w:color w:val="000000"/>
          <w:sz w:val="24"/>
          <w:szCs w:val="24"/>
        </w:rPr>
        <w:t>quando praticadas as condutas descritas nas alíneas “b”, “c” e “d” do subitem acima deste Contrato, sempre que não se justificar a imposição de penalidade mais grave (art. 156, § 4º, da Lei nº 14.133, de 2021);</w:t>
      </w:r>
    </w:p>
    <w:p w14:paraId="5F41A717"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lastRenderedPageBreak/>
        <w:tab/>
        <w:t>III) Declaração de inidoneidade para licitar e contratar,</w:t>
      </w:r>
      <w:r w:rsidRPr="00C70F9A">
        <w:rPr>
          <w:rFonts w:ascii="Times New Roman" w:eastAsia="Times New Roman" w:hAnsi="Times New Roman" w:cs="Times New Roman"/>
          <w:color w:val="000000"/>
          <w:sz w:val="24"/>
          <w:szCs w:val="24"/>
        </w:rPr>
        <w:t xml:space="preserve"> quando praticadas as condutas descritas nas alíneas “e”, “f”, “g” e “h” do subitem acima deste Contrato, bem como nas alíneas “b”, “c” e “d”, que justifiquem a imposição de penalidade mais grave (art. 156, §5º, da Lei nº 14.133, de 2021).</w:t>
      </w:r>
    </w:p>
    <w:p w14:paraId="74B41264"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r w:rsidRPr="00C70F9A">
        <w:rPr>
          <w:rFonts w:ascii="Times New Roman" w:eastAsia="Times New Roman" w:hAnsi="Times New Roman" w:cs="Times New Roman"/>
          <w:b/>
          <w:bCs/>
          <w:color w:val="000000"/>
          <w:sz w:val="24"/>
          <w:szCs w:val="24"/>
        </w:rPr>
        <w:tab/>
        <w:t>IV) Multa;</w:t>
      </w:r>
    </w:p>
    <w:p w14:paraId="3B327BE4" w14:textId="77777777" w:rsidR="00C70F9A" w:rsidRPr="00C70F9A" w:rsidRDefault="00C70F9A" w:rsidP="00C70F9A">
      <w:pPr>
        <w:numPr>
          <w:ilvl w:val="0"/>
          <w:numId w:val="27"/>
        </w:numPr>
        <w:tabs>
          <w:tab w:val="left" w:pos="993"/>
        </w:tabs>
        <w:spacing w:after="0" w:line="360" w:lineRule="auto"/>
        <w:ind w:left="142" w:right="-710" w:firstLine="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 xml:space="preserve">moratória de </w:t>
      </w:r>
      <w:proofErr w:type="gramStart"/>
      <w:r w:rsidRPr="00C70F9A">
        <w:rPr>
          <w:rFonts w:ascii="Times New Roman" w:eastAsia="Times New Roman" w:hAnsi="Times New Roman" w:cs="Times New Roman"/>
          <w:color w:val="000000"/>
          <w:sz w:val="24"/>
          <w:szCs w:val="24"/>
        </w:rPr>
        <w:t>XXX.%</w:t>
      </w:r>
      <w:proofErr w:type="gramEnd"/>
      <w:r w:rsidRPr="00C70F9A">
        <w:rPr>
          <w:rFonts w:ascii="Times New Roman" w:eastAsia="Times New Roman" w:hAnsi="Times New Roman" w:cs="Times New Roman"/>
          <w:color w:val="000000"/>
          <w:sz w:val="24"/>
          <w:szCs w:val="24"/>
        </w:rPr>
        <w:t xml:space="preserve"> (XXX por cento) por dia de atraso injustificado sobre o valor da parcela inadimplida, até o limite de XXX (XXX) dias;</w:t>
      </w:r>
    </w:p>
    <w:p w14:paraId="1AC7B385" w14:textId="77777777" w:rsidR="00C70F9A" w:rsidRPr="00C70F9A" w:rsidRDefault="00C70F9A" w:rsidP="00C70F9A">
      <w:pPr>
        <w:numPr>
          <w:ilvl w:val="0"/>
          <w:numId w:val="27"/>
        </w:numPr>
        <w:tabs>
          <w:tab w:val="left" w:pos="993"/>
        </w:tabs>
        <w:spacing w:after="0" w:line="360" w:lineRule="auto"/>
        <w:ind w:left="142" w:right="-710" w:firstLine="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compensatória de XXX % (XXX por cento) sobre o valor total do contrato, no caso de inexecução total do objeto;</w:t>
      </w:r>
    </w:p>
    <w:p w14:paraId="7A3EB90C"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p>
    <w:p w14:paraId="534E095A"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 xml:space="preserve">11.3 </w:t>
      </w:r>
      <w:r w:rsidRPr="00C70F9A">
        <w:rPr>
          <w:rFonts w:ascii="Times New Roman" w:eastAsia="Times New Roman" w:hAnsi="Times New Roman" w:cs="Times New Roman"/>
          <w:color w:val="000000"/>
          <w:sz w:val="24"/>
          <w:szCs w:val="24"/>
        </w:rPr>
        <w:t>A aplicação das sanções previstas neste Contrato não exclui, em hipótese alguma, a obrigação de reparação integral do dano causado ao Contratante (art. 156, §9º, da Lei nº 14.133, de 2021).</w:t>
      </w:r>
    </w:p>
    <w:p w14:paraId="73C9B59B"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p>
    <w:p w14:paraId="1C48FB70"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 xml:space="preserve">11.4 </w:t>
      </w:r>
      <w:r w:rsidRPr="00C70F9A">
        <w:rPr>
          <w:rFonts w:ascii="Times New Roman" w:eastAsia="Times New Roman" w:hAnsi="Times New Roman" w:cs="Times New Roman"/>
          <w:color w:val="000000"/>
          <w:sz w:val="24"/>
          <w:szCs w:val="24"/>
        </w:rPr>
        <w:t>Todas as sanções previstas neste Contrato poderão ser aplicadas cumulativamente com a multa (art. 156, §7º, da Lei nº 14.133, de 2021).</w:t>
      </w:r>
    </w:p>
    <w:p w14:paraId="36E2C28B"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p>
    <w:p w14:paraId="344E1395"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 xml:space="preserve">11.5 </w:t>
      </w:r>
      <w:r w:rsidRPr="00C70F9A">
        <w:rPr>
          <w:rFonts w:ascii="Times New Roman" w:eastAsia="Times New Roman" w:hAnsi="Times New Roman" w:cs="Times New Roman"/>
          <w:color w:val="000000"/>
          <w:sz w:val="24"/>
          <w:szCs w:val="24"/>
        </w:rPr>
        <w:t>Antes da aplicação da multa será facultada a defesa do interessado no prazo de 15 (quinze) dias úteis, contado da data de sua intimação (art. 157, da Lei nº 14.133, de 2021).</w:t>
      </w:r>
    </w:p>
    <w:p w14:paraId="325200BD"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p>
    <w:p w14:paraId="0EF322B0"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 xml:space="preserve">11.6 </w:t>
      </w:r>
      <w:r w:rsidRPr="00C70F9A">
        <w:rPr>
          <w:rFonts w:ascii="Times New Roman" w:eastAsia="Times New Roman" w:hAnsi="Times New Roman" w:cs="Times New Roman"/>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0866D1E"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p>
    <w:p w14:paraId="6014CDB2"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lastRenderedPageBreak/>
        <w:t xml:space="preserve">11.7 </w:t>
      </w:r>
      <w:r w:rsidRPr="00C70F9A">
        <w:rPr>
          <w:rFonts w:ascii="Times New Roman" w:eastAsia="Times New Roman" w:hAnsi="Times New Roman" w:cs="Times New Roman"/>
          <w:color w:val="000000"/>
          <w:sz w:val="24"/>
          <w:szCs w:val="24"/>
        </w:rPr>
        <w:t xml:space="preserve">Previamente ao encaminhamento à cobrança judicial, a multa poderá ser recolhida administrativamente no prazo máximo de </w:t>
      </w:r>
      <w:r w:rsidRPr="00C70F9A">
        <w:rPr>
          <w:rFonts w:ascii="Times New Roman" w:eastAsia="Times New Roman" w:hAnsi="Times New Roman" w:cs="Times New Roman"/>
          <w:b/>
          <w:color w:val="000000"/>
          <w:sz w:val="24"/>
          <w:szCs w:val="24"/>
        </w:rPr>
        <w:t>XXX (XXX</w:t>
      </w:r>
      <w:r w:rsidRPr="00C70F9A">
        <w:rPr>
          <w:rFonts w:ascii="Times New Roman" w:eastAsia="Times New Roman" w:hAnsi="Times New Roman" w:cs="Times New Roman"/>
          <w:color w:val="000000"/>
          <w:sz w:val="24"/>
          <w:szCs w:val="24"/>
        </w:rPr>
        <w:t>) dias, a contar da data do recebimento da comunicação enviada pela autoridade competente.</w:t>
      </w:r>
    </w:p>
    <w:p w14:paraId="19240F8A"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p>
    <w:p w14:paraId="1774EDDD"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 xml:space="preserve">11.8 </w:t>
      </w:r>
      <w:r w:rsidRPr="00C70F9A">
        <w:rPr>
          <w:rFonts w:ascii="Times New Roman" w:eastAsia="Times New Roman" w:hAnsi="Times New Roman" w:cs="Times New Roman"/>
          <w:color w:val="000000"/>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BD5EAC2"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p>
    <w:p w14:paraId="589C0C83"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 xml:space="preserve">11.9 </w:t>
      </w:r>
      <w:r w:rsidRPr="00C70F9A">
        <w:rPr>
          <w:rFonts w:ascii="Times New Roman" w:eastAsia="Times New Roman" w:hAnsi="Times New Roman" w:cs="Times New Roman"/>
          <w:color w:val="000000"/>
          <w:sz w:val="24"/>
          <w:szCs w:val="24"/>
        </w:rPr>
        <w:t>Na aplicação das sanções serão considerados (art. 156, §1º, da Lei nº 14.133, de 2021):</w:t>
      </w:r>
    </w:p>
    <w:p w14:paraId="7598D720"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 a natureza e a gravidade da infração cometida;</w:t>
      </w:r>
    </w:p>
    <w:p w14:paraId="0381E927"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b) as peculiaridades do caso concreto;</w:t>
      </w:r>
    </w:p>
    <w:p w14:paraId="29DA40D4"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c) as circunstâncias agravantes ou atenuantes;</w:t>
      </w:r>
    </w:p>
    <w:p w14:paraId="34F5DFAE"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d) os danos que dela provierem para o Contratante;</w:t>
      </w:r>
    </w:p>
    <w:p w14:paraId="5792E7CF"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e) a implantação ou o aperfeiçoamento de programa de integridade, conforme normas e orientações dos órgãos de controle.</w:t>
      </w:r>
    </w:p>
    <w:p w14:paraId="39D3C29F"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p>
    <w:p w14:paraId="0BDE201D"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 xml:space="preserve">11.10 </w:t>
      </w:r>
      <w:r w:rsidRPr="00C70F9A">
        <w:rPr>
          <w:rFonts w:ascii="Times New Roman" w:eastAsia="Times New Roman" w:hAnsi="Times New Roman" w:cs="Times New Roman"/>
          <w:color w:val="000000"/>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3829D8C"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p>
    <w:p w14:paraId="24E2F9B9"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lastRenderedPageBreak/>
        <w:t xml:space="preserve">11.11 </w:t>
      </w:r>
      <w:r w:rsidRPr="00C70F9A">
        <w:rPr>
          <w:rFonts w:ascii="Times New Roman" w:eastAsia="Times New Roman" w:hAnsi="Times New Roman" w:cs="Times New Roman"/>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292FD55"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p>
    <w:p w14:paraId="4C0D7886"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 xml:space="preserve">11.12 </w:t>
      </w:r>
      <w:r w:rsidRPr="00C70F9A">
        <w:rPr>
          <w:rFonts w:ascii="Times New Roman" w:eastAsia="Times New Roman" w:hAnsi="Times New Roman" w:cs="Times New Roman"/>
          <w:color w:val="000000"/>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3BD593EE"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p>
    <w:p w14:paraId="0B98F6D8"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11.13</w:t>
      </w:r>
      <w:r w:rsidRPr="00C70F9A">
        <w:rPr>
          <w:rFonts w:ascii="Times New Roman" w:eastAsia="Times New Roman" w:hAnsi="Times New Roman" w:cs="Times New Roman"/>
          <w:color w:val="000000"/>
          <w:sz w:val="24"/>
          <w:szCs w:val="24"/>
        </w:rPr>
        <w:t xml:space="preserve"> As sanções de impedimento de licitar e contratar e declaração de inidoneidade para licitar ou contratar são passíveis de reabilitação na forma do art. 163 da Lei nº 14.133/21.</w:t>
      </w:r>
    </w:p>
    <w:p w14:paraId="064266BB"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p>
    <w:p w14:paraId="3C6BD87E"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 xml:space="preserve">11.14 </w:t>
      </w:r>
      <w:r w:rsidRPr="00C70F9A">
        <w:rPr>
          <w:rFonts w:ascii="Times New Roman" w:eastAsia="Times New Roman" w:hAnsi="Times New Roman" w:cs="Times New Roman"/>
          <w:color w:val="000000"/>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05D3B55"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p>
    <w:p w14:paraId="63B9F262"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lastRenderedPageBreak/>
        <w:t xml:space="preserve">11.15 </w:t>
      </w:r>
      <w:r w:rsidRPr="00C70F9A">
        <w:rPr>
          <w:rFonts w:ascii="Times New Roman" w:eastAsia="Times New Roman" w:hAnsi="Times New Roman" w:cs="Times New Roman"/>
          <w:color w:val="000000"/>
          <w:sz w:val="24"/>
          <w:szCs w:val="24"/>
        </w:rPr>
        <w:t>Nenhum pagamento será efetuado à CONTRATADA sem a quitação das multas aplicadas em definitivo.</w:t>
      </w:r>
    </w:p>
    <w:p w14:paraId="6F9496E1"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p>
    <w:p w14:paraId="326D2A8D"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r w:rsidRPr="00C70F9A">
        <w:rPr>
          <w:rFonts w:ascii="Times New Roman" w:eastAsia="Times New Roman" w:hAnsi="Times New Roman" w:cs="Times New Roman"/>
          <w:b/>
          <w:bCs/>
          <w:color w:val="000000"/>
          <w:sz w:val="24"/>
          <w:szCs w:val="24"/>
        </w:rPr>
        <w:t>12. CLÁUSULA DÉCIMA TERCEIRA – DA EXTINÇÃO CONTRATUAL</w:t>
      </w:r>
    </w:p>
    <w:p w14:paraId="210643F5"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ab/>
        <w:t xml:space="preserve">12.1 </w:t>
      </w:r>
      <w:r w:rsidRPr="00C70F9A">
        <w:rPr>
          <w:rFonts w:ascii="Times New Roman" w:eastAsia="Times New Roman" w:hAnsi="Times New Roman" w:cs="Times New Roman"/>
          <w:color w:val="000000"/>
          <w:sz w:val="24"/>
          <w:szCs w:val="24"/>
        </w:rPr>
        <w:t>O contrato se extingue quando cumpridas as obrigações de ambas as partes, ainda que isso ocorra antes do prazo estipulado para tanto.</w:t>
      </w:r>
    </w:p>
    <w:p w14:paraId="0869D497"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p>
    <w:p w14:paraId="5F0D5C60"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ab/>
        <w:t xml:space="preserve">12.2 </w:t>
      </w:r>
      <w:r w:rsidRPr="00C70F9A">
        <w:rPr>
          <w:rFonts w:ascii="Times New Roman" w:eastAsia="Times New Roman" w:hAnsi="Times New Roman" w:cs="Times New Roman"/>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14:paraId="1E9DBF92"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p>
    <w:p w14:paraId="24CAFEB6"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ab/>
        <w:t xml:space="preserve">12.3 </w:t>
      </w:r>
      <w:r w:rsidRPr="00C70F9A">
        <w:rPr>
          <w:rFonts w:ascii="Times New Roman" w:eastAsia="Times New Roman" w:hAnsi="Times New Roman" w:cs="Times New Roman"/>
          <w:color w:val="000000"/>
          <w:sz w:val="24"/>
          <w:szCs w:val="24"/>
        </w:rPr>
        <w:t>Quando a não conclusão do contrato referida no item anterior decorrer de culpa do contratado:</w:t>
      </w:r>
    </w:p>
    <w:p w14:paraId="1A9A4836"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ab/>
        <w:t xml:space="preserve">a) </w:t>
      </w:r>
      <w:r w:rsidRPr="00C70F9A">
        <w:rPr>
          <w:rFonts w:ascii="Times New Roman" w:eastAsia="Times New Roman" w:hAnsi="Times New Roman" w:cs="Times New Roman"/>
          <w:color w:val="000000"/>
          <w:sz w:val="24"/>
          <w:szCs w:val="24"/>
        </w:rPr>
        <w:t>ficará ele constituído em mora, sendo-lhe aplicáveis as respectivas sanções administrativas; e</w:t>
      </w:r>
    </w:p>
    <w:p w14:paraId="2BD10D05"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ab/>
        <w:t xml:space="preserve">b) </w:t>
      </w:r>
      <w:r w:rsidRPr="00C70F9A">
        <w:rPr>
          <w:rFonts w:ascii="Times New Roman" w:eastAsia="Times New Roman" w:hAnsi="Times New Roman" w:cs="Times New Roman"/>
          <w:color w:val="000000"/>
          <w:sz w:val="24"/>
          <w:szCs w:val="24"/>
        </w:rPr>
        <w:t>poderá a Administração optar pela extinção do contrato e, nesse caso, adotará as medidas admitidas em lei para a continuidade da execução contratual.</w:t>
      </w:r>
    </w:p>
    <w:p w14:paraId="0DED44A6"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p>
    <w:p w14:paraId="626F40E3"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r w:rsidRPr="00C70F9A">
        <w:rPr>
          <w:rFonts w:ascii="Times New Roman" w:eastAsia="Times New Roman" w:hAnsi="Times New Roman" w:cs="Times New Roman"/>
          <w:b/>
          <w:bCs/>
          <w:color w:val="000000"/>
          <w:sz w:val="24"/>
          <w:szCs w:val="24"/>
        </w:rPr>
        <w:t>13. CLÁUSULA DÉCIMA QUARTA – DOS CASOS OMISSOS</w:t>
      </w:r>
    </w:p>
    <w:p w14:paraId="61192139"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ab/>
        <w:t xml:space="preserve">13.1 </w:t>
      </w:r>
      <w:r w:rsidRPr="00C70F9A">
        <w:rPr>
          <w:rFonts w:ascii="Times New Roman" w:eastAsia="Times New Roman" w:hAnsi="Times New Roman" w:cs="Times New Roman"/>
          <w:color w:val="000000"/>
          <w:sz w:val="24"/>
          <w:szCs w:val="24"/>
        </w:rPr>
        <w:t>Os casos omissos serão decididos pelo contratante, segundo as disposições contidas na Lei nº 14.133, de 2021, Decreto Municipal nº 953 de 28 de dezembro de 2023 e demais normas federais aplicáveis e, subsidiariamente, segundo as disposições contidas na Lei nº 8.078, de 1990 – Código de Defesa do Consumidor – e normas e princípios gerais dos contratos.</w:t>
      </w:r>
    </w:p>
    <w:p w14:paraId="1C1C82F7"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p>
    <w:p w14:paraId="0CD90FDB"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r w:rsidRPr="00C70F9A">
        <w:rPr>
          <w:rFonts w:ascii="Times New Roman" w:eastAsia="Times New Roman" w:hAnsi="Times New Roman" w:cs="Times New Roman"/>
          <w:b/>
          <w:bCs/>
          <w:color w:val="000000"/>
          <w:sz w:val="24"/>
          <w:szCs w:val="24"/>
        </w:rPr>
        <w:t>14. CLÁUSULA DÉCIMA QUINTA – PUBLICAÇÃO</w:t>
      </w:r>
    </w:p>
    <w:p w14:paraId="7E41FB07"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r>
      <w:r w:rsidRPr="00C70F9A">
        <w:rPr>
          <w:rFonts w:ascii="Times New Roman" w:eastAsia="Times New Roman" w:hAnsi="Times New Roman" w:cs="Times New Roman"/>
          <w:b/>
          <w:bCs/>
          <w:color w:val="000000"/>
          <w:sz w:val="24"/>
          <w:szCs w:val="24"/>
        </w:rPr>
        <w:t>14.1</w:t>
      </w:r>
      <w:r w:rsidRPr="00C70F9A">
        <w:rPr>
          <w:rFonts w:ascii="Times New Roman" w:eastAsia="Times New Roman" w:hAnsi="Times New Roman" w:cs="Times New Roman"/>
          <w:color w:val="000000"/>
          <w:sz w:val="24"/>
          <w:szCs w:val="24"/>
        </w:rPr>
        <w:t xml:space="preserve">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44483DC5"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p>
    <w:p w14:paraId="22767CB8"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b/>
          <w:bCs/>
          <w:color w:val="000000"/>
          <w:sz w:val="24"/>
          <w:szCs w:val="24"/>
        </w:rPr>
      </w:pPr>
      <w:r w:rsidRPr="00C70F9A">
        <w:rPr>
          <w:rFonts w:ascii="Times New Roman" w:eastAsia="Times New Roman" w:hAnsi="Times New Roman" w:cs="Times New Roman"/>
          <w:b/>
          <w:bCs/>
          <w:color w:val="000000"/>
          <w:sz w:val="24"/>
          <w:szCs w:val="24"/>
        </w:rPr>
        <w:t>15. CLÁUSULA DÉCIMA SEXTA – FORO</w:t>
      </w:r>
    </w:p>
    <w:p w14:paraId="369B63A1"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b/>
          <w:bCs/>
          <w:color w:val="000000"/>
          <w:sz w:val="24"/>
          <w:szCs w:val="24"/>
        </w:rPr>
        <w:tab/>
        <w:t xml:space="preserve">15.1 </w:t>
      </w:r>
      <w:r w:rsidRPr="00C70F9A">
        <w:rPr>
          <w:rFonts w:ascii="Times New Roman" w:eastAsia="Times New Roman" w:hAnsi="Times New Roman" w:cs="Times New Roman"/>
          <w:color w:val="000000"/>
          <w:sz w:val="24"/>
          <w:szCs w:val="24"/>
        </w:rPr>
        <w:t>Fica eleito o Foro da Comarca de Euclides da Cunha - BA, para dirimir os litígios que decorrerem da execução deste Termo de Contrato que não puderem ser compostos pela conciliação, conforme art. 92, §1º, da Lei nº 14.133/21.</w:t>
      </w:r>
    </w:p>
    <w:p w14:paraId="0249E797"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p>
    <w:p w14:paraId="684645FF"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r>
      <w:r w:rsidRPr="00C70F9A">
        <w:rPr>
          <w:rFonts w:ascii="Times New Roman" w:eastAsia="Times New Roman" w:hAnsi="Times New Roman" w:cs="Times New Roman"/>
          <w:b/>
          <w:bCs/>
          <w:color w:val="000000"/>
          <w:sz w:val="24"/>
          <w:szCs w:val="24"/>
        </w:rPr>
        <w:t>15.2</w:t>
      </w:r>
      <w:r w:rsidRPr="00C70F9A">
        <w:rPr>
          <w:rFonts w:ascii="Times New Roman" w:eastAsia="Times New Roman" w:hAnsi="Times New Roman" w:cs="Times New Roman"/>
          <w:color w:val="000000"/>
          <w:sz w:val="24"/>
          <w:szCs w:val="24"/>
        </w:rPr>
        <w:t xml:space="preserve"> Para firmeza e validade do pactuado, o presente Termo de Contrato foi lavrado em 02 (duas) vias de igual teor, que, depois de lido e achado em ordem, vai assinado pelos contraentes.</w:t>
      </w:r>
    </w:p>
    <w:p w14:paraId="6AF8460A" w14:textId="77777777" w:rsidR="00C70F9A" w:rsidRPr="00C70F9A" w:rsidRDefault="00C70F9A" w:rsidP="00C70F9A">
      <w:pPr>
        <w:tabs>
          <w:tab w:val="left" w:pos="993"/>
        </w:tabs>
        <w:spacing w:line="360" w:lineRule="auto"/>
        <w:ind w:left="142" w:right="-710"/>
        <w:jc w:val="both"/>
        <w:rPr>
          <w:rFonts w:ascii="Times New Roman" w:eastAsia="Times New Roman" w:hAnsi="Times New Roman" w:cs="Times New Roman"/>
          <w:color w:val="000000"/>
          <w:sz w:val="24"/>
          <w:szCs w:val="24"/>
        </w:rPr>
      </w:pPr>
    </w:p>
    <w:p w14:paraId="1EA7F23D" w14:textId="4AB617A9" w:rsidR="00C70F9A" w:rsidRPr="00C70F9A" w:rsidRDefault="00C70F9A" w:rsidP="00697E80">
      <w:pPr>
        <w:tabs>
          <w:tab w:val="left" w:pos="993"/>
        </w:tabs>
        <w:spacing w:line="360" w:lineRule="auto"/>
        <w:ind w:left="142" w:right="-710"/>
        <w:jc w:val="both"/>
        <w:rPr>
          <w:rFonts w:ascii="Times New Roman" w:eastAsia="Times New Roman" w:hAnsi="Times New Roman" w:cs="Times New Roman"/>
          <w:color w:val="000000"/>
          <w:sz w:val="24"/>
          <w:szCs w:val="24"/>
        </w:rPr>
      </w:pPr>
      <w:r w:rsidRPr="00C70F9A">
        <w:rPr>
          <w:rFonts w:ascii="Times New Roman" w:eastAsia="Times New Roman" w:hAnsi="Times New Roman" w:cs="Times New Roman"/>
          <w:color w:val="000000"/>
          <w:sz w:val="24"/>
          <w:szCs w:val="24"/>
        </w:rPr>
        <w:tab/>
      </w:r>
      <w:r w:rsidRPr="00C70F9A">
        <w:rPr>
          <w:rFonts w:ascii="Times New Roman" w:eastAsia="Times New Roman" w:hAnsi="Times New Roman" w:cs="Times New Roman"/>
          <w:color w:val="000000"/>
          <w:sz w:val="24"/>
          <w:szCs w:val="24"/>
        </w:rPr>
        <w:tab/>
      </w:r>
      <w:r w:rsidRPr="00C70F9A">
        <w:rPr>
          <w:rFonts w:ascii="Times New Roman" w:eastAsia="Times New Roman" w:hAnsi="Times New Roman" w:cs="Times New Roman"/>
          <w:color w:val="000000"/>
          <w:sz w:val="24"/>
          <w:szCs w:val="24"/>
        </w:rPr>
        <w:tab/>
      </w:r>
      <w:r w:rsidRPr="00C70F9A">
        <w:rPr>
          <w:rFonts w:ascii="Times New Roman" w:eastAsia="Times New Roman" w:hAnsi="Times New Roman" w:cs="Times New Roman"/>
          <w:color w:val="000000"/>
          <w:sz w:val="24"/>
          <w:szCs w:val="24"/>
        </w:rPr>
        <w:tab/>
      </w:r>
      <w:r w:rsidRPr="00C70F9A">
        <w:rPr>
          <w:rFonts w:ascii="Times New Roman" w:eastAsia="Times New Roman" w:hAnsi="Times New Roman" w:cs="Times New Roman"/>
          <w:color w:val="000000"/>
          <w:sz w:val="24"/>
          <w:szCs w:val="24"/>
        </w:rPr>
        <w:tab/>
      </w:r>
      <w:r w:rsidRPr="00C70F9A">
        <w:rPr>
          <w:rFonts w:ascii="Times New Roman" w:eastAsia="Times New Roman" w:hAnsi="Times New Roman" w:cs="Times New Roman"/>
          <w:color w:val="000000"/>
          <w:sz w:val="24"/>
          <w:szCs w:val="24"/>
        </w:rPr>
        <w:tab/>
      </w:r>
      <w:r w:rsidRPr="00C70F9A">
        <w:rPr>
          <w:rFonts w:ascii="Times New Roman" w:eastAsia="Times New Roman" w:hAnsi="Times New Roman" w:cs="Times New Roman"/>
          <w:color w:val="000000"/>
          <w:sz w:val="24"/>
          <w:szCs w:val="24"/>
        </w:rPr>
        <w:tab/>
      </w:r>
      <w:r w:rsidRPr="00C70F9A">
        <w:rPr>
          <w:rFonts w:ascii="Times New Roman" w:eastAsia="Times New Roman" w:hAnsi="Times New Roman" w:cs="Times New Roman"/>
          <w:color w:val="000000"/>
          <w:sz w:val="24"/>
          <w:szCs w:val="24"/>
        </w:rPr>
        <w:tab/>
        <w:t>Euclides da Cunha – BA, XX de XXX</w:t>
      </w:r>
      <w:r>
        <w:rPr>
          <w:rFonts w:ascii="Times New Roman" w:eastAsia="Times New Roman" w:hAnsi="Times New Roman" w:cs="Times New Roman"/>
          <w:color w:val="000000"/>
          <w:sz w:val="24"/>
          <w:szCs w:val="24"/>
        </w:rPr>
        <w:t xml:space="preserve"> de 202</w:t>
      </w:r>
      <w:r w:rsidR="004C04C8">
        <w:rPr>
          <w:rFonts w:ascii="Times New Roman" w:eastAsia="Times New Roman" w:hAnsi="Times New Roman" w:cs="Times New Roman"/>
          <w:color w:val="000000"/>
          <w:sz w:val="24"/>
          <w:szCs w:val="24"/>
        </w:rPr>
        <w:t>6</w:t>
      </w:r>
    </w:p>
    <w:p w14:paraId="118CCFB6" w14:textId="77777777" w:rsidR="00697E80" w:rsidRDefault="00697E80" w:rsidP="00697E80">
      <w:pPr>
        <w:jc w:val="center"/>
        <w:rPr>
          <w:rFonts w:ascii="Arial" w:hAnsi="Arial" w:cs="Arial"/>
        </w:rPr>
      </w:pPr>
    </w:p>
    <w:p w14:paraId="620945C4" w14:textId="77777777" w:rsidR="00697E80" w:rsidRPr="00697E80" w:rsidRDefault="00697E80" w:rsidP="00697E80">
      <w:pPr>
        <w:spacing w:after="0" w:line="360" w:lineRule="auto"/>
        <w:jc w:val="center"/>
        <w:rPr>
          <w:rFonts w:ascii="Times New Roman" w:hAnsi="Times New Roman" w:cs="Times New Roman"/>
          <w:noProof/>
          <w:sz w:val="20"/>
          <w:szCs w:val="20"/>
        </w:rPr>
      </w:pPr>
      <w:r w:rsidRPr="00697E80">
        <w:rPr>
          <w:rFonts w:ascii="Times New Roman" w:hAnsi="Times New Roman" w:cs="Times New Roman"/>
          <w:noProof/>
          <w:sz w:val="20"/>
          <w:szCs w:val="20"/>
        </w:rPr>
        <w:t>_______________________________________________</w:t>
      </w:r>
    </w:p>
    <w:p w14:paraId="18C66971" w14:textId="77777777" w:rsidR="00697E80" w:rsidRPr="00697E80" w:rsidRDefault="00697E80" w:rsidP="00697E80">
      <w:pPr>
        <w:spacing w:after="0" w:line="360" w:lineRule="auto"/>
        <w:jc w:val="center"/>
        <w:rPr>
          <w:rFonts w:ascii="Times New Roman" w:hAnsi="Times New Roman" w:cs="Times New Roman"/>
          <w:sz w:val="20"/>
          <w:szCs w:val="20"/>
        </w:rPr>
      </w:pPr>
      <w:r w:rsidRPr="00697E80">
        <w:rPr>
          <w:rFonts w:ascii="Times New Roman" w:hAnsi="Times New Roman" w:cs="Times New Roman"/>
          <w:sz w:val="20"/>
          <w:szCs w:val="20"/>
        </w:rPr>
        <w:t>HELDER MACÊDO DA SILVA</w:t>
      </w:r>
    </w:p>
    <w:p w14:paraId="0EC7C37C" w14:textId="77777777" w:rsidR="00697E80" w:rsidRPr="00697E80" w:rsidRDefault="00697E80" w:rsidP="00697E80">
      <w:pPr>
        <w:spacing w:after="0" w:line="360" w:lineRule="auto"/>
        <w:jc w:val="center"/>
        <w:rPr>
          <w:rFonts w:ascii="Times New Roman" w:hAnsi="Times New Roman" w:cs="Times New Roman"/>
          <w:sz w:val="20"/>
          <w:szCs w:val="20"/>
        </w:rPr>
      </w:pPr>
      <w:r w:rsidRPr="00697E80">
        <w:rPr>
          <w:rFonts w:ascii="Times New Roman" w:hAnsi="Times New Roman" w:cs="Times New Roman"/>
          <w:b/>
          <w:sz w:val="20"/>
          <w:szCs w:val="20"/>
        </w:rPr>
        <w:t xml:space="preserve">PREFEITO MUNICIPAL  </w:t>
      </w:r>
    </w:p>
    <w:p w14:paraId="20A31EB3" w14:textId="77777777" w:rsidR="00697E80" w:rsidRPr="00697E80" w:rsidRDefault="00697E80" w:rsidP="00697E80">
      <w:pPr>
        <w:ind w:right="54"/>
        <w:jc w:val="center"/>
        <w:rPr>
          <w:rFonts w:ascii="Times New Roman" w:eastAsia="Arial" w:hAnsi="Times New Roman" w:cs="Times New Roman"/>
          <w:b/>
        </w:rPr>
      </w:pPr>
    </w:p>
    <w:p w14:paraId="2CDD8AC7" w14:textId="77777777" w:rsidR="00697E80" w:rsidRPr="00697E80" w:rsidRDefault="00697E80" w:rsidP="00697E80">
      <w:pPr>
        <w:ind w:right="54"/>
        <w:rPr>
          <w:rFonts w:ascii="Times New Roman" w:eastAsia="Arial" w:hAnsi="Times New Roman" w:cs="Times New Roman"/>
          <w:b/>
        </w:rPr>
      </w:pPr>
    </w:p>
    <w:p w14:paraId="4A21AE4A" w14:textId="77777777" w:rsidR="00697E80" w:rsidRPr="00697E80" w:rsidRDefault="00697E80" w:rsidP="00697E80">
      <w:pPr>
        <w:ind w:right="54"/>
        <w:jc w:val="center"/>
        <w:rPr>
          <w:rFonts w:ascii="Times New Roman" w:eastAsia="Arial" w:hAnsi="Times New Roman" w:cs="Times New Roman"/>
          <w:b/>
          <w:bCs/>
        </w:rPr>
      </w:pPr>
      <w:r w:rsidRPr="00697E80">
        <w:rPr>
          <w:rFonts w:ascii="Times New Roman" w:eastAsia="Arial" w:hAnsi="Times New Roman" w:cs="Times New Roman"/>
          <w:bCs/>
        </w:rPr>
        <w:t>__________________________________________</w:t>
      </w:r>
      <w:r w:rsidRPr="00697E80">
        <w:rPr>
          <w:rFonts w:ascii="Times New Roman" w:eastAsia="Arial" w:hAnsi="Times New Roman" w:cs="Times New Roman"/>
          <w:b/>
          <w:bCs/>
        </w:rPr>
        <w:t xml:space="preserve"> </w:t>
      </w:r>
    </w:p>
    <w:p w14:paraId="092816FE" w14:textId="6733BC54" w:rsidR="00697E80" w:rsidRPr="00697E80" w:rsidRDefault="00697E80" w:rsidP="00697E80">
      <w:pPr>
        <w:spacing w:after="0"/>
        <w:ind w:right="54"/>
        <w:jc w:val="center"/>
        <w:rPr>
          <w:rFonts w:ascii="Times New Roman" w:eastAsia="Arial" w:hAnsi="Times New Roman" w:cs="Times New Roman"/>
          <w:b/>
          <w:bCs/>
        </w:rPr>
      </w:pPr>
      <w:r w:rsidRPr="00697E80">
        <w:rPr>
          <w:rFonts w:ascii="Times New Roman" w:eastAsia="Arial" w:hAnsi="Times New Roman" w:cs="Times New Roman"/>
          <w:b/>
          <w:bCs/>
        </w:rPr>
        <w:t xml:space="preserve">Empresa </w:t>
      </w:r>
    </w:p>
    <w:p w14:paraId="6206B409" w14:textId="77777777" w:rsidR="00697E80" w:rsidRPr="00FE4C9C" w:rsidRDefault="00697E80" w:rsidP="00697E80">
      <w:pPr>
        <w:spacing w:after="0"/>
        <w:ind w:right="54"/>
        <w:jc w:val="center"/>
        <w:rPr>
          <w:rFonts w:ascii="Arial" w:eastAsia="Arial" w:hAnsi="Arial" w:cs="Arial"/>
          <w:bCs/>
          <w:color w:val="000000"/>
        </w:rPr>
      </w:pPr>
      <w:r w:rsidRPr="00FE4C9C">
        <w:rPr>
          <w:rFonts w:ascii="Arial" w:eastAsia="Arial" w:hAnsi="Arial" w:cs="Arial"/>
          <w:bCs/>
          <w:color w:val="000000"/>
        </w:rPr>
        <w:lastRenderedPageBreak/>
        <w:t xml:space="preserve">Contratada </w:t>
      </w:r>
    </w:p>
    <w:p w14:paraId="3635AC17" w14:textId="77777777" w:rsidR="00697E80" w:rsidRDefault="00697E80" w:rsidP="00697E80">
      <w:pPr>
        <w:spacing w:after="288"/>
        <w:ind w:firstLine="709"/>
        <w:jc w:val="both"/>
        <w:rPr>
          <w:rFonts w:ascii="Arial" w:eastAsia="Arial" w:hAnsi="Arial" w:cs="Arial"/>
        </w:rPr>
      </w:pPr>
    </w:p>
    <w:p w14:paraId="4417BAA2" w14:textId="77777777" w:rsidR="00697E80" w:rsidRDefault="00697E80" w:rsidP="00697E80">
      <w:pPr>
        <w:spacing w:after="288"/>
        <w:ind w:firstLine="709"/>
        <w:jc w:val="both"/>
        <w:rPr>
          <w:rFonts w:ascii="Arial" w:eastAsia="Arial" w:hAnsi="Arial" w:cs="Arial"/>
        </w:rPr>
      </w:pPr>
    </w:p>
    <w:p w14:paraId="71C9E736" w14:textId="77777777" w:rsidR="00C70F9A" w:rsidRDefault="00C70F9A" w:rsidP="00C70F9A">
      <w:pPr>
        <w:tabs>
          <w:tab w:val="left" w:pos="993"/>
        </w:tabs>
        <w:spacing w:line="360" w:lineRule="auto"/>
        <w:ind w:left="142" w:hanging="283"/>
        <w:jc w:val="both"/>
        <w:rPr>
          <w:rFonts w:eastAsia="Times New Roman"/>
          <w:color w:val="000000"/>
        </w:rPr>
      </w:pPr>
    </w:p>
    <w:p w14:paraId="69B7EF09" w14:textId="77777777" w:rsidR="00C70F9A" w:rsidRDefault="00C70F9A" w:rsidP="00C70F9A">
      <w:pPr>
        <w:tabs>
          <w:tab w:val="left" w:pos="993"/>
        </w:tabs>
        <w:spacing w:line="360" w:lineRule="auto"/>
        <w:ind w:left="142" w:hanging="283"/>
        <w:jc w:val="both"/>
        <w:rPr>
          <w:rFonts w:eastAsia="Times New Roman"/>
          <w:color w:val="000000"/>
        </w:rPr>
      </w:pPr>
    </w:p>
    <w:p w14:paraId="118E0AEC" w14:textId="542F6059" w:rsidR="009432DD" w:rsidRDefault="009432DD" w:rsidP="00C70F9A">
      <w:pPr>
        <w:rPr>
          <w:rFonts w:ascii="Times New Roman" w:hAnsi="Times New Roman" w:cs="Times New Roman"/>
          <w:sz w:val="24"/>
          <w:szCs w:val="24"/>
        </w:rPr>
      </w:pPr>
    </w:p>
    <w:p w14:paraId="65A33FCD" w14:textId="77777777" w:rsidR="004C04C8" w:rsidRDefault="004C04C8" w:rsidP="00C70F9A">
      <w:pPr>
        <w:rPr>
          <w:rFonts w:ascii="Times New Roman" w:hAnsi="Times New Roman" w:cs="Times New Roman"/>
          <w:sz w:val="24"/>
          <w:szCs w:val="24"/>
        </w:rPr>
      </w:pPr>
    </w:p>
    <w:p w14:paraId="472E19E1" w14:textId="77777777" w:rsidR="004C04C8" w:rsidRDefault="004C04C8" w:rsidP="00C70F9A">
      <w:pPr>
        <w:rPr>
          <w:rFonts w:ascii="Times New Roman" w:hAnsi="Times New Roman" w:cs="Times New Roman"/>
          <w:sz w:val="24"/>
          <w:szCs w:val="24"/>
        </w:rPr>
      </w:pPr>
    </w:p>
    <w:p w14:paraId="7645F86D" w14:textId="77777777" w:rsidR="004C04C8" w:rsidRDefault="004C04C8" w:rsidP="00C70F9A">
      <w:pPr>
        <w:rPr>
          <w:rFonts w:ascii="Times New Roman" w:hAnsi="Times New Roman" w:cs="Times New Roman"/>
          <w:sz w:val="24"/>
          <w:szCs w:val="24"/>
        </w:rPr>
      </w:pPr>
    </w:p>
    <w:p w14:paraId="3CF58DE4" w14:textId="77777777" w:rsidR="009432DD" w:rsidRDefault="009432DD" w:rsidP="009432DD">
      <w:pPr>
        <w:jc w:val="center"/>
        <w:rPr>
          <w:rFonts w:ascii="Times New Roman" w:hAnsi="Times New Roman" w:cs="Times New Roman"/>
          <w:sz w:val="24"/>
          <w:szCs w:val="24"/>
        </w:rPr>
      </w:pPr>
    </w:p>
    <w:p w14:paraId="6D6C5A8C" w14:textId="72926025" w:rsid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ANEXO V</w:t>
      </w:r>
    </w:p>
    <w:p w14:paraId="4879C2D2" w14:textId="77777777" w:rsidR="009432DD" w:rsidRP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MODELO DE DECLARAÇÃO DE CUMPRIMENTO DOS REQUISITOS DE HABILITAÇÃO</w:t>
      </w:r>
    </w:p>
    <w:p w14:paraId="56547611" w14:textId="0233D98B" w:rsid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(ART. 63, INCISO I, DA LEI Nº 14.133/21)</w:t>
      </w:r>
    </w:p>
    <w:p w14:paraId="5B0F3A37" w14:textId="77777777" w:rsidR="009432DD" w:rsidRDefault="009432DD" w:rsidP="009432DD">
      <w:pPr>
        <w:jc w:val="center"/>
        <w:rPr>
          <w:rFonts w:ascii="Times New Roman" w:hAnsi="Times New Roman" w:cs="Times New Roman"/>
          <w:b/>
          <w:bCs/>
          <w:sz w:val="24"/>
          <w:szCs w:val="24"/>
        </w:rPr>
      </w:pPr>
    </w:p>
    <w:p w14:paraId="014F48ED" w14:textId="77777777" w:rsidR="0087363A" w:rsidRPr="009432DD" w:rsidRDefault="0087363A" w:rsidP="0087363A">
      <w:pPr>
        <w:jc w:val="both"/>
        <w:rPr>
          <w:rFonts w:ascii="Times New Roman" w:hAnsi="Times New Roman" w:cs="Times New Roman"/>
          <w:sz w:val="24"/>
          <w:szCs w:val="24"/>
        </w:rPr>
      </w:pPr>
      <w:r w:rsidRPr="009432DD">
        <w:rPr>
          <w:rFonts w:ascii="Times New Roman" w:hAnsi="Times New Roman" w:cs="Times New Roman"/>
          <w:sz w:val="24"/>
          <w:szCs w:val="24"/>
        </w:rPr>
        <w:t xml:space="preserve">À Agente de </w:t>
      </w:r>
      <w:r>
        <w:rPr>
          <w:rFonts w:ascii="Times New Roman" w:hAnsi="Times New Roman" w:cs="Times New Roman"/>
          <w:sz w:val="24"/>
          <w:szCs w:val="24"/>
        </w:rPr>
        <w:t>C</w:t>
      </w:r>
      <w:r w:rsidRPr="009432DD">
        <w:rPr>
          <w:rFonts w:ascii="Times New Roman" w:hAnsi="Times New Roman" w:cs="Times New Roman"/>
          <w:sz w:val="24"/>
          <w:szCs w:val="24"/>
        </w:rPr>
        <w:t>ontratação,</w:t>
      </w:r>
    </w:p>
    <w:p w14:paraId="42E9F4A0" w14:textId="77777777" w:rsidR="009432DD" w:rsidRPr="009432DD" w:rsidRDefault="009432DD" w:rsidP="009432DD">
      <w:pPr>
        <w:jc w:val="both"/>
        <w:rPr>
          <w:rFonts w:ascii="Times New Roman" w:hAnsi="Times New Roman" w:cs="Times New Roman"/>
          <w:sz w:val="24"/>
          <w:szCs w:val="24"/>
        </w:rPr>
      </w:pPr>
    </w:p>
    <w:p w14:paraId="3EA489AB" w14:textId="5D287B41" w:rsid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CREDENCIAMENTO Nº XXX/20</w:t>
      </w:r>
      <w:r w:rsidR="00C70F9A">
        <w:rPr>
          <w:rFonts w:ascii="Times New Roman" w:hAnsi="Times New Roman" w:cs="Times New Roman"/>
          <w:sz w:val="24"/>
          <w:szCs w:val="24"/>
        </w:rPr>
        <w:t>2</w:t>
      </w:r>
      <w:r w:rsidR="004C04C8">
        <w:rPr>
          <w:rFonts w:ascii="Times New Roman" w:hAnsi="Times New Roman" w:cs="Times New Roman"/>
          <w:sz w:val="24"/>
          <w:szCs w:val="24"/>
        </w:rPr>
        <w:t>6</w:t>
      </w:r>
    </w:p>
    <w:p w14:paraId="2EB2AB8A" w14:textId="77777777" w:rsidR="009432DD" w:rsidRPr="009432DD" w:rsidRDefault="009432DD" w:rsidP="009432DD">
      <w:pPr>
        <w:jc w:val="both"/>
        <w:rPr>
          <w:rFonts w:ascii="Times New Roman" w:hAnsi="Times New Roman" w:cs="Times New Roman"/>
          <w:sz w:val="24"/>
          <w:szCs w:val="24"/>
        </w:rPr>
      </w:pPr>
    </w:p>
    <w:p w14:paraId="494244F4" w14:textId="77777777" w:rsidR="009432DD" w:rsidRPr="009432DD" w:rsidRDefault="009432DD" w:rsidP="009432DD">
      <w:pPr>
        <w:jc w:val="both"/>
        <w:rPr>
          <w:rFonts w:ascii="Times New Roman" w:hAnsi="Times New Roman" w:cs="Times New Roman"/>
          <w:sz w:val="24"/>
          <w:szCs w:val="24"/>
        </w:rPr>
      </w:pPr>
    </w:p>
    <w:p w14:paraId="00DEB148" w14:textId="14E0B370"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(RAZÃO SOCIAL DA EMPRESA), (CNPJ Nº), sediada (ENDEREÇO COMPLETO), declara, sob as penas da lei, que cumpre, plenamente, os requisitos exigidos no edital referenciado. </w:t>
      </w:r>
    </w:p>
    <w:p w14:paraId="12C1FD0F" w14:textId="6B34B95F"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do credenciamento referenciado. </w:t>
      </w:r>
    </w:p>
    <w:p w14:paraId="3715DAE0" w14:textId="77777777" w:rsidR="009432DD" w:rsidRPr="009432DD" w:rsidRDefault="009432DD" w:rsidP="009432DD">
      <w:pPr>
        <w:jc w:val="both"/>
        <w:rPr>
          <w:rFonts w:ascii="Times New Roman" w:hAnsi="Times New Roman" w:cs="Times New Roman"/>
          <w:sz w:val="24"/>
          <w:szCs w:val="24"/>
        </w:rPr>
      </w:pPr>
      <w:r w:rsidRPr="009432DD">
        <w:rPr>
          <w:rFonts w:ascii="Times New Roman" w:hAnsi="Times New Roman" w:cs="Times New Roman"/>
          <w:sz w:val="24"/>
          <w:szCs w:val="24"/>
        </w:rPr>
        <w:lastRenderedPageBreak/>
        <w:t>Finalizando, declaramos que temos pleno conhecimento de todos os aspectos relativos ao Credenciamento em causa e nossa plena concordância com as condições estabelecidas no Edital e seus anexos.</w:t>
      </w:r>
    </w:p>
    <w:p w14:paraId="5C7AA694" w14:textId="77777777" w:rsidR="009432DD" w:rsidRPr="009432DD" w:rsidRDefault="009432DD" w:rsidP="009432DD">
      <w:pPr>
        <w:jc w:val="both"/>
        <w:rPr>
          <w:rFonts w:ascii="Times New Roman" w:hAnsi="Times New Roman" w:cs="Times New Roman"/>
          <w:sz w:val="24"/>
          <w:szCs w:val="24"/>
        </w:rPr>
      </w:pPr>
    </w:p>
    <w:p w14:paraId="6855687C" w14:textId="77777777" w:rsidR="009432DD" w:rsidRPr="009432DD" w:rsidRDefault="009432DD" w:rsidP="009432DD">
      <w:pPr>
        <w:jc w:val="both"/>
        <w:rPr>
          <w:rFonts w:ascii="Times New Roman" w:hAnsi="Times New Roman" w:cs="Times New Roman"/>
          <w:sz w:val="24"/>
          <w:szCs w:val="24"/>
        </w:rPr>
      </w:pPr>
    </w:p>
    <w:p w14:paraId="2F964C64" w14:textId="1BD884D9" w:rsidR="009432DD" w:rsidRPr="009432DD" w:rsidRDefault="009432DD" w:rsidP="009432DD">
      <w:pPr>
        <w:jc w:val="right"/>
        <w:rPr>
          <w:rFonts w:ascii="Times New Roman" w:hAnsi="Times New Roman" w:cs="Times New Roman"/>
          <w:sz w:val="24"/>
          <w:szCs w:val="24"/>
        </w:rPr>
      </w:pPr>
      <w:r w:rsidRPr="009432DD">
        <w:rPr>
          <w:rFonts w:ascii="Times New Roman" w:hAnsi="Times New Roman" w:cs="Times New Roman"/>
          <w:sz w:val="24"/>
          <w:szCs w:val="24"/>
        </w:rPr>
        <w:t xml:space="preserve">XXXXXXXXXXX- XX, </w:t>
      </w:r>
      <w:r>
        <w:rPr>
          <w:rFonts w:ascii="Times New Roman" w:hAnsi="Times New Roman" w:cs="Times New Roman"/>
          <w:sz w:val="24"/>
          <w:szCs w:val="24"/>
        </w:rPr>
        <w:t>XX</w:t>
      </w:r>
      <w:r w:rsidRPr="009432DD">
        <w:rPr>
          <w:rFonts w:ascii="Times New Roman" w:hAnsi="Times New Roman" w:cs="Times New Roman"/>
          <w:sz w:val="24"/>
          <w:szCs w:val="24"/>
        </w:rPr>
        <w:t xml:space="preserve"> de</w:t>
      </w:r>
      <w:r>
        <w:rPr>
          <w:rFonts w:ascii="Times New Roman" w:hAnsi="Times New Roman" w:cs="Times New Roman"/>
          <w:sz w:val="24"/>
          <w:szCs w:val="24"/>
        </w:rPr>
        <w:t xml:space="preserve"> XXX</w:t>
      </w:r>
      <w:r w:rsidRPr="009432DD">
        <w:rPr>
          <w:rFonts w:ascii="Times New Roman" w:hAnsi="Times New Roman" w:cs="Times New Roman"/>
          <w:sz w:val="24"/>
          <w:szCs w:val="24"/>
        </w:rPr>
        <w:t xml:space="preserve"> de 20</w:t>
      </w:r>
      <w:r w:rsidR="00C70F9A">
        <w:rPr>
          <w:rFonts w:ascii="Times New Roman" w:hAnsi="Times New Roman" w:cs="Times New Roman"/>
          <w:sz w:val="24"/>
          <w:szCs w:val="24"/>
        </w:rPr>
        <w:t>2</w:t>
      </w:r>
      <w:r w:rsidR="004C04C8">
        <w:rPr>
          <w:rFonts w:ascii="Times New Roman" w:hAnsi="Times New Roman" w:cs="Times New Roman"/>
          <w:sz w:val="24"/>
          <w:szCs w:val="24"/>
        </w:rPr>
        <w:t>6</w:t>
      </w:r>
      <w:r w:rsidRPr="009432DD">
        <w:rPr>
          <w:rFonts w:ascii="Times New Roman" w:hAnsi="Times New Roman" w:cs="Times New Roman"/>
          <w:sz w:val="24"/>
          <w:szCs w:val="24"/>
        </w:rPr>
        <w:t>.</w:t>
      </w:r>
    </w:p>
    <w:p w14:paraId="33FD6F05" w14:textId="77777777" w:rsidR="009432DD" w:rsidRPr="009432DD" w:rsidRDefault="009432DD" w:rsidP="009432DD">
      <w:pPr>
        <w:jc w:val="both"/>
        <w:rPr>
          <w:rFonts w:ascii="Times New Roman" w:hAnsi="Times New Roman" w:cs="Times New Roman"/>
          <w:sz w:val="24"/>
          <w:szCs w:val="24"/>
        </w:rPr>
      </w:pPr>
    </w:p>
    <w:p w14:paraId="32A4903B" w14:textId="77777777" w:rsidR="009432DD" w:rsidRPr="009432DD" w:rsidRDefault="009432DD" w:rsidP="009432DD">
      <w:pPr>
        <w:jc w:val="both"/>
        <w:rPr>
          <w:rFonts w:ascii="Times New Roman" w:hAnsi="Times New Roman" w:cs="Times New Roman"/>
          <w:sz w:val="24"/>
          <w:szCs w:val="24"/>
        </w:rPr>
      </w:pPr>
    </w:p>
    <w:p w14:paraId="6E3DE5EC" w14:textId="77777777" w:rsidR="009432DD" w:rsidRPr="009432DD" w:rsidRDefault="009432DD" w:rsidP="009432DD">
      <w:pPr>
        <w:jc w:val="center"/>
        <w:rPr>
          <w:rFonts w:ascii="Times New Roman" w:hAnsi="Times New Roman" w:cs="Times New Roman"/>
          <w:sz w:val="24"/>
          <w:szCs w:val="24"/>
        </w:rPr>
      </w:pPr>
      <w:r w:rsidRPr="009432DD">
        <w:rPr>
          <w:rFonts w:ascii="Times New Roman" w:hAnsi="Times New Roman" w:cs="Times New Roman"/>
          <w:sz w:val="24"/>
          <w:szCs w:val="24"/>
        </w:rPr>
        <w:t>(Nome e assinatura do representante legal)</w:t>
      </w:r>
    </w:p>
    <w:p w14:paraId="16484BFD" w14:textId="57AA7B4E" w:rsidR="009432DD" w:rsidRPr="009432DD" w:rsidRDefault="009432DD" w:rsidP="009432DD">
      <w:pPr>
        <w:jc w:val="center"/>
        <w:rPr>
          <w:rFonts w:ascii="Times New Roman" w:hAnsi="Times New Roman" w:cs="Times New Roman"/>
          <w:sz w:val="24"/>
          <w:szCs w:val="24"/>
        </w:rPr>
      </w:pPr>
      <w:r w:rsidRPr="009432DD">
        <w:rPr>
          <w:rFonts w:ascii="Times New Roman" w:hAnsi="Times New Roman" w:cs="Times New Roman"/>
          <w:sz w:val="24"/>
          <w:szCs w:val="24"/>
        </w:rPr>
        <w:t>Carimbo da empresa com CNPJ ou Assinatura digital</w:t>
      </w:r>
    </w:p>
    <w:p w14:paraId="2E1B5D31" w14:textId="6AD2DC37" w:rsidR="00C70F9A" w:rsidRDefault="00C70F9A" w:rsidP="009432DD">
      <w:pPr>
        <w:jc w:val="center"/>
        <w:rPr>
          <w:rFonts w:ascii="Times New Roman" w:hAnsi="Times New Roman" w:cs="Times New Roman"/>
          <w:sz w:val="24"/>
          <w:szCs w:val="24"/>
        </w:rPr>
      </w:pPr>
    </w:p>
    <w:p w14:paraId="36572BC2" w14:textId="49367C08" w:rsidR="00C70F9A" w:rsidRDefault="00C70F9A" w:rsidP="009432DD">
      <w:pPr>
        <w:jc w:val="center"/>
        <w:rPr>
          <w:rFonts w:ascii="Times New Roman" w:hAnsi="Times New Roman" w:cs="Times New Roman"/>
          <w:sz w:val="24"/>
          <w:szCs w:val="24"/>
        </w:rPr>
      </w:pPr>
    </w:p>
    <w:p w14:paraId="4A410E7B" w14:textId="77777777" w:rsidR="00C70F9A" w:rsidRDefault="00C70F9A" w:rsidP="009432DD">
      <w:pPr>
        <w:jc w:val="center"/>
        <w:rPr>
          <w:rFonts w:ascii="Times New Roman" w:hAnsi="Times New Roman" w:cs="Times New Roman"/>
          <w:sz w:val="24"/>
          <w:szCs w:val="24"/>
        </w:rPr>
      </w:pPr>
    </w:p>
    <w:p w14:paraId="3ECC3A75" w14:textId="3494BFCB" w:rsidR="009432DD" w:rsidRDefault="009432DD" w:rsidP="009432DD">
      <w:pPr>
        <w:jc w:val="center"/>
        <w:rPr>
          <w:rFonts w:ascii="Times New Roman" w:hAnsi="Times New Roman" w:cs="Times New Roman"/>
          <w:b/>
          <w:bCs/>
          <w:sz w:val="24"/>
          <w:szCs w:val="24"/>
        </w:rPr>
      </w:pPr>
      <w:r w:rsidRPr="009432DD">
        <w:rPr>
          <w:rFonts w:ascii="Times New Roman" w:hAnsi="Times New Roman" w:cs="Times New Roman"/>
          <w:b/>
          <w:bCs/>
          <w:sz w:val="24"/>
          <w:szCs w:val="24"/>
        </w:rPr>
        <w:t>ANEXO VI</w:t>
      </w:r>
    </w:p>
    <w:p w14:paraId="1B35EC7C" w14:textId="77777777" w:rsidR="0087363A" w:rsidRPr="0087363A" w:rsidRDefault="0087363A" w:rsidP="0087363A">
      <w:pPr>
        <w:jc w:val="center"/>
        <w:rPr>
          <w:rFonts w:ascii="Times New Roman" w:hAnsi="Times New Roman" w:cs="Times New Roman"/>
          <w:b/>
          <w:bCs/>
          <w:sz w:val="24"/>
          <w:szCs w:val="24"/>
        </w:rPr>
      </w:pPr>
      <w:r w:rsidRPr="0087363A">
        <w:rPr>
          <w:rFonts w:ascii="Times New Roman" w:hAnsi="Times New Roman" w:cs="Times New Roman"/>
          <w:b/>
          <w:bCs/>
          <w:sz w:val="24"/>
          <w:szCs w:val="24"/>
        </w:rPr>
        <w:t>MODELO DE DECLARAÇÃO DE EXISTÊNCIA DE CARGOS RESERVADOS PREVISTO EM LEI</w:t>
      </w:r>
    </w:p>
    <w:p w14:paraId="4D04FBC2" w14:textId="7EBE1647" w:rsidR="0087363A" w:rsidRDefault="0087363A" w:rsidP="0087363A">
      <w:pPr>
        <w:jc w:val="center"/>
        <w:rPr>
          <w:rFonts w:ascii="Times New Roman" w:hAnsi="Times New Roman" w:cs="Times New Roman"/>
          <w:b/>
          <w:bCs/>
          <w:sz w:val="24"/>
          <w:szCs w:val="24"/>
        </w:rPr>
      </w:pPr>
      <w:r w:rsidRPr="0087363A">
        <w:rPr>
          <w:rFonts w:ascii="Times New Roman" w:hAnsi="Times New Roman" w:cs="Times New Roman"/>
          <w:b/>
          <w:bCs/>
          <w:sz w:val="24"/>
          <w:szCs w:val="24"/>
        </w:rPr>
        <w:t>(ART. 63, INCISO IV, DA LEI Nº 14.133/21)</w:t>
      </w:r>
    </w:p>
    <w:p w14:paraId="3787103F" w14:textId="77777777" w:rsidR="0087363A" w:rsidRDefault="0087363A" w:rsidP="0087363A">
      <w:pPr>
        <w:jc w:val="center"/>
        <w:rPr>
          <w:rFonts w:ascii="Times New Roman" w:hAnsi="Times New Roman" w:cs="Times New Roman"/>
          <w:b/>
          <w:bCs/>
          <w:sz w:val="24"/>
          <w:szCs w:val="24"/>
        </w:rPr>
      </w:pPr>
    </w:p>
    <w:p w14:paraId="315B9197" w14:textId="3CD55AC7" w:rsidR="0087363A" w:rsidRDefault="0087363A" w:rsidP="0087363A">
      <w:pPr>
        <w:jc w:val="center"/>
        <w:rPr>
          <w:rFonts w:ascii="Times New Roman" w:hAnsi="Times New Roman" w:cs="Times New Roman"/>
          <w:b/>
          <w:bCs/>
          <w:sz w:val="24"/>
          <w:szCs w:val="24"/>
        </w:rPr>
      </w:pPr>
    </w:p>
    <w:p w14:paraId="08BD1318" w14:textId="77777777" w:rsidR="0087363A" w:rsidRDefault="0087363A" w:rsidP="0087363A">
      <w:pPr>
        <w:jc w:val="center"/>
        <w:rPr>
          <w:rFonts w:ascii="Times New Roman" w:hAnsi="Times New Roman" w:cs="Times New Roman"/>
          <w:b/>
          <w:bCs/>
          <w:sz w:val="24"/>
          <w:szCs w:val="24"/>
        </w:rPr>
      </w:pPr>
    </w:p>
    <w:p w14:paraId="0235B671" w14:textId="0BD6C934" w:rsid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(RAZÃO SOCIAL DO CREDENCIADO), (CNPJ Nº), sediada no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7718F546" w14:textId="77777777" w:rsidR="0087363A" w:rsidRDefault="0087363A" w:rsidP="0087363A">
      <w:pPr>
        <w:jc w:val="both"/>
        <w:rPr>
          <w:rFonts w:ascii="Times New Roman" w:hAnsi="Times New Roman" w:cs="Times New Roman"/>
          <w:sz w:val="24"/>
          <w:szCs w:val="24"/>
        </w:rPr>
      </w:pPr>
    </w:p>
    <w:p w14:paraId="26B203ED" w14:textId="77777777" w:rsidR="0087363A" w:rsidRDefault="0087363A" w:rsidP="0087363A">
      <w:pPr>
        <w:jc w:val="both"/>
        <w:rPr>
          <w:rFonts w:ascii="Times New Roman" w:hAnsi="Times New Roman" w:cs="Times New Roman"/>
          <w:sz w:val="24"/>
          <w:szCs w:val="24"/>
        </w:rPr>
      </w:pPr>
    </w:p>
    <w:p w14:paraId="42330AB4" w14:textId="77777777" w:rsidR="0087363A" w:rsidRDefault="0087363A" w:rsidP="0087363A">
      <w:pPr>
        <w:jc w:val="both"/>
        <w:rPr>
          <w:rFonts w:ascii="Times New Roman" w:hAnsi="Times New Roman" w:cs="Times New Roman"/>
          <w:sz w:val="24"/>
          <w:szCs w:val="24"/>
        </w:rPr>
      </w:pPr>
    </w:p>
    <w:p w14:paraId="601E80BC" w14:textId="77777777" w:rsidR="0087363A" w:rsidRDefault="0087363A" w:rsidP="0087363A">
      <w:pPr>
        <w:jc w:val="both"/>
        <w:rPr>
          <w:rFonts w:ascii="Times New Roman" w:hAnsi="Times New Roman" w:cs="Times New Roman"/>
          <w:sz w:val="24"/>
          <w:szCs w:val="24"/>
        </w:rPr>
      </w:pPr>
    </w:p>
    <w:p w14:paraId="75342971" w14:textId="62E22906" w:rsidR="0087363A" w:rsidRPr="009432DD" w:rsidRDefault="0087363A" w:rsidP="0087363A">
      <w:pPr>
        <w:jc w:val="right"/>
        <w:rPr>
          <w:rFonts w:ascii="Times New Roman" w:hAnsi="Times New Roman" w:cs="Times New Roman"/>
          <w:sz w:val="24"/>
          <w:szCs w:val="24"/>
        </w:rPr>
      </w:pPr>
      <w:r w:rsidRPr="009432DD">
        <w:rPr>
          <w:rFonts w:ascii="Times New Roman" w:hAnsi="Times New Roman" w:cs="Times New Roman"/>
          <w:sz w:val="24"/>
          <w:szCs w:val="24"/>
        </w:rPr>
        <w:t xml:space="preserve">XXXXXXXXXXX- XX, </w:t>
      </w:r>
      <w:r>
        <w:rPr>
          <w:rFonts w:ascii="Times New Roman" w:hAnsi="Times New Roman" w:cs="Times New Roman"/>
          <w:sz w:val="24"/>
          <w:szCs w:val="24"/>
        </w:rPr>
        <w:t>XX</w:t>
      </w:r>
      <w:r w:rsidRPr="009432DD">
        <w:rPr>
          <w:rFonts w:ascii="Times New Roman" w:hAnsi="Times New Roman" w:cs="Times New Roman"/>
          <w:sz w:val="24"/>
          <w:szCs w:val="24"/>
        </w:rPr>
        <w:t xml:space="preserve"> de</w:t>
      </w:r>
      <w:r>
        <w:rPr>
          <w:rFonts w:ascii="Times New Roman" w:hAnsi="Times New Roman" w:cs="Times New Roman"/>
          <w:sz w:val="24"/>
          <w:szCs w:val="24"/>
        </w:rPr>
        <w:t xml:space="preserve"> XXX</w:t>
      </w:r>
      <w:r w:rsidRPr="009432DD">
        <w:rPr>
          <w:rFonts w:ascii="Times New Roman" w:hAnsi="Times New Roman" w:cs="Times New Roman"/>
          <w:sz w:val="24"/>
          <w:szCs w:val="24"/>
        </w:rPr>
        <w:t xml:space="preserve"> de 20</w:t>
      </w:r>
      <w:r w:rsidR="00C70F9A">
        <w:rPr>
          <w:rFonts w:ascii="Times New Roman" w:hAnsi="Times New Roman" w:cs="Times New Roman"/>
          <w:sz w:val="24"/>
          <w:szCs w:val="24"/>
        </w:rPr>
        <w:t>2</w:t>
      </w:r>
      <w:r w:rsidR="004C04C8">
        <w:rPr>
          <w:rFonts w:ascii="Times New Roman" w:hAnsi="Times New Roman" w:cs="Times New Roman"/>
          <w:sz w:val="24"/>
          <w:szCs w:val="24"/>
        </w:rPr>
        <w:t>6</w:t>
      </w:r>
      <w:r w:rsidRPr="009432DD">
        <w:rPr>
          <w:rFonts w:ascii="Times New Roman" w:hAnsi="Times New Roman" w:cs="Times New Roman"/>
          <w:sz w:val="24"/>
          <w:szCs w:val="24"/>
        </w:rPr>
        <w:t>.</w:t>
      </w:r>
    </w:p>
    <w:p w14:paraId="6D26C21E" w14:textId="77777777" w:rsidR="0087363A" w:rsidRPr="009432DD" w:rsidRDefault="0087363A" w:rsidP="0087363A">
      <w:pPr>
        <w:jc w:val="both"/>
        <w:rPr>
          <w:rFonts w:ascii="Times New Roman" w:hAnsi="Times New Roman" w:cs="Times New Roman"/>
          <w:sz w:val="24"/>
          <w:szCs w:val="24"/>
        </w:rPr>
      </w:pPr>
    </w:p>
    <w:p w14:paraId="02F1F2A9" w14:textId="77777777" w:rsidR="0087363A" w:rsidRDefault="0087363A" w:rsidP="0087363A">
      <w:pPr>
        <w:jc w:val="both"/>
        <w:rPr>
          <w:rFonts w:ascii="Times New Roman" w:hAnsi="Times New Roman" w:cs="Times New Roman"/>
          <w:sz w:val="24"/>
          <w:szCs w:val="24"/>
        </w:rPr>
      </w:pPr>
    </w:p>
    <w:p w14:paraId="7E9F3DC2" w14:textId="77777777" w:rsidR="0087363A" w:rsidRDefault="0087363A" w:rsidP="0087363A">
      <w:pPr>
        <w:jc w:val="both"/>
        <w:rPr>
          <w:rFonts w:ascii="Times New Roman" w:hAnsi="Times New Roman" w:cs="Times New Roman"/>
          <w:sz w:val="24"/>
          <w:szCs w:val="24"/>
        </w:rPr>
      </w:pPr>
    </w:p>
    <w:p w14:paraId="37FCFF02" w14:textId="77777777" w:rsidR="0087363A" w:rsidRPr="009432DD" w:rsidRDefault="0087363A" w:rsidP="0087363A">
      <w:pPr>
        <w:jc w:val="both"/>
        <w:rPr>
          <w:rFonts w:ascii="Times New Roman" w:hAnsi="Times New Roman" w:cs="Times New Roman"/>
          <w:sz w:val="24"/>
          <w:szCs w:val="24"/>
        </w:rPr>
      </w:pPr>
    </w:p>
    <w:p w14:paraId="16F6F751" w14:textId="77777777" w:rsidR="0087363A" w:rsidRPr="009432DD" w:rsidRDefault="0087363A" w:rsidP="0087363A">
      <w:pPr>
        <w:jc w:val="both"/>
        <w:rPr>
          <w:rFonts w:ascii="Times New Roman" w:hAnsi="Times New Roman" w:cs="Times New Roman"/>
          <w:sz w:val="24"/>
          <w:szCs w:val="24"/>
        </w:rPr>
      </w:pPr>
    </w:p>
    <w:p w14:paraId="1B7AA191" w14:textId="77777777" w:rsidR="0087363A" w:rsidRPr="009432DD"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(Nome e assinatura do representante legal)</w:t>
      </w:r>
    </w:p>
    <w:p w14:paraId="76114294" w14:textId="194CC5D7" w:rsidR="0087363A" w:rsidRPr="0087363A" w:rsidRDefault="0087363A" w:rsidP="004C04C8">
      <w:pPr>
        <w:jc w:val="center"/>
        <w:rPr>
          <w:rFonts w:ascii="Times New Roman" w:hAnsi="Times New Roman" w:cs="Times New Roman"/>
          <w:sz w:val="24"/>
          <w:szCs w:val="24"/>
        </w:rPr>
      </w:pPr>
      <w:r w:rsidRPr="009432DD">
        <w:rPr>
          <w:rFonts w:ascii="Times New Roman" w:hAnsi="Times New Roman" w:cs="Times New Roman"/>
          <w:sz w:val="24"/>
          <w:szCs w:val="24"/>
        </w:rPr>
        <w:t>Carimbo da empresa com CNPJ ou Assinatura digital</w:t>
      </w:r>
    </w:p>
    <w:p w14:paraId="38EF5616" w14:textId="3BA1CFE2" w:rsidR="0087363A" w:rsidRDefault="0087363A" w:rsidP="0087363A">
      <w:pPr>
        <w:tabs>
          <w:tab w:val="left" w:pos="6180"/>
        </w:tabs>
        <w:jc w:val="center"/>
        <w:rPr>
          <w:rFonts w:ascii="Times New Roman" w:hAnsi="Times New Roman" w:cs="Times New Roman"/>
          <w:b/>
          <w:bCs/>
          <w:sz w:val="24"/>
          <w:szCs w:val="24"/>
        </w:rPr>
      </w:pPr>
      <w:r w:rsidRPr="0087363A">
        <w:rPr>
          <w:rFonts w:ascii="Times New Roman" w:hAnsi="Times New Roman" w:cs="Times New Roman"/>
          <w:b/>
          <w:bCs/>
          <w:sz w:val="24"/>
          <w:szCs w:val="24"/>
        </w:rPr>
        <w:t>ANEXO VII</w:t>
      </w:r>
    </w:p>
    <w:p w14:paraId="201B74CA" w14:textId="567B1202" w:rsidR="0087363A" w:rsidRDefault="0087363A" w:rsidP="0087363A">
      <w:pPr>
        <w:tabs>
          <w:tab w:val="left" w:pos="6180"/>
        </w:tabs>
        <w:jc w:val="center"/>
        <w:rPr>
          <w:rFonts w:ascii="Times New Roman" w:hAnsi="Times New Roman" w:cs="Times New Roman"/>
          <w:b/>
          <w:bCs/>
          <w:sz w:val="24"/>
          <w:szCs w:val="24"/>
        </w:rPr>
      </w:pPr>
      <w:r w:rsidRPr="0087363A">
        <w:rPr>
          <w:rFonts w:ascii="Times New Roman" w:hAnsi="Times New Roman" w:cs="Times New Roman"/>
          <w:b/>
          <w:bCs/>
          <w:sz w:val="24"/>
          <w:szCs w:val="24"/>
        </w:rPr>
        <w:t>MODELO DE DECLARAÇÃO DE MICROEMPRESA E EMPRESA DE PEQUENO PORTE, OU COOPERATIVA ENQUADRADA NO ARTIGO 34 DA LEI Nº 11.488, DE 2007.</w:t>
      </w:r>
    </w:p>
    <w:p w14:paraId="12984670" w14:textId="77777777" w:rsidR="0087363A" w:rsidRDefault="0087363A" w:rsidP="0087363A">
      <w:pPr>
        <w:tabs>
          <w:tab w:val="left" w:pos="6180"/>
        </w:tabs>
        <w:jc w:val="center"/>
        <w:rPr>
          <w:rFonts w:ascii="Times New Roman" w:hAnsi="Times New Roman" w:cs="Times New Roman"/>
          <w:b/>
          <w:bCs/>
          <w:sz w:val="24"/>
          <w:szCs w:val="24"/>
        </w:rPr>
      </w:pPr>
    </w:p>
    <w:p w14:paraId="59AD596E" w14:textId="77777777" w:rsidR="0087363A" w:rsidRPr="009432DD" w:rsidRDefault="0087363A" w:rsidP="0087363A">
      <w:pPr>
        <w:jc w:val="both"/>
        <w:rPr>
          <w:rFonts w:ascii="Times New Roman" w:hAnsi="Times New Roman" w:cs="Times New Roman"/>
          <w:sz w:val="24"/>
          <w:szCs w:val="24"/>
        </w:rPr>
      </w:pPr>
      <w:r w:rsidRPr="009432DD">
        <w:rPr>
          <w:rFonts w:ascii="Times New Roman" w:hAnsi="Times New Roman" w:cs="Times New Roman"/>
          <w:sz w:val="24"/>
          <w:szCs w:val="24"/>
        </w:rPr>
        <w:t xml:space="preserve">À Agente de </w:t>
      </w:r>
      <w:r>
        <w:rPr>
          <w:rFonts w:ascii="Times New Roman" w:hAnsi="Times New Roman" w:cs="Times New Roman"/>
          <w:sz w:val="24"/>
          <w:szCs w:val="24"/>
        </w:rPr>
        <w:t>C</w:t>
      </w:r>
      <w:r w:rsidRPr="009432DD">
        <w:rPr>
          <w:rFonts w:ascii="Times New Roman" w:hAnsi="Times New Roman" w:cs="Times New Roman"/>
          <w:sz w:val="24"/>
          <w:szCs w:val="24"/>
        </w:rPr>
        <w:t>ontratação,</w:t>
      </w:r>
    </w:p>
    <w:p w14:paraId="63A5F203" w14:textId="77777777" w:rsidR="0087363A" w:rsidRPr="0087363A" w:rsidRDefault="0087363A" w:rsidP="0087363A">
      <w:pPr>
        <w:tabs>
          <w:tab w:val="left" w:pos="6180"/>
        </w:tabs>
        <w:jc w:val="both"/>
        <w:rPr>
          <w:rFonts w:ascii="Times New Roman" w:hAnsi="Times New Roman" w:cs="Times New Roman"/>
          <w:sz w:val="24"/>
          <w:szCs w:val="24"/>
        </w:rPr>
      </w:pPr>
    </w:p>
    <w:p w14:paraId="704238F3" w14:textId="2D0AFAE9" w:rsidR="0087363A" w:rsidRPr="0087363A" w:rsidRDefault="00C70F9A" w:rsidP="0087363A">
      <w:pPr>
        <w:tabs>
          <w:tab w:val="left" w:pos="6180"/>
        </w:tabs>
        <w:jc w:val="both"/>
        <w:rPr>
          <w:rFonts w:ascii="Times New Roman" w:hAnsi="Times New Roman" w:cs="Times New Roman"/>
          <w:sz w:val="24"/>
          <w:szCs w:val="24"/>
        </w:rPr>
      </w:pPr>
      <w:r>
        <w:rPr>
          <w:rFonts w:ascii="Times New Roman" w:hAnsi="Times New Roman" w:cs="Times New Roman"/>
          <w:sz w:val="24"/>
          <w:szCs w:val="24"/>
        </w:rPr>
        <w:t>CREDENCIAMENTO Nº XXX/202</w:t>
      </w:r>
      <w:r w:rsidR="004C04C8">
        <w:rPr>
          <w:rFonts w:ascii="Times New Roman" w:hAnsi="Times New Roman" w:cs="Times New Roman"/>
          <w:sz w:val="24"/>
          <w:szCs w:val="24"/>
        </w:rPr>
        <w:t>6</w:t>
      </w:r>
    </w:p>
    <w:p w14:paraId="378FB6A4" w14:textId="77777777" w:rsidR="0087363A" w:rsidRPr="0087363A" w:rsidRDefault="0087363A" w:rsidP="0087363A">
      <w:pPr>
        <w:tabs>
          <w:tab w:val="left" w:pos="6180"/>
        </w:tabs>
        <w:jc w:val="both"/>
        <w:rPr>
          <w:rFonts w:ascii="Times New Roman" w:hAnsi="Times New Roman" w:cs="Times New Roman"/>
          <w:sz w:val="24"/>
          <w:szCs w:val="24"/>
        </w:rPr>
      </w:pPr>
    </w:p>
    <w:p w14:paraId="1F5E8EDE" w14:textId="77777777" w:rsidR="0087363A" w:rsidRPr="0087363A" w:rsidRDefault="0087363A" w:rsidP="0087363A">
      <w:pPr>
        <w:tabs>
          <w:tab w:val="left" w:pos="6180"/>
        </w:tabs>
        <w:jc w:val="both"/>
        <w:rPr>
          <w:rFonts w:ascii="Times New Roman" w:hAnsi="Times New Roman" w:cs="Times New Roman"/>
          <w:sz w:val="24"/>
          <w:szCs w:val="24"/>
        </w:rPr>
      </w:pPr>
    </w:p>
    <w:p w14:paraId="168A869F" w14:textId="5D78E88C" w:rsidR="0087363A" w:rsidRDefault="0087363A" w:rsidP="0087363A">
      <w:pPr>
        <w:tabs>
          <w:tab w:val="left" w:pos="6180"/>
        </w:tabs>
        <w:jc w:val="both"/>
        <w:rPr>
          <w:rFonts w:ascii="Times New Roman" w:hAnsi="Times New Roman" w:cs="Times New Roman"/>
          <w:sz w:val="24"/>
          <w:szCs w:val="24"/>
        </w:rPr>
      </w:pPr>
      <w:r w:rsidRPr="0087363A">
        <w:rPr>
          <w:rFonts w:ascii="Times New Roman" w:hAnsi="Times New Roman" w:cs="Times New Roman"/>
          <w:sz w:val="24"/>
          <w:szCs w:val="24"/>
        </w:rPr>
        <w:t>DECLARO, sob as penas da Lei, em atendimento ao Edital do Credenciamento nº XXX/20</w:t>
      </w:r>
      <w:r w:rsidR="00C70F9A">
        <w:rPr>
          <w:rFonts w:ascii="Times New Roman" w:hAnsi="Times New Roman" w:cs="Times New Roman"/>
          <w:sz w:val="24"/>
          <w:szCs w:val="24"/>
        </w:rPr>
        <w:t>25</w:t>
      </w:r>
      <w:r w:rsidRPr="0087363A">
        <w:rPr>
          <w:rFonts w:ascii="Times New Roman" w:hAnsi="Times New Roman" w:cs="Times New Roman"/>
          <w:sz w:val="24"/>
          <w:szCs w:val="24"/>
        </w:rPr>
        <w:t>, promovido pel</w:t>
      </w:r>
      <w:r>
        <w:rPr>
          <w:rFonts w:ascii="Times New Roman" w:hAnsi="Times New Roman" w:cs="Times New Roman"/>
          <w:sz w:val="24"/>
          <w:szCs w:val="24"/>
        </w:rPr>
        <w:t>a Prefeitura Municipal de Euclides da Cunha - BA</w:t>
      </w:r>
      <w:r w:rsidRPr="0087363A">
        <w:rPr>
          <w:rFonts w:ascii="Times New Roman" w:hAnsi="Times New Roman" w:cs="Times New Roman"/>
          <w:sz w:val="24"/>
          <w:szCs w:val="24"/>
        </w:rPr>
        <w:t xml:space="preserve">, com entrega dos envelopes a partir das </w:t>
      </w:r>
      <w:r w:rsidRPr="0087363A">
        <w:rPr>
          <w:rFonts w:ascii="Times New Roman" w:hAnsi="Times New Roman" w:cs="Times New Roman"/>
          <w:b/>
          <w:bCs/>
          <w:sz w:val="24"/>
          <w:szCs w:val="24"/>
        </w:rPr>
        <w:t>XX:XX horas do dia XX/XX/20</w:t>
      </w:r>
      <w:r w:rsidR="00C70F9A">
        <w:rPr>
          <w:rFonts w:ascii="Times New Roman" w:hAnsi="Times New Roman" w:cs="Times New Roman"/>
          <w:b/>
          <w:bCs/>
          <w:sz w:val="24"/>
          <w:szCs w:val="24"/>
        </w:rPr>
        <w:t>25</w:t>
      </w:r>
      <w:r w:rsidRPr="0087363A">
        <w:rPr>
          <w:rFonts w:ascii="Times New Roman" w:hAnsi="Times New Roman" w:cs="Times New Roman"/>
          <w:sz w:val="24"/>
          <w:szCs w:val="24"/>
        </w:rPr>
        <w:t>, que a empresa (nome completo) – (CNPJ), com sede (ou domicílio) no (endereço completo), por mim representada, atende os requisitos previstos na Lei Complementar n° 123, de 14/12/2006, em especial quanto ao seu art. 3º.</w:t>
      </w:r>
    </w:p>
    <w:p w14:paraId="2C69DE68" w14:textId="77777777" w:rsidR="0087363A" w:rsidRDefault="0087363A" w:rsidP="0087363A">
      <w:pPr>
        <w:tabs>
          <w:tab w:val="left" w:pos="6180"/>
        </w:tabs>
        <w:jc w:val="both"/>
        <w:rPr>
          <w:rFonts w:ascii="Times New Roman" w:hAnsi="Times New Roman" w:cs="Times New Roman"/>
          <w:sz w:val="24"/>
          <w:szCs w:val="24"/>
        </w:rPr>
      </w:pPr>
    </w:p>
    <w:p w14:paraId="262669EC" w14:textId="77777777" w:rsidR="0087363A" w:rsidRDefault="0087363A" w:rsidP="0087363A">
      <w:pPr>
        <w:tabs>
          <w:tab w:val="left" w:pos="6180"/>
        </w:tabs>
        <w:jc w:val="both"/>
        <w:rPr>
          <w:rFonts w:ascii="Times New Roman" w:hAnsi="Times New Roman" w:cs="Times New Roman"/>
          <w:sz w:val="24"/>
          <w:szCs w:val="24"/>
        </w:rPr>
      </w:pPr>
    </w:p>
    <w:p w14:paraId="479B8650" w14:textId="77777777" w:rsidR="0087363A" w:rsidRDefault="0087363A" w:rsidP="0087363A">
      <w:pPr>
        <w:tabs>
          <w:tab w:val="left" w:pos="6180"/>
        </w:tabs>
        <w:jc w:val="both"/>
        <w:rPr>
          <w:rFonts w:ascii="Times New Roman" w:hAnsi="Times New Roman" w:cs="Times New Roman"/>
          <w:sz w:val="24"/>
          <w:szCs w:val="24"/>
        </w:rPr>
      </w:pPr>
    </w:p>
    <w:p w14:paraId="222D2FCA" w14:textId="109C8667" w:rsidR="0087363A" w:rsidRPr="009432DD" w:rsidRDefault="0087363A" w:rsidP="0087363A">
      <w:pPr>
        <w:jc w:val="right"/>
        <w:rPr>
          <w:rFonts w:ascii="Times New Roman" w:hAnsi="Times New Roman" w:cs="Times New Roman"/>
          <w:sz w:val="24"/>
          <w:szCs w:val="24"/>
        </w:rPr>
      </w:pPr>
      <w:r w:rsidRPr="009432DD">
        <w:rPr>
          <w:rFonts w:ascii="Times New Roman" w:hAnsi="Times New Roman" w:cs="Times New Roman"/>
          <w:sz w:val="24"/>
          <w:szCs w:val="24"/>
        </w:rPr>
        <w:lastRenderedPageBreak/>
        <w:t xml:space="preserve">XXXXXXXXXXX- XX, </w:t>
      </w:r>
      <w:r>
        <w:rPr>
          <w:rFonts w:ascii="Times New Roman" w:hAnsi="Times New Roman" w:cs="Times New Roman"/>
          <w:sz w:val="24"/>
          <w:szCs w:val="24"/>
        </w:rPr>
        <w:t>XX</w:t>
      </w:r>
      <w:r w:rsidRPr="009432DD">
        <w:rPr>
          <w:rFonts w:ascii="Times New Roman" w:hAnsi="Times New Roman" w:cs="Times New Roman"/>
          <w:sz w:val="24"/>
          <w:szCs w:val="24"/>
        </w:rPr>
        <w:t xml:space="preserve"> de</w:t>
      </w:r>
      <w:r>
        <w:rPr>
          <w:rFonts w:ascii="Times New Roman" w:hAnsi="Times New Roman" w:cs="Times New Roman"/>
          <w:sz w:val="24"/>
          <w:szCs w:val="24"/>
        </w:rPr>
        <w:t xml:space="preserve"> XXX</w:t>
      </w:r>
      <w:r w:rsidRPr="009432DD">
        <w:rPr>
          <w:rFonts w:ascii="Times New Roman" w:hAnsi="Times New Roman" w:cs="Times New Roman"/>
          <w:sz w:val="24"/>
          <w:szCs w:val="24"/>
        </w:rPr>
        <w:t xml:space="preserve"> de 20</w:t>
      </w:r>
      <w:r w:rsidR="00C70F9A">
        <w:rPr>
          <w:rFonts w:ascii="Times New Roman" w:hAnsi="Times New Roman" w:cs="Times New Roman"/>
          <w:sz w:val="24"/>
          <w:szCs w:val="24"/>
        </w:rPr>
        <w:t>2</w:t>
      </w:r>
      <w:r w:rsidR="004C04C8">
        <w:rPr>
          <w:rFonts w:ascii="Times New Roman" w:hAnsi="Times New Roman" w:cs="Times New Roman"/>
          <w:sz w:val="24"/>
          <w:szCs w:val="24"/>
        </w:rPr>
        <w:t>6</w:t>
      </w:r>
      <w:r w:rsidRPr="009432DD">
        <w:rPr>
          <w:rFonts w:ascii="Times New Roman" w:hAnsi="Times New Roman" w:cs="Times New Roman"/>
          <w:sz w:val="24"/>
          <w:szCs w:val="24"/>
        </w:rPr>
        <w:t>.</w:t>
      </w:r>
    </w:p>
    <w:p w14:paraId="3A8F0A49" w14:textId="77777777" w:rsidR="0087363A" w:rsidRPr="009432DD" w:rsidRDefault="0087363A" w:rsidP="0087363A">
      <w:pPr>
        <w:jc w:val="both"/>
        <w:rPr>
          <w:rFonts w:ascii="Times New Roman" w:hAnsi="Times New Roman" w:cs="Times New Roman"/>
          <w:sz w:val="24"/>
          <w:szCs w:val="24"/>
        </w:rPr>
      </w:pPr>
    </w:p>
    <w:p w14:paraId="1C8A6B50" w14:textId="77777777" w:rsidR="0087363A" w:rsidRDefault="0087363A" w:rsidP="0087363A">
      <w:pPr>
        <w:jc w:val="both"/>
        <w:rPr>
          <w:rFonts w:ascii="Times New Roman" w:hAnsi="Times New Roman" w:cs="Times New Roman"/>
          <w:sz w:val="24"/>
          <w:szCs w:val="24"/>
        </w:rPr>
      </w:pPr>
    </w:p>
    <w:p w14:paraId="7B30D68E" w14:textId="4D4FAC8A" w:rsidR="0087363A" w:rsidRPr="009432DD" w:rsidRDefault="0087363A" w:rsidP="0087363A">
      <w:pPr>
        <w:jc w:val="both"/>
        <w:rPr>
          <w:rFonts w:ascii="Times New Roman" w:hAnsi="Times New Roman" w:cs="Times New Roman"/>
          <w:sz w:val="24"/>
          <w:szCs w:val="24"/>
        </w:rPr>
      </w:pPr>
    </w:p>
    <w:p w14:paraId="1BA402A5" w14:textId="77777777" w:rsidR="0087363A" w:rsidRPr="009432DD"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(Nome e assinatura do representante legal)</w:t>
      </w:r>
    </w:p>
    <w:p w14:paraId="7E062D8F" w14:textId="77777777" w:rsidR="0087363A"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Carimbo da empresa com CNPJ ou Assinatura digital</w:t>
      </w:r>
    </w:p>
    <w:p w14:paraId="377CF963" w14:textId="77777777" w:rsidR="004C04C8" w:rsidRDefault="004C04C8" w:rsidP="0087363A">
      <w:pPr>
        <w:jc w:val="center"/>
        <w:rPr>
          <w:rFonts w:ascii="Times New Roman" w:hAnsi="Times New Roman" w:cs="Times New Roman"/>
          <w:sz w:val="24"/>
          <w:szCs w:val="24"/>
        </w:rPr>
      </w:pPr>
    </w:p>
    <w:p w14:paraId="2B28F005" w14:textId="77777777" w:rsidR="004C04C8" w:rsidRPr="009432DD" w:rsidRDefault="004C04C8" w:rsidP="0087363A">
      <w:pPr>
        <w:jc w:val="center"/>
        <w:rPr>
          <w:rFonts w:ascii="Times New Roman" w:hAnsi="Times New Roman" w:cs="Times New Roman"/>
          <w:sz w:val="24"/>
          <w:szCs w:val="24"/>
        </w:rPr>
      </w:pPr>
    </w:p>
    <w:p w14:paraId="5240FCC0" w14:textId="77777777" w:rsidR="0087363A" w:rsidRDefault="0087363A" w:rsidP="0087363A">
      <w:pPr>
        <w:tabs>
          <w:tab w:val="left" w:pos="6180"/>
        </w:tabs>
        <w:jc w:val="both"/>
        <w:rPr>
          <w:rFonts w:ascii="Times New Roman" w:hAnsi="Times New Roman" w:cs="Times New Roman"/>
          <w:sz w:val="24"/>
          <w:szCs w:val="24"/>
        </w:rPr>
      </w:pPr>
    </w:p>
    <w:p w14:paraId="33430552" w14:textId="78D5766B" w:rsidR="0087363A" w:rsidRDefault="0087363A" w:rsidP="0087363A">
      <w:pPr>
        <w:tabs>
          <w:tab w:val="left" w:pos="5280"/>
        </w:tabs>
        <w:jc w:val="center"/>
        <w:rPr>
          <w:rFonts w:ascii="Times New Roman" w:hAnsi="Times New Roman" w:cs="Times New Roman"/>
          <w:b/>
          <w:bCs/>
          <w:sz w:val="24"/>
          <w:szCs w:val="24"/>
        </w:rPr>
      </w:pPr>
      <w:r w:rsidRPr="0087363A">
        <w:rPr>
          <w:rFonts w:ascii="Times New Roman" w:hAnsi="Times New Roman" w:cs="Times New Roman"/>
          <w:b/>
          <w:bCs/>
          <w:sz w:val="24"/>
          <w:szCs w:val="24"/>
        </w:rPr>
        <w:t>ANEXO VIII</w:t>
      </w:r>
    </w:p>
    <w:p w14:paraId="430613F7" w14:textId="71E735C8" w:rsidR="0087363A" w:rsidRDefault="0087363A" w:rsidP="0087363A">
      <w:pPr>
        <w:tabs>
          <w:tab w:val="left" w:pos="5280"/>
        </w:tabs>
        <w:jc w:val="center"/>
        <w:rPr>
          <w:rFonts w:ascii="Times New Roman" w:hAnsi="Times New Roman" w:cs="Times New Roman"/>
          <w:b/>
          <w:bCs/>
          <w:sz w:val="24"/>
          <w:szCs w:val="24"/>
        </w:rPr>
      </w:pPr>
      <w:r w:rsidRPr="0087363A">
        <w:rPr>
          <w:rFonts w:ascii="Times New Roman" w:hAnsi="Times New Roman" w:cs="Times New Roman"/>
          <w:b/>
          <w:bCs/>
          <w:sz w:val="24"/>
          <w:szCs w:val="24"/>
        </w:rPr>
        <w:t>MODELO DECLARAÇÃO DO CREDENCIADO DE CUMPRIMENTO AO ARTIGO 7º, INCISO XXXIII, DA CONSTITUIÇÃO FEDERAL (ART. 68, INCISO VI, DA LEI 14.133/2021).</w:t>
      </w:r>
    </w:p>
    <w:p w14:paraId="03D97A67" w14:textId="77777777" w:rsidR="0087363A" w:rsidRDefault="0087363A" w:rsidP="0087363A">
      <w:pPr>
        <w:tabs>
          <w:tab w:val="left" w:pos="5280"/>
        </w:tabs>
        <w:jc w:val="center"/>
        <w:rPr>
          <w:rFonts w:ascii="Times New Roman" w:hAnsi="Times New Roman" w:cs="Times New Roman"/>
          <w:b/>
          <w:bCs/>
          <w:sz w:val="24"/>
          <w:szCs w:val="24"/>
        </w:rPr>
      </w:pPr>
    </w:p>
    <w:p w14:paraId="75EBBED8" w14:textId="77777777" w:rsidR="0087363A" w:rsidRPr="009432DD" w:rsidRDefault="0087363A" w:rsidP="0087363A">
      <w:pPr>
        <w:jc w:val="both"/>
        <w:rPr>
          <w:rFonts w:ascii="Times New Roman" w:hAnsi="Times New Roman" w:cs="Times New Roman"/>
          <w:sz w:val="24"/>
          <w:szCs w:val="24"/>
        </w:rPr>
      </w:pPr>
      <w:r w:rsidRPr="009432DD">
        <w:rPr>
          <w:rFonts w:ascii="Times New Roman" w:hAnsi="Times New Roman" w:cs="Times New Roman"/>
          <w:sz w:val="24"/>
          <w:szCs w:val="24"/>
        </w:rPr>
        <w:t xml:space="preserve">À Agente de </w:t>
      </w:r>
      <w:r>
        <w:rPr>
          <w:rFonts w:ascii="Times New Roman" w:hAnsi="Times New Roman" w:cs="Times New Roman"/>
          <w:sz w:val="24"/>
          <w:szCs w:val="24"/>
        </w:rPr>
        <w:t>C</w:t>
      </w:r>
      <w:r w:rsidRPr="009432DD">
        <w:rPr>
          <w:rFonts w:ascii="Times New Roman" w:hAnsi="Times New Roman" w:cs="Times New Roman"/>
          <w:sz w:val="24"/>
          <w:szCs w:val="24"/>
        </w:rPr>
        <w:t>ontratação,</w:t>
      </w:r>
    </w:p>
    <w:p w14:paraId="1DF316B5" w14:textId="77777777" w:rsidR="0087363A" w:rsidRPr="0087363A" w:rsidRDefault="0087363A" w:rsidP="0087363A">
      <w:pPr>
        <w:tabs>
          <w:tab w:val="left" w:pos="5280"/>
        </w:tabs>
        <w:jc w:val="both"/>
        <w:rPr>
          <w:rFonts w:ascii="Times New Roman" w:hAnsi="Times New Roman" w:cs="Times New Roman"/>
          <w:sz w:val="24"/>
          <w:szCs w:val="24"/>
        </w:rPr>
      </w:pPr>
    </w:p>
    <w:p w14:paraId="11BAD2A8" w14:textId="77777777" w:rsidR="0087363A" w:rsidRPr="0087363A" w:rsidRDefault="0087363A" w:rsidP="0087363A">
      <w:pPr>
        <w:tabs>
          <w:tab w:val="left" w:pos="5280"/>
        </w:tabs>
        <w:jc w:val="both"/>
        <w:rPr>
          <w:rFonts w:ascii="Times New Roman" w:hAnsi="Times New Roman" w:cs="Times New Roman"/>
          <w:sz w:val="24"/>
          <w:szCs w:val="24"/>
        </w:rPr>
      </w:pPr>
    </w:p>
    <w:p w14:paraId="33DB9ABA" w14:textId="1D890194" w:rsidR="00C70F9A" w:rsidRPr="0087363A" w:rsidRDefault="0087363A" w:rsidP="0087363A">
      <w:pPr>
        <w:tabs>
          <w:tab w:val="left" w:pos="5280"/>
        </w:tabs>
        <w:jc w:val="both"/>
        <w:rPr>
          <w:rFonts w:ascii="Times New Roman" w:hAnsi="Times New Roman" w:cs="Times New Roman"/>
          <w:sz w:val="24"/>
          <w:szCs w:val="24"/>
        </w:rPr>
      </w:pPr>
      <w:r w:rsidRPr="0087363A">
        <w:rPr>
          <w:rFonts w:ascii="Times New Roman" w:hAnsi="Times New Roman" w:cs="Times New Roman"/>
          <w:sz w:val="24"/>
          <w:szCs w:val="24"/>
        </w:rPr>
        <w:t>CREDENCIAMENTO Nº XXX/20</w:t>
      </w:r>
      <w:r w:rsidR="00C70F9A">
        <w:rPr>
          <w:rFonts w:ascii="Times New Roman" w:hAnsi="Times New Roman" w:cs="Times New Roman"/>
          <w:sz w:val="24"/>
          <w:szCs w:val="24"/>
        </w:rPr>
        <w:t>2</w:t>
      </w:r>
      <w:r w:rsidR="004C04C8">
        <w:rPr>
          <w:rFonts w:ascii="Times New Roman" w:hAnsi="Times New Roman" w:cs="Times New Roman"/>
          <w:sz w:val="24"/>
          <w:szCs w:val="24"/>
        </w:rPr>
        <w:t>6</w:t>
      </w:r>
    </w:p>
    <w:p w14:paraId="1F3A3F1F" w14:textId="77777777" w:rsidR="0087363A" w:rsidRPr="0087363A" w:rsidRDefault="0087363A" w:rsidP="0087363A">
      <w:pPr>
        <w:tabs>
          <w:tab w:val="left" w:pos="5280"/>
        </w:tabs>
        <w:jc w:val="both"/>
        <w:rPr>
          <w:rFonts w:ascii="Times New Roman" w:hAnsi="Times New Roman" w:cs="Times New Roman"/>
          <w:sz w:val="24"/>
          <w:szCs w:val="24"/>
        </w:rPr>
      </w:pPr>
    </w:p>
    <w:p w14:paraId="18945D9C" w14:textId="77777777" w:rsidR="0087363A" w:rsidRPr="0087363A" w:rsidRDefault="0087363A" w:rsidP="0087363A">
      <w:pPr>
        <w:tabs>
          <w:tab w:val="left" w:pos="5280"/>
        </w:tabs>
        <w:jc w:val="both"/>
        <w:rPr>
          <w:rFonts w:ascii="Times New Roman" w:hAnsi="Times New Roman" w:cs="Times New Roman"/>
          <w:sz w:val="24"/>
          <w:szCs w:val="24"/>
        </w:rPr>
      </w:pPr>
    </w:p>
    <w:p w14:paraId="0ED7D8E1" w14:textId="77777777" w:rsidR="0087363A" w:rsidRPr="0087363A" w:rsidRDefault="0087363A" w:rsidP="0087363A">
      <w:pPr>
        <w:tabs>
          <w:tab w:val="left" w:pos="5280"/>
        </w:tabs>
        <w:jc w:val="both"/>
        <w:rPr>
          <w:rFonts w:ascii="Times New Roman" w:hAnsi="Times New Roman" w:cs="Times New Roman"/>
          <w:sz w:val="24"/>
          <w:szCs w:val="24"/>
        </w:rPr>
      </w:pPr>
    </w:p>
    <w:p w14:paraId="09A7F3DA" w14:textId="77777777" w:rsidR="0087363A" w:rsidRPr="0087363A" w:rsidRDefault="0087363A" w:rsidP="0087363A">
      <w:pPr>
        <w:tabs>
          <w:tab w:val="left" w:pos="5280"/>
        </w:tabs>
        <w:jc w:val="both"/>
        <w:rPr>
          <w:rFonts w:ascii="Times New Roman" w:hAnsi="Times New Roman" w:cs="Times New Roman"/>
          <w:sz w:val="24"/>
          <w:szCs w:val="24"/>
        </w:rPr>
      </w:pPr>
    </w:p>
    <w:p w14:paraId="0B42A9F2" w14:textId="77777777" w:rsidR="0087363A" w:rsidRPr="0087363A" w:rsidRDefault="0087363A" w:rsidP="0087363A">
      <w:pPr>
        <w:tabs>
          <w:tab w:val="left" w:pos="5280"/>
        </w:tabs>
        <w:jc w:val="both"/>
        <w:rPr>
          <w:rFonts w:ascii="Times New Roman" w:hAnsi="Times New Roman" w:cs="Times New Roman"/>
          <w:sz w:val="24"/>
          <w:szCs w:val="24"/>
        </w:rPr>
      </w:pPr>
      <w:r w:rsidRPr="0087363A">
        <w:rPr>
          <w:rFonts w:ascii="Times New Roman" w:hAnsi="Times New Roman" w:cs="Times New Roman"/>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177E61CA" w14:textId="77777777" w:rsidR="0087363A" w:rsidRPr="0087363A" w:rsidRDefault="0087363A" w:rsidP="0087363A">
      <w:pPr>
        <w:tabs>
          <w:tab w:val="left" w:pos="5280"/>
        </w:tabs>
        <w:jc w:val="both"/>
        <w:rPr>
          <w:rFonts w:ascii="Times New Roman" w:hAnsi="Times New Roman" w:cs="Times New Roman"/>
          <w:sz w:val="24"/>
          <w:szCs w:val="24"/>
        </w:rPr>
      </w:pPr>
    </w:p>
    <w:p w14:paraId="667A30B0" w14:textId="77777777" w:rsidR="0087363A" w:rsidRPr="0087363A" w:rsidRDefault="0087363A" w:rsidP="0087363A">
      <w:pPr>
        <w:tabs>
          <w:tab w:val="left" w:pos="5280"/>
        </w:tabs>
        <w:jc w:val="both"/>
        <w:rPr>
          <w:rFonts w:ascii="Times New Roman" w:hAnsi="Times New Roman" w:cs="Times New Roman"/>
          <w:sz w:val="24"/>
          <w:szCs w:val="24"/>
        </w:rPr>
      </w:pPr>
      <w:r w:rsidRPr="0087363A">
        <w:rPr>
          <w:rFonts w:ascii="Times New Roman" w:hAnsi="Times New Roman" w:cs="Times New Roman"/>
          <w:sz w:val="24"/>
          <w:szCs w:val="24"/>
        </w:rPr>
        <w:t>Ressalva: emprega menor, a partir de quatorze anos, na condição de aprendiz</w:t>
      </w:r>
    </w:p>
    <w:p w14:paraId="78AAB384" w14:textId="77777777" w:rsidR="0087363A" w:rsidRPr="0087363A" w:rsidRDefault="0087363A" w:rsidP="0087363A">
      <w:pPr>
        <w:tabs>
          <w:tab w:val="left" w:pos="5280"/>
        </w:tabs>
        <w:jc w:val="both"/>
        <w:rPr>
          <w:rFonts w:ascii="Times New Roman" w:hAnsi="Times New Roman" w:cs="Times New Roman"/>
          <w:sz w:val="24"/>
          <w:szCs w:val="24"/>
        </w:rPr>
      </w:pPr>
    </w:p>
    <w:p w14:paraId="47B5B827" w14:textId="77777777" w:rsidR="0087363A" w:rsidRDefault="0087363A" w:rsidP="0087363A">
      <w:pPr>
        <w:tabs>
          <w:tab w:val="left" w:pos="5280"/>
        </w:tabs>
        <w:jc w:val="center"/>
        <w:rPr>
          <w:rFonts w:ascii="Times New Roman" w:hAnsi="Times New Roman" w:cs="Times New Roman"/>
          <w:sz w:val="24"/>
          <w:szCs w:val="24"/>
        </w:rPr>
      </w:pPr>
      <w:proofErr w:type="gramStart"/>
      <w:r w:rsidRPr="0087363A">
        <w:rPr>
          <w:rFonts w:ascii="Times New Roman" w:hAnsi="Times New Roman" w:cs="Times New Roman"/>
          <w:sz w:val="24"/>
          <w:szCs w:val="24"/>
        </w:rPr>
        <w:t xml:space="preserve">Sim(  </w:t>
      </w:r>
      <w:proofErr w:type="gramEnd"/>
      <w:r w:rsidRPr="0087363A">
        <w:rPr>
          <w:rFonts w:ascii="Times New Roman" w:hAnsi="Times New Roman" w:cs="Times New Roman"/>
          <w:sz w:val="24"/>
          <w:szCs w:val="24"/>
        </w:rPr>
        <w:t>)                   Não (  )</w:t>
      </w:r>
    </w:p>
    <w:p w14:paraId="5BF03415" w14:textId="16EEC48F" w:rsidR="0087363A" w:rsidRDefault="0087363A" w:rsidP="00C70F9A">
      <w:pPr>
        <w:tabs>
          <w:tab w:val="left" w:pos="5280"/>
        </w:tabs>
        <w:rPr>
          <w:rFonts w:ascii="Times New Roman" w:hAnsi="Times New Roman" w:cs="Times New Roman"/>
          <w:sz w:val="24"/>
          <w:szCs w:val="24"/>
        </w:rPr>
      </w:pPr>
    </w:p>
    <w:p w14:paraId="3C326B18" w14:textId="3E140D0B" w:rsidR="0087363A" w:rsidRPr="009432DD" w:rsidRDefault="0087363A" w:rsidP="0087363A">
      <w:pPr>
        <w:jc w:val="right"/>
        <w:rPr>
          <w:rFonts w:ascii="Times New Roman" w:hAnsi="Times New Roman" w:cs="Times New Roman"/>
          <w:sz w:val="24"/>
          <w:szCs w:val="24"/>
        </w:rPr>
      </w:pPr>
      <w:bookmarkStart w:id="10" w:name="_Hlk167088378"/>
      <w:r w:rsidRPr="009432DD">
        <w:rPr>
          <w:rFonts w:ascii="Times New Roman" w:hAnsi="Times New Roman" w:cs="Times New Roman"/>
          <w:sz w:val="24"/>
          <w:szCs w:val="24"/>
        </w:rPr>
        <w:t xml:space="preserve">XXXXXXXXXXX- XX, </w:t>
      </w:r>
      <w:r>
        <w:rPr>
          <w:rFonts w:ascii="Times New Roman" w:hAnsi="Times New Roman" w:cs="Times New Roman"/>
          <w:sz w:val="24"/>
          <w:szCs w:val="24"/>
        </w:rPr>
        <w:t>XX</w:t>
      </w:r>
      <w:r w:rsidRPr="009432DD">
        <w:rPr>
          <w:rFonts w:ascii="Times New Roman" w:hAnsi="Times New Roman" w:cs="Times New Roman"/>
          <w:sz w:val="24"/>
          <w:szCs w:val="24"/>
        </w:rPr>
        <w:t xml:space="preserve"> de</w:t>
      </w:r>
      <w:r>
        <w:rPr>
          <w:rFonts w:ascii="Times New Roman" w:hAnsi="Times New Roman" w:cs="Times New Roman"/>
          <w:sz w:val="24"/>
          <w:szCs w:val="24"/>
        </w:rPr>
        <w:t xml:space="preserve"> XXX</w:t>
      </w:r>
      <w:r w:rsidRPr="009432DD">
        <w:rPr>
          <w:rFonts w:ascii="Times New Roman" w:hAnsi="Times New Roman" w:cs="Times New Roman"/>
          <w:sz w:val="24"/>
          <w:szCs w:val="24"/>
        </w:rPr>
        <w:t xml:space="preserve"> de 20</w:t>
      </w:r>
      <w:r w:rsidR="00C70F9A">
        <w:rPr>
          <w:rFonts w:ascii="Times New Roman" w:hAnsi="Times New Roman" w:cs="Times New Roman"/>
          <w:sz w:val="24"/>
          <w:szCs w:val="24"/>
        </w:rPr>
        <w:t>2</w:t>
      </w:r>
      <w:r w:rsidR="004C04C8">
        <w:rPr>
          <w:rFonts w:ascii="Times New Roman" w:hAnsi="Times New Roman" w:cs="Times New Roman"/>
          <w:sz w:val="24"/>
          <w:szCs w:val="24"/>
        </w:rPr>
        <w:t>6</w:t>
      </w:r>
      <w:r w:rsidRPr="009432DD">
        <w:rPr>
          <w:rFonts w:ascii="Times New Roman" w:hAnsi="Times New Roman" w:cs="Times New Roman"/>
          <w:sz w:val="24"/>
          <w:szCs w:val="24"/>
        </w:rPr>
        <w:t>.</w:t>
      </w:r>
    </w:p>
    <w:p w14:paraId="3E9B522B" w14:textId="77777777" w:rsidR="0087363A" w:rsidRPr="009432DD" w:rsidRDefault="0087363A" w:rsidP="0087363A">
      <w:pPr>
        <w:jc w:val="both"/>
        <w:rPr>
          <w:rFonts w:ascii="Times New Roman" w:hAnsi="Times New Roman" w:cs="Times New Roman"/>
          <w:sz w:val="24"/>
          <w:szCs w:val="24"/>
        </w:rPr>
      </w:pPr>
    </w:p>
    <w:p w14:paraId="67AC1A54" w14:textId="77777777" w:rsidR="0087363A" w:rsidRPr="009432DD"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(Nome e assinatura do representante legal)</w:t>
      </w:r>
    </w:p>
    <w:p w14:paraId="507AF922" w14:textId="77777777" w:rsidR="0087363A" w:rsidRDefault="0087363A" w:rsidP="0087363A">
      <w:pPr>
        <w:jc w:val="center"/>
        <w:rPr>
          <w:rFonts w:ascii="Times New Roman" w:hAnsi="Times New Roman" w:cs="Times New Roman"/>
          <w:sz w:val="24"/>
          <w:szCs w:val="24"/>
        </w:rPr>
      </w:pPr>
      <w:r w:rsidRPr="009432DD">
        <w:rPr>
          <w:rFonts w:ascii="Times New Roman" w:hAnsi="Times New Roman" w:cs="Times New Roman"/>
          <w:sz w:val="24"/>
          <w:szCs w:val="24"/>
        </w:rPr>
        <w:t>Carimbo da empresa com CNPJ ou Assinatura digital</w:t>
      </w:r>
    </w:p>
    <w:bookmarkEnd w:id="10"/>
    <w:p w14:paraId="42FC2C7F" w14:textId="77777777" w:rsidR="0087363A" w:rsidRDefault="0087363A" w:rsidP="0087363A">
      <w:pPr>
        <w:jc w:val="center"/>
        <w:rPr>
          <w:rFonts w:ascii="Times New Roman" w:hAnsi="Times New Roman" w:cs="Times New Roman"/>
          <w:sz w:val="24"/>
          <w:szCs w:val="24"/>
        </w:rPr>
      </w:pPr>
    </w:p>
    <w:p w14:paraId="46B0B3A2" w14:textId="3A519AC0" w:rsidR="0087363A" w:rsidRPr="0087363A" w:rsidRDefault="0087363A" w:rsidP="0087363A">
      <w:pPr>
        <w:jc w:val="center"/>
        <w:rPr>
          <w:rFonts w:ascii="Times New Roman" w:hAnsi="Times New Roman" w:cs="Times New Roman"/>
          <w:b/>
          <w:bCs/>
          <w:sz w:val="24"/>
          <w:szCs w:val="24"/>
        </w:rPr>
      </w:pPr>
      <w:r w:rsidRPr="0087363A">
        <w:rPr>
          <w:rFonts w:ascii="Times New Roman" w:hAnsi="Times New Roman" w:cs="Times New Roman"/>
          <w:b/>
          <w:bCs/>
          <w:sz w:val="24"/>
          <w:szCs w:val="24"/>
        </w:rPr>
        <w:t>ANEXO IX</w:t>
      </w:r>
    </w:p>
    <w:p w14:paraId="1549E369" w14:textId="1B5AC3DC" w:rsidR="0087363A" w:rsidRDefault="0087363A" w:rsidP="0087363A">
      <w:pPr>
        <w:jc w:val="center"/>
        <w:rPr>
          <w:rFonts w:ascii="Times New Roman" w:hAnsi="Times New Roman" w:cs="Times New Roman"/>
          <w:b/>
          <w:bCs/>
          <w:sz w:val="24"/>
          <w:szCs w:val="24"/>
        </w:rPr>
      </w:pPr>
      <w:r w:rsidRPr="0087363A">
        <w:rPr>
          <w:rFonts w:ascii="Times New Roman" w:hAnsi="Times New Roman" w:cs="Times New Roman"/>
          <w:b/>
          <w:bCs/>
          <w:sz w:val="24"/>
          <w:szCs w:val="24"/>
        </w:rPr>
        <w:t>MODELO DE PROPOSTA DE PREÇO</w:t>
      </w:r>
    </w:p>
    <w:p w14:paraId="3FA4E2CF" w14:textId="77777777" w:rsidR="0087363A" w:rsidRDefault="0087363A" w:rsidP="0087363A">
      <w:pPr>
        <w:jc w:val="center"/>
        <w:rPr>
          <w:rFonts w:ascii="Times New Roman" w:hAnsi="Times New Roman" w:cs="Times New Roman"/>
          <w:b/>
          <w:bCs/>
          <w:sz w:val="24"/>
          <w:szCs w:val="24"/>
        </w:rPr>
      </w:pPr>
    </w:p>
    <w:p w14:paraId="1025CA23" w14:textId="7777777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Razão Social/Pessoa Física: </w:t>
      </w:r>
    </w:p>
    <w:p w14:paraId="14C8529F" w14:textId="7777777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CNPJ/CPF: </w:t>
      </w:r>
    </w:p>
    <w:p w14:paraId="64165030" w14:textId="7777777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Endereço: </w:t>
      </w:r>
    </w:p>
    <w:p w14:paraId="470F24A4" w14:textId="7777777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Cidade:                                    </w:t>
      </w:r>
    </w:p>
    <w:p w14:paraId="2AFD944D" w14:textId="7777777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Estado:</w:t>
      </w:r>
    </w:p>
    <w:p w14:paraId="4BAA65DC" w14:textId="5D2F16F4" w:rsid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Telefone:</w:t>
      </w:r>
    </w:p>
    <w:p w14:paraId="288C4DCA" w14:textId="77777777" w:rsidR="0087363A" w:rsidRDefault="0087363A" w:rsidP="0087363A">
      <w:pPr>
        <w:jc w:val="both"/>
        <w:rPr>
          <w:rFonts w:ascii="Times New Roman" w:hAnsi="Times New Roman" w:cs="Times New Roman"/>
          <w:sz w:val="24"/>
          <w:szCs w:val="24"/>
        </w:rPr>
      </w:pPr>
    </w:p>
    <w:p w14:paraId="3B7B357D" w14:textId="39F7B8EF" w:rsidR="0087363A" w:rsidRDefault="0087363A" w:rsidP="0087363A">
      <w:pPr>
        <w:jc w:val="both"/>
        <w:rPr>
          <w:rFonts w:ascii="Times New Roman" w:hAnsi="Times New Roman" w:cs="Times New Roman"/>
          <w:sz w:val="24"/>
          <w:szCs w:val="24"/>
        </w:rPr>
      </w:pPr>
      <w:r>
        <w:rPr>
          <w:rFonts w:ascii="Times New Roman" w:hAnsi="Times New Roman" w:cs="Times New Roman"/>
          <w:sz w:val="24"/>
          <w:szCs w:val="24"/>
        </w:rPr>
        <w:t>À Prefeitura Municipal de Euclides da Cunha – BA</w:t>
      </w:r>
    </w:p>
    <w:p w14:paraId="7CFC3A0B" w14:textId="77777777" w:rsidR="0087363A" w:rsidRDefault="0087363A" w:rsidP="0087363A">
      <w:pPr>
        <w:jc w:val="both"/>
        <w:rPr>
          <w:rFonts w:ascii="Times New Roman" w:hAnsi="Times New Roman" w:cs="Times New Roman"/>
          <w:sz w:val="24"/>
          <w:szCs w:val="24"/>
        </w:rPr>
      </w:pPr>
    </w:p>
    <w:p w14:paraId="62DD8BA3" w14:textId="53B3A626" w:rsid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Vimos apresentar proposta comercial referente ao Credenciamento Nº XX</w:t>
      </w:r>
      <w:r>
        <w:rPr>
          <w:rFonts w:ascii="Times New Roman" w:hAnsi="Times New Roman" w:cs="Times New Roman"/>
          <w:sz w:val="24"/>
          <w:szCs w:val="24"/>
        </w:rPr>
        <w:t>X</w:t>
      </w:r>
      <w:r w:rsidRPr="0087363A">
        <w:rPr>
          <w:rFonts w:ascii="Times New Roman" w:hAnsi="Times New Roman" w:cs="Times New Roman"/>
          <w:sz w:val="24"/>
          <w:szCs w:val="24"/>
        </w:rPr>
        <w:t>/20</w:t>
      </w:r>
      <w:r>
        <w:rPr>
          <w:rFonts w:ascii="Times New Roman" w:hAnsi="Times New Roman" w:cs="Times New Roman"/>
          <w:sz w:val="24"/>
          <w:szCs w:val="24"/>
        </w:rPr>
        <w:t>2</w:t>
      </w:r>
      <w:r w:rsidR="004C04C8">
        <w:rPr>
          <w:rFonts w:ascii="Times New Roman" w:hAnsi="Times New Roman" w:cs="Times New Roman"/>
          <w:sz w:val="24"/>
          <w:szCs w:val="24"/>
        </w:rPr>
        <w:t>6</w:t>
      </w:r>
      <w:r w:rsidRPr="0087363A">
        <w:rPr>
          <w:rFonts w:ascii="Times New Roman" w:hAnsi="Times New Roman" w:cs="Times New Roman"/>
          <w:sz w:val="24"/>
          <w:szCs w:val="24"/>
        </w:rPr>
        <w:t>, cujo objeto é a contratação de pessoas jurídicas, para a prestação de serviços</w:t>
      </w:r>
      <w:r w:rsidR="00920C7B" w:rsidRPr="00920C7B">
        <w:rPr>
          <w:rFonts w:ascii="Times New Roman" w:eastAsia="Century Gothic" w:hAnsi="Times New Roman" w:cs="Times New Roman"/>
          <w:sz w:val="24"/>
          <w:szCs w:val="24"/>
        </w:rPr>
        <w:t>/fornecimento</w:t>
      </w:r>
      <w:r w:rsidRPr="0087363A">
        <w:rPr>
          <w:rFonts w:ascii="Times New Roman" w:hAnsi="Times New Roman" w:cs="Times New Roman"/>
          <w:sz w:val="24"/>
          <w:szCs w:val="24"/>
        </w:rPr>
        <w:t xml:space="preserve"> de </w:t>
      </w:r>
      <w:r>
        <w:rPr>
          <w:rFonts w:ascii="Times New Roman" w:hAnsi="Times New Roman" w:cs="Times New Roman"/>
          <w:sz w:val="24"/>
          <w:szCs w:val="24"/>
        </w:rPr>
        <w:t>X</w:t>
      </w:r>
      <w:r w:rsidRPr="0087363A">
        <w:rPr>
          <w:rFonts w:ascii="Times New Roman" w:hAnsi="Times New Roman" w:cs="Times New Roman"/>
          <w:sz w:val="24"/>
          <w:szCs w:val="24"/>
        </w:rPr>
        <w:t>XX, conforme especificações:</w:t>
      </w:r>
    </w:p>
    <w:tbl>
      <w:tblPr>
        <w:tblW w:w="750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1"/>
        <w:gridCol w:w="3977"/>
        <w:gridCol w:w="984"/>
        <w:gridCol w:w="709"/>
        <w:gridCol w:w="1134"/>
      </w:tblGrid>
      <w:tr w:rsidR="0087363A" w:rsidRPr="00DA63AE" w14:paraId="5953F04C" w14:textId="77777777" w:rsidTr="00C70F9A">
        <w:trPr>
          <w:trHeight w:val="367"/>
          <w:jc w:val="center"/>
        </w:trPr>
        <w:tc>
          <w:tcPr>
            <w:tcW w:w="701" w:type="dxa"/>
            <w:shd w:val="clear" w:color="auto" w:fill="BFBFBF" w:themeFill="background1" w:themeFillShade="BF"/>
          </w:tcPr>
          <w:p w14:paraId="6C8E1176" w14:textId="77777777" w:rsidR="0087363A" w:rsidRPr="0018527B" w:rsidRDefault="0087363A" w:rsidP="00C70F9A">
            <w:pPr>
              <w:pStyle w:val="TableParagraph"/>
              <w:spacing w:before="0"/>
              <w:jc w:val="center"/>
              <w:rPr>
                <w:rFonts w:ascii="Times New Roman" w:hAnsi="Times New Roman" w:cs="Times New Roman"/>
                <w:b/>
                <w:sz w:val="24"/>
                <w:szCs w:val="24"/>
              </w:rPr>
            </w:pPr>
            <w:r w:rsidRPr="0018527B">
              <w:rPr>
                <w:rFonts w:ascii="Times New Roman" w:hAnsi="Times New Roman" w:cs="Times New Roman"/>
                <w:b/>
                <w:sz w:val="24"/>
                <w:szCs w:val="24"/>
              </w:rPr>
              <w:lastRenderedPageBreak/>
              <w:t>ITEM</w:t>
            </w:r>
          </w:p>
        </w:tc>
        <w:tc>
          <w:tcPr>
            <w:tcW w:w="3977" w:type="dxa"/>
            <w:shd w:val="clear" w:color="auto" w:fill="BFBFBF" w:themeFill="background1" w:themeFillShade="BF"/>
          </w:tcPr>
          <w:p w14:paraId="2140C9F0" w14:textId="77777777" w:rsidR="0087363A" w:rsidRPr="0018527B" w:rsidRDefault="0087363A" w:rsidP="00C70F9A">
            <w:pPr>
              <w:pStyle w:val="TableParagraph"/>
              <w:tabs>
                <w:tab w:val="left" w:pos="709"/>
                <w:tab w:val="left" w:pos="2045"/>
                <w:tab w:val="left" w:pos="2696"/>
                <w:tab w:val="left" w:pos="3323"/>
              </w:tabs>
              <w:spacing w:before="0" w:line="276" w:lineRule="auto"/>
              <w:ind w:left="112" w:right="275"/>
              <w:jc w:val="center"/>
              <w:rPr>
                <w:rFonts w:ascii="Times New Roman" w:hAnsi="Times New Roman" w:cs="Times New Roman"/>
                <w:b/>
                <w:sz w:val="24"/>
                <w:szCs w:val="24"/>
              </w:rPr>
            </w:pPr>
            <w:r w:rsidRPr="0018527B">
              <w:rPr>
                <w:rFonts w:ascii="Times New Roman" w:hAnsi="Times New Roman" w:cs="Times New Roman"/>
                <w:b/>
                <w:sz w:val="24"/>
                <w:szCs w:val="24"/>
              </w:rPr>
              <w:t>DESCRIÇÃO</w:t>
            </w:r>
          </w:p>
        </w:tc>
        <w:tc>
          <w:tcPr>
            <w:tcW w:w="984" w:type="dxa"/>
            <w:shd w:val="clear" w:color="auto" w:fill="BFBFBF" w:themeFill="background1" w:themeFillShade="BF"/>
          </w:tcPr>
          <w:p w14:paraId="4D8FCF95" w14:textId="77777777" w:rsidR="0087363A" w:rsidRPr="0018527B" w:rsidRDefault="0087363A" w:rsidP="00C70F9A">
            <w:pPr>
              <w:pStyle w:val="TableParagraph"/>
              <w:spacing w:before="0"/>
              <w:jc w:val="center"/>
              <w:rPr>
                <w:rFonts w:ascii="Times New Roman" w:hAnsi="Times New Roman" w:cs="Times New Roman"/>
                <w:b/>
                <w:sz w:val="24"/>
                <w:szCs w:val="24"/>
              </w:rPr>
            </w:pPr>
            <w:r w:rsidRPr="0018527B">
              <w:rPr>
                <w:rFonts w:ascii="Times New Roman" w:hAnsi="Times New Roman" w:cs="Times New Roman"/>
                <w:b/>
                <w:sz w:val="24"/>
                <w:szCs w:val="24"/>
              </w:rPr>
              <w:t>UND</w:t>
            </w:r>
          </w:p>
        </w:tc>
        <w:tc>
          <w:tcPr>
            <w:tcW w:w="709" w:type="dxa"/>
            <w:shd w:val="clear" w:color="auto" w:fill="BFBFBF" w:themeFill="background1" w:themeFillShade="BF"/>
          </w:tcPr>
          <w:p w14:paraId="211B6757" w14:textId="77777777" w:rsidR="0087363A" w:rsidRPr="0018527B" w:rsidRDefault="0087363A" w:rsidP="00C70F9A">
            <w:pPr>
              <w:pStyle w:val="TableParagraph"/>
              <w:spacing w:before="0"/>
              <w:jc w:val="center"/>
              <w:rPr>
                <w:rFonts w:ascii="Times New Roman" w:hAnsi="Times New Roman" w:cs="Times New Roman"/>
                <w:b/>
                <w:sz w:val="24"/>
                <w:szCs w:val="24"/>
              </w:rPr>
            </w:pPr>
            <w:r w:rsidRPr="0018527B">
              <w:rPr>
                <w:rFonts w:ascii="Times New Roman" w:hAnsi="Times New Roman" w:cs="Times New Roman"/>
                <w:b/>
                <w:sz w:val="24"/>
                <w:szCs w:val="24"/>
              </w:rPr>
              <w:t>QTDE</w:t>
            </w:r>
          </w:p>
        </w:tc>
        <w:tc>
          <w:tcPr>
            <w:tcW w:w="1134" w:type="dxa"/>
            <w:shd w:val="clear" w:color="auto" w:fill="BFBFBF" w:themeFill="background1" w:themeFillShade="BF"/>
          </w:tcPr>
          <w:p w14:paraId="335830C6" w14:textId="77777777" w:rsidR="0087363A" w:rsidRPr="0018527B" w:rsidRDefault="0087363A" w:rsidP="00C70F9A">
            <w:pPr>
              <w:pStyle w:val="TableParagraph"/>
              <w:spacing w:before="0"/>
              <w:jc w:val="center"/>
              <w:rPr>
                <w:rFonts w:ascii="Times New Roman" w:hAnsi="Times New Roman" w:cs="Times New Roman"/>
                <w:b/>
                <w:sz w:val="24"/>
                <w:szCs w:val="24"/>
              </w:rPr>
            </w:pPr>
            <w:r>
              <w:rPr>
                <w:rFonts w:ascii="Times New Roman" w:hAnsi="Times New Roman" w:cs="Times New Roman"/>
                <w:b/>
                <w:sz w:val="24"/>
                <w:szCs w:val="24"/>
              </w:rPr>
              <w:t>VALOR UNIT.</w:t>
            </w:r>
          </w:p>
        </w:tc>
      </w:tr>
      <w:tr w:rsidR="0087363A" w:rsidRPr="00D604AA" w14:paraId="2F244D36" w14:textId="77777777" w:rsidTr="00C70F9A">
        <w:trPr>
          <w:trHeight w:val="336"/>
          <w:jc w:val="center"/>
        </w:trPr>
        <w:tc>
          <w:tcPr>
            <w:tcW w:w="701" w:type="dxa"/>
          </w:tcPr>
          <w:p w14:paraId="043681AF" w14:textId="77777777" w:rsidR="0087363A" w:rsidRPr="000623B1" w:rsidRDefault="0087363A" w:rsidP="00C70F9A">
            <w:pPr>
              <w:pStyle w:val="TableParagraph"/>
              <w:spacing w:before="143"/>
              <w:jc w:val="center"/>
              <w:rPr>
                <w:rFonts w:ascii="Times New Roman" w:hAnsi="Times New Roman" w:cs="Times New Roman"/>
              </w:rPr>
            </w:pPr>
            <w:r w:rsidRPr="000623B1">
              <w:rPr>
                <w:rFonts w:ascii="Times New Roman" w:hAnsi="Times New Roman" w:cs="Times New Roman"/>
              </w:rPr>
              <w:t>01</w:t>
            </w:r>
          </w:p>
        </w:tc>
        <w:tc>
          <w:tcPr>
            <w:tcW w:w="3977" w:type="dxa"/>
          </w:tcPr>
          <w:p w14:paraId="3A19C388" w14:textId="77777777" w:rsidR="0087363A" w:rsidRPr="000623B1" w:rsidRDefault="0087363A" w:rsidP="00C70F9A">
            <w:pPr>
              <w:pStyle w:val="TableParagraph"/>
              <w:spacing w:before="83"/>
              <w:ind w:left="112"/>
              <w:jc w:val="both"/>
              <w:rPr>
                <w:rFonts w:ascii="Times New Roman" w:hAnsi="Times New Roman" w:cs="Times New Roman"/>
              </w:rPr>
            </w:pPr>
          </w:p>
        </w:tc>
        <w:tc>
          <w:tcPr>
            <w:tcW w:w="984" w:type="dxa"/>
          </w:tcPr>
          <w:p w14:paraId="096F11A6" w14:textId="77777777" w:rsidR="0087363A" w:rsidRPr="000623B1" w:rsidRDefault="0087363A" w:rsidP="00C70F9A">
            <w:pPr>
              <w:pStyle w:val="TableParagraph"/>
              <w:spacing w:before="143"/>
              <w:ind w:right="110"/>
              <w:jc w:val="center"/>
              <w:rPr>
                <w:rFonts w:ascii="Times New Roman" w:hAnsi="Times New Roman" w:cs="Times New Roman"/>
              </w:rPr>
            </w:pPr>
            <w:r>
              <w:rPr>
                <w:rFonts w:ascii="Times New Roman" w:hAnsi="Times New Roman" w:cs="Times New Roman"/>
              </w:rPr>
              <w:t>XX</w:t>
            </w:r>
          </w:p>
        </w:tc>
        <w:tc>
          <w:tcPr>
            <w:tcW w:w="709" w:type="dxa"/>
          </w:tcPr>
          <w:p w14:paraId="0504CD99" w14:textId="77777777" w:rsidR="0087363A" w:rsidRPr="000623B1" w:rsidRDefault="0087363A" w:rsidP="00C70F9A">
            <w:pPr>
              <w:pStyle w:val="TableParagraph"/>
              <w:spacing w:before="105"/>
              <w:ind w:right="69"/>
              <w:jc w:val="center"/>
              <w:rPr>
                <w:rFonts w:ascii="Times New Roman" w:hAnsi="Times New Roman" w:cs="Times New Roman"/>
              </w:rPr>
            </w:pPr>
            <w:r>
              <w:rPr>
                <w:rFonts w:ascii="Times New Roman" w:hAnsi="Times New Roman" w:cs="Times New Roman"/>
              </w:rPr>
              <w:t>XX</w:t>
            </w:r>
          </w:p>
        </w:tc>
        <w:tc>
          <w:tcPr>
            <w:tcW w:w="1134" w:type="dxa"/>
          </w:tcPr>
          <w:p w14:paraId="24501437" w14:textId="77777777" w:rsidR="0087363A" w:rsidRPr="000623B1" w:rsidRDefault="0087363A" w:rsidP="00C70F9A">
            <w:pPr>
              <w:pStyle w:val="TableParagraph"/>
              <w:spacing w:before="105"/>
              <w:ind w:right="69"/>
              <w:rPr>
                <w:rFonts w:ascii="Times New Roman" w:hAnsi="Times New Roman" w:cs="Times New Roman"/>
              </w:rPr>
            </w:pPr>
            <w:r w:rsidRPr="000623B1">
              <w:rPr>
                <w:rFonts w:ascii="Times New Roman" w:hAnsi="Times New Roman" w:cs="Times New Roman"/>
              </w:rPr>
              <w:t>R$</w:t>
            </w:r>
            <w:r>
              <w:rPr>
                <w:rFonts w:ascii="Times New Roman" w:hAnsi="Times New Roman" w:cs="Times New Roman"/>
              </w:rPr>
              <w:t xml:space="preserve"> XX</w:t>
            </w:r>
          </w:p>
        </w:tc>
      </w:tr>
      <w:tr w:rsidR="0087363A" w:rsidRPr="00D604AA" w14:paraId="1C4641A3" w14:textId="77777777" w:rsidTr="00C70F9A">
        <w:trPr>
          <w:trHeight w:val="328"/>
          <w:jc w:val="center"/>
        </w:trPr>
        <w:tc>
          <w:tcPr>
            <w:tcW w:w="701" w:type="dxa"/>
          </w:tcPr>
          <w:p w14:paraId="1EB2D22F" w14:textId="77777777" w:rsidR="0087363A" w:rsidRPr="000623B1" w:rsidRDefault="0087363A" w:rsidP="00C70F9A">
            <w:pPr>
              <w:pStyle w:val="TableParagraph"/>
              <w:spacing w:before="143"/>
              <w:jc w:val="center"/>
              <w:rPr>
                <w:rFonts w:ascii="Times New Roman" w:hAnsi="Times New Roman" w:cs="Times New Roman"/>
              </w:rPr>
            </w:pPr>
            <w:r w:rsidRPr="000623B1">
              <w:rPr>
                <w:rFonts w:ascii="Times New Roman" w:hAnsi="Times New Roman" w:cs="Times New Roman"/>
              </w:rPr>
              <w:t>02</w:t>
            </w:r>
          </w:p>
        </w:tc>
        <w:tc>
          <w:tcPr>
            <w:tcW w:w="3977" w:type="dxa"/>
          </w:tcPr>
          <w:p w14:paraId="4D360614" w14:textId="77777777" w:rsidR="0087363A" w:rsidRPr="000623B1" w:rsidRDefault="0087363A" w:rsidP="00C70F9A">
            <w:pPr>
              <w:pStyle w:val="TableParagraph"/>
              <w:spacing w:before="83"/>
              <w:ind w:left="112"/>
              <w:jc w:val="both"/>
              <w:rPr>
                <w:rFonts w:ascii="Times New Roman" w:hAnsi="Times New Roman" w:cs="Times New Roman"/>
              </w:rPr>
            </w:pPr>
          </w:p>
        </w:tc>
        <w:tc>
          <w:tcPr>
            <w:tcW w:w="984" w:type="dxa"/>
          </w:tcPr>
          <w:p w14:paraId="2C93FF2A" w14:textId="77777777" w:rsidR="0087363A" w:rsidRPr="000623B1" w:rsidRDefault="0087363A" w:rsidP="00C70F9A">
            <w:pPr>
              <w:pStyle w:val="TableParagraph"/>
              <w:spacing w:before="143"/>
              <w:ind w:right="110"/>
              <w:jc w:val="center"/>
              <w:rPr>
                <w:rFonts w:ascii="Times New Roman" w:hAnsi="Times New Roman" w:cs="Times New Roman"/>
              </w:rPr>
            </w:pPr>
            <w:r>
              <w:rPr>
                <w:rFonts w:ascii="Times New Roman" w:hAnsi="Times New Roman" w:cs="Times New Roman"/>
              </w:rPr>
              <w:t>XX</w:t>
            </w:r>
          </w:p>
        </w:tc>
        <w:tc>
          <w:tcPr>
            <w:tcW w:w="709" w:type="dxa"/>
          </w:tcPr>
          <w:p w14:paraId="44B0B630" w14:textId="77777777" w:rsidR="0087363A" w:rsidRPr="000623B1" w:rsidRDefault="0087363A" w:rsidP="00C70F9A">
            <w:pPr>
              <w:pStyle w:val="TableParagraph"/>
              <w:spacing w:before="105"/>
              <w:ind w:right="69"/>
              <w:jc w:val="center"/>
              <w:rPr>
                <w:rFonts w:ascii="Times New Roman" w:hAnsi="Times New Roman" w:cs="Times New Roman"/>
              </w:rPr>
            </w:pPr>
            <w:r>
              <w:rPr>
                <w:rFonts w:ascii="Times New Roman" w:hAnsi="Times New Roman" w:cs="Times New Roman"/>
              </w:rPr>
              <w:t>XX</w:t>
            </w:r>
          </w:p>
        </w:tc>
        <w:tc>
          <w:tcPr>
            <w:tcW w:w="1134" w:type="dxa"/>
          </w:tcPr>
          <w:p w14:paraId="4A4A37AA" w14:textId="77777777" w:rsidR="0087363A" w:rsidRPr="000623B1" w:rsidRDefault="0087363A" w:rsidP="00C70F9A">
            <w:pPr>
              <w:pStyle w:val="TableParagraph"/>
              <w:spacing w:before="105"/>
              <w:ind w:right="69"/>
              <w:rPr>
                <w:rFonts w:ascii="Times New Roman" w:hAnsi="Times New Roman" w:cs="Times New Roman"/>
              </w:rPr>
            </w:pPr>
            <w:r>
              <w:rPr>
                <w:rFonts w:ascii="Times New Roman" w:hAnsi="Times New Roman" w:cs="Times New Roman"/>
              </w:rPr>
              <w:t>R$ XX</w:t>
            </w:r>
          </w:p>
        </w:tc>
      </w:tr>
    </w:tbl>
    <w:p w14:paraId="0C852FF9" w14:textId="77777777" w:rsidR="0087363A" w:rsidRDefault="0087363A" w:rsidP="0087363A">
      <w:pPr>
        <w:jc w:val="both"/>
        <w:rPr>
          <w:rFonts w:ascii="Times New Roman" w:hAnsi="Times New Roman" w:cs="Times New Roman"/>
          <w:sz w:val="24"/>
          <w:szCs w:val="24"/>
        </w:rPr>
      </w:pPr>
    </w:p>
    <w:p w14:paraId="1284A880" w14:textId="649286F3"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DECLARO para todos os fins de direito, que concordo com todas as condições, estipuladas no Edital de Credenciamento Nº XXX/20</w:t>
      </w:r>
      <w:r>
        <w:rPr>
          <w:rFonts w:ascii="Times New Roman" w:hAnsi="Times New Roman" w:cs="Times New Roman"/>
          <w:sz w:val="24"/>
          <w:szCs w:val="24"/>
        </w:rPr>
        <w:t>2</w:t>
      </w:r>
      <w:r w:rsidR="004C04C8">
        <w:rPr>
          <w:rFonts w:ascii="Times New Roman" w:hAnsi="Times New Roman" w:cs="Times New Roman"/>
          <w:sz w:val="24"/>
          <w:szCs w:val="24"/>
        </w:rPr>
        <w:t>6</w:t>
      </w:r>
      <w:r w:rsidRPr="0087363A">
        <w:rPr>
          <w:rFonts w:ascii="Times New Roman" w:hAnsi="Times New Roman" w:cs="Times New Roman"/>
          <w:sz w:val="24"/>
          <w:szCs w:val="24"/>
        </w:rPr>
        <w:t>, bem como seus anexos, principalmente no tocante à forma da prestação dos serviços</w:t>
      </w:r>
      <w:r w:rsidR="00920C7B" w:rsidRPr="00920C7B">
        <w:rPr>
          <w:rFonts w:ascii="Times New Roman" w:eastAsia="Century Gothic" w:hAnsi="Times New Roman" w:cs="Times New Roman"/>
          <w:sz w:val="24"/>
          <w:szCs w:val="24"/>
        </w:rPr>
        <w:t>/fornecimento</w:t>
      </w:r>
      <w:r w:rsidRPr="0087363A">
        <w:rPr>
          <w:rFonts w:ascii="Times New Roman" w:hAnsi="Times New Roman" w:cs="Times New Roman"/>
          <w:sz w:val="24"/>
          <w:szCs w:val="24"/>
        </w:rPr>
        <w:t>, preços e prazos.</w:t>
      </w:r>
    </w:p>
    <w:p w14:paraId="03C188F8" w14:textId="107192F7"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Comprometemo-nos a fornecer todas as informações e documentos que nos forem solicitados, bem como, a nos mantermos em dia com todas as condições que se fizerem necessárias para autorizar o nosso credenciamento.</w:t>
      </w:r>
    </w:p>
    <w:p w14:paraId="30BA1495" w14:textId="34E1F9AD"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Estamos cientes que, a qualquer momento </w:t>
      </w:r>
      <w:r>
        <w:rPr>
          <w:rFonts w:ascii="Times New Roman" w:hAnsi="Times New Roman" w:cs="Times New Roman"/>
          <w:sz w:val="24"/>
          <w:szCs w:val="24"/>
        </w:rPr>
        <w:t>a Prefeitura</w:t>
      </w:r>
      <w:r w:rsidRPr="0087363A">
        <w:rPr>
          <w:rFonts w:ascii="Times New Roman" w:hAnsi="Times New Roman" w:cs="Times New Roman"/>
          <w:sz w:val="24"/>
          <w:szCs w:val="24"/>
        </w:rPr>
        <w:t xml:space="preserve"> poderá cancelar o presente credenciamento, e que, com isso não nos caberá qualquer reclamação ou pedido de indenização.</w:t>
      </w:r>
    </w:p>
    <w:p w14:paraId="3B2F4F2D" w14:textId="069D7E7E"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Com o objetivo de manter o cadastro de credenciado sempre atualizado, informaremos de imediato, toda e qualquer alteração que venha a ocorrer em nossos dados cadastrais.</w:t>
      </w:r>
    </w:p>
    <w:p w14:paraId="20FD4725" w14:textId="07AF0E15" w:rsidR="0087363A" w:rsidRP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A Prestação dos serviços</w:t>
      </w:r>
      <w:r w:rsidR="00920C7B" w:rsidRPr="00920C7B">
        <w:rPr>
          <w:rFonts w:ascii="Times New Roman" w:eastAsia="Century Gothic" w:hAnsi="Times New Roman" w:cs="Times New Roman"/>
          <w:sz w:val="24"/>
          <w:szCs w:val="24"/>
        </w:rPr>
        <w:t>/fornecimento</w:t>
      </w:r>
      <w:r w:rsidRPr="0087363A">
        <w:rPr>
          <w:rFonts w:ascii="Times New Roman" w:hAnsi="Times New Roman" w:cs="Times New Roman"/>
          <w:sz w:val="24"/>
          <w:szCs w:val="24"/>
        </w:rPr>
        <w:t xml:space="preserve"> a que nos propomos não implicará qualquer vinculação empregatícia com </w:t>
      </w:r>
      <w:r>
        <w:rPr>
          <w:rFonts w:ascii="Times New Roman" w:hAnsi="Times New Roman" w:cs="Times New Roman"/>
          <w:sz w:val="24"/>
          <w:szCs w:val="24"/>
        </w:rPr>
        <w:t>a Prefeitura Municipal de Euclides da Cunha - BA</w:t>
      </w:r>
      <w:r w:rsidRPr="0087363A">
        <w:rPr>
          <w:rFonts w:ascii="Times New Roman" w:hAnsi="Times New Roman" w:cs="Times New Roman"/>
          <w:sz w:val="24"/>
          <w:szCs w:val="24"/>
        </w:rPr>
        <w:t>, não podendo, portanto, pretendermos ou exigirmos vantagens daí decorrentes.</w:t>
      </w:r>
    </w:p>
    <w:p w14:paraId="2F9F0918" w14:textId="77777777" w:rsidR="0087363A" w:rsidRPr="0087363A" w:rsidRDefault="0087363A" w:rsidP="0087363A">
      <w:pPr>
        <w:jc w:val="both"/>
        <w:rPr>
          <w:rFonts w:ascii="Times New Roman" w:hAnsi="Times New Roman" w:cs="Times New Roman"/>
          <w:sz w:val="24"/>
          <w:szCs w:val="24"/>
        </w:rPr>
      </w:pPr>
    </w:p>
    <w:p w14:paraId="0CA0A8EC" w14:textId="21BDF4F5" w:rsidR="0087363A" w:rsidRDefault="0087363A" w:rsidP="0087363A">
      <w:pPr>
        <w:jc w:val="both"/>
        <w:rPr>
          <w:rFonts w:ascii="Times New Roman" w:hAnsi="Times New Roman" w:cs="Times New Roman"/>
          <w:sz w:val="24"/>
          <w:szCs w:val="24"/>
        </w:rPr>
      </w:pPr>
      <w:r w:rsidRPr="0087363A">
        <w:rPr>
          <w:rFonts w:ascii="Times New Roman" w:hAnsi="Times New Roman" w:cs="Times New Roman"/>
          <w:sz w:val="24"/>
          <w:szCs w:val="24"/>
        </w:rPr>
        <w:t xml:space="preserve">DECLARO que as informações prestadas são verdadeiras, que concordo com os valores estabelecidos pelo </w:t>
      </w:r>
      <w:r>
        <w:rPr>
          <w:rFonts w:ascii="Times New Roman" w:hAnsi="Times New Roman" w:cs="Times New Roman"/>
          <w:sz w:val="24"/>
          <w:szCs w:val="24"/>
        </w:rPr>
        <w:t>Prefeitura Municipal de Euclides da Cunha – BA.</w:t>
      </w:r>
    </w:p>
    <w:p w14:paraId="1E6F98CC" w14:textId="77777777" w:rsidR="0087363A" w:rsidRDefault="0087363A" w:rsidP="0087363A">
      <w:pPr>
        <w:jc w:val="both"/>
        <w:rPr>
          <w:rFonts w:ascii="Times New Roman" w:hAnsi="Times New Roman" w:cs="Times New Roman"/>
          <w:sz w:val="24"/>
          <w:szCs w:val="24"/>
        </w:rPr>
      </w:pPr>
    </w:p>
    <w:p w14:paraId="0460663E" w14:textId="6A372852" w:rsidR="0087363A" w:rsidRPr="0087363A" w:rsidRDefault="0087363A" w:rsidP="0087363A">
      <w:pPr>
        <w:jc w:val="right"/>
        <w:rPr>
          <w:rFonts w:ascii="Times New Roman" w:hAnsi="Times New Roman" w:cs="Times New Roman"/>
          <w:sz w:val="24"/>
          <w:szCs w:val="24"/>
        </w:rPr>
      </w:pPr>
      <w:r w:rsidRPr="0087363A">
        <w:rPr>
          <w:rFonts w:ascii="Times New Roman" w:hAnsi="Times New Roman" w:cs="Times New Roman"/>
          <w:sz w:val="24"/>
          <w:szCs w:val="24"/>
        </w:rPr>
        <w:t>XXXXXXXXXXX- XX, XX de XXX de 202</w:t>
      </w:r>
      <w:r w:rsidR="004C04C8">
        <w:rPr>
          <w:rFonts w:ascii="Times New Roman" w:hAnsi="Times New Roman" w:cs="Times New Roman"/>
          <w:sz w:val="24"/>
          <w:szCs w:val="24"/>
        </w:rPr>
        <w:t>6</w:t>
      </w:r>
    </w:p>
    <w:p w14:paraId="013F0D94" w14:textId="77777777" w:rsidR="0087363A" w:rsidRPr="0087363A" w:rsidRDefault="0087363A" w:rsidP="0087363A">
      <w:pPr>
        <w:jc w:val="right"/>
        <w:rPr>
          <w:rFonts w:ascii="Times New Roman" w:hAnsi="Times New Roman" w:cs="Times New Roman"/>
          <w:sz w:val="24"/>
          <w:szCs w:val="24"/>
        </w:rPr>
      </w:pPr>
    </w:p>
    <w:p w14:paraId="6AF88AF4" w14:textId="77777777" w:rsidR="0087363A" w:rsidRPr="0087363A" w:rsidRDefault="0087363A" w:rsidP="0087363A">
      <w:pPr>
        <w:jc w:val="right"/>
        <w:rPr>
          <w:rFonts w:ascii="Times New Roman" w:hAnsi="Times New Roman" w:cs="Times New Roman"/>
          <w:sz w:val="24"/>
          <w:szCs w:val="24"/>
        </w:rPr>
      </w:pPr>
    </w:p>
    <w:p w14:paraId="5BF7A894" w14:textId="77777777" w:rsidR="0087363A" w:rsidRPr="0087363A" w:rsidRDefault="0087363A" w:rsidP="0087363A">
      <w:pPr>
        <w:jc w:val="center"/>
        <w:rPr>
          <w:rFonts w:ascii="Times New Roman" w:hAnsi="Times New Roman" w:cs="Times New Roman"/>
          <w:sz w:val="24"/>
          <w:szCs w:val="24"/>
        </w:rPr>
      </w:pPr>
      <w:r w:rsidRPr="0087363A">
        <w:rPr>
          <w:rFonts w:ascii="Times New Roman" w:hAnsi="Times New Roman" w:cs="Times New Roman"/>
          <w:sz w:val="24"/>
          <w:szCs w:val="24"/>
        </w:rPr>
        <w:t>(Nome e assinatura do representante legal)</w:t>
      </w:r>
    </w:p>
    <w:p w14:paraId="1BDABC86" w14:textId="470B1766" w:rsidR="0087363A" w:rsidRPr="0087363A" w:rsidRDefault="0087363A" w:rsidP="0087363A">
      <w:pPr>
        <w:jc w:val="center"/>
        <w:rPr>
          <w:rFonts w:ascii="Times New Roman" w:hAnsi="Times New Roman" w:cs="Times New Roman"/>
          <w:sz w:val="24"/>
          <w:szCs w:val="24"/>
        </w:rPr>
      </w:pPr>
      <w:r w:rsidRPr="0087363A">
        <w:rPr>
          <w:rFonts w:ascii="Times New Roman" w:hAnsi="Times New Roman" w:cs="Times New Roman"/>
          <w:sz w:val="24"/>
          <w:szCs w:val="24"/>
        </w:rPr>
        <w:t>Carimbo da empresa com CNPJ ou Assinatura digital</w:t>
      </w:r>
    </w:p>
    <w:p w14:paraId="0A2B5A43" w14:textId="77777777" w:rsidR="0087363A" w:rsidRPr="0087363A" w:rsidRDefault="0087363A" w:rsidP="0087363A">
      <w:pPr>
        <w:tabs>
          <w:tab w:val="left" w:pos="5280"/>
        </w:tabs>
        <w:jc w:val="center"/>
        <w:rPr>
          <w:rFonts w:ascii="Times New Roman" w:hAnsi="Times New Roman" w:cs="Times New Roman"/>
          <w:sz w:val="24"/>
          <w:szCs w:val="24"/>
        </w:rPr>
      </w:pPr>
    </w:p>
    <w:p w14:paraId="3CC1E14E" w14:textId="77777777" w:rsidR="0087363A" w:rsidRDefault="0087363A" w:rsidP="0087363A">
      <w:pPr>
        <w:tabs>
          <w:tab w:val="left" w:pos="5280"/>
        </w:tabs>
        <w:jc w:val="both"/>
        <w:rPr>
          <w:rFonts w:ascii="Times New Roman" w:hAnsi="Times New Roman" w:cs="Times New Roman"/>
          <w:sz w:val="24"/>
          <w:szCs w:val="24"/>
        </w:rPr>
      </w:pPr>
    </w:p>
    <w:p w14:paraId="3A1E6473" w14:textId="77777777" w:rsidR="00C26756" w:rsidRPr="00C26756" w:rsidRDefault="00C26756" w:rsidP="00C26756">
      <w:pPr>
        <w:rPr>
          <w:rFonts w:ascii="Times New Roman" w:hAnsi="Times New Roman" w:cs="Times New Roman"/>
          <w:sz w:val="24"/>
          <w:szCs w:val="24"/>
        </w:rPr>
      </w:pPr>
    </w:p>
    <w:p w14:paraId="192B8C38" w14:textId="77777777" w:rsidR="00C26756" w:rsidRPr="00C26756" w:rsidRDefault="00C26756" w:rsidP="00C26756">
      <w:pPr>
        <w:rPr>
          <w:rFonts w:ascii="Times New Roman" w:hAnsi="Times New Roman" w:cs="Times New Roman"/>
          <w:sz w:val="24"/>
          <w:szCs w:val="24"/>
        </w:rPr>
      </w:pPr>
    </w:p>
    <w:p w14:paraId="7524FEE9" w14:textId="77777777" w:rsidR="00C26756" w:rsidRPr="00C26756" w:rsidRDefault="00C26756" w:rsidP="00C26756">
      <w:pPr>
        <w:rPr>
          <w:rFonts w:ascii="Times New Roman" w:hAnsi="Times New Roman" w:cs="Times New Roman"/>
          <w:sz w:val="24"/>
          <w:szCs w:val="24"/>
        </w:rPr>
      </w:pPr>
    </w:p>
    <w:p w14:paraId="60874D2C" w14:textId="77777777" w:rsidR="00C26756" w:rsidRPr="00C26756" w:rsidRDefault="00C26756" w:rsidP="00C26756">
      <w:pPr>
        <w:rPr>
          <w:rFonts w:ascii="Times New Roman" w:hAnsi="Times New Roman" w:cs="Times New Roman"/>
          <w:sz w:val="24"/>
          <w:szCs w:val="24"/>
        </w:rPr>
      </w:pPr>
    </w:p>
    <w:p w14:paraId="75B50B35" w14:textId="77777777" w:rsidR="00C26756" w:rsidRPr="00C26756" w:rsidRDefault="00C26756" w:rsidP="00C26756">
      <w:pPr>
        <w:rPr>
          <w:rFonts w:ascii="Times New Roman" w:hAnsi="Times New Roman" w:cs="Times New Roman"/>
          <w:sz w:val="24"/>
          <w:szCs w:val="24"/>
        </w:rPr>
      </w:pPr>
    </w:p>
    <w:p w14:paraId="573A64DF" w14:textId="77777777" w:rsidR="00C26756" w:rsidRPr="00C26756" w:rsidRDefault="00C26756" w:rsidP="00C26756">
      <w:pPr>
        <w:rPr>
          <w:rFonts w:ascii="Times New Roman" w:hAnsi="Times New Roman" w:cs="Times New Roman"/>
          <w:sz w:val="24"/>
          <w:szCs w:val="24"/>
        </w:rPr>
      </w:pPr>
    </w:p>
    <w:p w14:paraId="111C2E34" w14:textId="77777777" w:rsidR="00C26756" w:rsidRPr="00C26756" w:rsidRDefault="00C26756" w:rsidP="00C26756">
      <w:pPr>
        <w:rPr>
          <w:rFonts w:ascii="Times New Roman" w:hAnsi="Times New Roman" w:cs="Times New Roman"/>
          <w:sz w:val="24"/>
          <w:szCs w:val="24"/>
        </w:rPr>
      </w:pPr>
    </w:p>
    <w:p w14:paraId="0A99145C" w14:textId="77777777" w:rsidR="00C26756" w:rsidRPr="00C26756" w:rsidRDefault="00C26756" w:rsidP="00C26756">
      <w:pPr>
        <w:rPr>
          <w:rFonts w:ascii="Times New Roman" w:hAnsi="Times New Roman" w:cs="Times New Roman"/>
          <w:sz w:val="24"/>
          <w:szCs w:val="24"/>
        </w:rPr>
      </w:pPr>
    </w:p>
    <w:p w14:paraId="498B9966" w14:textId="0F329EA1" w:rsidR="00C26756" w:rsidRPr="00C26756" w:rsidRDefault="00C26756" w:rsidP="00C26756">
      <w:pPr>
        <w:rPr>
          <w:rFonts w:ascii="Times New Roman" w:hAnsi="Times New Roman" w:cs="Times New Roman"/>
          <w:sz w:val="24"/>
          <w:szCs w:val="24"/>
        </w:rPr>
      </w:pPr>
    </w:p>
    <w:p w14:paraId="158B0ECF" w14:textId="77777777" w:rsidR="00C26756" w:rsidRPr="00C26756" w:rsidRDefault="00C26756" w:rsidP="00C26756">
      <w:pPr>
        <w:rPr>
          <w:rFonts w:ascii="Times New Roman" w:hAnsi="Times New Roman" w:cs="Times New Roman"/>
          <w:sz w:val="24"/>
          <w:szCs w:val="24"/>
        </w:rPr>
      </w:pPr>
    </w:p>
    <w:p w14:paraId="6767D204" w14:textId="4C9FBDAE" w:rsidR="00C26756" w:rsidRDefault="00C26756" w:rsidP="00C26756">
      <w:pPr>
        <w:jc w:val="center"/>
        <w:rPr>
          <w:rFonts w:ascii="Times New Roman" w:hAnsi="Times New Roman" w:cs="Times New Roman"/>
          <w:b/>
          <w:bCs/>
          <w:sz w:val="24"/>
          <w:szCs w:val="24"/>
        </w:rPr>
      </w:pPr>
      <w:r w:rsidRPr="00C26756">
        <w:rPr>
          <w:rFonts w:ascii="Times New Roman" w:hAnsi="Times New Roman" w:cs="Times New Roman"/>
          <w:b/>
          <w:bCs/>
          <w:sz w:val="24"/>
          <w:szCs w:val="24"/>
        </w:rPr>
        <w:t>ANEXO X</w:t>
      </w:r>
    </w:p>
    <w:p w14:paraId="58331AF7" w14:textId="3F4212DB" w:rsidR="00C26756" w:rsidRDefault="00C26756" w:rsidP="00C26756">
      <w:pPr>
        <w:jc w:val="center"/>
        <w:rPr>
          <w:rFonts w:ascii="Times New Roman" w:hAnsi="Times New Roman" w:cs="Times New Roman"/>
          <w:b/>
          <w:bCs/>
          <w:sz w:val="24"/>
          <w:szCs w:val="24"/>
        </w:rPr>
      </w:pPr>
      <w:r w:rsidRPr="00C26756">
        <w:rPr>
          <w:rFonts w:ascii="Times New Roman" w:hAnsi="Times New Roman" w:cs="Times New Roman"/>
          <w:b/>
          <w:bCs/>
          <w:sz w:val="24"/>
          <w:szCs w:val="24"/>
        </w:rPr>
        <w:t>MODELO DE DECLARAÇÃO DO CREDENCIADO E DE QUE A PROPOSTA ECONÔMICA COMPREENDE A INTEGRALIDADE DOS CUSTOS (art. 63, §1º, da Lei nº 14.133/2021).</w:t>
      </w:r>
    </w:p>
    <w:p w14:paraId="1F5F7CD6" w14:textId="77777777" w:rsidR="00C26756" w:rsidRDefault="00C26756" w:rsidP="00C26756">
      <w:pPr>
        <w:jc w:val="center"/>
        <w:rPr>
          <w:rFonts w:ascii="Times New Roman" w:hAnsi="Times New Roman" w:cs="Times New Roman"/>
          <w:b/>
          <w:bCs/>
          <w:sz w:val="24"/>
          <w:szCs w:val="24"/>
        </w:rPr>
      </w:pPr>
    </w:p>
    <w:p w14:paraId="71F83DD5" w14:textId="77777777" w:rsidR="00C26756" w:rsidRDefault="00C26756" w:rsidP="00C26756">
      <w:pPr>
        <w:jc w:val="center"/>
        <w:rPr>
          <w:rFonts w:ascii="Times New Roman" w:hAnsi="Times New Roman" w:cs="Times New Roman"/>
          <w:b/>
          <w:bCs/>
          <w:sz w:val="24"/>
          <w:szCs w:val="24"/>
        </w:rPr>
      </w:pPr>
    </w:p>
    <w:p w14:paraId="65875512" w14:textId="77777777" w:rsidR="00C26756" w:rsidRDefault="00C26756" w:rsidP="00C26756">
      <w:pPr>
        <w:jc w:val="center"/>
        <w:rPr>
          <w:rFonts w:ascii="Times New Roman" w:hAnsi="Times New Roman" w:cs="Times New Roman"/>
          <w:b/>
          <w:bCs/>
          <w:sz w:val="24"/>
          <w:szCs w:val="24"/>
        </w:rPr>
      </w:pPr>
    </w:p>
    <w:p w14:paraId="048661E8" w14:textId="29D55189" w:rsidR="00C26756" w:rsidRPr="00C26756" w:rsidRDefault="00C70F9A" w:rsidP="00C26756">
      <w:pPr>
        <w:jc w:val="both"/>
        <w:rPr>
          <w:rFonts w:ascii="Times New Roman" w:hAnsi="Times New Roman" w:cs="Times New Roman"/>
          <w:sz w:val="24"/>
          <w:szCs w:val="24"/>
        </w:rPr>
      </w:pPr>
      <w:r>
        <w:rPr>
          <w:rFonts w:ascii="Times New Roman" w:hAnsi="Times New Roman" w:cs="Times New Roman"/>
          <w:sz w:val="24"/>
          <w:szCs w:val="24"/>
        </w:rPr>
        <w:t>CREDENCIAMENTO Nº XX/202</w:t>
      </w:r>
      <w:r w:rsidR="004C04C8">
        <w:rPr>
          <w:rFonts w:ascii="Times New Roman" w:hAnsi="Times New Roman" w:cs="Times New Roman"/>
          <w:sz w:val="24"/>
          <w:szCs w:val="24"/>
        </w:rPr>
        <w:t>6</w:t>
      </w:r>
    </w:p>
    <w:p w14:paraId="3266B4AF" w14:textId="77777777" w:rsidR="00C26756" w:rsidRPr="00C26756" w:rsidRDefault="00C26756" w:rsidP="00C26756">
      <w:pPr>
        <w:jc w:val="center"/>
        <w:rPr>
          <w:rFonts w:ascii="Times New Roman" w:hAnsi="Times New Roman" w:cs="Times New Roman"/>
          <w:sz w:val="24"/>
          <w:szCs w:val="24"/>
        </w:rPr>
      </w:pPr>
    </w:p>
    <w:p w14:paraId="292E6848" w14:textId="77777777" w:rsidR="00C26756" w:rsidRPr="00C26756" w:rsidRDefault="00C26756" w:rsidP="00C26756">
      <w:pPr>
        <w:jc w:val="center"/>
        <w:rPr>
          <w:rFonts w:ascii="Times New Roman" w:hAnsi="Times New Roman" w:cs="Times New Roman"/>
          <w:sz w:val="24"/>
          <w:szCs w:val="24"/>
        </w:rPr>
      </w:pPr>
    </w:p>
    <w:p w14:paraId="7463494D" w14:textId="77777777" w:rsidR="00C26756" w:rsidRPr="00C26756" w:rsidRDefault="00C26756" w:rsidP="00C26756">
      <w:pPr>
        <w:jc w:val="center"/>
        <w:rPr>
          <w:rFonts w:ascii="Times New Roman" w:hAnsi="Times New Roman" w:cs="Times New Roman"/>
          <w:sz w:val="24"/>
          <w:szCs w:val="24"/>
        </w:rPr>
      </w:pPr>
    </w:p>
    <w:p w14:paraId="46E9C2AF" w14:textId="20000330" w:rsidR="00C26756" w:rsidRDefault="00C26756" w:rsidP="00C26756">
      <w:pPr>
        <w:jc w:val="both"/>
        <w:rPr>
          <w:rFonts w:ascii="Times New Roman" w:hAnsi="Times New Roman" w:cs="Times New Roman"/>
          <w:sz w:val="24"/>
          <w:szCs w:val="24"/>
        </w:rPr>
      </w:pPr>
      <w:r w:rsidRPr="00C26756">
        <w:rPr>
          <w:rFonts w:ascii="Times New Roman" w:hAnsi="Times New Roman" w:cs="Times New Roman"/>
          <w:sz w:val="24"/>
          <w:szCs w:val="24"/>
        </w:rPr>
        <w:t>A empresa________________________________, inscrita no CNPJ nº_________________, por intermédio de seu responsável legal _______________________, portador da Carteira de Identidade nº__________ e CPF nº_____________, declara par aos devidos fins do disposto no art. 63, §1º, da Lei nº 14.133/2021,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2F20B4" w14:textId="77777777" w:rsidR="00C26756" w:rsidRDefault="00C26756" w:rsidP="00C26756">
      <w:pPr>
        <w:jc w:val="both"/>
        <w:rPr>
          <w:rFonts w:ascii="Times New Roman" w:hAnsi="Times New Roman" w:cs="Times New Roman"/>
          <w:sz w:val="24"/>
          <w:szCs w:val="24"/>
        </w:rPr>
      </w:pPr>
    </w:p>
    <w:p w14:paraId="68ACEF34" w14:textId="77777777" w:rsidR="00C26756" w:rsidRDefault="00C26756" w:rsidP="00C26756">
      <w:pPr>
        <w:jc w:val="right"/>
        <w:rPr>
          <w:rFonts w:ascii="Times New Roman" w:hAnsi="Times New Roman" w:cs="Times New Roman"/>
          <w:sz w:val="24"/>
          <w:szCs w:val="24"/>
        </w:rPr>
      </w:pPr>
    </w:p>
    <w:p w14:paraId="347C5615" w14:textId="77777777" w:rsidR="00C26756" w:rsidRDefault="00C26756" w:rsidP="00C26756">
      <w:pPr>
        <w:jc w:val="right"/>
        <w:rPr>
          <w:rFonts w:ascii="Times New Roman" w:hAnsi="Times New Roman" w:cs="Times New Roman"/>
          <w:sz w:val="24"/>
          <w:szCs w:val="24"/>
        </w:rPr>
      </w:pPr>
    </w:p>
    <w:p w14:paraId="4F9452CA" w14:textId="29FD8182" w:rsidR="00C26756" w:rsidRPr="0087363A" w:rsidRDefault="00C26756" w:rsidP="00C26756">
      <w:pPr>
        <w:jc w:val="right"/>
        <w:rPr>
          <w:rFonts w:ascii="Times New Roman" w:hAnsi="Times New Roman" w:cs="Times New Roman"/>
          <w:sz w:val="24"/>
          <w:szCs w:val="24"/>
        </w:rPr>
      </w:pPr>
      <w:r w:rsidRPr="0087363A">
        <w:rPr>
          <w:rFonts w:ascii="Times New Roman" w:hAnsi="Times New Roman" w:cs="Times New Roman"/>
          <w:sz w:val="24"/>
          <w:szCs w:val="24"/>
        </w:rPr>
        <w:t>XX</w:t>
      </w:r>
      <w:r w:rsidR="00C70F9A">
        <w:rPr>
          <w:rFonts w:ascii="Times New Roman" w:hAnsi="Times New Roman" w:cs="Times New Roman"/>
          <w:sz w:val="24"/>
          <w:szCs w:val="24"/>
        </w:rPr>
        <w:t>XXXXXXXXX- XX, XX de XXX de 202</w:t>
      </w:r>
      <w:r w:rsidR="004C04C8">
        <w:rPr>
          <w:rFonts w:ascii="Times New Roman" w:hAnsi="Times New Roman" w:cs="Times New Roman"/>
          <w:sz w:val="24"/>
          <w:szCs w:val="24"/>
        </w:rPr>
        <w:t>6</w:t>
      </w:r>
      <w:r w:rsidRPr="0087363A">
        <w:rPr>
          <w:rFonts w:ascii="Times New Roman" w:hAnsi="Times New Roman" w:cs="Times New Roman"/>
          <w:sz w:val="24"/>
          <w:szCs w:val="24"/>
        </w:rPr>
        <w:t>.</w:t>
      </w:r>
    </w:p>
    <w:p w14:paraId="0838E747" w14:textId="77777777" w:rsidR="00C26756" w:rsidRPr="0087363A" w:rsidRDefault="00C26756" w:rsidP="00C26756">
      <w:pPr>
        <w:jc w:val="right"/>
        <w:rPr>
          <w:rFonts w:ascii="Times New Roman" w:hAnsi="Times New Roman" w:cs="Times New Roman"/>
          <w:sz w:val="24"/>
          <w:szCs w:val="24"/>
        </w:rPr>
      </w:pPr>
    </w:p>
    <w:p w14:paraId="0A0D44BF" w14:textId="77777777" w:rsidR="00C26756" w:rsidRPr="0087363A" w:rsidRDefault="00C26756" w:rsidP="00C26756">
      <w:pPr>
        <w:jc w:val="right"/>
        <w:rPr>
          <w:rFonts w:ascii="Times New Roman" w:hAnsi="Times New Roman" w:cs="Times New Roman"/>
          <w:sz w:val="24"/>
          <w:szCs w:val="24"/>
        </w:rPr>
      </w:pPr>
    </w:p>
    <w:p w14:paraId="3A12FE79" w14:textId="77777777" w:rsidR="00C26756" w:rsidRPr="0087363A" w:rsidRDefault="00C26756" w:rsidP="00C26756">
      <w:pPr>
        <w:jc w:val="center"/>
        <w:rPr>
          <w:rFonts w:ascii="Times New Roman" w:hAnsi="Times New Roman" w:cs="Times New Roman"/>
          <w:sz w:val="24"/>
          <w:szCs w:val="24"/>
        </w:rPr>
      </w:pPr>
      <w:r w:rsidRPr="0087363A">
        <w:rPr>
          <w:rFonts w:ascii="Times New Roman" w:hAnsi="Times New Roman" w:cs="Times New Roman"/>
          <w:sz w:val="24"/>
          <w:szCs w:val="24"/>
        </w:rPr>
        <w:t>(Nome e assinatura do representante legal)</w:t>
      </w:r>
    </w:p>
    <w:p w14:paraId="05B92C72" w14:textId="77777777" w:rsidR="00C26756" w:rsidRPr="0087363A" w:rsidRDefault="00C26756" w:rsidP="00C26756">
      <w:pPr>
        <w:jc w:val="center"/>
        <w:rPr>
          <w:rFonts w:ascii="Times New Roman" w:hAnsi="Times New Roman" w:cs="Times New Roman"/>
          <w:sz w:val="24"/>
          <w:szCs w:val="24"/>
        </w:rPr>
      </w:pPr>
      <w:r w:rsidRPr="0087363A">
        <w:rPr>
          <w:rFonts w:ascii="Times New Roman" w:hAnsi="Times New Roman" w:cs="Times New Roman"/>
          <w:sz w:val="24"/>
          <w:szCs w:val="24"/>
        </w:rPr>
        <w:t>Carimbo da empresa com CNPJ ou Assinatura digital</w:t>
      </w:r>
    </w:p>
    <w:p w14:paraId="363CA50A" w14:textId="77777777" w:rsidR="00C26756" w:rsidRPr="00C26756" w:rsidRDefault="00C26756" w:rsidP="00C26756">
      <w:pPr>
        <w:jc w:val="both"/>
        <w:rPr>
          <w:rFonts w:ascii="Times New Roman" w:hAnsi="Times New Roman" w:cs="Times New Roman"/>
          <w:sz w:val="24"/>
          <w:szCs w:val="24"/>
        </w:rPr>
      </w:pPr>
    </w:p>
    <w:sectPr w:rsidR="00C26756" w:rsidRPr="00C26756" w:rsidSect="00697E80">
      <w:headerReference w:type="default" r:id="rId12"/>
      <w:footerReference w:type="default" r:id="rId13"/>
      <w:pgSz w:w="11906" w:h="16838"/>
      <w:pgMar w:top="1417" w:right="1558" w:bottom="1276"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3FB19" w14:textId="77777777" w:rsidR="00C70F9A" w:rsidRDefault="00C70F9A" w:rsidP="00301454">
      <w:pPr>
        <w:spacing w:after="0" w:line="240" w:lineRule="auto"/>
      </w:pPr>
      <w:r>
        <w:separator/>
      </w:r>
    </w:p>
  </w:endnote>
  <w:endnote w:type="continuationSeparator" w:id="0">
    <w:p w14:paraId="28DDD68B" w14:textId="77777777" w:rsidR="00C70F9A" w:rsidRDefault="00C70F9A" w:rsidP="00301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94C0C" w14:textId="2FA70FDC" w:rsidR="00C70F9A" w:rsidRDefault="00C70F9A" w:rsidP="00F953E8">
    <w:pPr>
      <w:pBdr>
        <w:top w:val="nil"/>
        <w:left w:val="nil"/>
        <w:bottom w:val="nil"/>
        <w:right w:val="nil"/>
        <w:between w:val="nil"/>
      </w:pBdr>
      <w:tabs>
        <w:tab w:val="center" w:pos="4252"/>
        <w:tab w:val="right" w:pos="8504"/>
      </w:tabs>
      <w:spacing w:after="0" w:line="240" w:lineRule="auto"/>
      <w:rPr>
        <w:b/>
        <w:i/>
        <w:color w:val="000000"/>
      </w:rPr>
    </w:pPr>
    <w:r>
      <w:rPr>
        <w:color w:val="000000"/>
      </w:rPr>
      <w:tab/>
    </w:r>
    <w:r>
      <w:rPr>
        <w:b/>
        <w:i/>
        <w:color w:val="000000"/>
      </w:rPr>
      <w:t>_____________________________________________________________________________</w:t>
    </w:r>
  </w:p>
  <w:p w14:paraId="0B775802" w14:textId="77777777" w:rsidR="00C70F9A" w:rsidRDefault="00C70F9A" w:rsidP="00F953E8">
    <w:pPr>
      <w:tabs>
        <w:tab w:val="center" w:pos="4252"/>
        <w:tab w:val="right" w:pos="8504"/>
      </w:tabs>
      <w:spacing w:after="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Centro Administrativo, s/nº, Bairro Jeremias - Euclides da Cunha, Estado da Bahia.</w:t>
    </w:r>
  </w:p>
  <w:p w14:paraId="7C77EAB6" w14:textId="77777777" w:rsidR="00C70F9A" w:rsidRDefault="00C70F9A" w:rsidP="00F953E8">
    <w:pPr>
      <w:tabs>
        <w:tab w:val="center" w:pos="4252"/>
        <w:tab w:val="right" w:pos="8504"/>
      </w:tabs>
      <w:spacing w:after="0" w:line="240" w:lineRule="auto"/>
      <w:jc w:val="center"/>
      <w:rPr>
        <w:rFonts w:ascii="Century Gothic" w:eastAsia="Century Gothic" w:hAnsi="Century Gothic" w:cs="Century Gothic"/>
        <w:i/>
        <w:sz w:val="18"/>
        <w:szCs w:val="18"/>
      </w:rPr>
    </w:pPr>
    <w:r>
      <w:rPr>
        <w:rFonts w:ascii="Century Gothic" w:eastAsia="Century Gothic" w:hAnsi="Century Gothic" w:cs="Century Gothic"/>
        <w:i/>
        <w:sz w:val="18"/>
        <w:szCs w:val="18"/>
      </w:rPr>
      <w:t xml:space="preserve">CEP: 48.500–000, </w:t>
    </w:r>
    <w:proofErr w:type="spellStart"/>
    <w:r>
      <w:rPr>
        <w:rFonts w:ascii="Century Gothic" w:eastAsia="Century Gothic" w:hAnsi="Century Gothic" w:cs="Century Gothic"/>
        <w:i/>
        <w:sz w:val="18"/>
        <w:szCs w:val="18"/>
      </w:rPr>
      <w:t>Fonefax</w:t>
    </w:r>
    <w:proofErr w:type="spellEnd"/>
    <w:r>
      <w:rPr>
        <w:rFonts w:ascii="Century Gothic" w:eastAsia="Century Gothic" w:hAnsi="Century Gothic" w:cs="Century Gothic"/>
        <w:i/>
        <w:sz w:val="18"/>
        <w:szCs w:val="18"/>
      </w:rPr>
      <w:t xml:space="preserve">: (75) 3271-1410, E-mail: </w:t>
    </w:r>
    <w:hyperlink r:id="rId1" w:history="1">
      <w:r w:rsidRPr="00820368">
        <w:rPr>
          <w:rStyle w:val="Hyperlink"/>
          <w:rFonts w:ascii="Century Gothic" w:eastAsia="Century Gothic" w:hAnsi="Century Gothic" w:cs="Century Gothic"/>
          <w:i/>
          <w:sz w:val="18"/>
          <w:szCs w:val="18"/>
        </w:rPr>
        <w:t>administração@euclidedacunha.ba.gov.br</w:t>
      </w:r>
    </w:hyperlink>
  </w:p>
  <w:p w14:paraId="1F744BD8" w14:textId="77777777" w:rsidR="00C70F9A" w:rsidRDefault="00C70F9A" w:rsidP="00F953E8">
    <w:pPr>
      <w:tabs>
        <w:tab w:val="center" w:pos="4252"/>
        <w:tab w:val="right" w:pos="8504"/>
      </w:tabs>
      <w:spacing w:after="0" w:line="240" w:lineRule="auto"/>
      <w:jc w:val="center"/>
      <w:rPr>
        <w:rFonts w:ascii="Century Gothic" w:eastAsia="Century Gothic" w:hAnsi="Century Gothic" w:cs="Century Gothic"/>
        <w:b/>
        <w:i/>
        <w:sz w:val="18"/>
        <w:szCs w:val="18"/>
      </w:rPr>
    </w:pPr>
  </w:p>
  <w:p w14:paraId="4B663ABE" w14:textId="77777777" w:rsidR="00C70F9A" w:rsidRDefault="00C70F9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07520" w14:textId="77777777" w:rsidR="00C70F9A" w:rsidRDefault="00C70F9A" w:rsidP="00301454">
      <w:pPr>
        <w:spacing w:after="0" w:line="240" w:lineRule="auto"/>
      </w:pPr>
      <w:r>
        <w:separator/>
      </w:r>
    </w:p>
  </w:footnote>
  <w:footnote w:type="continuationSeparator" w:id="0">
    <w:p w14:paraId="5B2457C3" w14:textId="77777777" w:rsidR="00C70F9A" w:rsidRDefault="00C70F9A" w:rsidP="00301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22" w:type="dxa"/>
      <w:tblInd w:w="-115" w:type="dxa"/>
      <w:tblLayout w:type="fixed"/>
      <w:tblLook w:val="0000" w:firstRow="0" w:lastRow="0" w:firstColumn="0" w:lastColumn="0" w:noHBand="0" w:noVBand="0"/>
    </w:tblPr>
    <w:tblGrid>
      <w:gridCol w:w="9322"/>
    </w:tblGrid>
    <w:tr w:rsidR="00C70F9A" w14:paraId="2B2305FC" w14:textId="77777777" w:rsidTr="00C70F9A">
      <w:trPr>
        <w:trHeight w:val="1548"/>
      </w:trPr>
      <w:tc>
        <w:tcPr>
          <w:tcW w:w="9322" w:type="dxa"/>
        </w:tcPr>
        <w:p w14:paraId="2F71F451" w14:textId="77777777" w:rsidR="00C70F9A" w:rsidRDefault="00C70F9A" w:rsidP="00C70F9A">
          <w:pPr>
            <w:tabs>
              <w:tab w:val="left" w:pos="672"/>
            </w:tabs>
            <w:rPr>
              <w:rFonts w:cs="Arial"/>
              <w:i/>
              <w:sz w:val="18"/>
              <w:szCs w:val="18"/>
            </w:rPr>
          </w:pPr>
          <w:r w:rsidRPr="00CC5DDA">
            <w:rPr>
              <w:rFonts w:cs="Arial"/>
              <w:i/>
              <w:sz w:val="18"/>
              <w:szCs w:val="18"/>
            </w:rPr>
            <w:t xml:space="preserve">                                        </w:t>
          </w:r>
          <w:r>
            <w:rPr>
              <w:rFonts w:cs="Arial"/>
              <w:i/>
              <w:sz w:val="18"/>
              <w:szCs w:val="18"/>
            </w:rPr>
            <w:tab/>
          </w:r>
          <w:r>
            <w:rPr>
              <w:rFonts w:cs="Arial"/>
              <w:i/>
              <w:sz w:val="18"/>
              <w:szCs w:val="18"/>
            </w:rPr>
            <w:tab/>
          </w:r>
          <w:r>
            <w:rPr>
              <w:rFonts w:cs="Arial"/>
              <w:i/>
              <w:sz w:val="18"/>
              <w:szCs w:val="18"/>
            </w:rPr>
            <w:tab/>
          </w:r>
          <w:r>
            <w:rPr>
              <w:rFonts w:cs="Arial"/>
              <w:i/>
              <w:sz w:val="18"/>
              <w:szCs w:val="18"/>
            </w:rPr>
            <w:tab/>
          </w:r>
        </w:p>
        <w:p w14:paraId="41B685C4" w14:textId="77777777" w:rsidR="00C70F9A" w:rsidRDefault="00C70F9A" w:rsidP="00C70F9A">
          <w:pPr>
            <w:tabs>
              <w:tab w:val="left" w:pos="672"/>
            </w:tabs>
            <w:rPr>
              <w:rFonts w:cs="Arial"/>
              <w:i/>
              <w:sz w:val="18"/>
              <w:szCs w:val="18"/>
            </w:rPr>
          </w:pPr>
          <w:r>
            <w:rPr>
              <w:rFonts w:cs="Arial"/>
              <w:b/>
              <w:i/>
              <w:noProof/>
            </w:rPr>
            <w:drawing>
              <wp:anchor distT="0" distB="0" distL="114300" distR="114300" simplePos="0" relativeHeight="251659264" behindDoc="0" locked="0" layoutInCell="1" allowOverlap="1" wp14:anchorId="6B3B92CA" wp14:editId="677B464B">
                <wp:simplePos x="0" y="0"/>
                <wp:positionH relativeFrom="margin">
                  <wp:posOffset>262890</wp:posOffset>
                </wp:positionH>
                <wp:positionV relativeFrom="margin">
                  <wp:posOffset>-914400</wp:posOffset>
                </wp:positionV>
                <wp:extent cx="594360" cy="598805"/>
                <wp:effectExtent l="0" t="0" r="0" b="0"/>
                <wp:wrapSquare wrapText="bothSides"/>
                <wp:docPr id="6" name="Imagem 6" descr="BRASÃO EUCLIDES DA CUN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ÃO EUCLIDES DA CUNH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 cy="598805"/>
                        </a:xfrm>
                        <a:prstGeom prst="rect">
                          <a:avLst/>
                        </a:prstGeom>
                        <a:noFill/>
                      </pic:spPr>
                    </pic:pic>
                  </a:graphicData>
                </a:graphic>
                <wp14:sizeRelH relativeFrom="page">
                  <wp14:pctWidth>0</wp14:pctWidth>
                </wp14:sizeRelH>
                <wp14:sizeRelV relativeFrom="page">
                  <wp14:pctHeight>0</wp14:pctHeight>
                </wp14:sizeRelV>
              </wp:anchor>
            </w:drawing>
          </w:r>
        </w:p>
        <w:p w14:paraId="12368ED7" w14:textId="77777777" w:rsidR="00C70F9A" w:rsidRDefault="00C70F9A" w:rsidP="00C70F9A">
          <w:pPr>
            <w:tabs>
              <w:tab w:val="left" w:pos="672"/>
            </w:tabs>
            <w:rPr>
              <w:rFonts w:cs="Arial"/>
              <w:i/>
              <w:sz w:val="18"/>
              <w:szCs w:val="18"/>
            </w:rPr>
          </w:pPr>
        </w:p>
        <w:p w14:paraId="52129164" w14:textId="77777777" w:rsidR="00C70F9A" w:rsidRPr="00CC5DDA" w:rsidRDefault="00C70F9A" w:rsidP="00C70F9A">
          <w:pPr>
            <w:tabs>
              <w:tab w:val="left" w:pos="672"/>
            </w:tabs>
            <w:rPr>
              <w:rFonts w:cs="Arial"/>
              <w:i/>
              <w:sz w:val="18"/>
              <w:szCs w:val="18"/>
            </w:rPr>
          </w:pPr>
          <w:r>
            <w:rPr>
              <w:rFonts w:cs="Arial"/>
              <w:i/>
              <w:sz w:val="18"/>
              <w:szCs w:val="18"/>
            </w:rPr>
            <w:tab/>
          </w:r>
          <w:r>
            <w:rPr>
              <w:rFonts w:cs="Arial"/>
              <w:i/>
              <w:sz w:val="18"/>
              <w:szCs w:val="18"/>
            </w:rPr>
            <w:tab/>
          </w:r>
          <w:r>
            <w:rPr>
              <w:rFonts w:cs="Arial"/>
              <w:i/>
              <w:sz w:val="18"/>
              <w:szCs w:val="18"/>
            </w:rPr>
            <w:tab/>
          </w:r>
          <w:r>
            <w:rPr>
              <w:rFonts w:cs="Arial"/>
              <w:i/>
              <w:sz w:val="18"/>
              <w:szCs w:val="18"/>
            </w:rPr>
            <w:tab/>
          </w:r>
          <w:r w:rsidRPr="00CC5DDA">
            <w:rPr>
              <w:rFonts w:cs="Arial"/>
              <w:i/>
              <w:sz w:val="18"/>
              <w:szCs w:val="18"/>
            </w:rPr>
            <w:t xml:space="preserve">   ESTADO DA BAHIA</w:t>
          </w:r>
        </w:p>
        <w:p w14:paraId="2D608784" w14:textId="77777777" w:rsidR="00C70F9A" w:rsidRPr="00CC5DDA" w:rsidRDefault="00C70F9A" w:rsidP="00C70F9A">
          <w:pPr>
            <w:jc w:val="center"/>
            <w:rPr>
              <w:rFonts w:cs="Arial"/>
              <w:b/>
              <w:i/>
              <w:sz w:val="24"/>
            </w:rPr>
          </w:pPr>
          <w:r w:rsidRPr="00CC5DDA">
            <w:rPr>
              <w:rFonts w:cs="Arial"/>
              <w:b/>
              <w:i/>
            </w:rPr>
            <w:t>Prefeitura Municipal de Euclides da Cunha</w:t>
          </w:r>
          <w:r>
            <w:rPr>
              <w:rFonts w:cs="Arial"/>
              <w:b/>
              <w:i/>
            </w:rPr>
            <w:t>-Bahia.</w:t>
          </w:r>
        </w:p>
        <w:p w14:paraId="6FE123B0" w14:textId="2F92D7EA" w:rsidR="00C70F9A" w:rsidRPr="000D2D72" w:rsidRDefault="00C70F9A" w:rsidP="00F953E8">
          <w:pPr>
            <w:tabs>
              <w:tab w:val="left" w:pos="851"/>
            </w:tabs>
            <w:ind w:left="851"/>
            <w:rPr>
              <w:rFonts w:ascii="Arial" w:eastAsia="Arial" w:hAnsi="Arial" w:cs="Arial"/>
              <w:i/>
              <w:sz w:val="24"/>
              <w:szCs w:val="24"/>
            </w:rPr>
          </w:pPr>
        </w:p>
      </w:tc>
    </w:tr>
  </w:tbl>
  <w:p w14:paraId="65F9A74D" w14:textId="3975548E" w:rsidR="00C70F9A" w:rsidRDefault="00C70F9A" w:rsidP="00301454">
    <w:pPr>
      <w:pStyle w:val="Cabealho"/>
      <w:tabs>
        <w:tab w:val="clear" w:pos="4252"/>
        <w:tab w:val="clear" w:pos="8504"/>
        <w:tab w:val="left" w:pos="3420"/>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5043E"/>
    <w:multiLevelType w:val="multilevel"/>
    <w:tmpl w:val="DDEC22F6"/>
    <w:lvl w:ilvl="0">
      <w:start w:val="8"/>
      <w:numFmt w:val="decimal"/>
      <w:lvlText w:val="%1"/>
      <w:lvlJc w:val="left"/>
      <w:pPr>
        <w:ind w:left="420" w:hanging="420"/>
      </w:pPr>
      <w:rPr>
        <w:rFonts w:hint="default"/>
      </w:rPr>
    </w:lvl>
    <w:lvl w:ilvl="1">
      <w:start w:val="1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A77A16"/>
    <w:multiLevelType w:val="multilevel"/>
    <w:tmpl w:val="EFC27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CA55C2"/>
    <w:multiLevelType w:val="hybridMultilevel"/>
    <w:tmpl w:val="8D404F84"/>
    <w:lvl w:ilvl="0" w:tplc="C9D81502">
      <w:start w:val="2"/>
      <w:numFmt w:val="upperRoman"/>
      <w:lvlText w:val="%1."/>
      <w:lvlJc w:val="right"/>
      <w:pPr>
        <w:tabs>
          <w:tab w:val="num" w:pos="720"/>
        </w:tabs>
        <w:ind w:left="720" w:hanging="360"/>
      </w:pPr>
    </w:lvl>
    <w:lvl w:ilvl="1" w:tplc="40D21392" w:tentative="1">
      <w:start w:val="1"/>
      <w:numFmt w:val="decimal"/>
      <w:lvlText w:val="%2."/>
      <w:lvlJc w:val="left"/>
      <w:pPr>
        <w:tabs>
          <w:tab w:val="num" w:pos="1440"/>
        </w:tabs>
        <w:ind w:left="1440" w:hanging="360"/>
      </w:pPr>
    </w:lvl>
    <w:lvl w:ilvl="2" w:tplc="232E0CB8" w:tentative="1">
      <w:start w:val="1"/>
      <w:numFmt w:val="decimal"/>
      <w:lvlText w:val="%3."/>
      <w:lvlJc w:val="left"/>
      <w:pPr>
        <w:tabs>
          <w:tab w:val="num" w:pos="2160"/>
        </w:tabs>
        <w:ind w:left="2160" w:hanging="360"/>
      </w:pPr>
    </w:lvl>
    <w:lvl w:ilvl="3" w:tplc="6F463B2A" w:tentative="1">
      <w:start w:val="1"/>
      <w:numFmt w:val="decimal"/>
      <w:lvlText w:val="%4."/>
      <w:lvlJc w:val="left"/>
      <w:pPr>
        <w:tabs>
          <w:tab w:val="num" w:pos="2880"/>
        </w:tabs>
        <w:ind w:left="2880" w:hanging="360"/>
      </w:pPr>
    </w:lvl>
    <w:lvl w:ilvl="4" w:tplc="24DC872A" w:tentative="1">
      <w:start w:val="1"/>
      <w:numFmt w:val="decimal"/>
      <w:lvlText w:val="%5."/>
      <w:lvlJc w:val="left"/>
      <w:pPr>
        <w:tabs>
          <w:tab w:val="num" w:pos="3600"/>
        </w:tabs>
        <w:ind w:left="3600" w:hanging="360"/>
      </w:pPr>
    </w:lvl>
    <w:lvl w:ilvl="5" w:tplc="FEF6B78A" w:tentative="1">
      <w:start w:val="1"/>
      <w:numFmt w:val="decimal"/>
      <w:lvlText w:val="%6."/>
      <w:lvlJc w:val="left"/>
      <w:pPr>
        <w:tabs>
          <w:tab w:val="num" w:pos="4320"/>
        </w:tabs>
        <w:ind w:left="4320" w:hanging="360"/>
      </w:pPr>
    </w:lvl>
    <w:lvl w:ilvl="6" w:tplc="987E7F16" w:tentative="1">
      <w:start w:val="1"/>
      <w:numFmt w:val="decimal"/>
      <w:lvlText w:val="%7."/>
      <w:lvlJc w:val="left"/>
      <w:pPr>
        <w:tabs>
          <w:tab w:val="num" w:pos="5040"/>
        </w:tabs>
        <w:ind w:left="5040" w:hanging="360"/>
      </w:pPr>
    </w:lvl>
    <w:lvl w:ilvl="7" w:tplc="038A1BBA" w:tentative="1">
      <w:start w:val="1"/>
      <w:numFmt w:val="decimal"/>
      <w:lvlText w:val="%8."/>
      <w:lvlJc w:val="left"/>
      <w:pPr>
        <w:tabs>
          <w:tab w:val="num" w:pos="5760"/>
        </w:tabs>
        <w:ind w:left="5760" w:hanging="360"/>
      </w:pPr>
    </w:lvl>
    <w:lvl w:ilvl="8" w:tplc="10C0D21E" w:tentative="1">
      <w:start w:val="1"/>
      <w:numFmt w:val="decimal"/>
      <w:lvlText w:val="%9."/>
      <w:lvlJc w:val="left"/>
      <w:pPr>
        <w:tabs>
          <w:tab w:val="num" w:pos="6480"/>
        </w:tabs>
        <w:ind w:left="6480" w:hanging="360"/>
      </w:pPr>
    </w:lvl>
  </w:abstractNum>
  <w:abstractNum w:abstractNumId="3" w15:restartNumberingAfterBreak="0">
    <w:nsid w:val="119E11A9"/>
    <w:multiLevelType w:val="hybridMultilevel"/>
    <w:tmpl w:val="5B8A3F1E"/>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15:restartNumberingAfterBreak="0">
    <w:nsid w:val="11E8364B"/>
    <w:multiLevelType w:val="multilevel"/>
    <w:tmpl w:val="32D4564E"/>
    <w:lvl w:ilvl="0">
      <w:start w:val="8"/>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1BCE6372"/>
    <w:multiLevelType w:val="multilevel"/>
    <w:tmpl w:val="D352A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40780A"/>
    <w:multiLevelType w:val="multilevel"/>
    <w:tmpl w:val="B6182392"/>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7" w15:restartNumberingAfterBreak="0">
    <w:nsid w:val="1E1F38F5"/>
    <w:multiLevelType w:val="multilevel"/>
    <w:tmpl w:val="95CA0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D25C85"/>
    <w:multiLevelType w:val="hybridMultilevel"/>
    <w:tmpl w:val="66902800"/>
    <w:lvl w:ilvl="0" w:tplc="F1A042AC">
      <w:start w:val="5"/>
      <w:numFmt w:val="upperRoman"/>
      <w:lvlText w:val="%1."/>
      <w:lvlJc w:val="right"/>
      <w:pPr>
        <w:tabs>
          <w:tab w:val="num" w:pos="720"/>
        </w:tabs>
        <w:ind w:left="720" w:hanging="360"/>
      </w:pPr>
    </w:lvl>
    <w:lvl w:ilvl="1" w:tplc="0D5CC218" w:tentative="1">
      <w:start w:val="1"/>
      <w:numFmt w:val="decimal"/>
      <w:lvlText w:val="%2."/>
      <w:lvlJc w:val="left"/>
      <w:pPr>
        <w:tabs>
          <w:tab w:val="num" w:pos="1440"/>
        </w:tabs>
        <w:ind w:left="1440" w:hanging="360"/>
      </w:pPr>
    </w:lvl>
    <w:lvl w:ilvl="2" w:tplc="B2026876" w:tentative="1">
      <w:start w:val="1"/>
      <w:numFmt w:val="decimal"/>
      <w:lvlText w:val="%3."/>
      <w:lvlJc w:val="left"/>
      <w:pPr>
        <w:tabs>
          <w:tab w:val="num" w:pos="2160"/>
        </w:tabs>
        <w:ind w:left="2160" w:hanging="360"/>
      </w:pPr>
    </w:lvl>
    <w:lvl w:ilvl="3" w:tplc="D10E8184" w:tentative="1">
      <w:start w:val="1"/>
      <w:numFmt w:val="decimal"/>
      <w:lvlText w:val="%4."/>
      <w:lvlJc w:val="left"/>
      <w:pPr>
        <w:tabs>
          <w:tab w:val="num" w:pos="2880"/>
        </w:tabs>
        <w:ind w:left="2880" w:hanging="360"/>
      </w:pPr>
    </w:lvl>
    <w:lvl w:ilvl="4" w:tplc="48D225E0" w:tentative="1">
      <w:start w:val="1"/>
      <w:numFmt w:val="decimal"/>
      <w:lvlText w:val="%5."/>
      <w:lvlJc w:val="left"/>
      <w:pPr>
        <w:tabs>
          <w:tab w:val="num" w:pos="3600"/>
        </w:tabs>
        <w:ind w:left="3600" w:hanging="360"/>
      </w:pPr>
    </w:lvl>
    <w:lvl w:ilvl="5" w:tplc="8C24A3A0" w:tentative="1">
      <w:start w:val="1"/>
      <w:numFmt w:val="decimal"/>
      <w:lvlText w:val="%6."/>
      <w:lvlJc w:val="left"/>
      <w:pPr>
        <w:tabs>
          <w:tab w:val="num" w:pos="4320"/>
        </w:tabs>
        <w:ind w:left="4320" w:hanging="360"/>
      </w:pPr>
    </w:lvl>
    <w:lvl w:ilvl="6" w:tplc="C1AEC768" w:tentative="1">
      <w:start w:val="1"/>
      <w:numFmt w:val="decimal"/>
      <w:lvlText w:val="%7."/>
      <w:lvlJc w:val="left"/>
      <w:pPr>
        <w:tabs>
          <w:tab w:val="num" w:pos="5040"/>
        </w:tabs>
        <w:ind w:left="5040" w:hanging="360"/>
      </w:pPr>
    </w:lvl>
    <w:lvl w:ilvl="7" w:tplc="587630CE" w:tentative="1">
      <w:start w:val="1"/>
      <w:numFmt w:val="decimal"/>
      <w:lvlText w:val="%8."/>
      <w:lvlJc w:val="left"/>
      <w:pPr>
        <w:tabs>
          <w:tab w:val="num" w:pos="5760"/>
        </w:tabs>
        <w:ind w:left="5760" w:hanging="360"/>
      </w:pPr>
    </w:lvl>
    <w:lvl w:ilvl="8" w:tplc="A9280E08" w:tentative="1">
      <w:start w:val="1"/>
      <w:numFmt w:val="decimal"/>
      <w:lvlText w:val="%9."/>
      <w:lvlJc w:val="left"/>
      <w:pPr>
        <w:tabs>
          <w:tab w:val="num" w:pos="6480"/>
        </w:tabs>
        <w:ind w:left="6480" w:hanging="360"/>
      </w:pPr>
    </w:lvl>
  </w:abstractNum>
  <w:abstractNum w:abstractNumId="9" w15:restartNumberingAfterBreak="0">
    <w:nsid w:val="28E16E6F"/>
    <w:multiLevelType w:val="hybridMultilevel"/>
    <w:tmpl w:val="B8D658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E566164"/>
    <w:multiLevelType w:val="multilevel"/>
    <w:tmpl w:val="1E109D62"/>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AE64F7"/>
    <w:multiLevelType w:val="hybridMultilevel"/>
    <w:tmpl w:val="4F3ADE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0DE7E5E"/>
    <w:multiLevelType w:val="multilevel"/>
    <w:tmpl w:val="65BC5D3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9827B7"/>
    <w:multiLevelType w:val="multilevel"/>
    <w:tmpl w:val="C978B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CD7A20"/>
    <w:multiLevelType w:val="hybridMultilevel"/>
    <w:tmpl w:val="101C6E8E"/>
    <w:lvl w:ilvl="0" w:tplc="BB068418">
      <w:start w:val="1"/>
      <w:numFmt w:val="decimal"/>
      <w:lvlText w:val="%1)"/>
      <w:lvlJc w:val="left"/>
      <w:pPr>
        <w:ind w:left="1215" w:hanging="360"/>
      </w:pPr>
      <w:rPr>
        <w:rFonts w:hint="default"/>
        <w:b/>
      </w:rPr>
    </w:lvl>
    <w:lvl w:ilvl="1" w:tplc="04160019" w:tentative="1">
      <w:start w:val="1"/>
      <w:numFmt w:val="lowerLetter"/>
      <w:lvlText w:val="%2."/>
      <w:lvlJc w:val="left"/>
      <w:pPr>
        <w:ind w:left="1935" w:hanging="360"/>
      </w:pPr>
    </w:lvl>
    <w:lvl w:ilvl="2" w:tplc="0416001B" w:tentative="1">
      <w:start w:val="1"/>
      <w:numFmt w:val="lowerRoman"/>
      <w:lvlText w:val="%3."/>
      <w:lvlJc w:val="right"/>
      <w:pPr>
        <w:ind w:left="2655" w:hanging="180"/>
      </w:pPr>
    </w:lvl>
    <w:lvl w:ilvl="3" w:tplc="0416000F" w:tentative="1">
      <w:start w:val="1"/>
      <w:numFmt w:val="decimal"/>
      <w:lvlText w:val="%4."/>
      <w:lvlJc w:val="left"/>
      <w:pPr>
        <w:ind w:left="3375" w:hanging="360"/>
      </w:pPr>
    </w:lvl>
    <w:lvl w:ilvl="4" w:tplc="04160019" w:tentative="1">
      <w:start w:val="1"/>
      <w:numFmt w:val="lowerLetter"/>
      <w:lvlText w:val="%5."/>
      <w:lvlJc w:val="left"/>
      <w:pPr>
        <w:ind w:left="4095" w:hanging="360"/>
      </w:pPr>
    </w:lvl>
    <w:lvl w:ilvl="5" w:tplc="0416001B" w:tentative="1">
      <w:start w:val="1"/>
      <w:numFmt w:val="lowerRoman"/>
      <w:lvlText w:val="%6."/>
      <w:lvlJc w:val="right"/>
      <w:pPr>
        <w:ind w:left="4815" w:hanging="180"/>
      </w:pPr>
    </w:lvl>
    <w:lvl w:ilvl="6" w:tplc="0416000F" w:tentative="1">
      <w:start w:val="1"/>
      <w:numFmt w:val="decimal"/>
      <w:lvlText w:val="%7."/>
      <w:lvlJc w:val="left"/>
      <w:pPr>
        <w:ind w:left="5535" w:hanging="360"/>
      </w:pPr>
    </w:lvl>
    <w:lvl w:ilvl="7" w:tplc="04160019" w:tentative="1">
      <w:start w:val="1"/>
      <w:numFmt w:val="lowerLetter"/>
      <w:lvlText w:val="%8."/>
      <w:lvlJc w:val="left"/>
      <w:pPr>
        <w:ind w:left="6255" w:hanging="360"/>
      </w:pPr>
    </w:lvl>
    <w:lvl w:ilvl="8" w:tplc="0416001B" w:tentative="1">
      <w:start w:val="1"/>
      <w:numFmt w:val="lowerRoman"/>
      <w:lvlText w:val="%9."/>
      <w:lvlJc w:val="right"/>
      <w:pPr>
        <w:ind w:left="6975" w:hanging="180"/>
      </w:pPr>
    </w:lvl>
  </w:abstractNum>
  <w:abstractNum w:abstractNumId="15" w15:restartNumberingAfterBreak="0">
    <w:nsid w:val="39035501"/>
    <w:multiLevelType w:val="multilevel"/>
    <w:tmpl w:val="968CFF58"/>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6" w15:restartNumberingAfterBreak="0">
    <w:nsid w:val="3A1D318A"/>
    <w:multiLevelType w:val="multilevel"/>
    <w:tmpl w:val="59DA58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E0C00CE"/>
    <w:multiLevelType w:val="hybridMultilevel"/>
    <w:tmpl w:val="2AEC007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8" w15:restartNumberingAfterBreak="0">
    <w:nsid w:val="3E4224F5"/>
    <w:multiLevelType w:val="multilevel"/>
    <w:tmpl w:val="F39C4C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0CB677D"/>
    <w:multiLevelType w:val="multilevel"/>
    <w:tmpl w:val="DCAE9DF0"/>
    <w:lvl w:ilvl="0">
      <w:start w:val="8"/>
      <w:numFmt w:val="decimal"/>
      <w:lvlText w:val="%1"/>
      <w:lvlJc w:val="left"/>
      <w:pPr>
        <w:ind w:left="420" w:hanging="420"/>
      </w:pPr>
      <w:rPr>
        <w:rFonts w:hint="default"/>
      </w:rPr>
    </w:lvl>
    <w:lvl w:ilvl="1">
      <w:start w:val="17"/>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0" w15:restartNumberingAfterBreak="0">
    <w:nsid w:val="41A52702"/>
    <w:multiLevelType w:val="hybridMultilevel"/>
    <w:tmpl w:val="787A52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3AD10A2"/>
    <w:multiLevelType w:val="multilevel"/>
    <w:tmpl w:val="6FA8F73E"/>
    <w:lvl w:ilvl="0">
      <w:start w:val="1"/>
      <w:numFmt w:val="decimal"/>
      <w:lvlText w:val="%1."/>
      <w:lvlJc w:val="left"/>
      <w:pPr>
        <w:ind w:left="938" w:hanging="360"/>
      </w:pPr>
      <w:rPr>
        <w:b/>
      </w:rPr>
    </w:lvl>
    <w:lvl w:ilvl="1">
      <w:start w:val="1"/>
      <w:numFmt w:val="lowerLetter"/>
      <w:lvlText w:val="%2."/>
      <w:lvlJc w:val="left"/>
      <w:pPr>
        <w:ind w:left="1658" w:hanging="360"/>
      </w:pPr>
    </w:lvl>
    <w:lvl w:ilvl="2">
      <w:start w:val="1"/>
      <w:numFmt w:val="lowerRoman"/>
      <w:lvlText w:val="%3."/>
      <w:lvlJc w:val="right"/>
      <w:pPr>
        <w:ind w:left="2378" w:hanging="180"/>
      </w:pPr>
    </w:lvl>
    <w:lvl w:ilvl="3">
      <w:start w:val="1"/>
      <w:numFmt w:val="decimal"/>
      <w:lvlText w:val="%4."/>
      <w:lvlJc w:val="left"/>
      <w:pPr>
        <w:ind w:left="3098" w:hanging="360"/>
      </w:pPr>
    </w:lvl>
    <w:lvl w:ilvl="4">
      <w:start w:val="1"/>
      <w:numFmt w:val="lowerLetter"/>
      <w:lvlText w:val="%5."/>
      <w:lvlJc w:val="left"/>
      <w:pPr>
        <w:ind w:left="3818" w:hanging="360"/>
      </w:pPr>
    </w:lvl>
    <w:lvl w:ilvl="5">
      <w:start w:val="1"/>
      <w:numFmt w:val="lowerRoman"/>
      <w:lvlText w:val="%6."/>
      <w:lvlJc w:val="right"/>
      <w:pPr>
        <w:ind w:left="4538" w:hanging="180"/>
      </w:pPr>
    </w:lvl>
    <w:lvl w:ilvl="6">
      <w:start w:val="1"/>
      <w:numFmt w:val="decimal"/>
      <w:lvlText w:val="%7."/>
      <w:lvlJc w:val="left"/>
      <w:pPr>
        <w:ind w:left="5258" w:hanging="360"/>
      </w:pPr>
    </w:lvl>
    <w:lvl w:ilvl="7">
      <w:start w:val="1"/>
      <w:numFmt w:val="lowerLetter"/>
      <w:lvlText w:val="%8."/>
      <w:lvlJc w:val="left"/>
      <w:pPr>
        <w:ind w:left="5978" w:hanging="360"/>
      </w:pPr>
    </w:lvl>
    <w:lvl w:ilvl="8">
      <w:start w:val="1"/>
      <w:numFmt w:val="lowerRoman"/>
      <w:lvlText w:val="%9."/>
      <w:lvlJc w:val="right"/>
      <w:pPr>
        <w:ind w:left="6698" w:hanging="180"/>
      </w:pPr>
    </w:lvl>
  </w:abstractNum>
  <w:abstractNum w:abstractNumId="22" w15:restartNumberingAfterBreak="0">
    <w:nsid w:val="4AEB4C9B"/>
    <w:multiLevelType w:val="hybridMultilevel"/>
    <w:tmpl w:val="5B88CD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F704485"/>
    <w:multiLevelType w:val="multilevel"/>
    <w:tmpl w:val="C68EB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F7B73E3"/>
    <w:multiLevelType w:val="hybridMultilevel"/>
    <w:tmpl w:val="3A9A915E"/>
    <w:lvl w:ilvl="0" w:tplc="5F3AAF46">
      <w:start w:val="4"/>
      <w:numFmt w:val="upperRoman"/>
      <w:lvlText w:val="%1."/>
      <w:lvlJc w:val="right"/>
      <w:pPr>
        <w:tabs>
          <w:tab w:val="num" w:pos="720"/>
        </w:tabs>
        <w:ind w:left="720" w:hanging="360"/>
      </w:pPr>
    </w:lvl>
    <w:lvl w:ilvl="1" w:tplc="8154FEE2" w:tentative="1">
      <w:start w:val="1"/>
      <w:numFmt w:val="decimal"/>
      <w:lvlText w:val="%2."/>
      <w:lvlJc w:val="left"/>
      <w:pPr>
        <w:tabs>
          <w:tab w:val="num" w:pos="1440"/>
        </w:tabs>
        <w:ind w:left="1440" w:hanging="360"/>
      </w:pPr>
    </w:lvl>
    <w:lvl w:ilvl="2" w:tplc="DED6437A" w:tentative="1">
      <w:start w:val="1"/>
      <w:numFmt w:val="decimal"/>
      <w:lvlText w:val="%3."/>
      <w:lvlJc w:val="left"/>
      <w:pPr>
        <w:tabs>
          <w:tab w:val="num" w:pos="2160"/>
        </w:tabs>
        <w:ind w:left="2160" w:hanging="360"/>
      </w:pPr>
    </w:lvl>
    <w:lvl w:ilvl="3" w:tplc="290295B6" w:tentative="1">
      <w:start w:val="1"/>
      <w:numFmt w:val="decimal"/>
      <w:lvlText w:val="%4."/>
      <w:lvlJc w:val="left"/>
      <w:pPr>
        <w:tabs>
          <w:tab w:val="num" w:pos="2880"/>
        </w:tabs>
        <w:ind w:left="2880" w:hanging="360"/>
      </w:pPr>
    </w:lvl>
    <w:lvl w:ilvl="4" w:tplc="F5F4389A" w:tentative="1">
      <w:start w:val="1"/>
      <w:numFmt w:val="decimal"/>
      <w:lvlText w:val="%5."/>
      <w:lvlJc w:val="left"/>
      <w:pPr>
        <w:tabs>
          <w:tab w:val="num" w:pos="3600"/>
        </w:tabs>
        <w:ind w:left="3600" w:hanging="360"/>
      </w:pPr>
    </w:lvl>
    <w:lvl w:ilvl="5" w:tplc="EC64682E" w:tentative="1">
      <w:start w:val="1"/>
      <w:numFmt w:val="decimal"/>
      <w:lvlText w:val="%6."/>
      <w:lvlJc w:val="left"/>
      <w:pPr>
        <w:tabs>
          <w:tab w:val="num" w:pos="4320"/>
        </w:tabs>
        <w:ind w:left="4320" w:hanging="360"/>
      </w:pPr>
    </w:lvl>
    <w:lvl w:ilvl="6" w:tplc="2062A7A2" w:tentative="1">
      <w:start w:val="1"/>
      <w:numFmt w:val="decimal"/>
      <w:lvlText w:val="%7."/>
      <w:lvlJc w:val="left"/>
      <w:pPr>
        <w:tabs>
          <w:tab w:val="num" w:pos="5040"/>
        </w:tabs>
        <w:ind w:left="5040" w:hanging="360"/>
      </w:pPr>
    </w:lvl>
    <w:lvl w:ilvl="7" w:tplc="8A2E8BDE" w:tentative="1">
      <w:start w:val="1"/>
      <w:numFmt w:val="decimal"/>
      <w:lvlText w:val="%8."/>
      <w:lvlJc w:val="left"/>
      <w:pPr>
        <w:tabs>
          <w:tab w:val="num" w:pos="5760"/>
        </w:tabs>
        <w:ind w:left="5760" w:hanging="360"/>
      </w:pPr>
    </w:lvl>
    <w:lvl w:ilvl="8" w:tplc="2B42E18A" w:tentative="1">
      <w:start w:val="1"/>
      <w:numFmt w:val="decimal"/>
      <w:lvlText w:val="%9."/>
      <w:lvlJc w:val="left"/>
      <w:pPr>
        <w:tabs>
          <w:tab w:val="num" w:pos="6480"/>
        </w:tabs>
        <w:ind w:left="6480" w:hanging="360"/>
      </w:pPr>
    </w:lvl>
  </w:abstractNum>
  <w:abstractNum w:abstractNumId="25" w15:restartNumberingAfterBreak="0">
    <w:nsid w:val="56720CAF"/>
    <w:multiLevelType w:val="hybridMultilevel"/>
    <w:tmpl w:val="B2BED43C"/>
    <w:lvl w:ilvl="0" w:tplc="04160017">
      <w:start w:val="1"/>
      <w:numFmt w:val="lowerLetter"/>
      <w:lvlText w:val="%1)"/>
      <w:lvlJc w:val="left"/>
      <w:pPr>
        <w:ind w:left="960" w:hanging="360"/>
      </w:p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26" w15:restartNumberingAfterBreak="0">
    <w:nsid w:val="5E873EAA"/>
    <w:multiLevelType w:val="multilevel"/>
    <w:tmpl w:val="69B8599E"/>
    <w:lvl w:ilvl="0">
      <w:start w:val="10"/>
      <w:numFmt w:val="decimal"/>
      <w:lvlText w:val="%1."/>
      <w:lvlJc w:val="left"/>
      <w:pPr>
        <w:ind w:left="938" w:hanging="360"/>
      </w:pPr>
      <w:rPr>
        <w:b/>
      </w:rPr>
    </w:lvl>
    <w:lvl w:ilvl="1">
      <w:start w:val="1"/>
      <w:numFmt w:val="lowerLetter"/>
      <w:lvlText w:val="%2."/>
      <w:lvlJc w:val="left"/>
      <w:pPr>
        <w:ind w:left="1658" w:hanging="360"/>
      </w:pPr>
    </w:lvl>
    <w:lvl w:ilvl="2">
      <w:start w:val="1"/>
      <w:numFmt w:val="lowerRoman"/>
      <w:lvlText w:val="%3."/>
      <w:lvlJc w:val="right"/>
      <w:pPr>
        <w:ind w:left="2378" w:hanging="180"/>
      </w:pPr>
    </w:lvl>
    <w:lvl w:ilvl="3">
      <w:start w:val="1"/>
      <w:numFmt w:val="decimal"/>
      <w:lvlText w:val="%4."/>
      <w:lvlJc w:val="left"/>
      <w:pPr>
        <w:ind w:left="3098" w:hanging="360"/>
      </w:pPr>
    </w:lvl>
    <w:lvl w:ilvl="4">
      <w:start w:val="1"/>
      <w:numFmt w:val="lowerLetter"/>
      <w:lvlText w:val="%5."/>
      <w:lvlJc w:val="left"/>
      <w:pPr>
        <w:ind w:left="3818" w:hanging="360"/>
      </w:pPr>
    </w:lvl>
    <w:lvl w:ilvl="5">
      <w:start w:val="1"/>
      <w:numFmt w:val="lowerRoman"/>
      <w:lvlText w:val="%6."/>
      <w:lvlJc w:val="right"/>
      <w:pPr>
        <w:ind w:left="4538" w:hanging="180"/>
      </w:pPr>
    </w:lvl>
    <w:lvl w:ilvl="6">
      <w:start w:val="1"/>
      <w:numFmt w:val="decimal"/>
      <w:lvlText w:val="%7."/>
      <w:lvlJc w:val="left"/>
      <w:pPr>
        <w:ind w:left="5258" w:hanging="360"/>
      </w:pPr>
    </w:lvl>
    <w:lvl w:ilvl="7">
      <w:start w:val="1"/>
      <w:numFmt w:val="lowerLetter"/>
      <w:lvlText w:val="%8."/>
      <w:lvlJc w:val="left"/>
      <w:pPr>
        <w:ind w:left="5978" w:hanging="360"/>
      </w:pPr>
    </w:lvl>
    <w:lvl w:ilvl="8">
      <w:start w:val="1"/>
      <w:numFmt w:val="lowerRoman"/>
      <w:lvlText w:val="%9."/>
      <w:lvlJc w:val="right"/>
      <w:pPr>
        <w:ind w:left="6698" w:hanging="180"/>
      </w:pPr>
    </w:lvl>
  </w:abstractNum>
  <w:abstractNum w:abstractNumId="27" w15:restartNumberingAfterBreak="0">
    <w:nsid w:val="674754BA"/>
    <w:multiLevelType w:val="hybridMultilevel"/>
    <w:tmpl w:val="53A698E2"/>
    <w:lvl w:ilvl="0" w:tplc="A61875EC">
      <w:start w:val="3"/>
      <w:numFmt w:val="upperRoman"/>
      <w:lvlText w:val="%1."/>
      <w:lvlJc w:val="right"/>
      <w:pPr>
        <w:tabs>
          <w:tab w:val="num" w:pos="720"/>
        </w:tabs>
        <w:ind w:left="720" w:hanging="360"/>
      </w:pPr>
    </w:lvl>
    <w:lvl w:ilvl="1" w:tplc="6F7665D0" w:tentative="1">
      <w:start w:val="1"/>
      <w:numFmt w:val="decimal"/>
      <w:lvlText w:val="%2."/>
      <w:lvlJc w:val="left"/>
      <w:pPr>
        <w:tabs>
          <w:tab w:val="num" w:pos="1440"/>
        </w:tabs>
        <w:ind w:left="1440" w:hanging="360"/>
      </w:pPr>
    </w:lvl>
    <w:lvl w:ilvl="2" w:tplc="455C6384" w:tentative="1">
      <w:start w:val="1"/>
      <w:numFmt w:val="decimal"/>
      <w:lvlText w:val="%3."/>
      <w:lvlJc w:val="left"/>
      <w:pPr>
        <w:tabs>
          <w:tab w:val="num" w:pos="2160"/>
        </w:tabs>
        <w:ind w:left="2160" w:hanging="360"/>
      </w:pPr>
    </w:lvl>
    <w:lvl w:ilvl="3" w:tplc="4C4C7AE8" w:tentative="1">
      <w:start w:val="1"/>
      <w:numFmt w:val="decimal"/>
      <w:lvlText w:val="%4."/>
      <w:lvlJc w:val="left"/>
      <w:pPr>
        <w:tabs>
          <w:tab w:val="num" w:pos="2880"/>
        </w:tabs>
        <w:ind w:left="2880" w:hanging="360"/>
      </w:pPr>
    </w:lvl>
    <w:lvl w:ilvl="4" w:tplc="9872D116" w:tentative="1">
      <w:start w:val="1"/>
      <w:numFmt w:val="decimal"/>
      <w:lvlText w:val="%5."/>
      <w:lvlJc w:val="left"/>
      <w:pPr>
        <w:tabs>
          <w:tab w:val="num" w:pos="3600"/>
        </w:tabs>
        <w:ind w:left="3600" w:hanging="360"/>
      </w:pPr>
    </w:lvl>
    <w:lvl w:ilvl="5" w:tplc="DE82D9AA" w:tentative="1">
      <w:start w:val="1"/>
      <w:numFmt w:val="decimal"/>
      <w:lvlText w:val="%6."/>
      <w:lvlJc w:val="left"/>
      <w:pPr>
        <w:tabs>
          <w:tab w:val="num" w:pos="4320"/>
        </w:tabs>
        <w:ind w:left="4320" w:hanging="360"/>
      </w:pPr>
    </w:lvl>
    <w:lvl w:ilvl="6" w:tplc="C8E0C044" w:tentative="1">
      <w:start w:val="1"/>
      <w:numFmt w:val="decimal"/>
      <w:lvlText w:val="%7."/>
      <w:lvlJc w:val="left"/>
      <w:pPr>
        <w:tabs>
          <w:tab w:val="num" w:pos="5040"/>
        </w:tabs>
        <w:ind w:left="5040" w:hanging="360"/>
      </w:pPr>
    </w:lvl>
    <w:lvl w:ilvl="7" w:tplc="9C365618" w:tentative="1">
      <w:start w:val="1"/>
      <w:numFmt w:val="decimal"/>
      <w:lvlText w:val="%8."/>
      <w:lvlJc w:val="left"/>
      <w:pPr>
        <w:tabs>
          <w:tab w:val="num" w:pos="5760"/>
        </w:tabs>
        <w:ind w:left="5760" w:hanging="360"/>
      </w:pPr>
    </w:lvl>
    <w:lvl w:ilvl="8" w:tplc="3EDAA61A" w:tentative="1">
      <w:start w:val="1"/>
      <w:numFmt w:val="decimal"/>
      <w:lvlText w:val="%9."/>
      <w:lvlJc w:val="left"/>
      <w:pPr>
        <w:tabs>
          <w:tab w:val="num" w:pos="6480"/>
        </w:tabs>
        <w:ind w:left="6480" w:hanging="360"/>
      </w:pPr>
    </w:lvl>
  </w:abstractNum>
  <w:abstractNum w:abstractNumId="28" w15:restartNumberingAfterBreak="0">
    <w:nsid w:val="68636712"/>
    <w:multiLevelType w:val="hybridMultilevel"/>
    <w:tmpl w:val="4BCC2B6E"/>
    <w:lvl w:ilvl="0" w:tplc="1C30C1B2">
      <w:start w:val="1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B6664AF"/>
    <w:multiLevelType w:val="multilevel"/>
    <w:tmpl w:val="CAC8DB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9C0891"/>
    <w:multiLevelType w:val="multilevel"/>
    <w:tmpl w:val="A776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F04A07"/>
    <w:multiLevelType w:val="multilevel"/>
    <w:tmpl w:val="777EAC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5C7B26"/>
    <w:multiLevelType w:val="multilevel"/>
    <w:tmpl w:val="756421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9B6A81"/>
    <w:multiLevelType w:val="multilevel"/>
    <w:tmpl w:val="D284CA6A"/>
    <w:lvl w:ilvl="0">
      <w:start w:val="1"/>
      <w:numFmt w:val="decimal"/>
      <w:lvlText w:val="%1."/>
      <w:lvlJc w:val="left"/>
      <w:pPr>
        <w:ind w:left="927" w:hanging="360"/>
      </w:pPr>
      <w:rPr>
        <w:rFonts w:hint="default"/>
      </w:rPr>
    </w:lvl>
    <w:lvl w:ilvl="1">
      <w:start w:val="1"/>
      <w:numFmt w:val="decimal"/>
      <w:isLgl/>
      <w:lvlText w:val="%1.%2"/>
      <w:lvlJc w:val="left"/>
      <w:pPr>
        <w:ind w:left="1347" w:hanging="420"/>
      </w:pPr>
      <w:rPr>
        <w:rFonts w:hint="default"/>
        <w:b/>
      </w:rPr>
    </w:lvl>
    <w:lvl w:ilvl="2">
      <w:start w:val="1"/>
      <w:numFmt w:val="decimal"/>
      <w:isLgl/>
      <w:lvlText w:val="%1.%2.%3"/>
      <w:lvlJc w:val="left"/>
      <w:pPr>
        <w:ind w:left="2007" w:hanging="720"/>
      </w:pPr>
      <w:rPr>
        <w:rFonts w:hint="default"/>
        <w:b/>
      </w:rPr>
    </w:lvl>
    <w:lvl w:ilvl="3">
      <w:start w:val="1"/>
      <w:numFmt w:val="decimal"/>
      <w:isLgl/>
      <w:lvlText w:val="%1.%2.%3.%4"/>
      <w:lvlJc w:val="left"/>
      <w:pPr>
        <w:ind w:left="2367" w:hanging="720"/>
      </w:pPr>
      <w:rPr>
        <w:rFonts w:hint="default"/>
        <w:b/>
      </w:rPr>
    </w:lvl>
    <w:lvl w:ilvl="4">
      <w:start w:val="1"/>
      <w:numFmt w:val="decimal"/>
      <w:isLgl/>
      <w:lvlText w:val="%1.%2.%3.%4.%5"/>
      <w:lvlJc w:val="left"/>
      <w:pPr>
        <w:ind w:left="3087" w:hanging="1080"/>
      </w:pPr>
      <w:rPr>
        <w:rFonts w:hint="default"/>
        <w:b/>
      </w:rPr>
    </w:lvl>
    <w:lvl w:ilvl="5">
      <w:start w:val="1"/>
      <w:numFmt w:val="decimal"/>
      <w:isLgl/>
      <w:lvlText w:val="%1.%2.%3.%4.%5.%6"/>
      <w:lvlJc w:val="left"/>
      <w:pPr>
        <w:ind w:left="3447" w:hanging="1080"/>
      </w:pPr>
      <w:rPr>
        <w:rFonts w:hint="default"/>
        <w:b/>
      </w:rPr>
    </w:lvl>
    <w:lvl w:ilvl="6">
      <w:start w:val="1"/>
      <w:numFmt w:val="decimal"/>
      <w:isLgl/>
      <w:lvlText w:val="%1.%2.%3.%4.%5.%6.%7"/>
      <w:lvlJc w:val="left"/>
      <w:pPr>
        <w:ind w:left="4167" w:hanging="1440"/>
      </w:pPr>
      <w:rPr>
        <w:rFonts w:hint="default"/>
        <w:b/>
      </w:rPr>
    </w:lvl>
    <w:lvl w:ilvl="7">
      <w:start w:val="1"/>
      <w:numFmt w:val="decimal"/>
      <w:isLgl/>
      <w:lvlText w:val="%1.%2.%3.%4.%5.%6.%7.%8"/>
      <w:lvlJc w:val="left"/>
      <w:pPr>
        <w:ind w:left="4527" w:hanging="1440"/>
      </w:pPr>
      <w:rPr>
        <w:rFonts w:hint="default"/>
        <w:b/>
      </w:rPr>
    </w:lvl>
    <w:lvl w:ilvl="8">
      <w:start w:val="1"/>
      <w:numFmt w:val="decimal"/>
      <w:isLgl/>
      <w:lvlText w:val="%1.%2.%3.%4.%5.%6.%7.%8.%9"/>
      <w:lvlJc w:val="left"/>
      <w:pPr>
        <w:ind w:left="5247" w:hanging="1800"/>
      </w:pPr>
      <w:rPr>
        <w:rFonts w:hint="default"/>
        <w:b/>
      </w:rPr>
    </w:lvl>
  </w:abstractNum>
  <w:abstractNum w:abstractNumId="34" w15:restartNumberingAfterBreak="0">
    <w:nsid w:val="7B6F2D7E"/>
    <w:multiLevelType w:val="hybridMultilevel"/>
    <w:tmpl w:val="F49E0E22"/>
    <w:lvl w:ilvl="0" w:tplc="04160017">
      <w:start w:val="1"/>
      <w:numFmt w:val="lowerLetter"/>
      <w:lvlText w:val="%1)"/>
      <w:lvlJc w:val="left"/>
      <w:pPr>
        <w:ind w:left="960" w:hanging="360"/>
      </w:p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35" w15:restartNumberingAfterBreak="0">
    <w:nsid w:val="7C1D2C5B"/>
    <w:multiLevelType w:val="multilevel"/>
    <w:tmpl w:val="9A7AD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FD3264E"/>
    <w:multiLevelType w:val="hybridMultilevel"/>
    <w:tmpl w:val="5B8A3F1E"/>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16cid:durableId="1223829755">
    <w:abstractNumId w:val="16"/>
  </w:num>
  <w:num w:numId="2" w16cid:durableId="1523320892">
    <w:abstractNumId w:val="26"/>
  </w:num>
  <w:num w:numId="3" w16cid:durableId="1122305578">
    <w:abstractNumId w:val="21"/>
  </w:num>
  <w:num w:numId="4" w16cid:durableId="174344769">
    <w:abstractNumId w:val="25"/>
  </w:num>
  <w:num w:numId="5" w16cid:durableId="1867139738">
    <w:abstractNumId w:val="34"/>
  </w:num>
  <w:num w:numId="6" w16cid:durableId="724529951">
    <w:abstractNumId w:val="22"/>
  </w:num>
  <w:num w:numId="7" w16cid:durableId="82804447">
    <w:abstractNumId w:val="6"/>
  </w:num>
  <w:num w:numId="8" w16cid:durableId="1924758885">
    <w:abstractNumId w:val="15"/>
  </w:num>
  <w:num w:numId="9" w16cid:durableId="201745798">
    <w:abstractNumId w:val="23"/>
    <w:lvlOverride w:ilvl="0">
      <w:lvl w:ilvl="0">
        <w:numFmt w:val="upperRoman"/>
        <w:lvlText w:val="%1."/>
        <w:lvlJc w:val="right"/>
      </w:lvl>
    </w:lvlOverride>
  </w:num>
  <w:num w:numId="10" w16cid:durableId="765006512">
    <w:abstractNumId w:val="2"/>
  </w:num>
  <w:num w:numId="11" w16cid:durableId="1305891053">
    <w:abstractNumId w:val="27"/>
  </w:num>
  <w:num w:numId="12" w16cid:durableId="1678577579">
    <w:abstractNumId w:val="24"/>
  </w:num>
  <w:num w:numId="13" w16cid:durableId="899752474">
    <w:abstractNumId w:val="8"/>
  </w:num>
  <w:num w:numId="14" w16cid:durableId="1126464964">
    <w:abstractNumId w:val="35"/>
    <w:lvlOverride w:ilvl="0">
      <w:lvl w:ilvl="0">
        <w:numFmt w:val="upperRoman"/>
        <w:lvlText w:val="%1."/>
        <w:lvlJc w:val="right"/>
      </w:lvl>
    </w:lvlOverride>
  </w:num>
  <w:num w:numId="15" w16cid:durableId="521869399">
    <w:abstractNumId w:val="3"/>
  </w:num>
  <w:num w:numId="16" w16cid:durableId="811092451">
    <w:abstractNumId w:val="7"/>
  </w:num>
  <w:num w:numId="17" w16cid:durableId="1580169196">
    <w:abstractNumId w:val="18"/>
    <w:lvlOverride w:ilvl="0">
      <w:lvl w:ilvl="0">
        <w:numFmt w:val="decimal"/>
        <w:lvlText w:val="%1."/>
        <w:lvlJc w:val="left"/>
      </w:lvl>
    </w:lvlOverride>
  </w:num>
  <w:num w:numId="18" w16cid:durableId="2102411010">
    <w:abstractNumId w:val="31"/>
    <w:lvlOverride w:ilvl="0">
      <w:lvl w:ilvl="0">
        <w:numFmt w:val="decimal"/>
        <w:lvlText w:val="%1."/>
        <w:lvlJc w:val="left"/>
      </w:lvl>
    </w:lvlOverride>
  </w:num>
  <w:num w:numId="19" w16cid:durableId="2048673128">
    <w:abstractNumId w:val="32"/>
    <w:lvlOverride w:ilvl="0">
      <w:lvl w:ilvl="0">
        <w:numFmt w:val="decimal"/>
        <w:lvlText w:val="%1."/>
        <w:lvlJc w:val="left"/>
      </w:lvl>
    </w:lvlOverride>
  </w:num>
  <w:num w:numId="20" w16cid:durableId="1030840588">
    <w:abstractNumId w:val="29"/>
    <w:lvlOverride w:ilvl="0">
      <w:lvl w:ilvl="0">
        <w:numFmt w:val="decimal"/>
        <w:lvlText w:val="%1."/>
        <w:lvlJc w:val="left"/>
      </w:lvl>
    </w:lvlOverride>
  </w:num>
  <w:num w:numId="21" w16cid:durableId="1614822798">
    <w:abstractNumId w:val="9"/>
  </w:num>
  <w:num w:numId="22" w16cid:durableId="1857428328">
    <w:abstractNumId w:val="12"/>
  </w:num>
  <w:num w:numId="23" w16cid:durableId="2129161517">
    <w:abstractNumId w:val="20"/>
  </w:num>
  <w:num w:numId="24" w16cid:durableId="577372274">
    <w:abstractNumId w:val="11"/>
  </w:num>
  <w:num w:numId="25" w16cid:durableId="2129274449">
    <w:abstractNumId w:val="17"/>
  </w:num>
  <w:num w:numId="26" w16cid:durableId="1580481345">
    <w:abstractNumId w:val="33"/>
  </w:num>
  <w:num w:numId="27" w16cid:durableId="2078085289">
    <w:abstractNumId w:val="14"/>
  </w:num>
  <w:num w:numId="28" w16cid:durableId="891844546">
    <w:abstractNumId w:val="36"/>
  </w:num>
  <w:num w:numId="29" w16cid:durableId="369914898">
    <w:abstractNumId w:val="10"/>
  </w:num>
  <w:num w:numId="30" w16cid:durableId="745492254">
    <w:abstractNumId w:val="4"/>
  </w:num>
  <w:num w:numId="31" w16cid:durableId="825170378">
    <w:abstractNumId w:val="28"/>
  </w:num>
  <w:num w:numId="32" w16cid:durableId="1192301368">
    <w:abstractNumId w:val="0"/>
  </w:num>
  <w:num w:numId="33" w16cid:durableId="1932618309">
    <w:abstractNumId w:val="5"/>
  </w:num>
  <w:num w:numId="34" w16cid:durableId="1199590227">
    <w:abstractNumId w:val="13"/>
  </w:num>
  <w:num w:numId="35" w16cid:durableId="870919568">
    <w:abstractNumId w:val="1"/>
  </w:num>
  <w:num w:numId="36" w16cid:durableId="1231113509">
    <w:abstractNumId w:val="30"/>
  </w:num>
  <w:num w:numId="37" w16cid:durableId="113051098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99F"/>
    <w:rsid w:val="00293449"/>
    <w:rsid w:val="002D2F80"/>
    <w:rsid w:val="00301454"/>
    <w:rsid w:val="00364BB6"/>
    <w:rsid w:val="003A437B"/>
    <w:rsid w:val="003F6A52"/>
    <w:rsid w:val="00401D3A"/>
    <w:rsid w:val="00413916"/>
    <w:rsid w:val="004A410F"/>
    <w:rsid w:val="004B2E85"/>
    <w:rsid w:val="004C04C8"/>
    <w:rsid w:val="004D73CE"/>
    <w:rsid w:val="0050499F"/>
    <w:rsid w:val="006111A2"/>
    <w:rsid w:val="00627B7D"/>
    <w:rsid w:val="0067301F"/>
    <w:rsid w:val="00697E80"/>
    <w:rsid w:val="00751E80"/>
    <w:rsid w:val="00767919"/>
    <w:rsid w:val="00790802"/>
    <w:rsid w:val="00821DB2"/>
    <w:rsid w:val="008310E2"/>
    <w:rsid w:val="0085592B"/>
    <w:rsid w:val="0087363A"/>
    <w:rsid w:val="00920C7B"/>
    <w:rsid w:val="009432DD"/>
    <w:rsid w:val="00A01026"/>
    <w:rsid w:val="00B00284"/>
    <w:rsid w:val="00B2242B"/>
    <w:rsid w:val="00BE2DDE"/>
    <w:rsid w:val="00C26756"/>
    <w:rsid w:val="00C55BF1"/>
    <w:rsid w:val="00C70F9A"/>
    <w:rsid w:val="00CB1725"/>
    <w:rsid w:val="00CC1F7B"/>
    <w:rsid w:val="00CF2DE1"/>
    <w:rsid w:val="00D41F77"/>
    <w:rsid w:val="00DC532F"/>
    <w:rsid w:val="00DD71C6"/>
    <w:rsid w:val="00E17774"/>
    <w:rsid w:val="00EC6925"/>
    <w:rsid w:val="00EF6F56"/>
    <w:rsid w:val="00F336EB"/>
    <w:rsid w:val="00F953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8E74BDA"/>
  <w15:chartTrackingRefBased/>
  <w15:docId w15:val="{9CB120D7-6602-4C1A-93BD-18B77DA0B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1"/>
    <w:qFormat/>
    <w:rsid w:val="00C70F9A"/>
    <w:pPr>
      <w:widowControl w:val="0"/>
      <w:autoSpaceDE w:val="0"/>
      <w:autoSpaceDN w:val="0"/>
      <w:spacing w:after="0" w:line="240" w:lineRule="auto"/>
      <w:ind w:left="457"/>
      <w:outlineLvl w:val="0"/>
    </w:pPr>
    <w:rPr>
      <w:rFonts w:ascii="Arial" w:eastAsia="Arial" w:hAnsi="Arial" w:cs="Arial"/>
      <w:b/>
      <w:bCs/>
      <w:kern w:val="0"/>
      <w:sz w:val="26"/>
      <w:szCs w:val="26"/>
      <w:lang w:val="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C70F9A"/>
    <w:rPr>
      <w:rFonts w:ascii="Arial" w:eastAsia="Arial" w:hAnsi="Arial" w:cs="Arial"/>
      <w:b/>
      <w:bCs/>
      <w:kern w:val="0"/>
      <w:sz w:val="26"/>
      <w:szCs w:val="26"/>
      <w:lang w:val="pt-PT"/>
      <w14:ligatures w14:val="none"/>
    </w:rPr>
  </w:style>
  <w:style w:type="paragraph" w:styleId="Cabealho">
    <w:name w:val="header"/>
    <w:basedOn w:val="Normal"/>
    <w:link w:val="CabealhoChar"/>
    <w:uiPriority w:val="99"/>
    <w:unhideWhenUsed/>
    <w:rsid w:val="0030145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01454"/>
  </w:style>
  <w:style w:type="paragraph" w:styleId="Rodap">
    <w:name w:val="footer"/>
    <w:basedOn w:val="Normal"/>
    <w:link w:val="RodapChar"/>
    <w:uiPriority w:val="99"/>
    <w:unhideWhenUsed/>
    <w:rsid w:val="00301454"/>
    <w:pPr>
      <w:tabs>
        <w:tab w:val="center" w:pos="4252"/>
        <w:tab w:val="right" w:pos="8504"/>
      </w:tabs>
      <w:spacing w:after="0" w:line="240" w:lineRule="auto"/>
    </w:pPr>
  </w:style>
  <w:style w:type="character" w:customStyle="1" w:styleId="RodapChar">
    <w:name w:val="Rodapé Char"/>
    <w:basedOn w:val="Fontepargpadro"/>
    <w:link w:val="Rodap"/>
    <w:uiPriority w:val="99"/>
    <w:rsid w:val="00301454"/>
  </w:style>
  <w:style w:type="paragraph" w:styleId="PargrafodaLista">
    <w:name w:val="List Paragraph"/>
    <w:aliases w:val="descritivo,Due date"/>
    <w:basedOn w:val="Normal"/>
    <w:link w:val="PargrafodaListaChar"/>
    <w:uiPriority w:val="34"/>
    <w:qFormat/>
    <w:rsid w:val="00301454"/>
    <w:pPr>
      <w:ind w:left="720"/>
      <w:contextualSpacing/>
    </w:pPr>
  </w:style>
  <w:style w:type="character" w:customStyle="1" w:styleId="PargrafodaListaChar">
    <w:name w:val="Parágrafo da Lista Char"/>
    <w:aliases w:val="descritivo Char,Due date Char"/>
    <w:link w:val="PargrafodaLista"/>
    <w:uiPriority w:val="34"/>
    <w:locked/>
    <w:rsid w:val="008310E2"/>
  </w:style>
  <w:style w:type="table" w:customStyle="1" w:styleId="TableNormal">
    <w:name w:val="Table Normal"/>
    <w:uiPriority w:val="2"/>
    <w:semiHidden/>
    <w:unhideWhenUsed/>
    <w:qFormat/>
    <w:rsid w:val="002D2F8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D2F80"/>
    <w:pPr>
      <w:widowControl w:val="0"/>
      <w:autoSpaceDE w:val="0"/>
      <w:autoSpaceDN w:val="0"/>
      <w:spacing w:before="53" w:after="0" w:line="240" w:lineRule="auto"/>
    </w:pPr>
    <w:rPr>
      <w:rFonts w:ascii="Arial MT" w:eastAsia="Arial MT" w:hAnsi="Arial MT" w:cs="Arial MT"/>
      <w:kern w:val="0"/>
      <w:lang w:val="pt-PT"/>
      <w14:ligatures w14:val="none"/>
    </w:rPr>
  </w:style>
  <w:style w:type="character" w:styleId="Hyperlink">
    <w:name w:val="Hyperlink"/>
    <w:basedOn w:val="Fontepargpadro"/>
    <w:uiPriority w:val="99"/>
    <w:unhideWhenUsed/>
    <w:rsid w:val="00F953E8"/>
    <w:rPr>
      <w:color w:val="0563C1" w:themeColor="hyperlink"/>
      <w:u w:val="single"/>
    </w:rPr>
  </w:style>
  <w:style w:type="paragraph" w:styleId="SemEspaamento">
    <w:name w:val="No Spacing"/>
    <w:uiPriority w:val="1"/>
    <w:qFormat/>
    <w:rsid w:val="00C70F9A"/>
    <w:pPr>
      <w:spacing w:after="0" w:line="240" w:lineRule="auto"/>
    </w:pPr>
    <w:rPr>
      <w:rFonts w:ascii="Calibri" w:eastAsia="Calibri" w:hAnsi="Calibri" w:cs="Times New Roman"/>
      <w:kern w:val="0"/>
      <w14:ligatures w14:val="none"/>
    </w:rPr>
  </w:style>
  <w:style w:type="character" w:customStyle="1" w:styleId="hgkelc">
    <w:name w:val="hgkelc"/>
    <w:basedOn w:val="Fontepargpadro"/>
    <w:rsid w:val="00C70F9A"/>
  </w:style>
  <w:style w:type="character" w:customStyle="1" w:styleId="kx21rb">
    <w:name w:val="kx21rb"/>
    <w:basedOn w:val="Fontepargpadro"/>
    <w:rsid w:val="00C70F9A"/>
  </w:style>
  <w:style w:type="character" w:customStyle="1" w:styleId="TextodebaloChar">
    <w:name w:val="Texto de balão Char"/>
    <w:basedOn w:val="Fontepargpadro"/>
    <w:link w:val="Textodebalo"/>
    <w:uiPriority w:val="99"/>
    <w:semiHidden/>
    <w:rsid w:val="00C70F9A"/>
    <w:rPr>
      <w:rFonts w:ascii="Segoe UI" w:hAnsi="Segoe UI" w:cs="Segoe UI"/>
      <w:sz w:val="18"/>
      <w:szCs w:val="18"/>
    </w:rPr>
  </w:style>
  <w:style w:type="paragraph" w:styleId="Textodebalo">
    <w:name w:val="Balloon Text"/>
    <w:basedOn w:val="Normal"/>
    <w:link w:val="TextodebaloChar"/>
    <w:uiPriority w:val="99"/>
    <w:semiHidden/>
    <w:unhideWhenUsed/>
    <w:rsid w:val="00C70F9A"/>
    <w:pPr>
      <w:spacing w:after="0" w:line="240" w:lineRule="auto"/>
    </w:pPr>
    <w:rPr>
      <w:rFonts w:ascii="Segoe UI" w:hAnsi="Segoe UI" w:cs="Segoe UI"/>
      <w:sz w:val="18"/>
      <w:szCs w:val="18"/>
    </w:rPr>
  </w:style>
  <w:style w:type="character" w:customStyle="1" w:styleId="TextodebaloChar1">
    <w:name w:val="Texto de balão Char1"/>
    <w:basedOn w:val="Fontepargpadro"/>
    <w:uiPriority w:val="99"/>
    <w:semiHidden/>
    <w:rsid w:val="00C70F9A"/>
    <w:rPr>
      <w:rFonts w:ascii="Segoe UI" w:hAnsi="Segoe UI" w:cs="Segoe UI"/>
      <w:sz w:val="18"/>
      <w:szCs w:val="18"/>
    </w:rPr>
  </w:style>
  <w:style w:type="paragraph" w:styleId="Corpodetexto">
    <w:name w:val="Body Text"/>
    <w:basedOn w:val="Normal"/>
    <w:link w:val="CorpodetextoChar"/>
    <w:uiPriority w:val="1"/>
    <w:qFormat/>
    <w:rsid w:val="00C70F9A"/>
    <w:pPr>
      <w:widowControl w:val="0"/>
      <w:autoSpaceDE w:val="0"/>
      <w:autoSpaceDN w:val="0"/>
      <w:spacing w:after="0" w:line="240" w:lineRule="auto"/>
    </w:pPr>
    <w:rPr>
      <w:rFonts w:ascii="Arial MT" w:eastAsia="Arial MT" w:hAnsi="Arial MT" w:cs="Arial MT"/>
      <w:kern w:val="0"/>
      <w:sz w:val="26"/>
      <w:szCs w:val="26"/>
      <w:lang w:val="pt-PT"/>
      <w14:ligatures w14:val="none"/>
    </w:rPr>
  </w:style>
  <w:style w:type="character" w:customStyle="1" w:styleId="CorpodetextoChar">
    <w:name w:val="Corpo de texto Char"/>
    <w:basedOn w:val="Fontepargpadro"/>
    <w:link w:val="Corpodetexto"/>
    <w:uiPriority w:val="1"/>
    <w:rsid w:val="00C70F9A"/>
    <w:rPr>
      <w:rFonts w:ascii="Arial MT" w:eastAsia="Arial MT" w:hAnsi="Arial MT" w:cs="Arial MT"/>
      <w:kern w:val="0"/>
      <w:sz w:val="26"/>
      <w:szCs w:val="26"/>
      <w:lang w:val="pt-PT"/>
      <w14:ligatures w14:val="none"/>
    </w:rPr>
  </w:style>
  <w:style w:type="paragraph" w:styleId="NormalWeb">
    <w:name w:val="Normal (Web)"/>
    <w:basedOn w:val="Normal"/>
    <w:uiPriority w:val="99"/>
    <w:unhideWhenUsed/>
    <w:rsid w:val="00C70F9A"/>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Ttulo">
    <w:name w:val="Title"/>
    <w:basedOn w:val="Normal"/>
    <w:link w:val="TtuloChar"/>
    <w:uiPriority w:val="1"/>
    <w:qFormat/>
    <w:rsid w:val="00C70F9A"/>
    <w:pPr>
      <w:widowControl w:val="0"/>
      <w:autoSpaceDE w:val="0"/>
      <w:autoSpaceDN w:val="0"/>
      <w:spacing w:before="4" w:after="0" w:line="240" w:lineRule="auto"/>
    </w:pPr>
    <w:rPr>
      <w:rFonts w:ascii="Times New Roman" w:eastAsia="Times New Roman" w:hAnsi="Times New Roman" w:cs="Times New Roman"/>
      <w:kern w:val="0"/>
      <w:lang w:val="en-US"/>
      <w14:ligatures w14:val="none"/>
    </w:rPr>
  </w:style>
  <w:style w:type="character" w:customStyle="1" w:styleId="TtuloChar">
    <w:name w:val="Título Char"/>
    <w:basedOn w:val="Fontepargpadro"/>
    <w:link w:val="Ttulo"/>
    <w:uiPriority w:val="1"/>
    <w:rsid w:val="00C70F9A"/>
    <w:rPr>
      <w:rFonts w:ascii="Times New Roman" w:eastAsia="Times New Roman" w:hAnsi="Times New Roman" w:cs="Times New Roman"/>
      <w:kern w:val="0"/>
      <w:lang w:val="en-US"/>
      <w14:ligatures w14:val="none"/>
    </w:rPr>
  </w:style>
  <w:style w:type="table" w:styleId="Tabelacomgrade">
    <w:name w:val="Table Grid"/>
    <w:basedOn w:val="Tabelanormal"/>
    <w:uiPriority w:val="39"/>
    <w:rsid w:val="00C70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C70F9A"/>
    <w:rPr>
      <w:rFonts w:ascii="Calibri" w:eastAsia="Calibri" w:hAnsi="Calibri" w:cs="Calibri"/>
      <w:kern w:val="0"/>
      <w:lang w:eastAsia="pt-BR"/>
      <w14:ligatures w14:val="none"/>
    </w:rPr>
    <w:tblPr>
      <w:tblCellMar>
        <w:top w:w="0" w:type="dxa"/>
        <w:left w:w="0" w:type="dxa"/>
        <w:bottom w:w="0" w:type="dxa"/>
        <w:right w:w="0" w:type="dxa"/>
      </w:tblCellMar>
    </w:tblPr>
  </w:style>
  <w:style w:type="character" w:styleId="Forte">
    <w:name w:val="Strong"/>
    <w:basedOn w:val="Fontepargpadro"/>
    <w:uiPriority w:val="22"/>
    <w:qFormat/>
    <w:rsid w:val="00C70F9A"/>
    <w:rPr>
      <w:b/>
      <w:bCs/>
    </w:rPr>
  </w:style>
  <w:style w:type="table" w:customStyle="1" w:styleId="9">
    <w:name w:val="9"/>
    <w:basedOn w:val="TableNormal1"/>
    <w:rsid w:val="00A01026"/>
    <w:pPr>
      <w:widowControl w:val="0"/>
      <w:autoSpaceDE w:val="0"/>
      <w:autoSpaceDN w:val="0"/>
      <w:spacing w:after="0" w:line="240" w:lineRule="auto"/>
    </w:pPr>
    <w:rPr>
      <w:lang w:val="en-US"/>
    </w:rPr>
    <w:tblPr>
      <w:tblStyleRowBandSize w:val="1"/>
      <w:tblStyleColBandSize w:val="1"/>
      <w:tblInd w:w="0" w:type="dxa"/>
      <w:tblCellMar>
        <w:top w:w="15" w:type="dxa"/>
        <w:left w:w="15" w:type="dxa"/>
        <w:bottom w:w="15" w:type="dxa"/>
        <w:right w:w="15" w:type="dxa"/>
      </w:tblCellMar>
    </w:tblPr>
  </w:style>
  <w:style w:type="table" w:customStyle="1" w:styleId="7">
    <w:name w:val="7"/>
    <w:basedOn w:val="TableNormal1"/>
    <w:rsid w:val="00A01026"/>
    <w:pPr>
      <w:widowControl w:val="0"/>
      <w:autoSpaceDE w:val="0"/>
      <w:autoSpaceDN w:val="0"/>
      <w:spacing w:after="0" w:line="240" w:lineRule="auto"/>
    </w:pPr>
    <w:rPr>
      <w:lang w:val="en-US"/>
    </w:rPr>
    <w:tblPr>
      <w:tblStyleRowBandSize w:val="1"/>
      <w:tblStyleColBandSize w:val="1"/>
      <w:tblInd w:w="0" w:type="dxa"/>
      <w:tblCellMar>
        <w:top w:w="15" w:type="dxa"/>
        <w:left w:w="15" w:type="dxa"/>
        <w:bottom w:w="15" w:type="dxa"/>
        <w:right w:w="15" w:type="dxa"/>
      </w:tblCellMar>
    </w:tblPr>
  </w:style>
  <w:style w:type="table" w:customStyle="1" w:styleId="6">
    <w:name w:val="6"/>
    <w:basedOn w:val="TableNormal1"/>
    <w:rsid w:val="00A01026"/>
    <w:pPr>
      <w:widowControl w:val="0"/>
      <w:autoSpaceDE w:val="0"/>
      <w:autoSpaceDN w:val="0"/>
      <w:spacing w:after="0" w:line="240" w:lineRule="auto"/>
    </w:pPr>
    <w:rPr>
      <w:lang w:val="en-US"/>
    </w:rPr>
    <w:tblPr>
      <w:tblStyleRowBandSize w:val="1"/>
      <w:tblStyleColBandSize w:val="1"/>
      <w:tblInd w:w="0" w:type="dxa"/>
      <w:tblCellMar>
        <w:left w:w="115" w:type="dxa"/>
        <w:right w:w="115" w:type="dxa"/>
      </w:tblCellMar>
    </w:tblPr>
  </w:style>
  <w:style w:type="table" w:customStyle="1" w:styleId="4">
    <w:name w:val="4"/>
    <w:basedOn w:val="TableNormal1"/>
    <w:rsid w:val="00A01026"/>
    <w:pPr>
      <w:widowControl w:val="0"/>
      <w:autoSpaceDE w:val="0"/>
      <w:autoSpaceDN w:val="0"/>
      <w:spacing w:after="0" w:line="240" w:lineRule="auto"/>
    </w:pPr>
    <w:rPr>
      <w:lang w:val="en-US"/>
    </w:rPr>
    <w:tblPr>
      <w:tblStyleRowBandSize w:val="1"/>
      <w:tblStyleColBandSize w:val="1"/>
      <w:tblInd w:w="0" w:type="dxa"/>
      <w:tblCellMar>
        <w:top w:w="15" w:type="dxa"/>
        <w:left w:w="15" w:type="dxa"/>
        <w:bottom w:w="15" w:type="dxa"/>
        <w:right w:w="15" w:type="dxa"/>
      </w:tblCellMar>
    </w:tblPr>
  </w:style>
  <w:style w:type="table" w:customStyle="1" w:styleId="3">
    <w:name w:val="3"/>
    <w:basedOn w:val="TableNormal1"/>
    <w:rsid w:val="00A01026"/>
    <w:pPr>
      <w:widowControl w:val="0"/>
      <w:autoSpaceDE w:val="0"/>
      <w:autoSpaceDN w:val="0"/>
      <w:spacing w:after="0" w:line="240" w:lineRule="auto"/>
    </w:pPr>
    <w:rPr>
      <w:lang w:val="en-US"/>
    </w:rPr>
    <w:tblPr>
      <w:tblStyleRowBandSize w:val="1"/>
      <w:tblStyleColBandSize w:val="1"/>
      <w:tblInd w:w="0" w:type="dxa"/>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080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ude@euclidesdacunha.ba.gov.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administra&#231;&#227;o@euclidedacunha.ba.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60CE2B-BC6A-44C4-A0BE-92F4CC7CF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65</Pages>
  <Words>15991</Words>
  <Characters>86353</Characters>
  <Application>Microsoft Office Word</Application>
  <DocSecurity>0</DocSecurity>
  <Lines>719</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Ramon Silva Reis</dc:creator>
  <cp:keywords/>
  <dc:description/>
  <cp:lastModifiedBy>Carla Rocha</cp:lastModifiedBy>
  <cp:revision>7</cp:revision>
  <cp:lastPrinted>2026-05-28T13:11:00Z</cp:lastPrinted>
  <dcterms:created xsi:type="dcterms:W3CDTF">2024-06-03T12:04:00Z</dcterms:created>
  <dcterms:modified xsi:type="dcterms:W3CDTF">2026-05-28T13:11:00Z</dcterms:modified>
</cp:coreProperties>
</file>