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569DB" w14:textId="6BA27EC4" w:rsidR="00882638" w:rsidRPr="00C363EF" w:rsidRDefault="00882638" w:rsidP="00A267A5">
      <w:pPr>
        <w:jc w:val="center"/>
        <w:rPr>
          <w:rFonts w:cs="Arial"/>
          <w:b/>
          <w:sz w:val="22"/>
          <w:szCs w:val="22"/>
        </w:rPr>
      </w:pPr>
      <w:r w:rsidRPr="00C363EF">
        <w:rPr>
          <w:rFonts w:cs="Arial"/>
          <w:b/>
          <w:sz w:val="22"/>
          <w:szCs w:val="22"/>
        </w:rPr>
        <w:t>ATO DE AUTORIZAÇÃO DE DISPENSA DE LICITAÇÃO</w:t>
      </w:r>
    </w:p>
    <w:p w14:paraId="39A433F5" w14:textId="77777777" w:rsidR="00A3515A" w:rsidRPr="00C363EF" w:rsidRDefault="00A3515A" w:rsidP="00762632">
      <w:pPr>
        <w:spacing w:line="360" w:lineRule="auto"/>
        <w:rPr>
          <w:rFonts w:cs="Arial"/>
          <w:b/>
          <w:bCs/>
          <w:sz w:val="22"/>
          <w:szCs w:val="22"/>
        </w:rPr>
      </w:pPr>
    </w:p>
    <w:p w14:paraId="74235423" w14:textId="4510B9DC" w:rsidR="002C7BDF" w:rsidRPr="00C363EF" w:rsidRDefault="00882638" w:rsidP="002C7BDF">
      <w:pPr>
        <w:spacing w:line="360" w:lineRule="auto"/>
        <w:jc w:val="center"/>
        <w:rPr>
          <w:rFonts w:cs="Arial"/>
          <w:b/>
          <w:bCs/>
        </w:rPr>
      </w:pPr>
      <w:r w:rsidRPr="00C363EF">
        <w:rPr>
          <w:rFonts w:cs="Arial"/>
          <w:b/>
          <w:bCs/>
        </w:rPr>
        <w:t>PROCESSO ADMINISTRATIVO N°</w:t>
      </w:r>
      <w:r w:rsidR="00B62EB5">
        <w:rPr>
          <w:rFonts w:cs="Arial"/>
          <w:b/>
          <w:bCs/>
        </w:rPr>
        <w:t>301</w:t>
      </w:r>
      <w:r w:rsidR="00A3515A" w:rsidRPr="00C363EF">
        <w:rPr>
          <w:rFonts w:cs="Arial"/>
          <w:b/>
          <w:bCs/>
        </w:rPr>
        <w:t>/2025</w:t>
      </w:r>
    </w:p>
    <w:p w14:paraId="25D81D5F" w14:textId="62E428FE" w:rsidR="00882638" w:rsidRPr="00C363EF" w:rsidRDefault="00882638" w:rsidP="002C7BDF">
      <w:pPr>
        <w:spacing w:line="360" w:lineRule="auto"/>
        <w:jc w:val="center"/>
        <w:rPr>
          <w:rFonts w:cs="Arial"/>
          <w:b/>
          <w:bCs/>
        </w:rPr>
      </w:pPr>
      <w:r w:rsidRPr="00C363EF">
        <w:rPr>
          <w:rFonts w:cs="Arial"/>
          <w:b/>
          <w:bCs/>
        </w:rPr>
        <w:t>DISPENSA DE LICITAÇÃO N°</w:t>
      </w:r>
      <w:r w:rsidR="00443261" w:rsidRPr="00C363EF">
        <w:rPr>
          <w:rFonts w:cs="Arial"/>
          <w:b/>
          <w:bCs/>
        </w:rPr>
        <w:t xml:space="preserve"> </w:t>
      </w:r>
      <w:r w:rsidR="005F52AA">
        <w:rPr>
          <w:rFonts w:cs="Arial"/>
          <w:b/>
          <w:bCs/>
        </w:rPr>
        <w:t>FMAS15</w:t>
      </w:r>
      <w:r w:rsidR="00B62EB5">
        <w:rPr>
          <w:rFonts w:cs="Arial"/>
          <w:b/>
          <w:bCs/>
        </w:rPr>
        <w:t>9</w:t>
      </w:r>
      <w:r w:rsidR="00290760" w:rsidRPr="00C363EF">
        <w:rPr>
          <w:rFonts w:cs="Arial"/>
          <w:b/>
          <w:bCs/>
        </w:rPr>
        <w:t>DIS</w:t>
      </w:r>
      <w:r w:rsidR="00CE3E1F" w:rsidRPr="00C363EF">
        <w:rPr>
          <w:rFonts w:cs="Arial"/>
          <w:b/>
          <w:bCs/>
        </w:rPr>
        <w:t>/</w:t>
      </w:r>
      <w:r w:rsidR="00A3515A" w:rsidRPr="00C363EF">
        <w:rPr>
          <w:rFonts w:cs="Arial"/>
          <w:b/>
          <w:bCs/>
        </w:rPr>
        <w:t>2025</w:t>
      </w:r>
    </w:p>
    <w:p w14:paraId="5F10DF97" w14:textId="77777777" w:rsidR="00882638" w:rsidRPr="00C363EF" w:rsidRDefault="00882638" w:rsidP="00B9009D">
      <w:pPr>
        <w:jc w:val="both"/>
        <w:rPr>
          <w:rFonts w:cs="Arial"/>
        </w:rPr>
      </w:pPr>
      <w:r w:rsidRPr="00C363EF">
        <w:rPr>
          <w:rFonts w:cs="Arial"/>
        </w:rPr>
        <w:t xml:space="preserve">CONSIDERANDO os elementos contidos no presente processo de dispensa de licitação, que foi devidamente justificado, tanto pela razão da escolha do prestador de serviços, quanto pela justificativa dos preços, vez que a empresa apresentou o menor preço global; </w:t>
      </w:r>
    </w:p>
    <w:p w14:paraId="255E9C91" w14:textId="77777777" w:rsidR="00882638" w:rsidRPr="00C363EF" w:rsidRDefault="00882638" w:rsidP="00B9009D">
      <w:pPr>
        <w:jc w:val="both"/>
        <w:rPr>
          <w:rFonts w:cs="Arial"/>
        </w:rPr>
      </w:pPr>
    </w:p>
    <w:p w14:paraId="39A9320E" w14:textId="77777777" w:rsidR="00882638" w:rsidRPr="00C363EF" w:rsidRDefault="00882638" w:rsidP="00B9009D">
      <w:pPr>
        <w:jc w:val="both"/>
        <w:rPr>
          <w:rFonts w:cs="Arial"/>
        </w:rPr>
      </w:pPr>
      <w:r w:rsidRPr="00C363EF">
        <w:rPr>
          <w:rFonts w:cs="Arial"/>
        </w:rPr>
        <w:t xml:space="preserve">CONSIDERANDO que o processo foi instruído com os documentos e requisitos que comprovam que o contratado possui habilitação e qualificação mínima para celebrar o contrato administrativo, conforme preconizado no artigo 72 da Lei Federal 14.133/2021; </w:t>
      </w:r>
    </w:p>
    <w:p w14:paraId="2AF21296" w14:textId="77777777" w:rsidR="00882638" w:rsidRPr="00C363EF" w:rsidRDefault="00882638" w:rsidP="00B9009D">
      <w:pPr>
        <w:jc w:val="both"/>
        <w:rPr>
          <w:rFonts w:cs="Arial"/>
        </w:rPr>
      </w:pPr>
    </w:p>
    <w:p w14:paraId="23BFD39E" w14:textId="00C85815" w:rsidR="00882638" w:rsidRPr="00C363EF" w:rsidRDefault="00882638" w:rsidP="00B9009D">
      <w:pPr>
        <w:jc w:val="both"/>
        <w:rPr>
          <w:rFonts w:cs="Arial"/>
        </w:rPr>
      </w:pPr>
      <w:r w:rsidRPr="00C363EF">
        <w:rPr>
          <w:rFonts w:cs="Arial"/>
        </w:rPr>
        <w:t xml:space="preserve">CONSIDERANDO que o </w:t>
      </w:r>
      <w:r w:rsidR="00DB39A9">
        <w:rPr>
          <w:rFonts w:cs="Arial"/>
        </w:rPr>
        <w:t>PARECER TÉCNICO</w:t>
      </w:r>
      <w:r w:rsidRPr="00C363EF">
        <w:rPr>
          <w:rFonts w:cs="Arial"/>
        </w:rPr>
        <w:t xml:space="preserve"> da Comissão de Contratação que prevê que a DISPENSA DE LICITAÇÃO está em conformidade ao disposto no artigo 72 c/c 75, INC. II, da Lei Federal 14.133/2021; </w:t>
      </w:r>
    </w:p>
    <w:p w14:paraId="1126270C" w14:textId="77777777" w:rsidR="00882638" w:rsidRPr="00C363EF" w:rsidRDefault="00882638" w:rsidP="00B9009D">
      <w:pPr>
        <w:jc w:val="both"/>
        <w:rPr>
          <w:rFonts w:cs="Arial"/>
        </w:rPr>
      </w:pPr>
    </w:p>
    <w:p w14:paraId="7FB4B83E" w14:textId="7C8A16DC" w:rsidR="00882638" w:rsidRPr="00C363EF" w:rsidRDefault="00882638" w:rsidP="00B9009D">
      <w:pPr>
        <w:jc w:val="both"/>
        <w:rPr>
          <w:rFonts w:cs="Arial"/>
        </w:rPr>
      </w:pPr>
      <w:r w:rsidRPr="00C363EF">
        <w:rPr>
          <w:rFonts w:cs="Arial"/>
        </w:rPr>
        <w:t xml:space="preserve">CONSIDERANDO que o PARECER JURÍDICO </w:t>
      </w:r>
      <w:r w:rsidR="00DB39A9">
        <w:rPr>
          <w:rFonts w:cs="Arial"/>
        </w:rPr>
        <w:t>atesta</w:t>
      </w:r>
      <w:r w:rsidRPr="00C363EF">
        <w:rPr>
          <w:rFonts w:cs="Arial"/>
        </w:rPr>
        <w:t xml:space="preserve"> que foram cumpridas as exigências legais e os requisitos mínimos para a contratação; </w:t>
      </w:r>
    </w:p>
    <w:p w14:paraId="530D2E44" w14:textId="77777777" w:rsidR="00882638" w:rsidRPr="00C363EF" w:rsidRDefault="00882638" w:rsidP="00B9009D">
      <w:pPr>
        <w:jc w:val="both"/>
        <w:rPr>
          <w:rFonts w:cs="Arial"/>
        </w:rPr>
      </w:pPr>
    </w:p>
    <w:p w14:paraId="3BB4B767" w14:textId="7A874DBD" w:rsidR="00882638" w:rsidRPr="00C363EF" w:rsidRDefault="00882638" w:rsidP="00B9009D">
      <w:pPr>
        <w:jc w:val="both"/>
        <w:rPr>
          <w:rFonts w:cs="Arial"/>
        </w:rPr>
      </w:pPr>
      <w:r w:rsidRPr="00C363EF">
        <w:rPr>
          <w:rFonts w:cs="Arial"/>
        </w:rPr>
        <w:t xml:space="preserve">No uso das atribuições que me foram conferidas, em especial ao disposto no artigo 72, VIII da Lei Federal 14.133/2021, AUTORIZO A </w:t>
      </w:r>
      <w:r w:rsidRPr="00C363EF">
        <w:rPr>
          <w:rFonts w:cs="Arial"/>
          <w:b/>
          <w:bCs/>
        </w:rPr>
        <w:t>DISPENSA DE LICITAÇÃO</w:t>
      </w:r>
      <w:r w:rsidR="00F84AC2">
        <w:rPr>
          <w:rFonts w:cs="Arial"/>
          <w:b/>
          <w:bCs/>
        </w:rPr>
        <w:t xml:space="preserve"> </w:t>
      </w:r>
      <w:r w:rsidR="005F52AA">
        <w:rPr>
          <w:rFonts w:cs="Arial"/>
          <w:b/>
          <w:bCs/>
        </w:rPr>
        <w:t>FMAS15</w:t>
      </w:r>
      <w:r w:rsidR="00B62EB5">
        <w:rPr>
          <w:rFonts w:cs="Arial"/>
          <w:b/>
          <w:bCs/>
        </w:rPr>
        <w:t>9</w:t>
      </w:r>
      <w:r w:rsidR="00B30A68" w:rsidRPr="00C363EF">
        <w:rPr>
          <w:rFonts w:cs="Arial"/>
          <w:b/>
          <w:bCs/>
        </w:rPr>
        <w:t>DIS</w:t>
      </w:r>
      <w:r w:rsidR="00CE3E1F" w:rsidRPr="00C363EF">
        <w:rPr>
          <w:rFonts w:cs="Arial"/>
          <w:b/>
          <w:bCs/>
        </w:rPr>
        <w:t>/</w:t>
      </w:r>
      <w:r w:rsidRPr="00C363EF">
        <w:rPr>
          <w:rFonts w:cs="Arial"/>
          <w:b/>
          <w:bCs/>
        </w:rPr>
        <w:t>202</w:t>
      </w:r>
      <w:r w:rsidR="00340800" w:rsidRPr="00C363EF">
        <w:rPr>
          <w:rFonts w:cs="Arial"/>
          <w:b/>
          <w:bCs/>
        </w:rPr>
        <w:t>5</w:t>
      </w:r>
      <w:r w:rsidRPr="00C363EF">
        <w:rPr>
          <w:rFonts w:cs="Arial"/>
          <w:b/>
          <w:bCs/>
          <w:color w:val="8064A2" w:themeColor="accent4"/>
        </w:rPr>
        <w:t>,</w:t>
      </w:r>
      <w:r w:rsidRPr="00C363EF">
        <w:rPr>
          <w:rFonts w:cs="Arial"/>
          <w:color w:val="8064A2" w:themeColor="accent4"/>
        </w:rPr>
        <w:t xml:space="preserve"> </w:t>
      </w:r>
      <w:r w:rsidRPr="00C363EF">
        <w:rPr>
          <w:rFonts w:cs="Arial"/>
        </w:rPr>
        <w:t xml:space="preserve">nos termos descritos abaixo: </w:t>
      </w:r>
    </w:p>
    <w:p w14:paraId="1EECB5F3" w14:textId="77777777" w:rsidR="00882638" w:rsidRPr="00C363EF" w:rsidRDefault="00882638" w:rsidP="00B9009D">
      <w:pPr>
        <w:jc w:val="both"/>
        <w:rPr>
          <w:rFonts w:cs="Arial"/>
        </w:rPr>
      </w:pPr>
    </w:p>
    <w:p w14:paraId="7086431A" w14:textId="48E1C1EC" w:rsidR="00B62EB5" w:rsidRPr="00FC47D7" w:rsidRDefault="00882638" w:rsidP="00B62EB5">
      <w:pPr>
        <w:tabs>
          <w:tab w:val="left" w:pos="426"/>
        </w:tabs>
        <w:spacing w:line="276" w:lineRule="auto"/>
        <w:jc w:val="both"/>
      </w:pPr>
      <w:r w:rsidRPr="00C363EF">
        <w:rPr>
          <w:rFonts w:cs="Arial"/>
        </w:rPr>
        <w:t xml:space="preserve">Objeto a ser contratado: </w:t>
      </w:r>
      <w:bookmarkStart w:id="0" w:name="_Hlk204328176"/>
      <w:r w:rsidR="00B62EB5" w:rsidRPr="00860F1A">
        <w:t xml:space="preserve">Aquisição de utensílios destinados ao desenvolvimento das atividades práticas dos cursos e oficinas de culinária e gastronomia, promovidos pelos Centros de Referência de Assistência Social (CRAS), além de atender as necessidades da Secretaria de Ação Social, e seus Equipamentos, sendo eles CREAS, CRAS I, II </w:t>
      </w:r>
      <w:r w:rsidR="00B62EB5">
        <w:t>e</w:t>
      </w:r>
      <w:r w:rsidR="00B62EB5" w:rsidRPr="00860F1A">
        <w:t xml:space="preserve"> III, CASA DE ACOLHIMENTO.</w:t>
      </w:r>
    </w:p>
    <w:bookmarkEnd w:id="0"/>
    <w:p w14:paraId="46842520" w14:textId="4836CED5" w:rsidR="00F05B9F" w:rsidRPr="006A6750" w:rsidRDefault="00882638" w:rsidP="00B9009D">
      <w:pPr>
        <w:jc w:val="both"/>
        <w:rPr>
          <w:rFonts w:cs="Arial"/>
          <w:b/>
          <w:bCs/>
        </w:rPr>
      </w:pPr>
      <w:r w:rsidRPr="00C363EF">
        <w:rPr>
          <w:rFonts w:cs="Arial"/>
        </w:rPr>
        <w:t>Contratado</w:t>
      </w:r>
      <w:r w:rsidR="00FF1FD2">
        <w:rPr>
          <w:rFonts w:cs="Arial"/>
          <w:b/>
          <w:bCs/>
        </w:rPr>
        <w:t>: R M UTILIDADES PARA O LAR LTDA</w:t>
      </w:r>
    </w:p>
    <w:p w14:paraId="5F650529" w14:textId="7A037D3C" w:rsidR="002846CE" w:rsidRPr="006A6750" w:rsidRDefault="001821A3" w:rsidP="002846CE">
      <w:pPr>
        <w:jc w:val="both"/>
        <w:rPr>
          <w:rFonts w:cs="Arial"/>
          <w:b/>
          <w:bCs/>
        </w:rPr>
      </w:pPr>
      <w:r w:rsidRPr="006A6750">
        <w:rPr>
          <w:rFonts w:cs="Arial"/>
          <w:bCs/>
        </w:rPr>
        <w:t>CNPJ/MF</w:t>
      </w:r>
      <w:r w:rsidRPr="00FF1FD2">
        <w:rPr>
          <w:rFonts w:cs="Arial"/>
          <w:b/>
        </w:rPr>
        <w:t>:</w:t>
      </w:r>
      <w:r w:rsidR="005F52AA" w:rsidRPr="00FF1FD2">
        <w:rPr>
          <w:rFonts w:cs="Arial"/>
          <w:b/>
        </w:rPr>
        <w:t xml:space="preserve"> </w:t>
      </w:r>
      <w:r w:rsidR="00FF1FD2" w:rsidRPr="00FF1FD2">
        <w:rPr>
          <w:rFonts w:cs="Arial"/>
          <w:b/>
        </w:rPr>
        <w:t>14.388.402/0002-09</w:t>
      </w:r>
      <w:r w:rsidRPr="006A6750">
        <w:rPr>
          <w:rFonts w:cs="Arial"/>
          <w:bCs/>
        </w:rPr>
        <w:t xml:space="preserve"> </w:t>
      </w:r>
    </w:p>
    <w:p w14:paraId="63C52D4D" w14:textId="631B0B51" w:rsidR="004813E8" w:rsidRPr="006A6750" w:rsidRDefault="00882638" w:rsidP="00B9009D">
      <w:pPr>
        <w:jc w:val="both"/>
        <w:rPr>
          <w:rFonts w:cs="Arial"/>
          <w:b/>
        </w:rPr>
      </w:pPr>
      <w:r w:rsidRPr="006A6750">
        <w:rPr>
          <w:rFonts w:cs="Arial"/>
        </w:rPr>
        <w:t>Prazo de Vigência</w:t>
      </w:r>
      <w:r w:rsidR="000713C1" w:rsidRPr="006A6750">
        <w:rPr>
          <w:rFonts w:cs="Arial"/>
        </w:rPr>
        <w:t xml:space="preserve">: </w:t>
      </w:r>
      <w:r w:rsidR="006A0975">
        <w:rPr>
          <w:rFonts w:cs="Arial"/>
          <w:b/>
        </w:rPr>
        <w:t>01 de agosto</w:t>
      </w:r>
      <w:r w:rsidR="00625CCB" w:rsidRPr="006A6750">
        <w:rPr>
          <w:rFonts w:cs="Arial"/>
          <w:b/>
        </w:rPr>
        <w:t xml:space="preserve"> de 2025</w:t>
      </w:r>
      <w:r w:rsidR="006111D4" w:rsidRPr="006A6750">
        <w:rPr>
          <w:rFonts w:cs="Arial"/>
          <w:b/>
        </w:rPr>
        <w:t xml:space="preserve"> a </w:t>
      </w:r>
      <w:r w:rsidR="006A0975">
        <w:rPr>
          <w:rFonts w:cs="Arial"/>
          <w:b/>
        </w:rPr>
        <w:t>01 de agosto</w:t>
      </w:r>
      <w:r w:rsidR="00340800" w:rsidRPr="006A6750">
        <w:rPr>
          <w:rFonts w:cs="Arial"/>
          <w:b/>
        </w:rPr>
        <w:t xml:space="preserve"> de 202</w:t>
      </w:r>
      <w:r w:rsidR="00625CCB" w:rsidRPr="006A6750">
        <w:rPr>
          <w:rFonts w:cs="Arial"/>
          <w:b/>
        </w:rPr>
        <w:t>6</w:t>
      </w:r>
      <w:r w:rsidR="00107DA5" w:rsidRPr="006A6750">
        <w:rPr>
          <w:rFonts w:cs="Arial"/>
          <w:b/>
        </w:rPr>
        <w:t>.</w:t>
      </w:r>
    </w:p>
    <w:p w14:paraId="09DC26D9" w14:textId="61DBEB6D" w:rsidR="00882638" w:rsidRDefault="00882638" w:rsidP="00EA232F">
      <w:pPr>
        <w:rPr>
          <w:rFonts w:cs="Arial"/>
          <w:b/>
          <w:bCs/>
        </w:rPr>
      </w:pPr>
      <w:r w:rsidRPr="006A6750">
        <w:rPr>
          <w:rFonts w:cs="Arial"/>
        </w:rPr>
        <w:t xml:space="preserve">Valor Total: </w:t>
      </w:r>
      <w:r w:rsidR="00E3729A" w:rsidRPr="006A6750">
        <w:rPr>
          <w:rFonts w:cs="Arial"/>
          <w:b/>
          <w:bCs/>
        </w:rPr>
        <w:t>R$</w:t>
      </w:r>
      <w:r w:rsidR="00443261" w:rsidRPr="006A6750">
        <w:rPr>
          <w:rFonts w:cs="Arial"/>
          <w:b/>
          <w:bCs/>
        </w:rPr>
        <w:t xml:space="preserve"> </w:t>
      </w:r>
      <w:r w:rsidR="006A6750" w:rsidRPr="006A6750">
        <w:rPr>
          <w:rFonts w:cs="Arial"/>
          <w:b/>
          <w:bCs/>
        </w:rPr>
        <w:t>57.200,00</w:t>
      </w:r>
      <w:r w:rsidR="000713C1" w:rsidRPr="006A6750">
        <w:rPr>
          <w:rFonts w:cs="Arial"/>
          <w:b/>
          <w:bCs/>
        </w:rPr>
        <w:t xml:space="preserve"> </w:t>
      </w:r>
      <w:r w:rsidR="00721CFC" w:rsidRPr="006A6750">
        <w:rPr>
          <w:rFonts w:cs="Arial"/>
          <w:b/>
          <w:bCs/>
        </w:rPr>
        <w:t>(</w:t>
      </w:r>
      <w:r w:rsidR="006A6750" w:rsidRPr="006A6750">
        <w:rPr>
          <w:rFonts w:cs="Arial"/>
          <w:b/>
          <w:bCs/>
        </w:rPr>
        <w:t>Cinquenta e sete mil e duzentos reais</w:t>
      </w:r>
      <w:r w:rsidR="00721CFC" w:rsidRPr="006A6750">
        <w:rPr>
          <w:rFonts w:cs="Arial"/>
          <w:b/>
          <w:bCs/>
        </w:rPr>
        <w:t>)</w:t>
      </w:r>
    </w:p>
    <w:p w14:paraId="28AA87E9" w14:textId="77777777" w:rsidR="00721CFC" w:rsidRPr="00C363EF" w:rsidRDefault="00721CFC" w:rsidP="00EA232F">
      <w:pPr>
        <w:rPr>
          <w:rFonts w:cs="Arial"/>
        </w:rPr>
      </w:pPr>
    </w:p>
    <w:p w14:paraId="5DCB06C1" w14:textId="77777777" w:rsidR="00882638" w:rsidRPr="00C363EF" w:rsidRDefault="00882638" w:rsidP="00B9009D">
      <w:pPr>
        <w:jc w:val="both"/>
        <w:rPr>
          <w:rFonts w:cs="Arial"/>
        </w:rPr>
      </w:pPr>
      <w:r w:rsidRPr="00C363EF">
        <w:rPr>
          <w:rFonts w:cs="Arial"/>
        </w:rPr>
        <w:t>Fundamento Legal: Art. 75, inciso II, da Lei Federal 14.133/21.</w:t>
      </w:r>
    </w:p>
    <w:p w14:paraId="50CF1598" w14:textId="77777777" w:rsidR="00882638" w:rsidRPr="00C363EF" w:rsidRDefault="00882638" w:rsidP="00B9009D">
      <w:pPr>
        <w:jc w:val="both"/>
        <w:rPr>
          <w:rFonts w:cs="Arial"/>
        </w:rPr>
      </w:pPr>
    </w:p>
    <w:p w14:paraId="337C4F3F" w14:textId="77777777" w:rsidR="00882638" w:rsidRPr="00C363EF" w:rsidRDefault="00882638" w:rsidP="00B9009D">
      <w:pPr>
        <w:jc w:val="both"/>
        <w:rPr>
          <w:rFonts w:cs="Arial"/>
        </w:rPr>
      </w:pPr>
      <w:r w:rsidRPr="00C363EF">
        <w:rPr>
          <w:rFonts w:cs="Arial"/>
        </w:rPr>
        <w:t xml:space="preserve">Determino, ainda, que seja dada a devida publicidade legal ao contrato, em atendimento ao preceito do artigo 72, parágrafo único da Lei 14.133/2021, para que fique à disposição do público em sítio eletrônico oficial. </w:t>
      </w:r>
    </w:p>
    <w:p w14:paraId="42F8F45C" w14:textId="77777777" w:rsidR="00882638" w:rsidRPr="00C363EF" w:rsidRDefault="00882638" w:rsidP="00B9009D">
      <w:pPr>
        <w:jc w:val="both"/>
        <w:rPr>
          <w:rFonts w:cs="Arial"/>
        </w:rPr>
      </w:pPr>
    </w:p>
    <w:p w14:paraId="63C34A68" w14:textId="4AC35C16" w:rsidR="00882638" w:rsidRPr="00C363EF" w:rsidRDefault="00882638" w:rsidP="00B9009D">
      <w:pPr>
        <w:jc w:val="both"/>
        <w:rPr>
          <w:rFonts w:cs="Arial"/>
          <w:b/>
          <w:color w:val="E36C0A" w:themeColor="accent6" w:themeShade="BF"/>
        </w:rPr>
      </w:pPr>
      <w:r w:rsidRPr="00C363EF">
        <w:rPr>
          <w:rFonts w:cs="Arial"/>
          <w:b/>
        </w:rPr>
        <w:t xml:space="preserve">Itaberaba/BA, </w:t>
      </w:r>
      <w:r w:rsidR="006A0975">
        <w:rPr>
          <w:rFonts w:cs="Arial"/>
          <w:b/>
          <w:bCs/>
        </w:rPr>
        <w:t>01 de agosto</w:t>
      </w:r>
      <w:r w:rsidR="000713C1" w:rsidRPr="00C363EF">
        <w:rPr>
          <w:rFonts w:cs="Arial"/>
          <w:b/>
          <w:bCs/>
        </w:rPr>
        <w:t xml:space="preserve"> de 202</w:t>
      </w:r>
      <w:r w:rsidR="007301B2" w:rsidRPr="00C363EF">
        <w:rPr>
          <w:rFonts w:cs="Arial"/>
          <w:b/>
          <w:bCs/>
        </w:rPr>
        <w:t>5</w:t>
      </w:r>
      <w:r w:rsidR="00443261" w:rsidRPr="00C363EF">
        <w:rPr>
          <w:rFonts w:cs="Arial"/>
          <w:b/>
        </w:rPr>
        <w:t>.</w:t>
      </w:r>
    </w:p>
    <w:p w14:paraId="3A25E06C" w14:textId="77777777" w:rsidR="00443261" w:rsidRPr="00C363EF" w:rsidRDefault="00443261" w:rsidP="00B9009D">
      <w:pPr>
        <w:jc w:val="both"/>
        <w:rPr>
          <w:rFonts w:cs="Arial"/>
          <w:color w:val="E36C0A" w:themeColor="accent6" w:themeShade="BF"/>
        </w:rPr>
      </w:pPr>
    </w:p>
    <w:p w14:paraId="560A6194" w14:textId="5A7FA259" w:rsidR="00882638" w:rsidRPr="00C363EF" w:rsidRDefault="004813E8" w:rsidP="00B9009D">
      <w:pPr>
        <w:jc w:val="both"/>
        <w:rPr>
          <w:rFonts w:cs="Arial"/>
        </w:rPr>
      </w:pPr>
      <w:r w:rsidRPr="00C363EF">
        <w:rPr>
          <w:rFonts w:cs="Arial"/>
        </w:rPr>
        <w:t xml:space="preserve">    </w:t>
      </w:r>
    </w:p>
    <w:p w14:paraId="098F43F7" w14:textId="1CAFBF3D" w:rsidR="00997AC1" w:rsidRPr="00C363EF" w:rsidRDefault="00625CCB" w:rsidP="00B9009D">
      <w:pPr>
        <w:jc w:val="center"/>
        <w:rPr>
          <w:rFonts w:cs="Arial"/>
          <w:b/>
          <w:bCs/>
        </w:rPr>
      </w:pPr>
      <w:r>
        <w:rPr>
          <w:rFonts w:cs="Arial"/>
          <w:b/>
          <w:bCs/>
        </w:rPr>
        <w:t>MAÍRA RODRIGUES SILVA MASCARENHAS</w:t>
      </w:r>
    </w:p>
    <w:p w14:paraId="5770F0AF" w14:textId="4F3C4E8B" w:rsidR="00794FD5" w:rsidRPr="00C363EF" w:rsidRDefault="00E3729A" w:rsidP="00017FD3">
      <w:pPr>
        <w:jc w:val="center"/>
        <w:rPr>
          <w:rFonts w:cs="Arial"/>
          <w:sz w:val="22"/>
          <w:szCs w:val="22"/>
        </w:rPr>
      </w:pPr>
      <w:r w:rsidRPr="00017FD3">
        <w:rPr>
          <w:rFonts w:cs="Arial"/>
          <w:bCs/>
        </w:rPr>
        <w:t>Secretári</w:t>
      </w:r>
      <w:r w:rsidR="00625CCB">
        <w:rPr>
          <w:rFonts w:cs="Arial"/>
          <w:bCs/>
        </w:rPr>
        <w:t>a</w:t>
      </w:r>
      <w:r w:rsidRPr="00017FD3">
        <w:rPr>
          <w:rFonts w:cs="Arial"/>
          <w:bCs/>
        </w:rPr>
        <w:t xml:space="preserve"> Municipal </w:t>
      </w:r>
      <w:r w:rsidR="00625CCB">
        <w:rPr>
          <w:rFonts w:cs="Arial"/>
          <w:bCs/>
        </w:rPr>
        <w:t>de Ação Social</w:t>
      </w:r>
      <w:r w:rsidR="000713C1" w:rsidRPr="00017FD3">
        <w:rPr>
          <w:rFonts w:cs="Arial"/>
          <w:bCs/>
        </w:rPr>
        <w:t xml:space="preserve"> </w:t>
      </w:r>
    </w:p>
    <w:sectPr w:rsidR="00794FD5" w:rsidRPr="00C363EF" w:rsidSect="009426E7">
      <w:headerReference w:type="default" r:id="rId8"/>
      <w:footerReference w:type="default" r:id="rId9"/>
      <w:pgSz w:w="11906" w:h="16838"/>
      <w:pgMar w:top="1252" w:right="1133" w:bottom="1135" w:left="1701" w:header="360"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610EC" w14:textId="77777777" w:rsidR="00D16134" w:rsidRDefault="00D16134">
      <w:r>
        <w:separator/>
      </w:r>
    </w:p>
  </w:endnote>
  <w:endnote w:type="continuationSeparator" w:id="0">
    <w:p w14:paraId="71E9C58D" w14:textId="77777777" w:rsidR="00D16134" w:rsidRDefault="00D16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6D844" w14:textId="77777777" w:rsidR="008E2D73" w:rsidRDefault="008E2D73" w:rsidP="0040261E">
    <w:pPr>
      <w:pStyle w:val="Rodap"/>
      <w:jc w:val="center"/>
      <w:rPr>
        <w:rFonts w:ascii="Book Antiqua" w:hAnsi="Book Antiqua"/>
        <w:sz w:val="16"/>
        <w:szCs w:val="16"/>
      </w:rPr>
    </w:pPr>
  </w:p>
  <w:p w14:paraId="15F6AF7D" w14:textId="43BDF46A" w:rsidR="008E2D73" w:rsidRDefault="008E2D73" w:rsidP="0040261E">
    <w:pPr>
      <w:pStyle w:val="Rodap"/>
      <w:jc w:val="center"/>
      <w:rPr>
        <w:rFonts w:ascii="Book Antiqua" w:hAnsi="Book Antiqua"/>
        <w:sz w:val="16"/>
        <w:szCs w:val="16"/>
      </w:rPr>
    </w:pPr>
    <w:r>
      <w:rPr>
        <w:rFonts w:ascii="Book Antiqua" w:hAnsi="Book Antiqua"/>
        <w:sz w:val="16"/>
        <w:szCs w:val="16"/>
      </w:rPr>
      <w:t>____________________________________________________________________________________________________________</w:t>
    </w:r>
  </w:p>
  <w:p w14:paraId="50062902" w14:textId="08527FB8" w:rsidR="008E2D73" w:rsidRDefault="008E2D73" w:rsidP="0040261E">
    <w:pPr>
      <w:pStyle w:val="Rodap"/>
      <w:jc w:val="center"/>
      <w:rPr>
        <w:rFonts w:ascii="Book Antiqua" w:hAnsi="Book Antiqua"/>
        <w:sz w:val="16"/>
        <w:szCs w:val="16"/>
      </w:rPr>
    </w:pPr>
    <w:r>
      <w:rPr>
        <w:rFonts w:ascii="Book Antiqua" w:hAnsi="Book Antiqua"/>
        <w:sz w:val="16"/>
        <w:szCs w:val="16"/>
      </w:rPr>
      <w:t>Secretaria Municipal de Administração Centro Integrado Administrativo – Travessa Zulmira Silvany, 145,  Caititu/Feira Nova</w:t>
    </w:r>
  </w:p>
  <w:p w14:paraId="1760038D" w14:textId="0DACD65F" w:rsidR="008E2D73" w:rsidRDefault="008E2D73" w:rsidP="0040261E">
    <w:pPr>
      <w:pStyle w:val="Rodap"/>
      <w:jc w:val="center"/>
      <w:rPr>
        <w:rFonts w:ascii="Book Antiqua" w:hAnsi="Book Antiqua"/>
        <w:sz w:val="16"/>
        <w:szCs w:val="16"/>
      </w:rPr>
    </w:pPr>
    <w:r>
      <w:rPr>
        <w:rFonts w:ascii="Book Antiqua" w:hAnsi="Book Antiqua"/>
        <w:sz w:val="16"/>
        <w:szCs w:val="16"/>
      </w:rPr>
      <w:t>CEP 46880-000 • Itaberaba – Bahia / (75) 3251 - 1107</w:t>
    </w:r>
  </w:p>
  <w:p w14:paraId="52FD7681" w14:textId="7C8D04C5" w:rsidR="008E2D73" w:rsidRDefault="008E2D73">
    <w:pPr>
      <w:pStyle w:val="Rodap"/>
    </w:pPr>
  </w:p>
  <w:p w14:paraId="786F8A38" w14:textId="77777777" w:rsidR="008E2D73" w:rsidRDefault="008E2D73">
    <w:pPr>
      <w:pStyle w:val="Rodap"/>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A702B" w14:textId="77777777" w:rsidR="00D16134" w:rsidRDefault="00D16134">
      <w:r>
        <w:separator/>
      </w:r>
    </w:p>
  </w:footnote>
  <w:footnote w:type="continuationSeparator" w:id="0">
    <w:p w14:paraId="3B478942" w14:textId="77777777" w:rsidR="00D16134" w:rsidRDefault="00D161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B4A10" w14:textId="77777777" w:rsidR="00E75480" w:rsidRDefault="00E75480" w:rsidP="00E75480">
    <w:pPr>
      <w:tabs>
        <w:tab w:val="center" w:pos="4252"/>
        <w:tab w:val="right" w:pos="8504"/>
      </w:tabs>
      <w:jc w:val="center"/>
      <w:rPr>
        <w:rFonts w:ascii="Times New Roman" w:hAnsi="Times New Roman"/>
        <w:b/>
      </w:rPr>
    </w:pPr>
  </w:p>
  <w:p w14:paraId="17104A33" w14:textId="77777777" w:rsidR="00E75480" w:rsidRPr="00A341D2" w:rsidRDefault="00E75480" w:rsidP="00E75480">
    <w:pPr>
      <w:tabs>
        <w:tab w:val="center" w:pos="4252"/>
        <w:tab w:val="right" w:pos="8504"/>
      </w:tabs>
      <w:jc w:val="center"/>
      <w:rPr>
        <w:rFonts w:ascii="Times New Roman" w:hAnsi="Times New Roman"/>
        <w:sz w:val="20"/>
        <w:szCs w:val="20"/>
      </w:rPr>
    </w:pPr>
    <w:r w:rsidRPr="00A341D2">
      <w:rPr>
        <w:rFonts w:ascii="Times New Roman" w:hAnsi="Times New Roman"/>
        <w:b/>
        <w:noProof/>
        <w:sz w:val="22"/>
        <w:szCs w:val="22"/>
      </w:rPr>
      <w:drawing>
        <wp:anchor distT="0" distB="0" distL="114300" distR="114300" simplePos="0" relativeHeight="251659264" behindDoc="1" locked="0" layoutInCell="1" allowOverlap="1" wp14:anchorId="4E493168" wp14:editId="68F940E4">
          <wp:simplePos x="0" y="0"/>
          <wp:positionH relativeFrom="column">
            <wp:posOffset>-445135</wp:posOffset>
          </wp:positionH>
          <wp:positionV relativeFrom="paragraph">
            <wp:posOffset>-353695</wp:posOffset>
          </wp:positionV>
          <wp:extent cx="942975" cy="894715"/>
          <wp:effectExtent l="0" t="0" r="0" b="0"/>
          <wp:wrapThrough wrapText="bothSides">
            <wp:wrapPolygon edited="0">
              <wp:start x="0" y="0"/>
              <wp:lineTo x="0" y="21155"/>
              <wp:lineTo x="21382" y="21155"/>
              <wp:lineTo x="213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42975" cy="894715"/>
                  </a:xfrm>
                  <a:prstGeom prst="rect">
                    <a:avLst/>
                  </a:prstGeom>
                  <a:noFill/>
                  <a:ln w="9525">
                    <a:noFill/>
                    <a:miter lim="800000"/>
                    <a:headEnd/>
                    <a:tailEnd/>
                  </a:ln>
                </pic:spPr>
              </pic:pic>
            </a:graphicData>
          </a:graphic>
        </wp:anchor>
      </w:drawing>
    </w:r>
    <w:r w:rsidRPr="00A341D2">
      <w:rPr>
        <w:rFonts w:ascii="Times New Roman" w:hAnsi="Times New Roman"/>
        <w:b/>
      </w:rPr>
      <w:t xml:space="preserve">PREFEITURA MUNICIPAL DE ITABERABA </w:t>
    </w:r>
    <w:r w:rsidRPr="00A341D2">
      <w:rPr>
        <w:rFonts w:ascii="Times New Roman" w:hAnsi="Times New Roman"/>
      </w:rPr>
      <w:t xml:space="preserve">                                                                                                  </w:t>
    </w:r>
    <w:r w:rsidRPr="00A341D2">
      <w:rPr>
        <w:rFonts w:ascii="Times New Roman" w:hAnsi="Times New Roman"/>
        <w:sz w:val="20"/>
        <w:szCs w:val="20"/>
      </w:rPr>
      <w:t>AV. RIO BRANCO, 617, CENTRO – CNPJ 13.719.646/0001-75</w:t>
    </w:r>
  </w:p>
  <w:p w14:paraId="66FB35BB" w14:textId="77777777" w:rsidR="00E75480" w:rsidRPr="00A341D2" w:rsidRDefault="00E75480" w:rsidP="00E75480">
    <w:pPr>
      <w:tabs>
        <w:tab w:val="center" w:pos="4252"/>
        <w:tab w:val="right" w:pos="8504"/>
      </w:tabs>
      <w:jc w:val="center"/>
      <w:rPr>
        <w:rFonts w:ascii="Times New Roman" w:hAnsi="Times New Roman"/>
        <w:sz w:val="20"/>
        <w:szCs w:val="20"/>
      </w:rPr>
    </w:pPr>
    <w:r w:rsidRPr="00A341D2">
      <w:rPr>
        <w:rFonts w:ascii="Times New Roman" w:hAnsi="Times New Roman"/>
        <w:sz w:val="20"/>
        <w:szCs w:val="20"/>
      </w:rPr>
      <w:t>ITABERABA BAHIA</w:t>
    </w:r>
  </w:p>
  <w:p w14:paraId="1615C9D0" w14:textId="0CC906A3" w:rsidR="008E2D73" w:rsidRPr="00E75480" w:rsidRDefault="008E2D73" w:rsidP="00E7548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C1DDE"/>
    <w:multiLevelType w:val="hybridMultilevel"/>
    <w:tmpl w:val="16BEF400"/>
    <w:lvl w:ilvl="0" w:tplc="5D96CA2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26630F8"/>
    <w:multiLevelType w:val="hybridMultilevel"/>
    <w:tmpl w:val="D02C9F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1AD3A63"/>
    <w:multiLevelType w:val="multilevel"/>
    <w:tmpl w:val="6E9CD480"/>
    <w:lvl w:ilvl="0">
      <w:start w:val="1"/>
      <w:numFmt w:val="decimal"/>
      <w:lvlText w:val="%1."/>
      <w:lvlJc w:val="left"/>
      <w:pPr>
        <w:ind w:left="510" w:hanging="510"/>
      </w:pPr>
      <w:rPr>
        <w:rFonts w:hint="default"/>
        <w:b w:val="0"/>
        <w:w w:val="100"/>
      </w:rPr>
    </w:lvl>
    <w:lvl w:ilvl="1">
      <w:start w:val="1"/>
      <w:numFmt w:val="decimal"/>
      <w:lvlText w:val="%1.%2."/>
      <w:lvlJc w:val="left"/>
      <w:pPr>
        <w:ind w:left="510" w:hanging="510"/>
      </w:pPr>
      <w:rPr>
        <w:rFonts w:hint="default"/>
        <w:b w:val="0"/>
        <w:w w:val="100"/>
      </w:rPr>
    </w:lvl>
    <w:lvl w:ilvl="2">
      <w:start w:val="1"/>
      <w:numFmt w:val="decimal"/>
      <w:lvlText w:val="%1.%2.%3."/>
      <w:lvlJc w:val="left"/>
      <w:pPr>
        <w:ind w:left="720" w:hanging="720"/>
      </w:pPr>
      <w:rPr>
        <w:rFonts w:hint="default"/>
        <w:b w:val="0"/>
        <w:w w:val="100"/>
      </w:rPr>
    </w:lvl>
    <w:lvl w:ilvl="3">
      <w:start w:val="1"/>
      <w:numFmt w:val="decimal"/>
      <w:lvlText w:val="%1.%2.%3.%4."/>
      <w:lvlJc w:val="left"/>
      <w:pPr>
        <w:ind w:left="720" w:hanging="720"/>
      </w:pPr>
      <w:rPr>
        <w:rFonts w:hint="default"/>
        <w:b w:val="0"/>
        <w:w w:val="100"/>
      </w:rPr>
    </w:lvl>
    <w:lvl w:ilvl="4">
      <w:start w:val="1"/>
      <w:numFmt w:val="decimal"/>
      <w:lvlText w:val="%1.%2.%3.%4.%5."/>
      <w:lvlJc w:val="left"/>
      <w:pPr>
        <w:ind w:left="1080" w:hanging="1080"/>
      </w:pPr>
      <w:rPr>
        <w:rFonts w:hint="default"/>
        <w:b w:val="0"/>
        <w:w w:val="100"/>
      </w:rPr>
    </w:lvl>
    <w:lvl w:ilvl="5">
      <w:start w:val="1"/>
      <w:numFmt w:val="decimal"/>
      <w:lvlText w:val="%1.%2.%3.%4.%5.%6."/>
      <w:lvlJc w:val="left"/>
      <w:pPr>
        <w:ind w:left="1080" w:hanging="1080"/>
      </w:pPr>
      <w:rPr>
        <w:rFonts w:hint="default"/>
        <w:b w:val="0"/>
        <w:w w:val="100"/>
      </w:rPr>
    </w:lvl>
    <w:lvl w:ilvl="6">
      <w:start w:val="1"/>
      <w:numFmt w:val="decimal"/>
      <w:lvlText w:val="%1.%2.%3.%4.%5.%6.%7."/>
      <w:lvlJc w:val="left"/>
      <w:pPr>
        <w:ind w:left="1440" w:hanging="1440"/>
      </w:pPr>
      <w:rPr>
        <w:rFonts w:hint="default"/>
        <w:b w:val="0"/>
        <w:w w:val="100"/>
      </w:rPr>
    </w:lvl>
    <w:lvl w:ilvl="7">
      <w:start w:val="1"/>
      <w:numFmt w:val="decimal"/>
      <w:lvlText w:val="%1.%2.%3.%4.%5.%6.%7.%8."/>
      <w:lvlJc w:val="left"/>
      <w:pPr>
        <w:ind w:left="1440" w:hanging="1440"/>
      </w:pPr>
      <w:rPr>
        <w:rFonts w:hint="default"/>
        <w:b w:val="0"/>
        <w:w w:val="100"/>
      </w:rPr>
    </w:lvl>
    <w:lvl w:ilvl="8">
      <w:start w:val="1"/>
      <w:numFmt w:val="decimal"/>
      <w:lvlText w:val="%1.%2.%3.%4.%5.%6.%7.%8.%9."/>
      <w:lvlJc w:val="left"/>
      <w:pPr>
        <w:ind w:left="1800" w:hanging="1800"/>
      </w:pPr>
      <w:rPr>
        <w:rFonts w:hint="default"/>
        <w:b w:val="0"/>
        <w:w w:val="100"/>
      </w:rPr>
    </w:lvl>
  </w:abstractNum>
  <w:abstractNum w:abstractNumId="3" w15:restartNumberingAfterBreak="0">
    <w:nsid w:val="57692CEE"/>
    <w:multiLevelType w:val="hybridMultilevel"/>
    <w:tmpl w:val="16BEF400"/>
    <w:lvl w:ilvl="0" w:tplc="5D96CA2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54284546">
    <w:abstractNumId w:val="1"/>
  </w:num>
  <w:num w:numId="2" w16cid:durableId="1079446510">
    <w:abstractNumId w:val="2"/>
  </w:num>
  <w:num w:numId="3" w16cid:durableId="2059233419">
    <w:abstractNumId w:val="3"/>
  </w:num>
  <w:num w:numId="4" w16cid:durableId="19862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31C"/>
    <w:rsid w:val="000002E3"/>
    <w:rsid w:val="0000267F"/>
    <w:rsid w:val="00007B6A"/>
    <w:rsid w:val="000103DE"/>
    <w:rsid w:val="00010762"/>
    <w:rsid w:val="00011203"/>
    <w:rsid w:val="00015ED8"/>
    <w:rsid w:val="0001790C"/>
    <w:rsid w:val="00017FD3"/>
    <w:rsid w:val="00020003"/>
    <w:rsid w:val="000206AA"/>
    <w:rsid w:val="0002484E"/>
    <w:rsid w:val="00025675"/>
    <w:rsid w:val="00025A25"/>
    <w:rsid w:val="00025EBB"/>
    <w:rsid w:val="000268C9"/>
    <w:rsid w:val="0003154D"/>
    <w:rsid w:val="000327A5"/>
    <w:rsid w:val="00036CF6"/>
    <w:rsid w:val="0004053A"/>
    <w:rsid w:val="00041048"/>
    <w:rsid w:val="00042F32"/>
    <w:rsid w:val="00044F8B"/>
    <w:rsid w:val="00045ABB"/>
    <w:rsid w:val="00046F5F"/>
    <w:rsid w:val="000515F7"/>
    <w:rsid w:val="0005435A"/>
    <w:rsid w:val="00061A12"/>
    <w:rsid w:val="00063188"/>
    <w:rsid w:val="000644F5"/>
    <w:rsid w:val="00064A35"/>
    <w:rsid w:val="000660A7"/>
    <w:rsid w:val="000713C1"/>
    <w:rsid w:val="00071C69"/>
    <w:rsid w:val="00074050"/>
    <w:rsid w:val="0008046F"/>
    <w:rsid w:val="00084A62"/>
    <w:rsid w:val="00091647"/>
    <w:rsid w:val="00095DA4"/>
    <w:rsid w:val="000A3383"/>
    <w:rsid w:val="000B4C0C"/>
    <w:rsid w:val="000B789A"/>
    <w:rsid w:val="000C19ED"/>
    <w:rsid w:val="000C3680"/>
    <w:rsid w:val="000C428B"/>
    <w:rsid w:val="000C48F6"/>
    <w:rsid w:val="000C4F94"/>
    <w:rsid w:val="000D106B"/>
    <w:rsid w:val="000D16AE"/>
    <w:rsid w:val="000D569C"/>
    <w:rsid w:val="000E145E"/>
    <w:rsid w:val="000E3550"/>
    <w:rsid w:val="000E3F2F"/>
    <w:rsid w:val="000E5A52"/>
    <w:rsid w:val="000F0EE0"/>
    <w:rsid w:val="000F0F1A"/>
    <w:rsid w:val="000F1839"/>
    <w:rsid w:val="000F27AB"/>
    <w:rsid w:val="000F55A6"/>
    <w:rsid w:val="00107DA5"/>
    <w:rsid w:val="001114AA"/>
    <w:rsid w:val="00115B28"/>
    <w:rsid w:val="00122B7C"/>
    <w:rsid w:val="001236EC"/>
    <w:rsid w:val="00125CCF"/>
    <w:rsid w:val="00126084"/>
    <w:rsid w:val="00127F9C"/>
    <w:rsid w:val="0013201A"/>
    <w:rsid w:val="001323B7"/>
    <w:rsid w:val="001334F2"/>
    <w:rsid w:val="001360E7"/>
    <w:rsid w:val="00136AA5"/>
    <w:rsid w:val="00137842"/>
    <w:rsid w:val="0014180C"/>
    <w:rsid w:val="00142723"/>
    <w:rsid w:val="00142DE8"/>
    <w:rsid w:val="00145444"/>
    <w:rsid w:val="0014622D"/>
    <w:rsid w:val="00151BED"/>
    <w:rsid w:val="00153E58"/>
    <w:rsid w:val="0015707E"/>
    <w:rsid w:val="001612D3"/>
    <w:rsid w:val="0016196E"/>
    <w:rsid w:val="001649EC"/>
    <w:rsid w:val="001672C0"/>
    <w:rsid w:val="00170AA4"/>
    <w:rsid w:val="00176782"/>
    <w:rsid w:val="00180D85"/>
    <w:rsid w:val="001821A3"/>
    <w:rsid w:val="00184B52"/>
    <w:rsid w:val="0018575F"/>
    <w:rsid w:val="001865A8"/>
    <w:rsid w:val="0018783E"/>
    <w:rsid w:val="00187E87"/>
    <w:rsid w:val="0019132B"/>
    <w:rsid w:val="001931BA"/>
    <w:rsid w:val="00196C05"/>
    <w:rsid w:val="001A0DA3"/>
    <w:rsid w:val="001A3E0F"/>
    <w:rsid w:val="001B3C79"/>
    <w:rsid w:val="001B6B4A"/>
    <w:rsid w:val="001B6CD0"/>
    <w:rsid w:val="001C0D84"/>
    <w:rsid w:val="001C10BE"/>
    <w:rsid w:val="001C3D38"/>
    <w:rsid w:val="001C453B"/>
    <w:rsid w:val="001C51D0"/>
    <w:rsid w:val="001C5AB4"/>
    <w:rsid w:val="001C6C1B"/>
    <w:rsid w:val="001D0B7D"/>
    <w:rsid w:val="001D1578"/>
    <w:rsid w:val="001D2771"/>
    <w:rsid w:val="001D3706"/>
    <w:rsid w:val="001D4E8A"/>
    <w:rsid w:val="001D635C"/>
    <w:rsid w:val="001E1000"/>
    <w:rsid w:val="001E1BC3"/>
    <w:rsid w:val="001E29BE"/>
    <w:rsid w:val="001E2F9F"/>
    <w:rsid w:val="001E39CF"/>
    <w:rsid w:val="002005C7"/>
    <w:rsid w:val="0020164C"/>
    <w:rsid w:val="0020214D"/>
    <w:rsid w:val="002057B5"/>
    <w:rsid w:val="00207B13"/>
    <w:rsid w:val="00211118"/>
    <w:rsid w:val="00213A68"/>
    <w:rsid w:val="002151BB"/>
    <w:rsid w:val="00217629"/>
    <w:rsid w:val="00217754"/>
    <w:rsid w:val="002217D7"/>
    <w:rsid w:val="00223DC7"/>
    <w:rsid w:val="002244D0"/>
    <w:rsid w:val="00224D6F"/>
    <w:rsid w:val="00225BB4"/>
    <w:rsid w:val="00226C7D"/>
    <w:rsid w:val="00235493"/>
    <w:rsid w:val="00237D11"/>
    <w:rsid w:val="00256D99"/>
    <w:rsid w:val="002579EB"/>
    <w:rsid w:val="00267862"/>
    <w:rsid w:val="00272A9B"/>
    <w:rsid w:val="00275A03"/>
    <w:rsid w:val="00277D2D"/>
    <w:rsid w:val="002834DD"/>
    <w:rsid w:val="00283CD6"/>
    <w:rsid w:val="002846CE"/>
    <w:rsid w:val="00285168"/>
    <w:rsid w:val="002861D7"/>
    <w:rsid w:val="00290760"/>
    <w:rsid w:val="002933C0"/>
    <w:rsid w:val="00294420"/>
    <w:rsid w:val="00297864"/>
    <w:rsid w:val="002A4C0D"/>
    <w:rsid w:val="002A5BCA"/>
    <w:rsid w:val="002A612F"/>
    <w:rsid w:val="002A7D13"/>
    <w:rsid w:val="002B115D"/>
    <w:rsid w:val="002B1518"/>
    <w:rsid w:val="002B4A83"/>
    <w:rsid w:val="002B7C53"/>
    <w:rsid w:val="002C129A"/>
    <w:rsid w:val="002C5993"/>
    <w:rsid w:val="002C7BDF"/>
    <w:rsid w:val="002D189C"/>
    <w:rsid w:val="002D329D"/>
    <w:rsid w:val="002D518B"/>
    <w:rsid w:val="002D593C"/>
    <w:rsid w:val="002D716D"/>
    <w:rsid w:val="002D7361"/>
    <w:rsid w:val="002D7EF6"/>
    <w:rsid w:val="002E1ED8"/>
    <w:rsid w:val="002E2CAA"/>
    <w:rsid w:val="002E2E09"/>
    <w:rsid w:val="002E588D"/>
    <w:rsid w:val="002E6588"/>
    <w:rsid w:val="002F09A7"/>
    <w:rsid w:val="002F1B74"/>
    <w:rsid w:val="002F5D21"/>
    <w:rsid w:val="002F6B16"/>
    <w:rsid w:val="002F751F"/>
    <w:rsid w:val="003004A5"/>
    <w:rsid w:val="0030206F"/>
    <w:rsid w:val="0030245E"/>
    <w:rsid w:val="00304256"/>
    <w:rsid w:val="00306802"/>
    <w:rsid w:val="00310423"/>
    <w:rsid w:val="00311438"/>
    <w:rsid w:val="00311F67"/>
    <w:rsid w:val="0031444F"/>
    <w:rsid w:val="003150AF"/>
    <w:rsid w:val="003237BA"/>
    <w:rsid w:val="003239D3"/>
    <w:rsid w:val="003239E7"/>
    <w:rsid w:val="00325AFD"/>
    <w:rsid w:val="00326B11"/>
    <w:rsid w:val="00327985"/>
    <w:rsid w:val="00331490"/>
    <w:rsid w:val="0033449D"/>
    <w:rsid w:val="00340800"/>
    <w:rsid w:val="003410DC"/>
    <w:rsid w:val="00342EAC"/>
    <w:rsid w:val="00346E44"/>
    <w:rsid w:val="00351ED6"/>
    <w:rsid w:val="00355E0A"/>
    <w:rsid w:val="00363AEA"/>
    <w:rsid w:val="00364BA1"/>
    <w:rsid w:val="003711E7"/>
    <w:rsid w:val="00371559"/>
    <w:rsid w:val="00372D2B"/>
    <w:rsid w:val="00372E48"/>
    <w:rsid w:val="00377A42"/>
    <w:rsid w:val="00381669"/>
    <w:rsid w:val="00382B37"/>
    <w:rsid w:val="003873AE"/>
    <w:rsid w:val="00387A73"/>
    <w:rsid w:val="00391CBE"/>
    <w:rsid w:val="00392870"/>
    <w:rsid w:val="00393284"/>
    <w:rsid w:val="003A5142"/>
    <w:rsid w:val="003B3009"/>
    <w:rsid w:val="003B6B9A"/>
    <w:rsid w:val="003C117A"/>
    <w:rsid w:val="003C313C"/>
    <w:rsid w:val="003C4995"/>
    <w:rsid w:val="003C63E7"/>
    <w:rsid w:val="003C7494"/>
    <w:rsid w:val="003D0853"/>
    <w:rsid w:val="003D1D39"/>
    <w:rsid w:val="003D2380"/>
    <w:rsid w:val="003D64E6"/>
    <w:rsid w:val="003D6BFA"/>
    <w:rsid w:val="003E1F64"/>
    <w:rsid w:val="003E53DF"/>
    <w:rsid w:val="003E68AC"/>
    <w:rsid w:val="003E76FA"/>
    <w:rsid w:val="003E7DB5"/>
    <w:rsid w:val="003F32F2"/>
    <w:rsid w:val="003F35C0"/>
    <w:rsid w:val="003F64C6"/>
    <w:rsid w:val="004014DA"/>
    <w:rsid w:val="004016C8"/>
    <w:rsid w:val="0040261E"/>
    <w:rsid w:val="00403838"/>
    <w:rsid w:val="0041555D"/>
    <w:rsid w:val="0042294E"/>
    <w:rsid w:val="00422F35"/>
    <w:rsid w:val="0042426B"/>
    <w:rsid w:val="0042690A"/>
    <w:rsid w:val="00426944"/>
    <w:rsid w:val="004341FD"/>
    <w:rsid w:val="0043463B"/>
    <w:rsid w:val="00435F5E"/>
    <w:rsid w:val="0043758D"/>
    <w:rsid w:val="004376BF"/>
    <w:rsid w:val="00441429"/>
    <w:rsid w:val="00442964"/>
    <w:rsid w:val="00443261"/>
    <w:rsid w:val="0044417F"/>
    <w:rsid w:val="00444669"/>
    <w:rsid w:val="0045106A"/>
    <w:rsid w:val="004526AD"/>
    <w:rsid w:val="00452A36"/>
    <w:rsid w:val="00453607"/>
    <w:rsid w:val="00453C69"/>
    <w:rsid w:val="00460E38"/>
    <w:rsid w:val="0046288B"/>
    <w:rsid w:val="0046392E"/>
    <w:rsid w:val="00463C6C"/>
    <w:rsid w:val="00471A03"/>
    <w:rsid w:val="0047268D"/>
    <w:rsid w:val="00472CAB"/>
    <w:rsid w:val="00475C69"/>
    <w:rsid w:val="00476814"/>
    <w:rsid w:val="0048044F"/>
    <w:rsid w:val="004813E8"/>
    <w:rsid w:val="00481456"/>
    <w:rsid w:val="00482594"/>
    <w:rsid w:val="00486D4C"/>
    <w:rsid w:val="004959AE"/>
    <w:rsid w:val="0049632D"/>
    <w:rsid w:val="004A05E5"/>
    <w:rsid w:val="004B3F7D"/>
    <w:rsid w:val="004C0930"/>
    <w:rsid w:val="004C1EF4"/>
    <w:rsid w:val="004C7F16"/>
    <w:rsid w:val="004D3666"/>
    <w:rsid w:val="004D3F39"/>
    <w:rsid w:val="004D499C"/>
    <w:rsid w:val="004D56ED"/>
    <w:rsid w:val="004D7499"/>
    <w:rsid w:val="004E1555"/>
    <w:rsid w:val="004E588D"/>
    <w:rsid w:val="004E6EFD"/>
    <w:rsid w:val="004E73CA"/>
    <w:rsid w:val="004E746D"/>
    <w:rsid w:val="004F4048"/>
    <w:rsid w:val="004F5157"/>
    <w:rsid w:val="00500B3A"/>
    <w:rsid w:val="00500FD6"/>
    <w:rsid w:val="005010D3"/>
    <w:rsid w:val="00502219"/>
    <w:rsid w:val="005058E9"/>
    <w:rsid w:val="00512A6D"/>
    <w:rsid w:val="00512A76"/>
    <w:rsid w:val="0051394B"/>
    <w:rsid w:val="00514E87"/>
    <w:rsid w:val="005163FA"/>
    <w:rsid w:val="00522AAF"/>
    <w:rsid w:val="00525DD6"/>
    <w:rsid w:val="005275BE"/>
    <w:rsid w:val="00530CB7"/>
    <w:rsid w:val="00530F1F"/>
    <w:rsid w:val="00533E55"/>
    <w:rsid w:val="0053454F"/>
    <w:rsid w:val="00534D89"/>
    <w:rsid w:val="0054293F"/>
    <w:rsid w:val="00545186"/>
    <w:rsid w:val="00547A24"/>
    <w:rsid w:val="00551760"/>
    <w:rsid w:val="00551825"/>
    <w:rsid w:val="00552FAC"/>
    <w:rsid w:val="00556694"/>
    <w:rsid w:val="005579D3"/>
    <w:rsid w:val="00567128"/>
    <w:rsid w:val="00570207"/>
    <w:rsid w:val="00570322"/>
    <w:rsid w:val="0057317A"/>
    <w:rsid w:val="00575834"/>
    <w:rsid w:val="005814EB"/>
    <w:rsid w:val="00581D7E"/>
    <w:rsid w:val="00583C5B"/>
    <w:rsid w:val="00591AC4"/>
    <w:rsid w:val="005926BA"/>
    <w:rsid w:val="00595574"/>
    <w:rsid w:val="00595D15"/>
    <w:rsid w:val="00596BB1"/>
    <w:rsid w:val="005A0584"/>
    <w:rsid w:val="005A3242"/>
    <w:rsid w:val="005A76D0"/>
    <w:rsid w:val="005A76D5"/>
    <w:rsid w:val="005B0EBA"/>
    <w:rsid w:val="005B3E2E"/>
    <w:rsid w:val="005B5601"/>
    <w:rsid w:val="005C01B4"/>
    <w:rsid w:val="005C47F0"/>
    <w:rsid w:val="005C4DBF"/>
    <w:rsid w:val="005C51F5"/>
    <w:rsid w:val="005D037C"/>
    <w:rsid w:val="005D0C0D"/>
    <w:rsid w:val="005D185F"/>
    <w:rsid w:val="005D239D"/>
    <w:rsid w:val="005D260D"/>
    <w:rsid w:val="005D2BF1"/>
    <w:rsid w:val="005D3DD8"/>
    <w:rsid w:val="005E05FB"/>
    <w:rsid w:val="005E4467"/>
    <w:rsid w:val="005E4D6F"/>
    <w:rsid w:val="005E51E7"/>
    <w:rsid w:val="005E66DB"/>
    <w:rsid w:val="005F1668"/>
    <w:rsid w:val="005F2305"/>
    <w:rsid w:val="005F3149"/>
    <w:rsid w:val="005F52AA"/>
    <w:rsid w:val="005F55FC"/>
    <w:rsid w:val="00605BD3"/>
    <w:rsid w:val="006104D1"/>
    <w:rsid w:val="006111D4"/>
    <w:rsid w:val="00614355"/>
    <w:rsid w:val="00622633"/>
    <w:rsid w:val="006227C5"/>
    <w:rsid w:val="00625CCB"/>
    <w:rsid w:val="00630B9E"/>
    <w:rsid w:val="006311DF"/>
    <w:rsid w:val="00633EC1"/>
    <w:rsid w:val="0063567E"/>
    <w:rsid w:val="00636CA4"/>
    <w:rsid w:val="0063715A"/>
    <w:rsid w:val="006437A3"/>
    <w:rsid w:val="00644042"/>
    <w:rsid w:val="006473C1"/>
    <w:rsid w:val="0065147F"/>
    <w:rsid w:val="00651513"/>
    <w:rsid w:val="00654119"/>
    <w:rsid w:val="006644B1"/>
    <w:rsid w:val="006706CC"/>
    <w:rsid w:val="006717FD"/>
    <w:rsid w:val="00675221"/>
    <w:rsid w:val="00677C32"/>
    <w:rsid w:val="0068078E"/>
    <w:rsid w:val="00683331"/>
    <w:rsid w:val="00683C20"/>
    <w:rsid w:val="0068744C"/>
    <w:rsid w:val="00690587"/>
    <w:rsid w:val="006915CF"/>
    <w:rsid w:val="00693A44"/>
    <w:rsid w:val="006A023E"/>
    <w:rsid w:val="006A0975"/>
    <w:rsid w:val="006A6750"/>
    <w:rsid w:val="006B1518"/>
    <w:rsid w:val="006B16E9"/>
    <w:rsid w:val="006B755B"/>
    <w:rsid w:val="006C1E3E"/>
    <w:rsid w:val="006C3D15"/>
    <w:rsid w:val="006C4E01"/>
    <w:rsid w:val="006C549F"/>
    <w:rsid w:val="006C7218"/>
    <w:rsid w:val="006C75C8"/>
    <w:rsid w:val="006D1009"/>
    <w:rsid w:val="006D2925"/>
    <w:rsid w:val="006D2B4A"/>
    <w:rsid w:val="006D3874"/>
    <w:rsid w:val="006D47B3"/>
    <w:rsid w:val="006D5E41"/>
    <w:rsid w:val="006E2112"/>
    <w:rsid w:val="006E4B5E"/>
    <w:rsid w:val="006E69C0"/>
    <w:rsid w:val="006E6F09"/>
    <w:rsid w:val="006F051C"/>
    <w:rsid w:val="006F599D"/>
    <w:rsid w:val="006F6477"/>
    <w:rsid w:val="006F77AE"/>
    <w:rsid w:val="00703F66"/>
    <w:rsid w:val="00705A40"/>
    <w:rsid w:val="0070754B"/>
    <w:rsid w:val="00707561"/>
    <w:rsid w:val="007141B1"/>
    <w:rsid w:val="00720DC1"/>
    <w:rsid w:val="00721CFC"/>
    <w:rsid w:val="00722BDD"/>
    <w:rsid w:val="00723C71"/>
    <w:rsid w:val="007301B2"/>
    <w:rsid w:val="00731DCF"/>
    <w:rsid w:val="0073226D"/>
    <w:rsid w:val="00732A09"/>
    <w:rsid w:val="007334F2"/>
    <w:rsid w:val="007336CC"/>
    <w:rsid w:val="00740857"/>
    <w:rsid w:val="00742E22"/>
    <w:rsid w:val="00743066"/>
    <w:rsid w:val="00743C69"/>
    <w:rsid w:val="00744CE1"/>
    <w:rsid w:val="0074756B"/>
    <w:rsid w:val="0075031C"/>
    <w:rsid w:val="00754C76"/>
    <w:rsid w:val="007559FA"/>
    <w:rsid w:val="00762632"/>
    <w:rsid w:val="00765324"/>
    <w:rsid w:val="00765E9E"/>
    <w:rsid w:val="00767909"/>
    <w:rsid w:val="00772057"/>
    <w:rsid w:val="00772111"/>
    <w:rsid w:val="007805DB"/>
    <w:rsid w:val="007808E1"/>
    <w:rsid w:val="00783B01"/>
    <w:rsid w:val="0078507F"/>
    <w:rsid w:val="00794FD5"/>
    <w:rsid w:val="00795039"/>
    <w:rsid w:val="00796E8F"/>
    <w:rsid w:val="007973FE"/>
    <w:rsid w:val="00797643"/>
    <w:rsid w:val="007A04FB"/>
    <w:rsid w:val="007A2E52"/>
    <w:rsid w:val="007A4264"/>
    <w:rsid w:val="007A5A14"/>
    <w:rsid w:val="007A6956"/>
    <w:rsid w:val="007A6A15"/>
    <w:rsid w:val="007B5B52"/>
    <w:rsid w:val="007B629C"/>
    <w:rsid w:val="007C135C"/>
    <w:rsid w:val="007C4BAD"/>
    <w:rsid w:val="007D38FE"/>
    <w:rsid w:val="007D3C1F"/>
    <w:rsid w:val="007D4BD7"/>
    <w:rsid w:val="007D4FBD"/>
    <w:rsid w:val="007D65C6"/>
    <w:rsid w:val="007D6BA2"/>
    <w:rsid w:val="007D7B26"/>
    <w:rsid w:val="007E1965"/>
    <w:rsid w:val="007E4024"/>
    <w:rsid w:val="007E5EF9"/>
    <w:rsid w:val="007F3F17"/>
    <w:rsid w:val="0080037D"/>
    <w:rsid w:val="00801925"/>
    <w:rsid w:val="0080478C"/>
    <w:rsid w:val="00806D81"/>
    <w:rsid w:val="00807504"/>
    <w:rsid w:val="00810B75"/>
    <w:rsid w:val="00813100"/>
    <w:rsid w:val="00815903"/>
    <w:rsid w:val="00816408"/>
    <w:rsid w:val="008200E3"/>
    <w:rsid w:val="00820F65"/>
    <w:rsid w:val="00827D3D"/>
    <w:rsid w:val="0083231B"/>
    <w:rsid w:val="00832F04"/>
    <w:rsid w:val="008365EC"/>
    <w:rsid w:val="00836CC0"/>
    <w:rsid w:val="00836D85"/>
    <w:rsid w:val="00840EBE"/>
    <w:rsid w:val="00842256"/>
    <w:rsid w:val="00842D89"/>
    <w:rsid w:val="00843014"/>
    <w:rsid w:val="00846044"/>
    <w:rsid w:val="008462C8"/>
    <w:rsid w:val="00846FE8"/>
    <w:rsid w:val="00850A24"/>
    <w:rsid w:val="00850C45"/>
    <w:rsid w:val="00852D45"/>
    <w:rsid w:val="00860756"/>
    <w:rsid w:val="008616B8"/>
    <w:rsid w:val="008649E5"/>
    <w:rsid w:val="00865761"/>
    <w:rsid w:val="00865E07"/>
    <w:rsid w:val="0086696D"/>
    <w:rsid w:val="00871488"/>
    <w:rsid w:val="008746DC"/>
    <w:rsid w:val="00874782"/>
    <w:rsid w:val="00875D92"/>
    <w:rsid w:val="008804E9"/>
    <w:rsid w:val="00882638"/>
    <w:rsid w:val="00882954"/>
    <w:rsid w:val="00883E83"/>
    <w:rsid w:val="008910C5"/>
    <w:rsid w:val="00892BB4"/>
    <w:rsid w:val="00895C20"/>
    <w:rsid w:val="00896440"/>
    <w:rsid w:val="00896729"/>
    <w:rsid w:val="008A4B91"/>
    <w:rsid w:val="008A4D0F"/>
    <w:rsid w:val="008B6687"/>
    <w:rsid w:val="008B7394"/>
    <w:rsid w:val="008C482A"/>
    <w:rsid w:val="008C5B2B"/>
    <w:rsid w:val="008C798E"/>
    <w:rsid w:val="008D0C19"/>
    <w:rsid w:val="008D23BD"/>
    <w:rsid w:val="008D30A2"/>
    <w:rsid w:val="008D5B90"/>
    <w:rsid w:val="008D65A5"/>
    <w:rsid w:val="008E0BF7"/>
    <w:rsid w:val="008E13E3"/>
    <w:rsid w:val="008E1DC5"/>
    <w:rsid w:val="008E285B"/>
    <w:rsid w:val="008E2BD5"/>
    <w:rsid w:val="008E2D73"/>
    <w:rsid w:val="008E37D5"/>
    <w:rsid w:val="008E3FA1"/>
    <w:rsid w:val="008E4C92"/>
    <w:rsid w:val="008E7E6B"/>
    <w:rsid w:val="008F0935"/>
    <w:rsid w:val="008F13BA"/>
    <w:rsid w:val="008F18F7"/>
    <w:rsid w:val="008F3342"/>
    <w:rsid w:val="008F43BF"/>
    <w:rsid w:val="008F5EE5"/>
    <w:rsid w:val="008F752E"/>
    <w:rsid w:val="008F7C67"/>
    <w:rsid w:val="00901BB2"/>
    <w:rsid w:val="00902590"/>
    <w:rsid w:val="00902C14"/>
    <w:rsid w:val="009046CF"/>
    <w:rsid w:val="009067B4"/>
    <w:rsid w:val="0091275A"/>
    <w:rsid w:val="0091369A"/>
    <w:rsid w:val="0091397F"/>
    <w:rsid w:val="00913EC2"/>
    <w:rsid w:val="00913FBF"/>
    <w:rsid w:val="00916CC5"/>
    <w:rsid w:val="0091744C"/>
    <w:rsid w:val="00917B20"/>
    <w:rsid w:val="00922D34"/>
    <w:rsid w:val="00924301"/>
    <w:rsid w:val="00926FCF"/>
    <w:rsid w:val="009278D6"/>
    <w:rsid w:val="00927FB0"/>
    <w:rsid w:val="00930C03"/>
    <w:rsid w:val="00930DD3"/>
    <w:rsid w:val="00933797"/>
    <w:rsid w:val="00934881"/>
    <w:rsid w:val="009378AE"/>
    <w:rsid w:val="00941452"/>
    <w:rsid w:val="009426E7"/>
    <w:rsid w:val="00944252"/>
    <w:rsid w:val="00945061"/>
    <w:rsid w:val="009543B2"/>
    <w:rsid w:val="00957125"/>
    <w:rsid w:val="00957CDE"/>
    <w:rsid w:val="00961A7F"/>
    <w:rsid w:val="0096381E"/>
    <w:rsid w:val="00970674"/>
    <w:rsid w:val="00971509"/>
    <w:rsid w:val="0097436B"/>
    <w:rsid w:val="00974B35"/>
    <w:rsid w:val="009776E3"/>
    <w:rsid w:val="009900F8"/>
    <w:rsid w:val="00993652"/>
    <w:rsid w:val="0099482F"/>
    <w:rsid w:val="00996092"/>
    <w:rsid w:val="00997AC1"/>
    <w:rsid w:val="009A35E4"/>
    <w:rsid w:val="009A4AF5"/>
    <w:rsid w:val="009A5A3A"/>
    <w:rsid w:val="009A6763"/>
    <w:rsid w:val="009B129E"/>
    <w:rsid w:val="009B1C47"/>
    <w:rsid w:val="009B204D"/>
    <w:rsid w:val="009B2915"/>
    <w:rsid w:val="009B60A1"/>
    <w:rsid w:val="009B7BDF"/>
    <w:rsid w:val="009C667C"/>
    <w:rsid w:val="009D009B"/>
    <w:rsid w:val="009D3D0C"/>
    <w:rsid w:val="009D57FA"/>
    <w:rsid w:val="009D7929"/>
    <w:rsid w:val="009E0B2E"/>
    <w:rsid w:val="009E0FB9"/>
    <w:rsid w:val="009E4A73"/>
    <w:rsid w:val="009E5C0D"/>
    <w:rsid w:val="009F27E6"/>
    <w:rsid w:val="009F3AEE"/>
    <w:rsid w:val="009F4B21"/>
    <w:rsid w:val="009F51FB"/>
    <w:rsid w:val="00A010BB"/>
    <w:rsid w:val="00A05031"/>
    <w:rsid w:val="00A05FD2"/>
    <w:rsid w:val="00A068E2"/>
    <w:rsid w:val="00A069D3"/>
    <w:rsid w:val="00A07397"/>
    <w:rsid w:val="00A12A81"/>
    <w:rsid w:val="00A1449A"/>
    <w:rsid w:val="00A15273"/>
    <w:rsid w:val="00A1659A"/>
    <w:rsid w:val="00A2300D"/>
    <w:rsid w:val="00A2407C"/>
    <w:rsid w:val="00A247AA"/>
    <w:rsid w:val="00A25C6C"/>
    <w:rsid w:val="00A26012"/>
    <w:rsid w:val="00A267A5"/>
    <w:rsid w:val="00A30FE2"/>
    <w:rsid w:val="00A33761"/>
    <w:rsid w:val="00A3515A"/>
    <w:rsid w:val="00A35928"/>
    <w:rsid w:val="00A36608"/>
    <w:rsid w:val="00A43CD8"/>
    <w:rsid w:val="00A4441E"/>
    <w:rsid w:val="00A45350"/>
    <w:rsid w:val="00A472CC"/>
    <w:rsid w:val="00A52395"/>
    <w:rsid w:val="00A52862"/>
    <w:rsid w:val="00A55771"/>
    <w:rsid w:val="00A55E23"/>
    <w:rsid w:val="00A56AAF"/>
    <w:rsid w:val="00A573C9"/>
    <w:rsid w:val="00A60294"/>
    <w:rsid w:val="00A624EE"/>
    <w:rsid w:val="00A64474"/>
    <w:rsid w:val="00A655EE"/>
    <w:rsid w:val="00A66F2E"/>
    <w:rsid w:val="00A71CDD"/>
    <w:rsid w:val="00A7797F"/>
    <w:rsid w:val="00A80793"/>
    <w:rsid w:val="00A80989"/>
    <w:rsid w:val="00A8270F"/>
    <w:rsid w:val="00A8419E"/>
    <w:rsid w:val="00A91CDB"/>
    <w:rsid w:val="00A91E97"/>
    <w:rsid w:val="00A9589A"/>
    <w:rsid w:val="00A9664D"/>
    <w:rsid w:val="00AA0559"/>
    <w:rsid w:val="00AA10A7"/>
    <w:rsid w:val="00AA432A"/>
    <w:rsid w:val="00AA605B"/>
    <w:rsid w:val="00AB460A"/>
    <w:rsid w:val="00AB558A"/>
    <w:rsid w:val="00AB6C77"/>
    <w:rsid w:val="00AC14E4"/>
    <w:rsid w:val="00AC5B6D"/>
    <w:rsid w:val="00AC5CCC"/>
    <w:rsid w:val="00AC6781"/>
    <w:rsid w:val="00AD43F6"/>
    <w:rsid w:val="00AD47EC"/>
    <w:rsid w:val="00AD4A8B"/>
    <w:rsid w:val="00AD62A1"/>
    <w:rsid w:val="00AD65F6"/>
    <w:rsid w:val="00AD699E"/>
    <w:rsid w:val="00AE2B31"/>
    <w:rsid w:val="00AE70CD"/>
    <w:rsid w:val="00AF38A4"/>
    <w:rsid w:val="00AF4498"/>
    <w:rsid w:val="00AF4777"/>
    <w:rsid w:val="00B04142"/>
    <w:rsid w:val="00B07D3E"/>
    <w:rsid w:val="00B10056"/>
    <w:rsid w:val="00B11F35"/>
    <w:rsid w:val="00B12B0D"/>
    <w:rsid w:val="00B13DE3"/>
    <w:rsid w:val="00B1504D"/>
    <w:rsid w:val="00B23AE2"/>
    <w:rsid w:val="00B275C5"/>
    <w:rsid w:val="00B30A68"/>
    <w:rsid w:val="00B31912"/>
    <w:rsid w:val="00B33243"/>
    <w:rsid w:val="00B35C8F"/>
    <w:rsid w:val="00B35F87"/>
    <w:rsid w:val="00B370C8"/>
    <w:rsid w:val="00B43B32"/>
    <w:rsid w:val="00B45602"/>
    <w:rsid w:val="00B50855"/>
    <w:rsid w:val="00B519A6"/>
    <w:rsid w:val="00B54DD7"/>
    <w:rsid w:val="00B56E6D"/>
    <w:rsid w:val="00B571C9"/>
    <w:rsid w:val="00B6114D"/>
    <w:rsid w:val="00B62EB5"/>
    <w:rsid w:val="00B65152"/>
    <w:rsid w:val="00B67CA6"/>
    <w:rsid w:val="00B71467"/>
    <w:rsid w:val="00B75458"/>
    <w:rsid w:val="00B77006"/>
    <w:rsid w:val="00B827F0"/>
    <w:rsid w:val="00B83991"/>
    <w:rsid w:val="00B84815"/>
    <w:rsid w:val="00B8583B"/>
    <w:rsid w:val="00B9009D"/>
    <w:rsid w:val="00BA0CE1"/>
    <w:rsid w:val="00BA10CF"/>
    <w:rsid w:val="00BA6470"/>
    <w:rsid w:val="00BA6E90"/>
    <w:rsid w:val="00BB13BA"/>
    <w:rsid w:val="00BB2D23"/>
    <w:rsid w:val="00BB7131"/>
    <w:rsid w:val="00BC536A"/>
    <w:rsid w:val="00BC7275"/>
    <w:rsid w:val="00BD0309"/>
    <w:rsid w:val="00BD1EC1"/>
    <w:rsid w:val="00BD38E0"/>
    <w:rsid w:val="00BD79ED"/>
    <w:rsid w:val="00BE0262"/>
    <w:rsid w:val="00BE0EC6"/>
    <w:rsid w:val="00BE328D"/>
    <w:rsid w:val="00BE37CF"/>
    <w:rsid w:val="00BE5EDA"/>
    <w:rsid w:val="00BE7F97"/>
    <w:rsid w:val="00BF08A3"/>
    <w:rsid w:val="00BF1B16"/>
    <w:rsid w:val="00BF1C23"/>
    <w:rsid w:val="00BF2487"/>
    <w:rsid w:val="00BF265D"/>
    <w:rsid w:val="00BF2821"/>
    <w:rsid w:val="00C01942"/>
    <w:rsid w:val="00C02E77"/>
    <w:rsid w:val="00C05641"/>
    <w:rsid w:val="00C10A07"/>
    <w:rsid w:val="00C10D4C"/>
    <w:rsid w:val="00C152BA"/>
    <w:rsid w:val="00C17C6A"/>
    <w:rsid w:val="00C22F36"/>
    <w:rsid w:val="00C233B8"/>
    <w:rsid w:val="00C23B14"/>
    <w:rsid w:val="00C26508"/>
    <w:rsid w:val="00C348BB"/>
    <w:rsid w:val="00C34B27"/>
    <w:rsid w:val="00C363EF"/>
    <w:rsid w:val="00C41D8C"/>
    <w:rsid w:val="00C46029"/>
    <w:rsid w:val="00C57C42"/>
    <w:rsid w:val="00C60A46"/>
    <w:rsid w:val="00C610D5"/>
    <w:rsid w:val="00C63A19"/>
    <w:rsid w:val="00C6726B"/>
    <w:rsid w:val="00C7068E"/>
    <w:rsid w:val="00C71D5B"/>
    <w:rsid w:val="00C751B1"/>
    <w:rsid w:val="00C75683"/>
    <w:rsid w:val="00C76FB9"/>
    <w:rsid w:val="00C77021"/>
    <w:rsid w:val="00C80090"/>
    <w:rsid w:val="00C81945"/>
    <w:rsid w:val="00C84967"/>
    <w:rsid w:val="00C9704A"/>
    <w:rsid w:val="00C97667"/>
    <w:rsid w:val="00C97917"/>
    <w:rsid w:val="00CA1498"/>
    <w:rsid w:val="00CA334B"/>
    <w:rsid w:val="00CA4EAA"/>
    <w:rsid w:val="00CA622C"/>
    <w:rsid w:val="00CA6A9F"/>
    <w:rsid w:val="00CB3A7D"/>
    <w:rsid w:val="00CB716C"/>
    <w:rsid w:val="00CC00B6"/>
    <w:rsid w:val="00CC296B"/>
    <w:rsid w:val="00CC4444"/>
    <w:rsid w:val="00CC60CE"/>
    <w:rsid w:val="00CC7D7F"/>
    <w:rsid w:val="00CD021F"/>
    <w:rsid w:val="00CD0408"/>
    <w:rsid w:val="00CD0AA8"/>
    <w:rsid w:val="00CD1372"/>
    <w:rsid w:val="00CD29DE"/>
    <w:rsid w:val="00CD30BD"/>
    <w:rsid w:val="00CD67ED"/>
    <w:rsid w:val="00CE332E"/>
    <w:rsid w:val="00CE377C"/>
    <w:rsid w:val="00CE3E1F"/>
    <w:rsid w:val="00CE5416"/>
    <w:rsid w:val="00CE56D6"/>
    <w:rsid w:val="00CE6377"/>
    <w:rsid w:val="00CE7BF7"/>
    <w:rsid w:val="00CF21FE"/>
    <w:rsid w:val="00CF2E94"/>
    <w:rsid w:val="00CF46C1"/>
    <w:rsid w:val="00CF490A"/>
    <w:rsid w:val="00CF57D8"/>
    <w:rsid w:val="00CF7EBF"/>
    <w:rsid w:val="00D01F36"/>
    <w:rsid w:val="00D041AD"/>
    <w:rsid w:val="00D048D0"/>
    <w:rsid w:val="00D05983"/>
    <w:rsid w:val="00D102A7"/>
    <w:rsid w:val="00D10E2A"/>
    <w:rsid w:val="00D118EC"/>
    <w:rsid w:val="00D1400B"/>
    <w:rsid w:val="00D15495"/>
    <w:rsid w:val="00D16134"/>
    <w:rsid w:val="00D21740"/>
    <w:rsid w:val="00D22400"/>
    <w:rsid w:val="00D253FA"/>
    <w:rsid w:val="00D31225"/>
    <w:rsid w:val="00D33E4B"/>
    <w:rsid w:val="00D36855"/>
    <w:rsid w:val="00D376C2"/>
    <w:rsid w:val="00D3776F"/>
    <w:rsid w:val="00D43058"/>
    <w:rsid w:val="00D43DF0"/>
    <w:rsid w:val="00D461A2"/>
    <w:rsid w:val="00D474B2"/>
    <w:rsid w:val="00D4795A"/>
    <w:rsid w:val="00D51D92"/>
    <w:rsid w:val="00D53012"/>
    <w:rsid w:val="00D5760E"/>
    <w:rsid w:val="00D61197"/>
    <w:rsid w:val="00D6194C"/>
    <w:rsid w:val="00D63831"/>
    <w:rsid w:val="00D660E8"/>
    <w:rsid w:val="00D66BE9"/>
    <w:rsid w:val="00D671CA"/>
    <w:rsid w:val="00D67F28"/>
    <w:rsid w:val="00D67FFB"/>
    <w:rsid w:val="00D74145"/>
    <w:rsid w:val="00D74C56"/>
    <w:rsid w:val="00D75C15"/>
    <w:rsid w:val="00D75CFA"/>
    <w:rsid w:val="00D82103"/>
    <w:rsid w:val="00D821D8"/>
    <w:rsid w:val="00D8321A"/>
    <w:rsid w:val="00D8337B"/>
    <w:rsid w:val="00D85E9B"/>
    <w:rsid w:val="00D875B0"/>
    <w:rsid w:val="00D97A14"/>
    <w:rsid w:val="00DA0180"/>
    <w:rsid w:val="00DA0F8B"/>
    <w:rsid w:val="00DA56CC"/>
    <w:rsid w:val="00DA5F0A"/>
    <w:rsid w:val="00DA67FA"/>
    <w:rsid w:val="00DA69EB"/>
    <w:rsid w:val="00DB39A9"/>
    <w:rsid w:val="00DB55E0"/>
    <w:rsid w:val="00DC0ECF"/>
    <w:rsid w:val="00DD1C94"/>
    <w:rsid w:val="00DD1EED"/>
    <w:rsid w:val="00DD3CCC"/>
    <w:rsid w:val="00DD55DB"/>
    <w:rsid w:val="00DD7B5F"/>
    <w:rsid w:val="00DE113A"/>
    <w:rsid w:val="00DE6138"/>
    <w:rsid w:val="00DE7F22"/>
    <w:rsid w:val="00DF421F"/>
    <w:rsid w:val="00DF7697"/>
    <w:rsid w:val="00E013DC"/>
    <w:rsid w:val="00E04E2F"/>
    <w:rsid w:val="00E1294D"/>
    <w:rsid w:val="00E202C4"/>
    <w:rsid w:val="00E2156A"/>
    <w:rsid w:val="00E2250E"/>
    <w:rsid w:val="00E23D65"/>
    <w:rsid w:val="00E25B0B"/>
    <w:rsid w:val="00E277BB"/>
    <w:rsid w:val="00E33318"/>
    <w:rsid w:val="00E33C61"/>
    <w:rsid w:val="00E3729A"/>
    <w:rsid w:val="00E40511"/>
    <w:rsid w:val="00E40CE5"/>
    <w:rsid w:val="00E43503"/>
    <w:rsid w:val="00E4433E"/>
    <w:rsid w:val="00E47E3B"/>
    <w:rsid w:val="00E53206"/>
    <w:rsid w:val="00E542DB"/>
    <w:rsid w:val="00E556F8"/>
    <w:rsid w:val="00E602FF"/>
    <w:rsid w:val="00E65FA4"/>
    <w:rsid w:val="00E66A7F"/>
    <w:rsid w:val="00E67AB3"/>
    <w:rsid w:val="00E72418"/>
    <w:rsid w:val="00E73BE5"/>
    <w:rsid w:val="00E75480"/>
    <w:rsid w:val="00E7708E"/>
    <w:rsid w:val="00E81319"/>
    <w:rsid w:val="00E83AE4"/>
    <w:rsid w:val="00E862AF"/>
    <w:rsid w:val="00E86CF4"/>
    <w:rsid w:val="00E94D5C"/>
    <w:rsid w:val="00EA0E10"/>
    <w:rsid w:val="00EA232F"/>
    <w:rsid w:val="00EA349B"/>
    <w:rsid w:val="00EA4B9D"/>
    <w:rsid w:val="00EA6B51"/>
    <w:rsid w:val="00EB1A2C"/>
    <w:rsid w:val="00EB35CB"/>
    <w:rsid w:val="00EB4AE7"/>
    <w:rsid w:val="00EB51B4"/>
    <w:rsid w:val="00EB7932"/>
    <w:rsid w:val="00EC1252"/>
    <w:rsid w:val="00EC1C6B"/>
    <w:rsid w:val="00EC3E70"/>
    <w:rsid w:val="00EC6DF3"/>
    <w:rsid w:val="00ED0C85"/>
    <w:rsid w:val="00ED55F2"/>
    <w:rsid w:val="00ED7065"/>
    <w:rsid w:val="00ED7E1C"/>
    <w:rsid w:val="00EE20B9"/>
    <w:rsid w:val="00EE3182"/>
    <w:rsid w:val="00EE3A02"/>
    <w:rsid w:val="00EE438A"/>
    <w:rsid w:val="00EE5C74"/>
    <w:rsid w:val="00EE624A"/>
    <w:rsid w:val="00EF16E9"/>
    <w:rsid w:val="00EF248E"/>
    <w:rsid w:val="00EF32EE"/>
    <w:rsid w:val="00EF337B"/>
    <w:rsid w:val="00EF3F62"/>
    <w:rsid w:val="00EF46DE"/>
    <w:rsid w:val="00EF4786"/>
    <w:rsid w:val="00F0077B"/>
    <w:rsid w:val="00F02165"/>
    <w:rsid w:val="00F051B7"/>
    <w:rsid w:val="00F05B9F"/>
    <w:rsid w:val="00F05C89"/>
    <w:rsid w:val="00F07ACD"/>
    <w:rsid w:val="00F11635"/>
    <w:rsid w:val="00F131FA"/>
    <w:rsid w:val="00F1712F"/>
    <w:rsid w:val="00F17DD5"/>
    <w:rsid w:val="00F22412"/>
    <w:rsid w:val="00F256BB"/>
    <w:rsid w:val="00F27112"/>
    <w:rsid w:val="00F30469"/>
    <w:rsid w:val="00F3330A"/>
    <w:rsid w:val="00F35351"/>
    <w:rsid w:val="00F42D84"/>
    <w:rsid w:val="00F4483D"/>
    <w:rsid w:val="00F4663C"/>
    <w:rsid w:val="00F52694"/>
    <w:rsid w:val="00F55042"/>
    <w:rsid w:val="00F601C3"/>
    <w:rsid w:val="00F76D18"/>
    <w:rsid w:val="00F77AD4"/>
    <w:rsid w:val="00F8333F"/>
    <w:rsid w:val="00F84AC2"/>
    <w:rsid w:val="00F915D8"/>
    <w:rsid w:val="00F91FFE"/>
    <w:rsid w:val="00F93579"/>
    <w:rsid w:val="00F93755"/>
    <w:rsid w:val="00F96878"/>
    <w:rsid w:val="00FA235B"/>
    <w:rsid w:val="00FA260F"/>
    <w:rsid w:val="00FA33A4"/>
    <w:rsid w:val="00FA528F"/>
    <w:rsid w:val="00FA7E1A"/>
    <w:rsid w:val="00FB1095"/>
    <w:rsid w:val="00FB15A7"/>
    <w:rsid w:val="00FB1A6B"/>
    <w:rsid w:val="00FB2371"/>
    <w:rsid w:val="00FB3614"/>
    <w:rsid w:val="00FB3DD5"/>
    <w:rsid w:val="00FC4044"/>
    <w:rsid w:val="00FC4188"/>
    <w:rsid w:val="00FC44F3"/>
    <w:rsid w:val="00FC64B8"/>
    <w:rsid w:val="00FC699A"/>
    <w:rsid w:val="00FD383E"/>
    <w:rsid w:val="00FD4EA8"/>
    <w:rsid w:val="00FE0FDB"/>
    <w:rsid w:val="00FE1D19"/>
    <w:rsid w:val="00FE4A0F"/>
    <w:rsid w:val="00FE7A37"/>
    <w:rsid w:val="00FF1FD2"/>
    <w:rsid w:val="00FF48BC"/>
    <w:rsid w:val="00FF57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F89D7"/>
  <w15:docId w15:val="{A79F3154-D7AF-4630-B15E-8E07B922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5031C"/>
    <w:rPr>
      <w:rFonts w:ascii="Arial" w:hAnsi="Arial"/>
      <w:sz w:val="24"/>
      <w:szCs w:val="24"/>
    </w:rPr>
  </w:style>
  <w:style w:type="paragraph" w:styleId="Ttulo1">
    <w:name w:val="heading 1"/>
    <w:basedOn w:val="Normal"/>
    <w:next w:val="Normal"/>
    <w:link w:val="Ttulo1Char"/>
    <w:qFormat/>
    <w:rsid w:val="002B4A8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semiHidden/>
    <w:unhideWhenUsed/>
    <w:qFormat/>
    <w:rsid w:val="002D593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75031C"/>
    <w:pPr>
      <w:tabs>
        <w:tab w:val="center" w:pos="4252"/>
        <w:tab w:val="right" w:pos="8504"/>
      </w:tabs>
    </w:pPr>
  </w:style>
  <w:style w:type="paragraph" w:styleId="Rodap">
    <w:name w:val="footer"/>
    <w:basedOn w:val="Normal"/>
    <w:link w:val="RodapChar"/>
    <w:uiPriority w:val="99"/>
    <w:rsid w:val="0075031C"/>
    <w:pPr>
      <w:tabs>
        <w:tab w:val="center" w:pos="4252"/>
        <w:tab w:val="right" w:pos="8504"/>
      </w:tabs>
    </w:pPr>
  </w:style>
  <w:style w:type="paragraph" w:styleId="Textodebalo">
    <w:name w:val="Balloon Text"/>
    <w:basedOn w:val="Normal"/>
    <w:link w:val="TextodebaloChar"/>
    <w:rsid w:val="003D6BFA"/>
    <w:rPr>
      <w:rFonts w:ascii="Tahoma" w:hAnsi="Tahoma" w:cs="Tahoma"/>
      <w:sz w:val="16"/>
      <w:szCs w:val="16"/>
    </w:rPr>
  </w:style>
  <w:style w:type="character" w:customStyle="1" w:styleId="TextodebaloChar">
    <w:name w:val="Texto de balão Char"/>
    <w:basedOn w:val="Fontepargpadro"/>
    <w:link w:val="Textodebalo"/>
    <w:rsid w:val="003D6BFA"/>
    <w:rPr>
      <w:rFonts w:ascii="Tahoma" w:hAnsi="Tahoma" w:cs="Tahoma"/>
      <w:sz w:val="16"/>
      <w:szCs w:val="16"/>
    </w:rPr>
  </w:style>
  <w:style w:type="character" w:customStyle="1" w:styleId="Ttulo2Char">
    <w:name w:val="Título 2 Char"/>
    <w:basedOn w:val="Fontepargpadro"/>
    <w:link w:val="Ttulo2"/>
    <w:semiHidden/>
    <w:rsid w:val="002D593C"/>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2B4A83"/>
    <w:rPr>
      <w:rFonts w:asciiTheme="majorHAnsi" w:eastAsiaTheme="majorEastAsia" w:hAnsiTheme="majorHAnsi" w:cstheme="majorBidi"/>
      <w:color w:val="365F91" w:themeColor="accent1" w:themeShade="BF"/>
      <w:sz w:val="32"/>
      <w:szCs w:val="32"/>
    </w:rPr>
  </w:style>
  <w:style w:type="paragraph" w:styleId="NormalWeb">
    <w:name w:val="Normal (Web)"/>
    <w:basedOn w:val="Normal"/>
    <w:semiHidden/>
    <w:unhideWhenUsed/>
    <w:rsid w:val="001A0DA3"/>
    <w:rPr>
      <w:rFonts w:ascii="Times New Roman" w:hAnsi="Times New Roman"/>
    </w:rPr>
  </w:style>
  <w:style w:type="character" w:styleId="Forte">
    <w:name w:val="Strong"/>
    <w:basedOn w:val="Fontepargpadro"/>
    <w:uiPriority w:val="22"/>
    <w:qFormat/>
    <w:rsid w:val="00F30469"/>
    <w:rPr>
      <w:b/>
      <w:bCs/>
    </w:rPr>
  </w:style>
  <w:style w:type="character" w:customStyle="1" w:styleId="RodapChar">
    <w:name w:val="Rodapé Char"/>
    <w:basedOn w:val="Fontepargpadro"/>
    <w:link w:val="Rodap"/>
    <w:uiPriority w:val="99"/>
    <w:qFormat/>
    <w:rsid w:val="00AD62A1"/>
    <w:rPr>
      <w:rFonts w:ascii="Arial" w:hAnsi="Arial"/>
      <w:sz w:val="24"/>
      <w:szCs w:val="24"/>
    </w:rPr>
  </w:style>
  <w:style w:type="character" w:styleId="Hyperlink">
    <w:name w:val="Hyperlink"/>
    <w:uiPriority w:val="99"/>
    <w:unhideWhenUsed/>
    <w:rsid w:val="00AD62A1"/>
    <w:rPr>
      <w:color w:val="0563C1"/>
      <w:u w:val="single"/>
    </w:rPr>
  </w:style>
  <w:style w:type="table" w:customStyle="1" w:styleId="TableNormal">
    <w:name w:val="Table Normal"/>
    <w:uiPriority w:val="2"/>
    <w:semiHidden/>
    <w:unhideWhenUsed/>
    <w:qFormat/>
    <w:rsid w:val="0088263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82638"/>
    <w:pPr>
      <w:widowControl w:val="0"/>
      <w:autoSpaceDE w:val="0"/>
      <w:autoSpaceDN w:val="0"/>
    </w:pPr>
    <w:rPr>
      <w:rFonts w:ascii="Times New Roman" w:hAnsi="Times New Roman"/>
      <w:sz w:val="23"/>
      <w:szCs w:val="23"/>
      <w:lang w:val="en-US" w:eastAsia="en-US"/>
    </w:rPr>
  </w:style>
  <w:style w:type="character" w:customStyle="1" w:styleId="CorpodetextoChar">
    <w:name w:val="Corpo de texto Char"/>
    <w:basedOn w:val="Fontepargpadro"/>
    <w:link w:val="Corpodetexto"/>
    <w:uiPriority w:val="1"/>
    <w:rsid w:val="00882638"/>
    <w:rPr>
      <w:sz w:val="23"/>
      <w:szCs w:val="23"/>
      <w:lang w:val="en-US" w:eastAsia="en-US"/>
    </w:rPr>
  </w:style>
  <w:style w:type="paragraph" w:customStyle="1" w:styleId="TableParagraph">
    <w:name w:val="Table Paragraph"/>
    <w:basedOn w:val="Normal"/>
    <w:uiPriority w:val="1"/>
    <w:qFormat/>
    <w:rsid w:val="00882638"/>
    <w:pPr>
      <w:widowControl w:val="0"/>
      <w:autoSpaceDE w:val="0"/>
      <w:autoSpaceDN w:val="0"/>
    </w:pPr>
    <w:rPr>
      <w:rFonts w:eastAsia="Arial" w:cs="Arial"/>
      <w:sz w:val="22"/>
      <w:szCs w:val="22"/>
      <w:lang w:val="en-US" w:eastAsia="en-US"/>
    </w:rPr>
  </w:style>
  <w:style w:type="paragraph" w:styleId="PargrafodaLista">
    <w:name w:val="List Paragraph"/>
    <w:basedOn w:val="Normal"/>
    <w:uiPriority w:val="34"/>
    <w:qFormat/>
    <w:rsid w:val="00882638"/>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pple-style-span">
    <w:name w:val="apple-style-span"/>
    <w:basedOn w:val="Fontepargpadro"/>
    <w:rsid w:val="00882638"/>
  </w:style>
  <w:style w:type="paragraph" w:styleId="Textodenotaderodap">
    <w:name w:val="footnote text"/>
    <w:basedOn w:val="Normal"/>
    <w:link w:val="TextodenotaderodapChar"/>
    <w:rsid w:val="00882638"/>
    <w:rPr>
      <w:rFonts w:ascii="Times New Roman" w:hAnsi="Times New Roman"/>
      <w:sz w:val="20"/>
      <w:szCs w:val="20"/>
    </w:rPr>
  </w:style>
  <w:style w:type="character" w:customStyle="1" w:styleId="TextodenotaderodapChar">
    <w:name w:val="Texto de nota de rodapé Char"/>
    <w:basedOn w:val="Fontepargpadro"/>
    <w:link w:val="Textodenotaderodap"/>
    <w:rsid w:val="00882638"/>
  </w:style>
  <w:style w:type="character" w:styleId="Refdenotaderodap">
    <w:name w:val="footnote reference"/>
    <w:rsid w:val="00882638"/>
    <w:rPr>
      <w:vertAlign w:val="superscript"/>
    </w:rPr>
  </w:style>
  <w:style w:type="paragraph" w:styleId="CitaoIntensa">
    <w:name w:val="Intense Quote"/>
    <w:basedOn w:val="Normal"/>
    <w:next w:val="Normal"/>
    <w:link w:val="CitaoIntensaChar"/>
    <w:uiPriority w:val="30"/>
    <w:qFormat/>
    <w:rsid w:val="00882638"/>
    <w:pPr>
      <w:pBdr>
        <w:top w:val="single" w:sz="4" w:space="10" w:color="5B9BD5"/>
        <w:bottom w:val="single" w:sz="4" w:space="10" w:color="5B9BD5"/>
      </w:pBdr>
      <w:spacing w:before="360" w:after="360"/>
      <w:ind w:left="864" w:right="864"/>
      <w:jc w:val="center"/>
    </w:pPr>
    <w:rPr>
      <w:rFonts w:ascii="Times New Roman" w:hAnsi="Times New Roman"/>
      <w:i/>
      <w:iCs/>
      <w:color w:val="5B9BD5"/>
      <w:lang w:val="x-none" w:eastAsia="x-none"/>
    </w:rPr>
  </w:style>
  <w:style w:type="character" w:customStyle="1" w:styleId="CitaoIntensaChar">
    <w:name w:val="Citação Intensa Char"/>
    <w:basedOn w:val="Fontepargpadro"/>
    <w:link w:val="CitaoIntensa"/>
    <w:uiPriority w:val="30"/>
    <w:rsid w:val="00882638"/>
    <w:rPr>
      <w:i/>
      <w:iCs/>
      <w:color w:val="5B9BD5"/>
      <w:sz w:val="24"/>
      <w:szCs w:val="24"/>
      <w:lang w:val="x-none" w:eastAsia="x-none"/>
    </w:rPr>
  </w:style>
  <w:style w:type="character" w:customStyle="1" w:styleId="eop">
    <w:name w:val="eop"/>
    <w:rsid w:val="00882638"/>
  </w:style>
  <w:style w:type="character" w:customStyle="1" w:styleId="MenoPendente1">
    <w:name w:val="Menção Pendente1"/>
    <w:basedOn w:val="Fontepargpadro"/>
    <w:uiPriority w:val="99"/>
    <w:semiHidden/>
    <w:unhideWhenUsed/>
    <w:rsid w:val="00525DD6"/>
    <w:rPr>
      <w:color w:val="605E5C"/>
      <w:shd w:val="clear" w:color="auto" w:fill="E1DFDD"/>
    </w:rPr>
  </w:style>
  <w:style w:type="character" w:customStyle="1" w:styleId="LinkdaInternet">
    <w:name w:val="Link da Internet"/>
    <w:unhideWhenUsed/>
    <w:rsid w:val="0040261E"/>
    <w:rPr>
      <w:color w:val="0000FF"/>
      <w:u w:val="single"/>
    </w:rPr>
  </w:style>
  <w:style w:type="table" w:styleId="Tabelacomgrade">
    <w:name w:val="Table Grid"/>
    <w:basedOn w:val="Tabelanormal"/>
    <w:rsid w:val="00A71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9064">
      <w:bodyDiv w:val="1"/>
      <w:marLeft w:val="0"/>
      <w:marRight w:val="0"/>
      <w:marTop w:val="0"/>
      <w:marBottom w:val="0"/>
      <w:divBdr>
        <w:top w:val="none" w:sz="0" w:space="0" w:color="auto"/>
        <w:left w:val="none" w:sz="0" w:space="0" w:color="auto"/>
        <w:bottom w:val="none" w:sz="0" w:space="0" w:color="auto"/>
        <w:right w:val="none" w:sz="0" w:space="0" w:color="auto"/>
      </w:divBdr>
    </w:div>
    <w:div w:id="32658200">
      <w:bodyDiv w:val="1"/>
      <w:marLeft w:val="0"/>
      <w:marRight w:val="0"/>
      <w:marTop w:val="0"/>
      <w:marBottom w:val="0"/>
      <w:divBdr>
        <w:top w:val="none" w:sz="0" w:space="0" w:color="auto"/>
        <w:left w:val="none" w:sz="0" w:space="0" w:color="auto"/>
        <w:bottom w:val="none" w:sz="0" w:space="0" w:color="auto"/>
        <w:right w:val="none" w:sz="0" w:space="0" w:color="auto"/>
      </w:divBdr>
    </w:div>
    <w:div w:id="65492151">
      <w:bodyDiv w:val="1"/>
      <w:marLeft w:val="0"/>
      <w:marRight w:val="0"/>
      <w:marTop w:val="0"/>
      <w:marBottom w:val="0"/>
      <w:divBdr>
        <w:top w:val="none" w:sz="0" w:space="0" w:color="auto"/>
        <w:left w:val="none" w:sz="0" w:space="0" w:color="auto"/>
        <w:bottom w:val="none" w:sz="0" w:space="0" w:color="auto"/>
        <w:right w:val="none" w:sz="0" w:space="0" w:color="auto"/>
      </w:divBdr>
    </w:div>
    <w:div w:id="93478223">
      <w:bodyDiv w:val="1"/>
      <w:marLeft w:val="0"/>
      <w:marRight w:val="0"/>
      <w:marTop w:val="0"/>
      <w:marBottom w:val="0"/>
      <w:divBdr>
        <w:top w:val="none" w:sz="0" w:space="0" w:color="auto"/>
        <w:left w:val="none" w:sz="0" w:space="0" w:color="auto"/>
        <w:bottom w:val="none" w:sz="0" w:space="0" w:color="auto"/>
        <w:right w:val="none" w:sz="0" w:space="0" w:color="auto"/>
      </w:divBdr>
    </w:div>
    <w:div w:id="323171192">
      <w:bodyDiv w:val="1"/>
      <w:marLeft w:val="0"/>
      <w:marRight w:val="0"/>
      <w:marTop w:val="0"/>
      <w:marBottom w:val="0"/>
      <w:divBdr>
        <w:top w:val="none" w:sz="0" w:space="0" w:color="auto"/>
        <w:left w:val="none" w:sz="0" w:space="0" w:color="auto"/>
        <w:bottom w:val="none" w:sz="0" w:space="0" w:color="auto"/>
        <w:right w:val="none" w:sz="0" w:space="0" w:color="auto"/>
      </w:divBdr>
    </w:div>
    <w:div w:id="445544359">
      <w:bodyDiv w:val="1"/>
      <w:marLeft w:val="0"/>
      <w:marRight w:val="0"/>
      <w:marTop w:val="0"/>
      <w:marBottom w:val="0"/>
      <w:divBdr>
        <w:top w:val="none" w:sz="0" w:space="0" w:color="auto"/>
        <w:left w:val="none" w:sz="0" w:space="0" w:color="auto"/>
        <w:bottom w:val="none" w:sz="0" w:space="0" w:color="auto"/>
        <w:right w:val="none" w:sz="0" w:space="0" w:color="auto"/>
      </w:divBdr>
    </w:div>
    <w:div w:id="445928069">
      <w:bodyDiv w:val="1"/>
      <w:marLeft w:val="0"/>
      <w:marRight w:val="0"/>
      <w:marTop w:val="0"/>
      <w:marBottom w:val="0"/>
      <w:divBdr>
        <w:top w:val="none" w:sz="0" w:space="0" w:color="auto"/>
        <w:left w:val="none" w:sz="0" w:space="0" w:color="auto"/>
        <w:bottom w:val="none" w:sz="0" w:space="0" w:color="auto"/>
        <w:right w:val="none" w:sz="0" w:space="0" w:color="auto"/>
      </w:divBdr>
      <w:divsChild>
        <w:div w:id="10326137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84397003">
              <w:marLeft w:val="0"/>
              <w:marRight w:val="0"/>
              <w:marTop w:val="0"/>
              <w:marBottom w:val="0"/>
              <w:divBdr>
                <w:top w:val="none" w:sz="0" w:space="0" w:color="auto"/>
                <w:left w:val="none" w:sz="0" w:space="0" w:color="auto"/>
                <w:bottom w:val="none" w:sz="0" w:space="0" w:color="auto"/>
                <w:right w:val="none" w:sz="0" w:space="0" w:color="auto"/>
              </w:divBdr>
              <w:divsChild>
                <w:div w:id="19199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02160">
      <w:bodyDiv w:val="1"/>
      <w:marLeft w:val="0"/>
      <w:marRight w:val="0"/>
      <w:marTop w:val="0"/>
      <w:marBottom w:val="0"/>
      <w:divBdr>
        <w:top w:val="none" w:sz="0" w:space="0" w:color="auto"/>
        <w:left w:val="none" w:sz="0" w:space="0" w:color="auto"/>
        <w:bottom w:val="none" w:sz="0" w:space="0" w:color="auto"/>
        <w:right w:val="none" w:sz="0" w:space="0" w:color="auto"/>
      </w:divBdr>
      <w:divsChild>
        <w:div w:id="1397362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5223571">
              <w:marLeft w:val="0"/>
              <w:marRight w:val="0"/>
              <w:marTop w:val="0"/>
              <w:marBottom w:val="0"/>
              <w:divBdr>
                <w:top w:val="none" w:sz="0" w:space="0" w:color="auto"/>
                <w:left w:val="none" w:sz="0" w:space="0" w:color="auto"/>
                <w:bottom w:val="none" w:sz="0" w:space="0" w:color="auto"/>
                <w:right w:val="none" w:sz="0" w:space="0" w:color="auto"/>
              </w:divBdr>
              <w:divsChild>
                <w:div w:id="61698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164360">
      <w:bodyDiv w:val="1"/>
      <w:marLeft w:val="0"/>
      <w:marRight w:val="0"/>
      <w:marTop w:val="0"/>
      <w:marBottom w:val="0"/>
      <w:divBdr>
        <w:top w:val="none" w:sz="0" w:space="0" w:color="auto"/>
        <w:left w:val="none" w:sz="0" w:space="0" w:color="auto"/>
        <w:bottom w:val="none" w:sz="0" w:space="0" w:color="auto"/>
        <w:right w:val="none" w:sz="0" w:space="0" w:color="auto"/>
      </w:divBdr>
    </w:div>
    <w:div w:id="1313212548">
      <w:bodyDiv w:val="1"/>
      <w:marLeft w:val="0"/>
      <w:marRight w:val="0"/>
      <w:marTop w:val="0"/>
      <w:marBottom w:val="0"/>
      <w:divBdr>
        <w:top w:val="none" w:sz="0" w:space="0" w:color="auto"/>
        <w:left w:val="none" w:sz="0" w:space="0" w:color="auto"/>
        <w:bottom w:val="none" w:sz="0" w:space="0" w:color="auto"/>
        <w:right w:val="none" w:sz="0" w:space="0" w:color="auto"/>
      </w:divBdr>
    </w:div>
    <w:div w:id="1342581055">
      <w:bodyDiv w:val="1"/>
      <w:marLeft w:val="0"/>
      <w:marRight w:val="0"/>
      <w:marTop w:val="0"/>
      <w:marBottom w:val="0"/>
      <w:divBdr>
        <w:top w:val="none" w:sz="0" w:space="0" w:color="auto"/>
        <w:left w:val="none" w:sz="0" w:space="0" w:color="auto"/>
        <w:bottom w:val="none" w:sz="0" w:space="0" w:color="auto"/>
        <w:right w:val="none" w:sz="0" w:space="0" w:color="auto"/>
      </w:divBdr>
    </w:div>
    <w:div w:id="1473055716">
      <w:bodyDiv w:val="1"/>
      <w:marLeft w:val="0"/>
      <w:marRight w:val="0"/>
      <w:marTop w:val="0"/>
      <w:marBottom w:val="0"/>
      <w:divBdr>
        <w:top w:val="none" w:sz="0" w:space="0" w:color="auto"/>
        <w:left w:val="none" w:sz="0" w:space="0" w:color="auto"/>
        <w:bottom w:val="none" w:sz="0" w:space="0" w:color="auto"/>
        <w:right w:val="none" w:sz="0" w:space="0" w:color="auto"/>
      </w:divBdr>
    </w:div>
    <w:div w:id="1577325071">
      <w:bodyDiv w:val="1"/>
      <w:marLeft w:val="0"/>
      <w:marRight w:val="0"/>
      <w:marTop w:val="0"/>
      <w:marBottom w:val="0"/>
      <w:divBdr>
        <w:top w:val="none" w:sz="0" w:space="0" w:color="auto"/>
        <w:left w:val="none" w:sz="0" w:space="0" w:color="auto"/>
        <w:bottom w:val="none" w:sz="0" w:space="0" w:color="auto"/>
        <w:right w:val="none" w:sz="0" w:space="0" w:color="auto"/>
      </w:divBdr>
    </w:div>
    <w:div w:id="160557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B8674-2533-4E88-9C3D-400C1B61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330</Words>
  <Characters>1786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SOLICITAÇÃO DE DIÁRIAS</vt:lpstr>
    </vt:vector>
  </TitlesOfParts>
  <Company>..</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SOLICITAÇÃO DE DIÁRIAS</dc:title>
  <dc:creator>.</dc:creator>
  <cp:lastModifiedBy>Secretaria de Adminsitração Itaberaba</cp:lastModifiedBy>
  <cp:revision>32</cp:revision>
  <cp:lastPrinted>2025-04-11T18:13:00Z</cp:lastPrinted>
  <dcterms:created xsi:type="dcterms:W3CDTF">2025-03-17T14:45:00Z</dcterms:created>
  <dcterms:modified xsi:type="dcterms:W3CDTF">2025-08-06T14:30:00Z</dcterms:modified>
</cp:coreProperties>
</file>