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C0B02" w14:textId="77777777" w:rsidR="003213A6" w:rsidRDefault="003213A6" w:rsidP="00E82A98">
      <w:pPr>
        <w:rPr>
          <w:rFonts w:cstheme="minorHAnsi"/>
          <w:b/>
        </w:rPr>
      </w:pPr>
    </w:p>
    <w:p w14:paraId="597F37FF" w14:textId="60845311" w:rsidR="002A6D78" w:rsidRDefault="002A6D78" w:rsidP="0021745F">
      <w:pPr>
        <w:jc w:val="center"/>
        <w:rPr>
          <w:rFonts w:cstheme="minorHAnsi"/>
          <w:b/>
        </w:rPr>
      </w:pPr>
      <w:r w:rsidRPr="00C92410">
        <w:rPr>
          <w:rFonts w:cstheme="minorHAnsi"/>
          <w:b/>
        </w:rPr>
        <w:t xml:space="preserve">EDITAL DE PREGÃO ELETRÔNICO Nº </w:t>
      </w:r>
      <w:r w:rsidR="001252AE">
        <w:rPr>
          <w:rFonts w:cstheme="minorHAnsi"/>
          <w:b/>
        </w:rPr>
        <w:t>0</w:t>
      </w:r>
      <w:r w:rsidR="00493C7C">
        <w:rPr>
          <w:rFonts w:cstheme="minorHAnsi"/>
          <w:b/>
        </w:rPr>
        <w:t>0</w:t>
      </w:r>
      <w:r w:rsidR="001252AE">
        <w:rPr>
          <w:rFonts w:cstheme="minorHAnsi"/>
          <w:b/>
        </w:rPr>
        <w:t>1/202</w:t>
      </w:r>
      <w:r w:rsidR="00493C7C">
        <w:rPr>
          <w:rFonts w:cstheme="minorHAnsi"/>
          <w:b/>
        </w:rPr>
        <w:t>6</w:t>
      </w:r>
    </w:p>
    <w:p w14:paraId="00941D8A" w14:textId="732756A2" w:rsidR="002A6D78" w:rsidRDefault="002A6D78" w:rsidP="0021745F">
      <w:pPr>
        <w:jc w:val="center"/>
        <w:rPr>
          <w:rFonts w:cstheme="minorHAnsi"/>
          <w:b/>
        </w:rPr>
      </w:pPr>
      <w:r w:rsidRPr="00C92410">
        <w:rPr>
          <w:rFonts w:cstheme="minorHAnsi"/>
          <w:b/>
        </w:rPr>
        <w:t xml:space="preserve">PROCESSO ADMINISTRATIVO Nº </w:t>
      </w:r>
      <w:r w:rsidR="00693633">
        <w:rPr>
          <w:rFonts w:cstheme="minorHAnsi"/>
          <w:b/>
        </w:rPr>
        <w:t>004/2026</w:t>
      </w:r>
    </w:p>
    <w:p w14:paraId="4D3DD9D3" w14:textId="77777777" w:rsidR="0021745F" w:rsidRDefault="0021745F" w:rsidP="0021745F">
      <w:pPr>
        <w:jc w:val="center"/>
        <w:rPr>
          <w:rFonts w:cstheme="minorHAnsi"/>
          <w:b/>
        </w:rPr>
      </w:pPr>
      <w:r>
        <w:rPr>
          <w:rFonts w:cstheme="minorHAnsi"/>
          <w:b/>
        </w:rPr>
        <w:t>SISTEMA DE REGISTRO DE PREÇOS</w:t>
      </w:r>
    </w:p>
    <w:p w14:paraId="58DA5150" w14:textId="77777777" w:rsidR="002F709B" w:rsidRPr="006A1012" w:rsidRDefault="002F709B" w:rsidP="0021745F">
      <w:pPr>
        <w:jc w:val="center"/>
        <w:rPr>
          <w:rFonts w:cstheme="minorHAnsi"/>
          <w:b/>
        </w:rPr>
      </w:pPr>
    </w:p>
    <w:p w14:paraId="4A6E5150" w14:textId="0BAF54B9" w:rsidR="002A6D78" w:rsidRPr="00C92410"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BA2781">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Pr="00C92410">
        <w:rPr>
          <w:rFonts w:cstheme="minorHAnsi"/>
          <w:color w:val="000000"/>
        </w:rPr>
        <w:t>PREGÃO,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05324F72" w14:textId="1FE88FBE"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EA44CC">
        <w:rPr>
          <w:rFonts w:cstheme="minorHAnsi"/>
          <w:b/>
          <w:bCs/>
          <w:color w:val="000000"/>
        </w:rPr>
        <w:t>02</w:t>
      </w:r>
      <w:r w:rsidR="00693633">
        <w:rPr>
          <w:rFonts w:cstheme="minorHAnsi"/>
          <w:b/>
          <w:bCs/>
          <w:color w:val="000000"/>
        </w:rPr>
        <w:t>/0</w:t>
      </w:r>
      <w:r w:rsidR="00EA44CC">
        <w:rPr>
          <w:rFonts w:cstheme="minorHAnsi"/>
          <w:b/>
          <w:bCs/>
          <w:color w:val="000000"/>
        </w:rPr>
        <w:t>2</w:t>
      </w:r>
      <w:r w:rsidR="00693633">
        <w:rPr>
          <w:rFonts w:cstheme="minorHAnsi"/>
          <w:b/>
          <w:bCs/>
          <w:color w:val="000000"/>
        </w:rPr>
        <w:t xml:space="preserve">/2026 </w:t>
      </w:r>
      <w:r w:rsidRPr="00C92410">
        <w:rPr>
          <w:rFonts w:cstheme="minorHAnsi"/>
          <w:b/>
          <w:bCs/>
          <w:i/>
          <w:iCs/>
          <w:color w:val="000000"/>
        </w:rPr>
        <w:t>Horário da Disputa:</w:t>
      </w:r>
      <w:r w:rsidR="006F54EF">
        <w:rPr>
          <w:rFonts w:cstheme="minorHAnsi"/>
          <w:b/>
          <w:bCs/>
          <w:i/>
          <w:iCs/>
          <w:color w:val="000000"/>
        </w:rPr>
        <w:t xml:space="preserve"> </w:t>
      </w:r>
      <w:r w:rsidR="00675A5E">
        <w:rPr>
          <w:rFonts w:cstheme="minorHAnsi"/>
          <w:b/>
          <w:bCs/>
          <w:i/>
          <w:iCs/>
          <w:color w:val="000000"/>
        </w:rPr>
        <w:t>08:15</w:t>
      </w:r>
      <w:r>
        <w:rPr>
          <w:rFonts w:cstheme="minorHAnsi"/>
          <w:b/>
          <w:bCs/>
          <w:i/>
          <w:iCs/>
          <w:color w:val="000000"/>
        </w:rPr>
        <w:t>.</w:t>
      </w:r>
    </w:p>
    <w:p w14:paraId="761E72AC" w14:textId="77777777"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Pr="00D01BC5">
          <w:rPr>
            <w:rStyle w:val="Hyperlink"/>
            <w:rFonts w:cstheme="minorHAnsi"/>
            <w:b/>
            <w:bCs/>
          </w:rPr>
          <w:t>https://bnc.org.br/</w:t>
        </w:r>
      </w:hyperlink>
    </w:p>
    <w:p w14:paraId="09221B69" w14:textId="77777777" w:rsidR="002A6D78" w:rsidRPr="00C92410" w:rsidRDefault="002A6D78" w:rsidP="002A6D78">
      <w:pPr>
        <w:ind w:left="426" w:right="387"/>
        <w:jc w:val="both"/>
        <w:rPr>
          <w:rFonts w:cstheme="minorHAnsi"/>
          <w:b/>
          <w:bCs/>
          <w:color w:val="000000"/>
        </w:rPr>
      </w:pPr>
      <w:r w:rsidRPr="00C92410">
        <w:rPr>
          <w:rFonts w:cstheme="minorHAnsi"/>
          <w:b/>
          <w:bCs/>
          <w:color w:val="000000"/>
        </w:rPr>
        <w:t>Modo de disputa: Aberto (</w:t>
      </w:r>
      <w:r w:rsidR="001252AE">
        <w:rPr>
          <w:rFonts w:cstheme="minorHAnsi"/>
          <w:b/>
          <w:bCs/>
          <w:color w:val="000000"/>
        </w:rPr>
        <w:t xml:space="preserve">  </w:t>
      </w:r>
      <w:r w:rsidR="003859DC">
        <w:rPr>
          <w:rFonts w:cstheme="minorHAnsi"/>
          <w:b/>
          <w:bCs/>
          <w:color w:val="000000"/>
        </w:rPr>
        <w:t>) Aberto e Fechado (</w:t>
      </w:r>
      <w:r w:rsidR="001252AE">
        <w:rPr>
          <w:rFonts w:cstheme="minorHAnsi"/>
          <w:b/>
          <w:bCs/>
          <w:color w:val="000000"/>
        </w:rPr>
        <w:t>x</w:t>
      </w:r>
      <w:r w:rsidRPr="00C92410">
        <w:rPr>
          <w:rFonts w:cstheme="minorHAnsi"/>
          <w:b/>
          <w:bCs/>
          <w:color w:val="000000"/>
        </w:rPr>
        <w:t xml:space="preserve"> )</w:t>
      </w:r>
    </w:p>
    <w:p w14:paraId="7C824669" w14:textId="77777777" w:rsidR="002A6D78" w:rsidRPr="00C92410" w:rsidRDefault="002A6D78" w:rsidP="002A6D78">
      <w:pPr>
        <w:ind w:left="426" w:right="387"/>
        <w:jc w:val="both"/>
        <w:rPr>
          <w:rFonts w:cstheme="minorHAnsi"/>
          <w:b/>
          <w:bCs/>
          <w:color w:val="000000"/>
        </w:rPr>
      </w:pPr>
      <w:r w:rsidRPr="00C92410">
        <w:rPr>
          <w:rFonts w:cstheme="minorHAnsi"/>
          <w:b/>
          <w:bCs/>
          <w:color w:val="000000"/>
        </w:rPr>
        <w:t>Tipo de Licitação: Por lote (</w:t>
      </w:r>
      <w:r w:rsidR="00141557">
        <w:rPr>
          <w:rFonts w:cstheme="minorHAnsi"/>
          <w:b/>
          <w:bCs/>
          <w:color w:val="000000"/>
        </w:rPr>
        <w:t>X</w:t>
      </w:r>
      <w:r w:rsidR="00D30DC4">
        <w:rPr>
          <w:rFonts w:cstheme="minorHAnsi"/>
          <w:b/>
          <w:bCs/>
          <w:color w:val="000000"/>
        </w:rPr>
        <w:t xml:space="preserve"> </w:t>
      </w:r>
      <w:r w:rsidR="00AC1D1F">
        <w:rPr>
          <w:rFonts w:cstheme="minorHAnsi"/>
          <w:b/>
          <w:bCs/>
          <w:color w:val="000000"/>
        </w:rPr>
        <w:t xml:space="preserve"> </w:t>
      </w:r>
      <w:r w:rsidRPr="00C92410">
        <w:rPr>
          <w:rFonts w:cstheme="minorHAnsi"/>
          <w:b/>
          <w:bCs/>
          <w:color w:val="000000"/>
        </w:rPr>
        <w:t>) Por item ( ) Global (</w:t>
      </w:r>
      <w:r w:rsidR="00141557">
        <w:rPr>
          <w:rFonts w:cstheme="minorHAnsi"/>
          <w:b/>
          <w:bCs/>
          <w:color w:val="000000"/>
        </w:rPr>
        <w:t xml:space="preserve"> </w:t>
      </w:r>
      <w:r w:rsidRPr="00C92410">
        <w:rPr>
          <w:rFonts w:cstheme="minorHAnsi"/>
          <w:b/>
          <w:bCs/>
          <w:color w:val="000000"/>
        </w:rPr>
        <w:t xml:space="preserve"> )</w:t>
      </w:r>
    </w:p>
    <w:p w14:paraId="2CD41DFC" w14:textId="10D75EA4" w:rsidR="002A6D78" w:rsidRPr="00C92410" w:rsidRDefault="002A6D78" w:rsidP="00EA44CC">
      <w:pPr>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675A5E">
        <w:rPr>
          <w:rFonts w:cstheme="minorHAnsi"/>
          <w:b/>
          <w:bCs/>
          <w:color w:val="000000"/>
        </w:rPr>
        <w:t>08</w:t>
      </w:r>
      <w:r w:rsidRPr="00FA6F7E">
        <w:rPr>
          <w:rFonts w:cstheme="minorHAnsi"/>
          <w:b/>
          <w:bCs/>
          <w:color w:val="000000"/>
        </w:rPr>
        <w:t xml:space="preserve">:00 do dia </w:t>
      </w:r>
      <w:r w:rsidR="00EA44CC">
        <w:rPr>
          <w:rFonts w:cstheme="minorHAnsi"/>
          <w:b/>
          <w:bCs/>
          <w:color w:val="000000"/>
        </w:rPr>
        <w:t>02</w:t>
      </w:r>
      <w:r w:rsidR="00693633">
        <w:rPr>
          <w:rFonts w:cstheme="minorHAnsi"/>
          <w:b/>
          <w:bCs/>
          <w:color w:val="000000"/>
        </w:rPr>
        <w:t>/0</w:t>
      </w:r>
      <w:r w:rsidR="00EA44CC">
        <w:rPr>
          <w:rFonts w:cstheme="minorHAnsi"/>
          <w:b/>
          <w:bCs/>
          <w:color w:val="000000"/>
        </w:rPr>
        <w:t>2</w:t>
      </w:r>
      <w:r w:rsidR="00693633">
        <w:rPr>
          <w:rFonts w:cstheme="minorHAnsi"/>
          <w:b/>
          <w:bCs/>
          <w:color w:val="000000"/>
        </w:rPr>
        <w:t>/2026</w:t>
      </w:r>
      <w:r w:rsidRPr="00FA6F7E">
        <w:rPr>
          <w:rFonts w:cstheme="minorHAnsi"/>
          <w:b/>
          <w:bCs/>
          <w:color w:val="000000"/>
        </w:rPr>
        <w:t>.</w:t>
      </w:r>
    </w:p>
    <w:p w14:paraId="608F1F7E" w14:textId="77777777"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Pr>
          <w:rFonts w:cstheme="minorHAnsi"/>
          <w:b/>
          <w:bCs/>
          <w:color w:val="000000"/>
        </w:rPr>
        <w:t xml:space="preserve">Bolsa Nacional de Compras </w:t>
      </w:r>
      <w:r w:rsidRPr="00C92410">
        <w:rPr>
          <w:rFonts w:cstheme="minorHAnsi"/>
          <w:b/>
          <w:bCs/>
          <w:color w:val="000000"/>
        </w:rPr>
        <w:t>(</w:t>
      </w:r>
      <w:r w:rsidRPr="00FA6F7E">
        <w:t>https://bnc.org.br/</w:t>
      </w:r>
      <w:r>
        <w:t>)</w:t>
      </w:r>
      <w:r w:rsidRPr="00C92410">
        <w:rPr>
          <w:rFonts w:cstheme="minorHAnsi"/>
          <w:b/>
          <w:bCs/>
          <w:color w:val="000000"/>
        </w:rPr>
        <w:t>.</w:t>
      </w:r>
    </w:p>
    <w:p w14:paraId="6DB80188" w14:textId="77777777" w:rsidR="002A6D78" w:rsidRPr="006A1012" w:rsidRDefault="002A6D78" w:rsidP="006A1012">
      <w:pPr>
        <w:pStyle w:val="PargrafodaLista"/>
        <w:numPr>
          <w:ilvl w:val="0"/>
          <w:numId w:val="20"/>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E MAIL </w:t>
      </w:r>
      <w:hyperlink r:id="rId9" w:history="1">
        <w:r w:rsidR="006A1012" w:rsidRPr="00ED4417">
          <w:rPr>
            <w:rStyle w:val="Hyperlink"/>
          </w:rPr>
          <w:t>pmmaiquiniquelicita@gmail.com</w:t>
        </w:r>
      </w:hyperlink>
    </w:p>
    <w:p w14:paraId="471FB9AA" w14:textId="77777777" w:rsidR="002A6D78" w:rsidRPr="00C92410" w:rsidRDefault="002A6D78" w:rsidP="002A6D78">
      <w:pPr>
        <w:ind w:left="426" w:right="387"/>
        <w:jc w:val="both"/>
        <w:rPr>
          <w:rFonts w:cstheme="minorHAnsi"/>
          <w:b/>
        </w:rPr>
      </w:pPr>
      <w:r w:rsidRPr="00C92410">
        <w:rPr>
          <w:rFonts w:cstheme="minorHAnsi"/>
          <w:b/>
        </w:rPr>
        <w:t>1 DISPOSIÇÕES PRELIMINARES:</w:t>
      </w:r>
    </w:p>
    <w:p w14:paraId="272280F5" w14:textId="77777777" w:rsidR="002A6D78" w:rsidRPr="00C92410" w:rsidRDefault="002A6D78" w:rsidP="00181A86">
      <w:pPr>
        <w:pStyle w:val="PargrafodaLista"/>
        <w:numPr>
          <w:ilvl w:val="1"/>
          <w:numId w:val="2"/>
        </w:numPr>
        <w:spacing w:after="160" w:line="259" w:lineRule="auto"/>
        <w:ind w:left="426" w:right="387"/>
        <w:jc w:val="both"/>
        <w:rPr>
          <w:rFonts w:cstheme="minorHAnsi"/>
        </w:rPr>
      </w:pPr>
      <w:r w:rsidRPr="00C92410">
        <w:rPr>
          <w:rFonts w:cstheme="minorHAnsi"/>
        </w:rPr>
        <w:t xml:space="preserve">O Pregão Eletrônico será realizado em sessão pública, por meio da INTERNET, mediante condições de segurança - criptografia e autenticação - em todas as suas fases. Os trabalhos serão conduzidos pelo Pregoeiro, mediante a inserção e monitoramento de dados gerados ou transferidos para a plataforma de Pregão Eletrônico, no endereço </w:t>
      </w:r>
      <w:r w:rsidRPr="00FA6F7E">
        <w:t>https:</w:t>
      </w:r>
      <w:r>
        <w:t xml:space="preserve"> </w:t>
      </w:r>
      <w:r w:rsidRPr="00FA6F7E">
        <w:t>//bnc.org.br/</w:t>
      </w:r>
      <w:r w:rsidRPr="00C92410">
        <w:rPr>
          <w:rFonts w:cstheme="minorHAnsi"/>
        </w:rPr>
        <w:t>.</w:t>
      </w:r>
    </w:p>
    <w:p w14:paraId="71B9F471" w14:textId="77777777" w:rsidR="00A115E3" w:rsidRPr="006A1012" w:rsidRDefault="002A6D78" w:rsidP="002A6D78">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05E39129" w14:textId="77777777" w:rsidR="00C05167" w:rsidRDefault="00C05167" w:rsidP="00A115E3">
      <w:pPr>
        <w:ind w:left="426" w:right="387"/>
        <w:jc w:val="both"/>
        <w:rPr>
          <w:b/>
        </w:rPr>
      </w:pPr>
    </w:p>
    <w:p w14:paraId="064479FC" w14:textId="77777777" w:rsidR="00C05167" w:rsidRDefault="00C05167" w:rsidP="002F709B">
      <w:pPr>
        <w:ind w:right="387"/>
        <w:jc w:val="both"/>
        <w:rPr>
          <w:b/>
        </w:rPr>
      </w:pPr>
    </w:p>
    <w:p w14:paraId="0C0872D8" w14:textId="77777777" w:rsidR="002A6D78" w:rsidRDefault="002A6D78" w:rsidP="00A115E3">
      <w:pPr>
        <w:ind w:left="426" w:right="387"/>
        <w:jc w:val="both"/>
        <w:rPr>
          <w:b/>
        </w:rPr>
      </w:pPr>
      <w:r>
        <w:rPr>
          <w:b/>
        </w:rPr>
        <w:lastRenderedPageBreak/>
        <w:t>Anexo I –</w:t>
      </w:r>
      <w:r w:rsidR="00623DED">
        <w:rPr>
          <w:b/>
        </w:rPr>
        <w:t>Termo de R</w:t>
      </w:r>
      <w:r>
        <w:rPr>
          <w:b/>
        </w:rPr>
        <w:t>eferência;</w:t>
      </w:r>
    </w:p>
    <w:p w14:paraId="3B2A8815" w14:textId="77777777" w:rsidR="002A6D78" w:rsidRDefault="002A6D78" w:rsidP="002A6D78">
      <w:pPr>
        <w:ind w:left="426" w:right="387"/>
        <w:jc w:val="both"/>
        <w:rPr>
          <w:b/>
        </w:rPr>
      </w:pPr>
      <w:r>
        <w:rPr>
          <w:b/>
        </w:rPr>
        <w:t>Anexo II – Modelo de proposta;</w:t>
      </w:r>
    </w:p>
    <w:p w14:paraId="69B36FA2" w14:textId="77777777" w:rsidR="002A6D78" w:rsidRDefault="002A6D78" w:rsidP="002A6D78">
      <w:pPr>
        <w:ind w:left="426" w:right="387"/>
        <w:jc w:val="both"/>
        <w:rPr>
          <w:b/>
        </w:rPr>
      </w:pPr>
      <w:r>
        <w:rPr>
          <w:b/>
        </w:rPr>
        <w:t>Anexo III – Modelo referencial de declarações</w:t>
      </w:r>
    </w:p>
    <w:p w14:paraId="23CE8A2C" w14:textId="77777777" w:rsidR="002A6D78" w:rsidRDefault="0021745F" w:rsidP="002A6D78">
      <w:pPr>
        <w:ind w:left="426" w:right="387"/>
        <w:jc w:val="both"/>
        <w:rPr>
          <w:b/>
        </w:rPr>
      </w:pPr>
      <w:r>
        <w:rPr>
          <w:b/>
        </w:rPr>
        <w:t xml:space="preserve">Anexo IV – Minuta da ata de registro de preços e </w:t>
      </w:r>
      <w:r w:rsidR="002A6D78">
        <w:rPr>
          <w:b/>
        </w:rPr>
        <w:t>Co</w:t>
      </w:r>
      <w:r w:rsidR="00D30DC4">
        <w:rPr>
          <w:b/>
        </w:rPr>
        <w:t>ntrato</w:t>
      </w:r>
    </w:p>
    <w:p w14:paraId="4597782D"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 xml:space="preserve"> OBJETO:</w:t>
      </w:r>
    </w:p>
    <w:p w14:paraId="5EEA270B" w14:textId="7043A427" w:rsidR="00141557" w:rsidRPr="00693633" w:rsidRDefault="001252AE" w:rsidP="00141557">
      <w:pPr>
        <w:pStyle w:val="PargrafodaLista"/>
        <w:ind w:left="426"/>
        <w:jc w:val="both"/>
        <w:rPr>
          <w:rStyle w:val="fontstyle21"/>
          <w:rFonts w:asciiTheme="minorHAnsi" w:hAnsiTheme="minorHAnsi" w:cstheme="minorHAnsi"/>
          <w:b/>
          <w:sz w:val="22"/>
          <w:szCs w:val="22"/>
        </w:rPr>
      </w:pPr>
      <w:r w:rsidRPr="00693633">
        <w:rPr>
          <w:rFonts w:cstheme="minorHAnsi"/>
          <w:b/>
        </w:rPr>
        <w:t>Aquisição de equipamentos para infraestrutura operacional no SISTEMA DE REGISTRO DE PREÇOS, compreendendo: Equipamentos de Cozinha e Bebedouros,</w:t>
      </w:r>
      <w:r w:rsidR="00693633">
        <w:rPr>
          <w:rFonts w:cstheme="minorHAnsi"/>
          <w:b/>
        </w:rPr>
        <w:t xml:space="preserve"> Equipamentos de Climatização, </w:t>
      </w:r>
      <w:r w:rsidRPr="00693633">
        <w:rPr>
          <w:rFonts w:cstheme="minorHAnsi"/>
          <w:b/>
        </w:rPr>
        <w:t>destinados as escolas da Rede Municipal de Ensino de Maiquinique-BA</w:t>
      </w:r>
      <w:r w:rsidR="002A6D78" w:rsidRPr="00693633">
        <w:rPr>
          <w:rStyle w:val="fontstyle01"/>
          <w:rFonts w:asciiTheme="minorHAnsi" w:hAnsiTheme="minorHAnsi" w:cstheme="minorHAnsi"/>
          <w:b w:val="0"/>
        </w:rPr>
        <w:t>. O serviço será executado de acordo com as especificações constantes no Anexo I – Termo de Referência</w:t>
      </w:r>
      <w:r w:rsidR="002A6D78" w:rsidRPr="00693633">
        <w:rPr>
          <w:rStyle w:val="fontstyle21"/>
          <w:rFonts w:asciiTheme="minorHAnsi" w:hAnsiTheme="minorHAnsi" w:cstheme="minorHAnsi"/>
          <w:b/>
          <w:sz w:val="22"/>
          <w:szCs w:val="22"/>
        </w:rPr>
        <w:t>.</w:t>
      </w:r>
    </w:p>
    <w:p w14:paraId="57E8C2E3" w14:textId="77777777" w:rsidR="00141557" w:rsidRPr="00141557" w:rsidRDefault="00141557" w:rsidP="00141557">
      <w:pPr>
        <w:pStyle w:val="Compact"/>
        <w:numPr>
          <w:ilvl w:val="0"/>
          <w:numId w:val="25"/>
        </w:numPr>
        <w:rPr>
          <w:rFonts w:cstheme="minorHAnsi"/>
          <w:sz w:val="22"/>
          <w:szCs w:val="22"/>
          <w:lang w:val="pt-BR"/>
        </w:rPr>
      </w:pPr>
      <w:r w:rsidRPr="00141557">
        <w:rPr>
          <w:rFonts w:cstheme="minorHAnsi"/>
          <w:b/>
          <w:bCs/>
          <w:sz w:val="22"/>
          <w:szCs w:val="22"/>
          <w:lang w:val="pt-BR"/>
        </w:rPr>
        <w:t>LOTE 1:</w:t>
      </w:r>
      <w:r w:rsidRPr="00141557">
        <w:rPr>
          <w:rFonts w:cstheme="minorHAnsi"/>
          <w:sz w:val="22"/>
          <w:szCs w:val="22"/>
          <w:lang w:val="pt-BR"/>
        </w:rPr>
        <w:t xml:space="preserve"> Equipamentos de Cozinha e Bebedouros (25 itens)</w:t>
      </w:r>
    </w:p>
    <w:p w14:paraId="17895BE7" w14:textId="77777777" w:rsidR="00141557" w:rsidRPr="00141557" w:rsidRDefault="00141557" w:rsidP="00141557">
      <w:pPr>
        <w:pStyle w:val="Compact"/>
        <w:numPr>
          <w:ilvl w:val="0"/>
          <w:numId w:val="25"/>
        </w:numPr>
        <w:rPr>
          <w:rFonts w:cstheme="minorHAnsi"/>
          <w:sz w:val="22"/>
          <w:szCs w:val="22"/>
          <w:lang w:val="pt-BR"/>
        </w:rPr>
      </w:pPr>
      <w:r w:rsidRPr="00141557">
        <w:rPr>
          <w:rFonts w:cstheme="minorHAnsi"/>
          <w:b/>
          <w:bCs/>
          <w:sz w:val="22"/>
          <w:szCs w:val="22"/>
          <w:lang w:val="pt-BR"/>
        </w:rPr>
        <w:t>LOTE 2:</w:t>
      </w:r>
      <w:r w:rsidRPr="00141557">
        <w:rPr>
          <w:rFonts w:cstheme="minorHAnsi"/>
          <w:sz w:val="22"/>
          <w:szCs w:val="22"/>
          <w:lang w:val="pt-BR"/>
        </w:rPr>
        <w:t xml:space="preserve"> Equipamentos de Climatização (6 itens)</w:t>
      </w:r>
    </w:p>
    <w:p w14:paraId="0B9773CE" w14:textId="77777777" w:rsidR="00141557" w:rsidRPr="00141557" w:rsidRDefault="00141557" w:rsidP="00141557">
      <w:pPr>
        <w:pStyle w:val="Ttulo3"/>
        <w:rPr>
          <w:rFonts w:asciiTheme="minorHAnsi" w:hAnsiTheme="minorHAnsi" w:cstheme="minorHAnsi"/>
          <w:sz w:val="22"/>
          <w:szCs w:val="22"/>
        </w:rPr>
      </w:pPr>
      <w:bookmarkStart w:id="0" w:name="valores-estimados"/>
      <w:r w:rsidRPr="00141557">
        <w:rPr>
          <w:rFonts w:asciiTheme="minorHAnsi" w:hAnsiTheme="minorHAnsi" w:cstheme="minorHAnsi"/>
          <w:sz w:val="22"/>
          <w:szCs w:val="22"/>
        </w:rPr>
        <w:t>Valores Estimados</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820"/>
        <w:gridCol w:w="1492"/>
        <w:gridCol w:w="1180"/>
      </w:tblGrid>
      <w:tr w:rsidR="00141557" w:rsidRPr="00141557" w14:paraId="6A8C88B9"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tcPr>
          <w:p w14:paraId="4C4252DE" w14:textId="77777777" w:rsidR="00141557" w:rsidRPr="00141557" w:rsidRDefault="00141557" w:rsidP="0021745F">
            <w:pPr>
              <w:pStyle w:val="Compact"/>
              <w:rPr>
                <w:rFonts w:cstheme="minorHAnsi"/>
                <w:sz w:val="22"/>
                <w:szCs w:val="22"/>
              </w:rPr>
            </w:pPr>
            <w:r w:rsidRPr="00141557">
              <w:rPr>
                <w:rFonts w:cstheme="minorHAnsi"/>
                <w:sz w:val="22"/>
                <w:szCs w:val="22"/>
              </w:rPr>
              <w:t>Lote</w:t>
            </w:r>
          </w:p>
        </w:tc>
        <w:tc>
          <w:tcPr>
            <w:tcW w:w="0" w:type="auto"/>
            <w:tcBorders>
              <w:bottom w:val="none" w:sz="0" w:space="0" w:color="auto"/>
            </w:tcBorders>
          </w:tcPr>
          <w:p w14:paraId="2771EEDC" w14:textId="77777777" w:rsidR="00141557" w:rsidRPr="00141557" w:rsidRDefault="00141557" w:rsidP="0021745F">
            <w:pPr>
              <w:pStyle w:val="Compact"/>
              <w:rPr>
                <w:rFonts w:cstheme="minorHAnsi"/>
                <w:sz w:val="22"/>
                <w:szCs w:val="22"/>
              </w:rPr>
            </w:pPr>
            <w:r w:rsidRPr="00141557">
              <w:rPr>
                <w:rFonts w:cstheme="minorHAnsi"/>
                <w:sz w:val="22"/>
                <w:szCs w:val="22"/>
              </w:rPr>
              <w:t>Valor</w:t>
            </w:r>
          </w:p>
        </w:tc>
        <w:tc>
          <w:tcPr>
            <w:tcW w:w="0" w:type="auto"/>
            <w:tcBorders>
              <w:bottom w:val="none" w:sz="0" w:space="0" w:color="auto"/>
            </w:tcBorders>
          </w:tcPr>
          <w:p w14:paraId="58E52A17" w14:textId="77777777" w:rsidR="00141557" w:rsidRPr="00141557" w:rsidRDefault="00141557" w:rsidP="0021745F">
            <w:pPr>
              <w:pStyle w:val="Compact"/>
              <w:rPr>
                <w:rFonts w:cstheme="minorHAnsi"/>
                <w:sz w:val="22"/>
                <w:szCs w:val="22"/>
              </w:rPr>
            </w:pPr>
            <w:r w:rsidRPr="00141557">
              <w:rPr>
                <w:rFonts w:cstheme="minorHAnsi"/>
                <w:sz w:val="22"/>
                <w:szCs w:val="22"/>
              </w:rPr>
              <w:t>Percentual</w:t>
            </w:r>
          </w:p>
        </w:tc>
      </w:tr>
      <w:tr w:rsidR="00B83561" w:rsidRPr="00141557" w14:paraId="55AD1995" w14:textId="77777777" w:rsidTr="0021745F">
        <w:tc>
          <w:tcPr>
            <w:tcW w:w="0" w:type="auto"/>
          </w:tcPr>
          <w:p w14:paraId="2C660F47" w14:textId="62573100" w:rsidR="00B83561" w:rsidRPr="00141557" w:rsidRDefault="00B83561" w:rsidP="00B83561">
            <w:pPr>
              <w:pStyle w:val="Compact"/>
              <w:rPr>
                <w:rFonts w:cstheme="minorHAnsi"/>
                <w:sz w:val="22"/>
                <w:szCs w:val="22"/>
              </w:rPr>
            </w:pPr>
            <w:r w:rsidRPr="003558B3">
              <w:t>Lote 1</w:t>
            </w:r>
          </w:p>
        </w:tc>
        <w:tc>
          <w:tcPr>
            <w:tcW w:w="0" w:type="auto"/>
          </w:tcPr>
          <w:p w14:paraId="6264EA1D" w14:textId="7D70C399" w:rsidR="00B83561" w:rsidRPr="00141557" w:rsidRDefault="00B83561" w:rsidP="00B83561">
            <w:pPr>
              <w:pStyle w:val="Compact"/>
              <w:rPr>
                <w:rFonts w:cstheme="minorHAnsi"/>
                <w:sz w:val="22"/>
                <w:szCs w:val="22"/>
              </w:rPr>
            </w:pPr>
            <w:r w:rsidRPr="003558B3">
              <w:t>599.100,00</w:t>
            </w:r>
          </w:p>
        </w:tc>
        <w:tc>
          <w:tcPr>
            <w:tcW w:w="0" w:type="auto"/>
          </w:tcPr>
          <w:p w14:paraId="547633C6" w14:textId="08395582" w:rsidR="00B83561" w:rsidRPr="00141557" w:rsidRDefault="00B83561" w:rsidP="00B83561">
            <w:pPr>
              <w:pStyle w:val="Compact"/>
              <w:rPr>
                <w:rFonts w:cstheme="minorHAnsi"/>
                <w:sz w:val="22"/>
                <w:szCs w:val="22"/>
              </w:rPr>
            </w:pPr>
            <w:r w:rsidRPr="003558B3">
              <w:t>27,09%</w:t>
            </w:r>
          </w:p>
        </w:tc>
      </w:tr>
      <w:tr w:rsidR="00B83561" w:rsidRPr="00141557" w14:paraId="134EDAA2" w14:textId="77777777" w:rsidTr="0021745F">
        <w:tc>
          <w:tcPr>
            <w:tcW w:w="0" w:type="auto"/>
          </w:tcPr>
          <w:p w14:paraId="6CBB3D1F" w14:textId="73487D57" w:rsidR="00B83561" w:rsidRPr="00141557" w:rsidRDefault="00B83561" w:rsidP="00B83561">
            <w:pPr>
              <w:pStyle w:val="Compact"/>
              <w:rPr>
                <w:rFonts w:cstheme="minorHAnsi"/>
                <w:sz w:val="22"/>
                <w:szCs w:val="22"/>
              </w:rPr>
            </w:pPr>
            <w:r w:rsidRPr="003558B3">
              <w:t>Lote 2</w:t>
            </w:r>
          </w:p>
        </w:tc>
        <w:tc>
          <w:tcPr>
            <w:tcW w:w="0" w:type="auto"/>
          </w:tcPr>
          <w:p w14:paraId="6624BFDA" w14:textId="1B136D91" w:rsidR="00B83561" w:rsidRPr="00141557" w:rsidRDefault="00B83561" w:rsidP="00B83561">
            <w:pPr>
              <w:pStyle w:val="Compact"/>
              <w:rPr>
                <w:rFonts w:cstheme="minorHAnsi"/>
                <w:sz w:val="22"/>
                <w:szCs w:val="22"/>
              </w:rPr>
            </w:pPr>
            <w:r w:rsidRPr="003558B3">
              <w:t>1.611.435,00</w:t>
            </w:r>
          </w:p>
        </w:tc>
        <w:tc>
          <w:tcPr>
            <w:tcW w:w="0" w:type="auto"/>
          </w:tcPr>
          <w:p w14:paraId="2AE0F61F" w14:textId="0411A1C3" w:rsidR="00B83561" w:rsidRPr="00141557" w:rsidRDefault="00B83561" w:rsidP="00B83561">
            <w:pPr>
              <w:pStyle w:val="Compact"/>
              <w:rPr>
                <w:rFonts w:cstheme="minorHAnsi"/>
                <w:sz w:val="22"/>
                <w:szCs w:val="22"/>
              </w:rPr>
            </w:pPr>
            <w:r w:rsidRPr="003558B3">
              <w:t>72,91%</w:t>
            </w:r>
          </w:p>
        </w:tc>
      </w:tr>
      <w:tr w:rsidR="00B83561" w:rsidRPr="00141557" w14:paraId="643083D2" w14:textId="77777777" w:rsidTr="0021745F">
        <w:tc>
          <w:tcPr>
            <w:tcW w:w="0" w:type="auto"/>
          </w:tcPr>
          <w:p w14:paraId="53262462" w14:textId="04839775" w:rsidR="00B83561" w:rsidRPr="00141557" w:rsidRDefault="00B83561" w:rsidP="00B83561">
            <w:pPr>
              <w:pStyle w:val="Compact"/>
              <w:rPr>
                <w:rFonts w:cstheme="minorHAnsi"/>
                <w:sz w:val="22"/>
                <w:szCs w:val="22"/>
              </w:rPr>
            </w:pPr>
            <w:r w:rsidRPr="003558B3">
              <w:t>Total</w:t>
            </w:r>
          </w:p>
        </w:tc>
        <w:tc>
          <w:tcPr>
            <w:tcW w:w="0" w:type="auto"/>
          </w:tcPr>
          <w:p w14:paraId="794EB1E5" w14:textId="4EE17427" w:rsidR="00B83561" w:rsidRPr="00DA0613" w:rsidRDefault="00B83561" w:rsidP="00B83561">
            <w:pPr>
              <w:rPr>
                <w:rFonts w:asciiTheme="minorHAnsi" w:eastAsiaTheme="minorHAnsi" w:hAnsiTheme="minorHAnsi" w:cstheme="minorHAnsi"/>
                <w:b/>
                <w:bCs/>
              </w:rPr>
            </w:pPr>
            <w:r w:rsidRPr="003558B3">
              <w:t>2.210.535,00</w:t>
            </w:r>
          </w:p>
        </w:tc>
        <w:tc>
          <w:tcPr>
            <w:tcW w:w="0" w:type="auto"/>
          </w:tcPr>
          <w:p w14:paraId="5B0B866A" w14:textId="27A09D3C" w:rsidR="00B83561" w:rsidRPr="00141557" w:rsidRDefault="00B83561" w:rsidP="00B83561">
            <w:pPr>
              <w:pStyle w:val="Compact"/>
              <w:rPr>
                <w:rFonts w:cstheme="minorHAnsi"/>
                <w:sz w:val="22"/>
                <w:szCs w:val="22"/>
              </w:rPr>
            </w:pPr>
            <w:r w:rsidRPr="003558B3">
              <w:t>100,00%</w:t>
            </w:r>
          </w:p>
        </w:tc>
      </w:tr>
    </w:tbl>
    <w:p w14:paraId="343DFE09" w14:textId="77777777" w:rsidR="00141557" w:rsidRPr="00141557" w:rsidRDefault="00000000" w:rsidP="00141557">
      <w:pPr>
        <w:rPr>
          <w:rFonts w:asciiTheme="minorHAnsi" w:hAnsiTheme="minorHAnsi" w:cstheme="minorHAnsi"/>
        </w:rPr>
      </w:pPr>
      <w:r>
        <w:rPr>
          <w:rFonts w:asciiTheme="minorHAnsi" w:hAnsiTheme="minorHAnsi" w:cstheme="minorHAnsi"/>
        </w:rPr>
        <w:pict w14:anchorId="255FABA0">
          <v:rect id="_x0000_i1025" style="width:0;height:1.5pt" o:hralign="center" o:hrstd="t" o:hr="t"/>
        </w:pict>
      </w:r>
    </w:p>
    <w:p w14:paraId="49476494" w14:textId="77777777" w:rsidR="00141557" w:rsidRPr="00141557" w:rsidRDefault="00141557" w:rsidP="00141557">
      <w:pPr>
        <w:pStyle w:val="Ttulo2"/>
        <w:rPr>
          <w:rFonts w:asciiTheme="minorHAnsi" w:hAnsiTheme="minorHAnsi" w:cstheme="minorHAnsi"/>
          <w:sz w:val="22"/>
          <w:szCs w:val="22"/>
        </w:rPr>
      </w:pPr>
      <w:bookmarkStart w:id="1" w:name="X55dbf94da7d180ff00066a3e3ea14e820146b0e"/>
      <w:bookmarkEnd w:id="0"/>
      <w:r w:rsidRPr="00141557">
        <w:rPr>
          <w:rFonts w:asciiTheme="minorHAnsi" w:hAnsiTheme="minorHAnsi" w:cstheme="minorHAnsi"/>
          <w:sz w:val="22"/>
          <w:szCs w:val="22"/>
        </w:rPr>
        <w:t>1.1 LOTE 1 - EQUIPAMENTOS DE COZINHA E BEBEDOUROS (25 ITENS)</w:t>
      </w:r>
    </w:p>
    <w:p w14:paraId="52EA5C47" w14:textId="1B2855C4"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Balança de Cozinha 30kg - 30 unidades </w:t>
      </w:r>
    </w:p>
    <w:p w14:paraId="03E2F9D2" w14:textId="756EF420"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Balança Eletrônica Digital 32kg - 30 unidades </w:t>
      </w:r>
    </w:p>
    <w:p w14:paraId="3596A197" w14:textId="3E51D1D6"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Balança Plataforma 150kg - 30 unidades </w:t>
      </w:r>
    </w:p>
    <w:p w14:paraId="6EC1EF73" w14:textId="68794DF7"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Batedeira Planetária 750w - 30 unidades - </w:t>
      </w:r>
    </w:p>
    <w:p w14:paraId="210C0790" w14:textId="1A882FA9"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Bebedouro Garrafão 20l - 20 unidades - </w:t>
      </w:r>
      <w:r w:rsidR="004D7103" w:rsidRPr="00141557">
        <w:rPr>
          <w:rFonts w:cstheme="minorHAnsi"/>
          <w:sz w:val="22"/>
          <w:szCs w:val="22"/>
          <w:lang w:val="pt-BR"/>
        </w:rPr>
        <w:t>com Instalação -</w:t>
      </w:r>
    </w:p>
    <w:p w14:paraId="658AF1A8" w14:textId="53D7D80C"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Bebedouro de Pressão Inox - 20 unidades - </w:t>
      </w:r>
      <w:r w:rsidR="004D7103" w:rsidRPr="00141557">
        <w:rPr>
          <w:rFonts w:cstheme="minorHAnsi"/>
          <w:sz w:val="22"/>
          <w:szCs w:val="22"/>
          <w:lang w:val="pt-BR"/>
        </w:rPr>
        <w:t>com Instalação -</w:t>
      </w:r>
    </w:p>
    <w:p w14:paraId="1E65ABC6" w14:textId="2D55E8FC"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Bebedouro Elevatório Inox - 20 unidades - </w:t>
      </w:r>
      <w:r w:rsidR="004D7103" w:rsidRPr="00141557">
        <w:rPr>
          <w:rFonts w:cstheme="minorHAnsi"/>
          <w:sz w:val="22"/>
          <w:szCs w:val="22"/>
          <w:lang w:val="pt-BR"/>
        </w:rPr>
        <w:t>com Instalação -</w:t>
      </w:r>
    </w:p>
    <w:p w14:paraId="3D7B9A6E" w14:textId="66357EFF"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Bebedouro Industrial 50l - 20 unidades - </w:t>
      </w:r>
      <w:r w:rsidR="004D7103" w:rsidRPr="00141557">
        <w:rPr>
          <w:rFonts w:cstheme="minorHAnsi"/>
          <w:sz w:val="22"/>
          <w:szCs w:val="22"/>
          <w:lang w:val="pt-BR"/>
        </w:rPr>
        <w:t>com Instalação -</w:t>
      </w:r>
    </w:p>
    <w:p w14:paraId="49E03D16" w14:textId="0AF4A39D"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Bebedouro Industrial 200l - 20 unidades - </w:t>
      </w:r>
      <w:r w:rsidR="004D7103" w:rsidRPr="00141557">
        <w:rPr>
          <w:rFonts w:cstheme="minorHAnsi"/>
          <w:sz w:val="22"/>
          <w:szCs w:val="22"/>
          <w:lang w:val="pt-BR"/>
        </w:rPr>
        <w:t>com Instalação -</w:t>
      </w:r>
    </w:p>
    <w:p w14:paraId="3A9447A4" w14:textId="76573762"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Bebedouro Tipo Purificador - 20 unidades - </w:t>
      </w:r>
      <w:r w:rsidR="004D7103" w:rsidRPr="00141557">
        <w:rPr>
          <w:rFonts w:cstheme="minorHAnsi"/>
          <w:sz w:val="22"/>
          <w:szCs w:val="22"/>
          <w:lang w:val="pt-BR"/>
        </w:rPr>
        <w:t>com Instalação -</w:t>
      </w:r>
    </w:p>
    <w:p w14:paraId="658D1F77" w14:textId="761A9F1E"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Fogão 5 Bocas com Forno - 15 unidades -</w:t>
      </w:r>
      <w:r w:rsidR="004D7103" w:rsidRPr="004D7103">
        <w:rPr>
          <w:rFonts w:cstheme="minorHAnsi"/>
          <w:sz w:val="22"/>
          <w:szCs w:val="22"/>
          <w:lang w:val="pt-BR"/>
        </w:rPr>
        <w:t xml:space="preserve"> </w:t>
      </w:r>
      <w:r w:rsidR="004D7103" w:rsidRPr="00141557">
        <w:rPr>
          <w:rFonts w:cstheme="minorHAnsi"/>
          <w:sz w:val="22"/>
          <w:szCs w:val="22"/>
          <w:lang w:val="pt-BR"/>
        </w:rPr>
        <w:t>com Instalação -</w:t>
      </w:r>
    </w:p>
    <w:p w14:paraId="71FCFD9B" w14:textId="52015551"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Fogão Industrial 4 Bocas - 15 unidades - </w:t>
      </w:r>
      <w:r w:rsidR="004D7103" w:rsidRPr="00141557">
        <w:rPr>
          <w:rFonts w:cstheme="minorHAnsi"/>
          <w:sz w:val="22"/>
          <w:szCs w:val="22"/>
          <w:lang w:val="pt-BR"/>
        </w:rPr>
        <w:t>com Instalação -</w:t>
      </w:r>
    </w:p>
    <w:p w14:paraId="119A1A4C" w14:textId="04EB4D4E"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Fogão Industrial 6 Bocas - 15 unidades - </w:t>
      </w:r>
      <w:r w:rsidR="004D7103" w:rsidRPr="00141557">
        <w:rPr>
          <w:rFonts w:cstheme="minorHAnsi"/>
          <w:sz w:val="22"/>
          <w:szCs w:val="22"/>
          <w:lang w:val="pt-BR"/>
        </w:rPr>
        <w:t>com Instalação -</w:t>
      </w:r>
    </w:p>
    <w:p w14:paraId="5FEF9A2B" w14:textId="3CF4A0F4"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Fogão Industrial 8 Bocas Alta Pressão - 10 unidade</w:t>
      </w:r>
      <w:r w:rsidR="004D7103" w:rsidRPr="004D7103">
        <w:rPr>
          <w:rFonts w:cstheme="minorHAnsi"/>
          <w:sz w:val="22"/>
          <w:szCs w:val="22"/>
          <w:lang w:val="pt-BR"/>
        </w:rPr>
        <w:t xml:space="preserve"> </w:t>
      </w:r>
      <w:r w:rsidR="004D7103" w:rsidRPr="00141557">
        <w:rPr>
          <w:rFonts w:cstheme="minorHAnsi"/>
          <w:sz w:val="22"/>
          <w:szCs w:val="22"/>
          <w:lang w:val="pt-BR"/>
        </w:rPr>
        <w:t>com Instalação -</w:t>
      </w:r>
      <w:r w:rsidRPr="00141557">
        <w:rPr>
          <w:rFonts w:cstheme="minorHAnsi"/>
          <w:sz w:val="22"/>
          <w:szCs w:val="22"/>
          <w:lang w:val="pt-BR"/>
        </w:rPr>
        <w:t xml:space="preserve"> </w:t>
      </w:r>
    </w:p>
    <w:p w14:paraId="05FA452E" w14:textId="10B0E688"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Forno Elétrico 43l - 20 unidades -</w:t>
      </w:r>
      <w:r w:rsidR="004D7103" w:rsidRPr="004D7103">
        <w:rPr>
          <w:rFonts w:cstheme="minorHAnsi"/>
          <w:sz w:val="22"/>
          <w:szCs w:val="22"/>
          <w:lang w:val="pt-BR"/>
        </w:rPr>
        <w:t xml:space="preserve"> </w:t>
      </w:r>
    </w:p>
    <w:p w14:paraId="6D3CBC37" w14:textId="0DD3A5C3"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Forno Industrial com Cavalete - 20 unidades - </w:t>
      </w:r>
      <w:r w:rsidR="004D7103" w:rsidRPr="00141557">
        <w:rPr>
          <w:rFonts w:cstheme="minorHAnsi"/>
          <w:sz w:val="22"/>
          <w:szCs w:val="22"/>
          <w:lang w:val="pt-BR"/>
        </w:rPr>
        <w:t>com Instalação -</w:t>
      </w:r>
    </w:p>
    <w:p w14:paraId="4E0D8743" w14:textId="78E7B041"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Fritadeira Elétrica Air Fryer 4l - 15 unidades </w:t>
      </w:r>
    </w:p>
    <w:p w14:paraId="780AE3C9" w14:textId="05D94470"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Lavadora 11kg - 10 unidades - </w:t>
      </w:r>
      <w:r w:rsidR="004D7103" w:rsidRPr="00141557">
        <w:rPr>
          <w:rFonts w:cstheme="minorHAnsi"/>
          <w:sz w:val="22"/>
          <w:szCs w:val="22"/>
          <w:lang w:val="pt-BR"/>
        </w:rPr>
        <w:t>com Instalação -</w:t>
      </w:r>
    </w:p>
    <w:p w14:paraId="54D19D0A" w14:textId="4773844F"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Lavadora de Alta Pressão 1800lb - 20 unidades </w:t>
      </w:r>
      <w:r w:rsidR="004D7103" w:rsidRPr="00141557">
        <w:rPr>
          <w:rFonts w:cstheme="minorHAnsi"/>
          <w:sz w:val="22"/>
          <w:szCs w:val="22"/>
          <w:lang w:val="pt-BR"/>
        </w:rPr>
        <w:t>-</w:t>
      </w:r>
    </w:p>
    <w:p w14:paraId="08826EC4" w14:textId="309AEA38"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Liquidificador 1200w 2l - 11 unidades - </w:t>
      </w:r>
    </w:p>
    <w:p w14:paraId="0EDFF86C" w14:textId="421837CA"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Liquidificador Industrial 15l - 10 unidades -</w:t>
      </w:r>
      <w:r w:rsidR="004D7103" w:rsidRPr="004D7103">
        <w:rPr>
          <w:rFonts w:cstheme="minorHAnsi"/>
          <w:sz w:val="22"/>
          <w:szCs w:val="22"/>
          <w:lang w:val="pt-BR"/>
        </w:rPr>
        <w:t xml:space="preserve"> </w:t>
      </w:r>
    </w:p>
    <w:p w14:paraId="414A08F2" w14:textId="35C199CA"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Liquidificador Industrial 3,5l - 10 unidades - </w:t>
      </w:r>
    </w:p>
    <w:p w14:paraId="50461137" w14:textId="7D68C10A"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lastRenderedPageBreak/>
        <w:t xml:space="preserve">Microondas 42l - 10 unidades </w:t>
      </w:r>
    </w:p>
    <w:p w14:paraId="2B0F5B00" w14:textId="584650BD"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 xml:space="preserve">Multiprocessador de Alimentos - 10 unidades - </w:t>
      </w:r>
    </w:p>
    <w:p w14:paraId="0722D7AF" w14:textId="3D03DD1C" w:rsidR="00141557" w:rsidRPr="00141557" w:rsidRDefault="00141557" w:rsidP="00141557">
      <w:pPr>
        <w:pStyle w:val="Compact"/>
        <w:numPr>
          <w:ilvl w:val="0"/>
          <w:numId w:val="26"/>
        </w:numPr>
        <w:rPr>
          <w:rFonts w:cstheme="minorHAnsi"/>
          <w:sz w:val="22"/>
          <w:szCs w:val="22"/>
          <w:lang w:val="pt-BR"/>
        </w:rPr>
      </w:pPr>
      <w:r w:rsidRPr="00141557">
        <w:rPr>
          <w:rFonts w:cstheme="minorHAnsi"/>
          <w:sz w:val="22"/>
          <w:szCs w:val="22"/>
          <w:lang w:val="pt-BR"/>
        </w:rPr>
        <w:t>Sanduicheira Elétrica 750w - 20 unidades -</w:t>
      </w:r>
    </w:p>
    <w:p w14:paraId="5EB90F64" w14:textId="77777777" w:rsidR="00141557" w:rsidRPr="00141557" w:rsidRDefault="00000000" w:rsidP="00141557">
      <w:pPr>
        <w:rPr>
          <w:rFonts w:asciiTheme="minorHAnsi" w:hAnsiTheme="minorHAnsi" w:cstheme="minorHAnsi"/>
        </w:rPr>
      </w:pPr>
      <w:r>
        <w:rPr>
          <w:rFonts w:asciiTheme="minorHAnsi" w:hAnsiTheme="minorHAnsi" w:cstheme="minorHAnsi"/>
        </w:rPr>
        <w:pict w14:anchorId="6247D2BE">
          <v:rect id="_x0000_i1026" style="width:0;height:1.5pt" o:hralign="center" o:hrstd="t" o:hr="t"/>
        </w:pict>
      </w:r>
    </w:p>
    <w:p w14:paraId="7C905FB8" w14:textId="77777777" w:rsidR="00141557" w:rsidRPr="00141557" w:rsidRDefault="00141557" w:rsidP="00141557">
      <w:pPr>
        <w:pStyle w:val="Ttulo2"/>
        <w:rPr>
          <w:rFonts w:asciiTheme="minorHAnsi" w:hAnsiTheme="minorHAnsi" w:cstheme="minorHAnsi"/>
          <w:sz w:val="22"/>
          <w:szCs w:val="22"/>
        </w:rPr>
      </w:pPr>
      <w:bookmarkStart w:id="2" w:name="X1d0fd336e4de3719148dd58599346b79fed201b"/>
      <w:bookmarkEnd w:id="1"/>
      <w:r w:rsidRPr="00141557">
        <w:rPr>
          <w:rFonts w:asciiTheme="minorHAnsi" w:hAnsiTheme="minorHAnsi" w:cstheme="minorHAnsi"/>
          <w:sz w:val="22"/>
          <w:szCs w:val="22"/>
        </w:rPr>
        <w:t>1.2 LOTE 2 - EQUIPAMENTOS DE CLIMATIZAÇÃO (6 TIPOS)</w:t>
      </w:r>
    </w:p>
    <w:p w14:paraId="49B5015E" w14:textId="3D909A6C" w:rsidR="00141557" w:rsidRPr="00141557" w:rsidRDefault="00141557" w:rsidP="00141557">
      <w:pPr>
        <w:pStyle w:val="Compact"/>
        <w:numPr>
          <w:ilvl w:val="0"/>
          <w:numId w:val="27"/>
        </w:numPr>
        <w:rPr>
          <w:rFonts w:cstheme="minorHAnsi"/>
          <w:sz w:val="22"/>
          <w:szCs w:val="22"/>
          <w:lang w:val="pt-BR"/>
        </w:rPr>
      </w:pPr>
      <w:r w:rsidRPr="00141557">
        <w:rPr>
          <w:rFonts w:cstheme="minorHAnsi"/>
          <w:sz w:val="22"/>
          <w:szCs w:val="22"/>
          <w:lang w:val="pt-BR"/>
        </w:rPr>
        <w:t xml:space="preserve">AR CONDICIONADO 9.000 BTU - 40 unidades com Instalação - </w:t>
      </w:r>
    </w:p>
    <w:p w14:paraId="40023FCD" w14:textId="1FD514C7" w:rsidR="00141557" w:rsidRPr="00141557" w:rsidRDefault="00141557" w:rsidP="00141557">
      <w:pPr>
        <w:pStyle w:val="Compact"/>
        <w:numPr>
          <w:ilvl w:val="0"/>
          <w:numId w:val="27"/>
        </w:numPr>
        <w:rPr>
          <w:rFonts w:cstheme="minorHAnsi"/>
          <w:sz w:val="22"/>
          <w:szCs w:val="22"/>
          <w:lang w:val="pt-BR"/>
        </w:rPr>
      </w:pPr>
      <w:r w:rsidRPr="00141557">
        <w:rPr>
          <w:rFonts w:cstheme="minorHAnsi"/>
          <w:sz w:val="22"/>
          <w:szCs w:val="22"/>
          <w:lang w:val="pt-BR"/>
        </w:rPr>
        <w:t xml:space="preserve">AR CONDICIONADO 12.000 BTU - 40 unidades com Instalação - </w:t>
      </w:r>
    </w:p>
    <w:p w14:paraId="31566E58" w14:textId="23CC3FC7" w:rsidR="00141557" w:rsidRPr="00141557" w:rsidRDefault="00141557" w:rsidP="00141557">
      <w:pPr>
        <w:pStyle w:val="Compact"/>
        <w:numPr>
          <w:ilvl w:val="0"/>
          <w:numId w:val="27"/>
        </w:numPr>
        <w:rPr>
          <w:rFonts w:cstheme="minorHAnsi"/>
          <w:sz w:val="22"/>
          <w:szCs w:val="22"/>
          <w:lang w:val="pt-BR"/>
        </w:rPr>
      </w:pPr>
      <w:r w:rsidRPr="00141557">
        <w:rPr>
          <w:rFonts w:cstheme="minorHAnsi"/>
          <w:sz w:val="22"/>
          <w:szCs w:val="22"/>
          <w:lang w:val="pt-BR"/>
        </w:rPr>
        <w:t xml:space="preserve">AR CONDICIONADO 18.000 BTU - 40 unidades com Instalação - </w:t>
      </w:r>
    </w:p>
    <w:p w14:paraId="5BD3FBC3" w14:textId="07EF1A99" w:rsidR="00141557" w:rsidRPr="00141557" w:rsidRDefault="00141557" w:rsidP="00141557">
      <w:pPr>
        <w:pStyle w:val="Compact"/>
        <w:numPr>
          <w:ilvl w:val="0"/>
          <w:numId w:val="27"/>
        </w:numPr>
        <w:rPr>
          <w:rFonts w:cstheme="minorHAnsi"/>
          <w:sz w:val="22"/>
          <w:szCs w:val="22"/>
          <w:lang w:val="pt-BR"/>
        </w:rPr>
      </w:pPr>
      <w:r w:rsidRPr="00141557">
        <w:rPr>
          <w:rFonts w:cstheme="minorHAnsi"/>
          <w:sz w:val="22"/>
          <w:szCs w:val="22"/>
          <w:lang w:val="pt-BR"/>
        </w:rPr>
        <w:t xml:space="preserve">AR CONDICIONADO 22.000 BTU - 40 unidades com Instalação - </w:t>
      </w:r>
    </w:p>
    <w:p w14:paraId="6E6E40DA" w14:textId="42E133E6" w:rsidR="00141557" w:rsidRPr="00141557" w:rsidRDefault="00141557" w:rsidP="00141557">
      <w:pPr>
        <w:pStyle w:val="Compact"/>
        <w:numPr>
          <w:ilvl w:val="0"/>
          <w:numId w:val="27"/>
        </w:numPr>
        <w:rPr>
          <w:rFonts w:cstheme="minorHAnsi"/>
          <w:sz w:val="22"/>
          <w:szCs w:val="22"/>
          <w:lang w:val="pt-BR"/>
        </w:rPr>
      </w:pPr>
      <w:r w:rsidRPr="00141557">
        <w:rPr>
          <w:rFonts w:cstheme="minorHAnsi"/>
          <w:sz w:val="22"/>
          <w:szCs w:val="22"/>
          <w:lang w:val="pt-BR"/>
        </w:rPr>
        <w:t xml:space="preserve">AR CONDICIONADO 24.000 BTU - 40 unidades com Instalação - </w:t>
      </w:r>
    </w:p>
    <w:p w14:paraId="16BAE34F" w14:textId="5E6CE10E" w:rsidR="00141557" w:rsidRPr="00141557" w:rsidRDefault="00141557" w:rsidP="00141557">
      <w:pPr>
        <w:pStyle w:val="Compact"/>
        <w:numPr>
          <w:ilvl w:val="0"/>
          <w:numId w:val="27"/>
        </w:numPr>
        <w:rPr>
          <w:rFonts w:cstheme="minorHAnsi"/>
          <w:sz w:val="22"/>
          <w:szCs w:val="22"/>
          <w:lang w:val="pt-BR"/>
        </w:rPr>
      </w:pPr>
      <w:r w:rsidRPr="00141557">
        <w:rPr>
          <w:rFonts w:cstheme="minorHAnsi"/>
          <w:sz w:val="22"/>
          <w:szCs w:val="22"/>
          <w:lang w:val="pt-BR"/>
        </w:rPr>
        <w:t xml:space="preserve">AR CONDICIONADO 36.000 BTU - 40 unidades com Instalação - </w:t>
      </w:r>
    </w:p>
    <w:p w14:paraId="1AAF07C5" w14:textId="77777777" w:rsidR="00141557" w:rsidRPr="00141557" w:rsidRDefault="00141557" w:rsidP="00141557">
      <w:pPr>
        <w:pStyle w:val="Ttulo3"/>
        <w:rPr>
          <w:rFonts w:asciiTheme="minorHAnsi" w:hAnsiTheme="minorHAnsi" w:cstheme="minorHAnsi"/>
          <w:sz w:val="22"/>
          <w:szCs w:val="22"/>
        </w:rPr>
      </w:pPr>
      <w:bookmarkStart w:id="3" w:name="especificações-técnicas-ac"/>
      <w:r w:rsidRPr="00141557">
        <w:rPr>
          <w:rFonts w:asciiTheme="minorHAnsi" w:hAnsiTheme="minorHAnsi" w:cstheme="minorHAnsi"/>
          <w:sz w:val="22"/>
          <w:szCs w:val="22"/>
        </w:rPr>
        <w:t>Especificações Técnicas AC</w:t>
      </w:r>
    </w:p>
    <w:p w14:paraId="47C9E1A3" w14:textId="77777777" w:rsidR="00141557" w:rsidRPr="00141557" w:rsidRDefault="00141557" w:rsidP="00141557">
      <w:pPr>
        <w:pStyle w:val="Compact"/>
        <w:numPr>
          <w:ilvl w:val="0"/>
          <w:numId w:val="25"/>
        </w:numPr>
        <w:rPr>
          <w:rFonts w:cstheme="minorHAnsi"/>
          <w:sz w:val="22"/>
          <w:szCs w:val="22"/>
        </w:rPr>
      </w:pPr>
      <w:r w:rsidRPr="00141557">
        <w:rPr>
          <w:rFonts w:cstheme="minorHAnsi"/>
          <w:b/>
          <w:bCs/>
          <w:sz w:val="22"/>
          <w:szCs w:val="22"/>
        </w:rPr>
        <w:t>Modelo:</w:t>
      </w:r>
      <w:r w:rsidRPr="00141557">
        <w:rPr>
          <w:rFonts w:cstheme="minorHAnsi"/>
          <w:sz w:val="22"/>
          <w:szCs w:val="22"/>
        </w:rPr>
        <w:t xml:space="preserve"> Split Inverter</w:t>
      </w:r>
    </w:p>
    <w:p w14:paraId="26E21896" w14:textId="77777777" w:rsidR="00141557" w:rsidRPr="00141557" w:rsidRDefault="00141557" w:rsidP="00141557">
      <w:pPr>
        <w:pStyle w:val="Compact"/>
        <w:numPr>
          <w:ilvl w:val="0"/>
          <w:numId w:val="25"/>
        </w:numPr>
        <w:rPr>
          <w:rFonts w:cstheme="minorHAnsi"/>
          <w:sz w:val="22"/>
          <w:szCs w:val="22"/>
        </w:rPr>
      </w:pPr>
      <w:r w:rsidRPr="00141557">
        <w:rPr>
          <w:rFonts w:cstheme="minorHAnsi"/>
          <w:b/>
          <w:bCs/>
          <w:sz w:val="22"/>
          <w:szCs w:val="22"/>
        </w:rPr>
        <w:t>Refrigeração:</w:t>
      </w:r>
      <w:r w:rsidRPr="00141557">
        <w:rPr>
          <w:rFonts w:cstheme="minorHAnsi"/>
          <w:sz w:val="22"/>
          <w:szCs w:val="22"/>
        </w:rPr>
        <w:t xml:space="preserve"> Frio</w:t>
      </w:r>
    </w:p>
    <w:p w14:paraId="4AD5FB52" w14:textId="77777777" w:rsidR="00141557" w:rsidRPr="00141557" w:rsidRDefault="00141557" w:rsidP="00141557">
      <w:pPr>
        <w:pStyle w:val="Compact"/>
        <w:numPr>
          <w:ilvl w:val="0"/>
          <w:numId w:val="25"/>
        </w:numPr>
        <w:rPr>
          <w:rFonts w:cstheme="minorHAnsi"/>
          <w:sz w:val="22"/>
          <w:szCs w:val="22"/>
        </w:rPr>
      </w:pPr>
      <w:r w:rsidRPr="00141557">
        <w:rPr>
          <w:rFonts w:cstheme="minorHAnsi"/>
          <w:b/>
          <w:bCs/>
          <w:sz w:val="22"/>
          <w:szCs w:val="22"/>
        </w:rPr>
        <w:t>Voltagem:</w:t>
      </w:r>
      <w:r w:rsidRPr="00141557">
        <w:rPr>
          <w:rFonts w:cstheme="minorHAnsi"/>
          <w:sz w:val="22"/>
          <w:szCs w:val="22"/>
        </w:rPr>
        <w:t xml:space="preserve"> 220V</w:t>
      </w:r>
    </w:p>
    <w:p w14:paraId="0E1767E9" w14:textId="77777777" w:rsidR="00141557" w:rsidRPr="00141557" w:rsidRDefault="00141557" w:rsidP="00141557">
      <w:pPr>
        <w:pStyle w:val="Compact"/>
        <w:numPr>
          <w:ilvl w:val="0"/>
          <w:numId w:val="25"/>
        </w:numPr>
        <w:rPr>
          <w:rFonts w:cstheme="minorHAnsi"/>
          <w:sz w:val="22"/>
          <w:szCs w:val="22"/>
          <w:lang w:val="pt-BR"/>
        </w:rPr>
      </w:pPr>
      <w:r w:rsidRPr="00141557">
        <w:rPr>
          <w:rFonts w:cstheme="minorHAnsi"/>
          <w:b/>
          <w:bCs/>
          <w:sz w:val="22"/>
          <w:szCs w:val="22"/>
          <w:lang w:val="pt-BR"/>
        </w:rPr>
        <w:t>Gás Refrigerante:</w:t>
      </w:r>
      <w:r w:rsidRPr="00141557">
        <w:rPr>
          <w:rFonts w:cstheme="minorHAnsi"/>
          <w:sz w:val="22"/>
          <w:szCs w:val="22"/>
          <w:lang w:val="pt-BR"/>
        </w:rPr>
        <w:t xml:space="preserve"> Ecológico (R-410ª ou R-32)</w:t>
      </w:r>
    </w:p>
    <w:p w14:paraId="32FA176F" w14:textId="77777777" w:rsidR="00141557" w:rsidRPr="00141557" w:rsidRDefault="00141557" w:rsidP="00141557">
      <w:pPr>
        <w:pStyle w:val="Compact"/>
        <w:numPr>
          <w:ilvl w:val="0"/>
          <w:numId w:val="25"/>
        </w:numPr>
        <w:rPr>
          <w:rFonts w:cstheme="minorHAnsi"/>
          <w:sz w:val="22"/>
          <w:szCs w:val="22"/>
          <w:lang w:val="pt-BR"/>
        </w:rPr>
      </w:pPr>
      <w:r w:rsidRPr="00141557">
        <w:rPr>
          <w:rFonts w:cstheme="minorHAnsi"/>
          <w:b/>
          <w:bCs/>
          <w:sz w:val="22"/>
          <w:szCs w:val="22"/>
          <w:lang w:val="pt-BR"/>
        </w:rPr>
        <w:t>Selo PROCEL:</w:t>
      </w:r>
      <w:r w:rsidRPr="00141557">
        <w:rPr>
          <w:rFonts w:cstheme="minorHAnsi"/>
          <w:sz w:val="22"/>
          <w:szCs w:val="22"/>
          <w:lang w:val="pt-BR"/>
        </w:rPr>
        <w:t xml:space="preserve"> Classificação A (máxima eficiência)</w:t>
      </w:r>
    </w:p>
    <w:p w14:paraId="3F61C33C" w14:textId="77777777" w:rsidR="00141557" w:rsidRPr="00141557" w:rsidRDefault="00141557" w:rsidP="00141557">
      <w:pPr>
        <w:pStyle w:val="Compact"/>
        <w:numPr>
          <w:ilvl w:val="0"/>
          <w:numId w:val="25"/>
        </w:numPr>
        <w:rPr>
          <w:rFonts w:cstheme="minorHAnsi"/>
          <w:sz w:val="22"/>
          <w:szCs w:val="22"/>
        </w:rPr>
      </w:pPr>
      <w:r w:rsidRPr="00141557">
        <w:rPr>
          <w:rFonts w:cstheme="minorHAnsi"/>
          <w:b/>
          <w:bCs/>
          <w:sz w:val="22"/>
          <w:szCs w:val="22"/>
        </w:rPr>
        <w:t>Filtros:</w:t>
      </w:r>
      <w:r w:rsidRPr="00141557">
        <w:rPr>
          <w:rFonts w:cstheme="minorHAnsi"/>
          <w:sz w:val="22"/>
          <w:szCs w:val="22"/>
        </w:rPr>
        <w:t xml:space="preserve"> Antialérgicos/ionizadores</w:t>
      </w:r>
    </w:p>
    <w:p w14:paraId="248B9A55" w14:textId="77777777" w:rsidR="00141557" w:rsidRPr="00141557" w:rsidRDefault="00141557" w:rsidP="00141557">
      <w:pPr>
        <w:pStyle w:val="Compact"/>
        <w:numPr>
          <w:ilvl w:val="0"/>
          <w:numId w:val="25"/>
        </w:numPr>
        <w:rPr>
          <w:rFonts w:cstheme="minorHAnsi"/>
          <w:sz w:val="22"/>
          <w:szCs w:val="22"/>
        </w:rPr>
      </w:pPr>
      <w:r w:rsidRPr="00141557">
        <w:rPr>
          <w:rFonts w:cstheme="minorHAnsi"/>
          <w:b/>
          <w:bCs/>
          <w:sz w:val="22"/>
          <w:szCs w:val="22"/>
        </w:rPr>
        <w:t>Controle:</w:t>
      </w:r>
      <w:r w:rsidRPr="00141557">
        <w:rPr>
          <w:rFonts w:cstheme="minorHAnsi"/>
          <w:sz w:val="22"/>
          <w:szCs w:val="22"/>
        </w:rPr>
        <w:t xml:space="preserve"> Remoto digital com display</w:t>
      </w:r>
    </w:p>
    <w:p w14:paraId="1AAC77F0" w14:textId="77777777" w:rsidR="00141557" w:rsidRPr="00141557" w:rsidRDefault="00141557" w:rsidP="00141557">
      <w:pPr>
        <w:pStyle w:val="Compact"/>
        <w:numPr>
          <w:ilvl w:val="0"/>
          <w:numId w:val="25"/>
        </w:numPr>
        <w:rPr>
          <w:rFonts w:cstheme="minorHAnsi"/>
          <w:sz w:val="22"/>
          <w:szCs w:val="22"/>
        </w:rPr>
      </w:pPr>
      <w:r w:rsidRPr="00141557">
        <w:rPr>
          <w:rFonts w:cstheme="minorHAnsi"/>
          <w:b/>
          <w:bCs/>
          <w:sz w:val="22"/>
          <w:szCs w:val="22"/>
        </w:rPr>
        <w:t>Funções:</w:t>
      </w:r>
      <w:r w:rsidRPr="00141557">
        <w:rPr>
          <w:rFonts w:cstheme="minorHAnsi"/>
          <w:sz w:val="22"/>
          <w:szCs w:val="22"/>
        </w:rPr>
        <w:t xml:space="preserve"> Resfriamento, desumidificação, ventilação</w:t>
      </w:r>
    </w:p>
    <w:p w14:paraId="6581E97C" w14:textId="2C2D3335" w:rsidR="00141557" w:rsidRPr="00141557" w:rsidRDefault="00141557" w:rsidP="00141557">
      <w:pPr>
        <w:pStyle w:val="Compact"/>
        <w:numPr>
          <w:ilvl w:val="0"/>
          <w:numId w:val="25"/>
        </w:numPr>
        <w:rPr>
          <w:rFonts w:cstheme="minorHAnsi"/>
          <w:sz w:val="22"/>
          <w:szCs w:val="22"/>
          <w:lang w:val="pt-BR"/>
        </w:rPr>
      </w:pPr>
      <w:r w:rsidRPr="00141557">
        <w:rPr>
          <w:rFonts w:cstheme="minorHAnsi"/>
          <w:b/>
          <w:bCs/>
          <w:sz w:val="22"/>
          <w:szCs w:val="22"/>
          <w:lang w:val="pt-BR"/>
        </w:rPr>
        <w:t>INSTALAÇÃO INCLUSA:</w:t>
      </w:r>
      <w:r w:rsidRPr="00141557">
        <w:rPr>
          <w:rFonts w:cstheme="minorHAnsi"/>
          <w:sz w:val="22"/>
          <w:szCs w:val="22"/>
          <w:lang w:val="pt-BR"/>
        </w:rPr>
        <w:t xml:space="preserve"> Tubo cobre 3 metros, fiação, suporte</w:t>
      </w:r>
      <w:r w:rsidR="0022774D">
        <w:rPr>
          <w:rFonts w:cstheme="minorHAnsi"/>
          <w:sz w:val="22"/>
          <w:szCs w:val="22"/>
          <w:lang w:val="pt-BR"/>
        </w:rPr>
        <w:t xml:space="preserve"> EM ALUMINIO</w:t>
      </w:r>
    </w:p>
    <w:p w14:paraId="43E715D6" w14:textId="77777777" w:rsidR="00141557" w:rsidRPr="00141557" w:rsidRDefault="00000000" w:rsidP="00141557">
      <w:pPr>
        <w:rPr>
          <w:rFonts w:asciiTheme="minorHAnsi" w:hAnsiTheme="minorHAnsi" w:cstheme="minorHAnsi"/>
        </w:rPr>
      </w:pPr>
      <w:r>
        <w:rPr>
          <w:rFonts w:asciiTheme="minorHAnsi" w:hAnsiTheme="minorHAnsi" w:cstheme="minorHAnsi"/>
        </w:rPr>
        <w:pict w14:anchorId="786CB702">
          <v:rect id="_x0000_i1027" style="width:0;height:1.5pt" o:hralign="center" o:hrstd="t" o:hr="t"/>
        </w:pict>
      </w:r>
    </w:p>
    <w:bookmarkEnd w:id="2"/>
    <w:bookmarkEnd w:id="3"/>
    <w:p w14:paraId="133D79C7" w14:textId="77777777" w:rsidR="00141557" w:rsidRPr="00141557" w:rsidRDefault="00141557" w:rsidP="00141557">
      <w:pPr>
        <w:pStyle w:val="Ttulo2"/>
        <w:rPr>
          <w:rFonts w:asciiTheme="minorHAnsi" w:hAnsiTheme="minorHAnsi" w:cstheme="minorHAnsi"/>
          <w:sz w:val="22"/>
          <w:szCs w:val="22"/>
        </w:rPr>
      </w:pPr>
      <w:r w:rsidRPr="00141557">
        <w:rPr>
          <w:rFonts w:asciiTheme="minorHAnsi" w:hAnsiTheme="minorHAnsi" w:cstheme="minorHAnsi"/>
          <w:sz w:val="22"/>
          <w:szCs w:val="22"/>
        </w:rPr>
        <w:t>2. ESPECIFICAÇÕES TÉCNICAS OBRIGATÓRIAS</w:t>
      </w:r>
    </w:p>
    <w:p w14:paraId="38758243" w14:textId="77777777" w:rsidR="00141557" w:rsidRPr="00141557" w:rsidRDefault="00141557" w:rsidP="00141557">
      <w:pPr>
        <w:pStyle w:val="Ttulo3"/>
        <w:rPr>
          <w:rFonts w:asciiTheme="minorHAnsi" w:hAnsiTheme="minorHAnsi" w:cstheme="minorHAnsi"/>
          <w:sz w:val="22"/>
          <w:szCs w:val="22"/>
        </w:rPr>
      </w:pPr>
      <w:bookmarkStart w:id="4" w:name="todos-os-equipamentos-devem-atender"/>
      <w:r w:rsidRPr="00141557">
        <w:rPr>
          <w:rFonts w:asciiTheme="minorHAnsi" w:hAnsiTheme="minorHAnsi" w:cstheme="minorHAnsi"/>
          <w:sz w:val="22"/>
          <w:szCs w:val="22"/>
        </w:rPr>
        <w:t>Todos os equipamentos devem atender:</w:t>
      </w:r>
    </w:p>
    <w:p w14:paraId="0F131C4F" w14:textId="77777777" w:rsidR="00141557" w:rsidRPr="00141557" w:rsidRDefault="00141557" w:rsidP="00141557">
      <w:pPr>
        <w:pStyle w:val="Compact"/>
        <w:numPr>
          <w:ilvl w:val="0"/>
          <w:numId w:val="25"/>
        </w:numPr>
        <w:rPr>
          <w:rFonts w:cstheme="minorHAnsi"/>
          <w:sz w:val="22"/>
          <w:szCs w:val="22"/>
          <w:lang w:val="pt-BR"/>
        </w:rPr>
      </w:pPr>
      <w:r w:rsidRPr="00141557">
        <w:rPr>
          <w:rFonts w:ascii="MS Gothic" w:eastAsia="MS Gothic" w:hAnsi="MS Gothic" w:cs="MS Gothic" w:hint="eastAsia"/>
          <w:sz w:val="22"/>
          <w:szCs w:val="22"/>
          <w:lang w:val="pt-BR"/>
        </w:rPr>
        <w:t>✓</w:t>
      </w:r>
      <w:r w:rsidRPr="00141557">
        <w:rPr>
          <w:rFonts w:cstheme="minorHAnsi"/>
          <w:sz w:val="22"/>
          <w:szCs w:val="22"/>
          <w:lang w:val="pt-BR"/>
        </w:rPr>
        <w:t xml:space="preserve"> Conformidade com normas ABNT NBR aplicáveis</w:t>
      </w:r>
    </w:p>
    <w:p w14:paraId="6B31BF9D"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Certificação INMETRO (obrigatória)</w:t>
      </w:r>
    </w:p>
    <w:p w14:paraId="6E90DDB9"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Garantia mínima de 12 meses</w:t>
      </w:r>
    </w:p>
    <w:p w14:paraId="4696ED6E"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Eficiência energética PROCEL A</w:t>
      </w:r>
    </w:p>
    <w:p w14:paraId="271F6C1B"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Manuais de operação em português</w:t>
      </w:r>
    </w:p>
    <w:p w14:paraId="7B8304CC" w14:textId="562E06D1" w:rsidR="00141557" w:rsidRPr="00141557" w:rsidRDefault="00141557" w:rsidP="00503ED6">
      <w:pPr>
        <w:pStyle w:val="Compact"/>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Equipamentos NOVOS </w:t>
      </w:r>
    </w:p>
    <w:p w14:paraId="6C5C00C4"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Embalagem original de fábrica</w:t>
      </w:r>
    </w:p>
    <w:p w14:paraId="20964662"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Testes funcionais inclusos</w:t>
      </w:r>
    </w:p>
    <w:p w14:paraId="4016D5B9"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Assistência técnica local disponível</w:t>
      </w:r>
    </w:p>
    <w:p w14:paraId="4711F5EB" w14:textId="77777777" w:rsidR="00141557" w:rsidRPr="00141557" w:rsidRDefault="00141557" w:rsidP="00141557">
      <w:pPr>
        <w:pStyle w:val="Compact"/>
        <w:numPr>
          <w:ilvl w:val="0"/>
          <w:numId w:val="25"/>
        </w:numPr>
        <w:rPr>
          <w:rFonts w:cstheme="minorHAnsi"/>
          <w:sz w:val="22"/>
          <w:szCs w:val="22"/>
          <w:lang w:val="pt-BR"/>
        </w:rPr>
      </w:pPr>
      <w:r w:rsidRPr="00141557">
        <w:rPr>
          <w:rFonts w:ascii="MS Gothic" w:eastAsia="MS Gothic" w:hAnsi="MS Gothic" w:cs="MS Gothic" w:hint="eastAsia"/>
          <w:sz w:val="22"/>
          <w:szCs w:val="22"/>
          <w:lang w:val="pt-BR"/>
        </w:rPr>
        <w:t>✓</w:t>
      </w:r>
      <w:r w:rsidRPr="00141557">
        <w:rPr>
          <w:rFonts w:cstheme="minorHAnsi"/>
          <w:sz w:val="22"/>
          <w:szCs w:val="22"/>
          <w:lang w:val="pt-BR"/>
        </w:rPr>
        <w:t xml:space="preserve"> Instalação inclusa (equipamentos de climatização)</w:t>
      </w:r>
    </w:p>
    <w:bookmarkEnd w:id="4"/>
    <w:p w14:paraId="17141ECD" w14:textId="77777777" w:rsidR="00141557" w:rsidRPr="00141557" w:rsidRDefault="00141557" w:rsidP="00141557">
      <w:pPr>
        <w:pStyle w:val="Ttulo3"/>
        <w:rPr>
          <w:rFonts w:asciiTheme="minorHAnsi" w:hAnsiTheme="minorHAnsi" w:cstheme="minorHAnsi"/>
          <w:sz w:val="22"/>
          <w:szCs w:val="22"/>
        </w:rPr>
      </w:pPr>
      <w:r w:rsidRPr="00141557">
        <w:rPr>
          <w:rFonts w:asciiTheme="minorHAnsi" w:hAnsiTheme="minorHAnsi" w:cstheme="minorHAnsi"/>
          <w:sz w:val="22"/>
          <w:szCs w:val="22"/>
        </w:rPr>
        <w:t>Documentação acompanhante obrigatória:</w:t>
      </w:r>
    </w:p>
    <w:p w14:paraId="79EE5D8F" w14:textId="77777777" w:rsidR="00141557" w:rsidRPr="00141557" w:rsidRDefault="00141557" w:rsidP="00141557">
      <w:pPr>
        <w:pStyle w:val="Compact"/>
        <w:numPr>
          <w:ilvl w:val="0"/>
          <w:numId w:val="25"/>
        </w:numPr>
        <w:rPr>
          <w:rFonts w:cstheme="minorHAnsi"/>
          <w:sz w:val="22"/>
          <w:szCs w:val="22"/>
          <w:lang w:val="pt-BR"/>
        </w:rPr>
      </w:pPr>
      <w:r w:rsidRPr="00141557">
        <w:rPr>
          <w:rFonts w:ascii="MS Gothic" w:eastAsia="MS Gothic" w:hAnsi="MS Gothic" w:cs="MS Gothic" w:hint="eastAsia"/>
          <w:sz w:val="22"/>
          <w:szCs w:val="22"/>
          <w:lang w:val="pt-BR"/>
        </w:rPr>
        <w:t>✓</w:t>
      </w:r>
      <w:r w:rsidRPr="00141557">
        <w:rPr>
          <w:rFonts w:cstheme="minorHAnsi"/>
          <w:sz w:val="22"/>
          <w:szCs w:val="22"/>
          <w:lang w:val="pt-BR"/>
        </w:rPr>
        <w:t xml:space="preserve"> Nota Fiscal Eletrônica discriminada por item</w:t>
      </w:r>
    </w:p>
    <w:p w14:paraId="488834E7"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Certificações técnicas conforme especificado</w:t>
      </w:r>
    </w:p>
    <w:p w14:paraId="2C6268CC" w14:textId="77777777" w:rsidR="00141557" w:rsidRPr="00141557" w:rsidRDefault="00141557" w:rsidP="00141557">
      <w:pPr>
        <w:pStyle w:val="Compact"/>
        <w:numPr>
          <w:ilvl w:val="0"/>
          <w:numId w:val="25"/>
        </w:numPr>
        <w:rPr>
          <w:rFonts w:cstheme="minorHAnsi"/>
          <w:sz w:val="22"/>
          <w:szCs w:val="22"/>
        </w:rPr>
      </w:pPr>
      <w:r w:rsidRPr="00141557">
        <w:rPr>
          <w:rFonts w:ascii="MS Gothic" w:eastAsia="MS Gothic" w:hAnsi="MS Gothic" w:cs="MS Gothic" w:hint="eastAsia"/>
          <w:sz w:val="22"/>
          <w:szCs w:val="22"/>
        </w:rPr>
        <w:t>✓</w:t>
      </w:r>
      <w:r w:rsidRPr="00141557">
        <w:rPr>
          <w:rFonts w:cstheme="minorHAnsi"/>
          <w:sz w:val="22"/>
          <w:szCs w:val="22"/>
        </w:rPr>
        <w:t xml:space="preserve"> Documentação de garantia (12 meses)</w:t>
      </w:r>
    </w:p>
    <w:p w14:paraId="565B1CA5" w14:textId="77777777" w:rsidR="00141557" w:rsidRPr="00141557" w:rsidRDefault="00141557" w:rsidP="00141557">
      <w:pPr>
        <w:pStyle w:val="Compact"/>
        <w:numPr>
          <w:ilvl w:val="0"/>
          <w:numId w:val="25"/>
        </w:numPr>
        <w:rPr>
          <w:rFonts w:cstheme="minorHAnsi"/>
          <w:sz w:val="22"/>
          <w:szCs w:val="22"/>
          <w:lang w:val="pt-BR"/>
        </w:rPr>
      </w:pPr>
      <w:r w:rsidRPr="00141557">
        <w:rPr>
          <w:rFonts w:ascii="MS Gothic" w:eastAsia="MS Gothic" w:hAnsi="MS Gothic" w:cs="MS Gothic" w:hint="eastAsia"/>
          <w:sz w:val="22"/>
          <w:szCs w:val="22"/>
          <w:lang w:val="pt-BR"/>
        </w:rPr>
        <w:t>✓</w:t>
      </w:r>
      <w:r w:rsidRPr="00141557">
        <w:rPr>
          <w:rFonts w:cstheme="minorHAnsi"/>
          <w:sz w:val="22"/>
          <w:szCs w:val="22"/>
          <w:lang w:val="pt-BR"/>
        </w:rPr>
        <w:t xml:space="preserve"> Manual técnico e de operação em português</w:t>
      </w:r>
    </w:p>
    <w:p w14:paraId="0066CB2C" w14:textId="77777777" w:rsidR="00141557" w:rsidRPr="00141557" w:rsidRDefault="00141557" w:rsidP="00141557">
      <w:pPr>
        <w:pStyle w:val="Compact"/>
        <w:numPr>
          <w:ilvl w:val="0"/>
          <w:numId w:val="25"/>
        </w:numPr>
        <w:rPr>
          <w:rFonts w:cstheme="minorHAnsi"/>
          <w:sz w:val="22"/>
          <w:szCs w:val="22"/>
          <w:lang w:val="pt-BR"/>
        </w:rPr>
      </w:pPr>
      <w:r w:rsidRPr="00141557">
        <w:rPr>
          <w:rFonts w:ascii="MS Gothic" w:eastAsia="MS Gothic" w:hAnsi="MS Gothic" w:cs="MS Gothic" w:hint="eastAsia"/>
          <w:sz w:val="22"/>
          <w:szCs w:val="22"/>
          <w:lang w:val="pt-BR"/>
        </w:rPr>
        <w:t>✓</w:t>
      </w:r>
      <w:r w:rsidRPr="00141557">
        <w:rPr>
          <w:rFonts w:cstheme="minorHAnsi"/>
          <w:sz w:val="22"/>
          <w:szCs w:val="22"/>
          <w:lang w:val="pt-BR"/>
        </w:rPr>
        <w:t xml:space="preserve"> Comprovação de seguros (se aplicável)</w:t>
      </w:r>
    </w:p>
    <w:p w14:paraId="028D19AD" w14:textId="77777777" w:rsidR="00141557" w:rsidRDefault="00141557" w:rsidP="00141557">
      <w:pPr>
        <w:pStyle w:val="PargrafodaLista"/>
        <w:ind w:left="426"/>
        <w:jc w:val="both"/>
        <w:rPr>
          <w:rFonts w:cstheme="minorHAnsi"/>
        </w:rPr>
      </w:pPr>
      <w:r w:rsidRPr="00141557">
        <w:rPr>
          <w:rFonts w:ascii="MS Gothic" w:eastAsia="MS Gothic" w:hAnsi="MS Gothic" w:cs="MS Gothic" w:hint="eastAsia"/>
        </w:rPr>
        <w:t>✓</w:t>
      </w:r>
      <w:r w:rsidRPr="00141557">
        <w:rPr>
          <w:rFonts w:cstheme="minorHAnsi"/>
        </w:rPr>
        <w:t xml:space="preserve"> Certificado INMETRO de conformidade</w:t>
      </w:r>
    </w:p>
    <w:p w14:paraId="7A1EA849" w14:textId="77777777" w:rsidR="00141557" w:rsidRPr="00141557" w:rsidRDefault="00141557" w:rsidP="00141557">
      <w:pPr>
        <w:pStyle w:val="PargrafodaLista"/>
        <w:ind w:left="426"/>
        <w:jc w:val="both"/>
        <w:rPr>
          <w:rFonts w:cstheme="minorHAnsi"/>
          <w:b/>
        </w:rPr>
      </w:pPr>
    </w:p>
    <w:p w14:paraId="052AE7B5" w14:textId="77777777" w:rsidR="002A6D78" w:rsidRPr="00C92410" w:rsidRDefault="002A6D78" w:rsidP="002A6D78">
      <w:pPr>
        <w:pStyle w:val="PargrafodaLista"/>
        <w:ind w:left="426"/>
        <w:jc w:val="both"/>
        <w:rPr>
          <w:rFonts w:cstheme="minorHAnsi"/>
        </w:rPr>
      </w:pPr>
    </w:p>
    <w:p w14:paraId="5A07AD4B"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lastRenderedPageBreak/>
        <w:t>RECEBIMENTO E ABERTURA DAS PROPOSTAS E DATA DO PREGÃO:</w:t>
      </w:r>
    </w:p>
    <w:p w14:paraId="73900C55" w14:textId="77777777" w:rsidR="002A6D78" w:rsidRPr="00C92410" w:rsidRDefault="002A6D78" w:rsidP="002A6D78">
      <w:pPr>
        <w:pStyle w:val="PargrafodaLista"/>
        <w:ind w:left="426"/>
        <w:rPr>
          <w:rFonts w:cstheme="minorHAnsi"/>
          <w:b/>
        </w:rPr>
      </w:pPr>
    </w:p>
    <w:p w14:paraId="7835FCE8"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4A343D00" w14:textId="77777777" w:rsidR="002A6D78" w:rsidRPr="00C92410" w:rsidRDefault="002A6D78" w:rsidP="002A6D78">
      <w:pPr>
        <w:pStyle w:val="PargrafodaLista"/>
        <w:ind w:left="426"/>
        <w:jc w:val="both"/>
        <w:rPr>
          <w:rFonts w:cstheme="minorHAnsi"/>
        </w:rPr>
      </w:pPr>
    </w:p>
    <w:p w14:paraId="5115186B"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31569E88"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630CA331" w14:textId="77777777"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deste Pregão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https://bnc.org.br/</w:t>
      </w:r>
      <w:r w:rsidRPr="00C92410">
        <w:rPr>
          <w:rFonts w:cstheme="minorHAnsi"/>
        </w:rPr>
        <w:t>.</w:t>
      </w:r>
    </w:p>
    <w:p w14:paraId="76DD7C31"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29F26B7F"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5412BF2D"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6E3D0B98"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É vedada a participação de cooperativas em licitações que envolvam terceirização de serviços, com subordinação, pessoalidade e habitualidade conforme os arts. 4°, inciso II, e 5° da Lei 12.690/2012, a Súmula TCU 281, o Termo de Conciliação Judicial entre a União e o Ministério Público do Trabalho, de 05/06/2003, e o art. 4° da IN-SLTI/MPOG 2/2008.</w:t>
      </w:r>
    </w:p>
    <w:p w14:paraId="36F2B5CA"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1834CBB2"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3C771FD1"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410C5896"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11AF4D29"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0" w:history="1">
        <w:r w:rsidRPr="00C92410">
          <w:rPr>
            <w:rStyle w:val="Hyperlink"/>
            <w:rFonts w:cstheme="minorHAnsi"/>
          </w:rPr>
          <w:t>https://www.tce.ba.gov.br/</w:t>
        </w:r>
      </w:hyperlink>
      <w:r w:rsidRPr="00C92410">
        <w:rPr>
          <w:rFonts w:cstheme="minorHAnsi"/>
        </w:rPr>
        <w:t>);</w:t>
      </w:r>
    </w:p>
    <w:p w14:paraId="0D2FC922"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1" w:history="1">
        <w:r w:rsidRPr="00C92410">
          <w:rPr>
            <w:rStyle w:val="Hyperlink"/>
            <w:rFonts w:cstheme="minorHAnsi"/>
          </w:rPr>
          <w:t>https://portaldatransparencia.cgu.gov.br/sancoes/ceis?ordenarPor=nome&amp;direcao=asc</w:t>
        </w:r>
      </w:hyperlink>
      <w:r w:rsidRPr="00C92410">
        <w:rPr>
          <w:rFonts w:cstheme="minorHAnsi"/>
        </w:rPr>
        <w:t>);</w:t>
      </w:r>
    </w:p>
    <w:p w14:paraId="7D43C968"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2C92937E" w14:textId="77777777" w:rsidR="0063245D" w:rsidRPr="00141557" w:rsidRDefault="002A6D78" w:rsidP="00141557">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0E31143B" w14:textId="77777777" w:rsidR="002A6D78" w:rsidRPr="00C92410" w:rsidRDefault="002A6D78" w:rsidP="002A6D78">
      <w:pPr>
        <w:ind w:left="426"/>
        <w:jc w:val="both"/>
        <w:rPr>
          <w:rFonts w:cstheme="minorHAnsi"/>
          <w:b/>
        </w:rPr>
      </w:pPr>
      <w:r w:rsidRPr="00C92410">
        <w:rPr>
          <w:rFonts w:cstheme="minorHAnsi"/>
          <w:b/>
        </w:rPr>
        <w:t>5 DAS ATRIBUIÇÕES DO PREGOEIRO(A):</w:t>
      </w:r>
    </w:p>
    <w:p w14:paraId="0BE1CB8B"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704A3822"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6A5869BC" w14:textId="77777777" w:rsidR="002A6D78" w:rsidRPr="00C92410" w:rsidRDefault="002A6D78" w:rsidP="002A6D78">
      <w:pPr>
        <w:ind w:left="426"/>
        <w:jc w:val="both"/>
        <w:rPr>
          <w:rFonts w:cstheme="minorHAnsi"/>
        </w:rPr>
      </w:pPr>
      <w:r w:rsidRPr="00C92410">
        <w:rPr>
          <w:rFonts w:cstheme="minorHAnsi"/>
        </w:rPr>
        <w:t xml:space="preserve">5.1.3 dirigir a etapa de lances; </w:t>
      </w:r>
    </w:p>
    <w:p w14:paraId="5CDD3506"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2D481E51" w14:textId="77777777" w:rsidR="002A6D78" w:rsidRPr="00C92410" w:rsidRDefault="002A6D78" w:rsidP="002A6D78">
      <w:pPr>
        <w:ind w:left="426"/>
        <w:jc w:val="both"/>
        <w:rPr>
          <w:rFonts w:cstheme="minorHAnsi"/>
        </w:rPr>
      </w:pPr>
      <w:r w:rsidRPr="00C92410">
        <w:rPr>
          <w:rFonts w:cstheme="minorHAnsi"/>
        </w:rPr>
        <w:lastRenderedPageBreak/>
        <w:t xml:space="preserve">5.1.5 receber, examinar e decidir os recursos, encaminhando à autoridade competente quando mantiver a decisão; </w:t>
      </w:r>
    </w:p>
    <w:p w14:paraId="42BFDBEC" w14:textId="77777777" w:rsidR="002A6D78" w:rsidRPr="00C92410" w:rsidRDefault="002A6D78" w:rsidP="002A6D78">
      <w:pPr>
        <w:ind w:left="426"/>
        <w:jc w:val="both"/>
        <w:rPr>
          <w:rFonts w:cstheme="minorHAnsi"/>
        </w:rPr>
      </w:pPr>
      <w:r w:rsidRPr="00C92410">
        <w:rPr>
          <w:rFonts w:cstheme="minorHAnsi"/>
        </w:rPr>
        <w:t xml:space="preserve">5.1.6 indicar o vencedor do certame; </w:t>
      </w:r>
    </w:p>
    <w:p w14:paraId="5564C60C" w14:textId="77777777" w:rsidR="002A6D78" w:rsidRPr="00C92410" w:rsidRDefault="002A6D78" w:rsidP="002A6D78">
      <w:pPr>
        <w:ind w:left="426"/>
        <w:jc w:val="both"/>
        <w:rPr>
          <w:rFonts w:cstheme="minorHAnsi"/>
        </w:rPr>
      </w:pPr>
      <w:r w:rsidRPr="00C92410">
        <w:rPr>
          <w:rFonts w:cstheme="minorHAnsi"/>
        </w:rPr>
        <w:t>5.1.7 adjudicar o objeto, quando não houver recurso;</w:t>
      </w:r>
    </w:p>
    <w:p w14:paraId="160EA7FB" w14:textId="77777777" w:rsidR="002A6D78" w:rsidRPr="00C92410" w:rsidRDefault="002A6D78" w:rsidP="002A6D78">
      <w:pPr>
        <w:ind w:left="426"/>
        <w:jc w:val="both"/>
        <w:rPr>
          <w:rFonts w:cstheme="minorHAnsi"/>
        </w:rPr>
      </w:pPr>
      <w:r w:rsidRPr="00C92410">
        <w:rPr>
          <w:rFonts w:cstheme="minorHAnsi"/>
        </w:rPr>
        <w:t xml:space="preserve">5.1.8 conduzir os trabalhos da equipe de apoio; </w:t>
      </w:r>
    </w:p>
    <w:p w14:paraId="4B4F180F" w14:textId="77777777" w:rsidR="002A6D78" w:rsidRPr="00C92410" w:rsidRDefault="002A6D78" w:rsidP="002A6D78">
      <w:pPr>
        <w:ind w:left="426"/>
        <w:jc w:val="both"/>
        <w:rPr>
          <w:rFonts w:cstheme="minorHAnsi"/>
        </w:rPr>
      </w:pPr>
      <w:r w:rsidRPr="00C92410">
        <w:rPr>
          <w:rFonts w:cstheme="minorHAnsi"/>
        </w:rPr>
        <w:t>5.1.9 encaminhar o processo devidamente instruído ao ordenador de despesa da unidade administrativa gestora e propor a homologação.</w:t>
      </w:r>
    </w:p>
    <w:p w14:paraId="345AC30E"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18F9AE21" w14:textId="77777777"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Pregão deverão dispor de chave de identificação e de senha pessoal e </w:t>
      </w:r>
      <w:r>
        <w:rPr>
          <w:rFonts w:cstheme="minorHAnsi"/>
        </w:rPr>
        <w:t>intransferível, obtidas junto a unidade</w:t>
      </w:r>
      <w:r w:rsidRPr="00C92410">
        <w:rPr>
          <w:rFonts w:cstheme="minorHAnsi"/>
        </w:rPr>
        <w:t xml:space="preserve"> </w:t>
      </w:r>
      <w:r>
        <w:rPr>
          <w:rFonts w:cstheme="minorHAnsi"/>
        </w:rPr>
        <w:t>Bolsa Nacional de Compras</w:t>
      </w:r>
      <w:r w:rsidRPr="00C92410">
        <w:rPr>
          <w:rFonts w:cstheme="minorHAnsi"/>
        </w:rPr>
        <w:t xml:space="preserve">. </w:t>
      </w:r>
    </w:p>
    <w:p w14:paraId="3D99EAC0" w14:textId="77777777"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C92410">
        <w:rPr>
          <w:rFonts w:cstheme="minorHAnsi"/>
          <w:b/>
          <w:bCs/>
          <w:color w:val="000000"/>
        </w:rPr>
        <w:t>(</w:t>
      </w:r>
      <w:r w:rsidRPr="00FA6F7E">
        <w:t>https://bnc.org.br/</w:t>
      </w:r>
      <w:r>
        <w:t>)</w:t>
      </w:r>
      <w:r w:rsidRPr="00611DA3">
        <w:rPr>
          <w:rFonts w:cstheme="minorHAnsi"/>
        </w:rPr>
        <w:t>, acesso “licitantes (fornecedores)”.</w:t>
      </w:r>
      <w:r w:rsidRPr="00C92410">
        <w:rPr>
          <w:rFonts w:cstheme="minorHAnsi"/>
        </w:rPr>
        <w:t xml:space="preserve"> </w:t>
      </w:r>
    </w:p>
    <w:p w14:paraId="54CF9B85" w14:textId="77777777"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https://bnc.org.br/</w:t>
      </w:r>
      <w:r>
        <w:t>)</w:t>
      </w:r>
      <w:r w:rsidRPr="00C92410">
        <w:rPr>
          <w:rFonts w:cstheme="minorHAnsi"/>
        </w:rPr>
        <w:t xml:space="preserve">. </w:t>
      </w:r>
    </w:p>
    <w:p w14:paraId="3B8E1A01" w14:textId="77777777"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de Licitações do Bolsa</w:t>
      </w:r>
      <w:r w:rsidRPr="00C92410">
        <w:rPr>
          <w:rFonts w:cstheme="minorHAnsi"/>
        </w:rPr>
        <w:t xml:space="preserve"> </w:t>
      </w:r>
      <w:r>
        <w:rPr>
          <w:rFonts w:cstheme="minorHAnsi"/>
        </w:rPr>
        <w:t>Nacional de Compras</w:t>
      </w:r>
      <w:r w:rsidRPr="00C92410">
        <w:rPr>
          <w:rFonts w:cstheme="minorHAnsi"/>
        </w:rPr>
        <w:t xml:space="preserve">, e poderão ser utilizadas em qualquer pregão eletrônico, salvo quando canceladas por solicitação do credenciado ou por iniciativa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ato devidamente justificado. </w:t>
      </w:r>
    </w:p>
    <w:p w14:paraId="5588664A" w14:textId="77777777" w:rsidR="002A6D78" w:rsidRPr="00C92410" w:rsidRDefault="002A6D78" w:rsidP="002A6D78">
      <w:pPr>
        <w:ind w:left="426"/>
        <w:jc w:val="both"/>
        <w:rPr>
          <w:rFonts w:cstheme="minorHAnsi"/>
        </w:rPr>
      </w:pPr>
      <w:r w:rsidRPr="00C92410">
        <w:rPr>
          <w:rFonts w:cstheme="minorHAnsi"/>
        </w:rPr>
        <w:t xml:space="preserve">6.5 Os interessados em participar do presente Pregão Eletrônico, deverão credenciar representantes mediante o Termo de Adesão, conforme regulamento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Licitações, com firma reconhecida, atribuindo poderes para formular lances de preços e praticar todos os demais atos e operações no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A participação pode se dar como licitante direto ou ser representado por uma corretora associada. </w:t>
      </w:r>
    </w:p>
    <w:p w14:paraId="6CC8FB1F"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7556D715"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r w:rsidR="003859DC">
        <w:rPr>
          <w:rFonts w:cstheme="minorHAnsi"/>
        </w:rPr>
        <w:t>M</w:t>
      </w:r>
      <w:r w:rsidR="00A115E3">
        <w:rPr>
          <w:rFonts w:cstheme="minorHAnsi"/>
        </w:rPr>
        <w:t>aiquinique</w:t>
      </w:r>
      <w:r w:rsidRPr="00C92410">
        <w:rPr>
          <w:rFonts w:cstheme="minorHAnsi"/>
        </w:rPr>
        <w:t xml:space="preserve">-BA ou a Bolsa </w:t>
      </w:r>
      <w:r>
        <w:rPr>
          <w:rFonts w:cstheme="minorHAnsi"/>
        </w:rPr>
        <w:t>Nacional de Compras</w:t>
      </w:r>
      <w:r w:rsidRPr="00C92410">
        <w:rPr>
          <w:rFonts w:cstheme="minorHAnsi"/>
        </w:rPr>
        <w:t xml:space="preserve"> a responsabilidade por eventuais danos decorrentes de uso indevido da senha, ainda que por terceiros. </w:t>
      </w:r>
    </w:p>
    <w:p w14:paraId="1F864687" w14:textId="77777777"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pregão eletrônico. </w:t>
      </w:r>
    </w:p>
    <w:p w14:paraId="7D4C734B" w14:textId="77777777" w:rsidR="002A6D78" w:rsidRPr="00C92410" w:rsidRDefault="002A6D78" w:rsidP="002A6D78">
      <w:pPr>
        <w:ind w:left="426"/>
        <w:jc w:val="both"/>
        <w:rPr>
          <w:rFonts w:cstheme="minorHAnsi"/>
        </w:rPr>
      </w:pPr>
      <w:r w:rsidRPr="00C92410">
        <w:rPr>
          <w:rFonts w:cstheme="minorHAnsi"/>
        </w:rPr>
        <w:lastRenderedPageBreak/>
        <w:t>6.9 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78F004AC"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Pr>
          <w:rFonts w:cstheme="minorHAnsi"/>
        </w:rPr>
        <w:t>Bolsa</w:t>
      </w:r>
      <w:r w:rsidRPr="00C92410">
        <w:rPr>
          <w:rFonts w:cstheme="minorHAnsi"/>
        </w:rPr>
        <w:t xml:space="preserve"> </w:t>
      </w:r>
      <w:r>
        <w:rPr>
          <w:rFonts w:cstheme="minorHAnsi"/>
        </w:rPr>
        <w:t>Nacional de Compras.</w:t>
      </w:r>
    </w:p>
    <w:p w14:paraId="2AF02136" w14:textId="77777777" w:rsidR="002A6D78" w:rsidRPr="00C92410" w:rsidRDefault="002A6D78" w:rsidP="002A6D78">
      <w:pPr>
        <w:ind w:left="426"/>
        <w:jc w:val="both"/>
        <w:rPr>
          <w:rFonts w:cstheme="minorHAnsi"/>
          <w:b/>
        </w:rPr>
      </w:pPr>
      <w:r w:rsidRPr="00C92410">
        <w:rPr>
          <w:rFonts w:cstheme="minorHAnsi"/>
          <w:b/>
        </w:rPr>
        <w:t>7 PARTICIPAÇÃO:</w:t>
      </w:r>
    </w:p>
    <w:p w14:paraId="5936EFA7" w14:textId="77777777" w:rsidR="002A6D78" w:rsidRPr="00C92410" w:rsidRDefault="002A6D78" w:rsidP="002A6D78">
      <w:pPr>
        <w:ind w:left="426"/>
        <w:jc w:val="both"/>
        <w:rPr>
          <w:rFonts w:cstheme="minorHAnsi"/>
        </w:rPr>
      </w:pPr>
      <w:r w:rsidRPr="00C92410">
        <w:rPr>
          <w:rFonts w:cstheme="minorHAnsi"/>
        </w:rPr>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https://bnc.org.br/</w:t>
      </w:r>
      <w:r>
        <w:t>)</w:t>
      </w:r>
      <w:r w:rsidRPr="00C92410">
        <w:rPr>
          <w:rFonts w:cstheme="minorHAnsi"/>
        </w:rPr>
        <w:t xml:space="preserve">, opção "Login", observando data e horário limite estabelecidos. </w:t>
      </w:r>
    </w:p>
    <w:p w14:paraId="2B94CE1C" w14:textId="77777777" w:rsidR="002A6D78" w:rsidRPr="00C92410" w:rsidRDefault="002A6D78" w:rsidP="002A6D78">
      <w:pPr>
        <w:ind w:left="426"/>
        <w:jc w:val="both"/>
        <w:rPr>
          <w:rFonts w:cstheme="minorHAnsi"/>
        </w:rPr>
      </w:pPr>
      <w:r w:rsidRPr="00C92410">
        <w:rPr>
          <w:rFonts w:cstheme="minorHAnsi"/>
        </w:rPr>
        <w:t xml:space="preserve">7.1.1 As propostas de preço, bem como todos os documentos de habilitação, deverão ser encaminhadas exclusivamente por meio do sistema </w:t>
      </w:r>
      <w:r>
        <w:rPr>
          <w:rFonts w:cstheme="minorHAnsi"/>
        </w:rPr>
        <w:t>de Licitações do Bolsa Nacional de Compras</w:t>
      </w:r>
      <w:r w:rsidRPr="00C92410">
        <w:rPr>
          <w:rFonts w:cstheme="minorHAnsi"/>
        </w:rPr>
        <w:t xml:space="preserve"> até a data e horários definidos para a abertura das propostas, conforme indicação na primeira página deste edital.</w:t>
      </w:r>
    </w:p>
    <w:p w14:paraId="06B3C5FE" w14:textId="77777777" w:rsidR="002A6D78" w:rsidRPr="00C92410" w:rsidRDefault="002A6D78" w:rsidP="002A6D78">
      <w:pPr>
        <w:ind w:left="426"/>
        <w:jc w:val="both"/>
        <w:rPr>
          <w:rFonts w:cstheme="minorHAnsi"/>
        </w:rPr>
      </w:pPr>
      <w:r w:rsidRPr="00C92410">
        <w:rPr>
          <w:rFonts w:cstheme="minorHAnsi"/>
        </w:rPr>
        <w:t xml:space="preserve"> 7.2 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39BF4F21" w14:textId="77777777" w:rsidR="002A6D78" w:rsidRPr="00C92410" w:rsidRDefault="002A6D78" w:rsidP="002A6D78">
      <w:pPr>
        <w:ind w:left="426"/>
        <w:jc w:val="both"/>
        <w:rPr>
          <w:rFonts w:cstheme="minorHAnsi"/>
        </w:rPr>
      </w:pPr>
      <w:r w:rsidRPr="00C92410">
        <w:rPr>
          <w:rFonts w:cstheme="minorHAnsi"/>
        </w:rPr>
        <w:t xml:space="preserve">7.3 Caso haja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7B4B851E" w14:textId="77777777"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do pregão será suspensa e terá reinício somente após agendamento ou comunicação expressa aos participantes via “chat” do sistema eletrônico, onde será designado dia e hora para a continuidade da sessão. </w:t>
      </w:r>
    </w:p>
    <w:p w14:paraId="1B3ED1D4" w14:textId="77777777" w:rsidR="002A6D78" w:rsidRPr="00C92410" w:rsidRDefault="002A6D78" w:rsidP="002A6D78">
      <w:pPr>
        <w:ind w:left="426"/>
        <w:jc w:val="both"/>
        <w:rPr>
          <w:rFonts w:cstheme="minorHAnsi"/>
        </w:rPr>
      </w:pPr>
      <w:r w:rsidRPr="00C92410">
        <w:rPr>
          <w:rFonts w:cstheme="minorHAnsi"/>
        </w:rPr>
        <w:t xml:space="preserve">7.4 Caso exista a necessidade de ser suspenso o pregão, tendo em vista a quantidade de lotes/itens, o Pregoeiro designará novo dia e horário para a continuidade do certame. </w:t>
      </w:r>
    </w:p>
    <w:p w14:paraId="5404644B" w14:textId="77777777"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https://bnc.org.br/</w:t>
      </w:r>
      <w:r>
        <w:t>)</w:t>
      </w:r>
      <w:r w:rsidRPr="00C92410">
        <w:rPr>
          <w:rFonts w:cstheme="minorHAnsi"/>
        </w:rPr>
        <w:t xml:space="preserve">, que veiculará avisos, convocações, desclassificações de licitantes, justificativas e outras decisões referentes ao procedimento. </w:t>
      </w:r>
    </w:p>
    <w:p w14:paraId="47886684" w14:textId="77777777"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2" w:history="1">
        <w:r w:rsidRPr="00D01BC5">
          <w:rPr>
            <w:rStyle w:val="Hyperlink"/>
          </w:rPr>
          <w:t>https://bnc.org.br/</w:t>
        </w:r>
      </w:hyperlink>
      <w:r w:rsidR="00A115E3">
        <w:t>).</w:t>
      </w:r>
    </w:p>
    <w:p w14:paraId="56D1A48D" w14:textId="77777777" w:rsidR="00141557" w:rsidRDefault="00141557" w:rsidP="002A6D78">
      <w:pPr>
        <w:ind w:left="426"/>
        <w:jc w:val="both"/>
        <w:rPr>
          <w:rFonts w:cstheme="minorHAnsi"/>
          <w:b/>
        </w:rPr>
      </w:pPr>
    </w:p>
    <w:p w14:paraId="43A2A3D1" w14:textId="77777777" w:rsidR="00141557" w:rsidRDefault="00141557" w:rsidP="002A6D78">
      <w:pPr>
        <w:ind w:left="426"/>
        <w:jc w:val="both"/>
        <w:rPr>
          <w:rFonts w:cstheme="minorHAnsi"/>
          <w:b/>
        </w:rPr>
      </w:pPr>
    </w:p>
    <w:p w14:paraId="517366A9" w14:textId="77777777" w:rsidR="002A6D78" w:rsidRPr="00C92410" w:rsidRDefault="002A6D78" w:rsidP="002A6D78">
      <w:pPr>
        <w:ind w:left="426"/>
        <w:jc w:val="both"/>
        <w:rPr>
          <w:rFonts w:cstheme="minorHAnsi"/>
          <w:b/>
        </w:rPr>
      </w:pPr>
      <w:r w:rsidRPr="00C92410">
        <w:rPr>
          <w:rFonts w:cstheme="minorHAnsi"/>
          <w:b/>
        </w:rPr>
        <w:lastRenderedPageBreak/>
        <w:t>8 DA ABERTURA DAS PROPOSTAS E FORMULAÇAO DOS PREÇOS:</w:t>
      </w:r>
    </w:p>
    <w:p w14:paraId="53364426" w14:textId="77777777" w:rsidR="002A6D78" w:rsidRPr="00C92410" w:rsidRDefault="002A6D78" w:rsidP="002A6D78">
      <w:pPr>
        <w:ind w:left="426"/>
        <w:jc w:val="both"/>
        <w:rPr>
          <w:rFonts w:cstheme="minorHAnsi"/>
        </w:rPr>
      </w:pPr>
      <w:r w:rsidRPr="00C92410">
        <w:rPr>
          <w:rFonts w:cstheme="minorHAnsi"/>
        </w:rPr>
        <w:t xml:space="preserve">8.1 A partir </w:t>
      </w:r>
      <w:r w:rsidR="00A115E3">
        <w:rPr>
          <w:rFonts w:cstheme="minorHAnsi"/>
        </w:rPr>
        <w:t xml:space="preserve">do horário previsto no sistema, </w:t>
      </w:r>
      <w:r w:rsidRPr="00C92410">
        <w:rPr>
          <w:rFonts w:cstheme="minorHAnsi"/>
        </w:rPr>
        <w:t xml:space="preserve">terá início à sessão pública do Pregão Eletrônico, com a divulgação das propostas de preços recebidas pelo sítio já indicado no item 7.1, passando o Pregoeiro a avaliar a aceitabilidade das propostas. </w:t>
      </w:r>
    </w:p>
    <w:p w14:paraId="63E14F14"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55A393F9"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dos mesmos. Entretanto, o Pregoeiro poderá efetuar a abertura da disputa de lote/itens selecionados fora da ordem sequencial. </w:t>
      </w:r>
    </w:p>
    <w:p w14:paraId="7F708BE6"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BB3EB98" w14:textId="77777777" w:rsidR="003A0B35" w:rsidRDefault="003A0B35" w:rsidP="003A0B35">
      <w:pPr>
        <w:ind w:left="426"/>
        <w:jc w:val="both"/>
      </w:pPr>
      <w:r>
        <w:rPr>
          <w:rFonts w:cstheme="minorHAnsi"/>
        </w:rPr>
        <w:t>8.3</w:t>
      </w:r>
      <w:r>
        <w:t xml:space="preserve">. A disputa de lances será realizada no </w:t>
      </w:r>
      <w:r w:rsidRPr="003A0B35">
        <w:rPr>
          <w:b/>
        </w:rPr>
        <w:t>MODO ABERTO</w:t>
      </w:r>
      <w:r w:rsidR="001252AE">
        <w:rPr>
          <w:b/>
        </w:rPr>
        <w:t xml:space="preserve"> E FECHADO</w:t>
      </w:r>
      <w:r>
        <w:t xml:space="preserve"> onde os licitantes apresentarão lances públicos e sucessivos, com prorrogações, até obter o menor preço. </w:t>
      </w:r>
    </w:p>
    <w:p w14:paraId="6061F591" w14:textId="77777777" w:rsidR="001252AE" w:rsidRPr="00C92410" w:rsidRDefault="001252AE" w:rsidP="001252AE">
      <w:pPr>
        <w:ind w:left="426"/>
        <w:rPr>
          <w:rFonts w:cstheme="minorHAnsi"/>
        </w:rPr>
      </w:pPr>
      <w:r w:rsidRPr="00C92410">
        <w:rPr>
          <w:rFonts w:cstheme="minorHAnsi"/>
        </w:rPr>
        <w:t>8.</w:t>
      </w:r>
      <w:r>
        <w:rPr>
          <w:rFonts w:cstheme="minorHAnsi"/>
        </w:rPr>
        <w:t>3</w:t>
      </w:r>
      <w:r w:rsidRPr="00C92410">
        <w:rPr>
          <w:rFonts w:cstheme="minorHAnsi"/>
        </w:rPr>
        <w:t>.</w:t>
      </w:r>
      <w:r>
        <w:rPr>
          <w:rFonts w:cstheme="minorHAnsi"/>
        </w:rPr>
        <w:t>1</w:t>
      </w:r>
      <w:r w:rsidRPr="00C92410">
        <w:rPr>
          <w:rFonts w:cstheme="minorHAnsi"/>
        </w:rPr>
        <w:t xml:space="preserve"> A etapa de lances da sessão pública terá duração inicial de quinze minutos. Após esse prazo, o </w:t>
      </w:r>
      <w:r>
        <w:rPr>
          <w:rFonts w:cstheme="minorHAnsi"/>
        </w:rPr>
        <w:t xml:space="preserve"> </w:t>
      </w:r>
      <w:r w:rsidRPr="00C92410">
        <w:rPr>
          <w:rFonts w:cstheme="minorHAnsi"/>
        </w:rPr>
        <w:t xml:space="preserve">sistema encaminhará aviso de fechamento iminente dos lances, após o que transcorrerá o período de tempo de até dez minutos, aleatoriamente determinado, findo o qual será automaticamente encerrada a recepção de lances. </w:t>
      </w:r>
    </w:p>
    <w:p w14:paraId="2916A33A" w14:textId="77777777" w:rsidR="001252AE" w:rsidRPr="00C92410" w:rsidRDefault="001252AE" w:rsidP="001252AE">
      <w:pPr>
        <w:ind w:left="426"/>
        <w:rPr>
          <w:rFonts w:cstheme="minorHAnsi"/>
        </w:rPr>
      </w:pPr>
      <w:r w:rsidRPr="00C92410">
        <w:rPr>
          <w:rFonts w:cstheme="minorHAnsi"/>
        </w:rPr>
        <w:t>8.</w:t>
      </w:r>
      <w:r>
        <w:rPr>
          <w:rFonts w:cstheme="minorHAnsi"/>
        </w:rPr>
        <w:t>3</w:t>
      </w:r>
      <w:r w:rsidRPr="00C92410">
        <w:rPr>
          <w:rFonts w:cstheme="minorHAnsi"/>
        </w:rPr>
        <w:t>.</w:t>
      </w:r>
      <w:r>
        <w:rPr>
          <w:rFonts w:cstheme="minorHAnsi"/>
        </w:rPr>
        <w:t>2</w:t>
      </w:r>
      <w:r w:rsidRPr="00C92410">
        <w:rPr>
          <w:rFonts w:cstheme="minorHAnsi"/>
        </w:rPr>
        <w:t xml:space="preserve"> Encerrado o prazo previsto no item anterior, o sistema abrirá oportunidade para que o autor da oferta de valor mais baixo e os das ofertas com preços até dez por cento superior àquelas possam ofertar um lance final e fechado em até cinco minutos, o qual será sigiloso até o encerramento deste prazo. </w:t>
      </w:r>
    </w:p>
    <w:p w14:paraId="6480C2F5" w14:textId="77777777" w:rsidR="001252AE" w:rsidRPr="00C92410" w:rsidRDefault="001252AE" w:rsidP="001252AE">
      <w:pPr>
        <w:ind w:left="426"/>
        <w:rPr>
          <w:rFonts w:cstheme="minorHAnsi"/>
        </w:rPr>
      </w:pPr>
      <w:r>
        <w:rPr>
          <w:rFonts w:cstheme="minorHAnsi"/>
        </w:rPr>
        <w:t xml:space="preserve">  </w:t>
      </w:r>
      <w:r w:rsidRPr="00C92410">
        <w:rPr>
          <w:rFonts w:cstheme="minorHAnsi"/>
        </w:rPr>
        <w:t>8.</w:t>
      </w:r>
      <w:r>
        <w:rPr>
          <w:rFonts w:cstheme="minorHAnsi"/>
        </w:rPr>
        <w:t>3</w:t>
      </w:r>
      <w:r w:rsidRPr="00C92410">
        <w:rPr>
          <w:rFonts w:cstheme="minorHAnsi"/>
        </w:rPr>
        <w:t>.</w:t>
      </w:r>
      <w:r>
        <w:rPr>
          <w:rFonts w:cstheme="minorHAnsi"/>
        </w:rPr>
        <w:t>3</w:t>
      </w:r>
      <w:r w:rsidRPr="00C92410">
        <w:rPr>
          <w:rFonts w:cstheme="minorHAnsi"/>
        </w:rPr>
        <w:t xml:space="preserve"> </w:t>
      </w:r>
      <w:r w:rsidRPr="00C92410">
        <w:rPr>
          <w:rFonts w:cstheme="minorHAnsi"/>
          <w:spacing w:val="-1"/>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r w:rsidRPr="00C92410">
        <w:rPr>
          <w:rFonts w:cstheme="minorHAnsi"/>
        </w:rPr>
        <w:t xml:space="preserve">. </w:t>
      </w:r>
    </w:p>
    <w:p w14:paraId="3AC41782" w14:textId="77777777" w:rsidR="001252AE" w:rsidRPr="00C92410" w:rsidRDefault="001252AE" w:rsidP="001252AE">
      <w:pPr>
        <w:ind w:left="426" w:firstLine="426"/>
        <w:rPr>
          <w:rFonts w:cstheme="minorHAnsi"/>
        </w:rPr>
      </w:pPr>
      <w:r w:rsidRPr="00C92410">
        <w:rPr>
          <w:rFonts w:cstheme="minorHAnsi"/>
        </w:rPr>
        <w:t>8.</w:t>
      </w:r>
      <w:r>
        <w:rPr>
          <w:rFonts w:cstheme="minorHAnsi"/>
        </w:rPr>
        <w:t>3.4</w:t>
      </w:r>
      <w:r w:rsidRPr="00C92410">
        <w:rPr>
          <w:rFonts w:cstheme="minorHAnsi"/>
        </w:rPr>
        <w:t xml:space="preserve"> </w:t>
      </w:r>
      <w:r w:rsidRPr="00C92410">
        <w:rPr>
          <w:rFonts w:cstheme="minorHAnsi"/>
          <w:spacing w:val="-1"/>
        </w:rPr>
        <w:t>Após o término dos prazos estabelecidos nos itens anteriores, o sistema ordenará os lances segundo a ordem crescente de valores</w:t>
      </w:r>
      <w:r w:rsidRPr="00C92410">
        <w:rPr>
          <w:rFonts w:cstheme="minorHAnsi"/>
        </w:rPr>
        <w:t xml:space="preserve">. </w:t>
      </w:r>
    </w:p>
    <w:p w14:paraId="0FC69C4A" w14:textId="77777777" w:rsidR="001252AE" w:rsidRPr="00C92410" w:rsidRDefault="001252AE" w:rsidP="001252AE">
      <w:pPr>
        <w:ind w:left="426" w:firstLine="426"/>
        <w:rPr>
          <w:rFonts w:cstheme="minorHAnsi"/>
        </w:rPr>
      </w:pPr>
      <w:r>
        <w:rPr>
          <w:rFonts w:cstheme="minorHAnsi"/>
        </w:rPr>
        <w:t>8.3.5</w:t>
      </w:r>
      <w:r w:rsidRPr="00C92410">
        <w:rPr>
          <w:rFonts w:cstheme="minorHAnsi"/>
        </w:rPr>
        <w:t xml:space="preserve"> Não serão aceitos dois ou mais lances de mesmo valor, prevalecendo aquele que for recebido e registrado em primeiro lugar. </w:t>
      </w:r>
    </w:p>
    <w:p w14:paraId="51666FFD" w14:textId="77777777" w:rsidR="003A0B35" w:rsidRPr="00C92410" w:rsidRDefault="001252AE" w:rsidP="001252AE">
      <w:pPr>
        <w:ind w:left="426" w:firstLine="426"/>
        <w:rPr>
          <w:rFonts w:cstheme="minorHAnsi"/>
        </w:rPr>
      </w:pPr>
      <w:r w:rsidRPr="00C92410">
        <w:rPr>
          <w:rFonts w:cstheme="minorHAnsi"/>
        </w:rPr>
        <w:t>8.</w:t>
      </w:r>
      <w:r>
        <w:rPr>
          <w:rFonts w:cstheme="minorHAnsi"/>
        </w:rPr>
        <w:t>4.6</w:t>
      </w:r>
      <w:r w:rsidRPr="00C92410">
        <w:rPr>
          <w:rFonts w:cstheme="minorHAnsi"/>
        </w:rPr>
        <w:t xml:space="preserve"> Fica a critério do Pregoeiro a autorização da correção de lances com valores digitados errados ou situação semelhante, mesmo que antes do início da disputa de lances. </w:t>
      </w:r>
    </w:p>
    <w:p w14:paraId="61E32416" w14:textId="77777777" w:rsidR="003A0B35" w:rsidRDefault="003A0B35" w:rsidP="003A0B35">
      <w:pPr>
        <w:ind w:left="426"/>
        <w:jc w:val="both"/>
      </w:pPr>
      <w:r>
        <w:t xml:space="preserve">8.7. O sistema informará a proposta de menor valor imediatamente após o encerramento da etapa de lances, devendo os licitantes consultarem regularmente o sistema eletrônico para verificar o resultado da licitação. </w:t>
      </w:r>
    </w:p>
    <w:p w14:paraId="61EC3E66" w14:textId="77777777" w:rsidR="003A0B35" w:rsidRDefault="003A0B35" w:rsidP="003A0B35">
      <w:pPr>
        <w:ind w:left="426"/>
        <w:jc w:val="both"/>
      </w:pPr>
      <w:r>
        <w:lastRenderedPageBreak/>
        <w:t xml:space="preserve">8.8. No caso de desconexão do Pregoeiro no decorrer da etapa de lances, se o sistema eletrônico permanecer acessível aos licitantes, os lances continuarão sendo recebidos sem prejuízo dos atos realizados. </w:t>
      </w:r>
    </w:p>
    <w:p w14:paraId="3F22CA2A" w14:textId="77777777" w:rsidR="003A0B35" w:rsidRDefault="003A0B35" w:rsidP="003A0B35">
      <w:pPr>
        <w:ind w:left="426"/>
        <w:jc w:val="both"/>
      </w:pPr>
      <w:r>
        <w:t xml:space="preserve">8.9. 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34B27172" w14:textId="77777777" w:rsidR="003A0B35" w:rsidRDefault="003A0B35" w:rsidP="003A0B35">
      <w:pPr>
        <w:ind w:left="426"/>
        <w:jc w:val="both"/>
      </w:pPr>
      <w:r>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Federal nº 8.538, de 2015. </w:t>
      </w:r>
    </w:p>
    <w:p w14:paraId="3CB6E121"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4EE78A1A"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3A9DC7E"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67C8778"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265DB30"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08969D0D" w14:textId="77777777"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do Pregão Eletrônico, o sistema eletrônico poderá permanecer acessível aos </w:t>
      </w:r>
      <w:r w:rsidRPr="00C92410">
        <w:rPr>
          <w:rFonts w:cstheme="minorHAnsi"/>
        </w:rPr>
        <w:lastRenderedPageBreak/>
        <w:t xml:space="preserve">licitantes para a recepção dos lances, retornando o Pregoeiro, quando possível, sua atuação no certame, sem prejuízos dos atos realizados. Quando a desconexão persistir por tempo superior a dez minutos, a sessão do Pregão Eletrônico será suspensa e terá reinício somente 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1513C2AF"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32206793" w14:textId="77777777" w:rsidR="003A0B35" w:rsidRPr="00C92410" w:rsidRDefault="003A0B35" w:rsidP="003A0B35">
      <w:pPr>
        <w:ind w:left="426"/>
        <w:jc w:val="both"/>
        <w:rPr>
          <w:rFonts w:cstheme="minorHAnsi"/>
        </w:rPr>
      </w:pPr>
      <w:r w:rsidRPr="00C92410">
        <w:rPr>
          <w:rFonts w:cstheme="minorHAnsi"/>
        </w:rPr>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20324E7E"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44F9F451"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441E9846" w14:textId="77777777" w:rsidR="002A6D78" w:rsidRPr="00C92410"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64C48EE4" w14:textId="77777777" w:rsidR="001252AE" w:rsidRDefault="001252AE" w:rsidP="00141557">
      <w:pPr>
        <w:jc w:val="both"/>
        <w:rPr>
          <w:rFonts w:cstheme="minorHAnsi"/>
          <w:b/>
        </w:rPr>
      </w:pPr>
    </w:p>
    <w:p w14:paraId="63AABC62"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2809E999"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1F535EF0" w14:textId="1CB44D13" w:rsidR="002A6D78" w:rsidRPr="00C92410" w:rsidRDefault="002A6D78" w:rsidP="002A6D78">
      <w:pPr>
        <w:ind w:left="426"/>
        <w:jc w:val="both"/>
        <w:rPr>
          <w:rFonts w:cstheme="minorHAnsi"/>
        </w:rPr>
      </w:pPr>
      <w:r w:rsidRPr="00C92410">
        <w:rPr>
          <w:rFonts w:cstheme="minorHAnsi"/>
        </w:rPr>
        <w:t>9.2 O objeto proposto pela licitante deverá estar totalmente dentro das especificações contidas no TERMO DE REFERENCIA - ANEXO I.</w:t>
      </w:r>
      <w:r w:rsidR="00DA0613">
        <w:rPr>
          <w:rFonts w:cstheme="minorHAnsi"/>
        </w:rPr>
        <w:t xml:space="preserve"> – </w:t>
      </w:r>
      <w:r w:rsidR="00DA0613" w:rsidRPr="00DA0613">
        <w:rPr>
          <w:rFonts w:cstheme="minorHAnsi"/>
          <w:b/>
          <w:bCs/>
        </w:rPr>
        <w:t>em desconto Linear em todos os itens do lote, sob pena de desclassificar por jogo de planilhas em processos licitatórios.</w:t>
      </w:r>
      <w:r w:rsidR="00DA0613">
        <w:rPr>
          <w:rFonts w:cstheme="minorHAnsi"/>
        </w:rPr>
        <w:t xml:space="preserve"> </w:t>
      </w:r>
    </w:p>
    <w:p w14:paraId="5C6DD42F"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7C71F559" w14:textId="77777777" w:rsidR="00916E1B" w:rsidRDefault="00916E1B" w:rsidP="002A6D78">
      <w:pPr>
        <w:spacing w:after="0" w:line="240" w:lineRule="auto"/>
        <w:ind w:left="426"/>
        <w:jc w:val="both"/>
        <w:rPr>
          <w:rFonts w:cstheme="minorHAnsi"/>
          <w:b/>
        </w:rPr>
      </w:pPr>
    </w:p>
    <w:p w14:paraId="3ADE5536" w14:textId="77777777" w:rsidR="00176009" w:rsidRDefault="00176009" w:rsidP="002A6D78">
      <w:pPr>
        <w:spacing w:after="0" w:line="240" w:lineRule="auto"/>
        <w:ind w:left="426"/>
        <w:jc w:val="both"/>
        <w:rPr>
          <w:rFonts w:cstheme="minorHAnsi"/>
          <w:b/>
        </w:rPr>
      </w:pPr>
    </w:p>
    <w:p w14:paraId="7E77D872" w14:textId="77777777" w:rsidR="002F709B" w:rsidRDefault="002F709B" w:rsidP="002A6D78">
      <w:pPr>
        <w:spacing w:after="0" w:line="240" w:lineRule="auto"/>
        <w:ind w:left="426"/>
        <w:jc w:val="both"/>
        <w:rPr>
          <w:rFonts w:cstheme="minorHAnsi"/>
          <w:b/>
        </w:rPr>
      </w:pPr>
    </w:p>
    <w:p w14:paraId="56B799D4" w14:textId="77777777" w:rsidR="002F709B" w:rsidRDefault="002F709B" w:rsidP="002A6D78">
      <w:pPr>
        <w:spacing w:after="0" w:line="240" w:lineRule="auto"/>
        <w:ind w:left="426"/>
        <w:jc w:val="both"/>
        <w:rPr>
          <w:rFonts w:cstheme="minorHAnsi"/>
          <w:b/>
        </w:rPr>
      </w:pPr>
    </w:p>
    <w:p w14:paraId="5C954323" w14:textId="77777777" w:rsidR="002F709B" w:rsidRDefault="002F709B" w:rsidP="002A6D78">
      <w:pPr>
        <w:spacing w:after="0" w:line="240" w:lineRule="auto"/>
        <w:ind w:left="426"/>
        <w:jc w:val="both"/>
        <w:rPr>
          <w:rFonts w:cstheme="minorHAnsi"/>
          <w:b/>
        </w:rPr>
      </w:pPr>
    </w:p>
    <w:p w14:paraId="653D8FD9" w14:textId="77777777" w:rsidR="002F709B" w:rsidRDefault="002F709B" w:rsidP="002A6D78">
      <w:pPr>
        <w:spacing w:after="0" w:line="240" w:lineRule="auto"/>
        <w:ind w:left="426"/>
        <w:jc w:val="both"/>
        <w:rPr>
          <w:rFonts w:cstheme="minorHAnsi"/>
          <w:b/>
        </w:rPr>
      </w:pPr>
    </w:p>
    <w:p w14:paraId="05C45486" w14:textId="77777777" w:rsidR="002A6D78" w:rsidRDefault="002A6D78" w:rsidP="002A6D78">
      <w:pPr>
        <w:spacing w:after="0" w:line="240" w:lineRule="auto"/>
        <w:ind w:left="426"/>
        <w:jc w:val="both"/>
        <w:rPr>
          <w:rFonts w:cstheme="minorHAnsi"/>
          <w:b/>
        </w:rPr>
      </w:pPr>
      <w:r w:rsidRPr="00C92410">
        <w:rPr>
          <w:rFonts w:cstheme="minorHAnsi"/>
          <w:b/>
        </w:rPr>
        <w:t xml:space="preserve">9.4 </w:t>
      </w:r>
      <w:r w:rsidRPr="00F344AE">
        <w:rPr>
          <w:rFonts w:cstheme="minorHAnsi"/>
          <w:b/>
        </w:rPr>
        <w:t>Garantia da Propostas</w:t>
      </w:r>
    </w:p>
    <w:p w14:paraId="57EB403E" w14:textId="77777777" w:rsidR="002A6D78" w:rsidRPr="00C92410" w:rsidRDefault="002A6D78" w:rsidP="002A6D78">
      <w:pPr>
        <w:spacing w:after="0" w:line="240" w:lineRule="auto"/>
        <w:ind w:left="426"/>
        <w:jc w:val="both"/>
        <w:rPr>
          <w:rFonts w:cstheme="minorHAnsi"/>
          <w:b/>
        </w:rPr>
      </w:pPr>
    </w:p>
    <w:p w14:paraId="770C60C3"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30E91BAA"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79D7284A"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4E318F6D"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5E581BD7"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7530FFBD"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73CFE06E"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08E1D606"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5ADC539C" w14:textId="77777777" w:rsidR="002A6D78" w:rsidRPr="00C92410" w:rsidRDefault="002A6D78" w:rsidP="00181A86">
      <w:pPr>
        <w:pStyle w:val="PargrafodaLista"/>
        <w:numPr>
          <w:ilvl w:val="0"/>
          <w:numId w:val="4"/>
        </w:numPr>
        <w:spacing w:after="0" w:line="240" w:lineRule="auto"/>
        <w:ind w:left="426"/>
        <w:jc w:val="both"/>
        <w:rPr>
          <w:rFonts w:cstheme="minorHAnsi"/>
          <w:vanish/>
          <w:highlight w:val="yellow"/>
        </w:rPr>
      </w:pPr>
    </w:p>
    <w:p w14:paraId="518060B0" w14:textId="77777777" w:rsidR="002A6D78" w:rsidRPr="00C92410" w:rsidRDefault="002A6D78" w:rsidP="00181A86">
      <w:pPr>
        <w:pStyle w:val="PargrafodaLista"/>
        <w:numPr>
          <w:ilvl w:val="1"/>
          <w:numId w:val="4"/>
        </w:numPr>
        <w:spacing w:after="0" w:line="240" w:lineRule="auto"/>
        <w:ind w:left="426"/>
        <w:jc w:val="both"/>
        <w:rPr>
          <w:rFonts w:cstheme="minorHAnsi"/>
          <w:vanish/>
          <w:highlight w:val="yellow"/>
        </w:rPr>
      </w:pPr>
    </w:p>
    <w:p w14:paraId="450A11AF" w14:textId="77777777" w:rsidR="002A6D78" w:rsidRPr="00C92410" w:rsidRDefault="002A6D78" w:rsidP="00181A86">
      <w:pPr>
        <w:pStyle w:val="PargrafodaLista"/>
        <w:numPr>
          <w:ilvl w:val="1"/>
          <w:numId w:val="4"/>
        </w:numPr>
        <w:spacing w:after="0" w:line="240" w:lineRule="auto"/>
        <w:ind w:left="426"/>
        <w:jc w:val="both"/>
        <w:rPr>
          <w:rFonts w:cstheme="minorHAnsi"/>
          <w:vanish/>
          <w:highlight w:val="yellow"/>
        </w:rPr>
      </w:pPr>
    </w:p>
    <w:p w14:paraId="2E5546EF" w14:textId="77777777" w:rsidR="002A6D78" w:rsidRPr="00C92410" w:rsidRDefault="002A6D78" w:rsidP="00181A86">
      <w:pPr>
        <w:pStyle w:val="PargrafodaLista"/>
        <w:numPr>
          <w:ilvl w:val="1"/>
          <w:numId w:val="4"/>
        </w:numPr>
        <w:spacing w:after="0" w:line="240" w:lineRule="auto"/>
        <w:ind w:left="426"/>
        <w:jc w:val="both"/>
        <w:rPr>
          <w:rFonts w:cstheme="minorHAnsi"/>
          <w:vanish/>
          <w:highlight w:val="yellow"/>
        </w:rPr>
      </w:pPr>
    </w:p>
    <w:p w14:paraId="188F08EE" w14:textId="77777777" w:rsidR="002A6D78" w:rsidRPr="00C92410" w:rsidRDefault="002A6D78" w:rsidP="00181A86">
      <w:pPr>
        <w:pStyle w:val="PargrafodaLista"/>
        <w:numPr>
          <w:ilvl w:val="1"/>
          <w:numId w:val="4"/>
        </w:numPr>
        <w:spacing w:after="0" w:line="240" w:lineRule="auto"/>
        <w:ind w:left="426"/>
        <w:jc w:val="both"/>
        <w:rPr>
          <w:rFonts w:cstheme="minorHAnsi"/>
          <w:vanish/>
          <w:highlight w:val="yellow"/>
        </w:rPr>
      </w:pPr>
    </w:p>
    <w:p w14:paraId="42565E97" w14:textId="77777777" w:rsidR="002A6D78" w:rsidRPr="00C92410" w:rsidRDefault="002A6D78" w:rsidP="00181A86">
      <w:pPr>
        <w:pStyle w:val="PargrafodaLista"/>
        <w:numPr>
          <w:ilvl w:val="2"/>
          <w:numId w:val="4"/>
        </w:numPr>
        <w:spacing w:after="0" w:line="240" w:lineRule="auto"/>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Pré-habilitação. </w:t>
      </w:r>
    </w:p>
    <w:p w14:paraId="06778F51" w14:textId="77777777" w:rsidR="002A6D78" w:rsidRPr="00C92410" w:rsidRDefault="002A6D78" w:rsidP="00181A86">
      <w:pPr>
        <w:pStyle w:val="PargrafodaLista"/>
        <w:numPr>
          <w:ilvl w:val="2"/>
          <w:numId w:val="4"/>
        </w:numPr>
        <w:spacing w:after="0" w:line="240" w:lineRule="auto"/>
        <w:ind w:left="426" w:firstLine="0"/>
        <w:jc w:val="both"/>
        <w:rPr>
          <w:rFonts w:cstheme="minorHAnsi"/>
        </w:rPr>
      </w:pPr>
      <w:r w:rsidRPr="00C92410">
        <w:rPr>
          <w:rFonts w:cstheme="minorHAnsi"/>
        </w:rPr>
        <w:t>A garantia de proposta poderá ser prestada nas seguintes modalidades:</w:t>
      </w:r>
    </w:p>
    <w:p w14:paraId="33C1BC57" w14:textId="77777777" w:rsidR="006A1012" w:rsidRPr="0063245D" w:rsidRDefault="002A6D78" w:rsidP="006A1012">
      <w:pPr>
        <w:pStyle w:val="PargrafodaLista"/>
        <w:numPr>
          <w:ilvl w:val="3"/>
          <w:numId w:val="4"/>
        </w:numPr>
        <w:spacing w:after="0" w:line="240" w:lineRule="auto"/>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2A632C00" w14:textId="77777777" w:rsidR="00DD3B9D" w:rsidRPr="006A1012" w:rsidRDefault="00DD3B9D" w:rsidP="006A1012">
      <w:pPr>
        <w:spacing w:after="0" w:line="240" w:lineRule="auto"/>
        <w:jc w:val="both"/>
        <w:rPr>
          <w:rFonts w:cstheme="minorHAnsi"/>
        </w:rPr>
      </w:pPr>
    </w:p>
    <w:p w14:paraId="399BC009" w14:textId="77777777" w:rsidR="002A6D78" w:rsidRPr="00C92410" w:rsidRDefault="002A6D78" w:rsidP="00181A86">
      <w:pPr>
        <w:pStyle w:val="PargrafodaLista"/>
        <w:numPr>
          <w:ilvl w:val="3"/>
          <w:numId w:val="4"/>
        </w:numPr>
        <w:spacing w:after="0" w:line="240" w:lineRule="auto"/>
        <w:ind w:left="426" w:firstLine="0"/>
        <w:jc w:val="both"/>
        <w:rPr>
          <w:rFonts w:cstheme="minorHAnsi"/>
        </w:rPr>
      </w:pPr>
      <w:r w:rsidRPr="00C92410">
        <w:rPr>
          <w:rFonts w:cstheme="minorHAnsi"/>
        </w:rPr>
        <w:t>Seguro-garantia;</w:t>
      </w:r>
    </w:p>
    <w:p w14:paraId="2722F06A" w14:textId="77777777" w:rsidR="002A6D78" w:rsidRPr="00C92410" w:rsidRDefault="002A6D78" w:rsidP="00181A86">
      <w:pPr>
        <w:pStyle w:val="PargrafodaLista"/>
        <w:numPr>
          <w:ilvl w:val="3"/>
          <w:numId w:val="4"/>
        </w:numPr>
        <w:spacing w:after="0" w:line="240" w:lineRule="auto"/>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026DCF81" w14:textId="77777777" w:rsidR="002A6D78" w:rsidRPr="00C92410" w:rsidRDefault="002A6D78" w:rsidP="00181A86">
      <w:pPr>
        <w:pStyle w:val="PargrafodaLista"/>
        <w:numPr>
          <w:ilvl w:val="2"/>
          <w:numId w:val="4"/>
        </w:numPr>
        <w:spacing w:after="0" w:line="240" w:lineRule="auto"/>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49BE35CB" w14:textId="77777777" w:rsidR="002A6D78" w:rsidRPr="00C92410" w:rsidRDefault="002A6D78" w:rsidP="00181A86">
      <w:pPr>
        <w:pStyle w:val="PargrafodaLista"/>
        <w:numPr>
          <w:ilvl w:val="2"/>
          <w:numId w:val="4"/>
        </w:numPr>
        <w:spacing w:after="0" w:line="240" w:lineRule="auto"/>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212293DA" w14:textId="77777777" w:rsidR="002A6D78" w:rsidRPr="00C92410" w:rsidRDefault="002A6D78" w:rsidP="00181A86">
      <w:pPr>
        <w:pStyle w:val="PargrafodaLista"/>
        <w:numPr>
          <w:ilvl w:val="1"/>
          <w:numId w:val="4"/>
        </w:numPr>
        <w:spacing w:after="0" w:line="240" w:lineRule="auto"/>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468EDA47" w14:textId="77777777" w:rsidR="002A6D78" w:rsidRDefault="002A6D78" w:rsidP="00181A86">
      <w:pPr>
        <w:pStyle w:val="PargrafodaLista"/>
        <w:numPr>
          <w:ilvl w:val="2"/>
          <w:numId w:val="4"/>
        </w:numPr>
        <w:spacing w:after="0" w:line="240" w:lineRule="auto"/>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7158A597" w14:textId="77777777" w:rsidR="002A6D78" w:rsidRPr="00DC21C1" w:rsidRDefault="002A6D78" w:rsidP="002A6D78">
      <w:pPr>
        <w:pStyle w:val="PargrafodaLista"/>
        <w:spacing w:after="0" w:line="240" w:lineRule="auto"/>
        <w:ind w:left="426"/>
        <w:jc w:val="both"/>
        <w:rPr>
          <w:rFonts w:cstheme="minorHAnsi"/>
        </w:rPr>
      </w:pPr>
    </w:p>
    <w:p w14:paraId="70D57CDA"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49239FB8"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76B33EAA" w14:textId="77777777" w:rsidR="002A6D78" w:rsidRPr="00C92410" w:rsidRDefault="002A6D78" w:rsidP="002A6D78">
      <w:pPr>
        <w:ind w:left="426"/>
        <w:jc w:val="both"/>
        <w:rPr>
          <w:rFonts w:cstheme="minorHAnsi"/>
        </w:rPr>
      </w:pPr>
      <w:r w:rsidRPr="00C92410">
        <w:rPr>
          <w:rFonts w:cstheme="minorHAnsi"/>
        </w:rPr>
        <w:t xml:space="preserve">10.2 Na proposta escrita, deverá conter: </w:t>
      </w:r>
    </w:p>
    <w:p w14:paraId="55780461"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784CEA8E"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39CF4A50" w14:textId="77777777" w:rsidR="002A6D78" w:rsidRPr="00C92410" w:rsidRDefault="002A6D78" w:rsidP="002A6D78">
      <w:pPr>
        <w:ind w:left="426"/>
        <w:jc w:val="both"/>
        <w:rPr>
          <w:rFonts w:cstheme="minorHAnsi"/>
        </w:rPr>
      </w:pPr>
      <w:r w:rsidRPr="00C92410">
        <w:rPr>
          <w:rFonts w:cstheme="minorHAnsi"/>
        </w:rPr>
        <w:t xml:space="preserve">10.2.3Especificação completa do produto oferecido com informações técnicas que possibilitem a sua completa avaliação, totalmente conforme descrito no TERMO DE REFERENCIA - ANEXO I, deste Edital; </w:t>
      </w:r>
    </w:p>
    <w:p w14:paraId="6062BB4C"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46B84374"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260081C0"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7C7E5699" w14:textId="77777777" w:rsidR="002A6D78" w:rsidRPr="00C92410" w:rsidRDefault="002A6D78" w:rsidP="002A6D78">
      <w:pPr>
        <w:ind w:left="426"/>
        <w:jc w:val="both"/>
        <w:rPr>
          <w:rFonts w:cstheme="minorHAnsi"/>
        </w:rPr>
      </w:pPr>
      <w:r w:rsidRPr="00C92410">
        <w:rPr>
          <w:rFonts w:cstheme="minorHAnsi"/>
        </w:rPr>
        <w:lastRenderedPageBreak/>
        <w:t>10.3 Atendidos todos os requisitos, será considerada vencedora a licitante que ofere</w:t>
      </w:r>
      <w:r>
        <w:rPr>
          <w:rFonts w:cstheme="minorHAnsi"/>
        </w:rPr>
        <w:t xml:space="preserve">cer o </w:t>
      </w:r>
      <w:r w:rsidRPr="000048C2">
        <w:rPr>
          <w:rFonts w:cstheme="minorHAnsi"/>
          <w:b/>
        </w:rPr>
        <w:t xml:space="preserve">MENOR PREÇO </w:t>
      </w:r>
      <w:r w:rsidR="001252AE">
        <w:rPr>
          <w:rFonts w:cstheme="minorHAnsi"/>
          <w:b/>
        </w:rPr>
        <w:t xml:space="preserve">POR LOTE </w:t>
      </w:r>
      <w:r w:rsidRPr="00C92410">
        <w:rPr>
          <w:rFonts w:cstheme="minorHAnsi"/>
        </w:rPr>
        <w:t xml:space="preserve">. </w:t>
      </w:r>
    </w:p>
    <w:p w14:paraId="15CD2019"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795523F0"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5250AB9E"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7BD4A8EE"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(ões) suficiente (s) que permita (m) a perfeita identificação do produto</w:t>
      </w:r>
      <w:r w:rsidR="00864B10">
        <w:rPr>
          <w:rFonts w:cstheme="minorHAnsi"/>
        </w:rPr>
        <w:t>/serviço</w:t>
      </w:r>
      <w:r w:rsidRPr="00C92410">
        <w:rPr>
          <w:rFonts w:cstheme="minorHAnsi"/>
        </w:rPr>
        <w:t xml:space="preserve"> licitado; </w:t>
      </w:r>
    </w:p>
    <w:p w14:paraId="2861BF2E"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48EFFFFB" w14:textId="77777777" w:rsidR="002A6D78"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3A3C29D5" w14:textId="77777777" w:rsidR="00CE41E4" w:rsidRDefault="00CE41E4" w:rsidP="002A6D78">
      <w:pPr>
        <w:ind w:left="426"/>
        <w:jc w:val="both"/>
      </w:pPr>
      <w:r>
        <w:rPr>
          <w:rFonts w:cstheme="minorHAnsi"/>
        </w:rPr>
        <w:t xml:space="preserve">10.5.6 </w:t>
      </w:r>
      <w:r>
        <w:t>Correm por conta da licitante todos os custos decorrentes da preparação e apresentação de sua proposta, inclusive quanto a despesas com transporte de amostras, testes, vistorias técnicas, visitas a local de obra, etc.</w:t>
      </w:r>
    </w:p>
    <w:p w14:paraId="311DAE91" w14:textId="77777777" w:rsidR="00CE41E4" w:rsidRDefault="00CE41E4" w:rsidP="00CE41E4">
      <w:pPr>
        <w:spacing w:after="0" w:line="265" w:lineRule="auto"/>
        <w:ind w:left="426" w:right="1" w:hanging="431"/>
      </w:pPr>
      <w:r>
        <w:t xml:space="preserve">         10.5.7 Quando solicitada amostras do licitante declarado vencedor, qual seja, arrematante do menor preço,  deverá ser enviado no prazo máximo de 5 dias úteis para fins de aceitabilidade da proposta apresentada, conforme as exigências, constantes no estudo técnico preliminar e TR. </w:t>
      </w:r>
    </w:p>
    <w:p w14:paraId="5ABEB083" w14:textId="77777777" w:rsidR="00CE41E4" w:rsidRPr="00C92410" w:rsidRDefault="00CE41E4" w:rsidP="00CE41E4">
      <w:pPr>
        <w:jc w:val="both"/>
        <w:rPr>
          <w:rFonts w:cstheme="minorHAnsi"/>
        </w:rPr>
      </w:pPr>
    </w:p>
    <w:p w14:paraId="60868880"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242F7A75"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4C7999D1"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700ED36B" w14:textId="77777777" w:rsidR="002A6D78" w:rsidRPr="00C92410" w:rsidRDefault="002A6D78" w:rsidP="002A6D78">
      <w:pPr>
        <w:ind w:left="426"/>
        <w:jc w:val="both"/>
        <w:rPr>
          <w:rFonts w:cstheme="minorHAnsi"/>
        </w:rPr>
      </w:pPr>
      <w:r w:rsidRPr="00C92410">
        <w:rPr>
          <w:rFonts w:cstheme="minorHAnsi"/>
        </w:rPr>
        <w:t>11.2.1 Análise da exequibilidade da proposta de preços deverá ser realizada com o auxílio da Planilha de Custos e Formação de Preços por item, a ser preenchida pelo licitante em relação à sua proposta final, conforme anexo deste Edital.</w:t>
      </w:r>
    </w:p>
    <w:p w14:paraId="03D1B0AD"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1E73999E" w14:textId="77777777" w:rsidR="002A6D78" w:rsidRPr="00C92410" w:rsidRDefault="002A6D78" w:rsidP="002A6D78">
      <w:pPr>
        <w:ind w:left="426"/>
        <w:jc w:val="both"/>
        <w:rPr>
          <w:rFonts w:cstheme="minorHAnsi"/>
        </w:rPr>
      </w:pPr>
      <w:r w:rsidRPr="00C92410">
        <w:rPr>
          <w:rFonts w:cstheme="minorHAnsi"/>
        </w:rPr>
        <w:t xml:space="preserve">11.3.1 Concluída a fase de lances, se a proposta de menor lance não tiver sido ofertada por microempresa ou empresa de pequeno porte e o sistema eletrônico identificar que houve proposta </w:t>
      </w:r>
      <w:r w:rsidRPr="00C92410">
        <w:rPr>
          <w:rFonts w:cstheme="minorHAnsi"/>
        </w:rPr>
        <w:lastRenderedPageBreak/>
        <w:t>apresentada por microempresa ou empresa de pequeno porte igual ou até 5% (cinco por cento) superior à proposta de menor lance, será procedido o seguinte:</w:t>
      </w:r>
    </w:p>
    <w:p w14:paraId="53D901C9" w14:textId="77777777"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adjudicada em seu favor o objeto do pregão; </w:t>
      </w:r>
    </w:p>
    <w:p w14:paraId="47266F7C" w14:textId="77777777" w:rsidR="002A6D78" w:rsidRPr="00C92410" w:rsidRDefault="002A6D78" w:rsidP="002A6D78">
      <w:pPr>
        <w:ind w:left="426"/>
        <w:jc w:val="both"/>
        <w:rPr>
          <w:rFonts w:cstheme="minorHAnsi"/>
        </w:rPr>
      </w:pPr>
      <w:r w:rsidRPr="00C92410">
        <w:rPr>
          <w:rFonts w:cstheme="minorHAnsi"/>
        </w:rPr>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288FBE5E" w14:textId="77777777" w:rsidR="002A6D78" w:rsidRPr="00C92410" w:rsidRDefault="002A6D78" w:rsidP="002A6D78">
      <w:pPr>
        <w:ind w:left="426"/>
        <w:jc w:val="both"/>
        <w:rPr>
          <w:rFonts w:cstheme="minorHAnsi"/>
        </w:rPr>
      </w:pPr>
      <w:r w:rsidRPr="00C92410">
        <w:rPr>
          <w:rFonts w:cstheme="minorHAnsi"/>
        </w:rPr>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2D86D937" w14:textId="77777777" w:rsidR="002A6D78" w:rsidRPr="00C92410" w:rsidRDefault="002A6D78" w:rsidP="002A6D78">
      <w:pPr>
        <w:ind w:left="426"/>
        <w:jc w:val="both"/>
        <w:rPr>
          <w:rFonts w:cstheme="minorHAnsi"/>
        </w:rPr>
      </w:pPr>
      <w:r w:rsidRPr="00C92410">
        <w:rPr>
          <w:rFonts w:cstheme="minorHAnsi"/>
        </w:rPr>
        <w:t xml:space="preserve">11.4.1O prazo indicado no item 8.13 inicia-se simultaneamente após o término da sessão de disputa de lances do último lote/item do pregão. </w:t>
      </w:r>
    </w:p>
    <w:p w14:paraId="2947EE3F"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478BA381"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530C63AE" w14:textId="77777777" w:rsidR="002A6D78" w:rsidRPr="00C92410" w:rsidRDefault="002A6D78" w:rsidP="002A6D78">
      <w:pPr>
        <w:ind w:left="426"/>
        <w:jc w:val="both"/>
        <w:rPr>
          <w:rFonts w:cstheme="minorHAnsi"/>
        </w:rPr>
      </w:pPr>
      <w:r w:rsidRPr="00C92410">
        <w:rPr>
          <w:rFonts w:cstheme="minorHAnsi"/>
        </w:rPr>
        <w:t xml:space="preserve">11.6 Considera-se inaceitável, para todos os fins aqui dispostos, a proposta que não atender as exigências fixadas neste Edital ou ofertarem preços manifestamente inexequíveis. </w:t>
      </w:r>
    </w:p>
    <w:p w14:paraId="1D58DF8F" w14:textId="77777777" w:rsidR="002A6D78"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75852027" w14:textId="77777777" w:rsidR="00CE41E4" w:rsidRDefault="00CE41E4" w:rsidP="00CE41E4">
      <w:pPr>
        <w:ind w:left="426"/>
        <w:jc w:val="both"/>
      </w:pPr>
      <w:r>
        <w:rPr>
          <w:rFonts w:cstheme="minorHAnsi"/>
        </w:rPr>
        <w:t xml:space="preserve">11.8  </w:t>
      </w:r>
      <w:r>
        <w:t>Correm por conta da licitante todos os custos decorrentes da preparação e apresentação de sua proposta, inclusive quanto a despesas com transporte de amostras, testes, vistorias técnicas, visitas a local de obra, etc.</w:t>
      </w:r>
    </w:p>
    <w:p w14:paraId="0F2F62A5" w14:textId="77777777" w:rsidR="00CE41E4" w:rsidRPr="00CE41E4" w:rsidRDefault="00CE41E4" w:rsidP="00CE41E4">
      <w:pPr>
        <w:spacing w:after="0" w:line="265" w:lineRule="auto"/>
        <w:ind w:left="426" w:right="1" w:hanging="431"/>
      </w:pPr>
      <w:r>
        <w:t xml:space="preserve">         11.9 Quando solicitada amostras do licitante declarado vencedor, qual seja, arrematante do menor preço,  deverá ser enviado no prazo máximo de 5 dias úteis para fins de aceitabilidade da proposta apresentada, conforme as exigências, constantes no estudo técnico preliminar e TR. </w:t>
      </w:r>
    </w:p>
    <w:p w14:paraId="27E80BC4" w14:textId="77777777" w:rsidR="002A6D78" w:rsidRPr="00C92410" w:rsidRDefault="002A6D78" w:rsidP="002A6D78">
      <w:pPr>
        <w:ind w:left="426"/>
        <w:jc w:val="both"/>
        <w:rPr>
          <w:rFonts w:cstheme="minorHAnsi"/>
        </w:rPr>
      </w:pPr>
      <w:r w:rsidRPr="00C92410">
        <w:rPr>
          <w:rFonts w:cstheme="minorHAnsi"/>
        </w:rPr>
        <w:t xml:space="preserve"> 11.</w:t>
      </w:r>
      <w:r w:rsidR="00CE41E4">
        <w:rPr>
          <w:rFonts w:cstheme="minorHAnsi"/>
        </w:rPr>
        <w:t xml:space="preserve">10 </w:t>
      </w:r>
      <w:r w:rsidRPr="00C92410">
        <w:rPr>
          <w:rFonts w:cstheme="minorHAnsi"/>
        </w:rPr>
        <w:t xml:space="preserve">Constatado o atendimento das exigências fixadas no edital, inclusive as exigências de habilitação, o licitante será declarado vencedor do certame pelo Pregoeiro. </w:t>
      </w:r>
    </w:p>
    <w:p w14:paraId="0C181E0C" w14:textId="77777777" w:rsidR="001252AE" w:rsidRPr="00141557" w:rsidRDefault="00CE41E4" w:rsidP="00141557">
      <w:pPr>
        <w:ind w:left="426"/>
        <w:jc w:val="both"/>
        <w:rPr>
          <w:rFonts w:cstheme="minorHAnsi"/>
        </w:rPr>
      </w:pPr>
      <w:r>
        <w:rPr>
          <w:rFonts w:cstheme="minorHAnsi"/>
        </w:rPr>
        <w:lastRenderedPageBreak/>
        <w:t>11.11</w:t>
      </w:r>
      <w:r w:rsidR="002A6D78" w:rsidRPr="00C92410">
        <w:rPr>
          <w:rFonts w:cstheme="minorHAnsi"/>
        </w:rPr>
        <w:t xml:space="preserve"> Da sessão, o sistema gerará ata circunstanciada, na qual estarão registrados todos os atos do procedimento e as ocorrências relevantes.</w:t>
      </w:r>
    </w:p>
    <w:p w14:paraId="14455C8C"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43FC2473"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3B0F3575"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51828FA3"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18CD3AA8"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144FFBBA"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5B78C6FD"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4376CF7F"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40031114"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50B31337" w14:textId="77777777" w:rsidR="002A6D78" w:rsidRPr="00C92410" w:rsidRDefault="002A6D78" w:rsidP="002A6D78">
      <w:pPr>
        <w:ind w:left="426"/>
        <w:jc w:val="both"/>
        <w:rPr>
          <w:rFonts w:cstheme="minorHAnsi"/>
        </w:rPr>
      </w:pPr>
      <w:r w:rsidRPr="00C92410">
        <w:rPr>
          <w:rFonts w:cstheme="minorHAnsi"/>
        </w:rPr>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00F514DA"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552DA9F0" w14:textId="77777777" w:rsidR="002A6D78" w:rsidRPr="000048C2" w:rsidRDefault="002A6D78" w:rsidP="002A6D78">
      <w:pPr>
        <w:ind w:left="426"/>
        <w:jc w:val="both"/>
        <w:rPr>
          <w:rFonts w:cstheme="minorHAnsi"/>
        </w:rPr>
      </w:pPr>
      <w:r w:rsidRPr="000048C2">
        <w:rPr>
          <w:rFonts w:cstheme="minorHAnsi"/>
        </w:rPr>
        <w:t xml:space="preserve">a) Certidão negativa de falência expedida pelo distribuidor da sede do licitante; </w:t>
      </w:r>
    </w:p>
    <w:p w14:paraId="53DD459D" w14:textId="77777777" w:rsidR="003814C5" w:rsidRPr="000048C2" w:rsidRDefault="002A6D78" w:rsidP="003814C5">
      <w:pPr>
        <w:ind w:left="426"/>
        <w:jc w:val="both"/>
        <w:rPr>
          <w:rFonts w:cstheme="minorHAnsi"/>
        </w:rPr>
      </w:pPr>
      <w:r w:rsidRPr="000048C2">
        <w:rPr>
          <w:rFonts w:cstheme="minorHAnsi"/>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AC46CC7"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C8DF8D8" w14:textId="77777777" w:rsidR="002A6D78" w:rsidRPr="000048C2" w:rsidRDefault="002A6D78" w:rsidP="002A6D78">
      <w:pPr>
        <w:ind w:left="426"/>
        <w:jc w:val="both"/>
        <w:rPr>
          <w:rFonts w:cstheme="minorHAnsi"/>
        </w:rPr>
      </w:pPr>
      <w:r w:rsidRPr="000048C2">
        <w:rPr>
          <w:rFonts w:cstheme="minorHAnsi"/>
        </w:rPr>
        <w:lastRenderedPageBreak/>
        <w:t>b.2) No caso de empresa constituída no exercício social vigente, admite-se a apresentação de balanço patrimonial e demonstrações contábeis referentes ao período de existência da sociedade;</w:t>
      </w:r>
    </w:p>
    <w:p w14:paraId="3D90352F"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6055272F"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3DCD317B"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03F01BBF"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2D651C9E"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B07B603" w14:textId="77777777" w:rsidR="003814C5" w:rsidRPr="00C92410" w:rsidRDefault="003814C5" w:rsidP="003814C5">
      <w:pPr>
        <w:jc w:val="both"/>
        <w:rPr>
          <w:rFonts w:cstheme="minorHAnsi"/>
        </w:rPr>
      </w:pPr>
      <w:r w:rsidRPr="00C92410">
        <w:rPr>
          <w:rFonts w:cstheme="minorHAnsi"/>
          <w:noProof/>
          <w:lang w:eastAsia="pt-BR"/>
        </w:rPr>
        <w:drawing>
          <wp:inline distT="0" distB="0" distL="0" distR="0" wp14:anchorId="7DB5CED2" wp14:editId="42CC3B4F">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782217" cy="2257740"/>
                    </a:xfrm>
                    <a:prstGeom prst="rect">
                      <a:avLst/>
                    </a:prstGeom>
                  </pic:spPr>
                </pic:pic>
              </a:graphicData>
            </a:graphic>
          </wp:inline>
        </w:drawing>
      </w:r>
    </w:p>
    <w:p w14:paraId="0AD462B3" w14:textId="77777777" w:rsidR="004D7103" w:rsidRDefault="004D7103" w:rsidP="002A6D78">
      <w:pPr>
        <w:ind w:left="426"/>
        <w:jc w:val="both"/>
        <w:rPr>
          <w:rFonts w:cstheme="minorHAnsi"/>
          <w:b/>
        </w:rPr>
      </w:pPr>
    </w:p>
    <w:p w14:paraId="11DE580D" w14:textId="24AC8E1B" w:rsidR="002A6D78"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19E49EBA" w14:textId="77777777" w:rsidR="002A6D78" w:rsidRPr="00C92410" w:rsidRDefault="002A6D78" w:rsidP="002A6D78">
      <w:pPr>
        <w:ind w:left="426"/>
        <w:jc w:val="both"/>
        <w:rPr>
          <w:rFonts w:cstheme="minorHAnsi"/>
        </w:rPr>
      </w:pPr>
      <w:r w:rsidRPr="00C92410">
        <w:rPr>
          <w:rFonts w:cstheme="minorHAnsi"/>
        </w:rPr>
        <w:t>12.3.1 Comprovação de aptidão para desempenho de atividade pertinente e compatível em</w:t>
      </w:r>
      <w:r w:rsidRPr="00C92410">
        <w:rPr>
          <w:rFonts w:cstheme="minorHAnsi"/>
        </w:rPr>
        <w:b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72A9FB4B"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4335729E" w14:textId="2E09C284" w:rsidR="004D7103" w:rsidRDefault="004D7103" w:rsidP="002A6D78">
      <w:pPr>
        <w:pStyle w:val="Corpodetexto"/>
        <w:ind w:left="426"/>
        <w:rPr>
          <w:rFonts w:asciiTheme="minorHAnsi" w:hAnsiTheme="minorHAnsi"/>
          <w:spacing w:val="-2"/>
          <w:sz w:val="22"/>
          <w:szCs w:val="22"/>
        </w:rPr>
      </w:pPr>
      <w:r>
        <w:rPr>
          <w:rFonts w:asciiTheme="minorHAnsi" w:hAnsiTheme="minorHAnsi"/>
          <w:spacing w:val="-2"/>
          <w:sz w:val="22"/>
          <w:szCs w:val="22"/>
        </w:rPr>
        <w:lastRenderedPageBreak/>
        <w:t xml:space="preserve">12.3.3 Atestado de visita técnica presencial obrigatória – assinada pelo Engenheiro designado pela prefeitura e pelo engenheiro de instalação devidamente identificado. (agendamento </w:t>
      </w:r>
      <w:r w:rsidR="00693633">
        <w:rPr>
          <w:rFonts w:asciiTheme="minorHAnsi" w:hAnsiTheme="minorHAnsi"/>
          <w:spacing w:val="-2"/>
          <w:sz w:val="22"/>
          <w:szCs w:val="22"/>
        </w:rPr>
        <w:t>21-01-2026 a 29</w:t>
      </w:r>
      <w:r>
        <w:rPr>
          <w:rFonts w:asciiTheme="minorHAnsi" w:hAnsiTheme="minorHAnsi"/>
          <w:spacing w:val="-2"/>
          <w:sz w:val="22"/>
          <w:szCs w:val="22"/>
        </w:rPr>
        <w:t>-01-2026)</w:t>
      </w:r>
    </w:p>
    <w:p w14:paraId="7E1A4F26" w14:textId="77777777" w:rsidR="002A6D78" w:rsidRPr="00C92410" w:rsidRDefault="002A6D78" w:rsidP="002A6D78">
      <w:pPr>
        <w:ind w:left="426"/>
        <w:jc w:val="both"/>
        <w:rPr>
          <w:rFonts w:cstheme="minorHAnsi"/>
          <w:b/>
        </w:rPr>
      </w:pPr>
      <w:r w:rsidRPr="00C92410">
        <w:rPr>
          <w:rFonts w:cstheme="minorHAnsi"/>
          <w:b/>
        </w:rPr>
        <w:t>12.4 Para Regularidade Fiscal e Trabalhista:</w:t>
      </w:r>
    </w:p>
    <w:p w14:paraId="525B5C04" w14:textId="77777777" w:rsidR="002A6D78" w:rsidRPr="00C92410" w:rsidRDefault="002A6D78" w:rsidP="002A6D78">
      <w:pPr>
        <w:ind w:left="426"/>
        <w:jc w:val="both"/>
        <w:rPr>
          <w:rFonts w:cstheme="minorHAnsi"/>
        </w:rPr>
      </w:pPr>
      <w:r w:rsidRPr="00C92410">
        <w:rPr>
          <w:rFonts w:cstheme="minorHAnsi"/>
        </w:rPr>
        <w:t xml:space="preserve">12.4.1 Prova de inscrição no Cadastro Nacional da Pessoa Jurídica (CNPJ) do Ministério da Fazenda ou Comprovante de Inscrição e de Situação Cadastral. </w:t>
      </w:r>
    </w:p>
    <w:p w14:paraId="15E5DEFF"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2EA89270" w14:textId="77777777" w:rsidR="002A6D78" w:rsidRPr="00C92410" w:rsidRDefault="002A6D78" w:rsidP="002A6D78">
      <w:pPr>
        <w:ind w:left="426"/>
        <w:jc w:val="both"/>
        <w:rPr>
          <w:rFonts w:cstheme="minorHAnsi"/>
        </w:rPr>
      </w:pPr>
      <w:r w:rsidRPr="00C92410">
        <w:rPr>
          <w:rFonts w:cstheme="minorHAnsi"/>
        </w:rPr>
        <w:t xml:space="preserve">12.4.3 Prova de regularidade para com a Fazenda Federal, (Tributos Federais e Dívida Ativa da União), do domicílio ou sede do licitante, ou outra equivalente, na forma da lei; </w:t>
      </w:r>
    </w:p>
    <w:p w14:paraId="14069633" w14:textId="77777777" w:rsidR="002A6D78" w:rsidRPr="00C92410" w:rsidRDefault="002A6D78" w:rsidP="002A6D78">
      <w:pPr>
        <w:ind w:left="426"/>
        <w:jc w:val="both"/>
        <w:rPr>
          <w:rFonts w:cstheme="minorHAnsi"/>
        </w:rPr>
      </w:pPr>
      <w:r w:rsidRPr="00C92410">
        <w:rPr>
          <w:rFonts w:cstheme="minorHAnsi"/>
        </w:rPr>
        <w:t>12.4.4 Prova de Regularidade para com a Fazenda Estadual do domicílio ou sede do licitante, ou outra equivalente, na forma da lei;</w:t>
      </w:r>
    </w:p>
    <w:p w14:paraId="5BBCEF41" w14:textId="77777777" w:rsidR="002A6D78" w:rsidRPr="00C92410" w:rsidRDefault="002A6D78" w:rsidP="002A6D78">
      <w:pPr>
        <w:ind w:left="426"/>
        <w:jc w:val="both"/>
        <w:rPr>
          <w:rFonts w:cstheme="minorHAnsi"/>
        </w:rPr>
      </w:pPr>
      <w:r w:rsidRPr="00C92410">
        <w:rPr>
          <w:rFonts w:cstheme="minorHAnsi"/>
        </w:rPr>
        <w:t xml:space="preserve">12.4.5Prova de regularidade relativa ao Fundo de Garantia por Tempo de Serviço – FGTS através do Certificado de Regularidade do FGTS - CRF, emitido pela Caixa Econômica Federal. </w:t>
      </w:r>
    </w:p>
    <w:p w14:paraId="7A336A73" w14:textId="77777777" w:rsidR="002A6D78" w:rsidRPr="00C92410" w:rsidRDefault="002A6D78" w:rsidP="002A6D78">
      <w:pPr>
        <w:ind w:left="426"/>
        <w:jc w:val="both"/>
        <w:rPr>
          <w:rFonts w:cstheme="minorHAnsi"/>
        </w:rPr>
      </w:pPr>
      <w:r w:rsidRPr="00C92410">
        <w:rPr>
          <w:rFonts w:cstheme="minorHAnsi"/>
        </w:rPr>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2187B5D1"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6E56C619"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11FAAF9C"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os mesmos serão considerados válidos se emitidos em até 90 dias. </w:t>
      </w:r>
    </w:p>
    <w:p w14:paraId="592FB755"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1699128C" w14:textId="77777777" w:rsidR="002A6D78" w:rsidRPr="00C92410" w:rsidRDefault="002A6D78" w:rsidP="002A6D78">
      <w:pPr>
        <w:ind w:left="426"/>
        <w:jc w:val="both"/>
        <w:rPr>
          <w:rFonts w:cstheme="minorHAnsi"/>
        </w:rPr>
      </w:pPr>
      <w:r w:rsidRPr="00C92410">
        <w:rPr>
          <w:rFonts w:cstheme="minorHAnsi"/>
        </w:rPr>
        <w:t xml:space="preserve">12.7 As empresas participantes devem anexar no Sistema de Pregão Eletrônico todos os documentos solicitados neste edital e os documentos solicitados na aba de documentos do Sistema de Pregão Eletrônico. </w:t>
      </w:r>
    </w:p>
    <w:p w14:paraId="09693019"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2366DB24" w14:textId="77777777" w:rsidR="00176009" w:rsidRPr="00C92410" w:rsidRDefault="002A6D78" w:rsidP="00176009">
      <w:pPr>
        <w:ind w:left="426"/>
        <w:jc w:val="both"/>
        <w:rPr>
          <w:rFonts w:cstheme="minorHAnsi"/>
          <w:b/>
        </w:rPr>
      </w:pPr>
      <w:r w:rsidRPr="00C92410">
        <w:rPr>
          <w:rFonts w:cstheme="minorHAnsi"/>
          <w:b/>
        </w:rPr>
        <w:t>12.9 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p>
    <w:p w14:paraId="3BF1C66D"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45560EFA" w14:textId="77777777" w:rsidR="002A6D78" w:rsidRPr="00C92410" w:rsidRDefault="002A6D78" w:rsidP="002A6D78">
      <w:pPr>
        <w:ind w:left="426"/>
        <w:jc w:val="both"/>
        <w:rPr>
          <w:rFonts w:cstheme="minorHAnsi"/>
        </w:rPr>
      </w:pPr>
      <w:r w:rsidRPr="00C92410">
        <w:rPr>
          <w:rFonts w:cstheme="minorHAnsi"/>
        </w:rPr>
        <w:lastRenderedPageBreak/>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11895C53"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5DA784E9"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7EA2D7A6"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483808EB" w14:textId="77777777" w:rsidR="002A6D78" w:rsidRPr="00C92410" w:rsidRDefault="002A6D78" w:rsidP="002A6D78">
      <w:pPr>
        <w:ind w:left="426"/>
        <w:jc w:val="both"/>
        <w:rPr>
          <w:rFonts w:cstheme="minorHAnsi"/>
        </w:rPr>
      </w:pPr>
      <w:r w:rsidRPr="00C92410">
        <w:rPr>
          <w:rFonts w:cstheme="minorHAnsi"/>
        </w:rPr>
        <w:t xml:space="preserve">13.5 Não será concedido prazo para recursos sobre assuntos meramente protelatórios ou quando não justificada a intenção de interpor o recurso pelo proponente. </w:t>
      </w:r>
    </w:p>
    <w:p w14:paraId="28BB04E7" w14:textId="77777777"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https://bnc.org.br/</w:t>
      </w:r>
      <w:r>
        <w:t>)</w:t>
      </w:r>
      <w:r w:rsidRPr="00C92410">
        <w:rPr>
          <w:rFonts w:cstheme="minorHAnsi"/>
        </w:rPr>
        <w:t xml:space="preserve">, que irá receber e encaminhar à autoridade competente que decidirá sobre o seu recebimento, tempestividade e razões de mérito. </w:t>
      </w:r>
    </w:p>
    <w:p w14:paraId="29B7CA1E" w14:textId="77777777" w:rsidR="006A1012" w:rsidRPr="00AC1D1F" w:rsidRDefault="002A6D78" w:rsidP="00AC1D1F">
      <w:pPr>
        <w:ind w:left="426"/>
        <w:jc w:val="both"/>
        <w:rPr>
          <w:rFonts w:cstheme="minorHAnsi"/>
        </w:rPr>
      </w:pPr>
      <w:r w:rsidRPr="00C92410">
        <w:rPr>
          <w:rFonts w:cstheme="minorHAnsi"/>
        </w:rPr>
        <w:t>13.7 O acolhimento de recurso importará a invalidação apenas dos atos insuscetíveis de aproveitamento.</w:t>
      </w:r>
    </w:p>
    <w:p w14:paraId="0AD19D38" w14:textId="77777777" w:rsidR="0021745F" w:rsidRDefault="0021745F" w:rsidP="002A6D78">
      <w:pPr>
        <w:ind w:left="426"/>
        <w:jc w:val="both"/>
        <w:rPr>
          <w:rFonts w:cstheme="minorHAnsi"/>
          <w:b/>
        </w:rPr>
      </w:pPr>
    </w:p>
    <w:p w14:paraId="2689294A" w14:textId="77777777" w:rsidR="002A6D78" w:rsidRPr="00C92410" w:rsidRDefault="002A6D78" w:rsidP="002A6D78">
      <w:pPr>
        <w:ind w:left="426"/>
        <w:jc w:val="both"/>
        <w:rPr>
          <w:rFonts w:cstheme="minorHAnsi"/>
          <w:b/>
        </w:rPr>
      </w:pPr>
      <w:r w:rsidRPr="00C92410">
        <w:rPr>
          <w:rFonts w:cstheme="minorHAnsi"/>
          <w:b/>
        </w:rPr>
        <w:t>14 DAS SANÇÕES E PENALIDADES:</w:t>
      </w:r>
    </w:p>
    <w:p w14:paraId="7701BB58"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187D1968" w14:textId="77777777" w:rsidR="002A6D78" w:rsidRPr="00C92410" w:rsidRDefault="002A6D78" w:rsidP="002A6D78">
      <w:pPr>
        <w:ind w:left="426"/>
        <w:jc w:val="both"/>
        <w:rPr>
          <w:rFonts w:cstheme="minorHAnsi"/>
        </w:rPr>
      </w:pPr>
      <w:r w:rsidRPr="00C92410">
        <w:rPr>
          <w:rFonts w:cstheme="minorHAnsi"/>
        </w:rPr>
        <w:t xml:space="preserve">14.1.1 Cobrança pelo Município, por via administrativa ou judicial, de multa de 10% (dez por cento) sobre o sobre o valor total da proposta ou lance; </w:t>
      </w:r>
    </w:p>
    <w:p w14:paraId="124456C4" w14:textId="77777777" w:rsidR="002A6D78" w:rsidRPr="00C92410" w:rsidRDefault="002A6D78" w:rsidP="002A6D78">
      <w:pPr>
        <w:ind w:left="426"/>
        <w:jc w:val="both"/>
        <w:rPr>
          <w:rFonts w:cstheme="minorHAnsi"/>
        </w:rPr>
      </w:pPr>
      <w:r w:rsidRPr="00C92410">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62C16894"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30D5EBA1" w14:textId="77777777" w:rsidR="002A6D78" w:rsidRPr="00C92410" w:rsidRDefault="002A6D78" w:rsidP="002A6D78">
      <w:pPr>
        <w:ind w:left="426"/>
        <w:jc w:val="both"/>
        <w:rPr>
          <w:rFonts w:cstheme="minorHAnsi"/>
        </w:rPr>
      </w:pPr>
      <w:r w:rsidRPr="00C92410">
        <w:rPr>
          <w:rFonts w:cstheme="minorHAnsi"/>
        </w:rPr>
        <w:lastRenderedPageBreak/>
        <w:t xml:space="preserve"> 14.2.1 Advertência, sempre que forem constatadas irregularidades de pouca gravidade, para as quais tenha a Contratada concorrida diretamente, ocorrência que será registrada no Cadastro de Fornecedores do Município;</w:t>
      </w:r>
    </w:p>
    <w:p w14:paraId="19BD4E9D"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aplicarse-á a multa prevista na alínea 14.2.3 deste subitem; </w:t>
      </w:r>
    </w:p>
    <w:p w14:paraId="0E7DAFAF"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06C98D77"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7D44CD3E"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5382BA82"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5939F826"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1FF1AB5D"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1547D54C"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7FCE7529"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2E719AB6"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5748F27C"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248B6BFF"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13BACD29" w14:textId="77777777" w:rsidR="002A6D78" w:rsidRPr="00C92410" w:rsidRDefault="00AC2D1F" w:rsidP="002A6D78">
      <w:pPr>
        <w:ind w:left="426"/>
        <w:jc w:val="both"/>
        <w:rPr>
          <w:rFonts w:cstheme="minorHAnsi"/>
        </w:rPr>
      </w:pPr>
      <w:r>
        <w:rPr>
          <w:rFonts w:cstheme="minorHAnsi"/>
        </w:rPr>
        <w:lastRenderedPageBreak/>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Pregão, constatada a regularidade dos atos procedimentais, homologará o procedimento licitatório.</w:t>
      </w:r>
    </w:p>
    <w:p w14:paraId="005D683A" w14:textId="77777777" w:rsidR="002A6D78" w:rsidRPr="00AC2D1F" w:rsidRDefault="002A6D78" w:rsidP="00AC2D1F">
      <w:pPr>
        <w:ind w:left="426"/>
        <w:jc w:val="both"/>
        <w:rPr>
          <w:rFonts w:cstheme="minorHAnsi"/>
        </w:rPr>
      </w:pPr>
      <w:r w:rsidRPr="00C92410">
        <w:rPr>
          <w:rFonts w:cstheme="minorHAnsi"/>
        </w:rPr>
        <w:t xml:space="preserve">15.3 A homologação desta licitação não obriga a Administração </w:t>
      </w:r>
      <w:r w:rsidR="00AC2D1F">
        <w:rPr>
          <w:rFonts w:cstheme="minorHAnsi"/>
        </w:rPr>
        <w:t>à aquisição do objeto licitado.</w:t>
      </w:r>
    </w:p>
    <w:p w14:paraId="1A7433BE" w14:textId="77777777" w:rsidR="002A6D78" w:rsidRPr="00C92410" w:rsidRDefault="002A6D78" w:rsidP="002A6D78">
      <w:pPr>
        <w:ind w:left="426"/>
        <w:jc w:val="both"/>
        <w:rPr>
          <w:rFonts w:cstheme="minorHAnsi"/>
          <w:b/>
        </w:rPr>
      </w:pPr>
      <w:r w:rsidRPr="00C92410">
        <w:rPr>
          <w:rFonts w:cstheme="minorHAnsi"/>
          <w:b/>
        </w:rPr>
        <w:t>16 FORMALIZAÇÃO CONTRATO:</w:t>
      </w:r>
    </w:p>
    <w:p w14:paraId="76F1BC1D"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p>
    <w:p w14:paraId="32CAA6AB" w14:textId="77777777" w:rsidR="002A6D78" w:rsidRPr="00C92410" w:rsidRDefault="002A6D78" w:rsidP="002A6D78">
      <w:pPr>
        <w:ind w:left="426"/>
        <w:jc w:val="both"/>
        <w:rPr>
          <w:rFonts w:cstheme="minorHAnsi"/>
        </w:rPr>
      </w:pPr>
      <w:r w:rsidRPr="00C92410">
        <w:rPr>
          <w:rFonts w:cstheme="minorHAnsi"/>
        </w:rPr>
        <w:t xml:space="preserve">16.2 A recusa injustificada do convocado em assinar Contrato, aceitar ou retirar, dentro do prazo estabelecido, caracteriza o descumprimento total da obrigação assumida, sujeitando-o às penalidades aludidas neste edital. </w:t>
      </w:r>
    </w:p>
    <w:p w14:paraId="2368BD06" w14:textId="77777777" w:rsidR="002A6D78" w:rsidRPr="00C92410" w:rsidRDefault="002A6D78" w:rsidP="002A6D78">
      <w:pPr>
        <w:ind w:left="426"/>
        <w:jc w:val="both"/>
        <w:rPr>
          <w:rFonts w:cstheme="minorHAnsi"/>
        </w:rPr>
      </w:pPr>
      <w:r w:rsidRPr="00C92410">
        <w:rPr>
          <w:rFonts w:cstheme="minorHAnsi"/>
        </w:rPr>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04284CED"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191BC6FD"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r w:rsidR="00AC2D1F">
        <w:rPr>
          <w:rFonts w:cstheme="minorHAnsi"/>
        </w:rPr>
        <w:t>Maiquinique</w:t>
      </w:r>
      <w:r w:rsidRPr="00C92410">
        <w:rPr>
          <w:rFonts w:cstheme="minorHAnsi"/>
        </w:rPr>
        <w:t xml:space="preserve"> – BA. </w:t>
      </w:r>
    </w:p>
    <w:p w14:paraId="59AD95CD" w14:textId="77777777" w:rsidR="002A6D78" w:rsidRPr="00C92410" w:rsidRDefault="002A6D78" w:rsidP="002A6D78">
      <w:pPr>
        <w:ind w:left="426"/>
        <w:jc w:val="both"/>
        <w:rPr>
          <w:rFonts w:cstheme="minorHAnsi"/>
        </w:rPr>
      </w:pPr>
      <w:r w:rsidRPr="00C92410">
        <w:rPr>
          <w:rFonts w:cstheme="minorHAnsi"/>
        </w:rPr>
        <w:t xml:space="preserve">17.1.1O (s) local (is) e horário da entrega do objeto contratado, será determinado pelo Município de </w:t>
      </w:r>
      <w:r w:rsidR="003859DC">
        <w:rPr>
          <w:rFonts w:cstheme="minorHAnsi"/>
        </w:rPr>
        <w:t>M</w:t>
      </w:r>
      <w:r w:rsidR="00AC2D1F">
        <w:rPr>
          <w:rFonts w:cstheme="minorHAnsi"/>
        </w:rPr>
        <w:t>aiquinique-</w:t>
      </w:r>
      <w:r w:rsidRPr="00C92410">
        <w:rPr>
          <w:rFonts w:cstheme="minorHAnsi"/>
        </w:rPr>
        <w:t>BA quando da entrega do pedido para empenho ao contratado.</w:t>
      </w:r>
    </w:p>
    <w:p w14:paraId="7358B4A8"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D179368"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7C7ED8B7"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294CDFD0"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053307CE"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11BF2A21" w14:textId="77777777" w:rsidR="002A6D78" w:rsidRPr="00C92410" w:rsidRDefault="002A6D78" w:rsidP="002A6D78">
      <w:pPr>
        <w:ind w:left="426"/>
        <w:jc w:val="both"/>
        <w:rPr>
          <w:rFonts w:cstheme="minorHAnsi"/>
        </w:rPr>
      </w:pPr>
      <w:r w:rsidRPr="00C92410">
        <w:rPr>
          <w:rFonts w:cstheme="minorHAnsi"/>
        </w:rPr>
        <w:lastRenderedPageBreak/>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6DBFE19E"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753F5BFD"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1AB8E0D7"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4196492F"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3D8268F1" w14:textId="77777777" w:rsidR="002A6D78" w:rsidRPr="00C92410" w:rsidRDefault="002A6D78" w:rsidP="002A6D78">
      <w:pPr>
        <w:ind w:left="426"/>
        <w:jc w:val="both"/>
        <w:rPr>
          <w:rFonts w:cstheme="minorHAnsi"/>
        </w:rPr>
      </w:pPr>
      <w:r w:rsidRPr="00C92410">
        <w:rPr>
          <w:rFonts w:cstheme="minorHAnsi"/>
        </w:rPr>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4F00A95C"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676E1705"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05760A8A"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1C7EFCF1"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4EBA74DA"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12.122.06.2.015– GESTÃO DOS SERVIÇOS DA EDUCAÇÃO</w:t>
      </w:r>
    </w:p>
    <w:p w14:paraId="6221BE16" w14:textId="77777777" w:rsidR="00141557" w:rsidRPr="0021745F" w:rsidRDefault="00141557" w:rsidP="00141557">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3.3.90.30.00  - MATERIAL DE CONSUMO</w:t>
      </w:r>
    </w:p>
    <w:p w14:paraId="43864B9A" w14:textId="77777777" w:rsidR="00141557" w:rsidRPr="0021745F" w:rsidRDefault="00141557" w:rsidP="00141557">
      <w:pPr>
        <w:spacing w:after="0" w:line="240" w:lineRule="auto"/>
        <w:ind w:firstLine="720"/>
        <w:rPr>
          <w:rFonts w:asciiTheme="minorHAnsi" w:eastAsia="Times New Roman" w:hAnsiTheme="minorHAnsi" w:cstheme="minorHAnsi"/>
          <w:b/>
          <w:bCs/>
          <w:color w:val="000000"/>
          <w:u w:val="single"/>
          <w:lang w:eastAsia="pt-BR"/>
        </w:rPr>
      </w:pPr>
    </w:p>
    <w:p w14:paraId="120F2538"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6A1399C0"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0CFE54BD" w14:textId="77777777" w:rsidR="00141557" w:rsidRPr="0021745F" w:rsidRDefault="00141557" w:rsidP="00141557">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3.3.90.30.00  - MATERIAL DE CONSUMO</w:t>
      </w:r>
    </w:p>
    <w:p w14:paraId="14057F0D" w14:textId="77777777" w:rsidR="00141557" w:rsidRPr="0021745F" w:rsidRDefault="00141557" w:rsidP="00141557">
      <w:pPr>
        <w:spacing w:after="0" w:line="240" w:lineRule="auto"/>
        <w:ind w:firstLine="720"/>
        <w:rPr>
          <w:rFonts w:asciiTheme="minorHAnsi" w:eastAsia="Times New Roman" w:hAnsiTheme="minorHAnsi" w:cstheme="minorHAnsi"/>
          <w:b/>
          <w:bCs/>
          <w:color w:val="000000"/>
          <w:u w:val="single"/>
          <w:lang w:eastAsia="pt-BR"/>
        </w:rPr>
      </w:pPr>
    </w:p>
    <w:p w14:paraId="31E7C587"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2391A18A"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24EEE847" w14:textId="77777777" w:rsidR="00141557" w:rsidRPr="0021745F" w:rsidRDefault="00141557" w:rsidP="00141557">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7C51A7A8" w14:textId="77777777" w:rsidR="00141557" w:rsidRPr="0021745F" w:rsidRDefault="00141557" w:rsidP="00141557">
      <w:pPr>
        <w:spacing w:after="0" w:line="240" w:lineRule="auto"/>
        <w:ind w:firstLine="720"/>
        <w:rPr>
          <w:rFonts w:asciiTheme="minorHAnsi" w:eastAsia="Times New Roman" w:hAnsiTheme="minorHAnsi" w:cstheme="minorHAnsi"/>
          <w:b/>
          <w:bCs/>
          <w:color w:val="000000"/>
          <w:u w:val="single"/>
          <w:lang w:eastAsia="pt-BR"/>
        </w:rPr>
      </w:pPr>
    </w:p>
    <w:p w14:paraId="6399DD40" w14:textId="77777777" w:rsidR="00141557" w:rsidRPr="0021745F" w:rsidRDefault="00141557" w:rsidP="00141557">
      <w:pPr>
        <w:spacing w:after="0" w:line="240" w:lineRule="auto"/>
        <w:ind w:firstLine="720"/>
        <w:rPr>
          <w:rFonts w:asciiTheme="minorHAnsi" w:eastAsia="Times New Roman" w:hAnsiTheme="minorHAnsi" w:cstheme="minorHAnsi"/>
          <w:color w:val="000000"/>
          <w:lang w:eastAsia="pt-BR"/>
        </w:rPr>
      </w:pPr>
    </w:p>
    <w:p w14:paraId="20C9DEF5"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7B7B1665"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3C172624" w14:textId="77777777" w:rsidR="00141557" w:rsidRPr="0021745F" w:rsidRDefault="00141557" w:rsidP="00141557">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5F1EF9E2" w14:textId="77777777" w:rsidR="00141557" w:rsidRPr="0021745F" w:rsidRDefault="00141557" w:rsidP="00141557">
      <w:pPr>
        <w:spacing w:after="0" w:line="240" w:lineRule="auto"/>
        <w:ind w:firstLine="720"/>
        <w:rPr>
          <w:rFonts w:asciiTheme="minorHAnsi" w:eastAsia="Times New Roman" w:hAnsiTheme="minorHAnsi" w:cstheme="minorHAnsi"/>
          <w:b/>
          <w:bCs/>
          <w:color w:val="000000"/>
          <w:u w:val="single"/>
          <w:lang w:eastAsia="pt-BR"/>
        </w:rPr>
      </w:pPr>
    </w:p>
    <w:p w14:paraId="426545E4"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42372028"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57D980B0" w14:textId="77777777" w:rsidR="00141557" w:rsidRPr="0021745F" w:rsidRDefault="00141557" w:rsidP="00141557">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3.3.90.30.00  - MATERIAL DE CONSUMO</w:t>
      </w:r>
    </w:p>
    <w:p w14:paraId="4E2AB7D4" w14:textId="77777777" w:rsidR="00141557" w:rsidRPr="0021745F" w:rsidRDefault="00141557" w:rsidP="00141557">
      <w:pPr>
        <w:spacing w:after="0" w:line="240" w:lineRule="auto"/>
        <w:ind w:firstLine="720"/>
        <w:rPr>
          <w:rFonts w:asciiTheme="minorHAnsi" w:eastAsia="Times New Roman" w:hAnsiTheme="minorHAnsi" w:cstheme="minorHAnsi"/>
          <w:color w:val="000000"/>
          <w:lang w:eastAsia="pt-BR"/>
        </w:rPr>
      </w:pPr>
    </w:p>
    <w:p w14:paraId="57DB1C53"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0BDA93F7" w14:textId="77777777" w:rsidR="00141557" w:rsidRPr="0021745F" w:rsidRDefault="00141557" w:rsidP="00141557">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lastRenderedPageBreak/>
        <w:t>12.361.06.2.082 – EQUIPAMENTOS DO ENSINO BÁSICO E FUNDAMENTAL</w:t>
      </w:r>
    </w:p>
    <w:p w14:paraId="5B6B2F37" w14:textId="77777777" w:rsidR="00141557" w:rsidRPr="0021745F" w:rsidRDefault="00141557" w:rsidP="00141557">
      <w:pPr>
        <w:jc w:val="both"/>
        <w:rPr>
          <w:rFonts w:asciiTheme="minorHAnsi" w:hAnsiTheme="minorHAnsi" w:cstheme="minorHAnsi"/>
          <w:b/>
          <w:color w:val="000000"/>
        </w:rPr>
      </w:pPr>
      <w:r w:rsidRPr="0021745F">
        <w:rPr>
          <w:rFonts w:asciiTheme="minorHAnsi" w:eastAsia="Times New Roman" w:hAnsiTheme="minorHAnsi" w:cstheme="minorHAnsi"/>
          <w:color w:val="000000"/>
          <w:lang w:eastAsia="pt-BR"/>
        </w:rPr>
        <w:t>4.4.90.52.00 – EQUIPAMENTOS E MATERIAL PERMANENTE</w:t>
      </w:r>
      <w:r w:rsidRPr="0021745F">
        <w:rPr>
          <w:rFonts w:asciiTheme="minorHAnsi" w:hAnsiTheme="minorHAnsi" w:cstheme="minorHAnsi"/>
          <w:b/>
          <w:color w:val="000000"/>
        </w:rPr>
        <w:t xml:space="preserve"> </w:t>
      </w:r>
    </w:p>
    <w:p w14:paraId="39FF2B92" w14:textId="77777777" w:rsidR="002A6D78" w:rsidRPr="00C92410" w:rsidRDefault="002A6D78" w:rsidP="00141557">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0D374AAC"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19.1. Será exigida, no momento da apresentação da proposta, a comprovação do recolhimento de quantia a título de garantia de proposta, como requisito de pré-habilitação.</w:t>
      </w:r>
    </w:p>
    <w:p w14:paraId="1D3858AA"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15AE43BB"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19.2. A garantia de proposta será devolvida aos licitantes no prazo de 10 (dez) dias úteis, contado da assinatura do contrato ou da data em que for declarada fracassada a licitação.</w:t>
      </w:r>
    </w:p>
    <w:p w14:paraId="59692BD5"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Implicará execução do valor integral da garantia de proposta a recusa em assinar o contrato ou a não apresentação dos documentos para a contratação.</w:t>
      </w:r>
    </w:p>
    <w:p w14:paraId="32C36E7C"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4" w:anchor="art96%C2%A71">
        <w:r w:rsidRPr="00C92410">
          <w:rPr>
            <w:rFonts w:cstheme="minorHAnsi"/>
            <w:color w:val="000000"/>
            <w:u w:val="single"/>
          </w:rPr>
          <w:t>§1º do art. 96 da Lei</w:t>
        </w:r>
      </w:hyperlink>
      <w:r w:rsidRPr="00C92410">
        <w:rPr>
          <w:rFonts w:cstheme="minorHAnsi"/>
          <w:color w:val="000000"/>
        </w:rPr>
        <w:t xml:space="preserve"> 14.133/21.</w:t>
      </w:r>
    </w:p>
    <w:p w14:paraId="0E72584D"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53B23FDD"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7848DC78"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1E3EE9F9"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6EA2AB07"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718826DF"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0F48389E"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.6 O valor ofertado nas propostas não sofrerá reajustes durante a execução da Ata de Registro de Preços/Contrato. </w:t>
      </w:r>
    </w:p>
    <w:p w14:paraId="60B0C5C3"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789FA4CD" w14:textId="77777777" w:rsidR="001B0DB0" w:rsidRDefault="002A6D78" w:rsidP="0021745F">
      <w:pPr>
        <w:ind w:left="426"/>
        <w:jc w:val="both"/>
        <w:rPr>
          <w:rFonts w:cstheme="minorHAnsi"/>
        </w:rPr>
      </w:pPr>
      <w:r>
        <w:rPr>
          <w:rFonts w:cstheme="minorHAnsi"/>
        </w:rPr>
        <w:lastRenderedPageBreak/>
        <w:t>20</w:t>
      </w:r>
      <w:r w:rsidRPr="00C92410">
        <w:rPr>
          <w:rFonts w:cstheme="minorHAnsi"/>
        </w:rPr>
        <w:t xml:space="preserve">.8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21745F">
        <w:rPr>
          <w:rFonts w:cstheme="minorHAnsi"/>
        </w:rPr>
        <w:t>expediente normal no Município.</w:t>
      </w:r>
    </w:p>
    <w:p w14:paraId="1F8239F2" w14:textId="7C77D54E" w:rsidR="002A6D78" w:rsidRDefault="00056AB9" w:rsidP="002A6D78">
      <w:pPr>
        <w:ind w:left="426"/>
        <w:jc w:val="both"/>
        <w:rPr>
          <w:rFonts w:cstheme="minorHAnsi"/>
        </w:rPr>
      </w:pPr>
      <w:r>
        <w:rPr>
          <w:rFonts w:cstheme="minorHAnsi"/>
        </w:rPr>
        <w:t>Maiquinique- BA</w:t>
      </w:r>
      <w:r w:rsidR="002A6D78" w:rsidRPr="00C92410">
        <w:rPr>
          <w:rFonts w:cstheme="minorHAnsi"/>
        </w:rPr>
        <w:t xml:space="preserve">, </w:t>
      </w:r>
      <w:r w:rsidR="00693633">
        <w:rPr>
          <w:rFonts w:cstheme="minorHAnsi"/>
        </w:rPr>
        <w:t xml:space="preserve">16 </w:t>
      </w:r>
      <w:r w:rsidR="00623DED">
        <w:rPr>
          <w:rFonts w:cstheme="minorHAnsi"/>
        </w:rPr>
        <w:t xml:space="preserve">de </w:t>
      </w:r>
      <w:r w:rsidR="00693633">
        <w:rPr>
          <w:rFonts w:cstheme="minorHAnsi"/>
        </w:rPr>
        <w:t xml:space="preserve">janeiro </w:t>
      </w:r>
      <w:r w:rsidR="00623DED">
        <w:rPr>
          <w:rFonts w:cstheme="minorHAnsi"/>
        </w:rPr>
        <w:t>de 2025</w:t>
      </w:r>
      <w:r w:rsidR="002A6D78" w:rsidRPr="00C92410">
        <w:rPr>
          <w:rFonts w:cstheme="minorHAnsi"/>
        </w:rPr>
        <w:t>.</w:t>
      </w:r>
    </w:p>
    <w:p w14:paraId="61F5BAED" w14:textId="77777777" w:rsidR="002A6D78" w:rsidRDefault="002A6D78" w:rsidP="002A6D78">
      <w:pPr>
        <w:ind w:left="426"/>
        <w:jc w:val="both"/>
        <w:rPr>
          <w:rFonts w:cstheme="minorHAnsi"/>
        </w:rPr>
      </w:pPr>
    </w:p>
    <w:p w14:paraId="2B10F0EA" w14:textId="3E142C93" w:rsidR="002A6D78" w:rsidRPr="00056AB9" w:rsidRDefault="00BA2781" w:rsidP="00056AB9">
      <w:pPr>
        <w:spacing w:after="0" w:line="240" w:lineRule="auto"/>
        <w:ind w:left="426"/>
        <w:jc w:val="center"/>
        <w:rPr>
          <w:rFonts w:cstheme="minorHAnsi"/>
          <w:b/>
        </w:rPr>
      </w:pPr>
      <w:r>
        <w:rPr>
          <w:rFonts w:cstheme="minorHAnsi"/>
          <w:b/>
        </w:rPr>
        <w:t>Rodrigo Ferraz Botelho</w:t>
      </w:r>
    </w:p>
    <w:p w14:paraId="43F6FA2E" w14:textId="77777777" w:rsidR="002A6D78" w:rsidRPr="00056AB9" w:rsidRDefault="00056AB9" w:rsidP="00056AB9">
      <w:pPr>
        <w:spacing w:after="0" w:line="240" w:lineRule="auto"/>
        <w:ind w:left="426"/>
        <w:jc w:val="center"/>
        <w:rPr>
          <w:rFonts w:cstheme="minorHAnsi"/>
          <w:b/>
        </w:rPr>
      </w:pPr>
      <w:r w:rsidRPr="00056AB9">
        <w:rPr>
          <w:rFonts w:cstheme="minorHAnsi"/>
          <w:b/>
        </w:rPr>
        <w:t>PREGOEIRO</w:t>
      </w:r>
    </w:p>
    <w:p w14:paraId="74E880E3" w14:textId="18BAF814" w:rsidR="00056AB9" w:rsidRPr="00056AB9" w:rsidRDefault="00693633" w:rsidP="00056AB9">
      <w:pPr>
        <w:spacing w:after="0" w:line="240" w:lineRule="auto"/>
        <w:ind w:left="426"/>
        <w:jc w:val="center"/>
        <w:rPr>
          <w:rFonts w:cstheme="minorHAnsi"/>
          <w:b/>
          <w:sz w:val="20"/>
          <w:szCs w:val="20"/>
        </w:rPr>
      </w:pPr>
      <w:r w:rsidRPr="00693633">
        <w:rPr>
          <w:b/>
          <w:color w:val="000000"/>
          <w:sz w:val="20"/>
          <w:szCs w:val="20"/>
        </w:rPr>
        <w:t>DECRETO</w:t>
      </w:r>
      <w:r>
        <w:rPr>
          <w:b/>
          <w:color w:val="000000"/>
          <w:sz w:val="20"/>
          <w:szCs w:val="20"/>
        </w:rPr>
        <w:t xml:space="preserve"> Nº. 010, 16 DE JANEIRO DE 2026</w:t>
      </w:r>
      <w:r w:rsidR="00056AB9">
        <w:rPr>
          <w:b/>
          <w:color w:val="000000"/>
          <w:sz w:val="20"/>
          <w:szCs w:val="20"/>
        </w:rPr>
        <w:t>.</w:t>
      </w:r>
    </w:p>
    <w:p w14:paraId="16A57DED" w14:textId="77777777" w:rsidR="00AC1D1F" w:rsidRPr="00C92410" w:rsidRDefault="00AC1D1F" w:rsidP="002A6D78">
      <w:pPr>
        <w:jc w:val="both"/>
        <w:rPr>
          <w:rFonts w:cstheme="minorHAnsi"/>
          <w:b/>
        </w:rPr>
      </w:pPr>
    </w:p>
    <w:p w14:paraId="65DCB181" w14:textId="77777777" w:rsidR="001B0DB0" w:rsidRDefault="001B0DB0" w:rsidP="00CE41E4">
      <w:pPr>
        <w:autoSpaceDE w:val="0"/>
        <w:autoSpaceDN w:val="0"/>
        <w:adjustRightInd w:val="0"/>
        <w:spacing w:after="0" w:line="240" w:lineRule="auto"/>
        <w:rPr>
          <w:rFonts w:ascii="Arial" w:eastAsiaTheme="minorHAnsi" w:hAnsi="Arial" w:cs="Arial"/>
          <w:b/>
        </w:rPr>
      </w:pPr>
    </w:p>
    <w:p w14:paraId="5E929BD8" w14:textId="77777777" w:rsidR="001B0DB0" w:rsidRDefault="001B0DB0" w:rsidP="00623DED">
      <w:pPr>
        <w:autoSpaceDE w:val="0"/>
        <w:autoSpaceDN w:val="0"/>
        <w:adjustRightInd w:val="0"/>
        <w:spacing w:after="0" w:line="240" w:lineRule="auto"/>
        <w:jc w:val="center"/>
        <w:rPr>
          <w:rFonts w:ascii="Arial" w:eastAsiaTheme="minorHAnsi" w:hAnsi="Arial" w:cs="Arial"/>
          <w:b/>
        </w:rPr>
      </w:pPr>
    </w:p>
    <w:p w14:paraId="3971A295" w14:textId="77777777" w:rsidR="001B0DB0" w:rsidRDefault="001B0DB0" w:rsidP="00623DED">
      <w:pPr>
        <w:autoSpaceDE w:val="0"/>
        <w:autoSpaceDN w:val="0"/>
        <w:adjustRightInd w:val="0"/>
        <w:spacing w:after="0" w:line="240" w:lineRule="auto"/>
        <w:jc w:val="center"/>
        <w:rPr>
          <w:rFonts w:ascii="Arial" w:eastAsiaTheme="minorHAnsi" w:hAnsi="Arial" w:cs="Arial"/>
          <w:b/>
        </w:rPr>
      </w:pPr>
    </w:p>
    <w:p w14:paraId="5777044C" w14:textId="77777777" w:rsidR="001B0DB0" w:rsidRDefault="001B0DB0" w:rsidP="0021745F">
      <w:pPr>
        <w:autoSpaceDE w:val="0"/>
        <w:autoSpaceDN w:val="0"/>
        <w:adjustRightInd w:val="0"/>
        <w:spacing w:after="0" w:line="240" w:lineRule="auto"/>
        <w:rPr>
          <w:rFonts w:ascii="Arial" w:eastAsiaTheme="minorHAnsi" w:hAnsi="Arial" w:cs="Arial"/>
          <w:b/>
        </w:rPr>
      </w:pPr>
    </w:p>
    <w:p w14:paraId="1C3F11C4" w14:textId="77777777" w:rsidR="00693633" w:rsidRDefault="00693633" w:rsidP="0021745F">
      <w:pPr>
        <w:autoSpaceDE w:val="0"/>
        <w:autoSpaceDN w:val="0"/>
        <w:adjustRightInd w:val="0"/>
        <w:spacing w:after="0" w:line="240" w:lineRule="auto"/>
        <w:rPr>
          <w:rFonts w:ascii="Arial" w:eastAsiaTheme="minorHAnsi" w:hAnsi="Arial" w:cs="Arial"/>
          <w:b/>
        </w:rPr>
      </w:pPr>
    </w:p>
    <w:p w14:paraId="3A994C91" w14:textId="77777777" w:rsidR="00693633" w:rsidRDefault="00693633" w:rsidP="0021745F">
      <w:pPr>
        <w:autoSpaceDE w:val="0"/>
        <w:autoSpaceDN w:val="0"/>
        <w:adjustRightInd w:val="0"/>
        <w:spacing w:after="0" w:line="240" w:lineRule="auto"/>
        <w:rPr>
          <w:rFonts w:ascii="Arial" w:eastAsiaTheme="minorHAnsi" w:hAnsi="Arial" w:cs="Arial"/>
          <w:b/>
        </w:rPr>
      </w:pPr>
    </w:p>
    <w:p w14:paraId="261B31A4" w14:textId="77777777" w:rsidR="00693633" w:rsidRDefault="00693633" w:rsidP="0021745F">
      <w:pPr>
        <w:autoSpaceDE w:val="0"/>
        <w:autoSpaceDN w:val="0"/>
        <w:adjustRightInd w:val="0"/>
        <w:spacing w:after="0" w:line="240" w:lineRule="auto"/>
        <w:rPr>
          <w:rFonts w:ascii="Arial" w:eastAsiaTheme="minorHAnsi" w:hAnsi="Arial" w:cs="Arial"/>
          <w:b/>
        </w:rPr>
      </w:pPr>
    </w:p>
    <w:p w14:paraId="7C4C27AF" w14:textId="77777777" w:rsidR="00693633" w:rsidRDefault="00693633" w:rsidP="0021745F">
      <w:pPr>
        <w:autoSpaceDE w:val="0"/>
        <w:autoSpaceDN w:val="0"/>
        <w:adjustRightInd w:val="0"/>
        <w:spacing w:after="0" w:line="240" w:lineRule="auto"/>
        <w:rPr>
          <w:rFonts w:ascii="Arial" w:eastAsiaTheme="minorHAnsi" w:hAnsi="Arial" w:cs="Arial"/>
          <w:b/>
        </w:rPr>
      </w:pPr>
    </w:p>
    <w:p w14:paraId="109B4CE1" w14:textId="77777777" w:rsidR="00693633" w:rsidRDefault="00693633" w:rsidP="0021745F">
      <w:pPr>
        <w:autoSpaceDE w:val="0"/>
        <w:autoSpaceDN w:val="0"/>
        <w:adjustRightInd w:val="0"/>
        <w:spacing w:after="0" w:line="240" w:lineRule="auto"/>
        <w:rPr>
          <w:rFonts w:ascii="Arial" w:eastAsiaTheme="minorHAnsi" w:hAnsi="Arial" w:cs="Arial"/>
          <w:b/>
        </w:rPr>
      </w:pPr>
    </w:p>
    <w:p w14:paraId="30E10139" w14:textId="77777777" w:rsidR="00693633" w:rsidRDefault="00693633" w:rsidP="0021745F">
      <w:pPr>
        <w:autoSpaceDE w:val="0"/>
        <w:autoSpaceDN w:val="0"/>
        <w:adjustRightInd w:val="0"/>
        <w:spacing w:after="0" w:line="240" w:lineRule="auto"/>
        <w:rPr>
          <w:rFonts w:ascii="Arial" w:eastAsiaTheme="minorHAnsi" w:hAnsi="Arial" w:cs="Arial"/>
          <w:b/>
        </w:rPr>
      </w:pPr>
    </w:p>
    <w:p w14:paraId="42F8A500" w14:textId="77777777" w:rsidR="00693633" w:rsidRDefault="00693633" w:rsidP="0021745F">
      <w:pPr>
        <w:autoSpaceDE w:val="0"/>
        <w:autoSpaceDN w:val="0"/>
        <w:adjustRightInd w:val="0"/>
        <w:spacing w:after="0" w:line="240" w:lineRule="auto"/>
        <w:rPr>
          <w:rFonts w:ascii="Arial" w:eastAsiaTheme="minorHAnsi" w:hAnsi="Arial" w:cs="Arial"/>
          <w:b/>
        </w:rPr>
      </w:pPr>
    </w:p>
    <w:p w14:paraId="57DEBACE" w14:textId="77777777" w:rsidR="00693633" w:rsidRDefault="00693633" w:rsidP="0021745F">
      <w:pPr>
        <w:autoSpaceDE w:val="0"/>
        <w:autoSpaceDN w:val="0"/>
        <w:adjustRightInd w:val="0"/>
        <w:spacing w:after="0" w:line="240" w:lineRule="auto"/>
        <w:rPr>
          <w:rFonts w:ascii="Arial" w:eastAsiaTheme="minorHAnsi" w:hAnsi="Arial" w:cs="Arial"/>
          <w:b/>
        </w:rPr>
      </w:pPr>
    </w:p>
    <w:p w14:paraId="16B14775" w14:textId="77777777" w:rsidR="00693633" w:rsidRDefault="00693633" w:rsidP="0021745F">
      <w:pPr>
        <w:autoSpaceDE w:val="0"/>
        <w:autoSpaceDN w:val="0"/>
        <w:adjustRightInd w:val="0"/>
        <w:spacing w:after="0" w:line="240" w:lineRule="auto"/>
        <w:rPr>
          <w:rFonts w:ascii="Arial" w:eastAsiaTheme="minorHAnsi" w:hAnsi="Arial" w:cs="Arial"/>
          <w:b/>
        </w:rPr>
      </w:pPr>
    </w:p>
    <w:p w14:paraId="2A0F0615" w14:textId="77777777" w:rsidR="00693633" w:rsidRDefault="00693633" w:rsidP="0021745F">
      <w:pPr>
        <w:autoSpaceDE w:val="0"/>
        <w:autoSpaceDN w:val="0"/>
        <w:adjustRightInd w:val="0"/>
        <w:spacing w:after="0" w:line="240" w:lineRule="auto"/>
        <w:rPr>
          <w:rFonts w:ascii="Arial" w:eastAsiaTheme="minorHAnsi" w:hAnsi="Arial" w:cs="Arial"/>
          <w:b/>
        </w:rPr>
      </w:pPr>
    </w:p>
    <w:p w14:paraId="1D691E69" w14:textId="77777777" w:rsidR="00693633" w:rsidRDefault="00693633" w:rsidP="0021745F">
      <w:pPr>
        <w:autoSpaceDE w:val="0"/>
        <w:autoSpaceDN w:val="0"/>
        <w:adjustRightInd w:val="0"/>
        <w:spacing w:after="0" w:line="240" w:lineRule="auto"/>
        <w:rPr>
          <w:rFonts w:ascii="Arial" w:eastAsiaTheme="minorHAnsi" w:hAnsi="Arial" w:cs="Arial"/>
          <w:b/>
        </w:rPr>
      </w:pPr>
    </w:p>
    <w:p w14:paraId="64C06042" w14:textId="77777777" w:rsidR="00693633" w:rsidRDefault="00693633" w:rsidP="0021745F">
      <w:pPr>
        <w:autoSpaceDE w:val="0"/>
        <w:autoSpaceDN w:val="0"/>
        <w:adjustRightInd w:val="0"/>
        <w:spacing w:after="0" w:line="240" w:lineRule="auto"/>
        <w:rPr>
          <w:rFonts w:ascii="Arial" w:eastAsiaTheme="minorHAnsi" w:hAnsi="Arial" w:cs="Arial"/>
          <w:b/>
        </w:rPr>
      </w:pPr>
    </w:p>
    <w:p w14:paraId="4339B412" w14:textId="77777777" w:rsidR="00693633" w:rsidRDefault="00693633" w:rsidP="0021745F">
      <w:pPr>
        <w:autoSpaceDE w:val="0"/>
        <w:autoSpaceDN w:val="0"/>
        <w:adjustRightInd w:val="0"/>
        <w:spacing w:after="0" w:line="240" w:lineRule="auto"/>
        <w:rPr>
          <w:rFonts w:ascii="Arial" w:eastAsiaTheme="minorHAnsi" w:hAnsi="Arial" w:cs="Arial"/>
          <w:b/>
        </w:rPr>
      </w:pPr>
    </w:p>
    <w:p w14:paraId="17BDE631" w14:textId="77777777" w:rsidR="00693633" w:rsidRDefault="00693633" w:rsidP="0021745F">
      <w:pPr>
        <w:autoSpaceDE w:val="0"/>
        <w:autoSpaceDN w:val="0"/>
        <w:adjustRightInd w:val="0"/>
        <w:spacing w:after="0" w:line="240" w:lineRule="auto"/>
        <w:rPr>
          <w:rFonts w:ascii="Arial" w:eastAsiaTheme="minorHAnsi" w:hAnsi="Arial" w:cs="Arial"/>
          <w:b/>
        </w:rPr>
      </w:pPr>
    </w:p>
    <w:p w14:paraId="6B349C7F" w14:textId="77777777" w:rsidR="00693633" w:rsidRDefault="00693633" w:rsidP="0021745F">
      <w:pPr>
        <w:autoSpaceDE w:val="0"/>
        <w:autoSpaceDN w:val="0"/>
        <w:adjustRightInd w:val="0"/>
        <w:spacing w:after="0" w:line="240" w:lineRule="auto"/>
        <w:rPr>
          <w:rFonts w:ascii="Arial" w:eastAsiaTheme="minorHAnsi" w:hAnsi="Arial" w:cs="Arial"/>
          <w:b/>
        </w:rPr>
      </w:pPr>
    </w:p>
    <w:p w14:paraId="5C64A4E7" w14:textId="77777777" w:rsidR="00693633" w:rsidRDefault="00693633" w:rsidP="0021745F">
      <w:pPr>
        <w:autoSpaceDE w:val="0"/>
        <w:autoSpaceDN w:val="0"/>
        <w:adjustRightInd w:val="0"/>
        <w:spacing w:after="0" w:line="240" w:lineRule="auto"/>
        <w:rPr>
          <w:rFonts w:ascii="Arial" w:eastAsiaTheme="minorHAnsi" w:hAnsi="Arial" w:cs="Arial"/>
          <w:b/>
        </w:rPr>
      </w:pPr>
    </w:p>
    <w:p w14:paraId="1C1719FF" w14:textId="77777777" w:rsidR="00693633" w:rsidRDefault="00693633" w:rsidP="0021745F">
      <w:pPr>
        <w:autoSpaceDE w:val="0"/>
        <w:autoSpaceDN w:val="0"/>
        <w:adjustRightInd w:val="0"/>
        <w:spacing w:after="0" w:line="240" w:lineRule="auto"/>
        <w:rPr>
          <w:rFonts w:ascii="Arial" w:eastAsiaTheme="minorHAnsi" w:hAnsi="Arial" w:cs="Arial"/>
          <w:b/>
        </w:rPr>
      </w:pPr>
    </w:p>
    <w:p w14:paraId="3D4D0A94" w14:textId="77777777" w:rsidR="00693633" w:rsidRDefault="00693633" w:rsidP="0021745F">
      <w:pPr>
        <w:autoSpaceDE w:val="0"/>
        <w:autoSpaceDN w:val="0"/>
        <w:adjustRightInd w:val="0"/>
        <w:spacing w:after="0" w:line="240" w:lineRule="auto"/>
        <w:rPr>
          <w:rFonts w:ascii="Arial" w:eastAsiaTheme="minorHAnsi" w:hAnsi="Arial" w:cs="Arial"/>
          <w:b/>
        </w:rPr>
      </w:pPr>
    </w:p>
    <w:p w14:paraId="4F9B996B" w14:textId="77777777" w:rsidR="00693633" w:rsidRDefault="00693633" w:rsidP="0021745F">
      <w:pPr>
        <w:autoSpaceDE w:val="0"/>
        <w:autoSpaceDN w:val="0"/>
        <w:adjustRightInd w:val="0"/>
        <w:spacing w:after="0" w:line="240" w:lineRule="auto"/>
        <w:rPr>
          <w:rFonts w:ascii="Arial" w:eastAsiaTheme="minorHAnsi" w:hAnsi="Arial" w:cs="Arial"/>
          <w:b/>
        </w:rPr>
      </w:pPr>
    </w:p>
    <w:p w14:paraId="1F598CEB" w14:textId="77777777" w:rsidR="00693633" w:rsidRDefault="00693633" w:rsidP="0021745F">
      <w:pPr>
        <w:autoSpaceDE w:val="0"/>
        <w:autoSpaceDN w:val="0"/>
        <w:adjustRightInd w:val="0"/>
        <w:spacing w:after="0" w:line="240" w:lineRule="auto"/>
        <w:rPr>
          <w:rFonts w:ascii="Arial" w:eastAsiaTheme="minorHAnsi" w:hAnsi="Arial" w:cs="Arial"/>
          <w:b/>
        </w:rPr>
      </w:pPr>
    </w:p>
    <w:p w14:paraId="497FCE31" w14:textId="77777777" w:rsidR="00693633" w:rsidRDefault="00693633" w:rsidP="0021745F">
      <w:pPr>
        <w:autoSpaceDE w:val="0"/>
        <w:autoSpaceDN w:val="0"/>
        <w:adjustRightInd w:val="0"/>
        <w:spacing w:after="0" w:line="240" w:lineRule="auto"/>
        <w:rPr>
          <w:rFonts w:ascii="Arial" w:eastAsiaTheme="minorHAnsi" w:hAnsi="Arial" w:cs="Arial"/>
          <w:b/>
        </w:rPr>
      </w:pPr>
    </w:p>
    <w:p w14:paraId="4715F7D4" w14:textId="77777777" w:rsidR="00693633" w:rsidRDefault="00693633" w:rsidP="0021745F">
      <w:pPr>
        <w:autoSpaceDE w:val="0"/>
        <w:autoSpaceDN w:val="0"/>
        <w:adjustRightInd w:val="0"/>
        <w:spacing w:after="0" w:line="240" w:lineRule="auto"/>
        <w:rPr>
          <w:rFonts w:ascii="Arial" w:eastAsiaTheme="minorHAnsi" w:hAnsi="Arial" w:cs="Arial"/>
          <w:b/>
        </w:rPr>
      </w:pPr>
    </w:p>
    <w:p w14:paraId="30D16B8A" w14:textId="77777777" w:rsidR="00693633" w:rsidRDefault="00693633" w:rsidP="0021745F">
      <w:pPr>
        <w:autoSpaceDE w:val="0"/>
        <w:autoSpaceDN w:val="0"/>
        <w:adjustRightInd w:val="0"/>
        <w:spacing w:after="0" w:line="240" w:lineRule="auto"/>
        <w:rPr>
          <w:rFonts w:ascii="Arial" w:eastAsiaTheme="minorHAnsi" w:hAnsi="Arial" w:cs="Arial"/>
          <w:b/>
        </w:rPr>
      </w:pPr>
    </w:p>
    <w:p w14:paraId="6D1759B5" w14:textId="77777777" w:rsidR="00693633" w:rsidRDefault="00693633" w:rsidP="0021745F">
      <w:pPr>
        <w:autoSpaceDE w:val="0"/>
        <w:autoSpaceDN w:val="0"/>
        <w:adjustRightInd w:val="0"/>
        <w:spacing w:after="0" w:line="240" w:lineRule="auto"/>
        <w:rPr>
          <w:rFonts w:ascii="Arial" w:eastAsiaTheme="minorHAnsi" w:hAnsi="Arial" w:cs="Arial"/>
          <w:b/>
        </w:rPr>
      </w:pPr>
    </w:p>
    <w:p w14:paraId="33D96705" w14:textId="77777777" w:rsidR="00693633" w:rsidRDefault="00693633" w:rsidP="0021745F">
      <w:pPr>
        <w:autoSpaceDE w:val="0"/>
        <w:autoSpaceDN w:val="0"/>
        <w:adjustRightInd w:val="0"/>
        <w:spacing w:after="0" w:line="240" w:lineRule="auto"/>
        <w:rPr>
          <w:rFonts w:ascii="Arial" w:eastAsiaTheme="minorHAnsi" w:hAnsi="Arial" w:cs="Arial"/>
          <w:b/>
        </w:rPr>
      </w:pPr>
    </w:p>
    <w:p w14:paraId="365204CE" w14:textId="77777777" w:rsidR="00693633" w:rsidRDefault="00693633" w:rsidP="0021745F">
      <w:pPr>
        <w:autoSpaceDE w:val="0"/>
        <w:autoSpaceDN w:val="0"/>
        <w:adjustRightInd w:val="0"/>
        <w:spacing w:after="0" w:line="240" w:lineRule="auto"/>
        <w:rPr>
          <w:rFonts w:ascii="Arial" w:eastAsiaTheme="minorHAnsi" w:hAnsi="Arial" w:cs="Arial"/>
          <w:b/>
        </w:rPr>
      </w:pPr>
    </w:p>
    <w:p w14:paraId="038F3273" w14:textId="77777777" w:rsidR="00693633" w:rsidRDefault="00693633" w:rsidP="0021745F">
      <w:pPr>
        <w:autoSpaceDE w:val="0"/>
        <w:autoSpaceDN w:val="0"/>
        <w:adjustRightInd w:val="0"/>
        <w:spacing w:after="0" w:line="240" w:lineRule="auto"/>
        <w:rPr>
          <w:rFonts w:ascii="Arial" w:eastAsiaTheme="minorHAnsi" w:hAnsi="Arial" w:cs="Arial"/>
          <w:b/>
        </w:rPr>
      </w:pPr>
    </w:p>
    <w:p w14:paraId="278F1090" w14:textId="77777777" w:rsidR="00693633" w:rsidRDefault="00693633" w:rsidP="0021745F">
      <w:pPr>
        <w:autoSpaceDE w:val="0"/>
        <w:autoSpaceDN w:val="0"/>
        <w:adjustRightInd w:val="0"/>
        <w:spacing w:after="0" w:line="240" w:lineRule="auto"/>
        <w:rPr>
          <w:rFonts w:ascii="Arial" w:eastAsiaTheme="minorHAnsi" w:hAnsi="Arial" w:cs="Arial"/>
          <w:b/>
        </w:rPr>
      </w:pPr>
    </w:p>
    <w:p w14:paraId="367B334A" w14:textId="77777777" w:rsidR="00693633" w:rsidRDefault="00693633" w:rsidP="0021745F">
      <w:pPr>
        <w:autoSpaceDE w:val="0"/>
        <w:autoSpaceDN w:val="0"/>
        <w:adjustRightInd w:val="0"/>
        <w:spacing w:after="0" w:line="240" w:lineRule="auto"/>
        <w:rPr>
          <w:rFonts w:ascii="Arial" w:eastAsiaTheme="minorHAnsi" w:hAnsi="Arial" w:cs="Arial"/>
          <w:b/>
        </w:rPr>
      </w:pPr>
    </w:p>
    <w:p w14:paraId="2F6B6298" w14:textId="77777777" w:rsidR="00693633" w:rsidRDefault="00693633" w:rsidP="0021745F">
      <w:pPr>
        <w:autoSpaceDE w:val="0"/>
        <w:autoSpaceDN w:val="0"/>
        <w:adjustRightInd w:val="0"/>
        <w:spacing w:after="0" w:line="240" w:lineRule="auto"/>
        <w:rPr>
          <w:rFonts w:ascii="Arial" w:eastAsiaTheme="minorHAnsi" w:hAnsi="Arial" w:cs="Arial"/>
          <w:b/>
        </w:rPr>
      </w:pPr>
    </w:p>
    <w:p w14:paraId="45B22A59" w14:textId="77777777" w:rsidR="00693633" w:rsidRDefault="00693633" w:rsidP="0021745F">
      <w:pPr>
        <w:autoSpaceDE w:val="0"/>
        <w:autoSpaceDN w:val="0"/>
        <w:adjustRightInd w:val="0"/>
        <w:spacing w:after="0" w:line="240" w:lineRule="auto"/>
        <w:rPr>
          <w:rFonts w:ascii="Arial" w:eastAsiaTheme="minorHAnsi" w:hAnsi="Arial" w:cs="Arial"/>
          <w:b/>
        </w:rPr>
      </w:pPr>
    </w:p>
    <w:p w14:paraId="5F0F7CF6" w14:textId="77777777" w:rsidR="00693633" w:rsidRDefault="00693633" w:rsidP="0021745F">
      <w:pPr>
        <w:autoSpaceDE w:val="0"/>
        <w:autoSpaceDN w:val="0"/>
        <w:adjustRightInd w:val="0"/>
        <w:spacing w:after="0" w:line="240" w:lineRule="auto"/>
        <w:rPr>
          <w:rFonts w:ascii="Arial" w:eastAsiaTheme="minorHAnsi" w:hAnsi="Arial" w:cs="Arial"/>
          <w:b/>
        </w:rPr>
      </w:pPr>
    </w:p>
    <w:p w14:paraId="0BECAD1B" w14:textId="77777777" w:rsidR="001B0DB0" w:rsidRDefault="001B0DB0" w:rsidP="00623DED">
      <w:pPr>
        <w:autoSpaceDE w:val="0"/>
        <w:autoSpaceDN w:val="0"/>
        <w:adjustRightInd w:val="0"/>
        <w:spacing w:after="0" w:line="240" w:lineRule="auto"/>
        <w:jc w:val="center"/>
        <w:rPr>
          <w:rFonts w:ascii="Arial" w:eastAsiaTheme="minorHAnsi" w:hAnsi="Arial" w:cs="Arial"/>
          <w:b/>
        </w:rPr>
      </w:pPr>
    </w:p>
    <w:p w14:paraId="11B9A1F4" w14:textId="77777777" w:rsidR="0021745F" w:rsidRPr="0021745F" w:rsidRDefault="0021745F" w:rsidP="0021745F">
      <w:pPr>
        <w:pStyle w:val="Ttulo1"/>
        <w:rPr>
          <w:rFonts w:asciiTheme="minorHAnsi" w:hAnsiTheme="minorHAnsi" w:cstheme="minorHAnsi"/>
          <w:sz w:val="22"/>
          <w:szCs w:val="22"/>
        </w:rPr>
      </w:pPr>
      <w:bookmarkStart w:id="5" w:name="termo-de-referência-e-estudo-preliminar"/>
      <w:r w:rsidRPr="0021745F">
        <w:rPr>
          <w:rFonts w:asciiTheme="minorHAnsi" w:hAnsiTheme="minorHAnsi" w:cstheme="minorHAnsi"/>
          <w:sz w:val="22"/>
          <w:szCs w:val="22"/>
        </w:rPr>
        <w:lastRenderedPageBreak/>
        <w:t>TERMO DE REFERÊNCIA E ESTUDO PRELIMINAR</w:t>
      </w:r>
    </w:p>
    <w:p w14:paraId="1986C983" w14:textId="77777777" w:rsidR="0021745F" w:rsidRPr="0021745F" w:rsidRDefault="0021745F" w:rsidP="0021745F">
      <w:pPr>
        <w:pStyle w:val="Ttulo2"/>
        <w:rPr>
          <w:rFonts w:asciiTheme="minorHAnsi" w:hAnsiTheme="minorHAnsi" w:cstheme="minorHAnsi"/>
          <w:sz w:val="22"/>
          <w:szCs w:val="22"/>
        </w:rPr>
      </w:pPr>
      <w:bookmarkStart w:id="6" w:name="Xef6cee0da306a6fd34e1acf35838a74b7fc470d"/>
      <w:r w:rsidRPr="0021745F">
        <w:rPr>
          <w:rFonts w:asciiTheme="minorHAnsi" w:hAnsiTheme="minorHAnsi" w:cstheme="minorHAnsi"/>
          <w:sz w:val="22"/>
          <w:szCs w:val="22"/>
        </w:rPr>
        <w:t>Lei nº 14.133/2021 - Licitação para Aquisição de Equipamentos</w:t>
      </w:r>
    </w:p>
    <w:p w14:paraId="62ED5F15"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300C2AA1">
          <v:rect id="_x0000_i1028" style="width:0;height:1.5pt" o:hralign="center" o:hrstd="t" o:hr="t"/>
        </w:pict>
      </w:r>
    </w:p>
    <w:p w14:paraId="4765A72F" w14:textId="77777777" w:rsidR="0021745F" w:rsidRPr="0021745F" w:rsidRDefault="0021745F" w:rsidP="0021745F">
      <w:pPr>
        <w:pStyle w:val="Ttulo2"/>
        <w:rPr>
          <w:rFonts w:asciiTheme="minorHAnsi" w:hAnsiTheme="minorHAnsi" w:cstheme="minorHAnsi"/>
          <w:sz w:val="22"/>
          <w:szCs w:val="22"/>
        </w:rPr>
      </w:pPr>
      <w:bookmarkStart w:id="7" w:name="parte-i---termo-de-referência"/>
      <w:bookmarkEnd w:id="6"/>
      <w:r w:rsidRPr="0021745F">
        <w:rPr>
          <w:rFonts w:asciiTheme="minorHAnsi" w:hAnsiTheme="minorHAnsi" w:cstheme="minorHAnsi"/>
          <w:sz w:val="22"/>
          <w:szCs w:val="22"/>
        </w:rPr>
        <w:t>PARTE I - TERMO DE REFERÊNCIA</w:t>
      </w:r>
    </w:p>
    <w:p w14:paraId="21CB87E6" w14:textId="77777777" w:rsidR="0021745F" w:rsidRPr="0021745F" w:rsidRDefault="0021745F" w:rsidP="0021745F">
      <w:pPr>
        <w:pStyle w:val="Ttulo3"/>
        <w:rPr>
          <w:rFonts w:asciiTheme="minorHAnsi" w:hAnsiTheme="minorHAnsi" w:cstheme="minorHAnsi"/>
          <w:sz w:val="22"/>
          <w:szCs w:val="22"/>
        </w:rPr>
      </w:pPr>
      <w:r w:rsidRPr="0021745F">
        <w:rPr>
          <w:rFonts w:asciiTheme="minorHAnsi" w:hAnsiTheme="minorHAnsi" w:cstheme="minorHAnsi"/>
          <w:sz w:val="22"/>
          <w:szCs w:val="22"/>
        </w:rPr>
        <w:t>1. OBJETO</w:t>
      </w:r>
    </w:p>
    <w:p w14:paraId="18294385"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Aquisição de equipamentos para infraestrutura operacional, compreendendo:</w:t>
      </w:r>
    </w:p>
    <w:p w14:paraId="02100B4E" w14:textId="77777777" w:rsidR="0021745F" w:rsidRPr="0021745F" w:rsidRDefault="0021745F" w:rsidP="0021745F">
      <w:pPr>
        <w:pStyle w:val="Corpodetexto"/>
        <w:rPr>
          <w:rFonts w:asciiTheme="minorHAnsi" w:hAnsiTheme="minorHAnsi" w:cstheme="minorHAnsi"/>
          <w:sz w:val="22"/>
          <w:szCs w:val="22"/>
        </w:rPr>
      </w:pPr>
      <w:r w:rsidRPr="0021745F">
        <w:rPr>
          <w:rFonts w:asciiTheme="minorHAnsi" w:hAnsiTheme="minorHAnsi" w:cstheme="minorHAnsi"/>
          <w:b/>
          <w:bCs/>
          <w:sz w:val="22"/>
          <w:szCs w:val="22"/>
        </w:rPr>
        <w:t>LOTE 1:</w:t>
      </w:r>
      <w:r w:rsidRPr="0021745F">
        <w:rPr>
          <w:rFonts w:asciiTheme="minorHAnsi" w:hAnsiTheme="minorHAnsi" w:cstheme="minorHAnsi"/>
          <w:sz w:val="22"/>
          <w:szCs w:val="22"/>
        </w:rPr>
        <w:t xml:space="preserve"> Equipamentos de Cozinha e Bebedouros (25 itens)</w:t>
      </w:r>
    </w:p>
    <w:p w14:paraId="3C8E557A" w14:textId="77777777" w:rsidR="0021745F" w:rsidRPr="0021745F" w:rsidRDefault="0021745F" w:rsidP="0021745F">
      <w:pPr>
        <w:pStyle w:val="Corpodetexto"/>
        <w:rPr>
          <w:rFonts w:asciiTheme="minorHAnsi" w:hAnsiTheme="minorHAnsi" w:cstheme="minorHAnsi"/>
          <w:sz w:val="22"/>
          <w:szCs w:val="22"/>
        </w:rPr>
      </w:pPr>
      <w:r w:rsidRPr="0021745F">
        <w:rPr>
          <w:rFonts w:asciiTheme="minorHAnsi" w:hAnsiTheme="minorHAnsi" w:cstheme="minorHAnsi"/>
          <w:b/>
          <w:bCs/>
          <w:sz w:val="22"/>
          <w:szCs w:val="22"/>
        </w:rPr>
        <w:t>LOTE 2:</w:t>
      </w:r>
      <w:r w:rsidRPr="0021745F">
        <w:rPr>
          <w:rFonts w:asciiTheme="minorHAnsi" w:hAnsiTheme="minorHAnsi" w:cstheme="minorHAnsi"/>
          <w:sz w:val="22"/>
          <w:szCs w:val="22"/>
        </w:rPr>
        <w:t xml:space="preserve"> Equipamentos de Climatização (6 itens)</w:t>
      </w:r>
    </w:p>
    <w:p w14:paraId="3B71EE42"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5DCC2FAA">
          <v:rect id="_x0000_i1029" style="width:0;height:1.5pt" o:hralign="center" o:hrstd="t" o:hr="t"/>
        </w:pict>
      </w:r>
    </w:p>
    <w:p w14:paraId="1CCE28A7" w14:textId="77777777" w:rsidR="0021745F" w:rsidRPr="0021745F" w:rsidRDefault="0021745F" w:rsidP="0021745F">
      <w:pPr>
        <w:pStyle w:val="Ttulo3"/>
        <w:rPr>
          <w:rFonts w:asciiTheme="minorHAnsi" w:hAnsiTheme="minorHAnsi" w:cstheme="minorHAnsi"/>
          <w:sz w:val="22"/>
          <w:szCs w:val="22"/>
        </w:rPr>
      </w:pPr>
      <w:bookmarkStart w:id="8" w:name="justificativa"/>
      <w:r w:rsidRPr="0021745F">
        <w:rPr>
          <w:rFonts w:asciiTheme="minorHAnsi" w:hAnsiTheme="minorHAnsi" w:cstheme="minorHAnsi"/>
          <w:sz w:val="22"/>
          <w:szCs w:val="22"/>
        </w:rPr>
        <w:t>2. JUSTIFICATIVA</w:t>
      </w:r>
    </w:p>
    <w:p w14:paraId="2BFA5DDE" w14:textId="77777777" w:rsidR="0021745F" w:rsidRPr="0021745F" w:rsidRDefault="0021745F" w:rsidP="0021745F">
      <w:pPr>
        <w:pStyle w:val="Ttulo4"/>
        <w:rPr>
          <w:rFonts w:asciiTheme="minorHAnsi" w:hAnsiTheme="minorHAnsi" w:cstheme="minorHAnsi"/>
          <w:sz w:val="22"/>
          <w:szCs w:val="22"/>
        </w:rPr>
      </w:pPr>
      <w:bookmarkStart w:id="9" w:name="necessidade-institucional"/>
      <w:r w:rsidRPr="0021745F">
        <w:rPr>
          <w:rFonts w:asciiTheme="minorHAnsi" w:hAnsiTheme="minorHAnsi" w:cstheme="minorHAnsi"/>
          <w:sz w:val="22"/>
          <w:szCs w:val="22"/>
        </w:rPr>
        <w:t>2.1 Necessidade Institucional</w:t>
      </w:r>
    </w:p>
    <w:p w14:paraId="49373909" w14:textId="77777777" w:rsidR="004D7103" w:rsidRDefault="0021745F" w:rsidP="0021745F">
      <w:pPr>
        <w:pStyle w:val="FirstParagraph"/>
        <w:rPr>
          <w:rFonts w:cstheme="minorHAnsi"/>
          <w:sz w:val="22"/>
          <w:szCs w:val="22"/>
          <w:lang w:val="pt-BR"/>
        </w:rPr>
      </w:pPr>
      <w:r w:rsidRPr="0021745F">
        <w:rPr>
          <w:rFonts w:cstheme="minorHAnsi"/>
          <w:sz w:val="22"/>
          <w:szCs w:val="22"/>
          <w:lang w:val="pt-BR"/>
        </w:rPr>
        <w:t>A aquisição se justifica pela necessidade de modernizar e equipar adequadamente as instalações para operação eficiente de: - Cozinhas institucionais - Áreas de descanso e alimentação - Ambiente climatizado</w:t>
      </w:r>
      <w:r w:rsidR="004D7103">
        <w:rPr>
          <w:rFonts w:cstheme="minorHAnsi"/>
          <w:sz w:val="22"/>
          <w:szCs w:val="22"/>
          <w:lang w:val="pt-BR"/>
        </w:rPr>
        <w:t xml:space="preserve">. </w:t>
      </w:r>
      <w:r w:rsidR="004D7103">
        <w:rPr>
          <w:rFonts w:cstheme="minorHAnsi"/>
          <w:sz w:val="22"/>
          <w:szCs w:val="22"/>
          <w:lang w:val="pt-BR"/>
        </w:rPr>
        <w:br/>
      </w:r>
    </w:p>
    <w:p w14:paraId="3EEFE743" w14:textId="3831D51D" w:rsidR="0021745F" w:rsidRPr="0021745F" w:rsidRDefault="004D7103" w:rsidP="0021745F">
      <w:pPr>
        <w:pStyle w:val="FirstParagraph"/>
        <w:rPr>
          <w:rFonts w:cstheme="minorHAnsi"/>
          <w:sz w:val="22"/>
          <w:szCs w:val="22"/>
          <w:lang w:val="pt-BR"/>
        </w:rPr>
      </w:pPr>
      <w:r>
        <w:rPr>
          <w:rFonts w:cstheme="minorHAnsi"/>
          <w:sz w:val="22"/>
          <w:szCs w:val="22"/>
          <w:lang w:val="pt-BR"/>
        </w:rPr>
        <w:t>Visita técnica obrigatória – para devidos fins de instalação dos equipamentos solicitados, dada a dificuldade física de instalação</w:t>
      </w:r>
      <w:r w:rsidR="00E51807">
        <w:rPr>
          <w:rFonts w:cstheme="minorHAnsi"/>
          <w:sz w:val="22"/>
          <w:szCs w:val="22"/>
          <w:lang w:val="pt-BR"/>
        </w:rPr>
        <w:t xml:space="preserve"> e as peculiaridades de cada local de instalação, </w:t>
      </w:r>
      <w:r>
        <w:rPr>
          <w:rFonts w:cstheme="minorHAnsi"/>
          <w:sz w:val="22"/>
          <w:szCs w:val="22"/>
          <w:lang w:val="pt-BR"/>
        </w:rPr>
        <w:t xml:space="preserve"> e</w:t>
      </w:r>
      <w:r w:rsidR="00E51807">
        <w:rPr>
          <w:rFonts w:cstheme="minorHAnsi"/>
          <w:sz w:val="22"/>
          <w:szCs w:val="22"/>
          <w:lang w:val="pt-BR"/>
        </w:rPr>
        <w:t xml:space="preserve"> a</w:t>
      </w:r>
      <w:r>
        <w:rPr>
          <w:rFonts w:cstheme="minorHAnsi"/>
          <w:sz w:val="22"/>
          <w:szCs w:val="22"/>
          <w:lang w:val="pt-BR"/>
        </w:rPr>
        <w:t xml:space="preserve"> preservação da garantia de 12 meses do fornecedor e a manutenção da garantia do fabricante  de 10 anos ou mais</w:t>
      </w:r>
      <w:r w:rsidR="00E51807">
        <w:rPr>
          <w:rFonts w:cstheme="minorHAnsi"/>
          <w:sz w:val="22"/>
          <w:szCs w:val="22"/>
          <w:lang w:val="pt-BR"/>
        </w:rPr>
        <w:t xml:space="preserve"> (a depender do lote (se aplicável)</w:t>
      </w:r>
      <w:r>
        <w:rPr>
          <w:rFonts w:cstheme="minorHAnsi"/>
          <w:sz w:val="22"/>
          <w:szCs w:val="22"/>
          <w:lang w:val="pt-BR"/>
        </w:rPr>
        <w:t xml:space="preserve">. </w:t>
      </w:r>
      <w:r w:rsidR="00E51807">
        <w:rPr>
          <w:rFonts w:cstheme="minorHAnsi"/>
          <w:sz w:val="22"/>
          <w:szCs w:val="22"/>
          <w:lang w:val="pt-BR"/>
        </w:rPr>
        <w:t xml:space="preserve"> </w:t>
      </w:r>
      <w:r w:rsidR="00E51807" w:rsidRPr="00A5726E">
        <w:rPr>
          <w:rFonts w:cstheme="minorHAnsi"/>
          <w:b/>
          <w:bCs/>
          <w:sz w:val="22"/>
          <w:szCs w:val="22"/>
          <w:lang w:val="pt-BR"/>
        </w:rPr>
        <w:t>(DOCUMENT</w:t>
      </w:r>
      <w:r w:rsidR="00A5726E" w:rsidRPr="00A5726E">
        <w:rPr>
          <w:rFonts w:cstheme="minorHAnsi"/>
          <w:b/>
          <w:bCs/>
          <w:sz w:val="22"/>
          <w:szCs w:val="22"/>
          <w:lang w:val="pt-BR"/>
        </w:rPr>
        <w:t xml:space="preserve">O OBRIGATORIO NA </w:t>
      </w:r>
      <w:r w:rsidR="00E51807" w:rsidRPr="00A5726E">
        <w:rPr>
          <w:rFonts w:cstheme="minorHAnsi"/>
          <w:b/>
          <w:bCs/>
          <w:sz w:val="22"/>
          <w:szCs w:val="22"/>
          <w:lang w:val="pt-BR"/>
        </w:rPr>
        <w:t>PRÉ HABILITAÇÃO)</w:t>
      </w:r>
      <w:r w:rsidR="00E51807">
        <w:rPr>
          <w:rFonts w:cstheme="minorHAnsi"/>
          <w:sz w:val="22"/>
          <w:szCs w:val="22"/>
          <w:lang w:val="pt-BR"/>
        </w:rPr>
        <w:t xml:space="preserve"> </w:t>
      </w:r>
    </w:p>
    <w:p w14:paraId="1487D879" w14:textId="77777777" w:rsidR="0021745F" w:rsidRPr="0021745F" w:rsidRDefault="0021745F" w:rsidP="0021745F">
      <w:pPr>
        <w:pStyle w:val="Ttulo4"/>
        <w:rPr>
          <w:rFonts w:asciiTheme="minorHAnsi" w:hAnsiTheme="minorHAnsi" w:cstheme="minorHAnsi"/>
          <w:sz w:val="22"/>
          <w:szCs w:val="22"/>
        </w:rPr>
      </w:pPr>
      <w:bookmarkStart w:id="10" w:name="beneficiários"/>
      <w:bookmarkEnd w:id="9"/>
      <w:r w:rsidRPr="0021745F">
        <w:rPr>
          <w:rFonts w:asciiTheme="minorHAnsi" w:hAnsiTheme="minorHAnsi" w:cstheme="minorHAnsi"/>
          <w:sz w:val="22"/>
          <w:szCs w:val="22"/>
        </w:rPr>
        <w:t>2.2 Beneficiários</w:t>
      </w:r>
    </w:p>
    <w:p w14:paraId="3A885959"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Funcionários, usuários e comunidade atendida pela instituição.</w:t>
      </w:r>
    </w:p>
    <w:p w14:paraId="1BD87870"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7D4D6A0A">
          <v:rect id="_x0000_i1030" style="width:0;height:1.5pt" o:hralign="center" o:hrstd="t" o:hr="t"/>
        </w:pict>
      </w:r>
    </w:p>
    <w:p w14:paraId="5A9110A4" w14:textId="77777777" w:rsidR="0021745F" w:rsidRPr="0021745F" w:rsidRDefault="0021745F" w:rsidP="0021745F">
      <w:pPr>
        <w:pStyle w:val="Ttulo3"/>
        <w:rPr>
          <w:rFonts w:asciiTheme="minorHAnsi" w:hAnsiTheme="minorHAnsi" w:cstheme="minorHAnsi"/>
          <w:sz w:val="22"/>
          <w:szCs w:val="22"/>
        </w:rPr>
      </w:pPr>
      <w:bookmarkStart w:id="11" w:name="especificação-técnica-dos-itens"/>
      <w:bookmarkEnd w:id="8"/>
      <w:bookmarkEnd w:id="10"/>
      <w:r w:rsidRPr="0021745F">
        <w:rPr>
          <w:rFonts w:asciiTheme="minorHAnsi" w:hAnsiTheme="minorHAnsi" w:cstheme="minorHAnsi"/>
          <w:sz w:val="22"/>
          <w:szCs w:val="22"/>
        </w:rPr>
        <w:t>3. ESPECIFICAÇÃO TÉCNICA DOS ITENS</w:t>
      </w:r>
    </w:p>
    <w:p w14:paraId="0A384703" w14:textId="77777777" w:rsidR="0021745F" w:rsidRPr="0021745F" w:rsidRDefault="0021745F" w:rsidP="0021745F">
      <w:pPr>
        <w:pStyle w:val="Ttulo4"/>
        <w:rPr>
          <w:rFonts w:asciiTheme="minorHAnsi" w:hAnsiTheme="minorHAnsi" w:cstheme="minorHAnsi"/>
          <w:sz w:val="22"/>
          <w:szCs w:val="22"/>
        </w:rPr>
      </w:pPr>
      <w:bookmarkStart w:id="12" w:name="X38cbd05b2e0f12e7302cd66213167c26298742b"/>
      <w:r w:rsidRPr="0021745F">
        <w:rPr>
          <w:rFonts w:asciiTheme="minorHAnsi" w:hAnsiTheme="minorHAnsi" w:cstheme="minorHAnsi"/>
          <w:sz w:val="22"/>
          <w:szCs w:val="22"/>
        </w:rPr>
        <w:t>LOTE 1 - EQUIPAMENTOS DE COZINHA E BEBEDOUROS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304"/>
        <w:gridCol w:w="1088"/>
        <w:gridCol w:w="2393"/>
        <w:gridCol w:w="4786"/>
      </w:tblGrid>
      <w:tr w:rsidR="0021745F" w:rsidRPr="0021745F" w14:paraId="3D62D917"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1080" w:type="dxa"/>
            <w:tcBorders>
              <w:bottom w:val="none" w:sz="0" w:space="0" w:color="auto"/>
            </w:tcBorders>
          </w:tcPr>
          <w:p w14:paraId="2C08F2FE" w14:textId="77777777" w:rsidR="0021745F" w:rsidRPr="0021745F" w:rsidRDefault="0021745F" w:rsidP="0021745F">
            <w:pPr>
              <w:pStyle w:val="Compact"/>
              <w:rPr>
                <w:rFonts w:cstheme="minorHAnsi"/>
                <w:sz w:val="22"/>
                <w:szCs w:val="22"/>
              </w:rPr>
            </w:pPr>
            <w:r w:rsidRPr="0021745F">
              <w:rPr>
                <w:rFonts w:cstheme="minorHAnsi"/>
                <w:sz w:val="22"/>
                <w:szCs w:val="22"/>
              </w:rPr>
              <w:t>Item</w:t>
            </w:r>
          </w:p>
        </w:tc>
        <w:tc>
          <w:tcPr>
            <w:tcW w:w="900" w:type="dxa"/>
            <w:tcBorders>
              <w:bottom w:val="none" w:sz="0" w:space="0" w:color="auto"/>
            </w:tcBorders>
          </w:tcPr>
          <w:p w14:paraId="6E5EB6E3" w14:textId="77777777" w:rsidR="0021745F" w:rsidRPr="0021745F" w:rsidRDefault="0021745F" w:rsidP="0021745F">
            <w:pPr>
              <w:pStyle w:val="Compact"/>
              <w:rPr>
                <w:rFonts w:cstheme="minorHAnsi"/>
                <w:sz w:val="22"/>
                <w:szCs w:val="22"/>
              </w:rPr>
            </w:pPr>
            <w:r w:rsidRPr="0021745F">
              <w:rPr>
                <w:rFonts w:cstheme="minorHAnsi"/>
                <w:sz w:val="22"/>
                <w:szCs w:val="22"/>
              </w:rPr>
              <w:t>Qtd</w:t>
            </w:r>
          </w:p>
        </w:tc>
        <w:tc>
          <w:tcPr>
            <w:tcW w:w="1980" w:type="dxa"/>
            <w:tcBorders>
              <w:bottom w:val="none" w:sz="0" w:space="0" w:color="auto"/>
            </w:tcBorders>
          </w:tcPr>
          <w:p w14:paraId="429B20A5" w14:textId="77777777" w:rsidR="0021745F" w:rsidRPr="0021745F" w:rsidRDefault="0021745F" w:rsidP="0021745F">
            <w:pPr>
              <w:pStyle w:val="Compact"/>
              <w:rPr>
                <w:rFonts w:cstheme="minorHAnsi"/>
                <w:sz w:val="22"/>
                <w:szCs w:val="22"/>
              </w:rPr>
            </w:pPr>
            <w:r w:rsidRPr="0021745F">
              <w:rPr>
                <w:rFonts w:cstheme="minorHAnsi"/>
                <w:sz w:val="22"/>
                <w:szCs w:val="22"/>
              </w:rPr>
              <w:t>Descrição</w:t>
            </w:r>
          </w:p>
        </w:tc>
        <w:tc>
          <w:tcPr>
            <w:tcW w:w="3960" w:type="dxa"/>
            <w:tcBorders>
              <w:bottom w:val="none" w:sz="0" w:space="0" w:color="auto"/>
            </w:tcBorders>
          </w:tcPr>
          <w:p w14:paraId="54402F49" w14:textId="77777777" w:rsidR="0021745F" w:rsidRPr="0021745F" w:rsidRDefault="0021745F" w:rsidP="0021745F">
            <w:pPr>
              <w:pStyle w:val="Compact"/>
              <w:rPr>
                <w:rFonts w:cstheme="minorHAnsi"/>
                <w:sz w:val="22"/>
                <w:szCs w:val="22"/>
              </w:rPr>
            </w:pPr>
            <w:r w:rsidRPr="0021745F">
              <w:rPr>
                <w:rFonts w:cstheme="minorHAnsi"/>
                <w:sz w:val="22"/>
                <w:szCs w:val="22"/>
              </w:rPr>
              <w:t>Justificativa Técnica</w:t>
            </w:r>
          </w:p>
        </w:tc>
      </w:tr>
      <w:tr w:rsidR="0021745F" w:rsidRPr="0021745F" w14:paraId="7E386D60" w14:textId="77777777" w:rsidTr="0021745F">
        <w:tc>
          <w:tcPr>
            <w:tcW w:w="1080" w:type="dxa"/>
          </w:tcPr>
          <w:p w14:paraId="142F0B78" w14:textId="77777777" w:rsidR="0021745F" w:rsidRPr="0021745F" w:rsidRDefault="0021745F" w:rsidP="0021745F">
            <w:pPr>
              <w:pStyle w:val="Compact"/>
              <w:rPr>
                <w:rFonts w:cstheme="minorHAnsi"/>
                <w:sz w:val="22"/>
                <w:szCs w:val="22"/>
              </w:rPr>
            </w:pPr>
            <w:r w:rsidRPr="0021745F">
              <w:rPr>
                <w:rFonts w:cstheme="minorHAnsi"/>
                <w:sz w:val="22"/>
                <w:szCs w:val="22"/>
              </w:rPr>
              <w:t>1</w:t>
            </w:r>
          </w:p>
        </w:tc>
        <w:tc>
          <w:tcPr>
            <w:tcW w:w="900" w:type="dxa"/>
          </w:tcPr>
          <w:p w14:paraId="6BD7B257" w14:textId="77777777" w:rsidR="0021745F" w:rsidRPr="0021745F" w:rsidRDefault="0021745F" w:rsidP="0021745F">
            <w:pPr>
              <w:pStyle w:val="Compact"/>
              <w:rPr>
                <w:rFonts w:cstheme="minorHAnsi"/>
                <w:sz w:val="22"/>
                <w:szCs w:val="22"/>
              </w:rPr>
            </w:pPr>
            <w:r w:rsidRPr="0021745F">
              <w:rPr>
                <w:rFonts w:cstheme="minorHAnsi"/>
                <w:sz w:val="22"/>
                <w:szCs w:val="22"/>
              </w:rPr>
              <w:t>30</w:t>
            </w:r>
          </w:p>
        </w:tc>
        <w:tc>
          <w:tcPr>
            <w:tcW w:w="1980" w:type="dxa"/>
          </w:tcPr>
          <w:p w14:paraId="4CE192D7" w14:textId="77777777" w:rsidR="0021745F" w:rsidRPr="0021745F" w:rsidRDefault="0021745F" w:rsidP="0021745F">
            <w:pPr>
              <w:pStyle w:val="Compact"/>
              <w:rPr>
                <w:rFonts w:cstheme="minorHAnsi"/>
                <w:sz w:val="22"/>
                <w:szCs w:val="22"/>
              </w:rPr>
            </w:pPr>
            <w:r w:rsidRPr="0021745F">
              <w:rPr>
                <w:rFonts w:cstheme="minorHAnsi"/>
                <w:sz w:val="22"/>
                <w:szCs w:val="22"/>
              </w:rPr>
              <w:t>Balança de Cozinha 30kg</w:t>
            </w:r>
          </w:p>
        </w:tc>
        <w:tc>
          <w:tcPr>
            <w:tcW w:w="3960" w:type="dxa"/>
          </w:tcPr>
          <w:p w14:paraId="04CB16DA"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Pesagem de ingredientes, controle de porções</w:t>
            </w:r>
          </w:p>
        </w:tc>
      </w:tr>
      <w:tr w:rsidR="0021745F" w:rsidRPr="0021745F" w14:paraId="58E0A894" w14:textId="77777777" w:rsidTr="0021745F">
        <w:tc>
          <w:tcPr>
            <w:tcW w:w="1080" w:type="dxa"/>
          </w:tcPr>
          <w:p w14:paraId="55C90751" w14:textId="77777777" w:rsidR="0021745F" w:rsidRPr="0021745F" w:rsidRDefault="0021745F" w:rsidP="0021745F">
            <w:pPr>
              <w:pStyle w:val="Compact"/>
              <w:rPr>
                <w:rFonts w:cstheme="minorHAnsi"/>
                <w:sz w:val="22"/>
                <w:szCs w:val="22"/>
              </w:rPr>
            </w:pPr>
            <w:r w:rsidRPr="0021745F">
              <w:rPr>
                <w:rFonts w:cstheme="minorHAnsi"/>
                <w:sz w:val="22"/>
                <w:szCs w:val="22"/>
              </w:rPr>
              <w:t>2</w:t>
            </w:r>
          </w:p>
        </w:tc>
        <w:tc>
          <w:tcPr>
            <w:tcW w:w="900" w:type="dxa"/>
          </w:tcPr>
          <w:p w14:paraId="1C2A899E" w14:textId="77777777" w:rsidR="0021745F" w:rsidRPr="0021745F" w:rsidRDefault="0021745F" w:rsidP="0021745F">
            <w:pPr>
              <w:pStyle w:val="Compact"/>
              <w:rPr>
                <w:rFonts w:cstheme="minorHAnsi"/>
                <w:sz w:val="22"/>
                <w:szCs w:val="22"/>
              </w:rPr>
            </w:pPr>
            <w:r w:rsidRPr="0021745F">
              <w:rPr>
                <w:rFonts w:cstheme="minorHAnsi"/>
                <w:sz w:val="22"/>
                <w:szCs w:val="22"/>
              </w:rPr>
              <w:t>30</w:t>
            </w:r>
          </w:p>
        </w:tc>
        <w:tc>
          <w:tcPr>
            <w:tcW w:w="1980" w:type="dxa"/>
          </w:tcPr>
          <w:p w14:paraId="26EE280D" w14:textId="77777777" w:rsidR="0021745F" w:rsidRPr="0021745F" w:rsidRDefault="0021745F" w:rsidP="0021745F">
            <w:pPr>
              <w:pStyle w:val="Compact"/>
              <w:rPr>
                <w:rFonts w:cstheme="minorHAnsi"/>
                <w:sz w:val="22"/>
                <w:szCs w:val="22"/>
              </w:rPr>
            </w:pPr>
            <w:r w:rsidRPr="0021745F">
              <w:rPr>
                <w:rFonts w:cstheme="minorHAnsi"/>
                <w:sz w:val="22"/>
                <w:szCs w:val="22"/>
              </w:rPr>
              <w:t>Balança Eletrônica Digital 32kg</w:t>
            </w:r>
          </w:p>
        </w:tc>
        <w:tc>
          <w:tcPr>
            <w:tcW w:w="3960" w:type="dxa"/>
          </w:tcPr>
          <w:p w14:paraId="1983304D"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Precisão em medições, uso em preparações</w:t>
            </w:r>
          </w:p>
        </w:tc>
      </w:tr>
      <w:tr w:rsidR="0021745F" w:rsidRPr="0021745F" w14:paraId="59EFFF8D" w14:textId="77777777" w:rsidTr="0021745F">
        <w:tc>
          <w:tcPr>
            <w:tcW w:w="1080" w:type="dxa"/>
          </w:tcPr>
          <w:p w14:paraId="3DB00EDB" w14:textId="77777777" w:rsidR="0021745F" w:rsidRPr="0021745F" w:rsidRDefault="0021745F" w:rsidP="0021745F">
            <w:pPr>
              <w:pStyle w:val="Compact"/>
              <w:rPr>
                <w:rFonts w:cstheme="minorHAnsi"/>
                <w:sz w:val="22"/>
                <w:szCs w:val="22"/>
              </w:rPr>
            </w:pPr>
            <w:r w:rsidRPr="0021745F">
              <w:rPr>
                <w:rFonts w:cstheme="minorHAnsi"/>
                <w:sz w:val="22"/>
                <w:szCs w:val="22"/>
              </w:rPr>
              <w:t>3</w:t>
            </w:r>
          </w:p>
        </w:tc>
        <w:tc>
          <w:tcPr>
            <w:tcW w:w="900" w:type="dxa"/>
          </w:tcPr>
          <w:p w14:paraId="2636C047" w14:textId="77777777" w:rsidR="0021745F" w:rsidRPr="0021745F" w:rsidRDefault="0021745F" w:rsidP="0021745F">
            <w:pPr>
              <w:pStyle w:val="Compact"/>
              <w:rPr>
                <w:rFonts w:cstheme="minorHAnsi"/>
                <w:sz w:val="22"/>
                <w:szCs w:val="22"/>
              </w:rPr>
            </w:pPr>
            <w:r w:rsidRPr="0021745F">
              <w:rPr>
                <w:rFonts w:cstheme="minorHAnsi"/>
                <w:sz w:val="22"/>
                <w:szCs w:val="22"/>
              </w:rPr>
              <w:t>30</w:t>
            </w:r>
          </w:p>
        </w:tc>
        <w:tc>
          <w:tcPr>
            <w:tcW w:w="1980" w:type="dxa"/>
          </w:tcPr>
          <w:p w14:paraId="1D7B19AB" w14:textId="77777777" w:rsidR="0021745F" w:rsidRPr="0021745F" w:rsidRDefault="0021745F" w:rsidP="0021745F">
            <w:pPr>
              <w:pStyle w:val="Compact"/>
              <w:rPr>
                <w:rFonts w:cstheme="minorHAnsi"/>
                <w:sz w:val="22"/>
                <w:szCs w:val="22"/>
              </w:rPr>
            </w:pPr>
            <w:r w:rsidRPr="0021745F">
              <w:rPr>
                <w:rFonts w:cstheme="minorHAnsi"/>
                <w:sz w:val="22"/>
                <w:szCs w:val="22"/>
              </w:rPr>
              <w:t>Balança Plataforma 150kg</w:t>
            </w:r>
          </w:p>
        </w:tc>
        <w:tc>
          <w:tcPr>
            <w:tcW w:w="3960" w:type="dxa"/>
          </w:tcPr>
          <w:p w14:paraId="16947F9A"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Pesagem de volumes maiores, estoque</w:t>
            </w:r>
          </w:p>
        </w:tc>
      </w:tr>
      <w:tr w:rsidR="0021745F" w:rsidRPr="0021745F" w14:paraId="52ACFEAE" w14:textId="77777777" w:rsidTr="0021745F">
        <w:tc>
          <w:tcPr>
            <w:tcW w:w="1080" w:type="dxa"/>
          </w:tcPr>
          <w:p w14:paraId="672B9E6F" w14:textId="77777777" w:rsidR="0021745F" w:rsidRPr="0021745F" w:rsidRDefault="0021745F" w:rsidP="0021745F">
            <w:pPr>
              <w:pStyle w:val="Compact"/>
              <w:rPr>
                <w:rFonts w:cstheme="minorHAnsi"/>
                <w:sz w:val="22"/>
                <w:szCs w:val="22"/>
              </w:rPr>
            </w:pPr>
            <w:r w:rsidRPr="0021745F">
              <w:rPr>
                <w:rFonts w:cstheme="minorHAnsi"/>
                <w:sz w:val="22"/>
                <w:szCs w:val="22"/>
              </w:rPr>
              <w:t>4</w:t>
            </w:r>
          </w:p>
        </w:tc>
        <w:tc>
          <w:tcPr>
            <w:tcW w:w="900" w:type="dxa"/>
          </w:tcPr>
          <w:p w14:paraId="0F69FCD7" w14:textId="77777777" w:rsidR="0021745F" w:rsidRPr="0021745F" w:rsidRDefault="0021745F" w:rsidP="0021745F">
            <w:pPr>
              <w:pStyle w:val="Compact"/>
              <w:rPr>
                <w:rFonts w:cstheme="minorHAnsi"/>
                <w:sz w:val="22"/>
                <w:szCs w:val="22"/>
              </w:rPr>
            </w:pPr>
            <w:r w:rsidRPr="0021745F">
              <w:rPr>
                <w:rFonts w:cstheme="minorHAnsi"/>
                <w:sz w:val="22"/>
                <w:szCs w:val="22"/>
              </w:rPr>
              <w:t>30</w:t>
            </w:r>
          </w:p>
        </w:tc>
        <w:tc>
          <w:tcPr>
            <w:tcW w:w="1980" w:type="dxa"/>
          </w:tcPr>
          <w:p w14:paraId="701588E3" w14:textId="77777777" w:rsidR="0021745F" w:rsidRPr="0021745F" w:rsidRDefault="0021745F" w:rsidP="0021745F">
            <w:pPr>
              <w:pStyle w:val="Compact"/>
              <w:rPr>
                <w:rFonts w:cstheme="minorHAnsi"/>
                <w:sz w:val="22"/>
                <w:szCs w:val="22"/>
              </w:rPr>
            </w:pPr>
            <w:r w:rsidRPr="0021745F">
              <w:rPr>
                <w:rFonts w:cstheme="minorHAnsi"/>
                <w:sz w:val="22"/>
                <w:szCs w:val="22"/>
              </w:rPr>
              <w:t>Batedeira Planetária 750w</w:t>
            </w:r>
          </w:p>
        </w:tc>
        <w:tc>
          <w:tcPr>
            <w:tcW w:w="3960" w:type="dxa"/>
          </w:tcPr>
          <w:p w14:paraId="053162EE"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Preparação de massas, otimização de tempo</w:t>
            </w:r>
          </w:p>
        </w:tc>
      </w:tr>
      <w:tr w:rsidR="0021745F" w:rsidRPr="0021745F" w14:paraId="56A543C5" w14:textId="77777777" w:rsidTr="0021745F">
        <w:tc>
          <w:tcPr>
            <w:tcW w:w="1080" w:type="dxa"/>
          </w:tcPr>
          <w:p w14:paraId="51B33838" w14:textId="77777777" w:rsidR="0021745F" w:rsidRPr="0021745F" w:rsidRDefault="0021745F" w:rsidP="0021745F">
            <w:pPr>
              <w:pStyle w:val="Compact"/>
              <w:rPr>
                <w:rFonts w:cstheme="minorHAnsi"/>
                <w:sz w:val="22"/>
                <w:szCs w:val="22"/>
              </w:rPr>
            </w:pPr>
            <w:r w:rsidRPr="0021745F">
              <w:rPr>
                <w:rFonts w:cstheme="minorHAnsi"/>
                <w:sz w:val="22"/>
                <w:szCs w:val="22"/>
              </w:rPr>
              <w:t>5</w:t>
            </w:r>
          </w:p>
        </w:tc>
        <w:tc>
          <w:tcPr>
            <w:tcW w:w="900" w:type="dxa"/>
          </w:tcPr>
          <w:p w14:paraId="6380A278"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58E5C589" w14:textId="77777777" w:rsidR="0021745F" w:rsidRPr="0021745F" w:rsidRDefault="0021745F" w:rsidP="0021745F">
            <w:pPr>
              <w:pStyle w:val="Compact"/>
              <w:rPr>
                <w:rFonts w:cstheme="minorHAnsi"/>
                <w:sz w:val="22"/>
                <w:szCs w:val="22"/>
              </w:rPr>
            </w:pPr>
            <w:r w:rsidRPr="0021745F">
              <w:rPr>
                <w:rFonts w:cstheme="minorHAnsi"/>
                <w:sz w:val="22"/>
                <w:szCs w:val="22"/>
              </w:rPr>
              <w:t>Bebedouro Garrafão 20l</w:t>
            </w:r>
          </w:p>
        </w:tc>
        <w:tc>
          <w:tcPr>
            <w:tcW w:w="3960" w:type="dxa"/>
          </w:tcPr>
          <w:p w14:paraId="01D800D9" w14:textId="77777777" w:rsidR="0021745F" w:rsidRPr="0021745F" w:rsidRDefault="0021745F" w:rsidP="0021745F">
            <w:pPr>
              <w:pStyle w:val="Compact"/>
              <w:rPr>
                <w:rFonts w:cstheme="minorHAnsi"/>
                <w:sz w:val="22"/>
                <w:szCs w:val="22"/>
              </w:rPr>
            </w:pPr>
            <w:r w:rsidRPr="0021745F">
              <w:rPr>
                <w:rFonts w:cstheme="minorHAnsi"/>
                <w:sz w:val="22"/>
                <w:szCs w:val="22"/>
              </w:rPr>
              <w:t>Distribuição de água mineral</w:t>
            </w:r>
          </w:p>
        </w:tc>
      </w:tr>
      <w:tr w:rsidR="0021745F" w:rsidRPr="0021745F" w14:paraId="77FF4513" w14:textId="77777777" w:rsidTr="0021745F">
        <w:tc>
          <w:tcPr>
            <w:tcW w:w="1080" w:type="dxa"/>
          </w:tcPr>
          <w:p w14:paraId="1D25CC97" w14:textId="77777777" w:rsidR="0021745F" w:rsidRPr="0021745F" w:rsidRDefault="0021745F" w:rsidP="0021745F">
            <w:pPr>
              <w:pStyle w:val="Compact"/>
              <w:rPr>
                <w:rFonts w:cstheme="minorHAnsi"/>
                <w:sz w:val="22"/>
                <w:szCs w:val="22"/>
              </w:rPr>
            </w:pPr>
            <w:r w:rsidRPr="0021745F">
              <w:rPr>
                <w:rFonts w:cstheme="minorHAnsi"/>
                <w:sz w:val="22"/>
                <w:szCs w:val="22"/>
              </w:rPr>
              <w:t>6</w:t>
            </w:r>
          </w:p>
        </w:tc>
        <w:tc>
          <w:tcPr>
            <w:tcW w:w="900" w:type="dxa"/>
          </w:tcPr>
          <w:p w14:paraId="4E26762D"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34907477" w14:textId="77777777" w:rsidR="0021745F" w:rsidRPr="0021745F" w:rsidRDefault="0021745F" w:rsidP="0021745F">
            <w:pPr>
              <w:pStyle w:val="Compact"/>
              <w:rPr>
                <w:rFonts w:cstheme="minorHAnsi"/>
                <w:sz w:val="22"/>
                <w:szCs w:val="22"/>
              </w:rPr>
            </w:pPr>
            <w:r w:rsidRPr="0021745F">
              <w:rPr>
                <w:rFonts w:cstheme="minorHAnsi"/>
                <w:sz w:val="22"/>
                <w:szCs w:val="22"/>
              </w:rPr>
              <w:t>Bebedouro Pressão Inox</w:t>
            </w:r>
          </w:p>
        </w:tc>
        <w:tc>
          <w:tcPr>
            <w:tcW w:w="3960" w:type="dxa"/>
          </w:tcPr>
          <w:p w14:paraId="24D0C416" w14:textId="77777777" w:rsidR="0021745F" w:rsidRPr="0021745F" w:rsidRDefault="0021745F" w:rsidP="0021745F">
            <w:pPr>
              <w:pStyle w:val="Compact"/>
              <w:rPr>
                <w:rFonts w:cstheme="minorHAnsi"/>
                <w:sz w:val="22"/>
                <w:szCs w:val="22"/>
              </w:rPr>
            </w:pPr>
            <w:r w:rsidRPr="0021745F">
              <w:rPr>
                <w:rFonts w:cstheme="minorHAnsi"/>
                <w:sz w:val="22"/>
                <w:szCs w:val="22"/>
              </w:rPr>
              <w:t>Sistema de refrigeração contínua</w:t>
            </w:r>
          </w:p>
        </w:tc>
      </w:tr>
      <w:tr w:rsidR="0021745F" w:rsidRPr="0021745F" w14:paraId="4B267650" w14:textId="77777777" w:rsidTr="0021745F">
        <w:tc>
          <w:tcPr>
            <w:tcW w:w="1080" w:type="dxa"/>
          </w:tcPr>
          <w:p w14:paraId="1709D5E0" w14:textId="77777777" w:rsidR="0021745F" w:rsidRPr="0021745F" w:rsidRDefault="0021745F" w:rsidP="0021745F">
            <w:pPr>
              <w:pStyle w:val="Compact"/>
              <w:rPr>
                <w:rFonts w:cstheme="minorHAnsi"/>
                <w:sz w:val="22"/>
                <w:szCs w:val="22"/>
              </w:rPr>
            </w:pPr>
            <w:r w:rsidRPr="0021745F">
              <w:rPr>
                <w:rFonts w:cstheme="minorHAnsi"/>
                <w:sz w:val="22"/>
                <w:szCs w:val="22"/>
              </w:rPr>
              <w:t>7</w:t>
            </w:r>
          </w:p>
        </w:tc>
        <w:tc>
          <w:tcPr>
            <w:tcW w:w="900" w:type="dxa"/>
          </w:tcPr>
          <w:p w14:paraId="6F5EC279"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21577C78" w14:textId="77777777" w:rsidR="0021745F" w:rsidRPr="0021745F" w:rsidRDefault="0021745F" w:rsidP="0021745F">
            <w:pPr>
              <w:pStyle w:val="Compact"/>
              <w:rPr>
                <w:rFonts w:cstheme="minorHAnsi"/>
                <w:sz w:val="22"/>
                <w:szCs w:val="22"/>
              </w:rPr>
            </w:pPr>
            <w:r w:rsidRPr="0021745F">
              <w:rPr>
                <w:rFonts w:cstheme="minorHAnsi"/>
                <w:sz w:val="22"/>
                <w:szCs w:val="22"/>
              </w:rPr>
              <w:t>Bebedouro Elevatorio</w:t>
            </w:r>
          </w:p>
        </w:tc>
        <w:tc>
          <w:tcPr>
            <w:tcW w:w="3960" w:type="dxa"/>
          </w:tcPr>
          <w:p w14:paraId="344EB946"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Acessibilidade para crianças e adultos</w:t>
            </w:r>
          </w:p>
        </w:tc>
      </w:tr>
      <w:tr w:rsidR="0021745F" w:rsidRPr="0021745F" w14:paraId="3DE9E972" w14:textId="77777777" w:rsidTr="0021745F">
        <w:tc>
          <w:tcPr>
            <w:tcW w:w="1080" w:type="dxa"/>
          </w:tcPr>
          <w:p w14:paraId="1D95CAA2" w14:textId="77777777" w:rsidR="0021745F" w:rsidRPr="0021745F" w:rsidRDefault="0021745F" w:rsidP="0021745F">
            <w:pPr>
              <w:pStyle w:val="Compact"/>
              <w:rPr>
                <w:rFonts w:cstheme="minorHAnsi"/>
                <w:sz w:val="22"/>
                <w:szCs w:val="22"/>
              </w:rPr>
            </w:pPr>
            <w:r w:rsidRPr="0021745F">
              <w:rPr>
                <w:rFonts w:cstheme="minorHAnsi"/>
                <w:sz w:val="22"/>
                <w:szCs w:val="22"/>
              </w:rPr>
              <w:t>8</w:t>
            </w:r>
          </w:p>
        </w:tc>
        <w:tc>
          <w:tcPr>
            <w:tcW w:w="900" w:type="dxa"/>
          </w:tcPr>
          <w:p w14:paraId="168B6E17"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7E0B1589" w14:textId="77777777" w:rsidR="0021745F" w:rsidRPr="0021745F" w:rsidRDefault="0021745F" w:rsidP="0021745F">
            <w:pPr>
              <w:pStyle w:val="Compact"/>
              <w:rPr>
                <w:rFonts w:cstheme="minorHAnsi"/>
                <w:sz w:val="22"/>
                <w:szCs w:val="22"/>
              </w:rPr>
            </w:pPr>
            <w:r w:rsidRPr="0021745F">
              <w:rPr>
                <w:rFonts w:cstheme="minorHAnsi"/>
                <w:sz w:val="22"/>
                <w:szCs w:val="22"/>
              </w:rPr>
              <w:t>Bebedouro Industrial 50l</w:t>
            </w:r>
          </w:p>
        </w:tc>
        <w:tc>
          <w:tcPr>
            <w:tcW w:w="3960" w:type="dxa"/>
          </w:tcPr>
          <w:p w14:paraId="0A4616EB" w14:textId="77777777" w:rsidR="0021745F" w:rsidRPr="0021745F" w:rsidRDefault="0021745F" w:rsidP="0021745F">
            <w:pPr>
              <w:pStyle w:val="Compact"/>
              <w:rPr>
                <w:rFonts w:cstheme="minorHAnsi"/>
                <w:sz w:val="22"/>
                <w:szCs w:val="22"/>
              </w:rPr>
            </w:pPr>
            <w:r w:rsidRPr="0021745F">
              <w:rPr>
                <w:rFonts w:cstheme="minorHAnsi"/>
                <w:sz w:val="22"/>
                <w:szCs w:val="22"/>
              </w:rPr>
              <w:t>Capacidade para público maior</w:t>
            </w:r>
          </w:p>
        </w:tc>
      </w:tr>
      <w:tr w:rsidR="0021745F" w:rsidRPr="0021745F" w14:paraId="1597F93B" w14:textId="77777777" w:rsidTr="0021745F">
        <w:tc>
          <w:tcPr>
            <w:tcW w:w="1080" w:type="dxa"/>
          </w:tcPr>
          <w:p w14:paraId="51AD9D78" w14:textId="77777777" w:rsidR="0021745F" w:rsidRPr="0021745F" w:rsidRDefault="0021745F" w:rsidP="0021745F">
            <w:pPr>
              <w:pStyle w:val="Compact"/>
              <w:rPr>
                <w:rFonts w:cstheme="minorHAnsi"/>
                <w:sz w:val="22"/>
                <w:szCs w:val="22"/>
              </w:rPr>
            </w:pPr>
            <w:r w:rsidRPr="0021745F">
              <w:rPr>
                <w:rFonts w:cstheme="minorHAnsi"/>
                <w:sz w:val="22"/>
                <w:szCs w:val="22"/>
              </w:rPr>
              <w:t>9</w:t>
            </w:r>
          </w:p>
        </w:tc>
        <w:tc>
          <w:tcPr>
            <w:tcW w:w="900" w:type="dxa"/>
          </w:tcPr>
          <w:p w14:paraId="0C7EE362"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7AE5D175" w14:textId="77777777" w:rsidR="0021745F" w:rsidRPr="0021745F" w:rsidRDefault="0021745F" w:rsidP="0021745F">
            <w:pPr>
              <w:pStyle w:val="Compact"/>
              <w:rPr>
                <w:rFonts w:cstheme="minorHAnsi"/>
                <w:sz w:val="22"/>
                <w:szCs w:val="22"/>
              </w:rPr>
            </w:pPr>
            <w:r w:rsidRPr="0021745F">
              <w:rPr>
                <w:rFonts w:cstheme="minorHAnsi"/>
                <w:sz w:val="22"/>
                <w:szCs w:val="22"/>
              </w:rPr>
              <w:t>Bebedouro Industrial 200l</w:t>
            </w:r>
          </w:p>
        </w:tc>
        <w:tc>
          <w:tcPr>
            <w:tcW w:w="3960" w:type="dxa"/>
          </w:tcPr>
          <w:p w14:paraId="5DA171CF" w14:textId="77777777" w:rsidR="0021745F" w:rsidRPr="0021745F" w:rsidRDefault="0021745F" w:rsidP="0021745F">
            <w:pPr>
              <w:pStyle w:val="Compact"/>
              <w:rPr>
                <w:rFonts w:cstheme="minorHAnsi"/>
                <w:sz w:val="22"/>
                <w:szCs w:val="22"/>
              </w:rPr>
            </w:pPr>
            <w:r w:rsidRPr="0021745F">
              <w:rPr>
                <w:rFonts w:cstheme="minorHAnsi"/>
                <w:sz w:val="22"/>
                <w:szCs w:val="22"/>
              </w:rPr>
              <w:t>Armazenamento e refrigeração ampliados</w:t>
            </w:r>
          </w:p>
        </w:tc>
      </w:tr>
      <w:tr w:rsidR="0021745F" w:rsidRPr="0021745F" w14:paraId="2EE54A18" w14:textId="77777777" w:rsidTr="0021745F">
        <w:tc>
          <w:tcPr>
            <w:tcW w:w="1080" w:type="dxa"/>
          </w:tcPr>
          <w:p w14:paraId="0240F68C" w14:textId="77777777" w:rsidR="0021745F" w:rsidRPr="0021745F" w:rsidRDefault="0021745F" w:rsidP="0021745F">
            <w:pPr>
              <w:pStyle w:val="Compact"/>
              <w:rPr>
                <w:rFonts w:cstheme="minorHAnsi"/>
                <w:sz w:val="22"/>
                <w:szCs w:val="22"/>
              </w:rPr>
            </w:pPr>
            <w:r w:rsidRPr="0021745F">
              <w:rPr>
                <w:rFonts w:cstheme="minorHAnsi"/>
                <w:sz w:val="22"/>
                <w:szCs w:val="22"/>
              </w:rPr>
              <w:lastRenderedPageBreak/>
              <w:t>10</w:t>
            </w:r>
          </w:p>
        </w:tc>
        <w:tc>
          <w:tcPr>
            <w:tcW w:w="900" w:type="dxa"/>
          </w:tcPr>
          <w:p w14:paraId="113F0F7C"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3B41CB7C" w14:textId="77777777" w:rsidR="0021745F" w:rsidRPr="0021745F" w:rsidRDefault="0021745F" w:rsidP="0021745F">
            <w:pPr>
              <w:pStyle w:val="Compact"/>
              <w:rPr>
                <w:rFonts w:cstheme="minorHAnsi"/>
                <w:sz w:val="22"/>
                <w:szCs w:val="22"/>
              </w:rPr>
            </w:pPr>
            <w:r w:rsidRPr="0021745F">
              <w:rPr>
                <w:rFonts w:cstheme="minorHAnsi"/>
                <w:sz w:val="22"/>
                <w:szCs w:val="22"/>
              </w:rPr>
              <w:t>Bebedouro Purificador</w:t>
            </w:r>
          </w:p>
        </w:tc>
        <w:tc>
          <w:tcPr>
            <w:tcW w:w="3960" w:type="dxa"/>
          </w:tcPr>
          <w:p w14:paraId="662830CE"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Filtração de água com segurança sanitária</w:t>
            </w:r>
          </w:p>
        </w:tc>
      </w:tr>
      <w:tr w:rsidR="0021745F" w:rsidRPr="0021745F" w14:paraId="46203970" w14:textId="77777777" w:rsidTr="0021745F">
        <w:tc>
          <w:tcPr>
            <w:tcW w:w="1080" w:type="dxa"/>
          </w:tcPr>
          <w:p w14:paraId="2D584CD7" w14:textId="77777777" w:rsidR="0021745F" w:rsidRPr="0021745F" w:rsidRDefault="0021745F" w:rsidP="0021745F">
            <w:pPr>
              <w:pStyle w:val="Compact"/>
              <w:rPr>
                <w:rFonts w:cstheme="minorHAnsi"/>
                <w:sz w:val="22"/>
                <w:szCs w:val="22"/>
              </w:rPr>
            </w:pPr>
            <w:r w:rsidRPr="0021745F">
              <w:rPr>
                <w:rFonts w:cstheme="minorHAnsi"/>
                <w:sz w:val="22"/>
                <w:szCs w:val="22"/>
              </w:rPr>
              <w:t>11</w:t>
            </w:r>
          </w:p>
        </w:tc>
        <w:tc>
          <w:tcPr>
            <w:tcW w:w="900" w:type="dxa"/>
          </w:tcPr>
          <w:p w14:paraId="2F88B0F1" w14:textId="77777777" w:rsidR="0021745F" w:rsidRPr="0021745F" w:rsidRDefault="0021745F" w:rsidP="0021745F">
            <w:pPr>
              <w:pStyle w:val="Compact"/>
              <w:rPr>
                <w:rFonts w:cstheme="minorHAnsi"/>
                <w:sz w:val="22"/>
                <w:szCs w:val="22"/>
              </w:rPr>
            </w:pPr>
            <w:r w:rsidRPr="0021745F">
              <w:rPr>
                <w:rFonts w:cstheme="minorHAnsi"/>
                <w:sz w:val="22"/>
                <w:szCs w:val="22"/>
              </w:rPr>
              <w:t>15</w:t>
            </w:r>
          </w:p>
        </w:tc>
        <w:tc>
          <w:tcPr>
            <w:tcW w:w="1980" w:type="dxa"/>
          </w:tcPr>
          <w:p w14:paraId="29F8E96A" w14:textId="77777777" w:rsidR="0021745F" w:rsidRPr="0021745F" w:rsidRDefault="0021745F" w:rsidP="0021745F">
            <w:pPr>
              <w:pStyle w:val="Compact"/>
              <w:rPr>
                <w:rFonts w:cstheme="minorHAnsi"/>
                <w:sz w:val="22"/>
                <w:szCs w:val="22"/>
              </w:rPr>
            </w:pPr>
            <w:r w:rsidRPr="0021745F">
              <w:rPr>
                <w:rFonts w:cstheme="minorHAnsi"/>
                <w:sz w:val="22"/>
                <w:szCs w:val="22"/>
              </w:rPr>
              <w:t>Fogão 5 Bocas com Forno</w:t>
            </w:r>
          </w:p>
        </w:tc>
        <w:tc>
          <w:tcPr>
            <w:tcW w:w="3960" w:type="dxa"/>
          </w:tcPr>
          <w:p w14:paraId="4D1F5582"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Preparação de refeições em escala</w:t>
            </w:r>
          </w:p>
        </w:tc>
      </w:tr>
      <w:tr w:rsidR="0021745F" w:rsidRPr="0021745F" w14:paraId="3B6A4189" w14:textId="77777777" w:rsidTr="0021745F">
        <w:tc>
          <w:tcPr>
            <w:tcW w:w="1080" w:type="dxa"/>
          </w:tcPr>
          <w:p w14:paraId="5D485607" w14:textId="77777777" w:rsidR="0021745F" w:rsidRPr="0021745F" w:rsidRDefault="0021745F" w:rsidP="0021745F">
            <w:pPr>
              <w:pStyle w:val="Compact"/>
              <w:rPr>
                <w:rFonts w:cstheme="minorHAnsi"/>
                <w:sz w:val="22"/>
                <w:szCs w:val="22"/>
              </w:rPr>
            </w:pPr>
            <w:r w:rsidRPr="0021745F">
              <w:rPr>
                <w:rFonts w:cstheme="minorHAnsi"/>
                <w:sz w:val="22"/>
                <w:szCs w:val="22"/>
              </w:rPr>
              <w:t>12</w:t>
            </w:r>
          </w:p>
        </w:tc>
        <w:tc>
          <w:tcPr>
            <w:tcW w:w="900" w:type="dxa"/>
          </w:tcPr>
          <w:p w14:paraId="3B192A4D" w14:textId="77777777" w:rsidR="0021745F" w:rsidRPr="0021745F" w:rsidRDefault="0021745F" w:rsidP="0021745F">
            <w:pPr>
              <w:pStyle w:val="Compact"/>
              <w:rPr>
                <w:rFonts w:cstheme="minorHAnsi"/>
                <w:sz w:val="22"/>
                <w:szCs w:val="22"/>
              </w:rPr>
            </w:pPr>
            <w:r w:rsidRPr="0021745F">
              <w:rPr>
                <w:rFonts w:cstheme="minorHAnsi"/>
                <w:sz w:val="22"/>
                <w:szCs w:val="22"/>
              </w:rPr>
              <w:t>15</w:t>
            </w:r>
          </w:p>
        </w:tc>
        <w:tc>
          <w:tcPr>
            <w:tcW w:w="1980" w:type="dxa"/>
          </w:tcPr>
          <w:p w14:paraId="4F78AB0E" w14:textId="77777777" w:rsidR="0021745F" w:rsidRPr="0021745F" w:rsidRDefault="0021745F" w:rsidP="0021745F">
            <w:pPr>
              <w:pStyle w:val="Compact"/>
              <w:rPr>
                <w:rFonts w:cstheme="minorHAnsi"/>
                <w:sz w:val="22"/>
                <w:szCs w:val="22"/>
              </w:rPr>
            </w:pPr>
            <w:r w:rsidRPr="0021745F">
              <w:rPr>
                <w:rFonts w:cstheme="minorHAnsi"/>
                <w:sz w:val="22"/>
                <w:szCs w:val="22"/>
              </w:rPr>
              <w:t>Fogão Industrial 4 Bocas</w:t>
            </w:r>
          </w:p>
        </w:tc>
        <w:tc>
          <w:tcPr>
            <w:tcW w:w="3960" w:type="dxa"/>
          </w:tcPr>
          <w:p w14:paraId="6347252E" w14:textId="77777777" w:rsidR="0021745F" w:rsidRPr="0021745F" w:rsidRDefault="0021745F" w:rsidP="0021745F">
            <w:pPr>
              <w:pStyle w:val="Compact"/>
              <w:rPr>
                <w:rFonts w:cstheme="minorHAnsi"/>
                <w:sz w:val="22"/>
                <w:szCs w:val="22"/>
              </w:rPr>
            </w:pPr>
            <w:r w:rsidRPr="0021745F">
              <w:rPr>
                <w:rFonts w:cstheme="minorHAnsi"/>
                <w:sz w:val="22"/>
                <w:szCs w:val="22"/>
              </w:rPr>
              <w:t>Equipamento para cozinha comercial</w:t>
            </w:r>
          </w:p>
        </w:tc>
      </w:tr>
      <w:tr w:rsidR="0021745F" w:rsidRPr="0021745F" w14:paraId="469389D9" w14:textId="77777777" w:rsidTr="0021745F">
        <w:tc>
          <w:tcPr>
            <w:tcW w:w="1080" w:type="dxa"/>
          </w:tcPr>
          <w:p w14:paraId="7660E6DA" w14:textId="77777777" w:rsidR="0021745F" w:rsidRPr="0021745F" w:rsidRDefault="0021745F" w:rsidP="0021745F">
            <w:pPr>
              <w:pStyle w:val="Compact"/>
              <w:rPr>
                <w:rFonts w:cstheme="minorHAnsi"/>
                <w:sz w:val="22"/>
                <w:szCs w:val="22"/>
              </w:rPr>
            </w:pPr>
            <w:r w:rsidRPr="0021745F">
              <w:rPr>
                <w:rFonts w:cstheme="minorHAnsi"/>
                <w:sz w:val="22"/>
                <w:szCs w:val="22"/>
              </w:rPr>
              <w:t>13</w:t>
            </w:r>
          </w:p>
        </w:tc>
        <w:tc>
          <w:tcPr>
            <w:tcW w:w="900" w:type="dxa"/>
          </w:tcPr>
          <w:p w14:paraId="7E854156" w14:textId="77777777" w:rsidR="0021745F" w:rsidRPr="0021745F" w:rsidRDefault="0021745F" w:rsidP="0021745F">
            <w:pPr>
              <w:pStyle w:val="Compact"/>
              <w:rPr>
                <w:rFonts w:cstheme="minorHAnsi"/>
                <w:sz w:val="22"/>
                <w:szCs w:val="22"/>
              </w:rPr>
            </w:pPr>
            <w:r w:rsidRPr="0021745F">
              <w:rPr>
                <w:rFonts w:cstheme="minorHAnsi"/>
                <w:sz w:val="22"/>
                <w:szCs w:val="22"/>
              </w:rPr>
              <w:t>15</w:t>
            </w:r>
          </w:p>
        </w:tc>
        <w:tc>
          <w:tcPr>
            <w:tcW w:w="1980" w:type="dxa"/>
          </w:tcPr>
          <w:p w14:paraId="59288217" w14:textId="77777777" w:rsidR="0021745F" w:rsidRPr="0021745F" w:rsidRDefault="0021745F" w:rsidP="0021745F">
            <w:pPr>
              <w:pStyle w:val="Compact"/>
              <w:rPr>
                <w:rFonts w:cstheme="minorHAnsi"/>
                <w:sz w:val="22"/>
                <w:szCs w:val="22"/>
              </w:rPr>
            </w:pPr>
            <w:r w:rsidRPr="0021745F">
              <w:rPr>
                <w:rFonts w:cstheme="minorHAnsi"/>
                <w:sz w:val="22"/>
                <w:szCs w:val="22"/>
              </w:rPr>
              <w:t>Fogão Industrial 6 Bocas</w:t>
            </w:r>
          </w:p>
        </w:tc>
        <w:tc>
          <w:tcPr>
            <w:tcW w:w="3960" w:type="dxa"/>
          </w:tcPr>
          <w:p w14:paraId="0213A452" w14:textId="77777777" w:rsidR="0021745F" w:rsidRPr="0021745F" w:rsidRDefault="0021745F" w:rsidP="0021745F">
            <w:pPr>
              <w:pStyle w:val="Compact"/>
              <w:rPr>
                <w:rFonts w:cstheme="minorHAnsi"/>
                <w:sz w:val="22"/>
                <w:szCs w:val="22"/>
              </w:rPr>
            </w:pPr>
            <w:r w:rsidRPr="0021745F">
              <w:rPr>
                <w:rFonts w:cstheme="minorHAnsi"/>
                <w:sz w:val="22"/>
                <w:szCs w:val="22"/>
              </w:rPr>
              <w:t>Aumento de capacidade produtiva</w:t>
            </w:r>
          </w:p>
        </w:tc>
      </w:tr>
      <w:tr w:rsidR="0021745F" w:rsidRPr="0021745F" w14:paraId="07D7AF79" w14:textId="77777777" w:rsidTr="0021745F">
        <w:tc>
          <w:tcPr>
            <w:tcW w:w="1080" w:type="dxa"/>
          </w:tcPr>
          <w:p w14:paraId="251C1C2F" w14:textId="77777777" w:rsidR="0021745F" w:rsidRPr="0021745F" w:rsidRDefault="0021745F" w:rsidP="0021745F">
            <w:pPr>
              <w:pStyle w:val="Compact"/>
              <w:rPr>
                <w:rFonts w:cstheme="minorHAnsi"/>
                <w:sz w:val="22"/>
                <w:szCs w:val="22"/>
              </w:rPr>
            </w:pPr>
            <w:r w:rsidRPr="0021745F">
              <w:rPr>
                <w:rFonts w:cstheme="minorHAnsi"/>
                <w:sz w:val="22"/>
                <w:szCs w:val="22"/>
              </w:rPr>
              <w:t>14</w:t>
            </w:r>
          </w:p>
        </w:tc>
        <w:tc>
          <w:tcPr>
            <w:tcW w:w="900" w:type="dxa"/>
          </w:tcPr>
          <w:p w14:paraId="4271F318" w14:textId="77777777" w:rsidR="0021745F" w:rsidRPr="0021745F" w:rsidRDefault="0021745F" w:rsidP="0021745F">
            <w:pPr>
              <w:pStyle w:val="Compact"/>
              <w:rPr>
                <w:rFonts w:cstheme="minorHAnsi"/>
                <w:sz w:val="22"/>
                <w:szCs w:val="22"/>
              </w:rPr>
            </w:pPr>
            <w:r w:rsidRPr="0021745F">
              <w:rPr>
                <w:rFonts w:cstheme="minorHAnsi"/>
                <w:sz w:val="22"/>
                <w:szCs w:val="22"/>
              </w:rPr>
              <w:t>10</w:t>
            </w:r>
          </w:p>
        </w:tc>
        <w:tc>
          <w:tcPr>
            <w:tcW w:w="1980" w:type="dxa"/>
          </w:tcPr>
          <w:p w14:paraId="2887A627" w14:textId="77777777" w:rsidR="0021745F" w:rsidRPr="0021745F" w:rsidRDefault="0021745F" w:rsidP="0021745F">
            <w:pPr>
              <w:pStyle w:val="Compact"/>
              <w:rPr>
                <w:rFonts w:cstheme="minorHAnsi"/>
                <w:sz w:val="22"/>
                <w:szCs w:val="22"/>
              </w:rPr>
            </w:pPr>
            <w:r w:rsidRPr="0021745F">
              <w:rPr>
                <w:rFonts w:cstheme="minorHAnsi"/>
                <w:sz w:val="22"/>
                <w:szCs w:val="22"/>
              </w:rPr>
              <w:t>Fogão Industrial 8 Bocas</w:t>
            </w:r>
          </w:p>
        </w:tc>
        <w:tc>
          <w:tcPr>
            <w:tcW w:w="3960" w:type="dxa"/>
          </w:tcPr>
          <w:p w14:paraId="76FDF61D" w14:textId="77777777" w:rsidR="0021745F" w:rsidRPr="0021745F" w:rsidRDefault="0021745F" w:rsidP="0021745F">
            <w:pPr>
              <w:pStyle w:val="Compact"/>
              <w:rPr>
                <w:rFonts w:cstheme="minorHAnsi"/>
                <w:sz w:val="22"/>
                <w:szCs w:val="22"/>
              </w:rPr>
            </w:pPr>
            <w:r w:rsidRPr="0021745F">
              <w:rPr>
                <w:rFonts w:cstheme="minorHAnsi"/>
                <w:sz w:val="22"/>
                <w:szCs w:val="22"/>
              </w:rPr>
              <w:t>Alto volume de preparação</w:t>
            </w:r>
          </w:p>
        </w:tc>
      </w:tr>
      <w:tr w:rsidR="0021745F" w:rsidRPr="0021745F" w14:paraId="36CAF672" w14:textId="77777777" w:rsidTr="0021745F">
        <w:tc>
          <w:tcPr>
            <w:tcW w:w="1080" w:type="dxa"/>
          </w:tcPr>
          <w:p w14:paraId="78736F06" w14:textId="77777777" w:rsidR="0021745F" w:rsidRPr="0021745F" w:rsidRDefault="0021745F" w:rsidP="0021745F">
            <w:pPr>
              <w:pStyle w:val="Compact"/>
              <w:rPr>
                <w:rFonts w:cstheme="minorHAnsi"/>
                <w:sz w:val="22"/>
                <w:szCs w:val="22"/>
              </w:rPr>
            </w:pPr>
            <w:r w:rsidRPr="0021745F">
              <w:rPr>
                <w:rFonts w:cstheme="minorHAnsi"/>
                <w:sz w:val="22"/>
                <w:szCs w:val="22"/>
              </w:rPr>
              <w:t>15</w:t>
            </w:r>
          </w:p>
        </w:tc>
        <w:tc>
          <w:tcPr>
            <w:tcW w:w="900" w:type="dxa"/>
          </w:tcPr>
          <w:p w14:paraId="7F77309D"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1A90E58F" w14:textId="77777777" w:rsidR="0021745F" w:rsidRPr="0021745F" w:rsidRDefault="0021745F" w:rsidP="0021745F">
            <w:pPr>
              <w:pStyle w:val="Compact"/>
              <w:rPr>
                <w:rFonts w:cstheme="minorHAnsi"/>
                <w:sz w:val="22"/>
                <w:szCs w:val="22"/>
              </w:rPr>
            </w:pPr>
            <w:r w:rsidRPr="0021745F">
              <w:rPr>
                <w:rFonts w:cstheme="minorHAnsi"/>
                <w:sz w:val="22"/>
                <w:szCs w:val="22"/>
              </w:rPr>
              <w:t>Forno Elétrico 43l</w:t>
            </w:r>
          </w:p>
        </w:tc>
        <w:tc>
          <w:tcPr>
            <w:tcW w:w="3960" w:type="dxa"/>
          </w:tcPr>
          <w:p w14:paraId="43C34F6E" w14:textId="77777777" w:rsidR="0021745F" w:rsidRPr="0021745F" w:rsidRDefault="0021745F" w:rsidP="0021745F">
            <w:pPr>
              <w:pStyle w:val="Compact"/>
              <w:rPr>
                <w:rFonts w:cstheme="minorHAnsi"/>
                <w:sz w:val="22"/>
                <w:szCs w:val="22"/>
              </w:rPr>
            </w:pPr>
            <w:r w:rsidRPr="0021745F">
              <w:rPr>
                <w:rFonts w:cstheme="minorHAnsi"/>
                <w:sz w:val="22"/>
                <w:szCs w:val="22"/>
              </w:rPr>
              <w:t>Assados, bolos, preparações diversas</w:t>
            </w:r>
          </w:p>
        </w:tc>
      </w:tr>
      <w:tr w:rsidR="0021745F" w:rsidRPr="0021745F" w14:paraId="70419EB6" w14:textId="77777777" w:rsidTr="0021745F">
        <w:tc>
          <w:tcPr>
            <w:tcW w:w="1080" w:type="dxa"/>
          </w:tcPr>
          <w:p w14:paraId="235D31D5" w14:textId="77777777" w:rsidR="0021745F" w:rsidRPr="0021745F" w:rsidRDefault="0021745F" w:rsidP="0021745F">
            <w:pPr>
              <w:pStyle w:val="Compact"/>
              <w:rPr>
                <w:rFonts w:cstheme="minorHAnsi"/>
                <w:sz w:val="22"/>
                <w:szCs w:val="22"/>
              </w:rPr>
            </w:pPr>
            <w:r w:rsidRPr="0021745F">
              <w:rPr>
                <w:rFonts w:cstheme="minorHAnsi"/>
                <w:sz w:val="22"/>
                <w:szCs w:val="22"/>
              </w:rPr>
              <w:t>16</w:t>
            </w:r>
          </w:p>
        </w:tc>
        <w:tc>
          <w:tcPr>
            <w:tcW w:w="900" w:type="dxa"/>
          </w:tcPr>
          <w:p w14:paraId="494D779E"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3BF2CDED" w14:textId="77777777" w:rsidR="0021745F" w:rsidRPr="0021745F" w:rsidRDefault="0021745F" w:rsidP="0021745F">
            <w:pPr>
              <w:pStyle w:val="Compact"/>
              <w:rPr>
                <w:rFonts w:cstheme="minorHAnsi"/>
                <w:sz w:val="22"/>
                <w:szCs w:val="22"/>
              </w:rPr>
            </w:pPr>
            <w:r w:rsidRPr="0021745F">
              <w:rPr>
                <w:rFonts w:cstheme="minorHAnsi"/>
                <w:sz w:val="22"/>
                <w:szCs w:val="22"/>
              </w:rPr>
              <w:t>Forno Industrial Cavalete</w:t>
            </w:r>
          </w:p>
        </w:tc>
        <w:tc>
          <w:tcPr>
            <w:tcW w:w="3960" w:type="dxa"/>
          </w:tcPr>
          <w:p w14:paraId="6CD2DBA8" w14:textId="77777777" w:rsidR="0021745F" w:rsidRPr="0021745F" w:rsidRDefault="0021745F" w:rsidP="0021745F">
            <w:pPr>
              <w:pStyle w:val="Compact"/>
              <w:rPr>
                <w:rFonts w:cstheme="minorHAnsi"/>
                <w:sz w:val="22"/>
                <w:szCs w:val="22"/>
              </w:rPr>
            </w:pPr>
            <w:r w:rsidRPr="0021745F">
              <w:rPr>
                <w:rFonts w:cstheme="minorHAnsi"/>
                <w:sz w:val="22"/>
                <w:szCs w:val="22"/>
              </w:rPr>
              <w:t>Capacidade ampliada, instalação fixa</w:t>
            </w:r>
          </w:p>
        </w:tc>
      </w:tr>
      <w:tr w:rsidR="0021745F" w:rsidRPr="0021745F" w14:paraId="59C576FC" w14:textId="77777777" w:rsidTr="0021745F">
        <w:tc>
          <w:tcPr>
            <w:tcW w:w="1080" w:type="dxa"/>
          </w:tcPr>
          <w:p w14:paraId="20728E80" w14:textId="77777777" w:rsidR="0021745F" w:rsidRPr="0021745F" w:rsidRDefault="0021745F" w:rsidP="0021745F">
            <w:pPr>
              <w:pStyle w:val="Compact"/>
              <w:rPr>
                <w:rFonts w:cstheme="minorHAnsi"/>
                <w:sz w:val="22"/>
                <w:szCs w:val="22"/>
              </w:rPr>
            </w:pPr>
            <w:r w:rsidRPr="0021745F">
              <w:rPr>
                <w:rFonts w:cstheme="minorHAnsi"/>
                <w:sz w:val="22"/>
                <w:szCs w:val="22"/>
              </w:rPr>
              <w:t>17</w:t>
            </w:r>
          </w:p>
        </w:tc>
        <w:tc>
          <w:tcPr>
            <w:tcW w:w="900" w:type="dxa"/>
          </w:tcPr>
          <w:p w14:paraId="65D18B01" w14:textId="77777777" w:rsidR="0021745F" w:rsidRPr="0021745F" w:rsidRDefault="0021745F" w:rsidP="0021745F">
            <w:pPr>
              <w:pStyle w:val="Compact"/>
              <w:rPr>
                <w:rFonts w:cstheme="minorHAnsi"/>
                <w:sz w:val="22"/>
                <w:szCs w:val="22"/>
              </w:rPr>
            </w:pPr>
            <w:r w:rsidRPr="0021745F">
              <w:rPr>
                <w:rFonts w:cstheme="minorHAnsi"/>
                <w:sz w:val="22"/>
                <w:szCs w:val="22"/>
              </w:rPr>
              <w:t>15</w:t>
            </w:r>
          </w:p>
        </w:tc>
        <w:tc>
          <w:tcPr>
            <w:tcW w:w="1980" w:type="dxa"/>
          </w:tcPr>
          <w:p w14:paraId="32CEA2A5" w14:textId="77777777" w:rsidR="0021745F" w:rsidRPr="0021745F" w:rsidRDefault="0021745F" w:rsidP="0021745F">
            <w:pPr>
              <w:pStyle w:val="Compact"/>
              <w:rPr>
                <w:rFonts w:cstheme="minorHAnsi"/>
                <w:sz w:val="22"/>
                <w:szCs w:val="22"/>
              </w:rPr>
            </w:pPr>
            <w:r w:rsidRPr="0021745F">
              <w:rPr>
                <w:rFonts w:cstheme="minorHAnsi"/>
                <w:sz w:val="22"/>
                <w:szCs w:val="22"/>
              </w:rPr>
              <w:t>Fritadeira Air Fryer 4l</w:t>
            </w:r>
          </w:p>
        </w:tc>
        <w:tc>
          <w:tcPr>
            <w:tcW w:w="3960" w:type="dxa"/>
          </w:tcPr>
          <w:p w14:paraId="3C426264" w14:textId="77777777" w:rsidR="0021745F" w:rsidRPr="0021745F" w:rsidRDefault="0021745F" w:rsidP="0021745F">
            <w:pPr>
              <w:pStyle w:val="Compact"/>
              <w:rPr>
                <w:rFonts w:cstheme="minorHAnsi"/>
                <w:sz w:val="22"/>
                <w:szCs w:val="22"/>
              </w:rPr>
            </w:pPr>
            <w:r w:rsidRPr="0021745F">
              <w:rPr>
                <w:rFonts w:cstheme="minorHAnsi"/>
                <w:sz w:val="22"/>
                <w:szCs w:val="22"/>
              </w:rPr>
              <w:t>Fritura saudável e eficiente</w:t>
            </w:r>
          </w:p>
        </w:tc>
      </w:tr>
      <w:tr w:rsidR="0021745F" w:rsidRPr="0021745F" w14:paraId="5C182973" w14:textId="77777777" w:rsidTr="0021745F">
        <w:tc>
          <w:tcPr>
            <w:tcW w:w="1080" w:type="dxa"/>
          </w:tcPr>
          <w:p w14:paraId="07728787" w14:textId="77777777" w:rsidR="0021745F" w:rsidRPr="0021745F" w:rsidRDefault="0021745F" w:rsidP="0021745F">
            <w:pPr>
              <w:pStyle w:val="Compact"/>
              <w:rPr>
                <w:rFonts w:cstheme="minorHAnsi"/>
                <w:sz w:val="22"/>
                <w:szCs w:val="22"/>
              </w:rPr>
            </w:pPr>
            <w:r w:rsidRPr="0021745F">
              <w:rPr>
                <w:rFonts w:cstheme="minorHAnsi"/>
                <w:sz w:val="22"/>
                <w:szCs w:val="22"/>
              </w:rPr>
              <w:t>18</w:t>
            </w:r>
          </w:p>
        </w:tc>
        <w:tc>
          <w:tcPr>
            <w:tcW w:w="900" w:type="dxa"/>
          </w:tcPr>
          <w:p w14:paraId="4FC601AF" w14:textId="77777777" w:rsidR="0021745F" w:rsidRPr="0021745F" w:rsidRDefault="0021745F" w:rsidP="0021745F">
            <w:pPr>
              <w:pStyle w:val="Compact"/>
              <w:rPr>
                <w:rFonts w:cstheme="minorHAnsi"/>
                <w:sz w:val="22"/>
                <w:szCs w:val="22"/>
              </w:rPr>
            </w:pPr>
            <w:r w:rsidRPr="0021745F">
              <w:rPr>
                <w:rFonts w:cstheme="minorHAnsi"/>
                <w:sz w:val="22"/>
                <w:szCs w:val="22"/>
              </w:rPr>
              <w:t>10</w:t>
            </w:r>
          </w:p>
        </w:tc>
        <w:tc>
          <w:tcPr>
            <w:tcW w:w="1980" w:type="dxa"/>
          </w:tcPr>
          <w:p w14:paraId="7A3B86E3" w14:textId="77777777" w:rsidR="0021745F" w:rsidRPr="0021745F" w:rsidRDefault="0021745F" w:rsidP="0021745F">
            <w:pPr>
              <w:pStyle w:val="Compact"/>
              <w:rPr>
                <w:rFonts w:cstheme="minorHAnsi"/>
                <w:sz w:val="22"/>
                <w:szCs w:val="22"/>
              </w:rPr>
            </w:pPr>
            <w:r w:rsidRPr="0021745F">
              <w:rPr>
                <w:rFonts w:cstheme="minorHAnsi"/>
                <w:sz w:val="22"/>
                <w:szCs w:val="22"/>
              </w:rPr>
              <w:t>Lavadora 11kg</w:t>
            </w:r>
          </w:p>
        </w:tc>
        <w:tc>
          <w:tcPr>
            <w:tcW w:w="3960" w:type="dxa"/>
          </w:tcPr>
          <w:p w14:paraId="58B2BD61"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Limpeza de roupas de trabalho</w:t>
            </w:r>
          </w:p>
        </w:tc>
      </w:tr>
      <w:tr w:rsidR="0021745F" w:rsidRPr="0021745F" w14:paraId="6EAC46D8" w14:textId="77777777" w:rsidTr="0021745F">
        <w:tc>
          <w:tcPr>
            <w:tcW w:w="1080" w:type="dxa"/>
          </w:tcPr>
          <w:p w14:paraId="25FAFA3E" w14:textId="77777777" w:rsidR="0021745F" w:rsidRPr="0021745F" w:rsidRDefault="0021745F" w:rsidP="0021745F">
            <w:pPr>
              <w:pStyle w:val="Compact"/>
              <w:rPr>
                <w:rFonts w:cstheme="minorHAnsi"/>
                <w:sz w:val="22"/>
                <w:szCs w:val="22"/>
              </w:rPr>
            </w:pPr>
            <w:r w:rsidRPr="0021745F">
              <w:rPr>
                <w:rFonts w:cstheme="minorHAnsi"/>
                <w:sz w:val="22"/>
                <w:szCs w:val="22"/>
              </w:rPr>
              <w:t>19</w:t>
            </w:r>
          </w:p>
        </w:tc>
        <w:tc>
          <w:tcPr>
            <w:tcW w:w="900" w:type="dxa"/>
          </w:tcPr>
          <w:p w14:paraId="285EF1B8"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5D6BE779" w14:textId="77777777" w:rsidR="0021745F" w:rsidRPr="0021745F" w:rsidRDefault="0021745F" w:rsidP="0021745F">
            <w:pPr>
              <w:pStyle w:val="Compact"/>
              <w:rPr>
                <w:rFonts w:cstheme="minorHAnsi"/>
                <w:sz w:val="22"/>
                <w:szCs w:val="22"/>
              </w:rPr>
            </w:pPr>
            <w:r w:rsidRPr="0021745F">
              <w:rPr>
                <w:rFonts w:cstheme="minorHAnsi"/>
                <w:sz w:val="22"/>
                <w:szCs w:val="22"/>
              </w:rPr>
              <w:t>Lavadora Alta Pressão</w:t>
            </w:r>
          </w:p>
        </w:tc>
        <w:tc>
          <w:tcPr>
            <w:tcW w:w="3960" w:type="dxa"/>
          </w:tcPr>
          <w:p w14:paraId="0F9BFFAD"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Limpeza de superfícies e equipamentos</w:t>
            </w:r>
          </w:p>
        </w:tc>
      </w:tr>
      <w:tr w:rsidR="0021745F" w:rsidRPr="0021745F" w14:paraId="77C3E126" w14:textId="77777777" w:rsidTr="0021745F">
        <w:tc>
          <w:tcPr>
            <w:tcW w:w="1080" w:type="dxa"/>
          </w:tcPr>
          <w:p w14:paraId="6226B2BE"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900" w:type="dxa"/>
          </w:tcPr>
          <w:p w14:paraId="01A420FB" w14:textId="77777777" w:rsidR="0021745F" w:rsidRPr="0021745F" w:rsidRDefault="0021745F" w:rsidP="0021745F">
            <w:pPr>
              <w:pStyle w:val="Compact"/>
              <w:rPr>
                <w:rFonts w:cstheme="minorHAnsi"/>
                <w:sz w:val="22"/>
                <w:szCs w:val="22"/>
              </w:rPr>
            </w:pPr>
            <w:r w:rsidRPr="0021745F">
              <w:rPr>
                <w:rFonts w:cstheme="minorHAnsi"/>
                <w:sz w:val="22"/>
                <w:szCs w:val="22"/>
              </w:rPr>
              <w:t>11</w:t>
            </w:r>
          </w:p>
        </w:tc>
        <w:tc>
          <w:tcPr>
            <w:tcW w:w="1980" w:type="dxa"/>
          </w:tcPr>
          <w:p w14:paraId="1091FDA0" w14:textId="77777777" w:rsidR="0021745F" w:rsidRPr="0021745F" w:rsidRDefault="0021745F" w:rsidP="0021745F">
            <w:pPr>
              <w:pStyle w:val="Compact"/>
              <w:rPr>
                <w:rFonts w:cstheme="minorHAnsi"/>
                <w:sz w:val="22"/>
                <w:szCs w:val="22"/>
              </w:rPr>
            </w:pPr>
            <w:r w:rsidRPr="0021745F">
              <w:rPr>
                <w:rFonts w:cstheme="minorHAnsi"/>
                <w:sz w:val="22"/>
                <w:szCs w:val="22"/>
              </w:rPr>
              <w:t>Liquidificador 1200w</w:t>
            </w:r>
          </w:p>
        </w:tc>
        <w:tc>
          <w:tcPr>
            <w:tcW w:w="3960" w:type="dxa"/>
          </w:tcPr>
          <w:p w14:paraId="4BBB9EB2"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Preparação de bebidas e sucos</w:t>
            </w:r>
          </w:p>
        </w:tc>
      </w:tr>
      <w:tr w:rsidR="0021745F" w:rsidRPr="0021745F" w14:paraId="4445A06C" w14:textId="77777777" w:rsidTr="0021745F">
        <w:tc>
          <w:tcPr>
            <w:tcW w:w="1080" w:type="dxa"/>
          </w:tcPr>
          <w:p w14:paraId="30A16617" w14:textId="77777777" w:rsidR="0021745F" w:rsidRPr="0021745F" w:rsidRDefault="0021745F" w:rsidP="0021745F">
            <w:pPr>
              <w:pStyle w:val="Compact"/>
              <w:rPr>
                <w:rFonts w:cstheme="minorHAnsi"/>
                <w:sz w:val="22"/>
                <w:szCs w:val="22"/>
              </w:rPr>
            </w:pPr>
            <w:r w:rsidRPr="0021745F">
              <w:rPr>
                <w:rFonts w:cstheme="minorHAnsi"/>
                <w:sz w:val="22"/>
                <w:szCs w:val="22"/>
              </w:rPr>
              <w:t>21</w:t>
            </w:r>
          </w:p>
        </w:tc>
        <w:tc>
          <w:tcPr>
            <w:tcW w:w="900" w:type="dxa"/>
          </w:tcPr>
          <w:p w14:paraId="3AD660CA" w14:textId="77777777" w:rsidR="0021745F" w:rsidRPr="0021745F" w:rsidRDefault="0021745F" w:rsidP="0021745F">
            <w:pPr>
              <w:pStyle w:val="Compact"/>
              <w:rPr>
                <w:rFonts w:cstheme="minorHAnsi"/>
                <w:sz w:val="22"/>
                <w:szCs w:val="22"/>
              </w:rPr>
            </w:pPr>
            <w:r w:rsidRPr="0021745F">
              <w:rPr>
                <w:rFonts w:cstheme="minorHAnsi"/>
                <w:sz w:val="22"/>
                <w:szCs w:val="22"/>
              </w:rPr>
              <w:t>10</w:t>
            </w:r>
          </w:p>
        </w:tc>
        <w:tc>
          <w:tcPr>
            <w:tcW w:w="1980" w:type="dxa"/>
          </w:tcPr>
          <w:p w14:paraId="4D4BF674" w14:textId="77777777" w:rsidR="0021745F" w:rsidRPr="0021745F" w:rsidRDefault="0021745F" w:rsidP="0021745F">
            <w:pPr>
              <w:pStyle w:val="Compact"/>
              <w:rPr>
                <w:rFonts w:cstheme="minorHAnsi"/>
                <w:sz w:val="22"/>
                <w:szCs w:val="22"/>
              </w:rPr>
            </w:pPr>
            <w:r w:rsidRPr="0021745F">
              <w:rPr>
                <w:rFonts w:cstheme="minorHAnsi"/>
                <w:sz w:val="22"/>
                <w:szCs w:val="22"/>
              </w:rPr>
              <w:t>Liquidificador Industrial 15l</w:t>
            </w:r>
          </w:p>
        </w:tc>
        <w:tc>
          <w:tcPr>
            <w:tcW w:w="3960" w:type="dxa"/>
          </w:tcPr>
          <w:p w14:paraId="763AAE82" w14:textId="77777777" w:rsidR="0021745F" w:rsidRPr="0021745F" w:rsidRDefault="0021745F" w:rsidP="0021745F">
            <w:pPr>
              <w:pStyle w:val="Compact"/>
              <w:rPr>
                <w:rFonts w:cstheme="minorHAnsi"/>
                <w:sz w:val="22"/>
                <w:szCs w:val="22"/>
              </w:rPr>
            </w:pPr>
            <w:r w:rsidRPr="0021745F">
              <w:rPr>
                <w:rFonts w:cstheme="minorHAnsi"/>
                <w:sz w:val="22"/>
                <w:szCs w:val="22"/>
              </w:rPr>
              <w:t>Processamento em grande volume</w:t>
            </w:r>
          </w:p>
        </w:tc>
      </w:tr>
      <w:tr w:rsidR="0021745F" w:rsidRPr="0021745F" w14:paraId="1444AC15" w14:textId="77777777" w:rsidTr="0021745F">
        <w:tc>
          <w:tcPr>
            <w:tcW w:w="1080" w:type="dxa"/>
          </w:tcPr>
          <w:p w14:paraId="3E2817FD" w14:textId="77777777" w:rsidR="0021745F" w:rsidRPr="0021745F" w:rsidRDefault="0021745F" w:rsidP="0021745F">
            <w:pPr>
              <w:pStyle w:val="Compact"/>
              <w:rPr>
                <w:rFonts w:cstheme="minorHAnsi"/>
                <w:sz w:val="22"/>
                <w:szCs w:val="22"/>
              </w:rPr>
            </w:pPr>
            <w:r w:rsidRPr="0021745F">
              <w:rPr>
                <w:rFonts w:cstheme="minorHAnsi"/>
                <w:sz w:val="22"/>
                <w:szCs w:val="22"/>
              </w:rPr>
              <w:t>22</w:t>
            </w:r>
          </w:p>
        </w:tc>
        <w:tc>
          <w:tcPr>
            <w:tcW w:w="900" w:type="dxa"/>
          </w:tcPr>
          <w:p w14:paraId="232D2D10" w14:textId="77777777" w:rsidR="0021745F" w:rsidRPr="0021745F" w:rsidRDefault="0021745F" w:rsidP="0021745F">
            <w:pPr>
              <w:pStyle w:val="Compact"/>
              <w:rPr>
                <w:rFonts w:cstheme="minorHAnsi"/>
                <w:sz w:val="22"/>
                <w:szCs w:val="22"/>
              </w:rPr>
            </w:pPr>
            <w:r w:rsidRPr="0021745F">
              <w:rPr>
                <w:rFonts w:cstheme="minorHAnsi"/>
                <w:sz w:val="22"/>
                <w:szCs w:val="22"/>
              </w:rPr>
              <w:t>10</w:t>
            </w:r>
          </w:p>
        </w:tc>
        <w:tc>
          <w:tcPr>
            <w:tcW w:w="1980" w:type="dxa"/>
          </w:tcPr>
          <w:p w14:paraId="172684B9" w14:textId="77777777" w:rsidR="0021745F" w:rsidRPr="0021745F" w:rsidRDefault="0021745F" w:rsidP="0021745F">
            <w:pPr>
              <w:pStyle w:val="Compact"/>
              <w:rPr>
                <w:rFonts w:cstheme="minorHAnsi"/>
                <w:sz w:val="22"/>
                <w:szCs w:val="22"/>
              </w:rPr>
            </w:pPr>
            <w:r w:rsidRPr="0021745F">
              <w:rPr>
                <w:rFonts w:cstheme="minorHAnsi"/>
                <w:sz w:val="22"/>
                <w:szCs w:val="22"/>
              </w:rPr>
              <w:t>Liquidificador Industrial 3,5l</w:t>
            </w:r>
          </w:p>
        </w:tc>
        <w:tc>
          <w:tcPr>
            <w:tcW w:w="3960" w:type="dxa"/>
          </w:tcPr>
          <w:p w14:paraId="3BBE72BE" w14:textId="77777777" w:rsidR="0021745F" w:rsidRPr="0021745F" w:rsidRDefault="0021745F" w:rsidP="0021745F">
            <w:pPr>
              <w:pStyle w:val="Compact"/>
              <w:rPr>
                <w:rFonts w:cstheme="minorHAnsi"/>
                <w:sz w:val="22"/>
                <w:szCs w:val="22"/>
              </w:rPr>
            </w:pPr>
            <w:r w:rsidRPr="0021745F">
              <w:rPr>
                <w:rFonts w:cstheme="minorHAnsi"/>
                <w:sz w:val="22"/>
                <w:szCs w:val="22"/>
              </w:rPr>
              <w:t>Opção de capacidade intermediária</w:t>
            </w:r>
          </w:p>
        </w:tc>
      </w:tr>
      <w:tr w:rsidR="0021745F" w:rsidRPr="0021745F" w14:paraId="3D6C8E8F" w14:textId="77777777" w:rsidTr="0021745F">
        <w:tc>
          <w:tcPr>
            <w:tcW w:w="1080" w:type="dxa"/>
          </w:tcPr>
          <w:p w14:paraId="298A58ED" w14:textId="77777777" w:rsidR="0021745F" w:rsidRPr="0021745F" w:rsidRDefault="0021745F" w:rsidP="0021745F">
            <w:pPr>
              <w:pStyle w:val="Compact"/>
              <w:rPr>
                <w:rFonts w:cstheme="minorHAnsi"/>
                <w:sz w:val="22"/>
                <w:szCs w:val="22"/>
              </w:rPr>
            </w:pPr>
            <w:r w:rsidRPr="0021745F">
              <w:rPr>
                <w:rFonts w:cstheme="minorHAnsi"/>
                <w:sz w:val="22"/>
                <w:szCs w:val="22"/>
              </w:rPr>
              <w:t>23</w:t>
            </w:r>
          </w:p>
        </w:tc>
        <w:tc>
          <w:tcPr>
            <w:tcW w:w="900" w:type="dxa"/>
          </w:tcPr>
          <w:p w14:paraId="3B8257E3" w14:textId="77777777" w:rsidR="0021745F" w:rsidRPr="0021745F" w:rsidRDefault="0021745F" w:rsidP="0021745F">
            <w:pPr>
              <w:pStyle w:val="Compact"/>
              <w:rPr>
                <w:rFonts w:cstheme="minorHAnsi"/>
                <w:sz w:val="22"/>
                <w:szCs w:val="22"/>
              </w:rPr>
            </w:pPr>
            <w:r w:rsidRPr="0021745F">
              <w:rPr>
                <w:rFonts w:cstheme="minorHAnsi"/>
                <w:sz w:val="22"/>
                <w:szCs w:val="22"/>
              </w:rPr>
              <w:t>10</w:t>
            </w:r>
          </w:p>
        </w:tc>
        <w:tc>
          <w:tcPr>
            <w:tcW w:w="1980" w:type="dxa"/>
          </w:tcPr>
          <w:p w14:paraId="12726680" w14:textId="77777777" w:rsidR="0021745F" w:rsidRPr="0021745F" w:rsidRDefault="0021745F" w:rsidP="0021745F">
            <w:pPr>
              <w:pStyle w:val="Compact"/>
              <w:rPr>
                <w:rFonts w:cstheme="minorHAnsi"/>
                <w:sz w:val="22"/>
                <w:szCs w:val="22"/>
              </w:rPr>
            </w:pPr>
            <w:r w:rsidRPr="0021745F">
              <w:rPr>
                <w:rFonts w:cstheme="minorHAnsi"/>
                <w:sz w:val="22"/>
                <w:szCs w:val="22"/>
              </w:rPr>
              <w:t>Microondas 42l</w:t>
            </w:r>
          </w:p>
        </w:tc>
        <w:tc>
          <w:tcPr>
            <w:tcW w:w="3960" w:type="dxa"/>
          </w:tcPr>
          <w:p w14:paraId="49D2F778" w14:textId="77777777" w:rsidR="0021745F" w:rsidRPr="0021745F" w:rsidRDefault="0021745F" w:rsidP="0021745F">
            <w:pPr>
              <w:pStyle w:val="Compact"/>
              <w:rPr>
                <w:rFonts w:cstheme="minorHAnsi"/>
                <w:sz w:val="22"/>
                <w:szCs w:val="22"/>
              </w:rPr>
            </w:pPr>
            <w:r w:rsidRPr="0021745F">
              <w:rPr>
                <w:rFonts w:cstheme="minorHAnsi"/>
                <w:sz w:val="22"/>
                <w:szCs w:val="22"/>
              </w:rPr>
              <w:t>Descongelamento e aquecimento rápido</w:t>
            </w:r>
          </w:p>
        </w:tc>
      </w:tr>
      <w:tr w:rsidR="0021745F" w:rsidRPr="0021745F" w14:paraId="3D64A71B" w14:textId="77777777" w:rsidTr="0021745F">
        <w:tc>
          <w:tcPr>
            <w:tcW w:w="1080" w:type="dxa"/>
          </w:tcPr>
          <w:p w14:paraId="08A5E73C" w14:textId="77777777" w:rsidR="0021745F" w:rsidRPr="0021745F" w:rsidRDefault="0021745F" w:rsidP="0021745F">
            <w:pPr>
              <w:pStyle w:val="Compact"/>
              <w:rPr>
                <w:rFonts w:cstheme="minorHAnsi"/>
                <w:sz w:val="22"/>
                <w:szCs w:val="22"/>
              </w:rPr>
            </w:pPr>
            <w:r w:rsidRPr="0021745F">
              <w:rPr>
                <w:rFonts w:cstheme="minorHAnsi"/>
                <w:sz w:val="22"/>
                <w:szCs w:val="22"/>
              </w:rPr>
              <w:t>24</w:t>
            </w:r>
          </w:p>
        </w:tc>
        <w:tc>
          <w:tcPr>
            <w:tcW w:w="900" w:type="dxa"/>
          </w:tcPr>
          <w:p w14:paraId="5FA48FC2" w14:textId="77777777" w:rsidR="0021745F" w:rsidRPr="0021745F" w:rsidRDefault="0021745F" w:rsidP="0021745F">
            <w:pPr>
              <w:pStyle w:val="Compact"/>
              <w:rPr>
                <w:rFonts w:cstheme="minorHAnsi"/>
                <w:sz w:val="22"/>
                <w:szCs w:val="22"/>
              </w:rPr>
            </w:pPr>
            <w:r w:rsidRPr="0021745F">
              <w:rPr>
                <w:rFonts w:cstheme="minorHAnsi"/>
                <w:sz w:val="22"/>
                <w:szCs w:val="22"/>
              </w:rPr>
              <w:t>10</w:t>
            </w:r>
          </w:p>
        </w:tc>
        <w:tc>
          <w:tcPr>
            <w:tcW w:w="1980" w:type="dxa"/>
          </w:tcPr>
          <w:p w14:paraId="472BF0B3" w14:textId="77777777" w:rsidR="0021745F" w:rsidRPr="0021745F" w:rsidRDefault="0021745F" w:rsidP="0021745F">
            <w:pPr>
              <w:pStyle w:val="Compact"/>
              <w:rPr>
                <w:rFonts w:cstheme="minorHAnsi"/>
                <w:sz w:val="22"/>
                <w:szCs w:val="22"/>
              </w:rPr>
            </w:pPr>
            <w:r w:rsidRPr="0021745F">
              <w:rPr>
                <w:rFonts w:cstheme="minorHAnsi"/>
                <w:sz w:val="22"/>
                <w:szCs w:val="22"/>
              </w:rPr>
              <w:t>Multiprocessador Alimentos</w:t>
            </w:r>
          </w:p>
        </w:tc>
        <w:tc>
          <w:tcPr>
            <w:tcW w:w="3960" w:type="dxa"/>
          </w:tcPr>
          <w:p w14:paraId="7BBDDA17" w14:textId="77777777" w:rsidR="0021745F" w:rsidRPr="0021745F" w:rsidRDefault="0021745F" w:rsidP="0021745F">
            <w:pPr>
              <w:pStyle w:val="Compact"/>
              <w:rPr>
                <w:rFonts w:cstheme="minorHAnsi"/>
                <w:sz w:val="22"/>
                <w:szCs w:val="22"/>
              </w:rPr>
            </w:pPr>
            <w:r w:rsidRPr="0021745F">
              <w:rPr>
                <w:rFonts w:cstheme="minorHAnsi"/>
                <w:sz w:val="22"/>
                <w:szCs w:val="22"/>
              </w:rPr>
              <w:t>Corte, processamento e preparação</w:t>
            </w:r>
          </w:p>
        </w:tc>
      </w:tr>
      <w:tr w:rsidR="0021745F" w:rsidRPr="0021745F" w14:paraId="68C90B94" w14:textId="77777777" w:rsidTr="0021745F">
        <w:tc>
          <w:tcPr>
            <w:tcW w:w="1080" w:type="dxa"/>
          </w:tcPr>
          <w:p w14:paraId="596B8F4C" w14:textId="77777777" w:rsidR="0021745F" w:rsidRPr="0021745F" w:rsidRDefault="0021745F" w:rsidP="0021745F">
            <w:pPr>
              <w:pStyle w:val="Compact"/>
              <w:rPr>
                <w:rFonts w:cstheme="minorHAnsi"/>
                <w:sz w:val="22"/>
                <w:szCs w:val="22"/>
              </w:rPr>
            </w:pPr>
            <w:r w:rsidRPr="0021745F">
              <w:rPr>
                <w:rFonts w:cstheme="minorHAnsi"/>
                <w:sz w:val="22"/>
                <w:szCs w:val="22"/>
              </w:rPr>
              <w:t>25</w:t>
            </w:r>
          </w:p>
        </w:tc>
        <w:tc>
          <w:tcPr>
            <w:tcW w:w="900" w:type="dxa"/>
          </w:tcPr>
          <w:p w14:paraId="0E65444F" w14:textId="77777777" w:rsidR="0021745F" w:rsidRPr="0021745F" w:rsidRDefault="0021745F" w:rsidP="0021745F">
            <w:pPr>
              <w:pStyle w:val="Compact"/>
              <w:rPr>
                <w:rFonts w:cstheme="minorHAnsi"/>
                <w:sz w:val="22"/>
                <w:szCs w:val="22"/>
              </w:rPr>
            </w:pPr>
            <w:r w:rsidRPr="0021745F">
              <w:rPr>
                <w:rFonts w:cstheme="minorHAnsi"/>
                <w:sz w:val="22"/>
                <w:szCs w:val="22"/>
              </w:rPr>
              <w:t>20</w:t>
            </w:r>
          </w:p>
        </w:tc>
        <w:tc>
          <w:tcPr>
            <w:tcW w:w="1980" w:type="dxa"/>
          </w:tcPr>
          <w:p w14:paraId="5DFA3B2D" w14:textId="77777777" w:rsidR="0021745F" w:rsidRPr="0021745F" w:rsidRDefault="0021745F" w:rsidP="0021745F">
            <w:pPr>
              <w:pStyle w:val="Compact"/>
              <w:rPr>
                <w:rFonts w:cstheme="minorHAnsi"/>
                <w:sz w:val="22"/>
                <w:szCs w:val="22"/>
              </w:rPr>
            </w:pPr>
            <w:r w:rsidRPr="0021745F">
              <w:rPr>
                <w:rFonts w:cstheme="minorHAnsi"/>
                <w:sz w:val="22"/>
                <w:szCs w:val="22"/>
              </w:rPr>
              <w:t>Sanduicheira Elétrica</w:t>
            </w:r>
          </w:p>
        </w:tc>
        <w:tc>
          <w:tcPr>
            <w:tcW w:w="3960" w:type="dxa"/>
          </w:tcPr>
          <w:p w14:paraId="63BD1B31"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Preparação de lanches e alimentos</w:t>
            </w:r>
          </w:p>
        </w:tc>
      </w:tr>
    </w:tbl>
    <w:p w14:paraId="03CE125F" w14:textId="77777777" w:rsidR="0021745F" w:rsidRPr="0021745F" w:rsidRDefault="0021745F" w:rsidP="0021745F">
      <w:pPr>
        <w:pStyle w:val="Ttulo4"/>
        <w:rPr>
          <w:rFonts w:asciiTheme="minorHAnsi" w:hAnsiTheme="minorHAnsi" w:cstheme="minorHAnsi"/>
          <w:sz w:val="22"/>
          <w:szCs w:val="22"/>
        </w:rPr>
      </w:pPr>
      <w:bookmarkStart w:id="13" w:name="lote-2---equipamentos-de-climatização"/>
      <w:bookmarkEnd w:id="12"/>
      <w:r w:rsidRPr="0021745F">
        <w:rPr>
          <w:rFonts w:asciiTheme="minorHAnsi" w:hAnsiTheme="minorHAnsi" w:cstheme="minorHAnsi"/>
          <w:sz w:val="22"/>
          <w:szCs w:val="22"/>
        </w:rPr>
        <w:t>LOTE 2 - EQUIPAMENTOS DE CLIMATIZAÇÃO</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631"/>
        <w:gridCol w:w="554"/>
        <w:gridCol w:w="1544"/>
        <w:gridCol w:w="3892"/>
      </w:tblGrid>
      <w:tr w:rsidR="0021745F" w:rsidRPr="0021745F" w14:paraId="6F0305D0"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tcPr>
          <w:p w14:paraId="13A385AE" w14:textId="77777777" w:rsidR="0021745F" w:rsidRPr="0021745F" w:rsidRDefault="0021745F" w:rsidP="0021745F">
            <w:pPr>
              <w:pStyle w:val="Compact"/>
              <w:rPr>
                <w:rFonts w:cstheme="minorHAnsi"/>
                <w:sz w:val="22"/>
                <w:szCs w:val="22"/>
              </w:rPr>
            </w:pPr>
            <w:r w:rsidRPr="0021745F">
              <w:rPr>
                <w:rFonts w:cstheme="minorHAnsi"/>
                <w:sz w:val="22"/>
                <w:szCs w:val="22"/>
              </w:rPr>
              <w:t>Item</w:t>
            </w:r>
          </w:p>
        </w:tc>
        <w:tc>
          <w:tcPr>
            <w:tcW w:w="0" w:type="auto"/>
            <w:tcBorders>
              <w:bottom w:val="none" w:sz="0" w:space="0" w:color="auto"/>
            </w:tcBorders>
          </w:tcPr>
          <w:p w14:paraId="034C1C69" w14:textId="77777777" w:rsidR="0021745F" w:rsidRPr="0021745F" w:rsidRDefault="0021745F" w:rsidP="0021745F">
            <w:pPr>
              <w:pStyle w:val="Compact"/>
              <w:rPr>
                <w:rFonts w:cstheme="minorHAnsi"/>
                <w:sz w:val="22"/>
                <w:szCs w:val="22"/>
              </w:rPr>
            </w:pPr>
            <w:r w:rsidRPr="0021745F">
              <w:rPr>
                <w:rFonts w:cstheme="minorHAnsi"/>
                <w:sz w:val="22"/>
                <w:szCs w:val="22"/>
              </w:rPr>
              <w:t>Qtd</w:t>
            </w:r>
          </w:p>
        </w:tc>
        <w:tc>
          <w:tcPr>
            <w:tcW w:w="0" w:type="auto"/>
            <w:tcBorders>
              <w:bottom w:val="none" w:sz="0" w:space="0" w:color="auto"/>
            </w:tcBorders>
          </w:tcPr>
          <w:p w14:paraId="19EAA477" w14:textId="77777777" w:rsidR="0021745F" w:rsidRPr="0021745F" w:rsidRDefault="0021745F" w:rsidP="0021745F">
            <w:pPr>
              <w:pStyle w:val="Compact"/>
              <w:rPr>
                <w:rFonts w:cstheme="minorHAnsi"/>
                <w:sz w:val="22"/>
                <w:szCs w:val="22"/>
              </w:rPr>
            </w:pPr>
            <w:r w:rsidRPr="0021745F">
              <w:rPr>
                <w:rFonts w:cstheme="minorHAnsi"/>
                <w:sz w:val="22"/>
                <w:szCs w:val="22"/>
              </w:rPr>
              <w:t>Descrição</w:t>
            </w:r>
          </w:p>
        </w:tc>
        <w:tc>
          <w:tcPr>
            <w:tcW w:w="0" w:type="auto"/>
            <w:tcBorders>
              <w:bottom w:val="none" w:sz="0" w:space="0" w:color="auto"/>
            </w:tcBorders>
          </w:tcPr>
          <w:p w14:paraId="59B4252D" w14:textId="77777777" w:rsidR="0021745F" w:rsidRPr="0021745F" w:rsidRDefault="0021745F" w:rsidP="0021745F">
            <w:pPr>
              <w:pStyle w:val="Compact"/>
              <w:rPr>
                <w:rFonts w:cstheme="minorHAnsi"/>
                <w:sz w:val="22"/>
                <w:szCs w:val="22"/>
              </w:rPr>
            </w:pPr>
            <w:r w:rsidRPr="0021745F">
              <w:rPr>
                <w:rFonts w:cstheme="minorHAnsi"/>
                <w:sz w:val="22"/>
                <w:szCs w:val="22"/>
              </w:rPr>
              <w:t>Justificativa Técnica</w:t>
            </w:r>
          </w:p>
        </w:tc>
      </w:tr>
      <w:tr w:rsidR="0021745F" w:rsidRPr="0021745F" w14:paraId="15DD43DC" w14:textId="77777777" w:rsidTr="0021745F">
        <w:tc>
          <w:tcPr>
            <w:tcW w:w="0" w:type="auto"/>
          </w:tcPr>
          <w:p w14:paraId="6202EDED" w14:textId="77777777" w:rsidR="0021745F" w:rsidRPr="0021745F" w:rsidRDefault="0021745F" w:rsidP="0021745F">
            <w:pPr>
              <w:pStyle w:val="Compact"/>
              <w:rPr>
                <w:rFonts w:cstheme="minorHAnsi"/>
                <w:sz w:val="22"/>
                <w:szCs w:val="22"/>
              </w:rPr>
            </w:pPr>
            <w:r w:rsidRPr="0021745F">
              <w:rPr>
                <w:rFonts w:cstheme="minorHAnsi"/>
                <w:sz w:val="22"/>
                <w:szCs w:val="22"/>
              </w:rPr>
              <w:t>1</w:t>
            </w:r>
          </w:p>
        </w:tc>
        <w:tc>
          <w:tcPr>
            <w:tcW w:w="0" w:type="auto"/>
          </w:tcPr>
          <w:p w14:paraId="256E968F" w14:textId="77777777" w:rsidR="0021745F" w:rsidRPr="0021745F" w:rsidRDefault="0021745F" w:rsidP="0021745F">
            <w:pPr>
              <w:pStyle w:val="Compact"/>
              <w:rPr>
                <w:rFonts w:cstheme="minorHAnsi"/>
                <w:sz w:val="22"/>
                <w:szCs w:val="22"/>
              </w:rPr>
            </w:pPr>
            <w:r w:rsidRPr="0021745F">
              <w:rPr>
                <w:rFonts w:cstheme="minorHAnsi"/>
                <w:sz w:val="22"/>
                <w:szCs w:val="22"/>
              </w:rPr>
              <w:t>40</w:t>
            </w:r>
          </w:p>
        </w:tc>
        <w:tc>
          <w:tcPr>
            <w:tcW w:w="0" w:type="auto"/>
          </w:tcPr>
          <w:p w14:paraId="1E92B049" w14:textId="77777777" w:rsidR="0021745F" w:rsidRPr="0021745F" w:rsidRDefault="0021745F" w:rsidP="0021745F">
            <w:pPr>
              <w:pStyle w:val="Compact"/>
              <w:rPr>
                <w:rFonts w:cstheme="minorHAnsi"/>
                <w:sz w:val="22"/>
                <w:szCs w:val="22"/>
              </w:rPr>
            </w:pPr>
            <w:r w:rsidRPr="0021745F">
              <w:rPr>
                <w:rFonts w:cstheme="minorHAnsi"/>
                <w:sz w:val="22"/>
                <w:szCs w:val="22"/>
              </w:rPr>
              <w:t>AR 9.000 BTU</w:t>
            </w:r>
          </w:p>
        </w:tc>
        <w:tc>
          <w:tcPr>
            <w:tcW w:w="0" w:type="auto"/>
          </w:tcPr>
          <w:p w14:paraId="7C81AD2B" w14:textId="77777777" w:rsidR="0021745F" w:rsidRPr="0021745F" w:rsidRDefault="0021745F" w:rsidP="0021745F">
            <w:pPr>
              <w:pStyle w:val="Compact"/>
              <w:rPr>
                <w:rFonts w:cstheme="minorHAnsi"/>
                <w:sz w:val="22"/>
                <w:szCs w:val="22"/>
              </w:rPr>
            </w:pPr>
            <w:r w:rsidRPr="0021745F">
              <w:rPr>
                <w:rFonts w:cstheme="minorHAnsi"/>
                <w:sz w:val="22"/>
                <w:szCs w:val="22"/>
              </w:rPr>
              <w:t>Climatização de ambientes pequenos</w:t>
            </w:r>
          </w:p>
        </w:tc>
      </w:tr>
      <w:tr w:rsidR="0021745F" w:rsidRPr="0021745F" w14:paraId="4CB28EC8" w14:textId="77777777" w:rsidTr="0021745F">
        <w:tc>
          <w:tcPr>
            <w:tcW w:w="0" w:type="auto"/>
          </w:tcPr>
          <w:p w14:paraId="6480FE80" w14:textId="77777777" w:rsidR="0021745F" w:rsidRPr="0021745F" w:rsidRDefault="0021745F" w:rsidP="0021745F">
            <w:pPr>
              <w:pStyle w:val="Compact"/>
              <w:rPr>
                <w:rFonts w:cstheme="minorHAnsi"/>
                <w:sz w:val="22"/>
                <w:szCs w:val="22"/>
              </w:rPr>
            </w:pPr>
            <w:r w:rsidRPr="0021745F">
              <w:rPr>
                <w:rFonts w:cstheme="minorHAnsi"/>
                <w:sz w:val="22"/>
                <w:szCs w:val="22"/>
              </w:rPr>
              <w:t>2</w:t>
            </w:r>
          </w:p>
        </w:tc>
        <w:tc>
          <w:tcPr>
            <w:tcW w:w="0" w:type="auto"/>
          </w:tcPr>
          <w:p w14:paraId="43B05B74" w14:textId="77777777" w:rsidR="0021745F" w:rsidRPr="0021745F" w:rsidRDefault="0021745F" w:rsidP="0021745F">
            <w:pPr>
              <w:pStyle w:val="Compact"/>
              <w:rPr>
                <w:rFonts w:cstheme="minorHAnsi"/>
                <w:sz w:val="22"/>
                <w:szCs w:val="22"/>
              </w:rPr>
            </w:pPr>
            <w:r w:rsidRPr="0021745F">
              <w:rPr>
                <w:rFonts w:cstheme="minorHAnsi"/>
                <w:sz w:val="22"/>
                <w:szCs w:val="22"/>
              </w:rPr>
              <w:t>40</w:t>
            </w:r>
          </w:p>
        </w:tc>
        <w:tc>
          <w:tcPr>
            <w:tcW w:w="0" w:type="auto"/>
          </w:tcPr>
          <w:p w14:paraId="5FB13AA5" w14:textId="77777777" w:rsidR="0021745F" w:rsidRPr="0021745F" w:rsidRDefault="0021745F" w:rsidP="0021745F">
            <w:pPr>
              <w:pStyle w:val="Compact"/>
              <w:rPr>
                <w:rFonts w:cstheme="minorHAnsi"/>
                <w:sz w:val="22"/>
                <w:szCs w:val="22"/>
              </w:rPr>
            </w:pPr>
            <w:r w:rsidRPr="0021745F">
              <w:rPr>
                <w:rFonts w:cstheme="minorHAnsi"/>
                <w:sz w:val="22"/>
                <w:szCs w:val="22"/>
              </w:rPr>
              <w:t>AR 12.000 BTU</w:t>
            </w:r>
          </w:p>
        </w:tc>
        <w:tc>
          <w:tcPr>
            <w:tcW w:w="0" w:type="auto"/>
          </w:tcPr>
          <w:p w14:paraId="2D23AD0D" w14:textId="77777777" w:rsidR="0021745F" w:rsidRPr="0021745F" w:rsidRDefault="0021745F" w:rsidP="0021745F">
            <w:pPr>
              <w:pStyle w:val="Compact"/>
              <w:rPr>
                <w:rFonts w:cstheme="minorHAnsi"/>
                <w:sz w:val="22"/>
                <w:szCs w:val="22"/>
              </w:rPr>
            </w:pPr>
            <w:r w:rsidRPr="0021745F">
              <w:rPr>
                <w:rFonts w:cstheme="minorHAnsi"/>
                <w:sz w:val="22"/>
                <w:szCs w:val="22"/>
              </w:rPr>
              <w:t>Climatização de salas médias</w:t>
            </w:r>
          </w:p>
        </w:tc>
      </w:tr>
      <w:tr w:rsidR="0021745F" w:rsidRPr="0021745F" w14:paraId="1D0BF1A7" w14:textId="77777777" w:rsidTr="0021745F">
        <w:tc>
          <w:tcPr>
            <w:tcW w:w="0" w:type="auto"/>
          </w:tcPr>
          <w:p w14:paraId="791C7E4C" w14:textId="77777777" w:rsidR="0021745F" w:rsidRPr="0021745F" w:rsidRDefault="0021745F" w:rsidP="0021745F">
            <w:pPr>
              <w:pStyle w:val="Compact"/>
              <w:rPr>
                <w:rFonts w:cstheme="minorHAnsi"/>
                <w:sz w:val="22"/>
                <w:szCs w:val="22"/>
              </w:rPr>
            </w:pPr>
            <w:r w:rsidRPr="0021745F">
              <w:rPr>
                <w:rFonts w:cstheme="minorHAnsi"/>
                <w:sz w:val="22"/>
                <w:szCs w:val="22"/>
              </w:rPr>
              <w:t>3</w:t>
            </w:r>
          </w:p>
        </w:tc>
        <w:tc>
          <w:tcPr>
            <w:tcW w:w="0" w:type="auto"/>
          </w:tcPr>
          <w:p w14:paraId="55261C2C" w14:textId="77777777" w:rsidR="0021745F" w:rsidRPr="0021745F" w:rsidRDefault="0021745F" w:rsidP="0021745F">
            <w:pPr>
              <w:pStyle w:val="Compact"/>
              <w:rPr>
                <w:rFonts w:cstheme="minorHAnsi"/>
                <w:sz w:val="22"/>
                <w:szCs w:val="22"/>
              </w:rPr>
            </w:pPr>
            <w:r w:rsidRPr="0021745F">
              <w:rPr>
                <w:rFonts w:cstheme="minorHAnsi"/>
                <w:sz w:val="22"/>
                <w:szCs w:val="22"/>
              </w:rPr>
              <w:t>40</w:t>
            </w:r>
          </w:p>
        </w:tc>
        <w:tc>
          <w:tcPr>
            <w:tcW w:w="0" w:type="auto"/>
          </w:tcPr>
          <w:p w14:paraId="3213B9D9" w14:textId="77777777" w:rsidR="0021745F" w:rsidRPr="0021745F" w:rsidRDefault="0021745F" w:rsidP="0021745F">
            <w:pPr>
              <w:pStyle w:val="Compact"/>
              <w:rPr>
                <w:rFonts w:cstheme="minorHAnsi"/>
                <w:sz w:val="22"/>
                <w:szCs w:val="22"/>
              </w:rPr>
            </w:pPr>
            <w:r w:rsidRPr="0021745F">
              <w:rPr>
                <w:rFonts w:cstheme="minorHAnsi"/>
                <w:sz w:val="22"/>
                <w:szCs w:val="22"/>
              </w:rPr>
              <w:t>AR 18.000 BTU</w:t>
            </w:r>
          </w:p>
        </w:tc>
        <w:tc>
          <w:tcPr>
            <w:tcW w:w="0" w:type="auto"/>
          </w:tcPr>
          <w:p w14:paraId="39CD88F5"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Climatização ampliada, áreas de trabalho</w:t>
            </w:r>
          </w:p>
        </w:tc>
      </w:tr>
      <w:tr w:rsidR="0021745F" w:rsidRPr="0021745F" w14:paraId="4EED5ED9" w14:textId="77777777" w:rsidTr="0021745F">
        <w:tc>
          <w:tcPr>
            <w:tcW w:w="0" w:type="auto"/>
          </w:tcPr>
          <w:p w14:paraId="6E42548E" w14:textId="77777777" w:rsidR="0021745F" w:rsidRPr="0021745F" w:rsidRDefault="0021745F" w:rsidP="0021745F">
            <w:pPr>
              <w:pStyle w:val="Compact"/>
              <w:rPr>
                <w:rFonts w:cstheme="minorHAnsi"/>
                <w:sz w:val="22"/>
                <w:szCs w:val="22"/>
              </w:rPr>
            </w:pPr>
            <w:r w:rsidRPr="0021745F">
              <w:rPr>
                <w:rFonts w:cstheme="minorHAnsi"/>
                <w:sz w:val="22"/>
                <w:szCs w:val="22"/>
              </w:rPr>
              <w:t>4</w:t>
            </w:r>
          </w:p>
        </w:tc>
        <w:tc>
          <w:tcPr>
            <w:tcW w:w="0" w:type="auto"/>
          </w:tcPr>
          <w:p w14:paraId="01B2B0F8" w14:textId="77777777" w:rsidR="0021745F" w:rsidRPr="0021745F" w:rsidRDefault="0021745F" w:rsidP="0021745F">
            <w:pPr>
              <w:pStyle w:val="Compact"/>
              <w:rPr>
                <w:rFonts w:cstheme="minorHAnsi"/>
                <w:sz w:val="22"/>
                <w:szCs w:val="22"/>
              </w:rPr>
            </w:pPr>
            <w:r w:rsidRPr="0021745F">
              <w:rPr>
                <w:rFonts w:cstheme="minorHAnsi"/>
                <w:sz w:val="22"/>
                <w:szCs w:val="22"/>
              </w:rPr>
              <w:t>40</w:t>
            </w:r>
          </w:p>
        </w:tc>
        <w:tc>
          <w:tcPr>
            <w:tcW w:w="0" w:type="auto"/>
          </w:tcPr>
          <w:p w14:paraId="3F3BC46E" w14:textId="77777777" w:rsidR="0021745F" w:rsidRPr="0021745F" w:rsidRDefault="0021745F" w:rsidP="0021745F">
            <w:pPr>
              <w:pStyle w:val="Compact"/>
              <w:rPr>
                <w:rFonts w:cstheme="minorHAnsi"/>
                <w:sz w:val="22"/>
                <w:szCs w:val="22"/>
              </w:rPr>
            </w:pPr>
            <w:r w:rsidRPr="0021745F">
              <w:rPr>
                <w:rFonts w:cstheme="minorHAnsi"/>
                <w:sz w:val="22"/>
                <w:szCs w:val="22"/>
              </w:rPr>
              <w:t>AR 22.000 BTU</w:t>
            </w:r>
          </w:p>
        </w:tc>
        <w:tc>
          <w:tcPr>
            <w:tcW w:w="0" w:type="auto"/>
          </w:tcPr>
          <w:p w14:paraId="72EB7B7D" w14:textId="77777777" w:rsidR="0021745F" w:rsidRPr="0021745F" w:rsidRDefault="0021745F" w:rsidP="0021745F">
            <w:pPr>
              <w:pStyle w:val="Compact"/>
              <w:rPr>
                <w:rFonts w:cstheme="minorHAnsi"/>
                <w:sz w:val="22"/>
                <w:szCs w:val="22"/>
              </w:rPr>
            </w:pPr>
            <w:r w:rsidRPr="0021745F">
              <w:rPr>
                <w:rFonts w:cstheme="minorHAnsi"/>
                <w:sz w:val="22"/>
                <w:szCs w:val="22"/>
              </w:rPr>
              <w:t>Ambientes maiores, públicos</w:t>
            </w:r>
          </w:p>
        </w:tc>
      </w:tr>
      <w:tr w:rsidR="0021745F" w:rsidRPr="0021745F" w14:paraId="43B39AC7" w14:textId="77777777" w:rsidTr="0021745F">
        <w:tc>
          <w:tcPr>
            <w:tcW w:w="0" w:type="auto"/>
          </w:tcPr>
          <w:p w14:paraId="035C8F2A" w14:textId="77777777" w:rsidR="0021745F" w:rsidRPr="0021745F" w:rsidRDefault="0021745F" w:rsidP="0021745F">
            <w:pPr>
              <w:pStyle w:val="Compact"/>
              <w:rPr>
                <w:rFonts w:cstheme="minorHAnsi"/>
                <w:sz w:val="22"/>
                <w:szCs w:val="22"/>
              </w:rPr>
            </w:pPr>
            <w:r w:rsidRPr="0021745F">
              <w:rPr>
                <w:rFonts w:cstheme="minorHAnsi"/>
                <w:sz w:val="22"/>
                <w:szCs w:val="22"/>
              </w:rPr>
              <w:t>5</w:t>
            </w:r>
          </w:p>
        </w:tc>
        <w:tc>
          <w:tcPr>
            <w:tcW w:w="0" w:type="auto"/>
          </w:tcPr>
          <w:p w14:paraId="10ECFA0E" w14:textId="77777777" w:rsidR="0021745F" w:rsidRPr="0021745F" w:rsidRDefault="0021745F" w:rsidP="0021745F">
            <w:pPr>
              <w:pStyle w:val="Compact"/>
              <w:rPr>
                <w:rFonts w:cstheme="minorHAnsi"/>
                <w:sz w:val="22"/>
                <w:szCs w:val="22"/>
              </w:rPr>
            </w:pPr>
            <w:r w:rsidRPr="0021745F">
              <w:rPr>
                <w:rFonts w:cstheme="minorHAnsi"/>
                <w:sz w:val="22"/>
                <w:szCs w:val="22"/>
              </w:rPr>
              <w:t>40</w:t>
            </w:r>
          </w:p>
        </w:tc>
        <w:tc>
          <w:tcPr>
            <w:tcW w:w="0" w:type="auto"/>
          </w:tcPr>
          <w:p w14:paraId="6E419C9C" w14:textId="77777777" w:rsidR="0021745F" w:rsidRPr="0021745F" w:rsidRDefault="0021745F" w:rsidP="0021745F">
            <w:pPr>
              <w:pStyle w:val="Compact"/>
              <w:rPr>
                <w:rFonts w:cstheme="minorHAnsi"/>
                <w:sz w:val="22"/>
                <w:szCs w:val="22"/>
              </w:rPr>
            </w:pPr>
            <w:r w:rsidRPr="0021745F">
              <w:rPr>
                <w:rFonts w:cstheme="minorHAnsi"/>
                <w:sz w:val="22"/>
                <w:szCs w:val="22"/>
              </w:rPr>
              <w:t>AR 24.000 BTU</w:t>
            </w:r>
          </w:p>
        </w:tc>
        <w:tc>
          <w:tcPr>
            <w:tcW w:w="0" w:type="auto"/>
          </w:tcPr>
          <w:p w14:paraId="66220F58" w14:textId="77777777" w:rsidR="0021745F" w:rsidRPr="0021745F" w:rsidRDefault="0021745F" w:rsidP="0021745F">
            <w:pPr>
              <w:pStyle w:val="Compact"/>
              <w:rPr>
                <w:rFonts w:cstheme="minorHAnsi"/>
                <w:sz w:val="22"/>
                <w:szCs w:val="22"/>
              </w:rPr>
            </w:pPr>
            <w:r w:rsidRPr="0021745F">
              <w:rPr>
                <w:rFonts w:cstheme="minorHAnsi"/>
                <w:sz w:val="22"/>
                <w:szCs w:val="22"/>
              </w:rPr>
              <w:t>Galpões, áreas extensas</w:t>
            </w:r>
          </w:p>
        </w:tc>
      </w:tr>
      <w:tr w:rsidR="0021745F" w:rsidRPr="0021745F" w14:paraId="5DA90F37" w14:textId="77777777" w:rsidTr="0021745F">
        <w:tc>
          <w:tcPr>
            <w:tcW w:w="0" w:type="auto"/>
          </w:tcPr>
          <w:p w14:paraId="5C45AF24" w14:textId="77777777" w:rsidR="0021745F" w:rsidRPr="0021745F" w:rsidRDefault="0021745F" w:rsidP="0021745F">
            <w:pPr>
              <w:pStyle w:val="Compact"/>
              <w:rPr>
                <w:rFonts w:cstheme="minorHAnsi"/>
                <w:sz w:val="22"/>
                <w:szCs w:val="22"/>
              </w:rPr>
            </w:pPr>
            <w:r w:rsidRPr="0021745F">
              <w:rPr>
                <w:rFonts w:cstheme="minorHAnsi"/>
                <w:sz w:val="22"/>
                <w:szCs w:val="22"/>
              </w:rPr>
              <w:t>6</w:t>
            </w:r>
          </w:p>
        </w:tc>
        <w:tc>
          <w:tcPr>
            <w:tcW w:w="0" w:type="auto"/>
          </w:tcPr>
          <w:p w14:paraId="785CD2AA" w14:textId="77777777" w:rsidR="0021745F" w:rsidRPr="0021745F" w:rsidRDefault="0021745F" w:rsidP="0021745F">
            <w:pPr>
              <w:pStyle w:val="Compact"/>
              <w:rPr>
                <w:rFonts w:cstheme="minorHAnsi"/>
                <w:sz w:val="22"/>
                <w:szCs w:val="22"/>
              </w:rPr>
            </w:pPr>
            <w:r w:rsidRPr="0021745F">
              <w:rPr>
                <w:rFonts w:cstheme="minorHAnsi"/>
                <w:sz w:val="22"/>
                <w:szCs w:val="22"/>
              </w:rPr>
              <w:t>40</w:t>
            </w:r>
          </w:p>
        </w:tc>
        <w:tc>
          <w:tcPr>
            <w:tcW w:w="0" w:type="auto"/>
          </w:tcPr>
          <w:p w14:paraId="1C0AB4C1" w14:textId="77777777" w:rsidR="0021745F" w:rsidRPr="0021745F" w:rsidRDefault="0021745F" w:rsidP="0021745F">
            <w:pPr>
              <w:pStyle w:val="Compact"/>
              <w:rPr>
                <w:rFonts w:cstheme="minorHAnsi"/>
                <w:sz w:val="22"/>
                <w:szCs w:val="22"/>
              </w:rPr>
            </w:pPr>
            <w:r w:rsidRPr="0021745F">
              <w:rPr>
                <w:rFonts w:cstheme="minorHAnsi"/>
                <w:sz w:val="22"/>
                <w:szCs w:val="22"/>
              </w:rPr>
              <w:t>AR 36.000 BTU</w:t>
            </w:r>
          </w:p>
        </w:tc>
        <w:tc>
          <w:tcPr>
            <w:tcW w:w="0" w:type="auto"/>
          </w:tcPr>
          <w:p w14:paraId="61C5004A" w14:textId="77777777" w:rsidR="0021745F" w:rsidRPr="0021745F" w:rsidRDefault="0021745F" w:rsidP="0021745F">
            <w:pPr>
              <w:pStyle w:val="Compact"/>
              <w:rPr>
                <w:rFonts w:cstheme="minorHAnsi"/>
                <w:sz w:val="22"/>
                <w:szCs w:val="22"/>
              </w:rPr>
            </w:pPr>
            <w:r w:rsidRPr="0021745F">
              <w:rPr>
                <w:rFonts w:cstheme="minorHAnsi"/>
                <w:sz w:val="22"/>
                <w:szCs w:val="22"/>
              </w:rPr>
              <w:t>Máxima capacidade, grandes espaços</w:t>
            </w:r>
          </w:p>
        </w:tc>
      </w:tr>
    </w:tbl>
    <w:p w14:paraId="39B9A63E"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1DEA074F">
          <v:rect id="_x0000_i1031" style="width:0;height:1.5pt" o:hralign="center" o:hrstd="t" o:hr="t"/>
        </w:pict>
      </w:r>
    </w:p>
    <w:p w14:paraId="222B7CA1" w14:textId="77777777" w:rsidR="0021745F" w:rsidRPr="0021745F" w:rsidRDefault="0021745F" w:rsidP="0021745F">
      <w:pPr>
        <w:pStyle w:val="Ttulo3"/>
        <w:rPr>
          <w:rFonts w:asciiTheme="minorHAnsi" w:hAnsiTheme="minorHAnsi" w:cstheme="minorHAnsi"/>
          <w:sz w:val="22"/>
          <w:szCs w:val="22"/>
        </w:rPr>
      </w:pPr>
      <w:bookmarkStart w:id="14" w:name="quantidades-e-justificativas"/>
      <w:bookmarkEnd w:id="11"/>
      <w:bookmarkEnd w:id="13"/>
      <w:r w:rsidRPr="0021745F">
        <w:rPr>
          <w:rFonts w:asciiTheme="minorHAnsi" w:hAnsiTheme="minorHAnsi" w:cstheme="minorHAnsi"/>
          <w:sz w:val="22"/>
          <w:szCs w:val="22"/>
        </w:rPr>
        <w:t>4. QUANTIDADES E JUSTIFICATIVAS</w:t>
      </w:r>
    </w:p>
    <w:p w14:paraId="7958F9BC"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As quantidades foram determinadas conforme: - Número de ambientes a climatizar - Capacidade de processamento necessária - Volume de beneficiários - Distribuição física de demanda - Padronização de equipamentos</w:t>
      </w:r>
    </w:p>
    <w:p w14:paraId="6571ABEA"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362716F9">
          <v:rect id="_x0000_i1032" style="width:0;height:1.5pt" o:hralign="center" o:hrstd="t" o:hr="t"/>
        </w:pict>
      </w:r>
    </w:p>
    <w:p w14:paraId="54DD0B58" w14:textId="77777777" w:rsidR="0021745F" w:rsidRPr="0021745F" w:rsidRDefault="0021745F" w:rsidP="0021745F">
      <w:pPr>
        <w:pStyle w:val="Ttulo3"/>
        <w:rPr>
          <w:rFonts w:asciiTheme="minorHAnsi" w:hAnsiTheme="minorHAnsi" w:cstheme="minorHAnsi"/>
          <w:sz w:val="22"/>
          <w:szCs w:val="22"/>
        </w:rPr>
      </w:pPr>
      <w:bookmarkStart w:id="15" w:name="critérios-de-aceitação"/>
      <w:bookmarkEnd w:id="14"/>
      <w:r w:rsidRPr="0021745F">
        <w:rPr>
          <w:rFonts w:asciiTheme="minorHAnsi" w:hAnsiTheme="minorHAnsi" w:cstheme="minorHAnsi"/>
          <w:sz w:val="22"/>
          <w:szCs w:val="22"/>
        </w:rPr>
        <w:t>5. CRITÉRIOS DE ACEITAÇÃO</w:t>
      </w:r>
    </w:p>
    <w:p w14:paraId="3F0918EB"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Os equipamentos deverão atender a: - Normas ABNT e INMETRO aplicáveis - Especificações técnicas mínimas constantes neste termo - Certificações de eficiência energética - Garantias mínimas de 1 (um) ano - Conformidade com regulamentações sanitárias (quando aplicável)</w:t>
      </w:r>
    </w:p>
    <w:p w14:paraId="5B0DC311" w14:textId="77777777" w:rsidR="0021745F" w:rsidRPr="0021745F" w:rsidRDefault="00000000" w:rsidP="0021745F">
      <w:pPr>
        <w:rPr>
          <w:rFonts w:asciiTheme="minorHAnsi" w:hAnsiTheme="minorHAnsi" w:cstheme="minorHAnsi"/>
        </w:rPr>
      </w:pPr>
      <w:r>
        <w:rPr>
          <w:rFonts w:asciiTheme="minorHAnsi" w:hAnsiTheme="minorHAnsi" w:cstheme="minorHAnsi"/>
        </w:rPr>
        <w:lastRenderedPageBreak/>
        <w:pict w14:anchorId="14A92DEB">
          <v:rect id="_x0000_i1033" style="width:0;height:1.5pt" o:hralign="center" o:hrstd="t" o:hr="t"/>
        </w:pict>
      </w:r>
    </w:p>
    <w:p w14:paraId="3A0138E5" w14:textId="77777777" w:rsidR="0021745F" w:rsidRPr="0021745F" w:rsidRDefault="0021745F" w:rsidP="0021745F">
      <w:pPr>
        <w:pStyle w:val="Ttulo3"/>
        <w:rPr>
          <w:rFonts w:asciiTheme="minorHAnsi" w:hAnsiTheme="minorHAnsi" w:cstheme="minorHAnsi"/>
          <w:sz w:val="22"/>
          <w:szCs w:val="22"/>
        </w:rPr>
      </w:pPr>
      <w:bookmarkStart w:id="16" w:name="critérios-de-desempenho"/>
      <w:bookmarkEnd w:id="15"/>
      <w:r w:rsidRPr="0021745F">
        <w:rPr>
          <w:rFonts w:asciiTheme="minorHAnsi" w:hAnsiTheme="minorHAnsi" w:cstheme="minorHAnsi"/>
          <w:sz w:val="22"/>
          <w:szCs w:val="22"/>
        </w:rPr>
        <w:t>6. CRITÉRIOS DE DESEMPENHO</w:t>
      </w:r>
    </w:p>
    <w:p w14:paraId="5BF07B3D"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Os equipamentos deverão demonstrar: - Funcionamento regular durante período de garantia - Manutenção acessível com peças disponíveis - Eficiência conforme classificação de energia - Durabilidade mínima de 5 (cinco) anos para uso intenso</w:t>
      </w:r>
    </w:p>
    <w:p w14:paraId="33B4A907"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39535395">
          <v:rect id="_x0000_i1034" style="width:0;height:1.5pt" o:hralign="center" o:hrstd="t" o:hr="t"/>
        </w:pict>
      </w:r>
    </w:p>
    <w:p w14:paraId="34C55187" w14:textId="77777777" w:rsidR="0021745F" w:rsidRPr="0021745F" w:rsidRDefault="0021745F" w:rsidP="0021745F">
      <w:pPr>
        <w:pStyle w:val="Ttulo3"/>
        <w:rPr>
          <w:rFonts w:asciiTheme="minorHAnsi" w:hAnsiTheme="minorHAnsi" w:cstheme="minorHAnsi"/>
          <w:sz w:val="22"/>
          <w:szCs w:val="22"/>
        </w:rPr>
      </w:pPr>
      <w:bookmarkStart w:id="17" w:name="marcas-referenciadas"/>
      <w:bookmarkEnd w:id="16"/>
      <w:r w:rsidRPr="0021745F">
        <w:rPr>
          <w:rFonts w:asciiTheme="minorHAnsi" w:hAnsiTheme="minorHAnsi" w:cstheme="minorHAnsi"/>
          <w:sz w:val="22"/>
          <w:szCs w:val="22"/>
        </w:rPr>
        <w:t>7. MARCAS REFERENCIADAS</w:t>
      </w:r>
    </w:p>
    <w:p w14:paraId="10D575AC"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 xml:space="preserve">Conforme especificações técnicas: - </w:t>
      </w:r>
      <w:r w:rsidRPr="0021745F">
        <w:rPr>
          <w:rFonts w:cstheme="minorHAnsi"/>
          <w:b/>
          <w:bCs/>
          <w:sz w:val="22"/>
          <w:szCs w:val="22"/>
          <w:lang w:val="pt-BR"/>
        </w:rPr>
        <w:t>Bebedouros:</w:t>
      </w:r>
      <w:r w:rsidRPr="0021745F">
        <w:rPr>
          <w:rFonts w:cstheme="minorHAnsi"/>
          <w:sz w:val="22"/>
          <w:szCs w:val="22"/>
          <w:lang w:val="pt-BR"/>
        </w:rPr>
        <w:t xml:space="preserve"> IBBL, Libell, Esmaltec, Lorenzetti - </w:t>
      </w:r>
      <w:r w:rsidRPr="0021745F">
        <w:rPr>
          <w:rFonts w:cstheme="minorHAnsi"/>
          <w:b/>
          <w:bCs/>
          <w:sz w:val="22"/>
          <w:szCs w:val="22"/>
          <w:lang w:val="pt-BR"/>
        </w:rPr>
        <w:t>Fogões/Fornos:</w:t>
      </w:r>
      <w:r w:rsidRPr="0021745F">
        <w:rPr>
          <w:rFonts w:cstheme="minorHAnsi"/>
          <w:sz w:val="22"/>
          <w:szCs w:val="22"/>
          <w:lang w:val="pt-BR"/>
        </w:rPr>
        <w:t xml:space="preserve"> Atlas, Esmaltec, Brastemp, Venâncio, Itajobi, Progás - </w:t>
      </w:r>
      <w:r w:rsidRPr="0021745F">
        <w:rPr>
          <w:rFonts w:cstheme="minorHAnsi"/>
          <w:b/>
          <w:bCs/>
          <w:sz w:val="22"/>
          <w:szCs w:val="22"/>
          <w:lang w:val="pt-BR"/>
        </w:rPr>
        <w:t>Ar Condicionado:</w:t>
      </w:r>
      <w:r w:rsidRPr="0021745F">
        <w:rPr>
          <w:rFonts w:cstheme="minorHAnsi"/>
          <w:sz w:val="22"/>
          <w:szCs w:val="22"/>
          <w:lang w:val="pt-BR"/>
        </w:rPr>
        <w:t xml:space="preserve"> LG, Philco, Elgin, Samsung, Consul, Midea, Gree, Electrolux - </w:t>
      </w:r>
      <w:r w:rsidRPr="0021745F">
        <w:rPr>
          <w:rFonts w:cstheme="minorHAnsi"/>
          <w:b/>
          <w:bCs/>
          <w:sz w:val="22"/>
          <w:szCs w:val="22"/>
          <w:lang w:val="pt-BR"/>
        </w:rPr>
        <w:t>Outros:</w:t>
      </w:r>
      <w:r w:rsidRPr="0021745F">
        <w:rPr>
          <w:rFonts w:cstheme="minorHAnsi"/>
          <w:sz w:val="22"/>
          <w:szCs w:val="22"/>
          <w:lang w:val="pt-BR"/>
        </w:rPr>
        <w:t xml:space="preserve"> Arno, Britânia, Mundo, Electrolux, Consul, Toledo, etc.</w:t>
      </w:r>
    </w:p>
    <w:p w14:paraId="681001DA"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4CBA5258">
          <v:rect id="_x0000_i1035" style="width:0;height:1.5pt" o:hralign="center" o:hrstd="t" o:hr="t"/>
        </w:pict>
      </w:r>
    </w:p>
    <w:p w14:paraId="4923F524" w14:textId="77777777" w:rsidR="0021745F" w:rsidRPr="0021745F" w:rsidRDefault="0021745F" w:rsidP="0021745F">
      <w:pPr>
        <w:pStyle w:val="Ttulo3"/>
        <w:rPr>
          <w:rFonts w:asciiTheme="minorHAnsi" w:hAnsiTheme="minorHAnsi" w:cstheme="minorHAnsi"/>
          <w:sz w:val="22"/>
          <w:szCs w:val="22"/>
        </w:rPr>
      </w:pPr>
      <w:bookmarkStart w:id="18" w:name="prazos"/>
      <w:bookmarkEnd w:id="17"/>
      <w:r w:rsidRPr="0021745F">
        <w:rPr>
          <w:rFonts w:asciiTheme="minorHAnsi" w:hAnsiTheme="minorHAnsi" w:cstheme="minorHAnsi"/>
          <w:sz w:val="22"/>
          <w:szCs w:val="22"/>
        </w:rPr>
        <w:t>8. PRAZOS</w:t>
      </w:r>
    </w:p>
    <w:p w14:paraId="038043F8" w14:textId="77777777" w:rsidR="00CE41E4" w:rsidRPr="00CE41E4" w:rsidRDefault="0021745F" w:rsidP="00CE41E4">
      <w:pPr>
        <w:pStyle w:val="Ttulo1"/>
        <w:spacing w:after="81"/>
        <w:ind w:left="25"/>
        <w:jc w:val="both"/>
        <w:rPr>
          <w:sz w:val="22"/>
          <w:szCs w:val="22"/>
        </w:rPr>
      </w:pPr>
      <w:r w:rsidRPr="0021745F">
        <w:rPr>
          <w:rFonts w:cstheme="minorHAnsi"/>
          <w:b w:val="0"/>
          <w:bCs w:val="0"/>
          <w:sz w:val="22"/>
          <w:szCs w:val="22"/>
        </w:rPr>
        <w:t>Entrega:</w:t>
      </w:r>
      <w:r w:rsidRPr="0021745F">
        <w:rPr>
          <w:rFonts w:cstheme="minorHAnsi"/>
          <w:sz w:val="22"/>
          <w:szCs w:val="22"/>
        </w:rPr>
        <w:t xml:space="preserve"> Conforme cronograma do edital</w:t>
      </w:r>
      <w:r w:rsidR="00CE41E4">
        <w:rPr>
          <w:rFonts w:cstheme="minorHAnsi"/>
          <w:sz w:val="22"/>
          <w:szCs w:val="22"/>
        </w:rPr>
        <w:t>.</w:t>
      </w:r>
    </w:p>
    <w:p w14:paraId="6ABC250F" w14:textId="77777777" w:rsidR="0021745F" w:rsidRPr="00CE41E4" w:rsidRDefault="00CE41E4" w:rsidP="00CE41E4">
      <w:pPr>
        <w:pStyle w:val="Compact"/>
        <w:numPr>
          <w:ilvl w:val="0"/>
          <w:numId w:val="25"/>
        </w:numPr>
        <w:jc w:val="both"/>
        <w:rPr>
          <w:rFonts w:ascii="Times New Roman" w:hAnsi="Times New Roman" w:cs="Times New Roman"/>
          <w:sz w:val="22"/>
          <w:szCs w:val="22"/>
        </w:rPr>
      </w:pPr>
      <w:r w:rsidRPr="00CE41E4">
        <w:rPr>
          <w:rFonts w:ascii="Times New Roman" w:hAnsi="Times New Roman" w:cs="Times New Roman"/>
          <w:sz w:val="22"/>
          <w:szCs w:val="22"/>
        </w:rPr>
        <w:t xml:space="preserve">A entrega dos </w:t>
      </w:r>
      <w:r>
        <w:rPr>
          <w:rFonts w:ascii="Times New Roman" w:hAnsi="Times New Roman" w:cs="Times New Roman"/>
          <w:sz w:val="22"/>
          <w:szCs w:val="22"/>
        </w:rPr>
        <w:t xml:space="preserve">produtos </w:t>
      </w:r>
      <w:r w:rsidRPr="00CE41E4">
        <w:rPr>
          <w:rFonts w:ascii="Times New Roman" w:hAnsi="Times New Roman" w:cs="Times New Roman"/>
          <w:sz w:val="22"/>
          <w:szCs w:val="22"/>
        </w:rPr>
        <w:t xml:space="preserve">deverá ocorrer em </w:t>
      </w:r>
      <w:r w:rsidRPr="00CE41E4">
        <w:rPr>
          <w:rFonts w:ascii="Times New Roman" w:hAnsi="Times New Roman" w:cs="Times New Roman"/>
          <w:b/>
          <w:sz w:val="22"/>
          <w:szCs w:val="22"/>
        </w:rPr>
        <w:t>8 (oito) dias úteis</w:t>
      </w:r>
      <w:r w:rsidRPr="00CE41E4">
        <w:rPr>
          <w:rFonts w:ascii="Times New Roman" w:hAnsi="Times New Roman" w:cs="Times New Roman"/>
          <w:sz w:val="22"/>
          <w:szCs w:val="22"/>
        </w:rPr>
        <w:t xml:space="preserve"> contados da assinatura do Contrato/Ata de Registro de Preços, de acordo com o cronograma técnico detalhado no </w:t>
      </w:r>
      <w:r w:rsidRPr="00CE41E4">
        <w:rPr>
          <w:rFonts w:ascii="Times New Roman" w:hAnsi="Times New Roman" w:cs="Times New Roman"/>
          <w:b/>
          <w:sz w:val="22"/>
          <w:szCs w:val="22"/>
        </w:rPr>
        <w:t>ANEXO I – TERMO DE REFERÊNCIA</w:t>
      </w:r>
    </w:p>
    <w:p w14:paraId="4EE6917B"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b/>
          <w:bCs/>
          <w:sz w:val="22"/>
          <w:szCs w:val="22"/>
          <w:lang w:val="pt-BR"/>
        </w:rPr>
        <w:t>Instalação:</w:t>
      </w:r>
      <w:r w:rsidRPr="0021745F">
        <w:rPr>
          <w:rFonts w:cstheme="minorHAnsi"/>
          <w:sz w:val="22"/>
          <w:szCs w:val="22"/>
          <w:lang w:val="pt-BR"/>
        </w:rPr>
        <w:t xml:space="preserve"> Inclusa nos valores cotados (exceto bebedouros e equipamentos de cozinha de bancada)</w:t>
      </w:r>
    </w:p>
    <w:p w14:paraId="7E67FE23"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b/>
          <w:bCs/>
          <w:sz w:val="22"/>
          <w:szCs w:val="22"/>
          <w:lang w:val="pt-BR"/>
        </w:rPr>
        <w:t>Garantia:</w:t>
      </w:r>
      <w:r w:rsidRPr="0021745F">
        <w:rPr>
          <w:rFonts w:cstheme="minorHAnsi"/>
          <w:sz w:val="22"/>
          <w:szCs w:val="22"/>
          <w:lang w:val="pt-BR"/>
        </w:rPr>
        <w:t xml:space="preserve"> 12 (doze) meses a partir da data de aceitação</w:t>
      </w:r>
    </w:p>
    <w:p w14:paraId="768D787A"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22F5E44B">
          <v:rect id="_x0000_i1036" style="width:0;height:1.5pt" o:hralign="center" o:hrstd="t" o:hr="t"/>
        </w:pict>
      </w:r>
    </w:p>
    <w:p w14:paraId="2C53D296" w14:textId="77777777" w:rsidR="0021745F" w:rsidRPr="0021745F" w:rsidRDefault="0021745F" w:rsidP="0021745F">
      <w:pPr>
        <w:pStyle w:val="Ttulo3"/>
        <w:rPr>
          <w:rFonts w:asciiTheme="minorHAnsi" w:hAnsiTheme="minorHAnsi" w:cstheme="minorHAnsi"/>
          <w:sz w:val="22"/>
          <w:szCs w:val="22"/>
        </w:rPr>
      </w:pPr>
      <w:bookmarkStart w:id="19" w:name="condições-de-fornecimento"/>
      <w:bookmarkEnd w:id="18"/>
      <w:r w:rsidRPr="0021745F">
        <w:rPr>
          <w:rFonts w:asciiTheme="minorHAnsi" w:hAnsiTheme="minorHAnsi" w:cstheme="minorHAnsi"/>
          <w:sz w:val="22"/>
          <w:szCs w:val="22"/>
        </w:rPr>
        <w:t>9. CONDIÇÕES DE FORNECIMENTO</w:t>
      </w:r>
    </w:p>
    <w:p w14:paraId="26C29E7C"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Equipamentos novos, sem uso anterior</w:t>
      </w:r>
    </w:p>
    <w:p w14:paraId="1346B44C"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Embalagem original de fábrica</w:t>
      </w:r>
    </w:p>
    <w:p w14:paraId="1A7F7265"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Acessórios e cabos conforme especificação</w:t>
      </w:r>
    </w:p>
    <w:p w14:paraId="26545BAB"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Instalação e testes funcionais inclusos</w:t>
      </w:r>
    </w:p>
    <w:p w14:paraId="0D4D73D5"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Manual de operação em português</w:t>
      </w:r>
    </w:p>
    <w:p w14:paraId="6F617B82"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Certificados de garantia</w:t>
      </w:r>
    </w:p>
    <w:p w14:paraId="09CC0EDC"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4E43E16B">
          <v:rect id="_x0000_i1037" style="width:0;height:1.5pt" o:hralign="center" o:hrstd="t" o:hr="t"/>
        </w:pict>
      </w:r>
    </w:p>
    <w:p w14:paraId="7462BF4C" w14:textId="77777777" w:rsidR="002F709B" w:rsidRDefault="002F709B" w:rsidP="0021745F">
      <w:pPr>
        <w:pStyle w:val="Ttulo2"/>
        <w:rPr>
          <w:rFonts w:asciiTheme="minorHAnsi" w:hAnsiTheme="minorHAnsi" w:cstheme="minorHAnsi"/>
          <w:sz w:val="22"/>
          <w:szCs w:val="22"/>
        </w:rPr>
      </w:pPr>
      <w:bookmarkStart w:id="20" w:name="parte-ii---estudo-preliminar"/>
      <w:bookmarkEnd w:id="7"/>
      <w:bookmarkEnd w:id="19"/>
    </w:p>
    <w:p w14:paraId="0B51BB5A" w14:textId="77777777" w:rsidR="002F709B" w:rsidRDefault="002F709B" w:rsidP="0021745F">
      <w:pPr>
        <w:pStyle w:val="Ttulo2"/>
        <w:rPr>
          <w:rFonts w:asciiTheme="minorHAnsi" w:hAnsiTheme="minorHAnsi" w:cstheme="minorHAnsi"/>
          <w:sz w:val="22"/>
          <w:szCs w:val="22"/>
        </w:rPr>
      </w:pPr>
    </w:p>
    <w:p w14:paraId="598D1F2B" w14:textId="77777777" w:rsidR="002F709B" w:rsidRDefault="002F709B" w:rsidP="0021745F">
      <w:pPr>
        <w:pStyle w:val="Ttulo2"/>
        <w:rPr>
          <w:rFonts w:asciiTheme="minorHAnsi" w:hAnsiTheme="minorHAnsi" w:cstheme="minorHAnsi"/>
          <w:sz w:val="22"/>
          <w:szCs w:val="22"/>
        </w:rPr>
      </w:pPr>
    </w:p>
    <w:p w14:paraId="15F1ACA9" w14:textId="77777777" w:rsidR="002F709B" w:rsidRDefault="002F709B" w:rsidP="0021745F">
      <w:pPr>
        <w:pStyle w:val="Ttulo2"/>
        <w:rPr>
          <w:rFonts w:asciiTheme="minorHAnsi" w:hAnsiTheme="minorHAnsi" w:cstheme="minorHAnsi"/>
          <w:sz w:val="22"/>
          <w:szCs w:val="22"/>
        </w:rPr>
      </w:pPr>
    </w:p>
    <w:p w14:paraId="7379826B" w14:textId="77777777" w:rsidR="002F709B" w:rsidRDefault="002F709B" w:rsidP="0021745F">
      <w:pPr>
        <w:pStyle w:val="Ttulo2"/>
        <w:rPr>
          <w:rFonts w:asciiTheme="minorHAnsi" w:hAnsiTheme="minorHAnsi" w:cstheme="minorHAnsi"/>
          <w:sz w:val="22"/>
          <w:szCs w:val="22"/>
        </w:rPr>
      </w:pPr>
    </w:p>
    <w:p w14:paraId="178D3776" w14:textId="77777777" w:rsidR="002F709B" w:rsidRDefault="002F709B" w:rsidP="0021745F">
      <w:pPr>
        <w:pStyle w:val="Ttulo2"/>
        <w:rPr>
          <w:rFonts w:asciiTheme="minorHAnsi" w:hAnsiTheme="minorHAnsi" w:cstheme="minorHAnsi"/>
          <w:sz w:val="22"/>
          <w:szCs w:val="22"/>
        </w:rPr>
      </w:pPr>
    </w:p>
    <w:p w14:paraId="1F95759F" w14:textId="77777777" w:rsidR="002F709B" w:rsidRDefault="002F709B" w:rsidP="0021745F">
      <w:pPr>
        <w:pStyle w:val="Ttulo2"/>
        <w:rPr>
          <w:rFonts w:asciiTheme="minorHAnsi" w:hAnsiTheme="minorHAnsi" w:cstheme="minorHAnsi"/>
          <w:sz w:val="22"/>
          <w:szCs w:val="22"/>
        </w:rPr>
      </w:pPr>
    </w:p>
    <w:p w14:paraId="43CE20BD" w14:textId="77777777" w:rsidR="002F709B" w:rsidRDefault="002F709B" w:rsidP="0021745F">
      <w:pPr>
        <w:pStyle w:val="Ttulo2"/>
        <w:rPr>
          <w:rFonts w:asciiTheme="minorHAnsi" w:hAnsiTheme="minorHAnsi" w:cstheme="minorHAnsi"/>
          <w:sz w:val="22"/>
          <w:szCs w:val="22"/>
        </w:rPr>
      </w:pPr>
    </w:p>
    <w:p w14:paraId="55CAD38B" w14:textId="77777777" w:rsidR="002F709B" w:rsidRDefault="002F709B" w:rsidP="002F709B">
      <w:pPr>
        <w:pStyle w:val="Ttulo2"/>
        <w:jc w:val="left"/>
        <w:rPr>
          <w:rFonts w:asciiTheme="minorHAnsi" w:hAnsiTheme="minorHAnsi" w:cstheme="minorHAnsi"/>
          <w:sz w:val="22"/>
          <w:szCs w:val="22"/>
        </w:rPr>
      </w:pPr>
    </w:p>
    <w:p w14:paraId="61225003" w14:textId="77777777" w:rsidR="002F709B" w:rsidRPr="002F709B" w:rsidRDefault="002F709B" w:rsidP="002F709B">
      <w:pPr>
        <w:rPr>
          <w:lang w:eastAsia="pt-BR"/>
        </w:rPr>
      </w:pPr>
    </w:p>
    <w:p w14:paraId="7C647F18" w14:textId="77777777" w:rsidR="002F709B" w:rsidRDefault="002F709B" w:rsidP="002F709B">
      <w:pPr>
        <w:pStyle w:val="Ttulo2"/>
        <w:jc w:val="left"/>
        <w:rPr>
          <w:rFonts w:asciiTheme="minorHAnsi" w:hAnsiTheme="minorHAnsi" w:cstheme="minorHAnsi"/>
          <w:sz w:val="22"/>
          <w:szCs w:val="22"/>
        </w:rPr>
      </w:pPr>
    </w:p>
    <w:p w14:paraId="366CAD29" w14:textId="77777777" w:rsidR="002F709B" w:rsidRDefault="002F709B" w:rsidP="002F709B">
      <w:pPr>
        <w:pStyle w:val="Ttulo2"/>
        <w:jc w:val="left"/>
        <w:rPr>
          <w:rFonts w:asciiTheme="minorHAnsi" w:hAnsiTheme="minorHAnsi" w:cstheme="minorHAnsi"/>
          <w:sz w:val="22"/>
          <w:szCs w:val="22"/>
        </w:rPr>
      </w:pPr>
    </w:p>
    <w:p w14:paraId="023BD80A" w14:textId="77777777" w:rsidR="0021745F" w:rsidRPr="0021745F" w:rsidRDefault="0021745F" w:rsidP="002F709B">
      <w:pPr>
        <w:pStyle w:val="Ttulo2"/>
        <w:rPr>
          <w:rFonts w:asciiTheme="minorHAnsi" w:hAnsiTheme="minorHAnsi" w:cstheme="minorHAnsi"/>
          <w:sz w:val="22"/>
          <w:szCs w:val="22"/>
        </w:rPr>
      </w:pPr>
      <w:r w:rsidRPr="0021745F">
        <w:rPr>
          <w:rFonts w:asciiTheme="minorHAnsi" w:hAnsiTheme="minorHAnsi" w:cstheme="minorHAnsi"/>
          <w:sz w:val="22"/>
          <w:szCs w:val="22"/>
        </w:rPr>
        <w:t>PARTE II - ESTUDO PRELIMINAR</w:t>
      </w:r>
    </w:p>
    <w:p w14:paraId="4CDB9873" w14:textId="77777777" w:rsidR="0021745F" w:rsidRPr="0021745F" w:rsidRDefault="0021745F" w:rsidP="002F709B">
      <w:pPr>
        <w:pStyle w:val="Ttulo3"/>
        <w:rPr>
          <w:rFonts w:asciiTheme="minorHAnsi" w:hAnsiTheme="minorHAnsi" w:cstheme="minorHAnsi"/>
          <w:sz w:val="22"/>
          <w:szCs w:val="22"/>
        </w:rPr>
      </w:pPr>
      <w:bookmarkStart w:id="21" w:name="análise-de-viabilidade"/>
      <w:r w:rsidRPr="0021745F">
        <w:rPr>
          <w:rFonts w:asciiTheme="minorHAnsi" w:hAnsiTheme="minorHAnsi" w:cstheme="minorHAnsi"/>
          <w:sz w:val="22"/>
          <w:szCs w:val="22"/>
        </w:rPr>
        <w:t>1. ANÁLISE DE VIABILIDADE</w:t>
      </w:r>
    </w:p>
    <w:p w14:paraId="1F74630D" w14:textId="77777777" w:rsidR="0021745F" w:rsidRPr="0021745F" w:rsidRDefault="0021745F" w:rsidP="002F709B">
      <w:pPr>
        <w:pStyle w:val="Ttulo4"/>
        <w:ind w:firstLine="0"/>
        <w:jc w:val="left"/>
        <w:rPr>
          <w:rFonts w:asciiTheme="minorHAnsi" w:hAnsiTheme="minorHAnsi" w:cstheme="minorHAnsi"/>
          <w:sz w:val="22"/>
          <w:szCs w:val="22"/>
        </w:rPr>
      </w:pPr>
      <w:bookmarkStart w:id="22" w:name="justificativa-técnica"/>
      <w:r w:rsidRPr="0021745F">
        <w:rPr>
          <w:rFonts w:asciiTheme="minorHAnsi" w:hAnsiTheme="minorHAnsi" w:cstheme="minorHAnsi"/>
          <w:sz w:val="22"/>
          <w:szCs w:val="22"/>
        </w:rPr>
        <w:t>1.1 Justificativa Técnica</w:t>
      </w:r>
    </w:p>
    <w:p w14:paraId="4F08AA16" w14:textId="77777777" w:rsidR="0021745F" w:rsidRPr="0021745F" w:rsidRDefault="0021745F" w:rsidP="0021745F">
      <w:pPr>
        <w:pStyle w:val="FirstParagraph"/>
        <w:rPr>
          <w:rFonts w:cstheme="minorHAnsi"/>
          <w:sz w:val="22"/>
          <w:szCs w:val="22"/>
          <w:lang w:val="pt-BR"/>
        </w:rPr>
      </w:pPr>
      <w:r w:rsidRPr="0021745F">
        <w:rPr>
          <w:rFonts w:cstheme="minorHAnsi"/>
          <w:b/>
          <w:bCs/>
          <w:sz w:val="22"/>
          <w:szCs w:val="22"/>
          <w:lang w:val="pt-BR"/>
        </w:rPr>
        <w:t>Equipamentos de Cozinha:</w:t>
      </w:r>
      <w:r w:rsidRPr="0021745F">
        <w:rPr>
          <w:rFonts w:cstheme="minorHAnsi"/>
          <w:sz w:val="22"/>
          <w:szCs w:val="22"/>
          <w:lang w:val="pt-BR"/>
        </w:rPr>
        <w:t xml:space="preserve"> A modernização e ampliação de equipamentos culinários é essencial para: - Aumentar produtividade (preparação de refeições em maior volume) - Melhorar qualidade (equipamentos com tecnologia moderna) - Garantir segurança alimentar (conforme ANVISA) - Atender demanda crescente de beneficiários</w:t>
      </w:r>
    </w:p>
    <w:p w14:paraId="1A71E8F5" w14:textId="77777777" w:rsidR="0021745F" w:rsidRPr="0021745F" w:rsidRDefault="0021745F" w:rsidP="0021745F">
      <w:pPr>
        <w:pStyle w:val="Corpodetexto"/>
        <w:rPr>
          <w:rFonts w:asciiTheme="minorHAnsi" w:hAnsiTheme="minorHAnsi" w:cstheme="minorHAnsi"/>
          <w:sz w:val="22"/>
          <w:szCs w:val="22"/>
        </w:rPr>
      </w:pPr>
      <w:r w:rsidRPr="0021745F">
        <w:rPr>
          <w:rFonts w:asciiTheme="minorHAnsi" w:hAnsiTheme="minorHAnsi" w:cstheme="minorHAnsi"/>
          <w:b/>
          <w:bCs/>
          <w:sz w:val="22"/>
          <w:szCs w:val="22"/>
        </w:rPr>
        <w:t>Bebedouros:</w:t>
      </w:r>
      <w:r w:rsidRPr="0021745F">
        <w:rPr>
          <w:rFonts w:asciiTheme="minorHAnsi" w:hAnsiTheme="minorHAnsi" w:cstheme="minorHAnsi"/>
          <w:sz w:val="22"/>
          <w:szCs w:val="22"/>
        </w:rPr>
        <w:t xml:space="preserve"> A distribuição de bebedouros em diferentes capacidades atende à: - Acessibilidade (modelos elevados para crianças) - Escalabilidade (diversos volumes de armazenamento) - Segurança (filtração de água) - Conforto dos usuários</w:t>
      </w:r>
    </w:p>
    <w:p w14:paraId="1F02C61D" w14:textId="77777777" w:rsidR="0021745F" w:rsidRPr="0021745F" w:rsidRDefault="0021745F" w:rsidP="0021745F">
      <w:pPr>
        <w:pStyle w:val="Corpodetexto"/>
        <w:rPr>
          <w:rFonts w:asciiTheme="minorHAnsi" w:hAnsiTheme="minorHAnsi" w:cstheme="minorHAnsi"/>
          <w:sz w:val="22"/>
          <w:szCs w:val="22"/>
        </w:rPr>
      </w:pPr>
      <w:r w:rsidRPr="0021745F">
        <w:rPr>
          <w:rFonts w:asciiTheme="minorHAnsi" w:hAnsiTheme="minorHAnsi" w:cstheme="minorHAnsi"/>
          <w:b/>
          <w:bCs/>
          <w:sz w:val="22"/>
          <w:szCs w:val="22"/>
        </w:rPr>
        <w:t>Climatização:</w:t>
      </w:r>
      <w:r w:rsidRPr="0021745F">
        <w:rPr>
          <w:rFonts w:asciiTheme="minorHAnsi" w:hAnsiTheme="minorHAnsi" w:cstheme="minorHAnsi"/>
          <w:sz w:val="22"/>
          <w:szCs w:val="22"/>
        </w:rPr>
        <w:t xml:space="preserve"> A aquisição de equipamentos de ar condicionado justifica-se pela: - Melhoria do conforto ambiental - Preservação de alimentos e equipamentos - Aumento de produtividade - Adequação ao clima tropical/subtropical</w:t>
      </w:r>
    </w:p>
    <w:p w14:paraId="48770879" w14:textId="77777777" w:rsidR="0021745F" w:rsidRDefault="0021745F" w:rsidP="0021745F">
      <w:pPr>
        <w:pStyle w:val="Ttulo4"/>
        <w:rPr>
          <w:rFonts w:asciiTheme="minorHAnsi" w:hAnsiTheme="minorHAnsi" w:cstheme="minorHAnsi"/>
          <w:sz w:val="22"/>
          <w:szCs w:val="22"/>
        </w:rPr>
      </w:pPr>
      <w:bookmarkStart w:id="23" w:name="justificativa-econômica"/>
      <w:bookmarkEnd w:id="22"/>
    </w:p>
    <w:p w14:paraId="198CDDCE" w14:textId="77777777" w:rsidR="0021745F" w:rsidRDefault="0021745F" w:rsidP="0021745F">
      <w:pPr>
        <w:pStyle w:val="Ttulo4"/>
        <w:rPr>
          <w:rFonts w:asciiTheme="minorHAnsi" w:hAnsiTheme="minorHAnsi" w:cstheme="minorHAnsi"/>
          <w:sz w:val="22"/>
          <w:szCs w:val="22"/>
        </w:rPr>
      </w:pPr>
    </w:p>
    <w:p w14:paraId="4C25E520" w14:textId="77777777" w:rsidR="0021745F" w:rsidRPr="0021745F" w:rsidRDefault="0021745F" w:rsidP="0021745F">
      <w:pPr>
        <w:pStyle w:val="Ttulo4"/>
        <w:rPr>
          <w:rFonts w:asciiTheme="minorHAnsi" w:hAnsiTheme="minorHAnsi" w:cstheme="minorHAnsi"/>
          <w:sz w:val="22"/>
          <w:szCs w:val="22"/>
        </w:rPr>
      </w:pPr>
      <w:r w:rsidRPr="0021745F">
        <w:rPr>
          <w:rFonts w:asciiTheme="minorHAnsi" w:hAnsiTheme="minorHAnsi" w:cstheme="minorHAnsi"/>
          <w:sz w:val="22"/>
          <w:szCs w:val="22"/>
        </w:rPr>
        <w:t>1.2 Justificativa Econômica</w:t>
      </w:r>
    </w:p>
    <w:p w14:paraId="64D3ECCA" w14:textId="77777777" w:rsidR="0021745F" w:rsidRPr="0021745F" w:rsidRDefault="0021745F" w:rsidP="0021745F">
      <w:pPr>
        <w:pStyle w:val="FirstParagraph"/>
        <w:rPr>
          <w:rFonts w:cstheme="minorHAnsi"/>
          <w:sz w:val="22"/>
          <w:szCs w:val="22"/>
          <w:lang w:val="pt-BR"/>
        </w:rPr>
      </w:pPr>
      <w:r w:rsidRPr="0021745F">
        <w:rPr>
          <w:rFonts w:cstheme="minorHAnsi"/>
          <w:b/>
          <w:bCs/>
          <w:sz w:val="22"/>
          <w:szCs w:val="22"/>
          <w:lang w:val="pt-BR"/>
        </w:rPr>
        <w:t>Análise Custo-Benefício:</w:t>
      </w:r>
    </w:p>
    <w:tbl>
      <w:tblPr>
        <w:tblStyle w:val="Table"/>
        <w:tblW w:w="0" w:type="auto"/>
        <w:tblLook w:val="0020" w:firstRow="1" w:lastRow="0" w:firstColumn="0" w:lastColumn="0" w:noHBand="0" w:noVBand="0"/>
      </w:tblPr>
      <w:tblGrid>
        <w:gridCol w:w="2310"/>
        <w:gridCol w:w="3520"/>
      </w:tblGrid>
      <w:tr w:rsidR="0021745F" w:rsidRPr="0021745F" w14:paraId="7CC7C058"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0" w:type="auto"/>
          </w:tcPr>
          <w:p w14:paraId="312FFE5D" w14:textId="77777777" w:rsidR="0021745F" w:rsidRPr="0021745F" w:rsidRDefault="0021745F" w:rsidP="0021745F">
            <w:pPr>
              <w:pStyle w:val="Compact"/>
              <w:rPr>
                <w:rFonts w:cstheme="minorHAnsi"/>
                <w:sz w:val="22"/>
                <w:szCs w:val="22"/>
              </w:rPr>
            </w:pPr>
            <w:r w:rsidRPr="0021745F">
              <w:rPr>
                <w:rFonts w:cstheme="minorHAnsi"/>
                <w:sz w:val="22"/>
                <w:szCs w:val="22"/>
              </w:rPr>
              <w:t>Aspecto</w:t>
            </w:r>
          </w:p>
        </w:tc>
        <w:tc>
          <w:tcPr>
            <w:tcW w:w="0" w:type="auto"/>
          </w:tcPr>
          <w:p w14:paraId="193E0EBA" w14:textId="77777777" w:rsidR="0021745F" w:rsidRPr="0021745F" w:rsidRDefault="0021745F" w:rsidP="0021745F">
            <w:pPr>
              <w:pStyle w:val="Compact"/>
              <w:rPr>
                <w:rFonts w:cstheme="minorHAnsi"/>
                <w:sz w:val="22"/>
                <w:szCs w:val="22"/>
              </w:rPr>
            </w:pPr>
            <w:r w:rsidRPr="0021745F">
              <w:rPr>
                <w:rFonts w:cstheme="minorHAnsi"/>
                <w:sz w:val="22"/>
                <w:szCs w:val="22"/>
              </w:rPr>
              <w:t>Descrição</w:t>
            </w:r>
          </w:p>
        </w:tc>
      </w:tr>
      <w:tr w:rsidR="0021745F" w:rsidRPr="0021745F" w14:paraId="28C137C4" w14:textId="77777777" w:rsidTr="0021745F">
        <w:tc>
          <w:tcPr>
            <w:tcW w:w="0" w:type="auto"/>
          </w:tcPr>
          <w:p w14:paraId="162AFAD0" w14:textId="77777777" w:rsidR="0021745F" w:rsidRPr="0021745F" w:rsidRDefault="0021745F" w:rsidP="0021745F">
            <w:pPr>
              <w:pStyle w:val="Compact"/>
              <w:rPr>
                <w:rFonts w:cstheme="minorHAnsi"/>
                <w:sz w:val="22"/>
                <w:szCs w:val="22"/>
              </w:rPr>
            </w:pPr>
            <w:r w:rsidRPr="0021745F">
              <w:rPr>
                <w:rFonts w:cstheme="minorHAnsi"/>
                <w:b/>
                <w:bCs/>
                <w:sz w:val="22"/>
                <w:szCs w:val="22"/>
              </w:rPr>
              <w:t>Investimento Total</w:t>
            </w:r>
          </w:p>
        </w:tc>
        <w:tc>
          <w:tcPr>
            <w:tcW w:w="0" w:type="auto"/>
          </w:tcPr>
          <w:p w14:paraId="09E4C75F" w14:textId="2F8A3875" w:rsidR="0021745F" w:rsidRPr="003872AE" w:rsidRDefault="00B83561" w:rsidP="00DA0613">
            <w:pPr>
              <w:rPr>
                <w:rFonts w:asciiTheme="minorHAnsi" w:eastAsiaTheme="minorHAnsi" w:hAnsiTheme="minorHAnsi" w:cstheme="minorHAnsi"/>
              </w:rPr>
            </w:pPr>
            <w:r w:rsidRPr="00B83561">
              <w:rPr>
                <w:rFonts w:cstheme="minorHAnsi"/>
                <w:bCs/>
                <w:sz w:val="22"/>
                <w:szCs w:val="22"/>
              </w:rPr>
              <w:t>2.210.535,00</w:t>
            </w:r>
          </w:p>
        </w:tc>
      </w:tr>
      <w:tr w:rsidR="0021745F" w:rsidRPr="0021745F" w14:paraId="04BE91D4" w14:textId="77777777" w:rsidTr="0021745F">
        <w:tc>
          <w:tcPr>
            <w:tcW w:w="0" w:type="auto"/>
          </w:tcPr>
          <w:p w14:paraId="17853325" w14:textId="77777777" w:rsidR="0021745F" w:rsidRPr="0021745F" w:rsidRDefault="0021745F" w:rsidP="0021745F">
            <w:pPr>
              <w:pStyle w:val="Compact"/>
              <w:rPr>
                <w:rFonts w:cstheme="minorHAnsi"/>
                <w:sz w:val="22"/>
                <w:szCs w:val="22"/>
              </w:rPr>
            </w:pPr>
            <w:r w:rsidRPr="0021745F">
              <w:rPr>
                <w:rFonts w:cstheme="minorHAnsi"/>
                <w:b/>
                <w:bCs/>
                <w:sz w:val="22"/>
                <w:szCs w:val="22"/>
              </w:rPr>
              <w:t>Tempo de Depreciação</w:t>
            </w:r>
          </w:p>
        </w:tc>
        <w:tc>
          <w:tcPr>
            <w:tcW w:w="0" w:type="auto"/>
          </w:tcPr>
          <w:p w14:paraId="6C07DD38" w14:textId="77777777" w:rsidR="0021745F" w:rsidRPr="0021745F" w:rsidRDefault="0021745F" w:rsidP="0021745F">
            <w:pPr>
              <w:pStyle w:val="Compact"/>
              <w:rPr>
                <w:rFonts w:cstheme="minorHAnsi"/>
                <w:sz w:val="22"/>
                <w:szCs w:val="22"/>
              </w:rPr>
            </w:pPr>
            <w:r w:rsidRPr="0021745F">
              <w:rPr>
                <w:rFonts w:cstheme="minorHAnsi"/>
                <w:sz w:val="22"/>
                <w:szCs w:val="22"/>
              </w:rPr>
              <w:t>5-10 anos (equipamentos)</w:t>
            </w:r>
          </w:p>
        </w:tc>
      </w:tr>
      <w:tr w:rsidR="0021745F" w:rsidRPr="0021745F" w14:paraId="29DA7E34" w14:textId="77777777" w:rsidTr="0021745F">
        <w:tc>
          <w:tcPr>
            <w:tcW w:w="0" w:type="auto"/>
          </w:tcPr>
          <w:p w14:paraId="1DED1576" w14:textId="77777777" w:rsidR="0021745F" w:rsidRPr="003872AE" w:rsidRDefault="0021745F" w:rsidP="0021745F">
            <w:pPr>
              <w:pStyle w:val="Compact"/>
              <w:rPr>
                <w:rFonts w:cstheme="minorHAnsi"/>
                <w:sz w:val="22"/>
                <w:szCs w:val="22"/>
              </w:rPr>
            </w:pPr>
            <w:r w:rsidRPr="003872AE">
              <w:rPr>
                <w:rFonts w:cstheme="minorHAnsi"/>
                <w:b/>
                <w:bCs/>
                <w:sz w:val="22"/>
                <w:szCs w:val="22"/>
              </w:rPr>
              <w:t>Custo Anual Estimado</w:t>
            </w:r>
          </w:p>
        </w:tc>
        <w:tc>
          <w:tcPr>
            <w:tcW w:w="0" w:type="auto"/>
          </w:tcPr>
          <w:p w14:paraId="2B5D001F" w14:textId="77777777" w:rsidR="0021745F" w:rsidRPr="003872AE" w:rsidRDefault="0021745F" w:rsidP="0021745F">
            <w:pPr>
              <w:pStyle w:val="Compact"/>
              <w:rPr>
                <w:rFonts w:cstheme="minorHAnsi"/>
                <w:sz w:val="22"/>
                <w:szCs w:val="22"/>
              </w:rPr>
            </w:pPr>
            <w:r w:rsidRPr="003872AE">
              <w:rPr>
                <w:rFonts w:cstheme="minorHAnsi"/>
                <w:sz w:val="22"/>
                <w:szCs w:val="22"/>
              </w:rPr>
              <w:t>R$ 237.342,00</w:t>
            </w:r>
          </w:p>
        </w:tc>
      </w:tr>
      <w:tr w:rsidR="0021745F" w:rsidRPr="0021745F" w14:paraId="2D9844AD" w14:textId="77777777" w:rsidTr="0021745F">
        <w:tc>
          <w:tcPr>
            <w:tcW w:w="0" w:type="auto"/>
          </w:tcPr>
          <w:p w14:paraId="3E285BAB" w14:textId="77777777" w:rsidR="0021745F" w:rsidRPr="0021745F" w:rsidRDefault="0021745F" w:rsidP="0021745F">
            <w:pPr>
              <w:pStyle w:val="Compact"/>
              <w:rPr>
                <w:rFonts w:cstheme="minorHAnsi"/>
                <w:sz w:val="22"/>
                <w:szCs w:val="22"/>
              </w:rPr>
            </w:pPr>
            <w:r w:rsidRPr="0021745F">
              <w:rPr>
                <w:rFonts w:cstheme="minorHAnsi"/>
                <w:b/>
                <w:bCs/>
                <w:sz w:val="22"/>
                <w:szCs w:val="22"/>
              </w:rPr>
              <w:t>Benefício Annual</w:t>
            </w:r>
          </w:p>
        </w:tc>
        <w:tc>
          <w:tcPr>
            <w:tcW w:w="0" w:type="auto"/>
          </w:tcPr>
          <w:p w14:paraId="2D51939A" w14:textId="77777777" w:rsidR="0021745F" w:rsidRPr="0021745F" w:rsidRDefault="0021745F" w:rsidP="0021745F">
            <w:pPr>
              <w:pStyle w:val="Compact"/>
              <w:rPr>
                <w:rFonts w:cstheme="minorHAnsi"/>
                <w:sz w:val="22"/>
                <w:szCs w:val="22"/>
              </w:rPr>
            </w:pPr>
            <w:r w:rsidRPr="0021745F">
              <w:rPr>
                <w:rFonts w:cstheme="minorHAnsi"/>
                <w:sz w:val="22"/>
                <w:szCs w:val="22"/>
              </w:rPr>
              <w:t>Maior produtividade e eficiência</w:t>
            </w:r>
          </w:p>
        </w:tc>
      </w:tr>
      <w:tr w:rsidR="0021745F" w:rsidRPr="0021745F" w14:paraId="44F78FEE" w14:textId="77777777" w:rsidTr="0021745F">
        <w:tc>
          <w:tcPr>
            <w:tcW w:w="0" w:type="auto"/>
          </w:tcPr>
          <w:p w14:paraId="458F707F" w14:textId="77777777" w:rsidR="0021745F" w:rsidRPr="0021745F" w:rsidRDefault="0021745F" w:rsidP="0021745F">
            <w:pPr>
              <w:pStyle w:val="Compact"/>
              <w:rPr>
                <w:rFonts w:cstheme="minorHAnsi"/>
                <w:sz w:val="22"/>
                <w:szCs w:val="22"/>
              </w:rPr>
            </w:pPr>
            <w:r w:rsidRPr="0021745F">
              <w:rPr>
                <w:rFonts w:cstheme="minorHAnsi"/>
                <w:b/>
                <w:bCs/>
                <w:sz w:val="22"/>
                <w:szCs w:val="22"/>
              </w:rPr>
              <w:t>ROI</w:t>
            </w:r>
          </w:p>
        </w:tc>
        <w:tc>
          <w:tcPr>
            <w:tcW w:w="0" w:type="auto"/>
          </w:tcPr>
          <w:p w14:paraId="2ADB9533" w14:textId="77777777" w:rsidR="0021745F" w:rsidRPr="0021745F" w:rsidRDefault="0021745F" w:rsidP="0021745F">
            <w:pPr>
              <w:pStyle w:val="Compact"/>
              <w:rPr>
                <w:rFonts w:cstheme="minorHAnsi"/>
                <w:sz w:val="22"/>
                <w:szCs w:val="22"/>
              </w:rPr>
            </w:pPr>
            <w:r w:rsidRPr="0021745F">
              <w:rPr>
                <w:rFonts w:cstheme="minorHAnsi"/>
                <w:sz w:val="22"/>
                <w:szCs w:val="22"/>
              </w:rPr>
              <w:t>Economias operacionais em 3-5 anos</w:t>
            </w:r>
          </w:p>
        </w:tc>
      </w:tr>
    </w:tbl>
    <w:p w14:paraId="68598576"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1D2BAD59">
          <v:rect id="_x0000_i1038" style="width:0;height:1.5pt" o:hralign="center" o:hrstd="t" o:hr="t"/>
        </w:pict>
      </w:r>
    </w:p>
    <w:p w14:paraId="4D61DE34" w14:textId="77777777" w:rsidR="0021745F" w:rsidRPr="0021745F" w:rsidRDefault="0021745F" w:rsidP="0021745F">
      <w:pPr>
        <w:pStyle w:val="Ttulo3"/>
        <w:rPr>
          <w:rFonts w:asciiTheme="minorHAnsi" w:hAnsiTheme="minorHAnsi" w:cstheme="minorHAnsi"/>
          <w:sz w:val="22"/>
          <w:szCs w:val="22"/>
        </w:rPr>
      </w:pPr>
      <w:bookmarkStart w:id="24" w:name="análise-de-mercado"/>
      <w:bookmarkEnd w:id="21"/>
      <w:bookmarkEnd w:id="23"/>
      <w:r w:rsidRPr="0021745F">
        <w:rPr>
          <w:rFonts w:asciiTheme="minorHAnsi" w:hAnsiTheme="minorHAnsi" w:cstheme="minorHAnsi"/>
          <w:sz w:val="22"/>
          <w:szCs w:val="22"/>
        </w:rPr>
        <w:t>2. ANÁLISE DE MERCADO</w:t>
      </w:r>
    </w:p>
    <w:p w14:paraId="3E963EAB" w14:textId="77777777" w:rsidR="0021745F" w:rsidRPr="0021745F" w:rsidRDefault="0021745F" w:rsidP="0021745F">
      <w:pPr>
        <w:pStyle w:val="Ttulo4"/>
        <w:rPr>
          <w:rFonts w:asciiTheme="minorHAnsi" w:hAnsiTheme="minorHAnsi" w:cstheme="minorHAnsi"/>
          <w:sz w:val="22"/>
          <w:szCs w:val="22"/>
        </w:rPr>
      </w:pPr>
      <w:bookmarkStart w:id="25" w:name="pesquisa-de-preços"/>
      <w:r w:rsidRPr="0021745F">
        <w:rPr>
          <w:rFonts w:asciiTheme="minorHAnsi" w:hAnsiTheme="minorHAnsi" w:cstheme="minorHAnsi"/>
          <w:sz w:val="22"/>
          <w:szCs w:val="22"/>
        </w:rPr>
        <w:t>2.1 Pesquisa de Preços</w:t>
      </w:r>
    </w:p>
    <w:p w14:paraId="24EEEE6E"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Foi realizada pesquisa com fornecedores, resultando em preços competitivos:</w:t>
      </w:r>
    </w:p>
    <w:p w14:paraId="7D3DB04C" w14:textId="77777777" w:rsidR="0021745F" w:rsidRPr="0021745F" w:rsidRDefault="0021745F" w:rsidP="0021745F">
      <w:pPr>
        <w:pStyle w:val="Corpodetexto"/>
        <w:rPr>
          <w:rFonts w:asciiTheme="minorHAnsi" w:hAnsiTheme="minorHAnsi" w:cstheme="minorHAnsi"/>
          <w:sz w:val="22"/>
          <w:szCs w:val="22"/>
        </w:rPr>
      </w:pPr>
      <w:r w:rsidRPr="0021745F">
        <w:rPr>
          <w:rFonts w:asciiTheme="minorHAnsi" w:hAnsiTheme="minorHAnsi" w:cstheme="minorHAnsi"/>
          <w:b/>
          <w:bCs/>
          <w:sz w:val="22"/>
          <w:szCs w:val="22"/>
        </w:rPr>
        <w:t>LOTE 1 - Equipamentos de Cozinha:</w:t>
      </w:r>
      <w:r w:rsidRPr="0021745F">
        <w:rPr>
          <w:rFonts w:asciiTheme="minorHAnsi" w:hAnsiTheme="minorHAnsi" w:cstheme="minorHAnsi"/>
          <w:sz w:val="22"/>
          <w:szCs w:val="22"/>
        </w:rPr>
        <w:t xml:space="preserve"> - Preço Médio Unitário: R$ 4.533,68 - Variação: 5% a 8% do mercado</w:t>
      </w:r>
    </w:p>
    <w:p w14:paraId="42A1589B" w14:textId="77777777" w:rsidR="0021745F" w:rsidRPr="0021745F" w:rsidRDefault="0021745F" w:rsidP="0021745F">
      <w:pPr>
        <w:pStyle w:val="Corpodetexto"/>
        <w:rPr>
          <w:rFonts w:asciiTheme="minorHAnsi" w:hAnsiTheme="minorHAnsi" w:cstheme="minorHAnsi"/>
          <w:sz w:val="22"/>
          <w:szCs w:val="22"/>
        </w:rPr>
      </w:pPr>
      <w:r w:rsidRPr="0021745F">
        <w:rPr>
          <w:rFonts w:asciiTheme="minorHAnsi" w:hAnsiTheme="minorHAnsi" w:cstheme="minorHAnsi"/>
          <w:b/>
          <w:bCs/>
          <w:sz w:val="22"/>
          <w:szCs w:val="22"/>
        </w:rPr>
        <w:t>LOTE 2 - Ar Condicionado:</w:t>
      </w:r>
      <w:r w:rsidRPr="0021745F">
        <w:rPr>
          <w:rFonts w:asciiTheme="minorHAnsi" w:hAnsiTheme="minorHAnsi" w:cstheme="minorHAnsi"/>
          <w:sz w:val="22"/>
          <w:szCs w:val="22"/>
        </w:rPr>
        <w:t xml:space="preserve"> - Preço Médio Unitário: R$ 5.866,67 - Variação: 3% a 6% do mercado</w:t>
      </w:r>
    </w:p>
    <w:p w14:paraId="42D11C08" w14:textId="77777777" w:rsidR="0021745F" w:rsidRPr="0021745F" w:rsidRDefault="0021745F" w:rsidP="0021745F">
      <w:pPr>
        <w:pStyle w:val="Ttulo4"/>
        <w:rPr>
          <w:rFonts w:asciiTheme="minorHAnsi" w:hAnsiTheme="minorHAnsi" w:cstheme="minorHAnsi"/>
          <w:sz w:val="22"/>
          <w:szCs w:val="22"/>
        </w:rPr>
      </w:pPr>
      <w:bookmarkStart w:id="26" w:name="disponibilidade-de-fornecedores"/>
      <w:bookmarkEnd w:id="25"/>
      <w:r w:rsidRPr="0021745F">
        <w:rPr>
          <w:rFonts w:asciiTheme="minorHAnsi" w:hAnsiTheme="minorHAnsi" w:cstheme="minorHAnsi"/>
          <w:sz w:val="22"/>
          <w:szCs w:val="22"/>
        </w:rPr>
        <w:t>2.2 Disponibilidade de Fornecedores</w:t>
      </w:r>
    </w:p>
    <w:p w14:paraId="6B2D440F" w14:textId="77777777" w:rsidR="0021745F" w:rsidRPr="0021745F" w:rsidRDefault="0021745F" w:rsidP="0021745F">
      <w:pPr>
        <w:pStyle w:val="FirstParagraph"/>
        <w:rPr>
          <w:rFonts w:cstheme="minorHAnsi"/>
          <w:sz w:val="22"/>
          <w:szCs w:val="22"/>
          <w:lang w:val="pt-BR"/>
        </w:rPr>
      </w:pPr>
      <w:r w:rsidRPr="0021745F">
        <w:rPr>
          <w:rFonts w:cstheme="minorHAnsi"/>
          <w:b/>
          <w:bCs/>
          <w:sz w:val="22"/>
          <w:szCs w:val="22"/>
          <w:lang w:val="pt-BR"/>
        </w:rPr>
        <w:t>Empresas Identificadas:</w:t>
      </w:r>
      <w:r w:rsidRPr="0021745F">
        <w:rPr>
          <w:rFonts w:cstheme="minorHAnsi"/>
          <w:sz w:val="22"/>
          <w:szCs w:val="22"/>
          <w:lang w:val="pt-BR"/>
        </w:rPr>
        <w:t xml:space="preserve"> - Distribuidoras especializadas em equipamentos para cozinha industrial - Fabricantes de climatização com redes de distribuição - Representantes autorizadas das marcas referenciadas - Fornecedoras com capacidade de entrega e instalação</w:t>
      </w:r>
    </w:p>
    <w:p w14:paraId="4298D588" w14:textId="77777777" w:rsidR="0021745F" w:rsidRPr="0021745F" w:rsidRDefault="0021745F" w:rsidP="0021745F">
      <w:pPr>
        <w:pStyle w:val="Ttulo4"/>
        <w:rPr>
          <w:rFonts w:asciiTheme="minorHAnsi" w:hAnsiTheme="minorHAnsi" w:cstheme="minorHAnsi"/>
          <w:sz w:val="22"/>
          <w:szCs w:val="22"/>
        </w:rPr>
      </w:pPr>
      <w:bookmarkStart w:id="27" w:name="prazos-de-entrega"/>
      <w:bookmarkEnd w:id="26"/>
      <w:r w:rsidRPr="0021745F">
        <w:rPr>
          <w:rFonts w:asciiTheme="minorHAnsi" w:hAnsiTheme="minorHAnsi" w:cstheme="minorHAnsi"/>
          <w:sz w:val="22"/>
          <w:szCs w:val="22"/>
        </w:rPr>
        <w:t>2.3 Prazos de Entrega</w:t>
      </w:r>
    </w:p>
    <w:p w14:paraId="7C449366"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Equipamentos em estoque: 15-30 dias</w:t>
      </w:r>
    </w:p>
    <w:p w14:paraId="6DD7BDD1"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Equipamentos sob encomenda: 30-60 dias</w:t>
      </w:r>
    </w:p>
    <w:p w14:paraId="0899EE3E" w14:textId="77777777" w:rsidR="0021745F" w:rsidRPr="0021745F" w:rsidRDefault="0021745F" w:rsidP="0021745F">
      <w:pPr>
        <w:pStyle w:val="Compact"/>
        <w:numPr>
          <w:ilvl w:val="0"/>
          <w:numId w:val="25"/>
        </w:numPr>
        <w:rPr>
          <w:rFonts w:cstheme="minorHAnsi"/>
          <w:sz w:val="22"/>
          <w:szCs w:val="22"/>
        </w:rPr>
      </w:pPr>
      <w:r w:rsidRPr="0021745F">
        <w:rPr>
          <w:rFonts w:cstheme="minorHAnsi"/>
          <w:sz w:val="22"/>
          <w:szCs w:val="22"/>
        </w:rPr>
        <w:t>Instalação: 15-45 dias após entrega</w:t>
      </w:r>
    </w:p>
    <w:p w14:paraId="145588FB" w14:textId="77777777" w:rsidR="0021745F" w:rsidRPr="0021745F" w:rsidRDefault="00000000" w:rsidP="0021745F">
      <w:pPr>
        <w:rPr>
          <w:rFonts w:asciiTheme="minorHAnsi" w:hAnsiTheme="minorHAnsi" w:cstheme="minorHAnsi"/>
        </w:rPr>
      </w:pPr>
      <w:r>
        <w:rPr>
          <w:rFonts w:asciiTheme="minorHAnsi" w:hAnsiTheme="minorHAnsi" w:cstheme="minorHAnsi"/>
        </w:rPr>
        <w:lastRenderedPageBreak/>
        <w:pict w14:anchorId="2FA60341">
          <v:rect id="_x0000_i1039" style="width:0;height:1.5pt" o:hralign="center" o:hrstd="t" o:hr="t"/>
        </w:pict>
      </w:r>
    </w:p>
    <w:p w14:paraId="3074D176" w14:textId="77777777" w:rsidR="0021745F" w:rsidRPr="0021745F" w:rsidRDefault="0021745F" w:rsidP="0021745F">
      <w:pPr>
        <w:pStyle w:val="Ttulo3"/>
        <w:rPr>
          <w:rFonts w:asciiTheme="minorHAnsi" w:hAnsiTheme="minorHAnsi" w:cstheme="minorHAnsi"/>
          <w:sz w:val="22"/>
          <w:szCs w:val="22"/>
        </w:rPr>
      </w:pPr>
      <w:bookmarkStart w:id="28" w:name="análise-jurídica"/>
      <w:bookmarkEnd w:id="24"/>
      <w:bookmarkEnd w:id="27"/>
      <w:r w:rsidRPr="0021745F">
        <w:rPr>
          <w:rFonts w:asciiTheme="minorHAnsi" w:hAnsiTheme="minorHAnsi" w:cstheme="minorHAnsi"/>
          <w:sz w:val="22"/>
          <w:szCs w:val="22"/>
        </w:rPr>
        <w:t>3. ANÁLISE JURÍDICA</w:t>
      </w:r>
    </w:p>
    <w:p w14:paraId="0C947243" w14:textId="77777777" w:rsidR="0021745F" w:rsidRPr="0021745F" w:rsidRDefault="0021745F" w:rsidP="0021745F">
      <w:pPr>
        <w:pStyle w:val="Ttulo4"/>
        <w:rPr>
          <w:rFonts w:asciiTheme="minorHAnsi" w:hAnsiTheme="minorHAnsi" w:cstheme="minorHAnsi"/>
          <w:sz w:val="22"/>
          <w:szCs w:val="22"/>
        </w:rPr>
      </w:pPr>
      <w:bookmarkStart w:id="29" w:name="conformidade-legal"/>
      <w:r w:rsidRPr="0021745F">
        <w:rPr>
          <w:rFonts w:asciiTheme="minorHAnsi" w:hAnsiTheme="minorHAnsi" w:cstheme="minorHAnsi"/>
          <w:sz w:val="22"/>
          <w:szCs w:val="22"/>
        </w:rPr>
        <w:t>3.1 Conformidade Legal</w:t>
      </w:r>
    </w:p>
    <w:p w14:paraId="35F03860" w14:textId="77777777" w:rsidR="0021745F" w:rsidRPr="0021745F" w:rsidRDefault="0021745F" w:rsidP="0021745F">
      <w:pPr>
        <w:pStyle w:val="FirstParagraph"/>
        <w:rPr>
          <w:rFonts w:cstheme="minorHAnsi"/>
          <w:sz w:val="22"/>
          <w:szCs w:val="22"/>
          <w:lang w:val="pt-BR"/>
        </w:rPr>
      </w:pPr>
      <w:r w:rsidRPr="0021745F">
        <w:rPr>
          <w:rFonts w:cstheme="minorHAnsi"/>
          <w:b/>
          <w:bCs/>
          <w:sz w:val="22"/>
          <w:szCs w:val="22"/>
          <w:lang w:val="pt-BR"/>
        </w:rPr>
        <w:t>Lei nº 14.133/2021:</w:t>
      </w:r>
      <w:r w:rsidRPr="0021745F">
        <w:rPr>
          <w:rFonts w:cstheme="minorHAnsi"/>
          <w:sz w:val="22"/>
          <w:szCs w:val="22"/>
          <w:lang w:val="pt-BR"/>
        </w:rPr>
        <w:t xml:space="preserve"> - </w:t>
      </w:r>
      <w:r w:rsidRPr="0021745F">
        <w:rPr>
          <w:rFonts w:ascii="MS Gothic" w:eastAsia="MS Gothic" w:hAnsi="MS Gothic" w:cs="MS Gothic" w:hint="eastAsia"/>
          <w:sz w:val="22"/>
          <w:szCs w:val="22"/>
          <w:lang w:val="pt-BR"/>
        </w:rPr>
        <w:t>✓</w:t>
      </w:r>
      <w:r w:rsidRPr="0021745F">
        <w:rPr>
          <w:rFonts w:cstheme="minorHAnsi"/>
          <w:sz w:val="22"/>
          <w:szCs w:val="22"/>
          <w:lang w:val="pt-BR"/>
        </w:rPr>
        <w:t xml:space="preserve"> Aquisição de bens (artigo 1º) - </w:t>
      </w:r>
      <w:r w:rsidRPr="0021745F">
        <w:rPr>
          <w:rFonts w:ascii="MS Gothic" w:eastAsia="MS Gothic" w:hAnsi="MS Gothic" w:cs="MS Gothic" w:hint="eastAsia"/>
          <w:sz w:val="22"/>
          <w:szCs w:val="22"/>
          <w:lang w:val="pt-BR"/>
        </w:rPr>
        <w:t>✓</w:t>
      </w:r>
      <w:r w:rsidRPr="0021745F">
        <w:rPr>
          <w:rFonts w:cstheme="minorHAnsi"/>
          <w:sz w:val="22"/>
          <w:szCs w:val="22"/>
          <w:lang w:val="pt-BR"/>
        </w:rPr>
        <w:t xml:space="preserve"> Modalidade: Concorrência ou Pregão (conforme valor estimado) - </w:t>
      </w:r>
      <w:r w:rsidRPr="0021745F">
        <w:rPr>
          <w:rFonts w:ascii="MS Gothic" w:eastAsia="MS Gothic" w:hAnsi="MS Gothic" w:cs="MS Gothic" w:hint="eastAsia"/>
          <w:sz w:val="22"/>
          <w:szCs w:val="22"/>
          <w:lang w:val="pt-BR"/>
        </w:rPr>
        <w:t>✓</w:t>
      </w:r>
      <w:r w:rsidRPr="0021745F">
        <w:rPr>
          <w:rFonts w:cstheme="minorHAnsi"/>
          <w:sz w:val="22"/>
          <w:szCs w:val="22"/>
          <w:lang w:val="pt-BR"/>
        </w:rPr>
        <w:t xml:space="preserve"> Processo citatório permitido (artigo 75) - </w:t>
      </w:r>
      <w:r w:rsidRPr="0021745F">
        <w:rPr>
          <w:rFonts w:ascii="MS Gothic" w:eastAsia="MS Gothic" w:hAnsi="MS Gothic" w:cs="MS Gothic" w:hint="eastAsia"/>
          <w:sz w:val="22"/>
          <w:szCs w:val="22"/>
          <w:lang w:val="pt-BR"/>
        </w:rPr>
        <w:t>✓</w:t>
      </w:r>
      <w:r w:rsidRPr="0021745F">
        <w:rPr>
          <w:rFonts w:cstheme="minorHAnsi"/>
          <w:sz w:val="22"/>
          <w:szCs w:val="22"/>
          <w:lang w:val="pt-BR"/>
        </w:rPr>
        <w:t xml:space="preserve"> Licitação por lotes (artigo 27, § 3º) - </w:t>
      </w:r>
      <w:r w:rsidRPr="0021745F">
        <w:rPr>
          <w:rFonts w:ascii="MS Gothic" w:eastAsia="MS Gothic" w:hAnsi="MS Gothic" w:cs="MS Gothic" w:hint="eastAsia"/>
          <w:sz w:val="22"/>
          <w:szCs w:val="22"/>
          <w:lang w:val="pt-BR"/>
        </w:rPr>
        <w:t>✓</w:t>
      </w:r>
      <w:r w:rsidRPr="0021745F">
        <w:rPr>
          <w:rFonts w:cstheme="minorHAnsi"/>
          <w:sz w:val="22"/>
          <w:szCs w:val="22"/>
          <w:lang w:val="pt-BR"/>
        </w:rPr>
        <w:t xml:space="preserve"> Transparência e isonomia asseguradas</w:t>
      </w:r>
    </w:p>
    <w:p w14:paraId="5BAF9204" w14:textId="77777777" w:rsidR="0021745F" w:rsidRPr="0021745F" w:rsidRDefault="0021745F" w:rsidP="0021745F">
      <w:pPr>
        <w:pStyle w:val="Ttulo4"/>
        <w:rPr>
          <w:rFonts w:asciiTheme="minorHAnsi" w:hAnsiTheme="minorHAnsi" w:cstheme="minorHAnsi"/>
          <w:sz w:val="22"/>
          <w:szCs w:val="22"/>
        </w:rPr>
      </w:pPr>
      <w:bookmarkStart w:id="30" w:name="normas-complementares"/>
      <w:bookmarkEnd w:id="29"/>
      <w:r w:rsidRPr="0021745F">
        <w:rPr>
          <w:rFonts w:asciiTheme="minorHAnsi" w:hAnsiTheme="minorHAnsi" w:cstheme="minorHAnsi"/>
          <w:sz w:val="22"/>
          <w:szCs w:val="22"/>
        </w:rPr>
        <w:t>3.2 Normas Complementares</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992"/>
        <w:gridCol w:w="4290"/>
      </w:tblGrid>
      <w:tr w:rsidR="0021745F" w:rsidRPr="0021745F" w14:paraId="7CE3D3F2"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tcPr>
          <w:p w14:paraId="798186CE" w14:textId="77777777" w:rsidR="0021745F" w:rsidRPr="0021745F" w:rsidRDefault="0021745F" w:rsidP="0021745F">
            <w:pPr>
              <w:pStyle w:val="Compact"/>
              <w:rPr>
                <w:rFonts w:cstheme="minorHAnsi"/>
                <w:sz w:val="22"/>
                <w:szCs w:val="22"/>
              </w:rPr>
            </w:pPr>
            <w:r w:rsidRPr="0021745F">
              <w:rPr>
                <w:rFonts w:cstheme="minorHAnsi"/>
                <w:sz w:val="22"/>
                <w:szCs w:val="22"/>
              </w:rPr>
              <w:t>Norma</w:t>
            </w:r>
          </w:p>
        </w:tc>
        <w:tc>
          <w:tcPr>
            <w:tcW w:w="0" w:type="auto"/>
            <w:tcBorders>
              <w:bottom w:val="none" w:sz="0" w:space="0" w:color="auto"/>
            </w:tcBorders>
          </w:tcPr>
          <w:p w14:paraId="791D877E" w14:textId="77777777" w:rsidR="0021745F" w:rsidRPr="0021745F" w:rsidRDefault="0021745F" w:rsidP="0021745F">
            <w:pPr>
              <w:pStyle w:val="Compact"/>
              <w:rPr>
                <w:rFonts w:cstheme="minorHAnsi"/>
                <w:sz w:val="22"/>
                <w:szCs w:val="22"/>
              </w:rPr>
            </w:pPr>
            <w:r w:rsidRPr="0021745F">
              <w:rPr>
                <w:rFonts w:cstheme="minorHAnsi"/>
                <w:sz w:val="22"/>
                <w:szCs w:val="22"/>
              </w:rPr>
              <w:t>Aplicação</w:t>
            </w:r>
          </w:p>
        </w:tc>
      </w:tr>
      <w:tr w:rsidR="0021745F" w:rsidRPr="0021745F" w14:paraId="028AD286" w14:textId="77777777" w:rsidTr="0021745F">
        <w:tc>
          <w:tcPr>
            <w:tcW w:w="0" w:type="auto"/>
          </w:tcPr>
          <w:p w14:paraId="4B46EFC3" w14:textId="77777777" w:rsidR="0021745F" w:rsidRPr="0021745F" w:rsidRDefault="0021745F" w:rsidP="0021745F">
            <w:pPr>
              <w:pStyle w:val="Compact"/>
              <w:rPr>
                <w:rFonts w:cstheme="minorHAnsi"/>
                <w:sz w:val="22"/>
                <w:szCs w:val="22"/>
              </w:rPr>
            </w:pPr>
            <w:r w:rsidRPr="0021745F">
              <w:rPr>
                <w:rFonts w:cstheme="minorHAnsi"/>
                <w:b/>
                <w:bCs/>
                <w:sz w:val="22"/>
                <w:szCs w:val="22"/>
              </w:rPr>
              <w:t>Normas ABNT</w:t>
            </w:r>
          </w:p>
        </w:tc>
        <w:tc>
          <w:tcPr>
            <w:tcW w:w="0" w:type="auto"/>
          </w:tcPr>
          <w:p w14:paraId="7B68E7A0"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Segurança e funcionalidade de equipamentos</w:t>
            </w:r>
          </w:p>
        </w:tc>
      </w:tr>
      <w:tr w:rsidR="0021745F" w:rsidRPr="0021745F" w14:paraId="1E76CA5A" w14:textId="77777777" w:rsidTr="0021745F">
        <w:tc>
          <w:tcPr>
            <w:tcW w:w="0" w:type="auto"/>
          </w:tcPr>
          <w:p w14:paraId="22BB19A6" w14:textId="77777777" w:rsidR="0021745F" w:rsidRPr="0021745F" w:rsidRDefault="0021745F" w:rsidP="0021745F">
            <w:pPr>
              <w:pStyle w:val="Compact"/>
              <w:rPr>
                <w:rFonts w:cstheme="minorHAnsi"/>
                <w:sz w:val="22"/>
                <w:szCs w:val="22"/>
              </w:rPr>
            </w:pPr>
            <w:r w:rsidRPr="0021745F">
              <w:rPr>
                <w:rFonts w:cstheme="minorHAnsi"/>
                <w:b/>
                <w:bCs/>
                <w:sz w:val="22"/>
                <w:szCs w:val="22"/>
              </w:rPr>
              <w:t>Selo INMETRO</w:t>
            </w:r>
          </w:p>
        </w:tc>
        <w:tc>
          <w:tcPr>
            <w:tcW w:w="0" w:type="auto"/>
          </w:tcPr>
          <w:p w14:paraId="7ED3CD45" w14:textId="77777777" w:rsidR="0021745F" w:rsidRPr="0021745F" w:rsidRDefault="0021745F" w:rsidP="0021745F">
            <w:pPr>
              <w:pStyle w:val="Compact"/>
              <w:rPr>
                <w:rFonts w:cstheme="minorHAnsi"/>
                <w:sz w:val="22"/>
                <w:szCs w:val="22"/>
              </w:rPr>
            </w:pPr>
            <w:r w:rsidRPr="0021745F">
              <w:rPr>
                <w:rFonts w:cstheme="minorHAnsi"/>
                <w:sz w:val="22"/>
                <w:szCs w:val="22"/>
              </w:rPr>
              <w:t>Qualidade e eficiência energética</w:t>
            </w:r>
          </w:p>
        </w:tc>
      </w:tr>
      <w:tr w:rsidR="0021745F" w:rsidRPr="0021745F" w14:paraId="218774EE" w14:textId="77777777" w:rsidTr="0021745F">
        <w:tc>
          <w:tcPr>
            <w:tcW w:w="0" w:type="auto"/>
          </w:tcPr>
          <w:p w14:paraId="4E3DA2F4" w14:textId="77777777" w:rsidR="0021745F" w:rsidRPr="0021745F" w:rsidRDefault="0021745F" w:rsidP="0021745F">
            <w:pPr>
              <w:pStyle w:val="Compact"/>
              <w:rPr>
                <w:rFonts w:cstheme="minorHAnsi"/>
                <w:sz w:val="22"/>
                <w:szCs w:val="22"/>
              </w:rPr>
            </w:pPr>
            <w:r w:rsidRPr="0021745F">
              <w:rPr>
                <w:rFonts w:cstheme="minorHAnsi"/>
                <w:b/>
                <w:bCs/>
                <w:sz w:val="22"/>
                <w:szCs w:val="22"/>
              </w:rPr>
              <w:t>Resoluções ANVISA</w:t>
            </w:r>
          </w:p>
        </w:tc>
        <w:tc>
          <w:tcPr>
            <w:tcW w:w="0" w:type="auto"/>
          </w:tcPr>
          <w:p w14:paraId="2DA156B0"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Equipamentos de cozinha e higiene</w:t>
            </w:r>
          </w:p>
        </w:tc>
      </w:tr>
      <w:tr w:rsidR="0021745F" w:rsidRPr="0021745F" w14:paraId="631722C8" w14:textId="77777777" w:rsidTr="0021745F">
        <w:tc>
          <w:tcPr>
            <w:tcW w:w="0" w:type="auto"/>
          </w:tcPr>
          <w:p w14:paraId="649DA3E1" w14:textId="77777777" w:rsidR="0021745F" w:rsidRPr="0021745F" w:rsidRDefault="0021745F" w:rsidP="0021745F">
            <w:pPr>
              <w:pStyle w:val="Compact"/>
              <w:rPr>
                <w:rFonts w:cstheme="minorHAnsi"/>
                <w:sz w:val="22"/>
                <w:szCs w:val="22"/>
              </w:rPr>
            </w:pPr>
            <w:r w:rsidRPr="0021745F">
              <w:rPr>
                <w:rFonts w:cstheme="minorHAnsi"/>
                <w:b/>
                <w:bCs/>
                <w:sz w:val="22"/>
                <w:szCs w:val="22"/>
              </w:rPr>
              <w:t>NBR IEC</w:t>
            </w:r>
          </w:p>
        </w:tc>
        <w:tc>
          <w:tcPr>
            <w:tcW w:w="0" w:type="auto"/>
          </w:tcPr>
          <w:p w14:paraId="0EA4CB47" w14:textId="77777777" w:rsidR="0021745F" w:rsidRPr="0021745F" w:rsidRDefault="0021745F" w:rsidP="0021745F">
            <w:pPr>
              <w:pStyle w:val="Compact"/>
              <w:rPr>
                <w:rFonts w:cstheme="minorHAnsi"/>
                <w:sz w:val="22"/>
                <w:szCs w:val="22"/>
              </w:rPr>
            </w:pPr>
            <w:r w:rsidRPr="0021745F">
              <w:rPr>
                <w:rFonts w:cstheme="minorHAnsi"/>
                <w:sz w:val="22"/>
                <w:szCs w:val="22"/>
              </w:rPr>
              <w:t>Segurança elétrica dos equipamentos</w:t>
            </w:r>
          </w:p>
        </w:tc>
      </w:tr>
    </w:tbl>
    <w:p w14:paraId="099E3125" w14:textId="77777777" w:rsidR="0021745F" w:rsidRPr="0021745F" w:rsidRDefault="0021745F" w:rsidP="0021745F">
      <w:pPr>
        <w:pStyle w:val="Ttulo4"/>
        <w:rPr>
          <w:rFonts w:asciiTheme="minorHAnsi" w:hAnsiTheme="minorHAnsi" w:cstheme="minorHAnsi"/>
          <w:sz w:val="22"/>
          <w:szCs w:val="22"/>
        </w:rPr>
      </w:pPr>
      <w:bookmarkStart w:id="31" w:name="legislação-ambiental"/>
      <w:bookmarkEnd w:id="30"/>
      <w:r w:rsidRPr="0021745F">
        <w:rPr>
          <w:rFonts w:asciiTheme="minorHAnsi" w:hAnsiTheme="minorHAnsi" w:cstheme="minorHAnsi"/>
          <w:sz w:val="22"/>
          <w:szCs w:val="22"/>
        </w:rPr>
        <w:t>3.3 Legislação Ambiental</w:t>
      </w:r>
    </w:p>
    <w:p w14:paraId="14D00DCB"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sz w:val="22"/>
          <w:szCs w:val="22"/>
          <w:lang w:val="pt-BR"/>
        </w:rPr>
        <w:t>Equipamentos com eficiência energética (Selo PROCEL)</w:t>
      </w:r>
    </w:p>
    <w:p w14:paraId="0CADE4D0"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sz w:val="22"/>
          <w:szCs w:val="22"/>
          <w:lang w:val="pt-BR"/>
        </w:rPr>
        <w:t>Refrigerantes ecológicos (R-410ª, R-32)</w:t>
      </w:r>
    </w:p>
    <w:p w14:paraId="062FBEA8"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sz w:val="22"/>
          <w:szCs w:val="22"/>
          <w:lang w:val="pt-BR"/>
        </w:rPr>
        <w:t>Sem uso de gases CFC (conforme Lei nº 10.165/2000)</w:t>
      </w:r>
    </w:p>
    <w:p w14:paraId="70B1E442"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0ED798E0">
          <v:rect id="_x0000_i1040" style="width:0;height:1.5pt" o:hralign="center" o:hrstd="t" o:hr="t"/>
        </w:pict>
      </w:r>
    </w:p>
    <w:p w14:paraId="738E9EC6" w14:textId="77777777" w:rsidR="0021745F" w:rsidRDefault="0021745F" w:rsidP="0021745F">
      <w:pPr>
        <w:pStyle w:val="Ttulo3"/>
        <w:rPr>
          <w:rFonts w:asciiTheme="minorHAnsi" w:hAnsiTheme="minorHAnsi" w:cstheme="minorHAnsi"/>
          <w:sz w:val="22"/>
          <w:szCs w:val="22"/>
        </w:rPr>
      </w:pPr>
      <w:bookmarkStart w:id="32" w:name="análise-orçamentária"/>
      <w:bookmarkEnd w:id="28"/>
      <w:bookmarkEnd w:id="31"/>
      <w:r w:rsidRPr="0021745F">
        <w:rPr>
          <w:rFonts w:asciiTheme="minorHAnsi" w:hAnsiTheme="minorHAnsi" w:cstheme="minorHAnsi"/>
          <w:sz w:val="22"/>
          <w:szCs w:val="22"/>
        </w:rPr>
        <w:t>4. ANÁLISE ORÇAMENTÁRIA</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820"/>
        <w:gridCol w:w="1492"/>
        <w:gridCol w:w="1180"/>
      </w:tblGrid>
      <w:tr w:rsidR="003872AE" w:rsidRPr="00141557" w14:paraId="5EF31808" w14:textId="77777777" w:rsidTr="002149F6">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tcPr>
          <w:p w14:paraId="1DFD0E5E" w14:textId="77777777" w:rsidR="003872AE" w:rsidRPr="00141557" w:rsidRDefault="003872AE" w:rsidP="002149F6">
            <w:pPr>
              <w:pStyle w:val="Compact"/>
              <w:rPr>
                <w:rFonts w:cstheme="minorHAnsi"/>
                <w:sz w:val="22"/>
                <w:szCs w:val="22"/>
              </w:rPr>
            </w:pPr>
            <w:r w:rsidRPr="00141557">
              <w:rPr>
                <w:rFonts w:cstheme="minorHAnsi"/>
                <w:sz w:val="22"/>
                <w:szCs w:val="22"/>
              </w:rPr>
              <w:t>Lote</w:t>
            </w:r>
          </w:p>
        </w:tc>
        <w:tc>
          <w:tcPr>
            <w:tcW w:w="0" w:type="auto"/>
            <w:tcBorders>
              <w:bottom w:val="none" w:sz="0" w:space="0" w:color="auto"/>
            </w:tcBorders>
          </w:tcPr>
          <w:p w14:paraId="101CE4F3" w14:textId="77777777" w:rsidR="003872AE" w:rsidRPr="00141557" w:rsidRDefault="003872AE" w:rsidP="002149F6">
            <w:pPr>
              <w:pStyle w:val="Compact"/>
              <w:rPr>
                <w:rFonts w:cstheme="minorHAnsi"/>
                <w:sz w:val="22"/>
                <w:szCs w:val="22"/>
              </w:rPr>
            </w:pPr>
            <w:r w:rsidRPr="00141557">
              <w:rPr>
                <w:rFonts w:cstheme="minorHAnsi"/>
                <w:sz w:val="22"/>
                <w:szCs w:val="22"/>
              </w:rPr>
              <w:t>Valor</w:t>
            </w:r>
          </w:p>
        </w:tc>
        <w:tc>
          <w:tcPr>
            <w:tcW w:w="0" w:type="auto"/>
            <w:tcBorders>
              <w:bottom w:val="none" w:sz="0" w:space="0" w:color="auto"/>
            </w:tcBorders>
          </w:tcPr>
          <w:p w14:paraId="3F87FC9E" w14:textId="77777777" w:rsidR="003872AE" w:rsidRPr="00141557" w:rsidRDefault="003872AE" w:rsidP="002149F6">
            <w:pPr>
              <w:pStyle w:val="Compact"/>
              <w:rPr>
                <w:rFonts w:cstheme="minorHAnsi"/>
                <w:sz w:val="22"/>
                <w:szCs w:val="22"/>
              </w:rPr>
            </w:pPr>
            <w:r w:rsidRPr="00141557">
              <w:rPr>
                <w:rFonts w:cstheme="minorHAnsi"/>
                <w:sz w:val="22"/>
                <w:szCs w:val="22"/>
              </w:rPr>
              <w:t>Percentual</w:t>
            </w:r>
          </w:p>
        </w:tc>
      </w:tr>
      <w:tr w:rsidR="00B83561" w:rsidRPr="00141557" w14:paraId="57DA661D" w14:textId="77777777" w:rsidTr="002149F6">
        <w:tc>
          <w:tcPr>
            <w:tcW w:w="0" w:type="auto"/>
          </w:tcPr>
          <w:p w14:paraId="2EEDD48E" w14:textId="73D20FB5" w:rsidR="00B83561" w:rsidRPr="00141557" w:rsidRDefault="00B83561" w:rsidP="00B83561">
            <w:pPr>
              <w:pStyle w:val="Compact"/>
              <w:rPr>
                <w:rFonts w:cstheme="minorHAnsi"/>
                <w:sz w:val="22"/>
                <w:szCs w:val="22"/>
              </w:rPr>
            </w:pPr>
            <w:r w:rsidRPr="00C82E0D">
              <w:t>Lote 1</w:t>
            </w:r>
          </w:p>
        </w:tc>
        <w:tc>
          <w:tcPr>
            <w:tcW w:w="0" w:type="auto"/>
          </w:tcPr>
          <w:p w14:paraId="750029C5" w14:textId="203DA525" w:rsidR="00B83561" w:rsidRPr="00141557" w:rsidRDefault="00B83561" w:rsidP="00B83561">
            <w:pPr>
              <w:pStyle w:val="Compact"/>
              <w:rPr>
                <w:rFonts w:cstheme="minorHAnsi"/>
                <w:sz w:val="22"/>
                <w:szCs w:val="22"/>
              </w:rPr>
            </w:pPr>
            <w:r w:rsidRPr="00C82E0D">
              <w:t>599.100,00</w:t>
            </w:r>
          </w:p>
        </w:tc>
        <w:tc>
          <w:tcPr>
            <w:tcW w:w="0" w:type="auto"/>
          </w:tcPr>
          <w:p w14:paraId="224F50C5" w14:textId="190784D3" w:rsidR="00B83561" w:rsidRPr="00141557" w:rsidRDefault="00B83561" w:rsidP="00B83561">
            <w:pPr>
              <w:pStyle w:val="Compact"/>
              <w:rPr>
                <w:rFonts w:cstheme="minorHAnsi"/>
                <w:sz w:val="22"/>
                <w:szCs w:val="22"/>
              </w:rPr>
            </w:pPr>
            <w:r w:rsidRPr="00C82E0D">
              <w:t>27,09%</w:t>
            </w:r>
          </w:p>
        </w:tc>
      </w:tr>
      <w:tr w:rsidR="00B83561" w:rsidRPr="00141557" w14:paraId="6796A8B8" w14:textId="77777777" w:rsidTr="002149F6">
        <w:tc>
          <w:tcPr>
            <w:tcW w:w="0" w:type="auto"/>
          </w:tcPr>
          <w:p w14:paraId="708C4A7D" w14:textId="3E6469A4" w:rsidR="00B83561" w:rsidRPr="00141557" w:rsidRDefault="00B83561" w:rsidP="00B83561">
            <w:pPr>
              <w:pStyle w:val="Compact"/>
              <w:rPr>
                <w:rFonts w:cstheme="minorHAnsi"/>
                <w:sz w:val="22"/>
                <w:szCs w:val="22"/>
              </w:rPr>
            </w:pPr>
            <w:r w:rsidRPr="00C82E0D">
              <w:t>Lote 2</w:t>
            </w:r>
          </w:p>
        </w:tc>
        <w:tc>
          <w:tcPr>
            <w:tcW w:w="0" w:type="auto"/>
          </w:tcPr>
          <w:p w14:paraId="51128316" w14:textId="7D21CED0" w:rsidR="00B83561" w:rsidRPr="00141557" w:rsidRDefault="00B83561" w:rsidP="00B83561">
            <w:pPr>
              <w:pStyle w:val="Compact"/>
              <w:rPr>
                <w:rFonts w:cstheme="minorHAnsi"/>
                <w:sz w:val="22"/>
                <w:szCs w:val="22"/>
              </w:rPr>
            </w:pPr>
            <w:r w:rsidRPr="00C82E0D">
              <w:t>1.611.435,00</w:t>
            </w:r>
          </w:p>
        </w:tc>
        <w:tc>
          <w:tcPr>
            <w:tcW w:w="0" w:type="auto"/>
          </w:tcPr>
          <w:p w14:paraId="4E3BCF90" w14:textId="6EE251D4" w:rsidR="00B83561" w:rsidRPr="00141557" w:rsidRDefault="00B83561" w:rsidP="00B83561">
            <w:pPr>
              <w:pStyle w:val="Compact"/>
              <w:rPr>
                <w:rFonts w:cstheme="minorHAnsi"/>
                <w:sz w:val="22"/>
                <w:szCs w:val="22"/>
              </w:rPr>
            </w:pPr>
            <w:r w:rsidRPr="00C82E0D">
              <w:t>72,91%</w:t>
            </w:r>
          </w:p>
        </w:tc>
      </w:tr>
      <w:tr w:rsidR="00B83561" w:rsidRPr="00141557" w14:paraId="4AF988CE" w14:textId="77777777" w:rsidTr="002149F6">
        <w:tc>
          <w:tcPr>
            <w:tcW w:w="0" w:type="auto"/>
          </w:tcPr>
          <w:p w14:paraId="19D379C8" w14:textId="3097683D" w:rsidR="00B83561" w:rsidRPr="00141557" w:rsidRDefault="00B83561" w:rsidP="00B83561">
            <w:pPr>
              <w:pStyle w:val="Compact"/>
              <w:rPr>
                <w:rFonts w:cstheme="minorHAnsi"/>
                <w:sz w:val="22"/>
                <w:szCs w:val="22"/>
              </w:rPr>
            </w:pPr>
            <w:r w:rsidRPr="00C82E0D">
              <w:t>Total</w:t>
            </w:r>
          </w:p>
        </w:tc>
        <w:tc>
          <w:tcPr>
            <w:tcW w:w="0" w:type="auto"/>
          </w:tcPr>
          <w:p w14:paraId="60F3A673" w14:textId="38F16781" w:rsidR="00B83561" w:rsidRPr="00DA0613" w:rsidRDefault="00B83561" w:rsidP="00B83561">
            <w:pPr>
              <w:rPr>
                <w:rFonts w:asciiTheme="minorHAnsi" w:eastAsiaTheme="minorHAnsi" w:hAnsiTheme="minorHAnsi" w:cstheme="minorHAnsi"/>
                <w:b/>
                <w:bCs/>
              </w:rPr>
            </w:pPr>
            <w:r w:rsidRPr="00C82E0D">
              <w:t>2.210.535,00</w:t>
            </w:r>
          </w:p>
        </w:tc>
        <w:tc>
          <w:tcPr>
            <w:tcW w:w="0" w:type="auto"/>
          </w:tcPr>
          <w:p w14:paraId="7E457DD6" w14:textId="04AE9B27" w:rsidR="00B83561" w:rsidRPr="00141557" w:rsidRDefault="00B83561" w:rsidP="00B83561">
            <w:pPr>
              <w:pStyle w:val="Compact"/>
              <w:rPr>
                <w:rFonts w:cstheme="minorHAnsi"/>
                <w:sz w:val="22"/>
                <w:szCs w:val="22"/>
              </w:rPr>
            </w:pPr>
            <w:r w:rsidRPr="00C82E0D">
              <w:t>100,00%</w:t>
            </w:r>
          </w:p>
        </w:tc>
      </w:tr>
    </w:tbl>
    <w:p w14:paraId="4C195276" w14:textId="77777777" w:rsidR="003872AE" w:rsidRDefault="003872AE" w:rsidP="003872AE">
      <w:pPr>
        <w:rPr>
          <w:lang w:eastAsia="pt-BR"/>
        </w:rPr>
      </w:pPr>
    </w:p>
    <w:p w14:paraId="027D5A47" w14:textId="77777777" w:rsidR="003872AE" w:rsidRPr="003872AE" w:rsidRDefault="003872AE" w:rsidP="003872AE">
      <w:pPr>
        <w:rPr>
          <w:lang w:eastAsia="pt-BR"/>
        </w:rPr>
      </w:pPr>
    </w:p>
    <w:p w14:paraId="5F12CA76" w14:textId="529CAD6F" w:rsidR="0021745F" w:rsidRPr="0021745F" w:rsidRDefault="003872AE" w:rsidP="0021745F">
      <w:pPr>
        <w:pStyle w:val="Ttulo4"/>
        <w:rPr>
          <w:rFonts w:asciiTheme="minorHAnsi" w:hAnsiTheme="minorHAnsi" w:cstheme="minorHAnsi"/>
          <w:sz w:val="22"/>
          <w:szCs w:val="22"/>
        </w:rPr>
      </w:pPr>
      <w:bookmarkStart w:id="33" w:name="fonte-de-recursos"/>
      <w:r>
        <w:rPr>
          <w:rFonts w:asciiTheme="minorHAnsi" w:hAnsiTheme="minorHAnsi" w:cstheme="minorHAnsi"/>
          <w:sz w:val="22"/>
          <w:szCs w:val="22"/>
        </w:rPr>
        <w:t>4.1</w:t>
      </w:r>
      <w:r w:rsidR="0021745F" w:rsidRPr="0021745F">
        <w:rPr>
          <w:rFonts w:asciiTheme="minorHAnsi" w:hAnsiTheme="minorHAnsi" w:cstheme="minorHAnsi"/>
          <w:sz w:val="22"/>
          <w:szCs w:val="22"/>
        </w:rPr>
        <w:t xml:space="preserve"> Fonte de Recursos</w:t>
      </w:r>
    </w:p>
    <w:p w14:paraId="6EEDEFF3"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bookmarkStart w:id="34" w:name="projeção-de-despesas-futuras"/>
      <w:bookmarkEnd w:id="33"/>
      <w:r w:rsidRPr="0021745F">
        <w:rPr>
          <w:rFonts w:asciiTheme="minorHAnsi" w:eastAsia="Times New Roman" w:hAnsiTheme="minorHAnsi" w:cstheme="minorHAnsi"/>
          <w:b/>
          <w:bCs/>
          <w:color w:val="000000"/>
          <w:u w:val="single"/>
          <w:lang w:eastAsia="pt-BR"/>
        </w:rPr>
        <w:t>140 – SECRETARIA DE EDUCAÇÃO</w:t>
      </w:r>
    </w:p>
    <w:p w14:paraId="391B2A60"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12.122.06.2.015– GESTÃO DOS SERVIÇOS DA EDUCAÇÃO</w:t>
      </w:r>
    </w:p>
    <w:p w14:paraId="62356A55" w14:textId="77777777" w:rsidR="0021745F" w:rsidRPr="0021745F" w:rsidRDefault="0021745F" w:rsidP="0021745F">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3.3.90.30.00  - MATERIAL DE CONSUMO</w:t>
      </w:r>
    </w:p>
    <w:p w14:paraId="363D2754" w14:textId="77777777" w:rsidR="0021745F" w:rsidRPr="0021745F" w:rsidRDefault="0021745F" w:rsidP="0021745F">
      <w:pPr>
        <w:spacing w:after="0" w:line="240" w:lineRule="auto"/>
        <w:ind w:firstLine="720"/>
        <w:rPr>
          <w:rFonts w:asciiTheme="minorHAnsi" w:eastAsia="Times New Roman" w:hAnsiTheme="minorHAnsi" w:cstheme="minorHAnsi"/>
          <w:b/>
          <w:bCs/>
          <w:color w:val="000000"/>
          <w:u w:val="single"/>
          <w:lang w:eastAsia="pt-BR"/>
        </w:rPr>
      </w:pPr>
    </w:p>
    <w:p w14:paraId="631AA34C"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0FF77606"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23778EBC" w14:textId="77777777" w:rsidR="0021745F" w:rsidRPr="0021745F" w:rsidRDefault="0021745F" w:rsidP="0021745F">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3.3.90.30.00  - MATERIAL DE CONSUMO</w:t>
      </w:r>
    </w:p>
    <w:p w14:paraId="3CAB91DF" w14:textId="77777777" w:rsidR="0021745F" w:rsidRPr="0021745F" w:rsidRDefault="0021745F" w:rsidP="0021745F">
      <w:pPr>
        <w:spacing w:after="0" w:line="240" w:lineRule="auto"/>
        <w:ind w:firstLine="720"/>
        <w:rPr>
          <w:rFonts w:asciiTheme="minorHAnsi" w:eastAsia="Times New Roman" w:hAnsiTheme="minorHAnsi" w:cstheme="minorHAnsi"/>
          <w:b/>
          <w:bCs/>
          <w:color w:val="000000"/>
          <w:u w:val="single"/>
          <w:lang w:eastAsia="pt-BR"/>
        </w:rPr>
      </w:pPr>
    </w:p>
    <w:p w14:paraId="1D07EE1B"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54465055"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2884B482" w14:textId="77777777" w:rsidR="0021745F" w:rsidRPr="0021745F" w:rsidRDefault="0021745F" w:rsidP="0021745F">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060D9AB9" w14:textId="77777777" w:rsidR="0021745F" w:rsidRPr="0021745F" w:rsidRDefault="0021745F" w:rsidP="0021745F">
      <w:pPr>
        <w:spacing w:after="0" w:line="240" w:lineRule="auto"/>
        <w:ind w:firstLine="720"/>
        <w:rPr>
          <w:rFonts w:asciiTheme="minorHAnsi" w:eastAsia="Times New Roman" w:hAnsiTheme="minorHAnsi" w:cstheme="minorHAnsi"/>
          <w:b/>
          <w:bCs/>
          <w:color w:val="000000"/>
          <w:u w:val="single"/>
          <w:lang w:eastAsia="pt-BR"/>
        </w:rPr>
      </w:pPr>
    </w:p>
    <w:p w14:paraId="52F56739" w14:textId="77777777" w:rsidR="0021745F" w:rsidRPr="0021745F" w:rsidRDefault="0021745F" w:rsidP="0021745F">
      <w:pPr>
        <w:spacing w:after="0" w:line="240" w:lineRule="auto"/>
        <w:ind w:firstLine="720"/>
        <w:rPr>
          <w:rFonts w:asciiTheme="minorHAnsi" w:eastAsia="Times New Roman" w:hAnsiTheme="minorHAnsi" w:cstheme="minorHAnsi"/>
          <w:color w:val="000000"/>
          <w:lang w:eastAsia="pt-BR"/>
        </w:rPr>
      </w:pPr>
    </w:p>
    <w:p w14:paraId="2B85E281"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4A4F3ED0"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5D298422" w14:textId="77777777" w:rsidR="0021745F" w:rsidRPr="0021745F" w:rsidRDefault="0021745F" w:rsidP="0021745F">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1CBEECA3" w14:textId="77777777" w:rsidR="0021745F" w:rsidRPr="0021745F" w:rsidRDefault="0021745F" w:rsidP="0021745F">
      <w:pPr>
        <w:spacing w:after="0" w:line="240" w:lineRule="auto"/>
        <w:ind w:firstLine="720"/>
        <w:rPr>
          <w:rFonts w:asciiTheme="minorHAnsi" w:eastAsia="Times New Roman" w:hAnsiTheme="minorHAnsi" w:cstheme="minorHAnsi"/>
          <w:b/>
          <w:bCs/>
          <w:color w:val="000000"/>
          <w:u w:val="single"/>
          <w:lang w:eastAsia="pt-BR"/>
        </w:rPr>
      </w:pPr>
    </w:p>
    <w:p w14:paraId="6388EC59"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16E008F2"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2BC3F3FF" w14:textId="77777777" w:rsidR="0021745F" w:rsidRPr="0021745F" w:rsidRDefault="0021745F" w:rsidP="0021745F">
      <w:pPr>
        <w:spacing w:after="0" w:line="240" w:lineRule="auto"/>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3.3.90.30.00  - MATERIAL DE CONSUMO</w:t>
      </w:r>
    </w:p>
    <w:p w14:paraId="17744D70" w14:textId="77777777" w:rsidR="0021745F" w:rsidRPr="0021745F" w:rsidRDefault="0021745F" w:rsidP="0021745F">
      <w:pPr>
        <w:spacing w:after="0" w:line="240" w:lineRule="auto"/>
        <w:ind w:firstLine="720"/>
        <w:rPr>
          <w:rFonts w:asciiTheme="minorHAnsi" w:eastAsia="Times New Roman" w:hAnsiTheme="minorHAnsi" w:cstheme="minorHAnsi"/>
          <w:color w:val="000000"/>
          <w:lang w:eastAsia="pt-BR"/>
        </w:rPr>
      </w:pPr>
    </w:p>
    <w:p w14:paraId="63CB8652"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11ECE051" w14:textId="77777777" w:rsidR="0021745F" w:rsidRPr="0021745F" w:rsidRDefault="0021745F" w:rsidP="0021745F">
      <w:pPr>
        <w:spacing w:after="0" w:line="240" w:lineRule="auto"/>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12.361.06.2.082 – EQUIPAMENTOS DO ENSINO BÁSICO E FUNDAMENTAL</w:t>
      </w:r>
    </w:p>
    <w:p w14:paraId="476645D0" w14:textId="77777777" w:rsidR="0021745F" w:rsidRPr="0021745F" w:rsidRDefault="0021745F" w:rsidP="0021745F">
      <w:pPr>
        <w:jc w:val="both"/>
        <w:rPr>
          <w:rFonts w:asciiTheme="minorHAnsi" w:hAnsiTheme="minorHAnsi" w:cstheme="minorHAnsi"/>
          <w:b/>
          <w:color w:val="000000"/>
        </w:rPr>
      </w:pPr>
      <w:r w:rsidRPr="0021745F">
        <w:rPr>
          <w:rFonts w:asciiTheme="minorHAnsi" w:eastAsia="Times New Roman" w:hAnsiTheme="minorHAnsi" w:cstheme="minorHAnsi"/>
          <w:color w:val="000000"/>
          <w:lang w:eastAsia="pt-BR"/>
        </w:rPr>
        <w:t>4.4.90.52.00 – EQUIPAMENTOS E MATERIAL PERMANENTE</w:t>
      </w:r>
      <w:r w:rsidRPr="0021745F">
        <w:rPr>
          <w:rFonts w:asciiTheme="minorHAnsi" w:hAnsiTheme="minorHAnsi" w:cstheme="minorHAnsi"/>
          <w:b/>
          <w:color w:val="000000"/>
        </w:rPr>
        <w:t xml:space="preserve"> </w:t>
      </w:r>
    </w:p>
    <w:p w14:paraId="399113DB" w14:textId="77777777" w:rsidR="0021745F" w:rsidRPr="0021745F" w:rsidRDefault="0021745F" w:rsidP="0021745F">
      <w:pPr>
        <w:pStyle w:val="Ttulo4"/>
        <w:rPr>
          <w:rFonts w:asciiTheme="minorHAnsi" w:hAnsiTheme="minorHAnsi" w:cstheme="minorHAnsi"/>
          <w:sz w:val="22"/>
          <w:szCs w:val="22"/>
        </w:rPr>
      </w:pPr>
      <w:r w:rsidRPr="0021745F">
        <w:rPr>
          <w:rFonts w:asciiTheme="minorHAnsi" w:hAnsiTheme="minorHAnsi" w:cstheme="minorHAnsi"/>
          <w:sz w:val="22"/>
          <w:szCs w:val="22"/>
        </w:rPr>
        <w:t>4.3 Projeção de Despesas Futuras</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029"/>
        <w:gridCol w:w="3513"/>
      </w:tblGrid>
      <w:tr w:rsidR="0021745F" w:rsidRPr="0021745F" w14:paraId="2A457CB8"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tcPr>
          <w:p w14:paraId="0DB3837E" w14:textId="77777777" w:rsidR="0021745F" w:rsidRPr="003872AE" w:rsidRDefault="0021745F" w:rsidP="0021745F">
            <w:pPr>
              <w:pStyle w:val="Compact"/>
              <w:rPr>
                <w:rFonts w:cstheme="minorHAnsi"/>
                <w:sz w:val="22"/>
                <w:szCs w:val="22"/>
              </w:rPr>
            </w:pPr>
            <w:r w:rsidRPr="003872AE">
              <w:rPr>
                <w:rFonts w:cstheme="minorHAnsi"/>
                <w:sz w:val="22"/>
                <w:szCs w:val="22"/>
              </w:rPr>
              <w:t>Descrição</w:t>
            </w:r>
          </w:p>
        </w:tc>
        <w:tc>
          <w:tcPr>
            <w:tcW w:w="0" w:type="auto"/>
            <w:tcBorders>
              <w:bottom w:val="none" w:sz="0" w:space="0" w:color="auto"/>
            </w:tcBorders>
          </w:tcPr>
          <w:p w14:paraId="3AC81E77" w14:textId="77777777" w:rsidR="0021745F" w:rsidRPr="003872AE" w:rsidRDefault="0021745F" w:rsidP="0021745F">
            <w:pPr>
              <w:pStyle w:val="Compact"/>
              <w:rPr>
                <w:rFonts w:cstheme="minorHAnsi"/>
                <w:sz w:val="22"/>
                <w:szCs w:val="22"/>
              </w:rPr>
            </w:pPr>
            <w:r w:rsidRPr="003872AE">
              <w:rPr>
                <w:rFonts w:cstheme="minorHAnsi"/>
                <w:sz w:val="22"/>
                <w:szCs w:val="22"/>
              </w:rPr>
              <w:t>Valor Annual</w:t>
            </w:r>
          </w:p>
        </w:tc>
      </w:tr>
      <w:tr w:rsidR="0021745F" w:rsidRPr="0021745F" w14:paraId="0BF3630E" w14:textId="77777777" w:rsidTr="0021745F">
        <w:tc>
          <w:tcPr>
            <w:tcW w:w="0" w:type="auto"/>
          </w:tcPr>
          <w:p w14:paraId="46CE6F3E" w14:textId="77777777" w:rsidR="0021745F" w:rsidRPr="003872AE" w:rsidRDefault="0021745F" w:rsidP="0021745F">
            <w:pPr>
              <w:pStyle w:val="Compact"/>
              <w:rPr>
                <w:rFonts w:cstheme="minorHAnsi"/>
                <w:sz w:val="22"/>
                <w:szCs w:val="22"/>
              </w:rPr>
            </w:pPr>
            <w:r w:rsidRPr="003872AE">
              <w:rPr>
                <w:rFonts w:cstheme="minorHAnsi"/>
                <w:sz w:val="22"/>
                <w:szCs w:val="22"/>
              </w:rPr>
              <w:t>Manutenção</w:t>
            </w:r>
          </w:p>
        </w:tc>
        <w:tc>
          <w:tcPr>
            <w:tcW w:w="0" w:type="auto"/>
          </w:tcPr>
          <w:p w14:paraId="788E738A" w14:textId="77777777" w:rsidR="0021745F" w:rsidRPr="003872AE" w:rsidRDefault="0021745F" w:rsidP="0021745F">
            <w:pPr>
              <w:pStyle w:val="Compact"/>
              <w:rPr>
                <w:rFonts w:cstheme="minorHAnsi"/>
                <w:sz w:val="22"/>
                <w:szCs w:val="22"/>
              </w:rPr>
            </w:pPr>
            <w:r w:rsidRPr="003872AE">
              <w:rPr>
                <w:rFonts w:cstheme="minorHAnsi"/>
                <w:sz w:val="22"/>
                <w:szCs w:val="22"/>
              </w:rPr>
              <w:t>R$ 28.481,04 (1,2% do investimento)</w:t>
            </w:r>
          </w:p>
        </w:tc>
      </w:tr>
      <w:tr w:rsidR="0021745F" w:rsidRPr="0021745F" w14:paraId="4D05AEB2" w14:textId="77777777" w:rsidTr="0021745F">
        <w:tc>
          <w:tcPr>
            <w:tcW w:w="0" w:type="auto"/>
          </w:tcPr>
          <w:p w14:paraId="132BD58C" w14:textId="77777777" w:rsidR="0021745F" w:rsidRPr="003872AE" w:rsidRDefault="0021745F" w:rsidP="0021745F">
            <w:pPr>
              <w:pStyle w:val="Compact"/>
              <w:rPr>
                <w:rFonts w:cstheme="minorHAnsi"/>
                <w:sz w:val="22"/>
                <w:szCs w:val="22"/>
              </w:rPr>
            </w:pPr>
            <w:r w:rsidRPr="003872AE">
              <w:rPr>
                <w:rFonts w:cstheme="minorHAnsi"/>
                <w:sz w:val="22"/>
                <w:szCs w:val="22"/>
              </w:rPr>
              <w:t>Energia Elétrica (AC)</w:t>
            </w:r>
          </w:p>
        </w:tc>
        <w:tc>
          <w:tcPr>
            <w:tcW w:w="0" w:type="auto"/>
          </w:tcPr>
          <w:p w14:paraId="13AC1DF3" w14:textId="77777777" w:rsidR="0021745F" w:rsidRPr="003872AE" w:rsidRDefault="0021745F" w:rsidP="0021745F">
            <w:pPr>
              <w:pStyle w:val="Compact"/>
              <w:rPr>
                <w:rFonts w:cstheme="minorHAnsi"/>
                <w:sz w:val="22"/>
                <w:szCs w:val="22"/>
              </w:rPr>
            </w:pPr>
            <w:r w:rsidRPr="003872AE">
              <w:rPr>
                <w:rFonts w:cstheme="minorHAnsi"/>
                <w:sz w:val="22"/>
                <w:szCs w:val="22"/>
              </w:rPr>
              <w:t>R$ 18.000,00 (estimado)</w:t>
            </w:r>
          </w:p>
        </w:tc>
      </w:tr>
      <w:tr w:rsidR="0021745F" w:rsidRPr="0021745F" w14:paraId="1C3C7AF1" w14:textId="77777777" w:rsidTr="0021745F">
        <w:tc>
          <w:tcPr>
            <w:tcW w:w="0" w:type="auto"/>
          </w:tcPr>
          <w:p w14:paraId="6E0BBE13" w14:textId="77777777" w:rsidR="0021745F" w:rsidRPr="003872AE" w:rsidRDefault="0021745F" w:rsidP="0021745F">
            <w:pPr>
              <w:pStyle w:val="Compact"/>
              <w:rPr>
                <w:rFonts w:cstheme="minorHAnsi"/>
                <w:sz w:val="22"/>
                <w:szCs w:val="22"/>
              </w:rPr>
            </w:pPr>
            <w:r w:rsidRPr="003872AE">
              <w:rPr>
                <w:rFonts w:cstheme="minorHAnsi"/>
                <w:sz w:val="22"/>
                <w:szCs w:val="22"/>
              </w:rPr>
              <w:t>Consumíveis</w:t>
            </w:r>
          </w:p>
        </w:tc>
        <w:tc>
          <w:tcPr>
            <w:tcW w:w="0" w:type="auto"/>
          </w:tcPr>
          <w:p w14:paraId="5387CFD2" w14:textId="77777777" w:rsidR="0021745F" w:rsidRPr="003872AE" w:rsidRDefault="0021745F" w:rsidP="0021745F">
            <w:pPr>
              <w:pStyle w:val="Compact"/>
              <w:rPr>
                <w:rFonts w:cstheme="minorHAnsi"/>
                <w:sz w:val="22"/>
                <w:szCs w:val="22"/>
              </w:rPr>
            </w:pPr>
            <w:r w:rsidRPr="003872AE">
              <w:rPr>
                <w:rFonts w:cstheme="minorHAnsi"/>
                <w:sz w:val="22"/>
                <w:szCs w:val="22"/>
              </w:rPr>
              <w:t>R$ 12.000,00 (estimado)</w:t>
            </w:r>
          </w:p>
        </w:tc>
      </w:tr>
      <w:tr w:rsidR="0021745F" w:rsidRPr="0021745F" w14:paraId="310601AB" w14:textId="77777777" w:rsidTr="0021745F">
        <w:tc>
          <w:tcPr>
            <w:tcW w:w="0" w:type="auto"/>
          </w:tcPr>
          <w:p w14:paraId="5745263F" w14:textId="77777777" w:rsidR="0021745F" w:rsidRPr="003872AE" w:rsidRDefault="0021745F" w:rsidP="0021745F">
            <w:pPr>
              <w:pStyle w:val="Compact"/>
              <w:rPr>
                <w:rFonts w:cstheme="minorHAnsi"/>
                <w:sz w:val="22"/>
                <w:szCs w:val="22"/>
              </w:rPr>
            </w:pPr>
            <w:r w:rsidRPr="003872AE">
              <w:rPr>
                <w:rFonts w:cstheme="minorHAnsi"/>
                <w:b/>
                <w:bCs/>
                <w:sz w:val="22"/>
                <w:szCs w:val="22"/>
              </w:rPr>
              <w:t>TOTAL ESTIMADO</w:t>
            </w:r>
          </w:p>
        </w:tc>
        <w:tc>
          <w:tcPr>
            <w:tcW w:w="0" w:type="auto"/>
          </w:tcPr>
          <w:p w14:paraId="12D92FA8" w14:textId="77777777" w:rsidR="0021745F" w:rsidRPr="003872AE" w:rsidRDefault="0021745F" w:rsidP="0021745F">
            <w:pPr>
              <w:pStyle w:val="Compact"/>
              <w:rPr>
                <w:rFonts w:cstheme="minorHAnsi"/>
                <w:sz w:val="22"/>
                <w:szCs w:val="22"/>
              </w:rPr>
            </w:pPr>
            <w:r w:rsidRPr="003872AE">
              <w:rPr>
                <w:rFonts w:cstheme="minorHAnsi"/>
                <w:b/>
                <w:bCs/>
                <w:sz w:val="22"/>
                <w:szCs w:val="22"/>
              </w:rPr>
              <w:t>R$ 58.481,04</w:t>
            </w:r>
          </w:p>
        </w:tc>
      </w:tr>
    </w:tbl>
    <w:p w14:paraId="4E7ADB75"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00108F10">
          <v:rect id="_x0000_i1041" style="width:0;height:1.5pt" o:hralign="center" o:hrstd="t" o:hr="t"/>
        </w:pict>
      </w:r>
    </w:p>
    <w:p w14:paraId="5A41E547" w14:textId="77777777" w:rsidR="0021745F" w:rsidRPr="0021745F" w:rsidRDefault="0021745F" w:rsidP="0021745F">
      <w:pPr>
        <w:pStyle w:val="Ttulo3"/>
        <w:rPr>
          <w:rFonts w:asciiTheme="minorHAnsi" w:hAnsiTheme="minorHAnsi" w:cstheme="minorHAnsi"/>
          <w:sz w:val="22"/>
          <w:szCs w:val="22"/>
        </w:rPr>
      </w:pPr>
      <w:bookmarkStart w:id="35" w:name="análise-de-riscos"/>
      <w:bookmarkEnd w:id="32"/>
      <w:bookmarkEnd w:id="34"/>
      <w:r w:rsidRPr="0021745F">
        <w:rPr>
          <w:rFonts w:asciiTheme="minorHAnsi" w:hAnsiTheme="minorHAnsi" w:cstheme="minorHAnsi"/>
          <w:sz w:val="22"/>
          <w:szCs w:val="22"/>
        </w:rPr>
        <w:t>5. ANÁLISE DE RISCOS</w:t>
      </w:r>
    </w:p>
    <w:p w14:paraId="2D05C377" w14:textId="77777777" w:rsidR="0021745F" w:rsidRPr="0021745F" w:rsidRDefault="0021745F" w:rsidP="0021745F">
      <w:pPr>
        <w:pStyle w:val="Ttulo4"/>
        <w:rPr>
          <w:rFonts w:asciiTheme="minorHAnsi" w:hAnsiTheme="minorHAnsi" w:cstheme="minorHAnsi"/>
          <w:sz w:val="22"/>
          <w:szCs w:val="22"/>
        </w:rPr>
      </w:pPr>
      <w:bookmarkStart w:id="36" w:name="riscos-identificados"/>
      <w:r w:rsidRPr="0021745F">
        <w:rPr>
          <w:rFonts w:asciiTheme="minorHAnsi" w:hAnsiTheme="minorHAnsi" w:cstheme="minorHAnsi"/>
          <w:sz w:val="22"/>
          <w:szCs w:val="22"/>
        </w:rPr>
        <w:t>5.1 Riscos Identificados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472"/>
        <w:gridCol w:w="3437"/>
        <w:gridCol w:w="1963"/>
        <w:gridCol w:w="2699"/>
      </w:tblGrid>
      <w:tr w:rsidR="0021745F" w:rsidRPr="0021745F" w14:paraId="2B0640F9"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1218" w:type="dxa"/>
            <w:tcBorders>
              <w:bottom w:val="none" w:sz="0" w:space="0" w:color="auto"/>
            </w:tcBorders>
          </w:tcPr>
          <w:p w14:paraId="51286A92" w14:textId="77777777" w:rsidR="0021745F" w:rsidRPr="0021745F" w:rsidRDefault="0021745F" w:rsidP="0021745F">
            <w:pPr>
              <w:pStyle w:val="Compact"/>
              <w:rPr>
                <w:rFonts w:cstheme="minorHAnsi"/>
                <w:sz w:val="22"/>
                <w:szCs w:val="22"/>
              </w:rPr>
            </w:pPr>
            <w:r w:rsidRPr="0021745F">
              <w:rPr>
                <w:rFonts w:cstheme="minorHAnsi"/>
                <w:sz w:val="22"/>
                <w:szCs w:val="22"/>
              </w:rPr>
              <w:t>Risco</w:t>
            </w:r>
          </w:p>
        </w:tc>
        <w:tc>
          <w:tcPr>
            <w:tcW w:w="2843" w:type="dxa"/>
            <w:tcBorders>
              <w:bottom w:val="none" w:sz="0" w:space="0" w:color="auto"/>
            </w:tcBorders>
          </w:tcPr>
          <w:p w14:paraId="168D41AD" w14:textId="77777777" w:rsidR="0021745F" w:rsidRPr="0021745F" w:rsidRDefault="0021745F" w:rsidP="0021745F">
            <w:pPr>
              <w:pStyle w:val="Compact"/>
              <w:rPr>
                <w:rFonts w:cstheme="minorHAnsi"/>
                <w:sz w:val="22"/>
                <w:szCs w:val="22"/>
              </w:rPr>
            </w:pPr>
            <w:r w:rsidRPr="0021745F">
              <w:rPr>
                <w:rFonts w:cstheme="minorHAnsi"/>
                <w:sz w:val="22"/>
                <w:szCs w:val="22"/>
              </w:rPr>
              <w:t>Probabilidade</w:t>
            </w:r>
          </w:p>
        </w:tc>
        <w:tc>
          <w:tcPr>
            <w:tcW w:w="1624" w:type="dxa"/>
            <w:tcBorders>
              <w:bottom w:val="none" w:sz="0" w:space="0" w:color="auto"/>
            </w:tcBorders>
          </w:tcPr>
          <w:p w14:paraId="441D4D22" w14:textId="77777777" w:rsidR="0021745F" w:rsidRPr="0021745F" w:rsidRDefault="0021745F" w:rsidP="0021745F">
            <w:pPr>
              <w:pStyle w:val="Compact"/>
              <w:rPr>
                <w:rFonts w:cstheme="minorHAnsi"/>
                <w:sz w:val="22"/>
                <w:szCs w:val="22"/>
              </w:rPr>
            </w:pPr>
            <w:r w:rsidRPr="0021745F">
              <w:rPr>
                <w:rFonts w:cstheme="minorHAnsi"/>
                <w:sz w:val="22"/>
                <w:szCs w:val="22"/>
              </w:rPr>
              <w:t>Impacto</w:t>
            </w:r>
          </w:p>
        </w:tc>
        <w:tc>
          <w:tcPr>
            <w:tcW w:w="2233" w:type="dxa"/>
            <w:tcBorders>
              <w:bottom w:val="none" w:sz="0" w:space="0" w:color="auto"/>
            </w:tcBorders>
          </w:tcPr>
          <w:p w14:paraId="3324EF8A" w14:textId="77777777" w:rsidR="0021745F" w:rsidRPr="0021745F" w:rsidRDefault="0021745F" w:rsidP="0021745F">
            <w:pPr>
              <w:pStyle w:val="Compact"/>
              <w:rPr>
                <w:rFonts w:cstheme="minorHAnsi"/>
                <w:sz w:val="22"/>
                <w:szCs w:val="22"/>
              </w:rPr>
            </w:pPr>
            <w:r w:rsidRPr="0021745F">
              <w:rPr>
                <w:rFonts w:cstheme="minorHAnsi"/>
                <w:sz w:val="22"/>
                <w:szCs w:val="22"/>
              </w:rPr>
              <w:t>Mitigação</w:t>
            </w:r>
          </w:p>
        </w:tc>
      </w:tr>
      <w:tr w:rsidR="0021745F" w:rsidRPr="0021745F" w14:paraId="48AE58FD" w14:textId="77777777" w:rsidTr="0021745F">
        <w:tc>
          <w:tcPr>
            <w:tcW w:w="1218" w:type="dxa"/>
          </w:tcPr>
          <w:p w14:paraId="29F76102" w14:textId="77777777" w:rsidR="0021745F" w:rsidRPr="0021745F" w:rsidRDefault="0021745F" w:rsidP="0021745F">
            <w:pPr>
              <w:pStyle w:val="Compact"/>
              <w:rPr>
                <w:rFonts w:cstheme="minorHAnsi"/>
                <w:sz w:val="22"/>
                <w:szCs w:val="22"/>
              </w:rPr>
            </w:pPr>
            <w:r w:rsidRPr="0021745F">
              <w:rPr>
                <w:rFonts w:cstheme="minorHAnsi"/>
                <w:sz w:val="22"/>
                <w:szCs w:val="22"/>
              </w:rPr>
              <w:t>Atraso na entrega</w:t>
            </w:r>
          </w:p>
        </w:tc>
        <w:tc>
          <w:tcPr>
            <w:tcW w:w="2843" w:type="dxa"/>
          </w:tcPr>
          <w:p w14:paraId="12514752" w14:textId="77777777" w:rsidR="0021745F" w:rsidRPr="0021745F" w:rsidRDefault="0021745F" w:rsidP="0021745F">
            <w:pPr>
              <w:pStyle w:val="Compact"/>
              <w:rPr>
                <w:rFonts w:cstheme="minorHAnsi"/>
                <w:sz w:val="22"/>
                <w:szCs w:val="22"/>
              </w:rPr>
            </w:pPr>
            <w:r w:rsidRPr="0021745F">
              <w:rPr>
                <w:rFonts w:cstheme="minorHAnsi"/>
                <w:sz w:val="22"/>
                <w:szCs w:val="22"/>
              </w:rPr>
              <w:t>Média</w:t>
            </w:r>
          </w:p>
        </w:tc>
        <w:tc>
          <w:tcPr>
            <w:tcW w:w="1624" w:type="dxa"/>
          </w:tcPr>
          <w:p w14:paraId="5329D41A" w14:textId="77777777" w:rsidR="0021745F" w:rsidRPr="0021745F" w:rsidRDefault="0021745F" w:rsidP="0021745F">
            <w:pPr>
              <w:pStyle w:val="Compact"/>
              <w:rPr>
                <w:rFonts w:cstheme="minorHAnsi"/>
                <w:sz w:val="22"/>
                <w:szCs w:val="22"/>
              </w:rPr>
            </w:pPr>
            <w:r w:rsidRPr="0021745F">
              <w:rPr>
                <w:rFonts w:cstheme="minorHAnsi"/>
                <w:sz w:val="22"/>
                <w:szCs w:val="22"/>
              </w:rPr>
              <w:t>Médio</w:t>
            </w:r>
          </w:p>
        </w:tc>
        <w:tc>
          <w:tcPr>
            <w:tcW w:w="2233" w:type="dxa"/>
          </w:tcPr>
          <w:p w14:paraId="06BAD5F2"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Cláusula de penalidade no edital</w:t>
            </w:r>
          </w:p>
        </w:tc>
      </w:tr>
      <w:tr w:rsidR="0021745F" w:rsidRPr="0021745F" w14:paraId="6AD750D5" w14:textId="77777777" w:rsidTr="0021745F">
        <w:tc>
          <w:tcPr>
            <w:tcW w:w="1218" w:type="dxa"/>
          </w:tcPr>
          <w:p w14:paraId="6398C4F7" w14:textId="77777777" w:rsidR="0021745F" w:rsidRPr="0021745F" w:rsidRDefault="0021745F" w:rsidP="0021745F">
            <w:pPr>
              <w:pStyle w:val="Compact"/>
              <w:rPr>
                <w:rFonts w:cstheme="minorHAnsi"/>
                <w:sz w:val="22"/>
                <w:szCs w:val="22"/>
              </w:rPr>
            </w:pPr>
            <w:r w:rsidRPr="0021745F">
              <w:rPr>
                <w:rFonts w:cstheme="minorHAnsi"/>
                <w:sz w:val="22"/>
                <w:szCs w:val="22"/>
              </w:rPr>
              <w:t>Equipamento com defeito</w:t>
            </w:r>
          </w:p>
        </w:tc>
        <w:tc>
          <w:tcPr>
            <w:tcW w:w="2843" w:type="dxa"/>
          </w:tcPr>
          <w:p w14:paraId="76C91683" w14:textId="77777777" w:rsidR="0021745F" w:rsidRPr="0021745F" w:rsidRDefault="0021745F" w:rsidP="0021745F">
            <w:pPr>
              <w:pStyle w:val="Compact"/>
              <w:rPr>
                <w:rFonts w:cstheme="minorHAnsi"/>
                <w:sz w:val="22"/>
                <w:szCs w:val="22"/>
              </w:rPr>
            </w:pPr>
            <w:r w:rsidRPr="0021745F">
              <w:rPr>
                <w:rFonts w:cstheme="minorHAnsi"/>
                <w:sz w:val="22"/>
                <w:szCs w:val="22"/>
              </w:rPr>
              <w:t>Baixa</w:t>
            </w:r>
          </w:p>
        </w:tc>
        <w:tc>
          <w:tcPr>
            <w:tcW w:w="1624" w:type="dxa"/>
          </w:tcPr>
          <w:p w14:paraId="1B71972E" w14:textId="77777777" w:rsidR="0021745F" w:rsidRPr="0021745F" w:rsidRDefault="0021745F" w:rsidP="0021745F">
            <w:pPr>
              <w:pStyle w:val="Compact"/>
              <w:rPr>
                <w:rFonts w:cstheme="minorHAnsi"/>
                <w:sz w:val="22"/>
                <w:szCs w:val="22"/>
              </w:rPr>
            </w:pPr>
            <w:r w:rsidRPr="0021745F">
              <w:rPr>
                <w:rFonts w:cstheme="minorHAnsi"/>
                <w:sz w:val="22"/>
                <w:szCs w:val="22"/>
              </w:rPr>
              <w:t>Alto</w:t>
            </w:r>
          </w:p>
        </w:tc>
        <w:tc>
          <w:tcPr>
            <w:tcW w:w="2233" w:type="dxa"/>
          </w:tcPr>
          <w:p w14:paraId="6FC16F4A"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Garantia 12 meses + testes de recebimento</w:t>
            </w:r>
          </w:p>
        </w:tc>
      </w:tr>
      <w:tr w:rsidR="0021745F" w:rsidRPr="0021745F" w14:paraId="6B953ED7" w14:textId="77777777" w:rsidTr="0021745F">
        <w:tc>
          <w:tcPr>
            <w:tcW w:w="1218" w:type="dxa"/>
          </w:tcPr>
          <w:p w14:paraId="6144EB65" w14:textId="77777777" w:rsidR="0021745F" w:rsidRPr="0021745F" w:rsidRDefault="0021745F" w:rsidP="0021745F">
            <w:pPr>
              <w:pStyle w:val="Compact"/>
              <w:rPr>
                <w:rFonts w:cstheme="minorHAnsi"/>
                <w:sz w:val="22"/>
                <w:szCs w:val="22"/>
              </w:rPr>
            </w:pPr>
            <w:r w:rsidRPr="0021745F">
              <w:rPr>
                <w:rFonts w:cstheme="minorHAnsi"/>
                <w:sz w:val="22"/>
                <w:szCs w:val="22"/>
              </w:rPr>
              <w:t>Oscilação de preços</w:t>
            </w:r>
          </w:p>
        </w:tc>
        <w:tc>
          <w:tcPr>
            <w:tcW w:w="2843" w:type="dxa"/>
          </w:tcPr>
          <w:p w14:paraId="2C0770D0" w14:textId="77777777" w:rsidR="0021745F" w:rsidRPr="0021745F" w:rsidRDefault="0021745F" w:rsidP="0021745F">
            <w:pPr>
              <w:pStyle w:val="Compact"/>
              <w:rPr>
                <w:rFonts w:cstheme="minorHAnsi"/>
                <w:sz w:val="22"/>
                <w:szCs w:val="22"/>
              </w:rPr>
            </w:pPr>
            <w:r w:rsidRPr="0021745F">
              <w:rPr>
                <w:rFonts w:cstheme="minorHAnsi"/>
                <w:sz w:val="22"/>
                <w:szCs w:val="22"/>
              </w:rPr>
              <w:t>Média</w:t>
            </w:r>
          </w:p>
        </w:tc>
        <w:tc>
          <w:tcPr>
            <w:tcW w:w="1624" w:type="dxa"/>
          </w:tcPr>
          <w:p w14:paraId="347F9D5A" w14:textId="77777777" w:rsidR="0021745F" w:rsidRPr="0021745F" w:rsidRDefault="0021745F" w:rsidP="0021745F">
            <w:pPr>
              <w:pStyle w:val="Compact"/>
              <w:rPr>
                <w:rFonts w:cstheme="minorHAnsi"/>
                <w:sz w:val="22"/>
                <w:szCs w:val="22"/>
              </w:rPr>
            </w:pPr>
            <w:r w:rsidRPr="0021745F">
              <w:rPr>
                <w:rFonts w:cstheme="minorHAnsi"/>
                <w:sz w:val="22"/>
                <w:szCs w:val="22"/>
              </w:rPr>
              <w:t>Médio</w:t>
            </w:r>
          </w:p>
        </w:tc>
        <w:tc>
          <w:tcPr>
            <w:tcW w:w="2233" w:type="dxa"/>
          </w:tcPr>
          <w:p w14:paraId="1EC44B9B" w14:textId="77777777" w:rsidR="0021745F" w:rsidRPr="0021745F" w:rsidRDefault="0021745F" w:rsidP="0021745F">
            <w:pPr>
              <w:pStyle w:val="Compact"/>
              <w:rPr>
                <w:rFonts w:cstheme="minorHAnsi"/>
                <w:sz w:val="22"/>
                <w:szCs w:val="22"/>
              </w:rPr>
            </w:pPr>
            <w:r w:rsidRPr="0021745F">
              <w:rPr>
                <w:rFonts w:cstheme="minorHAnsi"/>
                <w:sz w:val="22"/>
                <w:szCs w:val="22"/>
              </w:rPr>
              <w:t>Pesquisa de mercado atualizada</w:t>
            </w:r>
          </w:p>
        </w:tc>
      </w:tr>
      <w:tr w:rsidR="0021745F" w:rsidRPr="0021745F" w14:paraId="288953D1" w14:textId="77777777" w:rsidTr="0021745F">
        <w:tc>
          <w:tcPr>
            <w:tcW w:w="1218" w:type="dxa"/>
          </w:tcPr>
          <w:p w14:paraId="5798AD86" w14:textId="77777777" w:rsidR="0021745F" w:rsidRPr="0021745F" w:rsidRDefault="0021745F" w:rsidP="0021745F">
            <w:pPr>
              <w:pStyle w:val="Compact"/>
              <w:rPr>
                <w:rFonts w:cstheme="minorHAnsi"/>
                <w:sz w:val="22"/>
                <w:szCs w:val="22"/>
              </w:rPr>
            </w:pPr>
            <w:r w:rsidRPr="0021745F">
              <w:rPr>
                <w:rFonts w:cstheme="minorHAnsi"/>
                <w:sz w:val="22"/>
                <w:szCs w:val="22"/>
              </w:rPr>
              <w:t>Indisponibilidade de marcas</w:t>
            </w:r>
          </w:p>
        </w:tc>
        <w:tc>
          <w:tcPr>
            <w:tcW w:w="2843" w:type="dxa"/>
          </w:tcPr>
          <w:p w14:paraId="1745CB6B" w14:textId="77777777" w:rsidR="0021745F" w:rsidRPr="0021745F" w:rsidRDefault="0021745F" w:rsidP="0021745F">
            <w:pPr>
              <w:pStyle w:val="Compact"/>
              <w:rPr>
                <w:rFonts w:cstheme="minorHAnsi"/>
                <w:sz w:val="22"/>
                <w:szCs w:val="22"/>
              </w:rPr>
            </w:pPr>
            <w:r w:rsidRPr="0021745F">
              <w:rPr>
                <w:rFonts w:cstheme="minorHAnsi"/>
                <w:sz w:val="22"/>
                <w:szCs w:val="22"/>
              </w:rPr>
              <w:t>Baixa</w:t>
            </w:r>
          </w:p>
        </w:tc>
        <w:tc>
          <w:tcPr>
            <w:tcW w:w="1624" w:type="dxa"/>
          </w:tcPr>
          <w:p w14:paraId="6B998443" w14:textId="77777777" w:rsidR="0021745F" w:rsidRPr="0021745F" w:rsidRDefault="0021745F" w:rsidP="0021745F">
            <w:pPr>
              <w:pStyle w:val="Compact"/>
              <w:rPr>
                <w:rFonts w:cstheme="minorHAnsi"/>
                <w:sz w:val="22"/>
                <w:szCs w:val="22"/>
              </w:rPr>
            </w:pPr>
            <w:r w:rsidRPr="0021745F">
              <w:rPr>
                <w:rFonts w:cstheme="minorHAnsi"/>
                <w:sz w:val="22"/>
                <w:szCs w:val="22"/>
              </w:rPr>
              <w:t>Médio</w:t>
            </w:r>
          </w:p>
        </w:tc>
        <w:tc>
          <w:tcPr>
            <w:tcW w:w="2233" w:type="dxa"/>
          </w:tcPr>
          <w:p w14:paraId="7B73E79C" w14:textId="77777777" w:rsidR="0021745F" w:rsidRPr="0021745F" w:rsidRDefault="0021745F" w:rsidP="0021745F">
            <w:pPr>
              <w:pStyle w:val="Compact"/>
              <w:rPr>
                <w:rFonts w:cstheme="minorHAnsi"/>
                <w:sz w:val="22"/>
                <w:szCs w:val="22"/>
              </w:rPr>
            </w:pPr>
            <w:r w:rsidRPr="0021745F">
              <w:rPr>
                <w:rFonts w:cstheme="minorHAnsi"/>
                <w:sz w:val="22"/>
                <w:szCs w:val="22"/>
              </w:rPr>
              <w:t>Aceitar equivalentes tecnológicos</w:t>
            </w:r>
          </w:p>
        </w:tc>
      </w:tr>
      <w:tr w:rsidR="0021745F" w:rsidRPr="0021745F" w14:paraId="2B683ED5" w14:textId="77777777" w:rsidTr="0021745F">
        <w:tc>
          <w:tcPr>
            <w:tcW w:w="1218" w:type="dxa"/>
          </w:tcPr>
          <w:p w14:paraId="3761546A" w14:textId="77777777" w:rsidR="0021745F" w:rsidRPr="0021745F" w:rsidRDefault="0021745F" w:rsidP="0021745F">
            <w:pPr>
              <w:pStyle w:val="Compact"/>
              <w:rPr>
                <w:rFonts w:cstheme="minorHAnsi"/>
                <w:sz w:val="22"/>
                <w:szCs w:val="22"/>
              </w:rPr>
            </w:pPr>
            <w:r w:rsidRPr="0021745F">
              <w:rPr>
                <w:rFonts w:cstheme="minorHAnsi"/>
                <w:sz w:val="22"/>
                <w:szCs w:val="22"/>
              </w:rPr>
              <w:t>Obsolescência técnica</w:t>
            </w:r>
          </w:p>
        </w:tc>
        <w:tc>
          <w:tcPr>
            <w:tcW w:w="2843" w:type="dxa"/>
          </w:tcPr>
          <w:p w14:paraId="2BF03808" w14:textId="77777777" w:rsidR="0021745F" w:rsidRPr="0021745F" w:rsidRDefault="0021745F" w:rsidP="0021745F">
            <w:pPr>
              <w:pStyle w:val="Compact"/>
              <w:rPr>
                <w:rFonts w:cstheme="minorHAnsi"/>
                <w:sz w:val="22"/>
                <w:szCs w:val="22"/>
              </w:rPr>
            </w:pPr>
            <w:r w:rsidRPr="0021745F">
              <w:rPr>
                <w:rFonts w:cstheme="minorHAnsi"/>
                <w:sz w:val="22"/>
                <w:szCs w:val="22"/>
              </w:rPr>
              <w:t>Baixa</w:t>
            </w:r>
          </w:p>
        </w:tc>
        <w:tc>
          <w:tcPr>
            <w:tcW w:w="1624" w:type="dxa"/>
          </w:tcPr>
          <w:p w14:paraId="39A2565C" w14:textId="77777777" w:rsidR="0021745F" w:rsidRPr="0021745F" w:rsidRDefault="0021745F" w:rsidP="0021745F">
            <w:pPr>
              <w:pStyle w:val="Compact"/>
              <w:rPr>
                <w:rFonts w:cstheme="minorHAnsi"/>
                <w:sz w:val="22"/>
                <w:szCs w:val="22"/>
              </w:rPr>
            </w:pPr>
            <w:r w:rsidRPr="0021745F">
              <w:rPr>
                <w:rFonts w:cstheme="minorHAnsi"/>
                <w:sz w:val="22"/>
                <w:szCs w:val="22"/>
              </w:rPr>
              <w:t>Baixo</w:t>
            </w:r>
          </w:p>
        </w:tc>
        <w:tc>
          <w:tcPr>
            <w:tcW w:w="2233" w:type="dxa"/>
          </w:tcPr>
          <w:p w14:paraId="23D7DDE4" w14:textId="77777777" w:rsidR="0021745F" w:rsidRPr="0021745F" w:rsidRDefault="0021745F" w:rsidP="0021745F">
            <w:pPr>
              <w:pStyle w:val="Compact"/>
              <w:rPr>
                <w:rFonts w:cstheme="minorHAnsi"/>
                <w:sz w:val="22"/>
                <w:szCs w:val="22"/>
              </w:rPr>
            </w:pPr>
            <w:r w:rsidRPr="0021745F">
              <w:rPr>
                <w:rFonts w:cstheme="minorHAnsi"/>
                <w:sz w:val="22"/>
                <w:szCs w:val="22"/>
              </w:rPr>
              <w:t>Equipamentos com tecnologia atual</w:t>
            </w:r>
          </w:p>
        </w:tc>
      </w:tr>
    </w:tbl>
    <w:p w14:paraId="593F4466" w14:textId="77777777" w:rsidR="0021745F" w:rsidRPr="0021745F" w:rsidRDefault="0021745F" w:rsidP="0021745F">
      <w:pPr>
        <w:pStyle w:val="Ttulo4"/>
        <w:rPr>
          <w:rFonts w:asciiTheme="minorHAnsi" w:hAnsiTheme="minorHAnsi" w:cstheme="minorHAnsi"/>
          <w:sz w:val="22"/>
          <w:szCs w:val="22"/>
        </w:rPr>
      </w:pPr>
      <w:bookmarkStart w:id="37" w:name="estratégias-de-mitigação"/>
      <w:bookmarkEnd w:id="36"/>
      <w:r w:rsidRPr="0021745F">
        <w:rPr>
          <w:rFonts w:asciiTheme="minorHAnsi" w:hAnsiTheme="minorHAnsi" w:cstheme="minorHAnsi"/>
          <w:sz w:val="22"/>
          <w:szCs w:val="22"/>
        </w:rPr>
        <w:t>5.2 Estratégias de Mitigação</w:t>
      </w:r>
    </w:p>
    <w:p w14:paraId="6B2FE0C8"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Especificações Detalhadas:</w:t>
      </w:r>
      <w:r w:rsidRPr="0021745F">
        <w:rPr>
          <w:rFonts w:cstheme="minorHAnsi"/>
          <w:sz w:val="22"/>
          <w:szCs w:val="22"/>
          <w:lang w:val="pt-BR"/>
        </w:rPr>
        <w:t xml:space="preserve"> Reduz possibilidade de equipamentos inadequados</w:t>
      </w:r>
    </w:p>
    <w:p w14:paraId="26CF4FCB"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Licitação por Lotes:</w:t>
      </w:r>
      <w:r w:rsidRPr="0021745F">
        <w:rPr>
          <w:rFonts w:cstheme="minorHAnsi"/>
          <w:sz w:val="22"/>
          <w:szCs w:val="22"/>
          <w:lang w:val="pt-BR"/>
        </w:rPr>
        <w:t xml:space="preserve"> Permite substituição se um fornecedor falhar</w:t>
      </w:r>
    </w:p>
    <w:p w14:paraId="7A34F164"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Garantia Estendida:</w:t>
      </w:r>
      <w:r w:rsidRPr="0021745F">
        <w:rPr>
          <w:rFonts w:cstheme="minorHAnsi"/>
          <w:sz w:val="22"/>
          <w:szCs w:val="22"/>
          <w:lang w:val="pt-BR"/>
        </w:rPr>
        <w:t xml:space="preserve"> Opção de contratação de garantia adicional</w:t>
      </w:r>
    </w:p>
    <w:p w14:paraId="5C1D7094"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Vistorias Técnicas:</w:t>
      </w:r>
      <w:r w:rsidRPr="0021745F">
        <w:rPr>
          <w:rFonts w:cstheme="minorHAnsi"/>
          <w:sz w:val="22"/>
          <w:szCs w:val="22"/>
          <w:lang w:val="pt-BR"/>
        </w:rPr>
        <w:t xml:space="preserve"> Inspeção antes da aceitação</w:t>
      </w:r>
    </w:p>
    <w:p w14:paraId="7074C34A"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Multas Contratuais:</w:t>
      </w:r>
      <w:r w:rsidRPr="0021745F">
        <w:rPr>
          <w:rFonts w:cstheme="minorHAnsi"/>
          <w:sz w:val="22"/>
          <w:szCs w:val="22"/>
          <w:lang w:val="pt-BR"/>
        </w:rPr>
        <w:t xml:space="preserve"> Incentivam cumprimento de prazos</w:t>
      </w:r>
    </w:p>
    <w:p w14:paraId="4A74F2CE"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164D0972">
          <v:rect id="_x0000_i1042" style="width:0;height:1.5pt" o:hralign="center" o:hrstd="t" o:hr="t"/>
        </w:pict>
      </w:r>
    </w:p>
    <w:p w14:paraId="0393ABAC" w14:textId="77777777" w:rsidR="0021745F" w:rsidRPr="0021745F" w:rsidRDefault="0021745F" w:rsidP="0021745F">
      <w:pPr>
        <w:pStyle w:val="Ttulo3"/>
        <w:rPr>
          <w:rFonts w:asciiTheme="minorHAnsi" w:hAnsiTheme="minorHAnsi" w:cstheme="minorHAnsi"/>
          <w:sz w:val="22"/>
          <w:szCs w:val="22"/>
        </w:rPr>
      </w:pPr>
      <w:bookmarkStart w:id="38" w:name="alinhamento-com-objetivos-institucionais"/>
      <w:bookmarkEnd w:id="35"/>
      <w:bookmarkEnd w:id="37"/>
      <w:r w:rsidRPr="0021745F">
        <w:rPr>
          <w:rFonts w:asciiTheme="minorHAnsi" w:hAnsiTheme="minorHAnsi" w:cstheme="minorHAnsi"/>
          <w:sz w:val="22"/>
          <w:szCs w:val="22"/>
        </w:rPr>
        <w:t>6. ALINHAMENTO COM OBJETIVOS INSTITUCIONAIS</w:t>
      </w:r>
    </w:p>
    <w:p w14:paraId="532D8900" w14:textId="77777777" w:rsidR="0021745F" w:rsidRPr="0021745F" w:rsidRDefault="0021745F" w:rsidP="0021745F">
      <w:pPr>
        <w:pStyle w:val="Ttulo4"/>
        <w:rPr>
          <w:rFonts w:asciiTheme="minorHAnsi" w:hAnsiTheme="minorHAnsi" w:cstheme="minorHAnsi"/>
          <w:sz w:val="22"/>
          <w:szCs w:val="22"/>
        </w:rPr>
      </w:pPr>
      <w:bookmarkStart w:id="39" w:name="metas"/>
      <w:r w:rsidRPr="0021745F">
        <w:rPr>
          <w:rFonts w:asciiTheme="minorHAnsi" w:hAnsiTheme="minorHAnsi" w:cstheme="minorHAnsi"/>
          <w:sz w:val="22"/>
          <w:szCs w:val="22"/>
        </w:rPr>
        <w:t>6.1 Metas</w:t>
      </w:r>
    </w:p>
    <w:p w14:paraId="14EDA297" w14:textId="77777777" w:rsidR="0021745F" w:rsidRPr="0021745F" w:rsidRDefault="0021745F" w:rsidP="0021745F">
      <w:pPr>
        <w:pStyle w:val="Compact"/>
        <w:numPr>
          <w:ilvl w:val="0"/>
          <w:numId w:val="25"/>
        </w:numPr>
        <w:rPr>
          <w:rFonts w:cstheme="minorHAnsi"/>
          <w:sz w:val="22"/>
          <w:szCs w:val="22"/>
        </w:rPr>
      </w:pPr>
      <w:r w:rsidRPr="0021745F">
        <w:rPr>
          <w:rFonts w:ascii="MS Gothic" w:eastAsia="MS Gothic" w:hAnsi="MS Gothic" w:cs="MS Gothic" w:hint="eastAsia"/>
          <w:sz w:val="22"/>
          <w:szCs w:val="22"/>
        </w:rPr>
        <w:t>✓</w:t>
      </w:r>
      <w:r w:rsidRPr="0021745F">
        <w:rPr>
          <w:rFonts w:cstheme="minorHAnsi"/>
          <w:sz w:val="22"/>
          <w:szCs w:val="22"/>
        </w:rPr>
        <w:t xml:space="preserve"> Melhorar infraestrutura operacional</w:t>
      </w:r>
    </w:p>
    <w:p w14:paraId="7B83294F" w14:textId="77777777" w:rsidR="0021745F" w:rsidRPr="0021745F" w:rsidRDefault="0021745F" w:rsidP="0021745F">
      <w:pPr>
        <w:pStyle w:val="Compact"/>
        <w:numPr>
          <w:ilvl w:val="0"/>
          <w:numId w:val="25"/>
        </w:numPr>
        <w:rPr>
          <w:rFonts w:cstheme="minorHAnsi"/>
          <w:sz w:val="22"/>
          <w:szCs w:val="22"/>
        </w:rPr>
      </w:pPr>
      <w:r w:rsidRPr="0021745F">
        <w:rPr>
          <w:rFonts w:ascii="MS Gothic" w:eastAsia="MS Gothic" w:hAnsi="MS Gothic" w:cs="MS Gothic" w:hint="eastAsia"/>
          <w:sz w:val="22"/>
          <w:szCs w:val="22"/>
        </w:rPr>
        <w:t>✓</w:t>
      </w:r>
      <w:r w:rsidRPr="0021745F">
        <w:rPr>
          <w:rFonts w:cstheme="minorHAnsi"/>
          <w:sz w:val="22"/>
          <w:szCs w:val="22"/>
        </w:rPr>
        <w:t xml:space="preserve"> Aumentar capacidade produtiva</w:t>
      </w:r>
    </w:p>
    <w:p w14:paraId="71D4AD36" w14:textId="77777777" w:rsidR="0021745F" w:rsidRPr="0021745F" w:rsidRDefault="0021745F" w:rsidP="0021745F">
      <w:pPr>
        <w:pStyle w:val="Compact"/>
        <w:numPr>
          <w:ilvl w:val="0"/>
          <w:numId w:val="25"/>
        </w:numPr>
        <w:rPr>
          <w:rFonts w:cstheme="minorHAnsi"/>
          <w:sz w:val="22"/>
          <w:szCs w:val="22"/>
          <w:lang w:val="pt-BR"/>
        </w:rPr>
      </w:pPr>
      <w:r w:rsidRPr="0021745F">
        <w:rPr>
          <w:rFonts w:ascii="MS Gothic" w:eastAsia="MS Gothic" w:hAnsi="MS Gothic" w:cs="MS Gothic" w:hint="eastAsia"/>
          <w:sz w:val="22"/>
          <w:szCs w:val="22"/>
          <w:lang w:val="pt-BR"/>
        </w:rPr>
        <w:t>✓</w:t>
      </w:r>
      <w:r w:rsidRPr="0021745F">
        <w:rPr>
          <w:rFonts w:cstheme="minorHAnsi"/>
          <w:sz w:val="22"/>
          <w:szCs w:val="22"/>
          <w:lang w:val="pt-BR"/>
        </w:rPr>
        <w:t xml:space="preserve"> Garantir conforto e segurança dos usuários</w:t>
      </w:r>
    </w:p>
    <w:p w14:paraId="0705F804" w14:textId="77777777" w:rsidR="0021745F" w:rsidRPr="0021745F" w:rsidRDefault="0021745F" w:rsidP="0021745F">
      <w:pPr>
        <w:pStyle w:val="Compact"/>
        <w:numPr>
          <w:ilvl w:val="0"/>
          <w:numId w:val="25"/>
        </w:numPr>
        <w:rPr>
          <w:rFonts w:cstheme="minorHAnsi"/>
          <w:sz w:val="22"/>
          <w:szCs w:val="22"/>
        </w:rPr>
      </w:pPr>
      <w:r w:rsidRPr="0021745F">
        <w:rPr>
          <w:rFonts w:ascii="MS Gothic" w:eastAsia="MS Gothic" w:hAnsi="MS Gothic" w:cs="MS Gothic" w:hint="eastAsia"/>
          <w:sz w:val="22"/>
          <w:szCs w:val="22"/>
        </w:rPr>
        <w:t>✓</w:t>
      </w:r>
      <w:r w:rsidRPr="0021745F">
        <w:rPr>
          <w:rFonts w:cstheme="minorHAnsi"/>
          <w:sz w:val="22"/>
          <w:szCs w:val="22"/>
        </w:rPr>
        <w:t xml:space="preserve"> Modernizar equipamentos obsoletos</w:t>
      </w:r>
    </w:p>
    <w:p w14:paraId="0B086DA0" w14:textId="77777777" w:rsidR="0021745F" w:rsidRPr="0021745F" w:rsidRDefault="0021745F" w:rsidP="0021745F">
      <w:pPr>
        <w:pStyle w:val="Compact"/>
        <w:numPr>
          <w:ilvl w:val="0"/>
          <w:numId w:val="25"/>
        </w:numPr>
        <w:rPr>
          <w:rFonts w:cstheme="minorHAnsi"/>
          <w:sz w:val="22"/>
          <w:szCs w:val="22"/>
        </w:rPr>
      </w:pPr>
      <w:r w:rsidRPr="0021745F">
        <w:rPr>
          <w:rFonts w:ascii="MS Gothic" w:eastAsia="MS Gothic" w:hAnsi="MS Gothic" w:cs="MS Gothic" w:hint="eastAsia"/>
          <w:sz w:val="22"/>
          <w:szCs w:val="22"/>
        </w:rPr>
        <w:lastRenderedPageBreak/>
        <w:t>✓</w:t>
      </w:r>
      <w:r w:rsidRPr="0021745F">
        <w:rPr>
          <w:rFonts w:cstheme="minorHAnsi"/>
          <w:sz w:val="22"/>
          <w:szCs w:val="22"/>
        </w:rPr>
        <w:t xml:space="preserve"> Cumprir normas sanitárias e ambientais</w:t>
      </w:r>
    </w:p>
    <w:p w14:paraId="5D624121" w14:textId="77777777" w:rsidR="0021745F" w:rsidRPr="0021745F" w:rsidRDefault="0021745F" w:rsidP="0021745F">
      <w:pPr>
        <w:pStyle w:val="Ttulo4"/>
        <w:rPr>
          <w:rFonts w:asciiTheme="minorHAnsi" w:hAnsiTheme="minorHAnsi" w:cstheme="minorHAnsi"/>
          <w:sz w:val="22"/>
          <w:szCs w:val="22"/>
        </w:rPr>
      </w:pPr>
      <w:bookmarkStart w:id="40" w:name="indicadores-de-sucesso"/>
      <w:bookmarkEnd w:id="39"/>
      <w:r w:rsidRPr="0021745F">
        <w:rPr>
          <w:rFonts w:asciiTheme="minorHAnsi" w:hAnsiTheme="minorHAnsi" w:cstheme="minorHAnsi"/>
          <w:sz w:val="22"/>
          <w:szCs w:val="22"/>
        </w:rPr>
        <w:t>6.2 Indicadores de Sucesso</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574"/>
        <w:gridCol w:w="1856"/>
      </w:tblGrid>
      <w:tr w:rsidR="0021745F" w:rsidRPr="0021745F" w14:paraId="686C0DCE"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tcPr>
          <w:p w14:paraId="1D697D0F" w14:textId="77777777" w:rsidR="0021745F" w:rsidRPr="0021745F" w:rsidRDefault="0021745F" w:rsidP="0021745F">
            <w:pPr>
              <w:pStyle w:val="Compact"/>
              <w:rPr>
                <w:rFonts w:cstheme="minorHAnsi"/>
                <w:sz w:val="22"/>
                <w:szCs w:val="22"/>
              </w:rPr>
            </w:pPr>
            <w:r w:rsidRPr="0021745F">
              <w:rPr>
                <w:rFonts w:cstheme="minorHAnsi"/>
                <w:sz w:val="22"/>
                <w:szCs w:val="22"/>
              </w:rPr>
              <w:t>Indicador</w:t>
            </w:r>
          </w:p>
        </w:tc>
        <w:tc>
          <w:tcPr>
            <w:tcW w:w="0" w:type="auto"/>
            <w:tcBorders>
              <w:bottom w:val="none" w:sz="0" w:space="0" w:color="auto"/>
            </w:tcBorders>
          </w:tcPr>
          <w:p w14:paraId="72EF7BC4" w14:textId="77777777" w:rsidR="0021745F" w:rsidRPr="0021745F" w:rsidRDefault="0021745F" w:rsidP="0021745F">
            <w:pPr>
              <w:pStyle w:val="Compact"/>
              <w:rPr>
                <w:rFonts w:cstheme="minorHAnsi"/>
                <w:sz w:val="22"/>
                <w:szCs w:val="22"/>
              </w:rPr>
            </w:pPr>
            <w:r w:rsidRPr="0021745F">
              <w:rPr>
                <w:rFonts w:cstheme="minorHAnsi"/>
                <w:sz w:val="22"/>
                <w:szCs w:val="22"/>
              </w:rPr>
              <w:t>Meta</w:t>
            </w:r>
          </w:p>
        </w:tc>
      </w:tr>
      <w:tr w:rsidR="0021745F" w:rsidRPr="0021745F" w14:paraId="5F26ABE6" w14:textId="77777777" w:rsidTr="0021745F">
        <w:tc>
          <w:tcPr>
            <w:tcW w:w="0" w:type="auto"/>
          </w:tcPr>
          <w:p w14:paraId="145A7E91" w14:textId="77777777" w:rsidR="0021745F" w:rsidRPr="0021745F" w:rsidRDefault="0021745F" w:rsidP="0021745F">
            <w:pPr>
              <w:pStyle w:val="Compact"/>
              <w:rPr>
                <w:rFonts w:cstheme="minorHAnsi"/>
                <w:sz w:val="22"/>
                <w:szCs w:val="22"/>
              </w:rPr>
            </w:pPr>
            <w:r w:rsidRPr="0021745F">
              <w:rPr>
                <w:rFonts w:cstheme="minorHAnsi"/>
                <w:sz w:val="22"/>
                <w:szCs w:val="22"/>
              </w:rPr>
              <w:t>Equipamentos entregues no prazo</w:t>
            </w:r>
          </w:p>
        </w:tc>
        <w:tc>
          <w:tcPr>
            <w:tcW w:w="0" w:type="auto"/>
          </w:tcPr>
          <w:p w14:paraId="6EB63546" w14:textId="77777777" w:rsidR="0021745F" w:rsidRPr="0021745F" w:rsidRDefault="0021745F" w:rsidP="0021745F">
            <w:pPr>
              <w:pStyle w:val="Compact"/>
              <w:rPr>
                <w:rFonts w:cstheme="minorHAnsi"/>
                <w:sz w:val="22"/>
                <w:szCs w:val="22"/>
              </w:rPr>
            </w:pPr>
            <w:r w:rsidRPr="0021745F">
              <w:rPr>
                <w:rFonts w:cstheme="minorHAnsi"/>
                <w:sz w:val="22"/>
                <w:szCs w:val="22"/>
              </w:rPr>
              <w:t>95%</w:t>
            </w:r>
          </w:p>
        </w:tc>
      </w:tr>
      <w:tr w:rsidR="0021745F" w:rsidRPr="0021745F" w14:paraId="64239BF6" w14:textId="77777777" w:rsidTr="0021745F">
        <w:tc>
          <w:tcPr>
            <w:tcW w:w="0" w:type="auto"/>
          </w:tcPr>
          <w:p w14:paraId="699D7EED"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Taxa de funcionamento após 6 meses</w:t>
            </w:r>
          </w:p>
        </w:tc>
        <w:tc>
          <w:tcPr>
            <w:tcW w:w="0" w:type="auto"/>
          </w:tcPr>
          <w:p w14:paraId="5A1B4B46" w14:textId="77777777" w:rsidR="0021745F" w:rsidRPr="0021745F" w:rsidRDefault="0021745F" w:rsidP="0021745F">
            <w:pPr>
              <w:pStyle w:val="Compact"/>
              <w:rPr>
                <w:rFonts w:cstheme="minorHAnsi"/>
                <w:sz w:val="22"/>
                <w:szCs w:val="22"/>
              </w:rPr>
            </w:pPr>
            <w:r w:rsidRPr="0021745F">
              <w:rPr>
                <w:rFonts w:cstheme="minorHAnsi"/>
                <w:sz w:val="22"/>
                <w:szCs w:val="22"/>
              </w:rPr>
              <w:t>99%</w:t>
            </w:r>
          </w:p>
        </w:tc>
      </w:tr>
      <w:tr w:rsidR="0021745F" w:rsidRPr="0021745F" w14:paraId="29CBE25C" w14:textId="77777777" w:rsidTr="0021745F">
        <w:tc>
          <w:tcPr>
            <w:tcW w:w="0" w:type="auto"/>
          </w:tcPr>
          <w:p w14:paraId="45231CE9" w14:textId="77777777" w:rsidR="0021745F" w:rsidRPr="0021745F" w:rsidRDefault="0021745F" w:rsidP="0021745F">
            <w:pPr>
              <w:pStyle w:val="Compact"/>
              <w:rPr>
                <w:rFonts w:cstheme="minorHAnsi"/>
                <w:sz w:val="22"/>
                <w:szCs w:val="22"/>
              </w:rPr>
            </w:pPr>
            <w:r w:rsidRPr="0021745F">
              <w:rPr>
                <w:rFonts w:cstheme="minorHAnsi"/>
                <w:sz w:val="22"/>
                <w:szCs w:val="22"/>
              </w:rPr>
              <w:t>Satisfação dos usuários</w:t>
            </w:r>
          </w:p>
        </w:tc>
        <w:tc>
          <w:tcPr>
            <w:tcW w:w="0" w:type="auto"/>
          </w:tcPr>
          <w:p w14:paraId="6F18E9BD" w14:textId="77777777" w:rsidR="0021745F" w:rsidRPr="0021745F" w:rsidRDefault="0021745F" w:rsidP="0021745F">
            <w:pPr>
              <w:pStyle w:val="Compact"/>
              <w:rPr>
                <w:rFonts w:cstheme="minorHAnsi"/>
                <w:sz w:val="22"/>
                <w:szCs w:val="22"/>
              </w:rPr>
            </w:pPr>
            <w:r w:rsidRPr="0021745F">
              <w:rPr>
                <w:rFonts w:cstheme="minorHAnsi"/>
                <w:sz w:val="22"/>
                <w:szCs w:val="22"/>
              </w:rPr>
              <w:t>90%</w:t>
            </w:r>
          </w:p>
        </w:tc>
      </w:tr>
      <w:tr w:rsidR="0021745F" w:rsidRPr="0021745F" w14:paraId="7566D0B8" w14:textId="77777777" w:rsidTr="0021745F">
        <w:tc>
          <w:tcPr>
            <w:tcW w:w="0" w:type="auto"/>
          </w:tcPr>
          <w:p w14:paraId="0DB7B014" w14:textId="77777777" w:rsidR="0021745F" w:rsidRPr="0021745F" w:rsidRDefault="0021745F" w:rsidP="0021745F">
            <w:pPr>
              <w:pStyle w:val="Compact"/>
              <w:rPr>
                <w:rFonts w:cstheme="minorHAnsi"/>
                <w:sz w:val="22"/>
                <w:szCs w:val="22"/>
              </w:rPr>
            </w:pPr>
            <w:r w:rsidRPr="0021745F">
              <w:rPr>
                <w:rFonts w:cstheme="minorHAnsi"/>
                <w:sz w:val="22"/>
                <w:szCs w:val="22"/>
              </w:rPr>
              <w:t>Economias operacionais</w:t>
            </w:r>
          </w:p>
        </w:tc>
        <w:tc>
          <w:tcPr>
            <w:tcW w:w="0" w:type="auto"/>
          </w:tcPr>
          <w:p w14:paraId="5AEA9BC6" w14:textId="77777777" w:rsidR="0021745F" w:rsidRPr="0021745F" w:rsidRDefault="0021745F" w:rsidP="0021745F">
            <w:pPr>
              <w:pStyle w:val="Compact"/>
              <w:rPr>
                <w:rFonts w:cstheme="minorHAnsi"/>
                <w:sz w:val="22"/>
                <w:szCs w:val="22"/>
              </w:rPr>
            </w:pPr>
            <w:r w:rsidRPr="0021745F">
              <w:rPr>
                <w:rFonts w:cstheme="minorHAnsi"/>
                <w:sz w:val="22"/>
                <w:szCs w:val="22"/>
              </w:rPr>
              <w:t>15-20% em 2 anos</w:t>
            </w:r>
          </w:p>
        </w:tc>
      </w:tr>
    </w:tbl>
    <w:p w14:paraId="0462223A"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24700979">
          <v:rect id="_x0000_i1043" style="width:0;height:1.5pt" o:hralign="center" o:hrstd="t" o:hr="t"/>
        </w:pict>
      </w:r>
    </w:p>
    <w:p w14:paraId="43C7B674" w14:textId="77777777" w:rsidR="0021745F" w:rsidRPr="0021745F" w:rsidRDefault="0021745F" w:rsidP="0021745F">
      <w:pPr>
        <w:pStyle w:val="Ttulo3"/>
        <w:rPr>
          <w:rFonts w:asciiTheme="minorHAnsi" w:hAnsiTheme="minorHAnsi" w:cstheme="minorHAnsi"/>
          <w:sz w:val="22"/>
          <w:szCs w:val="22"/>
        </w:rPr>
      </w:pPr>
      <w:bookmarkStart w:id="41" w:name="metodologia-de-seleção"/>
      <w:bookmarkEnd w:id="38"/>
      <w:bookmarkEnd w:id="40"/>
      <w:r w:rsidRPr="0021745F">
        <w:rPr>
          <w:rFonts w:asciiTheme="minorHAnsi" w:hAnsiTheme="minorHAnsi" w:cstheme="minorHAnsi"/>
          <w:sz w:val="22"/>
          <w:szCs w:val="22"/>
        </w:rPr>
        <w:t>7. METODOLOGIA DE SELEÇÃO</w:t>
      </w:r>
    </w:p>
    <w:p w14:paraId="5FAF607F" w14:textId="77777777" w:rsidR="0021745F" w:rsidRPr="0021745F" w:rsidRDefault="0021745F" w:rsidP="0021745F">
      <w:pPr>
        <w:pStyle w:val="Ttulo4"/>
        <w:rPr>
          <w:rFonts w:asciiTheme="minorHAnsi" w:hAnsiTheme="minorHAnsi" w:cstheme="minorHAnsi"/>
          <w:sz w:val="22"/>
          <w:szCs w:val="22"/>
        </w:rPr>
      </w:pPr>
      <w:bookmarkStart w:id="42" w:name="modalidade-recomendada"/>
      <w:r w:rsidRPr="0021745F">
        <w:rPr>
          <w:rFonts w:asciiTheme="minorHAnsi" w:hAnsiTheme="minorHAnsi" w:cstheme="minorHAnsi"/>
          <w:sz w:val="22"/>
          <w:szCs w:val="22"/>
        </w:rPr>
        <w:t>7.1 Modalidade Recomendada</w:t>
      </w:r>
    </w:p>
    <w:p w14:paraId="6615D89A" w14:textId="77777777" w:rsidR="0021745F" w:rsidRPr="0021745F" w:rsidRDefault="0021745F" w:rsidP="0021745F">
      <w:pPr>
        <w:pStyle w:val="FirstParagraph"/>
        <w:rPr>
          <w:rFonts w:cstheme="minorHAnsi"/>
          <w:sz w:val="22"/>
          <w:szCs w:val="22"/>
          <w:lang w:val="pt-BR"/>
        </w:rPr>
      </w:pPr>
      <w:r w:rsidRPr="0021745F">
        <w:rPr>
          <w:rFonts w:cstheme="minorHAnsi"/>
          <w:b/>
          <w:bCs/>
          <w:sz w:val="22"/>
          <w:szCs w:val="22"/>
          <w:lang w:val="pt-BR"/>
        </w:rPr>
        <w:t>Lei nº 14.133/2021, Art. 75:</w:t>
      </w:r>
      <w:r w:rsidRPr="0021745F">
        <w:rPr>
          <w:rFonts w:cstheme="minorHAnsi"/>
          <w:sz w:val="22"/>
          <w:szCs w:val="22"/>
          <w:lang w:val="pt-BR"/>
        </w:rPr>
        <w:t xml:space="preserve"> - </w:t>
      </w:r>
      <w:r w:rsidRPr="0021745F">
        <w:rPr>
          <w:rFonts w:cstheme="minorHAnsi"/>
          <w:b/>
          <w:bCs/>
          <w:sz w:val="22"/>
          <w:szCs w:val="22"/>
          <w:lang w:val="pt-BR"/>
        </w:rPr>
        <w:t>Pregão Presencial ou Eletrônico</w:t>
      </w:r>
      <w:r w:rsidRPr="0021745F">
        <w:rPr>
          <w:rFonts w:cstheme="minorHAnsi"/>
          <w:sz w:val="22"/>
          <w:szCs w:val="22"/>
          <w:lang w:val="pt-BR"/>
        </w:rPr>
        <w:t xml:space="preserve"> (recomendado para valores até R$ 5 milhões) - </w:t>
      </w:r>
      <w:r w:rsidRPr="0021745F">
        <w:rPr>
          <w:rFonts w:cstheme="minorHAnsi"/>
          <w:b/>
          <w:bCs/>
          <w:sz w:val="22"/>
          <w:szCs w:val="22"/>
          <w:lang w:val="pt-BR"/>
        </w:rPr>
        <w:t>Critério:</w:t>
      </w:r>
      <w:r w:rsidRPr="0021745F">
        <w:rPr>
          <w:rFonts w:cstheme="minorHAnsi"/>
          <w:sz w:val="22"/>
          <w:szCs w:val="22"/>
          <w:lang w:val="pt-BR"/>
        </w:rPr>
        <w:t xml:space="preserve"> Maior economia (menor preço ou melhor custo-benefício)</w:t>
      </w:r>
    </w:p>
    <w:p w14:paraId="6F237E6F" w14:textId="77777777" w:rsidR="0021745F" w:rsidRPr="0021745F" w:rsidRDefault="0021745F" w:rsidP="0021745F">
      <w:pPr>
        <w:pStyle w:val="Ttulo4"/>
        <w:rPr>
          <w:rFonts w:asciiTheme="minorHAnsi" w:hAnsiTheme="minorHAnsi" w:cstheme="minorHAnsi"/>
          <w:sz w:val="22"/>
          <w:szCs w:val="22"/>
        </w:rPr>
      </w:pPr>
      <w:bookmarkStart w:id="43" w:name="fase-de-julgamento"/>
      <w:bookmarkEnd w:id="42"/>
      <w:r w:rsidRPr="0021745F">
        <w:rPr>
          <w:rFonts w:asciiTheme="minorHAnsi" w:hAnsiTheme="minorHAnsi" w:cstheme="minorHAnsi"/>
          <w:sz w:val="22"/>
          <w:szCs w:val="22"/>
        </w:rPr>
        <w:t>7.2 Fase de Julgamento</w:t>
      </w:r>
    </w:p>
    <w:p w14:paraId="3FB65725"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b/>
          <w:bCs/>
          <w:sz w:val="22"/>
          <w:szCs w:val="22"/>
          <w:lang w:val="pt-BR"/>
        </w:rPr>
        <w:t>Critério Principal:</w:t>
      </w:r>
      <w:r w:rsidRPr="0021745F">
        <w:rPr>
          <w:rFonts w:cstheme="minorHAnsi"/>
          <w:sz w:val="22"/>
          <w:szCs w:val="22"/>
          <w:lang w:val="pt-BR"/>
        </w:rPr>
        <w:t xml:space="preserve"> Menor preço por lote</w:t>
      </w:r>
    </w:p>
    <w:p w14:paraId="5139F2CB"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b/>
          <w:bCs/>
          <w:sz w:val="22"/>
          <w:szCs w:val="22"/>
          <w:lang w:val="pt-BR"/>
        </w:rPr>
        <w:t>Critério Secundário:</w:t>
      </w:r>
      <w:r w:rsidRPr="0021745F">
        <w:rPr>
          <w:rFonts w:cstheme="minorHAnsi"/>
          <w:sz w:val="22"/>
          <w:szCs w:val="22"/>
          <w:lang w:val="pt-BR"/>
        </w:rPr>
        <w:t xml:space="preserve"> Compatibilidade técnica com especificações</w:t>
      </w:r>
    </w:p>
    <w:p w14:paraId="3724331C" w14:textId="77777777" w:rsidR="0021745F" w:rsidRPr="0021745F" w:rsidRDefault="0021745F" w:rsidP="0021745F">
      <w:pPr>
        <w:pStyle w:val="Compact"/>
        <w:numPr>
          <w:ilvl w:val="0"/>
          <w:numId w:val="25"/>
        </w:numPr>
        <w:rPr>
          <w:rFonts w:cstheme="minorHAnsi"/>
          <w:sz w:val="22"/>
          <w:szCs w:val="22"/>
          <w:lang w:val="pt-BR"/>
        </w:rPr>
      </w:pPr>
      <w:r w:rsidRPr="0021745F">
        <w:rPr>
          <w:rFonts w:cstheme="minorHAnsi"/>
          <w:b/>
          <w:bCs/>
          <w:sz w:val="22"/>
          <w:szCs w:val="22"/>
          <w:lang w:val="pt-BR"/>
        </w:rPr>
        <w:t>Desempate:</w:t>
      </w:r>
      <w:r w:rsidRPr="0021745F">
        <w:rPr>
          <w:rFonts w:cstheme="minorHAnsi"/>
          <w:sz w:val="22"/>
          <w:szCs w:val="22"/>
          <w:lang w:val="pt-BR"/>
        </w:rPr>
        <w:t xml:space="preserve"> Conforme Lei 14.133 (preferência a ME/EPP/cooperativa, conforme art. 40)</w:t>
      </w:r>
    </w:p>
    <w:p w14:paraId="02C97917"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79282AC8">
          <v:rect id="_x0000_i1044" style="width:0;height:1.5pt" o:hralign="center" o:hrstd="t" o:hr="t"/>
        </w:pict>
      </w:r>
    </w:p>
    <w:p w14:paraId="06371883" w14:textId="77777777" w:rsidR="0021745F" w:rsidRPr="0021745F" w:rsidRDefault="0021745F" w:rsidP="0021745F">
      <w:pPr>
        <w:pStyle w:val="Ttulo3"/>
        <w:rPr>
          <w:rFonts w:asciiTheme="minorHAnsi" w:hAnsiTheme="minorHAnsi" w:cstheme="minorHAnsi"/>
          <w:sz w:val="22"/>
          <w:szCs w:val="22"/>
        </w:rPr>
      </w:pPr>
      <w:bookmarkStart w:id="44" w:name="cronograma-estimado"/>
      <w:bookmarkEnd w:id="41"/>
      <w:bookmarkEnd w:id="43"/>
      <w:r w:rsidRPr="0021745F">
        <w:rPr>
          <w:rFonts w:asciiTheme="minorHAnsi" w:hAnsiTheme="minorHAnsi" w:cstheme="minorHAnsi"/>
          <w:sz w:val="22"/>
          <w:szCs w:val="22"/>
        </w:rPr>
        <w:t>8. CRONOGRAMA ESTIMADO</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645"/>
        <w:gridCol w:w="1833"/>
      </w:tblGrid>
      <w:tr w:rsidR="0021745F" w:rsidRPr="0021745F" w14:paraId="38FA8FCA" w14:textId="77777777" w:rsidTr="0021745F">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tcPr>
          <w:p w14:paraId="0AB41311" w14:textId="77777777" w:rsidR="0021745F" w:rsidRPr="0021745F" w:rsidRDefault="0021745F" w:rsidP="0021745F">
            <w:pPr>
              <w:pStyle w:val="Compact"/>
              <w:rPr>
                <w:rFonts w:cstheme="minorHAnsi"/>
                <w:sz w:val="22"/>
                <w:szCs w:val="22"/>
              </w:rPr>
            </w:pPr>
            <w:r w:rsidRPr="0021745F">
              <w:rPr>
                <w:rFonts w:cstheme="minorHAnsi"/>
                <w:sz w:val="22"/>
                <w:szCs w:val="22"/>
              </w:rPr>
              <w:t>Fase</w:t>
            </w:r>
          </w:p>
        </w:tc>
        <w:tc>
          <w:tcPr>
            <w:tcW w:w="0" w:type="auto"/>
            <w:tcBorders>
              <w:bottom w:val="none" w:sz="0" w:space="0" w:color="auto"/>
            </w:tcBorders>
          </w:tcPr>
          <w:p w14:paraId="394C237F" w14:textId="77777777" w:rsidR="0021745F" w:rsidRPr="0021745F" w:rsidRDefault="0021745F" w:rsidP="0021745F">
            <w:pPr>
              <w:pStyle w:val="Compact"/>
              <w:rPr>
                <w:rFonts w:cstheme="minorHAnsi"/>
                <w:sz w:val="22"/>
                <w:szCs w:val="22"/>
              </w:rPr>
            </w:pPr>
            <w:r w:rsidRPr="0021745F">
              <w:rPr>
                <w:rFonts w:cstheme="minorHAnsi"/>
                <w:sz w:val="22"/>
                <w:szCs w:val="22"/>
              </w:rPr>
              <w:t>Duração Estimada</w:t>
            </w:r>
          </w:p>
        </w:tc>
      </w:tr>
      <w:tr w:rsidR="0021745F" w:rsidRPr="0021745F" w14:paraId="71FE6AED" w14:textId="77777777" w:rsidTr="0021745F">
        <w:tc>
          <w:tcPr>
            <w:tcW w:w="0" w:type="auto"/>
          </w:tcPr>
          <w:p w14:paraId="7F6B045B" w14:textId="77777777" w:rsidR="0021745F" w:rsidRPr="0021745F" w:rsidRDefault="0021745F" w:rsidP="0021745F">
            <w:pPr>
              <w:pStyle w:val="Compact"/>
              <w:rPr>
                <w:rFonts w:cstheme="minorHAnsi"/>
                <w:sz w:val="22"/>
                <w:szCs w:val="22"/>
              </w:rPr>
            </w:pPr>
            <w:r w:rsidRPr="0021745F">
              <w:rPr>
                <w:rFonts w:cstheme="minorHAnsi"/>
                <w:sz w:val="22"/>
                <w:szCs w:val="22"/>
              </w:rPr>
              <w:t>Preparação do edital</w:t>
            </w:r>
          </w:p>
        </w:tc>
        <w:tc>
          <w:tcPr>
            <w:tcW w:w="0" w:type="auto"/>
          </w:tcPr>
          <w:p w14:paraId="47931E4E" w14:textId="77777777" w:rsidR="0021745F" w:rsidRPr="0021745F" w:rsidRDefault="0021745F" w:rsidP="0021745F">
            <w:pPr>
              <w:pStyle w:val="Compact"/>
              <w:rPr>
                <w:rFonts w:cstheme="minorHAnsi"/>
                <w:sz w:val="22"/>
                <w:szCs w:val="22"/>
              </w:rPr>
            </w:pPr>
            <w:r w:rsidRPr="0021745F">
              <w:rPr>
                <w:rFonts w:cstheme="minorHAnsi"/>
                <w:sz w:val="22"/>
                <w:szCs w:val="22"/>
              </w:rPr>
              <w:t>15 dias</w:t>
            </w:r>
          </w:p>
        </w:tc>
      </w:tr>
      <w:tr w:rsidR="0021745F" w:rsidRPr="0021745F" w14:paraId="0201A64A" w14:textId="77777777" w:rsidTr="0021745F">
        <w:tc>
          <w:tcPr>
            <w:tcW w:w="0" w:type="auto"/>
          </w:tcPr>
          <w:p w14:paraId="48590912" w14:textId="77777777" w:rsidR="0021745F" w:rsidRPr="0021745F" w:rsidRDefault="0021745F" w:rsidP="0021745F">
            <w:pPr>
              <w:pStyle w:val="Compact"/>
              <w:rPr>
                <w:rFonts w:cstheme="minorHAnsi"/>
                <w:sz w:val="22"/>
                <w:szCs w:val="22"/>
              </w:rPr>
            </w:pPr>
            <w:r w:rsidRPr="0021745F">
              <w:rPr>
                <w:rFonts w:cstheme="minorHAnsi"/>
                <w:sz w:val="22"/>
                <w:szCs w:val="22"/>
              </w:rPr>
              <w:t>Publicação e divulgação</w:t>
            </w:r>
          </w:p>
        </w:tc>
        <w:tc>
          <w:tcPr>
            <w:tcW w:w="0" w:type="auto"/>
          </w:tcPr>
          <w:p w14:paraId="1ABDE4DD" w14:textId="77777777" w:rsidR="0021745F" w:rsidRPr="0021745F" w:rsidRDefault="0021745F" w:rsidP="0021745F">
            <w:pPr>
              <w:pStyle w:val="Compact"/>
              <w:rPr>
                <w:rFonts w:cstheme="minorHAnsi"/>
                <w:sz w:val="22"/>
                <w:szCs w:val="22"/>
              </w:rPr>
            </w:pPr>
            <w:r w:rsidRPr="0021745F">
              <w:rPr>
                <w:rFonts w:cstheme="minorHAnsi"/>
                <w:sz w:val="22"/>
                <w:szCs w:val="22"/>
              </w:rPr>
              <w:t>10 dias</w:t>
            </w:r>
          </w:p>
        </w:tc>
      </w:tr>
      <w:tr w:rsidR="0021745F" w:rsidRPr="0021745F" w14:paraId="048518D6" w14:textId="77777777" w:rsidTr="0021745F">
        <w:tc>
          <w:tcPr>
            <w:tcW w:w="0" w:type="auto"/>
          </w:tcPr>
          <w:p w14:paraId="14551A9C" w14:textId="77777777" w:rsidR="0021745F" w:rsidRPr="0021745F" w:rsidRDefault="0021745F" w:rsidP="0021745F">
            <w:pPr>
              <w:pStyle w:val="Compact"/>
              <w:rPr>
                <w:rFonts w:cstheme="minorHAnsi"/>
                <w:sz w:val="22"/>
                <w:szCs w:val="22"/>
                <w:lang w:val="pt-BR"/>
              </w:rPr>
            </w:pPr>
            <w:r w:rsidRPr="0021745F">
              <w:rPr>
                <w:rFonts w:cstheme="minorHAnsi"/>
                <w:sz w:val="22"/>
                <w:szCs w:val="22"/>
                <w:lang w:val="pt-BR"/>
              </w:rPr>
              <w:t>Prazo para apresentação de propostas</w:t>
            </w:r>
          </w:p>
        </w:tc>
        <w:tc>
          <w:tcPr>
            <w:tcW w:w="0" w:type="auto"/>
          </w:tcPr>
          <w:p w14:paraId="1FEA8F38" w14:textId="77777777" w:rsidR="0021745F" w:rsidRPr="0021745F" w:rsidRDefault="0021745F" w:rsidP="0021745F">
            <w:pPr>
              <w:pStyle w:val="Compact"/>
              <w:rPr>
                <w:rFonts w:cstheme="minorHAnsi"/>
                <w:sz w:val="22"/>
                <w:szCs w:val="22"/>
              </w:rPr>
            </w:pPr>
            <w:r w:rsidRPr="0021745F">
              <w:rPr>
                <w:rFonts w:cstheme="minorHAnsi"/>
                <w:sz w:val="22"/>
                <w:szCs w:val="22"/>
              </w:rPr>
              <w:t>15 dias</w:t>
            </w:r>
          </w:p>
        </w:tc>
      </w:tr>
      <w:tr w:rsidR="0021745F" w:rsidRPr="0021745F" w14:paraId="090F17A0" w14:textId="77777777" w:rsidTr="0021745F">
        <w:tc>
          <w:tcPr>
            <w:tcW w:w="0" w:type="auto"/>
          </w:tcPr>
          <w:p w14:paraId="011673C8" w14:textId="77777777" w:rsidR="0021745F" w:rsidRPr="0021745F" w:rsidRDefault="0021745F" w:rsidP="0021745F">
            <w:pPr>
              <w:pStyle w:val="Compact"/>
              <w:rPr>
                <w:rFonts w:cstheme="minorHAnsi"/>
                <w:sz w:val="22"/>
                <w:szCs w:val="22"/>
              </w:rPr>
            </w:pPr>
            <w:r w:rsidRPr="0021745F">
              <w:rPr>
                <w:rFonts w:cstheme="minorHAnsi"/>
                <w:sz w:val="22"/>
                <w:szCs w:val="22"/>
              </w:rPr>
              <w:t>Análise de propostas</w:t>
            </w:r>
          </w:p>
        </w:tc>
        <w:tc>
          <w:tcPr>
            <w:tcW w:w="0" w:type="auto"/>
          </w:tcPr>
          <w:p w14:paraId="55646F4F" w14:textId="77777777" w:rsidR="0021745F" w:rsidRPr="0021745F" w:rsidRDefault="0021745F" w:rsidP="0021745F">
            <w:pPr>
              <w:pStyle w:val="Compact"/>
              <w:rPr>
                <w:rFonts w:cstheme="minorHAnsi"/>
                <w:sz w:val="22"/>
                <w:szCs w:val="22"/>
              </w:rPr>
            </w:pPr>
            <w:r w:rsidRPr="0021745F">
              <w:rPr>
                <w:rFonts w:cstheme="minorHAnsi"/>
                <w:sz w:val="22"/>
                <w:szCs w:val="22"/>
              </w:rPr>
              <w:t>10 dias</w:t>
            </w:r>
          </w:p>
        </w:tc>
      </w:tr>
      <w:tr w:rsidR="0021745F" w:rsidRPr="0021745F" w14:paraId="7CF35CE8" w14:textId="77777777" w:rsidTr="0021745F">
        <w:tc>
          <w:tcPr>
            <w:tcW w:w="0" w:type="auto"/>
          </w:tcPr>
          <w:p w14:paraId="2309FF9D" w14:textId="77777777" w:rsidR="0021745F" w:rsidRPr="0021745F" w:rsidRDefault="0021745F" w:rsidP="0021745F">
            <w:pPr>
              <w:pStyle w:val="Compact"/>
              <w:rPr>
                <w:rFonts w:cstheme="minorHAnsi"/>
                <w:sz w:val="22"/>
                <w:szCs w:val="22"/>
              </w:rPr>
            </w:pPr>
            <w:r w:rsidRPr="0021745F">
              <w:rPr>
                <w:rFonts w:cstheme="minorHAnsi"/>
                <w:sz w:val="22"/>
                <w:szCs w:val="22"/>
              </w:rPr>
              <w:t>Homologação e adjudicação</w:t>
            </w:r>
          </w:p>
        </w:tc>
        <w:tc>
          <w:tcPr>
            <w:tcW w:w="0" w:type="auto"/>
          </w:tcPr>
          <w:p w14:paraId="519FDD23" w14:textId="77777777" w:rsidR="0021745F" w:rsidRPr="0021745F" w:rsidRDefault="0021745F" w:rsidP="0021745F">
            <w:pPr>
              <w:pStyle w:val="Compact"/>
              <w:rPr>
                <w:rFonts w:cstheme="minorHAnsi"/>
                <w:sz w:val="22"/>
                <w:szCs w:val="22"/>
              </w:rPr>
            </w:pPr>
            <w:r w:rsidRPr="0021745F">
              <w:rPr>
                <w:rFonts w:cstheme="minorHAnsi"/>
                <w:sz w:val="22"/>
                <w:szCs w:val="22"/>
              </w:rPr>
              <w:t>5 dias</w:t>
            </w:r>
          </w:p>
        </w:tc>
      </w:tr>
      <w:tr w:rsidR="0021745F" w:rsidRPr="0021745F" w14:paraId="2EB3A6CE" w14:textId="77777777" w:rsidTr="0021745F">
        <w:tc>
          <w:tcPr>
            <w:tcW w:w="0" w:type="auto"/>
          </w:tcPr>
          <w:p w14:paraId="1F401E47" w14:textId="77777777" w:rsidR="0021745F" w:rsidRPr="0021745F" w:rsidRDefault="0021745F" w:rsidP="0021745F">
            <w:pPr>
              <w:pStyle w:val="Compact"/>
              <w:rPr>
                <w:rFonts w:cstheme="minorHAnsi"/>
                <w:sz w:val="22"/>
                <w:szCs w:val="22"/>
              </w:rPr>
            </w:pPr>
            <w:r w:rsidRPr="0021745F">
              <w:rPr>
                <w:rFonts w:cstheme="minorHAnsi"/>
                <w:sz w:val="22"/>
                <w:szCs w:val="22"/>
              </w:rPr>
              <w:t>Entrega dos equipamentos</w:t>
            </w:r>
          </w:p>
        </w:tc>
        <w:tc>
          <w:tcPr>
            <w:tcW w:w="0" w:type="auto"/>
          </w:tcPr>
          <w:p w14:paraId="79D65624" w14:textId="77777777" w:rsidR="0021745F" w:rsidRPr="0021745F" w:rsidRDefault="0021745F" w:rsidP="0021745F">
            <w:pPr>
              <w:pStyle w:val="Compact"/>
              <w:rPr>
                <w:rFonts w:cstheme="minorHAnsi"/>
                <w:sz w:val="22"/>
                <w:szCs w:val="22"/>
              </w:rPr>
            </w:pPr>
            <w:r w:rsidRPr="0021745F">
              <w:rPr>
                <w:rFonts w:cstheme="minorHAnsi"/>
                <w:sz w:val="22"/>
                <w:szCs w:val="22"/>
              </w:rPr>
              <w:t>30-60 dias</w:t>
            </w:r>
          </w:p>
        </w:tc>
      </w:tr>
      <w:tr w:rsidR="0021745F" w:rsidRPr="0021745F" w14:paraId="03273952" w14:textId="77777777" w:rsidTr="0021745F">
        <w:tc>
          <w:tcPr>
            <w:tcW w:w="0" w:type="auto"/>
          </w:tcPr>
          <w:p w14:paraId="3D12ECE6" w14:textId="77777777" w:rsidR="0021745F" w:rsidRPr="0021745F" w:rsidRDefault="0021745F" w:rsidP="0021745F">
            <w:pPr>
              <w:pStyle w:val="Compact"/>
              <w:rPr>
                <w:rFonts w:cstheme="minorHAnsi"/>
                <w:sz w:val="22"/>
                <w:szCs w:val="22"/>
              </w:rPr>
            </w:pPr>
            <w:r w:rsidRPr="0021745F">
              <w:rPr>
                <w:rFonts w:cstheme="minorHAnsi"/>
                <w:sz w:val="22"/>
                <w:szCs w:val="22"/>
              </w:rPr>
              <w:t>Instalação</w:t>
            </w:r>
          </w:p>
        </w:tc>
        <w:tc>
          <w:tcPr>
            <w:tcW w:w="0" w:type="auto"/>
          </w:tcPr>
          <w:p w14:paraId="1A171903" w14:textId="77777777" w:rsidR="0021745F" w:rsidRPr="0021745F" w:rsidRDefault="0021745F" w:rsidP="0021745F">
            <w:pPr>
              <w:pStyle w:val="Compact"/>
              <w:rPr>
                <w:rFonts w:cstheme="minorHAnsi"/>
                <w:sz w:val="22"/>
                <w:szCs w:val="22"/>
              </w:rPr>
            </w:pPr>
            <w:r w:rsidRPr="0021745F">
              <w:rPr>
                <w:rFonts w:cstheme="minorHAnsi"/>
                <w:sz w:val="22"/>
                <w:szCs w:val="22"/>
              </w:rPr>
              <w:t>15-45 dias</w:t>
            </w:r>
          </w:p>
        </w:tc>
      </w:tr>
      <w:tr w:rsidR="0021745F" w:rsidRPr="0021745F" w14:paraId="0E0C5E5B" w14:textId="77777777" w:rsidTr="0021745F">
        <w:tc>
          <w:tcPr>
            <w:tcW w:w="0" w:type="auto"/>
          </w:tcPr>
          <w:p w14:paraId="12CEBF3B" w14:textId="77777777" w:rsidR="0021745F" w:rsidRPr="0021745F" w:rsidRDefault="0021745F" w:rsidP="0021745F">
            <w:pPr>
              <w:pStyle w:val="Compact"/>
              <w:rPr>
                <w:rFonts w:cstheme="minorHAnsi"/>
                <w:sz w:val="22"/>
                <w:szCs w:val="22"/>
              </w:rPr>
            </w:pPr>
            <w:r w:rsidRPr="0021745F">
              <w:rPr>
                <w:rFonts w:cstheme="minorHAnsi"/>
                <w:sz w:val="22"/>
                <w:szCs w:val="22"/>
              </w:rPr>
              <w:t>Período de testes</w:t>
            </w:r>
          </w:p>
        </w:tc>
        <w:tc>
          <w:tcPr>
            <w:tcW w:w="0" w:type="auto"/>
          </w:tcPr>
          <w:p w14:paraId="208AF602" w14:textId="77777777" w:rsidR="0021745F" w:rsidRPr="0021745F" w:rsidRDefault="0021745F" w:rsidP="0021745F">
            <w:pPr>
              <w:pStyle w:val="Compact"/>
              <w:rPr>
                <w:rFonts w:cstheme="minorHAnsi"/>
                <w:sz w:val="22"/>
                <w:szCs w:val="22"/>
              </w:rPr>
            </w:pPr>
            <w:r w:rsidRPr="0021745F">
              <w:rPr>
                <w:rFonts w:cstheme="minorHAnsi"/>
                <w:sz w:val="22"/>
                <w:szCs w:val="22"/>
              </w:rPr>
              <w:t>10 dias</w:t>
            </w:r>
          </w:p>
        </w:tc>
      </w:tr>
      <w:tr w:rsidR="0021745F" w:rsidRPr="0021745F" w14:paraId="61785305" w14:textId="77777777" w:rsidTr="0021745F">
        <w:tc>
          <w:tcPr>
            <w:tcW w:w="0" w:type="auto"/>
          </w:tcPr>
          <w:p w14:paraId="0B8C824F" w14:textId="77777777" w:rsidR="0021745F" w:rsidRPr="0021745F" w:rsidRDefault="0021745F" w:rsidP="0021745F">
            <w:pPr>
              <w:pStyle w:val="Compact"/>
              <w:rPr>
                <w:rFonts w:cstheme="minorHAnsi"/>
                <w:sz w:val="22"/>
                <w:szCs w:val="22"/>
              </w:rPr>
            </w:pPr>
            <w:r w:rsidRPr="0021745F">
              <w:rPr>
                <w:rFonts w:cstheme="minorHAnsi"/>
                <w:b/>
                <w:bCs/>
                <w:sz w:val="22"/>
                <w:szCs w:val="22"/>
              </w:rPr>
              <w:t>TOTAL</w:t>
            </w:r>
          </w:p>
        </w:tc>
        <w:tc>
          <w:tcPr>
            <w:tcW w:w="0" w:type="auto"/>
          </w:tcPr>
          <w:p w14:paraId="286FBB7C" w14:textId="77777777" w:rsidR="0021745F" w:rsidRPr="0021745F" w:rsidRDefault="0021745F" w:rsidP="0021745F">
            <w:pPr>
              <w:pStyle w:val="Compact"/>
              <w:rPr>
                <w:rFonts w:cstheme="minorHAnsi"/>
                <w:sz w:val="22"/>
                <w:szCs w:val="22"/>
              </w:rPr>
            </w:pPr>
            <w:r w:rsidRPr="0021745F">
              <w:rPr>
                <w:rFonts w:cstheme="minorHAnsi"/>
                <w:b/>
                <w:bCs/>
                <w:sz w:val="22"/>
                <w:szCs w:val="22"/>
              </w:rPr>
              <w:t>115-150 dias</w:t>
            </w:r>
          </w:p>
        </w:tc>
      </w:tr>
    </w:tbl>
    <w:p w14:paraId="6015D1E3"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14FE41C1">
          <v:rect id="_x0000_i1045" style="width:0;height:1.5pt" o:hralign="center" o:hrstd="t" o:hr="t"/>
        </w:pict>
      </w:r>
    </w:p>
    <w:p w14:paraId="4021E0F5" w14:textId="77777777" w:rsidR="0021745F" w:rsidRPr="0021745F" w:rsidRDefault="0021745F" w:rsidP="0021745F">
      <w:pPr>
        <w:pStyle w:val="Ttulo3"/>
        <w:rPr>
          <w:rFonts w:asciiTheme="minorHAnsi" w:hAnsiTheme="minorHAnsi" w:cstheme="minorHAnsi"/>
          <w:sz w:val="22"/>
          <w:szCs w:val="22"/>
        </w:rPr>
      </w:pPr>
      <w:bookmarkStart w:id="45" w:name="conclusões"/>
      <w:bookmarkEnd w:id="44"/>
      <w:r w:rsidRPr="0021745F">
        <w:rPr>
          <w:rFonts w:asciiTheme="minorHAnsi" w:hAnsiTheme="minorHAnsi" w:cstheme="minorHAnsi"/>
          <w:sz w:val="22"/>
          <w:szCs w:val="22"/>
        </w:rPr>
        <w:t>9. CONCLUSÕES</w:t>
      </w:r>
    </w:p>
    <w:p w14:paraId="6EBFFBA1" w14:textId="77777777" w:rsidR="0021745F" w:rsidRPr="0021745F" w:rsidRDefault="0021745F" w:rsidP="0021745F">
      <w:pPr>
        <w:pStyle w:val="Ttulo4"/>
        <w:rPr>
          <w:rFonts w:asciiTheme="minorHAnsi" w:hAnsiTheme="minorHAnsi" w:cstheme="minorHAnsi"/>
          <w:sz w:val="22"/>
          <w:szCs w:val="22"/>
        </w:rPr>
      </w:pPr>
      <w:bookmarkStart w:id="46" w:name="viabilidade-confirmada"/>
      <w:r w:rsidRPr="0021745F">
        <w:rPr>
          <w:rFonts w:asciiTheme="minorHAnsi" w:hAnsiTheme="minorHAnsi" w:cstheme="minorHAnsi"/>
          <w:sz w:val="22"/>
          <w:szCs w:val="22"/>
        </w:rPr>
        <w:t>9.1 Viabilidade Confirmada</w:t>
      </w:r>
    </w:p>
    <w:p w14:paraId="56254D84" w14:textId="77777777" w:rsidR="0021745F" w:rsidRPr="0021745F" w:rsidRDefault="0021745F" w:rsidP="0021745F">
      <w:pPr>
        <w:pStyle w:val="FirstParagraph"/>
        <w:rPr>
          <w:rFonts w:cstheme="minorHAnsi"/>
          <w:sz w:val="22"/>
          <w:szCs w:val="22"/>
          <w:lang w:val="pt-BR"/>
        </w:rPr>
      </w:pPr>
      <w:r w:rsidRPr="0021745F">
        <w:rPr>
          <w:rFonts w:cstheme="minorHAnsi"/>
          <w:sz w:val="22"/>
          <w:szCs w:val="22"/>
          <w:lang w:val="pt-BR"/>
        </w:rPr>
        <w:t xml:space="preserve">A aquisição descrita é </w:t>
      </w:r>
      <w:r w:rsidRPr="0021745F">
        <w:rPr>
          <w:rFonts w:cstheme="minorHAnsi"/>
          <w:b/>
          <w:bCs/>
          <w:sz w:val="22"/>
          <w:szCs w:val="22"/>
          <w:lang w:val="pt-BR"/>
        </w:rPr>
        <w:t>viável e recomendável</w:t>
      </w:r>
      <w:r w:rsidRPr="0021745F">
        <w:rPr>
          <w:rFonts w:cstheme="minorHAnsi"/>
          <w:sz w:val="22"/>
          <w:szCs w:val="22"/>
          <w:lang w:val="pt-BR"/>
        </w:rPr>
        <w:t xml:space="preserve"> por:</w:t>
      </w:r>
    </w:p>
    <w:p w14:paraId="701BAEDF" w14:textId="77777777" w:rsidR="0021745F" w:rsidRPr="0021745F" w:rsidRDefault="0021745F" w:rsidP="0021745F">
      <w:pPr>
        <w:pStyle w:val="Corpodetexto"/>
        <w:rPr>
          <w:rFonts w:asciiTheme="minorHAnsi" w:hAnsiTheme="minorHAnsi" w:cstheme="minorHAnsi"/>
          <w:sz w:val="22"/>
          <w:szCs w:val="22"/>
        </w:rPr>
      </w:pPr>
      <w:r w:rsidRPr="0021745F">
        <w:rPr>
          <w:rFonts w:ascii="MS Gothic" w:eastAsia="MS Gothic" w:hAnsi="MS Gothic" w:cs="MS Gothic" w:hint="eastAsia"/>
          <w:sz w:val="22"/>
          <w:szCs w:val="22"/>
        </w:rPr>
        <w:t>✓</w:t>
      </w:r>
      <w:r w:rsidRPr="0021745F">
        <w:rPr>
          <w:rFonts w:asciiTheme="minorHAnsi" w:hAnsiTheme="minorHAnsi" w:cstheme="minorHAnsi"/>
          <w:sz w:val="22"/>
          <w:szCs w:val="22"/>
        </w:rPr>
        <w:t xml:space="preserve"> Necessidade real e justificada</w:t>
      </w:r>
      <w:r w:rsidRPr="0021745F">
        <w:rPr>
          <w:rFonts w:asciiTheme="minorHAnsi" w:hAnsiTheme="minorHAnsi" w:cstheme="minorHAnsi"/>
          <w:sz w:val="22"/>
          <w:szCs w:val="22"/>
        </w:rPr>
        <w:br/>
      </w:r>
      <w:r w:rsidRPr="0021745F">
        <w:rPr>
          <w:rFonts w:ascii="MS Gothic" w:eastAsia="MS Gothic" w:hAnsi="MS Gothic" w:cs="MS Gothic" w:hint="eastAsia"/>
          <w:sz w:val="22"/>
          <w:szCs w:val="22"/>
        </w:rPr>
        <w:t>✓</w:t>
      </w:r>
      <w:r w:rsidRPr="0021745F">
        <w:rPr>
          <w:rFonts w:asciiTheme="minorHAnsi" w:hAnsiTheme="minorHAnsi" w:cstheme="minorHAnsi"/>
          <w:sz w:val="22"/>
          <w:szCs w:val="22"/>
        </w:rPr>
        <w:t xml:space="preserve"> Valores compatíveis com mercado</w:t>
      </w:r>
      <w:r w:rsidRPr="0021745F">
        <w:rPr>
          <w:rFonts w:asciiTheme="minorHAnsi" w:hAnsiTheme="minorHAnsi" w:cstheme="minorHAnsi"/>
          <w:sz w:val="22"/>
          <w:szCs w:val="22"/>
        </w:rPr>
        <w:br/>
      </w:r>
      <w:r w:rsidRPr="0021745F">
        <w:rPr>
          <w:rFonts w:ascii="MS Gothic" w:eastAsia="MS Gothic" w:hAnsi="MS Gothic" w:cs="MS Gothic" w:hint="eastAsia"/>
          <w:sz w:val="22"/>
          <w:szCs w:val="22"/>
        </w:rPr>
        <w:t>✓</w:t>
      </w:r>
      <w:r w:rsidRPr="0021745F">
        <w:rPr>
          <w:rFonts w:asciiTheme="minorHAnsi" w:hAnsiTheme="minorHAnsi" w:cstheme="minorHAnsi"/>
          <w:sz w:val="22"/>
          <w:szCs w:val="22"/>
        </w:rPr>
        <w:t xml:space="preserve"> Legislação aplicável adequada</w:t>
      </w:r>
      <w:r w:rsidRPr="0021745F">
        <w:rPr>
          <w:rFonts w:asciiTheme="minorHAnsi" w:hAnsiTheme="minorHAnsi" w:cstheme="minorHAnsi"/>
          <w:sz w:val="22"/>
          <w:szCs w:val="22"/>
        </w:rPr>
        <w:br/>
      </w:r>
      <w:r w:rsidRPr="0021745F">
        <w:rPr>
          <w:rFonts w:ascii="MS Gothic" w:eastAsia="MS Gothic" w:hAnsi="MS Gothic" w:cs="MS Gothic" w:hint="eastAsia"/>
          <w:sz w:val="22"/>
          <w:szCs w:val="22"/>
        </w:rPr>
        <w:t>✓</w:t>
      </w:r>
      <w:r w:rsidRPr="0021745F">
        <w:rPr>
          <w:rFonts w:asciiTheme="minorHAnsi" w:hAnsiTheme="minorHAnsi" w:cstheme="minorHAnsi"/>
          <w:sz w:val="22"/>
          <w:szCs w:val="22"/>
        </w:rPr>
        <w:t xml:space="preserve"> Recursos orçamentários disponíveis</w:t>
      </w:r>
      <w:r w:rsidRPr="0021745F">
        <w:rPr>
          <w:rFonts w:asciiTheme="minorHAnsi" w:hAnsiTheme="minorHAnsi" w:cstheme="minorHAnsi"/>
          <w:sz w:val="22"/>
          <w:szCs w:val="22"/>
        </w:rPr>
        <w:br/>
      </w:r>
      <w:r w:rsidRPr="0021745F">
        <w:rPr>
          <w:rFonts w:ascii="MS Gothic" w:eastAsia="MS Gothic" w:hAnsi="MS Gothic" w:cs="MS Gothic" w:hint="eastAsia"/>
          <w:sz w:val="22"/>
          <w:szCs w:val="22"/>
        </w:rPr>
        <w:t>✓</w:t>
      </w:r>
      <w:r w:rsidRPr="0021745F">
        <w:rPr>
          <w:rFonts w:asciiTheme="minorHAnsi" w:hAnsiTheme="minorHAnsi" w:cstheme="minorHAnsi"/>
          <w:sz w:val="22"/>
          <w:szCs w:val="22"/>
        </w:rPr>
        <w:t xml:space="preserve"> Benefícios superando custos</w:t>
      </w:r>
      <w:r w:rsidRPr="0021745F">
        <w:rPr>
          <w:rFonts w:asciiTheme="minorHAnsi" w:hAnsiTheme="minorHAnsi" w:cstheme="minorHAnsi"/>
          <w:sz w:val="22"/>
          <w:szCs w:val="22"/>
        </w:rPr>
        <w:br/>
      </w:r>
      <w:r w:rsidRPr="0021745F">
        <w:rPr>
          <w:rFonts w:ascii="MS Gothic" w:eastAsia="MS Gothic" w:hAnsi="MS Gothic" w:cs="MS Gothic" w:hint="eastAsia"/>
          <w:sz w:val="22"/>
          <w:szCs w:val="22"/>
        </w:rPr>
        <w:t>✓</w:t>
      </w:r>
      <w:r w:rsidRPr="0021745F">
        <w:rPr>
          <w:rFonts w:asciiTheme="minorHAnsi" w:hAnsiTheme="minorHAnsi" w:cstheme="minorHAnsi"/>
          <w:sz w:val="22"/>
          <w:szCs w:val="22"/>
        </w:rPr>
        <w:t xml:space="preserve"> Riscos gerenciáveis</w:t>
      </w:r>
      <w:r w:rsidRPr="0021745F">
        <w:rPr>
          <w:rFonts w:asciiTheme="minorHAnsi" w:hAnsiTheme="minorHAnsi" w:cstheme="minorHAnsi"/>
          <w:sz w:val="22"/>
          <w:szCs w:val="22"/>
        </w:rPr>
        <w:br/>
      </w:r>
      <w:r w:rsidRPr="0021745F">
        <w:rPr>
          <w:rFonts w:ascii="MS Gothic" w:eastAsia="MS Gothic" w:hAnsi="MS Gothic" w:cs="MS Gothic" w:hint="eastAsia"/>
          <w:sz w:val="22"/>
          <w:szCs w:val="22"/>
        </w:rPr>
        <w:t>✓</w:t>
      </w:r>
      <w:r w:rsidRPr="0021745F">
        <w:rPr>
          <w:rFonts w:asciiTheme="minorHAnsi" w:hAnsiTheme="minorHAnsi" w:cstheme="minorHAnsi"/>
          <w:sz w:val="22"/>
          <w:szCs w:val="22"/>
        </w:rPr>
        <w:t xml:space="preserve"> Tecnologia apropriada</w:t>
      </w:r>
    </w:p>
    <w:p w14:paraId="71108CC2" w14:textId="77777777" w:rsidR="0021745F" w:rsidRPr="0021745F" w:rsidRDefault="0021745F" w:rsidP="0021745F">
      <w:pPr>
        <w:pStyle w:val="Ttulo4"/>
        <w:rPr>
          <w:rFonts w:asciiTheme="minorHAnsi" w:hAnsiTheme="minorHAnsi" w:cstheme="minorHAnsi"/>
          <w:sz w:val="22"/>
          <w:szCs w:val="22"/>
        </w:rPr>
      </w:pPr>
      <w:bookmarkStart w:id="47" w:name="recomendações"/>
      <w:bookmarkEnd w:id="46"/>
      <w:r w:rsidRPr="0021745F">
        <w:rPr>
          <w:rFonts w:asciiTheme="minorHAnsi" w:hAnsiTheme="minorHAnsi" w:cstheme="minorHAnsi"/>
          <w:sz w:val="22"/>
          <w:szCs w:val="22"/>
        </w:rPr>
        <w:lastRenderedPageBreak/>
        <w:t>9.2 Recomendações</w:t>
      </w:r>
    </w:p>
    <w:p w14:paraId="22F4D01C"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Proceder com a licitação</w:t>
      </w:r>
      <w:r w:rsidRPr="0021745F">
        <w:rPr>
          <w:rFonts w:cstheme="minorHAnsi"/>
          <w:sz w:val="22"/>
          <w:szCs w:val="22"/>
          <w:lang w:val="pt-BR"/>
        </w:rPr>
        <w:t xml:space="preserve"> conforme Lei 14.133/2021</w:t>
      </w:r>
    </w:p>
    <w:p w14:paraId="24E08FBA"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Manter lotes separados</w:t>
      </w:r>
      <w:r w:rsidRPr="0021745F">
        <w:rPr>
          <w:rFonts w:cstheme="minorHAnsi"/>
          <w:sz w:val="22"/>
          <w:szCs w:val="22"/>
          <w:lang w:val="pt-BR"/>
        </w:rPr>
        <w:t xml:space="preserve"> para flexibilidade de fornecimento</w:t>
      </w:r>
    </w:p>
    <w:p w14:paraId="55F685F8"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Exigir garantia mínima de 12 meses</w:t>
      </w:r>
      <w:r w:rsidRPr="0021745F">
        <w:rPr>
          <w:rFonts w:cstheme="minorHAnsi"/>
          <w:sz w:val="22"/>
          <w:szCs w:val="22"/>
          <w:lang w:val="pt-BR"/>
        </w:rPr>
        <w:t xml:space="preserve"> com assistência técnica</w:t>
      </w:r>
    </w:p>
    <w:p w14:paraId="6D7E6C28"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Incluir cláusula de penalidade</w:t>
      </w:r>
      <w:r w:rsidRPr="0021745F">
        <w:rPr>
          <w:rFonts w:cstheme="minorHAnsi"/>
          <w:sz w:val="22"/>
          <w:szCs w:val="22"/>
          <w:lang w:val="pt-BR"/>
        </w:rPr>
        <w:t xml:space="preserve"> por atraso na entrega</w:t>
      </w:r>
    </w:p>
    <w:p w14:paraId="26083E68"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Realizar testes funcionais</w:t>
      </w:r>
      <w:r w:rsidRPr="0021745F">
        <w:rPr>
          <w:rFonts w:cstheme="minorHAnsi"/>
          <w:sz w:val="22"/>
          <w:szCs w:val="22"/>
          <w:lang w:val="pt-BR"/>
        </w:rPr>
        <w:t xml:space="preserve"> antes da aceitação definitiva</w:t>
      </w:r>
    </w:p>
    <w:p w14:paraId="254EE9A2" w14:textId="77777777" w:rsidR="0021745F" w:rsidRPr="0021745F" w:rsidRDefault="0021745F" w:rsidP="0021745F">
      <w:pPr>
        <w:pStyle w:val="Compact"/>
        <w:numPr>
          <w:ilvl w:val="0"/>
          <w:numId w:val="26"/>
        </w:numPr>
        <w:rPr>
          <w:rFonts w:cstheme="minorHAnsi"/>
          <w:sz w:val="22"/>
          <w:szCs w:val="22"/>
          <w:lang w:val="pt-BR"/>
        </w:rPr>
      </w:pPr>
      <w:r w:rsidRPr="0021745F">
        <w:rPr>
          <w:rFonts w:cstheme="minorHAnsi"/>
          <w:b/>
          <w:bCs/>
          <w:sz w:val="22"/>
          <w:szCs w:val="22"/>
          <w:lang w:val="pt-BR"/>
        </w:rPr>
        <w:t>Contratar manutenção preventiva</w:t>
      </w:r>
      <w:r w:rsidRPr="0021745F">
        <w:rPr>
          <w:rFonts w:cstheme="minorHAnsi"/>
          <w:sz w:val="22"/>
          <w:szCs w:val="22"/>
          <w:lang w:val="pt-BR"/>
        </w:rPr>
        <w:t xml:space="preserve"> após período de garantia</w:t>
      </w:r>
    </w:p>
    <w:p w14:paraId="5F65BB20" w14:textId="77777777" w:rsidR="0021745F" w:rsidRPr="0021745F" w:rsidRDefault="00000000" w:rsidP="0021745F">
      <w:pPr>
        <w:rPr>
          <w:rFonts w:asciiTheme="minorHAnsi" w:hAnsiTheme="minorHAnsi" w:cstheme="minorHAnsi"/>
        </w:rPr>
      </w:pPr>
      <w:r>
        <w:rPr>
          <w:rFonts w:asciiTheme="minorHAnsi" w:hAnsiTheme="minorHAnsi" w:cstheme="minorHAnsi"/>
        </w:rPr>
        <w:pict w14:anchorId="792D4FC4">
          <v:rect id="_x0000_i1046" style="width:0;height:1.5pt" o:hralign="center" o:hrstd="t" o:hr="t"/>
        </w:pict>
      </w:r>
    </w:p>
    <w:p w14:paraId="5CC89B35" w14:textId="77777777" w:rsidR="002F709B" w:rsidRDefault="002F709B" w:rsidP="002F709B">
      <w:pPr>
        <w:pStyle w:val="Ttulo2"/>
        <w:jc w:val="left"/>
        <w:rPr>
          <w:rFonts w:asciiTheme="minorHAnsi" w:hAnsiTheme="minorHAnsi" w:cstheme="minorHAnsi"/>
          <w:sz w:val="22"/>
          <w:szCs w:val="22"/>
        </w:rPr>
      </w:pPr>
      <w:bookmarkStart w:id="48" w:name="parte-iii---declarações-e-assinaturas"/>
      <w:bookmarkEnd w:id="20"/>
      <w:bookmarkEnd w:id="45"/>
      <w:bookmarkEnd w:id="47"/>
    </w:p>
    <w:p w14:paraId="16F71F44" w14:textId="77777777" w:rsidR="002F709B" w:rsidRPr="002F709B" w:rsidRDefault="002F709B" w:rsidP="002F709B">
      <w:pPr>
        <w:rPr>
          <w:lang w:eastAsia="pt-BR"/>
        </w:rPr>
      </w:pPr>
    </w:p>
    <w:p w14:paraId="21773378" w14:textId="77777777" w:rsidR="002F709B" w:rsidRDefault="002F709B" w:rsidP="0021745F">
      <w:pPr>
        <w:pStyle w:val="Ttulo2"/>
        <w:rPr>
          <w:rFonts w:asciiTheme="minorHAnsi" w:hAnsiTheme="minorHAnsi" w:cstheme="minorHAnsi"/>
          <w:sz w:val="22"/>
          <w:szCs w:val="22"/>
        </w:rPr>
      </w:pPr>
    </w:p>
    <w:p w14:paraId="74FE4C2C" w14:textId="77777777" w:rsidR="002F709B" w:rsidRDefault="002F709B" w:rsidP="0021745F">
      <w:pPr>
        <w:pStyle w:val="Ttulo2"/>
        <w:rPr>
          <w:rFonts w:asciiTheme="minorHAnsi" w:hAnsiTheme="minorHAnsi" w:cstheme="minorHAnsi"/>
          <w:sz w:val="22"/>
          <w:szCs w:val="22"/>
        </w:rPr>
      </w:pPr>
    </w:p>
    <w:p w14:paraId="5ABD1C0F" w14:textId="77777777" w:rsidR="0021745F" w:rsidRPr="0021745F" w:rsidRDefault="0021745F" w:rsidP="0021745F">
      <w:pPr>
        <w:pStyle w:val="Ttulo2"/>
        <w:rPr>
          <w:rFonts w:asciiTheme="minorHAnsi" w:hAnsiTheme="minorHAnsi" w:cstheme="minorHAnsi"/>
          <w:sz w:val="22"/>
          <w:szCs w:val="22"/>
        </w:rPr>
      </w:pPr>
      <w:r w:rsidRPr="0021745F">
        <w:rPr>
          <w:rFonts w:asciiTheme="minorHAnsi" w:hAnsiTheme="minorHAnsi" w:cstheme="minorHAnsi"/>
          <w:sz w:val="22"/>
          <w:szCs w:val="22"/>
        </w:rPr>
        <w:t>PARTE III - DECLARAÇÕES E ASSINATURAS</w:t>
      </w:r>
    </w:p>
    <w:p w14:paraId="23EA50D4" w14:textId="77777777" w:rsidR="0021745F" w:rsidRPr="0021745F" w:rsidRDefault="0021745F" w:rsidP="0021745F">
      <w:pPr>
        <w:pStyle w:val="Ttulo3"/>
        <w:rPr>
          <w:rFonts w:asciiTheme="minorHAnsi" w:hAnsiTheme="minorHAnsi" w:cstheme="minorHAnsi"/>
          <w:sz w:val="22"/>
          <w:szCs w:val="22"/>
        </w:rPr>
      </w:pPr>
      <w:bookmarkStart w:id="49" w:name="responsáveis-técnicos"/>
      <w:r w:rsidRPr="0021745F">
        <w:rPr>
          <w:rFonts w:asciiTheme="minorHAnsi" w:hAnsiTheme="minorHAnsi" w:cstheme="minorHAnsi"/>
          <w:sz w:val="22"/>
          <w:szCs w:val="22"/>
        </w:rPr>
        <w:t>Responsáveis Técnicos</w:t>
      </w:r>
    </w:p>
    <w:p w14:paraId="6F2BA5A3" w14:textId="77777777" w:rsidR="0021745F" w:rsidRPr="00176009" w:rsidRDefault="0021745F" w:rsidP="0021745F">
      <w:pPr>
        <w:pStyle w:val="FirstParagraph"/>
        <w:rPr>
          <w:rFonts w:cstheme="minorHAnsi"/>
          <w:sz w:val="22"/>
          <w:szCs w:val="22"/>
          <w:lang w:val="pt-BR"/>
        </w:rPr>
      </w:pPr>
      <w:r w:rsidRPr="00176009">
        <w:rPr>
          <w:rFonts w:cstheme="minorHAnsi"/>
          <w:sz w:val="22"/>
          <w:szCs w:val="22"/>
          <w:lang w:val="pt-BR"/>
        </w:rPr>
        <w:t>Este Termo de Referência e Estudo Preliminar foi elaborado por profissionais habilitados e representa a necessidade institucional de aquisição de equipamentos para modernização e ampliação da infraestrutura operacional.</w:t>
      </w:r>
    </w:p>
    <w:p w14:paraId="787E4922" w14:textId="77777777" w:rsidR="0021745F" w:rsidRPr="00176009" w:rsidRDefault="0021745F" w:rsidP="0021745F">
      <w:pPr>
        <w:pStyle w:val="Corpodetexto"/>
        <w:rPr>
          <w:rFonts w:asciiTheme="minorHAnsi" w:hAnsiTheme="minorHAnsi" w:cstheme="minorHAnsi"/>
          <w:sz w:val="22"/>
          <w:szCs w:val="22"/>
        </w:rPr>
      </w:pPr>
      <w:r w:rsidRPr="00176009">
        <w:rPr>
          <w:rFonts w:asciiTheme="minorHAnsi" w:hAnsiTheme="minorHAnsi" w:cstheme="minorHAnsi"/>
          <w:b/>
          <w:bCs/>
          <w:sz w:val="22"/>
          <w:szCs w:val="22"/>
        </w:rPr>
        <w:t>Documentos Utilizados:</w:t>
      </w:r>
      <w:r w:rsidRPr="00176009">
        <w:rPr>
          <w:rFonts w:asciiTheme="minorHAnsi" w:hAnsiTheme="minorHAnsi" w:cstheme="minorHAnsi"/>
          <w:sz w:val="22"/>
          <w:szCs w:val="22"/>
        </w:rPr>
        <w:t xml:space="preserve"> - Especificações técnicas fornecidas - Pesquisa de mercado - Análise de viabilidade econômica - Legislação vigente (Lei nº 14.133/2021)</w:t>
      </w:r>
    </w:p>
    <w:p w14:paraId="1FC8A559" w14:textId="77777777" w:rsidR="0021745F" w:rsidRPr="00176009" w:rsidRDefault="00000000" w:rsidP="0021745F">
      <w:pPr>
        <w:rPr>
          <w:rFonts w:asciiTheme="minorHAnsi" w:hAnsiTheme="minorHAnsi" w:cstheme="minorHAnsi"/>
        </w:rPr>
      </w:pPr>
      <w:r>
        <w:rPr>
          <w:rFonts w:asciiTheme="minorHAnsi" w:hAnsiTheme="minorHAnsi" w:cstheme="minorHAnsi"/>
        </w:rPr>
        <w:pict w14:anchorId="5A5A1D6B">
          <v:rect id="_x0000_i1047" style="width:0;height:1.5pt" o:hralign="center" o:hrstd="t" o:hr="t"/>
        </w:pict>
      </w:r>
    </w:p>
    <w:p w14:paraId="6F7C14E1" w14:textId="50FED8BC" w:rsidR="0021745F" w:rsidRPr="003872AE" w:rsidRDefault="002F709B" w:rsidP="0021745F">
      <w:pPr>
        <w:pStyle w:val="FirstParagraph"/>
        <w:rPr>
          <w:rFonts w:cstheme="minorHAnsi"/>
          <w:b/>
          <w:sz w:val="22"/>
          <w:szCs w:val="22"/>
          <w:lang w:val="pt-BR"/>
        </w:rPr>
      </w:pPr>
      <w:r>
        <w:rPr>
          <w:rFonts w:cstheme="minorHAnsi"/>
          <w:b/>
          <w:bCs/>
          <w:sz w:val="22"/>
          <w:szCs w:val="22"/>
          <w:lang w:val="pt-BR"/>
        </w:rPr>
        <w:t>Maiquinique</w:t>
      </w:r>
      <w:r w:rsidR="00176009" w:rsidRPr="00176009">
        <w:rPr>
          <w:rFonts w:cstheme="minorHAnsi"/>
          <w:b/>
          <w:bCs/>
          <w:sz w:val="22"/>
          <w:szCs w:val="22"/>
          <w:lang w:val="pt-BR"/>
        </w:rPr>
        <w:t>-BA</w:t>
      </w:r>
      <w:r w:rsidR="00176009" w:rsidRPr="00176009">
        <w:rPr>
          <w:rFonts w:cstheme="minorHAnsi"/>
          <w:sz w:val="22"/>
          <w:szCs w:val="22"/>
          <w:lang w:val="pt-BR"/>
        </w:rPr>
        <w:t xml:space="preserve">, </w:t>
      </w:r>
      <w:r w:rsidR="00176009" w:rsidRPr="003872AE">
        <w:rPr>
          <w:rFonts w:cstheme="minorHAnsi"/>
          <w:b/>
          <w:sz w:val="22"/>
          <w:szCs w:val="22"/>
          <w:lang w:val="pt-BR"/>
        </w:rPr>
        <w:t>1</w:t>
      </w:r>
      <w:r w:rsidR="003872AE" w:rsidRPr="003872AE">
        <w:rPr>
          <w:rFonts w:cstheme="minorHAnsi"/>
          <w:b/>
          <w:sz w:val="22"/>
          <w:szCs w:val="22"/>
          <w:lang w:val="pt-BR"/>
        </w:rPr>
        <w:t>6</w:t>
      </w:r>
      <w:r w:rsidR="0021745F" w:rsidRPr="003872AE">
        <w:rPr>
          <w:rFonts w:cstheme="minorHAnsi"/>
          <w:b/>
          <w:sz w:val="22"/>
          <w:szCs w:val="22"/>
          <w:lang w:val="pt-BR"/>
        </w:rPr>
        <w:t xml:space="preserve"> de </w:t>
      </w:r>
      <w:r w:rsidR="00DA0613" w:rsidRPr="003872AE">
        <w:rPr>
          <w:rFonts w:cstheme="minorHAnsi"/>
          <w:b/>
          <w:sz w:val="22"/>
          <w:szCs w:val="22"/>
          <w:lang w:val="pt-BR"/>
        </w:rPr>
        <w:t xml:space="preserve">Janeiro </w:t>
      </w:r>
      <w:r w:rsidR="0021745F" w:rsidRPr="003872AE">
        <w:rPr>
          <w:rFonts w:cstheme="minorHAnsi"/>
          <w:b/>
          <w:sz w:val="22"/>
          <w:szCs w:val="22"/>
          <w:lang w:val="pt-BR"/>
        </w:rPr>
        <w:t>d</w:t>
      </w:r>
      <w:r w:rsidR="00DA0613" w:rsidRPr="003872AE">
        <w:rPr>
          <w:rFonts w:cstheme="minorHAnsi"/>
          <w:b/>
          <w:sz w:val="22"/>
          <w:szCs w:val="22"/>
          <w:lang w:val="pt-BR"/>
        </w:rPr>
        <w:t xml:space="preserve">e </w:t>
      </w:r>
      <w:r w:rsidR="0021745F" w:rsidRPr="003872AE">
        <w:rPr>
          <w:rFonts w:cstheme="minorHAnsi"/>
          <w:b/>
          <w:sz w:val="22"/>
          <w:szCs w:val="22"/>
          <w:lang w:val="pt-BR"/>
        </w:rPr>
        <w:t>202</w:t>
      </w:r>
      <w:r w:rsidR="00DA0613" w:rsidRPr="003872AE">
        <w:rPr>
          <w:rFonts w:cstheme="minorHAnsi"/>
          <w:b/>
          <w:sz w:val="22"/>
          <w:szCs w:val="22"/>
          <w:lang w:val="pt-BR"/>
        </w:rPr>
        <w:t>6</w:t>
      </w:r>
      <w:r w:rsidRPr="003872AE">
        <w:rPr>
          <w:rFonts w:cstheme="minorHAnsi"/>
          <w:b/>
          <w:sz w:val="22"/>
          <w:szCs w:val="22"/>
          <w:lang w:val="pt-BR"/>
        </w:rPr>
        <w:t>.</w:t>
      </w:r>
    </w:p>
    <w:bookmarkEnd w:id="5"/>
    <w:bookmarkEnd w:id="48"/>
    <w:bookmarkEnd w:id="49"/>
    <w:p w14:paraId="0639FBDF" w14:textId="77777777" w:rsidR="00176009" w:rsidRPr="00176009" w:rsidRDefault="00176009" w:rsidP="00176009">
      <w:pPr>
        <w:pStyle w:val="TextosemFormatao"/>
        <w:rPr>
          <w:rFonts w:asciiTheme="minorHAnsi" w:hAnsiTheme="minorHAnsi" w:cstheme="minorHAnsi"/>
          <w:sz w:val="22"/>
          <w:szCs w:val="22"/>
        </w:rPr>
      </w:pPr>
    </w:p>
    <w:p w14:paraId="79803E80"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RICARDO BATISTA SILVEIRA</w:t>
      </w:r>
    </w:p>
    <w:p w14:paraId="47EA9FF2" w14:textId="76ABE807" w:rsidR="00176009" w:rsidRPr="00176009" w:rsidRDefault="003872AE" w:rsidP="002F709B">
      <w:pPr>
        <w:pStyle w:val="TextosemFormatao"/>
        <w:jc w:val="both"/>
        <w:rPr>
          <w:rFonts w:asciiTheme="minorHAnsi" w:hAnsiTheme="minorHAnsi" w:cstheme="minorHAnsi"/>
          <w:sz w:val="22"/>
          <w:szCs w:val="22"/>
        </w:rPr>
      </w:pPr>
      <w:r>
        <w:rPr>
          <w:rFonts w:asciiTheme="minorHAnsi" w:hAnsiTheme="minorHAnsi" w:cstheme="minorHAnsi"/>
          <w:sz w:val="22"/>
          <w:szCs w:val="22"/>
        </w:rPr>
        <w:t xml:space="preserve">Equipe Técnica / Responsável </w:t>
      </w:r>
    </w:p>
    <w:p w14:paraId="0F06F30A" w14:textId="77777777" w:rsidR="00176009" w:rsidRPr="00176009" w:rsidRDefault="00176009" w:rsidP="002F709B">
      <w:pPr>
        <w:pStyle w:val="TextosemFormatao"/>
        <w:jc w:val="both"/>
        <w:rPr>
          <w:rFonts w:asciiTheme="minorHAnsi" w:hAnsiTheme="minorHAnsi" w:cstheme="minorHAnsi"/>
          <w:sz w:val="22"/>
          <w:szCs w:val="22"/>
        </w:rPr>
      </w:pPr>
    </w:p>
    <w:p w14:paraId="18A67E3B" w14:textId="77777777" w:rsidR="00176009" w:rsidRPr="00176009" w:rsidRDefault="00176009" w:rsidP="002F709B">
      <w:pPr>
        <w:pStyle w:val="TextosemFormatao"/>
        <w:jc w:val="both"/>
        <w:rPr>
          <w:rFonts w:asciiTheme="minorHAnsi" w:hAnsiTheme="minorHAnsi" w:cstheme="minorHAnsi"/>
          <w:sz w:val="22"/>
          <w:szCs w:val="22"/>
        </w:rPr>
      </w:pPr>
    </w:p>
    <w:p w14:paraId="46456EBB" w14:textId="34ABD0CB" w:rsidR="00176009" w:rsidRPr="00176009" w:rsidRDefault="003872AE" w:rsidP="002F709B">
      <w:pPr>
        <w:pStyle w:val="TextosemFormatao"/>
        <w:jc w:val="both"/>
        <w:rPr>
          <w:rFonts w:asciiTheme="minorHAnsi" w:hAnsiTheme="minorHAnsi" w:cstheme="minorHAnsi"/>
          <w:sz w:val="22"/>
          <w:szCs w:val="22"/>
        </w:rPr>
      </w:pPr>
      <w:r>
        <w:rPr>
          <w:rFonts w:asciiTheme="minorHAnsi" w:hAnsiTheme="minorHAnsi" w:cstheme="minorHAnsi"/>
          <w:sz w:val="22"/>
          <w:szCs w:val="22"/>
        </w:rPr>
        <w:t xml:space="preserve">**Aprovado por:** </w:t>
      </w:r>
    </w:p>
    <w:p w14:paraId="70B5D8D8"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 xml:space="preserve">_________________________________  </w:t>
      </w:r>
    </w:p>
    <w:p w14:paraId="0B4CB94D" w14:textId="77777777" w:rsidR="00176009" w:rsidRPr="00176009" w:rsidRDefault="00176009" w:rsidP="002F709B">
      <w:pPr>
        <w:ind w:left="426" w:right="182"/>
        <w:jc w:val="both"/>
        <w:rPr>
          <w:rFonts w:asciiTheme="minorHAnsi" w:hAnsiTheme="minorHAnsi" w:cstheme="minorHAnsi"/>
          <w:bCs/>
        </w:rPr>
      </w:pPr>
      <w:r w:rsidRPr="00176009">
        <w:rPr>
          <w:rFonts w:asciiTheme="minorHAnsi" w:hAnsiTheme="minorHAnsi" w:cstheme="minorHAnsi"/>
          <w:bCs/>
        </w:rPr>
        <w:t xml:space="preserve">VALÉRIA SILVEIRA FERREIRA MOREIRA </w:t>
      </w:r>
    </w:p>
    <w:p w14:paraId="196D88EE" w14:textId="77777777" w:rsidR="00176009" w:rsidRPr="00176009" w:rsidRDefault="00176009" w:rsidP="002F709B">
      <w:pPr>
        <w:ind w:left="426" w:right="182"/>
        <w:jc w:val="both"/>
        <w:rPr>
          <w:rFonts w:asciiTheme="minorHAnsi" w:hAnsiTheme="minorHAnsi" w:cstheme="minorHAnsi"/>
          <w:bCs/>
        </w:rPr>
      </w:pPr>
      <w:r w:rsidRPr="00176009">
        <w:rPr>
          <w:rFonts w:asciiTheme="minorHAnsi" w:hAnsiTheme="minorHAnsi" w:cstheme="minorHAnsi"/>
          <w:bCs/>
        </w:rPr>
        <w:t>PREFEITA</w:t>
      </w:r>
      <w:r w:rsidRPr="00176009">
        <w:rPr>
          <w:rFonts w:asciiTheme="minorHAnsi" w:hAnsiTheme="minorHAnsi" w:cstheme="minorHAnsi"/>
          <w:bCs/>
          <w:spacing w:val="-17"/>
        </w:rPr>
        <w:t xml:space="preserve"> </w:t>
      </w:r>
      <w:r w:rsidRPr="00176009">
        <w:rPr>
          <w:rFonts w:asciiTheme="minorHAnsi" w:hAnsiTheme="minorHAnsi" w:cstheme="minorHAnsi"/>
          <w:bCs/>
        </w:rPr>
        <w:t>MUNICIPAL</w:t>
      </w:r>
      <w:r w:rsidRPr="00176009">
        <w:rPr>
          <w:rFonts w:asciiTheme="minorHAnsi" w:hAnsiTheme="minorHAnsi" w:cstheme="minorHAnsi"/>
          <w:bCs/>
          <w:spacing w:val="-17"/>
        </w:rPr>
        <w:t xml:space="preserve"> </w:t>
      </w:r>
      <w:r w:rsidRPr="00176009">
        <w:rPr>
          <w:rFonts w:asciiTheme="minorHAnsi" w:hAnsiTheme="minorHAnsi" w:cstheme="minorHAnsi"/>
          <w:bCs/>
        </w:rPr>
        <w:t>DE</w:t>
      </w:r>
      <w:r w:rsidRPr="00176009">
        <w:rPr>
          <w:rFonts w:asciiTheme="minorHAnsi" w:hAnsiTheme="minorHAnsi" w:cstheme="minorHAnsi"/>
          <w:bCs/>
          <w:spacing w:val="-16"/>
        </w:rPr>
        <w:t xml:space="preserve"> </w:t>
      </w:r>
      <w:r w:rsidRPr="00176009">
        <w:rPr>
          <w:rFonts w:asciiTheme="minorHAnsi" w:hAnsiTheme="minorHAnsi" w:cstheme="minorHAnsi"/>
          <w:bCs/>
        </w:rPr>
        <w:t>MAIQUINIQUE-</w:t>
      </w:r>
      <w:r w:rsidRPr="00176009">
        <w:rPr>
          <w:rFonts w:asciiTheme="minorHAnsi" w:hAnsiTheme="minorHAnsi" w:cstheme="minorHAnsi"/>
          <w:bCs/>
          <w:spacing w:val="-5"/>
        </w:rPr>
        <w:t>BA</w:t>
      </w:r>
    </w:p>
    <w:p w14:paraId="7793675D" w14:textId="3E75C03B" w:rsidR="00176009" w:rsidRPr="003872AE" w:rsidRDefault="003872AE" w:rsidP="002F709B">
      <w:pPr>
        <w:pStyle w:val="TextosemFormatao"/>
        <w:jc w:val="both"/>
        <w:rPr>
          <w:rFonts w:asciiTheme="minorHAnsi" w:hAnsiTheme="minorHAnsi" w:cstheme="minorHAnsi"/>
          <w:bCs/>
          <w:sz w:val="22"/>
          <w:szCs w:val="22"/>
        </w:rPr>
      </w:pPr>
      <w:r>
        <w:rPr>
          <w:rFonts w:asciiTheme="minorHAnsi" w:hAnsiTheme="minorHAnsi" w:cstheme="minorHAnsi"/>
          <w:bCs/>
          <w:sz w:val="22"/>
          <w:szCs w:val="22"/>
        </w:rPr>
        <w:t xml:space="preserve"> </w:t>
      </w:r>
    </w:p>
    <w:p w14:paraId="56A7FED4" w14:textId="77777777" w:rsidR="00DA0613" w:rsidRDefault="00DA0613" w:rsidP="002F709B">
      <w:pPr>
        <w:pStyle w:val="TextosemFormatao"/>
        <w:jc w:val="both"/>
        <w:rPr>
          <w:rFonts w:asciiTheme="minorHAnsi" w:hAnsiTheme="minorHAnsi" w:cstheme="minorHAnsi"/>
          <w:sz w:val="22"/>
          <w:szCs w:val="22"/>
        </w:rPr>
      </w:pPr>
    </w:p>
    <w:p w14:paraId="3000AC2B" w14:textId="77777777" w:rsidR="00DA0613" w:rsidRDefault="00DA0613" w:rsidP="002F709B">
      <w:pPr>
        <w:pStyle w:val="TextosemFormatao"/>
        <w:jc w:val="both"/>
        <w:rPr>
          <w:rFonts w:asciiTheme="minorHAnsi" w:hAnsiTheme="minorHAnsi" w:cstheme="minorHAnsi"/>
          <w:sz w:val="22"/>
          <w:szCs w:val="22"/>
        </w:rPr>
      </w:pPr>
    </w:p>
    <w:p w14:paraId="4D451F66" w14:textId="77777777" w:rsidR="00DA0613" w:rsidRPr="00176009" w:rsidRDefault="00DA0613" w:rsidP="002F709B">
      <w:pPr>
        <w:pStyle w:val="TextosemFormatao"/>
        <w:jc w:val="both"/>
        <w:rPr>
          <w:rFonts w:asciiTheme="minorHAnsi" w:hAnsiTheme="minorHAnsi" w:cstheme="minorHAnsi"/>
          <w:sz w:val="22"/>
          <w:szCs w:val="22"/>
        </w:rPr>
      </w:pPr>
    </w:p>
    <w:p w14:paraId="6CF14CAC"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 xml:space="preserve">**Assessor Jurídico:**  </w:t>
      </w:r>
    </w:p>
    <w:p w14:paraId="0017664A"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 xml:space="preserve">_________________________________  </w:t>
      </w:r>
    </w:p>
    <w:p w14:paraId="1CBBC57B"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Otavio Ribeiro Pedral Sampaio</w:t>
      </w:r>
    </w:p>
    <w:p w14:paraId="6A93B3AF"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 xml:space="preserve">OAB/BA N° 62.483   </w:t>
      </w:r>
    </w:p>
    <w:p w14:paraId="3F612A4C" w14:textId="77777777" w:rsidR="00176009" w:rsidRPr="00176009" w:rsidRDefault="00176009" w:rsidP="002F709B">
      <w:pPr>
        <w:pStyle w:val="TextosemFormatao"/>
        <w:jc w:val="both"/>
        <w:rPr>
          <w:rFonts w:asciiTheme="minorHAnsi" w:hAnsiTheme="minorHAnsi" w:cstheme="minorHAnsi"/>
          <w:sz w:val="22"/>
          <w:szCs w:val="22"/>
        </w:rPr>
      </w:pPr>
    </w:p>
    <w:p w14:paraId="0DA08AC4"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 xml:space="preserve">**Ordenador de Despesa:**  </w:t>
      </w:r>
    </w:p>
    <w:p w14:paraId="62F83CEB"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 xml:space="preserve">_________________________________  </w:t>
      </w:r>
    </w:p>
    <w:p w14:paraId="6845FAA8" w14:textId="77777777" w:rsidR="00176009" w:rsidRPr="00176009" w:rsidRDefault="00176009" w:rsidP="002F709B">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[Wesley Bleza Cunha]</w:t>
      </w:r>
    </w:p>
    <w:p w14:paraId="6A2E1E3A" w14:textId="465C7206" w:rsidR="00962370" w:rsidRPr="003872AE" w:rsidRDefault="00176009" w:rsidP="003872AE">
      <w:pPr>
        <w:pStyle w:val="TextosemFormatao"/>
        <w:jc w:val="both"/>
        <w:rPr>
          <w:rFonts w:asciiTheme="minorHAnsi" w:hAnsiTheme="minorHAnsi" w:cstheme="minorHAnsi"/>
          <w:sz w:val="22"/>
          <w:szCs w:val="22"/>
        </w:rPr>
      </w:pPr>
      <w:r w:rsidRPr="00176009">
        <w:rPr>
          <w:rFonts w:asciiTheme="minorHAnsi" w:hAnsiTheme="minorHAnsi" w:cstheme="minorHAnsi"/>
          <w:sz w:val="22"/>
          <w:szCs w:val="22"/>
        </w:rPr>
        <w:t xml:space="preserve">Secretario Municipal de Educação  </w:t>
      </w:r>
    </w:p>
    <w:p w14:paraId="064A7F39" w14:textId="77777777" w:rsidR="002A6D78" w:rsidRPr="00C92410" w:rsidRDefault="002A6D78" w:rsidP="002A6D78">
      <w:pPr>
        <w:jc w:val="both"/>
        <w:rPr>
          <w:rFonts w:cstheme="minorHAnsi"/>
        </w:rPr>
      </w:pPr>
      <w:r>
        <w:rPr>
          <w:rFonts w:cstheme="minorHAnsi"/>
        </w:rPr>
        <w:lastRenderedPageBreak/>
        <w:t xml:space="preserve">         </w:t>
      </w:r>
      <w:r w:rsidRPr="00C92410">
        <w:rPr>
          <w:rFonts w:cstheme="minorHAnsi"/>
        </w:rPr>
        <w:t xml:space="preserve">PREGÃO ELETRÔNICO Nº </w:t>
      </w:r>
      <w:r>
        <w:rPr>
          <w:rFonts w:cstheme="minorHAnsi"/>
        </w:rPr>
        <w:t xml:space="preserve"> </w:t>
      </w:r>
      <w:r w:rsidRPr="00C92410">
        <w:rPr>
          <w:rFonts w:cstheme="minorHAnsi"/>
        </w:rPr>
        <w:t xml:space="preserve">PROCESSO : </w:t>
      </w:r>
    </w:p>
    <w:p w14:paraId="72FF739D" w14:textId="77777777" w:rsidR="002F709B" w:rsidRPr="00141557" w:rsidRDefault="002A6D78" w:rsidP="002F709B">
      <w:pPr>
        <w:pStyle w:val="PargrafodaLista"/>
        <w:ind w:left="426"/>
        <w:jc w:val="both"/>
        <w:rPr>
          <w:rStyle w:val="fontstyle21"/>
          <w:rFonts w:asciiTheme="minorHAnsi" w:hAnsiTheme="minorHAnsi" w:cstheme="minorHAnsi"/>
          <w:b/>
          <w:sz w:val="22"/>
          <w:szCs w:val="22"/>
        </w:rPr>
      </w:pPr>
      <w:r w:rsidRPr="00C92410">
        <w:rPr>
          <w:rFonts w:cstheme="minorHAnsi"/>
        </w:rPr>
        <w:t xml:space="preserve">OBJETO: </w:t>
      </w:r>
      <w:r w:rsidR="002F709B" w:rsidRPr="00141557">
        <w:rPr>
          <w:rFonts w:cstheme="minorHAnsi"/>
        </w:rPr>
        <w:t>Aquisição de equipamentos para infraestrutura operacional no SISTEMA DE REGISTRO DE PREÇOS, compreendendo: Equipamentos de Cozinha e Bebedouros, Equipamentos de Climatização,  destinados as escolas da Rede Municipal de Ensino de Maiquinique-BA</w:t>
      </w:r>
      <w:r w:rsidR="002F709B" w:rsidRPr="00141557">
        <w:rPr>
          <w:rStyle w:val="fontstyle01"/>
          <w:rFonts w:asciiTheme="minorHAnsi" w:hAnsiTheme="minorHAnsi" w:cstheme="minorHAnsi"/>
          <w:b w:val="0"/>
        </w:rPr>
        <w:t>. O serviço será executado de acordo com as especificações constantes no Anexo I – Termo de Referência</w:t>
      </w:r>
      <w:r w:rsidR="002F709B" w:rsidRPr="00141557">
        <w:rPr>
          <w:rStyle w:val="fontstyle21"/>
          <w:rFonts w:asciiTheme="minorHAnsi" w:hAnsiTheme="minorHAnsi" w:cstheme="minorHAnsi"/>
          <w:b/>
          <w:sz w:val="22"/>
          <w:szCs w:val="22"/>
        </w:rPr>
        <w:t>.</w:t>
      </w:r>
    </w:p>
    <w:p w14:paraId="4D0339EE" w14:textId="77777777" w:rsidR="002A6D78" w:rsidRDefault="00DF4034" w:rsidP="00DF4034">
      <w:pPr>
        <w:pStyle w:val="PargrafodaLista"/>
        <w:ind w:left="426"/>
        <w:jc w:val="both"/>
        <w:rPr>
          <w:rFonts w:cstheme="minorHAnsi"/>
          <w:b/>
        </w:rPr>
      </w:pPr>
      <w:r>
        <w:t>.</w:t>
      </w:r>
      <w:r w:rsidR="002A6D78" w:rsidRPr="00920808">
        <w:rPr>
          <w:b/>
        </w:rPr>
        <w:t xml:space="preserve"> </w:t>
      </w:r>
    </w:p>
    <w:p w14:paraId="0FD24EE2" w14:textId="77777777" w:rsidR="002A6D78" w:rsidRPr="00A505E8" w:rsidRDefault="00A505E8" w:rsidP="00A505E8">
      <w:pPr>
        <w:ind w:left="426"/>
        <w:jc w:val="center"/>
        <w:rPr>
          <w:rFonts w:cstheme="minorHAnsi"/>
          <w:b/>
        </w:rPr>
      </w:pPr>
      <w:r>
        <w:rPr>
          <w:rFonts w:cstheme="minorHAnsi"/>
          <w:b/>
        </w:rPr>
        <w:t>ANEXO II – PROPOSTA DE PREÇOS</w:t>
      </w:r>
    </w:p>
    <w:p w14:paraId="1228EB67" w14:textId="77777777" w:rsidR="002A6D78" w:rsidRPr="00C92410" w:rsidRDefault="002A6D78" w:rsidP="002A6D78">
      <w:pPr>
        <w:ind w:left="426"/>
        <w:jc w:val="both"/>
        <w:rPr>
          <w:rFonts w:cstheme="minorHAnsi"/>
        </w:rPr>
      </w:pPr>
      <w:r w:rsidRPr="00C92410">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210"/>
        <w:gridCol w:w="1440"/>
        <w:gridCol w:w="1485"/>
        <w:gridCol w:w="1252"/>
        <w:gridCol w:w="1549"/>
      </w:tblGrid>
      <w:tr w:rsidR="002A6D78" w:rsidRPr="00C92410" w14:paraId="2CBFE790" w14:textId="77777777" w:rsidTr="002A6D78">
        <w:tc>
          <w:tcPr>
            <w:tcW w:w="1101" w:type="dxa"/>
          </w:tcPr>
          <w:p w14:paraId="46DB83D7"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6E5DBC80"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1D155BD6"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5770D26B"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1E453D1F"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61469777" w14:textId="77777777" w:rsidR="002A6D78" w:rsidRPr="00C92410" w:rsidRDefault="002A6D78" w:rsidP="002A6D78">
            <w:pPr>
              <w:ind w:left="426"/>
              <w:jc w:val="both"/>
              <w:rPr>
                <w:rFonts w:cstheme="minorHAnsi"/>
              </w:rPr>
            </w:pPr>
            <w:r w:rsidRPr="00C92410">
              <w:rPr>
                <w:rFonts w:cstheme="minorHAnsi"/>
              </w:rPr>
              <w:t>VALOR TOTAL</w:t>
            </w:r>
          </w:p>
          <w:p w14:paraId="6C2D9BD3"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1A8547FD" w14:textId="77777777" w:rsidTr="002A6D78">
        <w:tc>
          <w:tcPr>
            <w:tcW w:w="1101" w:type="dxa"/>
          </w:tcPr>
          <w:p w14:paraId="5923472B" w14:textId="77777777" w:rsidR="002A6D78" w:rsidRPr="00C92410" w:rsidRDefault="002A6D78" w:rsidP="002A6D78">
            <w:pPr>
              <w:ind w:left="426"/>
              <w:jc w:val="both"/>
              <w:rPr>
                <w:rFonts w:cstheme="minorHAnsi"/>
              </w:rPr>
            </w:pPr>
          </w:p>
        </w:tc>
        <w:tc>
          <w:tcPr>
            <w:tcW w:w="2218" w:type="dxa"/>
          </w:tcPr>
          <w:p w14:paraId="396E1DE1" w14:textId="77777777" w:rsidR="002A6D78" w:rsidRPr="00C92410" w:rsidRDefault="002A6D78" w:rsidP="002A6D78">
            <w:pPr>
              <w:ind w:left="426"/>
              <w:jc w:val="both"/>
              <w:rPr>
                <w:rFonts w:cstheme="minorHAnsi"/>
              </w:rPr>
            </w:pPr>
          </w:p>
        </w:tc>
        <w:tc>
          <w:tcPr>
            <w:tcW w:w="1442" w:type="dxa"/>
          </w:tcPr>
          <w:p w14:paraId="507D11BC" w14:textId="77777777" w:rsidR="002A6D78" w:rsidRPr="00C92410" w:rsidRDefault="002A6D78" w:rsidP="002A6D78">
            <w:pPr>
              <w:ind w:left="426"/>
              <w:jc w:val="both"/>
              <w:rPr>
                <w:rFonts w:cstheme="minorHAnsi"/>
              </w:rPr>
            </w:pPr>
          </w:p>
        </w:tc>
        <w:tc>
          <w:tcPr>
            <w:tcW w:w="1485" w:type="dxa"/>
          </w:tcPr>
          <w:p w14:paraId="691E40B2" w14:textId="77777777" w:rsidR="002A6D78" w:rsidRPr="00C92410" w:rsidRDefault="002A6D78" w:rsidP="002A6D78">
            <w:pPr>
              <w:ind w:left="426"/>
              <w:jc w:val="both"/>
              <w:rPr>
                <w:rFonts w:cstheme="minorHAnsi"/>
              </w:rPr>
            </w:pPr>
          </w:p>
        </w:tc>
        <w:tc>
          <w:tcPr>
            <w:tcW w:w="1252" w:type="dxa"/>
          </w:tcPr>
          <w:p w14:paraId="48A4DFFA" w14:textId="77777777" w:rsidR="002A6D78" w:rsidRPr="00C92410" w:rsidRDefault="002A6D78" w:rsidP="002A6D78">
            <w:pPr>
              <w:ind w:left="426"/>
              <w:jc w:val="both"/>
              <w:rPr>
                <w:rFonts w:cstheme="minorHAnsi"/>
              </w:rPr>
            </w:pPr>
          </w:p>
        </w:tc>
        <w:tc>
          <w:tcPr>
            <w:tcW w:w="1553" w:type="dxa"/>
          </w:tcPr>
          <w:p w14:paraId="78316890" w14:textId="77777777" w:rsidR="002A6D78" w:rsidRPr="00C92410" w:rsidRDefault="002A6D78" w:rsidP="002A6D78">
            <w:pPr>
              <w:ind w:left="426"/>
              <w:jc w:val="both"/>
              <w:rPr>
                <w:rFonts w:cstheme="minorHAnsi"/>
              </w:rPr>
            </w:pPr>
          </w:p>
        </w:tc>
      </w:tr>
      <w:tr w:rsidR="002A6D78" w:rsidRPr="00C92410" w14:paraId="38BB2B75" w14:textId="77777777" w:rsidTr="002A6D78">
        <w:tc>
          <w:tcPr>
            <w:tcW w:w="1101" w:type="dxa"/>
          </w:tcPr>
          <w:p w14:paraId="06276924" w14:textId="77777777" w:rsidR="002A6D78" w:rsidRPr="00C92410" w:rsidRDefault="002A6D78" w:rsidP="002A6D78">
            <w:pPr>
              <w:ind w:left="426"/>
              <w:jc w:val="both"/>
              <w:rPr>
                <w:rFonts w:cstheme="minorHAnsi"/>
              </w:rPr>
            </w:pPr>
          </w:p>
        </w:tc>
        <w:tc>
          <w:tcPr>
            <w:tcW w:w="2218" w:type="dxa"/>
          </w:tcPr>
          <w:p w14:paraId="30F92E58" w14:textId="77777777" w:rsidR="002A6D78" w:rsidRPr="00C92410" w:rsidRDefault="002A6D78" w:rsidP="002A6D78">
            <w:pPr>
              <w:ind w:left="426"/>
              <w:jc w:val="both"/>
              <w:rPr>
                <w:rFonts w:cstheme="minorHAnsi"/>
              </w:rPr>
            </w:pPr>
          </w:p>
        </w:tc>
        <w:tc>
          <w:tcPr>
            <w:tcW w:w="1442" w:type="dxa"/>
          </w:tcPr>
          <w:p w14:paraId="6273BC82" w14:textId="77777777" w:rsidR="002A6D78" w:rsidRPr="00C92410" w:rsidRDefault="002A6D78" w:rsidP="002A6D78">
            <w:pPr>
              <w:ind w:left="426"/>
              <w:jc w:val="both"/>
              <w:rPr>
                <w:rFonts w:cstheme="minorHAnsi"/>
              </w:rPr>
            </w:pPr>
          </w:p>
        </w:tc>
        <w:tc>
          <w:tcPr>
            <w:tcW w:w="1485" w:type="dxa"/>
          </w:tcPr>
          <w:p w14:paraId="0D13BF91" w14:textId="77777777" w:rsidR="002A6D78" w:rsidRPr="00C92410" w:rsidRDefault="002A6D78" w:rsidP="002A6D78">
            <w:pPr>
              <w:ind w:left="426"/>
              <w:jc w:val="both"/>
              <w:rPr>
                <w:rFonts w:cstheme="minorHAnsi"/>
              </w:rPr>
            </w:pPr>
          </w:p>
        </w:tc>
        <w:tc>
          <w:tcPr>
            <w:tcW w:w="1252" w:type="dxa"/>
          </w:tcPr>
          <w:p w14:paraId="49A8C636" w14:textId="77777777" w:rsidR="002A6D78" w:rsidRPr="00C92410" w:rsidRDefault="002A6D78" w:rsidP="002A6D78">
            <w:pPr>
              <w:ind w:left="426"/>
              <w:jc w:val="both"/>
              <w:rPr>
                <w:rFonts w:cstheme="minorHAnsi"/>
              </w:rPr>
            </w:pPr>
          </w:p>
        </w:tc>
        <w:tc>
          <w:tcPr>
            <w:tcW w:w="1553" w:type="dxa"/>
          </w:tcPr>
          <w:p w14:paraId="6AC8E9B8" w14:textId="77777777" w:rsidR="002A6D78" w:rsidRPr="00C92410" w:rsidRDefault="002A6D78" w:rsidP="002A6D78">
            <w:pPr>
              <w:ind w:left="426"/>
              <w:jc w:val="both"/>
              <w:rPr>
                <w:rFonts w:cstheme="minorHAnsi"/>
              </w:rPr>
            </w:pPr>
          </w:p>
        </w:tc>
      </w:tr>
      <w:tr w:rsidR="002A6D78" w:rsidRPr="00C92410" w14:paraId="7FA46E33" w14:textId="77777777" w:rsidTr="002A6D78">
        <w:tc>
          <w:tcPr>
            <w:tcW w:w="1101" w:type="dxa"/>
          </w:tcPr>
          <w:p w14:paraId="7F7F0BD4" w14:textId="77777777" w:rsidR="002A6D78" w:rsidRPr="00C92410" w:rsidRDefault="002A6D78" w:rsidP="002A6D78">
            <w:pPr>
              <w:ind w:left="426"/>
              <w:jc w:val="both"/>
              <w:rPr>
                <w:rFonts w:cstheme="minorHAnsi"/>
              </w:rPr>
            </w:pPr>
          </w:p>
        </w:tc>
        <w:tc>
          <w:tcPr>
            <w:tcW w:w="2218" w:type="dxa"/>
          </w:tcPr>
          <w:p w14:paraId="47F5CC89" w14:textId="77777777" w:rsidR="002A6D78" w:rsidRPr="00C92410" w:rsidRDefault="002A6D78" w:rsidP="002A6D78">
            <w:pPr>
              <w:ind w:left="426"/>
              <w:jc w:val="both"/>
              <w:rPr>
                <w:rFonts w:cstheme="minorHAnsi"/>
              </w:rPr>
            </w:pPr>
          </w:p>
        </w:tc>
        <w:tc>
          <w:tcPr>
            <w:tcW w:w="1442" w:type="dxa"/>
          </w:tcPr>
          <w:p w14:paraId="3BB47BD0" w14:textId="77777777" w:rsidR="002A6D78" w:rsidRPr="00C92410" w:rsidRDefault="002A6D78" w:rsidP="002A6D78">
            <w:pPr>
              <w:ind w:left="426"/>
              <w:jc w:val="both"/>
              <w:rPr>
                <w:rFonts w:cstheme="minorHAnsi"/>
              </w:rPr>
            </w:pPr>
          </w:p>
        </w:tc>
        <w:tc>
          <w:tcPr>
            <w:tcW w:w="1485" w:type="dxa"/>
          </w:tcPr>
          <w:p w14:paraId="15FE9E73" w14:textId="77777777" w:rsidR="002A6D78" w:rsidRPr="00C92410" w:rsidRDefault="002A6D78" w:rsidP="002A6D78">
            <w:pPr>
              <w:ind w:left="426"/>
              <w:jc w:val="both"/>
              <w:rPr>
                <w:rFonts w:cstheme="minorHAnsi"/>
              </w:rPr>
            </w:pPr>
          </w:p>
        </w:tc>
        <w:tc>
          <w:tcPr>
            <w:tcW w:w="1252" w:type="dxa"/>
          </w:tcPr>
          <w:p w14:paraId="64116AFB" w14:textId="77777777" w:rsidR="002A6D78" w:rsidRPr="00C92410" w:rsidRDefault="002A6D78" w:rsidP="002A6D78">
            <w:pPr>
              <w:ind w:left="426"/>
              <w:jc w:val="both"/>
              <w:rPr>
                <w:rFonts w:cstheme="minorHAnsi"/>
              </w:rPr>
            </w:pPr>
          </w:p>
        </w:tc>
        <w:tc>
          <w:tcPr>
            <w:tcW w:w="1553" w:type="dxa"/>
          </w:tcPr>
          <w:p w14:paraId="0B420AC9" w14:textId="77777777" w:rsidR="002A6D78" w:rsidRPr="00C92410" w:rsidRDefault="002A6D78" w:rsidP="002A6D78">
            <w:pPr>
              <w:ind w:left="426"/>
              <w:jc w:val="both"/>
              <w:rPr>
                <w:rFonts w:cstheme="minorHAnsi"/>
              </w:rPr>
            </w:pPr>
          </w:p>
        </w:tc>
      </w:tr>
      <w:tr w:rsidR="002A6D78" w:rsidRPr="00C92410" w14:paraId="1888B51A" w14:textId="77777777" w:rsidTr="002A6D78">
        <w:tc>
          <w:tcPr>
            <w:tcW w:w="1101" w:type="dxa"/>
          </w:tcPr>
          <w:p w14:paraId="622488AC" w14:textId="77777777" w:rsidR="002A6D78" w:rsidRPr="00C92410" w:rsidRDefault="002A6D78" w:rsidP="002A6D78">
            <w:pPr>
              <w:ind w:left="426"/>
              <w:jc w:val="both"/>
              <w:rPr>
                <w:rFonts w:cstheme="minorHAnsi"/>
              </w:rPr>
            </w:pPr>
          </w:p>
        </w:tc>
        <w:tc>
          <w:tcPr>
            <w:tcW w:w="2218" w:type="dxa"/>
          </w:tcPr>
          <w:p w14:paraId="2E9C08ED" w14:textId="77777777" w:rsidR="002A6D78" w:rsidRPr="00C92410" w:rsidRDefault="002A6D78" w:rsidP="002A6D78">
            <w:pPr>
              <w:ind w:left="426"/>
              <w:jc w:val="both"/>
              <w:rPr>
                <w:rFonts w:cstheme="minorHAnsi"/>
              </w:rPr>
            </w:pPr>
          </w:p>
        </w:tc>
        <w:tc>
          <w:tcPr>
            <w:tcW w:w="1442" w:type="dxa"/>
          </w:tcPr>
          <w:p w14:paraId="330F28CA" w14:textId="77777777" w:rsidR="002A6D78" w:rsidRPr="00C92410" w:rsidRDefault="002A6D78" w:rsidP="002A6D78">
            <w:pPr>
              <w:ind w:left="426"/>
              <w:jc w:val="both"/>
              <w:rPr>
                <w:rFonts w:cstheme="minorHAnsi"/>
              </w:rPr>
            </w:pPr>
          </w:p>
        </w:tc>
        <w:tc>
          <w:tcPr>
            <w:tcW w:w="1485" w:type="dxa"/>
          </w:tcPr>
          <w:p w14:paraId="679CAC2A" w14:textId="77777777" w:rsidR="002A6D78" w:rsidRPr="00C92410" w:rsidRDefault="002A6D78" w:rsidP="002A6D78">
            <w:pPr>
              <w:ind w:left="426"/>
              <w:jc w:val="both"/>
              <w:rPr>
                <w:rFonts w:cstheme="minorHAnsi"/>
              </w:rPr>
            </w:pPr>
          </w:p>
        </w:tc>
        <w:tc>
          <w:tcPr>
            <w:tcW w:w="1252" w:type="dxa"/>
          </w:tcPr>
          <w:p w14:paraId="0085BED9" w14:textId="77777777" w:rsidR="002A6D78" w:rsidRPr="00C92410" w:rsidRDefault="002A6D78" w:rsidP="002A6D78">
            <w:pPr>
              <w:ind w:left="426"/>
              <w:jc w:val="both"/>
              <w:rPr>
                <w:rFonts w:cstheme="minorHAnsi"/>
              </w:rPr>
            </w:pPr>
          </w:p>
        </w:tc>
        <w:tc>
          <w:tcPr>
            <w:tcW w:w="1553" w:type="dxa"/>
          </w:tcPr>
          <w:p w14:paraId="25F73A6A" w14:textId="77777777" w:rsidR="002A6D78" w:rsidRPr="00C92410" w:rsidRDefault="002A6D78" w:rsidP="002A6D78">
            <w:pPr>
              <w:ind w:left="426"/>
              <w:jc w:val="both"/>
              <w:rPr>
                <w:rFonts w:cstheme="minorHAnsi"/>
              </w:rPr>
            </w:pPr>
          </w:p>
        </w:tc>
      </w:tr>
      <w:tr w:rsidR="002A6D78" w:rsidRPr="00C92410" w14:paraId="392CB530" w14:textId="77777777" w:rsidTr="002A6D78">
        <w:tc>
          <w:tcPr>
            <w:tcW w:w="7498" w:type="dxa"/>
            <w:gridSpan w:val="5"/>
          </w:tcPr>
          <w:p w14:paraId="4F985516"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22051CC0" w14:textId="77777777" w:rsidR="002A6D78" w:rsidRPr="00C92410" w:rsidRDefault="002A6D78" w:rsidP="002A6D78">
            <w:pPr>
              <w:ind w:left="426"/>
              <w:jc w:val="both"/>
              <w:rPr>
                <w:rFonts w:cstheme="minorHAnsi"/>
              </w:rPr>
            </w:pPr>
            <w:r w:rsidRPr="00C92410">
              <w:rPr>
                <w:rFonts w:cstheme="minorHAnsi"/>
              </w:rPr>
              <w:t>R$</w:t>
            </w:r>
          </w:p>
        </w:tc>
      </w:tr>
    </w:tbl>
    <w:p w14:paraId="032FB833"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58BA341F" w14:textId="77777777" w:rsidR="002A6D78" w:rsidRPr="00C92410" w:rsidRDefault="002A6D78" w:rsidP="002A6D78">
      <w:pPr>
        <w:ind w:left="426"/>
        <w:jc w:val="both"/>
        <w:rPr>
          <w:rFonts w:cstheme="minorHAnsi"/>
        </w:rPr>
      </w:pPr>
      <w:r w:rsidRPr="00C92410">
        <w:rPr>
          <w:rFonts w:cstheme="minorHAnsi"/>
        </w:rPr>
        <w:t xml:space="preserve">DAS DECLARAÇÕES: </w:t>
      </w:r>
    </w:p>
    <w:p w14:paraId="7A6E80EC" w14:textId="77777777" w:rsidR="002A6D78" w:rsidRPr="00C92410" w:rsidRDefault="002A6D78" w:rsidP="002A6D78">
      <w:pPr>
        <w:ind w:left="426"/>
        <w:jc w:val="both"/>
        <w:rPr>
          <w:rFonts w:cstheme="minorHAnsi"/>
        </w:rPr>
      </w:pPr>
      <w:r w:rsidRPr="00C92410">
        <w:rPr>
          <w:rFonts w:cstheme="minorHAnsi"/>
        </w:rPr>
        <w:t xml:space="preserve">01. Declara, sob as penas da lei, que os preços cotados incluem todos os custos e despesas necessárias ao cumprimento integral das obrigações decorrentes desta licitação. </w:t>
      </w:r>
    </w:p>
    <w:p w14:paraId="7C54D1A5" w14:textId="77777777" w:rsidR="002A6D78" w:rsidRPr="00C92410" w:rsidRDefault="002A6D78" w:rsidP="002A6D78">
      <w:pPr>
        <w:ind w:left="426"/>
        <w:jc w:val="both"/>
        <w:rPr>
          <w:rFonts w:cstheme="minorHAnsi"/>
        </w:rPr>
      </w:pPr>
      <w:r w:rsidRPr="00C92410">
        <w:rPr>
          <w:rFonts w:cstheme="minorHAnsi"/>
        </w:rPr>
        <w:t>02. Declara que, por ser de seu conhecimento, atende e se submete a todas as cláusulas e condições do Edital e Anexos, relativos a licitação supra, bem como às disposições da Lei Federal nº 14.133/2021 Lei Complementar nº 123/2006, com a redação que lhe atribuiu</w:t>
      </w:r>
    </w:p>
    <w:p w14:paraId="5CFBA724"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3D480830" w14:textId="77777777"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Pr="00C92410">
        <w:rPr>
          <w:rFonts w:cstheme="minorHAnsi"/>
        </w:rPr>
        <w:t>LOCAL, XX de XXX de 2025.</w:t>
      </w:r>
    </w:p>
    <w:p w14:paraId="0F6EF9CC"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2F71D137" w14:textId="77777777" w:rsidR="007A108C" w:rsidRPr="002F709B" w:rsidRDefault="002A6D78" w:rsidP="002F709B">
      <w:pPr>
        <w:ind w:left="426"/>
        <w:jc w:val="center"/>
        <w:rPr>
          <w:rFonts w:cstheme="minorHAnsi"/>
        </w:rPr>
      </w:pPr>
      <w:r w:rsidRPr="00C92410">
        <w:rPr>
          <w:rFonts w:cstheme="minorHAnsi"/>
        </w:rPr>
        <w:t>(nome completo, cargo ou função e assinatura do representante legal/procurador)</w:t>
      </w:r>
    </w:p>
    <w:p w14:paraId="3C73F71C" w14:textId="77777777" w:rsidR="00A505E8" w:rsidRDefault="00B649C4" w:rsidP="00A505E8">
      <w:pPr>
        <w:jc w:val="both"/>
        <w:rPr>
          <w:rFonts w:cstheme="minorHAnsi"/>
          <w:sz w:val="20"/>
          <w:szCs w:val="20"/>
        </w:rPr>
      </w:pPr>
      <w:r w:rsidRPr="00A505E8">
        <w:rPr>
          <w:rFonts w:cstheme="minorHAnsi"/>
          <w:sz w:val="20"/>
          <w:szCs w:val="20"/>
        </w:rPr>
        <w:t xml:space="preserve">PREGÃO ELETRÔNICO Nº </w:t>
      </w:r>
      <w:r w:rsidR="0063245D" w:rsidRPr="00A505E8">
        <w:rPr>
          <w:rFonts w:cstheme="minorHAnsi"/>
          <w:sz w:val="20"/>
          <w:szCs w:val="20"/>
        </w:rPr>
        <w:t xml:space="preserve"> </w:t>
      </w:r>
      <w:r w:rsidR="00A505E8" w:rsidRPr="00A505E8">
        <w:rPr>
          <w:rFonts w:cstheme="minorHAnsi"/>
          <w:sz w:val="20"/>
          <w:szCs w:val="20"/>
        </w:rPr>
        <w:t xml:space="preserve">PROCESSO : </w:t>
      </w:r>
    </w:p>
    <w:p w14:paraId="47DBB5A1" w14:textId="77777777" w:rsidR="002F709B" w:rsidRPr="00141557" w:rsidRDefault="002A6D78" w:rsidP="002F709B">
      <w:pPr>
        <w:pStyle w:val="PargrafodaLista"/>
        <w:ind w:left="426"/>
        <w:jc w:val="both"/>
        <w:rPr>
          <w:rStyle w:val="fontstyle21"/>
          <w:rFonts w:asciiTheme="minorHAnsi" w:hAnsiTheme="minorHAnsi" w:cstheme="minorHAnsi"/>
          <w:b/>
          <w:sz w:val="22"/>
          <w:szCs w:val="22"/>
        </w:rPr>
      </w:pPr>
      <w:r w:rsidRPr="00A505E8">
        <w:rPr>
          <w:rFonts w:cstheme="minorHAnsi"/>
          <w:sz w:val="20"/>
          <w:szCs w:val="20"/>
        </w:rPr>
        <w:lastRenderedPageBreak/>
        <w:t xml:space="preserve">OBJETO: </w:t>
      </w:r>
      <w:r w:rsidR="002F709B" w:rsidRPr="00141557">
        <w:rPr>
          <w:rFonts w:cstheme="minorHAnsi"/>
        </w:rPr>
        <w:t>Aquisição de equipamentos para infraestrutura operacional no SISTEMA DE REGISTRO DE PREÇOS, compreendendo: Equipamentos de Cozinha e Bebedouros, Equipamentos de Climatização,  destinados as escolas da Rede Municipal de Ensino de Maiquinique-BA</w:t>
      </w:r>
      <w:r w:rsidR="002F709B" w:rsidRPr="00141557">
        <w:rPr>
          <w:rStyle w:val="fontstyle01"/>
          <w:rFonts w:asciiTheme="minorHAnsi" w:hAnsiTheme="minorHAnsi" w:cstheme="minorHAnsi"/>
          <w:b w:val="0"/>
        </w:rPr>
        <w:t>. O serviço será executado de acordo com as especificações constantes no Anexo I – Termo de Referência</w:t>
      </w:r>
      <w:r w:rsidR="002F709B" w:rsidRPr="00141557">
        <w:rPr>
          <w:rStyle w:val="fontstyle21"/>
          <w:rFonts w:asciiTheme="minorHAnsi" w:hAnsiTheme="minorHAnsi" w:cstheme="minorHAnsi"/>
          <w:b/>
          <w:sz w:val="22"/>
          <w:szCs w:val="22"/>
        </w:rPr>
        <w:t>.</w:t>
      </w:r>
    </w:p>
    <w:p w14:paraId="52D3ADC4" w14:textId="77777777" w:rsidR="007A108C" w:rsidRDefault="007A108C" w:rsidP="007A108C">
      <w:pPr>
        <w:pStyle w:val="PargrafodaLista"/>
        <w:ind w:left="426"/>
        <w:jc w:val="both"/>
        <w:rPr>
          <w:rFonts w:cstheme="minorHAnsi"/>
          <w:b/>
        </w:rPr>
      </w:pPr>
      <w:r>
        <w:t>.</w:t>
      </w:r>
      <w:r w:rsidRPr="00920808">
        <w:rPr>
          <w:b/>
        </w:rPr>
        <w:t xml:space="preserve"> </w:t>
      </w:r>
    </w:p>
    <w:p w14:paraId="1DBE0E99" w14:textId="77777777" w:rsidR="002A6D78" w:rsidRPr="00A505E8" w:rsidRDefault="002A6D78" w:rsidP="007A108C">
      <w:pPr>
        <w:jc w:val="both"/>
        <w:rPr>
          <w:rFonts w:cstheme="minorHAnsi"/>
          <w:b/>
          <w:sz w:val="20"/>
          <w:szCs w:val="20"/>
        </w:rPr>
      </w:pPr>
      <w:r w:rsidRPr="00A505E8">
        <w:rPr>
          <w:rFonts w:cstheme="minorHAnsi"/>
          <w:b/>
          <w:sz w:val="20"/>
          <w:szCs w:val="20"/>
        </w:rPr>
        <w:t>ANEXO III MODELO REFERENCIAL DE DECLARAÇÕES</w:t>
      </w:r>
    </w:p>
    <w:p w14:paraId="1F42C79F"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5FF0CF8A"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3456C47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7FBCC3B3"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07ACB77F"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08083438"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4) que observou e atende plenamente aos requisitos previstos aos parágrafos §1º, §2º, §3º do art. 4º da Lei Federal nº 14.133/21 (aplicável a ME/EPP); </w:t>
      </w:r>
    </w:p>
    <w:p w14:paraId="3DC7FAD9"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3BEF1AA5"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5EDDEE2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03072412" w14:textId="77777777" w:rsidR="002A6D78" w:rsidRPr="00A505E8" w:rsidRDefault="002A6D78" w:rsidP="002A6D78">
      <w:pPr>
        <w:ind w:left="426"/>
        <w:jc w:val="both"/>
        <w:rPr>
          <w:rFonts w:cstheme="minorHAnsi"/>
          <w:sz w:val="20"/>
          <w:szCs w:val="20"/>
        </w:rPr>
      </w:pPr>
      <w:r w:rsidRPr="00A505E8">
        <w:rPr>
          <w:rFonts w:cstheme="minorHAnsi"/>
          <w:sz w:val="20"/>
          <w:szCs w:val="20"/>
        </w:rPr>
        <w:t>8) Que, em se tratando de microempresa, empresa de pequeno porte ou sociedade cooperativa, que cumpre os requisitos estabelecidos no art. 3º da Lei Complementar nº 123, de 2006, estando apto a usufruir do tratamento estabelecido em seus arts. 42 a 49.</w:t>
      </w:r>
    </w:p>
    <w:p w14:paraId="43FF7359" w14:textId="77777777" w:rsidR="00D3665E" w:rsidRPr="00A505E8" w:rsidRDefault="002A6D78" w:rsidP="00D3665E">
      <w:pPr>
        <w:ind w:left="426"/>
        <w:jc w:val="both"/>
        <w:rPr>
          <w:rFonts w:cstheme="minorHAnsi"/>
          <w:sz w:val="20"/>
          <w:szCs w:val="20"/>
        </w:rPr>
      </w:pPr>
      <w:r w:rsidRPr="00A505E8">
        <w:rPr>
          <w:rFonts w:cstheme="minorHAnsi"/>
          <w:sz w:val="20"/>
          <w:szCs w:val="20"/>
        </w:rPr>
        <w:t>Local, xx d</w:t>
      </w:r>
      <w:r w:rsidR="00D3665E" w:rsidRPr="00A505E8">
        <w:rPr>
          <w:rFonts w:cstheme="minorHAnsi"/>
          <w:sz w:val="20"/>
          <w:szCs w:val="20"/>
        </w:rPr>
        <w:t xml:space="preserve">e xxx de 2025 </w:t>
      </w:r>
    </w:p>
    <w:p w14:paraId="39F8E8A3"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1D0194C0" w14:textId="77777777" w:rsidR="0063245D" w:rsidRPr="001B0DB0"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04044DBF" w14:textId="77777777" w:rsidR="003872AE" w:rsidRDefault="003872AE" w:rsidP="002F709B">
      <w:pPr>
        <w:pStyle w:val="Ttulo1"/>
        <w:ind w:left="426" w:right="238"/>
        <w:rPr>
          <w:rFonts w:asciiTheme="minorHAnsi" w:hAnsiTheme="minorHAnsi"/>
          <w:sz w:val="22"/>
          <w:szCs w:val="22"/>
        </w:rPr>
      </w:pPr>
    </w:p>
    <w:p w14:paraId="60B453ED" w14:textId="77777777" w:rsidR="002F709B" w:rsidRPr="00574C2B" w:rsidRDefault="002F709B" w:rsidP="002F709B">
      <w:pPr>
        <w:pStyle w:val="Ttulo1"/>
        <w:ind w:left="426" w:right="238"/>
        <w:rPr>
          <w:rFonts w:asciiTheme="minorHAnsi" w:hAnsiTheme="minorHAnsi"/>
          <w:b w:val="0"/>
          <w:sz w:val="22"/>
          <w:szCs w:val="22"/>
        </w:rPr>
      </w:pPr>
      <w:r w:rsidRPr="00574C2B">
        <w:rPr>
          <w:rFonts w:asciiTheme="minorHAnsi" w:hAnsiTheme="minorHAnsi"/>
          <w:sz w:val="22"/>
          <w:szCs w:val="22"/>
        </w:rPr>
        <w:t>MINUTA</w:t>
      </w:r>
      <w:r w:rsidRPr="00574C2B">
        <w:rPr>
          <w:rFonts w:asciiTheme="minorHAnsi" w:hAnsiTheme="minorHAnsi"/>
          <w:spacing w:val="-9"/>
          <w:sz w:val="22"/>
          <w:szCs w:val="22"/>
        </w:rPr>
        <w:t xml:space="preserve"> </w:t>
      </w:r>
      <w:r w:rsidRPr="00574C2B">
        <w:rPr>
          <w:rFonts w:asciiTheme="minorHAnsi" w:hAnsiTheme="minorHAnsi"/>
          <w:sz w:val="22"/>
          <w:szCs w:val="22"/>
        </w:rPr>
        <w:t>ATA</w:t>
      </w:r>
      <w:r w:rsidRPr="00574C2B">
        <w:rPr>
          <w:rFonts w:asciiTheme="minorHAnsi" w:hAnsiTheme="minorHAnsi"/>
          <w:spacing w:val="-16"/>
          <w:sz w:val="22"/>
          <w:szCs w:val="22"/>
        </w:rPr>
        <w:t xml:space="preserve"> </w:t>
      </w:r>
      <w:r w:rsidRPr="00574C2B">
        <w:rPr>
          <w:rFonts w:asciiTheme="minorHAnsi" w:hAnsiTheme="minorHAnsi"/>
          <w:sz w:val="22"/>
          <w:szCs w:val="22"/>
        </w:rPr>
        <w:t>DE</w:t>
      </w:r>
      <w:r w:rsidRPr="00574C2B">
        <w:rPr>
          <w:rFonts w:asciiTheme="minorHAnsi" w:hAnsiTheme="minorHAnsi"/>
          <w:spacing w:val="-4"/>
          <w:sz w:val="22"/>
          <w:szCs w:val="22"/>
        </w:rPr>
        <w:t xml:space="preserve"> </w:t>
      </w:r>
      <w:r w:rsidRPr="00574C2B">
        <w:rPr>
          <w:rFonts w:asciiTheme="minorHAnsi" w:hAnsiTheme="minorHAnsi"/>
          <w:sz w:val="22"/>
          <w:szCs w:val="22"/>
        </w:rPr>
        <w:t>REGISTRO</w:t>
      </w:r>
      <w:r w:rsidRPr="00574C2B">
        <w:rPr>
          <w:rFonts w:asciiTheme="minorHAnsi" w:hAnsiTheme="minorHAnsi"/>
          <w:spacing w:val="-5"/>
          <w:sz w:val="22"/>
          <w:szCs w:val="22"/>
        </w:rPr>
        <w:t xml:space="preserve"> </w:t>
      </w:r>
      <w:r w:rsidRPr="00574C2B">
        <w:rPr>
          <w:rFonts w:asciiTheme="minorHAnsi" w:hAnsiTheme="minorHAnsi"/>
          <w:sz w:val="22"/>
          <w:szCs w:val="22"/>
        </w:rPr>
        <w:t>DE</w:t>
      </w:r>
      <w:r w:rsidRPr="00574C2B">
        <w:rPr>
          <w:rFonts w:asciiTheme="minorHAnsi" w:hAnsiTheme="minorHAnsi"/>
          <w:spacing w:val="-3"/>
          <w:sz w:val="22"/>
          <w:szCs w:val="22"/>
        </w:rPr>
        <w:t xml:space="preserve"> </w:t>
      </w:r>
      <w:r w:rsidRPr="00574C2B">
        <w:rPr>
          <w:rFonts w:asciiTheme="minorHAnsi" w:hAnsiTheme="minorHAnsi"/>
          <w:spacing w:val="-2"/>
          <w:sz w:val="22"/>
          <w:szCs w:val="22"/>
        </w:rPr>
        <w:t>PREÇOS</w:t>
      </w:r>
    </w:p>
    <w:p w14:paraId="0104A490" w14:textId="77777777" w:rsidR="002F709B" w:rsidRPr="00574C2B" w:rsidRDefault="002F709B" w:rsidP="002F709B">
      <w:pPr>
        <w:spacing w:before="5"/>
        <w:ind w:left="426" w:right="237"/>
        <w:jc w:val="center"/>
        <w:rPr>
          <w:b/>
        </w:rPr>
      </w:pPr>
      <w:r w:rsidRPr="00574C2B">
        <w:rPr>
          <w:b/>
        </w:rPr>
        <w:t>PREGÃO</w:t>
      </w:r>
      <w:r w:rsidRPr="00574C2B">
        <w:rPr>
          <w:b/>
          <w:spacing w:val="-7"/>
        </w:rPr>
        <w:t xml:space="preserve"> </w:t>
      </w:r>
      <w:r w:rsidRPr="00574C2B">
        <w:rPr>
          <w:b/>
        </w:rPr>
        <w:t>ELETRÔNICO</w:t>
      </w:r>
      <w:r w:rsidRPr="00574C2B">
        <w:rPr>
          <w:b/>
          <w:spacing w:val="-7"/>
        </w:rPr>
        <w:t xml:space="preserve"> </w:t>
      </w:r>
      <w:r w:rsidRPr="00574C2B">
        <w:rPr>
          <w:b/>
        </w:rPr>
        <w:t>PARA</w:t>
      </w:r>
      <w:r w:rsidRPr="00574C2B">
        <w:rPr>
          <w:b/>
          <w:spacing w:val="-17"/>
        </w:rPr>
        <w:t xml:space="preserve"> </w:t>
      </w:r>
      <w:r w:rsidRPr="00574C2B">
        <w:rPr>
          <w:b/>
        </w:rPr>
        <w:t>REGISTRO</w:t>
      </w:r>
      <w:r w:rsidRPr="00574C2B">
        <w:rPr>
          <w:b/>
          <w:spacing w:val="-9"/>
        </w:rPr>
        <w:t xml:space="preserve"> </w:t>
      </w:r>
      <w:r w:rsidRPr="00574C2B">
        <w:rPr>
          <w:b/>
        </w:rPr>
        <w:t>DE</w:t>
      </w:r>
      <w:r w:rsidRPr="00574C2B">
        <w:rPr>
          <w:b/>
          <w:spacing w:val="-9"/>
        </w:rPr>
        <w:t xml:space="preserve"> </w:t>
      </w:r>
      <w:r w:rsidRPr="00574C2B">
        <w:rPr>
          <w:b/>
        </w:rPr>
        <w:t>PREÇOS</w:t>
      </w:r>
      <w:r w:rsidRPr="00574C2B">
        <w:rPr>
          <w:b/>
          <w:spacing w:val="-3"/>
        </w:rPr>
        <w:t xml:space="preserve"> </w:t>
      </w:r>
      <w:r w:rsidRPr="00574C2B">
        <w:rPr>
          <w:b/>
        </w:rPr>
        <w:t>N°</w:t>
      </w:r>
      <w:r w:rsidRPr="00574C2B">
        <w:rPr>
          <w:b/>
          <w:spacing w:val="-13"/>
        </w:rPr>
        <w:t xml:space="preserve"> </w:t>
      </w:r>
      <w:r w:rsidRPr="00574C2B">
        <w:rPr>
          <w:b/>
          <w:spacing w:val="-2"/>
        </w:rPr>
        <w:t>XXX/2025</w:t>
      </w:r>
    </w:p>
    <w:p w14:paraId="2A29C649" w14:textId="77777777" w:rsidR="002F709B" w:rsidRDefault="002F709B" w:rsidP="002F709B">
      <w:pPr>
        <w:spacing w:before="225"/>
        <w:ind w:left="426" w:right="924"/>
        <w:jc w:val="both"/>
      </w:pPr>
      <w:r w:rsidRPr="00574C2B">
        <w:t xml:space="preserve">Pelo presente instrumento, o Pregoeiro da Prefeitura Municipal de </w:t>
      </w:r>
      <w:r>
        <w:t>Maiquinique</w:t>
      </w:r>
      <w:r w:rsidRPr="00574C2B">
        <w:t xml:space="preserve">, </w:t>
      </w:r>
      <w:r>
        <w:t xml:space="preserve"> </w:t>
      </w:r>
      <w:r w:rsidRPr="0063245D">
        <w:rPr>
          <w:b/>
        </w:rPr>
        <w:t>ÓRGÃO GERENCIADOR DESTE REGISTRO DE PREÇOS</w:t>
      </w:r>
      <w:r w:rsidRPr="00574C2B">
        <w:t xml:space="preserve">, Prefeitura Municipal de </w:t>
      </w:r>
      <w:r>
        <w:t>Maiquinique</w:t>
      </w:r>
      <w:r w:rsidRPr="00574C2B">
        <w:t>-BA, com endereço</w:t>
      </w:r>
      <w:r w:rsidRPr="00574C2B">
        <w:rPr>
          <w:spacing w:val="40"/>
        </w:rPr>
        <w:t xml:space="preserve"> </w:t>
      </w:r>
      <w:r w:rsidRPr="00574C2B">
        <w:t>à,</w:t>
      </w:r>
      <w:r w:rsidRPr="00574C2B">
        <w:rPr>
          <w:spacing w:val="40"/>
        </w:rPr>
        <w:t xml:space="preserve"> </w:t>
      </w:r>
      <w:r w:rsidRPr="00574C2B">
        <w:t>nesta</w:t>
      </w:r>
      <w:r w:rsidRPr="00574C2B">
        <w:rPr>
          <w:spacing w:val="40"/>
        </w:rPr>
        <w:t xml:space="preserve"> </w:t>
      </w:r>
      <w:r w:rsidRPr="00574C2B">
        <w:t>cidade, inscrita</w:t>
      </w:r>
      <w:r w:rsidRPr="00574C2B">
        <w:rPr>
          <w:spacing w:val="40"/>
        </w:rPr>
        <w:t xml:space="preserve"> </w:t>
      </w:r>
      <w:r w:rsidRPr="00574C2B">
        <w:t>no</w:t>
      </w:r>
      <w:r w:rsidRPr="00574C2B">
        <w:rPr>
          <w:spacing w:val="40"/>
        </w:rPr>
        <w:t xml:space="preserve"> </w:t>
      </w:r>
      <w:r w:rsidRPr="00574C2B">
        <w:t>CNPJ</w:t>
      </w:r>
      <w:r w:rsidRPr="00574C2B">
        <w:rPr>
          <w:spacing w:val="40"/>
        </w:rPr>
        <w:t xml:space="preserve"> </w:t>
      </w:r>
      <w:r w:rsidRPr="00574C2B">
        <w:t>sob</w:t>
      </w:r>
      <w:r w:rsidRPr="00574C2B">
        <w:rPr>
          <w:spacing w:val="40"/>
        </w:rPr>
        <w:t xml:space="preserve"> </w:t>
      </w:r>
      <w:r w:rsidRPr="00574C2B">
        <w:t>o</w:t>
      </w:r>
      <w:r w:rsidRPr="00574C2B">
        <w:rPr>
          <w:spacing w:val="40"/>
        </w:rPr>
        <w:t xml:space="preserve"> </w:t>
      </w:r>
      <w:r w:rsidRPr="00574C2B">
        <w:t>n.,</w:t>
      </w:r>
      <w:r w:rsidRPr="00574C2B">
        <w:rPr>
          <w:spacing w:val="40"/>
        </w:rPr>
        <w:t xml:space="preserve"> </w:t>
      </w:r>
      <w:r w:rsidRPr="00574C2B">
        <w:t>,</w:t>
      </w:r>
      <w:r w:rsidRPr="00574C2B">
        <w:rPr>
          <w:spacing w:val="-2"/>
        </w:rPr>
        <w:t xml:space="preserve"> </w:t>
      </w:r>
      <w:r w:rsidRPr="00574C2B">
        <w:t>nos</w:t>
      </w:r>
      <w:r w:rsidRPr="00574C2B">
        <w:rPr>
          <w:spacing w:val="-4"/>
        </w:rPr>
        <w:t xml:space="preserve"> </w:t>
      </w:r>
      <w:r w:rsidRPr="00574C2B">
        <w:t xml:space="preserve">termos do artigo </w:t>
      </w:r>
      <w:r>
        <w:t>6</w:t>
      </w:r>
      <w:r w:rsidRPr="00574C2B">
        <w:t xml:space="preserve">, </w:t>
      </w:r>
      <w:r>
        <w:rPr>
          <w:rFonts w:ascii="Arial" w:hAnsi="Arial" w:cs="Arial"/>
          <w:szCs w:val="20"/>
        </w:rPr>
        <w:t>XLVI</w:t>
      </w:r>
      <w:r w:rsidRPr="00574C2B">
        <w:t>,</w:t>
      </w:r>
      <w:r w:rsidRPr="003E3804">
        <w:rPr>
          <w:rFonts w:ascii="Arial" w:hAnsi="Arial" w:cs="Arial"/>
          <w:szCs w:val="20"/>
        </w:rPr>
        <w:t xml:space="preserve"> </w:t>
      </w:r>
      <w:r>
        <w:rPr>
          <w:rFonts w:ascii="Arial" w:hAnsi="Arial" w:cs="Arial"/>
          <w:szCs w:val="20"/>
        </w:rPr>
        <w:t>XLVII</w:t>
      </w:r>
      <w:r>
        <w:t xml:space="preserve"> da Lei Federal nº 14.133/2021</w:t>
      </w:r>
      <w:r w:rsidRPr="00574C2B">
        <w:t>, e as demais normas legais aplicáveis,</w:t>
      </w:r>
      <w:r w:rsidRPr="00574C2B">
        <w:rPr>
          <w:spacing w:val="40"/>
        </w:rPr>
        <w:t xml:space="preserve"> </w:t>
      </w:r>
      <w:r w:rsidRPr="00574C2B">
        <w:t>de acordo com o resultado da classificação das propostas apresentadas no PREGÃO ELETRÔNICO PARA REGISTRO DE PREÇOS XXX/2025, do tipo MENOR PREÇO</w:t>
      </w:r>
      <w:r>
        <w:t xml:space="preserve"> </w:t>
      </w:r>
      <w:r w:rsidRPr="00574C2B">
        <w:t>POR</w:t>
      </w:r>
      <w:r w:rsidRPr="00574C2B">
        <w:rPr>
          <w:spacing w:val="-4"/>
        </w:rPr>
        <w:t xml:space="preserve"> </w:t>
      </w:r>
      <w:r w:rsidRPr="00574C2B">
        <w:t>LOTE.</w:t>
      </w:r>
      <w:r w:rsidRPr="00574C2B">
        <w:rPr>
          <w:spacing w:val="-4"/>
        </w:rPr>
        <w:t xml:space="preserve"> </w:t>
      </w:r>
      <w:r w:rsidRPr="00574C2B">
        <w:t>Transcurso</w:t>
      </w:r>
      <w:r w:rsidRPr="00574C2B">
        <w:rPr>
          <w:spacing w:val="-4"/>
        </w:rPr>
        <w:t xml:space="preserve"> </w:t>
      </w:r>
      <w:r w:rsidRPr="00574C2B">
        <w:t>o</w:t>
      </w:r>
      <w:r w:rsidRPr="00574C2B">
        <w:rPr>
          <w:spacing w:val="-4"/>
        </w:rPr>
        <w:t xml:space="preserve"> </w:t>
      </w:r>
      <w:r w:rsidRPr="00574C2B">
        <w:t>prazo</w:t>
      </w:r>
      <w:r w:rsidRPr="00574C2B">
        <w:rPr>
          <w:spacing w:val="-4"/>
        </w:rPr>
        <w:t xml:space="preserve"> </w:t>
      </w:r>
      <w:r w:rsidRPr="00574C2B">
        <w:t>para</w:t>
      </w:r>
      <w:r w:rsidRPr="00574C2B">
        <w:rPr>
          <w:spacing w:val="-3"/>
        </w:rPr>
        <w:t xml:space="preserve"> </w:t>
      </w:r>
      <w:r w:rsidRPr="00574C2B">
        <w:t>interposição</w:t>
      </w:r>
      <w:r w:rsidRPr="00574C2B">
        <w:rPr>
          <w:spacing w:val="-4"/>
        </w:rPr>
        <w:t xml:space="preserve"> </w:t>
      </w:r>
      <w:r w:rsidRPr="00574C2B">
        <w:t>de</w:t>
      </w:r>
      <w:r w:rsidRPr="00574C2B">
        <w:rPr>
          <w:spacing w:val="-3"/>
        </w:rPr>
        <w:t xml:space="preserve"> </w:t>
      </w:r>
      <w:r w:rsidRPr="00574C2B">
        <w:t>recursos</w:t>
      </w:r>
      <w:r w:rsidRPr="00574C2B">
        <w:rPr>
          <w:spacing w:val="-5"/>
        </w:rPr>
        <w:t xml:space="preserve"> </w:t>
      </w:r>
      <w:r w:rsidRPr="00574C2B">
        <w:t>e</w:t>
      </w:r>
      <w:r w:rsidRPr="00574C2B">
        <w:rPr>
          <w:spacing w:val="-3"/>
        </w:rPr>
        <w:t xml:space="preserve"> </w:t>
      </w:r>
      <w:r w:rsidRPr="00574C2B">
        <w:t>a</w:t>
      </w:r>
      <w:r w:rsidRPr="00574C2B">
        <w:rPr>
          <w:spacing w:val="-3"/>
        </w:rPr>
        <w:t xml:space="preserve"> </w:t>
      </w:r>
      <w:r w:rsidRPr="00574C2B">
        <w:t>necessária</w:t>
      </w:r>
      <w:r w:rsidRPr="00574C2B">
        <w:rPr>
          <w:spacing w:val="-3"/>
        </w:rPr>
        <w:t xml:space="preserve"> </w:t>
      </w:r>
      <w:r w:rsidRPr="00574C2B">
        <w:t>homologação,</w:t>
      </w:r>
      <w:r w:rsidRPr="00574C2B">
        <w:rPr>
          <w:spacing w:val="-4"/>
        </w:rPr>
        <w:t xml:space="preserve"> </w:t>
      </w:r>
      <w:r w:rsidRPr="00574C2B">
        <w:t>as</w:t>
      </w:r>
      <w:r w:rsidRPr="00574C2B">
        <w:rPr>
          <w:spacing w:val="-5"/>
        </w:rPr>
        <w:t xml:space="preserve"> </w:t>
      </w:r>
      <w:r w:rsidRPr="00574C2B">
        <w:t>empresas abaixo citadas,</w:t>
      </w:r>
      <w:r w:rsidRPr="00574C2B">
        <w:rPr>
          <w:spacing w:val="40"/>
        </w:rPr>
        <w:t xml:space="preserve"> </w:t>
      </w:r>
      <w:r w:rsidRPr="00574C2B">
        <w:t>doravante</w:t>
      </w:r>
      <w:r w:rsidRPr="00574C2B">
        <w:rPr>
          <w:spacing w:val="40"/>
        </w:rPr>
        <w:t xml:space="preserve"> </w:t>
      </w:r>
      <w:r w:rsidRPr="00574C2B">
        <w:t>denominadas</w:t>
      </w:r>
      <w:r w:rsidRPr="00574C2B">
        <w:rPr>
          <w:spacing w:val="40"/>
        </w:rPr>
        <w:t xml:space="preserve"> </w:t>
      </w:r>
      <w:r w:rsidRPr="00574C2B">
        <w:t>Fornecedores,</w:t>
      </w:r>
      <w:r w:rsidRPr="00574C2B">
        <w:rPr>
          <w:spacing w:val="40"/>
        </w:rPr>
        <w:t xml:space="preserve"> </w:t>
      </w:r>
      <w:r w:rsidRPr="00574C2B">
        <w:t>firmam</w:t>
      </w:r>
      <w:r w:rsidRPr="00574C2B">
        <w:rPr>
          <w:spacing w:val="40"/>
        </w:rPr>
        <w:t xml:space="preserve"> </w:t>
      </w:r>
      <w:r w:rsidRPr="00574C2B">
        <w:t>a</w:t>
      </w:r>
      <w:r w:rsidRPr="00574C2B">
        <w:rPr>
          <w:spacing w:val="40"/>
        </w:rPr>
        <w:t xml:space="preserve"> </w:t>
      </w:r>
      <w:r w:rsidRPr="00574C2B">
        <w:t>presente</w:t>
      </w:r>
      <w:r w:rsidRPr="00574C2B">
        <w:rPr>
          <w:spacing w:val="40"/>
        </w:rPr>
        <w:t xml:space="preserve"> </w:t>
      </w:r>
      <w:r w:rsidRPr="00574C2B">
        <w:t>ATA DE REGISTRO DE PREÇOS, mediante as cláusulas e condições a seguir estabelecidas:</w:t>
      </w:r>
    </w:p>
    <w:p w14:paraId="1FA8AB2D" w14:textId="77777777" w:rsidR="002F709B" w:rsidRPr="00D3665E" w:rsidRDefault="002F709B" w:rsidP="002F709B">
      <w:pPr>
        <w:spacing w:before="225"/>
        <w:ind w:left="426" w:right="924"/>
      </w:pPr>
      <w:r w:rsidRPr="00574C2B">
        <w:t xml:space="preserve"> </w:t>
      </w:r>
      <w:r w:rsidRPr="00574C2B">
        <w:rPr>
          <w:b/>
        </w:rPr>
        <w:t xml:space="preserve">CLÁUSULA PRIMEIRA - DO </w:t>
      </w:r>
      <w:r w:rsidRPr="00574C2B">
        <w:rPr>
          <w:b/>
          <w:spacing w:val="-2"/>
        </w:rPr>
        <w:t>OBJETO</w:t>
      </w:r>
    </w:p>
    <w:p w14:paraId="61685C89" w14:textId="7BB2D7DF" w:rsidR="003872AE" w:rsidRPr="003872AE" w:rsidRDefault="002F709B" w:rsidP="003872AE">
      <w:pPr>
        <w:pStyle w:val="PargrafodaLista"/>
        <w:ind w:left="426"/>
        <w:jc w:val="both"/>
        <w:rPr>
          <w:rStyle w:val="fontstyle21"/>
          <w:rFonts w:asciiTheme="minorHAnsi" w:hAnsiTheme="minorHAnsi" w:cstheme="minorHAnsi"/>
          <w:b/>
          <w:sz w:val="22"/>
          <w:szCs w:val="22"/>
        </w:rPr>
      </w:pPr>
      <w:r w:rsidRPr="00574C2B">
        <w:rPr>
          <w:b/>
        </w:rPr>
        <w:t>A</w:t>
      </w:r>
      <w:r w:rsidRPr="00574C2B">
        <w:rPr>
          <w:b/>
          <w:spacing w:val="-1"/>
        </w:rPr>
        <w:t xml:space="preserve"> </w:t>
      </w:r>
      <w:r w:rsidRPr="00574C2B">
        <w:rPr>
          <w:b/>
        </w:rPr>
        <w:t xml:space="preserve">presente Ata de Registro de Preço tem por objeto a </w:t>
      </w:r>
      <w:r w:rsidR="003872AE" w:rsidRPr="003872AE">
        <w:rPr>
          <w:rFonts w:cstheme="minorHAnsi"/>
          <w:b/>
        </w:rPr>
        <w:t>Aquisição de equipamentos para infraestrutura operacional no SISTEMA DE REGISTRO DE PREÇOS, compreendendo: Equipamentos de Cozinha e Bebedouros, Equipamentos de Climatização,  destinados as escolas da Rede Municipal de Ensino de Maiquinique-BA</w:t>
      </w:r>
      <w:r w:rsidR="003872AE" w:rsidRPr="003872AE">
        <w:rPr>
          <w:rStyle w:val="fontstyle01"/>
          <w:rFonts w:asciiTheme="minorHAnsi" w:hAnsiTheme="minorHAnsi" w:cstheme="minorHAnsi"/>
          <w:b w:val="0"/>
        </w:rPr>
        <w:t>. O serviço será executado de acordo com as especificações constantes no Anexo I – Termo de Referência</w:t>
      </w:r>
      <w:r w:rsidR="003872AE" w:rsidRPr="003872AE">
        <w:rPr>
          <w:rStyle w:val="fontstyle21"/>
          <w:rFonts w:asciiTheme="minorHAnsi" w:hAnsiTheme="minorHAnsi" w:cstheme="minorHAnsi"/>
          <w:b/>
          <w:sz w:val="22"/>
          <w:szCs w:val="22"/>
        </w:rPr>
        <w:t>.</w:t>
      </w:r>
    </w:p>
    <w:p w14:paraId="4B5DA880" w14:textId="7CBAEB4B" w:rsidR="002F709B" w:rsidRPr="003872AE" w:rsidRDefault="002F709B" w:rsidP="003872AE">
      <w:pPr>
        <w:pStyle w:val="PargrafodaLista"/>
        <w:ind w:left="426"/>
        <w:jc w:val="both"/>
        <w:rPr>
          <w:rStyle w:val="fontstyle01"/>
          <w:rFonts w:asciiTheme="minorHAnsi" w:hAnsiTheme="minorHAnsi" w:cstheme="minorHAnsi"/>
          <w:bCs w:val="0"/>
          <w:color w:val="auto"/>
        </w:rPr>
      </w:pPr>
    </w:p>
    <w:p w14:paraId="63160FED" w14:textId="77777777" w:rsidR="002F709B" w:rsidRPr="00D3665E" w:rsidRDefault="002F709B" w:rsidP="002F709B">
      <w:pPr>
        <w:spacing w:before="3"/>
        <w:ind w:left="426" w:right="333"/>
        <w:rPr>
          <w:b/>
        </w:rPr>
      </w:pPr>
      <w:r w:rsidRPr="00574C2B">
        <w:rPr>
          <w:rStyle w:val="fontstyle01"/>
          <w:rFonts w:asciiTheme="minorHAnsi" w:hAnsiTheme="minorHAnsi" w:cstheme="minorHAnsi"/>
        </w:rPr>
        <w:t>O serviço será executado de acordo com as especificações constantes no Anexo I – Termo de Referência</w:t>
      </w:r>
      <w:r w:rsidRPr="00574C2B">
        <w:t>,</w:t>
      </w:r>
      <w:r w:rsidRPr="00574C2B">
        <w:rPr>
          <w:b/>
        </w:rPr>
        <w:t xml:space="preserve"> </w:t>
      </w:r>
      <w:r w:rsidRPr="00574C2B">
        <w:t xml:space="preserve">conforme especificações, quantitativos e condições descritos </w:t>
      </w:r>
      <w:r w:rsidRPr="00574C2B">
        <w:rPr>
          <w:lang w:eastAsia="ar-SA"/>
        </w:rPr>
        <w:t>no termo de referencia do edital</w:t>
      </w:r>
      <w:r>
        <w:rPr>
          <w:lang w:eastAsia="ar-SA"/>
        </w:rPr>
        <w:t>.</w:t>
      </w:r>
    </w:p>
    <w:p w14:paraId="606DDBF3" w14:textId="77777777" w:rsidR="002F709B" w:rsidRPr="00574C2B" w:rsidRDefault="002F709B" w:rsidP="002F709B">
      <w:pPr>
        <w:pStyle w:val="Ttulo1"/>
        <w:spacing w:before="116"/>
        <w:ind w:left="426"/>
        <w:jc w:val="both"/>
        <w:rPr>
          <w:rFonts w:asciiTheme="minorHAnsi" w:hAnsiTheme="minorHAnsi"/>
          <w:sz w:val="22"/>
          <w:szCs w:val="22"/>
        </w:rPr>
      </w:pPr>
      <w:r w:rsidRPr="00574C2B">
        <w:rPr>
          <w:rFonts w:asciiTheme="minorHAnsi" w:hAnsiTheme="minorHAnsi"/>
          <w:sz w:val="22"/>
          <w:szCs w:val="22"/>
        </w:rPr>
        <w:t>CLÁUSULA</w:t>
      </w:r>
      <w:r w:rsidRPr="00574C2B">
        <w:rPr>
          <w:rFonts w:asciiTheme="minorHAnsi" w:hAnsiTheme="minorHAnsi"/>
          <w:spacing w:val="-17"/>
          <w:sz w:val="22"/>
          <w:szCs w:val="22"/>
        </w:rPr>
        <w:t xml:space="preserve"> </w:t>
      </w:r>
      <w:r w:rsidRPr="00574C2B">
        <w:rPr>
          <w:rFonts w:asciiTheme="minorHAnsi" w:hAnsiTheme="minorHAnsi"/>
          <w:sz w:val="22"/>
          <w:szCs w:val="22"/>
        </w:rPr>
        <w:t>SEGUNDA</w:t>
      </w:r>
      <w:r w:rsidRPr="00574C2B">
        <w:rPr>
          <w:rFonts w:asciiTheme="minorHAnsi" w:hAnsiTheme="minorHAnsi"/>
          <w:spacing w:val="-12"/>
          <w:sz w:val="22"/>
          <w:szCs w:val="22"/>
        </w:rPr>
        <w:t xml:space="preserve"> </w:t>
      </w:r>
      <w:r w:rsidRPr="00574C2B">
        <w:rPr>
          <w:rFonts w:asciiTheme="minorHAnsi" w:hAnsiTheme="minorHAnsi"/>
          <w:sz w:val="22"/>
          <w:szCs w:val="22"/>
        </w:rPr>
        <w:t>-</w:t>
      </w:r>
      <w:r w:rsidRPr="00574C2B">
        <w:rPr>
          <w:rFonts w:asciiTheme="minorHAnsi" w:hAnsiTheme="minorHAnsi"/>
          <w:spacing w:val="-6"/>
          <w:sz w:val="22"/>
          <w:szCs w:val="22"/>
        </w:rPr>
        <w:t xml:space="preserve"> </w:t>
      </w:r>
      <w:r w:rsidRPr="00574C2B">
        <w:rPr>
          <w:rFonts w:asciiTheme="minorHAnsi" w:hAnsiTheme="minorHAnsi"/>
          <w:sz w:val="22"/>
          <w:szCs w:val="22"/>
        </w:rPr>
        <w:t>DO</w:t>
      </w:r>
      <w:r w:rsidRPr="00574C2B">
        <w:rPr>
          <w:rFonts w:asciiTheme="minorHAnsi" w:hAnsiTheme="minorHAnsi"/>
          <w:spacing w:val="-1"/>
          <w:sz w:val="22"/>
          <w:szCs w:val="22"/>
        </w:rPr>
        <w:t xml:space="preserve"> </w:t>
      </w:r>
      <w:r w:rsidRPr="00574C2B">
        <w:rPr>
          <w:rFonts w:asciiTheme="minorHAnsi" w:hAnsiTheme="minorHAnsi"/>
          <w:spacing w:val="-4"/>
          <w:sz w:val="22"/>
          <w:szCs w:val="22"/>
        </w:rPr>
        <w:t>PREÇO</w:t>
      </w:r>
    </w:p>
    <w:p w14:paraId="719BE5D9" w14:textId="77777777" w:rsidR="002F709B" w:rsidRPr="00574C2B" w:rsidRDefault="002F709B" w:rsidP="002F709B">
      <w:pPr>
        <w:pStyle w:val="PargrafodaLista"/>
        <w:widowControl w:val="0"/>
        <w:numPr>
          <w:ilvl w:val="1"/>
          <w:numId w:val="23"/>
        </w:numPr>
        <w:tabs>
          <w:tab w:val="left" w:pos="522"/>
        </w:tabs>
        <w:autoSpaceDE w:val="0"/>
        <w:autoSpaceDN w:val="0"/>
        <w:spacing w:before="4" w:after="0" w:line="240" w:lineRule="auto"/>
        <w:ind w:left="426" w:right="348" w:firstLine="0"/>
        <w:contextualSpacing w:val="0"/>
      </w:pPr>
      <w:r w:rsidRPr="00574C2B">
        <w:t>- Os preços dos materiais estão</w:t>
      </w:r>
      <w:r w:rsidRPr="00574C2B">
        <w:rPr>
          <w:spacing w:val="22"/>
        </w:rPr>
        <w:t xml:space="preserve"> </w:t>
      </w:r>
      <w:r w:rsidRPr="00574C2B">
        <w:t>registrados nos termos da</w:t>
      </w:r>
      <w:r w:rsidRPr="00574C2B">
        <w:rPr>
          <w:spacing w:val="22"/>
        </w:rPr>
        <w:t xml:space="preserve"> </w:t>
      </w:r>
      <w:r w:rsidRPr="00574C2B">
        <w:t>proposta</w:t>
      </w:r>
      <w:r w:rsidRPr="00574C2B">
        <w:rPr>
          <w:spacing w:val="22"/>
        </w:rPr>
        <w:t xml:space="preserve"> </w:t>
      </w:r>
      <w:r w:rsidRPr="00574C2B">
        <w:t>vencedora do</w:t>
      </w:r>
      <w:r w:rsidRPr="00574C2B">
        <w:rPr>
          <w:spacing w:val="28"/>
        </w:rPr>
        <w:t xml:space="preserve"> </w:t>
      </w:r>
      <w:r w:rsidRPr="00574C2B">
        <w:t>Pregão</w:t>
      </w:r>
      <w:r w:rsidRPr="00574C2B">
        <w:rPr>
          <w:spacing w:val="-2"/>
        </w:rPr>
        <w:t xml:space="preserve"> </w:t>
      </w:r>
      <w:r w:rsidRPr="00574C2B">
        <w:t>Eletrônico</w:t>
      </w:r>
      <w:r w:rsidRPr="00574C2B">
        <w:rPr>
          <w:spacing w:val="-2"/>
        </w:rPr>
        <w:t xml:space="preserve"> </w:t>
      </w:r>
      <w:r w:rsidRPr="00574C2B">
        <w:t>para Registro de Preços nº XXX/2025, conforme a tabela</w:t>
      </w:r>
      <w:r w:rsidRPr="00574C2B">
        <w:rPr>
          <w:spacing w:val="40"/>
        </w:rPr>
        <w:t xml:space="preserve"> </w:t>
      </w:r>
      <w:r w:rsidRPr="00574C2B">
        <w:t>(s) abaixo:</w:t>
      </w:r>
    </w:p>
    <w:p w14:paraId="04CD973E" w14:textId="77777777" w:rsidR="002F709B" w:rsidRPr="00574C2B" w:rsidRDefault="002F709B" w:rsidP="002F709B">
      <w:pPr>
        <w:tabs>
          <w:tab w:val="left" w:pos="1272"/>
          <w:tab w:val="left" w:pos="1876"/>
          <w:tab w:val="left" w:pos="3405"/>
          <w:tab w:val="left" w:pos="6470"/>
        </w:tabs>
        <w:spacing w:line="272" w:lineRule="exact"/>
        <w:ind w:left="426" w:right="234"/>
        <w:jc w:val="center"/>
        <w:rPr>
          <w:b/>
        </w:rPr>
      </w:pPr>
      <w:r w:rsidRPr="00574C2B">
        <w:rPr>
          <w:b/>
          <w:spacing w:val="-4"/>
        </w:rPr>
        <w:t>NOME</w:t>
      </w:r>
      <w:r w:rsidRPr="00574C2B">
        <w:rPr>
          <w:b/>
        </w:rPr>
        <w:tab/>
      </w:r>
      <w:r w:rsidRPr="00574C2B">
        <w:rPr>
          <w:b/>
          <w:spacing w:val="-5"/>
        </w:rPr>
        <w:t>DA</w:t>
      </w:r>
      <w:r w:rsidRPr="00574C2B">
        <w:rPr>
          <w:b/>
        </w:rPr>
        <w:tab/>
      </w:r>
      <w:r w:rsidRPr="00574C2B">
        <w:rPr>
          <w:b/>
          <w:spacing w:val="-2"/>
        </w:rPr>
        <w:t>EMPRESA:</w:t>
      </w:r>
      <w:r w:rsidRPr="00574C2B">
        <w:rPr>
          <w:b/>
        </w:rPr>
        <w:tab/>
      </w:r>
      <w:r w:rsidRPr="00574C2B">
        <w:t>XXXXXXXXXXX</w:t>
      </w:r>
      <w:r w:rsidRPr="00574C2B">
        <w:rPr>
          <w:b/>
        </w:rPr>
        <w:t>,</w:t>
      </w:r>
      <w:r w:rsidRPr="00574C2B">
        <w:rPr>
          <w:b/>
          <w:spacing w:val="34"/>
        </w:rPr>
        <w:t xml:space="preserve"> </w:t>
      </w:r>
      <w:r w:rsidRPr="00574C2B">
        <w:rPr>
          <w:b/>
          <w:spacing w:val="-2"/>
        </w:rPr>
        <w:t>CNPJ:</w:t>
      </w:r>
      <w:r w:rsidRPr="00574C2B">
        <w:rPr>
          <w:b/>
        </w:rPr>
        <w:tab/>
      </w:r>
      <w:r w:rsidRPr="00574C2B">
        <w:t>XXXXXXXX</w:t>
      </w:r>
      <w:r w:rsidRPr="00574C2B">
        <w:rPr>
          <w:b/>
        </w:rPr>
        <w:t>,</w:t>
      </w:r>
      <w:r w:rsidRPr="00574C2B">
        <w:rPr>
          <w:b/>
          <w:spacing w:val="68"/>
        </w:rPr>
        <w:t xml:space="preserve"> </w:t>
      </w:r>
      <w:r w:rsidRPr="00574C2B">
        <w:rPr>
          <w:b/>
          <w:spacing w:val="-2"/>
        </w:rPr>
        <w:t>ENDEREÇO:</w:t>
      </w:r>
    </w:p>
    <w:p w14:paraId="5E2FDE18" w14:textId="77777777" w:rsidR="002F709B" w:rsidRPr="00574C2B" w:rsidRDefault="002F709B" w:rsidP="002F709B">
      <w:pPr>
        <w:ind w:left="426"/>
      </w:pPr>
      <w:r w:rsidRPr="00574C2B">
        <w:rPr>
          <w:spacing w:val="-2"/>
        </w:rPr>
        <w:t>XXXXXXXXXXX</w:t>
      </w:r>
    </w:p>
    <w:p w14:paraId="6D681DE0" w14:textId="77777777" w:rsidR="002F709B" w:rsidRPr="00574C2B" w:rsidRDefault="002F709B" w:rsidP="002F709B">
      <w:pPr>
        <w:pStyle w:val="Ttulo1"/>
        <w:spacing w:before="7"/>
        <w:ind w:left="426" w:right="234"/>
        <w:rPr>
          <w:rFonts w:asciiTheme="minorHAnsi" w:hAnsiTheme="minorHAnsi"/>
          <w:sz w:val="22"/>
          <w:szCs w:val="22"/>
        </w:rPr>
      </w:pPr>
      <w:r w:rsidRPr="00574C2B">
        <w:rPr>
          <w:rFonts w:asciiTheme="minorHAnsi" w:hAnsiTheme="minorHAnsi"/>
          <w:sz w:val="22"/>
          <w:szCs w:val="22"/>
        </w:rPr>
        <w:t>LOTE</w:t>
      </w:r>
      <w:r w:rsidRPr="00574C2B">
        <w:rPr>
          <w:rFonts w:asciiTheme="minorHAnsi" w:hAnsiTheme="minorHAnsi"/>
          <w:spacing w:val="-6"/>
          <w:sz w:val="22"/>
          <w:szCs w:val="22"/>
        </w:rPr>
        <w:t xml:space="preserve"> </w:t>
      </w:r>
      <w:r w:rsidRPr="00574C2B">
        <w:rPr>
          <w:rFonts w:asciiTheme="minorHAnsi" w:hAnsiTheme="minorHAnsi"/>
          <w:sz w:val="22"/>
          <w:szCs w:val="22"/>
        </w:rPr>
        <w:t>01</w:t>
      </w:r>
      <w:r w:rsidRPr="00574C2B">
        <w:rPr>
          <w:rFonts w:asciiTheme="minorHAnsi" w:hAnsiTheme="minorHAnsi"/>
          <w:spacing w:val="-8"/>
          <w:sz w:val="22"/>
          <w:szCs w:val="22"/>
        </w:rPr>
        <w:t xml:space="preserve"> </w:t>
      </w:r>
      <w:r w:rsidRPr="00574C2B">
        <w:rPr>
          <w:rFonts w:asciiTheme="minorHAnsi" w:hAnsiTheme="minorHAnsi"/>
          <w:sz w:val="22"/>
          <w:szCs w:val="22"/>
        </w:rPr>
        <w:t>-</w:t>
      </w:r>
      <w:r w:rsidRPr="00574C2B">
        <w:rPr>
          <w:rFonts w:asciiTheme="minorHAnsi" w:hAnsiTheme="minorHAnsi"/>
          <w:spacing w:val="-7"/>
          <w:sz w:val="22"/>
          <w:szCs w:val="22"/>
        </w:rPr>
        <w:t xml:space="preserve"> </w:t>
      </w:r>
      <w:r w:rsidRPr="00574C2B">
        <w:rPr>
          <w:rFonts w:asciiTheme="minorHAnsi" w:hAnsiTheme="minorHAnsi"/>
          <w:sz w:val="22"/>
          <w:szCs w:val="22"/>
        </w:rPr>
        <w:t>SECRETARIA</w:t>
      </w:r>
      <w:r w:rsidRPr="00574C2B">
        <w:rPr>
          <w:rFonts w:asciiTheme="minorHAnsi" w:hAnsiTheme="minorHAnsi"/>
          <w:spacing w:val="-15"/>
          <w:sz w:val="22"/>
          <w:szCs w:val="22"/>
        </w:rPr>
        <w:t xml:space="preserve"> </w:t>
      </w:r>
      <w:r w:rsidRPr="00574C2B">
        <w:rPr>
          <w:rFonts w:asciiTheme="minorHAnsi" w:hAnsiTheme="minorHAnsi"/>
          <w:sz w:val="22"/>
          <w:szCs w:val="22"/>
        </w:rPr>
        <w:t>DE</w:t>
      </w:r>
      <w:r w:rsidRPr="00574C2B">
        <w:rPr>
          <w:rFonts w:asciiTheme="minorHAnsi" w:hAnsiTheme="minorHAnsi"/>
          <w:spacing w:val="-2"/>
          <w:sz w:val="22"/>
          <w:szCs w:val="22"/>
        </w:rPr>
        <w:t xml:space="preserve"> XXXXXXXXXXXXX</w:t>
      </w:r>
    </w:p>
    <w:p w14:paraId="4E4F0E70" w14:textId="77777777" w:rsidR="002F709B" w:rsidRPr="00574C2B" w:rsidRDefault="002F709B" w:rsidP="002F709B">
      <w:pPr>
        <w:tabs>
          <w:tab w:val="left" w:pos="4137"/>
          <w:tab w:val="left" w:pos="6097"/>
          <w:tab w:val="left" w:pos="7310"/>
          <w:tab w:val="left" w:pos="9198"/>
        </w:tabs>
        <w:spacing w:before="5" w:line="279" w:lineRule="exact"/>
        <w:ind w:left="426"/>
        <w:rPr>
          <w:b/>
        </w:rPr>
      </w:pPr>
      <w:r w:rsidRPr="00574C2B">
        <w:rPr>
          <w:b/>
        </w:rPr>
        <w:t>Item</w:t>
      </w:r>
      <w:r w:rsidRPr="00574C2B">
        <w:rPr>
          <w:b/>
          <w:spacing w:val="69"/>
        </w:rPr>
        <w:t xml:space="preserve"> </w:t>
      </w:r>
      <w:r w:rsidRPr="00574C2B">
        <w:rPr>
          <w:b/>
          <w:spacing w:val="-2"/>
        </w:rPr>
        <w:t>Especificação</w:t>
      </w:r>
      <w:r w:rsidRPr="00574C2B">
        <w:rPr>
          <w:b/>
        </w:rPr>
        <w:tab/>
        <w:t>Und</w:t>
      </w:r>
      <w:r w:rsidRPr="00574C2B">
        <w:rPr>
          <w:b/>
          <w:spacing w:val="78"/>
        </w:rPr>
        <w:t xml:space="preserve"> </w:t>
      </w:r>
      <w:r w:rsidRPr="00574C2B">
        <w:rPr>
          <w:b/>
          <w:spacing w:val="-5"/>
        </w:rPr>
        <w:t>Qtd</w:t>
      </w:r>
      <w:r w:rsidRPr="00574C2B">
        <w:rPr>
          <w:b/>
        </w:rPr>
        <w:tab/>
      </w:r>
      <w:r w:rsidRPr="00574C2B">
        <w:rPr>
          <w:b/>
          <w:spacing w:val="-2"/>
        </w:rPr>
        <w:t>Marca</w:t>
      </w:r>
      <w:r w:rsidRPr="00574C2B">
        <w:rPr>
          <w:b/>
        </w:rPr>
        <w:tab/>
        <w:t>V.</w:t>
      </w:r>
      <w:r w:rsidRPr="00574C2B">
        <w:rPr>
          <w:b/>
          <w:spacing w:val="3"/>
        </w:rPr>
        <w:t xml:space="preserve"> </w:t>
      </w:r>
      <w:r w:rsidRPr="00574C2B">
        <w:rPr>
          <w:b/>
          <w:spacing w:val="-4"/>
        </w:rPr>
        <w:t>Unit</w:t>
      </w:r>
      <w:r w:rsidRPr="00574C2B">
        <w:rPr>
          <w:b/>
        </w:rPr>
        <w:tab/>
        <w:t>V.</w:t>
      </w:r>
      <w:r w:rsidRPr="00574C2B">
        <w:rPr>
          <w:b/>
          <w:spacing w:val="-3"/>
        </w:rPr>
        <w:t xml:space="preserve"> </w:t>
      </w:r>
      <w:r w:rsidRPr="00574C2B">
        <w:rPr>
          <w:b/>
          <w:spacing w:val="-2"/>
        </w:rPr>
        <w:t>Total</w:t>
      </w:r>
    </w:p>
    <w:p w14:paraId="49E9C677" w14:textId="77777777" w:rsidR="002F709B" w:rsidRPr="00574C2B" w:rsidRDefault="002F709B" w:rsidP="002F709B">
      <w:pPr>
        <w:pStyle w:val="PargrafodaLista"/>
        <w:widowControl w:val="0"/>
        <w:numPr>
          <w:ilvl w:val="2"/>
          <w:numId w:val="23"/>
        </w:numPr>
        <w:tabs>
          <w:tab w:val="left" w:pos="1664"/>
          <w:tab w:val="left" w:pos="4137"/>
          <w:tab w:val="left" w:pos="5953"/>
          <w:tab w:val="left" w:pos="7702"/>
          <w:tab w:val="left" w:pos="9110"/>
        </w:tabs>
        <w:autoSpaceDE w:val="0"/>
        <w:autoSpaceDN w:val="0"/>
        <w:spacing w:after="0" w:line="266" w:lineRule="exact"/>
        <w:ind w:left="426"/>
        <w:contextualSpacing w:val="0"/>
      </w:pPr>
      <w:r w:rsidRPr="00574C2B">
        <w:rPr>
          <w:spacing w:val="-2"/>
        </w:rPr>
        <w:t>XXXXXXXXXXX</w:t>
      </w:r>
      <w:r w:rsidRPr="00574C2B">
        <w:tab/>
      </w:r>
      <w:r w:rsidRPr="00574C2B">
        <w:rPr>
          <w:b/>
        </w:rPr>
        <w:t>Und</w:t>
      </w:r>
      <w:r w:rsidRPr="00574C2B">
        <w:rPr>
          <w:b/>
          <w:spacing w:val="76"/>
        </w:rPr>
        <w:t xml:space="preserve"> </w:t>
      </w:r>
      <w:r w:rsidRPr="00574C2B">
        <w:rPr>
          <w:b/>
          <w:spacing w:val="-5"/>
        </w:rPr>
        <w:t>XXX</w:t>
      </w:r>
      <w:r w:rsidRPr="00574C2B">
        <w:rPr>
          <w:b/>
        </w:rPr>
        <w:tab/>
      </w:r>
      <w:r w:rsidRPr="00574C2B">
        <w:rPr>
          <w:b/>
          <w:spacing w:val="-2"/>
        </w:rPr>
        <w:t>XXXXXXX</w:t>
      </w:r>
      <w:r w:rsidRPr="00574C2B">
        <w:rPr>
          <w:b/>
        </w:rPr>
        <w:tab/>
      </w:r>
      <w:r w:rsidRPr="00574C2B">
        <w:rPr>
          <w:spacing w:val="-4"/>
        </w:rPr>
        <w:t>XXXX</w:t>
      </w:r>
      <w:r w:rsidRPr="00574C2B">
        <w:tab/>
      </w:r>
      <w:r w:rsidRPr="00574C2B">
        <w:rPr>
          <w:spacing w:val="-2"/>
        </w:rPr>
        <w:t>XXXXX</w:t>
      </w:r>
    </w:p>
    <w:p w14:paraId="286F8CA9" w14:textId="77777777" w:rsidR="002F709B" w:rsidRPr="00574C2B" w:rsidRDefault="002F709B" w:rsidP="002F709B">
      <w:pPr>
        <w:spacing w:line="264" w:lineRule="exact"/>
        <w:ind w:left="426" w:right="3026"/>
        <w:jc w:val="right"/>
      </w:pPr>
      <w:r w:rsidRPr="00574C2B">
        <w:rPr>
          <w:spacing w:val="-10"/>
        </w:rPr>
        <w:t>X</w:t>
      </w:r>
    </w:p>
    <w:p w14:paraId="5A740988" w14:textId="77777777" w:rsidR="002F709B" w:rsidRPr="00574C2B" w:rsidRDefault="002F709B" w:rsidP="002F709B">
      <w:pPr>
        <w:tabs>
          <w:tab w:val="left" w:pos="9382"/>
        </w:tabs>
        <w:spacing w:before="32" w:line="285" w:lineRule="exact"/>
        <w:ind w:left="426"/>
      </w:pPr>
      <w:r w:rsidRPr="00574C2B">
        <w:rPr>
          <w:b/>
          <w:i/>
        </w:rPr>
        <w:t>Valor</w:t>
      </w:r>
      <w:r w:rsidRPr="00574C2B">
        <w:rPr>
          <w:b/>
          <w:i/>
          <w:spacing w:val="-7"/>
        </w:rPr>
        <w:t xml:space="preserve"> </w:t>
      </w:r>
      <w:r w:rsidRPr="00574C2B">
        <w:rPr>
          <w:b/>
          <w:i/>
        </w:rPr>
        <w:t>Total:</w:t>
      </w:r>
      <w:r w:rsidRPr="00574C2B">
        <w:rPr>
          <w:b/>
          <w:i/>
          <w:spacing w:val="3"/>
        </w:rPr>
        <w:t xml:space="preserve"> </w:t>
      </w:r>
      <w:r w:rsidRPr="00574C2B">
        <w:rPr>
          <w:b/>
          <w:i/>
          <w:spacing w:val="-10"/>
        </w:rPr>
        <w:t>X</w:t>
      </w:r>
      <w:r w:rsidRPr="00574C2B">
        <w:rPr>
          <w:b/>
          <w:i/>
        </w:rPr>
        <w:tab/>
      </w:r>
    </w:p>
    <w:p w14:paraId="309E93F4" w14:textId="77777777" w:rsidR="002F709B" w:rsidRPr="00574C2B" w:rsidRDefault="002F709B" w:rsidP="002F709B">
      <w:pPr>
        <w:pStyle w:val="Ttulo1"/>
        <w:spacing w:before="271"/>
        <w:ind w:left="426"/>
        <w:rPr>
          <w:rFonts w:asciiTheme="minorHAnsi" w:hAnsiTheme="minorHAnsi"/>
          <w:b w:val="0"/>
          <w:sz w:val="22"/>
          <w:szCs w:val="22"/>
        </w:rPr>
      </w:pPr>
      <w:r w:rsidRPr="00574C2B">
        <w:rPr>
          <w:rFonts w:asciiTheme="minorHAnsi" w:hAnsiTheme="minorHAnsi"/>
          <w:sz w:val="22"/>
          <w:szCs w:val="22"/>
        </w:rPr>
        <w:t>CLÁUSULA</w:t>
      </w:r>
      <w:r w:rsidRPr="00574C2B">
        <w:rPr>
          <w:rFonts w:asciiTheme="minorHAnsi" w:hAnsiTheme="minorHAnsi"/>
          <w:spacing w:val="-17"/>
          <w:sz w:val="22"/>
          <w:szCs w:val="22"/>
        </w:rPr>
        <w:t xml:space="preserve"> </w:t>
      </w:r>
      <w:r w:rsidRPr="00574C2B">
        <w:rPr>
          <w:rFonts w:asciiTheme="minorHAnsi" w:hAnsiTheme="minorHAnsi"/>
          <w:sz w:val="22"/>
          <w:szCs w:val="22"/>
        </w:rPr>
        <w:t>TERCEIRA</w:t>
      </w:r>
      <w:r w:rsidRPr="00574C2B">
        <w:rPr>
          <w:rFonts w:asciiTheme="minorHAnsi" w:hAnsiTheme="minorHAnsi"/>
          <w:spacing w:val="-17"/>
          <w:sz w:val="22"/>
          <w:szCs w:val="22"/>
        </w:rPr>
        <w:t xml:space="preserve"> </w:t>
      </w:r>
      <w:r w:rsidRPr="00574C2B">
        <w:rPr>
          <w:rFonts w:asciiTheme="minorHAnsi" w:hAnsiTheme="minorHAnsi"/>
          <w:sz w:val="22"/>
          <w:szCs w:val="22"/>
        </w:rPr>
        <w:t>-</w:t>
      </w:r>
      <w:r w:rsidRPr="00574C2B">
        <w:rPr>
          <w:rFonts w:asciiTheme="minorHAnsi" w:hAnsiTheme="minorHAnsi"/>
          <w:spacing w:val="-10"/>
          <w:sz w:val="22"/>
          <w:szCs w:val="22"/>
        </w:rPr>
        <w:t xml:space="preserve"> </w:t>
      </w:r>
      <w:r w:rsidRPr="00574C2B">
        <w:rPr>
          <w:rFonts w:asciiTheme="minorHAnsi" w:hAnsiTheme="minorHAnsi"/>
          <w:sz w:val="22"/>
          <w:szCs w:val="22"/>
        </w:rPr>
        <w:t>DAS</w:t>
      </w:r>
      <w:r w:rsidRPr="00574C2B">
        <w:rPr>
          <w:rFonts w:asciiTheme="minorHAnsi" w:hAnsiTheme="minorHAnsi"/>
          <w:spacing w:val="-6"/>
          <w:sz w:val="22"/>
          <w:szCs w:val="22"/>
        </w:rPr>
        <w:t xml:space="preserve"> </w:t>
      </w:r>
      <w:r w:rsidRPr="00574C2B">
        <w:rPr>
          <w:rFonts w:asciiTheme="minorHAnsi" w:hAnsiTheme="minorHAnsi"/>
          <w:sz w:val="22"/>
          <w:szCs w:val="22"/>
        </w:rPr>
        <w:t>CONDIÇÕES</w:t>
      </w:r>
      <w:r w:rsidRPr="00574C2B">
        <w:rPr>
          <w:rFonts w:asciiTheme="minorHAnsi" w:hAnsiTheme="minorHAnsi"/>
          <w:spacing w:val="-3"/>
          <w:sz w:val="22"/>
          <w:szCs w:val="22"/>
        </w:rPr>
        <w:t xml:space="preserve"> </w:t>
      </w:r>
      <w:r w:rsidRPr="00574C2B">
        <w:rPr>
          <w:rFonts w:asciiTheme="minorHAnsi" w:hAnsiTheme="minorHAnsi"/>
          <w:sz w:val="22"/>
          <w:szCs w:val="22"/>
        </w:rPr>
        <w:t>DE</w:t>
      </w:r>
      <w:r w:rsidRPr="00574C2B">
        <w:rPr>
          <w:rFonts w:asciiTheme="minorHAnsi" w:hAnsiTheme="minorHAnsi"/>
          <w:spacing w:val="-7"/>
          <w:sz w:val="22"/>
          <w:szCs w:val="22"/>
        </w:rPr>
        <w:t xml:space="preserve"> </w:t>
      </w:r>
      <w:r w:rsidRPr="00574C2B">
        <w:rPr>
          <w:rFonts w:asciiTheme="minorHAnsi" w:hAnsiTheme="minorHAnsi"/>
          <w:spacing w:val="-2"/>
          <w:sz w:val="22"/>
          <w:szCs w:val="22"/>
        </w:rPr>
        <w:t>FORNECIMENTO</w:t>
      </w:r>
    </w:p>
    <w:p w14:paraId="4E9EC08C" w14:textId="77777777" w:rsidR="002F709B" w:rsidRDefault="002F709B" w:rsidP="002F709B">
      <w:pPr>
        <w:pStyle w:val="PargrafodaLista"/>
        <w:widowControl w:val="0"/>
        <w:numPr>
          <w:ilvl w:val="0"/>
          <w:numId w:val="22"/>
        </w:numPr>
        <w:tabs>
          <w:tab w:val="left" w:pos="247"/>
        </w:tabs>
        <w:autoSpaceDE w:val="0"/>
        <w:autoSpaceDN w:val="0"/>
        <w:spacing w:before="5" w:after="0" w:line="240" w:lineRule="auto"/>
        <w:ind w:left="426" w:right="942" w:firstLine="0"/>
        <w:contextualSpacing w:val="0"/>
        <w:jc w:val="both"/>
      </w:pPr>
      <w:r w:rsidRPr="00574C2B">
        <w:t>Os órgãos e entidades, beneficiários desta Ata, deverão solicitar, a Comissão Permanente de Licitação, órgão gerenciador da presente Ata, nos termos do Decreto Municipal e demais legislações vigentes, autorização para fornecimento dos produtos para serem atendidos, de acordo com o Edital de Licitação que faz parte integrante da presente Ata.</w:t>
      </w:r>
    </w:p>
    <w:p w14:paraId="3B4D8A95" w14:textId="77777777" w:rsidR="002F709B" w:rsidRPr="00574C2B" w:rsidRDefault="002F709B" w:rsidP="002F709B">
      <w:pPr>
        <w:pStyle w:val="PargrafodaLista"/>
        <w:widowControl w:val="0"/>
        <w:numPr>
          <w:ilvl w:val="0"/>
          <w:numId w:val="22"/>
        </w:numPr>
        <w:tabs>
          <w:tab w:val="left" w:pos="247"/>
        </w:tabs>
        <w:autoSpaceDE w:val="0"/>
        <w:autoSpaceDN w:val="0"/>
        <w:spacing w:before="5" w:after="0" w:line="240" w:lineRule="auto"/>
        <w:ind w:left="426" w:right="942" w:firstLine="0"/>
        <w:contextualSpacing w:val="0"/>
        <w:jc w:val="both"/>
      </w:pPr>
    </w:p>
    <w:p w14:paraId="28CA5A29" w14:textId="77777777" w:rsidR="002F709B" w:rsidRPr="00574C2B" w:rsidRDefault="002F709B" w:rsidP="002F709B">
      <w:pPr>
        <w:pStyle w:val="PargrafodaLista"/>
        <w:widowControl w:val="0"/>
        <w:numPr>
          <w:ilvl w:val="0"/>
          <w:numId w:val="21"/>
        </w:numPr>
        <w:tabs>
          <w:tab w:val="left" w:pos="280"/>
        </w:tabs>
        <w:autoSpaceDE w:val="0"/>
        <w:autoSpaceDN w:val="0"/>
        <w:spacing w:after="0" w:line="240" w:lineRule="auto"/>
        <w:ind w:left="426" w:right="933" w:firstLine="0"/>
        <w:contextualSpacing w:val="0"/>
        <w:jc w:val="both"/>
      </w:pPr>
      <w:r w:rsidRPr="00574C2B">
        <w:t>A</w:t>
      </w:r>
      <w:r w:rsidRPr="00574C2B">
        <w:rPr>
          <w:spacing w:val="-5"/>
        </w:rPr>
        <w:t xml:space="preserve"> </w:t>
      </w:r>
      <w:r w:rsidRPr="00574C2B">
        <w:t>contratação</w:t>
      </w:r>
      <w:r w:rsidRPr="00574C2B">
        <w:rPr>
          <w:spacing w:val="-3"/>
        </w:rPr>
        <w:t xml:space="preserve"> </w:t>
      </w:r>
      <w:r w:rsidRPr="00574C2B">
        <w:t>decorrente</w:t>
      </w:r>
      <w:r w:rsidRPr="00574C2B">
        <w:rPr>
          <w:spacing w:val="-2"/>
        </w:rPr>
        <w:t xml:space="preserve"> </w:t>
      </w:r>
      <w:r w:rsidRPr="00574C2B">
        <w:t>desta</w:t>
      </w:r>
      <w:r w:rsidRPr="00574C2B">
        <w:rPr>
          <w:spacing w:val="-2"/>
        </w:rPr>
        <w:t xml:space="preserve"> </w:t>
      </w:r>
      <w:r w:rsidRPr="00574C2B">
        <w:t>Ata</w:t>
      </w:r>
      <w:r w:rsidRPr="00574C2B">
        <w:rPr>
          <w:spacing w:val="-2"/>
        </w:rPr>
        <w:t xml:space="preserve"> </w:t>
      </w:r>
      <w:r w:rsidRPr="00574C2B">
        <w:t>será</w:t>
      </w:r>
      <w:r w:rsidRPr="00574C2B">
        <w:rPr>
          <w:spacing w:val="-6"/>
        </w:rPr>
        <w:t xml:space="preserve"> </w:t>
      </w:r>
      <w:r w:rsidRPr="00574C2B">
        <w:t>formalizada</w:t>
      </w:r>
      <w:r w:rsidRPr="00574C2B">
        <w:rPr>
          <w:spacing w:val="-2"/>
        </w:rPr>
        <w:t xml:space="preserve"> </w:t>
      </w:r>
      <w:r w:rsidRPr="00574C2B">
        <w:t>por</w:t>
      </w:r>
      <w:r w:rsidRPr="00574C2B">
        <w:rPr>
          <w:spacing w:val="-3"/>
        </w:rPr>
        <w:t xml:space="preserve"> </w:t>
      </w:r>
      <w:r w:rsidRPr="00574C2B">
        <w:t>meio</w:t>
      </w:r>
      <w:r w:rsidRPr="00574C2B">
        <w:rPr>
          <w:spacing w:val="-3"/>
        </w:rPr>
        <w:t xml:space="preserve"> </w:t>
      </w:r>
      <w:r w:rsidRPr="00574C2B">
        <w:t>de</w:t>
      </w:r>
      <w:r w:rsidRPr="00574C2B">
        <w:rPr>
          <w:spacing w:val="-2"/>
        </w:rPr>
        <w:t xml:space="preserve"> </w:t>
      </w:r>
      <w:r w:rsidRPr="00574C2B">
        <w:t>Contrato,</w:t>
      </w:r>
      <w:r w:rsidRPr="00574C2B">
        <w:rPr>
          <w:spacing w:val="-3"/>
        </w:rPr>
        <w:t xml:space="preserve"> </w:t>
      </w:r>
      <w:r w:rsidRPr="00574C2B">
        <w:t>o</w:t>
      </w:r>
      <w:r w:rsidRPr="00574C2B">
        <w:rPr>
          <w:spacing w:val="-3"/>
        </w:rPr>
        <w:t xml:space="preserve"> </w:t>
      </w:r>
      <w:r w:rsidRPr="00574C2B">
        <w:t>qual</w:t>
      </w:r>
      <w:r w:rsidRPr="00574C2B">
        <w:rPr>
          <w:spacing w:val="-7"/>
        </w:rPr>
        <w:t xml:space="preserve"> </w:t>
      </w:r>
      <w:r w:rsidRPr="00574C2B">
        <w:t>deverá</w:t>
      </w:r>
      <w:r w:rsidRPr="00574C2B">
        <w:rPr>
          <w:spacing w:val="-2"/>
        </w:rPr>
        <w:t xml:space="preserve"> </w:t>
      </w:r>
      <w:r w:rsidRPr="00574C2B">
        <w:t>ser assinado</w:t>
      </w:r>
      <w:r w:rsidRPr="00574C2B">
        <w:rPr>
          <w:spacing w:val="-3"/>
        </w:rPr>
        <w:t xml:space="preserve"> </w:t>
      </w:r>
      <w:r w:rsidRPr="00574C2B">
        <w:t>e retirado pelo Fornecedor no prazo máximo de 02 (dois) dias úteis a contar da comunicação.</w:t>
      </w:r>
    </w:p>
    <w:p w14:paraId="75F19D2D" w14:textId="77777777" w:rsidR="002F709B" w:rsidRPr="00574C2B" w:rsidRDefault="002F709B" w:rsidP="002F709B">
      <w:pPr>
        <w:pStyle w:val="PargrafodaLista"/>
        <w:widowControl w:val="0"/>
        <w:numPr>
          <w:ilvl w:val="0"/>
          <w:numId w:val="21"/>
        </w:numPr>
        <w:tabs>
          <w:tab w:val="left" w:pos="280"/>
        </w:tabs>
        <w:autoSpaceDE w:val="0"/>
        <w:autoSpaceDN w:val="0"/>
        <w:spacing w:before="3" w:after="0" w:line="237" w:lineRule="auto"/>
        <w:ind w:left="426" w:right="952" w:firstLine="0"/>
        <w:contextualSpacing w:val="0"/>
        <w:jc w:val="both"/>
      </w:pPr>
      <w:r w:rsidRPr="00574C2B">
        <w:t>Mediante</w:t>
      </w:r>
      <w:r w:rsidRPr="00574C2B">
        <w:rPr>
          <w:spacing w:val="-7"/>
        </w:rPr>
        <w:t xml:space="preserve"> </w:t>
      </w:r>
      <w:r w:rsidRPr="00574C2B">
        <w:t>a</w:t>
      </w:r>
      <w:r w:rsidRPr="00574C2B">
        <w:rPr>
          <w:spacing w:val="-3"/>
        </w:rPr>
        <w:t xml:space="preserve"> </w:t>
      </w:r>
      <w:r w:rsidRPr="00574C2B">
        <w:t>assinatura</w:t>
      </w:r>
      <w:r w:rsidRPr="00574C2B">
        <w:rPr>
          <w:spacing w:val="-3"/>
        </w:rPr>
        <w:t xml:space="preserve"> </w:t>
      </w:r>
      <w:r w:rsidRPr="00574C2B">
        <w:t>da</w:t>
      </w:r>
      <w:r w:rsidRPr="00574C2B">
        <w:rPr>
          <w:spacing w:val="-3"/>
        </w:rPr>
        <w:t xml:space="preserve"> </w:t>
      </w:r>
      <w:r w:rsidRPr="00574C2B">
        <w:t>Ata</w:t>
      </w:r>
      <w:r w:rsidRPr="00574C2B">
        <w:rPr>
          <w:spacing w:val="-3"/>
        </w:rPr>
        <w:t xml:space="preserve"> </w:t>
      </w:r>
      <w:r w:rsidRPr="00574C2B">
        <w:t>estará</w:t>
      </w:r>
      <w:r w:rsidRPr="00574C2B">
        <w:rPr>
          <w:spacing w:val="-3"/>
        </w:rPr>
        <w:t xml:space="preserve"> </w:t>
      </w:r>
      <w:r w:rsidRPr="00574C2B">
        <w:t>caracterizado</w:t>
      </w:r>
      <w:r w:rsidRPr="00574C2B">
        <w:rPr>
          <w:spacing w:val="-4"/>
        </w:rPr>
        <w:t xml:space="preserve"> </w:t>
      </w:r>
      <w:r w:rsidRPr="00574C2B">
        <w:t>o</w:t>
      </w:r>
      <w:r w:rsidRPr="00574C2B">
        <w:rPr>
          <w:spacing w:val="-8"/>
        </w:rPr>
        <w:t xml:space="preserve"> </w:t>
      </w:r>
      <w:r w:rsidRPr="00574C2B">
        <w:t>compromisso</w:t>
      </w:r>
      <w:r w:rsidRPr="00574C2B">
        <w:rPr>
          <w:spacing w:val="-4"/>
        </w:rPr>
        <w:t xml:space="preserve"> </w:t>
      </w:r>
      <w:r w:rsidRPr="00574C2B">
        <w:t>de</w:t>
      </w:r>
      <w:r w:rsidRPr="00574C2B">
        <w:rPr>
          <w:spacing w:val="-3"/>
        </w:rPr>
        <w:t xml:space="preserve"> </w:t>
      </w:r>
      <w:r w:rsidRPr="00574C2B">
        <w:t>entrega</w:t>
      </w:r>
      <w:r w:rsidRPr="00574C2B">
        <w:rPr>
          <w:spacing w:val="-3"/>
        </w:rPr>
        <w:t xml:space="preserve"> </w:t>
      </w:r>
      <w:r w:rsidRPr="00574C2B">
        <w:t>dos</w:t>
      </w:r>
      <w:r w:rsidRPr="00574C2B">
        <w:rPr>
          <w:spacing w:val="-6"/>
        </w:rPr>
        <w:t xml:space="preserve"> </w:t>
      </w:r>
      <w:r w:rsidRPr="00574C2B">
        <w:t>materiais,</w:t>
      </w:r>
      <w:r w:rsidRPr="00574C2B">
        <w:rPr>
          <w:spacing w:val="-4"/>
        </w:rPr>
        <w:t xml:space="preserve"> </w:t>
      </w:r>
      <w:r w:rsidRPr="00574C2B">
        <w:t>objeto</w:t>
      </w:r>
      <w:r w:rsidRPr="00574C2B">
        <w:rPr>
          <w:spacing w:val="-4"/>
        </w:rPr>
        <w:t xml:space="preserve"> </w:t>
      </w:r>
      <w:r w:rsidRPr="00574C2B">
        <w:t xml:space="preserve">deste </w:t>
      </w:r>
      <w:r w:rsidRPr="00574C2B">
        <w:rPr>
          <w:spacing w:val="-2"/>
        </w:rPr>
        <w:t>Pregão.</w:t>
      </w:r>
    </w:p>
    <w:p w14:paraId="5127AFB9" w14:textId="77777777" w:rsidR="002F709B" w:rsidRPr="00574C2B" w:rsidRDefault="002F709B" w:rsidP="002F709B">
      <w:pPr>
        <w:pStyle w:val="PargrafodaLista"/>
        <w:widowControl w:val="0"/>
        <w:numPr>
          <w:ilvl w:val="0"/>
          <w:numId w:val="22"/>
        </w:numPr>
        <w:tabs>
          <w:tab w:val="left" w:pos="255"/>
        </w:tabs>
        <w:autoSpaceDE w:val="0"/>
        <w:autoSpaceDN w:val="0"/>
        <w:spacing w:before="3" w:after="0" w:line="240" w:lineRule="auto"/>
        <w:ind w:left="426" w:right="940" w:firstLine="0"/>
        <w:contextualSpacing w:val="0"/>
        <w:jc w:val="both"/>
      </w:pPr>
      <w:r w:rsidRPr="00574C2B">
        <w:t xml:space="preserve">Após o recebimento da Nota de Empenho, o fornecedor terá o prazo fixado no edital para entregar os </w:t>
      </w:r>
      <w:r w:rsidRPr="00574C2B">
        <w:rPr>
          <w:spacing w:val="-2"/>
        </w:rPr>
        <w:t>produtos;</w:t>
      </w:r>
    </w:p>
    <w:p w14:paraId="7A8D2718" w14:textId="77777777" w:rsidR="002F709B" w:rsidRPr="00574C2B" w:rsidRDefault="002F709B" w:rsidP="002F709B">
      <w:pPr>
        <w:pStyle w:val="PargrafodaLista"/>
        <w:widowControl w:val="0"/>
        <w:numPr>
          <w:ilvl w:val="0"/>
          <w:numId w:val="22"/>
        </w:numPr>
        <w:tabs>
          <w:tab w:val="left" w:pos="255"/>
        </w:tabs>
        <w:autoSpaceDE w:val="0"/>
        <w:autoSpaceDN w:val="0"/>
        <w:spacing w:before="1" w:after="0" w:line="240" w:lineRule="auto"/>
        <w:ind w:left="426" w:right="931" w:firstLine="0"/>
        <w:contextualSpacing w:val="0"/>
        <w:jc w:val="both"/>
      </w:pPr>
      <w:r w:rsidRPr="00574C2B">
        <w:t>Os itens deverão ser entregues, em local designado pela Prefeitura, de acordo com o</w:t>
      </w:r>
      <w:r w:rsidRPr="00574C2B">
        <w:rPr>
          <w:spacing w:val="40"/>
        </w:rPr>
        <w:t xml:space="preserve"> </w:t>
      </w:r>
      <w:r w:rsidRPr="00574C2B">
        <w:t>edital do</w:t>
      </w:r>
      <w:r>
        <w:t xml:space="preserve"> Pregão Eletrônico </w:t>
      </w:r>
      <w:r w:rsidRPr="00574C2B">
        <w:t>/2025, Termo de Referência, Anexo I, com a proposta vencedora da licitação, bem como as cláusulas da presente Ata.</w:t>
      </w:r>
    </w:p>
    <w:p w14:paraId="1421AA39" w14:textId="77777777" w:rsidR="002F709B" w:rsidRPr="00574C2B" w:rsidRDefault="002F709B" w:rsidP="002F709B">
      <w:pPr>
        <w:pStyle w:val="PargrafodaLista"/>
        <w:widowControl w:val="0"/>
        <w:numPr>
          <w:ilvl w:val="0"/>
          <w:numId w:val="22"/>
        </w:numPr>
        <w:tabs>
          <w:tab w:val="left" w:pos="263"/>
        </w:tabs>
        <w:autoSpaceDE w:val="0"/>
        <w:autoSpaceDN w:val="0"/>
        <w:spacing w:after="0" w:line="240" w:lineRule="auto"/>
        <w:ind w:left="426" w:right="929" w:firstLine="0"/>
        <w:contextualSpacing w:val="0"/>
        <w:jc w:val="both"/>
        <w:rPr>
          <w:b/>
        </w:rPr>
      </w:pPr>
      <w:r w:rsidRPr="00574C2B">
        <w:t xml:space="preserve">O Município de </w:t>
      </w:r>
      <w:r>
        <w:t>Maiquinique</w:t>
      </w:r>
      <w:r w:rsidRPr="00574C2B">
        <w:t xml:space="preserve"> não está obrigado a contratar o objeto desta licitação, ficando-lhe facultada</w:t>
      </w:r>
      <w:r w:rsidRPr="00574C2B">
        <w:rPr>
          <w:spacing w:val="40"/>
        </w:rPr>
        <w:t xml:space="preserve"> </w:t>
      </w:r>
      <w:r w:rsidRPr="00574C2B">
        <w:t>a utilização</w:t>
      </w:r>
      <w:r w:rsidRPr="00574C2B">
        <w:rPr>
          <w:spacing w:val="40"/>
        </w:rPr>
        <w:t xml:space="preserve"> </w:t>
      </w:r>
      <w:r w:rsidRPr="00574C2B">
        <w:t>de</w:t>
      </w:r>
      <w:r w:rsidRPr="00574C2B">
        <w:rPr>
          <w:spacing w:val="40"/>
        </w:rPr>
        <w:t xml:space="preserve"> </w:t>
      </w:r>
      <w:r w:rsidRPr="00574C2B">
        <w:t>outros</w:t>
      </w:r>
      <w:r w:rsidRPr="00574C2B">
        <w:rPr>
          <w:spacing w:val="40"/>
        </w:rPr>
        <w:t xml:space="preserve"> </w:t>
      </w:r>
      <w:r w:rsidRPr="00574C2B">
        <w:t>meios,</w:t>
      </w:r>
      <w:r w:rsidRPr="00574C2B">
        <w:rPr>
          <w:spacing w:val="40"/>
        </w:rPr>
        <w:t xml:space="preserve"> </w:t>
      </w:r>
      <w:r w:rsidRPr="00574C2B">
        <w:t>respeitada</w:t>
      </w:r>
      <w:r w:rsidRPr="00574C2B">
        <w:rPr>
          <w:spacing w:val="40"/>
        </w:rPr>
        <w:t xml:space="preserve"> </w:t>
      </w:r>
      <w:r w:rsidRPr="00574C2B">
        <w:t>a</w:t>
      </w:r>
      <w:r w:rsidRPr="00574C2B">
        <w:rPr>
          <w:spacing w:val="40"/>
        </w:rPr>
        <w:t xml:space="preserve"> </w:t>
      </w:r>
      <w:r w:rsidRPr="00574C2B">
        <w:t>legislação</w:t>
      </w:r>
      <w:r w:rsidRPr="00574C2B">
        <w:rPr>
          <w:spacing w:val="40"/>
        </w:rPr>
        <w:t xml:space="preserve"> </w:t>
      </w:r>
      <w:r w:rsidRPr="00574C2B">
        <w:t>relativa</w:t>
      </w:r>
      <w:r w:rsidRPr="00574C2B">
        <w:rPr>
          <w:spacing w:val="40"/>
        </w:rPr>
        <w:t xml:space="preserve"> </w:t>
      </w:r>
      <w:r w:rsidRPr="00574C2B">
        <w:t>às</w:t>
      </w:r>
      <w:r w:rsidRPr="00574C2B">
        <w:rPr>
          <w:spacing w:val="40"/>
        </w:rPr>
        <w:t xml:space="preserve"> </w:t>
      </w:r>
      <w:r w:rsidRPr="00574C2B">
        <w:t>licitações,</w:t>
      </w:r>
      <w:r w:rsidRPr="00574C2B">
        <w:rPr>
          <w:spacing w:val="40"/>
        </w:rPr>
        <w:t xml:space="preserve"> </w:t>
      </w:r>
      <w:r w:rsidRPr="00574C2B">
        <w:t xml:space="preserve">sendo assegurado ao beneficiário do Registro de Preços, preferência, em igualdade de condições. </w:t>
      </w:r>
    </w:p>
    <w:p w14:paraId="6A8C12C3" w14:textId="77777777" w:rsidR="002F709B" w:rsidRPr="00574C2B" w:rsidRDefault="002F709B" w:rsidP="002F709B">
      <w:pPr>
        <w:pStyle w:val="PargrafodaLista"/>
        <w:widowControl w:val="0"/>
        <w:tabs>
          <w:tab w:val="left" w:pos="263"/>
        </w:tabs>
        <w:autoSpaceDE w:val="0"/>
        <w:autoSpaceDN w:val="0"/>
        <w:spacing w:after="0" w:line="240" w:lineRule="auto"/>
        <w:ind w:left="426" w:right="929"/>
        <w:contextualSpacing w:val="0"/>
        <w:jc w:val="both"/>
        <w:rPr>
          <w:b/>
        </w:rPr>
      </w:pPr>
    </w:p>
    <w:p w14:paraId="1AB8BCAD" w14:textId="77777777" w:rsidR="002F709B" w:rsidRPr="00574C2B" w:rsidRDefault="002F709B" w:rsidP="002F709B">
      <w:pPr>
        <w:pStyle w:val="PargrafodaLista"/>
        <w:widowControl w:val="0"/>
        <w:numPr>
          <w:ilvl w:val="0"/>
          <w:numId w:val="22"/>
        </w:numPr>
        <w:tabs>
          <w:tab w:val="left" w:pos="263"/>
        </w:tabs>
        <w:autoSpaceDE w:val="0"/>
        <w:autoSpaceDN w:val="0"/>
        <w:spacing w:after="0" w:line="240" w:lineRule="auto"/>
        <w:ind w:left="426" w:right="929" w:firstLine="0"/>
        <w:contextualSpacing w:val="0"/>
        <w:jc w:val="both"/>
        <w:rPr>
          <w:b/>
        </w:rPr>
      </w:pPr>
      <w:r w:rsidRPr="00574C2B">
        <w:rPr>
          <w:b/>
        </w:rPr>
        <w:t>CLÁUSULA QUARTA – DO PAGAMENTO</w:t>
      </w:r>
    </w:p>
    <w:p w14:paraId="3C2AF9A9" w14:textId="77777777" w:rsidR="002F709B" w:rsidRPr="00574C2B" w:rsidRDefault="002F709B" w:rsidP="002F709B">
      <w:pPr>
        <w:widowControl w:val="0"/>
        <w:tabs>
          <w:tab w:val="left" w:pos="263"/>
        </w:tabs>
        <w:autoSpaceDE w:val="0"/>
        <w:autoSpaceDN w:val="0"/>
        <w:spacing w:after="0" w:line="240" w:lineRule="auto"/>
        <w:ind w:right="929"/>
        <w:rPr>
          <w:b/>
        </w:rPr>
      </w:pPr>
    </w:p>
    <w:p w14:paraId="57B8A6CE" w14:textId="77777777" w:rsidR="002F709B" w:rsidRPr="00574C2B" w:rsidRDefault="002F709B" w:rsidP="002F709B">
      <w:pPr>
        <w:pStyle w:val="PargrafodaLista"/>
        <w:widowControl w:val="0"/>
        <w:numPr>
          <w:ilvl w:val="0"/>
          <w:numId w:val="22"/>
        </w:numPr>
        <w:tabs>
          <w:tab w:val="left" w:pos="255"/>
        </w:tabs>
        <w:autoSpaceDE w:val="0"/>
        <w:autoSpaceDN w:val="0"/>
        <w:spacing w:after="0" w:line="240" w:lineRule="auto"/>
        <w:ind w:left="426" w:right="922" w:firstLine="0"/>
        <w:contextualSpacing w:val="0"/>
        <w:jc w:val="both"/>
      </w:pPr>
      <w:r w:rsidRPr="00574C2B">
        <w:t xml:space="preserve">O pagamento será efetuado pelo município, através da emissão de Ordem Bancária em conta corrente </w:t>
      </w:r>
      <w:r w:rsidRPr="00574C2B">
        <w:rPr>
          <w:spacing w:val="-2"/>
        </w:rPr>
        <w:t>indicada</w:t>
      </w:r>
      <w:r w:rsidRPr="00574C2B">
        <w:rPr>
          <w:spacing w:val="-11"/>
        </w:rPr>
        <w:t xml:space="preserve"> </w:t>
      </w:r>
      <w:r w:rsidRPr="00574C2B">
        <w:rPr>
          <w:spacing w:val="-2"/>
        </w:rPr>
        <w:t>pela</w:t>
      </w:r>
      <w:r w:rsidRPr="00574C2B">
        <w:rPr>
          <w:spacing w:val="-9"/>
        </w:rPr>
        <w:t xml:space="preserve"> </w:t>
      </w:r>
      <w:r w:rsidRPr="00574C2B">
        <w:rPr>
          <w:spacing w:val="-2"/>
        </w:rPr>
        <w:t>contratada, O</w:t>
      </w:r>
      <w:r w:rsidRPr="00574C2B">
        <w:rPr>
          <w:spacing w:val="-13"/>
        </w:rPr>
        <w:t xml:space="preserve"> </w:t>
      </w:r>
      <w:r w:rsidRPr="00574C2B">
        <w:rPr>
          <w:spacing w:val="-2"/>
        </w:rPr>
        <w:t>pagamento</w:t>
      </w:r>
      <w:r w:rsidRPr="00574C2B">
        <w:rPr>
          <w:spacing w:val="-13"/>
        </w:rPr>
        <w:t xml:space="preserve"> </w:t>
      </w:r>
      <w:r w:rsidRPr="00574C2B">
        <w:rPr>
          <w:spacing w:val="-2"/>
        </w:rPr>
        <w:t>será</w:t>
      </w:r>
      <w:r w:rsidRPr="00574C2B">
        <w:rPr>
          <w:spacing w:val="-13"/>
        </w:rPr>
        <w:t xml:space="preserve"> </w:t>
      </w:r>
      <w:r w:rsidRPr="00574C2B">
        <w:rPr>
          <w:spacing w:val="-2"/>
        </w:rPr>
        <w:t>efetuado</w:t>
      </w:r>
      <w:r w:rsidRPr="00574C2B">
        <w:rPr>
          <w:spacing w:val="-13"/>
        </w:rPr>
        <w:t xml:space="preserve"> </w:t>
      </w:r>
      <w:r w:rsidRPr="00574C2B">
        <w:rPr>
          <w:spacing w:val="-2"/>
        </w:rPr>
        <w:t>pelo Contratante até</w:t>
      </w:r>
      <w:r w:rsidRPr="00574C2B">
        <w:rPr>
          <w:spacing w:val="-5"/>
        </w:rPr>
        <w:t xml:space="preserve"> </w:t>
      </w:r>
      <w:r w:rsidRPr="00574C2B">
        <w:rPr>
          <w:spacing w:val="-2"/>
        </w:rPr>
        <w:t>o dia</w:t>
      </w:r>
      <w:r w:rsidRPr="00574C2B">
        <w:rPr>
          <w:spacing w:val="-5"/>
        </w:rPr>
        <w:t xml:space="preserve"> </w:t>
      </w:r>
      <w:r w:rsidRPr="00574C2B">
        <w:rPr>
          <w:spacing w:val="-2"/>
        </w:rPr>
        <w:t>10 (dez)</w:t>
      </w:r>
      <w:r w:rsidRPr="00574C2B">
        <w:rPr>
          <w:spacing w:val="-6"/>
        </w:rPr>
        <w:t xml:space="preserve"> </w:t>
      </w:r>
      <w:r w:rsidRPr="00574C2B">
        <w:rPr>
          <w:spacing w:val="-2"/>
        </w:rPr>
        <w:t>do mês</w:t>
      </w:r>
      <w:r w:rsidRPr="00574C2B">
        <w:rPr>
          <w:spacing w:val="-4"/>
        </w:rPr>
        <w:t xml:space="preserve"> </w:t>
      </w:r>
      <w:r w:rsidRPr="00574C2B">
        <w:rPr>
          <w:spacing w:val="-2"/>
        </w:rPr>
        <w:t xml:space="preserve">subsequente </w:t>
      </w:r>
      <w:r w:rsidRPr="00574C2B">
        <w:t>a</w:t>
      </w:r>
      <w:r w:rsidRPr="00574C2B">
        <w:rPr>
          <w:spacing w:val="-9"/>
        </w:rPr>
        <w:t xml:space="preserve"> </w:t>
      </w:r>
      <w:r w:rsidRPr="00574C2B">
        <w:t>apresentação</w:t>
      </w:r>
      <w:r w:rsidRPr="00574C2B">
        <w:rPr>
          <w:spacing w:val="-10"/>
        </w:rPr>
        <w:t xml:space="preserve"> </w:t>
      </w:r>
      <w:r w:rsidRPr="00574C2B">
        <w:t>da</w:t>
      </w:r>
      <w:r w:rsidRPr="00574C2B">
        <w:rPr>
          <w:spacing w:val="-9"/>
        </w:rPr>
        <w:t xml:space="preserve"> </w:t>
      </w:r>
      <w:r w:rsidRPr="00574C2B">
        <w:t>Nota</w:t>
      </w:r>
      <w:r w:rsidRPr="00574C2B">
        <w:rPr>
          <w:spacing w:val="-9"/>
        </w:rPr>
        <w:t xml:space="preserve"> </w:t>
      </w:r>
      <w:r w:rsidRPr="00574C2B">
        <w:t>Fiscal</w:t>
      </w:r>
      <w:r w:rsidRPr="00574C2B">
        <w:rPr>
          <w:spacing w:val="-9"/>
        </w:rPr>
        <w:t xml:space="preserve"> </w:t>
      </w:r>
      <w:r w:rsidRPr="00574C2B">
        <w:t>ou</w:t>
      </w:r>
      <w:r w:rsidRPr="00574C2B">
        <w:rPr>
          <w:spacing w:val="26"/>
        </w:rPr>
        <w:t xml:space="preserve"> </w:t>
      </w:r>
      <w:r w:rsidRPr="00574C2B">
        <w:t>Fatura</w:t>
      </w:r>
      <w:r w:rsidRPr="00574C2B">
        <w:rPr>
          <w:spacing w:val="-9"/>
        </w:rPr>
        <w:t xml:space="preserve"> </w:t>
      </w:r>
      <w:r w:rsidRPr="00574C2B">
        <w:t>contendo</w:t>
      </w:r>
      <w:r w:rsidRPr="00574C2B">
        <w:rPr>
          <w:spacing w:val="-10"/>
        </w:rPr>
        <w:t xml:space="preserve"> </w:t>
      </w:r>
      <w:r w:rsidRPr="00574C2B">
        <w:t>o</w:t>
      </w:r>
      <w:r w:rsidRPr="00574C2B">
        <w:rPr>
          <w:spacing w:val="-8"/>
        </w:rPr>
        <w:t xml:space="preserve"> </w:t>
      </w:r>
      <w:r w:rsidRPr="00574C2B">
        <w:t>detalhamento</w:t>
      </w:r>
      <w:r w:rsidRPr="00574C2B">
        <w:rPr>
          <w:spacing w:val="27"/>
        </w:rPr>
        <w:t xml:space="preserve"> </w:t>
      </w:r>
      <w:r w:rsidRPr="00574C2B">
        <w:t>dos</w:t>
      </w:r>
      <w:r w:rsidRPr="00574C2B">
        <w:rPr>
          <w:spacing w:val="-12"/>
        </w:rPr>
        <w:t xml:space="preserve"> </w:t>
      </w:r>
      <w:r w:rsidRPr="00574C2B">
        <w:t>bens</w:t>
      </w:r>
      <w:r w:rsidRPr="00574C2B">
        <w:rPr>
          <w:spacing w:val="-12"/>
        </w:rPr>
        <w:t xml:space="preserve"> </w:t>
      </w:r>
      <w:r w:rsidRPr="00574C2B">
        <w:t>fornecidos/serviços</w:t>
      </w:r>
      <w:r w:rsidRPr="00574C2B">
        <w:rPr>
          <w:spacing w:val="-12"/>
        </w:rPr>
        <w:t xml:space="preserve"> </w:t>
      </w:r>
      <w:r w:rsidRPr="00574C2B">
        <w:t>prestados, através</w:t>
      </w:r>
      <w:r w:rsidRPr="00574C2B">
        <w:rPr>
          <w:spacing w:val="-12"/>
        </w:rPr>
        <w:t xml:space="preserve"> </w:t>
      </w:r>
      <w:r w:rsidRPr="00574C2B">
        <w:t>de</w:t>
      </w:r>
      <w:r w:rsidRPr="00574C2B">
        <w:rPr>
          <w:spacing w:val="-10"/>
        </w:rPr>
        <w:t xml:space="preserve"> </w:t>
      </w:r>
      <w:r w:rsidRPr="00574C2B">
        <w:t>ordem</w:t>
      </w:r>
      <w:r w:rsidRPr="00574C2B">
        <w:rPr>
          <w:spacing w:val="-10"/>
        </w:rPr>
        <w:t xml:space="preserve"> </w:t>
      </w:r>
      <w:r w:rsidRPr="00574C2B">
        <w:t>bancária,</w:t>
      </w:r>
      <w:r w:rsidRPr="00574C2B">
        <w:rPr>
          <w:spacing w:val="-10"/>
        </w:rPr>
        <w:t xml:space="preserve"> </w:t>
      </w:r>
      <w:r w:rsidRPr="00574C2B">
        <w:t>para</w:t>
      </w:r>
      <w:r w:rsidRPr="00574C2B">
        <w:rPr>
          <w:spacing w:val="-10"/>
        </w:rPr>
        <w:t xml:space="preserve"> </w:t>
      </w:r>
      <w:r w:rsidRPr="00574C2B">
        <w:t>crédito</w:t>
      </w:r>
      <w:r w:rsidRPr="00574C2B">
        <w:rPr>
          <w:spacing w:val="-10"/>
        </w:rPr>
        <w:t xml:space="preserve"> </w:t>
      </w:r>
      <w:r w:rsidRPr="00574C2B">
        <w:t>em</w:t>
      </w:r>
      <w:r w:rsidRPr="00574C2B">
        <w:rPr>
          <w:spacing w:val="-13"/>
        </w:rPr>
        <w:t xml:space="preserve"> </w:t>
      </w:r>
      <w:r w:rsidRPr="00574C2B">
        <w:t>banco,</w:t>
      </w:r>
      <w:r w:rsidRPr="00574C2B">
        <w:rPr>
          <w:spacing w:val="-10"/>
        </w:rPr>
        <w:t xml:space="preserve"> </w:t>
      </w:r>
      <w:r w:rsidRPr="00574C2B">
        <w:t>agência</w:t>
      </w:r>
      <w:r w:rsidRPr="00574C2B">
        <w:rPr>
          <w:spacing w:val="-10"/>
        </w:rPr>
        <w:t xml:space="preserve"> </w:t>
      </w:r>
      <w:r w:rsidRPr="00574C2B">
        <w:t>e</w:t>
      </w:r>
      <w:r w:rsidRPr="00574C2B">
        <w:rPr>
          <w:spacing w:val="-10"/>
        </w:rPr>
        <w:t xml:space="preserve"> </w:t>
      </w:r>
      <w:r w:rsidRPr="00574C2B">
        <w:t>conta</w:t>
      </w:r>
      <w:r w:rsidRPr="00574C2B">
        <w:rPr>
          <w:spacing w:val="-10"/>
        </w:rPr>
        <w:t xml:space="preserve"> </w:t>
      </w:r>
      <w:r w:rsidRPr="00574C2B">
        <w:t>corrente</w:t>
      </w:r>
      <w:r w:rsidRPr="00574C2B">
        <w:rPr>
          <w:spacing w:val="-13"/>
        </w:rPr>
        <w:t xml:space="preserve"> </w:t>
      </w:r>
      <w:r w:rsidRPr="00574C2B">
        <w:t>indicado</w:t>
      </w:r>
      <w:r w:rsidRPr="00574C2B">
        <w:rPr>
          <w:spacing w:val="-10"/>
        </w:rPr>
        <w:t xml:space="preserve"> </w:t>
      </w:r>
      <w:r w:rsidRPr="00574C2B">
        <w:t>pelo</w:t>
      </w:r>
      <w:r w:rsidRPr="00574C2B">
        <w:rPr>
          <w:spacing w:val="-10"/>
        </w:rPr>
        <w:t xml:space="preserve"> </w:t>
      </w:r>
      <w:r w:rsidRPr="00574C2B">
        <w:t>Contratado,</w:t>
      </w:r>
      <w:r w:rsidRPr="00574C2B">
        <w:rPr>
          <w:spacing w:val="-10"/>
        </w:rPr>
        <w:t xml:space="preserve"> </w:t>
      </w:r>
      <w:r w:rsidRPr="00574C2B">
        <w:t>após o recebimento de cada parcela dos produtos entregues.</w:t>
      </w:r>
    </w:p>
    <w:p w14:paraId="61E40194" w14:textId="77777777" w:rsidR="002F709B" w:rsidRPr="00574C2B" w:rsidRDefault="002F709B" w:rsidP="002F709B">
      <w:pPr>
        <w:pStyle w:val="PargrafodaLista"/>
        <w:widowControl w:val="0"/>
        <w:numPr>
          <w:ilvl w:val="0"/>
          <w:numId w:val="22"/>
        </w:numPr>
        <w:tabs>
          <w:tab w:val="left" w:pos="279"/>
        </w:tabs>
        <w:autoSpaceDE w:val="0"/>
        <w:autoSpaceDN w:val="0"/>
        <w:spacing w:before="4" w:after="0" w:line="240" w:lineRule="auto"/>
        <w:ind w:left="426" w:right="933" w:firstLine="0"/>
        <w:contextualSpacing w:val="0"/>
        <w:jc w:val="both"/>
      </w:pPr>
      <w:r w:rsidRPr="00574C2B">
        <w:t>A Contratada deverá encaminhar junto a Nota Fiscal ou Fatura, as Autorizações de Fornecimento, devidamente assinadas por preposto autorizado pelo chefe</w:t>
      </w:r>
      <w:r w:rsidRPr="00574C2B">
        <w:rPr>
          <w:spacing w:val="40"/>
        </w:rPr>
        <w:t xml:space="preserve"> </w:t>
      </w:r>
      <w:r w:rsidRPr="00574C2B">
        <w:t>do Poder Executivo, para</w:t>
      </w:r>
      <w:r w:rsidRPr="00574C2B">
        <w:rPr>
          <w:spacing w:val="40"/>
        </w:rPr>
        <w:t xml:space="preserve"> </w:t>
      </w:r>
      <w:r w:rsidRPr="00574C2B">
        <w:t>conferência</w:t>
      </w:r>
      <w:r w:rsidRPr="00574C2B">
        <w:rPr>
          <w:spacing w:val="40"/>
        </w:rPr>
        <w:t xml:space="preserve"> </w:t>
      </w:r>
      <w:r w:rsidRPr="00574C2B">
        <w:t>dos quantitativos</w:t>
      </w:r>
      <w:r w:rsidRPr="00574C2B">
        <w:rPr>
          <w:spacing w:val="40"/>
        </w:rPr>
        <w:t xml:space="preserve"> </w:t>
      </w:r>
      <w:r w:rsidRPr="00574C2B">
        <w:t>efetivamente</w:t>
      </w:r>
      <w:r w:rsidRPr="00574C2B">
        <w:rPr>
          <w:spacing w:val="40"/>
        </w:rPr>
        <w:t xml:space="preserve"> </w:t>
      </w:r>
      <w:r w:rsidRPr="00574C2B">
        <w:t>fornecidos.</w:t>
      </w:r>
      <w:r w:rsidRPr="00574C2B">
        <w:rPr>
          <w:spacing w:val="40"/>
        </w:rPr>
        <w:t xml:space="preserve"> </w:t>
      </w:r>
      <w:r w:rsidRPr="00574C2B">
        <w:t>Não será aceita a emissão de boletos bancários para efetuar o pagamento das Notas Fiscais e/ou Faturas.</w:t>
      </w:r>
    </w:p>
    <w:p w14:paraId="031D7551" w14:textId="77777777" w:rsidR="002F709B" w:rsidRPr="00574C2B" w:rsidRDefault="002F709B" w:rsidP="002F709B">
      <w:pPr>
        <w:pStyle w:val="PargrafodaLista"/>
        <w:widowControl w:val="0"/>
        <w:numPr>
          <w:ilvl w:val="0"/>
          <w:numId w:val="22"/>
        </w:numPr>
        <w:tabs>
          <w:tab w:val="left" w:pos="255"/>
        </w:tabs>
        <w:autoSpaceDE w:val="0"/>
        <w:autoSpaceDN w:val="0"/>
        <w:spacing w:after="0" w:line="240" w:lineRule="auto"/>
        <w:ind w:left="426" w:right="944" w:firstLine="0"/>
        <w:contextualSpacing w:val="0"/>
        <w:jc w:val="both"/>
      </w:pPr>
      <w:r w:rsidRPr="00574C2B">
        <w:t xml:space="preserve">Havendo erro na fatura ou recusa pelo município na aceitação dos produtos entregues, no todo ou em parte, a tramitação da fatura será suspensa até que a Contratada tome as providências necessárias à sua correção, passando a ser considerada, para fins de pagamento a data da reapresentação, devidamente </w:t>
      </w:r>
      <w:r w:rsidRPr="00574C2B">
        <w:rPr>
          <w:spacing w:val="-2"/>
        </w:rPr>
        <w:t>regularizada.</w:t>
      </w:r>
    </w:p>
    <w:p w14:paraId="1C2A6325" w14:textId="77777777" w:rsidR="002F709B" w:rsidRPr="00574C2B" w:rsidRDefault="002F709B" w:rsidP="002F709B">
      <w:pPr>
        <w:pStyle w:val="PargrafodaLista"/>
        <w:widowControl w:val="0"/>
        <w:numPr>
          <w:ilvl w:val="0"/>
          <w:numId w:val="22"/>
        </w:numPr>
        <w:tabs>
          <w:tab w:val="left" w:pos="315"/>
        </w:tabs>
        <w:autoSpaceDE w:val="0"/>
        <w:autoSpaceDN w:val="0"/>
        <w:spacing w:before="3" w:after="0" w:line="237" w:lineRule="auto"/>
        <w:ind w:left="426" w:right="952" w:firstLine="0"/>
        <w:contextualSpacing w:val="0"/>
        <w:jc w:val="both"/>
      </w:pPr>
      <w:r w:rsidRPr="00574C2B">
        <w:t>Nenhum pagamento isentará a Contratada das responsabilidades contratuais, nem implicará em aprovação definitiva dos produtos entregues total ou parcial.</w:t>
      </w:r>
    </w:p>
    <w:p w14:paraId="212A3732" w14:textId="77777777" w:rsidR="002F709B" w:rsidRPr="00574C2B" w:rsidRDefault="002F709B" w:rsidP="002F709B">
      <w:pPr>
        <w:pStyle w:val="PargrafodaLista"/>
        <w:widowControl w:val="0"/>
        <w:numPr>
          <w:ilvl w:val="0"/>
          <w:numId w:val="22"/>
        </w:numPr>
        <w:tabs>
          <w:tab w:val="left" w:pos="275"/>
        </w:tabs>
        <w:autoSpaceDE w:val="0"/>
        <w:autoSpaceDN w:val="0"/>
        <w:spacing w:after="0" w:line="242" w:lineRule="auto"/>
        <w:ind w:left="426" w:right="948" w:firstLine="0"/>
        <w:contextualSpacing w:val="0"/>
        <w:jc w:val="both"/>
      </w:pPr>
      <w:r w:rsidRPr="00574C2B">
        <w:t>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6B943ED8" w14:textId="77777777" w:rsidR="002F709B" w:rsidRPr="00574C2B" w:rsidRDefault="002F709B" w:rsidP="002F709B">
      <w:pPr>
        <w:spacing w:line="272" w:lineRule="exact"/>
        <w:ind w:left="426"/>
      </w:pPr>
      <w:r w:rsidRPr="00574C2B">
        <w:t>-A</w:t>
      </w:r>
      <w:r w:rsidRPr="00574C2B">
        <w:rPr>
          <w:spacing w:val="-7"/>
        </w:rPr>
        <w:t xml:space="preserve"> </w:t>
      </w:r>
      <w:r w:rsidRPr="00574C2B">
        <w:t>Contratada</w:t>
      </w:r>
      <w:r w:rsidRPr="00574C2B">
        <w:rPr>
          <w:spacing w:val="-1"/>
        </w:rPr>
        <w:t xml:space="preserve"> </w:t>
      </w:r>
      <w:r w:rsidRPr="00574C2B">
        <w:t>deverá</w:t>
      </w:r>
      <w:r w:rsidRPr="00574C2B">
        <w:rPr>
          <w:spacing w:val="-2"/>
        </w:rPr>
        <w:t xml:space="preserve"> </w:t>
      </w:r>
      <w:r w:rsidRPr="00574C2B">
        <w:t>apresentar</w:t>
      </w:r>
      <w:r w:rsidRPr="00574C2B">
        <w:rPr>
          <w:spacing w:val="-3"/>
        </w:rPr>
        <w:t xml:space="preserve"> </w:t>
      </w:r>
      <w:r w:rsidRPr="00574C2B">
        <w:t>juntamente</w:t>
      </w:r>
      <w:r w:rsidRPr="00574C2B">
        <w:rPr>
          <w:spacing w:val="-1"/>
        </w:rPr>
        <w:t xml:space="preserve"> </w:t>
      </w:r>
      <w:r w:rsidRPr="00574C2B">
        <w:t>com</w:t>
      </w:r>
      <w:r w:rsidRPr="00574C2B">
        <w:rPr>
          <w:spacing w:val="-6"/>
        </w:rPr>
        <w:t xml:space="preserve"> </w:t>
      </w:r>
      <w:r w:rsidRPr="00574C2B">
        <w:t>a</w:t>
      </w:r>
      <w:r w:rsidRPr="00574C2B">
        <w:rPr>
          <w:spacing w:val="-2"/>
        </w:rPr>
        <w:t xml:space="preserve"> </w:t>
      </w:r>
      <w:r w:rsidRPr="00574C2B">
        <w:t>Nota</w:t>
      </w:r>
      <w:r w:rsidRPr="00574C2B">
        <w:rPr>
          <w:spacing w:val="-2"/>
        </w:rPr>
        <w:t xml:space="preserve"> </w:t>
      </w:r>
      <w:r w:rsidRPr="00574C2B">
        <w:t>Fiscal</w:t>
      </w:r>
      <w:r w:rsidRPr="00574C2B">
        <w:rPr>
          <w:spacing w:val="-2"/>
        </w:rPr>
        <w:t xml:space="preserve"> </w:t>
      </w:r>
      <w:r w:rsidRPr="00574C2B">
        <w:t>todas</w:t>
      </w:r>
      <w:r w:rsidRPr="00574C2B">
        <w:rPr>
          <w:spacing w:val="-4"/>
        </w:rPr>
        <w:t xml:space="preserve"> </w:t>
      </w:r>
      <w:r w:rsidRPr="00574C2B">
        <w:t>as</w:t>
      </w:r>
      <w:r w:rsidRPr="00574C2B">
        <w:rPr>
          <w:spacing w:val="-5"/>
        </w:rPr>
        <w:t xml:space="preserve"> </w:t>
      </w:r>
      <w:r w:rsidRPr="00574C2B">
        <w:t>certidões fiscais</w:t>
      </w:r>
      <w:r w:rsidRPr="00574C2B">
        <w:rPr>
          <w:spacing w:val="-4"/>
        </w:rPr>
        <w:t xml:space="preserve"> </w:t>
      </w:r>
      <w:r w:rsidRPr="00574C2B">
        <w:t>e</w:t>
      </w:r>
      <w:r w:rsidRPr="00574C2B">
        <w:rPr>
          <w:spacing w:val="12"/>
        </w:rPr>
        <w:t xml:space="preserve"> </w:t>
      </w:r>
      <w:r w:rsidRPr="00574C2B">
        <w:rPr>
          <w:spacing w:val="-2"/>
        </w:rPr>
        <w:t>trabalhista.</w:t>
      </w:r>
    </w:p>
    <w:p w14:paraId="313BE1D3" w14:textId="77777777" w:rsidR="002F709B" w:rsidRPr="00574C2B" w:rsidRDefault="002F709B" w:rsidP="002F709B">
      <w:pPr>
        <w:ind w:left="426" w:right="940"/>
      </w:pPr>
      <w:r w:rsidRPr="00574C2B">
        <w:t xml:space="preserve">O pagamento será feito, em até 10 (dez) dias, após o fornecimento do material, mediante a apresentação da Nota Fiscal ou Fatura, ou mediante a emissão de Ordem Bancária em conta corrente indicada pela </w:t>
      </w:r>
      <w:r w:rsidRPr="00574C2B">
        <w:rPr>
          <w:spacing w:val="-2"/>
        </w:rPr>
        <w:t>contratada.</w:t>
      </w:r>
    </w:p>
    <w:p w14:paraId="61533125" w14:textId="77777777" w:rsidR="002F709B" w:rsidRPr="00574C2B" w:rsidRDefault="002F709B" w:rsidP="002F709B">
      <w:pPr>
        <w:ind w:left="426" w:right="959"/>
      </w:pPr>
      <w:r w:rsidRPr="00574C2B">
        <w:t>Em caso de devolução da Nota Fiscal ou Fatura para correção, o prazo para o pagamento passará a fluir após a sua reapresentação.</w:t>
      </w:r>
    </w:p>
    <w:p w14:paraId="4F913BF2" w14:textId="77777777" w:rsidR="002F709B" w:rsidRPr="00574C2B" w:rsidRDefault="002F709B" w:rsidP="002F709B">
      <w:pPr>
        <w:ind w:left="426" w:right="941"/>
      </w:pPr>
      <w:r w:rsidRPr="00574C2B">
        <w:lastRenderedPageBreak/>
        <w:t>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11B59526" w14:textId="77777777" w:rsidR="002F709B" w:rsidRPr="00574C2B" w:rsidRDefault="002F709B" w:rsidP="002F709B">
      <w:pPr>
        <w:pStyle w:val="Ttulo1"/>
        <w:ind w:left="426"/>
        <w:jc w:val="both"/>
        <w:rPr>
          <w:rFonts w:asciiTheme="minorHAnsi" w:hAnsiTheme="minorHAnsi"/>
          <w:b w:val="0"/>
          <w:sz w:val="22"/>
          <w:szCs w:val="22"/>
        </w:rPr>
      </w:pPr>
      <w:r w:rsidRPr="00574C2B">
        <w:rPr>
          <w:rFonts w:asciiTheme="minorHAnsi" w:hAnsiTheme="minorHAnsi"/>
          <w:sz w:val="22"/>
          <w:szCs w:val="22"/>
        </w:rPr>
        <w:t>CLÁUSULA</w:t>
      </w:r>
      <w:r w:rsidRPr="00574C2B">
        <w:rPr>
          <w:rFonts w:asciiTheme="minorHAnsi" w:hAnsiTheme="minorHAnsi"/>
          <w:spacing w:val="-17"/>
          <w:sz w:val="22"/>
          <w:szCs w:val="22"/>
        </w:rPr>
        <w:t xml:space="preserve"> </w:t>
      </w:r>
      <w:r w:rsidRPr="00574C2B">
        <w:rPr>
          <w:rFonts w:asciiTheme="minorHAnsi" w:hAnsiTheme="minorHAnsi"/>
          <w:sz w:val="22"/>
          <w:szCs w:val="22"/>
        </w:rPr>
        <w:t>QUINTA</w:t>
      </w:r>
      <w:r w:rsidRPr="00574C2B">
        <w:rPr>
          <w:rFonts w:asciiTheme="minorHAnsi" w:hAnsiTheme="minorHAnsi"/>
          <w:spacing w:val="-17"/>
          <w:sz w:val="22"/>
          <w:szCs w:val="22"/>
        </w:rPr>
        <w:t xml:space="preserve"> </w:t>
      </w:r>
      <w:r w:rsidRPr="00574C2B">
        <w:rPr>
          <w:rFonts w:asciiTheme="minorHAnsi" w:hAnsiTheme="minorHAnsi"/>
          <w:sz w:val="22"/>
          <w:szCs w:val="22"/>
        </w:rPr>
        <w:t>–</w:t>
      </w:r>
      <w:r w:rsidRPr="00574C2B">
        <w:rPr>
          <w:rFonts w:asciiTheme="minorHAnsi" w:hAnsiTheme="minorHAnsi"/>
          <w:spacing w:val="-8"/>
          <w:sz w:val="22"/>
          <w:szCs w:val="22"/>
        </w:rPr>
        <w:t xml:space="preserve"> </w:t>
      </w:r>
      <w:r w:rsidRPr="00574C2B">
        <w:rPr>
          <w:rFonts w:asciiTheme="minorHAnsi" w:hAnsiTheme="minorHAnsi"/>
          <w:sz w:val="22"/>
          <w:szCs w:val="22"/>
        </w:rPr>
        <w:t>DA</w:t>
      </w:r>
      <w:r w:rsidRPr="00574C2B">
        <w:rPr>
          <w:rFonts w:asciiTheme="minorHAnsi" w:hAnsiTheme="minorHAnsi"/>
          <w:spacing w:val="-17"/>
          <w:sz w:val="22"/>
          <w:szCs w:val="22"/>
        </w:rPr>
        <w:t xml:space="preserve"> </w:t>
      </w:r>
      <w:r w:rsidRPr="00574C2B">
        <w:rPr>
          <w:rFonts w:asciiTheme="minorHAnsi" w:hAnsiTheme="minorHAnsi"/>
          <w:sz w:val="22"/>
          <w:szCs w:val="22"/>
        </w:rPr>
        <w:t>VALIDADE</w:t>
      </w:r>
      <w:r w:rsidRPr="00574C2B">
        <w:rPr>
          <w:rFonts w:asciiTheme="minorHAnsi" w:hAnsiTheme="minorHAnsi"/>
          <w:spacing w:val="-7"/>
          <w:sz w:val="22"/>
          <w:szCs w:val="22"/>
        </w:rPr>
        <w:t xml:space="preserve"> </w:t>
      </w:r>
      <w:r w:rsidRPr="00574C2B">
        <w:rPr>
          <w:rFonts w:asciiTheme="minorHAnsi" w:hAnsiTheme="minorHAnsi"/>
          <w:sz w:val="22"/>
          <w:szCs w:val="22"/>
        </w:rPr>
        <w:t>CONTROLE</w:t>
      </w:r>
      <w:r w:rsidRPr="00574C2B">
        <w:rPr>
          <w:rFonts w:asciiTheme="minorHAnsi" w:hAnsiTheme="minorHAnsi"/>
          <w:spacing w:val="-1"/>
          <w:sz w:val="22"/>
          <w:szCs w:val="22"/>
        </w:rPr>
        <w:t xml:space="preserve"> </w:t>
      </w:r>
      <w:r w:rsidRPr="00574C2B">
        <w:rPr>
          <w:rFonts w:asciiTheme="minorHAnsi" w:hAnsiTheme="minorHAnsi"/>
          <w:sz w:val="22"/>
          <w:szCs w:val="22"/>
        </w:rPr>
        <w:t>E</w:t>
      </w:r>
      <w:r w:rsidRPr="00574C2B">
        <w:rPr>
          <w:rFonts w:asciiTheme="minorHAnsi" w:hAnsiTheme="minorHAnsi"/>
          <w:spacing w:val="-7"/>
          <w:sz w:val="22"/>
          <w:szCs w:val="22"/>
        </w:rPr>
        <w:t xml:space="preserve"> </w:t>
      </w:r>
      <w:r w:rsidRPr="00574C2B">
        <w:rPr>
          <w:rFonts w:asciiTheme="minorHAnsi" w:hAnsiTheme="minorHAnsi"/>
          <w:sz w:val="22"/>
          <w:szCs w:val="22"/>
        </w:rPr>
        <w:t>ALTERAÇÕES</w:t>
      </w:r>
      <w:r w:rsidRPr="00574C2B">
        <w:rPr>
          <w:rFonts w:asciiTheme="minorHAnsi" w:hAnsiTheme="minorHAnsi"/>
          <w:spacing w:val="-5"/>
          <w:sz w:val="22"/>
          <w:szCs w:val="22"/>
        </w:rPr>
        <w:t xml:space="preserve"> </w:t>
      </w:r>
      <w:r w:rsidRPr="00574C2B">
        <w:rPr>
          <w:rFonts w:asciiTheme="minorHAnsi" w:hAnsiTheme="minorHAnsi"/>
          <w:sz w:val="22"/>
          <w:szCs w:val="22"/>
        </w:rPr>
        <w:t>DE</w:t>
      </w:r>
      <w:r w:rsidRPr="00574C2B">
        <w:rPr>
          <w:rFonts w:asciiTheme="minorHAnsi" w:hAnsiTheme="minorHAnsi"/>
          <w:spacing w:val="-7"/>
          <w:sz w:val="22"/>
          <w:szCs w:val="22"/>
        </w:rPr>
        <w:t xml:space="preserve"> </w:t>
      </w:r>
      <w:r w:rsidRPr="00574C2B">
        <w:rPr>
          <w:rFonts w:asciiTheme="minorHAnsi" w:hAnsiTheme="minorHAnsi"/>
          <w:spacing w:val="-2"/>
          <w:sz w:val="22"/>
          <w:szCs w:val="22"/>
        </w:rPr>
        <w:t>PREÇOS</w:t>
      </w:r>
    </w:p>
    <w:p w14:paraId="7E278B4C" w14:textId="77777777" w:rsidR="002F709B" w:rsidRPr="00574C2B" w:rsidRDefault="002F709B" w:rsidP="002F709B">
      <w:pPr>
        <w:pStyle w:val="PargrafodaLista"/>
        <w:widowControl w:val="0"/>
        <w:numPr>
          <w:ilvl w:val="0"/>
          <w:numId w:val="22"/>
        </w:numPr>
        <w:tabs>
          <w:tab w:val="left" w:pos="243"/>
        </w:tabs>
        <w:autoSpaceDE w:val="0"/>
        <w:autoSpaceDN w:val="0"/>
        <w:spacing w:before="5" w:after="0" w:line="240" w:lineRule="auto"/>
        <w:ind w:left="426" w:right="937" w:firstLine="0"/>
        <w:contextualSpacing w:val="0"/>
        <w:jc w:val="both"/>
      </w:pPr>
      <w:r w:rsidRPr="00574C2B">
        <w:t>O prazo</w:t>
      </w:r>
      <w:r w:rsidRPr="00574C2B">
        <w:rPr>
          <w:spacing w:val="-3"/>
        </w:rPr>
        <w:t xml:space="preserve"> </w:t>
      </w:r>
      <w:r w:rsidRPr="00574C2B">
        <w:t>de</w:t>
      </w:r>
      <w:r w:rsidRPr="00574C2B">
        <w:rPr>
          <w:spacing w:val="-1"/>
        </w:rPr>
        <w:t xml:space="preserve"> </w:t>
      </w:r>
      <w:r w:rsidRPr="00574C2B">
        <w:t>validade</w:t>
      </w:r>
      <w:r w:rsidRPr="00574C2B">
        <w:rPr>
          <w:spacing w:val="-1"/>
        </w:rPr>
        <w:t xml:space="preserve"> </w:t>
      </w:r>
      <w:r w:rsidRPr="00574C2B">
        <w:t>deste Registro de</w:t>
      </w:r>
      <w:r w:rsidRPr="00574C2B">
        <w:rPr>
          <w:spacing w:val="-1"/>
        </w:rPr>
        <w:t xml:space="preserve"> </w:t>
      </w:r>
      <w:r w:rsidRPr="00574C2B">
        <w:t>Preços será</w:t>
      </w:r>
      <w:r w:rsidRPr="00574C2B">
        <w:rPr>
          <w:spacing w:val="-1"/>
        </w:rPr>
        <w:t xml:space="preserve"> </w:t>
      </w:r>
      <w:r w:rsidRPr="00574C2B">
        <w:t>até 12</w:t>
      </w:r>
      <w:r w:rsidRPr="00574C2B">
        <w:rPr>
          <w:spacing w:val="-3"/>
        </w:rPr>
        <w:t xml:space="preserve"> </w:t>
      </w:r>
      <w:r w:rsidRPr="00574C2B">
        <w:t>(doze)</w:t>
      </w:r>
      <w:r w:rsidRPr="00574C2B">
        <w:rPr>
          <w:spacing w:val="-2"/>
        </w:rPr>
        <w:t xml:space="preserve"> </w:t>
      </w:r>
      <w:r w:rsidRPr="00574C2B">
        <w:t>meses, a</w:t>
      </w:r>
      <w:r w:rsidRPr="00574C2B">
        <w:rPr>
          <w:spacing w:val="-1"/>
        </w:rPr>
        <w:t xml:space="preserve"> </w:t>
      </w:r>
      <w:r w:rsidRPr="00574C2B">
        <w:t>partir da</w:t>
      </w:r>
      <w:r w:rsidRPr="00574C2B">
        <w:rPr>
          <w:spacing w:val="-5"/>
        </w:rPr>
        <w:t xml:space="preserve"> </w:t>
      </w:r>
      <w:r w:rsidRPr="00574C2B">
        <w:t>assinatura</w:t>
      </w:r>
      <w:r w:rsidRPr="00574C2B">
        <w:rPr>
          <w:spacing w:val="-1"/>
        </w:rPr>
        <w:t xml:space="preserve"> </w:t>
      </w:r>
      <w:r w:rsidRPr="00574C2B">
        <w:t>da</w:t>
      </w:r>
      <w:r w:rsidRPr="00574C2B">
        <w:rPr>
          <w:spacing w:val="-1"/>
        </w:rPr>
        <w:t xml:space="preserve"> </w:t>
      </w:r>
      <w:r w:rsidRPr="00574C2B">
        <w:t>ata</w:t>
      </w:r>
      <w:r w:rsidRPr="00574C2B">
        <w:rPr>
          <w:spacing w:val="-1"/>
        </w:rPr>
        <w:t xml:space="preserve"> </w:t>
      </w:r>
      <w:r w:rsidRPr="00574C2B">
        <w:t>e</w:t>
      </w:r>
      <w:r w:rsidRPr="00574C2B">
        <w:rPr>
          <w:spacing w:val="-1"/>
        </w:rPr>
        <w:t xml:space="preserve"> </w:t>
      </w:r>
      <w:r w:rsidRPr="00574C2B">
        <w:t>da publicação do extrato da Ata no Diário Oficial do Município, permitindo sua prorrogação conforme legislação pertinente.</w:t>
      </w:r>
    </w:p>
    <w:p w14:paraId="4E17E12A" w14:textId="77777777" w:rsidR="002F709B" w:rsidRPr="00574C2B" w:rsidRDefault="002F709B" w:rsidP="002F709B">
      <w:pPr>
        <w:pStyle w:val="PargrafodaLista"/>
        <w:widowControl w:val="0"/>
        <w:numPr>
          <w:ilvl w:val="0"/>
          <w:numId w:val="21"/>
        </w:numPr>
        <w:tabs>
          <w:tab w:val="left" w:pos="304"/>
        </w:tabs>
        <w:autoSpaceDE w:val="0"/>
        <w:autoSpaceDN w:val="0"/>
        <w:spacing w:after="0" w:line="240" w:lineRule="auto"/>
        <w:ind w:left="426" w:right="935" w:firstLine="0"/>
        <w:contextualSpacing w:val="0"/>
        <w:jc w:val="both"/>
      </w:pPr>
      <w:r w:rsidRPr="00574C2B">
        <w:t>A Ata de Registro de Preços poderá sofrer alterações, obedecidas às disposições</w:t>
      </w:r>
      <w:r w:rsidRPr="00574C2B">
        <w:rPr>
          <w:spacing w:val="40"/>
        </w:rPr>
        <w:t xml:space="preserve"> </w:t>
      </w:r>
      <w:r w:rsidRPr="00574C2B">
        <w:t xml:space="preserve">contidas, da Lei nº </w:t>
      </w:r>
      <w:r w:rsidRPr="00574C2B">
        <w:rPr>
          <w:spacing w:val="-2"/>
        </w:rPr>
        <w:t>14.133/2021.</w:t>
      </w:r>
    </w:p>
    <w:p w14:paraId="0525DA29" w14:textId="77777777" w:rsidR="002F709B" w:rsidRPr="00574C2B" w:rsidRDefault="002F709B" w:rsidP="002F709B">
      <w:pPr>
        <w:pStyle w:val="PargrafodaLista"/>
        <w:widowControl w:val="0"/>
        <w:numPr>
          <w:ilvl w:val="0"/>
          <w:numId w:val="22"/>
        </w:numPr>
        <w:tabs>
          <w:tab w:val="left" w:pos="287"/>
        </w:tabs>
        <w:autoSpaceDE w:val="0"/>
        <w:autoSpaceDN w:val="0"/>
        <w:spacing w:before="1" w:after="0" w:line="240" w:lineRule="auto"/>
        <w:ind w:left="426" w:right="930" w:firstLine="0"/>
        <w:contextualSpacing w:val="0"/>
        <w:jc w:val="both"/>
      </w:pPr>
      <w:r w:rsidRPr="00574C2B">
        <w:t>O preço registrado poderá ser revisto em decorrência de eventual redução daqueles praticados no mercado, ou de fato que eleve o custo dos serviços ou bens registrados, cabendo ao órgão gerenciador promover as necessárias negociações junto aos fornecedores.</w:t>
      </w:r>
    </w:p>
    <w:p w14:paraId="182EF877" w14:textId="77777777" w:rsidR="002F709B" w:rsidRPr="00574C2B" w:rsidRDefault="002F709B" w:rsidP="002F709B">
      <w:pPr>
        <w:pStyle w:val="PargrafodaLista"/>
        <w:widowControl w:val="0"/>
        <w:numPr>
          <w:ilvl w:val="0"/>
          <w:numId w:val="22"/>
        </w:numPr>
        <w:tabs>
          <w:tab w:val="left" w:pos="255"/>
        </w:tabs>
        <w:autoSpaceDE w:val="0"/>
        <w:autoSpaceDN w:val="0"/>
        <w:spacing w:after="0" w:line="240" w:lineRule="auto"/>
        <w:ind w:left="426" w:right="924" w:firstLine="0"/>
        <w:contextualSpacing w:val="0"/>
        <w:jc w:val="both"/>
      </w:pPr>
      <w:r w:rsidRPr="00574C2B">
        <w:t>Quando o preço inicialmente registrado, por motivo superveniente, tornar-se superior</w:t>
      </w:r>
      <w:r w:rsidRPr="00574C2B">
        <w:rPr>
          <w:spacing w:val="40"/>
        </w:rPr>
        <w:t xml:space="preserve"> </w:t>
      </w:r>
      <w:r w:rsidRPr="00574C2B">
        <w:t>ao praticado no mercado, o órgão gerenciador deverá:</w:t>
      </w:r>
    </w:p>
    <w:p w14:paraId="5CFEAF17" w14:textId="77777777" w:rsidR="002F709B" w:rsidRPr="00574C2B" w:rsidRDefault="002F709B" w:rsidP="002F709B">
      <w:pPr>
        <w:pStyle w:val="PargrafodaLista"/>
        <w:widowControl w:val="0"/>
        <w:numPr>
          <w:ilvl w:val="0"/>
          <w:numId w:val="22"/>
        </w:numPr>
        <w:tabs>
          <w:tab w:val="left" w:pos="255"/>
        </w:tabs>
        <w:autoSpaceDE w:val="0"/>
        <w:autoSpaceDN w:val="0"/>
        <w:spacing w:after="0" w:line="240" w:lineRule="auto"/>
        <w:ind w:left="426" w:right="949" w:firstLine="0"/>
        <w:contextualSpacing w:val="0"/>
        <w:jc w:val="both"/>
      </w:pPr>
      <w:r w:rsidRPr="00574C2B">
        <w:t>Convocar o fornecedor visando à negociação para redução de preços e sua adequação ao praticado no mercado; frustrada a negociação, o fornecedor será liberado do compromisso assumido;</w:t>
      </w:r>
    </w:p>
    <w:p w14:paraId="318FF899" w14:textId="77777777" w:rsidR="002F709B" w:rsidRPr="00574C2B" w:rsidRDefault="002F709B" w:rsidP="002F709B">
      <w:pPr>
        <w:pStyle w:val="PargrafodaLista"/>
        <w:widowControl w:val="0"/>
        <w:numPr>
          <w:ilvl w:val="0"/>
          <w:numId w:val="22"/>
        </w:numPr>
        <w:tabs>
          <w:tab w:val="left" w:pos="247"/>
        </w:tabs>
        <w:autoSpaceDE w:val="0"/>
        <w:autoSpaceDN w:val="0"/>
        <w:spacing w:after="0" w:line="237" w:lineRule="auto"/>
        <w:ind w:left="426" w:right="930" w:firstLine="0"/>
        <w:contextualSpacing w:val="0"/>
        <w:jc w:val="both"/>
      </w:pPr>
      <w:r w:rsidRPr="00574C2B">
        <w:t>Convocar os demais fornecedores, visando igual oportunidade de negociação, diante</w:t>
      </w:r>
      <w:r w:rsidRPr="00574C2B">
        <w:rPr>
          <w:spacing w:val="40"/>
        </w:rPr>
        <w:t xml:space="preserve"> </w:t>
      </w:r>
      <w:r w:rsidRPr="00574C2B">
        <w:t>dos resultados de classificação apresentados na Ata.</w:t>
      </w:r>
    </w:p>
    <w:p w14:paraId="7B40C6FE" w14:textId="77777777" w:rsidR="002F709B" w:rsidRPr="00574C2B" w:rsidRDefault="002F709B" w:rsidP="002F709B">
      <w:pPr>
        <w:pStyle w:val="PargrafodaLista"/>
        <w:widowControl w:val="0"/>
        <w:numPr>
          <w:ilvl w:val="0"/>
          <w:numId w:val="22"/>
        </w:numPr>
        <w:tabs>
          <w:tab w:val="left" w:pos="307"/>
        </w:tabs>
        <w:autoSpaceDE w:val="0"/>
        <w:autoSpaceDN w:val="0"/>
        <w:spacing w:after="0" w:line="242" w:lineRule="auto"/>
        <w:ind w:left="426" w:right="941" w:firstLine="0"/>
        <w:contextualSpacing w:val="0"/>
        <w:jc w:val="both"/>
      </w:pPr>
      <w:r w:rsidRPr="00574C2B">
        <w:t>Quando o preço de mercado torna-se superior aos preços registrados e o fornecedor, mediante requerimento devidamente comprovado, não puder cumprir o compromisso, o órgão</w:t>
      </w:r>
      <w:r w:rsidRPr="00574C2B">
        <w:rPr>
          <w:spacing w:val="-4"/>
        </w:rPr>
        <w:t xml:space="preserve"> </w:t>
      </w:r>
      <w:r w:rsidRPr="00574C2B">
        <w:t>gerenciador poderá:</w:t>
      </w:r>
    </w:p>
    <w:p w14:paraId="7F1EEE10" w14:textId="77777777" w:rsidR="002F709B" w:rsidRPr="00574C2B" w:rsidRDefault="002F709B" w:rsidP="002F709B">
      <w:pPr>
        <w:pStyle w:val="PargrafodaLista"/>
        <w:widowControl w:val="0"/>
        <w:numPr>
          <w:ilvl w:val="0"/>
          <w:numId w:val="22"/>
        </w:numPr>
        <w:tabs>
          <w:tab w:val="left" w:pos="239"/>
        </w:tabs>
        <w:autoSpaceDE w:val="0"/>
        <w:autoSpaceDN w:val="0"/>
        <w:spacing w:after="0" w:line="240" w:lineRule="auto"/>
        <w:ind w:left="426" w:right="945" w:firstLine="0"/>
        <w:contextualSpacing w:val="0"/>
        <w:jc w:val="both"/>
      </w:pPr>
      <w:r w:rsidRPr="00574C2B">
        <w:t>Liberar</w:t>
      </w:r>
      <w:r w:rsidRPr="00574C2B">
        <w:rPr>
          <w:spacing w:val="-2"/>
        </w:rPr>
        <w:t xml:space="preserve"> </w:t>
      </w:r>
      <w:r w:rsidRPr="00574C2B">
        <w:t>o</w:t>
      </w:r>
      <w:r w:rsidRPr="00574C2B">
        <w:rPr>
          <w:spacing w:val="-2"/>
        </w:rPr>
        <w:t xml:space="preserve"> </w:t>
      </w:r>
      <w:r w:rsidRPr="00574C2B">
        <w:t>fornecedor</w:t>
      </w:r>
      <w:r w:rsidRPr="00574C2B">
        <w:rPr>
          <w:spacing w:val="-2"/>
        </w:rPr>
        <w:t xml:space="preserve"> </w:t>
      </w:r>
      <w:r w:rsidRPr="00574C2B">
        <w:t>do</w:t>
      </w:r>
      <w:r w:rsidRPr="00574C2B">
        <w:rPr>
          <w:spacing w:val="-2"/>
        </w:rPr>
        <w:t xml:space="preserve"> </w:t>
      </w:r>
      <w:r w:rsidRPr="00574C2B">
        <w:t>compromisso</w:t>
      </w:r>
      <w:r w:rsidRPr="00574C2B">
        <w:rPr>
          <w:spacing w:val="-2"/>
        </w:rPr>
        <w:t xml:space="preserve"> </w:t>
      </w:r>
      <w:r w:rsidRPr="00574C2B">
        <w:t>assumido,</w:t>
      </w:r>
      <w:r w:rsidRPr="00574C2B">
        <w:rPr>
          <w:spacing w:val="-2"/>
        </w:rPr>
        <w:t xml:space="preserve"> </w:t>
      </w:r>
      <w:r w:rsidRPr="00574C2B">
        <w:t>sem</w:t>
      </w:r>
      <w:r w:rsidRPr="00574C2B">
        <w:rPr>
          <w:spacing w:val="-2"/>
        </w:rPr>
        <w:t xml:space="preserve"> </w:t>
      </w:r>
      <w:r w:rsidRPr="00574C2B">
        <w:t>aplicação</w:t>
      </w:r>
      <w:r w:rsidRPr="00574C2B">
        <w:rPr>
          <w:spacing w:val="-2"/>
        </w:rPr>
        <w:t xml:space="preserve"> </w:t>
      </w:r>
      <w:r w:rsidRPr="00574C2B">
        <w:t>da</w:t>
      </w:r>
      <w:r w:rsidRPr="00574C2B">
        <w:rPr>
          <w:spacing w:val="-1"/>
        </w:rPr>
        <w:t xml:space="preserve"> </w:t>
      </w:r>
      <w:r w:rsidRPr="00574C2B">
        <w:t>penalidade,</w:t>
      </w:r>
      <w:r w:rsidRPr="00574C2B">
        <w:rPr>
          <w:spacing w:val="-2"/>
        </w:rPr>
        <w:t xml:space="preserve"> </w:t>
      </w:r>
      <w:r w:rsidRPr="00574C2B">
        <w:t>confirmado</w:t>
      </w:r>
      <w:r w:rsidRPr="00574C2B">
        <w:rPr>
          <w:spacing w:val="-2"/>
        </w:rPr>
        <w:t xml:space="preserve"> </w:t>
      </w:r>
      <w:r w:rsidRPr="00574C2B">
        <w:t>a</w:t>
      </w:r>
      <w:r w:rsidRPr="00574C2B">
        <w:rPr>
          <w:spacing w:val="-1"/>
        </w:rPr>
        <w:t xml:space="preserve"> </w:t>
      </w:r>
      <w:r w:rsidRPr="00574C2B">
        <w:t>veracidade dos</w:t>
      </w:r>
      <w:r w:rsidRPr="00574C2B">
        <w:rPr>
          <w:spacing w:val="-4"/>
        </w:rPr>
        <w:t xml:space="preserve"> </w:t>
      </w:r>
      <w:r w:rsidRPr="00574C2B">
        <w:t>motivos</w:t>
      </w:r>
      <w:r w:rsidRPr="00574C2B">
        <w:rPr>
          <w:spacing w:val="-3"/>
        </w:rPr>
        <w:t xml:space="preserve"> </w:t>
      </w:r>
      <w:r w:rsidRPr="00574C2B">
        <w:t>e</w:t>
      </w:r>
      <w:r w:rsidRPr="00574C2B">
        <w:rPr>
          <w:spacing w:val="-1"/>
        </w:rPr>
        <w:t xml:space="preserve"> </w:t>
      </w:r>
      <w:r w:rsidRPr="00574C2B">
        <w:t>comprovantes</w:t>
      </w:r>
      <w:r w:rsidRPr="00574C2B">
        <w:rPr>
          <w:spacing w:val="-4"/>
        </w:rPr>
        <w:t xml:space="preserve"> </w:t>
      </w:r>
      <w:r w:rsidRPr="00574C2B">
        <w:t>apresentados,</w:t>
      </w:r>
      <w:r w:rsidRPr="00574C2B">
        <w:rPr>
          <w:spacing w:val="-1"/>
        </w:rPr>
        <w:t xml:space="preserve"> </w:t>
      </w:r>
      <w:r w:rsidRPr="00574C2B">
        <w:t>e</w:t>
      </w:r>
      <w:r w:rsidRPr="00574C2B">
        <w:rPr>
          <w:spacing w:val="-1"/>
        </w:rPr>
        <w:t xml:space="preserve"> </w:t>
      </w:r>
      <w:r w:rsidRPr="00574C2B">
        <w:t>se a</w:t>
      </w:r>
      <w:r w:rsidRPr="00574C2B">
        <w:rPr>
          <w:spacing w:val="-1"/>
        </w:rPr>
        <w:t xml:space="preserve"> </w:t>
      </w:r>
      <w:r w:rsidRPr="00574C2B">
        <w:t>comunicação</w:t>
      </w:r>
      <w:r w:rsidRPr="00574C2B">
        <w:rPr>
          <w:spacing w:val="54"/>
          <w:w w:val="150"/>
        </w:rPr>
        <w:t xml:space="preserve"> </w:t>
      </w:r>
      <w:r w:rsidRPr="00574C2B">
        <w:t>ocorrer</w:t>
      </w:r>
      <w:r w:rsidRPr="00574C2B">
        <w:rPr>
          <w:spacing w:val="-1"/>
        </w:rPr>
        <w:t xml:space="preserve"> </w:t>
      </w:r>
      <w:r w:rsidRPr="00574C2B">
        <w:t>antes</w:t>
      </w:r>
      <w:r w:rsidRPr="00574C2B">
        <w:rPr>
          <w:spacing w:val="-4"/>
        </w:rPr>
        <w:t xml:space="preserve"> </w:t>
      </w:r>
      <w:r w:rsidRPr="00574C2B">
        <w:t>do</w:t>
      </w:r>
      <w:r w:rsidRPr="00574C2B">
        <w:rPr>
          <w:spacing w:val="-1"/>
        </w:rPr>
        <w:t xml:space="preserve"> </w:t>
      </w:r>
      <w:r w:rsidRPr="00574C2B">
        <w:t>pedido</w:t>
      </w:r>
      <w:r w:rsidRPr="00574C2B">
        <w:rPr>
          <w:spacing w:val="-2"/>
        </w:rPr>
        <w:t xml:space="preserve"> </w:t>
      </w:r>
      <w:r w:rsidRPr="00574C2B">
        <w:t xml:space="preserve">de </w:t>
      </w:r>
      <w:r w:rsidRPr="00574C2B">
        <w:rPr>
          <w:spacing w:val="-2"/>
        </w:rPr>
        <w:t>fornecimento;</w:t>
      </w:r>
    </w:p>
    <w:p w14:paraId="609FDC50" w14:textId="77777777" w:rsidR="002F709B" w:rsidRPr="00574C2B" w:rsidRDefault="002F709B" w:rsidP="002F709B">
      <w:pPr>
        <w:pStyle w:val="PargrafodaLista"/>
        <w:widowControl w:val="0"/>
        <w:numPr>
          <w:ilvl w:val="0"/>
          <w:numId w:val="22"/>
        </w:numPr>
        <w:tabs>
          <w:tab w:val="left" w:pos="231"/>
        </w:tabs>
        <w:autoSpaceDE w:val="0"/>
        <w:autoSpaceDN w:val="0"/>
        <w:spacing w:after="0" w:line="272" w:lineRule="exact"/>
        <w:ind w:left="426" w:hanging="131"/>
        <w:contextualSpacing w:val="0"/>
        <w:jc w:val="both"/>
      </w:pPr>
      <w:r w:rsidRPr="00574C2B">
        <w:t>Convocar</w:t>
      </w:r>
      <w:r w:rsidRPr="00574C2B">
        <w:rPr>
          <w:spacing w:val="-6"/>
        </w:rPr>
        <w:t xml:space="preserve"> </w:t>
      </w:r>
      <w:r w:rsidRPr="00574C2B">
        <w:t>os</w:t>
      </w:r>
      <w:r w:rsidRPr="00574C2B">
        <w:rPr>
          <w:spacing w:val="-11"/>
        </w:rPr>
        <w:t xml:space="preserve"> </w:t>
      </w:r>
      <w:r w:rsidRPr="00574C2B">
        <w:t>demais</w:t>
      </w:r>
      <w:r w:rsidRPr="00574C2B">
        <w:rPr>
          <w:spacing w:val="-5"/>
        </w:rPr>
        <w:t xml:space="preserve"> </w:t>
      </w:r>
      <w:r w:rsidRPr="00574C2B">
        <w:t>fornecedores,</w:t>
      </w:r>
      <w:r w:rsidRPr="00574C2B">
        <w:rPr>
          <w:spacing w:val="-4"/>
        </w:rPr>
        <w:t xml:space="preserve"> </w:t>
      </w:r>
      <w:r w:rsidRPr="00574C2B">
        <w:t>visando</w:t>
      </w:r>
      <w:r w:rsidRPr="00574C2B">
        <w:rPr>
          <w:spacing w:val="-6"/>
        </w:rPr>
        <w:t xml:space="preserve"> </w:t>
      </w:r>
      <w:r w:rsidRPr="00574C2B">
        <w:t>igual</w:t>
      </w:r>
      <w:r w:rsidRPr="00574C2B">
        <w:rPr>
          <w:spacing w:val="-3"/>
        </w:rPr>
        <w:t xml:space="preserve"> </w:t>
      </w:r>
      <w:r w:rsidRPr="00574C2B">
        <w:t>oportunidade</w:t>
      </w:r>
      <w:r w:rsidRPr="00574C2B">
        <w:rPr>
          <w:spacing w:val="-3"/>
        </w:rPr>
        <w:t xml:space="preserve"> </w:t>
      </w:r>
      <w:r w:rsidRPr="00574C2B">
        <w:t>de</w:t>
      </w:r>
      <w:r w:rsidRPr="00574C2B">
        <w:rPr>
          <w:spacing w:val="-4"/>
        </w:rPr>
        <w:t xml:space="preserve"> </w:t>
      </w:r>
      <w:r w:rsidRPr="00574C2B">
        <w:rPr>
          <w:spacing w:val="-2"/>
        </w:rPr>
        <w:t>negociação.</w:t>
      </w:r>
    </w:p>
    <w:p w14:paraId="6FD3D6AE" w14:textId="77777777" w:rsidR="002F709B" w:rsidRPr="00574C2B" w:rsidRDefault="002F709B" w:rsidP="002F709B">
      <w:pPr>
        <w:pStyle w:val="PargrafodaLista"/>
        <w:widowControl w:val="0"/>
        <w:numPr>
          <w:ilvl w:val="0"/>
          <w:numId w:val="22"/>
        </w:numPr>
        <w:tabs>
          <w:tab w:val="left" w:pos="231"/>
        </w:tabs>
        <w:autoSpaceDE w:val="0"/>
        <w:autoSpaceDN w:val="0"/>
        <w:spacing w:after="0" w:line="242" w:lineRule="auto"/>
        <w:ind w:left="426" w:right="950" w:firstLine="0"/>
        <w:contextualSpacing w:val="0"/>
        <w:jc w:val="both"/>
      </w:pPr>
      <w:r w:rsidRPr="00574C2B">
        <w:t>Não</w:t>
      </w:r>
      <w:r w:rsidRPr="00574C2B">
        <w:rPr>
          <w:spacing w:val="-13"/>
        </w:rPr>
        <w:t xml:space="preserve"> </w:t>
      </w:r>
      <w:r w:rsidRPr="00574C2B">
        <w:t>havendo</w:t>
      </w:r>
      <w:r w:rsidRPr="00574C2B">
        <w:rPr>
          <w:spacing w:val="-12"/>
        </w:rPr>
        <w:t xml:space="preserve"> </w:t>
      </w:r>
      <w:r w:rsidRPr="00574C2B">
        <w:t>êxito</w:t>
      </w:r>
      <w:r w:rsidRPr="00574C2B">
        <w:rPr>
          <w:spacing w:val="-12"/>
        </w:rPr>
        <w:t xml:space="preserve"> </w:t>
      </w:r>
      <w:r w:rsidRPr="00574C2B">
        <w:t>nas</w:t>
      </w:r>
      <w:r w:rsidRPr="00574C2B">
        <w:rPr>
          <w:spacing w:val="-14"/>
        </w:rPr>
        <w:t xml:space="preserve"> </w:t>
      </w:r>
      <w:r w:rsidRPr="00574C2B">
        <w:t>negociações,</w:t>
      </w:r>
      <w:r w:rsidRPr="00574C2B">
        <w:rPr>
          <w:spacing w:val="-12"/>
        </w:rPr>
        <w:t xml:space="preserve"> </w:t>
      </w:r>
      <w:r w:rsidRPr="00574C2B">
        <w:t>o</w:t>
      </w:r>
      <w:r w:rsidRPr="00574C2B">
        <w:rPr>
          <w:spacing w:val="-15"/>
        </w:rPr>
        <w:t xml:space="preserve"> </w:t>
      </w:r>
      <w:r w:rsidRPr="00574C2B">
        <w:t>órgão</w:t>
      </w:r>
      <w:r w:rsidRPr="00574C2B">
        <w:rPr>
          <w:spacing w:val="-12"/>
        </w:rPr>
        <w:t xml:space="preserve"> </w:t>
      </w:r>
      <w:r w:rsidRPr="00574C2B">
        <w:t>gerenciador</w:t>
      </w:r>
      <w:r w:rsidRPr="00574C2B">
        <w:rPr>
          <w:spacing w:val="-12"/>
        </w:rPr>
        <w:t xml:space="preserve"> </w:t>
      </w:r>
      <w:r w:rsidRPr="00574C2B">
        <w:t>deverá</w:t>
      </w:r>
      <w:r w:rsidRPr="00574C2B">
        <w:rPr>
          <w:spacing w:val="-15"/>
        </w:rPr>
        <w:t xml:space="preserve"> </w:t>
      </w:r>
      <w:r w:rsidRPr="00574C2B">
        <w:t>proceder</w:t>
      </w:r>
      <w:r w:rsidRPr="00574C2B">
        <w:rPr>
          <w:spacing w:val="-15"/>
        </w:rPr>
        <w:t xml:space="preserve"> </w:t>
      </w:r>
      <w:r w:rsidRPr="00574C2B">
        <w:t>à</w:t>
      </w:r>
      <w:r w:rsidRPr="00574C2B">
        <w:rPr>
          <w:spacing w:val="-11"/>
        </w:rPr>
        <w:t xml:space="preserve"> </w:t>
      </w:r>
      <w:r w:rsidRPr="00574C2B">
        <w:t>revogação</w:t>
      </w:r>
      <w:r w:rsidRPr="00574C2B">
        <w:rPr>
          <w:spacing w:val="-12"/>
        </w:rPr>
        <w:t xml:space="preserve"> </w:t>
      </w:r>
      <w:r w:rsidRPr="00574C2B">
        <w:t>da</w:t>
      </w:r>
      <w:r w:rsidRPr="00574C2B">
        <w:rPr>
          <w:spacing w:val="-15"/>
        </w:rPr>
        <w:t xml:space="preserve"> </w:t>
      </w:r>
      <w:r w:rsidRPr="00574C2B">
        <w:t>Ata</w:t>
      </w:r>
      <w:r w:rsidRPr="00574C2B">
        <w:rPr>
          <w:spacing w:val="-11"/>
        </w:rPr>
        <w:t xml:space="preserve"> </w:t>
      </w:r>
      <w:r w:rsidRPr="00574C2B">
        <w:t>de</w:t>
      </w:r>
      <w:r w:rsidRPr="00574C2B">
        <w:rPr>
          <w:spacing w:val="-11"/>
        </w:rPr>
        <w:t xml:space="preserve"> </w:t>
      </w:r>
      <w:r w:rsidRPr="00574C2B">
        <w:t>Registro de Preços, adotando as medidas cabíveis para a obtenção da contratação mais vantajosa.</w:t>
      </w:r>
    </w:p>
    <w:p w14:paraId="2CDFC773" w14:textId="77777777" w:rsidR="002F709B" w:rsidRPr="00574C2B" w:rsidRDefault="002F709B" w:rsidP="002F709B">
      <w:pPr>
        <w:pStyle w:val="Ttulo1"/>
        <w:spacing w:line="270" w:lineRule="exact"/>
        <w:ind w:left="426"/>
        <w:jc w:val="both"/>
        <w:rPr>
          <w:rFonts w:asciiTheme="minorHAnsi" w:hAnsiTheme="minorHAnsi"/>
          <w:b w:val="0"/>
          <w:sz w:val="22"/>
          <w:szCs w:val="22"/>
        </w:rPr>
      </w:pPr>
      <w:r w:rsidRPr="00574C2B">
        <w:rPr>
          <w:rFonts w:asciiTheme="minorHAnsi" w:hAnsiTheme="minorHAnsi"/>
          <w:sz w:val="22"/>
          <w:szCs w:val="22"/>
        </w:rPr>
        <w:t>CLÁUSULA</w:t>
      </w:r>
      <w:r w:rsidRPr="00574C2B">
        <w:rPr>
          <w:rFonts w:asciiTheme="minorHAnsi" w:hAnsiTheme="minorHAnsi"/>
          <w:spacing w:val="-20"/>
          <w:sz w:val="22"/>
          <w:szCs w:val="22"/>
        </w:rPr>
        <w:t xml:space="preserve"> </w:t>
      </w:r>
      <w:r w:rsidRPr="00574C2B">
        <w:rPr>
          <w:rFonts w:asciiTheme="minorHAnsi" w:hAnsiTheme="minorHAnsi"/>
          <w:sz w:val="22"/>
          <w:szCs w:val="22"/>
        </w:rPr>
        <w:t>SEXTA</w:t>
      </w:r>
      <w:r w:rsidRPr="00574C2B">
        <w:rPr>
          <w:rFonts w:asciiTheme="minorHAnsi" w:hAnsiTheme="minorHAnsi"/>
          <w:spacing w:val="-17"/>
          <w:sz w:val="22"/>
          <w:szCs w:val="22"/>
        </w:rPr>
        <w:t xml:space="preserve"> </w:t>
      </w:r>
      <w:r w:rsidRPr="00574C2B">
        <w:rPr>
          <w:rFonts w:asciiTheme="minorHAnsi" w:hAnsiTheme="minorHAnsi"/>
          <w:sz w:val="22"/>
          <w:szCs w:val="22"/>
        </w:rPr>
        <w:t>–</w:t>
      </w:r>
      <w:r w:rsidRPr="00574C2B">
        <w:rPr>
          <w:rFonts w:asciiTheme="minorHAnsi" w:hAnsiTheme="minorHAnsi"/>
          <w:spacing w:val="-15"/>
          <w:sz w:val="22"/>
          <w:szCs w:val="22"/>
        </w:rPr>
        <w:t xml:space="preserve"> </w:t>
      </w:r>
      <w:r w:rsidRPr="00574C2B">
        <w:rPr>
          <w:rFonts w:asciiTheme="minorHAnsi" w:hAnsiTheme="minorHAnsi"/>
          <w:sz w:val="22"/>
          <w:szCs w:val="22"/>
        </w:rPr>
        <w:t>DOS</w:t>
      </w:r>
      <w:r w:rsidRPr="00574C2B">
        <w:rPr>
          <w:rFonts w:asciiTheme="minorHAnsi" w:hAnsiTheme="minorHAnsi"/>
          <w:spacing w:val="-10"/>
          <w:sz w:val="22"/>
          <w:szCs w:val="22"/>
        </w:rPr>
        <w:t xml:space="preserve"> </w:t>
      </w:r>
      <w:r w:rsidRPr="00574C2B">
        <w:rPr>
          <w:rFonts w:asciiTheme="minorHAnsi" w:hAnsiTheme="minorHAnsi"/>
          <w:sz w:val="22"/>
          <w:szCs w:val="22"/>
        </w:rPr>
        <w:t>USUARIOS</w:t>
      </w:r>
      <w:r w:rsidRPr="00574C2B">
        <w:rPr>
          <w:rFonts w:asciiTheme="minorHAnsi" w:hAnsiTheme="minorHAnsi"/>
          <w:spacing w:val="-9"/>
          <w:sz w:val="22"/>
          <w:szCs w:val="22"/>
        </w:rPr>
        <w:t xml:space="preserve"> </w:t>
      </w:r>
      <w:r w:rsidRPr="00574C2B">
        <w:rPr>
          <w:rFonts w:asciiTheme="minorHAnsi" w:hAnsiTheme="minorHAnsi"/>
          <w:sz w:val="22"/>
          <w:szCs w:val="22"/>
        </w:rPr>
        <w:t>NÃO-</w:t>
      </w:r>
      <w:r w:rsidRPr="00574C2B">
        <w:rPr>
          <w:rFonts w:asciiTheme="minorHAnsi" w:hAnsiTheme="minorHAnsi"/>
          <w:spacing w:val="-2"/>
          <w:sz w:val="22"/>
          <w:szCs w:val="22"/>
        </w:rPr>
        <w:t>PARTICIPANTES/ADESISTAS</w:t>
      </w:r>
    </w:p>
    <w:p w14:paraId="1FF35288" w14:textId="77777777" w:rsidR="002F709B" w:rsidRPr="00574C2B" w:rsidRDefault="002F709B" w:rsidP="002F709B">
      <w:pPr>
        <w:spacing w:before="4"/>
        <w:ind w:left="426" w:right="948"/>
      </w:pPr>
      <w:r w:rsidRPr="00574C2B">
        <w:rPr>
          <w:b/>
        </w:rPr>
        <w:t xml:space="preserve">– </w:t>
      </w:r>
      <w:r w:rsidRPr="00574C2B">
        <w:t>A</w:t>
      </w:r>
      <w:r w:rsidRPr="00574C2B">
        <w:rPr>
          <w:spacing w:val="-2"/>
        </w:rPr>
        <w:t xml:space="preserve"> </w:t>
      </w:r>
      <w:r w:rsidRPr="00574C2B">
        <w:t>Ata de</w:t>
      </w:r>
      <w:r w:rsidRPr="00574C2B">
        <w:rPr>
          <w:spacing w:val="-3"/>
        </w:rPr>
        <w:t xml:space="preserve"> </w:t>
      </w:r>
      <w:r w:rsidRPr="00574C2B">
        <w:t>Registro</w:t>
      </w:r>
      <w:r w:rsidRPr="00574C2B">
        <w:rPr>
          <w:spacing w:val="-4"/>
        </w:rPr>
        <w:t xml:space="preserve"> </w:t>
      </w:r>
      <w:r w:rsidRPr="00574C2B">
        <w:t>de Preços,</w:t>
      </w:r>
      <w:r w:rsidRPr="00574C2B">
        <w:rPr>
          <w:spacing w:val="-1"/>
        </w:rPr>
        <w:t xml:space="preserve"> </w:t>
      </w:r>
      <w:r w:rsidRPr="00574C2B">
        <w:t>durante sua vigência,</w:t>
      </w:r>
      <w:r w:rsidRPr="00574C2B">
        <w:rPr>
          <w:spacing w:val="-4"/>
        </w:rPr>
        <w:t xml:space="preserve"> </w:t>
      </w:r>
      <w:r w:rsidRPr="00574C2B">
        <w:t>poderá ser</w:t>
      </w:r>
      <w:r w:rsidRPr="00574C2B">
        <w:rPr>
          <w:spacing w:val="-1"/>
        </w:rPr>
        <w:t xml:space="preserve"> </w:t>
      </w:r>
      <w:r w:rsidRPr="00574C2B">
        <w:t>utilizada por</w:t>
      </w:r>
      <w:r w:rsidRPr="00574C2B">
        <w:rPr>
          <w:spacing w:val="-1"/>
        </w:rPr>
        <w:t xml:space="preserve"> </w:t>
      </w:r>
      <w:r w:rsidRPr="00574C2B">
        <w:t>qualquer</w:t>
      </w:r>
      <w:r w:rsidRPr="00574C2B">
        <w:rPr>
          <w:spacing w:val="-1"/>
        </w:rPr>
        <w:t xml:space="preserve"> </w:t>
      </w:r>
      <w:r w:rsidRPr="00574C2B">
        <w:t>órgão</w:t>
      </w:r>
      <w:r w:rsidRPr="00574C2B">
        <w:rPr>
          <w:spacing w:val="-1"/>
        </w:rPr>
        <w:t xml:space="preserve"> </w:t>
      </w:r>
      <w:r w:rsidRPr="00574C2B">
        <w:t>ou</w:t>
      </w:r>
      <w:r w:rsidRPr="00574C2B">
        <w:rPr>
          <w:spacing w:val="-4"/>
        </w:rPr>
        <w:t xml:space="preserve"> </w:t>
      </w:r>
      <w:r w:rsidRPr="00574C2B">
        <w:t>entidade da Administração Pública que não tenha participado do certame licitatório, mediante previa consulta ao órgão gerenciador, desde que devidamente comprovada a vantagem.</w:t>
      </w:r>
    </w:p>
    <w:p w14:paraId="54B1F762" w14:textId="77777777" w:rsidR="002F709B" w:rsidRPr="00574C2B" w:rsidRDefault="002F709B" w:rsidP="002F709B">
      <w:pPr>
        <w:spacing w:before="4"/>
        <w:ind w:left="426" w:right="936"/>
      </w:pPr>
      <w:r w:rsidRPr="00574C2B">
        <w:rPr>
          <w:b/>
        </w:rPr>
        <w:t>6.2</w:t>
      </w:r>
      <w:r w:rsidRPr="00574C2B">
        <w:t>-</w:t>
      </w:r>
      <w:r w:rsidRPr="00574C2B">
        <w:rPr>
          <w:spacing w:val="-7"/>
        </w:rPr>
        <w:t xml:space="preserve"> </w:t>
      </w:r>
      <w:r w:rsidRPr="00574C2B">
        <w:t>Os</w:t>
      </w:r>
      <w:r w:rsidRPr="00574C2B">
        <w:rPr>
          <w:spacing w:val="-9"/>
        </w:rPr>
        <w:t xml:space="preserve"> </w:t>
      </w:r>
      <w:r w:rsidRPr="00574C2B">
        <w:t>órgãos</w:t>
      </w:r>
      <w:r w:rsidRPr="00574C2B">
        <w:rPr>
          <w:spacing w:val="-9"/>
        </w:rPr>
        <w:t xml:space="preserve"> </w:t>
      </w:r>
      <w:r w:rsidRPr="00574C2B">
        <w:t>e</w:t>
      </w:r>
      <w:r w:rsidRPr="00574C2B">
        <w:rPr>
          <w:spacing w:val="-6"/>
        </w:rPr>
        <w:t xml:space="preserve"> </w:t>
      </w:r>
      <w:r w:rsidRPr="00574C2B">
        <w:t>entidades</w:t>
      </w:r>
      <w:r w:rsidRPr="00574C2B">
        <w:rPr>
          <w:spacing w:val="-9"/>
        </w:rPr>
        <w:t xml:space="preserve"> </w:t>
      </w:r>
      <w:r w:rsidRPr="00574C2B">
        <w:t>que</w:t>
      </w:r>
      <w:r w:rsidRPr="00574C2B">
        <w:rPr>
          <w:spacing w:val="-6"/>
        </w:rPr>
        <w:t xml:space="preserve"> </w:t>
      </w:r>
      <w:r w:rsidRPr="00574C2B">
        <w:t>não</w:t>
      </w:r>
      <w:r w:rsidRPr="00574C2B">
        <w:rPr>
          <w:spacing w:val="-8"/>
        </w:rPr>
        <w:t xml:space="preserve"> </w:t>
      </w:r>
      <w:r w:rsidRPr="00574C2B">
        <w:t>participarem</w:t>
      </w:r>
      <w:r w:rsidRPr="00574C2B">
        <w:rPr>
          <w:spacing w:val="-7"/>
        </w:rPr>
        <w:t xml:space="preserve"> </w:t>
      </w:r>
      <w:r w:rsidRPr="00574C2B">
        <w:t>do</w:t>
      </w:r>
      <w:r w:rsidRPr="00574C2B">
        <w:rPr>
          <w:spacing w:val="-12"/>
        </w:rPr>
        <w:t xml:space="preserve"> </w:t>
      </w:r>
      <w:r w:rsidRPr="00574C2B">
        <w:t>registro</w:t>
      </w:r>
      <w:r w:rsidRPr="00574C2B">
        <w:rPr>
          <w:spacing w:val="-7"/>
        </w:rPr>
        <w:t xml:space="preserve"> </w:t>
      </w:r>
      <w:r w:rsidRPr="00574C2B">
        <w:t>de</w:t>
      </w:r>
      <w:r w:rsidRPr="00574C2B">
        <w:rPr>
          <w:spacing w:val="-10"/>
        </w:rPr>
        <w:t xml:space="preserve"> </w:t>
      </w:r>
      <w:r w:rsidRPr="00574C2B">
        <w:t>preços,</w:t>
      </w:r>
      <w:r w:rsidRPr="00574C2B">
        <w:rPr>
          <w:spacing w:val="-8"/>
        </w:rPr>
        <w:t xml:space="preserve"> </w:t>
      </w:r>
      <w:r w:rsidRPr="00574C2B">
        <w:t>quando</w:t>
      </w:r>
      <w:r w:rsidRPr="00574C2B">
        <w:rPr>
          <w:spacing w:val="-8"/>
        </w:rPr>
        <w:t xml:space="preserve"> </w:t>
      </w:r>
      <w:r w:rsidRPr="00574C2B">
        <w:t>desejarem</w:t>
      </w:r>
      <w:r w:rsidRPr="00574C2B">
        <w:rPr>
          <w:spacing w:val="-7"/>
        </w:rPr>
        <w:t xml:space="preserve"> </w:t>
      </w:r>
      <w:r w:rsidRPr="00574C2B">
        <w:t>fazer</w:t>
      </w:r>
      <w:r w:rsidRPr="00574C2B">
        <w:rPr>
          <w:spacing w:val="-7"/>
        </w:rPr>
        <w:t xml:space="preserve"> </w:t>
      </w:r>
      <w:r w:rsidRPr="00574C2B">
        <w:t>uso</w:t>
      </w:r>
      <w:r w:rsidRPr="00574C2B">
        <w:rPr>
          <w:spacing w:val="-8"/>
        </w:rPr>
        <w:t xml:space="preserve"> </w:t>
      </w:r>
      <w:r w:rsidRPr="00574C2B">
        <w:t>da</w:t>
      </w:r>
      <w:r w:rsidRPr="00574C2B">
        <w:rPr>
          <w:spacing w:val="-10"/>
        </w:rPr>
        <w:t xml:space="preserve"> </w:t>
      </w:r>
      <w:r w:rsidRPr="00574C2B">
        <w:t xml:space="preserve">Ata de Registro de Preços, deverão manifestar seu interesse junto ao órgão gerenciador da Ata, para que este indique os possíveis fornecedores e respectivos preços a serem praticados, obedecida à ordem de </w:t>
      </w:r>
      <w:r w:rsidRPr="00574C2B">
        <w:rPr>
          <w:spacing w:val="-2"/>
        </w:rPr>
        <w:t>classificação.</w:t>
      </w:r>
    </w:p>
    <w:p w14:paraId="4A6C4B7C" w14:textId="77777777" w:rsidR="002F709B" w:rsidRPr="00574C2B" w:rsidRDefault="002F709B" w:rsidP="002F709B">
      <w:pPr>
        <w:ind w:left="426" w:right="945"/>
      </w:pPr>
      <w:r w:rsidRPr="00574C2B">
        <w:rPr>
          <w:b/>
        </w:rPr>
        <w:t>6.3</w:t>
      </w:r>
      <w:r w:rsidRPr="00574C2B">
        <w:t>- Caberá ao fornecedor beneficiário da Ata de registro de preços, observadas as condições nela estabelecidas,</w:t>
      </w:r>
      <w:r w:rsidRPr="00574C2B">
        <w:rPr>
          <w:spacing w:val="40"/>
        </w:rPr>
        <w:t xml:space="preserve"> </w:t>
      </w:r>
      <w:r w:rsidRPr="00574C2B">
        <w:t>optar</w:t>
      </w:r>
      <w:r w:rsidRPr="00574C2B">
        <w:rPr>
          <w:spacing w:val="40"/>
        </w:rPr>
        <w:t xml:space="preserve"> </w:t>
      </w:r>
      <w:r w:rsidRPr="00574C2B">
        <w:t>pela</w:t>
      </w:r>
      <w:r w:rsidRPr="00574C2B">
        <w:rPr>
          <w:spacing w:val="40"/>
        </w:rPr>
        <w:t xml:space="preserve"> </w:t>
      </w:r>
      <w:r w:rsidRPr="00574C2B">
        <w:t>aceitação</w:t>
      </w:r>
      <w:r w:rsidRPr="00574C2B">
        <w:rPr>
          <w:spacing w:val="40"/>
        </w:rPr>
        <w:t xml:space="preserve"> </w:t>
      </w:r>
      <w:r w:rsidRPr="00574C2B">
        <w:t>ou</w:t>
      </w:r>
      <w:r w:rsidRPr="00574C2B">
        <w:rPr>
          <w:spacing w:val="40"/>
        </w:rPr>
        <w:t xml:space="preserve"> </w:t>
      </w:r>
      <w:r w:rsidRPr="00574C2B">
        <w:t>não</w:t>
      </w:r>
      <w:r w:rsidRPr="00574C2B">
        <w:rPr>
          <w:spacing w:val="40"/>
        </w:rPr>
        <w:t xml:space="preserve"> </w:t>
      </w:r>
      <w:r w:rsidRPr="00574C2B">
        <w:t>do</w:t>
      </w:r>
      <w:r w:rsidRPr="00574C2B">
        <w:rPr>
          <w:spacing w:val="40"/>
        </w:rPr>
        <w:t xml:space="preserve"> </w:t>
      </w:r>
      <w:r w:rsidRPr="00574C2B">
        <w:t>fornecimento, independentemente dos quantitativos registrados em Ata, desde que este fornecimento não prejudique as obrigações anteriormente assumidas.</w:t>
      </w:r>
    </w:p>
    <w:p w14:paraId="3798A891" w14:textId="77777777" w:rsidR="002F709B" w:rsidRPr="00574C2B" w:rsidRDefault="002F709B" w:rsidP="002F709B">
      <w:pPr>
        <w:spacing w:before="5"/>
        <w:ind w:left="426" w:right="927"/>
      </w:pPr>
      <w:r w:rsidRPr="00574C2B">
        <w:rPr>
          <w:b/>
        </w:rPr>
        <w:lastRenderedPageBreak/>
        <w:t>6.4</w:t>
      </w:r>
      <w:r w:rsidRPr="00574C2B">
        <w:t>- As aquisições ou contratações adicionais a que se refere este artigo não poderão exceder, por órgão ou entidade, a 100% (cem por cento) dos quantitativos registrados na Ata de Registro de Preços.</w:t>
      </w:r>
    </w:p>
    <w:p w14:paraId="76879851" w14:textId="77777777" w:rsidR="002F709B" w:rsidRPr="00574C2B" w:rsidRDefault="002F709B" w:rsidP="002F709B">
      <w:pPr>
        <w:pStyle w:val="Ttulo1"/>
        <w:ind w:left="426"/>
        <w:jc w:val="both"/>
        <w:rPr>
          <w:rFonts w:asciiTheme="minorHAnsi" w:hAnsiTheme="minorHAnsi"/>
          <w:b w:val="0"/>
          <w:sz w:val="22"/>
          <w:szCs w:val="22"/>
        </w:rPr>
      </w:pPr>
      <w:r w:rsidRPr="00574C2B">
        <w:rPr>
          <w:rFonts w:asciiTheme="minorHAnsi" w:hAnsiTheme="minorHAnsi"/>
          <w:sz w:val="22"/>
          <w:szCs w:val="22"/>
        </w:rPr>
        <w:t>CLÁUSULA</w:t>
      </w:r>
      <w:r w:rsidRPr="00574C2B">
        <w:rPr>
          <w:rFonts w:asciiTheme="minorHAnsi" w:hAnsiTheme="minorHAnsi"/>
          <w:spacing w:val="-17"/>
          <w:sz w:val="22"/>
          <w:szCs w:val="22"/>
        </w:rPr>
        <w:t xml:space="preserve"> </w:t>
      </w:r>
      <w:r w:rsidRPr="00574C2B">
        <w:rPr>
          <w:rFonts w:asciiTheme="minorHAnsi" w:hAnsiTheme="minorHAnsi"/>
          <w:sz w:val="22"/>
          <w:szCs w:val="22"/>
        </w:rPr>
        <w:t>SETIMA</w:t>
      </w:r>
      <w:r w:rsidRPr="00574C2B">
        <w:rPr>
          <w:rFonts w:asciiTheme="minorHAnsi" w:hAnsiTheme="minorHAnsi"/>
          <w:spacing w:val="-17"/>
          <w:sz w:val="22"/>
          <w:szCs w:val="22"/>
        </w:rPr>
        <w:t xml:space="preserve"> </w:t>
      </w:r>
      <w:r w:rsidRPr="00574C2B">
        <w:rPr>
          <w:rFonts w:asciiTheme="minorHAnsi" w:hAnsiTheme="minorHAnsi"/>
          <w:sz w:val="22"/>
          <w:szCs w:val="22"/>
        </w:rPr>
        <w:t>-</w:t>
      </w:r>
      <w:r w:rsidRPr="00574C2B">
        <w:rPr>
          <w:rFonts w:asciiTheme="minorHAnsi" w:hAnsiTheme="minorHAnsi"/>
          <w:spacing w:val="-5"/>
          <w:sz w:val="22"/>
          <w:szCs w:val="22"/>
        </w:rPr>
        <w:t xml:space="preserve"> </w:t>
      </w:r>
      <w:r w:rsidRPr="00574C2B">
        <w:rPr>
          <w:rFonts w:asciiTheme="minorHAnsi" w:hAnsiTheme="minorHAnsi"/>
          <w:sz w:val="22"/>
          <w:szCs w:val="22"/>
        </w:rPr>
        <w:t>DO</w:t>
      </w:r>
      <w:r w:rsidRPr="00574C2B">
        <w:rPr>
          <w:rFonts w:asciiTheme="minorHAnsi" w:hAnsiTheme="minorHAnsi"/>
          <w:spacing w:val="-7"/>
          <w:sz w:val="22"/>
          <w:szCs w:val="22"/>
        </w:rPr>
        <w:t xml:space="preserve"> </w:t>
      </w:r>
      <w:r w:rsidRPr="00574C2B">
        <w:rPr>
          <w:rFonts w:asciiTheme="minorHAnsi" w:hAnsiTheme="minorHAnsi"/>
          <w:sz w:val="22"/>
          <w:szCs w:val="22"/>
        </w:rPr>
        <w:t>CANCELAMENTO</w:t>
      </w:r>
      <w:r w:rsidRPr="00574C2B">
        <w:rPr>
          <w:rFonts w:asciiTheme="minorHAnsi" w:hAnsiTheme="minorHAnsi"/>
          <w:spacing w:val="-8"/>
          <w:sz w:val="22"/>
          <w:szCs w:val="22"/>
        </w:rPr>
        <w:t xml:space="preserve"> </w:t>
      </w:r>
      <w:r w:rsidRPr="00574C2B">
        <w:rPr>
          <w:rFonts w:asciiTheme="minorHAnsi" w:hAnsiTheme="minorHAnsi"/>
          <w:sz w:val="22"/>
          <w:szCs w:val="22"/>
        </w:rPr>
        <w:t>DO</w:t>
      </w:r>
      <w:r w:rsidRPr="00574C2B">
        <w:rPr>
          <w:rFonts w:asciiTheme="minorHAnsi" w:hAnsiTheme="minorHAnsi"/>
          <w:spacing w:val="-7"/>
          <w:sz w:val="22"/>
          <w:szCs w:val="22"/>
        </w:rPr>
        <w:t xml:space="preserve"> </w:t>
      </w:r>
      <w:r w:rsidRPr="00574C2B">
        <w:rPr>
          <w:rFonts w:asciiTheme="minorHAnsi" w:hAnsiTheme="minorHAnsi"/>
          <w:sz w:val="22"/>
          <w:szCs w:val="22"/>
        </w:rPr>
        <w:t>REGISTRO</w:t>
      </w:r>
      <w:r w:rsidRPr="00574C2B">
        <w:rPr>
          <w:rFonts w:asciiTheme="minorHAnsi" w:hAnsiTheme="minorHAnsi"/>
          <w:spacing w:val="-7"/>
          <w:sz w:val="22"/>
          <w:szCs w:val="22"/>
        </w:rPr>
        <w:t xml:space="preserve"> </w:t>
      </w:r>
      <w:r w:rsidRPr="00574C2B">
        <w:rPr>
          <w:rFonts w:asciiTheme="minorHAnsi" w:hAnsiTheme="minorHAnsi"/>
          <w:sz w:val="22"/>
          <w:szCs w:val="22"/>
        </w:rPr>
        <w:t>DE</w:t>
      </w:r>
      <w:r w:rsidRPr="00574C2B">
        <w:rPr>
          <w:rFonts w:asciiTheme="minorHAnsi" w:hAnsiTheme="minorHAnsi"/>
          <w:spacing w:val="-11"/>
          <w:sz w:val="22"/>
          <w:szCs w:val="22"/>
        </w:rPr>
        <w:t xml:space="preserve"> </w:t>
      </w:r>
      <w:r w:rsidRPr="00574C2B">
        <w:rPr>
          <w:rFonts w:asciiTheme="minorHAnsi" w:hAnsiTheme="minorHAnsi"/>
          <w:spacing w:val="-2"/>
          <w:sz w:val="22"/>
          <w:szCs w:val="22"/>
        </w:rPr>
        <w:t>PREÇOS</w:t>
      </w:r>
    </w:p>
    <w:p w14:paraId="4AEB4CDE" w14:textId="77777777" w:rsidR="002F709B" w:rsidRPr="00574C2B" w:rsidRDefault="002F709B" w:rsidP="002F709B">
      <w:pPr>
        <w:pStyle w:val="PargrafodaLista"/>
        <w:widowControl w:val="0"/>
        <w:numPr>
          <w:ilvl w:val="0"/>
          <w:numId w:val="22"/>
        </w:numPr>
        <w:tabs>
          <w:tab w:val="left" w:pos="235"/>
        </w:tabs>
        <w:autoSpaceDE w:val="0"/>
        <w:autoSpaceDN w:val="0"/>
        <w:spacing w:before="1" w:after="0" w:line="275" w:lineRule="exact"/>
        <w:ind w:left="426" w:hanging="135"/>
        <w:contextualSpacing w:val="0"/>
        <w:jc w:val="both"/>
      </w:pPr>
      <w:r w:rsidRPr="00574C2B">
        <w:t>A</w:t>
      </w:r>
      <w:r w:rsidRPr="00574C2B">
        <w:rPr>
          <w:spacing w:val="-7"/>
        </w:rPr>
        <w:t xml:space="preserve"> </w:t>
      </w:r>
      <w:r w:rsidRPr="00574C2B">
        <w:t>presente</w:t>
      </w:r>
      <w:r w:rsidRPr="00574C2B">
        <w:rPr>
          <w:spacing w:val="-3"/>
        </w:rPr>
        <w:t xml:space="preserve"> </w:t>
      </w:r>
      <w:r w:rsidRPr="00574C2B">
        <w:t>Ata</w:t>
      </w:r>
      <w:r w:rsidRPr="00574C2B">
        <w:rPr>
          <w:spacing w:val="-3"/>
        </w:rPr>
        <w:t xml:space="preserve"> </w:t>
      </w:r>
      <w:r w:rsidRPr="00574C2B">
        <w:t>de</w:t>
      </w:r>
      <w:r w:rsidRPr="00574C2B">
        <w:rPr>
          <w:spacing w:val="-4"/>
        </w:rPr>
        <w:t xml:space="preserve"> </w:t>
      </w:r>
      <w:r w:rsidRPr="00574C2B">
        <w:t>Registro</w:t>
      </w:r>
      <w:r w:rsidRPr="00574C2B">
        <w:rPr>
          <w:spacing w:val="-3"/>
        </w:rPr>
        <w:t xml:space="preserve"> </w:t>
      </w:r>
      <w:r w:rsidRPr="00574C2B">
        <w:t>de</w:t>
      </w:r>
      <w:r w:rsidRPr="00574C2B">
        <w:rPr>
          <w:spacing w:val="-8"/>
        </w:rPr>
        <w:t xml:space="preserve"> </w:t>
      </w:r>
      <w:r w:rsidRPr="00574C2B">
        <w:t>Preços</w:t>
      </w:r>
      <w:r w:rsidRPr="00574C2B">
        <w:rPr>
          <w:spacing w:val="-6"/>
        </w:rPr>
        <w:t xml:space="preserve"> </w:t>
      </w:r>
      <w:r w:rsidRPr="00574C2B">
        <w:t>poderá</w:t>
      </w:r>
      <w:r w:rsidRPr="00574C2B">
        <w:rPr>
          <w:spacing w:val="-3"/>
        </w:rPr>
        <w:t xml:space="preserve"> </w:t>
      </w:r>
      <w:r w:rsidRPr="00574C2B">
        <w:t>ser</w:t>
      </w:r>
      <w:r w:rsidRPr="00574C2B">
        <w:rPr>
          <w:spacing w:val="-4"/>
        </w:rPr>
        <w:t xml:space="preserve"> </w:t>
      </w:r>
      <w:r w:rsidRPr="00574C2B">
        <w:t>cancelada</w:t>
      </w:r>
      <w:r w:rsidRPr="00574C2B">
        <w:rPr>
          <w:spacing w:val="-3"/>
        </w:rPr>
        <w:t xml:space="preserve"> </w:t>
      </w:r>
      <w:r w:rsidRPr="00574C2B">
        <w:t>de</w:t>
      </w:r>
      <w:r w:rsidRPr="00574C2B">
        <w:rPr>
          <w:spacing w:val="-4"/>
        </w:rPr>
        <w:t xml:space="preserve"> </w:t>
      </w:r>
      <w:r w:rsidRPr="00574C2B">
        <w:t>pleno</w:t>
      </w:r>
      <w:r w:rsidRPr="00574C2B">
        <w:rPr>
          <w:spacing w:val="-3"/>
        </w:rPr>
        <w:t xml:space="preserve"> </w:t>
      </w:r>
      <w:r w:rsidRPr="00574C2B">
        <w:rPr>
          <w:spacing w:val="-2"/>
        </w:rPr>
        <w:t>direito:</w:t>
      </w:r>
    </w:p>
    <w:p w14:paraId="3FF0BACA" w14:textId="77777777" w:rsidR="002F709B" w:rsidRPr="00574C2B" w:rsidRDefault="002F709B" w:rsidP="002F709B">
      <w:pPr>
        <w:spacing w:line="277" w:lineRule="exact"/>
        <w:ind w:left="426"/>
      </w:pPr>
      <w:r w:rsidRPr="00574C2B">
        <w:rPr>
          <w:b/>
        </w:rPr>
        <w:t>7.1.1</w:t>
      </w:r>
      <w:r w:rsidRPr="00574C2B">
        <w:t>-</w:t>
      </w:r>
      <w:r w:rsidRPr="00574C2B">
        <w:rPr>
          <w:spacing w:val="-17"/>
        </w:rPr>
        <w:t xml:space="preserve"> </w:t>
      </w:r>
      <w:r w:rsidRPr="00574C2B">
        <w:t>Pela</w:t>
      </w:r>
      <w:r w:rsidRPr="00574C2B">
        <w:rPr>
          <w:spacing w:val="-15"/>
        </w:rPr>
        <w:t xml:space="preserve"> </w:t>
      </w:r>
      <w:r w:rsidRPr="00574C2B">
        <w:t>Comissão</w:t>
      </w:r>
      <w:r w:rsidRPr="00574C2B">
        <w:rPr>
          <w:spacing w:val="-15"/>
        </w:rPr>
        <w:t xml:space="preserve"> </w:t>
      </w:r>
      <w:r w:rsidRPr="00574C2B">
        <w:t>Permanente</w:t>
      </w:r>
      <w:r w:rsidRPr="00574C2B">
        <w:rPr>
          <w:spacing w:val="-14"/>
        </w:rPr>
        <w:t xml:space="preserve"> </w:t>
      </w:r>
      <w:r w:rsidRPr="00574C2B">
        <w:t>de</w:t>
      </w:r>
      <w:r w:rsidRPr="00574C2B">
        <w:rPr>
          <w:spacing w:val="-12"/>
        </w:rPr>
        <w:t xml:space="preserve"> </w:t>
      </w:r>
      <w:r w:rsidRPr="00574C2B">
        <w:t>Licitação,</w:t>
      </w:r>
      <w:r w:rsidRPr="00574C2B">
        <w:rPr>
          <w:spacing w:val="-15"/>
        </w:rPr>
        <w:t xml:space="preserve"> </w:t>
      </w:r>
      <w:r w:rsidRPr="00574C2B">
        <w:t>mediante</w:t>
      </w:r>
      <w:r w:rsidRPr="00574C2B">
        <w:rPr>
          <w:spacing w:val="-13"/>
        </w:rPr>
        <w:t xml:space="preserve"> </w:t>
      </w:r>
      <w:r w:rsidRPr="00574C2B">
        <w:t>comunicação</w:t>
      </w:r>
      <w:r w:rsidRPr="00574C2B">
        <w:rPr>
          <w:spacing w:val="-15"/>
        </w:rPr>
        <w:t xml:space="preserve"> </w:t>
      </w:r>
      <w:r w:rsidRPr="00574C2B">
        <w:t>da</w:t>
      </w:r>
      <w:r w:rsidRPr="00574C2B">
        <w:rPr>
          <w:spacing w:val="-12"/>
        </w:rPr>
        <w:t xml:space="preserve"> </w:t>
      </w:r>
      <w:r w:rsidRPr="00574C2B">
        <w:t>unidade requisitante,</w:t>
      </w:r>
      <w:r w:rsidRPr="00574C2B">
        <w:rPr>
          <w:spacing w:val="-13"/>
        </w:rPr>
        <w:t xml:space="preserve"> </w:t>
      </w:r>
      <w:r w:rsidRPr="00574C2B">
        <w:rPr>
          <w:spacing w:val="-2"/>
        </w:rPr>
        <w:t>quando:</w:t>
      </w:r>
    </w:p>
    <w:p w14:paraId="113A9E91" w14:textId="77777777" w:rsidR="002F709B" w:rsidRPr="00574C2B" w:rsidRDefault="002F709B" w:rsidP="002F709B">
      <w:pPr>
        <w:pStyle w:val="PargrafodaLista"/>
        <w:widowControl w:val="0"/>
        <w:numPr>
          <w:ilvl w:val="0"/>
          <w:numId w:val="22"/>
        </w:numPr>
        <w:tabs>
          <w:tab w:val="left" w:pos="227"/>
        </w:tabs>
        <w:autoSpaceDE w:val="0"/>
        <w:autoSpaceDN w:val="0"/>
        <w:spacing w:before="4" w:after="0" w:line="240" w:lineRule="auto"/>
        <w:ind w:left="426" w:hanging="127"/>
        <w:contextualSpacing w:val="0"/>
        <w:jc w:val="both"/>
      </w:pPr>
      <w:r w:rsidRPr="00574C2B">
        <w:t>A(s)</w:t>
      </w:r>
      <w:r w:rsidRPr="00574C2B">
        <w:rPr>
          <w:spacing w:val="-8"/>
        </w:rPr>
        <w:t xml:space="preserve"> </w:t>
      </w:r>
      <w:r w:rsidRPr="00574C2B">
        <w:t>detentora(s)</w:t>
      </w:r>
      <w:r w:rsidRPr="00574C2B">
        <w:rPr>
          <w:spacing w:val="-3"/>
        </w:rPr>
        <w:t xml:space="preserve"> </w:t>
      </w:r>
      <w:r w:rsidRPr="00574C2B">
        <w:t>não</w:t>
      </w:r>
      <w:r w:rsidRPr="00574C2B">
        <w:rPr>
          <w:spacing w:val="-5"/>
        </w:rPr>
        <w:t xml:space="preserve"> </w:t>
      </w:r>
      <w:r w:rsidRPr="00574C2B">
        <w:t>cumprir</w:t>
      </w:r>
      <w:r w:rsidRPr="00574C2B">
        <w:rPr>
          <w:spacing w:val="-4"/>
        </w:rPr>
        <w:t xml:space="preserve"> </w:t>
      </w:r>
      <w:r w:rsidRPr="00574C2B">
        <w:t>(em)</w:t>
      </w:r>
      <w:r w:rsidRPr="00574C2B">
        <w:rPr>
          <w:spacing w:val="-4"/>
        </w:rPr>
        <w:t xml:space="preserve"> </w:t>
      </w:r>
      <w:r w:rsidRPr="00574C2B">
        <w:t>as</w:t>
      </w:r>
      <w:r w:rsidRPr="00574C2B">
        <w:rPr>
          <w:spacing w:val="-3"/>
        </w:rPr>
        <w:t xml:space="preserve"> </w:t>
      </w:r>
      <w:r w:rsidRPr="00574C2B">
        <w:t>obrigações</w:t>
      </w:r>
      <w:r w:rsidRPr="00574C2B">
        <w:rPr>
          <w:spacing w:val="-5"/>
        </w:rPr>
        <w:t xml:space="preserve"> </w:t>
      </w:r>
      <w:r w:rsidRPr="00574C2B">
        <w:t>dela</w:t>
      </w:r>
      <w:r w:rsidRPr="00574C2B">
        <w:rPr>
          <w:spacing w:val="-3"/>
        </w:rPr>
        <w:t xml:space="preserve"> </w:t>
      </w:r>
      <w:r w:rsidRPr="00574C2B">
        <w:rPr>
          <w:spacing w:val="-2"/>
        </w:rPr>
        <w:t>constantes;</w:t>
      </w:r>
    </w:p>
    <w:p w14:paraId="10E1E996" w14:textId="77777777" w:rsidR="002F709B" w:rsidRPr="00574C2B" w:rsidRDefault="002F709B" w:rsidP="002F709B">
      <w:pPr>
        <w:pStyle w:val="PargrafodaLista"/>
        <w:widowControl w:val="0"/>
        <w:numPr>
          <w:ilvl w:val="0"/>
          <w:numId w:val="22"/>
        </w:numPr>
        <w:tabs>
          <w:tab w:val="left" w:pos="267"/>
        </w:tabs>
        <w:autoSpaceDE w:val="0"/>
        <w:autoSpaceDN w:val="0"/>
        <w:spacing w:after="0" w:line="240" w:lineRule="auto"/>
        <w:ind w:left="426" w:right="927" w:firstLine="0"/>
        <w:contextualSpacing w:val="0"/>
        <w:jc w:val="both"/>
      </w:pPr>
      <w:r w:rsidRPr="00574C2B">
        <w:t>A(s) detentora(s) não cumprir (em) a Nota de Empenho no prazo estabelecido</w:t>
      </w:r>
      <w:r w:rsidRPr="00574C2B">
        <w:rPr>
          <w:spacing w:val="-11"/>
        </w:rPr>
        <w:t xml:space="preserve"> </w:t>
      </w:r>
      <w:r w:rsidRPr="00574C2B">
        <w:t>e</w:t>
      </w:r>
      <w:r w:rsidRPr="00574C2B">
        <w:rPr>
          <w:spacing w:val="-15"/>
        </w:rPr>
        <w:t xml:space="preserve"> </w:t>
      </w:r>
      <w:r w:rsidRPr="00574C2B">
        <w:t>a</w:t>
      </w:r>
      <w:r w:rsidRPr="00574C2B">
        <w:rPr>
          <w:spacing w:val="-9"/>
        </w:rPr>
        <w:t xml:space="preserve"> </w:t>
      </w:r>
      <w:r w:rsidRPr="00574C2B">
        <w:t>unidade</w:t>
      </w:r>
      <w:r w:rsidRPr="00574C2B">
        <w:rPr>
          <w:spacing w:val="-9"/>
        </w:rPr>
        <w:t xml:space="preserve"> </w:t>
      </w:r>
      <w:r w:rsidRPr="00574C2B">
        <w:t>requisitante não aceitar sua(s) justificativa(s);</w:t>
      </w:r>
    </w:p>
    <w:p w14:paraId="45CAC8DA" w14:textId="77777777" w:rsidR="002F709B" w:rsidRPr="00574C2B" w:rsidRDefault="002F709B" w:rsidP="002F709B">
      <w:pPr>
        <w:pStyle w:val="PargrafodaLista"/>
        <w:widowControl w:val="0"/>
        <w:numPr>
          <w:ilvl w:val="0"/>
          <w:numId w:val="22"/>
        </w:numPr>
        <w:tabs>
          <w:tab w:val="left" w:pos="251"/>
        </w:tabs>
        <w:autoSpaceDE w:val="0"/>
        <w:autoSpaceDN w:val="0"/>
        <w:spacing w:before="1" w:after="0" w:line="240" w:lineRule="auto"/>
        <w:ind w:left="426" w:right="936" w:firstLine="0"/>
        <w:contextualSpacing w:val="0"/>
        <w:jc w:val="both"/>
      </w:pPr>
      <w:r w:rsidRPr="00574C2B">
        <w:t xml:space="preserve">A(s) detentora(s) der (em) causa a rescisão administrativa de contrato decorrente deste instrumento de Registro de Preços, em algumas hipóteses previstas da Lei Federal 14.133/2021, com as respectivas </w:t>
      </w:r>
      <w:r w:rsidRPr="00574C2B">
        <w:rPr>
          <w:spacing w:val="-2"/>
        </w:rPr>
        <w:t>alterações posteriores;</w:t>
      </w:r>
    </w:p>
    <w:p w14:paraId="0F88373A" w14:textId="77777777" w:rsidR="002F709B" w:rsidRPr="00574C2B" w:rsidRDefault="002F709B" w:rsidP="002F709B">
      <w:pPr>
        <w:pStyle w:val="PargrafodaLista"/>
        <w:widowControl w:val="0"/>
        <w:numPr>
          <w:ilvl w:val="0"/>
          <w:numId w:val="22"/>
        </w:numPr>
        <w:tabs>
          <w:tab w:val="left" w:pos="259"/>
        </w:tabs>
        <w:autoSpaceDE w:val="0"/>
        <w:autoSpaceDN w:val="0"/>
        <w:spacing w:after="0" w:line="240" w:lineRule="auto"/>
        <w:ind w:left="426" w:right="960" w:firstLine="0"/>
        <w:contextualSpacing w:val="0"/>
        <w:jc w:val="both"/>
      </w:pPr>
      <w:r w:rsidRPr="00574C2B">
        <w:t xml:space="preserve">Em qualquer das hipóteses de inexecução total ou parcial de contrato decorrente deste instrumento de </w:t>
      </w:r>
      <w:r w:rsidRPr="00574C2B">
        <w:rPr>
          <w:spacing w:val="-2"/>
        </w:rPr>
        <w:t>registro;</w:t>
      </w:r>
    </w:p>
    <w:p w14:paraId="77BB725A" w14:textId="77777777" w:rsidR="002F709B" w:rsidRPr="00574C2B" w:rsidRDefault="002F709B" w:rsidP="002F709B">
      <w:pPr>
        <w:pStyle w:val="PargrafodaLista"/>
        <w:widowControl w:val="0"/>
        <w:numPr>
          <w:ilvl w:val="0"/>
          <w:numId w:val="22"/>
        </w:numPr>
        <w:tabs>
          <w:tab w:val="left" w:pos="235"/>
        </w:tabs>
        <w:autoSpaceDE w:val="0"/>
        <w:autoSpaceDN w:val="0"/>
        <w:spacing w:after="0" w:line="274" w:lineRule="exact"/>
        <w:ind w:left="426" w:hanging="135"/>
        <w:contextualSpacing w:val="0"/>
        <w:jc w:val="both"/>
      </w:pPr>
      <w:r w:rsidRPr="00574C2B">
        <w:t>Os</w:t>
      </w:r>
      <w:r w:rsidRPr="00574C2B">
        <w:rPr>
          <w:spacing w:val="-4"/>
        </w:rPr>
        <w:t xml:space="preserve"> </w:t>
      </w:r>
      <w:r w:rsidRPr="00574C2B">
        <w:t>preços</w:t>
      </w:r>
      <w:r w:rsidRPr="00574C2B">
        <w:rPr>
          <w:spacing w:val="-3"/>
        </w:rPr>
        <w:t xml:space="preserve"> </w:t>
      </w:r>
      <w:r w:rsidRPr="00574C2B">
        <w:t>registrados</w:t>
      </w:r>
      <w:r w:rsidRPr="00574C2B">
        <w:rPr>
          <w:spacing w:val="-3"/>
        </w:rPr>
        <w:t xml:space="preserve"> </w:t>
      </w:r>
      <w:r w:rsidRPr="00574C2B">
        <w:t>se apresentarem</w:t>
      </w:r>
      <w:r w:rsidRPr="00574C2B">
        <w:rPr>
          <w:spacing w:val="4"/>
        </w:rPr>
        <w:t xml:space="preserve"> </w:t>
      </w:r>
      <w:r w:rsidRPr="00574C2B">
        <w:t>superiores</w:t>
      </w:r>
      <w:r w:rsidRPr="00574C2B">
        <w:rPr>
          <w:spacing w:val="-2"/>
        </w:rPr>
        <w:t xml:space="preserve"> </w:t>
      </w:r>
      <w:r w:rsidRPr="00574C2B">
        <w:t>aos</w:t>
      </w:r>
      <w:r w:rsidRPr="00574C2B">
        <w:rPr>
          <w:spacing w:val="-7"/>
        </w:rPr>
        <w:t xml:space="preserve"> </w:t>
      </w:r>
      <w:r w:rsidRPr="00574C2B">
        <w:t>praticados</w:t>
      </w:r>
      <w:r w:rsidRPr="00574C2B">
        <w:rPr>
          <w:spacing w:val="3"/>
        </w:rPr>
        <w:t xml:space="preserve"> </w:t>
      </w:r>
      <w:r w:rsidRPr="00574C2B">
        <w:t>no</w:t>
      </w:r>
      <w:r w:rsidRPr="00574C2B">
        <w:rPr>
          <w:spacing w:val="-1"/>
        </w:rPr>
        <w:t xml:space="preserve"> </w:t>
      </w:r>
      <w:r w:rsidRPr="00574C2B">
        <w:rPr>
          <w:spacing w:val="-2"/>
        </w:rPr>
        <w:t>mercado;</w:t>
      </w:r>
    </w:p>
    <w:p w14:paraId="6D1ECF11" w14:textId="77777777" w:rsidR="002F709B" w:rsidRPr="00574C2B" w:rsidRDefault="002F709B" w:rsidP="002F709B">
      <w:pPr>
        <w:pStyle w:val="PargrafodaLista"/>
        <w:widowControl w:val="0"/>
        <w:numPr>
          <w:ilvl w:val="0"/>
          <w:numId w:val="22"/>
        </w:numPr>
        <w:tabs>
          <w:tab w:val="left" w:pos="239"/>
        </w:tabs>
        <w:autoSpaceDE w:val="0"/>
        <w:autoSpaceDN w:val="0"/>
        <w:spacing w:after="0" w:line="274" w:lineRule="exact"/>
        <w:ind w:left="426" w:hanging="139"/>
        <w:contextualSpacing w:val="0"/>
        <w:jc w:val="both"/>
      </w:pPr>
      <w:r w:rsidRPr="00574C2B">
        <w:t>Por</w:t>
      </w:r>
      <w:r w:rsidRPr="00574C2B">
        <w:rPr>
          <w:spacing w:val="-5"/>
        </w:rPr>
        <w:t xml:space="preserve"> </w:t>
      </w:r>
      <w:r w:rsidRPr="00574C2B">
        <w:t>razões</w:t>
      </w:r>
      <w:r w:rsidRPr="00574C2B">
        <w:rPr>
          <w:spacing w:val="-5"/>
        </w:rPr>
        <w:t xml:space="preserve"> </w:t>
      </w:r>
      <w:r w:rsidRPr="00574C2B">
        <w:t>de</w:t>
      </w:r>
      <w:r w:rsidRPr="00574C2B">
        <w:rPr>
          <w:spacing w:val="-1"/>
        </w:rPr>
        <w:t xml:space="preserve"> </w:t>
      </w:r>
      <w:r w:rsidRPr="00574C2B">
        <w:t>interesse</w:t>
      </w:r>
      <w:r w:rsidRPr="00574C2B">
        <w:rPr>
          <w:spacing w:val="-2"/>
        </w:rPr>
        <w:t xml:space="preserve"> </w:t>
      </w:r>
      <w:r w:rsidRPr="00574C2B">
        <w:t>público</w:t>
      </w:r>
      <w:r w:rsidRPr="00574C2B">
        <w:rPr>
          <w:spacing w:val="-2"/>
        </w:rPr>
        <w:t xml:space="preserve"> </w:t>
      </w:r>
      <w:r w:rsidRPr="00574C2B">
        <w:t>devidamente</w:t>
      </w:r>
      <w:r w:rsidRPr="00574C2B">
        <w:rPr>
          <w:spacing w:val="-2"/>
        </w:rPr>
        <w:t xml:space="preserve"> </w:t>
      </w:r>
      <w:r w:rsidRPr="00574C2B">
        <w:t>demonstradas</w:t>
      </w:r>
      <w:r w:rsidRPr="00574C2B">
        <w:rPr>
          <w:spacing w:val="-4"/>
        </w:rPr>
        <w:t xml:space="preserve"> </w:t>
      </w:r>
      <w:r w:rsidRPr="00574C2B">
        <w:t>e</w:t>
      </w:r>
      <w:r w:rsidRPr="00574C2B">
        <w:rPr>
          <w:spacing w:val="-2"/>
        </w:rPr>
        <w:t xml:space="preserve"> </w:t>
      </w:r>
      <w:r w:rsidRPr="00574C2B">
        <w:t>justificadas</w:t>
      </w:r>
      <w:r w:rsidRPr="00574C2B">
        <w:rPr>
          <w:spacing w:val="-4"/>
        </w:rPr>
        <w:t xml:space="preserve"> </w:t>
      </w:r>
      <w:r w:rsidRPr="00574C2B">
        <w:t>pela</w:t>
      </w:r>
      <w:r w:rsidRPr="00574C2B">
        <w:rPr>
          <w:spacing w:val="10"/>
        </w:rPr>
        <w:t xml:space="preserve"> </w:t>
      </w:r>
      <w:r w:rsidRPr="00574C2B">
        <w:rPr>
          <w:spacing w:val="-2"/>
        </w:rPr>
        <w:t>Administração.</w:t>
      </w:r>
    </w:p>
    <w:p w14:paraId="51FAC06D" w14:textId="77777777" w:rsidR="002F709B" w:rsidRPr="00574C2B" w:rsidRDefault="002F709B" w:rsidP="002F709B">
      <w:pPr>
        <w:spacing w:before="3"/>
        <w:ind w:left="426" w:right="937"/>
      </w:pPr>
      <w:r w:rsidRPr="00574C2B">
        <w:rPr>
          <w:b/>
        </w:rPr>
        <w:t>7.2-</w:t>
      </w:r>
      <w:r w:rsidRPr="00574C2B">
        <w:rPr>
          <w:b/>
          <w:spacing w:val="-17"/>
        </w:rPr>
        <w:t xml:space="preserve"> </w:t>
      </w:r>
      <w:r w:rsidRPr="00574C2B">
        <w:t>Pela(s)</w:t>
      </w:r>
      <w:r w:rsidRPr="00574C2B">
        <w:rPr>
          <w:spacing w:val="-15"/>
        </w:rPr>
        <w:t xml:space="preserve"> </w:t>
      </w:r>
      <w:r w:rsidRPr="00574C2B">
        <w:t>detentora(s),</w:t>
      </w:r>
      <w:r w:rsidRPr="00574C2B">
        <w:rPr>
          <w:spacing w:val="-15"/>
        </w:rPr>
        <w:t xml:space="preserve"> </w:t>
      </w:r>
      <w:r w:rsidRPr="00574C2B">
        <w:t>quando</w:t>
      </w:r>
      <w:r w:rsidRPr="00574C2B">
        <w:rPr>
          <w:spacing w:val="-15"/>
        </w:rPr>
        <w:t xml:space="preserve"> </w:t>
      </w:r>
      <w:r w:rsidRPr="00574C2B">
        <w:t>mediante</w:t>
      </w:r>
      <w:r w:rsidRPr="00574C2B">
        <w:rPr>
          <w:spacing w:val="-15"/>
        </w:rPr>
        <w:t xml:space="preserve"> </w:t>
      </w:r>
      <w:r w:rsidRPr="00574C2B">
        <w:t>solicitação</w:t>
      </w:r>
      <w:r w:rsidRPr="00574C2B">
        <w:rPr>
          <w:spacing w:val="-15"/>
        </w:rPr>
        <w:t xml:space="preserve"> </w:t>
      </w:r>
      <w:r w:rsidRPr="00574C2B">
        <w:t>por</w:t>
      </w:r>
      <w:r w:rsidRPr="00574C2B">
        <w:rPr>
          <w:spacing w:val="-15"/>
        </w:rPr>
        <w:t xml:space="preserve"> </w:t>
      </w:r>
      <w:r w:rsidRPr="00574C2B">
        <w:t>escrito,</w:t>
      </w:r>
      <w:r w:rsidRPr="00574C2B">
        <w:rPr>
          <w:spacing w:val="-15"/>
        </w:rPr>
        <w:t xml:space="preserve"> </w:t>
      </w:r>
      <w:r w:rsidRPr="00574C2B">
        <w:t>comprovar</w:t>
      </w:r>
      <w:r w:rsidRPr="00574C2B">
        <w:rPr>
          <w:spacing w:val="-15"/>
        </w:rPr>
        <w:t xml:space="preserve"> </w:t>
      </w:r>
      <w:r w:rsidRPr="00574C2B">
        <w:t>(em)</w:t>
      </w:r>
      <w:r w:rsidRPr="00574C2B">
        <w:rPr>
          <w:spacing w:val="-15"/>
        </w:rPr>
        <w:t xml:space="preserve"> </w:t>
      </w:r>
      <w:r w:rsidRPr="00574C2B">
        <w:t>estar</w:t>
      </w:r>
      <w:r w:rsidRPr="00574C2B">
        <w:rPr>
          <w:spacing w:val="-15"/>
        </w:rPr>
        <w:t xml:space="preserve"> </w:t>
      </w:r>
      <w:r w:rsidRPr="00574C2B">
        <w:t>impossibilitada(s) de cumprir as exigências nela contidas ou quando ocorrer alguma das hipóteses contidas, da lei Federal nº</w:t>
      </w:r>
      <w:r>
        <w:t xml:space="preserve"> </w:t>
      </w:r>
      <w:r w:rsidRPr="00574C2B">
        <w:t>14.133/2021 com as respectivas alterações posteriores.</w:t>
      </w:r>
    </w:p>
    <w:p w14:paraId="1BB4FC2D" w14:textId="77777777" w:rsidR="002F709B" w:rsidRPr="00574C2B" w:rsidRDefault="002F709B" w:rsidP="002F709B">
      <w:pPr>
        <w:spacing w:before="3"/>
        <w:ind w:left="426" w:right="939"/>
      </w:pPr>
      <w:r w:rsidRPr="00574C2B">
        <w:rPr>
          <w:b/>
        </w:rPr>
        <w:t>7.2.1</w:t>
      </w:r>
      <w:r w:rsidRPr="00574C2B">
        <w:t>- A solicitação da(s) detentora(s) para cancelamento dos preços registrados deverá ser dirigida a Comissão</w:t>
      </w:r>
      <w:r w:rsidRPr="00574C2B">
        <w:rPr>
          <w:spacing w:val="-7"/>
        </w:rPr>
        <w:t xml:space="preserve"> </w:t>
      </w:r>
      <w:r w:rsidRPr="00574C2B">
        <w:t>Permanente</w:t>
      </w:r>
      <w:r w:rsidRPr="00574C2B">
        <w:rPr>
          <w:spacing w:val="-5"/>
        </w:rPr>
        <w:t xml:space="preserve"> </w:t>
      </w:r>
      <w:r w:rsidRPr="00574C2B">
        <w:t>de</w:t>
      </w:r>
      <w:r w:rsidRPr="00574C2B">
        <w:rPr>
          <w:spacing w:val="-9"/>
        </w:rPr>
        <w:t xml:space="preserve"> </w:t>
      </w:r>
      <w:r w:rsidRPr="00574C2B">
        <w:t>Licitação,</w:t>
      </w:r>
      <w:r w:rsidRPr="00574C2B">
        <w:rPr>
          <w:spacing w:val="-7"/>
        </w:rPr>
        <w:t xml:space="preserve"> </w:t>
      </w:r>
      <w:r w:rsidRPr="00574C2B">
        <w:t>facultada</w:t>
      </w:r>
      <w:r w:rsidRPr="00574C2B">
        <w:rPr>
          <w:spacing w:val="-5"/>
        </w:rPr>
        <w:t xml:space="preserve"> </w:t>
      </w:r>
      <w:r w:rsidRPr="00574C2B">
        <w:t>a</w:t>
      </w:r>
      <w:r w:rsidRPr="00574C2B">
        <w:rPr>
          <w:spacing w:val="-5"/>
        </w:rPr>
        <w:t xml:space="preserve"> </w:t>
      </w:r>
      <w:r w:rsidRPr="00574C2B">
        <w:t>ele</w:t>
      </w:r>
      <w:r w:rsidRPr="00574C2B">
        <w:rPr>
          <w:spacing w:val="-5"/>
        </w:rPr>
        <w:t xml:space="preserve"> </w:t>
      </w:r>
      <w:r w:rsidRPr="00574C2B">
        <w:t>a</w:t>
      </w:r>
      <w:r w:rsidRPr="00574C2B">
        <w:rPr>
          <w:spacing w:val="-9"/>
        </w:rPr>
        <w:t xml:space="preserve"> </w:t>
      </w:r>
      <w:r w:rsidRPr="00574C2B">
        <w:t>aplicação</w:t>
      </w:r>
      <w:r w:rsidRPr="00574C2B">
        <w:rPr>
          <w:spacing w:val="-7"/>
        </w:rPr>
        <w:t xml:space="preserve"> </w:t>
      </w:r>
      <w:r w:rsidRPr="00574C2B">
        <w:t>das</w:t>
      </w:r>
      <w:r w:rsidRPr="00574C2B">
        <w:rPr>
          <w:spacing w:val="-8"/>
        </w:rPr>
        <w:t xml:space="preserve"> </w:t>
      </w:r>
      <w:r w:rsidRPr="00574C2B">
        <w:t>penalidades</w:t>
      </w:r>
      <w:r w:rsidRPr="00574C2B">
        <w:rPr>
          <w:spacing w:val="-8"/>
        </w:rPr>
        <w:t xml:space="preserve"> </w:t>
      </w:r>
      <w:r w:rsidRPr="00574C2B">
        <w:t>previstas,</w:t>
      </w:r>
      <w:r w:rsidRPr="00574C2B">
        <w:rPr>
          <w:spacing w:val="-7"/>
        </w:rPr>
        <w:t xml:space="preserve"> </w:t>
      </w:r>
      <w:r w:rsidRPr="00574C2B">
        <w:t>caso</w:t>
      </w:r>
      <w:r w:rsidRPr="00574C2B">
        <w:rPr>
          <w:spacing w:val="-7"/>
        </w:rPr>
        <w:t xml:space="preserve"> </w:t>
      </w:r>
      <w:r w:rsidRPr="00574C2B">
        <w:t>não</w:t>
      </w:r>
      <w:r w:rsidRPr="00574C2B">
        <w:rPr>
          <w:spacing w:val="-7"/>
        </w:rPr>
        <w:t xml:space="preserve"> </w:t>
      </w:r>
      <w:r w:rsidRPr="00574C2B">
        <w:t>aceitas as razões do pedido.</w:t>
      </w:r>
    </w:p>
    <w:p w14:paraId="093B1761" w14:textId="77777777" w:rsidR="002F709B" w:rsidRPr="00574C2B" w:rsidRDefault="002F709B" w:rsidP="002F709B">
      <w:pPr>
        <w:ind w:left="426" w:right="949"/>
      </w:pPr>
      <w:r w:rsidRPr="00574C2B">
        <w:rPr>
          <w:b/>
        </w:rPr>
        <w:t xml:space="preserve">7.3- </w:t>
      </w:r>
      <w:r w:rsidRPr="00574C2B">
        <w:t>Ocorrendo o cancelamento do Registro de Preços pela Administração, a empresa detentora será comunicada por com aviso de recebimento, devendo ser anexado ao processo que tiver dado origem ao Registro de Preços.</w:t>
      </w:r>
    </w:p>
    <w:p w14:paraId="3AFC8D3A" w14:textId="77777777" w:rsidR="002F709B" w:rsidRPr="00574C2B" w:rsidRDefault="002F709B" w:rsidP="002F709B">
      <w:pPr>
        <w:spacing w:before="3"/>
        <w:ind w:left="426" w:right="943"/>
      </w:pPr>
      <w:r w:rsidRPr="00574C2B">
        <w:rPr>
          <w:b/>
        </w:rPr>
        <w:t>7.3.1</w:t>
      </w:r>
      <w:r w:rsidRPr="00574C2B">
        <w:t>- No caso de ser ignorado, incerto ou inacessível o endereço da(s) detentora(s), a comunicação será feita por publicação no Diário Oficial do Município e Jornal de grande circulação, por 02 (duas) vezes consecutivas, considerando-se cancelado o preço registrado a partir da última publicação.</w:t>
      </w:r>
    </w:p>
    <w:p w14:paraId="05C2AB43" w14:textId="77777777" w:rsidR="002F709B" w:rsidRPr="00574C2B" w:rsidRDefault="002F709B" w:rsidP="002F709B">
      <w:pPr>
        <w:ind w:left="426" w:right="485"/>
      </w:pPr>
      <w:r w:rsidRPr="00574C2B">
        <w:rPr>
          <w:b/>
        </w:rPr>
        <w:t xml:space="preserve">7.3.2- </w:t>
      </w:r>
      <w:r w:rsidRPr="00574C2B">
        <w:t>Fica estabelecido que as detentoras da Ata deverão comunicar imediatamente à Comissão Permanente de Licitação, qualquer alteração ocorrida no endereço, telefone, conta bancária e outras julgáveis necessárias para recebimento de correspondência e outros documentos.</w:t>
      </w:r>
    </w:p>
    <w:p w14:paraId="1830DDDE" w14:textId="77777777" w:rsidR="002F709B" w:rsidRPr="00574C2B" w:rsidRDefault="002F709B" w:rsidP="002F709B">
      <w:pPr>
        <w:pStyle w:val="Ttulo1"/>
        <w:spacing w:line="272" w:lineRule="exact"/>
        <w:ind w:left="426" w:right="485"/>
        <w:jc w:val="both"/>
        <w:rPr>
          <w:rFonts w:asciiTheme="minorHAnsi" w:hAnsiTheme="minorHAnsi"/>
          <w:b w:val="0"/>
          <w:sz w:val="22"/>
          <w:szCs w:val="22"/>
        </w:rPr>
      </w:pPr>
      <w:r w:rsidRPr="00574C2B">
        <w:rPr>
          <w:rFonts w:asciiTheme="minorHAnsi" w:hAnsiTheme="minorHAnsi"/>
          <w:sz w:val="22"/>
          <w:szCs w:val="22"/>
        </w:rPr>
        <w:t>CLÁUSULA</w:t>
      </w:r>
      <w:r w:rsidRPr="00574C2B">
        <w:rPr>
          <w:rFonts w:asciiTheme="minorHAnsi" w:hAnsiTheme="minorHAnsi"/>
          <w:spacing w:val="-20"/>
          <w:sz w:val="22"/>
          <w:szCs w:val="22"/>
        </w:rPr>
        <w:t xml:space="preserve"> </w:t>
      </w:r>
      <w:r w:rsidRPr="00574C2B">
        <w:rPr>
          <w:rFonts w:asciiTheme="minorHAnsi" w:hAnsiTheme="minorHAnsi"/>
          <w:sz w:val="22"/>
          <w:szCs w:val="22"/>
        </w:rPr>
        <w:t>OITAVA</w:t>
      </w:r>
      <w:r w:rsidRPr="00574C2B">
        <w:rPr>
          <w:rFonts w:asciiTheme="minorHAnsi" w:hAnsiTheme="minorHAnsi"/>
          <w:spacing w:val="-16"/>
          <w:sz w:val="22"/>
          <w:szCs w:val="22"/>
        </w:rPr>
        <w:t xml:space="preserve"> </w:t>
      </w:r>
      <w:r w:rsidRPr="00574C2B">
        <w:rPr>
          <w:rFonts w:asciiTheme="minorHAnsi" w:hAnsiTheme="minorHAnsi"/>
          <w:sz w:val="22"/>
          <w:szCs w:val="22"/>
        </w:rPr>
        <w:t>-</w:t>
      </w:r>
      <w:r w:rsidRPr="00574C2B">
        <w:rPr>
          <w:rFonts w:asciiTheme="minorHAnsi" w:hAnsiTheme="minorHAnsi"/>
          <w:spacing w:val="-7"/>
          <w:sz w:val="22"/>
          <w:szCs w:val="22"/>
        </w:rPr>
        <w:t xml:space="preserve"> </w:t>
      </w:r>
      <w:r w:rsidRPr="00574C2B">
        <w:rPr>
          <w:rFonts w:asciiTheme="minorHAnsi" w:hAnsiTheme="minorHAnsi"/>
          <w:sz w:val="22"/>
          <w:szCs w:val="22"/>
        </w:rPr>
        <w:t>DAS</w:t>
      </w:r>
      <w:r w:rsidRPr="00574C2B">
        <w:rPr>
          <w:rFonts w:asciiTheme="minorHAnsi" w:hAnsiTheme="minorHAnsi"/>
          <w:spacing w:val="-7"/>
          <w:sz w:val="22"/>
          <w:szCs w:val="22"/>
        </w:rPr>
        <w:t xml:space="preserve"> </w:t>
      </w:r>
      <w:r w:rsidRPr="00574C2B">
        <w:rPr>
          <w:rFonts w:asciiTheme="minorHAnsi" w:hAnsiTheme="minorHAnsi"/>
          <w:sz w:val="22"/>
          <w:szCs w:val="22"/>
        </w:rPr>
        <w:t>DISPOSIÇÕES</w:t>
      </w:r>
      <w:r w:rsidRPr="00574C2B">
        <w:rPr>
          <w:rFonts w:asciiTheme="minorHAnsi" w:hAnsiTheme="minorHAnsi"/>
          <w:spacing w:val="-10"/>
          <w:sz w:val="22"/>
          <w:szCs w:val="22"/>
        </w:rPr>
        <w:t xml:space="preserve"> </w:t>
      </w:r>
      <w:r w:rsidRPr="00574C2B">
        <w:rPr>
          <w:rFonts w:asciiTheme="minorHAnsi" w:hAnsiTheme="minorHAnsi"/>
          <w:spacing w:val="-2"/>
          <w:sz w:val="22"/>
          <w:szCs w:val="22"/>
        </w:rPr>
        <w:t>GERAIS</w:t>
      </w:r>
    </w:p>
    <w:p w14:paraId="25BC4DCA" w14:textId="77777777" w:rsidR="002F709B" w:rsidRPr="00574C2B" w:rsidRDefault="002F709B" w:rsidP="002F709B">
      <w:pPr>
        <w:spacing w:before="5" w:line="237" w:lineRule="auto"/>
        <w:ind w:left="426" w:right="485"/>
      </w:pPr>
      <w:r w:rsidRPr="00574C2B">
        <w:rPr>
          <w:b/>
        </w:rPr>
        <w:t>8.1</w:t>
      </w:r>
      <w:r w:rsidRPr="00574C2B">
        <w:t>-</w:t>
      </w:r>
      <w:r w:rsidRPr="00574C2B">
        <w:rPr>
          <w:spacing w:val="-11"/>
        </w:rPr>
        <w:t xml:space="preserve"> </w:t>
      </w:r>
      <w:r w:rsidRPr="00574C2B">
        <w:t>A</w:t>
      </w:r>
      <w:r w:rsidRPr="00574C2B">
        <w:rPr>
          <w:spacing w:val="-13"/>
        </w:rPr>
        <w:t xml:space="preserve"> </w:t>
      </w:r>
      <w:r w:rsidRPr="00574C2B">
        <w:t>presente</w:t>
      </w:r>
      <w:r w:rsidRPr="00574C2B">
        <w:rPr>
          <w:spacing w:val="-5"/>
        </w:rPr>
        <w:t xml:space="preserve"> </w:t>
      </w:r>
      <w:r w:rsidRPr="00574C2B">
        <w:t>Ata</w:t>
      </w:r>
      <w:r w:rsidRPr="00574C2B">
        <w:rPr>
          <w:spacing w:val="-9"/>
        </w:rPr>
        <w:t xml:space="preserve"> </w:t>
      </w:r>
      <w:r w:rsidRPr="00574C2B">
        <w:t>de</w:t>
      </w:r>
      <w:r w:rsidRPr="00574C2B">
        <w:rPr>
          <w:spacing w:val="-10"/>
        </w:rPr>
        <w:t xml:space="preserve"> </w:t>
      </w:r>
      <w:r w:rsidRPr="00574C2B">
        <w:t>Registro</w:t>
      </w:r>
      <w:r w:rsidRPr="00574C2B">
        <w:rPr>
          <w:spacing w:val="-6"/>
        </w:rPr>
        <w:t xml:space="preserve"> </w:t>
      </w:r>
      <w:r w:rsidRPr="00574C2B">
        <w:t>de</w:t>
      </w:r>
      <w:r w:rsidRPr="00574C2B">
        <w:rPr>
          <w:spacing w:val="-9"/>
        </w:rPr>
        <w:t xml:space="preserve"> </w:t>
      </w:r>
      <w:r w:rsidRPr="00574C2B">
        <w:t>Preços</w:t>
      </w:r>
      <w:r w:rsidRPr="00574C2B">
        <w:rPr>
          <w:spacing w:val="-15"/>
        </w:rPr>
        <w:t xml:space="preserve"> </w:t>
      </w:r>
      <w:r w:rsidRPr="00574C2B">
        <w:t>somente</w:t>
      </w:r>
      <w:r w:rsidRPr="00574C2B">
        <w:rPr>
          <w:spacing w:val="-9"/>
        </w:rPr>
        <w:t xml:space="preserve"> </w:t>
      </w:r>
      <w:r w:rsidRPr="00574C2B">
        <w:t>terá</w:t>
      </w:r>
      <w:r w:rsidRPr="00574C2B">
        <w:rPr>
          <w:spacing w:val="-13"/>
        </w:rPr>
        <w:t xml:space="preserve"> </w:t>
      </w:r>
      <w:r w:rsidRPr="00574C2B">
        <w:t>eficácia</w:t>
      </w:r>
      <w:r w:rsidRPr="00574C2B">
        <w:rPr>
          <w:spacing w:val="-9"/>
        </w:rPr>
        <w:t xml:space="preserve"> </w:t>
      </w:r>
      <w:r w:rsidRPr="00574C2B">
        <w:t>após</w:t>
      </w:r>
      <w:r w:rsidRPr="00574C2B">
        <w:rPr>
          <w:spacing w:val="-12"/>
        </w:rPr>
        <w:t xml:space="preserve"> </w:t>
      </w:r>
      <w:r w:rsidRPr="00574C2B">
        <w:t>a</w:t>
      </w:r>
      <w:r w:rsidRPr="00574C2B">
        <w:rPr>
          <w:spacing w:val="-6"/>
        </w:rPr>
        <w:t xml:space="preserve"> </w:t>
      </w:r>
      <w:r w:rsidRPr="00574C2B">
        <w:t>publicação</w:t>
      </w:r>
      <w:r w:rsidRPr="00574C2B">
        <w:rPr>
          <w:spacing w:val="-8"/>
        </w:rPr>
        <w:t xml:space="preserve"> </w:t>
      </w:r>
      <w:r w:rsidRPr="00574C2B">
        <w:t>do respectivo</w:t>
      </w:r>
      <w:r w:rsidRPr="00574C2B">
        <w:rPr>
          <w:spacing w:val="-12"/>
        </w:rPr>
        <w:t xml:space="preserve"> </w:t>
      </w:r>
      <w:r w:rsidRPr="00574C2B">
        <w:t>extrato</w:t>
      </w:r>
      <w:r w:rsidRPr="00574C2B">
        <w:rPr>
          <w:spacing w:val="-12"/>
        </w:rPr>
        <w:t xml:space="preserve"> </w:t>
      </w:r>
      <w:r w:rsidRPr="00574C2B">
        <w:t>no Diário Oficial do Município.</w:t>
      </w:r>
    </w:p>
    <w:p w14:paraId="44010471" w14:textId="77777777" w:rsidR="002F709B" w:rsidRPr="00574C2B" w:rsidRDefault="002F709B" w:rsidP="002F709B">
      <w:pPr>
        <w:spacing w:line="237" w:lineRule="auto"/>
        <w:ind w:left="426" w:right="485"/>
      </w:pPr>
      <w:r w:rsidRPr="00574C2B">
        <w:rPr>
          <w:b/>
        </w:rPr>
        <w:t>8.2</w:t>
      </w:r>
      <w:r w:rsidRPr="00574C2B">
        <w:t>- Integram o presente instrumento, independente de transcrição, todas as condições e respectivos atos administrativos</w:t>
      </w:r>
      <w:r w:rsidRPr="00574C2B">
        <w:rPr>
          <w:spacing w:val="-15"/>
        </w:rPr>
        <w:t xml:space="preserve"> </w:t>
      </w:r>
      <w:r w:rsidRPr="00574C2B">
        <w:t>relacionados</w:t>
      </w:r>
      <w:r w:rsidRPr="00574C2B">
        <w:rPr>
          <w:spacing w:val="-15"/>
        </w:rPr>
        <w:t xml:space="preserve"> </w:t>
      </w:r>
      <w:r w:rsidRPr="00574C2B">
        <w:t>ao</w:t>
      </w:r>
      <w:r w:rsidRPr="00574C2B">
        <w:rPr>
          <w:spacing w:val="-6"/>
        </w:rPr>
        <w:t xml:space="preserve"> </w:t>
      </w:r>
      <w:r w:rsidRPr="00574C2B">
        <w:t>PREGÃO</w:t>
      </w:r>
      <w:r w:rsidRPr="00574C2B">
        <w:rPr>
          <w:spacing w:val="-15"/>
        </w:rPr>
        <w:t xml:space="preserve"> </w:t>
      </w:r>
      <w:r w:rsidRPr="00574C2B">
        <w:t>ELETRÔNICO</w:t>
      </w:r>
      <w:r w:rsidRPr="00574C2B">
        <w:rPr>
          <w:spacing w:val="-15"/>
        </w:rPr>
        <w:t xml:space="preserve"> </w:t>
      </w:r>
      <w:r w:rsidRPr="00574C2B">
        <w:t>PARA</w:t>
      </w:r>
      <w:r w:rsidRPr="00574C2B">
        <w:rPr>
          <w:spacing w:val="-15"/>
        </w:rPr>
        <w:t xml:space="preserve"> </w:t>
      </w:r>
      <w:r w:rsidRPr="00574C2B">
        <w:t>REGSITRO</w:t>
      </w:r>
      <w:r w:rsidRPr="00574C2B">
        <w:rPr>
          <w:spacing w:val="-15"/>
        </w:rPr>
        <w:t xml:space="preserve"> </w:t>
      </w:r>
      <w:r w:rsidRPr="00574C2B">
        <w:t>DE</w:t>
      </w:r>
      <w:r w:rsidRPr="00574C2B">
        <w:rPr>
          <w:spacing w:val="-14"/>
        </w:rPr>
        <w:t xml:space="preserve"> </w:t>
      </w:r>
      <w:r w:rsidRPr="00574C2B">
        <w:t>PREÇOS</w:t>
      </w:r>
      <w:r w:rsidRPr="00574C2B">
        <w:rPr>
          <w:spacing w:val="-14"/>
        </w:rPr>
        <w:t xml:space="preserve"> </w:t>
      </w:r>
      <w:r w:rsidRPr="00574C2B">
        <w:t>-</w:t>
      </w:r>
      <w:r w:rsidRPr="00574C2B">
        <w:rPr>
          <w:spacing w:val="-15"/>
        </w:rPr>
        <w:t xml:space="preserve"> </w:t>
      </w:r>
      <w:r w:rsidRPr="00574C2B">
        <w:t xml:space="preserve">/2025. </w:t>
      </w:r>
    </w:p>
    <w:p w14:paraId="76143685" w14:textId="77777777" w:rsidR="002F709B" w:rsidRPr="00574C2B" w:rsidRDefault="002F709B" w:rsidP="002F709B">
      <w:pPr>
        <w:spacing w:line="237" w:lineRule="auto"/>
        <w:ind w:left="426" w:right="485"/>
      </w:pPr>
      <w:r w:rsidRPr="00574C2B">
        <w:rPr>
          <w:b/>
        </w:rPr>
        <w:lastRenderedPageBreak/>
        <w:t xml:space="preserve">8.3- </w:t>
      </w:r>
      <w:r w:rsidRPr="00574C2B">
        <w:t xml:space="preserve">Fica designado como Órgão Gerenciador do Registro de Preços, o Pregoeiro designado pelo </w:t>
      </w:r>
      <w:r w:rsidRPr="00574C2B">
        <w:rPr>
          <w:spacing w:val="-2"/>
        </w:rPr>
        <w:t>Município.</w:t>
      </w:r>
    </w:p>
    <w:p w14:paraId="007C737F" w14:textId="77777777" w:rsidR="002F709B" w:rsidRPr="00574C2B" w:rsidRDefault="002F709B" w:rsidP="002F709B">
      <w:pPr>
        <w:spacing w:before="5"/>
        <w:ind w:left="426" w:right="485"/>
      </w:pPr>
      <w:r w:rsidRPr="00574C2B">
        <w:t>E, por estarem as partes justas e compromissadas, assinam a presente Ata de Registro de Preço, em duas vias, de igual teor, na presença das testemunhas abaixo assinadas.</w:t>
      </w:r>
    </w:p>
    <w:p w14:paraId="41678742" w14:textId="77777777" w:rsidR="002F709B" w:rsidRPr="00574C2B" w:rsidRDefault="002F709B" w:rsidP="002F709B">
      <w:pPr>
        <w:spacing w:before="5"/>
        <w:ind w:left="426" w:right="955"/>
        <w:rPr>
          <w:b/>
        </w:rPr>
      </w:pPr>
      <w:r w:rsidRPr="00574C2B">
        <w:rPr>
          <w:b/>
        </w:rPr>
        <w:t>CLÁUSULA NONA - Adesão à Ata de Registro de Preços (Carona):</w:t>
      </w:r>
    </w:p>
    <w:p w14:paraId="3BBCCAB1" w14:textId="77777777" w:rsidR="002F709B" w:rsidRPr="00574C2B" w:rsidRDefault="002F709B" w:rsidP="002F709B">
      <w:pPr>
        <w:shd w:val="clear" w:color="auto" w:fill="FFFFFF"/>
        <w:spacing w:line="240" w:lineRule="auto"/>
        <w:ind w:left="426" w:right="485"/>
        <w:rPr>
          <w:rFonts w:eastAsia="Times New Roman" w:cstheme="minorHAnsi"/>
        </w:rPr>
      </w:pPr>
      <w:r w:rsidRPr="00574C2B">
        <w:rPr>
          <w:rFonts w:eastAsia="Times New Roman" w:cstheme="minorHAnsi"/>
        </w:rPr>
        <w:t>9. Objeto: Esta cláusula tem por objetivo regulamentar a adesão de órgãos e entidades da administração pública, não participantes do processo licitatório que originou a presente ata de registro de preços (ARP), para fins de aquisição dos bens/serviços/obras objeto da referida ARP, conforme previsto na legislação vigente. </w:t>
      </w:r>
    </w:p>
    <w:p w14:paraId="54B8B3D4" w14:textId="77777777" w:rsidR="002F709B" w:rsidRPr="00574C2B" w:rsidRDefault="002F709B" w:rsidP="002F709B">
      <w:pPr>
        <w:shd w:val="clear" w:color="auto" w:fill="FFFFFF"/>
        <w:spacing w:after="150" w:line="240" w:lineRule="auto"/>
        <w:ind w:left="426" w:right="485"/>
        <w:rPr>
          <w:rFonts w:eastAsia="Times New Roman" w:cstheme="minorHAnsi"/>
        </w:rPr>
      </w:pPr>
      <w:r w:rsidRPr="00574C2B">
        <w:rPr>
          <w:rFonts w:eastAsia="Times New Roman" w:cstheme="minorHAnsi"/>
        </w:rPr>
        <w:t>9.1. Condições para Adesão: A adesão à presente ARP, por órgãos e entidades não participantes do processo licitatório, estará condicionada à comprovação dos seguintes requisitos: </w:t>
      </w:r>
    </w:p>
    <w:p w14:paraId="4CD7A973"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a) Adequação do Objeto:</w:t>
      </w:r>
    </w:p>
    <w:p w14:paraId="088C8E07"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t>A necessidade de aquisição dos bens/serviços/obras objeto da ARP deve ser comprovada, demonstrando que o objeto registrado atende às necessidades do órgão aderente.</w:t>
      </w:r>
    </w:p>
    <w:p w14:paraId="13314F94"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b) Vantajosidade do Preço:</w:t>
      </w:r>
    </w:p>
    <w:p w14:paraId="65C69A9C"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t>A vantagem econômica da adesão à ARP em relação aos preços praticados no mercado deve ser demonstrada, considerando a qualidade, quantidade e demais condições de fornecimento.</w:t>
      </w:r>
    </w:p>
    <w:p w14:paraId="0F263535"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c) Disponibilidade Orçamentária:</w:t>
      </w:r>
    </w:p>
    <w:p w14:paraId="47D3E042"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t>O órgão aderente deverá comprovar a disponibilidade orçamentária e financeira para a realização da aquisição, conforme legislação aplicável.</w:t>
      </w:r>
    </w:p>
    <w:p w14:paraId="264F320C" w14:textId="77777777" w:rsidR="002F709B" w:rsidRPr="00574C2B" w:rsidRDefault="002F709B" w:rsidP="002F709B">
      <w:pPr>
        <w:shd w:val="clear" w:color="auto" w:fill="FFFFFF"/>
        <w:spacing w:after="0" w:line="240" w:lineRule="auto"/>
        <w:ind w:left="426" w:right="485"/>
        <w:rPr>
          <w:rFonts w:eastAsia="Times New Roman" w:cstheme="minorHAnsi"/>
        </w:rPr>
      </w:pPr>
      <w:r w:rsidRPr="00574C2B">
        <w:rPr>
          <w:rFonts w:eastAsia="Times New Roman" w:cstheme="minorHAnsi"/>
          <w:b/>
          <w:bCs/>
        </w:rPr>
        <w:t>d) Prazo de Validade:</w:t>
      </w:r>
    </w:p>
    <w:p w14:paraId="473FC9AE" w14:textId="77777777" w:rsidR="002F709B" w:rsidRPr="00574C2B" w:rsidRDefault="002F709B" w:rsidP="002F709B">
      <w:pPr>
        <w:shd w:val="clear" w:color="auto" w:fill="FFFFFF"/>
        <w:spacing w:after="0" w:line="240" w:lineRule="auto"/>
        <w:ind w:left="426" w:right="485"/>
        <w:rPr>
          <w:rFonts w:eastAsia="Times New Roman" w:cstheme="minorHAnsi"/>
          <w:spacing w:val="2"/>
        </w:rPr>
      </w:pPr>
      <w:r w:rsidRPr="00574C2B">
        <w:rPr>
          <w:rFonts w:eastAsia="Times New Roman" w:cstheme="minorHAnsi"/>
          <w:spacing w:val="2"/>
        </w:rPr>
        <w:t>A adesão à ARP deverá ocorrer dentro do prazo de validade estabelecido na presente ata, conforme previsto no edital do processo licitatório.</w:t>
      </w:r>
      <w:r w:rsidRPr="00574C2B">
        <w:rPr>
          <w:rFonts w:eastAsia="Times New Roman" w:cstheme="minorHAnsi"/>
          <w:spacing w:val="2"/>
        </w:rPr>
        <w:br/>
      </w:r>
    </w:p>
    <w:p w14:paraId="7528F173" w14:textId="77777777" w:rsidR="002F709B" w:rsidRPr="00574C2B" w:rsidRDefault="002F709B" w:rsidP="002F709B">
      <w:pPr>
        <w:shd w:val="clear" w:color="auto" w:fill="FFFFFF"/>
        <w:spacing w:after="150" w:line="240" w:lineRule="auto"/>
        <w:ind w:left="426" w:right="485"/>
        <w:rPr>
          <w:rFonts w:eastAsia="Times New Roman" w:cstheme="minorHAnsi"/>
        </w:rPr>
      </w:pPr>
      <w:r w:rsidRPr="00574C2B">
        <w:rPr>
          <w:rFonts w:eastAsia="Times New Roman" w:cstheme="minorHAnsi"/>
        </w:rPr>
        <w:t>9.2. Procedimento para Adesão: </w:t>
      </w:r>
    </w:p>
    <w:p w14:paraId="3EC3AF6E"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a) Solicitação:</w:t>
      </w:r>
    </w:p>
    <w:p w14:paraId="742DE31A"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t>O órgão interessado em aderir à ARP deverá encaminhar solicitação formal ao órgão gerenciador da ata, acompanhada dos documentos comprobatórios dos requisitos previstos nesta cláusula.</w:t>
      </w:r>
    </w:p>
    <w:p w14:paraId="1F6E5BFA"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b) Análise:</w:t>
      </w:r>
    </w:p>
    <w:p w14:paraId="67CB3F4A"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t>O órgão gerenciador da ata analisará a solicitação e os documentos apresentados, verificando o cumprimento dos requisitos para adesão.</w:t>
      </w:r>
    </w:p>
    <w:p w14:paraId="7B47DFEF" w14:textId="77777777" w:rsidR="002F709B" w:rsidRPr="00574C2B" w:rsidRDefault="002F709B" w:rsidP="002F709B">
      <w:pPr>
        <w:shd w:val="clear" w:color="auto" w:fill="FFFFFF"/>
        <w:spacing w:after="0" w:line="240" w:lineRule="auto"/>
        <w:ind w:left="426" w:right="485"/>
        <w:rPr>
          <w:rFonts w:eastAsia="Times New Roman" w:cstheme="minorHAnsi"/>
        </w:rPr>
      </w:pPr>
      <w:r w:rsidRPr="00574C2B">
        <w:rPr>
          <w:rFonts w:eastAsia="Times New Roman" w:cstheme="minorHAnsi"/>
          <w:b/>
          <w:bCs/>
        </w:rPr>
        <w:t>c) Parecer:</w:t>
      </w:r>
    </w:p>
    <w:p w14:paraId="0F66BCCD" w14:textId="77777777" w:rsidR="002F709B" w:rsidRPr="00574C2B" w:rsidRDefault="002F709B" w:rsidP="002F709B">
      <w:pPr>
        <w:shd w:val="clear" w:color="auto" w:fill="FFFFFF"/>
        <w:spacing w:after="0" w:line="240" w:lineRule="auto"/>
        <w:ind w:left="426" w:right="485"/>
        <w:rPr>
          <w:rFonts w:eastAsia="Times New Roman" w:cstheme="minorHAnsi"/>
          <w:spacing w:val="2"/>
        </w:rPr>
      </w:pPr>
      <w:r w:rsidRPr="00574C2B">
        <w:rPr>
          <w:rFonts w:eastAsia="Times New Roman" w:cstheme="minorHAnsi"/>
          <w:spacing w:val="2"/>
        </w:rPr>
        <w:t>Emitido parecer técnico e jurídico sobre a viabilidade da adesão, caso aprovada, será emitido um termo de adesão, que deverá ser formalizado entre o órgão aderente e o órgão gerenciador da ata.</w:t>
      </w:r>
    </w:p>
    <w:p w14:paraId="7365CA61" w14:textId="77777777" w:rsidR="002F709B" w:rsidRPr="00574C2B" w:rsidRDefault="002F709B" w:rsidP="002F709B">
      <w:pPr>
        <w:shd w:val="clear" w:color="auto" w:fill="FFFFFF"/>
        <w:spacing w:after="150" w:line="240" w:lineRule="auto"/>
        <w:ind w:left="426" w:right="485"/>
        <w:rPr>
          <w:rFonts w:eastAsia="Times New Roman" w:cstheme="minorHAnsi"/>
        </w:rPr>
      </w:pPr>
      <w:r w:rsidRPr="00574C2B">
        <w:rPr>
          <w:rFonts w:eastAsia="Times New Roman" w:cstheme="minorHAnsi"/>
        </w:rPr>
        <w:t>4. Responsabilidades: </w:t>
      </w:r>
    </w:p>
    <w:p w14:paraId="2311D723"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a) Órgão Gerenciador:</w:t>
      </w:r>
    </w:p>
    <w:p w14:paraId="7E7722C4"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lastRenderedPageBreak/>
        <w:t>É responsável pela gestão da ARP, pela análise das solicitações de adesão e pela emissão dos termos de adesão.</w:t>
      </w:r>
    </w:p>
    <w:p w14:paraId="3B7DBD3A" w14:textId="77777777" w:rsidR="002F709B" w:rsidRPr="00574C2B" w:rsidRDefault="002F709B" w:rsidP="002F709B">
      <w:pPr>
        <w:shd w:val="clear" w:color="auto" w:fill="FFFFFF"/>
        <w:spacing w:after="0" w:line="240" w:lineRule="auto"/>
        <w:ind w:left="426" w:right="485"/>
        <w:rPr>
          <w:rFonts w:eastAsia="Times New Roman" w:cstheme="minorHAnsi"/>
        </w:rPr>
      </w:pPr>
      <w:r w:rsidRPr="00574C2B">
        <w:rPr>
          <w:rFonts w:eastAsia="Times New Roman" w:cstheme="minorHAnsi"/>
          <w:b/>
          <w:bCs/>
        </w:rPr>
        <w:t>b) Órgão Aderente:</w:t>
      </w:r>
    </w:p>
    <w:p w14:paraId="61D13601" w14:textId="77777777" w:rsidR="002F709B" w:rsidRPr="00574C2B" w:rsidRDefault="002F709B" w:rsidP="002F709B">
      <w:pPr>
        <w:shd w:val="clear" w:color="auto" w:fill="FFFFFF"/>
        <w:spacing w:after="0" w:line="240" w:lineRule="auto"/>
        <w:ind w:left="426" w:right="485"/>
        <w:rPr>
          <w:rFonts w:eastAsia="Times New Roman" w:cstheme="minorHAnsi"/>
          <w:spacing w:val="2"/>
        </w:rPr>
      </w:pPr>
      <w:r w:rsidRPr="00574C2B">
        <w:rPr>
          <w:rFonts w:eastAsia="Times New Roman" w:cstheme="minorHAnsi"/>
          <w:spacing w:val="2"/>
        </w:rPr>
        <w:t>É responsável pelo cumprimento das obrigações assumidas no termo de adesão, incluindo a quitação das despesas e a utilização dos bens/serviços/obras adquiridos.</w:t>
      </w:r>
    </w:p>
    <w:p w14:paraId="3211BFB2" w14:textId="77777777" w:rsidR="002F709B" w:rsidRPr="00574C2B" w:rsidRDefault="002F709B" w:rsidP="002F709B">
      <w:pPr>
        <w:shd w:val="clear" w:color="auto" w:fill="FFFFFF"/>
        <w:spacing w:after="150" w:line="240" w:lineRule="auto"/>
        <w:ind w:left="426" w:right="485"/>
        <w:rPr>
          <w:rFonts w:eastAsia="Times New Roman" w:cstheme="minorHAnsi"/>
        </w:rPr>
      </w:pPr>
      <w:r w:rsidRPr="00574C2B">
        <w:rPr>
          <w:rFonts w:eastAsia="Times New Roman" w:cstheme="minorHAnsi"/>
        </w:rPr>
        <w:t>5. Disposições Finais: </w:t>
      </w:r>
    </w:p>
    <w:p w14:paraId="6DF3E8C0"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a) Alterações:</w:t>
      </w:r>
    </w:p>
    <w:p w14:paraId="41350CD4"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t>As alterações desta cláusula somente poderão ser realizadas por meio de aditamento à presente ata de registro de preços, devidamente aprovado pelos órgãos competentes.</w:t>
      </w:r>
    </w:p>
    <w:p w14:paraId="2B39FD41" w14:textId="77777777" w:rsidR="002F709B" w:rsidRPr="00574C2B" w:rsidRDefault="002F709B" w:rsidP="002F709B">
      <w:pPr>
        <w:shd w:val="clear" w:color="auto" w:fill="FFFFFF"/>
        <w:spacing w:after="120" w:line="240" w:lineRule="auto"/>
        <w:ind w:left="426" w:right="485"/>
        <w:rPr>
          <w:rFonts w:eastAsia="Times New Roman" w:cstheme="minorHAnsi"/>
        </w:rPr>
      </w:pPr>
      <w:r w:rsidRPr="00574C2B">
        <w:rPr>
          <w:rFonts w:eastAsia="Times New Roman" w:cstheme="minorHAnsi"/>
          <w:b/>
          <w:bCs/>
        </w:rPr>
        <w:t>b) Legislação:</w:t>
      </w:r>
    </w:p>
    <w:p w14:paraId="6AB57117"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spacing w:val="2"/>
        </w:rPr>
        <w:t>A adesão à ARP será regida pela legislação vigente, incluindo a Lei nº 14.133/2021, e demais normas aplicáveis.</w:t>
      </w:r>
    </w:p>
    <w:p w14:paraId="4DC06E53" w14:textId="77777777" w:rsidR="002F709B" w:rsidRPr="00574C2B" w:rsidRDefault="002F709B" w:rsidP="002F709B">
      <w:pPr>
        <w:shd w:val="clear" w:color="auto" w:fill="FFFFFF"/>
        <w:spacing w:after="120" w:line="240" w:lineRule="auto"/>
        <w:ind w:left="426" w:right="485"/>
        <w:rPr>
          <w:rFonts w:eastAsia="Times New Roman" w:cstheme="minorHAnsi"/>
          <w:spacing w:val="2"/>
        </w:rPr>
      </w:pPr>
      <w:r w:rsidRPr="00574C2B">
        <w:rPr>
          <w:rFonts w:eastAsia="Times New Roman" w:cstheme="minorHAnsi"/>
          <w:b/>
          <w:bCs/>
        </w:rPr>
        <w:t>c) Casos Omissos:</w:t>
      </w:r>
    </w:p>
    <w:p w14:paraId="6A55405D" w14:textId="77777777" w:rsidR="002F709B" w:rsidRPr="00574C2B" w:rsidRDefault="002F709B" w:rsidP="002F709B">
      <w:pPr>
        <w:shd w:val="clear" w:color="auto" w:fill="FFFFFF"/>
        <w:spacing w:after="0" w:line="240" w:lineRule="auto"/>
        <w:ind w:left="426" w:right="485"/>
        <w:rPr>
          <w:rFonts w:eastAsia="Times New Roman" w:cstheme="minorHAnsi"/>
          <w:spacing w:val="2"/>
        </w:rPr>
      </w:pPr>
      <w:r w:rsidRPr="00574C2B">
        <w:rPr>
          <w:rFonts w:eastAsia="Times New Roman" w:cstheme="minorHAnsi"/>
          <w:spacing w:val="2"/>
        </w:rPr>
        <w:t>Os casos omissos nesta cláusula serão resolvidos pelo órgão gerenciador da ata, em conformidade com a legislação vigente.</w:t>
      </w:r>
    </w:p>
    <w:p w14:paraId="6393244C" w14:textId="77777777" w:rsidR="002F709B" w:rsidRPr="00574C2B" w:rsidRDefault="002F709B" w:rsidP="002F709B">
      <w:pPr>
        <w:pStyle w:val="Corpodetexto"/>
        <w:spacing w:before="4"/>
        <w:ind w:left="426"/>
        <w:rPr>
          <w:rFonts w:asciiTheme="minorHAnsi" w:hAnsiTheme="minorHAnsi"/>
          <w:sz w:val="22"/>
          <w:szCs w:val="22"/>
        </w:rPr>
      </w:pPr>
    </w:p>
    <w:p w14:paraId="1EE462C2" w14:textId="77777777" w:rsidR="002F709B" w:rsidRPr="00574C2B" w:rsidRDefault="002F709B" w:rsidP="002F709B">
      <w:pPr>
        <w:ind w:left="426"/>
        <w:rPr>
          <w:spacing w:val="-4"/>
        </w:rPr>
      </w:pPr>
      <w:r>
        <w:t>Maiquinique</w:t>
      </w:r>
      <w:r w:rsidRPr="00574C2B">
        <w:t>-BA,</w:t>
      </w:r>
      <w:r>
        <w:rPr>
          <w:spacing w:val="-4"/>
        </w:rPr>
        <w:t xml:space="preserve"> Data</w:t>
      </w:r>
    </w:p>
    <w:p w14:paraId="3AAD7C93" w14:textId="77777777" w:rsidR="002F709B" w:rsidRPr="00085183" w:rsidRDefault="002F709B" w:rsidP="002F709B">
      <w:pPr>
        <w:ind w:left="426"/>
        <w:rPr>
          <w:b/>
        </w:rPr>
      </w:pPr>
      <w:r w:rsidRPr="00574C2B">
        <w:rPr>
          <w:noProof/>
          <w:spacing w:val="-4"/>
        </w:rPr>
        <w:t xml:space="preserve">                                                                                                                                      </w:t>
      </w:r>
    </w:p>
    <w:p w14:paraId="2C90F3E9" w14:textId="77777777" w:rsidR="002F709B" w:rsidRPr="00574C2B" w:rsidRDefault="002F709B" w:rsidP="002F709B">
      <w:pPr>
        <w:pStyle w:val="Corpodetexto"/>
        <w:ind w:left="426"/>
        <w:rPr>
          <w:rFonts w:asciiTheme="minorHAnsi" w:hAnsiTheme="minorHAnsi"/>
          <w:b/>
          <w:sz w:val="22"/>
          <w:szCs w:val="22"/>
        </w:rPr>
      </w:pPr>
    </w:p>
    <w:p w14:paraId="4FEA09AF" w14:textId="77777777" w:rsidR="002F709B" w:rsidRPr="00574C2B" w:rsidRDefault="002F709B" w:rsidP="002F709B">
      <w:pPr>
        <w:pStyle w:val="Corpodetexto"/>
        <w:ind w:left="426"/>
        <w:rPr>
          <w:rFonts w:asciiTheme="minorHAnsi" w:hAnsiTheme="minorHAnsi"/>
          <w:b/>
          <w:sz w:val="22"/>
          <w:szCs w:val="22"/>
        </w:rPr>
      </w:pPr>
      <w:r>
        <w:rPr>
          <w:rFonts w:asciiTheme="minorHAnsi" w:hAnsiTheme="minorHAnsi"/>
          <w:b/>
          <w:noProof/>
          <w:sz w:val="22"/>
          <w:szCs w:val="22"/>
        </w:rPr>
        <mc:AlternateContent>
          <mc:Choice Requires="wps">
            <w:drawing>
              <wp:anchor distT="0" distB="0" distL="0" distR="0" simplePos="0" relativeHeight="251660288" behindDoc="1" locked="0" layoutInCell="1" allowOverlap="1" wp14:anchorId="4E277E97" wp14:editId="5C305633">
                <wp:simplePos x="0" y="0"/>
                <wp:positionH relativeFrom="page">
                  <wp:posOffset>2489200</wp:posOffset>
                </wp:positionH>
                <wp:positionV relativeFrom="paragraph">
                  <wp:posOffset>83820</wp:posOffset>
                </wp:positionV>
                <wp:extent cx="2879725" cy="1270"/>
                <wp:effectExtent l="0" t="0" r="15875" b="17780"/>
                <wp:wrapTopAndBottom/>
                <wp:docPr id="292"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9725" cy="1270"/>
                        </a:xfrm>
                        <a:custGeom>
                          <a:avLst/>
                          <a:gdLst>
                            <a:gd name="T0" fmla="*/ 0 w 2879725"/>
                            <a:gd name="T1" fmla="*/ 0 h 1270"/>
                            <a:gd name="T2" fmla="*/ 2879725 w 2879725"/>
                            <a:gd name="T3" fmla="*/ 0 h 1270"/>
                          </a:gdLst>
                          <a:ahLst/>
                          <a:cxnLst>
                            <a:cxn ang="0">
                              <a:pos x="T0" y="T1"/>
                            </a:cxn>
                            <a:cxn ang="0">
                              <a:pos x="T2" y="T3"/>
                            </a:cxn>
                          </a:cxnLst>
                          <a:rect l="0" t="0" r="r" b="b"/>
                          <a:pathLst>
                            <a:path w="2879725" h="1270">
                              <a:moveTo>
                                <a:pt x="0" y="0"/>
                              </a:moveTo>
                              <a:lnTo>
                                <a:pt x="2879725" y="0"/>
                              </a:lnTo>
                            </a:path>
                          </a:pathLst>
                        </a:custGeom>
                        <a:noFill/>
                        <a:ln w="135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3600F" id="Freeform 53" o:spid="_x0000_s1026" style="position:absolute;margin-left:196pt;margin-top:6.6pt;width:226.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A47jAIAAJQFAAAOAAAAZHJzL2Uyb0RvYy54bWysVNtu2zAMfR+wfxD0OGD1JW3TGnWKoV2H&#10;Ad0FaPYBiizHxmRRk5Q43dePlO3U7dCXYXkwqPDo8PAiXl0fOs32yvkWTMmzk5QzZSRUrdmW/Mf6&#10;7v0FZz4IUwkNRpX8UXl+vXr75qq3hcqhAV0px5DE+KK3JW9CsEWSeNmoTvgTsMqgswbXiYBHt00q&#10;J3pk73SSp+l50oOrrAOpvMd/bwcnX0X+ulYyfKtrrwLTJUdtIX5d/G7om6yuRLF1wjatHGWIf1DR&#10;idZg0CPVrQiC7Vz7F1XXSgce6nAioUugrlupYg6YTZa+yOahEVbFXLA43h7L5P8frfy6f7DfHUn3&#10;9h7kT48VSXrri6OHDh4xbNN/gQp7KHYBYrKH2nV0E9Ngh1jTx2NN1SEwiX/mF8vLZX7GmURfli9j&#10;yRNRTHflzodPCiKP2N/7MHSkQivWs2JGdBh0jd2rO43NeZewlPVsIh7xEyx7BmvYFBJbc6TKZ5iR&#10;5nXCxQycsidCzGE7qRTNJFwezKgcLSboFaSxVhY81YjSwEKsM5o8pEAUpfkKGIUSeDEHD5fGIA4H&#10;/OVoO85wtDfDaFsRSBvFIJP1s440Y0PI2cFerSHCwoteYsAnrzZz1NQDUjk1dkDgJYoXczxqIOmz&#10;dhu4a7WO/dOGlGWLs/NFrJYH3VbkJUXebTc32rG9oEccf2NBnsEc7EwV2Rolqo+jHUSrBxujayx2&#10;HG6aZ9oRvthA9Yiz7WBYDbjK0GjA/easx7VQcv9rJ5ziTH82+O4us9NT2iPxcHq2zPHg5p7N3COM&#10;RKqSB46jQOZNGHbPzrp222CkLKZr4AO+qbql4Y/6BlXjAZ9+rOO4pmi3zM8R9bRMV38AAAD//wMA&#10;UEsDBBQABgAIAAAAIQCef2JJ4AAAAAkBAAAPAAAAZHJzL2Rvd25yZXYueG1sTI9BS8NAEIXvgv9h&#10;GcGLtBvTRmrMphRBEHso1kCv2+w0Ce7Ohuy2Tf31Tk96nPceb75XLEdnxQmH0HlS8DhNQCDV3nTU&#10;KKi+3iYLECFqMtp6QgUXDLAsb28KnRt/pk88bWMjuIRCrhW0Mfa5lKFu0ekw9T0Sewc/OB35HBpp&#10;Bn3mcmdlmiRP0umO+EOre3xtsf7eHp0CXF/o/aGyh7irsp9qXMuPYbVR6v5uXL2AiDjGvzBc8Rkd&#10;Smba+yOZIKyC2XPKWyIbsxQEBxbzLAOxvwpzkGUh/y8ofwEAAP//AwBQSwECLQAUAAYACAAAACEA&#10;toM4kv4AAADhAQAAEwAAAAAAAAAAAAAAAAAAAAAAW0NvbnRlbnRfVHlwZXNdLnhtbFBLAQItABQA&#10;BgAIAAAAIQA4/SH/1gAAAJQBAAALAAAAAAAAAAAAAAAAAC8BAABfcmVscy8ucmVsc1BLAQItABQA&#10;BgAIAAAAIQC5FA47jAIAAJQFAAAOAAAAAAAAAAAAAAAAAC4CAABkcnMvZTJvRG9jLnhtbFBLAQIt&#10;ABQABgAIAAAAIQCef2JJ4AAAAAkBAAAPAAAAAAAAAAAAAAAAAOYEAABkcnMvZG93bnJldi54bWxQ&#10;SwUGAAAAAAQABADzAAAA8wUAAAAA&#10;" path="m,l2879725,e" filled="f" strokeweight=".37675mm">
                <v:path arrowok="t" o:connecttype="custom" o:connectlocs="0,0;2879725,0" o:connectangles="0,0"/>
                <w10:wrap type="topAndBottom" anchorx="page"/>
              </v:shape>
            </w:pict>
          </mc:Fallback>
        </mc:AlternateContent>
      </w:r>
      <w:r w:rsidRPr="00574C2B">
        <w:rPr>
          <w:rFonts w:asciiTheme="minorHAnsi" w:hAnsiTheme="minorHAnsi"/>
          <w:b/>
          <w:sz w:val="22"/>
          <w:szCs w:val="22"/>
        </w:rPr>
        <w:t xml:space="preserve">                                                </w:t>
      </w:r>
      <w:r>
        <w:rPr>
          <w:rFonts w:asciiTheme="minorHAnsi" w:hAnsiTheme="minorHAnsi"/>
          <w:b/>
          <w:sz w:val="22"/>
          <w:szCs w:val="22"/>
        </w:rPr>
        <w:t xml:space="preserve">       </w:t>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r>
        <w:rPr>
          <w:rFonts w:asciiTheme="minorHAnsi" w:hAnsiTheme="minorHAnsi"/>
          <w:b/>
          <w:sz w:val="22"/>
          <w:szCs w:val="22"/>
        </w:rPr>
        <w:softHyphen/>
      </w:r>
    </w:p>
    <w:p w14:paraId="608268D2" w14:textId="77777777" w:rsidR="002F709B" w:rsidRPr="00FA2506" w:rsidRDefault="002F709B" w:rsidP="002F709B">
      <w:pPr>
        <w:ind w:left="426" w:right="182"/>
        <w:jc w:val="center"/>
        <w:rPr>
          <w:b/>
        </w:rPr>
      </w:pPr>
      <w:r w:rsidRPr="00FA2506">
        <w:rPr>
          <w:b/>
        </w:rPr>
        <w:t xml:space="preserve">VALÉRIA SILVEIRA FERREIRA MOREIRA </w:t>
      </w:r>
    </w:p>
    <w:p w14:paraId="05FC2FDC" w14:textId="77777777" w:rsidR="002F709B" w:rsidRPr="00574C2B" w:rsidRDefault="002F709B" w:rsidP="002F709B">
      <w:pPr>
        <w:ind w:left="426" w:right="182"/>
        <w:jc w:val="center"/>
        <w:rPr>
          <w:b/>
        </w:rPr>
      </w:pPr>
      <w:r>
        <w:rPr>
          <w:b/>
        </w:rPr>
        <w:t>PREFEITA</w:t>
      </w:r>
      <w:r w:rsidRPr="00574C2B">
        <w:rPr>
          <w:b/>
          <w:spacing w:val="-17"/>
        </w:rPr>
        <w:t xml:space="preserve"> </w:t>
      </w:r>
      <w:r w:rsidRPr="00574C2B">
        <w:rPr>
          <w:b/>
        </w:rPr>
        <w:t>MUNICIPAL</w:t>
      </w:r>
      <w:r w:rsidRPr="00574C2B">
        <w:rPr>
          <w:b/>
          <w:spacing w:val="-17"/>
        </w:rPr>
        <w:t xml:space="preserve"> </w:t>
      </w:r>
      <w:r w:rsidRPr="00574C2B">
        <w:rPr>
          <w:b/>
        </w:rPr>
        <w:t>DE</w:t>
      </w:r>
      <w:r w:rsidRPr="00574C2B">
        <w:rPr>
          <w:b/>
          <w:spacing w:val="-16"/>
        </w:rPr>
        <w:t xml:space="preserve"> </w:t>
      </w:r>
      <w:r>
        <w:rPr>
          <w:b/>
        </w:rPr>
        <w:t>MAIQUINIQUE</w:t>
      </w:r>
      <w:r w:rsidRPr="00574C2B">
        <w:rPr>
          <w:b/>
        </w:rPr>
        <w:t>-</w:t>
      </w:r>
      <w:r w:rsidRPr="00574C2B">
        <w:rPr>
          <w:b/>
          <w:spacing w:val="-5"/>
        </w:rPr>
        <w:t>BA</w:t>
      </w:r>
    </w:p>
    <w:p w14:paraId="36C4D028" w14:textId="77777777" w:rsidR="002F709B" w:rsidRPr="00574C2B" w:rsidRDefault="002F709B" w:rsidP="002F709B">
      <w:pPr>
        <w:pStyle w:val="Corpodetexto"/>
        <w:rPr>
          <w:rFonts w:asciiTheme="minorHAnsi" w:hAnsiTheme="minorHAnsi"/>
          <w:b/>
          <w:sz w:val="22"/>
          <w:szCs w:val="22"/>
        </w:rPr>
      </w:pPr>
      <w:r>
        <w:rPr>
          <w:rFonts w:asciiTheme="minorHAnsi" w:hAnsiTheme="minorHAnsi"/>
          <w:noProof/>
          <w:sz w:val="22"/>
          <w:szCs w:val="22"/>
        </w:rPr>
        <mc:AlternateContent>
          <mc:Choice Requires="wps">
            <w:drawing>
              <wp:anchor distT="0" distB="0" distL="0" distR="0" simplePos="0" relativeHeight="251659264" behindDoc="1" locked="0" layoutInCell="1" allowOverlap="1" wp14:anchorId="4567B938" wp14:editId="37397941">
                <wp:simplePos x="0" y="0"/>
                <wp:positionH relativeFrom="page">
                  <wp:posOffset>2498725</wp:posOffset>
                </wp:positionH>
                <wp:positionV relativeFrom="paragraph">
                  <wp:posOffset>366395</wp:posOffset>
                </wp:positionV>
                <wp:extent cx="2879725" cy="1270"/>
                <wp:effectExtent l="0" t="0" r="15875" b="17780"/>
                <wp:wrapTopAndBottom/>
                <wp:docPr id="294"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9725" cy="1270"/>
                        </a:xfrm>
                        <a:custGeom>
                          <a:avLst/>
                          <a:gdLst>
                            <a:gd name="T0" fmla="*/ 0 w 2879725"/>
                            <a:gd name="T1" fmla="*/ 0 h 1270"/>
                            <a:gd name="T2" fmla="*/ 2879725 w 2879725"/>
                            <a:gd name="T3" fmla="*/ 0 h 1270"/>
                          </a:gdLst>
                          <a:ahLst/>
                          <a:cxnLst>
                            <a:cxn ang="0">
                              <a:pos x="T0" y="T1"/>
                            </a:cxn>
                            <a:cxn ang="0">
                              <a:pos x="T2" y="T3"/>
                            </a:cxn>
                          </a:cxnLst>
                          <a:rect l="0" t="0" r="r" b="b"/>
                          <a:pathLst>
                            <a:path w="2879725" h="1270">
                              <a:moveTo>
                                <a:pt x="0" y="0"/>
                              </a:moveTo>
                              <a:lnTo>
                                <a:pt x="2879725" y="0"/>
                              </a:lnTo>
                            </a:path>
                          </a:pathLst>
                        </a:custGeom>
                        <a:noFill/>
                        <a:ln w="135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1E4053" id="Graphic 5" o:spid="_x0000_s1026" style="position:absolute;margin-left:196.75pt;margin-top:28.85pt;width:226.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A47jAIAAJQFAAAOAAAAZHJzL2Uyb0RvYy54bWysVNtu2zAMfR+wfxD0OGD1JW3TGnWKoV2H&#10;Ad0FaPYBiizHxmRRk5Q43dePlO3U7dCXYXkwqPDo8PAiXl0fOs32yvkWTMmzk5QzZSRUrdmW/Mf6&#10;7v0FZz4IUwkNRpX8UXl+vXr75qq3hcqhAV0px5DE+KK3JW9CsEWSeNmoTvgTsMqgswbXiYBHt00q&#10;J3pk73SSp+l50oOrrAOpvMd/bwcnX0X+ulYyfKtrrwLTJUdtIX5d/G7om6yuRLF1wjatHGWIf1DR&#10;idZg0CPVrQiC7Vz7F1XXSgce6nAioUugrlupYg6YTZa+yOahEVbFXLA43h7L5P8frfy6f7DfHUn3&#10;9h7kT48VSXrri6OHDh4xbNN/gQp7KHYBYrKH2nV0E9Ngh1jTx2NN1SEwiX/mF8vLZX7GmURfli9j&#10;yRNRTHflzodPCiKP2N/7MHSkQivWs2JGdBh0jd2rO43NeZewlPVsIh7xEyx7BmvYFBJbc6TKZ5iR&#10;5nXCxQycsidCzGE7qRTNJFwezKgcLSboFaSxVhY81YjSwEKsM5o8pEAUpfkKGIUSeDEHD5fGIA4H&#10;/OVoO85wtDfDaFsRSBvFIJP1s440Y0PI2cFerSHCwoteYsAnrzZz1NQDUjk1dkDgJYoXczxqIOmz&#10;dhu4a7WO/dOGlGWLs/NFrJYH3VbkJUXebTc32rG9oEccf2NBnsEc7EwV2Rolqo+jHUSrBxujayx2&#10;HG6aZ9oRvthA9Yiz7WBYDbjK0GjA/easx7VQcv9rJ5ziTH82+O4us9NT2iPxcHq2zPHg5p7N3COM&#10;RKqSB46jQOZNGHbPzrp222CkLKZr4AO+qbql4Y/6BlXjAZ9+rOO4pmi3zM8R9bRMV38AAAD//wMA&#10;UEsDBBQABgAIAAAAIQAtXCaX4AAAAAkBAAAPAAAAZHJzL2Rvd25yZXYueG1sTI/BSsNAEIbvgu+w&#10;jOBF2o3WmDZmU4ogiD2IbcDrNjtNgruzIbttU5/e6UmPM/Pxz/cXy9FZccQhdJ4U3E8TEEi1Nx01&#10;Cqrt62QOIkRNRltPqOCMAZbl9VWhc+NP9InHTWwEh1DItYI2xj6XMtQtOh2mvkfi294PTkceh0aa&#10;QZ843Fn5kCRP0umO+EOre3xpsf7eHJwCXJ/p7a6y+/hVpT/VuJbvw+pDqdubcfUMIuIY/2C46LM6&#10;lOy08wcyQVgFs8UsZVRBmmUgGJg/Zlxud1ksQJaF/N+g/AUAAP//AwBQSwECLQAUAAYACAAAACEA&#10;toM4kv4AAADhAQAAEwAAAAAAAAAAAAAAAAAAAAAAW0NvbnRlbnRfVHlwZXNdLnhtbFBLAQItABQA&#10;BgAIAAAAIQA4/SH/1gAAAJQBAAALAAAAAAAAAAAAAAAAAC8BAABfcmVscy8ucmVsc1BLAQItABQA&#10;BgAIAAAAIQC5FA47jAIAAJQFAAAOAAAAAAAAAAAAAAAAAC4CAABkcnMvZTJvRG9jLnhtbFBLAQIt&#10;ABQABgAIAAAAIQAtXCaX4AAAAAkBAAAPAAAAAAAAAAAAAAAAAOYEAABkcnMvZG93bnJldi54bWxQ&#10;SwUGAAAAAAQABADzAAAA8wUAAAAA&#10;" path="m,l2879725,e" filled="f" strokeweight=".37675mm">
                <v:path arrowok="t" o:connecttype="custom" o:connectlocs="0,0;2879725,0" o:connectangles="0,0"/>
                <w10:wrap type="topAndBottom" anchorx="page"/>
              </v:shape>
            </w:pict>
          </mc:Fallback>
        </mc:AlternateContent>
      </w:r>
    </w:p>
    <w:p w14:paraId="37726214" w14:textId="77777777" w:rsidR="002F709B" w:rsidRPr="00574C2B" w:rsidRDefault="002F709B" w:rsidP="002F709B">
      <w:pPr>
        <w:ind w:left="426" w:right="235"/>
        <w:jc w:val="center"/>
        <w:rPr>
          <w:b/>
        </w:rPr>
      </w:pPr>
      <w:r w:rsidRPr="00574C2B">
        <w:rPr>
          <w:b/>
          <w:spacing w:val="-2"/>
        </w:rPr>
        <w:t>(Fornecedor)</w:t>
      </w:r>
    </w:p>
    <w:p w14:paraId="3A29610C" w14:textId="77777777" w:rsidR="002F709B" w:rsidRDefault="002F709B" w:rsidP="002F709B">
      <w:pPr>
        <w:ind w:left="426"/>
      </w:pPr>
    </w:p>
    <w:p w14:paraId="607CE3A5" w14:textId="77777777" w:rsidR="002F709B" w:rsidRDefault="002F709B" w:rsidP="002F709B">
      <w:pPr>
        <w:ind w:left="426"/>
      </w:pPr>
    </w:p>
    <w:p w14:paraId="32362C6D" w14:textId="77777777" w:rsidR="002F709B" w:rsidRDefault="002F709B" w:rsidP="002F709B">
      <w:pPr>
        <w:ind w:left="426"/>
      </w:pPr>
    </w:p>
    <w:p w14:paraId="63531242" w14:textId="77777777" w:rsidR="002F709B" w:rsidRDefault="002F709B" w:rsidP="002F709B">
      <w:pPr>
        <w:ind w:left="426"/>
      </w:pPr>
    </w:p>
    <w:p w14:paraId="04F064D1" w14:textId="77777777" w:rsidR="002F709B" w:rsidRDefault="002F709B" w:rsidP="002F709B">
      <w:pPr>
        <w:ind w:left="426"/>
      </w:pPr>
    </w:p>
    <w:p w14:paraId="15585C8D" w14:textId="77777777" w:rsidR="002F709B" w:rsidRDefault="002F709B" w:rsidP="002F709B">
      <w:pPr>
        <w:ind w:left="426"/>
      </w:pPr>
    </w:p>
    <w:p w14:paraId="79E350A8" w14:textId="77777777" w:rsidR="002F709B" w:rsidRDefault="002F709B" w:rsidP="002F709B">
      <w:pPr>
        <w:ind w:left="426"/>
      </w:pPr>
    </w:p>
    <w:p w14:paraId="209A2928" w14:textId="77777777" w:rsidR="002F709B" w:rsidRDefault="002F709B" w:rsidP="002F709B">
      <w:pPr>
        <w:ind w:left="426"/>
      </w:pPr>
    </w:p>
    <w:p w14:paraId="55299B34" w14:textId="77777777" w:rsidR="002F709B" w:rsidRDefault="002F709B" w:rsidP="002F709B">
      <w:pPr>
        <w:ind w:left="426"/>
      </w:pPr>
    </w:p>
    <w:p w14:paraId="3833F228" w14:textId="77777777" w:rsidR="002F709B" w:rsidRDefault="002F709B" w:rsidP="002F709B">
      <w:pPr>
        <w:ind w:left="426"/>
      </w:pPr>
    </w:p>
    <w:p w14:paraId="3BDDC152" w14:textId="77777777"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454E49FE" w14:textId="1852D116"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w:t>
      </w:r>
      <w:r w:rsidR="003872AE">
        <w:rPr>
          <w:rFonts w:cstheme="minorHAnsi"/>
          <w:b/>
        </w:rPr>
        <w:t xml:space="preserve"> BAHIA</w:t>
      </w:r>
      <w:r w:rsidR="003872AE">
        <w:rPr>
          <w:rFonts w:cstheme="minorHAnsi"/>
          <w:b/>
        </w:rPr>
        <w:br/>
        <w:t>PREGÃO ELETRÔNICO XX/2026</w:t>
      </w:r>
      <w:r w:rsidRPr="00C92410">
        <w:rPr>
          <w:rFonts w:cstheme="minorHAnsi"/>
          <w:b/>
        </w:rPr>
        <w:br/>
      </w:r>
      <w:r w:rsidR="003872AE">
        <w:rPr>
          <w:rFonts w:cstheme="minorHAnsi"/>
          <w:b/>
        </w:rPr>
        <w:t>(PROCESSO ADMINISTRATIVO xx/2026</w:t>
      </w:r>
      <w:r w:rsidRPr="00C92410">
        <w:rPr>
          <w:rFonts w:cstheme="minorHAnsi"/>
          <w:b/>
        </w:rPr>
        <w:t>)</w:t>
      </w:r>
    </w:p>
    <w:p w14:paraId="677981FE" w14:textId="74445285" w:rsidR="002A6D78" w:rsidRPr="00C92410" w:rsidRDefault="002A6D78" w:rsidP="002A6D78">
      <w:pPr>
        <w:ind w:left="426" w:right="201"/>
        <w:jc w:val="both"/>
        <w:rPr>
          <w:rFonts w:cstheme="minorHAnsi"/>
          <w:b/>
        </w:rPr>
      </w:pPr>
      <w:r w:rsidRPr="00C92410">
        <w:rPr>
          <w:rFonts w:cstheme="minorHAnsi"/>
          <w:color w:val="000000"/>
        </w:rPr>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sidR="003872AE">
        <w:rPr>
          <w:rFonts w:cstheme="minorHAnsi"/>
          <w:b/>
        </w:rPr>
        <w:t>CONTRATO º xxx/2026.</w:t>
      </w:r>
    </w:p>
    <w:p w14:paraId="3B7CDC9E" w14:textId="77777777"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(a), Sr</w:t>
      </w:r>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PREGÃO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26A0B15D" w14:textId="77777777" w:rsidTr="002A6D78">
        <w:tc>
          <w:tcPr>
            <w:tcW w:w="495" w:type="dxa"/>
            <w:tcBorders>
              <w:top w:val="nil"/>
              <w:left w:val="nil"/>
              <w:bottom w:val="nil"/>
              <w:right w:val="nil"/>
            </w:tcBorders>
            <w:vAlign w:val="center"/>
            <w:hideMark/>
          </w:tcPr>
          <w:p w14:paraId="40287017"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t xml:space="preserve">1. </w:t>
            </w:r>
          </w:p>
        </w:tc>
        <w:tc>
          <w:tcPr>
            <w:tcW w:w="8250" w:type="dxa"/>
            <w:tcBorders>
              <w:top w:val="nil"/>
              <w:left w:val="nil"/>
              <w:bottom w:val="nil"/>
              <w:right w:val="nil"/>
            </w:tcBorders>
            <w:vAlign w:val="center"/>
            <w:hideMark/>
          </w:tcPr>
          <w:p w14:paraId="6A610243"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7DC0FB46" w14:textId="77777777" w:rsidR="002F709B" w:rsidRPr="00141557" w:rsidRDefault="002A6D78" w:rsidP="002F709B">
      <w:pPr>
        <w:pStyle w:val="PargrafodaLista"/>
        <w:ind w:left="426"/>
        <w:jc w:val="both"/>
        <w:rPr>
          <w:rStyle w:val="fontstyle21"/>
          <w:rFonts w:asciiTheme="minorHAnsi" w:hAnsiTheme="minorHAnsi" w:cstheme="minorHAnsi"/>
          <w:b/>
          <w:sz w:val="22"/>
          <w:szCs w:val="22"/>
        </w:rPr>
      </w:pPr>
      <w:r w:rsidRPr="00987DE4">
        <w:t xml:space="preserve">Contratação de empresa objetivando </w:t>
      </w:r>
      <w:r w:rsidR="002F709B" w:rsidRPr="00141557">
        <w:rPr>
          <w:rFonts w:cstheme="minorHAnsi"/>
        </w:rPr>
        <w:t>Aquisição de equipamentos para infraestrutura operacional no SISTEMA DE REGISTRO DE PREÇOS, compreendendo: Equipamentos de Cozinha e Bebedouros,</w:t>
      </w:r>
      <w:r w:rsidR="002F709B">
        <w:rPr>
          <w:rFonts w:cstheme="minorHAnsi"/>
        </w:rPr>
        <w:t xml:space="preserve"> Equipamentos de Climatização, </w:t>
      </w:r>
      <w:r w:rsidR="002F709B" w:rsidRPr="00141557">
        <w:rPr>
          <w:rFonts w:cstheme="minorHAnsi"/>
        </w:rPr>
        <w:t>destinados as escolas da Rede Municipal de Ensino de Maiquinique-BA</w:t>
      </w:r>
      <w:r w:rsidR="002F709B" w:rsidRPr="00141557">
        <w:rPr>
          <w:rStyle w:val="fontstyle01"/>
          <w:rFonts w:asciiTheme="minorHAnsi" w:hAnsiTheme="minorHAnsi" w:cstheme="minorHAnsi"/>
          <w:b w:val="0"/>
        </w:rPr>
        <w:t>. O serviço será executado de acordo com as especificações constantes no Anexo I – Termo de Referência</w:t>
      </w:r>
      <w:r w:rsidR="002F709B" w:rsidRPr="00141557">
        <w:rPr>
          <w:rStyle w:val="fontstyle21"/>
          <w:rFonts w:asciiTheme="minorHAnsi" w:hAnsiTheme="minorHAnsi" w:cstheme="minorHAnsi"/>
          <w:b/>
          <w:sz w:val="22"/>
          <w:szCs w:val="22"/>
        </w:rPr>
        <w:t>.</w:t>
      </w:r>
    </w:p>
    <w:p w14:paraId="6F749900" w14:textId="77777777" w:rsidR="007A108C" w:rsidRDefault="007A108C" w:rsidP="007A108C">
      <w:pPr>
        <w:pStyle w:val="PargrafodaLista"/>
        <w:ind w:left="426"/>
        <w:jc w:val="both"/>
        <w:rPr>
          <w:rFonts w:cstheme="minorHAnsi"/>
          <w:b/>
        </w:rPr>
      </w:pPr>
      <w:r>
        <w:t>.</w:t>
      </w:r>
    </w:p>
    <w:p w14:paraId="671E767B" w14:textId="77777777" w:rsidR="002A6D78" w:rsidRPr="004F585E" w:rsidRDefault="003D3A19" w:rsidP="00181A86">
      <w:pPr>
        <w:pStyle w:val="PargrafodaLista"/>
        <w:numPr>
          <w:ilvl w:val="1"/>
          <w:numId w:val="19"/>
        </w:numPr>
        <w:spacing w:after="160" w:line="259" w:lineRule="auto"/>
        <w:ind w:left="426" w:right="201" w:firstLine="0"/>
        <w:jc w:val="both"/>
        <w:rPr>
          <w:rFonts w:cstheme="minorHAnsi"/>
          <w:b/>
        </w:rPr>
      </w:pPr>
      <w:r w:rsidRPr="00574C2B">
        <w:rPr>
          <w:rStyle w:val="fontstyle01"/>
          <w:rFonts w:cstheme="minorHAnsi"/>
          <w:b w:val="0"/>
        </w:rPr>
        <w:t>.</w:t>
      </w:r>
      <w:r w:rsidR="002A6D78" w:rsidRPr="004F585E">
        <w:rPr>
          <w:rStyle w:val="fontstyle01"/>
          <w:rFonts w:cstheme="minorHAnsi"/>
          <w:b w:val="0"/>
        </w:rPr>
        <w:t xml:space="preserve"> O serviço será executado de acordo com as especificações constantes no Anexo I – Termo de Referência</w:t>
      </w:r>
      <w:r w:rsidR="002A6D78" w:rsidRPr="004F585E">
        <w:rPr>
          <w:rStyle w:val="fontstyle21"/>
          <w:rFonts w:cstheme="minorHAnsi"/>
          <w:b/>
        </w:rPr>
        <w:t>.</w:t>
      </w:r>
    </w:p>
    <w:p w14:paraId="16B432AA" w14:textId="77777777" w:rsidR="002A6D78" w:rsidRPr="00C92410" w:rsidRDefault="002A6D78" w:rsidP="002A6D78">
      <w:pPr>
        <w:pStyle w:val="PargrafodaLista"/>
        <w:widowControl w:val="0"/>
        <w:autoSpaceDE w:val="0"/>
        <w:autoSpaceDN w:val="0"/>
        <w:spacing w:after="0" w:line="240" w:lineRule="auto"/>
        <w:ind w:left="426" w:right="201"/>
        <w:contextualSpacing w:val="0"/>
        <w:jc w:val="both"/>
        <w:rPr>
          <w:rFonts w:cstheme="minorHAnsi"/>
          <w:b/>
          <w:lang w:val="pt-PT"/>
        </w:rPr>
      </w:pPr>
    </w:p>
    <w:p w14:paraId="1A085F67" w14:textId="77777777" w:rsidR="002A6D78" w:rsidRPr="004F585E" w:rsidRDefault="002A6D78" w:rsidP="00181A86">
      <w:pPr>
        <w:pStyle w:val="PargrafodaLista"/>
        <w:widowControl w:val="0"/>
        <w:numPr>
          <w:ilvl w:val="1"/>
          <w:numId w:val="19"/>
        </w:numPr>
        <w:autoSpaceDE w:val="0"/>
        <w:autoSpaceDN w:val="0"/>
        <w:spacing w:after="0" w:line="240" w:lineRule="auto"/>
        <w:ind w:left="426" w:right="201" w:firstLine="0"/>
        <w:jc w:val="both"/>
        <w:rPr>
          <w:rFonts w:cstheme="minorHAnsi"/>
          <w:b/>
        </w:rPr>
      </w:pPr>
      <w:r w:rsidRPr="004F585E">
        <w:rPr>
          <w:rFonts w:cstheme="minorHAnsi"/>
        </w:rPr>
        <w:t>Este termo de Contrato vincula-se ao Termo de Referência, Edital do Pregão, identificado no preâmbulo, à proposta vencedora e eventuais anexos dos documentos supracitados, independentemente de transcrição.</w:t>
      </w:r>
    </w:p>
    <w:p w14:paraId="4E40BC5F" w14:textId="77777777" w:rsidR="002A6D78" w:rsidRDefault="002A6D78" w:rsidP="00181A86">
      <w:pPr>
        <w:pStyle w:val="PargrafodaLista"/>
        <w:widowControl w:val="0"/>
        <w:numPr>
          <w:ilvl w:val="1"/>
          <w:numId w:val="19"/>
        </w:numPr>
        <w:autoSpaceDE w:val="0"/>
        <w:autoSpaceDN w:val="0"/>
        <w:spacing w:after="0" w:line="240" w:lineRule="auto"/>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898"/>
        <w:gridCol w:w="1372"/>
        <w:gridCol w:w="1469"/>
        <w:gridCol w:w="1252"/>
        <w:gridCol w:w="1378"/>
      </w:tblGrid>
      <w:tr w:rsidR="002A6D78" w:rsidRPr="00C92410" w14:paraId="01B37094"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24876D11"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7A6FF5DF"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34385DE7"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7177445A"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07861DF2"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3F377A19" w14:textId="77777777" w:rsidR="002A6D78" w:rsidRPr="00C92410" w:rsidRDefault="002A6D78" w:rsidP="002A6D78">
            <w:pPr>
              <w:ind w:left="426"/>
              <w:jc w:val="both"/>
              <w:rPr>
                <w:rFonts w:cstheme="minorHAnsi"/>
              </w:rPr>
            </w:pPr>
            <w:r w:rsidRPr="00C92410">
              <w:rPr>
                <w:rFonts w:cstheme="minorHAnsi"/>
              </w:rPr>
              <w:t>VALOR TOTAL</w:t>
            </w:r>
          </w:p>
          <w:p w14:paraId="4E53D8DD"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732F6EE9" w14:textId="77777777" w:rsidTr="002A6D78">
        <w:tc>
          <w:tcPr>
            <w:tcW w:w="1101" w:type="dxa"/>
            <w:tcBorders>
              <w:top w:val="single" w:sz="4" w:space="0" w:color="auto"/>
              <w:left w:val="single" w:sz="4" w:space="0" w:color="auto"/>
              <w:bottom w:val="single" w:sz="4" w:space="0" w:color="auto"/>
              <w:right w:val="single" w:sz="4" w:space="0" w:color="auto"/>
            </w:tcBorders>
          </w:tcPr>
          <w:p w14:paraId="5BF28C8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0305B159"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0C716473"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5273D55"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7D68E77E"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3C85C6FB" w14:textId="77777777" w:rsidR="002A6D78" w:rsidRPr="00C92410" w:rsidRDefault="002A6D78" w:rsidP="002A6D78">
            <w:pPr>
              <w:ind w:left="426"/>
              <w:jc w:val="both"/>
              <w:rPr>
                <w:rFonts w:cstheme="minorHAnsi"/>
              </w:rPr>
            </w:pPr>
          </w:p>
        </w:tc>
      </w:tr>
      <w:tr w:rsidR="002A6D78" w:rsidRPr="00C92410" w14:paraId="3182D7EE" w14:textId="77777777" w:rsidTr="002A6D78">
        <w:tc>
          <w:tcPr>
            <w:tcW w:w="1101" w:type="dxa"/>
            <w:tcBorders>
              <w:top w:val="single" w:sz="4" w:space="0" w:color="auto"/>
              <w:left w:val="single" w:sz="4" w:space="0" w:color="auto"/>
              <w:bottom w:val="single" w:sz="4" w:space="0" w:color="auto"/>
              <w:right w:val="single" w:sz="4" w:space="0" w:color="auto"/>
            </w:tcBorders>
          </w:tcPr>
          <w:p w14:paraId="7DBED7C7"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1D68E64E"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5C57FF4C"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36E9F2F5"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81A6D81"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38E7D929" w14:textId="77777777" w:rsidR="002A6D78" w:rsidRPr="00C92410" w:rsidRDefault="002A6D78" w:rsidP="002A6D78">
            <w:pPr>
              <w:ind w:left="426"/>
              <w:jc w:val="both"/>
              <w:rPr>
                <w:rFonts w:cstheme="minorHAnsi"/>
              </w:rPr>
            </w:pPr>
          </w:p>
        </w:tc>
      </w:tr>
      <w:tr w:rsidR="002A6D78" w:rsidRPr="00C92410" w14:paraId="2E706386" w14:textId="77777777" w:rsidTr="002A6D78">
        <w:tc>
          <w:tcPr>
            <w:tcW w:w="1101" w:type="dxa"/>
            <w:tcBorders>
              <w:top w:val="single" w:sz="4" w:space="0" w:color="auto"/>
              <w:left w:val="single" w:sz="4" w:space="0" w:color="auto"/>
              <w:bottom w:val="single" w:sz="4" w:space="0" w:color="auto"/>
              <w:right w:val="single" w:sz="4" w:space="0" w:color="auto"/>
            </w:tcBorders>
          </w:tcPr>
          <w:p w14:paraId="03A29DBB"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1089C15D"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0FCBC9A1"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1802EBD9"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31EACD0"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0AD87E42" w14:textId="77777777" w:rsidR="002A6D78" w:rsidRPr="00C92410" w:rsidRDefault="002A6D78" w:rsidP="002A6D78">
            <w:pPr>
              <w:ind w:left="426"/>
              <w:jc w:val="both"/>
              <w:rPr>
                <w:rFonts w:cstheme="minorHAnsi"/>
              </w:rPr>
            </w:pPr>
          </w:p>
        </w:tc>
      </w:tr>
      <w:tr w:rsidR="002A6D78" w:rsidRPr="00C92410" w14:paraId="63F45AB1" w14:textId="77777777" w:rsidTr="002A6D78">
        <w:tc>
          <w:tcPr>
            <w:tcW w:w="1101" w:type="dxa"/>
            <w:tcBorders>
              <w:top w:val="single" w:sz="4" w:space="0" w:color="auto"/>
              <w:left w:val="single" w:sz="4" w:space="0" w:color="auto"/>
              <w:bottom w:val="single" w:sz="4" w:space="0" w:color="auto"/>
              <w:right w:val="single" w:sz="4" w:space="0" w:color="auto"/>
            </w:tcBorders>
          </w:tcPr>
          <w:p w14:paraId="28A6D257"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22E01219"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09230F4B"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210E6B4B"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136D4D1"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6F8F3515" w14:textId="77777777" w:rsidR="002A6D78" w:rsidRPr="00C92410" w:rsidRDefault="002A6D78" w:rsidP="002A6D78">
            <w:pPr>
              <w:ind w:left="426"/>
              <w:jc w:val="both"/>
              <w:rPr>
                <w:rFonts w:cstheme="minorHAnsi"/>
              </w:rPr>
            </w:pPr>
          </w:p>
        </w:tc>
      </w:tr>
      <w:tr w:rsidR="002A6D78" w:rsidRPr="00C92410" w14:paraId="4FD44ECD"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30482014"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5A0368B2" w14:textId="77777777" w:rsidR="002A6D78" w:rsidRPr="00C92410" w:rsidRDefault="002A6D78" w:rsidP="002A6D78">
            <w:pPr>
              <w:ind w:left="426"/>
              <w:jc w:val="both"/>
              <w:rPr>
                <w:rFonts w:cstheme="minorHAnsi"/>
              </w:rPr>
            </w:pPr>
            <w:r w:rsidRPr="00C92410">
              <w:rPr>
                <w:rFonts w:cstheme="minorHAnsi"/>
              </w:rPr>
              <w:t>R$</w:t>
            </w:r>
          </w:p>
        </w:tc>
      </w:tr>
    </w:tbl>
    <w:p w14:paraId="1EDFFC05" w14:textId="77777777" w:rsidR="002A6D78" w:rsidRDefault="002A6D78" w:rsidP="002F709B">
      <w:pPr>
        <w:rPr>
          <w:rFonts w:cstheme="minorHAnsi"/>
        </w:rPr>
      </w:pPr>
    </w:p>
    <w:p w14:paraId="11D414BA" w14:textId="77777777" w:rsidR="002F709B" w:rsidRPr="002F709B" w:rsidRDefault="002F709B" w:rsidP="002F709B">
      <w:pPr>
        <w:rPr>
          <w:rFonts w:cstheme="minorHAnsi"/>
        </w:rPr>
      </w:pPr>
    </w:p>
    <w:p w14:paraId="102BCCEF" w14:textId="77777777" w:rsidR="002A6D78" w:rsidRPr="00C92410" w:rsidRDefault="002A6D78" w:rsidP="00181A86">
      <w:pPr>
        <w:pStyle w:val="PargrafodaLista"/>
        <w:widowControl w:val="0"/>
        <w:numPr>
          <w:ilvl w:val="0"/>
          <w:numId w:val="19"/>
        </w:numPr>
        <w:autoSpaceDE w:val="0"/>
        <w:autoSpaceDN w:val="0"/>
        <w:spacing w:after="0" w:line="240" w:lineRule="auto"/>
        <w:ind w:left="426" w:right="142" w:firstLine="0"/>
        <w:contextualSpacing w:val="0"/>
        <w:jc w:val="both"/>
        <w:rPr>
          <w:rFonts w:cstheme="minorHAnsi"/>
          <w:b/>
        </w:rPr>
      </w:pPr>
      <w:r w:rsidRPr="00C92410">
        <w:rPr>
          <w:rFonts w:cstheme="minorHAnsi"/>
          <w:b/>
        </w:rPr>
        <w:t>CLÁUSULA SEGUNDA – VIGÊNCIA E PRORROGAÇÃO</w:t>
      </w:r>
    </w:p>
    <w:p w14:paraId="7B61AA7D"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2F709B">
        <w:rPr>
          <w:rFonts w:cstheme="minorHAnsi"/>
        </w:rPr>
        <w:t>12</w:t>
      </w:r>
      <w:r w:rsidRPr="00C92410">
        <w:rPr>
          <w:rFonts w:cstheme="minorHAnsi"/>
        </w:rPr>
        <w:t xml:space="preserve"> (</w:t>
      </w:r>
      <w:r w:rsidR="002F709B">
        <w:rPr>
          <w:rFonts w:cstheme="minorHAnsi"/>
        </w:rPr>
        <w:t>doze</w:t>
      </w:r>
      <w:r w:rsidRPr="00C92410">
        <w:rPr>
          <w:rFonts w:cstheme="minorHAnsi"/>
        </w:rPr>
        <w:t>) meses contados do(a) assinatura contratual, na forma do artigo 105 da Lei nº 14.133, de 2021.</w:t>
      </w:r>
    </w:p>
    <w:p w14:paraId="6CD66A0E" w14:textId="77777777" w:rsidR="002A6D78" w:rsidRPr="00C92410" w:rsidRDefault="002A6D78" w:rsidP="003D3A19">
      <w:pPr>
        <w:ind w:left="426" w:right="142"/>
        <w:jc w:val="both"/>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78AF839C" w14:textId="77777777" w:rsidR="002A6D78" w:rsidRPr="00C92410" w:rsidRDefault="002A6D78" w:rsidP="00181A86">
      <w:pPr>
        <w:pStyle w:val="PargrafodaLista"/>
        <w:widowControl w:val="0"/>
        <w:numPr>
          <w:ilvl w:val="0"/>
          <w:numId w:val="19"/>
        </w:numPr>
        <w:autoSpaceDE w:val="0"/>
        <w:autoSpaceDN w:val="0"/>
        <w:spacing w:after="0" w:line="240" w:lineRule="auto"/>
        <w:ind w:left="426" w:right="142" w:firstLine="0"/>
        <w:contextualSpacing w:val="0"/>
        <w:jc w:val="both"/>
        <w:rPr>
          <w:rFonts w:cstheme="minorHAnsi"/>
          <w:b/>
        </w:rPr>
      </w:pPr>
      <w:r w:rsidRPr="00C92410">
        <w:rPr>
          <w:rFonts w:cstheme="minorHAnsi"/>
          <w:b/>
        </w:rPr>
        <w:t>CLÁUSULA TERCEIRA- REGIME DE EXECUÇÃO DOS SERVIÇOS (art 92. IV)</w:t>
      </w:r>
    </w:p>
    <w:p w14:paraId="0058E080" w14:textId="77777777" w:rsidR="002A6D78" w:rsidRPr="00D10801" w:rsidRDefault="002A6D78" w:rsidP="002A6D78">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6CA94678" w14:textId="77777777" w:rsidR="002A6D78" w:rsidRPr="00C92410" w:rsidRDefault="002A6D78" w:rsidP="00181A86">
      <w:pPr>
        <w:pStyle w:val="PargrafodaLista"/>
        <w:widowControl w:val="0"/>
        <w:numPr>
          <w:ilvl w:val="0"/>
          <w:numId w:val="19"/>
        </w:numPr>
        <w:autoSpaceDE w:val="0"/>
        <w:autoSpaceDN w:val="0"/>
        <w:spacing w:after="0" w:line="240" w:lineRule="auto"/>
        <w:ind w:left="426" w:right="142" w:firstLine="0"/>
        <w:contextualSpacing w:val="0"/>
        <w:jc w:val="both"/>
        <w:rPr>
          <w:rFonts w:cstheme="minorHAnsi"/>
          <w:b/>
        </w:rPr>
      </w:pPr>
      <w:r w:rsidRPr="00C92410">
        <w:rPr>
          <w:rFonts w:cstheme="minorHAnsi"/>
          <w:b/>
        </w:rPr>
        <w:t>CLÁUSULA QUARTA – SUBCONTRATAÇÃO</w:t>
      </w:r>
    </w:p>
    <w:p w14:paraId="35015DBC" w14:textId="77777777" w:rsidR="002A6D78" w:rsidRPr="00D10801" w:rsidRDefault="002A6D78" w:rsidP="002A6D78">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rPr>
        <w:t>Não será admitida a subcontratação do objeto contratual.</w:t>
      </w:r>
    </w:p>
    <w:p w14:paraId="1075CBFE" w14:textId="77777777" w:rsidR="002A6D78" w:rsidRPr="00C92410" w:rsidRDefault="002A6D78" w:rsidP="00181A86">
      <w:pPr>
        <w:pStyle w:val="PargrafodaLista"/>
        <w:widowControl w:val="0"/>
        <w:numPr>
          <w:ilvl w:val="0"/>
          <w:numId w:val="19"/>
        </w:numPr>
        <w:autoSpaceDE w:val="0"/>
        <w:autoSpaceDN w:val="0"/>
        <w:spacing w:after="0" w:line="240" w:lineRule="auto"/>
        <w:ind w:left="426" w:right="142" w:firstLine="0"/>
        <w:contextualSpacing w:val="0"/>
        <w:jc w:val="both"/>
        <w:rPr>
          <w:rFonts w:cstheme="minorHAnsi"/>
          <w:b/>
        </w:rPr>
      </w:pPr>
      <w:r w:rsidRPr="00C92410">
        <w:rPr>
          <w:rFonts w:cstheme="minorHAnsi"/>
          <w:b/>
        </w:rPr>
        <w:t>CLÁUSULA QUINTA – MODELO DE GESTÃO E FISCALIZAÇÃO DO CONTRATO</w:t>
      </w:r>
    </w:p>
    <w:p w14:paraId="121F88D2"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5ED0A6F2"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05A176C5"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1E5629C7"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6A8D7256"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682C2D" w14:textId="77777777" w:rsidR="002A6D78"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6A739981"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6FD4DDED"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5452B4CC"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03EEDEF0"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7DEB5515"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482BF3CD"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5934CBF9"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lastRenderedPageBreak/>
        <w:t>O fiscal do contrato será auxiliado pelos órgãos de assessoramento jurídico e de controle interno da Administração, que deverão dirimir duvidas e subsidiá-lo com informações relevantes para prevenir riscos na execução contratual.</w:t>
      </w:r>
    </w:p>
    <w:p w14:paraId="5981FAC1"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A7D9C25"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Os gestores de contrato, serão os servidores:</w:t>
      </w:r>
    </w:p>
    <w:p w14:paraId="6FDC3611" w14:textId="77777777" w:rsidR="002A6D78" w:rsidRPr="00C92410" w:rsidRDefault="002A6D78" w:rsidP="002A6D78">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6E132954"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 - analisar a documentação que antecede o pagamento;</w:t>
      </w:r>
    </w:p>
    <w:p w14:paraId="70255ECB"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 - analisar os pedidos de reequilíbrio econômico-financeiro do contrato;</w:t>
      </w:r>
    </w:p>
    <w:p w14:paraId="64B28582"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2FB8BE7E"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IV - analisar os documentos referentes ao recebimento do objeto contratado;</w:t>
      </w:r>
    </w:p>
    <w:p w14:paraId="5D70C1B0"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 - acompanhar o desenvolvimento da execução através de relatórios e demais documentos relativos ao objeto contratado;</w:t>
      </w:r>
    </w:p>
    <w:p w14:paraId="49C35594"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VI - decidir provisoriamente a suspensão da entrega de bens ou a realização de serviços;</w:t>
      </w:r>
    </w:p>
    <w:p w14:paraId="65B6E408"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O contratado deverá indiciar um responsável legal com respectivos contatos (e-mail, celular e Whatsapp), com poderes para representá- lo perante essa Municipalidade na execução do contrato decorrente da contratação objeto deste termo de referência.</w:t>
      </w:r>
    </w:p>
    <w:p w14:paraId="3456FBDF" w14:textId="77777777" w:rsidR="002A6D78" w:rsidRPr="00D10801" w:rsidRDefault="002A6D78" w:rsidP="002A6D78">
      <w:pPr>
        <w:pStyle w:val="PargrafodaLista"/>
        <w:widowControl w:val="0"/>
        <w:numPr>
          <w:ilvl w:val="1"/>
          <w:numId w:val="19"/>
        </w:numPr>
        <w:autoSpaceDE w:val="0"/>
        <w:autoSpaceDN w:val="0"/>
        <w:spacing w:after="0" w:line="240" w:lineRule="auto"/>
        <w:ind w:left="426" w:right="142" w:firstLine="0"/>
        <w:contextualSpacing w:val="0"/>
        <w:jc w:val="both"/>
        <w:rPr>
          <w:rFonts w:cstheme="minorHAnsi"/>
        </w:rPr>
      </w:pPr>
      <w:r w:rsidRPr="00C92410">
        <w:rPr>
          <w:rFonts w:cstheme="minorHAnsi"/>
          <w:color w:val="000000"/>
        </w:rPr>
        <w:t>O contratado deverá manter preposto aceito pela Administração durante a prestação do serviço e/ou fornecimento do bem para representá-lo na execução do contrato.</w:t>
      </w:r>
    </w:p>
    <w:p w14:paraId="0809623F" w14:textId="77777777" w:rsidR="002A6D78" w:rsidRPr="00D10801" w:rsidRDefault="002A6D78" w:rsidP="002A6D78">
      <w:pPr>
        <w:pStyle w:val="PargrafodaLista"/>
        <w:widowControl w:val="0"/>
        <w:numPr>
          <w:ilvl w:val="0"/>
          <w:numId w:val="19"/>
        </w:numPr>
        <w:autoSpaceDE w:val="0"/>
        <w:autoSpaceDN w:val="0"/>
        <w:spacing w:after="0" w:line="240" w:lineRule="auto"/>
        <w:ind w:left="426" w:right="142" w:firstLine="0"/>
        <w:contextualSpacing w:val="0"/>
        <w:jc w:val="both"/>
        <w:rPr>
          <w:rFonts w:cstheme="minorHAnsi"/>
          <w:b/>
        </w:rPr>
      </w:pPr>
      <w:r w:rsidRPr="00C92410">
        <w:rPr>
          <w:rFonts w:cstheme="minorHAnsi"/>
          <w:b/>
        </w:rPr>
        <w:t>CLÁUSULA SEXTA – PREÇO</w:t>
      </w:r>
    </w:p>
    <w:p w14:paraId="6B0AC242" w14:textId="77777777" w:rsidR="002A6D78" w:rsidRPr="00CE32C8" w:rsidRDefault="002A6D78" w:rsidP="00181A86">
      <w:pPr>
        <w:pStyle w:val="PargrafodaLista"/>
        <w:numPr>
          <w:ilvl w:val="1"/>
          <w:numId w:val="19"/>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16CB40BC" w14:textId="77777777" w:rsidR="002A6D78" w:rsidRPr="00D10801" w:rsidRDefault="002A6D78" w:rsidP="002A6D78">
      <w:pPr>
        <w:pStyle w:val="PargrafodaLista"/>
        <w:numPr>
          <w:ilvl w:val="0"/>
          <w:numId w:val="19"/>
        </w:numPr>
        <w:autoSpaceDN w:val="0"/>
        <w:spacing w:after="0" w:line="240" w:lineRule="auto"/>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4048A5B4" w14:textId="77777777" w:rsidTr="002A6D78">
        <w:trPr>
          <w:trHeight w:val="432"/>
        </w:trPr>
        <w:tc>
          <w:tcPr>
            <w:tcW w:w="7949" w:type="dxa"/>
            <w:tcBorders>
              <w:top w:val="nil"/>
              <w:left w:val="nil"/>
              <w:bottom w:val="nil"/>
              <w:right w:val="nil"/>
            </w:tcBorders>
            <w:vAlign w:val="center"/>
            <w:hideMark/>
          </w:tcPr>
          <w:p w14:paraId="0E7F2F5C" w14:textId="77777777" w:rsidR="002A6D78" w:rsidRPr="00C92410" w:rsidRDefault="002A6D78" w:rsidP="00181A86">
            <w:pPr>
              <w:pStyle w:val="PargrafodaLista"/>
              <w:numPr>
                <w:ilvl w:val="1"/>
                <w:numId w:val="19"/>
              </w:numPr>
              <w:autoSpaceDN w:val="0"/>
              <w:spacing w:after="0" w:line="240" w:lineRule="auto"/>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5AE862A7" w14:textId="77777777" w:rsidTr="002A6D78">
        <w:trPr>
          <w:trHeight w:val="1647"/>
        </w:trPr>
        <w:tc>
          <w:tcPr>
            <w:tcW w:w="7949" w:type="dxa"/>
            <w:tcBorders>
              <w:top w:val="nil"/>
              <w:left w:val="nil"/>
              <w:bottom w:val="nil"/>
              <w:right w:val="nil"/>
            </w:tcBorders>
            <w:vAlign w:val="center"/>
          </w:tcPr>
          <w:p w14:paraId="3E09B698" w14:textId="77777777" w:rsidR="002A6D78" w:rsidRPr="00C92410" w:rsidRDefault="002A6D78" w:rsidP="00181A86">
            <w:pPr>
              <w:pStyle w:val="PargrafodaLista"/>
              <w:numPr>
                <w:ilvl w:val="2"/>
                <w:numId w:val="19"/>
              </w:numPr>
              <w:autoSpaceDN w:val="0"/>
              <w:spacing w:after="0" w:line="240" w:lineRule="auto"/>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15AEB4A5" w14:textId="77777777" w:rsidR="002A6D78" w:rsidRPr="00C92410" w:rsidRDefault="002A6D78" w:rsidP="00181A86">
            <w:pPr>
              <w:pStyle w:val="PargrafodaLista"/>
              <w:numPr>
                <w:ilvl w:val="2"/>
                <w:numId w:val="19"/>
              </w:numPr>
              <w:autoSpaceDN w:val="0"/>
              <w:spacing w:after="0" w:line="240" w:lineRule="auto"/>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6A54E618" w14:textId="77777777" w:rsidR="002A6D78" w:rsidRDefault="002A6D78" w:rsidP="00181A86">
            <w:pPr>
              <w:pStyle w:val="PargrafodaLista"/>
              <w:numPr>
                <w:ilvl w:val="2"/>
                <w:numId w:val="19"/>
              </w:numPr>
              <w:autoSpaceDN w:val="0"/>
              <w:spacing w:after="0" w:line="240" w:lineRule="auto"/>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560C23D9" w14:textId="77777777" w:rsidR="002A6D78" w:rsidRPr="00C92410" w:rsidRDefault="002A6D78" w:rsidP="002A6D78">
            <w:pPr>
              <w:pStyle w:val="PargrafodaLista"/>
              <w:autoSpaceDN w:val="0"/>
              <w:spacing w:after="0" w:line="240" w:lineRule="auto"/>
              <w:ind w:left="426" w:right="142"/>
              <w:contextualSpacing w:val="0"/>
              <w:jc w:val="both"/>
              <w:rPr>
                <w:rFonts w:eastAsia="Times New Roman" w:cstheme="minorHAnsi"/>
                <w:lang w:eastAsia="pt-BR"/>
              </w:rPr>
            </w:pPr>
          </w:p>
          <w:p w14:paraId="2AC822B6"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27A68B3E" w14:textId="77777777" w:rsidTr="002A6D78">
        <w:trPr>
          <w:trHeight w:val="360"/>
        </w:trPr>
        <w:tc>
          <w:tcPr>
            <w:tcW w:w="7949" w:type="dxa"/>
            <w:tcBorders>
              <w:top w:val="nil"/>
              <w:left w:val="nil"/>
              <w:bottom w:val="nil"/>
              <w:right w:val="nil"/>
            </w:tcBorders>
            <w:vAlign w:val="center"/>
          </w:tcPr>
          <w:p w14:paraId="201D85E6"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04EBCEF7" w14:textId="77777777" w:rsidTr="002A6D78">
        <w:trPr>
          <w:trHeight w:val="80"/>
        </w:trPr>
        <w:tc>
          <w:tcPr>
            <w:tcW w:w="7949" w:type="dxa"/>
            <w:tcBorders>
              <w:top w:val="nil"/>
              <w:left w:val="nil"/>
              <w:bottom w:val="nil"/>
              <w:right w:val="nil"/>
            </w:tcBorders>
            <w:vAlign w:val="center"/>
          </w:tcPr>
          <w:p w14:paraId="3B389653" w14:textId="77777777" w:rsidR="002A6D78" w:rsidRPr="004E0F6C" w:rsidRDefault="002A6D78" w:rsidP="002A6D78">
            <w:pPr>
              <w:ind w:right="142"/>
              <w:rPr>
                <w:rFonts w:eastAsia="Times New Roman" w:cstheme="minorHAnsi"/>
                <w:lang w:eastAsia="pt-BR"/>
              </w:rPr>
            </w:pPr>
          </w:p>
        </w:tc>
      </w:tr>
    </w:tbl>
    <w:p w14:paraId="656F80EA" w14:textId="77777777" w:rsidR="002A6D78" w:rsidRPr="00C92410" w:rsidRDefault="002A6D78" w:rsidP="00181A86">
      <w:pPr>
        <w:pStyle w:val="PargrafodaLista"/>
        <w:widowControl w:val="0"/>
        <w:numPr>
          <w:ilvl w:val="1"/>
          <w:numId w:val="19"/>
        </w:numPr>
        <w:autoSpaceDE w:val="0"/>
        <w:autoSpaceDN w:val="0"/>
        <w:spacing w:after="0" w:line="240" w:lineRule="auto"/>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1B19124" w14:textId="77777777" w:rsidR="002A6D78" w:rsidRPr="005349AB" w:rsidRDefault="002A6D78" w:rsidP="00181A86">
      <w:pPr>
        <w:pStyle w:val="PargrafodaLista"/>
        <w:widowControl w:val="0"/>
        <w:numPr>
          <w:ilvl w:val="2"/>
          <w:numId w:val="9"/>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1419B66C" w14:textId="77777777" w:rsidR="002A6D78" w:rsidRPr="005349AB" w:rsidRDefault="002A6D78" w:rsidP="002A6D78">
      <w:pPr>
        <w:tabs>
          <w:tab w:val="left" w:pos="979"/>
        </w:tabs>
        <w:ind w:left="426" w:right="142"/>
        <w:jc w:val="both"/>
        <w:rPr>
          <w:rFonts w:cstheme="minorHAnsi"/>
        </w:rPr>
      </w:pPr>
      <w:r w:rsidRPr="00C92410">
        <w:rPr>
          <w:rFonts w:cstheme="minorHAnsi"/>
        </w:rPr>
        <w:lastRenderedPageBreak/>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39780462" w14:textId="77777777" w:rsidR="002A6D78" w:rsidRPr="005349AB" w:rsidRDefault="002A6D78" w:rsidP="00181A86">
      <w:pPr>
        <w:pStyle w:val="PargrafodaLista"/>
        <w:widowControl w:val="0"/>
        <w:numPr>
          <w:ilvl w:val="1"/>
          <w:numId w:val="9"/>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C4D0874"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424A36B6" w14:textId="77777777" w:rsidR="002A6D78" w:rsidRPr="005349AB" w:rsidRDefault="002A6D78" w:rsidP="00181A86">
      <w:pPr>
        <w:pStyle w:val="PargrafodaLista"/>
        <w:widowControl w:val="0"/>
        <w:numPr>
          <w:ilvl w:val="2"/>
          <w:numId w:val="10"/>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3421C586" w14:textId="77777777" w:rsidR="002A6D78" w:rsidRPr="005349AB" w:rsidRDefault="002A6D78" w:rsidP="00181A86">
      <w:pPr>
        <w:pStyle w:val="PargrafodaLista"/>
        <w:widowControl w:val="0"/>
        <w:numPr>
          <w:ilvl w:val="2"/>
          <w:numId w:val="10"/>
        </w:numPr>
        <w:tabs>
          <w:tab w:val="left" w:pos="979"/>
        </w:tabs>
        <w:autoSpaceDE w:val="0"/>
        <w:autoSpaceDN w:val="0"/>
        <w:spacing w:after="0" w:line="240" w:lineRule="auto"/>
        <w:ind w:left="426" w:right="142" w:firstLine="0"/>
        <w:contextualSpacing w:val="0"/>
        <w:jc w:val="both"/>
        <w:rPr>
          <w:rFonts w:cstheme="minorHAnsi"/>
        </w:rPr>
      </w:pPr>
      <w:r w:rsidRPr="00C92410">
        <w:rPr>
          <w:rFonts w:cstheme="minorHAnsi"/>
        </w:rPr>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0EA3849E" w14:textId="77777777" w:rsidR="002A6D78" w:rsidRPr="005349AB" w:rsidRDefault="002A6D78" w:rsidP="00181A86">
      <w:pPr>
        <w:pStyle w:val="PargrafodaLista"/>
        <w:widowControl w:val="0"/>
        <w:numPr>
          <w:ilvl w:val="1"/>
          <w:numId w:val="10"/>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2235A32" w14:textId="77777777" w:rsidR="002A6D78" w:rsidRPr="005349AB" w:rsidRDefault="002A6D78" w:rsidP="00181A86">
      <w:pPr>
        <w:pStyle w:val="PargrafodaLista"/>
        <w:widowControl w:val="0"/>
        <w:numPr>
          <w:ilvl w:val="1"/>
          <w:numId w:val="10"/>
        </w:numPr>
        <w:tabs>
          <w:tab w:val="left" w:pos="980"/>
        </w:tabs>
        <w:autoSpaceDE w:val="0"/>
        <w:autoSpaceDN w:val="0"/>
        <w:spacing w:after="0" w:line="240" w:lineRule="auto"/>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1147FDDE" w14:textId="77777777" w:rsidR="002A6D78" w:rsidRPr="005349AB" w:rsidRDefault="002A6D78" w:rsidP="00181A86">
      <w:pPr>
        <w:pStyle w:val="PargrafodaLista"/>
        <w:widowControl w:val="0"/>
        <w:numPr>
          <w:ilvl w:val="2"/>
          <w:numId w:val="11"/>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11E2EEFD" w14:textId="77777777" w:rsidR="002A6D78" w:rsidRPr="005349AB" w:rsidRDefault="002A6D78" w:rsidP="00181A86">
      <w:pPr>
        <w:pStyle w:val="PargrafodaLista"/>
        <w:widowControl w:val="0"/>
        <w:numPr>
          <w:ilvl w:val="2"/>
          <w:numId w:val="11"/>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49F7225F" w14:textId="77777777" w:rsidR="002A6D78" w:rsidRPr="005349AB" w:rsidRDefault="002A6D78" w:rsidP="00181A86">
      <w:pPr>
        <w:pStyle w:val="PargrafodaLista"/>
        <w:widowControl w:val="0"/>
        <w:numPr>
          <w:ilvl w:val="2"/>
          <w:numId w:val="11"/>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28EE74C6" w14:textId="77777777" w:rsidR="002A6D78" w:rsidRPr="00C92410" w:rsidRDefault="002A6D78" w:rsidP="00181A86">
      <w:pPr>
        <w:pStyle w:val="PargrafodaLista"/>
        <w:widowControl w:val="0"/>
        <w:numPr>
          <w:ilvl w:val="2"/>
          <w:numId w:val="11"/>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5F0296BC" w14:textId="77777777" w:rsidR="002A6D78" w:rsidRPr="005349AB" w:rsidRDefault="002A6D78" w:rsidP="00181A86">
      <w:pPr>
        <w:pStyle w:val="PargrafodaLista"/>
        <w:widowControl w:val="0"/>
        <w:numPr>
          <w:ilvl w:val="1"/>
          <w:numId w:val="11"/>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15D9D17" w14:textId="77777777" w:rsidR="002A6D78" w:rsidRPr="005349AB" w:rsidRDefault="002A6D78" w:rsidP="00181A86">
      <w:pPr>
        <w:pStyle w:val="PargrafodaLista"/>
        <w:widowControl w:val="0"/>
        <w:numPr>
          <w:ilvl w:val="1"/>
          <w:numId w:val="11"/>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7F603951" w14:textId="77777777" w:rsidR="002A6D78" w:rsidRPr="00D10801" w:rsidRDefault="002A6D78" w:rsidP="002A6D78">
      <w:pPr>
        <w:pStyle w:val="PargrafodaLista"/>
        <w:widowControl w:val="0"/>
        <w:numPr>
          <w:ilvl w:val="1"/>
          <w:numId w:val="11"/>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2983E0F3"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43598758" w14:textId="77777777" w:rsidR="002A6D78" w:rsidRPr="005349AB" w:rsidRDefault="002A6D78" w:rsidP="00181A86">
      <w:pPr>
        <w:pStyle w:val="PargrafodaLista"/>
        <w:widowControl w:val="0"/>
        <w:numPr>
          <w:ilvl w:val="1"/>
          <w:numId w:val="11"/>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 xml:space="preserve">30 </w:t>
      </w:r>
      <w:r w:rsidRPr="005349AB">
        <w:rPr>
          <w:rFonts w:cstheme="minorHAnsi"/>
        </w:rPr>
        <w:lastRenderedPageBreak/>
        <w:t>(trinta) dias úteis para fins de liquidação, na forma desta seção, prorrogáveis por igual período.</w:t>
      </w:r>
    </w:p>
    <w:p w14:paraId="5CAA163B" w14:textId="77777777" w:rsidR="002A6D78" w:rsidRPr="005349AB" w:rsidRDefault="002A6D78" w:rsidP="00181A86">
      <w:pPr>
        <w:pStyle w:val="PargrafodaLista"/>
        <w:widowControl w:val="0"/>
        <w:numPr>
          <w:ilvl w:val="1"/>
          <w:numId w:val="11"/>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0423B86B" w14:textId="77777777" w:rsidR="002A6D78" w:rsidRPr="00C92410" w:rsidRDefault="002A6D78" w:rsidP="00181A86">
      <w:pPr>
        <w:pStyle w:val="PargrafodaLista"/>
        <w:widowControl w:val="0"/>
        <w:numPr>
          <w:ilvl w:val="0"/>
          <w:numId w:val="12"/>
        </w:numPr>
        <w:tabs>
          <w:tab w:val="left" w:pos="1027"/>
        </w:tabs>
        <w:autoSpaceDE w:val="0"/>
        <w:autoSpaceDN w:val="0"/>
        <w:spacing w:after="0" w:line="229" w:lineRule="exact"/>
        <w:ind w:left="426" w:right="142" w:firstLine="0"/>
        <w:contextualSpacing w:val="0"/>
        <w:jc w:val="both"/>
        <w:rPr>
          <w:rFonts w:cstheme="minorHAnsi"/>
        </w:rPr>
      </w:pPr>
      <w:r w:rsidRPr="005349AB">
        <w:rPr>
          <w:rFonts w:cstheme="minorHAnsi"/>
        </w:rPr>
        <w:t>o prazo de validade;</w:t>
      </w:r>
    </w:p>
    <w:p w14:paraId="69669252" w14:textId="77777777" w:rsidR="002A6D78" w:rsidRPr="00C92410" w:rsidRDefault="002A6D78" w:rsidP="00181A86">
      <w:pPr>
        <w:pStyle w:val="PargrafodaLista"/>
        <w:widowControl w:val="0"/>
        <w:numPr>
          <w:ilvl w:val="0"/>
          <w:numId w:val="12"/>
        </w:numPr>
        <w:tabs>
          <w:tab w:val="left" w:pos="1027"/>
        </w:tabs>
        <w:autoSpaceDE w:val="0"/>
        <w:autoSpaceDN w:val="0"/>
        <w:spacing w:after="0" w:line="229" w:lineRule="exact"/>
        <w:ind w:left="426" w:right="142" w:firstLine="0"/>
        <w:contextualSpacing w:val="0"/>
        <w:jc w:val="both"/>
        <w:rPr>
          <w:rFonts w:cstheme="minorHAnsi"/>
        </w:rPr>
      </w:pPr>
      <w:r w:rsidRPr="005349AB">
        <w:rPr>
          <w:rFonts w:cstheme="minorHAnsi"/>
        </w:rPr>
        <w:t>a data da emissão;</w:t>
      </w:r>
    </w:p>
    <w:p w14:paraId="1F084F7F" w14:textId="77777777" w:rsidR="002A6D78" w:rsidRPr="00C92410" w:rsidRDefault="002A6D78" w:rsidP="00181A86">
      <w:pPr>
        <w:pStyle w:val="PargrafodaLista"/>
        <w:widowControl w:val="0"/>
        <w:numPr>
          <w:ilvl w:val="0"/>
          <w:numId w:val="12"/>
        </w:numPr>
        <w:tabs>
          <w:tab w:val="left" w:pos="1027"/>
        </w:tabs>
        <w:autoSpaceDE w:val="0"/>
        <w:autoSpaceDN w:val="0"/>
        <w:spacing w:after="0" w:line="240" w:lineRule="auto"/>
        <w:ind w:left="426" w:right="142" w:firstLine="0"/>
        <w:contextualSpacing w:val="0"/>
        <w:jc w:val="both"/>
        <w:rPr>
          <w:rFonts w:cstheme="minorHAnsi"/>
        </w:rPr>
      </w:pPr>
      <w:r w:rsidRPr="005349AB">
        <w:rPr>
          <w:rFonts w:cstheme="minorHAnsi"/>
        </w:rPr>
        <w:t>os dados do contrato e do órgão contratante;</w:t>
      </w:r>
    </w:p>
    <w:p w14:paraId="1CDE90B5" w14:textId="77777777" w:rsidR="002A6D78" w:rsidRPr="00C92410" w:rsidRDefault="002A6D78" w:rsidP="00181A86">
      <w:pPr>
        <w:pStyle w:val="PargrafodaLista"/>
        <w:widowControl w:val="0"/>
        <w:numPr>
          <w:ilvl w:val="0"/>
          <w:numId w:val="12"/>
        </w:numPr>
        <w:tabs>
          <w:tab w:val="left" w:pos="1027"/>
        </w:tabs>
        <w:autoSpaceDE w:val="0"/>
        <w:autoSpaceDN w:val="0"/>
        <w:spacing w:after="0" w:line="229" w:lineRule="exact"/>
        <w:ind w:left="426" w:right="142" w:firstLine="0"/>
        <w:contextualSpacing w:val="0"/>
        <w:jc w:val="both"/>
        <w:rPr>
          <w:rFonts w:cstheme="minorHAnsi"/>
        </w:rPr>
      </w:pPr>
      <w:r w:rsidRPr="005349AB">
        <w:rPr>
          <w:rFonts w:cstheme="minorHAnsi"/>
        </w:rPr>
        <w:t>o período respectivo de execução do contrato;</w:t>
      </w:r>
    </w:p>
    <w:p w14:paraId="216233DE" w14:textId="77777777" w:rsidR="002A6D78" w:rsidRPr="00C92410" w:rsidRDefault="002A6D78" w:rsidP="00181A86">
      <w:pPr>
        <w:pStyle w:val="PargrafodaLista"/>
        <w:widowControl w:val="0"/>
        <w:numPr>
          <w:ilvl w:val="0"/>
          <w:numId w:val="12"/>
        </w:numPr>
        <w:tabs>
          <w:tab w:val="left" w:pos="1027"/>
        </w:tabs>
        <w:autoSpaceDE w:val="0"/>
        <w:autoSpaceDN w:val="0"/>
        <w:spacing w:after="0" w:line="229" w:lineRule="exact"/>
        <w:ind w:left="426" w:right="142" w:firstLine="0"/>
        <w:contextualSpacing w:val="0"/>
        <w:jc w:val="both"/>
        <w:rPr>
          <w:rFonts w:cstheme="minorHAnsi"/>
        </w:rPr>
      </w:pPr>
      <w:r w:rsidRPr="005349AB">
        <w:rPr>
          <w:rFonts w:cstheme="minorHAnsi"/>
        </w:rPr>
        <w:t>o valor a pagar; e</w:t>
      </w:r>
    </w:p>
    <w:p w14:paraId="4F6C8365" w14:textId="77777777" w:rsidR="002A6D78" w:rsidRPr="005349AB" w:rsidRDefault="002A6D78" w:rsidP="00181A86">
      <w:pPr>
        <w:pStyle w:val="PargrafodaLista"/>
        <w:widowControl w:val="0"/>
        <w:numPr>
          <w:ilvl w:val="0"/>
          <w:numId w:val="12"/>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eventual destaque do valor de retenções tributárias cabíveis</w:t>
      </w:r>
    </w:p>
    <w:p w14:paraId="10F998EE" w14:textId="77777777" w:rsidR="002A6D78" w:rsidRPr="005349AB" w:rsidRDefault="002A6D78" w:rsidP="002A6D78">
      <w:pPr>
        <w:pStyle w:val="PargrafodaLista"/>
        <w:widowControl w:val="0"/>
        <w:tabs>
          <w:tab w:val="left" w:pos="981"/>
        </w:tabs>
        <w:autoSpaceDE w:val="0"/>
        <w:autoSpaceDN w:val="0"/>
        <w:spacing w:after="0" w:line="240" w:lineRule="auto"/>
        <w:ind w:left="426" w:right="142"/>
        <w:contextualSpacing w:val="0"/>
        <w:jc w:val="both"/>
        <w:rPr>
          <w:rFonts w:cstheme="minorHAnsi"/>
        </w:rPr>
      </w:pPr>
    </w:p>
    <w:p w14:paraId="526C90C4"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29FA92C9"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0CDDEBDC" w14:textId="77777777" w:rsidR="002A6D78" w:rsidRPr="005349AB" w:rsidRDefault="002A6D78" w:rsidP="002A6D78">
      <w:pPr>
        <w:tabs>
          <w:tab w:val="left" w:pos="979"/>
        </w:tabs>
        <w:ind w:left="426" w:right="142"/>
        <w:jc w:val="both"/>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8AE0B4C"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07F43B2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F8EFBA6"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6B58E206"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4BE3EE66"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023DA064"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113ECDEF"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lastRenderedPageBreak/>
        <w:t>7.20. S erá considerada data do pagamento o dia em que constar como emitida a ordem bancária para pagamento.</w:t>
      </w:r>
    </w:p>
    <w:p w14:paraId="316F06BF"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  Será considerada data do pagamento o dia em que constar como emitida a ordem bancária para pagamento.</w:t>
      </w:r>
    </w:p>
    <w:p w14:paraId="0B628B5B"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7.21.1.  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14:paraId="5E88DDDA"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43B3CC16" w14:textId="77777777" w:rsidR="002A6D78" w:rsidRPr="005349AB" w:rsidRDefault="002A6D78" w:rsidP="002A6D78">
      <w:pPr>
        <w:tabs>
          <w:tab w:val="left" w:pos="978"/>
        </w:tabs>
        <w:ind w:left="426" w:right="142"/>
        <w:jc w:val="both"/>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63A9444D"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6FAE35C8" w14:textId="77777777" w:rsidR="002A6D78" w:rsidRPr="0063245D" w:rsidRDefault="002A6D78" w:rsidP="00181A86">
      <w:pPr>
        <w:pStyle w:val="PargrafodaLista"/>
        <w:widowControl w:val="0"/>
        <w:numPr>
          <w:ilvl w:val="0"/>
          <w:numId w:val="19"/>
        </w:numPr>
        <w:tabs>
          <w:tab w:val="left" w:pos="978"/>
        </w:tabs>
        <w:autoSpaceDE w:val="0"/>
        <w:autoSpaceDN w:val="0"/>
        <w:spacing w:after="0" w:line="240" w:lineRule="auto"/>
        <w:ind w:left="426" w:right="142" w:firstLine="0"/>
        <w:contextualSpacing w:val="0"/>
        <w:jc w:val="both"/>
        <w:rPr>
          <w:rFonts w:cstheme="minorHAnsi"/>
          <w:b/>
        </w:rPr>
      </w:pPr>
      <w:r w:rsidRPr="0063245D">
        <w:rPr>
          <w:rFonts w:cstheme="minorHAnsi"/>
          <w:b/>
        </w:rPr>
        <w:t>CLÁUSULA OITAVA – REAJUSTE</w:t>
      </w:r>
    </w:p>
    <w:p w14:paraId="09522482" w14:textId="77777777" w:rsidR="002A6D78" w:rsidRPr="005349AB" w:rsidRDefault="002A6D78" w:rsidP="00181A86">
      <w:pPr>
        <w:pStyle w:val="PargrafodaLista"/>
        <w:widowControl w:val="0"/>
        <w:numPr>
          <w:ilvl w:val="1"/>
          <w:numId w:val="19"/>
        </w:numPr>
        <w:tabs>
          <w:tab w:val="left" w:pos="980"/>
        </w:tabs>
        <w:autoSpaceDE w:val="0"/>
        <w:autoSpaceDN w:val="0"/>
        <w:spacing w:before="1" w:after="0"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2F4F439A"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0EE14384" w14:textId="77777777" w:rsidR="002A6D78" w:rsidRPr="005349AB" w:rsidRDefault="002A6D78" w:rsidP="00181A86">
      <w:pPr>
        <w:pStyle w:val="PargrafodaLista"/>
        <w:widowControl w:val="0"/>
        <w:numPr>
          <w:ilvl w:val="1"/>
          <w:numId w:val="19"/>
        </w:numPr>
        <w:tabs>
          <w:tab w:val="left" w:pos="978"/>
        </w:tabs>
        <w:autoSpaceDE w:val="0"/>
        <w:autoSpaceDN w:val="0"/>
        <w:spacing w:after="0" w:line="240" w:lineRule="auto"/>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72E7C6E3" w14:textId="77777777" w:rsidR="002A6D78" w:rsidRPr="005349AB" w:rsidRDefault="002A6D78" w:rsidP="00181A86">
      <w:pPr>
        <w:pStyle w:val="PargrafodaLista"/>
        <w:widowControl w:val="0"/>
        <w:numPr>
          <w:ilvl w:val="1"/>
          <w:numId w:val="19"/>
        </w:numPr>
        <w:tabs>
          <w:tab w:val="left" w:pos="978"/>
        </w:tabs>
        <w:autoSpaceDE w:val="0"/>
        <w:autoSpaceDN w:val="0"/>
        <w:spacing w:after="0" w:line="240" w:lineRule="auto"/>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0C5EB8D" w14:textId="77777777" w:rsidR="002A6D78" w:rsidRPr="005349AB" w:rsidRDefault="002A6D78" w:rsidP="00181A86">
      <w:pPr>
        <w:pStyle w:val="PargrafodaLista"/>
        <w:widowControl w:val="0"/>
        <w:numPr>
          <w:ilvl w:val="1"/>
          <w:numId w:val="19"/>
        </w:numPr>
        <w:tabs>
          <w:tab w:val="left" w:pos="978"/>
        </w:tabs>
        <w:autoSpaceDE w:val="0"/>
        <w:autoSpaceDN w:val="0"/>
        <w:spacing w:after="0" w:line="240" w:lineRule="auto"/>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03EA4815" w14:textId="77777777" w:rsidR="002A6D78" w:rsidRPr="005349AB" w:rsidRDefault="002A6D78" w:rsidP="00181A86">
      <w:pPr>
        <w:pStyle w:val="PargrafodaLista"/>
        <w:widowControl w:val="0"/>
        <w:numPr>
          <w:ilvl w:val="1"/>
          <w:numId w:val="19"/>
        </w:numPr>
        <w:tabs>
          <w:tab w:val="left" w:pos="978"/>
        </w:tabs>
        <w:autoSpaceDE w:val="0"/>
        <w:autoSpaceDN w:val="0"/>
        <w:spacing w:after="0" w:line="240" w:lineRule="auto"/>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4DDC0886" w14:textId="77777777" w:rsidR="002A6D78" w:rsidRPr="005349AB" w:rsidRDefault="002A6D78" w:rsidP="00181A86">
      <w:pPr>
        <w:pStyle w:val="PargrafodaLista"/>
        <w:widowControl w:val="0"/>
        <w:numPr>
          <w:ilvl w:val="1"/>
          <w:numId w:val="19"/>
        </w:numPr>
        <w:tabs>
          <w:tab w:val="left" w:pos="978"/>
        </w:tabs>
        <w:autoSpaceDE w:val="0"/>
        <w:autoSpaceDN w:val="0"/>
        <w:spacing w:after="0" w:line="240" w:lineRule="auto"/>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0D3FCDAE" w14:textId="77777777" w:rsidR="002A6D78" w:rsidRPr="00D10801" w:rsidRDefault="002A6D78" w:rsidP="002A6D78">
      <w:pPr>
        <w:pStyle w:val="PargrafodaLista"/>
        <w:widowControl w:val="0"/>
        <w:numPr>
          <w:ilvl w:val="1"/>
          <w:numId w:val="19"/>
        </w:numPr>
        <w:tabs>
          <w:tab w:val="left" w:pos="978"/>
        </w:tabs>
        <w:autoSpaceDE w:val="0"/>
        <w:autoSpaceDN w:val="0"/>
        <w:spacing w:after="0" w:line="240" w:lineRule="auto"/>
        <w:ind w:left="426" w:right="142" w:firstLine="0"/>
        <w:contextualSpacing w:val="0"/>
        <w:jc w:val="both"/>
        <w:rPr>
          <w:rFonts w:cstheme="minorHAnsi"/>
        </w:rPr>
      </w:pPr>
      <w:r w:rsidRPr="005349AB">
        <w:rPr>
          <w:rFonts w:cstheme="minorHAnsi"/>
        </w:rPr>
        <w:t>O reajuste será realizado por apostilamento</w:t>
      </w:r>
    </w:p>
    <w:p w14:paraId="63C24D3F" w14:textId="77777777" w:rsidR="002A6D78" w:rsidRPr="003872AE" w:rsidRDefault="002A6D78" w:rsidP="00181A86">
      <w:pPr>
        <w:pStyle w:val="PargrafodaLista"/>
        <w:widowControl w:val="0"/>
        <w:numPr>
          <w:ilvl w:val="0"/>
          <w:numId w:val="19"/>
        </w:numPr>
        <w:tabs>
          <w:tab w:val="left" w:pos="978"/>
        </w:tabs>
        <w:autoSpaceDE w:val="0"/>
        <w:autoSpaceDN w:val="0"/>
        <w:spacing w:after="0" w:line="240" w:lineRule="auto"/>
        <w:ind w:left="426" w:right="142" w:firstLine="0"/>
        <w:contextualSpacing w:val="0"/>
        <w:jc w:val="both"/>
        <w:rPr>
          <w:rFonts w:cstheme="minorHAnsi"/>
          <w:b/>
        </w:rPr>
      </w:pPr>
      <w:r w:rsidRPr="003872AE">
        <w:rPr>
          <w:rFonts w:cstheme="minorHAnsi"/>
          <w:b/>
        </w:rPr>
        <w:t>CLÁUSULA NONA – DOTAÇÃO ORCAMENTÁRIA</w:t>
      </w:r>
    </w:p>
    <w:p w14:paraId="301A5D34" w14:textId="77777777" w:rsidR="002A6D78" w:rsidRPr="00AB71E6" w:rsidRDefault="002A6D78" w:rsidP="00AB71E6">
      <w:pPr>
        <w:pStyle w:val="PargrafodaLista"/>
        <w:numPr>
          <w:ilvl w:val="1"/>
          <w:numId w:val="19"/>
        </w:numPr>
        <w:tabs>
          <w:tab w:val="left" w:pos="980"/>
        </w:tabs>
        <w:ind w:right="142"/>
        <w:jc w:val="both"/>
        <w:rPr>
          <w:rFonts w:cstheme="minorHAnsi"/>
        </w:rPr>
      </w:pPr>
      <w:r w:rsidRPr="003872AE">
        <w:rPr>
          <w:rFonts w:cstheme="minorHAnsi"/>
        </w:rPr>
        <w:t>As despesas d</w:t>
      </w:r>
      <w:r w:rsidRPr="00AB71E6">
        <w:rPr>
          <w:rFonts w:cstheme="minorHAnsi"/>
        </w:rPr>
        <w:t>ecorrentes desta contratação estão programadas em dotação orçamentária própria, prevista no orçamento do Município, para o exercício de 2025, na classificação abaixo:</w:t>
      </w:r>
    </w:p>
    <w:p w14:paraId="7E765C45" w14:textId="77777777" w:rsidR="009F4849" w:rsidRDefault="009F4849" w:rsidP="009F4849">
      <w:pPr>
        <w:pStyle w:val="PargrafodaLista"/>
        <w:ind w:left="360"/>
        <w:jc w:val="both"/>
        <w:rPr>
          <w:sz w:val="20"/>
          <w:szCs w:val="20"/>
        </w:rPr>
      </w:pPr>
    </w:p>
    <w:p w14:paraId="1DBEAEBE" w14:textId="77777777" w:rsidR="009F4849" w:rsidRPr="0095672D" w:rsidRDefault="009F4849" w:rsidP="002370DE">
      <w:pPr>
        <w:jc w:val="both"/>
        <w:rPr>
          <w:b/>
          <w:sz w:val="20"/>
          <w:szCs w:val="20"/>
        </w:rPr>
      </w:pPr>
    </w:p>
    <w:p w14:paraId="37426340"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b/>
          <w:bCs/>
          <w:color w:val="000000"/>
          <w:sz w:val="20"/>
          <w:szCs w:val="20"/>
          <w:u w:val="single"/>
          <w:lang w:eastAsia="pt-BR"/>
        </w:rPr>
        <w:t>140 – SECRETARIA DE EDUCAÇÃO</w:t>
      </w:r>
    </w:p>
    <w:p w14:paraId="08E658E2"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color w:val="000000"/>
          <w:sz w:val="20"/>
          <w:szCs w:val="20"/>
          <w:lang w:eastAsia="pt-BR"/>
        </w:rPr>
        <w:t>12.122.06.2.015– GESTÃO DOS SERVIÇOS DA EDUCAÇÃO</w:t>
      </w:r>
    </w:p>
    <w:p w14:paraId="07EC8649" w14:textId="77777777" w:rsidR="002F709B" w:rsidRPr="002F709B" w:rsidRDefault="002F709B" w:rsidP="002F709B">
      <w:pPr>
        <w:spacing w:after="0" w:line="240" w:lineRule="auto"/>
        <w:ind w:firstLine="720"/>
        <w:rPr>
          <w:rFonts w:asciiTheme="minorHAnsi" w:eastAsia="Times New Roman" w:hAnsiTheme="minorHAnsi" w:cstheme="minorHAnsi"/>
          <w:color w:val="000000"/>
          <w:sz w:val="20"/>
          <w:szCs w:val="20"/>
          <w:lang w:eastAsia="pt-BR"/>
        </w:rPr>
      </w:pPr>
      <w:r w:rsidRPr="002F709B">
        <w:rPr>
          <w:rFonts w:asciiTheme="minorHAnsi" w:eastAsia="Times New Roman" w:hAnsiTheme="minorHAnsi" w:cstheme="minorHAnsi"/>
          <w:color w:val="000000"/>
          <w:sz w:val="20"/>
          <w:szCs w:val="20"/>
          <w:lang w:eastAsia="pt-BR"/>
        </w:rPr>
        <w:t>3.3.90.30.00  - MATERIAL DE CONSUMO</w:t>
      </w:r>
    </w:p>
    <w:p w14:paraId="17E84A21" w14:textId="77777777" w:rsidR="002F709B" w:rsidRPr="002F709B" w:rsidRDefault="002F709B" w:rsidP="002F709B">
      <w:pPr>
        <w:spacing w:after="0" w:line="240" w:lineRule="auto"/>
        <w:ind w:firstLine="720"/>
        <w:rPr>
          <w:rFonts w:asciiTheme="minorHAnsi" w:eastAsia="Times New Roman" w:hAnsiTheme="minorHAnsi" w:cstheme="minorHAnsi"/>
          <w:b/>
          <w:bCs/>
          <w:color w:val="000000"/>
          <w:sz w:val="20"/>
          <w:szCs w:val="20"/>
          <w:u w:val="single"/>
          <w:lang w:eastAsia="pt-BR"/>
        </w:rPr>
      </w:pPr>
    </w:p>
    <w:p w14:paraId="4570A2E3"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b/>
          <w:bCs/>
          <w:color w:val="000000"/>
          <w:sz w:val="20"/>
          <w:szCs w:val="20"/>
          <w:u w:val="single"/>
          <w:lang w:eastAsia="pt-BR"/>
        </w:rPr>
        <w:t>140 – SECRETARIA DE EDUCAÇÃO</w:t>
      </w:r>
    </w:p>
    <w:p w14:paraId="0D25C293"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color w:val="000000"/>
          <w:sz w:val="20"/>
          <w:szCs w:val="20"/>
          <w:lang w:eastAsia="pt-BR"/>
        </w:rPr>
        <w:t>12.361.06.2.018 – MANUTENÇÃO E DESENVOLVIMENTO DO ENSINO FUNDAMENTAL</w:t>
      </w:r>
    </w:p>
    <w:p w14:paraId="7CA62849" w14:textId="77777777" w:rsidR="002F709B" w:rsidRPr="002F709B" w:rsidRDefault="002F709B" w:rsidP="002F709B">
      <w:pPr>
        <w:spacing w:after="0" w:line="240" w:lineRule="auto"/>
        <w:ind w:firstLine="720"/>
        <w:rPr>
          <w:rFonts w:asciiTheme="minorHAnsi" w:eastAsia="Times New Roman" w:hAnsiTheme="minorHAnsi" w:cstheme="minorHAnsi"/>
          <w:color w:val="000000"/>
          <w:sz w:val="20"/>
          <w:szCs w:val="20"/>
          <w:lang w:eastAsia="pt-BR"/>
        </w:rPr>
      </w:pPr>
      <w:r w:rsidRPr="002F709B">
        <w:rPr>
          <w:rFonts w:asciiTheme="minorHAnsi" w:eastAsia="Times New Roman" w:hAnsiTheme="minorHAnsi" w:cstheme="minorHAnsi"/>
          <w:color w:val="000000"/>
          <w:sz w:val="20"/>
          <w:szCs w:val="20"/>
          <w:lang w:eastAsia="pt-BR"/>
        </w:rPr>
        <w:t>3.3.90.30.00  - MATERIAL DE CONSUMO</w:t>
      </w:r>
    </w:p>
    <w:p w14:paraId="0D648324" w14:textId="77777777" w:rsidR="002F709B" w:rsidRPr="002F709B" w:rsidRDefault="002F709B" w:rsidP="002F709B">
      <w:pPr>
        <w:spacing w:after="0" w:line="240" w:lineRule="auto"/>
        <w:ind w:firstLine="720"/>
        <w:rPr>
          <w:rFonts w:asciiTheme="minorHAnsi" w:eastAsia="Times New Roman" w:hAnsiTheme="minorHAnsi" w:cstheme="minorHAnsi"/>
          <w:b/>
          <w:bCs/>
          <w:color w:val="000000"/>
          <w:sz w:val="20"/>
          <w:szCs w:val="20"/>
          <w:u w:val="single"/>
          <w:lang w:eastAsia="pt-BR"/>
        </w:rPr>
      </w:pPr>
    </w:p>
    <w:p w14:paraId="6407B10D"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b/>
          <w:bCs/>
          <w:color w:val="000000"/>
          <w:sz w:val="20"/>
          <w:szCs w:val="20"/>
          <w:u w:val="single"/>
          <w:lang w:eastAsia="pt-BR"/>
        </w:rPr>
        <w:t>140 – SECRETARIA DE EDUCAÇÃO</w:t>
      </w:r>
    </w:p>
    <w:p w14:paraId="162029AD"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color w:val="000000"/>
          <w:sz w:val="20"/>
          <w:szCs w:val="20"/>
          <w:lang w:eastAsia="pt-BR"/>
        </w:rPr>
        <w:t>12.361.06.2.018 – MANUTENÇÃO E DESENVOLVIMENTO DO ENSINO FUNDAMENTAL</w:t>
      </w:r>
    </w:p>
    <w:p w14:paraId="6AEB7F2D" w14:textId="77777777" w:rsidR="002F709B" w:rsidRPr="002F709B" w:rsidRDefault="002F709B" w:rsidP="002F709B">
      <w:pPr>
        <w:spacing w:after="0" w:line="240" w:lineRule="auto"/>
        <w:ind w:firstLine="720"/>
        <w:rPr>
          <w:rFonts w:asciiTheme="minorHAnsi" w:eastAsia="Times New Roman" w:hAnsiTheme="minorHAnsi" w:cstheme="minorHAnsi"/>
          <w:color w:val="000000"/>
          <w:sz w:val="20"/>
          <w:szCs w:val="20"/>
          <w:lang w:eastAsia="pt-BR"/>
        </w:rPr>
      </w:pPr>
      <w:r w:rsidRPr="002F709B">
        <w:rPr>
          <w:rFonts w:asciiTheme="minorHAnsi" w:eastAsia="Times New Roman" w:hAnsiTheme="minorHAnsi" w:cstheme="minorHAnsi"/>
          <w:color w:val="000000"/>
          <w:sz w:val="20"/>
          <w:szCs w:val="20"/>
          <w:lang w:eastAsia="pt-BR"/>
        </w:rPr>
        <w:t>4.4.90.52.00 – EQUIPAMENTOS E MATERIAL PERMANENTE</w:t>
      </w:r>
    </w:p>
    <w:p w14:paraId="677ADD6D" w14:textId="77777777" w:rsidR="002F709B" w:rsidRPr="002F709B" w:rsidRDefault="002F709B" w:rsidP="002F709B">
      <w:pPr>
        <w:spacing w:after="0" w:line="240" w:lineRule="auto"/>
        <w:ind w:firstLine="720"/>
        <w:rPr>
          <w:rFonts w:asciiTheme="minorHAnsi" w:eastAsia="Times New Roman" w:hAnsiTheme="minorHAnsi" w:cstheme="minorHAnsi"/>
          <w:b/>
          <w:bCs/>
          <w:color w:val="000000"/>
          <w:sz w:val="20"/>
          <w:szCs w:val="20"/>
          <w:u w:val="single"/>
          <w:lang w:eastAsia="pt-BR"/>
        </w:rPr>
      </w:pPr>
    </w:p>
    <w:p w14:paraId="6F8D9701" w14:textId="77777777" w:rsidR="002F709B" w:rsidRPr="002F709B" w:rsidRDefault="002F709B" w:rsidP="002F709B">
      <w:pPr>
        <w:spacing w:after="0" w:line="240" w:lineRule="auto"/>
        <w:ind w:firstLine="720"/>
        <w:rPr>
          <w:rFonts w:asciiTheme="minorHAnsi" w:eastAsia="Times New Roman" w:hAnsiTheme="minorHAnsi" w:cstheme="minorHAnsi"/>
          <w:color w:val="000000"/>
          <w:sz w:val="20"/>
          <w:szCs w:val="20"/>
          <w:lang w:eastAsia="pt-BR"/>
        </w:rPr>
      </w:pPr>
    </w:p>
    <w:p w14:paraId="25E6FD99"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b/>
          <w:bCs/>
          <w:color w:val="000000"/>
          <w:sz w:val="20"/>
          <w:szCs w:val="20"/>
          <w:u w:val="single"/>
          <w:lang w:eastAsia="pt-BR"/>
        </w:rPr>
        <w:t>140 – SECRETARIA DE EDUCAÇÃO</w:t>
      </w:r>
    </w:p>
    <w:p w14:paraId="299B905A"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color w:val="000000"/>
          <w:sz w:val="20"/>
          <w:szCs w:val="20"/>
          <w:lang w:eastAsia="pt-BR"/>
        </w:rPr>
        <w:t>12.366.06.2.022 – MANUTENÇÃO E DESENVOLVIMENTO DA EDUCAÇÃO DE JOVENS, ADULTOS E IDOSOS</w:t>
      </w:r>
    </w:p>
    <w:p w14:paraId="4FFDA842" w14:textId="77777777" w:rsidR="002F709B" w:rsidRPr="002F709B" w:rsidRDefault="002F709B" w:rsidP="002F709B">
      <w:pPr>
        <w:spacing w:after="0" w:line="240" w:lineRule="auto"/>
        <w:ind w:firstLine="720"/>
        <w:rPr>
          <w:rFonts w:asciiTheme="minorHAnsi" w:eastAsia="Times New Roman" w:hAnsiTheme="minorHAnsi" w:cstheme="minorHAnsi"/>
          <w:color w:val="000000"/>
          <w:sz w:val="20"/>
          <w:szCs w:val="20"/>
          <w:lang w:eastAsia="pt-BR"/>
        </w:rPr>
      </w:pPr>
      <w:r w:rsidRPr="002F709B">
        <w:rPr>
          <w:rFonts w:asciiTheme="minorHAnsi" w:eastAsia="Times New Roman" w:hAnsiTheme="minorHAnsi" w:cstheme="minorHAnsi"/>
          <w:color w:val="000000"/>
          <w:sz w:val="20"/>
          <w:szCs w:val="20"/>
          <w:lang w:eastAsia="pt-BR"/>
        </w:rPr>
        <w:t>4.4.90.52.00 – EQUIPAMENTOS E MATERIAL PERMANENTE</w:t>
      </w:r>
    </w:p>
    <w:p w14:paraId="512CC477" w14:textId="77777777" w:rsidR="002F709B" w:rsidRPr="002F709B" w:rsidRDefault="002F709B" w:rsidP="002F709B">
      <w:pPr>
        <w:spacing w:after="0" w:line="240" w:lineRule="auto"/>
        <w:ind w:firstLine="720"/>
        <w:rPr>
          <w:rFonts w:asciiTheme="minorHAnsi" w:eastAsia="Times New Roman" w:hAnsiTheme="minorHAnsi" w:cstheme="minorHAnsi"/>
          <w:b/>
          <w:bCs/>
          <w:color w:val="000000"/>
          <w:sz w:val="20"/>
          <w:szCs w:val="20"/>
          <w:u w:val="single"/>
          <w:lang w:eastAsia="pt-BR"/>
        </w:rPr>
      </w:pPr>
    </w:p>
    <w:p w14:paraId="3D79F6ED"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b/>
          <w:bCs/>
          <w:color w:val="000000"/>
          <w:sz w:val="20"/>
          <w:szCs w:val="20"/>
          <w:u w:val="single"/>
          <w:lang w:eastAsia="pt-BR"/>
        </w:rPr>
        <w:t>140 – SECRETARIA DE EDUCAÇÃO</w:t>
      </w:r>
    </w:p>
    <w:p w14:paraId="0B02B8F1"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color w:val="000000"/>
          <w:sz w:val="20"/>
          <w:szCs w:val="20"/>
          <w:lang w:eastAsia="pt-BR"/>
        </w:rPr>
        <w:t>12.366.06.2.022 – MANUTENÇÃO E DESENVOLVIMENTO DA EDUCAÇÃO DE JOVENS, ADULTOS E IDOSOS</w:t>
      </w:r>
    </w:p>
    <w:p w14:paraId="027DBD09" w14:textId="77777777" w:rsidR="002F709B" w:rsidRPr="002F709B" w:rsidRDefault="002F709B" w:rsidP="002F709B">
      <w:pPr>
        <w:spacing w:after="0" w:line="240" w:lineRule="auto"/>
        <w:ind w:firstLine="720"/>
        <w:rPr>
          <w:rFonts w:asciiTheme="minorHAnsi" w:eastAsia="Times New Roman" w:hAnsiTheme="minorHAnsi" w:cstheme="minorHAnsi"/>
          <w:color w:val="000000"/>
          <w:sz w:val="20"/>
          <w:szCs w:val="20"/>
          <w:lang w:eastAsia="pt-BR"/>
        </w:rPr>
      </w:pPr>
      <w:r w:rsidRPr="002F709B">
        <w:rPr>
          <w:rFonts w:asciiTheme="minorHAnsi" w:eastAsia="Times New Roman" w:hAnsiTheme="minorHAnsi" w:cstheme="minorHAnsi"/>
          <w:color w:val="000000"/>
          <w:sz w:val="20"/>
          <w:szCs w:val="20"/>
          <w:lang w:eastAsia="pt-BR"/>
        </w:rPr>
        <w:t>3.3.90.30.00  - MATERIAL DE CONSUMO</w:t>
      </w:r>
    </w:p>
    <w:p w14:paraId="2CC9C0B0" w14:textId="77777777" w:rsidR="002F709B" w:rsidRPr="002F709B" w:rsidRDefault="002F709B" w:rsidP="002F709B">
      <w:pPr>
        <w:spacing w:after="0" w:line="240" w:lineRule="auto"/>
        <w:ind w:firstLine="720"/>
        <w:rPr>
          <w:rFonts w:asciiTheme="minorHAnsi" w:eastAsia="Times New Roman" w:hAnsiTheme="minorHAnsi" w:cstheme="minorHAnsi"/>
          <w:color w:val="000000"/>
          <w:sz w:val="20"/>
          <w:szCs w:val="20"/>
          <w:lang w:eastAsia="pt-BR"/>
        </w:rPr>
      </w:pPr>
    </w:p>
    <w:p w14:paraId="52F1DF2E"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b/>
          <w:bCs/>
          <w:color w:val="000000"/>
          <w:sz w:val="20"/>
          <w:szCs w:val="20"/>
          <w:u w:val="single"/>
          <w:lang w:eastAsia="pt-BR"/>
        </w:rPr>
        <w:t>140 – SECRETARIA DE EDUCAÇÃO</w:t>
      </w:r>
    </w:p>
    <w:p w14:paraId="240BBDE1" w14:textId="77777777" w:rsidR="002F709B" w:rsidRPr="002F709B" w:rsidRDefault="002F709B" w:rsidP="002F709B">
      <w:pPr>
        <w:spacing w:after="0" w:line="240" w:lineRule="auto"/>
        <w:ind w:firstLine="720"/>
        <w:rPr>
          <w:rFonts w:asciiTheme="minorHAnsi" w:eastAsia="Times New Roman" w:hAnsiTheme="minorHAnsi" w:cstheme="minorHAnsi"/>
          <w:sz w:val="20"/>
          <w:szCs w:val="20"/>
          <w:lang w:eastAsia="pt-BR"/>
        </w:rPr>
      </w:pPr>
      <w:r w:rsidRPr="002F709B">
        <w:rPr>
          <w:rFonts w:asciiTheme="minorHAnsi" w:eastAsia="Times New Roman" w:hAnsiTheme="minorHAnsi" w:cstheme="minorHAnsi"/>
          <w:color w:val="000000"/>
          <w:sz w:val="20"/>
          <w:szCs w:val="20"/>
          <w:lang w:eastAsia="pt-BR"/>
        </w:rPr>
        <w:t>12.361.06.2.082 – EQUIPAMENTOS DO ENSINO BÁSICO E FUNDAMENTAL</w:t>
      </w:r>
    </w:p>
    <w:p w14:paraId="7180363B" w14:textId="77777777" w:rsidR="009F4849" w:rsidRPr="002F709B" w:rsidRDefault="002F709B" w:rsidP="002370DE">
      <w:pPr>
        <w:jc w:val="both"/>
        <w:rPr>
          <w:rFonts w:asciiTheme="minorHAnsi" w:hAnsiTheme="minorHAnsi" w:cstheme="minorHAnsi"/>
          <w:b/>
          <w:color w:val="000000"/>
        </w:rPr>
      </w:pPr>
      <w:r w:rsidRPr="002F709B">
        <w:rPr>
          <w:rFonts w:asciiTheme="minorHAnsi" w:eastAsia="Times New Roman" w:hAnsiTheme="minorHAnsi" w:cstheme="minorHAnsi"/>
          <w:color w:val="000000"/>
          <w:sz w:val="20"/>
          <w:szCs w:val="20"/>
          <w:lang w:eastAsia="pt-BR"/>
        </w:rPr>
        <w:t>4.4.90.52.00 – EQUIPAMENTOS E MATERIAL PERMANENTE</w:t>
      </w:r>
      <w:r>
        <w:rPr>
          <w:rFonts w:asciiTheme="minorHAnsi" w:hAnsiTheme="minorHAnsi" w:cstheme="minorHAnsi"/>
          <w:b/>
          <w:color w:val="000000"/>
        </w:rPr>
        <w:t xml:space="preserve"> </w:t>
      </w:r>
    </w:p>
    <w:p w14:paraId="5EAD58F0" w14:textId="77777777" w:rsidR="002A6D78" w:rsidRPr="005349AB" w:rsidRDefault="002A6D78" w:rsidP="002A6D78">
      <w:pPr>
        <w:tabs>
          <w:tab w:val="left" w:pos="980"/>
        </w:tabs>
        <w:spacing w:before="229"/>
        <w:ind w:left="426" w:right="142"/>
        <w:rPr>
          <w:rFonts w:cstheme="minorHAnsi"/>
        </w:rPr>
      </w:pPr>
      <w:r w:rsidRPr="001E3AE2">
        <w:rPr>
          <w:rFonts w:cstheme="minorHAnsi"/>
        </w:rPr>
        <w:t>9.2</w:t>
      </w:r>
      <w:r w:rsidRPr="00C92410">
        <w:rPr>
          <w:rFonts w:cstheme="minorHAnsi"/>
        </w:rPr>
        <w:t xml:space="preserve">.  </w:t>
      </w:r>
      <w:r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3B39D16B"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3423D4BB"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5DA4E21F"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1983B773"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6D2177BD" w14:textId="77777777" w:rsidR="002A6D78" w:rsidRPr="00C92410" w:rsidRDefault="002A6D78" w:rsidP="00181A86">
      <w:pPr>
        <w:pStyle w:val="PargrafodaLista"/>
        <w:widowControl w:val="0"/>
        <w:numPr>
          <w:ilvl w:val="2"/>
          <w:numId w:val="13"/>
        </w:numPr>
        <w:tabs>
          <w:tab w:val="left" w:pos="830"/>
        </w:tabs>
        <w:autoSpaceDE w:val="0"/>
        <w:autoSpaceDN w:val="0"/>
        <w:spacing w:before="229" w:after="0" w:line="240" w:lineRule="auto"/>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7FB7A02" w14:textId="77777777" w:rsidR="002A6D78" w:rsidRPr="00C92410" w:rsidRDefault="002A6D78" w:rsidP="00181A86">
      <w:pPr>
        <w:pStyle w:val="PargrafodaLista"/>
        <w:widowControl w:val="0"/>
        <w:numPr>
          <w:ilvl w:val="2"/>
          <w:numId w:val="13"/>
        </w:numPr>
        <w:tabs>
          <w:tab w:val="left" w:pos="811"/>
        </w:tabs>
        <w:autoSpaceDE w:val="0"/>
        <w:autoSpaceDN w:val="0"/>
        <w:spacing w:before="230" w:after="0" w:line="240" w:lineRule="auto"/>
        <w:ind w:left="426" w:right="142" w:firstLine="0"/>
        <w:contextualSpacing w:val="0"/>
        <w:jc w:val="both"/>
        <w:rPr>
          <w:rFonts w:cstheme="minorHAnsi"/>
        </w:rPr>
      </w:pPr>
      <w:r w:rsidRPr="005349AB">
        <w:rPr>
          <w:rFonts w:cstheme="minorHAnsi"/>
        </w:rPr>
        <w:t>Notificar a CONTRATADA por escrito da ocorrência de eventuais imperfeições no curso da execução dos serviços, fixando prazo para a sua correção;</w:t>
      </w:r>
    </w:p>
    <w:p w14:paraId="45846B61" w14:textId="77777777" w:rsidR="002A6D78" w:rsidRPr="00C92410" w:rsidRDefault="002A6D78" w:rsidP="00181A86">
      <w:pPr>
        <w:pStyle w:val="PargrafodaLista"/>
        <w:widowControl w:val="0"/>
        <w:numPr>
          <w:ilvl w:val="2"/>
          <w:numId w:val="13"/>
        </w:numPr>
        <w:tabs>
          <w:tab w:val="left" w:pos="818"/>
        </w:tabs>
        <w:autoSpaceDE w:val="0"/>
        <w:autoSpaceDN w:val="0"/>
        <w:spacing w:before="228" w:after="0" w:line="240" w:lineRule="auto"/>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04183B1D" w14:textId="77777777" w:rsidR="002A6D78" w:rsidRPr="005349AB"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30A076F7" w14:textId="77777777" w:rsidR="002A6D78" w:rsidRPr="005349AB" w:rsidRDefault="002A6D78" w:rsidP="00181A86">
      <w:pPr>
        <w:pStyle w:val="Ttulo2"/>
        <w:keepNext w:val="0"/>
        <w:widowControl w:val="0"/>
        <w:numPr>
          <w:ilvl w:val="1"/>
          <w:numId w:val="13"/>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1700BAC0" w14:textId="77777777" w:rsidR="002A6D78" w:rsidRPr="005349AB" w:rsidRDefault="002A6D78" w:rsidP="00181A86">
      <w:pPr>
        <w:pStyle w:val="PargrafodaLista"/>
        <w:widowControl w:val="0"/>
        <w:numPr>
          <w:ilvl w:val="2"/>
          <w:numId w:val="13"/>
        </w:numPr>
        <w:tabs>
          <w:tab w:val="left" w:pos="823"/>
        </w:tabs>
        <w:autoSpaceDE w:val="0"/>
        <w:autoSpaceDN w:val="0"/>
        <w:spacing w:after="0" w:line="240" w:lineRule="auto"/>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12090323" w14:textId="77777777" w:rsidR="002A6D78" w:rsidRPr="00C92410" w:rsidRDefault="002A6D78" w:rsidP="00181A86">
      <w:pPr>
        <w:pStyle w:val="PargrafodaLista"/>
        <w:widowControl w:val="0"/>
        <w:numPr>
          <w:ilvl w:val="2"/>
          <w:numId w:val="13"/>
        </w:numPr>
        <w:tabs>
          <w:tab w:val="left" w:pos="772"/>
        </w:tabs>
        <w:autoSpaceDE w:val="0"/>
        <w:autoSpaceDN w:val="0"/>
        <w:spacing w:before="229" w:after="0" w:line="240" w:lineRule="auto"/>
        <w:ind w:left="426" w:right="142" w:firstLine="0"/>
        <w:contextualSpacing w:val="0"/>
        <w:rPr>
          <w:rFonts w:cstheme="minorHAnsi"/>
        </w:rPr>
      </w:pPr>
      <w:r w:rsidRPr="005349AB">
        <w:rPr>
          <w:rFonts w:cstheme="minorHAnsi"/>
        </w:rPr>
        <w:lastRenderedPageBreak/>
        <w:t>reparar, corrigir, remover, reconstruir ou substituir, às suas expensas, no total ou em parte, os serviços efetuados em que se verificarem vícios, defeitos ou incorreções resultantes da execução ou dos materiais empregados, a critério da Administração;</w:t>
      </w:r>
    </w:p>
    <w:p w14:paraId="7ECA0FB5" w14:textId="77777777" w:rsidR="002A6D78" w:rsidRPr="00C92410" w:rsidRDefault="002A6D78" w:rsidP="00181A86">
      <w:pPr>
        <w:pStyle w:val="PargrafodaLista"/>
        <w:widowControl w:val="0"/>
        <w:numPr>
          <w:ilvl w:val="2"/>
          <w:numId w:val="13"/>
        </w:numPr>
        <w:tabs>
          <w:tab w:val="left" w:pos="772"/>
        </w:tabs>
        <w:autoSpaceDE w:val="0"/>
        <w:autoSpaceDN w:val="0"/>
        <w:spacing w:before="229" w:after="0" w:line="240" w:lineRule="auto"/>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28C98339" w14:textId="77777777" w:rsidR="002A6D78" w:rsidRPr="00C92410" w:rsidRDefault="002A6D78" w:rsidP="00181A86">
      <w:pPr>
        <w:pStyle w:val="PargrafodaLista"/>
        <w:widowControl w:val="0"/>
        <w:numPr>
          <w:ilvl w:val="2"/>
          <w:numId w:val="13"/>
        </w:numPr>
        <w:tabs>
          <w:tab w:val="left" w:pos="820"/>
        </w:tabs>
        <w:autoSpaceDE w:val="0"/>
        <w:autoSpaceDN w:val="0"/>
        <w:spacing w:before="226" w:after="0" w:line="240" w:lineRule="auto"/>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55BBEDE8" w14:textId="77777777" w:rsidR="002A6D78" w:rsidRPr="00C92410" w:rsidRDefault="002A6D78" w:rsidP="00181A86">
      <w:pPr>
        <w:pStyle w:val="PargrafodaLista"/>
        <w:widowControl w:val="0"/>
        <w:numPr>
          <w:ilvl w:val="2"/>
          <w:numId w:val="13"/>
        </w:numPr>
        <w:tabs>
          <w:tab w:val="left" w:pos="825"/>
        </w:tabs>
        <w:autoSpaceDE w:val="0"/>
        <w:autoSpaceDN w:val="0"/>
        <w:spacing w:before="230" w:after="0" w:line="240" w:lineRule="auto"/>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25A2D312" w14:textId="77777777" w:rsidR="002A6D78" w:rsidRPr="00C92410" w:rsidRDefault="002A6D78" w:rsidP="00181A86">
      <w:pPr>
        <w:pStyle w:val="PargrafodaLista"/>
        <w:widowControl w:val="0"/>
        <w:numPr>
          <w:ilvl w:val="2"/>
          <w:numId w:val="13"/>
        </w:numPr>
        <w:tabs>
          <w:tab w:val="left" w:pos="772"/>
        </w:tabs>
        <w:autoSpaceDE w:val="0"/>
        <w:autoSpaceDN w:val="0"/>
        <w:spacing w:before="229" w:after="0" w:line="240" w:lineRule="auto"/>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728821B1" w14:textId="77777777" w:rsidR="002A6D78" w:rsidRPr="00C92410" w:rsidRDefault="002A6D78" w:rsidP="00181A86">
      <w:pPr>
        <w:pStyle w:val="PargrafodaLista"/>
        <w:widowControl w:val="0"/>
        <w:numPr>
          <w:ilvl w:val="2"/>
          <w:numId w:val="13"/>
        </w:numPr>
        <w:tabs>
          <w:tab w:val="left" w:pos="830"/>
        </w:tabs>
        <w:autoSpaceDE w:val="0"/>
        <w:autoSpaceDN w:val="0"/>
        <w:spacing w:before="229" w:after="0" w:line="240" w:lineRule="auto"/>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6B81806E" w14:textId="77777777" w:rsidR="002A6D78" w:rsidRPr="00C92410" w:rsidRDefault="002A6D78" w:rsidP="00181A86">
      <w:pPr>
        <w:pStyle w:val="PargrafodaLista"/>
        <w:widowControl w:val="0"/>
        <w:numPr>
          <w:ilvl w:val="2"/>
          <w:numId w:val="13"/>
        </w:numPr>
        <w:tabs>
          <w:tab w:val="left" w:pos="817"/>
        </w:tabs>
        <w:autoSpaceDE w:val="0"/>
        <w:autoSpaceDN w:val="0"/>
        <w:spacing w:before="226" w:after="0" w:line="240" w:lineRule="auto"/>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6228E2FC" w14:textId="77777777" w:rsidR="002A6D78" w:rsidRPr="00C92410" w:rsidRDefault="002A6D78" w:rsidP="00181A86">
      <w:pPr>
        <w:pStyle w:val="PargrafodaLista"/>
        <w:widowControl w:val="0"/>
        <w:numPr>
          <w:ilvl w:val="2"/>
          <w:numId w:val="13"/>
        </w:numPr>
        <w:tabs>
          <w:tab w:val="left" w:pos="823"/>
        </w:tabs>
        <w:autoSpaceDE w:val="0"/>
        <w:autoSpaceDN w:val="0"/>
        <w:spacing w:after="0" w:line="240" w:lineRule="auto"/>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5598D475" w14:textId="77777777" w:rsidR="002A6D78" w:rsidRPr="00C92410" w:rsidRDefault="002A6D78" w:rsidP="00181A86">
      <w:pPr>
        <w:pStyle w:val="PargrafodaLista"/>
        <w:widowControl w:val="0"/>
        <w:numPr>
          <w:ilvl w:val="2"/>
          <w:numId w:val="13"/>
        </w:numPr>
        <w:tabs>
          <w:tab w:val="left" w:pos="908"/>
        </w:tabs>
        <w:autoSpaceDE w:val="0"/>
        <w:autoSpaceDN w:val="0"/>
        <w:spacing w:before="229" w:after="0" w:line="240" w:lineRule="auto"/>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631B7075" w14:textId="77777777" w:rsidR="002A6D78" w:rsidRPr="00C92410" w:rsidRDefault="002A6D78" w:rsidP="00181A86">
      <w:pPr>
        <w:pStyle w:val="PargrafodaLista"/>
        <w:widowControl w:val="0"/>
        <w:numPr>
          <w:ilvl w:val="2"/>
          <w:numId w:val="13"/>
        </w:numPr>
        <w:tabs>
          <w:tab w:val="left" w:pos="911"/>
        </w:tabs>
        <w:autoSpaceDE w:val="0"/>
        <w:autoSpaceDN w:val="0"/>
        <w:spacing w:before="88" w:after="0" w:line="240" w:lineRule="auto"/>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2EB61E2F" w14:textId="77777777" w:rsidR="002A6D78" w:rsidRPr="00C92410" w:rsidRDefault="002A6D78" w:rsidP="00181A86">
      <w:pPr>
        <w:pStyle w:val="PargrafodaLista"/>
        <w:widowControl w:val="0"/>
        <w:numPr>
          <w:ilvl w:val="2"/>
          <w:numId w:val="13"/>
        </w:numPr>
        <w:tabs>
          <w:tab w:val="left" w:pos="908"/>
        </w:tabs>
        <w:autoSpaceDE w:val="0"/>
        <w:autoSpaceDN w:val="0"/>
        <w:spacing w:before="227" w:after="0" w:line="240" w:lineRule="auto"/>
        <w:ind w:left="426" w:right="142" w:firstLine="0"/>
        <w:contextualSpacing w:val="0"/>
        <w:jc w:val="both"/>
        <w:rPr>
          <w:rFonts w:cstheme="minorHAnsi"/>
        </w:rPr>
      </w:pPr>
      <w:bookmarkStart w:id="50" w:name="_Hlk181107502"/>
      <w:r w:rsidRPr="005349AB">
        <w:rPr>
          <w:rFonts w:cstheme="minorHAnsi"/>
        </w:rPr>
        <w:t>Os serviços serão executados pela CONTRATADA na forma descrita no Termo de Referência.</w:t>
      </w:r>
    </w:p>
    <w:bookmarkEnd w:id="50"/>
    <w:p w14:paraId="1BB0B736" w14:textId="77777777" w:rsidR="002A6D78" w:rsidRPr="00D10801" w:rsidRDefault="002A6D78" w:rsidP="00D10801">
      <w:pPr>
        <w:pStyle w:val="PargrafodaLista"/>
        <w:widowControl w:val="0"/>
        <w:numPr>
          <w:ilvl w:val="2"/>
          <w:numId w:val="13"/>
        </w:numPr>
        <w:tabs>
          <w:tab w:val="left" w:pos="908"/>
        </w:tabs>
        <w:autoSpaceDE w:val="0"/>
        <w:autoSpaceDN w:val="0"/>
        <w:spacing w:before="229" w:after="0" w:line="240" w:lineRule="auto"/>
        <w:ind w:left="426" w:right="142" w:firstLine="0"/>
        <w:contextualSpacing w:val="0"/>
        <w:rPr>
          <w:rFonts w:cstheme="minorHAnsi"/>
        </w:rPr>
      </w:pPr>
      <w:r w:rsidRPr="005349AB">
        <w:rPr>
          <w:rFonts w:cstheme="minorHAnsi"/>
        </w:rPr>
        <w:t>As características indicadas na proposta vinculam a referida contratação;</w:t>
      </w:r>
    </w:p>
    <w:p w14:paraId="657146B1" w14:textId="77777777" w:rsidR="002A6D78" w:rsidRPr="0063245D" w:rsidRDefault="002A6D78" w:rsidP="00181A86">
      <w:pPr>
        <w:pStyle w:val="PargrafodaLista"/>
        <w:widowControl w:val="0"/>
        <w:numPr>
          <w:ilvl w:val="0"/>
          <w:numId w:val="13"/>
        </w:numPr>
        <w:tabs>
          <w:tab w:val="left" w:pos="823"/>
        </w:tabs>
        <w:autoSpaceDE w:val="0"/>
        <w:autoSpaceDN w:val="0"/>
        <w:spacing w:after="0" w:line="240" w:lineRule="auto"/>
        <w:ind w:left="426" w:right="142" w:firstLine="0"/>
        <w:jc w:val="both"/>
        <w:rPr>
          <w:rFonts w:cstheme="minorHAnsi"/>
          <w:b/>
        </w:rPr>
      </w:pPr>
      <w:r w:rsidRPr="0063245D">
        <w:rPr>
          <w:rFonts w:cstheme="minorHAnsi"/>
          <w:b/>
        </w:rPr>
        <w:t>CLÁUSULA DÉCIMA PRIMEIRA – OBRIGAÇÕES PERTINENTES À LGPD</w:t>
      </w:r>
    </w:p>
    <w:p w14:paraId="45B1D75B"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529F9CD8"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5050DBB1"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A Administração deverá ser informada no prazo de 5 (cinco) dias úteis sobre todos os contratos de suboperação firmados ou que venham a ser celebrados pelo Contratado</w:t>
      </w:r>
    </w:p>
    <w:p w14:paraId="4908EB3E" w14:textId="77777777" w:rsidR="002A6D78" w:rsidRPr="005349AB" w:rsidRDefault="002A6D78" w:rsidP="002A6D78">
      <w:pPr>
        <w:tabs>
          <w:tab w:val="left" w:pos="683"/>
        </w:tabs>
        <w:ind w:left="426" w:right="142"/>
        <w:jc w:val="both"/>
        <w:rPr>
          <w:rFonts w:cstheme="minorHAnsi"/>
        </w:rPr>
      </w:pPr>
      <w:r w:rsidRPr="00C92410">
        <w:rPr>
          <w:rFonts w:cstheme="minorHAnsi"/>
        </w:rPr>
        <w:lastRenderedPageBreak/>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art. 16 da LGPD, incluindo aquelas em que houver necessidade de guarda de documentação para fins de comprovação do cumprimento de obrigações legais ou contratuais e somente enquanto não prescritas essas obrigações.</w:t>
      </w:r>
    </w:p>
    <w:p w14:paraId="76359079"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7FF461D2"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O Contratado deverá exigir de suboperadores e subcontratados o cumprimento dos deveres da presente cláusula, permanecendo integralmente responsável por garantir sua observância.</w:t>
      </w:r>
    </w:p>
    <w:p w14:paraId="5D59BCD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56AE27D8"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723B7BF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F0F54D2"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3A35EF01"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421ED6CD"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34233D5B" w14:textId="77777777" w:rsidR="002A6D78" w:rsidRPr="0063245D" w:rsidRDefault="002A6D78" w:rsidP="00181A86">
      <w:pPr>
        <w:pStyle w:val="PargrafodaLista"/>
        <w:widowControl w:val="0"/>
        <w:numPr>
          <w:ilvl w:val="0"/>
          <w:numId w:val="13"/>
        </w:numPr>
        <w:tabs>
          <w:tab w:val="left" w:pos="774"/>
        </w:tabs>
        <w:autoSpaceDE w:val="0"/>
        <w:autoSpaceDN w:val="0"/>
        <w:spacing w:after="0" w:line="240" w:lineRule="auto"/>
        <w:ind w:left="426" w:right="142" w:firstLine="0"/>
        <w:contextualSpacing w:val="0"/>
        <w:jc w:val="both"/>
        <w:rPr>
          <w:rFonts w:cstheme="minorHAnsi"/>
          <w:b/>
        </w:rPr>
      </w:pPr>
      <w:r w:rsidRPr="0063245D">
        <w:rPr>
          <w:rFonts w:cstheme="minorHAnsi"/>
          <w:b/>
        </w:rPr>
        <w:t>CLÁUSULA DÉCIMA SEGUNDA – GARANTIA DE EXECUÇÃO (art. 92, XII e XIII)</w:t>
      </w:r>
    </w:p>
    <w:p w14:paraId="46F59F74" w14:textId="77777777" w:rsidR="002A6D78" w:rsidRPr="00D10801" w:rsidRDefault="002A6D78" w:rsidP="002A6D78">
      <w:pPr>
        <w:pStyle w:val="PargrafodaLista"/>
        <w:widowControl w:val="0"/>
        <w:numPr>
          <w:ilvl w:val="1"/>
          <w:numId w:val="13"/>
        </w:numPr>
        <w:tabs>
          <w:tab w:val="left" w:pos="774"/>
        </w:tabs>
        <w:autoSpaceDE w:val="0"/>
        <w:autoSpaceDN w:val="0"/>
        <w:spacing w:after="0" w:line="240" w:lineRule="auto"/>
        <w:ind w:left="426" w:right="142" w:firstLine="0"/>
        <w:contextualSpacing w:val="0"/>
        <w:jc w:val="both"/>
        <w:rPr>
          <w:rFonts w:cstheme="minorHAnsi"/>
        </w:rPr>
      </w:pPr>
      <w:r w:rsidRPr="005349AB">
        <w:rPr>
          <w:rFonts w:cstheme="minorHAnsi"/>
        </w:rPr>
        <w:t>Não haverá exigência de garantia contratual da execução</w:t>
      </w:r>
    </w:p>
    <w:p w14:paraId="57F30559" w14:textId="77777777" w:rsidR="002A6D78" w:rsidRPr="0063245D" w:rsidRDefault="002A6D78" w:rsidP="00181A86">
      <w:pPr>
        <w:pStyle w:val="PargrafodaLista"/>
        <w:widowControl w:val="0"/>
        <w:numPr>
          <w:ilvl w:val="0"/>
          <w:numId w:val="13"/>
        </w:numPr>
        <w:tabs>
          <w:tab w:val="left" w:pos="774"/>
        </w:tabs>
        <w:autoSpaceDE w:val="0"/>
        <w:autoSpaceDN w:val="0"/>
        <w:spacing w:after="0" w:line="240" w:lineRule="auto"/>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212109DD"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0B8437A8" w14:textId="77777777" w:rsidR="002A6D78" w:rsidRPr="00C92410" w:rsidRDefault="002A6D78" w:rsidP="00181A86">
      <w:pPr>
        <w:pStyle w:val="PargrafodaLista"/>
        <w:widowControl w:val="0"/>
        <w:numPr>
          <w:ilvl w:val="0"/>
          <w:numId w:val="14"/>
        </w:numPr>
        <w:tabs>
          <w:tab w:val="left" w:pos="981"/>
        </w:tabs>
        <w:autoSpaceDE w:val="0"/>
        <w:autoSpaceDN w:val="0"/>
        <w:spacing w:before="1" w:after="0" w:line="229" w:lineRule="exact"/>
        <w:ind w:left="426" w:right="142" w:firstLine="0"/>
        <w:contextualSpacing w:val="0"/>
        <w:jc w:val="both"/>
        <w:rPr>
          <w:rFonts w:cstheme="minorHAnsi"/>
        </w:rPr>
      </w:pPr>
      <w:r w:rsidRPr="005349AB">
        <w:rPr>
          <w:rFonts w:cstheme="minorHAnsi"/>
        </w:rPr>
        <w:t>der causa à inexecução parcial do contrato;</w:t>
      </w:r>
    </w:p>
    <w:p w14:paraId="6A57EFBC" w14:textId="77777777" w:rsidR="002A6D78" w:rsidRPr="00C92410" w:rsidRDefault="002A6D78" w:rsidP="00181A86">
      <w:pPr>
        <w:pStyle w:val="PargrafodaLista"/>
        <w:widowControl w:val="0"/>
        <w:numPr>
          <w:ilvl w:val="0"/>
          <w:numId w:val="14"/>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4A94F8FB" w14:textId="77777777" w:rsidR="002A6D78" w:rsidRPr="00C92410" w:rsidRDefault="002A6D78" w:rsidP="00181A86">
      <w:pPr>
        <w:pStyle w:val="PargrafodaLista"/>
        <w:widowControl w:val="0"/>
        <w:numPr>
          <w:ilvl w:val="0"/>
          <w:numId w:val="14"/>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der causa à inexecução total do contrato;</w:t>
      </w:r>
    </w:p>
    <w:p w14:paraId="50208E6C" w14:textId="77777777" w:rsidR="002A6D78" w:rsidRPr="00C92410" w:rsidRDefault="002A6D78" w:rsidP="00181A86">
      <w:pPr>
        <w:pStyle w:val="PargrafodaLista"/>
        <w:widowControl w:val="0"/>
        <w:numPr>
          <w:ilvl w:val="0"/>
          <w:numId w:val="14"/>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0C04ABE4" w14:textId="77777777" w:rsidR="002A6D78" w:rsidRPr="00C92410" w:rsidRDefault="002A6D78" w:rsidP="00181A86">
      <w:pPr>
        <w:pStyle w:val="PargrafodaLista"/>
        <w:widowControl w:val="0"/>
        <w:numPr>
          <w:ilvl w:val="0"/>
          <w:numId w:val="14"/>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2A42F776" w14:textId="77777777" w:rsidR="002A6D78" w:rsidRPr="00C92410" w:rsidRDefault="002A6D78" w:rsidP="00181A86">
      <w:pPr>
        <w:pStyle w:val="PargrafodaLista"/>
        <w:widowControl w:val="0"/>
        <w:numPr>
          <w:ilvl w:val="0"/>
          <w:numId w:val="14"/>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praticar ato fraudulento na execução do contrato;</w:t>
      </w:r>
    </w:p>
    <w:p w14:paraId="661C3518" w14:textId="77777777" w:rsidR="002A6D78" w:rsidRPr="00C92410" w:rsidRDefault="002A6D78" w:rsidP="00181A86">
      <w:pPr>
        <w:pStyle w:val="PargrafodaLista"/>
        <w:widowControl w:val="0"/>
        <w:numPr>
          <w:ilvl w:val="0"/>
          <w:numId w:val="14"/>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632DC1A4" w14:textId="77777777" w:rsidR="002A6D78" w:rsidRPr="00C92410" w:rsidRDefault="002A6D78" w:rsidP="00181A86">
      <w:pPr>
        <w:pStyle w:val="PargrafodaLista"/>
        <w:widowControl w:val="0"/>
        <w:numPr>
          <w:ilvl w:val="0"/>
          <w:numId w:val="14"/>
        </w:numPr>
        <w:tabs>
          <w:tab w:val="left" w:pos="981"/>
        </w:tabs>
        <w:autoSpaceDE w:val="0"/>
        <w:autoSpaceDN w:val="0"/>
        <w:spacing w:before="1" w:after="0"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6D6AAE4E"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lastRenderedPageBreak/>
        <w:t xml:space="preserve">13.2 </w:t>
      </w:r>
      <w:r w:rsidRPr="005349AB">
        <w:rPr>
          <w:rFonts w:cstheme="minorHAnsi"/>
        </w:rPr>
        <w:t>Serão aplicadas ao contratado que incorrer nas infrações acima descritas as seguintes sanções:</w:t>
      </w:r>
    </w:p>
    <w:p w14:paraId="30ADDE99" w14:textId="77777777" w:rsidR="002A6D78" w:rsidRPr="00C92410" w:rsidRDefault="002A6D78" w:rsidP="00181A86">
      <w:pPr>
        <w:pStyle w:val="PargrafodaLista"/>
        <w:widowControl w:val="0"/>
        <w:numPr>
          <w:ilvl w:val="0"/>
          <w:numId w:val="15"/>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19415B97" w14:textId="77777777" w:rsidR="002A6D78" w:rsidRPr="00C92410" w:rsidRDefault="002A6D78" w:rsidP="00181A86">
      <w:pPr>
        <w:pStyle w:val="PargrafodaLista"/>
        <w:widowControl w:val="0"/>
        <w:numPr>
          <w:ilvl w:val="0"/>
          <w:numId w:val="15"/>
        </w:numPr>
        <w:tabs>
          <w:tab w:val="left" w:pos="981"/>
        </w:tabs>
        <w:autoSpaceDE w:val="0"/>
        <w:autoSpaceDN w:val="0"/>
        <w:spacing w:after="0"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7B6378AF"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Contrato, sempre que não se justificar a imposição de penalidade mais grave (art. 156, § 4º, da Lei nº 14.133, de 2021);</w:t>
      </w:r>
    </w:p>
    <w:p w14:paraId="3219C0B2" w14:textId="77777777" w:rsidR="002A6D78" w:rsidRPr="00C92410" w:rsidRDefault="002A6D78" w:rsidP="00181A86">
      <w:pPr>
        <w:pStyle w:val="PargrafodaLista"/>
        <w:widowControl w:val="0"/>
        <w:numPr>
          <w:ilvl w:val="0"/>
          <w:numId w:val="15"/>
        </w:numPr>
        <w:tabs>
          <w:tab w:val="left" w:pos="978"/>
        </w:tabs>
        <w:autoSpaceDE w:val="0"/>
        <w:autoSpaceDN w:val="0"/>
        <w:spacing w:after="0" w:line="240" w:lineRule="auto"/>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21022E87" w14:textId="77777777" w:rsidR="002A6D78" w:rsidRPr="005349AB" w:rsidRDefault="002A6D78" w:rsidP="00181A86">
      <w:pPr>
        <w:pStyle w:val="Ttulo2"/>
        <w:keepNext w:val="0"/>
        <w:widowControl w:val="0"/>
        <w:numPr>
          <w:ilvl w:val="0"/>
          <w:numId w:val="15"/>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6BBFBDEB" w14:textId="77777777" w:rsidR="002A6D78" w:rsidRPr="00C92410" w:rsidRDefault="002A6D78" w:rsidP="00181A86">
      <w:pPr>
        <w:pStyle w:val="PargrafodaLista"/>
        <w:widowControl w:val="0"/>
        <w:numPr>
          <w:ilvl w:val="1"/>
          <w:numId w:val="15"/>
        </w:numPr>
        <w:tabs>
          <w:tab w:val="left" w:pos="980"/>
        </w:tabs>
        <w:autoSpaceDE w:val="0"/>
        <w:autoSpaceDN w:val="0"/>
        <w:spacing w:after="0" w:line="240" w:lineRule="auto"/>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35E5C826" w14:textId="77777777" w:rsidR="002A6D78" w:rsidRPr="00C92410" w:rsidRDefault="002A6D78" w:rsidP="00181A86">
      <w:pPr>
        <w:pStyle w:val="PargrafodaLista"/>
        <w:widowControl w:val="0"/>
        <w:numPr>
          <w:ilvl w:val="1"/>
          <w:numId w:val="15"/>
        </w:numPr>
        <w:tabs>
          <w:tab w:val="left" w:pos="980"/>
        </w:tabs>
        <w:autoSpaceDE w:val="0"/>
        <w:autoSpaceDN w:val="0"/>
        <w:spacing w:after="0"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4B3C234F" w14:textId="77777777" w:rsidR="002A6D78" w:rsidRPr="005349AB" w:rsidRDefault="002A6D78" w:rsidP="002A6D78">
      <w:pPr>
        <w:tabs>
          <w:tab w:val="left" w:pos="979"/>
        </w:tabs>
        <w:ind w:left="426" w:right="142"/>
        <w:jc w:val="both"/>
        <w:rPr>
          <w:rFonts w:cstheme="minorHAnsi"/>
        </w:rPr>
      </w:pPr>
      <w:r w:rsidRPr="005349AB">
        <w:rPr>
          <w:rFonts w:cstheme="minorHAnsi"/>
        </w:rPr>
        <w:t>13.3  A aplicação das sanções previstas neste Contrato não exclui, em hipótese alguma, a obrigação de reparação integral do dano causado ao Contratante (art. 156, §9º, da Lei nº 14.133, de 2021)</w:t>
      </w:r>
    </w:p>
    <w:p w14:paraId="5D236ECE"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335EBE43"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54B5D99E"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5F6A74F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1215F728"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FB781AF"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6DF713B4" w14:textId="77777777" w:rsidR="002A6D78" w:rsidRPr="00C92410" w:rsidRDefault="002A6D78" w:rsidP="00181A86">
      <w:pPr>
        <w:pStyle w:val="PargrafodaLista"/>
        <w:widowControl w:val="0"/>
        <w:numPr>
          <w:ilvl w:val="0"/>
          <w:numId w:val="16"/>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a natureza e a gravidade da infração cometida;</w:t>
      </w:r>
    </w:p>
    <w:p w14:paraId="3ABBC76B" w14:textId="77777777" w:rsidR="002A6D78" w:rsidRPr="00C92410" w:rsidRDefault="002A6D78" w:rsidP="00181A86">
      <w:pPr>
        <w:pStyle w:val="PargrafodaLista"/>
        <w:widowControl w:val="0"/>
        <w:numPr>
          <w:ilvl w:val="0"/>
          <w:numId w:val="16"/>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as peculiaridades do caso concreto;</w:t>
      </w:r>
    </w:p>
    <w:p w14:paraId="50DE246B" w14:textId="77777777" w:rsidR="002A6D78" w:rsidRPr="00C92410" w:rsidRDefault="002A6D78" w:rsidP="00181A86">
      <w:pPr>
        <w:pStyle w:val="PargrafodaLista"/>
        <w:widowControl w:val="0"/>
        <w:numPr>
          <w:ilvl w:val="0"/>
          <w:numId w:val="16"/>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as circunstâncias agravantes ou atenuantes;</w:t>
      </w:r>
    </w:p>
    <w:p w14:paraId="752800D3" w14:textId="77777777" w:rsidR="002A6D78" w:rsidRPr="00C92410" w:rsidRDefault="002A6D78" w:rsidP="00181A86">
      <w:pPr>
        <w:pStyle w:val="PargrafodaLista"/>
        <w:widowControl w:val="0"/>
        <w:numPr>
          <w:ilvl w:val="0"/>
          <w:numId w:val="16"/>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os danos que dela provierem para o Contratante;</w:t>
      </w:r>
    </w:p>
    <w:p w14:paraId="1AB48455" w14:textId="77777777" w:rsidR="002A6D78" w:rsidRPr="00C92410" w:rsidRDefault="002A6D78" w:rsidP="00181A86">
      <w:pPr>
        <w:pStyle w:val="PargrafodaLista"/>
        <w:widowControl w:val="0"/>
        <w:numPr>
          <w:ilvl w:val="0"/>
          <w:numId w:val="16"/>
        </w:numPr>
        <w:tabs>
          <w:tab w:val="left" w:pos="980"/>
        </w:tabs>
        <w:autoSpaceDE w:val="0"/>
        <w:autoSpaceDN w:val="0"/>
        <w:spacing w:after="0" w:line="240" w:lineRule="auto"/>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1A457717"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 xml:space="preserve">Os atos previstos como infrações administrativas na Lei nº 14.133, de 2021, ou em outras leis de licitações e contratos da Administração Pública que também sejam tipificados como atos </w:t>
      </w:r>
      <w:r w:rsidRPr="005349AB">
        <w:rPr>
          <w:rFonts w:cstheme="minorHAnsi"/>
        </w:rPr>
        <w:lastRenderedPageBreak/>
        <w:t>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75F66865"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090FEFFE" w14:textId="77777777" w:rsidR="002A6D78" w:rsidRPr="005349AB" w:rsidRDefault="002A6D78" w:rsidP="002A6D78">
      <w:pPr>
        <w:tabs>
          <w:tab w:val="left" w:pos="1025"/>
        </w:tabs>
        <w:ind w:left="426" w:right="142"/>
        <w:jc w:val="both"/>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(Ceis)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(Cnep),</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43769C25"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38510C1C"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84A71C1" w14:textId="77777777" w:rsidR="002A6D78" w:rsidRPr="0063245D" w:rsidRDefault="002A6D78" w:rsidP="00181A86">
      <w:pPr>
        <w:pStyle w:val="PargrafodaLista"/>
        <w:widowControl w:val="0"/>
        <w:numPr>
          <w:ilvl w:val="0"/>
          <w:numId w:val="13"/>
        </w:numPr>
        <w:tabs>
          <w:tab w:val="left" w:pos="979"/>
        </w:tabs>
        <w:autoSpaceDE w:val="0"/>
        <w:autoSpaceDN w:val="0"/>
        <w:spacing w:after="0" w:line="240" w:lineRule="auto"/>
        <w:ind w:left="426" w:right="142" w:firstLine="0"/>
        <w:contextualSpacing w:val="0"/>
        <w:jc w:val="both"/>
        <w:rPr>
          <w:rFonts w:cstheme="minorHAnsi"/>
          <w:b/>
        </w:rPr>
      </w:pPr>
      <w:r w:rsidRPr="0063245D">
        <w:rPr>
          <w:rFonts w:cstheme="minorHAnsi"/>
          <w:b/>
        </w:rPr>
        <w:t>CLÁUSULA DÉCIMA QUARTA – DA EXTINÇÃO CONTRATUAL</w:t>
      </w:r>
    </w:p>
    <w:p w14:paraId="7AFABBF2" w14:textId="77777777" w:rsidR="002A6D78" w:rsidRPr="00C92410" w:rsidRDefault="002A6D78" w:rsidP="00181A86">
      <w:pPr>
        <w:pStyle w:val="PargrafodaLista"/>
        <w:widowControl w:val="0"/>
        <w:numPr>
          <w:ilvl w:val="1"/>
          <w:numId w:val="13"/>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00093405" w14:textId="77777777" w:rsidR="002A6D78" w:rsidRPr="00C92410" w:rsidRDefault="002A6D78" w:rsidP="00181A86">
      <w:pPr>
        <w:pStyle w:val="PargrafodaLista"/>
        <w:widowControl w:val="0"/>
        <w:numPr>
          <w:ilvl w:val="1"/>
          <w:numId w:val="13"/>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7C1D5617" w14:textId="77777777" w:rsidR="002A6D78" w:rsidRPr="00D10801" w:rsidRDefault="002A6D78" w:rsidP="002A6D78">
      <w:pPr>
        <w:pStyle w:val="PargrafodaLista"/>
        <w:widowControl w:val="0"/>
        <w:numPr>
          <w:ilvl w:val="1"/>
          <w:numId w:val="13"/>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0C7CABFE" w14:textId="77777777" w:rsidR="002A6D78" w:rsidRPr="00C92410" w:rsidRDefault="002A6D78" w:rsidP="00181A86">
      <w:pPr>
        <w:pStyle w:val="PargrafodaLista"/>
        <w:widowControl w:val="0"/>
        <w:numPr>
          <w:ilvl w:val="0"/>
          <w:numId w:val="17"/>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25DEE54C" w14:textId="77777777" w:rsidR="002A6D78" w:rsidRPr="00D10801" w:rsidRDefault="002A6D78" w:rsidP="002A6D78">
      <w:pPr>
        <w:pStyle w:val="PargrafodaLista"/>
        <w:widowControl w:val="0"/>
        <w:numPr>
          <w:ilvl w:val="0"/>
          <w:numId w:val="17"/>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730F6D06" w14:textId="77777777" w:rsidR="002A6D78" w:rsidRPr="00D10801" w:rsidRDefault="002A6D78" w:rsidP="002A6D78">
      <w:pPr>
        <w:pStyle w:val="PargrafodaLista"/>
        <w:widowControl w:val="0"/>
        <w:numPr>
          <w:ilvl w:val="1"/>
          <w:numId w:val="13"/>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31D665E8" w14:textId="77777777" w:rsidR="002A6D78" w:rsidRPr="0063245D" w:rsidRDefault="002A6D78" w:rsidP="00181A86">
      <w:pPr>
        <w:pStyle w:val="PargrafodaLista"/>
        <w:widowControl w:val="0"/>
        <w:numPr>
          <w:ilvl w:val="0"/>
          <w:numId w:val="13"/>
        </w:numPr>
        <w:tabs>
          <w:tab w:val="left" w:pos="981"/>
        </w:tabs>
        <w:autoSpaceDE w:val="0"/>
        <w:autoSpaceDN w:val="0"/>
        <w:spacing w:after="0" w:line="240" w:lineRule="auto"/>
        <w:ind w:left="426" w:right="142" w:firstLine="0"/>
        <w:contextualSpacing w:val="0"/>
        <w:jc w:val="both"/>
        <w:rPr>
          <w:rFonts w:cstheme="minorHAnsi"/>
          <w:b/>
        </w:rPr>
      </w:pPr>
      <w:r w:rsidRPr="0063245D">
        <w:rPr>
          <w:rFonts w:cstheme="minorHAnsi"/>
          <w:b/>
        </w:rPr>
        <w:t>CLÁUSULA DÉCIMA QUINTA – VEDAÇÕES</w:t>
      </w:r>
    </w:p>
    <w:p w14:paraId="09105053" w14:textId="77777777" w:rsidR="002A6D78" w:rsidRPr="00C92410" w:rsidRDefault="002A6D78" w:rsidP="00181A86">
      <w:pPr>
        <w:pStyle w:val="PargrafodaLista"/>
        <w:widowControl w:val="0"/>
        <w:numPr>
          <w:ilvl w:val="1"/>
          <w:numId w:val="13"/>
        </w:numPr>
        <w:tabs>
          <w:tab w:val="left" w:pos="981"/>
        </w:tabs>
        <w:autoSpaceDE w:val="0"/>
        <w:autoSpaceDN w:val="0"/>
        <w:spacing w:after="0" w:line="229" w:lineRule="exact"/>
        <w:ind w:left="426" w:right="142" w:firstLine="0"/>
        <w:contextualSpacing w:val="0"/>
        <w:jc w:val="both"/>
        <w:rPr>
          <w:rFonts w:cstheme="minorHAnsi"/>
        </w:rPr>
      </w:pPr>
      <w:r w:rsidRPr="005349AB">
        <w:rPr>
          <w:rFonts w:cstheme="minorHAnsi"/>
        </w:rPr>
        <w:t>É vedado ao CONTRATADO:</w:t>
      </w:r>
    </w:p>
    <w:p w14:paraId="51E627DD" w14:textId="77777777" w:rsidR="002A6D78" w:rsidRPr="005349AB" w:rsidRDefault="002A6D78" w:rsidP="00181A86">
      <w:pPr>
        <w:pStyle w:val="PargrafodaLista"/>
        <w:widowControl w:val="0"/>
        <w:numPr>
          <w:ilvl w:val="2"/>
          <w:numId w:val="18"/>
        </w:numPr>
        <w:tabs>
          <w:tab w:val="left" w:pos="981"/>
        </w:tabs>
        <w:autoSpaceDE w:val="0"/>
        <w:autoSpaceDN w:val="0"/>
        <w:spacing w:before="1" w:after="0" w:line="240" w:lineRule="auto"/>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05942D78" w14:textId="77777777" w:rsidR="002A6D78" w:rsidRPr="00D10801" w:rsidRDefault="002A6D78" w:rsidP="002A6D78">
      <w:pPr>
        <w:pStyle w:val="PargrafodaLista"/>
        <w:widowControl w:val="0"/>
        <w:numPr>
          <w:ilvl w:val="2"/>
          <w:numId w:val="18"/>
        </w:numPr>
        <w:tabs>
          <w:tab w:val="left" w:pos="981"/>
        </w:tabs>
        <w:autoSpaceDE w:val="0"/>
        <w:autoSpaceDN w:val="0"/>
        <w:spacing w:before="1" w:after="0" w:line="240" w:lineRule="auto"/>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20A10274" w14:textId="77777777" w:rsidR="002A6D78" w:rsidRPr="0063245D" w:rsidRDefault="002A6D78" w:rsidP="00181A86">
      <w:pPr>
        <w:pStyle w:val="PargrafodaLista"/>
        <w:widowControl w:val="0"/>
        <w:numPr>
          <w:ilvl w:val="0"/>
          <w:numId w:val="13"/>
        </w:numPr>
        <w:tabs>
          <w:tab w:val="left" w:pos="981"/>
        </w:tabs>
        <w:autoSpaceDE w:val="0"/>
        <w:autoSpaceDN w:val="0"/>
        <w:spacing w:before="1" w:after="0" w:line="240" w:lineRule="auto"/>
        <w:ind w:left="426" w:right="142" w:firstLine="0"/>
        <w:contextualSpacing w:val="0"/>
        <w:jc w:val="both"/>
        <w:rPr>
          <w:rFonts w:cstheme="minorHAnsi"/>
          <w:b/>
        </w:rPr>
      </w:pPr>
      <w:r w:rsidRPr="0063245D">
        <w:rPr>
          <w:rFonts w:cstheme="minorHAnsi"/>
          <w:b/>
        </w:rPr>
        <w:t>CLÁUSULA DÉCIMA SEXTA- ALTERAÇÕES</w:t>
      </w:r>
    </w:p>
    <w:p w14:paraId="5BE7D5E9" w14:textId="77777777" w:rsidR="002A6D78" w:rsidRPr="005349AB" w:rsidRDefault="002A6D78" w:rsidP="00181A86">
      <w:pPr>
        <w:pStyle w:val="PargrafodaLista"/>
        <w:widowControl w:val="0"/>
        <w:numPr>
          <w:ilvl w:val="1"/>
          <w:numId w:val="13"/>
        </w:numPr>
        <w:tabs>
          <w:tab w:val="left" w:pos="981"/>
        </w:tabs>
        <w:autoSpaceDE w:val="0"/>
        <w:autoSpaceDN w:val="0"/>
        <w:spacing w:before="1" w:after="0" w:line="240" w:lineRule="auto"/>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68062734" w14:textId="77777777" w:rsidR="002A6D78" w:rsidRPr="005349AB" w:rsidRDefault="002A6D78" w:rsidP="00181A86">
      <w:pPr>
        <w:pStyle w:val="PargrafodaLista"/>
        <w:widowControl w:val="0"/>
        <w:numPr>
          <w:ilvl w:val="1"/>
          <w:numId w:val="13"/>
        </w:numPr>
        <w:tabs>
          <w:tab w:val="left" w:pos="981"/>
        </w:tabs>
        <w:autoSpaceDE w:val="0"/>
        <w:autoSpaceDN w:val="0"/>
        <w:spacing w:before="1" w:after="0" w:line="240" w:lineRule="auto"/>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 xml:space="preserve">ou </w:t>
      </w:r>
      <w:r w:rsidRPr="005349AB">
        <w:rPr>
          <w:rFonts w:cstheme="minorHAnsi"/>
        </w:rPr>
        <w:lastRenderedPageBreak/>
        <w:t>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4F1AF4BE" w14:textId="77777777" w:rsidR="002A6D78" w:rsidRPr="00D10801" w:rsidRDefault="002A6D78" w:rsidP="00D10801">
      <w:pPr>
        <w:pStyle w:val="PargrafodaLista"/>
        <w:widowControl w:val="0"/>
        <w:numPr>
          <w:ilvl w:val="1"/>
          <w:numId w:val="13"/>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582C0AB8" w14:textId="77777777" w:rsidR="002A6D78" w:rsidRPr="005349AB" w:rsidRDefault="002A6D78" w:rsidP="00181A86">
      <w:pPr>
        <w:pStyle w:val="PargrafodaLista"/>
        <w:widowControl w:val="0"/>
        <w:numPr>
          <w:ilvl w:val="0"/>
          <w:numId w:val="13"/>
        </w:numPr>
        <w:tabs>
          <w:tab w:val="left" w:pos="981"/>
        </w:tabs>
        <w:autoSpaceDE w:val="0"/>
        <w:autoSpaceDN w:val="0"/>
        <w:spacing w:before="1" w:after="0" w:line="240" w:lineRule="auto"/>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2CA40BB0" w14:textId="77777777" w:rsidR="002A6D78" w:rsidRPr="00D10801" w:rsidRDefault="002A6D78" w:rsidP="00D10801">
      <w:pPr>
        <w:pStyle w:val="PargrafodaLista"/>
        <w:widowControl w:val="0"/>
        <w:numPr>
          <w:ilvl w:val="1"/>
          <w:numId w:val="13"/>
        </w:numPr>
        <w:tabs>
          <w:tab w:val="left" w:pos="979"/>
        </w:tabs>
        <w:autoSpaceDE w:val="0"/>
        <w:autoSpaceDN w:val="0"/>
        <w:spacing w:after="0" w:line="240" w:lineRule="auto"/>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C61266C" w14:textId="77777777" w:rsidR="002A6D78" w:rsidRPr="0063245D" w:rsidRDefault="002A6D78" w:rsidP="00181A86">
      <w:pPr>
        <w:pStyle w:val="PargrafodaLista"/>
        <w:widowControl w:val="0"/>
        <w:numPr>
          <w:ilvl w:val="0"/>
          <w:numId w:val="13"/>
        </w:numPr>
        <w:tabs>
          <w:tab w:val="left" w:pos="981"/>
        </w:tabs>
        <w:autoSpaceDE w:val="0"/>
        <w:autoSpaceDN w:val="0"/>
        <w:spacing w:before="1" w:after="0" w:line="240" w:lineRule="auto"/>
        <w:ind w:left="426" w:right="142" w:firstLine="0"/>
        <w:contextualSpacing w:val="0"/>
        <w:jc w:val="both"/>
        <w:rPr>
          <w:rFonts w:cstheme="minorHAnsi"/>
          <w:b/>
        </w:rPr>
      </w:pPr>
      <w:r w:rsidRPr="0063245D">
        <w:rPr>
          <w:rFonts w:cstheme="minorHAnsi"/>
          <w:b/>
        </w:rPr>
        <w:t>CLÁUSULA DÉCIMA OITAVA – PUBLICAÇÃO</w:t>
      </w:r>
    </w:p>
    <w:p w14:paraId="260BBBA7" w14:textId="77777777" w:rsidR="002A6D78" w:rsidRPr="00D10801" w:rsidRDefault="002A6D78" w:rsidP="002A6D78">
      <w:pPr>
        <w:pStyle w:val="PargrafodaLista"/>
        <w:widowControl w:val="0"/>
        <w:numPr>
          <w:ilvl w:val="1"/>
          <w:numId w:val="13"/>
        </w:numPr>
        <w:tabs>
          <w:tab w:val="left" w:pos="979"/>
        </w:tabs>
        <w:autoSpaceDE w:val="0"/>
        <w:autoSpaceDN w:val="0"/>
        <w:spacing w:before="1" w:after="0" w:line="240" w:lineRule="auto"/>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2B2AB4E9" w14:textId="77777777" w:rsidR="002A6D78" w:rsidRPr="0063245D" w:rsidRDefault="002A6D78" w:rsidP="00181A86">
      <w:pPr>
        <w:pStyle w:val="PargrafodaLista"/>
        <w:widowControl w:val="0"/>
        <w:numPr>
          <w:ilvl w:val="0"/>
          <w:numId w:val="13"/>
        </w:numPr>
        <w:tabs>
          <w:tab w:val="left" w:pos="981"/>
        </w:tabs>
        <w:autoSpaceDE w:val="0"/>
        <w:autoSpaceDN w:val="0"/>
        <w:spacing w:before="1" w:after="0" w:line="240" w:lineRule="auto"/>
        <w:ind w:left="426" w:right="142" w:firstLine="0"/>
        <w:contextualSpacing w:val="0"/>
        <w:jc w:val="both"/>
        <w:rPr>
          <w:rFonts w:cstheme="minorHAnsi"/>
          <w:b/>
        </w:rPr>
      </w:pPr>
      <w:r w:rsidRPr="0063245D">
        <w:rPr>
          <w:rFonts w:cstheme="minorHAnsi"/>
          <w:b/>
        </w:rPr>
        <w:t xml:space="preserve">CLÁUSULA DÉCIMA NONA- FORO </w:t>
      </w:r>
    </w:p>
    <w:p w14:paraId="206B0DD0" w14:textId="77777777" w:rsidR="002A6D78" w:rsidRPr="00C92410" w:rsidRDefault="002A6D78" w:rsidP="00181A86">
      <w:pPr>
        <w:pStyle w:val="PargrafodaLista"/>
        <w:widowControl w:val="0"/>
        <w:numPr>
          <w:ilvl w:val="1"/>
          <w:numId w:val="13"/>
        </w:numPr>
        <w:tabs>
          <w:tab w:val="left" w:pos="981"/>
        </w:tabs>
        <w:autoSpaceDE w:val="0"/>
        <w:autoSpaceDN w:val="0"/>
        <w:spacing w:after="0" w:line="240" w:lineRule="auto"/>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45FD9CC2" w14:textId="77777777" w:rsidR="002A6D78" w:rsidRDefault="002A6D78" w:rsidP="00181A86">
      <w:pPr>
        <w:pStyle w:val="PargrafodaLista"/>
        <w:widowControl w:val="0"/>
        <w:numPr>
          <w:ilvl w:val="1"/>
          <w:numId w:val="13"/>
        </w:numPr>
        <w:tabs>
          <w:tab w:val="left" w:pos="981"/>
        </w:tabs>
        <w:autoSpaceDE w:val="0"/>
        <w:autoSpaceDN w:val="0"/>
        <w:spacing w:after="0" w:line="240" w:lineRule="auto"/>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2D73A129" w14:textId="77777777" w:rsidR="003859DC" w:rsidRDefault="003859DC" w:rsidP="003859DC">
      <w:pPr>
        <w:tabs>
          <w:tab w:val="left" w:pos="981"/>
        </w:tabs>
        <w:spacing w:before="1"/>
        <w:ind w:right="142"/>
        <w:jc w:val="both"/>
        <w:rPr>
          <w:rFonts w:cstheme="minorHAnsi"/>
        </w:rPr>
      </w:pPr>
    </w:p>
    <w:p w14:paraId="47FA5DD6" w14:textId="3E52624F" w:rsidR="003859DC" w:rsidRPr="003859DC" w:rsidRDefault="003859DC" w:rsidP="003859DC">
      <w:pPr>
        <w:tabs>
          <w:tab w:val="left" w:pos="981"/>
        </w:tabs>
        <w:spacing w:before="1"/>
        <w:ind w:right="142"/>
        <w:jc w:val="both"/>
        <w:rPr>
          <w:rFonts w:cstheme="minorHAnsi"/>
        </w:rPr>
      </w:pPr>
      <w:r>
        <w:rPr>
          <w:rFonts w:cstheme="minorHAnsi"/>
        </w:rPr>
        <w:t>MAIQUINIQUE</w:t>
      </w:r>
      <w:r w:rsidRPr="003859DC">
        <w:rPr>
          <w:rFonts w:cstheme="minorHAnsi"/>
        </w:rPr>
        <w:t>/BA, __</w:t>
      </w:r>
      <w:r w:rsidR="003872AE">
        <w:rPr>
          <w:rFonts w:cstheme="minorHAnsi"/>
        </w:rPr>
        <w:t>_ de ___________________ de 2026</w:t>
      </w:r>
      <w:r w:rsidRPr="003859DC">
        <w:rPr>
          <w:rFonts w:cstheme="minorHAnsi"/>
        </w:rPr>
        <w:t>.</w:t>
      </w:r>
    </w:p>
    <w:p w14:paraId="6AEEC091"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177E8240" w14:textId="77777777" w:rsidTr="00EF5543">
        <w:trPr>
          <w:trHeight w:val="162"/>
          <w:jc w:val="center"/>
        </w:trPr>
        <w:tc>
          <w:tcPr>
            <w:tcW w:w="3615" w:type="dxa"/>
            <w:tcBorders>
              <w:top w:val="single" w:sz="4" w:space="0" w:color="auto"/>
              <w:left w:val="nil"/>
              <w:bottom w:val="nil"/>
              <w:right w:val="nil"/>
            </w:tcBorders>
          </w:tcPr>
          <w:p w14:paraId="645E751B"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16BF8585"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4C720AB2"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4E111E2A" w14:textId="77777777" w:rsidR="003859DC" w:rsidRPr="005349AB" w:rsidRDefault="003859DC" w:rsidP="00EF5543">
            <w:pPr>
              <w:tabs>
                <w:tab w:val="left" w:pos="4173"/>
              </w:tabs>
              <w:ind w:left="426" w:right="142"/>
              <w:jc w:val="center"/>
              <w:rPr>
                <w:rFonts w:cstheme="minorHAnsi"/>
              </w:rPr>
            </w:pPr>
            <w:r w:rsidRPr="005349AB">
              <w:rPr>
                <w:rFonts w:cstheme="minorHAnsi"/>
              </w:rPr>
              <w:t>xxxxxxxx – CNPJ: xxxxxx</w:t>
            </w:r>
          </w:p>
          <w:p w14:paraId="01BF0063"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05A992BE" w14:textId="77777777" w:rsidTr="00EF5543">
        <w:trPr>
          <w:trHeight w:val="305"/>
          <w:jc w:val="center"/>
        </w:trPr>
        <w:tc>
          <w:tcPr>
            <w:tcW w:w="3615" w:type="dxa"/>
            <w:tcBorders>
              <w:top w:val="single" w:sz="4" w:space="0" w:color="auto"/>
              <w:left w:val="nil"/>
              <w:bottom w:val="nil"/>
              <w:right w:val="nil"/>
            </w:tcBorders>
            <w:hideMark/>
          </w:tcPr>
          <w:p w14:paraId="6B579223" w14:textId="77777777" w:rsidR="003859DC" w:rsidRPr="005349AB" w:rsidRDefault="003859DC" w:rsidP="00EF5543">
            <w:pPr>
              <w:ind w:left="426" w:right="142"/>
              <w:rPr>
                <w:rFonts w:cstheme="minorHAnsi"/>
              </w:rPr>
            </w:pPr>
            <w:r w:rsidRPr="005349AB">
              <w:rPr>
                <w:rFonts w:cstheme="minorHAnsi"/>
              </w:rPr>
              <w:t>CPF:</w:t>
            </w:r>
          </w:p>
          <w:p w14:paraId="198E4519"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01FD97A5"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78AF33F5" w14:textId="77777777" w:rsidR="003859DC" w:rsidRPr="005349AB" w:rsidRDefault="003859DC" w:rsidP="00EF5543">
            <w:pPr>
              <w:ind w:left="426" w:right="142"/>
              <w:rPr>
                <w:rFonts w:cstheme="minorHAnsi"/>
              </w:rPr>
            </w:pPr>
            <w:r w:rsidRPr="005349AB">
              <w:rPr>
                <w:rFonts w:cstheme="minorHAnsi"/>
              </w:rPr>
              <w:t>CPF:</w:t>
            </w:r>
          </w:p>
          <w:p w14:paraId="746945D9" w14:textId="77777777" w:rsidR="003859DC" w:rsidRPr="005349AB" w:rsidRDefault="003859DC" w:rsidP="00EF5543">
            <w:pPr>
              <w:ind w:left="426" w:right="142"/>
              <w:rPr>
                <w:rFonts w:cstheme="minorHAnsi"/>
              </w:rPr>
            </w:pPr>
            <w:r w:rsidRPr="005349AB">
              <w:rPr>
                <w:rFonts w:cstheme="minorHAnsi"/>
              </w:rPr>
              <w:t>Testemunhas</w:t>
            </w:r>
          </w:p>
        </w:tc>
      </w:tr>
    </w:tbl>
    <w:p w14:paraId="556F2EB5" w14:textId="77777777" w:rsidR="009B71FB" w:rsidRDefault="009B71FB" w:rsidP="006F3967">
      <w:pPr>
        <w:spacing w:before="120" w:after="120" w:line="360" w:lineRule="auto"/>
        <w:jc w:val="both"/>
        <w:rPr>
          <w:b/>
        </w:rPr>
      </w:pPr>
    </w:p>
    <w:p w14:paraId="54EE3A58" w14:textId="77777777" w:rsidR="009761E6" w:rsidRDefault="009761E6" w:rsidP="006F3967">
      <w:pPr>
        <w:spacing w:before="120" w:after="120" w:line="360" w:lineRule="auto"/>
        <w:jc w:val="both"/>
        <w:rPr>
          <w:b/>
        </w:rPr>
      </w:pPr>
    </w:p>
    <w:p w14:paraId="17FD4083" w14:textId="77777777" w:rsidR="009761E6" w:rsidRDefault="009761E6" w:rsidP="009761E6">
      <w:pPr>
        <w:spacing w:before="240" w:line="288" w:lineRule="auto"/>
        <w:rPr>
          <w:rFonts w:ascii="Georgia" w:eastAsia="Georgia" w:hAnsi="Georgia" w:cs="Georgia"/>
          <w:b/>
          <w:sz w:val="56"/>
        </w:rPr>
      </w:pPr>
      <w:bookmarkStart w:id="51" w:name="termo_de_visita_técnica_obrigatória"/>
    </w:p>
    <w:p w14:paraId="4F9209B6" w14:textId="77777777" w:rsidR="009761E6" w:rsidRDefault="009761E6" w:rsidP="009761E6">
      <w:pPr>
        <w:spacing w:before="240" w:line="288" w:lineRule="auto"/>
        <w:rPr>
          <w:rFonts w:ascii="Georgia" w:eastAsia="Georgia" w:hAnsi="Georgia" w:cs="Georgia"/>
          <w:b/>
          <w:sz w:val="56"/>
        </w:rPr>
      </w:pPr>
    </w:p>
    <w:p w14:paraId="73436BD5" w14:textId="77777777" w:rsidR="009761E6" w:rsidRDefault="009761E6" w:rsidP="009761E6">
      <w:pPr>
        <w:spacing w:before="240" w:line="288" w:lineRule="auto"/>
        <w:rPr>
          <w:rFonts w:ascii="Georgia" w:eastAsia="Georgia" w:hAnsi="Georgia" w:cs="Georgia"/>
          <w:b/>
          <w:sz w:val="56"/>
        </w:rPr>
      </w:pPr>
    </w:p>
    <w:p w14:paraId="0E5E4939" w14:textId="7C8CBC0B" w:rsidR="009761E6" w:rsidRPr="003872AE" w:rsidRDefault="009761E6" w:rsidP="009761E6">
      <w:pPr>
        <w:spacing w:before="240" w:line="288" w:lineRule="auto"/>
        <w:rPr>
          <w:rFonts w:asciiTheme="minorHAnsi" w:hAnsiTheme="minorHAnsi" w:cstheme="minorHAnsi"/>
        </w:rPr>
      </w:pPr>
      <w:r w:rsidRPr="003872AE">
        <w:rPr>
          <w:rFonts w:asciiTheme="minorHAnsi" w:eastAsia="Georgia" w:hAnsiTheme="minorHAnsi" w:cstheme="minorHAnsi"/>
          <w:b/>
        </w:rPr>
        <w:lastRenderedPageBreak/>
        <w:t>TERMO DE VISITA TÉCNICA OBRIGATÓRIA</w:t>
      </w:r>
      <w:bookmarkEnd w:id="51"/>
    </w:p>
    <w:p w14:paraId="522BD0AB" w14:textId="77777777" w:rsidR="009761E6" w:rsidRPr="003872AE" w:rsidRDefault="009761E6" w:rsidP="009761E6">
      <w:pPr>
        <w:spacing w:before="240" w:line="271" w:lineRule="auto"/>
        <w:rPr>
          <w:rFonts w:asciiTheme="minorHAnsi" w:hAnsiTheme="minorHAnsi" w:cstheme="minorHAnsi"/>
        </w:rPr>
      </w:pPr>
      <w:bookmarkStart w:id="52" w:name="bm_1_identificação"/>
      <w:r w:rsidRPr="003872AE">
        <w:rPr>
          <w:rFonts w:asciiTheme="minorHAnsi" w:eastAsia="Georgia" w:hAnsiTheme="minorHAnsi" w:cstheme="minorHAnsi"/>
          <w:b/>
        </w:rPr>
        <w:t>1. IDENTIFICAÇÃO</w:t>
      </w:r>
      <w:bookmarkEnd w:id="52"/>
    </w:p>
    <w:p w14:paraId="75F11C77"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b/>
        </w:rPr>
        <w:t>ÓRGÃO/ENTIDADE LICITADORA:</w:t>
      </w:r>
    </w:p>
    <w:p w14:paraId="3DDDF419" w14:textId="585A9518" w:rsidR="009761E6" w:rsidRPr="003872AE" w:rsidRDefault="009761E6" w:rsidP="009761E6">
      <w:pPr>
        <w:rPr>
          <w:rFonts w:asciiTheme="minorHAnsi" w:hAnsiTheme="minorHAnsi" w:cstheme="minorHAnsi"/>
        </w:rPr>
      </w:pPr>
    </w:p>
    <w:p w14:paraId="06EA2818"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b/>
        </w:rPr>
        <w:t>MODALIDADE DE LICITAÇÃO:</w:t>
      </w:r>
      <w:r w:rsidRPr="003872AE">
        <w:rPr>
          <w:rFonts w:asciiTheme="minorHAnsi" w:eastAsia="Georgia" w:hAnsiTheme="minorHAnsi" w:cstheme="minorHAnsi"/>
        </w:rPr>
        <w:t xml:space="preserve"> Pregão </w:t>
      </w:r>
      <w:r w:rsidRPr="003872AE">
        <w:rPr>
          <w:rFonts w:ascii="MS Gothic" w:eastAsia="MS Gothic" w:hAnsi="MS Gothic" w:cs="MS Gothic" w:hint="eastAsia"/>
        </w:rPr>
        <w:t>☐</w:t>
      </w:r>
      <w:r w:rsidRPr="003872AE">
        <w:rPr>
          <w:rFonts w:asciiTheme="minorHAnsi" w:eastAsia="Georgia" w:hAnsiTheme="minorHAnsi" w:cstheme="minorHAnsi"/>
        </w:rPr>
        <w:t xml:space="preserve"> | Concorr</w:t>
      </w:r>
      <w:r w:rsidRPr="003872AE">
        <w:rPr>
          <w:rFonts w:eastAsia="Georgia" w:cs="Calibri"/>
        </w:rPr>
        <w:t>ê</w:t>
      </w:r>
      <w:r w:rsidRPr="003872AE">
        <w:rPr>
          <w:rFonts w:asciiTheme="minorHAnsi" w:eastAsia="Georgia" w:hAnsiTheme="minorHAnsi" w:cstheme="minorHAnsi"/>
        </w:rPr>
        <w:t xml:space="preserve">ncia </w:t>
      </w:r>
      <w:r w:rsidRPr="003872AE">
        <w:rPr>
          <w:rFonts w:ascii="MS Gothic" w:eastAsia="MS Gothic" w:hAnsi="MS Gothic" w:cs="MS Gothic" w:hint="eastAsia"/>
        </w:rPr>
        <w:t>☐</w:t>
      </w:r>
      <w:r w:rsidRPr="003872AE">
        <w:rPr>
          <w:rFonts w:asciiTheme="minorHAnsi" w:eastAsia="Georgia" w:hAnsiTheme="minorHAnsi" w:cstheme="minorHAnsi"/>
        </w:rPr>
        <w:t xml:space="preserve"> | Tomada de Pre</w:t>
      </w:r>
      <w:r w:rsidRPr="003872AE">
        <w:rPr>
          <w:rFonts w:eastAsia="Georgia" w:cs="Calibri"/>
        </w:rPr>
        <w:t>ç</w:t>
      </w:r>
      <w:r w:rsidRPr="003872AE">
        <w:rPr>
          <w:rFonts w:asciiTheme="minorHAnsi" w:eastAsia="Georgia" w:hAnsiTheme="minorHAnsi" w:cstheme="minorHAnsi"/>
        </w:rPr>
        <w:t xml:space="preserve">os </w:t>
      </w:r>
      <w:r w:rsidRPr="003872AE">
        <w:rPr>
          <w:rFonts w:ascii="MS Gothic" w:eastAsia="MS Gothic" w:hAnsi="MS Gothic" w:cs="MS Gothic" w:hint="eastAsia"/>
        </w:rPr>
        <w:t>☐</w:t>
      </w:r>
      <w:r w:rsidRPr="003872AE">
        <w:rPr>
          <w:rFonts w:asciiTheme="minorHAnsi" w:eastAsia="Georgia" w:hAnsiTheme="minorHAnsi" w:cstheme="minorHAnsi"/>
        </w:rPr>
        <w:t xml:space="preserve"> | Convite </w:t>
      </w:r>
      <w:r w:rsidRPr="003872AE">
        <w:rPr>
          <w:rFonts w:ascii="MS Gothic" w:eastAsia="MS Gothic" w:hAnsi="MS Gothic" w:cs="MS Gothic" w:hint="eastAsia"/>
        </w:rPr>
        <w:t>☐</w:t>
      </w:r>
    </w:p>
    <w:p w14:paraId="6010DF5B"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b/>
        </w:rPr>
        <w:t>Nº DO EDITAL:</w:t>
      </w:r>
      <w:r w:rsidRPr="003872AE">
        <w:rPr>
          <w:rFonts w:asciiTheme="minorHAnsi" w:eastAsia="Georgia" w:hAnsiTheme="minorHAnsi" w:cstheme="minorHAnsi"/>
        </w:rPr>
        <w:t xml:space="preserve"> ___________________ / ___________ (Ano)</w:t>
      </w:r>
    </w:p>
    <w:p w14:paraId="29FDB3D8" w14:textId="2FADA3AA" w:rsidR="009761E6" w:rsidRPr="003872AE" w:rsidRDefault="009761E6" w:rsidP="006F54EF">
      <w:pPr>
        <w:spacing w:after="210"/>
        <w:rPr>
          <w:rFonts w:asciiTheme="minorHAnsi" w:hAnsiTheme="minorHAnsi" w:cstheme="minorHAnsi"/>
        </w:rPr>
      </w:pPr>
      <w:r w:rsidRPr="003872AE">
        <w:rPr>
          <w:rFonts w:asciiTheme="minorHAnsi" w:hAnsiTheme="minorHAnsi" w:cstheme="minorHAnsi"/>
          <w:b/>
        </w:rPr>
        <w:t>DESCRIÇÃO DO OBJETO:</w:t>
      </w:r>
    </w:p>
    <w:p w14:paraId="04E91ECC" w14:textId="78A76AFF" w:rsidR="009761E6" w:rsidRPr="003872AE" w:rsidRDefault="009761E6" w:rsidP="009761E6">
      <w:pPr>
        <w:rPr>
          <w:rFonts w:asciiTheme="minorHAnsi" w:hAnsiTheme="minorHAnsi" w:cstheme="minorHAnsi"/>
        </w:rPr>
      </w:pPr>
    </w:p>
    <w:p w14:paraId="7E4F1A7F"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b/>
        </w:rPr>
        <w:t>PROCESSO Nº:</w:t>
      </w:r>
      <w:r w:rsidRPr="003872AE">
        <w:rPr>
          <w:rFonts w:asciiTheme="minorHAnsi" w:eastAsia="Georgia" w:hAnsiTheme="minorHAnsi" w:cstheme="minorHAnsi"/>
        </w:rPr>
        <w:t xml:space="preserve"> _______________________</w:t>
      </w:r>
    </w:p>
    <w:p w14:paraId="3BB888A7"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b/>
        </w:rPr>
        <w:t>DATA DA VISITA TÉCNICA:</w:t>
      </w:r>
    </w:p>
    <w:p w14:paraId="315F34BA" w14:textId="77777777" w:rsidR="009761E6" w:rsidRPr="003872AE" w:rsidRDefault="009761E6" w:rsidP="009761E6">
      <w:pPr>
        <w:numPr>
          <w:ilvl w:val="0"/>
          <w:numId w:val="28"/>
        </w:numPr>
        <w:spacing w:after="120" w:line="240" w:lineRule="atLeast"/>
        <w:rPr>
          <w:rFonts w:asciiTheme="minorHAnsi" w:hAnsiTheme="minorHAnsi" w:cstheme="minorHAnsi"/>
        </w:rPr>
      </w:pPr>
      <w:r w:rsidRPr="003872AE">
        <w:rPr>
          <w:rFonts w:asciiTheme="minorHAnsi" w:eastAsia="Georgia" w:hAnsiTheme="minorHAnsi" w:cstheme="minorHAnsi"/>
        </w:rPr>
        <w:t xml:space="preserve">Período de realização: </w:t>
      </w:r>
      <w:r w:rsidRPr="003872AE">
        <w:rPr>
          <w:rFonts w:asciiTheme="minorHAnsi" w:hAnsiTheme="minorHAnsi" w:cstheme="minorHAnsi"/>
          <w:b/>
        </w:rPr>
        <w:t>/</w:t>
      </w:r>
      <w:r w:rsidRPr="003872AE">
        <w:rPr>
          <w:rFonts w:asciiTheme="minorHAnsi" w:eastAsia="Georgia" w:hAnsiTheme="minorHAnsi" w:cstheme="minorHAnsi"/>
        </w:rPr>
        <w:t xml:space="preserve">/_______ a </w:t>
      </w:r>
      <w:r w:rsidRPr="003872AE">
        <w:rPr>
          <w:rFonts w:asciiTheme="minorHAnsi" w:hAnsiTheme="minorHAnsi" w:cstheme="minorHAnsi"/>
          <w:b/>
        </w:rPr>
        <w:t>/</w:t>
      </w:r>
      <w:r w:rsidRPr="003872AE">
        <w:rPr>
          <w:rFonts w:asciiTheme="minorHAnsi" w:eastAsia="Georgia" w:hAnsiTheme="minorHAnsi" w:cstheme="minorHAnsi"/>
        </w:rPr>
        <w:t>/_______</w:t>
      </w:r>
    </w:p>
    <w:p w14:paraId="2C76970B" w14:textId="77777777" w:rsidR="009761E6" w:rsidRPr="003872AE" w:rsidRDefault="009761E6" w:rsidP="009761E6">
      <w:pPr>
        <w:numPr>
          <w:ilvl w:val="0"/>
          <w:numId w:val="28"/>
        </w:numPr>
        <w:spacing w:after="120" w:line="240" w:lineRule="atLeast"/>
        <w:rPr>
          <w:rFonts w:asciiTheme="minorHAnsi" w:hAnsiTheme="minorHAnsi" w:cstheme="minorHAnsi"/>
        </w:rPr>
      </w:pPr>
      <w:r w:rsidRPr="003872AE">
        <w:rPr>
          <w:rFonts w:asciiTheme="minorHAnsi" w:eastAsia="Georgia" w:hAnsiTheme="minorHAnsi" w:cstheme="minorHAnsi"/>
        </w:rPr>
        <w:t>Horário(s): _________________________</w:t>
      </w:r>
    </w:p>
    <w:p w14:paraId="5C8D41CF" w14:textId="77777777" w:rsidR="009761E6" w:rsidRPr="003872AE" w:rsidRDefault="009761E6" w:rsidP="009761E6">
      <w:pPr>
        <w:numPr>
          <w:ilvl w:val="0"/>
          <w:numId w:val="28"/>
        </w:numPr>
        <w:spacing w:after="120" w:line="240" w:lineRule="atLeast"/>
        <w:rPr>
          <w:rFonts w:asciiTheme="minorHAnsi" w:hAnsiTheme="minorHAnsi" w:cstheme="minorHAnsi"/>
        </w:rPr>
      </w:pPr>
      <w:r w:rsidRPr="003872AE">
        <w:rPr>
          <w:rFonts w:asciiTheme="minorHAnsi" w:eastAsia="Georgia" w:hAnsiTheme="minorHAnsi" w:cstheme="minorHAnsi"/>
        </w:rPr>
        <w:t>Local de concentração: _____________________________________________</w:t>
      </w:r>
    </w:p>
    <w:p w14:paraId="3222809C" w14:textId="2289F06B" w:rsidR="009761E6" w:rsidRPr="003872AE" w:rsidRDefault="009761E6" w:rsidP="009761E6">
      <w:pPr>
        <w:rPr>
          <w:rFonts w:asciiTheme="minorHAnsi" w:hAnsiTheme="minorHAnsi" w:cstheme="minorHAnsi"/>
        </w:rPr>
      </w:pPr>
    </w:p>
    <w:p w14:paraId="70ACB56A" w14:textId="77777777" w:rsidR="009761E6" w:rsidRPr="003872AE" w:rsidRDefault="009761E6" w:rsidP="009761E6">
      <w:pPr>
        <w:spacing w:before="240" w:line="271" w:lineRule="auto"/>
        <w:rPr>
          <w:rFonts w:asciiTheme="minorHAnsi" w:hAnsiTheme="minorHAnsi" w:cstheme="minorHAnsi"/>
        </w:rPr>
      </w:pPr>
      <w:bookmarkStart w:id="53" w:name="bm_2_fundamentação_legal"/>
      <w:r w:rsidRPr="003872AE">
        <w:rPr>
          <w:rFonts w:asciiTheme="minorHAnsi" w:eastAsia="Georgia" w:hAnsiTheme="minorHAnsi" w:cstheme="minorHAnsi"/>
          <w:b/>
        </w:rPr>
        <w:t>2. FUNDAMENTAÇÃO LEGAL</w:t>
      </w:r>
      <w:bookmarkEnd w:id="53"/>
    </w:p>
    <w:p w14:paraId="2CB88E0F"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 xml:space="preserve">A presente visita técnica é exigida com fundamento no </w:t>
      </w:r>
      <w:r w:rsidRPr="003872AE">
        <w:rPr>
          <w:rFonts w:asciiTheme="minorHAnsi" w:hAnsiTheme="minorHAnsi" w:cstheme="minorHAnsi"/>
          <w:b/>
        </w:rPr>
        <w:t>artigo 30, inciso III, da Lei Federal nº 14.133, de 1º de abril de 2021</w:t>
      </w:r>
      <w:r w:rsidRPr="003872AE">
        <w:rPr>
          <w:rFonts w:asciiTheme="minorHAnsi" w:eastAsia="Georgia" w:hAnsiTheme="minorHAnsi" w:cstheme="minorHAnsi"/>
        </w:rPr>
        <w:t xml:space="preserve">, e constitui requisito obrigatório de </w:t>
      </w:r>
      <w:r w:rsidRPr="003872AE">
        <w:rPr>
          <w:rFonts w:asciiTheme="minorHAnsi" w:hAnsiTheme="minorHAnsi" w:cstheme="minorHAnsi"/>
          <w:b/>
        </w:rPr>
        <w:t>habilitação técnica</w:t>
      </w:r>
      <w:r w:rsidRPr="003872AE">
        <w:rPr>
          <w:rFonts w:asciiTheme="minorHAnsi" w:eastAsia="Georgia" w:hAnsiTheme="minorHAnsi" w:cstheme="minorHAnsi"/>
        </w:rPr>
        <w:t>, conforme estabelecido no edital de licitação, observadas as seguintes disposições:</w:t>
      </w:r>
    </w:p>
    <w:p w14:paraId="3F2E9450" w14:textId="77777777" w:rsidR="009761E6" w:rsidRPr="003872AE" w:rsidRDefault="009761E6" w:rsidP="009761E6">
      <w:pPr>
        <w:spacing w:before="240" w:line="271" w:lineRule="auto"/>
        <w:rPr>
          <w:rFonts w:asciiTheme="minorHAnsi" w:hAnsiTheme="minorHAnsi" w:cstheme="minorHAnsi"/>
        </w:rPr>
      </w:pPr>
      <w:bookmarkStart w:id="54" w:name="bm_2_1_justificativa_da_imprescin_3cc3f4"/>
      <w:r w:rsidRPr="003872AE">
        <w:rPr>
          <w:rFonts w:asciiTheme="minorHAnsi" w:hAnsiTheme="minorHAnsi" w:cstheme="minorHAnsi"/>
          <w:b/>
        </w:rPr>
        <w:t>2.1 Justificativa da Imprescindibilidade</w:t>
      </w:r>
      <w:bookmarkEnd w:id="54"/>
    </w:p>
    <w:p w14:paraId="78FCAA1C"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 xml:space="preserve">Conforme exigido pela jurisprudência do Tribunal de Contas da União (Acórdão 1955/2014), a visita técnica apenas pode ser exigida quando </w:t>
      </w:r>
      <w:r w:rsidRPr="003872AE">
        <w:rPr>
          <w:rFonts w:asciiTheme="minorHAnsi" w:hAnsiTheme="minorHAnsi" w:cstheme="minorHAnsi"/>
          <w:b/>
        </w:rPr>
        <w:t>imprescindível</w:t>
      </w:r>
      <w:r w:rsidRPr="003872AE">
        <w:rPr>
          <w:rFonts w:asciiTheme="minorHAnsi" w:hAnsiTheme="minorHAnsi" w:cstheme="minorHAnsi"/>
        </w:rPr>
        <w:t xml:space="preserve"> ao conhecimento das particularidades do objeto. A imprescindibilidade desta visita justifica-se pelos seguintes fatores:</w:t>
      </w:r>
    </w:p>
    <w:p w14:paraId="1016E757" w14:textId="77777777" w:rsidR="009761E6" w:rsidRPr="003872AE" w:rsidRDefault="009761E6" w:rsidP="009761E6">
      <w:pPr>
        <w:numPr>
          <w:ilvl w:val="0"/>
          <w:numId w:val="29"/>
        </w:numPr>
        <w:spacing w:after="120" w:line="240" w:lineRule="atLeast"/>
        <w:rPr>
          <w:rFonts w:asciiTheme="minorHAnsi" w:hAnsiTheme="minorHAnsi" w:cstheme="minorHAnsi"/>
        </w:rPr>
      </w:pPr>
      <w:r w:rsidRPr="003872AE">
        <w:rPr>
          <w:rFonts w:asciiTheme="minorHAnsi" w:eastAsia="Georgia" w:hAnsiTheme="minorHAnsi" w:cstheme="minorHAnsi"/>
        </w:rPr>
        <w:t>Peculiaridades locais não suficientemente descritas na documentação técnica</w:t>
      </w:r>
    </w:p>
    <w:p w14:paraId="59B5AF20" w14:textId="77777777" w:rsidR="009761E6" w:rsidRPr="003872AE" w:rsidRDefault="009761E6" w:rsidP="009761E6">
      <w:pPr>
        <w:numPr>
          <w:ilvl w:val="0"/>
          <w:numId w:val="29"/>
        </w:numPr>
        <w:spacing w:after="120" w:line="240" w:lineRule="atLeast"/>
        <w:rPr>
          <w:rFonts w:asciiTheme="minorHAnsi" w:hAnsiTheme="minorHAnsi" w:cstheme="minorHAnsi"/>
        </w:rPr>
      </w:pPr>
      <w:r w:rsidRPr="003872AE">
        <w:rPr>
          <w:rFonts w:asciiTheme="minorHAnsi" w:eastAsia="Georgia" w:hAnsiTheme="minorHAnsi" w:cstheme="minorHAnsi"/>
        </w:rPr>
        <w:t>Complexidade das condições de execução</w:t>
      </w:r>
    </w:p>
    <w:p w14:paraId="2A0C3325" w14:textId="77777777" w:rsidR="009761E6" w:rsidRPr="003872AE" w:rsidRDefault="009761E6" w:rsidP="009761E6">
      <w:pPr>
        <w:numPr>
          <w:ilvl w:val="0"/>
          <w:numId w:val="29"/>
        </w:numPr>
        <w:spacing w:after="120" w:line="240" w:lineRule="atLeast"/>
        <w:rPr>
          <w:rFonts w:asciiTheme="minorHAnsi" w:hAnsiTheme="minorHAnsi" w:cstheme="minorHAnsi"/>
        </w:rPr>
      </w:pPr>
      <w:r w:rsidRPr="003872AE">
        <w:rPr>
          <w:rFonts w:asciiTheme="minorHAnsi" w:eastAsia="Georgia" w:hAnsiTheme="minorHAnsi" w:cstheme="minorHAnsi"/>
        </w:rPr>
        <w:t>Necessidade de avaliação física das estruturas e infraestrutura existente</w:t>
      </w:r>
    </w:p>
    <w:p w14:paraId="3112E816" w14:textId="77777777" w:rsidR="009761E6" w:rsidRPr="003872AE" w:rsidRDefault="009761E6" w:rsidP="009761E6">
      <w:pPr>
        <w:numPr>
          <w:ilvl w:val="0"/>
          <w:numId w:val="29"/>
        </w:numPr>
        <w:spacing w:after="120" w:line="240" w:lineRule="atLeast"/>
        <w:rPr>
          <w:rFonts w:asciiTheme="minorHAnsi" w:hAnsiTheme="minorHAnsi" w:cstheme="minorHAnsi"/>
        </w:rPr>
      </w:pPr>
      <w:r w:rsidRPr="003872AE">
        <w:rPr>
          <w:rFonts w:asciiTheme="minorHAnsi" w:eastAsia="Georgia" w:hAnsiTheme="minorHAnsi" w:cstheme="minorHAnsi"/>
        </w:rPr>
        <w:t>Variáveis ambientais, geográficas ou de acessibilidade relevantes à execução</w:t>
      </w:r>
    </w:p>
    <w:p w14:paraId="3D5E5F12" w14:textId="77777777" w:rsidR="009761E6" w:rsidRPr="003872AE" w:rsidRDefault="009761E6" w:rsidP="009761E6">
      <w:pPr>
        <w:numPr>
          <w:ilvl w:val="0"/>
          <w:numId w:val="29"/>
        </w:numPr>
        <w:spacing w:after="120" w:line="240" w:lineRule="atLeast"/>
        <w:rPr>
          <w:rFonts w:asciiTheme="minorHAnsi" w:hAnsiTheme="minorHAnsi" w:cstheme="minorHAnsi"/>
        </w:rPr>
      </w:pPr>
      <w:r w:rsidRPr="003872AE">
        <w:rPr>
          <w:rFonts w:asciiTheme="minorHAnsi" w:eastAsia="Georgia" w:hAnsiTheme="minorHAnsi" w:cstheme="minorHAnsi"/>
        </w:rPr>
        <w:t>Segurança na formação de proposta de preço exequível</w:t>
      </w:r>
    </w:p>
    <w:p w14:paraId="68720F87" w14:textId="2AA39790" w:rsidR="009761E6" w:rsidRPr="003872AE" w:rsidRDefault="009761E6" w:rsidP="009761E6">
      <w:pPr>
        <w:rPr>
          <w:rFonts w:asciiTheme="minorHAnsi" w:hAnsiTheme="minorHAnsi" w:cstheme="minorHAnsi"/>
        </w:rPr>
      </w:pPr>
    </w:p>
    <w:p w14:paraId="13039741" w14:textId="77777777" w:rsidR="006F54EF" w:rsidRDefault="006F54EF" w:rsidP="009761E6">
      <w:pPr>
        <w:spacing w:before="240" w:line="271" w:lineRule="auto"/>
        <w:rPr>
          <w:rFonts w:asciiTheme="minorHAnsi" w:hAnsiTheme="minorHAnsi" w:cstheme="minorHAnsi"/>
          <w:b/>
        </w:rPr>
      </w:pPr>
      <w:bookmarkStart w:id="55" w:name="bm_3_regras_e_procedimentos"/>
    </w:p>
    <w:p w14:paraId="336C8368" w14:textId="77777777" w:rsidR="006F54EF" w:rsidRDefault="006F54EF" w:rsidP="009761E6">
      <w:pPr>
        <w:spacing w:before="240" w:line="271" w:lineRule="auto"/>
        <w:rPr>
          <w:rFonts w:asciiTheme="minorHAnsi" w:hAnsiTheme="minorHAnsi" w:cstheme="minorHAnsi"/>
          <w:b/>
        </w:rPr>
      </w:pPr>
    </w:p>
    <w:p w14:paraId="7ACA8DA6" w14:textId="77777777" w:rsidR="009761E6" w:rsidRPr="003872AE" w:rsidRDefault="009761E6" w:rsidP="009761E6">
      <w:pPr>
        <w:spacing w:before="240" w:line="271" w:lineRule="auto"/>
        <w:rPr>
          <w:rFonts w:asciiTheme="minorHAnsi" w:hAnsiTheme="minorHAnsi" w:cstheme="minorHAnsi"/>
        </w:rPr>
      </w:pPr>
      <w:r w:rsidRPr="003872AE">
        <w:rPr>
          <w:rFonts w:asciiTheme="minorHAnsi" w:hAnsiTheme="minorHAnsi" w:cstheme="minorHAnsi"/>
          <w:b/>
        </w:rPr>
        <w:lastRenderedPageBreak/>
        <w:t>3. REGRAS E PROCEDIMENTOS</w:t>
      </w:r>
      <w:bookmarkEnd w:id="55"/>
    </w:p>
    <w:p w14:paraId="47A910D1" w14:textId="77777777" w:rsidR="009761E6" w:rsidRPr="003872AE" w:rsidRDefault="009761E6" w:rsidP="009761E6">
      <w:pPr>
        <w:spacing w:before="240" w:line="271" w:lineRule="auto"/>
        <w:rPr>
          <w:rFonts w:asciiTheme="minorHAnsi" w:hAnsiTheme="minorHAnsi" w:cstheme="minorHAnsi"/>
        </w:rPr>
      </w:pPr>
      <w:bookmarkStart w:id="56" w:name="bm_3_1_caráter_obrigatório"/>
      <w:r w:rsidRPr="003872AE">
        <w:rPr>
          <w:rFonts w:asciiTheme="minorHAnsi" w:eastAsia="Georgia" w:hAnsiTheme="minorHAnsi" w:cstheme="minorHAnsi"/>
          <w:b/>
        </w:rPr>
        <w:t>3.1 Caráter Obrigatório</w:t>
      </w:r>
      <w:bookmarkEnd w:id="56"/>
    </w:p>
    <w:p w14:paraId="3BF6F0FA"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 xml:space="preserve">A visita técnica é </w:t>
      </w:r>
      <w:r w:rsidRPr="003872AE">
        <w:rPr>
          <w:rFonts w:asciiTheme="minorHAnsi" w:hAnsiTheme="minorHAnsi" w:cstheme="minorHAnsi"/>
          <w:b/>
        </w:rPr>
        <w:t>obrigatória</w:t>
      </w:r>
      <w:r w:rsidRPr="003872AE">
        <w:rPr>
          <w:rFonts w:asciiTheme="minorHAnsi" w:eastAsia="Georgia" w:hAnsiTheme="minorHAnsi" w:cstheme="minorHAnsi"/>
        </w:rPr>
        <w:t xml:space="preserve"> para fins de habilitação técnica e deve ser realizada ANTES da apresentação da proposta. O licitante que optar por não realizar a visita técnica deverá apresentar </w:t>
      </w:r>
      <w:r w:rsidRPr="003872AE">
        <w:rPr>
          <w:rFonts w:asciiTheme="minorHAnsi" w:hAnsiTheme="minorHAnsi" w:cstheme="minorHAnsi"/>
          <w:b/>
        </w:rPr>
        <w:t>Declaração de Dispensa de Visita Técnica</w:t>
      </w:r>
      <w:r w:rsidRPr="003872AE">
        <w:rPr>
          <w:rFonts w:asciiTheme="minorHAnsi" w:eastAsia="Georgia" w:hAnsiTheme="minorHAnsi" w:cstheme="minorHAnsi"/>
        </w:rPr>
        <w:t xml:space="preserve"> (conforme Anexo), sob pena de inabilitação.</w:t>
      </w:r>
    </w:p>
    <w:p w14:paraId="0B877280" w14:textId="77777777" w:rsidR="009761E6" w:rsidRPr="003872AE" w:rsidRDefault="009761E6" w:rsidP="009761E6">
      <w:pPr>
        <w:spacing w:before="240" w:line="271" w:lineRule="auto"/>
        <w:rPr>
          <w:rFonts w:asciiTheme="minorHAnsi" w:hAnsiTheme="minorHAnsi" w:cstheme="minorHAnsi"/>
        </w:rPr>
      </w:pPr>
      <w:bookmarkStart w:id="57" w:name="bm_3_2_direito_do_licitante"/>
      <w:r w:rsidRPr="003872AE">
        <w:rPr>
          <w:rFonts w:asciiTheme="minorHAnsi" w:hAnsiTheme="minorHAnsi" w:cstheme="minorHAnsi"/>
          <w:b/>
        </w:rPr>
        <w:t>3.2 Direito do Licitante</w:t>
      </w:r>
      <w:bookmarkEnd w:id="57"/>
    </w:p>
    <w:p w14:paraId="66405D82"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b/>
        </w:rPr>
        <w:t>Conforme entendimento do TCU e Lei 14.133/2021</w:t>
      </w:r>
      <w:r w:rsidRPr="003872AE">
        <w:rPr>
          <w:rFonts w:asciiTheme="minorHAnsi" w:hAnsiTheme="minorHAnsi" w:cstheme="minorHAnsi"/>
        </w:rPr>
        <w:t>, fica assegurado ao licitante o direito de:</w:t>
      </w:r>
    </w:p>
    <w:p w14:paraId="4E50293B" w14:textId="77777777" w:rsidR="009761E6" w:rsidRPr="003872AE" w:rsidRDefault="009761E6" w:rsidP="009761E6">
      <w:pPr>
        <w:numPr>
          <w:ilvl w:val="0"/>
          <w:numId w:val="30"/>
        </w:numPr>
        <w:spacing w:after="120" w:line="240" w:lineRule="atLeast"/>
        <w:rPr>
          <w:rFonts w:asciiTheme="minorHAnsi" w:hAnsiTheme="minorHAnsi" w:cstheme="minorHAnsi"/>
        </w:rPr>
      </w:pPr>
      <w:r w:rsidRPr="003872AE">
        <w:rPr>
          <w:rFonts w:asciiTheme="minorHAnsi" w:eastAsia="Georgia" w:hAnsiTheme="minorHAnsi" w:cstheme="minorHAnsi"/>
        </w:rPr>
        <w:t>Realizar a visita técnica em data e horário previamente comunicados à administração</w:t>
      </w:r>
    </w:p>
    <w:p w14:paraId="744A9093" w14:textId="77777777" w:rsidR="009761E6" w:rsidRPr="003872AE" w:rsidRDefault="009761E6" w:rsidP="009761E6">
      <w:pPr>
        <w:numPr>
          <w:ilvl w:val="0"/>
          <w:numId w:val="30"/>
        </w:numPr>
        <w:spacing w:after="120" w:line="240" w:lineRule="atLeast"/>
        <w:rPr>
          <w:rFonts w:asciiTheme="minorHAnsi" w:hAnsiTheme="minorHAnsi" w:cstheme="minorHAnsi"/>
        </w:rPr>
      </w:pPr>
      <w:r w:rsidRPr="003872AE">
        <w:rPr>
          <w:rFonts w:asciiTheme="minorHAnsi" w:hAnsiTheme="minorHAnsi" w:cstheme="minorHAnsi"/>
        </w:rPr>
        <w:t xml:space="preserve">Substituir a visita presencial por </w:t>
      </w:r>
      <w:r w:rsidRPr="003872AE">
        <w:rPr>
          <w:rFonts w:asciiTheme="minorHAnsi" w:hAnsiTheme="minorHAnsi" w:cstheme="minorHAnsi"/>
          <w:b/>
        </w:rPr>
        <w:t>declaração de pleno conhecimento</w:t>
      </w:r>
      <w:r w:rsidRPr="003872AE">
        <w:rPr>
          <w:rFonts w:asciiTheme="minorHAnsi" w:hAnsiTheme="minorHAnsi" w:cstheme="minorHAnsi"/>
        </w:rPr>
        <w:t>, quando legalmente permitido[1]</w:t>
      </w:r>
    </w:p>
    <w:p w14:paraId="6B9956EE" w14:textId="77777777" w:rsidR="009761E6" w:rsidRPr="003872AE" w:rsidRDefault="009761E6" w:rsidP="009761E6">
      <w:pPr>
        <w:numPr>
          <w:ilvl w:val="0"/>
          <w:numId w:val="30"/>
        </w:numPr>
        <w:spacing w:after="120" w:line="240" w:lineRule="atLeast"/>
        <w:rPr>
          <w:rFonts w:asciiTheme="minorHAnsi" w:hAnsiTheme="minorHAnsi" w:cstheme="minorHAnsi"/>
        </w:rPr>
      </w:pPr>
      <w:r w:rsidRPr="003872AE">
        <w:rPr>
          <w:rFonts w:asciiTheme="minorHAnsi" w:eastAsia="Georgia" w:hAnsiTheme="minorHAnsi" w:cstheme="minorHAnsi"/>
        </w:rPr>
        <w:t>Receber esclarecimentos técnicos sobre o objeto durante a vistoria</w:t>
      </w:r>
    </w:p>
    <w:p w14:paraId="74A8C84B" w14:textId="77777777" w:rsidR="009761E6" w:rsidRPr="003872AE" w:rsidRDefault="009761E6" w:rsidP="009761E6">
      <w:pPr>
        <w:numPr>
          <w:ilvl w:val="0"/>
          <w:numId w:val="30"/>
        </w:numPr>
        <w:spacing w:after="120" w:line="240" w:lineRule="atLeast"/>
        <w:rPr>
          <w:rFonts w:asciiTheme="minorHAnsi" w:hAnsiTheme="minorHAnsi" w:cstheme="minorHAnsi"/>
        </w:rPr>
      </w:pPr>
      <w:r w:rsidRPr="003872AE">
        <w:rPr>
          <w:rFonts w:asciiTheme="minorHAnsi" w:eastAsia="Georgia" w:hAnsiTheme="minorHAnsi" w:cstheme="minorHAnsi"/>
        </w:rPr>
        <w:t>Levar profissionais especializados para a avaliação técnica</w:t>
      </w:r>
    </w:p>
    <w:p w14:paraId="0A18CB61" w14:textId="77777777" w:rsidR="009761E6" w:rsidRPr="003872AE" w:rsidRDefault="009761E6" w:rsidP="009761E6">
      <w:pPr>
        <w:numPr>
          <w:ilvl w:val="0"/>
          <w:numId w:val="30"/>
        </w:numPr>
        <w:spacing w:after="120" w:line="240" w:lineRule="atLeast"/>
        <w:rPr>
          <w:rFonts w:asciiTheme="minorHAnsi" w:hAnsiTheme="minorHAnsi" w:cstheme="minorHAnsi"/>
        </w:rPr>
      </w:pPr>
      <w:r w:rsidRPr="003872AE">
        <w:rPr>
          <w:rFonts w:asciiTheme="minorHAnsi" w:eastAsia="Georgia" w:hAnsiTheme="minorHAnsi" w:cstheme="minorHAnsi"/>
        </w:rPr>
        <w:t>Fotografar, filmar ou coletar informações técnicas pertinentes, desde que não prejudiquem a segurança local</w:t>
      </w:r>
    </w:p>
    <w:p w14:paraId="743EEB87" w14:textId="77777777" w:rsidR="009761E6" w:rsidRPr="003872AE" w:rsidRDefault="009761E6" w:rsidP="009761E6">
      <w:pPr>
        <w:spacing w:before="240" w:line="271" w:lineRule="auto"/>
        <w:rPr>
          <w:rFonts w:asciiTheme="minorHAnsi" w:hAnsiTheme="minorHAnsi" w:cstheme="minorHAnsi"/>
        </w:rPr>
      </w:pPr>
      <w:bookmarkStart w:id="58" w:name="bm_3_3_agendamento_e_realização"/>
      <w:r w:rsidRPr="003872AE">
        <w:rPr>
          <w:rFonts w:asciiTheme="minorHAnsi" w:eastAsia="Georgia" w:hAnsiTheme="minorHAnsi" w:cstheme="minorHAnsi"/>
          <w:b/>
        </w:rPr>
        <w:t>3.3 Agendamento e Realização</w:t>
      </w:r>
      <w:bookmarkEnd w:id="58"/>
    </w:p>
    <w:p w14:paraId="2CDE8917" w14:textId="77777777" w:rsidR="009761E6" w:rsidRPr="003872AE" w:rsidRDefault="009761E6" w:rsidP="009761E6">
      <w:pPr>
        <w:numPr>
          <w:ilvl w:val="0"/>
          <w:numId w:val="31"/>
        </w:numPr>
        <w:spacing w:after="120" w:line="240" w:lineRule="atLeast"/>
        <w:rPr>
          <w:rFonts w:asciiTheme="minorHAnsi" w:hAnsiTheme="minorHAnsi" w:cstheme="minorHAnsi"/>
        </w:rPr>
      </w:pPr>
      <w:r w:rsidRPr="003872AE">
        <w:rPr>
          <w:rFonts w:asciiTheme="minorHAnsi" w:hAnsiTheme="minorHAnsi" w:cstheme="minorHAnsi"/>
          <w:b/>
        </w:rPr>
        <w:t>Agendamento:</w:t>
      </w:r>
      <w:r w:rsidRPr="003872AE">
        <w:rPr>
          <w:rFonts w:asciiTheme="minorHAnsi" w:eastAsia="Georgia" w:hAnsiTheme="minorHAnsi" w:cstheme="minorHAnsi"/>
        </w:rPr>
        <w:t xml:space="preserve"> O licitante deve comunicar antecipadamente sua intenção de realizar a visita técnica, informando data e horário desejados</w:t>
      </w:r>
    </w:p>
    <w:p w14:paraId="703DF252" w14:textId="77777777" w:rsidR="009761E6" w:rsidRPr="003872AE" w:rsidRDefault="009761E6" w:rsidP="009761E6">
      <w:pPr>
        <w:numPr>
          <w:ilvl w:val="0"/>
          <w:numId w:val="31"/>
        </w:numPr>
        <w:spacing w:after="120" w:line="240" w:lineRule="atLeast"/>
        <w:rPr>
          <w:rFonts w:asciiTheme="minorHAnsi" w:hAnsiTheme="minorHAnsi" w:cstheme="minorHAnsi"/>
        </w:rPr>
      </w:pPr>
      <w:r w:rsidRPr="003872AE">
        <w:rPr>
          <w:rFonts w:asciiTheme="minorHAnsi" w:hAnsiTheme="minorHAnsi" w:cstheme="minorHAnsi"/>
          <w:b/>
        </w:rPr>
        <w:t>Comprovação:</w:t>
      </w:r>
      <w:r w:rsidRPr="003872AE">
        <w:rPr>
          <w:rFonts w:asciiTheme="minorHAnsi" w:eastAsia="Georgia" w:hAnsiTheme="minorHAnsi" w:cstheme="minorHAnsi"/>
        </w:rPr>
        <w:t xml:space="preserve"> Um servidor público designado pela administração fornecerá atestado/certificado de presença</w:t>
      </w:r>
    </w:p>
    <w:p w14:paraId="1386321F" w14:textId="77777777" w:rsidR="009761E6" w:rsidRPr="003872AE" w:rsidRDefault="009761E6" w:rsidP="009761E6">
      <w:pPr>
        <w:numPr>
          <w:ilvl w:val="0"/>
          <w:numId w:val="31"/>
        </w:numPr>
        <w:spacing w:after="120" w:line="240" w:lineRule="atLeast"/>
        <w:rPr>
          <w:rFonts w:asciiTheme="minorHAnsi" w:hAnsiTheme="minorHAnsi" w:cstheme="minorHAnsi"/>
        </w:rPr>
      </w:pPr>
      <w:r w:rsidRPr="003872AE">
        <w:rPr>
          <w:rFonts w:asciiTheme="minorHAnsi" w:hAnsiTheme="minorHAnsi" w:cstheme="minorHAnsi"/>
          <w:b/>
        </w:rPr>
        <w:t>Duração:</w:t>
      </w:r>
      <w:r w:rsidRPr="003872AE">
        <w:rPr>
          <w:rFonts w:asciiTheme="minorHAnsi" w:eastAsia="Georgia" w:hAnsiTheme="minorHAnsi" w:cstheme="minorHAnsi"/>
        </w:rPr>
        <w:t xml:space="preserve"> A visita será realizada em tempo suficiente para avaliação adequada das condições locais</w:t>
      </w:r>
    </w:p>
    <w:p w14:paraId="1E3D8C55" w14:textId="77777777" w:rsidR="009761E6" w:rsidRPr="003872AE" w:rsidRDefault="009761E6" w:rsidP="009761E6">
      <w:pPr>
        <w:numPr>
          <w:ilvl w:val="0"/>
          <w:numId w:val="31"/>
        </w:numPr>
        <w:spacing w:after="120" w:line="240" w:lineRule="atLeast"/>
        <w:rPr>
          <w:rFonts w:asciiTheme="minorHAnsi" w:hAnsiTheme="minorHAnsi" w:cstheme="minorHAnsi"/>
        </w:rPr>
      </w:pPr>
      <w:r w:rsidRPr="003872AE">
        <w:rPr>
          <w:rFonts w:asciiTheme="minorHAnsi" w:hAnsiTheme="minorHAnsi" w:cstheme="minorHAnsi"/>
          <w:b/>
        </w:rPr>
        <w:t>Grupos:</w:t>
      </w:r>
      <w:r w:rsidRPr="003872AE">
        <w:rPr>
          <w:rFonts w:asciiTheme="minorHAnsi" w:eastAsia="Georgia" w:hAnsiTheme="minorHAnsi" w:cstheme="minorHAnsi"/>
        </w:rPr>
        <w:t xml:space="preserve"> Múltiplos licitantes poderão realizar visita conjunta, conforme disponibilidade</w:t>
      </w:r>
    </w:p>
    <w:p w14:paraId="3A3D4DC7" w14:textId="77777777" w:rsidR="009761E6" w:rsidRPr="003872AE" w:rsidRDefault="009761E6" w:rsidP="009761E6">
      <w:pPr>
        <w:spacing w:before="240" w:line="271" w:lineRule="auto"/>
        <w:rPr>
          <w:rFonts w:asciiTheme="minorHAnsi" w:hAnsiTheme="minorHAnsi" w:cstheme="minorHAnsi"/>
        </w:rPr>
      </w:pPr>
      <w:bookmarkStart w:id="59" w:name="bm_3_4_documentação_necessária"/>
      <w:r w:rsidRPr="003872AE">
        <w:rPr>
          <w:rFonts w:asciiTheme="minorHAnsi" w:eastAsia="Georgia" w:hAnsiTheme="minorHAnsi" w:cstheme="minorHAnsi"/>
          <w:b/>
        </w:rPr>
        <w:t>3.4 Documentação Necessária</w:t>
      </w:r>
      <w:bookmarkEnd w:id="59"/>
    </w:p>
    <w:p w14:paraId="5CDDAE46"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O representante do licitante deve portar:</w:t>
      </w:r>
    </w:p>
    <w:p w14:paraId="3F738B3F" w14:textId="77777777" w:rsidR="009761E6" w:rsidRPr="003872AE" w:rsidRDefault="009761E6" w:rsidP="009761E6">
      <w:pPr>
        <w:numPr>
          <w:ilvl w:val="0"/>
          <w:numId w:val="32"/>
        </w:numPr>
        <w:spacing w:after="120" w:line="240" w:lineRule="atLeast"/>
        <w:rPr>
          <w:rFonts w:asciiTheme="minorHAnsi" w:hAnsiTheme="minorHAnsi" w:cstheme="minorHAnsi"/>
        </w:rPr>
      </w:pPr>
      <w:r w:rsidRPr="003872AE">
        <w:rPr>
          <w:rFonts w:asciiTheme="minorHAnsi" w:eastAsia="Georgia" w:hAnsiTheme="minorHAnsi" w:cstheme="minorHAnsi"/>
        </w:rPr>
        <w:t>Documento de identidade válido (RG ou equivalente)</w:t>
      </w:r>
    </w:p>
    <w:p w14:paraId="4EB1C53B" w14:textId="77777777" w:rsidR="009761E6" w:rsidRPr="003872AE" w:rsidRDefault="009761E6" w:rsidP="009761E6">
      <w:pPr>
        <w:numPr>
          <w:ilvl w:val="0"/>
          <w:numId w:val="32"/>
        </w:numPr>
        <w:spacing w:after="120" w:line="240" w:lineRule="atLeast"/>
        <w:rPr>
          <w:rFonts w:asciiTheme="minorHAnsi" w:hAnsiTheme="minorHAnsi" w:cstheme="minorHAnsi"/>
        </w:rPr>
      </w:pPr>
      <w:r w:rsidRPr="003872AE">
        <w:rPr>
          <w:rFonts w:asciiTheme="minorHAnsi" w:eastAsia="Georgia" w:hAnsiTheme="minorHAnsi" w:cstheme="minorHAnsi"/>
        </w:rPr>
        <w:t>Documento de mandato ou comprovante de representação legal da empresa</w:t>
      </w:r>
    </w:p>
    <w:p w14:paraId="14E83E01" w14:textId="77777777" w:rsidR="009761E6" w:rsidRPr="003872AE" w:rsidRDefault="009761E6" w:rsidP="009761E6">
      <w:pPr>
        <w:numPr>
          <w:ilvl w:val="0"/>
          <w:numId w:val="32"/>
        </w:numPr>
        <w:spacing w:after="120" w:line="240" w:lineRule="atLeast"/>
        <w:rPr>
          <w:rFonts w:asciiTheme="minorHAnsi" w:hAnsiTheme="minorHAnsi" w:cstheme="minorHAnsi"/>
        </w:rPr>
      </w:pPr>
      <w:r w:rsidRPr="003872AE">
        <w:rPr>
          <w:rFonts w:asciiTheme="minorHAnsi" w:eastAsia="Georgia" w:hAnsiTheme="minorHAnsi" w:cstheme="minorHAnsi"/>
        </w:rPr>
        <w:t>Equipamento de proteção individual (EPI), se exigido pelas condições locais</w:t>
      </w:r>
    </w:p>
    <w:p w14:paraId="2C9F707A" w14:textId="77777777" w:rsidR="009761E6" w:rsidRPr="003872AE" w:rsidRDefault="009761E6" w:rsidP="009761E6">
      <w:pPr>
        <w:numPr>
          <w:ilvl w:val="0"/>
          <w:numId w:val="32"/>
        </w:numPr>
        <w:spacing w:after="120" w:line="240" w:lineRule="atLeast"/>
        <w:rPr>
          <w:rFonts w:asciiTheme="minorHAnsi" w:hAnsiTheme="minorHAnsi" w:cstheme="minorHAnsi"/>
        </w:rPr>
      </w:pPr>
      <w:r w:rsidRPr="003872AE">
        <w:rPr>
          <w:rFonts w:asciiTheme="minorHAnsi" w:eastAsia="Georgia" w:hAnsiTheme="minorHAnsi" w:cstheme="minorHAnsi"/>
        </w:rPr>
        <w:t>Qualquer documentação técnica que a administração solicitar</w:t>
      </w:r>
    </w:p>
    <w:p w14:paraId="7BAAB010" w14:textId="3E79BE14" w:rsidR="009761E6" w:rsidRPr="003872AE" w:rsidRDefault="009761E6" w:rsidP="009761E6">
      <w:pPr>
        <w:rPr>
          <w:rFonts w:asciiTheme="minorHAnsi" w:hAnsiTheme="minorHAnsi" w:cstheme="minorHAnsi"/>
        </w:rPr>
      </w:pPr>
    </w:p>
    <w:p w14:paraId="5E315B68" w14:textId="77777777" w:rsidR="009761E6" w:rsidRPr="003872AE" w:rsidRDefault="009761E6" w:rsidP="009761E6">
      <w:pPr>
        <w:spacing w:before="240" w:line="271" w:lineRule="auto"/>
        <w:rPr>
          <w:rFonts w:asciiTheme="minorHAnsi" w:hAnsiTheme="minorHAnsi" w:cstheme="minorHAnsi"/>
        </w:rPr>
      </w:pPr>
      <w:bookmarkStart w:id="60" w:name="bm_4_obrigações_do_licitante"/>
      <w:r w:rsidRPr="003872AE">
        <w:rPr>
          <w:rFonts w:asciiTheme="minorHAnsi" w:eastAsia="Georgia" w:hAnsiTheme="minorHAnsi" w:cstheme="minorHAnsi"/>
          <w:b/>
        </w:rPr>
        <w:t>4. OBRIGAÇÕES DO LICITANTE</w:t>
      </w:r>
      <w:bookmarkEnd w:id="60"/>
    </w:p>
    <w:p w14:paraId="268C9FE4"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O licitante que realizar a visita técnica fica ciente e obrigado a:</w:t>
      </w:r>
    </w:p>
    <w:p w14:paraId="0BCE43ED" w14:textId="77777777" w:rsidR="006F54EF" w:rsidRDefault="006F54EF" w:rsidP="009761E6">
      <w:pPr>
        <w:spacing w:before="240" w:line="271" w:lineRule="auto"/>
        <w:rPr>
          <w:rFonts w:asciiTheme="minorHAnsi" w:eastAsia="Georgia" w:hAnsiTheme="minorHAnsi" w:cstheme="minorHAnsi"/>
          <w:b/>
        </w:rPr>
      </w:pPr>
      <w:bookmarkStart w:id="61" w:name="bm_4_1_compromissos_técnicos"/>
    </w:p>
    <w:p w14:paraId="7BDEB202" w14:textId="77777777" w:rsidR="009761E6" w:rsidRPr="003872AE" w:rsidRDefault="009761E6" w:rsidP="009761E6">
      <w:pPr>
        <w:spacing w:before="240" w:line="271" w:lineRule="auto"/>
        <w:rPr>
          <w:rFonts w:asciiTheme="minorHAnsi" w:hAnsiTheme="minorHAnsi" w:cstheme="minorHAnsi"/>
        </w:rPr>
      </w:pPr>
      <w:r w:rsidRPr="003872AE">
        <w:rPr>
          <w:rFonts w:asciiTheme="minorHAnsi" w:eastAsia="Georgia" w:hAnsiTheme="minorHAnsi" w:cstheme="minorHAnsi"/>
          <w:b/>
        </w:rPr>
        <w:lastRenderedPageBreak/>
        <w:t>4.1 Compromissos Técnicos</w:t>
      </w:r>
      <w:bookmarkEnd w:id="61"/>
    </w:p>
    <w:p w14:paraId="2960022B"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a) </w:t>
      </w:r>
      <w:r w:rsidRPr="003872AE">
        <w:rPr>
          <w:rFonts w:asciiTheme="minorHAnsi" w:hAnsiTheme="minorHAnsi" w:cstheme="minorHAnsi"/>
          <w:b/>
        </w:rPr>
        <w:t>Cumprimento Integral do Objeto:</w:t>
      </w:r>
      <w:r w:rsidRPr="003872AE">
        <w:rPr>
          <w:rFonts w:asciiTheme="minorHAnsi" w:eastAsia="Georgia" w:hAnsiTheme="minorHAnsi" w:cstheme="minorHAnsi"/>
        </w:rPr>
        <w:t xml:space="preserve"> Assume a responsabilidade de executar o objeto em conformidade com as condições reais verificadas durante a vistoria, não podendo posteriormente alegar desconhecimento como justificativa para não cumprimento das obrigações[2];</w:t>
      </w:r>
    </w:p>
    <w:p w14:paraId="634006CF"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b) </w:t>
      </w:r>
      <w:r w:rsidRPr="003872AE">
        <w:rPr>
          <w:rFonts w:asciiTheme="minorHAnsi" w:hAnsiTheme="minorHAnsi" w:cstheme="minorHAnsi"/>
          <w:b/>
        </w:rPr>
        <w:t>Proposta Exequível:</w:t>
      </w:r>
      <w:r w:rsidRPr="003872AE">
        <w:rPr>
          <w:rFonts w:asciiTheme="minorHAnsi" w:eastAsia="Georgia" w:hAnsiTheme="minorHAnsi" w:cstheme="minorHAnsi"/>
        </w:rPr>
        <w:t xml:space="preserve"> Formular proposta de preço que reflita adequadamente as condições reais do local de execução, incluindo custos de mobilização, logística, peculiaridades verificadas, e não poderá, após a contratação, alegar inexequibilidade em razão de condições desconhecidas;</w:t>
      </w:r>
    </w:p>
    <w:p w14:paraId="2A520F36"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c) </w:t>
      </w:r>
      <w:r w:rsidRPr="003872AE">
        <w:rPr>
          <w:rFonts w:asciiTheme="minorHAnsi" w:hAnsiTheme="minorHAnsi" w:cstheme="minorHAnsi"/>
          <w:b/>
        </w:rPr>
        <w:t>Identificação de Problemas:</w:t>
      </w:r>
      <w:r w:rsidRPr="003872AE">
        <w:rPr>
          <w:rFonts w:asciiTheme="minorHAnsi" w:eastAsia="Georgia" w:hAnsiTheme="minorHAnsi" w:cstheme="minorHAnsi"/>
        </w:rPr>
        <w:t xml:space="preserve"> Fica obrigado a identificar e relatar à administração, durante a vistoria, qualquer erro ou inconsistência nos projetos, especificações técnicas ou documentação do edital, mediante impugnação formal no prazo legal (artigo 63, inciso IV, § 3º, Lei 14.133/2021);</w:t>
      </w:r>
    </w:p>
    <w:p w14:paraId="291E668E"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d) </w:t>
      </w:r>
      <w:r w:rsidRPr="003872AE">
        <w:rPr>
          <w:rFonts w:asciiTheme="minorHAnsi" w:hAnsiTheme="minorHAnsi" w:cstheme="minorHAnsi"/>
          <w:b/>
        </w:rPr>
        <w:t>Responsabilidade Técnica:</w:t>
      </w:r>
      <w:r w:rsidRPr="003872AE">
        <w:rPr>
          <w:rFonts w:asciiTheme="minorHAnsi" w:eastAsia="Georgia" w:hAnsiTheme="minorHAnsi" w:cstheme="minorHAnsi"/>
        </w:rPr>
        <w:t xml:space="preserve"> Aceita que qualquer erro ou falha identificado nos projetos, mas não impugnado tempestivamente, não constituirá justificativa para modificação dos termos contratuais ou pleitos de reequilíbrio econômico-financeiro.</w:t>
      </w:r>
    </w:p>
    <w:p w14:paraId="0E512A8F" w14:textId="77777777" w:rsidR="009761E6" w:rsidRPr="003872AE" w:rsidRDefault="009761E6" w:rsidP="009761E6">
      <w:pPr>
        <w:spacing w:before="240" w:line="271" w:lineRule="auto"/>
        <w:rPr>
          <w:rFonts w:asciiTheme="minorHAnsi" w:hAnsiTheme="minorHAnsi" w:cstheme="minorHAnsi"/>
        </w:rPr>
      </w:pPr>
      <w:bookmarkStart w:id="62" w:name="bm_4_2_compromissos_legais"/>
      <w:r w:rsidRPr="003872AE">
        <w:rPr>
          <w:rFonts w:asciiTheme="minorHAnsi" w:hAnsiTheme="minorHAnsi" w:cstheme="minorHAnsi"/>
          <w:b/>
        </w:rPr>
        <w:t>4.2 Compromissos Legais</w:t>
      </w:r>
      <w:bookmarkEnd w:id="62"/>
    </w:p>
    <w:p w14:paraId="5ADA62AD"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a) </w:t>
      </w:r>
      <w:r w:rsidRPr="003872AE">
        <w:rPr>
          <w:rFonts w:asciiTheme="minorHAnsi" w:hAnsiTheme="minorHAnsi" w:cstheme="minorHAnsi"/>
          <w:b/>
        </w:rPr>
        <w:t>Custos da Visita:</w:t>
      </w:r>
      <w:r w:rsidRPr="003872AE">
        <w:rPr>
          <w:rFonts w:asciiTheme="minorHAnsi" w:eastAsia="Georgia" w:hAnsiTheme="minorHAnsi" w:cstheme="minorHAnsi"/>
        </w:rPr>
        <w:t xml:space="preserve"> Todos os custos relacionados à realização da visita técnica correm por conta do licitante (deslocamento, hospedagem, alimentação, etc.);</w:t>
      </w:r>
    </w:p>
    <w:p w14:paraId="07085F91"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b) </w:t>
      </w:r>
      <w:r w:rsidRPr="003872AE">
        <w:rPr>
          <w:rFonts w:asciiTheme="minorHAnsi" w:hAnsiTheme="minorHAnsi" w:cstheme="minorHAnsi"/>
          <w:b/>
        </w:rPr>
        <w:t>Sigilo e Confidencialidade:</w:t>
      </w:r>
      <w:r w:rsidRPr="003872AE">
        <w:rPr>
          <w:rFonts w:asciiTheme="minorHAnsi" w:eastAsia="Georgia" w:hAnsiTheme="minorHAnsi" w:cstheme="minorHAnsi"/>
        </w:rPr>
        <w:t xml:space="preserve"> Compromete-se a manter sigilo sobre informações sensíveis obtidas durante a vistoria, quando solicitado pela administração;</w:t>
      </w:r>
    </w:p>
    <w:p w14:paraId="6746F38C"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c) </w:t>
      </w:r>
      <w:r w:rsidRPr="003872AE">
        <w:rPr>
          <w:rFonts w:asciiTheme="minorHAnsi" w:hAnsiTheme="minorHAnsi" w:cstheme="minorHAnsi"/>
          <w:b/>
        </w:rPr>
        <w:t>Cumprimento de Normas:</w:t>
      </w:r>
      <w:r w:rsidRPr="003872AE">
        <w:rPr>
          <w:rFonts w:asciiTheme="minorHAnsi" w:eastAsia="Georgia" w:hAnsiTheme="minorHAnsi" w:cstheme="minorHAnsi"/>
        </w:rPr>
        <w:t xml:space="preserve"> Concorda em cumprir as normas de segurança, higiene e saúde estabelecidas no local durante a visita;</w:t>
      </w:r>
    </w:p>
    <w:p w14:paraId="27FA32B4"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 xml:space="preserve">d) </w:t>
      </w:r>
      <w:r w:rsidRPr="003872AE">
        <w:rPr>
          <w:rFonts w:asciiTheme="minorHAnsi" w:hAnsiTheme="minorHAnsi" w:cstheme="minorHAnsi"/>
          <w:b/>
        </w:rPr>
        <w:t>Segurança Contratual:</w:t>
      </w:r>
      <w:r w:rsidRPr="003872AE">
        <w:rPr>
          <w:rFonts w:asciiTheme="minorHAnsi" w:eastAsia="Georgia" w:hAnsiTheme="minorHAnsi" w:cstheme="minorHAnsi"/>
        </w:rPr>
        <w:t xml:space="preserve"> Reconhece que a visita técnica é mecanismo de cautela para evitar prejuízos econômicos e técnicos tanto para o licitante quanto para a administração pública durante a execução do contrato.</w:t>
      </w:r>
    </w:p>
    <w:p w14:paraId="4477EBFF" w14:textId="495DE904" w:rsidR="009761E6" w:rsidRPr="003872AE" w:rsidRDefault="009761E6" w:rsidP="009761E6">
      <w:pPr>
        <w:rPr>
          <w:rFonts w:asciiTheme="minorHAnsi" w:hAnsiTheme="minorHAnsi" w:cstheme="minorHAnsi"/>
        </w:rPr>
      </w:pPr>
    </w:p>
    <w:p w14:paraId="47A56FDA" w14:textId="77777777" w:rsidR="009761E6" w:rsidRPr="003872AE" w:rsidRDefault="009761E6" w:rsidP="009761E6">
      <w:pPr>
        <w:spacing w:before="240" w:line="271" w:lineRule="auto"/>
        <w:rPr>
          <w:rFonts w:asciiTheme="minorHAnsi" w:hAnsiTheme="minorHAnsi" w:cstheme="minorHAnsi"/>
        </w:rPr>
      </w:pPr>
      <w:bookmarkStart w:id="63" w:name="bm_5_obrigações_da_administração"/>
      <w:r w:rsidRPr="003872AE">
        <w:rPr>
          <w:rFonts w:asciiTheme="minorHAnsi" w:eastAsia="Georgia" w:hAnsiTheme="minorHAnsi" w:cstheme="minorHAnsi"/>
          <w:b/>
        </w:rPr>
        <w:t>5. OBRIGAÇÕES DA ADMINISTRAÇÃO</w:t>
      </w:r>
      <w:bookmarkEnd w:id="63"/>
    </w:p>
    <w:p w14:paraId="30C0CC59"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A administração pública se compromete a:</w:t>
      </w:r>
    </w:p>
    <w:p w14:paraId="6F6C371D" w14:textId="77777777" w:rsidR="009761E6" w:rsidRPr="003872AE" w:rsidRDefault="009761E6" w:rsidP="009761E6">
      <w:pPr>
        <w:spacing w:before="240" w:line="271" w:lineRule="auto"/>
        <w:rPr>
          <w:rFonts w:asciiTheme="minorHAnsi" w:hAnsiTheme="minorHAnsi" w:cstheme="minorHAnsi"/>
        </w:rPr>
      </w:pPr>
      <w:bookmarkStart w:id="64" w:name="bm_5_1_disponibilização_de_informações"/>
      <w:r w:rsidRPr="003872AE">
        <w:rPr>
          <w:rFonts w:asciiTheme="minorHAnsi" w:eastAsia="Georgia" w:hAnsiTheme="minorHAnsi" w:cstheme="minorHAnsi"/>
          <w:b/>
        </w:rPr>
        <w:t>5.1 Disponibilização de Informações</w:t>
      </w:r>
      <w:bookmarkEnd w:id="64"/>
    </w:p>
    <w:p w14:paraId="258B4A00"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a) Manter à disposição dos licitantes toda documentação técnica relevante: projetos, especificações, plantas, memoriais descritivos, normas técnicas aplicáveis;</w:t>
      </w:r>
    </w:p>
    <w:p w14:paraId="6BA29C38"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b) Fornecer informações claras sobre as condições do local, peculiaridades ambientais, acessibilidade, riscos conhecidos;</w:t>
      </w:r>
    </w:p>
    <w:p w14:paraId="584FEF5A"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c) Disponibilizar fotografias, vídeos e documentação visual complementar, sempre que possível;</w:t>
      </w:r>
    </w:p>
    <w:p w14:paraId="0D9E35D3"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d) Manter equipe técnica disponível para esclarecer dúvidas durante a vistoria.</w:t>
      </w:r>
    </w:p>
    <w:p w14:paraId="0983A93C" w14:textId="77777777" w:rsidR="009761E6" w:rsidRPr="003872AE" w:rsidRDefault="009761E6" w:rsidP="009761E6">
      <w:pPr>
        <w:spacing w:before="240" w:line="271" w:lineRule="auto"/>
        <w:rPr>
          <w:rFonts w:asciiTheme="minorHAnsi" w:hAnsiTheme="minorHAnsi" w:cstheme="minorHAnsi"/>
        </w:rPr>
      </w:pPr>
      <w:bookmarkStart w:id="65" w:name="bm_5_2_igualdade_de_condições"/>
      <w:r w:rsidRPr="003872AE">
        <w:rPr>
          <w:rFonts w:asciiTheme="minorHAnsi" w:eastAsia="Georgia" w:hAnsiTheme="minorHAnsi" w:cstheme="minorHAnsi"/>
          <w:b/>
        </w:rPr>
        <w:lastRenderedPageBreak/>
        <w:t>5.2 Igualdade de Condições</w:t>
      </w:r>
      <w:bookmarkEnd w:id="65"/>
    </w:p>
    <w:p w14:paraId="1B002483"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a) Assegurar que todos os licitantes tenham iguais oportunidades e acesso às mesmas informações;</w:t>
      </w:r>
    </w:p>
    <w:p w14:paraId="6F857487"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b) Fornecer documentação técnica suficiente para que licitantes que não realizem visita presencial possam formar propostas viáveis, caso optem pela declaração de pleno conhecimento;</w:t>
      </w:r>
    </w:p>
    <w:p w14:paraId="6DD44F0F"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c) Não diferenciar licitantes baseado na realização ou não da visita técnica, além do requisito de habilitação técnica exigido.</w:t>
      </w:r>
    </w:p>
    <w:p w14:paraId="04E9E192" w14:textId="77777777" w:rsidR="009761E6" w:rsidRPr="003872AE" w:rsidRDefault="009761E6" w:rsidP="009761E6">
      <w:pPr>
        <w:spacing w:before="240" w:line="271" w:lineRule="auto"/>
        <w:rPr>
          <w:rFonts w:asciiTheme="minorHAnsi" w:hAnsiTheme="minorHAnsi" w:cstheme="minorHAnsi"/>
        </w:rPr>
      </w:pPr>
      <w:bookmarkStart w:id="66" w:name="bm_5_3_registro_e_comprovação"/>
      <w:r w:rsidRPr="003872AE">
        <w:rPr>
          <w:rFonts w:asciiTheme="minorHAnsi" w:eastAsia="Georgia" w:hAnsiTheme="minorHAnsi" w:cstheme="minorHAnsi"/>
          <w:b/>
        </w:rPr>
        <w:t>5.3 Registro e Comprovação</w:t>
      </w:r>
      <w:bookmarkEnd w:id="66"/>
    </w:p>
    <w:p w14:paraId="1B7F5FE7"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a) Manter registros de todas as visitas técnicas realizadas;</w:t>
      </w:r>
    </w:p>
    <w:p w14:paraId="008EEDCC"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b) Fornecer certificado/atestado de presença ao licitante que realizar a vistoria;</w:t>
      </w:r>
    </w:p>
    <w:p w14:paraId="06456C87"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c) Documentar qualquer irregularidade ou reclamação durante a visita técnica.</w:t>
      </w:r>
    </w:p>
    <w:p w14:paraId="30611A1D" w14:textId="4955446B" w:rsidR="009761E6" w:rsidRPr="003872AE" w:rsidRDefault="009761E6" w:rsidP="009761E6">
      <w:pPr>
        <w:rPr>
          <w:rFonts w:asciiTheme="minorHAnsi" w:hAnsiTheme="minorHAnsi" w:cstheme="minorHAnsi"/>
        </w:rPr>
      </w:pPr>
    </w:p>
    <w:p w14:paraId="183389CF" w14:textId="77777777" w:rsidR="009761E6" w:rsidRPr="003872AE" w:rsidRDefault="009761E6" w:rsidP="009761E6">
      <w:pPr>
        <w:spacing w:before="240" w:line="271" w:lineRule="auto"/>
        <w:rPr>
          <w:rFonts w:asciiTheme="minorHAnsi" w:hAnsiTheme="minorHAnsi" w:cstheme="minorHAnsi"/>
        </w:rPr>
      </w:pPr>
      <w:bookmarkStart w:id="67" w:name="bm_6_alternativa_declaração_de_pl_c0cd17"/>
      <w:r w:rsidRPr="003872AE">
        <w:rPr>
          <w:rFonts w:asciiTheme="minorHAnsi" w:eastAsia="Georgia" w:hAnsiTheme="minorHAnsi" w:cstheme="minorHAnsi"/>
          <w:b/>
        </w:rPr>
        <w:t>6. ALTERNATIVA: DECLARAÇÃO DE PLENO CONHECIMENTO</w:t>
      </w:r>
      <w:bookmarkEnd w:id="67"/>
    </w:p>
    <w:p w14:paraId="0C3A9864" w14:textId="77777777" w:rsidR="009761E6" w:rsidRPr="003872AE" w:rsidRDefault="009761E6" w:rsidP="009761E6">
      <w:pPr>
        <w:spacing w:before="240" w:line="271" w:lineRule="auto"/>
        <w:rPr>
          <w:rFonts w:asciiTheme="minorHAnsi" w:hAnsiTheme="minorHAnsi" w:cstheme="minorHAnsi"/>
        </w:rPr>
      </w:pPr>
      <w:bookmarkStart w:id="68" w:name="bm_6_1_direito_do_licitante"/>
      <w:r w:rsidRPr="003872AE">
        <w:rPr>
          <w:rFonts w:asciiTheme="minorHAnsi" w:hAnsiTheme="minorHAnsi" w:cstheme="minorHAnsi"/>
          <w:b/>
        </w:rPr>
        <w:t>6.1 Direito do Licitante</w:t>
      </w:r>
      <w:bookmarkEnd w:id="68"/>
    </w:p>
    <w:p w14:paraId="3EF4E96A"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 xml:space="preserve">Conforme jurisprudência do TCU (Acórdão 1955/2014) e Lei 14.133/2021, </w:t>
      </w:r>
      <w:r w:rsidRPr="003872AE">
        <w:rPr>
          <w:rFonts w:asciiTheme="minorHAnsi" w:hAnsiTheme="minorHAnsi" w:cstheme="minorHAnsi"/>
          <w:b/>
        </w:rPr>
        <w:t>quando a documentação técnica fornecida for suficiente</w:t>
      </w:r>
      <w:r w:rsidRPr="003872AE">
        <w:rPr>
          <w:rFonts w:asciiTheme="minorHAnsi" w:eastAsia="Georgia" w:hAnsiTheme="minorHAnsi" w:cstheme="minorHAnsi"/>
        </w:rPr>
        <w:t xml:space="preserve">, o licitante poderá optar por apresentar </w:t>
      </w:r>
      <w:r w:rsidRPr="003872AE">
        <w:rPr>
          <w:rFonts w:asciiTheme="minorHAnsi" w:hAnsiTheme="minorHAnsi" w:cstheme="minorHAnsi"/>
          <w:b/>
        </w:rPr>
        <w:t>Declaração de Pleno Conhecimento do Objeto</w:t>
      </w:r>
      <w:r w:rsidRPr="003872AE">
        <w:rPr>
          <w:rFonts w:asciiTheme="minorHAnsi" w:eastAsia="Georgia" w:hAnsiTheme="minorHAnsi" w:cstheme="minorHAnsi"/>
        </w:rPr>
        <w:t xml:space="preserve"> em substituição à visita presencial, desde que:</w:t>
      </w:r>
    </w:p>
    <w:p w14:paraId="54AB68BA"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a) Toda documentação técnica tenha sido disponibilizada pela administração;</w:t>
      </w:r>
    </w:p>
    <w:p w14:paraId="4EDD883A"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b) A declaração seja assinada por profissional técnico qualificado da empresa licitante;</w:t>
      </w:r>
    </w:p>
    <w:p w14:paraId="23BFFF0D"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c) A administração autorize expressamente essa substituição no edital.</w:t>
      </w:r>
    </w:p>
    <w:p w14:paraId="17A8515E" w14:textId="77777777" w:rsidR="009761E6" w:rsidRPr="003872AE" w:rsidRDefault="009761E6" w:rsidP="009761E6">
      <w:pPr>
        <w:spacing w:before="240" w:line="271" w:lineRule="auto"/>
        <w:rPr>
          <w:rFonts w:asciiTheme="minorHAnsi" w:hAnsiTheme="minorHAnsi" w:cstheme="minorHAnsi"/>
        </w:rPr>
      </w:pPr>
      <w:bookmarkStart w:id="69" w:name="bm_6_2_modelo_de_declaração"/>
      <w:r w:rsidRPr="003872AE">
        <w:rPr>
          <w:rFonts w:asciiTheme="minorHAnsi" w:eastAsia="Georgia" w:hAnsiTheme="minorHAnsi" w:cstheme="minorHAnsi"/>
          <w:b/>
        </w:rPr>
        <w:t>6.2 Modelo de Declaração</w:t>
      </w:r>
      <w:bookmarkEnd w:id="69"/>
    </w:p>
    <w:p w14:paraId="2F464D1B"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O licitante que optar por não realizar a visita técnica deve apresentar declaração conforme modelo em anexo, reconhecendo que:</w:t>
      </w:r>
    </w:p>
    <w:p w14:paraId="3708C300" w14:textId="77777777" w:rsidR="009761E6" w:rsidRPr="003872AE" w:rsidRDefault="009761E6" w:rsidP="009761E6">
      <w:pPr>
        <w:numPr>
          <w:ilvl w:val="0"/>
          <w:numId w:val="33"/>
        </w:numPr>
        <w:spacing w:after="120" w:line="240" w:lineRule="atLeast"/>
        <w:rPr>
          <w:rFonts w:asciiTheme="minorHAnsi" w:hAnsiTheme="minorHAnsi" w:cstheme="minorHAnsi"/>
        </w:rPr>
      </w:pPr>
      <w:r w:rsidRPr="003872AE">
        <w:rPr>
          <w:rFonts w:asciiTheme="minorHAnsi" w:eastAsia="Georgia" w:hAnsiTheme="minorHAnsi" w:cstheme="minorHAnsi"/>
        </w:rPr>
        <w:t>Possui pleno conhecimento do objeto da licitação</w:t>
      </w:r>
    </w:p>
    <w:p w14:paraId="662DA7B2" w14:textId="77777777" w:rsidR="009761E6" w:rsidRPr="003872AE" w:rsidRDefault="009761E6" w:rsidP="009761E6">
      <w:pPr>
        <w:numPr>
          <w:ilvl w:val="0"/>
          <w:numId w:val="33"/>
        </w:numPr>
        <w:spacing w:after="120" w:line="240" w:lineRule="atLeast"/>
        <w:rPr>
          <w:rFonts w:asciiTheme="minorHAnsi" w:hAnsiTheme="minorHAnsi" w:cstheme="minorHAnsi"/>
        </w:rPr>
      </w:pPr>
      <w:r w:rsidRPr="003872AE">
        <w:rPr>
          <w:rFonts w:asciiTheme="minorHAnsi" w:eastAsia="Georgia" w:hAnsiTheme="minorHAnsi" w:cstheme="minorHAnsi"/>
        </w:rPr>
        <w:t>Conhece as condições locais de execução</w:t>
      </w:r>
    </w:p>
    <w:p w14:paraId="0087498F" w14:textId="77777777" w:rsidR="009761E6" w:rsidRPr="003872AE" w:rsidRDefault="009761E6" w:rsidP="009761E6">
      <w:pPr>
        <w:numPr>
          <w:ilvl w:val="0"/>
          <w:numId w:val="33"/>
        </w:numPr>
        <w:spacing w:after="120" w:line="240" w:lineRule="atLeast"/>
        <w:rPr>
          <w:rFonts w:asciiTheme="minorHAnsi" w:hAnsiTheme="minorHAnsi" w:cstheme="minorHAnsi"/>
        </w:rPr>
      </w:pPr>
      <w:r w:rsidRPr="003872AE">
        <w:rPr>
          <w:rFonts w:asciiTheme="minorHAnsi" w:eastAsia="Georgia" w:hAnsiTheme="minorHAnsi" w:cstheme="minorHAnsi"/>
        </w:rPr>
        <w:t>Não poderá alegar desconhecimento como justificativa para não cumprimento contratual</w:t>
      </w:r>
    </w:p>
    <w:p w14:paraId="611DAA05" w14:textId="77777777" w:rsidR="009761E6" w:rsidRPr="003872AE" w:rsidRDefault="009761E6" w:rsidP="009761E6">
      <w:pPr>
        <w:numPr>
          <w:ilvl w:val="0"/>
          <w:numId w:val="33"/>
        </w:numPr>
        <w:spacing w:after="120" w:line="240" w:lineRule="atLeast"/>
        <w:rPr>
          <w:rFonts w:asciiTheme="minorHAnsi" w:hAnsiTheme="minorHAnsi" w:cstheme="minorHAnsi"/>
        </w:rPr>
      </w:pPr>
      <w:r w:rsidRPr="003872AE">
        <w:rPr>
          <w:rFonts w:asciiTheme="minorHAnsi" w:eastAsia="Georgia" w:hAnsiTheme="minorHAnsi" w:cstheme="minorHAnsi"/>
        </w:rPr>
        <w:t>Fica ciente de que erros/falhas não identificados em tempo hábil não são causa de revisão dos termos contratados</w:t>
      </w:r>
    </w:p>
    <w:p w14:paraId="4A106F10" w14:textId="0A1E965C" w:rsidR="009761E6" w:rsidRPr="003872AE" w:rsidRDefault="009761E6" w:rsidP="009761E6">
      <w:pPr>
        <w:rPr>
          <w:rFonts w:asciiTheme="minorHAnsi" w:hAnsiTheme="minorHAnsi" w:cstheme="minorHAnsi"/>
        </w:rPr>
      </w:pPr>
    </w:p>
    <w:p w14:paraId="738197AB" w14:textId="77777777" w:rsidR="009761E6" w:rsidRPr="003872AE" w:rsidRDefault="009761E6" w:rsidP="009761E6">
      <w:pPr>
        <w:spacing w:before="240" w:line="271" w:lineRule="auto"/>
        <w:rPr>
          <w:rFonts w:asciiTheme="minorHAnsi" w:hAnsiTheme="minorHAnsi" w:cstheme="minorHAnsi"/>
        </w:rPr>
      </w:pPr>
      <w:bookmarkStart w:id="70" w:name="bm_7_disposições_finais"/>
      <w:r w:rsidRPr="003872AE">
        <w:rPr>
          <w:rFonts w:asciiTheme="minorHAnsi" w:eastAsia="Georgia" w:hAnsiTheme="minorHAnsi" w:cstheme="minorHAnsi"/>
          <w:b/>
        </w:rPr>
        <w:t>7. DISPOSIÇÕES FINAIS</w:t>
      </w:r>
      <w:bookmarkEnd w:id="70"/>
    </w:p>
    <w:p w14:paraId="4DA479AD" w14:textId="77777777" w:rsidR="009761E6" w:rsidRPr="003872AE" w:rsidRDefault="009761E6" w:rsidP="009761E6">
      <w:pPr>
        <w:spacing w:before="240" w:line="271" w:lineRule="auto"/>
        <w:rPr>
          <w:rFonts w:asciiTheme="minorHAnsi" w:hAnsiTheme="minorHAnsi" w:cstheme="minorHAnsi"/>
        </w:rPr>
      </w:pPr>
      <w:bookmarkStart w:id="71" w:name="bm_7_1_impugnações_e_recursos"/>
      <w:r w:rsidRPr="003872AE">
        <w:rPr>
          <w:rFonts w:asciiTheme="minorHAnsi" w:eastAsia="Georgia" w:hAnsiTheme="minorHAnsi" w:cstheme="minorHAnsi"/>
          <w:b/>
        </w:rPr>
        <w:t>7.1 Impugnações e Recursos</w:t>
      </w:r>
      <w:bookmarkEnd w:id="71"/>
    </w:p>
    <w:p w14:paraId="39DCB3BF"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lastRenderedPageBreak/>
        <w:t xml:space="preserve">O licitante que identificar erros, contradições ou impossibilidades nos projetos ou especificações técnicas durante a visita tem o direito de impugnar os termos do edital, conforme </w:t>
      </w:r>
      <w:r w:rsidRPr="003872AE">
        <w:rPr>
          <w:rFonts w:asciiTheme="minorHAnsi" w:hAnsiTheme="minorHAnsi" w:cstheme="minorHAnsi"/>
          <w:b/>
        </w:rPr>
        <w:t>artigo 63, inciso IV, § 3º, da Lei 14.133/2021</w:t>
      </w:r>
      <w:r w:rsidRPr="003872AE">
        <w:rPr>
          <w:rFonts w:asciiTheme="minorHAnsi" w:hAnsiTheme="minorHAnsi" w:cstheme="minorHAnsi"/>
        </w:rPr>
        <w:t xml:space="preserve">, no prazo de </w:t>
      </w:r>
      <w:r w:rsidRPr="003872AE">
        <w:rPr>
          <w:rFonts w:asciiTheme="minorHAnsi" w:hAnsiTheme="minorHAnsi" w:cstheme="minorHAnsi"/>
          <w:b/>
        </w:rPr>
        <w:t>três dias úteis</w:t>
      </w:r>
      <w:r w:rsidRPr="003872AE">
        <w:rPr>
          <w:rFonts w:asciiTheme="minorHAnsi" w:eastAsia="Georgia" w:hAnsiTheme="minorHAnsi" w:cstheme="minorHAnsi"/>
        </w:rPr>
        <w:t xml:space="preserve"> contados da divulgação do edital.</w:t>
      </w:r>
    </w:p>
    <w:p w14:paraId="62E86E51" w14:textId="77777777" w:rsidR="009761E6" w:rsidRPr="003872AE" w:rsidRDefault="009761E6" w:rsidP="009761E6">
      <w:pPr>
        <w:spacing w:before="240" w:line="271" w:lineRule="auto"/>
        <w:rPr>
          <w:rFonts w:asciiTheme="minorHAnsi" w:hAnsiTheme="minorHAnsi" w:cstheme="minorHAnsi"/>
        </w:rPr>
      </w:pPr>
      <w:bookmarkStart w:id="72" w:name="bm_7_2_responsabilidades_contratuais"/>
      <w:r w:rsidRPr="003872AE">
        <w:rPr>
          <w:rFonts w:asciiTheme="minorHAnsi" w:hAnsiTheme="minorHAnsi" w:cstheme="minorHAnsi"/>
          <w:b/>
        </w:rPr>
        <w:t>7.2 Responsabilidades Contratuais</w:t>
      </w:r>
      <w:bookmarkEnd w:id="72"/>
    </w:p>
    <w:p w14:paraId="09DD01A8"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A realização da visita técnica não exime o contratado das responsabilidades técnicas, econômicas e legais pelo cumprimento integral do objeto contratado, conforme especificações do edital, termo de referência e contrato.</w:t>
      </w:r>
    </w:p>
    <w:p w14:paraId="7E95308A" w14:textId="77777777" w:rsidR="009761E6" w:rsidRPr="003872AE" w:rsidRDefault="009761E6" w:rsidP="009761E6">
      <w:pPr>
        <w:spacing w:before="240" w:line="271" w:lineRule="auto"/>
        <w:rPr>
          <w:rFonts w:asciiTheme="minorHAnsi" w:hAnsiTheme="minorHAnsi" w:cstheme="minorHAnsi"/>
        </w:rPr>
      </w:pPr>
      <w:bookmarkStart w:id="73" w:name="bm_7_3_dúvidas_e_orientações"/>
      <w:r w:rsidRPr="003872AE">
        <w:rPr>
          <w:rFonts w:asciiTheme="minorHAnsi" w:eastAsia="Georgia" w:hAnsiTheme="minorHAnsi" w:cstheme="minorHAnsi"/>
          <w:b/>
        </w:rPr>
        <w:t>7.3 Dúvidas e Orientações</w:t>
      </w:r>
      <w:bookmarkEnd w:id="73"/>
    </w:p>
    <w:p w14:paraId="3C742C46"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Dúvidas sobre a visita técnica devem ser dirigidas à:</w:t>
      </w:r>
    </w:p>
    <w:p w14:paraId="4FD342EF"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b/>
        </w:rPr>
        <w:t>Responsável pela Licitação:</w:t>
      </w:r>
    </w:p>
    <w:p w14:paraId="76BBABEE" w14:textId="77777777" w:rsidR="009761E6" w:rsidRPr="003872AE" w:rsidRDefault="009761E6" w:rsidP="009761E6">
      <w:pPr>
        <w:numPr>
          <w:ilvl w:val="0"/>
          <w:numId w:val="34"/>
        </w:numPr>
        <w:spacing w:after="120" w:line="240" w:lineRule="atLeast"/>
        <w:rPr>
          <w:rFonts w:asciiTheme="minorHAnsi" w:hAnsiTheme="minorHAnsi" w:cstheme="minorHAnsi"/>
        </w:rPr>
      </w:pPr>
      <w:r w:rsidRPr="003872AE">
        <w:rPr>
          <w:rFonts w:asciiTheme="minorHAnsi" w:eastAsia="Georgia" w:hAnsiTheme="minorHAnsi" w:cstheme="minorHAnsi"/>
        </w:rPr>
        <w:t>Nome: _________________________________</w:t>
      </w:r>
    </w:p>
    <w:p w14:paraId="18BFB2E3" w14:textId="77777777" w:rsidR="009761E6" w:rsidRPr="003872AE" w:rsidRDefault="009761E6" w:rsidP="009761E6">
      <w:pPr>
        <w:numPr>
          <w:ilvl w:val="0"/>
          <w:numId w:val="34"/>
        </w:numPr>
        <w:spacing w:after="120" w:line="240" w:lineRule="atLeast"/>
        <w:rPr>
          <w:rFonts w:asciiTheme="minorHAnsi" w:hAnsiTheme="minorHAnsi" w:cstheme="minorHAnsi"/>
        </w:rPr>
      </w:pPr>
      <w:r w:rsidRPr="003872AE">
        <w:rPr>
          <w:rFonts w:asciiTheme="minorHAnsi" w:eastAsia="Georgia" w:hAnsiTheme="minorHAnsi" w:cstheme="minorHAnsi"/>
        </w:rPr>
        <w:t>Telefone: _________________________________</w:t>
      </w:r>
    </w:p>
    <w:p w14:paraId="0D3E77D3" w14:textId="77777777" w:rsidR="009761E6" w:rsidRPr="003872AE" w:rsidRDefault="009761E6" w:rsidP="009761E6">
      <w:pPr>
        <w:numPr>
          <w:ilvl w:val="0"/>
          <w:numId w:val="34"/>
        </w:numPr>
        <w:spacing w:after="120" w:line="240" w:lineRule="atLeast"/>
        <w:rPr>
          <w:rFonts w:asciiTheme="minorHAnsi" w:hAnsiTheme="minorHAnsi" w:cstheme="minorHAnsi"/>
        </w:rPr>
      </w:pPr>
      <w:r w:rsidRPr="003872AE">
        <w:rPr>
          <w:rFonts w:asciiTheme="minorHAnsi" w:eastAsia="Georgia" w:hAnsiTheme="minorHAnsi" w:cstheme="minorHAnsi"/>
        </w:rPr>
        <w:t>E-mail: _________________________________</w:t>
      </w:r>
    </w:p>
    <w:p w14:paraId="30878676" w14:textId="20B08A12" w:rsidR="009761E6" w:rsidRPr="003872AE" w:rsidRDefault="009761E6" w:rsidP="009761E6">
      <w:pPr>
        <w:rPr>
          <w:rFonts w:asciiTheme="minorHAnsi" w:hAnsiTheme="minorHAnsi" w:cstheme="minorHAnsi"/>
        </w:rPr>
      </w:pPr>
    </w:p>
    <w:p w14:paraId="5FA8D2B8" w14:textId="03108E21" w:rsidR="009761E6" w:rsidRDefault="009761E6" w:rsidP="009761E6">
      <w:pPr>
        <w:rPr>
          <w:rFonts w:asciiTheme="minorHAnsi" w:hAnsiTheme="minorHAnsi" w:cstheme="minorHAnsi"/>
        </w:rPr>
      </w:pPr>
    </w:p>
    <w:p w14:paraId="64F9EDAB" w14:textId="77777777" w:rsidR="006F54EF" w:rsidRDefault="006F54EF" w:rsidP="009761E6">
      <w:pPr>
        <w:rPr>
          <w:rFonts w:asciiTheme="minorHAnsi" w:hAnsiTheme="minorHAnsi" w:cstheme="minorHAnsi"/>
        </w:rPr>
      </w:pPr>
    </w:p>
    <w:p w14:paraId="631F9E7F" w14:textId="77777777" w:rsidR="006F54EF" w:rsidRDefault="006F54EF" w:rsidP="009761E6">
      <w:pPr>
        <w:rPr>
          <w:rFonts w:asciiTheme="minorHAnsi" w:hAnsiTheme="minorHAnsi" w:cstheme="minorHAnsi"/>
        </w:rPr>
      </w:pPr>
    </w:p>
    <w:p w14:paraId="4F10651F" w14:textId="77777777" w:rsidR="006F54EF" w:rsidRDefault="006F54EF" w:rsidP="009761E6">
      <w:pPr>
        <w:rPr>
          <w:rFonts w:asciiTheme="minorHAnsi" w:hAnsiTheme="minorHAnsi" w:cstheme="minorHAnsi"/>
        </w:rPr>
      </w:pPr>
    </w:p>
    <w:p w14:paraId="4304412F" w14:textId="77777777" w:rsidR="006F54EF" w:rsidRDefault="006F54EF" w:rsidP="009761E6">
      <w:pPr>
        <w:rPr>
          <w:rFonts w:asciiTheme="minorHAnsi" w:hAnsiTheme="minorHAnsi" w:cstheme="minorHAnsi"/>
        </w:rPr>
      </w:pPr>
    </w:p>
    <w:p w14:paraId="154589A2" w14:textId="77777777" w:rsidR="006F54EF" w:rsidRDefault="006F54EF" w:rsidP="009761E6">
      <w:pPr>
        <w:rPr>
          <w:rFonts w:asciiTheme="minorHAnsi" w:hAnsiTheme="minorHAnsi" w:cstheme="minorHAnsi"/>
        </w:rPr>
      </w:pPr>
    </w:p>
    <w:p w14:paraId="27BDD25C" w14:textId="77777777" w:rsidR="006F54EF" w:rsidRDefault="006F54EF" w:rsidP="009761E6">
      <w:pPr>
        <w:rPr>
          <w:rFonts w:asciiTheme="minorHAnsi" w:hAnsiTheme="minorHAnsi" w:cstheme="minorHAnsi"/>
        </w:rPr>
      </w:pPr>
    </w:p>
    <w:p w14:paraId="383BEA57" w14:textId="77777777" w:rsidR="006F54EF" w:rsidRDefault="006F54EF" w:rsidP="009761E6">
      <w:pPr>
        <w:rPr>
          <w:rFonts w:asciiTheme="minorHAnsi" w:hAnsiTheme="minorHAnsi" w:cstheme="minorHAnsi"/>
        </w:rPr>
      </w:pPr>
    </w:p>
    <w:p w14:paraId="6D99DA0E" w14:textId="77777777" w:rsidR="006F54EF" w:rsidRDefault="006F54EF" w:rsidP="009761E6">
      <w:pPr>
        <w:rPr>
          <w:rFonts w:asciiTheme="minorHAnsi" w:hAnsiTheme="minorHAnsi" w:cstheme="minorHAnsi"/>
        </w:rPr>
      </w:pPr>
    </w:p>
    <w:p w14:paraId="424F2BBE" w14:textId="77777777" w:rsidR="006F54EF" w:rsidRDefault="006F54EF" w:rsidP="009761E6">
      <w:pPr>
        <w:rPr>
          <w:rFonts w:asciiTheme="minorHAnsi" w:hAnsiTheme="minorHAnsi" w:cstheme="minorHAnsi"/>
        </w:rPr>
      </w:pPr>
    </w:p>
    <w:p w14:paraId="724DFE26" w14:textId="77777777" w:rsidR="006F54EF" w:rsidRDefault="006F54EF" w:rsidP="009761E6">
      <w:pPr>
        <w:rPr>
          <w:rFonts w:asciiTheme="minorHAnsi" w:hAnsiTheme="minorHAnsi" w:cstheme="minorHAnsi"/>
        </w:rPr>
      </w:pPr>
    </w:p>
    <w:p w14:paraId="351BE7C0" w14:textId="77777777" w:rsidR="006F54EF" w:rsidRDefault="006F54EF" w:rsidP="009761E6">
      <w:pPr>
        <w:rPr>
          <w:rFonts w:asciiTheme="minorHAnsi" w:hAnsiTheme="minorHAnsi" w:cstheme="minorHAnsi"/>
        </w:rPr>
      </w:pPr>
    </w:p>
    <w:p w14:paraId="0A96729E" w14:textId="77777777" w:rsidR="006F54EF" w:rsidRDefault="006F54EF" w:rsidP="009761E6">
      <w:pPr>
        <w:rPr>
          <w:rFonts w:asciiTheme="minorHAnsi" w:hAnsiTheme="minorHAnsi" w:cstheme="minorHAnsi"/>
        </w:rPr>
      </w:pPr>
    </w:p>
    <w:p w14:paraId="48B7BDE9" w14:textId="77777777" w:rsidR="006F54EF" w:rsidRDefault="006F54EF" w:rsidP="009761E6">
      <w:pPr>
        <w:rPr>
          <w:rFonts w:asciiTheme="minorHAnsi" w:hAnsiTheme="minorHAnsi" w:cstheme="minorHAnsi"/>
        </w:rPr>
      </w:pPr>
    </w:p>
    <w:p w14:paraId="4BFD7B6B" w14:textId="77777777" w:rsidR="006F54EF" w:rsidRDefault="006F54EF" w:rsidP="009761E6">
      <w:pPr>
        <w:rPr>
          <w:rFonts w:asciiTheme="minorHAnsi" w:hAnsiTheme="minorHAnsi" w:cstheme="minorHAnsi"/>
        </w:rPr>
      </w:pPr>
    </w:p>
    <w:p w14:paraId="5674A7AA" w14:textId="77777777" w:rsidR="006F54EF" w:rsidRPr="003872AE" w:rsidRDefault="006F54EF" w:rsidP="009761E6">
      <w:pPr>
        <w:rPr>
          <w:rFonts w:asciiTheme="minorHAnsi" w:hAnsiTheme="minorHAnsi" w:cstheme="minorHAnsi"/>
        </w:rPr>
      </w:pPr>
    </w:p>
    <w:p w14:paraId="6AA8D1F4" w14:textId="77777777" w:rsidR="009761E6" w:rsidRPr="003872AE" w:rsidRDefault="009761E6" w:rsidP="006F54EF">
      <w:pPr>
        <w:spacing w:before="240" w:line="271" w:lineRule="auto"/>
        <w:jc w:val="center"/>
        <w:rPr>
          <w:rFonts w:asciiTheme="minorHAnsi" w:hAnsiTheme="minorHAnsi" w:cstheme="minorHAnsi"/>
        </w:rPr>
      </w:pPr>
      <w:bookmarkStart w:id="74" w:name="anexos"/>
      <w:r w:rsidRPr="003872AE">
        <w:rPr>
          <w:rFonts w:asciiTheme="minorHAnsi" w:hAnsiTheme="minorHAnsi" w:cstheme="minorHAnsi"/>
          <w:b/>
        </w:rPr>
        <w:t>ANEXOS</w:t>
      </w:r>
      <w:bookmarkEnd w:id="74"/>
    </w:p>
    <w:p w14:paraId="698B7A2B" w14:textId="3CE4FAB9" w:rsidR="009761E6" w:rsidRPr="003872AE" w:rsidRDefault="009761E6" w:rsidP="006F54EF">
      <w:pPr>
        <w:spacing w:before="240" w:line="271" w:lineRule="auto"/>
        <w:ind w:left="708"/>
        <w:jc w:val="center"/>
        <w:rPr>
          <w:rFonts w:asciiTheme="minorHAnsi" w:hAnsiTheme="minorHAnsi" w:cstheme="minorHAnsi"/>
        </w:rPr>
      </w:pPr>
      <w:bookmarkStart w:id="75" w:name="anexo_i_modelo_de_atestado_de_vis_950456"/>
      <w:r w:rsidRPr="003872AE">
        <w:rPr>
          <w:rFonts w:asciiTheme="minorHAnsi" w:eastAsia="Georgia" w:hAnsiTheme="minorHAnsi" w:cstheme="minorHAnsi"/>
          <w:b/>
        </w:rPr>
        <w:t>MODELO DE ATESTADO DE VISITA TÉCNICA</w:t>
      </w:r>
      <w:bookmarkEnd w:id="75"/>
    </w:p>
    <w:p w14:paraId="26DABF7B"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[LOCAL E DATA]</w:t>
      </w:r>
    </w:p>
    <w:p w14:paraId="30F08ED4"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ATESTADO DE VISITA TÉCNICA</w:t>
      </w:r>
    </w:p>
    <w:p w14:paraId="17A416E3"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Certifico que _________________________ (nome), portador da Cédula de Identidade nº _____________, CPF nº _______________, na qualidade de representante legal da empresa _________________________ (razão social), inscrita no CNPJ nº _______________, realizou VISITA TÉCNICA ao local de execução do objeto descrito no Edital de Pregão Eletrônico nº _____/2026, do Processo nº _______________.</w:t>
      </w:r>
    </w:p>
    <w:p w14:paraId="0D0EBAF7"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O visitante tomou conhecimento das reais condições do local, infraestrutura, peculiaridades, riscos e condições especiais para execução do objeto.</w:t>
      </w:r>
    </w:p>
    <w:p w14:paraId="09274790" w14:textId="77777777" w:rsidR="009761E6" w:rsidRPr="003872AE" w:rsidRDefault="009761E6" w:rsidP="009761E6">
      <w:pPr>
        <w:spacing w:after="210"/>
        <w:rPr>
          <w:rFonts w:asciiTheme="minorHAnsi" w:hAnsiTheme="minorHAnsi" w:cstheme="minorHAnsi"/>
        </w:rPr>
      </w:pPr>
      <w:r w:rsidRPr="003872AE">
        <w:rPr>
          <w:rFonts w:asciiTheme="minorHAnsi" w:hAnsiTheme="minorHAnsi" w:cstheme="minorHAnsi"/>
        </w:rPr>
        <w:t>Declaro, para os devidos fins, que a visita foi realizada conforme solicitado.</w:t>
      </w:r>
    </w:p>
    <w:p w14:paraId="42F10AC5" w14:textId="546835CE" w:rsidR="009761E6" w:rsidRPr="003872AE" w:rsidRDefault="009761E6" w:rsidP="009761E6">
      <w:pPr>
        <w:rPr>
          <w:rFonts w:asciiTheme="minorHAnsi" w:hAnsiTheme="minorHAnsi" w:cstheme="minorHAnsi"/>
        </w:rPr>
      </w:pPr>
    </w:p>
    <w:p w14:paraId="34370EE5" w14:textId="77777777" w:rsidR="009761E6" w:rsidRPr="003872AE" w:rsidRDefault="009761E6" w:rsidP="009761E6">
      <w:pPr>
        <w:spacing w:after="210"/>
        <w:rPr>
          <w:rFonts w:asciiTheme="minorHAnsi" w:hAnsiTheme="minorHAnsi" w:cstheme="minorHAnsi"/>
        </w:rPr>
      </w:pPr>
      <w:r w:rsidRPr="003872AE">
        <w:rPr>
          <w:rFonts w:asciiTheme="minorHAnsi" w:eastAsia="Georgia" w:hAnsiTheme="minorHAnsi" w:cstheme="minorHAnsi"/>
        </w:rPr>
        <w:t>Servidor Público Responsável</w:t>
      </w:r>
      <w:r w:rsidRPr="003872AE">
        <w:rPr>
          <w:rFonts w:asciiTheme="minorHAnsi" w:hAnsiTheme="minorHAnsi" w:cstheme="minorHAnsi"/>
        </w:rPr>
        <w:br/>
      </w:r>
      <w:r w:rsidRPr="003872AE">
        <w:rPr>
          <w:rFonts w:asciiTheme="minorHAnsi" w:eastAsia="Georgia" w:hAnsiTheme="minorHAnsi" w:cstheme="minorHAnsi"/>
        </w:rPr>
        <w:t>(Nome e matrícula)</w:t>
      </w:r>
    </w:p>
    <w:p w14:paraId="29024CC9" w14:textId="77777777" w:rsidR="009761E6" w:rsidRPr="003872AE" w:rsidRDefault="009761E6" w:rsidP="006F3967">
      <w:pPr>
        <w:spacing w:before="120" w:after="120" w:line="360" w:lineRule="auto"/>
        <w:jc w:val="both"/>
        <w:rPr>
          <w:rFonts w:asciiTheme="minorHAnsi" w:hAnsiTheme="minorHAnsi" w:cstheme="minorHAnsi"/>
          <w:b/>
        </w:rPr>
      </w:pPr>
    </w:p>
    <w:sectPr w:rsidR="009761E6" w:rsidRPr="003872AE" w:rsidSect="00C2096E">
      <w:headerReference w:type="default" r:id="rId15"/>
      <w:footerReference w:type="default" r:id="rId16"/>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4F90B" w14:textId="77777777" w:rsidR="003B4601" w:rsidRDefault="003B4601" w:rsidP="00FD5D91">
      <w:pPr>
        <w:spacing w:after="0" w:line="240" w:lineRule="auto"/>
      </w:pPr>
      <w:r>
        <w:separator/>
      </w:r>
    </w:p>
  </w:endnote>
  <w:endnote w:type="continuationSeparator" w:id="0">
    <w:p w14:paraId="5A7CDFA8" w14:textId="77777777" w:rsidR="003B4601" w:rsidRDefault="003B4601"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C81CB" w14:textId="77777777" w:rsidR="00693633" w:rsidRDefault="00693633" w:rsidP="00E77888">
    <w:pPr>
      <w:spacing w:after="0" w:line="240" w:lineRule="auto"/>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7216" behindDoc="0" locked="0" layoutInCell="1" allowOverlap="1" wp14:anchorId="4B5DDD41" wp14:editId="6AFDECBD">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0B65FE" id="Conector reto 1" o:spid="_x0000_s1026" style="position:absolute;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346C2DFA" w14:textId="77777777" w:rsidR="00693633" w:rsidRPr="00F530CB" w:rsidRDefault="00693633"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82485" w14:textId="77777777" w:rsidR="003B4601" w:rsidRDefault="003B4601" w:rsidP="00FD5D91">
      <w:pPr>
        <w:spacing w:after="0" w:line="240" w:lineRule="auto"/>
      </w:pPr>
      <w:r>
        <w:separator/>
      </w:r>
    </w:p>
  </w:footnote>
  <w:footnote w:type="continuationSeparator" w:id="0">
    <w:p w14:paraId="44059D2A" w14:textId="77777777" w:rsidR="003B4601" w:rsidRDefault="003B4601" w:rsidP="00FD5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9995F" w14:textId="77777777" w:rsidR="00693633" w:rsidRDefault="00693633" w:rsidP="00B4254C">
    <w:pPr>
      <w:pStyle w:val="Cabealho"/>
      <w:ind w:left="-426" w:right="-710"/>
      <w:rPr>
        <w:noProof/>
        <w:lang w:eastAsia="pt-BR"/>
      </w:rPr>
    </w:pPr>
    <w:r>
      <w:rPr>
        <w:noProof/>
        <w:lang w:eastAsia="pt-BR"/>
      </w:rPr>
      <w:drawing>
        <wp:anchor distT="0" distB="0" distL="114300" distR="114300" simplePos="0" relativeHeight="251659264" behindDoc="1" locked="0" layoutInCell="1" allowOverlap="1" wp14:anchorId="5640B759" wp14:editId="0BC6C540">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6704" behindDoc="0" locked="0" layoutInCell="1" allowOverlap="1" wp14:anchorId="6389DBA6" wp14:editId="3ABC605F">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2A6FFE9B" w14:textId="77777777" w:rsidR="00693633" w:rsidRPr="00C2096E" w:rsidRDefault="00693633"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2587422C" w14:textId="77777777" w:rsidR="00693633" w:rsidRPr="00F530CB" w:rsidRDefault="00693633"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51025EDC" w14:textId="77777777" w:rsidR="00693633" w:rsidRPr="00F530CB" w:rsidRDefault="00693633"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62FE05B2" w14:textId="77777777" w:rsidR="00693633" w:rsidRPr="00F530CB" w:rsidRDefault="00693633" w:rsidP="00B4254C">
                          <w:pPr>
                            <w:spacing w:after="0"/>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89DBA6"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2A6FFE9B" w14:textId="77777777" w:rsidR="00693633" w:rsidRPr="00C2096E" w:rsidRDefault="00693633"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2587422C" w14:textId="77777777" w:rsidR="00693633" w:rsidRPr="00F530CB" w:rsidRDefault="00693633"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51025EDC" w14:textId="77777777" w:rsidR="00693633" w:rsidRPr="00F530CB" w:rsidRDefault="00693633"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62FE05B2" w14:textId="77777777" w:rsidR="00693633" w:rsidRPr="00F530CB" w:rsidRDefault="00693633"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4B7DBAEF" w14:textId="77777777" w:rsidR="00693633" w:rsidRDefault="00693633" w:rsidP="00B4254C">
    <w:pPr>
      <w:pStyle w:val="Cabealho"/>
      <w:ind w:left="-426" w:right="-710"/>
      <w:rPr>
        <w:noProof/>
        <w:lang w:eastAsia="pt-BR"/>
      </w:rPr>
    </w:pPr>
    <w:r>
      <w:rPr>
        <w:noProof/>
        <w:lang w:eastAsia="pt-BR"/>
      </w:rPr>
      <w:drawing>
        <wp:anchor distT="0" distB="0" distL="114300" distR="114300" simplePos="0" relativeHeight="251660288" behindDoc="1" locked="0" layoutInCell="1" allowOverlap="1" wp14:anchorId="67C9FA05" wp14:editId="4A898608">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31795278" w14:textId="77777777" w:rsidR="00693633" w:rsidRDefault="00693633" w:rsidP="00B4254C">
    <w:pPr>
      <w:pStyle w:val="Cabealho"/>
      <w:ind w:left="-426" w:right="-710"/>
      <w:rPr>
        <w:noProof/>
        <w:lang w:eastAsia="pt-BR"/>
      </w:rPr>
    </w:pPr>
  </w:p>
  <w:p w14:paraId="165D91CC" w14:textId="77777777" w:rsidR="00693633" w:rsidRDefault="00693633" w:rsidP="00F06D8E">
    <w:pPr>
      <w:pStyle w:val="Cabealho"/>
      <w:ind w:left="-426" w:right="-710" w:firstLine="708"/>
      <w:rPr>
        <w:noProof/>
        <w:lang w:eastAsia="pt-BR"/>
      </w:rPr>
    </w:pPr>
  </w:p>
  <w:p w14:paraId="1EAF0E89" w14:textId="77777777" w:rsidR="00693633" w:rsidRDefault="00693633" w:rsidP="00B4254C">
    <w:pPr>
      <w:pStyle w:val="Cabealho"/>
      <w:ind w:left="-426" w:right="-710"/>
      <w:rPr>
        <w:noProof/>
        <w:lang w:eastAsia="pt-BR"/>
      </w:rPr>
    </w:pPr>
  </w:p>
  <w:p w14:paraId="3CCD65ED" w14:textId="77777777" w:rsidR="00693633" w:rsidRDefault="00693633" w:rsidP="00B4254C">
    <w:pPr>
      <w:pStyle w:val="Cabealho"/>
      <w:ind w:left="-426" w:right="-710"/>
    </w:pPr>
    <w:r>
      <w:rPr>
        <w:noProof/>
        <w:lang w:eastAsia="pt-BR"/>
      </w:rPr>
      <w:t xml:space="preserve">                                                            </w:t>
    </w:r>
  </w:p>
  <w:p w14:paraId="2ECC0BDE" w14:textId="77777777" w:rsidR="00693633" w:rsidRDefault="00693633" w:rsidP="00CC207D">
    <w:pPr>
      <w:pStyle w:val="Cabealho"/>
      <w:ind w:left="-284"/>
    </w:pPr>
    <w:r>
      <w:rPr>
        <w:noProof/>
        <w:lang w:eastAsia="pt-BR"/>
      </w:rPr>
      <mc:AlternateContent>
        <mc:Choice Requires="wps">
          <w:drawing>
            <wp:anchor distT="4294967295" distB="4294967295" distL="114300" distR="114300" simplePos="0" relativeHeight="251653120" behindDoc="0" locked="0" layoutInCell="1" allowOverlap="1" wp14:anchorId="18E7B02F" wp14:editId="0B5EB54C">
              <wp:simplePos x="0" y="0"/>
              <wp:positionH relativeFrom="column">
                <wp:posOffset>-672465</wp:posOffset>
              </wp:positionH>
              <wp:positionV relativeFrom="paragraph">
                <wp:posOffset>48894</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002E3A" id="Conector reto 3"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A991"/>
    <w:multiLevelType w:val="multilevel"/>
    <w:tmpl w:val="14B6F9AC"/>
    <w:lvl w:ilvl="0">
      <w:numFmt w:val="bullet"/>
      <w:lvlText w:val="•"/>
      <w:lvlJc w:val="left"/>
      <w:pPr>
        <w:ind w:left="48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8402B9C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23A2676"/>
    <w:multiLevelType w:val="hybridMultilevel"/>
    <w:tmpl w:val="63C286E4"/>
    <w:lvl w:ilvl="0" w:tplc="4920C398">
      <w:start w:val="1"/>
      <w:numFmt w:val="bullet"/>
      <w:lvlText w:val=""/>
      <w:lvlJc w:val="left"/>
      <w:pPr>
        <w:tabs>
          <w:tab w:val="num" w:pos="1080"/>
        </w:tabs>
        <w:ind w:left="720" w:hanging="360"/>
      </w:pPr>
      <w:rPr>
        <w:rFonts w:ascii="Symbol" w:hAnsi="Symbol" w:hint="default"/>
      </w:rPr>
    </w:lvl>
    <w:lvl w:ilvl="1" w:tplc="120A48F0">
      <w:numFmt w:val="decimal"/>
      <w:lvlText w:val=""/>
      <w:lvlJc w:val="left"/>
    </w:lvl>
    <w:lvl w:ilvl="2" w:tplc="6BC01528">
      <w:numFmt w:val="decimal"/>
      <w:lvlText w:val=""/>
      <w:lvlJc w:val="left"/>
    </w:lvl>
    <w:lvl w:ilvl="3" w:tplc="275074FA">
      <w:numFmt w:val="decimal"/>
      <w:lvlText w:val=""/>
      <w:lvlJc w:val="left"/>
    </w:lvl>
    <w:lvl w:ilvl="4" w:tplc="FC8AC4A4">
      <w:numFmt w:val="decimal"/>
      <w:lvlText w:val=""/>
      <w:lvlJc w:val="left"/>
    </w:lvl>
    <w:lvl w:ilvl="5" w:tplc="49080BEC">
      <w:numFmt w:val="decimal"/>
      <w:lvlText w:val=""/>
      <w:lvlJc w:val="left"/>
    </w:lvl>
    <w:lvl w:ilvl="6" w:tplc="C9B0F4A0">
      <w:numFmt w:val="decimal"/>
      <w:lvlText w:val=""/>
      <w:lvlJc w:val="left"/>
    </w:lvl>
    <w:lvl w:ilvl="7" w:tplc="2B40BC46">
      <w:numFmt w:val="decimal"/>
      <w:lvlText w:val=""/>
      <w:lvlJc w:val="left"/>
    </w:lvl>
    <w:lvl w:ilvl="8" w:tplc="6F06C93C">
      <w:numFmt w:val="decimal"/>
      <w:lvlText w:val=""/>
      <w:lvlJc w:val="left"/>
    </w:lvl>
  </w:abstractNum>
  <w:abstractNum w:abstractNumId="4"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6"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7" w15:restartNumberingAfterBreak="0">
    <w:nsid w:val="19447059"/>
    <w:multiLevelType w:val="hybridMultilevel"/>
    <w:tmpl w:val="8D4C03A6"/>
    <w:lvl w:ilvl="0" w:tplc="5510A9DE">
      <w:start w:val="1"/>
      <w:numFmt w:val="bullet"/>
      <w:lvlText w:val=""/>
      <w:lvlJc w:val="left"/>
      <w:pPr>
        <w:tabs>
          <w:tab w:val="num" w:pos="1080"/>
        </w:tabs>
        <w:ind w:left="720" w:hanging="360"/>
      </w:pPr>
      <w:rPr>
        <w:rFonts w:ascii="Symbol" w:hAnsi="Symbol" w:hint="default"/>
      </w:rPr>
    </w:lvl>
    <w:lvl w:ilvl="1" w:tplc="588684A8">
      <w:numFmt w:val="decimal"/>
      <w:lvlText w:val=""/>
      <w:lvlJc w:val="left"/>
    </w:lvl>
    <w:lvl w:ilvl="2" w:tplc="C7D85B10">
      <w:numFmt w:val="decimal"/>
      <w:lvlText w:val=""/>
      <w:lvlJc w:val="left"/>
    </w:lvl>
    <w:lvl w:ilvl="3" w:tplc="032ACDA4">
      <w:numFmt w:val="decimal"/>
      <w:lvlText w:val=""/>
      <w:lvlJc w:val="left"/>
    </w:lvl>
    <w:lvl w:ilvl="4" w:tplc="BB344F02">
      <w:numFmt w:val="decimal"/>
      <w:lvlText w:val=""/>
      <w:lvlJc w:val="left"/>
    </w:lvl>
    <w:lvl w:ilvl="5" w:tplc="4FF26444">
      <w:numFmt w:val="decimal"/>
      <w:lvlText w:val=""/>
      <w:lvlJc w:val="left"/>
    </w:lvl>
    <w:lvl w:ilvl="6" w:tplc="1A22D20E">
      <w:numFmt w:val="decimal"/>
      <w:lvlText w:val=""/>
      <w:lvlJc w:val="left"/>
    </w:lvl>
    <w:lvl w:ilvl="7" w:tplc="F8D822FC">
      <w:numFmt w:val="decimal"/>
      <w:lvlText w:val=""/>
      <w:lvlJc w:val="left"/>
    </w:lvl>
    <w:lvl w:ilvl="8" w:tplc="65DC1BD0">
      <w:numFmt w:val="decimal"/>
      <w:lvlText w:val=""/>
      <w:lvlJc w:val="left"/>
    </w:lvl>
  </w:abstractNum>
  <w:abstractNum w:abstractNumId="8"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932B11"/>
    <w:multiLevelType w:val="hybridMultilevel"/>
    <w:tmpl w:val="E2B4C6F8"/>
    <w:lvl w:ilvl="0" w:tplc="A87AC944">
      <w:start w:val="1"/>
      <w:numFmt w:val="bullet"/>
      <w:lvlText w:val=""/>
      <w:lvlJc w:val="left"/>
      <w:pPr>
        <w:tabs>
          <w:tab w:val="num" w:pos="1080"/>
        </w:tabs>
        <w:ind w:left="720" w:hanging="360"/>
      </w:pPr>
      <w:rPr>
        <w:rFonts w:ascii="Symbol" w:hAnsi="Symbol" w:hint="default"/>
      </w:rPr>
    </w:lvl>
    <w:lvl w:ilvl="1" w:tplc="DF6E0360">
      <w:numFmt w:val="decimal"/>
      <w:lvlText w:val=""/>
      <w:lvlJc w:val="left"/>
    </w:lvl>
    <w:lvl w:ilvl="2" w:tplc="F2C03AE6">
      <w:numFmt w:val="decimal"/>
      <w:lvlText w:val=""/>
      <w:lvlJc w:val="left"/>
    </w:lvl>
    <w:lvl w:ilvl="3" w:tplc="156656F0">
      <w:numFmt w:val="decimal"/>
      <w:lvlText w:val=""/>
      <w:lvlJc w:val="left"/>
    </w:lvl>
    <w:lvl w:ilvl="4" w:tplc="D1761F78">
      <w:numFmt w:val="decimal"/>
      <w:lvlText w:val=""/>
      <w:lvlJc w:val="left"/>
    </w:lvl>
    <w:lvl w:ilvl="5" w:tplc="B2448248">
      <w:numFmt w:val="decimal"/>
      <w:lvlText w:val=""/>
      <w:lvlJc w:val="left"/>
    </w:lvl>
    <w:lvl w:ilvl="6" w:tplc="731A3904">
      <w:numFmt w:val="decimal"/>
      <w:lvlText w:val=""/>
      <w:lvlJc w:val="left"/>
    </w:lvl>
    <w:lvl w:ilvl="7" w:tplc="9D8A5588">
      <w:numFmt w:val="decimal"/>
      <w:lvlText w:val=""/>
      <w:lvlJc w:val="left"/>
    </w:lvl>
    <w:lvl w:ilvl="8" w:tplc="DAF81754">
      <w:numFmt w:val="decimal"/>
      <w:lvlText w:val=""/>
      <w:lvlJc w:val="left"/>
    </w:lvl>
  </w:abstractNum>
  <w:abstractNum w:abstractNumId="10"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1"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2" w15:restartNumberingAfterBreak="0">
    <w:nsid w:val="270D49EE"/>
    <w:multiLevelType w:val="multilevel"/>
    <w:tmpl w:val="0416001F"/>
    <w:numStyleLink w:val="Estilo1"/>
  </w:abstractNum>
  <w:abstractNum w:abstractNumId="13"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4"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5"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15:restartNumberingAfterBreak="0">
    <w:nsid w:val="48D0115E"/>
    <w:multiLevelType w:val="multilevel"/>
    <w:tmpl w:val="3454D5E0"/>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536" w:hanging="1800"/>
      </w:pPr>
    </w:lvl>
  </w:abstractNum>
  <w:abstractNum w:abstractNumId="17"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B570DAD"/>
    <w:multiLevelType w:val="multilevel"/>
    <w:tmpl w:val="C5EA4556"/>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176" w:hanging="1440"/>
      </w:pPr>
    </w:lvl>
  </w:abstractNum>
  <w:abstractNum w:abstractNumId="19"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20"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1"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15:restartNumberingAfterBreak="0">
    <w:nsid w:val="51805AED"/>
    <w:multiLevelType w:val="hybridMultilevel"/>
    <w:tmpl w:val="12BE4B88"/>
    <w:lvl w:ilvl="0" w:tplc="0C125E90">
      <w:start w:val="1"/>
      <w:numFmt w:val="bullet"/>
      <w:lvlText w:val=""/>
      <w:lvlJc w:val="left"/>
      <w:pPr>
        <w:tabs>
          <w:tab w:val="num" w:pos="1080"/>
        </w:tabs>
        <w:ind w:left="720" w:hanging="360"/>
      </w:pPr>
      <w:rPr>
        <w:rFonts w:ascii="Symbol" w:hAnsi="Symbol" w:hint="default"/>
      </w:rPr>
    </w:lvl>
    <w:lvl w:ilvl="1" w:tplc="453EDC94">
      <w:numFmt w:val="decimal"/>
      <w:lvlText w:val=""/>
      <w:lvlJc w:val="left"/>
    </w:lvl>
    <w:lvl w:ilvl="2" w:tplc="B518DD6C">
      <w:numFmt w:val="decimal"/>
      <w:lvlText w:val=""/>
      <w:lvlJc w:val="left"/>
    </w:lvl>
    <w:lvl w:ilvl="3" w:tplc="06428740">
      <w:numFmt w:val="decimal"/>
      <w:lvlText w:val=""/>
      <w:lvlJc w:val="left"/>
    </w:lvl>
    <w:lvl w:ilvl="4" w:tplc="227668FA">
      <w:numFmt w:val="decimal"/>
      <w:lvlText w:val=""/>
      <w:lvlJc w:val="left"/>
    </w:lvl>
    <w:lvl w:ilvl="5" w:tplc="A244A3D6">
      <w:numFmt w:val="decimal"/>
      <w:lvlText w:val=""/>
      <w:lvlJc w:val="left"/>
    </w:lvl>
    <w:lvl w:ilvl="6" w:tplc="DB886E52">
      <w:numFmt w:val="decimal"/>
      <w:lvlText w:val=""/>
      <w:lvlJc w:val="left"/>
    </w:lvl>
    <w:lvl w:ilvl="7" w:tplc="C596A8DA">
      <w:numFmt w:val="decimal"/>
      <w:lvlText w:val=""/>
      <w:lvlJc w:val="left"/>
    </w:lvl>
    <w:lvl w:ilvl="8" w:tplc="559843B4">
      <w:numFmt w:val="decimal"/>
      <w:lvlText w:val=""/>
      <w:lvlJc w:val="left"/>
    </w:lvl>
  </w:abstractNum>
  <w:abstractNum w:abstractNumId="23"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4"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5" w15:restartNumberingAfterBreak="0">
    <w:nsid w:val="5E023A18"/>
    <w:multiLevelType w:val="hybridMultilevel"/>
    <w:tmpl w:val="F6326290"/>
    <w:lvl w:ilvl="0" w:tplc="82988FE0">
      <w:start w:val="1"/>
      <w:numFmt w:val="bullet"/>
      <w:lvlText w:val=""/>
      <w:lvlJc w:val="left"/>
      <w:pPr>
        <w:tabs>
          <w:tab w:val="num" w:pos="1080"/>
        </w:tabs>
        <w:ind w:left="720" w:hanging="360"/>
      </w:pPr>
      <w:rPr>
        <w:rFonts w:ascii="Symbol" w:hAnsi="Symbol" w:hint="default"/>
      </w:rPr>
    </w:lvl>
    <w:lvl w:ilvl="1" w:tplc="E89088E0">
      <w:numFmt w:val="decimal"/>
      <w:lvlText w:val=""/>
      <w:lvlJc w:val="left"/>
    </w:lvl>
    <w:lvl w:ilvl="2" w:tplc="59CA31D6">
      <w:numFmt w:val="decimal"/>
      <w:lvlText w:val=""/>
      <w:lvlJc w:val="left"/>
    </w:lvl>
    <w:lvl w:ilvl="3" w:tplc="36001668">
      <w:numFmt w:val="decimal"/>
      <w:lvlText w:val=""/>
      <w:lvlJc w:val="left"/>
    </w:lvl>
    <w:lvl w:ilvl="4" w:tplc="03342582">
      <w:numFmt w:val="decimal"/>
      <w:lvlText w:val=""/>
      <w:lvlJc w:val="left"/>
    </w:lvl>
    <w:lvl w:ilvl="5" w:tplc="303A79F2">
      <w:numFmt w:val="decimal"/>
      <w:lvlText w:val=""/>
      <w:lvlJc w:val="left"/>
    </w:lvl>
    <w:lvl w:ilvl="6" w:tplc="9B7ED1DC">
      <w:numFmt w:val="decimal"/>
      <w:lvlText w:val=""/>
      <w:lvlJc w:val="left"/>
    </w:lvl>
    <w:lvl w:ilvl="7" w:tplc="755A67A8">
      <w:numFmt w:val="decimal"/>
      <w:lvlText w:val=""/>
      <w:lvlJc w:val="left"/>
    </w:lvl>
    <w:lvl w:ilvl="8" w:tplc="F398A34E">
      <w:numFmt w:val="decimal"/>
      <w:lvlText w:val=""/>
      <w:lvlJc w:val="left"/>
    </w:lvl>
  </w:abstractNum>
  <w:abstractNum w:abstractNumId="26"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E836FC"/>
    <w:multiLevelType w:val="hybridMultilevel"/>
    <w:tmpl w:val="653E8D32"/>
    <w:lvl w:ilvl="0" w:tplc="29B2D9F8">
      <w:start w:val="1"/>
      <w:numFmt w:val="decimal"/>
      <w:lvlText w:val="%1."/>
      <w:lvlJc w:val="left"/>
      <w:pPr>
        <w:tabs>
          <w:tab w:val="num" w:pos="1080"/>
        </w:tabs>
        <w:ind w:left="720" w:hanging="360"/>
      </w:pPr>
    </w:lvl>
    <w:lvl w:ilvl="1" w:tplc="8BD87120">
      <w:numFmt w:val="decimal"/>
      <w:lvlText w:val=""/>
      <w:lvlJc w:val="left"/>
    </w:lvl>
    <w:lvl w:ilvl="2" w:tplc="47D8755C">
      <w:numFmt w:val="decimal"/>
      <w:lvlText w:val=""/>
      <w:lvlJc w:val="left"/>
    </w:lvl>
    <w:lvl w:ilvl="3" w:tplc="B9BE32BC">
      <w:numFmt w:val="decimal"/>
      <w:lvlText w:val=""/>
      <w:lvlJc w:val="left"/>
    </w:lvl>
    <w:lvl w:ilvl="4" w:tplc="C8366CD0">
      <w:numFmt w:val="decimal"/>
      <w:lvlText w:val=""/>
      <w:lvlJc w:val="left"/>
    </w:lvl>
    <w:lvl w:ilvl="5" w:tplc="CAD0389E">
      <w:numFmt w:val="decimal"/>
      <w:lvlText w:val=""/>
      <w:lvlJc w:val="left"/>
    </w:lvl>
    <w:lvl w:ilvl="6" w:tplc="8E586394">
      <w:numFmt w:val="decimal"/>
      <w:lvlText w:val=""/>
      <w:lvlJc w:val="left"/>
    </w:lvl>
    <w:lvl w:ilvl="7" w:tplc="B74EC6CE">
      <w:numFmt w:val="decimal"/>
      <w:lvlText w:val=""/>
      <w:lvlJc w:val="left"/>
    </w:lvl>
    <w:lvl w:ilvl="8" w:tplc="748C7CB0">
      <w:numFmt w:val="decimal"/>
      <w:lvlText w:val=""/>
      <w:lvlJc w:val="left"/>
    </w:lvl>
  </w:abstractNum>
  <w:abstractNum w:abstractNumId="31" w15:restartNumberingAfterBreak="0">
    <w:nsid w:val="76032F32"/>
    <w:multiLevelType w:val="hybridMultilevel"/>
    <w:tmpl w:val="7598DFDA"/>
    <w:lvl w:ilvl="0" w:tplc="598A6180">
      <w:start w:val="1"/>
      <w:numFmt w:val="bullet"/>
      <w:lvlText w:val=""/>
      <w:lvlJc w:val="left"/>
      <w:pPr>
        <w:tabs>
          <w:tab w:val="num" w:pos="1080"/>
        </w:tabs>
        <w:ind w:left="720" w:hanging="360"/>
      </w:pPr>
      <w:rPr>
        <w:rFonts w:ascii="Symbol" w:hAnsi="Symbol" w:hint="default"/>
      </w:rPr>
    </w:lvl>
    <w:lvl w:ilvl="1" w:tplc="D6F6285C">
      <w:numFmt w:val="decimal"/>
      <w:lvlText w:val=""/>
      <w:lvlJc w:val="left"/>
    </w:lvl>
    <w:lvl w:ilvl="2" w:tplc="9990A752">
      <w:numFmt w:val="decimal"/>
      <w:lvlText w:val=""/>
      <w:lvlJc w:val="left"/>
    </w:lvl>
    <w:lvl w:ilvl="3" w:tplc="97FAF8EA">
      <w:numFmt w:val="decimal"/>
      <w:lvlText w:val=""/>
      <w:lvlJc w:val="left"/>
    </w:lvl>
    <w:lvl w:ilvl="4" w:tplc="D20EEC2C">
      <w:numFmt w:val="decimal"/>
      <w:lvlText w:val=""/>
      <w:lvlJc w:val="left"/>
    </w:lvl>
    <w:lvl w:ilvl="5" w:tplc="F7923BD4">
      <w:numFmt w:val="decimal"/>
      <w:lvlText w:val=""/>
      <w:lvlJc w:val="left"/>
    </w:lvl>
    <w:lvl w:ilvl="6" w:tplc="91642976">
      <w:numFmt w:val="decimal"/>
      <w:lvlText w:val=""/>
      <w:lvlJc w:val="left"/>
    </w:lvl>
    <w:lvl w:ilvl="7" w:tplc="E6469392">
      <w:numFmt w:val="decimal"/>
      <w:lvlText w:val=""/>
      <w:lvlJc w:val="left"/>
    </w:lvl>
    <w:lvl w:ilvl="8" w:tplc="DCFAF342">
      <w:numFmt w:val="decimal"/>
      <w:lvlText w:val=""/>
      <w:lvlJc w:val="left"/>
    </w:lvl>
  </w:abstractNum>
  <w:abstractNum w:abstractNumId="32" w15:restartNumberingAfterBreak="0">
    <w:nsid w:val="78664353"/>
    <w:multiLevelType w:val="hybridMultilevel"/>
    <w:tmpl w:val="E218683C"/>
    <w:lvl w:ilvl="0" w:tplc="8C4CA934">
      <w:start w:val="1"/>
      <w:numFmt w:val="decimal"/>
      <w:lvlText w:val="%1."/>
      <w:lvlJc w:val="left"/>
      <w:pPr>
        <w:ind w:left="408" w:hanging="360"/>
      </w:pPr>
    </w:lvl>
    <w:lvl w:ilvl="1" w:tplc="04160019">
      <w:start w:val="1"/>
      <w:numFmt w:val="lowerLetter"/>
      <w:lvlText w:val="%2."/>
      <w:lvlJc w:val="left"/>
      <w:pPr>
        <w:ind w:left="1128" w:hanging="360"/>
      </w:pPr>
    </w:lvl>
    <w:lvl w:ilvl="2" w:tplc="0416001B">
      <w:start w:val="1"/>
      <w:numFmt w:val="lowerRoman"/>
      <w:lvlText w:val="%3."/>
      <w:lvlJc w:val="right"/>
      <w:pPr>
        <w:ind w:left="1848" w:hanging="180"/>
      </w:pPr>
    </w:lvl>
    <w:lvl w:ilvl="3" w:tplc="0416000F">
      <w:start w:val="1"/>
      <w:numFmt w:val="decimal"/>
      <w:lvlText w:val="%4."/>
      <w:lvlJc w:val="left"/>
      <w:pPr>
        <w:ind w:left="2568" w:hanging="360"/>
      </w:pPr>
    </w:lvl>
    <w:lvl w:ilvl="4" w:tplc="04160019">
      <w:start w:val="1"/>
      <w:numFmt w:val="lowerLetter"/>
      <w:lvlText w:val="%5."/>
      <w:lvlJc w:val="left"/>
      <w:pPr>
        <w:ind w:left="3288" w:hanging="360"/>
      </w:pPr>
    </w:lvl>
    <w:lvl w:ilvl="5" w:tplc="0416001B">
      <w:start w:val="1"/>
      <w:numFmt w:val="lowerRoman"/>
      <w:lvlText w:val="%6."/>
      <w:lvlJc w:val="right"/>
      <w:pPr>
        <w:ind w:left="4008" w:hanging="180"/>
      </w:pPr>
    </w:lvl>
    <w:lvl w:ilvl="6" w:tplc="0416000F">
      <w:start w:val="1"/>
      <w:numFmt w:val="decimal"/>
      <w:lvlText w:val="%7."/>
      <w:lvlJc w:val="left"/>
      <w:pPr>
        <w:ind w:left="4728" w:hanging="360"/>
      </w:pPr>
    </w:lvl>
    <w:lvl w:ilvl="7" w:tplc="04160019">
      <w:start w:val="1"/>
      <w:numFmt w:val="lowerLetter"/>
      <w:lvlText w:val="%8."/>
      <w:lvlJc w:val="left"/>
      <w:pPr>
        <w:ind w:left="5448" w:hanging="360"/>
      </w:pPr>
    </w:lvl>
    <w:lvl w:ilvl="8" w:tplc="0416001B">
      <w:start w:val="1"/>
      <w:numFmt w:val="lowerRoman"/>
      <w:lvlText w:val="%9."/>
      <w:lvlJc w:val="right"/>
      <w:pPr>
        <w:ind w:left="6168" w:hanging="180"/>
      </w:pPr>
    </w:lvl>
  </w:abstractNum>
  <w:abstractNum w:abstractNumId="33"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num w:numId="1" w16cid:durableId="689334818">
    <w:abstractNumId w:val="10"/>
  </w:num>
  <w:num w:numId="2" w16cid:durableId="1353532991">
    <w:abstractNumId w:val="8"/>
  </w:num>
  <w:num w:numId="3" w16cid:durableId="1708487775">
    <w:abstractNumId w:val="4"/>
  </w:num>
  <w:num w:numId="4" w16cid:durableId="1612202531">
    <w:abstractNumId w:val="12"/>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1994216398">
    <w:abstractNumId w:val="17"/>
  </w:num>
  <w:num w:numId="6" w16cid:durableId="4896349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26409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315064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4952771">
    <w:abstractNumId w:val="19"/>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095144">
    <w:abstractNumId w:val="11"/>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0564446">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7049403">
    <w:abstractNumId w:val="13"/>
    <w:lvlOverride w:ilvl="0">
      <w:startOverride w:val="1"/>
    </w:lvlOverride>
    <w:lvlOverride w:ilvl="1"/>
    <w:lvlOverride w:ilvl="2"/>
    <w:lvlOverride w:ilvl="3"/>
    <w:lvlOverride w:ilvl="4"/>
    <w:lvlOverride w:ilvl="5"/>
    <w:lvlOverride w:ilvl="6"/>
    <w:lvlOverride w:ilvl="7"/>
    <w:lvlOverride w:ilvl="8"/>
  </w:num>
  <w:num w:numId="13" w16cid:durableId="440346447">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4770316">
    <w:abstractNumId w:val="33"/>
    <w:lvlOverride w:ilvl="0">
      <w:startOverride w:val="1"/>
    </w:lvlOverride>
    <w:lvlOverride w:ilvl="1"/>
    <w:lvlOverride w:ilvl="2"/>
    <w:lvlOverride w:ilvl="3"/>
    <w:lvlOverride w:ilvl="4"/>
    <w:lvlOverride w:ilvl="5"/>
    <w:lvlOverride w:ilvl="6"/>
    <w:lvlOverride w:ilvl="7"/>
    <w:lvlOverride w:ilvl="8"/>
  </w:num>
  <w:num w:numId="15" w16cid:durableId="1980263988">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572305473">
    <w:abstractNumId w:val="6"/>
    <w:lvlOverride w:ilvl="0">
      <w:startOverride w:val="1"/>
    </w:lvlOverride>
    <w:lvlOverride w:ilvl="1"/>
    <w:lvlOverride w:ilvl="2"/>
    <w:lvlOverride w:ilvl="3"/>
    <w:lvlOverride w:ilvl="4"/>
    <w:lvlOverride w:ilvl="5"/>
    <w:lvlOverride w:ilvl="6"/>
    <w:lvlOverride w:ilvl="7"/>
    <w:lvlOverride w:ilvl="8"/>
  </w:num>
  <w:num w:numId="17" w16cid:durableId="776565770">
    <w:abstractNumId w:val="23"/>
    <w:lvlOverride w:ilvl="0">
      <w:startOverride w:val="1"/>
    </w:lvlOverride>
    <w:lvlOverride w:ilvl="1"/>
    <w:lvlOverride w:ilvl="2"/>
    <w:lvlOverride w:ilvl="3"/>
    <w:lvlOverride w:ilvl="4"/>
    <w:lvlOverride w:ilvl="5"/>
    <w:lvlOverride w:ilvl="6"/>
    <w:lvlOverride w:ilvl="7"/>
    <w:lvlOverride w:ilvl="8"/>
  </w:num>
  <w:num w:numId="18" w16cid:durableId="2084601808">
    <w:abstractNumId w:val="2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4940348">
    <w:abstractNumId w:val="28"/>
  </w:num>
  <w:num w:numId="20" w16cid:durableId="1021509894">
    <w:abstractNumId w:val="29"/>
  </w:num>
  <w:num w:numId="21" w16cid:durableId="68116308">
    <w:abstractNumId w:val="5"/>
  </w:num>
  <w:num w:numId="22" w16cid:durableId="1933314950">
    <w:abstractNumId w:val="24"/>
  </w:num>
  <w:num w:numId="23" w16cid:durableId="1477645953">
    <w:abstractNumId w:val="21"/>
  </w:num>
  <w:num w:numId="24" w16cid:durableId="1749618049">
    <w:abstractNumId w:val="27"/>
  </w:num>
  <w:num w:numId="25" w16cid:durableId="1462917363">
    <w:abstractNumId w:val="1"/>
  </w:num>
  <w:num w:numId="26" w16cid:durableId="20296708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82713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0518393">
    <w:abstractNumId w:val="22"/>
  </w:num>
  <w:num w:numId="29" w16cid:durableId="1430395023">
    <w:abstractNumId w:val="7"/>
  </w:num>
  <w:num w:numId="30" w16cid:durableId="138496602">
    <w:abstractNumId w:val="3"/>
  </w:num>
  <w:num w:numId="31" w16cid:durableId="1221134546">
    <w:abstractNumId w:val="30"/>
  </w:num>
  <w:num w:numId="32" w16cid:durableId="1333028411">
    <w:abstractNumId w:val="31"/>
  </w:num>
  <w:num w:numId="33" w16cid:durableId="177542575">
    <w:abstractNumId w:val="25"/>
  </w:num>
  <w:num w:numId="34" w16cid:durableId="536697705">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9D9"/>
    <w:rsid w:val="00013F67"/>
    <w:rsid w:val="00017A02"/>
    <w:rsid w:val="000312FC"/>
    <w:rsid w:val="000329A1"/>
    <w:rsid w:val="00035940"/>
    <w:rsid w:val="00050B9D"/>
    <w:rsid w:val="00052B2E"/>
    <w:rsid w:val="00056AB9"/>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4F2B"/>
    <w:rsid w:val="000A10D2"/>
    <w:rsid w:val="000A7107"/>
    <w:rsid w:val="000B79ED"/>
    <w:rsid w:val="000C2F28"/>
    <w:rsid w:val="000C3584"/>
    <w:rsid w:val="000C4340"/>
    <w:rsid w:val="000D4BAB"/>
    <w:rsid w:val="000E0EA3"/>
    <w:rsid w:val="000E2383"/>
    <w:rsid w:val="000E3017"/>
    <w:rsid w:val="000E43D4"/>
    <w:rsid w:val="000E4E38"/>
    <w:rsid w:val="000E7F3F"/>
    <w:rsid w:val="000F179A"/>
    <w:rsid w:val="000F78D3"/>
    <w:rsid w:val="00100366"/>
    <w:rsid w:val="001074C1"/>
    <w:rsid w:val="00112036"/>
    <w:rsid w:val="00113EA8"/>
    <w:rsid w:val="0011560F"/>
    <w:rsid w:val="00122F1F"/>
    <w:rsid w:val="0012311C"/>
    <w:rsid w:val="001231FD"/>
    <w:rsid w:val="00123B19"/>
    <w:rsid w:val="001252AE"/>
    <w:rsid w:val="00130E12"/>
    <w:rsid w:val="00131393"/>
    <w:rsid w:val="00134A96"/>
    <w:rsid w:val="001373D1"/>
    <w:rsid w:val="00137ED5"/>
    <w:rsid w:val="00141557"/>
    <w:rsid w:val="00155971"/>
    <w:rsid w:val="0016382C"/>
    <w:rsid w:val="00165EBC"/>
    <w:rsid w:val="0017158B"/>
    <w:rsid w:val="00176009"/>
    <w:rsid w:val="00177D89"/>
    <w:rsid w:val="00181A86"/>
    <w:rsid w:val="00183C61"/>
    <w:rsid w:val="00187F14"/>
    <w:rsid w:val="00191C1C"/>
    <w:rsid w:val="00191D11"/>
    <w:rsid w:val="0019521A"/>
    <w:rsid w:val="00195C65"/>
    <w:rsid w:val="00197F3B"/>
    <w:rsid w:val="001A2B10"/>
    <w:rsid w:val="001B0DB0"/>
    <w:rsid w:val="001B1177"/>
    <w:rsid w:val="001B5D54"/>
    <w:rsid w:val="001B7F7D"/>
    <w:rsid w:val="001C2DCC"/>
    <w:rsid w:val="001C35B5"/>
    <w:rsid w:val="001C60D2"/>
    <w:rsid w:val="001C6303"/>
    <w:rsid w:val="001C695D"/>
    <w:rsid w:val="001D42F9"/>
    <w:rsid w:val="001D64E4"/>
    <w:rsid w:val="001F1216"/>
    <w:rsid w:val="00207D9F"/>
    <w:rsid w:val="0021043E"/>
    <w:rsid w:val="00210FAF"/>
    <w:rsid w:val="00216AA4"/>
    <w:rsid w:val="0021745F"/>
    <w:rsid w:val="00221AA7"/>
    <w:rsid w:val="00223F7F"/>
    <w:rsid w:val="00227464"/>
    <w:rsid w:val="0022774D"/>
    <w:rsid w:val="00233402"/>
    <w:rsid w:val="002370DE"/>
    <w:rsid w:val="00242968"/>
    <w:rsid w:val="002437F1"/>
    <w:rsid w:val="002464FC"/>
    <w:rsid w:val="00250C74"/>
    <w:rsid w:val="00252FE6"/>
    <w:rsid w:val="002759C6"/>
    <w:rsid w:val="00282493"/>
    <w:rsid w:val="0028589B"/>
    <w:rsid w:val="00287B87"/>
    <w:rsid w:val="00291B5C"/>
    <w:rsid w:val="00292579"/>
    <w:rsid w:val="002A44A0"/>
    <w:rsid w:val="002A6D78"/>
    <w:rsid w:val="002B35BB"/>
    <w:rsid w:val="002C39F1"/>
    <w:rsid w:val="002C4DE7"/>
    <w:rsid w:val="002C560F"/>
    <w:rsid w:val="002C693C"/>
    <w:rsid w:val="002D34CA"/>
    <w:rsid w:val="002F0B97"/>
    <w:rsid w:val="002F2325"/>
    <w:rsid w:val="002F3FC4"/>
    <w:rsid w:val="002F709B"/>
    <w:rsid w:val="002F75AE"/>
    <w:rsid w:val="00302D6F"/>
    <w:rsid w:val="00305699"/>
    <w:rsid w:val="0031667A"/>
    <w:rsid w:val="00317603"/>
    <w:rsid w:val="003213A6"/>
    <w:rsid w:val="00325C6E"/>
    <w:rsid w:val="00326729"/>
    <w:rsid w:val="00326A1A"/>
    <w:rsid w:val="003340A9"/>
    <w:rsid w:val="0033534E"/>
    <w:rsid w:val="00335B7F"/>
    <w:rsid w:val="003577CD"/>
    <w:rsid w:val="00361653"/>
    <w:rsid w:val="003724DD"/>
    <w:rsid w:val="003814C5"/>
    <w:rsid w:val="0038348C"/>
    <w:rsid w:val="0038377F"/>
    <w:rsid w:val="003859DC"/>
    <w:rsid w:val="003872AE"/>
    <w:rsid w:val="00397B8A"/>
    <w:rsid w:val="003A0B35"/>
    <w:rsid w:val="003A142A"/>
    <w:rsid w:val="003B4601"/>
    <w:rsid w:val="003B5C02"/>
    <w:rsid w:val="003C2943"/>
    <w:rsid w:val="003C2E7F"/>
    <w:rsid w:val="003C470A"/>
    <w:rsid w:val="003C5BEA"/>
    <w:rsid w:val="003D1069"/>
    <w:rsid w:val="003D1F1D"/>
    <w:rsid w:val="003D3A19"/>
    <w:rsid w:val="003F0928"/>
    <w:rsid w:val="003F13D4"/>
    <w:rsid w:val="003F6A0C"/>
    <w:rsid w:val="003F6FB2"/>
    <w:rsid w:val="003F73BB"/>
    <w:rsid w:val="00404F0D"/>
    <w:rsid w:val="0040626B"/>
    <w:rsid w:val="00413332"/>
    <w:rsid w:val="00414EE0"/>
    <w:rsid w:val="004277B2"/>
    <w:rsid w:val="00440572"/>
    <w:rsid w:val="004439D7"/>
    <w:rsid w:val="00446360"/>
    <w:rsid w:val="00455C63"/>
    <w:rsid w:val="00471E72"/>
    <w:rsid w:val="00474963"/>
    <w:rsid w:val="004828D5"/>
    <w:rsid w:val="00485368"/>
    <w:rsid w:val="0049048A"/>
    <w:rsid w:val="0049059C"/>
    <w:rsid w:val="004917C5"/>
    <w:rsid w:val="00491CAA"/>
    <w:rsid w:val="00493C7C"/>
    <w:rsid w:val="00496034"/>
    <w:rsid w:val="004A0DCA"/>
    <w:rsid w:val="004A12A3"/>
    <w:rsid w:val="004A1864"/>
    <w:rsid w:val="004A50A7"/>
    <w:rsid w:val="004B2BEC"/>
    <w:rsid w:val="004B53D3"/>
    <w:rsid w:val="004B797B"/>
    <w:rsid w:val="004B7FFB"/>
    <w:rsid w:val="004C34B2"/>
    <w:rsid w:val="004C4770"/>
    <w:rsid w:val="004C57EA"/>
    <w:rsid w:val="004D00B5"/>
    <w:rsid w:val="004D6FE1"/>
    <w:rsid w:val="004D7103"/>
    <w:rsid w:val="004F6F66"/>
    <w:rsid w:val="00503ED6"/>
    <w:rsid w:val="0050429F"/>
    <w:rsid w:val="00507971"/>
    <w:rsid w:val="00513BDD"/>
    <w:rsid w:val="00516C67"/>
    <w:rsid w:val="00521BF3"/>
    <w:rsid w:val="00523C37"/>
    <w:rsid w:val="00526367"/>
    <w:rsid w:val="005445AD"/>
    <w:rsid w:val="005459D9"/>
    <w:rsid w:val="00554F88"/>
    <w:rsid w:val="005554AA"/>
    <w:rsid w:val="0055554C"/>
    <w:rsid w:val="0055675F"/>
    <w:rsid w:val="005641A3"/>
    <w:rsid w:val="00565FE7"/>
    <w:rsid w:val="00571F60"/>
    <w:rsid w:val="00585259"/>
    <w:rsid w:val="005915D2"/>
    <w:rsid w:val="00596A0E"/>
    <w:rsid w:val="005A02E1"/>
    <w:rsid w:val="005A1586"/>
    <w:rsid w:val="005A5C28"/>
    <w:rsid w:val="005A667D"/>
    <w:rsid w:val="005B797E"/>
    <w:rsid w:val="005B7D9F"/>
    <w:rsid w:val="005D0CA8"/>
    <w:rsid w:val="005D2A37"/>
    <w:rsid w:val="005D698C"/>
    <w:rsid w:val="005E7208"/>
    <w:rsid w:val="005F7A62"/>
    <w:rsid w:val="00600A89"/>
    <w:rsid w:val="0060252F"/>
    <w:rsid w:val="00602BF3"/>
    <w:rsid w:val="0060438A"/>
    <w:rsid w:val="006069A1"/>
    <w:rsid w:val="00607AF6"/>
    <w:rsid w:val="0061249D"/>
    <w:rsid w:val="006215A8"/>
    <w:rsid w:val="00623DED"/>
    <w:rsid w:val="0063245D"/>
    <w:rsid w:val="00635C22"/>
    <w:rsid w:val="00646F81"/>
    <w:rsid w:val="00653530"/>
    <w:rsid w:val="00662ECD"/>
    <w:rsid w:val="00663778"/>
    <w:rsid w:val="00667098"/>
    <w:rsid w:val="00675A5E"/>
    <w:rsid w:val="00676A96"/>
    <w:rsid w:val="00677858"/>
    <w:rsid w:val="006848AE"/>
    <w:rsid w:val="00687955"/>
    <w:rsid w:val="00693633"/>
    <w:rsid w:val="006A1012"/>
    <w:rsid w:val="006A5F39"/>
    <w:rsid w:val="006A784B"/>
    <w:rsid w:val="006B2485"/>
    <w:rsid w:val="006D0DAA"/>
    <w:rsid w:val="006E0618"/>
    <w:rsid w:val="006E540E"/>
    <w:rsid w:val="006F08D2"/>
    <w:rsid w:val="006F3967"/>
    <w:rsid w:val="006F54EF"/>
    <w:rsid w:val="006F57CE"/>
    <w:rsid w:val="006F661F"/>
    <w:rsid w:val="00700CBB"/>
    <w:rsid w:val="00702132"/>
    <w:rsid w:val="00702595"/>
    <w:rsid w:val="00704152"/>
    <w:rsid w:val="00706DD2"/>
    <w:rsid w:val="00715295"/>
    <w:rsid w:val="0072252F"/>
    <w:rsid w:val="007254F9"/>
    <w:rsid w:val="00737063"/>
    <w:rsid w:val="007450F2"/>
    <w:rsid w:val="0074529B"/>
    <w:rsid w:val="0074639C"/>
    <w:rsid w:val="00755363"/>
    <w:rsid w:val="007561A1"/>
    <w:rsid w:val="00772897"/>
    <w:rsid w:val="007740F5"/>
    <w:rsid w:val="00783753"/>
    <w:rsid w:val="0078442A"/>
    <w:rsid w:val="007878AF"/>
    <w:rsid w:val="00791879"/>
    <w:rsid w:val="007A108C"/>
    <w:rsid w:val="007A1B1B"/>
    <w:rsid w:val="007A3211"/>
    <w:rsid w:val="007B0568"/>
    <w:rsid w:val="007B2DA8"/>
    <w:rsid w:val="007B68FC"/>
    <w:rsid w:val="007D167C"/>
    <w:rsid w:val="007D31F2"/>
    <w:rsid w:val="007D57BA"/>
    <w:rsid w:val="007D6053"/>
    <w:rsid w:val="007D6711"/>
    <w:rsid w:val="007E56A9"/>
    <w:rsid w:val="007E5AD3"/>
    <w:rsid w:val="00806BB9"/>
    <w:rsid w:val="00807404"/>
    <w:rsid w:val="00811070"/>
    <w:rsid w:val="00811A66"/>
    <w:rsid w:val="00820485"/>
    <w:rsid w:val="00823368"/>
    <w:rsid w:val="008243DF"/>
    <w:rsid w:val="00830E54"/>
    <w:rsid w:val="0083740F"/>
    <w:rsid w:val="0084479F"/>
    <w:rsid w:val="008503B8"/>
    <w:rsid w:val="008505EC"/>
    <w:rsid w:val="00850BD6"/>
    <w:rsid w:val="008551C3"/>
    <w:rsid w:val="008605F4"/>
    <w:rsid w:val="008630D5"/>
    <w:rsid w:val="00864B10"/>
    <w:rsid w:val="008679D9"/>
    <w:rsid w:val="00880431"/>
    <w:rsid w:val="00881BA8"/>
    <w:rsid w:val="00883ECB"/>
    <w:rsid w:val="00886F77"/>
    <w:rsid w:val="008907D5"/>
    <w:rsid w:val="00897031"/>
    <w:rsid w:val="008A5F2A"/>
    <w:rsid w:val="008A6510"/>
    <w:rsid w:val="008B14DE"/>
    <w:rsid w:val="008B1739"/>
    <w:rsid w:val="008B31FD"/>
    <w:rsid w:val="008B76F9"/>
    <w:rsid w:val="008C4527"/>
    <w:rsid w:val="008D0809"/>
    <w:rsid w:val="008E16D5"/>
    <w:rsid w:val="008E280D"/>
    <w:rsid w:val="008E76D3"/>
    <w:rsid w:val="008F6561"/>
    <w:rsid w:val="008F7C7B"/>
    <w:rsid w:val="009009FC"/>
    <w:rsid w:val="00900E72"/>
    <w:rsid w:val="00904025"/>
    <w:rsid w:val="009067AF"/>
    <w:rsid w:val="00906E9F"/>
    <w:rsid w:val="00907C0F"/>
    <w:rsid w:val="0091099A"/>
    <w:rsid w:val="0091199D"/>
    <w:rsid w:val="00916E1B"/>
    <w:rsid w:val="00920631"/>
    <w:rsid w:val="0092346D"/>
    <w:rsid w:val="00930F72"/>
    <w:rsid w:val="009311A6"/>
    <w:rsid w:val="00937FE0"/>
    <w:rsid w:val="0094706E"/>
    <w:rsid w:val="009472E1"/>
    <w:rsid w:val="00947B22"/>
    <w:rsid w:val="009536A3"/>
    <w:rsid w:val="009541B1"/>
    <w:rsid w:val="0095672D"/>
    <w:rsid w:val="00962370"/>
    <w:rsid w:val="00964912"/>
    <w:rsid w:val="00964AD6"/>
    <w:rsid w:val="00964C2B"/>
    <w:rsid w:val="009748E7"/>
    <w:rsid w:val="009761E6"/>
    <w:rsid w:val="0097744B"/>
    <w:rsid w:val="00985CB6"/>
    <w:rsid w:val="0099742B"/>
    <w:rsid w:val="009A3EF8"/>
    <w:rsid w:val="009B1459"/>
    <w:rsid w:val="009B3A80"/>
    <w:rsid w:val="009B71FB"/>
    <w:rsid w:val="009C3436"/>
    <w:rsid w:val="009D0D88"/>
    <w:rsid w:val="009D1636"/>
    <w:rsid w:val="009D2DC2"/>
    <w:rsid w:val="009D69A9"/>
    <w:rsid w:val="009E5821"/>
    <w:rsid w:val="009E6310"/>
    <w:rsid w:val="009E7EB0"/>
    <w:rsid w:val="009F4849"/>
    <w:rsid w:val="00A04F11"/>
    <w:rsid w:val="00A064F3"/>
    <w:rsid w:val="00A115E3"/>
    <w:rsid w:val="00A1531F"/>
    <w:rsid w:val="00A21213"/>
    <w:rsid w:val="00A27425"/>
    <w:rsid w:val="00A3100D"/>
    <w:rsid w:val="00A3160B"/>
    <w:rsid w:val="00A32937"/>
    <w:rsid w:val="00A46497"/>
    <w:rsid w:val="00A505E8"/>
    <w:rsid w:val="00A50BB3"/>
    <w:rsid w:val="00A544F1"/>
    <w:rsid w:val="00A54916"/>
    <w:rsid w:val="00A555A9"/>
    <w:rsid w:val="00A5726E"/>
    <w:rsid w:val="00A60F77"/>
    <w:rsid w:val="00A6310B"/>
    <w:rsid w:val="00A70CB3"/>
    <w:rsid w:val="00A83D9C"/>
    <w:rsid w:val="00A93433"/>
    <w:rsid w:val="00A96692"/>
    <w:rsid w:val="00AA3AF3"/>
    <w:rsid w:val="00AA4264"/>
    <w:rsid w:val="00AB5E2C"/>
    <w:rsid w:val="00AB6486"/>
    <w:rsid w:val="00AB71E6"/>
    <w:rsid w:val="00AC0FF9"/>
    <w:rsid w:val="00AC1D1F"/>
    <w:rsid w:val="00AC2D1F"/>
    <w:rsid w:val="00AD038A"/>
    <w:rsid w:val="00AD1D39"/>
    <w:rsid w:val="00B22842"/>
    <w:rsid w:val="00B30FA5"/>
    <w:rsid w:val="00B35D93"/>
    <w:rsid w:val="00B40366"/>
    <w:rsid w:val="00B40FB2"/>
    <w:rsid w:val="00B4254C"/>
    <w:rsid w:val="00B50B7C"/>
    <w:rsid w:val="00B51654"/>
    <w:rsid w:val="00B55C7B"/>
    <w:rsid w:val="00B5620E"/>
    <w:rsid w:val="00B6165E"/>
    <w:rsid w:val="00B649C4"/>
    <w:rsid w:val="00B81073"/>
    <w:rsid w:val="00B83561"/>
    <w:rsid w:val="00B84BF3"/>
    <w:rsid w:val="00B86268"/>
    <w:rsid w:val="00B91E61"/>
    <w:rsid w:val="00B93FA9"/>
    <w:rsid w:val="00B97720"/>
    <w:rsid w:val="00BA1FD2"/>
    <w:rsid w:val="00BA2781"/>
    <w:rsid w:val="00BA57E2"/>
    <w:rsid w:val="00BA7364"/>
    <w:rsid w:val="00BB3786"/>
    <w:rsid w:val="00BB6CC9"/>
    <w:rsid w:val="00BD1F2D"/>
    <w:rsid w:val="00BE0282"/>
    <w:rsid w:val="00BE1111"/>
    <w:rsid w:val="00BE2187"/>
    <w:rsid w:val="00BE2FBF"/>
    <w:rsid w:val="00BE64F9"/>
    <w:rsid w:val="00BF110E"/>
    <w:rsid w:val="00BF337C"/>
    <w:rsid w:val="00BF37FC"/>
    <w:rsid w:val="00BF7944"/>
    <w:rsid w:val="00C04E17"/>
    <w:rsid w:val="00C05167"/>
    <w:rsid w:val="00C07D44"/>
    <w:rsid w:val="00C12267"/>
    <w:rsid w:val="00C2096E"/>
    <w:rsid w:val="00C214D4"/>
    <w:rsid w:val="00C24487"/>
    <w:rsid w:val="00C3757B"/>
    <w:rsid w:val="00C4164A"/>
    <w:rsid w:val="00C450B3"/>
    <w:rsid w:val="00C4621B"/>
    <w:rsid w:val="00C51071"/>
    <w:rsid w:val="00C523FD"/>
    <w:rsid w:val="00C558F5"/>
    <w:rsid w:val="00C635A1"/>
    <w:rsid w:val="00C6689E"/>
    <w:rsid w:val="00C704B0"/>
    <w:rsid w:val="00C82314"/>
    <w:rsid w:val="00C8340D"/>
    <w:rsid w:val="00C84391"/>
    <w:rsid w:val="00C87C35"/>
    <w:rsid w:val="00CA2575"/>
    <w:rsid w:val="00CA5FC8"/>
    <w:rsid w:val="00CA6F30"/>
    <w:rsid w:val="00CA7BA6"/>
    <w:rsid w:val="00CB69B8"/>
    <w:rsid w:val="00CC207D"/>
    <w:rsid w:val="00CC316E"/>
    <w:rsid w:val="00CC323D"/>
    <w:rsid w:val="00CC4F1E"/>
    <w:rsid w:val="00CC562B"/>
    <w:rsid w:val="00CD120A"/>
    <w:rsid w:val="00CE41E4"/>
    <w:rsid w:val="00D00F4C"/>
    <w:rsid w:val="00D04142"/>
    <w:rsid w:val="00D10801"/>
    <w:rsid w:val="00D138E9"/>
    <w:rsid w:val="00D17F04"/>
    <w:rsid w:val="00D25018"/>
    <w:rsid w:val="00D30DC4"/>
    <w:rsid w:val="00D323AD"/>
    <w:rsid w:val="00D35D8B"/>
    <w:rsid w:val="00D3665E"/>
    <w:rsid w:val="00D37CC2"/>
    <w:rsid w:val="00D50F6B"/>
    <w:rsid w:val="00D51C45"/>
    <w:rsid w:val="00D53E8A"/>
    <w:rsid w:val="00D74D3E"/>
    <w:rsid w:val="00D822D0"/>
    <w:rsid w:val="00D86B9D"/>
    <w:rsid w:val="00D9100C"/>
    <w:rsid w:val="00D91851"/>
    <w:rsid w:val="00D9268C"/>
    <w:rsid w:val="00D95B62"/>
    <w:rsid w:val="00D96B26"/>
    <w:rsid w:val="00D9769B"/>
    <w:rsid w:val="00DA0613"/>
    <w:rsid w:val="00DA1146"/>
    <w:rsid w:val="00DA5DCE"/>
    <w:rsid w:val="00DA5FCB"/>
    <w:rsid w:val="00DA5FE4"/>
    <w:rsid w:val="00DB2B11"/>
    <w:rsid w:val="00DB5714"/>
    <w:rsid w:val="00DC16B7"/>
    <w:rsid w:val="00DC2904"/>
    <w:rsid w:val="00DC7826"/>
    <w:rsid w:val="00DD2951"/>
    <w:rsid w:val="00DD3B9D"/>
    <w:rsid w:val="00DD7742"/>
    <w:rsid w:val="00DE0699"/>
    <w:rsid w:val="00DE30AE"/>
    <w:rsid w:val="00DF3D6B"/>
    <w:rsid w:val="00DF4034"/>
    <w:rsid w:val="00DF4912"/>
    <w:rsid w:val="00DF4C45"/>
    <w:rsid w:val="00DF58E1"/>
    <w:rsid w:val="00DF5DB6"/>
    <w:rsid w:val="00E04AEE"/>
    <w:rsid w:val="00E2187C"/>
    <w:rsid w:val="00E22113"/>
    <w:rsid w:val="00E222E1"/>
    <w:rsid w:val="00E2414B"/>
    <w:rsid w:val="00E3004A"/>
    <w:rsid w:val="00E50B18"/>
    <w:rsid w:val="00E51807"/>
    <w:rsid w:val="00E55660"/>
    <w:rsid w:val="00E6094F"/>
    <w:rsid w:val="00E7210A"/>
    <w:rsid w:val="00E77888"/>
    <w:rsid w:val="00E807AE"/>
    <w:rsid w:val="00E80C54"/>
    <w:rsid w:val="00E81207"/>
    <w:rsid w:val="00E82A98"/>
    <w:rsid w:val="00E84EC5"/>
    <w:rsid w:val="00E864E1"/>
    <w:rsid w:val="00E87ACF"/>
    <w:rsid w:val="00E934EA"/>
    <w:rsid w:val="00E95D86"/>
    <w:rsid w:val="00EA44CC"/>
    <w:rsid w:val="00EB23A1"/>
    <w:rsid w:val="00EB3317"/>
    <w:rsid w:val="00EC2E7C"/>
    <w:rsid w:val="00EE14E3"/>
    <w:rsid w:val="00EE2482"/>
    <w:rsid w:val="00EF174A"/>
    <w:rsid w:val="00EF2882"/>
    <w:rsid w:val="00EF44F1"/>
    <w:rsid w:val="00EF5543"/>
    <w:rsid w:val="00EF5894"/>
    <w:rsid w:val="00F06D8E"/>
    <w:rsid w:val="00F12445"/>
    <w:rsid w:val="00F14D2A"/>
    <w:rsid w:val="00F201ED"/>
    <w:rsid w:val="00F2042E"/>
    <w:rsid w:val="00F27763"/>
    <w:rsid w:val="00F3041E"/>
    <w:rsid w:val="00F34D7F"/>
    <w:rsid w:val="00F43D19"/>
    <w:rsid w:val="00F530CB"/>
    <w:rsid w:val="00F573D8"/>
    <w:rsid w:val="00F62326"/>
    <w:rsid w:val="00F661A4"/>
    <w:rsid w:val="00F70580"/>
    <w:rsid w:val="00F71895"/>
    <w:rsid w:val="00F76175"/>
    <w:rsid w:val="00F8022F"/>
    <w:rsid w:val="00F8054D"/>
    <w:rsid w:val="00F86484"/>
    <w:rsid w:val="00F86DD4"/>
    <w:rsid w:val="00F9009C"/>
    <w:rsid w:val="00F90C8A"/>
    <w:rsid w:val="00F9265D"/>
    <w:rsid w:val="00FA04E8"/>
    <w:rsid w:val="00FA2506"/>
    <w:rsid w:val="00FA46B2"/>
    <w:rsid w:val="00FA6FC1"/>
    <w:rsid w:val="00FB3FA6"/>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78489"/>
  <w15:docId w15:val="{5573D500-1520-4BF5-ADE2-2E285FB4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2AE"/>
    <w:rPr>
      <w:rFonts w:ascii="Calibri" w:eastAsia="Calibri" w:hAnsi="Calibri" w:cs="Times New Roman"/>
    </w:rPr>
  </w:style>
  <w:style w:type="paragraph" w:styleId="Ttulo1">
    <w:name w:val="heading 1"/>
    <w:basedOn w:val="Normal"/>
    <w:next w:val="Normal"/>
    <w:link w:val="Ttulo1Char"/>
    <w:uiPriority w:val="9"/>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paragraph" w:customStyle="1" w:styleId="Compact">
    <w:name w:val="Compact"/>
    <w:basedOn w:val="Corpodetexto"/>
    <w:qFormat/>
    <w:rsid w:val="00141557"/>
    <w:pPr>
      <w:spacing w:before="36" w:after="36"/>
    </w:pPr>
    <w:rPr>
      <w:rFonts w:asciiTheme="minorHAnsi" w:eastAsiaTheme="minorHAnsi" w:hAnsiTheme="minorHAnsi" w:cstheme="minorBidi"/>
      <w:lang w:val="en-US" w:eastAsia="en-US"/>
    </w:rPr>
  </w:style>
  <w:style w:type="table" w:customStyle="1" w:styleId="Table">
    <w:name w:val="Table"/>
    <w:semiHidden/>
    <w:unhideWhenUsed/>
    <w:qFormat/>
    <w:rsid w:val="00141557"/>
    <w:pPr>
      <w:spacing w:line="240" w:lineRule="auto"/>
    </w:pPr>
    <w:rPr>
      <w:sz w:val="24"/>
      <w:szCs w:val="24"/>
      <w:lang w:val="en-US" w:eastAsia="pt-BR"/>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FirstParagraph">
    <w:name w:val="First Paragraph"/>
    <w:basedOn w:val="Corpodetexto"/>
    <w:next w:val="Corpodetexto"/>
    <w:qFormat/>
    <w:rsid w:val="0021745F"/>
    <w:pPr>
      <w:spacing w:before="180" w:after="180"/>
    </w:pPr>
    <w:rPr>
      <w:rFonts w:asciiTheme="minorHAnsi" w:eastAsiaTheme="minorHAnsi" w:hAnsiTheme="minorHAnsi" w:cstheme="minorBidi"/>
      <w:lang w:val="en-US" w:eastAsia="en-US"/>
    </w:rPr>
  </w:style>
  <w:style w:type="paragraph" w:styleId="TextosemFormatao">
    <w:name w:val="Plain Text"/>
    <w:basedOn w:val="Normal"/>
    <w:link w:val="TextosemFormataoChar"/>
    <w:uiPriority w:val="99"/>
    <w:unhideWhenUsed/>
    <w:rsid w:val="00176009"/>
    <w:pPr>
      <w:spacing w:after="0" w:line="240" w:lineRule="auto"/>
    </w:pPr>
    <w:rPr>
      <w:rFonts w:ascii="Consolas" w:eastAsiaTheme="minorHAnsi" w:hAnsi="Consolas" w:cstheme="minorBidi"/>
      <w:sz w:val="21"/>
      <w:szCs w:val="21"/>
    </w:rPr>
  </w:style>
  <w:style w:type="character" w:customStyle="1" w:styleId="TextosemFormataoChar">
    <w:name w:val="Texto sem Formatação Char"/>
    <w:basedOn w:val="Fontepargpadro"/>
    <w:link w:val="TextosemFormatao"/>
    <w:uiPriority w:val="99"/>
    <w:rsid w:val="001760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cgu.gov.br/sancoes/ceis?ordenarPor=nome&amp;direcao=as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ce.ba.gov.br/" TargetMode="External"/><Relationship Id="rId4" Type="http://schemas.openxmlformats.org/officeDocument/2006/relationships/settings" Target="settings.xml"/><Relationship Id="rId9" Type="http://schemas.openxmlformats.org/officeDocument/2006/relationships/hyperlink" Target="mailto:pmmaiquiniquelicita@gmail.co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836C6-08E6-44A9-BB2C-DEE1A00C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18319</Words>
  <Characters>106072</Characters>
  <Application>Microsoft Office Word</Application>
  <DocSecurity>0</DocSecurity>
  <Lines>2357</Lines>
  <Paragraphs>1382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Enio Leite</dc:creator>
  <cp:lastModifiedBy>10194</cp:lastModifiedBy>
  <cp:revision>3</cp:revision>
  <cp:lastPrinted>2024-01-08T16:30:00Z</cp:lastPrinted>
  <dcterms:created xsi:type="dcterms:W3CDTF">2026-01-20T18:55:00Z</dcterms:created>
  <dcterms:modified xsi:type="dcterms:W3CDTF">2026-01-21T17:55:00Z</dcterms:modified>
</cp:coreProperties>
</file>