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82CAB" w14:textId="77777777" w:rsidR="000C6BEA" w:rsidRDefault="000C6BEA" w:rsidP="00FC2E9B">
      <w:pPr>
        <w:jc w:val="center"/>
        <w:rPr>
          <w:rFonts w:cstheme="minorHAnsi"/>
          <w:b/>
        </w:rPr>
      </w:pPr>
    </w:p>
    <w:p w14:paraId="502478F0" w14:textId="77F965FF" w:rsidR="002A6D78" w:rsidRPr="002E0DAA" w:rsidRDefault="002A6D78" w:rsidP="00FC2E9B">
      <w:pPr>
        <w:jc w:val="center"/>
        <w:rPr>
          <w:rFonts w:cstheme="minorHAnsi"/>
          <w:b/>
        </w:rPr>
      </w:pPr>
      <w:r w:rsidRPr="002E0DAA">
        <w:rPr>
          <w:rFonts w:cstheme="minorHAnsi"/>
          <w:b/>
        </w:rPr>
        <w:t>EDITAL D</w:t>
      </w:r>
      <w:r w:rsidR="000C6BEA">
        <w:rPr>
          <w:rFonts w:cstheme="minorHAnsi"/>
          <w:b/>
        </w:rPr>
        <w:t>E</w:t>
      </w:r>
      <w:r w:rsidRPr="002E0DAA">
        <w:rPr>
          <w:rFonts w:cstheme="minorHAnsi"/>
          <w:b/>
        </w:rPr>
        <w:t xml:space="preserve"> </w:t>
      </w:r>
      <w:r w:rsidR="000C6BEA" w:rsidRPr="000C6BEA">
        <w:rPr>
          <w:rFonts w:cstheme="minorHAnsi"/>
          <w:b/>
        </w:rPr>
        <w:t xml:space="preserve">CONCORRÊNCIA ELETRÔNICA </w:t>
      </w:r>
      <w:r w:rsidRPr="002E0DAA">
        <w:rPr>
          <w:rFonts w:cstheme="minorHAnsi"/>
          <w:b/>
        </w:rPr>
        <w:t xml:space="preserve">Nº </w:t>
      </w:r>
      <w:r w:rsidR="00556875">
        <w:rPr>
          <w:rFonts w:cstheme="minorHAnsi"/>
          <w:b/>
        </w:rPr>
        <w:t>00</w:t>
      </w:r>
      <w:r w:rsidR="008B75AB">
        <w:rPr>
          <w:rFonts w:cstheme="minorHAnsi"/>
          <w:b/>
        </w:rPr>
        <w:t>2</w:t>
      </w:r>
      <w:r w:rsidR="00556875">
        <w:rPr>
          <w:rFonts w:cstheme="minorHAnsi"/>
          <w:b/>
        </w:rPr>
        <w:t>/2026</w:t>
      </w:r>
    </w:p>
    <w:p w14:paraId="1A32986D" w14:textId="7639FC2C" w:rsidR="002A6D78" w:rsidRDefault="002A6D78" w:rsidP="00FC2E9B">
      <w:pPr>
        <w:jc w:val="center"/>
        <w:rPr>
          <w:rFonts w:cstheme="minorHAnsi"/>
          <w:b/>
        </w:rPr>
      </w:pPr>
      <w:r w:rsidRPr="002E0DAA">
        <w:rPr>
          <w:rFonts w:cstheme="minorHAnsi"/>
          <w:b/>
        </w:rPr>
        <w:t xml:space="preserve">PROCESSO ADMINISTRATIVO Nº </w:t>
      </w:r>
      <w:r w:rsidR="00556875">
        <w:rPr>
          <w:rFonts w:cstheme="minorHAnsi"/>
          <w:b/>
        </w:rPr>
        <w:t>0</w:t>
      </w:r>
      <w:r w:rsidR="008B75AB">
        <w:rPr>
          <w:rFonts w:cstheme="minorHAnsi"/>
          <w:b/>
        </w:rPr>
        <w:t>69</w:t>
      </w:r>
      <w:r w:rsidR="00556875">
        <w:rPr>
          <w:rFonts w:cstheme="minorHAnsi"/>
          <w:b/>
        </w:rPr>
        <w:t>/2026</w:t>
      </w:r>
    </w:p>
    <w:p w14:paraId="09A3C65B" w14:textId="77777777" w:rsidR="00C97988" w:rsidRPr="002E0DAA" w:rsidRDefault="00C97988" w:rsidP="00FC2E9B">
      <w:pPr>
        <w:jc w:val="center"/>
        <w:rPr>
          <w:rFonts w:cstheme="minorHAnsi"/>
          <w:b/>
        </w:rPr>
      </w:pPr>
    </w:p>
    <w:p w14:paraId="220E584E" w14:textId="292A5A87" w:rsidR="002A6D78" w:rsidRPr="002E0DAA" w:rsidRDefault="002A6D78" w:rsidP="00FC2E9B">
      <w:pPr>
        <w:ind w:left="426"/>
        <w:jc w:val="both"/>
        <w:rPr>
          <w:rFonts w:cstheme="minorHAnsi"/>
        </w:rPr>
      </w:pPr>
      <w:r w:rsidRPr="002E0DAA">
        <w:rPr>
          <w:rFonts w:cstheme="minorHAnsi"/>
          <w:color w:val="000000"/>
        </w:rPr>
        <w:t xml:space="preserve">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 - BA</w:t>
      </w:r>
      <w:r w:rsidRPr="002E0DAA">
        <w:rPr>
          <w:rFonts w:cstheme="minorHAnsi"/>
          <w:color w:val="000000"/>
        </w:rPr>
        <w:t xml:space="preserve">, pessoa jurídica de direito público interno, CNPJ nº </w:t>
      </w:r>
      <w:r w:rsidR="003859DC" w:rsidRPr="002E0DAA">
        <w:rPr>
          <w:rFonts w:cstheme="minorHAnsi"/>
          <w:color w:val="000000"/>
        </w:rPr>
        <w:t>13.751.821/0001-01</w:t>
      </w:r>
      <w:r w:rsidRPr="002E0DAA">
        <w:rPr>
          <w:rFonts w:cstheme="minorHAnsi"/>
          <w:color w:val="000000"/>
        </w:rPr>
        <w:t xml:space="preserve">, com sede à </w:t>
      </w:r>
      <w:r w:rsidR="003859DC" w:rsidRPr="002E0DAA">
        <w:rPr>
          <w:rFonts w:cstheme="minorHAnsi"/>
          <w:color w:val="000000"/>
        </w:rPr>
        <w:t>Rua Francisco Martins</w:t>
      </w:r>
      <w:r w:rsidRPr="002E0DAA">
        <w:rPr>
          <w:rFonts w:cstheme="minorHAnsi"/>
          <w:color w:val="000000"/>
        </w:rPr>
        <w:t>, nº</w:t>
      </w:r>
      <w:r w:rsidR="003859DC" w:rsidRPr="002E0DAA">
        <w:rPr>
          <w:rFonts w:cstheme="minorHAnsi"/>
          <w:color w:val="000000"/>
        </w:rPr>
        <w:t xml:space="preserve"> 01</w:t>
      </w:r>
      <w:r w:rsidRPr="002E0DAA">
        <w:rPr>
          <w:rFonts w:cstheme="minorHAnsi"/>
          <w:color w:val="000000"/>
        </w:rPr>
        <w:t xml:space="preserve">, Centro, </w:t>
      </w:r>
      <w:r w:rsidR="003859DC" w:rsidRPr="002E0DAA">
        <w:rPr>
          <w:rFonts w:cstheme="minorHAnsi"/>
          <w:color w:val="000000"/>
        </w:rPr>
        <w:t>MAIQUINIQUE</w:t>
      </w:r>
      <w:r w:rsidRPr="002E0DAA">
        <w:rPr>
          <w:rFonts w:cstheme="minorHAnsi"/>
          <w:color w:val="000000"/>
        </w:rPr>
        <w:t>-</w:t>
      </w:r>
      <w:r w:rsidR="003859DC" w:rsidRPr="002E0DAA">
        <w:rPr>
          <w:rFonts w:cstheme="minorHAnsi"/>
          <w:color w:val="000000"/>
        </w:rPr>
        <w:t>BA,</w:t>
      </w:r>
      <w:r w:rsidRPr="002E0DAA">
        <w:rPr>
          <w:rFonts w:cstheme="minorHAnsi"/>
          <w:color w:val="000000"/>
        </w:rPr>
        <w:t xml:space="preserve"> torna público, através </w:t>
      </w:r>
      <w:r w:rsidR="000C6BEA">
        <w:rPr>
          <w:rFonts w:cstheme="minorHAnsi"/>
          <w:color w:val="000000"/>
        </w:rPr>
        <w:t>do seu agente de contratação, o</w:t>
      </w:r>
      <w:r w:rsidR="00AD1D39" w:rsidRPr="002E0DAA">
        <w:rPr>
          <w:rFonts w:cstheme="minorHAnsi"/>
          <w:color w:val="000000"/>
        </w:rPr>
        <w:t xml:space="preserve"> Sr. </w:t>
      </w:r>
      <w:r w:rsidR="00556875">
        <w:rPr>
          <w:rFonts w:cstheme="minorHAnsi"/>
          <w:b/>
          <w:bCs/>
          <w:color w:val="000000"/>
        </w:rPr>
        <w:t>Rodrigo Ferraz Botelho</w:t>
      </w:r>
      <w:r w:rsidR="00AD1D39" w:rsidRPr="002E0DAA">
        <w:rPr>
          <w:rFonts w:cstheme="minorHAnsi"/>
          <w:color w:val="000000"/>
        </w:rPr>
        <w:t>,</w:t>
      </w:r>
      <w:r w:rsidRPr="002E0DAA">
        <w:rPr>
          <w:rFonts w:cstheme="minorHAnsi"/>
          <w:color w:val="000000"/>
        </w:rPr>
        <w:t xml:space="preserve"> para conhecimento dos interessados, que realizará licitação na modalidade</w:t>
      </w:r>
      <w:r w:rsidRPr="002E0DAA">
        <w:rPr>
          <w:rFonts w:cstheme="minorHAnsi"/>
          <w:b/>
          <w:bCs/>
          <w:color w:val="000000"/>
        </w:rPr>
        <w:t xml:space="preserve"> </w:t>
      </w:r>
      <w:r w:rsidR="000C6BEA">
        <w:rPr>
          <w:rFonts w:cstheme="minorHAnsi"/>
          <w:b/>
          <w:bCs/>
          <w:color w:val="000000"/>
        </w:rPr>
        <w:t>CONCORRÊNCIA</w:t>
      </w:r>
      <w:r w:rsidRPr="002E0DAA">
        <w:rPr>
          <w:rFonts w:cstheme="minorHAnsi"/>
          <w:color w:val="000000"/>
        </w:rPr>
        <w:t xml:space="preserve">, na forma </w:t>
      </w:r>
      <w:r w:rsidRPr="002E0DAA">
        <w:rPr>
          <w:rFonts w:cstheme="minorHAnsi"/>
          <w:b/>
          <w:bCs/>
          <w:color w:val="000000"/>
        </w:rPr>
        <w:t>ELETRÔNICA</w:t>
      </w:r>
      <w:r w:rsidRPr="002E0DAA">
        <w:rPr>
          <w:rFonts w:cstheme="minorHAnsi"/>
          <w:color w:val="000000"/>
        </w:rPr>
        <w:t xml:space="preserve">, do tipo </w:t>
      </w:r>
      <w:r w:rsidR="006B6344" w:rsidRPr="002E0DAA">
        <w:rPr>
          <w:rFonts w:cstheme="minorHAnsi"/>
          <w:b/>
          <w:bCs/>
          <w:color w:val="000000"/>
        </w:rPr>
        <w:t xml:space="preserve">MENOR </w:t>
      </w:r>
      <w:r w:rsidR="00856958">
        <w:rPr>
          <w:rFonts w:cstheme="minorHAnsi"/>
          <w:b/>
          <w:bCs/>
          <w:color w:val="000000"/>
        </w:rPr>
        <w:t>VALOR GLOBAL</w:t>
      </w:r>
      <w:r w:rsidR="006B6344" w:rsidRPr="002E0DAA">
        <w:rPr>
          <w:rFonts w:cstheme="minorHAnsi"/>
          <w:color w:val="000000"/>
        </w:rPr>
        <w:t xml:space="preserve">, </w:t>
      </w:r>
      <w:r w:rsidRPr="002E0DAA">
        <w:rPr>
          <w:rFonts w:cstheme="minorHAnsi"/>
          <w:color w:val="000000"/>
        </w:rPr>
        <w:t>nos term</w:t>
      </w:r>
      <w:r w:rsidR="00AC1D1F" w:rsidRPr="002E0DAA">
        <w:rPr>
          <w:rFonts w:cstheme="minorHAnsi"/>
          <w:color w:val="000000"/>
        </w:rPr>
        <w:t>os da</w:t>
      </w:r>
      <w:r w:rsidR="00AC1D1F" w:rsidRPr="002E0DAA">
        <w:rPr>
          <w:rFonts w:cstheme="minorHAnsi"/>
          <w:b/>
          <w:bCs/>
          <w:color w:val="000000"/>
        </w:rPr>
        <w:t xml:space="preserve"> Lei federal nº 14.133/2021</w:t>
      </w:r>
      <w:r w:rsidRPr="002E0DAA">
        <w:rPr>
          <w:rFonts w:cstheme="minorHAnsi"/>
          <w:b/>
          <w:bCs/>
          <w:color w:val="000000"/>
        </w:rPr>
        <w:t>; Lei Complementar nº 123/06</w:t>
      </w:r>
      <w:r w:rsidR="00712A5D">
        <w:rPr>
          <w:rFonts w:cstheme="minorHAnsi"/>
          <w:b/>
          <w:bCs/>
          <w:color w:val="000000"/>
        </w:rPr>
        <w:t xml:space="preserve"> e</w:t>
      </w:r>
      <w:r w:rsidRPr="002E0DAA">
        <w:rPr>
          <w:rFonts w:cstheme="minorHAnsi"/>
          <w:b/>
          <w:bCs/>
          <w:color w:val="000000"/>
        </w:rPr>
        <w:t xml:space="preserve"> 147/2014; Decreto Federal 10.024/2019, (toda a legislação com as alterações posteriores)</w:t>
      </w:r>
      <w:r w:rsidR="00571F60" w:rsidRPr="002E0DAA">
        <w:rPr>
          <w:rFonts w:cstheme="minorHAnsi"/>
          <w:b/>
          <w:bCs/>
          <w:color w:val="000000"/>
        </w:rPr>
        <w:t xml:space="preserve">, </w:t>
      </w:r>
      <w:r w:rsidR="00571F60" w:rsidRPr="002E0DAA">
        <w:rPr>
          <w:rFonts w:cstheme="minorHAnsi"/>
          <w:bCs/>
          <w:color w:val="000000"/>
        </w:rPr>
        <w:t>DECRETO MUNICIPAL</w:t>
      </w:r>
      <w:r w:rsidR="00571F60" w:rsidRPr="002E0DAA">
        <w:rPr>
          <w:rFonts w:cstheme="minorHAnsi"/>
          <w:b/>
          <w:bCs/>
          <w:color w:val="000000"/>
        </w:rPr>
        <w:t xml:space="preserve"> </w:t>
      </w:r>
      <w:r w:rsidR="00571F60" w:rsidRPr="002E0DAA">
        <w:t xml:space="preserve">nº 0159-A/2022, de 12/07/2022, que dispõe sobre a regulamentação da Lei nº 14.133, DECRETO Nº </w:t>
      </w:r>
      <w:r w:rsidR="00BB3AA4" w:rsidRPr="002E0DAA">
        <w:t>077/2025</w:t>
      </w:r>
      <w:r w:rsidR="00571F60" w:rsidRPr="002E0DAA">
        <w:t xml:space="preserve">, </w:t>
      </w:r>
      <w:r w:rsidRPr="002E0DAA">
        <w:rPr>
          <w:rFonts w:cstheme="minorHAnsi"/>
          <w:bCs/>
          <w:color w:val="000000"/>
        </w:rPr>
        <w:t>além de outras normas incidentes, e as exigências estabelecidas neste edital.</w:t>
      </w:r>
      <w:r w:rsidRPr="002E0DAA">
        <w:rPr>
          <w:rFonts w:cstheme="minorHAnsi"/>
        </w:rPr>
        <w:t xml:space="preserve"> </w:t>
      </w:r>
    </w:p>
    <w:p w14:paraId="1B5E5F7C" w14:textId="31C302A9" w:rsidR="002A6D78" w:rsidRPr="002E0DAA" w:rsidRDefault="002A6D78" w:rsidP="00FC2E9B">
      <w:pPr>
        <w:ind w:left="426"/>
        <w:jc w:val="both"/>
        <w:rPr>
          <w:rFonts w:cstheme="minorHAnsi"/>
          <w:b/>
          <w:bCs/>
          <w:i/>
          <w:iCs/>
          <w:color w:val="000000"/>
        </w:rPr>
      </w:pPr>
      <w:r w:rsidRPr="002E0DAA">
        <w:rPr>
          <w:rFonts w:cstheme="minorHAnsi"/>
          <w:b/>
          <w:bCs/>
          <w:i/>
          <w:iCs/>
          <w:color w:val="000000"/>
        </w:rPr>
        <w:t xml:space="preserve">Data da Disputa: </w:t>
      </w:r>
      <w:r w:rsidR="005356FA">
        <w:rPr>
          <w:rFonts w:cstheme="minorHAnsi"/>
          <w:b/>
          <w:bCs/>
          <w:i/>
          <w:iCs/>
          <w:color w:val="000000"/>
        </w:rPr>
        <w:t>25</w:t>
      </w:r>
      <w:r w:rsidR="00556875">
        <w:rPr>
          <w:rFonts w:cstheme="minorHAnsi"/>
          <w:b/>
          <w:bCs/>
          <w:color w:val="000000"/>
        </w:rPr>
        <w:t xml:space="preserve">/05/2026 </w:t>
      </w:r>
      <w:r w:rsidR="000C6BEA">
        <w:rPr>
          <w:rFonts w:cstheme="minorHAnsi"/>
          <w:b/>
          <w:bCs/>
          <w:color w:val="000000"/>
        </w:rPr>
        <w:t xml:space="preserve">- </w:t>
      </w:r>
      <w:r w:rsidRPr="002E0DAA">
        <w:rPr>
          <w:rFonts w:cstheme="minorHAnsi"/>
          <w:b/>
          <w:bCs/>
          <w:i/>
          <w:iCs/>
          <w:color w:val="000000"/>
        </w:rPr>
        <w:t xml:space="preserve">Horário da Disputa: </w:t>
      </w:r>
      <w:proofErr w:type="gramStart"/>
      <w:r w:rsidR="008B75AB">
        <w:rPr>
          <w:rFonts w:cstheme="minorHAnsi"/>
          <w:b/>
          <w:bCs/>
          <w:i/>
          <w:iCs/>
          <w:color w:val="000000"/>
        </w:rPr>
        <w:t>10</w:t>
      </w:r>
      <w:r w:rsidR="004D2158">
        <w:rPr>
          <w:rFonts w:cstheme="minorHAnsi"/>
          <w:b/>
          <w:bCs/>
          <w:i/>
          <w:iCs/>
          <w:color w:val="000000"/>
        </w:rPr>
        <w:t>:15</w:t>
      </w:r>
      <w:proofErr w:type="gramEnd"/>
      <w:r w:rsidR="00B74D17">
        <w:rPr>
          <w:rFonts w:cstheme="minorHAnsi"/>
          <w:b/>
          <w:bCs/>
          <w:i/>
          <w:iCs/>
          <w:color w:val="000000"/>
        </w:rPr>
        <w:t>.</w:t>
      </w:r>
    </w:p>
    <w:p w14:paraId="457015EF" w14:textId="2278029E" w:rsidR="00556875" w:rsidRDefault="002A6D78" w:rsidP="00556875">
      <w:pPr>
        <w:spacing w:before="240"/>
        <w:ind w:left="426"/>
        <w:jc w:val="both"/>
        <w:rPr>
          <w:color w:val="0000FF" w:themeColor="hyperlink"/>
          <w:u w:val="single"/>
        </w:rPr>
      </w:pPr>
      <w:r w:rsidRPr="002E0DAA">
        <w:rPr>
          <w:rFonts w:cstheme="minorHAnsi"/>
          <w:b/>
          <w:bCs/>
          <w:color w:val="000000"/>
        </w:rPr>
        <w:t xml:space="preserve">Local: Portal de Licitações </w:t>
      </w:r>
      <w:r w:rsidR="00556875" w:rsidRPr="006F0C74">
        <w:rPr>
          <w:rFonts w:cstheme="minorHAnsi"/>
          <w:b/>
          <w:bCs/>
          <w:color w:val="000000"/>
        </w:rPr>
        <w:t>(</w:t>
      </w:r>
      <w:hyperlink r:id="rId9" w:history="1">
        <w:r w:rsidR="00556875" w:rsidRPr="006F0C74">
          <w:rPr>
            <w:b/>
            <w:color w:val="0000FF" w:themeColor="hyperlink"/>
            <w:u w:val="single"/>
          </w:rPr>
          <w:t>https://licitar.digital</w:t>
        </w:r>
        <w:r w:rsidR="00556875" w:rsidRPr="006F0C74">
          <w:rPr>
            <w:color w:val="0000FF" w:themeColor="hyperlink"/>
            <w:u w:val="single"/>
          </w:rPr>
          <w:t>/</w:t>
        </w:r>
      </w:hyperlink>
      <w:r w:rsidR="00556875">
        <w:rPr>
          <w:color w:val="0000FF" w:themeColor="hyperlink"/>
          <w:u w:val="single"/>
        </w:rPr>
        <w:t>)</w:t>
      </w:r>
    </w:p>
    <w:p w14:paraId="285D77D5" w14:textId="78063DA6"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Modo de disputa: Aberto </w:t>
      </w:r>
      <w:proofErr w:type="gramStart"/>
      <w:r w:rsidRPr="003E111E">
        <w:rPr>
          <w:rFonts w:cstheme="minorHAnsi"/>
          <w:b/>
          <w:bCs/>
          <w:color w:val="000000" w:themeColor="text1"/>
        </w:rPr>
        <w:t>(</w:t>
      </w:r>
      <w:r w:rsidR="00856958" w:rsidRPr="003E111E">
        <w:rPr>
          <w:rFonts w:cstheme="minorHAnsi"/>
          <w:b/>
          <w:bCs/>
          <w:color w:val="000000" w:themeColor="text1"/>
        </w:rPr>
        <w:t xml:space="preserve"> </w:t>
      </w:r>
      <w:proofErr w:type="gramEnd"/>
      <w:r w:rsidR="003859DC" w:rsidRPr="003E111E">
        <w:rPr>
          <w:rFonts w:cstheme="minorHAnsi"/>
          <w:b/>
          <w:bCs/>
          <w:color w:val="000000" w:themeColor="text1"/>
        </w:rPr>
        <w:t xml:space="preserve">X ) Aberto e Fechado ( </w:t>
      </w:r>
      <w:r w:rsidRPr="003E111E">
        <w:rPr>
          <w:rFonts w:cstheme="minorHAnsi"/>
          <w:b/>
          <w:bCs/>
          <w:color w:val="000000" w:themeColor="text1"/>
        </w:rPr>
        <w:t xml:space="preserve"> )</w:t>
      </w:r>
    </w:p>
    <w:p w14:paraId="24CAE09A" w14:textId="10ECA628"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Tipo de Licitação: Por lote </w:t>
      </w:r>
      <w:proofErr w:type="gramStart"/>
      <w:r w:rsidRPr="003E111E">
        <w:rPr>
          <w:rFonts w:cstheme="minorHAnsi"/>
          <w:b/>
          <w:bCs/>
          <w:color w:val="000000" w:themeColor="text1"/>
        </w:rPr>
        <w:t>(</w:t>
      </w:r>
      <w:r w:rsidR="004439D7" w:rsidRPr="003E111E">
        <w:rPr>
          <w:rFonts w:cstheme="minorHAnsi"/>
          <w:b/>
          <w:bCs/>
          <w:color w:val="000000" w:themeColor="text1"/>
        </w:rPr>
        <w:t xml:space="preserve"> </w:t>
      </w:r>
      <w:r w:rsidR="00AC1D1F" w:rsidRPr="003E111E">
        <w:rPr>
          <w:rFonts w:cstheme="minorHAnsi"/>
          <w:b/>
          <w:bCs/>
          <w:color w:val="000000" w:themeColor="text1"/>
        </w:rPr>
        <w:t xml:space="preserve"> </w:t>
      </w:r>
      <w:proofErr w:type="gramEnd"/>
      <w:r w:rsidRPr="003E111E">
        <w:rPr>
          <w:rFonts w:cstheme="minorHAnsi"/>
          <w:b/>
          <w:bCs/>
          <w:color w:val="000000" w:themeColor="text1"/>
        </w:rPr>
        <w:t xml:space="preserve">) Por item ( ) Global ( </w:t>
      </w:r>
      <w:r w:rsidR="00856958" w:rsidRPr="003E111E">
        <w:rPr>
          <w:rFonts w:cstheme="minorHAnsi"/>
          <w:b/>
          <w:bCs/>
          <w:color w:val="000000" w:themeColor="text1"/>
        </w:rPr>
        <w:t>X</w:t>
      </w:r>
      <w:r w:rsidRPr="003E111E">
        <w:rPr>
          <w:rFonts w:cstheme="minorHAnsi"/>
          <w:b/>
          <w:bCs/>
          <w:color w:val="000000" w:themeColor="text1"/>
        </w:rPr>
        <w:t xml:space="preserve"> )</w:t>
      </w:r>
    </w:p>
    <w:p w14:paraId="11EADB0A" w14:textId="71CB7A00"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Empreitada: Por Preço Global </w:t>
      </w:r>
      <w:proofErr w:type="gramStart"/>
      <w:r w:rsidRPr="003E111E">
        <w:rPr>
          <w:rFonts w:cstheme="minorHAnsi"/>
          <w:b/>
          <w:bCs/>
          <w:color w:val="000000" w:themeColor="text1"/>
        </w:rPr>
        <w:t>(</w:t>
      </w:r>
      <w:r w:rsidR="00AE616C" w:rsidRPr="003E111E">
        <w:rPr>
          <w:rFonts w:cstheme="minorHAnsi"/>
          <w:b/>
          <w:bCs/>
          <w:color w:val="000000" w:themeColor="text1"/>
        </w:rPr>
        <w:t xml:space="preserve">  </w:t>
      </w:r>
      <w:proofErr w:type="gramEnd"/>
      <w:r w:rsidRPr="003E111E">
        <w:rPr>
          <w:rFonts w:cstheme="minorHAnsi"/>
          <w:b/>
          <w:bCs/>
          <w:color w:val="000000" w:themeColor="text1"/>
        </w:rPr>
        <w:t xml:space="preserve">) Por Preço Unitário ( </w:t>
      </w:r>
      <w:r w:rsidR="00AE616C" w:rsidRPr="003E111E">
        <w:rPr>
          <w:rFonts w:cstheme="minorHAnsi"/>
          <w:b/>
          <w:bCs/>
          <w:color w:val="000000" w:themeColor="text1"/>
        </w:rPr>
        <w:t>X</w:t>
      </w:r>
      <w:r w:rsidRPr="003E111E">
        <w:rPr>
          <w:rFonts w:cstheme="minorHAnsi"/>
          <w:b/>
          <w:bCs/>
          <w:color w:val="000000" w:themeColor="text1"/>
        </w:rPr>
        <w:t xml:space="preserve"> )</w:t>
      </w:r>
    </w:p>
    <w:p w14:paraId="453E305F" w14:textId="58B6E793"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Execução: Indireta </w:t>
      </w:r>
      <w:proofErr w:type="gramStart"/>
      <w:r w:rsidRPr="003E111E">
        <w:rPr>
          <w:rFonts w:cstheme="minorHAnsi"/>
          <w:b/>
          <w:bCs/>
          <w:color w:val="000000" w:themeColor="text1"/>
        </w:rPr>
        <w:t xml:space="preserve">( </w:t>
      </w:r>
      <w:proofErr w:type="gramEnd"/>
      <w:r w:rsidRPr="003E111E">
        <w:rPr>
          <w:rFonts w:cstheme="minorHAnsi"/>
          <w:b/>
          <w:bCs/>
          <w:color w:val="000000" w:themeColor="text1"/>
        </w:rPr>
        <w:t>X ) Direta (  )</w:t>
      </w:r>
    </w:p>
    <w:p w14:paraId="16172C98" w14:textId="091689E5" w:rsidR="002A6D78" w:rsidRPr="002E0DAA" w:rsidRDefault="002A6D78" w:rsidP="00FC2E9B">
      <w:pPr>
        <w:ind w:left="426"/>
        <w:jc w:val="both"/>
        <w:rPr>
          <w:rFonts w:cstheme="minorHAnsi"/>
          <w:b/>
          <w:bCs/>
          <w:color w:val="000000"/>
        </w:rPr>
      </w:pPr>
      <w:r w:rsidRPr="002E0DAA">
        <w:rPr>
          <w:rFonts w:cstheme="minorHAnsi"/>
          <w:b/>
          <w:bCs/>
          <w:color w:val="000000"/>
        </w:rPr>
        <w:t xml:space="preserve">Recebimento das propostas: Até as </w:t>
      </w:r>
      <w:proofErr w:type="gramStart"/>
      <w:r w:rsidR="004D2158">
        <w:rPr>
          <w:rFonts w:cstheme="minorHAnsi"/>
          <w:b/>
          <w:bCs/>
          <w:color w:val="000000"/>
        </w:rPr>
        <w:t>08</w:t>
      </w:r>
      <w:r w:rsidR="00B74D17">
        <w:rPr>
          <w:rFonts w:cstheme="minorHAnsi"/>
          <w:b/>
          <w:bCs/>
          <w:color w:val="000000"/>
        </w:rPr>
        <w:t>:</w:t>
      </w:r>
      <w:r w:rsidRPr="002E0DAA">
        <w:rPr>
          <w:rFonts w:cstheme="minorHAnsi"/>
          <w:b/>
          <w:bCs/>
          <w:color w:val="000000"/>
        </w:rPr>
        <w:t>00</w:t>
      </w:r>
      <w:proofErr w:type="gramEnd"/>
      <w:r w:rsidRPr="002E0DAA">
        <w:rPr>
          <w:rFonts w:cstheme="minorHAnsi"/>
          <w:b/>
          <w:bCs/>
          <w:color w:val="000000"/>
        </w:rPr>
        <w:t xml:space="preserve"> do dia </w:t>
      </w:r>
      <w:r w:rsidR="005356FA">
        <w:rPr>
          <w:rFonts w:cstheme="minorHAnsi"/>
          <w:b/>
          <w:bCs/>
          <w:i/>
          <w:iCs/>
          <w:color w:val="000000"/>
        </w:rPr>
        <w:t>25</w:t>
      </w:r>
      <w:r w:rsidR="005356FA">
        <w:rPr>
          <w:rFonts w:cstheme="minorHAnsi"/>
          <w:b/>
          <w:bCs/>
          <w:color w:val="000000"/>
        </w:rPr>
        <w:t>/05/2026</w:t>
      </w:r>
      <w:r w:rsidRPr="002E0DAA">
        <w:rPr>
          <w:rFonts w:cstheme="minorHAnsi"/>
          <w:b/>
          <w:bCs/>
          <w:color w:val="000000"/>
        </w:rPr>
        <w:t>.</w:t>
      </w:r>
    </w:p>
    <w:p w14:paraId="10D2ACED" w14:textId="77777777" w:rsidR="00556875" w:rsidRDefault="00556875" w:rsidP="00556875">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10"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4F6F30FE" w14:textId="77777777" w:rsidR="00712A5D" w:rsidRPr="002E0DAA" w:rsidRDefault="00712A5D" w:rsidP="00FC2E9B">
      <w:pPr>
        <w:ind w:left="426"/>
        <w:jc w:val="both"/>
        <w:rPr>
          <w:rFonts w:cstheme="minorHAnsi"/>
          <w:b/>
          <w:bCs/>
          <w:color w:val="000000"/>
        </w:rPr>
      </w:pPr>
    </w:p>
    <w:p w14:paraId="04ABC721" w14:textId="6015DDCF" w:rsidR="002A6D78" w:rsidRPr="00712A5D" w:rsidRDefault="002A6D78" w:rsidP="003C4887">
      <w:pPr>
        <w:pStyle w:val="PargrafodaLista"/>
        <w:numPr>
          <w:ilvl w:val="0"/>
          <w:numId w:val="17"/>
        </w:numPr>
        <w:spacing w:after="160" w:line="259" w:lineRule="auto"/>
        <w:jc w:val="both"/>
        <w:rPr>
          <w:rFonts w:cstheme="minorHAnsi"/>
          <w:color w:val="000000"/>
        </w:rPr>
      </w:pPr>
      <w:r w:rsidRPr="002E0DAA">
        <w:rPr>
          <w:rFonts w:cstheme="minorHAnsi"/>
          <w:b/>
          <w:bCs/>
          <w:color w:val="000000"/>
        </w:rPr>
        <w:t xml:space="preserve">PODERÃO SER OBTIDAS MAIORES INFORMAÇÕES SOBRE ESTE EDITAL, COM O </w:t>
      </w:r>
      <w:r w:rsidR="000C6BEA" w:rsidRPr="000C6BEA">
        <w:rPr>
          <w:rFonts w:cstheme="minorHAnsi"/>
          <w:b/>
          <w:bCs/>
          <w:color w:val="000000"/>
        </w:rPr>
        <w:t>AGENTE DE CONTRATAÇÃO</w:t>
      </w:r>
      <w:r w:rsidR="000C6BEA" w:rsidRPr="002E0DAA">
        <w:rPr>
          <w:rFonts w:cstheme="minorHAnsi"/>
          <w:b/>
          <w:bCs/>
          <w:color w:val="000000"/>
        </w:rPr>
        <w:t xml:space="preserve"> </w:t>
      </w:r>
      <w:r w:rsidRPr="002E0DAA">
        <w:rPr>
          <w:rFonts w:cstheme="minorHAnsi"/>
          <w:b/>
          <w:bCs/>
          <w:color w:val="000000"/>
        </w:rPr>
        <w:t xml:space="preserve">E SUA EQUIPE DE APOIO, NA SEDE DA PREFEITURA MUNICIPAL DE </w:t>
      </w:r>
      <w:r w:rsidR="003859DC" w:rsidRPr="002E0DAA">
        <w:rPr>
          <w:rFonts w:cstheme="minorHAnsi"/>
          <w:b/>
          <w:bCs/>
          <w:color w:val="000000"/>
        </w:rPr>
        <w:t>MAIQUINIQUE</w:t>
      </w:r>
      <w:r w:rsidRPr="002E0DAA">
        <w:rPr>
          <w:rFonts w:cstheme="minorHAnsi"/>
          <w:b/>
          <w:bCs/>
          <w:color w:val="000000"/>
        </w:rPr>
        <w:t>,</w:t>
      </w:r>
      <w:r w:rsidR="00571F60" w:rsidRPr="002E0DAA">
        <w:rPr>
          <w:rFonts w:cstheme="minorHAnsi"/>
          <w:b/>
          <w:bCs/>
          <w:color w:val="000000"/>
        </w:rPr>
        <w:t xml:space="preserve"> COM SEDE À RUA FRANCISCO MARTINS, Nº 01, CENTRO, MAIQUINIQUE-BA</w:t>
      </w:r>
      <w:r w:rsidRPr="002E0DAA">
        <w:rPr>
          <w:rFonts w:cstheme="minorHAnsi"/>
          <w:b/>
          <w:bCs/>
          <w:color w:val="000000"/>
        </w:rPr>
        <w:t>, DAS 08H00MIN ÀS 1</w:t>
      </w:r>
      <w:r w:rsidR="00571F60" w:rsidRPr="002E0DAA">
        <w:rPr>
          <w:rFonts w:cstheme="minorHAnsi"/>
          <w:b/>
          <w:bCs/>
          <w:color w:val="000000"/>
        </w:rPr>
        <w:t>2H00MIN HORAS, PELO TELEFONE (77) 3275</w:t>
      </w:r>
      <w:r w:rsidRPr="002E0DAA">
        <w:rPr>
          <w:rFonts w:cstheme="minorHAnsi"/>
          <w:b/>
          <w:bCs/>
          <w:color w:val="000000"/>
        </w:rPr>
        <w:t>-</w:t>
      </w:r>
      <w:r w:rsidR="00571F60" w:rsidRPr="002E0DAA">
        <w:rPr>
          <w:rFonts w:cstheme="minorHAnsi"/>
          <w:b/>
          <w:bCs/>
          <w:color w:val="000000"/>
        </w:rPr>
        <w:t>2179</w:t>
      </w:r>
      <w:r w:rsidRPr="002E0DAA">
        <w:rPr>
          <w:rFonts w:cstheme="minorHAnsi"/>
          <w:b/>
          <w:bCs/>
          <w:color w:val="000000"/>
        </w:rPr>
        <w:t>, BEM COMO POR CONSULTA AO DIÁRIO OFICIAL DO MUNICÍPIO E NO SITE OFICIAL DA PREFEITURA (</w:t>
      </w:r>
      <w:r w:rsidR="00571F60" w:rsidRPr="002E0DAA">
        <w:rPr>
          <w:rFonts w:cstheme="minorHAnsi"/>
          <w:color w:val="000000"/>
        </w:rPr>
        <w:t>https://www.maiquinique.ba.gov.br/site/</w:t>
      </w:r>
      <w:r w:rsidRPr="002E0DAA">
        <w:rPr>
          <w:rFonts w:cstheme="minorHAnsi"/>
          <w:b/>
          <w:bCs/>
          <w:color w:val="000000"/>
        </w:rPr>
        <w:t xml:space="preserve">), E MAIL </w:t>
      </w:r>
      <w:hyperlink r:id="rId11" w:history="1">
        <w:r w:rsidR="006A1012" w:rsidRPr="002E0DAA">
          <w:rPr>
            <w:rStyle w:val="Hyperlink"/>
          </w:rPr>
          <w:t>pmmaiquiniquelicita@gmail.com</w:t>
        </w:r>
      </w:hyperlink>
    </w:p>
    <w:p w14:paraId="5FE7ED93" w14:textId="77777777" w:rsidR="00712A5D" w:rsidRDefault="00712A5D" w:rsidP="00712A5D">
      <w:pPr>
        <w:pStyle w:val="PargrafodaLista"/>
        <w:spacing w:after="160" w:line="259" w:lineRule="auto"/>
        <w:jc w:val="both"/>
        <w:rPr>
          <w:rFonts w:cstheme="minorHAnsi"/>
          <w:color w:val="000000"/>
        </w:rPr>
      </w:pPr>
    </w:p>
    <w:p w14:paraId="2078208E" w14:textId="77777777" w:rsidR="00556875" w:rsidRDefault="00556875" w:rsidP="00712A5D">
      <w:pPr>
        <w:pStyle w:val="PargrafodaLista"/>
        <w:spacing w:after="160" w:line="259" w:lineRule="auto"/>
        <w:jc w:val="both"/>
        <w:rPr>
          <w:rFonts w:cstheme="minorHAnsi"/>
          <w:color w:val="000000"/>
        </w:rPr>
      </w:pPr>
    </w:p>
    <w:p w14:paraId="3B85B13E" w14:textId="77777777" w:rsidR="00556875" w:rsidRDefault="00556875" w:rsidP="00712A5D">
      <w:pPr>
        <w:pStyle w:val="PargrafodaLista"/>
        <w:spacing w:after="160" w:line="259" w:lineRule="auto"/>
        <w:jc w:val="both"/>
        <w:rPr>
          <w:rFonts w:cstheme="minorHAnsi"/>
          <w:color w:val="000000"/>
        </w:rPr>
      </w:pPr>
    </w:p>
    <w:p w14:paraId="12ED6035" w14:textId="77777777" w:rsidR="00556875" w:rsidRDefault="00556875" w:rsidP="00712A5D">
      <w:pPr>
        <w:pStyle w:val="PargrafodaLista"/>
        <w:spacing w:after="160" w:line="259" w:lineRule="auto"/>
        <w:jc w:val="both"/>
        <w:rPr>
          <w:rFonts w:cstheme="minorHAnsi"/>
          <w:color w:val="000000"/>
        </w:rPr>
      </w:pPr>
    </w:p>
    <w:p w14:paraId="37908C13" w14:textId="77777777" w:rsidR="00556875" w:rsidRDefault="00556875" w:rsidP="00712A5D">
      <w:pPr>
        <w:pStyle w:val="PargrafodaLista"/>
        <w:spacing w:after="160" w:line="259" w:lineRule="auto"/>
        <w:jc w:val="both"/>
        <w:rPr>
          <w:rFonts w:cstheme="minorHAnsi"/>
          <w:color w:val="000000"/>
        </w:rPr>
      </w:pPr>
    </w:p>
    <w:p w14:paraId="3F5A7EEF" w14:textId="77777777" w:rsidR="00556875" w:rsidRPr="002E0DAA" w:rsidRDefault="00556875" w:rsidP="00712A5D">
      <w:pPr>
        <w:pStyle w:val="PargrafodaLista"/>
        <w:spacing w:after="160" w:line="259" w:lineRule="auto"/>
        <w:jc w:val="both"/>
        <w:rPr>
          <w:rFonts w:cstheme="minorHAnsi"/>
          <w:color w:val="000000"/>
        </w:rPr>
      </w:pPr>
    </w:p>
    <w:p w14:paraId="4D02FEB3" w14:textId="77777777" w:rsidR="002A6D78" w:rsidRPr="002E0DAA" w:rsidRDefault="002A6D78" w:rsidP="00712A5D">
      <w:pPr>
        <w:jc w:val="both"/>
        <w:rPr>
          <w:rFonts w:cstheme="minorHAnsi"/>
          <w:b/>
        </w:rPr>
      </w:pPr>
      <w:r w:rsidRPr="002E0DAA">
        <w:rPr>
          <w:rFonts w:cstheme="minorHAnsi"/>
          <w:b/>
        </w:rPr>
        <w:lastRenderedPageBreak/>
        <w:t>1 DISPOSIÇÕES PRELIMINARES:</w:t>
      </w:r>
    </w:p>
    <w:p w14:paraId="7438DD23" w14:textId="58DFC6F5" w:rsidR="0046564A" w:rsidRPr="00556875" w:rsidRDefault="000C6BEA" w:rsidP="00556875">
      <w:pPr>
        <w:ind w:left="426" w:right="387"/>
        <w:jc w:val="both"/>
        <w:rPr>
          <w:rFonts w:cstheme="minorHAnsi"/>
          <w:b/>
          <w:bCs/>
          <w:color w:val="000000"/>
        </w:rPr>
      </w:pPr>
      <w:r w:rsidRPr="00556875">
        <w:rPr>
          <w:rFonts w:cstheme="minorHAnsi"/>
        </w:rPr>
        <w:t xml:space="preserve">A </w:t>
      </w:r>
      <w:bookmarkStart w:id="0" w:name="_Hlk211242525"/>
      <w:r w:rsidRPr="00556875">
        <w:rPr>
          <w:rFonts w:cstheme="minorHAnsi"/>
        </w:rPr>
        <w:t>concorrência eletrônica</w:t>
      </w:r>
      <w:r w:rsidR="002A6D78" w:rsidRPr="00556875">
        <w:rPr>
          <w:rFonts w:cstheme="minorHAnsi"/>
        </w:rPr>
        <w:t xml:space="preserve"> </w:t>
      </w:r>
      <w:bookmarkEnd w:id="0"/>
      <w:r w:rsidR="002A6D78" w:rsidRPr="00556875">
        <w:rPr>
          <w:rFonts w:cstheme="minorHAnsi"/>
        </w:rPr>
        <w:t>será realizad</w:t>
      </w:r>
      <w:r w:rsidRPr="00556875">
        <w:rPr>
          <w:rFonts w:cstheme="minorHAnsi"/>
        </w:rPr>
        <w:t>a</w:t>
      </w:r>
      <w:r w:rsidR="002A6D78" w:rsidRPr="00556875">
        <w:rPr>
          <w:rFonts w:cstheme="minorHAnsi"/>
        </w:rPr>
        <w:t xml:space="preserve"> em sessão pública, por meio da INTERNET, mediante condições de segurança - criptografia e autenticação - em todas as suas fases. Os trabalhos serão conduzidos pelo </w:t>
      </w:r>
      <w:r w:rsidRPr="00556875">
        <w:rPr>
          <w:rFonts w:cstheme="minorHAnsi"/>
          <w:color w:val="000000"/>
        </w:rPr>
        <w:t>agente de contratação</w:t>
      </w:r>
      <w:r w:rsidR="002A6D78" w:rsidRPr="00556875">
        <w:rPr>
          <w:rFonts w:cstheme="minorHAnsi"/>
        </w:rPr>
        <w:t>, mediante a inserção e monitoramento d</w:t>
      </w:r>
      <w:r w:rsidR="002A7518" w:rsidRPr="00556875">
        <w:rPr>
          <w:rFonts w:cstheme="minorHAnsi"/>
        </w:rPr>
        <w:t>os</w:t>
      </w:r>
      <w:r w:rsidR="002A6D78" w:rsidRPr="00556875">
        <w:rPr>
          <w:rFonts w:cstheme="minorHAnsi"/>
        </w:rPr>
        <w:t xml:space="preserve"> dados gerados ou transferidos para a plataforma </w:t>
      </w:r>
      <w:r w:rsidRPr="00556875">
        <w:rPr>
          <w:rFonts w:cstheme="minorHAnsi"/>
        </w:rPr>
        <w:t>da concorrência eletrônica</w:t>
      </w:r>
      <w:r w:rsidR="002A6D78" w:rsidRPr="00556875">
        <w:rPr>
          <w:rFonts w:cstheme="minorHAnsi"/>
        </w:rPr>
        <w:t xml:space="preserve">, no endereço </w:t>
      </w:r>
      <w:r w:rsidR="00556875" w:rsidRPr="00C92410">
        <w:rPr>
          <w:rFonts w:cstheme="minorHAnsi"/>
          <w:b/>
          <w:bCs/>
          <w:color w:val="000000"/>
        </w:rPr>
        <w:t>(</w:t>
      </w:r>
      <w:hyperlink r:id="rId12"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419A1929" w14:textId="77777777" w:rsidR="0046564A" w:rsidRDefault="0046564A" w:rsidP="00FC2E9B">
      <w:pPr>
        <w:pStyle w:val="PargrafodaLista"/>
        <w:spacing w:after="160" w:line="259" w:lineRule="auto"/>
        <w:ind w:left="426"/>
        <w:jc w:val="both"/>
        <w:rPr>
          <w:rFonts w:cstheme="minorHAnsi"/>
        </w:rPr>
      </w:pPr>
    </w:p>
    <w:p w14:paraId="2F2A90FF" w14:textId="77777777" w:rsidR="0046564A" w:rsidRPr="002E0DAA" w:rsidRDefault="0046564A" w:rsidP="00FC2E9B">
      <w:pPr>
        <w:pStyle w:val="PargrafodaLista"/>
        <w:spacing w:after="160" w:line="259" w:lineRule="auto"/>
        <w:ind w:left="426"/>
        <w:jc w:val="both"/>
        <w:rPr>
          <w:rFonts w:cstheme="minorHAnsi"/>
        </w:rPr>
      </w:pPr>
    </w:p>
    <w:p w14:paraId="0CB6CC89" w14:textId="77777777" w:rsidR="00A115E3" w:rsidRPr="0046564A" w:rsidRDefault="002A6D78" w:rsidP="00FC2E9B">
      <w:pPr>
        <w:pStyle w:val="PargrafodaLista"/>
        <w:numPr>
          <w:ilvl w:val="1"/>
          <w:numId w:val="2"/>
        </w:numPr>
        <w:spacing w:after="160" w:line="259" w:lineRule="auto"/>
        <w:ind w:left="426"/>
        <w:jc w:val="both"/>
        <w:rPr>
          <w:rFonts w:cstheme="minorHAnsi"/>
          <w:b/>
          <w:bCs/>
        </w:rPr>
      </w:pPr>
      <w:r w:rsidRPr="0046564A">
        <w:rPr>
          <w:rFonts w:cstheme="minorHAnsi"/>
          <w:b/>
          <w:bCs/>
        </w:rPr>
        <w:t>Compõem o presente edital os seguintes anexos:</w:t>
      </w:r>
    </w:p>
    <w:p w14:paraId="57A448DD" w14:textId="19AF8B63" w:rsidR="005926BC" w:rsidRPr="00556875" w:rsidRDefault="005926BC" w:rsidP="00FC2E9B">
      <w:pPr>
        <w:ind w:left="426"/>
        <w:jc w:val="both"/>
        <w:rPr>
          <w:b/>
          <w:bCs/>
        </w:rPr>
      </w:pPr>
      <w:r w:rsidRPr="00556875">
        <w:rPr>
          <w:b/>
          <w:bCs/>
        </w:rPr>
        <w:t>Anexo I – Projetos</w:t>
      </w:r>
      <w:r w:rsidR="004E7B24" w:rsidRPr="00556875">
        <w:rPr>
          <w:b/>
          <w:bCs/>
        </w:rPr>
        <w:t xml:space="preserve"> e</w:t>
      </w:r>
      <w:r w:rsidRPr="00556875">
        <w:rPr>
          <w:b/>
          <w:bCs/>
        </w:rPr>
        <w:t xml:space="preserve"> Cronograma Físico Financeiro;</w:t>
      </w:r>
    </w:p>
    <w:p w14:paraId="4B41ED27" w14:textId="65A4B933" w:rsidR="005926BC" w:rsidRPr="00556875" w:rsidRDefault="002A6D78" w:rsidP="00FC2E9B">
      <w:pPr>
        <w:ind w:left="426"/>
        <w:jc w:val="both"/>
        <w:rPr>
          <w:b/>
          <w:bCs/>
        </w:rPr>
      </w:pPr>
      <w:r w:rsidRPr="00556875">
        <w:rPr>
          <w:b/>
          <w:bCs/>
        </w:rPr>
        <w:t xml:space="preserve">Anexo II – </w:t>
      </w:r>
      <w:r w:rsidR="005926BC" w:rsidRPr="00556875">
        <w:rPr>
          <w:b/>
          <w:bCs/>
        </w:rPr>
        <w:t>Planilha Orçamentária</w:t>
      </w:r>
    </w:p>
    <w:p w14:paraId="6F19F4D9" w14:textId="081BF03B" w:rsidR="002A6D78" w:rsidRPr="00556875" w:rsidRDefault="005926BC" w:rsidP="00FC2E9B">
      <w:pPr>
        <w:ind w:left="426"/>
        <w:jc w:val="both"/>
        <w:rPr>
          <w:b/>
          <w:bCs/>
        </w:rPr>
      </w:pPr>
      <w:r w:rsidRPr="00556875">
        <w:rPr>
          <w:b/>
          <w:bCs/>
        </w:rPr>
        <w:t xml:space="preserve">Anexo III - </w:t>
      </w:r>
      <w:r w:rsidR="002A6D78" w:rsidRPr="00556875">
        <w:rPr>
          <w:b/>
          <w:bCs/>
        </w:rPr>
        <w:t>Modelo de proposta;</w:t>
      </w:r>
    </w:p>
    <w:p w14:paraId="51D3291C" w14:textId="291EF22F" w:rsidR="002A6D78" w:rsidRPr="00556875" w:rsidRDefault="002A6D78" w:rsidP="00FC2E9B">
      <w:pPr>
        <w:ind w:left="426"/>
        <w:jc w:val="both"/>
        <w:rPr>
          <w:b/>
          <w:bCs/>
        </w:rPr>
      </w:pPr>
      <w:r w:rsidRPr="00556875">
        <w:rPr>
          <w:b/>
          <w:bCs/>
        </w:rPr>
        <w:t>Anexo I</w:t>
      </w:r>
      <w:r w:rsidR="005926BC" w:rsidRPr="00556875">
        <w:rPr>
          <w:b/>
          <w:bCs/>
        </w:rPr>
        <w:t>V</w:t>
      </w:r>
      <w:r w:rsidRPr="00556875">
        <w:rPr>
          <w:b/>
          <w:bCs/>
        </w:rPr>
        <w:t xml:space="preserve"> – Modelo referencial de declarações</w:t>
      </w:r>
    </w:p>
    <w:p w14:paraId="4148F25D" w14:textId="3CC393DC" w:rsidR="00A05BD0" w:rsidRPr="00556875" w:rsidRDefault="00CF7E4A" w:rsidP="00A05BD0">
      <w:pPr>
        <w:ind w:left="426"/>
        <w:jc w:val="both"/>
        <w:rPr>
          <w:b/>
          <w:bCs/>
        </w:rPr>
      </w:pPr>
      <w:r w:rsidRPr="00556875">
        <w:rPr>
          <w:b/>
          <w:bCs/>
        </w:rPr>
        <w:t xml:space="preserve">Anexo V - </w:t>
      </w:r>
      <w:r w:rsidR="00A05BD0" w:rsidRPr="00556875">
        <w:rPr>
          <w:b/>
          <w:bCs/>
        </w:rPr>
        <w:t>Minuta do Contrato</w:t>
      </w:r>
    </w:p>
    <w:p w14:paraId="7DB7F6B9" w14:textId="360C31B8" w:rsidR="0010749C" w:rsidRPr="00556875" w:rsidRDefault="0010749C" w:rsidP="00FC2E9B">
      <w:pPr>
        <w:ind w:left="426"/>
        <w:jc w:val="both"/>
        <w:rPr>
          <w:b/>
          <w:bCs/>
        </w:rPr>
      </w:pPr>
      <w:r w:rsidRPr="00556875">
        <w:rPr>
          <w:b/>
          <w:bCs/>
        </w:rPr>
        <w:t>Anexo V</w:t>
      </w:r>
      <w:r w:rsidR="00CF7E4A" w:rsidRPr="00556875">
        <w:rPr>
          <w:b/>
          <w:bCs/>
        </w:rPr>
        <w:t>I</w:t>
      </w:r>
      <w:r w:rsidRPr="00556875">
        <w:rPr>
          <w:b/>
          <w:bCs/>
        </w:rPr>
        <w:t xml:space="preserve"> – Estudo Técnico Preliminar</w:t>
      </w:r>
    </w:p>
    <w:p w14:paraId="1F0C998C" w14:textId="77777777" w:rsidR="005926BC" w:rsidRPr="0046564A" w:rsidRDefault="005926BC" w:rsidP="00FC2E9B">
      <w:pPr>
        <w:ind w:left="426"/>
        <w:jc w:val="both"/>
        <w:rPr>
          <w:bCs/>
        </w:rPr>
      </w:pPr>
    </w:p>
    <w:p w14:paraId="32E8D3D5"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 OBJETO:</w:t>
      </w:r>
    </w:p>
    <w:p w14:paraId="13488AD6" w14:textId="1D4EBCAB" w:rsidR="006A7078" w:rsidRDefault="00C963DD" w:rsidP="006A7078">
      <w:pPr>
        <w:pStyle w:val="PargrafodaLista"/>
        <w:spacing w:line="360" w:lineRule="auto"/>
        <w:ind w:left="360" w:right="137"/>
        <w:jc w:val="both"/>
        <w:rPr>
          <w:rFonts w:cstheme="minorHAnsi"/>
          <w:b/>
          <w:bCs/>
          <w:color w:val="000000" w:themeColor="text1"/>
        </w:rPr>
      </w:pPr>
      <w:r w:rsidRPr="003E111E">
        <w:rPr>
          <w:rStyle w:val="fontstyle01"/>
          <w:rFonts w:asciiTheme="minorHAnsi" w:hAnsiTheme="minorHAnsi" w:cstheme="minorHAnsi"/>
          <w:color w:val="000000" w:themeColor="text1"/>
        </w:rPr>
        <w:t xml:space="preserve">Contratação de pessoa jurídica visando o serviço de engenharia destinado </w:t>
      </w:r>
      <w:r w:rsidRPr="006F0C74">
        <w:rPr>
          <w:rStyle w:val="fontstyle01"/>
          <w:rFonts w:asciiTheme="minorHAnsi" w:hAnsiTheme="minorHAnsi" w:cstheme="minorHAnsi"/>
          <w:color w:val="000000" w:themeColor="text1"/>
        </w:rPr>
        <w:t>a</w:t>
      </w:r>
      <w:r w:rsidRPr="006F0C74">
        <w:rPr>
          <w:rStyle w:val="fontstyle01"/>
          <w:rFonts w:asciiTheme="minorHAnsi" w:hAnsiTheme="minorHAnsi" w:cstheme="minorHAnsi"/>
          <w:b w:val="0"/>
          <w:color w:val="000000" w:themeColor="text1"/>
        </w:rPr>
        <w:t xml:space="preserve"> </w:t>
      </w:r>
      <w:r w:rsidRPr="007F78E5">
        <w:rPr>
          <w:b/>
          <w:bCs/>
        </w:rPr>
        <w:t>Contratação de empresa especializada para execução de pavimentação em bloco sextavado com drenagem superficial, calçadas, rampas acessíveis e sinalização viária no Bairro Alto da Colina, no Município de Maiquinique/</w:t>
      </w:r>
      <w:r>
        <w:rPr>
          <w:b/>
          <w:bCs/>
        </w:rPr>
        <w:t>BA</w:t>
      </w:r>
      <w:r w:rsidRPr="00663B04">
        <w:t xml:space="preserve"> </w:t>
      </w:r>
      <w:r w:rsidRPr="00663B04">
        <w:rPr>
          <w:rFonts w:cstheme="minorHAnsi"/>
          <w:b/>
          <w:bCs/>
          <w:color w:val="000000" w:themeColor="text1"/>
        </w:rPr>
        <w:t>TERMO DE CONVÊNIO DE</w:t>
      </w:r>
      <w:r>
        <w:rPr>
          <w:rFonts w:cstheme="minorHAnsi"/>
          <w:b/>
          <w:bCs/>
          <w:color w:val="000000" w:themeColor="text1"/>
        </w:rPr>
        <w:t xml:space="preserve"> FINALIDADE PÚBLICA Nº 066/2026, </w:t>
      </w:r>
      <w:r w:rsidRPr="00663B04">
        <w:rPr>
          <w:rFonts w:cstheme="minorHAnsi"/>
          <w:b/>
          <w:bCs/>
          <w:color w:val="000000" w:themeColor="text1"/>
        </w:rPr>
        <w:t>CONDER</w:t>
      </w:r>
      <w:r>
        <w:rPr>
          <w:rFonts w:cstheme="minorHAnsi"/>
          <w:b/>
          <w:bCs/>
          <w:color w:val="000000" w:themeColor="text1"/>
        </w:rPr>
        <w:t xml:space="preserve">, </w:t>
      </w:r>
      <w:r w:rsidRPr="003E111E">
        <w:rPr>
          <w:rFonts w:cstheme="minorHAnsi"/>
          <w:b/>
          <w:bCs/>
          <w:color w:val="000000" w:themeColor="text1"/>
        </w:rPr>
        <w:t>conforme condições estipuladas neste edital e em seus anexos</w:t>
      </w:r>
      <w:r>
        <w:rPr>
          <w:rFonts w:cstheme="minorHAnsi"/>
          <w:b/>
          <w:bCs/>
          <w:color w:val="000000" w:themeColor="text1"/>
        </w:rPr>
        <w:t>.</w:t>
      </w:r>
    </w:p>
    <w:p w14:paraId="7163D0D0" w14:textId="77777777" w:rsidR="00C963DD" w:rsidRPr="003E111E" w:rsidRDefault="00C963DD" w:rsidP="006A7078">
      <w:pPr>
        <w:pStyle w:val="PargrafodaLista"/>
        <w:spacing w:line="360" w:lineRule="auto"/>
        <w:ind w:left="360" w:right="137"/>
        <w:jc w:val="both"/>
        <w:rPr>
          <w:rStyle w:val="fontstyle01"/>
          <w:rFonts w:cstheme="minorHAnsi"/>
          <w:b w:val="0"/>
          <w:bCs w:val="0"/>
          <w:color w:val="000000" w:themeColor="text1"/>
        </w:rPr>
      </w:pPr>
    </w:p>
    <w:p w14:paraId="677C456A" w14:textId="70C83B37" w:rsidR="002A6D78" w:rsidRPr="00CA4729" w:rsidRDefault="00DB141E" w:rsidP="00FC2E9B">
      <w:pPr>
        <w:pStyle w:val="PargrafodaLista"/>
        <w:ind w:left="360"/>
        <w:jc w:val="both"/>
        <w:rPr>
          <w:rStyle w:val="fontstyle01"/>
          <w:rFonts w:cstheme="minorHAnsi"/>
          <w:b w:val="0"/>
          <w:color w:val="000000" w:themeColor="text1"/>
        </w:rPr>
      </w:pPr>
      <w:r w:rsidRPr="003E111E">
        <w:rPr>
          <w:rStyle w:val="fontstyle01"/>
          <w:rFonts w:cstheme="minorHAnsi"/>
          <w:bCs w:val="0"/>
          <w:color w:val="000000" w:themeColor="text1"/>
        </w:rPr>
        <w:t>Valor estimado:</w:t>
      </w:r>
      <w:r w:rsidRPr="003E111E">
        <w:rPr>
          <w:rStyle w:val="fontstyle01"/>
          <w:rFonts w:cstheme="minorHAnsi"/>
          <w:b w:val="0"/>
          <w:color w:val="000000" w:themeColor="text1"/>
        </w:rPr>
        <w:t xml:space="preserve"> </w:t>
      </w:r>
      <w:r w:rsidR="008B75AB" w:rsidRPr="008B75AB">
        <w:rPr>
          <w:rFonts w:ascii="CIDFont+F2" w:hAnsi="CIDFont+F2" w:cs="CIDFont+F2"/>
          <w:b/>
          <w:sz w:val="20"/>
          <w:szCs w:val="20"/>
        </w:rPr>
        <w:t xml:space="preserve">R$ 761.544,04 </w:t>
      </w:r>
      <w:r w:rsidR="00C97988" w:rsidRPr="00CA4729">
        <w:rPr>
          <w:rFonts w:ascii="Calibri" w:hAnsi="Calibri" w:cstheme="minorHAnsi"/>
          <w:b/>
          <w:bCs/>
          <w:color w:val="000000" w:themeColor="text1"/>
        </w:rPr>
        <w:t>(</w:t>
      </w:r>
      <w:r w:rsidR="008B75AB">
        <w:rPr>
          <w:rFonts w:ascii="Calibri" w:hAnsi="Calibri" w:cstheme="minorHAnsi"/>
          <w:b/>
          <w:bCs/>
          <w:color w:val="000000" w:themeColor="text1"/>
        </w:rPr>
        <w:t>Setecentos e sessenta e um mil e quinhentos e quarenta e quatro reais e quatro</w:t>
      </w:r>
      <w:r w:rsidR="00556875" w:rsidRPr="00CA4729">
        <w:rPr>
          <w:rFonts w:ascii="Calibri" w:hAnsi="Calibri" w:cstheme="minorHAnsi"/>
          <w:b/>
          <w:bCs/>
          <w:color w:val="000000" w:themeColor="text1"/>
        </w:rPr>
        <w:t xml:space="preserve"> centavos</w:t>
      </w:r>
      <w:r w:rsidR="00C97988" w:rsidRPr="00CA4729">
        <w:rPr>
          <w:rFonts w:ascii="Calibri" w:hAnsi="Calibri" w:cstheme="minorHAnsi"/>
          <w:b/>
          <w:bCs/>
          <w:color w:val="000000" w:themeColor="text1"/>
        </w:rPr>
        <w:t>)</w:t>
      </w:r>
      <w:r w:rsidR="00556875" w:rsidRPr="00CA4729">
        <w:rPr>
          <w:rFonts w:ascii="Calibri" w:hAnsi="Calibri" w:cstheme="minorHAnsi"/>
          <w:b/>
          <w:bCs/>
          <w:color w:val="000000" w:themeColor="text1"/>
        </w:rPr>
        <w:t>.</w:t>
      </w:r>
    </w:p>
    <w:p w14:paraId="75A75B69" w14:textId="77777777" w:rsidR="0046564A" w:rsidRPr="002E0DAA" w:rsidRDefault="0046564A" w:rsidP="00FC2E9B">
      <w:pPr>
        <w:pStyle w:val="PargrafodaLista"/>
        <w:ind w:left="360"/>
        <w:jc w:val="both"/>
        <w:rPr>
          <w:rFonts w:cstheme="minorHAnsi"/>
          <w:b/>
        </w:rPr>
      </w:pPr>
    </w:p>
    <w:p w14:paraId="257FD13F" w14:textId="221588AC"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338B1A48" w14:textId="77777777" w:rsidR="002A6D78" w:rsidRPr="002E0DAA" w:rsidRDefault="002A6D78" w:rsidP="00FC2E9B">
      <w:pPr>
        <w:pStyle w:val="PargrafodaLista"/>
        <w:ind w:left="426"/>
        <w:rPr>
          <w:rFonts w:cstheme="minorHAnsi"/>
          <w:b/>
        </w:rPr>
      </w:pPr>
    </w:p>
    <w:p w14:paraId="7A7BFF10"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01F510E3" w14:textId="77777777" w:rsidR="002A6D78" w:rsidRPr="002E0DAA" w:rsidRDefault="002A6D78" w:rsidP="00FC2E9B">
      <w:pPr>
        <w:pStyle w:val="PargrafodaLista"/>
        <w:ind w:left="426"/>
        <w:jc w:val="both"/>
        <w:rPr>
          <w:rFonts w:cstheme="minorHAnsi"/>
        </w:rPr>
      </w:pPr>
    </w:p>
    <w:p w14:paraId="3195828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4FBE0389" w14:textId="2F2EBA8A"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49BABDAD" w14:textId="1C0B827F" w:rsidR="00556875" w:rsidRDefault="002A6D78" w:rsidP="00556875">
      <w:pPr>
        <w:ind w:left="426" w:right="387"/>
        <w:jc w:val="both"/>
        <w:rPr>
          <w:rFonts w:cstheme="minorHAnsi"/>
          <w:b/>
          <w:bCs/>
          <w:color w:val="000000"/>
        </w:rPr>
      </w:pPr>
      <w:r w:rsidRPr="00556875">
        <w:rPr>
          <w:rFonts w:cstheme="minorHAnsi"/>
        </w:rPr>
        <w:lastRenderedPageBreak/>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3"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0DEC1502" w14:textId="5E2B99DE"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4EEAB52"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Não será admitida a participação na presente licitação de empresas que se encontrem em uma ou mais das seguintes situações:</w:t>
      </w:r>
    </w:p>
    <w:p w14:paraId="432F281B" w14:textId="7298BC39"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032259F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57E14CF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795368F7"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0FEEC185"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5582D379"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16F79FBA"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4" w:history="1">
        <w:r w:rsidRPr="002E0DAA">
          <w:rPr>
            <w:rStyle w:val="Hyperlink"/>
            <w:rFonts w:cstheme="minorHAnsi"/>
          </w:rPr>
          <w:t>https://www.tce.ba.gov.br/</w:t>
        </w:r>
      </w:hyperlink>
      <w:r w:rsidRPr="002E0DAA">
        <w:rPr>
          <w:rFonts w:cstheme="minorHAnsi"/>
        </w:rPr>
        <w:t>);</w:t>
      </w:r>
    </w:p>
    <w:p w14:paraId="34B76316"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5" w:history="1">
        <w:r w:rsidRPr="002E0DAA">
          <w:rPr>
            <w:rStyle w:val="Hyperlink"/>
            <w:rFonts w:cstheme="minorHAnsi"/>
          </w:rPr>
          <w:t>https://portaldatransparencia.cgu.gov.br/sancoes/ceis?ordenarPor=nome&amp;direcao=asc</w:t>
        </w:r>
      </w:hyperlink>
      <w:r w:rsidRPr="002E0DAA">
        <w:rPr>
          <w:rFonts w:cstheme="minorHAnsi"/>
        </w:rPr>
        <w:t>);</w:t>
      </w:r>
    </w:p>
    <w:p w14:paraId="7A610586" w14:textId="4F7A4608"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771DF145"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52BDCD31" w14:textId="47AC414F"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5675A4A5" w14:textId="0F0DD1F4"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7A3A3198"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258D8463"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411CA0A8"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024C2C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3F64E035"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1BFA361D"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68FAAD61"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73DA60F0"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009A0427" w14:textId="77777777" w:rsidR="00556875" w:rsidRDefault="00556875" w:rsidP="00FC2E9B">
      <w:pPr>
        <w:ind w:left="-284"/>
        <w:jc w:val="both"/>
        <w:rPr>
          <w:rFonts w:cstheme="minorHAnsi"/>
          <w:b/>
        </w:rPr>
      </w:pPr>
    </w:p>
    <w:p w14:paraId="1BC5DD50" w14:textId="77777777" w:rsidR="002A6D78" w:rsidRPr="002E0DAA" w:rsidRDefault="002A6D78" w:rsidP="00FC2E9B">
      <w:pPr>
        <w:ind w:left="-284"/>
        <w:jc w:val="both"/>
        <w:rPr>
          <w:rFonts w:cstheme="minorHAnsi"/>
          <w:b/>
        </w:rPr>
      </w:pPr>
      <w:r w:rsidRPr="002E0DAA">
        <w:rPr>
          <w:rFonts w:cstheme="minorHAnsi"/>
          <w:b/>
        </w:rPr>
        <w:lastRenderedPageBreak/>
        <w:t xml:space="preserve">6 CREDENCIAMENTO </w:t>
      </w:r>
    </w:p>
    <w:p w14:paraId="79168B64"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a unid</w:t>
      </w:r>
      <w:r w:rsidR="009D5B89">
        <w:rPr>
          <w:rFonts w:cstheme="minorHAnsi"/>
        </w:rPr>
        <w:t xml:space="preserve">ade Bolsa Nacional de Compras. </w:t>
      </w:r>
    </w:p>
    <w:p w14:paraId="26C1C1E2" w14:textId="77777777" w:rsidR="009D5B89" w:rsidRDefault="002A6D78" w:rsidP="009D5B89">
      <w:pPr>
        <w:ind w:left="-284"/>
        <w:jc w:val="both"/>
        <w:rPr>
          <w:rFonts w:cstheme="minorHAnsi"/>
        </w:rPr>
      </w:pPr>
      <w:r w:rsidRPr="002E0DAA">
        <w:rPr>
          <w:rFonts w:cstheme="minorHAnsi"/>
        </w:rPr>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1487171" w14:textId="77777777" w:rsidR="009D5B89" w:rsidRDefault="002A6D78" w:rsidP="009D5B89">
      <w:pPr>
        <w:ind w:left="-284"/>
        <w:jc w:val="both"/>
        <w:rPr>
          <w:rFonts w:cstheme="minorHAnsi"/>
        </w:rPr>
      </w:pPr>
      <w:r w:rsidRPr="002E0DAA">
        <w:rPr>
          <w:rFonts w:cstheme="minorHAnsi"/>
        </w:rPr>
        <w:t xml:space="preserve">6.3 As dúvidas e esclarecimentos sobre credenciamento no Sistema Eletrônico poderão ser </w:t>
      </w:r>
      <w:r w:rsidR="00A358C3">
        <w:rPr>
          <w:rFonts w:cstheme="minorHAnsi"/>
        </w:rPr>
        <w:t>sanadas</w:t>
      </w:r>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73D79E4" w14:textId="242373E1"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444E231A" w14:textId="25B75DFC"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04A571B8" w14:textId="381473B4"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r w:rsidR="003859DC" w:rsidRPr="002E0DAA">
        <w:rPr>
          <w:rFonts w:cstheme="minorHAnsi"/>
        </w:rPr>
        <w:t>M</w:t>
      </w:r>
      <w:r w:rsidR="00A115E3" w:rsidRPr="002E0DAA">
        <w:rPr>
          <w:rFonts w:cstheme="minorHAnsi"/>
        </w:rPr>
        <w:t>aiquinique</w:t>
      </w:r>
      <w:r w:rsidRPr="002E0DAA">
        <w:rPr>
          <w:rFonts w:cstheme="minorHAnsi"/>
        </w:rPr>
        <w:t xml:space="preserve">-BA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5A084814" w14:textId="18C83F09"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0AC215DD" w14:textId="50199800"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52CD76A8" w14:textId="0AB9DB9F"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r w:rsidR="009D5B89">
        <w:rPr>
          <w:rFonts w:cstheme="minorHAnsi"/>
          <w:b/>
          <w:bCs/>
          <w:color w:val="000000"/>
        </w:rPr>
        <w:t>Licitar Digital</w:t>
      </w:r>
      <w:r w:rsidRPr="002E0DAA">
        <w:rPr>
          <w:rFonts w:cstheme="minorHAnsi"/>
        </w:rPr>
        <w:t>.</w:t>
      </w:r>
    </w:p>
    <w:p w14:paraId="172B26BA" w14:textId="77777777" w:rsidR="009D5B89" w:rsidRDefault="009D5B89" w:rsidP="00FC2E9B">
      <w:pPr>
        <w:ind w:left="-284"/>
        <w:jc w:val="both"/>
        <w:rPr>
          <w:rFonts w:cstheme="minorHAnsi"/>
          <w:b/>
        </w:rPr>
      </w:pPr>
    </w:p>
    <w:p w14:paraId="6D7962E1" w14:textId="77777777" w:rsidR="009D5B89" w:rsidRDefault="009D5B89" w:rsidP="00FC2E9B">
      <w:pPr>
        <w:ind w:left="-284"/>
        <w:jc w:val="both"/>
        <w:rPr>
          <w:rFonts w:cstheme="minorHAnsi"/>
          <w:b/>
        </w:rPr>
      </w:pPr>
    </w:p>
    <w:p w14:paraId="64D347DC" w14:textId="77777777" w:rsidR="009D5B89" w:rsidRDefault="009D5B89" w:rsidP="00FC2E9B">
      <w:pPr>
        <w:ind w:left="-284"/>
        <w:jc w:val="both"/>
        <w:rPr>
          <w:rFonts w:cstheme="minorHAnsi"/>
          <w:b/>
        </w:rPr>
      </w:pPr>
    </w:p>
    <w:p w14:paraId="1878BDBB" w14:textId="77777777" w:rsidR="009D5B89" w:rsidRDefault="009D5B89" w:rsidP="00FC2E9B">
      <w:pPr>
        <w:ind w:left="-284"/>
        <w:jc w:val="both"/>
        <w:rPr>
          <w:rFonts w:cstheme="minorHAnsi"/>
          <w:b/>
        </w:rPr>
      </w:pPr>
    </w:p>
    <w:p w14:paraId="2F4DEDCA" w14:textId="77777777" w:rsidR="002A6D78" w:rsidRPr="002E0DAA" w:rsidRDefault="002A6D78" w:rsidP="00FC2E9B">
      <w:pPr>
        <w:ind w:left="-284"/>
        <w:jc w:val="both"/>
        <w:rPr>
          <w:rFonts w:cstheme="minorHAnsi"/>
          <w:b/>
        </w:rPr>
      </w:pPr>
      <w:r w:rsidRPr="002E0DAA">
        <w:rPr>
          <w:rFonts w:cstheme="minorHAnsi"/>
          <w:b/>
        </w:rPr>
        <w:lastRenderedPageBreak/>
        <w:t>7 PARTICIPAÇÃO:</w:t>
      </w:r>
    </w:p>
    <w:p w14:paraId="5BA8214B" w14:textId="4833C920"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opção "Login", observando data e horário limite estabelecidos. </w:t>
      </w:r>
    </w:p>
    <w:p w14:paraId="5C121BF4" w14:textId="58E9BEE3" w:rsidR="002A6D78" w:rsidRDefault="002A6D78" w:rsidP="00FC2E9B">
      <w:pPr>
        <w:ind w:left="-284"/>
        <w:jc w:val="both"/>
        <w:rPr>
          <w:rFonts w:cstheme="minorHAnsi"/>
        </w:rPr>
      </w:pPr>
      <w:r w:rsidRPr="002E0DAA">
        <w:rPr>
          <w:rFonts w:cstheme="minorHAnsi"/>
        </w:rPr>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D625905" w14:textId="6A8F0D33"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3DC73416" w14:textId="49885CF0"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1E25FEAB" w14:textId="415C65EF" w:rsidR="002A6D78" w:rsidRPr="002E0DAA" w:rsidRDefault="002A6D78" w:rsidP="00FC2E9B">
      <w:pPr>
        <w:ind w:left="-284"/>
        <w:jc w:val="both"/>
        <w:rPr>
          <w:rFonts w:cstheme="minorHAnsi"/>
        </w:rPr>
      </w:pPr>
      <w:r w:rsidRPr="002E0DAA">
        <w:rPr>
          <w:rFonts w:cstheme="minorHAnsi"/>
        </w:rPr>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32A7B552" w14:textId="2ECEE2AF"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66E3E467" w14:textId="78B95F00"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4FBE268C" w14:textId="733E5B73"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20"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4CD9AE9D" w14:textId="11F3A09E" w:rsidR="002A6D78" w:rsidRPr="002E0DAA" w:rsidRDefault="002A6D78" w:rsidP="00FC2E9B">
      <w:pPr>
        <w:ind w:left="-284"/>
        <w:jc w:val="both"/>
      </w:pPr>
      <w:r w:rsidRPr="002E0DAA">
        <w:rPr>
          <w:rFonts w:cstheme="minorHAnsi"/>
        </w:rPr>
        <w:t xml:space="preserve">7.6 Qualquer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21" w:history="1">
        <w:r w:rsidR="009D5B89" w:rsidRPr="00F03F46">
          <w:rPr>
            <w:rStyle w:val="Hyperlink"/>
            <w:b/>
          </w:rPr>
          <w:t>https://licitar.digital</w:t>
        </w:r>
        <w:r w:rsidR="009D5B89" w:rsidRPr="00F03F46">
          <w:rPr>
            <w:rStyle w:val="Hyperlink"/>
          </w:rPr>
          <w:t>/</w:t>
        </w:r>
      </w:hyperlink>
      <w:r w:rsidR="009D5B89">
        <w:t>)</w:t>
      </w:r>
      <w:r w:rsidR="00A115E3" w:rsidRPr="002E0DAA">
        <w:t>.</w:t>
      </w:r>
    </w:p>
    <w:p w14:paraId="560C8A23"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3A1C3708" w14:textId="28641781"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37BF9488" w14:textId="75C7F01E"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E27B449" w14:textId="2FB926E3" w:rsidR="003A0B35" w:rsidRPr="002E0DAA" w:rsidRDefault="00DB0058" w:rsidP="00DB0058">
      <w:pPr>
        <w:ind w:left="-284"/>
        <w:jc w:val="both"/>
      </w:pPr>
      <w:r>
        <w:lastRenderedPageBreak/>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743C29DC" w14:textId="77777777" w:rsidR="003A0B35" w:rsidRPr="002E0DAA" w:rsidRDefault="003A0B35" w:rsidP="00FC2E9B">
      <w:pPr>
        <w:ind w:left="-284"/>
        <w:jc w:val="both"/>
      </w:pPr>
      <w:r w:rsidRPr="002E0DAA">
        <w:rPr>
          <w:rFonts w:cstheme="minorHAnsi"/>
        </w:rPr>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431ED8DA" w14:textId="7A2FF485"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5F88F6F9" w14:textId="4F5F4EE4"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74A491CC" w14:textId="59568019"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87A248F" w14:textId="6A2610E7" w:rsidR="003A0B35" w:rsidRPr="002E0DAA" w:rsidRDefault="003A0B35" w:rsidP="00FC2E9B">
      <w:pPr>
        <w:ind w:left="-284"/>
        <w:jc w:val="both"/>
      </w:pPr>
      <w:r w:rsidRPr="002E0DAA">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2E88E5A8" w14:textId="32BFA52B"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41D77EAC" w14:textId="68FB79F8"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03237636" w14:textId="5436314F"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4C9444E6" w14:textId="2DC8752F" w:rsidR="00280B3E" w:rsidRPr="00FA45A3" w:rsidRDefault="00280B3E" w:rsidP="00DD0A91">
      <w:pPr>
        <w:pStyle w:val="PargrafodaLista"/>
        <w:numPr>
          <w:ilvl w:val="1"/>
          <w:numId w:val="29"/>
        </w:numPr>
      </w:pPr>
      <w:r w:rsidRPr="00FA45A3">
        <w:t>Composição de BDI;</w:t>
      </w:r>
    </w:p>
    <w:p w14:paraId="1417F38F" w14:textId="2856DA2E"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75E778AE" w14:textId="5492093C"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4C0DB335" w14:textId="509EA21A"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7920C73D" w14:textId="77777777" w:rsidR="0090149F" w:rsidRDefault="0090149F" w:rsidP="00FC2E9B">
      <w:pPr>
        <w:ind w:left="-284"/>
        <w:jc w:val="both"/>
        <w:rPr>
          <w:rFonts w:cstheme="minorHAnsi"/>
        </w:rPr>
      </w:pPr>
    </w:p>
    <w:p w14:paraId="4A657915" w14:textId="77777777" w:rsidR="009D5B89" w:rsidRDefault="009D5B89" w:rsidP="00FC2E9B">
      <w:pPr>
        <w:ind w:left="-284"/>
        <w:jc w:val="both"/>
        <w:rPr>
          <w:rFonts w:cstheme="minorHAnsi"/>
        </w:rPr>
      </w:pPr>
    </w:p>
    <w:p w14:paraId="31E2F07F" w14:textId="77777777" w:rsidR="009D5B89" w:rsidRPr="002E0DAA" w:rsidRDefault="009D5B89" w:rsidP="00FC2E9B">
      <w:pPr>
        <w:ind w:left="-284"/>
        <w:jc w:val="both"/>
        <w:rPr>
          <w:rFonts w:cstheme="minorHAnsi"/>
        </w:rPr>
      </w:pPr>
    </w:p>
    <w:p w14:paraId="66D14999" w14:textId="77777777" w:rsidR="002A6D78" w:rsidRPr="002E0DAA" w:rsidRDefault="002A6D78" w:rsidP="00FC2E9B">
      <w:pPr>
        <w:ind w:left="-284"/>
        <w:jc w:val="both"/>
        <w:rPr>
          <w:rFonts w:cstheme="minorHAnsi"/>
          <w:b/>
        </w:rPr>
      </w:pPr>
      <w:r w:rsidRPr="002E0DAA">
        <w:rPr>
          <w:rFonts w:cstheme="minorHAnsi"/>
          <w:b/>
        </w:rPr>
        <w:lastRenderedPageBreak/>
        <w:t>9 DAS PROPOSTAS NO SISTEMA ELETRONICO:</w:t>
      </w:r>
    </w:p>
    <w:p w14:paraId="060163A7" w14:textId="77777777" w:rsidR="002A6D78" w:rsidRPr="002E0DAA" w:rsidRDefault="002A6D78" w:rsidP="00FC2E9B">
      <w:pPr>
        <w:ind w:left="-284"/>
        <w:jc w:val="both"/>
        <w:rPr>
          <w:rFonts w:cstheme="minorHAnsi"/>
        </w:rPr>
      </w:pPr>
      <w:r w:rsidRPr="002E0DAA">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2C1D83C7" w14:textId="391A53BF"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035538A5" w14:textId="502EC3D9"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76AD320" w14:textId="77777777" w:rsidR="002A6D78" w:rsidRPr="002E0DAA" w:rsidRDefault="002A6D78" w:rsidP="00FC2E9B">
      <w:pPr>
        <w:spacing w:after="0" w:line="240" w:lineRule="auto"/>
        <w:ind w:left="-284"/>
        <w:jc w:val="both"/>
        <w:rPr>
          <w:rFonts w:cstheme="minorHAnsi"/>
          <w:b/>
        </w:rPr>
      </w:pPr>
    </w:p>
    <w:p w14:paraId="583273E1"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455E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FAF7C18"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7A38790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3874F3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58F5E23E"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BF53D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A40E924"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73CCC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79E8A7"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9DF1DB8"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F83E7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4255C4B0"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6F6778F0" w14:textId="3193A214"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6F9789B1" w14:textId="15964498"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38A4AE8"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3F36A2E8"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Seguro-garantia;</w:t>
      </w:r>
    </w:p>
    <w:p w14:paraId="2E146564"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B3C703C" w14:textId="70125333"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5F826F43"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29F3578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77727983"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7DAC86C1"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5EBA972B" w14:textId="77777777" w:rsidR="002A6D78" w:rsidRPr="002E0DAA" w:rsidRDefault="002A6D78" w:rsidP="00FC2E9B">
      <w:pPr>
        <w:pStyle w:val="PargrafodaLista"/>
        <w:spacing w:after="0" w:line="240" w:lineRule="auto"/>
        <w:ind w:left="-284"/>
        <w:jc w:val="both"/>
        <w:rPr>
          <w:rFonts w:cstheme="minorHAnsi"/>
        </w:rPr>
      </w:pPr>
    </w:p>
    <w:p w14:paraId="37462C9B"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58E5C88E" w14:textId="7BEDA0B1"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024BDC89" w14:textId="00BD55F8"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33582B4B" w14:textId="349797AD"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00E04D71" w14:textId="6E0E7449"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41FBF567"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207A83C" w14:textId="7503BE29" w:rsidR="002A6D78" w:rsidRPr="002E0DAA" w:rsidRDefault="002A6D78" w:rsidP="00FC2E9B">
      <w:pPr>
        <w:ind w:left="-284"/>
        <w:jc w:val="both"/>
        <w:rPr>
          <w:rFonts w:cstheme="minorHAnsi"/>
        </w:rPr>
      </w:pPr>
      <w:r w:rsidRPr="002E0DAA">
        <w:rPr>
          <w:rFonts w:cstheme="minorHAnsi"/>
        </w:rPr>
        <w:lastRenderedPageBreak/>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w:t>
      </w:r>
      <w:proofErr w:type="spellStart"/>
      <w:r w:rsidR="00276010">
        <w:rPr>
          <w:rFonts w:cstheme="minorHAnsi"/>
        </w:rPr>
        <w:t>is</w:t>
      </w:r>
      <w:proofErr w:type="spellEnd"/>
      <w:r w:rsidR="00276010">
        <w:rPr>
          <w:rFonts w:cstheme="minorHAnsi"/>
        </w:rPr>
        <w:t>)</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0ACDD5F9" w14:textId="2A4C775A"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 Serão desclassificadas as propostas que: </w:t>
      </w:r>
    </w:p>
    <w:p w14:paraId="15967293" w14:textId="067B2F6D"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7B61EF5" w14:textId="5E9BE838"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0CE87A1" w14:textId="140F667B"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189D7B38" w14:textId="4F5FE935"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02555A74" w14:textId="038B526F"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7671FBF9" w14:textId="77777777" w:rsidR="002A6D78" w:rsidRPr="002E0DAA" w:rsidRDefault="002A6D78" w:rsidP="00FC2E9B">
      <w:pPr>
        <w:ind w:left="-284"/>
        <w:jc w:val="both"/>
        <w:rPr>
          <w:rFonts w:cstheme="minorHAnsi"/>
          <w:b/>
        </w:rPr>
      </w:pPr>
      <w:r w:rsidRPr="002E0DAA">
        <w:rPr>
          <w:rFonts w:cstheme="minorHAnsi"/>
          <w:b/>
        </w:rPr>
        <w:t>11. JULGAMENTO DAS PROPOSTAS:</w:t>
      </w:r>
    </w:p>
    <w:p w14:paraId="0DDC7B51" w14:textId="34471EB9" w:rsidR="002A6D78" w:rsidRPr="002E0DAA" w:rsidRDefault="002A6D78" w:rsidP="00FC2E9B">
      <w:pPr>
        <w:ind w:left="-284"/>
        <w:jc w:val="both"/>
        <w:rPr>
          <w:rFonts w:cstheme="minorHAnsi"/>
        </w:rPr>
      </w:pPr>
      <w:r w:rsidRPr="002E0DAA">
        <w:rPr>
          <w:rFonts w:cstheme="minorHAnsi"/>
        </w:rPr>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5E738FA4" w14:textId="25C5E505"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2794AF27" w14:textId="19ECB9F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1BADEF07" w14:textId="120F6F50"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67B83CA9" w14:textId="1761D16D"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21FC151C" w14:textId="5C96DD30" w:rsidR="007A5191" w:rsidRDefault="007A5191" w:rsidP="007A5191">
      <w:pPr>
        <w:ind w:left="-284"/>
        <w:jc w:val="both"/>
        <w:rPr>
          <w:rFonts w:cstheme="minorHAnsi"/>
        </w:rPr>
      </w:pPr>
      <w:bookmarkStart w:id="1" w:name="art59§5"/>
      <w:bookmarkEnd w:id="1"/>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966DCCC" w14:textId="35A99100"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7C303325" w14:textId="24B7B029" w:rsidR="004E7B24" w:rsidRDefault="004E7B24" w:rsidP="004E7B24">
      <w:pPr>
        <w:ind w:left="-284"/>
        <w:jc w:val="both"/>
        <w:rPr>
          <w:rFonts w:cstheme="minorHAnsi"/>
        </w:rPr>
      </w:pPr>
      <w:r>
        <w:rPr>
          <w:rFonts w:cstheme="minorHAnsi"/>
        </w:rPr>
        <w:lastRenderedPageBreak/>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27F0008" w14:textId="605EA6E4" w:rsidR="002A6D78" w:rsidRPr="002E0DAA" w:rsidRDefault="002A6D78" w:rsidP="00FC2E9B">
      <w:pPr>
        <w:ind w:left="-284"/>
        <w:jc w:val="both"/>
        <w:rPr>
          <w:rFonts w:cstheme="minorHAnsi"/>
        </w:rPr>
      </w:pPr>
      <w:r w:rsidRPr="002E0DAA">
        <w:rPr>
          <w:rFonts w:cstheme="minorHAnsi"/>
        </w:rPr>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4D310B79" w14:textId="4A3E1A74"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6D91EF41" w14:textId="10659FFF"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129489B3" w14:textId="4B899F71"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67735FE2" w14:textId="6337EDFF"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3328946C" w14:textId="4C11332E"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5BF97C42" w14:textId="537F4BF8"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70682DF4" w14:textId="04431E5D"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67B7CC2B" w14:textId="5DAD597D"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1120886F" w14:textId="1DF08BA9"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 xml:space="preserve">que </w:t>
      </w:r>
      <w:r w:rsidRPr="00762E45">
        <w:rPr>
          <w:rFonts w:cstheme="minorHAnsi"/>
        </w:rPr>
        <w:lastRenderedPageBreak/>
        <w:t>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questionamentos futuros que ensejem desavenças técnicas ou 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6DD105FA"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7045CD16" w14:textId="734E3414" w:rsidR="003C4887" w:rsidRDefault="002A6D78" w:rsidP="003C4887">
      <w:pPr>
        <w:ind w:left="-284"/>
        <w:jc w:val="both"/>
        <w:rPr>
          <w:rFonts w:cstheme="minorHAnsi"/>
          <w:b/>
        </w:rPr>
      </w:pPr>
      <w:r w:rsidRPr="00762E45">
        <w:rPr>
          <w:rFonts w:cstheme="minorHAnsi"/>
          <w:b/>
        </w:rPr>
        <w:t>12. DA HABILITAÇÃO:</w:t>
      </w:r>
    </w:p>
    <w:p w14:paraId="4EFC6C4F" w14:textId="07DC8762"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9C7B403"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D51986E" w14:textId="57EE8206"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5E51766C"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638EB7E"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00AF2DF3"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Prova de inexistência de Débitos Trabalhistas, mediante a apresentação de Certidão Negativa de Débitos Trabalhistas (CNDT);</w:t>
      </w:r>
    </w:p>
    <w:p w14:paraId="5B82696A"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32F9B256" w14:textId="4D37E984"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03B5D7E"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707E72DA" w14:textId="3C2BD0FA"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3E090B5C"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7C058D21"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lastRenderedPageBreak/>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6C4714C9"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4478C550" w14:textId="0ABC138F"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77C58AB3" wp14:editId="7066E019">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2"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683665CD" w14:textId="0F36D16F"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09EC5E37" w14:textId="3311E6BF"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igual ou maior do que 1,00 (um), apurados a partir dos dados expressos no Balanço Patrimonial e Demonstrações Contábeis, pelas fórmulas seguintes:</w:t>
      </w:r>
    </w:p>
    <w:p w14:paraId="4BE7174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7B75F56E"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775584F4" w14:textId="77777777" w:rsidR="003C4887" w:rsidRPr="00C66660" w:rsidRDefault="003C4887" w:rsidP="003C4887">
      <w:pPr>
        <w:tabs>
          <w:tab w:val="left" w:pos="-284"/>
        </w:tabs>
        <w:spacing w:before="128"/>
        <w:ind w:left="-284" w:right="499"/>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58240" behindDoc="1" locked="0" layoutInCell="1" allowOverlap="1" wp14:anchorId="35B02594" wp14:editId="419E7A67">
                <wp:simplePos x="0" y="0"/>
                <wp:positionH relativeFrom="page">
                  <wp:posOffset>1622449</wp:posOffset>
                </wp:positionH>
                <wp:positionV relativeFrom="paragraph">
                  <wp:posOffset>514673</wp:posOffset>
                </wp:positionV>
                <wp:extent cx="431609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6095" cy="1270"/>
                        </a:xfrm>
                        <a:custGeom>
                          <a:avLst/>
                          <a:gdLst/>
                          <a:ahLst/>
                          <a:cxnLst/>
                          <a:rect l="l" t="t" r="r" b="b"/>
                          <a:pathLst>
                            <a:path w="4316095">
                              <a:moveTo>
                                <a:pt x="0" y="0"/>
                              </a:moveTo>
                              <a:lnTo>
                                <a:pt x="4315967"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B5001A" id="Graphic 30" o:spid="_x0000_s1026" style="position:absolute;margin-left:127.75pt;margin-top:40.55pt;width:339.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AFFgIAAFsEAAAOAAAAZHJzL2Uyb0RvYy54bWysVMFu2zAMvQ/YPwi6L06yNF2MOMXQoMOA&#10;oivQDDsrshwbk0WNVOL070fJcZJ1t2E+CJT4RD7yUV7eHVsrDgapAVfIyWgshXEaysbtCvl98/Dh&#10;kxQUlCuVBWcK+WpI3q3ev1t2PjdTqMGWBgUHcZR3vpB1CD7PMtK1aRWNwBvHzgqwVYG3uMtKVB1H&#10;b202HY/nWQdYegRtiPh03TvlKsWvKqPDt6oiE4QtJHMLacW0buOarZYq36HydaNPNNQ/sGhV4zjp&#10;OdRaBSX22PwVqm00AkEVRhraDKqq0SbVwNVMxm+qeamVN6kWbg75c5vo/4XVT4cX/4yROvlH0D+J&#10;O5J1nvKzJ27ohDlW2EYsExfH1MXXcxfNMQjNh7OPk/l4cSOFZt9kepuanKl8uKv3FL4YSHHU4ZFC&#10;r0E5WKoeLH10g4msZNTQJg2DFKwhSsEabnsNvQrxXiQXTdFdiMSzFg5mA8kb3jBnahevddcoLuVm&#10;Mb+VYqiSsT2CjZiGe9UbKTXb18VZF1ksJrNZGg0C25QPjbWRBeFue29RHFQczPTFOjjCHzCPFNaK&#10;6h6XXCeYdSedemmiSFsoX59RdDzNhaRfe4VGCvvV8bjE0R8MHIztYGCw95AeSGoQ59wcfyj0IqYv&#10;ZGBln2AYRpUPosXSz9h408HnfYCqiYqmGeoZnTY8wanA02uLT+R6n1CXf8LqNwAAAP//AwBQSwME&#10;FAAGAAgAAAAhAI/dg8ngAAAACQEAAA8AAABkcnMvZG93bnJldi54bWxMj8FOhDAQhu8mvkMzJt7c&#10;AhtkQcpmo9F48OJqNuut0FkgtlNCu4Bvb/ekx5n58s/3l9vFaDbh6HpLAuJVBAypsaqnVsDnx/Pd&#10;BpjzkpTUllDADzrYVtdXpSyUnekdp71vWQghV0gBnfdDwblrOjTSreyAFG4nOxrpwzi2XI1yDuFG&#10;8ySK7rmRPYUPnRzwscPme382Al7fpinbPen5mNX5SffZy1c+HIS4vVl2D8A8Lv4Phot+UIcqONX2&#10;TMoxLSBJ0zSgAjZxDCwA+TpNgNWXxRp4VfL/DapfAAAA//8DAFBLAQItABQABgAIAAAAIQC2gziS&#10;/gAAAOEBAAATAAAAAAAAAAAAAAAAAAAAAABbQ29udGVudF9UeXBlc10ueG1sUEsBAi0AFAAGAAgA&#10;AAAhADj9If/WAAAAlAEAAAsAAAAAAAAAAAAAAAAALwEAAF9yZWxzLy5yZWxzUEsBAi0AFAAGAAgA&#10;AAAhALREEAUWAgAAWwQAAA4AAAAAAAAAAAAAAAAALgIAAGRycy9lMm9Eb2MueG1sUEsBAi0AFAAG&#10;AAgAAAAhAI/dg8ngAAAACQEAAA8AAAAAAAAAAAAAAAAAcAQAAGRycy9kb3ducmV2LnhtbFBLBQYA&#10;AAAABAAEAPMAAAB9BQAAAAA=&#10;" path="m,l4315967,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AC</w:t>
      </w:r>
      <w:r w:rsidRPr="00C66660">
        <w:rPr>
          <w:rFonts w:asciiTheme="minorHAnsi" w:hAnsiTheme="minorHAnsi" w:cstheme="minorHAnsi"/>
        </w:rPr>
        <w:t>)</w:t>
      </w:r>
      <w:r w:rsidRPr="00C66660">
        <w:rPr>
          <w:rFonts w:asciiTheme="minorHAnsi" w:hAnsiTheme="minorHAnsi" w:cstheme="minorHAnsi"/>
          <w:spacing w:val="-8"/>
        </w:rPr>
        <w:t xml:space="preserve"> </w:t>
      </w:r>
      <w:r w:rsidRPr="00C66660">
        <w:rPr>
          <w:rFonts w:asciiTheme="minorHAnsi" w:hAnsiTheme="minorHAnsi" w:cstheme="minorHAnsi"/>
          <w:i/>
        </w:rPr>
        <w:t>+</w:t>
      </w:r>
      <w:r w:rsidRPr="00C66660">
        <w:rPr>
          <w:rFonts w:asciiTheme="minorHAnsi" w:hAnsiTheme="minorHAnsi" w:cstheme="minorHAnsi"/>
          <w:i/>
          <w:spacing w:val="-3"/>
        </w:rPr>
        <w:t xml:space="preserve"> </w:t>
      </w:r>
      <w:r w:rsidRPr="00C66660">
        <w:rPr>
          <w:rFonts w:asciiTheme="minorHAnsi" w:hAnsiTheme="minorHAnsi" w:cstheme="minorHAnsi"/>
          <w:i/>
        </w:rPr>
        <w:t>REALIZÁVEL</w:t>
      </w:r>
      <w:r w:rsidRPr="00C66660">
        <w:rPr>
          <w:rFonts w:asciiTheme="minorHAnsi" w:hAnsiTheme="minorHAnsi" w:cstheme="minorHAnsi"/>
          <w:i/>
          <w:spacing w:val="-5"/>
        </w:rPr>
        <w:t xml:space="preserve"> </w:t>
      </w:r>
      <w:r w:rsidRPr="00C66660">
        <w:rPr>
          <w:rFonts w:asciiTheme="minorHAnsi" w:hAnsiTheme="minorHAnsi" w:cstheme="minorHAnsi"/>
          <w:i/>
        </w:rPr>
        <w:t>A</w:t>
      </w:r>
      <w:r w:rsidRPr="00C66660">
        <w:rPr>
          <w:rFonts w:asciiTheme="minorHAnsi" w:hAnsiTheme="minorHAnsi" w:cstheme="minorHAnsi"/>
          <w:i/>
          <w:spacing w:val="-3"/>
        </w:rPr>
        <w:t xml:space="preserve"> </w:t>
      </w:r>
      <w:r w:rsidRPr="00C66660">
        <w:rPr>
          <w:rFonts w:asciiTheme="minorHAnsi" w:hAnsiTheme="minorHAnsi" w:cstheme="minorHAnsi"/>
          <w:i/>
        </w:rPr>
        <w:t>LONGO</w:t>
      </w:r>
      <w:r w:rsidRPr="00C66660">
        <w:rPr>
          <w:rFonts w:asciiTheme="minorHAnsi" w:hAnsiTheme="minorHAnsi" w:cstheme="minorHAnsi"/>
          <w:i/>
          <w:spacing w:val="-5"/>
        </w:rPr>
        <w:t xml:space="preserve"> </w:t>
      </w:r>
      <w:r w:rsidRPr="00C66660">
        <w:rPr>
          <w:rFonts w:asciiTheme="minorHAnsi" w:hAnsiTheme="minorHAnsi" w:cstheme="minorHAnsi"/>
          <w:i/>
        </w:rPr>
        <w:t>PRAZO</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RLP</w:t>
      </w:r>
      <w:r w:rsidRPr="00C66660">
        <w:rPr>
          <w:rFonts w:asciiTheme="minorHAnsi" w:hAnsiTheme="minorHAnsi" w:cstheme="minorHAnsi"/>
          <w:spacing w:val="-2"/>
        </w:rPr>
        <w:t>)</w:t>
      </w:r>
    </w:p>
    <w:p w14:paraId="26DA788E"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264FB96D"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5B895C45"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3FA59C75"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4F7002BA"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17258BB0"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166CAAEB"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61E5B3E3" w14:textId="77777777" w:rsidR="003C4887" w:rsidRPr="00C66660" w:rsidRDefault="003C4887" w:rsidP="003C4887">
      <w:pPr>
        <w:tabs>
          <w:tab w:val="left" w:pos="-284"/>
        </w:tabs>
        <w:spacing w:before="130"/>
        <w:ind w:left="-284" w:right="497"/>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65408" behindDoc="1" locked="0" layoutInCell="1" allowOverlap="1" wp14:anchorId="77CAA0E0" wp14:editId="338A9AF3">
                <wp:simplePos x="0" y="0"/>
                <wp:positionH relativeFrom="page">
                  <wp:posOffset>1586901</wp:posOffset>
                </wp:positionH>
                <wp:positionV relativeFrom="paragraph">
                  <wp:posOffset>401799</wp:posOffset>
                </wp:positionV>
                <wp:extent cx="3648710" cy="946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648710" cy="94615"/>
                        </a:xfrm>
                        <a:custGeom>
                          <a:avLst/>
                          <a:gdLst/>
                          <a:ahLst/>
                          <a:cxnLst/>
                          <a:rect l="l" t="t" r="r" b="b"/>
                          <a:pathLst>
                            <a:path w="2254250">
                              <a:moveTo>
                                <a:pt x="0" y="0"/>
                              </a:moveTo>
                              <a:lnTo>
                                <a:pt x="2253996"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7D660B" id="Graphic 32" o:spid="_x0000_s1026" style="position:absolute;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yOIgIAAGYEAAAOAAAAZHJzL2Uyb0RvYy54bWysVE1v2zAMvQ/YfxB0X5ykSdYYcYqhQYcB&#10;RVeg2XZWZDk2JosapcTOvx8lfzTrbsN8ECiRIh/fo7y5a2vNzgpdBSbjs8mUM2Uk5JU5Zvzb/uHD&#10;LWfOC5MLDUZl/KIcv9u+f7dpbKrmUILOFTJKYlza2IyX3ts0SZwsVS3cBKwy5CwAa+Fpi8ckR9FQ&#10;9lon8+l0lTSAuUWQyjk63XVOvo35i0JJ/7UonPJMZ5yw+bhiXA9hTbYbkR5R2LKSPQzxDyhqURkq&#10;OqbaCS/YCau/UtWVRHBQ+ImEOoGiqKSKPVA3s+mbbl5KYVXshchxdqTJ/b+08un8Yp8xQHf2EeRP&#10;R4wkjXXp6Akb18e0Bdas0JX9TmLHhqkF1kY+LyOfqvVM0uHNanH7cUa0S/KtF6vZMvCdiDSkCSXl&#10;yfnPCqItzo/Od3LkgyXKwZKtGUwkUYOcOsrpOSM5kTOS89DJaYUP90KBYLIm4/P5cjFfTiPiGs5q&#10;D9Hr30AnaK9eba6jKMPNer3ibGiTYrsIMkKZ2NhYmg6vm9MmoFjPFosIwYGu8odK68g7Hg/3GtlZ&#10;hBmNX0/TH2EWnd8JV3Zx0dWHadNL1qkU9DpAfnlG1tBgZ9z9OglUnOkvhiYnvILBwME4DAZ6fQ/x&#10;rUSCqOa+/SHQslA+456kfYJhLkU6iBY4GGPDTQOfTh6KKigax6lD1G9omCNd/cMLr+V6H6Nefw/b&#10;3wAAAP//AwBQSwMEFAAGAAgAAAAhACijeNbgAAAACQEAAA8AAABkcnMvZG93bnJldi54bWxMj8tO&#10;wzAQRfdI/IM1SOyog1tCGjKpeAipi4JEyAdMY5NEie3Idtrw95gVLEf36N4zxW7RIzsp53trEG5X&#10;CTBlGit70yLUn683GTAfyEgarVEI38rDrry8KCiX9mw+1KkKLYslxueE0IUw5Zz7plOa/MpOysTs&#10;yzpNIZ6u5dLROZbrkYskSbmm3sSFjib13KlmqGaNcHh/E2LeU7PUTy9uP9TVINMe8fpqeXwAFtQS&#10;/mD41Y/qUEano52N9GxEEJvtNqII6XoNLAKZ2NwBOyLcZwJ4WfD/H5Q/AAAA//8DAFBLAQItABQA&#10;BgAIAAAAIQC2gziS/gAAAOEBAAATAAAAAAAAAAAAAAAAAAAAAABbQ29udGVudF9UeXBlc10ueG1s&#10;UEsBAi0AFAAGAAgAAAAhADj9If/WAAAAlAEAAAsAAAAAAAAAAAAAAAAALwEAAF9yZWxzLy5yZWxz&#10;UEsBAi0AFAAGAAgAAAAhAK25nI4iAgAAZgQAAA4AAAAAAAAAAAAAAAAALgIAAGRycy9lMm9Eb2Mu&#10;eG1sUEsBAi0AFAAGAAgAAAAhACijeNbgAAAACQEAAA8AAAAAAAAAAAAAAAAAfAQAAGRycy9kb3du&#10;cmV2LnhtbFBLBQYAAAAABAAEAPMAAACJBQAAAAA=&#10;" path="m,l2253996,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9"/>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4"/>
        </w:rPr>
        <w:t>(</w:t>
      </w:r>
      <w:r w:rsidRPr="00C66660">
        <w:rPr>
          <w:rFonts w:asciiTheme="minorHAnsi" w:hAnsiTheme="minorHAnsi" w:cstheme="minorHAnsi"/>
          <w:i/>
          <w:spacing w:val="-4"/>
        </w:rPr>
        <w:t>AC</w:t>
      </w:r>
      <w:r w:rsidRPr="00C66660">
        <w:rPr>
          <w:rFonts w:asciiTheme="minorHAnsi" w:hAnsiTheme="minorHAnsi" w:cstheme="minorHAnsi"/>
          <w:spacing w:val="-4"/>
        </w:rPr>
        <w:t>)</w:t>
      </w:r>
    </w:p>
    <w:p w14:paraId="44330659"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748759F9"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079396E7"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7B818745"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4410CFB2" w14:textId="79B7ED7C"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lastRenderedPageBreak/>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t>índices</w:t>
      </w:r>
      <w:r w:rsidRPr="00C66660">
        <w:rPr>
          <w:rFonts w:cstheme="minorHAnsi"/>
        </w:rPr>
        <w:t xml:space="preserve"> de liquidez;</w:t>
      </w:r>
    </w:p>
    <w:p w14:paraId="53FCA6D8"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1E999BBD"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5F87163"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2722A0A2"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76792D22"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1C559B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2B100F76" w14:textId="09C2E4BB"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Caso a licitante se encontre em processo de recuperação judicial ou extrajudicial, deverá 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22DE202"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55442CC9" w14:textId="189722A0"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3376EE7E"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74A81895" w14:textId="2E107156"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FC410E6"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4FC942A9"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770F3804"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08C16064" w14:textId="008D3504" w:rsidR="003C4887" w:rsidRPr="003C4887"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Para cumprimento do subitem anterior será exigido também Termo de Anuência, onde o(s) profissional(</w:t>
      </w:r>
      <w:proofErr w:type="spellStart"/>
      <w:r w:rsidRPr="003C4887">
        <w:rPr>
          <w:rFonts w:cstheme="minorHAnsi"/>
        </w:rPr>
        <w:t>is</w:t>
      </w:r>
      <w:proofErr w:type="spellEnd"/>
      <w:r w:rsidRPr="003C4887">
        <w:rPr>
          <w:rFonts w:cstheme="minorHAnsi"/>
        </w:rPr>
        <w:t>)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lastRenderedPageBreak/>
        <w:t>datado e assinado pelo(s) profissional(</w:t>
      </w:r>
      <w:proofErr w:type="spellStart"/>
      <w:r w:rsidRPr="003C4887">
        <w:rPr>
          <w:rFonts w:cstheme="minorHAnsi"/>
        </w:rPr>
        <w:t>is</w:t>
      </w:r>
      <w:proofErr w:type="spellEnd"/>
      <w:r w:rsidRPr="003C4887">
        <w:rPr>
          <w:rFonts w:cstheme="minorHAnsi"/>
        </w:rPr>
        <w:t>) comprometidos com a Licitante com data posterior a publicação deste edital.</w:t>
      </w:r>
    </w:p>
    <w:p w14:paraId="38302442" w14:textId="56AD962F"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2" w:name="_Hlk215569833"/>
      <w:r w:rsidRPr="009D14A7">
        <w:rPr>
          <w:rFonts w:cstheme="minorHAnsi"/>
          <w:color w:val="000000" w:themeColor="text1"/>
        </w:rPr>
        <w:t>É</w:t>
      </w:r>
      <w:r w:rsidRPr="00F00636">
        <w:rPr>
          <w:rFonts w:cstheme="minorHAnsi"/>
          <w:color w:val="000000" w:themeColor="text1"/>
        </w:rPr>
        <w:t xml:space="preserve"> </w:t>
      </w:r>
      <w:r w:rsidRPr="009D14A7">
        <w:rPr>
          <w:rFonts w:cstheme="minorHAnsi"/>
          <w:color w:val="000000" w:themeColor="text1"/>
        </w:rPr>
        <w:t>necessário</w:t>
      </w:r>
      <w:r w:rsidRPr="00F00636">
        <w:rPr>
          <w:rFonts w:cstheme="minorHAnsi"/>
          <w:color w:val="000000" w:themeColor="text1"/>
        </w:rPr>
        <w:t>, a comprovação de que a Licitante executou/prestou, sem restrição, serviço/obra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2"/>
      <w:r w:rsidRPr="00F00636">
        <w:rPr>
          <w:rFonts w:cstheme="minorHAnsi"/>
          <w:color w:val="000000" w:themeColor="text1"/>
        </w:rPr>
        <w:t>. A comprovação será feita por meio de atestado(s) fornecido(s) por pessoa(s) jurídica(s) de direito público ou privado, em nome da licitante, acompanhado da respectiva Certidão de Acervo Operacional</w:t>
      </w:r>
      <w:proofErr w:type="gramStart"/>
      <w:r w:rsidRPr="00F00636">
        <w:rPr>
          <w:rFonts w:cstheme="minorHAnsi"/>
          <w:color w:val="000000" w:themeColor="text1"/>
        </w:rPr>
        <w:t xml:space="preserve">  </w:t>
      </w:r>
      <w:proofErr w:type="gramEnd"/>
      <w:r w:rsidRPr="00F00636">
        <w:rPr>
          <w:rFonts w:cstheme="minorHAnsi"/>
          <w:color w:val="000000" w:themeColor="text1"/>
        </w:rPr>
        <w:t>e</w:t>
      </w:r>
      <w:r w:rsidR="009D5B89">
        <w:rPr>
          <w:rFonts w:cstheme="minorHAnsi"/>
          <w:color w:val="000000" w:themeColor="text1"/>
        </w:rPr>
        <w:t>mitida pelo respectivo conselho.</w:t>
      </w:r>
    </w:p>
    <w:p w14:paraId="29EBC6CE" w14:textId="1BD2A580"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5536839C" w14:textId="6CCBD370"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F4FF9DF"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Prova de Registro ou Inscrição do responsável técnico indicado no Conselho Regional 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7B66A595" w14:textId="4517EE3D"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no mínimo 1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7B5CA4CC"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735F2A4" w14:textId="02F4D314"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w:t>
      </w:r>
      <w:proofErr w:type="spellStart"/>
      <w:r w:rsidRPr="00C66660">
        <w:rPr>
          <w:rFonts w:cstheme="minorHAnsi"/>
        </w:rPr>
        <w:t>is</w:t>
      </w:r>
      <w:proofErr w:type="spellEnd"/>
      <w:r w:rsidRPr="00C66660">
        <w:rPr>
          <w:rFonts w:cstheme="minorHAnsi"/>
        </w:rPr>
        <w:t>)</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02487BE5"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0AB7B44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17E12F7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67673391" wp14:editId="7D3232F7">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2"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AB4AD0C"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 xml:space="preserve">competente </w:t>
      </w:r>
      <w:r w:rsidRPr="003C4887">
        <w:rPr>
          <w:rFonts w:cstheme="minorHAnsi"/>
        </w:rPr>
        <w:lastRenderedPageBreak/>
        <w:t>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50E72423"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Ficha de registro do empregado (RE), devidamente registrada no Ministério do Trabalho; ou Carteira de Trabalho e Previdência Social (CTPS), em nome do profissional; ou Contrato Social ou último aditivo se houver; ou Contrato de prestação de serviço futuro, sem vínculo empregatício;</w:t>
      </w:r>
    </w:p>
    <w:p w14:paraId="40EA8BB7"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76366DB4"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0348A0B1" w14:textId="7033A6A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5D49A160"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2D2F96D6"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15BA6025"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071B19"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DA755A3" w14:textId="3890C96F"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478D39F6" w14:textId="0F148BD0"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FF57401" w14:textId="77777777" w:rsidR="002A6D78" w:rsidRPr="002E0DAA" w:rsidRDefault="002A6D78" w:rsidP="00FC2E9B">
      <w:pPr>
        <w:ind w:left="-284"/>
        <w:jc w:val="both"/>
        <w:rPr>
          <w:rFonts w:cstheme="minorHAnsi"/>
        </w:rPr>
      </w:pPr>
      <w:r w:rsidRPr="002E0DAA">
        <w:rPr>
          <w:rFonts w:cstheme="minorHAnsi"/>
        </w:rPr>
        <w:t xml:space="preserve">13.5 Não será concedido prazo para recursos sobre assuntos meramente protelatórios ou quando não justificada a intenção de interpor o recurso pelo proponente. </w:t>
      </w:r>
    </w:p>
    <w:p w14:paraId="400A744F" w14:textId="149A9236" w:rsidR="006B6344" w:rsidRPr="002E0DAA" w:rsidRDefault="006B6344" w:rsidP="00FC2E9B">
      <w:pPr>
        <w:ind w:left="-284"/>
        <w:jc w:val="both"/>
        <w:rPr>
          <w:rFonts w:cstheme="minorHAnsi"/>
        </w:rPr>
      </w:pPr>
      <w:r w:rsidRPr="002E0DAA">
        <w:rPr>
          <w:rFonts w:cstheme="minorHAnsi"/>
        </w:rPr>
        <w:lastRenderedPageBreak/>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566FF17A" w14:textId="0C1E7DEF" w:rsidR="002A6D78" w:rsidRPr="00F47BBE" w:rsidRDefault="002A6D78" w:rsidP="00F47BBE">
      <w:pPr>
        <w:ind w:left="-284"/>
        <w:jc w:val="both"/>
      </w:pPr>
      <w:r w:rsidRPr="002E0DAA">
        <w:rPr>
          <w:rFonts w:cstheme="minorHAnsi"/>
        </w:rPr>
        <w:t xml:space="preserve">13.6 Eventual impugnação do edital, bem como os questionamentos, deverá ser por meio do sistema Licitações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1A339E9F" w14:textId="08D1EE34" w:rsidR="00B74D17" w:rsidRPr="00F47BBE" w:rsidRDefault="002A6D78" w:rsidP="00F47BBE">
      <w:pPr>
        <w:ind w:left="-284"/>
        <w:jc w:val="both"/>
        <w:rPr>
          <w:rFonts w:cstheme="minorHAnsi"/>
        </w:rPr>
      </w:pPr>
      <w:r w:rsidRPr="002E0DAA">
        <w:rPr>
          <w:rFonts w:cstheme="minorHAnsi"/>
        </w:rPr>
        <w:t>13.7 O acolhimento de recurso importará a invalidação apenas dos atos insuscetíveis de aproveitamento.</w:t>
      </w:r>
    </w:p>
    <w:p w14:paraId="653155B9" w14:textId="77777777" w:rsidR="002A6D78" w:rsidRPr="002E0DAA" w:rsidRDefault="002A6D78" w:rsidP="00FC2E9B">
      <w:pPr>
        <w:ind w:left="-284"/>
        <w:jc w:val="both"/>
        <w:rPr>
          <w:rFonts w:cstheme="minorHAnsi"/>
          <w:b/>
        </w:rPr>
      </w:pPr>
      <w:r w:rsidRPr="002E0DAA">
        <w:rPr>
          <w:rFonts w:cstheme="minorHAnsi"/>
          <w:b/>
        </w:rPr>
        <w:t>14 DAS SANÇÕES E PENALIDADES:</w:t>
      </w:r>
    </w:p>
    <w:p w14:paraId="30B27758"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49993C57"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16ACB97D"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B54A8C1"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79DAE4BA" w14:textId="77777777" w:rsidR="002A6D78" w:rsidRPr="002E0DAA" w:rsidRDefault="002A6D78" w:rsidP="00FC2E9B">
      <w:pPr>
        <w:ind w:left="-284"/>
        <w:jc w:val="both"/>
        <w:rPr>
          <w:rFonts w:cstheme="minorHAnsi"/>
        </w:rPr>
      </w:pPr>
      <w:r w:rsidRPr="002E0DAA">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5D85B41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6D5A0428"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315E68C5"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DE61953"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4F662AC4" w14:textId="77777777" w:rsidR="002A6D78" w:rsidRPr="002E0DAA" w:rsidRDefault="002A6D78" w:rsidP="00FC2E9B">
      <w:pPr>
        <w:ind w:left="-284"/>
        <w:jc w:val="both"/>
        <w:rPr>
          <w:rFonts w:cstheme="minorHAnsi"/>
        </w:rPr>
      </w:pPr>
      <w:r w:rsidRPr="002E0DAA">
        <w:rPr>
          <w:rFonts w:cstheme="minorHAnsi"/>
        </w:rPr>
        <w:t xml:space="preserve">14.3 As multas serão, após regular processo administrativo, descontadas dos créditos da licitante ou, se for o caso, cobrada administrativa ou judicialmente. </w:t>
      </w:r>
    </w:p>
    <w:p w14:paraId="1D838216" w14:textId="77777777" w:rsidR="002A6D78" w:rsidRPr="002E0DAA" w:rsidRDefault="002A6D78" w:rsidP="00FC2E9B">
      <w:pPr>
        <w:ind w:left="-284"/>
        <w:jc w:val="both"/>
        <w:rPr>
          <w:rFonts w:cstheme="minorHAnsi"/>
        </w:rPr>
      </w:pPr>
      <w:r w:rsidRPr="002E0DAA">
        <w:rPr>
          <w:rFonts w:cstheme="minorHAnsi"/>
        </w:rPr>
        <w:lastRenderedPageBreak/>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59225A83" w14:textId="77777777" w:rsidR="002A6D78" w:rsidRPr="002E0DAA" w:rsidRDefault="002A6D78" w:rsidP="00FC2E9B">
      <w:pPr>
        <w:ind w:left="-284"/>
        <w:jc w:val="both"/>
        <w:rPr>
          <w:rFonts w:cstheme="minorHAnsi"/>
        </w:rPr>
      </w:pPr>
      <w:r w:rsidRPr="002E0DAA">
        <w:rPr>
          <w:rFonts w:cstheme="minorHAnsi"/>
        </w:rPr>
        <w:t xml:space="preserve">14.5 As penalidades são independentes e a aplicação de uma não exclui a das demais, quando cabíveis. </w:t>
      </w:r>
    </w:p>
    <w:p w14:paraId="15F7293C" w14:textId="77777777" w:rsidR="002A6D78" w:rsidRPr="002E0DAA" w:rsidRDefault="002A6D78" w:rsidP="00FC2E9B">
      <w:pPr>
        <w:ind w:left="-284"/>
        <w:jc w:val="both"/>
        <w:rPr>
          <w:rFonts w:cstheme="minorHAnsi"/>
          <w:b/>
        </w:rPr>
      </w:pPr>
      <w:r w:rsidRPr="002E0DAA">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45F5ADE0"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7D1C445C"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40778365"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30F32915" w14:textId="0185967E"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7B7BCF56" w14:textId="3E8C1ABD"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102C35BA" w14:textId="2ADF84C1" w:rsidR="001A788E" w:rsidRPr="009043C1" w:rsidRDefault="001A788E" w:rsidP="001A788E">
      <w:pPr>
        <w:ind w:left="-284"/>
        <w:jc w:val="both"/>
        <w:rPr>
          <w:rFonts w:cstheme="minorHAnsi"/>
        </w:rPr>
      </w:pPr>
      <w:r w:rsidRPr="009043C1">
        <w:rPr>
          <w:rFonts w:cstheme="minorHAnsi"/>
        </w:rPr>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0B15E475" w14:textId="6A9E57FC"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61EA25B5" w14:textId="04C2E59E"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6EB57C59" w14:textId="7A468AC2"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43705C3E" w14:textId="19D178CA"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6F59E70B" w14:textId="346CF480"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67019218" w14:textId="58B6E42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424EA1B9" w14:textId="02B4DAF2"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5D9F0B79" w14:textId="088F94E4"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398815EC" w14:textId="138B6D99" w:rsidR="002A6D78" w:rsidRPr="00532567" w:rsidRDefault="002A6D78" w:rsidP="00FC2E9B">
      <w:pPr>
        <w:ind w:left="-284"/>
        <w:jc w:val="both"/>
        <w:rPr>
          <w:rFonts w:cstheme="minorHAnsi"/>
        </w:rPr>
      </w:pPr>
      <w:r w:rsidRPr="00532567">
        <w:rPr>
          <w:rFonts w:cstheme="minorHAnsi"/>
        </w:rPr>
        <w:lastRenderedPageBreak/>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7601D2C4" w14:textId="68A3DC29" w:rsidR="00B74D17" w:rsidRDefault="002A6D78" w:rsidP="00F47BBE">
      <w:pPr>
        <w:ind w:left="-284"/>
        <w:jc w:val="both"/>
        <w:rPr>
          <w:rFonts w:cstheme="minorHAnsi"/>
        </w:rPr>
      </w:pPr>
      <w:r w:rsidRPr="00532567">
        <w:rPr>
          <w:rFonts w:cstheme="minorHAnsi"/>
        </w:rPr>
        <w:t>1</w:t>
      </w:r>
      <w:r w:rsidR="001A788E">
        <w:rPr>
          <w:rFonts w:cstheme="minorHAnsi"/>
        </w:rPr>
        <w:t>6</w:t>
      </w:r>
      <w:r w:rsidRPr="00532567">
        <w:rPr>
          <w:rFonts w:cstheme="minorHAnsi"/>
        </w:rPr>
        <w:t>.5 Obrigatoriamente deverá ser emitida apenas 01 (uma) Nota Fiscal para cada pedido de compra, em caso de dúvida, entre em contato com a diretoria solicitante e/ou gestor do contrato.</w:t>
      </w:r>
    </w:p>
    <w:p w14:paraId="21D1EAFD" w14:textId="45F6F3F1" w:rsidR="002A6D78" w:rsidRPr="002E0DAA" w:rsidRDefault="002A6D78" w:rsidP="00FC2E9B">
      <w:pPr>
        <w:ind w:left="-284"/>
        <w:jc w:val="both"/>
        <w:rPr>
          <w:rFonts w:cstheme="minorHAnsi"/>
        </w:rPr>
      </w:pPr>
      <w:r w:rsidRPr="002E0DAA">
        <w:rPr>
          <w:rFonts w:cstheme="minorHAnsi"/>
        </w:rPr>
        <w:t>1</w:t>
      </w:r>
      <w:r w:rsidR="001A788E">
        <w:rPr>
          <w:rFonts w:cstheme="minorHAnsi"/>
        </w:rPr>
        <w:t>6</w:t>
      </w:r>
      <w:r w:rsidRPr="002E0DAA">
        <w:rPr>
          <w:rFonts w:cstheme="minorHAnsi"/>
        </w:rPr>
        <w:t xml:space="preserve">.6 O objeto desta licitação será custeado por conta da </w:t>
      </w:r>
      <w:r w:rsidRPr="00C963DD">
        <w:rPr>
          <w:rFonts w:cstheme="minorHAnsi"/>
          <w:b/>
          <w:bCs/>
        </w:rPr>
        <w:t>DOTAÇÃO ORÇAMENTÁRIA:</w:t>
      </w:r>
    </w:p>
    <w:p w14:paraId="1ABACC62" w14:textId="77777777" w:rsidR="00C963DD" w:rsidRPr="00C963DD" w:rsidRDefault="00C963DD" w:rsidP="00C963DD">
      <w:pPr>
        <w:ind w:left="-284"/>
        <w:jc w:val="both"/>
        <w:rPr>
          <w:rFonts w:asciiTheme="minorHAnsi" w:eastAsia="Times New Roman" w:hAnsiTheme="minorHAnsi" w:cstheme="minorHAnsi"/>
          <w:b/>
          <w:bCs/>
          <w:color w:val="000000"/>
          <w:u w:val="single"/>
          <w:lang w:eastAsia="pt-BR"/>
        </w:rPr>
      </w:pPr>
      <w:proofErr w:type="gramStart"/>
      <w:r w:rsidRPr="00C963DD">
        <w:rPr>
          <w:rFonts w:asciiTheme="minorHAnsi" w:eastAsia="Times New Roman" w:hAnsiTheme="minorHAnsi" w:cstheme="minorHAnsi"/>
          <w:b/>
          <w:bCs/>
          <w:color w:val="000000"/>
          <w:u w:val="single"/>
          <w:lang w:eastAsia="pt-BR"/>
        </w:rPr>
        <w:t>080 - SECRETARIA</w:t>
      </w:r>
      <w:proofErr w:type="gramEnd"/>
      <w:r w:rsidRPr="00C963DD">
        <w:rPr>
          <w:rFonts w:asciiTheme="minorHAnsi" w:eastAsia="Times New Roman" w:hAnsiTheme="minorHAnsi" w:cstheme="minorHAnsi"/>
          <w:b/>
          <w:bCs/>
          <w:color w:val="000000"/>
          <w:u w:val="single"/>
          <w:lang w:eastAsia="pt-BR"/>
        </w:rPr>
        <w:t xml:space="preserve"> DE OBRAS</w:t>
      </w:r>
    </w:p>
    <w:p w14:paraId="0B3F95DC" w14:textId="77777777" w:rsidR="00C963DD" w:rsidRP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 xml:space="preserve">15.451.010.1.008 – OBRAS E </w:t>
      </w:r>
      <w:proofErr w:type="gramStart"/>
      <w:r w:rsidRPr="00C963DD">
        <w:rPr>
          <w:rFonts w:asciiTheme="minorHAnsi" w:eastAsia="Times New Roman" w:hAnsiTheme="minorHAnsi" w:cstheme="minorHAnsi"/>
          <w:b/>
          <w:bCs/>
          <w:color w:val="000000"/>
          <w:u w:val="single"/>
          <w:lang w:eastAsia="pt-BR"/>
        </w:rPr>
        <w:t>INFRA-ESTRUTURA</w:t>
      </w:r>
      <w:proofErr w:type="gramEnd"/>
    </w:p>
    <w:p w14:paraId="1C77728B" w14:textId="77777777" w:rsid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4.4.90.51.00 – OBRAS E INSTALAÇÕES</w:t>
      </w:r>
    </w:p>
    <w:p w14:paraId="72003FA2" w14:textId="2D7211F8" w:rsidR="002A6D78" w:rsidRPr="002E0DAA" w:rsidRDefault="001A788E" w:rsidP="00C963DD">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E9612FB" w14:textId="11F02CB6"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2E62D4AB" w14:textId="23AA6301"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2085616A" w14:textId="7FC73B74"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7F6E950" w14:textId="68E23529"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345F8427" w14:textId="5F26A0E4"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4F5D96F2" w14:textId="137C754C"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69636D54" w14:textId="77777777" w:rsidR="009D14A7" w:rsidRDefault="001A788E" w:rsidP="009D14A7">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44014C3B" w14:textId="6FA9D9B9" w:rsidR="00F47BBE" w:rsidRPr="009D14A7" w:rsidRDefault="00F47BBE" w:rsidP="009D14A7">
      <w:pPr>
        <w:ind w:left="-284"/>
        <w:jc w:val="both"/>
        <w:rPr>
          <w:rFonts w:cstheme="minorHAnsi"/>
        </w:rPr>
      </w:pPr>
      <w:r w:rsidRPr="009F78AA">
        <w:rPr>
          <w:rFonts w:asciiTheme="minorHAnsi" w:hAnsiTheme="minorHAnsi" w:cstheme="minorHAnsi"/>
        </w:rPr>
        <w:t xml:space="preserve">Maiquinique-BA, </w:t>
      </w:r>
      <w:r w:rsidR="005356FA">
        <w:rPr>
          <w:rFonts w:asciiTheme="minorHAnsi" w:hAnsiTheme="minorHAnsi" w:cstheme="minorHAnsi"/>
        </w:rPr>
        <w:t>06</w:t>
      </w:r>
      <w:r>
        <w:rPr>
          <w:rFonts w:asciiTheme="minorHAnsi" w:hAnsiTheme="minorHAnsi" w:cstheme="minorHAnsi"/>
        </w:rPr>
        <w:t xml:space="preserve"> de </w:t>
      </w:r>
      <w:r w:rsidR="005356FA">
        <w:rPr>
          <w:rFonts w:asciiTheme="minorHAnsi" w:hAnsiTheme="minorHAnsi" w:cstheme="minorHAnsi"/>
        </w:rPr>
        <w:t>maio</w:t>
      </w:r>
      <w:r>
        <w:rPr>
          <w:rFonts w:asciiTheme="minorHAnsi" w:hAnsiTheme="minorHAnsi" w:cstheme="minorHAnsi"/>
        </w:rPr>
        <w:t xml:space="preserve"> de 2026</w:t>
      </w:r>
      <w:r w:rsidRPr="009F78AA">
        <w:rPr>
          <w:rFonts w:asciiTheme="minorHAnsi" w:hAnsiTheme="minorHAnsi" w:cstheme="minorHAnsi"/>
        </w:rPr>
        <w:t>.</w:t>
      </w:r>
    </w:p>
    <w:p w14:paraId="00D642DD" w14:textId="77777777" w:rsidR="00F47BBE" w:rsidRPr="006F0C74" w:rsidRDefault="00F47BBE" w:rsidP="00F47BBE">
      <w:pPr>
        <w:spacing w:after="0" w:line="240" w:lineRule="auto"/>
        <w:jc w:val="center"/>
        <w:rPr>
          <w:b/>
          <w:bCs/>
          <w:lang w:bidi="en-US"/>
        </w:rPr>
      </w:pPr>
      <w:r w:rsidRPr="006F0C74">
        <w:rPr>
          <w:b/>
          <w:bCs/>
          <w:lang w:bidi="en-US"/>
        </w:rPr>
        <w:t>Rodrigo Ferraz Botelho</w:t>
      </w:r>
    </w:p>
    <w:p w14:paraId="36CFBA14"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5A226808" w14:textId="77777777" w:rsidR="00F47BBE" w:rsidRPr="006F0C74" w:rsidRDefault="00F47BBE" w:rsidP="00F47BBE">
      <w:pPr>
        <w:spacing w:after="0" w:line="240" w:lineRule="auto"/>
        <w:jc w:val="center"/>
        <w:rPr>
          <w:b/>
          <w:bCs/>
        </w:rPr>
      </w:pPr>
      <w:r w:rsidRPr="006F0C74">
        <w:rPr>
          <w:b/>
          <w:bCs/>
        </w:rPr>
        <w:t>DECRETO Nº. 010, 16 DE JANEIRO DE 2026.</w:t>
      </w:r>
      <w:r w:rsidRPr="006F0C74">
        <w:rPr>
          <w:b/>
          <w:bCs/>
        </w:rPr>
        <w:br/>
      </w:r>
    </w:p>
    <w:p w14:paraId="029887AE" w14:textId="77777777" w:rsidR="007C331B" w:rsidRDefault="007C331B" w:rsidP="005926BC">
      <w:pPr>
        <w:ind w:left="-284"/>
        <w:jc w:val="both"/>
        <w:rPr>
          <w:rFonts w:cstheme="minorHAnsi"/>
          <w:b/>
        </w:rPr>
      </w:pPr>
    </w:p>
    <w:p w14:paraId="34E162DF" w14:textId="77777777" w:rsidR="008B75AB" w:rsidRDefault="008B75AB" w:rsidP="005926BC">
      <w:pPr>
        <w:ind w:left="-284"/>
        <w:jc w:val="both"/>
        <w:rPr>
          <w:rFonts w:cstheme="minorHAnsi"/>
          <w:b/>
        </w:rPr>
      </w:pPr>
    </w:p>
    <w:p w14:paraId="5F111DA3" w14:textId="77777777" w:rsidR="008B75AB" w:rsidRDefault="008B75AB" w:rsidP="005926BC">
      <w:pPr>
        <w:ind w:left="-284"/>
        <w:jc w:val="both"/>
        <w:rPr>
          <w:rFonts w:cstheme="minorHAnsi"/>
          <w:b/>
        </w:rPr>
      </w:pPr>
    </w:p>
    <w:p w14:paraId="138D5591" w14:textId="51A491F9"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t>ANEXO I</w:t>
      </w:r>
    </w:p>
    <w:p w14:paraId="3327F43C" w14:textId="458F3450"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1ED15F2A" w14:textId="77777777" w:rsidR="00A05BD0" w:rsidRPr="00A05BD0" w:rsidRDefault="00A05BD0" w:rsidP="005926BC">
      <w:pPr>
        <w:pStyle w:val="Corpodetexto"/>
        <w:jc w:val="center"/>
        <w:rPr>
          <w:rFonts w:asciiTheme="minorHAnsi" w:hAnsiTheme="minorHAnsi" w:cstheme="minorHAnsi"/>
          <w:b/>
          <w:bCs/>
          <w:sz w:val="22"/>
          <w:szCs w:val="22"/>
        </w:rPr>
      </w:pPr>
    </w:p>
    <w:p w14:paraId="613C9F07" w14:textId="77777777" w:rsidR="00A05BD0" w:rsidRPr="00A05BD0" w:rsidRDefault="00A05BD0" w:rsidP="005926BC">
      <w:pPr>
        <w:pStyle w:val="Corpodetexto"/>
        <w:jc w:val="center"/>
        <w:rPr>
          <w:rFonts w:asciiTheme="minorHAnsi" w:hAnsiTheme="minorHAnsi" w:cstheme="minorHAnsi"/>
          <w:b/>
          <w:bCs/>
          <w:sz w:val="22"/>
          <w:szCs w:val="22"/>
        </w:rPr>
      </w:pPr>
    </w:p>
    <w:p w14:paraId="6DADC866" w14:textId="77777777" w:rsidR="00A05BD0" w:rsidRPr="00A05BD0" w:rsidRDefault="00A05BD0" w:rsidP="005926BC">
      <w:pPr>
        <w:pStyle w:val="Corpodetexto"/>
        <w:jc w:val="center"/>
        <w:rPr>
          <w:rFonts w:asciiTheme="minorHAnsi" w:hAnsiTheme="minorHAnsi" w:cstheme="minorHAnsi"/>
          <w:b/>
          <w:bCs/>
          <w:sz w:val="22"/>
          <w:szCs w:val="22"/>
        </w:rPr>
      </w:pPr>
    </w:p>
    <w:p w14:paraId="3EEDF0BC" w14:textId="77777777" w:rsidR="00A05BD0" w:rsidRPr="00A05BD0" w:rsidRDefault="00A05BD0" w:rsidP="005926BC">
      <w:pPr>
        <w:pStyle w:val="Corpodetexto"/>
        <w:jc w:val="center"/>
        <w:rPr>
          <w:rFonts w:asciiTheme="minorHAnsi" w:hAnsiTheme="minorHAnsi" w:cstheme="minorHAnsi"/>
          <w:b/>
          <w:bCs/>
          <w:sz w:val="22"/>
          <w:szCs w:val="22"/>
        </w:rPr>
      </w:pPr>
    </w:p>
    <w:p w14:paraId="4F9E5078" w14:textId="77777777" w:rsidR="00A05BD0" w:rsidRPr="00A05BD0" w:rsidRDefault="00A05BD0" w:rsidP="005926BC">
      <w:pPr>
        <w:pStyle w:val="Corpodetexto"/>
        <w:jc w:val="center"/>
        <w:rPr>
          <w:rFonts w:asciiTheme="minorHAnsi" w:hAnsiTheme="minorHAnsi" w:cstheme="minorHAnsi"/>
          <w:b/>
          <w:bCs/>
          <w:sz w:val="22"/>
          <w:szCs w:val="22"/>
        </w:rPr>
      </w:pPr>
    </w:p>
    <w:p w14:paraId="0781F000" w14:textId="77777777" w:rsidR="00A05BD0" w:rsidRPr="00A05BD0" w:rsidRDefault="00A05BD0" w:rsidP="005926BC">
      <w:pPr>
        <w:pStyle w:val="Corpodetexto"/>
        <w:jc w:val="center"/>
        <w:rPr>
          <w:rFonts w:asciiTheme="minorHAnsi" w:hAnsiTheme="minorHAnsi" w:cstheme="minorHAnsi"/>
          <w:b/>
          <w:bCs/>
          <w:sz w:val="22"/>
          <w:szCs w:val="22"/>
        </w:rPr>
      </w:pPr>
    </w:p>
    <w:p w14:paraId="1EE0F2C3" w14:textId="77777777" w:rsidR="00A05BD0" w:rsidRPr="00A05BD0" w:rsidRDefault="00A05BD0" w:rsidP="005926BC">
      <w:pPr>
        <w:pStyle w:val="Corpodetexto"/>
        <w:jc w:val="center"/>
        <w:rPr>
          <w:rFonts w:asciiTheme="minorHAnsi" w:hAnsiTheme="minorHAnsi" w:cstheme="minorHAnsi"/>
          <w:b/>
          <w:bCs/>
          <w:sz w:val="22"/>
          <w:szCs w:val="22"/>
        </w:rPr>
      </w:pPr>
    </w:p>
    <w:p w14:paraId="36CDF69C" w14:textId="77777777" w:rsidR="00A05BD0" w:rsidRPr="00A05BD0" w:rsidRDefault="00A05BD0" w:rsidP="005926BC">
      <w:pPr>
        <w:pStyle w:val="Corpodetexto"/>
        <w:jc w:val="center"/>
        <w:rPr>
          <w:rFonts w:asciiTheme="minorHAnsi" w:hAnsiTheme="minorHAnsi" w:cstheme="minorHAnsi"/>
          <w:b/>
          <w:bCs/>
          <w:sz w:val="22"/>
          <w:szCs w:val="22"/>
        </w:rPr>
      </w:pPr>
    </w:p>
    <w:p w14:paraId="167A9B5C"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559C20BA" w14:textId="6BBBE1B3" w:rsidR="00F47BBE" w:rsidRDefault="00A05BD0" w:rsidP="00F47BBE">
      <w:pPr>
        <w:ind w:left="426" w:right="387"/>
        <w:jc w:val="both"/>
        <w:rPr>
          <w:rFonts w:cstheme="minorHAnsi"/>
          <w:b/>
          <w:bCs/>
          <w:color w:val="000000"/>
        </w:rPr>
      </w:pPr>
      <w:r w:rsidRPr="00A05BD0">
        <w:rPr>
          <w:rFonts w:asciiTheme="minorHAnsi" w:hAnsiTheme="minorHAnsi" w:cstheme="minorHAnsi"/>
          <w:b/>
          <w:bCs/>
        </w:rPr>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4"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30575F0" w14:textId="4ED828A5" w:rsidR="00A05BD0" w:rsidRDefault="00A05BD0" w:rsidP="00F47BBE">
      <w:pPr>
        <w:pStyle w:val="Corpodetexto"/>
        <w:ind w:left="-284"/>
        <w:jc w:val="center"/>
        <w:rPr>
          <w:rFonts w:ascii="Century Gothic" w:hAnsi="Century Gothic"/>
        </w:rPr>
      </w:pPr>
    </w:p>
    <w:p w14:paraId="638A5E8A" w14:textId="77777777" w:rsidR="00A05BD0" w:rsidRDefault="00A05BD0" w:rsidP="005926BC">
      <w:pPr>
        <w:pStyle w:val="Ttulo3"/>
        <w:jc w:val="both"/>
        <w:rPr>
          <w:rFonts w:ascii="Century Gothic" w:hAnsi="Century Gothic"/>
          <w:sz w:val="24"/>
        </w:rPr>
      </w:pPr>
    </w:p>
    <w:p w14:paraId="20E1ED4A" w14:textId="77777777" w:rsidR="00A05BD0" w:rsidRDefault="00A05BD0" w:rsidP="005926BC">
      <w:pPr>
        <w:ind w:left="-284"/>
        <w:jc w:val="center"/>
        <w:rPr>
          <w:rFonts w:cstheme="minorHAnsi"/>
          <w:b/>
        </w:rPr>
      </w:pPr>
    </w:p>
    <w:p w14:paraId="6EE8661F" w14:textId="77777777" w:rsidR="00A05BD0" w:rsidRDefault="00A05BD0" w:rsidP="005926BC">
      <w:pPr>
        <w:ind w:left="-284"/>
        <w:jc w:val="center"/>
        <w:rPr>
          <w:rFonts w:cstheme="minorHAnsi"/>
          <w:b/>
        </w:rPr>
      </w:pPr>
    </w:p>
    <w:p w14:paraId="4DB81169" w14:textId="77777777" w:rsidR="00A05BD0" w:rsidRDefault="00A05BD0" w:rsidP="005926BC">
      <w:pPr>
        <w:ind w:left="-284"/>
        <w:jc w:val="center"/>
        <w:rPr>
          <w:rFonts w:cstheme="minorHAnsi"/>
          <w:b/>
        </w:rPr>
      </w:pPr>
    </w:p>
    <w:p w14:paraId="4F3D4742" w14:textId="77777777" w:rsidR="00A05BD0" w:rsidRDefault="00A05BD0" w:rsidP="005926BC">
      <w:pPr>
        <w:ind w:left="-284"/>
        <w:jc w:val="center"/>
        <w:rPr>
          <w:rFonts w:cstheme="minorHAnsi"/>
          <w:b/>
        </w:rPr>
      </w:pPr>
    </w:p>
    <w:p w14:paraId="3ED6B92D" w14:textId="77777777" w:rsidR="00A05BD0" w:rsidRDefault="00A05BD0" w:rsidP="005926BC">
      <w:pPr>
        <w:ind w:left="-284"/>
        <w:jc w:val="center"/>
        <w:rPr>
          <w:rFonts w:cstheme="minorHAnsi"/>
          <w:b/>
        </w:rPr>
      </w:pPr>
    </w:p>
    <w:p w14:paraId="3F7B2A43" w14:textId="77777777" w:rsidR="00A05BD0" w:rsidRDefault="00A05BD0" w:rsidP="005926BC">
      <w:pPr>
        <w:ind w:left="-284"/>
        <w:jc w:val="center"/>
        <w:rPr>
          <w:rFonts w:cstheme="minorHAnsi"/>
          <w:b/>
        </w:rPr>
      </w:pPr>
    </w:p>
    <w:p w14:paraId="74E3F984" w14:textId="77777777" w:rsidR="00A05BD0" w:rsidRDefault="00A05BD0" w:rsidP="005926BC">
      <w:pPr>
        <w:ind w:left="-284"/>
        <w:jc w:val="center"/>
        <w:rPr>
          <w:rFonts w:cstheme="minorHAnsi"/>
          <w:b/>
        </w:rPr>
      </w:pPr>
    </w:p>
    <w:p w14:paraId="3050FB59" w14:textId="77777777" w:rsidR="00A05BD0" w:rsidRDefault="00A05BD0" w:rsidP="005926BC">
      <w:pPr>
        <w:ind w:left="-284"/>
        <w:jc w:val="center"/>
        <w:rPr>
          <w:rFonts w:cstheme="minorHAnsi"/>
          <w:b/>
        </w:rPr>
      </w:pPr>
    </w:p>
    <w:p w14:paraId="34B39C94" w14:textId="77777777" w:rsidR="00A05BD0" w:rsidRDefault="00A05BD0" w:rsidP="005926BC">
      <w:pPr>
        <w:ind w:left="-284"/>
        <w:jc w:val="center"/>
        <w:rPr>
          <w:rFonts w:cstheme="minorHAnsi"/>
          <w:b/>
        </w:rPr>
      </w:pPr>
    </w:p>
    <w:p w14:paraId="09808E54" w14:textId="77777777" w:rsidR="00A05BD0" w:rsidRDefault="00A05BD0" w:rsidP="005926BC">
      <w:pPr>
        <w:ind w:left="-284"/>
        <w:jc w:val="center"/>
        <w:rPr>
          <w:rFonts w:cstheme="minorHAnsi"/>
          <w:b/>
        </w:rPr>
      </w:pPr>
    </w:p>
    <w:p w14:paraId="05B01CEE" w14:textId="77777777" w:rsidR="00A05BD0" w:rsidRDefault="00A05BD0" w:rsidP="005926BC">
      <w:pPr>
        <w:ind w:left="-284"/>
        <w:jc w:val="center"/>
        <w:rPr>
          <w:rFonts w:cstheme="minorHAnsi"/>
          <w:b/>
        </w:rPr>
      </w:pPr>
    </w:p>
    <w:p w14:paraId="53F71407" w14:textId="77777777" w:rsidR="00A05BD0" w:rsidRDefault="00A05BD0" w:rsidP="005926BC">
      <w:pPr>
        <w:ind w:left="-284"/>
        <w:jc w:val="center"/>
        <w:rPr>
          <w:rFonts w:cstheme="minorHAnsi"/>
          <w:b/>
        </w:rPr>
      </w:pPr>
    </w:p>
    <w:p w14:paraId="42B29BE7" w14:textId="77777777" w:rsidR="00A05BD0" w:rsidRDefault="00A05BD0" w:rsidP="005926BC">
      <w:pPr>
        <w:ind w:left="-284"/>
        <w:jc w:val="center"/>
        <w:rPr>
          <w:rFonts w:cstheme="minorHAnsi"/>
          <w:b/>
        </w:rPr>
      </w:pPr>
    </w:p>
    <w:p w14:paraId="267EE42A" w14:textId="77777777" w:rsidR="005926BC" w:rsidRDefault="005926BC" w:rsidP="005926BC">
      <w:pPr>
        <w:ind w:left="-284"/>
        <w:jc w:val="center"/>
        <w:rPr>
          <w:rFonts w:cstheme="minorHAnsi"/>
          <w:b/>
        </w:rPr>
      </w:pPr>
    </w:p>
    <w:p w14:paraId="487E7389" w14:textId="77777777" w:rsidR="005926BC" w:rsidRDefault="005926BC" w:rsidP="005926BC">
      <w:pPr>
        <w:ind w:left="-284"/>
        <w:jc w:val="center"/>
        <w:rPr>
          <w:rFonts w:cstheme="minorHAnsi"/>
          <w:b/>
        </w:rPr>
      </w:pPr>
    </w:p>
    <w:p w14:paraId="7DF0B94E" w14:textId="77777777" w:rsidR="005926BC" w:rsidRDefault="005926BC" w:rsidP="005926BC">
      <w:pPr>
        <w:ind w:left="-284"/>
        <w:jc w:val="center"/>
        <w:rPr>
          <w:rFonts w:cstheme="minorHAnsi"/>
          <w:b/>
        </w:rPr>
      </w:pPr>
    </w:p>
    <w:p w14:paraId="61E3449A" w14:textId="56F8648F" w:rsidR="002A6D78" w:rsidRDefault="00A505E8" w:rsidP="005926BC">
      <w:pPr>
        <w:ind w:left="-284"/>
        <w:jc w:val="center"/>
        <w:rPr>
          <w:rFonts w:cstheme="minorHAnsi"/>
          <w:b/>
        </w:rPr>
      </w:pPr>
      <w:r w:rsidRPr="002E0DAA">
        <w:rPr>
          <w:rFonts w:cstheme="minorHAnsi"/>
          <w:b/>
        </w:rPr>
        <w:t xml:space="preserve">ANEXO II </w:t>
      </w:r>
      <w:r w:rsidR="00003E62">
        <w:rPr>
          <w:rFonts w:cstheme="minorHAnsi"/>
          <w:b/>
        </w:rPr>
        <w:br/>
      </w:r>
      <w:r w:rsidRPr="002E0DAA">
        <w:rPr>
          <w:rFonts w:cstheme="minorHAnsi"/>
          <w:b/>
        </w:rPr>
        <w:t>P</w:t>
      </w:r>
      <w:r w:rsidR="005926BC">
        <w:rPr>
          <w:rFonts w:cstheme="minorHAnsi"/>
          <w:b/>
        </w:rPr>
        <w:t>LANILHA ORÇAMENTÁRIA</w:t>
      </w:r>
    </w:p>
    <w:p w14:paraId="057651F6" w14:textId="77777777" w:rsidR="005926BC" w:rsidRDefault="005926BC" w:rsidP="005926BC">
      <w:pPr>
        <w:ind w:left="-284"/>
        <w:jc w:val="center"/>
        <w:rPr>
          <w:rFonts w:cstheme="minorHAnsi"/>
          <w:b/>
        </w:rPr>
      </w:pPr>
    </w:p>
    <w:p w14:paraId="67869891" w14:textId="77777777" w:rsidR="005926BC" w:rsidRDefault="005926BC" w:rsidP="005926BC">
      <w:pPr>
        <w:ind w:left="-284"/>
        <w:jc w:val="center"/>
        <w:rPr>
          <w:rFonts w:cstheme="minorHAnsi"/>
          <w:b/>
        </w:rPr>
      </w:pPr>
    </w:p>
    <w:p w14:paraId="2814CF8C" w14:textId="77777777" w:rsidR="005926BC" w:rsidRDefault="005926BC" w:rsidP="005926BC">
      <w:pPr>
        <w:ind w:left="-284"/>
        <w:jc w:val="center"/>
        <w:rPr>
          <w:rFonts w:cstheme="minorHAnsi"/>
          <w:b/>
        </w:rPr>
      </w:pPr>
    </w:p>
    <w:p w14:paraId="41BA13B5" w14:textId="77777777" w:rsidR="005926BC" w:rsidRDefault="005926BC" w:rsidP="005926BC">
      <w:pPr>
        <w:ind w:left="-284"/>
        <w:jc w:val="center"/>
        <w:rPr>
          <w:rFonts w:cstheme="minorHAnsi"/>
          <w:b/>
        </w:rPr>
      </w:pPr>
    </w:p>
    <w:p w14:paraId="119383D0" w14:textId="77777777" w:rsidR="005926BC" w:rsidRDefault="005926BC" w:rsidP="005926BC">
      <w:pPr>
        <w:ind w:left="-284"/>
        <w:jc w:val="center"/>
        <w:rPr>
          <w:rFonts w:cstheme="minorHAnsi"/>
          <w:b/>
        </w:rPr>
      </w:pPr>
    </w:p>
    <w:p w14:paraId="71616F9E" w14:textId="77777777" w:rsidR="005926BC" w:rsidRDefault="005926BC" w:rsidP="005926BC">
      <w:pPr>
        <w:ind w:left="-284"/>
        <w:jc w:val="center"/>
        <w:rPr>
          <w:rFonts w:cstheme="minorHAnsi"/>
          <w:b/>
        </w:rPr>
      </w:pPr>
    </w:p>
    <w:p w14:paraId="091ED71D" w14:textId="69C98EE4" w:rsidR="00F47BBE" w:rsidRDefault="005926BC" w:rsidP="00F47BBE">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5"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2CB21BA0" w14:textId="21CE79AE" w:rsidR="005926BC" w:rsidRDefault="005926BC" w:rsidP="00F47BBE">
      <w:pPr>
        <w:pStyle w:val="Corpodetexto"/>
        <w:ind w:left="-284"/>
        <w:jc w:val="center"/>
        <w:rPr>
          <w:rFonts w:cstheme="minorHAnsi"/>
          <w:b/>
        </w:rPr>
      </w:pPr>
    </w:p>
    <w:p w14:paraId="5745008D" w14:textId="77777777" w:rsidR="005926BC" w:rsidRDefault="005926BC" w:rsidP="005926BC">
      <w:pPr>
        <w:ind w:left="-284"/>
        <w:jc w:val="center"/>
        <w:rPr>
          <w:rFonts w:cstheme="minorHAnsi"/>
          <w:b/>
        </w:rPr>
      </w:pPr>
    </w:p>
    <w:p w14:paraId="151B8EEB" w14:textId="77777777" w:rsidR="005926BC" w:rsidRDefault="005926BC" w:rsidP="005926BC">
      <w:pPr>
        <w:ind w:left="-284"/>
        <w:jc w:val="center"/>
        <w:rPr>
          <w:rFonts w:cstheme="minorHAnsi"/>
          <w:b/>
        </w:rPr>
      </w:pPr>
    </w:p>
    <w:p w14:paraId="73E9A097" w14:textId="77777777" w:rsidR="005926BC" w:rsidRDefault="005926BC" w:rsidP="005926BC">
      <w:pPr>
        <w:ind w:left="-284"/>
        <w:jc w:val="center"/>
        <w:rPr>
          <w:rFonts w:cstheme="minorHAnsi"/>
          <w:b/>
        </w:rPr>
      </w:pPr>
    </w:p>
    <w:p w14:paraId="1AD1D81A" w14:textId="77777777" w:rsidR="005926BC" w:rsidRDefault="005926BC" w:rsidP="005926BC">
      <w:pPr>
        <w:ind w:left="-284"/>
        <w:jc w:val="center"/>
        <w:rPr>
          <w:rFonts w:cstheme="minorHAnsi"/>
          <w:b/>
        </w:rPr>
      </w:pPr>
    </w:p>
    <w:p w14:paraId="09DCA117" w14:textId="77777777" w:rsidR="005926BC" w:rsidRDefault="005926BC" w:rsidP="005926BC">
      <w:pPr>
        <w:ind w:left="-284"/>
        <w:jc w:val="center"/>
        <w:rPr>
          <w:rFonts w:cstheme="minorHAnsi"/>
          <w:b/>
        </w:rPr>
      </w:pPr>
    </w:p>
    <w:p w14:paraId="17D8BD72" w14:textId="77777777" w:rsidR="005926BC" w:rsidRDefault="005926BC" w:rsidP="005926BC">
      <w:pPr>
        <w:ind w:left="-284"/>
        <w:jc w:val="center"/>
        <w:rPr>
          <w:rFonts w:cstheme="minorHAnsi"/>
          <w:b/>
        </w:rPr>
      </w:pPr>
    </w:p>
    <w:p w14:paraId="2487D9E9" w14:textId="77777777" w:rsidR="005926BC" w:rsidRDefault="005926BC" w:rsidP="005926BC">
      <w:pPr>
        <w:ind w:left="-284"/>
        <w:jc w:val="center"/>
        <w:rPr>
          <w:rFonts w:cstheme="minorHAnsi"/>
          <w:b/>
        </w:rPr>
      </w:pPr>
    </w:p>
    <w:p w14:paraId="70569F69" w14:textId="77777777" w:rsidR="005926BC" w:rsidRDefault="005926BC" w:rsidP="005926BC">
      <w:pPr>
        <w:ind w:left="-284"/>
        <w:jc w:val="center"/>
        <w:rPr>
          <w:rFonts w:cstheme="minorHAnsi"/>
          <w:b/>
        </w:rPr>
      </w:pPr>
    </w:p>
    <w:p w14:paraId="61C3CF87" w14:textId="77777777" w:rsidR="00DE68E4" w:rsidRDefault="00DE68E4" w:rsidP="005926BC">
      <w:pPr>
        <w:ind w:left="-284"/>
        <w:jc w:val="center"/>
        <w:rPr>
          <w:rFonts w:cstheme="minorHAnsi"/>
          <w:b/>
        </w:rPr>
      </w:pPr>
    </w:p>
    <w:p w14:paraId="2395F0F2" w14:textId="77777777" w:rsidR="00DE68E4" w:rsidRDefault="00DE68E4" w:rsidP="005926BC">
      <w:pPr>
        <w:ind w:left="-284"/>
        <w:jc w:val="center"/>
        <w:rPr>
          <w:rFonts w:cstheme="minorHAnsi"/>
          <w:b/>
        </w:rPr>
      </w:pPr>
    </w:p>
    <w:p w14:paraId="7836026C" w14:textId="77777777" w:rsidR="00DE68E4" w:rsidRDefault="00DE68E4" w:rsidP="005926BC">
      <w:pPr>
        <w:ind w:left="-284"/>
        <w:jc w:val="center"/>
        <w:rPr>
          <w:rFonts w:cstheme="minorHAnsi"/>
          <w:b/>
        </w:rPr>
      </w:pPr>
    </w:p>
    <w:p w14:paraId="07995633" w14:textId="77777777" w:rsidR="00DE68E4" w:rsidRDefault="00DE68E4" w:rsidP="005926BC">
      <w:pPr>
        <w:ind w:left="-284"/>
        <w:jc w:val="center"/>
        <w:rPr>
          <w:rFonts w:cstheme="minorHAnsi"/>
          <w:b/>
        </w:rPr>
      </w:pPr>
    </w:p>
    <w:p w14:paraId="747BB424" w14:textId="77777777" w:rsidR="00F47BBE" w:rsidRDefault="00F47BBE" w:rsidP="005926BC">
      <w:pPr>
        <w:ind w:left="-284"/>
        <w:jc w:val="center"/>
        <w:rPr>
          <w:rFonts w:cstheme="minorHAnsi"/>
          <w:b/>
        </w:rPr>
      </w:pPr>
    </w:p>
    <w:p w14:paraId="48BAB7D2" w14:textId="77777777" w:rsidR="00F47BBE" w:rsidRDefault="00F47BBE" w:rsidP="005926BC">
      <w:pPr>
        <w:ind w:left="-284"/>
        <w:jc w:val="center"/>
        <w:rPr>
          <w:rFonts w:cstheme="minorHAnsi"/>
          <w:b/>
        </w:rPr>
      </w:pPr>
    </w:p>
    <w:p w14:paraId="3E2ADF1C" w14:textId="77777777" w:rsidR="00F47BBE" w:rsidRDefault="00F47BBE" w:rsidP="005926BC">
      <w:pPr>
        <w:ind w:left="-284"/>
        <w:jc w:val="center"/>
        <w:rPr>
          <w:rFonts w:cstheme="minorHAnsi"/>
          <w:b/>
        </w:rPr>
      </w:pPr>
    </w:p>
    <w:p w14:paraId="0DBE1DA0" w14:textId="77777777" w:rsidR="00F47BBE" w:rsidRDefault="00F47BBE" w:rsidP="005926BC">
      <w:pPr>
        <w:ind w:left="-284"/>
        <w:jc w:val="center"/>
        <w:rPr>
          <w:rFonts w:cstheme="minorHAnsi"/>
          <w:b/>
        </w:rPr>
      </w:pPr>
    </w:p>
    <w:p w14:paraId="1A3B8779" w14:textId="77777777" w:rsidR="009D14A7" w:rsidRDefault="009D14A7" w:rsidP="005926BC">
      <w:pPr>
        <w:ind w:left="-284"/>
        <w:jc w:val="center"/>
        <w:rPr>
          <w:rFonts w:cstheme="minorHAnsi"/>
          <w:b/>
        </w:rPr>
      </w:pPr>
    </w:p>
    <w:p w14:paraId="3BD47CF8" w14:textId="78C8FCC1" w:rsidR="005926BC" w:rsidRPr="002E0DAA" w:rsidRDefault="009D14A7" w:rsidP="009D14A7">
      <w:pPr>
        <w:ind w:left="-284"/>
        <w:jc w:val="center"/>
        <w:rPr>
          <w:rFonts w:cstheme="minorHAnsi"/>
          <w:b/>
        </w:rPr>
      </w:pPr>
      <w:r>
        <w:rPr>
          <w:rFonts w:cstheme="minorHAnsi"/>
          <w:b/>
        </w:rPr>
        <w:t xml:space="preserve">ANEXO III </w:t>
      </w:r>
      <w:r>
        <w:rPr>
          <w:rFonts w:cstheme="minorHAnsi"/>
          <w:b/>
        </w:rPr>
        <w:br/>
        <w:t>MODELO DE PROPOSTA</w:t>
      </w:r>
    </w:p>
    <w:p w14:paraId="66CBBE68"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47CA2301"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6B8604EE" w14:textId="77777777" w:rsidTr="00213FD2">
        <w:trPr>
          <w:trHeight w:val="285"/>
        </w:trPr>
        <w:tc>
          <w:tcPr>
            <w:tcW w:w="8708" w:type="dxa"/>
            <w:gridSpan w:val="6"/>
          </w:tcPr>
          <w:p w14:paraId="74A14FF9"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766AAC6D" w14:textId="77777777" w:rsidTr="00213FD2">
        <w:trPr>
          <w:trHeight w:val="361"/>
        </w:trPr>
        <w:tc>
          <w:tcPr>
            <w:tcW w:w="770" w:type="dxa"/>
          </w:tcPr>
          <w:p w14:paraId="0F7819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D8539C9"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B068938"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4CB01D5"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0B123614"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54B14DB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31005F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026C678A" w14:textId="77777777" w:rsidTr="00213FD2">
        <w:trPr>
          <w:trHeight w:val="1048"/>
        </w:trPr>
        <w:tc>
          <w:tcPr>
            <w:tcW w:w="770" w:type="dxa"/>
          </w:tcPr>
          <w:p w14:paraId="7565B733"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5A32050E"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4BF8C8B8" w14:textId="373B093F"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0539D3F6" w14:textId="68A1C23E"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119675CE" w14:textId="6EDE7E5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54321D6D"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219FC44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09399DEE"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44E956EA" w14:textId="77777777" w:rsidTr="00213FD2">
        <w:trPr>
          <w:trHeight w:val="285"/>
        </w:trPr>
        <w:tc>
          <w:tcPr>
            <w:tcW w:w="7574" w:type="dxa"/>
            <w:gridSpan w:val="5"/>
          </w:tcPr>
          <w:p w14:paraId="13CCD5D4"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3433DE71"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64035255" w14:textId="77777777" w:rsidR="005926BC" w:rsidRDefault="005926BC" w:rsidP="005926BC">
      <w:pPr>
        <w:ind w:left="-284"/>
        <w:jc w:val="both"/>
        <w:rPr>
          <w:rFonts w:cstheme="minorHAnsi"/>
        </w:rPr>
      </w:pPr>
    </w:p>
    <w:p w14:paraId="5E5A3E49" w14:textId="6E7A7D1D"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70D919FA" w14:textId="77777777" w:rsidR="005926BC" w:rsidRPr="002E0DAA" w:rsidRDefault="005926BC" w:rsidP="005926BC">
      <w:pPr>
        <w:ind w:left="-284"/>
        <w:jc w:val="both"/>
        <w:rPr>
          <w:rFonts w:cstheme="minorHAnsi"/>
        </w:rPr>
      </w:pPr>
    </w:p>
    <w:p w14:paraId="471466B0"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74B4448D"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7B0409E5" w14:textId="0917A9DB" w:rsidR="002A6D78" w:rsidRPr="002E0DAA" w:rsidRDefault="002A6D78" w:rsidP="005926BC">
      <w:pPr>
        <w:ind w:left="-284"/>
        <w:jc w:val="both"/>
        <w:rPr>
          <w:rFonts w:cstheme="minorHAnsi"/>
        </w:rPr>
      </w:pPr>
      <w:r w:rsidRPr="002E0DAA">
        <w:rPr>
          <w:rFonts w:cstheme="minorHAnsi"/>
        </w:rPr>
        <w:t xml:space="preserve">02. Declara que, por ser de seu conhecimento, atende e se submete a todas as cláusulas e condições do Edital e Anexos, relativos </w:t>
      </w:r>
      <w:proofErr w:type="gramStart"/>
      <w:r w:rsidRPr="002E0DAA">
        <w:rPr>
          <w:rFonts w:cstheme="minorHAnsi"/>
        </w:rPr>
        <w:t>a</w:t>
      </w:r>
      <w:proofErr w:type="gramEnd"/>
      <w:r w:rsidRPr="002E0DAA">
        <w:rPr>
          <w:rFonts w:cstheme="minorHAnsi"/>
        </w:rPr>
        <w:t xml:space="preserve"> licitação supra, bem como às disposições da Lei Federal nº 14.133/2021</w:t>
      </w:r>
      <w:r w:rsidR="00C962CC">
        <w:rPr>
          <w:rFonts w:cstheme="minorHAnsi"/>
        </w:rPr>
        <w:t>.</w:t>
      </w:r>
    </w:p>
    <w:p w14:paraId="64FC81A3" w14:textId="1D37F633"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46063656"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6DE98608" w14:textId="7CB6E24B"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6817863F" w14:textId="77777777" w:rsidR="008A58C7" w:rsidRDefault="008A58C7" w:rsidP="005926BC">
      <w:pPr>
        <w:pStyle w:val="PargrafodaLista"/>
        <w:ind w:left="-284"/>
        <w:jc w:val="both"/>
        <w:rPr>
          <w:rFonts w:cstheme="minorHAnsi"/>
          <w:b/>
        </w:rPr>
      </w:pPr>
    </w:p>
    <w:p w14:paraId="1DE732B2" w14:textId="77777777" w:rsidR="003C77EF" w:rsidRDefault="003C77EF" w:rsidP="005926BC">
      <w:pPr>
        <w:pStyle w:val="PargrafodaLista"/>
        <w:ind w:left="-284"/>
        <w:jc w:val="both"/>
        <w:rPr>
          <w:rFonts w:cstheme="minorHAnsi"/>
          <w:b/>
        </w:rPr>
      </w:pPr>
    </w:p>
    <w:p w14:paraId="4A3B4B4D" w14:textId="77777777" w:rsidR="003C77EF" w:rsidRDefault="003C77EF" w:rsidP="005926BC">
      <w:pPr>
        <w:pStyle w:val="PargrafodaLista"/>
        <w:ind w:left="-284"/>
        <w:jc w:val="both"/>
        <w:rPr>
          <w:rFonts w:cstheme="minorHAnsi"/>
          <w:b/>
        </w:rPr>
      </w:pPr>
    </w:p>
    <w:p w14:paraId="1498A365" w14:textId="77777777" w:rsidR="003C77EF" w:rsidRDefault="003C77EF" w:rsidP="005926BC">
      <w:pPr>
        <w:pStyle w:val="PargrafodaLista"/>
        <w:ind w:left="-284"/>
        <w:jc w:val="both"/>
        <w:rPr>
          <w:rFonts w:cstheme="minorHAnsi"/>
          <w:b/>
        </w:rPr>
      </w:pPr>
    </w:p>
    <w:p w14:paraId="0FA1769B" w14:textId="77777777" w:rsidR="003C77EF" w:rsidRDefault="003C77EF" w:rsidP="005926BC">
      <w:pPr>
        <w:pStyle w:val="PargrafodaLista"/>
        <w:ind w:left="-284"/>
        <w:jc w:val="both"/>
        <w:rPr>
          <w:rFonts w:cstheme="minorHAnsi"/>
          <w:b/>
        </w:rPr>
      </w:pPr>
    </w:p>
    <w:p w14:paraId="51CADE5C" w14:textId="77777777" w:rsidR="003C77EF" w:rsidRDefault="003C77EF" w:rsidP="005926BC">
      <w:pPr>
        <w:pStyle w:val="PargrafodaLista"/>
        <w:ind w:left="-284"/>
        <w:jc w:val="both"/>
        <w:rPr>
          <w:rFonts w:cstheme="minorHAnsi"/>
          <w:b/>
        </w:rPr>
      </w:pPr>
    </w:p>
    <w:p w14:paraId="0B8E39B3" w14:textId="77777777" w:rsidR="003C77EF" w:rsidRDefault="003C77EF" w:rsidP="005926BC">
      <w:pPr>
        <w:pStyle w:val="PargrafodaLista"/>
        <w:ind w:left="-284"/>
        <w:jc w:val="both"/>
        <w:rPr>
          <w:rFonts w:cstheme="minorHAnsi"/>
          <w:b/>
        </w:rPr>
      </w:pPr>
    </w:p>
    <w:p w14:paraId="700FBD08" w14:textId="77777777" w:rsidR="00C962CC" w:rsidRDefault="00C962CC" w:rsidP="005926BC">
      <w:pPr>
        <w:pStyle w:val="PargrafodaLista"/>
        <w:ind w:left="-284"/>
        <w:jc w:val="both"/>
        <w:rPr>
          <w:rFonts w:cstheme="minorHAnsi"/>
          <w:b/>
        </w:rPr>
      </w:pPr>
    </w:p>
    <w:p w14:paraId="32C7CD07" w14:textId="73E00637" w:rsidR="002A6D78" w:rsidRPr="002E0DAA" w:rsidRDefault="002A6D78" w:rsidP="005926BC">
      <w:pPr>
        <w:ind w:left="-284"/>
        <w:jc w:val="center"/>
        <w:rPr>
          <w:rFonts w:cstheme="minorHAnsi"/>
          <w:b/>
          <w:sz w:val="20"/>
          <w:szCs w:val="20"/>
        </w:rPr>
      </w:pPr>
      <w:r w:rsidRPr="002E0DAA">
        <w:rPr>
          <w:rFonts w:cstheme="minorHAnsi"/>
          <w:b/>
          <w:sz w:val="20"/>
          <w:szCs w:val="20"/>
        </w:rPr>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36116394" w14:textId="2E875172"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5425FD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o(a) </w:t>
      </w:r>
      <w:proofErr w:type="spellStart"/>
      <w:r w:rsidRPr="002E0DAA">
        <w:rPr>
          <w:rFonts w:cstheme="minorHAnsi"/>
          <w:sz w:val="20"/>
          <w:szCs w:val="20"/>
        </w:rPr>
        <w:t>Sr</w:t>
      </w:r>
      <w:proofErr w:type="spellEnd"/>
      <w:r w:rsidRPr="002E0DAA">
        <w:rPr>
          <w:rFonts w:cstheme="minorHAnsi"/>
          <w:sz w:val="20"/>
          <w:szCs w:val="20"/>
        </w:rPr>
        <w:t xml:space="preserve">(a).______________________, portador(a) da Carteira de Identidade nº______________ e do CPF nº _____________________ DECLARA: </w:t>
      </w:r>
    </w:p>
    <w:p w14:paraId="5068F4B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658033D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0252B860"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3A77DD7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2379017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743A2924"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76492E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7077CEBB"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3F42D671" w14:textId="130AC7E4" w:rsidR="00D3665E" w:rsidRPr="002E0DAA" w:rsidRDefault="002A6D78" w:rsidP="005926BC">
      <w:pPr>
        <w:ind w:left="-284"/>
        <w:jc w:val="both"/>
        <w:rPr>
          <w:rFonts w:cstheme="minorHAnsi"/>
          <w:sz w:val="20"/>
          <w:szCs w:val="20"/>
        </w:rPr>
      </w:pPr>
      <w:r w:rsidRPr="002E0DAA">
        <w:rPr>
          <w:rFonts w:cstheme="minorHAnsi"/>
          <w:sz w:val="20"/>
          <w:szCs w:val="20"/>
        </w:rPr>
        <w:t xml:space="preserve">Local, </w:t>
      </w:r>
      <w:proofErr w:type="spellStart"/>
      <w:r w:rsidRPr="002E0DAA">
        <w:rPr>
          <w:rFonts w:cstheme="minorHAnsi"/>
          <w:sz w:val="20"/>
          <w:szCs w:val="20"/>
        </w:rPr>
        <w:t>xx</w:t>
      </w:r>
      <w:proofErr w:type="spellEnd"/>
      <w:r w:rsidRPr="002E0DAA">
        <w:rPr>
          <w:rFonts w:cstheme="minorHAnsi"/>
          <w:sz w:val="20"/>
          <w:szCs w:val="20"/>
        </w:rPr>
        <w:t xml:space="preserve"> d</w:t>
      </w:r>
      <w:r w:rsidR="00F47BBE">
        <w:rPr>
          <w:rFonts w:cstheme="minorHAnsi"/>
          <w:sz w:val="20"/>
          <w:szCs w:val="20"/>
        </w:rPr>
        <w:t xml:space="preserve">e </w:t>
      </w:r>
      <w:proofErr w:type="spellStart"/>
      <w:r w:rsidR="00F47BBE">
        <w:rPr>
          <w:rFonts w:cstheme="minorHAnsi"/>
          <w:sz w:val="20"/>
          <w:szCs w:val="20"/>
        </w:rPr>
        <w:t>xxx</w:t>
      </w:r>
      <w:proofErr w:type="spellEnd"/>
      <w:r w:rsidR="00F47BBE">
        <w:rPr>
          <w:rFonts w:cstheme="minorHAnsi"/>
          <w:sz w:val="20"/>
          <w:szCs w:val="20"/>
        </w:rPr>
        <w:t xml:space="preserve"> de 2026.</w:t>
      </w:r>
    </w:p>
    <w:p w14:paraId="0229864B"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0E11AB8A" w14:textId="77777777" w:rsidR="002A6D78" w:rsidRPr="002E0DAA" w:rsidRDefault="002A6D78" w:rsidP="005926BC">
      <w:pPr>
        <w:ind w:left="-284"/>
        <w:jc w:val="center"/>
        <w:rPr>
          <w:rFonts w:cstheme="minorHAnsi"/>
          <w:sz w:val="20"/>
          <w:szCs w:val="20"/>
        </w:rPr>
      </w:pPr>
      <w:r w:rsidRPr="002E0DAA">
        <w:rPr>
          <w:rFonts w:cstheme="minorHAnsi"/>
          <w:sz w:val="20"/>
          <w:szCs w:val="20"/>
        </w:rPr>
        <w:t xml:space="preserve">(nome completo, cargo ou função e assinatura do representante legal/procurador) </w:t>
      </w:r>
    </w:p>
    <w:p w14:paraId="54EEB19E" w14:textId="77777777" w:rsidR="00CA483E" w:rsidRDefault="00CA483E" w:rsidP="00B74D17">
      <w:pPr>
        <w:ind w:left="-284"/>
        <w:rPr>
          <w:rFonts w:cstheme="minorHAnsi"/>
        </w:rPr>
      </w:pPr>
    </w:p>
    <w:p w14:paraId="2A8F180D" w14:textId="77777777" w:rsidR="008B75AB" w:rsidRDefault="008B75AB" w:rsidP="00C963DD">
      <w:pPr>
        <w:jc w:val="both"/>
      </w:pPr>
    </w:p>
    <w:p w14:paraId="144D4E7E" w14:textId="77777777" w:rsidR="008B75AB" w:rsidRDefault="008B75AB" w:rsidP="005926BC">
      <w:pPr>
        <w:ind w:left="-284"/>
        <w:jc w:val="both"/>
      </w:pPr>
    </w:p>
    <w:p w14:paraId="17E7B13E" w14:textId="77777777" w:rsidR="00F47BBE" w:rsidRDefault="00F47BBE" w:rsidP="005926BC">
      <w:pPr>
        <w:ind w:left="-284"/>
        <w:jc w:val="both"/>
      </w:pPr>
    </w:p>
    <w:p w14:paraId="6AC9FAEB" w14:textId="745B5C55" w:rsidR="00003E62" w:rsidRDefault="00003E62" w:rsidP="005926BC">
      <w:pPr>
        <w:spacing w:line="240" w:lineRule="auto"/>
        <w:ind w:left="-284"/>
        <w:jc w:val="center"/>
        <w:rPr>
          <w:rFonts w:cstheme="minorHAnsi"/>
          <w:b/>
          <w:bCs/>
          <w:color w:val="000000"/>
        </w:rPr>
      </w:pPr>
      <w:r>
        <w:rPr>
          <w:rFonts w:cstheme="minorHAnsi"/>
          <w:b/>
          <w:bCs/>
          <w:color w:val="000000"/>
        </w:rPr>
        <w:t>ANEXO - V</w:t>
      </w:r>
    </w:p>
    <w:p w14:paraId="55690DCC" w14:textId="6FE2CC71"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4331B0" w14:textId="73F1E887" w:rsidR="002A6D78" w:rsidRDefault="002A6D78" w:rsidP="005926BC">
      <w:pPr>
        <w:spacing w:line="240" w:lineRule="auto"/>
        <w:ind w:left="-284"/>
        <w:jc w:val="center"/>
        <w:rPr>
          <w:rFonts w:cstheme="minorHAnsi"/>
          <w:b/>
        </w:rPr>
      </w:pPr>
      <w:r w:rsidRPr="002E0DAA">
        <w:rPr>
          <w:rFonts w:cstheme="minorHAnsi"/>
          <w:b/>
        </w:rPr>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3ED5F9F7" w14:textId="3F92644E"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/2026</w:t>
      </w:r>
    </w:p>
    <w:p w14:paraId="31E34815" w14:textId="4D6D9228"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r w:rsidR="00AC2D1F" w:rsidRPr="002E0DAA">
        <w:rPr>
          <w:rFonts w:cstheme="minorHAnsi"/>
          <w:color w:val="000000"/>
        </w:rPr>
        <w:t>Prefeita</w:t>
      </w:r>
      <w:r w:rsidR="003D3A19" w:rsidRPr="002E0DAA">
        <w:rPr>
          <w:rFonts w:cstheme="minorHAnsi"/>
          <w:color w:val="000000"/>
        </w:rPr>
        <w:t xml:space="preserve">(a), </w:t>
      </w:r>
      <w:proofErr w:type="spellStart"/>
      <w:r w:rsidR="003D3A19" w:rsidRPr="002E0DAA">
        <w:rPr>
          <w:rFonts w:cstheme="minorHAnsi"/>
          <w:color w:val="000000"/>
        </w:rPr>
        <w:t>Sr</w:t>
      </w:r>
      <w:proofErr w:type="spellEnd"/>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30FC4A10" w14:textId="59B22698"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42E5E858" w14:textId="53AA52B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22643CE" w14:textId="4A05BD2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510403FC" w14:textId="2F1FABD2"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FD0A611"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3C112F1C" w14:textId="77777777" w:rsidTr="00213FD2">
        <w:trPr>
          <w:trHeight w:val="361"/>
        </w:trPr>
        <w:tc>
          <w:tcPr>
            <w:tcW w:w="770" w:type="dxa"/>
          </w:tcPr>
          <w:p w14:paraId="17966BDC"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0B4A500"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2D2AAED1"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9815C25"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52B8E313"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9EC3A27"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67FB360"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181FB60E" w14:textId="77777777" w:rsidTr="00213FD2">
        <w:trPr>
          <w:trHeight w:val="1048"/>
        </w:trPr>
        <w:tc>
          <w:tcPr>
            <w:tcW w:w="770" w:type="dxa"/>
          </w:tcPr>
          <w:p w14:paraId="614612A0" w14:textId="3B5BE9BD"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58455E90" w14:textId="5EF36AFA"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3B26FDEF" w14:textId="61421EE3"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312E012D" w14:textId="5022C73C"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4CEFD7D0"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693E5A6B"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50A2BD63" w14:textId="77777777" w:rsidTr="00213FD2">
        <w:trPr>
          <w:trHeight w:val="285"/>
        </w:trPr>
        <w:tc>
          <w:tcPr>
            <w:tcW w:w="7574" w:type="dxa"/>
            <w:gridSpan w:val="5"/>
          </w:tcPr>
          <w:p w14:paraId="1398023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499ABF1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39B86C37" w14:textId="77777777" w:rsidR="002A6D78" w:rsidRPr="002E0DAA" w:rsidRDefault="002A6D78" w:rsidP="005926BC">
      <w:pPr>
        <w:widowControl w:val="0"/>
        <w:autoSpaceDE w:val="0"/>
        <w:autoSpaceDN w:val="0"/>
        <w:spacing w:after="0" w:line="240" w:lineRule="auto"/>
        <w:ind w:left="-284"/>
        <w:jc w:val="both"/>
        <w:rPr>
          <w:rFonts w:cstheme="minorHAnsi"/>
        </w:rPr>
      </w:pPr>
    </w:p>
    <w:p w14:paraId="731C4A9A" w14:textId="77777777" w:rsidR="002A6D78" w:rsidRPr="002E0DAA" w:rsidRDefault="002A6D78" w:rsidP="005926BC">
      <w:pPr>
        <w:pStyle w:val="PargrafodaLista"/>
        <w:ind w:left="-284"/>
        <w:rPr>
          <w:rFonts w:cstheme="minorHAnsi"/>
        </w:rPr>
      </w:pPr>
    </w:p>
    <w:p w14:paraId="1F66E0D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SEGUNDA – VIGÊNCIA E PRORROGAÇÃO</w:t>
      </w:r>
    </w:p>
    <w:p w14:paraId="48CD864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0FA545A3" w14:textId="77777777" w:rsidR="002A6D78" w:rsidRDefault="002A6D78" w:rsidP="005926BC">
      <w:pPr>
        <w:ind w:left="-284"/>
        <w:jc w:val="both"/>
        <w:rPr>
          <w:rFonts w:cstheme="minorHAnsi"/>
        </w:rPr>
      </w:pPr>
      <w:r w:rsidRPr="002E0DAA">
        <w:rPr>
          <w:rFonts w:cstheme="minorHAnsi"/>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5D5401A" w14:textId="77777777" w:rsidR="00B74D17" w:rsidRDefault="00B74D17" w:rsidP="005926BC">
      <w:pPr>
        <w:ind w:left="-284"/>
        <w:jc w:val="both"/>
        <w:rPr>
          <w:rFonts w:cstheme="minorHAnsi"/>
        </w:rPr>
      </w:pPr>
    </w:p>
    <w:p w14:paraId="67FD905E" w14:textId="77777777" w:rsidR="00480BE4" w:rsidRDefault="00480BE4" w:rsidP="005926BC">
      <w:pPr>
        <w:ind w:left="-284"/>
        <w:jc w:val="both"/>
        <w:rPr>
          <w:rFonts w:cstheme="minorHAnsi"/>
        </w:rPr>
      </w:pPr>
    </w:p>
    <w:p w14:paraId="059864C8" w14:textId="77777777" w:rsidR="00480BE4" w:rsidRDefault="00480BE4" w:rsidP="005926BC">
      <w:pPr>
        <w:ind w:left="-284"/>
        <w:jc w:val="both"/>
        <w:rPr>
          <w:rFonts w:cstheme="minorHAnsi"/>
        </w:rPr>
      </w:pPr>
    </w:p>
    <w:p w14:paraId="425EFF15" w14:textId="77777777" w:rsidR="00480BE4" w:rsidRPr="002E0DAA" w:rsidRDefault="00480BE4" w:rsidP="005926BC">
      <w:pPr>
        <w:ind w:left="-284"/>
        <w:jc w:val="both"/>
        <w:rPr>
          <w:rFonts w:cstheme="minorHAnsi"/>
        </w:rPr>
      </w:pPr>
    </w:p>
    <w:p w14:paraId="526D2AA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
    <w:p w14:paraId="4109F121" w14:textId="36F87D84"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35745C20"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4BFF08F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12090285"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7EB260A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1C33240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70F9613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2A13DB9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órgão ou entidade poderá convocar representante da empresa para adoção de providências que devam ser cumpridas de imediato;</w:t>
      </w:r>
    </w:p>
    <w:p w14:paraId="56DD05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2710C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0DBC6443"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0F5F25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502C6EB7"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53A0365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4450F1C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0595C0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comunicará ao gestor do contrato, em tempo hábil, o término do contrato sob sua responsabilidade, com vistas à tempestiva renovação ou à prorrogação contratual</w:t>
      </w:r>
    </w:p>
    <w:p w14:paraId="2F2B68F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2F673E2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6C71C6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3F997FE6"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7ECC6448" w14:textId="77777777" w:rsidR="002A6D78" w:rsidRPr="002E0DAA" w:rsidRDefault="002A6D78" w:rsidP="005926BC">
      <w:pPr>
        <w:pStyle w:val="PargrafodaLista"/>
        <w:ind w:left="-284"/>
        <w:rPr>
          <w:rFonts w:cstheme="minorHAnsi"/>
          <w:color w:val="000000"/>
        </w:rPr>
      </w:pPr>
      <w:r w:rsidRPr="002E0DAA">
        <w:rPr>
          <w:rFonts w:cstheme="minorHAnsi"/>
          <w:color w:val="000000"/>
        </w:rPr>
        <w:lastRenderedPageBreak/>
        <w:t>I - analisar a documentação que antecede o pagamento;</w:t>
      </w:r>
    </w:p>
    <w:p w14:paraId="0230142C" w14:textId="77777777" w:rsidR="002A6D78" w:rsidRPr="002E0DAA" w:rsidRDefault="002A6D78" w:rsidP="005926BC">
      <w:pPr>
        <w:pStyle w:val="PargrafodaLista"/>
        <w:ind w:left="-284"/>
        <w:rPr>
          <w:rFonts w:cstheme="minorHAnsi"/>
          <w:color w:val="000000"/>
        </w:rPr>
      </w:pPr>
      <w:r w:rsidRPr="002E0DAA">
        <w:rPr>
          <w:rFonts w:cstheme="minorHAnsi"/>
          <w:color w:val="000000"/>
        </w:rPr>
        <w:t>II - analisar os pedidos de reequilíbrio econômico-financeiro do contrato;</w:t>
      </w:r>
    </w:p>
    <w:p w14:paraId="098292C3"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144EDD9"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7C6598B4" w14:textId="77777777" w:rsidR="002A6D78" w:rsidRPr="002E0DAA" w:rsidRDefault="002A6D78" w:rsidP="005926BC">
      <w:pPr>
        <w:pStyle w:val="PargrafodaLista"/>
        <w:ind w:left="-284"/>
        <w:rPr>
          <w:rFonts w:cstheme="minorHAnsi"/>
          <w:color w:val="000000"/>
        </w:rPr>
      </w:pPr>
      <w:r w:rsidRPr="002E0DAA">
        <w:rPr>
          <w:rFonts w:cstheme="minorHAnsi"/>
          <w:color w:val="000000"/>
        </w:rPr>
        <w:t>V - acompanhar o desenvolvimento da execução através de relatórios e demais documentos relativos ao objeto contratado;</w:t>
      </w:r>
    </w:p>
    <w:p w14:paraId="60A01E43"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9B5C754" w14:textId="11DD4261"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Whatsapp),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4DACDD4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manter preposto aceito pela </w:t>
      </w:r>
      <w:proofErr w:type="spellStart"/>
      <w:r w:rsidRPr="002E0DAA">
        <w:rPr>
          <w:rFonts w:cstheme="minorHAnsi"/>
          <w:color w:val="000000"/>
        </w:rPr>
        <w:t>Administração</w:t>
      </w:r>
      <w:proofErr w:type="spellEnd"/>
      <w:r w:rsidRPr="002E0DAA">
        <w:rPr>
          <w:rFonts w:cstheme="minorHAnsi"/>
          <w:color w:val="000000"/>
        </w:rPr>
        <w:t xml:space="preserve"> durante a </w:t>
      </w:r>
      <w:proofErr w:type="spellStart"/>
      <w:r w:rsidRPr="002E0DAA">
        <w:rPr>
          <w:rFonts w:cstheme="minorHAnsi"/>
          <w:color w:val="000000"/>
        </w:rPr>
        <w:t>prestação</w:t>
      </w:r>
      <w:proofErr w:type="spellEnd"/>
      <w:r w:rsidRPr="002E0DAA">
        <w:rPr>
          <w:rFonts w:cstheme="minorHAnsi"/>
          <w:color w:val="000000"/>
        </w:rPr>
        <w:t xml:space="preserve"> do </w:t>
      </w:r>
      <w:proofErr w:type="spellStart"/>
      <w:r w:rsidRPr="002E0DAA">
        <w:rPr>
          <w:rFonts w:cstheme="minorHAnsi"/>
          <w:color w:val="000000"/>
        </w:rPr>
        <w:t>serviço</w:t>
      </w:r>
      <w:proofErr w:type="spellEnd"/>
      <w:r w:rsidRPr="002E0DAA">
        <w:rPr>
          <w:rFonts w:cstheme="minorHAnsi"/>
          <w:color w:val="000000"/>
        </w:rPr>
        <w:t xml:space="preserve"> e/ou fornecimento do bem para representá-lo na execução do contrato.</w:t>
      </w:r>
    </w:p>
    <w:p w14:paraId="7BB28924"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0B4436CC"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2F6E861"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0C3774A7" w14:textId="77777777" w:rsidTr="00A270E4">
        <w:trPr>
          <w:trHeight w:val="432"/>
        </w:trPr>
        <w:tc>
          <w:tcPr>
            <w:tcW w:w="9640" w:type="dxa"/>
            <w:tcBorders>
              <w:top w:val="nil"/>
              <w:left w:val="nil"/>
              <w:bottom w:val="nil"/>
              <w:right w:val="nil"/>
            </w:tcBorders>
            <w:vAlign w:val="center"/>
            <w:hideMark/>
          </w:tcPr>
          <w:p w14:paraId="653DBAE3" w14:textId="53788CC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4BB5E8D2" w14:textId="77777777" w:rsidTr="00A270E4">
        <w:trPr>
          <w:trHeight w:val="1647"/>
        </w:trPr>
        <w:tc>
          <w:tcPr>
            <w:tcW w:w="9640" w:type="dxa"/>
            <w:tcBorders>
              <w:top w:val="nil"/>
              <w:left w:val="nil"/>
              <w:bottom w:val="nil"/>
              <w:right w:val="nil"/>
            </w:tcBorders>
            <w:vAlign w:val="center"/>
          </w:tcPr>
          <w:p w14:paraId="4682EA8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Não produzir os resultados acordados;</w:t>
            </w:r>
          </w:p>
          <w:p w14:paraId="276B4DC7"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5A9388E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68F72BC7"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6D575DC9" w14:textId="353D2970"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24DEBC6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FEE49F5"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4397F89F"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3829C394"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3540DA1C" w14:textId="77777777" w:rsidR="002A6D78" w:rsidRPr="002E0DAA" w:rsidRDefault="002A6D78" w:rsidP="005926BC">
      <w:pPr>
        <w:tabs>
          <w:tab w:val="left" w:pos="979"/>
        </w:tabs>
        <w:ind w:left="-284"/>
        <w:jc w:val="both"/>
        <w:rPr>
          <w:rFonts w:cstheme="minorHAnsi"/>
        </w:rPr>
      </w:pPr>
      <w:r w:rsidRPr="002E0DAA">
        <w:rPr>
          <w:rFonts w:cstheme="minorHAnsi"/>
        </w:rPr>
        <w:t>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FC39BE"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4E3FF222" w14:textId="6C9A03A5"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0638E077"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Quando a fiscalização for exercida por um único servidor, o Termo Detalhado deverá conter o </w:t>
      </w:r>
      <w:r w:rsidRPr="002E0DAA">
        <w:rPr>
          <w:rFonts w:cstheme="minorHAnsi"/>
        </w:rPr>
        <w:lastRenderedPageBreak/>
        <w:t>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07EE1A" w14:textId="5A6768DE"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E46301C"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5B0AC1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5C7BDCF"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1AC98FE9"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41A28BBA"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13D72D3F"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Nenhum prazo de recebimento ocorrerá enquanto pendente a solução, pelo contratado, de inconsistências verificadas na execução do objeto ou no instrumento de cobrança</w:t>
      </w:r>
    </w:p>
    <w:p w14:paraId="40EF9916"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42D0BA9B"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5C93AF70"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28BE4171"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25E15927"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5126037C"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3A608F7A"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256D169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6508351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06EA4AFE"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654BA140"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2176102F"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9579F2F" w14:textId="77777777" w:rsidR="002A6D78" w:rsidRPr="002E0DAA" w:rsidRDefault="002A6D78" w:rsidP="005926BC">
      <w:pPr>
        <w:tabs>
          <w:tab w:val="left" w:pos="979"/>
        </w:tabs>
        <w:ind w:left="-284"/>
        <w:jc w:val="both"/>
        <w:rPr>
          <w:rFonts w:cstheme="minorHAnsi"/>
        </w:rPr>
      </w:pPr>
      <w:r w:rsidRPr="002E0DAA">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4182AC2F"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D14664F" w14:textId="77777777" w:rsidR="002A6D78" w:rsidRPr="002E0DAA" w:rsidRDefault="002A6D78" w:rsidP="005926BC">
      <w:pPr>
        <w:tabs>
          <w:tab w:val="left" w:pos="979"/>
        </w:tabs>
        <w:spacing w:before="88"/>
        <w:ind w:left="-284"/>
        <w:jc w:val="both"/>
        <w:rPr>
          <w:rFonts w:cstheme="minorHAnsi"/>
        </w:rPr>
      </w:pPr>
      <w:r w:rsidRPr="002E0DAA">
        <w:rPr>
          <w:rFonts w:cstheme="minorHAnsi"/>
        </w:rPr>
        <w:lastRenderedPageBreak/>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A5B95F" w14:textId="77777777" w:rsidR="002A6D78" w:rsidRPr="002E0DAA" w:rsidRDefault="002A6D78" w:rsidP="005926BC">
      <w:pPr>
        <w:tabs>
          <w:tab w:val="left" w:pos="979"/>
        </w:tabs>
        <w:spacing w:before="88"/>
        <w:ind w:left="-284"/>
        <w:jc w:val="both"/>
        <w:rPr>
          <w:rFonts w:cstheme="minorHAnsi"/>
        </w:rPr>
      </w:pPr>
      <w:r w:rsidRPr="002E0DAA">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C52EBA"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099E7EC6"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2072264F"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63456E6"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0F6AA38"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01ECF912"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7B1BC907"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3FC192A"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295E4856"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2109CA42" w14:textId="77777777" w:rsidR="002A6D78" w:rsidRPr="002E0DAA" w:rsidRDefault="002A6D78" w:rsidP="005926BC">
      <w:pPr>
        <w:tabs>
          <w:tab w:val="left" w:pos="978"/>
        </w:tabs>
        <w:ind w:left="-284"/>
        <w:jc w:val="both"/>
        <w:rPr>
          <w:rFonts w:cstheme="minorHAnsi"/>
        </w:rPr>
      </w:pPr>
      <w:r w:rsidRPr="002E0DAA">
        <w:rPr>
          <w:rFonts w:cstheme="minorHAnsi"/>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A1169A"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65EDF46B" w14:textId="45BD98D8"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74C699BD"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lastRenderedPageBreak/>
        <w:t>Nos reajustes subsequentes ao primeiro, o interregno mínimo de um ano será contado a partir dos efeitos financeiros do último reajuste.</w:t>
      </w:r>
    </w:p>
    <w:p w14:paraId="0204E4F2"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0CFC001"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0D05A0A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Caso o índice estabelecido para reajustamento venha a ser extinto ou de qualquer forma não possa mais ser utilizado, será adotado, em substituição, o que vier a ser determinado pela legislação então em vigor</w:t>
      </w:r>
    </w:p>
    <w:p w14:paraId="2BF14A03"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62B12E0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23FB3AF" w14:textId="77777777" w:rsidR="002A6D78" w:rsidRPr="00C963DD"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C963DD">
        <w:rPr>
          <w:rFonts w:cstheme="minorHAnsi"/>
          <w:b/>
        </w:rPr>
        <w:t>CLÁUSULA NONA – DOTAÇÃO ORCAMENTÁRIA</w:t>
      </w:r>
    </w:p>
    <w:p w14:paraId="349D449F" w14:textId="77777777" w:rsidR="00C963DD" w:rsidRPr="00C963DD" w:rsidRDefault="00C963DD" w:rsidP="00C963DD">
      <w:pPr>
        <w:pStyle w:val="PargrafodaLista"/>
        <w:ind w:left="360"/>
        <w:jc w:val="both"/>
        <w:rPr>
          <w:rFonts w:eastAsia="Times New Roman" w:cstheme="minorHAnsi"/>
          <w:b/>
          <w:bCs/>
          <w:color w:val="000000"/>
          <w:u w:val="single"/>
          <w:lang w:eastAsia="pt-BR"/>
        </w:rPr>
      </w:pPr>
      <w:proofErr w:type="gramStart"/>
      <w:r w:rsidRPr="00C963DD">
        <w:rPr>
          <w:rFonts w:eastAsia="Times New Roman" w:cstheme="minorHAnsi"/>
          <w:b/>
          <w:bCs/>
          <w:color w:val="000000"/>
          <w:u w:val="single"/>
          <w:lang w:eastAsia="pt-BR"/>
        </w:rPr>
        <w:t>080 - SECRETARIA</w:t>
      </w:r>
      <w:proofErr w:type="gramEnd"/>
      <w:r w:rsidRPr="00C963DD">
        <w:rPr>
          <w:rFonts w:eastAsia="Times New Roman" w:cstheme="minorHAnsi"/>
          <w:b/>
          <w:bCs/>
          <w:color w:val="000000"/>
          <w:u w:val="single"/>
          <w:lang w:eastAsia="pt-BR"/>
        </w:rPr>
        <w:t xml:space="preserve"> DE OBRAS</w:t>
      </w:r>
    </w:p>
    <w:p w14:paraId="105E4D73" w14:textId="77777777" w:rsidR="00C963DD"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 xml:space="preserve">15.451.010.1.008 – OBRAS E </w:t>
      </w:r>
      <w:proofErr w:type="gramStart"/>
      <w:r w:rsidRPr="00C963DD">
        <w:rPr>
          <w:rFonts w:eastAsia="Times New Roman" w:cstheme="minorHAnsi"/>
          <w:b/>
          <w:bCs/>
          <w:color w:val="000000"/>
          <w:u w:val="single"/>
          <w:lang w:eastAsia="pt-BR"/>
        </w:rPr>
        <w:t>INFRA-ESTRUTURA</w:t>
      </w:r>
      <w:proofErr w:type="gramEnd"/>
    </w:p>
    <w:p w14:paraId="1A1415AF" w14:textId="249923A7" w:rsidR="008B75AB"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4.4.90.51.00 – OBRAS E INSTALAÇÕES</w:t>
      </w:r>
    </w:p>
    <w:p w14:paraId="48D40C77" w14:textId="33DF56DC" w:rsidR="002A6D78" w:rsidRPr="002E0DAA" w:rsidRDefault="002A6D78" w:rsidP="005926BC">
      <w:pPr>
        <w:tabs>
          <w:tab w:val="left" w:pos="980"/>
        </w:tabs>
        <w:spacing w:before="229"/>
        <w:ind w:left="-284"/>
        <w:rPr>
          <w:rFonts w:cstheme="minorHAnsi"/>
        </w:rPr>
      </w:pPr>
      <w:proofErr w:type="gramStart"/>
      <w:r w:rsidRPr="002E0DAA">
        <w:rPr>
          <w:rFonts w:cstheme="minorHAnsi"/>
        </w:rPr>
        <w:t>as</w:t>
      </w:r>
      <w:proofErr w:type="gramEnd"/>
      <w:r w:rsidRPr="002E0DAA">
        <w:rPr>
          <w:rFonts w:cstheme="minorHAnsi"/>
        </w:rPr>
        <w:t xml:space="preserve"> despesas correspondentes correrão à conta dos recursos próprios para atender às despesas da mesma natureza, cuja alocação será feita no início de cada exercício financeiro.</w:t>
      </w:r>
    </w:p>
    <w:p w14:paraId="09EEFBA3"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30385DDA"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10.1. Constituem obrigações da CONTRATANTE: (art. 92, X, XI e XIV)</w:t>
      </w:r>
    </w:p>
    <w:p w14:paraId="7D755287" w14:textId="61194338"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18EBF92F"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FC34888"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C255AE"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475DF0F7"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587D8F00"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63E3D23B" w14:textId="5F1173A8"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36051C77"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7D21E4CF"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853C267"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t xml:space="preserve">utilizar empregados habilitados e com conhecimentos básicos dos serviços a serem </w:t>
      </w:r>
      <w:r w:rsidRPr="002E0DAA">
        <w:rPr>
          <w:rFonts w:cstheme="minorHAnsi"/>
        </w:rPr>
        <w:lastRenderedPageBreak/>
        <w:t>executados, de conformidade com as normas e determinações em vigor;</w:t>
      </w:r>
    </w:p>
    <w:p w14:paraId="60559DC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4F934D5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responsabilizar-se por todas as obrigações trabalhistas, sociais, previdenciárias, tributárias e as demais previstas na legislação específica;</w:t>
      </w:r>
    </w:p>
    <w:p w14:paraId="6109C45C"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4EBEF681"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0F03A11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94783E3"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79B6C76"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509CD244" w14:textId="45F8B1C5"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3" w:name="_Hlk181107502"/>
      <w:r w:rsidRPr="002E0DAA">
        <w:rPr>
          <w:rFonts w:cstheme="minorHAnsi"/>
        </w:rPr>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3"/>
    <w:p w14:paraId="2B3B6E05"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21F87E33"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550E2FD6"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1C4DFF42"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77464AA2" w14:textId="77777777" w:rsidR="002A6D78" w:rsidRPr="002E0DAA" w:rsidRDefault="002A6D78" w:rsidP="005926BC">
      <w:pPr>
        <w:tabs>
          <w:tab w:val="left" w:pos="823"/>
        </w:tabs>
        <w:ind w:left="-284"/>
        <w:jc w:val="both"/>
        <w:rPr>
          <w:rFonts w:cstheme="minorHAnsi"/>
        </w:rPr>
      </w:pPr>
      <w:r w:rsidRPr="002E0DAA">
        <w:rPr>
          <w:rFonts w:cstheme="minorHAnsi"/>
        </w:rPr>
        <w:t xml:space="preserve">11.3. A Administração deverá ser informada no prazo de 5 (cinco) dias úteis sobre todos os contratos de </w:t>
      </w:r>
      <w:proofErr w:type="spellStart"/>
      <w:r w:rsidRPr="002E0DAA">
        <w:rPr>
          <w:rFonts w:cstheme="minorHAnsi"/>
        </w:rPr>
        <w:t>suboperação</w:t>
      </w:r>
      <w:proofErr w:type="spellEnd"/>
      <w:r w:rsidRPr="002E0DAA">
        <w:rPr>
          <w:rFonts w:cstheme="minorHAnsi"/>
        </w:rPr>
        <w:t xml:space="preserve"> firmados ou que venham a ser celebrados pelo Contratado</w:t>
      </w:r>
    </w:p>
    <w:p w14:paraId="5EAA29E0" w14:textId="77777777" w:rsidR="002A6D78" w:rsidRPr="002E0DAA" w:rsidRDefault="002A6D78" w:rsidP="005926BC">
      <w:pPr>
        <w:tabs>
          <w:tab w:val="left" w:pos="683"/>
        </w:tabs>
        <w:ind w:left="-284"/>
        <w:jc w:val="both"/>
        <w:rPr>
          <w:rFonts w:cstheme="minorHAnsi"/>
        </w:rPr>
      </w:pPr>
      <w:r w:rsidRPr="002E0DAA">
        <w:rPr>
          <w:rFonts w:cstheme="minorHAnsi"/>
        </w:rPr>
        <w:t>11.4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1156E7C"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E3C6B67" w14:textId="77777777" w:rsidR="002A6D78" w:rsidRPr="002E0DAA" w:rsidRDefault="002A6D78" w:rsidP="005926BC">
      <w:pPr>
        <w:tabs>
          <w:tab w:val="left" w:pos="703"/>
        </w:tabs>
        <w:spacing w:before="1"/>
        <w:ind w:left="-284"/>
        <w:jc w:val="both"/>
        <w:rPr>
          <w:rFonts w:cstheme="minorHAnsi"/>
        </w:rPr>
      </w:pPr>
      <w:r w:rsidRPr="002E0DAA">
        <w:rPr>
          <w:rFonts w:cstheme="minorHAnsi"/>
        </w:rPr>
        <w:t xml:space="preserve">11.6.  O Contratado deverá exigir de </w:t>
      </w:r>
      <w:proofErr w:type="spellStart"/>
      <w:r w:rsidRPr="002E0DAA">
        <w:rPr>
          <w:rFonts w:cstheme="minorHAnsi"/>
        </w:rPr>
        <w:t>suboperadores</w:t>
      </w:r>
      <w:proofErr w:type="spellEnd"/>
      <w:r w:rsidRPr="002E0DAA">
        <w:rPr>
          <w:rFonts w:cstheme="minorHAnsi"/>
        </w:rPr>
        <w:t xml:space="preserve"> e subcontratados o cumprimento dos deveres da presente cláusula, permanecendo integralmente responsável por garantir sua observância.</w:t>
      </w:r>
    </w:p>
    <w:p w14:paraId="1EF13EE3" w14:textId="77777777" w:rsidR="002A6D78" w:rsidRPr="002E0DAA" w:rsidRDefault="002A6D78" w:rsidP="005926BC">
      <w:pPr>
        <w:tabs>
          <w:tab w:val="left" w:pos="703"/>
        </w:tabs>
        <w:spacing w:before="1"/>
        <w:ind w:left="-284"/>
        <w:jc w:val="both"/>
        <w:rPr>
          <w:rFonts w:cstheme="minorHAnsi"/>
        </w:rPr>
      </w:pPr>
      <w:r w:rsidRPr="002E0DAA">
        <w:rPr>
          <w:rFonts w:cstheme="minorHAnsi"/>
        </w:rPr>
        <w:lastRenderedPageBreak/>
        <w:t>11.7.  O Contratante poderá realizar diligência para aferir o cumprimento dessa cláusula, devendo o Contratado atender prontamente eventuais pedidos de comprovação formulados</w:t>
      </w:r>
    </w:p>
    <w:p w14:paraId="280656AB" w14:textId="77777777" w:rsidR="002A6D78" w:rsidRPr="002E0DAA" w:rsidRDefault="002A6D78" w:rsidP="005926BC">
      <w:pPr>
        <w:tabs>
          <w:tab w:val="left" w:pos="703"/>
        </w:tabs>
        <w:spacing w:before="1"/>
        <w:ind w:left="-284"/>
        <w:jc w:val="both"/>
        <w:rPr>
          <w:rFonts w:cstheme="minorHAnsi"/>
        </w:rPr>
      </w:pPr>
      <w:r w:rsidRPr="002E0DAA">
        <w:rPr>
          <w:rFonts w:cstheme="minorHAnsi"/>
        </w:rPr>
        <w:t>11.8 O Contratado deverá prestar, no prazo fixado pelo Contratante, prorrogável justificadamente, quaisquer informações acerca dos dados pessoais para cumprimento da LGPD, inclusive quanto a eventual descarte realizado</w:t>
      </w:r>
    </w:p>
    <w:p w14:paraId="1637AD8C"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1099C03"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18B31C39"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2A4E775F"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F4647FD"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SEGUNDA – GARANTIA DE EXECUÇÃO (art. 92, XII e XIII)</w:t>
      </w:r>
    </w:p>
    <w:p w14:paraId="66446B88"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69DE2A34"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0B05F904"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7F2EC60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4070B205"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3E6A46C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0E2B104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51C1331"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4118F66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75B17859"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3462F19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52DBAA23"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501AF0F5"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Advertência, quando o contratado der causa à inexecução parcial do contrato, sempre que não se justificar a imposição de penalidade mais grave (art. 156, §2º, da Lei nº 14.133, de 2021);</w:t>
      </w:r>
    </w:p>
    <w:p w14:paraId="349AC497"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3074A9AD"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Contrato, sempre que não se justificar a imposição de penalidade mais grave (art. 156, § 4º, da Lei nº 14.133, de 2021);</w:t>
      </w:r>
    </w:p>
    <w:p w14:paraId="069E1D01"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ACB69F4"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68ACB77D"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moratória de 0,2% (dois décimos por cento) por dia de atraso na execução do contrato;</w:t>
      </w:r>
    </w:p>
    <w:p w14:paraId="45082E5F"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5E7C4EE" w14:textId="77777777" w:rsidR="002A6D78" w:rsidRPr="002E0DAA" w:rsidRDefault="002A6D78" w:rsidP="005926BC">
      <w:pPr>
        <w:tabs>
          <w:tab w:val="left" w:pos="979"/>
        </w:tabs>
        <w:ind w:left="-284"/>
        <w:jc w:val="both"/>
        <w:rPr>
          <w:rFonts w:cstheme="minorHAnsi"/>
        </w:rPr>
      </w:pPr>
      <w:r w:rsidRPr="002E0DAA">
        <w:rPr>
          <w:rFonts w:cstheme="minorHAnsi"/>
        </w:rPr>
        <w:lastRenderedPageBreak/>
        <w:t>13.3</w:t>
      </w:r>
      <w:proofErr w:type="gramStart"/>
      <w:r w:rsidRPr="002E0DAA">
        <w:rPr>
          <w:rFonts w:cstheme="minorHAnsi"/>
        </w:rPr>
        <w:t xml:space="preserve">  </w:t>
      </w:r>
      <w:proofErr w:type="gramEnd"/>
      <w:r w:rsidRPr="002E0DAA">
        <w:rPr>
          <w:rFonts w:cstheme="minorHAnsi"/>
        </w:rPr>
        <w:t>A aplicação das sanções previstas neste Contrato não exclui, em hipótese alguma, a obrigação de reparação integral do dano causado ao Contratante (art. 156, §9º, da Lei nº 14.133, de 2021)</w:t>
      </w:r>
    </w:p>
    <w:p w14:paraId="077AD72D" w14:textId="77777777" w:rsidR="002A6D78" w:rsidRPr="002E0DAA" w:rsidRDefault="002A6D78" w:rsidP="005926BC">
      <w:pPr>
        <w:tabs>
          <w:tab w:val="left" w:pos="979"/>
        </w:tabs>
        <w:ind w:left="-284"/>
        <w:jc w:val="both"/>
        <w:rPr>
          <w:rFonts w:cstheme="minorHAnsi"/>
        </w:rPr>
      </w:pPr>
      <w:r w:rsidRPr="002E0DAA">
        <w:rPr>
          <w:rFonts w:cstheme="minorHAnsi"/>
        </w:rPr>
        <w:t>13.4. Todas as sanções previstas neste Contrato poderão ser aplicadas cumulativamente com a multa (art. 156, §7º, da Lei nº 14.133, de 2021).</w:t>
      </w:r>
    </w:p>
    <w:p w14:paraId="0E9D7E5E"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4B058549"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DD710A5"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2EA65C97"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3ACDBE"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4DF3D767"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 natureza e a gravidade da infração cometida;</w:t>
      </w:r>
    </w:p>
    <w:p w14:paraId="1E9B5B0B"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900798E"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32441E25"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7A4537F2"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4C803C32"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92189D" w14:textId="77777777" w:rsidR="002A6D78" w:rsidRPr="002E0DAA" w:rsidRDefault="002A6D78" w:rsidP="005926BC">
      <w:pPr>
        <w:tabs>
          <w:tab w:val="left" w:pos="979"/>
        </w:tabs>
        <w:ind w:left="-284"/>
        <w:jc w:val="both"/>
        <w:rPr>
          <w:rFonts w:cstheme="minorHAnsi"/>
        </w:rPr>
      </w:pPr>
      <w:r w:rsidRPr="002E0DAA">
        <w:rPr>
          <w:rFonts w:cstheme="minorHAnsi"/>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C71FB1"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e no Cadastro Nacional de 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7317AF6D" w14:textId="77777777" w:rsidR="002A6D78" w:rsidRPr="002E0DAA" w:rsidRDefault="002A6D78" w:rsidP="005926BC">
      <w:pPr>
        <w:tabs>
          <w:tab w:val="left" w:pos="979"/>
        </w:tabs>
        <w:ind w:left="-284"/>
        <w:jc w:val="both"/>
        <w:rPr>
          <w:rFonts w:cstheme="minorHAnsi"/>
        </w:rPr>
      </w:pPr>
      <w:r w:rsidRPr="002E0DAA">
        <w:rPr>
          <w:rFonts w:cstheme="minorHAnsi"/>
        </w:rPr>
        <w:lastRenderedPageBreak/>
        <w:t>13.10. As sanções de impedimento de licitar e contratar e declaração de inidoneidade para licitar ou contratar são passíveis de reabilitação na forma do art. 163 da Lei nº 14.133/21.</w:t>
      </w:r>
    </w:p>
    <w:p w14:paraId="6EB1D89D" w14:textId="77777777" w:rsidR="002A6D78" w:rsidRPr="002E0DAA" w:rsidRDefault="002A6D78" w:rsidP="005926BC">
      <w:pPr>
        <w:tabs>
          <w:tab w:val="left" w:pos="979"/>
        </w:tabs>
        <w:ind w:left="-284"/>
        <w:jc w:val="both"/>
        <w:rPr>
          <w:rFonts w:cstheme="minorHAnsi"/>
        </w:rPr>
      </w:pPr>
      <w:r w:rsidRPr="002E0DAA">
        <w:rPr>
          <w:rFonts w:cstheme="minorHAnsi"/>
        </w:rPr>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7CFEE28"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F03665"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20638D92"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263ADB74"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3B01BA92"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4C5F4D2D"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7F20A4E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2262AE19"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3EBDC4E2"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1136D6BD"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7FD8D2D1"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Interromper a execução dos serviços sob alegação de inadimplemento por parte da CONTRATANTE, salvo nos casos previstos em lei.</w:t>
      </w:r>
    </w:p>
    <w:p w14:paraId="3C1CAB0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2DA761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01F08FC5"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04C83C61"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10C1177B"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5AAE83AB"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3FE1856"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OITAVA – PUBLICAÇÃO</w:t>
      </w:r>
    </w:p>
    <w:p w14:paraId="75F8A243"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5E75CA77"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67E5273F"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1º, da Lei Nº 14.133/2021 </w:t>
      </w:r>
    </w:p>
    <w:p w14:paraId="5D1F8AEE"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E21ADA5" w14:textId="77777777" w:rsidR="003859DC" w:rsidRPr="002E0DAA" w:rsidRDefault="003859DC" w:rsidP="005926BC">
      <w:pPr>
        <w:tabs>
          <w:tab w:val="left" w:pos="981"/>
        </w:tabs>
        <w:spacing w:before="1"/>
        <w:ind w:left="-284"/>
        <w:jc w:val="both"/>
        <w:rPr>
          <w:rFonts w:cstheme="minorHAnsi"/>
        </w:rPr>
      </w:pPr>
    </w:p>
    <w:p w14:paraId="3EFF9D0B" w14:textId="77777777" w:rsidR="00B74D17" w:rsidRDefault="00B74D17" w:rsidP="005926BC">
      <w:pPr>
        <w:tabs>
          <w:tab w:val="left" w:pos="981"/>
        </w:tabs>
        <w:spacing w:before="1"/>
        <w:ind w:left="-284"/>
        <w:jc w:val="both"/>
        <w:rPr>
          <w:rFonts w:cstheme="minorHAnsi"/>
        </w:rPr>
      </w:pPr>
    </w:p>
    <w:p w14:paraId="0D0F5CF9" w14:textId="52406BC3" w:rsidR="003859DC" w:rsidRPr="002E0DAA" w:rsidRDefault="003859DC" w:rsidP="005926BC">
      <w:pPr>
        <w:tabs>
          <w:tab w:val="left" w:pos="981"/>
        </w:tabs>
        <w:spacing w:before="1"/>
        <w:ind w:left="-284"/>
        <w:jc w:val="both"/>
        <w:rPr>
          <w:rFonts w:cstheme="minorHAnsi"/>
        </w:rPr>
      </w:pPr>
      <w:r w:rsidRPr="002E0DAA">
        <w:rPr>
          <w:rFonts w:cstheme="minorHAnsi"/>
        </w:rPr>
        <w:t>MAIQUINIQUE/BA, __</w:t>
      </w:r>
      <w:r w:rsidR="00480BE4">
        <w:rPr>
          <w:rFonts w:cstheme="minorHAnsi"/>
        </w:rPr>
        <w:t xml:space="preserve">_ de ___________________ </w:t>
      </w:r>
      <w:proofErr w:type="spellStart"/>
      <w:r w:rsidR="00480BE4">
        <w:rPr>
          <w:rFonts w:cstheme="minorHAnsi"/>
        </w:rPr>
        <w:t>de</w:t>
      </w:r>
      <w:proofErr w:type="spellEnd"/>
      <w:r w:rsidR="00480BE4">
        <w:rPr>
          <w:rFonts w:cstheme="minorHAnsi"/>
        </w:rPr>
        <w:t xml:space="preserve"> 2026</w:t>
      </w:r>
      <w:r w:rsidRPr="002E0DAA">
        <w:rPr>
          <w:rFonts w:cstheme="minorHAnsi"/>
        </w:rPr>
        <w:t>.</w:t>
      </w:r>
    </w:p>
    <w:p w14:paraId="216E819E"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3CDA4B0A" w14:textId="77777777" w:rsidTr="00EF5543">
        <w:trPr>
          <w:trHeight w:val="162"/>
          <w:jc w:val="center"/>
        </w:trPr>
        <w:tc>
          <w:tcPr>
            <w:tcW w:w="3615" w:type="dxa"/>
            <w:tcBorders>
              <w:top w:val="single" w:sz="4" w:space="0" w:color="auto"/>
              <w:left w:val="nil"/>
              <w:bottom w:val="nil"/>
              <w:right w:val="nil"/>
            </w:tcBorders>
          </w:tcPr>
          <w:p w14:paraId="276F56FA"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756880B8"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451F131F"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42D64E7"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6C84C72F"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02A63AD0" w14:textId="77777777" w:rsidTr="00EF5543">
        <w:trPr>
          <w:trHeight w:val="305"/>
          <w:jc w:val="center"/>
        </w:trPr>
        <w:tc>
          <w:tcPr>
            <w:tcW w:w="3615" w:type="dxa"/>
            <w:tcBorders>
              <w:top w:val="single" w:sz="4" w:space="0" w:color="auto"/>
              <w:left w:val="nil"/>
              <w:bottom w:val="nil"/>
              <w:right w:val="nil"/>
            </w:tcBorders>
            <w:hideMark/>
          </w:tcPr>
          <w:p w14:paraId="1D7D86F1" w14:textId="77777777" w:rsidR="003859DC" w:rsidRPr="002E0DAA" w:rsidRDefault="003859DC" w:rsidP="005926BC">
            <w:pPr>
              <w:ind w:left="-284"/>
              <w:rPr>
                <w:rFonts w:cstheme="minorHAnsi"/>
              </w:rPr>
            </w:pPr>
            <w:r w:rsidRPr="002E0DAA">
              <w:rPr>
                <w:rFonts w:cstheme="minorHAnsi"/>
              </w:rPr>
              <w:t>CPF:</w:t>
            </w:r>
          </w:p>
          <w:p w14:paraId="73AE89E3"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09ECCE77"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CB96E97" w14:textId="77777777" w:rsidR="003859DC" w:rsidRPr="002E0DAA" w:rsidRDefault="003859DC" w:rsidP="005926BC">
            <w:pPr>
              <w:ind w:left="-284"/>
              <w:rPr>
                <w:rFonts w:cstheme="minorHAnsi"/>
              </w:rPr>
            </w:pPr>
            <w:r w:rsidRPr="002E0DAA">
              <w:rPr>
                <w:rFonts w:cstheme="minorHAnsi"/>
              </w:rPr>
              <w:t>CPF:</w:t>
            </w:r>
          </w:p>
          <w:p w14:paraId="50D47C02" w14:textId="77777777" w:rsidR="003859DC" w:rsidRPr="005349AB" w:rsidRDefault="003859DC" w:rsidP="005926BC">
            <w:pPr>
              <w:ind w:left="-284"/>
              <w:rPr>
                <w:rFonts w:cstheme="minorHAnsi"/>
              </w:rPr>
            </w:pPr>
            <w:r w:rsidRPr="002E0DAA">
              <w:rPr>
                <w:rFonts w:cstheme="minorHAnsi"/>
              </w:rPr>
              <w:t>Testemunhas</w:t>
            </w:r>
          </w:p>
        </w:tc>
      </w:tr>
    </w:tbl>
    <w:p w14:paraId="3E2AE81F" w14:textId="77777777" w:rsidR="009B71FB" w:rsidRDefault="009B71FB" w:rsidP="005926BC">
      <w:pPr>
        <w:spacing w:before="120" w:after="120" w:line="360" w:lineRule="auto"/>
        <w:ind w:left="-284"/>
        <w:jc w:val="both"/>
        <w:rPr>
          <w:b/>
        </w:rPr>
      </w:pPr>
    </w:p>
    <w:p w14:paraId="0370AB62" w14:textId="77777777" w:rsidR="005926BC" w:rsidRDefault="005926BC" w:rsidP="00566A2D">
      <w:pPr>
        <w:pStyle w:val="Corpodetexto"/>
        <w:rPr>
          <w:rFonts w:asciiTheme="minorHAnsi" w:hAnsiTheme="minorHAnsi" w:cstheme="minorHAnsi"/>
          <w:b/>
          <w:bCs/>
          <w:sz w:val="22"/>
          <w:szCs w:val="22"/>
        </w:rPr>
      </w:pPr>
    </w:p>
    <w:p w14:paraId="498D9FBE" w14:textId="77777777" w:rsidR="00816267" w:rsidRDefault="00816267" w:rsidP="00566A2D">
      <w:pPr>
        <w:pStyle w:val="Corpodetexto"/>
        <w:rPr>
          <w:rFonts w:asciiTheme="minorHAnsi" w:hAnsiTheme="minorHAnsi" w:cstheme="minorHAnsi"/>
          <w:b/>
          <w:bCs/>
          <w:sz w:val="22"/>
          <w:szCs w:val="22"/>
        </w:rPr>
      </w:pPr>
    </w:p>
    <w:p w14:paraId="5936078D" w14:textId="77777777" w:rsidR="00816267" w:rsidRDefault="00816267" w:rsidP="00566A2D">
      <w:pPr>
        <w:pStyle w:val="Corpodetexto"/>
        <w:rPr>
          <w:rFonts w:asciiTheme="minorHAnsi" w:hAnsiTheme="minorHAnsi" w:cstheme="minorHAnsi"/>
          <w:b/>
          <w:bCs/>
          <w:sz w:val="22"/>
          <w:szCs w:val="22"/>
        </w:rPr>
      </w:pPr>
    </w:p>
    <w:p w14:paraId="08CC89A9" w14:textId="77777777" w:rsidR="00816267" w:rsidRDefault="00816267" w:rsidP="00566A2D">
      <w:pPr>
        <w:pStyle w:val="Corpodetexto"/>
        <w:rPr>
          <w:rFonts w:asciiTheme="minorHAnsi" w:hAnsiTheme="minorHAnsi" w:cstheme="minorHAnsi"/>
          <w:b/>
          <w:bCs/>
          <w:sz w:val="22"/>
          <w:szCs w:val="22"/>
        </w:rPr>
      </w:pPr>
    </w:p>
    <w:p w14:paraId="29C9DF47" w14:textId="77777777" w:rsidR="00816267" w:rsidRDefault="00816267" w:rsidP="00566A2D">
      <w:pPr>
        <w:pStyle w:val="Corpodetexto"/>
        <w:rPr>
          <w:rFonts w:asciiTheme="minorHAnsi" w:hAnsiTheme="minorHAnsi" w:cstheme="minorHAnsi"/>
          <w:b/>
          <w:bCs/>
          <w:sz w:val="22"/>
          <w:szCs w:val="22"/>
        </w:rPr>
      </w:pPr>
    </w:p>
    <w:p w14:paraId="40877A30" w14:textId="77777777" w:rsidR="00816267" w:rsidRDefault="00816267" w:rsidP="00566A2D">
      <w:pPr>
        <w:pStyle w:val="Corpodetexto"/>
        <w:rPr>
          <w:rFonts w:asciiTheme="minorHAnsi" w:hAnsiTheme="minorHAnsi" w:cstheme="minorHAnsi"/>
          <w:b/>
          <w:bCs/>
          <w:sz w:val="22"/>
          <w:szCs w:val="22"/>
        </w:rPr>
      </w:pPr>
    </w:p>
    <w:p w14:paraId="286763A6" w14:textId="77777777" w:rsidR="00816267" w:rsidRDefault="00816267" w:rsidP="00566A2D">
      <w:pPr>
        <w:pStyle w:val="Corpodetexto"/>
        <w:rPr>
          <w:rFonts w:asciiTheme="minorHAnsi" w:hAnsiTheme="minorHAnsi" w:cstheme="minorHAnsi"/>
          <w:b/>
          <w:bCs/>
          <w:sz w:val="22"/>
          <w:szCs w:val="22"/>
        </w:rPr>
      </w:pPr>
    </w:p>
    <w:p w14:paraId="21669379" w14:textId="77777777" w:rsidR="00816267" w:rsidRDefault="00816267" w:rsidP="00566A2D">
      <w:pPr>
        <w:pStyle w:val="Corpodetexto"/>
        <w:rPr>
          <w:rFonts w:asciiTheme="minorHAnsi" w:hAnsiTheme="minorHAnsi" w:cstheme="minorHAnsi"/>
          <w:b/>
          <w:bCs/>
          <w:sz w:val="22"/>
          <w:szCs w:val="22"/>
        </w:rPr>
      </w:pPr>
    </w:p>
    <w:p w14:paraId="77345D53" w14:textId="77777777" w:rsidR="00816267" w:rsidRDefault="00816267" w:rsidP="00566A2D">
      <w:pPr>
        <w:pStyle w:val="Corpodetexto"/>
        <w:rPr>
          <w:rFonts w:asciiTheme="minorHAnsi" w:hAnsiTheme="minorHAnsi" w:cstheme="minorHAnsi"/>
          <w:b/>
          <w:bCs/>
          <w:sz w:val="22"/>
          <w:szCs w:val="22"/>
        </w:rPr>
      </w:pPr>
    </w:p>
    <w:p w14:paraId="2EED2739" w14:textId="77777777" w:rsidR="00816267" w:rsidRDefault="00816267" w:rsidP="00566A2D">
      <w:pPr>
        <w:pStyle w:val="Corpodetexto"/>
        <w:rPr>
          <w:rFonts w:asciiTheme="minorHAnsi" w:hAnsiTheme="minorHAnsi" w:cstheme="minorHAnsi"/>
          <w:b/>
          <w:bCs/>
          <w:sz w:val="22"/>
          <w:szCs w:val="22"/>
        </w:rPr>
      </w:pPr>
    </w:p>
    <w:p w14:paraId="5B06891A" w14:textId="77777777" w:rsidR="00816267" w:rsidRDefault="00816267" w:rsidP="00566A2D">
      <w:pPr>
        <w:pStyle w:val="Corpodetexto"/>
        <w:rPr>
          <w:rFonts w:asciiTheme="minorHAnsi" w:hAnsiTheme="minorHAnsi" w:cstheme="minorHAnsi"/>
          <w:b/>
          <w:bCs/>
          <w:sz w:val="22"/>
          <w:szCs w:val="22"/>
        </w:rPr>
      </w:pPr>
    </w:p>
    <w:p w14:paraId="24C68AA8" w14:textId="77777777" w:rsidR="00816267" w:rsidRDefault="00816267" w:rsidP="00566A2D">
      <w:pPr>
        <w:pStyle w:val="Corpodetexto"/>
        <w:rPr>
          <w:rFonts w:asciiTheme="minorHAnsi" w:hAnsiTheme="minorHAnsi" w:cstheme="minorHAnsi"/>
          <w:b/>
          <w:bCs/>
          <w:sz w:val="22"/>
          <w:szCs w:val="22"/>
        </w:rPr>
      </w:pPr>
    </w:p>
    <w:p w14:paraId="6FC20B32" w14:textId="77777777" w:rsidR="00816267" w:rsidRDefault="00816267" w:rsidP="00566A2D">
      <w:pPr>
        <w:pStyle w:val="Corpodetexto"/>
        <w:rPr>
          <w:rFonts w:asciiTheme="minorHAnsi" w:hAnsiTheme="minorHAnsi" w:cstheme="minorHAnsi"/>
          <w:b/>
          <w:bCs/>
          <w:sz w:val="22"/>
          <w:szCs w:val="22"/>
        </w:rPr>
      </w:pPr>
    </w:p>
    <w:p w14:paraId="023477E7" w14:textId="77777777" w:rsidR="00816267" w:rsidRDefault="00816267" w:rsidP="00566A2D">
      <w:pPr>
        <w:pStyle w:val="Corpodetexto"/>
        <w:rPr>
          <w:rFonts w:asciiTheme="minorHAnsi" w:hAnsiTheme="minorHAnsi" w:cstheme="minorHAnsi"/>
          <w:b/>
          <w:bCs/>
          <w:sz w:val="22"/>
          <w:szCs w:val="22"/>
        </w:rPr>
      </w:pPr>
    </w:p>
    <w:p w14:paraId="31E87A69" w14:textId="77777777" w:rsidR="00816267" w:rsidRDefault="00816267" w:rsidP="00566A2D">
      <w:pPr>
        <w:pStyle w:val="Corpodetexto"/>
        <w:rPr>
          <w:rFonts w:asciiTheme="minorHAnsi" w:hAnsiTheme="minorHAnsi" w:cstheme="minorHAnsi"/>
          <w:b/>
          <w:bCs/>
          <w:sz w:val="22"/>
          <w:szCs w:val="22"/>
        </w:rPr>
      </w:pPr>
    </w:p>
    <w:p w14:paraId="3EACEF67" w14:textId="77777777" w:rsidR="00816267" w:rsidRDefault="00816267" w:rsidP="00566A2D">
      <w:pPr>
        <w:pStyle w:val="Corpodetexto"/>
        <w:rPr>
          <w:rFonts w:asciiTheme="minorHAnsi" w:hAnsiTheme="minorHAnsi" w:cstheme="minorHAnsi"/>
          <w:b/>
          <w:bCs/>
          <w:sz w:val="22"/>
          <w:szCs w:val="22"/>
        </w:rPr>
      </w:pPr>
    </w:p>
    <w:p w14:paraId="0B692A6C" w14:textId="77777777" w:rsidR="00816267" w:rsidRDefault="00816267" w:rsidP="00566A2D">
      <w:pPr>
        <w:pStyle w:val="Corpodetexto"/>
        <w:rPr>
          <w:rFonts w:asciiTheme="minorHAnsi" w:hAnsiTheme="minorHAnsi" w:cstheme="minorHAnsi"/>
          <w:b/>
          <w:bCs/>
          <w:sz w:val="22"/>
          <w:szCs w:val="22"/>
        </w:rPr>
      </w:pPr>
    </w:p>
    <w:p w14:paraId="5C8D2934" w14:textId="77777777" w:rsidR="00816267" w:rsidRDefault="00816267" w:rsidP="00566A2D">
      <w:pPr>
        <w:pStyle w:val="Corpodetexto"/>
        <w:rPr>
          <w:rFonts w:asciiTheme="minorHAnsi" w:hAnsiTheme="minorHAnsi" w:cstheme="minorHAnsi"/>
          <w:b/>
          <w:bCs/>
          <w:sz w:val="22"/>
          <w:szCs w:val="22"/>
        </w:rPr>
      </w:pPr>
    </w:p>
    <w:p w14:paraId="21F977BD" w14:textId="77777777" w:rsidR="00C963DD" w:rsidRDefault="00C963DD" w:rsidP="00566A2D">
      <w:pPr>
        <w:pStyle w:val="Corpodetexto"/>
        <w:rPr>
          <w:rFonts w:asciiTheme="minorHAnsi" w:hAnsiTheme="minorHAnsi" w:cstheme="minorHAnsi"/>
          <w:b/>
          <w:bCs/>
          <w:sz w:val="22"/>
          <w:szCs w:val="22"/>
        </w:rPr>
      </w:pPr>
    </w:p>
    <w:p w14:paraId="7A735EBB" w14:textId="77777777" w:rsidR="00C963DD" w:rsidRDefault="00C963DD" w:rsidP="00566A2D">
      <w:pPr>
        <w:pStyle w:val="Corpodetexto"/>
        <w:rPr>
          <w:rFonts w:asciiTheme="minorHAnsi" w:hAnsiTheme="minorHAnsi" w:cstheme="minorHAnsi"/>
          <w:b/>
          <w:bCs/>
          <w:sz w:val="22"/>
          <w:szCs w:val="22"/>
        </w:rPr>
      </w:pPr>
    </w:p>
    <w:p w14:paraId="37061A4E" w14:textId="77777777" w:rsidR="00C963DD" w:rsidRDefault="00C963DD" w:rsidP="00566A2D">
      <w:pPr>
        <w:pStyle w:val="Corpodetexto"/>
        <w:rPr>
          <w:rFonts w:asciiTheme="minorHAnsi" w:hAnsiTheme="minorHAnsi" w:cstheme="minorHAnsi"/>
          <w:b/>
          <w:bCs/>
          <w:sz w:val="22"/>
          <w:szCs w:val="22"/>
        </w:rPr>
      </w:pPr>
    </w:p>
    <w:p w14:paraId="2E72A408" w14:textId="77777777" w:rsidR="00816267" w:rsidRDefault="00816267" w:rsidP="00566A2D">
      <w:pPr>
        <w:pStyle w:val="Corpodetexto"/>
        <w:rPr>
          <w:rFonts w:asciiTheme="minorHAnsi" w:hAnsiTheme="minorHAnsi" w:cstheme="minorHAnsi"/>
          <w:b/>
          <w:bCs/>
          <w:sz w:val="22"/>
          <w:szCs w:val="22"/>
        </w:rPr>
      </w:pPr>
    </w:p>
    <w:p w14:paraId="06CB4B9E" w14:textId="77777777" w:rsidR="00816267" w:rsidRPr="007F78E5" w:rsidRDefault="00816267" w:rsidP="00816267">
      <w:pPr>
        <w:rPr>
          <w:b/>
          <w:bCs/>
        </w:rPr>
      </w:pPr>
      <w:r w:rsidRPr="007F78E5">
        <w:rPr>
          <w:b/>
          <w:bCs/>
        </w:rPr>
        <w:lastRenderedPageBreak/>
        <w:t>Estudo técnico preliminar</w:t>
      </w:r>
    </w:p>
    <w:p w14:paraId="402096F5" w14:textId="4B45E325" w:rsidR="00816267" w:rsidRPr="007F78E5" w:rsidRDefault="00816267" w:rsidP="00C963DD">
      <w:pPr>
        <w:jc w:val="both"/>
      </w:pPr>
      <w:r w:rsidRPr="007F78E5">
        <w:rPr>
          <w:b/>
          <w:bCs/>
        </w:rPr>
        <w:t>PREFEITURA MUNICIPAL DE MAIQUINIQUE – BAHIA</w:t>
      </w:r>
      <w:r w:rsidRPr="007F78E5">
        <w:br/>
      </w:r>
      <w:r w:rsidRPr="007F78E5">
        <w:rPr>
          <w:b/>
          <w:bCs/>
        </w:rPr>
        <w:t>ESTUDO TÉCNICO PRELIMINAR – ETP</w:t>
      </w:r>
      <w:r w:rsidRPr="007F78E5">
        <w:br/>
      </w:r>
      <w:r w:rsidRPr="007F78E5">
        <w:rPr>
          <w:b/>
          <w:bCs/>
        </w:rPr>
        <w:t xml:space="preserve">Processo Administrativo nº </w:t>
      </w:r>
      <w:r>
        <w:rPr>
          <w:b/>
          <w:bCs/>
        </w:rPr>
        <w:t>069</w:t>
      </w:r>
      <w:r w:rsidRPr="007F78E5">
        <w:rPr>
          <w:b/>
          <w:bCs/>
        </w:rPr>
        <w:t>/2026</w:t>
      </w:r>
      <w:r w:rsidRPr="007F78E5">
        <w:br/>
      </w:r>
      <w:bookmarkStart w:id="4" w:name="_GoBack"/>
      <w:r w:rsidRPr="007F78E5">
        <w:rPr>
          <w:b/>
          <w:bCs/>
        </w:rPr>
        <w:t xml:space="preserve">Objeto: </w:t>
      </w:r>
      <w:r w:rsidR="00C963DD" w:rsidRPr="003E111E">
        <w:rPr>
          <w:rStyle w:val="fontstyle01"/>
          <w:rFonts w:asciiTheme="minorHAnsi" w:hAnsiTheme="minorHAnsi" w:cstheme="minorHAnsi"/>
          <w:color w:val="000000" w:themeColor="text1"/>
        </w:rPr>
        <w:t xml:space="preserve">Contratação de pessoa jurídica visando o serviço de engenharia destinado </w:t>
      </w:r>
      <w:r w:rsidR="00C963DD" w:rsidRPr="006F0C74">
        <w:rPr>
          <w:rStyle w:val="fontstyle01"/>
          <w:rFonts w:asciiTheme="minorHAnsi" w:hAnsiTheme="minorHAnsi" w:cstheme="minorHAnsi"/>
          <w:color w:val="000000" w:themeColor="text1"/>
        </w:rPr>
        <w:t>a</w:t>
      </w:r>
      <w:r w:rsidR="00C963DD" w:rsidRPr="006F0C74">
        <w:rPr>
          <w:rStyle w:val="fontstyle01"/>
          <w:rFonts w:asciiTheme="minorHAnsi" w:hAnsiTheme="minorHAnsi" w:cstheme="minorHAnsi"/>
          <w:b w:val="0"/>
          <w:color w:val="000000" w:themeColor="text1"/>
        </w:rPr>
        <w:t xml:space="preserve"> </w:t>
      </w:r>
      <w:r w:rsidR="00C963DD" w:rsidRPr="007F78E5">
        <w:rPr>
          <w:b/>
          <w:bCs/>
        </w:rPr>
        <w:t>Contratação de empresa especializada para execução de pavimentação em bloco sextavado com drenagem superficial, calçadas, rampas acessíveis e sinalização viária no Bairro Alto da Colina, no Município de Maiquinique/</w:t>
      </w:r>
      <w:r w:rsidR="00C963DD">
        <w:rPr>
          <w:b/>
          <w:bCs/>
        </w:rPr>
        <w:t>BA</w:t>
      </w:r>
      <w:r w:rsidR="00C963DD" w:rsidRPr="00663B04">
        <w:t xml:space="preserve"> </w:t>
      </w:r>
      <w:r w:rsidR="00C963DD" w:rsidRPr="00663B04">
        <w:rPr>
          <w:rFonts w:cstheme="minorHAnsi"/>
          <w:b/>
          <w:bCs/>
          <w:color w:val="000000" w:themeColor="text1"/>
        </w:rPr>
        <w:t>TERMO DE CONVÊNIO DE</w:t>
      </w:r>
      <w:r w:rsidR="00C963DD">
        <w:rPr>
          <w:rFonts w:cstheme="minorHAnsi"/>
          <w:b/>
          <w:bCs/>
          <w:color w:val="000000" w:themeColor="text1"/>
        </w:rPr>
        <w:t xml:space="preserve"> FINALIDADE PÚBLICA Nº 066/2026, </w:t>
      </w:r>
      <w:r w:rsidR="00C963DD" w:rsidRPr="00663B04">
        <w:rPr>
          <w:rFonts w:cstheme="minorHAnsi"/>
          <w:b/>
          <w:bCs/>
          <w:color w:val="000000" w:themeColor="text1"/>
        </w:rPr>
        <w:t>CONDER</w:t>
      </w:r>
      <w:r w:rsidR="00C963DD">
        <w:rPr>
          <w:rFonts w:cstheme="minorHAnsi"/>
          <w:b/>
          <w:bCs/>
          <w:color w:val="000000" w:themeColor="text1"/>
        </w:rPr>
        <w:t xml:space="preserve">, </w:t>
      </w:r>
      <w:r w:rsidR="00C963DD" w:rsidRPr="003E111E">
        <w:rPr>
          <w:rFonts w:cstheme="minorHAnsi"/>
          <w:b/>
          <w:bCs/>
          <w:color w:val="000000" w:themeColor="text1"/>
        </w:rPr>
        <w:t>conforme condições estipuladas neste edital e em seus anexos</w:t>
      </w:r>
      <w:bookmarkEnd w:id="4"/>
      <w:r>
        <w:t>.</w:t>
      </w:r>
    </w:p>
    <w:p w14:paraId="3D4C1570" w14:textId="77777777" w:rsidR="00816267" w:rsidRPr="007F78E5" w:rsidRDefault="00816267" w:rsidP="005356FA">
      <w:pPr>
        <w:jc w:val="both"/>
        <w:rPr>
          <w:b/>
          <w:bCs/>
        </w:rPr>
      </w:pPr>
      <w:r w:rsidRPr="007F78E5">
        <w:rPr>
          <w:b/>
          <w:bCs/>
        </w:rPr>
        <w:t>1. Identificação da necessidade da contratação</w:t>
      </w:r>
    </w:p>
    <w:p w14:paraId="2ADF3AC3" w14:textId="0B74373B" w:rsidR="00816267" w:rsidRPr="007F78E5" w:rsidRDefault="00816267" w:rsidP="005356FA">
      <w:pPr>
        <w:jc w:val="both"/>
      </w:pPr>
      <w:r w:rsidRPr="007F78E5">
        <w:t>O presente Estudo Técnico Preliminar tem por finalidade demonstrar a necessidade, a viabilidade e a adequação da contratação de empresa especializada para execução de obra de engenharia destinada à pavimentação em bloco sextavado com drenagem superficial, execução de calçadas, rampas acessíveis e sinalização viária em vias do Bairro Alto da Colina, no Município de Maiquinique/BA.</w:t>
      </w:r>
      <w:r>
        <w:t xml:space="preserve"> </w:t>
      </w:r>
    </w:p>
    <w:p w14:paraId="50DE12D8" w14:textId="04777F9F" w:rsidR="00816267" w:rsidRPr="007F78E5" w:rsidRDefault="00816267" w:rsidP="005356FA">
      <w:pPr>
        <w:jc w:val="both"/>
      </w:pPr>
      <w:r w:rsidRPr="007F78E5">
        <w:t>A necessidade administrativa decorre das condições precárias de trafegabilidade atualmente verificadas nas vias contempladas, caracterizadas por solo exposto, irregularidades, poeira no período seco e lama no período chuvoso, circunstâncias que dificultam o deslocamento de pedestres e veículos, comprometem o acesso a serviços essenciais e geram riscos à segurança e à saúde da população.</w:t>
      </w:r>
      <w:r>
        <w:t xml:space="preserve"> </w:t>
      </w:r>
    </w:p>
    <w:p w14:paraId="7285D7A9" w14:textId="77777777" w:rsidR="00816267" w:rsidRPr="007F78E5" w:rsidRDefault="00816267" w:rsidP="005356FA">
      <w:pPr>
        <w:jc w:val="both"/>
        <w:rPr>
          <w:b/>
          <w:bCs/>
        </w:rPr>
      </w:pPr>
      <w:r w:rsidRPr="007F78E5">
        <w:rPr>
          <w:b/>
          <w:bCs/>
        </w:rPr>
        <w:t>2. Descrição da necessidade pública</w:t>
      </w:r>
    </w:p>
    <w:p w14:paraId="13AF5D84" w14:textId="7767982D" w:rsidR="00816267" w:rsidRPr="007F78E5" w:rsidRDefault="00816267" w:rsidP="005356FA">
      <w:pPr>
        <w:jc w:val="both"/>
      </w:pPr>
      <w:r w:rsidRPr="007F78E5">
        <w:t>A intervenção visa melhorar a mobilidade urbana, a segurança viária, a acessibilidade, o conforto da população e a organização do espaço público, atendendo ao interesse público local e ao planejamento da infraestrutura urbana municipal.</w:t>
      </w:r>
      <w:r>
        <w:t xml:space="preserve"> </w:t>
      </w:r>
    </w:p>
    <w:p w14:paraId="49A352D1" w14:textId="5C45F700" w:rsidR="00816267" w:rsidRPr="007F78E5" w:rsidRDefault="00816267" w:rsidP="005356FA">
      <w:pPr>
        <w:jc w:val="both"/>
      </w:pPr>
      <w:r w:rsidRPr="007F78E5">
        <w:t xml:space="preserve">O plano de trabalho do convênio identifica como objeto a “pavimentação em bloco sextavado com drenagem superficial no Bairro Alto da Colina, no Município de </w:t>
      </w:r>
      <w:proofErr w:type="gramStart"/>
      <w:r w:rsidRPr="007F78E5">
        <w:t>Maiquinique-BA</w:t>
      </w:r>
      <w:proofErr w:type="gramEnd"/>
      <w:r w:rsidRPr="007F78E5">
        <w:t>”, abrangendo ainda a execução de calçadas e rampas acessíveis.</w:t>
      </w:r>
      <w:r>
        <w:t xml:space="preserve"> </w:t>
      </w:r>
    </w:p>
    <w:p w14:paraId="19ACE8CE" w14:textId="77777777" w:rsidR="00816267" w:rsidRPr="007F78E5" w:rsidRDefault="00816267" w:rsidP="005356FA">
      <w:pPr>
        <w:jc w:val="both"/>
        <w:rPr>
          <w:b/>
          <w:bCs/>
        </w:rPr>
      </w:pPr>
      <w:r w:rsidRPr="007F78E5">
        <w:rPr>
          <w:b/>
          <w:bCs/>
        </w:rPr>
        <w:t>3. Descrição do objeto</w:t>
      </w:r>
    </w:p>
    <w:p w14:paraId="196BE840" w14:textId="03219033" w:rsidR="00816267" w:rsidRPr="007F78E5" w:rsidRDefault="00816267" w:rsidP="005356FA">
      <w:pPr>
        <w:jc w:val="both"/>
      </w:pPr>
      <w:r w:rsidRPr="007F78E5">
        <w:t xml:space="preserve">Constitui objeto da futura contratação a execução de pavimentação em piso </w:t>
      </w:r>
      <w:proofErr w:type="spellStart"/>
      <w:r w:rsidRPr="007F78E5">
        <w:t>intertravado</w:t>
      </w:r>
      <w:proofErr w:type="spellEnd"/>
      <w:r w:rsidRPr="007F78E5">
        <w:t xml:space="preserve"> com bloco sextavado, drenagem superficial, meio-fio em concreto, calçadas em concreto moldado in loco, rampas de acessibilidade com piso </w:t>
      </w:r>
      <w:proofErr w:type="spellStart"/>
      <w:r w:rsidRPr="007F78E5">
        <w:t>podotátil</w:t>
      </w:r>
      <w:proofErr w:type="spellEnd"/>
      <w:r w:rsidRPr="007F78E5">
        <w:t>, cinta de confinamento, sinalização vertical e serviços finais de limpeza.</w:t>
      </w:r>
    </w:p>
    <w:p w14:paraId="5BB9A8AE" w14:textId="39A595CC" w:rsidR="00816267" w:rsidRPr="007F78E5" w:rsidRDefault="00816267" w:rsidP="005356FA">
      <w:pPr>
        <w:jc w:val="both"/>
      </w:pPr>
      <w:r w:rsidRPr="007F78E5">
        <w:t>As vias contempladas, conforme plano de trabalho e planta de localização</w:t>
      </w:r>
      <w:proofErr w:type="gramStart"/>
      <w:r w:rsidRPr="007F78E5">
        <w:t>, compreendem</w:t>
      </w:r>
      <w:proofErr w:type="gramEnd"/>
      <w:r w:rsidRPr="007F78E5">
        <w:t xml:space="preserve"> as Ruas </w:t>
      </w:r>
      <w:proofErr w:type="spellStart"/>
      <w:r w:rsidRPr="007F78E5">
        <w:t>Tertulino</w:t>
      </w:r>
      <w:proofErr w:type="spellEnd"/>
      <w:r w:rsidRPr="007F78E5">
        <w:t xml:space="preserve"> Silveira Lima, Popular, Rui Barbosa, Aureliano Coelho, Sete de Abril e travessas indicadas no projeto do Bairro Alto da Colina.</w:t>
      </w:r>
      <w:r>
        <w:t xml:space="preserve"> </w:t>
      </w:r>
    </w:p>
    <w:p w14:paraId="7C88F559" w14:textId="77777777" w:rsidR="00816267" w:rsidRPr="007F78E5" w:rsidRDefault="00816267" w:rsidP="005356FA">
      <w:pPr>
        <w:jc w:val="both"/>
        <w:rPr>
          <w:b/>
          <w:bCs/>
        </w:rPr>
      </w:pPr>
      <w:r w:rsidRPr="007F78E5">
        <w:rPr>
          <w:b/>
          <w:bCs/>
        </w:rPr>
        <w:t>4. Levantamento de soluções disponíveis</w:t>
      </w:r>
    </w:p>
    <w:p w14:paraId="487FA2A5" w14:textId="77777777" w:rsidR="00816267" w:rsidRDefault="00816267" w:rsidP="005356FA">
      <w:pPr>
        <w:jc w:val="both"/>
      </w:pPr>
      <w:r w:rsidRPr="007F78E5">
        <w:t>Foram consideradas, para atendimento da necessidade pública, as seguintes alternativas:</w:t>
      </w:r>
      <w:r w:rsidRPr="007F78E5">
        <w:br/>
        <w:t>I – manutenção das condições atuais das vias, sem intervenção estrutural;</w:t>
      </w:r>
    </w:p>
    <w:p w14:paraId="2D3944E1" w14:textId="1039E5EB" w:rsidR="00816267" w:rsidRPr="007F78E5" w:rsidRDefault="00816267" w:rsidP="005356FA">
      <w:pPr>
        <w:jc w:val="both"/>
      </w:pPr>
      <w:r w:rsidRPr="007F78E5">
        <w:lastRenderedPageBreak/>
        <w:t xml:space="preserve"> II – adoção de outro tipo de revestimento viário, sem correspondência com os projetos aprovados;</w:t>
      </w:r>
      <w:r w:rsidRPr="007F78E5">
        <w:br/>
        <w:t xml:space="preserve">III – execução da solução prevista nos documentos técnicos, consistente em pavimentação </w:t>
      </w:r>
      <w:proofErr w:type="spellStart"/>
      <w:r w:rsidRPr="007F78E5">
        <w:t>intertravada</w:t>
      </w:r>
      <w:proofErr w:type="spellEnd"/>
      <w:r w:rsidRPr="007F78E5">
        <w:t xml:space="preserve"> com bloco sextavado, drenagem superficial, calçadas, rampas acessíveis e sinalização viária.</w:t>
      </w:r>
    </w:p>
    <w:p w14:paraId="091434CC" w14:textId="18362118" w:rsidR="00816267" w:rsidRPr="007F78E5" w:rsidRDefault="00816267" w:rsidP="005356FA">
      <w:pPr>
        <w:jc w:val="both"/>
      </w:pPr>
      <w:r w:rsidRPr="007F78E5">
        <w:t>A primeira alternativa não atende ao interesse público, pois mantém a condição precária das vias. A segunda alternativa exigiria revisão técnica, orçamentária e documental do empreendimento. A terceira alternativa revela-se a mais adequada, por estar compatível com o plano de trabalho, com as plantas técnicas, com o orçamento-base e com a finalidade pública da contratação.</w:t>
      </w:r>
    </w:p>
    <w:p w14:paraId="673A2D68" w14:textId="77777777" w:rsidR="00816267" w:rsidRPr="007F78E5" w:rsidRDefault="00816267" w:rsidP="005356FA">
      <w:pPr>
        <w:jc w:val="both"/>
        <w:rPr>
          <w:b/>
          <w:bCs/>
        </w:rPr>
      </w:pPr>
      <w:r w:rsidRPr="007F78E5">
        <w:rPr>
          <w:b/>
          <w:bCs/>
        </w:rPr>
        <w:t>5. Justificativa da solução escolhida</w:t>
      </w:r>
    </w:p>
    <w:p w14:paraId="3DECCA92" w14:textId="76079399" w:rsidR="00816267" w:rsidRPr="007F78E5" w:rsidRDefault="00816267" w:rsidP="005356FA">
      <w:pPr>
        <w:jc w:val="both"/>
      </w:pPr>
      <w:r w:rsidRPr="007F78E5">
        <w:t xml:space="preserve">A solução de pavimentação em bloco sextavado foi adotada por apresentar adequação técnica e funcional ao empreendimento, com durabilidade, facilidade de manutenção, possibilidade de reaproveitamento das peças em futuras intervenções e contribuição para a drenagem superficial e valorização urbanística das vias. </w:t>
      </w:r>
    </w:p>
    <w:p w14:paraId="40240A12" w14:textId="1BB63D1C" w:rsidR="00816267" w:rsidRPr="007F78E5" w:rsidRDefault="00816267" w:rsidP="005356FA">
      <w:pPr>
        <w:jc w:val="both"/>
      </w:pPr>
      <w:r w:rsidRPr="007F78E5">
        <w:t xml:space="preserve">Além disso, essa solução é a que consta expressamente dos projetos e do orçamento </w:t>
      </w:r>
      <w:proofErr w:type="gramStart"/>
      <w:r w:rsidRPr="007F78E5">
        <w:t>sintético elaborados</w:t>
      </w:r>
      <w:proofErr w:type="gramEnd"/>
      <w:r w:rsidRPr="007F78E5">
        <w:t xml:space="preserve"> para o objeto, razão pela qual sua adoção preserva a coerência da fase preparatória da contratação.</w:t>
      </w:r>
    </w:p>
    <w:p w14:paraId="41A335DF" w14:textId="77777777" w:rsidR="00816267" w:rsidRPr="007F78E5" w:rsidRDefault="00816267" w:rsidP="005356FA">
      <w:pPr>
        <w:jc w:val="both"/>
        <w:rPr>
          <w:b/>
          <w:bCs/>
        </w:rPr>
      </w:pPr>
      <w:r w:rsidRPr="007F78E5">
        <w:rPr>
          <w:b/>
          <w:bCs/>
        </w:rPr>
        <w:t>6. Requisitos da contratação</w:t>
      </w:r>
    </w:p>
    <w:p w14:paraId="7CB85557" w14:textId="77777777" w:rsidR="00816267" w:rsidRDefault="00816267" w:rsidP="005356FA">
      <w:pPr>
        <w:jc w:val="both"/>
      </w:pPr>
      <w:r w:rsidRPr="007F78E5">
        <w:t>A futura contratação deverá observar, no mínimo, os seguintes requisitos:</w:t>
      </w:r>
      <w:r w:rsidRPr="007F78E5">
        <w:br/>
        <w:t>I – execução integral conforme projetos, planilha orçamentária, cronograma físico-financeiro, especificações técnicas e demais documentos do processo;</w:t>
      </w:r>
    </w:p>
    <w:p w14:paraId="4D4A7559" w14:textId="77777777" w:rsidR="00816267" w:rsidRDefault="00816267" w:rsidP="005356FA">
      <w:pPr>
        <w:jc w:val="both"/>
      </w:pPr>
      <w:r w:rsidRPr="007F78E5">
        <w:t xml:space="preserve"> II – observância das normas técnicas aplicáveis à pavimentação, acessibilidade, sinalização e segurança da obra;</w:t>
      </w:r>
    </w:p>
    <w:p w14:paraId="33496827" w14:textId="77777777" w:rsidR="00816267" w:rsidRDefault="00816267" w:rsidP="005356FA">
      <w:pPr>
        <w:jc w:val="both"/>
      </w:pPr>
      <w:r w:rsidRPr="007F78E5">
        <w:t xml:space="preserve"> III – manutenção de responsável técnico legalmente habilitado durante a execução contratual;</w:t>
      </w:r>
    </w:p>
    <w:p w14:paraId="2D5683FB" w14:textId="222D6ACC" w:rsidR="00816267" w:rsidRPr="007F78E5" w:rsidRDefault="00816267" w:rsidP="005356FA">
      <w:pPr>
        <w:jc w:val="both"/>
      </w:pPr>
      <w:r w:rsidRPr="007F78E5">
        <w:t xml:space="preserve"> IV – fornecimento de materiais, equipamentos, mão de obra, transporte e encargos necessários à execução do objeto;</w:t>
      </w:r>
      <w:r w:rsidRPr="007F78E5">
        <w:br/>
        <w:t>V – adoção de controle tecnológico e de qualidade dos serviços executados.</w:t>
      </w:r>
    </w:p>
    <w:p w14:paraId="6B11F119" w14:textId="77777777" w:rsidR="00816267" w:rsidRPr="007F78E5" w:rsidRDefault="00816267" w:rsidP="005356FA">
      <w:pPr>
        <w:jc w:val="both"/>
        <w:rPr>
          <w:b/>
          <w:bCs/>
        </w:rPr>
      </w:pPr>
      <w:r w:rsidRPr="007F78E5">
        <w:rPr>
          <w:b/>
          <w:bCs/>
        </w:rPr>
        <w:t>7. Estimativa das quantidades</w:t>
      </w:r>
    </w:p>
    <w:p w14:paraId="2A5B3FC6" w14:textId="5E44DAA3" w:rsidR="00816267" w:rsidRPr="007F78E5" w:rsidRDefault="00816267" w:rsidP="005356FA">
      <w:pPr>
        <w:jc w:val="both"/>
      </w:pPr>
      <w:r w:rsidRPr="007F78E5">
        <w:t xml:space="preserve">Conforme a planilha orçamentária anexada ao empreendimento, destacam-se as seguintes quantidades principais: pavimento </w:t>
      </w:r>
      <w:proofErr w:type="spellStart"/>
      <w:r w:rsidRPr="007F78E5">
        <w:t>intertravado</w:t>
      </w:r>
      <w:proofErr w:type="spellEnd"/>
      <w:r w:rsidRPr="007F78E5">
        <w:t xml:space="preserve"> em bloco sextavado de 3.294,09 m², assentamento de meio-fio em 1.120,80 m, compactação mecânica em 1.298,01 m², execução de passeio em concreto em 83,28 m³, rampas acessíveis em 108,24 m² e limpeza final em 4.483,86 m². </w:t>
      </w:r>
    </w:p>
    <w:p w14:paraId="09AA53CB" w14:textId="0340F06E" w:rsidR="00816267" w:rsidRPr="007F78E5" w:rsidRDefault="00816267" w:rsidP="005356FA">
      <w:pPr>
        <w:jc w:val="both"/>
      </w:pPr>
      <w:r w:rsidRPr="007F78E5">
        <w:t xml:space="preserve">Na sinalização viária, constam 11 placas de identificação de logradouro, 31 suportes e travessas para placas e 5,99 m² de placas de sinalização refletiva. </w:t>
      </w:r>
    </w:p>
    <w:p w14:paraId="7DE3C541" w14:textId="77777777" w:rsidR="005356FA" w:rsidRDefault="005356FA" w:rsidP="005356FA">
      <w:pPr>
        <w:jc w:val="both"/>
        <w:rPr>
          <w:b/>
          <w:bCs/>
        </w:rPr>
      </w:pPr>
    </w:p>
    <w:p w14:paraId="26134EE4" w14:textId="77777777" w:rsidR="005356FA" w:rsidRDefault="005356FA" w:rsidP="005356FA">
      <w:pPr>
        <w:jc w:val="both"/>
        <w:rPr>
          <w:b/>
          <w:bCs/>
        </w:rPr>
      </w:pPr>
    </w:p>
    <w:p w14:paraId="4DC65978" w14:textId="77777777" w:rsidR="005356FA" w:rsidRDefault="005356FA" w:rsidP="005356FA">
      <w:pPr>
        <w:jc w:val="both"/>
        <w:rPr>
          <w:b/>
          <w:bCs/>
        </w:rPr>
      </w:pPr>
    </w:p>
    <w:p w14:paraId="665D4373" w14:textId="77777777" w:rsidR="00816267" w:rsidRPr="007F78E5" w:rsidRDefault="00816267" w:rsidP="005356FA">
      <w:pPr>
        <w:jc w:val="both"/>
        <w:rPr>
          <w:b/>
          <w:bCs/>
        </w:rPr>
      </w:pPr>
      <w:r w:rsidRPr="007F78E5">
        <w:rPr>
          <w:b/>
          <w:bCs/>
        </w:rPr>
        <w:lastRenderedPageBreak/>
        <w:t>8. Estimativa do valor da contratação</w:t>
      </w:r>
    </w:p>
    <w:p w14:paraId="22F16F2B" w14:textId="17ABF4B1" w:rsidR="00816267" w:rsidRPr="007F78E5" w:rsidRDefault="00816267" w:rsidP="005356FA">
      <w:pPr>
        <w:jc w:val="both"/>
      </w:pPr>
      <w:r w:rsidRPr="007F78E5">
        <w:t>O valor total estimado da contratação é de R$ 761.544,04, sendo R$ 630.322,65 correspondentes ao custo sem BDI e R$ 131.221,39 relativos ao BDI de 20,83%, conforme orçamento sintético elaborado com base nas tabelas SINAPI 07/2025 Bahia e ORSE 07/2025 Sergipe.</w:t>
      </w:r>
    </w:p>
    <w:p w14:paraId="234276AD" w14:textId="77777777" w:rsidR="00816267" w:rsidRPr="007F78E5" w:rsidRDefault="00816267" w:rsidP="005356FA">
      <w:pPr>
        <w:jc w:val="both"/>
        <w:rPr>
          <w:b/>
          <w:bCs/>
        </w:rPr>
      </w:pPr>
      <w:r w:rsidRPr="007F78E5">
        <w:rPr>
          <w:b/>
          <w:bCs/>
        </w:rPr>
        <w:t>9. Parcelamento da solução</w:t>
      </w:r>
    </w:p>
    <w:p w14:paraId="47CF8B36" w14:textId="47F74B1C" w:rsidR="00816267" w:rsidRPr="007F78E5" w:rsidRDefault="00816267" w:rsidP="005356FA">
      <w:pPr>
        <w:jc w:val="both"/>
      </w:pPr>
      <w:r w:rsidRPr="007F78E5">
        <w:t>Não se recomenda o parcelamento do objeto, tendo em vista que os serviços de terraplanagem, pavimentação, contenção, calçadas, acessibilidade, sinalização e limpeza final são tecnicamente integrados e devem ser executados de forma coordenada para assegurar funcionalidade, economicidade e adequada</w:t>
      </w:r>
      <w:r w:rsidR="005356FA">
        <w:t xml:space="preserve"> responsabilização contratual.</w:t>
      </w:r>
    </w:p>
    <w:p w14:paraId="001C7196" w14:textId="77777777" w:rsidR="00816267" w:rsidRPr="007F78E5" w:rsidRDefault="00816267" w:rsidP="005356FA">
      <w:pPr>
        <w:jc w:val="both"/>
        <w:rPr>
          <w:b/>
          <w:bCs/>
        </w:rPr>
      </w:pPr>
      <w:r w:rsidRPr="007F78E5">
        <w:rPr>
          <w:b/>
          <w:bCs/>
        </w:rPr>
        <w:t>10. Resultados pretendidos</w:t>
      </w:r>
    </w:p>
    <w:p w14:paraId="5E3E283C" w14:textId="4C3243EF" w:rsidR="00816267" w:rsidRPr="007F78E5" w:rsidRDefault="00816267" w:rsidP="005356FA">
      <w:pPr>
        <w:jc w:val="both"/>
      </w:pPr>
      <w:r w:rsidRPr="007F78E5">
        <w:t>Com a contratação, pretende-se assegurar:</w:t>
      </w:r>
      <w:r w:rsidRPr="007F78E5">
        <w:br/>
        <w:t>I – melhoria das condições de trafegabilidade urbana;</w:t>
      </w:r>
      <w:r w:rsidRPr="007F78E5">
        <w:br/>
        <w:t>II – redução da poeira e da lama nas vias contempladas;</w:t>
      </w:r>
      <w:r w:rsidRPr="007F78E5">
        <w:br/>
        <w:t>III – incremento da segurança viária e da mobilidade de pedestres e veículos;</w:t>
      </w:r>
      <w:r w:rsidRPr="007F78E5">
        <w:br/>
        <w:t>IV – implantação de acessibilidade por meio d</w:t>
      </w:r>
      <w:r w:rsidR="005356FA">
        <w:t>e calçadas e rampas adequadas;</w:t>
      </w:r>
      <w:r w:rsidRPr="007F78E5">
        <w:br/>
        <w:t>V – melhoria da drenagem superficial e da qualidade do</w:t>
      </w:r>
      <w:r w:rsidR="005356FA">
        <w:t xml:space="preserve"> espaço urbano.</w:t>
      </w:r>
    </w:p>
    <w:p w14:paraId="119A6E1A" w14:textId="77777777" w:rsidR="00816267" w:rsidRPr="007F78E5" w:rsidRDefault="00816267" w:rsidP="005356FA">
      <w:pPr>
        <w:jc w:val="both"/>
        <w:rPr>
          <w:b/>
          <w:bCs/>
        </w:rPr>
      </w:pPr>
      <w:r w:rsidRPr="007F78E5">
        <w:rPr>
          <w:b/>
          <w:bCs/>
        </w:rPr>
        <w:t>11. Providências prévias da Administração</w:t>
      </w:r>
    </w:p>
    <w:p w14:paraId="1730A338" w14:textId="77777777" w:rsidR="005356FA" w:rsidRDefault="00816267" w:rsidP="005356FA">
      <w:pPr>
        <w:jc w:val="both"/>
      </w:pPr>
      <w:r w:rsidRPr="007F78E5">
        <w:t>Compete à Administração adotar, previamente à contratação, as seguintes providências:</w:t>
      </w:r>
      <w:r w:rsidRPr="007F78E5">
        <w:br/>
        <w:t>I – consolidar os documentos técnicos que compõem a fase preparatória;</w:t>
      </w:r>
    </w:p>
    <w:p w14:paraId="1B2632F5" w14:textId="77777777" w:rsidR="005356FA" w:rsidRDefault="005356FA" w:rsidP="005356FA">
      <w:pPr>
        <w:jc w:val="both"/>
      </w:pPr>
      <w:r w:rsidRPr="007F78E5">
        <w:t xml:space="preserve"> </w:t>
      </w:r>
      <w:r w:rsidR="00816267" w:rsidRPr="007F78E5">
        <w:t>II – designar gestor e fiscal do contrato;</w:t>
      </w:r>
      <w:r w:rsidR="00816267" w:rsidRPr="007F78E5">
        <w:br/>
        <w:t>III – verificar a regularidade orçamentária e a compatibilidade com o instrumento de convênio;</w:t>
      </w:r>
    </w:p>
    <w:p w14:paraId="6C7E9750" w14:textId="237DADCF" w:rsidR="00816267" w:rsidRPr="007F78E5" w:rsidRDefault="005356FA" w:rsidP="005356FA">
      <w:pPr>
        <w:jc w:val="both"/>
      </w:pPr>
      <w:r w:rsidRPr="007F78E5">
        <w:t xml:space="preserve"> </w:t>
      </w:r>
      <w:r w:rsidR="00816267" w:rsidRPr="007F78E5">
        <w:t>IV – promover a definição do cronograma físico-financeiro definitivo;</w:t>
      </w:r>
      <w:r w:rsidR="00816267" w:rsidRPr="007F78E5">
        <w:br/>
        <w:t>V – juntar aos autos a ART/RRT pertinente ao projeto e demais documentos exigidos.</w:t>
      </w:r>
    </w:p>
    <w:p w14:paraId="4F7FB6EC" w14:textId="77777777" w:rsidR="00816267" w:rsidRPr="007F78E5" w:rsidRDefault="00816267" w:rsidP="005356FA">
      <w:pPr>
        <w:jc w:val="both"/>
        <w:rPr>
          <w:b/>
          <w:bCs/>
        </w:rPr>
      </w:pPr>
      <w:r w:rsidRPr="007F78E5">
        <w:rPr>
          <w:b/>
          <w:bCs/>
        </w:rPr>
        <w:t>12. Viabilidade da contratação</w:t>
      </w:r>
    </w:p>
    <w:p w14:paraId="71995412" w14:textId="14E60B83" w:rsidR="00816267" w:rsidRPr="007F78E5" w:rsidRDefault="00816267" w:rsidP="005356FA">
      <w:pPr>
        <w:jc w:val="both"/>
      </w:pPr>
      <w:r w:rsidRPr="007F78E5">
        <w:t>Diante dos elementos técnicos e orçamentários constantes dos autos, conclui-se pela viabilidade técnica, orçamentária e administrativa da contratação pretendida, recomendando-se o prosseguimento do processo licitatório para execução da obra de pavimentação em bloco sextavado com drenagem superficial, calçadas, rampas acessíveis e sinalização viária no Bairro Alto da Colina, no Município de Maiquinique/BA, no valor estimado de R$ 761.54</w:t>
      </w:r>
      <w:r w:rsidR="005356FA">
        <w:t>4,04.</w:t>
      </w:r>
    </w:p>
    <w:p w14:paraId="223B3CAA" w14:textId="77777777" w:rsidR="00816267" w:rsidRPr="007F78E5" w:rsidRDefault="00816267" w:rsidP="005356FA">
      <w:pPr>
        <w:jc w:val="both"/>
      </w:pPr>
      <w:r w:rsidRPr="007F78E5">
        <w:rPr>
          <w:b/>
          <w:bCs/>
        </w:rPr>
        <w:t>Maiquinique/BA,</w:t>
      </w:r>
      <w:r>
        <w:rPr>
          <w:b/>
          <w:bCs/>
        </w:rPr>
        <w:t xml:space="preserve"> 06</w:t>
      </w:r>
      <w:r w:rsidRPr="007F78E5">
        <w:rPr>
          <w:b/>
          <w:bCs/>
        </w:rPr>
        <w:t xml:space="preserve"> de</w:t>
      </w:r>
      <w:r>
        <w:rPr>
          <w:b/>
          <w:bCs/>
        </w:rPr>
        <w:t xml:space="preserve"> MAIO</w:t>
      </w:r>
      <w:r w:rsidRPr="007F78E5">
        <w:rPr>
          <w:b/>
          <w:bCs/>
        </w:rPr>
        <w:t xml:space="preserve"> de 2026.</w:t>
      </w:r>
    </w:p>
    <w:p w14:paraId="187AA590" w14:textId="77777777" w:rsidR="00C963DD" w:rsidRPr="00480BE4" w:rsidRDefault="00C963DD" w:rsidP="00C963DD">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Aprovação:</w:t>
      </w:r>
    </w:p>
    <w:p w14:paraId="342E55A3" w14:textId="77777777" w:rsidR="00C963DD" w:rsidRPr="00480BE4" w:rsidRDefault="00C963DD" w:rsidP="00C963DD">
      <w:pPr>
        <w:numPr>
          <w:ilvl w:val="0"/>
          <w:numId w:val="34"/>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Técnico:</w:t>
      </w:r>
      <w:r w:rsidRPr="00480BE4">
        <w:rPr>
          <w:rFonts w:asciiTheme="minorHAnsi" w:eastAsiaTheme="minorHAnsi" w:hAnsiTheme="minorHAnsi" w:cs="Arial"/>
        </w:rPr>
        <w:t xml:space="preserve"> Guilherme Gama Coelho - CREA-BA 96450</w:t>
      </w:r>
    </w:p>
    <w:p w14:paraId="70981D43" w14:textId="77777777" w:rsidR="00C963DD" w:rsidRPr="00480BE4" w:rsidRDefault="00C963DD" w:rsidP="00C963DD">
      <w:pPr>
        <w:autoSpaceDE w:val="0"/>
        <w:autoSpaceDN w:val="0"/>
        <w:adjustRightInd w:val="0"/>
        <w:spacing w:after="0" w:line="240" w:lineRule="auto"/>
        <w:rPr>
          <w:rFonts w:asciiTheme="minorHAnsi" w:eastAsiaTheme="minorHAnsi" w:hAnsiTheme="minorHAnsi" w:cs="Arial"/>
          <w:b/>
        </w:rPr>
      </w:pPr>
    </w:p>
    <w:p w14:paraId="16A78562" w14:textId="77777777" w:rsidR="00C963DD" w:rsidRPr="00480BE4" w:rsidRDefault="00C963DD" w:rsidP="00C963DD">
      <w:pPr>
        <w:autoSpaceDE w:val="0"/>
        <w:autoSpaceDN w:val="0"/>
        <w:adjustRightInd w:val="0"/>
        <w:spacing w:after="0" w:line="240" w:lineRule="auto"/>
        <w:rPr>
          <w:rFonts w:asciiTheme="minorHAnsi" w:eastAsiaTheme="minorHAnsi" w:hAnsiTheme="minorHAnsi" w:cs="Arial"/>
          <w:b/>
        </w:rPr>
      </w:pPr>
    </w:p>
    <w:p w14:paraId="33B4C59D" w14:textId="77777777" w:rsidR="00C963DD" w:rsidRPr="00480BE4" w:rsidRDefault="00C963DD" w:rsidP="00C963DD">
      <w:pPr>
        <w:autoSpaceDE w:val="0"/>
        <w:autoSpaceDN w:val="0"/>
        <w:adjustRightInd w:val="0"/>
        <w:spacing w:after="0" w:line="240" w:lineRule="auto"/>
        <w:jc w:val="center"/>
        <w:rPr>
          <w:rFonts w:asciiTheme="minorHAnsi" w:eastAsiaTheme="minorHAnsi" w:hAnsiTheme="minorHAnsi" w:cs="Arial"/>
          <w:b/>
        </w:rPr>
      </w:pPr>
    </w:p>
    <w:p w14:paraId="390DD6AD" w14:textId="77777777" w:rsidR="00C963DD" w:rsidRPr="00480BE4" w:rsidRDefault="00C963DD" w:rsidP="00C963DD">
      <w:pPr>
        <w:autoSpaceDE w:val="0"/>
        <w:autoSpaceDN w:val="0"/>
        <w:adjustRightInd w:val="0"/>
        <w:spacing w:after="0" w:line="240" w:lineRule="auto"/>
        <w:jc w:val="center"/>
        <w:rPr>
          <w:rFonts w:asciiTheme="minorHAnsi" w:eastAsiaTheme="minorHAnsi" w:hAnsiTheme="minorHAnsi" w:cs="Arial"/>
          <w:b/>
        </w:rPr>
      </w:pPr>
    </w:p>
    <w:p w14:paraId="65A1AF70" w14:textId="77777777" w:rsidR="00C963DD" w:rsidRPr="00536BC0" w:rsidRDefault="00C963DD" w:rsidP="00C963DD">
      <w:pPr>
        <w:spacing w:before="120" w:after="120" w:line="360" w:lineRule="auto"/>
        <w:jc w:val="center"/>
        <w:rPr>
          <w:b/>
          <w:lang w:eastAsia="pt-BR"/>
        </w:rPr>
      </w:pPr>
      <w:r w:rsidRPr="00536BC0">
        <w:rPr>
          <w:b/>
          <w:lang w:eastAsia="pt-BR"/>
        </w:rPr>
        <w:lastRenderedPageBreak/>
        <w:t>________________________</w:t>
      </w:r>
    </w:p>
    <w:p w14:paraId="6A6809E7" w14:textId="77777777" w:rsidR="00C963DD" w:rsidRPr="00C963DD" w:rsidRDefault="00C963DD" w:rsidP="00C963DD">
      <w:pPr>
        <w:jc w:val="center"/>
        <w:rPr>
          <w:b/>
          <w:lang w:eastAsia="pt-BR"/>
        </w:rPr>
      </w:pPr>
      <w:r w:rsidRPr="00C963DD">
        <w:rPr>
          <w:b/>
          <w:lang w:eastAsia="pt-BR"/>
        </w:rPr>
        <w:t xml:space="preserve">DAVI ALVES </w:t>
      </w:r>
      <w:r w:rsidRPr="00C963DD">
        <w:rPr>
          <w:b/>
          <w:lang w:eastAsia="pt-BR"/>
        </w:rPr>
        <w:t xml:space="preserve">GUIMARÃES </w:t>
      </w:r>
    </w:p>
    <w:p w14:paraId="666DD946" w14:textId="5066B8D7" w:rsidR="00C963DD" w:rsidRPr="00C963DD" w:rsidRDefault="00C963DD" w:rsidP="00C963DD">
      <w:pPr>
        <w:jc w:val="center"/>
        <w:rPr>
          <w:b/>
          <w:lang w:eastAsia="pt-BR"/>
        </w:rPr>
      </w:pPr>
      <w:r w:rsidRPr="00C963DD">
        <w:rPr>
          <w:b/>
          <w:lang w:eastAsia="pt-BR"/>
        </w:rPr>
        <w:t xml:space="preserve">SECRETÁRIO </w:t>
      </w:r>
      <w:r w:rsidRPr="00C963DD">
        <w:rPr>
          <w:b/>
          <w:lang w:eastAsia="pt-BR"/>
        </w:rPr>
        <w:t>MUNICIPAL DE OBRAS E SERVIÇOS PÚBLICOS</w:t>
      </w:r>
    </w:p>
    <w:p w14:paraId="0FCDE24E" w14:textId="77777777" w:rsidR="00C963DD" w:rsidRPr="00C963DD" w:rsidRDefault="00C963DD" w:rsidP="00C963DD">
      <w:pPr>
        <w:jc w:val="center"/>
        <w:rPr>
          <w:b/>
          <w:lang w:eastAsia="pt-BR"/>
        </w:rPr>
      </w:pPr>
      <w:r w:rsidRPr="00C963DD">
        <w:rPr>
          <w:b/>
          <w:lang w:eastAsia="pt-BR"/>
        </w:rPr>
        <w:t>DE MAIQUINIQUE-BA</w:t>
      </w:r>
      <w:r w:rsidRPr="00C963DD">
        <w:rPr>
          <w:b/>
          <w:lang w:eastAsia="pt-BR"/>
        </w:rPr>
        <w:t>.</w:t>
      </w:r>
    </w:p>
    <w:p w14:paraId="35A92F0E" w14:textId="5E05E8A5" w:rsidR="00C963DD" w:rsidRPr="00C963DD" w:rsidRDefault="00C963DD" w:rsidP="00C963DD">
      <w:pPr>
        <w:jc w:val="center"/>
        <w:rPr>
          <w:lang w:eastAsia="pt-BR"/>
        </w:rPr>
      </w:pPr>
      <w:r w:rsidRPr="00C963DD">
        <w:rPr>
          <w:b/>
          <w:lang w:eastAsia="pt-BR"/>
        </w:rPr>
        <w:t xml:space="preserve">DECRETO Nº. </w:t>
      </w:r>
      <w:proofErr w:type="gramStart"/>
      <w:r w:rsidRPr="00C963DD">
        <w:rPr>
          <w:b/>
          <w:lang w:eastAsia="pt-BR"/>
        </w:rPr>
        <w:t>013</w:t>
      </w:r>
      <w:r w:rsidRPr="00C963DD">
        <w:rPr>
          <w:b/>
          <w:lang w:eastAsia="pt-BR"/>
        </w:rPr>
        <w:t>, 02</w:t>
      </w:r>
      <w:proofErr w:type="gramEnd"/>
      <w:r w:rsidRPr="00C963DD">
        <w:rPr>
          <w:b/>
          <w:lang w:eastAsia="pt-BR"/>
        </w:rPr>
        <w:t xml:space="preserve"> DE JANEIRO DE 2025</w:t>
      </w:r>
      <w:r w:rsidRPr="00C963DD">
        <w:rPr>
          <w:lang w:eastAsia="pt-BR"/>
        </w:rPr>
        <w:t>.</w:t>
      </w:r>
    </w:p>
    <w:p w14:paraId="367EF1B2" w14:textId="77777777" w:rsidR="00C963DD" w:rsidRPr="00C963DD" w:rsidRDefault="00C963DD" w:rsidP="00C963DD">
      <w:pPr>
        <w:pStyle w:val="Ttulo3"/>
        <w:ind w:right="-466"/>
        <w:rPr>
          <w:rFonts w:ascii="Century Gothic" w:hAnsi="Century Gothic"/>
          <w:sz w:val="22"/>
          <w:szCs w:val="22"/>
        </w:rPr>
      </w:pPr>
    </w:p>
    <w:p w14:paraId="3F0B09B0" w14:textId="77777777" w:rsidR="00C963DD" w:rsidRPr="00C963DD" w:rsidRDefault="00C963DD" w:rsidP="00C963DD">
      <w:pPr>
        <w:ind w:left="-284"/>
        <w:jc w:val="center"/>
        <w:rPr>
          <w:rFonts w:cstheme="minorHAnsi"/>
          <w:b/>
        </w:rPr>
      </w:pPr>
    </w:p>
    <w:p w14:paraId="7EAD885F" w14:textId="6298BC3F" w:rsidR="00816267" w:rsidRPr="007F78E5" w:rsidRDefault="00816267" w:rsidP="00C963DD">
      <w:pPr>
        <w:jc w:val="both"/>
      </w:pPr>
    </w:p>
    <w:sectPr w:rsidR="00816267" w:rsidRPr="007F78E5" w:rsidSect="00C2096E">
      <w:headerReference w:type="default" r:id="rId26"/>
      <w:footerReference w:type="default" r:id="rId27"/>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69BA3" w14:textId="77777777" w:rsidR="00EC6240" w:rsidRDefault="00EC6240" w:rsidP="00FD5D91">
      <w:pPr>
        <w:spacing w:after="0" w:line="240" w:lineRule="auto"/>
      </w:pPr>
      <w:r>
        <w:separator/>
      </w:r>
    </w:p>
  </w:endnote>
  <w:endnote w:type="continuationSeparator" w:id="0">
    <w:p w14:paraId="3A594884" w14:textId="77777777" w:rsidR="00EC6240" w:rsidRDefault="00EC6240"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IDFont+F2">
    <w:altName w:val="Calibri"/>
    <w:panose1 w:val="00000000000000000000"/>
    <w:charset w:val="00"/>
    <w:family w:val="auto"/>
    <w:notTrueType/>
    <w:pitch w:val="default"/>
    <w:sig w:usb0="00000003" w:usb1="00000000" w:usb2="00000000" w:usb3="00000000" w:csb0="00000001" w:csb1="00000000"/>
  </w:font>
  <w:font w:name="Century Gothic">
    <w:altName w:val="Bahnschrift Light"/>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C8A84" w14:textId="77777777" w:rsidR="00816267" w:rsidRDefault="00816267" w:rsidP="00E77888">
    <w:pPr>
      <w:spacing w:after="0" w:line="240" w:lineRule="auto"/>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6704" behindDoc="0" locked="0" layoutInCell="1" allowOverlap="1" wp14:anchorId="7824ADEF" wp14:editId="6B40BAB6">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60EB9A" id="Conector reto 1" o:spid="_x0000_s1026" style="position:absolute;z-index:2516567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1D3AD554" w14:textId="77777777" w:rsidR="00816267" w:rsidRPr="00F530CB" w:rsidRDefault="00816267"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CCAB19" w14:textId="77777777" w:rsidR="00EC6240" w:rsidRDefault="00EC6240" w:rsidP="00FD5D91">
      <w:pPr>
        <w:spacing w:after="0" w:line="240" w:lineRule="auto"/>
      </w:pPr>
      <w:r>
        <w:separator/>
      </w:r>
    </w:p>
  </w:footnote>
  <w:footnote w:type="continuationSeparator" w:id="0">
    <w:p w14:paraId="43C1F80F" w14:textId="77777777" w:rsidR="00EC6240" w:rsidRDefault="00EC6240" w:rsidP="00FD5D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E82D7" w14:textId="77777777" w:rsidR="00816267" w:rsidRDefault="00816267"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27A25FE8" wp14:editId="3742BF1F">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5680" behindDoc="0" locked="0" layoutInCell="1" allowOverlap="1" wp14:anchorId="67A04B6A" wp14:editId="0EEE690C">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4FD60F39" w14:textId="77777777" w:rsidR="00816267" w:rsidRPr="00C2096E" w:rsidRDefault="00816267"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NhEgIAAPoDAAAOAAAAZHJzL2Uyb0RvYy54bWysU8tu2zAQvBfoPxC815JlO4kFy0Hq1EWB&#10;9AEk/YA1RVlEKS5L0pbSr++SchyjvRXVgSC1u7M7w+Hqdug0O0rnFZqKTyc5Z9IIrJXZV/z70/bd&#10;DWc+gKlBo5EVf5ae367fvln1tpQFtqhr6RiBGF/2tuJtCLbMMi9a2YGfoJWGgg26DgId3T6rHfSE&#10;3umsyPOrrEdXW4dCek9/78cgXyf8ppEifG0aLwPTFafZQlpdWndxzdYrKPcObKvEaQz4hyk6UIaa&#10;nqHuIQA7OPUXVKeEQ49NmAjsMmwaJWTiQGym+R9sHluwMnEhcbw9y+T/H6z4cvzmmKorPsuvOTPQ&#10;0SVtQA3Aasme5BCQFVGl3vqSkh8tpYfhPQ5024mxtw8ofnhmcNOC2cs757BvJdQ05TRWZhelI46P&#10;ILv+M9bUDA4BE9DQuC5KSKIwQqfbej7fEM3BBP2cLYv5LKeQoNjNVTGbpSvMoHypts6HjxI7FjcV&#10;d+SAhA7HBx/iNFC+pMRmBrdK6+QCbVhf8eWiWKSCi0inAplUq4565vEbbRNJfjB1Kg6g9LinBtqc&#10;WEeiI+Uw7AZKjFLssH4m/g5HM9LjoU2L7hdnPRmx4v7nAZzkTH8ypOFyOp9H56bDfHFd0MFdRnaX&#10;ETCCoCoeOBu3m5DcHrl6e0dab1WS4XWS06xksKTO6TFEB1+eU9brk13/BgAA//8DAFBLAwQUAAYA&#10;CAAAACEA1GuMwd0AAAAKAQAADwAAAGRycy9kb3ducmV2LnhtbEyPzU7DMBCE70i8g7VI3KiNiVoI&#10;caoKteUIlIizGy9JRPwj203D27Oc4LYzO5r9tlrPdmQTxjR4p+B2IYCha70ZXKeged/d3ANLWTuj&#10;R+9QwTcmWNeXF5UujT+7N5wOuWNU4lKpFfQ5h5Lz1PZodVr4gI52nz5anUnGjpuoz1RuRy6FWHKr&#10;B0cXeh3wqcf263CyCkIO+9VzfHndbHeTaD72jRy6rVLXV/PmEVjGOf+F4Ref0KEmpqM/OZPYSFoU&#10;kqI03C2BUWAlJRlHMoqHAnhd8f8v1D8AAAD//wMAUEsBAi0AFAAGAAgAAAAhALaDOJL+AAAA4QEA&#10;ABMAAAAAAAAAAAAAAAAAAAAAAFtDb250ZW50X1R5cGVzXS54bWxQSwECLQAUAAYACAAAACEAOP0h&#10;/9YAAACUAQAACwAAAAAAAAAAAAAAAAAvAQAAX3JlbHMvLnJlbHNQSwECLQAUAAYACAAAACEA8yYT&#10;YRICAAD6AwAADgAAAAAAAAAAAAAAAAAuAgAAZHJzL2Uyb0RvYy54bWxQSwECLQAUAAYACAAAACEA&#10;1GuMwd0AAAAKAQAADwAAAAAAAAAAAAAAAABsBAAAZHJzL2Rvd25yZXYueG1sUEsFBgAAAAAEAAQA&#10;8wAAAHYFAAAAAA==&#10;" filled="f" stroked="f">
              <v:textbox style="mso-fit-shape-to-text:t">
                <w:txbxContent>
                  <w:p w14:paraId="4FD60F39" w14:textId="77777777" w:rsidR="00816267" w:rsidRPr="00C2096E" w:rsidRDefault="00816267"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654E24D4" w14:textId="77777777" w:rsidR="00816267" w:rsidRDefault="00816267"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6216B238" wp14:editId="16AADEBB">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01E7D819" w14:textId="77777777" w:rsidR="00816267" w:rsidRDefault="00816267" w:rsidP="00B4254C">
    <w:pPr>
      <w:pStyle w:val="Cabealho"/>
      <w:ind w:left="-426" w:right="-710"/>
      <w:rPr>
        <w:noProof/>
        <w:lang w:eastAsia="pt-BR"/>
      </w:rPr>
    </w:pPr>
  </w:p>
  <w:p w14:paraId="3659ECF5" w14:textId="77777777" w:rsidR="00816267" w:rsidRDefault="00816267" w:rsidP="00F06D8E">
    <w:pPr>
      <w:pStyle w:val="Cabealho"/>
      <w:ind w:left="-426" w:right="-710" w:firstLine="708"/>
      <w:rPr>
        <w:noProof/>
        <w:lang w:eastAsia="pt-BR"/>
      </w:rPr>
    </w:pPr>
  </w:p>
  <w:p w14:paraId="32E43D7C" w14:textId="77777777" w:rsidR="00816267" w:rsidRDefault="00816267" w:rsidP="00B4254C">
    <w:pPr>
      <w:pStyle w:val="Cabealho"/>
      <w:ind w:left="-426" w:right="-710"/>
      <w:rPr>
        <w:noProof/>
        <w:lang w:eastAsia="pt-BR"/>
      </w:rPr>
    </w:pPr>
  </w:p>
  <w:p w14:paraId="79179DA7" w14:textId="5A50B5A1" w:rsidR="00816267" w:rsidRDefault="00816267" w:rsidP="00B4254C">
    <w:pPr>
      <w:pStyle w:val="Cabealho"/>
      <w:ind w:left="-426" w:right="-710"/>
    </w:pPr>
    <w:r>
      <w:rPr>
        <w:noProof/>
        <w:lang w:eastAsia="pt-BR"/>
      </w:rPr>
      <mc:AlternateContent>
        <mc:Choice Requires="wps">
          <w:drawing>
            <wp:anchor distT="4294967295" distB="4294967295" distL="114300" distR="114300" simplePos="0" relativeHeight="251658240" behindDoc="0" locked="0" layoutInCell="1" allowOverlap="1" wp14:anchorId="2C4F43D8" wp14:editId="2D47D1A7">
              <wp:simplePos x="0" y="0"/>
              <wp:positionH relativeFrom="column">
                <wp:posOffset>-688368</wp:posOffset>
              </wp:positionH>
              <wp:positionV relativeFrom="paragraph">
                <wp:posOffset>274099</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03DD01" id="Conector re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mc:Fallback>
      </mc:AlternateContent>
    </w:r>
    <w:r>
      <w:rPr>
        <w:noProof/>
        <w:lang w:eastAsia="pt-BR"/>
      </w:rPr>
      <w:t xml:space="preserve">                                                            </w:t>
    </w:r>
  </w:p>
  <w:p w14:paraId="1A08072E" w14:textId="02FDB68B" w:rsidR="00816267" w:rsidRDefault="00816267" w:rsidP="00CC207D">
    <w:pPr>
      <w:pStyle w:val="Cabealho"/>
      <w:ind w:left="-28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nsid w:val="270D49EE"/>
    <w:multiLevelType w:val="multilevel"/>
    <w:tmpl w:val="0416001F"/>
    <w:numStyleLink w:val="Estilo1"/>
  </w:abstractNum>
  <w:abstractNum w:abstractNumId="12">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nsid w:val="42132594"/>
    <w:multiLevelType w:val="multilevel"/>
    <w:tmpl w:val="21A29FBE"/>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1080" w:hanging="1080"/>
      </w:pPr>
      <w:rPr>
        <w:rFonts w:hint="default"/>
        <w:color w:val="auto"/>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2"/>
  </w:num>
  <w:num w:numId="4">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abstractNumId w:val="17"/>
  </w:num>
  <w:num w:numId="6">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lvlOverride w:ilvl="2"/>
    <w:lvlOverride w:ilvl="3"/>
    <w:lvlOverride w:ilvl="4"/>
    <w:lvlOverride w:ilvl="5"/>
    <w:lvlOverride w:ilvl="6"/>
    <w:lvlOverride w:ilvl="7"/>
    <w:lvlOverride w:ilvl="8"/>
  </w:num>
  <w:num w:numId="10">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lvlOverride w:ilvl="2"/>
    <w:lvlOverride w:ilvl="3"/>
    <w:lvlOverride w:ilvl="4"/>
    <w:lvlOverride w:ilvl="5"/>
    <w:lvlOverride w:ilvl="6"/>
    <w:lvlOverride w:ilvl="7"/>
    <w:lvlOverride w:ilvl="8"/>
  </w:num>
  <w:num w:numId="12">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4"/>
    <w:lvlOverride w:ilvl="0">
      <w:startOverride w:val="1"/>
    </w:lvlOverride>
    <w:lvlOverride w:ilvl="1"/>
    <w:lvlOverride w:ilvl="2"/>
    <w:lvlOverride w:ilvl="3"/>
    <w:lvlOverride w:ilvl="4"/>
    <w:lvlOverride w:ilvl="5"/>
    <w:lvlOverride w:ilvl="6"/>
    <w:lvlOverride w:ilvl="7"/>
    <w:lvlOverride w:ilvl="8"/>
  </w:num>
  <w:num w:numId="14">
    <w:abstractNumId w:val="24"/>
    <w:lvlOverride w:ilvl="0">
      <w:startOverride w:val="1"/>
    </w:lvlOverride>
    <w:lvlOverride w:ilvl="1"/>
    <w:lvlOverride w:ilvl="2"/>
    <w:lvlOverride w:ilvl="3"/>
    <w:lvlOverride w:ilvl="4"/>
    <w:lvlOverride w:ilvl="5"/>
    <w:lvlOverride w:ilvl="6"/>
    <w:lvlOverride w:ilvl="7"/>
    <w:lvlOverride w:ilvl="8"/>
  </w:num>
  <w:num w:numId="15">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9"/>
  </w:num>
  <w:num w:numId="18">
    <w:abstractNumId w:val="3"/>
  </w:num>
  <w:num w:numId="19">
    <w:abstractNumId w:val="25"/>
  </w:num>
  <w:num w:numId="20">
    <w:abstractNumId w:val="21"/>
  </w:num>
  <w:num w:numId="21">
    <w:abstractNumId w:val="16"/>
  </w:num>
  <w:num w:numId="22">
    <w:abstractNumId w:val="30"/>
  </w:num>
  <w:num w:numId="23">
    <w:abstractNumId w:val="6"/>
  </w:num>
  <w:num w:numId="24">
    <w:abstractNumId w:val="27"/>
  </w:num>
  <w:num w:numId="25">
    <w:abstractNumId w:val="33"/>
  </w:num>
  <w:num w:numId="26">
    <w:abstractNumId w:val="20"/>
  </w:num>
  <w:num w:numId="27">
    <w:abstractNumId w:val="22"/>
  </w:num>
  <w:num w:numId="28">
    <w:abstractNumId w:val="5"/>
  </w:num>
  <w:num w:numId="29">
    <w:abstractNumId w:val="23"/>
  </w:num>
  <w:num w:numId="30">
    <w:abstractNumId w:val="0"/>
  </w:num>
  <w:num w:numId="31">
    <w:abstractNumId w:val="14"/>
  </w:num>
  <w:num w:numId="32">
    <w:abstractNumId w:val="7"/>
  </w:num>
  <w:num w:numId="33">
    <w:abstractNumId w:val="34"/>
  </w:num>
  <w:num w:numId="34">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9D9"/>
    <w:rsid w:val="00003E62"/>
    <w:rsid w:val="00010E47"/>
    <w:rsid w:val="00013F67"/>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7124"/>
    <w:rsid w:val="000F78D3"/>
    <w:rsid w:val="00100366"/>
    <w:rsid w:val="0010749C"/>
    <w:rsid w:val="001074C1"/>
    <w:rsid w:val="00112036"/>
    <w:rsid w:val="00113EA8"/>
    <w:rsid w:val="0011560F"/>
    <w:rsid w:val="00122F1F"/>
    <w:rsid w:val="0012311C"/>
    <w:rsid w:val="001231FD"/>
    <w:rsid w:val="00123B19"/>
    <w:rsid w:val="00130E12"/>
    <w:rsid w:val="00131393"/>
    <w:rsid w:val="00134A96"/>
    <w:rsid w:val="001373D1"/>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2DCC"/>
    <w:rsid w:val="001C35B5"/>
    <w:rsid w:val="001C60D2"/>
    <w:rsid w:val="001C6303"/>
    <w:rsid w:val="001C695D"/>
    <w:rsid w:val="001D42F9"/>
    <w:rsid w:val="001D64E4"/>
    <w:rsid w:val="001E1257"/>
    <w:rsid w:val="001F1216"/>
    <w:rsid w:val="001F680E"/>
    <w:rsid w:val="001F681E"/>
    <w:rsid w:val="00207D9F"/>
    <w:rsid w:val="0021043E"/>
    <w:rsid w:val="00210FAF"/>
    <w:rsid w:val="00213FD2"/>
    <w:rsid w:val="00221AA7"/>
    <w:rsid w:val="00223F7F"/>
    <w:rsid w:val="00227464"/>
    <w:rsid w:val="00233402"/>
    <w:rsid w:val="002412BB"/>
    <w:rsid w:val="00242968"/>
    <w:rsid w:val="002437F1"/>
    <w:rsid w:val="002464FC"/>
    <w:rsid w:val="0026052B"/>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356FA"/>
    <w:rsid w:val="005445AD"/>
    <w:rsid w:val="005459D9"/>
    <w:rsid w:val="00554F88"/>
    <w:rsid w:val="005554AA"/>
    <w:rsid w:val="0055675F"/>
    <w:rsid w:val="00556875"/>
    <w:rsid w:val="00563980"/>
    <w:rsid w:val="005641A3"/>
    <w:rsid w:val="00566A2D"/>
    <w:rsid w:val="00571F60"/>
    <w:rsid w:val="00585259"/>
    <w:rsid w:val="005858BA"/>
    <w:rsid w:val="00590421"/>
    <w:rsid w:val="005915D2"/>
    <w:rsid w:val="005926BC"/>
    <w:rsid w:val="005950A9"/>
    <w:rsid w:val="00596A0E"/>
    <w:rsid w:val="00596DED"/>
    <w:rsid w:val="005A1586"/>
    <w:rsid w:val="005A5C28"/>
    <w:rsid w:val="005A667D"/>
    <w:rsid w:val="005B797E"/>
    <w:rsid w:val="005B7D9F"/>
    <w:rsid w:val="005D0CA8"/>
    <w:rsid w:val="005D2A37"/>
    <w:rsid w:val="005D698C"/>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858"/>
    <w:rsid w:val="00681B30"/>
    <w:rsid w:val="00687955"/>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5363"/>
    <w:rsid w:val="007561A1"/>
    <w:rsid w:val="00762E45"/>
    <w:rsid w:val="00772897"/>
    <w:rsid w:val="007740F5"/>
    <w:rsid w:val="00783753"/>
    <w:rsid w:val="0078442A"/>
    <w:rsid w:val="00785E00"/>
    <w:rsid w:val="007878AF"/>
    <w:rsid w:val="00791879"/>
    <w:rsid w:val="00795CBF"/>
    <w:rsid w:val="007A108C"/>
    <w:rsid w:val="007A1B1B"/>
    <w:rsid w:val="007A3211"/>
    <w:rsid w:val="007A3544"/>
    <w:rsid w:val="007A5191"/>
    <w:rsid w:val="007B0568"/>
    <w:rsid w:val="007B2DA8"/>
    <w:rsid w:val="007B68FC"/>
    <w:rsid w:val="007C1CE5"/>
    <w:rsid w:val="007C331B"/>
    <w:rsid w:val="007D167C"/>
    <w:rsid w:val="007D31F2"/>
    <w:rsid w:val="007D57BA"/>
    <w:rsid w:val="007D6053"/>
    <w:rsid w:val="007D6711"/>
    <w:rsid w:val="007E56A9"/>
    <w:rsid w:val="007E5AD3"/>
    <w:rsid w:val="007F4801"/>
    <w:rsid w:val="007F7303"/>
    <w:rsid w:val="00806BB9"/>
    <w:rsid w:val="00807404"/>
    <w:rsid w:val="00811070"/>
    <w:rsid w:val="00811A66"/>
    <w:rsid w:val="00816267"/>
    <w:rsid w:val="008162C7"/>
    <w:rsid w:val="00820485"/>
    <w:rsid w:val="00823368"/>
    <w:rsid w:val="008243DF"/>
    <w:rsid w:val="00830E54"/>
    <w:rsid w:val="00831493"/>
    <w:rsid w:val="0083740F"/>
    <w:rsid w:val="0084479F"/>
    <w:rsid w:val="008503B8"/>
    <w:rsid w:val="008505EC"/>
    <w:rsid w:val="008509FD"/>
    <w:rsid w:val="00850BD6"/>
    <w:rsid w:val="008551C3"/>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5AB"/>
    <w:rsid w:val="008B76F9"/>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14BD1"/>
    <w:rsid w:val="00920631"/>
    <w:rsid w:val="00921F91"/>
    <w:rsid w:val="0092346D"/>
    <w:rsid w:val="009249CF"/>
    <w:rsid w:val="00930F72"/>
    <w:rsid w:val="009311A6"/>
    <w:rsid w:val="00934B16"/>
    <w:rsid w:val="00936953"/>
    <w:rsid w:val="00937FE0"/>
    <w:rsid w:val="0094706E"/>
    <w:rsid w:val="009472E1"/>
    <w:rsid w:val="00947B22"/>
    <w:rsid w:val="009536A3"/>
    <w:rsid w:val="009541B1"/>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4A7"/>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2CF4"/>
    <w:rsid w:val="00BB3786"/>
    <w:rsid w:val="00BB3AA4"/>
    <w:rsid w:val="00BB6CC9"/>
    <w:rsid w:val="00BD1181"/>
    <w:rsid w:val="00BD1F2D"/>
    <w:rsid w:val="00BE0282"/>
    <w:rsid w:val="00BE1111"/>
    <w:rsid w:val="00BE2187"/>
    <w:rsid w:val="00BE2FBF"/>
    <w:rsid w:val="00BE64F9"/>
    <w:rsid w:val="00BF110E"/>
    <w:rsid w:val="00BF337C"/>
    <w:rsid w:val="00BF37FC"/>
    <w:rsid w:val="00BF7944"/>
    <w:rsid w:val="00C01FD3"/>
    <w:rsid w:val="00C04BBB"/>
    <w:rsid w:val="00C04E17"/>
    <w:rsid w:val="00C05167"/>
    <w:rsid w:val="00C07D44"/>
    <w:rsid w:val="00C1101C"/>
    <w:rsid w:val="00C12267"/>
    <w:rsid w:val="00C143F3"/>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670"/>
    <w:rsid w:val="00C962CC"/>
    <w:rsid w:val="00C963DD"/>
    <w:rsid w:val="00C97988"/>
    <w:rsid w:val="00CA4729"/>
    <w:rsid w:val="00CA483E"/>
    <w:rsid w:val="00CA5FC8"/>
    <w:rsid w:val="00CA7BA6"/>
    <w:rsid w:val="00CB0106"/>
    <w:rsid w:val="00CB69B8"/>
    <w:rsid w:val="00CC036A"/>
    <w:rsid w:val="00CC207D"/>
    <w:rsid w:val="00CC316E"/>
    <w:rsid w:val="00CC323D"/>
    <w:rsid w:val="00CC4C89"/>
    <w:rsid w:val="00CC4F1E"/>
    <w:rsid w:val="00CC562B"/>
    <w:rsid w:val="00CD120A"/>
    <w:rsid w:val="00CD7998"/>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10B1"/>
    <w:rsid w:val="00DE30AE"/>
    <w:rsid w:val="00DE68E4"/>
    <w:rsid w:val="00DF3D6B"/>
    <w:rsid w:val="00DF4034"/>
    <w:rsid w:val="00DF4912"/>
    <w:rsid w:val="00DF4C45"/>
    <w:rsid w:val="00DF58E1"/>
    <w:rsid w:val="00DF5DB6"/>
    <w:rsid w:val="00E04AEE"/>
    <w:rsid w:val="00E0602E"/>
    <w:rsid w:val="00E2187C"/>
    <w:rsid w:val="00E22113"/>
    <w:rsid w:val="00E222E1"/>
    <w:rsid w:val="00E2414B"/>
    <w:rsid w:val="00E25929"/>
    <w:rsid w:val="00E3004A"/>
    <w:rsid w:val="00E47E42"/>
    <w:rsid w:val="00E54A32"/>
    <w:rsid w:val="00E55660"/>
    <w:rsid w:val="00E6094F"/>
    <w:rsid w:val="00E7210A"/>
    <w:rsid w:val="00E77888"/>
    <w:rsid w:val="00E807AE"/>
    <w:rsid w:val="00E80C54"/>
    <w:rsid w:val="00E81207"/>
    <w:rsid w:val="00E82A98"/>
    <w:rsid w:val="00E84EC5"/>
    <w:rsid w:val="00E864E1"/>
    <w:rsid w:val="00E87ACF"/>
    <w:rsid w:val="00E92A9F"/>
    <w:rsid w:val="00E934EA"/>
    <w:rsid w:val="00E95D86"/>
    <w:rsid w:val="00EB23A1"/>
    <w:rsid w:val="00EB3026"/>
    <w:rsid w:val="00EB3317"/>
    <w:rsid w:val="00EC6240"/>
    <w:rsid w:val="00EE14E3"/>
    <w:rsid w:val="00EE2482"/>
    <w:rsid w:val="00EE5F15"/>
    <w:rsid w:val="00EF174A"/>
    <w:rsid w:val="00EF2882"/>
    <w:rsid w:val="00EF44F1"/>
    <w:rsid w:val="00EF5543"/>
    <w:rsid w:val="00EF5894"/>
    <w:rsid w:val="00F0484E"/>
    <w:rsid w:val="00F06D8E"/>
    <w:rsid w:val="00F0773F"/>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D6A"/>
    <w:rsid w:val="00FA6FC1"/>
    <w:rsid w:val="00FB3FA6"/>
    <w:rsid w:val="00FB78D9"/>
    <w:rsid w:val="00FC2E9B"/>
    <w:rsid w:val="00FC7503"/>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A4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3D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3D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r.digital/" TargetMode="External"/><Relationship Id="rId18" Type="http://schemas.openxmlformats.org/officeDocument/2006/relationships/hyperlink" Target="https://licitar.digit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footnotes" Target="footnotes.xml"/><Relationship Id="rId12" Type="http://schemas.openxmlformats.org/officeDocument/2006/relationships/hyperlink" Target="https://licitar.digital/" TargetMode="External"/><Relationship Id="rId17" Type="http://schemas.openxmlformats.org/officeDocument/2006/relationships/hyperlink" Target="https://licitar.digital/"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s://licitar.digit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maiquiniquelicita@gmail.com" TargetMode="External"/><Relationship Id="rId24" Type="http://schemas.openxmlformats.org/officeDocument/2006/relationships/hyperlink" Target="https://licitar.digital/" TargetMode="External"/><Relationship Id="rId5" Type="http://schemas.openxmlformats.org/officeDocument/2006/relationships/settings" Target="settings.xml"/><Relationship Id="rId15" Type="http://schemas.openxmlformats.org/officeDocument/2006/relationships/hyperlink" Target="https://portaldatransparencia.cgu.gov.br/sancoes/ceis?ordenarPor=nome&amp;direcao=asc" TargetMode="External"/><Relationship Id="rId23" Type="http://schemas.openxmlformats.org/officeDocument/2006/relationships/hyperlink" Target="https://licitar.digital/" TargetMode="External"/><Relationship Id="rId28" Type="http://schemas.openxmlformats.org/officeDocument/2006/relationships/fontTable" Target="fontTable.xml"/><Relationship Id="rId10" Type="http://schemas.openxmlformats.org/officeDocument/2006/relationships/hyperlink" Target="https://licitar.digital/" TargetMode="External"/><Relationship Id="rId19" Type="http://schemas.openxmlformats.org/officeDocument/2006/relationships/hyperlink" Target="https://licitar.digital/" TargetMode="External"/><Relationship Id="rId4" Type="http://schemas.microsoft.com/office/2007/relationships/stylesWithEffects" Target="stylesWithEffects.xml"/><Relationship Id="rId9" Type="http://schemas.openxmlformats.org/officeDocument/2006/relationships/hyperlink" Target="https://licitar.digital/" TargetMode="External"/><Relationship Id="rId14" Type="http://schemas.openxmlformats.org/officeDocument/2006/relationships/hyperlink" Target="https://www.tce.ba.gov.br/" TargetMode="External"/><Relationship Id="rId22" Type="http://schemas.openxmlformats.org/officeDocument/2006/relationships/image" Target="media/image1.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A36C8-3DB0-442D-B4FF-1B222B33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13528</Words>
  <Characters>73054</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Prefeitura-03</cp:lastModifiedBy>
  <cp:revision>2</cp:revision>
  <cp:lastPrinted>2024-01-08T16:30:00Z</cp:lastPrinted>
  <dcterms:created xsi:type="dcterms:W3CDTF">2026-05-07T15:43:00Z</dcterms:created>
  <dcterms:modified xsi:type="dcterms:W3CDTF">2026-05-07T15:43:00Z</dcterms:modified>
</cp:coreProperties>
</file>