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5039" w14:textId="770EB9F0" w:rsidR="005404DE" w:rsidRPr="007B1C79" w:rsidRDefault="005404DE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7B1C79">
        <w:rPr>
          <w:rFonts w:ascii="Arial Narrow" w:hAnsi="Arial Narrow" w:cstheme="majorHAnsi"/>
          <w:b/>
          <w:bCs/>
        </w:rPr>
        <w:t xml:space="preserve">PROCESSO ADMINISTRATIVO: </w:t>
      </w:r>
      <w:r w:rsidR="001408A3" w:rsidRPr="007B1C79">
        <w:rPr>
          <w:rFonts w:ascii="Arial Narrow" w:hAnsi="Arial Narrow" w:cstheme="majorHAnsi"/>
          <w:b/>
          <w:bCs/>
        </w:rPr>
        <w:t>0</w:t>
      </w:r>
      <w:r w:rsidR="00547245" w:rsidRPr="007B1C79">
        <w:rPr>
          <w:rFonts w:ascii="Arial Narrow" w:hAnsi="Arial Narrow" w:cstheme="majorHAnsi"/>
          <w:b/>
          <w:bCs/>
        </w:rPr>
        <w:t>30</w:t>
      </w:r>
      <w:r w:rsidRPr="007B1C79">
        <w:rPr>
          <w:rFonts w:ascii="Arial Narrow" w:hAnsi="Arial Narrow" w:cstheme="majorHAnsi"/>
          <w:b/>
          <w:bCs/>
        </w:rPr>
        <w:t>/202</w:t>
      </w:r>
      <w:r w:rsidR="001408A3" w:rsidRPr="007B1C79">
        <w:rPr>
          <w:rFonts w:ascii="Arial Narrow" w:hAnsi="Arial Narrow" w:cstheme="majorHAnsi"/>
          <w:b/>
          <w:bCs/>
        </w:rPr>
        <w:t>5</w:t>
      </w:r>
    </w:p>
    <w:p w14:paraId="74557C56" w14:textId="2D03DCCB" w:rsidR="005404DE" w:rsidRPr="007B1C79" w:rsidRDefault="00B96555" w:rsidP="005404DE">
      <w:pPr>
        <w:spacing w:line="276" w:lineRule="auto"/>
        <w:jc w:val="both"/>
        <w:rPr>
          <w:rFonts w:ascii="Arial Narrow" w:hAnsi="Arial Narrow" w:cstheme="majorHAnsi"/>
          <w:b/>
          <w:bCs/>
        </w:rPr>
      </w:pPr>
      <w:r w:rsidRPr="007B1C79">
        <w:rPr>
          <w:rFonts w:ascii="Arial Narrow" w:hAnsi="Arial Narrow" w:cstheme="majorHAnsi"/>
          <w:b/>
          <w:bCs/>
        </w:rPr>
        <w:t xml:space="preserve">INEXIGIBILIDADE: </w:t>
      </w:r>
      <w:r w:rsidR="001408A3" w:rsidRPr="007B1C79">
        <w:rPr>
          <w:rFonts w:ascii="Arial Narrow" w:hAnsi="Arial Narrow" w:cstheme="majorHAnsi"/>
          <w:b/>
          <w:bCs/>
        </w:rPr>
        <w:t>0</w:t>
      </w:r>
      <w:r w:rsidR="00574756" w:rsidRPr="007B1C79">
        <w:rPr>
          <w:rFonts w:ascii="Arial Narrow" w:hAnsi="Arial Narrow" w:cstheme="majorHAnsi"/>
          <w:b/>
          <w:bCs/>
        </w:rPr>
        <w:t>2</w:t>
      </w:r>
      <w:r w:rsidR="00547245" w:rsidRPr="007B1C79">
        <w:rPr>
          <w:rFonts w:ascii="Arial Narrow" w:hAnsi="Arial Narrow" w:cstheme="majorHAnsi"/>
          <w:b/>
          <w:bCs/>
        </w:rPr>
        <w:t>5</w:t>
      </w:r>
      <w:r w:rsidRPr="007B1C79">
        <w:rPr>
          <w:rFonts w:ascii="Arial Narrow" w:hAnsi="Arial Narrow" w:cstheme="majorHAnsi"/>
          <w:b/>
          <w:bCs/>
        </w:rPr>
        <w:t>/202</w:t>
      </w:r>
      <w:r w:rsidR="001408A3" w:rsidRPr="007B1C79">
        <w:rPr>
          <w:rFonts w:ascii="Arial Narrow" w:hAnsi="Arial Narrow" w:cstheme="majorHAnsi"/>
          <w:b/>
          <w:bCs/>
        </w:rPr>
        <w:t>5</w:t>
      </w:r>
    </w:p>
    <w:p w14:paraId="0E8FE316" w14:textId="77777777" w:rsidR="005404DE" w:rsidRPr="007B1C79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41076F93" w14:textId="77777777" w:rsidR="005404DE" w:rsidRPr="007B1C79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5550372A" w14:textId="54EBB1C0" w:rsidR="005404DE" w:rsidRPr="007B1C79" w:rsidRDefault="00A16CBE" w:rsidP="005404DE">
      <w:pPr>
        <w:shd w:val="clear" w:color="auto" w:fill="E7E6E6" w:themeFill="background2"/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  <w:r w:rsidRPr="007B1C79">
        <w:rPr>
          <w:rFonts w:ascii="Arial Narrow" w:eastAsia="BatangChe" w:hAnsi="Arial Narrow" w:cstheme="majorHAnsi"/>
          <w:b/>
          <w:bCs/>
        </w:rPr>
        <w:t>HOMOLOGAÇÃO</w:t>
      </w:r>
    </w:p>
    <w:p w14:paraId="01611B28" w14:textId="77777777" w:rsidR="005404DE" w:rsidRPr="007B1C79" w:rsidRDefault="005404DE" w:rsidP="005404DE">
      <w:pPr>
        <w:spacing w:line="276" w:lineRule="auto"/>
        <w:jc w:val="center"/>
        <w:rPr>
          <w:rFonts w:ascii="Arial Narrow" w:eastAsia="BatangChe" w:hAnsi="Arial Narrow" w:cstheme="majorHAnsi"/>
          <w:b/>
          <w:bCs/>
        </w:rPr>
      </w:pPr>
    </w:p>
    <w:p w14:paraId="3712AE31" w14:textId="77777777" w:rsidR="00F45D34" w:rsidRPr="007B1C79" w:rsidRDefault="00B96555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7B1C79">
        <w:rPr>
          <w:rFonts w:ascii="Arial Narrow" w:hAnsi="Arial Narrow" w:cstheme="majorHAnsi"/>
        </w:rPr>
        <w:t xml:space="preserve">O Prefeito Municipal de </w:t>
      </w:r>
      <w:r w:rsidR="001408A3" w:rsidRPr="007B1C79">
        <w:rPr>
          <w:rFonts w:ascii="Arial Narrow" w:hAnsi="Arial Narrow" w:cstheme="majorHAnsi"/>
        </w:rPr>
        <w:t>Camamu/BA</w:t>
      </w:r>
      <w:r w:rsidRPr="007B1C79">
        <w:rPr>
          <w:rFonts w:ascii="Arial Narrow" w:hAnsi="Arial Narrow" w:cstheme="majorHAnsi"/>
        </w:rPr>
        <w:t xml:space="preserve">, no uso de suas atribuições legais, torna público, homologa e ratifica a Inexigibilidade de Licitação nº </w:t>
      </w:r>
      <w:r w:rsidR="001408A3" w:rsidRPr="007B1C79">
        <w:rPr>
          <w:rFonts w:ascii="Arial Narrow" w:hAnsi="Arial Narrow" w:cstheme="majorHAnsi"/>
        </w:rPr>
        <w:t>0</w:t>
      </w:r>
      <w:r w:rsidR="00574756" w:rsidRPr="007B1C79">
        <w:rPr>
          <w:rFonts w:ascii="Arial Narrow" w:hAnsi="Arial Narrow" w:cstheme="majorHAnsi"/>
        </w:rPr>
        <w:t>2</w:t>
      </w:r>
      <w:r w:rsidR="00547245" w:rsidRPr="007B1C79">
        <w:rPr>
          <w:rFonts w:ascii="Arial Narrow" w:hAnsi="Arial Narrow" w:cstheme="majorHAnsi"/>
        </w:rPr>
        <w:t>5</w:t>
      </w:r>
      <w:r w:rsidRPr="007B1C79">
        <w:rPr>
          <w:rFonts w:ascii="Arial Narrow" w:hAnsi="Arial Narrow" w:cstheme="majorHAnsi"/>
        </w:rPr>
        <w:t>/202</w:t>
      </w:r>
      <w:r w:rsidR="001408A3" w:rsidRPr="007B1C79">
        <w:rPr>
          <w:rFonts w:ascii="Arial Narrow" w:hAnsi="Arial Narrow" w:cstheme="majorHAnsi"/>
        </w:rPr>
        <w:t>5</w:t>
      </w:r>
      <w:r w:rsidRPr="007B1C79">
        <w:rPr>
          <w:rFonts w:ascii="Arial Narrow" w:hAnsi="Arial Narrow" w:cstheme="majorHAnsi"/>
        </w:rPr>
        <w:t xml:space="preserve">, no dia </w:t>
      </w:r>
      <w:r w:rsidR="001408A3" w:rsidRPr="007B1C79">
        <w:rPr>
          <w:rFonts w:ascii="Arial Narrow" w:hAnsi="Arial Narrow" w:cstheme="majorHAnsi"/>
        </w:rPr>
        <w:t>09</w:t>
      </w:r>
      <w:r w:rsidRPr="007B1C79">
        <w:rPr>
          <w:rFonts w:ascii="Arial Narrow" w:hAnsi="Arial Narrow" w:cstheme="majorHAnsi"/>
        </w:rPr>
        <w:t xml:space="preserve"> de </w:t>
      </w:r>
      <w:r w:rsidR="001408A3" w:rsidRPr="007B1C79">
        <w:rPr>
          <w:rFonts w:ascii="Arial Narrow" w:hAnsi="Arial Narrow" w:cstheme="majorHAnsi"/>
        </w:rPr>
        <w:t>janeiro</w:t>
      </w:r>
      <w:r w:rsidRPr="007B1C79">
        <w:rPr>
          <w:rFonts w:ascii="Arial Narrow" w:hAnsi="Arial Narrow" w:cstheme="majorHAnsi"/>
        </w:rPr>
        <w:t xml:space="preserve"> de 202</w:t>
      </w:r>
      <w:r w:rsidR="001408A3" w:rsidRPr="007B1C79">
        <w:rPr>
          <w:rFonts w:ascii="Arial Narrow" w:hAnsi="Arial Narrow" w:cstheme="majorHAnsi"/>
        </w:rPr>
        <w:t>5</w:t>
      </w:r>
      <w:r w:rsidRPr="007B1C79">
        <w:rPr>
          <w:rFonts w:ascii="Arial Narrow" w:hAnsi="Arial Narrow" w:cstheme="majorHAnsi"/>
        </w:rPr>
        <w:t>. Cujo objeto é</w:t>
      </w:r>
      <w:r w:rsidR="00547245" w:rsidRPr="007B1C79">
        <w:rPr>
          <w:rFonts w:ascii="Arial Narrow" w:hAnsi="Arial Narrow"/>
        </w:rPr>
        <w:t xml:space="preserve"> </w:t>
      </w:r>
      <w:r w:rsidR="00547245" w:rsidRPr="007B1C79">
        <w:rPr>
          <w:rFonts w:ascii="Arial Narrow" w:hAnsi="Arial Narrow" w:cstheme="majorHAnsi"/>
        </w:rPr>
        <w:t>a locação de imóvel, para funcionamento do Programa Social de Habitação - PSH, localizado na Rua Bela Vista, nº 203 – Bairro da Vitória – Camamu-BA</w:t>
      </w:r>
      <w:r w:rsidR="00E9581B" w:rsidRPr="007B1C79">
        <w:rPr>
          <w:rFonts w:ascii="Arial Narrow" w:hAnsi="Arial Narrow" w:cstheme="majorHAnsi"/>
        </w:rPr>
        <w:t>,</w:t>
      </w:r>
      <w:r w:rsidRPr="007B1C79">
        <w:rPr>
          <w:rFonts w:ascii="Arial Narrow" w:hAnsi="Arial Narrow" w:cstheme="majorHAnsi"/>
        </w:rPr>
        <w:t xml:space="preserve"> </w:t>
      </w:r>
      <w:r w:rsidR="00E9581B" w:rsidRPr="007B1C79">
        <w:rPr>
          <w:rFonts w:ascii="Arial Narrow" w:hAnsi="Arial Narrow" w:cstheme="majorHAnsi"/>
        </w:rPr>
        <w:t>d</w:t>
      </w:r>
      <w:r w:rsidRPr="007B1C79">
        <w:rPr>
          <w:rFonts w:ascii="Arial Narrow" w:hAnsi="Arial Narrow" w:cstheme="majorHAnsi"/>
        </w:rPr>
        <w:t xml:space="preserve">urante </w:t>
      </w:r>
      <w:r w:rsidR="00574756" w:rsidRPr="007B1C79">
        <w:rPr>
          <w:rFonts w:ascii="Arial Narrow" w:hAnsi="Arial Narrow" w:cstheme="majorHAnsi"/>
        </w:rPr>
        <w:t>6</w:t>
      </w:r>
      <w:r w:rsidRPr="007B1C79">
        <w:rPr>
          <w:rFonts w:ascii="Arial Narrow" w:hAnsi="Arial Narrow" w:cstheme="majorHAnsi"/>
        </w:rPr>
        <w:t xml:space="preserve"> (</w:t>
      </w:r>
      <w:r w:rsidR="00574756" w:rsidRPr="007B1C79">
        <w:rPr>
          <w:rFonts w:ascii="Arial Narrow" w:hAnsi="Arial Narrow" w:cstheme="majorHAnsi"/>
        </w:rPr>
        <w:t>seis</w:t>
      </w:r>
      <w:r w:rsidRPr="007B1C79">
        <w:rPr>
          <w:rFonts w:ascii="Arial Narrow" w:hAnsi="Arial Narrow" w:cstheme="majorHAnsi"/>
        </w:rPr>
        <w:t xml:space="preserve">) meses. No valor global de </w:t>
      </w:r>
      <w:r w:rsidR="00E9581B" w:rsidRPr="007B1C79">
        <w:rPr>
          <w:rFonts w:ascii="Arial Narrow" w:hAnsi="Arial Narrow" w:cstheme="majorHAnsi"/>
        </w:rPr>
        <w:t xml:space="preserve">R$ </w:t>
      </w:r>
      <w:r w:rsidR="00574756" w:rsidRPr="007B1C79">
        <w:rPr>
          <w:rFonts w:ascii="Arial Narrow" w:hAnsi="Arial Narrow" w:cstheme="majorHAnsi"/>
        </w:rPr>
        <w:t>2</w:t>
      </w:r>
      <w:r w:rsidR="00E9581B" w:rsidRPr="007B1C79">
        <w:rPr>
          <w:rFonts w:ascii="Arial Narrow" w:hAnsi="Arial Narrow" w:cstheme="majorHAnsi"/>
        </w:rPr>
        <w:t>.</w:t>
      </w:r>
      <w:r w:rsidR="00574756" w:rsidRPr="007B1C79">
        <w:rPr>
          <w:rFonts w:ascii="Arial Narrow" w:hAnsi="Arial Narrow" w:cstheme="majorHAnsi"/>
        </w:rPr>
        <w:t>1</w:t>
      </w:r>
      <w:r w:rsidR="00E9581B" w:rsidRPr="007B1C79">
        <w:rPr>
          <w:rFonts w:ascii="Arial Narrow" w:hAnsi="Arial Narrow" w:cstheme="majorHAnsi"/>
        </w:rPr>
        <w:t>00,00 (</w:t>
      </w:r>
      <w:r w:rsidR="00574756" w:rsidRPr="007B1C79">
        <w:rPr>
          <w:rFonts w:ascii="Arial Narrow" w:hAnsi="Arial Narrow" w:cstheme="majorHAnsi"/>
        </w:rPr>
        <w:t>dois</w:t>
      </w:r>
      <w:r w:rsidR="00E9581B" w:rsidRPr="007B1C79">
        <w:rPr>
          <w:rFonts w:ascii="Arial Narrow" w:hAnsi="Arial Narrow" w:cstheme="majorHAnsi"/>
        </w:rPr>
        <w:t xml:space="preserve"> mil e </w:t>
      </w:r>
      <w:r w:rsidR="00574756" w:rsidRPr="007B1C79">
        <w:rPr>
          <w:rFonts w:ascii="Arial Narrow" w:hAnsi="Arial Narrow" w:cstheme="majorHAnsi"/>
        </w:rPr>
        <w:t>cem</w:t>
      </w:r>
      <w:r w:rsidR="00E9581B" w:rsidRPr="007B1C79">
        <w:rPr>
          <w:rFonts w:ascii="Arial Narrow" w:hAnsi="Arial Narrow" w:cstheme="majorHAnsi"/>
        </w:rPr>
        <w:t xml:space="preserve"> reais)</w:t>
      </w:r>
      <w:r w:rsidRPr="007B1C79">
        <w:rPr>
          <w:rFonts w:ascii="Arial Narrow" w:hAnsi="Arial Narrow" w:cstheme="majorHAnsi"/>
        </w:rPr>
        <w:t xml:space="preserve">. </w:t>
      </w:r>
    </w:p>
    <w:p w14:paraId="60AD39A9" w14:textId="38128D91" w:rsidR="00284B00" w:rsidRPr="007B1C79" w:rsidRDefault="00F45D34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7B1C79">
        <w:rPr>
          <w:rFonts w:ascii="Arial Narrow" w:hAnsi="Arial Narrow" w:cstheme="majorHAnsi"/>
          <w:b/>
          <w:bCs/>
        </w:rPr>
        <w:t>CONTRATADO:</w:t>
      </w:r>
      <w:r w:rsidR="00B96555" w:rsidRPr="007B1C79">
        <w:rPr>
          <w:rFonts w:ascii="Arial Narrow" w:hAnsi="Arial Narrow" w:cstheme="majorHAnsi"/>
        </w:rPr>
        <w:t xml:space="preserve"> </w:t>
      </w:r>
      <w:r w:rsidR="00547245" w:rsidRPr="007B1C79">
        <w:rPr>
          <w:rFonts w:ascii="Arial Narrow" w:hAnsi="Arial Narrow" w:cstheme="majorHAnsi"/>
        </w:rPr>
        <w:t>JOSÉ RAIMUNDO DA CONCEIÇÃO, CPF: 390.257.135-72.</w:t>
      </w:r>
    </w:p>
    <w:p w14:paraId="79D7AE7E" w14:textId="77777777" w:rsidR="00284B00" w:rsidRPr="007B1C79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6B1D3D58" w14:textId="5E3C7FFB" w:rsidR="00B96555" w:rsidRPr="007B1C79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  <w:r w:rsidRPr="007B1C79">
        <w:rPr>
          <w:rFonts w:ascii="Arial Narrow" w:hAnsi="Arial Narrow" w:cstheme="majorHAnsi"/>
          <w:b/>
        </w:rPr>
        <w:t>Fundamentação Legal:</w:t>
      </w:r>
      <w:r w:rsidRPr="007B1C79">
        <w:rPr>
          <w:rFonts w:ascii="Arial Narrow" w:hAnsi="Arial Narrow" w:cstheme="majorHAnsi"/>
        </w:rPr>
        <w:t xml:space="preserve"> </w:t>
      </w:r>
      <w:r w:rsidR="00B96555" w:rsidRPr="007B1C79">
        <w:rPr>
          <w:rFonts w:ascii="Arial Narrow" w:hAnsi="Arial Narrow" w:cstheme="majorHAnsi"/>
        </w:rPr>
        <w:t xml:space="preserve"> </w:t>
      </w:r>
      <w:r w:rsidRPr="007B1C79">
        <w:rPr>
          <w:rFonts w:ascii="Arial Narrow" w:hAnsi="Arial Narrow" w:cstheme="majorHAnsi"/>
        </w:rPr>
        <w:t xml:space="preserve">Artigo art. 74, inciso V da Lei 14.133/2021 e o parágrafo único do art. 514 do Decreto Municipal nº </w:t>
      </w:r>
      <w:r w:rsidR="001408A3" w:rsidRPr="007B1C79">
        <w:rPr>
          <w:rFonts w:ascii="Arial Narrow" w:hAnsi="Arial Narrow" w:cstheme="majorHAnsi"/>
        </w:rPr>
        <w:t>013</w:t>
      </w:r>
      <w:r w:rsidRPr="007B1C79">
        <w:rPr>
          <w:rFonts w:ascii="Arial Narrow" w:hAnsi="Arial Narrow" w:cstheme="majorHAnsi"/>
        </w:rPr>
        <w:t>/2024 que regulamenta a nova Lei de Licitações e Contratos.</w:t>
      </w:r>
    </w:p>
    <w:p w14:paraId="20C07055" w14:textId="77777777" w:rsidR="00284B00" w:rsidRPr="007B1C79" w:rsidRDefault="00284B00" w:rsidP="00B96555">
      <w:pPr>
        <w:spacing w:line="300" w:lineRule="auto"/>
        <w:jc w:val="both"/>
        <w:rPr>
          <w:rFonts w:ascii="Arial Narrow" w:hAnsi="Arial Narrow" w:cstheme="majorHAnsi"/>
        </w:rPr>
      </w:pPr>
    </w:p>
    <w:p w14:paraId="2591B076" w14:textId="5E42F038" w:rsidR="001408A3" w:rsidRPr="007B1C79" w:rsidRDefault="00284B00" w:rsidP="00F45D34">
      <w:pPr>
        <w:spacing w:line="300" w:lineRule="auto"/>
        <w:jc w:val="both"/>
        <w:rPr>
          <w:rFonts w:ascii="Arial Narrow" w:hAnsi="Arial Narrow" w:cstheme="majorHAnsi"/>
          <w:b/>
        </w:rPr>
      </w:pPr>
      <w:r w:rsidRPr="007B1C79">
        <w:rPr>
          <w:rFonts w:ascii="Arial Narrow" w:hAnsi="Arial Narrow" w:cstheme="majorHAnsi"/>
          <w:b/>
        </w:rPr>
        <w:t>Unidade Orçamentária:</w:t>
      </w:r>
      <w:r w:rsidR="00F45D34" w:rsidRPr="007B1C79">
        <w:rPr>
          <w:rFonts w:ascii="Arial Narrow" w:hAnsi="Arial Narrow" w:cstheme="majorHAnsi"/>
          <w:b/>
        </w:rPr>
        <w:t xml:space="preserve"> </w:t>
      </w:r>
      <w:r w:rsidR="001408A3" w:rsidRPr="007B1C79">
        <w:rPr>
          <w:rFonts w:ascii="Arial Narrow" w:eastAsia="BatangChe" w:hAnsi="Arial Narrow" w:cstheme="majorHAnsi"/>
          <w:lang w:eastAsia="x-none"/>
        </w:rPr>
        <w:t>08.01</w:t>
      </w:r>
      <w:r w:rsidR="00990D45" w:rsidRPr="007B1C79">
        <w:rPr>
          <w:rFonts w:ascii="Arial Narrow" w:eastAsia="BatangChe" w:hAnsi="Arial Narrow" w:cstheme="majorHAnsi"/>
          <w:lang w:eastAsia="x-none"/>
        </w:rPr>
        <w:t>;</w:t>
      </w:r>
    </w:p>
    <w:p w14:paraId="612B5E41" w14:textId="0A119D81" w:rsidR="001408A3" w:rsidRPr="007B1C79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7B1C79">
        <w:rPr>
          <w:rFonts w:ascii="Arial Narrow" w:eastAsia="BatangChe" w:hAnsi="Arial Narrow" w:cstheme="majorHAnsi"/>
          <w:b/>
          <w:bCs/>
          <w:lang w:eastAsia="x-none"/>
        </w:rPr>
        <w:t xml:space="preserve">Projeto/atividade </w:t>
      </w:r>
      <w:r w:rsidRPr="007B1C79">
        <w:rPr>
          <w:rFonts w:ascii="Arial Narrow" w:eastAsia="BatangChe" w:hAnsi="Arial Narrow" w:cstheme="majorHAnsi"/>
          <w:lang w:eastAsia="x-none"/>
        </w:rPr>
        <w:t>20</w:t>
      </w:r>
      <w:r w:rsidR="00574756" w:rsidRPr="007B1C79">
        <w:rPr>
          <w:rFonts w:ascii="Arial Narrow" w:eastAsia="BatangChe" w:hAnsi="Arial Narrow" w:cstheme="majorHAnsi"/>
          <w:lang w:eastAsia="x-none"/>
        </w:rPr>
        <w:t>39</w:t>
      </w:r>
      <w:r w:rsidR="00990D45" w:rsidRPr="007B1C79">
        <w:rPr>
          <w:rFonts w:ascii="Arial Narrow" w:eastAsia="BatangChe" w:hAnsi="Arial Narrow" w:cstheme="majorHAnsi"/>
          <w:lang w:eastAsia="x-none"/>
        </w:rPr>
        <w:t>;</w:t>
      </w:r>
    </w:p>
    <w:p w14:paraId="57CBD714" w14:textId="60D40D97" w:rsidR="001408A3" w:rsidRPr="007B1C79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7B1C79">
        <w:rPr>
          <w:rFonts w:ascii="Arial Narrow" w:eastAsia="BatangChe" w:hAnsi="Arial Narrow" w:cstheme="majorHAnsi"/>
          <w:b/>
          <w:bCs/>
          <w:lang w:eastAsia="x-none"/>
        </w:rPr>
        <w:t xml:space="preserve">Elemento de despesa </w:t>
      </w:r>
      <w:r w:rsidRPr="007B1C79">
        <w:rPr>
          <w:rFonts w:ascii="Arial Narrow" w:eastAsia="BatangChe" w:hAnsi="Arial Narrow" w:cstheme="majorHAnsi"/>
          <w:lang w:eastAsia="x-none"/>
        </w:rPr>
        <w:t>33.90.36</w:t>
      </w:r>
      <w:r w:rsidR="00990D45" w:rsidRPr="007B1C79">
        <w:rPr>
          <w:rFonts w:ascii="Arial Narrow" w:eastAsia="BatangChe" w:hAnsi="Arial Narrow" w:cstheme="majorHAnsi"/>
          <w:lang w:eastAsia="x-none"/>
        </w:rPr>
        <w:t>;</w:t>
      </w:r>
    </w:p>
    <w:p w14:paraId="4206F095" w14:textId="421A4EBE" w:rsidR="001408A3" w:rsidRPr="007B1C79" w:rsidRDefault="001408A3" w:rsidP="001408A3">
      <w:pPr>
        <w:pStyle w:val="Corpodetexto2"/>
        <w:spacing w:line="240" w:lineRule="auto"/>
        <w:rPr>
          <w:rFonts w:ascii="Arial Narrow" w:eastAsia="BatangChe" w:hAnsi="Arial Narrow" w:cstheme="majorHAnsi"/>
          <w:b/>
          <w:bCs/>
          <w:lang w:eastAsia="x-none"/>
        </w:rPr>
      </w:pPr>
      <w:r w:rsidRPr="007B1C79">
        <w:rPr>
          <w:rFonts w:ascii="Arial Narrow" w:eastAsia="BatangChe" w:hAnsi="Arial Narrow" w:cstheme="majorHAnsi"/>
          <w:b/>
          <w:bCs/>
          <w:lang w:eastAsia="x-none"/>
        </w:rPr>
        <w:t xml:space="preserve">Fontes </w:t>
      </w:r>
      <w:r w:rsidRPr="007B1C79">
        <w:rPr>
          <w:rFonts w:ascii="Arial Narrow" w:eastAsia="BatangChe" w:hAnsi="Arial Narrow" w:cstheme="majorHAnsi"/>
          <w:lang w:eastAsia="x-none"/>
        </w:rPr>
        <w:t>1500</w:t>
      </w:r>
      <w:r w:rsidR="00990D45" w:rsidRPr="007B1C79">
        <w:rPr>
          <w:rFonts w:ascii="Arial Narrow" w:eastAsia="BatangChe" w:hAnsi="Arial Narrow" w:cstheme="majorHAnsi"/>
          <w:lang w:eastAsia="x-none"/>
        </w:rPr>
        <w:t>.</w:t>
      </w:r>
      <w:r w:rsidRPr="007B1C79">
        <w:rPr>
          <w:rFonts w:ascii="Arial Narrow" w:eastAsia="BatangChe" w:hAnsi="Arial Narrow" w:cstheme="majorHAnsi"/>
          <w:b/>
          <w:bCs/>
          <w:lang w:eastAsia="x-none"/>
        </w:rPr>
        <w:t xml:space="preserve">                      </w:t>
      </w:r>
    </w:p>
    <w:p w14:paraId="0B425F8F" w14:textId="692E0564" w:rsidR="009B4844" w:rsidRPr="007B1C79" w:rsidRDefault="009B4844" w:rsidP="00B96555">
      <w:pPr>
        <w:jc w:val="both"/>
        <w:rPr>
          <w:rFonts w:ascii="Arial Narrow" w:hAnsi="Arial Narrow" w:cstheme="majorHAnsi"/>
          <w:highlight w:val="yellow"/>
        </w:rPr>
      </w:pPr>
    </w:p>
    <w:p w14:paraId="45F026DB" w14:textId="44BBC43A" w:rsidR="009842CC" w:rsidRPr="007B1C79" w:rsidRDefault="009842CC" w:rsidP="009842CC">
      <w:pPr>
        <w:jc w:val="both"/>
        <w:rPr>
          <w:rFonts w:ascii="Arial Narrow" w:hAnsi="Arial Narrow" w:cstheme="majorHAnsi"/>
          <w:highlight w:val="yellow"/>
        </w:rPr>
      </w:pPr>
      <w:r w:rsidRPr="007B1C79">
        <w:rPr>
          <w:rFonts w:ascii="Arial Narrow" w:hAnsi="Arial Narrow" w:cstheme="majorHAnsi"/>
        </w:rPr>
        <w:t>CAMAMU</w:t>
      </w:r>
      <w:r w:rsidR="007B1C79">
        <w:rPr>
          <w:rFonts w:ascii="Arial Narrow" w:hAnsi="Arial Narrow" w:cstheme="majorHAnsi"/>
        </w:rPr>
        <w:t>-</w:t>
      </w:r>
      <w:r w:rsidRPr="007B1C79">
        <w:rPr>
          <w:rFonts w:ascii="Arial Narrow" w:hAnsi="Arial Narrow" w:cstheme="majorHAnsi"/>
        </w:rPr>
        <w:t>BA, 09 de janeiro de 2025</w:t>
      </w:r>
    </w:p>
    <w:p w14:paraId="5D1B7D3E" w14:textId="02A08E1E" w:rsidR="00B96555" w:rsidRPr="007B1C79" w:rsidRDefault="00B96555" w:rsidP="00B96555">
      <w:pPr>
        <w:jc w:val="both"/>
        <w:rPr>
          <w:rFonts w:ascii="Arial Narrow" w:hAnsi="Arial Narrow" w:cstheme="majorHAnsi"/>
          <w:highlight w:val="yellow"/>
        </w:rPr>
      </w:pPr>
    </w:p>
    <w:p w14:paraId="16DA83EA" w14:textId="77777777" w:rsidR="00284B00" w:rsidRPr="007B1C79" w:rsidRDefault="00284B00" w:rsidP="00284B00">
      <w:pPr>
        <w:spacing w:line="360" w:lineRule="auto"/>
        <w:jc w:val="center"/>
        <w:rPr>
          <w:rFonts w:ascii="Arial Narrow" w:hAnsi="Arial Narrow" w:cstheme="majorHAnsi"/>
        </w:rPr>
      </w:pPr>
    </w:p>
    <w:p w14:paraId="5803763B" w14:textId="77BC8105" w:rsidR="00284B00" w:rsidRPr="007B1C79" w:rsidRDefault="00284B00" w:rsidP="00284B00">
      <w:pPr>
        <w:jc w:val="center"/>
        <w:rPr>
          <w:rFonts w:ascii="Arial Narrow" w:hAnsi="Arial Narrow" w:cstheme="majorHAnsi"/>
        </w:rPr>
      </w:pPr>
      <w:r w:rsidRPr="007B1C79">
        <w:rPr>
          <w:rFonts w:ascii="Arial Narrow" w:hAnsi="Arial Narrow" w:cstheme="majorHAnsi"/>
        </w:rPr>
        <w:t>_____________________________________</w:t>
      </w:r>
      <w:r w:rsidRPr="007B1C79">
        <w:rPr>
          <w:rFonts w:ascii="Arial Narrow" w:hAnsi="Arial Narrow" w:cstheme="majorHAnsi"/>
        </w:rPr>
        <w:br/>
      </w:r>
      <w:r w:rsidR="00A635BE" w:rsidRPr="007B1C79">
        <w:rPr>
          <w:rFonts w:ascii="Arial Narrow" w:hAnsi="Arial Narrow" w:cstheme="majorHAnsi"/>
        </w:rPr>
        <w:t>JAIRO PEREIRA CRUZ</w:t>
      </w:r>
      <w:r w:rsidRPr="007B1C79">
        <w:rPr>
          <w:rFonts w:ascii="Arial Narrow" w:hAnsi="Arial Narrow" w:cstheme="majorHAnsi"/>
          <w:b/>
          <w:bCs/>
        </w:rPr>
        <w:br/>
        <w:t xml:space="preserve">Prefeito Municipal de </w:t>
      </w:r>
      <w:r w:rsidR="001408A3" w:rsidRPr="007B1C79">
        <w:rPr>
          <w:rFonts w:ascii="Arial Narrow" w:hAnsi="Arial Narrow" w:cstheme="majorHAnsi"/>
          <w:b/>
          <w:bCs/>
        </w:rPr>
        <w:t>Camamu</w:t>
      </w:r>
      <w:r w:rsidR="007B1C79">
        <w:rPr>
          <w:rFonts w:ascii="Arial Narrow" w:hAnsi="Arial Narrow" w:cstheme="majorHAnsi"/>
          <w:b/>
          <w:bCs/>
        </w:rPr>
        <w:t>-</w:t>
      </w:r>
      <w:r w:rsidR="001408A3" w:rsidRPr="007B1C79">
        <w:rPr>
          <w:rFonts w:ascii="Arial Narrow" w:hAnsi="Arial Narrow" w:cstheme="majorHAnsi"/>
          <w:b/>
          <w:bCs/>
        </w:rPr>
        <w:t>BA</w:t>
      </w:r>
    </w:p>
    <w:p w14:paraId="6478B929" w14:textId="77777777" w:rsidR="00B96555" w:rsidRPr="001408A3" w:rsidRDefault="00B96555" w:rsidP="00B96555">
      <w:pPr>
        <w:jc w:val="both"/>
        <w:rPr>
          <w:rFonts w:asciiTheme="majorHAnsi" w:hAnsiTheme="majorHAnsi" w:cstheme="majorHAnsi"/>
          <w:sz w:val="22"/>
          <w:szCs w:val="20"/>
        </w:rPr>
      </w:pPr>
    </w:p>
    <w:sectPr w:rsidR="00B96555" w:rsidRPr="001408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1EA7A" w14:textId="77777777" w:rsidR="00D87A20" w:rsidRDefault="00D87A20" w:rsidP="00D87A20">
      <w:r>
        <w:separator/>
      </w:r>
    </w:p>
  </w:endnote>
  <w:endnote w:type="continuationSeparator" w:id="0">
    <w:p w14:paraId="5C58B027" w14:textId="77777777" w:rsidR="00D87A20" w:rsidRDefault="00D87A20" w:rsidP="00D8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F0285" w14:textId="77777777" w:rsidR="00D87A20" w:rsidRDefault="00D87A20" w:rsidP="00D87A20">
      <w:r>
        <w:separator/>
      </w:r>
    </w:p>
  </w:footnote>
  <w:footnote w:type="continuationSeparator" w:id="0">
    <w:p w14:paraId="4F19F7D2" w14:textId="77777777" w:rsidR="00D87A20" w:rsidRDefault="00D87A20" w:rsidP="00D87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6E00" w14:textId="575D8A1F" w:rsidR="00D87A20" w:rsidRDefault="00D87A20" w:rsidP="00D87A20">
    <w:pPr>
      <w:pStyle w:val="Cabealho"/>
      <w:ind w:left="851"/>
      <w:rPr>
        <w:rFonts w:ascii="Verdana" w:eastAsiaTheme="minorHAnsi" w:hAnsi="Verdana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B39D851" wp14:editId="111A3636">
          <wp:simplePos x="0" y="0"/>
          <wp:positionH relativeFrom="column">
            <wp:posOffset>19685</wp:posOffset>
          </wp:positionH>
          <wp:positionV relativeFrom="paragraph">
            <wp:posOffset>153035</wp:posOffset>
          </wp:positionV>
          <wp:extent cx="513080" cy="661035"/>
          <wp:effectExtent l="0" t="0" r="1270" b="5715"/>
          <wp:wrapNone/>
          <wp:docPr id="1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enho de personagem de desenho animad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89" t="1726" r="36890" b="3984"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</w:rPr>
      <w:t xml:space="preserve">   </w:t>
    </w:r>
  </w:p>
  <w:p w14:paraId="1484AFEC" w14:textId="77777777" w:rsidR="00D87A20" w:rsidRDefault="00D87A20" w:rsidP="00D87A20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       </w:t>
    </w:r>
  </w:p>
  <w:p w14:paraId="415DB3DF" w14:textId="77777777" w:rsidR="00D87A20" w:rsidRDefault="00D87A20" w:rsidP="00D87A20">
    <w:pPr>
      <w:pStyle w:val="Cabealho"/>
      <w:ind w:left="851"/>
      <w:rPr>
        <w:rFonts w:ascii="Verdana" w:hAnsi="Verdana"/>
      </w:rPr>
    </w:pPr>
    <w:r>
      <w:rPr>
        <w:rFonts w:ascii="Verdana" w:hAnsi="Verdana"/>
      </w:rPr>
      <w:t xml:space="preserve"> ESTADO DA BAHIA</w:t>
    </w:r>
  </w:p>
  <w:p w14:paraId="42CA4243" w14:textId="77777777" w:rsidR="00D87A20" w:rsidRDefault="00D87A20" w:rsidP="00D87A20">
    <w:pPr>
      <w:pStyle w:val="Cabealho"/>
      <w:ind w:left="851"/>
      <w:rPr>
        <w:rFonts w:ascii="Verdana" w:hAnsi="Verdana"/>
        <w:b/>
      </w:rPr>
    </w:pPr>
    <w:r>
      <w:rPr>
        <w:rFonts w:ascii="Verdana" w:hAnsi="Verdana"/>
        <w:b/>
      </w:rPr>
      <w:t xml:space="preserve"> PREFEITURA MUNICIPAL DE CAMAMU</w:t>
    </w:r>
  </w:p>
  <w:p w14:paraId="70A9D7AB" w14:textId="59C43622" w:rsidR="00D87A20" w:rsidRDefault="00D87A20">
    <w:pPr>
      <w:pStyle w:val="Cabealho"/>
    </w:pPr>
  </w:p>
  <w:p w14:paraId="7264EE64" w14:textId="77777777" w:rsidR="00D87A20" w:rsidRDefault="00D87A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E"/>
    <w:rsid w:val="00062C61"/>
    <w:rsid w:val="00073EC2"/>
    <w:rsid w:val="000C2DD9"/>
    <w:rsid w:val="001408A3"/>
    <w:rsid w:val="00213F9D"/>
    <w:rsid w:val="00284B00"/>
    <w:rsid w:val="004008AA"/>
    <w:rsid w:val="00453C34"/>
    <w:rsid w:val="005404DE"/>
    <w:rsid w:val="00547245"/>
    <w:rsid w:val="00574756"/>
    <w:rsid w:val="0057689E"/>
    <w:rsid w:val="006B2D76"/>
    <w:rsid w:val="007B1C79"/>
    <w:rsid w:val="00911596"/>
    <w:rsid w:val="00960D9C"/>
    <w:rsid w:val="009842CC"/>
    <w:rsid w:val="00985B98"/>
    <w:rsid w:val="00990D45"/>
    <w:rsid w:val="009B4844"/>
    <w:rsid w:val="009C768B"/>
    <w:rsid w:val="00A16CBE"/>
    <w:rsid w:val="00A635BE"/>
    <w:rsid w:val="00A648B9"/>
    <w:rsid w:val="00B07E23"/>
    <w:rsid w:val="00B25817"/>
    <w:rsid w:val="00B34882"/>
    <w:rsid w:val="00B96555"/>
    <w:rsid w:val="00C65AB6"/>
    <w:rsid w:val="00C90F75"/>
    <w:rsid w:val="00D6794F"/>
    <w:rsid w:val="00D87A20"/>
    <w:rsid w:val="00E64177"/>
    <w:rsid w:val="00E76A72"/>
    <w:rsid w:val="00E84D39"/>
    <w:rsid w:val="00E9581B"/>
    <w:rsid w:val="00F163E1"/>
    <w:rsid w:val="00F45D34"/>
    <w:rsid w:val="00F96C54"/>
    <w:rsid w:val="00F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FE6F32"/>
  <w15:chartTrackingRefBased/>
  <w15:docId w15:val="{8EBD7811-92A3-4FB8-9288-B395A601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4DE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404DE"/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404DE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2">
    <w:name w:val="Body Text 2"/>
    <w:basedOn w:val="Normal"/>
    <w:link w:val="Corpodetexto2Char"/>
    <w:rsid w:val="005404D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404DE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aliases w:val="Cabeçalho superior,Heading 1a,encabezado,h,he,HeaderNN,ho,header odd,Char,Cabeçalho1,hd"/>
    <w:basedOn w:val="Normal"/>
    <w:link w:val="CabealhoChar"/>
    <w:uiPriority w:val="99"/>
    <w:unhideWhenUsed/>
    <w:rsid w:val="00D87A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,Cabeçalho1 Char,hd Char"/>
    <w:basedOn w:val="Fontepargpadro"/>
    <w:link w:val="Cabealho"/>
    <w:uiPriority w:val="99"/>
    <w:qFormat/>
    <w:rsid w:val="00D87A20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7A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7A20"/>
    <w:rPr>
      <w:rFonts w:ascii="Times New Roman" w:eastAsia="Calibri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BCR BCR</dc:creator>
  <cp:keywords/>
  <dc:description/>
  <cp:lastModifiedBy>Licitação Camamu</cp:lastModifiedBy>
  <cp:revision>19</cp:revision>
  <dcterms:created xsi:type="dcterms:W3CDTF">2024-01-16T15:26:00Z</dcterms:created>
  <dcterms:modified xsi:type="dcterms:W3CDTF">2025-01-30T20:22:00Z</dcterms:modified>
</cp:coreProperties>
</file>