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E6A44" w14:textId="77777777" w:rsidR="004E07E9" w:rsidRPr="004E07E9" w:rsidRDefault="004E07E9" w:rsidP="00075F2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A0F7ED4" w14:textId="0207549C" w:rsidR="007F0458" w:rsidRDefault="00711C32" w:rsidP="00CF1BE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F1BED">
        <w:rPr>
          <w:rFonts w:ascii="Arial" w:hAnsi="Arial" w:cs="Arial"/>
          <w:b/>
          <w:bCs/>
          <w:sz w:val="24"/>
          <w:szCs w:val="24"/>
        </w:rPr>
        <w:t xml:space="preserve">TERMO DE AUTORIZAÇÃO DE </w:t>
      </w:r>
      <w:r w:rsidR="00CA4EBF">
        <w:rPr>
          <w:rFonts w:ascii="Arial" w:hAnsi="Arial" w:cs="Arial"/>
          <w:b/>
          <w:bCs/>
          <w:sz w:val="24"/>
          <w:szCs w:val="24"/>
        </w:rPr>
        <w:t>DISPENSA</w:t>
      </w:r>
    </w:p>
    <w:p w14:paraId="7E7AA085" w14:textId="429834B6" w:rsidR="00CA4EBF" w:rsidRDefault="00CA4EBF" w:rsidP="00CF1BE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PROCESSO ADMINISTRATIVO Nº </w:t>
      </w:r>
      <w:r w:rsidR="001C72FE">
        <w:rPr>
          <w:rFonts w:ascii="Arial" w:hAnsi="Arial" w:cs="Arial"/>
          <w:b/>
          <w:bCs/>
          <w:sz w:val="24"/>
          <w:szCs w:val="24"/>
        </w:rPr>
        <w:t>051</w:t>
      </w:r>
      <w:r>
        <w:rPr>
          <w:rFonts w:ascii="Arial" w:hAnsi="Arial" w:cs="Arial"/>
          <w:b/>
          <w:bCs/>
          <w:sz w:val="24"/>
          <w:szCs w:val="24"/>
        </w:rPr>
        <w:t>/2025</w:t>
      </w:r>
    </w:p>
    <w:p w14:paraId="652BD318" w14:textId="5FB411A7" w:rsidR="00CF1BED" w:rsidRPr="00041CEB" w:rsidRDefault="00041CEB" w:rsidP="00CF1BE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41CEB">
        <w:rPr>
          <w:rFonts w:ascii="Arial" w:hAnsi="Arial" w:cs="Arial"/>
          <w:b/>
          <w:bCs/>
          <w:sz w:val="24"/>
          <w:szCs w:val="24"/>
        </w:rPr>
        <w:t xml:space="preserve">PROCESSO DE DISPENSA DE LICITAÇÃO Nº </w:t>
      </w:r>
      <w:r w:rsidR="00C91D0D">
        <w:rPr>
          <w:rFonts w:ascii="Arial" w:hAnsi="Arial" w:cs="Arial"/>
          <w:b/>
          <w:bCs/>
          <w:sz w:val="24"/>
          <w:szCs w:val="24"/>
        </w:rPr>
        <w:t>00</w:t>
      </w:r>
      <w:r w:rsidR="001C72FE">
        <w:rPr>
          <w:rFonts w:ascii="Arial" w:hAnsi="Arial" w:cs="Arial"/>
          <w:b/>
          <w:bCs/>
          <w:sz w:val="24"/>
          <w:szCs w:val="24"/>
        </w:rPr>
        <w:t>2</w:t>
      </w:r>
      <w:r w:rsidRPr="00041CEB">
        <w:rPr>
          <w:rFonts w:ascii="Arial" w:hAnsi="Arial" w:cs="Arial"/>
          <w:b/>
          <w:bCs/>
          <w:sz w:val="24"/>
          <w:szCs w:val="24"/>
        </w:rPr>
        <w:t>/202</w:t>
      </w:r>
      <w:r w:rsidR="00C91D0D">
        <w:rPr>
          <w:rFonts w:ascii="Arial" w:hAnsi="Arial" w:cs="Arial"/>
          <w:b/>
          <w:bCs/>
          <w:sz w:val="24"/>
          <w:szCs w:val="24"/>
        </w:rPr>
        <w:t>5</w:t>
      </w:r>
    </w:p>
    <w:p w14:paraId="5D4E1D14" w14:textId="77777777" w:rsidR="00CF1BED" w:rsidRPr="002F0FE9" w:rsidRDefault="00CF1BED" w:rsidP="00CF1BED">
      <w:pPr>
        <w:pStyle w:val="Corpodetexto"/>
        <w:spacing w:line="360" w:lineRule="auto"/>
        <w:rPr>
          <w:rFonts w:ascii="Arial" w:hAnsi="Arial" w:cs="Arial"/>
          <w:b/>
          <w:bCs/>
        </w:rPr>
      </w:pPr>
    </w:p>
    <w:p w14:paraId="18BE6E8C" w14:textId="37A380A9" w:rsidR="00CF1BED" w:rsidRPr="00E24E3C" w:rsidRDefault="002F0FE9" w:rsidP="002F0FE9">
      <w:pPr>
        <w:jc w:val="both"/>
        <w:rPr>
          <w:rFonts w:ascii="Arial" w:hAnsi="Arial" w:cs="Arial"/>
          <w:sz w:val="24"/>
          <w:szCs w:val="24"/>
        </w:rPr>
      </w:pPr>
      <w:bookmarkStart w:id="0" w:name="_Hlk153533585"/>
      <w:r w:rsidRPr="00F52914">
        <w:rPr>
          <w:rFonts w:ascii="Arial" w:hAnsi="Arial" w:cs="Arial"/>
          <w:color w:val="000000" w:themeColor="text1"/>
          <w:sz w:val="24"/>
          <w:szCs w:val="24"/>
        </w:rPr>
        <w:t>O</w:t>
      </w:r>
      <w:r w:rsidR="00CF1BED" w:rsidRPr="00F5291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1BED" w:rsidRPr="00E24E3C">
        <w:rPr>
          <w:rFonts w:ascii="Arial" w:hAnsi="Arial" w:cs="Arial"/>
          <w:color w:val="000000" w:themeColor="text1"/>
          <w:sz w:val="24"/>
          <w:szCs w:val="24"/>
        </w:rPr>
        <w:t>Prefeit</w:t>
      </w:r>
      <w:r w:rsidRPr="00E24E3C">
        <w:rPr>
          <w:rFonts w:ascii="Arial" w:hAnsi="Arial" w:cs="Arial"/>
          <w:color w:val="000000" w:themeColor="text1"/>
          <w:sz w:val="24"/>
          <w:szCs w:val="24"/>
        </w:rPr>
        <w:t>o</w:t>
      </w:r>
      <w:r w:rsidR="00CF1BED" w:rsidRPr="00E24E3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1BED" w:rsidRPr="002C5914">
        <w:rPr>
          <w:rFonts w:ascii="Arial" w:hAnsi="Arial" w:cs="Arial"/>
          <w:color w:val="000000" w:themeColor="text1"/>
          <w:sz w:val="24"/>
          <w:szCs w:val="24"/>
        </w:rPr>
        <w:t xml:space="preserve">Municipal de </w:t>
      </w:r>
      <w:r w:rsidRPr="002C5914">
        <w:rPr>
          <w:rFonts w:ascii="Arial" w:hAnsi="Arial" w:cs="Arial"/>
          <w:color w:val="000000" w:themeColor="text1"/>
          <w:sz w:val="24"/>
          <w:szCs w:val="24"/>
        </w:rPr>
        <w:t>Camamu</w:t>
      </w:r>
      <w:r w:rsidR="00CF1BED" w:rsidRPr="002C5914">
        <w:rPr>
          <w:rFonts w:ascii="Arial" w:hAnsi="Arial" w:cs="Arial"/>
          <w:color w:val="000000" w:themeColor="text1"/>
          <w:sz w:val="24"/>
          <w:szCs w:val="24"/>
        </w:rPr>
        <w:t xml:space="preserve"> - Bahia, no uso de suas atribuições legais e com</w:t>
      </w:r>
      <w:r w:rsidR="00462D16" w:rsidRPr="002C5914">
        <w:rPr>
          <w:rFonts w:ascii="Arial" w:hAnsi="Arial" w:cs="Arial"/>
          <w:color w:val="000000" w:themeColor="text1"/>
          <w:sz w:val="24"/>
          <w:szCs w:val="24"/>
        </w:rPr>
        <w:t xml:space="preserve"> fulcro </w:t>
      </w:r>
      <w:r w:rsidR="00462D16" w:rsidRPr="002C5914">
        <w:rPr>
          <w:rFonts w:ascii="Arial" w:hAnsi="Arial" w:cs="Arial"/>
          <w:sz w:val="24"/>
          <w:szCs w:val="24"/>
        </w:rPr>
        <w:t>no</w:t>
      </w:r>
      <w:r w:rsidR="00CF1BED" w:rsidRPr="002C5914">
        <w:rPr>
          <w:rFonts w:ascii="Arial" w:hAnsi="Arial" w:cs="Arial"/>
          <w:sz w:val="24"/>
          <w:szCs w:val="24"/>
        </w:rPr>
        <w:t xml:space="preserve"> </w:t>
      </w:r>
      <w:r w:rsidR="002A4681" w:rsidRPr="002C5914">
        <w:rPr>
          <w:rFonts w:ascii="Arial" w:hAnsi="Arial" w:cs="Arial"/>
          <w:sz w:val="24"/>
          <w:szCs w:val="24"/>
        </w:rPr>
        <w:t>art. 72, inciso VII</w:t>
      </w:r>
      <w:r w:rsidR="00FC5B62" w:rsidRPr="002C5914">
        <w:rPr>
          <w:rFonts w:ascii="Arial" w:hAnsi="Arial" w:cs="Arial"/>
          <w:sz w:val="24"/>
          <w:szCs w:val="24"/>
        </w:rPr>
        <w:t>I</w:t>
      </w:r>
      <w:r w:rsidR="00CF1BED" w:rsidRPr="002C5914">
        <w:rPr>
          <w:rFonts w:ascii="Arial" w:hAnsi="Arial" w:cs="Arial"/>
          <w:sz w:val="24"/>
          <w:szCs w:val="24"/>
        </w:rPr>
        <w:t xml:space="preserve"> da Lei Federal nº </w:t>
      </w:r>
      <w:r w:rsidR="002A4681" w:rsidRPr="002C5914">
        <w:rPr>
          <w:rFonts w:ascii="Arial" w:hAnsi="Arial" w:cs="Arial"/>
          <w:sz w:val="24"/>
          <w:szCs w:val="24"/>
        </w:rPr>
        <w:t>14.133/21</w:t>
      </w:r>
      <w:r w:rsidR="00CF1BED" w:rsidRPr="002C5914">
        <w:rPr>
          <w:rFonts w:ascii="Arial" w:hAnsi="Arial" w:cs="Arial"/>
          <w:sz w:val="24"/>
          <w:szCs w:val="24"/>
        </w:rPr>
        <w:t xml:space="preserve"> e suas alterações,</w:t>
      </w:r>
      <w:r w:rsidR="00120A56" w:rsidRPr="002C5914">
        <w:rPr>
          <w:rFonts w:ascii="Arial" w:hAnsi="Arial" w:cs="Arial"/>
          <w:sz w:val="24"/>
          <w:szCs w:val="24"/>
        </w:rPr>
        <w:t xml:space="preserve"> acolho o Parecer da Consultoria Juridica do Municipio, </w:t>
      </w:r>
      <w:r w:rsidR="004150E7" w:rsidRPr="002C5914">
        <w:rPr>
          <w:rFonts w:ascii="Arial" w:hAnsi="Arial" w:cs="Arial"/>
          <w:sz w:val="24"/>
          <w:szCs w:val="24"/>
        </w:rPr>
        <w:t xml:space="preserve">tornando-se parte integrante deste ato e </w:t>
      </w:r>
      <w:r w:rsidR="009A2478" w:rsidRPr="002C5914">
        <w:rPr>
          <w:rFonts w:ascii="Arial" w:hAnsi="Arial" w:cs="Arial"/>
          <w:sz w:val="24"/>
          <w:szCs w:val="24"/>
        </w:rPr>
        <w:t xml:space="preserve">AUTORIZO </w:t>
      </w:r>
      <w:r w:rsidR="0014459E" w:rsidRPr="002C5914">
        <w:rPr>
          <w:rFonts w:ascii="Arial" w:hAnsi="Arial" w:cs="Arial"/>
          <w:sz w:val="24"/>
          <w:szCs w:val="24"/>
        </w:rPr>
        <w:t xml:space="preserve">a </w:t>
      </w:r>
      <w:r w:rsidR="009A2478" w:rsidRPr="002C5914">
        <w:rPr>
          <w:rFonts w:ascii="Arial" w:hAnsi="Arial" w:cs="Arial"/>
          <w:sz w:val="24"/>
          <w:szCs w:val="24"/>
        </w:rPr>
        <w:t>presente</w:t>
      </w:r>
      <w:r w:rsidR="0014459E" w:rsidRPr="002C5914">
        <w:rPr>
          <w:rFonts w:ascii="Arial" w:hAnsi="Arial" w:cs="Arial"/>
          <w:sz w:val="24"/>
          <w:szCs w:val="24"/>
        </w:rPr>
        <w:t xml:space="preserve"> </w:t>
      </w:r>
      <w:r w:rsidR="006A2321" w:rsidRPr="002C5914">
        <w:rPr>
          <w:rFonts w:ascii="Arial" w:hAnsi="Arial" w:cs="Arial"/>
          <w:sz w:val="24"/>
          <w:szCs w:val="24"/>
        </w:rPr>
        <w:t xml:space="preserve">Dispensa </w:t>
      </w:r>
      <w:r w:rsidR="00CF1BED" w:rsidRPr="002C5914">
        <w:rPr>
          <w:rFonts w:ascii="Arial" w:hAnsi="Arial" w:cs="Arial"/>
          <w:sz w:val="24"/>
          <w:szCs w:val="24"/>
        </w:rPr>
        <w:t xml:space="preserve">de </w:t>
      </w:r>
      <w:r w:rsidR="006A2321" w:rsidRPr="002C5914">
        <w:rPr>
          <w:rFonts w:ascii="Arial" w:hAnsi="Arial" w:cs="Arial"/>
          <w:sz w:val="24"/>
          <w:szCs w:val="24"/>
        </w:rPr>
        <w:t>Licitação</w:t>
      </w:r>
      <w:r w:rsidR="006A6B84" w:rsidRPr="002C5914">
        <w:rPr>
          <w:rFonts w:ascii="Arial" w:hAnsi="Arial" w:cs="Arial"/>
          <w:sz w:val="24"/>
          <w:szCs w:val="24"/>
        </w:rPr>
        <w:t xml:space="preserve">, </w:t>
      </w:r>
      <w:r w:rsidR="006A6B84" w:rsidRPr="002C5914">
        <w:rPr>
          <w:rFonts w:ascii="Arial" w:hAnsi="Arial" w:cs="Arial"/>
          <w:sz w:val="24"/>
          <w:szCs w:val="24"/>
          <w:lang w:val="pt-BR"/>
        </w:rPr>
        <w:t>na forma do art. 75, Inciso VIII, da Lei Federal nº 14.133 de 1º de' abril de 2021 e alterações,</w:t>
      </w:r>
      <w:r w:rsidR="006A2321" w:rsidRPr="002C5914">
        <w:rPr>
          <w:rFonts w:ascii="Arial" w:hAnsi="Arial" w:cs="Arial"/>
          <w:sz w:val="24"/>
          <w:szCs w:val="24"/>
        </w:rPr>
        <w:t xml:space="preserve"> </w:t>
      </w:r>
      <w:r w:rsidR="00030C5A" w:rsidRPr="002C5914">
        <w:rPr>
          <w:rFonts w:ascii="Arial" w:hAnsi="Arial" w:cs="Arial"/>
          <w:sz w:val="24"/>
          <w:szCs w:val="24"/>
        </w:rPr>
        <w:t>para a contratação da empresa</w:t>
      </w:r>
      <w:r w:rsidR="00CF1BED" w:rsidRPr="002C5914">
        <w:rPr>
          <w:rFonts w:ascii="Arial" w:hAnsi="Arial" w:cs="Arial"/>
          <w:sz w:val="24"/>
          <w:szCs w:val="24"/>
        </w:rPr>
        <w:t xml:space="preserve"> </w:t>
      </w:r>
      <w:r w:rsidR="002C5914" w:rsidRPr="002C5914">
        <w:rPr>
          <w:rFonts w:ascii="Arial" w:hAnsi="Arial" w:cs="Arial"/>
          <w:b/>
          <w:bCs/>
          <w:color w:val="000000"/>
          <w:sz w:val="24"/>
        </w:rPr>
        <w:t>G S DOS SANTPS LTDA</w:t>
      </w:r>
      <w:r w:rsidR="002C5914" w:rsidRPr="002C5914">
        <w:rPr>
          <w:rFonts w:ascii="Arial" w:hAnsi="Arial" w:cs="Arial"/>
          <w:color w:val="000000"/>
          <w:sz w:val="24"/>
        </w:rPr>
        <w:t>, Sociedade Empresária Limitada, com sede na Rua José Soter, 333, sala 01, Antônio F de Almeida, Gandu, Estado de Bahia. CEP 45.450-000, inscrita no CNPJ: 04.279.312/0001-37</w:t>
      </w:r>
      <w:r w:rsidR="00CF1BED" w:rsidRPr="002C5914">
        <w:rPr>
          <w:rFonts w:ascii="Arial" w:hAnsi="Arial" w:cs="Arial"/>
          <w:sz w:val="24"/>
          <w:szCs w:val="24"/>
        </w:rPr>
        <w:t xml:space="preserve">, objetivando a </w:t>
      </w:r>
      <w:r w:rsidR="001C72FE" w:rsidRPr="002C5914">
        <w:rPr>
          <w:rFonts w:ascii="Arial" w:hAnsi="Arial" w:cs="Arial"/>
          <w:sz w:val="24"/>
          <w:szCs w:val="24"/>
        </w:rPr>
        <w:t>Contratação de empresa do ramo, em caráter emergencial, para prestação de serviços de locação de veículos e embarcações, sem combustível, para atender as demandas das diversas Secretarias da Prefeitura de Camamu, Estado da Bahia</w:t>
      </w:r>
      <w:r w:rsidR="00CF1BED" w:rsidRPr="002C5914">
        <w:rPr>
          <w:rFonts w:ascii="Arial" w:hAnsi="Arial" w:cs="Arial"/>
          <w:sz w:val="24"/>
          <w:szCs w:val="24"/>
        </w:rPr>
        <w:t xml:space="preserve">, </w:t>
      </w:r>
      <w:r w:rsidR="00194110" w:rsidRPr="002C5914">
        <w:rPr>
          <w:rFonts w:ascii="Arial" w:hAnsi="Arial" w:cs="Arial"/>
          <w:sz w:val="24"/>
          <w:szCs w:val="24"/>
        </w:rPr>
        <w:t xml:space="preserve">valor total de </w:t>
      </w:r>
      <w:r w:rsidR="00600BAF" w:rsidRPr="002C5914">
        <w:rPr>
          <w:rFonts w:ascii="Arial" w:hAnsi="Arial" w:cs="Arial"/>
          <w:b/>
          <w:sz w:val="24"/>
          <w:szCs w:val="24"/>
        </w:rPr>
        <w:t xml:space="preserve">R$ </w:t>
      </w:r>
      <w:r w:rsidR="001C72FE" w:rsidRPr="002C5914">
        <w:rPr>
          <w:rFonts w:ascii="Arial" w:hAnsi="Arial" w:cs="Arial"/>
          <w:b/>
          <w:sz w:val="24"/>
          <w:szCs w:val="24"/>
        </w:rPr>
        <w:t>2.220.000</w:t>
      </w:r>
      <w:r w:rsidR="00C02BD2" w:rsidRPr="002C5914">
        <w:rPr>
          <w:rFonts w:ascii="Arial" w:hAnsi="Arial" w:cs="Arial"/>
          <w:b/>
          <w:sz w:val="24"/>
          <w:szCs w:val="24"/>
        </w:rPr>
        <w:t>,00</w:t>
      </w:r>
      <w:r w:rsidR="00600BAF" w:rsidRPr="002C5914">
        <w:rPr>
          <w:rFonts w:ascii="Arial" w:hAnsi="Arial" w:cs="Arial"/>
          <w:b/>
          <w:sz w:val="24"/>
          <w:szCs w:val="24"/>
        </w:rPr>
        <w:t xml:space="preserve"> (</w:t>
      </w:r>
      <w:r w:rsidR="001C72FE" w:rsidRPr="002C5914">
        <w:rPr>
          <w:rFonts w:ascii="Arial" w:hAnsi="Arial" w:cs="Arial"/>
          <w:b/>
          <w:sz w:val="24"/>
          <w:szCs w:val="24"/>
        </w:rPr>
        <w:t>dois</w:t>
      </w:r>
      <w:r w:rsidR="00475CE4" w:rsidRPr="002C5914">
        <w:rPr>
          <w:rFonts w:ascii="Arial" w:hAnsi="Arial" w:cs="Arial"/>
          <w:b/>
          <w:sz w:val="24"/>
          <w:szCs w:val="24"/>
        </w:rPr>
        <w:t xml:space="preserve"> milhões, </w:t>
      </w:r>
      <w:r w:rsidR="001C72FE" w:rsidRPr="002C5914">
        <w:rPr>
          <w:rFonts w:ascii="Arial" w:hAnsi="Arial" w:cs="Arial"/>
          <w:b/>
          <w:sz w:val="24"/>
          <w:szCs w:val="24"/>
        </w:rPr>
        <w:t>duzentos e vinte mil</w:t>
      </w:r>
      <w:r w:rsidR="00A64C91" w:rsidRPr="002C5914">
        <w:rPr>
          <w:rFonts w:ascii="Arial" w:hAnsi="Arial" w:cs="Arial"/>
          <w:b/>
          <w:sz w:val="24"/>
          <w:szCs w:val="24"/>
        </w:rPr>
        <w:t xml:space="preserve"> reais</w:t>
      </w:r>
      <w:r w:rsidR="00600BAF" w:rsidRPr="002C5914">
        <w:rPr>
          <w:rFonts w:ascii="Arial" w:hAnsi="Arial" w:cs="Arial"/>
          <w:b/>
          <w:sz w:val="24"/>
          <w:szCs w:val="24"/>
        </w:rPr>
        <w:t>)</w:t>
      </w:r>
      <w:r w:rsidR="0021186E" w:rsidRPr="002C5914">
        <w:rPr>
          <w:rFonts w:ascii="Arial" w:hAnsi="Arial" w:cs="Arial"/>
          <w:sz w:val="24"/>
          <w:szCs w:val="24"/>
        </w:rPr>
        <w:t xml:space="preserve">, </w:t>
      </w:r>
      <w:r w:rsidR="00CF1BED" w:rsidRPr="002C5914">
        <w:rPr>
          <w:rFonts w:ascii="Arial" w:hAnsi="Arial" w:cs="Arial"/>
          <w:sz w:val="24"/>
          <w:szCs w:val="24"/>
        </w:rPr>
        <w:t>conforme documentos constantes do respectivo</w:t>
      </w:r>
      <w:r w:rsidR="00CF1BED" w:rsidRPr="002C5914">
        <w:rPr>
          <w:rFonts w:ascii="Arial" w:hAnsi="Arial" w:cs="Arial"/>
          <w:spacing w:val="-14"/>
          <w:sz w:val="24"/>
          <w:szCs w:val="24"/>
        </w:rPr>
        <w:t xml:space="preserve"> </w:t>
      </w:r>
      <w:r w:rsidR="00CF1BED" w:rsidRPr="002C5914">
        <w:rPr>
          <w:rFonts w:ascii="Arial" w:hAnsi="Arial" w:cs="Arial"/>
          <w:sz w:val="24"/>
          <w:szCs w:val="24"/>
        </w:rPr>
        <w:t>processo</w:t>
      </w:r>
      <w:r w:rsidR="00CF1BED" w:rsidRPr="00E24E3C">
        <w:rPr>
          <w:rFonts w:ascii="Arial" w:hAnsi="Arial" w:cs="Arial"/>
          <w:sz w:val="24"/>
          <w:szCs w:val="24"/>
        </w:rPr>
        <w:t>.</w:t>
      </w:r>
    </w:p>
    <w:bookmarkEnd w:id="0"/>
    <w:p w14:paraId="5CA3A203" w14:textId="77777777" w:rsidR="00CF1BED" w:rsidRDefault="00CF1BED" w:rsidP="00CF1BED">
      <w:pPr>
        <w:pStyle w:val="Corpodetexto"/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2CDD7E09" w14:textId="77777777" w:rsidR="003A1ADF" w:rsidRDefault="003A1ADF" w:rsidP="00CF1BED">
      <w:pPr>
        <w:pStyle w:val="Corpodetexto"/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4C0740DD" w14:textId="77777777" w:rsidR="003A1ADF" w:rsidRPr="00C733EA" w:rsidRDefault="003A1ADF" w:rsidP="00CF1BED">
      <w:pPr>
        <w:pStyle w:val="Corpodetexto"/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0C8B2CED" w14:textId="6C9DF167" w:rsidR="00CF1BED" w:rsidRPr="00CF1BED" w:rsidRDefault="002F0FE9" w:rsidP="00CF1BED">
      <w:pPr>
        <w:pStyle w:val="Corpodetexto"/>
        <w:spacing w:line="360" w:lineRule="auto"/>
        <w:rPr>
          <w:rFonts w:ascii="Arial" w:hAnsi="Arial" w:cs="Arial"/>
        </w:rPr>
      </w:pPr>
      <w:r w:rsidRPr="001E3259">
        <w:rPr>
          <w:rFonts w:ascii="Arial" w:hAnsi="Arial" w:cs="Arial"/>
        </w:rPr>
        <w:t>Camamu</w:t>
      </w:r>
      <w:r w:rsidR="00CF1BED" w:rsidRPr="001E3259">
        <w:rPr>
          <w:rFonts w:ascii="Arial" w:hAnsi="Arial" w:cs="Arial"/>
        </w:rPr>
        <w:t xml:space="preserve"> - Bahia, </w:t>
      </w:r>
      <w:r w:rsidR="00C91D0D">
        <w:rPr>
          <w:rFonts w:ascii="Arial" w:hAnsi="Arial" w:cs="Arial"/>
        </w:rPr>
        <w:t>09</w:t>
      </w:r>
      <w:r w:rsidR="00F52914" w:rsidRPr="007218E9">
        <w:rPr>
          <w:rFonts w:ascii="Arial" w:hAnsi="Arial" w:cs="Arial"/>
        </w:rPr>
        <w:t xml:space="preserve"> de </w:t>
      </w:r>
      <w:r w:rsidR="00C91D0D">
        <w:rPr>
          <w:rFonts w:ascii="Arial" w:hAnsi="Arial" w:cs="Arial"/>
        </w:rPr>
        <w:t>janeiro</w:t>
      </w:r>
      <w:r w:rsidR="009577A3" w:rsidRPr="00F52914">
        <w:rPr>
          <w:rFonts w:ascii="Arial" w:hAnsi="Arial" w:cs="Arial"/>
          <w:color w:val="FF0000"/>
        </w:rPr>
        <w:t xml:space="preserve"> </w:t>
      </w:r>
      <w:r w:rsidR="00CF1BED" w:rsidRPr="00DB240E">
        <w:rPr>
          <w:rFonts w:ascii="Arial" w:hAnsi="Arial" w:cs="Arial"/>
        </w:rPr>
        <w:t>de</w:t>
      </w:r>
      <w:r w:rsidR="00CF1BED" w:rsidRPr="002F0FE9">
        <w:rPr>
          <w:rFonts w:ascii="Arial" w:hAnsi="Arial" w:cs="Arial"/>
          <w:color w:val="000000" w:themeColor="text1"/>
        </w:rPr>
        <w:t xml:space="preserve"> </w:t>
      </w:r>
      <w:r w:rsidR="0021186E" w:rsidRPr="002F0FE9">
        <w:rPr>
          <w:rFonts w:ascii="Arial" w:hAnsi="Arial" w:cs="Arial"/>
          <w:color w:val="000000" w:themeColor="text1"/>
        </w:rPr>
        <w:t>202</w:t>
      </w:r>
      <w:r w:rsidR="00C91D0D">
        <w:rPr>
          <w:rFonts w:ascii="Arial" w:hAnsi="Arial" w:cs="Arial"/>
          <w:color w:val="000000" w:themeColor="text1"/>
        </w:rPr>
        <w:t>5</w:t>
      </w:r>
      <w:r w:rsidR="00CF1BED" w:rsidRPr="00CF1BED">
        <w:rPr>
          <w:rFonts w:ascii="Arial" w:hAnsi="Arial" w:cs="Arial"/>
        </w:rPr>
        <w:t>.</w:t>
      </w:r>
    </w:p>
    <w:p w14:paraId="52473FC9" w14:textId="77777777" w:rsidR="00CF1BED" w:rsidRPr="00CF1BED" w:rsidRDefault="00CF1BED" w:rsidP="00CF1BED">
      <w:pPr>
        <w:pStyle w:val="Corpodetexto"/>
        <w:spacing w:line="360" w:lineRule="auto"/>
        <w:rPr>
          <w:rFonts w:ascii="Arial" w:hAnsi="Arial" w:cs="Arial"/>
          <w:b/>
          <w:bCs/>
        </w:rPr>
      </w:pPr>
    </w:p>
    <w:p w14:paraId="1266EAFF" w14:textId="77777777" w:rsidR="00CF1BED" w:rsidRPr="00CF1BED" w:rsidRDefault="00CF1BED" w:rsidP="00CF1BED">
      <w:pPr>
        <w:pStyle w:val="Corpodetexto"/>
        <w:spacing w:line="360" w:lineRule="auto"/>
        <w:rPr>
          <w:rFonts w:ascii="Arial" w:hAnsi="Arial" w:cs="Arial"/>
          <w:b/>
          <w:bCs/>
        </w:rPr>
      </w:pPr>
    </w:p>
    <w:p w14:paraId="1151FE79" w14:textId="77777777" w:rsidR="00CF1BED" w:rsidRPr="00CF1BED" w:rsidRDefault="00CF1BED" w:rsidP="00CF1BED">
      <w:pPr>
        <w:pStyle w:val="Corpodetexto"/>
        <w:spacing w:line="360" w:lineRule="auto"/>
        <w:rPr>
          <w:rFonts w:ascii="Arial" w:hAnsi="Arial" w:cs="Arial"/>
        </w:rPr>
      </w:pPr>
      <w:r w:rsidRPr="00CF1BED">
        <w:rPr>
          <w:rFonts w:ascii="Arial" w:hAnsi="Arial" w:cs="Arial"/>
        </w:rPr>
        <w:t>_________________________________</w:t>
      </w:r>
    </w:p>
    <w:p w14:paraId="119C2686" w14:textId="3D631D3B" w:rsidR="00CF1BED" w:rsidRPr="00683A21" w:rsidRDefault="00C91D0D" w:rsidP="00683A21">
      <w:pPr>
        <w:pStyle w:val="SemEspaamento"/>
        <w:rPr>
          <w:rFonts w:ascii="Arial" w:eastAsia="Arial Unicode MS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Jairo Pereira Cruz</w:t>
      </w:r>
    </w:p>
    <w:p w14:paraId="2E7EAFDB" w14:textId="77777777" w:rsidR="00075F22" w:rsidRPr="00683A21" w:rsidRDefault="00CF1BED" w:rsidP="00683A21">
      <w:pPr>
        <w:pStyle w:val="SemEspaamento"/>
        <w:rPr>
          <w:rFonts w:ascii="Arial" w:hAnsi="Arial" w:cs="Arial"/>
          <w:sz w:val="24"/>
          <w:szCs w:val="24"/>
        </w:rPr>
      </w:pPr>
      <w:r w:rsidRPr="00683A21">
        <w:rPr>
          <w:rFonts w:ascii="Arial" w:eastAsia="Arial Unicode MS" w:hAnsi="Arial" w:cs="Arial"/>
          <w:b/>
          <w:sz w:val="24"/>
          <w:szCs w:val="24"/>
        </w:rPr>
        <w:t>Prefeit</w:t>
      </w:r>
      <w:r w:rsidR="002F0FE9" w:rsidRPr="00683A21">
        <w:rPr>
          <w:rFonts w:ascii="Arial" w:eastAsia="Arial Unicode MS" w:hAnsi="Arial" w:cs="Arial"/>
          <w:b/>
          <w:sz w:val="24"/>
          <w:szCs w:val="24"/>
        </w:rPr>
        <w:t>o</w:t>
      </w:r>
      <w:r w:rsidRPr="00683A21">
        <w:rPr>
          <w:rFonts w:ascii="Arial" w:eastAsia="Arial Unicode MS" w:hAnsi="Arial" w:cs="Arial"/>
          <w:b/>
          <w:sz w:val="24"/>
          <w:szCs w:val="24"/>
        </w:rPr>
        <w:t xml:space="preserve"> Municipal</w:t>
      </w:r>
    </w:p>
    <w:sectPr w:rsidR="00075F22" w:rsidRPr="00683A21" w:rsidSect="003E73A3">
      <w:headerReference w:type="default" r:id="rId7"/>
      <w:type w:val="continuous"/>
      <w:pgSz w:w="11910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553B5" w14:textId="77777777" w:rsidR="007F0329" w:rsidRDefault="007F0329" w:rsidP="004E07E9">
      <w:r>
        <w:separator/>
      </w:r>
    </w:p>
  </w:endnote>
  <w:endnote w:type="continuationSeparator" w:id="0">
    <w:p w14:paraId="22B971DA" w14:textId="77777777" w:rsidR="007F0329" w:rsidRDefault="007F0329" w:rsidP="004E0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3AA97" w14:textId="77777777" w:rsidR="007F0329" w:rsidRDefault="007F0329" w:rsidP="004E07E9">
      <w:r>
        <w:separator/>
      </w:r>
    </w:p>
  </w:footnote>
  <w:footnote w:type="continuationSeparator" w:id="0">
    <w:p w14:paraId="53055720" w14:textId="77777777" w:rsidR="007F0329" w:rsidRDefault="007F0329" w:rsidP="004E0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8AD7B" w14:textId="77777777" w:rsidR="004E07E9" w:rsidRPr="009359FB" w:rsidRDefault="004E07E9" w:rsidP="004E07E9">
    <w:pPr>
      <w:pStyle w:val="Cabealho"/>
      <w:rPr>
        <w:rFonts w:ascii="Arial" w:hAnsi="Arial" w:cs="Arial"/>
      </w:rPr>
    </w:pPr>
    <w:bookmarkStart w:id="1" w:name="_Hlk187335793"/>
    <w:r w:rsidRPr="009359FB">
      <w:rPr>
        <w:rFonts w:ascii="Arial" w:hAnsi="Arial" w:cs="Arial"/>
      </w:rPr>
      <w:t>ESTADO DA BAHIA</w:t>
    </w:r>
  </w:p>
  <w:p w14:paraId="6343F1B7" w14:textId="77777777" w:rsidR="004E07E9" w:rsidRDefault="004E07E9" w:rsidP="004E07E9">
    <w:pPr>
      <w:pStyle w:val="Cabealho"/>
      <w:rPr>
        <w:rFonts w:ascii="Arial" w:hAnsi="Arial" w:cs="Arial"/>
        <w:b/>
      </w:rPr>
    </w:pPr>
    <w:r w:rsidRPr="009359FB">
      <w:rPr>
        <w:rFonts w:ascii="Arial" w:hAnsi="Arial" w:cs="Arial"/>
        <w:b/>
      </w:rPr>
      <w:t xml:space="preserve">PREFEITURA MUNICIPAL DE </w:t>
    </w:r>
    <w:r w:rsidR="002F0FE9">
      <w:rPr>
        <w:rFonts w:ascii="Arial" w:hAnsi="Arial" w:cs="Arial"/>
        <w:b/>
      </w:rPr>
      <w:t>CAMAMU</w:t>
    </w:r>
  </w:p>
  <w:p w14:paraId="409CF5DD" w14:textId="77777777" w:rsidR="004E07E9" w:rsidRPr="009F2EBE" w:rsidRDefault="004E07E9" w:rsidP="004E07E9">
    <w:pPr>
      <w:pStyle w:val="Cabealho"/>
      <w:rPr>
        <w:rFonts w:ascii="Arial" w:hAnsi="Arial" w:cs="Arial"/>
        <w:bCs/>
      </w:rPr>
    </w:pPr>
    <w:r>
      <w:rPr>
        <w:rFonts w:ascii="Arial" w:hAnsi="Arial" w:cs="Arial"/>
        <w:bCs/>
      </w:rPr>
      <w:t>Gabinete d</w:t>
    </w:r>
    <w:r w:rsidR="002F0FE9">
      <w:rPr>
        <w:rFonts w:ascii="Arial" w:hAnsi="Arial" w:cs="Arial"/>
        <w:bCs/>
      </w:rPr>
      <w:t>o</w:t>
    </w:r>
    <w:r>
      <w:rPr>
        <w:rFonts w:ascii="Arial" w:hAnsi="Arial" w:cs="Arial"/>
        <w:bCs/>
      </w:rPr>
      <w:t xml:space="preserve"> Prefeit</w:t>
    </w:r>
    <w:r w:rsidR="002F0FE9">
      <w:rPr>
        <w:rFonts w:ascii="Arial" w:hAnsi="Arial" w:cs="Arial"/>
        <w:bCs/>
      </w:rPr>
      <w:t>o</w:t>
    </w:r>
  </w:p>
  <w:bookmarkEnd w:id="1"/>
  <w:p w14:paraId="6090E6D7" w14:textId="77777777" w:rsidR="004E07E9" w:rsidRDefault="004E07E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0458"/>
    <w:rsid w:val="00030C5A"/>
    <w:rsid w:val="00041CEB"/>
    <w:rsid w:val="000710DD"/>
    <w:rsid w:val="00075F22"/>
    <w:rsid w:val="000C3557"/>
    <w:rsid w:val="000E2C3F"/>
    <w:rsid w:val="000F0048"/>
    <w:rsid w:val="00120A56"/>
    <w:rsid w:val="001339EA"/>
    <w:rsid w:val="0014459E"/>
    <w:rsid w:val="00194110"/>
    <w:rsid w:val="001C72FE"/>
    <w:rsid w:val="001E3259"/>
    <w:rsid w:val="001F4909"/>
    <w:rsid w:val="0021186E"/>
    <w:rsid w:val="00234C3D"/>
    <w:rsid w:val="002478E6"/>
    <w:rsid w:val="00253E40"/>
    <w:rsid w:val="002A4681"/>
    <w:rsid w:val="002A735B"/>
    <w:rsid w:val="002C5914"/>
    <w:rsid w:val="002F0FE9"/>
    <w:rsid w:val="00340E33"/>
    <w:rsid w:val="00364304"/>
    <w:rsid w:val="0039144E"/>
    <w:rsid w:val="003A1ADF"/>
    <w:rsid w:val="003E0280"/>
    <w:rsid w:val="003E73A3"/>
    <w:rsid w:val="004150E7"/>
    <w:rsid w:val="00427C72"/>
    <w:rsid w:val="00443537"/>
    <w:rsid w:val="00462D16"/>
    <w:rsid w:val="00475CE4"/>
    <w:rsid w:val="004B2F1E"/>
    <w:rsid w:val="004E07E9"/>
    <w:rsid w:val="00501872"/>
    <w:rsid w:val="005243AA"/>
    <w:rsid w:val="00535514"/>
    <w:rsid w:val="00540815"/>
    <w:rsid w:val="00546CB1"/>
    <w:rsid w:val="005805E0"/>
    <w:rsid w:val="00590DDB"/>
    <w:rsid w:val="005F62CE"/>
    <w:rsid w:val="00600BAF"/>
    <w:rsid w:val="00651DD1"/>
    <w:rsid w:val="00683A21"/>
    <w:rsid w:val="006A2321"/>
    <w:rsid w:val="006A6B84"/>
    <w:rsid w:val="006E4E05"/>
    <w:rsid w:val="00711C32"/>
    <w:rsid w:val="007218E9"/>
    <w:rsid w:val="0074593F"/>
    <w:rsid w:val="00764D48"/>
    <w:rsid w:val="00775F9C"/>
    <w:rsid w:val="00792113"/>
    <w:rsid w:val="00793666"/>
    <w:rsid w:val="007A6557"/>
    <w:rsid w:val="007F0329"/>
    <w:rsid w:val="007F0458"/>
    <w:rsid w:val="007F794A"/>
    <w:rsid w:val="00814A63"/>
    <w:rsid w:val="00831493"/>
    <w:rsid w:val="00833571"/>
    <w:rsid w:val="00834B75"/>
    <w:rsid w:val="00835128"/>
    <w:rsid w:val="00836A92"/>
    <w:rsid w:val="00850610"/>
    <w:rsid w:val="00855A52"/>
    <w:rsid w:val="0088303E"/>
    <w:rsid w:val="008949B0"/>
    <w:rsid w:val="0089659F"/>
    <w:rsid w:val="008B6F88"/>
    <w:rsid w:val="009577A3"/>
    <w:rsid w:val="00995BBA"/>
    <w:rsid w:val="00997361"/>
    <w:rsid w:val="009A2478"/>
    <w:rsid w:val="00A64C91"/>
    <w:rsid w:val="00AD4489"/>
    <w:rsid w:val="00B93452"/>
    <w:rsid w:val="00BA0BF5"/>
    <w:rsid w:val="00BF6FFA"/>
    <w:rsid w:val="00C02BD2"/>
    <w:rsid w:val="00C37E72"/>
    <w:rsid w:val="00C465EB"/>
    <w:rsid w:val="00C733EA"/>
    <w:rsid w:val="00C91D0D"/>
    <w:rsid w:val="00C91DD1"/>
    <w:rsid w:val="00CA3E8A"/>
    <w:rsid w:val="00CA4EBF"/>
    <w:rsid w:val="00CE10BA"/>
    <w:rsid w:val="00CF1BED"/>
    <w:rsid w:val="00D60DB2"/>
    <w:rsid w:val="00D7679F"/>
    <w:rsid w:val="00DB240E"/>
    <w:rsid w:val="00DD2D5A"/>
    <w:rsid w:val="00E24E3C"/>
    <w:rsid w:val="00E35AF5"/>
    <w:rsid w:val="00E70DA6"/>
    <w:rsid w:val="00ED6B6C"/>
    <w:rsid w:val="00F26EB5"/>
    <w:rsid w:val="00F47D50"/>
    <w:rsid w:val="00F52914"/>
    <w:rsid w:val="00F94A15"/>
    <w:rsid w:val="00FB7203"/>
    <w:rsid w:val="00FC5B62"/>
    <w:rsid w:val="00FF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4BCA"/>
  <w15:docId w15:val="{A675515D-47E7-4F7C-9449-BFEC5E58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128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835128"/>
    <w:pPr>
      <w:spacing w:before="18"/>
      <w:ind w:left="2265" w:right="2274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3512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35128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835128"/>
  </w:style>
  <w:style w:type="paragraph" w:customStyle="1" w:styleId="TableParagraph">
    <w:name w:val="Table Paragraph"/>
    <w:basedOn w:val="Normal"/>
    <w:uiPriority w:val="1"/>
    <w:qFormat/>
    <w:rsid w:val="00835128"/>
  </w:style>
  <w:style w:type="paragraph" w:styleId="Cabealho">
    <w:name w:val="header"/>
    <w:aliases w:val="Cabeçalho superior,Heading 1a,encabezado,h,he,HeaderNN"/>
    <w:basedOn w:val="Normal"/>
    <w:link w:val="CabealhoChar"/>
    <w:uiPriority w:val="99"/>
    <w:unhideWhenUsed/>
    <w:rsid w:val="004E07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"/>
    <w:basedOn w:val="Fontepargpadro"/>
    <w:link w:val="Cabealho"/>
    <w:uiPriority w:val="99"/>
    <w:rsid w:val="004E07E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E07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E07E9"/>
    <w:rPr>
      <w:rFonts w:ascii="Arial MT" w:eastAsia="Arial MT" w:hAnsi="Arial MT" w:cs="Arial MT"/>
      <w:lang w:val="pt-PT"/>
    </w:rPr>
  </w:style>
  <w:style w:type="paragraph" w:styleId="SemEspaamento">
    <w:name w:val="No Spacing"/>
    <w:uiPriority w:val="1"/>
    <w:qFormat/>
    <w:rsid w:val="00683A21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9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2C2D8-48B9-4DA5-AA4A-C7696EF57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 Camamu</cp:lastModifiedBy>
  <cp:revision>78</cp:revision>
  <cp:lastPrinted>2024-07-15T12:47:00Z</cp:lastPrinted>
  <dcterms:created xsi:type="dcterms:W3CDTF">2021-12-01T14:27:00Z</dcterms:created>
  <dcterms:modified xsi:type="dcterms:W3CDTF">2025-01-24T16:06:00Z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2021-12-01T00:00:00Z</vt:filetime>
  </property>
</Properties>
</file>