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9AE0E" w14:textId="77777777" w:rsidR="003F6FC6" w:rsidRPr="0056327E" w:rsidRDefault="003F6FC6" w:rsidP="00E83B41">
      <w:pPr>
        <w:autoSpaceDE w:val="0"/>
        <w:autoSpaceDN w:val="0"/>
        <w:adjustRightInd w:val="0"/>
        <w:spacing w:line="276" w:lineRule="auto"/>
        <w:jc w:val="center"/>
        <w:rPr>
          <w:rFonts w:ascii="Arial" w:hAnsi="Arial" w:cs="Arial"/>
          <w:b/>
          <w:sz w:val="20"/>
          <w:szCs w:val="20"/>
          <w:lang w:eastAsia="pt-BR"/>
        </w:rPr>
      </w:pPr>
      <w:bookmarkStart w:id="0" w:name="_Hlk189676863"/>
    </w:p>
    <w:p w14:paraId="6D037BDB" w14:textId="28AC5F0D" w:rsidR="00BF68B1" w:rsidRPr="0056327E" w:rsidRDefault="00BF68B1" w:rsidP="00E83B41">
      <w:pPr>
        <w:autoSpaceDE w:val="0"/>
        <w:autoSpaceDN w:val="0"/>
        <w:adjustRightInd w:val="0"/>
        <w:spacing w:line="276" w:lineRule="auto"/>
        <w:jc w:val="center"/>
        <w:rPr>
          <w:rFonts w:ascii="Arial" w:hAnsi="Arial" w:cs="Arial"/>
          <w:b/>
          <w:sz w:val="20"/>
          <w:szCs w:val="20"/>
          <w:lang w:eastAsia="pt-BR"/>
        </w:rPr>
      </w:pPr>
      <w:r w:rsidRPr="0056327E">
        <w:rPr>
          <w:rFonts w:ascii="Arial" w:hAnsi="Arial" w:cs="Arial"/>
          <w:b/>
          <w:sz w:val="20"/>
          <w:szCs w:val="20"/>
          <w:lang w:eastAsia="pt-BR"/>
        </w:rPr>
        <w:t xml:space="preserve">CHAMADA PÚBLICA Nº </w:t>
      </w:r>
      <w:r w:rsidR="000B3F80">
        <w:rPr>
          <w:rFonts w:ascii="Arial" w:hAnsi="Arial" w:cs="Arial"/>
          <w:b/>
          <w:sz w:val="20"/>
          <w:szCs w:val="20"/>
          <w:lang w:eastAsia="pt-BR"/>
        </w:rPr>
        <w:t>003/2025</w:t>
      </w:r>
    </w:p>
    <w:p w14:paraId="39B36351" w14:textId="77777777" w:rsidR="00BF68B1" w:rsidRPr="0056327E" w:rsidRDefault="00BF68B1" w:rsidP="00E83B41">
      <w:pPr>
        <w:autoSpaceDE w:val="0"/>
        <w:autoSpaceDN w:val="0"/>
        <w:adjustRightInd w:val="0"/>
        <w:spacing w:line="276" w:lineRule="auto"/>
        <w:rPr>
          <w:rFonts w:ascii="Arial" w:hAnsi="Arial" w:cs="Arial"/>
          <w:sz w:val="20"/>
          <w:szCs w:val="20"/>
          <w:lang w:eastAsia="pt-BR"/>
        </w:rPr>
      </w:pPr>
    </w:p>
    <w:p w14:paraId="31F5DD7D" w14:textId="488F2446" w:rsidR="00BF68B1" w:rsidRPr="0056327E" w:rsidRDefault="00BF68B1" w:rsidP="00E83B41">
      <w:pPr>
        <w:autoSpaceDE w:val="0"/>
        <w:autoSpaceDN w:val="0"/>
        <w:adjustRightInd w:val="0"/>
        <w:spacing w:line="276" w:lineRule="auto"/>
        <w:jc w:val="center"/>
        <w:rPr>
          <w:rFonts w:ascii="Arial" w:hAnsi="Arial" w:cs="Arial"/>
          <w:b/>
          <w:sz w:val="20"/>
          <w:szCs w:val="20"/>
          <w:lang w:eastAsia="pt-BR"/>
        </w:rPr>
      </w:pPr>
      <w:r w:rsidRPr="0056327E">
        <w:rPr>
          <w:rFonts w:ascii="Arial" w:hAnsi="Arial" w:cs="Arial"/>
          <w:b/>
          <w:sz w:val="20"/>
          <w:szCs w:val="20"/>
          <w:lang w:eastAsia="pt-BR"/>
        </w:rPr>
        <w:t>PREFEITURA MUNICIPAL DE MUNDO NOVO - BAHIA</w:t>
      </w:r>
    </w:p>
    <w:p w14:paraId="403ECDB1" w14:textId="77777777" w:rsidR="00BF68B1" w:rsidRPr="0056327E" w:rsidRDefault="00BF68B1" w:rsidP="00E83B41">
      <w:pPr>
        <w:autoSpaceDE w:val="0"/>
        <w:autoSpaceDN w:val="0"/>
        <w:adjustRightInd w:val="0"/>
        <w:spacing w:line="276" w:lineRule="auto"/>
        <w:jc w:val="center"/>
        <w:rPr>
          <w:rFonts w:ascii="Arial" w:hAnsi="Arial" w:cs="Arial"/>
          <w:b/>
          <w:sz w:val="20"/>
          <w:szCs w:val="20"/>
          <w:lang w:eastAsia="pt-BR"/>
        </w:rPr>
      </w:pPr>
    </w:p>
    <w:p w14:paraId="4465CB81" w14:textId="77777777" w:rsidR="00BF68B1" w:rsidRPr="0056327E" w:rsidRDefault="00BF68B1" w:rsidP="00E83B41">
      <w:pPr>
        <w:autoSpaceDE w:val="0"/>
        <w:autoSpaceDN w:val="0"/>
        <w:adjustRightInd w:val="0"/>
        <w:spacing w:line="276" w:lineRule="auto"/>
        <w:jc w:val="center"/>
        <w:rPr>
          <w:rFonts w:ascii="Arial" w:hAnsi="Arial" w:cs="Arial"/>
          <w:b/>
          <w:sz w:val="20"/>
          <w:szCs w:val="20"/>
          <w:lang w:eastAsia="pt-BR"/>
        </w:rPr>
      </w:pPr>
      <w:r w:rsidRPr="0056327E">
        <w:rPr>
          <w:rFonts w:ascii="Arial" w:hAnsi="Arial" w:cs="Arial"/>
          <w:b/>
          <w:sz w:val="20"/>
          <w:szCs w:val="20"/>
          <w:lang w:eastAsia="pt-BR"/>
        </w:rPr>
        <w:t>SECRETARIA MUNICIPAL DE EDUCAÇÃO</w:t>
      </w:r>
    </w:p>
    <w:p w14:paraId="103CE34A" w14:textId="77777777" w:rsidR="00BF68B1" w:rsidRPr="0056327E" w:rsidRDefault="00BF68B1" w:rsidP="00E83B41">
      <w:pPr>
        <w:autoSpaceDE w:val="0"/>
        <w:autoSpaceDN w:val="0"/>
        <w:adjustRightInd w:val="0"/>
        <w:spacing w:line="276" w:lineRule="auto"/>
        <w:rPr>
          <w:rFonts w:ascii="Arial" w:hAnsi="Arial" w:cs="Arial"/>
          <w:sz w:val="20"/>
          <w:szCs w:val="20"/>
          <w:lang w:eastAsia="pt-BR"/>
        </w:rPr>
      </w:pPr>
    </w:p>
    <w:p w14:paraId="0AE8560B" w14:textId="62A7E5D7" w:rsidR="00BF68B1" w:rsidRPr="0056327E" w:rsidRDefault="00BF68B1" w:rsidP="00E83B41">
      <w:pPr>
        <w:autoSpaceDE w:val="0"/>
        <w:autoSpaceDN w:val="0"/>
        <w:adjustRightInd w:val="0"/>
        <w:spacing w:line="276" w:lineRule="auto"/>
        <w:rPr>
          <w:rFonts w:ascii="Arial" w:hAnsi="Arial" w:cs="Arial"/>
          <w:color w:val="FF0000"/>
          <w:sz w:val="20"/>
          <w:szCs w:val="20"/>
          <w:lang w:eastAsia="pt-BR"/>
        </w:rPr>
      </w:pPr>
      <w:r w:rsidRPr="0056327E">
        <w:rPr>
          <w:rFonts w:ascii="Arial" w:hAnsi="Arial" w:cs="Arial"/>
          <w:b/>
          <w:sz w:val="20"/>
          <w:szCs w:val="20"/>
          <w:lang w:eastAsia="pt-BR"/>
        </w:rPr>
        <w:t xml:space="preserve">Chamada Pública n.º </w:t>
      </w:r>
      <w:r w:rsidR="000B3F80">
        <w:rPr>
          <w:rFonts w:ascii="Arial" w:hAnsi="Arial" w:cs="Arial"/>
          <w:b/>
          <w:sz w:val="20"/>
          <w:szCs w:val="20"/>
          <w:lang w:eastAsia="pt-BR"/>
        </w:rPr>
        <w:t>003/2025</w:t>
      </w:r>
      <w:r w:rsidRPr="0056327E">
        <w:rPr>
          <w:rFonts w:ascii="Arial" w:hAnsi="Arial" w:cs="Arial"/>
          <w:sz w:val="20"/>
          <w:szCs w:val="20"/>
          <w:lang w:eastAsia="pt-BR"/>
        </w:rPr>
        <w:t xml:space="preserve">, para aquisição de gêneros alimentícios diretamente da Agricultura Familiar e do Empreendedor Familiar Rural conforme §1º do art.14 da Lei n.º 11.947/2009 e disposto das </w:t>
      </w:r>
      <w:r w:rsidRPr="0056327E">
        <w:rPr>
          <w:rFonts w:ascii="Arial" w:hAnsi="Arial" w:cs="Arial"/>
          <w:b/>
          <w:color w:val="000000" w:themeColor="text1"/>
          <w:sz w:val="20"/>
          <w:szCs w:val="20"/>
        </w:rPr>
        <w:t>Resoluções/FNDE/CD nºs 038/2009, 026/2013, 004/2015, 018/2018, 006/2020, alterada pela Resolução nº 2, de 10/03/2023, 002/2020, 021/2021 e 07/2024</w:t>
      </w:r>
      <w:r w:rsidRPr="0056327E">
        <w:rPr>
          <w:rFonts w:ascii="Arial" w:hAnsi="Arial" w:cs="Arial"/>
          <w:color w:val="000000" w:themeColor="text1"/>
          <w:sz w:val="20"/>
          <w:szCs w:val="20"/>
          <w:lang w:eastAsia="pt-BR"/>
        </w:rPr>
        <w:t>.</w:t>
      </w:r>
    </w:p>
    <w:p w14:paraId="0E399467" w14:textId="77777777" w:rsidR="00BF68B1" w:rsidRPr="0056327E" w:rsidRDefault="00BF68B1" w:rsidP="00E83B41">
      <w:pPr>
        <w:autoSpaceDE w:val="0"/>
        <w:autoSpaceDN w:val="0"/>
        <w:adjustRightInd w:val="0"/>
        <w:spacing w:line="276" w:lineRule="auto"/>
        <w:rPr>
          <w:rFonts w:ascii="Arial" w:hAnsi="Arial" w:cs="Arial"/>
          <w:color w:val="FF0000"/>
          <w:sz w:val="20"/>
          <w:szCs w:val="20"/>
          <w:lang w:eastAsia="pt-BR"/>
        </w:rPr>
      </w:pPr>
    </w:p>
    <w:p w14:paraId="51FEF3EE" w14:textId="2CE9456D" w:rsidR="00BF68B1" w:rsidRPr="0056327E" w:rsidRDefault="00BF68B1" w:rsidP="00E83B41">
      <w:pPr>
        <w:spacing w:line="276" w:lineRule="auto"/>
        <w:rPr>
          <w:rFonts w:ascii="Arial" w:hAnsi="Arial" w:cs="Arial"/>
          <w:sz w:val="20"/>
          <w:szCs w:val="20"/>
          <w:lang w:eastAsia="pt-BR"/>
        </w:rPr>
      </w:pPr>
      <w:r w:rsidRPr="0056327E">
        <w:rPr>
          <w:rFonts w:ascii="Arial" w:hAnsi="Arial" w:cs="Arial"/>
          <w:sz w:val="20"/>
          <w:szCs w:val="20"/>
          <w:lang w:eastAsia="pt-BR"/>
        </w:rPr>
        <w:t xml:space="preserve">A Prefeitura Municipal MUNDO NOVO - Bahia, pessoa jurídica de direito público, com sede à Avenida </w:t>
      </w:r>
      <w:r w:rsidR="006855C0" w:rsidRPr="0056327E">
        <w:rPr>
          <w:rFonts w:ascii="Arial" w:hAnsi="Arial" w:cs="Arial"/>
          <w:sz w:val="20"/>
          <w:szCs w:val="20"/>
        </w:rPr>
        <w:t xml:space="preserve">Osvaldo Ribeiro, n° 38 </w:t>
      </w:r>
      <w:r w:rsidRPr="0056327E">
        <w:rPr>
          <w:rFonts w:ascii="Arial" w:hAnsi="Arial" w:cs="Arial"/>
          <w:sz w:val="20"/>
          <w:szCs w:val="20"/>
          <w:lang w:eastAsia="pt-BR"/>
        </w:rPr>
        <w:t>– Centro – MUNDO NOVO – Bahia, inscrita no CNPJ sob nº</w:t>
      </w:r>
      <w:r w:rsidRPr="0056327E">
        <w:rPr>
          <w:rFonts w:ascii="Arial" w:hAnsi="Arial" w:cs="Arial"/>
          <w:sz w:val="20"/>
          <w:szCs w:val="20"/>
        </w:rPr>
        <w:t xml:space="preserve"> </w:t>
      </w:r>
      <w:r w:rsidR="006855C0" w:rsidRPr="0056327E">
        <w:rPr>
          <w:rFonts w:ascii="Arial" w:hAnsi="Arial" w:cs="Arial"/>
          <w:sz w:val="20"/>
          <w:szCs w:val="20"/>
        </w:rPr>
        <w:t>13.795.380/0001-40</w:t>
      </w:r>
      <w:r w:rsidRPr="0056327E">
        <w:rPr>
          <w:rFonts w:ascii="Arial" w:hAnsi="Arial" w:cs="Arial"/>
          <w:sz w:val="20"/>
          <w:szCs w:val="20"/>
          <w:lang w:eastAsia="pt-BR"/>
        </w:rPr>
        <w:t>, representada neste ato pel</w:t>
      </w:r>
      <w:r w:rsidR="006855C0" w:rsidRPr="0056327E">
        <w:rPr>
          <w:rFonts w:ascii="Arial" w:hAnsi="Arial" w:cs="Arial"/>
          <w:sz w:val="20"/>
          <w:szCs w:val="20"/>
          <w:lang w:eastAsia="pt-BR"/>
        </w:rPr>
        <w:t>a</w:t>
      </w:r>
      <w:r w:rsidRPr="0056327E">
        <w:rPr>
          <w:rFonts w:ascii="Arial" w:hAnsi="Arial" w:cs="Arial"/>
          <w:sz w:val="20"/>
          <w:szCs w:val="20"/>
          <w:lang w:eastAsia="pt-BR"/>
        </w:rPr>
        <w:t xml:space="preserve"> Prefeit</w:t>
      </w:r>
      <w:r w:rsidR="006855C0" w:rsidRPr="0056327E">
        <w:rPr>
          <w:rFonts w:ascii="Arial" w:hAnsi="Arial" w:cs="Arial"/>
          <w:sz w:val="20"/>
          <w:szCs w:val="20"/>
          <w:lang w:eastAsia="pt-BR"/>
        </w:rPr>
        <w:t>a</w:t>
      </w:r>
      <w:r w:rsidRPr="0056327E">
        <w:rPr>
          <w:rFonts w:ascii="Arial" w:hAnsi="Arial" w:cs="Arial"/>
          <w:sz w:val="20"/>
          <w:szCs w:val="20"/>
          <w:lang w:eastAsia="pt-BR"/>
        </w:rPr>
        <w:t xml:space="preserve"> Municipal, </w:t>
      </w:r>
      <w:r w:rsidR="006855C0" w:rsidRPr="0056327E">
        <w:rPr>
          <w:rFonts w:ascii="Arial" w:hAnsi="Arial" w:cs="Arial"/>
          <w:sz w:val="20"/>
          <w:szCs w:val="20"/>
          <w:lang w:eastAsia="pt-BR"/>
        </w:rPr>
        <w:t>a</w:t>
      </w:r>
      <w:r w:rsidRPr="0056327E">
        <w:rPr>
          <w:rFonts w:ascii="Arial" w:hAnsi="Arial" w:cs="Arial"/>
          <w:sz w:val="20"/>
          <w:szCs w:val="20"/>
          <w:lang w:eastAsia="pt-BR"/>
        </w:rPr>
        <w:t xml:space="preserve"> Senhor</w:t>
      </w:r>
      <w:r w:rsidR="006855C0" w:rsidRPr="0056327E">
        <w:rPr>
          <w:rFonts w:ascii="Arial" w:hAnsi="Arial" w:cs="Arial"/>
          <w:sz w:val="20"/>
          <w:szCs w:val="20"/>
          <w:lang w:eastAsia="pt-BR"/>
        </w:rPr>
        <w:t>a</w:t>
      </w:r>
      <w:r w:rsidRPr="0056327E">
        <w:rPr>
          <w:rFonts w:ascii="Arial" w:hAnsi="Arial" w:cs="Arial"/>
          <w:sz w:val="20"/>
          <w:szCs w:val="20"/>
          <w:lang w:eastAsia="pt-BR"/>
        </w:rPr>
        <w:t xml:space="preserve"> </w:t>
      </w:r>
      <w:r w:rsidR="006855C0" w:rsidRPr="0056327E">
        <w:rPr>
          <w:rFonts w:ascii="Arial" w:hAnsi="Arial" w:cs="Arial"/>
          <w:sz w:val="20"/>
          <w:szCs w:val="20"/>
        </w:rPr>
        <w:t>ANA PAULA DE OLIVEIRA</w:t>
      </w:r>
      <w:r w:rsidR="005C2B69">
        <w:rPr>
          <w:rFonts w:ascii="Arial" w:hAnsi="Arial" w:cs="Arial"/>
          <w:sz w:val="20"/>
          <w:szCs w:val="20"/>
        </w:rPr>
        <w:t xml:space="preserve"> COSTA</w:t>
      </w:r>
      <w:r w:rsidRPr="0056327E">
        <w:rPr>
          <w:rFonts w:ascii="Arial" w:hAnsi="Arial" w:cs="Arial"/>
          <w:sz w:val="20"/>
          <w:szCs w:val="20"/>
          <w:lang w:eastAsia="pt-BR"/>
        </w:rPr>
        <w:t xml:space="preserve"> no uso de suas prerrogativas legais e considerando o disposto no art.14, da Lei nº 11.947/2009 e nas </w:t>
      </w:r>
      <w:r w:rsidRPr="0056327E">
        <w:rPr>
          <w:rFonts w:ascii="Arial" w:hAnsi="Arial" w:cs="Arial"/>
          <w:b/>
          <w:color w:val="000000" w:themeColor="text1"/>
          <w:sz w:val="20"/>
          <w:szCs w:val="20"/>
        </w:rPr>
        <w:t>Resoluções/FNDE/CD nº. 038/2009, 026/2013 e 004/2015</w:t>
      </w:r>
      <w:r w:rsidRPr="0056327E">
        <w:rPr>
          <w:rFonts w:ascii="Arial" w:hAnsi="Arial" w:cs="Arial"/>
          <w:color w:val="000000" w:themeColor="text1"/>
          <w:sz w:val="20"/>
          <w:szCs w:val="20"/>
          <w:lang w:eastAsia="pt-BR"/>
        </w:rPr>
        <w:t xml:space="preserve">, bem como a </w:t>
      </w:r>
      <w:r w:rsidRPr="0056327E">
        <w:rPr>
          <w:rFonts w:ascii="Arial" w:hAnsi="Arial" w:cs="Arial"/>
          <w:b/>
          <w:color w:val="000000" w:themeColor="text1"/>
          <w:sz w:val="20"/>
          <w:szCs w:val="20"/>
        </w:rPr>
        <w:t>lei nº 13.987, de 7 de abril de 2020, que “altera a lei nº 11.947, de 16 de junho de 2009 e Resolução/FNDE nºs 038/2009, 026/2013, 004/2015, 018/2018, 006/2020, alterada pela Resolução nº 2, de 10/03/2023, 002/2020, 021/2021 e 07/2024</w:t>
      </w:r>
      <w:r w:rsidRPr="0056327E">
        <w:rPr>
          <w:rFonts w:ascii="Arial" w:hAnsi="Arial" w:cs="Arial"/>
          <w:b/>
          <w:sz w:val="20"/>
          <w:szCs w:val="20"/>
        </w:rPr>
        <w:t xml:space="preserve">, </w:t>
      </w:r>
      <w:r w:rsidRPr="0056327E">
        <w:rPr>
          <w:rFonts w:ascii="Arial" w:hAnsi="Arial" w:cs="Arial"/>
          <w:sz w:val="20"/>
          <w:szCs w:val="20"/>
          <w:lang w:eastAsia="pt-BR"/>
        </w:rPr>
        <w:t xml:space="preserve">através da Secretaria Municipal de Educação, vem realizar </w:t>
      </w:r>
      <w:bookmarkStart w:id="1" w:name="_Hlk126567754"/>
      <w:r w:rsidRPr="0056327E">
        <w:rPr>
          <w:rFonts w:ascii="Arial" w:hAnsi="Arial" w:cs="Arial"/>
          <w:sz w:val="20"/>
          <w:szCs w:val="20"/>
          <w:lang w:eastAsia="pt-BR"/>
        </w:rPr>
        <w:t xml:space="preserve">Chamada Pública para aquisição de gêneros alimentícios da Agricultura Familiar e do Empreendedor Familiar Rural, </w:t>
      </w:r>
      <w:r w:rsidRPr="0056327E">
        <w:rPr>
          <w:rFonts w:ascii="Arial" w:hAnsi="Arial" w:cs="Arial"/>
          <w:b/>
          <w:iCs/>
          <w:sz w:val="20"/>
          <w:szCs w:val="20"/>
        </w:rPr>
        <w:t xml:space="preserve">destinado ao Programa Nacional de Alimentação Escolar/PNAE, atendendo às necessidades da Secretaria de Educação do Município de MUNDO NOVO – Bahia, </w:t>
      </w:r>
      <w:r w:rsidRPr="0056327E">
        <w:rPr>
          <w:rFonts w:ascii="Arial" w:hAnsi="Arial" w:cs="Arial"/>
          <w:b/>
          <w:sz w:val="20"/>
          <w:szCs w:val="20"/>
          <w:lang w:eastAsia="pt-BR"/>
        </w:rPr>
        <w:t>durante o Ano Letivo de 2025</w:t>
      </w:r>
      <w:bookmarkEnd w:id="1"/>
      <w:r w:rsidRPr="0056327E">
        <w:rPr>
          <w:rFonts w:ascii="Arial" w:hAnsi="Arial" w:cs="Arial"/>
          <w:sz w:val="20"/>
          <w:szCs w:val="20"/>
          <w:lang w:eastAsia="pt-BR"/>
        </w:rPr>
        <w:t xml:space="preserve">. Os interessados (Grupos Formais, </w:t>
      </w:r>
      <w:r w:rsidR="006855C0" w:rsidRPr="0056327E">
        <w:rPr>
          <w:rFonts w:ascii="Arial" w:hAnsi="Arial" w:cs="Arial"/>
          <w:sz w:val="20"/>
          <w:szCs w:val="20"/>
          <w:lang w:eastAsia="pt-BR"/>
        </w:rPr>
        <w:t>i</w:t>
      </w:r>
      <w:r w:rsidRPr="0056327E">
        <w:rPr>
          <w:rFonts w:ascii="Arial" w:hAnsi="Arial" w:cs="Arial"/>
          <w:sz w:val="20"/>
          <w:szCs w:val="20"/>
          <w:lang w:eastAsia="pt-BR"/>
        </w:rPr>
        <w:t xml:space="preserve">nformais ou </w:t>
      </w:r>
      <w:r w:rsidR="006855C0" w:rsidRPr="0056327E">
        <w:rPr>
          <w:rFonts w:ascii="Arial" w:hAnsi="Arial" w:cs="Arial"/>
          <w:sz w:val="20"/>
          <w:szCs w:val="20"/>
          <w:lang w:eastAsia="pt-BR"/>
        </w:rPr>
        <w:t>f</w:t>
      </w:r>
      <w:r w:rsidRPr="0056327E">
        <w:rPr>
          <w:rFonts w:ascii="Arial" w:hAnsi="Arial" w:cs="Arial"/>
          <w:sz w:val="20"/>
          <w:szCs w:val="20"/>
          <w:lang w:eastAsia="pt-BR"/>
        </w:rPr>
        <w:t xml:space="preserve">ornecedores </w:t>
      </w:r>
      <w:r w:rsidR="006855C0" w:rsidRPr="0056327E">
        <w:rPr>
          <w:rFonts w:ascii="Arial" w:hAnsi="Arial" w:cs="Arial"/>
          <w:sz w:val="20"/>
          <w:szCs w:val="20"/>
          <w:lang w:eastAsia="pt-BR"/>
        </w:rPr>
        <w:t>i</w:t>
      </w:r>
      <w:r w:rsidRPr="0056327E">
        <w:rPr>
          <w:rFonts w:ascii="Arial" w:hAnsi="Arial" w:cs="Arial"/>
          <w:sz w:val="20"/>
          <w:szCs w:val="20"/>
          <w:lang w:eastAsia="pt-BR"/>
        </w:rPr>
        <w:t xml:space="preserve">ndividuais) </w:t>
      </w:r>
      <w:bookmarkStart w:id="2" w:name="_Hlk97724861"/>
      <w:r w:rsidRPr="0056327E">
        <w:rPr>
          <w:rFonts w:ascii="Arial" w:hAnsi="Arial" w:cs="Arial"/>
          <w:sz w:val="20"/>
          <w:szCs w:val="20"/>
          <w:lang w:eastAsia="pt-BR"/>
        </w:rPr>
        <w:t xml:space="preserve">deverão apresentar a documentação para habilitação e Projeto de Venda </w:t>
      </w:r>
      <w:r w:rsidRPr="00E3037B">
        <w:rPr>
          <w:rFonts w:ascii="Arial" w:hAnsi="Arial" w:cs="Arial"/>
          <w:sz w:val="20"/>
          <w:szCs w:val="20"/>
          <w:lang w:eastAsia="pt-BR"/>
        </w:rPr>
        <w:t xml:space="preserve">no </w:t>
      </w:r>
      <w:r w:rsidRPr="00E3037B">
        <w:rPr>
          <w:rFonts w:ascii="Arial" w:hAnsi="Arial" w:cs="Arial"/>
          <w:b/>
          <w:sz w:val="20"/>
          <w:szCs w:val="20"/>
          <w:lang w:eastAsia="pt-BR"/>
        </w:rPr>
        <w:t xml:space="preserve">período de </w:t>
      </w:r>
      <w:r w:rsidR="00A60DE8">
        <w:rPr>
          <w:rFonts w:ascii="Arial" w:hAnsi="Arial" w:cs="Arial"/>
          <w:b/>
          <w:sz w:val="20"/>
          <w:szCs w:val="20"/>
          <w:lang w:eastAsia="pt-BR"/>
        </w:rPr>
        <w:t xml:space="preserve">08 horas do dia </w:t>
      </w:r>
      <w:r w:rsidR="007502A3">
        <w:rPr>
          <w:rFonts w:ascii="Arial" w:hAnsi="Arial" w:cs="Arial"/>
          <w:b/>
          <w:sz w:val="20"/>
          <w:szCs w:val="20"/>
          <w:lang w:eastAsia="pt-BR"/>
        </w:rPr>
        <w:t>13</w:t>
      </w:r>
      <w:r w:rsidRPr="00E3037B">
        <w:rPr>
          <w:rFonts w:ascii="Arial" w:hAnsi="Arial" w:cs="Arial"/>
          <w:b/>
          <w:sz w:val="20"/>
          <w:szCs w:val="20"/>
          <w:lang w:eastAsia="pt-BR"/>
        </w:rPr>
        <w:t xml:space="preserve"> de </w:t>
      </w:r>
      <w:r w:rsidR="007502A3">
        <w:rPr>
          <w:rFonts w:ascii="Arial" w:hAnsi="Arial" w:cs="Arial"/>
          <w:b/>
          <w:sz w:val="20"/>
          <w:szCs w:val="20"/>
          <w:lang w:eastAsia="pt-BR"/>
        </w:rPr>
        <w:t>fevereiro</w:t>
      </w:r>
      <w:r w:rsidRPr="00E3037B">
        <w:rPr>
          <w:rFonts w:ascii="Arial" w:hAnsi="Arial" w:cs="Arial"/>
          <w:b/>
          <w:sz w:val="20"/>
          <w:szCs w:val="20"/>
          <w:lang w:eastAsia="pt-BR"/>
        </w:rPr>
        <w:t xml:space="preserve"> </w:t>
      </w:r>
      <w:r w:rsidR="007502A3">
        <w:rPr>
          <w:rFonts w:ascii="Arial" w:hAnsi="Arial" w:cs="Arial"/>
          <w:b/>
          <w:sz w:val="20"/>
          <w:szCs w:val="20"/>
          <w:lang w:eastAsia="pt-BR"/>
        </w:rPr>
        <w:t xml:space="preserve">de 2025 </w:t>
      </w:r>
      <w:r w:rsidR="00A60DE8">
        <w:rPr>
          <w:rFonts w:ascii="Arial" w:hAnsi="Arial" w:cs="Arial"/>
          <w:b/>
          <w:sz w:val="20"/>
          <w:szCs w:val="20"/>
          <w:lang w:eastAsia="pt-BR"/>
        </w:rPr>
        <w:t>às 10 horas do dia 11</w:t>
      </w:r>
      <w:r w:rsidRPr="00E3037B">
        <w:rPr>
          <w:rFonts w:ascii="Arial" w:hAnsi="Arial" w:cs="Arial"/>
          <w:b/>
          <w:sz w:val="20"/>
          <w:szCs w:val="20"/>
          <w:lang w:eastAsia="pt-BR"/>
        </w:rPr>
        <w:t xml:space="preserve"> de </w:t>
      </w:r>
      <w:r w:rsidR="00A60DE8">
        <w:rPr>
          <w:rFonts w:ascii="Arial" w:hAnsi="Arial" w:cs="Arial"/>
          <w:b/>
          <w:sz w:val="20"/>
          <w:szCs w:val="20"/>
          <w:lang w:eastAsia="pt-BR"/>
        </w:rPr>
        <w:t>março</w:t>
      </w:r>
      <w:r w:rsidRPr="00E3037B">
        <w:rPr>
          <w:rFonts w:ascii="Arial" w:hAnsi="Arial" w:cs="Arial"/>
          <w:b/>
          <w:sz w:val="20"/>
          <w:szCs w:val="20"/>
          <w:lang w:eastAsia="pt-BR"/>
        </w:rPr>
        <w:t xml:space="preserve"> de 2025, das 08 às 12 horas e das 13 às 17 horas</w:t>
      </w:r>
      <w:bookmarkEnd w:id="2"/>
      <w:r w:rsidRPr="00E3037B">
        <w:rPr>
          <w:rFonts w:ascii="Arial" w:hAnsi="Arial" w:cs="Arial"/>
          <w:b/>
          <w:sz w:val="20"/>
          <w:szCs w:val="20"/>
          <w:lang w:eastAsia="pt-BR"/>
        </w:rPr>
        <w:t xml:space="preserve">, </w:t>
      </w:r>
      <w:r w:rsidRPr="00E3037B">
        <w:rPr>
          <w:rFonts w:ascii="Arial" w:hAnsi="Arial" w:cs="Arial"/>
          <w:sz w:val="20"/>
          <w:szCs w:val="20"/>
          <w:lang w:eastAsia="pt-BR"/>
        </w:rPr>
        <w:t xml:space="preserve">sendo que a abertura </w:t>
      </w:r>
      <w:r w:rsidRPr="0056327E">
        <w:rPr>
          <w:rFonts w:ascii="Arial" w:hAnsi="Arial" w:cs="Arial"/>
          <w:color w:val="000000" w:themeColor="text1"/>
          <w:sz w:val="20"/>
          <w:szCs w:val="20"/>
          <w:lang w:eastAsia="pt-BR"/>
        </w:rPr>
        <w:t xml:space="preserve">dos envelopes dar-se-ão no dia </w:t>
      </w:r>
      <w:r w:rsidR="00E3037B">
        <w:rPr>
          <w:rFonts w:ascii="Arial" w:hAnsi="Arial" w:cs="Arial"/>
          <w:b/>
          <w:color w:val="000000" w:themeColor="text1"/>
          <w:sz w:val="20"/>
          <w:szCs w:val="20"/>
          <w:lang w:eastAsia="pt-BR"/>
        </w:rPr>
        <w:t>11</w:t>
      </w:r>
      <w:r w:rsidRPr="0056327E">
        <w:rPr>
          <w:rFonts w:ascii="Arial" w:hAnsi="Arial" w:cs="Arial"/>
          <w:b/>
          <w:color w:val="000000" w:themeColor="text1"/>
          <w:sz w:val="20"/>
          <w:szCs w:val="20"/>
          <w:lang w:eastAsia="pt-BR"/>
        </w:rPr>
        <w:t xml:space="preserve"> de </w:t>
      </w:r>
      <w:r w:rsidR="00E3037B">
        <w:rPr>
          <w:rFonts w:ascii="Arial" w:hAnsi="Arial" w:cs="Arial"/>
          <w:b/>
          <w:color w:val="000000" w:themeColor="text1"/>
          <w:sz w:val="20"/>
          <w:szCs w:val="20"/>
          <w:lang w:eastAsia="pt-BR"/>
        </w:rPr>
        <w:t>março</w:t>
      </w:r>
      <w:r w:rsidRPr="0056327E">
        <w:rPr>
          <w:rFonts w:ascii="Arial" w:hAnsi="Arial" w:cs="Arial"/>
          <w:b/>
          <w:color w:val="000000" w:themeColor="text1"/>
          <w:sz w:val="20"/>
          <w:szCs w:val="20"/>
          <w:lang w:eastAsia="pt-BR"/>
        </w:rPr>
        <w:t xml:space="preserve"> de 2025, às 11 horas</w:t>
      </w:r>
      <w:r w:rsidRPr="0056327E">
        <w:rPr>
          <w:rFonts w:ascii="Arial" w:hAnsi="Arial" w:cs="Arial"/>
          <w:color w:val="000000" w:themeColor="text1"/>
          <w:sz w:val="20"/>
          <w:szCs w:val="20"/>
          <w:lang w:eastAsia="pt-BR"/>
        </w:rPr>
        <w:t xml:space="preserve"> </w:t>
      </w:r>
      <w:r w:rsidRPr="0056327E">
        <w:rPr>
          <w:rFonts w:ascii="Arial" w:hAnsi="Arial" w:cs="Arial"/>
          <w:sz w:val="20"/>
          <w:szCs w:val="20"/>
          <w:lang w:eastAsia="pt-BR"/>
        </w:rPr>
        <w:t xml:space="preserve">na </w:t>
      </w:r>
      <w:r w:rsidRPr="0056327E">
        <w:rPr>
          <w:rFonts w:ascii="Arial" w:hAnsi="Arial" w:cs="Arial"/>
          <w:sz w:val="20"/>
          <w:szCs w:val="20"/>
        </w:rPr>
        <w:t>sala da Comissão de Licitações da Prefeitura Municipal, localizada na sede da Prefeitura</w:t>
      </w:r>
      <w:r w:rsidRPr="0056327E">
        <w:rPr>
          <w:rFonts w:ascii="Arial" w:hAnsi="Arial" w:cs="Arial"/>
          <w:sz w:val="20"/>
          <w:szCs w:val="20"/>
          <w:lang w:eastAsia="pt-BR"/>
        </w:rPr>
        <w:t>.</w:t>
      </w:r>
    </w:p>
    <w:p w14:paraId="3CE0DA5C" w14:textId="77777777" w:rsidR="00BF68B1" w:rsidRPr="0056327E" w:rsidRDefault="00BF68B1" w:rsidP="00E83B41">
      <w:pPr>
        <w:autoSpaceDE w:val="0"/>
        <w:autoSpaceDN w:val="0"/>
        <w:adjustRightInd w:val="0"/>
        <w:spacing w:line="276" w:lineRule="auto"/>
        <w:rPr>
          <w:rFonts w:ascii="Arial" w:hAnsi="Arial" w:cs="Arial"/>
          <w:sz w:val="20"/>
          <w:szCs w:val="20"/>
          <w:lang w:eastAsia="pt-BR"/>
        </w:rPr>
      </w:pPr>
    </w:p>
    <w:p w14:paraId="1925E0A7" w14:textId="77777777" w:rsidR="00BF68B1" w:rsidRPr="0056327E" w:rsidRDefault="00BF68B1" w:rsidP="00E83B41">
      <w:pPr>
        <w:numPr>
          <w:ilvl w:val="0"/>
          <w:numId w:val="20"/>
        </w:numPr>
        <w:autoSpaceDE w:val="0"/>
        <w:autoSpaceDN w:val="0"/>
        <w:adjustRightInd w:val="0"/>
        <w:spacing w:line="276" w:lineRule="auto"/>
        <w:rPr>
          <w:rFonts w:ascii="Arial" w:hAnsi="Arial" w:cs="Arial"/>
          <w:b/>
          <w:color w:val="000000"/>
          <w:sz w:val="20"/>
          <w:szCs w:val="20"/>
          <w:lang w:eastAsia="pt-BR"/>
        </w:rPr>
      </w:pPr>
      <w:r w:rsidRPr="0056327E">
        <w:rPr>
          <w:rFonts w:ascii="Arial" w:hAnsi="Arial" w:cs="Arial"/>
          <w:b/>
          <w:color w:val="000000"/>
          <w:sz w:val="20"/>
          <w:szCs w:val="20"/>
          <w:lang w:eastAsia="pt-BR"/>
        </w:rPr>
        <w:t>OBJETO</w:t>
      </w:r>
    </w:p>
    <w:p w14:paraId="5D28295A"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68C754DC" w14:textId="26ED650D" w:rsidR="00BF68B1" w:rsidRPr="0056327E" w:rsidRDefault="00BF68B1" w:rsidP="00E83B41">
      <w:pPr>
        <w:numPr>
          <w:ilvl w:val="1"/>
          <w:numId w:val="20"/>
        </w:numPr>
        <w:autoSpaceDE w:val="0"/>
        <w:autoSpaceDN w:val="0"/>
        <w:adjustRightInd w:val="0"/>
        <w:spacing w:line="276" w:lineRule="auto"/>
        <w:rPr>
          <w:rFonts w:ascii="Arial" w:hAnsi="Arial" w:cs="Arial"/>
          <w:sz w:val="20"/>
          <w:szCs w:val="20"/>
          <w:lang w:eastAsia="pt-BR"/>
        </w:rPr>
      </w:pPr>
      <w:r w:rsidRPr="0056327E">
        <w:rPr>
          <w:rFonts w:ascii="Arial" w:hAnsi="Arial" w:cs="Arial"/>
          <w:color w:val="000000"/>
          <w:sz w:val="20"/>
          <w:szCs w:val="20"/>
          <w:lang w:eastAsia="pt-BR"/>
        </w:rPr>
        <w:t xml:space="preserve">O objeto da presente Chamada Pública é a </w:t>
      </w:r>
      <w:r w:rsidRPr="0056327E">
        <w:rPr>
          <w:rFonts w:ascii="Arial" w:hAnsi="Arial" w:cs="Arial"/>
          <w:b/>
          <w:sz w:val="20"/>
          <w:szCs w:val="20"/>
          <w:lang w:eastAsia="pt-BR"/>
        </w:rPr>
        <w:t xml:space="preserve">AQUISIÇÃO DE GÊNEROS ALIMENTÍCIOS DA AGRICULTURA FAMILIAR E DO EMPREENDEDOR FAMILIAR RURAL, </w:t>
      </w:r>
      <w:r w:rsidRPr="0056327E">
        <w:rPr>
          <w:rFonts w:ascii="Arial" w:hAnsi="Arial" w:cs="Arial"/>
          <w:b/>
          <w:iCs/>
          <w:sz w:val="20"/>
          <w:szCs w:val="20"/>
        </w:rPr>
        <w:t>PARA AT</w:t>
      </w:r>
      <w:r w:rsidRPr="0056327E">
        <w:rPr>
          <w:rFonts w:ascii="Arial" w:hAnsi="Arial" w:cs="Arial"/>
          <w:b/>
          <w:iCs/>
          <w:color w:val="000000" w:themeColor="text1"/>
          <w:sz w:val="20"/>
          <w:szCs w:val="20"/>
        </w:rPr>
        <w:t>ENDENDIMENTO AO PROGRAMA NACIONAL DE ALIMENTAÇÃO ESCOLAR/PNAE</w:t>
      </w:r>
      <w:r w:rsidRPr="0056327E">
        <w:rPr>
          <w:rFonts w:ascii="Arial" w:hAnsi="Arial" w:cs="Arial"/>
          <w:b/>
          <w:color w:val="000000" w:themeColor="text1"/>
          <w:sz w:val="20"/>
          <w:szCs w:val="20"/>
          <w:lang w:eastAsia="pt-BR"/>
        </w:rPr>
        <w:t xml:space="preserve">, DURANTE O ANO LETIVO DE 2025, </w:t>
      </w:r>
      <w:r w:rsidRPr="0056327E">
        <w:rPr>
          <w:rFonts w:ascii="Arial" w:hAnsi="Arial" w:cs="Arial"/>
          <w:sz w:val="20"/>
          <w:szCs w:val="20"/>
          <w:lang w:eastAsia="pt-BR"/>
        </w:rPr>
        <w:t xml:space="preserve">conforme especificações dos gêneros alimentícios abaixo e </w:t>
      </w:r>
      <w:r w:rsidRPr="0056327E">
        <w:rPr>
          <w:rFonts w:ascii="Arial" w:hAnsi="Arial" w:cs="Arial"/>
          <w:b/>
          <w:sz w:val="20"/>
          <w:szCs w:val="20"/>
          <w:lang w:eastAsia="pt-BR"/>
        </w:rPr>
        <w:t xml:space="preserve">Processo Administrativo nº </w:t>
      </w:r>
      <w:r w:rsidR="00107A09" w:rsidRPr="0056327E">
        <w:rPr>
          <w:rFonts w:ascii="Arial" w:hAnsi="Arial" w:cs="Arial"/>
          <w:b/>
          <w:sz w:val="20"/>
          <w:szCs w:val="20"/>
          <w:lang w:eastAsia="pt-BR"/>
        </w:rPr>
        <w:t>045/2025</w:t>
      </w:r>
      <w:r w:rsidRPr="0056327E">
        <w:rPr>
          <w:rFonts w:ascii="Arial" w:hAnsi="Arial" w:cs="Arial"/>
          <w:sz w:val="20"/>
          <w:szCs w:val="20"/>
          <w:lang w:eastAsia="pt-BR"/>
        </w:rPr>
        <w:t>:</w:t>
      </w:r>
    </w:p>
    <w:p w14:paraId="420F5CBB" w14:textId="77777777" w:rsidR="00BF68B1" w:rsidRPr="0056327E" w:rsidRDefault="00BF68B1" w:rsidP="00E83B41">
      <w:pPr>
        <w:numPr>
          <w:ilvl w:val="1"/>
          <w:numId w:val="20"/>
        </w:numPr>
        <w:autoSpaceDE w:val="0"/>
        <w:autoSpaceDN w:val="0"/>
        <w:adjustRightInd w:val="0"/>
        <w:spacing w:line="276" w:lineRule="auto"/>
        <w:rPr>
          <w:rFonts w:ascii="Arial" w:hAnsi="Arial" w:cs="Arial"/>
          <w:sz w:val="20"/>
          <w:szCs w:val="20"/>
          <w:shd w:val="clear" w:color="auto" w:fill="FFFFFF"/>
        </w:rPr>
      </w:pPr>
      <w:r w:rsidRPr="0056327E">
        <w:rPr>
          <w:rFonts w:ascii="Arial" w:hAnsi="Arial" w:cs="Arial"/>
          <w:sz w:val="20"/>
          <w:szCs w:val="20"/>
          <w:shd w:val="clear" w:color="auto" w:fill="FFFFFF"/>
        </w:rPr>
        <w:t xml:space="preserve">No caso de empreendedor familiar rural individual e ou informal, poderá haver o credenciamento a um item ou mais, mediante a sua produção, não havendo a necessidade de credenciamento para todos os itens do lote, conforme Planilha do Projeto Básico, deste Edital. </w:t>
      </w:r>
    </w:p>
    <w:p w14:paraId="62653F7C" w14:textId="77777777" w:rsidR="00BF68B1" w:rsidRPr="0056327E" w:rsidRDefault="00BF68B1" w:rsidP="00E83B41">
      <w:pPr>
        <w:autoSpaceDE w:val="0"/>
        <w:autoSpaceDN w:val="0"/>
        <w:adjustRightInd w:val="0"/>
        <w:spacing w:line="276" w:lineRule="auto"/>
        <w:rPr>
          <w:rFonts w:ascii="Arial" w:hAnsi="Arial" w:cs="Arial"/>
          <w:sz w:val="20"/>
          <w:szCs w:val="20"/>
          <w:lang w:eastAsia="pt-BR"/>
        </w:rPr>
      </w:pPr>
    </w:p>
    <w:p w14:paraId="614151CF" w14:textId="77777777" w:rsidR="00BF68B1" w:rsidRPr="0056327E" w:rsidRDefault="00BF68B1" w:rsidP="00E83B41">
      <w:pPr>
        <w:numPr>
          <w:ilvl w:val="1"/>
          <w:numId w:val="21"/>
        </w:numPr>
        <w:autoSpaceDE w:val="0"/>
        <w:autoSpaceDN w:val="0"/>
        <w:adjustRightInd w:val="0"/>
        <w:spacing w:line="276" w:lineRule="auto"/>
        <w:ind w:left="1276"/>
        <w:rPr>
          <w:rFonts w:ascii="Arial" w:hAnsi="Arial" w:cs="Arial"/>
          <w:sz w:val="20"/>
          <w:szCs w:val="20"/>
          <w:lang w:eastAsia="pt-BR"/>
        </w:rPr>
      </w:pPr>
      <w:r w:rsidRPr="0056327E">
        <w:rPr>
          <w:rFonts w:ascii="Arial" w:hAnsi="Arial" w:cs="Arial"/>
          <w:sz w:val="20"/>
          <w:szCs w:val="20"/>
          <w:lang w:eastAsia="pt-BR"/>
        </w:rPr>
        <w:t>*Preço de aquisição é o preço a ser pago ao fornecedor da agricultura familiar. (Resolução nº 06/2020, Art.31, §1º).</w:t>
      </w:r>
    </w:p>
    <w:p w14:paraId="21EC6345" w14:textId="77777777" w:rsidR="00BF68B1" w:rsidRPr="0056327E" w:rsidRDefault="00BF68B1" w:rsidP="00E83B41">
      <w:pPr>
        <w:numPr>
          <w:ilvl w:val="1"/>
          <w:numId w:val="21"/>
        </w:numPr>
        <w:autoSpaceDE w:val="0"/>
        <w:autoSpaceDN w:val="0"/>
        <w:adjustRightInd w:val="0"/>
        <w:spacing w:line="276" w:lineRule="auto"/>
        <w:ind w:left="1276"/>
        <w:rPr>
          <w:rFonts w:ascii="Arial" w:hAnsi="Arial" w:cs="Arial"/>
          <w:b/>
          <w:sz w:val="20"/>
          <w:szCs w:val="20"/>
          <w:lang w:eastAsia="pt-BR"/>
        </w:rPr>
      </w:pPr>
      <w:r w:rsidRPr="0056327E">
        <w:rPr>
          <w:rFonts w:ascii="Arial" w:hAnsi="Arial" w:cs="Arial"/>
          <w:b/>
          <w:sz w:val="20"/>
          <w:szCs w:val="20"/>
          <w:lang w:eastAsia="pt-BR"/>
        </w:rPr>
        <w:t>** Todos os itens serão com Entrega Semanal/Quinzenal.</w:t>
      </w:r>
    </w:p>
    <w:p w14:paraId="04A90538"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6339DCD4" w14:textId="77777777" w:rsidR="00BF68B1" w:rsidRPr="0056327E" w:rsidRDefault="00BF68B1" w:rsidP="00E83B41">
      <w:pPr>
        <w:numPr>
          <w:ilvl w:val="0"/>
          <w:numId w:val="20"/>
        </w:numPr>
        <w:autoSpaceDE w:val="0"/>
        <w:autoSpaceDN w:val="0"/>
        <w:adjustRightInd w:val="0"/>
        <w:spacing w:line="276" w:lineRule="auto"/>
        <w:rPr>
          <w:rFonts w:ascii="Arial" w:hAnsi="Arial" w:cs="Arial"/>
          <w:b/>
          <w:sz w:val="20"/>
          <w:szCs w:val="20"/>
          <w:lang w:eastAsia="pt-BR"/>
        </w:rPr>
      </w:pPr>
      <w:r w:rsidRPr="0056327E">
        <w:rPr>
          <w:rFonts w:ascii="Arial" w:hAnsi="Arial" w:cs="Arial"/>
          <w:b/>
          <w:sz w:val="20"/>
          <w:szCs w:val="20"/>
          <w:lang w:eastAsia="pt-BR"/>
        </w:rPr>
        <w:t>FONTE DE RECURSO</w:t>
      </w:r>
    </w:p>
    <w:p w14:paraId="0605DE1B" w14:textId="77777777" w:rsidR="006855C0" w:rsidRPr="0056327E" w:rsidRDefault="006855C0" w:rsidP="00E83B41">
      <w:pPr>
        <w:pStyle w:val="selectable-text"/>
        <w:spacing w:line="276" w:lineRule="auto"/>
        <w:jc w:val="both"/>
        <w:rPr>
          <w:rFonts w:ascii="Arial" w:hAnsi="Arial" w:cs="Arial"/>
          <w:sz w:val="20"/>
          <w:szCs w:val="20"/>
        </w:rPr>
      </w:pPr>
      <w:r w:rsidRPr="0056327E">
        <w:rPr>
          <w:rFonts w:ascii="Arial" w:hAnsi="Arial" w:cs="Arial"/>
          <w:b/>
          <w:bCs/>
          <w:sz w:val="20"/>
          <w:szCs w:val="20"/>
        </w:rPr>
        <w:t xml:space="preserve">Órgão: </w:t>
      </w:r>
    </w:p>
    <w:p w14:paraId="2A266EBA" w14:textId="77777777" w:rsidR="006855C0" w:rsidRPr="0056327E" w:rsidRDefault="006855C0" w:rsidP="00E83B41">
      <w:pPr>
        <w:pStyle w:val="Default"/>
        <w:spacing w:line="276" w:lineRule="auto"/>
        <w:rPr>
          <w:rFonts w:ascii="Arial" w:hAnsi="Arial" w:cs="Arial"/>
          <w:color w:val="auto"/>
          <w:sz w:val="20"/>
          <w:szCs w:val="20"/>
        </w:rPr>
      </w:pPr>
      <w:r w:rsidRPr="0056327E">
        <w:rPr>
          <w:rFonts w:ascii="Arial" w:hAnsi="Arial" w:cs="Arial"/>
          <w:color w:val="auto"/>
          <w:sz w:val="20"/>
          <w:szCs w:val="20"/>
        </w:rPr>
        <w:t xml:space="preserve">Fundo Municipal de Educação </w:t>
      </w:r>
    </w:p>
    <w:p w14:paraId="0BE0166B" w14:textId="77777777" w:rsidR="006855C0" w:rsidRPr="0056327E" w:rsidRDefault="006855C0" w:rsidP="00E83B41">
      <w:pPr>
        <w:pStyle w:val="selectable-text"/>
        <w:spacing w:before="0" w:beforeAutospacing="0" w:after="0" w:afterAutospacing="0" w:line="276" w:lineRule="auto"/>
        <w:jc w:val="both"/>
        <w:rPr>
          <w:rFonts w:ascii="Arial" w:eastAsia="BatangChe" w:hAnsi="Arial" w:cs="Arial"/>
          <w:b/>
          <w:bCs/>
          <w:sz w:val="20"/>
          <w:szCs w:val="20"/>
          <w:lang w:eastAsia="x-none"/>
        </w:rPr>
      </w:pPr>
      <w:r w:rsidRPr="0056327E">
        <w:rPr>
          <w:rFonts w:ascii="Arial" w:eastAsia="BatangChe" w:hAnsi="Arial" w:cs="Arial"/>
          <w:b/>
          <w:bCs/>
          <w:sz w:val="20"/>
          <w:szCs w:val="20"/>
          <w:lang w:eastAsia="x-none"/>
        </w:rPr>
        <w:t>Projeto/Atividade:</w:t>
      </w:r>
    </w:p>
    <w:p w14:paraId="2EC8B793" w14:textId="77777777" w:rsidR="006855C0" w:rsidRPr="0056327E" w:rsidRDefault="006855C0" w:rsidP="00E83B41">
      <w:pPr>
        <w:pStyle w:val="Corpodetexto"/>
        <w:spacing w:line="276" w:lineRule="auto"/>
        <w:ind w:right="54"/>
        <w:contextualSpacing/>
        <w:rPr>
          <w:rFonts w:ascii="Arial" w:eastAsia="BatangChe" w:hAnsi="Arial" w:cs="Arial"/>
          <w:lang w:val="pt-BR"/>
        </w:rPr>
      </w:pPr>
      <w:r w:rsidRPr="0056327E">
        <w:rPr>
          <w:rFonts w:ascii="Arial" w:eastAsia="BatangChe" w:hAnsi="Arial" w:cs="Arial"/>
          <w:lang w:val="pt-BR"/>
        </w:rPr>
        <w:t>2.035 - Manutenção da Alimentação Escolar no Ensino Fundamental</w:t>
      </w:r>
    </w:p>
    <w:p w14:paraId="65375EC9" w14:textId="77777777" w:rsidR="006855C0" w:rsidRPr="0056327E" w:rsidRDefault="006855C0" w:rsidP="00E83B41">
      <w:pPr>
        <w:pStyle w:val="Corpodetexto"/>
        <w:spacing w:line="276" w:lineRule="auto"/>
        <w:ind w:right="54"/>
        <w:contextualSpacing/>
        <w:rPr>
          <w:rFonts w:ascii="Arial" w:eastAsia="BatangChe" w:hAnsi="Arial" w:cs="Arial"/>
          <w:lang w:val="pt-BR"/>
        </w:rPr>
      </w:pPr>
      <w:r w:rsidRPr="0056327E">
        <w:rPr>
          <w:rFonts w:ascii="Arial" w:eastAsia="BatangChe" w:hAnsi="Arial" w:cs="Arial"/>
          <w:lang w:val="pt-BR"/>
        </w:rPr>
        <w:t>2.036 - Manutenção da Alimentação Escolar no Ensino Infantil</w:t>
      </w:r>
    </w:p>
    <w:p w14:paraId="183C43CD" w14:textId="77777777" w:rsidR="006855C0" w:rsidRPr="0056327E" w:rsidRDefault="006855C0" w:rsidP="00E83B41">
      <w:pPr>
        <w:pStyle w:val="selectable-text"/>
        <w:spacing w:before="0" w:beforeAutospacing="0" w:after="0" w:afterAutospacing="0" w:line="276" w:lineRule="auto"/>
        <w:jc w:val="both"/>
        <w:rPr>
          <w:rFonts w:ascii="Arial" w:eastAsia="BatangChe" w:hAnsi="Arial" w:cs="Arial"/>
          <w:sz w:val="20"/>
          <w:szCs w:val="20"/>
        </w:rPr>
      </w:pPr>
      <w:r w:rsidRPr="0056327E">
        <w:rPr>
          <w:rFonts w:ascii="Arial" w:eastAsia="BatangChe" w:hAnsi="Arial" w:cs="Arial"/>
          <w:sz w:val="20"/>
          <w:szCs w:val="20"/>
        </w:rPr>
        <w:t>2.040 - Manutenção das Ações do Ensino Fundamental</w:t>
      </w:r>
    </w:p>
    <w:p w14:paraId="60C029DC" w14:textId="77777777" w:rsidR="006855C0" w:rsidRPr="0056327E" w:rsidRDefault="006855C0" w:rsidP="00E83B41">
      <w:pPr>
        <w:pStyle w:val="Corpodetexto"/>
        <w:spacing w:line="276" w:lineRule="auto"/>
        <w:ind w:right="54"/>
        <w:contextualSpacing/>
        <w:rPr>
          <w:rFonts w:ascii="Arial" w:eastAsia="BatangChe" w:hAnsi="Arial" w:cs="Arial"/>
          <w:b/>
          <w:bCs/>
          <w:lang w:val="pt-BR"/>
        </w:rPr>
      </w:pPr>
      <w:r w:rsidRPr="0056327E">
        <w:rPr>
          <w:rFonts w:ascii="Arial" w:eastAsia="BatangChe" w:hAnsi="Arial" w:cs="Arial"/>
          <w:b/>
          <w:bCs/>
          <w:lang w:val="pt-BR"/>
        </w:rPr>
        <w:lastRenderedPageBreak/>
        <w:t>Elemento de Despesas:</w:t>
      </w:r>
    </w:p>
    <w:p w14:paraId="4712C54C" w14:textId="77777777" w:rsidR="006855C0" w:rsidRPr="0056327E" w:rsidRDefault="006855C0" w:rsidP="00E83B41">
      <w:pPr>
        <w:pStyle w:val="Corpodetexto"/>
        <w:spacing w:line="276" w:lineRule="auto"/>
        <w:ind w:right="54"/>
        <w:contextualSpacing/>
        <w:rPr>
          <w:rFonts w:ascii="Arial" w:eastAsia="BatangChe" w:hAnsi="Arial" w:cs="Arial"/>
          <w:lang w:val="pt-BR"/>
        </w:rPr>
      </w:pPr>
      <w:r w:rsidRPr="0056327E">
        <w:rPr>
          <w:rFonts w:ascii="Arial" w:eastAsia="BatangChe" w:hAnsi="Arial" w:cs="Arial"/>
          <w:lang w:val="pt-BR"/>
        </w:rPr>
        <w:t xml:space="preserve">3.3.90.30.00 – Material de </w:t>
      </w:r>
      <w:r w:rsidRPr="0056327E">
        <w:rPr>
          <w:rFonts w:ascii="Arial" w:eastAsia="BatangChe" w:hAnsi="Arial" w:cs="Arial"/>
          <w:bCs/>
          <w:lang w:val="pt-BR"/>
        </w:rPr>
        <w:t>consumo</w:t>
      </w:r>
    </w:p>
    <w:p w14:paraId="304D41C5" w14:textId="77777777" w:rsidR="006855C0" w:rsidRPr="0056327E" w:rsidRDefault="006855C0" w:rsidP="00E83B41">
      <w:pPr>
        <w:pStyle w:val="Corpodetexto"/>
        <w:spacing w:line="276" w:lineRule="auto"/>
        <w:ind w:right="54"/>
        <w:contextualSpacing/>
        <w:rPr>
          <w:rFonts w:ascii="Arial" w:eastAsia="BatangChe" w:hAnsi="Arial" w:cs="Arial"/>
          <w:b/>
          <w:bCs/>
          <w:lang w:val="pt-BR"/>
        </w:rPr>
      </w:pPr>
      <w:r w:rsidRPr="0056327E">
        <w:rPr>
          <w:rFonts w:ascii="Arial" w:eastAsia="BatangChe" w:hAnsi="Arial" w:cs="Arial"/>
          <w:b/>
          <w:bCs/>
          <w:lang w:val="pt-BR"/>
        </w:rPr>
        <w:t>Fontes:</w:t>
      </w:r>
    </w:p>
    <w:p w14:paraId="1EE0ECBF" w14:textId="77777777" w:rsidR="006855C0" w:rsidRPr="0056327E" w:rsidRDefault="006855C0" w:rsidP="00E83B41">
      <w:pPr>
        <w:pStyle w:val="Corpodetexto"/>
        <w:spacing w:line="276" w:lineRule="auto"/>
        <w:ind w:right="54"/>
        <w:contextualSpacing/>
        <w:rPr>
          <w:rFonts w:ascii="Arial" w:eastAsia="BatangChe" w:hAnsi="Arial" w:cs="Arial"/>
          <w:lang w:val="pt-BR"/>
        </w:rPr>
      </w:pPr>
      <w:r w:rsidRPr="0056327E">
        <w:rPr>
          <w:rFonts w:ascii="Arial" w:eastAsia="BatangChe" w:hAnsi="Arial" w:cs="Arial"/>
          <w:lang w:val="pt-BR"/>
        </w:rPr>
        <w:t>1500 Receita não vinculada de Impostos</w:t>
      </w:r>
    </w:p>
    <w:p w14:paraId="35E72E7C" w14:textId="3157BA5B" w:rsidR="006855C0" w:rsidRPr="0056327E" w:rsidRDefault="006855C0" w:rsidP="00E83B41">
      <w:pPr>
        <w:pStyle w:val="Corpodetexto"/>
        <w:spacing w:line="276" w:lineRule="auto"/>
        <w:ind w:right="54"/>
        <w:contextualSpacing/>
        <w:rPr>
          <w:rFonts w:ascii="Arial" w:eastAsia="BatangChe" w:hAnsi="Arial" w:cs="Arial"/>
          <w:lang w:val="pt-BR"/>
        </w:rPr>
      </w:pPr>
      <w:r w:rsidRPr="0056327E">
        <w:rPr>
          <w:rFonts w:ascii="Arial" w:eastAsia="BatangChe" w:hAnsi="Arial" w:cs="Arial"/>
          <w:lang w:val="pt-BR"/>
        </w:rPr>
        <w:t>1550 Recursos do Sal</w:t>
      </w:r>
      <w:r w:rsidR="001F1CCE" w:rsidRPr="0056327E">
        <w:rPr>
          <w:rFonts w:ascii="Arial" w:eastAsia="BatangChe" w:hAnsi="Arial" w:cs="Arial"/>
          <w:lang w:val="pt-BR"/>
        </w:rPr>
        <w:t>á</w:t>
      </w:r>
      <w:r w:rsidRPr="0056327E">
        <w:rPr>
          <w:rFonts w:ascii="Arial" w:eastAsia="BatangChe" w:hAnsi="Arial" w:cs="Arial"/>
          <w:lang w:val="pt-BR"/>
        </w:rPr>
        <w:t>rio</w:t>
      </w:r>
      <w:r w:rsidR="001F1CCE" w:rsidRPr="0056327E">
        <w:rPr>
          <w:rFonts w:ascii="Arial" w:eastAsia="BatangChe" w:hAnsi="Arial" w:cs="Arial"/>
          <w:lang w:val="pt-BR"/>
        </w:rPr>
        <w:t xml:space="preserve"> </w:t>
      </w:r>
      <w:r w:rsidRPr="0056327E">
        <w:rPr>
          <w:rFonts w:ascii="Arial" w:eastAsia="BatangChe" w:hAnsi="Arial" w:cs="Arial"/>
          <w:lang w:val="pt-BR"/>
        </w:rPr>
        <w:t>-</w:t>
      </w:r>
      <w:r w:rsidR="001F1CCE" w:rsidRPr="0056327E">
        <w:rPr>
          <w:rFonts w:ascii="Arial" w:eastAsia="BatangChe" w:hAnsi="Arial" w:cs="Arial"/>
          <w:lang w:val="pt-BR"/>
        </w:rPr>
        <w:t xml:space="preserve"> </w:t>
      </w:r>
      <w:r w:rsidRPr="0056327E">
        <w:rPr>
          <w:rFonts w:ascii="Arial" w:eastAsia="BatangChe" w:hAnsi="Arial" w:cs="Arial"/>
          <w:lang w:val="pt-BR"/>
        </w:rPr>
        <w:t>Educação - QSE</w:t>
      </w:r>
    </w:p>
    <w:p w14:paraId="00EF0F63" w14:textId="77777777" w:rsidR="006855C0" w:rsidRPr="0056327E" w:rsidRDefault="006855C0" w:rsidP="00E83B41">
      <w:pPr>
        <w:pStyle w:val="Corpodetexto"/>
        <w:spacing w:line="276" w:lineRule="auto"/>
        <w:ind w:right="54"/>
        <w:contextualSpacing/>
        <w:rPr>
          <w:rFonts w:ascii="Arial" w:eastAsia="BatangChe" w:hAnsi="Arial" w:cs="Arial"/>
          <w:lang w:val="pt-BR"/>
        </w:rPr>
      </w:pPr>
      <w:r w:rsidRPr="0056327E">
        <w:rPr>
          <w:rFonts w:ascii="Arial" w:eastAsia="BatangChe" w:hAnsi="Arial" w:cs="Arial"/>
          <w:lang w:val="pt-BR"/>
        </w:rPr>
        <w:t>1552 Transf. de Recursos do FNDE - PNAE</w:t>
      </w:r>
    </w:p>
    <w:p w14:paraId="3DD9A6A7" w14:textId="77777777" w:rsidR="00BF68B1" w:rsidRPr="0056327E" w:rsidRDefault="00BF68B1" w:rsidP="00E83B41">
      <w:pPr>
        <w:autoSpaceDE w:val="0"/>
        <w:autoSpaceDN w:val="0"/>
        <w:adjustRightInd w:val="0"/>
        <w:spacing w:line="276" w:lineRule="auto"/>
        <w:rPr>
          <w:rFonts w:ascii="Arial" w:hAnsi="Arial" w:cs="Arial"/>
          <w:sz w:val="20"/>
          <w:szCs w:val="20"/>
          <w:lang w:eastAsia="pt-BR"/>
        </w:rPr>
      </w:pPr>
    </w:p>
    <w:p w14:paraId="1C7AE5DE" w14:textId="77777777" w:rsidR="00BF68B1" w:rsidRPr="0056327E" w:rsidRDefault="00BF68B1" w:rsidP="00E83B41">
      <w:pPr>
        <w:numPr>
          <w:ilvl w:val="0"/>
          <w:numId w:val="20"/>
        </w:numPr>
        <w:autoSpaceDE w:val="0"/>
        <w:autoSpaceDN w:val="0"/>
        <w:adjustRightInd w:val="0"/>
        <w:spacing w:line="276" w:lineRule="auto"/>
        <w:rPr>
          <w:rFonts w:ascii="Arial" w:hAnsi="Arial" w:cs="Arial"/>
          <w:b/>
          <w:color w:val="000000"/>
          <w:sz w:val="20"/>
          <w:szCs w:val="20"/>
          <w:lang w:eastAsia="pt-BR"/>
        </w:rPr>
      </w:pPr>
      <w:r w:rsidRPr="0056327E">
        <w:rPr>
          <w:rFonts w:ascii="Arial" w:hAnsi="Arial" w:cs="Arial"/>
          <w:b/>
          <w:color w:val="000000"/>
          <w:sz w:val="20"/>
          <w:szCs w:val="20"/>
          <w:lang w:eastAsia="pt-BR"/>
        </w:rPr>
        <w:t>HABILITAÇÃO DO FORNECEDOR</w:t>
      </w:r>
    </w:p>
    <w:p w14:paraId="31D12C1F"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40967D20" w14:textId="77777777" w:rsidR="00BF68B1" w:rsidRPr="0056327E" w:rsidRDefault="00BF68B1" w:rsidP="00E83B41">
      <w:pPr>
        <w:numPr>
          <w:ilvl w:val="1"/>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sz w:val="20"/>
          <w:szCs w:val="20"/>
          <w:lang w:eastAsia="pt-BR"/>
        </w:rPr>
        <w:t>Os Fornecedores da Agricultura Familiar poderão comercializar sua produção agrícola na forma de Fornecedores Individuais, Grupos Informais e Grupos Formais, de acordo com o Capítulo V da Resolução FNDE que dispõe sobre o PNAE</w:t>
      </w:r>
      <w:r w:rsidRPr="0056327E">
        <w:rPr>
          <w:rFonts w:ascii="Arial" w:hAnsi="Arial" w:cs="Arial"/>
          <w:color w:val="000000"/>
          <w:sz w:val="20"/>
          <w:szCs w:val="20"/>
          <w:lang w:eastAsia="pt-BR"/>
        </w:rPr>
        <w:t>.</w:t>
      </w:r>
    </w:p>
    <w:p w14:paraId="684B02A0"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20B09157" w14:textId="77777777" w:rsidR="00BF68B1" w:rsidRPr="0056327E" w:rsidRDefault="00BF68B1" w:rsidP="00E83B41">
      <w:pPr>
        <w:numPr>
          <w:ilvl w:val="1"/>
          <w:numId w:val="20"/>
        </w:numPr>
        <w:autoSpaceDE w:val="0"/>
        <w:autoSpaceDN w:val="0"/>
        <w:adjustRightInd w:val="0"/>
        <w:spacing w:line="276" w:lineRule="auto"/>
        <w:rPr>
          <w:rFonts w:ascii="Arial" w:hAnsi="Arial" w:cs="Arial"/>
          <w:b/>
          <w:color w:val="000000"/>
          <w:sz w:val="20"/>
          <w:szCs w:val="20"/>
          <w:lang w:eastAsia="pt-BR"/>
        </w:rPr>
      </w:pPr>
      <w:r w:rsidRPr="0056327E">
        <w:rPr>
          <w:rFonts w:ascii="Arial" w:hAnsi="Arial" w:cs="Arial"/>
          <w:b/>
          <w:color w:val="000000"/>
          <w:sz w:val="20"/>
          <w:szCs w:val="20"/>
          <w:lang w:eastAsia="pt-BR"/>
        </w:rPr>
        <w:t xml:space="preserve">ENVELOPE </w:t>
      </w:r>
      <w:r w:rsidRPr="0056327E">
        <w:rPr>
          <w:rFonts w:ascii="Arial" w:hAnsi="Arial" w:cs="Arial"/>
          <w:b/>
          <w:color w:val="000000" w:themeColor="text1"/>
          <w:sz w:val="20"/>
          <w:szCs w:val="20"/>
          <w:lang w:eastAsia="pt-BR"/>
        </w:rPr>
        <w:t xml:space="preserve">Nº 001 - HABILITAÇÃO </w:t>
      </w:r>
      <w:r w:rsidRPr="0056327E">
        <w:rPr>
          <w:rFonts w:ascii="Arial" w:hAnsi="Arial" w:cs="Arial"/>
          <w:b/>
          <w:color w:val="000000"/>
          <w:sz w:val="20"/>
          <w:szCs w:val="20"/>
          <w:lang w:eastAsia="pt-BR"/>
        </w:rPr>
        <w:t>DO FORNECEDOR INDIVIDUAL (não organizado em grupo).</w:t>
      </w:r>
    </w:p>
    <w:p w14:paraId="30C46895"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79ECFBE2" w14:textId="77777777" w:rsidR="00BF68B1" w:rsidRPr="0056327E" w:rsidRDefault="00BF68B1" w:rsidP="00E83B41">
      <w:pPr>
        <w:numPr>
          <w:ilvl w:val="2"/>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O Fornecedor Individual deverá apresentar no envelope nº 01 os documentos abaixo relacionados, sob pena de inabilitação:</w:t>
      </w:r>
    </w:p>
    <w:p w14:paraId="1388128D"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a prova de inscrição no Cadastro de Pessoa Física - CPF;</w:t>
      </w:r>
    </w:p>
    <w:p w14:paraId="663C7207"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o extrato da DAP Física do agricultor familiar participante, emitido nos últimos 60 dias;</w:t>
      </w:r>
    </w:p>
    <w:p w14:paraId="37EF6955"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o Projeto de Venda de Gêneros Alimentícios da Agricultura Familiar e/ou Empreendedor Familiar Rural para Alimentação Escolar com assinatura do agricultor participante;</w:t>
      </w:r>
    </w:p>
    <w:p w14:paraId="76A8C634"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a declaração de que os gêneros alimentícios a serem entregues são oriundos de produção própria, relacionada no projeto de venda.</w:t>
      </w:r>
    </w:p>
    <w:p w14:paraId="43C8C169" w14:textId="77777777" w:rsidR="00BF68B1" w:rsidRPr="0056327E" w:rsidRDefault="00BF68B1" w:rsidP="00E83B41">
      <w:pPr>
        <w:numPr>
          <w:ilvl w:val="2"/>
          <w:numId w:val="20"/>
        </w:numPr>
        <w:suppressAutoHyphens/>
        <w:autoSpaceDE w:val="0"/>
        <w:autoSpaceDN w:val="0"/>
        <w:adjustRightInd w:val="0"/>
        <w:spacing w:after="120" w:line="276" w:lineRule="auto"/>
        <w:rPr>
          <w:rFonts w:ascii="Arial" w:hAnsi="Arial" w:cs="Arial"/>
          <w:sz w:val="20"/>
          <w:szCs w:val="20"/>
        </w:rPr>
      </w:pPr>
      <w:r w:rsidRPr="0056327E">
        <w:rPr>
          <w:rFonts w:ascii="Arial" w:hAnsi="Arial" w:cs="Arial"/>
          <w:sz w:val="20"/>
          <w:szCs w:val="20"/>
        </w:rPr>
        <w:t>Certidões fiscais de tributos federal, estadual e municipal, em plena validade;</w:t>
      </w:r>
    </w:p>
    <w:p w14:paraId="07B0B130" w14:textId="77777777" w:rsidR="00BF68B1" w:rsidRPr="0056327E" w:rsidRDefault="00BF68B1" w:rsidP="00E83B41">
      <w:pPr>
        <w:pStyle w:val="Corpodetexto"/>
        <w:numPr>
          <w:ilvl w:val="2"/>
          <w:numId w:val="20"/>
        </w:numPr>
        <w:spacing w:line="276" w:lineRule="auto"/>
        <w:jc w:val="both"/>
        <w:rPr>
          <w:rFonts w:ascii="Arial" w:hAnsi="Arial" w:cs="Arial"/>
          <w:lang w:val="pt-BR"/>
        </w:rPr>
      </w:pPr>
      <w:r w:rsidRPr="0056327E">
        <w:rPr>
          <w:rFonts w:ascii="Arial" w:hAnsi="Arial" w:cs="Arial"/>
          <w:b/>
          <w:lang w:val="pt-BR"/>
        </w:rPr>
        <w:t>Prova de regularidade com a Justiça Trabalhista, mediante a apresentação de Certidão Negativa de Débitos Trabalhistas (CNDT), em conformidade com a Lei Federal nº 12.440/2011, em plena validade.</w:t>
      </w:r>
    </w:p>
    <w:p w14:paraId="208A4253" w14:textId="77777777" w:rsidR="00BF68B1" w:rsidRPr="0056327E" w:rsidRDefault="00BF68B1" w:rsidP="00E83B41">
      <w:pPr>
        <w:autoSpaceDE w:val="0"/>
        <w:autoSpaceDN w:val="0"/>
        <w:adjustRightInd w:val="0"/>
        <w:spacing w:line="276" w:lineRule="auto"/>
        <w:rPr>
          <w:rFonts w:ascii="Arial" w:hAnsi="Arial" w:cs="Arial"/>
          <w:sz w:val="20"/>
          <w:szCs w:val="20"/>
          <w:lang w:eastAsia="pt-BR"/>
        </w:rPr>
      </w:pPr>
    </w:p>
    <w:p w14:paraId="731F335B" w14:textId="77777777" w:rsidR="00BF68B1" w:rsidRPr="0056327E" w:rsidRDefault="00BF68B1" w:rsidP="00E83B41">
      <w:pPr>
        <w:numPr>
          <w:ilvl w:val="1"/>
          <w:numId w:val="20"/>
        </w:numPr>
        <w:autoSpaceDE w:val="0"/>
        <w:autoSpaceDN w:val="0"/>
        <w:adjustRightInd w:val="0"/>
        <w:spacing w:line="276" w:lineRule="auto"/>
        <w:rPr>
          <w:rFonts w:ascii="Arial" w:hAnsi="Arial" w:cs="Arial"/>
          <w:b/>
          <w:color w:val="000000"/>
          <w:sz w:val="20"/>
          <w:szCs w:val="20"/>
          <w:lang w:eastAsia="pt-BR"/>
        </w:rPr>
      </w:pPr>
      <w:r w:rsidRPr="0056327E">
        <w:rPr>
          <w:rFonts w:ascii="Arial" w:hAnsi="Arial" w:cs="Arial"/>
          <w:b/>
          <w:color w:val="000000"/>
          <w:sz w:val="20"/>
          <w:szCs w:val="20"/>
          <w:lang w:eastAsia="pt-BR"/>
        </w:rPr>
        <w:t>ENVELOPE Nº 01 - HABILITAÇÃO DO GRUPO INFORMAL</w:t>
      </w:r>
    </w:p>
    <w:p w14:paraId="0F0215A9"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5E05A193" w14:textId="77777777" w:rsidR="00BF68B1" w:rsidRPr="0056327E" w:rsidRDefault="00BF68B1" w:rsidP="00E83B41">
      <w:pPr>
        <w:numPr>
          <w:ilvl w:val="2"/>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O Grupo Informal deverá apresentar no Envelope nº 01, os documentos abaixo relacionados, sob pena de inabilitação:</w:t>
      </w:r>
    </w:p>
    <w:p w14:paraId="1914728D"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a prova de inscrição no Cadastro de Pessoa Física - CPF;</w:t>
      </w:r>
    </w:p>
    <w:p w14:paraId="407B3F26"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o extrato da DAP Física de cada agricultor familiar participante, emitido nos últimos 60 dias;</w:t>
      </w:r>
    </w:p>
    <w:p w14:paraId="533269EC"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 xml:space="preserve">o Projeto de Venda de Gêneros Alimentícios da Agricultura Familiar e/ou Empreendedor Familiar Rural para Alimentação Escolar </w:t>
      </w:r>
      <w:r w:rsidRPr="0056327E">
        <w:rPr>
          <w:rFonts w:ascii="Arial" w:hAnsi="Arial" w:cs="Arial"/>
          <w:b/>
          <w:color w:val="000000"/>
          <w:sz w:val="20"/>
          <w:szCs w:val="20"/>
          <w:u w:val="single"/>
          <w:lang w:eastAsia="pt-BR"/>
        </w:rPr>
        <w:t>com assinatura de todos os agricultores participantes</w:t>
      </w:r>
      <w:r w:rsidRPr="0056327E">
        <w:rPr>
          <w:rFonts w:ascii="Arial" w:hAnsi="Arial" w:cs="Arial"/>
          <w:color w:val="000000"/>
          <w:sz w:val="20"/>
          <w:szCs w:val="20"/>
          <w:lang w:eastAsia="pt-BR"/>
        </w:rPr>
        <w:t>;</w:t>
      </w:r>
    </w:p>
    <w:p w14:paraId="501669C3"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sz w:val="20"/>
          <w:szCs w:val="20"/>
          <w:lang w:eastAsia="pt-BR"/>
        </w:rPr>
      </w:pPr>
      <w:r w:rsidRPr="0056327E">
        <w:rPr>
          <w:rFonts w:ascii="Arial" w:hAnsi="Arial" w:cs="Arial"/>
          <w:color w:val="000000"/>
          <w:sz w:val="20"/>
          <w:szCs w:val="20"/>
          <w:lang w:eastAsia="pt-BR"/>
        </w:rPr>
        <w:t xml:space="preserve">a declaração de que os gêneros alimentícios a serem entregues são produzidos </w:t>
      </w:r>
      <w:r w:rsidRPr="0056327E">
        <w:rPr>
          <w:rFonts w:ascii="Arial" w:hAnsi="Arial" w:cs="Arial"/>
          <w:sz w:val="20"/>
          <w:szCs w:val="20"/>
          <w:lang w:eastAsia="pt-BR"/>
        </w:rPr>
        <w:t>pelos agricultores familiares relacionados no projeto de venda.</w:t>
      </w:r>
    </w:p>
    <w:p w14:paraId="06E42E51" w14:textId="77777777" w:rsidR="00BF68B1" w:rsidRPr="0056327E" w:rsidRDefault="00BF68B1" w:rsidP="00E83B41">
      <w:pPr>
        <w:numPr>
          <w:ilvl w:val="2"/>
          <w:numId w:val="20"/>
        </w:numPr>
        <w:suppressAutoHyphens/>
        <w:autoSpaceDE w:val="0"/>
        <w:autoSpaceDN w:val="0"/>
        <w:adjustRightInd w:val="0"/>
        <w:spacing w:after="120" w:line="276" w:lineRule="auto"/>
        <w:rPr>
          <w:rFonts w:ascii="Arial" w:hAnsi="Arial" w:cs="Arial"/>
          <w:sz w:val="20"/>
          <w:szCs w:val="20"/>
        </w:rPr>
      </w:pPr>
      <w:r w:rsidRPr="0056327E">
        <w:rPr>
          <w:rFonts w:ascii="Arial" w:hAnsi="Arial" w:cs="Arial"/>
          <w:sz w:val="20"/>
          <w:szCs w:val="20"/>
        </w:rPr>
        <w:t>Certidões fiscais de tributos federal, estadual e municipal, em plena validade de cada agricultor;</w:t>
      </w:r>
    </w:p>
    <w:p w14:paraId="7AD1900C" w14:textId="77777777" w:rsidR="00BF68B1" w:rsidRPr="0056327E" w:rsidRDefault="00BF68B1" w:rsidP="00E83B41">
      <w:pPr>
        <w:pStyle w:val="Corpodetexto"/>
        <w:numPr>
          <w:ilvl w:val="2"/>
          <w:numId w:val="20"/>
        </w:numPr>
        <w:spacing w:line="276" w:lineRule="auto"/>
        <w:jc w:val="both"/>
        <w:rPr>
          <w:rFonts w:ascii="Arial" w:hAnsi="Arial" w:cs="Arial"/>
          <w:lang w:val="pt-BR"/>
        </w:rPr>
      </w:pPr>
      <w:r w:rsidRPr="0056327E">
        <w:rPr>
          <w:rFonts w:ascii="Arial" w:hAnsi="Arial" w:cs="Arial"/>
          <w:b/>
          <w:lang w:val="pt-BR"/>
        </w:rPr>
        <w:t xml:space="preserve">Prova de regularidade com a Justiça Trabalhista, mediante a apresentação de Certidão Negativa de Débitos Trabalhistas (CNDT), em conformidade com a Lei Federal nº 12.440/2011 </w:t>
      </w:r>
      <w:r w:rsidRPr="0056327E">
        <w:rPr>
          <w:rFonts w:ascii="Arial" w:hAnsi="Arial" w:cs="Arial"/>
          <w:b/>
          <w:u w:val="single"/>
          <w:lang w:val="pt-BR"/>
        </w:rPr>
        <w:t>de cada agricultor</w:t>
      </w:r>
      <w:r w:rsidRPr="0056327E">
        <w:rPr>
          <w:rFonts w:ascii="Arial" w:hAnsi="Arial" w:cs="Arial"/>
          <w:b/>
          <w:lang w:val="pt-BR"/>
        </w:rPr>
        <w:t>, em plena validade.</w:t>
      </w:r>
    </w:p>
    <w:p w14:paraId="54900628" w14:textId="77777777" w:rsidR="00BF68B1" w:rsidRPr="0056327E" w:rsidRDefault="00BF68B1" w:rsidP="00E83B41">
      <w:pPr>
        <w:autoSpaceDE w:val="0"/>
        <w:autoSpaceDN w:val="0"/>
        <w:adjustRightInd w:val="0"/>
        <w:spacing w:line="276" w:lineRule="auto"/>
        <w:rPr>
          <w:rFonts w:ascii="Arial" w:hAnsi="Arial" w:cs="Arial"/>
          <w:sz w:val="20"/>
          <w:szCs w:val="20"/>
          <w:lang w:eastAsia="pt-BR"/>
        </w:rPr>
      </w:pPr>
    </w:p>
    <w:p w14:paraId="344918A7" w14:textId="77777777" w:rsidR="00BF68B1" w:rsidRPr="0056327E" w:rsidRDefault="00BF68B1" w:rsidP="00E83B41">
      <w:pPr>
        <w:numPr>
          <w:ilvl w:val="1"/>
          <w:numId w:val="20"/>
        </w:numPr>
        <w:autoSpaceDE w:val="0"/>
        <w:autoSpaceDN w:val="0"/>
        <w:adjustRightInd w:val="0"/>
        <w:spacing w:line="276" w:lineRule="auto"/>
        <w:rPr>
          <w:rFonts w:ascii="Arial" w:hAnsi="Arial" w:cs="Arial"/>
          <w:b/>
          <w:color w:val="000000"/>
          <w:sz w:val="20"/>
          <w:szCs w:val="20"/>
          <w:lang w:eastAsia="pt-BR"/>
        </w:rPr>
      </w:pPr>
      <w:r w:rsidRPr="0056327E">
        <w:rPr>
          <w:rFonts w:ascii="Arial" w:hAnsi="Arial" w:cs="Arial"/>
          <w:b/>
          <w:color w:val="000000"/>
          <w:sz w:val="20"/>
          <w:szCs w:val="20"/>
          <w:lang w:eastAsia="pt-BR"/>
        </w:rPr>
        <w:t>ENVELOPE Nº 01 - HABILITAÇÃO DO GRUPO FORMAL</w:t>
      </w:r>
    </w:p>
    <w:p w14:paraId="73439CA0"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03DC9DCA" w14:textId="77777777" w:rsidR="00BF68B1" w:rsidRPr="0056327E" w:rsidRDefault="00BF68B1" w:rsidP="00E83B41">
      <w:pPr>
        <w:numPr>
          <w:ilvl w:val="2"/>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O Grupo Formal deverá apresentar no Envelope nº 01, os documentos abaixo relacionados, sob pena de inabilitação:</w:t>
      </w:r>
    </w:p>
    <w:p w14:paraId="419E0501"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a prova de inscrição no Cadastro Nacional de Pessoa Jurídica - CNPJ;</w:t>
      </w:r>
    </w:p>
    <w:p w14:paraId="6632E129"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lastRenderedPageBreak/>
        <w:t>o extrato da DAP Jurídica para associações e cooperativas, emitido nos últimos 60 dias;</w:t>
      </w:r>
    </w:p>
    <w:p w14:paraId="48F4CE04" w14:textId="77777777" w:rsidR="00BF68B1" w:rsidRPr="0056327E" w:rsidRDefault="00BF68B1" w:rsidP="00E83B41">
      <w:pPr>
        <w:numPr>
          <w:ilvl w:val="2"/>
          <w:numId w:val="20"/>
        </w:numPr>
        <w:suppressAutoHyphens/>
        <w:autoSpaceDE w:val="0"/>
        <w:autoSpaceDN w:val="0"/>
        <w:adjustRightInd w:val="0"/>
        <w:spacing w:after="120" w:line="276" w:lineRule="auto"/>
        <w:rPr>
          <w:rFonts w:ascii="Arial" w:hAnsi="Arial" w:cs="Arial"/>
          <w:sz w:val="20"/>
          <w:szCs w:val="20"/>
        </w:rPr>
      </w:pPr>
      <w:r w:rsidRPr="0056327E">
        <w:rPr>
          <w:rFonts w:ascii="Arial" w:hAnsi="Arial" w:cs="Arial"/>
          <w:sz w:val="20"/>
          <w:szCs w:val="20"/>
        </w:rPr>
        <w:t>Certidões fiscais de tributos federal, estadual e municipal, em plena validade;</w:t>
      </w:r>
    </w:p>
    <w:p w14:paraId="72904D69" w14:textId="77777777" w:rsidR="00BF68B1" w:rsidRPr="0056327E" w:rsidRDefault="00BF68B1" w:rsidP="00E83B41">
      <w:pPr>
        <w:pStyle w:val="Corpodetexto"/>
        <w:numPr>
          <w:ilvl w:val="2"/>
          <w:numId w:val="20"/>
        </w:numPr>
        <w:spacing w:after="120" w:line="276" w:lineRule="auto"/>
        <w:jc w:val="both"/>
        <w:rPr>
          <w:rFonts w:ascii="Arial" w:hAnsi="Arial" w:cs="Arial"/>
          <w:lang w:val="pt-BR"/>
        </w:rPr>
      </w:pPr>
      <w:r w:rsidRPr="0056327E">
        <w:rPr>
          <w:rFonts w:ascii="Arial" w:hAnsi="Arial" w:cs="Arial"/>
          <w:b/>
          <w:lang w:val="pt-BR"/>
        </w:rPr>
        <w:t>Prova de regularidade com a Justiça Trabalhista, mediante a apresentação de Certidão Negativa de Débitos Trabalhistas (CNDT), em conformidade com a Lei Federal nº 12.440/2011, em plena validade.</w:t>
      </w:r>
    </w:p>
    <w:p w14:paraId="24F6ACCF"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a prova de regularidade com o Fundo de Garantia por Tempo de Serviço - FGTS;</w:t>
      </w:r>
    </w:p>
    <w:p w14:paraId="265037D3"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sz w:val="20"/>
          <w:szCs w:val="20"/>
          <w:lang w:eastAsia="pt-BR"/>
        </w:rPr>
      </w:pPr>
      <w:r w:rsidRPr="0056327E">
        <w:rPr>
          <w:rFonts w:ascii="Arial" w:hAnsi="Arial" w:cs="Arial"/>
          <w:sz w:val="20"/>
          <w:szCs w:val="20"/>
          <w:lang w:eastAsia="pt-BR"/>
        </w:rPr>
        <w:t>as cópias do estatuto e ata de posse da atual diretoria da entidade registrada no órgão competente;</w:t>
      </w:r>
    </w:p>
    <w:p w14:paraId="6E7A5D16"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sz w:val="20"/>
          <w:szCs w:val="20"/>
          <w:lang w:eastAsia="pt-BR"/>
        </w:rPr>
      </w:pPr>
      <w:r w:rsidRPr="0056327E">
        <w:rPr>
          <w:rFonts w:ascii="Arial" w:hAnsi="Arial" w:cs="Arial"/>
          <w:sz w:val="20"/>
          <w:szCs w:val="20"/>
          <w:lang w:eastAsia="pt-BR"/>
        </w:rPr>
        <w:t>o Projeto de Venda de Gêneros Alimentícios da Agricultura Familiar para Alimentação Escolar, assinado pelo seu representante legal;</w:t>
      </w:r>
    </w:p>
    <w:p w14:paraId="6752011D"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sz w:val="20"/>
          <w:szCs w:val="20"/>
          <w:lang w:eastAsia="pt-BR"/>
        </w:rPr>
      </w:pPr>
      <w:r w:rsidRPr="0056327E">
        <w:rPr>
          <w:rFonts w:ascii="Arial" w:hAnsi="Arial" w:cs="Arial"/>
          <w:sz w:val="20"/>
          <w:szCs w:val="20"/>
          <w:lang w:eastAsia="pt-BR"/>
        </w:rPr>
        <w:t>a declaração de que os gêneros alimentícios a serem entregues são produzidos pelos associados/cooperados;</w:t>
      </w:r>
    </w:p>
    <w:p w14:paraId="50019392"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sz w:val="20"/>
          <w:szCs w:val="20"/>
          <w:lang w:eastAsia="pt-BR"/>
        </w:rPr>
      </w:pPr>
      <w:r w:rsidRPr="0056327E">
        <w:rPr>
          <w:rFonts w:ascii="Arial" w:hAnsi="Arial" w:cs="Arial"/>
          <w:sz w:val="20"/>
          <w:szCs w:val="20"/>
          <w:lang w:eastAsia="pt-BR"/>
        </w:rPr>
        <w:t>a declaração do seu representante legal de responsabilidade pelo controle do atendimento do limite individual de venda de seus cooperados/associados.</w:t>
      </w:r>
    </w:p>
    <w:p w14:paraId="6787204D"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sz w:val="20"/>
          <w:szCs w:val="20"/>
          <w:lang w:eastAsia="pt-BR"/>
        </w:rPr>
      </w:pPr>
      <w:r w:rsidRPr="0056327E">
        <w:rPr>
          <w:rFonts w:ascii="Arial" w:hAnsi="Arial" w:cs="Arial"/>
          <w:sz w:val="20"/>
          <w:szCs w:val="20"/>
          <w:lang w:eastAsia="pt-BR"/>
        </w:rPr>
        <w:t xml:space="preserve">a prova de atendimento de requisitos higiênico-sanitários previstos em normativas específicas, através da apresentação do Alvará da Vigilância Sanitária do Município, em plena validade, quando for o caso; </w:t>
      </w:r>
    </w:p>
    <w:p w14:paraId="030993D6" w14:textId="77777777" w:rsidR="00BF68B1" w:rsidRPr="0056327E" w:rsidRDefault="00BF68B1" w:rsidP="00E83B41">
      <w:pPr>
        <w:numPr>
          <w:ilvl w:val="1"/>
          <w:numId w:val="20"/>
        </w:numPr>
        <w:autoSpaceDE w:val="0"/>
        <w:autoSpaceDN w:val="0"/>
        <w:adjustRightInd w:val="0"/>
        <w:spacing w:line="276" w:lineRule="auto"/>
        <w:rPr>
          <w:rFonts w:ascii="Arial" w:hAnsi="Arial" w:cs="Arial"/>
          <w:b/>
          <w:sz w:val="20"/>
          <w:szCs w:val="20"/>
          <w:lang w:eastAsia="pt-BR"/>
        </w:rPr>
      </w:pPr>
      <w:r w:rsidRPr="0056327E">
        <w:rPr>
          <w:rFonts w:ascii="Arial" w:hAnsi="Arial" w:cs="Arial"/>
          <w:b/>
          <w:sz w:val="20"/>
          <w:szCs w:val="20"/>
          <w:lang w:eastAsia="pt-BR"/>
        </w:rPr>
        <w:t>DO CREDENCIAMENTO DE REPRESENTANTE</w:t>
      </w:r>
    </w:p>
    <w:p w14:paraId="217918BD" w14:textId="77777777" w:rsidR="00BF68B1" w:rsidRPr="0056327E" w:rsidRDefault="00BF68B1" w:rsidP="00E83B41">
      <w:pPr>
        <w:pStyle w:val="Default"/>
        <w:spacing w:line="276" w:lineRule="auto"/>
        <w:ind w:left="720"/>
        <w:rPr>
          <w:rFonts w:ascii="Arial" w:hAnsi="Arial" w:cs="Arial"/>
          <w:color w:val="auto"/>
          <w:sz w:val="20"/>
          <w:szCs w:val="20"/>
        </w:rPr>
      </w:pPr>
    </w:p>
    <w:p w14:paraId="3DB6D3A5" w14:textId="77777777" w:rsidR="00BF68B1" w:rsidRPr="0056327E" w:rsidRDefault="00BF68B1" w:rsidP="00E83B41">
      <w:pPr>
        <w:pStyle w:val="Default"/>
        <w:numPr>
          <w:ilvl w:val="2"/>
          <w:numId w:val="20"/>
        </w:numPr>
        <w:spacing w:line="276" w:lineRule="auto"/>
        <w:jc w:val="both"/>
        <w:rPr>
          <w:rFonts w:ascii="Arial" w:hAnsi="Arial" w:cs="Arial"/>
          <w:color w:val="auto"/>
          <w:sz w:val="20"/>
          <w:szCs w:val="20"/>
        </w:rPr>
      </w:pPr>
      <w:r w:rsidRPr="0056327E">
        <w:rPr>
          <w:rFonts w:ascii="Arial" w:hAnsi="Arial" w:cs="Arial"/>
          <w:color w:val="auto"/>
          <w:sz w:val="20"/>
          <w:szCs w:val="20"/>
        </w:rPr>
        <w:t xml:space="preserve">O proponente ou o seu representante, deverá, preferencialmente, na mesma ocasião da entrega de seu envelope, apresentar-se à Comissão de Licitações para efetuar seu credenciamento como participante deste procedimento, munido da sua carteira de identidade e do documento que lhe dê poderes para manifestar-se durante os procedimentos relativos a esta chamada. </w:t>
      </w:r>
    </w:p>
    <w:p w14:paraId="29E22846" w14:textId="77777777" w:rsidR="00BF68B1" w:rsidRPr="0056327E" w:rsidRDefault="00BF68B1" w:rsidP="00E83B41">
      <w:pPr>
        <w:pStyle w:val="Default"/>
        <w:numPr>
          <w:ilvl w:val="2"/>
          <w:numId w:val="20"/>
        </w:numPr>
        <w:spacing w:after="41" w:line="276" w:lineRule="auto"/>
        <w:jc w:val="both"/>
        <w:rPr>
          <w:rFonts w:ascii="Arial" w:hAnsi="Arial" w:cs="Arial"/>
          <w:color w:val="auto"/>
          <w:sz w:val="20"/>
          <w:szCs w:val="20"/>
        </w:rPr>
      </w:pPr>
      <w:r w:rsidRPr="0056327E">
        <w:rPr>
          <w:rFonts w:ascii="Arial" w:hAnsi="Arial" w:cs="Arial"/>
          <w:color w:val="auto"/>
          <w:sz w:val="20"/>
          <w:szCs w:val="20"/>
        </w:rPr>
        <w:t xml:space="preserve">O credenciamento poderá ser efetuado durante a sessão pública, antes de quaisquer manifestações em nome do proponente a ser representado. </w:t>
      </w:r>
    </w:p>
    <w:p w14:paraId="642FDC45" w14:textId="77777777" w:rsidR="00BF68B1" w:rsidRPr="0056327E" w:rsidRDefault="00BF68B1" w:rsidP="00E83B41">
      <w:pPr>
        <w:pStyle w:val="Default"/>
        <w:numPr>
          <w:ilvl w:val="2"/>
          <w:numId w:val="20"/>
        </w:numPr>
        <w:spacing w:line="276" w:lineRule="auto"/>
        <w:jc w:val="both"/>
        <w:rPr>
          <w:rFonts w:ascii="Arial" w:hAnsi="Arial" w:cs="Arial"/>
          <w:color w:val="auto"/>
          <w:sz w:val="20"/>
          <w:szCs w:val="20"/>
        </w:rPr>
      </w:pPr>
      <w:r w:rsidRPr="0056327E">
        <w:rPr>
          <w:rFonts w:ascii="Arial" w:hAnsi="Arial" w:cs="Arial"/>
          <w:color w:val="auto"/>
          <w:sz w:val="20"/>
          <w:szCs w:val="20"/>
        </w:rPr>
        <w:t xml:space="preserve">A não apresentação ou incorreção de quaisquer dos documentos de credenciamento não impedirá a participação do proponente no presente procedimento, porém impedirá o interessado de manifestar-se, de qualquer forma, durante a sessão, em nome do proponente. </w:t>
      </w:r>
    </w:p>
    <w:p w14:paraId="1B2230EA" w14:textId="77777777" w:rsidR="00BF68B1" w:rsidRPr="0056327E" w:rsidRDefault="00BF68B1" w:rsidP="00E83B41">
      <w:pPr>
        <w:pStyle w:val="Default"/>
        <w:numPr>
          <w:ilvl w:val="2"/>
          <w:numId w:val="20"/>
        </w:numPr>
        <w:spacing w:after="44" w:line="276" w:lineRule="auto"/>
        <w:jc w:val="both"/>
        <w:rPr>
          <w:rFonts w:ascii="Arial" w:hAnsi="Arial" w:cs="Arial"/>
          <w:color w:val="auto"/>
          <w:sz w:val="20"/>
          <w:szCs w:val="20"/>
        </w:rPr>
      </w:pPr>
      <w:r w:rsidRPr="0056327E">
        <w:rPr>
          <w:rFonts w:ascii="Arial" w:hAnsi="Arial" w:cs="Arial"/>
          <w:color w:val="auto"/>
          <w:sz w:val="20"/>
          <w:szCs w:val="20"/>
        </w:rPr>
        <w:t xml:space="preserve">Considera-se como representante do proponente qualquer pessoa habilitada, nos termos do estatuto, do instrumento público de procuração, ou particular com firma reconhecida, ou documento equivalente. </w:t>
      </w:r>
    </w:p>
    <w:p w14:paraId="09BB3F6D" w14:textId="77777777" w:rsidR="00BF68B1" w:rsidRPr="0056327E" w:rsidRDefault="00BF68B1" w:rsidP="00E83B41">
      <w:pPr>
        <w:pStyle w:val="Default"/>
        <w:numPr>
          <w:ilvl w:val="2"/>
          <w:numId w:val="20"/>
        </w:numPr>
        <w:spacing w:line="276" w:lineRule="auto"/>
        <w:jc w:val="both"/>
        <w:rPr>
          <w:rFonts w:ascii="Arial" w:hAnsi="Arial" w:cs="Arial"/>
          <w:color w:val="auto"/>
          <w:sz w:val="20"/>
          <w:szCs w:val="20"/>
        </w:rPr>
      </w:pPr>
      <w:r w:rsidRPr="0056327E">
        <w:rPr>
          <w:rFonts w:ascii="Arial" w:hAnsi="Arial" w:cs="Arial"/>
          <w:color w:val="auto"/>
          <w:sz w:val="20"/>
          <w:szCs w:val="20"/>
        </w:rPr>
        <w:t xml:space="preserve">Cada credenciado poderá representar apenas um proponente. Aquele que já tiver, na sessão pública, manifestado em nome de um proponente, não poderá mais optar por representar outro, nesta mesma sessão. </w:t>
      </w:r>
    </w:p>
    <w:p w14:paraId="6F7CF7D6" w14:textId="77777777" w:rsidR="00BF68B1" w:rsidRPr="0056327E" w:rsidRDefault="00BF68B1" w:rsidP="00E83B41">
      <w:pPr>
        <w:pStyle w:val="Default"/>
        <w:numPr>
          <w:ilvl w:val="2"/>
          <w:numId w:val="20"/>
        </w:numPr>
        <w:spacing w:line="276" w:lineRule="auto"/>
        <w:jc w:val="both"/>
        <w:rPr>
          <w:rFonts w:ascii="Arial" w:hAnsi="Arial" w:cs="Arial"/>
          <w:color w:val="auto"/>
          <w:sz w:val="20"/>
          <w:szCs w:val="20"/>
        </w:rPr>
      </w:pPr>
      <w:r w:rsidRPr="0056327E">
        <w:rPr>
          <w:rFonts w:ascii="Arial" w:hAnsi="Arial" w:cs="Arial"/>
          <w:color w:val="auto"/>
          <w:sz w:val="20"/>
          <w:szCs w:val="20"/>
        </w:rPr>
        <w:t>No caso de grupos formais ou informais, deverá apresentar os documentos legais da entidade, bem como documento que lhe dê poderes para manifestar-se durante os procedimentos relativos a esta chamada, conforme o caso.</w:t>
      </w:r>
    </w:p>
    <w:p w14:paraId="283CB246" w14:textId="77777777" w:rsidR="00BF68B1" w:rsidRPr="0056327E" w:rsidRDefault="00BF68B1" w:rsidP="00E83B41">
      <w:pPr>
        <w:pStyle w:val="PargrafodaLista"/>
        <w:numPr>
          <w:ilvl w:val="2"/>
          <w:numId w:val="20"/>
        </w:numPr>
        <w:spacing w:line="276" w:lineRule="auto"/>
        <w:contextualSpacing w:val="0"/>
        <w:rPr>
          <w:rFonts w:ascii="Arial" w:hAnsi="Arial" w:cs="Arial"/>
          <w:sz w:val="20"/>
          <w:szCs w:val="20"/>
        </w:rPr>
      </w:pPr>
      <w:r w:rsidRPr="0056327E">
        <w:rPr>
          <w:rFonts w:ascii="Arial" w:hAnsi="Arial" w:cs="Arial"/>
          <w:sz w:val="20"/>
          <w:szCs w:val="20"/>
        </w:rPr>
        <w:t xml:space="preserve">O credenciamento de interessados </w:t>
      </w:r>
      <w:r w:rsidRPr="0056327E">
        <w:rPr>
          <w:rFonts w:ascii="Arial" w:hAnsi="Arial" w:cs="Arial"/>
          <w:b/>
          <w:bCs/>
          <w:sz w:val="20"/>
          <w:szCs w:val="20"/>
          <w:u w:val="single"/>
        </w:rPr>
        <w:t xml:space="preserve">ocorrerá por ordem de entrega da documentação </w:t>
      </w:r>
      <w:r w:rsidRPr="0056327E">
        <w:rPr>
          <w:rFonts w:ascii="Arial" w:hAnsi="Arial" w:cs="Arial"/>
          <w:sz w:val="20"/>
          <w:szCs w:val="20"/>
        </w:rPr>
        <w:t xml:space="preserve">mencionada para habilitação, mediante protocolo no Setor de Licitações, desde que, as mesmas estejam de acordo com o exigido, neste edital, </w:t>
      </w:r>
      <w:r w:rsidRPr="0056327E">
        <w:rPr>
          <w:rFonts w:ascii="Arial" w:hAnsi="Arial" w:cs="Arial"/>
          <w:b/>
          <w:bCs/>
          <w:sz w:val="20"/>
          <w:szCs w:val="20"/>
        </w:rPr>
        <w:t>sendo que, não serão recebidos documentos por e-mail</w:t>
      </w:r>
      <w:r w:rsidRPr="0056327E">
        <w:rPr>
          <w:rFonts w:ascii="Arial" w:hAnsi="Arial" w:cs="Arial"/>
          <w:sz w:val="20"/>
          <w:szCs w:val="20"/>
        </w:rPr>
        <w:t>.</w:t>
      </w:r>
    </w:p>
    <w:p w14:paraId="3B8FDFB4" w14:textId="6D1B3B80" w:rsidR="00BF68B1" w:rsidRPr="0056327E" w:rsidRDefault="00BF68B1" w:rsidP="00E83B41">
      <w:pPr>
        <w:pStyle w:val="PargrafodaLista"/>
        <w:numPr>
          <w:ilvl w:val="2"/>
          <w:numId w:val="20"/>
        </w:numPr>
        <w:spacing w:line="276" w:lineRule="auto"/>
        <w:contextualSpacing w:val="0"/>
        <w:rPr>
          <w:rFonts w:ascii="Arial" w:hAnsi="Arial" w:cs="Arial"/>
          <w:sz w:val="20"/>
          <w:szCs w:val="20"/>
        </w:rPr>
      </w:pPr>
      <w:r w:rsidRPr="0056327E">
        <w:rPr>
          <w:rFonts w:ascii="Arial" w:hAnsi="Arial" w:cs="Arial"/>
          <w:sz w:val="20"/>
          <w:szCs w:val="20"/>
        </w:rPr>
        <w:t xml:space="preserve">O deferimento da inscrição neste credenciamento </w:t>
      </w:r>
      <w:r w:rsidRPr="0056327E">
        <w:rPr>
          <w:rFonts w:ascii="Arial" w:hAnsi="Arial" w:cs="Arial"/>
          <w:b/>
          <w:bCs/>
          <w:sz w:val="20"/>
          <w:szCs w:val="20"/>
        </w:rPr>
        <w:t xml:space="preserve">não garante a contratação </w:t>
      </w:r>
      <w:r w:rsidRPr="0056327E">
        <w:rPr>
          <w:rFonts w:ascii="Arial" w:hAnsi="Arial" w:cs="Arial"/>
          <w:sz w:val="20"/>
          <w:szCs w:val="20"/>
        </w:rPr>
        <w:t>do interessado pelo Município de MUNDO NOVO, podendo vir a ser credenciado de acordo com a necessidade da Administração Municipal.</w:t>
      </w:r>
    </w:p>
    <w:p w14:paraId="1985BFAE" w14:textId="77777777" w:rsidR="00BF68B1" w:rsidRPr="0056327E" w:rsidRDefault="00BF68B1" w:rsidP="00E83B41">
      <w:pPr>
        <w:pStyle w:val="PargrafodaLista"/>
        <w:numPr>
          <w:ilvl w:val="2"/>
          <w:numId w:val="20"/>
        </w:numPr>
        <w:spacing w:line="276" w:lineRule="auto"/>
        <w:contextualSpacing w:val="0"/>
        <w:rPr>
          <w:rFonts w:ascii="Arial" w:hAnsi="Arial" w:cs="Arial"/>
          <w:b/>
          <w:bCs/>
          <w:sz w:val="20"/>
          <w:szCs w:val="20"/>
        </w:rPr>
      </w:pPr>
      <w:r w:rsidRPr="0056327E">
        <w:rPr>
          <w:rFonts w:ascii="Arial" w:hAnsi="Arial" w:cs="Arial"/>
          <w:b/>
          <w:bCs/>
          <w:sz w:val="20"/>
          <w:szCs w:val="20"/>
        </w:rPr>
        <w:t>Em caso de credenciamento de 02 ou mais interessados, o Município poderá estabelecer valores e/ou quantidades a ser contratado para cada interessado, sendo que, poderá deixar um saldo remanescente para credenciamento de futuros interessados no objeto, durante o prazo estabelecido no edital, para futuros credenciados.</w:t>
      </w:r>
    </w:p>
    <w:p w14:paraId="3B172E08" w14:textId="77777777" w:rsidR="00BF68B1" w:rsidRPr="0056327E" w:rsidRDefault="00BF68B1" w:rsidP="00E83B41">
      <w:pPr>
        <w:pStyle w:val="PargrafodaLista"/>
        <w:numPr>
          <w:ilvl w:val="2"/>
          <w:numId w:val="20"/>
        </w:numPr>
        <w:spacing w:line="276" w:lineRule="auto"/>
        <w:ind w:left="1418" w:hanging="698"/>
        <w:contextualSpacing w:val="0"/>
        <w:rPr>
          <w:rFonts w:ascii="Arial" w:hAnsi="Arial" w:cs="Arial"/>
          <w:b/>
          <w:bCs/>
          <w:sz w:val="20"/>
          <w:szCs w:val="20"/>
        </w:rPr>
      </w:pPr>
      <w:r w:rsidRPr="0056327E">
        <w:rPr>
          <w:rFonts w:ascii="Arial" w:hAnsi="Arial" w:cs="Arial"/>
          <w:b/>
          <w:bCs/>
          <w:sz w:val="20"/>
          <w:szCs w:val="20"/>
        </w:rPr>
        <w:lastRenderedPageBreak/>
        <w:t xml:space="preserve">Caso as quantidades/valores remanescentes mencionadas no item anterior não tenham sido contratadas por novos credenciados, os interessados contratados incialmente, poderão absorver estes valores quantidades, mediante, anuência e novo contrato.  </w:t>
      </w:r>
    </w:p>
    <w:p w14:paraId="002B5325" w14:textId="77777777" w:rsidR="001D59C6" w:rsidRPr="0056327E" w:rsidRDefault="00BF68B1" w:rsidP="001D59C6">
      <w:pPr>
        <w:pStyle w:val="PargrafodaLista"/>
        <w:numPr>
          <w:ilvl w:val="2"/>
          <w:numId w:val="20"/>
        </w:numPr>
        <w:spacing w:line="276" w:lineRule="auto"/>
        <w:ind w:left="1418" w:hanging="698"/>
        <w:contextualSpacing w:val="0"/>
        <w:rPr>
          <w:rFonts w:ascii="Arial" w:hAnsi="Arial" w:cs="Arial"/>
          <w:b/>
          <w:bCs/>
          <w:sz w:val="20"/>
          <w:szCs w:val="20"/>
        </w:rPr>
      </w:pPr>
      <w:r w:rsidRPr="0056327E">
        <w:rPr>
          <w:rFonts w:ascii="Arial" w:hAnsi="Arial" w:cs="Arial"/>
          <w:b/>
          <w:bCs/>
          <w:sz w:val="20"/>
          <w:szCs w:val="20"/>
        </w:rPr>
        <w:t>Esta chamada pública ficará permanentemente aberta, pelo período de 12 (doze) meses, visando que, novos interessados possam vir a se credenciar, desde que, atendam às exigências habilitatórias e exista saldo remanescente de quantidades dos itens.</w:t>
      </w:r>
    </w:p>
    <w:p w14:paraId="3CB46CAD" w14:textId="0831F908" w:rsidR="001D59C6" w:rsidRPr="0056327E" w:rsidRDefault="001D59C6" w:rsidP="001D59C6">
      <w:pPr>
        <w:pStyle w:val="PargrafodaLista"/>
        <w:numPr>
          <w:ilvl w:val="2"/>
          <w:numId w:val="20"/>
        </w:numPr>
        <w:spacing w:line="276" w:lineRule="auto"/>
        <w:ind w:left="1418" w:hanging="698"/>
        <w:contextualSpacing w:val="0"/>
        <w:rPr>
          <w:rFonts w:ascii="Arial" w:hAnsi="Arial" w:cs="Arial"/>
          <w:b/>
          <w:bCs/>
          <w:sz w:val="20"/>
          <w:szCs w:val="20"/>
        </w:rPr>
      </w:pPr>
      <w:r w:rsidRPr="0056327E">
        <w:rPr>
          <w:rFonts w:ascii="Arial" w:hAnsi="Arial" w:cs="Arial"/>
          <w:b/>
          <w:sz w:val="20"/>
          <w:szCs w:val="20"/>
          <w:shd w:val="clear" w:color="auto" w:fill="FFFFFF"/>
        </w:rPr>
        <w:t xml:space="preserve">No caso de empreendedor familiar rural individual e ou informal, poderá haver o credenciamento a um item ou mais, mediante a sua produção, não havendo a necessidade de credenciamento para todos os itens do lote. </w:t>
      </w:r>
    </w:p>
    <w:p w14:paraId="5B0F35B8" w14:textId="77777777" w:rsidR="00BF68B1" w:rsidRPr="0056327E" w:rsidRDefault="00BF68B1" w:rsidP="00E83B41">
      <w:pPr>
        <w:autoSpaceDE w:val="0"/>
        <w:autoSpaceDN w:val="0"/>
        <w:adjustRightInd w:val="0"/>
        <w:spacing w:line="276" w:lineRule="auto"/>
        <w:rPr>
          <w:rFonts w:ascii="Arial" w:hAnsi="Arial" w:cs="Arial"/>
          <w:b/>
          <w:color w:val="0070C0"/>
          <w:sz w:val="20"/>
          <w:szCs w:val="20"/>
          <w:lang w:eastAsia="pt-BR"/>
        </w:rPr>
      </w:pPr>
    </w:p>
    <w:p w14:paraId="718CB7CC" w14:textId="77777777" w:rsidR="00BF68B1" w:rsidRPr="0056327E" w:rsidRDefault="00BF68B1" w:rsidP="00E83B41">
      <w:pPr>
        <w:numPr>
          <w:ilvl w:val="0"/>
          <w:numId w:val="20"/>
        </w:numPr>
        <w:autoSpaceDE w:val="0"/>
        <w:autoSpaceDN w:val="0"/>
        <w:adjustRightInd w:val="0"/>
        <w:spacing w:line="276" w:lineRule="auto"/>
        <w:rPr>
          <w:rFonts w:ascii="Arial" w:hAnsi="Arial" w:cs="Arial"/>
          <w:b/>
          <w:sz w:val="20"/>
          <w:szCs w:val="20"/>
          <w:lang w:eastAsia="pt-BR"/>
        </w:rPr>
      </w:pPr>
      <w:r w:rsidRPr="0056327E">
        <w:rPr>
          <w:rFonts w:ascii="Arial" w:hAnsi="Arial" w:cs="Arial"/>
          <w:b/>
          <w:sz w:val="20"/>
          <w:szCs w:val="20"/>
          <w:lang w:eastAsia="pt-BR"/>
        </w:rPr>
        <w:t>ENVELOPE Nº 02 - PROJETO DE VENDA</w:t>
      </w:r>
    </w:p>
    <w:p w14:paraId="3E7409CA" w14:textId="77777777" w:rsidR="00BF68B1" w:rsidRPr="0056327E" w:rsidRDefault="00BF68B1" w:rsidP="00E83B41">
      <w:pPr>
        <w:autoSpaceDE w:val="0"/>
        <w:autoSpaceDN w:val="0"/>
        <w:adjustRightInd w:val="0"/>
        <w:spacing w:line="276" w:lineRule="auto"/>
        <w:rPr>
          <w:rFonts w:ascii="Arial" w:hAnsi="Arial" w:cs="Arial"/>
          <w:sz w:val="20"/>
          <w:szCs w:val="20"/>
          <w:lang w:eastAsia="pt-BR"/>
        </w:rPr>
      </w:pPr>
    </w:p>
    <w:p w14:paraId="04A86DD1" w14:textId="77777777" w:rsidR="00BF68B1" w:rsidRPr="0056327E" w:rsidRDefault="00BF68B1" w:rsidP="00E83B41">
      <w:pPr>
        <w:numPr>
          <w:ilvl w:val="1"/>
          <w:numId w:val="20"/>
        </w:numPr>
        <w:autoSpaceDE w:val="0"/>
        <w:autoSpaceDN w:val="0"/>
        <w:adjustRightInd w:val="0"/>
        <w:spacing w:line="276" w:lineRule="auto"/>
        <w:rPr>
          <w:rFonts w:ascii="Arial" w:hAnsi="Arial" w:cs="Arial"/>
          <w:sz w:val="20"/>
          <w:szCs w:val="20"/>
          <w:lang w:eastAsia="pt-BR"/>
        </w:rPr>
      </w:pPr>
      <w:r w:rsidRPr="0056327E">
        <w:rPr>
          <w:rFonts w:ascii="Arial" w:hAnsi="Arial" w:cs="Arial"/>
          <w:sz w:val="20"/>
          <w:szCs w:val="20"/>
          <w:lang w:eastAsia="pt-BR"/>
        </w:rPr>
        <w:t xml:space="preserve"> No Envelope nº 02 os Fornecedores Individuais, Grupos Informais ou Grupos Formais deverão apresentar o Projeto</w:t>
      </w:r>
      <w:r w:rsidRPr="0056327E">
        <w:rPr>
          <w:rFonts w:ascii="Arial" w:hAnsi="Arial" w:cs="Arial"/>
          <w:color w:val="000000"/>
          <w:sz w:val="20"/>
          <w:szCs w:val="20"/>
          <w:lang w:eastAsia="pt-BR"/>
        </w:rPr>
        <w:t xml:space="preserve"> </w:t>
      </w:r>
      <w:r w:rsidRPr="0056327E">
        <w:rPr>
          <w:rFonts w:ascii="Arial" w:hAnsi="Arial" w:cs="Arial"/>
          <w:sz w:val="20"/>
          <w:szCs w:val="20"/>
          <w:lang w:eastAsia="pt-BR"/>
        </w:rPr>
        <w:t xml:space="preserve">de Venda de Gêneros Alimentícios da Agricultura Familiar conforme Anexo II (modelo da </w:t>
      </w:r>
      <w:r w:rsidRPr="0056327E">
        <w:rPr>
          <w:rFonts w:ascii="Arial" w:hAnsi="Arial" w:cs="Arial"/>
          <w:b/>
          <w:sz w:val="20"/>
          <w:szCs w:val="20"/>
          <w:lang w:eastAsia="pt-BR"/>
        </w:rPr>
        <w:t>Resolução FNDE n.º 6/2020</w:t>
      </w:r>
      <w:r w:rsidRPr="0056327E">
        <w:rPr>
          <w:rFonts w:ascii="Arial" w:hAnsi="Arial" w:cs="Arial"/>
          <w:sz w:val="20"/>
          <w:szCs w:val="20"/>
          <w:lang w:eastAsia="pt-BR"/>
        </w:rPr>
        <w:t>).</w:t>
      </w:r>
    </w:p>
    <w:p w14:paraId="4C899FD3" w14:textId="77777777" w:rsidR="00BF68B1" w:rsidRPr="0056327E" w:rsidRDefault="00BF68B1" w:rsidP="00E83B41">
      <w:pPr>
        <w:numPr>
          <w:ilvl w:val="1"/>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 xml:space="preserve"> A relação dos proponentes dos projetos de venda será apresentada em sessão pública e registrada em ata 02 (dois) após o término do prazo de apresentação dos projetos. O resultado da seleção será publicado 02 (dois) dias após o prazo da publicação da relação dos proponentes e no prazo de 02 (dois) dias o(s) selecionado(s) será(ão) convocado(s) para assinatura do(s) contrato(s).</w:t>
      </w:r>
    </w:p>
    <w:p w14:paraId="56C544A2" w14:textId="77777777" w:rsidR="00BF68B1" w:rsidRPr="0056327E" w:rsidRDefault="00BF68B1" w:rsidP="00E83B41">
      <w:pPr>
        <w:numPr>
          <w:ilvl w:val="1"/>
          <w:numId w:val="20"/>
        </w:numPr>
        <w:autoSpaceDE w:val="0"/>
        <w:autoSpaceDN w:val="0"/>
        <w:adjustRightInd w:val="0"/>
        <w:spacing w:line="276" w:lineRule="auto"/>
        <w:rPr>
          <w:rFonts w:ascii="Arial" w:hAnsi="Arial" w:cs="Arial"/>
          <w:sz w:val="20"/>
          <w:szCs w:val="20"/>
          <w:lang w:eastAsia="pt-BR"/>
        </w:rPr>
      </w:pPr>
      <w:r w:rsidRPr="0056327E">
        <w:rPr>
          <w:rFonts w:ascii="Arial" w:hAnsi="Arial" w:cs="Arial"/>
          <w:color w:val="000000"/>
          <w:sz w:val="20"/>
          <w:szCs w:val="20"/>
          <w:lang w:eastAsia="pt-BR"/>
        </w:rPr>
        <w:t xml:space="preserve"> O(s) projeto(s) de venda a ser(em) contratado(s) será(ão) selecionado(s) conforme critérios estabelecidos pelo </w:t>
      </w:r>
      <w:r w:rsidRPr="0056327E">
        <w:rPr>
          <w:rFonts w:ascii="Arial" w:hAnsi="Arial" w:cs="Arial"/>
          <w:b/>
          <w:sz w:val="20"/>
          <w:szCs w:val="20"/>
          <w:lang w:eastAsia="pt-BR"/>
        </w:rPr>
        <w:t>art. 30 da Resolução FNDE n.º 006/2020, alterada pela Resolução nº 2, de 10/03/2023</w:t>
      </w:r>
      <w:r w:rsidRPr="0056327E">
        <w:rPr>
          <w:rFonts w:ascii="Arial" w:hAnsi="Arial" w:cs="Arial"/>
          <w:sz w:val="20"/>
          <w:szCs w:val="20"/>
          <w:lang w:eastAsia="pt-BR"/>
        </w:rPr>
        <w:t>.</w:t>
      </w:r>
    </w:p>
    <w:p w14:paraId="68E6D2AA" w14:textId="77777777" w:rsidR="00BF68B1" w:rsidRPr="0056327E" w:rsidRDefault="00BF68B1" w:rsidP="00E83B41">
      <w:pPr>
        <w:numPr>
          <w:ilvl w:val="1"/>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 xml:space="preserve"> Devem constar nos Projetos de Venda de Gêneros Alimentícios da Agricultura Familiar o nome, o CPF e nº da DAP Física de cada agricultor familiar fornecedor quando se tratar de Fornecedor Individual ou Grupo Informal, e o CNPJ e DAP jurídica da organização produtiva quando se tratar de Grupo Formal.</w:t>
      </w:r>
    </w:p>
    <w:p w14:paraId="7A2CBF76" w14:textId="77777777" w:rsidR="00BF68B1" w:rsidRPr="0056327E" w:rsidRDefault="00BF68B1" w:rsidP="00E83B41">
      <w:pPr>
        <w:numPr>
          <w:ilvl w:val="1"/>
          <w:numId w:val="20"/>
        </w:numPr>
        <w:autoSpaceDE w:val="0"/>
        <w:autoSpaceDN w:val="0"/>
        <w:adjustRightInd w:val="0"/>
        <w:spacing w:line="276" w:lineRule="auto"/>
        <w:rPr>
          <w:rFonts w:ascii="Arial" w:hAnsi="Arial" w:cs="Arial"/>
          <w:b/>
          <w:color w:val="000000"/>
          <w:sz w:val="20"/>
          <w:szCs w:val="20"/>
          <w:lang w:eastAsia="pt-BR"/>
        </w:rPr>
      </w:pPr>
      <w:r w:rsidRPr="0056327E">
        <w:rPr>
          <w:rFonts w:ascii="Arial" w:hAnsi="Arial" w:cs="Arial"/>
          <w:b/>
          <w:color w:val="000000"/>
          <w:sz w:val="20"/>
          <w:szCs w:val="20"/>
          <w:lang w:eastAsia="pt-BR"/>
        </w:rPr>
        <w:t xml:space="preserve"> Na ausência ou desconformidade de qualquer desses documentos constatada na abertura dos envelopes poderá ser concedido abertura de prazo para sua regularização de até 08 (oito) dias, conforme análise da Comissão Julgadora.</w:t>
      </w:r>
    </w:p>
    <w:p w14:paraId="21BA0DCD" w14:textId="77777777" w:rsidR="00BF68B1" w:rsidRPr="0056327E" w:rsidRDefault="00BF68B1" w:rsidP="00E83B41">
      <w:pPr>
        <w:autoSpaceDE w:val="0"/>
        <w:autoSpaceDN w:val="0"/>
        <w:adjustRightInd w:val="0"/>
        <w:spacing w:line="276" w:lineRule="auto"/>
        <w:rPr>
          <w:rFonts w:ascii="Arial" w:hAnsi="Arial" w:cs="Arial"/>
          <w:b/>
          <w:color w:val="000000"/>
          <w:sz w:val="20"/>
          <w:szCs w:val="20"/>
          <w:lang w:eastAsia="pt-BR"/>
        </w:rPr>
      </w:pPr>
    </w:p>
    <w:p w14:paraId="79B035BB" w14:textId="77777777" w:rsidR="00BF68B1" w:rsidRPr="0056327E" w:rsidRDefault="00BF68B1" w:rsidP="00E83B41">
      <w:pPr>
        <w:numPr>
          <w:ilvl w:val="0"/>
          <w:numId w:val="20"/>
        </w:numPr>
        <w:autoSpaceDE w:val="0"/>
        <w:autoSpaceDN w:val="0"/>
        <w:adjustRightInd w:val="0"/>
        <w:spacing w:line="276" w:lineRule="auto"/>
        <w:rPr>
          <w:rFonts w:ascii="Arial" w:hAnsi="Arial" w:cs="Arial"/>
          <w:b/>
          <w:color w:val="000000"/>
          <w:sz w:val="20"/>
          <w:szCs w:val="20"/>
          <w:lang w:eastAsia="pt-BR"/>
        </w:rPr>
      </w:pPr>
      <w:r w:rsidRPr="0056327E">
        <w:rPr>
          <w:rFonts w:ascii="Arial" w:hAnsi="Arial" w:cs="Arial"/>
          <w:b/>
          <w:color w:val="000000"/>
          <w:sz w:val="20"/>
          <w:szCs w:val="20"/>
          <w:lang w:eastAsia="pt-BR"/>
        </w:rPr>
        <w:t>CRITÉRIOS DE SELEÇÃO DOS BENEFICIÁRIOS</w:t>
      </w:r>
    </w:p>
    <w:p w14:paraId="780A32FA"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3A529E53" w14:textId="77777777" w:rsidR="00BF68B1" w:rsidRPr="0056327E" w:rsidRDefault="00BF68B1" w:rsidP="00E83B41">
      <w:pPr>
        <w:numPr>
          <w:ilvl w:val="1"/>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Para seleção, os projetos de venda habilitadas serão divididos em: grupo de projetos de fornecedores locais, grupo de projetos do território rural, grupo de projetos do estado, e grupo de propostas do País.</w:t>
      </w:r>
    </w:p>
    <w:p w14:paraId="0E90B996"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612C6464" w14:textId="77777777" w:rsidR="00BF68B1" w:rsidRPr="0056327E" w:rsidRDefault="00BF68B1" w:rsidP="00E83B41">
      <w:pPr>
        <w:numPr>
          <w:ilvl w:val="1"/>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Entre os grupos de projetos, será observada a seguinte ordem de prioridade para seleção:</w:t>
      </w:r>
    </w:p>
    <w:p w14:paraId="7F14334E" w14:textId="77777777" w:rsidR="00BF68B1" w:rsidRPr="0056327E" w:rsidRDefault="00BF68B1" w:rsidP="00E83B41">
      <w:pPr>
        <w:autoSpaceDE w:val="0"/>
        <w:autoSpaceDN w:val="0"/>
        <w:adjustRightInd w:val="0"/>
        <w:spacing w:line="276" w:lineRule="auto"/>
        <w:rPr>
          <w:rFonts w:ascii="Arial" w:hAnsi="Arial" w:cs="Arial"/>
          <w:color w:val="000000"/>
          <w:sz w:val="10"/>
          <w:szCs w:val="10"/>
          <w:lang w:eastAsia="pt-BR"/>
        </w:rPr>
      </w:pPr>
    </w:p>
    <w:p w14:paraId="45013584" w14:textId="77777777" w:rsidR="00BF68B1" w:rsidRPr="0056327E" w:rsidRDefault="00BF68B1" w:rsidP="00E83B41">
      <w:pPr>
        <w:autoSpaceDE w:val="0"/>
        <w:autoSpaceDN w:val="0"/>
        <w:adjustRightInd w:val="0"/>
        <w:spacing w:after="120" w:line="276" w:lineRule="auto"/>
        <w:ind w:left="709"/>
        <w:rPr>
          <w:rFonts w:ascii="Arial" w:hAnsi="Arial" w:cs="Arial"/>
          <w:color w:val="000000"/>
          <w:sz w:val="20"/>
          <w:szCs w:val="20"/>
          <w:lang w:eastAsia="pt-BR"/>
        </w:rPr>
      </w:pPr>
      <w:r w:rsidRPr="0056327E">
        <w:rPr>
          <w:rFonts w:ascii="Arial" w:hAnsi="Arial" w:cs="Arial"/>
          <w:color w:val="000000"/>
          <w:sz w:val="20"/>
          <w:szCs w:val="20"/>
          <w:lang w:eastAsia="pt-BR"/>
        </w:rPr>
        <w:t>I - o grupo de projetos de fornecedores locais terá prioridade sobre os demais grupos.</w:t>
      </w:r>
    </w:p>
    <w:p w14:paraId="5A6EDE4C" w14:textId="77777777" w:rsidR="00BF68B1" w:rsidRPr="0056327E" w:rsidRDefault="00BF68B1" w:rsidP="00E83B41">
      <w:pPr>
        <w:autoSpaceDE w:val="0"/>
        <w:autoSpaceDN w:val="0"/>
        <w:adjustRightInd w:val="0"/>
        <w:spacing w:after="120" w:line="276" w:lineRule="auto"/>
        <w:ind w:left="709"/>
        <w:rPr>
          <w:rFonts w:ascii="Arial" w:hAnsi="Arial" w:cs="Arial"/>
          <w:sz w:val="20"/>
          <w:szCs w:val="20"/>
          <w:lang w:eastAsia="pt-BR"/>
        </w:rPr>
      </w:pPr>
      <w:r w:rsidRPr="0056327E">
        <w:rPr>
          <w:rFonts w:ascii="Arial" w:hAnsi="Arial" w:cs="Arial"/>
          <w:sz w:val="20"/>
          <w:szCs w:val="20"/>
          <w:lang w:eastAsia="pt-BR"/>
        </w:rPr>
        <w:t xml:space="preserve">II - o grupo de projetos de fornecedores de Região Geográfica </w:t>
      </w:r>
      <w:r w:rsidRPr="0056327E">
        <w:rPr>
          <w:rFonts w:ascii="Arial" w:hAnsi="Arial" w:cs="Arial"/>
          <w:b/>
          <w:bCs/>
          <w:sz w:val="20"/>
          <w:szCs w:val="20"/>
          <w:lang w:eastAsia="pt-BR"/>
        </w:rPr>
        <w:t>Imediata</w:t>
      </w:r>
      <w:r w:rsidRPr="0056327E">
        <w:rPr>
          <w:rFonts w:ascii="Arial" w:hAnsi="Arial" w:cs="Arial"/>
          <w:sz w:val="20"/>
          <w:szCs w:val="20"/>
          <w:lang w:eastAsia="pt-BR"/>
        </w:rPr>
        <w:t xml:space="preserve"> tem prioridade sobre o de Região Geográfica Intermediária, o do estado e o do País.</w:t>
      </w:r>
    </w:p>
    <w:p w14:paraId="6A52DF2D" w14:textId="77777777" w:rsidR="00BF68B1" w:rsidRPr="0056327E" w:rsidRDefault="00BF68B1" w:rsidP="00E83B41">
      <w:pPr>
        <w:autoSpaceDE w:val="0"/>
        <w:autoSpaceDN w:val="0"/>
        <w:adjustRightInd w:val="0"/>
        <w:spacing w:after="120" w:line="276" w:lineRule="auto"/>
        <w:ind w:left="709"/>
        <w:rPr>
          <w:rFonts w:ascii="Arial" w:hAnsi="Arial" w:cs="Arial"/>
          <w:sz w:val="20"/>
          <w:szCs w:val="20"/>
          <w:lang w:eastAsia="pt-BR"/>
        </w:rPr>
      </w:pPr>
      <w:r w:rsidRPr="0056327E">
        <w:rPr>
          <w:rFonts w:ascii="Arial" w:hAnsi="Arial" w:cs="Arial"/>
          <w:sz w:val="20"/>
          <w:szCs w:val="20"/>
          <w:lang w:eastAsia="pt-BR"/>
        </w:rPr>
        <w:t xml:space="preserve">III – o grupo de projetos de fornecedores da Região Geográfica </w:t>
      </w:r>
      <w:r w:rsidRPr="0056327E">
        <w:rPr>
          <w:rFonts w:ascii="Arial" w:hAnsi="Arial" w:cs="Arial"/>
          <w:b/>
          <w:bCs/>
          <w:sz w:val="20"/>
          <w:szCs w:val="20"/>
          <w:lang w:eastAsia="pt-BR"/>
        </w:rPr>
        <w:t>Intermediária</w:t>
      </w:r>
      <w:r w:rsidRPr="0056327E">
        <w:rPr>
          <w:rFonts w:ascii="Arial" w:hAnsi="Arial" w:cs="Arial"/>
          <w:sz w:val="20"/>
          <w:szCs w:val="20"/>
          <w:lang w:eastAsia="pt-BR"/>
        </w:rPr>
        <w:t xml:space="preserve"> tem prioridade sobre o do estado e do país;</w:t>
      </w:r>
    </w:p>
    <w:p w14:paraId="0848ABD3" w14:textId="77777777" w:rsidR="00BF68B1" w:rsidRPr="0056327E" w:rsidRDefault="00BF68B1" w:rsidP="00E83B41">
      <w:pPr>
        <w:autoSpaceDE w:val="0"/>
        <w:autoSpaceDN w:val="0"/>
        <w:adjustRightInd w:val="0"/>
        <w:spacing w:after="120" w:line="276" w:lineRule="auto"/>
        <w:ind w:left="709"/>
        <w:rPr>
          <w:rFonts w:ascii="Arial" w:hAnsi="Arial" w:cs="Arial"/>
          <w:sz w:val="20"/>
          <w:szCs w:val="20"/>
          <w:lang w:eastAsia="pt-BR"/>
        </w:rPr>
      </w:pPr>
      <w:r w:rsidRPr="0056327E">
        <w:rPr>
          <w:rFonts w:ascii="Arial" w:hAnsi="Arial" w:cs="Arial"/>
          <w:sz w:val="20"/>
          <w:szCs w:val="20"/>
          <w:lang w:eastAsia="pt-BR"/>
        </w:rPr>
        <w:t xml:space="preserve">IV – o grupo de projetos do estado tem prioridade sobre o do País. </w:t>
      </w:r>
    </w:p>
    <w:p w14:paraId="66F47566" w14:textId="77777777" w:rsidR="00BF68B1" w:rsidRPr="0056327E" w:rsidRDefault="00BF68B1" w:rsidP="00E83B41">
      <w:pPr>
        <w:numPr>
          <w:ilvl w:val="1"/>
          <w:numId w:val="20"/>
        </w:numPr>
        <w:autoSpaceDE w:val="0"/>
        <w:autoSpaceDN w:val="0"/>
        <w:adjustRightInd w:val="0"/>
        <w:spacing w:line="276" w:lineRule="auto"/>
        <w:rPr>
          <w:rFonts w:ascii="Arial" w:hAnsi="Arial" w:cs="Arial"/>
          <w:sz w:val="20"/>
          <w:szCs w:val="20"/>
          <w:lang w:eastAsia="pt-BR"/>
        </w:rPr>
      </w:pPr>
      <w:r w:rsidRPr="0056327E">
        <w:rPr>
          <w:rFonts w:ascii="Arial" w:hAnsi="Arial" w:cs="Arial"/>
          <w:sz w:val="20"/>
          <w:szCs w:val="20"/>
          <w:lang w:eastAsia="pt-BR"/>
        </w:rPr>
        <w:t>Em cada grupo de projetos, será observada a seguinte ordem de prioridade para seleção:</w:t>
      </w:r>
    </w:p>
    <w:p w14:paraId="4B48A94A" w14:textId="77777777" w:rsidR="00BF68B1" w:rsidRPr="0056327E" w:rsidRDefault="00BF68B1" w:rsidP="00E83B41">
      <w:pPr>
        <w:autoSpaceDE w:val="0"/>
        <w:autoSpaceDN w:val="0"/>
        <w:adjustRightInd w:val="0"/>
        <w:spacing w:line="276" w:lineRule="auto"/>
        <w:rPr>
          <w:rFonts w:ascii="Arial" w:hAnsi="Arial" w:cs="Arial"/>
          <w:sz w:val="10"/>
          <w:szCs w:val="10"/>
          <w:lang w:eastAsia="pt-BR"/>
        </w:rPr>
      </w:pPr>
    </w:p>
    <w:p w14:paraId="3D93508D" w14:textId="77777777" w:rsidR="00BF68B1" w:rsidRPr="0056327E" w:rsidRDefault="00BF68B1" w:rsidP="00E83B41">
      <w:pPr>
        <w:autoSpaceDE w:val="0"/>
        <w:autoSpaceDN w:val="0"/>
        <w:adjustRightInd w:val="0"/>
        <w:spacing w:after="120" w:line="276" w:lineRule="auto"/>
        <w:ind w:left="709"/>
        <w:rPr>
          <w:rFonts w:ascii="Arial" w:hAnsi="Arial" w:cs="Arial"/>
          <w:sz w:val="20"/>
          <w:szCs w:val="20"/>
          <w:lang w:eastAsia="pt-BR"/>
        </w:rPr>
      </w:pPr>
      <w:r w:rsidRPr="0056327E">
        <w:rPr>
          <w:rFonts w:ascii="Arial" w:hAnsi="Arial" w:cs="Arial"/>
          <w:sz w:val="20"/>
          <w:szCs w:val="20"/>
          <w:lang w:eastAsia="pt-BR"/>
        </w:rPr>
        <w:t>I - os assentamentos de reforma agrária, as comunidades tradicionais indígenas e as comunidades quilombolas, não havendo prioridade entre estes;</w:t>
      </w:r>
    </w:p>
    <w:p w14:paraId="578614CD" w14:textId="77777777" w:rsidR="00BF68B1" w:rsidRPr="0056327E" w:rsidRDefault="00BF68B1" w:rsidP="00E83B41">
      <w:pPr>
        <w:numPr>
          <w:ilvl w:val="1"/>
          <w:numId w:val="20"/>
        </w:numPr>
        <w:autoSpaceDE w:val="0"/>
        <w:autoSpaceDN w:val="0"/>
        <w:adjustRightInd w:val="0"/>
        <w:spacing w:after="120" w:line="276" w:lineRule="auto"/>
        <w:rPr>
          <w:rFonts w:ascii="Arial" w:hAnsi="Arial" w:cs="Arial"/>
          <w:sz w:val="20"/>
          <w:szCs w:val="20"/>
          <w:lang w:eastAsia="pt-BR"/>
        </w:rPr>
      </w:pPr>
      <w:r w:rsidRPr="0056327E">
        <w:rPr>
          <w:rFonts w:ascii="Arial" w:hAnsi="Arial" w:cs="Arial"/>
          <w:sz w:val="20"/>
          <w:szCs w:val="20"/>
          <w:lang w:eastAsia="pt-BR"/>
        </w:rPr>
        <w:t xml:space="preserve">para efeitos do disposto neste inciso, devem ser considerados Grupos Formais e Grupos Informais de assentamentos da reforma agrária, comunidades quilombolas e/ou indígenas aqueles em que a composição seja de, no mínimo, 50%+1 (cinquenta por cento mais um) dos cooperados/associados das organizações produtivas respectivamente, conforme identificação na(s) DAP(s); </w:t>
      </w:r>
    </w:p>
    <w:p w14:paraId="4DD8E5AC" w14:textId="77777777" w:rsidR="00BF68B1" w:rsidRPr="0056327E" w:rsidRDefault="00BF68B1" w:rsidP="00E83B41">
      <w:pPr>
        <w:numPr>
          <w:ilvl w:val="1"/>
          <w:numId w:val="20"/>
        </w:numPr>
        <w:autoSpaceDE w:val="0"/>
        <w:autoSpaceDN w:val="0"/>
        <w:adjustRightInd w:val="0"/>
        <w:spacing w:after="120" w:line="276" w:lineRule="auto"/>
        <w:ind w:hanging="366"/>
        <w:rPr>
          <w:rFonts w:ascii="Arial" w:hAnsi="Arial" w:cs="Arial"/>
          <w:sz w:val="20"/>
          <w:szCs w:val="20"/>
          <w:lang w:eastAsia="pt-BR"/>
        </w:rPr>
      </w:pPr>
      <w:r w:rsidRPr="0056327E">
        <w:rPr>
          <w:rFonts w:ascii="Arial" w:hAnsi="Arial" w:cs="Arial"/>
          <w:sz w:val="20"/>
          <w:szCs w:val="20"/>
          <w:lang w:eastAsia="pt-BR"/>
        </w:rPr>
        <w:lastRenderedPageBreak/>
        <w:t xml:space="preserve">no caso de empate entre Grupos Formais de assentamentos da reforma agrária, comunidades quilombolas e/ou indígenas,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DAP(s). </w:t>
      </w:r>
    </w:p>
    <w:p w14:paraId="14EFD23A" w14:textId="77777777" w:rsidR="00BF68B1" w:rsidRPr="0056327E" w:rsidRDefault="00BF68B1" w:rsidP="00E83B41">
      <w:pPr>
        <w:autoSpaceDE w:val="0"/>
        <w:autoSpaceDN w:val="0"/>
        <w:adjustRightInd w:val="0"/>
        <w:spacing w:after="120" w:line="276" w:lineRule="auto"/>
        <w:ind w:left="851"/>
        <w:rPr>
          <w:rFonts w:ascii="Arial" w:hAnsi="Arial" w:cs="Arial"/>
          <w:sz w:val="20"/>
          <w:szCs w:val="20"/>
          <w:lang w:eastAsia="pt-BR"/>
        </w:rPr>
      </w:pPr>
      <w:r w:rsidRPr="0056327E">
        <w:rPr>
          <w:rFonts w:ascii="Arial" w:hAnsi="Arial" w:cs="Arial"/>
          <w:color w:val="000000"/>
          <w:sz w:val="20"/>
          <w:szCs w:val="20"/>
          <w:lang w:eastAsia="pt-BR"/>
        </w:rPr>
        <w:t xml:space="preserve">II - os fornecedores de gêneros alimentícios certificados como orgânicos ou </w:t>
      </w:r>
      <w:r w:rsidRPr="0056327E">
        <w:rPr>
          <w:rFonts w:ascii="Arial" w:hAnsi="Arial" w:cs="Arial"/>
          <w:sz w:val="20"/>
          <w:szCs w:val="20"/>
          <w:lang w:eastAsia="pt-BR"/>
        </w:rPr>
        <w:t>agroecológicos, segundo a Lei nº 10.831, de 23 de dezembro de 2003, o Decreto nº 6.323/2007 e devido cadastro no MAPA;</w:t>
      </w:r>
    </w:p>
    <w:p w14:paraId="4F60AD46" w14:textId="77777777" w:rsidR="00BF68B1" w:rsidRPr="0056327E" w:rsidRDefault="00BF68B1" w:rsidP="00E83B41">
      <w:pPr>
        <w:autoSpaceDE w:val="0"/>
        <w:autoSpaceDN w:val="0"/>
        <w:adjustRightInd w:val="0"/>
        <w:spacing w:after="120" w:line="276" w:lineRule="auto"/>
        <w:ind w:left="851"/>
        <w:rPr>
          <w:rFonts w:ascii="Arial" w:hAnsi="Arial" w:cs="Arial"/>
          <w:b/>
          <w:bCs/>
          <w:sz w:val="20"/>
          <w:szCs w:val="20"/>
          <w:lang w:eastAsia="pt-BR"/>
        </w:rPr>
      </w:pPr>
      <w:r w:rsidRPr="0056327E">
        <w:rPr>
          <w:rFonts w:ascii="Arial" w:hAnsi="Arial" w:cs="Arial"/>
          <w:b/>
          <w:bCs/>
          <w:sz w:val="20"/>
          <w:szCs w:val="20"/>
          <w:lang w:eastAsia="pt-BR"/>
        </w:rPr>
        <w:t>III - os Grupos Formais (organizações produtivas detentoras de Declaração de Aptidão ao PRONAF - DAP Jurídica) sobre os Grupos Informais (agricultores familiares, detentores de Declaração de Aptidão ao PRONAF - DAP Física, organizados em grupos) e estes sobre os Fornecedores Individuais (detentores de DAP Física) e estes, sobre Centrais de Cooperativas (detentoras de DAP Jurídica conforme Portarias do MAPA que regulamentam a DAP);</w:t>
      </w:r>
    </w:p>
    <w:p w14:paraId="4AE424BB" w14:textId="77777777" w:rsidR="00BF68B1" w:rsidRPr="0056327E" w:rsidRDefault="00BF68B1" w:rsidP="00E83B41">
      <w:pPr>
        <w:numPr>
          <w:ilvl w:val="1"/>
          <w:numId w:val="20"/>
        </w:numPr>
        <w:autoSpaceDE w:val="0"/>
        <w:autoSpaceDN w:val="0"/>
        <w:adjustRightInd w:val="0"/>
        <w:spacing w:after="120" w:line="276" w:lineRule="auto"/>
        <w:rPr>
          <w:rFonts w:ascii="Arial" w:hAnsi="Arial" w:cs="Arial"/>
          <w:sz w:val="20"/>
          <w:szCs w:val="20"/>
          <w:lang w:eastAsia="pt-BR"/>
        </w:rPr>
      </w:pPr>
      <w:r w:rsidRPr="0056327E">
        <w:rPr>
          <w:rFonts w:ascii="Arial" w:hAnsi="Arial" w:cs="Arial"/>
          <w:sz w:val="20"/>
          <w:szCs w:val="20"/>
          <w:lang w:eastAsia="pt-BR"/>
        </w:rPr>
        <w:t xml:space="preserve">no caso de empate entre Grupos Formais, em referência ao disposto no § 2º inciso III deste artigo, têm prioridade organizações produtivas com maior porcentagem de agricultores familiares e/ou empreendedores familiares rurais no seu quadro de associados/ cooperados, conforme DAP Jurídica; </w:t>
      </w:r>
    </w:p>
    <w:p w14:paraId="2D61ECA8" w14:textId="77777777" w:rsidR="00BF68B1" w:rsidRPr="0056327E" w:rsidRDefault="00BF68B1" w:rsidP="00E83B41">
      <w:pPr>
        <w:numPr>
          <w:ilvl w:val="1"/>
          <w:numId w:val="20"/>
        </w:numPr>
        <w:autoSpaceDE w:val="0"/>
        <w:autoSpaceDN w:val="0"/>
        <w:adjustRightInd w:val="0"/>
        <w:spacing w:after="120" w:line="276" w:lineRule="auto"/>
        <w:rPr>
          <w:rFonts w:ascii="Arial" w:hAnsi="Arial" w:cs="Arial"/>
          <w:sz w:val="20"/>
          <w:szCs w:val="20"/>
          <w:lang w:eastAsia="pt-BR"/>
        </w:rPr>
      </w:pPr>
      <w:r w:rsidRPr="0056327E">
        <w:rPr>
          <w:rFonts w:ascii="Arial" w:hAnsi="Arial" w:cs="Arial"/>
          <w:sz w:val="20"/>
          <w:szCs w:val="20"/>
          <w:lang w:eastAsia="pt-BR"/>
        </w:rPr>
        <w:t xml:space="preserve">em caso de persistência de empate, deve ser realizado sorteio ou, em havendo consenso entre as partes, pode-se optar pela divisão no fornecimento dos produtos a serem adquiridos entre as organizações finalistas. </w:t>
      </w:r>
    </w:p>
    <w:p w14:paraId="20C0B0E4" w14:textId="77777777" w:rsidR="00BF68B1" w:rsidRPr="0056327E" w:rsidRDefault="00BF68B1" w:rsidP="00E83B41">
      <w:pPr>
        <w:numPr>
          <w:ilvl w:val="1"/>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Caso a Ex. não obtenha as quantidades necessárias de produtos oriundos do grupo de projetos de fornecedores locais, estas deverão ser complementadas com os projetos dos demais grupos, em acordo com os critérios de seleção e priorização citados nos itens 5.1 e 5.2.</w:t>
      </w:r>
    </w:p>
    <w:p w14:paraId="1B4ED5B9"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3A69EB35" w14:textId="77777777" w:rsidR="00BF68B1" w:rsidRPr="0056327E" w:rsidRDefault="00BF68B1" w:rsidP="00E83B41">
      <w:pPr>
        <w:numPr>
          <w:ilvl w:val="0"/>
          <w:numId w:val="20"/>
        </w:numPr>
        <w:autoSpaceDE w:val="0"/>
        <w:autoSpaceDN w:val="0"/>
        <w:adjustRightInd w:val="0"/>
        <w:spacing w:line="276" w:lineRule="auto"/>
        <w:rPr>
          <w:rFonts w:ascii="Arial" w:hAnsi="Arial" w:cs="Arial"/>
          <w:b/>
          <w:color w:val="000000"/>
          <w:sz w:val="20"/>
          <w:szCs w:val="20"/>
          <w:lang w:eastAsia="pt-BR"/>
        </w:rPr>
      </w:pPr>
      <w:r w:rsidRPr="0056327E">
        <w:rPr>
          <w:rFonts w:ascii="Arial" w:hAnsi="Arial" w:cs="Arial"/>
          <w:b/>
          <w:color w:val="000000"/>
          <w:sz w:val="20"/>
          <w:szCs w:val="20"/>
          <w:lang w:eastAsia="pt-BR"/>
        </w:rPr>
        <w:t>DAS AMOSTRAS DOS PRODUTOS</w:t>
      </w:r>
    </w:p>
    <w:p w14:paraId="0C71114C"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68B13732" w14:textId="1A0A2255" w:rsidR="00BF68B1" w:rsidRPr="0056327E" w:rsidRDefault="00BF68B1" w:rsidP="00E83B41">
      <w:pPr>
        <w:numPr>
          <w:ilvl w:val="1"/>
          <w:numId w:val="20"/>
        </w:numPr>
        <w:autoSpaceDE w:val="0"/>
        <w:autoSpaceDN w:val="0"/>
        <w:adjustRightInd w:val="0"/>
        <w:spacing w:line="276" w:lineRule="auto"/>
        <w:rPr>
          <w:rFonts w:ascii="Arial" w:hAnsi="Arial" w:cs="Arial"/>
          <w:sz w:val="20"/>
          <w:szCs w:val="20"/>
          <w:lang w:eastAsia="pt-BR"/>
        </w:rPr>
      </w:pPr>
      <w:r w:rsidRPr="0056327E">
        <w:rPr>
          <w:rFonts w:ascii="Arial" w:hAnsi="Arial" w:cs="Arial"/>
          <w:color w:val="000000"/>
          <w:sz w:val="20"/>
          <w:szCs w:val="20"/>
          <w:lang w:eastAsia="pt-BR"/>
        </w:rPr>
        <w:t xml:space="preserve">O(s) fornecedor (es) classificado(s) em primeiro lugar dos deverão entregar as amostras indicadas no quadro abaixo na Prefeitura Municipal </w:t>
      </w:r>
      <w:r w:rsidRPr="0056327E">
        <w:rPr>
          <w:rFonts w:ascii="Arial" w:hAnsi="Arial" w:cs="Arial"/>
          <w:color w:val="002060"/>
          <w:sz w:val="20"/>
          <w:szCs w:val="20"/>
          <w:lang w:eastAsia="pt-BR"/>
        </w:rPr>
        <w:t xml:space="preserve">MUNDO NOVO </w:t>
      </w:r>
      <w:r w:rsidRPr="0056327E">
        <w:rPr>
          <w:rFonts w:ascii="Arial" w:hAnsi="Arial" w:cs="Arial"/>
          <w:color w:val="000000"/>
          <w:sz w:val="20"/>
          <w:szCs w:val="20"/>
          <w:lang w:eastAsia="pt-BR"/>
        </w:rPr>
        <w:t xml:space="preserve">– Bahia, no prazo de até 02 (dois) dias úteis, através da Secretaria Municipal de Educação, com sede à </w:t>
      </w:r>
      <w:r w:rsidRPr="0056327E">
        <w:rPr>
          <w:rFonts w:ascii="Arial" w:hAnsi="Arial" w:cs="Arial"/>
          <w:sz w:val="20"/>
          <w:szCs w:val="20"/>
          <w:lang w:eastAsia="pt-BR"/>
        </w:rPr>
        <w:t xml:space="preserve">Avenida </w:t>
      </w:r>
      <w:r w:rsidR="001F1CCE" w:rsidRPr="0056327E">
        <w:rPr>
          <w:rFonts w:ascii="Arial" w:hAnsi="Arial" w:cs="Arial"/>
          <w:color w:val="002060"/>
          <w:sz w:val="20"/>
          <w:szCs w:val="20"/>
        </w:rPr>
        <w:t>Osvaldo Ribeiro, n° 38</w:t>
      </w:r>
      <w:r w:rsidRPr="0056327E">
        <w:rPr>
          <w:rFonts w:ascii="Arial" w:hAnsi="Arial" w:cs="Arial"/>
          <w:sz w:val="20"/>
          <w:szCs w:val="20"/>
          <w:lang w:eastAsia="pt-BR"/>
        </w:rPr>
        <w:t>, das 08 às 12 horas e das 13 às 17 horas, para avaliação e seleção dos produtos a serem adquiridos, as quais deverão ser submetidas a testes necessários, imediatamente após a fase de habilitação. O resultado da análise será publicado em 02 (dois) dias após o prazo da apresentação das amostras.</w:t>
      </w:r>
    </w:p>
    <w:p w14:paraId="491E42E5" w14:textId="77777777" w:rsidR="00CD5FEC" w:rsidRPr="0056327E" w:rsidRDefault="00CD5FEC" w:rsidP="00E83B41">
      <w:pPr>
        <w:autoSpaceDE w:val="0"/>
        <w:autoSpaceDN w:val="0"/>
        <w:adjustRightInd w:val="0"/>
        <w:spacing w:line="276" w:lineRule="auto"/>
        <w:rPr>
          <w:rFonts w:ascii="Arial" w:hAnsi="Arial" w:cs="Arial"/>
          <w:b/>
          <w:sz w:val="20"/>
          <w:szCs w:val="20"/>
          <w:lang w:eastAsia="pt-BR"/>
        </w:rPr>
      </w:pPr>
    </w:p>
    <w:p w14:paraId="719F67E8" w14:textId="27998F61" w:rsidR="00BF68B1" w:rsidRPr="0056327E" w:rsidRDefault="00CD5FEC" w:rsidP="00E83B41">
      <w:pPr>
        <w:autoSpaceDE w:val="0"/>
        <w:autoSpaceDN w:val="0"/>
        <w:adjustRightInd w:val="0"/>
        <w:spacing w:line="276" w:lineRule="auto"/>
        <w:rPr>
          <w:rFonts w:ascii="Arial" w:hAnsi="Arial" w:cs="Arial"/>
          <w:b/>
          <w:sz w:val="20"/>
          <w:szCs w:val="20"/>
          <w:lang w:eastAsia="pt-BR"/>
        </w:rPr>
      </w:pPr>
      <w:r w:rsidRPr="0056327E">
        <w:rPr>
          <w:rFonts w:ascii="Arial" w:hAnsi="Arial" w:cs="Arial"/>
          <w:b/>
          <w:sz w:val="20"/>
          <w:szCs w:val="20"/>
          <w:lang w:eastAsia="pt-BR"/>
        </w:rPr>
        <w:t>NÃO APLICÁVEL PARA ESTE PROCEDIMENTO AUXILIAR</w:t>
      </w:r>
    </w:p>
    <w:p w14:paraId="169B03F1" w14:textId="77777777" w:rsidR="00BF68B1" w:rsidRPr="0056327E" w:rsidRDefault="00BF68B1" w:rsidP="00E83B41">
      <w:pPr>
        <w:autoSpaceDE w:val="0"/>
        <w:autoSpaceDN w:val="0"/>
        <w:adjustRightInd w:val="0"/>
        <w:spacing w:after="120" w:line="276" w:lineRule="auto"/>
        <w:rPr>
          <w:rFonts w:ascii="Arial" w:hAnsi="Arial" w:cs="Arial"/>
          <w:sz w:val="20"/>
          <w:szCs w:val="20"/>
        </w:rPr>
      </w:pPr>
    </w:p>
    <w:p w14:paraId="53F301CD" w14:textId="77777777" w:rsidR="00BF68B1" w:rsidRPr="0056327E" w:rsidRDefault="00BF68B1" w:rsidP="00E83B41">
      <w:pPr>
        <w:numPr>
          <w:ilvl w:val="0"/>
          <w:numId w:val="20"/>
        </w:numPr>
        <w:autoSpaceDE w:val="0"/>
        <w:autoSpaceDN w:val="0"/>
        <w:adjustRightInd w:val="0"/>
        <w:spacing w:line="276" w:lineRule="auto"/>
        <w:rPr>
          <w:rFonts w:ascii="Arial" w:hAnsi="Arial" w:cs="Arial"/>
          <w:b/>
          <w:sz w:val="20"/>
          <w:szCs w:val="20"/>
          <w:lang w:eastAsia="pt-BR"/>
        </w:rPr>
      </w:pPr>
      <w:r w:rsidRPr="0056327E">
        <w:rPr>
          <w:rFonts w:ascii="Arial" w:hAnsi="Arial" w:cs="Arial"/>
          <w:b/>
          <w:sz w:val="20"/>
          <w:szCs w:val="20"/>
          <w:lang w:eastAsia="pt-BR"/>
        </w:rPr>
        <w:t>LOCAL E PERIODICIDADE DE ENTREGA DOS PRODUTOS</w:t>
      </w:r>
    </w:p>
    <w:p w14:paraId="2C98F9BA" w14:textId="77777777" w:rsidR="00BF68B1" w:rsidRPr="0056327E" w:rsidRDefault="00BF68B1" w:rsidP="00E83B41">
      <w:pPr>
        <w:autoSpaceDE w:val="0"/>
        <w:autoSpaceDN w:val="0"/>
        <w:adjustRightInd w:val="0"/>
        <w:spacing w:line="276" w:lineRule="auto"/>
        <w:rPr>
          <w:rFonts w:ascii="Arial" w:hAnsi="Arial" w:cs="Arial"/>
          <w:b/>
          <w:sz w:val="20"/>
          <w:szCs w:val="20"/>
          <w:lang w:eastAsia="pt-BR"/>
        </w:rPr>
      </w:pPr>
    </w:p>
    <w:p w14:paraId="03B12FC3" w14:textId="77777777" w:rsidR="00BF68B1" w:rsidRPr="0056327E" w:rsidRDefault="00BF68B1" w:rsidP="00E83B41">
      <w:pPr>
        <w:numPr>
          <w:ilvl w:val="1"/>
          <w:numId w:val="20"/>
        </w:numPr>
        <w:autoSpaceDE w:val="0"/>
        <w:autoSpaceDN w:val="0"/>
        <w:adjustRightInd w:val="0"/>
        <w:spacing w:line="276" w:lineRule="auto"/>
        <w:rPr>
          <w:rFonts w:ascii="Arial" w:hAnsi="Arial" w:cs="Arial"/>
          <w:sz w:val="20"/>
          <w:szCs w:val="20"/>
          <w:lang w:eastAsia="pt-BR"/>
        </w:rPr>
      </w:pPr>
      <w:r w:rsidRPr="0056327E">
        <w:rPr>
          <w:rFonts w:ascii="Arial" w:hAnsi="Arial" w:cs="Arial"/>
          <w:sz w:val="20"/>
          <w:szCs w:val="20"/>
          <w:lang w:eastAsia="pt-BR"/>
        </w:rPr>
        <w:t>A entrega dos gêneros alimentícios deverá respeitar o cronograma abaixo:</w:t>
      </w:r>
    </w:p>
    <w:p w14:paraId="3F82017D" w14:textId="77777777" w:rsidR="00BF68B1" w:rsidRPr="0056327E" w:rsidRDefault="00BF68B1" w:rsidP="00E83B41">
      <w:pPr>
        <w:numPr>
          <w:ilvl w:val="1"/>
          <w:numId w:val="20"/>
        </w:numPr>
        <w:autoSpaceDE w:val="0"/>
        <w:autoSpaceDN w:val="0"/>
        <w:adjustRightInd w:val="0"/>
        <w:spacing w:line="276" w:lineRule="auto"/>
        <w:rPr>
          <w:rFonts w:ascii="Arial" w:hAnsi="Arial" w:cs="Arial"/>
          <w:sz w:val="20"/>
          <w:szCs w:val="20"/>
          <w:lang w:eastAsia="pt-BR"/>
        </w:rPr>
      </w:pPr>
      <w:r w:rsidRPr="0056327E">
        <w:rPr>
          <w:rFonts w:ascii="Arial" w:hAnsi="Arial" w:cs="Arial"/>
          <w:sz w:val="20"/>
          <w:szCs w:val="20"/>
          <w:lang w:eastAsia="pt-BR"/>
        </w:rPr>
        <w:t>Produtos Quantidade Local da entrega</w:t>
      </w:r>
    </w:p>
    <w:p w14:paraId="797FF458" w14:textId="77777777" w:rsidR="00BF68B1" w:rsidRPr="0056327E" w:rsidRDefault="00BF68B1" w:rsidP="00E83B41">
      <w:pPr>
        <w:autoSpaceDE w:val="0"/>
        <w:autoSpaceDN w:val="0"/>
        <w:adjustRightInd w:val="0"/>
        <w:spacing w:line="276" w:lineRule="auto"/>
        <w:rPr>
          <w:rFonts w:ascii="Arial" w:hAnsi="Arial" w:cs="Arial"/>
          <w:sz w:val="20"/>
          <w:szCs w:val="20"/>
          <w:lang w:eastAsia="pt-BR"/>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560"/>
        <w:gridCol w:w="3118"/>
        <w:gridCol w:w="3686"/>
      </w:tblGrid>
      <w:tr w:rsidR="00CD5FEC" w:rsidRPr="0056327E" w14:paraId="5CEC638F" w14:textId="77777777" w:rsidTr="00CD5FEC">
        <w:tc>
          <w:tcPr>
            <w:tcW w:w="1696" w:type="dxa"/>
          </w:tcPr>
          <w:p w14:paraId="3CCDCF4D" w14:textId="77777777" w:rsidR="00BF68B1" w:rsidRPr="0056327E" w:rsidRDefault="00BF68B1" w:rsidP="00E83B41">
            <w:pPr>
              <w:autoSpaceDE w:val="0"/>
              <w:autoSpaceDN w:val="0"/>
              <w:adjustRightInd w:val="0"/>
              <w:spacing w:line="276" w:lineRule="auto"/>
              <w:jc w:val="center"/>
              <w:rPr>
                <w:rFonts w:ascii="Arial" w:hAnsi="Arial" w:cs="Arial"/>
                <w:b/>
                <w:sz w:val="20"/>
                <w:szCs w:val="20"/>
                <w:lang w:eastAsia="pt-BR"/>
              </w:rPr>
            </w:pPr>
            <w:r w:rsidRPr="0056327E">
              <w:rPr>
                <w:rFonts w:ascii="Arial" w:hAnsi="Arial" w:cs="Arial"/>
                <w:b/>
                <w:sz w:val="20"/>
                <w:szCs w:val="20"/>
                <w:lang w:eastAsia="pt-BR"/>
              </w:rPr>
              <w:t>Produtos</w:t>
            </w:r>
          </w:p>
        </w:tc>
        <w:tc>
          <w:tcPr>
            <w:tcW w:w="1560" w:type="dxa"/>
          </w:tcPr>
          <w:p w14:paraId="3E969636" w14:textId="77777777" w:rsidR="00BF68B1" w:rsidRPr="0056327E" w:rsidRDefault="00BF68B1" w:rsidP="00E83B41">
            <w:pPr>
              <w:autoSpaceDE w:val="0"/>
              <w:autoSpaceDN w:val="0"/>
              <w:adjustRightInd w:val="0"/>
              <w:spacing w:line="276" w:lineRule="auto"/>
              <w:jc w:val="center"/>
              <w:rPr>
                <w:rFonts w:ascii="Arial" w:hAnsi="Arial" w:cs="Arial"/>
                <w:b/>
                <w:sz w:val="20"/>
                <w:szCs w:val="20"/>
                <w:lang w:eastAsia="pt-BR"/>
              </w:rPr>
            </w:pPr>
            <w:r w:rsidRPr="0056327E">
              <w:rPr>
                <w:rFonts w:ascii="Arial" w:hAnsi="Arial" w:cs="Arial"/>
                <w:b/>
                <w:sz w:val="20"/>
                <w:szCs w:val="20"/>
                <w:lang w:eastAsia="pt-BR"/>
              </w:rPr>
              <w:t>Quantidade</w:t>
            </w:r>
          </w:p>
        </w:tc>
        <w:tc>
          <w:tcPr>
            <w:tcW w:w="3118" w:type="dxa"/>
          </w:tcPr>
          <w:p w14:paraId="320D7C45" w14:textId="77777777" w:rsidR="00BF68B1" w:rsidRPr="0056327E" w:rsidRDefault="00BF68B1" w:rsidP="00E83B41">
            <w:pPr>
              <w:autoSpaceDE w:val="0"/>
              <w:autoSpaceDN w:val="0"/>
              <w:adjustRightInd w:val="0"/>
              <w:spacing w:line="276" w:lineRule="auto"/>
              <w:jc w:val="center"/>
              <w:rPr>
                <w:rFonts w:ascii="Arial" w:hAnsi="Arial" w:cs="Arial"/>
                <w:b/>
                <w:sz w:val="20"/>
                <w:szCs w:val="20"/>
                <w:lang w:eastAsia="pt-BR"/>
              </w:rPr>
            </w:pPr>
            <w:r w:rsidRPr="0056327E">
              <w:rPr>
                <w:rFonts w:ascii="Arial" w:hAnsi="Arial" w:cs="Arial"/>
                <w:b/>
                <w:sz w:val="20"/>
                <w:szCs w:val="20"/>
                <w:lang w:eastAsia="pt-BR"/>
              </w:rPr>
              <w:t>Local da entrega</w:t>
            </w:r>
          </w:p>
        </w:tc>
        <w:tc>
          <w:tcPr>
            <w:tcW w:w="3686" w:type="dxa"/>
          </w:tcPr>
          <w:p w14:paraId="27FE2C0B" w14:textId="0DAA31F3" w:rsidR="00BF68B1" w:rsidRPr="0056327E" w:rsidRDefault="00BF68B1" w:rsidP="00CD5FEC">
            <w:pPr>
              <w:autoSpaceDE w:val="0"/>
              <w:autoSpaceDN w:val="0"/>
              <w:adjustRightInd w:val="0"/>
              <w:spacing w:line="276" w:lineRule="auto"/>
              <w:jc w:val="center"/>
              <w:rPr>
                <w:rFonts w:ascii="Arial" w:hAnsi="Arial" w:cs="Arial"/>
                <w:b/>
                <w:sz w:val="20"/>
                <w:szCs w:val="20"/>
                <w:lang w:eastAsia="pt-BR"/>
              </w:rPr>
            </w:pPr>
            <w:r w:rsidRPr="0056327E">
              <w:rPr>
                <w:rFonts w:ascii="Arial" w:hAnsi="Arial" w:cs="Arial"/>
                <w:b/>
                <w:sz w:val="20"/>
                <w:szCs w:val="20"/>
                <w:lang w:eastAsia="pt-BR"/>
              </w:rPr>
              <w:t>Periodicidade de entrega (semanal,</w:t>
            </w:r>
            <w:r w:rsidR="00CD5FEC" w:rsidRPr="0056327E">
              <w:rPr>
                <w:rFonts w:ascii="Arial" w:hAnsi="Arial" w:cs="Arial"/>
                <w:b/>
                <w:sz w:val="20"/>
                <w:szCs w:val="20"/>
                <w:lang w:eastAsia="pt-BR"/>
              </w:rPr>
              <w:t xml:space="preserve"> </w:t>
            </w:r>
            <w:r w:rsidRPr="0056327E">
              <w:rPr>
                <w:rFonts w:ascii="Arial" w:hAnsi="Arial" w:cs="Arial"/>
                <w:b/>
                <w:sz w:val="20"/>
                <w:szCs w:val="20"/>
                <w:lang w:eastAsia="pt-BR"/>
              </w:rPr>
              <w:t>quinzenal)</w:t>
            </w:r>
          </w:p>
        </w:tc>
      </w:tr>
      <w:tr w:rsidR="00CD5FEC" w:rsidRPr="0056327E" w14:paraId="7EC01E4D" w14:textId="77777777" w:rsidTr="00CD5FEC">
        <w:tc>
          <w:tcPr>
            <w:tcW w:w="1696" w:type="dxa"/>
          </w:tcPr>
          <w:p w14:paraId="73B43C50" w14:textId="77777777" w:rsidR="00BF68B1" w:rsidRPr="0056327E" w:rsidRDefault="00BF68B1" w:rsidP="00E83B41">
            <w:pPr>
              <w:autoSpaceDE w:val="0"/>
              <w:autoSpaceDN w:val="0"/>
              <w:adjustRightInd w:val="0"/>
              <w:spacing w:line="276" w:lineRule="auto"/>
              <w:jc w:val="center"/>
              <w:rPr>
                <w:rFonts w:ascii="Arial" w:hAnsi="Arial" w:cs="Arial"/>
                <w:sz w:val="20"/>
                <w:szCs w:val="20"/>
                <w:lang w:eastAsia="pt-BR"/>
              </w:rPr>
            </w:pPr>
            <w:r w:rsidRPr="0056327E">
              <w:rPr>
                <w:rFonts w:ascii="Arial" w:hAnsi="Arial" w:cs="Arial"/>
                <w:sz w:val="20"/>
                <w:szCs w:val="20"/>
                <w:lang w:eastAsia="pt-BR"/>
              </w:rPr>
              <w:t>A combinar</w:t>
            </w:r>
          </w:p>
        </w:tc>
        <w:tc>
          <w:tcPr>
            <w:tcW w:w="1560" w:type="dxa"/>
          </w:tcPr>
          <w:p w14:paraId="647AC152" w14:textId="77777777" w:rsidR="00BF68B1" w:rsidRPr="0056327E" w:rsidRDefault="00BF68B1" w:rsidP="00E83B41">
            <w:pPr>
              <w:autoSpaceDE w:val="0"/>
              <w:autoSpaceDN w:val="0"/>
              <w:adjustRightInd w:val="0"/>
              <w:spacing w:line="276" w:lineRule="auto"/>
              <w:jc w:val="center"/>
              <w:rPr>
                <w:rFonts w:ascii="Arial" w:hAnsi="Arial" w:cs="Arial"/>
                <w:sz w:val="20"/>
                <w:szCs w:val="20"/>
                <w:lang w:eastAsia="pt-BR"/>
              </w:rPr>
            </w:pPr>
            <w:r w:rsidRPr="0056327E">
              <w:rPr>
                <w:rFonts w:ascii="Arial" w:hAnsi="Arial" w:cs="Arial"/>
                <w:sz w:val="20"/>
                <w:szCs w:val="20"/>
                <w:lang w:eastAsia="pt-BR"/>
              </w:rPr>
              <w:t>A combinar</w:t>
            </w:r>
          </w:p>
        </w:tc>
        <w:tc>
          <w:tcPr>
            <w:tcW w:w="3118" w:type="dxa"/>
            <w:vAlign w:val="center"/>
          </w:tcPr>
          <w:p w14:paraId="54575528" w14:textId="77777777" w:rsidR="00BF68B1" w:rsidRPr="0056327E" w:rsidRDefault="00BF68B1" w:rsidP="00E83B41">
            <w:pPr>
              <w:autoSpaceDE w:val="0"/>
              <w:autoSpaceDN w:val="0"/>
              <w:adjustRightInd w:val="0"/>
              <w:spacing w:line="276" w:lineRule="auto"/>
              <w:jc w:val="center"/>
              <w:rPr>
                <w:rFonts w:ascii="Arial" w:hAnsi="Arial" w:cs="Arial"/>
                <w:sz w:val="20"/>
                <w:szCs w:val="20"/>
                <w:lang w:eastAsia="pt-BR"/>
              </w:rPr>
            </w:pPr>
            <w:r w:rsidRPr="0056327E">
              <w:rPr>
                <w:rFonts w:ascii="Arial" w:hAnsi="Arial" w:cs="Arial"/>
                <w:sz w:val="20"/>
                <w:szCs w:val="20"/>
                <w:lang w:eastAsia="pt-BR"/>
              </w:rPr>
              <w:t>Secretaria de Educação / setor de Alimentação Escolar</w:t>
            </w:r>
          </w:p>
        </w:tc>
        <w:tc>
          <w:tcPr>
            <w:tcW w:w="3686" w:type="dxa"/>
            <w:vAlign w:val="center"/>
          </w:tcPr>
          <w:p w14:paraId="356ACEBA" w14:textId="77777777" w:rsidR="00BF68B1" w:rsidRPr="0056327E" w:rsidRDefault="00BF68B1" w:rsidP="00E83B41">
            <w:pPr>
              <w:autoSpaceDE w:val="0"/>
              <w:autoSpaceDN w:val="0"/>
              <w:adjustRightInd w:val="0"/>
              <w:spacing w:line="276" w:lineRule="auto"/>
              <w:jc w:val="center"/>
              <w:rPr>
                <w:rFonts w:ascii="Arial" w:hAnsi="Arial" w:cs="Arial"/>
                <w:sz w:val="20"/>
                <w:szCs w:val="20"/>
                <w:lang w:eastAsia="pt-BR"/>
              </w:rPr>
            </w:pPr>
            <w:r w:rsidRPr="0056327E">
              <w:rPr>
                <w:rFonts w:ascii="Arial" w:hAnsi="Arial" w:cs="Arial"/>
                <w:sz w:val="20"/>
                <w:szCs w:val="20"/>
                <w:lang w:eastAsia="pt-BR"/>
              </w:rPr>
              <w:t>SEMANAL</w:t>
            </w:r>
          </w:p>
          <w:p w14:paraId="5D897E53" w14:textId="77777777" w:rsidR="00BF68B1" w:rsidRPr="0056327E" w:rsidRDefault="00BF68B1" w:rsidP="00E83B41">
            <w:pPr>
              <w:autoSpaceDE w:val="0"/>
              <w:autoSpaceDN w:val="0"/>
              <w:adjustRightInd w:val="0"/>
              <w:spacing w:line="276" w:lineRule="auto"/>
              <w:jc w:val="center"/>
              <w:rPr>
                <w:rFonts w:ascii="Arial" w:hAnsi="Arial" w:cs="Arial"/>
                <w:sz w:val="20"/>
                <w:szCs w:val="20"/>
                <w:lang w:eastAsia="pt-BR"/>
              </w:rPr>
            </w:pPr>
            <w:r w:rsidRPr="0056327E">
              <w:rPr>
                <w:rFonts w:ascii="Arial" w:hAnsi="Arial" w:cs="Arial"/>
                <w:sz w:val="20"/>
                <w:szCs w:val="20"/>
                <w:lang w:eastAsia="pt-BR"/>
              </w:rPr>
              <w:t>QUINZENAL</w:t>
            </w:r>
          </w:p>
        </w:tc>
      </w:tr>
    </w:tbl>
    <w:p w14:paraId="2B575C3F" w14:textId="77777777" w:rsidR="00BF68B1" w:rsidRPr="0056327E" w:rsidRDefault="00BF68B1" w:rsidP="00E83B41">
      <w:pPr>
        <w:autoSpaceDE w:val="0"/>
        <w:autoSpaceDN w:val="0"/>
        <w:adjustRightInd w:val="0"/>
        <w:spacing w:line="276" w:lineRule="auto"/>
        <w:rPr>
          <w:rFonts w:ascii="Arial" w:hAnsi="Arial" w:cs="Arial"/>
          <w:sz w:val="20"/>
          <w:szCs w:val="20"/>
          <w:lang w:eastAsia="pt-BR"/>
        </w:rPr>
      </w:pPr>
    </w:p>
    <w:p w14:paraId="517AA27F" w14:textId="77777777" w:rsidR="00BF68B1" w:rsidRPr="0056327E" w:rsidRDefault="00BF68B1" w:rsidP="00E83B41">
      <w:pPr>
        <w:numPr>
          <w:ilvl w:val="0"/>
          <w:numId w:val="20"/>
        </w:numPr>
        <w:autoSpaceDE w:val="0"/>
        <w:autoSpaceDN w:val="0"/>
        <w:adjustRightInd w:val="0"/>
        <w:spacing w:line="276" w:lineRule="auto"/>
        <w:rPr>
          <w:rFonts w:ascii="Arial" w:hAnsi="Arial" w:cs="Arial"/>
          <w:b/>
          <w:sz w:val="20"/>
          <w:szCs w:val="20"/>
          <w:lang w:eastAsia="pt-BR"/>
        </w:rPr>
      </w:pPr>
      <w:r w:rsidRPr="0056327E">
        <w:rPr>
          <w:rFonts w:ascii="Arial" w:hAnsi="Arial" w:cs="Arial"/>
          <w:b/>
          <w:sz w:val="20"/>
          <w:szCs w:val="20"/>
          <w:lang w:eastAsia="pt-BR"/>
        </w:rPr>
        <w:t>PAGAMENTO</w:t>
      </w:r>
    </w:p>
    <w:p w14:paraId="68B8B228"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1097A870" w14:textId="77777777" w:rsidR="00BF68B1" w:rsidRPr="0056327E" w:rsidRDefault="00BF68B1" w:rsidP="00E83B41">
      <w:pPr>
        <w:numPr>
          <w:ilvl w:val="1"/>
          <w:numId w:val="20"/>
        </w:numPr>
        <w:autoSpaceDE w:val="0"/>
        <w:autoSpaceDN w:val="0"/>
        <w:adjustRightInd w:val="0"/>
        <w:spacing w:line="276" w:lineRule="auto"/>
        <w:rPr>
          <w:rFonts w:ascii="Arial" w:hAnsi="Arial" w:cs="Arial"/>
          <w:sz w:val="20"/>
          <w:szCs w:val="20"/>
          <w:lang w:eastAsia="pt-BR"/>
        </w:rPr>
      </w:pPr>
      <w:r w:rsidRPr="0056327E">
        <w:rPr>
          <w:rFonts w:ascii="Arial" w:hAnsi="Arial" w:cs="Arial"/>
          <w:sz w:val="20"/>
          <w:szCs w:val="20"/>
          <w:lang w:eastAsia="pt-BR"/>
        </w:rPr>
        <w:t xml:space="preserve"> O pagamento será realizado até 20 dias após a última entrega do mês, através de </w:t>
      </w:r>
      <w:r w:rsidRPr="0056327E">
        <w:rPr>
          <w:rFonts w:ascii="Arial" w:hAnsi="Arial" w:cs="Arial"/>
          <w:sz w:val="20"/>
          <w:szCs w:val="20"/>
        </w:rPr>
        <w:t>Ordem Bancaria nominal</w:t>
      </w:r>
      <w:r w:rsidRPr="0056327E">
        <w:rPr>
          <w:rFonts w:ascii="Arial" w:hAnsi="Arial" w:cs="Arial"/>
          <w:sz w:val="20"/>
          <w:szCs w:val="20"/>
          <w:lang w:eastAsia="pt-BR"/>
        </w:rPr>
        <w:t>, mediante apresentação de documento fiscal correspondente ao fornecimento efetuado, vedada à antecipação de pagamento, para cada faturamento.</w:t>
      </w:r>
    </w:p>
    <w:p w14:paraId="2525867D" w14:textId="77777777" w:rsidR="00BF68B1" w:rsidRPr="0056327E" w:rsidRDefault="00BF68B1" w:rsidP="00E83B41">
      <w:pPr>
        <w:pStyle w:val="reservado3"/>
        <w:numPr>
          <w:ilvl w:val="1"/>
          <w:numId w:val="20"/>
        </w:numPr>
        <w:tabs>
          <w:tab w:val="clear" w:pos="9000"/>
          <w:tab w:val="clear" w:pos="9360"/>
        </w:tabs>
        <w:suppressAutoHyphens w:val="0"/>
        <w:spacing w:line="276" w:lineRule="auto"/>
        <w:jc w:val="both"/>
        <w:rPr>
          <w:rFonts w:ascii="Arial" w:hAnsi="Arial" w:cs="Arial"/>
          <w:b/>
          <w:sz w:val="20"/>
          <w:lang w:val="pt-BR"/>
        </w:rPr>
      </w:pPr>
      <w:r w:rsidRPr="0056327E">
        <w:rPr>
          <w:rFonts w:ascii="Arial" w:hAnsi="Arial" w:cs="Arial"/>
          <w:b/>
          <w:sz w:val="20"/>
          <w:lang w:val="pt-BR"/>
        </w:rPr>
        <w:lastRenderedPageBreak/>
        <w:t xml:space="preserve"> Os pagamentos serão efetuados após atesto do setor competente e, dentro do cronograma de pagamento financeiro. Na data da apresentação da fatura o contratado deverá estar de posse, em plena vigência, da CRF de FGTS (grupo formal), da CNDT e das certidões de regularidade com as fazendas estadual, federal (conjunta com a Dívida Ativa da União, Procuradoria Nacional e Seguridade Social) e municipal, sob pena de não pagamento conforme, categoria do contratado.</w:t>
      </w:r>
    </w:p>
    <w:p w14:paraId="2BA52CEC" w14:textId="6D09093D" w:rsidR="00BF68B1" w:rsidRPr="0056327E" w:rsidRDefault="00BF68B1" w:rsidP="00E83B41">
      <w:pPr>
        <w:numPr>
          <w:ilvl w:val="1"/>
          <w:numId w:val="20"/>
        </w:numPr>
        <w:suppressAutoHyphens/>
        <w:spacing w:line="276" w:lineRule="auto"/>
        <w:rPr>
          <w:rFonts w:ascii="Arial" w:hAnsi="Arial" w:cs="Arial"/>
          <w:sz w:val="20"/>
          <w:szCs w:val="20"/>
        </w:rPr>
      </w:pPr>
      <w:r w:rsidRPr="0056327E">
        <w:rPr>
          <w:rFonts w:ascii="Arial" w:hAnsi="Arial" w:cs="Arial"/>
          <w:sz w:val="20"/>
          <w:szCs w:val="20"/>
        </w:rPr>
        <w:t xml:space="preserve"> A Prefeitura Municipal de MUNDO NOVO pagará à Contratada, pelos produtos, efetivamente entregues,</w:t>
      </w:r>
      <w:r w:rsidRPr="0056327E">
        <w:rPr>
          <w:rFonts w:ascii="Arial" w:hAnsi="Arial" w:cs="Arial"/>
          <w:bCs/>
          <w:sz w:val="20"/>
          <w:szCs w:val="20"/>
        </w:rPr>
        <w:t xml:space="preserve"> conforme, planilha de quantitativos do Projeto Básico, bem como, as regras, a seguir:</w:t>
      </w:r>
    </w:p>
    <w:p w14:paraId="7AB92675" w14:textId="77777777" w:rsidR="00BF68B1" w:rsidRPr="0056327E" w:rsidRDefault="00BF68B1" w:rsidP="00E83B41">
      <w:pPr>
        <w:pStyle w:val="Normal1"/>
        <w:numPr>
          <w:ilvl w:val="1"/>
          <w:numId w:val="20"/>
        </w:numPr>
        <w:spacing w:line="276" w:lineRule="auto"/>
        <w:jc w:val="both"/>
        <w:rPr>
          <w:rFonts w:ascii="Arial" w:hAnsi="Arial" w:cs="Arial"/>
          <w:sz w:val="20"/>
          <w:szCs w:val="20"/>
        </w:rPr>
      </w:pPr>
      <w:r w:rsidRPr="0056327E">
        <w:rPr>
          <w:rFonts w:ascii="Arial" w:hAnsi="Arial" w:cs="Arial"/>
          <w:sz w:val="20"/>
          <w:szCs w:val="20"/>
        </w:rPr>
        <w:t xml:space="preserve"> Os pagamentos serão efetuados mediante a apresentação da Nota Fiscal correspondente ao serviço efetivamente prestado, contados da data do atesto pela Administração constatando o recebimento definitivo do objeto ou sua fração de acordo com as demais exigências administrativas em vigor e com as condições constantes da proposta.</w:t>
      </w:r>
    </w:p>
    <w:p w14:paraId="2C0556B5" w14:textId="77777777" w:rsidR="00BF68B1" w:rsidRPr="0056327E" w:rsidRDefault="00BF68B1" w:rsidP="00E83B41">
      <w:pPr>
        <w:pStyle w:val="Normal1"/>
        <w:numPr>
          <w:ilvl w:val="1"/>
          <w:numId w:val="20"/>
        </w:numPr>
        <w:spacing w:line="276" w:lineRule="auto"/>
        <w:jc w:val="both"/>
        <w:rPr>
          <w:rFonts w:ascii="Arial" w:hAnsi="Arial" w:cs="Arial"/>
          <w:sz w:val="20"/>
          <w:szCs w:val="20"/>
        </w:rPr>
      </w:pPr>
      <w:r w:rsidRPr="0056327E">
        <w:rPr>
          <w:rFonts w:ascii="Arial" w:hAnsi="Arial" w:cs="Arial"/>
          <w:sz w:val="20"/>
          <w:szCs w:val="20"/>
        </w:rPr>
        <w:t xml:space="preserve"> Os pagamentos serão feitos através de crédito em conta corrente da pessoa jurídica a ser contratada, conforme dados disponibilizados pela CONTRATADA</w:t>
      </w:r>
    </w:p>
    <w:p w14:paraId="63DC2F80" w14:textId="77777777" w:rsidR="00BF68B1" w:rsidRPr="0056327E" w:rsidRDefault="00BF68B1" w:rsidP="00E83B41">
      <w:pPr>
        <w:pStyle w:val="Normal1"/>
        <w:numPr>
          <w:ilvl w:val="1"/>
          <w:numId w:val="20"/>
        </w:numPr>
        <w:spacing w:line="276" w:lineRule="auto"/>
        <w:jc w:val="both"/>
        <w:rPr>
          <w:rFonts w:ascii="Arial" w:hAnsi="Arial" w:cs="Arial"/>
          <w:sz w:val="20"/>
          <w:szCs w:val="20"/>
        </w:rPr>
      </w:pPr>
      <w:r w:rsidRPr="0056327E">
        <w:rPr>
          <w:rFonts w:ascii="Arial" w:hAnsi="Arial" w:cs="Arial"/>
          <w:sz w:val="20"/>
          <w:szCs w:val="20"/>
        </w:rPr>
        <w:t xml:space="preserve"> Somente serão efetuados os pagamentos após ser atestado pela Administração do recebimento, conferência e aceite dos serviços efetivamente prestado, sob pena de caracterização de inexecução contratual.</w:t>
      </w:r>
    </w:p>
    <w:p w14:paraId="111721DC" w14:textId="77777777" w:rsidR="00BF68B1" w:rsidRPr="0056327E" w:rsidRDefault="00BF68B1" w:rsidP="00E83B41">
      <w:pPr>
        <w:pStyle w:val="Normal1"/>
        <w:numPr>
          <w:ilvl w:val="1"/>
          <w:numId w:val="20"/>
        </w:numPr>
        <w:spacing w:line="276" w:lineRule="auto"/>
        <w:jc w:val="both"/>
        <w:rPr>
          <w:rFonts w:ascii="Arial" w:hAnsi="Arial" w:cs="Arial"/>
          <w:sz w:val="20"/>
          <w:szCs w:val="20"/>
        </w:rPr>
      </w:pPr>
      <w:r w:rsidRPr="0056327E">
        <w:rPr>
          <w:rFonts w:ascii="Arial" w:hAnsi="Arial" w:cs="Arial"/>
          <w:sz w:val="20"/>
          <w:szCs w:val="20"/>
        </w:rPr>
        <w:t xml:space="preserve"> O atesto será realizado na Nota Fiscal, e nesta deverá conter a descrição da quantidade e dos serviços realizados ou produtos efetivamente entregues. </w:t>
      </w:r>
    </w:p>
    <w:p w14:paraId="3F7ABF07" w14:textId="77777777" w:rsidR="00BF68B1" w:rsidRPr="0056327E" w:rsidRDefault="00BF68B1" w:rsidP="00E83B41">
      <w:pPr>
        <w:pStyle w:val="Normal1"/>
        <w:numPr>
          <w:ilvl w:val="1"/>
          <w:numId w:val="20"/>
        </w:numPr>
        <w:spacing w:line="276" w:lineRule="auto"/>
        <w:jc w:val="both"/>
        <w:rPr>
          <w:rFonts w:ascii="Arial" w:hAnsi="Arial" w:cs="Arial"/>
          <w:b/>
          <w:sz w:val="20"/>
          <w:szCs w:val="20"/>
        </w:rPr>
      </w:pPr>
      <w:r w:rsidRPr="0056327E">
        <w:rPr>
          <w:rFonts w:ascii="Arial" w:hAnsi="Arial" w:cs="Arial"/>
          <w:sz w:val="20"/>
          <w:szCs w:val="20"/>
        </w:rPr>
        <w:t xml:space="preserve"> 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w:t>
      </w:r>
      <w:r w:rsidRPr="0056327E">
        <w:rPr>
          <w:rFonts w:ascii="Arial" w:hAnsi="Arial" w:cs="Arial"/>
          <w:b/>
          <w:sz w:val="20"/>
          <w:szCs w:val="20"/>
        </w:rPr>
        <w:t>IN/RFB 2110/2022.</w:t>
      </w:r>
    </w:p>
    <w:p w14:paraId="62FF3BAB"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 xml:space="preserve"> Quando o objeto não comportar a retenção de impostos, a CONTRATADA deverá obrigatoriamente apresentar Ato Declaratório. </w:t>
      </w:r>
    </w:p>
    <w:p w14:paraId="74A0FDF0"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 xml:space="preserve">Conforme Art. 116 da </w:t>
      </w:r>
      <w:r w:rsidRPr="0056327E">
        <w:rPr>
          <w:rFonts w:ascii="Arial" w:hAnsi="Arial" w:cs="Arial"/>
          <w:b/>
          <w:sz w:val="20"/>
          <w:szCs w:val="20"/>
        </w:rPr>
        <w:t>IN/RFB 2110/2022</w:t>
      </w:r>
      <w:r w:rsidRPr="0056327E">
        <w:rPr>
          <w:rFonts w:ascii="Arial" w:hAnsi="Arial" w:cs="Arial"/>
          <w:sz w:val="20"/>
          <w:szCs w:val="20"/>
        </w:rPr>
        <w:t>, não integram a base de cálculo da retenção, desde que comprovados, valores de materiais ou de equipamentos, próprios ou de terceiros, exceto os equipamentos manuais, fornecidos pela contratada, devidamente discriminados no contrato e na nota fiscal.</w:t>
      </w:r>
    </w:p>
    <w:p w14:paraId="5F3AD2D4"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Consideram-se discriminados os valores relativos a material ou equipamentos, quando expressos na nota fiscal, bem como previstos em planilha integrante no contrato.</w:t>
      </w:r>
    </w:p>
    <w:p w14:paraId="6EB6E58E"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 xml:space="preserve">Na ausência de discriminação dos valores relativos a material ou equipamentos, na forma do item anterior, aplicar-se-á o quanto previsto no Art. 117da </w:t>
      </w:r>
      <w:r w:rsidRPr="0056327E">
        <w:rPr>
          <w:rFonts w:ascii="Arial" w:hAnsi="Arial" w:cs="Arial"/>
          <w:b/>
          <w:sz w:val="20"/>
          <w:szCs w:val="20"/>
        </w:rPr>
        <w:t>IN/RFB 2110/2022</w:t>
      </w:r>
      <w:r w:rsidRPr="0056327E">
        <w:rPr>
          <w:rFonts w:ascii="Arial" w:hAnsi="Arial" w:cs="Arial"/>
          <w:sz w:val="20"/>
          <w:szCs w:val="20"/>
        </w:rPr>
        <w:t>.</w:t>
      </w:r>
    </w:p>
    <w:p w14:paraId="799170EB"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5BA5DCC8"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Deverão ser apensados à nota fiscal, se houver, comprovante da existência de processos administrativos ou judiciais.</w:t>
      </w:r>
    </w:p>
    <w:p w14:paraId="0513D6C7"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652335E8"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Antes de efetuar o pagamento será verificada a regularidade do contratado junto aos órgãos fazendários, mediante consulta on-line, cujos comprovantes serão anexados ao processo de pagamento.</w:t>
      </w:r>
    </w:p>
    <w:p w14:paraId="12D7E62B"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O pagamento somente será efetuado se a nota fiscal for emitida conforme o exigido.</w:t>
      </w:r>
    </w:p>
    <w:p w14:paraId="7FA5ADC6"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 xml:space="preserve">  Havendo erro na fatura ou descumprimento das condições pactuadas, no todo ou em parte, a tramitação da nota fiscal será suspensa para que a CONTRATADA adote as providências necessárias à sua correção. </w:t>
      </w:r>
    </w:p>
    <w:p w14:paraId="120880F0"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lastRenderedPageBreak/>
        <w:t>Nenhum pagamento será efetuado à contratada enquanto pendente de liquidação qualquer obrigação financeira que lhe for imposta, em virtude de penalidade ou inadimplência, sem que isso gere direito a reajuste de preço.</w:t>
      </w:r>
    </w:p>
    <w:p w14:paraId="6B474257"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Havendo alguma pendência impeditiva do pagamento, será considerada data do atesto da nova nota fiscal aquela na qual ocorreu a regularização da pendência por parte da contratada.</w:t>
      </w:r>
    </w:p>
    <w:p w14:paraId="27C8E491"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A revisão dos valores e TERMO ADITIVO:</w:t>
      </w:r>
    </w:p>
    <w:p w14:paraId="60F543F3"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Os preços acertados são fixos e irreajustáveis pelo período de um ano, contado a partir da data de assinatura do contrato, não sendo reajustados automaticamente e devendo utilizar como base no índice geral de preços menos oneroso para a Administração Pública na data do aniversário do reajuste.</w:t>
      </w:r>
    </w:p>
    <w:p w14:paraId="3C3CA0BD"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No caso de reajustamento, será sempre observada a legislação vigente, bem como os atos administrativos normativos pertinentes e aplicáveis.</w:t>
      </w:r>
    </w:p>
    <w:p w14:paraId="7CEF35DE"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 xml:space="preserve">A eventual autorização do reajuste de preço será concedida após a análise técnica e jurídica do CONTRATANTE, porém somente contemplará os fornecimentos realizados a partir da data do protocolo do pedido do CONTRATANTE. </w:t>
      </w:r>
    </w:p>
    <w:p w14:paraId="7FF2833A"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Enquanto eventuais solicitações de reajuste de preços estiverem sendo analisadas, a CONTRATADA não poderá suspender os fornecimentos, devendo os pagamentos serem realizados ao preço vigente.</w:t>
      </w:r>
    </w:p>
    <w:p w14:paraId="15A13265"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64171CF0"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65BE11A1"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As alterações de prazo e valor ocorrerão mediante assinatura de termo aditivo ao contrato, obedecidas a legislação pertinente ao tema.</w:t>
      </w:r>
    </w:p>
    <w:p w14:paraId="47B743A6" w14:textId="77777777" w:rsidR="00BF68B1" w:rsidRPr="0056327E" w:rsidRDefault="00BF68B1" w:rsidP="00E83B41">
      <w:pPr>
        <w:pStyle w:val="reservado3"/>
        <w:tabs>
          <w:tab w:val="clear" w:pos="9000"/>
          <w:tab w:val="clear" w:pos="9360"/>
        </w:tabs>
        <w:suppressAutoHyphens w:val="0"/>
        <w:spacing w:line="276" w:lineRule="auto"/>
        <w:jc w:val="both"/>
        <w:rPr>
          <w:rFonts w:ascii="Arial" w:hAnsi="Arial" w:cs="Arial"/>
          <w:b/>
          <w:sz w:val="20"/>
          <w:lang w:val="pt-BR"/>
        </w:rPr>
      </w:pPr>
    </w:p>
    <w:p w14:paraId="5CAB224D" w14:textId="77777777" w:rsidR="00BF68B1" w:rsidRPr="0056327E" w:rsidRDefault="00BF68B1" w:rsidP="00E83B41">
      <w:pPr>
        <w:pStyle w:val="PargrafodaLista"/>
        <w:numPr>
          <w:ilvl w:val="0"/>
          <w:numId w:val="20"/>
        </w:numPr>
        <w:shd w:val="clear" w:color="auto" w:fill="E7E6E6"/>
        <w:spacing w:after="160" w:line="276" w:lineRule="auto"/>
        <w:rPr>
          <w:rFonts w:ascii="Arial" w:hAnsi="Arial" w:cs="Arial"/>
          <w:b/>
          <w:bCs/>
          <w:sz w:val="20"/>
          <w:szCs w:val="20"/>
        </w:rPr>
      </w:pPr>
      <w:r w:rsidRPr="0056327E">
        <w:rPr>
          <w:rFonts w:ascii="Arial" w:hAnsi="Arial" w:cs="Arial"/>
          <w:b/>
          <w:bCs/>
          <w:sz w:val="20"/>
          <w:szCs w:val="20"/>
        </w:rPr>
        <w:t xml:space="preserve">DO </w:t>
      </w:r>
      <w:r w:rsidRPr="0056327E">
        <w:rPr>
          <w:rFonts w:ascii="Arial" w:hAnsi="Arial" w:cs="Arial"/>
          <w:b/>
          <w:sz w:val="20"/>
          <w:szCs w:val="20"/>
        </w:rPr>
        <w:t>ACOMPANHAMENTO E FISCALIZAÇÃO</w:t>
      </w:r>
    </w:p>
    <w:p w14:paraId="2C4FCC80" w14:textId="77777777" w:rsidR="00BF68B1" w:rsidRPr="0056327E" w:rsidRDefault="00BF68B1" w:rsidP="00E83B41">
      <w:pPr>
        <w:pStyle w:val="Normal1"/>
        <w:numPr>
          <w:ilvl w:val="1"/>
          <w:numId w:val="20"/>
        </w:numPr>
        <w:spacing w:line="276" w:lineRule="auto"/>
        <w:ind w:left="993" w:hanging="567"/>
        <w:jc w:val="both"/>
        <w:rPr>
          <w:rFonts w:ascii="Arial" w:hAnsi="Arial" w:cs="Arial"/>
          <w:sz w:val="20"/>
          <w:szCs w:val="20"/>
        </w:rPr>
      </w:pPr>
      <w:r w:rsidRPr="0056327E">
        <w:rPr>
          <w:rFonts w:ascii="Arial" w:hAnsi="Arial" w:cs="Arial"/>
          <w:bCs/>
          <w:sz w:val="20"/>
          <w:szCs w:val="20"/>
        </w:rPr>
        <w:t xml:space="preserve">O </w:t>
      </w:r>
      <w:r w:rsidRPr="0056327E">
        <w:rPr>
          <w:rFonts w:ascii="Arial" w:hAnsi="Arial" w:cs="Arial"/>
          <w:sz w:val="20"/>
          <w:szCs w:val="20"/>
        </w:rPr>
        <w:t>acompanhamento e a fiscalização da execução do contrato consistem na verificação da conformidade da prestação dos serviços e da alocação dos recursos necessários, de forma a assegurar o perfeito cumprimento do ajuste, devendo ser exercidos por um ou mais representantes da Contratante, especialmente designados.</w:t>
      </w:r>
    </w:p>
    <w:p w14:paraId="0C650CE4" w14:textId="77777777" w:rsidR="00BF68B1" w:rsidRPr="0056327E" w:rsidRDefault="00BF68B1" w:rsidP="00E83B41">
      <w:pPr>
        <w:pStyle w:val="PargrafodaLista"/>
        <w:keepLines/>
        <w:widowControl w:val="0"/>
        <w:numPr>
          <w:ilvl w:val="1"/>
          <w:numId w:val="20"/>
        </w:numPr>
        <w:autoSpaceDE w:val="0"/>
        <w:autoSpaceDN w:val="0"/>
        <w:adjustRightInd w:val="0"/>
        <w:spacing w:before="120" w:after="120" w:line="276" w:lineRule="auto"/>
        <w:ind w:left="993" w:hanging="567"/>
        <w:contextualSpacing w:val="0"/>
        <w:rPr>
          <w:rFonts w:ascii="Arial" w:hAnsi="Arial" w:cs="Arial"/>
          <w:sz w:val="20"/>
          <w:szCs w:val="20"/>
        </w:rPr>
      </w:pPr>
      <w:r w:rsidRPr="0056327E">
        <w:rPr>
          <w:rFonts w:ascii="Arial" w:hAnsi="Arial" w:cs="Arial"/>
          <w:sz w:val="20"/>
          <w:szCs w:val="20"/>
        </w:rPr>
        <w:t>A verificação da adequação da prestação do serviço deverá ser realizada com base nos critérios previstos neste Projeto Básico.</w:t>
      </w:r>
    </w:p>
    <w:p w14:paraId="1BAC37C2" w14:textId="77777777" w:rsidR="00BF68B1" w:rsidRPr="0056327E" w:rsidRDefault="00BF68B1" w:rsidP="00E83B41">
      <w:pPr>
        <w:pStyle w:val="PargrafodaLista"/>
        <w:widowControl w:val="0"/>
        <w:numPr>
          <w:ilvl w:val="1"/>
          <w:numId w:val="20"/>
        </w:numPr>
        <w:autoSpaceDE w:val="0"/>
        <w:autoSpaceDN w:val="0"/>
        <w:adjustRightInd w:val="0"/>
        <w:spacing w:before="120" w:after="120" w:line="276" w:lineRule="auto"/>
        <w:ind w:left="993" w:hanging="567"/>
        <w:contextualSpacing w:val="0"/>
        <w:rPr>
          <w:rFonts w:ascii="Arial" w:hAnsi="Arial" w:cs="Arial"/>
          <w:sz w:val="20"/>
          <w:szCs w:val="20"/>
        </w:rPr>
      </w:pPr>
      <w:r w:rsidRPr="0056327E">
        <w:rPr>
          <w:rFonts w:ascii="Arial" w:hAnsi="Arial" w:cs="Arial"/>
          <w:sz w:val="20"/>
          <w:szCs w:val="20"/>
        </w:rPr>
        <w:t>O descumprimento total ou parcial das demais obrigações e responsabilidades assumidas pela Contratada ensejará a aplicação de sanções administrativas, previstas neste Contrato e na legislação vigente, podendo culminar em rescisão contratual.</w:t>
      </w:r>
    </w:p>
    <w:p w14:paraId="38E3D868" w14:textId="77777777" w:rsidR="00BF68B1" w:rsidRPr="0056327E" w:rsidRDefault="00BF68B1" w:rsidP="00E83B41">
      <w:pPr>
        <w:pStyle w:val="PargrafodaLista"/>
        <w:widowControl w:val="0"/>
        <w:numPr>
          <w:ilvl w:val="1"/>
          <w:numId w:val="20"/>
        </w:numPr>
        <w:autoSpaceDE w:val="0"/>
        <w:autoSpaceDN w:val="0"/>
        <w:adjustRightInd w:val="0"/>
        <w:spacing w:line="276" w:lineRule="auto"/>
        <w:ind w:left="993" w:hanging="567"/>
        <w:contextualSpacing w:val="0"/>
        <w:rPr>
          <w:rFonts w:ascii="Arial" w:hAnsi="Arial" w:cs="Arial"/>
          <w:sz w:val="20"/>
          <w:szCs w:val="20"/>
        </w:rPr>
      </w:pPr>
      <w:r w:rsidRPr="0056327E">
        <w:rPr>
          <w:rFonts w:ascii="Arial" w:hAnsi="Arial" w:cs="Arial"/>
          <w:sz w:val="20"/>
          <w:szCs w:val="20"/>
        </w:rPr>
        <w:t>A fiscalização de que trata esta cláusula não exclui nem reduz a responsabilidade da Contratada, inclusive perante terceiros, por qualquer irregularidade, ainda que resultante de imperfeições técnicas ou emprego de produtos inadequados ou de qualidade inferior e, na ocorrência desta, não implica em corresponsabilidade da Contratante ou de seus agentes e prepostos.</w:t>
      </w:r>
    </w:p>
    <w:p w14:paraId="17F1D9D6" w14:textId="77777777" w:rsidR="00BF68B1" w:rsidRPr="0056327E" w:rsidRDefault="00BF68B1" w:rsidP="00E83B41">
      <w:pPr>
        <w:pStyle w:val="PargrafodaLista"/>
        <w:widowControl w:val="0"/>
        <w:numPr>
          <w:ilvl w:val="1"/>
          <w:numId w:val="20"/>
        </w:numPr>
        <w:shd w:val="clear" w:color="auto" w:fill="FFFFFF"/>
        <w:autoSpaceDE w:val="0"/>
        <w:autoSpaceDN w:val="0"/>
        <w:adjustRightInd w:val="0"/>
        <w:spacing w:line="276" w:lineRule="auto"/>
        <w:ind w:left="993" w:hanging="567"/>
        <w:contextualSpacing w:val="0"/>
        <w:rPr>
          <w:rFonts w:ascii="Arial" w:hAnsi="Arial" w:cs="Arial"/>
          <w:sz w:val="20"/>
          <w:szCs w:val="20"/>
        </w:rPr>
      </w:pPr>
      <w:r w:rsidRPr="0056327E">
        <w:rPr>
          <w:rFonts w:ascii="Arial" w:hAnsi="Arial" w:cs="Arial"/>
          <w:sz w:val="20"/>
          <w:szCs w:val="20"/>
        </w:rPr>
        <w:t xml:space="preserve">O Fiscal dos serviços não terá nenhum poder de mando, de gerência ou de controle sobre os empregados designados pela empresa para a execução dos serviços objeto do presente Projeto Básico, cabendo-lhe no acompanhamento e na fiscalização, registrar as ocorrências relacionadas com a execução, comunicando à empresa, através do seu representante, as providências necessárias à sua regularização, as quais deverão ser atendidas de imediato, salvo motivo de força maior. </w:t>
      </w:r>
    </w:p>
    <w:p w14:paraId="343EA83B" w14:textId="77777777" w:rsidR="00BF68B1" w:rsidRPr="0056327E" w:rsidRDefault="00BF68B1" w:rsidP="00E83B41">
      <w:pPr>
        <w:pStyle w:val="Corpodetexto"/>
        <w:numPr>
          <w:ilvl w:val="1"/>
          <w:numId w:val="20"/>
        </w:numPr>
        <w:spacing w:after="120" w:line="276" w:lineRule="auto"/>
        <w:ind w:left="993" w:right="106" w:hanging="567"/>
        <w:jc w:val="both"/>
        <w:rPr>
          <w:rFonts w:ascii="Arial" w:hAnsi="Arial" w:cs="Arial"/>
          <w:lang w:val="pt-BR"/>
        </w:rPr>
      </w:pPr>
      <w:r w:rsidRPr="0056327E">
        <w:rPr>
          <w:rFonts w:ascii="Arial" w:hAnsi="Arial" w:cs="Arial"/>
          <w:lang w:val="pt-BR"/>
        </w:rPr>
        <w:lastRenderedPageBreak/>
        <w:t xml:space="preserve">A </w:t>
      </w:r>
      <w:r w:rsidRPr="0056327E">
        <w:rPr>
          <w:rFonts w:ascii="Arial" w:hAnsi="Arial" w:cs="Arial"/>
          <w:b/>
          <w:bCs/>
          <w:lang w:val="pt-BR"/>
        </w:rPr>
        <w:t>CONTRATADA</w:t>
      </w:r>
      <w:r w:rsidRPr="0056327E">
        <w:rPr>
          <w:rFonts w:ascii="Arial" w:hAnsi="Arial" w:cs="Arial"/>
          <w:lang w:val="pt-BR"/>
        </w:rPr>
        <w:t xml:space="preserve"> submeter-se-á a todas as medidas e procedimentos de Fiscalização, sendo que a atuação fiscalizadora do Município em nada restringirá a responsabilidade única, integral e exclusiva da </w:t>
      </w:r>
      <w:r w:rsidRPr="0056327E">
        <w:rPr>
          <w:rFonts w:ascii="Arial" w:hAnsi="Arial" w:cs="Arial"/>
          <w:b/>
          <w:bCs/>
          <w:lang w:val="pt-BR"/>
        </w:rPr>
        <w:t>CONTRATADA</w:t>
      </w:r>
      <w:r w:rsidRPr="0056327E">
        <w:rPr>
          <w:rFonts w:ascii="Arial" w:hAnsi="Arial" w:cs="Arial"/>
          <w:lang w:val="pt-BR"/>
        </w:rPr>
        <w:t xml:space="preserve"> no que concerne aos serviços contratados, à sua execução e  as consequências e implicações, próximas ou remotas, perante a </w:t>
      </w:r>
      <w:r w:rsidRPr="0056327E">
        <w:rPr>
          <w:rFonts w:ascii="Arial" w:hAnsi="Arial" w:cs="Arial"/>
          <w:b/>
          <w:bCs/>
          <w:lang w:val="pt-BR"/>
        </w:rPr>
        <w:t>CONTRATANTE</w:t>
      </w:r>
      <w:r w:rsidRPr="0056327E">
        <w:rPr>
          <w:rFonts w:ascii="Arial" w:hAnsi="Arial" w:cs="Arial"/>
          <w:lang w:val="pt-BR"/>
        </w:rPr>
        <w:t xml:space="preserve">, ou perante terceiros, do mesmo modo que a ocorrência de eventuais irregularidades na execução dos serviços contratados não implicará corresponsabilidade da </w:t>
      </w:r>
      <w:r w:rsidRPr="0056327E">
        <w:rPr>
          <w:rFonts w:ascii="Arial" w:hAnsi="Arial" w:cs="Arial"/>
          <w:b/>
          <w:bCs/>
          <w:lang w:val="pt-BR"/>
        </w:rPr>
        <w:t>CONTRATANTE</w:t>
      </w:r>
      <w:r w:rsidRPr="0056327E">
        <w:rPr>
          <w:rFonts w:ascii="Arial" w:hAnsi="Arial" w:cs="Arial"/>
          <w:lang w:val="pt-BR"/>
        </w:rPr>
        <w:t xml:space="preserve"> ou de seus prepostos.</w:t>
      </w:r>
    </w:p>
    <w:p w14:paraId="62C8AFD4" w14:textId="77777777" w:rsidR="00BF68B1" w:rsidRPr="0056327E" w:rsidRDefault="00BF68B1" w:rsidP="00E83B41">
      <w:pPr>
        <w:pStyle w:val="Corpodetexto"/>
        <w:numPr>
          <w:ilvl w:val="1"/>
          <w:numId w:val="20"/>
        </w:numPr>
        <w:spacing w:after="120" w:line="276" w:lineRule="auto"/>
        <w:ind w:left="993" w:right="107" w:hanging="567"/>
        <w:jc w:val="both"/>
        <w:rPr>
          <w:rFonts w:ascii="Arial" w:hAnsi="Arial" w:cs="Arial"/>
          <w:lang w:val="pt-BR"/>
        </w:rPr>
      </w:pPr>
      <w:r w:rsidRPr="0056327E">
        <w:rPr>
          <w:rFonts w:ascii="Arial" w:hAnsi="Arial" w:cs="Arial"/>
          <w:lang w:val="pt-BR"/>
        </w:rPr>
        <w:t>A execução do Contrato será avaliada pelo fiscal de contrato mediante procedimentos de supervisão local direta ou indireta, os quais observarão o cumprimento das cláusulas e condições ora estabelecidas e de quaisquer outros dados necessários ao controle e avaliação dos serviços prestados, respeitados o contraditório e a ampla defesa.</w:t>
      </w:r>
    </w:p>
    <w:p w14:paraId="480E5465" w14:textId="2EA33B93" w:rsidR="00BF68B1" w:rsidRPr="0056327E" w:rsidRDefault="00BF68B1" w:rsidP="00E83B41">
      <w:pPr>
        <w:pStyle w:val="PargrafodaLista"/>
        <w:widowControl w:val="0"/>
        <w:numPr>
          <w:ilvl w:val="1"/>
          <w:numId w:val="20"/>
        </w:numPr>
        <w:autoSpaceDE w:val="0"/>
        <w:autoSpaceDN w:val="0"/>
        <w:spacing w:line="276" w:lineRule="auto"/>
        <w:ind w:left="993" w:right="105" w:hanging="567"/>
        <w:contextualSpacing w:val="0"/>
        <w:rPr>
          <w:rFonts w:ascii="Arial" w:hAnsi="Arial" w:cs="Arial"/>
          <w:sz w:val="20"/>
          <w:szCs w:val="20"/>
        </w:rPr>
      </w:pPr>
      <w:r w:rsidRPr="0056327E">
        <w:rPr>
          <w:rFonts w:ascii="Arial" w:hAnsi="Arial" w:cs="Arial"/>
          <w:sz w:val="20"/>
          <w:szCs w:val="20"/>
        </w:rPr>
        <w:t>A fiscalização da execução do objeto será efetuada pel</w:t>
      </w:r>
      <w:r w:rsidR="001F1CCE" w:rsidRPr="0056327E">
        <w:rPr>
          <w:rFonts w:ascii="Arial" w:hAnsi="Arial" w:cs="Arial"/>
          <w:sz w:val="20"/>
          <w:szCs w:val="20"/>
        </w:rPr>
        <w:t>a</w:t>
      </w:r>
      <w:r w:rsidRPr="0056327E">
        <w:rPr>
          <w:rFonts w:ascii="Arial" w:hAnsi="Arial" w:cs="Arial"/>
          <w:sz w:val="20"/>
          <w:szCs w:val="20"/>
        </w:rPr>
        <w:t xml:space="preserve"> Sr</w:t>
      </w:r>
      <w:r w:rsidR="001F1CCE" w:rsidRPr="0056327E">
        <w:rPr>
          <w:rFonts w:ascii="Arial" w:hAnsi="Arial" w:cs="Arial"/>
          <w:sz w:val="20"/>
          <w:szCs w:val="20"/>
        </w:rPr>
        <w:t>a</w:t>
      </w:r>
      <w:r w:rsidRPr="0056327E">
        <w:rPr>
          <w:rFonts w:ascii="Arial" w:hAnsi="Arial" w:cs="Arial"/>
          <w:sz w:val="20"/>
          <w:szCs w:val="20"/>
        </w:rPr>
        <w:t xml:space="preserve">. </w:t>
      </w:r>
      <w:r w:rsidR="001F1CCE" w:rsidRPr="0056327E">
        <w:rPr>
          <w:rFonts w:ascii="Arial" w:hAnsi="Arial" w:cs="Arial"/>
          <w:b/>
          <w:bCs/>
          <w:color w:val="002060"/>
          <w:sz w:val="20"/>
          <w:szCs w:val="20"/>
        </w:rPr>
        <w:t>Mayana Leão</w:t>
      </w:r>
      <w:r w:rsidRPr="0056327E">
        <w:rPr>
          <w:rFonts w:ascii="Arial" w:hAnsi="Arial" w:cs="Arial"/>
          <w:sz w:val="20"/>
          <w:szCs w:val="20"/>
        </w:rPr>
        <w:t>, devidamente, nomead</w:t>
      </w:r>
      <w:r w:rsidR="001F1CCE" w:rsidRPr="0056327E">
        <w:rPr>
          <w:rFonts w:ascii="Arial" w:hAnsi="Arial" w:cs="Arial"/>
          <w:sz w:val="20"/>
          <w:szCs w:val="20"/>
        </w:rPr>
        <w:t>a</w:t>
      </w:r>
      <w:r w:rsidRPr="0056327E">
        <w:rPr>
          <w:rFonts w:ascii="Arial" w:hAnsi="Arial" w:cs="Arial"/>
          <w:sz w:val="20"/>
          <w:szCs w:val="20"/>
        </w:rPr>
        <w:t xml:space="preserve"> pel</w:t>
      </w:r>
      <w:r w:rsidR="001F1CCE" w:rsidRPr="0056327E">
        <w:rPr>
          <w:rFonts w:ascii="Arial" w:hAnsi="Arial" w:cs="Arial"/>
          <w:sz w:val="20"/>
          <w:szCs w:val="20"/>
        </w:rPr>
        <w:t>o</w:t>
      </w:r>
      <w:r w:rsidRPr="0056327E">
        <w:rPr>
          <w:rFonts w:ascii="Arial" w:hAnsi="Arial" w:cs="Arial"/>
          <w:sz w:val="20"/>
          <w:szCs w:val="20"/>
        </w:rPr>
        <w:t xml:space="preserve"> </w:t>
      </w:r>
      <w:r w:rsidR="001F1CCE" w:rsidRPr="0056327E">
        <w:rPr>
          <w:rFonts w:ascii="Arial" w:hAnsi="Arial" w:cs="Arial"/>
          <w:b/>
          <w:bCs/>
          <w:sz w:val="20"/>
          <w:szCs w:val="20"/>
        </w:rPr>
        <w:t>decreto</w:t>
      </w:r>
      <w:r w:rsidRPr="0056327E">
        <w:rPr>
          <w:rFonts w:ascii="Arial" w:hAnsi="Arial" w:cs="Arial"/>
          <w:b/>
          <w:bCs/>
          <w:sz w:val="20"/>
          <w:szCs w:val="20"/>
        </w:rPr>
        <w:t xml:space="preserve"> n</w:t>
      </w:r>
      <w:r w:rsidRPr="0056327E">
        <w:rPr>
          <w:rFonts w:ascii="Arial" w:hAnsi="Arial" w:cs="Arial"/>
          <w:sz w:val="20"/>
          <w:szCs w:val="20"/>
        </w:rPr>
        <w:t xml:space="preserve">º </w:t>
      </w:r>
      <w:r w:rsidR="001F1CCE" w:rsidRPr="0056327E">
        <w:rPr>
          <w:rFonts w:ascii="Arial" w:hAnsi="Arial" w:cs="Arial"/>
          <w:b/>
          <w:bCs/>
          <w:color w:val="002060"/>
          <w:sz w:val="20"/>
          <w:szCs w:val="20"/>
        </w:rPr>
        <w:t>034</w:t>
      </w:r>
      <w:r w:rsidRPr="0056327E">
        <w:rPr>
          <w:rFonts w:ascii="Arial" w:hAnsi="Arial" w:cs="Arial"/>
          <w:b/>
          <w:bCs/>
          <w:color w:val="002060"/>
          <w:sz w:val="20"/>
          <w:szCs w:val="20"/>
        </w:rPr>
        <w:t>/2025</w:t>
      </w:r>
      <w:r w:rsidRPr="0056327E">
        <w:rPr>
          <w:rFonts w:ascii="Arial" w:hAnsi="Arial" w:cs="Arial"/>
          <w:sz w:val="20"/>
          <w:szCs w:val="20"/>
        </w:rPr>
        <w:t>, atendendo aos termos do artigo 117 da Lei 14.133/21.</w:t>
      </w:r>
    </w:p>
    <w:p w14:paraId="68C8949C" w14:textId="375DE770" w:rsidR="00BF68B1" w:rsidRPr="0056327E" w:rsidRDefault="00BF68B1" w:rsidP="00E83B41">
      <w:pPr>
        <w:pStyle w:val="Corpodetexto"/>
        <w:numPr>
          <w:ilvl w:val="1"/>
          <w:numId w:val="20"/>
        </w:numPr>
        <w:spacing w:before="1" w:after="120" w:line="276" w:lineRule="auto"/>
        <w:ind w:left="993" w:right="109" w:hanging="567"/>
        <w:jc w:val="both"/>
        <w:rPr>
          <w:rFonts w:ascii="Arial" w:hAnsi="Arial" w:cs="Arial"/>
          <w:lang w:val="pt-BR"/>
        </w:rPr>
      </w:pPr>
      <w:r w:rsidRPr="0056327E">
        <w:rPr>
          <w:rFonts w:ascii="Arial" w:hAnsi="Arial" w:cs="Arial"/>
          <w:lang w:val="pt-BR"/>
        </w:rPr>
        <w:t xml:space="preserve">A fiscalização da Prefeitura Municipal de MUNDO NOVO não diminui nem substitui a responsabilidade da </w:t>
      </w:r>
      <w:r w:rsidRPr="0056327E">
        <w:rPr>
          <w:rFonts w:ascii="Arial" w:hAnsi="Arial" w:cs="Arial"/>
          <w:b/>
          <w:bCs/>
          <w:lang w:val="pt-BR"/>
        </w:rPr>
        <w:t>CONTRATADA,</w:t>
      </w:r>
      <w:r w:rsidRPr="0056327E">
        <w:rPr>
          <w:rFonts w:ascii="Arial" w:hAnsi="Arial" w:cs="Arial"/>
          <w:lang w:val="pt-BR"/>
        </w:rPr>
        <w:t xml:space="preserve"> decorrente das obrigações assumidas.</w:t>
      </w:r>
    </w:p>
    <w:p w14:paraId="71FA106B" w14:textId="77777777" w:rsidR="00BF68B1" w:rsidRPr="0056327E" w:rsidRDefault="00BF68B1" w:rsidP="00E83B41">
      <w:pPr>
        <w:pStyle w:val="Corpodetexto"/>
        <w:numPr>
          <w:ilvl w:val="1"/>
          <w:numId w:val="20"/>
        </w:numPr>
        <w:spacing w:after="120" w:line="276" w:lineRule="auto"/>
        <w:ind w:left="993" w:right="107" w:hanging="567"/>
        <w:jc w:val="both"/>
        <w:rPr>
          <w:rFonts w:ascii="Arial" w:hAnsi="Arial" w:cs="Arial"/>
          <w:lang w:val="pt-BR"/>
        </w:rPr>
      </w:pPr>
      <w:r w:rsidRPr="0056327E">
        <w:rPr>
          <w:rFonts w:ascii="Arial" w:hAnsi="Arial" w:cs="Arial"/>
          <w:lang w:val="pt-BR"/>
        </w:rPr>
        <w:t xml:space="preserve"> Deverá ser comunicado por escrito (preferencialmente por meio de e-mail) à contratada, sempre que necessário, a ocorrência de qualquer medida que demande comunicação formal entre as partes </w:t>
      </w:r>
      <w:r w:rsidRPr="0056327E">
        <w:rPr>
          <w:rFonts w:ascii="Arial" w:hAnsi="Arial" w:cs="Arial"/>
          <w:spacing w:val="-2"/>
          <w:lang w:val="pt-BR"/>
        </w:rPr>
        <w:t>contratantes;</w:t>
      </w:r>
    </w:p>
    <w:p w14:paraId="2154BA5B" w14:textId="77777777" w:rsidR="00BF68B1" w:rsidRPr="0056327E" w:rsidRDefault="00BF68B1" w:rsidP="00E83B41">
      <w:pPr>
        <w:pStyle w:val="Corpodetexto"/>
        <w:numPr>
          <w:ilvl w:val="1"/>
          <w:numId w:val="20"/>
        </w:numPr>
        <w:spacing w:after="120" w:line="276" w:lineRule="auto"/>
        <w:ind w:left="993" w:right="105" w:hanging="567"/>
        <w:jc w:val="both"/>
        <w:rPr>
          <w:rFonts w:ascii="Arial" w:hAnsi="Arial" w:cs="Arial"/>
          <w:lang w:val="pt-BR"/>
        </w:rPr>
      </w:pPr>
      <w:r w:rsidRPr="0056327E">
        <w:rPr>
          <w:rFonts w:ascii="Arial" w:hAnsi="Arial" w:cs="Arial"/>
          <w:lang w:val="pt-BR"/>
        </w:rPr>
        <w:t xml:space="preserve"> A</w:t>
      </w:r>
      <w:r w:rsidRPr="0056327E">
        <w:rPr>
          <w:rFonts w:ascii="Arial" w:hAnsi="Arial" w:cs="Arial"/>
          <w:b/>
          <w:bCs/>
          <w:lang w:val="pt-BR"/>
        </w:rPr>
        <w:t xml:space="preserve"> CONTRATADA</w:t>
      </w:r>
      <w:r w:rsidRPr="0056327E">
        <w:rPr>
          <w:rFonts w:ascii="Arial" w:hAnsi="Arial" w:cs="Arial"/>
          <w:lang w:val="pt-BR"/>
        </w:rPr>
        <w:t>, pela inexecução total ou parcial das condições estabelecidas no ajuste, sem a devida justificativa aceita por este órgão, e sem prejuízo das demais sanções aplicáveis, ficará sujeita, a critério deste mesmo órgão, às penalidades de Sanção Administrativa previstas no Contrato;</w:t>
      </w:r>
    </w:p>
    <w:p w14:paraId="4A7DF4AC" w14:textId="77777777" w:rsidR="00BF68B1" w:rsidRPr="0056327E" w:rsidRDefault="00BF68B1" w:rsidP="00E83B41">
      <w:pPr>
        <w:pStyle w:val="Corpodetexto"/>
        <w:numPr>
          <w:ilvl w:val="1"/>
          <w:numId w:val="20"/>
        </w:numPr>
        <w:spacing w:after="120" w:line="276" w:lineRule="auto"/>
        <w:ind w:left="993" w:right="112" w:hanging="567"/>
        <w:jc w:val="both"/>
        <w:rPr>
          <w:rFonts w:ascii="Arial" w:hAnsi="Arial" w:cs="Arial"/>
          <w:lang w:val="pt-BR"/>
        </w:rPr>
      </w:pPr>
      <w:r w:rsidRPr="0056327E">
        <w:rPr>
          <w:rFonts w:ascii="Arial" w:hAnsi="Arial" w:cs="Arial"/>
          <w:lang w:val="pt-BR"/>
        </w:rPr>
        <w:t xml:space="preserve"> A</w:t>
      </w:r>
      <w:r w:rsidRPr="0056327E">
        <w:rPr>
          <w:rFonts w:ascii="Arial" w:hAnsi="Arial" w:cs="Arial"/>
          <w:b/>
          <w:bCs/>
          <w:lang w:val="pt-BR"/>
        </w:rPr>
        <w:t xml:space="preserve"> CONTRATADA</w:t>
      </w:r>
      <w:r w:rsidRPr="0056327E">
        <w:rPr>
          <w:rFonts w:ascii="Arial" w:hAnsi="Arial" w:cs="Arial"/>
          <w:lang w:val="pt-BR"/>
        </w:rPr>
        <w:t xml:space="preserve"> facilitará o acompanhamento e o controle permanente, pela contratante, dos serviços e prestará todos os esclarecimentos que lhe forem solicitados pelos auditores designados para tal fim;</w:t>
      </w:r>
    </w:p>
    <w:p w14:paraId="5D204C7D" w14:textId="77777777" w:rsidR="00BF68B1" w:rsidRPr="0056327E" w:rsidRDefault="00BF68B1" w:rsidP="00E83B41">
      <w:pPr>
        <w:pStyle w:val="Corpodetexto"/>
        <w:numPr>
          <w:ilvl w:val="1"/>
          <w:numId w:val="20"/>
        </w:numPr>
        <w:spacing w:after="120" w:line="276" w:lineRule="auto"/>
        <w:ind w:left="993" w:right="112" w:hanging="567"/>
        <w:jc w:val="both"/>
        <w:rPr>
          <w:rFonts w:ascii="Arial" w:hAnsi="Arial" w:cs="Arial"/>
          <w:lang w:val="pt-BR"/>
        </w:rPr>
      </w:pPr>
      <w:r w:rsidRPr="0056327E">
        <w:rPr>
          <w:rFonts w:ascii="Arial" w:hAnsi="Arial" w:cs="Arial"/>
          <w:lang w:val="pt-BR"/>
        </w:rPr>
        <w:t xml:space="preserve"> A</w:t>
      </w:r>
      <w:r w:rsidRPr="0056327E">
        <w:rPr>
          <w:rFonts w:ascii="Arial" w:hAnsi="Arial" w:cs="Arial"/>
          <w:b/>
          <w:bCs/>
          <w:lang w:val="pt-BR"/>
        </w:rPr>
        <w:t xml:space="preserve"> CONTRATADA</w:t>
      </w:r>
      <w:r w:rsidRPr="0056327E">
        <w:rPr>
          <w:rFonts w:ascii="Arial" w:hAnsi="Arial" w:cs="Arial"/>
          <w:lang w:val="pt-BR"/>
        </w:rPr>
        <w:t xml:space="preserve"> declara, antecipadamente, aceitar todas as decisões, métodos e processos </w:t>
      </w:r>
      <w:r w:rsidRPr="0056327E">
        <w:rPr>
          <w:rFonts w:ascii="Arial" w:hAnsi="Arial" w:cs="Arial"/>
          <w:spacing w:val="-5"/>
          <w:lang w:val="pt-BR"/>
        </w:rPr>
        <w:t>de</w:t>
      </w:r>
      <w:r w:rsidRPr="0056327E">
        <w:rPr>
          <w:rFonts w:ascii="Arial" w:hAnsi="Arial" w:cs="Arial"/>
          <w:lang w:val="pt-BR"/>
        </w:rPr>
        <w:t xml:space="preserve"> inspeção, verificação e controle adotados pelo </w:t>
      </w:r>
      <w:r w:rsidRPr="0056327E">
        <w:rPr>
          <w:rFonts w:ascii="Arial" w:hAnsi="Arial" w:cs="Arial"/>
          <w:b/>
          <w:bCs/>
          <w:lang w:val="pt-BR"/>
        </w:rPr>
        <w:t>CONTRATANTE</w:t>
      </w:r>
      <w:r w:rsidRPr="0056327E">
        <w:rPr>
          <w:rFonts w:ascii="Arial" w:hAnsi="Arial" w:cs="Arial"/>
          <w:lang w:val="pt-BR"/>
        </w:rPr>
        <w:t>, se obrigando a fornecer os dados, elementos, explicações, esclarecimentos e comunicações e que este necessitar e que forem considerados necessários ao desempenho de suas atividades.</w:t>
      </w:r>
    </w:p>
    <w:p w14:paraId="3B2347BA" w14:textId="77777777" w:rsidR="00BF68B1" w:rsidRPr="0056327E" w:rsidRDefault="00BF68B1" w:rsidP="00E83B41">
      <w:pPr>
        <w:pStyle w:val="Corpodetexto"/>
        <w:numPr>
          <w:ilvl w:val="1"/>
          <w:numId w:val="20"/>
        </w:numPr>
        <w:spacing w:after="120" w:line="276" w:lineRule="auto"/>
        <w:ind w:left="993" w:right="112" w:hanging="567"/>
        <w:jc w:val="both"/>
        <w:rPr>
          <w:rFonts w:ascii="Arial" w:hAnsi="Arial" w:cs="Arial"/>
          <w:lang w:val="pt-BR"/>
        </w:rPr>
      </w:pPr>
      <w:r w:rsidRPr="0056327E">
        <w:rPr>
          <w:rFonts w:ascii="Arial" w:hAnsi="Arial" w:cs="Arial"/>
          <w:lang w:val="pt-BR"/>
        </w:rPr>
        <w:t xml:space="preserve"> Compete à </w:t>
      </w:r>
      <w:r w:rsidRPr="0056327E">
        <w:rPr>
          <w:rFonts w:ascii="Arial" w:hAnsi="Arial" w:cs="Arial"/>
          <w:b/>
          <w:bCs/>
          <w:lang w:val="pt-BR"/>
        </w:rPr>
        <w:t xml:space="preserve">CONTRATADA </w:t>
      </w:r>
      <w:r w:rsidRPr="0056327E">
        <w:rPr>
          <w:rFonts w:ascii="Arial" w:hAnsi="Arial" w:cs="Arial"/>
          <w:lang w:val="pt-BR"/>
        </w:rPr>
        <w:t>fazer minucioso exame da execução dos serviços,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53838F20" w14:textId="4E9B60D0" w:rsidR="00BF68B1" w:rsidRPr="0056327E" w:rsidRDefault="00BF68B1" w:rsidP="00E83B41">
      <w:pPr>
        <w:pStyle w:val="reservado3"/>
        <w:numPr>
          <w:ilvl w:val="1"/>
          <w:numId w:val="20"/>
        </w:numPr>
        <w:tabs>
          <w:tab w:val="clear" w:pos="9000"/>
          <w:tab w:val="clear" w:pos="9360"/>
        </w:tabs>
        <w:suppressAutoHyphens w:val="0"/>
        <w:spacing w:line="276" w:lineRule="auto"/>
        <w:ind w:left="993" w:hanging="567"/>
        <w:jc w:val="both"/>
        <w:rPr>
          <w:rFonts w:ascii="Arial" w:hAnsi="Arial" w:cs="Arial"/>
          <w:b/>
          <w:sz w:val="20"/>
          <w:lang w:val="pt-BR"/>
        </w:rPr>
      </w:pPr>
      <w:r w:rsidRPr="0056327E">
        <w:rPr>
          <w:rFonts w:ascii="Arial" w:hAnsi="Arial" w:cs="Arial"/>
          <w:sz w:val="20"/>
          <w:lang w:val="pt-BR"/>
        </w:rPr>
        <w:t xml:space="preserve"> A Gestora do Contrato será a Sra. </w:t>
      </w:r>
      <w:r w:rsidR="001F1CCE" w:rsidRPr="0056327E">
        <w:rPr>
          <w:rFonts w:ascii="Arial" w:hAnsi="Arial" w:cs="Arial"/>
          <w:b/>
          <w:bCs/>
          <w:sz w:val="20"/>
          <w:lang w:val="pt-BR"/>
        </w:rPr>
        <w:t>Vera Lúcia da Silva</w:t>
      </w:r>
      <w:r w:rsidRPr="0056327E">
        <w:rPr>
          <w:rFonts w:ascii="Arial" w:hAnsi="Arial" w:cs="Arial"/>
          <w:sz w:val="20"/>
          <w:lang w:val="pt-BR"/>
        </w:rPr>
        <w:t>, devidamente, nomead</w:t>
      </w:r>
      <w:r w:rsidR="001F1CCE" w:rsidRPr="0056327E">
        <w:rPr>
          <w:rFonts w:ascii="Arial" w:hAnsi="Arial" w:cs="Arial"/>
          <w:sz w:val="20"/>
          <w:lang w:val="pt-BR"/>
        </w:rPr>
        <w:t>a</w:t>
      </w:r>
      <w:r w:rsidRPr="0056327E">
        <w:rPr>
          <w:rFonts w:ascii="Arial" w:hAnsi="Arial" w:cs="Arial"/>
          <w:sz w:val="20"/>
          <w:lang w:val="pt-BR"/>
        </w:rPr>
        <w:t xml:space="preserve"> pel</w:t>
      </w:r>
      <w:r w:rsidR="001F1CCE" w:rsidRPr="0056327E">
        <w:rPr>
          <w:rFonts w:ascii="Arial" w:hAnsi="Arial" w:cs="Arial"/>
          <w:sz w:val="20"/>
          <w:lang w:val="pt-BR"/>
        </w:rPr>
        <w:t>o</w:t>
      </w:r>
      <w:r w:rsidRPr="0056327E">
        <w:rPr>
          <w:rFonts w:ascii="Arial" w:hAnsi="Arial" w:cs="Arial"/>
          <w:sz w:val="20"/>
          <w:lang w:val="pt-BR"/>
        </w:rPr>
        <w:t xml:space="preserve"> </w:t>
      </w:r>
      <w:r w:rsidR="001F1CCE" w:rsidRPr="0056327E">
        <w:rPr>
          <w:rFonts w:ascii="Arial" w:hAnsi="Arial" w:cs="Arial"/>
          <w:b/>
          <w:bCs/>
          <w:sz w:val="20"/>
          <w:lang w:val="pt-BR"/>
        </w:rPr>
        <w:t>Decreto</w:t>
      </w:r>
      <w:r w:rsidRPr="0056327E">
        <w:rPr>
          <w:rFonts w:ascii="Arial" w:hAnsi="Arial" w:cs="Arial"/>
          <w:b/>
          <w:bCs/>
          <w:sz w:val="20"/>
          <w:lang w:val="pt-BR"/>
        </w:rPr>
        <w:t xml:space="preserve"> nº </w:t>
      </w:r>
      <w:r w:rsidR="001F1CCE" w:rsidRPr="0056327E">
        <w:rPr>
          <w:rFonts w:ascii="Arial" w:hAnsi="Arial" w:cs="Arial"/>
          <w:b/>
          <w:bCs/>
          <w:sz w:val="20"/>
          <w:lang w:val="pt-BR"/>
        </w:rPr>
        <w:t>077</w:t>
      </w:r>
      <w:r w:rsidRPr="0056327E">
        <w:rPr>
          <w:rFonts w:ascii="Arial" w:hAnsi="Arial" w:cs="Arial"/>
          <w:b/>
          <w:bCs/>
          <w:sz w:val="20"/>
          <w:lang w:val="pt-BR"/>
        </w:rPr>
        <w:t>/2025</w:t>
      </w:r>
      <w:r w:rsidRPr="0056327E">
        <w:rPr>
          <w:rFonts w:ascii="Arial" w:hAnsi="Arial" w:cs="Arial"/>
          <w:sz w:val="20"/>
          <w:lang w:val="pt-BR"/>
        </w:rPr>
        <w:t>, da referida contratação, autoridade competente para o gerenciamento das atividades relacionadas à execução do contrato, à fiscalização técnica e administrativa e dos atos necessários à formalização do contrato, da prorrogação, repactuação, reequilíbrio econômico-financeiro, alteração, acréscimo, supressão, pagamento, requerer aplicação de sanções, extinção dos contratos, entre outros.</w:t>
      </w:r>
    </w:p>
    <w:p w14:paraId="79168F52" w14:textId="77777777" w:rsidR="00BF68B1" w:rsidRPr="0056327E" w:rsidRDefault="00BF68B1" w:rsidP="00E83B41">
      <w:pPr>
        <w:pStyle w:val="reservado3"/>
        <w:tabs>
          <w:tab w:val="clear" w:pos="9000"/>
          <w:tab w:val="clear" w:pos="9360"/>
        </w:tabs>
        <w:suppressAutoHyphens w:val="0"/>
        <w:spacing w:line="276" w:lineRule="auto"/>
        <w:jc w:val="both"/>
        <w:rPr>
          <w:rFonts w:ascii="Arial" w:hAnsi="Arial" w:cs="Arial"/>
          <w:b/>
          <w:sz w:val="20"/>
          <w:lang w:val="pt-BR"/>
        </w:rPr>
      </w:pPr>
    </w:p>
    <w:p w14:paraId="71852EAD" w14:textId="77777777" w:rsidR="00BF68B1" w:rsidRPr="0056327E" w:rsidRDefault="00BF68B1" w:rsidP="00E83B41">
      <w:pPr>
        <w:numPr>
          <w:ilvl w:val="0"/>
          <w:numId w:val="20"/>
        </w:numPr>
        <w:autoSpaceDE w:val="0"/>
        <w:autoSpaceDN w:val="0"/>
        <w:adjustRightInd w:val="0"/>
        <w:spacing w:line="276" w:lineRule="auto"/>
        <w:rPr>
          <w:rFonts w:ascii="Arial" w:hAnsi="Arial" w:cs="Arial"/>
          <w:b/>
          <w:color w:val="000000"/>
          <w:sz w:val="20"/>
          <w:szCs w:val="20"/>
          <w:lang w:eastAsia="pt-BR"/>
        </w:rPr>
      </w:pPr>
      <w:r w:rsidRPr="0056327E">
        <w:rPr>
          <w:rFonts w:ascii="Arial" w:hAnsi="Arial" w:cs="Arial"/>
          <w:b/>
          <w:color w:val="000000"/>
          <w:sz w:val="20"/>
          <w:szCs w:val="20"/>
          <w:lang w:eastAsia="pt-BR"/>
        </w:rPr>
        <w:t>DISPOSIÇÕES GERAIS</w:t>
      </w:r>
    </w:p>
    <w:p w14:paraId="1D5CA6A6"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0671F544" w14:textId="77777777" w:rsidR="00BF68B1" w:rsidRPr="0056327E" w:rsidRDefault="00BF68B1" w:rsidP="00E83B41">
      <w:pPr>
        <w:numPr>
          <w:ilvl w:val="1"/>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 xml:space="preserve">A presente Chamada Pública poderá ser obtida no seguinte local: </w:t>
      </w:r>
      <w:r w:rsidRPr="0056327E">
        <w:rPr>
          <w:rFonts w:ascii="Arial" w:hAnsi="Arial" w:cs="Arial"/>
          <w:sz w:val="20"/>
          <w:szCs w:val="20"/>
        </w:rPr>
        <w:t>sala da Comissão de Licitações da Prefeitura Municipal</w:t>
      </w:r>
    </w:p>
    <w:p w14:paraId="5CDAE5B4" w14:textId="77777777" w:rsidR="00BF68B1" w:rsidRPr="0056327E" w:rsidRDefault="00BF68B1" w:rsidP="00E83B41">
      <w:pPr>
        <w:numPr>
          <w:ilvl w:val="1"/>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Os produtos alimentícios deverão atender ao disposto na legislação sanitária (federal, estadual ou municipal) específica para os alimentos de origem animal e vegetal.</w:t>
      </w:r>
    </w:p>
    <w:p w14:paraId="54AB067A" w14:textId="79CA64A3" w:rsidR="00BF68B1" w:rsidRPr="0056327E" w:rsidRDefault="00BF68B1" w:rsidP="00E83B41">
      <w:pPr>
        <w:numPr>
          <w:ilvl w:val="1"/>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 xml:space="preserve">O limite individual de venda do agricultor familiar e do empreendedor familiar rural para a alimentação escolar deverá respeitar o valor máximo </w:t>
      </w:r>
      <w:r w:rsidRPr="0056327E">
        <w:rPr>
          <w:rFonts w:ascii="Arial" w:hAnsi="Arial" w:cs="Arial"/>
          <w:color w:val="000000" w:themeColor="text1"/>
          <w:sz w:val="20"/>
          <w:szCs w:val="20"/>
          <w:lang w:eastAsia="pt-BR"/>
        </w:rPr>
        <w:t xml:space="preserve">de </w:t>
      </w:r>
      <w:r w:rsidRPr="0056327E">
        <w:rPr>
          <w:rFonts w:ascii="Arial" w:hAnsi="Arial" w:cs="Arial"/>
          <w:b/>
          <w:color w:val="000000" w:themeColor="text1"/>
          <w:sz w:val="20"/>
          <w:szCs w:val="20"/>
          <w:lang w:eastAsia="pt-BR"/>
        </w:rPr>
        <w:t>R$ 40.000,00 (quarenta mil reais</w:t>
      </w:r>
      <w:r w:rsidRPr="0056327E">
        <w:rPr>
          <w:rFonts w:ascii="Arial" w:hAnsi="Arial" w:cs="Arial"/>
          <w:b/>
          <w:color w:val="000000"/>
          <w:sz w:val="20"/>
          <w:szCs w:val="20"/>
          <w:lang w:eastAsia="pt-BR"/>
        </w:rPr>
        <w:t>)</w:t>
      </w:r>
      <w:r w:rsidRPr="0056327E">
        <w:rPr>
          <w:rFonts w:ascii="Arial" w:hAnsi="Arial" w:cs="Arial"/>
          <w:color w:val="000000"/>
          <w:sz w:val="20"/>
          <w:szCs w:val="20"/>
          <w:lang w:eastAsia="pt-BR"/>
        </w:rPr>
        <w:t>, por DAP/Ano/Entidade Executora, e</w:t>
      </w:r>
      <w:r w:rsidR="001F1CCE" w:rsidRPr="0056327E">
        <w:rPr>
          <w:rFonts w:ascii="Arial" w:hAnsi="Arial" w:cs="Arial"/>
          <w:color w:val="000000"/>
          <w:sz w:val="20"/>
          <w:szCs w:val="20"/>
          <w:lang w:eastAsia="pt-BR"/>
        </w:rPr>
        <w:t xml:space="preserve"> </w:t>
      </w:r>
      <w:r w:rsidR="00625467" w:rsidRPr="0056327E">
        <w:rPr>
          <w:rFonts w:ascii="Arial" w:hAnsi="Arial" w:cs="Arial"/>
          <w:color w:val="000000"/>
          <w:sz w:val="20"/>
          <w:szCs w:val="20"/>
          <w:lang w:eastAsia="pt-BR"/>
        </w:rPr>
        <w:t>obedecerá às</w:t>
      </w:r>
      <w:r w:rsidRPr="0056327E">
        <w:rPr>
          <w:rFonts w:ascii="Arial" w:hAnsi="Arial" w:cs="Arial"/>
          <w:color w:val="000000"/>
          <w:sz w:val="20"/>
          <w:szCs w:val="20"/>
          <w:lang w:eastAsia="pt-BR"/>
        </w:rPr>
        <w:t xml:space="preserve"> seguintes regras:</w:t>
      </w:r>
    </w:p>
    <w:p w14:paraId="4024593A" w14:textId="77777777" w:rsidR="00BF68B1" w:rsidRPr="0056327E" w:rsidRDefault="00BF68B1" w:rsidP="00E83B41">
      <w:pPr>
        <w:autoSpaceDE w:val="0"/>
        <w:autoSpaceDN w:val="0"/>
        <w:adjustRightInd w:val="0"/>
        <w:spacing w:after="120" w:line="276" w:lineRule="auto"/>
        <w:ind w:left="851"/>
        <w:rPr>
          <w:rFonts w:ascii="Arial" w:hAnsi="Arial" w:cs="Arial"/>
          <w:color w:val="000000"/>
          <w:sz w:val="20"/>
          <w:szCs w:val="20"/>
          <w:lang w:eastAsia="pt-BR"/>
        </w:rPr>
      </w:pPr>
      <w:r w:rsidRPr="0056327E">
        <w:rPr>
          <w:rFonts w:ascii="Arial" w:hAnsi="Arial" w:cs="Arial"/>
          <w:color w:val="000000"/>
          <w:sz w:val="20"/>
          <w:szCs w:val="20"/>
          <w:lang w:eastAsia="pt-BR"/>
        </w:rPr>
        <w:lastRenderedPageBreak/>
        <w:t xml:space="preserve">I - Para a comercialização com fornecedores individuais e grupos informais, os contratos individuais firmados deverão respeitar o valor máximo de </w:t>
      </w:r>
      <w:r w:rsidRPr="0056327E">
        <w:rPr>
          <w:rFonts w:ascii="Arial" w:hAnsi="Arial" w:cs="Arial"/>
          <w:b/>
          <w:color w:val="000000" w:themeColor="text1"/>
          <w:sz w:val="20"/>
          <w:szCs w:val="20"/>
          <w:lang w:eastAsia="pt-BR"/>
        </w:rPr>
        <w:t>R$ 40.000,00 (quarenta mil reais</w:t>
      </w:r>
      <w:r w:rsidRPr="0056327E">
        <w:rPr>
          <w:rFonts w:ascii="Arial" w:hAnsi="Arial" w:cs="Arial"/>
          <w:b/>
          <w:color w:val="000000"/>
          <w:sz w:val="20"/>
          <w:szCs w:val="20"/>
          <w:lang w:eastAsia="pt-BR"/>
        </w:rPr>
        <w:t>)</w:t>
      </w:r>
      <w:r w:rsidRPr="0056327E">
        <w:rPr>
          <w:rFonts w:ascii="Arial" w:hAnsi="Arial" w:cs="Arial"/>
          <w:color w:val="000000"/>
          <w:sz w:val="20"/>
          <w:szCs w:val="20"/>
          <w:lang w:eastAsia="pt-BR"/>
        </w:rPr>
        <w:t>, por DAP/Ano/E.Ex.</w:t>
      </w:r>
    </w:p>
    <w:p w14:paraId="4D7FD6EB" w14:textId="77777777" w:rsidR="00BF68B1" w:rsidRPr="0056327E" w:rsidRDefault="00BF68B1" w:rsidP="00E83B41">
      <w:pPr>
        <w:autoSpaceDE w:val="0"/>
        <w:autoSpaceDN w:val="0"/>
        <w:adjustRightInd w:val="0"/>
        <w:spacing w:after="120" w:line="276" w:lineRule="auto"/>
        <w:ind w:left="851"/>
        <w:rPr>
          <w:rFonts w:ascii="Arial" w:hAnsi="Arial" w:cs="Arial"/>
          <w:color w:val="000000"/>
          <w:sz w:val="20"/>
          <w:szCs w:val="20"/>
          <w:lang w:eastAsia="pt-BR"/>
        </w:rPr>
      </w:pPr>
      <w:r w:rsidRPr="0056327E">
        <w:rPr>
          <w:rFonts w:ascii="Arial" w:hAnsi="Arial" w:cs="Arial"/>
          <w:color w:val="000000"/>
          <w:sz w:val="20"/>
          <w:szCs w:val="20"/>
          <w:lang w:eastAsia="pt-BR"/>
        </w:rPr>
        <w:t>II - Para a comercialização com grupos formais o montante máximo a ser contratado será o resultado do número de agricultores familiares inscritos na DAP jurídica multiplicado pelo limite individual de comercialização, utilizando a seguinte fórmula:</w:t>
      </w:r>
    </w:p>
    <w:p w14:paraId="3C64CED6" w14:textId="77777777" w:rsidR="00BF68B1" w:rsidRPr="0056327E" w:rsidRDefault="00BF68B1" w:rsidP="00E83B41">
      <w:pPr>
        <w:autoSpaceDE w:val="0"/>
        <w:autoSpaceDN w:val="0"/>
        <w:adjustRightInd w:val="0"/>
        <w:spacing w:after="120" w:line="276" w:lineRule="auto"/>
        <w:ind w:left="720"/>
        <w:rPr>
          <w:rFonts w:ascii="Arial" w:hAnsi="Arial" w:cs="Arial"/>
          <w:b/>
          <w:color w:val="000000"/>
          <w:sz w:val="20"/>
          <w:szCs w:val="20"/>
          <w:lang w:eastAsia="pt-BR"/>
        </w:rPr>
      </w:pPr>
      <w:r w:rsidRPr="0056327E">
        <w:rPr>
          <w:rFonts w:ascii="Arial" w:hAnsi="Arial" w:cs="Arial"/>
          <w:b/>
          <w:color w:val="000000"/>
          <w:sz w:val="20"/>
          <w:szCs w:val="20"/>
          <w:lang w:eastAsia="pt-BR"/>
        </w:rPr>
        <w:t>Valor máximo a ser contratado = nº de agricultores familiares inscritos na DAP jurídica x R$ 40.000,00 (quarenta mil reais).</w:t>
      </w:r>
    </w:p>
    <w:p w14:paraId="025FBCF1" w14:textId="77777777" w:rsidR="00BF68B1" w:rsidRPr="0056327E" w:rsidRDefault="00BF68B1" w:rsidP="00E83B41">
      <w:pPr>
        <w:numPr>
          <w:ilvl w:val="1"/>
          <w:numId w:val="20"/>
        </w:numPr>
        <w:autoSpaceDE w:val="0"/>
        <w:autoSpaceDN w:val="0"/>
        <w:adjustRightInd w:val="0"/>
        <w:spacing w:line="276" w:lineRule="auto"/>
        <w:rPr>
          <w:rFonts w:ascii="Arial" w:hAnsi="Arial" w:cs="Arial"/>
          <w:sz w:val="20"/>
          <w:szCs w:val="20"/>
          <w:lang w:eastAsia="pt-BR"/>
        </w:rPr>
      </w:pPr>
      <w:r w:rsidRPr="0056327E">
        <w:rPr>
          <w:rFonts w:ascii="Arial" w:hAnsi="Arial" w:cs="Arial"/>
          <w:color w:val="000000"/>
          <w:sz w:val="20"/>
          <w:szCs w:val="20"/>
          <w:lang w:eastAsia="pt-BR"/>
        </w:rPr>
        <w:t xml:space="preserve">A aquisição dos gêneros alimentícios será formalizada através de um Contrato de Aquisição de Gêneros Alimentícios da Agricultura Familiar para Alimentação Escolar que estabelecerá com clareza e precisão as condições para sua execução, expressas em cláusulas que definam os direitos, obrigações e responsabilidades das partes, em conformidade com os termos da chamada pública e da proposta a que se vinculam, bem </w:t>
      </w:r>
      <w:r w:rsidRPr="0056327E">
        <w:rPr>
          <w:rFonts w:ascii="Arial" w:hAnsi="Arial" w:cs="Arial"/>
          <w:sz w:val="20"/>
          <w:szCs w:val="20"/>
          <w:lang w:eastAsia="pt-BR"/>
        </w:rPr>
        <w:t>como, em conformidade com a Lei Federal n. 14.133/21</w:t>
      </w:r>
    </w:p>
    <w:p w14:paraId="2DE00AD2"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070BE6A6" w14:textId="77777777" w:rsidR="00BF68B1" w:rsidRPr="0056327E" w:rsidRDefault="00BF68B1" w:rsidP="00E83B41">
      <w:pPr>
        <w:numPr>
          <w:ilvl w:val="0"/>
          <w:numId w:val="20"/>
        </w:numPr>
        <w:suppressAutoHyphens/>
        <w:autoSpaceDE w:val="0"/>
        <w:autoSpaceDN w:val="0"/>
        <w:adjustRightInd w:val="0"/>
        <w:spacing w:line="276" w:lineRule="auto"/>
        <w:rPr>
          <w:rFonts w:ascii="Arial" w:hAnsi="Arial" w:cs="Arial"/>
          <w:b/>
          <w:bCs/>
          <w:sz w:val="20"/>
          <w:szCs w:val="20"/>
        </w:rPr>
      </w:pPr>
      <w:r w:rsidRPr="0056327E">
        <w:rPr>
          <w:rFonts w:ascii="Arial" w:hAnsi="Arial" w:cs="Arial"/>
          <w:b/>
          <w:bCs/>
          <w:sz w:val="20"/>
          <w:szCs w:val="20"/>
        </w:rPr>
        <w:t>Períodos de Fornecimento</w:t>
      </w:r>
    </w:p>
    <w:p w14:paraId="6E9C15F0" w14:textId="77777777" w:rsidR="00BF68B1" w:rsidRPr="0056327E" w:rsidRDefault="00BF68B1" w:rsidP="00E83B41">
      <w:pPr>
        <w:autoSpaceDE w:val="0"/>
        <w:autoSpaceDN w:val="0"/>
        <w:adjustRightInd w:val="0"/>
        <w:spacing w:line="276" w:lineRule="auto"/>
        <w:ind w:left="360"/>
        <w:rPr>
          <w:rFonts w:ascii="Arial" w:hAnsi="Arial" w:cs="Arial"/>
          <w:b/>
          <w:bCs/>
          <w:sz w:val="20"/>
          <w:szCs w:val="20"/>
        </w:rPr>
      </w:pPr>
    </w:p>
    <w:p w14:paraId="75029BC2" w14:textId="77777777" w:rsidR="00BF68B1" w:rsidRPr="0056327E" w:rsidRDefault="00BF68B1" w:rsidP="00E83B41">
      <w:pPr>
        <w:numPr>
          <w:ilvl w:val="1"/>
          <w:numId w:val="20"/>
        </w:numPr>
        <w:suppressAutoHyphens/>
        <w:autoSpaceDE w:val="0"/>
        <w:autoSpaceDN w:val="0"/>
        <w:adjustRightInd w:val="0"/>
        <w:spacing w:line="276" w:lineRule="auto"/>
        <w:ind w:left="1134" w:hanging="774"/>
        <w:rPr>
          <w:rFonts w:ascii="Arial" w:hAnsi="Arial" w:cs="Arial"/>
          <w:bCs/>
          <w:sz w:val="20"/>
          <w:szCs w:val="20"/>
        </w:rPr>
      </w:pPr>
      <w:r w:rsidRPr="0056327E">
        <w:rPr>
          <w:rFonts w:ascii="Arial" w:hAnsi="Arial" w:cs="Arial"/>
          <w:b/>
          <w:bCs/>
          <w:sz w:val="20"/>
          <w:szCs w:val="20"/>
        </w:rPr>
        <w:t>Até 12 (doze) meses, a partir da assinatura do contrato ou de sua publicação no Diário Oficial dos Municípios</w:t>
      </w:r>
      <w:r w:rsidRPr="0056327E">
        <w:rPr>
          <w:rFonts w:ascii="Arial" w:hAnsi="Arial" w:cs="Arial"/>
          <w:bCs/>
          <w:sz w:val="20"/>
          <w:szCs w:val="20"/>
        </w:rPr>
        <w:t xml:space="preserve"> e no</w:t>
      </w:r>
      <w:r w:rsidRPr="0056327E">
        <w:rPr>
          <w:rFonts w:ascii="Arial" w:hAnsi="Arial" w:cs="Arial"/>
          <w:sz w:val="20"/>
          <w:szCs w:val="20"/>
        </w:rPr>
        <w:t xml:space="preserve"> </w:t>
      </w:r>
      <w:r w:rsidRPr="0056327E">
        <w:rPr>
          <w:rFonts w:ascii="Arial" w:hAnsi="Arial" w:cs="Arial"/>
          <w:b/>
          <w:bCs/>
          <w:sz w:val="20"/>
          <w:szCs w:val="20"/>
        </w:rPr>
        <w:t>Portal Nacional de Contratações Públicas (PNCP),</w:t>
      </w:r>
      <w:r w:rsidRPr="0056327E">
        <w:rPr>
          <w:rFonts w:ascii="Arial" w:hAnsi="Arial" w:cs="Arial"/>
          <w:sz w:val="20"/>
          <w:szCs w:val="20"/>
        </w:rPr>
        <w:t xml:space="preserve"> </w:t>
      </w:r>
      <w:r w:rsidRPr="0056327E">
        <w:rPr>
          <w:rFonts w:ascii="Arial" w:hAnsi="Arial" w:cs="Arial"/>
          <w:bCs/>
          <w:sz w:val="20"/>
          <w:szCs w:val="20"/>
        </w:rPr>
        <w:t>podendo ser prorrogado pelo mesmo período, em conformidade com a Lei Federal nº 14.133/21.</w:t>
      </w:r>
    </w:p>
    <w:p w14:paraId="001E602F" w14:textId="2F26E608" w:rsidR="00BF68B1" w:rsidRPr="0056327E" w:rsidRDefault="00BF68B1" w:rsidP="00E83B41">
      <w:pPr>
        <w:numPr>
          <w:ilvl w:val="1"/>
          <w:numId w:val="20"/>
        </w:numPr>
        <w:suppressAutoHyphens/>
        <w:autoSpaceDE w:val="0"/>
        <w:autoSpaceDN w:val="0"/>
        <w:adjustRightInd w:val="0"/>
        <w:spacing w:line="276" w:lineRule="auto"/>
        <w:ind w:left="1134" w:hanging="774"/>
        <w:rPr>
          <w:rFonts w:ascii="Arial" w:hAnsi="Arial" w:cs="Arial"/>
          <w:b/>
          <w:bCs/>
          <w:sz w:val="20"/>
          <w:szCs w:val="20"/>
        </w:rPr>
      </w:pPr>
      <w:r w:rsidRPr="0056327E">
        <w:rPr>
          <w:rFonts w:ascii="Arial" w:hAnsi="Arial" w:cs="Arial"/>
          <w:b/>
          <w:bCs/>
          <w:sz w:val="20"/>
          <w:szCs w:val="20"/>
        </w:rPr>
        <w:t xml:space="preserve">Previsão de Quantidade de Gêneros Alimentícios a </w:t>
      </w:r>
      <w:r w:rsidR="00625467" w:rsidRPr="0056327E">
        <w:rPr>
          <w:rFonts w:ascii="Arial" w:hAnsi="Arial" w:cs="Arial"/>
          <w:b/>
          <w:bCs/>
          <w:sz w:val="20"/>
          <w:szCs w:val="20"/>
        </w:rPr>
        <w:t>serem adquiridos</w:t>
      </w:r>
      <w:r w:rsidR="001F1CCE" w:rsidRPr="0056327E">
        <w:rPr>
          <w:rFonts w:ascii="Arial" w:hAnsi="Arial" w:cs="Arial"/>
          <w:b/>
          <w:bCs/>
          <w:sz w:val="20"/>
          <w:szCs w:val="20"/>
        </w:rPr>
        <w:t>.</w:t>
      </w:r>
    </w:p>
    <w:p w14:paraId="285CA48C" w14:textId="77777777" w:rsidR="00BF68B1" w:rsidRPr="0056327E" w:rsidRDefault="00BF68B1" w:rsidP="00E83B41">
      <w:pPr>
        <w:numPr>
          <w:ilvl w:val="2"/>
          <w:numId w:val="20"/>
        </w:numPr>
        <w:suppressAutoHyphens/>
        <w:autoSpaceDE w:val="0"/>
        <w:autoSpaceDN w:val="0"/>
        <w:adjustRightInd w:val="0"/>
        <w:spacing w:line="276" w:lineRule="auto"/>
        <w:ind w:left="1134" w:hanging="774"/>
        <w:rPr>
          <w:rFonts w:ascii="Arial" w:hAnsi="Arial" w:cs="Arial"/>
          <w:sz w:val="20"/>
          <w:szCs w:val="20"/>
        </w:rPr>
      </w:pPr>
      <w:r w:rsidRPr="0056327E">
        <w:rPr>
          <w:rFonts w:ascii="Arial" w:hAnsi="Arial" w:cs="Arial"/>
          <w:sz w:val="20"/>
          <w:szCs w:val="20"/>
        </w:rPr>
        <w:t>A quantidade de gêneros alimentícios a serem adquiridos é estimada com base nos cardápios elaborados por nutricionista do Município e executados pelas escolas.</w:t>
      </w:r>
    </w:p>
    <w:p w14:paraId="05214E8E" w14:textId="77777777" w:rsidR="00BF68B1" w:rsidRPr="0056327E" w:rsidRDefault="00BF68B1" w:rsidP="00E83B41">
      <w:pPr>
        <w:autoSpaceDE w:val="0"/>
        <w:autoSpaceDN w:val="0"/>
        <w:adjustRightInd w:val="0"/>
        <w:spacing w:line="276" w:lineRule="auto"/>
        <w:ind w:left="1134" w:hanging="774"/>
        <w:rPr>
          <w:rFonts w:ascii="Arial" w:hAnsi="Arial" w:cs="Arial"/>
          <w:sz w:val="20"/>
          <w:szCs w:val="20"/>
        </w:rPr>
      </w:pPr>
    </w:p>
    <w:p w14:paraId="69CF4838" w14:textId="77777777" w:rsidR="00BF68B1" w:rsidRPr="0056327E" w:rsidRDefault="00BF68B1" w:rsidP="00E83B41">
      <w:pPr>
        <w:numPr>
          <w:ilvl w:val="1"/>
          <w:numId w:val="20"/>
        </w:numPr>
        <w:suppressAutoHyphens/>
        <w:autoSpaceDE w:val="0"/>
        <w:autoSpaceDN w:val="0"/>
        <w:adjustRightInd w:val="0"/>
        <w:spacing w:line="276" w:lineRule="auto"/>
        <w:ind w:left="1134" w:hanging="774"/>
        <w:rPr>
          <w:rFonts w:ascii="Arial" w:hAnsi="Arial" w:cs="Arial"/>
          <w:b/>
          <w:bCs/>
          <w:sz w:val="20"/>
          <w:szCs w:val="20"/>
        </w:rPr>
      </w:pPr>
      <w:r w:rsidRPr="0056327E">
        <w:rPr>
          <w:rFonts w:ascii="Arial" w:hAnsi="Arial" w:cs="Arial"/>
          <w:b/>
          <w:bCs/>
          <w:sz w:val="20"/>
          <w:szCs w:val="20"/>
        </w:rPr>
        <w:t>Preço</w:t>
      </w:r>
    </w:p>
    <w:p w14:paraId="501273BE" w14:textId="77777777" w:rsidR="00BF68B1" w:rsidRPr="0056327E" w:rsidRDefault="00BF68B1" w:rsidP="00E83B41">
      <w:pPr>
        <w:numPr>
          <w:ilvl w:val="2"/>
          <w:numId w:val="20"/>
        </w:numPr>
        <w:suppressAutoHyphens/>
        <w:autoSpaceDE w:val="0"/>
        <w:autoSpaceDN w:val="0"/>
        <w:adjustRightInd w:val="0"/>
        <w:spacing w:line="276" w:lineRule="auto"/>
        <w:ind w:left="1134" w:hanging="774"/>
        <w:rPr>
          <w:rFonts w:ascii="Arial" w:hAnsi="Arial" w:cs="Arial"/>
          <w:sz w:val="20"/>
          <w:szCs w:val="20"/>
        </w:rPr>
      </w:pPr>
      <w:r w:rsidRPr="0056327E">
        <w:rPr>
          <w:rFonts w:ascii="Arial" w:hAnsi="Arial" w:cs="Arial"/>
          <w:sz w:val="20"/>
          <w:szCs w:val="20"/>
        </w:rPr>
        <w:t>O preço de compra dos gêneros alimentícios será o estabelecido pela Prefeitura e o mesmo que será apresentado pelos proponentes</w:t>
      </w:r>
    </w:p>
    <w:p w14:paraId="6EEF3356" w14:textId="77777777" w:rsidR="00BF68B1" w:rsidRPr="0056327E" w:rsidRDefault="00BF68B1" w:rsidP="00E83B41">
      <w:pPr>
        <w:autoSpaceDE w:val="0"/>
        <w:autoSpaceDN w:val="0"/>
        <w:adjustRightInd w:val="0"/>
        <w:spacing w:line="276" w:lineRule="auto"/>
        <w:ind w:left="720"/>
        <w:rPr>
          <w:rFonts w:ascii="Arial" w:hAnsi="Arial" w:cs="Arial"/>
          <w:sz w:val="20"/>
          <w:szCs w:val="20"/>
        </w:rPr>
      </w:pPr>
      <w:r w:rsidRPr="0056327E">
        <w:rPr>
          <w:rFonts w:ascii="Arial" w:hAnsi="Arial" w:cs="Arial"/>
          <w:sz w:val="20"/>
          <w:szCs w:val="20"/>
        </w:rPr>
        <w:t xml:space="preserve">. </w:t>
      </w:r>
    </w:p>
    <w:p w14:paraId="699158FC" w14:textId="77777777" w:rsidR="00BF68B1" w:rsidRPr="0056327E" w:rsidRDefault="00BF68B1" w:rsidP="00E83B41">
      <w:pPr>
        <w:numPr>
          <w:ilvl w:val="0"/>
          <w:numId w:val="20"/>
        </w:numPr>
        <w:tabs>
          <w:tab w:val="left" w:pos="426"/>
          <w:tab w:val="left" w:pos="1905"/>
        </w:tabs>
        <w:suppressAutoHyphens/>
        <w:autoSpaceDE w:val="0"/>
        <w:autoSpaceDN w:val="0"/>
        <w:adjustRightInd w:val="0"/>
        <w:spacing w:line="276" w:lineRule="auto"/>
        <w:rPr>
          <w:rFonts w:ascii="Arial" w:hAnsi="Arial" w:cs="Arial"/>
          <w:b/>
          <w:bCs/>
          <w:sz w:val="20"/>
          <w:szCs w:val="20"/>
        </w:rPr>
      </w:pPr>
      <w:r w:rsidRPr="0056327E">
        <w:rPr>
          <w:rFonts w:ascii="Arial" w:hAnsi="Arial" w:cs="Arial"/>
          <w:b/>
          <w:bCs/>
          <w:sz w:val="20"/>
          <w:szCs w:val="20"/>
        </w:rPr>
        <w:t>RESPONSABILIDADE DOS FORNECEDORES E PENALIDADES</w:t>
      </w:r>
    </w:p>
    <w:p w14:paraId="080FA75F" w14:textId="77777777" w:rsidR="00BF68B1" w:rsidRPr="0056327E" w:rsidRDefault="00BF68B1" w:rsidP="00E83B41">
      <w:pPr>
        <w:numPr>
          <w:ilvl w:val="1"/>
          <w:numId w:val="20"/>
        </w:numPr>
        <w:suppressAutoHyphens/>
        <w:autoSpaceDE w:val="0"/>
        <w:autoSpaceDN w:val="0"/>
        <w:adjustRightInd w:val="0"/>
        <w:spacing w:line="276" w:lineRule="auto"/>
        <w:rPr>
          <w:rFonts w:ascii="Arial" w:hAnsi="Arial" w:cs="Arial"/>
          <w:sz w:val="20"/>
          <w:szCs w:val="20"/>
        </w:rPr>
      </w:pPr>
      <w:r w:rsidRPr="0056327E">
        <w:rPr>
          <w:rFonts w:ascii="Arial" w:hAnsi="Arial" w:cs="Arial"/>
          <w:sz w:val="20"/>
          <w:szCs w:val="20"/>
        </w:rPr>
        <w:t>Os fornecedores que aderirem a este processo declaram que atendem a todas as exigências legais e regulatórias para tanto e que possuem autorização legal para fazer a proposta, sujeitando-se, em caso de declaração falsa, às penalidades da legislação civil e penal aplicáveis.</w:t>
      </w:r>
    </w:p>
    <w:p w14:paraId="5B94A999" w14:textId="77777777" w:rsidR="00BF68B1" w:rsidRPr="0056327E" w:rsidRDefault="00BF68B1" w:rsidP="00E83B41">
      <w:pPr>
        <w:pStyle w:val="Normal1"/>
        <w:numPr>
          <w:ilvl w:val="1"/>
          <w:numId w:val="20"/>
        </w:numPr>
        <w:spacing w:line="276" w:lineRule="auto"/>
        <w:jc w:val="both"/>
        <w:rPr>
          <w:rStyle w:val="normalchar1"/>
          <w:sz w:val="20"/>
          <w:szCs w:val="20"/>
        </w:rPr>
      </w:pPr>
      <w:r w:rsidRPr="0056327E">
        <w:rPr>
          <w:rFonts w:ascii="Arial" w:hAnsi="Arial" w:cs="Arial"/>
          <w:sz w:val="20"/>
          <w:szCs w:val="20"/>
        </w:rPr>
        <w:t>O fornecedor compromete a fornecer os gêneros alimentícios conforme o disp</w:t>
      </w:r>
      <w:r w:rsidRPr="0056327E">
        <w:rPr>
          <w:rStyle w:val="normalchar1"/>
          <w:sz w:val="20"/>
          <w:szCs w:val="20"/>
        </w:rPr>
        <w:t>osto no padrão de identidade e qualidade estabelecida na legislação vigente e as especificações técnicas elaboradas pela Secretaria Municipal de Educação.</w:t>
      </w:r>
    </w:p>
    <w:p w14:paraId="713B345C" w14:textId="77777777" w:rsidR="00BF68B1" w:rsidRPr="0056327E" w:rsidRDefault="00BF68B1" w:rsidP="00E83B41">
      <w:pPr>
        <w:pStyle w:val="Normal1"/>
        <w:numPr>
          <w:ilvl w:val="1"/>
          <w:numId w:val="20"/>
        </w:numPr>
        <w:spacing w:line="276" w:lineRule="auto"/>
        <w:jc w:val="both"/>
        <w:rPr>
          <w:rStyle w:val="normalchar1"/>
          <w:sz w:val="20"/>
          <w:szCs w:val="20"/>
        </w:rPr>
      </w:pPr>
      <w:r w:rsidRPr="0056327E">
        <w:rPr>
          <w:rFonts w:ascii="Arial" w:hAnsi="Arial" w:cs="Arial"/>
          <w:sz w:val="20"/>
          <w:szCs w:val="20"/>
        </w:rPr>
        <w:t>O fornecedor se compromete a fornecer os gêneros alimentícios no</w:t>
      </w:r>
      <w:r w:rsidRPr="0056327E">
        <w:rPr>
          <w:rStyle w:val="normalchar1"/>
          <w:sz w:val="20"/>
          <w:szCs w:val="20"/>
        </w:rPr>
        <w:t xml:space="preserve">s preços estabelecidos nesta chamada pública pelo período </w:t>
      </w:r>
      <w:r w:rsidRPr="0056327E">
        <w:rPr>
          <w:rStyle w:val="normalchar1"/>
          <w:b/>
          <w:sz w:val="20"/>
          <w:szCs w:val="20"/>
        </w:rPr>
        <w:t xml:space="preserve">até 12 (doze) meses, </w:t>
      </w:r>
      <w:r w:rsidRPr="0056327E">
        <w:rPr>
          <w:rStyle w:val="normalchar1"/>
          <w:sz w:val="20"/>
          <w:szCs w:val="20"/>
        </w:rPr>
        <w:t xml:space="preserve">da data de assinatura do contrato que ocorrerá em até cinco dias do resultado apurado deste Edital de chamada pública; </w:t>
      </w:r>
    </w:p>
    <w:p w14:paraId="0754AF34" w14:textId="77777777" w:rsidR="00BF68B1" w:rsidRPr="0056327E" w:rsidRDefault="00BF68B1" w:rsidP="00E83B41">
      <w:pPr>
        <w:pStyle w:val="Normal1"/>
        <w:numPr>
          <w:ilvl w:val="1"/>
          <w:numId w:val="20"/>
        </w:numPr>
        <w:spacing w:line="276" w:lineRule="auto"/>
        <w:jc w:val="both"/>
        <w:rPr>
          <w:rStyle w:val="normalchar1"/>
          <w:sz w:val="20"/>
          <w:szCs w:val="20"/>
        </w:rPr>
      </w:pPr>
      <w:r w:rsidRPr="0056327E">
        <w:rPr>
          <w:rFonts w:ascii="Arial" w:hAnsi="Arial" w:cs="Arial"/>
          <w:sz w:val="20"/>
          <w:szCs w:val="20"/>
        </w:rPr>
        <w:t>O fornecedor se compromete a fornecer os gêneros alimentícios para as escolas conforme</w:t>
      </w:r>
      <w:r w:rsidRPr="0056327E">
        <w:rPr>
          <w:rStyle w:val="normalchar1"/>
          <w:sz w:val="20"/>
          <w:szCs w:val="20"/>
        </w:rPr>
        <w:t xml:space="preserve"> cronograma de entrega definido pela Secretaria Municipal de Educação.</w:t>
      </w:r>
    </w:p>
    <w:p w14:paraId="56D20214" w14:textId="7CA70EB5" w:rsidR="00BF68B1" w:rsidRPr="0056327E" w:rsidRDefault="00BF68B1" w:rsidP="00E83B41">
      <w:pPr>
        <w:pStyle w:val="PargrafodaLista"/>
        <w:numPr>
          <w:ilvl w:val="1"/>
          <w:numId w:val="20"/>
        </w:numPr>
        <w:spacing w:line="276" w:lineRule="auto"/>
        <w:ind w:left="851" w:hanging="491"/>
        <w:contextualSpacing w:val="0"/>
        <w:rPr>
          <w:rFonts w:ascii="Arial" w:hAnsi="Arial" w:cs="Arial"/>
          <w:sz w:val="20"/>
          <w:szCs w:val="20"/>
        </w:rPr>
      </w:pPr>
      <w:r w:rsidRPr="0056327E">
        <w:rPr>
          <w:rFonts w:ascii="Arial" w:hAnsi="Arial" w:cs="Arial"/>
          <w:sz w:val="20"/>
          <w:szCs w:val="20"/>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51A6AF34" w14:textId="77777777" w:rsidR="00BF68B1" w:rsidRPr="0056327E" w:rsidRDefault="00BF68B1" w:rsidP="00E83B41">
      <w:pPr>
        <w:pStyle w:val="PargrafodaLista"/>
        <w:numPr>
          <w:ilvl w:val="2"/>
          <w:numId w:val="20"/>
        </w:numPr>
        <w:spacing w:after="160" w:line="276" w:lineRule="auto"/>
        <w:ind w:left="1418" w:hanging="698"/>
        <w:rPr>
          <w:rFonts w:ascii="Arial" w:hAnsi="Arial" w:cs="Arial"/>
        </w:rPr>
      </w:pPr>
      <w:r w:rsidRPr="0056327E">
        <w:rPr>
          <w:rFonts w:ascii="Arial" w:hAnsi="Arial" w:cs="Arial"/>
        </w:rPr>
        <w:t xml:space="preserve">ADVERTÊNCIA: será aplicada na hipótese de infrações que correspondam a pequenas irregularidades verificadas nos fornecimentos/serviços, que venham ou não causar dano à Administração ou a terceiros. </w:t>
      </w:r>
    </w:p>
    <w:p w14:paraId="029C33FD" w14:textId="77777777" w:rsidR="00BF68B1" w:rsidRPr="0056327E" w:rsidRDefault="00BF68B1" w:rsidP="00E83B41">
      <w:pPr>
        <w:pStyle w:val="PargrafodaLista"/>
        <w:numPr>
          <w:ilvl w:val="2"/>
          <w:numId w:val="20"/>
        </w:numPr>
        <w:spacing w:line="276" w:lineRule="auto"/>
        <w:ind w:left="1418" w:hanging="698"/>
        <w:contextualSpacing w:val="0"/>
        <w:rPr>
          <w:rFonts w:ascii="Arial" w:hAnsi="Arial" w:cs="Arial"/>
        </w:rPr>
      </w:pPr>
      <w:r w:rsidRPr="0056327E">
        <w:rPr>
          <w:rFonts w:ascii="Arial" w:hAnsi="Arial" w:cs="Arial"/>
        </w:rPr>
        <w:t xml:space="preserve">MULTA: será aplicada por infrações que obstaculizem a concretização do objeto do credenciamento e compreenderá: </w:t>
      </w:r>
    </w:p>
    <w:p w14:paraId="3D831912" w14:textId="77777777" w:rsidR="00BF68B1" w:rsidRPr="0056327E" w:rsidRDefault="00BF68B1" w:rsidP="00E83B41">
      <w:pPr>
        <w:pStyle w:val="Normal1"/>
        <w:spacing w:line="276" w:lineRule="auto"/>
        <w:ind w:left="1418"/>
        <w:jc w:val="both"/>
        <w:rPr>
          <w:rFonts w:ascii="Arial" w:hAnsi="Arial" w:cs="Arial"/>
          <w:sz w:val="20"/>
          <w:szCs w:val="20"/>
        </w:rPr>
      </w:pPr>
      <w:r w:rsidRPr="0056327E">
        <w:rPr>
          <w:rFonts w:ascii="Arial" w:hAnsi="Arial" w:cs="Arial"/>
          <w:sz w:val="20"/>
          <w:szCs w:val="20"/>
        </w:rPr>
        <w:t xml:space="preserve">I - 5% (cinco por cento), por dia, limitada a 30% (trinta por cento), sobre o valor do serviço, pelo atraso no atendimento do magistrado, considerando o prazo previsto no projeto básico anexo, salvo por motivo de força maior; </w:t>
      </w:r>
    </w:p>
    <w:p w14:paraId="6965AF2A" w14:textId="77777777" w:rsidR="00BF68B1" w:rsidRPr="0056327E" w:rsidRDefault="00BF68B1" w:rsidP="00E83B41">
      <w:pPr>
        <w:pStyle w:val="Normal1"/>
        <w:spacing w:line="276" w:lineRule="auto"/>
        <w:ind w:left="1418"/>
        <w:jc w:val="both"/>
        <w:rPr>
          <w:rFonts w:ascii="Arial" w:hAnsi="Arial" w:cs="Arial"/>
          <w:sz w:val="20"/>
          <w:szCs w:val="20"/>
        </w:rPr>
      </w:pPr>
      <w:r w:rsidRPr="0056327E">
        <w:rPr>
          <w:rFonts w:ascii="Arial" w:hAnsi="Arial" w:cs="Arial"/>
          <w:sz w:val="20"/>
          <w:szCs w:val="20"/>
        </w:rPr>
        <w:lastRenderedPageBreak/>
        <w:t>II - 5% (cinco por cento), por dia, limitada a 30% (trinta por cento), sobre o valor do serviço, pelo atraso na entrega do laudo, considerando o prazo previsto no projeto básico anexo, salvo por motivo de força maior;</w:t>
      </w:r>
    </w:p>
    <w:p w14:paraId="7CFDD71D" w14:textId="77777777" w:rsidR="00BF68B1" w:rsidRPr="0056327E" w:rsidRDefault="00BF68B1" w:rsidP="00E83B41">
      <w:pPr>
        <w:pStyle w:val="Normal1"/>
        <w:spacing w:line="276" w:lineRule="auto"/>
        <w:ind w:left="1418"/>
        <w:jc w:val="both"/>
        <w:rPr>
          <w:rFonts w:ascii="Arial" w:hAnsi="Arial" w:cs="Arial"/>
          <w:sz w:val="20"/>
          <w:szCs w:val="20"/>
        </w:rPr>
      </w:pPr>
      <w:r w:rsidRPr="0056327E">
        <w:rPr>
          <w:rFonts w:ascii="Arial" w:hAnsi="Arial" w:cs="Arial"/>
          <w:sz w:val="20"/>
          <w:szCs w:val="20"/>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31327337" w14:textId="141B26F7" w:rsidR="00BF68B1" w:rsidRPr="0056327E" w:rsidRDefault="00BF68B1" w:rsidP="00E83B41">
      <w:pPr>
        <w:pStyle w:val="Normal1"/>
        <w:numPr>
          <w:ilvl w:val="2"/>
          <w:numId w:val="20"/>
        </w:numPr>
        <w:spacing w:line="276" w:lineRule="auto"/>
        <w:ind w:left="1418" w:hanging="698"/>
        <w:jc w:val="both"/>
        <w:rPr>
          <w:rFonts w:ascii="Arial" w:hAnsi="Arial" w:cs="Arial"/>
          <w:sz w:val="20"/>
          <w:szCs w:val="20"/>
        </w:rPr>
      </w:pPr>
      <w:r w:rsidRPr="0056327E">
        <w:rPr>
          <w:rFonts w:ascii="Arial" w:hAnsi="Arial" w:cs="Arial"/>
          <w:sz w:val="20"/>
          <w:szCs w:val="20"/>
        </w:rPr>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w:t>
      </w:r>
    </w:p>
    <w:p w14:paraId="777ACC3C" w14:textId="77777777" w:rsidR="00BF68B1" w:rsidRPr="0056327E" w:rsidRDefault="00BF68B1" w:rsidP="00E83B41">
      <w:pPr>
        <w:pStyle w:val="Normal1"/>
        <w:numPr>
          <w:ilvl w:val="2"/>
          <w:numId w:val="20"/>
        </w:numPr>
        <w:spacing w:line="276" w:lineRule="auto"/>
        <w:ind w:left="1418" w:hanging="698"/>
        <w:jc w:val="both"/>
        <w:rPr>
          <w:rFonts w:ascii="Arial" w:hAnsi="Arial" w:cs="Arial"/>
          <w:sz w:val="20"/>
          <w:szCs w:val="20"/>
        </w:rPr>
      </w:pPr>
      <w:r w:rsidRPr="0056327E">
        <w:rPr>
          <w:rFonts w:ascii="Arial" w:hAnsi="Arial" w:cs="Arial"/>
          <w:sz w:val="20"/>
          <w:szCs w:val="20"/>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CFA1009" w14:textId="0A2345A6" w:rsidR="00BF68B1" w:rsidRPr="0056327E" w:rsidRDefault="00BF68B1" w:rsidP="00E83B41">
      <w:pPr>
        <w:pStyle w:val="Normal1"/>
        <w:numPr>
          <w:ilvl w:val="2"/>
          <w:numId w:val="20"/>
        </w:numPr>
        <w:spacing w:line="276" w:lineRule="auto"/>
        <w:ind w:left="1418" w:hanging="698"/>
        <w:jc w:val="both"/>
        <w:rPr>
          <w:rFonts w:ascii="Arial" w:hAnsi="Arial" w:cs="Arial"/>
          <w:sz w:val="20"/>
          <w:szCs w:val="20"/>
        </w:rPr>
      </w:pPr>
      <w:r w:rsidRPr="0056327E">
        <w:rPr>
          <w:rFonts w:ascii="Arial" w:hAnsi="Arial" w:cs="Arial"/>
          <w:sz w:val="20"/>
          <w:szCs w:val="20"/>
        </w:rPr>
        <w:t xml:space="preserve">Na hipótese de a CONTRATADA não efetuar o recolhimento da multa no prazo fixado na notificação de cobrança, o MUNICÍPIO DE MUNDO NOVO - BAHIA inscreverá o valor em dívida ativa. </w:t>
      </w:r>
    </w:p>
    <w:p w14:paraId="6045F505" w14:textId="049631BB" w:rsidR="00BF68B1" w:rsidRPr="0056327E" w:rsidRDefault="00BF68B1" w:rsidP="00E83B41">
      <w:pPr>
        <w:pStyle w:val="Normal1"/>
        <w:numPr>
          <w:ilvl w:val="2"/>
          <w:numId w:val="20"/>
        </w:numPr>
        <w:spacing w:line="276" w:lineRule="auto"/>
        <w:ind w:left="1418" w:hanging="698"/>
        <w:jc w:val="both"/>
        <w:rPr>
          <w:rFonts w:ascii="Arial" w:hAnsi="Arial" w:cs="Arial"/>
          <w:sz w:val="20"/>
          <w:szCs w:val="20"/>
        </w:rPr>
      </w:pPr>
      <w:r w:rsidRPr="0056327E">
        <w:rPr>
          <w:rFonts w:ascii="Arial" w:hAnsi="Arial" w:cs="Arial"/>
          <w:sz w:val="20"/>
          <w:szCs w:val="20"/>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76D5B327" w14:textId="77777777" w:rsidR="00BF68B1" w:rsidRPr="0056327E" w:rsidRDefault="00BF68B1" w:rsidP="00E83B41">
      <w:pPr>
        <w:pStyle w:val="Normal1"/>
        <w:numPr>
          <w:ilvl w:val="0"/>
          <w:numId w:val="22"/>
        </w:numPr>
        <w:spacing w:line="276" w:lineRule="auto"/>
        <w:ind w:left="1701"/>
        <w:jc w:val="both"/>
        <w:rPr>
          <w:rFonts w:ascii="Arial" w:hAnsi="Arial" w:cs="Arial"/>
          <w:sz w:val="20"/>
          <w:szCs w:val="20"/>
        </w:rPr>
      </w:pPr>
      <w:r w:rsidRPr="0056327E">
        <w:rPr>
          <w:rFonts w:ascii="Arial" w:hAnsi="Arial" w:cs="Arial"/>
          <w:sz w:val="20"/>
          <w:szCs w:val="20"/>
        </w:rPr>
        <w:t xml:space="preserve">dar causa à inexecução parcial do contrato que cause grave dano à Administração, ao funcionamento dos serviços públicos ou ao interesse coletivo; </w:t>
      </w:r>
    </w:p>
    <w:p w14:paraId="7F46E669" w14:textId="77777777" w:rsidR="00BF68B1" w:rsidRPr="0056327E" w:rsidRDefault="00BF68B1" w:rsidP="00E83B41">
      <w:pPr>
        <w:pStyle w:val="Normal1"/>
        <w:numPr>
          <w:ilvl w:val="0"/>
          <w:numId w:val="22"/>
        </w:numPr>
        <w:spacing w:line="276" w:lineRule="auto"/>
        <w:ind w:left="1701"/>
        <w:jc w:val="both"/>
        <w:rPr>
          <w:rFonts w:ascii="Arial" w:hAnsi="Arial" w:cs="Arial"/>
          <w:sz w:val="20"/>
          <w:szCs w:val="20"/>
        </w:rPr>
      </w:pPr>
      <w:r w:rsidRPr="0056327E">
        <w:rPr>
          <w:rFonts w:ascii="Arial" w:hAnsi="Arial" w:cs="Arial"/>
          <w:sz w:val="20"/>
          <w:szCs w:val="20"/>
        </w:rPr>
        <w:t xml:space="preserve">dar causa à inexecução total do contrato; </w:t>
      </w:r>
    </w:p>
    <w:p w14:paraId="5E02451A" w14:textId="77777777" w:rsidR="00BF68B1" w:rsidRPr="0056327E" w:rsidRDefault="00BF68B1" w:rsidP="00E83B41">
      <w:pPr>
        <w:pStyle w:val="Normal1"/>
        <w:numPr>
          <w:ilvl w:val="0"/>
          <w:numId w:val="22"/>
        </w:numPr>
        <w:spacing w:line="276" w:lineRule="auto"/>
        <w:ind w:left="1701"/>
        <w:jc w:val="both"/>
        <w:rPr>
          <w:rFonts w:ascii="Arial" w:hAnsi="Arial" w:cs="Arial"/>
          <w:sz w:val="20"/>
          <w:szCs w:val="20"/>
        </w:rPr>
      </w:pPr>
      <w:r w:rsidRPr="0056327E">
        <w:rPr>
          <w:rFonts w:ascii="Arial" w:hAnsi="Arial" w:cs="Arial"/>
          <w:sz w:val="20"/>
          <w:szCs w:val="20"/>
        </w:rPr>
        <w:t xml:space="preserve">deixar de entregar a documentação exigida para o certame; </w:t>
      </w:r>
    </w:p>
    <w:p w14:paraId="1821D322" w14:textId="77777777" w:rsidR="00BF68B1" w:rsidRPr="0056327E" w:rsidRDefault="00BF68B1" w:rsidP="00E83B41">
      <w:pPr>
        <w:pStyle w:val="Normal1"/>
        <w:numPr>
          <w:ilvl w:val="0"/>
          <w:numId w:val="22"/>
        </w:numPr>
        <w:spacing w:line="276" w:lineRule="auto"/>
        <w:ind w:left="1701"/>
        <w:jc w:val="both"/>
        <w:rPr>
          <w:rFonts w:ascii="Arial" w:hAnsi="Arial" w:cs="Arial"/>
          <w:sz w:val="20"/>
          <w:szCs w:val="20"/>
        </w:rPr>
      </w:pPr>
      <w:r w:rsidRPr="0056327E">
        <w:rPr>
          <w:rFonts w:ascii="Arial" w:hAnsi="Arial" w:cs="Arial"/>
          <w:sz w:val="20"/>
          <w:szCs w:val="20"/>
        </w:rPr>
        <w:t xml:space="preserve">não manter a proposta durante o período em que estiver CONTRATADA, salvo em decorrência de fato superveniente devidamente justificado; </w:t>
      </w:r>
    </w:p>
    <w:p w14:paraId="64AD8D46" w14:textId="77777777" w:rsidR="00BF68B1" w:rsidRPr="0056327E" w:rsidRDefault="00BF68B1" w:rsidP="00E83B41">
      <w:pPr>
        <w:pStyle w:val="Normal1"/>
        <w:numPr>
          <w:ilvl w:val="0"/>
          <w:numId w:val="22"/>
        </w:numPr>
        <w:spacing w:line="276" w:lineRule="auto"/>
        <w:ind w:left="1701"/>
        <w:jc w:val="both"/>
        <w:rPr>
          <w:rFonts w:ascii="Arial" w:hAnsi="Arial" w:cs="Arial"/>
          <w:sz w:val="20"/>
          <w:szCs w:val="20"/>
        </w:rPr>
      </w:pPr>
      <w:r w:rsidRPr="0056327E">
        <w:rPr>
          <w:rFonts w:ascii="Arial" w:hAnsi="Arial" w:cs="Arial"/>
          <w:sz w:val="20"/>
          <w:szCs w:val="20"/>
        </w:rPr>
        <w:t xml:space="preserve">não atender às autorizações de fornecimento/serviço ou não entregar a documentação exigida para a contratação, quando convocado dentro do prazo de validade de sua proposta; </w:t>
      </w:r>
    </w:p>
    <w:p w14:paraId="7111B308" w14:textId="77777777" w:rsidR="00BF68B1" w:rsidRPr="0056327E" w:rsidRDefault="00BF68B1" w:rsidP="00E83B41">
      <w:pPr>
        <w:pStyle w:val="Normal1"/>
        <w:numPr>
          <w:ilvl w:val="0"/>
          <w:numId w:val="22"/>
        </w:numPr>
        <w:spacing w:line="276" w:lineRule="auto"/>
        <w:ind w:left="1701"/>
        <w:jc w:val="both"/>
        <w:rPr>
          <w:rFonts w:ascii="Arial" w:hAnsi="Arial" w:cs="Arial"/>
          <w:sz w:val="20"/>
          <w:szCs w:val="20"/>
        </w:rPr>
      </w:pPr>
      <w:r w:rsidRPr="0056327E">
        <w:rPr>
          <w:rFonts w:ascii="Arial" w:hAnsi="Arial" w:cs="Arial"/>
          <w:sz w:val="20"/>
          <w:szCs w:val="20"/>
        </w:rPr>
        <w:t xml:space="preserve">ensejar o retardamento da execução ou da entrega do objeto do credenciamento sem motivo justificado; </w:t>
      </w:r>
    </w:p>
    <w:p w14:paraId="4F0E3CBB" w14:textId="77777777" w:rsidR="00BF68B1" w:rsidRPr="0056327E" w:rsidRDefault="00BF68B1" w:rsidP="00E83B41">
      <w:pPr>
        <w:pStyle w:val="Normal1"/>
        <w:spacing w:line="276" w:lineRule="auto"/>
        <w:jc w:val="both"/>
        <w:rPr>
          <w:rFonts w:ascii="Arial" w:hAnsi="Arial" w:cs="Arial"/>
          <w:sz w:val="20"/>
          <w:szCs w:val="20"/>
        </w:rPr>
      </w:pPr>
    </w:p>
    <w:p w14:paraId="703CB177"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637112C5" w14:textId="77777777" w:rsidR="00BF68B1" w:rsidRPr="0056327E" w:rsidRDefault="00BF68B1" w:rsidP="00E83B41">
      <w:pPr>
        <w:pStyle w:val="Normal1"/>
        <w:spacing w:line="276" w:lineRule="auto"/>
        <w:jc w:val="both"/>
        <w:rPr>
          <w:rFonts w:ascii="Arial" w:hAnsi="Arial" w:cs="Arial"/>
          <w:sz w:val="20"/>
          <w:szCs w:val="20"/>
        </w:rPr>
      </w:pPr>
    </w:p>
    <w:p w14:paraId="03EA092E" w14:textId="77777777" w:rsidR="00BF68B1" w:rsidRPr="0056327E" w:rsidRDefault="00BF68B1" w:rsidP="00E83B41">
      <w:pPr>
        <w:pStyle w:val="Normal1"/>
        <w:numPr>
          <w:ilvl w:val="0"/>
          <w:numId w:val="23"/>
        </w:numPr>
        <w:spacing w:line="276" w:lineRule="auto"/>
        <w:ind w:left="1418" w:hanging="218"/>
        <w:jc w:val="both"/>
        <w:rPr>
          <w:rFonts w:ascii="Arial" w:hAnsi="Arial" w:cs="Arial"/>
          <w:sz w:val="20"/>
          <w:szCs w:val="20"/>
        </w:rPr>
      </w:pPr>
      <w:r w:rsidRPr="0056327E">
        <w:rPr>
          <w:rFonts w:ascii="Arial" w:hAnsi="Arial" w:cs="Arial"/>
          <w:sz w:val="20"/>
          <w:szCs w:val="20"/>
        </w:rPr>
        <w:t xml:space="preserve">apresentar declaração ou documentação falsa exigida para o certame ou prestar declaração falsa durante o credenciamento ou a execução do contrato; </w:t>
      </w:r>
    </w:p>
    <w:p w14:paraId="446ED59E" w14:textId="77777777" w:rsidR="00BF68B1" w:rsidRPr="0056327E" w:rsidRDefault="00BF68B1" w:rsidP="00E83B41">
      <w:pPr>
        <w:pStyle w:val="Normal1"/>
        <w:numPr>
          <w:ilvl w:val="0"/>
          <w:numId w:val="23"/>
        </w:numPr>
        <w:spacing w:line="276" w:lineRule="auto"/>
        <w:ind w:left="1418" w:hanging="218"/>
        <w:jc w:val="both"/>
        <w:rPr>
          <w:rFonts w:ascii="Arial" w:hAnsi="Arial" w:cs="Arial"/>
          <w:sz w:val="20"/>
          <w:szCs w:val="20"/>
        </w:rPr>
      </w:pPr>
      <w:r w:rsidRPr="0056327E">
        <w:rPr>
          <w:rFonts w:ascii="Arial" w:hAnsi="Arial" w:cs="Arial"/>
          <w:sz w:val="20"/>
          <w:szCs w:val="20"/>
        </w:rPr>
        <w:t xml:space="preserve">fraudar o credenciamento ou praticar ato fraudulento na execução do contrato; </w:t>
      </w:r>
    </w:p>
    <w:p w14:paraId="6B05F92B" w14:textId="77777777" w:rsidR="00BF68B1" w:rsidRPr="0056327E" w:rsidRDefault="00BF68B1" w:rsidP="00E83B41">
      <w:pPr>
        <w:pStyle w:val="Normal1"/>
        <w:numPr>
          <w:ilvl w:val="0"/>
          <w:numId w:val="23"/>
        </w:numPr>
        <w:spacing w:line="276" w:lineRule="auto"/>
        <w:ind w:left="1418" w:hanging="218"/>
        <w:jc w:val="both"/>
        <w:rPr>
          <w:rFonts w:ascii="Arial" w:hAnsi="Arial" w:cs="Arial"/>
          <w:sz w:val="20"/>
          <w:szCs w:val="20"/>
        </w:rPr>
      </w:pPr>
      <w:r w:rsidRPr="0056327E">
        <w:rPr>
          <w:rFonts w:ascii="Arial" w:hAnsi="Arial" w:cs="Arial"/>
          <w:sz w:val="20"/>
          <w:szCs w:val="20"/>
        </w:rPr>
        <w:t xml:space="preserve">comportar-se de modo inidôneo ou cometer fraude de qualquer natureza; </w:t>
      </w:r>
    </w:p>
    <w:p w14:paraId="5F34E09A" w14:textId="77777777" w:rsidR="00BF68B1" w:rsidRPr="0056327E" w:rsidRDefault="00BF68B1" w:rsidP="00E83B41">
      <w:pPr>
        <w:pStyle w:val="Normal1"/>
        <w:numPr>
          <w:ilvl w:val="0"/>
          <w:numId w:val="23"/>
        </w:numPr>
        <w:spacing w:line="276" w:lineRule="auto"/>
        <w:ind w:left="1418" w:hanging="218"/>
        <w:jc w:val="both"/>
        <w:rPr>
          <w:rFonts w:ascii="Arial" w:hAnsi="Arial" w:cs="Arial"/>
          <w:sz w:val="20"/>
          <w:szCs w:val="20"/>
        </w:rPr>
      </w:pPr>
      <w:r w:rsidRPr="0056327E">
        <w:rPr>
          <w:rFonts w:ascii="Arial" w:hAnsi="Arial" w:cs="Arial"/>
          <w:sz w:val="20"/>
          <w:szCs w:val="20"/>
        </w:rPr>
        <w:t xml:space="preserve">praticar atos ilícitos com vistas a frustrar os objetivos da contratação; </w:t>
      </w:r>
    </w:p>
    <w:p w14:paraId="0A996910" w14:textId="77777777" w:rsidR="00BF68B1" w:rsidRPr="0056327E" w:rsidRDefault="00BF68B1" w:rsidP="00E83B41">
      <w:pPr>
        <w:pStyle w:val="Normal1"/>
        <w:numPr>
          <w:ilvl w:val="0"/>
          <w:numId w:val="23"/>
        </w:numPr>
        <w:spacing w:line="276" w:lineRule="auto"/>
        <w:ind w:left="1418" w:hanging="218"/>
        <w:jc w:val="both"/>
        <w:rPr>
          <w:rFonts w:ascii="Arial" w:hAnsi="Arial" w:cs="Arial"/>
          <w:sz w:val="20"/>
          <w:szCs w:val="20"/>
        </w:rPr>
      </w:pPr>
      <w:r w:rsidRPr="0056327E">
        <w:rPr>
          <w:rFonts w:ascii="Arial" w:hAnsi="Arial" w:cs="Arial"/>
          <w:sz w:val="20"/>
          <w:szCs w:val="20"/>
        </w:rPr>
        <w:t xml:space="preserve">praticar ato lesivo previsto no art. 5º da Lei n. 12.846/2013. </w:t>
      </w:r>
    </w:p>
    <w:p w14:paraId="3A603A9E" w14:textId="77777777" w:rsidR="00BF68B1" w:rsidRPr="0056327E" w:rsidRDefault="00BF68B1" w:rsidP="00E83B41">
      <w:pPr>
        <w:pStyle w:val="Normal1"/>
        <w:spacing w:line="276" w:lineRule="auto"/>
        <w:jc w:val="both"/>
        <w:rPr>
          <w:rFonts w:ascii="Arial" w:hAnsi="Arial" w:cs="Arial"/>
          <w:sz w:val="20"/>
          <w:szCs w:val="20"/>
        </w:rPr>
      </w:pPr>
    </w:p>
    <w:p w14:paraId="18B594E5" w14:textId="100CB518"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 xml:space="preserve">É admitida a reabilitação da CONTRATADA perante o MUNICÍPIO DE MUNDO NOVO - BAHIA, exigidos, cumulativamente: </w:t>
      </w:r>
    </w:p>
    <w:p w14:paraId="091DD256" w14:textId="77777777" w:rsidR="00BF68B1" w:rsidRPr="0056327E" w:rsidRDefault="00BF68B1" w:rsidP="00E83B41">
      <w:pPr>
        <w:pStyle w:val="Normal1"/>
        <w:spacing w:line="276" w:lineRule="auto"/>
        <w:jc w:val="both"/>
        <w:rPr>
          <w:rFonts w:ascii="Arial" w:hAnsi="Arial" w:cs="Arial"/>
          <w:sz w:val="20"/>
          <w:szCs w:val="20"/>
        </w:rPr>
      </w:pPr>
    </w:p>
    <w:p w14:paraId="581AE91C" w14:textId="77777777" w:rsidR="00BF68B1" w:rsidRPr="0056327E" w:rsidRDefault="00BF68B1" w:rsidP="00E83B41">
      <w:pPr>
        <w:pStyle w:val="Normal1"/>
        <w:numPr>
          <w:ilvl w:val="0"/>
          <w:numId w:val="24"/>
        </w:numPr>
        <w:spacing w:line="276" w:lineRule="auto"/>
        <w:ind w:left="1418" w:hanging="218"/>
        <w:jc w:val="both"/>
        <w:rPr>
          <w:rFonts w:ascii="Arial" w:hAnsi="Arial" w:cs="Arial"/>
          <w:sz w:val="20"/>
          <w:szCs w:val="20"/>
        </w:rPr>
      </w:pPr>
      <w:r w:rsidRPr="0056327E">
        <w:rPr>
          <w:rFonts w:ascii="Arial" w:hAnsi="Arial" w:cs="Arial"/>
          <w:sz w:val="20"/>
          <w:szCs w:val="20"/>
        </w:rPr>
        <w:t xml:space="preserve">reparação integral do dano causado à Administração Pública; </w:t>
      </w:r>
    </w:p>
    <w:p w14:paraId="1B6DB609" w14:textId="77777777" w:rsidR="00BF68B1" w:rsidRPr="0056327E" w:rsidRDefault="00BF68B1" w:rsidP="00E83B41">
      <w:pPr>
        <w:pStyle w:val="Normal1"/>
        <w:numPr>
          <w:ilvl w:val="0"/>
          <w:numId w:val="24"/>
        </w:numPr>
        <w:spacing w:line="276" w:lineRule="auto"/>
        <w:ind w:left="1418" w:hanging="218"/>
        <w:jc w:val="both"/>
        <w:rPr>
          <w:rFonts w:ascii="Arial" w:hAnsi="Arial" w:cs="Arial"/>
          <w:sz w:val="20"/>
          <w:szCs w:val="20"/>
        </w:rPr>
      </w:pPr>
      <w:r w:rsidRPr="0056327E">
        <w:rPr>
          <w:rFonts w:ascii="Arial" w:hAnsi="Arial" w:cs="Arial"/>
          <w:sz w:val="20"/>
          <w:szCs w:val="20"/>
        </w:rPr>
        <w:t xml:space="preserve">pagamento da multa; </w:t>
      </w:r>
    </w:p>
    <w:p w14:paraId="5AED2918" w14:textId="77777777" w:rsidR="00BF68B1" w:rsidRPr="0056327E" w:rsidRDefault="00BF68B1" w:rsidP="00E83B41">
      <w:pPr>
        <w:pStyle w:val="Normal1"/>
        <w:numPr>
          <w:ilvl w:val="0"/>
          <w:numId w:val="24"/>
        </w:numPr>
        <w:spacing w:line="276" w:lineRule="auto"/>
        <w:ind w:left="1418" w:hanging="218"/>
        <w:jc w:val="both"/>
        <w:rPr>
          <w:rFonts w:ascii="Arial" w:hAnsi="Arial" w:cs="Arial"/>
          <w:sz w:val="20"/>
          <w:szCs w:val="20"/>
        </w:rPr>
      </w:pPr>
      <w:r w:rsidRPr="0056327E">
        <w:rPr>
          <w:rFonts w:ascii="Arial" w:hAnsi="Arial" w:cs="Arial"/>
          <w:sz w:val="20"/>
          <w:szCs w:val="20"/>
        </w:rPr>
        <w:t xml:space="preserve">transcurso do prazo mínimo de 1 (um) ano da aplicação da penalidade, no caso de impedimento de licitar e contratar, ou de 3 (três) anos da aplicação da penalidade, no caso de declaração de inidoneidade; </w:t>
      </w:r>
    </w:p>
    <w:p w14:paraId="574E75E7" w14:textId="77777777" w:rsidR="00BF68B1" w:rsidRPr="0056327E" w:rsidRDefault="00BF68B1" w:rsidP="00E83B41">
      <w:pPr>
        <w:pStyle w:val="Normal1"/>
        <w:numPr>
          <w:ilvl w:val="0"/>
          <w:numId w:val="24"/>
        </w:numPr>
        <w:spacing w:line="276" w:lineRule="auto"/>
        <w:ind w:left="1418" w:hanging="218"/>
        <w:jc w:val="both"/>
        <w:rPr>
          <w:rFonts w:ascii="Arial" w:hAnsi="Arial" w:cs="Arial"/>
          <w:sz w:val="20"/>
          <w:szCs w:val="20"/>
        </w:rPr>
      </w:pPr>
      <w:r w:rsidRPr="0056327E">
        <w:rPr>
          <w:rFonts w:ascii="Arial" w:hAnsi="Arial" w:cs="Arial"/>
          <w:sz w:val="20"/>
          <w:szCs w:val="20"/>
        </w:rPr>
        <w:t xml:space="preserve">cumprimento das condições de reabilitação definidas no ato punitivo; </w:t>
      </w:r>
    </w:p>
    <w:p w14:paraId="780E063E" w14:textId="77777777" w:rsidR="00BF68B1" w:rsidRPr="0056327E" w:rsidRDefault="00BF68B1" w:rsidP="00E83B41">
      <w:pPr>
        <w:pStyle w:val="Normal1"/>
        <w:numPr>
          <w:ilvl w:val="0"/>
          <w:numId w:val="24"/>
        </w:numPr>
        <w:spacing w:line="276" w:lineRule="auto"/>
        <w:ind w:left="1418" w:hanging="218"/>
        <w:jc w:val="both"/>
        <w:rPr>
          <w:rFonts w:ascii="Arial" w:hAnsi="Arial" w:cs="Arial"/>
          <w:sz w:val="20"/>
          <w:szCs w:val="20"/>
        </w:rPr>
      </w:pPr>
      <w:r w:rsidRPr="0056327E">
        <w:rPr>
          <w:rFonts w:ascii="Arial" w:hAnsi="Arial" w:cs="Arial"/>
          <w:sz w:val="20"/>
          <w:szCs w:val="20"/>
        </w:rPr>
        <w:lastRenderedPageBreak/>
        <w:t xml:space="preserve">análise jurídica prévia, com posicionamento conclusivo quanto ao cumprimento dos requisitos definidos neste artigo. </w:t>
      </w:r>
    </w:p>
    <w:p w14:paraId="4D1264DF" w14:textId="64332E31" w:rsidR="00BF68B1" w:rsidRPr="0056327E" w:rsidRDefault="00BF68B1" w:rsidP="00E83B41">
      <w:pPr>
        <w:pStyle w:val="Normal1"/>
        <w:numPr>
          <w:ilvl w:val="2"/>
          <w:numId w:val="20"/>
        </w:numPr>
        <w:spacing w:line="276" w:lineRule="auto"/>
        <w:ind w:left="1418" w:hanging="709"/>
        <w:jc w:val="both"/>
        <w:rPr>
          <w:rFonts w:ascii="Arial" w:hAnsi="Arial" w:cs="Arial"/>
          <w:sz w:val="20"/>
          <w:szCs w:val="20"/>
        </w:rPr>
      </w:pPr>
      <w:r w:rsidRPr="0056327E">
        <w:rPr>
          <w:rFonts w:ascii="Arial" w:hAnsi="Arial" w:cs="Arial"/>
          <w:sz w:val="20"/>
          <w:szCs w:val="20"/>
        </w:rPr>
        <w:t xml:space="preserve">Além das penalidades citadas, a(s) CONTRATADA ficará(ão) sujeitas, ainda, ao cancelamento de sua(s) inscrição(ões) no Cadastro de Fornecedores do MUNICÍPIO DE MUNDO NOVO - BAHIA e, no que couber, às demais penalidades referidas no art. 156 da Lei n. 14.133/2021. </w:t>
      </w:r>
    </w:p>
    <w:p w14:paraId="55B48BAA" w14:textId="3CD71759" w:rsidR="00BF68B1" w:rsidRPr="0056327E" w:rsidRDefault="00BF68B1" w:rsidP="00E83B41">
      <w:pPr>
        <w:pStyle w:val="Normal1"/>
        <w:numPr>
          <w:ilvl w:val="2"/>
          <w:numId w:val="20"/>
        </w:numPr>
        <w:spacing w:line="276" w:lineRule="auto"/>
        <w:ind w:left="1560" w:hanging="851"/>
        <w:jc w:val="both"/>
        <w:rPr>
          <w:rFonts w:ascii="Arial" w:hAnsi="Arial" w:cs="Arial"/>
          <w:sz w:val="20"/>
          <w:szCs w:val="20"/>
        </w:rPr>
      </w:pPr>
      <w:r w:rsidRPr="0056327E">
        <w:rPr>
          <w:rFonts w:ascii="Arial" w:hAnsi="Arial" w:cs="Arial"/>
          <w:sz w:val="20"/>
          <w:szCs w:val="20"/>
        </w:rPr>
        <w:t xml:space="preserve">Comprovado impedimento ou reconhecida força maior, devidamente justificada e aceita pela Administração deste MUNICÍPIO DE MUNDO NOVO - BAHIA, a(s) CONTRATADA(S), conforme o caso, ficará(ão) isentas das penalidades mencionadas. </w:t>
      </w:r>
    </w:p>
    <w:p w14:paraId="0A5ECBA2" w14:textId="77777777" w:rsidR="00BF68B1" w:rsidRPr="0056327E" w:rsidRDefault="00BF68B1" w:rsidP="00E83B41">
      <w:pPr>
        <w:pStyle w:val="Normal1"/>
        <w:numPr>
          <w:ilvl w:val="2"/>
          <w:numId w:val="20"/>
        </w:numPr>
        <w:spacing w:line="276" w:lineRule="auto"/>
        <w:ind w:left="1560" w:hanging="851"/>
        <w:jc w:val="both"/>
        <w:rPr>
          <w:rFonts w:ascii="Arial" w:hAnsi="Arial" w:cs="Arial"/>
          <w:sz w:val="20"/>
          <w:szCs w:val="20"/>
        </w:rPr>
      </w:pPr>
      <w:r w:rsidRPr="0056327E">
        <w:rPr>
          <w:rFonts w:ascii="Arial" w:hAnsi="Arial" w:cs="Arial"/>
          <w:sz w:val="20"/>
          <w:szCs w:val="20"/>
        </w:rPr>
        <w:t xml:space="preserve">As sanções de advertência, impedimento de licitar e contratar e declaração de inidoneidade poderão ser aplicadas cumulativamente com a sanção de multa. </w:t>
      </w:r>
    </w:p>
    <w:p w14:paraId="71B6B547" w14:textId="77777777" w:rsidR="00BF68B1" w:rsidRPr="0056327E" w:rsidRDefault="00BF68B1" w:rsidP="00E83B41">
      <w:pPr>
        <w:pStyle w:val="Normal1"/>
        <w:numPr>
          <w:ilvl w:val="2"/>
          <w:numId w:val="20"/>
        </w:numPr>
        <w:spacing w:line="276" w:lineRule="auto"/>
        <w:ind w:left="1560" w:hanging="851"/>
        <w:jc w:val="both"/>
        <w:rPr>
          <w:rFonts w:ascii="Arial" w:hAnsi="Arial" w:cs="Arial"/>
          <w:sz w:val="20"/>
          <w:szCs w:val="20"/>
        </w:rPr>
      </w:pPr>
      <w:r w:rsidRPr="0056327E">
        <w:rPr>
          <w:rFonts w:ascii="Arial" w:hAnsi="Arial" w:cs="Arial"/>
          <w:sz w:val="20"/>
          <w:szCs w:val="20"/>
        </w:rPr>
        <w:t>Na aplicação das penalidades serão admitidos os recursos em lei, observando-se o contraditório e a ampla defesa.</w:t>
      </w:r>
    </w:p>
    <w:p w14:paraId="0955642D" w14:textId="77777777" w:rsidR="00BF68B1" w:rsidRPr="0056327E" w:rsidRDefault="00BF68B1" w:rsidP="00E83B41">
      <w:pPr>
        <w:pStyle w:val="Normal1"/>
        <w:spacing w:line="276" w:lineRule="auto"/>
        <w:jc w:val="both"/>
        <w:rPr>
          <w:rFonts w:ascii="Arial" w:hAnsi="Arial" w:cs="Arial"/>
          <w:color w:val="0070C0"/>
          <w:sz w:val="10"/>
          <w:szCs w:val="10"/>
        </w:rPr>
      </w:pPr>
    </w:p>
    <w:p w14:paraId="2BF0BDBC" w14:textId="77777777" w:rsidR="00BF68B1" w:rsidRPr="0056327E" w:rsidRDefault="00BF68B1" w:rsidP="00E83B41">
      <w:pPr>
        <w:pStyle w:val="PargrafodaLista"/>
        <w:numPr>
          <w:ilvl w:val="0"/>
          <w:numId w:val="20"/>
        </w:numPr>
        <w:shd w:val="clear" w:color="auto" w:fill="E7E6E6"/>
        <w:spacing w:line="276" w:lineRule="auto"/>
        <w:contextualSpacing w:val="0"/>
        <w:rPr>
          <w:rFonts w:ascii="Arial" w:hAnsi="Arial" w:cs="Arial"/>
          <w:b/>
          <w:bCs/>
          <w:sz w:val="20"/>
          <w:szCs w:val="20"/>
        </w:rPr>
      </w:pPr>
      <w:r w:rsidRPr="0056327E">
        <w:rPr>
          <w:rFonts w:ascii="Arial" w:hAnsi="Arial" w:cs="Arial"/>
          <w:b/>
          <w:bCs/>
          <w:sz w:val="20"/>
          <w:szCs w:val="20"/>
        </w:rPr>
        <w:t>CONSIDERAÇÕES FINAIS</w:t>
      </w:r>
    </w:p>
    <w:p w14:paraId="4DAB8F4A"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O presente Credenciamento não importa necessariamente em contratação, podendo o Município revogá-la, no todo ou em parte, por razões de interesse público, derivado de fato superveniente comprovado ou anulá-lo por ilegalidade, de ofício ou por provocação mediante ato escrito e fundamentado publicado no Diário Oficial Eletrônico do Município, para conhecimento dos participantes do Credenciamento</w:t>
      </w:r>
      <w:r w:rsidRPr="0056327E">
        <w:rPr>
          <w:rFonts w:ascii="Arial" w:hAnsi="Arial" w:cs="Arial"/>
          <w:sz w:val="20"/>
          <w:szCs w:val="20"/>
        </w:rPr>
        <w:t xml:space="preserve">. </w:t>
      </w:r>
    </w:p>
    <w:p w14:paraId="49A4FA5A" w14:textId="0EFABB06"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sz w:val="20"/>
          <w:szCs w:val="20"/>
        </w:rPr>
        <w:t xml:space="preserve">A Pessoa Jurídica/física declara aceitar integralmente, todos os métodos e processos de inspeção, verificação e controle a serem adotados pelo Munícipio de MUNDO NOVO por meio da Secretaria demandante. </w:t>
      </w:r>
    </w:p>
    <w:p w14:paraId="59251AD2"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sz w:val="20"/>
          <w:szCs w:val="20"/>
        </w:rPr>
        <w:t xml:space="preserve">A fiscalização por parte da Secretaria não exime nem reduz a responsabilidade da prestadora de serviços no cumprimento de suas obrigações. </w:t>
      </w:r>
    </w:p>
    <w:p w14:paraId="7F82D91B" w14:textId="591CD6AA"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sz w:val="20"/>
          <w:szCs w:val="20"/>
        </w:rPr>
        <w:t xml:space="preserve">O Munícipio de MUNDO NOVO por meio da Secretaria demandante poderá solicitar a Pessoa Jurídica modificação no processo de prestação de serviços quando comprovado irregularidades. </w:t>
      </w:r>
    </w:p>
    <w:p w14:paraId="59CFD373"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sz w:val="20"/>
          <w:szCs w:val="20"/>
        </w:rPr>
        <w:t xml:space="preserve">Os serviços prestados serão de acordo com este Edital de Credenciamento na sua integralidade, de acordo com a legislação básica que o rege e os anexos e todo e qualquer acréscimo, diminuição, modificação nos serviços pode ser realizada, desde que em concordância com a Secretaria Municipal demandante em prévia discussão técnico-jurídica. </w:t>
      </w:r>
    </w:p>
    <w:p w14:paraId="14EFB953"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4BA550C3"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É facultado a Comissão de Contratação, em qualquer fase do Credenciamento, promover diligências com vistas a esclarecer ou a complementar a instrução do processo.</w:t>
      </w:r>
    </w:p>
    <w:p w14:paraId="201817BE"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Os proponentes instados a prestar esclarecimentos adicionais deverão fazê-lo no prazo determinado pela Comissão de Contratação, sob pena de desclassificação/inabilitação.</w:t>
      </w:r>
    </w:p>
    <w:p w14:paraId="575391C3"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A contratação dos serviços se dará nos termos da minuta do Contrato, conforme Anexo X, conforme a capacidade instalada, os serviços oferecidos e avaliados pela Comissão de Contratação, a necessidade deste município e a disponibilidade financeira e orçamentária.</w:t>
      </w:r>
    </w:p>
    <w:p w14:paraId="3C0BD974" w14:textId="17DB000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A Administração não se obriga a contratar todos os serviços oferecidos, mas, poderá contratar a quantidade viável para atender a demanda do Município de MUNDO NOVO e municípios pactuados, caso haja.</w:t>
      </w:r>
    </w:p>
    <w:p w14:paraId="2DA21B65" w14:textId="64EF40EF"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 xml:space="preserve">O Munícipio de MUNDO NOVO por meio da Secretaria demandante poderá a qualquer tempo, antes de firmar o contrato, descredenciar o interessado, sem que a este caiba o direito de indenização ou reembolso, na hipótese de vir a comprovar a existência de fato ou circunstância que desabone sua idoneidade financeira, comprometa sua capacidade técnica ou administrativa, ou, ainda, que reduza sua capacidade de prestação de serviço. </w:t>
      </w:r>
    </w:p>
    <w:p w14:paraId="3F01CCE1" w14:textId="77777777" w:rsidR="00BF68B1" w:rsidRPr="0056327E" w:rsidRDefault="00BF68B1" w:rsidP="00E83B41">
      <w:pPr>
        <w:pStyle w:val="PargrafodaLista"/>
        <w:spacing w:line="276" w:lineRule="auto"/>
        <w:rPr>
          <w:rFonts w:ascii="Arial" w:hAnsi="Arial" w:cs="Arial"/>
          <w:b/>
          <w:bCs/>
          <w:sz w:val="20"/>
          <w:szCs w:val="20"/>
        </w:rPr>
      </w:pPr>
      <w:r w:rsidRPr="0056327E">
        <w:rPr>
          <w:rFonts w:ascii="Arial" w:hAnsi="Arial" w:cs="Arial"/>
          <w:bCs/>
          <w:sz w:val="20"/>
          <w:szCs w:val="20"/>
          <w:lang w:eastAsia="pt-BR"/>
        </w:rPr>
        <w:t>A participação no presente processo implica o conhecimento e submissão a todas as condições previstas neste edital e nos seus Anexos.</w:t>
      </w:r>
    </w:p>
    <w:p w14:paraId="431DAFC0"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Os casos omissos serão decididos através do parecer da Comissão de Contratação e homologados pela Autoridade Superior.</w:t>
      </w:r>
    </w:p>
    <w:p w14:paraId="64EC34AF" w14:textId="5887FDA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lastRenderedPageBreak/>
        <w:t>O Munícipio de MUNDO NOVO por meio da Secretaria demandante, em não conseguindo suprir suas necessidades em decorrência desse Credenciamento, poderá, a qualquer tempo e na forma da lei, realizar novos credenciamentos, através da divulgação de um novo regulamento.</w:t>
      </w:r>
    </w:p>
    <w:p w14:paraId="54AE18E8"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O desatendimento de exigências formais não essenciais não importará no afastamento do proponente, desde que seja possível a aferição da sua qualificação e a exata compreensão da sua proposta.</w:t>
      </w:r>
    </w:p>
    <w:p w14:paraId="35FE555F"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As decisões referentes a este processo de Credenciamento poderão ser comunicadas aos proponentes por qualquer meio que comprove o recebimento ou, ainda, mediante publicação no Diário Oficial Eletrônico do Município.</w:t>
      </w:r>
    </w:p>
    <w:p w14:paraId="791DF639"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0D7BEB4F"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rPr>
        <w:t>A contratada responderá exclusiva e integralmente pelos serviços prestados para a execução do objeto contratado, incluídos os encargos trabalhistas, previdenciários, sociais, fiscais e comerciais e, demais pertinentes à execução dos serviços, cujo ônus e obrigações em nenhuma hipótese poderão ser transferidos para a Administração Pública Municipal;</w:t>
      </w:r>
    </w:p>
    <w:p w14:paraId="65FF0040" w14:textId="7BC6A7CA" w:rsidR="00BF68B1" w:rsidRPr="0056327E" w:rsidRDefault="00BF68B1" w:rsidP="00E83B41">
      <w:pPr>
        <w:pStyle w:val="PargrafodaLista"/>
        <w:numPr>
          <w:ilvl w:val="1"/>
          <w:numId w:val="20"/>
        </w:numPr>
        <w:spacing w:line="276" w:lineRule="auto"/>
        <w:ind w:left="993" w:hanging="633"/>
        <w:contextualSpacing w:val="0"/>
        <w:rPr>
          <w:rStyle w:val="Hyperlink"/>
          <w:rFonts w:ascii="Arial" w:hAnsi="Arial" w:cs="Arial"/>
          <w:b/>
          <w:bCs/>
          <w:sz w:val="20"/>
          <w:szCs w:val="20"/>
        </w:rPr>
      </w:pPr>
      <w:r w:rsidRPr="0056327E">
        <w:rPr>
          <w:rFonts w:ascii="Arial" w:hAnsi="Arial" w:cs="Arial"/>
          <w:sz w:val="20"/>
          <w:szCs w:val="20"/>
        </w:rPr>
        <w:t xml:space="preserve">Questões omissas neste edital serão resolvidas pelo Munícipio de MUNDO NOVO por meio da Secretaria demandante e as eventuais dúvidas serão esclarecidas, enviando-as para o e-mail: </w:t>
      </w:r>
      <w:r w:rsidR="00FB2963" w:rsidRPr="0056327E">
        <w:rPr>
          <w:rFonts w:ascii="Arial" w:hAnsi="Arial" w:cs="Arial"/>
          <w:b/>
          <w:bCs/>
          <w:sz w:val="20"/>
          <w:szCs w:val="20"/>
        </w:rPr>
        <w:t>licita.mundonovoba.2025@gmail.com</w:t>
      </w:r>
      <w:r w:rsidRPr="0056327E">
        <w:rPr>
          <w:rFonts w:ascii="Arial" w:hAnsi="Arial" w:cs="Arial"/>
          <w:sz w:val="20"/>
          <w:szCs w:val="20"/>
        </w:rPr>
        <w:t>.</w:t>
      </w:r>
    </w:p>
    <w:p w14:paraId="02B98D31" w14:textId="582C72ED" w:rsidR="00BF68B1" w:rsidRPr="0056327E" w:rsidRDefault="00BF68B1" w:rsidP="00E83B41">
      <w:pPr>
        <w:pStyle w:val="Normal1"/>
        <w:numPr>
          <w:ilvl w:val="1"/>
          <w:numId w:val="20"/>
        </w:numPr>
        <w:spacing w:line="276" w:lineRule="auto"/>
        <w:ind w:left="993" w:hanging="633"/>
        <w:jc w:val="both"/>
        <w:rPr>
          <w:rFonts w:ascii="Arial" w:hAnsi="Arial" w:cs="Arial"/>
          <w:sz w:val="20"/>
          <w:szCs w:val="20"/>
        </w:rPr>
      </w:pPr>
      <w:r w:rsidRPr="0056327E">
        <w:rPr>
          <w:rFonts w:ascii="Arial" w:hAnsi="Arial" w:cs="Arial"/>
          <w:sz w:val="20"/>
          <w:szCs w:val="20"/>
        </w:rPr>
        <w:t xml:space="preserve">Qualquer pessoa poderá solicitar esclarecimentos ou impugnar este Edital de credenciamento, desde que o faça no prazo de até 03 (três) dias úteis antes da data fixada para o início do recebimento da documentação, mediante petição a ser enviada exclusivamente para o endereço eletrônico </w:t>
      </w:r>
      <w:r w:rsidR="00FB2963" w:rsidRPr="0056327E">
        <w:rPr>
          <w:rFonts w:ascii="Arial" w:hAnsi="Arial" w:cs="Arial"/>
          <w:b/>
          <w:bCs/>
          <w:sz w:val="20"/>
          <w:szCs w:val="20"/>
        </w:rPr>
        <w:t>licita.mundonovoba.2025@gmail.com</w:t>
      </w:r>
      <w:r w:rsidRPr="0056327E">
        <w:rPr>
          <w:rFonts w:ascii="Arial" w:hAnsi="Arial" w:cs="Arial"/>
          <w:sz w:val="20"/>
          <w:szCs w:val="20"/>
        </w:rPr>
        <w:t>, cabendo à Comissão de Contratação, decidir sobre a petição no prazo de até 02 (dois) dias úteis, contados do recebimento da impugnação.</w:t>
      </w:r>
    </w:p>
    <w:p w14:paraId="236A4088" w14:textId="77777777" w:rsidR="00BF68B1" w:rsidRPr="0056327E" w:rsidRDefault="00BF68B1" w:rsidP="00E83B41">
      <w:pPr>
        <w:pStyle w:val="Normal1"/>
        <w:spacing w:line="276" w:lineRule="auto"/>
        <w:jc w:val="both"/>
        <w:rPr>
          <w:rFonts w:ascii="Arial" w:hAnsi="Arial" w:cs="Arial"/>
          <w:sz w:val="20"/>
          <w:szCs w:val="20"/>
        </w:rPr>
      </w:pPr>
    </w:p>
    <w:p w14:paraId="3E3A6FEF" w14:textId="77777777" w:rsidR="00BF68B1" w:rsidRPr="0056327E" w:rsidRDefault="00BF68B1" w:rsidP="00E83B41">
      <w:pPr>
        <w:pStyle w:val="PargrafodaLista"/>
        <w:numPr>
          <w:ilvl w:val="0"/>
          <w:numId w:val="20"/>
        </w:numPr>
        <w:shd w:val="clear" w:color="auto" w:fill="E7E6E6"/>
        <w:spacing w:line="276" w:lineRule="auto"/>
        <w:contextualSpacing w:val="0"/>
        <w:rPr>
          <w:rFonts w:ascii="Arial" w:hAnsi="Arial" w:cs="Arial"/>
          <w:b/>
          <w:bCs/>
          <w:sz w:val="20"/>
          <w:szCs w:val="20"/>
        </w:rPr>
      </w:pPr>
      <w:r w:rsidRPr="0056327E">
        <w:rPr>
          <w:rFonts w:ascii="Arial" w:hAnsi="Arial" w:cs="Arial"/>
          <w:b/>
          <w:bCs/>
          <w:sz w:val="20"/>
          <w:szCs w:val="20"/>
        </w:rPr>
        <w:t xml:space="preserve">DAS OBRIGAÇÕES ANTICORRUPÇÃO </w:t>
      </w:r>
    </w:p>
    <w:p w14:paraId="62E4FC17" w14:textId="77777777" w:rsidR="00BF68B1" w:rsidRPr="0056327E" w:rsidRDefault="00BF68B1" w:rsidP="00E83B41">
      <w:pPr>
        <w:pStyle w:val="PargrafodaLista"/>
        <w:numPr>
          <w:ilvl w:val="1"/>
          <w:numId w:val="20"/>
        </w:numPr>
        <w:spacing w:line="276" w:lineRule="auto"/>
        <w:ind w:left="851" w:hanging="491"/>
        <w:contextualSpacing w:val="0"/>
        <w:rPr>
          <w:rFonts w:ascii="Arial" w:hAnsi="Arial" w:cs="Arial"/>
          <w:b/>
          <w:bCs/>
          <w:sz w:val="20"/>
          <w:szCs w:val="20"/>
        </w:rPr>
      </w:pPr>
      <w:r w:rsidRPr="0056327E">
        <w:rPr>
          <w:rFonts w:ascii="Arial" w:hAnsi="Arial" w:cs="Arial"/>
          <w:sz w:val="20"/>
          <w:szCs w:val="20"/>
        </w:rPr>
        <w:t>O contratado/credenciado deve observar e fazer observar, por seus fornecedores/prestadores de serviços o mais alto padrão de ética durante todo o processo de credenciamento, de contratação e de execução do objeto contratual. Para os propósitos desta cláusula, definem-se as seguintes práticas.</w:t>
      </w:r>
    </w:p>
    <w:p w14:paraId="05A7D726" w14:textId="77777777" w:rsidR="00BF68B1" w:rsidRPr="0056327E" w:rsidRDefault="00BF68B1" w:rsidP="00E83B41">
      <w:pPr>
        <w:pStyle w:val="PargrafodaLista"/>
        <w:numPr>
          <w:ilvl w:val="2"/>
          <w:numId w:val="20"/>
        </w:numPr>
        <w:spacing w:line="276" w:lineRule="auto"/>
        <w:ind w:left="1418" w:hanging="698"/>
        <w:contextualSpacing w:val="0"/>
        <w:rPr>
          <w:rFonts w:ascii="Arial" w:hAnsi="Arial" w:cs="Arial"/>
          <w:b/>
          <w:bCs/>
          <w:sz w:val="20"/>
          <w:szCs w:val="20"/>
        </w:rPr>
      </w:pPr>
      <w:r w:rsidRPr="0056327E">
        <w:rPr>
          <w:rFonts w:ascii="Arial" w:hAnsi="Arial" w:cs="Arial"/>
          <w:sz w:val="20"/>
          <w:szCs w:val="20"/>
        </w:rPr>
        <w:t>“Prática corrupta”: oferecer, dar, receber ou solicitar, direta ou indiretamente, qualquer vantagem com o objetivo de influenciar a ação de servidor público no processo de licitação ou na execução de contrato;</w:t>
      </w:r>
    </w:p>
    <w:p w14:paraId="12F589A6" w14:textId="77777777" w:rsidR="00BF68B1" w:rsidRPr="0056327E" w:rsidRDefault="00BF68B1" w:rsidP="00E83B41">
      <w:pPr>
        <w:pStyle w:val="PargrafodaLista"/>
        <w:numPr>
          <w:ilvl w:val="2"/>
          <w:numId w:val="20"/>
        </w:numPr>
        <w:spacing w:line="276" w:lineRule="auto"/>
        <w:ind w:left="1418" w:hanging="698"/>
        <w:contextualSpacing w:val="0"/>
        <w:rPr>
          <w:rFonts w:ascii="Arial" w:hAnsi="Arial" w:cs="Arial"/>
          <w:b/>
          <w:bCs/>
          <w:sz w:val="20"/>
          <w:szCs w:val="20"/>
        </w:rPr>
      </w:pPr>
      <w:r w:rsidRPr="0056327E">
        <w:rPr>
          <w:rFonts w:ascii="Arial" w:hAnsi="Arial" w:cs="Arial"/>
          <w:sz w:val="20"/>
          <w:szCs w:val="20"/>
        </w:rPr>
        <w:t xml:space="preserve">“Prática fraudulenta”: a falsificação ou omissão dos fatos, com o objetivo de influenciar o processo de credenciamento ou de execução de contrato. </w:t>
      </w:r>
    </w:p>
    <w:p w14:paraId="70AE6BA9" w14:textId="77777777" w:rsidR="00BF68B1" w:rsidRPr="0056327E" w:rsidRDefault="00BF68B1" w:rsidP="00E83B41">
      <w:pPr>
        <w:pStyle w:val="PargrafodaLista"/>
        <w:numPr>
          <w:ilvl w:val="2"/>
          <w:numId w:val="20"/>
        </w:numPr>
        <w:spacing w:line="276" w:lineRule="auto"/>
        <w:ind w:left="1418" w:hanging="698"/>
        <w:contextualSpacing w:val="0"/>
        <w:rPr>
          <w:rFonts w:ascii="Arial" w:hAnsi="Arial" w:cs="Arial"/>
          <w:b/>
          <w:bCs/>
          <w:sz w:val="20"/>
          <w:szCs w:val="20"/>
        </w:rPr>
      </w:pPr>
      <w:r w:rsidRPr="0056327E">
        <w:rPr>
          <w:rFonts w:ascii="Arial" w:hAnsi="Arial" w:cs="Arial"/>
          <w:sz w:val="20"/>
          <w:szCs w:val="20"/>
        </w:rPr>
        <w:t xml:space="preserve">“Prática colusiva”: esquematizar ou estabelecer um acordo entre dois ou mais credenciados, com ou sem o conhecimento de representantes ou prepostos do órgão credenciador, visando estabelecer preços em níveis artificiais e não-competitivos; </w:t>
      </w:r>
    </w:p>
    <w:p w14:paraId="6E6521BC" w14:textId="77777777" w:rsidR="00BF68B1" w:rsidRPr="0056327E" w:rsidRDefault="00BF68B1" w:rsidP="00E83B41">
      <w:pPr>
        <w:pStyle w:val="PargrafodaLista"/>
        <w:numPr>
          <w:ilvl w:val="2"/>
          <w:numId w:val="20"/>
        </w:numPr>
        <w:spacing w:line="276" w:lineRule="auto"/>
        <w:ind w:left="1418" w:hanging="698"/>
        <w:contextualSpacing w:val="0"/>
        <w:rPr>
          <w:rFonts w:ascii="Arial" w:hAnsi="Arial" w:cs="Arial"/>
          <w:b/>
          <w:bCs/>
          <w:sz w:val="20"/>
          <w:szCs w:val="20"/>
        </w:rPr>
      </w:pPr>
      <w:r w:rsidRPr="0056327E">
        <w:rPr>
          <w:rFonts w:ascii="Arial" w:hAnsi="Arial" w:cs="Arial"/>
          <w:sz w:val="20"/>
          <w:szCs w:val="20"/>
        </w:rPr>
        <w:t xml:space="preserve">“Prática coercitiva”: causar dano ou ameaçar causar dano, direta ou indiretamente, às pessoas ou sua propriedade, visando influenciar sua participação no processo de credenciamento ou afetar a execução do contrato; </w:t>
      </w:r>
    </w:p>
    <w:p w14:paraId="38CC2681" w14:textId="77777777" w:rsidR="00BF68B1" w:rsidRPr="0056327E" w:rsidRDefault="00BF68B1" w:rsidP="00E83B41">
      <w:pPr>
        <w:pStyle w:val="PargrafodaLista"/>
        <w:numPr>
          <w:ilvl w:val="2"/>
          <w:numId w:val="20"/>
        </w:numPr>
        <w:spacing w:line="276" w:lineRule="auto"/>
        <w:ind w:left="1418" w:hanging="698"/>
        <w:contextualSpacing w:val="0"/>
        <w:rPr>
          <w:rFonts w:ascii="Arial" w:hAnsi="Arial" w:cs="Arial"/>
          <w:b/>
          <w:bCs/>
          <w:sz w:val="20"/>
          <w:szCs w:val="20"/>
        </w:rPr>
      </w:pPr>
      <w:r w:rsidRPr="0056327E">
        <w:rPr>
          <w:rFonts w:ascii="Arial" w:hAnsi="Arial" w:cs="Arial"/>
          <w:sz w:val="20"/>
          <w:szCs w:val="20"/>
        </w:rPr>
        <w:t xml:space="preserve">“Prática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práticas previstas na cláusula 21 deste edital; atos cuja intenção seja impedir materialmente o exercício do direito de o organismo financeiro multilateral promover inspeção. </w:t>
      </w:r>
    </w:p>
    <w:p w14:paraId="0AEDEA6C" w14:textId="7069AEB6" w:rsidR="00BF68B1" w:rsidRPr="0056327E" w:rsidRDefault="00BF68B1" w:rsidP="00E83B41">
      <w:pPr>
        <w:pStyle w:val="Normal1"/>
        <w:numPr>
          <w:ilvl w:val="1"/>
          <w:numId w:val="20"/>
        </w:numPr>
        <w:spacing w:line="276" w:lineRule="auto"/>
        <w:ind w:left="993" w:hanging="633"/>
        <w:jc w:val="both"/>
        <w:rPr>
          <w:rFonts w:ascii="Arial" w:hAnsi="Arial" w:cs="Arial"/>
          <w:sz w:val="20"/>
          <w:szCs w:val="20"/>
        </w:rPr>
      </w:pPr>
      <w:r w:rsidRPr="0056327E">
        <w:rPr>
          <w:rFonts w:ascii="Arial" w:hAnsi="Arial" w:cs="Arial"/>
          <w:sz w:val="20"/>
          <w:szCs w:val="20"/>
        </w:rPr>
        <w:t>Fica eleito o foro deste município de MUNDO NOVO para dirimir quaisquer dúvidas oriundas deste Edital.</w:t>
      </w:r>
    </w:p>
    <w:p w14:paraId="6446F69E" w14:textId="77777777" w:rsidR="00BF68B1" w:rsidRPr="0056327E" w:rsidRDefault="00BF68B1" w:rsidP="00E83B41">
      <w:pPr>
        <w:pStyle w:val="Normal1"/>
        <w:spacing w:line="276" w:lineRule="auto"/>
        <w:jc w:val="both"/>
        <w:rPr>
          <w:rFonts w:ascii="Arial" w:hAnsi="Arial" w:cs="Arial"/>
          <w:sz w:val="10"/>
          <w:szCs w:val="10"/>
        </w:rPr>
      </w:pPr>
    </w:p>
    <w:p w14:paraId="116FECE2" w14:textId="77777777" w:rsidR="00BF68B1" w:rsidRPr="0056327E" w:rsidRDefault="00BF68B1" w:rsidP="00E83B41">
      <w:pPr>
        <w:pStyle w:val="PargrafodaLista"/>
        <w:numPr>
          <w:ilvl w:val="0"/>
          <w:numId w:val="20"/>
        </w:numPr>
        <w:shd w:val="clear" w:color="auto" w:fill="F2F2F2"/>
        <w:spacing w:line="276" w:lineRule="auto"/>
        <w:contextualSpacing w:val="0"/>
        <w:rPr>
          <w:rFonts w:ascii="Arial" w:hAnsi="Arial" w:cs="Arial"/>
          <w:b/>
          <w:bCs/>
          <w:sz w:val="20"/>
          <w:szCs w:val="20"/>
        </w:rPr>
      </w:pPr>
      <w:r w:rsidRPr="0056327E">
        <w:rPr>
          <w:rFonts w:ascii="Arial" w:hAnsi="Arial" w:cs="Arial"/>
          <w:b/>
          <w:bCs/>
          <w:sz w:val="20"/>
          <w:szCs w:val="20"/>
        </w:rPr>
        <w:t>DA PUBLICAÇÃO DO RESULTADO</w:t>
      </w:r>
    </w:p>
    <w:p w14:paraId="0DDF59A5"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sz w:val="20"/>
          <w:szCs w:val="20"/>
        </w:rPr>
      </w:pPr>
      <w:r w:rsidRPr="0056327E">
        <w:rPr>
          <w:rFonts w:ascii="Arial" w:hAnsi="Arial" w:cs="Arial"/>
          <w:sz w:val="20"/>
          <w:szCs w:val="20"/>
        </w:rPr>
        <w:t>A Comissão de Contratação publicará a relação das pessoas jurídicas de direito privado consideradas habilitadas no Diário Oficial do Município, e no Portal Nacional de Contratações Públicas (PNCP), em prazo não superior a 10 (dez) dias úteis.</w:t>
      </w:r>
    </w:p>
    <w:p w14:paraId="3623527A" w14:textId="77777777" w:rsidR="00BF68B1" w:rsidRPr="0056327E" w:rsidRDefault="00BF68B1" w:rsidP="00E83B41">
      <w:pPr>
        <w:numPr>
          <w:ilvl w:val="0"/>
          <w:numId w:val="20"/>
        </w:numPr>
        <w:suppressAutoHyphens/>
        <w:autoSpaceDE w:val="0"/>
        <w:autoSpaceDN w:val="0"/>
        <w:adjustRightInd w:val="0"/>
        <w:spacing w:line="276" w:lineRule="auto"/>
        <w:rPr>
          <w:rFonts w:ascii="Arial" w:hAnsi="Arial" w:cs="Arial"/>
          <w:b/>
          <w:bCs/>
          <w:sz w:val="20"/>
          <w:szCs w:val="20"/>
        </w:rPr>
      </w:pPr>
      <w:r w:rsidRPr="0056327E">
        <w:rPr>
          <w:rFonts w:ascii="Arial" w:hAnsi="Arial" w:cs="Arial"/>
          <w:b/>
          <w:bCs/>
          <w:sz w:val="20"/>
          <w:szCs w:val="20"/>
        </w:rPr>
        <w:lastRenderedPageBreak/>
        <w:t>FATOS SUPERVENIENTES</w:t>
      </w:r>
    </w:p>
    <w:p w14:paraId="041FD024" w14:textId="77777777" w:rsidR="00BF68B1" w:rsidRPr="0056327E" w:rsidRDefault="00BF68B1" w:rsidP="00E83B41">
      <w:pPr>
        <w:autoSpaceDE w:val="0"/>
        <w:autoSpaceDN w:val="0"/>
        <w:adjustRightInd w:val="0"/>
        <w:spacing w:line="276" w:lineRule="auto"/>
        <w:rPr>
          <w:rFonts w:ascii="Arial" w:hAnsi="Arial" w:cs="Arial"/>
          <w:b/>
          <w:sz w:val="20"/>
          <w:szCs w:val="20"/>
        </w:rPr>
      </w:pPr>
    </w:p>
    <w:p w14:paraId="5380A2EF" w14:textId="77777777" w:rsidR="00BF68B1" w:rsidRPr="0056327E" w:rsidRDefault="00BF68B1" w:rsidP="00E83B41">
      <w:pPr>
        <w:numPr>
          <w:ilvl w:val="1"/>
          <w:numId w:val="20"/>
        </w:numPr>
        <w:suppressAutoHyphens/>
        <w:autoSpaceDE w:val="0"/>
        <w:autoSpaceDN w:val="0"/>
        <w:adjustRightInd w:val="0"/>
        <w:spacing w:line="276" w:lineRule="auto"/>
        <w:ind w:left="851" w:hanging="491"/>
        <w:rPr>
          <w:rFonts w:ascii="Arial" w:hAnsi="Arial" w:cs="Arial"/>
          <w:sz w:val="20"/>
          <w:szCs w:val="20"/>
        </w:rPr>
      </w:pPr>
      <w:r w:rsidRPr="0056327E">
        <w:rPr>
          <w:rFonts w:ascii="Arial" w:hAnsi="Arial" w:cs="Arial"/>
          <w:sz w:val="20"/>
          <w:szCs w:val="20"/>
        </w:rPr>
        <w:t>Os eventos previstos nesta Chamada Pública estão diretamente subordinados à realização e ao sucesso das diversas etapas do processo. Na hipótese de ocorrência de fatos supervenientes à sua publicação, que possam vir a prejudicar o processo e/ou por determinação legal ou judicial, ou ainda por decisão da Comissão Julgadora, poderá haver:</w:t>
      </w:r>
    </w:p>
    <w:p w14:paraId="08F78AF6" w14:textId="77777777" w:rsidR="00BF68B1" w:rsidRPr="0056327E" w:rsidRDefault="00BF68B1" w:rsidP="00E83B41">
      <w:pPr>
        <w:autoSpaceDE w:val="0"/>
        <w:autoSpaceDN w:val="0"/>
        <w:adjustRightInd w:val="0"/>
        <w:spacing w:line="276" w:lineRule="auto"/>
        <w:rPr>
          <w:rFonts w:ascii="Arial" w:hAnsi="Arial" w:cs="Arial"/>
          <w:sz w:val="20"/>
          <w:szCs w:val="20"/>
        </w:rPr>
      </w:pPr>
    </w:p>
    <w:p w14:paraId="1B9AB492" w14:textId="77777777" w:rsidR="00BF68B1" w:rsidRPr="0056327E" w:rsidRDefault="00BF68B1" w:rsidP="00E83B41">
      <w:pPr>
        <w:numPr>
          <w:ilvl w:val="0"/>
          <w:numId w:val="25"/>
        </w:numPr>
        <w:autoSpaceDE w:val="0"/>
        <w:autoSpaceDN w:val="0"/>
        <w:adjustRightInd w:val="0"/>
        <w:spacing w:line="276" w:lineRule="auto"/>
        <w:ind w:left="1134"/>
        <w:rPr>
          <w:rFonts w:ascii="Arial" w:hAnsi="Arial" w:cs="Arial"/>
          <w:sz w:val="20"/>
          <w:szCs w:val="20"/>
        </w:rPr>
      </w:pPr>
      <w:r w:rsidRPr="0056327E">
        <w:rPr>
          <w:rFonts w:ascii="Arial" w:hAnsi="Arial" w:cs="Arial"/>
          <w:sz w:val="20"/>
          <w:szCs w:val="20"/>
        </w:rPr>
        <w:t>Adiamento do processo;</w:t>
      </w:r>
    </w:p>
    <w:p w14:paraId="190DF72B" w14:textId="77777777" w:rsidR="00BF68B1" w:rsidRPr="0056327E" w:rsidRDefault="00BF68B1" w:rsidP="00E83B41">
      <w:pPr>
        <w:numPr>
          <w:ilvl w:val="0"/>
          <w:numId w:val="25"/>
        </w:numPr>
        <w:autoSpaceDE w:val="0"/>
        <w:autoSpaceDN w:val="0"/>
        <w:adjustRightInd w:val="0"/>
        <w:spacing w:line="276" w:lineRule="auto"/>
        <w:ind w:left="1134"/>
        <w:rPr>
          <w:rFonts w:ascii="Arial" w:hAnsi="Arial" w:cs="Arial"/>
          <w:sz w:val="20"/>
          <w:szCs w:val="20"/>
        </w:rPr>
      </w:pPr>
      <w:r w:rsidRPr="0056327E">
        <w:rPr>
          <w:rFonts w:ascii="Arial" w:hAnsi="Arial" w:cs="Arial"/>
          <w:sz w:val="20"/>
          <w:szCs w:val="20"/>
        </w:rPr>
        <w:t>Revogação deste Edital ou sua modificação no todo ou em parte.</w:t>
      </w:r>
    </w:p>
    <w:p w14:paraId="47CFF3F4" w14:textId="77777777" w:rsidR="00BF68B1" w:rsidRPr="0056327E" w:rsidRDefault="00BF68B1" w:rsidP="00E83B41">
      <w:pPr>
        <w:autoSpaceDE w:val="0"/>
        <w:autoSpaceDN w:val="0"/>
        <w:adjustRightInd w:val="0"/>
        <w:spacing w:line="276" w:lineRule="auto"/>
        <w:rPr>
          <w:rFonts w:ascii="Arial" w:hAnsi="Arial" w:cs="Arial"/>
          <w:b/>
          <w:bCs/>
          <w:sz w:val="20"/>
          <w:szCs w:val="20"/>
        </w:rPr>
      </w:pPr>
    </w:p>
    <w:p w14:paraId="0FCEAE7C" w14:textId="77777777" w:rsidR="00BF68B1" w:rsidRPr="0056327E" w:rsidRDefault="00BF68B1" w:rsidP="00E83B41">
      <w:pPr>
        <w:numPr>
          <w:ilvl w:val="0"/>
          <w:numId w:val="20"/>
        </w:numPr>
        <w:suppressAutoHyphens/>
        <w:autoSpaceDE w:val="0"/>
        <w:autoSpaceDN w:val="0"/>
        <w:adjustRightInd w:val="0"/>
        <w:spacing w:line="276" w:lineRule="auto"/>
        <w:rPr>
          <w:rFonts w:ascii="Arial" w:hAnsi="Arial" w:cs="Arial"/>
          <w:b/>
          <w:bCs/>
          <w:sz w:val="20"/>
          <w:szCs w:val="20"/>
        </w:rPr>
      </w:pPr>
      <w:r w:rsidRPr="0056327E">
        <w:rPr>
          <w:rFonts w:ascii="Arial" w:hAnsi="Arial" w:cs="Arial"/>
          <w:b/>
          <w:bCs/>
          <w:sz w:val="20"/>
          <w:szCs w:val="20"/>
        </w:rPr>
        <w:t>IRREVOGABILIDADE E IRRETRATABILIDADE</w:t>
      </w:r>
    </w:p>
    <w:p w14:paraId="07089288" w14:textId="77777777" w:rsidR="00BF68B1" w:rsidRPr="0056327E" w:rsidRDefault="00BF68B1" w:rsidP="00E83B41">
      <w:pPr>
        <w:autoSpaceDE w:val="0"/>
        <w:autoSpaceDN w:val="0"/>
        <w:adjustRightInd w:val="0"/>
        <w:spacing w:line="276" w:lineRule="auto"/>
        <w:rPr>
          <w:rFonts w:ascii="Arial" w:hAnsi="Arial" w:cs="Arial"/>
          <w:sz w:val="20"/>
          <w:szCs w:val="20"/>
        </w:rPr>
      </w:pPr>
    </w:p>
    <w:p w14:paraId="6EEA29D2" w14:textId="77777777" w:rsidR="00BF68B1" w:rsidRPr="0056327E" w:rsidRDefault="00BF68B1" w:rsidP="00E83B41">
      <w:pPr>
        <w:numPr>
          <w:ilvl w:val="1"/>
          <w:numId w:val="20"/>
        </w:numPr>
        <w:suppressAutoHyphens/>
        <w:autoSpaceDE w:val="0"/>
        <w:autoSpaceDN w:val="0"/>
        <w:adjustRightInd w:val="0"/>
        <w:spacing w:line="276" w:lineRule="auto"/>
        <w:rPr>
          <w:rFonts w:ascii="Arial" w:hAnsi="Arial" w:cs="Arial"/>
          <w:sz w:val="20"/>
          <w:szCs w:val="20"/>
        </w:rPr>
      </w:pPr>
      <w:r w:rsidRPr="0056327E">
        <w:rPr>
          <w:rFonts w:ascii="Arial" w:hAnsi="Arial" w:cs="Arial"/>
          <w:sz w:val="20"/>
          <w:szCs w:val="20"/>
        </w:rPr>
        <w:t>Observado o disposto no item nove acima, após a divulgação do resultado das ofertas objeto desta Chamada Pública a Comissão Julgadora considerará, para todos os fins, que o registro de preços de gêneros alimentícios da agricultura familiar e do empreendedor familiar rural estará concretizado.</w:t>
      </w:r>
    </w:p>
    <w:p w14:paraId="285342E5"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 xml:space="preserve"> </w:t>
      </w:r>
    </w:p>
    <w:p w14:paraId="1D3A0A5C" w14:textId="1FE7BE0E" w:rsidR="00BF68B1" w:rsidRPr="00A60DE8" w:rsidRDefault="00BF68B1" w:rsidP="00E83B41">
      <w:pPr>
        <w:autoSpaceDE w:val="0"/>
        <w:autoSpaceDN w:val="0"/>
        <w:adjustRightInd w:val="0"/>
        <w:spacing w:line="276" w:lineRule="auto"/>
        <w:rPr>
          <w:rFonts w:ascii="Arial" w:hAnsi="Arial" w:cs="Arial"/>
          <w:sz w:val="20"/>
          <w:szCs w:val="20"/>
          <w:lang w:eastAsia="pt-BR"/>
        </w:rPr>
      </w:pPr>
      <w:r w:rsidRPr="00A60DE8">
        <w:rPr>
          <w:rFonts w:ascii="Arial" w:hAnsi="Arial" w:cs="Arial"/>
          <w:sz w:val="20"/>
          <w:szCs w:val="20"/>
          <w:lang w:eastAsia="pt-BR"/>
        </w:rPr>
        <w:t xml:space="preserve">MUNDO NOVO - Bahia, </w:t>
      </w:r>
      <w:r w:rsidR="00A60DE8">
        <w:rPr>
          <w:rFonts w:ascii="Arial" w:hAnsi="Arial" w:cs="Arial"/>
          <w:sz w:val="20"/>
          <w:szCs w:val="20"/>
          <w:lang w:eastAsia="pt-BR"/>
        </w:rPr>
        <w:t>1</w:t>
      </w:r>
      <w:r w:rsidRPr="00A60DE8">
        <w:rPr>
          <w:rFonts w:ascii="Arial" w:hAnsi="Arial" w:cs="Arial"/>
          <w:sz w:val="20"/>
          <w:szCs w:val="20"/>
          <w:lang w:eastAsia="pt-BR"/>
        </w:rPr>
        <w:t xml:space="preserve">2 de </w:t>
      </w:r>
      <w:r w:rsidR="00A60DE8">
        <w:rPr>
          <w:rFonts w:ascii="Arial" w:hAnsi="Arial" w:cs="Arial"/>
          <w:sz w:val="20"/>
          <w:szCs w:val="20"/>
          <w:lang w:eastAsia="pt-BR"/>
        </w:rPr>
        <w:t>fevereiro</w:t>
      </w:r>
      <w:r w:rsidRPr="00A60DE8">
        <w:rPr>
          <w:rFonts w:ascii="Arial" w:hAnsi="Arial" w:cs="Arial"/>
          <w:sz w:val="20"/>
          <w:szCs w:val="20"/>
          <w:lang w:eastAsia="pt-BR"/>
        </w:rPr>
        <w:t xml:space="preserve"> de 2025.</w:t>
      </w:r>
    </w:p>
    <w:p w14:paraId="56AC239E" w14:textId="77777777" w:rsidR="00BF68B1" w:rsidRPr="0056327E" w:rsidRDefault="00BF68B1" w:rsidP="00E83B41">
      <w:pPr>
        <w:autoSpaceDE w:val="0"/>
        <w:autoSpaceDN w:val="0"/>
        <w:adjustRightInd w:val="0"/>
        <w:spacing w:line="276" w:lineRule="auto"/>
        <w:rPr>
          <w:rFonts w:ascii="Arial" w:hAnsi="Arial" w:cs="Arial"/>
          <w:color w:val="FF0000"/>
          <w:sz w:val="20"/>
          <w:szCs w:val="20"/>
          <w:lang w:eastAsia="pt-BR"/>
        </w:rPr>
      </w:pPr>
    </w:p>
    <w:p w14:paraId="24DF4715" w14:textId="77777777" w:rsidR="00BF68B1" w:rsidRPr="0056327E" w:rsidRDefault="00BF68B1" w:rsidP="00E83B41">
      <w:pPr>
        <w:autoSpaceDE w:val="0"/>
        <w:autoSpaceDN w:val="0"/>
        <w:adjustRightInd w:val="0"/>
        <w:spacing w:line="276" w:lineRule="auto"/>
        <w:rPr>
          <w:rFonts w:ascii="Arial" w:hAnsi="Arial" w:cs="Arial"/>
          <w:color w:val="FF0000"/>
          <w:sz w:val="20"/>
          <w:szCs w:val="20"/>
          <w:lang w:eastAsia="pt-BR"/>
        </w:rPr>
      </w:pPr>
    </w:p>
    <w:p w14:paraId="24B6AC93" w14:textId="77777777" w:rsidR="00BF68B1" w:rsidRPr="0056327E" w:rsidRDefault="00BF68B1" w:rsidP="00E83B41">
      <w:pPr>
        <w:autoSpaceDE w:val="0"/>
        <w:autoSpaceDN w:val="0"/>
        <w:adjustRightInd w:val="0"/>
        <w:spacing w:line="276" w:lineRule="auto"/>
        <w:rPr>
          <w:rFonts w:ascii="Arial" w:hAnsi="Arial" w:cs="Arial"/>
          <w:color w:val="FF0000"/>
          <w:sz w:val="20"/>
          <w:szCs w:val="20"/>
          <w:lang w:eastAsia="pt-BR"/>
        </w:rPr>
      </w:pPr>
    </w:p>
    <w:p w14:paraId="0F0742DF" w14:textId="7726AB39" w:rsidR="00BF68B1" w:rsidRPr="0056327E" w:rsidRDefault="009F65DA" w:rsidP="00E83B41">
      <w:pPr>
        <w:autoSpaceDE w:val="0"/>
        <w:autoSpaceDN w:val="0"/>
        <w:adjustRightInd w:val="0"/>
        <w:spacing w:line="276" w:lineRule="auto"/>
        <w:rPr>
          <w:rFonts w:ascii="Arial" w:hAnsi="Arial" w:cs="Arial"/>
          <w:b/>
          <w:sz w:val="20"/>
          <w:szCs w:val="20"/>
          <w:lang w:eastAsia="pt-BR"/>
        </w:rPr>
      </w:pPr>
      <w:r w:rsidRPr="0056327E">
        <w:rPr>
          <w:rFonts w:ascii="Arial" w:hAnsi="Arial" w:cs="Arial"/>
          <w:b/>
          <w:sz w:val="20"/>
          <w:szCs w:val="20"/>
          <w:lang w:eastAsia="pt-BR"/>
        </w:rPr>
        <w:t>TASSIANE MENDES FERREIRA</w:t>
      </w:r>
    </w:p>
    <w:p w14:paraId="249D12B8" w14:textId="77777777" w:rsidR="00BF68B1" w:rsidRPr="0056327E" w:rsidRDefault="00BF68B1" w:rsidP="00E83B41">
      <w:pPr>
        <w:autoSpaceDE w:val="0"/>
        <w:autoSpaceDN w:val="0"/>
        <w:adjustRightInd w:val="0"/>
        <w:spacing w:line="276" w:lineRule="auto"/>
        <w:rPr>
          <w:rFonts w:ascii="Arial" w:hAnsi="Arial" w:cs="Arial"/>
          <w:sz w:val="20"/>
          <w:szCs w:val="20"/>
          <w:lang w:eastAsia="pt-BR"/>
        </w:rPr>
      </w:pPr>
      <w:r w:rsidRPr="0056327E">
        <w:rPr>
          <w:rFonts w:ascii="Arial" w:hAnsi="Arial" w:cs="Arial"/>
          <w:sz w:val="20"/>
          <w:szCs w:val="20"/>
          <w:lang w:eastAsia="pt-BR"/>
        </w:rPr>
        <w:t>Secretária Municipal de Educação</w:t>
      </w:r>
    </w:p>
    <w:p w14:paraId="1B563671" w14:textId="718873BA" w:rsidR="00BF68B1" w:rsidRPr="0056327E" w:rsidRDefault="009F65DA" w:rsidP="00E83B41">
      <w:pPr>
        <w:pStyle w:val="Ttulo3"/>
        <w:tabs>
          <w:tab w:val="left" w:pos="0"/>
        </w:tabs>
        <w:spacing w:before="0" w:after="0" w:line="276" w:lineRule="auto"/>
        <w:ind w:right="90"/>
        <w:jc w:val="right"/>
        <w:rPr>
          <w:rFonts w:ascii="Arial" w:hAnsi="Arial" w:cs="Arial"/>
          <w:sz w:val="20"/>
          <w:szCs w:val="20"/>
          <w:lang w:val="pt-BR"/>
        </w:rPr>
      </w:pPr>
      <w:r w:rsidRPr="0056327E">
        <w:rPr>
          <w:rFonts w:ascii="Arial" w:hAnsi="Arial" w:cs="Arial"/>
          <w:sz w:val="20"/>
          <w:szCs w:val="20"/>
          <w:lang w:val="pt-BR"/>
        </w:rPr>
        <w:t>ANA PAULA DE OLIVEIRA COSTA</w:t>
      </w:r>
    </w:p>
    <w:p w14:paraId="55733E6D" w14:textId="625E4150" w:rsidR="00BF68B1" w:rsidRPr="0056327E" w:rsidRDefault="009F65DA" w:rsidP="00E83B41">
      <w:pPr>
        <w:autoSpaceDE w:val="0"/>
        <w:autoSpaceDN w:val="0"/>
        <w:adjustRightInd w:val="0"/>
        <w:spacing w:line="276" w:lineRule="auto"/>
        <w:jc w:val="right"/>
        <w:rPr>
          <w:rFonts w:ascii="Arial" w:hAnsi="Arial" w:cs="Arial"/>
          <w:color w:val="FF0000"/>
          <w:sz w:val="20"/>
          <w:szCs w:val="20"/>
          <w:lang w:eastAsia="pt-BR"/>
        </w:rPr>
      </w:pPr>
      <w:r w:rsidRPr="0056327E">
        <w:rPr>
          <w:rFonts w:ascii="Arial" w:hAnsi="Arial" w:cs="Arial"/>
          <w:sz w:val="20"/>
          <w:szCs w:val="20"/>
        </w:rPr>
        <w:t>Prefeita</w:t>
      </w:r>
      <w:r w:rsidR="00BF68B1" w:rsidRPr="0056327E">
        <w:rPr>
          <w:rFonts w:ascii="Arial" w:hAnsi="Arial" w:cs="Arial"/>
          <w:sz w:val="20"/>
          <w:szCs w:val="20"/>
        </w:rPr>
        <w:t xml:space="preserve"> Municipal</w:t>
      </w:r>
      <w:r w:rsidR="00BF68B1" w:rsidRPr="0056327E">
        <w:rPr>
          <w:rFonts w:ascii="Arial" w:hAnsi="Arial" w:cs="Arial"/>
          <w:color w:val="FF0000"/>
          <w:sz w:val="20"/>
          <w:szCs w:val="20"/>
          <w:lang w:eastAsia="pt-BR"/>
        </w:rPr>
        <w:t xml:space="preserve"> </w:t>
      </w:r>
    </w:p>
    <w:p w14:paraId="412ED056" w14:textId="77777777" w:rsidR="00BF68B1" w:rsidRPr="0056327E" w:rsidRDefault="00BF68B1" w:rsidP="00E83B41">
      <w:pPr>
        <w:autoSpaceDE w:val="0"/>
        <w:autoSpaceDN w:val="0"/>
        <w:adjustRightInd w:val="0"/>
        <w:spacing w:line="276" w:lineRule="auto"/>
        <w:jc w:val="center"/>
        <w:rPr>
          <w:rFonts w:ascii="Arial" w:hAnsi="Arial" w:cs="Arial"/>
          <w:color w:val="FF0000"/>
          <w:sz w:val="20"/>
          <w:szCs w:val="20"/>
          <w:lang w:eastAsia="pt-BR"/>
        </w:rPr>
      </w:pPr>
    </w:p>
    <w:p w14:paraId="3BFB4CEF" w14:textId="77777777" w:rsidR="00BF68B1" w:rsidRPr="0056327E" w:rsidRDefault="00BF68B1" w:rsidP="00E83B41">
      <w:pPr>
        <w:autoSpaceDE w:val="0"/>
        <w:autoSpaceDN w:val="0"/>
        <w:adjustRightInd w:val="0"/>
        <w:spacing w:line="276" w:lineRule="auto"/>
        <w:jc w:val="center"/>
        <w:rPr>
          <w:rFonts w:ascii="Arial" w:hAnsi="Arial" w:cs="Arial"/>
          <w:color w:val="000000"/>
          <w:sz w:val="20"/>
          <w:szCs w:val="20"/>
          <w:lang w:eastAsia="pt-BR"/>
        </w:rPr>
      </w:pPr>
    </w:p>
    <w:p w14:paraId="32C3308F" w14:textId="77777777" w:rsidR="00BF68B1" w:rsidRPr="0056327E" w:rsidRDefault="00BF68B1" w:rsidP="00E83B41">
      <w:pPr>
        <w:spacing w:line="276" w:lineRule="auto"/>
        <w:jc w:val="center"/>
        <w:rPr>
          <w:rFonts w:ascii="Arial" w:hAnsi="Arial" w:cs="Arial"/>
          <w:b/>
        </w:rPr>
      </w:pPr>
      <w:r w:rsidRPr="0056327E">
        <w:rPr>
          <w:rFonts w:ascii="Arial" w:hAnsi="Arial" w:cs="Arial"/>
          <w:b/>
        </w:rPr>
        <w:br w:type="page"/>
      </w:r>
      <w:r w:rsidRPr="0056327E">
        <w:rPr>
          <w:rFonts w:ascii="Arial" w:hAnsi="Arial" w:cs="Arial"/>
          <w:b/>
        </w:rPr>
        <w:lastRenderedPageBreak/>
        <w:t>PROJETO BÁSICO</w:t>
      </w:r>
    </w:p>
    <w:p w14:paraId="052ABF96" w14:textId="77777777" w:rsidR="00BF68B1" w:rsidRPr="0056327E" w:rsidRDefault="00BF68B1" w:rsidP="00E83B41">
      <w:pPr>
        <w:pStyle w:val="Ttulo1"/>
        <w:numPr>
          <w:ilvl w:val="0"/>
          <w:numId w:val="40"/>
        </w:numPr>
        <w:shd w:val="clear" w:color="auto" w:fill="D9D9D9"/>
        <w:tabs>
          <w:tab w:val="num" w:pos="0"/>
          <w:tab w:val="num" w:pos="360"/>
        </w:tabs>
        <w:spacing w:before="162" w:line="276" w:lineRule="auto"/>
        <w:ind w:left="0" w:firstLine="0"/>
        <w:rPr>
          <w:rFonts w:ascii="Arial" w:hAnsi="Arial" w:cs="Arial"/>
          <w:b/>
          <w:bCs/>
          <w:color w:val="auto"/>
          <w:sz w:val="22"/>
          <w:szCs w:val="22"/>
        </w:rPr>
      </w:pPr>
      <w:r w:rsidRPr="0056327E">
        <w:rPr>
          <w:rFonts w:ascii="Arial" w:hAnsi="Arial" w:cs="Arial"/>
          <w:b/>
          <w:bCs/>
          <w:color w:val="auto"/>
          <w:sz w:val="22"/>
          <w:szCs w:val="22"/>
        </w:rPr>
        <w:t xml:space="preserve">DEFINIÇÃO DO </w:t>
      </w:r>
      <w:r w:rsidRPr="0056327E">
        <w:rPr>
          <w:rFonts w:ascii="Arial" w:hAnsi="Arial" w:cs="Arial"/>
          <w:b/>
          <w:bCs/>
          <w:color w:val="auto"/>
          <w:spacing w:val="-2"/>
          <w:sz w:val="22"/>
          <w:szCs w:val="22"/>
        </w:rPr>
        <w:t>OBJETO E DESCRIÇÃO DA SOLUÇÃO</w:t>
      </w:r>
    </w:p>
    <w:p w14:paraId="5404849B" w14:textId="77777777" w:rsidR="00BF68B1" w:rsidRPr="0056327E" w:rsidRDefault="00BF68B1" w:rsidP="00E83B41">
      <w:pPr>
        <w:tabs>
          <w:tab w:val="num" w:pos="0"/>
        </w:tabs>
        <w:spacing w:before="2" w:line="276" w:lineRule="auto"/>
        <w:ind w:right="135"/>
        <w:rPr>
          <w:rFonts w:ascii="Arial" w:hAnsi="Arial" w:cs="Arial"/>
        </w:rPr>
      </w:pPr>
    </w:p>
    <w:p w14:paraId="4C60011B" w14:textId="1EB83B64" w:rsidR="00BF68B1" w:rsidRPr="0056327E" w:rsidRDefault="00BF68B1" w:rsidP="00E83B41">
      <w:pPr>
        <w:tabs>
          <w:tab w:val="num" w:pos="0"/>
        </w:tabs>
        <w:spacing w:before="2" w:line="276" w:lineRule="auto"/>
        <w:ind w:right="135"/>
        <w:rPr>
          <w:rFonts w:ascii="Arial" w:hAnsi="Arial" w:cs="Arial"/>
        </w:rPr>
      </w:pPr>
      <w:r w:rsidRPr="0056327E">
        <w:rPr>
          <w:rFonts w:ascii="Arial" w:hAnsi="Arial" w:cs="Arial"/>
        </w:rPr>
        <w:t xml:space="preserve">1.1 O objeto presente é um chamamento público para o </w:t>
      </w:r>
      <w:r w:rsidRPr="0056327E">
        <w:rPr>
          <w:rFonts w:ascii="Arial" w:hAnsi="Arial" w:cs="Arial"/>
          <w:b/>
          <w:bCs/>
        </w:rPr>
        <w:t>CREDENCIAMENTO DE AGRICULTOR FAMILIAR INDIVIDUAL E/OU GRUPO FORMAL/INFORMAL</w:t>
      </w:r>
      <w:r w:rsidRPr="0056327E">
        <w:rPr>
          <w:rFonts w:ascii="Arial" w:hAnsi="Arial" w:cs="Arial"/>
        </w:rPr>
        <w:t xml:space="preserve"> </w:t>
      </w:r>
      <w:r w:rsidRPr="0056327E">
        <w:rPr>
          <w:rFonts w:ascii="Arial" w:hAnsi="Arial" w:cs="Arial"/>
          <w:b/>
          <w:bCs/>
        </w:rPr>
        <w:t>PARA O</w:t>
      </w:r>
      <w:r w:rsidRPr="0056327E">
        <w:rPr>
          <w:rFonts w:ascii="Arial" w:hAnsi="Arial" w:cs="Arial"/>
        </w:rPr>
        <w:t xml:space="preserve"> </w:t>
      </w:r>
      <w:r w:rsidRPr="0056327E">
        <w:rPr>
          <w:rFonts w:ascii="Arial" w:hAnsi="Arial" w:cs="Arial"/>
          <w:b/>
          <w:bCs/>
        </w:rPr>
        <w:t>FORNECIMENTO DE GÊNEROS ALIMENTÍCIOS DA AGRICULTURA FAMILIAR E DO EMPREENDEDOR FAMILIAR RURAL, PARA ATENDER AO PROGRAMA NACIONAL DE ALIMENTAÇÃO ESCOLAR DO MUNÍCIPIO DE MUNDO NOVO- BA.</w:t>
      </w:r>
    </w:p>
    <w:p w14:paraId="1A1737A3" w14:textId="77777777" w:rsidR="00BF68B1" w:rsidRPr="0056327E" w:rsidRDefault="00BF68B1" w:rsidP="00E83B41">
      <w:pPr>
        <w:pStyle w:val="Normal1"/>
        <w:tabs>
          <w:tab w:val="num" w:pos="0"/>
        </w:tabs>
        <w:spacing w:line="276" w:lineRule="auto"/>
        <w:jc w:val="both"/>
        <w:rPr>
          <w:rFonts w:ascii="Arial" w:hAnsi="Arial" w:cs="Arial"/>
          <w:sz w:val="22"/>
          <w:szCs w:val="22"/>
        </w:rPr>
      </w:pPr>
      <w:r w:rsidRPr="0056327E">
        <w:rPr>
          <w:rFonts w:ascii="Arial" w:hAnsi="Arial" w:cs="Arial"/>
          <w:sz w:val="22"/>
          <w:szCs w:val="22"/>
        </w:rPr>
        <w:t xml:space="preserve">1.2. A descrição da solução como um todo, abrange a contratação DE GÊNERO ALIMENTÍCIOS, para o fornecimento da alimentação escolar, de forma a satisfazer a necessidade de promover a democratização do acesso à alimentação escolar. </w:t>
      </w:r>
    </w:p>
    <w:p w14:paraId="07BE1EFE" w14:textId="77777777" w:rsidR="00BF68B1" w:rsidRPr="0056327E" w:rsidRDefault="00BF68B1" w:rsidP="00E83B41">
      <w:pPr>
        <w:pStyle w:val="Ttulo1"/>
        <w:shd w:val="clear" w:color="auto" w:fill="D9D9D9"/>
        <w:spacing w:line="276" w:lineRule="auto"/>
        <w:rPr>
          <w:rFonts w:ascii="Arial" w:hAnsi="Arial" w:cs="Arial"/>
          <w:b/>
          <w:bCs/>
          <w:color w:val="auto"/>
          <w:spacing w:val="-2"/>
          <w:sz w:val="22"/>
          <w:szCs w:val="22"/>
        </w:rPr>
      </w:pPr>
      <w:r w:rsidRPr="0056327E">
        <w:rPr>
          <w:rFonts w:ascii="Arial" w:hAnsi="Arial" w:cs="Arial"/>
          <w:b/>
          <w:bCs/>
          <w:color w:val="auto"/>
          <w:sz w:val="22"/>
          <w:szCs w:val="22"/>
        </w:rPr>
        <w:t xml:space="preserve">2. DA </w:t>
      </w:r>
      <w:r w:rsidRPr="0056327E">
        <w:rPr>
          <w:rFonts w:ascii="Arial" w:hAnsi="Arial" w:cs="Arial"/>
          <w:b/>
          <w:bCs/>
          <w:color w:val="auto"/>
          <w:spacing w:val="-2"/>
          <w:sz w:val="22"/>
          <w:szCs w:val="22"/>
        </w:rPr>
        <w:t>JUSTIFICATIVA</w:t>
      </w:r>
    </w:p>
    <w:p w14:paraId="23B7A149" w14:textId="77777777" w:rsidR="00BF68B1" w:rsidRPr="0056327E" w:rsidRDefault="00BF68B1" w:rsidP="00E83B41">
      <w:pPr>
        <w:pStyle w:val="PargrafodaLista"/>
        <w:tabs>
          <w:tab w:val="num" w:pos="0"/>
        </w:tabs>
        <w:spacing w:before="39" w:line="276" w:lineRule="auto"/>
        <w:ind w:left="0" w:right="79"/>
        <w:rPr>
          <w:rFonts w:ascii="Arial" w:hAnsi="Arial" w:cs="Arial"/>
        </w:rPr>
      </w:pPr>
      <w:r w:rsidRPr="0056327E">
        <w:rPr>
          <w:rFonts w:ascii="Arial" w:hAnsi="Arial" w:cs="Arial"/>
        </w:rPr>
        <w:t>2.1 A alimentação é tutelada direito humano, conforme a Lei 11.346 no seu artigo 7º, “</w:t>
      </w:r>
      <w:r w:rsidRPr="0056327E">
        <w:rPr>
          <w:rFonts w:ascii="Arial" w:hAnsi="Arial" w:cs="Arial"/>
          <w:i/>
          <w:iCs/>
        </w:rPr>
        <w:t>A consecução do direito humano à alimentação adequada e da segurança alimentar e nutricional da população</w:t>
      </w:r>
      <w:r w:rsidRPr="0056327E">
        <w:rPr>
          <w:rFonts w:ascii="Arial" w:hAnsi="Arial" w:cs="Arial"/>
        </w:rPr>
        <w:t>”...</w:t>
      </w:r>
    </w:p>
    <w:p w14:paraId="56B32B09" w14:textId="77777777" w:rsidR="00BF68B1" w:rsidRPr="0056327E" w:rsidRDefault="00BF68B1" w:rsidP="00E83B41">
      <w:pPr>
        <w:tabs>
          <w:tab w:val="num" w:pos="0"/>
        </w:tabs>
        <w:spacing w:line="276" w:lineRule="auto"/>
        <w:rPr>
          <w:rFonts w:ascii="Arial" w:hAnsi="Arial" w:cs="Arial"/>
          <w:bCs/>
        </w:rPr>
      </w:pPr>
      <w:r w:rsidRPr="0056327E">
        <w:rPr>
          <w:rFonts w:ascii="Arial" w:hAnsi="Arial" w:cs="Arial"/>
          <w:bCs/>
        </w:rPr>
        <w:t xml:space="preserve">2.2 Estamos nesta oportunidade, apresentando a justificativa para a aquisição de Gêneros Alimentícios destinados a agricultura familiar, o empreendedor rural e alimentação escolar do nosso município. </w:t>
      </w:r>
    </w:p>
    <w:p w14:paraId="3286D6FB" w14:textId="77777777" w:rsidR="00BF68B1" w:rsidRPr="0056327E" w:rsidRDefault="00BF68B1" w:rsidP="00E83B41">
      <w:pPr>
        <w:tabs>
          <w:tab w:val="num" w:pos="0"/>
        </w:tabs>
        <w:spacing w:line="276" w:lineRule="auto"/>
        <w:rPr>
          <w:rFonts w:ascii="Arial" w:hAnsi="Arial" w:cs="Arial"/>
          <w:bCs/>
        </w:rPr>
      </w:pPr>
      <w:r w:rsidRPr="0056327E">
        <w:rPr>
          <w:rFonts w:ascii="Arial" w:hAnsi="Arial" w:cs="Arial"/>
          <w:bCs/>
        </w:rPr>
        <w:t>2.3 É nosso objetivo fornecer o melhor em termo de alimentação para todas as unidades escolar do município e ainda poder ajudar a todos do setor da agricultura familiar e os empreendedores rurais.</w:t>
      </w:r>
    </w:p>
    <w:p w14:paraId="79F2256F" w14:textId="77777777" w:rsidR="00BF68B1" w:rsidRPr="0056327E" w:rsidRDefault="00BF68B1" w:rsidP="00E83B41">
      <w:pPr>
        <w:tabs>
          <w:tab w:val="num" w:pos="0"/>
        </w:tabs>
        <w:spacing w:line="276" w:lineRule="auto"/>
        <w:rPr>
          <w:rFonts w:ascii="Arial" w:hAnsi="Arial" w:cs="Arial"/>
          <w:bCs/>
        </w:rPr>
      </w:pPr>
      <w:r w:rsidRPr="0056327E">
        <w:rPr>
          <w:rFonts w:ascii="Arial" w:hAnsi="Arial" w:cs="Arial"/>
          <w:bCs/>
        </w:rPr>
        <w:t xml:space="preserve">2.4 Com o objetivo de promover o fornecimento da alimentação escolar para todos os alunos matriculados na rede municipal de ensino do município, além de fornecer auxílio a Agricultura Familiar e o Empreendedor Familiar Rural e manter uma alimentação saudável para todos os alunos. </w:t>
      </w:r>
    </w:p>
    <w:p w14:paraId="599313C0" w14:textId="5B4407AE" w:rsidR="00BF68B1" w:rsidRPr="0056327E" w:rsidRDefault="00BF68B1" w:rsidP="00E83B41">
      <w:pPr>
        <w:tabs>
          <w:tab w:val="num" w:pos="0"/>
        </w:tabs>
        <w:spacing w:line="276" w:lineRule="auto"/>
        <w:rPr>
          <w:rFonts w:ascii="Arial" w:hAnsi="Arial" w:cs="Arial"/>
          <w:bCs/>
        </w:rPr>
      </w:pPr>
      <w:r w:rsidRPr="0056327E">
        <w:rPr>
          <w:rFonts w:ascii="Arial" w:hAnsi="Arial" w:cs="Arial"/>
          <w:bCs/>
        </w:rPr>
        <w:t>2.5 Essa contratação servirá para atender, nos dias do ano letivo, à necessidade de fornecimento da alimentação escolar, através da agricultura familiar, nas Creches, Pré-Escolas e Escolas do Ensino Fundamental, incluindo também a modalidade da Educação de Jovens, Adultos e Idosos, integrantes da Rede Municipal de Ensino.</w:t>
      </w:r>
    </w:p>
    <w:p w14:paraId="7A699379" w14:textId="77777777" w:rsidR="00BF68B1" w:rsidRPr="0056327E" w:rsidRDefault="00BF68B1" w:rsidP="00E83B41">
      <w:pPr>
        <w:tabs>
          <w:tab w:val="num" w:pos="0"/>
        </w:tabs>
        <w:spacing w:line="276" w:lineRule="auto"/>
        <w:rPr>
          <w:rFonts w:ascii="Arial" w:hAnsi="Arial" w:cs="Arial"/>
          <w:bCs/>
        </w:rPr>
      </w:pPr>
    </w:p>
    <w:p w14:paraId="3F4B8A49" w14:textId="77777777" w:rsidR="00BF68B1" w:rsidRPr="0056327E" w:rsidRDefault="00BF68B1" w:rsidP="00E83B41">
      <w:pPr>
        <w:pStyle w:val="Ttulo1"/>
        <w:numPr>
          <w:ilvl w:val="0"/>
          <w:numId w:val="39"/>
        </w:numPr>
        <w:shd w:val="clear" w:color="auto" w:fill="D9D9D9"/>
        <w:tabs>
          <w:tab w:val="num" w:pos="0"/>
        </w:tabs>
        <w:spacing w:before="1" w:line="276" w:lineRule="auto"/>
        <w:ind w:left="0" w:right="79" w:firstLine="0"/>
        <w:rPr>
          <w:rFonts w:ascii="Arial" w:hAnsi="Arial" w:cs="Arial"/>
          <w:b/>
          <w:bCs/>
          <w:color w:val="auto"/>
          <w:sz w:val="22"/>
          <w:szCs w:val="22"/>
        </w:rPr>
      </w:pPr>
      <w:r w:rsidRPr="0056327E">
        <w:rPr>
          <w:rFonts w:ascii="Arial" w:hAnsi="Arial" w:cs="Arial"/>
          <w:b/>
          <w:bCs/>
          <w:color w:val="auto"/>
          <w:sz w:val="22"/>
          <w:szCs w:val="22"/>
        </w:rPr>
        <w:t>DA RAZÃO DA AQUISIÇÃO DOS PRODUTOS</w:t>
      </w:r>
    </w:p>
    <w:p w14:paraId="5004D9C7" w14:textId="77777777" w:rsidR="00BF68B1" w:rsidRPr="0056327E" w:rsidRDefault="00BF68B1" w:rsidP="00E83B41">
      <w:pPr>
        <w:pStyle w:val="Corpodetexto"/>
        <w:tabs>
          <w:tab w:val="num" w:pos="0"/>
        </w:tabs>
        <w:spacing w:line="276" w:lineRule="auto"/>
        <w:rPr>
          <w:rFonts w:ascii="Arial" w:hAnsi="Arial" w:cs="Arial"/>
          <w:sz w:val="22"/>
          <w:szCs w:val="22"/>
          <w:lang w:val="pt-BR"/>
        </w:rPr>
      </w:pPr>
    </w:p>
    <w:p w14:paraId="6523772A" w14:textId="77777777" w:rsidR="00BF68B1" w:rsidRPr="0056327E" w:rsidRDefault="00BF68B1" w:rsidP="00E83B41">
      <w:pPr>
        <w:tabs>
          <w:tab w:val="num" w:pos="0"/>
        </w:tabs>
        <w:spacing w:line="276" w:lineRule="auto"/>
        <w:rPr>
          <w:rFonts w:ascii="Arial" w:hAnsi="Arial" w:cs="Arial"/>
        </w:rPr>
      </w:pPr>
      <w:r w:rsidRPr="0056327E">
        <w:rPr>
          <w:rFonts w:ascii="Arial" w:hAnsi="Arial" w:cs="Arial"/>
        </w:rPr>
        <w:t xml:space="preserve">3.1 A aquisição dos produtos alimentícios vem da necessidade tanto da administração quanto da secretária de educação e, portanto, se faz necessário, pois temos como objetivo ajudar e valorizar o trabalho do empreendedor rural, e da agricultura familiar e principalmente fornecer uma alimentação saudável e de ótima qualidade para todos os alunos do Município durante o período do Ano Letivo de 2025. Os produtos atenderão as Creches, Pré-Escolas e Escolas do Ensino Fundamental da Rede Municipal de Ensino.  </w:t>
      </w:r>
    </w:p>
    <w:p w14:paraId="1C9F783A" w14:textId="77777777" w:rsidR="00BF68B1" w:rsidRPr="0056327E" w:rsidRDefault="00BF68B1" w:rsidP="00E83B41">
      <w:pPr>
        <w:tabs>
          <w:tab w:val="num" w:pos="0"/>
        </w:tabs>
        <w:spacing w:line="276" w:lineRule="auto"/>
        <w:rPr>
          <w:rFonts w:ascii="Arial" w:hAnsi="Arial" w:cs="Arial"/>
        </w:rPr>
      </w:pPr>
    </w:p>
    <w:p w14:paraId="2CD4071D" w14:textId="77777777" w:rsidR="00BF68B1" w:rsidRPr="0056327E" w:rsidRDefault="00BF68B1" w:rsidP="00E83B41">
      <w:pPr>
        <w:tabs>
          <w:tab w:val="num" w:pos="0"/>
        </w:tabs>
        <w:spacing w:line="276" w:lineRule="auto"/>
        <w:rPr>
          <w:rFonts w:ascii="Arial" w:hAnsi="Arial" w:cs="Arial"/>
          <w:b/>
          <w:bCs/>
          <w:spacing w:val="-2"/>
        </w:rPr>
      </w:pPr>
      <w:r w:rsidRPr="0056327E">
        <w:rPr>
          <w:rFonts w:ascii="Arial" w:hAnsi="Arial" w:cs="Arial"/>
        </w:rPr>
        <w:t xml:space="preserve">4. </w:t>
      </w:r>
      <w:r w:rsidRPr="0056327E">
        <w:rPr>
          <w:rFonts w:ascii="Arial" w:hAnsi="Arial" w:cs="Arial"/>
          <w:b/>
          <w:bCs/>
        </w:rPr>
        <w:t xml:space="preserve">FUNDAMENTAÇÃO </w:t>
      </w:r>
      <w:r w:rsidRPr="0056327E">
        <w:rPr>
          <w:rFonts w:ascii="Arial" w:hAnsi="Arial" w:cs="Arial"/>
          <w:b/>
          <w:bCs/>
          <w:spacing w:val="-6"/>
        </w:rPr>
        <w:t xml:space="preserve">E JUSTIFICATIVA </w:t>
      </w:r>
      <w:r w:rsidRPr="0056327E">
        <w:rPr>
          <w:rFonts w:ascii="Arial" w:hAnsi="Arial" w:cs="Arial"/>
          <w:b/>
          <w:bCs/>
        </w:rPr>
        <w:t xml:space="preserve">DA </w:t>
      </w:r>
      <w:r w:rsidRPr="0056327E">
        <w:rPr>
          <w:rFonts w:ascii="Arial" w:hAnsi="Arial" w:cs="Arial"/>
          <w:b/>
          <w:bCs/>
          <w:spacing w:val="-2"/>
        </w:rPr>
        <w:t>CONTRATAÇÃO</w:t>
      </w:r>
    </w:p>
    <w:p w14:paraId="5D21A64B" w14:textId="77777777" w:rsidR="00BF68B1" w:rsidRPr="0056327E" w:rsidRDefault="00BF68B1" w:rsidP="00E83B41">
      <w:pPr>
        <w:tabs>
          <w:tab w:val="num" w:pos="0"/>
        </w:tabs>
        <w:spacing w:line="276" w:lineRule="auto"/>
        <w:rPr>
          <w:rStyle w:val="Forte"/>
          <w:rFonts w:ascii="Arial" w:hAnsi="Arial" w:cs="Arial"/>
          <w:b w:val="0"/>
          <w:bCs w:val="0"/>
        </w:rPr>
      </w:pPr>
      <w:r w:rsidRPr="0056327E">
        <w:rPr>
          <w:rStyle w:val="Forte"/>
          <w:rFonts w:ascii="Arial" w:hAnsi="Arial" w:cs="Arial"/>
        </w:rPr>
        <w:t>4.1 Por conseguinte, se faz necessário salientar que a licitação é um procedimento obrigatório a ser adotado pela Administração Pública direta e indireta quando pretenda contratar bens e serviços, por força do disposto no art. 37, XXI, da Constituição Federal.</w:t>
      </w:r>
    </w:p>
    <w:p w14:paraId="6EF58560" w14:textId="77777777" w:rsidR="00BF68B1" w:rsidRPr="0056327E" w:rsidRDefault="00BF68B1" w:rsidP="00E83B41">
      <w:pPr>
        <w:tabs>
          <w:tab w:val="num" w:pos="0"/>
        </w:tabs>
        <w:spacing w:line="276" w:lineRule="auto"/>
        <w:rPr>
          <w:rStyle w:val="Forte"/>
          <w:rFonts w:ascii="Arial" w:hAnsi="Arial" w:cs="Arial"/>
          <w:b w:val="0"/>
          <w:bCs w:val="0"/>
        </w:rPr>
      </w:pPr>
      <w:r w:rsidRPr="0056327E">
        <w:rPr>
          <w:rStyle w:val="Forte"/>
          <w:rFonts w:ascii="Arial" w:hAnsi="Arial" w:cs="Arial"/>
        </w:rPr>
        <w:t>4.2. A Lei n° 14.133/21, dispõe sobre as hipóteses de dispensa, inexigibilidade, modalidades e procedimentos auxiliares.</w:t>
      </w:r>
    </w:p>
    <w:p w14:paraId="5C0AB6EC" w14:textId="382A2DD8" w:rsidR="00BF68B1" w:rsidRPr="0056327E" w:rsidRDefault="00BF68B1" w:rsidP="00E83B41">
      <w:pPr>
        <w:tabs>
          <w:tab w:val="num" w:pos="0"/>
        </w:tabs>
        <w:spacing w:before="2" w:line="276" w:lineRule="auto"/>
        <w:ind w:right="135"/>
        <w:rPr>
          <w:rStyle w:val="Forte"/>
          <w:rFonts w:ascii="Arial" w:hAnsi="Arial" w:cs="Arial"/>
          <w:b w:val="0"/>
          <w:bCs w:val="0"/>
        </w:rPr>
      </w:pPr>
      <w:r w:rsidRPr="0056327E">
        <w:rPr>
          <w:rStyle w:val="Forte"/>
          <w:rFonts w:ascii="Arial" w:hAnsi="Arial" w:cs="Arial"/>
        </w:rPr>
        <w:t xml:space="preserve">4.3. No caso em tela, o caput do artigo 79, da Lei 14.133/21, prevê as possibilidades de credenciamento, quando houver inviabilidade de competição. Esta, por sua vez, encontra-se devidamente demonstrada no Projeto Básico em pauta, uma vez que o Credenciamento pretendido estender-se-á a todos os </w:t>
      </w:r>
      <w:r w:rsidRPr="0056327E">
        <w:rPr>
          <w:rFonts w:ascii="Arial" w:hAnsi="Arial" w:cs="Arial"/>
          <w:b/>
          <w:bCs/>
        </w:rPr>
        <w:t xml:space="preserve">AGRICULTORES FAMILIARES INDIVIDUAIS E/OU </w:t>
      </w:r>
      <w:r w:rsidRPr="0056327E">
        <w:rPr>
          <w:rFonts w:ascii="Arial" w:hAnsi="Arial" w:cs="Arial"/>
          <w:b/>
          <w:bCs/>
        </w:rPr>
        <w:lastRenderedPageBreak/>
        <w:t>GRUPOS FORMAIS/INFORMAIS</w:t>
      </w:r>
      <w:r w:rsidRPr="0056327E">
        <w:rPr>
          <w:rStyle w:val="Forte"/>
          <w:rFonts w:ascii="Arial" w:hAnsi="Arial" w:cs="Arial"/>
        </w:rPr>
        <w:t xml:space="preserve"> em prestar o </w:t>
      </w:r>
      <w:r w:rsidRPr="0056327E">
        <w:rPr>
          <w:rFonts w:ascii="Arial" w:hAnsi="Arial" w:cs="Arial"/>
          <w:b/>
          <w:bCs/>
        </w:rPr>
        <w:t>FORNECIMENTO DE GÊNEROS ALIMENTÍCIOS DA AGRICULTURA FAMILIAR E DO EMPREENDEDOR FAMILIAR RURAL, PARA ATENDER AO PROGRAMA NACIONAL DE ALIMENTAÇÃO ESCOLAR DO MUNÍCIPIO DE MUNDO NOVO- BA desde</w:t>
      </w:r>
      <w:r w:rsidRPr="0056327E">
        <w:rPr>
          <w:rStyle w:val="Forte"/>
          <w:rFonts w:ascii="Arial" w:hAnsi="Arial" w:cs="Arial"/>
        </w:rPr>
        <w:t xml:space="preserve"> que, com capacidade e qualificação, e, mediante, as quantidades ofertadas.</w:t>
      </w:r>
    </w:p>
    <w:p w14:paraId="2218701A" w14:textId="77777777" w:rsidR="00BF68B1" w:rsidRPr="0056327E" w:rsidRDefault="00BF68B1" w:rsidP="00CD5FEC">
      <w:pPr>
        <w:pStyle w:val="Corpodetexto"/>
        <w:tabs>
          <w:tab w:val="num" w:pos="0"/>
        </w:tabs>
        <w:spacing w:line="276" w:lineRule="auto"/>
        <w:jc w:val="both"/>
        <w:rPr>
          <w:rStyle w:val="Forte"/>
          <w:rFonts w:ascii="Arial" w:hAnsi="Arial" w:cs="Arial"/>
          <w:b w:val="0"/>
          <w:bCs w:val="0"/>
          <w:sz w:val="22"/>
          <w:szCs w:val="22"/>
          <w:lang w:val="pt-BR"/>
        </w:rPr>
      </w:pPr>
      <w:r w:rsidRPr="0056327E">
        <w:rPr>
          <w:rStyle w:val="Forte"/>
          <w:rFonts w:ascii="Arial" w:hAnsi="Arial" w:cs="Arial"/>
          <w:sz w:val="22"/>
          <w:szCs w:val="22"/>
          <w:lang w:val="pt-BR"/>
        </w:rPr>
        <w:t>4.4. O credenciamento envolve uma espécie de cadastro de prestadores de serviços ou fornecedores. O credenciamento é o ato pelo qual o sujeito interessado obtém a inscrição de seu nome no referido cadastro.</w:t>
      </w:r>
    </w:p>
    <w:p w14:paraId="1E914C4C" w14:textId="7EF8C335" w:rsidR="00BF68B1" w:rsidRPr="0056327E" w:rsidRDefault="00BF68B1" w:rsidP="00CD5FEC">
      <w:pPr>
        <w:pStyle w:val="Corpodetexto"/>
        <w:tabs>
          <w:tab w:val="num" w:pos="0"/>
        </w:tabs>
        <w:spacing w:line="276" w:lineRule="auto"/>
        <w:jc w:val="both"/>
        <w:rPr>
          <w:rStyle w:val="Forte"/>
          <w:rFonts w:ascii="Arial" w:hAnsi="Arial" w:cs="Arial"/>
          <w:b w:val="0"/>
          <w:bCs w:val="0"/>
          <w:sz w:val="22"/>
          <w:szCs w:val="22"/>
          <w:lang w:val="pt-BR"/>
        </w:rPr>
      </w:pPr>
      <w:r w:rsidRPr="0056327E">
        <w:rPr>
          <w:rStyle w:val="Forte"/>
          <w:rFonts w:ascii="Arial" w:hAnsi="Arial" w:cs="Arial"/>
          <w:sz w:val="22"/>
          <w:szCs w:val="22"/>
          <w:lang w:val="pt-BR"/>
        </w:rPr>
        <w:t>4.5. No caso do credenciamento a Prefeitura Municipal de MUNDO NOVO-BA credenciará um ou mais particulares que realizem um mesmo serviço/fornecimento, mas, que preencham os requisitos mínimos pré-estabelecidos, podendo esta Administração utilizar ou não os seus serviços/fornecimento. O cadastro ficará à disposição da Prefeitura Municipal e, os particulares realizarão os serviços/fornecimentos, quando forem procurados para tal.</w:t>
      </w:r>
    </w:p>
    <w:p w14:paraId="4728B196" w14:textId="77777777" w:rsidR="00BF68B1" w:rsidRPr="0056327E" w:rsidRDefault="00BF68B1" w:rsidP="00CD5FEC">
      <w:pPr>
        <w:pStyle w:val="Corpodetexto"/>
        <w:tabs>
          <w:tab w:val="num" w:pos="0"/>
        </w:tabs>
        <w:spacing w:line="276" w:lineRule="auto"/>
        <w:jc w:val="both"/>
        <w:rPr>
          <w:rStyle w:val="Forte"/>
          <w:rFonts w:ascii="Arial" w:hAnsi="Arial" w:cs="Arial"/>
          <w:b w:val="0"/>
          <w:bCs w:val="0"/>
          <w:sz w:val="22"/>
          <w:szCs w:val="22"/>
          <w:lang w:val="pt-BR"/>
        </w:rPr>
      </w:pPr>
      <w:r w:rsidRPr="0056327E">
        <w:rPr>
          <w:rStyle w:val="Forte"/>
          <w:rFonts w:ascii="Arial" w:hAnsi="Arial" w:cs="Arial"/>
          <w:sz w:val="22"/>
          <w:szCs w:val="22"/>
          <w:lang w:val="pt-BR"/>
        </w:rPr>
        <w:t>4.6. Recomendamos, a contratação através do credenciamento, pois, o referido cadastro ficará permanentemente aberto a futuros interessados, ainda que seja possível estabelecer limites temporais para contratações concretas.</w:t>
      </w:r>
    </w:p>
    <w:p w14:paraId="7F31A73F" w14:textId="77777777" w:rsidR="00BF68B1" w:rsidRPr="0056327E" w:rsidRDefault="00BF68B1" w:rsidP="00CD5FEC">
      <w:pPr>
        <w:pStyle w:val="Corpodetexto"/>
        <w:tabs>
          <w:tab w:val="num" w:pos="0"/>
        </w:tabs>
        <w:spacing w:line="276" w:lineRule="auto"/>
        <w:jc w:val="both"/>
        <w:rPr>
          <w:rStyle w:val="Forte"/>
          <w:rFonts w:ascii="Arial" w:hAnsi="Arial" w:cs="Arial"/>
          <w:b w:val="0"/>
          <w:bCs w:val="0"/>
          <w:sz w:val="22"/>
          <w:szCs w:val="22"/>
          <w:lang w:val="pt-BR"/>
        </w:rPr>
      </w:pPr>
      <w:r w:rsidRPr="0056327E">
        <w:rPr>
          <w:rStyle w:val="Forte"/>
          <w:rFonts w:ascii="Arial" w:hAnsi="Arial" w:cs="Arial"/>
          <w:sz w:val="22"/>
          <w:szCs w:val="22"/>
          <w:lang w:val="pt-BR"/>
        </w:rPr>
        <w:t>4.7. Vemos na utilização do credenciamento, o atendimento aos Princípios básicos que regem as realizações dos procedimentos licitatórios, principalmente, aos princípios da Impessoalidade e de Vinculação ao Instrumento Convocatório.</w:t>
      </w:r>
    </w:p>
    <w:p w14:paraId="2EEA2156" w14:textId="77777777" w:rsidR="00BF68B1" w:rsidRPr="0056327E" w:rsidRDefault="00BF68B1" w:rsidP="00CD5FEC">
      <w:pPr>
        <w:pStyle w:val="Corpodetexto"/>
        <w:tabs>
          <w:tab w:val="num" w:pos="0"/>
        </w:tabs>
        <w:spacing w:line="276" w:lineRule="auto"/>
        <w:jc w:val="both"/>
        <w:rPr>
          <w:rFonts w:ascii="Arial" w:hAnsi="Arial" w:cs="Arial"/>
          <w:b/>
          <w:bCs/>
          <w:sz w:val="22"/>
          <w:szCs w:val="22"/>
          <w:lang w:val="pt-BR"/>
        </w:rPr>
      </w:pPr>
      <w:r w:rsidRPr="0056327E">
        <w:rPr>
          <w:rStyle w:val="Forte"/>
          <w:rFonts w:ascii="Arial" w:hAnsi="Arial" w:cs="Arial"/>
          <w:sz w:val="22"/>
          <w:szCs w:val="22"/>
          <w:lang w:val="pt-BR"/>
        </w:rPr>
        <w:t xml:space="preserve">4.8. O instrumento convocatório deverá </w:t>
      </w:r>
      <w:r w:rsidRPr="0056327E">
        <w:rPr>
          <w:rFonts w:ascii="Arial" w:hAnsi="Arial" w:cs="Arial"/>
          <w:b/>
          <w:bCs/>
          <w:sz w:val="22"/>
          <w:szCs w:val="22"/>
          <w:lang w:val="pt-BR"/>
        </w:rPr>
        <w:t>estabelecer o critério de cadastramento, mediante a cronologia de entrega da documentação no setor específico.</w:t>
      </w:r>
    </w:p>
    <w:p w14:paraId="670DA70C" w14:textId="77777777" w:rsidR="00BF68B1" w:rsidRPr="0056327E" w:rsidRDefault="00BF68B1" w:rsidP="00CD5FEC">
      <w:pPr>
        <w:pStyle w:val="Corpodetexto"/>
        <w:tabs>
          <w:tab w:val="num" w:pos="0"/>
        </w:tabs>
        <w:spacing w:line="276" w:lineRule="auto"/>
        <w:jc w:val="both"/>
        <w:rPr>
          <w:rFonts w:ascii="Arial" w:hAnsi="Arial" w:cs="Arial"/>
          <w:b/>
          <w:bCs/>
          <w:sz w:val="22"/>
          <w:szCs w:val="22"/>
          <w:lang w:val="pt-BR"/>
        </w:rPr>
      </w:pPr>
      <w:r w:rsidRPr="0056327E">
        <w:rPr>
          <w:rStyle w:val="Forte"/>
          <w:rFonts w:ascii="Arial" w:hAnsi="Arial" w:cs="Arial"/>
          <w:sz w:val="22"/>
          <w:szCs w:val="22"/>
          <w:lang w:val="pt-BR"/>
        </w:rPr>
        <w:t>4.9. O instrumento convocatório deverá</w:t>
      </w:r>
      <w:r w:rsidRPr="0056327E">
        <w:rPr>
          <w:rFonts w:ascii="Arial" w:hAnsi="Arial" w:cs="Arial"/>
          <w:b/>
          <w:bCs/>
          <w:sz w:val="22"/>
          <w:szCs w:val="22"/>
          <w:lang w:val="pt-BR"/>
        </w:rPr>
        <w:t xml:space="preserve"> estabelecer a possibilidade de sorteio, em caso do número de interessados ser maior do que a quantidade de vagas oferecidas, quando se tratar de serviços, sendo que, os cadastrados remanescentes, deverão compor um cadastro reserva.</w:t>
      </w:r>
    </w:p>
    <w:p w14:paraId="11CE6A27" w14:textId="77777777" w:rsidR="00BF68B1" w:rsidRPr="0056327E" w:rsidRDefault="00BF68B1" w:rsidP="00E83B41">
      <w:pPr>
        <w:pStyle w:val="Ttulo1"/>
        <w:numPr>
          <w:ilvl w:val="0"/>
          <w:numId w:val="46"/>
        </w:numPr>
        <w:shd w:val="clear" w:color="auto" w:fill="D9D9D9"/>
        <w:tabs>
          <w:tab w:val="num" w:pos="0"/>
        </w:tabs>
        <w:spacing w:line="276" w:lineRule="auto"/>
        <w:ind w:left="0" w:firstLine="0"/>
        <w:rPr>
          <w:rFonts w:ascii="Arial" w:hAnsi="Arial" w:cs="Arial"/>
          <w:b/>
          <w:bCs/>
          <w:color w:val="auto"/>
          <w:spacing w:val="-2"/>
          <w:sz w:val="22"/>
          <w:szCs w:val="22"/>
        </w:rPr>
      </w:pPr>
      <w:r w:rsidRPr="0056327E">
        <w:rPr>
          <w:rFonts w:ascii="Arial" w:hAnsi="Arial" w:cs="Arial"/>
          <w:b/>
          <w:bCs/>
          <w:color w:val="auto"/>
          <w:sz w:val="22"/>
          <w:szCs w:val="22"/>
        </w:rPr>
        <w:t>DA EXECUÇÃO DO</w:t>
      </w:r>
      <w:r w:rsidRPr="0056327E">
        <w:rPr>
          <w:rFonts w:ascii="Arial" w:hAnsi="Arial" w:cs="Arial"/>
          <w:b/>
          <w:bCs/>
          <w:color w:val="auto"/>
          <w:spacing w:val="-2"/>
          <w:sz w:val="22"/>
          <w:szCs w:val="22"/>
        </w:rPr>
        <w:t xml:space="preserve"> OBJETO</w:t>
      </w:r>
    </w:p>
    <w:p w14:paraId="36CB1822" w14:textId="77777777" w:rsidR="00BF68B1" w:rsidRPr="0056327E" w:rsidRDefault="00BF68B1" w:rsidP="00E83B41">
      <w:pPr>
        <w:pStyle w:val="PargrafodaLista"/>
        <w:widowControl w:val="0"/>
        <w:numPr>
          <w:ilvl w:val="1"/>
          <w:numId w:val="33"/>
        </w:numPr>
        <w:tabs>
          <w:tab w:val="num" w:pos="0"/>
        </w:tabs>
        <w:autoSpaceDE w:val="0"/>
        <w:autoSpaceDN w:val="0"/>
        <w:spacing w:line="276" w:lineRule="auto"/>
        <w:ind w:left="0" w:firstLine="0"/>
        <w:rPr>
          <w:rFonts w:ascii="Arial" w:hAnsi="Arial" w:cs="Arial"/>
          <w:b/>
        </w:rPr>
      </w:pPr>
      <w:r w:rsidRPr="0056327E">
        <w:rPr>
          <w:rFonts w:ascii="Arial" w:hAnsi="Arial" w:cs="Arial"/>
        </w:rPr>
        <w:t xml:space="preserve">Os produtos serão entregues parcialmente, dentro dos dias letivos do município e a validade do credenciamento é de 12 meses. </w:t>
      </w:r>
    </w:p>
    <w:p w14:paraId="2869B282" w14:textId="77777777" w:rsidR="00BF68B1" w:rsidRPr="0056327E" w:rsidRDefault="00BF68B1" w:rsidP="00E83B41">
      <w:pPr>
        <w:pStyle w:val="PargrafodaLista"/>
        <w:widowControl w:val="0"/>
        <w:numPr>
          <w:ilvl w:val="1"/>
          <w:numId w:val="33"/>
        </w:numPr>
        <w:tabs>
          <w:tab w:val="num" w:pos="0"/>
        </w:tabs>
        <w:autoSpaceDE w:val="0"/>
        <w:autoSpaceDN w:val="0"/>
        <w:spacing w:line="276" w:lineRule="auto"/>
        <w:ind w:left="0" w:firstLine="0"/>
        <w:rPr>
          <w:rFonts w:ascii="Arial" w:hAnsi="Arial" w:cs="Arial"/>
          <w:b/>
        </w:rPr>
      </w:pPr>
      <w:r w:rsidRPr="0056327E">
        <w:rPr>
          <w:rFonts w:ascii="Arial" w:hAnsi="Arial" w:cs="Arial"/>
        </w:rPr>
        <w:t>No valor pago pelos produtos está incluso: transporte, taxas e impostos, encargos sociais, trabalhistas, previdenciários, fiscais e comerciais incidentes necessários ao cumprimento integral do objeto da contratação.</w:t>
      </w:r>
    </w:p>
    <w:p w14:paraId="79F1FD1D" w14:textId="77777777" w:rsidR="00BF68B1" w:rsidRPr="0056327E" w:rsidRDefault="00BF68B1" w:rsidP="00E83B41">
      <w:pPr>
        <w:pStyle w:val="PargrafodaLista"/>
        <w:widowControl w:val="0"/>
        <w:numPr>
          <w:ilvl w:val="1"/>
          <w:numId w:val="33"/>
        </w:numPr>
        <w:tabs>
          <w:tab w:val="num" w:pos="0"/>
        </w:tabs>
        <w:autoSpaceDE w:val="0"/>
        <w:autoSpaceDN w:val="0"/>
        <w:spacing w:line="276" w:lineRule="auto"/>
        <w:ind w:left="0" w:firstLine="0"/>
        <w:rPr>
          <w:rFonts w:ascii="Arial" w:hAnsi="Arial" w:cs="Arial"/>
          <w:b/>
          <w:i/>
        </w:rPr>
      </w:pPr>
      <w:r w:rsidRPr="0056327E">
        <w:rPr>
          <w:rFonts w:ascii="Arial" w:hAnsi="Arial" w:cs="Arial"/>
        </w:rPr>
        <w:t>Ficará a cargo desta Administração Pública: estrutura para armazenamento dos produtos alimentícios.</w:t>
      </w:r>
    </w:p>
    <w:p w14:paraId="53884436" w14:textId="77777777" w:rsidR="00BF68B1" w:rsidRPr="0056327E" w:rsidRDefault="00BF68B1" w:rsidP="00E83B41">
      <w:pPr>
        <w:pStyle w:val="Ttulo1"/>
        <w:numPr>
          <w:ilvl w:val="0"/>
          <w:numId w:val="46"/>
        </w:numPr>
        <w:shd w:val="clear" w:color="auto" w:fill="D9D9D9"/>
        <w:tabs>
          <w:tab w:val="num" w:pos="0"/>
        </w:tabs>
        <w:spacing w:line="276" w:lineRule="auto"/>
        <w:ind w:left="0" w:firstLine="0"/>
        <w:rPr>
          <w:rFonts w:ascii="Arial" w:hAnsi="Arial" w:cs="Arial"/>
          <w:b/>
          <w:bCs/>
          <w:color w:val="auto"/>
          <w:spacing w:val="-3"/>
          <w:sz w:val="22"/>
          <w:szCs w:val="22"/>
        </w:rPr>
      </w:pPr>
      <w:r w:rsidRPr="0056327E">
        <w:rPr>
          <w:rFonts w:ascii="Arial" w:hAnsi="Arial" w:cs="Arial"/>
          <w:b/>
          <w:bCs/>
          <w:color w:val="auto"/>
          <w:sz w:val="22"/>
          <w:szCs w:val="22"/>
        </w:rPr>
        <w:t>DO LEVANTAMENTO DE MERCADO E VALORES</w:t>
      </w:r>
    </w:p>
    <w:p w14:paraId="2DAD9D11" w14:textId="77777777" w:rsidR="00BF68B1" w:rsidRPr="0056327E" w:rsidRDefault="00BF68B1" w:rsidP="00E83B41">
      <w:pPr>
        <w:pStyle w:val="PargrafodaLista"/>
        <w:widowControl w:val="0"/>
        <w:numPr>
          <w:ilvl w:val="1"/>
          <w:numId w:val="34"/>
        </w:numPr>
        <w:tabs>
          <w:tab w:val="num" w:pos="0"/>
        </w:tabs>
        <w:autoSpaceDE w:val="0"/>
        <w:autoSpaceDN w:val="0"/>
        <w:spacing w:line="276" w:lineRule="auto"/>
        <w:ind w:left="0" w:firstLine="0"/>
        <w:rPr>
          <w:rFonts w:ascii="Arial" w:hAnsi="Arial" w:cs="Arial"/>
          <w:b/>
        </w:rPr>
      </w:pPr>
      <w:r w:rsidRPr="0056327E">
        <w:rPr>
          <w:rFonts w:ascii="Arial" w:hAnsi="Arial" w:cs="Arial"/>
        </w:rPr>
        <w:t>O Objeto da presente pesquisa de preços consiste no fornecimento de gêneros alimentícios da agricultura familiar e do empreendedor familiar rural.</w:t>
      </w:r>
    </w:p>
    <w:p w14:paraId="786F59A8" w14:textId="77777777" w:rsidR="00BF68B1" w:rsidRPr="0056327E" w:rsidRDefault="00BF68B1" w:rsidP="00E83B41">
      <w:pPr>
        <w:pStyle w:val="PargrafodaLista"/>
        <w:widowControl w:val="0"/>
        <w:numPr>
          <w:ilvl w:val="1"/>
          <w:numId w:val="34"/>
        </w:numPr>
        <w:tabs>
          <w:tab w:val="num" w:pos="0"/>
        </w:tabs>
        <w:autoSpaceDE w:val="0"/>
        <w:autoSpaceDN w:val="0"/>
        <w:spacing w:line="276" w:lineRule="auto"/>
        <w:ind w:left="0" w:firstLine="0"/>
        <w:rPr>
          <w:rFonts w:ascii="Arial" w:hAnsi="Arial" w:cs="Arial"/>
          <w:b/>
        </w:rPr>
      </w:pPr>
      <w:r w:rsidRPr="0056327E">
        <w:rPr>
          <w:rFonts w:ascii="Arial" w:hAnsi="Arial" w:cs="Arial"/>
        </w:rPr>
        <w:t>Certifico que as pesquisas de preços foram realizadas conforme as normas estabelecidas pelo Art. 23 da Lei Federal n.º 14.133/2021, conforme relatório a seguir:</w:t>
      </w:r>
    </w:p>
    <w:p w14:paraId="65940684" w14:textId="77777777" w:rsidR="00841616" w:rsidRPr="0056327E" w:rsidRDefault="00841616" w:rsidP="00E83B41">
      <w:pPr>
        <w:tabs>
          <w:tab w:val="num" w:pos="0"/>
        </w:tabs>
        <w:spacing w:line="276" w:lineRule="auto"/>
        <w:rPr>
          <w:rFonts w:ascii="Arial" w:hAnsi="Arial" w:cs="Arial"/>
          <w:b/>
          <w:bCs/>
        </w:rPr>
      </w:pPr>
    </w:p>
    <w:p w14:paraId="5613811D" w14:textId="7702D6F4" w:rsidR="00841616" w:rsidRPr="0056327E" w:rsidRDefault="00841616" w:rsidP="00E83B41">
      <w:pPr>
        <w:tabs>
          <w:tab w:val="num" w:pos="0"/>
        </w:tabs>
        <w:spacing w:line="276" w:lineRule="auto"/>
        <w:rPr>
          <w:rFonts w:ascii="Arial" w:hAnsi="Arial" w:cs="Arial"/>
        </w:rPr>
      </w:pPr>
      <w:r w:rsidRPr="0056327E">
        <w:rPr>
          <w:rFonts w:ascii="Arial" w:hAnsi="Arial" w:cs="Arial"/>
        </w:rPr>
        <w:t>6.3 PESQUISA DE PREÇOS</w:t>
      </w:r>
    </w:p>
    <w:p w14:paraId="454D288D" w14:textId="714F8192" w:rsidR="00841616" w:rsidRPr="0056327E" w:rsidRDefault="00841616" w:rsidP="00E83B41">
      <w:pPr>
        <w:tabs>
          <w:tab w:val="num" w:pos="0"/>
        </w:tabs>
        <w:spacing w:line="276" w:lineRule="auto"/>
        <w:rPr>
          <w:rFonts w:ascii="Arial" w:hAnsi="Arial" w:cs="Arial"/>
        </w:rPr>
      </w:pPr>
      <w:r w:rsidRPr="0056327E">
        <w:rPr>
          <w:rFonts w:ascii="Arial" w:hAnsi="Arial" w:cs="Arial"/>
        </w:rPr>
        <w:t>6.4 O Objeto da presente pesquisa de preços consiste na contratação de empresa especializada no fornecimento de hospedagem para atender as necessidades da Secretaria Municipal de PLANEJAMENTO, GESTÃO E FINANÇAS e demais secretarias solicitantes da Cidade de Mundo Novo - BA.</w:t>
      </w:r>
    </w:p>
    <w:p w14:paraId="3C197C18" w14:textId="3FC7A5C5" w:rsidR="00841616" w:rsidRPr="0056327E" w:rsidRDefault="00841616" w:rsidP="00E83B41">
      <w:pPr>
        <w:tabs>
          <w:tab w:val="num" w:pos="0"/>
        </w:tabs>
        <w:spacing w:line="276" w:lineRule="auto"/>
        <w:rPr>
          <w:rFonts w:ascii="Arial" w:hAnsi="Arial" w:cs="Arial"/>
        </w:rPr>
      </w:pPr>
      <w:r w:rsidRPr="0056327E">
        <w:rPr>
          <w:rFonts w:ascii="Arial" w:hAnsi="Arial" w:cs="Arial"/>
        </w:rPr>
        <w:t>6.5 DA PESQUISA DIRETA COM FORNECEDORES</w:t>
      </w:r>
    </w:p>
    <w:p w14:paraId="21D7E1B7" w14:textId="1C056868" w:rsidR="00BF68B1" w:rsidRPr="0056327E" w:rsidRDefault="00841616" w:rsidP="00E83B41">
      <w:pPr>
        <w:tabs>
          <w:tab w:val="num" w:pos="0"/>
        </w:tabs>
        <w:spacing w:line="276" w:lineRule="auto"/>
        <w:rPr>
          <w:rFonts w:ascii="Arial" w:hAnsi="Arial" w:cs="Arial"/>
        </w:rPr>
      </w:pPr>
      <w:r w:rsidRPr="0056327E">
        <w:rPr>
          <w:rFonts w:ascii="Arial" w:hAnsi="Arial" w:cs="Arial"/>
        </w:rPr>
        <w:t>6.6 Foi realizada pesquisa direta com fornecedores, para poder ter um parâmetro de preços aplicados na região, fora obtida mais de uma cotação com preços referenciais suficientes para balizar os valores estimados</w:t>
      </w:r>
    </w:p>
    <w:p w14:paraId="71FAF322" w14:textId="7FE45474" w:rsidR="00841616" w:rsidRPr="0056327E" w:rsidRDefault="00BF68B1" w:rsidP="00E83B41">
      <w:pPr>
        <w:pStyle w:val="PargrafodaLista"/>
        <w:widowControl w:val="0"/>
        <w:numPr>
          <w:ilvl w:val="1"/>
          <w:numId w:val="44"/>
        </w:numPr>
        <w:tabs>
          <w:tab w:val="num" w:pos="0"/>
        </w:tabs>
        <w:autoSpaceDE w:val="0"/>
        <w:autoSpaceDN w:val="0"/>
        <w:spacing w:line="276" w:lineRule="auto"/>
        <w:ind w:left="0" w:firstLine="0"/>
        <w:rPr>
          <w:rFonts w:ascii="Arial" w:hAnsi="Arial" w:cs="Arial"/>
          <w:shd w:val="clear" w:color="auto" w:fill="FFFFFF"/>
        </w:rPr>
      </w:pPr>
      <w:r w:rsidRPr="0056327E">
        <w:rPr>
          <w:rFonts w:ascii="Arial" w:hAnsi="Arial" w:cs="Arial"/>
        </w:rPr>
        <w:lastRenderedPageBreak/>
        <w:t>O valor estimado para atender à demanda é de</w:t>
      </w:r>
      <w:r w:rsidR="00DD3D47" w:rsidRPr="0056327E">
        <w:rPr>
          <w:rFonts w:ascii="Arial" w:hAnsi="Arial" w:cs="Arial"/>
        </w:rPr>
        <w:t xml:space="preserve"> </w:t>
      </w:r>
      <w:r w:rsidR="00DD3D47" w:rsidRPr="0056327E">
        <w:rPr>
          <w:rFonts w:ascii="Arial" w:hAnsi="Arial" w:cs="Arial"/>
          <w:b/>
          <w:bCs/>
        </w:rPr>
        <w:t xml:space="preserve">R$ 1.300.550,00 </w:t>
      </w:r>
      <w:r w:rsidRPr="0056327E">
        <w:rPr>
          <w:rFonts w:ascii="Arial" w:hAnsi="Arial" w:cs="Arial"/>
          <w:b/>
          <w:bCs/>
        </w:rPr>
        <w:t>(</w:t>
      </w:r>
      <w:r w:rsidR="00DD3D47" w:rsidRPr="0056327E">
        <w:rPr>
          <w:rFonts w:ascii="Arial" w:hAnsi="Arial" w:cs="Arial"/>
          <w:b/>
          <w:bCs/>
        </w:rPr>
        <w:t>um milhão e trezentos mil e quinhentos e cinquenta reais</w:t>
      </w:r>
      <w:r w:rsidRPr="0056327E">
        <w:rPr>
          <w:rFonts w:ascii="Arial" w:hAnsi="Arial" w:cs="Arial"/>
          <w:b/>
          <w:bCs/>
        </w:rPr>
        <w:t xml:space="preserve">). </w:t>
      </w:r>
      <w:r w:rsidRPr="0056327E">
        <w:rPr>
          <w:rFonts w:ascii="Arial" w:hAnsi="Arial" w:cs="Arial"/>
        </w:rPr>
        <w:t>Conforme pesquisa de mercado e mapa comparativo de preços, conforme parâmetros adotados</w:t>
      </w:r>
      <w:r w:rsidR="00841616" w:rsidRPr="0056327E">
        <w:rPr>
          <w:rFonts w:ascii="Arial" w:hAnsi="Arial" w:cs="Arial"/>
        </w:rPr>
        <w:t>.</w:t>
      </w:r>
    </w:p>
    <w:p w14:paraId="434E4E65" w14:textId="4C256ED9" w:rsidR="00BF68B1" w:rsidRPr="0056327E" w:rsidRDefault="00BF68B1" w:rsidP="00E83B41">
      <w:pPr>
        <w:pStyle w:val="PargrafodaLista"/>
        <w:widowControl w:val="0"/>
        <w:numPr>
          <w:ilvl w:val="1"/>
          <w:numId w:val="44"/>
        </w:numPr>
        <w:tabs>
          <w:tab w:val="num" w:pos="0"/>
        </w:tabs>
        <w:autoSpaceDE w:val="0"/>
        <w:autoSpaceDN w:val="0"/>
        <w:spacing w:line="276" w:lineRule="auto"/>
        <w:ind w:left="0" w:firstLine="0"/>
        <w:rPr>
          <w:rFonts w:ascii="Arial" w:hAnsi="Arial" w:cs="Arial"/>
        </w:rPr>
      </w:pPr>
      <w:r w:rsidRPr="0056327E">
        <w:rPr>
          <w:rFonts w:ascii="Arial" w:hAnsi="Arial" w:cs="Arial"/>
          <w:shd w:val="clear" w:color="auto" w:fill="FFFFFF"/>
        </w:rPr>
        <w:t>com os ditames do FNDE, a modalidade para a contratação será de chamada pública para o credenciamento de g</w:t>
      </w:r>
      <w:r w:rsidRPr="0056327E">
        <w:rPr>
          <w:rFonts w:ascii="Arial" w:hAnsi="Arial" w:cs="Arial"/>
        </w:rPr>
        <w:t>rupos formais, informais e/ou agricultores individuais, sendo que, n</w:t>
      </w:r>
      <w:r w:rsidRPr="0056327E">
        <w:rPr>
          <w:rFonts w:ascii="Arial" w:hAnsi="Arial" w:cs="Arial"/>
          <w:shd w:val="clear" w:color="auto" w:fill="FFFFFF"/>
        </w:rPr>
        <w:t xml:space="preserve">o caso de empreendedor familiar rural individual e ou informal, poderá haver o credenciamento a um item ou mais, mediante a sua produção, não havendo a necessidade de credenciamento para todos os itens do lote. </w:t>
      </w:r>
    </w:p>
    <w:p w14:paraId="3D0EC497" w14:textId="77777777" w:rsidR="00841616" w:rsidRPr="0056327E" w:rsidRDefault="00841616" w:rsidP="00E83B41">
      <w:pPr>
        <w:pStyle w:val="PargrafodaLista"/>
        <w:widowControl w:val="0"/>
        <w:autoSpaceDE w:val="0"/>
        <w:autoSpaceDN w:val="0"/>
        <w:spacing w:line="276" w:lineRule="auto"/>
        <w:ind w:left="0"/>
        <w:rPr>
          <w:rFonts w:ascii="Arial" w:hAnsi="Arial" w:cs="Arial"/>
        </w:rPr>
      </w:pPr>
    </w:p>
    <w:p w14:paraId="2E225A06" w14:textId="77777777" w:rsidR="00BF68B1" w:rsidRPr="0056327E" w:rsidRDefault="00BF68B1" w:rsidP="00E83B41">
      <w:pPr>
        <w:pStyle w:val="PargrafodaLista"/>
        <w:widowControl w:val="0"/>
        <w:autoSpaceDE w:val="0"/>
        <w:autoSpaceDN w:val="0"/>
        <w:spacing w:line="276" w:lineRule="auto"/>
        <w:ind w:left="643"/>
        <w:rPr>
          <w:rFonts w:ascii="Arial" w:hAnsi="Arial" w:cs="Arial"/>
          <w:b/>
          <w:bCs/>
        </w:rPr>
      </w:pPr>
      <w:r w:rsidRPr="0056327E">
        <w:rPr>
          <w:rFonts w:ascii="Arial" w:hAnsi="Arial" w:cs="Arial"/>
          <w:b/>
          <w:bCs/>
        </w:rPr>
        <w:t>PLANILHA COM QUANTIDADES E VALORES</w:t>
      </w:r>
    </w:p>
    <w:p w14:paraId="76E47024" w14:textId="77777777" w:rsidR="00BF68B1" w:rsidRPr="0056327E" w:rsidRDefault="00BF68B1" w:rsidP="00E83B41">
      <w:pPr>
        <w:pStyle w:val="PargrafodaLista"/>
        <w:widowControl w:val="0"/>
        <w:autoSpaceDE w:val="0"/>
        <w:autoSpaceDN w:val="0"/>
        <w:spacing w:line="276" w:lineRule="auto"/>
        <w:ind w:left="643"/>
        <w:rPr>
          <w:rFonts w:ascii="Arial" w:hAnsi="Arial" w:cs="Arial"/>
          <w:b/>
          <w:bCs/>
        </w:rPr>
      </w:pPr>
    </w:p>
    <w:tbl>
      <w:tblPr>
        <w:tblW w:w="10299" w:type="dxa"/>
        <w:tblLayout w:type="fixed"/>
        <w:tblCellMar>
          <w:left w:w="70" w:type="dxa"/>
          <w:right w:w="70" w:type="dxa"/>
        </w:tblCellMar>
        <w:tblLook w:val="04A0" w:firstRow="1" w:lastRow="0" w:firstColumn="1" w:lastColumn="0" w:noHBand="0" w:noVBand="1"/>
      </w:tblPr>
      <w:tblGrid>
        <w:gridCol w:w="562"/>
        <w:gridCol w:w="709"/>
        <w:gridCol w:w="4820"/>
        <w:gridCol w:w="850"/>
        <w:gridCol w:w="664"/>
        <w:gridCol w:w="840"/>
        <w:gridCol w:w="862"/>
        <w:gridCol w:w="992"/>
      </w:tblGrid>
      <w:tr w:rsidR="00DD3D47" w:rsidRPr="0056327E" w14:paraId="1E66C973" w14:textId="77777777" w:rsidTr="00E83B41">
        <w:trPr>
          <w:trHeight w:val="300"/>
        </w:trPr>
        <w:tc>
          <w:tcPr>
            <w:tcW w:w="562" w:type="dxa"/>
            <w:tcBorders>
              <w:top w:val="single" w:sz="4" w:space="0" w:color="auto"/>
              <w:left w:val="single" w:sz="4" w:space="0" w:color="auto"/>
              <w:bottom w:val="single" w:sz="4" w:space="0" w:color="auto"/>
            </w:tcBorders>
            <w:shd w:val="clear" w:color="auto" w:fill="auto"/>
            <w:vAlign w:val="center"/>
            <w:hideMark/>
          </w:tcPr>
          <w:p w14:paraId="34AF1EB9" w14:textId="77777777" w:rsidR="00BF68B1" w:rsidRPr="0056327E" w:rsidRDefault="00BF68B1" w:rsidP="00E83B41">
            <w:pPr>
              <w:spacing w:line="276" w:lineRule="auto"/>
              <w:rPr>
                <w:rFonts w:ascii="Arial" w:hAnsi="Arial" w:cs="Arial"/>
                <w:sz w:val="14"/>
                <w:szCs w:val="14"/>
              </w:rPr>
            </w:pPr>
            <w:r w:rsidRPr="0056327E">
              <w:rPr>
                <w:rFonts w:ascii="Arial" w:hAnsi="Arial" w:cs="Arial"/>
                <w:sz w:val="14"/>
                <w:szCs w:val="14"/>
              </w:rPr>
              <w:t> </w:t>
            </w:r>
          </w:p>
        </w:tc>
        <w:tc>
          <w:tcPr>
            <w:tcW w:w="8745" w:type="dxa"/>
            <w:gridSpan w:val="6"/>
            <w:tcBorders>
              <w:top w:val="single" w:sz="4" w:space="0" w:color="auto"/>
              <w:bottom w:val="single" w:sz="4" w:space="0" w:color="auto"/>
            </w:tcBorders>
            <w:shd w:val="clear" w:color="auto" w:fill="auto"/>
            <w:vAlign w:val="center"/>
            <w:hideMark/>
          </w:tcPr>
          <w:p w14:paraId="3D3A6C9C" w14:textId="77777777" w:rsidR="00BF68B1" w:rsidRPr="0056327E" w:rsidRDefault="00BF68B1" w:rsidP="00E83B41">
            <w:pPr>
              <w:spacing w:line="276" w:lineRule="auto"/>
              <w:jc w:val="center"/>
              <w:rPr>
                <w:rFonts w:ascii="Arial" w:hAnsi="Arial" w:cs="Arial"/>
                <w:b/>
                <w:bCs/>
                <w:sz w:val="14"/>
                <w:szCs w:val="14"/>
              </w:rPr>
            </w:pPr>
            <w:r w:rsidRPr="0056327E">
              <w:rPr>
                <w:rFonts w:ascii="Arial" w:hAnsi="Arial" w:cs="Arial"/>
                <w:b/>
                <w:bCs/>
                <w:sz w:val="14"/>
                <w:szCs w:val="14"/>
              </w:rPr>
              <w:t>LOTE 1</w:t>
            </w:r>
          </w:p>
        </w:tc>
        <w:tc>
          <w:tcPr>
            <w:tcW w:w="992" w:type="dxa"/>
            <w:tcBorders>
              <w:top w:val="single" w:sz="4" w:space="0" w:color="auto"/>
              <w:bottom w:val="single" w:sz="4" w:space="0" w:color="auto"/>
              <w:right w:val="single" w:sz="4" w:space="0" w:color="auto"/>
            </w:tcBorders>
            <w:shd w:val="clear" w:color="auto" w:fill="auto"/>
            <w:vAlign w:val="center"/>
            <w:hideMark/>
          </w:tcPr>
          <w:p w14:paraId="05656881" w14:textId="77777777" w:rsidR="00BF68B1" w:rsidRPr="0056327E" w:rsidRDefault="00BF68B1" w:rsidP="00E83B41">
            <w:pPr>
              <w:spacing w:line="276" w:lineRule="auto"/>
              <w:jc w:val="center"/>
              <w:rPr>
                <w:rFonts w:ascii="Arial" w:hAnsi="Arial" w:cs="Arial"/>
                <w:sz w:val="14"/>
                <w:szCs w:val="14"/>
              </w:rPr>
            </w:pPr>
            <w:r w:rsidRPr="0056327E">
              <w:rPr>
                <w:rFonts w:ascii="Arial" w:hAnsi="Arial" w:cs="Arial"/>
                <w:sz w:val="14"/>
                <w:szCs w:val="14"/>
              </w:rPr>
              <w:t> </w:t>
            </w:r>
          </w:p>
        </w:tc>
      </w:tr>
      <w:tr w:rsidR="00DD3D47" w:rsidRPr="0056327E" w14:paraId="4305526C" w14:textId="77777777" w:rsidTr="007C04E7">
        <w:trPr>
          <w:trHeight w:val="570"/>
        </w:trPr>
        <w:tc>
          <w:tcPr>
            <w:tcW w:w="5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84AF72C" w14:textId="77777777" w:rsidR="00BF68B1" w:rsidRPr="0056327E" w:rsidRDefault="00BF68B1" w:rsidP="00E83B41">
            <w:pPr>
              <w:spacing w:line="276" w:lineRule="auto"/>
              <w:jc w:val="center"/>
              <w:rPr>
                <w:rFonts w:ascii="Arial" w:hAnsi="Arial" w:cs="Arial"/>
                <w:sz w:val="14"/>
                <w:szCs w:val="14"/>
              </w:rPr>
            </w:pPr>
            <w:r w:rsidRPr="0056327E">
              <w:rPr>
                <w:rFonts w:ascii="Arial" w:hAnsi="Arial" w:cs="Arial"/>
                <w:sz w:val="14"/>
                <w:szCs w:val="14"/>
              </w:rPr>
              <w:t>ITEM</w:t>
            </w:r>
          </w:p>
        </w:tc>
        <w:tc>
          <w:tcPr>
            <w:tcW w:w="709" w:type="dxa"/>
            <w:tcBorders>
              <w:top w:val="single" w:sz="4" w:space="0" w:color="auto"/>
              <w:left w:val="nil"/>
              <w:bottom w:val="single" w:sz="4" w:space="0" w:color="auto"/>
              <w:right w:val="single" w:sz="4" w:space="0" w:color="auto"/>
            </w:tcBorders>
            <w:shd w:val="clear" w:color="000000" w:fill="FFFF00"/>
            <w:vAlign w:val="center"/>
            <w:hideMark/>
          </w:tcPr>
          <w:p w14:paraId="1EF94E3E" w14:textId="77777777" w:rsidR="00BF68B1" w:rsidRPr="0056327E" w:rsidRDefault="00BF68B1" w:rsidP="00E83B41">
            <w:pPr>
              <w:spacing w:line="276" w:lineRule="auto"/>
              <w:jc w:val="center"/>
              <w:rPr>
                <w:rFonts w:ascii="Arial" w:hAnsi="Arial" w:cs="Arial"/>
                <w:sz w:val="14"/>
                <w:szCs w:val="14"/>
              </w:rPr>
            </w:pPr>
            <w:r w:rsidRPr="0056327E">
              <w:rPr>
                <w:rFonts w:ascii="Arial" w:hAnsi="Arial" w:cs="Arial"/>
                <w:sz w:val="14"/>
                <w:szCs w:val="14"/>
              </w:rPr>
              <w:t>CATMAT</w:t>
            </w:r>
          </w:p>
        </w:tc>
        <w:tc>
          <w:tcPr>
            <w:tcW w:w="4820" w:type="dxa"/>
            <w:tcBorders>
              <w:top w:val="single" w:sz="4" w:space="0" w:color="auto"/>
              <w:left w:val="nil"/>
              <w:bottom w:val="single" w:sz="4" w:space="0" w:color="auto"/>
              <w:right w:val="single" w:sz="4" w:space="0" w:color="auto"/>
            </w:tcBorders>
            <w:shd w:val="clear" w:color="000000" w:fill="FFFF00"/>
            <w:vAlign w:val="center"/>
            <w:hideMark/>
          </w:tcPr>
          <w:p w14:paraId="5D3B72A5" w14:textId="77777777" w:rsidR="00BF68B1" w:rsidRPr="0056327E" w:rsidRDefault="00BF68B1" w:rsidP="00E83B41">
            <w:pPr>
              <w:spacing w:line="276" w:lineRule="auto"/>
              <w:jc w:val="center"/>
              <w:rPr>
                <w:rFonts w:ascii="Arial" w:hAnsi="Arial" w:cs="Arial"/>
                <w:sz w:val="14"/>
                <w:szCs w:val="14"/>
              </w:rPr>
            </w:pPr>
            <w:r w:rsidRPr="0056327E">
              <w:rPr>
                <w:rFonts w:ascii="Arial" w:hAnsi="Arial" w:cs="Arial"/>
                <w:sz w:val="14"/>
                <w:szCs w:val="14"/>
              </w:rPr>
              <w:t>PRODUTO / SERVIÇO</w:t>
            </w:r>
          </w:p>
        </w:tc>
        <w:tc>
          <w:tcPr>
            <w:tcW w:w="850" w:type="dxa"/>
            <w:tcBorders>
              <w:top w:val="single" w:sz="4" w:space="0" w:color="auto"/>
              <w:left w:val="nil"/>
              <w:bottom w:val="single" w:sz="4" w:space="0" w:color="auto"/>
              <w:right w:val="single" w:sz="4" w:space="0" w:color="auto"/>
            </w:tcBorders>
            <w:shd w:val="clear" w:color="000000" w:fill="FFFF00"/>
            <w:vAlign w:val="center"/>
            <w:hideMark/>
          </w:tcPr>
          <w:p w14:paraId="4CAA00C7" w14:textId="3EF456DE" w:rsidR="00BF68B1" w:rsidRPr="0056327E" w:rsidRDefault="00BF68B1" w:rsidP="00E83B41">
            <w:pPr>
              <w:spacing w:line="276" w:lineRule="auto"/>
              <w:jc w:val="center"/>
              <w:rPr>
                <w:rFonts w:ascii="Arial" w:hAnsi="Arial" w:cs="Arial"/>
                <w:sz w:val="14"/>
                <w:szCs w:val="14"/>
              </w:rPr>
            </w:pPr>
            <w:r w:rsidRPr="0056327E">
              <w:rPr>
                <w:rFonts w:ascii="Arial" w:hAnsi="Arial" w:cs="Arial"/>
                <w:sz w:val="14"/>
                <w:szCs w:val="14"/>
              </w:rPr>
              <w:t>UNID</w:t>
            </w:r>
          </w:p>
        </w:tc>
        <w:tc>
          <w:tcPr>
            <w:tcW w:w="664" w:type="dxa"/>
            <w:tcBorders>
              <w:top w:val="single" w:sz="4" w:space="0" w:color="auto"/>
              <w:left w:val="nil"/>
              <w:bottom w:val="single" w:sz="4" w:space="0" w:color="auto"/>
              <w:right w:val="single" w:sz="4" w:space="0" w:color="auto"/>
            </w:tcBorders>
            <w:shd w:val="clear" w:color="000000" w:fill="FFFF00"/>
            <w:vAlign w:val="center"/>
            <w:hideMark/>
          </w:tcPr>
          <w:p w14:paraId="30ECAE28" w14:textId="77777777" w:rsidR="00BF68B1" w:rsidRPr="0056327E" w:rsidRDefault="00BF68B1" w:rsidP="00E83B41">
            <w:pPr>
              <w:spacing w:line="276" w:lineRule="auto"/>
              <w:jc w:val="center"/>
              <w:rPr>
                <w:rFonts w:ascii="Arial" w:hAnsi="Arial" w:cs="Arial"/>
                <w:sz w:val="14"/>
                <w:szCs w:val="14"/>
              </w:rPr>
            </w:pPr>
            <w:r w:rsidRPr="0056327E">
              <w:rPr>
                <w:rFonts w:ascii="Arial" w:hAnsi="Arial" w:cs="Arial"/>
                <w:sz w:val="14"/>
                <w:szCs w:val="14"/>
              </w:rPr>
              <w:t>QTDE.</w:t>
            </w:r>
          </w:p>
        </w:tc>
        <w:tc>
          <w:tcPr>
            <w:tcW w:w="840" w:type="dxa"/>
            <w:tcBorders>
              <w:top w:val="single" w:sz="4" w:space="0" w:color="auto"/>
              <w:left w:val="nil"/>
              <w:bottom w:val="single" w:sz="4" w:space="0" w:color="auto"/>
              <w:right w:val="single" w:sz="4" w:space="0" w:color="auto"/>
            </w:tcBorders>
            <w:shd w:val="clear" w:color="000000" w:fill="FFFF00"/>
            <w:vAlign w:val="center"/>
            <w:hideMark/>
          </w:tcPr>
          <w:p w14:paraId="02E20289" w14:textId="77777777" w:rsidR="00BF68B1" w:rsidRPr="0056327E" w:rsidRDefault="00BF68B1" w:rsidP="00E83B41">
            <w:pPr>
              <w:spacing w:line="276" w:lineRule="auto"/>
              <w:jc w:val="center"/>
              <w:rPr>
                <w:rFonts w:ascii="Arial" w:hAnsi="Arial" w:cs="Arial"/>
                <w:sz w:val="14"/>
                <w:szCs w:val="14"/>
              </w:rPr>
            </w:pPr>
            <w:r w:rsidRPr="0056327E">
              <w:rPr>
                <w:rFonts w:ascii="Arial" w:hAnsi="Arial" w:cs="Arial"/>
                <w:sz w:val="14"/>
                <w:szCs w:val="14"/>
              </w:rPr>
              <w:t>MARCA</w:t>
            </w:r>
          </w:p>
        </w:tc>
        <w:tc>
          <w:tcPr>
            <w:tcW w:w="862" w:type="dxa"/>
            <w:tcBorders>
              <w:top w:val="single" w:sz="4" w:space="0" w:color="auto"/>
              <w:left w:val="nil"/>
              <w:bottom w:val="single" w:sz="4" w:space="0" w:color="auto"/>
              <w:right w:val="single" w:sz="4" w:space="0" w:color="auto"/>
            </w:tcBorders>
            <w:shd w:val="clear" w:color="000000" w:fill="FFFF00"/>
            <w:vAlign w:val="center"/>
            <w:hideMark/>
          </w:tcPr>
          <w:p w14:paraId="3387F89E" w14:textId="77777777" w:rsidR="00BF68B1" w:rsidRPr="0056327E" w:rsidRDefault="00BF68B1" w:rsidP="00E83B41">
            <w:pPr>
              <w:spacing w:line="276" w:lineRule="auto"/>
              <w:jc w:val="center"/>
              <w:rPr>
                <w:rFonts w:ascii="Arial" w:hAnsi="Arial" w:cs="Arial"/>
                <w:sz w:val="14"/>
                <w:szCs w:val="14"/>
              </w:rPr>
            </w:pPr>
            <w:r w:rsidRPr="0056327E">
              <w:rPr>
                <w:rFonts w:ascii="Arial" w:hAnsi="Arial" w:cs="Arial"/>
                <w:sz w:val="14"/>
                <w:szCs w:val="14"/>
              </w:rPr>
              <w:t>VALOR UNIT.</w:t>
            </w:r>
          </w:p>
        </w:tc>
        <w:tc>
          <w:tcPr>
            <w:tcW w:w="992" w:type="dxa"/>
            <w:tcBorders>
              <w:top w:val="single" w:sz="4" w:space="0" w:color="auto"/>
              <w:left w:val="nil"/>
              <w:bottom w:val="single" w:sz="4" w:space="0" w:color="auto"/>
              <w:right w:val="single" w:sz="4" w:space="0" w:color="auto"/>
            </w:tcBorders>
            <w:shd w:val="clear" w:color="000000" w:fill="FFFF00"/>
            <w:vAlign w:val="center"/>
            <w:hideMark/>
          </w:tcPr>
          <w:p w14:paraId="02599DBF" w14:textId="77777777" w:rsidR="00BF68B1" w:rsidRPr="0056327E" w:rsidRDefault="00BF68B1" w:rsidP="00E83B41">
            <w:pPr>
              <w:spacing w:line="276" w:lineRule="auto"/>
              <w:jc w:val="center"/>
              <w:rPr>
                <w:rFonts w:ascii="Arial" w:hAnsi="Arial" w:cs="Arial"/>
                <w:sz w:val="14"/>
                <w:szCs w:val="14"/>
              </w:rPr>
            </w:pPr>
            <w:r w:rsidRPr="0056327E">
              <w:rPr>
                <w:rFonts w:ascii="Arial" w:hAnsi="Arial" w:cs="Arial"/>
                <w:sz w:val="14"/>
                <w:szCs w:val="14"/>
              </w:rPr>
              <w:t>TOTAL</w:t>
            </w:r>
          </w:p>
        </w:tc>
      </w:tr>
      <w:tr w:rsidR="00DD3D47" w:rsidRPr="0056327E" w14:paraId="498A65FC" w14:textId="77777777" w:rsidTr="000210D6">
        <w:trPr>
          <w:trHeight w:val="9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E37CF41" w14:textId="7777777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w:t>
            </w:r>
          </w:p>
        </w:tc>
        <w:tc>
          <w:tcPr>
            <w:tcW w:w="709" w:type="dxa"/>
            <w:tcBorders>
              <w:top w:val="nil"/>
              <w:left w:val="nil"/>
              <w:bottom w:val="single" w:sz="4" w:space="0" w:color="auto"/>
              <w:right w:val="single" w:sz="4" w:space="0" w:color="auto"/>
            </w:tcBorders>
            <w:shd w:val="clear" w:color="auto" w:fill="auto"/>
            <w:vAlign w:val="center"/>
          </w:tcPr>
          <w:p w14:paraId="7E16CF2B" w14:textId="35BA7B42"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hideMark/>
          </w:tcPr>
          <w:p w14:paraId="4C16ADAA" w14:textId="3E7B89D6"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 xml:space="preserve">ABACATE, de primeira, in natura, apresentando grau de maturação tal que lhe permita suportar a manipulação, o transporte e a conservação em condições adequadas para o consumo. pesando entre 1,5 a 1,8kg. Livre de danos </w:t>
            </w:r>
            <w:r w:rsidR="00D94400" w:rsidRPr="0056327E">
              <w:rPr>
                <w:rFonts w:ascii="Arial" w:hAnsi="Arial" w:cs="Arial"/>
                <w:sz w:val="14"/>
                <w:szCs w:val="14"/>
              </w:rPr>
              <w:t>mecân</w:t>
            </w:r>
            <w:r w:rsidR="00D94400">
              <w:rPr>
                <w:rFonts w:ascii="Arial" w:hAnsi="Arial" w:cs="Arial"/>
                <w:sz w:val="14"/>
                <w:szCs w:val="14"/>
              </w:rPr>
              <w:t>i</w:t>
            </w:r>
            <w:r w:rsidR="00D94400" w:rsidRPr="0056327E">
              <w:rPr>
                <w:rFonts w:ascii="Arial" w:hAnsi="Arial" w:cs="Arial"/>
                <w:sz w:val="14"/>
                <w:szCs w:val="14"/>
              </w:rPr>
              <w:t>cos</w:t>
            </w:r>
            <w:r w:rsidRPr="0056327E">
              <w:rPr>
                <w:rFonts w:ascii="Arial" w:hAnsi="Arial" w:cs="Arial"/>
                <w:sz w:val="14"/>
                <w:szCs w:val="14"/>
              </w:rPr>
              <w:t xml:space="preserve"> e fisiológicos.</w:t>
            </w:r>
            <w:r w:rsidR="004F6EB1">
              <w:rPr>
                <w:rFonts w:ascii="Arial" w:hAnsi="Arial" w:cs="Arial"/>
                <w:sz w:val="14"/>
                <w:szCs w:val="14"/>
              </w:rPr>
              <w:t xml:space="preserve"> </w:t>
            </w:r>
            <w:r w:rsidRPr="0056327E">
              <w:rPr>
                <w:rFonts w:ascii="Arial" w:hAnsi="Arial" w:cs="Arial"/>
                <w:sz w:val="14"/>
                <w:szCs w:val="14"/>
              </w:rPr>
              <w:t>Com ausência de sujidades, parasitos e larvas, de acordo com a Resolução 12/78 da CNNPA. Devendo ser prioritariamente orgânicos e/ou agroecológicos.</w:t>
            </w:r>
          </w:p>
        </w:tc>
        <w:tc>
          <w:tcPr>
            <w:tcW w:w="850" w:type="dxa"/>
            <w:tcBorders>
              <w:top w:val="nil"/>
              <w:left w:val="nil"/>
              <w:bottom w:val="single" w:sz="4" w:space="0" w:color="auto"/>
              <w:right w:val="single" w:sz="4" w:space="0" w:color="auto"/>
            </w:tcBorders>
            <w:shd w:val="clear" w:color="auto" w:fill="auto"/>
            <w:vAlign w:val="center"/>
            <w:hideMark/>
          </w:tcPr>
          <w:p w14:paraId="1D113524" w14:textId="511DCD75"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hideMark/>
          </w:tcPr>
          <w:p w14:paraId="38306C83" w14:textId="127E190F"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500</w:t>
            </w:r>
          </w:p>
        </w:tc>
        <w:tc>
          <w:tcPr>
            <w:tcW w:w="840" w:type="dxa"/>
            <w:tcBorders>
              <w:top w:val="nil"/>
              <w:left w:val="nil"/>
              <w:bottom w:val="single" w:sz="4" w:space="0" w:color="auto"/>
              <w:right w:val="single" w:sz="4" w:space="0" w:color="auto"/>
            </w:tcBorders>
            <w:shd w:val="clear" w:color="auto" w:fill="auto"/>
            <w:vAlign w:val="center"/>
            <w:hideMark/>
          </w:tcPr>
          <w:p w14:paraId="34BFAD8A" w14:textId="77777777" w:rsidR="000210D6" w:rsidRPr="0056327E" w:rsidRDefault="000210D6" w:rsidP="00E83B41">
            <w:pPr>
              <w:spacing w:line="276" w:lineRule="auto"/>
              <w:jc w:val="right"/>
              <w:rPr>
                <w:rFonts w:ascii="Arial" w:hAnsi="Arial" w:cs="Arial"/>
                <w:sz w:val="14"/>
                <w:szCs w:val="14"/>
              </w:rPr>
            </w:pPr>
            <w:r w:rsidRPr="0056327E">
              <w:rPr>
                <w:rFonts w:ascii="Arial" w:hAnsi="Arial" w:cs="Arial"/>
                <w:sz w:val="14"/>
                <w:szCs w:val="14"/>
              </w:rPr>
              <w:t> </w:t>
            </w:r>
          </w:p>
        </w:tc>
        <w:tc>
          <w:tcPr>
            <w:tcW w:w="862" w:type="dxa"/>
            <w:tcBorders>
              <w:top w:val="nil"/>
              <w:left w:val="nil"/>
              <w:bottom w:val="single" w:sz="4" w:space="0" w:color="auto"/>
              <w:right w:val="single" w:sz="4" w:space="0" w:color="auto"/>
            </w:tcBorders>
            <w:shd w:val="clear" w:color="auto" w:fill="auto"/>
            <w:vAlign w:val="center"/>
            <w:hideMark/>
          </w:tcPr>
          <w:p w14:paraId="387159B4" w14:textId="492B789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R$ 8,00</w:t>
            </w:r>
          </w:p>
        </w:tc>
        <w:tc>
          <w:tcPr>
            <w:tcW w:w="992" w:type="dxa"/>
            <w:tcBorders>
              <w:top w:val="nil"/>
              <w:left w:val="nil"/>
              <w:bottom w:val="single" w:sz="4" w:space="0" w:color="auto"/>
              <w:right w:val="single" w:sz="4" w:space="0" w:color="auto"/>
            </w:tcBorders>
            <w:shd w:val="clear" w:color="auto" w:fill="auto"/>
            <w:vAlign w:val="center"/>
            <w:hideMark/>
          </w:tcPr>
          <w:p w14:paraId="6F8B2EAC" w14:textId="198F399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R$ 4.000,00</w:t>
            </w:r>
          </w:p>
        </w:tc>
      </w:tr>
      <w:tr w:rsidR="00CD5FEC" w:rsidRPr="0056327E" w14:paraId="727B02C4" w14:textId="77777777" w:rsidTr="00CD5FEC">
        <w:trPr>
          <w:trHeight w:val="10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D7744CB" w14:textId="7777777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w:t>
            </w:r>
          </w:p>
        </w:tc>
        <w:tc>
          <w:tcPr>
            <w:tcW w:w="709" w:type="dxa"/>
            <w:tcBorders>
              <w:top w:val="nil"/>
              <w:left w:val="nil"/>
              <w:bottom w:val="single" w:sz="4" w:space="0" w:color="auto"/>
              <w:right w:val="single" w:sz="4" w:space="0" w:color="auto"/>
            </w:tcBorders>
            <w:shd w:val="clear" w:color="auto" w:fill="auto"/>
            <w:vAlign w:val="center"/>
          </w:tcPr>
          <w:p w14:paraId="43970E31" w14:textId="4E177116"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hideMark/>
          </w:tcPr>
          <w:p w14:paraId="15083D9A" w14:textId="0E08F40A"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ABACAXI, de primeira, in natura, apresentando grau de maturação tal que lhe permita suportar a manipulação, o transporte e a conservação em condições</w:t>
            </w:r>
            <w:r w:rsidR="00CD5FEC" w:rsidRPr="0056327E">
              <w:rPr>
                <w:rFonts w:ascii="Arial" w:hAnsi="Arial" w:cs="Arial"/>
                <w:sz w:val="14"/>
                <w:szCs w:val="14"/>
              </w:rPr>
              <w:t xml:space="preserve"> </w:t>
            </w:r>
            <w:r w:rsidRPr="0056327E">
              <w:rPr>
                <w:rFonts w:ascii="Arial" w:hAnsi="Arial" w:cs="Arial"/>
                <w:sz w:val="14"/>
                <w:szCs w:val="14"/>
              </w:rPr>
              <w:t>adequadas para o consumo. Com ausência de sujidades, parasitos e larvas, de acordo com a Resolução 12/78 da CNNPA. Devendo ser prioritariamente orgânicos e/ou agroecológicos.</w:t>
            </w:r>
          </w:p>
        </w:tc>
        <w:tc>
          <w:tcPr>
            <w:tcW w:w="850" w:type="dxa"/>
            <w:tcBorders>
              <w:top w:val="nil"/>
              <w:left w:val="nil"/>
              <w:bottom w:val="single" w:sz="4" w:space="0" w:color="auto"/>
              <w:right w:val="single" w:sz="4" w:space="0" w:color="auto"/>
            </w:tcBorders>
            <w:shd w:val="clear" w:color="auto" w:fill="auto"/>
            <w:vAlign w:val="center"/>
            <w:hideMark/>
          </w:tcPr>
          <w:p w14:paraId="78300194" w14:textId="1D5A1A8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hideMark/>
          </w:tcPr>
          <w:p w14:paraId="64B9734A" w14:textId="6AB08FE6"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4.000</w:t>
            </w:r>
          </w:p>
        </w:tc>
        <w:tc>
          <w:tcPr>
            <w:tcW w:w="840" w:type="dxa"/>
            <w:tcBorders>
              <w:top w:val="nil"/>
              <w:left w:val="nil"/>
              <w:bottom w:val="single" w:sz="4" w:space="0" w:color="auto"/>
              <w:right w:val="single" w:sz="4" w:space="0" w:color="auto"/>
            </w:tcBorders>
            <w:shd w:val="clear" w:color="auto" w:fill="auto"/>
            <w:vAlign w:val="center"/>
            <w:hideMark/>
          </w:tcPr>
          <w:p w14:paraId="3988C6B5" w14:textId="77777777" w:rsidR="000210D6" w:rsidRPr="0056327E" w:rsidRDefault="000210D6" w:rsidP="00E83B41">
            <w:pPr>
              <w:spacing w:line="276" w:lineRule="auto"/>
              <w:jc w:val="right"/>
              <w:rPr>
                <w:rFonts w:ascii="Arial" w:hAnsi="Arial" w:cs="Arial"/>
                <w:sz w:val="14"/>
                <w:szCs w:val="14"/>
              </w:rPr>
            </w:pPr>
            <w:r w:rsidRPr="0056327E">
              <w:rPr>
                <w:rFonts w:ascii="Arial" w:hAnsi="Arial" w:cs="Arial"/>
                <w:sz w:val="14"/>
                <w:szCs w:val="14"/>
              </w:rPr>
              <w:t> </w:t>
            </w:r>
          </w:p>
        </w:tc>
        <w:tc>
          <w:tcPr>
            <w:tcW w:w="862" w:type="dxa"/>
            <w:tcBorders>
              <w:top w:val="nil"/>
              <w:left w:val="nil"/>
              <w:bottom w:val="single" w:sz="4" w:space="0" w:color="auto"/>
              <w:right w:val="single" w:sz="4" w:space="0" w:color="auto"/>
            </w:tcBorders>
            <w:shd w:val="clear" w:color="auto" w:fill="auto"/>
            <w:vAlign w:val="center"/>
            <w:hideMark/>
          </w:tcPr>
          <w:p w14:paraId="4F3BEC03" w14:textId="715B6FA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R$ 5,50</w:t>
            </w:r>
          </w:p>
        </w:tc>
        <w:tc>
          <w:tcPr>
            <w:tcW w:w="992" w:type="dxa"/>
            <w:tcBorders>
              <w:top w:val="nil"/>
              <w:left w:val="nil"/>
              <w:bottom w:val="single" w:sz="4" w:space="0" w:color="auto"/>
              <w:right w:val="single" w:sz="4" w:space="0" w:color="auto"/>
            </w:tcBorders>
            <w:shd w:val="clear" w:color="auto" w:fill="auto"/>
            <w:vAlign w:val="center"/>
            <w:hideMark/>
          </w:tcPr>
          <w:p w14:paraId="48DA1C43" w14:textId="0AA516E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R$ 22.000,00</w:t>
            </w:r>
          </w:p>
        </w:tc>
      </w:tr>
      <w:tr w:rsidR="00DD3D47" w:rsidRPr="0056327E" w14:paraId="34254206" w14:textId="77777777" w:rsidTr="000210D6">
        <w:trPr>
          <w:trHeight w:val="675"/>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7425FD87" w14:textId="7777777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3</w:t>
            </w:r>
          </w:p>
        </w:tc>
        <w:tc>
          <w:tcPr>
            <w:tcW w:w="709" w:type="dxa"/>
            <w:tcBorders>
              <w:top w:val="nil"/>
              <w:left w:val="nil"/>
              <w:bottom w:val="single" w:sz="4" w:space="0" w:color="auto"/>
              <w:right w:val="single" w:sz="4" w:space="0" w:color="auto"/>
            </w:tcBorders>
            <w:shd w:val="clear" w:color="auto" w:fill="auto"/>
            <w:vAlign w:val="center"/>
          </w:tcPr>
          <w:p w14:paraId="707C2CA2" w14:textId="745A3839"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hideMark/>
          </w:tcPr>
          <w:p w14:paraId="66C94826" w14:textId="762053E7"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ABÓBORA, de primeira, in natura, tamanho e coloração uniforme, polpa firme, apresentando grau de maturação tal que lhe permita suportar a manipulação, o transporte e a conservação em condições</w:t>
            </w:r>
            <w:r w:rsidR="00D94400">
              <w:rPr>
                <w:rFonts w:ascii="Arial" w:hAnsi="Arial" w:cs="Arial"/>
                <w:sz w:val="14"/>
                <w:szCs w:val="14"/>
              </w:rPr>
              <w:t xml:space="preserve"> </w:t>
            </w:r>
            <w:r w:rsidRPr="0056327E">
              <w:rPr>
                <w:rFonts w:ascii="Arial" w:hAnsi="Arial" w:cs="Arial"/>
                <w:sz w:val="14"/>
                <w:szCs w:val="14"/>
              </w:rPr>
              <w:t>adequadas para o consumo. Com ausência de sujidades, parasitos e larvas, de acordo com a Resolução 12/78 da CNNPA. Devendo ser prioritariamente orgânicos e/ou agroecológicos.</w:t>
            </w:r>
          </w:p>
        </w:tc>
        <w:tc>
          <w:tcPr>
            <w:tcW w:w="850" w:type="dxa"/>
            <w:tcBorders>
              <w:top w:val="nil"/>
              <w:left w:val="nil"/>
              <w:bottom w:val="single" w:sz="4" w:space="0" w:color="auto"/>
              <w:right w:val="single" w:sz="4" w:space="0" w:color="auto"/>
            </w:tcBorders>
            <w:shd w:val="clear" w:color="auto" w:fill="auto"/>
            <w:vAlign w:val="center"/>
            <w:hideMark/>
          </w:tcPr>
          <w:p w14:paraId="52E1B90A" w14:textId="5D206E91"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 </w:t>
            </w:r>
          </w:p>
        </w:tc>
        <w:tc>
          <w:tcPr>
            <w:tcW w:w="664" w:type="dxa"/>
            <w:tcBorders>
              <w:top w:val="nil"/>
              <w:left w:val="nil"/>
              <w:bottom w:val="single" w:sz="4" w:space="0" w:color="auto"/>
              <w:right w:val="single" w:sz="4" w:space="0" w:color="auto"/>
            </w:tcBorders>
            <w:shd w:val="clear" w:color="auto" w:fill="auto"/>
            <w:vAlign w:val="center"/>
            <w:hideMark/>
          </w:tcPr>
          <w:p w14:paraId="3884894D" w14:textId="53B8E381"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2.000</w:t>
            </w:r>
          </w:p>
        </w:tc>
        <w:tc>
          <w:tcPr>
            <w:tcW w:w="840" w:type="dxa"/>
            <w:tcBorders>
              <w:top w:val="nil"/>
              <w:left w:val="nil"/>
              <w:bottom w:val="single" w:sz="4" w:space="0" w:color="auto"/>
              <w:right w:val="single" w:sz="4" w:space="0" w:color="auto"/>
            </w:tcBorders>
            <w:shd w:val="clear" w:color="auto" w:fill="auto"/>
            <w:vAlign w:val="center"/>
            <w:hideMark/>
          </w:tcPr>
          <w:p w14:paraId="4F94328D" w14:textId="77777777" w:rsidR="000210D6" w:rsidRPr="0056327E" w:rsidRDefault="000210D6" w:rsidP="00E83B41">
            <w:pPr>
              <w:spacing w:line="276" w:lineRule="auto"/>
              <w:jc w:val="right"/>
              <w:rPr>
                <w:rFonts w:ascii="Arial" w:hAnsi="Arial" w:cs="Arial"/>
                <w:sz w:val="14"/>
                <w:szCs w:val="14"/>
              </w:rPr>
            </w:pPr>
            <w:r w:rsidRPr="0056327E">
              <w:rPr>
                <w:rFonts w:ascii="Arial" w:hAnsi="Arial" w:cs="Arial"/>
                <w:sz w:val="14"/>
                <w:szCs w:val="14"/>
              </w:rPr>
              <w:t> </w:t>
            </w:r>
          </w:p>
        </w:tc>
        <w:tc>
          <w:tcPr>
            <w:tcW w:w="862" w:type="dxa"/>
            <w:tcBorders>
              <w:top w:val="nil"/>
              <w:left w:val="nil"/>
              <w:bottom w:val="single" w:sz="4" w:space="0" w:color="auto"/>
              <w:right w:val="single" w:sz="4" w:space="0" w:color="auto"/>
            </w:tcBorders>
            <w:shd w:val="clear" w:color="auto" w:fill="auto"/>
            <w:vAlign w:val="center"/>
            <w:hideMark/>
          </w:tcPr>
          <w:p w14:paraId="0364346D" w14:textId="7E32A9E4"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R$ 4,00</w:t>
            </w:r>
          </w:p>
        </w:tc>
        <w:tc>
          <w:tcPr>
            <w:tcW w:w="992" w:type="dxa"/>
            <w:tcBorders>
              <w:top w:val="nil"/>
              <w:left w:val="nil"/>
              <w:bottom w:val="single" w:sz="4" w:space="0" w:color="auto"/>
              <w:right w:val="single" w:sz="4" w:space="0" w:color="auto"/>
            </w:tcBorders>
            <w:shd w:val="clear" w:color="auto" w:fill="auto"/>
            <w:vAlign w:val="center"/>
            <w:hideMark/>
          </w:tcPr>
          <w:p w14:paraId="363BEDF9" w14:textId="3DEBACF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R$ 8.000,00</w:t>
            </w:r>
          </w:p>
        </w:tc>
      </w:tr>
      <w:tr w:rsidR="00DD3D47" w:rsidRPr="0056327E" w14:paraId="2F3D0CFB" w14:textId="77777777" w:rsidTr="000210D6">
        <w:trPr>
          <w:trHeight w:val="1125"/>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462AE7C" w14:textId="7777777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4</w:t>
            </w:r>
          </w:p>
        </w:tc>
        <w:tc>
          <w:tcPr>
            <w:tcW w:w="709" w:type="dxa"/>
            <w:tcBorders>
              <w:top w:val="nil"/>
              <w:left w:val="nil"/>
              <w:bottom w:val="single" w:sz="4" w:space="0" w:color="auto"/>
              <w:right w:val="single" w:sz="4" w:space="0" w:color="auto"/>
            </w:tcBorders>
            <w:shd w:val="clear" w:color="auto" w:fill="auto"/>
            <w:vAlign w:val="center"/>
          </w:tcPr>
          <w:p w14:paraId="28CC7768" w14:textId="442BDDBD"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hideMark/>
          </w:tcPr>
          <w:p w14:paraId="470D98A3" w14:textId="444CE121"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AIPIM descascada de primeira, in natura, apresentando grau de maturação tal que lhe permita suportar a manipulação, com Alvará de Vigilância Sanitária, embalada em pacotes de 1kg, em plásticos descartáveis, transparentes e contendo etiqueta com: nome do produtor, data do descascamento e validade. o transporte e a conservação em condições adequadas para o consumo. Com ausência de sujidades, parasitos e larvas, de acordo com a Resolução 12/78 da CNNPA. Devendo ser prioritariamente orgânicos</w:t>
            </w:r>
            <w:r w:rsidR="00CD5FEC" w:rsidRPr="0056327E">
              <w:rPr>
                <w:rFonts w:ascii="Arial" w:hAnsi="Arial" w:cs="Arial"/>
                <w:sz w:val="14"/>
                <w:szCs w:val="14"/>
              </w:rPr>
              <w:t xml:space="preserve"> </w:t>
            </w:r>
            <w:r w:rsidRPr="0056327E">
              <w:rPr>
                <w:rFonts w:ascii="Arial" w:hAnsi="Arial" w:cs="Arial"/>
                <w:sz w:val="14"/>
                <w:szCs w:val="14"/>
              </w:rPr>
              <w:t>e/ou agroecológicos.</w:t>
            </w:r>
          </w:p>
        </w:tc>
        <w:tc>
          <w:tcPr>
            <w:tcW w:w="850" w:type="dxa"/>
            <w:tcBorders>
              <w:top w:val="nil"/>
              <w:left w:val="nil"/>
              <w:bottom w:val="single" w:sz="4" w:space="0" w:color="auto"/>
              <w:right w:val="single" w:sz="4" w:space="0" w:color="auto"/>
            </w:tcBorders>
            <w:shd w:val="clear" w:color="auto" w:fill="auto"/>
            <w:vAlign w:val="center"/>
            <w:hideMark/>
          </w:tcPr>
          <w:p w14:paraId="6FA58678" w14:textId="7B99A6A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hideMark/>
          </w:tcPr>
          <w:p w14:paraId="3C24A0F5" w14:textId="5792C35C"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10.000</w:t>
            </w:r>
          </w:p>
        </w:tc>
        <w:tc>
          <w:tcPr>
            <w:tcW w:w="840" w:type="dxa"/>
            <w:tcBorders>
              <w:top w:val="nil"/>
              <w:left w:val="nil"/>
              <w:bottom w:val="single" w:sz="4" w:space="0" w:color="auto"/>
              <w:right w:val="single" w:sz="4" w:space="0" w:color="auto"/>
            </w:tcBorders>
            <w:shd w:val="clear" w:color="auto" w:fill="auto"/>
            <w:vAlign w:val="center"/>
            <w:hideMark/>
          </w:tcPr>
          <w:p w14:paraId="643F981D" w14:textId="77777777" w:rsidR="000210D6" w:rsidRPr="0056327E" w:rsidRDefault="000210D6" w:rsidP="00E83B41">
            <w:pPr>
              <w:spacing w:line="276" w:lineRule="auto"/>
              <w:jc w:val="right"/>
              <w:rPr>
                <w:rFonts w:ascii="Arial" w:hAnsi="Arial" w:cs="Arial"/>
                <w:sz w:val="14"/>
                <w:szCs w:val="14"/>
              </w:rPr>
            </w:pPr>
            <w:r w:rsidRPr="0056327E">
              <w:rPr>
                <w:rFonts w:ascii="Arial" w:hAnsi="Arial" w:cs="Arial"/>
                <w:sz w:val="14"/>
                <w:szCs w:val="14"/>
              </w:rPr>
              <w:t> </w:t>
            </w:r>
          </w:p>
        </w:tc>
        <w:tc>
          <w:tcPr>
            <w:tcW w:w="862" w:type="dxa"/>
            <w:tcBorders>
              <w:top w:val="nil"/>
              <w:left w:val="nil"/>
              <w:bottom w:val="single" w:sz="4" w:space="0" w:color="auto"/>
              <w:right w:val="single" w:sz="4" w:space="0" w:color="auto"/>
            </w:tcBorders>
            <w:shd w:val="clear" w:color="auto" w:fill="auto"/>
            <w:vAlign w:val="center"/>
            <w:hideMark/>
          </w:tcPr>
          <w:p w14:paraId="76BB8AD1" w14:textId="0D9A460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R$ 6,00</w:t>
            </w:r>
          </w:p>
        </w:tc>
        <w:tc>
          <w:tcPr>
            <w:tcW w:w="992" w:type="dxa"/>
            <w:tcBorders>
              <w:top w:val="nil"/>
              <w:left w:val="nil"/>
              <w:bottom w:val="single" w:sz="4" w:space="0" w:color="auto"/>
              <w:right w:val="single" w:sz="4" w:space="0" w:color="auto"/>
            </w:tcBorders>
            <w:shd w:val="clear" w:color="auto" w:fill="auto"/>
            <w:vAlign w:val="center"/>
            <w:hideMark/>
          </w:tcPr>
          <w:p w14:paraId="13C95E8D" w14:textId="75B4F8D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R$ 60.000,00</w:t>
            </w:r>
          </w:p>
        </w:tc>
      </w:tr>
      <w:tr w:rsidR="00CD5FEC" w:rsidRPr="0056327E" w14:paraId="069FE684" w14:textId="77777777" w:rsidTr="00CD5FEC">
        <w:trPr>
          <w:trHeight w:val="627"/>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5427D725" w14:textId="7777777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w:t>
            </w:r>
          </w:p>
        </w:tc>
        <w:tc>
          <w:tcPr>
            <w:tcW w:w="709" w:type="dxa"/>
            <w:tcBorders>
              <w:top w:val="nil"/>
              <w:left w:val="nil"/>
              <w:bottom w:val="single" w:sz="4" w:space="0" w:color="auto"/>
              <w:right w:val="single" w:sz="4" w:space="0" w:color="auto"/>
            </w:tcBorders>
            <w:shd w:val="clear" w:color="auto" w:fill="auto"/>
            <w:vAlign w:val="center"/>
          </w:tcPr>
          <w:p w14:paraId="177577BE" w14:textId="61E67F63"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hideMark/>
          </w:tcPr>
          <w:p w14:paraId="107F6A93" w14:textId="0639AC81"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ALFACE LISA, Verdura de boa qualidade, com folhas verdes, sem traços de descoloração, turgescentes, intactas, firmes e bem desenvolvidas. Com excelente grau de limpeza, presentando folhas limpas, livres de terra, restos vegetais ou materiais estranhos e de aspecto fresco.</w:t>
            </w:r>
          </w:p>
        </w:tc>
        <w:tc>
          <w:tcPr>
            <w:tcW w:w="850" w:type="dxa"/>
            <w:tcBorders>
              <w:top w:val="nil"/>
              <w:left w:val="nil"/>
              <w:bottom w:val="single" w:sz="4" w:space="0" w:color="auto"/>
              <w:right w:val="single" w:sz="4" w:space="0" w:color="auto"/>
            </w:tcBorders>
            <w:shd w:val="clear" w:color="auto" w:fill="auto"/>
            <w:vAlign w:val="center"/>
            <w:hideMark/>
          </w:tcPr>
          <w:p w14:paraId="032845E0" w14:textId="115C1876"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MS</w:t>
            </w:r>
          </w:p>
        </w:tc>
        <w:tc>
          <w:tcPr>
            <w:tcW w:w="664" w:type="dxa"/>
            <w:tcBorders>
              <w:top w:val="nil"/>
              <w:left w:val="nil"/>
              <w:bottom w:val="single" w:sz="4" w:space="0" w:color="auto"/>
              <w:right w:val="single" w:sz="4" w:space="0" w:color="auto"/>
            </w:tcBorders>
            <w:shd w:val="clear" w:color="auto" w:fill="auto"/>
            <w:vAlign w:val="center"/>
            <w:hideMark/>
          </w:tcPr>
          <w:p w14:paraId="3B0D45E4" w14:textId="03DFCEB8"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2.000</w:t>
            </w:r>
          </w:p>
        </w:tc>
        <w:tc>
          <w:tcPr>
            <w:tcW w:w="840" w:type="dxa"/>
            <w:tcBorders>
              <w:top w:val="nil"/>
              <w:left w:val="nil"/>
              <w:bottom w:val="single" w:sz="4" w:space="0" w:color="auto"/>
              <w:right w:val="single" w:sz="4" w:space="0" w:color="auto"/>
            </w:tcBorders>
            <w:shd w:val="clear" w:color="auto" w:fill="auto"/>
            <w:vAlign w:val="center"/>
            <w:hideMark/>
          </w:tcPr>
          <w:p w14:paraId="073F196B" w14:textId="77777777" w:rsidR="000210D6" w:rsidRPr="0056327E" w:rsidRDefault="000210D6" w:rsidP="00E83B41">
            <w:pPr>
              <w:spacing w:line="276" w:lineRule="auto"/>
              <w:jc w:val="right"/>
              <w:rPr>
                <w:rFonts w:ascii="Arial" w:hAnsi="Arial" w:cs="Arial"/>
                <w:sz w:val="14"/>
                <w:szCs w:val="14"/>
              </w:rPr>
            </w:pPr>
            <w:r w:rsidRPr="0056327E">
              <w:rPr>
                <w:rFonts w:ascii="Arial" w:hAnsi="Arial" w:cs="Arial"/>
                <w:sz w:val="14"/>
                <w:szCs w:val="14"/>
              </w:rPr>
              <w:t> </w:t>
            </w:r>
          </w:p>
        </w:tc>
        <w:tc>
          <w:tcPr>
            <w:tcW w:w="862" w:type="dxa"/>
            <w:tcBorders>
              <w:top w:val="nil"/>
              <w:left w:val="nil"/>
              <w:bottom w:val="single" w:sz="4" w:space="0" w:color="auto"/>
              <w:right w:val="single" w:sz="4" w:space="0" w:color="auto"/>
            </w:tcBorders>
            <w:shd w:val="clear" w:color="auto" w:fill="auto"/>
            <w:vAlign w:val="center"/>
            <w:hideMark/>
          </w:tcPr>
          <w:p w14:paraId="1ABEE355" w14:textId="5B6EE041"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R$ 4,50</w:t>
            </w:r>
          </w:p>
        </w:tc>
        <w:tc>
          <w:tcPr>
            <w:tcW w:w="992" w:type="dxa"/>
            <w:tcBorders>
              <w:top w:val="nil"/>
              <w:left w:val="nil"/>
              <w:bottom w:val="single" w:sz="4" w:space="0" w:color="auto"/>
              <w:right w:val="single" w:sz="4" w:space="0" w:color="auto"/>
            </w:tcBorders>
            <w:shd w:val="clear" w:color="auto" w:fill="auto"/>
            <w:vAlign w:val="center"/>
            <w:hideMark/>
          </w:tcPr>
          <w:p w14:paraId="2823F5F8" w14:textId="65883CD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R$ 9.000,00</w:t>
            </w:r>
          </w:p>
        </w:tc>
      </w:tr>
      <w:tr w:rsidR="00DD3D47" w:rsidRPr="0056327E" w14:paraId="2F1D5C6F" w14:textId="77777777" w:rsidTr="000210D6">
        <w:trPr>
          <w:trHeight w:val="9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F5B0B01" w14:textId="7777777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6</w:t>
            </w:r>
          </w:p>
        </w:tc>
        <w:tc>
          <w:tcPr>
            <w:tcW w:w="709" w:type="dxa"/>
            <w:tcBorders>
              <w:top w:val="nil"/>
              <w:left w:val="nil"/>
              <w:bottom w:val="single" w:sz="4" w:space="0" w:color="auto"/>
              <w:right w:val="single" w:sz="4" w:space="0" w:color="auto"/>
            </w:tcBorders>
            <w:shd w:val="clear" w:color="auto" w:fill="auto"/>
            <w:vAlign w:val="center"/>
          </w:tcPr>
          <w:p w14:paraId="22C1EFEB" w14:textId="62B1F019"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hideMark/>
          </w:tcPr>
          <w:p w14:paraId="051DD9F3" w14:textId="45F16A97"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 xml:space="preserve">AMENDOIM DE PRIMEIRA, in natura, apresentando grau de maturação tal que lhe permita suportar a manipulação, o transporte e a conservação em condições adequadas para o consumo, com </w:t>
            </w:r>
            <w:r w:rsidR="00D94400" w:rsidRPr="0056327E">
              <w:rPr>
                <w:rFonts w:ascii="Arial" w:hAnsi="Arial" w:cs="Arial"/>
                <w:sz w:val="14"/>
                <w:szCs w:val="14"/>
              </w:rPr>
              <w:t>ausência</w:t>
            </w:r>
            <w:r w:rsidRPr="0056327E">
              <w:rPr>
                <w:rFonts w:ascii="Arial" w:hAnsi="Arial" w:cs="Arial"/>
                <w:sz w:val="14"/>
                <w:szCs w:val="14"/>
              </w:rPr>
              <w:t xml:space="preserve"> de sujidades, parasitos e larvas., de acordo com a resolução 12/78 da CNNPA, embalagem de 1 kg.</w:t>
            </w:r>
          </w:p>
        </w:tc>
        <w:tc>
          <w:tcPr>
            <w:tcW w:w="850" w:type="dxa"/>
            <w:tcBorders>
              <w:top w:val="nil"/>
              <w:left w:val="nil"/>
              <w:bottom w:val="single" w:sz="4" w:space="0" w:color="auto"/>
              <w:right w:val="single" w:sz="4" w:space="0" w:color="auto"/>
            </w:tcBorders>
            <w:shd w:val="clear" w:color="auto" w:fill="auto"/>
            <w:vAlign w:val="center"/>
            <w:hideMark/>
          </w:tcPr>
          <w:p w14:paraId="653EEF01" w14:textId="7E185AC0"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hideMark/>
          </w:tcPr>
          <w:p w14:paraId="3A63EE41" w14:textId="6AE1C7F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300</w:t>
            </w:r>
          </w:p>
        </w:tc>
        <w:tc>
          <w:tcPr>
            <w:tcW w:w="840" w:type="dxa"/>
            <w:tcBorders>
              <w:top w:val="nil"/>
              <w:left w:val="nil"/>
              <w:bottom w:val="single" w:sz="4" w:space="0" w:color="auto"/>
              <w:right w:val="single" w:sz="4" w:space="0" w:color="auto"/>
            </w:tcBorders>
            <w:shd w:val="clear" w:color="auto" w:fill="auto"/>
            <w:vAlign w:val="center"/>
            <w:hideMark/>
          </w:tcPr>
          <w:p w14:paraId="26B7F4E1" w14:textId="77777777" w:rsidR="000210D6" w:rsidRPr="0056327E" w:rsidRDefault="000210D6" w:rsidP="00E83B41">
            <w:pPr>
              <w:spacing w:line="276" w:lineRule="auto"/>
              <w:jc w:val="right"/>
              <w:rPr>
                <w:rFonts w:ascii="Arial" w:hAnsi="Arial" w:cs="Arial"/>
                <w:sz w:val="14"/>
                <w:szCs w:val="14"/>
              </w:rPr>
            </w:pPr>
            <w:r w:rsidRPr="0056327E">
              <w:rPr>
                <w:rFonts w:ascii="Arial" w:hAnsi="Arial" w:cs="Arial"/>
                <w:sz w:val="14"/>
                <w:szCs w:val="14"/>
              </w:rPr>
              <w:t> </w:t>
            </w:r>
          </w:p>
        </w:tc>
        <w:tc>
          <w:tcPr>
            <w:tcW w:w="862" w:type="dxa"/>
            <w:tcBorders>
              <w:top w:val="nil"/>
              <w:left w:val="nil"/>
              <w:bottom w:val="single" w:sz="4" w:space="0" w:color="auto"/>
              <w:right w:val="single" w:sz="4" w:space="0" w:color="auto"/>
            </w:tcBorders>
            <w:shd w:val="clear" w:color="auto" w:fill="auto"/>
            <w:vAlign w:val="center"/>
            <w:hideMark/>
          </w:tcPr>
          <w:p w14:paraId="7A3A173A" w14:textId="11B7F3F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R$ 11,00</w:t>
            </w:r>
          </w:p>
        </w:tc>
        <w:tc>
          <w:tcPr>
            <w:tcW w:w="992" w:type="dxa"/>
            <w:tcBorders>
              <w:top w:val="nil"/>
              <w:left w:val="nil"/>
              <w:bottom w:val="single" w:sz="4" w:space="0" w:color="auto"/>
              <w:right w:val="single" w:sz="4" w:space="0" w:color="auto"/>
            </w:tcBorders>
            <w:shd w:val="clear" w:color="auto" w:fill="auto"/>
            <w:vAlign w:val="center"/>
            <w:hideMark/>
          </w:tcPr>
          <w:p w14:paraId="219A14D1" w14:textId="56718686"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R$ 3.300,00</w:t>
            </w:r>
          </w:p>
        </w:tc>
      </w:tr>
      <w:tr w:rsidR="00DD3D47" w:rsidRPr="0056327E" w14:paraId="4AC234CC" w14:textId="77777777" w:rsidTr="000210D6">
        <w:trPr>
          <w:trHeight w:val="675"/>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46FE53E" w14:textId="7777777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7</w:t>
            </w:r>
          </w:p>
        </w:tc>
        <w:tc>
          <w:tcPr>
            <w:tcW w:w="709" w:type="dxa"/>
            <w:tcBorders>
              <w:top w:val="nil"/>
              <w:left w:val="nil"/>
              <w:bottom w:val="single" w:sz="4" w:space="0" w:color="auto"/>
              <w:right w:val="single" w:sz="4" w:space="0" w:color="auto"/>
            </w:tcBorders>
            <w:shd w:val="clear" w:color="auto" w:fill="auto"/>
            <w:vAlign w:val="center"/>
          </w:tcPr>
          <w:p w14:paraId="23BA49FA" w14:textId="5F54E7F1"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hideMark/>
          </w:tcPr>
          <w:p w14:paraId="3CB4B61D" w14:textId="1AF14DB0"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BANANA DA PRATA, de primeira, in natura, pesando aproximadamente 60 g cada unidade, apresentando grau de maturação tal que lhe permita suportar  a  manipulação, o  transporte  e  a conservação em condições adequadas para o consumo. Com ausência de sujidades, parasitos e larvas, de acordo com a Resolução 12/78 da</w:t>
            </w:r>
            <w:r w:rsidR="00CD5FEC" w:rsidRPr="0056327E">
              <w:rPr>
                <w:rFonts w:ascii="Arial" w:hAnsi="Arial" w:cs="Arial"/>
                <w:sz w:val="14"/>
                <w:szCs w:val="14"/>
              </w:rPr>
              <w:t xml:space="preserve"> </w:t>
            </w:r>
            <w:r w:rsidRPr="0056327E">
              <w:rPr>
                <w:rFonts w:ascii="Arial" w:hAnsi="Arial" w:cs="Arial"/>
                <w:sz w:val="14"/>
                <w:szCs w:val="14"/>
              </w:rPr>
              <w:t>CNNPA.</w:t>
            </w:r>
          </w:p>
        </w:tc>
        <w:tc>
          <w:tcPr>
            <w:tcW w:w="850" w:type="dxa"/>
            <w:tcBorders>
              <w:top w:val="nil"/>
              <w:left w:val="nil"/>
              <w:bottom w:val="single" w:sz="4" w:space="0" w:color="auto"/>
              <w:right w:val="single" w:sz="4" w:space="0" w:color="auto"/>
            </w:tcBorders>
            <w:shd w:val="clear" w:color="auto" w:fill="auto"/>
            <w:vAlign w:val="center"/>
            <w:hideMark/>
          </w:tcPr>
          <w:p w14:paraId="7BBB5C82" w14:textId="4D944451"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hideMark/>
          </w:tcPr>
          <w:p w14:paraId="5DD8EF98" w14:textId="0AE49878"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10.000</w:t>
            </w:r>
          </w:p>
        </w:tc>
        <w:tc>
          <w:tcPr>
            <w:tcW w:w="840" w:type="dxa"/>
            <w:tcBorders>
              <w:top w:val="nil"/>
              <w:left w:val="nil"/>
              <w:bottom w:val="single" w:sz="4" w:space="0" w:color="auto"/>
              <w:right w:val="single" w:sz="4" w:space="0" w:color="auto"/>
            </w:tcBorders>
            <w:shd w:val="clear" w:color="auto" w:fill="auto"/>
            <w:vAlign w:val="center"/>
            <w:hideMark/>
          </w:tcPr>
          <w:p w14:paraId="666C8A89" w14:textId="77777777" w:rsidR="000210D6" w:rsidRPr="0056327E" w:rsidRDefault="000210D6" w:rsidP="00E83B41">
            <w:pPr>
              <w:spacing w:line="276" w:lineRule="auto"/>
              <w:jc w:val="right"/>
              <w:rPr>
                <w:rFonts w:ascii="Arial" w:hAnsi="Arial" w:cs="Arial"/>
                <w:sz w:val="14"/>
                <w:szCs w:val="14"/>
              </w:rPr>
            </w:pPr>
            <w:r w:rsidRPr="0056327E">
              <w:rPr>
                <w:rFonts w:ascii="Arial" w:hAnsi="Arial" w:cs="Arial"/>
                <w:sz w:val="14"/>
                <w:szCs w:val="14"/>
              </w:rPr>
              <w:t> </w:t>
            </w:r>
          </w:p>
        </w:tc>
        <w:tc>
          <w:tcPr>
            <w:tcW w:w="862" w:type="dxa"/>
            <w:tcBorders>
              <w:top w:val="nil"/>
              <w:left w:val="nil"/>
              <w:bottom w:val="single" w:sz="4" w:space="0" w:color="auto"/>
              <w:right w:val="single" w:sz="4" w:space="0" w:color="auto"/>
            </w:tcBorders>
            <w:shd w:val="clear" w:color="auto" w:fill="auto"/>
            <w:vAlign w:val="center"/>
            <w:hideMark/>
          </w:tcPr>
          <w:p w14:paraId="6D0B8E52" w14:textId="064528C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R$ 7,00</w:t>
            </w:r>
          </w:p>
        </w:tc>
        <w:tc>
          <w:tcPr>
            <w:tcW w:w="992" w:type="dxa"/>
            <w:tcBorders>
              <w:top w:val="nil"/>
              <w:left w:val="nil"/>
              <w:bottom w:val="single" w:sz="4" w:space="0" w:color="auto"/>
              <w:right w:val="single" w:sz="4" w:space="0" w:color="auto"/>
            </w:tcBorders>
            <w:shd w:val="clear" w:color="auto" w:fill="auto"/>
            <w:vAlign w:val="center"/>
            <w:hideMark/>
          </w:tcPr>
          <w:p w14:paraId="6F5FD6D9" w14:textId="01369A9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R$ 70.000,00</w:t>
            </w:r>
          </w:p>
        </w:tc>
      </w:tr>
      <w:tr w:rsidR="00DD3D47" w:rsidRPr="0056327E" w14:paraId="2B248B8B" w14:textId="77777777" w:rsidTr="000210D6">
        <w:trPr>
          <w:trHeight w:val="675"/>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7705A97" w14:textId="7777777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8</w:t>
            </w:r>
          </w:p>
        </w:tc>
        <w:tc>
          <w:tcPr>
            <w:tcW w:w="709" w:type="dxa"/>
            <w:tcBorders>
              <w:top w:val="nil"/>
              <w:left w:val="nil"/>
              <w:bottom w:val="single" w:sz="4" w:space="0" w:color="auto"/>
              <w:right w:val="single" w:sz="4" w:space="0" w:color="auto"/>
            </w:tcBorders>
            <w:shd w:val="clear" w:color="auto" w:fill="auto"/>
            <w:vAlign w:val="center"/>
          </w:tcPr>
          <w:p w14:paraId="4C501C96" w14:textId="5752E1DD"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hideMark/>
          </w:tcPr>
          <w:p w14:paraId="38657624" w14:textId="09C77E22"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BANANA DA TERRA, de primeira, in natura, pesando aproximadamente 150 g cada unidade, apresentando grau de maturação tal que lhe permita suportar a manipulação, o transporte e a conservação em condições adequadas para o consumo. Com ausência de sujidades, parasitos e larvas, de acordo com a Resolução 12/78 da CNNPA. Devendo ser prioritariamente orgânicos</w:t>
            </w:r>
            <w:r w:rsidR="00CD5FEC" w:rsidRPr="0056327E">
              <w:rPr>
                <w:rFonts w:ascii="Arial" w:hAnsi="Arial" w:cs="Arial"/>
                <w:sz w:val="14"/>
                <w:szCs w:val="14"/>
              </w:rPr>
              <w:t xml:space="preserve"> </w:t>
            </w:r>
            <w:r w:rsidRPr="0056327E">
              <w:rPr>
                <w:rFonts w:ascii="Arial" w:hAnsi="Arial" w:cs="Arial"/>
                <w:sz w:val="14"/>
                <w:szCs w:val="14"/>
              </w:rPr>
              <w:t>e/ou agroecológicos.</w:t>
            </w:r>
          </w:p>
        </w:tc>
        <w:tc>
          <w:tcPr>
            <w:tcW w:w="850" w:type="dxa"/>
            <w:tcBorders>
              <w:top w:val="nil"/>
              <w:left w:val="nil"/>
              <w:bottom w:val="single" w:sz="4" w:space="0" w:color="auto"/>
              <w:right w:val="single" w:sz="4" w:space="0" w:color="auto"/>
            </w:tcBorders>
            <w:shd w:val="clear" w:color="auto" w:fill="auto"/>
            <w:vAlign w:val="center"/>
            <w:hideMark/>
          </w:tcPr>
          <w:p w14:paraId="27722024" w14:textId="44986C6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DZ</w:t>
            </w:r>
          </w:p>
        </w:tc>
        <w:tc>
          <w:tcPr>
            <w:tcW w:w="664" w:type="dxa"/>
            <w:tcBorders>
              <w:top w:val="nil"/>
              <w:left w:val="nil"/>
              <w:bottom w:val="single" w:sz="4" w:space="0" w:color="auto"/>
              <w:right w:val="single" w:sz="4" w:space="0" w:color="auto"/>
            </w:tcBorders>
            <w:shd w:val="clear" w:color="auto" w:fill="auto"/>
            <w:vAlign w:val="center"/>
            <w:hideMark/>
          </w:tcPr>
          <w:p w14:paraId="6047CF7B" w14:textId="3DF0A30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5.000</w:t>
            </w:r>
          </w:p>
        </w:tc>
        <w:tc>
          <w:tcPr>
            <w:tcW w:w="840" w:type="dxa"/>
            <w:tcBorders>
              <w:top w:val="nil"/>
              <w:left w:val="nil"/>
              <w:bottom w:val="single" w:sz="4" w:space="0" w:color="auto"/>
              <w:right w:val="single" w:sz="4" w:space="0" w:color="auto"/>
            </w:tcBorders>
            <w:shd w:val="clear" w:color="auto" w:fill="auto"/>
            <w:vAlign w:val="center"/>
            <w:hideMark/>
          </w:tcPr>
          <w:p w14:paraId="3DEF89AF" w14:textId="77777777" w:rsidR="000210D6" w:rsidRPr="0056327E" w:rsidRDefault="000210D6" w:rsidP="00E83B41">
            <w:pPr>
              <w:spacing w:line="276" w:lineRule="auto"/>
              <w:jc w:val="right"/>
              <w:rPr>
                <w:rFonts w:ascii="Arial" w:hAnsi="Arial" w:cs="Arial"/>
                <w:sz w:val="14"/>
                <w:szCs w:val="14"/>
              </w:rPr>
            </w:pPr>
            <w:r w:rsidRPr="0056327E">
              <w:rPr>
                <w:rFonts w:ascii="Arial" w:hAnsi="Arial" w:cs="Arial"/>
                <w:sz w:val="14"/>
                <w:szCs w:val="14"/>
              </w:rPr>
              <w:t> </w:t>
            </w:r>
          </w:p>
        </w:tc>
        <w:tc>
          <w:tcPr>
            <w:tcW w:w="862" w:type="dxa"/>
            <w:tcBorders>
              <w:top w:val="nil"/>
              <w:left w:val="nil"/>
              <w:bottom w:val="single" w:sz="4" w:space="0" w:color="auto"/>
              <w:right w:val="single" w:sz="4" w:space="0" w:color="auto"/>
            </w:tcBorders>
            <w:shd w:val="clear" w:color="auto" w:fill="auto"/>
            <w:vAlign w:val="center"/>
            <w:hideMark/>
          </w:tcPr>
          <w:p w14:paraId="2981DCE9" w14:textId="0130C724"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R$ 12,00</w:t>
            </w:r>
          </w:p>
        </w:tc>
        <w:tc>
          <w:tcPr>
            <w:tcW w:w="992" w:type="dxa"/>
            <w:tcBorders>
              <w:top w:val="nil"/>
              <w:left w:val="nil"/>
              <w:bottom w:val="single" w:sz="4" w:space="0" w:color="auto"/>
              <w:right w:val="single" w:sz="4" w:space="0" w:color="auto"/>
            </w:tcBorders>
            <w:shd w:val="clear" w:color="auto" w:fill="auto"/>
            <w:vAlign w:val="center"/>
            <w:hideMark/>
          </w:tcPr>
          <w:p w14:paraId="7604A46B" w14:textId="76B1CB49"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R$ 60.000,00</w:t>
            </w:r>
          </w:p>
        </w:tc>
      </w:tr>
      <w:tr w:rsidR="00DD3D47" w:rsidRPr="0056327E" w14:paraId="552AE8F3" w14:textId="77777777" w:rsidTr="000210D6">
        <w:trPr>
          <w:trHeight w:val="675"/>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340A11EA" w14:textId="7777777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9</w:t>
            </w:r>
          </w:p>
        </w:tc>
        <w:tc>
          <w:tcPr>
            <w:tcW w:w="709" w:type="dxa"/>
            <w:tcBorders>
              <w:top w:val="nil"/>
              <w:left w:val="nil"/>
              <w:bottom w:val="single" w:sz="4" w:space="0" w:color="auto"/>
              <w:right w:val="single" w:sz="4" w:space="0" w:color="auto"/>
            </w:tcBorders>
            <w:shd w:val="clear" w:color="auto" w:fill="auto"/>
            <w:vAlign w:val="center"/>
          </w:tcPr>
          <w:p w14:paraId="015DFD40" w14:textId="21AFC8E8"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hideMark/>
          </w:tcPr>
          <w:p w14:paraId="0DC93F6B" w14:textId="389BA53E"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BATATA DOCE, de primeira, apresentando grau de maturação tal que lhe permita suportar a manipulação, o transporte e a conservação em condições adequadas para o consumo. Com ausência de sujidades, parasitos e larvas, de acordo com a Resolução 12/78 da CNNPA.</w:t>
            </w:r>
          </w:p>
        </w:tc>
        <w:tc>
          <w:tcPr>
            <w:tcW w:w="850" w:type="dxa"/>
            <w:tcBorders>
              <w:top w:val="nil"/>
              <w:left w:val="nil"/>
              <w:bottom w:val="single" w:sz="4" w:space="0" w:color="auto"/>
              <w:right w:val="single" w:sz="4" w:space="0" w:color="auto"/>
            </w:tcBorders>
            <w:shd w:val="clear" w:color="auto" w:fill="auto"/>
            <w:vAlign w:val="center"/>
            <w:hideMark/>
          </w:tcPr>
          <w:p w14:paraId="7C92A411" w14:textId="1BD60698"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hideMark/>
          </w:tcPr>
          <w:p w14:paraId="20AD0E5C" w14:textId="0E304204"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3.000</w:t>
            </w:r>
          </w:p>
        </w:tc>
        <w:tc>
          <w:tcPr>
            <w:tcW w:w="840" w:type="dxa"/>
            <w:tcBorders>
              <w:top w:val="nil"/>
              <w:left w:val="nil"/>
              <w:bottom w:val="single" w:sz="4" w:space="0" w:color="auto"/>
              <w:right w:val="single" w:sz="4" w:space="0" w:color="auto"/>
            </w:tcBorders>
            <w:shd w:val="clear" w:color="auto" w:fill="auto"/>
            <w:vAlign w:val="center"/>
            <w:hideMark/>
          </w:tcPr>
          <w:p w14:paraId="2A0CAA21" w14:textId="77777777" w:rsidR="000210D6" w:rsidRPr="0056327E" w:rsidRDefault="000210D6" w:rsidP="00E83B41">
            <w:pPr>
              <w:spacing w:line="276" w:lineRule="auto"/>
              <w:jc w:val="right"/>
              <w:rPr>
                <w:rFonts w:ascii="Arial" w:hAnsi="Arial" w:cs="Arial"/>
                <w:sz w:val="14"/>
                <w:szCs w:val="14"/>
              </w:rPr>
            </w:pPr>
            <w:r w:rsidRPr="0056327E">
              <w:rPr>
                <w:rFonts w:ascii="Arial" w:hAnsi="Arial" w:cs="Arial"/>
                <w:sz w:val="14"/>
                <w:szCs w:val="14"/>
              </w:rPr>
              <w:t> </w:t>
            </w:r>
          </w:p>
        </w:tc>
        <w:tc>
          <w:tcPr>
            <w:tcW w:w="862" w:type="dxa"/>
            <w:tcBorders>
              <w:top w:val="nil"/>
              <w:left w:val="nil"/>
              <w:bottom w:val="single" w:sz="4" w:space="0" w:color="auto"/>
              <w:right w:val="single" w:sz="4" w:space="0" w:color="auto"/>
            </w:tcBorders>
            <w:shd w:val="clear" w:color="auto" w:fill="auto"/>
            <w:vAlign w:val="center"/>
            <w:hideMark/>
          </w:tcPr>
          <w:p w14:paraId="42E76B23" w14:textId="0CCF4100"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R$ 5,00</w:t>
            </w:r>
          </w:p>
        </w:tc>
        <w:tc>
          <w:tcPr>
            <w:tcW w:w="992" w:type="dxa"/>
            <w:tcBorders>
              <w:top w:val="nil"/>
              <w:left w:val="nil"/>
              <w:bottom w:val="single" w:sz="4" w:space="0" w:color="auto"/>
              <w:right w:val="single" w:sz="4" w:space="0" w:color="auto"/>
            </w:tcBorders>
            <w:shd w:val="clear" w:color="auto" w:fill="auto"/>
            <w:vAlign w:val="center"/>
            <w:hideMark/>
          </w:tcPr>
          <w:p w14:paraId="4305EB91" w14:textId="65F43BE4"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R$ 15.000,00</w:t>
            </w:r>
          </w:p>
        </w:tc>
      </w:tr>
      <w:tr w:rsidR="00CD5FEC" w:rsidRPr="0056327E" w14:paraId="4AB04001" w14:textId="77777777" w:rsidTr="00CD5FEC">
        <w:trPr>
          <w:trHeight w:val="7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6A3792DC" w14:textId="7777777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10</w:t>
            </w:r>
          </w:p>
        </w:tc>
        <w:tc>
          <w:tcPr>
            <w:tcW w:w="709" w:type="dxa"/>
            <w:tcBorders>
              <w:top w:val="nil"/>
              <w:left w:val="nil"/>
              <w:bottom w:val="single" w:sz="4" w:space="0" w:color="auto"/>
              <w:right w:val="single" w:sz="4" w:space="0" w:color="auto"/>
            </w:tcBorders>
            <w:shd w:val="clear" w:color="auto" w:fill="auto"/>
            <w:vAlign w:val="center"/>
          </w:tcPr>
          <w:p w14:paraId="7109E0EE" w14:textId="6FBB3C2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hideMark/>
          </w:tcPr>
          <w:p w14:paraId="2306F097" w14:textId="3867CC1E"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BETERRABA, de primeira, in natura, tamanho e coloração uniforme,</w:t>
            </w:r>
            <w:r w:rsidR="00D94400">
              <w:rPr>
                <w:rFonts w:ascii="Arial" w:hAnsi="Arial" w:cs="Arial"/>
                <w:sz w:val="14"/>
                <w:szCs w:val="14"/>
              </w:rPr>
              <w:t xml:space="preserve"> </w:t>
            </w:r>
            <w:r w:rsidRPr="0056327E">
              <w:rPr>
                <w:rFonts w:ascii="Arial" w:hAnsi="Arial" w:cs="Arial"/>
                <w:sz w:val="14"/>
                <w:szCs w:val="14"/>
              </w:rPr>
              <w:t xml:space="preserve">com peso unitário entre (g): 120 - 350g; A coloração da casca deve ser vermelha a púrpura, livre de brotos e cortes, apresentando grau de maturação tal que </w:t>
            </w:r>
            <w:r w:rsidRPr="0056327E">
              <w:rPr>
                <w:rFonts w:ascii="Arial" w:hAnsi="Arial" w:cs="Arial"/>
                <w:sz w:val="14"/>
                <w:szCs w:val="14"/>
              </w:rPr>
              <w:lastRenderedPageBreak/>
              <w:t>lhe permita suportar a manipulação, o transporte e a conservação em condições adequadas para o consumo. Com ausência de sujidades, parasitos e larvas, de acordo com a Resolução 12/78 da CNNPA. Devendo ser prioritariamente orgânicos e/ou agroecológicos.</w:t>
            </w:r>
          </w:p>
        </w:tc>
        <w:tc>
          <w:tcPr>
            <w:tcW w:w="850" w:type="dxa"/>
            <w:tcBorders>
              <w:top w:val="nil"/>
              <w:left w:val="nil"/>
              <w:bottom w:val="single" w:sz="4" w:space="0" w:color="auto"/>
              <w:right w:val="single" w:sz="4" w:space="0" w:color="auto"/>
            </w:tcBorders>
            <w:shd w:val="clear" w:color="auto" w:fill="auto"/>
            <w:vAlign w:val="center"/>
            <w:hideMark/>
          </w:tcPr>
          <w:p w14:paraId="5C489A82" w14:textId="159F03CF"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lastRenderedPageBreak/>
              <w:t>KG</w:t>
            </w:r>
          </w:p>
        </w:tc>
        <w:tc>
          <w:tcPr>
            <w:tcW w:w="664" w:type="dxa"/>
            <w:tcBorders>
              <w:top w:val="nil"/>
              <w:left w:val="nil"/>
              <w:bottom w:val="single" w:sz="4" w:space="0" w:color="auto"/>
              <w:right w:val="single" w:sz="4" w:space="0" w:color="auto"/>
            </w:tcBorders>
            <w:shd w:val="clear" w:color="auto" w:fill="auto"/>
            <w:vAlign w:val="center"/>
            <w:hideMark/>
          </w:tcPr>
          <w:p w14:paraId="685C5C45" w14:textId="6AF0A9DF"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300</w:t>
            </w:r>
          </w:p>
        </w:tc>
        <w:tc>
          <w:tcPr>
            <w:tcW w:w="840" w:type="dxa"/>
            <w:tcBorders>
              <w:top w:val="nil"/>
              <w:left w:val="nil"/>
              <w:bottom w:val="single" w:sz="4" w:space="0" w:color="auto"/>
              <w:right w:val="single" w:sz="4" w:space="0" w:color="auto"/>
            </w:tcBorders>
            <w:shd w:val="clear" w:color="auto" w:fill="auto"/>
            <w:vAlign w:val="center"/>
            <w:hideMark/>
          </w:tcPr>
          <w:p w14:paraId="3A4CA440" w14:textId="77777777" w:rsidR="000210D6" w:rsidRPr="0056327E" w:rsidRDefault="000210D6" w:rsidP="00E83B41">
            <w:pPr>
              <w:spacing w:line="276" w:lineRule="auto"/>
              <w:jc w:val="right"/>
              <w:rPr>
                <w:rFonts w:ascii="Arial" w:hAnsi="Arial" w:cs="Arial"/>
                <w:sz w:val="14"/>
                <w:szCs w:val="14"/>
              </w:rPr>
            </w:pPr>
            <w:r w:rsidRPr="0056327E">
              <w:rPr>
                <w:rFonts w:ascii="Arial" w:hAnsi="Arial" w:cs="Arial"/>
                <w:sz w:val="14"/>
                <w:szCs w:val="14"/>
              </w:rPr>
              <w:t> </w:t>
            </w:r>
          </w:p>
        </w:tc>
        <w:tc>
          <w:tcPr>
            <w:tcW w:w="862" w:type="dxa"/>
            <w:tcBorders>
              <w:top w:val="nil"/>
              <w:left w:val="nil"/>
              <w:bottom w:val="single" w:sz="4" w:space="0" w:color="auto"/>
              <w:right w:val="single" w:sz="4" w:space="0" w:color="auto"/>
            </w:tcBorders>
            <w:shd w:val="clear" w:color="auto" w:fill="auto"/>
            <w:vAlign w:val="center"/>
            <w:hideMark/>
          </w:tcPr>
          <w:p w14:paraId="2945F548" w14:textId="6588E183"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R$ 6,00</w:t>
            </w:r>
          </w:p>
        </w:tc>
        <w:tc>
          <w:tcPr>
            <w:tcW w:w="992" w:type="dxa"/>
            <w:tcBorders>
              <w:top w:val="nil"/>
              <w:left w:val="nil"/>
              <w:bottom w:val="single" w:sz="4" w:space="0" w:color="auto"/>
              <w:right w:val="single" w:sz="4" w:space="0" w:color="auto"/>
            </w:tcBorders>
            <w:shd w:val="clear" w:color="auto" w:fill="auto"/>
            <w:vAlign w:val="center"/>
            <w:hideMark/>
          </w:tcPr>
          <w:p w14:paraId="7BDF9050" w14:textId="58AE0713"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R$ 1.800,00</w:t>
            </w:r>
          </w:p>
        </w:tc>
      </w:tr>
      <w:tr w:rsidR="00DD3D47" w:rsidRPr="0056327E" w14:paraId="22C1E5DE" w14:textId="77777777" w:rsidTr="000210D6">
        <w:trPr>
          <w:trHeight w:val="9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6694326A" w14:textId="7777777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11</w:t>
            </w:r>
          </w:p>
        </w:tc>
        <w:tc>
          <w:tcPr>
            <w:tcW w:w="709" w:type="dxa"/>
            <w:tcBorders>
              <w:top w:val="nil"/>
              <w:left w:val="nil"/>
              <w:bottom w:val="single" w:sz="4" w:space="0" w:color="auto"/>
              <w:right w:val="single" w:sz="4" w:space="0" w:color="auto"/>
            </w:tcBorders>
            <w:shd w:val="clear" w:color="auto" w:fill="auto"/>
            <w:vAlign w:val="center"/>
          </w:tcPr>
          <w:p w14:paraId="5E5EF45B" w14:textId="7CFF9621"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hideMark/>
          </w:tcPr>
          <w:p w14:paraId="7BD13DD1" w14:textId="2DFD1270"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BATATA INGLESA, de 1ª qualidade, tamanho regular, produtos frescos e com grau de maturação intermediário. deverá apresentar odor agradável, consistência firme, sem lesões de origem, sem rachaduras, sem danos físicos e mecânicos. acondicionadas em embalagens.</w:t>
            </w:r>
          </w:p>
        </w:tc>
        <w:tc>
          <w:tcPr>
            <w:tcW w:w="850" w:type="dxa"/>
            <w:tcBorders>
              <w:top w:val="nil"/>
              <w:left w:val="nil"/>
              <w:bottom w:val="single" w:sz="4" w:space="0" w:color="auto"/>
              <w:right w:val="single" w:sz="4" w:space="0" w:color="auto"/>
            </w:tcBorders>
            <w:shd w:val="clear" w:color="auto" w:fill="auto"/>
            <w:vAlign w:val="center"/>
            <w:hideMark/>
          </w:tcPr>
          <w:p w14:paraId="253D774F" w14:textId="2DEEC7D6"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 </w:t>
            </w:r>
            <w:r w:rsidR="005D1157">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hideMark/>
          </w:tcPr>
          <w:p w14:paraId="4216D942" w14:textId="18402EB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4.000</w:t>
            </w:r>
          </w:p>
        </w:tc>
        <w:tc>
          <w:tcPr>
            <w:tcW w:w="840" w:type="dxa"/>
            <w:tcBorders>
              <w:top w:val="nil"/>
              <w:left w:val="nil"/>
              <w:bottom w:val="single" w:sz="4" w:space="0" w:color="auto"/>
              <w:right w:val="single" w:sz="4" w:space="0" w:color="auto"/>
            </w:tcBorders>
            <w:shd w:val="clear" w:color="auto" w:fill="auto"/>
            <w:vAlign w:val="center"/>
            <w:hideMark/>
          </w:tcPr>
          <w:p w14:paraId="01997E5D" w14:textId="77777777" w:rsidR="000210D6" w:rsidRPr="0056327E" w:rsidRDefault="000210D6" w:rsidP="00E83B41">
            <w:pPr>
              <w:spacing w:line="276" w:lineRule="auto"/>
              <w:jc w:val="right"/>
              <w:rPr>
                <w:rFonts w:ascii="Arial" w:hAnsi="Arial" w:cs="Arial"/>
                <w:sz w:val="14"/>
                <w:szCs w:val="14"/>
              </w:rPr>
            </w:pPr>
            <w:r w:rsidRPr="0056327E">
              <w:rPr>
                <w:rFonts w:ascii="Arial" w:hAnsi="Arial" w:cs="Arial"/>
                <w:sz w:val="14"/>
                <w:szCs w:val="14"/>
              </w:rPr>
              <w:t> </w:t>
            </w:r>
          </w:p>
        </w:tc>
        <w:tc>
          <w:tcPr>
            <w:tcW w:w="862" w:type="dxa"/>
            <w:tcBorders>
              <w:top w:val="nil"/>
              <w:left w:val="nil"/>
              <w:bottom w:val="single" w:sz="4" w:space="0" w:color="auto"/>
              <w:right w:val="single" w:sz="4" w:space="0" w:color="auto"/>
            </w:tcBorders>
            <w:shd w:val="clear" w:color="auto" w:fill="auto"/>
            <w:vAlign w:val="center"/>
            <w:hideMark/>
          </w:tcPr>
          <w:p w14:paraId="789170E7" w14:textId="6FDB2D7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R$ 8,00</w:t>
            </w:r>
          </w:p>
        </w:tc>
        <w:tc>
          <w:tcPr>
            <w:tcW w:w="992" w:type="dxa"/>
            <w:tcBorders>
              <w:top w:val="nil"/>
              <w:left w:val="nil"/>
              <w:bottom w:val="single" w:sz="4" w:space="0" w:color="auto"/>
              <w:right w:val="single" w:sz="4" w:space="0" w:color="auto"/>
            </w:tcBorders>
            <w:shd w:val="clear" w:color="auto" w:fill="auto"/>
            <w:vAlign w:val="center"/>
            <w:hideMark/>
          </w:tcPr>
          <w:p w14:paraId="7EA533D1" w14:textId="1AA701B9"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R$ 32.000,00</w:t>
            </w:r>
          </w:p>
        </w:tc>
      </w:tr>
      <w:tr w:rsidR="00DD3D47" w:rsidRPr="0056327E" w14:paraId="2E2EA068" w14:textId="77777777" w:rsidTr="000210D6">
        <w:trPr>
          <w:trHeight w:val="675"/>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39C42C1" w14:textId="7777777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12</w:t>
            </w:r>
          </w:p>
        </w:tc>
        <w:tc>
          <w:tcPr>
            <w:tcW w:w="709" w:type="dxa"/>
            <w:tcBorders>
              <w:top w:val="nil"/>
              <w:left w:val="nil"/>
              <w:bottom w:val="single" w:sz="4" w:space="0" w:color="auto"/>
              <w:right w:val="single" w:sz="4" w:space="0" w:color="auto"/>
            </w:tcBorders>
            <w:shd w:val="clear" w:color="auto" w:fill="auto"/>
            <w:vAlign w:val="center"/>
          </w:tcPr>
          <w:p w14:paraId="1CB99612" w14:textId="742F7AD4"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hideMark/>
          </w:tcPr>
          <w:p w14:paraId="16BEED9C" w14:textId="36E8F704"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CASTANHA DE CAJU, tipo torrada sem sal, embalagem plástica. O produto deverá conter o mínimo de 80% da validade a partir da data de fabricação, embalagem devidamente lacrada e rotulada de acordo com as regulamentações dos órgãos vigentes.</w:t>
            </w:r>
          </w:p>
        </w:tc>
        <w:tc>
          <w:tcPr>
            <w:tcW w:w="850" w:type="dxa"/>
            <w:tcBorders>
              <w:top w:val="nil"/>
              <w:left w:val="nil"/>
              <w:bottom w:val="single" w:sz="4" w:space="0" w:color="auto"/>
              <w:right w:val="single" w:sz="4" w:space="0" w:color="auto"/>
            </w:tcBorders>
            <w:shd w:val="clear" w:color="auto" w:fill="auto"/>
            <w:vAlign w:val="center"/>
            <w:hideMark/>
          </w:tcPr>
          <w:p w14:paraId="35AE2E92" w14:textId="6305F204"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hideMark/>
          </w:tcPr>
          <w:p w14:paraId="763D7A04" w14:textId="4658570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100</w:t>
            </w:r>
          </w:p>
        </w:tc>
        <w:tc>
          <w:tcPr>
            <w:tcW w:w="840" w:type="dxa"/>
            <w:tcBorders>
              <w:top w:val="nil"/>
              <w:left w:val="nil"/>
              <w:bottom w:val="single" w:sz="4" w:space="0" w:color="auto"/>
              <w:right w:val="single" w:sz="4" w:space="0" w:color="auto"/>
            </w:tcBorders>
            <w:shd w:val="clear" w:color="auto" w:fill="auto"/>
            <w:vAlign w:val="center"/>
            <w:hideMark/>
          </w:tcPr>
          <w:p w14:paraId="2F7EE9A2" w14:textId="77777777" w:rsidR="000210D6" w:rsidRPr="0056327E" w:rsidRDefault="000210D6" w:rsidP="00E83B41">
            <w:pPr>
              <w:spacing w:line="276" w:lineRule="auto"/>
              <w:jc w:val="right"/>
              <w:rPr>
                <w:rFonts w:ascii="Arial" w:hAnsi="Arial" w:cs="Arial"/>
                <w:sz w:val="14"/>
                <w:szCs w:val="14"/>
              </w:rPr>
            </w:pPr>
            <w:r w:rsidRPr="0056327E">
              <w:rPr>
                <w:rFonts w:ascii="Arial" w:hAnsi="Arial" w:cs="Arial"/>
                <w:sz w:val="14"/>
                <w:szCs w:val="14"/>
              </w:rPr>
              <w:t> </w:t>
            </w:r>
          </w:p>
        </w:tc>
        <w:tc>
          <w:tcPr>
            <w:tcW w:w="862" w:type="dxa"/>
            <w:tcBorders>
              <w:top w:val="nil"/>
              <w:left w:val="nil"/>
              <w:bottom w:val="single" w:sz="4" w:space="0" w:color="auto"/>
              <w:right w:val="single" w:sz="4" w:space="0" w:color="auto"/>
            </w:tcBorders>
            <w:shd w:val="clear" w:color="auto" w:fill="auto"/>
            <w:vAlign w:val="center"/>
            <w:hideMark/>
          </w:tcPr>
          <w:p w14:paraId="32D5C132" w14:textId="21ECDBA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R$ 50,00</w:t>
            </w:r>
          </w:p>
        </w:tc>
        <w:tc>
          <w:tcPr>
            <w:tcW w:w="992" w:type="dxa"/>
            <w:tcBorders>
              <w:top w:val="nil"/>
              <w:left w:val="nil"/>
              <w:bottom w:val="single" w:sz="4" w:space="0" w:color="auto"/>
              <w:right w:val="single" w:sz="4" w:space="0" w:color="auto"/>
            </w:tcBorders>
            <w:shd w:val="clear" w:color="auto" w:fill="auto"/>
            <w:vAlign w:val="center"/>
            <w:hideMark/>
          </w:tcPr>
          <w:p w14:paraId="4D6170BB" w14:textId="710E6C7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R$ 5.000,00</w:t>
            </w:r>
          </w:p>
        </w:tc>
      </w:tr>
      <w:tr w:rsidR="00DD3D47" w:rsidRPr="0056327E" w14:paraId="10D569E6" w14:textId="77777777" w:rsidTr="000210D6">
        <w:trPr>
          <w:trHeight w:val="90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4DCC93E4" w14:textId="7777777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13</w:t>
            </w:r>
          </w:p>
        </w:tc>
        <w:tc>
          <w:tcPr>
            <w:tcW w:w="709" w:type="dxa"/>
            <w:tcBorders>
              <w:top w:val="nil"/>
              <w:left w:val="nil"/>
              <w:bottom w:val="single" w:sz="4" w:space="0" w:color="auto"/>
              <w:right w:val="single" w:sz="4" w:space="0" w:color="auto"/>
            </w:tcBorders>
            <w:shd w:val="clear" w:color="auto" w:fill="auto"/>
            <w:vAlign w:val="center"/>
          </w:tcPr>
          <w:p w14:paraId="3C527110" w14:textId="5C88072F"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hideMark/>
          </w:tcPr>
          <w:p w14:paraId="41C8477B" w14:textId="13E62548"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CEBOLA BRANCA de primeira, com peso do Bulbo</w:t>
            </w:r>
            <w:r w:rsidR="00D94400">
              <w:rPr>
                <w:rFonts w:ascii="Arial" w:hAnsi="Arial" w:cs="Arial"/>
                <w:sz w:val="14"/>
                <w:szCs w:val="14"/>
              </w:rPr>
              <w:t xml:space="preserve"> </w:t>
            </w:r>
            <w:r w:rsidRPr="0056327E">
              <w:rPr>
                <w:rFonts w:ascii="Arial" w:hAnsi="Arial" w:cs="Arial"/>
                <w:sz w:val="14"/>
                <w:szCs w:val="14"/>
              </w:rPr>
              <w:t>entre 160 – 290g; O bulbo deve estar livre de brotações, bulbos “charuto” (alongados) e áreas esverdeadas; Não serão tolerados os defeitos externos e internos que prejudiquem o consumo: Brotado, Dano Mecânico, Mancha Negra (Carvão), Ausência de Catafilos e Podre. O produto deverá estar fresco, isento de substâncias terrosas, sujidades ou corpos estranhos aderidos à superfície externa e, estar de acordo com a Resolução 12/78 da CNNPA.</w:t>
            </w:r>
          </w:p>
        </w:tc>
        <w:tc>
          <w:tcPr>
            <w:tcW w:w="850" w:type="dxa"/>
            <w:tcBorders>
              <w:top w:val="nil"/>
              <w:left w:val="nil"/>
              <w:bottom w:val="single" w:sz="4" w:space="0" w:color="auto"/>
              <w:right w:val="single" w:sz="4" w:space="0" w:color="auto"/>
            </w:tcBorders>
            <w:shd w:val="clear" w:color="auto" w:fill="auto"/>
            <w:vAlign w:val="center"/>
            <w:hideMark/>
          </w:tcPr>
          <w:p w14:paraId="3B6B1D44" w14:textId="201F8F6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hideMark/>
          </w:tcPr>
          <w:p w14:paraId="174E7C8B" w14:textId="74918203"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4.000</w:t>
            </w:r>
          </w:p>
        </w:tc>
        <w:tc>
          <w:tcPr>
            <w:tcW w:w="840" w:type="dxa"/>
            <w:tcBorders>
              <w:top w:val="nil"/>
              <w:left w:val="nil"/>
              <w:bottom w:val="single" w:sz="4" w:space="0" w:color="auto"/>
              <w:right w:val="single" w:sz="4" w:space="0" w:color="auto"/>
            </w:tcBorders>
            <w:shd w:val="clear" w:color="auto" w:fill="auto"/>
            <w:vAlign w:val="center"/>
            <w:hideMark/>
          </w:tcPr>
          <w:p w14:paraId="390C94DF" w14:textId="77777777" w:rsidR="000210D6" w:rsidRPr="0056327E" w:rsidRDefault="000210D6" w:rsidP="00E83B41">
            <w:pPr>
              <w:spacing w:line="276" w:lineRule="auto"/>
              <w:jc w:val="right"/>
              <w:rPr>
                <w:rFonts w:ascii="Arial" w:hAnsi="Arial" w:cs="Arial"/>
                <w:sz w:val="14"/>
                <w:szCs w:val="14"/>
              </w:rPr>
            </w:pPr>
            <w:r w:rsidRPr="0056327E">
              <w:rPr>
                <w:rFonts w:ascii="Arial" w:hAnsi="Arial" w:cs="Arial"/>
                <w:sz w:val="14"/>
                <w:szCs w:val="14"/>
              </w:rPr>
              <w:t> </w:t>
            </w:r>
          </w:p>
        </w:tc>
        <w:tc>
          <w:tcPr>
            <w:tcW w:w="862" w:type="dxa"/>
            <w:tcBorders>
              <w:top w:val="nil"/>
              <w:left w:val="nil"/>
              <w:bottom w:val="single" w:sz="4" w:space="0" w:color="auto"/>
              <w:right w:val="single" w:sz="4" w:space="0" w:color="auto"/>
            </w:tcBorders>
            <w:shd w:val="clear" w:color="auto" w:fill="auto"/>
            <w:vAlign w:val="center"/>
            <w:hideMark/>
          </w:tcPr>
          <w:p w14:paraId="32B80794" w14:textId="10B7DA59"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R$ 7,00</w:t>
            </w:r>
          </w:p>
        </w:tc>
        <w:tc>
          <w:tcPr>
            <w:tcW w:w="992" w:type="dxa"/>
            <w:tcBorders>
              <w:top w:val="nil"/>
              <w:left w:val="nil"/>
              <w:bottom w:val="single" w:sz="4" w:space="0" w:color="auto"/>
              <w:right w:val="single" w:sz="4" w:space="0" w:color="auto"/>
            </w:tcBorders>
            <w:shd w:val="clear" w:color="auto" w:fill="auto"/>
            <w:vAlign w:val="center"/>
            <w:hideMark/>
          </w:tcPr>
          <w:p w14:paraId="59078711" w14:textId="2E80FA0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R$ 28.000,00</w:t>
            </w:r>
          </w:p>
        </w:tc>
      </w:tr>
      <w:tr w:rsidR="00DD3D47" w:rsidRPr="0056327E" w14:paraId="20EDB32F"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636F6F70" w14:textId="50C26B7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14</w:t>
            </w:r>
          </w:p>
        </w:tc>
        <w:tc>
          <w:tcPr>
            <w:tcW w:w="709" w:type="dxa"/>
            <w:tcBorders>
              <w:top w:val="nil"/>
              <w:left w:val="nil"/>
              <w:bottom w:val="single" w:sz="4" w:space="0" w:color="auto"/>
              <w:right w:val="single" w:sz="4" w:space="0" w:color="auto"/>
            </w:tcBorders>
            <w:shd w:val="clear" w:color="auto" w:fill="auto"/>
            <w:vAlign w:val="center"/>
          </w:tcPr>
          <w:p w14:paraId="451317FE"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088C523B" w14:textId="4FDECBD0"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CORANTE (colorífero), alimento, a base de urucum com identificação do produto, contendo na embalagem marca do fabricante, prazo de validade (mínimo de 06 meses) e peso líquido de 100G, de acordo com a Resolução 12/78 da CNNPA.</w:t>
            </w:r>
          </w:p>
        </w:tc>
        <w:tc>
          <w:tcPr>
            <w:tcW w:w="850" w:type="dxa"/>
            <w:tcBorders>
              <w:top w:val="nil"/>
              <w:left w:val="nil"/>
              <w:bottom w:val="single" w:sz="4" w:space="0" w:color="auto"/>
              <w:right w:val="single" w:sz="4" w:space="0" w:color="auto"/>
            </w:tcBorders>
            <w:shd w:val="clear" w:color="auto" w:fill="auto"/>
            <w:vAlign w:val="center"/>
          </w:tcPr>
          <w:p w14:paraId="0A3B4494" w14:textId="75CC788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PC</w:t>
            </w:r>
          </w:p>
        </w:tc>
        <w:tc>
          <w:tcPr>
            <w:tcW w:w="664" w:type="dxa"/>
            <w:tcBorders>
              <w:top w:val="nil"/>
              <w:left w:val="nil"/>
              <w:bottom w:val="single" w:sz="4" w:space="0" w:color="auto"/>
              <w:right w:val="single" w:sz="4" w:space="0" w:color="auto"/>
            </w:tcBorders>
            <w:shd w:val="clear" w:color="auto" w:fill="auto"/>
            <w:vAlign w:val="center"/>
          </w:tcPr>
          <w:p w14:paraId="1EC29C83" w14:textId="0D35A880"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500</w:t>
            </w:r>
          </w:p>
        </w:tc>
        <w:tc>
          <w:tcPr>
            <w:tcW w:w="840" w:type="dxa"/>
            <w:tcBorders>
              <w:top w:val="nil"/>
              <w:left w:val="nil"/>
              <w:bottom w:val="single" w:sz="4" w:space="0" w:color="auto"/>
              <w:right w:val="single" w:sz="4" w:space="0" w:color="auto"/>
            </w:tcBorders>
            <w:shd w:val="clear" w:color="auto" w:fill="auto"/>
            <w:vAlign w:val="center"/>
          </w:tcPr>
          <w:p w14:paraId="2AFB10A7"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7CBA9FF2" w14:textId="784047D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R$ 20,00</w:t>
            </w:r>
          </w:p>
        </w:tc>
        <w:tc>
          <w:tcPr>
            <w:tcW w:w="992" w:type="dxa"/>
            <w:tcBorders>
              <w:top w:val="nil"/>
              <w:left w:val="nil"/>
              <w:bottom w:val="single" w:sz="4" w:space="0" w:color="auto"/>
              <w:right w:val="single" w:sz="4" w:space="0" w:color="auto"/>
            </w:tcBorders>
            <w:shd w:val="clear" w:color="auto" w:fill="auto"/>
            <w:vAlign w:val="center"/>
          </w:tcPr>
          <w:p w14:paraId="1E96F97B" w14:textId="25058503"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R$ 10.000,00</w:t>
            </w:r>
          </w:p>
        </w:tc>
      </w:tr>
      <w:tr w:rsidR="00DD3D47" w:rsidRPr="0056327E" w14:paraId="3C24ECBD"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59FFE132" w14:textId="4DA2939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15</w:t>
            </w:r>
          </w:p>
        </w:tc>
        <w:tc>
          <w:tcPr>
            <w:tcW w:w="709" w:type="dxa"/>
            <w:tcBorders>
              <w:top w:val="nil"/>
              <w:left w:val="nil"/>
              <w:bottom w:val="single" w:sz="4" w:space="0" w:color="auto"/>
              <w:right w:val="single" w:sz="4" w:space="0" w:color="auto"/>
            </w:tcBorders>
            <w:shd w:val="clear" w:color="auto" w:fill="auto"/>
            <w:vAlign w:val="center"/>
          </w:tcPr>
          <w:p w14:paraId="486F342C"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6D31633C" w14:textId="5DCB8C6F"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CEBOLINHA, de primeira, molho, apresentando graude evolução completo do tamanho, aroma e cor própria. Com ausência de sujidades, parasitos e larvas, de acordo com a Resolução 12/78 da CNNPA. Devendo ser prioritariamente orgânicos e/ou agroecológicos.</w:t>
            </w:r>
          </w:p>
        </w:tc>
        <w:tc>
          <w:tcPr>
            <w:tcW w:w="850" w:type="dxa"/>
            <w:tcBorders>
              <w:top w:val="nil"/>
              <w:left w:val="nil"/>
              <w:bottom w:val="single" w:sz="4" w:space="0" w:color="auto"/>
              <w:right w:val="single" w:sz="4" w:space="0" w:color="auto"/>
            </w:tcBorders>
            <w:shd w:val="clear" w:color="auto" w:fill="auto"/>
            <w:vAlign w:val="center"/>
          </w:tcPr>
          <w:p w14:paraId="1AB8DA2D" w14:textId="40395373"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MO</w:t>
            </w:r>
          </w:p>
        </w:tc>
        <w:tc>
          <w:tcPr>
            <w:tcW w:w="664" w:type="dxa"/>
            <w:tcBorders>
              <w:top w:val="nil"/>
              <w:left w:val="nil"/>
              <w:bottom w:val="single" w:sz="4" w:space="0" w:color="auto"/>
              <w:right w:val="single" w:sz="4" w:space="0" w:color="auto"/>
            </w:tcBorders>
            <w:shd w:val="clear" w:color="auto" w:fill="auto"/>
            <w:vAlign w:val="center"/>
          </w:tcPr>
          <w:p w14:paraId="4096C10C" w14:textId="5E8DF045"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5.000</w:t>
            </w:r>
          </w:p>
        </w:tc>
        <w:tc>
          <w:tcPr>
            <w:tcW w:w="840" w:type="dxa"/>
            <w:tcBorders>
              <w:top w:val="nil"/>
              <w:left w:val="nil"/>
              <w:bottom w:val="single" w:sz="4" w:space="0" w:color="auto"/>
              <w:right w:val="single" w:sz="4" w:space="0" w:color="auto"/>
            </w:tcBorders>
            <w:shd w:val="clear" w:color="auto" w:fill="auto"/>
            <w:vAlign w:val="center"/>
          </w:tcPr>
          <w:p w14:paraId="7278B4E2"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1BC045E7" w14:textId="5512110C"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R$ 4,00</w:t>
            </w:r>
          </w:p>
        </w:tc>
        <w:tc>
          <w:tcPr>
            <w:tcW w:w="992" w:type="dxa"/>
            <w:tcBorders>
              <w:top w:val="nil"/>
              <w:left w:val="nil"/>
              <w:bottom w:val="single" w:sz="4" w:space="0" w:color="auto"/>
              <w:right w:val="single" w:sz="4" w:space="0" w:color="auto"/>
            </w:tcBorders>
            <w:shd w:val="clear" w:color="auto" w:fill="auto"/>
            <w:vAlign w:val="center"/>
          </w:tcPr>
          <w:p w14:paraId="3A4675E0" w14:textId="5FCC9815"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R$ 20.000,00</w:t>
            </w:r>
          </w:p>
        </w:tc>
      </w:tr>
      <w:tr w:rsidR="00DD3D47" w:rsidRPr="0056327E" w14:paraId="0208CABC"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6F9AEABF" w14:textId="710416DC"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16</w:t>
            </w:r>
          </w:p>
        </w:tc>
        <w:tc>
          <w:tcPr>
            <w:tcW w:w="709" w:type="dxa"/>
            <w:tcBorders>
              <w:top w:val="nil"/>
              <w:left w:val="nil"/>
              <w:bottom w:val="single" w:sz="4" w:space="0" w:color="auto"/>
              <w:right w:val="single" w:sz="4" w:space="0" w:color="auto"/>
            </w:tcBorders>
            <w:shd w:val="clear" w:color="auto" w:fill="auto"/>
            <w:vAlign w:val="center"/>
          </w:tcPr>
          <w:p w14:paraId="252C844B"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37DC0218" w14:textId="29345A23"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CENOURA, de primeira, livre de desidratação (murchas) e distúrbios fisiológicos (Ombro verde: parte superior das raízes esverdeada; Rachaduras longitudinais); A coloração da Casca deve estar alaranjada, com película lisa e isenta de radículas. e peso unitário entre 110g – 250g. Com ausência de sujidades, parasitos e larvas, de acordo com a Resolução 12/78 da CNNPA.  Devendo ser prioritariamente orgânicos e/ou agroecológicos.</w:t>
            </w:r>
          </w:p>
        </w:tc>
        <w:tc>
          <w:tcPr>
            <w:tcW w:w="850" w:type="dxa"/>
            <w:tcBorders>
              <w:top w:val="nil"/>
              <w:left w:val="nil"/>
              <w:bottom w:val="single" w:sz="4" w:space="0" w:color="auto"/>
              <w:right w:val="single" w:sz="4" w:space="0" w:color="auto"/>
            </w:tcBorders>
            <w:shd w:val="clear" w:color="auto" w:fill="auto"/>
            <w:vAlign w:val="center"/>
          </w:tcPr>
          <w:p w14:paraId="0E492C30" w14:textId="72432C6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2830DC45" w14:textId="064762A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2.600</w:t>
            </w:r>
          </w:p>
        </w:tc>
        <w:tc>
          <w:tcPr>
            <w:tcW w:w="840" w:type="dxa"/>
            <w:tcBorders>
              <w:top w:val="nil"/>
              <w:left w:val="nil"/>
              <w:bottom w:val="single" w:sz="4" w:space="0" w:color="auto"/>
              <w:right w:val="single" w:sz="4" w:space="0" w:color="auto"/>
            </w:tcBorders>
            <w:shd w:val="clear" w:color="auto" w:fill="auto"/>
            <w:vAlign w:val="center"/>
          </w:tcPr>
          <w:p w14:paraId="757F0AB2"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25CA4162" w14:textId="3124EDE0"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R$ 8,00</w:t>
            </w:r>
          </w:p>
        </w:tc>
        <w:tc>
          <w:tcPr>
            <w:tcW w:w="992" w:type="dxa"/>
            <w:tcBorders>
              <w:top w:val="nil"/>
              <w:left w:val="nil"/>
              <w:bottom w:val="single" w:sz="4" w:space="0" w:color="auto"/>
              <w:right w:val="single" w:sz="4" w:space="0" w:color="auto"/>
            </w:tcBorders>
            <w:shd w:val="clear" w:color="auto" w:fill="auto"/>
            <w:vAlign w:val="center"/>
          </w:tcPr>
          <w:p w14:paraId="5B3B03AC" w14:textId="46F34F38"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R$ 20.800,00</w:t>
            </w:r>
          </w:p>
        </w:tc>
      </w:tr>
      <w:tr w:rsidR="00DD3D47" w:rsidRPr="0056327E" w14:paraId="08D09D01"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26563B55" w14:textId="44EDF96C"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17</w:t>
            </w:r>
          </w:p>
        </w:tc>
        <w:tc>
          <w:tcPr>
            <w:tcW w:w="709" w:type="dxa"/>
            <w:tcBorders>
              <w:top w:val="nil"/>
              <w:left w:val="nil"/>
              <w:bottom w:val="single" w:sz="4" w:space="0" w:color="auto"/>
              <w:right w:val="single" w:sz="4" w:space="0" w:color="auto"/>
            </w:tcBorders>
            <w:shd w:val="clear" w:color="auto" w:fill="auto"/>
            <w:vAlign w:val="center"/>
          </w:tcPr>
          <w:p w14:paraId="552EE5BA"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032FE3BF" w14:textId="5872AB02"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COUVE, Verdura de boa qualidade, com folhas verdes, sem traços de descoloração, turgescentes, intactas, firmes e bem desenvolvidas. Com excelente grau de limpeza, apresentando folhas limpas, livres de terra, restos vegetais ou materiais estranhos e de aspecto fresco.</w:t>
            </w:r>
          </w:p>
        </w:tc>
        <w:tc>
          <w:tcPr>
            <w:tcW w:w="850" w:type="dxa"/>
            <w:tcBorders>
              <w:top w:val="nil"/>
              <w:left w:val="nil"/>
              <w:bottom w:val="single" w:sz="4" w:space="0" w:color="auto"/>
              <w:right w:val="single" w:sz="4" w:space="0" w:color="auto"/>
            </w:tcBorders>
            <w:shd w:val="clear" w:color="auto" w:fill="auto"/>
            <w:vAlign w:val="center"/>
          </w:tcPr>
          <w:p w14:paraId="5F40BB53" w14:textId="160C670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MO</w:t>
            </w:r>
          </w:p>
        </w:tc>
        <w:tc>
          <w:tcPr>
            <w:tcW w:w="664" w:type="dxa"/>
            <w:tcBorders>
              <w:top w:val="nil"/>
              <w:left w:val="nil"/>
              <w:bottom w:val="single" w:sz="4" w:space="0" w:color="auto"/>
              <w:right w:val="single" w:sz="4" w:space="0" w:color="auto"/>
            </w:tcBorders>
            <w:shd w:val="clear" w:color="auto" w:fill="auto"/>
            <w:vAlign w:val="center"/>
          </w:tcPr>
          <w:p w14:paraId="515F4E0C" w14:textId="7B9F92F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2.000</w:t>
            </w:r>
          </w:p>
        </w:tc>
        <w:tc>
          <w:tcPr>
            <w:tcW w:w="840" w:type="dxa"/>
            <w:tcBorders>
              <w:top w:val="nil"/>
              <w:left w:val="nil"/>
              <w:bottom w:val="single" w:sz="4" w:space="0" w:color="auto"/>
              <w:right w:val="single" w:sz="4" w:space="0" w:color="auto"/>
            </w:tcBorders>
            <w:shd w:val="clear" w:color="auto" w:fill="auto"/>
            <w:vAlign w:val="center"/>
          </w:tcPr>
          <w:p w14:paraId="50420C9B"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10EA85E1" w14:textId="70C66F28"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R$ 5,00</w:t>
            </w:r>
          </w:p>
        </w:tc>
        <w:tc>
          <w:tcPr>
            <w:tcW w:w="992" w:type="dxa"/>
            <w:tcBorders>
              <w:top w:val="nil"/>
              <w:left w:val="nil"/>
              <w:bottom w:val="single" w:sz="4" w:space="0" w:color="auto"/>
              <w:right w:val="single" w:sz="4" w:space="0" w:color="auto"/>
            </w:tcBorders>
            <w:shd w:val="clear" w:color="auto" w:fill="auto"/>
            <w:vAlign w:val="center"/>
          </w:tcPr>
          <w:p w14:paraId="101ECDFA" w14:textId="7F32FF44"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R$ 10.000,00</w:t>
            </w:r>
          </w:p>
        </w:tc>
      </w:tr>
      <w:tr w:rsidR="00DD3D47" w:rsidRPr="0056327E" w14:paraId="021818DB"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4623F725" w14:textId="788675A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18</w:t>
            </w:r>
          </w:p>
        </w:tc>
        <w:tc>
          <w:tcPr>
            <w:tcW w:w="709" w:type="dxa"/>
            <w:tcBorders>
              <w:top w:val="nil"/>
              <w:left w:val="nil"/>
              <w:bottom w:val="single" w:sz="4" w:space="0" w:color="auto"/>
              <w:right w:val="single" w:sz="4" w:space="0" w:color="auto"/>
            </w:tcBorders>
            <w:shd w:val="clear" w:color="auto" w:fill="auto"/>
            <w:vAlign w:val="center"/>
          </w:tcPr>
          <w:p w14:paraId="6CCD20BA"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146D7B0E" w14:textId="421751B4"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CHUCHU, de primeira, apresentando grau de maturação tal que lhe permita suportar a manipulação, o transporte e a conservação em condições adequadas para o consumo. Com ausência de sujidades, parasitos e larvas, de acordo com a Resolução 12/78 da CNNPA. Devendo ser prioritariamente orgânicos e/ou agroecológicos.</w:t>
            </w:r>
          </w:p>
        </w:tc>
        <w:tc>
          <w:tcPr>
            <w:tcW w:w="850" w:type="dxa"/>
            <w:tcBorders>
              <w:top w:val="nil"/>
              <w:left w:val="nil"/>
              <w:bottom w:val="single" w:sz="4" w:space="0" w:color="auto"/>
              <w:right w:val="single" w:sz="4" w:space="0" w:color="auto"/>
            </w:tcBorders>
            <w:shd w:val="clear" w:color="auto" w:fill="auto"/>
            <w:vAlign w:val="center"/>
          </w:tcPr>
          <w:p w14:paraId="471688C0" w14:textId="74D872B1"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4688FE39" w14:textId="33D66E84"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3.200</w:t>
            </w:r>
          </w:p>
        </w:tc>
        <w:tc>
          <w:tcPr>
            <w:tcW w:w="840" w:type="dxa"/>
            <w:tcBorders>
              <w:top w:val="nil"/>
              <w:left w:val="nil"/>
              <w:bottom w:val="single" w:sz="4" w:space="0" w:color="auto"/>
              <w:right w:val="single" w:sz="4" w:space="0" w:color="auto"/>
            </w:tcBorders>
            <w:shd w:val="clear" w:color="auto" w:fill="auto"/>
            <w:vAlign w:val="center"/>
          </w:tcPr>
          <w:p w14:paraId="108DADB2"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264D491A" w14:textId="07A347FF"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R$ 6,00</w:t>
            </w:r>
          </w:p>
        </w:tc>
        <w:tc>
          <w:tcPr>
            <w:tcW w:w="992" w:type="dxa"/>
            <w:tcBorders>
              <w:top w:val="nil"/>
              <w:left w:val="nil"/>
              <w:bottom w:val="single" w:sz="4" w:space="0" w:color="auto"/>
              <w:right w:val="single" w:sz="4" w:space="0" w:color="auto"/>
            </w:tcBorders>
            <w:shd w:val="clear" w:color="auto" w:fill="auto"/>
            <w:vAlign w:val="center"/>
          </w:tcPr>
          <w:p w14:paraId="7DFA3033" w14:textId="6277D16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R$ 19.200,00</w:t>
            </w:r>
          </w:p>
        </w:tc>
      </w:tr>
      <w:tr w:rsidR="00DD3D47" w:rsidRPr="0056327E" w14:paraId="10AEB582"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717E34A4" w14:textId="595D7F0F"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19</w:t>
            </w:r>
          </w:p>
        </w:tc>
        <w:tc>
          <w:tcPr>
            <w:tcW w:w="709" w:type="dxa"/>
            <w:tcBorders>
              <w:top w:val="nil"/>
              <w:left w:val="nil"/>
              <w:bottom w:val="single" w:sz="4" w:space="0" w:color="auto"/>
              <w:right w:val="single" w:sz="4" w:space="0" w:color="auto"/>
            </w:tcBorders>
            <w:shd w:val="clear" w:color="auto" w:fill="auto"/>
            <w:vAlign w:val="center"/>
          </w:tcPr>
          <w:p w14:paraId="11B6626E"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1CEAE144" w14:textId="363B46C5"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COCO, seco, de primeira, apresentando grau de maturação tal que lhe permita suportar a manipulação, o transporte e a conservação em condições adequadas para o consumo. Com ausência de sujidades, parasitos e larvas, de acordo com a Resolução 12/78 da CNNPA. Devendo ser entregue partidos ao meio para que possa ser visualizado o seu interior. prioritariamente orgânicos</w:t>
            </w:r>
            <w:r w:rsidR="00CD5FEC" w:rsidRPr="0056327E">
              <w:rPr>
                <w:rFonts w:ascii="Arial" w:hAnsi="Arial" w:cs="Arial"/>
                <w:sz w:val="14"/>
                <w:szCs w:val="14"/>
              </w:rPr>
              <w:t xml:space="preserve"> </w:t>
            </w:r>
            <w:r w:rsidRPr="0056327E">
              <w:rPr>
                <w:rFonts w:ascii="Arial" w:hAnsi="Arial" w:cs="Arial"/>
                <w:sz w:val="14"/>
                <w:szCs w:val="14"/>
              </w:rPr>
              <w:t>e/ou agroecológicos.</w:t>
            </w:r>
          </w:p>
        </w:tc>
        <w:tc>
          <w:tcPr>
            <w:tcW w:w="850" w:type="dxa"/>
            <w:tcBorders>
              <w:top w:val="nil"/>
              <w:left w:val="nil"/>
              <w:bottom w:val="single" w:sz="4" w:space="0" w:color="auto"/>
              <w:right w:val="single" w:sz="4" w:space="0" w:color="auto"/>
            </w:tcBorders>
            <w:shd w:val="clear" w:color="auto" w:fill="auto"/>
            <w:vAlign w:val="center"/>
          </w:tcPr>
          <w:p w14:paraId="79D0B63B" w14:textId="2EB4EEA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UND</w:t>
            </w:r>
          </w:p>
        </w:tc>
        <w:tc>
          <w:tcPr>
            <w:tcW w:w="664" w:type="dxa"/>
            <w:tcBorders>
              <w:top w:val="nil"/>
              <w:left w:val="nil"/>
              <w:bottom w:val="single" w:sz="4" w:space="0" w:color="auto"/>
              <w:right w:val="single" w:sz="4" w:space="0" w:color="auto"/>
            </w:tcBorders>
            <w:shd w:val="clear" w:color="auto" w:fill="auto"/>
            <w:vAlign w:val="center"/>
          </w:tcPr>
          <w:p w14:paraId="56EBEF0B" w14:textId="445A94CC"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500</w:t>
            </w:r>
          </w:p>
        </w:tc>
        <w:tc>
          <w:tcPr>
            <w:tcW w:w="840" w:type="dxa"/>
            <w:tcBorders>
              <w:top w:val="nil"/>
              <w:left w:val="nil"/>
              <w:bottom w:val="single" w:sz="4" w:space="0" w:color="auto"/>
              <w:right w:val="single" w:sz="4" w:space="0" w:color="auto"/>
            </w:tcBorders>
            <w:shd w:val="clear" w:color="auto" w:fill="auto"/>
            <w:vAlign w:val="center"/>
          </w:tcPr>
          <w:p w14:paraId="343E4B58"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54DD3A58" w14:textId="1E0DBBDC"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R$ 4,00</w:t>
            </w:r>
          </w:p>
        </w:tc>
        <w:tc>
          <w:tcPr>
            <w:tcW w:w="992" w:type="dxa"/>
            <w:tcBorders>
              <w:top w:val="nil"/>
              <w:left w:val="nil"/>
              <w:bottom w:val="single" w:sz="4" w:space="0" w:color="auto"/>
              <w:right w:val="single" w:sz="4" w:space="0" w:color="auto"/>
            </w:tcBorders>
            <w:shd w:val="clear" w:color="auto" w:fill="auto"/>
            <w:vAlign w:val="center"/>
          </w:tcPr>
          <w:p w14:paraId="461437D5" w14:textId="29AA615F"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R$ 2.000,00</w:t>
            </w:r>
          </w:p>
        </w:tc>
      </w:tr>
      <w:tr w:rsidR="00DD3D47" w:rsidRPr="0056327E" w14:paraId="72343808"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1975E883" w14:textId="72E03D2F"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20</w:t>
            </w:r>
          </w:p>
        </w:tc>
        <w:tc>
          <w:tcPr>
            <w:tcW w:w="709" w:type="dxa"/>
            <w:tcBorders>
              <w:top w:val="nil"/>
              <w:left w:val="nil"/>
              <w:bottom w:val="single" w:sz="4" w:space="0" w:color="auto"/>
              <w:right w:val="single" w:sz="4" w:space="0" w:color="auto"/>
            </w:tcBorders>
            <w:shd w:val="clear" w:color="auto" w:fill="auto"/>
            <w:vAlign w:val="center"/>
          </w:tcPr>
          <w:p w14:paraId="5B65AA7A"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6649EFB2" w14:textId="33123D6F"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COENTRO, de primeira, em molho, apresentando</w:t>
            </w:r>
            <w:r w:rsidR="00D94400">
              <w:rPr>
                <w:rFonts w:ascii="Arial" w:hAnsi="Arial" w:cs="Arial"/>
                <w:sz w:val="14"/>
                <w:szCs w:val="14"/>
              </w:rPr>
              <w:t xml:space="preserve"> </w:t>
            </w:r>
            <w:r w:rsidRPr="0056327E">
              <w:rPr>
                <w:rFonts w:ascii="Arial" w:hAnsi="Arial" w:cs="Arial"/>
                <w:sz w:val="14"/>
                <w:szCs w:val="14"/>
              </w:rPr>
              <w:t>grau de evolução completo do tamanho, aroma e cor própria. Com ausência de sujidades, parasitos e larvas, de acordo com a Resolução 12/78 da CNNPA. Devendo ser prioritariamente orgânicos e/ou agroecológicos.</w:t>
            </w:r>
          </w:p>
        </w:tc>
        <w:tc>
          <w:tcPr>
            <w:tcW w:w="850" w:type="dxa"/>
            <w:tcBorders>
              <w:top w:val="nil"/>
              <w:left w:val="nil"/>
              <w:bottom w:val="single" w:sz="4" w:space="0" w:color="auto"/>
              <w:right w:val="single" w:sz="4" w:space="0" w:color="auto"/>
            </w:tcBorders>
            <w:shd w:val="clear" w:color="auto" w:fill="auto"/>
            <w:vAlign w:val="center"/>
          </w:tcPr>
          <w:p w14:paraId="3D7D76A7" w14:textId="6E3379E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MO</w:t>
            </w:r>
          </w:p>
        </w:tc>
        <w:tc>
          <w:tcPr>
            <w:tcW w:w="664" w:type="dxa"/>
            <w:tcBorders>
              <w:top w:val="nil"/>
              <w:left w:val="nil"/>
              <w:bottom w:val="single" w:sz="4" w:space="0" w:color="auto"/>
              <w:right w:val="single" w:sz="4" w:space="0" w:color="auto"/>
            </w:tcBorders>
            <w:shd w:val="clear" w:color="auto" w:fill="auto"/>
            <w:vAlign w:val="center"/>
          </w:tcPr>
          <w:p w14:paraId="113DA93B" w14:textId="620B1D9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5.000</w:t>
            </w:r>
          </w:p>
        </w:tc>
        <w:tc>
          <w:tcPr>
            <w:tcW w:w="840" w:type="dxa"/>
            <w:tcBorders>
              <w:top w:val="nil"/>
              <w:left w:val="nil"/>
              <w:bottom w:val="single" w:sz="4" w:space="0" w:color="auto"/>
              <w:right w:val="single" w:sz="4" w:space="0" w:color="auto"/>
            </w:tcBorders>
            <w:shd w:val="clear" w:color="auto" w:fill="auto"/>
            <w:vAlign w:val="center"/>
          </w:tcPr>
          <w:p w14:paraId="0591F7A1"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4BD5A1FF" w14:textId="0FEC9F9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R$ 4,00</w:t>
            </w:r>
          </w:p>
        </w:tc>
        <w:tc>
          <w:tcPr>
            <w:tcW w:w="992" w:type="dxa"/>
            <w:tcBorders>
              <w:top w:val="nil"/>
              <w:left w:val="nil"/>
              <w:bottom w:val="single" w:sz="4" w:space="0" w:color="auto"/>
              <w:right w:val="single" w:sz="4" w:space="0" w:color="auto"/>
            </w:tcBorders>
            <w:shd w:val="clear" w:color="auto" w:fill="auto"/>
            <w:vAlign w:val="center"/>
          </w:tcPr>
          <w:p w14:paraId="5DB48A8D" w14:textId="08664F6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R$ 20.000,00</w:t>
            </w:r>
          </w:p>
        </w:tc>
      </w:tr>
      <w:tr w:rsidR="00CD5FEC" w:rsidRPr="0056327E" w14:paraId="01B8EA7D" w14:textId="77777777" w:rsidTr="00CD5FEC">
        <w:trPr>
          <w:trHeight w:val="415"/>
        </w:trPr>
        <w:tc>
          <w:tcPr>
            <w:tcW w:w="562" w:type="dxa"/>
            <w:tcBorders>
              <w:top w:val="nil"/>
              <w:left w:val="single" w:sz="4" w:space="0" w:color="auto"/>
              <w:bottom w:val="single" w:sz="4" w:space="0" w:color="auto"/>
              <w:right w:val="single" w:sz="4" w:space="0" w:color="auto"/>
            </w:tcBorders>
            <w:shd w:val="clear" w:color="auto" w:fill="auto"/>
            <w:vAlign w:val="center"/>
          </w:tcPr>
          <w:p w14:paraId="585691ED" w14:textId="1F983301"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21</w:t>
            </w:r>
          </w:p>
        </w:tc>
        <w:tc>
          <w:tcPr>
            <w:tcW w:w="709" w:type="dxa"/>
            <w:tcBorders>
              <w:top w:val="nil"/>
              <w:left w:val="nil"/>
              <w:bottom w:val="single" w:sz="4" w:space="0" w:color="auto"/>
              <w:right w:val="single" w:sz="4" w:space="0" w:color="auto"/>
            </w:tcBorders>
            <w:shd w:val="clear" w:color="auto" w:fill="auto"/>
            <w:vAlign w:val="center"/>
          </w:tcPr>
          <w:p w14:paraId="0C29173A"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1F6CD5A7" w14:textId="07C8A049"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FARINHA DE MANDIOCA, Produto obtido pela raladura das raízes da mandioca, previamente lavadas, descascadas, isenta de glucosídeos cianogênicos</w:t>
            </w:r>
          </w:p>
        </w:tc>
        <w:tc>
          <w:tcPr>
            <w:tcW w:w="850" w:type="dxa"/>
            <w:tcBorders>
              <w:top w:val="nil"/>
              <w:left w:val="nil"/>
              <w:bottom w:val="single" w:sz="4" w:space="0" w:color="auto"/>
              <w:right w:val="single" w:sz="4" w:space="0" w:color="auto"/>
            </w:tcBorders>
            <w:shd w:val="clear" w:color="auto" w:fill="auto"/>
            <w:vAlign w:val="center"/>
          </w:tcPr>
          <w:p w14:paraId="2D4D2962" w14:textId="47D907A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0439538C" w14:textId="5F7B0EA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5.000</w:t>
            </w:r>
          </w:p>
        </w:tc>
        <w:tc>
          <w:tcPr>
            <w:tcW w:w="840" w:type="dxa"/>
            <w:tcBorders>
              <w:top w:val="nil"/>
              <w:left w:val="nil"/>
              <w:bottom w:val="single" w:sz="4" w:space="0" w:color="auto"/>
              <w:right w:val="single" w:sz="4" w:space="0" w:color="auto"/>
            </w:tcBorders>
            <w:shd w:val="clear" w:color="auto" w:fill="auto"/>
            <w:vAlign w:val="center"/>
          </w:tcPr>
          <w:p w14:paraId="2646C527"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040631DA" w14:textId="03B263CF"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R$ 7,00</w:t>
            </w:r>
          </w:p>
        </w:tc>
        <w:tc>
          <w:tcPr>
            <w:tcW w:w="992" w:type="dxa"/>
            <w:tcBorders>
              <w:top w:val="nil"/>
              <w:left w:val="nil"/>
              <w:bottom w:val="single" w:sz="4" w:space="0" w:color="auto"/>
              <w:right w:val="single" w:sz="4" w:space="0" w:color="auto"/>
            </w:tcBorders>
            <w:shd w:val="clear" w:color="auto" w:fill="auto"/>
            <w:vAlign w:val="center"/>
          </w:tcPr>
          <w:p w14:paraId="7CB33303" w14:textId="58001C38"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R$ 35.000,00</w:t>
            </w:r>
          </w:p>
        </w:tc>
      </w:tr>
      <w:tr w:rsidR="00DD3D47" w:rsidRPr="0056327E" w14:paraId="1C31E1B8"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2E085C35" w14:textId="2CE97BD1"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22</w:t>
            </w:r>
          </w:p>
        </w:tc>
        <w:tc>
          <w:tcPr>
            <w:tcW w:w="709" w:type="dxa"/>
            <w:tcBorders>
              <w:top w:val="nil"/>
              <w:left w:val="nil"/>
              <w:bottom w:val="single" w:sz="4" w:space="0" w:color="auto"/>
              <w:right w:val="single" w:sz="4" w:space="0" w:color="auto"/>
            </w:tcBorders>
            <w:shd w:val="clear" w:color="auto" w:fill="auto"/>
            <w:vAlign w:val="center"/>
          </w:tcPr>
          <w:p w14:paraId="11C629D6"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7A3FB348" w14:textId="44BEB27A"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GOIABA, de primeira, in natura, apresentando grau de maturação tal que lhe permita suportar a manipulação, o transporte e a conservação em condições</w:t>
            </w:r>
            <w:r w:rsidR="00CD5FEC" w:rsidRPr="0056327E">
              <w:rPr>
                <w:rFonts w:ascii="Arial" w:hAnsi="Arial" w:cs="Arial"/>
                <w:sz w:val="14"/>
                <w:szCs w:val="14"/>
              </w:rPr>
              <w:t xml:space="preserve"> </w:t>
            </w:r>
            <w:r w:rsidRPr="0056327E">
              <w:rPr>
                <w:rFonts w:ascii="Arial" w:hAnsi="Arial" w:cs="Arial"/>
                <w:sz w:val="14"/>
                <w:szCs w:val="14"/>
              </w:rPr>
              <w:t>adequadas para o consumo. Com ausência de sujidades, parasitos e larvas, de acordo com a Resolução 12/78 da CNNPA. Devendo ser prioritariamente orgânicos e/ou agroecológicos.</w:t>
            </w:r>
          </w:p>
        </w:tc>
        <w:tc>
          <w:tcPr>
            <w:tcW w:w="850" w:type="dxa"/>
            <w:tcBorders>
              <w:top w:val="nil"/>
              <w:left w:val="nil"/>
              <w:bottom w:val="single" w:sz="4" w:space="0" w:color="auto"/>
              <w:right w:val="single" w:sz="4" w:space="0" w:color="auto"/>
            </w:tcBorders>
            <w:shd w:val="clear" w:color="auto" w:fill="auto"/>
            <w:vAlign w:val="center"/>
          </w:tcPr>
          <w:p w14:paraId="78CDC85D" w14:textId="6C06B4F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098C97B1" w14:textId="0EED4275"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2.000</w:t>
            </w:r>
          </w:p>
        </w:tc>
        <w:tc>
          <w:tcPr>
            <w:tcW w:w="840" w:type="dxa"/>
            <w:tcBorders>
              <w:top w:val="nil"/>
              <w:left w:val="nil"/>
              <w:bottom w:val="single" w:sz="4" w:space="0" w:color="auto"/>
              <w:right w:val="single" w:sz="4" w:space="0" w:color="auto"/>
            </w:tcBorders>
            <w:shd w:val="clear" w:color="auto" w:fill="auto"/>
            <w:vAlign w:val="center"/>
          </w:tcPr>
          <w:p w14:paraId="71A4172C"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3F19E3D4" w14:textId="6DAB9F6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R$ 6,00</w:t>
            </w:r>
          </w:p>
        </w:tc>
        <w:tc>
          <w:tcPr>
            <w:tcW w:w="992" w:type="dxa"/>
            <w:tcBorders>
              <w:top w:val="nil"/>
              <w:left w:val="nil"/>
              <w:bottom w:val="single" w:sz="4" w:space="0" w:color="auto"/>
              <w:right w:val="single" w:sz="4" w:space="0" w:color="auto"/>
            </w:tcBorders>
            <w:shd w:val="clear" w:color="auto" w:fill="auto"/>
            <w:vAlign w:val="center"/>
          </w:tcPr>
          <w:p w14:paraId="5F4604C5" w14:textId="17478456"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R$ 12.000,00</w:t>
            </w:r>
          </w:p>
        </w:tc>
      </w:tr>
      <w:tr w:rsidR="00DD3D47" w:rsidRPr="0056327E" w14:paraId="1470BD22"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40AD15C1" w14:textId="143FBB39"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23</w:t>
            </w:r>
          </w:p>
        </w:tc>
        <w:tc>
          <w:tcPr>
            <w:tcW w:w="709" w:type="dxa"/>
            <w:tcBorders>
              <w:top w:val="nil"/>
              <w:left w:val="nil"/>
              <w:bottom w:val="single" w:sz="4" w:space="0" w:color="auto"/>
              <w:right w:val="single" w:sz="4" w:space="0" w:color="auto"/>
            </w:tcBorders>
            <w:shd w:val="clear" w:color="auto" w:fill="auto"/>
            <w:vAlign w:val="center"/>
          </w:tcPr>
          <w:p w14:paraId="4B2852A5"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64F7735C" w14:textId="24478171"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LARANJA, tipo pêra, de primeira, in natura, apresentando grau de maturação tal que lhe permita suportar a manipulação, o transporte e a conservação em condições adequadas para o consumo. Com ausência de sujidades, parasitos e larvas, de acordo com a Resolução 12/78 da CNNPA. Devendo ser prioritariamente orgânicos</w:t>
            </w:r>
            <w:r w:rsidR="00CD5FEC" w:rsidRPr="0056327E">
              <w:rPr>
                <w:rFonts w:ascii="Arial" w:hAnsi="Arial" w:cs="Arial"/>
                <w:sz w:val="14"/>
                <w:szCs w:val="14"/>
              </w:rPr>
              <w:t xml:space="preserve"> </w:t>
            </w:r>
            <w:r w:rsidRPr="0056327E">
              <w:rPr>
                <w:rFonts w:ascii="Arial" w:hAnsi="Arial" w:cs="Arial"/>
                <w:sz w:val="14"/>
                <w:szCs w:val="14"/>
              </w:rPr>
              <w:t>e/ou agroecológicos.</w:t>
            </w:r>
          </w:p>
        </w:tc>
        <w:tc>
          <w:tcPr>
            <w:tcW w:w="850" w:type="dxa"/>
            <w:tcBorders>
              <w:top w:val="nil"/>
              <w:left w:val="nil"/>
              <w:bottom w:val="single" w:sz="4" w:space="0" w:color="auto"/>
              <w:right w:val="single" w:sz="4" w:space="0" w:color="auto"/>
            </w:tcBorders>
            <w:shd w:val="clear" w:color="auto" w:fill="auto"/>
            <w:vAlign w:val="center"/>
          </w:tcPr>
          <w:p w14:paraId="04116E16" w14:textId="5859E6EF"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2BB8F76B" w14:textId="3F1B41A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5.000</w:t>
            </w:r>
          </w:p>
        </w:tc>
        <w:tc>
          <w:tcPr>
            <w:tcW w:w="840" w:type="dxa"/>
            <w:tcBorders>
              <w:top w:val="nil"/>
              <w:left w:val="nil"/>
              <w:bottom w:val="single" w:sz="4" w:space="0" w:color="auto"/>
              <w:right w:val="single" w:sz="4" w:space="0" w:color="auto"/>
            </w:tcBorders>
            <w:shd w:val="clear" w:color="auto" w:fill="auto"/>
            <w:vAlign w:val="center"/>
          </w:tcPr>
          <w:p w14:paraId="71F88AE7"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66F5A13F" w14:textId="6C0F8D95"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R$ 4,00</w:t>
            </w:r>
          </w:p>
        </w:tc>
        <w:tc>
          <w:tcPr>
            <w:tcW w:w="992" w:type="dxa"/>
            <w:tcBorders>
              <w:top w:val="nil"/>
              <w:left w:val="nil"/>
              <w:bottom w:val="single" w:sz="4" w:space="0" w:color="auto"/>
              <w:right w:val="single" w:sz="4" w:space="0" w:color="auto"/>
            </w:tcBorders>
            <w:shd w:val="clear" w:color="auto" w:fill="auto"/>
            <w:vAlign w:val="center"/>
          </w:tcPr>
          <w:p w14:paraId="7837EC4A" w14:textId="2DAC919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R$ 20.000,00</w:t>
            </w:r>
          </w:p>
        </w:tc>
      </w:tr>
      <w:tr w:rsidR="00CD5FEC" w:rsidRPr="0056327E" w14:paraId="15253AB9" w14:textId="77777777" w:rsidTr="00CD5FEC">
        <w:trPr>
          <w:trHeight w:val="70"/>
        </w:trPr>
        <w:tc>
          <w:tcPr>
            <w:tcW w:w="562" w:type="dxa"/>
            <w:tcBorders>
              <w:top w:val="nil"/>
              <w:left w:val="single" w:sz="4" w:space="0" w:color="auto"/>
              <w:bottom w:val="single" w:sz="4" w:space="0" w:color="auto"/>
              <w:right w:val="single" w:sz="4" w:space="0" w:color="auto"/>
            </w:tcBorders>
            <w:shd w:val="clear" w:color="auto" w:fill="auto"/>
            <w:vAlign w:val="center"/>
          </w:tcPr>
          <w:p w14:paraId="44148AB5" w14:textId="6BFE395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24</w:t>
            </w:r>
          </w:p>
        </w:tc>
        <w:tc>
          <w:tcPr>
            <w:tcW w:w="709" w:type="dxa"/>
            <w:tcBorders>
              <w:top w:val="nil"/>
              <w:left w:val="nil"/>
              <w:bottom w:val="single" w:sz="4" w:space="0" w:color="auto"/>
              <w:right w:val="single" w:sz="4" w:space="0" w:color="auto"/>
            </w:tcBorders>
            <w:shd w:val="clear" w:color="auto" w:fill="auto"/>
            <w:vAlign w:val="center"/>
          </w:tcPr>
          <w:p w14:paraId="631A14EC"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7AA19366" w14:textId="78A21035"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 xml:space="preserve">LIMÃO, de primeira, in natura, apresentando grau de maturação tal que lhe permita suportar a manipulação, o transporte e a conservação em condições adequadas para o consumo. Com ausência de sujidades, parasitos e larvas, </w:t>
            </w:r>
            <w:r w:rsidRPr="0056327E">
              <w:rPr>
                <w:rFonts w:ascii="Arial" w:hAnsi="Arial" w:cs="Arial"/>
                <w:sz w:val="14"/>
                <w:szCs w:val="14"/>
              </w:rPr>
              <w:lastRenderedPageBreak/>
              <w:t>de acordo com a Resolução 12/78 da CNNPA. Devendo ser prioritariamente orgânicos e/ou agroecológicos.</w:t>
            </w:r>
          </w:p>
        </w:tc>
        <w:tc>
          <w:tcPr>
            <w:tcW w:w="850" w:type="dxa"/>
            <w:tcBorders>
              <w:top w:val="nil"/>
              <w:left w:val="nil"/>
              <w:bottom w:val="single" w:sz="4" w:space="0" w:color="auto"/>
              <w:right w:val="single" w:sz="4" w:space="0" w:color="auto"/>
            </w:tcBorders>
            <w:shd w:val="clear" w:color="auto" w:fill="auto"/>
            <w:vAlign w:val="center"/>
          </w:tcPr>
          <w:p w14:paraId="23A09EF3" w14:textId="0BFD5271"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lastRenderedPageBreak/>
              <w:t>KG</w:t>
            </w:r>
          </w:p>
        </w:tc>
        <w:tc>
          <w:tcPr>
            <w:tcW w:w="664" w:type="dxa"/>
            <w:tcBorders>
              <w:top w:val="nil"/>
              <w:left w:val="nil"/>
              <w:bottom w:val="single" w:sz="4" w:space="0" w:color="auto"/>
              <w:right w:val="single" w:sz="4" w:space="0" w:color="auto"/>
            </w:tcBorders>
            <w:shd w:val="clear" w:color="auto" w:fill="auto"/>
            <w:vAlign w:val="center"/>
          </w:tcPr>
          <w:p w14:paraId="63FEA385" w14:textId="13B31BAF"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200</w:t>
            </w:r>
          </w:p>
        </w:tc>
        <w:tc>
          <w:tcPr>
            <w:tcW w:w="840" w:type="dxa"/>
            <w:tcBorders>
              <w:top w:val="nil"/>
              <w:left w:val="nil"/>
              <w:bottom w:val="single" w:sz="4" w:space="0" w:color="auto"/>
              <w:right w:val="single" w:sz="4" w:space="0" w:color="auto"/>
            </w:tcBorders>
            <w:shd w:val="clear" w:color="auto" w:fill="auto"/>
            <w:vAlign w:val="center"/>
          </w:tcPr>
          <w:p w14:paraId="3AD41DF4"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768DDE0C" w14:textId="2BB7728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R$ 6,00</w:t>
            </w:r>
          </w:p>
        </w:tc>
        <w:tc>
          <w:tcPr>
            <w:tcW w:w="992" w:type="dxa"/>
            <w:tcBorders>
              <w:top w:val="nil"/>
              <w:left w:val="nil"/>
              <w:bottom w:val="single" w:sz="4" w:space="0" w:color="auto"/>
              <w:right w:val="single" w:sz="4" w:space="0" w:color="auto"/>
            </w:tcBorders>
            <w:shd w:val="clear" w:color="auto" w:fill="auto"/>
            <w:vAlign w:val="center"/>
          </w:tcPr>
          <w:p w14:paraId="3B8C6C58" w14:textId="505AFA9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R$ 1.200,00</w:t>
            </w:r>
          </w:p>
        </w:tc>
      </w:tr>
      <w:tr w:rsidR="00DD3D47" w:rsidRPr="0056327E" w14:paraId="481D8648"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504A7B03" w14:textId="12E9E0CC"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25</w:t>
            </w:r>
          </w:p>
        </w:tc>
        <w:tc>
          <w:tcPr>
            <w:tcW w:w="709" w:type="dxa"/>
            <w:tcBorders>
              <w:top w:val="nil"/>
              <w:left w:val="nil"/>
              <w:bottom w:val="single" w:sz="4" w:space="0" w:color="auto"/>
              <w:right w:val="single" w:sz="4" w:space="0" w:color="auto"/>
            </w:tcBorders>
            <w:shd w:val="clear" w:color="auto" w:fill="auto"/>
            <w:vAlign w:val="center"/>
          </w:tcPr>
          <w:p w14:paraId="545DF795"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33EFF2A2" w14:textId="07DDB0C0"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MAMÃO, Fruta de boa qualidade, apresentando tamanho, cor e com formação uniforme, devendo ser bem desenvolvida e madura, com polpa intacta e firme, sem danos físicos e mecânicos oriundos do manuseio e transporte. Extra, selecionada, verdosa.</w:t>
            </w:r>
            <w:r w:rsidR="00CD5FEC" w:rsidRPr="0056327E">
              <w:rPr>
                <w:rFonts w:ascii="Arial" w:hAnsi="Arial" w:cs="Arial"/>
                <w:sz w:val="14"/>
                <w:szCs w:val="14"/>
              </w:rPr>
              <w:t xml:space="preserve"> </w:t>
            </w:r>
            <w:r w:rsidRPr="0056327E">
              <w:rPr>
                <w:rFonts w:ascii="Arial" w:hAnsi="Arial" w:cs="Arial"/>
                <w:sz w:val="14"/>
                <w:szCs w:val="14"/>
              </w:rPr>
              <w:t>Tamanho médio</w:t>
            </w:r>
          </w:p>
        </w:tc>
        <w:tc>
          <w:tcPr>
            <w:tcW w:w="850" w:type="dxa"/>
            <w:tcBorders>
              <w:top w:val="nil"/>
              <w:left w:val="nil"/>
              <w:bottom w:val="single" w:sz="4" w:space="0" w:color="auto"/>
              <w:right w:val="single" w:sz="4" w:space="0" w:color="auto"/>
            </w:tcBorders>
            <w:shd w:val="clear" w:color="auto" w:fill="auto"/>
            <w:vAlign w:val="center"/>
          </w:tcPr>
          <w:p w14:paraId="173C1316" w14:textId="105076F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76B4EB7C" w14:textId="5939C4E4"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4.000</w:t>
            </w:r>
          </w:p>
        </w:tc>
        <w:tc>
          <w:tcPr>
            <w:tcW w:w="840" w:type="dxa"/>
            <w:tcBorders>
              <w:top w:val="nil"/>
              <w:left w:val="nil"/>
              <w:bottom w:val="single" w:sz="4" w:space="0" w:color="auto"/>
              <w:right w:val="single" w:sz="4" w:space="0" w:color="auto"/>
            </w:tcBorders>
            <w:shd w:val="clear" w:color="auto" w:fill="auto"/>
            <w:vAlign w:val="center"/>
          </w:tcPr>
          <w:p w14:paraId="15BAF29B"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3FF9CFD8" w14:textId="37B0B5E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R$ 4,00</w:t>
            </w:r>
          </w:p>
        </w:tc>
        <w:tc>
          <w:tcPr>
            <w:tcW w:w="992" w:type="dxa"/>
            <w:tcBorders>
              <w:top w:val="nil"/>
              <w:left w:val="nil"/>
              <w:bottom w:val="single" w:sz="4" w:space="0" w:color="auto"/>
              <w:right w:val="single" w:sz="4" w:space="0" w:color="auto"/>
            </w:tcBorders>
            <w:shd w:val="clear" w:color="auto" w:fill="auto"/>
            <w:vAlign w:val="center"/>
          </w:tcPr>
          <w:p w14:paraId="6DA75966" w14:textId="4D4D5D48"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R$ 16.000,00</w:t>
            </w:r>
          </w:p>
        </w:tc>
      </w:tr>
      <w:tr w:rsidR="00DD3D47" w:rsidRPr="0056327E" w14:paraId="707F1891"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2FB5451C" w14:textId="3161BC11"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26</w:t>
            </w:r>
          </w:p>
        </w:tc>
        <w:tc>
          <w:tcPr>
            <w:tcW w:w="709" w:type="dxa"/>
            <w:tcBorders>
              <w:top w:val="nil"/>
              <w:left w:val="nil"/>
              <w:bottom w:val="single" w:sz="4" w:space="0" w:color="auto"/>
              <w:right w:val="single" w:sz="4" w:space="0" w:color="auto"/>
            </w:tcBorders>
            <w:shd w:val="clear" w:color="auto" w:fill="auto"/>
            <w:vAlign w:val="center"/>
          </w:tcPr>
          <w:p w14:paraId="58290B8D"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39AD0BE5" w14:textId="4AAB35C4"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MANGA, de primeira, in natura, apresentando casca com coloração: 50% rosa- amarelada, livre de danos mecânicos e fisiológicos; Peso unitário entre 250g e 500g. Com ausência de sujidades, parasitos e larvas, de acordo com as Normas e/ou Resolução</w:t>
            </w:r>
            <w:r w:rsidR="00CD5FEC" w:rsidRPr="0056327E">
              <w:rPr>
                <w:rFonts w:ascii="Arial" w:hAnsi="Arial" w:cs="Arial"/>
                <w:sz w:val="14"/>
                <w:szCs w:val="14"/>
              </w:rPr>
              <w:t xml:space="preserve"> </w:t>
            </w:r>
            <w:r w:rsidRPr="0056327E">
              <w:rPr>
                <w:rFonts w:ascii="Arial" w:hAnsi="Arial" w:cs="Arial"/>
                <w:sz w:val="14"/>
                <w:szCs w:val="14"/>
              </w:rPr>
              <w:t>vigentes da Anvisa/MS.</w:t>
            </w:r>
          </w:p>
        </w:tc>
        <w:tc>
          <w:tcPr>
            <w:tcW w:w="850" w:type="dxa"/>
            <w:tcBorders>
              <w:top w:val="nil"/>
              <w:left w:val="nil"/>
              <w:bottom w:val="single" w:sz="4" w:space="0" w:color="auto"/>
              <w:right w:val="single" w:sz="4" w:space="0" w:color="auto"/>
            </w:tcBorders>
            <w:shd w:val="clear" w:color="auto" w:fill="auto"/>
            <w:vAlign w:val="center"/>
          </w:tcPr>
          <w:p w14:paraId="3EAE2AB5" w14:textId="79EFD6BC"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3AA9256A" w14:textId="18434123"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4.000</w:t>
            </w:r>
          </w:p>
        </w:tc>
        <w:tc>
          <w:tcPr>
            <w:tcW w:w="840" w:type="dxa"/>
            <w:tcBorders>
              <w:top w:val="nil"/>
              <w:left w:val="nil"/>
              <w:bottom w:val="single" w:sz="4" w:space="0" w:color="auto"/>
              <w:right w:val="single" w:sz="4" w:space="0" w:color="auto"/>
            </w:tcBorders>
            <w:shd w:val="clear" w:color="auto" w:fill="auto"/>
            <w:vAlign w:val="center"/>
          </w:tcPr>
          <w:p w14:paraId="060D2E2D"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42B11F95" w14:textId="114010A1"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R$ 4,00</w:t>
            </w:r>
          </w:p>
        </w:tc>
        <w:tc>
          <w:tcPr>
            <w:tcW w:w="992" w:type="dxa"/>
            <w:tcBorders>
              <w:top w:val="nil"/>
              <w:left w:val="nil"/>
              <w:bottom w:val="single" w:sz="4" w:space="0" w:color="auto"/>
              <w:right w:val="single" w:sz="4" w:space="0" w:color="auto"/>
            </w:tcBorders>
            <w:shd w:val="clear" w:color="auto" w:fill="auto"/>
            <w:vAlign w:val="center"/>
          </w:tcPr>
          <w:p w14:paraId="2015698D" w14:textId="2C0083D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R$ 16.000,00</w:t>
            </w:r>
          </w:p>
        </w:tc>
      </w:tr>
      <w:tr w:rsidR="00DD3D47" w:rsidRPr="0056327E" w14:paraId="6BC9CEDE"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167460B0" w14:textId="0D78965F"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27</w:t>
            </w:r>
          </w:p>
        </w:tc>
        <w:tc>
          <w:tcPr>
            <w:tcW w:w="709" w:type="dxa"/>
            <w:tcBorders>
              <w:top w:val="nil"/>
              <w:left w:val="nil"/>
              <w:bottom w:val="single" w:sz="4" w:space="0" w:color="auto"/>
              <w:right w:val="single" w:sz="4" w:space="0" w:color="auto"/>
            </w:tcBorders>
            <w:shd w:val="clear" w:color="auto" w:fill="auto"/>
            <w:vAlign w:val="center"/>
          </w:tcPr>
          <w:p w14:paraId="09ADF8A9"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72293220" w14:textId="79A84F61"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MELANCIA,  de  primeira,  in  natura.  Casca apresentando coloração verde com estrias longitudinais de coloração verde-clara e polpa com coloração vermilha intensa. Peso unitário de 6 - 12kg. Ausência de sujidades, parasitos e larvas, de acordo com a Resolução 12/78 da CNNPA. Devendo ser prioritariamente orgânicos e/ou agroecológicos.</w:t>
            </w:r>
          </w:p>
        </w:tc>
        <w:tc>
          <w:tcPr>
            <w:tcW w:w="850" w:type="dxa"/>
            <w:tcBorders>
              <w:top w:val="nil"/>
              <w:left w:val="nil"/>
              <w:bottom w:val="single" w:sz="4" w:space="0" w:color="auto"/>
              <w:right w:val="single" w:sz="4" w:space="0" w:color="auto"/>
            </w:tcBorders>
            <w:shd w:val="clear" w:color="auto" w:fill="auto"/>
            <w:vAlign w:val="center"/>
          </w:tcPr>
          <w:p w14:paraId="3174E173" w14:textId="010DECA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6BF9BAF0" w14:textId="67269B2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20.000</w:t>
            </w:r>
          </w:p>
        </w:tc>
        <w:tc>
          <w:tcPr>
            <w:tcW w:w="840" w:type="dxa"/>
            <w:tcBorders>
              <w:top w:val="nil"/>
              <w:left w:val="nil"/>
              <w:bottom w:val="single" w:sz="4" w:space="0" w:color="auto"/>
              <w:right w:val="single" w:sz="4" w:space="0" w:color="auto"/>
            </w:tcBorders>
            <w:shd w:val="clear" w:color="auto" w:fill="auto"/>
            <w:vAlign w:val="center"/>
          </w:tcPr>
          <w:p w14:paraId="668571EF"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2870DBA1" w14:textId="61CAA78F"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R$ 3,00</w:t>
            </w:r>
          </w:p>
        </w:tc>
        <w:tc>
          <w:tcPr>
            <w:tcW w:w="992" w:type="dxa"/>
            <w:tcBorders>
              <w:top w:val="nil"/>
              <w:left w:val="nil"/>
              <w:bottom w:val="single" w:sz="4" w:space="0" w:color="auto"/>
              <w:right w:val="single" w:sz="4" w:space="0" w:color="auto"/>
            </w:tcBorders>
            <w:shd w:val="clear" w:color="auto" w:fill="auto"/>
            <w:vAlign w:val="center"/>
          </w:tcPr>
          <w:p w14:paraId="0CA6885B" w14:textId="2ACEFCD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R$ 60.000,00</w:t>
            </w:r>
          </w:p>
        </w:tc>
      </w:tr>
      <w:tr w:rsidR="00DD3D47" w:rsidRPr="0056327E" w14:paraId="3990D536"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38120340" w14:textId="662D64D8"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28</w:t>
            </w:r>
          </w:p>
        </w:tc>
        <w:tc>
          <w:tcPr>
            <w:tcW w:w="709" w:type="dxa"/>
            <w:tcBorders>
              <w:top w:val="nil"/>
              <w:left w:val="nil"/>
              <w:bottom w:val="single" w:sz="4" w:space="0" w:color="auto"/>
              <w:right w:val="single" w:sz="4" w:space="0" w:color="auto"/>
            </w:tcBorders>
            <w:shd w:val="clear" w:color="auto" w:fill="auto"/>
            <w:vAlign w:val="center"/>
          </w:tcPr>
          <w:p w14:paraId="2613779B"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53E0487A" w14:textId="253A7C38"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MELÃO, de primeira, in natura, do tipo amarelo ou espanhol.</w:t>
            </w:r>
            <w:r w:rsidR="00CD5FEC" w:rsidRPr="0056327E">
              <w:rPr>
                <w:rFonts w:ascii="Arial" w:hAnsi="Arial" w:cs="Arial"/>
                <w:sz w:val="14"/>
                <w:szCs w:val="14"/>
              </w:rPr>
              <w:t xml:space="preserve"> </w:t>
            </w:r>
            <w:r w:rsidRPr="0056327E">
              <w:rPr>
                <w:rFonts w:ascii="Arial" w:hAnsi="Arial" w:cs="Arial"/>
                <w:sz w:val="14"/>
                <w:szCs w:val="14"/>
              </w:rPr>
              <w:t>Casca apresentando coloração amarelo não muito intenso. Coloração da Polpa: Branco- esverdeada, livre de distúrbios fisiológicos como desprendimento da semente. peso unitário entre 2,2 3,5kg. Com ausência de sujidades, parasitos e larvas, de acordo com a Resolução 12/78 da CNNPA. Devendo ser prioritariamente orgânicos e/ou agroecológicos.</w:t>
            </w:r>
          </w:p>
        </w:tc>
        <w:tc>
          <w:tcPr>
            <w:tcW w:w="850" w:type="dxa"/>
            <w:tcBorders>
              <w:top w:val="nil"/>
              <w:left w:val="nil"/>
              <w:bottom w:val="single" w:sz="4" w:space="0" w:color="auto"/>
              <w:right w:val="single" w:sz="4" w:space="0" w:color="auto"/>
            </w:tcBorders>
            <w:shd w:val="clear" w:color="auto" w:fill="auto"/>
            <w:vAlign w:val="center"/>
          </w:tcPr>
          <w:p w14:paraId="5E4961FC" w14:textId="0E3D5E6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4040EF71" w14:textId="4F1C07C8"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500</w:t>
            </w:r>
          </w:p>
        </w:tc>
        <w:tc>
          <w:tcPr>
            <w:tcW w:w="840" w:type="dxa"/>
            <w:tcBorders>
              <w:top w:val="nil"/>
              <w:left w:val="nil"/>
              <w:bottom w:val="single" w:sz="4" w:space="0" w:color="auto"/>
              <w:right w:val="single" w:sz="4" w:space="0" w:color="auto"/>
            </w:tcBorders>
            <w:shd w:val="clear" w:color="auto" w:fill="auto"/>
            <w:vAlign w:val="center"/>
          </w:tcPr>
          <w:p w14:paraId="162E954D"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142256E2" w14:textId="368B063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R$ 3,00</w:t>
            </w:r>
          </w:p>
        </w:tc>
        <w:tc>
          <w:tcPr>
            <w:tcW w:w="992" w:type="dxa"/>
            <w:tcBorders>
              <w:top w:val="nil"/>
              <w:left w:val="nil"/>
              <w:bottom w:val="single" w:sz="4" w:space="0" w:color="auto"/>
              <w:right w:val="single" w:sz="4" w:space="0" w:color="auto"/>
            </w:tcBorders>
            <w:shd w:val="clear" w:color="auto" w:fill="auto"/>
            <w:vAlign w:val="center"/>
          </w:tcPr>
          <w:p w14:paraId="046BE084" w14:textId="61C78CB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R$ 1.500,00</w:t>
            </w:r>
          </w:p>
        </w:tc>
      </w:tr>
      <w:tr w:rsidR="00CD5FEC" w:rsidRPr="0056327E" w14:paraId="2A197DEE" w14:textId="77777777" w:rsidTr="00CD5FEC">
        <w:trPr>
          <w:trHeight w:val="391"/>
        </w:trPr>
        <w:tc>
          <w:tcPr>
            <w:tcW w:w="562" w:type="dxa"/>
            <w:tcBorders>
              <w:top w:val="nil"/>
              <w:left w:val="single" w:sz="4" w:space="0" w:color="auto"/>
              <w:bottom w:val="single" w:sz="4" w:space="0" w:color="auto"/>
              <w:right w:val="single" w:sz="4" w:space="0" w:color="auto"/>
            </w:tcBorders>
            <w:shd w:val="clear" w:color="auto" w:fill="auto"/>
            <w:vAlign w:val="center"/>
          </w:tcPr>
          <w:p w14:paraId="0450475F" w14:textId="7682A45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29</w:t>
            </w:r>
          </w:p>
        </w:tc>
        <w:tc>
          <w:tcPr>
            <w:tcW w:w="709" w:type="dxa"/>
            <w:tcBorders>
              <w:top w:val="nil"/>
              <w:left w:val="nil"/>
              <w:bottom w:val="single" w:sz="4" w:space="0" w:color="auto"/>
              <w:right w:val="single" w:sz="4" w:space="0" w:color="auto"/>
            </w:tcBorders>
            <w:shd w:val="clear" w:color="auto" w:fill="auto"/>
            <w:vAlign w:val="center"/>
          </w:tcPr>
          <w:p w14:paraId="16CEB752"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135B73EC" w14:textId="40164D98"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MILHO VERDE EM ESPIGA: De tamanho médio a grande, de primeira, com aproximadamente 60% de maturação, sem sinais de rupturas ou machucados, grau de amadurecimento ideal para o consumo.</w:t>
            </w:r>
          </w:p>
        </w:tc>
        <w:tc>
          <w:tcPr>
            <w:tcW w:w="850" w:type="dxa"/>
            <w:tcBorders>
              <w:top w:val="nil"/>
              <w:left w:val="nil"/>
              <w:bottom w:val="single" w:sz="4" w:space="0" w:color="auto"/>
              <w:right w:val="single" w:sz="4" w:space="0" w:color="auto"/>
            </w:tcBorders>
            <w:shd w:val="clear" w:color="auto" w:fill="auto"/>
            <w:vAlign w:val="center"/>
          </w:tcPr>
          <w:p w14:paraId="367AE1E0" w14:textId="635C2A34"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UND</w:t>
            </w:r>
          </w:p>
        </w:tc>
        <w:tc>
          <w:tcPr>
            <w:tcW w:w="664" w:type="dxa"/>
            <w:tcBorders>
              <w:top w:val="nil"/>
              <w:left w:val="nil"/>
              <w:bottom w:val="single" w:sz="4" w:space="0" w:color="auto"/>
              <w:right w:val="single" w:sz="4" w:space="0" w:color="auto"/>
            </w:tcBorders>
            <w:shd w:val="clear" w:color="auto" w:fill="auto"/>
            <w:vAlign w:val="center"/>
          </w:tcPr>
          <w:p w14:paraId="2338309C" w14:textId="016355D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2.500</w:t>
            </w:r>
          </w:p>
        </w:tc>
        <w:tc>
          <w:tcPr>
            <w:tcW w:w="840" w:type="dxa"/>
            <w:tcBorders>
              <w:top w:val="nil"/>
              <w:left w:val="nil"/>
              <w:bottom w:val="single" w:sz="4" w:space="0" w:color="auto"/>
              <w:right w:val="single" w:sz="4" w:space="0" w:color="auto"/>
            </w:tcBorders>
            <w:shd w:val="clear" w:color="auto" w:fill="auto"/>
            <w:vAlign w:val="center"/>
          </w:tcPr>
          <w:p w14:paraId="3DAD892B"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45740ED0" w14:textId="0E797F90"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R$ 1,00</w:t>
            </w:r>
          </w:p>
        </w:tc>
        <w:tc>
          <w:tcPr>
            <w:tcW w:w="992" w:type="dxa"/>
            <w:tcBorders>
              <w:top w:val="nil"/>
              <w:left w:val="nil"/>
              <w:bottom w:val="single" w:sz="4" w:space="0" w:color="auto"/>
              <w:right w:val="single" w:sz="4" w:space="0" w:color="auto"/>
            </w:tcBorders>
            <w:shd w:val="clear" w:color="auto" w:fill="auto"/>
            <w:vAlign w:val="center"/>
          </w:tcPr>
          <w:p w14:paraId="10691363" w14:textId="3F6F226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R$ 2.500,00</w:t>
            </w:r>
          </w:p>
        </w:tc>
      </w:tr>
      <w:tr w:rsidR="00DD3D47" w:rsidRPr="0056327E" w14:paraId="6074196C"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2F00D972" w14:textId="0CE83ADC"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30</w:t>
            </w:r>
          </w:p>
        </w:tc>
        <w:tc>
          <w:tcPr>
            <w:tcW w:w="709" w:type="dxa"/>
            <w:tcBorders>
              <w:top w:val="nil"/>
              <w:left w:val="nil"/>
              <w:bottom w:val="single" w:sz="4" w:space="0" w:color="auto"/>
              <w:right w:val="single" w:sz="4" w:space="0" w:color="auto"/>
            </w:tcBorders>
            <w:shd w:val="clear" w:color="auto" w:fill="auto"/>
            <w:vAlign w:val="center"/>
          </w:tcPr>
          <w:p w14:paraId="4EA2B6EA"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53501A4E" w14:textId="32AB8800"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PIMENTÃO 80% VERDE, de primeira, com peso unitário entre 120 a 200g, as casca com aspecto liso brilhante libre de desidratação. apresentando grau de maturação tal que lhe permita suportar a manipulação, o transporte e a conservação em condições  adequadas  para  o consumo. Com ausência de sujidades, parasitos e larvas, de acordo com a Resolução 12/78 da CNNPA. Devendo ser prioritariamente orgânicos e/ou agroecológicos.</w:t>
            </w:r>
          </w:p>
        </w:tc>
        <w:tc>
          <w:tcPr>
            <w:tcW w:w="850" w:type="dxa"/>
            <w:tcBorders>
              <w:top w:val="nil"/>
              <w:left w:val="nil"/>
              <w:bottom w:val="single" w:sz="4" w:space="0" w:color="auto"/>
              <w:right w:val="single" w:sz="4" w:space="0" w:color="auto"/>
            </w:tcBorders>
            <w:shd w:val="clear" w:color="auto" w:fill="auto"/>
            <w:vAlign w:val="center"/>
          </w:tcPr>
          <w:p w14:paraId="430E005F" w14:textId="61CBF17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0B3114C8" w14:textId="5AE17000"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1.300</w:t>
            </w:r>
          </w:p>
        </w:tc>
        <w:tc>
          <w:tcPr>
            <w:tcW w:w="840" w:type="dxa"/>
            <w:tcBorders>
              <w:top w:val="nil"/>
              <w:left w:val="nil"/>
              <w:bottom w:val="single" w:sz="4" w:space="0" w:color="auto"/>
              <w:right w:val="single" w:sz="4" w:space="0" w:color="auto"/>
            </w:tcBorders>
            <w:shd w:val="clear" w:color="auto" w:fill="auto"/>
            <w:vAlign w:val="center"/>
          </w:tcPr>
          <w:p w14:paraId="74F6EF15"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403EDBD6" w14:textId="661F7128"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R$ 5,00</w:t>
            </w:r>
          </w:p>
        </w:tc>
        <w:tc>
          <w:tcPr>
            <w:tcW w:w="992" w:type="dxa"/>
            <w:tcBorders>
              <w:top w:val="nil"/>
              <w:left w:val="nil"/>
              <w:bottom w:val="single" w:sz="4" w:space="0" w:color="auto"/>
              <w:right w:val="single" w:sz="4" w:space="0" w:color="auto"/>
            </w:tcBorders>
            <w:shd w:val="clear" w:color="auto" w:fill="auto"/>
            <w:vAlign w:val="center"/>
          </w:tcPr>
          <w:p w14:paraId="4684671A" w14:textId="25887B6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R$ 6.500,00</w:t>
            </w:r>
          </w:p>
        </w:tc>
      </w:tr>
      <w:tr w:rsidR="00DD3D47" w:rsidRPr="0056327E" w14:paraId="04A97B4D"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6100414A" w14:textId="4426D0E1"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31</w:t>
            </w:r>
          </w:p>
        </w:tc>
        <w:tc>
          <w:tcPr>
            <w:tcW w:w="709" w:type="dxa"/>
            <w:tcBorders>
              <w:top w:val="nil"/>
              <w:left w:val="nil"/>
              <w:bottom w:val="single" w:sz="4" w:space="0" w:color="auto"/>
              <w:right w:val="single" w:sz="4" w:space="0" w:color="auto"/>
            </w:tcBorders>
            <w:shd w:val="clear" w:color="auto" w:fill="auto"/>
            <w:vAlign w:val="center"/>
          </w:tcPr>
          <w:p w14:paraId="61D593CA"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59939967" w14:textId="26863A15"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QUIABO, de primeira, fresco e sem danos mecânicos, tamanho média a grande e consistência firme, apresentando grau de maturação tal que lhe permita suportar a manipulação, o transporte e a conservação em condições adequadas para o consumo. Com ausência</w:t>
            </w:r>
            <w:r w:rsidR="00673D78">
              <w:rPr>
                <w:rFonts w:ascii="Arial" w:hAnsi="Arial" w:cs="Arial"/>
                <w:sz w:val="14"/>
                <w:szCs w:val="14"/>
              </w:rPr>
              <w:t xml:space="preserve"> </w:t>
            </w:r>
            <w:r w:rsidRPr="0056327E">
              <w:rPr>
                <w:rFonts w:ascii="Arial" w:hAnsi="Arial" w:cs="Arial"/>
                <w:sz w:val="14"/>
                <w:szCs w:val="14"/>
              </w:rPr>
              <w:t>de sujidades, parasitos e larvas, de acordo com a Resolução 12/78 da CNNPA. Devendo ser prioritariamente orgânicos e/ou agroecológicos.</w:t>
            </w:r>
          </w:p>
        </w:tc>
        <w:tc>
          <w:tcPr>
            <w:tcW w:w="850" w:type="dxa"/>
            <w:tcBorders>
              <w:top w:val="nil"/>
              <w:left w:val="nil"/>
              <w:bottom w:val="single" w:sz="4" w:space="0" w:color="auto"/>
              <w:right w:val="single" w:sz="4" w:space="0" w:color="auto"/>
            </w:tcBorders>
            <w:shd w:val="clear" w:color="auto" w:fill="auto"/>
            <w:vAlign w:val="center"/>
          </w:tcPr>
          <w:p w14:paraId="0E70E946" w14:textId="67FBE315"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1CB1E8A4" w14:textId="159287BF"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1.000</w:t>
            </w:r>
          </w:p>
        </w:tc>
        <w:tc>
          <w:tcPr>
            <w:tcW w:w="840" w:type="dxa"/>
            <w:tcBorders>
              <w:top w:val="nil"/>
              <w:left w:val="nil"/>
              <w:bottom w:val="single" w:sz="4" w:space="0" w:color="auto"/>
              <w:right w:val="single" w:sz="4" w:space="0" w:color="auto"/>
            </w:tcBorders>
            <w:shd w:val="clear" w:color="auto" w:fill="auto"/>
            <w:vAlign w:val="center"/>
          </w:tcPr>
          <w:p w14:paraId="7036969E"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793D30B1" w14:textId="5F44EE0F"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R$ 9,00</w:t>
            </w:r>
          </w:p>
        </w:tc>
        <w:tc>
          <w:tcPr>
            <w:tcW w:w="992" w:type="dxa"/>
            <w:tcBorders>
              <w:top w:val="nil"/>
              <w:left w:val="nil"/>
              <w:bottom w:val="single" w:sz="4" w:space="0" w:color="auto"/>
              <w:right w:val="single" w:sz="4" w:space="0" w:color="auto"/>
            </w:tcBorders>
            <w:shd w:val="clear" w:color="auto" w:fill="auto"/>
            <w:vAlign w:val="center"/>
          </w:tcPr>
          <w:p w14:paraId="3B81FBE6" w14:textId="7FF3D78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R$ 9.000,00</w:t>
            </w:r>
          </w:p>
        </w:tc>
      </w:tr>
      <w:tr w:rsidR="00CD5FEC" w:rsidRPr="0056327E" w14:paraId="5AE76DD2" w14:textId="77777777" w:rsidTr="00CD5FEC">
        <w:trPr>
          <w:trHeight w:val="431"/>
        </w:trPr>
        <w:tc>
          <w:tcPr>
            <w:tcW w:w="562" w:type="dxa"/>
            <w:tcBorders>
              <w:top w:val="nil"/>
              <w:left w:val="single" w:sz="4" w:space="0" w:color="auto"/>
              <w:bottom w:val="single" w:sz="4" w:space="0" w:color="auto"/>
              <w:right w:val="single" w:sz="4" w:space="0" w:color="auto"/>
            </w:tcBorders>
            <w:shd w:val="clear" w:color="auto" w:fill="auto"/>
            <w:vAlign w:val="center"/>
          </w:tcPr>
          <w:p w14:paraId="74EBFD28" w14:textId="2028221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32</w:t>
            </w:r>
          </w:p>
        </w:tc>
        <w:tc>
          <w:tcPr>
            <w:tcW w:w="709" w:type="dxa"/>
            <w:tcBorders>
              <w:top w:val="nil"/>
              <w:left w:val="nil"/>
              <w:bottom w:val="single" w:sz="4" w:space="0" w:color="auto"/>
              <w:right w:val="single" w:sz="4" w:space="0" w:color="auto"/>
            </w:tcBorders>
            <w:shd w:val="clear" w:color="auto" w:fill="auto"/>
            <w:vAlign w:val="center"/>
          </w:tcPr>
          <w:p w14:paraId="1C5BCC9D"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08C557DD" w14:textId="45A66356"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REPOLHO  LISO:  Tamanho  médio,  primeira qualidade, cabeças fechadas, sem ferimentos ou defeitos, tenros, sem manchas e com coloração</w:t>
            </w:r>
            <w:r w:rsidR="00673D78">
              <w:rPr>
                <w:rFonts w:ascii="Arial" w:hAnsi="Arial" w:cs="Arial"/>
                <w:sz w:val="14"/>
                <w:szCs w:val="14"/>
              </w:rPr>
              <w:t xml:space="preserve"> </w:t>
            </w:r>
            <w:r w:rsidRPr="0056327E">
              <w:rPr>
                <w:rFonts w:ascii="Arial" w:hAnsi="Arial" w:cs="Arial"/>
                <w:sz w:val="14"/>
                <w:szCs w:val="14"/>
              </w:rPr>
              <w:t>uniforme. livres de terra nas folhas externas.</w:t>
            </w:r>
          </w:p>
        </w:tc>
        <w:tc>
          <w:tcPr>
            <w:tcW w:w="850" w:type="dxa"/>
            <w:tcBorders>
              <w:top w:val="nil"/>
              <w:left w:val="nil"/>
              <w:bottom w:val="single" w:sz="4" w:space="0" w:color="auto"/>
              <w:right w:val="single" w:sz="4" w:space="0" w:color="auto"/>
            </w:tcBorders>
            <w:shd w:val="clear" w:color="auto" w:fill="auto"/>
            <w:vAlign w:val="center"/>
          </w:tcPr>
          <w:p w14:paraId="15C86EF0" w14:textId="45438FF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UND</w:t>
            </w:r>
          </w:p>
        </w:tc>
        <w:tc>
          <w:tcPr>
            <w:tcW w:w="664" w:type="dxa"/>
            <w:tcBorders>
              <w:top w:val="nil"/>
              <w:left w:val="nil"/>
              <w:bottom w:val="single" w:sz="4" w:space="0" w:color="auto"/>
              <w:right w:val="single" w:sz="4" w:space="0" w:color="auto"/>
            </w:tcBorders>
            <w:shd w:val="clear" w:color="auto" w:fill="auto"/>
            <w:vAlign w:val="center"/>
          </w:tcPr>
          <w:p w14:paraId="4554A2C3" w14:textId="316E5DD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500</w:t>
            </w:r>
          </w:p>
        </w:tc>
        <w:tc>
          <w:tcPr>
            <w:tcW w:w="840" w:type="dxa"/>
            <w:tcBorders>
              <w:top w:val="nil"/>
              <w:left w:val="nil"/>
              <w:bottom w:val="single" w:sz="4" w:space="0" w:color="auto"/>
              <w:right w:val="single" w:sz="4" w:space="0" w:color="auto"/>
            </w:tcBorders>
            <w:shd w:val="clear" w:color="auto" w:fill="auto"/>
            <w:vAlign w:val="center"/>
          </w:tcPr>
          <w:p w14:paraId="5AF4E7CF"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006DC94B" w14:textId="726DB02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R$ 8,00</w:t>
            </w:r>
          </w:p>
        </w:tc>
        <w:tc>
          <w:tcPr>
            <w:tcW w:w="992" w:type="dxa"/>
            <w:tcBorders>
              <w:top w:val="nil"/>
              <w:left w:val="nil"/>
              <w:bottom w:val="single" w:sz="4" w:space="0" w:color="auto"/>
              <w:right w:val="single" w:sz="4" w:space="0" w:color="auto"/>
            </w:tcBorders>
            <w:shd w:val="clear" w:color="auto" w:fill="auto"/>
            <w:vAlign w:val="center"/>
          </w:tcPr>
          <w:p w14:paraId="0ECFF49A" w14:textId="48A0CC4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R$ 4.000,00</w:t>
            </w:r>
          </w:p>
        </w:tc>
      </w:tr>
      <w:tr w:rsidR="00DD3D47" w:rsidRPr="0056327E" w14:paraId="652F6B20"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7B6CE744" w14:textId="3EB11B88"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33</w:t>
            </w:r>
          </w:p>
        </w:tc>
        <w:tc>
          <w:tcPr>
            <w:tcW w:w="709" w:type="dxa"/>
            <w:tcBorders>
              <w:top w:val="nil"/>
              <w:left w:val="nil"/>
              <w:bottom w:val="single" w:sz="4" w:space="0" w:color="auto"/>
              <w:right w:val="single" w:sz="4" w:space="0" w:color="auto"/>
            </w:tcBorders>
            <w:shd w:val="clear" w:color="auto" w:fill="auto"/>
            <w:vAlign w:val="center"/>
          </w:tcPr>
          <w:p w14:paraId="1BF11949"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0B63C97C" w14:textId="04FAAEAD"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TOMATE de tamanho regular, de 1ª qualidade, aspecto globoso, mistas entre verdes e maduras. classificada como legume graúda, de polpa firme e intacta, isenta de enfermidades, boa qualidade, livre de resíduos de fertilizantes, sujidades, defensivos, parasitas, larvas, sem lesões de origem física e</w:t>
            </w:r>
            <w:r w:rsidR="00CD5FEC" w:rsidRPr="0056327E">
              <w:rPr>
                <w:rFonts w:ascii="Arial" w:hAnsi="Arial" w:cs="Arial"/>
                <w:sz w:val="14"/>
                <w:szCs w:val="14"/>
              </w:rPr>
              <w:t xml:space="preserve"> </w:t>
            </w:r>
            <w:r w:rsidRPr="0056327E">
              <w:rPr>
                <w:rFonts w:ascii="Arial" w:hAnsi="Arial" w:cs="Arial"/>
                <w:sz w:val="14"/>
                <w:szCs w:val="14"/>
              </w:rPr>
              <w:t>mecânica.</w:t>
            </w:r>
          </w:p>
        </w:tc>
        <w:tc>
          <w:tcPr>
            <w:tcW w:w="850" w:type="dxa"/>
            <w:tcBorders>
              <w:top w:val="nil"/>
              <w:left w:val="nil"/>
              <w:bottom w:val="single" w:sz="4" w:space="0" w:color="auto"/>
              <w:right w:val="single" w:sz="4" w:space="0" w:color="auto"/>
            </w:tcBorders>
            <w:shd w:val="clear" w:color="auto" w:fill="auto"/>
            <w:vAlign w:val="center"/>
          </w:tcPr>
          <w:p w14:paraId="0E3543DC" w14:textId="4BF5FF4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2C791009" w14:textId="7213B8F4"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6.000</w:t>
            </w:r>
          </w:p>
        </w:tc>
        <w:tc>
          <w:tcPr>
            <w:tcW w:w="840" w:type="dxa"/>
            <w:tcBorders>
              <w:top w:val="nil"/>
              <w:left w:val="nil"/>
              <w:bottom w:val="single" w:sz="4" w:space="0" w:color="auto"/>
              <w:right w:val="single" w:sz="4" w:space="0" w:color="auto"/>
            </w:tcBorders>
            <w:shd w:val="clear" w:color="auto" w:fill="auto"/>
            <w:vAlign w:val="center"/>
          </w:tcPr>
          <w:p w14:paraId="3B68FD31"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45C6050F" w14:textId="750CC2C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R$ 8,00</w:t>
            </w:r>
          </w:p>
        </w:tc>
        <w:tc>
          <w:tcPr>
            <w:tcW w:w="992" w:type="dxa"/>
            <w:tcBorders>
              <w:top w:val="nil"/>
              <w:left w:val="nil"/>
              <w:bottom w:val="single" w:sz="4" w:space="0" w:color="auto"/>
              <w:right w:val="single" w:sz="4" w:space="0" w:color="auto"/>
            </w:tcBorders>
            <w:shd w:val="clear" w:color="auto" w:fill="auto"/>
            <w:vAlign w:val="center"/>
          </w:tcPr>
          <w:p w14:paraId="58BCFC7F" w14:textId="5BC8D505"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R$ 48.000,00</w:t>
            </w:r>
          </w:p>
        </w:tc>
      </w:tr>
      <w:tr w:rsidR="00DD3D47" w:rsidRPr="0056327E" w14:paraId="0AA21A1E"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672DA668" w14:textId="2B7A1350"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34</w:t>
            </w:r>
          </w:p>
        </w:tc>
        <w:tc>
          <w:tcPr>
            <w:tcW w:w="709" w:type="dxa"/>
            <w:tcBorders>
              <w:top w:val="nil"/>
              <w:left w:val="nil"/>
              <w:bottom w:val="single" w:sz="4" w:space="0" w:color="auto"/>
              <w:right w:val="single" w:sz="4" w:space="0" w:color="auto"/>
            </w:tcBorders>
            <w:shd w:val="clear" w:color="auto" w:fill="auto"/>
            <w:vAlign w:val="center"/>
          </w:tcPr>
          <w:p w14:paraId="5D55C051"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3DBFC9C7" w14:textId="65984870"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TANGERINA, de primeira, in natura, apresentando grau de maturação tal que lhe permita suportar a manipulação, o transporte e a conservação em condições adequadas para o consumo.  Com ausência de sujidades, parasitos e larvas, de acordo com a Resolução 12/78 da CNNPA.</w:t>
            </w:r>
          </w:p>
        </w:tc>
        <w:tc>
          <w:tcPr>
            <w:tcW w:w="850" w:type="dxa"/>
            <w:tcBorders>
              <w:top w:val="nil"/>
              <w:left w:val="nil"/>
              <w:bottom w:val="single" w:sz="4" w:space="0" w:color="auto"/>
              <w:right w:val="single" w:sz="4" w:space="0" w:color="auto"/>
            </w:tcBorders>
            <w:shd w:val="clear" w:color="auto" w:fill="auto"/>
            <w:vAlign w:val="center"/>
          </w:tcPr>
          <w:p w14:paraId="01ACB5C8" w14:textId="374FCBE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59C66F01" w14:textId="79AB6864"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1.000</w:t>
            </w:r>
          </w:p>
        </w:tc>
        <w:tc>
          <w:tcPr>
            <w:tcW w:w="840" w:type="dxa"/>
            <w:tcBorders>
              <w:top w:val="nil"/>
              <w:left w:val="nil"/>
              <w:bottom w:val="single" w:sz="4" w:space="0" w:color="auto"/>
              <w:right w:val="single" w:sz="4" w:space="0" w:color="auto"/>
            </w:tcBorders>
            <w:shd w:val="clear" w:color="auto" w:fill="auto"/>
            <w:vAlign w:val="center"/>
          </w:tcPr>
          <w:p w14:paraId="2C9D5FCB"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2C70C4D7" w14:textId="0599460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R$ 10,00</w:t>
            </w:r>
          </w:p>
        </w:tc>
        <w:tc>
          <w:tcPr>
            <w:tcW w:w="992" w:type="dxa"/>
            <w:tcBorders>
              <w:top w:val="nil"/>
              <w:left w:val="nil"/>
              <w:bottom w:val="single" w:sz="4" w:space="0" w:color="auto"/>
              <w:right w:val="single" w:sz="4" w:space="0" w:color="auto"/>
            </w:tcBorders>
            <w:shd w:val="clear" w:color="auto" w:fill="auto"/>
            <w:vAlign w:val="center"/>
          </w:tcPr>
          <w:p w14:paraId="7D3C3AA0" w14:textId="42A100E0"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R$ 10.000,00</w:t>
            </w:r>
          </w:p>
        </w:tc>
      </w:tr>
      <w:tr w:rsidR="00DD3D47" w:rsidRPr="0056327E" w14:paraId="2630C3C4"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07D0AC78" w14:textId="0543B4E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35</w:t>
            </w:r>
          </w:p>
        </w:tc>
        <w:tc>
          <w:tcPr>
            <w:tcW w:w="709" w:type="dxa"/>
            <w:tcBorders>
              <w:top w:val="nil"/>
              <w:left w:val="nil"/>
              <w:bottom w:val="single" w:sz="4" w:space="0" w:color="auto"/>
              <w:right w:val="single" w:sz="4" w:space="0" w:color="auto"/>
            </w:tcBorders>
            <w:shd w:val="clear" w:color="auto" w:fill="auto"/>
            <w:vAlign w:val="center"/>
          </w:tcPr>
          <w:p w14:paraId="6B753A94"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0B552872" w14:textId="078BAE4C"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TAPIOCA. De primeira, embalagem contendo 01kg,</w:t>
            </w:r>
            <w:r w:rsidR="00673D78">
              <w:rPr>
                <w:rFonts w:ascii="Arial" w:hAnsi="Arial" w:cs="Arial"/>
                <w:sz w:val="14"/>
                <w:szCs w:val="14"/>
              </w:rPr>
              <w:t xml:space="preserve"> </w:t>
            </w:r>
            <w:r w:rsidRPr="0056327E">
              <w:rPr>
                <w:rFonts w:ascii="Arial" w:hAnsi="Arial" w:cs="Arial"/>
                <w:sz w:val="14"/>
                <w:szCs w:val="14"/>
              </w:rPr>
              <w:t>com dados e identificação do produto, marca do fabricante, prazo de validade, peso líquido e de acordo com a resolução 12/78 da Comissão Nacional de Normas e Padrões para Alimentos – CNNPA.</w:t>
            </w:r>
          </w:p>
        </w:tc>
        <w:tc>
          <w:tcPr>
            <w:tcW w:w="850" w:type="dxa"/>
            <w:tcBorders>
              <w:top w:val="nil"/>
              <w:left w:val="nil"/>
              <w:bottom w:val="single" w:sz="4" w:space="0" w:color="auto"/>
              <w:right w:val="single" w:sz="4" w:space="0" w:color="auto"/>
            </w:tcBorders>
            <w:shd w:val="clear" w:color="auto" w:fill="auto"/>
            <w:vAlign w:val="center"/>
          </w:tcPr>
          <w:p w14:paraId="5CFD4773" w14:textId="0B4ED0E3"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7BAADCCB" w14:textId="3FD0B8F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500</w:t>
            </w:r>
          </w:p>
        </w:tc>
        <w:tc>
          <w:tcPr>
            <w:tcW w:w="840" w:type="dxa"/>
            <w:tcBorders>
              <w:top w:val="nil"/>
              <w:left w:val="nil"/>
              <w:bottom w:val="single" w:sz="4" w:space="0" w:color="auto"/>
              <w:right w:val="single" w:sz="4" w:space="0" w:color="auto"/>
            </w:tcBorders>
            <w:shd w:val="clear" w:color="auto" w:fill="auto"/>
            <w:vAlign w:val="center"/>
          </w:tcPr>
          <w:p w14:paraId="64E545AA"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4AAE7694" w14:textId="64214101"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R$ 10,00</w:t>
            </w:r>
          </w:p>
        </w:tc>
        <w:tc>
          <w:tcPr>
            <w:tcW w:w="992" w:type="dxa"/>
            <w:tcBorders>
              <w:top w:val="nil"/>
              <w:left w:val="nil"/>
              <w:bottom w:val="single" w:sz="4" w:space="0" w:color="auto"/>
              <w:right w:val="single" w:sz="4" w:space="0" w:color="auto"/>
            </w:tcBorders>
            <w:shd w:val="clear" w:color="auto" w:fill="auto"/>
            <w:vAlign w:val="center"/>
          </w:tcPr>
          <w:p w14:paraId="2207F438" w14:textId="35AB65F8"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R$ 5.000,00</w:t>
            </w:r>
          </w:p>
        </w:tc>
      </w:tr>
      <w:tr w:rsidR="00DD3D47" w:rsidRPr="0056327E" w14:paraId="3C3DCE80"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37D2EB41" w14:textId="1180281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36</w:t>
            </w:r>
          </w:p>
        </w:tc>
        <w:tc>
          <w:tcPr>
            <w:tcW w:w="709" w:type="dxa"/>
            <w:tcBorders>
              <w:top w:val="nil"/>
              <w:left w:val="nil"/>
              <w:bottom w:val="single" w:sz="4" w:space="0" w:color="auto"/>
              <w:right w:val="single" w:sz="4" w:space="0" w:color="auto"/>
            </w:tcBorders>
            <w:shd w:val="clear" w:color="auto" w:fill="auto"/>
            <w:vAlign w:val="center"/>
          </w:tcPr>
          <w:p w14:paraId="3197E72B"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2B8C2C32" w14:textId="2B091E4E"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OVO tipo extra, classe A. Embalagem contendo 12 unidades, com dados de identificação do produto, marca do fabricante, prazo de validade, peso liquido mínimo de 720 g e de acordo com Normas e/ou Resoluções vigentes da Anvisa ou Ministério da Agricultura.</w:t>
            </w:r>
          </w:p>
        </w:tc>
        <w:tc>
          <w:tcPr>
            <w:tcW w:w="850" w:type="dxa"/>
            <w:tcBorders>
              <w:top w:val="nil"/>
              <w:left w:val="nil"/>
              <w:bottom w:val="single" w:sz="4" w:space="0" w:color="auto"/>
              <w:right w:val="single" w:sz="4" w:space="0" w:color="auto"/>
            </w:tcBorders>
            <w:shd w:val="clear" w:color="auto" w:fill="auto"/>
            <w:vAlign w:val="center"/>
          </w:tcPr>
          <w:p w14:paraId="3B885042" w14:textId="69B0581F"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DZ</w:t>
            </w:r>
          </w:p>
        </w:tc>
        <w:tc>
          <w:tcPr>
            <w:tcW w:w="664" w:type="dxa"/>
            <w:tcBorders>
              <w:top w:val="nil"/>
              <w:left w:val="nil"/>
              <w:bottom w:val="single" w:sz="4" w:space="0" w:color="auto"/>
              <w:right w:val="single" w:sz="4" w:space="0" w:color="auto"/>
            </w:tcBorders>
            <w:shd w:val="clear" w:color="auto" w:fill="auto"/>
            <w:vAlign w:val="center"/>
          </w:tcPr>
          <w:p w14:paraId="777BC280" w14:textId="4555BB1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1.500</w:t>
            </w:r>
          </w:p>
        </w:tc>
        <w:tc>
          <w:tcPr>
            <w:tcW w:w="840" w:type="dxa"/>
            <w:tcBorders>
              <w:top w:val="nil"/>
              <w:left w:val="nil"/>
              <w:bottom w:val="single" w:sz="4" w:space="0" w:color="auto"/>
              <w:right w:val="single" w:sz="4" w:space="0" w:color="auto"/>
            </w:tcBorders>
            <w:shd w:val="clear" w:color="auto" w:fill="auto"/>
            <w:vAlign w:val="center"/>
          </w:tcPr>
          <w:p w14:paraId="61E19020"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2562FD8F" w14:textId="6AC7ACDC"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R$ 12,50</w:t>
            </w:r>
          </w:p>
        </w:tc>
        <w:tc>
          <w:tcPr>
            <w:tcW w:w="992" w:type="dxa"/>
            <w:tcBorders>
              <w:top w:val="nil"/>
              <w:left w:val="nil"/>
              <w:bottom w:val="single" w:sz="4" w:space="0" w:color="auto"/>
              <w:right w:val="single" w:sz="4" w:space="0" w:color="auto"/>
            </w:tcBorders>
            <w:shd w:val="clear" w:color="auto" w:fill="auto"/>
            <w:vAlign w:val="center"/>
          </w:tcPr>
          <w:p w14:paraId="61A619EF" w14:textId="0B73B7B5"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R$ 18.750,00</w:t>
            </w:r>
          </w:p>
        </w:tc>
      </w:tr>
      <w:tr w:rsidR="00CD5FEC" w:rsidRPr="0056327E" w14:paraId="3BF82A08" w14:textId="77777777" w:rsidTr="00CD5FEC">
        <w:trPr>
          <w:trHeight w:val="165"/>
        </w:trPr>
        <w:tc>
          <w:tcPr>
            <w:tcW w:w="562" w:type="dxa"/>
            <w:tcBorders>
              <w:top w:val="nil"/>
              <w:left w:val="single" w:sz="4" w:space="0" w:color="auto"/>
              <w:bottom w:val="single" w:sz="4" w:space="0" w:color="auto"/>
              <w:right w:val="single" w:sz="4" w:space="0" w:color="auto"/>
            </w:tcBorders>
            <w:shd w:val="clear" w:color="auto" w:fill="auto"/>
            <w:vAlign w:val="center"/>
          </w:tcPr>
          <w:p w14:paraId="2A27D4D3" w14:textId="7C8F8F5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37</w:t>
            </w:r>
          </w:p>
        </w:tc>
        <w:tc>
          <w:tcPr>
            <w:tcW w:w="709" w:type="dxa"/>
            <w:tcBorders>
              <w:top w:val="nil"/>
              <w:left w:val="nil"/>
              <w:bottom w:val="single" w:sz="4" w:space="0" w:color="auto"/>
              <w:right w:val="single" w:sz="4" w:space="0" w:color="auto"/>
            </w:tcBorders>
            <w:shd w:val="clear" w:color="auto" w:fill="auto"/>
            <w:vAlign w:val="center"/>
          </w:tcPr>
          <w:p w14:paraId="551C71B3"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3F42D212" w14:textId="2348DEF8"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POLPA DE FRUTA in natural de boa qualidade e dein natura de boa qualidade e em bom estado conservação</w:t>
            </w:r>
          </w:p>
        </w:tc>
        <w:tc>
          <w:tcPr>
            <w:tcW w:w="850" w:type="dxa"/>
            <w:tcBorders>
              <w:top w:val="nil"/>
              <w:left w:val="nil"/>
              <w:bottom w:val="single" w:sz="4" w:space="0" w:color="auto"/>
              <w:right w:val="single" w:sz="4" w:space="0" w:color="auto"/>
            </w:tcBorders>
            <w:shd w:val="clear" w:color="auto" w:fill="auto"/>
            <w:vAlign w:val="center"/>
          </w:tcPr>
          <w:p w14:paraId="0181C18D" w14:textId="2D319E4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69EAFCDC" w14:textId="04F6705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6.000</w:t>
            </w:r>
          </w:p>
        </w:tc>
        <w:tc>
          <w:tcPr>
            <w:tcW w:w="840" w:type="dxa"/>
            <w:tcBorders>
              <w:top w:val="nil"/>
              <w:left w:val="nil"/>
              <w:bottom w:val="single" w:sz="4" w:space="0" w:color="auto"/>
              <w:right w:val="single" w:sz="4" w:space="0" w:color="auto"/>
            </w:tcBorders>
            <w:shd w:val="clear" w:color="auto" w:fill="auto"/>
            <w:vAlign w:val="center"/>
          </w:tcPr>
          <w:p w14:paraId="76F37E6E"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76462696" w14:textId="093F6A89"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R$ 11,00</w:t>
            </w:r>
          </w:p>
        </w:tc>
        <w:tc>
          <w:tcPr>
            <w:tcW w:w="992" w:type="dxa"/>
            <w:tcBorders>
              <w:top w:val="nil"/>
              <w:left w:val="nil"/>
              <w:bottom w:val="single" w:sz="4" w:space="0" w:color="auto"/>
              <w:right w:val="single" w:sz="4" w:space="0" w:color="auto"/>
            </w:tcBorders>
            <w:shd w:val="clear" w:color="auto" w:fill="auto"/>
            <w:vAlign w:val="center"/>
          </w:tcPr>
          <w:p w14:paraId="7C434698" w14:textId="715B61B5"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R$ 66.000,00</w:t>
            </w:r>
          </w:p>
        </w:tc>
      </w:tr>
      <w:tr w:rsidR="0056327E" w:rsidRPr="0056327E" w14:paraId="6914DBBA" w14:textId="77777777" w:rsidTr="0056327E">
        <w:trPr>
          <w:trHeight w:val="199"/>
        </w:trPr>
        <w:tc>
          <w:tcPr>
            <w:tcW w:w="562" w:type="dxa"/>
            <w:tcBorders>
              <w:top w:val="nil"/>
              <w:left w:val="single" w:sz="4" w:space="0" w:color="auto"/>
              <w:bottom w:val="single" w:sz="4" w:space="0" w:color="auto"/>
              <w:right w:val="single" w:sz="4" w:space="0" w:color="auto"/>
            </w:tcBorders>
            <w:shd w:val="clear" w:color="auto" w:fill="auto"/>
            <w:vAlign w:val="center"/>
          </w:tcPr>
          <w:p w14:paraId="3A7155A4" w14:textId="2A7BD0C8"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38</w:t>
            </w:r>
          </w:p>
        </w:tc>
        <w:tc>
          <w:tcPr>
            <w:tcW w:w="709" w:type="dxa"/>
            <w:tcBorders>
              <w:top w:val="nil"/>
              <w:left w:val="nil"/>
              <w:bottom w:val="single" w:sz="4" w:space="0" w:color="auto"/>
              <w:right w:val="single" w:sz="4" w:space="0" w:color="auto"/>
            </w:tcBorders>
            <w:shd w:val="clear" w:color="auto" w:fill="auto"/>
            <w:vAlign w:val="center"/>
          </w:tcPr>
          <w:p w14:paraId="28EF3B2A"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7CBD71C7" w14:textId="4DC842DB"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IOUGURTE NATURAL 200 ML,</w:t>
            </w:r>
            <w:r w:rsidR="00CD5FEC" w:rsidRPr="0056327E">
              <w:rPr>
                <w:rFonts w:ascii="Arial" w:hAnsi="Arial" w:cs="Arial"/>
                <w:sz w:val="14"/>
                <w:szCs w:val="14"/>
              </w:rPr>
              <w:t xml:space="preserve"> </w:t>
            </w:r>
            <w:r w:rsidRPr="0056327E">
              <w:rPr>
                <w:rFonts w:ascii="Arial" w:hAnsi="Arial" w:cs="Arial"/>
                <w:sz w:val="14"/>
                <w:szCs w:val="14"/>
              </w:rPr>
              <w:t>feito com polpa de fruta natural e 100% de leite integral,</w:t>
            </w:r>
            <w:r w:rsidR="0056327E" w:rsidRPr="0056327E">
              <w:rPr>
                <w:rFonts w:ascii="Arial" w:hAnsi="Arial" w:cs="Arial"/>
                <w:sz w:val="14"/>
                <w:szCs w:val="14"/>
              </w:rPr>
              <w:t xml:space="preserve"> </w:t>
            </w:r>
            <w:r w:rsidRPr="0056327E">
              <w:rPr>
                <w:rFonts w:ascii="Arial" w:hAnsi="Arial" w:cs="Arial"/>
                <w:sz w:val="14"/>
                <w:szCs w:val="14"/>
              </w:rPr>
              <w:t xml:space="preserve">embalagem resistente contendo </w:t>
            </w:r>
            <w:r w:rsidR="0056327E" w:rsidRPr="0056327E">
              <w:rPr>
                <w:rFonts w:ascii="Arial" w:hAnsi="Arial" w:cs="Arial"/>
                <w:sz w:val="14"/>
                <w:szCs w:val="14"/>
              </w:rPr>
              <w:t>identificação</w:t>
            </w:r>
            <w:r w:rsidRPr="0056327E">
              <w:rPr>
                <w:rFonts w:ascii="Arial" w:hAnsi="Arial" w:cs="Arial"/>
                <w:sz w:val="14"/>
                <w:szCs w:val="14"/>
              </w:rPr>
              <w:t xml:space="preserve"> do produto,</w:t>
            </w:r>
            <w:r w:rsidR="0056327E" w:rsidRPr="0056327E">
              <w:rPr>
                <w:rFonts w:ascii="Arial" w:hAnsi="Arial" w:cs="Arial"/>
                <w:sz w:val="14"/>
                <w:szCs w:val="14"/>
              </w:rPr>
              <w:t xml:space="preserve"> </w:t>
            </w:r>
            <w:r w:rsidRPr="0056327E">
              <w:rPr>
                <w:rFonts w:ascii="Arial" w:hAnsi="Arial" w:cs="Arial"/>
                <w:sz w:val="14"/>
                <w:szCs w:val="14"/>
              </w:rPr>
              <w:t>nome e endereço do fabricante,</w:t>
            </w:r>
            <w:r w:rsidR="0056327E" w:rsidRPr="0056327E">
              <w:rPr>
                <w:rFonts w:ascii="Arial" w:hAnsi="Arial" w:cs="Arial"/>
                <w:sz w:val="14"/>
                <w:szCs w:val="14"/>
              </w:rPr>
              <w:t xml:space="preserve"> </w:t>
            </w:r>
            <w:r w:rsidRPr="0056327E">
              <w:rPr>
                <w:rFonts w:ascii="Arial" w:hAnsi="Arial" w:cs="Arial"/>
                <w:sz w:val="14"/>
                <w:szCs w:val="14"/>
              </w:rPr>
              <w:t xml:space="preserve">data de </w:t>
            </w:r>
            <w:r w:rsidR="0056327E" w:rsidRPr="0056327E">
              <w:rPr>
                <w:rFonts w:ascii="Arial" w:hAnsi="Arial" w:cs="Arial"/>
                <w:sz w:val="14"/>
                <w:szCs w:val="14"/>
              </w:rPr>
              <w:t>fabricação</w:t>
            </w:r>
            <w:r w:rsidRPr="0056327E">
              <w:rPr>
                <w:rFonts w:ascii="Arial" w:hAnsi="Arial" w:cs="Arial"/>
                <w:sz w:val="14"/>
                <w:szCs w:val="14"/>
              </w:rPr>
              <w:t>,</w:t>
            </w:r>
            <w:r w:rsidR="0056327E" w:rsidRPr="0056327E">
              <w:rPr>
                <w:rFonts w:ascii="Arial" w:hAnsi="Arial" w:cs="Arial"/>
                <w:sz w:val="14"/>
                <w:szCs w:val="14"/>
              </w:rPr>
              <w:t xml:space="preserve"> </w:t>
            </w:r>
            <w:r w:rsidRPr="0056327E">
              <w:rPr>
                <w:rFonts w:ascii="Arial" w:hAnsi="Arial" w:cs="Arial"/>
                <w:sz w:val="14"/>
                <w:szCs w:val="14"/>
              </w:rPr>
              <w:t>prazo de validade.</w:t>
            </w:r>
          </w:p>
        </w:tc>
        <w:tc>
          <w:tcPr>
            <w:tcW w:w="850" w:type="dxa"/>
            <w:tcBorders>
              <w:top w:val="nil"/>
              <w:left w:val="nil"/>
              <w:bottom w:val="single" w:sz="4" w:space="0" w:color="auto"/>
              <w:right w:val="single" w:sz="4" w:space="0" w:color="auto"/>
            </w:tcBorders>
            <w:shd w:val="clear" w:color="auto" w:fill="auto"/>
            <w:vAlign w:val="center"/>
          </w:tcPr>
          <w:p w14:paraId="0AC2CFFD" w14:textId="63924E7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UND</w:t>
            </w:r>
          </w:p>
        </w:tc>
        <w:tc>
          <w:tcPr>
            <w:tcW w:w="664" w:type="dxa"/>
            <w:tcBorders>
              <w:top w:val="nil"/>
              <w:left w:val="nil"/>
              <w:bottom w:val="single" w:sz="4" w:space="0" w:color="auto"/>
              <w:right w:val="single" w:sz="4" w:space="0" w:color="auto"/>
            </w:tcBorders>
            <w:shd w:val="clear" w:color="auto" w:fill="auto"/>
            <w:vAlign w:val="center"/>
          </w:tcPr>
          <w:p w14:paraId="6EB1D794" w14:textId="7D417CE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20.000</w:t>
            </w:r>
          </w:p>
        </w:tc>
        <w:tc>
          <w:tcPr>
            <w:tcW w:w="840" w:type="dxa"/>
            <w:tcBorders>
              <w:top w:val="nil"/>
              <w:left w:val="nil"/>
              <w:bottom w:val="single" w:sz="4" w:space="0" w:color="auto"/>
              <w:right w:val="single" w:sz="4" w:space="0" w:color="auto"/>
            </w:tcBorders>
            <w:shd w:val="clear" w:color="auto" w:fill="auto"/>
            <w:vAlign w:val="center"/>
          </w:tcPr>
          <w:p w14:paraId="37A82B39"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498EF742" w14:textId="60E6D1EC"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R$ 2,70</w:t>
            </w:r>
          </w:p>
        </w:tc>
        <w:tc>
          <w:tcPr>
            <w:tcW w:w="992" w:type="dxa"/>
            <w:tcBorders>
              <w:top w:val="nil"/>
              <w:left w:val="nil"/>
              <w:bottom w:val="single" w:sz="4" w:space="0" w:color="auto"/>
              <w:right w:val="single" w:sz="4" w:space="0" w:color="auto"/>
            </w:tcBorders>
            <w:shd w:val="clear" w:color="auto" w:fill="auto"/>
            <w:vAlign w:val="center"/>
          </w:tcPr>
          <w:p w14:paraId="0CB078BE" w14:textId="59C05D7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R$ 54.000,00</w:t>
            </w:r>
          </w:p>
        </w:tc>
      </w:tr>
      <w:tr w:rsidR="0056327E" w:rsidRPr="0056327E" w14:paraId="0F9DA24C" w14:textId="77777777" w:rsidTr="0056327E">
        <w:trPr>
          <w:trHeight w:val="349"/>
        </w:trPr>
        <w:tc>
          <w:tcPr>
            <w:tcW w:w="562" w:type="dxa"/>
            <w:tcBorders>
              <w:top w:val="nil"/>
              <w:left w:val="single" w:sz="4" w:space="0" w:color="auto"/>
              <w:bottom w:val="single" w:sz="4" w:space="0" w:color="auto"/>
              <w:right w:val="single" w:sz="4" w:space="0" w:color="auto"/>
            </w:tcBorders>
            <w:shd w:val="clear" w:color="auto" w:fill="auto"/>
            <w:vAlign w:val="center"/>
          </w:tcPr>
          <w:p w14:paraId="603E4C14" w14:textId="6B05550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39</w:t>
            </w:r>
          </w:p>
        </w:tc>
        <w:tc>
          <w:tcPr>
            <w:tcW w:w="709" w:type="dxa"/>
            <w:tcBorders>
              <w:top w:val="nil"/>
              <w:left w:val="nil"/>
              <w:bottom w:val="single" w:sz="4" w:space="0" w:color="auto"/>
              <w:right w:val="single" w:sz="4" w:space="0" w:color="auto"/>
            </w:tcBorders>
            <w:shd w:val="clear" w:color="auto" w:fill="auto"/>
            <w:vAlign w:val="center"/>
          </w:tcPr>
          <w:p w14:paraId="50F98F7B"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110230F6" w14:textId="2A94A349"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IOUGURTE NATURAL 100g,feito com polpa de fruta natural e 100% de leite integral,</w:t>
            </w:r>
            <w:r w:rsidR="00673D78">
              <w:rPr>
                <w:rFonts w:ascii="Arial" w:hAnsi="Arial" w:cs="Arial"/>
                <w:sz w:val="14"/>
                <w:szCs w:val="14"/>
              </w:rPr>
              <w:t xml:space="preserve"> </w:t>
            </w:r>
            <w:r w:rsidRPr="0056327E">
              <w:rPr>
                <w:rFonts w:ascii="Arial" w:hAnsi="Arial" w:cs="Arial"/>
                <w:sz w:val="14"/>
                <w:szCs w:val="14"/>
              </w:rPr>
              <w:t xml:space="preserve">embalagem resistente contendo </w:t>
            </w:r>
            <w:r w:rsidR="00673D78" w:rsidRPr="0056327E">
              <w:rPr>
                <w:rFonts w:ascii="Arial" w:hAnsi="Arial" w:cs="Arial"/>
                <w:sz w:val="14"/>
                <w:szCs w:val="14"/>
              </w:rPr>
              <w:t>identificação</w:t>
            </w:r>
            <w:r w:rsidRPr="0056327E">
              <w:rPr>
                <w:rFonts w:ascii="Arial" w:hAnsi="Arial" w:cs="Arial"/>
                <w:sz w:val="14"/>
                <w:szCs w:val="14"/>
              </w:rPr>
              <w:t xml:space="preserve"> do produto,</w:t>
            </w:r>
            <w:r w:rsidR="00673D78">
              <w:rPr>
                <w:rFonts w:ascii="Arial" w:hAnsi="Arial" w:cs="Arial"/>
                <w:sz w:val="14"/>
                <w:szCs w:val="14"/>
              </w:rPr>
              <w:t xml:space="preserve"> </w:t>
            </w:r>
            <w:r w:rsidRPr="0056327E">
              <w:rPr>
                <w:rFonts w:ascii="Arial" w:hAnsi="Arial" w:cs="Arial"/>
                <w:sz w:val="14"/>
                <w:szCs w:val="14"/>
              </w:rPr>
              <w:t>nome e endereço do fabricante,</w:t>
            </w:r>
            <w:r w:rsidR="00673D78">
              <w:rPr>
                <w:rFonts w:ascii="Arial" w:hAnsi="Arial" w:cs="Arial"/>
                <w:sz w:val="14"/>
                <w:szCs w:val="14"/>
              </w:rPr>
              <w:t xml:space="preserve"> </w:t>
            </w:r>
            <w:r w:rsidRPr="0056327E">
              <w:rPr>
                <w:rFonts w:ascii="Arial" w:hAnsi="Arial" w:cs="Arial"/>
                <w:sz w:val="14"/>
                <w:szCs w:val="14"/>
              </w:rPr>
              <w:t>data de fabricaçõa,</w:t>
            </w:r>
            <w:r w:rsidR="00673D78">
              <w:rPr>
                <w:rFonts w:ascii="Arial" w:hAnsi="Arial" w:cs="Arial"/>
                <w:sz w:val="14"/>
                <w:szCs w:val="14"/>
              </w:rPr>
              <w:t xml:space="preserve"> </w:t>
            </w:r>
            <w:r w:rsidRPr="0056327E">
              <w:rPr>
                <w:rFonts w:ascii="Arial" w:hAnsi="Arial" w:cs="Arial"/>
                <w:sz w:val="14"/>
                <w:szCs w:val="14"/>
              </w:rPr>
              <w:t>prazo de validade.</w:t>
            </w:r>
          </w:p>
        </w:tc>
        <w:tc>
          <w:tcPr>
            <w:tcW w:w="850" w:type="dxa"/>
            <w:tcBorders>
              <w:top w:val="nil"/>
              <w:left w:val="nil"/>
              <w:bottom w:val="single" w:sz="4" w:space="0" w:color="auto"/>
              <w:right w:val="single" w:sz="4" w:space="0" w:color="auto"/>
            </w:tcBorders>
            <w:shd w:val="clear" w:color="auto" w:fill="auto"/>
            <w:vAlign w:val="center"/>
          </w:tcPr>
          <w:p w14:paraId="1C1D0797" w14:textId="7ED9971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UND</w:t>
            </w:r>
          </w:p>
        </w:tc>
        <w:tc>
          <w:tcPr>
            <w:tcW w:w="664" w:type="dxa"/>
            <w:tcBorders>
              <w:top w:val="nil"/>
              <w:left w:val="nil"/>
              <w:bottom w:val="single" w:sz="4" w:space="0" w:color="auto"/>
              <w:right w:val="single" w:sz="4" w:space="0" w:color="auto"/>
            </w:tcBorders>
            <w:shd w:val="clear" w:color="auto" w:fill="auto"/>
            <w:vAlign w:val="center"/>
          </w:tcPr>
          <w:p w14:paraId="20B8E481" w14:textId="54623B1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20.000</w:t>
            </w:r>
          </w:p>
        </w:tc>
        <w:tc>
          <w:tcPr>
            <w:tcW w:w="840" w:type="dxa"/>
            <w:tcBorders>
              <w:top w:val="nil"/>
              <w:left w:val="nil"/>
              <w:bottom w:val="single" w:sz="4" w:space="0" w:color="auto"/>
              <w:right w:val="single" w:sz="4" w:space="0" w:color="auto"/>
            </w:tcBorders>
            <w:shd w:val="clear" w:color="auto" w:fill="auto"/>
            <w:vAlign w:val="center"/>
          </w:tcPr>
          <w:p w14:paraId="7022E8A0"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06433212" w14:textId="121047D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R$ 1,20</w:t>
            </w:r>
          </w:p>
        </w:tc>
        <w:tc>
          <w:tcPr>
            <w:tcW w:w="992" w:type="dxa"/>
            <w:tcBorders>
              <w:top w:val="nil"/>
              <w:left w:val="nil"/>
              <w:bottom w:val="single" w:sz="4" w:space="0" w:color="auto"/>
              <w:right w:val="single" w:sz="4" w:space="0" w:color="auto"/>
            </w:tcBorders>
            <w:shd w:val="clear" w:color="auto" w:fill="auto"/>
            <w:vAlign w:val="center"/>
          </w:tcPr>
          <w:p w14:paraId="5AE49E66" w14:textId="43CF13EC"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R$ 24.000,00</w:t>
            </w:r>
          </w:p>
        </w:tc>
      </w:tr>
      <w:tr w:rsidR="0056327E" w:rsidRPr="0056327E" w14:paraId="5DF8E9A8" w14:textId="77777777" w:rsidTr="0056327E">
        <w:trPr>
          <w:trHeight w:val="70"/>
        </w:trPr>
        <w:tc>
          <w:tcPr>
            <w:tcW w:w="562" w:type="dxa"/>
            <w:tcBorders>
              <w:top w:val="nil"/>
              <w:left w:val="single" w:sz="4" w:space="0" w:color="auto"/>
              <w:bottom w:val="single" w:sz="4" w:space="0" w:color="auto"/>
              <w:right w:val="single" w:sz="4" w:space="0" w:color="auto"/>
            </w:tcBorders>
            <w:shd w:val="clear" w:color="auto" w:fill="auto"/>
            <w:vAlign w:val="center"/>
          </w:tcPr>
          <w:p w14:paraId="2D67FF06" w14:textId="469B0B16"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40</w:t>
            </w:r>
          </w:p>
        </w:tc>
        <w:tc>
          <w:tcPr>
            <w:tcW w:w="709" w:type="dxa"/>
            <w:tcBorders>
              <w:top w:val="nil"/>
              <w:left w:val="nil"/>
              <w:bottom w:val="single" w:sz="4" w:space="0" w:color="auto"/>
              <w:right w:val="single" w:sz="4" w:space="0" w:color="auto"/>
            </w:tcBorders>
            <w:shd w:val="clear" w:color="auto" w:fill="auto"/>
            <w:vAlign w:val="center"/>
          </w:tcPr>
          <w:p w14:paraId="09AF529D"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260104D0" w14:textId="6A404AB0"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MAÇA in natura de boa qualidade e em bom estado de conservação</w:t>
            </w:r>
          </w:p>
        </w:tc>
        <w:tc>
          <w:tcPr>
            <w:tcW w:w="850" w:type="dxa"/>
            <w:tcBorders>
              <w:top w:val="nil"/>
              <w:left w:val="nil"/>
              <w:bottom w:val="single" w:sz="4" w:space="0" w:color="auto"/>
              <w:right w:val="single" w:sz="4" w:space="0" w:color="auto"/>
            </w:tcBorders>
            <w:shd w:val="clear" w:color="auto" w:fill="auto"/>
            <w:vAlign w:val="center"/>
          </w:tcPr>
          <w:p w14:paraId="102266BF" w14:textId="7C86B92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UND</w:t>
            </w:r>
          </w:p>
        </w:tc>
        <w:tc>
          <w:tcPr>
            <w:tcW w:w="664" w:type="dxa"/>
            <w:tcBorders>
              <w:top w:val="nil"/>
              <w:left w:val="nil"/>
              <w:bottom w:val="single" w:sz="4" w:space="0" w:color="auto"/>
              <w:right w:val="single" w:sz="4" w:space="0" w:color="auto"/>
            </w:tcBorders>
            <w:shd w:val="clear" w:color="auto" w:fill="auto"/>
            <w:vAlign w:val="center"/>
          </w:tcPr>
          <w:p w14:paraId="12CC764C" w14:textId="57825ED6"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10.000</w:t>
            </w:r>
          </w:p>
        </w:tc>
        <w:tc>
          <w:tcPr>
            <w:tcW w:w="840" w:type="dxa"/>
            <w:tcBorders>
              <w:top w:val="nil"/>
              <w:left w:val="nil"/>
              <w:bottom w:val="single" w:sz="4" w:space="0" w:color="auto"/>
              <w:right w:val="single" w:sz="4" w:space="0" w:color="auto"/>
            </w:tcBorders>
            <w:shd w:val="clear" w:color="auto" w:fill="auto"/>
            <w:vAlign w:val="center"/>
          </w:tcPr>
          <w:p w14:paraId="48E2EAF8"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445D1020" w14:textId="15A1D02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R$ 1,40</w:t>
            </w:r>
          </w:p>
        </w:tc>
        <w:tc>
          <w:tcPr>
            <w:tcW w:w="992" w:type="dxa"/>
            <w:tcBorders>
              <w:top w:val="nil"/>
              <w:left w:val="nil"/>
              <w:bottom w:val="single" w:sz="4" w:space="0" w:color="auto"/>
              <w:right w:val="single" w:sz="4" w:space="0" w:color="auto"/>
            </w:tcBorders>
            <w:shd w:val="clear" w:color="auto" w:fill="auto"/>
            <w:vAlign w:val="center"/>
          </w:tcPr>
          <w:p w14:paraId="414061E8" w14:textId="7A3C0F36"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R$ 14.000,00</w:t>
            </w:r>
          </w:p>
        </w:tc>
      </w:tr>
      <w:tr w:rsidR="0056327E" w:rsidRPr="0056327E" w14:paraId="5FACAA14" w14:textId="77777777" w:rsidTr="0056327E">
        <w:trPr>
          <w:trHeight w:val="161"/>
        </w:trPr>
        <w:tc>
          <w:tcPr>
            <w:tcW w:w="562" w:type="dxa"/>
            <w:tcBorders>
              <w:top w:val="nil"/>
              <w:left w:val="single" w:sz="4" w:space="0" w:color="auto"/>
              <w:bottom w:val="single" w:sz="4" w:space="0" w:color="auto"/>
              <w:right w:val="single" w:sz="4" w:space="0" w:color="auto"/>
            </w:tcBorders>
            <w:shd w:val="clear" w:color="auto" w:fill="auto"/>
            <w:vAlign w:val="center"/>
          </w:tcPr>
          <w:p w14:paraId="3128ACD8" w14:textId="4505316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41</w:t>
            </w:r>
          </w:p>
        </w:tc>
        <w:tc>
          <w:tcPr>
            <w:tcW w:w="709" w:type="dxa"/>
            <w:tcBorders>
              <w:top w:val="nil"/>
              <w:left w:val="nil"/>
              <w:bottom w:val="single" w:sz="4" w:space="0" w:color="auto"/>
              <w:right w:val="single" w:sz="4" w:space="0" w:color="auto"/>
            </w:tcBorders>
            <w:shd w:val="clear" w:color="auto" w:fill="auto"/>
            <w:vAlign w:val="center"/>
          </w:tcPr>
          <w:p w14:paraId="007BBA02"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259B828B" w14:textId="137B626D"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ALHO EM TRANÇAS in natura de boa qualidade e em bom</w:t>
            </w:r>
            <w:r w:rsidR="00673D78">
              <w:rPr>
                <w:rFonts w:ascii="Arial" w:hAnsi="Arial" w:cs="Arial"/>
                <w:sz w:val="14"/>
                <w:szCs w:val="14"/>
              </w:rPr>
              <w:t xml:space="preserve"> </w:t>
            </w:r>
            <w:r w:rsidRPr="0056327E">
              <w:rPr>
                <w:rFonts w:ascii="Arial" w:hAnsi="Arial" w:cs="Arial"/>
                <w:sz w:val="14"/>
                <w:szCs w:val="14"/>
              </w:rPr>
              <w:t>estado de conservação</w:t>
            </w:r>
          </w:p>
        </w:tc>
        <w:tc>
          <w:tcPr>
            <w:tcW w:w="850" w:type="dxa"/>
            <w:tcBorders>
              <w:top w:val="nil"/>
              <w:left w:val="nil"/>
              <w:bottom w:val="single" w:sz="4" w:space="0" w:color="auto"/>
              <w:right w:val="single" w:sz="4" w:space="0" w:color="auto"/>
            </w:tcBorders>
            <w:shd w:val="clear" w:color="auto" w:fill="auto"/>
            <w:vAlign w:val="center"/>
          </w:tcPr>
          <w:p w14:paraId="59EBE197" w14:textId="5779FEFC"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493A540E" w14:textId="3F7D2463"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500</w:t>
            </w:r>
          </w:p>
        </w:tc>
        <w:tc>
          <w:tcPr>
            <w:tcW w:w="840" w:type="dxa"/>
            <w:tcBorders>
              <w:top w:val="nil"/>
              <w:left w:val="nil"/>
              <w:bottom w:val="single" w:sz="4" w:space="0" w:color="auto"/>
              <w:right w:val="single" w:sz="4" w:space="0" w:color="auto"/>
            </w:tcBorders>
            <w:shd w:val="clear" w:color="auto" w:fill="auto"/>
            <w:vAlign w:val="center"/>
          </w:tcPr>
          <w:p w14:paraId="5DB77859"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6290D14F" w14:textId="7BBB9DC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R$ 30,00</w:t>
            </w:r>
          </w:p>
        </w:tc>
        <w:tc>
          <w:tcPr>
            <w:tcW w:w="992" w:type="dxa"/>
            <w:tcBorders>
              <w:top w:val="nil"/>
              <w:left w:val="nil"/>
              <w:bottom w:val="single" w:sz="4" w:space="0" w:color="auto"/>
              <w:right w:val="single" w:sz="4" w:space="0" w:color="auto"/>
            </w:tcBorders>
            <w:shd w:val="clear" w:color="auto" w:fill="auto"/>
            <w:vAlign w:val="center"/>
          </w:tcPr>
          <w:p w14:paraId="68BAC1E0" w14:textId="6D207995"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R$ 15.000,00</w:t>
            </w:r>
          </w:p>
        </w:tc>
      </w:tr>
      <w:tr w:rsidR="0056327E" w:rsidRPr="0056327E" w14:paraId="40911A5A" w14:textId="77777777" w:rsidTr="0056327E">
        <w:trPr>
          <w:trHeight w:val="70"/>
        </w:trPr>
        <w:tc>
          <w:tcPr>
            <w:tcW w:w="562" w:type="dxa"/>
            <w:tcBorders>
              <w:top w:val="nil"/>
              <w:left w:val="single" w:sz="4" w:space="0" w:color="auto"/>
              <w:bottom w:val="single" w:sz="4" w:space="0" w:color="auto"/>
              <w:right w:val="single" w:sz="4" w:space="0" w:color="auto"/>
            </w:tcBorders>
            <w:shd w:val="clear" w:color="auto" w:fill="auto"/>
            <w:vAlign w:val="center"/>
          </w:tcPr>
          <w:p w14:paraId="7E05BD32" w14:textId="7345BB5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42</w:t>
            </w:r>
          </w:p>
        </w:tc>
        <w:tc>
          <w:tcPr>
            <w:tcW w:w="709" w:type="dxa"/>
            <w:tcBorders>
              <w:top w:val="nil"/>
              <w:left w:val="nil"/>
              <w:bottom w:val="single" w:sz="4" w:space="0" w:color="auto"/>
              <w:right w:val="single" w:sz="4" w:space="0" w:color="auto"/>
            </w:tcBorders>
            <w:shd w:val="clear" w:color="auto" w:fill="auto"/>
            <w:vAlign w:val="center"/>
          </w:tcPr>
          <w:p w14:paraId="3D3811A3"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2B097867" w14:textId="57D30A9C"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COXA E SOBRE COXA DE</w:t>
            </w:r>
            <w:r w:rsidR="0056327E">
              <w:rPr>
                <w:rFonts w:ascii="Arial" w:hAnsi="Arial" w:cs="Arial"/>
                <w:sz w:val="14"/>
                <w:szCs w:val="14"/>
              </w:rPr>
              <w:t xml:space="preserve"> </w:t>
            </w:r>
            <w:r w:rsidRPr="0056327E">
              <w:rPr>
                <w:rFonts w:ascii="Arial" w:hAnsi="Arial" w:cs="Arial"/>
                <w:sz w:val="14"/>
                <w:szCs w:val="14"/>
              </w:rPr>
              <w:t>FRANGO,</w:t>
            </w:r>
            <w:r w:rsidR="0056327E">
              <w:rPr>
                <w:rFonts w:ascii="Arial" w:hAnsi="Arial" w:cs="Arial"/>
                <w:sz w:val="14"/>
                <w:szCs w:val="14"/>
              </w:rPr>
              <w:t xml:space="preserve"> </w:t>
            </w:r>
            <w:r w:rsidRPr="0056327E">
              <w:rPr>
                <w:rFonts w:ascii="Arial" w:hAnsi="Arial" w:cs="Arial"/>
                <w:sz w:val="14"/>
                <w:szCs w:val="14"/>
              </w:rPr>
              <w:t>Congelado,</w:t>
            </w:r>
            <w:r w:rsidR="0056327E">
              <w:rPr>
                <w:rFonts w:ascii="Arial" w:hAnsi="Arial" w:cs="Arial"/>
                <w:sz w:val="14"/>
                <w:szCs w:val="14"/>
              </w:rPr>
              <w:t xml:space="preserve"> </w:t>
            </w:r>
            <w:r w:rsidRPr="0056327E">
              <w:rPr>
                <w:rFonts w:ascii="Arial" w:hAnsi="Arial" w:cs="Arial"/>
                <w:sz w:val="14"/>
                <w:szCs w:val="14"/>
              </w:rPr>
              <w:t xml:space="preserve">com identificação do produto embalagem de 1kg o produto prazo de validade e peso líquido com </w:t>
            </w:r>
            <w:r w:rsidRPr="0056327E">
              <w:rPr>
                <w:rFonts w:ascii="Arial" w:hAnsi="Arial" w:cs="Arial"/>
                <w:sz w:val="14"/>
                <w:szCs w:val="14"/>
              </w:rPr>
              <w:lastRenderedPageBreak/>
              <w:t>dados de identificação do produto prazo de validade,</w:t>
            </w:r>
            <w:r w:rsidR="00673D78">
              <w:rPr>
                <w:rFonts w:ascii="Arial" w:hAnsi="Arial" w:cs="Arial"/>
                <w:sz w:val="14"/>
                <w:szCs w:val="14"/>
              </w:rPr>
              <w:t xml:space="preserve"> </w:t>
            </w:r>
            <w:r w:rsidRPr="0056327E">
              <w:rPr>
                <w:rFonts w:ascii="Arial" w:hAnsi="Arial" w:cs="Arial"/>
                <w:sz w:val="14"/>
                <w:szCs w:val="14"/>
              </w:rPr>
              <w:t xml:space="preserve">de acordo com as normas e/ou resolução vigente da </w:t>
            </w:r>
            <w:r w:rsidR="00673D78" w:rsidRPr="0056327E">
              <w:rPr>
                <w:rFonts w:ascii="Arial" w:hAnsi="Arial" w:cs="Arial"/>
                <w:sz w:val="14"/>
                <w:szCs w:val="14"/>
              </w:rPr>
              <w:t>Anvisa</w:t>
            </w:r>
            <w:r w:rsidRPr="0056327E">
              <w:rPr>
                <w:rFonts w:ascii="Arial" w:hAnsi="Arial" w:cs="Arial"/>
                <w:sz w:val="14"/>
                <w:szCs w:val="14"/>
              </w:rPr>
              <w:t>.</w:t>
            </w:r>
          </w:p>
        </w:tc>
        <w:tc>
          <w:tcPr>
            <w:tcW w:w="850" w:type="dxa"/>
            <w:tcBorders>
              <w:top w:val="nil"/>
              <w:left w:val="nil"/>
              <w:bottom w:val="single" w:sz="4" w:space="0" w:color="auto"/>
              <w:right w:val="single" w:sz="4" w:space="0" w:color="auto"/>
            </w:tcBorders>
            <w:shd w:val="clear" w:color="auto" w:fill="auto"/>
            <w:vAlign w:val="center"/>
          </w:tcPr>
          <w:p w14:paraId="255CC742" w14:textId="7E37E016"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lastRenderedPageBreak/>
              <w:t>KG</w:t>
            </w:r>
          </w:p>
        </w:tc>
        <w:tc>
          <w:tcPr>
            <w:tcW w:w="664" w:type="dxa"/>
            <w:tcBorders>
              <w:top w:val="nil"/>
              <w:left w:val="nil"/>
              <w:bottom w:val="single" w:sz="4" w:space="0" w:color="auto"/>
              <w:right w:val="single" w:sz="4" w:space="0" w:color="auto"/>
            </w:tcBorders>
            <w:shd w:val="clear" w:color="auto" w:fill="auto"/>
            <w:vAlign w:val="center"/>
          </w:tcPr>
          <w:p w14:paraId="7354FF86" w14:textId="3EE9D25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5.000</w:t>
            </w:r>
          </w:p>
        </w:tc>
        <w:tc>
          <w:tcPr>
            <w:tcW w:w="840" w:type="dxa"/>
            <w:tcBorders>
              <w:top w:val="nil"/>
              <w:left w:val="nil"/>
              <w:bottom w:val="single" w:sz="4" w:space="0" w:color="auto"/>
              <w:right w:val="single" w:sz="4" w:space="0" w:color="auto"/>
            </w:tcBorders>
            <w:shd w:val="clear" w:color="auto" w:fill="auto"/>
            <w:vAlign w:val="center"/>
          </w:tcPr>
          <w:p w14:paraId="1EDB9BA3"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69EE7BAD" w14:textId="67A159F9"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R$ 15,00</w:t>
            </w:r>
          </w:p>
        </w:tc>
        <w:tc>
          <w:tcPr>
            <w:tcW w:w="992" w:type="dxa"/>
            <w:tcBorders>
              <w:top w:val="nil"/>
              <w:left w:val="nil"/>
              <w:bottom w:val="single" w:sz="4" w:space="0" w:color="auto"/>
              <w:right w:val="single" w:sz="4" w:space="0" w:color="auto"/>
            </w:tcBorders>
            <w:shd w:val="clear" w:color="auto" w:fill="auto"/>
            <w:vAlign w:val="center"/>
          </w:tcPr>
          <w:p w14:paraId="7D0B9647" w14:textId="11E549C9"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R$ 75.000,00</w:t>
            </w:r>
          </w:p>
        </w:tc>
      </w:tr>
      <w:tr w:rsidR="00DD3D47" w:rsidRPr="0056327E" w14:paraId="6C29CEF5"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19ACD294" w14:textId="553036B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43</w:t>
            </w:r>
          </w:p>
        </w:tc>
        <w:tc>
          <w:tcPr>
            <w:tcW w:w="709" w:type="dxa"/>
            <w:tcBorders>
              <w:top w:val="nil"/>
              <w:left w:val="nil"/>
              <w:bottom w:val="single" w:sz="4" w:space="0" w:color="auto"/>
              <w:right w:val="single" w:sz="4" w:space="0" w:color="auto"/>
            </w:tcBorders>
            <w:shd w:val="clear" w:color="auto" w:fill="auto"/>
            <w:vAlign w:val="center"/>
          </w:tcPr>
          <w:p w14:paraId="1617301D"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129D92CB" w14:textId="2BB65945"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FILÉ DE PEITO DE FRANGO,</w:t>
            </w:r>
            <w:r w:rsidR="0056327E">
              <w:rPr>
                <w:rFonts w:ascii="Arial" w:hAnsi="Arial" w:cs="Arial"/>
                <w:sz w:val="14"/>
                <w:szCs w:val="14"/>
              </w:rPr>
              <w:t xml:space="preserve"> </w:t>
            </w:r>
            <w:r w:rsidRPr="0056327E">
              <w:rPr>
                <w:rFonts w:ascii="Arial" w:hAnsi="Arial" w:cs="Arial"/>
                <w:sz w:val="14"/>
                <w:szCs w:val="14"/>
              </w:rPr>
              <w:t>sem osso de 1qualidade,</w:t>
            </w:r>
            <w:r w:rsidR="00673D78">
              <w:rPr>
                <w:rFonts w:ascii="Arial" w:hAnsi="Arial" w:cs="Arial"/>
                <w:sz w:val="14"/>
                <w:szCs w:val="14"/>
              </w:rPr>
              <w:t xml:space="preserve"> </w:t>
            </w:r>
            <w:r w:rsidRPr="0056327E">
              <w:rPr>
                <w:rFonts w:ascii="Arial" w:hAnsi="Arial" w:cs="Arial"/>
                <w:sz w:val="14"/>
                <w:szCs w:val="14"/>
              </w:rPr>
              <w:t>congelado com identific</w:t>
            </w:r>
            <w:r w:rsidR="005D1157">
              <w:rPr>
                <w:rFonts w:ascii="Arial" w:hAnsi="Arial" w:cs="Arial"/>
                <w:sz w:val="14"/>
                <w:szCs w:val="14"/>
              </w:rPr>
              <w:t>a</w:t>
            </w:r>
            <w:r w:rsidRPr="0056327E">
              <w:rPr>
                <w:rFonts w:ascii="Arial" w:hAnsi="Arial" w:cs="Arial"/>
                <w:sz w:val="14"/>
                <w:szCs w:val="14"/>
              </w:rPr>
              <w:t xml:space="preserve">ção do produto embalagem de 1kg o produto prazo de validade e peso líquido com dados de </w:t>
            </w:r>
            <w:r w:rsidR="00673D78" w:rsidRPr="0056327E">
              <w:rPr>
                <w:rFonts w:ascii="Arial" w:hAnsi="Arial" w:cs="Arial"/>
                <w:sz w:val="14"/>
                <w:szCs w:val="14"/>
              </w:rPr>
              <w:t>i</w:t>
            </w:r>
            <w:r w:rsidR="00673D78">
              <w:rPr>
                <w:rFonts w:ascii="Arial" w:hAnsi="Arial" w:cs="Arial"/>
                <w:sz w:val="14"/>
                <w:szCs w:val="14"/>
              </w:rPr>
              <w:t>d</w:t>
            </w:r>
            <w:r w:rsidR="00673D78" w:rsidRPr="0056327E">
              <w:rPr>
                <w:rFonts w:ascii="Arial" w:hAnsi="Arial" w:cs="Arial"/>
                <w:sz w:val="14"/>
                <w:szCs w:val="14"/>
              </w:rPr>
              <w:t>entific</w:t>
            </w:r>
            <w:r w:rsidR="00673D78">
              <w:rPr>
                <w:rFonts w:ascii="Arial" w:hAnsi="Arial" w:cs="Arial"/>
                <w:sz w:val="14"/>
                <w:szCs w:val="14"/>
              </w:rPr>
              <w:t>a</w:t>
            </w:r>
            <w:r w:rsidR="00673D78" w:rsidRPr="0056327E">
              <w:rPr>
                <w:rFonts w:ascii="Arial" w:hAnsi="Arial" w:cs="Arial"/>
                <w:sz w:val="14"/>
                <w:szCs w:val="14"/>
              </w:rPr>
              <w:t>ção</w:t>
            </w:r>
            <w:r w:rsidRPr="0056327E">
              <w:rPr>
                <w:rFonts w:ascii="Arial" w:hAnsi="Arial" w:cs="Arial"/>
                <w:sz w:val="14"/>
                <w:szCs w:val="14"/>
              </w:rPr>
              <w:t xml:space="preserve"> do produto,</w:t>
            </w:r>
            <w:r w:rsidR="00673D78">
              <w:rPr>
                <w:rFonts w:ascii="Arial" w:hAnsi="Arial" w:cs="Arial"/>
                <w:sz w:val="14"/>
                <w:szCs w:val="14"/>
              </w:rPr>
              <w:t xml:space="preserve"> </w:t>
            </w:r>
            <w:r w:rsidRPr="0056327E">
              <w:rPr>
                <w:rFonts w:ascii="Arial" w:hAnsi="Arial" w:cs="Arial"/>
                <w:sz w:val="14"/>
                <w:szCs w:val="14"/>
              </w:rPr>
              <w:t xml:space="preserve">o </w:t>
            </w:r>
            <w:r w:rsidR="00673D78" w:rsidRPr="0056327E">
              <w:rPr>
                <w:rFonts w:ascii="Arial" w:hAnsi="Arial" w:cs="Arial"/>
                <w:sz w:val="14"/>
                <w:szCs w:val="14"/>
              </w:rPr>
              <w:t>produto</w:t>
            </w:r>
            <w:r w:rsidRPr="0056327E">
              <w:rPr>
                <w:rFonts w:ascii="Arial" w:hAnsi="Arial" w:cs="Arial"/>
                <w:sz w:val="14"/>
                <w:szCs w:val="14"/>
              </w:rPr>
              <w:t xml:space="preserve"> </w:t>
            </w:r>
            <w:r w:rsidR="00673D78" w:rsidRPr="0056327E">
              <w:rPr>
                <w:rFonts w:ascii="Arial" w:hAnsi="Arial" w:cs="Arial"/>
                <w:sz w:val="14"/>
                <w:szCs w:val="14"/>
              </w:rPr>
              <w:t>deverá</w:t>
            </w:r>
            <w:r w:rsidRPr="0056327E">
              <w:rPr>
                <w:rFonts w:ascii="Arial" w:hAnsi="Arial" w:cs="Arial"/>
                <w:sz w:val="14"/>
                <w:szCs w:val="14"/>
              </w:rPr>
              <w:t xml:space="preserve"> ser apresentado com temperos pronto para o cozimento,</w:t>
            </w:r>
            <w:r w:rsidR="00673D78">
              <w:rPr>
                <w:rFonts w:ascii="Arial" w:hAnsi="Arial" w:cs="Arial"/>
                <w:sz w:val="14"/>
                <w:szCs w:val="14"/>
              </w:rPr>
              <w:t xml:space="preserve"> </w:t>
            </w:r>
            <w:r w:rsidRPr="0056327E">
              <w:rPr>
                <w:rFonts w:ascii="Arial" w:hAnsi="Arial" w:cs="Arial"/>
                <w:sz w:val="14"/>
                <w:szCs w:val="14"/>
              </w:rPr>
              <w:t>prazo de validade,</w:t>
            </w:r>
            <w:r w:rsidR="00673D78">
              <w:rPr>
                <w:rFonts w:ascii="Arial" w:hAnsi="Arial" w:cs="Arial"/>
                <w:sz w:val="14"/>
                <w:szCs w:val="14"/>
              </w:rPr>
              <w:t xml:space="preserve"> </w:t>
            </w:r>
            <w:r w:rsidRPr="0056327E">
              <w:rPr>
                <w:rFonts w:ascii="Arial" w:hAnsi="Arial" w:cs="Arial"/>
                <w:sz w:val="14"/>
                <w:szCs w:val="14"/>
              </w:rPr>
              <w:t xml:space="preserve">de acordo com as normas e/ou resolução vigente da </w:t>
            </w:r>
            <w:r w:rsidR="00673D78" w:rsidRPr="0056327E">
              <w:rPr>
                <w:rFonts w:ascii="Arial" w:hAnsi="Arial" w:cs="Arial"/>
                <w:sz w:val="14"/>
                <w:szCs w:val="14"/>
              </w:rPr>
              <w:t>Anvisa</w:t>
            </w:r>
            <w:r w:rsidRPr="0056327E">
              <w:rPr>
                <w:rFonts w:ascii="Arial" w:hAnsi="Arial" w:cs="Arial"/>
                <w:sz w:val="14"/>
                <w:szCs w:val="14"/>
              </w:rPr>
              <w:t>.</w:t>
            </w:r>
          </w:p>
        </w:tc>
        <w:tc>
          <w:tcPr>
            <w:tcW w:w="850" w:type="dxa"/>
            <w:tcBorders>
              <w:top w:val="nil"/>
              <w:left w:val="nil"/>
              <w:bottom w:val="single" w:sz="4" w:space="0" w:color="auto"/>
              <w:right w:val="single" w:sz="4" w:space="0" w:color="auto"/>
            </w:tcBorders>
            <w:shd w:val="clear" w:color="auto" w:fill="auto"/>
            <w:vAlign w:val="center"/>
          </w:tcPr>
          <w:p w14:paraId="42152972" w14:textId="409CA454"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40E3E0FE" w14:textId="2B372E6C"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5.000</w:t>
            </w:r>
          </w:p>
        </w:tc>
        <w:tc>
          <w:tcPr>
            <w:tcW w:w="840" w:type="dxa"/>
            <w:tcBorders>
              <w:top w:val="nil"/>
              <w:left w:val="nil"/>
              <w:bottom w:val="single" w:sz="4" w:space="0" w:color="auto"/>
              <w:right w:val="single" w:sz="4" w:space="0" w:color="auto"/>
            </w:tcBorders>
            <w:shd w:val="clear" w:color="auto" w:fill="auto"/>
            <w:vAlign w:val="center"/>
          </w:tcPr>
          <w:p w14:paraId="013B3D4E"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58AB8252" w14:textId="34058E95"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R$ 18,00</w:t>
            </w:r>
          </w:p>
        </w:tc>
        <w:tc>
          <w:tcPr>
            <w:tcW w:w="992" w:type="dxa"/>
            <w:tcBorders>
              <w:top w:val="nil"/>
              <w:left w:val="nil"/>
              <w:bottom w:val="single" w:sz="4" w:space="0" w:color="auto"/>
              <w:right w:val="single" w:sz="4" w:space="0" w:color="auto"/>
            </w:tcBorders>
            <w:shd w:val="clear" w:color="auto" w:fill="auto"/>
            <w:vAlign w:val="center"/>
          </w:tcPr>
          <w:p w14:paraId="46B36B57" w14:textId="244C52D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R$ 90.000,00</w:t>
            </w:r>
          </w:p>
        </w:tc>
      </w:tr>
      <w:tr w:rsidR="00DD3D47" w:rsidRPr="0056327E" w14:paraId="0BCE06A9"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1AF56B7E" w14:textId="35B0FDE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44</w:t>
            </w:r>
          </w:p>
        </w:tc>
        <w:tc>
          <w:tcPr>
            <w:tcW w:w="709" w:type="dxa"/>
            <w:tcBorders>
              <w:top w:val="nil"/>
              <w:left w:val="nil"/>
              <w:bottom w:val="single" w:sz="4" w:space="0" w:color="auto"/>
              <w:right w:val="single" w:sz="4" w:space="0" w:color="auto"/>
            </w:tcBorders>
            <w:shd w:val="clear" w:color="auto" w:fill="auto"/>
            <w:vAlign w:val="center"/>
          </w:tcPr>
          <w:p w14:paraId="54297632"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55A8498F" w14:textId="226EF464"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MEL,</w:t>
            </w:r>
            <w:r w:rsidR="00673D78">
              <w:rPr>
                <w:rFonts w:ascii="Arial" w:hAnsi="Arial" w:cs="Arial"/>
                <w:sz w:val="14"/>
                <w:szCs w:val="14"/>
              </w:rPr>
              <w:t xml:space="preserve"> </w:t>
            </w:r>
            <w:r w:rsidRPr="0056327E">
              <w:rPr>
                <w:rFonts w:ascii="Arial" w:hAnsi="Arial" w:cs="Arial"/>
                <w:sz w:val="14"/>
                <w:szCs w:val="14"/>
              </w:rPr>
              <w:t>in natura de boa qualidade e bom estado de conservação, o produto não poderá apresentar substâncias estranhas à sua composição, nem ser acrescido de corantes, aromatizantes, espessantes, conservantes e edulcorantes de qualquer natureza. características: aspecto, cor, cheiro e sabor característicos. Obter o selo de aprovação do Serviço de Inspeção Federal (SIF) no rótulo do</w:t>
            </w:r>
            <w:r w:rsidR="0056327E">
              <w:rPr>
                <w:rFonts w:ascii="Arial" w:hAnsi="Arial" w:cs="Arial"/>
                <w:sz w:val="14"/>
                <w:szCs w:val="14"/>
              </w:rPr>
              <w:t xml:space="preserve"> </w:t>
            </w:r>
            <w:r w:rsidRPr="0056327E">
              <w:rPr>
                <w:rFonts w:ascii="Arial" w:hAnsi="Arial" w:cs="Arial"/>
                <w:sz w:val="14"/>
                <w:szCs w:val="14"/>
              </w:rPr>
              <w:t>produto.</w:t>
            </w:r>
            <w:r w:rsidR="0056327E">
              <w:rPr>
                <w:rFonts w:ascii="Arial" w:hAnsi="Arial" w:cs="Arial"/>
                <w:sz w:val="14"/>
                <w:szCs w:val="14"/>
              </w:rPr>
              <w:t xml:space="preserve"> </w:t>
            </w:r>
            <w:r w:rsidRPr="0056327E">
              <w:rPr>
                <w:rFonts w:ascii="Arial" w:hAnsi="Arial" w:cs="Arial"/>
                <w:sz w:val="14"/>
                <w:szCs w:val="14"/>
              </w:rPr>
              <w:t>Prazo de validade e data de fabricação.</w:t>
            </w:r>
          </w:p>
        </w:tc>
        <w:tc>
          <w:tcPr>
            <w:tcW w:w="850" w:type="dxa"/>
            <w:tcBorders>
              <w:top w:val="nil"/>
              <w:left w:val="nil"/>
              <w:bottom w:val="single" w:sz="4" w:space="0" w:color="auto"/>
              <w:right w:val="single" w:sz="4" w:space="0" w:color="auto"/>
            </w:tcBorders>
            <w:shd w:val="clear" w:color="auto" w:fill="auto"/>
            <w:vAlign w:val="center"/>
          </w:tcPr>
          <w:p w14:paraId="341AD448" w14:textId="27E39E00"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SACHÊ</w:t>
            </w:r>
            <w:r w:rsidR="005D1157">
              <w:rPr>
                <w:rFonts w:ascii="Arial" w:hAnsi="Arial" w:cs="Arial"/>
                <w:sz w:val="14"/>
                <w:szCs w:val="14"/>
              </w:rPr>
              <w:t xml:space="preserve"> </w:t>
            </w:r>
            <w:r w:rsidRPr="0056327E">
              <w:rPr>
                <w:rFonts w:ascii="Arial" w:hAnsi="Arial" w:cs="Arial"/>
                <w:sz w:val="14"/>
                <w:szCs w:val="14"/>
              </w:rPr>
              <w:t>40G</w:t>
            </w:r>
          </w:p>
        </w:tc>
        <w:tc>
          <w:tcPr>
            <w:tcW w:w="664" w:type="dxa"/>
            <w:tcBorders>
              <w:top w:val="nil"/>
              <w:left w:val="nil"/>
              <w:bottom w:val="single" w:sz="4" w:space="0" w:color="auto"/>
              <w:right w:val="single" w:sz="4" w:space="0" w:color="auto"/>
            </w:tcBorders>
            <w:shd w:val="clear" w:color="auto" w:fill="auto"/>
            <w:vAlign w:val="center"/>
          </w:tcPr>
          <w:p w14:paraId="044EA620" w14:textId="7EFC9E67"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10.000</w:t>
            </w:r>
          </w:p>
        </w:tc>
        <w:tc>
          <w:tcPr>
            <w:tcW w:w="840" w:type="dxa"/>
            <w:tcBorders>
              <w:top w:val="nil"/>
              <w:left w:val="nil"/>
              <w:bottom w:val="single" w:sz="4" w:space="0" w:color="auto"/>
              <w:right w:val="single" w:sz="4" w:space="0" w:color="auto"/>
            </w:tcBorders>
            <w:shd w:val="clear" w:color="auto" w:fill="auto"/>
            <w:vAlign w:val="center"/>
          </w:tcPr>
          <w:p w14:paraId="5847D68A"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56FE5FD2" w14:textId="543BBDE6"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R$ 1,50</w:t>
            </w:r>
          </w:p>
        </w:tc>
        <w:tc>
          <w:tcPr>
            <w:tcW w:w="992" w:type="dxa"/>
            <w:tcBorders>
              <w:top w:val="nil"/>
              <w:left w:val="nil"/>
              <w:bottom w:val="single" w:sz="4" w:space="0" w:color="auto"/>
              <w:right w:val="single" w:sz="4" w:space="0" w:color="auto"/>
            </w:tcBorders>
            <w:shd w:val="clear" w:color="auto" w:fill="auto"/>
            <w:vAlign w:val="center"/>
          </w:tcPr>
          <w:p w14:paraId="77AEE682" w14:textId="1F133CD4"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R$ 15.000,00</w:t>
            </w:r>
          </w:p>
        </w:tc>
      </w:tr>
      <w:tr w:rsidR="00DD3D47" w:rsidRPr="0056327E" w14:paraId="06A9E104"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79E23791" w14:textId="62094974"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45</w:t>
            </w:r>
          </w:p>
        </w:tc>
        <w:tc>
          <w:tcPr>
            <w:tcW w:w="709" w:type="dxa"/>
            <w:tcBorders>
              <w:top w:val="nil"/>
              <w:left w:val="nil"/>
              <w:bottom w:val="single" w:sz="4" w:space="0" w:color="auto"/>
              <w:right w:val="single" w:sz="4" w:space="0" w:color="auto"/>
            </w:tcBorders>
            <w:shd w:val="clear" w:color="auto" w:fill="auto"/>
            <w:vAlign w:val="center"/>
          </w:tcPr>
          <w:p w14:paraId="767A9C06"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58C0972D" w14:textId="5CD464C2"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MEL in natura de boa qualidade e bom estado de conservação, o produto não poderá apresentar substâncias estranhas à sua composição, nem ser acrescido de corantes, aromatizantes, espessantes, conservantes e edulcorantes de qualquer natureza. características: aspecto, cor, cheiro e sabor característicos. Obter o selo de aprovação do Serviço de Inspeção Federal (SIF) no rótulo do</w:t>
            </w:r>
            <w:r w:rsidR="0056327E">
              <w:rPr>
                <w:rFonts w:ascii="Arial" w:hAnsi="Arial" w:cs="Arial"/>
                <w:sz w:val="14"/>
                <w:szCs w:val="14"/>
              </w:rPr>
              <w:t xml:space="preserve"> </w:t>
            </w:r>
            <w:r w:rsidRPr="0056327E">
              <w:rPr>
                <w:rFonts w:ascii="Arial" w:hAnsi="Arial" w:cs="Arial"/>
                <w:sz w:val="14"/>
                <w:szCs w:val="14"/>
              </w:rPr>
              <w:t>produto.</w:t>
            </w:r>
            <w:r w:rsidR="0056327E">
              <w:rPr>
                <w:rFonts w:ascii="Arial" w:hAnsi="Arial" w:cs="Arial"/>
                <w:sz w:val="14"/>
                <w:szCs w:val="14"/>
              </w:rPr>
              <w:t xml:space="preserve"> </w:t>
            </w:r>
            <w:r w:rsidRPr="0056327E">
              <w:rPr>
                <w:rFonts w:ascii="Arial" w:hAnsi="Arial" w:cs="Arial"/>
                <w:sz w:val="14"/>
                <w:szCs w:val="14"/>
              </w:rPr>
              <w:t>Prazo de validade e data de fabricação.</w:t>
            </w:r>
          </w:p>
        </w:tc>
        <w:tc>
          <w:tcPr>
            <w:tcW w:w="850" w:type="dxa"/>
            <w:tcBorders>
              <w:top w:val="nil"/>
              <w:left w:val="nil"/>
              <w:bottom w:val="single" w:sz="4" w:space="0" w:color="auto"/>
              <w:right w:val="single" w:sz="4" w:space="0" w:color="auto"/>
            </w:tcBorders>
            <w:shd w:val="clear" w:color="auto" w:fill="auto"/>
            <w:vAlign w:val="center"/>
          </w:tcPr>
          <w:p w14:paraId="6F748312" w14:textId="746AFB5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LIT</w:t>
            </w:r>
          </w:p>
        </w:tc>
        <w:tc>
          <w:tcPr>
            <w:tcW w:w="664" w:type="dxa"/>
            <w:tcBorders>
              <w:top w:val="nil"/>
              <w:left w:val="nil"/>
              <w:bottom w:val="single" w:sz="4" w:space="0" w:color="auto"/>
              <w:right w:val="single" w:sz="4" w:space="0" w:color="auto"/>
            </w:tcBorders>
            <w:shd w:val="clear" w:color="auto" w:fill="auto"/>
            <w:vAlign w:val="center"/>
          </w:tcPr>
          <w:p w14:paraId="63D52EB1" w14:textId="3C55C5F6"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1.000</w:t>
            </w:r>
          </w:p>
        </w:tc>
        <w:tc>
          <w:tcPr>
            <w:tcW w:w="840" w:type="dxa"/>
            <w:tcBorders>
              <w:top w:val="nil"/>
              <w:left w:val="nil"/>
              <w:bottom w:val="single" w:sz="4" w:space="0" w:color="auto"/>
              <w:right w:val="single" w:sz="4" w:space="0" w:color="auto"/>
            </w:tcBorders>
            <w:shd w:val="clear" w:color="auto" w:fill="auto"/>
            <w:vAlign w:val="center"/>
          </w:tcPr>
          <w:p w14:paraId="046D1E89"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69392643" w14:textId="12F0FD3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R$ 35,00</w:t>
            </w:r>
          </w:p>
        </w:tc>
        <w:tc>
          <w:tcPr>
            <w:tcW w:w="992" w:type="dxa"/>
            <w:tcBorders>
              <w:top w:val="nil"/>
              <w:left w:val="nil"/>
              <w:bottom w:val="single" w:sz="4" w:space="0" w:color="auto"/>
              <w:right w:val="single" w:sz="4" w:space="0" w:color="auto"/>
            </w:tcBorders>
            <w:shd w:val="clear" w:color="auto" w:fill="auto"/>
            <w:vAlign w:val="center"/>
          </w:tcPr>
          <w:p w14:paraId="507DD6E5" w14:textId="40115D5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R$ 35.000,00</w:t>
            </w:r>
          </w:p>
        </w:tc>
      </w:tr>
      <w:tr w:rsidR="0056327E" w:rsidRPr="0056327E" w14:paraId="1C981383" w14:textId="77777777" w:rsidTr="0056327E">
        <w:trPr>
          <w:trHeight w:val="381"/>
        </w:trPr>
        <w:tc>
          <w:tcPr>
            <w:tcW w:w="562" w:type="dxa"/>
            <w:tcBorders>
              <w:top w:val="nil"/>
              <w:left w:val="single" w:sz="4" w:space="0" w:color="auto"/>
              <w:bottom w:val="single" w:sz="4" w:space="0" w:color="auto"/>
              <w:right w:val="single" w:sz="4" w:space="0" w:color="auto"/>
            </w:tcBorders>
            <w:shd w:val="clear" w:color="auto" w:fill="auto"/>
            <w:vAlign w:val="center"/>
          </w:tcPr>
          <w:p w14:paraId="3E2A176B" w14:textId="1953CC5F"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46</w:t>
            </w:r>
          </w:p>
        </w:tc>
        <w:tc>
          <w:tcPr>
            <w:tcW w:w="709" w:type="dxa"/>
            <w:tcBorders>
              <w:top w:val="nil"/>
              <w:left w:val="nil"/>
              <w:bottom w:val="single" w:sz="4" w:space="0" w:color="auto"/>
              <w:right w:val="single" w:sz="4" w:space="0" w:color="auto"/>
            </w:tcBorders>
            <w:shd w:val="clear" w:color="auto" w:fill="auto"/>
            <w:vAlign w:val="center"/>
          </w:tcPr>
          <w:p w14:paraId="6FD129DA"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463F830F" w14:textId="0CBD54C1"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PÃO CASEIRO DE LEITE - Fabricado com matéria prima de primeira qualidade, isentos de matéria terrosa, parasitos e em perfeito estado de</w:t>
            </w:r>
            <w:r w:rsidR="00673D78">
              <w:rPr>
                <w:rFonts w:ascii="Arial" w:hAnsi="Arial" w:cs="Arial"/>
                <w:sz w:val="14"/>
                <w:szCs w:val="14"/>
              </w:rPr>
              <w:t xml:space="preserve"> </w:t>
            </w:r>
            <w:r w:rsidRPr="0056327E">
              <w:rPr>
                <w:rFonts w:ascii="Arial" w:hAnsi="Arial" w:cs="Arial"/>
                <w:sz w:val="14"/>
                <w:szCs w:val="14"/>
              </w:rPr>
              <w:t>conservação.</w:t>
            </w:r>
            <w:r w:rsidR="0056327E">
              <w:rPr>
                <w:rFonts w:ascii="Arial" w:hAnsi="Arial" w:cs="Arial"/>
                <w:sz w:val="14"/>
                <w:szCs w:val="14"/>
              </w:rPr>
              <w:t xml:space="preserve"> </w:t>
            </w:r>
            <w:r w:rsidRPr="0056327E">
              <w:rPr>
                <w:rFonts w:ascii="Arial" w:hAnsi="Arial" w:cs="Arial"/>
                <w:sz w:val="14"/>
                <w:szCs w:val="14"/>
              </w:rPr>
              <w:t>Contendo 50g cada pão</w:t>
            </w:r>
          </w:p>
        </w:tc>
        <w:tc>
          <w:tcPr>
            <w:tcW w:w="850" w:type="dxa"/>
            <w:tcBorders>
              <w:top w:val="nil"/>
              <w:left w:val="nil"/>
              <w:bottom w:val="single" w:sz="4" w:space="0" w:color="auto"/>
              <w:right w:val="single" w:sz="4" w:space="0" w:color="auto"/>
            </w:tcBorders>
            <w:shd w:val="clear" w:color="auto" w:fill="auto"/>
            <w:vAlign w:val="center"/>
          </w:tcPr>
          <w:p w14:paraId="0D93C1D3" w14:textId="47399711"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UND</w:t>
            </w:r>
          </w:p>
        </w:tc>
        <w:tc>
          <w:tcPr>
            <w:tcW w:w="664" w:type="dxa"/>
            <w:tcBorders>
              <w:top w:val="nil"/>
              <w:left w:val="nil"/>
              <w:bottom w:val="single" w:sz="4" w:space="0" w:color="auto"/>
              <w:right w:val="single" w:sz="4" w:space="0" w:color="auto"/>
            </w:tcBorders>
            <w:shd w:val="clear" w:color="auto" w:fill="auto"/>
            <w:vAlign w:val="center"/>
          </w:tcPr>
          <w:p w14:paraId="787F7A4A" w14:textId="4198419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10.000</w:t>
            </w:r>
          </w:p>
        </w:tc>
        <w:tc>
          <w:tcPr>
            <w:tcW w:w="840" w:type="dxa"/>
            <w:tcBorders>
              <w:top w:val="nil"/>
              <w:left w:val="nil"/>
              <w:bottom w:val="single" w:sz="4" w:space="0" w:color="auto"/>
              <w:right w:val="single" w:sz="4" w:space="0" w:color="auto"/>
            </w:tcBorders>
            <w:shd w:val="clear" w:color="auto" w:fill="auto"/>
            <w:vAlign w:val="center"/>
          </w:tcPr>
          <w:p w14:paraId="4D836364"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4488CC91" w14:textId="42300173"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R$ 0,60</w:t>
            </w:r>
          </w:p>
        </w:tc>
        <w:tc>
          <w:tcPr>
            <w:tcW w:w="992" w:type="dxa"/>
            <w:tcBorders>
              <w:top w:val="nil"/>
              <w:left w:val="nil"/>
              <w:bottom w:val="single" w:sz="4" w:space="0" w:color="auto"/>
              <w:right w:val="single" w:sz="4" w:space="0" w:color="auto"/>
            </w:tcBorders>
            <w:shd w:val="clear" w:color="auto" w:fill="auto"/>
            <w:vAlign w:val="center"/>
          </w:tcPr>
          <w:p w14:paraId="4F1CBD54" w14:textId="7537BC8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R$ 6.000,00</w:t>
            </w:r>
          </w:p>
        </w:tc>
      </w:tr>
      <w:tr w:rsidR="0056327E" w:rsidRPr="0056327E" w14:paraId="64A17107" w14:textId="77777777" w:rsidTr="0056327E">
        <w:trPr>
          <w:trHeight w:val="247"/>
        </w:trPr>
        <w:tc>
          <w:tcPr>
            <w:tcW w:w="562" w:type="dxa"/>
            <w:tcBorders>
              <w:top w:val="nil"/>
              <w:left w:val="single" w:sz="4" w:space="0" w:color="auto"/>
              <w:bottom w:val="single" w:sz="4" w:space="0" w:color="auto"/>
              <w:right w:val="single" w:sz="4" w:space="0" w:color="auto"/>
            </w:tcBorders>
            <w:shd w:val="clear" w:color="auto" w:fill="auto"/>
            <w:vAlign w:val="center"/>
          </w:tcPr>
          <w:p w14:paraId="113153D2" w14:textId="3ED41B33"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47</w:t>
            </w:r>
          </w:p>
        </w:tc>
        <w:tc>
          <w:tcPr>
            <w:tcW w:w="709" w:type="dxa"/>
            <w:tcBorders>
              <w:top w:val="nil"/>
              <w:left w:val="nil"/>
              <w:bottom w:val="single" w:sz="4" w:space="0" w:color="auto"/>
              <w:right w:val="single" w:sz="4" w:space="0" w:color="auto"/>
            </w:tcBorders>
            <w:shd w:val="clear" w:color="auto" w:fill="auto"/>
            <w:vAlign w:val="center"/>
          </w:tcPr>
          <w:p w14:paraId="2C6960DA"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61B5628F" w14:textId="25C1177F"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PÃO CASEIRO DE MILHO - Fabricado com matéria prima de primeira qualidade, isentos de matéria terrosa, parasitos e em perfeito estado deconservação.Contendo 50g cada pão</w:t>
            </w:r>
          </w:p>
        </w:tc>
        <w:tc>
          <w:tcPr>
            <w:tcW w:w="850" w:type="dxa"/>
            <w:tcBorders>
              <w:top w:val="nil"/>
              <w:left w:val="nil"/>
              <w:bottom w:val="single" w:sz="4" w:space="0" w:color="auto"/>
              <w:right w:val="single" w:sz="4" w:space="0" w:color="auto"/>
            </w:tcBorders>
            <w:shd w:val="clear" w:color="auto" w:fill="auto"/>
            <w:vAlign w:val="center"/>
          </w:tcPr>
          <w:p w14:paraId="06930037" w14:textId="07654C4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UND</w:t>
            </w:r>
          </w:p>
        </w:tc>
        <w:tc>
          <w:tcPr>
            <w:tcW w:w="664" w:type="dxa"/>
            <w:tcBorders>
              <w:top w:val="nil"/>
              <w:left w:val="nil"/>
              <w:bottom w:val="single" w:sz="4" w:space="0" w:color="auto"/>
              <w:right w:val="single" w:sz="4" w:space="0" w:color="auto"/>
            </w:tcBorders>
            <w:shd w:val="clear" w:color="auto" w:fill="auto"/>
            <w:vAlign w:val="center"/>
          </w:tcPr>
          <w:p w14:paraId="507BDF8C" w14:textId="0919F64F"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10.000</w:t>
            </w:r>
          </w:p>
        </w:tc>
        <w:tc>
          <w:tcPr>
            <w:tcW w:w="840" w:type="dxa"/>
            <w:tcBorders>
              <w:top w:val="nil"/>
              <w:left w:val="nil"/>
              <w:bottom w:val="single" w:sz="4" w:space="0" w:color="auto"/>
              <w:right w:val="single" w:sz="4" w:space="0" w:color="auto"/>
            </w:tcBorders>
            <w:shd w:val="clear" w:color="auto" w:fill="auto"/>
            <w:vAlign w:val="center"/>
          </w:tcPr>
          <w:p w14:paraId="3B3BE616"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03F6A6DF" w14:textId="46B46F05"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R$ 0,60</w:t>
            </w:r>
          </w:p>
        </w:tc>
        <w:tc>
          <w:tcPr>
            <w:tcW w:w="992" w:type="dxa"/>
            <w:tcBorders>
              <w:top w:val="nil"/>
              <w:left w:val="nil"/>
              <w:bottom w:val="single" w:sz="4" w:space="0" w:color="auto"/>
              <w:right w:val="single" w:sz="4" w:space="0" w:color="auto"/>
            </w:tcBorders>
            <w:shd w:val="clear" w:color="auto" w:fill="auto"/>
            <w:vAlign w:val="center"/>
          </w:tcPr>
          <w:p w14:paraId="286C7A6D" w14:textId="7647AD80"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R$ 6.000,00</w:t>
            </w:r>
          </w:p>
        </w:tc>
      </w:tr>
      <w:tr w:rsidR="0056327E" w:rsidRPr="0056327E" w14:paraId="5B067770" w14:textId="77777777" w:rsidTr="0056327E">
        <w:trPr>
          <w:trHeight w:val="524"/>
        </w:trPr>
        <w:tc>
          <w:tcPr>
            <w:tcW w:w="562" w:type="dxa"/>
            <w:tcBorders>
              <w:top w:val="nil"/>
              <w:left w:val="single" w:sz="4" w:space="0" w:color="auto"/>
              <w:bottom w:val="single" w:sz="4" w:space="0" w:color="auto"/>
              <w:right w:val="single" w:sz="4" w:space="0" w:color="auto"/>
            </w:tcBorders>
            <w:shd w:val="clear" w:color="auto" w:fill="auto"/>
            <w:vAlign w:val="center"/>
          </w:tcPr>
          <w:p w14:paraId="2079F3AF" w14:textId="6A244054"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48</w:t>
            </w:r>
          </w:p>
        </w:tc>
        <w:tc>
          <w:tcPr>
            <w:tcW w:w="709" w:type="dxa"/>
            <w:tcBorders>
              <w:top w:val="nil"/>
              <w:left w:val="nil"/>
              <w:bottom w:val="single" w:sz="4" w:space="0" w:color="auto"/>
              <w:right w:val="single" w:sz="4" w:space="0" w:color="auto"/>
            </w:tcBorders>
            <w:shd w:val="clear" w:color="auto" w:fill="auto"/>
            <w:vAlign w:val="center"/>
          </w:tcPr>
          <w:p w14:paraId="018647C3"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177BA662" w14:textId="5BFDDD27"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PÃO CASEIRO DE SAL –.Fabricado com matéria prima de primeira qualidade, isentos de matéria terrosa, parasitos e em perfeito estado de</w:t>
            </w:r>
            <w:r w:rsidR="00673D78">
              <w:rPr>
                <w:rFonts w:ascii="Arial" w:hAnsi="Arial" w:cs="Arial"/>
                <w:sz w:val="14"/>
                <w:szCs w:val="14"/>
              </w:rPr>
              <w:t xml:space="preserve"> </w:t>
            </w:r>
            <w:r w:rsidRPr="0056327E">
              <w:rPr>
                <w:rFonts w:ascii="Arial" w:hAnsi="Arial" w:cs="Arial"/>
                <w:sz w:val="14"/>
                <w:szCs w:val="14"/>
              </w:rPr>
              <w:t>conservação.</w:t>
            </w:r>
            <w:r w:rsidR="00673D78">
              <w:rPr>
                <w:rFonts w:ascii="Arial" w:hAnsi="Arial" w:cs="Arial"/>
                <w:sz w:val="14"/>
                <w:szCs w:val="14"/>
              </w:rPr>
              <w:t xml:space="preserve"> </w:t>
            </w:r>
            <w:r w:rsidRPr="0056327E">
              <w:rPr>
                <w:rFonts w:ascii="Arial" w:hAnsi="Arial" w:cs="Arial"/>
                <w:sz w:val="14"/>
                <w:szCs w:val="14"/>
              </w:rPr>
              <w:t>Contendo 50g cada pão</w:t>
            </w:r>
          </w:p>
        </w:tc>
        <w:tc>
          <w:tcPr>
            <w:tcW w:w="850" w:type="dxa"/>
            <w:tcBorders>
              <w:top w:val="nil"/>
              <w:left w:val="nil"/>
              <w:bottom w:val="single" w:sz="4" w:space="0" w:color="auto"/>
              <w:right w:val="single" w:sz="4" w:space="0" w:color="auto"/>
            </w:tcBorders>
            <w:shd w:val="clear" w:color="auto" w:fill="auto"/>
            <w:vAlign w:val="center"/>
          </w:tcPr>
          <w:p w14:paraId="7DAACD53" w14:textId="542B34B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UND</w:t>
            </w:r>
          </w:p>
        </w:tc>
        <w:tc>
          <w:tcPr>
            <w:tcW w:w="664" w:type="dxa"/>
            <w:tcBorders>
              <w:top w:val="nil"/>
              <w:left w:val="nil"/>
              <w:bottom w:val="single" w:sz="4" w:space="0" w:color="auto"/>
              <w:right w:val="single" w:sz="4" w:space="0" w:color="auto"/>
            </w:tcBorders>
            <w:shd w:val="clear" w:color="auto" w:fill="auto"/>
            <w:vAlign w:val="center"/>
          </w:tcPr>
          <w:p w14:paraId="1C93D8B0" w14:textId="440AF91C"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10.000</w:t>
            </w:r>
          </w:p>
        </w:tc>
        <w:tc>
          <w:tcPr>
            <w:tcW w:w="840" w:type="dxa"/>
            <w:tcBorders>
              <w:top w:val="nil"/>
              <w:left w:val="nil"/>
              <w:bottom w:val="single" w:sz="4" w:space="0" w:color="auto"/>
              <w:right w:val="single" w:sz="4" w:space="0" w:color="auto"/>
            </w:tcBorders>
            <w:shd w:val="clear" w:color="auto" w:fill="auto"/>
            <w:vAlign w:val="center"/>
          </w:tcPr>
          <w:p w14:paraId="6EEC869E"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02F53B76" w14:textId="1313EF48"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R$ 0,60</w:t>
            </w:r>
          </w:p>
        </w:tc>
        <w:tc>
          <w:tcPr>
            <w:tcW w:w="992" w:type="dxa"/>
            <w:tcBorders>
              <w:top w:val="nil"/>
              <w:left w:val="nil"/>
              <w:bottom w:val="single" w:sz="4" w:space="0" w:color="auto"/>
              <w:right w:val="single" w:sz="4" w:space="0" w:color="auto"/>
            </w:tcBorders>
            <w:shd w:val="clear" w:color="auto" w:fill="auto"/>
            <w:vAlign w:val="center"/>
          </w:tcPr>
          <w:p w14:paraId="14F6CC40" w14:textId="36D80575"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R$ 6.000,00</w:t>
            </w:r>
          </w:p>
        </w:tc>
      </w:tr>
      <w:tr w:rsidR="00DD3D47" w:rsidRPr="0056327E" w14:paraId="40999F85"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2220D968" w14:textId="0BC4B754"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49</w:t>
            </w:r>
          </w:p>
        </w:tc>
        <w:tc>
          <w:tcPr>
            <w:tcW w:w="709" w:type="dxa"/>
            <w:tcBorders>
              <w:top w:val="nil"/>
              <w:left w:val="nil"/>
              <w:bottom w:val="single" w:sz="4" w:space="0" w:color="auto"/>
              <w:right w:val="single" w:sz="4" w:space="0" w:color="auto"/>
            </w:tcBorders>
            <w:shd w:val="clear" w:color="auto" w:fill="auto"/>
            <w:vAlign w:val="center"/>
          </w:tcPr>
          <w:p w14:paraId="61413CD3"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1EC766E3" w14:textId="32E8BDAB"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FEIJÃO CARIOQUINHA TIPO 1 - 95% de grãos</w:t>
            </w:r>
            <w:r w:rsidR="00673D78">
              <w:rPr>
                <w:rFonts w:ascii="Arial" w:hAnsi="Arial" w:cs="Arial"/>
                <w:sz w:val="14"/>
                <w:szCs w:val="14"/>
              </w:rPr>
              <w:t xml:space="preserve"> </w:t>
            </w:r>
            <w:r w:rsidRPr="0056327E">
              <w:rPr>
                <w:rFonts w:ascii="Arial" w:hAnsi="Arial" w:cs="Arial"/>
                <w:sz w:val="14"/>
                <w:szCs w:val="14"/>
              </w:rPr>
              <w:t>inteiros, brilhoso, liso, isentos de material terroso, fungos, os</w:t>
            </w:r>
            <w:r w:rsidR="00673D78">
              <w:rPr>
                <w:rFonts w:ascii="Arial" w:hAnsi="Arial" w:cs="Arial"/>
                <w:sz w:val="14"/>
                <w:szCs w:val="14"/>
              </w:rPr>
              <w:t xml:space="preserve"> </w:t>
            </w:r>
            <w:r w:rsidRPr="0056327E">
              <w:rPr>
                <w:rFonts w:ascii="Arial" w:hAnsi="Arial" w:cs="Arial"/>
                <w:sz w:val="14"/>
                <w:szCs w:val="14"/>
              </w:rPr>
              <w:t>parasitadas, umidades de 15% pacotes de polietilenos, transparentes, atóxicos, hermeticamente fechados por termo</w:t>
            </w:r>
            <w:r w:rsidR="00673D78">
              <w:rPr>
                <w:rFonts w:ascii="Arial" w:hAnsi="Arial" w:cs="Arial"/>
                <w:sz w:val="14"/>
                <w:szCs w:val="14"/>
              </w:rPr>
              <w:t xml:space="preserve"> </w:t>
            </w:r>
            <w:r w:rsidRPr="0056327E">
              <w:rPr>
                <w:rFonts w:ascii="Arial" w:hAnsi="Arial" w:cs="Arial"/>
                <w:sz w:val="14"/>
                <w:szCs w:val="14"/>
              </w:rPr>
              <w:t xml:space="preserve">soldagem, peso liquido: embalagem de 1kg. O produto deverá apresentar validade </w:t>
            </w:r>
            <w:r w:rsidR="00673D78" w:rsidRPr="0056327E">
              <w:rPr>
                <w:rFonts w:ascii="Arial" w:hAnsi="Arial" w:cs="Arial"/>
                <w:sz w:val="14"/>
                <w:szCs w:val="14"/>
              </w:rPr>
              <w:t>mínima</w:t>
            </w:r>
            <w:r w:rsidRPr="0056327E">
              <w:rPr>
                <w:rFonts w:ascii="Arial" w:hAnsi="Arial" w:cs="Arial"/>
                <w:sz w:val="14"/>
                <w:szCs w:val="14"/>
              </w:rPr>
              <w:t xml:space="preserve"> de 12 meses, a contar a partir da data de entregar.</w:t>
            </w:r>
          </w:p>
        </w:tc>
        <w:tc>
          <w:tcPr>
            <w:tcW w:w="850" w:type="dxa"/>
            <w:tcBorders>
              <w:top w:val="nil"/>
              <w:left w:val="nil"/>
              <w:bottom w:val="single" w:sz="4" w:space="0" w:color="auto"/>
              <w:right w:val="single" w:sz="4" w:space="0" w:color="auto"/>
            </w:tcBorders>
            <w:shd w:val="clear" w:color="auto" w:fill="auto"/>
            <w:vAlign w:val="center"/>
          </w:tcPr>
          <w:p w14:paraId="62C2CC15" w14:textId="1892989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661C359E" w14:textId="74037AC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2.000</w:t>
            </w:r>
          </w:p>
        </w:tc>
        <w:tc>
          <w:tcPr>
            <w:tcW w:w="840" w:type="dxa"/>
            <w:tcBorders>
              <w:top w:val="nil"/>
              <w:left w:val="nil"/>
              <w:bottom w:val="single" w:sz="4" w:space="0" w:color="auto"/>
              <w:right w:val="single" w:sz="4" w:space="0" w:color="auto"/>
            </w:tcBorders>
            <w:shd w:val="clear" w:color="auto" w:fill="auto"/>
            <w:vAlign w:val="center"/>
          </w:tcPr>
          <w:p w14:paraId="6341CF21"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6EB411EE" w14:textId="7ECF562C"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R$ 12,00</w:t>
            </w:r>
          </w:p>
        </w:tc>
        <w:tc>
          <w:tcPr>
            <w:tcW w:w="992" w:type="dxa"/>
            <w:tcBorders>
              <w:top w:val="nil"/>
              <w:left w:val="nil"/>
              <w:bottom w:val="single" w:sz="4" w:space="0" w:color="auto"/>
              <w:right w:val="single" w:sz="4" w:space="0" w:color="auto"/>
            </w:tcBorders>
            <w:shd w:val="clear" w:color="auto" w:fill="auto"/>
            <w:vAlign w:val="center"/>
          </w:tcPr>
          <w:p w14:paraId="0D20DBB6" w14:textId="18561A05"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R$ 24.000,00</w:t>
            </w:r>
          </w:p>
        </w:tc>
      </w:tr>
      <w:tr w:rsidR="00DD3D47" w:rsidRPr="0056327E" w14:paraId="6778701C"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60899951" w14:textId="14B9B8B5"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50</w:t>
            </w:r>
          </w:p>
        </w:tc>
        <w:tc>
          <w:tcPr>
            <w:tcW w:w="709" w:type="dxa"/>
            <w:tcBorders>
              <w:top w:val="nil"/>
              <w:left w:val="nil"/>
              <w:bottom w:val="single" w:sz="4" w:space="0" w:color="auto"/>
              <w:right w:val="single" w:sz="4" w:space="0" w:color="auto"/>
            </w:tcBorders>
            <w:shd w:val="clear" w:color="auto" w:fill="auto"/>
            <w:vAlign w:val="center"/>
          </w:tcPr>
          <w:p w14:paraId="19CB96C3"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3263849E" w14:textId="4249C45A"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BROA DE MILHO - Produto obtido pela mistura de farináceos (farinha de trigo,fubá) com ovos, óleo farinha de trigo fubá,</w:t>
            </w:r>
            <w:r w:rsidR="00673D78">
              <w:rPr>
                <w:rFonts w:ascii="Arial" w:hAnsi="Arial" w:cs="Arial"/>
                <w:sz w:val="14"/>
                <w:szCs w:val="14"/>
              </w:rPr>
              <w:t xml:space="preserve"> </w:t>
            </w:r>
            <w:r w:rsidRPr="0056327E">
              <w:rPr>
                <w:rFonts w:ascii="Arial" w:hAnsi="Arial" w:cs="Arial"/>
                <w:sz w:val="14"/>
                <w:szCs w:val="14"/>
              </w:rPr>
              <w:t>açúcar ou sal e sem conservante químico.Broa de boa qualidade, macia e aerada,</w:t>
            </w:r>
            <w:r w:rsidR="00673D78">
              <w:rPr>
                <w:rFonts w:ascii="Arial" w:hAnsi="Arial" w:cs="Arial"/>
                <w:sz w:val="14"/>
                <w:szCs w:val="14"/>
              </w:rPr>
              <w:t xml:space="preserve"> </w:t>
            </w:r>
            <w:r w:rsidRPr="0056327E">
              <w:rPr>
                <w:rFonts w:ascii="Arial" w:hAnsi="Arial" w:cs="Arial"/>
                <w:sz w:val="14"/>
                <w:szCs w:val="14"/>
              </w:rPr>
              <w:t>assada com peso líquido de 40g, a fabricação diária.</w:t>
            </w:r>
            <w:r w:rsidR="00673D78">
              <w:rPr>
                <w:rFonts w:ascii="Arial" w:hAnsi="Arial" w:cs="Arial"/>
                <w:sz w:val="14"/>
                <w:szCs w:val="14"/>
              </w:rPr>
              <w:t xml:space="preserve"> </w:t>
            </w:r>
            <w:r w:rsidRPr="0056327E">
              <w:rPr>
                <w:rFonts w:ascii="Arial" w:hAnsi="Arial" w:cs="Arial"/>
                <w:sz w:val="14"/>
                <w:szCs w:val="14"/>
              </w:rPr>
              <w:t>Serão rejeitadas as mal assadas, queimadas, amassadas,</w:t>
            </w:r>
            <w:r w:rsidR="00673D78">
              <w:rPr>
                <w:rFonts w:ascii="Arial" w:hAnsi="Arial" w:cs="Arial"/>
                <w:sz w:val="14"/>
                <w:szCs w:val="14"/>
              </w:rPr>
              <w:t xml:space="preserve"> </w:t>
            </w:r>
            <w:r w:rsidRPr="0056327E">
              <w:rPr>
                <w:rFonts w:ascii="Arial" w:hAnsi="Arial" w:cs="Arial"/>
                <w:sz w:val="14"/>
                <w:szCs w:val="14"/>
              </w:rPr>
              <w:t>achatadas e “embatumadas aspecto massa pesada” e de</w:t>
            </w:r>
            <w:r w:rsidR="0056327E">
              <w:rPr>
                <w:rFonts w:ascii="Arial" w:hAnsi="Arial" w:cs="Arial"/>
                <w:sz w:val="14"/>
                <w:szCs w:val="14"/>
              </w:rPr>
              <w:t xml:space="preserve"> </w:t>
            </w:r>
            <w:r w:rsidRPr="0056327E">
              <w:rPr>
                <w:rFonts w:ascii="Arial" w:hAnsi="Arial" w:cs="Arial"/>
                <w:sz w:val="14"/>
                <w:szCs w:val="14"/>
              </w:rPr>
              <w:t>características sensoriais anormais. Deverá ser preparada e</w:t>
            </w:r>
            <w:r w:rsidR="00673D78">
              <w:rPr>
                <w:rFonts w:ascii="Arial" w:hAnsi="Arial" w:cs="Arial"/>
                <w:sz w:val="14"/>
                <w:szCs w:val="14"/>
              </w:rPr>
              <w:t xml:space="preserve"> </w:t>
            </w:r>
            <w:r w:rsidRPr="0056327E">
              <w:rPr>
                <w:rFonts w:ascii="Arial" w:hAnsi="Arial" w:cs="Arial"/>
                <w:sz w:val="14"/>
                <w:szCs w:val="14"/>
              </w:rPr>
              <w:t>assada na data da entrega.</w:t>
            </w:r>
          </w:p>
        </w:tc>
        <w:tc>
          <w:tcPr>
            <w:tcW w:w="850" w:type="dxa"/>
            <w:tcBorders>
              <w:top w:val="nil"/>
              <w:left w:val="nil"/>
              <w:bottom w:val="single" w:sz="4" w:space="0" w:color="auto"/>
              <w:right w:val="single" w:sz="4" w:space="0" w:color="auto"/>
            </w:tcBorders>
            <w:shd w:val="clear" w:color="auto" w:fill="auto"/>
            <w:vAlign w:val="center"/>
          </w:tcPr>
          <w:p w14:paraId="2EE369B5" w14:textId="4AF59F18"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655B0318" w14:textId="448A8C7F"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3.000</w:t>
            </w:r>
          </w:p>
        </w:tc>
        <w:tc>
          <w:tcPr>
            <w:tcW w:w="840" w:type="dxa"/>
            <w:tcBorders>
              <w:top w:val="nil"/>
              <w:left w:val="nil"/>
              <w:bottom w:val="single" w:sz="4" w:space="0" w:color="auto"/>
              <w:right w:val="single" w:sz="4" w:space="0" w:color="auto"/>
            </w:tcBorders>
            <w:shd w:val="clear" w:color="auto" w:fill="auto"/>
            <w:vAlign w:val="center"/>
          </w:tcPr>
          <w:p w14:paraId="6F928E5A"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646BFC58" w14:textId="7329DEF3"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R$ 28,00</w:t>
            </w:r>
          </w:p>
        </w:tc>
        <w:tc>
          <w:tcPr>
            <w:tcW w:w="992" w:type="dxa"/>
            <w:tcBorders>
              <w:top w:val="nil"/>
              <w:left w:val="nil"/>
              <w:bottom w:val="single" w:sz="4" w:space="0" w:color="auto"/>
              <w:right w:val="single" w:sz="4" w:space="0" w:color="auto"/>
            </w:tcBorders>
            <w:shd w:val="clear" w:color="auto" w:fill="auto"/>
            <w:vAlign w:val="center"/>
          </w:tcPr>
          <w:p w14:paraId="1DBC9A4E" w14:textId="3A30F45A"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R$ 84.000,00</w:t>
            </w:r>
          </w:p>
        </w:tc>
      </w:tr>
      <w:tr w:rsidR="00DD3D47" w:rsidRPr="0056327E" w14:paraId="2D21161C"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1271D0D8" w14:textId="33EFAB28"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51</w:t>
            </w:r>
          </w:p>
        </w:tc>
        <w:tc>
          <w:tcPr>
            <w:tcW w:w="709" w:type="dxa"/>
            <w:tcBorders>
              <w:top w:val="nil"/>
              <w:left w:val="nil"/>
              <w:bottom w:val="single" w:sz="4" w:space="0" w:color="auto"/>
              <w:right w:val="single" w:sz="4" w:space="0" w:color="auto"/>
            </w:tcBorders>
            <w:shd w:val="clear" w:color="auto" w:fill="auto"/>
            <w:vAlign w:val="center"/>
          </w:tcPr>
          <w:p w14:paraId="3365ACCF"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5EA35FD5" w14:textId="413D5D9D"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BROA DE LICURI - Assada, de boa qualidade e macia.</w:t>
            </w:r>
            <w:r w:rsidR="00673D78">
              <w:rPr>
                <w:rFonts w:ascii="Arial" w:hAnsi="Arial" w:cs="Arial"/>
                <w:sz w:val="14"/>
                <w:szCs w:val="14"/>
              </w:rPr>
              <w:t xml:space="preserve"> </w:t>
            </w:r>
            <w:r w:rsidRPr="0056327E">
              <w:rPr>
                <w:rFonts w:ascii="Arial" w:hAnsi="Arial" w:cs="Arial"/>
                <w:sz w:val="14"/>
                <w:szCs w:val="14"/>
              </w:rPr>
              <w:t>farinha de trigo,</w:t>
            </w:r>
            <w:r w:rsidR="00673D78">
              <w:rPr>
                <w:rFonts w:ascii="Arial" w:hAnsi="Arial" w:cs="Arial"/>
                <w:sz w:val="14"/>
                <w:szCs w:val="14"/>
              </w:rPr>
              <w:t xml:space="preserve"> </w:t>
            </w:r>
            <w:r w:rsidRPr="0056327E">
              <w:rPr>
                <w:rFonts w:ascii="Arial" w:hAnsi="Arial" w:cs="Arial"/>
                <w:sz w:val="14"/>
                <w:szCs w:val="14"/>
              </w:rPr>
              <w:t>farinha de lícur</w:t>
            </w:r>
            <w:r w:rsidR="00673D78">
              <w:rPr>
                <w:rFonts w:ascii="Arial" w:hAnsi="Arial" w:cs="Arial"/>
                <w:sz w:val="14"/>
                <w:szCs w:val="14"/>
              </w:rPr>
              <w:t>i</w:t>
            </w:r>
            <w:r w:rsidRPr="0056327E">
              <w:rPr>
                <w:rFonts w:ascii="Arial" w:hAnsi="Arial" w:cs="Arial"/>
                <w:sz w:val="14"/>
                <w:szCs w:val="14"/>
              </w:rPr>
              <w:t xml:space="preserve"> açúcar,</w:t>
            </w:r>
            <w:r w:rsidR="00673D78">
              <w:rPr>
                <w:rFonts w:ascii="Arial" w:hAnsi="Arial" w:cs="Arial"/>
                <w:sz w:val="14"/>
                <w:szCs w:val="14"/>
              </w:rPr>
              <w:t xml:space="preserve"> </w:t>
            </w:r>
            <w:r w:rsidRPr="0056327E">
              <w:rPr>
                <w:rFonts w:ascii="Arial" w:hAnsi="Arial" w:cs="Arial"/>
                <w:sz w:val="14"/>
                <w:szCs w:val="14"/>
              </w:rPr>
              <w:t>ovo manteiga.</w:t>
            </w:r>
            <w:r w:rsidR="00673D78">
              <w:rPr>
                <w:rFonts w:ascii="Arial" w:hAnsi="Arial" w:cs="Arial"/>
                <w:sz w:val="14"/>
                <w:szCs w:val="14"/>
              </w:rPr>
              <w:t xml:space="preserve"> </w:t>
            </w:r>
            <w:r w:rsidRPr="0056327E">
              <w:rPr>
                <w:rFonts w:ascii="Arial" w:hAnsi="Arial" w:cs="Arial"/>
                <w:sz w:val="14"/>
                <w:szCs w:val="14"/>
              </w:rPr>
              <w:t>Serão rejeitadas broas mal assadas, queimadas, amassadas, achatadas e de características organolépticas anormais. Pacote plásticos contendo 40g cada broa,</w:t>
            </w:r>
            <w:r w:rsidR="00673D78">
              <w:rPr>
                <w:rFonts w:ascii="Arial" w:hAnsi="Arial" w:cs="Arial"/>
                <w:sz w:val="14"/>
                <w:szCs w:val="14"/>
              </w:rPr>
              <w:t xml:space="preserve"> </w:t>
            </w:r>
            <w:r w:rsidRPr="0056327E">
              <w:rPr>
                <w:rFonts w:ascii="Arial" w:hAnsi="Arial" w:cs="Arial"/>
                <w:sz w:val="14"/>
                <w:szCs w:val="14"/>
              </w:rPr>
              <w:t>contendo, no mínimo: ingredientes,</w:t>
            </w:r>
            <w:r w:rsidR="00673D78">
              <w:rPr>
                <w:rFonts w:ascii="Arial" w:hAnsi="Arial" w:cs="Arial"/>
                <w:sz w:val="14"/>
                <w:szCs w:val="14"/>
              </w:rPr>
              <w:t xml:space="preserve"> </w:t>
            </w:r>
            <w:r w:rsidRPr="0056327E">
              <w:rPr>
                <w:rFonts w:ascii="Arial" w:hAnsi="Arial" w:cs="Arial"/>
                <w:sz w:val="14"/>
                <w:szCs w:val="14"/>
              </w:rPr>
              <w:t>peso líquido, identificação do</w:t>
            </w:r>
            <w:r w:rsidR="00673D78">
              <w:rPr>
                <w:rFonts w:ascii="Arial" w:hAnsi="Arial" w:cs="Arial"/>
                <w:sz w:val="14"/>
                <w:szCs w:val="14"/>
              </w:rPr>
              <w:t xml:space="preserve"> </w:t>
            </w:r>
            <w:r w:rsidRPr="0056327E">
              <w:rPr>
                <w:rFonts w:ascii="Arial" w:hAnsi="Arial" w:cs="Arial"/>
                <w:sz w:val="14"/>
                <w:szCs w:val="14"/>
              </w:rPr>
              <w:t>fabricante, informação nutricional e prazo de validade. Prazo de validade mínimo de 60 dias, a</w:t>
            </w:r>
            <w:r w:rsidR="0056327E">
              <w:rPr>
                <w:rFonts w:ascii="Arial" w:hAnsi="Arial" w:cs="Arial"/>
                <w:sz w:val="14"/>
                <w:szCs w:val="14"/>
              </w:rPr>
              <w:t xml:space="preserve"> </w:t>
            </w:r>
            <w:r w:rsidRPr="0056327E">
              <w:rPr>
                <w:rFonts w:ascii="Arial" w:hAnsi="Arial" w:cs="Arial"/>
                <w:sz w:val="14"/>
                <w:szCs w:val="14"/>
              </w:rPr>
              <w:t>contar da data de entrega.</w:t>
            </w:r>
          </w:p>
        </w:tc>
        <w:tc>
          <w:tcPr>
            <w:tcW w:w="850" w:type="dxa"/>
            <w:tcBorders>
              <w:top w:val="nil"/>
              <w:left w:val="nil"/>
              <w:bottom w:val="single" w:sz="4" w:space="0" w:color="auto"/>
              <w:right w:val="single" w:sz="4" w:space="0" w:color="auto"/>
            </w:tcBorders>
            <w:shd w:val="clear" w:color="auto" w:fill="auto"/>
            <w:vAlign w:val="center"/>
          </w:tcPr>
          <w:p w14:paraId="3CA05807" w14:textId="4BE53050"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6E5DE2BA" w14:textId="123CBA62"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3.000</w:t>
            </w:r>
          </w:p>
        </w:tc>
        <w:tc>
          <w:tcPr>
            <w:tcW w:w="840" w:type="dxa"/>
            <w:tcBorders>
              <w:top w:val="nil"/>
              <w:left w:val="nil"/>
              <w:bottom w:val="single" w:sz="4" w:space="0" w:color="auto"/>
              <w:right w:val="single" w:sz="4" w:space="0" w:color="auto"/>
            </w:tcBorders>
            <w:shd w:val="clear" w:color="auto" w:fill="auto"/>
            <w:vAlign w:val="center"/>
          </w:tcPr>
          <w:p w14:paraId="22CFDFC6"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1BC87F7B" w14:textId="285B11FB"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R$ 30,00</w:t>
            </w:r>
          </w:p>
        </w:tc>
        <w:tc>
          <w:tcPr>
            <w:tcW w:w="992" w:type="dxa"/>
            <w:tcBorders>
              <w:top w:val="nil"/>
              <w:left w:val="nil"/>
              <w:bottom w:val="single" w:sz="4" w:space="0" w:color="auto"/>
              <w:right w:val="single" w:sz="4" w:space="0" w:color="auto"/>
            </w:tcBorders>
            <w:shd w:val="clear" w:color="auto" w:fill="auto"/>
            <w:vAlign w:val="center"/>
          </w:tcPr>
          <w:p w14:paraId="75CF4F46" w14:textId="031B05E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R$ 90.000,00</w:t>
            </w:r>
          </w:p>
        </w:tc>
      </w:tr>
      <w:tr w:rsidR="00DD3D47" w:rsidRPr="0056327E" w14:paraId="11184927"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6959F661" w14:textId="0C85E83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52</w:t>
            </w:r>
          </w:p>
        </w:tc>
        <w:tc>
          <w:tcPr>
            <w:tcW w:w="709" w:type="dxa"/>
            <w:tcBorders>
              <w:top w:val="nil"/>
              <w:left w:val="nil"/>
              <w:bottom w:val="single" w:sz="4" w:space="0" w:color="auto"/>
              <w:right w:val="single" w:sz="4" w:space="0" w:color="auto"/>
            </w:tcBorders>
            <w:shd w:val="clear" w:color="auto" w:fill="auto"/>
            <w:vAlign w:val="center"/>
          </w:tcPr>
          <w:p w14:paraId="3B4DC8A5"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321740E0" w14:textId="3CE1E3DA"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 xml:space="preserve">TEMPEROS SECOS - in natura de boa qualidade e um bom estado de conservação, sem pimenta, ingredientes: sal, cebolinha, pimentão, coentro, salsinha, coloral, alho </w:t>
            </w:r>
            <w:r w:rsidR="005D1157" w:rsidRPr="0056327E">
              <w:rPr>
                <w:rFonts w:ascii="Arial" w:hAnsi="Arial" w:cs="Arial"/>
                <w:sz w:val="14"/>
                <w:szCs w:val="14"/>
              </w:rPr>
              <w:t>japonês</w:t>
            </w:r>
            <w:r w:rsidRPr="0056327E">
              <w:rPr>
                <w:rFonts w:ascii="Arial" w:hAnsi="Arial" w:cs="Arial"/>
                <w:sz w:val="14"/>
                <w:szCs w:val="14"/>
              </w:rPr>
              <w:t>, açafrão, hortelã.</w:t>
            </w:r>
            <w:r w:rsidR="00673D78">
              <w:rPr>
                <w:rFonts w:ascii="Arial" w:hAnsi="Arial" w:cs="Arial"/>
                <w:sz w:val="14"/>
                <w:szCs w:val="14"/>
              </w:rPr>
              <w:t xml:space="preserve"> </w:t>
            </w:r>
            <w:r w:rsidRPr="0056327E">
              <w:rPr>
                <w:rFonts w:ascii="Arial" w:hAnsi="Arial" w:cs="Arial"/>
                <w:sz w:val="14"/>
                <w:szCs w:val="14"/>
              </w:rPr>
              <w:t>Identificação de produto com prazo de validade e data de fabricação, embalagem contendo 30g.</w:t>
            </w:r>
          </w:p>
        </w:tc>
        <w:tc>
          <w:tcPr>
            <w:tcW w:w="850" w:type="dxa"/>
            <w:tcBorders>
              <w:top w:val="nil"/>
              <w:left w:val="nil"/>
              <w:bottom w:val="single" w:sz="4" w:space="0" w:color="auto"/>
              <w:right w:val="single" w:sz="4" w:space="0" w:color="auto"/>
            </w:tcBorders>
            <w:shd w:val="clear" w:color="auto" w:fill="auto"/>
            <w:vAlign w:val="center"/>
          </w:tcPr>
          <w:p w14:paraId="4120B089" w14:textId="327B49AD"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1E214579" w14:textId="3EC6F7B3"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200</w:t>
            </w:r>
          </w:p>
        </w:tc>
        <w:tc>
          <w:tcPr>
            <w:tcW w:w="840" w:type="dxa"/>
            <w:tcBorders>
              <w:top w:val="nil"/>
              <w:left w:val="nil"/>
              <w:bottom w:val="single" w:sz="4" w:space="0" w:color="auto"/>
              <w:right w:val="single" w:sz="4" w:space="0" w:color="auto"/>
            </w:tcBorders>
            <w:shd w:val="clear" w:color="auto" w:fill="auto"/>
            <w:vAlign w:val="center"/>
          </w:tcPr>
          <w:p w14:paraId="7D72F44B"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3E12CA12" w14:textId="48CD8DD8"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R$ 20,00</w:t>
            </w:r>
          </w:p>
        </w:tc>
        <w:tc>
          <w:tcPr>
            <w:tcW w:w="992" w:type="dxa"/>
            <w:tcBorders>
              <w:top w:val="nil"/>
              <w:left w:val="nil"/>
              <w:bottom w:val="single" w:sz="4" w:space="0" w:color="auto"/>
              <w:right w:val="single" w:sz="4" w:space="0" w:color="auto"/>
            </w:tcBorders>
            <w:shd w:val="clear" w:color="auto" w:fill="auto"/>
            <w:vAlign w:val="center"/>
          </w:tcPr>
          <w:p w14:paraId="71DEF2DF" w14:textId="3EBF17C9"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R$ 4.000,00</w:t>
            </w:r>
          </w:p>
        </w:tc>
      </w:tr>
      <w:tr w:rsidR="0056327E" w:rsidRPr="0056327E" w14:paraId="3AF179C2" w14:textId="77777777" w:rsidTr="0056327E">
        <w:trPr>
          <w:trHeight w:val="259"/>
        </w:trPr>
        <w:tc>
          <w:tcPr>
            <w:tcW w:w="562" w:type="dxa"/>
            <w:tcBorders>
              <w:top w:val="nil"/>
              <w:left w:val="single" w:sz="4" w:space="0" w:color="auto"/>
              <w:bottom w:val="single" w:sz="4" w:space="0" w:color="auto"/>
              <w:right w:val="single" w:sz="4" w:space="0" w:color="auto"/>
            </w:tcBorders>
            <w:shd w:val="clear" w:color="auto" w:fill="auto"/>
            <w:vAlign w:val="center"/>
          </w:tcPr>
          <w:p w14:paraId="4E485EFE" w14:textId="16671338"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53</w:t>
            </w:r>
          </w:p>
        </w:tc>
        <w:tc>
          <w:tcPr>
            <w:tcW w:w="709" w:type="dxa"/>
            <w:tcBorders>
              <w:top w:val="nil"/>
              <w:left w:val="nil"/>
              <w:bottom w:val="single" w:sz="4" w:space="0" w:color="auto"/>
              <w:right w:val="single" w:sz="4" w:space="0" w:color="auto"/>
            </w:tcBorders>
            <w:shd w:val="clear" w:color="auto" w:fill="auto"/>
            <w:vAlign w:val="center"/>
          </w:tcPr>
          <w:p w14:paraId="4971162E"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126CCFBC" w14:textId="7C579281"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PÃO CASEIRO DOCE –Fabricado com matéria prima de primeira qualidade, isentos de matéria terrosa, parasitos e em perfeito estado de</w:t>
            </w:r>
            <w:r w:rsidR="00673D78">
              <w:rPr>
                <w:rFonts w:ascii="Arial" w:hAnsi="Arial" w:cs="Arial"/>
                <w:sz w:val="14"/>
                <w:szCs w:val="14"/>
              </w:rPr>
              <w:t xml:space="preserve"> </w:t>
            </w:r>
            <w:r w:rsidRPr="0056327E">
              <w:rPr>
                <w:rFonts w:ascii="Arial" w:hAnsi="Arial" w:cs="Arial"/>
                <w:sz w:val="14"/>
                <w:szCs w:val="14"/>
              </w:rPr>
              <w:t>conservação.</w:t>
            </w:r>
            <w:r w:rsidR="00673D78">
              <w:rPr>
                <w:rFonts w:ascii="Arial" w:hAnsi="Arial" w:cs="Arial"/>
                <w:sz w:val="14"/>
                <w:szCs w:val="14"/>
              </w:rPr>
              <w:t xml:space="preserve"> </w:t>
            </w:r>
            <w:r w:rsidRPr="0056327E">
              <w:rPr>
                <w:rFonts w:ascii="Arial" w:hAnsi="Arial" w:cs="Arial"/>
                <w:sz w:val="14"/>
                <w:szCs w:val="14"/>
              </w:rPr>
              <w:t>Contendo 50g cada pão</w:t>
            </w:r>
          </w:p>
        </w:tc>
        <w:tc>
          <w:tcPr>
            <w:tcW w:w="850" w:type="dxa"/>
            <w:tcBorders>
              <w:top w:val="nil"/>
              <w:left w:val="nil"/>
              <w:bottom w:val="single" w:sz="4" w:space="0" w:color="auto"/>
              <w:right w:val="single" w:sz="4" w:space="0" w:color="auto"/>
            </w:tcBorders>
            <w:shd w:val="clear" w:color="auto" w:fill="auto"/>
            <w:vAlign w:val="center"/>
          </w:tcPr>
          <w:p w14:paraId="736A1DC9" w14:textId="3EC638CE"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UND</w:t>
            </w:r>
          </w:p>
        </w:tc>
        <w:tc>
          <w:tcPr>
            <w:tcW w:w="664" w:type="dxa"/>
            <w:tcBorders>
              <w:top w:val="nil"/>
              <w:left w:val="nil"/>
              <w:bottom w:val="single" w:sz="4" w:space="0" w:color="auto"/>
              <w:right w:val="single" w:sz="4" w:space="0" w:color="auto"/>
            </w:tcBorders>
            <w:shd w:val="clear" w:color="auto" w:fill="auto"/>
            <w:vAlign w:val="center"/>
          </w:tcPr>
          <w:p w14:paraId="49059497" w14:textId="72196D69"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10.000</w:t>
            </w:r>
          </w:p>
        </w:tc>
        <w:tc>
          <w:tcPr>
            <w:tcW w:w="840" w:type="dxa"/>
            <w:tcBorders>
              <w:top w:val="nil"/>
              <w:left w:val="nil"/>
              <w:bottom w:val="single" w:sz="4" w:space="0" w:color="auto"/>
              <w:right w:val="single" w:sz="4" w:space="0" w:color="auto"/>
            </w:tcBorders>
            <w:shd w:val="clear" w:color="auto" w:fill="auto"/>
            <w:vAlign w:val="center"/>
          </w:tcPr>
          <w:p w14:paraId="76224656"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1BF13726" w14:textId="10C77223"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R$ 0,60</w:t>
            </w:r>
          </w:p>
        </w:tc>
        <w:tc>
          <w:tcPr>
            <w:tcW w:w="992" w:type="dxa"/>
            <w:tcBorders>
              <w:top w:val="nil"/>
              <w:left w:val="nil"/>
              <w:bottom w:val="single" w:sz="4" w:space="0" w:color="auto"/>
              <w:right w:val="single" w:sz="4" w:space="0" w:color="auto"/>
            </w:tcBorders>
            <w:shd w:val="clear" w:color="auto" w:fill="auto"/>
            <w:vAlign w:val="center"/>
          </w:tcPr>
          <w:p w14:paraId="0FDD617C" w14:textId="440046D3"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R$ 6.000,00</w:t>
            </w:r>
          </w:p>
        </w:tc>
      </w:tr>
      <w:tr w:rsidR="00DD3D47" w:rsidRPr="0056327E" w14:paraId="240B5F35" w14:textId="77777777" w:rsidTr="00E83B41">
        <w:trPr>
          <w:trHeight w:val="900"/>
        </w:trPr>
        <w:tc>
          <w:tcPr>
            <w:tcW w:w="562" w:type="dxa"/>
            <w:tcBorders>
              <w:top w:val="nil"/>
              <w:left w:val="single" w:sz="4" w:space="0" w:color="auto"/>
              <w:bottom w:val="single" w:sz="4" w:space="0" w:color="auto"/>
              <w:right w:val="single" w:sz="4" w:space="0" w:color="auto"/>
            </w:tcBorders>
            <w:shd w:val="clear" w:color="auto" w:fill="auto"/>
            <w:vAlign w:val="center"/>
          </w:tcPr>
          <w:p w14:paraId="5CD8EBA7" w14:textId="71626261"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54</w:t>
            </w:r>
          </w:p>
        </w:tc>
        <w:tc>
          <w:tcPr>
            <w:tcW w:w="709" w:type="dxa"/>
            <w:tcBorders>
              <w:top w:val="nil"/>
              <w:left w:val="nil"/>
              <w:bottom w:val="single" w:sz="4" w:space="0" w:color="auto"/>
              <w:right w:val="single" w:sz="4" w:space="0" w:color="auto"/>
            </w:tcBorders>
            <w:shd w:val="clear" w:color="auto" w:fill="auto"/>
            <w:vAlign w:val="center"/>
          </w:tcPr>
          <w:p w14:paraId="08D56041" w14:textId="77777777" w:rsidR="000210D6" w:rsidRPr="0056327E" w:rsidRDefault="000210D6" w:rsidP="00E83B41">
            <w:pPr>
              <w:spacing w:line="276" w:lineRule="auto"/>
              <w:jc w:val="center"/>
              <w:rPr>
                <w:rFonts w:ascii="Arial" w:hAnsi="Arial" w:cs="Arial"/>
                <w:sz w:val="14"/>
                <w:szCs w:val="14"/>
              </w:rPr>
            </w:pPr>
          </w:p>
        </w:tc>
        <w:tc>
          <w:tcPr>
            <w:tcW w:w="4820" w:type="dxa"/>
            <w:tcBorders>
              <w:top w:val="nil"/>
              <w:left w:val="nil"/>
              <w:bottom w:val="single" w:sz="4" w:space="0" w:color="auto"/>
              <w:right w:val="single" w:sz="4" w:space="0" w:color="auto"/>
            </w:tcBorders>
            <w:shd w:val="clear" w:color="auto" w:fill="auto"/>
          </w:tcPr>
          <w:p w14:paraId="7CDA5761" w14:textId="703E5267"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PEPINO, de primeira, apresentando grau de maturação</w:t>
            </w:r>
            <w:r w:rsidR="00673D78">
              <w:rPr>
                <w:rFonts w:ascii="Arial" w:hAnsi="Arial" w:cs="Arial"/>
                <w:sz w:val="14"/>
                <w:szCs w:val="14"/>
              </w:rPr>
              <w:t xml:space="preserve"> </w:t>
            </w:r>
            <w:r w:rsidRPr="0056327E">
              <w:rPr>
                <w:rFonts w:ascii="Arial" w:hAnsi="Arial" w:cs="Arial"/>
                <w:sz w:val="14"/>
                <w:szCs w:val="14"/>
              </w:rPr>
              <w:t>tal que lhe permita suportar a manipulação, o transporte e a conservação em condições adequadas para o E47 Com ausência de sujidades, parasitos e larvas, de acordo com a Resolução 12/78 da CNNPA.</w:t>
            </w:r>
          </w:p>
        </w:tc>
        <w:tc>
          <w:tcPr>
            <w:tcW w:w="850" w:type="dxa"/>
            <w:tcBorders>
              <w:top w:val="nil"/>
              <w:left w:val="nil"/>
              <w:bottom w:val="single" w:sz="4" w:space="0" w:color="auto"/>
              <w:right w:val="single" w:sz="4" w:space="0" w:color="auto"/>
            </w:tcBorders>
            <w:shd w:val="clear" w:color="auto" w:fill="auto"/>
            <w:vAlign w:val="center"/>
          </w:tcPr>
          <w:p w14:paraId="5F57262A" w14:textId="557E1133"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KG</w:t>
            </w:r>
          </w:p>
        </w:tc>
        <w:tc>
          <w:tcPr>
            <w:tcW w:w="664" w:type="dxa"/>
            <w:tcBorders>
              <w:top w:val="nil"/>
              <w:left w:val="nil"/>
              <w:bottom w:val="single" w:sz="4" w:space="0" w:color="auto"/>
              <w:right w:val="single" w:sz="4" w:space="0" w:color="auto"/>
            </w:tcBorders>
            <w:shd w:val="clear" w:color="auto" w:fill="auto"/>
            <w:vAlign w:val="center"/>
          </w:tcPr>
          <w:p w14:paraId="2D5FF1E6" w14:textId="548737C0"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200</w:t>
            </w:r>
          </w:p>
        </w:tc>
        <w:tc>
          <w:tcPr>
            <w:tcW w:w="840" w:type="dxa"/>
            <w:tcBorders>
              <w:top w:val="nil"/>
              <w:left w:val="nil"/>
              <w:bottom w:val="single" w:sz="4" w:space="0" w:color="auto"/>
              <w:right w:val="single" w:sz="4" w:space="0" w:color="auto"/>
            </w:tcBorders>
            <w:shd w:val="clear" w:color="auto" w:fill="auto"/>
            <w:vAlign w:val="center"/>
          </w:tcPr>
          <w:p w14:paraId="54CFD9D2" w14:textId="77777777" w:rsidR="000210D6" w:rsidRPr="0056327E" w:rsidRDefault="000210D6" w:rsidP="00E83B41">
            <w:pPr>
              <w:spacing w:line="276" w:lineRule="auto"/>
              <w:jc w:val="right"/>
              <w:rPr>
                <w:rFonts w:ascii="Arial" w:hAnsi="Arial" w:cs="Arial"/>
                <w:sz w:val="14"/>
                <w:szCs w:val="14"/>
              </w:rPr>
            </w:pPr>
          </w:p>
        </w:tc>
        <w:tc>
          <w:tcPr>
            <w:tcW w:w="862" w:type="dxa"/>
            <w:tcBorders>
              <w:top w:val="nil"/>
              <w:left w:val="nil"/>
              <w:bottom w:val="single" w:sz="4" w:space="0" w:color="auto"/>
              <w:right w:val="single" w:sz="4" w:space="0" w:color="auto"/>
            </w:tcBorders>
            <w:shd w:val="clear" w:color="auto" w:fill="auto"/>
            <w:vAlign w:val="center"/>
          </w:tcPr>
          <w:p w14:paraId="44E44241" w14:textId="4E7253F3"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R$ 5,00</w:t>
            </w:r>
          </w:p>
        </w:tc>
        <w:tc>
          <w:tcPr>
            <w:tcW w:w="992" w:type="dxa"/>
            <w:tcBorders>
              <w:top w:val="nil"/>
              <w:left w:val="nil"/>
              <w:bottom w:val="single" w:sz="4" w:space="0" w:color="auto"/>
              <w:right w:val="single" w:sz="4" w:space="0" w:color="auto"/>
            </w:tcBorders>
            <w:shd w:val="clear" w:color="auto" w:fill="auto"/>
            <w:vAlign w:val="center"/>
          </w:tcPr>
          <w:p w14:paraId="03CE7FD9" w14:textId="59A9DE19" w:rsidR="000210D6" w:rsidRPr="0056327E" w:rsidRDefault="000210D6" w:rsidP="00E83B41">
            <w:pPr>
              <w:spacing w:line="276" w:lineRule="auto"/>
              <w:jc w:val="center"/>
              <w:rPr>
                <w:rFonts w:ascii="Arial" w:hAnsi="Arial" w:cs="Arial"/>
                <w:sz w:val="14"/>
                <w:szCs w:val="14"/>
              </w:rPr>
            </w:pPr>
            <w:r w:rsidRPr="0056327E">
              <w:rPr>
                <w:rFonts w:ascii="Arial" w:hAnsi="Arial" w:cs="Arial"/>
                <w:sz w:val="14"/>
                <w:szCs w:val="14"/>
              </w:rPr>
              <w:t>R$ 1.000,00</w:t>
            </w:r>
          </w:p>
        </w:tc>
      </w:tr>
      <w:tr w:rsidR="00DD3D47" w:rsidRPr="0056327E" w14:paraId="079DCD6B" w14:textId="77777777" w:rsidTr="00E83B41">
        <w:trPr>
          <w:trHeight w:val="300"/>
        </w:trPr>
        <w:tc>
          <w:tcPr>
            <w:tcW w:w="10299"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15719C7D" w14:textId="77777777" w:rsidR="000210D6" w:rsidRPr="0056327E" w:rsidRDefault="000210D6" w:rsidP="00E83B41">
            <w:pPr>
              <w:spacing w:line="276" w:lineRule="auto"/>
              <w:rPr>
                <w:rFonts w:ascii="Arial" w:hAnsi="Arial" w:cs="Arial"/>
                <w:sz w:val="14"/>
                <w:szCs w:val="14"/>
              </w:rPr>
            </w:pPr>
          </w:p>
          <w:p w14:paraId="0935F21E" w14:textId="7882E9ED" w:rsidR="000210D6" w:rsidRPr="0056327E" w:rsidRDefault="000210D6" w:rsidP="00E83B41">
            <w:pPr>
              <w:spacing w:line="276" w:lineRule="auto"/>
              <w:rPr>
                <w:rFonts w:ascii="Arial" w:hAnsi="Arial" w:cs="Arial"/>
                <w:sz w:val="14"/>
                <w:szCs w:val="14"/>
              </w:rPr>
            </w:pPr>
            <w:r w:rsidRPr="0056327E">
              <w:rPr>
                <w:rFonts w:ascii="Arial" w:hAnsi="Arial" w:cs="Arial"/>
                <w:sz w:val="14"/>
                <w:szCs w:val="14"/>
              </w:rPr>
              <w:t xml:space="preserve">                               VALOR GLOBAL DO LOTE:                                                                                                                       </w:t>
            </w:r>
            <w:r w:rsidRPr="0056327E">
              <w:rPr>
                <w:rFonts w:ascii="Arial" w:hAnsi="Arial" w:cs="Arial"/>
                <w:b/>
                <w:bCs/>
                <w:sz w:val="14"/>
                <w:szCs w:val="14"/>
              </w:rPr>
              <w:t>R$ 1.300.550,00</w:t>
            </w:r>
          </w:p>
          <w:p w14:paraId="1BB4F167" w14:textId="41FFF4BF" w:rsidR="000210D6" w:rsidRPr="0056327E" w:rsidRDefault="000210D6" w:rsidP="00E83B41">
            <w:pPr>
              <w:spacing w:line="276" w:lineRule="auto"/>
              <w:jc w:val="center"/>
              <w:rPr>
                <w:rFonts w:ascii="Arial" w:hAnsi="Arial" w:cs="Arial"/>
                <w:sz w:val="14"/>
                <w:szCs w:val="14"/>
              </w:rPr>
            </w:pPr>
          </w:p>
        </w:tc>
      </w:tr>
    </w:tbl>
    <w:p w14:paraId="24C41BF5" w14:textId="77777777" w:rsidR="00BF68B1" w:rsidRPr="0056327E" w:rsidRDefault="00BF68B1" w:rsidP="00E83B41">
      <w:pPr>
        <w:pStyle w:val="PargrafodaLista"/>
        <w:widowControl w:val="0"/>
        <w:autoSpaceDE w:val="0"/>
        <w:autoSpaceDN w:val="0"/>
        <w:spacing w:line="276" w:lineRule="auto"/>
        <w:ind w:left="643"/>
        <w:rPr>
          <w:rFonts w:ascii="Arial" w:hAnsi="Arial" w:cs="Arial"/>
          <w:b/>
          <w:bCs/>
        </w:rPr>
      </w:pPr>
    </w:p>
    <w:p w14:paraId="12715D00" w14:textId="77777777" w:rsidR="00BF68B1" w:rsidRPr="0056327E" w:rsidRDefault="00BF68B1" w:rsidP="00E83B41">
      <w:pPr>
        <w:pStyle w:val="PargrafodaLista"/>
        <w:widowControl w:val="0"/>
        <w:numPr>
          <w:ilvl w:val="1"/>
          <w:numId w:val="44"/>
        </w:numPr>
        <w:autoSpaceDE w:val="0"/>
        <w:autoSpaceDN w:val="0"/>
        <w:spacing w:line="276" w:lineRule="auto"/>
        <w:jc w:val="left"/>
        <w:rPr>
          <w:rFonts w:ascii="Arial" w:hAnsi="Arial" w:cs="Arial"/>
          <w:b/>
        </w:rPr>
      </w:pPr>
      <w:r w:rsidRPr="0056327E">
        <w:rPr>
          <w:rFonts w:ascii="Arial" w:hAnsi="Arial" w:cs="Arial"/>
        </w:rPr>
        <w:t>O pagamento será efetuado seguindo os seguintes critérios</w:t>
      </w:r>
      <w:r w:rsidRPr="0056327E">
        <w:rPr>
          <w:rFonts w:ascii="Arial" w:hAnsi="Arial" w:cs="Arial"/>
          <w:spacing w:val="-2"/>
        </w:rPr>
        <w:t>:</w:t>
      </w:r>
    </w:p>
    <w:p w14:paraId="2209780F" w14:textId="77777777" w:rsidR="00BF68B1" w:rsidRPr="0056327E" w:rsidRDefault="00BF68B1" w:rsidP="00E83B41">
      <w:pPr>
        <w:pStyle w:val="PargrafodaLista"/>
        <w:spacing w:line="276" w:lineRule="auto"/>
        <w:ind w:left="0"/>
        <w:rPr>
          <w:rFonts w:ascii="Arial" w:hAnsi="Arial" w:cs="Arial"/>
          <w:b/>
        </w:rPr>
      </w:pPr>
    </w:p>
    <w:p w14:paraId="604F8D9F" w14:textId="77777777" w:rsidR="00BF68B1" w:rsidRPr="0056327E" w:rsidRDefault="00BF68B1" w:rsidP="00E83B41">
      <w:pPr>
        <w:pStyle w:val="PargrafodaLista"/>
        <w:widowControl w:val="0"/>
        <w:numPr>
          <w:ilvl w:val="5"/>
          <w:numId w:val="37"/>
        </w:numPr>
        <w:autoSpaceDE w:val="0"/>
        <w:autoSpaceDN w:val="0"/>
        <w:spacing w:line="276" w:lineRule="auto"/>
        <w:ind w:left="1134" w:firstLine="0"/>
        <w:contextualSpacing w:val="0"/>
        <w:rPr>
          <w:rFonts w:ascii="Arial" w:hAnsi="Arial" w:cs="Arial"/>
        </w:rPr>
      </w:pPr>
      <w:r w:rsidRPr="0056327E">
        <w:rPr>
          <w:rFonts w:ascii="Arial" w:hAnsi="Arial" w:cs="Arial"/>
        </w:rPr>
        <w:t>O valor total depois da realização da entrega dos produtos:</w:t>
      </w:r>
    </w:p>
    <w:p w14:paraId="66F8F31D" w14:textId="77777777" w:rsidR="00BF68B1" w:rsidRPr="0056327E" w:rsidRDefault="00BF68B1" w:rsidP="00E83B41">
      <w:pPr>
        <w:pStyle w:val="PargrafodaLista"/>
        <w:widowControl w:val="0"/>
        <w:numPr>
          <w:ilvl w:val="5"/>
          <w:numId w:val="37"/>
        </w:numPr>
        <w:autoSpaceDE w:val="0"/>
        <w:autoSpaceDN w:val="0"/>
        <w:spacing w:line="276" w:lineRule="auto"/>
        <w:ind w:left="1134" w:firstLine="0"/>
        <w:contextualSpacing w:val="0"/>
        <w:rPr>
          <w:rFonts w:ascii="Arial" w:hAnsi="Arial" w:cs="Arial"/>
        </w:rPr>
      </w:pPr>
      <w:r w:rsidRPr="0056327E">
        <w:rPr>
          <w:rFonts w:ascii="Arial" w:hAnsi="Arial" w:cs="Arial"/>
        </w:rPr>
        <w:t>Ficará a cargo da Contratante: estrutura para armazenamento de todos os produtos alimentícios;</w:t>
      </w:r>
    </w:p>
    <w:p w14:paraId="77937E04" w14:textId="77777777" w:rsidR="00BF68B1" w:rsidRPr="0056327E" w:rsidRDefault="00BF68B1" w:rsidP="00E83B41">
      <w:pPr>
        <w:pStyle w:val="PargrafodaLista"/>
        <w:widowControl w:val="0"/>
        <w:numPr>
          <w:ilvl w:val="5"/>
          <w:numId w:val="37"/>
        </w:numPr>
        <w:autoSpaceDE w:val="0"/>
        <w:autoSpaceDN w:val="0"/>
        <w:spacing w:line="276" w:lineRule="auto"/>
        <w:ind w:left="1134" w:firstLine="0"/>
        <w:contextualSpacing w:val="0"/>
        <w:rPr>
          <w:rFonts w:ascii="Arial" w:hAnsi="Arial" w:cs="Arial"/>
        </w:rPr>
      </w:pPr>
      <w:r w:rsidRPr="0056327E">
        <w:rPr>
          <w:rFonts w:ascii="Arial" w:hAnsi="Arial" w:cs="Arial"/>
        </w:rPr>
        <w:lastRenderedPageBreak/>
        <w:t>Os pagamentos das parcelas acima mencionadas serão pagos mediante apresentação das notas fiscais devidamente atestadas pelo órgão responsável, por meio de transferência bancária em conta de titularidade da contratada.</w:t>
      </w:r>
    </w:p>
    <w:p w14:paraId="3CE85E78" w14:textId="77777777" w:rsidR="00BF68B1" w:rsidRPr="0056327E" w:rsidRDefault="00BF68B1" w:rsidP="00E83B41">
      <w:pPr>
        <w:pStyle w:val="Ttulo1"/>
        <w:numPr>
          <w:ilvl w:val="0"/>
          <w:numId w:val="44"/>
        </w:numPr>
        <w:shd w:val="clear" w:color="auto" w:fill="D9D9D9"/>
        <w:tabs>
          <w:tab w:val="num" w:pos="0"/>
        </w:tabs>
        <w:spacing w:line="276" w:lineRule="auto"/>
        <w:ind w:left="0" w:firstLine="0"/>
        <w:rPr>
          <w:rFonts w:ascii="Arial" w:hAnsi="Arial" w:cs="Arial"/>
          <w:b/>
          <w:bCs/>
          <w:color w:val="auto"/>
          <w:spacing w:val="-2"/>
          <w:sz w:val="22"/>
          <w:szCs w:val="22"/>
        </w:rPr>
      </w:pPr>
      <w:r w:rsidRPr="0056327E">
        <w:rPr>
          <w:rFonts w:ascii="Arial" w:hAnsi="Arial" w:cs="Arial"/>
          <w:b/>
          <w:bCs/>
          <w:color w:val="auto"/>
          <w:sz w:val="22"/>
          <w:szCs w:val="22"/>
        </w:rPr>
        <w:t xml:space="preserve">DA DOTAÇÃO </w:t>
      </w:r>
      <w:r w:rsidRPr="0056327E">
        <w:rPr>
          <w:rFonts w:ascii="Arial" w:hAnsi="Arial" w:cs="Arial"/>
          <w:b/>
          <w:bCs/>
          <w:color w:val="auto"/>
          <w:spacing w:val="-2"/>
          <w:sz w:val="22"/>
          <w:szCs w:val="22"/>
        </w:rPr>
        <w:t>ORÇAMENTÁRIA</w:t>
      </w:r>
    </w:p>
    <w:p w14:paraId="397D071F" w14:textId="77777777" w:rsidR="00BF68B1" w:rsidRPr="0056327E" w:rsidRDefault="00BF68B1" w:rsidP="00E83B41">
      <w:pPr>
        <w:spacing w:line="276" w:lineRule="auto"/>
        <w:rPr>
          <w:rFonts w:ascii="Arial" w:hAnsi="Arial" w:cs="Arial"/>
        </w:rPr>
      </w:pPr>
    </w:p>
    <w:p w14:paraId="0C870ED3" w14:textId="77777777" w:rsidR="00BF68B1" w:rsidRPr="0056327E" w:rsidRDefault="00BF68B1" w:rsidP="00E83B41">
      <w:pPr>
        <w:pStyle w:val="PargrafodaLista"/>
        <w:numPr>
          <w:ilvl w:val="1"/>
          <w:numId w:val="35"/>
        </w:numPr>
        <w:spacing w:line="276" w:lineRule="auto"/>
        <w:ind w:left="0" w:firstLine="0"/>
        <w:rPr>
          <w:rFonts w:ascii="Arial" w:hAnsi="Arial" w:cs="Arial"/>
        </w:rPr>
      </w:pPr>
      <w:r w:rsidRPr="0056327E">
        <w:rPr>
          <w:rFonts w:ascii="Arial" w:hAnsi="Arial" w:cs="Arial"/>
        </w:rPr>
        <w:t>As despesas decorrentes da contratação do objeto correrão a conta da dotação orçamentária das unidades de recursos da SECRETARIA DE EDUCAÇÃO, que segue abaixo:</w:t>
      </w:r>
    </w:p>
    <w:p w14:paraId="31DEBD33" w14:textId="77777777" w:rsidR="00CE0D2B" w:rsidRPr="0056327E" w:rsidRDefault="00CE0D2B" w:rsidP="00E83B41">
      <w:pPr>
        <w:pStyle w:val="selectable-text"/>
        <w:spacing w:line="276" w:lineRule="auto"/>
        <w:jc w:val="both"/>
        <w:rPr>
          <w:rFonts w:ascii="Arial" w:hAnsi="Arial" w:cs="Arial"/>
          <w:sz w:val="22"/>
          <w:szCs w:val="22"/>
        </w:rPr>
      </w:pPr>
      <w:bookmarkStart w:id="3" w:name="_Hlk146614731"/>
      <w:r w:rsidRPr="0056327E">
        <w:rPr>
          <w:rFonts w:ascii="Arial" w:hAnsi="Arial" w:cs="Arial"/>
          <w:b/>
          <w:bCs/>
          <w:sz w:val="22"/>
          <w:szCs w:val="22"/>
        </w:rPr>
        <w:t xml:space="preserve">Órgão: </w:t>
      </w:r>
    </w:p>
    <w:p w14:paraId="490D2245" w14:textId="77777777" w:rsidR="00CE0D2B" w:rsidRPr="0056327E" w:rsidRDefault="00CE0D2B" w:rsidP="00E83B41">
      <w:pPr>
        <w:pStyle w:val="Default"/>
        <w:spacing w:line="276" w:lineRule="auto"/>
        <w:rPr>
          <w:rFonts w:ascii="Arial" w:hAnsi="Arial" w:cs="Arial"/>
          <w:color w:val="auto"/>
          <w:sz w:val="22"/>
          <w:szCs w:val="22"/>
        </w:rPr>
      </w:pPr>
      <w:r w:rsidRPr="0056327E">
        <w:rPr>
          <w:rFonts w:ascii="Arial" w:hAnsi="Arial" w:cs="Arial"/>
          <w:color w:val="auto"/>
          <w:sz w:val="22"/>
          <w:szCs w:val="22"/>
        </w:rPr>
        <w:t xml:space="preserve">Fundo Municipal de Educação </w:t>
      </w:r>
    </w:p>
    <w:p w14:paraId="51A6BB1D" w14:textId="77777777" w:rsidR="00CE0D2B" w:rsidRPr="0056327E" w:rsidRDefault="00CE0D2B" w:rsidP="00E83B41">
      <w:pPr>
        <w:pStyle w:val="selectable-text"/>
        <w:spacing w:before="0" w:beforeAutospacing="0" w:after="0" w:afterAutospacing="0" w:line="276" w:lineRule="auto"/>
        <w:jc w:val="both"/>
        <w:rPr>
          <w:rFonts w:ascii="Arial" w:eastAsia="BatangChe" w:hAnsi="Arial" w:cs="Arial"/>
          <w:b/>
          <w:bCs/>
          <w:sz w:val="22"/>
          <w:szCs w:val="22"/>
          <w:lang w:eastAsia="x-none"/>
        </w:rPr>
      </w:pPr>
      <w:r w:rsidRPr="0056327E">
        <w:rPr>
          <w:rFonts w:ascii="Arial" w:eastAsia="BatangChe" w:hAnsi="Arial" w:cs="Arial"/>
          <w:b/>
          <w:bCs/>
          <w:sz w:val="22"/>
          <w:szCs w:val="22"/>
          <w:lang w:eastAsia="x-none"/>
        </w:rPr>
        <w:t>Projeto/Atividade:</w:t>
      </w:r>
    </w:p>
    <w:p w14:paraId="046522A7" w14:textId="77777777" w:rsidR="00CE0D2B" w:rsidRPr="0056327E" w:rsidRDefault="00CE0D2B" w:rsidP="00E83B41">
      <w:pPr>
        <w:pStyle w:val="Corpodetexto"/>
        <w:spacing w:line="276" w:lineRule="auto"/>
        <w:ind w:right="54"/>
        <w:contextualSpacing/>
        <w:rPr>
          <w:rFonts w:ascii="Arial" w:eastAsia="BatangChe" w:hAnsi="Arial" w:cs="Arial"/>
          <w:sz w:val="22"/>
          <w:szCs w:val="22"/>
          <w:lang w:val="pt-BR"/>
        </w:rPr>
      </w:pPr>
      <w:r w:rsidRPr="0056327E">
        <w:rPr>
          <w:rFonts w:ascii="Arial" w:eastAsia="BatangChe" w:hAnsi="Arial" w:cs="Arial"/>
          <w:sz w:val="22"/>
          <w:szCs w:val="22"/>
          <w:lang w:val="pt-BR"/>
        </w:rPr>
        <w:t>2.035 - Manutenção da Alimentação Escolar no Ensino Fundamental</w:t>
      </w:r>
    </w:p>
    <w:p w14:paraId="36EF0F59" w14:textId="77777777" w:rsidR="00CE0D2B" w:rsidRPr="0056327E" w:rsidRDefault="00CE0D2B" w:rsidP="00E83B41">
      <w:pPr>
        <w:pStyle w:val="Corpodetexto"/>
        <w:spacing w:line="276" w:lineRule="auto"/>
        <w:ind w:right="54"/>
        <w:contextualSpacing/>
        <w:rPr>
          <w:rFonts w:ascii="Arial" w:eastAsia="BatangChe" w:hAnsi="Arial" w:cs="Arial"/>
          <w:sz w:val="22"/>
          <w:szCs w:val="22"/>
          <w:lang w:val="pt-BR"/>
        </w:rPr>
      </w:pPr>
      <w:r w:rsidRPr="0056327E">
        <w:rPr>
          <w:rFonts w:ascii="Arial" w:eastAsia="BatangChe" w:hAnsi="Arial" w:cs="Arial"/>
          <w:sz w:val="22"/>
          <w:szCs w:val="22"/>
          <w:lang w:val="pt-BR"/>
        </w:rPr>
        <w:t>2.036 - Manutenção da Alimentação Escolar no Ensino Infantil</w:t>
      </w:r>
    </w:p>
    <w:p w14:paraId="0C2CA965" w14:textId="77777777" w:rsidR="00CE0D2B" w:rsidRPr="0056327E" w:rsidRDefault="00CE0D2B" w:rsidP="00E83B41">
      <w:pPr>
        <w:pStyle w:val="selectable-text"/>
        <w:spacing w:before="0" w:beforeAutospacing="0" w:after="0" w:afterAutospacing="0" w:line="276" w:lineRule="auto"/>
        <w:jc w:val="both"/>
        <w:rPr>
          <w:rFonts w:ascii="Arial" w:eastAsia="BatangChe" w:hAnsi="Arial" w:cs="Arial"/>
          <w:sz w:val="22"/>
          <w:szCs w:val="22"/>
        </w:rPr>
      </w:pPr>
      <w:r w:rsidRPr="0056327E">
        <w:rPr>
          <w:rFonts w:ascii="Arial" w:eastAsia="BatangChe" w:hAnsi="Arial" w:cs="Arial"/>
          <w:sz w:val="22"/>
          <w:szCs w:val="22"/>
        </w:rPr>
        <w:t>2.040 - Manutenção das Ações do Ensino Fundamental</w:t>
      </w:r>
    </w:p>
    <w:p w14:paraId="1188CC4B" w14:textId="77777777" w:rsidR="00CE0D2B" w:rsidRPr="0056327E" w:rsidRDefault="00CE0D2B" w:rsidP="00E83B41">
      <w:pPr>
        <w:pStyle w:val="Corpodetexto"/>
        <w:spacing w:line="276" w:lineRule="auto"/>
        <w:ind w:right="54"/>
        <w:contextualSpacing/>
        <w:rPr>
          <w:rFonts w:ascii="Arial" w:eastAsia="BatangChe" w:hAnsi="Arial" w:cs="Arial"/>
          <w:b/>
          <w:bCs/>
          <w:sz w:val="22"/>
          <w:szCs w:val="22"/>
          <w:lang w:val="pt-BR"/>
        </w:rPr>
      </w:pPr>
      <w:r w:rsidRPr="0056327E">
        <w:rPr>
          <w:rFonts w:ascii="Arial" w:eastAsia="BatangChe" w:hAnsi="Arial" w:cs="Arial"/>
          <w:b/>
          <w:bCs/>
          <w:sz w:val="22"/>
          <w:szCs w:val="22"/>
          <w:lang w:val="pt-BR"/>
        </w:rPr>
        <w:t>Elemento de Despesas:</w:t>
      </w:r>
    </w:p>
    <w:p w14:paraId="48120D3F" w14:textId="77777777" w:rsidR="00CE0D2B" w:rsidRPr="0056327E" w:rsidRDefault="00CE0D2B" w:rsidP="00E83B41">
      <w:pPr>
        <w:pStyle w:val="Corpodetexto"/>
        <w:spacing w:line="276" w:lineRule="auto"/>
        <w:ind w:right="54"/>
        <w:contextualSpacing/>
        <w:rPr>
          <w:rFonts w:ascii="Arial" w:eastAsia="BatangChe" w:hAnsi="Arial" w:cs="Arial"/>
          <w:sz w:val="22"/>
          <w:szCs w:val="22"/>
          <w:lang w:val="pt-BR"/>
        </w:rPr>
      </w:pPr>
      <w:r w:rsidRPr="0056327E">
        <w:rPr>
          <w:rFonts w:ascii="Arial" w:eastAsia="BatangChe" w:hAnsi="Arial" w:cs="Arial"/>
          <w:sz w:val="22"/>
          <w:szCs w:val="22"/>
          <w:lang w:val="pt-BR"/>
        </w:rPr>
        <w:t xml:space="preserve">3.3.90.30.00 – Material de </w:t>
      </w:r>
      <w:r w:rsidRPr="0056327E">
        <w:rPr>
          <w:rFonts w:ascii="Arial" w:eastAsia="BatangChe" w:hAnsi="Arial" w:cs="Arial"/>
          <w:bCs/>
          <w:sz w:val="22"/>
          <w:szCs w:val="22"/>
          <w:lang w:val="pt-BR"/>
        </w:rPr>
        <w:t>consumo</w:t>
      </w:r>
    </w:p>
    <w:p w14:paraId="5E59045C" w14:textId="77777777" w:rsidR="00CE0D2B" w:rsidRPr="0056327E" w:rsidRDefault="00CE0D2B" w:rsidP="00E83B41">
      <w:pPr>
        <w:pStyle w:val="Corpodetexto"/>
        <w:spacing w:line="276" w:lineRule="auto"/>
        <w:ind w:right="54"/>
        <w:contextualSpacing/>
        <w:rPr>
          <w:rFonts w:ascii="Arial" w:eastAsia="BatangChe" w:hAnsi="Arial" w:cs="Arial"/>
          <w:b/>
          <w:bCs/>
          <w:sz w:val="22"/>
          <w:szCs w:val="22"/>
          <w:lang w:val="pt-BR"/>
        </w:rPr>
      </w:pPr>
      <w:r w:rsidRPr="0056327E">
        <w:rPr>
          <w:rFonts w:ascii="Arial" w:eastAsia="BatangChe" w:hAnsi="Arial" w:cs="Arial"/>
          <w:b/>
          <w:bCs/>
          <w:sz w:val="22"/>
          <w:szCs w:val="22"/>
          <w:lang w:val="pt-BR"/>
        </w:rPr>
        <w:t>Fontes:</w:t>
      </w:r>
    </w:p>
    <w:p w14:paraId="180934A3" w14:textId="77777777" w:rsidR="00CE0D2B" w:rsidRPr="0056327E" w:rsidRDefault="00CE0D2B" w:rsidP="00E83B41">
      <w:pPr>
        <w:pStyle w:val="Corpodetexto"/>
        <w:spacing w:line="276" w:lineRule="auto"/>
        <w:ind w:right="54"/>
        <w:contextualSpacing/>
        <w:rPr>
          <w:rFonts w:ascii="Arial" w:eastAsia="BatangChe" w:hAnsi="Arial" w:cs="Arial"/>
          <w:sz w:val="22"/>
          <w:szCs w:val="22"/>
          <w:lang w:val="pt-BR"/>
        </w:rPr>
      </w:pPr>
      <w:r w:rsidRPr="0056327E">
        <w:rPr>
          <w:rFonts w:ascii="Arial" w:eastAsia="BatangChe" w:hAnsi="Arial" w:cs="Arial"/>
          <w:sz w:val="22"/>
          <w:szCs w:val="22"/>
          <w:lang w:val="pt-BR"/>
        </w:rPr>
        <w:t>1500 Receita não vinculada de Impostos</w:t>
      </w:r>
    </w:p>
    <w:p w14:paraId="34350451" w14:textId="77777777" w:rsidR="00CE0D2B" w:rsidRPr="0056327E" w:rsidRDefault="00CE0D2B" w:rsidP="00E83B41">
      <w:pPr>
        <w:pStyle w:val="Corpodetexto"/>
        <w:spacing w:line="276" w:lineRule="auto"/>
        <w:ind w:right="54"/>
        <w:contextualSpacing/>
        <w:rPr>
          <w:rFonts w:ascii="Arial" w:eastAsia="BatangChe" w:hAnsi="Arial" w:cs="Arial"/>
          <w:sz w:val="22"/>
          <w:szCs w:val="22"/>
          <w:lang w:val="pt-BR"/>
        </w:rPr>
      </w:pPr>
      <w:r w:rsidRPr="0056327E">
        <w:rPr>
          <w:rFonts w:ascii="Arial" w:eastAsia="BatangChe" w:hAnsi="Arial" w:cs="Arial"/>
          <w:sz w:val="22"/>
          <w:szCs w:val="22"/>
          <w:lang w:val="pt-BR"/>
        </w:rPr>
        <w:t>1550 Recursos do Salario-Educação - QSE</w:t>
      </w:r>
    </w:p>
    <w:p w14:paraId="5EDB2E41" w14:textId="70F36C9E" w:rsidR="00BF68B1" w:rsidRPr="0056327E" w:rsidRDefault="00CE0D2B" w:rsidP="00E83B41">
      <w:pPr>
        <w:spacing w:line="276" w:lineRule="auto"/>
        <w:rPr>
          <w:rFonts w:ascii="Arial" w:hAnsi="Arial" w:cs="Arial"/>
        </w:rPr>
      </w:pPr>
      <w:r w:rsidRPr="0056327E">
        <w:rPr>
          <w:rFonts w:ascii="Arial" w:eastAsia="BatangChe" w:hAnsi="Arial" w:cs="Arial"/>
        </w:rPr>
        <w:t>1552 Transf. de Recursos do FNDE - PNAE</w:t>
      </w:r>
    </w:p>
    <w:bookmarkEnd w:id="3"/>
    <w:p w14:paraId="198A697A" w14:textId="77777777" w:rsidR="00BF68B1" w:rsidRPr="0056327E" w:rsidRDefault="00BF68B1" w:rsidP="00E83B41">
      <w:pPr>
        <w:pStyle w:val="Ttulo1"/>
        <w:numPr>
          <w:ilvl w:val="0"/>
          <w:numId w:val="36"/>
        </w:numPr>
        <w:shd w:val="clear" w:color="auto" w:fill="D9D9D9"/>
        <w:tabs>
          <w:tab w:val="num" w:pos="0"/>
        </w:tabs>
        <w:spacing w:line="276" w:lineRule="auto"/>
        <w:ind w:left="360" w:hanging="720"/>
        <w:rPr>
          <w:rFonts w:ascii="Arial" w:hAnsi="Arial" w:cs="Arial"/>
          <w:b/>
          <w:bCs/>
          <w:color w:val="auto"/>
          <w:spacing w:val="-2"/>
          <w:sz w:val="22"/>
          <w:szCs w:val="22"/>
        </w:rPr>
      </w:pPr>
      <w:r w:rsidRPr="0056327E">
        <w:rPr>
          <w:rFonts w:ascii="Arial" w:hAnsi="Arial" w:cs="Arial"/>
          <w:b/>
          <w:bCs/>
          <w:color w:val="auto"/>
          <w:sz w:val="22"/>
          <w:szCs w:val="22"/>
        </w:rPr>
        <w:t xml:space="preserve">DAS OBRIGAÇÕES DA EMPRESA </w:t>
      </w:r>
      <w:r w:rsidRPr="0056327E">
        <w:rPr>
          <w:rFonts w:ascii="Arial" w:hAnsi="Arial" w:cs="Arial"/>
          <w:b/>
          <w:bCs/>
          <w:color w:val="auto"/>
          <w:spacing w:val="-2"/>
          <w:sz w:val="22"/>
          <w:szCs w:val="22"/>
        </w:rPr>
        <w:t>CONTRATADA</w:t>
      </w:r>
    </w:p>
    <w:p w14:paraId="6DFD3C71" w14:textId="77777777" w:rsidR="00BF68B1" w:rsidRPr="0056327E" w:rsidRDefault="00BF68B1" w:rsidP="00E83B41">
      <w:pPr>
        <w:spacing w:line="276" w:lineRule="auto"/>
        <w:rPr>
          <w:rFonts w:ascii="Arial" w:eastAsia="Arial" w:hAnsi="Arial" w:cs="Arial"/>
        </w:rPr>
      </w:pPr>
      <w:r w:rsidRPr="0056327E">
        <w:rPr>
          <w:rFonts w:ascii="Arial" w:eastAsia="Arial" w:hAnsi="Arial" w:cs="Arial"/>
        </w:rPr>
        <w:t>8.1 A Contratada será obrigada a executar o objeto desta Contratação de acordo com as previsões que integram o Projeto Básico em estrita obediência à legislação vigente, cabendo-lhe ainda:</w:t>
      </w:r>
    </w:p>
    <w:p w14:paraId="2704B410" w14:textId="77777777" w:rsidR="00BF68B1" w:rsidRPr="0056327E" w:rsidRDefault="00BF68B1" w:rsidP="00E83B41">
      <w:pPr>
        <w:pStyle w:val="PargrafodaLista"/>
        <w:widowControl w:val="0"/>
        <w:numPr>
          <w:ilvl w:val="0"/>
          <w:numId w:val="31"/>
        </w:numPr>
        <w:tabs>
          <w:tab w:val="left" w:pos="1422"/>
        </w:tabs>
        <w:autoSpaceDE w:val="0"/>
        <w:autoSpaceDN w:val="0"/>
        <w:spacing w:before="37" w:line="276" w:lineRule="auto"/>
        <w:ind w:left="567" w:right="138" w:firstLine="0"/>
        <w:contextualSpacing w:val="0"/>
        <w:rPr>
          <w:rFonts w:ascii="Arial" w:hAnsi="Arial" w:cs="Arial"/>
        </w:rPr>
      </w:pPr>
      <w:r w:rsidRPr="0056327E">
        <w:rPr>
          <w:rFonts w:ascii="Arial" w:hAnsi="Arial" w:cs="Arial"/>
        </w:rPr>
        <w:t>Executar devidamente o objeto do presente contrato, conforme chamamento público</w:t>
      </w:r>
      <w:r w:rsidRPr="0056327E">
        <w:rPr>
          <w:rFonts w:ascii="Arial" w:hAnsi="Arial" w:cs="Arial"/>
          <w:spacing w:val="-2"/>
        </w:rPr>
        <w:t>;</w:t>
      </w:r>
    </w:p>
    <w:p w14:paraId="7A7C8AC6"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40" w:firstLine="0"/>
        <w:contextualSpacing w:val="0"/>
        <w:rPr>
          <w:rFonts w:ascii="Arial" w:hAnsi="Arial" w:cs="Arial"/>
        </w:rPr>
      </w:pPr>
      <w:r w:rsidRPr="0056327E">
        <w:rPr>
          <w:rFonts w:ascii="Arial" w:hAnsi="Arial" w:cs="Arial"/>
        </w:rPr>
        <w:t>Manter durante toda a execução do contrato, em compatibilidade com as obrigações assumidas, todas as condições de habilitação e de qualificação elegidas na contratação;</w:t>
      </w:r>
    </w:p>
    <w:p w14:paraId="16E4BA47" w14:textId="77777777" w:rsidR="00BF68B1" w:rsidRPr="0056327E" w:rsidRDefault="00BF68B1" w:rsidP="00E83B41">
      <w:pPr>
        <w:pStyle w:val="PargrafodaLista"/>
        <w:widowControl w:val="0"/>
        <w:numPr>
          <w:ilvl w:val="0"/>
          <w:numId w:val="31"/>
        </w:numPr>
        <w:tabs>
          <w:tab w:val="left" w:pos="1422"/>
        </w:tabs>
        <w:autoSpaceDE w:val="0"/>
        <w:autoSpaceDN w:val="0"/>
        <w:spacing w:before="2" w:line="276" w:lineRule="auto"/>
        <w:ind w:left="567" w:right="140" w:firstLine="0"/>
        <w:contextualSpacing w:val="0"/>
        <w:rPr>
          <w:rFonts w:ascii="Arial" w:hAnsi="Arial" w:cs="Arial"/>
        </w:rPr>
      </w:pPr>
      <w:r w:rsidRPr="0056327E">
        <w:rPr>
          <w:rFonts w:ascii="Arial" w:hAnsi="Arial" w:cs="Arial"/>
        </w:rPr>
        <w:t>Responsabilizar-se por todos e quaisquer danos e/ou prejuízos que vier causar ao Contratante ou a terceiros em razão da execução do contrato, e não excluirá nem reduzirá essa responsabilidade a fiscalização ou o acompanhamento pelo contratante;</w:t>
      </w:r>
    </w:p>
    <w:p w14:paraId="5FCB0271"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rPr>
          <w:rFonts w:ascii="Arial" w:hAnsi="Arial" w:cs="Arial"/>
        </w:rPr>
      </w:pPr>
      <w:r w:rsidRPr="0056327E">
        <w:rPr>
          <w:rFonts w:ascii="Arial" w:eastAsia="Arial" w:hAnsi="Arial" w:cs="Arial"/>
        </w:rPr>
        <w:t xml:space="preserve">Responder pelos danos causados diretamente à Administração ou aos seus bens ou, ainda, a terceiros durante a execução deste contrato, não excluindo ou reduzindo essa responsabilidade a fiscalização ou o acompanhamento pelo </w:t>
      </w:r>
      <w:r w:rsidRPr="0056327E">
        <w:rPr>
          <w:rFonts w:ascii="Arial" w:eastAsia="Arial" w:hAnsi="Arial" w:cs="Arial"/>
          <w:b/>
          <w:bCs/>
        </w:rPr>
        <w:t>CONTRATANTE;</w:t>
      </w:r>
    </w:p>
    <w:p w14:paraId="0A29A24A"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rPr>
          <w:rFonts w:ascii="Arial" w:hAnsi="Arial" w:cs="Arial"/>
        </w:rPr>
      </w:pPr>
      <w:r w:rsidRPr="0056327E">
        <w:rPr>
          <w:rFonts w:ascii="Arial" w:eastAsia="Arial" w:hAnsi="Arial" w:cs="Arial"/>
        </w:rPr>
        <w:t>Corrigir os serviços que não atenderem às especificações do objeto, no prazo estabelecido em instrumento contratual;</w:t>
      </w:r>
    </w:p>
    <w:p w14:paraId="7A43A04F"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rPr>
          <w:rFonts w:ascii="Arial" w:hAnsi="Arial" w:cs="Arial"/>
        </w:rPr>
      </w:pPr>
      <w:r w:rsidRPr="0056327E">
        <w:rPr>
          <w:rFonts w:ascii="Arial" w:eastAsia="Arial" w:hAnsi="Arial" w:cs="Arial"/>
        </w:rPr>
        <w:t xml:space="preserve">Comunicar à </w:t>
      </w:r>
      <w:r w:rsidRPr="0056327E">
        <w:rPr>
          <w:rFonts w:ascii="Arial" w:eastAsia="Arial" w:hAnsi="Arial" w:cs="Arial"/>
          <w:b/>
          <w:bCs/>
        </w:rPr>
        <w:t>CONTRATANTE</w:t>
      </w:r>
      <w:r w:rsidRPr="0056327E">
        <w:rPr>
          <w:rFonts w:ascii="Arial" w:eastAsia="Arial" w:hAnsi="Arial" w:cs="Arial"/>
        </w:rPr>
        <w:t xml:space="preserve"> qualquer anormalidade constatada e prestar os esclarecimentos solicitados;</w:t>
      </w:r>
    </w:p>
    <w:p w14:paraId="0F69F615"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rPr>
          <w:rFonts w:ascii="Arial" w:hAnsi="Arial" w:cs="Arial"/>
        </w:rPr>
      </w:pPr>
      <w:r w:rsidRPr="0056327E">
        <w:rPr>
          <w:rFonts w:ascii="Arial" w:eastAsia="Arial" w:hAnsi="Arial" w:cs="Arial"/>
        </w:rPr>
        <w:t>Manter, durante o período da contratação o atendimento das condições de habilitação exigidas na contratação;</w:t>
      </w:r>
    </w:p>
    <w:p w14:paraId="6F122F03"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rPr>
          <w:rFonts w:ascii="Arial" w:hAnsi="Arial" w:cs="Arial"/>
        </w:rPr>
      </w:pPr>
      <w:r w:rsidRPr="0056327E">
        <w:rPr>
          <w:rFonts w:ascii="Arial" w:eastAsia="Arial" w:hAnsi="Arial" w:cs="Arial"/>
        </w:rPr>
        <w:t xml:space="preserve">Responsabilizar-se por todos os custos indiretos relativos à execução do objeto contratado, incluindo despesas com deslocamento para a sede da Contratante, bem como todos os encargos securitários, sociais, trabalhistas, tributários e previdenciários, </w:t>
      </w:r>
      <w:r w:rsidRPr="0056327E">
        <w:rPr>
          <w:rFonts w:ascii="Arial" w:hAnsi="Arial" w:cs="Arial"/>
        </w:rPr>
        <w:t>demais custos diretos e indiretos</w:t>
      </w:r>
      <w:r w:rsidRPr="0056327E">
        <w:rPr>
          <w:rFonts w:ascii="Arial" w:eastAsia="Arial" w:hAnsi="Arial" w:cs="Arial"/>
        </w:rPr>
        <w:t>, que venham a ser devidos em razão da avença;</w:t>
      </w:r>
    </w:p>
    <w:p w14:paraId="27A26673"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textDirection w:val="btLr"/>
        <w:textAlignment w:val="top"/>
        <w:outlineLvl w:val="0"/>
        <w:rPr>
          <w:rFonts w:ascii="Arial" w:hAnsi="Arial" w:cs="Arial"/>
        </w:rPr>
      </w:pPr>
      <w:r w:rsidRPr="0056327E">
        <w:rPr>
          <w:rFonts w:ascii="Arial" w:hAnsi="Arial" w:cs="Arial"/>
        </w:rPr>
        <w:t xml:space="preserve">Estar no local com 02 horas de antecedência do horário para entrega dos produtos alimentícios, uma vez satisfeitas as condições aqui preestabelecidas, sendo que, em caso de atraso não justificado, a </w:t>
      </w:r>
      <w:r w:rsidRPr="0056327E">
        <w:rPr>
          <w:rFonts w:ascii="Arial" w:hAnsi="Arial" w:cs="Arial"/>
          <w:b/>
        </w:rPr>
        <w:t xml:space="preserve">CONTRATADA sofrerá as penalidades cabíveis e constantes no </w:t>
      </w:r>
      <w:r w:rsidRPr="0056327E">
        <w:rPr>
          <w:rFonts w:ascii="Arial" w:hAnsi="Arial" w:cs="Arial"/>
          <w:b/>
        </w:rPr>
        <w:lastRenderedPageBreak/>
        <w:t>Projeto Básico e instrumento contratual</w:t>
      </w:r>
      <w:r w:rsidRPr="0056327E">
        <w:rPr>
          <w:rFonts w:ascii="Arial" w:hAnsi="Arial" w:cs="Arial"/>
        </w:rPr>
        <w:t>.</w:t>
      </w:r>
    </w:p>
    <w:p w14:paraId="1C411409"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textDirection w:val="btLr"/>
        <w:textAlignment w:val="top"/>
        <w:outlineLvl w:val="0"/>
        <w:rPr>
          <w:rFonts w:ascii="Arial" w:hAnsi="Arial" w:cs="Arial"/>
        </w:rPr>
      </w:pPr>
      <w:r w:rsidRPr="0056327E">
        <w:rPr>
          <w:rFonts w:ascii="Arial" w:hAnsi="Arial" w:cs="Arial"/>
        </w:rPr>
        <w:t xml:space="preserve">Respeitar e cumprir todas as obrigações convencionadas neste instrumento contratual, colaborando em tudo que se fizerem necessário para que a </w:t>
      </w:r>
    </w:p>
    <w:p w14:paraId="07AA50F9"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textDirection w:val="btLr"/>
        <w:textAlignment w:val="top"/>
        <w:outlineLvl w:val="0"/>
        <w:rPr>
          <w:rFonts w:ascii="Arial" w:hAnsi="Arial" w:cs="Arial"/>
        </w:rPr>
      </w:pPr>
      <w:r w:rsidRPr="0056327E">
        <w:rPr>
          <w:rFonts w:ascii="Arial" w:hAnsi="Arial" w:cs="Arial"/>
          <w:b/>
        </w:rPr>
        <w:t>CONTRATANTE</w:t>
      </w:r>
      <w:r w:rsidRPr="0056327E">
        <w:rPr>
          <w:rFonts w:ascii="Arial" w:hAnsi="Arial" w:cs="Arial"/>
        </w:rPr>
        <w:t xml:space="preserve"> alcance os objetivos propostos, com pleno sucesso do evento programado.</w:t>
      </w:r>
    </w:p>
    <w:p w14:paraId="2BF120AC"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textDirection w:val="btLr"/>
        <w:textAlignment w:val="top"/>
        <w:outlineLvl w:val="0"/>
        <w:rPr>
          <w:rFonts w:ascii="Arial" w:hAnsi="Arial" w:cs="Arial"/>
        </w:rPr>
      </w:pPr>
      <w:r w:rsidRPr="0056327E">
        <w:rPr>
          <w:rFonts w:ascii="Arial" w:hAnsi="Arial" w:cs="Arial"/>
        </w:rPr>
        <w:t>Comunicar previamente com antecedência mínima de 30 (trinta) dias qualquer fato ou causa impeditiva o que obste a entrega dos produtos, adotado providências imediatas para suprir este comparecimento, se possível.</w:t>
      </w:r>
    </w:p>
    <w:p w14:paraId="5C7F3382"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textDirection w:val="btLr"/>
        <w:textAlignment w:val="top"/>
        <w:outlineLvl w:val="0"/>
        <w:rPr>
          <w:rFonts w:ascii="Arial" w:hAnsi="Arial" w:cs="Arial"/>
        </w:rPr>
      </w:pPr>
      <w:r w:rsidRPr="0056327E">
        <w:rPr>
          <w:rFonts w:ascii="Arial" w:hAnsi="Arial" w:cs="Arial"/>
        </w:rPr>
        <w:t>Assegurar a boa qualidade dos produtos alimentícios;</w:t>
      </w:r>
    </w:p>
    <w:p w14:paraId="16E7F7F1"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textDirection w:val="btLr"/>
        <w:textAlignment w:val="top"/>
        <w:outlineLvl w:val="0"/>
        <w:rPr>
          <w:rFonts w:ascii="Arial" w:hAnsi="Arial" w:cs="Arial"/>
        </w:rPr>
      </w:pPr>
      <w:r w:rsidRPr="0056327E">
        <w:rPr>
          <w:rFonts w:ascii="Arial" w:hAnsi="Arial" w:cs="Arial"/>
        </w:rPr>
        <w:t xml:space="preserve">As providências e despesas relativas ao pagamento de qualquer tributo que incida ou venha a incidir sobre contrato serão de exclusiva responsabilidade da </w:t>
      </w:r>
      <w:r w:rsidRPr="0056327E">
        <w:rPr>
          <w:rFonts w:ascii="Arial" w:hAnsi="Arial" w:cs="Arial"/>
          <w:b/>
        </w:rPr>
        <w:t>CONTRATADA</w:t>
      </w:r>
      <w:r w:rsidRPr="0056327E">
        <w:rPr>
          <w:rFonts w:ascii="Arial" w:hAnsi="Arial" w:cs="Arial"/>
        </w:rPr>
        <w:t>;</w:t>
      </w:r>
    </w:p>
    <w:p w14:paraId="5C1F99BD"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textDirection w:val="btLr"/>
        <w:textAlignment w:val="top"/>
        <w:outlineLvl w:val="0"/>
        <w:rPr>
          <w:rFonts w:ascii="Arial" w:hAnsi="Arial" w:cs="Arial"/>
        </w:rPr>
      </w:pPr>
      <w:r w:rsidRPr="0056327E">
        <w:rPr>
          <w:rFonts w:ascii="Arial" w:hAnsi="Arial" w:cs="Arial"/>
        </w:rPr>
        <w:t>Assumir inteira responsabilidade Civil e Administrativa por danos e prejuízos causados por descumprimento, omissões ou desvios na qualidade técnica do objeto deste contrato;</w:t>
      </w:r>
    </w:p>
    <w:p w14:paraId="4359C28C"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textDirection w:val="btLr"/>
        <w:textAlignment w:val="top"/>
        <w:outlineLvl w:val="0"/>
        <w:rPr>
          <w:rFonts w:ascii="Arial" w:hAnsi="Arial" w:cs="Arial"/>
        </w:rPr>
      </w:pPr>
      <w:r w:rsidRPr="0056327E">
        <w:rPr>
          <w:rFonts w:ascii="Arial" w:hAnsi="Arial" w:cs="Arial"/>
        </w:rPr>
        <w:t xml:space="preserve">Não transferir ou ceder o contrato a terceiros, no todo ou em parte, sem o prévio consentimento da </w:t>
      </w:r>
      <w:r w:rsidRPr="0056327E">
        <w:rPr>
          <w:rFonts w:ascii="Arial" w:hAnsi="Arial" w:cs="Arial"/>
          <w:b/>
        </w:rPr>
        <w:t>CONTRATANTE</w:t>
      </w:r>
      <w:r w:rsidRPr="0056327E">
        <w:rPr>
          <w:rFonts w:ascii="Arial" w:hAnsi="Arial" w:cs="Arial"/>
        </w:rPr>
        <w:t>;</w:t>
      </w:r>
    </w:p>
    <w:p w14:paraId="65895B5C"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textDirection w:val="btLr"/>
        <w:textAlignment w:val="top"/>
        <w:outlineLvl w:val="0"/>
        <w:rPr>
          <w:rFonts w:ascii="Arial" w:hAnsi="Arial" w:cs="Arial"/>
        </w:rPr>
      </w:pPr>
      <w:r w:rsidRPr="0056327E">
        <w:rPr>
          <w:rFonts w:ascii="Arial" w:hAnsi="Arial" w:cs="Arial"/>
        </w:rPr>
        <w:t xml:space="preserve">Não caucionar ou utilizar o contrato a terceiros, no todo ou em partes, sem o prévio consentimento da </w:t>
      </w:r>
      <w:r w:rsidRPr="0056327E">
        <w:rPr>
          <w:rFonts w:ascii="Arial" w:hAnsi="Arial" w:cs="Arial"/>
          <w:b/>
        </w:rPr>
        <w:t>CONTRATANTE</w:t>
      </w:r>
      <w:r w:rsidRPr="0056327E">
        <w:rPr>
          <w:rFonts w:ascii="Arial" w:hAnsi="Arial" w:cs="Arial"/>
        </w:rPr>
        <w:t>;</w:t>
      </w:r>
    </w:p>
    <w:p w14:paraId="6182C4D7"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textDirection w:val="btLr"/>
        <w:textAlignment w:val="top"/>
        <w:outlineLvl w:val="0"/>
        <w:rPr>
          <w:rFonts w:ascii="Arial" w:hAnsi="Arial" w:cs="Arial"/>
        </w:rPr>
      </w:pPr>
      <w:r w:rsidRPr="0056327E">
        <w:rPr>
          <w:rFonts w:ascii="Arial" w:hAnsi="Arial" w:cs="Arial"/>
        </w:rPr>
        <w:t>Não utilizar este contrato, como garantia de qualquer operação financeira, a exemplo de empréstimos bancários ou descontos de duplicatas.</w:t>
      </w:r>
    </w:p>
    <w:p w14:paraId="70C665F0"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textDirection w:val="btLr"/>
        <w:textAlignment w:val="top"/>
        <w:outlineLvl w:val="0"/>
        <w:rPr>
          <w:rFonts w:ascii="Arial" w:hAnsi="Arial" w:cs="Arial"/>
        </w:rPr>
      </w:pPr>
      <w:r w:rsidRPr="0056327E">
        <w:rPr>
          <w:rFonts w:ascii="Arial" w:eastAsia="Arial" w:hAnsi="Arial" w:cs="Arial"/>
        </w:rPr>
        <w:t xml:space="preserve">Todos os encargos previdenciários e obrigações sociais previstos na legislação social e trabalhista em vigor, obrigando-se a saldá-los na época própria, vez que os seus empregados não manterão nenhum vínculo empregatício com o </w:t>
      </w:r>
      <w:r w:rsidRPr="0056327E">
        <w:rPr>
          <w:rFonts w:ascii="Arial" w:eastAsia="Arial" w:hAnsi="Arial" w:cs="Arial"/>
          <w:b/>
          <w:bCs/>
        </w:rPr>
        <w:t>CONTRATANTE</w:t>
      </w:r>
      <w:r w:rsidRPr="0056327E">
        <w:rPr>
          <w:rFonts w:ascii="Arial" w:eastAsia="Arial" w:hAnsi="Arial" w:cs="Arial"/>
        </w:rPr>
        <w:t>;</w:t>
      </w:r>
    </w:p>
    <w:p w14:paraId="06418F5E"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textDirection w:val="btLr"/>
        <w:textAlignment w:val="top"/>
        <w:outlineLvl w:val="0"/>
        <w:rPr>
          <w:rFonts w:ascii="Arial" w:hAnsi="Arial" w:cs="Arial"/>
        </w:rPr>
      </w:pPr>
      <w:r w:rsidRPr="0056327E">
        <w:rPr>
          <w:rFonts w:ascii="Arial" w:eastAsia="Arial" w:hAnsi="Arial" w:cs="Arial"/>
        </w:rPr>
        <w:t>Todos os encargos trabalhistas, previdenciários e sociais cobrados judicialmente em decorrência da prestação do serviço contratado, seja originariamente, seja vinculada por prevenção, conexão ou continência;</w:t>
      </w:r>
    </w:p>
    <w:p w14:paraId="1C25C146"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textDirection w:val="btLr"/>
        <w:textAlignment w:val="top"/>
        <w:outlineLvl w:val="0"/>
        <w:rPr>
          <w:rFonts w:ascii="Arial" w:hAnsi="Arial" w:cs="Arial"/>
        </w:rPr>
      </w:pPr>
      <w:r w:rsidRPr="0056327E">
        <w:rPr>
          <w:rFonts w:ascii="Arial" w:eastAsia="Arial" w:hAnsi="Arial" w:cs="Arial"/>
        </w:rPr>
        <w:t>Encargos fiscais e comerciais resultantes desta contratação;</w:t>
      </w:r>
    </w:p>
    <w:p w14:paraId="6F744FC7"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textDirection w:val="btLr"/>
        <w:textAlignment w:val="top"/>
        <w:outlineLvl w:val="0"/>
        <w:rPr>
          <w:rFonts w:ascii="Arial" w:hAnsi="Arial" w:cs="Arial"/>
        </w:rPr>
      </w:pPr>
      <w:r w:rsidRPr="0056327E">
        <w:rPr>
          <w:rFonts w:ascii="Arial" w:eastAsia="Arial" w:hAnsi="Arial" w:cs="Arial"/>
        </w:rPr>
        <w:t xml:space="preserve">A inadimplência da </w:t>
      </w:r>
      <w:r w:rsidRPr="0056327E">
        <w:rPr>
          <w:rFonts w:ascii="Arial" w:eastAsia="Arial" w:hAnsi="Arial" w:cs="Arial"/>
          <w:b/>
          <w:bCs/>
        </w:rPr>
        <w:t>CONTRATADA</w:t>
      </w:r>
      <w:r w:rsidRPr="0056327E">
        <w:rPr>
          <w:rFonts w:ascii="Arial" w:eastAsia="Arial" w:hAnsi="Arial" w:cs="Arial"/>
        </w:rPr>
        <w:t xml:space="preserve">, com referência aos encargos estabelecidos na alínea anterior, não transfere a responsabilidade por seu pagamento à Administração do </w:t>
      </w:r>
      <w:r w:rsidRPr="0056327E">
        <w:rPr>
          <w:rFonts w:ascii="Arial" w:eastAsia="Arial" w:hAnsi="Arial" w:cs="Arial"/>
          <w:b/>
          <w:bCs/>
        </w:rPr>
        <w:t>CONTRATANTE</w:t>
      </w:r>
      <w:r w:rsidRPr="0056327E">
        <w:rPr>
          <w:rFonts w:ascii="Arial" w:eastAsia="Arial" w:hAnsi="Arial" w:cs="Arial"/>
        </w:rPr>
        <w:t xml:space="preserve">, nem pode onerar o objeto deste contrato, razão pela qual a </w:t>
      </w:r>
      <w:r w:rsidRPr="0056327E">
        <w:rPr>
          <w:rFonts w:ascii="Arial" w:eastAsia="Arial" w:hAnsi="Arial" w:cs="Arial"/>
          <w:b/>
          <w:bCs/>
        </w:rPr>
        <w:t>CONTRATADA</w:t>
      </w:r>
      <w:r w:rsidRPr="0056327E">
        <w:rPr>
          <w:rFonts w:ascii="Arial" w:eastAsia="Arial" w:hAnsi="Arial" w:cs="Arial"/>
        </w:rPr>
        <w:t xml:space="preserve"> renuncia expressamente a qualquer vínculo de solidariedade, ativa ou passiva, com o </w:t>
      </w:r>
      <w:r w:rsidRPr="0056327E">
        <w:rPr>
          <w:rFonts w:ascii="Arial" w:eastAsia="Arial" w:hAnsi="Arial" w:cs="Arial"/>
          <w:b/>
          <w:bCs/>
        </w:rPr>
        <w:t>CONTRATANTE</w:t>
      </w:r>
      <w:r w:rsidRPr="0056327E">
        <w:rPr>
          <w:rFonts w:ascii="Arial" w:eastAsia="Arial" w:hAnsi="Arial" w:cs="Arial"/>
        </w:rPr>
        <w:t>.</w:t>
      </w:r>
    </w:p>
    <w:p w14:paraId="5C256BB8" w14:textId="77777777" w:rsidR="00BF68B1" w:rsidRPr="0056327E" w:rsidRDefault="00BF68B1" w:rsidP="00E83B41">
      <w:pPr>
        <w:pStyle w:val="PargrafodaLista"/>
        <w:widowControl w:val="0"/>
        <w:numPr>
          <w:ilvl w:val="0"/>
          <w:numId w:val="31"/>
        </w:numPr>
        <w:tabs>
          <w:tab w:val="left" w:pos="1422"/>
        </w:tabs>
        <w:autoSpaceDE w:val="0"/>
        <w:autoSpaceDN w:val="0"/>
        <w:spacing w:line="276" w:lineRule="auto"/>
        <w:ind w:left="567" w:right="139" w:firstLine="0"/>
        <w:contextualSpacing w:val="0"/>
        <w:textDirection w:val="btLr"/>
        <w:textAlignment w:val="top"/>
        <w:outlineLvl w:val="0"/>
        <w:rPr>
          <w:rFonts w:ascii="Arial" w:hAnsi="Arial" w:cs="Arial"/>
        </w:rPr>
      </w:pPr>
      <w:r w:rsidRPr="0056327E">
        <w:rPr>
          <w:rFonts w:ascii="Arial" w:eastAsia="Arial" w:hAnsi="Arial" w:cs="Arial"/>
        </w:rPr>
        <w:t xml:space="preserve">É expressamente vedada à </w:t>
      </w:r>
      <w:r w:rsidRPr="0056327E">
        <w:rPr>
          <w:rFonts w:ascii="Arial" w:eastAsia="Arial" w:hAnsi="Arial" w:cs="Arial"/>
          <w:b/>
          <w:bCs/>
        </w:rPr>
        <w:t xml:space="preserve">CONTRATADA </w:t>
      </w:r>
      <w:r w:rsidRPr="0056327E">
        <w:rPr>
          <w:rFonts w:ascii="Arial" w:eastAsia="Arial" w:hAnsi="Arial" w:cs="Arial"/>
        </w:rPr>
        <w:t xml:space="preserve">a contratação de servidor pertencente ao quadro de pessoal do </w:t>
      </w:r>
      <w:r w:rsidRPr="0056327E">
        <w:rPr>
          <w:rFonts w:ascii="Arial" w:eastAsia="Arial" w:hAnsi="Arial" w:cs="Arial"/>
          <w:b/>
          <w:bCs/>
        </w:rPr>
        <w:t xml:space="preserve">CONTRATANTE </w:t>
      </w:r>
      <w:r w:rsidRPr="0056327E">
        <w:rPr>
          <w:rFonts w:ascii="Arial" w:eastAsia="Arial" w:hAnsi="Arial" w:cs="Arial"/>
        </w:rPr>
        <w:t>durante a vigência deste contrato;</w:t>
      </w:r>
    </w:p>
    <w:p w14:paraId="22A25760" w14:textId="77777777" w:rsidR="00BF68B1" w:rsidRPr="0056327E" w:rsidRDefault="00BF68B1" w:rsidP="00E83B41">
      <w:pPr>
        <w:numPr>
          <w:ilvl w:val="0"/>
          <w:numId w:val="31"/>
        </w:numPr>
        <w:pBdr>
          <w:top w:val="nil"/>
          <w:left w:val="nil"/>
          <w:bottom w:val="nil"/>
          <w:right w:val="nil"/>
          <w:between w:val="nil"/>
        </w:pBdr>
        <w:tabs>
          <w:tab w:val="left" w:pos="142"/>
          <w:tab w:val="left" w:pos="360"/>
        </w:tabs>
        <w:spacing w:line="276" w:lineRule="auto"/>
        <w:ind w:left="851"/>
        <w:textDirection w:val="btLr"/>
        <w:textAlignment w:val="top"/>
        <w:outlineLvl w:val="0"/>
        <w:rPr>
          <w:rFonts w:ascii="Arial" w:hAnsi="Arial" w:cs="Arial"/>
          <w:bCs/>
        </w:rPr>
      </w:pPr>
      <w:r w:rsidRPr="0056327E">
        <w:rPr>
          <w:rFonts w:ascii="Arial" w:hAnsi="Arial" w:cs="Arial"/>
          <w:bCs/>
        </w:rPr>
        <w:t xml:space="preserve">Será de responsabilidade da </w:t>
      </w:r>
      <w:r w:rsidRPr="0056327E">
        <w:rPr>
          <w:rFonts w:ascii="Arial" w:hAnsi="Arial" w:cs="Arial"/>
          <w:b/>
        </w:rPr>
        <w:t>CONTRATADA</w:t>
      </w:r>
      <w:r w:rsidRPr="0056327E">
        <w:rPr>
          <w:rFonts w:ascii="Arial" w:hAnsi="Arial" w:cs="Arial"/>
          <w:bCs/>
        </w:rPr>
        <w:t xml:space="preserve"> as despesas de pagamento de impostos, multas e qualquer ônus junto ao Órgão do ECAD- Escritório Central de Arrecadação e Distribuição, ficando esta Administração isenta de qualquer responsabilidade.</w:t>
      </w:r>
    </w:p>
    <w:p w14:paraId="48FEB612" w14:textId="77777777" w:rsidR="00BF68B1" w:rsidRPr="0056327E" w:rsidRDefault="00BF68B1" w:rsidP="00E83B41">
      <w:pPr>
        <w:tabs>
          <w:tab w:val="left" w:pos="426"/>
        </w:tabs>
        <w:spacing w:line="276" w:lineRule="auto"/>
        <w:rPr>
          <w:rFonts w:ascii="Arial" w:hAnsi="Arial" w:cs="Arial"/>
        </w:rPr>
      </w:pPr>
      <w:r w:rsidRPr="0056327E">
        <w:rPr>
          <w:rFonts w:ascii="Arial" w:hAnsi="Arial" w:cs="Arial"/>
        </w:rPr>
        <w:t xml:space="preserve">8.2 Além das responsabilidades, acima mencionadas, a </w:t>
      </w:r>
      <w:r w:rsidRPr="0056327E">
        <w:rPr>
          <w:rFonts w:ascii="Arial" w:hAnsi="Arial" w:cs="Arial"/>
          <w:b/>
          <w:bCs/>
        </w:rPr>
        <w:t>CONTRATADA</w:t>
      </w:r>
      <w:r w:rsidRPr="0056327E">
        <w:rPr>
          <w:rFonts w:ascii="Arial" w:hAnsi="Arial" w:cs="Arial"/>
        </w:rPr>
        <w:t>, deverá:</w:t>
      </w:r>
    </w:p>
    <w:p w14:paraId="6E9BB338" w14:textId="77777777" w:rsidR="00BF68B1" w:rsidRPr="0056327E" w:rsidRDefault="00BF68B1" w:rsidP="00E83B41">
      <w:pPr>
        <w:pStyle w:val="PargrafodaLista"/>
        <w:widowControl w:val="0"/>
        <w:numPr>
          <w:ilvl w:val="0"/>
          <w:numId w:val="32"/>
        </w:numPr>
        <w:tabs>
          <w:tab w:val="left" w:pos="426"/>
          <w:tab w:val="left" w:pos="702"/>
          <w:tab w:val="left" w:pos="851"/>
        </w:tabs>
        <w:autoSpaceDE w:val="0"/>
        <w:autoSpaceDN w:val="0"/>
        <w:spacing w:line="276" w:lineRule="auto"/>
        <w:ind w:left="567" w:firstLine="0"/>
        <w:contextualSpacing w:val="0"/>
        <w:rPr>
          <w:rFonts w:ascii="Arial" w:hAnsi="Arial" w:cs="Arial"/>
        </w:rPr>
      </w:pPr>
      <w:r w:rsidRPr="0056327E">
        <w:rPr>
          <w:rFonts w:ascii="Arial" w:hAnsi="Arial" w:cs="Arial"/>
        </w:rPr>
        <w:t>Cumprir todas as obrigações constantes deste Contrato, em seus anexos, assumindo como exclusivamente seus, os riscos e as despesas decorrentes da boa e perfeita execução do objeto, observando, ainda, as obrigações a seguir dispostas:</w:t>
      </w:r>
    </w:p>
    <w:p w14:paraId="66374DA6" w14:textId="77777777" w:rsidR="00BF68B1" w:rsidRPr="0056327E" w:rsidRDefault="00BF68B1" w:rsidP="00E83B41">
      <w:pPr>
        <w:pStyle w:val="PargrafodaLista"/>
        <w:widowControl w:val="0"/>
        <w:numPr>
          <w:ilvl w:val="0"/>
          <w:numId w:val="32"/>
        </w:numPr>
        <w:tabs>
          <w:tab w:val="left" w:pos="426"/>
          <w:tab w:val="left" w:pos="702"/>
          <w:tab w:val="left" w:pos="851"/>
        </w:tabs>
        <w:autoSpaceDE w:val="0"/>
        <w:autoSpaceDN w:val="0"/>
        <w:spacing w:line="276" w:lineRule="auto"/>
        <w:ind w:left="567" w:firstLine="0"/>
        <w:contextualSpacing w:val="0"/>
        <w:rPr>
          <w:rFonts w:ascii="Arial" w:hAnsi="Arial" w:cs="Arial"/>
        </w:rPr>
      </w:pPr>
      <w:r w:rsidRPr="0056327E">
        <w:rPr>
          <w:rFonts w:ascii="Arial" w:hAnsi="Arial" w:cs="Arial"/>
        </w:rPr>
        <w:t>Atender às determinações regulares emitidas pelo fiscal do contrato ou autoridade superior (art.137,</w:t>
      </w:r>
      <w:r w:rsidRPr="0056327E">
        <w:rPr>
          <w:rFonts w:ascii="Arial" w:hAnsi="Arial" w:cs="Arial"/>
          <w:spacing w:val="-4"/>
        </w:rPr>
        <w:t xml:space="preserve"> II);</w:t>
      </w:r>
    </w:p>
    <w:p w14:paraId="72AABF21" w14:textId="77777777" w:rsidR="00BF68B1" w:rsidRPr="0056327E" w:rsidRDefault="00BF68B1" w:rsidP="00E83B41">
      <w:pPr>
        <w:pStyle w:val="PargrafodaLista"/>
        <w:widowControl w:val="0"/>
        <w:numPr>
          <w:ilvl w:val="0"/>
          <w:numId w:val="32"/>
        </w:numPr>
        <w:tabs>
          <w:tab w:val="left" w:pos="426"/>
          <w:tab w:val="left" w:pos="702"/>
          <w:tab w:val="left" w:pos="851"/>
        </w:tabs>
        <w:autoSpaceDE w:val="0"/>
        <w:autoSpaceDN w:val="0"/>
        <w:spacing w:line="276" w:lineRule="auto"/>
        <w:ind w:left="567" w:firstLine="0"/>
        <w:contextualSpacing w:val="0"/>
        <w:rPr>
          <w:rFonts w:ascii="Arial" w:hAnsi="Arial" w:cs="Arial"/>
        </w:rPr>
      </w:pPr>
      <w:r w:rsidRPr="0056327E">
        <w:rPr>
          <w:rFonts w:ascii="Arial" w:hAnsi="Arial" w:cs="Arial"/>
        </w:rPr>
        <w:t xml:space="preserve">Alocar, </w:t>
      </w:r>
      <w:r w:rsidRPr="0056327E">
        <w:rPr>
          <w:rFonts w:ascii="Arial" w:hAnsi="Arial" w:cs="Arial"/>
          <w:u w:val="single"/>
        </w:rPr>
        <w:t>quando for o caso,</w:t>
      </w:r>
      <w:r w:rsidRPr="0056327E">
        <w:rPr>
          <w:rFonts w:ascii="Arial" w:hAnsi="Arial" w:cs="Arial"/>
        </w:rPr>
        <w:t xml:space="preserve"> os empregados necessários, com habilitação e conhecimento adequados, ao perfeito cumprimento das CLÁUSULAS do contrato, fornecendo os produtos, cuja quantidade, e qualidade deverão atender às recomendações da legislação de regência;</w:t>
      </w:r>
    </w:p>
    <w:p w14:paraId="1B734F6C" w14:textId="77777777" w:rsidR="00BF68B1" w:rsidRPr="0056327E" w:rsidRDefault="00BF68B1" w:rsidP="00E83B41">
      <w:pPr>
        <w:pStyle w:val="PargrafodaLista"/>
        <w:widowControl w:val="0"/>
        <w:numPr>
          <w:ilvl w:val="0"/>
          <w:numId w:val="32"/>
        </w:numPr>
        <w:tabs>
          <w:tab w:val="left" w:pos="426"/>
          <w:tab w:val="left" w:pos="702"/>
          <w:tab w:val="left" w:pos="851"/>
        </w:tabs>
        <w:autoSpaceDE w:val="0"/>
        <w:autoSpaceDN w:val="0"/>
        <w:spacing w:line="276" w:lineRule="auto"/>
        <w:ind w:left="567" w:firstLine="0"/>
        <w:contextualSpacing w:val="0"/>
        <w:rPr>
          <w:rFonts w:ascii="Arial" w:hAnsi="Arial" w:cs="Arial"/>
        </w:rPr>
      </w:pPr>
      <w:r w:rsidRPr="0056327E">
        <w:rPr>
          <w:rFonts w:ascii="Arial" w:hAnsi="Arial" w:cs="Arial"/>
        </w:rPr>
        <w:t xml:space="preserve">Reparar, corrigir, remover, reconstruir ou substituir, às suas expensas, no total ou em parte, </w:t>
      </w:r>
      <w:r w:rsidRPr="0056327E">
        <w:rPr>
          <w:rFonts w:ascii="Arial" w:hAnsi="Arial" w:cs="Arial"/>
        </w:rPr>
        <w:lastRenderedPageBreak/>
        <w:t xml:space="preserve">no prazo fixado pelo fiscal do contrato, os serviços/bens, </w:t>
      </w:r>
      <w:r w:rsidRPr="0056327E">
        <w:rPr>
          <w:rFonts w:ascii="Arial" w:hAnsi="Arial" w:cs="Arial"/>
          <w:u w:val="single"/>
        </w:rPr>
        <w:t>quando for o caso</w:t>
      </w:r>
      <w:r w:rsidRPr="0056327E">
        <w:rPr>
          <w:rFonts w:ascii="Arial" w:hAnsi="Arial" w:cs="Arial"/>
        </w:rPr>
        <w:t>, nos quais se verificar em vícios, defeitos ou incorreções resultantes da execução ou dos materiais empregados;</w:t>
      </w:r>
    </w:p>
    <w:p w14:paraId="31BAB495" w14:textId="77777777" w:rsidR="00BF68B1" w:rsidRPr="0056327E" w:rsidRDefault="00BF68B1" w:rsidP="00E83B41">
      <w:pPr>
        <w:pStyle w:val="PargrafodaLista"/>
        <w:widowControl w:val="0"/>
        <w:numPr>
          <w:ilvl w:val="0"/>
          <w:numId w:val="32"/>
        </w:numPr>
        <w:tabs>
          <w:tab w:val="left" w:pos="426"/>
          <w:tab w:val="left" w:pos="702"/>
          <w:tab w:val="left" w:pos="851"/>
        </w:tabs>
        <w:autoSpaceDE w:val="0"/>
        <w:autoSpaceDN w:val="0"/>
        <w:spacing w:line="276" w:lineRule="auto"/>
        <w:ind w:left="567" w:firstLine="0"/>
        <w:contextualSpacing w:val="0"/>
        <w:rPr>
          <w:rFonts w:ascii="Arial" w:hAnsi="Arial" w:cs="Arial"/>
        </w:rPr>
      </w:pPr>
      <w:r w:rsidRPr="0056327E">
        <w:rPr>
          <w:rFonts w:ascii="Arial" w:hAnsi="Arial" w:cs="Arial"/>
        </w:rPr>
        <w:t xml:space="preserve">Não subcontratar, durante a vigência do contrato pessoa física ou jurídica, se aquela ou os dirigentes desta mantiverem vínculo de natureza técnica, comercial, econômica, financeira, trabalhista ou civil com dirigente do órgão ou entidade </w:t>
      </w:r>
      <w:r w:rsidRPr="0056327E">
        <w:rPr>
          <w:rFonts w:ascii="Arial" w:hAnsi="Arial" w:cs="Arial"/>
          <w:b/>
          <w:bCs/>
        </w:rPr>
        <w:t>CONTRATANTE</w:t>
      </w:r>
      <w:r w:rsidRPr="0056327E">
        <w:rPr>
          <w:rFonts w:ascii="Arial" w:hAnsi="Arial" w:cs="Arial"/>
        </w:rPr>
        <w:t xml:space="preserve"> ou com agente público que atue na fiscalização ou na gestão do contrato ou se deles forem cônjuge, companheiro ou parente em linha reta, colateral ou por afinidade, até o terceiro grau.</w:t>
      </w:r>
    </w:p>
    <w:p w14:paraId="62AE8381" w14:textId="77777777" w:rsidR="00BF68B1" w:rsidRPr="0056327E" w:rsidRDefault="00BF68B1" w:rsidP="00E83B41">
      <w:pPr>
        <w:pStyle w:val="PargrafodaLista"/>
        <w:widowControl w:val="0"/>
        <w:numPr>
          <w:ilvl w:val="0"/>
          <w:numId w:val="32"/>
        </w:numPr>
        <w:tabs>
          <w:tab w:val="left" w:pos="426"/>
          <w:tab w:val="left" w:pos="702"/>
          <w:tab w:val="left" w:pos="851"/>
        </w:tabs>
        <w:autoSpaceDE w:val="0"/>
        <w:autoSpaceDN w:val="0"/>
        <w:spacing w:line="276" w:lineRule="auto"/>
        <w:ind w:left="567" w:firstLine="0"/>
        <w:contextualSpacing w:val="0"/>
        <w:rPr>
          <w:rFonts w:ascii="Arial" w:hAnsi="Arial" w:cs="Arial"/>
        </w:rPr>
      </w:pPr>
      <w:r w:rsidRPr="0056327E">
        <w:rPr>
          <w:rFonts w:ascii="Arial" w:hAnsi="Arial" w:cs="Arial"/>
        </w:rPr>
        <w:t>Responsabilizar-se pelo cumprimento das obrigações previstas em Acordo, Convenção, Dissídio Coletivo de Trabalho ou equivalentes das categorias abrangidas pelo contrato, porto das obrigações trabalhistas, sociais, previdenciárias, tributárias e as demais previstas em legislação específica, cuja inadimplência não transfere a responsabilidade ao Contratante;</w:t>
      </w:r>
    </w:p>
    <w:p w14:paraId="5BF7E1B9" w14:textId="77777777" w:rsidR="00BF68B1" w:rsidRPr="0056327E" w:rsidRDefault="00BF68B1" w:rsidP="00E83B41">
      <w:pPr>
        <w:pStyle w:val="PargrafodaLista"/>
        <w:widowControl w:val="0"/>
        <w:numPr>
          <w:ilvl w:val="0"/>
          <w:numId w:val="32"/>
        </w:numPr>
        <w:tabs>
          <w:tab w:val="left" w:pos="426"/>
          <w:tab w:val="left" w:pos="702"/>
          <w:tab w:val="left" w:pos="851"/>
        </w:tabs>
        <w:autoSpaceDE w:val="0"/>
        <w:autoSpaceDN w:val="0"/>
        <w:spacing w:line="276" w:lineRule="auto"/>
        <w:ind w:left="567" w:firstLine="0"/>
        <w:contextualSpacing w:val="0"/>
        <w:rPr>
          <w:rFonts w:ascii="Arial" w:hAnsi="Arial" w:cs="Arial"/>
        </w:rPr>
      </w:pPr>
      <w:r w:rsidRPr="0056327E">
        <w:rPr>
          <w:rFonts w:ascii="Arial" w:hAnsi="Arial" w:cs="Arial"/>
        </w:rPr>
        <w:t>Comunicar ao Fiscal do contrato, no prazo de 24 (vinte e quatro) horas, qualquer ocorrência anormal ou acidente que se verifique no local dos serviços.</w:t>
      </w:r>
    </w:p>
    <w:p w14:paraId="4F9B6BB2" w14:textId="77777777" w:rsidR="00BF68B1" w:rsidRPr="0056327E" w:rsidRDefault="00BF68B1" w:rsidP="00E83B41">
      <w:pPr>
        <w:pStyle w:val="PargrafodaLista"/>
        <w:widowControl w:val="0"/>
        <w:numPr>
          <w:ilvl w:val="0"/>
          <w:numId w:val="32"/>
        </w:numPr>
        <w:tabs>
          <w:tab w:val="left" w:pos="426"/>
          <w:tab w:val="left" w:pos="702"/>
          <w:tab w:val="left" w:pos="851"/>
        </w:tabs>
        <w:autoSpaceDE w:val="0"/>
        <w:autoSpaceDN w:val="0"/>
        <w:spacing w:line="276" w:lineRule="auto"/>
        <w:ind w:left="567" w:firstLine="0"/>
        <w:contextualSpacing w:val="0"/>
        <w:rPr>
          <w:rFonts w:ascii="Arial" w:hAnsi="Arial" w:cs="Arial"/>
        </w:rPr>
      </w:pPr>
      <w:r w:rsidRPr="0056327E">
        <w:rPr>
          <w:rFonts w:ascii="Arial" w:hAnsi="Arial" w:cs="Arial"/>
        </w:rPr>
        <w:t>Prestar todo esclarecimento ou informação solicitada pelo Contratante ou por seus prepostos, garantindo-lhes o acesso, a qualquer tempo, ao local dos trabalhos, bem como aos documentos relativos à execução dos serviços;</w:t>
      </w:r>
    </w:p>
    <w:p w14:paraId="187F5E50" w14:textId="77777777" w:rsidR="00BF68B1" w:rsidRPr="0056327E" w:rsidRDefault="00BF68B1" w:rsidP="00E83B41">
      <w:pPr>
        <w:pStyle w:val="PargrafodaLista"/>
        <w:widowControl w:val="0"/>
        <w:numPr>
          <w:ilvl w:val="0"/>
          <w:numId w:val="32"/>
        </w:numPr>
        <w:tabs>
          <w:tab w:val="left" w:pos="426"/>
          <w:tab w:val="left" w:pos="702"/>
          <w:tab w:val="left" w:pos="851"/>
        </w:tabs>
        <w:autoSpaceDE w:val="0"/>
        <w:autoSpaceDN w:val="0"/>
        <w:spacing w:line="276" w:lineRule="auto"/>
        <w:ind w:left="567" w:firstLine="0"/>
        <w:contextualSpacing w:val="0"/>
        <w:rPr>
          <w:rFonts w:ascii="Arial" w:hAnsi="Arial" w:cs="Arial"/>
        </w:rPr>
      </w:pPr>
      <w:r w:rsidRPr="0056327E">
        <w:rPr>
          <w:rFonts w:ascii="Arial" w:hAnsi="Arial" w:cs="Arial"/>
        </w:rPr>
        <w:t>Paralisar, por determinação da</w:t>
      </w:r>
      <w:r w:rsidRPr="0056327E">
        <w:rPr>
          <w:rFonts w:ascii="Arial" w:hAnsi="Arial" w:cs="Arial"/>
          <w:b/>
          <w:bCs/>
        </w:rPr>
        <w:t xml:space="preserve"> CONTRATANTE</w:t>
      </w:r>
      <w:r w:rsidRPr="0056327E">
        <w:rPr>
          <w:rFonts w:ascii="Arial" w:hAnsi="Arial" w:cs="Arial"/>
        </w:rPr>
        <w:t>, qualquer atividade que não esteja sendo executada de acordo com a boa técnica ou que ponha em risco a segurança de pessoas ou bens de terceiros;</w:t>
      </w:r>
    </w:p>
    <w:p w14:paraId="6951E3F3" w14:textId="77777777" w:rsidR="00BF68B1" w:rsidRPr="0056327E" w:rsidRDefault="00BF68B1" w:rsidP="00E83B41">
      <w:pPr>
        <w:pStyle w:val="PargrafodaLista"/>
        <w:widowControl w:val="0"/>
        <w:numPr>
          <w:ilvl w:val="0"/>
          <w:numId w:val="32"/>
        </w:numPr>
        <w:tabs>
          <w:tab w:val="left" w:pos="426"/>
          <w:tab w:val="left" w:pos="702"/>
          <w:tab w:val="left" w:pos="851"/>
        </w:tabs>
        <w:autoSpaceDE w:val="0"/>
        <w:autoSpaceDN w:val="0"/>
        <w:spacing w:line="276" w:lineRule="auto"/>
        <w:ind w:left="567" w:firstLine="0"/>
        <w:contextualSpacing w:val="0"/>
        <w:rPr>
          <w:rFonts w:ascii="Arial" w:hAnsi="Arial" w:cs="Arial"/>
        </w:rPr>
      </w:pPr>
      <w:r w:rsidRPr="0056327E">
        <w:rPr>
          <w:rFonts w:ascii="Arial" w:hAnsi="Arial" w:cs="Arial"/>
        </w:rPr>
        <w:t>Promover a guarda, manutenção e vigilância de materiais, ferramentas, e tudo o que for necessário à execução do objeto, durante a vigência do contrato;</w:t>
      </w:r>
    </w:p>
    <w:p w14:paraId="05A2C6A9" w14:textId="77777777" w:rsidR="00BF68B1" w:rsidRPr="0056327E" w:rsidRDefault="00BF68B1" w:rsidP="00E83B41">
      <w:pPr>
        <w:pStyle w:val="PargrafodaLista"/>
        <w:widowControl w:val="0"/>
        <w:numPr>
          <w:ilvl w:val="0"/>
          <w:numId w:val="32"/>
        </w:numPr>
        <w:tabs>
          <w:tab w:val="left" w:pos="426"/>
          <w:tab w:val="left" w:pos="702"/>
          <w:tab w:val="left" w:pos="851"/>
        </w:tabs>
        <w:autoSpaceDE w:val="0"/>
        <w:autoSpaceDN w:val="0"/>
        <w:spacing w:line="276" w:lineRule="auto"/>
        <w:ind w:left="567" w:firstLine="0"/>
        <w:contextualSpacing w:val="0"/>
        <w:rPr>
          <w:rFonts w:ascii="Arial" w:hAnsi="Arial" w:cs="Arial"/>
        </w:rPr>
      </w:pPr>
      <w:r w:rsidRPr="0056327E">
        <w:rPr>
          <w:rFonts w:ascii="Arial"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14:paraId="50ABEBA7" w14:textId="77777777" w:rsidR="00BF68B1" w:rsidRPr="0056327E" w:rsidRDefault="00BF68B1" w:rsidP="00E83B41">
      <w:pPr>
        <w:pStyle w:val="PargrafodaLista"/>
        <w:widowControl w:val="0"/>
        <w:numPr>
          <w:ilvl w:val="0"/>
          <w:numId w:val="32"/>
        </w:numPr>
        <w:tabs>
          <w:tab w:val="left" w:pos="426"/>
          <w:tab w:val="left" w:pos="702"/>
          <w:tab w:val="left" w:pos="851"/>
        </w:tabs>
        <w:autoSpaceDE w:val="0"/>
        <w:autoSpaceDN w:val="0"/>
        <w:spacing w:line="276" w:lineRule="auto"/>
        <w:ind w:left="567" w:firstLine="0"/>
        <w:contextualSpacing w:val="0"/>
        <w:rPr>
          <w:rFonts w:ascii="Arial" w:hAnsi="Arial" w:cs="Arial"/>
        </w:rPr>
      </w:pPr>
      <w:r w:rsidRPr="0056327E">
        <w:rPr>
          <w:rFonts w:ascii="Arial" w:hAnsi="Arial" w:cs="Arial"/>
        </w:rPr>
        <w:t xml:space="preserve">Submeter previamente, por escrito, a </w:t>
      </w:r>
      <w:r w:rsidRPr="0056327E">
        <w:rPr>
          <w:rFonts w:ascii="Arial" w:hAnsi="Arial" w:cs="Arial"/>
          <w:b/>
          <w:bCs/>
        </w:rPr>
        <w:t>CONTRATANTE,</w:t>
      </w:r>
      <w:r w:rsidRPr="0056327E">
        <w:rPr>
          <w:rFonts w:ascii="Arial" w:hAnsi="Arial" w:cs="Arial"/>
        </w:rPr>
        <w:t xml:space="preserve"> para análise e aprovação de quaisquer mudanças nos métodos de execução que fujam às especificações do memorial descritivo ou instrumento congênere;</w:t>
      </w:r>
    </w:p>
    <w:p w14:paraId="6E7C5097" w14:textId="77777777" w:rsidR="00BF68B1" w:rsidRPr="0056327E" w:rsidRDefault="00BF68B1" w:rsidP="00E83B41">
      <w:pPr>
        <w:pStyle w:val="PargrafodaLista"/>
        <w:widowControl w:val="0"/>
        <w:numPr>
          <w:ilvl w:val="0"/>
          <w:numId w:val="32"/>
        </w:numPr>
        <w:tabs>
          <w:tab w:val="left" w:pos="426"/>
          <w:tab w:val="left" w:pos="702"/>
          <w:tab w:val="left" w:pos="851"/>
        </w:tabs>
        <w:autoSpaceDE w:val="0"/>
        <w:autoSpaceDN w:val="0"/>
        <w:spacing w:line="276" w:lineRule="auto"/>
        <w:ind w:left="567" w:firstLine="0"/>
        <w:contextualSpacing w:val="0"/>
        <w:rPr>
          <w:rFonts w:ascii="Arial" w:hAnsi="Arial" w:cs="Arial"/>
        </w:rPr>
      </w:pPr>
      <w:r w:rsidRPr="0056327E">
        <w:rPr>
          <w:rFonts w:ascii="Arial" w:hAnsi="Arial" w:cs="Arial"/>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322C926A" w14:textId="77777777" w:rsidR="00BF68B1" w:rsidRPr="0056327E" w:rsidRDefault="00BF68B1" w:rsidP="00E83B41">
      <w:pPr>
        <w:pStyle w:val="PargrafodaLista"/>
        <w:widowControl w:val="0"/>
        <w:numPr>
          <w:ilvl w:val="0"/>
          <w:numId w:val="32"/>
        </w:numPr>
        <w:tabs>
          <w:tab w:val="left" w:pos="426"/>
          <w:tab w:val="left" w:pos="702"/>
          <w:tab w:val="left" w:pos="851"/>
        </w:tabs>
        <w:autoSpaceDE w:val="0"/>
        <w:autoSpaceDN w:val="0"/>
        <w:spacing w:line="276" w:lineRule="auto"/>
        <w:ind w:left="567" w:firstLine="0"/>
        <w:contextualSpacing w:val="0"/>
        <w:rPr>
          <w:rFonts w:ascii="Arial" w:hAnsi="Arial" w:cs="Arial"/>
        </w:rPr>
      </w:pPr>
      <w:r w:rsidRPr="0056327E">
        <w:rPr>
          <w:rFonts w:ascii="Arial" w:hAnsi="Arial" w:cs="Ari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2F9B32A" w14:textId="77777777" w:rsidR="00BF68B1" w:rsidRPr="0056327E" w:rsidRDefault="00BF68B1" w:rsidP="00E83B41">
      <w:pPr>
        <w:pStyle w:val="PargrafodaLista"/>
        <w:widowControl w:val="0"/>
        <w:numPr>
          <w:ilvl w:val="0"/>
          <w:numId w:val="32"/>
        </w:numPr>
        <w:tabs>
          <w:tab w:val="left" w:pos="426"/>
          <w:tab w:val="left" w:pos="702"/>
          <w:tab w:val="left" w:pos="851"/>
        </w:tabs>
        <w:autoSpaceDE w:val="0"/>
        <w:autoSpaceDN w:val="0"/>
        <w:spacing w:line="276" w:lineRule="auto"/>
        <w:ind w:left="567" w:firstLine="0"/>
        <w:contextualSpacing w:val="0"/>
        <w:rPr>
          <w:rFonts w:ascii="Arial" w:hAnsi="Arial" w:cs="Arial"/>
        </w:rPr>
      </w:pPr>
      <w:r w:rsidRPr="0056327E">
        <w:rPr>
          <w:rFonts w:ascii="Arial" w:hAnsi="Arial" w:cs="Arial"/>
        </w:rPr>
        <w:t>Cumprir, além dos postulados legais vigentes de âmbito federal, estadual ou municipal, as normas de segurança do Contratante;</w:t>
      </w:r>
    </w:p>
    <w:p w14:paraId="705B371C" w14:textId="77777777" w:rsidR="00BF68B1" w:rsidRPr="0056327E" w:rsidRDefault="00BF68B1" w:rsidP="00E83B41">
      <w:pPr>
        <w:pStyle w:val="Ttulo1"/>
        <w:numPr>
          <w:ilvl w:val="0"/>
          <w:numId w:val="36"/>
        </w:numPr>
        <w:shd w:val="clear" w:color="auto" w:fill="D9D9D9"/>
        <w:tabs>
          <w:tab w:val="num" w:pos="0"/>
        </w:tabs>
        <w:spacing w:line="276" w:lineRule="auto"/>
        <w:ind w:left="360"/>
        <w:rPr>
          <w:rFonts w:ascii="Arial" w:hAnsi="Arial" w:cs="Arial"/>
          <w:b/>
          <w:bCs/>
          <w:color w:val="auto"/>
          <w:spacing w:val="-2"/>
          <w:sz w:val="22"/>
          <w:szCs w:val="22"/>
        </w:rPr>
      </w:pPr>
      <w:r w:rsidRPr="0056327E">
        <w:rPr>
          <w:rFonts w:ascii="Arial" w:hAnsi="Arial" w:cs="Arial"/>
          <w:b/>
          <w:bCs/>
          <w:color w:val="auto"/>
          <w:sz w:val="22"/>
          <w:szCs w:val="22"/>
        </w:rPr>
        <w:t xml:space="preserve">DAS OBRIGAÇÕES DA </w:t>
      </w:r>
      <w:r w:rsidRPr="0056327E">
        <w:rPr>
          <w:rFonts w:ascii="Arial" w:hAnsi="Arial" w:cs="Arial"/>
          <w:b/>
          <w:bCs/>
          <w:color w:val="auto"/>
          <w:spacing w:val="-2"/>
          <w:sz w:val="22"/>
          <w:szCs w:val="22"/>
        </w:rPr>
        <w:t>CONTRATANTE</w:t>
      </w:r>
    </w:p>
    <w:p w14:paraId="765E19E4" w14:textId="28FE38B6" w:rsidR="00BF68B1" w:rsidRDefault="00BF68B1" w:rsidP="00E83B41">
      <w:pPr>
        <w:spacing w:line="276" w:lineRule="auto"/>
        <w:rPr>
          <w:rFonts w:ascii="Arial" w:eastAsia="Arial" w:hAnsi="Arial" w:cs="Arial"/>
        </w:rPr>
      </w:pPr>
      <w:r w:rsidRPr="0056327E">
        <w:rPr>
          <w:rFonts w:ascii="Arial" w:eastAsia="Arial" w:hAnsi="Arial" w:cs="Arial"/>
        </w:rPr>
        <w:t>9.1 Para o cumprimento deste CONTRATO, a CONTRATANTE obriga-se a empenhar os recursos necessários aos pagamentos e a pagar as faturas emitidas por parte da CONTRATADA nos termos pactuados para tanto, competindo-lhe também:</w:t>
      </w:r>
    </w:p>
    <w:p w14:paraId="3BD27855" w14:textId="77777777" w:rsidR="0056327E" w:rsidRPr="0056327E" w:rsidRDefault="0056327E" w:rsidP="00E83B41">
      <w:pPr>
        <w:spacing w:line="276" w:lineRule="auto"/>
        <w:rPr>
          <w:rFonts w:ascii="Arial" w:eastAsia="Arial" w:hAnsi="Arial" w:cs="Arial"/>
        </w:rPr>
      </w:pPr>
    </w:p>
    <w:p w14:paraId="13142F40" w14:textId="77777777" w:rsidR="00BF68B1" w:rsidRPr="0056327E" w:rsidRDefault="00BF68B1" w:rsidP="00E83B41">
      <w:pPr>
        <w:pStyle w:val="PargrafodaLista"/>
        <w:widowControl w:val="0"/>
        <w:numPr>
          <w:ilvl w:val="0"/>
          <w:numId w:val="30"/>
        </w:numPr>
        <w:tabs>
          <w:tab w:val="left" w:pos="1422"/>
        </w:tabs>
        <w:autoSpaceDE w:val="0"/>
        <w:autoSpaceDN w:val="0"/>
        <w:spacing w:before="38" w:line="276" w:lineRule="auto"/>
        <w:ind w:left="567" w:firstLine="0"/>
        <w:contextualSpacing w:val="0"/>
        <w:rPr>
          <w:rFonts w:ascii="Arial" w:hAnsi="Arial" w:cs="Arial"/>
        </w:rPr>
      </w:pPr>
      <w:r w:rsidRPr="0056327E">
        <w:rPr>
          <w:rFonts w:ascii="Arial" w:hAnsi="Arial" w:cs="Arial"/>
        </w:rPr>
        <w:t>Efetuar os pagamentos na forma e prazo</w:t>
      </w:r>
      <w:r w:rsidRPr="0056327E">
        <w:rPr>
          <w:rFonts w:ascii="Arial" w:hAnsi="Arial" w:cs="Arial"/>
          <w:spacing w:val="-2"/>
        </w:rPr>
        <w:t xml:space="preserve"> estabelecidos;</w:t>
      </w:r>
    </w:p>
    <w:p w14:paraId="086561A0" w14:textId="77777777" w:rsidR="00BF68B1" w:rsidRPr="0056327E" w:rsidRDefault="00BF68B1" w:rsidP="00E83B41">
      <w:pPr>
        <w:pStyle w:val="PargrafodaLista"/>
        <w:widowControl w:val="0"/>
        <w:numPr>
          <w:ilvl w:val="0"/>
          <w:numId w:val="30"/>
        </w:numPr>
        <w:tabs>
          <w:tab w:val="left" w:pos="1422"/>
        </w:tabs>
        <w:autoSpaceDE w:val="0"/>
        <w:autoSpaceDN w:val="0"/>
        <w:spacing w:before="1" w:line="276" w:lineRule="auto"/>
        <w:ind w:left="567" w:right="133" w:firstLine="0"/>
        <w:contextualSpacing w:val="0"/>
        <w:rPr>
          <w:rFonts w:ascii="Arial" w:hAnsi="Arial" w:cs="Arial"/>
        </w:rPr>
      </w:pPr>
      <w:r w:rsidRPr="0056327E">
        <w:rPr>
          <w:rFonts w:ascii="Arial" w:hAnsi="Arial" w:cs="Arial"/>
        </w:rPr>
        <w:t>Designar fiscal para acompanhar e fiscalizar a execução do objeto contratual, nos termos do art. 117 da Lei 14.133/21;</w:t>
      </w:r>
    </w:p>
    <w:p w14:paraId="345EF385" w14:textId="77777777" w:rsidR="00BF68B1" w:rsidRPr="0056327E" w:rsidRDefault="00BF68B1" w:rsidP="00E83B41">
      <w:pPr>
        <w:pStyle w:val="PargrafodaLista"/>
        <w:widowControl w:val="0"/>
        <w:numPr>
          <w:ilvl w:val="0"/>
          <w:numId w:val="30"/>
        </w:numPr>
        <w:tabs>
          <w:tab w:val="left" w:pos="1422"/>
        </w:tabs>
        <w:autoSpaceDE w:val="0"/>
        <w:autoSpaceDN w:val="0"/>
        <w:spacing w:before="5" w:line="276" w:lineRule="auto"/>
        <w:ind w:left="567" w:firstLine="0"/>
        <w:contextualSpacing w:val="0"/>
        <w:rPr>
          <w:rFonts w:ascii="Arial" w:hAnsi="Arial" w:cs="Arial"/>
        </w:rPr>
      </w:pPr>
      <w:r w:rsidRPr="0056327E">
        <w:rPr>
          <w:rFonts w:ascii="Arial" w:hAnsi="Arial" w:cs="Arial"/>
        </w:rPr>
        <w:lastRenderedPageBreak/>
        <w:t xml:space="preserve">Atestar as notas fiscais emitidas pela </w:t>
      </w:r>
      <w:r w:rsidRPr="0056327E">
        <w:rPr>
          <w:rFonts w:ascii="Arial" w:hAnsi="Arial" w:cs="Arial"/>
          <w:b/>
          <w:bCs/>
          <w:spacing w:val="-2"/>
        </w:rPr>
        <w:t>CONTRATADA</w:t>
      </w:r>
      <w:r w:rsidRPr="0056327E">
        <w:rPr>
          <w:rFonts w:ascii="Arial" w:hAnsi="Arial" w:cs="Arial"/>
          <w:spacing w:val="-2"/>
        </w:rPr>
        <w:t>;</w:t>
      </w:r>
    </w:p>
    <w:p w14:paraId="39B0F83A" w14:textId="77777777" w:rsidR="00BF68B1" w:rsidRPr="0056327E" w:rsidRDefault="00BF68B1" w:rsidP="00E83B41">
      <w:pPr>
        <w:pStyle w:val="PargrafodaLista"/>
        <w:widowControl w:val="0"/>
        <w:numPr>
          <w:ilvl w:val="0"/>
          <w:numId w:val="30"/>
        </w:numPr>
        <w:tabs>
          <w:tab w:val="left" w:pos="1422"/>
        </w:tabs>
        <w:autoSpaceDE w:val="0"/>
        <w:autoSpaceDN w:val="0"/>
        <w:spacing w:before="37" w:line="276" w:lineRule="auto"/>
        <w:ind w:left="567" w:right="135" w:firstLine="0"/>
        <w:contextualSpacing w:val="0"/>
        <w:rPr>
          <w:rFonts w:ascii="Arial" w:hAnsi="Arial" w:cs="Arial"/>
        </w:rPr>
      </w:pPr>
      <w:r w:rsidRPr="0056327E">
        <w:rPr>
          <w:rFonts w:ascii="Arial" w:hAnsi="Arial" w:cs="Arial"/>
        </w:rPr>
        <w:t xml:space="preserve">Notificar a </w:t>
      </w:r>
      <w:r w:rsidRPr="0056327E">
        <w:rPr>
          <w:rFonts w:ascii="Arial" w:hAnsi="Arial" w:cs="Arial"/>
          <w:b/>
          <w:bCs/>
        </w:rPr>
        <w:t>CONTRATADA</w:t>
      </w:r>
      <w:r w:rsidRPr="0056327E">
        <w:rPr>
          <w:rFonts w:ascii="Arial" w:hAnsi="Arial" w:cs="Arial"/>
        </w:rPr>
        <w:t xml:space="preserve"> quando necessário, fixando-lhe prazo sobre irregularidades encontrada no objeto, assim como da aplicação de eventuais penalidades;</w:t>
      </w:r>
    </w:p>
    <w:p w14:paraId="552FAAC7" w14:textId="77777777" w:rsidR="00BF68B1" w:rsidRPr="0056327E" w:rsidRDefault="00BF68B1" w:rsidP="00E83B41">
      <w:pPr>
        <w:pStyle w:val="PargrafodaLista"/>
        <w:widowControl w:val="0"/>
        <w:numPr>
          <w:ilvl w:val="0"/>
          <w:numId w:val="30"/>
        </w:numPr>
        <w:tabs>
          <w:tab w:val="left" w:pos="1422"/>
        </w:tabs>
        <w:autoSpaceDE w:val="0"/>
        <w:autoSpaceDN w:val="0"/>
        <w:spacing w:before="2" w:line="276" w:lineRule="auto"/>
        <w:ind w:left="567" w:right="132" w:firstLine="0"/>
        <w:contextualSpacing w:val="0"/>
        <w:rPr>
          <w:rFonts w:ascii="Arial" w:hAnsi="Arial" w:cs="Arial"/>
        </w:rPr>
      </w:pPr>
      <w:r w:rsidRPr="0056327E">
        <w:rPr>
          <w:rFonts w:ascii="Arial" w:hAnsi="Arial" w:cs="Arial"/>
        </w:rPr>
        <w:t>Publicar os extratos do contrato e de seus aditivos, se houver, no Portal Nacional de Contratações Públicas (PNCP) ou no Diário Oficial do Município em até 10 (dez) dias úteis, contados da referida assinatura, devendo identificar os custos dos produtos, quando houver, do transporte, da hospedagem, da infraestrutura, da logística do evento e das demais despesas específicas, em atendimento ao art. 94, §2º da Lei 14.133/21.</w:t>
      </w:r>
    </w:p>
    <w:p w14:paraId="20B768BD" w14:textId="77777777" w:rsidR="00BF68B1" w:rsidRPr="0056327E" w:rsidRDefault="00BF68B1" w:rsidP="00E83B41">
      <w:pPr>
        <w:pStyle w:val="PargrafodaLista"/>
        <w:widowControl w:val="0"/>
        <w:numPr>
          <w:ilvl w:val="0"/>
          <w:numId w:val="30"/>
        </w:numPr>
        <w:tabs>
          <w:tab w:val="left" w:pos="1422"/>
        </w:tabs>
        <w:autoSpaceDE w:val="0"/>
        <w:autoSpaceDN w:val="0"/>
        <w:spacing w:before="2" w:line="276" w:lineRule="auto"/>
        <w:ind w:left="567" w:right="132" w:firstLine="0"/>
        <w:contextualSpacing w:val="0"/>
        <w:rPr>
          <w:rFonts w:ascii="Arial" w:hAnsi="Arial" w:cs="Arial"/>
        </w:rPr>
      </w:pPr>
      <w:r w:rsidRPr="0056327E">
        <w:rPr>
          <w:rFonts w:ascii="Arial" w:eastAsia="Arial" w:hAnsi="Arial" w:cs="Arial"/>
        </w:rPr>
        <w:t xml:space="preserve">Ressarcir a </w:t>
      </w:r>
      <w:r w:rsidRPr="0056327E">
        <w:rPr>
          <w:rFonts w:ascii="Arial" w:eastAsia="Arial" w:hAnsi="Arial" w:cs="Arial"/>
          <w:b/>
          <w:bCs/>
        </w:rPr>
        <w:t>CONTRATADA</w:t>
      </w:r>
      <w:r w:rsidRPr="0056327E">
        <w:rPr>
          <w:rFonts w:ascii="Arial" w:eastAsia="Arial" w:hAnsi="Arial" w:cs="Arial"/>
        </w:rPr>
        <w:t xml:space="preserve"> todas as despesas comprovadas e necessárias não inerentes à prestação do serviço descrito, a exemplo de fotocópias, emolumentos, viagens, custas judiciais entre outros que sejam imprevisíveis ou impossíveis de mensurar à época da contratação.</w:t>
      </w:r>
    </w:p>
    <w:p w14:paraId="3739E956" w14:textId="77777777" w:rsidR="00BF68B1" w:rsidRPr="0056327E" w:rsidRDefault="00BF68B1" w:rsidP="00E83B41">
      <w:pPr>
        <w:pStyle w:val="PargrafodaLista"/>
        <w:widowControl w:val="0"/>
        <w:numPr>
          <w:ilvl w:val="0"/>
          <w:numId w:val="30"/>
        </w:numPr>
        <w:tabs>
          <w:tab w:val="left" w:pos="1422"/>
        </w:tabs>
        <w:autoSpaceDE w:val="0"/>
        <w:autoSpaceDN w:val="0"/>
        <w:spacing w:before="2" w:line="276" w:lineRule="auto"/>
        <w:ind w:left="567" w:right="132" w:firstLine="0"/>
        <w:contextualSpacing w:val="0"/>
        <w:textDirection w:val="btLr"/>
        <w:textAlignment w:val="top"/>
        <w:outlineLvl w:val="0"/>
        <w:rPr>
          <w:rFonts w:ascii="Arial" w:hAnsi="Arial" w:cs="Arial"/>
        </w:rPr>
      </w:pPr>
      <w:r w:rsidRPr="0056327E">
        <w:rPr>
          <w:rFonts w:ascii="Arial" w:hAnsi="Arial" w:cs="Arial"/>
        </w:rPr>
        <w:t xml:space="preserve">Verificar e aceitar as faturas emitidas pela </w:t>
      </w:r>
      <w:r w:rsidRPr="0056327E">
        <w:rPr>
          <w:rFonts w:ascii="Arial" w:hAnsi="Arial" w:cs="Arial"/>
          <w:b/>
        </w:rPr>
        <w:t>CONTRATADA</w:t>
      </w:r>
      <w:r w:rsidRPr="0056327E">
        <w:rPr>
          <w:rFonts w:ascii="Arial" w:hAnsi="Arial" w:cs="Arial"/>
        </w:rPr>
        <w:t>, recusando-as quando inexatas e incorretas, ficando, nestes casos, o prazo suspenso, que somente voltará a fluir após a apresentação de novas faturas corretas;</w:t>
      </w:r>
    </w:p>
    <w:p w14:paraId="43B95771" w14:textId="77777777" w:rsidR="00BF68B1" w:rsidRPr="0056327E" w:rsidRDefault="00BF68B1" w:rsidP="00E83B41">
      <w:pPr>
        <w:pStyle w:val="PargrafodaLista"/>
        <w:widowControl w:val="0"/>
        <w:numPr>
          <w:ilvl w:val="0"/>
          <w:numId w:val="30"/>
        </w:numPr>
        <w:tabs>
          <w:tab w:val="left" w:pos="1422"/>
        </w:tabs>
        <w:autoSpaceDE w:val="0"/>
        <w:autoSpaceDN w:val="0"/>
        <w:spacing w:before="2" w:line="276" w:lineRule="auto"/>
        <w:ind w:left="567" w:right="132" w:firstLine="0"/>
        <w:contextualSpacing w:val="0"/>
        <w:textDirection w:val="btLr"/>
        <w:textAlignment w:val="top"/>
        <w:outlineLvl w:val="0"/>
        <w:rPr>
          <w:rFonts w:ascii="Arial" w:hAnsi="Arial" w:cs="Arial"/>
        </w:rPr>
      </w:pPr>
      <w:r w:rsidRPr="0056327E">
        <w:rPr>
          <w:rFonts w:ascii="Arial" w:hAnsi="Arial" w:cs="Arial"/>
        </w:rPr>
        <w:t xml:space="preserve">Notificar por escrito, à </w:t>
      </w:r>
      <w:r w:rsidRPr="0056327E">
        <w:rPr>
          <w:rFonts w:ascii="Arial" w:hAnsi="Arial" w:cs="Arial"/>
          <w:b/>
        </w:rPr>
        <w:t>CONTRATADA</w:t>
      </w:r>
      <w:r w:rsidRPr="0056327E">
        <w:rPr>
          <w:rFonts w:ascii="Arial" w:hAnsi="Arial" w:cs="Arial"/>
        </w:rPr>
        <w:t>, quando da aplicação de multas previstas neste contrato;</w:t>
      </w:r>
    </w:p>
    <w:p w14:paraId="385C63AA" w14:textId="77777777" w:rsidR="00BF68B1" w:rsidRPr="0056327E" w:rsidRDefault="00BF68B1" w:rsidP="00E83B41">
      <w:pPr>
        <w:pStyle w:val="PargrafodaLista"/>
        <w:widowControl w:val="0"/>
        <w:numPr>
          <w:ilvl w:val="0"/>
          <w:numId w:val="30"/>
        </w:numPr>
        <w:autoSpaceDE w:val="0"/>
        <w:autoSpaceDN w:val="0"/>
        <w:spacing w:before="2" w:line="276" w:lineRule="auto"/>
        <w:ind w:left="567" w:right="130" w:firstLine="0"/>
        <w:contextualSpacing w:val="0"/>
        <w:textDirection w:val="btLr"/>
        <w:textAlignment w:val="top"/>
        <w:outlineLvl w:val="0"/>
        <w:rPr>
          <w:rFonts w:ascii="Arial" w:hAnsi="Arial" w:cs="Arial"/>
        </w:rPr>
      </w:pPr>
      <w:r w:rsidRPr="0056327E">
        <w:rPr>
          <w:rFonts w:ascii="Arial" w:hAnsi="Arial" w:cs="Arial"/>
        </w:rPr>
        <w:t>Declarar os serviços efetivamente prestados;</w:t>
      </w:r>
    </w:p>
    <w:p w14:paraId="4B6853E3" w14:textId="77777777" w:rsidR="00BF68B1" w:rsidRPr="0056327E" w:rsidRDefault="00BF68B1" w:rsidP="00E83B41">
      <w:pPr>
        <w:pStyle w:val="PargrafodaLista"/>
        <w:widowControl w:val="0"/>
        <w:numPr>
          <w:ilvl w:val="0"/>
          <w:numId w:val="30"/>
        </w:numPr>
        <w:tabs>
          <w:tab w:val="left" w:pos="1422"/>
        </w:tabs>
        <w:autoSpaceDE w:val="0"/>
        <w:autoSpaceDN w:val="0"/>
        <w:spacing w:before="2" w:line="276" w:lineRule="auto"/>
        <w:ind w:left="567" w:right="132" w:firstLine="0"/>
        <w:contextualSpacing w:val="0"/>
        <w:textDirection w:val="btLr"/>
        <w:textAlignment w:val="top"/>
        <w:outlineLvl w:val="0"/>
        <w:rPr>
          <w:rFonts w:ascii="Arial" w:hAnsi="Arial" w:cs="Arial"/>
        </w:rPr>
      </w:pPr>
      <w:r w:rsidRPr="0056327E">
        <w:rPr>
          <w:rFonts w:ascii="Arial" w:hAnsi="Arial" w:cs="Arial"/>
        </w:rPr>
        <w:t>Disponibilizar espaço físico com condições para o armazenamento dos produtos alimentícios.</w:t>
      </w:r>
    </w:p>
    <w:p w14:paraId="7C671137" w14:textId="77777777" w:rsidR="00BF68B1" w:rsidRPr="0056327E" w:rsidRDefault="00BF68B1" w:rsidP="00E83B41">
      <w:pPr>
        <w:pStyle w:val="PargrafodaLista"/>
        <w:widowControl w:val="0"/>
        <w:numPr>
          <w:ilvl w:val="0"/>
          <w:numId w:val="30"/>
        </w:numPr>
        <w:tabs>
          <w:tab w:val="left" w:pos="1422"/>
        </w:tabs>
        <w:autoSpaceDE w:val="0"/>
        <w:autoSpaceDN w:val="0"/>
        <w:spacing w:before="2" w:line="276" w:lineRule="auto"/>
        <w:ind w:left="567" w:right="132" w:firstLine="0"/>
        <w:contextualSpacing w:val="0"/>
        <w:textDirection w:val="btLr"/>
        <w:textAlignment w:val="top"/>
        <w:outlineLvl w:val="0"/>
        <w:rPr>
          <w:rFonts w:ascii="Arial" w:hAnsi="Arial" w:cs="Arial"/>
        </w:rPr>
      </w:pPr>
      <w:r w:rsidRPr="0056327E">
        <w:rPr>
          <w:rFonts w:ascii="Arial" w:hAnsi="Arial" w:cs="Arial"/>
        </w:rPr>
        <w:t>Esclarecer eventuais dúvidas sobre detalhes dos serviços a serem executados e possíveis interferências que porventura não tenham sido suficientemente esclarecidas.</w:t>
      </w:r>
    </w:p>
    <w:p w14:paraId="190C5E73" w14:textId="77777777" w:rsidR="00BF68B1" w:rsidRPr="0056327E" w:rsidRDefault="00BF68B1" w:rsidP="00E83B41">
      <w:pPr>
        <w:pStyle w:val="PargrafodaLista"/>
        <w:widowControl w:val="0"/>
        <w:numPr>
          <w:ilvl w:val="0"/>
          <w:numId w:val="30"/>
        </w:numPr>
        <w:tabs>
          <w:tab w:val="left" w:pos="1422"/>
        </w:tabs>
        <w:autoSpaceDE w:val="0"/>
        <w:autoSpaceDN w:val="0"/>
        <w:spacing w:before="2" w:line="276" w:lineRule="auto"/>
        <w:ind w:left="567" w:right="132" w:firstLine="0"/>
        <w:contextualSpacing w:val="0"/>
        <w:textDirection w:val="btLr"/>
        <w:textAlignment w:val="top"/>
        <w:outlineLvl w:val="0"/>
        <w:rPr>
          <w:rFonts w:ascii="Arial" w:hAnsi="Arial" w:cs="Arial"/>
        </w:rPr>
      </w:pPr>
      <w:r w:rsidRPr="0056327E">
        <w:rPr>
          <w:rFonts w:ascii="Arial" w:hAnsi="Arial" w:cs="Arial"/>
        </w:rPr>
        <w:t>Prestar as informações e os esclarecimentos pertinentes às normas internas da Prefeitura Municipal quanto ao uso das instalações, caso venham a ser solicitados pelos empregados da adjudicatária;</w:t>
      </w:r>
    </w:p>
    <w:p w14:paraId="0A9011CF" w14:textId="77777777" w:rsidR="00BF68B1" w:rsidRPr="0056327E" w:rsidRDefault="00BF68B1" w:rsidP="00E83B41">
      <w:pPr>
        <w:pStyle w:val="Ttulo1"/>
        <w:numPr>
          <w:ilvl w:val="0"/>
          <w:numId w:val="36"/>
        </w:numPr>
        <w:shd w:val="clear" w:color="auto" w:fill="D9D9D9"/>
        <w:tabs>
          <w:tab w:val="num" w:pos="0"/>
        </w:tabs>
        <w:spacing w:line="276" w:lineRule="auto"/>
        <w:ind w:left="360" w:hanging="720"/>
        <w:rPr>
          <w:rFonts w:ascii="Arial" w:hAnsi="Arial" w:cs="Arial"/>
          <w:b/>
          <w:bCs/>
          <w:color w:val="auto"/>
          <w:spacing w:val="-2"/>
          <w:sz w:val="22"/>
          <w:szCs w:val="22"/>
        </w:rPr>
      </w:pPr>
      <w:r w:rsidRPr="0056327E">
        <w:rPr>
          <w:rFonts w:ascii="Arial" w:hAnsi="Arial" w:cs="Arial"/>
          <w:b/>
          <w:bCs/>
          <w:color w:val="auto"/>
          <w:sz w:val="22"/>
          <w:szCs w:val="22"/>
        </w:rPr>
        <w:t xml:space="preserve">DAS INFRAÇÕES E SANÇÕES </w:t>
      </w:r>
      <w:r w:rsidRPr="0056327E">
        <w:rPr>
          <w:rFonts w:ascii="Arial" w:hAnsi="Arial" w:cs="Arial"/>
          <w:b/>
          <w:bCs/>
          <w:color w:val="auto"/>
          <w:spacing w:val="-2"/>
          <w:sz w:val="22"/>
          <w:szCs w:val="22"/>
        </w:rPr>
        <w:t>ADMINISTRATIVAS</w:t>
      </w:r>
    </w:p>
    <w:p w14:paraId="5407F63C" w14:textId="1D9295BC" w:rsidR="00BF68B1" w:rsidRPr="0056327E" w:rsidRDefault="00BF68B1" w:rsidP="00E83B41">
      <w:pPr>
        <w:widowControl w:val="0"/>
        <w:autoSpaceDE w:val="0"/>
        <w:autoSpaceDN w:val="0"/>
        <w:spacing w:line="276" w:lineRule="auto"/>
        <w:rPr>
          <w:rFonts w:ascii="Arial" w:hAnsi="Arial" w:cs="Arial"/>
          <w:b/>
        </w:rPr>
      </w:pPr>
      <w:r w:rsidRPr="0056327E">
        <w:rPr>
          <w:rFonts w:ascii="Arial" w:hAnsi="Arial" w:cs="Arial"/>
        </w:rPr>
        <w:t xml:space="preserve">10.1 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1415AA" w:rsidRPr="0056327E">
        <w:rPr>
          <w:rFonts w:ascii="Arial" w:hAnsi="Arial" w:cs="Arial"/>
        </w:rPr>
        <w:t>MUNDO NOVO</w:t>
      </w:r>
      <w:r w:rsidRPr="0056327E">
        <w:rPr>
          <w:rFonts w:ascii="Arial" w:hAnsi="Arial" w:cs="Arial"/>
        </w:rPr>
        <w:t xml:space="preserve"> – Bahia, e declaração de inidoneidade para licitar ou contratar com a Administração Pública, conforme, a seguir:</w:t>
      </w:r>
    </w:p>
    <w:p w14:paraId="507E32F0" w14:textId="77777777"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0"/>
          <w:szCs w:val="20"/>
        </w:rPr>
        <w:t xml:space="preserve">10.1.1 ADVERTÊNCIA: será aplicada na hipótese de infrações que correspondam a pequenas irregularidades </w:t>
      </w:r>
      <w:r w:rsidRPr="0056327E">
        <w:rPr>
          <w:rFonts w:ascii="Arial" w:hAnsi="Arial" w:cs="Arial"/>
          <w:sz w:val="22"/>
          <w:szCs w:val="22"/>
        </w:rPr>
        <w:t xml:space="preserve">verificadas nos fornecimentos/serviços, que venham ou não causar dano à Administração ou a terceiros. </w:t>
      </w:r>
    </w:p>
    <w:p w14:paraId="1475048C" w14:textId="77777777"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 xml:space="preserve">10.1.2 – MULTA: será aplicada por infrações que obstaculizem a concretização do objeto do CREDENCIAMENTO e compreenderá: </w:t>
      </w:r>
    </w:p>
    <w:p w14:paraId="683C1CCA" w14:textId="77777777" w:rsidR="00BF68B1" w:rsidRPr="0056327E" w:rsidRDefault="00BF68B1" w:rsidP="00E83B41">
      <w:pPr>
        <w:pStyle w:val="Normal1"/>
        <w:spacing w:line="276" w:lineRule="auto"/>
        <w:ind w:left="701"/>
        <w:jc w:val="both"/>
        <w:rPr>
          <w:rFonts w:ascii="Arial" w:hAnsi="Arial" w:cs="Arial"/>
          <w:sz w:val="22"/>
          <w:szCs w:val="22"/>
        </w:rPr>
      </w:pPr>
    </w:p>
    <w:p w14:paraId="6529587B" w14:textId="77777777" w:rsidR="00BF68B1" w:rsidRPr="0056327E" w:rsidRDefault="00BF68B1" w:rsidP="00E83B41">
      <w:pPr>
        <w:pStyle w:val="Normal1"/>
        <w:spacing w:line="276" w:lineRule="auto"/>
        <w:ind w:left="701"/>
        <w:jc w:val="both"/>
        <w:rPr>
          <w:rFonts w:ascii="Arial" w:hAnsi="Arial" w:cs="Arial"/>
          <w:sz w:val="22"/>
          <w:szCs w:val="22"/>
        </w:rPr>
      </w:pPr>
      <w:r w:rsidRPr="0056327E">
        <w:rPr>
          <w:rFonts w:ascii="Arial" w:hAnsi="Arial" w:cs="Arial"/>
          <w:sz w:val="22"/>
          <w:szCs w:val="22"/>
        </w:rPr>
        <w:t xml:space="preserve">I - 5% (cinco por cento), por dia, limitada a 30% (trinta por cento), sobre o valor do serviço, pelo atraso no atendimento do magistrado, considerando o prazo previsto no projeto básico anexo, salvo por motivo de força maior; </w:t>
      </w:r>
    </w:p>
    <w:p w14:paraId="7E34647C" w14:textId="77777777" w:rsidR="00BF68B1" w:rsidRPr="0056327E" w:rsidRDefault="00BF68B1" w:rsidP="00E83B41">
      <w:pPr>
        <w:pStyle w:val="Normal1"/>
        <w:spacing w:line="276" w:lineRule="auto"/>
        <w:ind w:left="701"/>
        <w:jc w:val="both"/>
        <w:rPr>
          <w:rFonts w:ascii="Arial" w:hAnsi="Arial" w:cs="Arial"/>
          <w:sz w:val="22"/>
          <w:szCs w:val="22"/>
        </w:rPr>
      </w:pPr>
      <w:r w:rsidRPr="0056327E">
        <w:rPr>
          <w:rFonts w:ascii="Arial" w:hAnsi="Arial" w:cs="Arial"/>
          <w:sz w:val="22"/>
          <w:szCs w:val="22"/>
        </w:rPr>
        <w:t>II - 5% (cinco por cento), por dia, limitada a 30% (trinta por cento), sobre o valor do serviço, pelo atraso na entrega do serviço, considerando o prazo previsto no projeto básico anexo, salvo por motivo de força maior;</w:t>
      </w:r>
    </w:p>
    <w:p w14:paraId="3AFFE847" w14:textId="77777777" w:rsidR="00BF68B1" w:rsidRPr="0056327E" w:rsidRDefault="00BF68B1" w:rsidP="00E83B41">
      <w:pPr>
        <w:pStyle w:val="Normal1"/>
        <w:spacing w:line="276" w:lineRule="auto"/>
        <w:ind w:left="701"/>
        <w:jc w:val="both"/>
        <w:rPr>
          <w:rFonts w:ascii="Arial" w:hAnsi="Arial" w:cs="Arial"/>
          <w:sz w:val="22"/>
          <w:szCs w:val="22"/>
        </w:rPr>
      </w:pPr>
      <w:r w:rsidRPr="0056327E">
        <w:rPr>
          <w:rFonts w:ascii="Arial" w:hAnsi="Arial" w:cs="Arial"/>
          <w:sz w:val="22"/>
          <w:szCs w:val="22"/>
        </w:rPr>
        <w:t>III - 5% (cinco por cento), por dia, limitada a 30% (trinta por cento), sobre o valor do serviço, pelo descumprimento de quaisquer das condições estabelecidas no projeto básico e seus anexos, caso não haja previsão de multa específica, salvo por motivo de força maior.</w:t>
      </w:r>
    </w:p>
    <w:p w14:paraId="067EAFC2" w14:textId="77777777" w:rsidR="00BF68B1" w:rsidRPr="0056327E" w:rsidRDefault="00BF68B1" w:rsidP="00E83B41">
      <w:pPr>
        <w:pStyle w:val="Normal1"/>
        <w:spacing w:line="276" w:lineRule="auto"/>
        <w:ind w:left="701"/>
        <w:jc w:val="both"/>
        <w:rPr>
          <w:rFonts w:ascii="Arial" w:hAnsi="Arial" w:cs="Arial"/>
          <w:sz w:val="22"/>
          <w:szCs w:val="22"/>
        </w:rPr>
      </w:pPr>
    </w:p>
    <w:p w14:paraId="45294F49" w14:textId="60CE4498"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lastRenderedPageBreak/>
        <w:t xml:space="preserve">10.1.3. Caracterizada a inexecução e constatado o prejuízo ao interesse público, o Município de MUNDO NOVO – Bahia, poderá aplicar à </w:t>
      </w:r>
      <w:r w:rsidRPr="0056327E">
        <w:rPr>
          <w:rFonts w:ascii="Arial" w:hAnsi="Arial" w:cs="Arial"/>
          <w:b/>
          <w:bCs/>
          <w:sz w:val="22"/>
          <w:szCs w:val="22"/>
        </w:rPr>
        <w:t xml:space="preserve">CONTRATADA </w:t>
      </w:r>
      <w:r w:rsidRPr="0056327E">
        <w:rPr>
          <w:rFonts w:ascii="Arial" w:hAnsi="Arial" w:cs="Arial"/>
          <w:sz w:val="22"/>
          <w:szCs w:val="22"/>
        </w:rPr>
        <w:t xml:space="preserve">outras sanções e até mesmo iniciar o processo de extinção do instrumento contratual e de descredenciamento da empresa ou pessoa física. </w:t>
      </w:r>
    </w:p>
    <w:p w14:paraId="5CD38AFE" w14:textId="77777777"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 xml:space="preserve">10.1.4. Os valores relativos às multas serão pagos mediante notificação de cobrança. A partir da data de confirmação do recebimento da notificação, a </w:t>
      </w:r>
      <w:r w:rsidRPr="0056327E">
        <w:rPr>
          <w:rFonts w:ascii="Arial" w:hAnsi="Arial" w:cs="Arial"/>
          <w:b/>
          <w:bCs/>
          <w:sz w:val="22"/>
          <w:szCs w:val="22"/>
        </w:rPr>
        <w:t>CONTRATADA</w:t>
      </w:r>
      <w:r w:rsidRPr="0056327E">
        <w:rPr>
          <w:rFonts w:ascii="Arial" w:hAnsi="Arial" w:cs="Arial"/>
          <w:sz w:val="22"/>
          <w:szCs w:val="22"/>
        </w:rPr>
        <w:t xml:space="preserve"> terá o prazo de 15 (quinze) dias úteis para apresentar defesa administrativa ou fazer o recolhimento do valor da multa aos cofres públicos, sob pena de cobrança judicial. </w:t>
      </w:r>
    </w:p>
    <w:p w14:paraId="3A882C8F" w14:textId="4BC25BEF"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 xml:space="preserve">10.1.5. Na hipótese de a </w:t>
      </w:r>
      <w:r w:rsidRPr="0056327E">
        <w:rPr>
          <w:rFonts w:ascii="Arial" w:hAnsi="Arial" w:cs="Arial"/>
          <w:b/>
          <w:bCs/>
          <w:sz w:val="22"/>
          <w:szCs w:val="22"/>
        </w:rPr>
        <w:t>CONTRATADA</w:t>
      </w:r>
      <w:r w:rsidRPr="0056327E">
        <w:rPr>
          <w:rFonts w:ascii="Arial" w:hAnsi="Arial" w:cs="Arial"/>
          <w:sz w:val="22"/>
          <w:szCs w:val="22"/>
        </w:rPr>
        <w:t xml:space="preserve"> não efetuar o recolhimento da multa no prazo fixado na notificação de cobrança, o MUNICÍPIO DE MUNDO NOVO - BAHIA inscreverá o valor em dívida ativa. </w:t>
      </w:r>
    </w:p>
    <w:p w14:paraId="15222E36" w14:textId="12B8E1DB"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 xml:space="preserve">10.1.6. 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5B53934D" w14:textId="77777777" w:rsidR="00BF68B1" w:rsidRPr="0056327E" w:rsidRDefault="00BF68B1" w:rsidP="00E83B41">
      <w:pPr>
        <w:pStyle w:val="Normal1"/>
        <w:spacing w:line="276" w:lineRule="auto"/>
        <w:ind w:left="701"/>
        <w:jc w:val="both"/>
        <w:rPr>
          <w:rFonts w:ascii="Arial" w:hAnsi="Arial" w:cs="Arial"/>
          <w:sz w:val="22"/>
          <w:szCs w:val="22"/>
        </w:rPr>
      </w:pPr>
    </w:p>
    <w:p w14:paraId="3046C7F7" w14:textId="77777777" w:rsidR="00BF68B1" w:rsidRPr="0056327E" w:rsidRDefault="00BF68B1" w:rsidP="00E83B41">
      <w:pPr>
        <w:pStyle w:val="Normal1"/>
        <w:spacing w:line="276" w:lineRule="auto"/>
        <w:ind w:left="1560"/>
        <w:jc w:val="both"/>
        <w:rPr>
          <w:rFonts w:ascii="Arial" w:hAnsi="Arial" w:cs="Arial"/>
          <w:sz w:val="22"/>
          <w:szCs w:val="22"/>
        </w:rPr>
      </w:pPr>
      <w:r w:rsidRPr="0056327E">
        <w:rPr>
          <w:rFonts w:ascii="Arial" w:hAnsi="Arial" w:cs="Arial"/>
          <w:sz w:val="22"/>
          <w:szCs w:val="22"/>
        </w:rPr>
        <w:t xml:space="preserve">a) dar causa à inexecução parcial do contrato que cause grave dano à Administração, ao funcionamento dos serviços públicos ou ao interesse coletivo; </w:t>
      </w:r>
    </w:p>
    <w:p w14:paraId="26722427" w14:textId="77777777" w:rsidR="00BF68B1" w:rsidRPr="0056327E" w:rsidRDefault="00BF68B1" w:rsidP="00E83B41">
      <w:pPr>
        <w:pStyle w:val="Normal1"/>
        <w:spacing w:line="276" w:lineRule="auto"/>
        <w:ind w:left="1560"/>
        <w:jc w:val="both"/>
        <w:rPr>
          <w:rFonts w:ascii="Arial" w:hAnsi="Arial" w:cs="Arial"/>
          <w:sz w:val="22"/>
          <w:szCs w:val="22"/>
        </w:rPr>
      </w:pPr>
      <w:r w:rsidRPr="0056327E">
        <w:rPr>
          <w:rFonts w:ascii="Arial" w:hAnsi="Arial" w:cs="Arial"/>
          <w:sz w:val="22"/>
          <w:szCs w:val="22"/>
        </w:rPr>
        <w:t xml:space="preserve">b) dar causa à inexecução total do contrato; </w:t>
      </w:r>
    </w:p>
    <w:p w14:paraId="03E1A258" w14:textId="77777777" w:rsidR="00BF68B1" w:rsidRPr="0056327E" w:rsidRDefault="00BF68B1" w:rsidP="00E83B41">
      <w:pPr>
        <w:pStyle w:val="Normal1"/>
        <w:spacing w:line="276" w:lineRule="auto"/>
        <w:ind w:left="1560"/>
        <w:jc w:val="both"/>
        <w:rPr>
          <w:rFonts w:ascii="Arial" w:hAnsi="Arial" w:cs="Arial"/>
          <w:sz w:val="22"/>
          <w:szCs w:val="22"/>
        </w:rPr>
      </w:pPr>
      <w:r w:rsidRPr="0056327E">
        <w:rPr>
          <w:rFonts w:ascii="Arial" w:hAnsi="Arial" w:cs="Arial"/>
          <w:sz w:val="22"/>
          <w:szCs w:val="22"/>
        </w:rPr>
        <w:t xml:space="preserve">c) deixar de entregar a documentação exigida para o certame; </w:t>
      </w:r>
    </w:p>
    <w:p w14:paraId="021DC9F6" w14:textId="77777777" w:rsidR="00BF68B1" w:rsidRPr="0056327E" w:rsidRDefault="00BF68B1" w:rsidP="00E83B41">
      <w:pPr>
        <w:pStyle w:val="Normal1"/>
        <w:spacing w:line="276" w:lineRule="auto"/>
        <w:ind w:left="1560"/>
        <w:jc w:val="both"/>
        <w:rPr>
          <w:rFonts w:ascii="Arial" w:hAnsi="Arial" w:cs="Arial"/>
          <w:sz w:val="22"/>
          <w:szCs w:val="22"/>
        </w:rPr>
      </w:pPr>
      <w:r w:rsidRPr="0056327E">
        <w:rPr>
          <w:rFonts w:ascii="Arial" w:hAnsi="Arial" w:cs="Arial"/>
          <w:sz w:val="22"/>
          <w:szCs w:val="22"/>
        </w:rPr>
        <w:t xml:space="preserve">d) não manter a proposta durante o período em que estiver </w:t>
      </w:r>
      <w:r w:rsidRPr="0056327E">
        <w:rPr>
          <w:rFonts w:ascii="Arial" w:hAnsi="Arial" w:cs="Arial"/>
          <w:b/>
          <w:bCs/>
          <w:sz w:val="22"/>
          <w:szCs w:val="22"/>
        </w:rPr>
        <w:t>CONTRATADA</w:t>
      </w:r>
      <w:r w:rsidRPr="0056327E">
        <w:rPr>
          <w:rFonts w:ascii="Arial" w:hAnsi="Arial" w:cs="Arial"/>
          <w:sz w:val="22"/>
          <w:szCs w:val="22"/>
        </w:rPr>
        <w:t xml:space="preserve">, salvo em decorrência de fato superveniente devidamente justificado; </w:t>
      </w:r>
    </w:p>
    <w:p w14:paraId="4BD99A7D" w14:textId="77777777" w:rsidR="00BF68B1" w:rsidRPr="0056327E" w:rsidRDefault="00BF68B1" w:rsidP="00E83B41">
      <w:pPr>
        <w:pStyle w:val="Normal1"/>
        <w:spacing w:line="276" w:lineRule="auto"/>
        <w:ind w:left="1560"/>
        <w:jc w:val="both"/>
        <w:rPr>
          <w:rFonts w:ascii="Arial" w:hAnsi="Arial" w:cs="Arial"/>
          <w:sz w:val="22"/>
          <w:szCs w:val="22"/>
        </w:rPr>
      </w:pPr>
      <w:r w:rsidRPr="0056327E">
        <w:rPr>
          <w:rFonts w:ascii="Arial" w:hAnsi="Arial" w:cs="Arial"/>
          <w:sz w:val="22"/>
          <w:szCs w:val="22"/>
        </w:rPr>
        <w:t xml:space="preserve">e) não atender às autorizações de fornecimento/serviço ou não entregar a documentação exigida para a contratação, quando convocado dentro do prazo de validade de sua proposta; </w:t>
      </w:r>
    </w:p>
    <w:p w14:paraId="7608891F" w14:textId="77777777" w:rsidR="00BF68B1" w:rsidRPr="0056327E" w:rsidRDefault="00BF68B1" w:rsidP="00E83B41">
      <w:pPr>
        <w:pStyle w:val="Normal1"/>
        <w:spacing w:line="276" w:lineRule="auto"/>
        <w:ind w:left="1560"/>
        <w:jc w:val="both"/>
        <w:rPr>
          <w:rFonts w:ascii="Arial" w:hAnsi="Arial" w:cs="Arial"/>
          <w:sz w:val="22"/>
          <w:szCs w:val="22"/>
        </w:rPr>
      </w:pPr>
      <w:r w:rsidRPr="0056327E">
        <w:rPr>
          <w:rFonts w:ascii="Arial" w:hAnsi="Arial" w:cs="Arial"/>
          <w:sz w:val="22"/>
          <w:szCs w:val="22"/>
        </w:rPr>
        <w:t xml:space="preserve">f) ensejar o retardamento da execução ou da entrega do objeto do processo sem motivo justificado; </w:t>
      </w:r>
    </w:p>
    <w:p w14:paraId="408167B1" w14:textId="77777777" w:rsidR="00BF68B1" w:rsidRPr="0056327E" w:rsidRDefault="00BF68B1" w:rsidP="00E83B41">
      <w:pPr>
        <w:pStyle w:val="Normal1"/>
        <w:spacing w:line="276" w:lineRule="auto"/>
        <w:ind w:left="701"/>
        <w:jc w:val="both"/>
        <w:rPr>
          <w:rFonts w:ascii="Arial" w:hAnsi="Arial" w:cs="Arial"/>
          <w:sz w:val="22"/>
          <w:szCs w:val="22"/>
        </w:rPr>
      </w:pPr>
    </w:p>
    <w:p w14:paraId="3F73CDD6" w14:textId="77777777"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 xml:space="preserve">10.1.7.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58AC7118" w14:textId="77777777" w:rsidR="00BF68B1" w:rsidRPr="0056327E" w:rsidRDefault="00BF68B1" w:rsidP="00E83B41">
      <w:pPr>
        <w:pStyle w:val="Normal1"/>
        <w:spacing w:line="276" w:lineRule="auto"/>
        <w:ind w:left="701"/>
        <w:jc w:val="both"/>
        <w:rPr>
          <w:rFonts w:ascii="Arial" w:hAnsi="Arial" w:cs="Arial"/>
          <w:sz w:val="22"/>
          <w:szCs w:val="22"/>
        </w:rPr>
      </w:pPr>
    </w:p>
    <w:p w14:paraId="6A7B8433" w14:textId="77777777" w:rsidR="00BF68B1" w:rsidRPr="0056327E" w:rsidRDefault="00BF68B1" w:rsidP="00E83B41">
      <w:pPr>
        <w:pStyle w:val="Normal1"/>
        <w:spacing w:line="276" w:lineRule="auto"/>
        <w:ind w:left="1560"/>
        <w:jc w:val="both"/>
        <w:rPr>
          <w:rFonts w:ascii="Arial" w:hAnsi="Arial" w:cs="Arial"/>
          <w:sz w:val="22"/>
          <w:szCs w:val="22"/>
        </w:rPr>
      </w:pPr>
      <w:r w:rsidRPr="0056327E">
        <w:rPr>
          <w:rFonts w:ascii="Arial" w:hAnsi="Arial" w:cs="Arial"/>
          <w:sz w:val="22"/>
          <w:szCs w:val="22"/>
        </w:rPr>
        <w:t xml:space="preserve">a) apresentar declaração ou documentação falsa exigida para o certame ou prestar declaração falsa durante credenciamento ou a execução do contrato; </w:t>
      </w:r>
    </w:p>
    <w:p w14:paraId="1F8B9A9B" w14:textId="77777777" w:rsidR="00BF68B1" w:rsidRPr="0056327E" w:rsidRDefault="00BF68B1" w:rsidP="00E83B41">
      <w:pPr>
        <w:pStyle w:val="Normal1"/>
        <w:spacing w:line="276" w:lineRule="auto"/>
        <w:ind w:left="1560"/>
        <w:jc w:val="both"/>
        <w:rPr>
          <w:rFonts w:ascii="Arial" w:hAnsi="Arial" w:cs="Arial"/>
          <w:sz w:val="22"/>
          <w:szCs w:val="22"/>
        </w:rPr>
      </w:pPr>
      <w:r w:rsidRPr="0056327E">
        <w:rPr>
          <w:rFonts w:ascii="Arial" w:hAnsi="Arial" w:cs="Arial"/>
          <w:sz w:val="22"/>
          <w:szCs w:val="22"/>
        </w:rPr>
        <w:t xml:space="preserve">b) fraudar o credenciamento ou praticar ato fraudulento na execução do contrato; </w:t>
      </w:r>
    </w:p>
    <w:p w14:paraId="49B6EC5F" w14:textId="77777777" w:rsidR="00BF68B1" w:rsidRPr="0056327E" w:rsidRDefault="00BF68B1" w:rsidP="00E83B41">
      <w:pPr>
        <w:pStyle w:val="Normal1"/>
        <w:spacing w:line="276" w:lineRule="auto"/>
        <w:ind w:left="1560"/>
        <w:jc w:val="both"/>
        <w:rPr>
          <w:rFonts w:ascii="Arial" w:hAnsi="Arial" w:cs="Arial"/>
          <w:sz w:val="22"/>
          <w:szCs w:val="22"/>
        </w:rPr>
      </w:pPr>
      <w:r w:rsidRPr="0056327E">
        <w:rPr>
          <w:rFonts w:ascii="Arial" w:hAnsi="Arial" w:cs="Arial"/>
          <w:sz w:val="22"/>
          <w:szCs w:val="22"/>
        </w:rPr>
        <w:t xml:space="preserve">c) comportar-se de modo inidôneo ou cometer fraude de qualquer natureza; </w:t>
      </w:r>
    </w:p>
    <w:p w14:paraId="0996DDF8" w14:textId="77777777" w:rsidR="00BF68B1" w:rsidRPr="0056327E" w:rsidRDefault="00BF68B1" w:rsidP="00E83B41">
      <w:pPr>
        <w:pStyle w:val="Normal1"/>
        <w:spacing w:line="276" w:lineRule="auto"/>
        <w:ind w:left="1560"/>
        <w:jc w:val="both"/>
        <w:rPr>
          <w:rFonts w:ascii="Arial" w:hAnsi="Arial" w:cs="Arial"/>
          <w:sz w:val="22"/>
          <w:szCs w:val="22"/>
        </w:rPr>
      </w:pPr>
      <w:r w:rsidRPr="0056327E">
        <w:rPr>
          <w:rFonts w:ascii="Arial" w:hAnsi="Arial" w:cs="Arial"/>
          <w:sz w:val="22"/>
          <w:szCs w:val="22"/>
        </w:rPr>
        <w:t xml:space="preserve">d) praticar atos ilícitos com vistas a frustrar os objetivos da contratação; </w:t>
      </w:r>
    </w:p>
    <w:p w14:paraId="7BCE2451" w14:textId="77777777" w:rsidR="00BF68B1" w:rsidRPr="0056327E" w:rsidRDefault="00BF68B1" w:rsidP="00E83B41">
      <w:pPr>
        <w:pStyle w:val="Normal1"/>
        <w:spacing w:line="276" w:lineRule="auto"/>
        <w:ind w:left="1560"/>
        <w:jc w:val="both"/>
        <w:rPr>
          <w:rFonts w:ascii="Arial" w:hAnsi="Arial" w:cs="Arial"/>
          <w:sz w:val="22"/>
          <w:szCs w:val="22"/>
        </w:rPr>
      </w:pPr>
      <w:r w:rsidRPr="0056327E">
        <w:rPr>
          <w:rFonts w:ascii="Arial" w:hAnsi="Arial" w:cs="Arial"/>
          <w:sz w:val="22"/>
          <w:szCs w:val="22"/>
        </w:rPr>
        <w:t xml:space="preserve">e) praticar ato lesivo previsto no art. 5º da Lei n. 12.846/2013. </w:t>
      </w:r>
    </w:p>
    <w:p w14:paraId="2E544498" w14:textId="77777777" w:rsidR="00BF68B1" w:rsidRPr="0056327E" w:rsidRDefault="00BF68B1" w:rsidP="00E83B41">
      <w:pPr>
        <w:pStyle w:val="Normal1"/>
        <w:spacing w:line="276" w:lineRule="auto"/>
        <w:ind w:left="1560"/>
        <w:jc w:val="both"/>
        <w:rPr>
          <w:rFonts w:ascii="Arial" w:hAnsi="Arial" w:cs="Arial"/>
          <w:sz w:val="22"/>
          <w:szCs w:val="22"/>
        </w:rPr>
      </w:pPr>
    </w:p>
    <w:p w14:paraId="71D836C9" w14:textId="4D98198F"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 xml:space="preserve">10.1.8. É admitida a reabilitação da </w:t>
      </w:r>
      <w:r w:rsidRPr="0056327E">
        <w:rPr>
          <w:rFonts w:ascii="Arial" w:hAnsi="Arial" w:cs="Arial"/>
          <w:b/>
          <w:bCs/>
          <w:sz w:val="22"/>
          <w:szCs w:val="22"/>
        </w:rPr>
        <w:t>CONTRATADA</w:t>
      </w:r>
      <w:r w:rsidRPr="0056327E">
        <w:rPr>
          <w:rFonts w:ascii="Arial" w:hAnsi="Arial" w:cs="Arial"/>
          <w:sz w:val="22"/>
          <w:szCs w:val="22"/>
        </w:rPr>
        <w:t xml:space="preserve"> perante o MUNICÍPIO DE MUNDO NOVO - BAHIA, exigidos, cumulativamente: </w:t>
      </w:r>
    </w:p>
    <w:p w14:paraId="0EBAA65F" w14:textId="77777777" w:rsidR="00BF68B1" w:rsidRPr="0056327E" w:rsidRDefault="00BF68B1" w:rsidP="00E83B41">
      <w:pPr>
        <w:pStyle w:val="Normal1"/>
        <w:spacing w:line="276" w:lineRule="auto"/>
        <w:ind w:left="701"/>
        <w:jc w:val="both"/>
        <w:rPr>
          <w:rFonts w:ascii="Arial" w:hAnsi="Arial" w:cs="Arial"/>
          <w:sz w:val="22"/>
          <w:szCs w:val="22"/>
        </w:rPr>
      </w:pPr>
    </w:p>
    <w:p w14:paraId="298D4CFA" w14:textId="77777777" w:rsidR="00BF68B1" w:rsidRPr="0056327E" w:rsidRDefault="00BF68B1" w:rsidP="00E83B41">
      <w:pPr>
        <w:pStyle w:val="Normal1"/>
        <w:spacing w:line="276" w:lineRule="auto"/>
        <w:ind w:left="1418"/>
        <w:jc w:val="both"/>
        <w:rPr>
          <w:rFonts w:ascii="Arial" w:hAnsi="Arial" w:cs="Arial"/>
          <w:sz w:val="22"/>
          <w:szCs w:val="22"/>
        </w:rPr>
      </w:pPr>
      <w:r w:rsidRPr="0056327E">
        <w:rPr>
          <w:rFonts w:ascii="Arial" w:hAnsi="Arial" w:cs="Arial"/>
          <w:sz w:val="22"/>
          <w:szCs w:val="22"/>
        </w:rPr>
        <w:t xml:space="preserve">a) reparação integral do dano causado à Administração Pública; </w:t>
      </w:r>
    </w:p>
    <w:p w14:paraId="2CCECAB8" w14:textId="77777777" w:rsidR="00BF68B1" w:rsidRPr="0056327E" w:rsidRDefault="00BF68B1" w:rsidP="00E83B41">
      <w:pPr>
        <w:pStyle w:val="Normal1"/>
        <w:spacing w:line="276" w:lineRule="auto"/>
        <w:ind w:left="1418"/>
        <w:jc w:val="both"/>
        <w:rPr>
          <w:rFonts w:ascii="Arial" w:hAnsi="Arial" w:cs="Arial"/>
          <w:sz w:val="22"/>
          <w:szCs w:val="22"/>
        </w:rPr>
      </w:pPr>
      <w:r w:rsidRPr="0056327E">
        <w:rPr>
          <w:rFonts w:ascii="Arial" w:hAnsi="Arial" w:cs="Arial"/>
          <w:sz w:val="22"/>
          <w:szCs w:val="22"/>
        </w:rPr>
        <w:t xml:space="preserve">b) pagamento da multa; </w:t>
      </w:r>
    </w:p>
    <w:p w14:paraId="1443BBA7" w14:textId="77777777" w:rsidR="00BF68B1" w:rsidRPr="0056327E" w:rsidRDefault="00BF68B1" w:rsidP="00E83B41">
      <w:pPr>
        <w:pStyle w:val="Normal1"/>
        <w:spacing w:line="276" w:lineRule="auto"/>
        <w:ind w:left="1418"/>
        <w:jc w:val="both"/>
        <w:rPr>
          <w:rFonts w:ascii="Arial" w:hAnsi="Arial" w:cs="Arial"/>
          <w:sz w:val="22"/>
          <w:szCs w:val="22"/>
        </w:rPr>
      </w:pPr>
      <w:r w:rsidRPr="0056327E">
        <w:rPr>
          <w:rFonts w:ascii="Arial" w:hAnsi="Arial" w:cs="Arial"/>
          <w:sz w:val="22"/>
          <w:szCs w:val="22"/>
        </w:rPr>
        <w:t xml:space="preserve">c) transcurso do prazo mínimo de 1 (um) ano da aplicação da penalidade, no caso de impedimento de licitar e contratar, ou de 3 (três) anos da aplicação da penalidade, no caso de declaração de inidoneidade; </w:t>
      </w:r>
    </w:p>
    <w:p w14:paraId="0582C219" w14:textId="77777777" w:rsidR="00BF68B1" w:rsidRPr="0056327E" w:rsidRDefault="00BF68B1" w:rsidP="00E83B41">
      <w:pPr>
        <w:pStyle w:val="Normal1"/>
        <w:spacing w:line="276" w:lineRule="auto"/>
        <w:ind w:left="1418"/>
        <w:jc w:val="both"/>
        <w:rPr>
          <w:rFonts w:ascii="Arial" w:hAnsi="Arial" w:cs="Arial"/>
          <w:sz w:val="22"/>
          <w:szCs w:val="22"/>
        </w:rPr>
      </w:pPr>
      <w:r w:rsidRPr="0056327E">
        <w:rPr>
          <w:rFonts w:ascii="Arial" w:hAnsi="Arial" w:cs="Arial"/>
          <w:sz w:val="22"/>
          <w:szCs w:val="22"/>
        </w:rPr>
        <w:t xml:space="preserve">d) cumprimento das condições de reabilitação definidas no ato punitivo; </w:t>
      </w:r>
    </w:p>
    <w:p w14:paraId="045CF70D" w14:textId="77777777" w:rsidR="00BF68B1" w:rsidRPr="0056327E" w:rsidRDefault="00BF68B1" w:rsidP="00E83B41">
      <w:pPr>
        <w:pStyle w:val="Normal1"/>
        <w:spacing w:line="276" w:lineRule="auto"/>
        <w:ind w:left="1418"/>
        <w:jc w:val="both"/>
        <w:rPr>
          <w:rFonts w:ascii="Arial" w:hAnsi="Arial" w:cs="Arial"/>
          <w:sz w:val="22"/>
          <w:szCs w:val="22"/>
        </w:rPr>
      </w:pPr>
      <w:r w:rsidRPr="0056327E">
        <w:rPr>
          <w:rFonts w:ascii="Arial" w:hAnsi="Arial" w:cs="Arial"/>
          <w:sz w:val="22"/>
          <w:szCs w:val="22"/>
        </w:rPr>
        <w:lastRenderedPageBreak/>
        <w:t xml:space="preserve">e) análise jurídica prévia, com posicionamento conclusivo quanto ao cumprimento dos requisitos definidos neste artigo. </w:t>
      </w:r>
    </w:p>
    <w:p w14:paraId="7D7E6983" w14:textId="77777777" w:rsidR="00BF68B1" w:rsidRPr="0056327E" w:rsidRDefault="00BF68B1" w:rsidP="00E83B41">
      <w:pPr>
        <w:pStyle w:val="Normal1"/>
        <w:spacing w:line="276" w:lineRule="auto"/>
        <w:ind w:left="701"/>
        <w:jc w:val="both"/>
        <w:rPr>
          <w:rFonts w:ascii="Arial" w:hAnsi="Arial" w:cs="Arial"/>
          <w:sz w:val="22"/>
          <w:szCs w:val="22"/>
        </w:rPr>
      </w:pPr>
    </w:p>
    <w:p w14:paraId="75A2C4D7" w14:textId="6E1D1F9E"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10.1.9. Além das penalidades citadas, a(s</w:t>
      </w:r>
      <w:r w:rsidRPr="0056327E">
        <w:rPr>
          <w:rFonts w:ascii="Arial" w:hAnsi="Arial" w:cs="Arial"/>
          <w:b/>
          <w:bCs/>
          <w:sz w:val="22"/>
          <w:szCs w:val="22"/>
        </w:rPr>
        <w:t>) CONTRATADA</w:t>
      </w:r>
      <w:r w:rsidRPr="0056327E">
        <w:rPr>
          <w:rFonts w:ascii="Arial" w:hAnsi="Arial" w:cs="Arial"/>
          <w:sz w:val="22"/>
          <w:szCs w:val="22"/>
        </w:rPr>
        <w:t xml:space="preserve"> ficará(ão) sujeitas, ainda, ao cancelamento de sua(s) inscrição(ões) no Cadastro de Fornecedores do MUNICÍPIO DE MUNDO NOVO - BAHIA e, no que couber, às demais penalidades referidas no art. 156 da Lei n. 14.133/2021. </w:t>
      </w:r>
    </w:p>
    <w:p w14:paraId="00666EDC" w14:textId="7C55B32D"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 xml:space="preserve">10.1.10. Comprovado impedimento ou reconhecida força maior, devidamente justificada e aceita pela Administração deste MUNICÍPIO DE MUNDO NOVO - BAHIA, a(s) </w:t>
      </w:r>
      <w:r w:rsidRPr="0056327E">
        <w:rPr>
          <w:rFonts w:ascii="Arial" w:hAnsi="Arial" w:cs="Arial"/>
          <w:b/>
          <w:bCs/>
          <w:sz w:val="22"/>
          <w:szCs w:val="22"/>
        </w:rPr>
        <w:t>CONTRATADA(S</w:t>
      </w:r>
      <w:r w:rsidRPr="0056327E">
        <w:rPr>
          <w:rFonts w:ascii="Arial" w:hAnsi="Arial" w:cs="Arial"/>
          <w:sz w:val="22"/>
          <w:szCs w:val="22"/>
        </w:rPr>
        <w:t xml:space="preserve">), conforme o caso, ficará(ão) isentas das penalidades mencionadas. </w:t>
      </w:r>
    </w:p>
    <w:p w14:paraId="74B7A00C" w14:textId="77777777"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 xml:space="preserve">10.1.11. As sanções de advertência, impedimento de licitar e contratar e declaração de inidoneidade poderão ser aplicadas cumulativamente com a sanção de multa. </w:t>
      </w:r>
    </w:p>
    <w:p w14:paraId="4383DA0E" w14:textId="77777777"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10.1.12. Na aplicação das penalidades serão admitidos os recursos em lei, observando-se o contraditório e a ampla defesa.</w:t>
      </w:r>
    </w:p>
    <w:p w14:paraId="34513051" w14:textId="77777777" w:rsidR="00BF68B1" w:rsidRPr="0056327E" w:rsidRDefault="00BF68B1" w:rsidP="00E83B41">
      <w:pPr>
        <w:pStyle w:val="Ttulo1"/>
        <w:numPr>
          <w:ilvl w:val="0"/>
          <w:numId w:val="36"/>
        </w:numPr>
        <w:shd w:val="clear" w:color="auto" w:fill="D9D9D9"/>
        <w:tabs>
          <w:tab w:val="num" w:pos="0"/>
        </w:tabs>
        <w:spacing w:line="276" w:lineRule="auto"/>
        <w:ind w:left="360" w:hanging="720"/>
        <w:rPr>
          <w:rFonts w:ascii="Arial" w:hAnsi="Arial" w:cs="Arial"/>
          <w:b/>
          <w:bCs/>
          <w:color w:val="auto"/>
          <w:spacing w:val="-2"/>
          <w:sz w:val="22"/>
          <w:szCs w:val="22"/>
        </w:rPr>
      </w:pPr>
      <w:r w:rsidRPr="0056327E">
        <w:rPr>
          <w:rFonts w:ascii="Arial" w:hAnsi="Arial" w:cs="Arial"/>
          <w:b/>
          <w:bCs/>
          <w:color w:val="auto"/>
          <w:sz w:val="22"/>
          <w:szCs w:val="22"/>
        </w:rPr>
        <w:t xml:space="preserve">PRAZO DO </w:t>
      </w:r>
      <w:r w:rsidRPr="0056327E">
        <w:rPr>
          <w:rFonts w:ascii="Arial" w:hAnsi="Arial" w:cs="Arial"/>
          <w:b/>
          <w:bCs/>
          <w:color w:val="auto"/>
          <w:spacing w:val="-2"/>
          <w:sz w:val="22"/>
          <w:szCs w:val="22"/>
        </w:rPr>
        <w:t>CONTRATO.</w:t>
      </w:r>
    </w:p>
    <w:p w14:paraId="29B7561D" w14:textId="77777777" w:rsidR="00BF68B1" w:rsidRPr="0056327E" w:rsidRDefault="00BF68B1" w:rsidP="00E83B41">
      <w:pPr>
        <w:spacing w:before="39" w:line="276" w:lineRule="auto"/>
        <w:rPr>
          <w:rFonts w:ascii="Arial" w:hAnsi="Arial" w:cs="Arial"/>
          <w:spacing w:val="-4"/>
        </w:rPr>
      </w:pPr>
      <w:r w:rsidRPr="0056327E">
        <w:rPr>
          <w:rFonts w:ascii="Arial" w:hAnsi="Arial" w:cs="Arial"/>
        </w:rPr>
        <w:t xml:space="preserve">11.1 O contrato deverá viger </w:t>
      </w:r>
      <w:r w:rsidRPr="0056327E">
        <w:rPr>
          <w:rFonts w:ascii="Arial" w:hAnsi="Arial" w:cs="Arial"/>
          <w:spacing w:val="-2"/>
        </w:rPr>
        <w:t>da data de sua assinatura por 12 (doze) meses, podendo ser prorrogado, em conformidade com o que estabelece a Lei Federal nº 14.133/21</w:t>
      </w:r>
      <w:r w:rsidRPr="0056327E">
        <w:rPr>
          <w:rFonts w:ascii="Arial" w:hAnsi="Arial" w:cs="Arial"/>
          <w:spacing w:val="-4"/>
        </w:rPr>
        <w:t>.</w:t>
      </w:r>
    </w:p>
    <w:p w14:paraId="796F6355" w14:textId="77777777" w:rsidR="00BF68B1" w:rsidRPr="0056327E" w:rsidRDefault="00BF68B1" w:rsidP="00E83B41">
      <w:pPr>
        <w:pStyle w:val="Ttulo1"/>
        <w:numPr>
          <w:ilvl w:val="0"/>
          <w:numId w:val="36"/>
        </w:numPr>
        <w:shd w:val="clear" w:color="auto" w:fill="D9D9D9"/>
        <w:tabs>
          <w:tab w:val="num" w:pos="0"/>
        </w:tabs>
        <w:spacing w:line="276" w:lineRule="auto"/>
        <w:ind w:left="360" w:hanging="720"/>
        <w:rPr>
          <w:rFonts w:ascii="Arial" w:hAnsi="Arial" w:cs="Arial"/>
          <w:b/>
          <w:bCs/>
          <w:color w:val="auto"/>
          <w:spacing w:val="-2"/>
          <w:sz w:val="22"/>
          <w:szCs w:val="22"/>
        </w:rPr>
      </w:pPr>
      <w:r w:rsidRPr="0056327E">
        <w:rPr>
          <w:rFonts w:ascii="Arial" w:hAnsi="Arial" w:cs="Arial"/>
          <w:b/>
          <w:bCs/>
          <w:color w:val="auto"/>
          <w:sz w:val="22"/>
          <w:szCs w:val="22"/>
        </w:rPr>
        <w:t>REQUISITOS DA CONTRATAÇÃO</w:t>
      </w:r>
      <w:r w:rsidRPr="0056327E">
        <w:rPr>
          <w:rFonts w:ascii="Arial" w:hAnsi="Arial" w:cs="Arial"/>
          <w:b/>
          <w:bCs/>
          <w:color w:val="auto"/>
          <w:spacing w:val="-2"/>
          <w:sz w:val="22"/>
          <w:szCs w:val="22"/>
        </w:rPr>
        <w:t xml:space="preserve"> E CRITÉRIOS DE SELEÇÃO CONFORME, FNDE</w:t>
      </w:r>
    </w:p>
    <w:p w14:paraId="4142BB0D"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12.1 Os Fornecedores da Agricultura Familiar poderão comercializar sua produção agrícola na forma de Fornecedores Individuais, Grupos Informais e Grupos Formais, de acordo com o Capítulo V da Resolução FNDE que dispõe sobre o PNAE.</w:t>
      </w:r>
    </w:p>
    <w:p w14:paraId="380EAF46" w14:textId="77777777" w:rsidR="00BF68B1" w:rsidRPr="0056327E" w:rsidRDefault="00BF68B1" w:rsidP="00E83B41">
      <w:pPr>
        <w:spacing w:line="276" w:lineRule="auto"/>
        <w:rPr>
          <w:rFonts w:ascii="Arial" w:hAnsi="Arial" w:cs="Arial"/>
        </w:rPr>
      </w:pPr>
      <w:r w:rsidRPr="0056327E">
        <w:rPr>
          <w:rFonts w:ascii="Arial" w:hAnsi="Arial" w:cs="Arial"/>
        </w:rPr>
        <w:t>12.2 Em consonância com a legislação e normas que regulam o processo licitatório e visando a racionalização e eficácia da gestão, controle e fiscalização contratual, a contratação de Agricultores familiares a deve seguir alguns requisitos básicos, como:</w:t>
      </w:r>
    </w:p>
    <w:p w14:paraId="2666EA32" w14:textId="77777777" w:rsidR="00BF68B1" w:rsidRPr="0056327E" w:rsidRDefault="00BF68B1" w:rsidP="00E83B41">
      <w:pPr>
        <w:spacing w:line="276" w:lineRule="auto"/>
        <w:rPr>
          <w:rFonts w:ascii="Arial" w:hAnsi="Arial" w:cs="Arial"/>
        </w:rPr>
      </w:pPr>
    </w:p>
    <w:p w14:paraId="55334ADE" w14:textId="77777777" w:rsidR="00BF68B1" w:rsidRPr="0056327E" w:rsidRDefault="00BF68B1" w:rsidP="00E83B41">
      <w:pPr>
        <w:pStyle w:val="PargrafodaLista"/>
        <w:numPr>
          <w:ilvl w:val="2"/>
          <w:numId w:val="29"/>
        </w:numPr>
        <w:autoSpaceDE w:val="0"/>
        <w:autoSpaceDN w:val="0"/>
        <w:adjustRightInd w:val="0"/>
        <w:spacing w:after="160" w:line="276" w:lineRule="auto"/>
        <w:rPr>
          <w:rFonts w:ascii="Arial" w:hAnsi="Arial" w:cs="Arial"/>
          <w:b/>
        </w:rPr>
      </w:pPr>
      <w:r w:rsidRPr="0056327E">
        <w:rPr>
          <w:rFonts w:ascii="Arial" w:hAnsi="Arial" w:cs="Arial"/>
          <w:b/>
        </w:rPr>
        <w:t>ENVELOPE Nº 001 - HABILITAÇÃO DO FORNECEDOR INDIVIDUAL (não organizado em grupo).</w:t>
      </w:r>
    </w:p>
    <w:p w14:paraId="2BCC0429"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lang w:eastAsia="pt-BR"/>
        </w:rPr>
        <w:t>O Fornecedor Individual deverá apresentar no envelope nº 01 os documentos abaixo relacionados, sob pena de inabilitação:</w:t>
      </w:r>
    </w:p>
    <w:p w14:paraId="4CC866BF" w14:textId="77777777" w:rsidR="00BF68B1" w:rsidRPr="0056327E" w:rsidRDefault="00BF68B1" w:rsidP="00E83B41">
      <w:pPr>
        <w:numPr>
          <w:ilvl w:val="2"/>
          <w:numId w:val="41"/>
        </w:numPr>
        <w:autoSpaceDE w:val="0"/>
        <w:autoSpaceDN w:val="0"/>
        <w:adjustRightInd w:val="0"/>
        <w:spacing w:after="120" w:line="276" w:lineRule="auto"/>
        <w:ind w:left="1560"/>
        <w:rPr>
          <w:rFonts w:ascii="Arial" w:hAnsi="Arial" w:cs="Arial"/>
          <w:lang w:eastAsia="pt-BR"/>
        </w:rPr>
      </w:pPr>
      <w:r w:rsidRPr="0056327E">
        <w:rPr>
          <w:rFonts w:ascii="Arial" w:hAnsi="Arial" w:cs="Arial"/>
          <w:lang w:eastAsia="pt-BR"/>
        </w:rPr>
        <w:t>a prova de inscrição no Cadastro de Pessoa Física - CPF;</w:t>
      </w:r>
    </w:p>
    <w:p w14:paraId="3F1A7CA9" w14:textId="77777777" w:rsidR="00BF68B1" w:rsidRPr="0056327E" w:rsidRDefault="00BF68B1" w:rsidP="00E83B41">
      <w:pPr>
        <w:numPr>
          <w:ilvl w:val="2"/>
          <w:numId w:val="41"/>
        </w:numPr>
        <w:autoSpaceDE w:val="0"/>
        <w:autoSpaceDN w:val="0"/>
        <w:adjustRightInd w:val="0"/>
        <w:spacing w:after="120" w:line="276" w:lineRule="auto"/>
        <w:ind w:left="1560"/>
        <w:rPr>
          <w:rFonts w:ascii="Arial" w:hAnsi="Arial" w:cs="Arial"/>
          <w:lang w:eastAsia="pt-BR"/>
        </w:rPr>
      </w:pPr>
      <w:r w:rsidRPr="0056327E">
        <w:rPr>
          <w:rFonts w:ascii="Arial" w:hAnsi="Arial" w:cs="Arial"/>
          <w:lang w:eastAsia="pt-BR"/>
        </w:rPr>
        <w:t>o extrato da DAP Física do agricultor familiar participante, emitido nos últimos 60 dias;</w:t>
      </w:r>
    </w:p>
    <w:p w14:paraId="762D3FF9" w14:textId="77777777" w:rsidR="00BF68B1" w:rsidRPr="0056327E" w:rsidRDefault="00BF68B1" w:rsidP="00E83B41">
      <w:pPr>
        <w:numPr>
          <w:ilvl w:val="2"/>
          <w:numId w:val="41"/>
        </w:numPr>
        <w:autoSpaceDE w:val="0"/>
        <w:autoSpaceDN w:val="0"/>
        <w:adjustRightInd w:val="0"/>
        <w:spacing w:after="120" w:line="276" w:lineRule="auto"/>
        <w:ind w:left="1560"/>
        <w:rPr>
          <w:rFonts w:ascii="Arial" w:hAnsi="Arial" w:cs="Arial"/>
          <w:lang w:eastAsia="pt-BR"/>
        </w:rPr>
      </w:pPr>
      <w:r w:rsidRPr="0056327E">
        <w:rPr>
          <w:rFonts w:ascii="Arial" w:hAnsi="Arial" w:cs="Arial"/>
          <w:lang w:eastAsia="pt-BR"/>
        </w:rPr>
        <w:t>o Projeto de Venda de Gêneros Alimentícios da Agricultura Familiar e/ou Empreendedor Familiar Rural para Alimentação Escolar com assinatura do agricultor participante;</w:t>
      </w:r>
    </w:p>
    <w:p w14:paraId="40FC38D4" w14:textId="77777777" w:rsidR="00BF68B1" w:rsidRPr="0056327E" w:rsidRDefault="00BF68B1" w:rsidP="00E83B41">
      <w:pPr>
        <w:numPr>
          <w:ilvl w:val="2"/>
          <w:numId w:val="41"/>
        </w:numPr>
        <w:autoSpaceDE w:val="0"/>
        <w:autoSpaceDN w:val="0"/>
        <w:adjustRightInd w:val="0"/>
        <w:spacing w:after="120" w:line="276" w:lineRule="auto"/>
        <w:ind w:left="1560"/>
        <w:rPr>
          <w:rFonts w:ascii="Arial" w:hAnsi="Arial" w:cs="Arial"/>
          <w:lang w:eastAsia="pt-BR"/>
        </w:rPr>
      </w:pPr>
      <w:r w:rsidRPr="0056327E">
        <w:rPr>
          <w:rFonts w:ascii="Arial" w:hAnsi="Arial" w:cs="Arial"/>
          <w:lang w:eastAsia="pt-BR"/>
        </w:rPr>
        <w:t>a declaração de que os gêneros alimentícios a serem entregues são oriundos de produção própria, relacionada no projeto de venda.</w:t>
      </w:r>
    </w:p>
    <w:p w14:paraId="271D0325" w14:textId="77777777" w:rsidR="00BF68B1" w:rsidRPr="0056327E" w:rsidRDefault="00BF68B1" w:rsidP="00E83B41">
      <w:pPr>
        <w:numPr>
          <w:ilvl w:val="2"/>
          <w:numId w:val="41"/>
        </w:numPr>
        <w:suppressAutoHyphens/>
        <w:autoSpaceDE w:val="0"/>
        <w:autoSpaceDN w:val="0"/>
        <w:adjustRightInd w:val="0"/>
        <w:spacing w:after="120" w:line="276" w:lineRule="auto"/>
        <w:ind w:left="1560"/>
        <w:rPr>
          <w:rFonts w:ascii="Arial" w:hAnsi="Arial" w:cs="Arial"/>
        </w:rPr>
      </w:pPr>
      <w:r w:rsidRPr="0056327E">
        <w:rPr>
          <w:rFonts w:ascii="Arial" w:hAnsi="Arial" w:cs="Arial"/>
        </w:rPr>
        <w:t>Certidões fiscais de tributos federal, estadual e municipal, em plena validade;</w:t>
      </w:r>
    </w:p>
    <w:p w14:paraId="1F0E6C06" w14:textId="77777777" w:rsidR="00BF68B1" w:rsidRPr="0056327E" w:rsidRDefault="00BF68B1" w:rsidP="00E83B41">
      <w:pPr>
        <w:pStyle w:val="Corpodetexto"/>
        <w:numPr>
          <w:ilvl w:val="2"/>
          <w:numId w:val="41"/>
        </w:numPr>
        <w:spacing w:line="276" w:lineRule="auto"/>
        <w:ind w:left="1560"/>
        <w:jc w:val="both"/>
        <w:rPr>
          <w:rFonts w:ascii="Arial" w:hAnsi="Arial" w:cs="Arial"/>
          <w:sz w:val="22"/>
          <w:szCs w:val="22"/>
          <w:lang w:val="pt-BR"/>
        </w:rPr>
      </w:pPr>
      <w:r w:rsidRPr="0056327E">
        <w:rPr>
          <w:rFonts w:ascii="Arial" w:hAnsi="Arial" w:cs="Arial"/>
          <w:b/>
          <w:sz w:val="22"/>
          <w:szCs w:val="22"/>
          <w:lang w:val="pt-BR"/>
        </w:rPr>
        <w:t>Prova de regularidade com a Justiça Trabalhista, mediante a apresentação de Certidão Negativa de Débitos Trabalhistas (CNDT), em conformidade com a Lei Federal nº 12.440/2011, em plena validade.</w:t>
      </w:r>
    </w:p>
    <w:p w14:paraId="0752E3E5" w14:textId="77777777" w:rsidR="00BF68B1" w:rsidRPr="0056327E" w:rsidRDefault="00BF68B1" w:rsidP="00E83B41">
      <w:pPr>
        <w:pStyle w:val="Corpodetexto"/>
        <w:spacing w:line="276" w:lineRule="auto"/>
        <w:ind w:left="1560"/>
        <w:rPr>
          <w:rFonts w:ascii="Arial" w:hAnsi="Arial" w:cs="Arial"/>
          <w:sz w:val="22"/>
          <w:szCs w:val="22"/>
          <w:lang w:val="pt-BR"/>
        </w:rPr>
      </w:pPr>
    </w:p>
    <w:p w14:paraId="11FD8722" w14:textId="77777777" w:rsidR="00BF68B1" w:rsidRPr="0056327E" w:rsidRDefault="00BF68B1" w:rsidP="00E83B41">
      <w:pPr>
        <w:pStyle w:val="PargrafodaLista"/>
        <w:numPr>
          <w:ilvl w:val="2"/>
          <w:numId w:val="29"/>
        </w:numPr>
        <w:autoSpaceDE w:val="0"/>
        <w:autoSpaceDN w:val="0"/>
        <w:adjustRightInd w:val="0"/>
        <w:spacing w:after="160" w:line="276" w:lineRule="auto"/>
        <w:rPr>
          <w:rFonts w:ascii="Arial" w:hAnsi="Arial" w:cs="Arial"/>
          <w:b/>
        </w:rPr>
      </w:pPr>
      <w:r w:rsidRPr="0056327E">
        <w:rPr>
          <w:rFonts w:ascii="Arial" w:hAnsi="Arial" w:cs="Arial"/>
          <w:b/>
        </w:rPr>
        <w:t>ENVELOPE Nº 01 - HABILITAÇÃO DO GRUPO INFORMAL</w:t>
      </w:r>
    </w:p>
    <w:p w14:paraId="4635ED02"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lang w:eastAsia="pt-BR"/>
        </w:rPr>
        <w:t>O Grupo Informal deverá apresentar no Envelope nº 01, os documentos abaixo relacionados, sob pena de inabilitação:</w:t>
      </w:r>
    </w:p>
    <w:p w14:paraId="1DD22E69" w14:textId="77777777" w:rsidR="00BF68B1" w:rsidRPr="0056327E" w:rsidRDefault="00BF68B1" w:rsidP="00E83B41">
      <w:pPr>
        <w:numPr>
          <w:ilvl w:val="2"/>
          <w:numId w:val="42"/>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lastRenderedPageBreak/>
        <w:t>a prova de inscrição no Cadastro de Pessoa Física - CPF;</w:t>
      </w:r>
    </w:p>
    <w:p w14:paraId="234B2CF7" w14:textId="77777777" w:rsidR="00BF68B1" w:rsidRPr="0056327E" w:rsidRDefault="00BF68B1" w:rsidP="00E83B41">
      <w:pPr>
        <w:numPr>
          <w:ilvl w:val="2"/>
          <w:numId w:val="42"/>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o extrato da DAP Física de cada agricultor familiar participante, emitido nos últimos 60 dias;</w:t>
      </w:r>
    </w:p>
    <w:p w14:paraId="1608C9C3" w14:textId="77777777" w:rsidR="00BF68B1" w:rsidRPr="0056327E" w:rsidRDefault="00BF68B1" w:rsidP="00E83B41">
      <w:pPr>
        <w:numPr>
          <w:ilvl w:val="2"/>
          <w:numId w:val="42"/>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 xml:space="preserve">o Projeto de Venda de Gêneros Alimentícios da Agricultura Familiar e/ou Empreendedor Familiar Rural para Alimentação Escolar </w:t>
      </w:r>
      <w:r w:rsidRPr="0056327E">
        <w:rPr>
          <w:rFonts w:ascii="Arial" w:hAnsi="Arial" w:cs="Arial"/>
          <w:b/>
          <w:u w:val="single"/>
          <w:lang w:eastAsia="pt-BR"/>
        </w:rPr>
        <w:t>com assinatura de todos os agricultores participantes</w:t>
      </w:r>
      <w:r w:rsidRPr="0056327E">
        <w:rPr>
          <w:rFonts w:ascii="Arial" w:hAnsi="Arial" w:cs="Arial"/>
          <w:lang w:eastAsia="pt-BR"/>
        </w:rPr>
        <w:t>;</w:t>
      </w:r>
    </w:p>
    <w:p w14:paraId="6A3102FF" w14:textId="77777777" w:rsidR="00BF68B1" w:rsidRPr="0056327E" w:rsidRDefault="00BF68B1" w:rsidP="00E83B41">
      <w:pPr>
        <w:numPr>
          <w:ilvl w:val="2"/>
          <w:numId w:val="42"/>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a declaração de que os gêneros alimentícios a serem entregues são produzidos pelos agricultores familiares relacionados no projeto de venda.</w:t>
      </w:r>
    </w:p>
    <w:p w14:paraId="754CE393" w14:textId="77777777" w:rsidR="00BF68B1" w:rsidRPr="0056327E" w:rsidRDefault="00BF68B1" w:rsidP="00E83B41">
      <w:pPr>
        <w:numPr>
          <w:ilvl w:val="2"/>
          <w:numId w:val="42"/>
        </w:numPr>
        <w:suppressAutoHyphens/>
        <w:autoSpaceDE w:val="0"/>
        <w:autoSpaceDN w:val="0"/>
        <w:adjustRightInd w:val="0"/>
        <w:spacing w:after="120" w:line="276" w:lineRule="auto"/>
        <w:ind w:left="1418"/>
        <w:rPr>
          <w:rFonts w:ascii="Arial" w:hAnsi="Arial" w:cs="Arial"/>
        </w:rPr>
      </w:pPr>
      <w:r w:rsidRPr="0056327E">
        <w:rPr>
          <w:rFonts w:ascii="Arial" w:hAnsi="Arial" w:cs="Arial"/>
        </w:rPr>
        <w:t>Certidões fiscais de tributos federal, estadual e municipal, em plena validade de cada agricultor;</w:t>
      </w:r>
    </w:p>
    <w:p w14:paraId="21C370AC" w14:textId="77777777" w:rsidR="00BF68B1" w:rsidRPr="0056327E" w:rsidRDefault="00BF68B1" w:rsidP="00E83B41">
      <w:pPr>
        <w:pStyle w:val="Corpodetexto"/>
        <w:numPr>
          <w:ilvl w:val="2"/>
          <w:numId w:val="42"/>
        </w:numPr>
        <w:spacing w:line="276" w:lineRule="auto"/>
        <w:ind w:left="1418"/>
        <w:jc w:val="both"/>
        <w:rPr>
          <w:rFonts w:ascii="Arial" w:hAnsi="Arial" w:cs="Arial"/>
          <w:sz w:val="22"/>
          <w:szCs w:val="22"/>
          <w:lang w:val="pt-BR"/>
        </w:rPr>
      </w:pPr>
      <w:r w:rsidRPr="0056327E">
        <w:rPr>
          <w:rFonts w:ascii="Arial" w:hAnsi="Arial" w:cs="Arial"/>
          <w:b/>
          <w:sz w:val="22"/>
          <w:szCs w:val="22"/>
          <w:lang w:val="pt-BR"/>
        </w:rPr>
        <w:t xml:space="preserve">Prova de regularidade com a Justiça Trabalhista, mediante a apresentação de Certidão Negativa de Débitos Trabalhistas (CNDT), em conformidade com a Lei Federal nº 12.440/2011 </w:t>
      </w:r>
      <w:r w:rsidRPr="0056327E">
        <w:rPr>
          <w:rFonts w:ascii="Arial" w:hAnsi="Arial" w:cs="Arial"/>
          <w:b/>
          <w:sz w:val="22"/>
          <w:szCs w:val="22"/>
          <w:u w:val="single"/>
          <w:lang w:val="pt-BR"/>
        </w:rPr>
        <w:t>de cada agricultor</w:t>
      </w:r>
      <w:r w:rsidRPr="0056327E">
        <w:rPr>
          <w:rFonts w:ascii="Arial" w:hAnsi="Arial" w:cs="Arial"/>
          <w:b/>
          <w:sz w:val="22"/>
          <w:szCs w:val="22"/>
          <w:lang w:val="pt-BR"/>
        </w:rPr>
        <w:t>, em plena validade.</w:t>
      </w:r>
    </w:p>
    <w:p w14:paraId="61C62A1C" w14:textId="77777777" w:rsidR="00BF68B1" w:rsidRPr="0056327E" w:rsidRDefault="00BF68B1" w:rsidP="00E83B41">
      <w:pPr>
        <w:pStyle w:val="Corpodetexto"/>
        <w:spacing w:line="276" w:lineRule="auto"/>
        <w:rPr>
          <w:rFonts w:ascii="Arial" w:hAnsi="Arial" w:cs="Arial"/>
          <w:sz w:val="22"/>
          <w:szCs w:val="22"/>
          <w:lang w:val="pt-BR" w:eastAsia="pt-BR"/>
        </w:rPr>
      </w:pPr>
    </w:p>
    <w:p w14:paraId="0A4A53C9" w14:textId="77777777" w:rsidR="00BF68B1" w:rsidRPr="0056327E" w:rsidRDefault="00BF68B1" w:rsidP="00E83B41">
      <w:pPr>
        <w:pStyle w:val="PargrafodaLista"/>
        <w:numPr>
          <w:ilvl w:val="2"/>
          <w:numId w:val="29"/>
        </w:numPr>
        <w:autoSpaceDE w:val="0"/>
        <w:autoSpaceDN w:val="0"/>
        <w:adjustRightInd w:val="0"/>
        <w:spacing w:after="160" w:line="276" w:lineRule="auto"/>
        <w:rPr>
          <w:rFonts w:ascii="Arial" w:hAnsi="Arial" w:cs="Arial"/>
          <w:b/>
        </w:rPr>
      </w:pPr>
      <w:r w:rsidRPr="0056327E">
        <w:rPr>
          <w:rFonts w:ascii="Arial" w:hAnsi="Arial" w:cs="Arial"/>
          <w:b/>
        </w:rPr>
        <w:t>ENVELOPE Nº 01 - HABILITAÇÃO DO GRUPO FORMAL</w:t>
      </w:r>
    </w:p>
    <w:p w14:paraId="607CF0CD"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lang w:eastAsia="pt-BR"/>
        </w:rPr>
        <w:t>O Grupo Formal deverá apresentar no Envelope nº 01, os documentos abaixo relacionados, sob pena de inabilitação:</w:t>
      </w:r>
    </w:p>
    <w:p w14:paraId="342EDDD0" w14:textId="77777777" w:rsidR="00BF68B1" w:rsidRPr="0056327E" w:rsidRDefault="00BF68B1" w:rsidP="00E83B41">
      <w:pPr>
        <w:numPr>
          <w:ilvl w:val="2"/>
          <w:numId w:val="43"/>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a prova de inscrição no Cadastro Nacional de Pessoa Jurídica - CNPJ;</w:t>
      </w:r>
    </w:p>
    <w:p w14:paraId="05003947" w14:textId="77777777" w:rsidR="00BF68B1" w:rsidRPr="0056327E" w:rsidRDefault="00BF68B1" w:rsidP="00E83B41">
      <w:pPr>
        <w:numPr>
          <w:ilvl w:val="2"/>
          <w:numId w:val="43"/>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o extrato da DAP Jurídica para associações e cooperativas, emitido nos últimos 60 dias;</w:t>
      </w:r>
    </w:p>
    <w:p w14:paraId="74A1FB8F" w14:textId="77777777" w:rsidR="00BF68B1" w:rsidRPr="0056327E" w:rsidRDefault="00BF68B1" w:rsidP="00E83B41">
      <w:pPr>
        <w:numPr>
          <w:ilvl w:val="2"/>
          <w:numId w:val="43"/>
        </w:numPr>
        <w:suppressAutoHyphens/>
        <w:autoSpaceDE w:val="0"/>
        <w:autoSpaceDN w:val="0"/>
        <w:adjustRightInd w:val="0"/>
        <w:spacing w:after="120" w:line="276" w:lineRule="auto"/>
        <w:ind w:left="1418"/>
        <w:rPr>
          <w:rFonts w:ascii="Arial" w:hAnsi="Arial" w:cs="Arial"/>
        </w:rPr>
      </w:pPr>
      <w:r w:rsidRPr="0056327E">
        <w:rPr>
          <w:rFonts w:ascii="Arial" w:hAnsi="Arial" w:cs="Arial"/>
        </w:rPr>
        <w:t>Certidões fiscais de tributos federal, estadual e municipal, em plena validade;</w:t>
      </w:r>
    </w:p>
    <w:p w14:paraId="053C8195" w14:textId="77777777" w:rsidR="00BF68B1" w:rsidRPr="0056327E" w:rsidRDefault="00BF68B1" w:rsidP="00E83B41">
      <w:pPr>
        <w:pStyle w:val="Corpodetexto"/>
        <w:numPr>
          <w:ilvl w:val="2"/>
          <w:numId w:val="43"/>
        </w:numPr>
        <w:spacing w:after="120" w:line="276" w:lineRule="auto"/>
        <w:ind w:left="1418"/>
        <w:jc w:val="both"/>
        <w:rPr>
          <w:rFonts w:ascii="Arial" w:hAnsi="Arial" w:cs="Arial"/>
          <w:sz w:val="22"/>
          <w:szCs w:val="22"/>
          <w:lang w:val="pt-BR"/>
        </w:rPr>
      </w:pPr>
      <w:r w:rsidRPr="0056327E">
        <w:rPr>
          <w:rFonts w:ascii="Arial" w:hAnsi="Arial" w:cs="Arial"/>
          <w:b/>
          <w:sz w:val="22"/>
          <w:szCs w:val="22"/>
          <w:lang w:val="pt-BR"/>
        </w:rPr>
        <w:t>Prova de regularidade com a Justiça Trabalhista, mediante a apresentação de Certidão Negativa de Débitos Trabalhistas (CNDT), em conformidade com a Lei Federal nº 12.440/2011, em plena validade.</w:t>
      </w:r>
    </w:p>
    <w:p w14:paraId="7D43E281" w14:textId="77777777" w:rsidR="00BF68B1" w:rsidRPr="0056327E" w:rsidRDefault="00BF68B1" w:rsidP="00E83B41">
      <w:pPr>
        <w:numPr>
          <w:ilvl w:val="2"/>
          <w:numId w:val="43"/>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a prova de regularidade com o Fundo de Garantia por Tempo de Serviço - FGTS;</w:t>
      </w:r>
    </w:p>
    <w:p w14:paraId="3055639A" w14:textId="77777777" w:rsidR="00BF68B1" w:rsidRPr="0056327E" w:rsidRDefault="00BF68B1" w:rsidP="00E83B41">
      <w:pPr>
        <w:numPr>
          <w:ilvl w:val="2"/>
          <w:numId w:val="43"/>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as cópias do estatuto e ata de posse da atual diretoria da entidade registrada no órgão competente;</w:t>
      </w:r>
    </w:p>
    <w:p w14:paraId="56DAE4C9" w14:textId="77777777" w:rsidR="00BF68B1" w:rsidRPr="0056327E" w:rsidRDefault="00BF68B1" w:rsidP="00E83B41">
      <w:pPr>
        <w:numPr>
          <w:ilvl w:val="2"/>
          <w:numId w:val="43"/>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o Projeto de Venda de Gêneros Alimentícios da Agricultura Familiar para Alimentação Escolar, assinado pelo seu representante legal;</w:t>
      </w:r>
    </w:p>
    <w:p w14:paraId="2687C4B1" w14:textId="77777777" w:rsidR="00BF68B1" w:rsidRPr="0056327E" w:rsidRDefault="00BF68B1" w:rsidP="00E83B41">
      <w:pPr>
        <w:numPr>
          <w:ilvl w:val="2"/>
          <w:numId w:val="43"/>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a declaração de que os gêneros alimentícios a serem entregues são produzidos pelos associados/cooperados;</w:t>
      </w:r>
    </w:p>
    <w:p w14:paraId="419193B1" w14:textId="77777777" w:rsidR="00BF68B1" w:rsidRPr="0056327E" w:rsidRDefault="00BF68B1" w:rsidP="00E83B41">
      <w:pPr>
        <w:numPr>
          <w:ilvl w:val="2"/>
          <w:numId w:val="43"/>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a declaração do seu representante legal de responsabilidade pelo controle do atendimento do limite individual de venda de seus cooperados/associados.</w:t>
      </w:r>
    </w:p>
    <w:p w14:paraId="08DBBB88" w14:textId="77777777" w:rsidR="00BF68B1" w:rsidRPr="0056327E" w:rsidRDefault="00BF68B1" w:rsidP="00E83B41">
      <w:pPr>
        <w:numPr>
          <w:ilvl w:val="2"/>
          <w:numId w:val="43"/>
        </w:numPr>
        <w:autoSpaceDE w:val="0"/>
        <w:autoSpaceDN w:val="0"/>
        <w:adjustRightInd w:val="0"/>
        <w:spacing w:after="120" w:line="276" w:lineRule="auto"/>
        <w:ind w:left="1418"/>
        <w:rPr>
          <w:rFonts w:ascii="Arial" w:hAnsi="Arial" w:cs="Arial"/>
        </w:rPr>
      </w:pPr>
      <w:r w:rsidRPr="0056327E">
        <w:rPr>
          <w:rFonts w:ascii="Arial" w:hAnsi="Arial" w:cs="Arial"/>
          <w:lang w:eastAsia="pt-BR"/>
        </w:rPr>
        <w:t xml:space="preserve">a prova de atendimento de requisitos higiênico-sanitários previstos em normativas específicas, através da apresentação do Alvará da Vigilância Sanitária do Município, em plena validade, quando for o caso; </w:t>
      </w:r>
    </w:p>
    <w:p w14:paraId="70B5F5CB" w14:textId="77777777" w:rsidR="00BF68B1" w:rsidRPr="0056327E" w:rsidRDefault="00BF68B1" w:rsidP="00E83B41">
      <w:pPr>
        <w:pStyle w:val="PargrafodaLista"/>
        <w:numPr>
          <w:ilvl w:val="1"/>
          <w:numId w:val="43"/>
        </w:numPr>
        <w:autoSpaceDE w:val="0"/>
        <w:autoSpaceDN w:val="0"/>
        <w:adjustRightInd w:val="0"/>
        <w:spacing w:line="276" w:lineRule="auto"/>
        <w:rPr>
          <w:rFonts w:ascii="Arial" w:hAnsi="Arial" w:cs="Arial"/>
          <w:b/>
          <w:lang w:eastAsia="pt-BR"/>
        </w:rPr>
      </w:pPr>
      <w:r w:rsidRPr="0056327E">
        <w:rPr>
          <w:rFonts w:ascii="Arial" w:hAnsi="Arial" w:cs="Arial"/>
          <w:b/>
          <w:lang w:eastAsia="pt-BR"/>
        </w:rPr>
        <w:t>CRITÉRIOS DE SELEÇÃO DOS BENEFICIÁRIOS</w:t>
      </w:r>
    </w:p>
    <w:p w14:paraId="0FA35F17" w14:textId="77777777" w:rsidR="00BF68B1" w:rsidRPr="0056327E" w:rsidRDefault="00BF68B1" w:rsidP="00E83B41">
      <w:pPr>
        <w:numPr>
          <w:ilvl w:val="1"/>
          <w:numId w:val="43"/>
        </w:numPr>
        <w:autoSpaceDE w:val="0"/>
        <w:autoSpaceDN w:val="0"/>
        <w:adjustRightInd w:val="0"/>
        <w:spacing w:line="276" w:lineRule="auto"/>
        <w:rPr>
          <w:rFonts w:ascii="Arial" w:hAnsi="Arial" w:cs="Arial"/>
          <w:lang w:eastAsia="pt-BR"/>
        </w:rPr>
      </w:pPr>
      <w:r w:rsidRPr="0056327E">
        <w:rPr>
          <w:rFonts w:ascii="Arial" w:hAnsi="Arial" w:cs="Arial"/>
          <w:lang w:eastAsia="pt-BR"/>
        </w:rPr>
        <w:t>Para seleção, os projetos de venda habilitadas serão divididos em: grupo de projetos de fornecedores locais, grupo de projetos do território rural, grupo de projetos do estado, e grupo de propostas do País.</w:t>
      </w:r>
    </w:p>
    <w:p w14:paraId="0983B007" w14:textId="77777777" w:rsidR="00BF68B1" w:rsidRPr="0056327E" w:rsidRDefault="00BF68B1" w:rsidP="00E83B41">
      <w:pPr>
        <w:autoSpaceDE w:val="0"/>
        <w:autoSpaceDN w:val="0"/>
        <w:adjustRightInd w:val="0"/>
        <w:spacing w:line="276" w:lineRule="auto"/>
        <w:rPr>
          <w:rFonts w:ascii="Arial" w:hAnsi="Arial" w:cs="Arial"/>
          <w:lang w:eastAsia="pt-BR"/>
        </w:rPr>
      </w:pPr>
    </w:p>
    <w:p w14:paraId="1C04B8A3" w14:textId="77777777" w:rsidR="00BF68B1" w:rsidRPr="0056327E" w:rsidRDefault="00BF68B1" w:rsidP="00E83B41">
      <w:pPr>
        <w:numPr>
          <w:ilvl w:val="1"/>
          <w:numId w:val="43"/>
        </w:numPr>
        <w:autoSpaceDE w:val="0"/>
        <w:autoSpaceDN w:val="0"/>
        <w:adjustRightInd w:val="0"/>
        <w:spacing w:line="276" w:lineRule="auto"/>
        <w:rPr>
          <w:rFonts w:ascii="Arial" w:hAnsi="Arial" w:cs="Arial"/>
          <w:lang w:eastAsia="pt-BR"/>
        </w:rPr>
      </w:pPr>
      <w:r w:rsidRPr="0056327E">
        <w:rPr>
          <w:rFonts w:ascii="Arial" w:hAnsi="Arial" w:cs="Arial"/>
          <w:lang w:eastAsia="pt-BR"/>
        </w:rPr>
        <w:lastRenderedPageBreak/>
        <w:t>Entre os grupos de projetos, será observada a seguinte ordem de prioridade para seleção:</w:t>
      </w:r>
    </w:p>
    <w:p w14:paraId="7C2C129D" w14:textId="77777777" w:rsidR="00BF68B1" w:rsidRPr="0056327E" w:rsidRDefault="00BF68B1" w:rsidP="00E83B41">
      <w:pPr>
        <w:pStyle w:val="Corpodetexto"/>
        <w:spacing w:line="276" w:lineRule="auto"/>
        <w:rPr>
          <w:rFonts w:ascii="Arial" w:hAnsi="Arial" w:cs="Arial"/>
          <w:lang w:val="pt-BR" w:eastAsia="pt-BR"/>
        </w:rPr>
      </w:pPr>
    </w:p>
    <w:p w14:paraId="41D3033A" w14:textId="77777777" w:rsidR="00BF68B1" w:rsidRPr="0056327E" w:rsidRDefault="00BF68B1" w:rsidP="00E83B41">
      <w:pPr>
        <w:autoSpaceDE w:val="0"/>
        <w:autoSpaceDN w:val="0"/>
        <w:adjustRightInd w:val="0"/>
        <w:spacing w:after="120" w:line="276" w:lineRule="auto"/>
        <w:ind w:left="709"/>
        <w:rPr>
          <w:rFonts w:ascii="Arial" w:hAnsi="Arial" w:cs="Arial"/>
          <w:lang w:eastAsia="pt-BR"/>
        </w:rPr>
      </w:pPr>
      <w:r w:rsidRPr="0056327E">
        <w:rPr>
          <w:rFonts w:ascii="Arial" w:hAnsi="Arial" w:cs="Arial"/>
          <w:lang w:eastAsia="pt-BR"/>
        </w:rPr>
        <w:t>I - o grupo de projetos de fornecedores locais terá prioridade sobre os demais grupos.</w:t>
      </w:r>
    </w:p>
    <w:p w14:paraId="572F9B04" w14:textId="77777777" w:rsidR="00BF68B1" w:rsidRPr="0056327E" w:rsidRDefault="00BF68B1" w:rsidP="00E83B41">
      <w:pPr>
        <w:autoSpaceDE w:val="0"/>
        <w:autoSpaceDN w:val="0"/>
        <w:adjustRightInd w:val="0"/>
        <w:spacing w:after="120" w:line="276" w:lineRule="auto"/>
        <w:ind w:left="709"/>
        <w:rPr>
          <w:rFonts w:ascii="Arial" w:hAnsi="Arial" w:cs="Arial"/>
          <w:lang w:eastAsia="pt-BR"/>
        </w:rPr>
      </w:pPr>
      <w:r w:rsidRPr="0056327E">
        <w:rPr>
          <w:rFonts w:ascii="Arial" w:hAnsi="Arial" w:cs="Arial"/>
          <w:lang w:eastAsia="pt-BR"/>
        </w:rPr>
        <w:t xml:space="preserve">II - o grupo de projetos de fornecedores de Região Geográfica </w:t>
      </w:r>
      <w:r w:rsidRPr="0056327E">
        <w:rPr>
          <w:rFonts w:ascii="Arial" w:hAnsi="Arial" w:cs="Arial"/>
          <w:b/>
          <w:bCs/>
          <w:lang w:eastAsia="pt-BR"/>
        </w:rPr>
        <w:t>Imediata</w:t>
      </w:r>
      <w:r w:rsidRPr="0056327E">
        <w:rPr>
          <w:rFonts w:ascii="Arial" w:hAnsi="Arial" w:cs="Arial"/>
          <w:lang w:eastAsia="pt-BR"/>
        </w:rPr>
        <w:t xml:space="preserve"> tem prioridade sobre o de Região Geográfica Intermediária, o do estado e o do País.</w:t>
      </w:r>
    </w:p>
    <w:p w14:paraId="585AC537" w14:textId="77777777" w:rsidR="00BF68B1" w:rsidRPr="0056327E" w:rsidRDefault="00BF68B1" w:rsidP="00E83B41">
      <w:pPr>
        <w:autoSpaceDE w:val="0"/>
        <w:autoSpaceDN w:val="0"/>
        <w:adjustRightInd w:val="0"/>
        <w:spacing w:after="120" w:line="276" w:lineRule="auto"/>
        <w:ind w:left="709"/>
        <w:rPr>
          <w:rFonts w:ascii="Arial" w:hAnsi="Arial" w:cs="Arial"/>
          <w:lang w:eastAsia="pt-BR"/>
        </w:rPr>
      </w:pPr>
      <w:r w:rsidRPr="0056327E">
        <w:rPr>
          <w:rFonts w:ascii="Arial" w:hAnsi="Arial" w:cs="Arial"/>
          <w:lang w:eastAsia="pt-BR"/>
        </w:rPr>
        <w:t xml:space="preserve">III – o grupo de projetos de fornecedores da Região Geográfica </w:t>
      </w:r>
      <w:r w:rsidRPr="0056327E">
        <w:rPr>
          <w:rFonts w:ascii="Arial" w:hAnsi="Arial" w:cs="Arial"/>
          <w:b/>
          <w:bCs/>
          <w:lang w:eastAsia="pt-BR"/>
        </w:rPr>
        <w:t>Intermediária</w:t>
      </w:r>
      <w:r w:rsidRPr="0056327E">
        <w:rPr>
          <w:rFonts w:ascii="Arial" w:hAnsi="Arial" w:cs="Arial"/>
          <w:lang w:eastAsia="pt-BR"/>
        </w:rPr>
        <w:t xml:space="preserve"> tem prioridade sobre o do estado e do país;</w:t>
      </w:r>
    </w:p>
    <w:p w14:paraId="2D4CA3E0" w14:textId="77777777" w:rsidR="00BF68B1" w:rsidRPr="0056327E" w:rsidRDefault="00BF68B1" w:rsidP="00E83B41">
      <w:pPr>
        <w:autoSpaceDE w:val="0"/>
        <w:autoSpaceDN w:val="0"/>
        <w:adjustRightInd w:val="0"/>
        <w:spacing w:after="120" w:line="276" w:lineRule="auto"/>
        <w:ind w:left="709"/>
        <w:rPr>
          <w:rFonts w:ascii="Arial" w:hAnsi="Arial" w:cs="Arial"/>
          <w:lang w:eastAsia="pt-BR"/>
        </w:rPr>
      </w:pPr>
      <w:r w:rsidRPr="0056327E">
        <w:rPr>
          <w:rFonts w:ascii="Arial" w:hAnsi="Arial" w:cs="Arial"/>
          <w:lang w:eastAsia="pt-BR"/>
        </w:rPr>
        <w:t xml:space="preserve">IV – o grupo de projetos do estado tem prioridade sobre o do País. </w:t>
      </w:r>
    </w:p>
    <w:p w14:paraId="70379A7E" w14:textId="77777777" w:rsidR="00BF68B1" w:rsidRPr="0056327E" w:rsidRDefault="00BF68B1" w:rsidP="00E83B41">
      <w:pPr>
        <w:pStyle w:val="Corpodetexto"/>
        <w:spacing w:line="276" w:lineRule="auto"/>
        <w:rPr>
          <w:rFonts w:ascii="Arial" w:hAnsi="Arial" w:cs="Arial"/>
          <w:lang w:val="pt-BR" w:eastAsia="pt-BR"/>
        </w:rPr>
      </w:pPr>
    </w:p>
    <w:p w14:paraId="202ED6FA" w14:textId="77777777" w:rsidR="00BF68B1" w:rsidRPr="0056327E" w:rsidRDefault="00BF68B1" w:rsidP="00E83B41">
      <w:pPr>
        <w:numPr>
          <w:ilvl w:val="1"/>
          <w:numId w:val="43"/>
        </w:numPr>
        <w:autoSpaceDE w:val="0"/>
        <w:autoSpaceDN w:val="0"/>
        <w:adjustRightInd w:val="0"/>
        <w:spacing w:line="276" w:lineRule="auto"/>
        <w:rPr>
          <w:rFonts w:ascii="Arial" w:hAnsi="Arial" w:cs="Arial"/>
          <w:lang w:eastAsia="pt-BR"/>
        </w:rPr>
      </w:pPr>
      <w:r w:rsidRPr="0056327E">
        <w:rPr>
          <w:rFonts w:ascii="Arial" w:hAnsi="Arial" w:cs="Arial"/>
          <w:lang w:eastAsia="pt-BR"/>
        </w:rPr>
        <w:t xml:space="preserve"> Em cada grupo de projetos, será observada a seguinte ordem de prioridade para seleção:</w:t>
      </w:r>
    </w:p>
    <w:p w14:paraId="3FF9EA65" w14:textId="77777777" w:rsidR="00BF68B1" w:rsidRPr="0056327E" w:rsidRDefault="00BF68B1" w:rsidP="00E83B41">
      <w:pPr>
        <w:pStyle w:val="Corpodetexto"/>
        <w:spacing w:line="276" w:lineRule="auto"/>
        <w:rPr>
          <w:rFonts w:ascii="Arial" w:hAnsi="Arial" w:cs="Arial"/>
          <w:lang w:val="pt-BR" w:eastAsia="pt-BR"/>
        </w:rPr>
      </w:pPr>
    </w:p>
    <w:p w14:paraId="71A1F9A8" w14:textId="77777777" w:rsidR="00BF68B1" w:rsidRPr="0056327E" w:rsidRDefault="00BF68B1" w:rsidP="00E83B41">
      <w:pPr>
        <w:autoSpaceDE w:val="0"/>
        <w:autoSpaceDN w:val="0"/>
        <w:adjustRightInd w:val="0"/>
        <w:spacing w:after="120" w:line="276" w:lineRule="auto"/>
        <w:ind w:left="709"/>
        <w:rPr>
          <w:rFonts w:ascii="Arial" w:hAnsi="Arial" w:cs="Arial"/>
          <w:lang w:eastAsia="pt-BR"/>
        </w:rPr>
      </w:pPr>
      <w:r w:rsidRPr="0056327E">
        <w:rPr>
          <w:rFonts w:ascii="Arial" w:hAnsi="Arial" w:cs="Arial"/>
          <w:lang w:eastAsia="pt-BR"/>
        </w:rPr>
        <w:t>I - os assentamentos de reforma agrária, as comunidades tradicionais indígenas e as comunidades quilombolas, não havendo prioridade entre estes;</w:t>
      </w:r>
    </w:p>
    <w:p w14:paraId="6DF3A17B" w14:textId="77777777" w:rsidR="00BF68B1" w:rsidRPr="0056327E" w:rsidRDefault="00BF68B1" w:rsidP="00E83B41">
      <w:pPr>
        <w:numPr>
          <w:ilvl w:val="1"/>
          <w:numId w:val="45"/>
        </w:numPr>
        <w:autoSpaceDE w:val="0"/>
        <w:autoSpaceDN w:val="0"/>
        <w:adjustRightInd w:val="0"/>
        <w:spacing w:after="120" w:line="276" w:lineRule="auto"/>
        <w:ind w:left="1560"/>
        <w:rPr>
          <w:rFonts w:ascii="Arial" w:hAnsi="Arial" w:cs="Arial"/>
          <w:lang w:eastAsia="pt-BR"/>
        </w:rPr>
      </w:pPr>
      <w:r w:rsidRPr="0056327E">
        <w:rPr>
          <w:rFonts w:ascii="Arial" w:hAnsi="Arial" w:cs="Arial"/>
          <w:lang w:eastAsia="pt-BR"/>
        </w:rPr>
        <w:t xml:space="preserve"> para efeitos do disposto neste inciso, devem ser considerados Grupos Formais e Grupos Informais de assentamentos da reforma agrária, comunidades quilombolas e/ou indígenas aqueles em que a composição seja de, no mínimo, 50%+1 (cinquenta por cento mais um) dos cooperados/associados das organizações produtivas respectivamente, conforme identificação na(s) DAP(s); </w:t>
      </w:r>
    </w:p>
    <w:p w14:paraId="3686EAD6" w14:textId="77777777" w:rsidR="00BF68B1" w:rsidRPr="0056327E" w:rsidRDefault="00BF68B1" w:rsidP="00E83B41">
      <w:pPr>
        <w:numPr>
          <w:ilvl w:val="1"/>
          <w:numId w:val="45"/>
        </w:numPr>
        <w:autoSpaceDE w:val="0"/>
        <w:autoSpaceDN w:val="0"/>
        <w:adjustRightInd w:val="0"/>
        <w:spacing w:after="120" w:line="276" w:lineRule="auto"/>
        <w:ind w:left="1560"/>
        <w:rPr>
          <w:rFonts w:ascii="Arial" w:hAnsi="Arial" w:cs="Arial"/>
          <w:lang w:eastAsia="pt-BR"/>
        </w:rPr>
      </w:pPr>
      <w:r w:rsidRPr="0056327E">
        <w:rPr>
          <w:rFonts w:ascii="Arial" w:hAnsi="Arial" w:cs="Arial"/>
          <w:lang w:eastAsia="pt-BR"/>
        </w:rPr>
        <w:t xml:space="preserve">no caso de empate entre Grupos Formais de assentamentos da reforma agrária, comunidades quilombolas e/ou indígenas,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DAP(s). </w:t>
      </w:r>
    </w:p>
    <w:p w14:paraId="70EBF705" w14:textId="77777777" w:rsidR="00BF68B1" w:rsidRPr="0056327E" w:rsidRDefault="00BF68B1" w:rsidP="00E83B41">
      <w:pPr>
        <w:autoSpaceDE w:val="0"/>
        <w:autoSpaceDN w:val="0"/>
        <w:adjustRightInd w:val="0"/>
        <w:spacing w:after="120" w:line="276" w:lineRule="auto"/>
        <w:ind w:left="851"/>
        <w:rPr>
          <w:rFonts w:ascii="Arial" w:hAnsi="Arial" w:cs="Arial"/>
          <w:lang w:eastAsia="pt-BR"/>
        </w:rPr>
      </w:pPr>
      <w:r w:rsidRPr="0056327E">
        <w:rPr>
          <w:rFonts w:ascii="Arial" w:hAnsi="Arial" w:cs="Arial"/>
          <w:lang w:eastAsia="pt-BR"/>
        </w:rPr>
        <w:t>II - os fornecedores de gêneros alimentícios certificados como orgânicos ou agroecológicos, segundo a Lei nº 10.831, de 23 de dezembro de 2003, o Decreto nº 6.323/2007 e devido cadastro no MAPA;</w:t>
      </w:r>
    </w:p>
    <w:p w14:paraId="27706E82" w14:textId="77777777" w:rsidR="00BF68B1" w:rsidRPr="0056327E" w:rsidRDefault="00BF68B1" w:rsidP="00E83B41">
      <w:pPr>
        <w:autoSpaceDE w:val="0"/>
        <w:autoSpaceDN w:val="0"/>
        <w:adjustRightInd w:val="0"/>
        <w:spacing w:after="120" w:line="276" w:lineRule="auto"/>
        <w:ind w:left="851"/>
        <w:rPr>
          <w:rFonts w:ascii="Arial" w:hAnsi="Arial" w:cs="Arial"/>
          <w:lang w:eastAsia="pt-BR"/>
        </w:rPr>
      </w:pPr>
      <w:r w:rsidRPr="0056327E">
        <w:rPr>
          <w:rFonts w:ascii="Arial" w:hAnsi="Arial" w:cs="Arial"/>
          <w:lang w:eastAsia="pt-BR"/>
        </w:rPr>
        <w:t>III - os Grupos Formais (organizações produtivas detentoras de Declaração de Aptidão ao PRONAF - DAP Jurídica) sobre os Grupos Informais (agricultores familiares, detentores de Declaração de Aptidão ao PRONAF - DAP Física, organizados em grupos) e estes sobre os Fornecedores Individuais (detentores de DAP Física) e estes, sobre Centrais de Cooperativas (detentoras de DAP Jurídica conforme Portarias do MAPA que regulamentam a DAP);</w:t>
      </w:r>
    </w:p>
    <w:p w14:paraId="1F4C3617" w14:textId="77777777" w:rsidR="00BF68B1" w:rsidRPr="0056327E" w:rsidRDefault="00BF68B1" w:rsidP="00E83B41">
      <w:pPr>
        <w:numPr>
          <w:ilvl w:val="1"/>
          <w:numId w:val="43"/>
        </w:numPr>
        <w:autoSpaceDE w:val="0"/>
        <w:autoSpaceDN w:val="0"/>
        <w:adjustRightInd w:val="0"/>
        <w:spacing w:after="120" w:line="276" w:lineRule="auto"/>
        <w:rPr>
          <w:rFonts w:ascii="Arial" w:hAnsi="Arial" w:cs="Arial"/>
          <w:lang w:eastAsia="pt-BR"/>
        </w:rPr>
      </w:pPr>
      <w:r w:rsidRPr="0056327E">
        <w:rPr>
          <w:rFonts w:ascii="Arial" w:hAnsi="Arial" w:cs="Arial"/>
          <w:lang w:eastAsia="pt-BR"/>
        </w:rPr>
        <w:t xml:space="preserve">no caso de empate entre Grupos Formais, em referência ao disposto no § 2º inciso III deste artigo, têm prioridade organizações produtivas com maior porcentagem de agricultores familiares e/ou empreendedores familiares rurais no seu quadro de associados/ cooperados, conforme DAP Jurídica; </w:t>
      </w:r>
    </w:p>
    <w:p w14:paraId="49C3C10F" w14:textId="77777777" w:rsidR="00BF68B1" w:rsidRPr="0056327E" w:rsidRDefault="00BF68B1" w:rsidP="00E83B41">
      <w:pPr>
        <w:numPr>
          <w:ilvl w:val="1"/>
          <w:numId w:val="43"/>
        </w:numPr>
        <w:autoSpaceDE w:val="0"/>
        <w:autoSpaceDN w:val="0"/>
        <w:adjustRightInd w:val="0"/>
        <w:spacing w:after="120" w:line="276" w:lineRule="auto"/>
        <w:rPr>
          <w:rFonts w:ascii="Arial" w:hAnsi="Arial" w:cs="Arial"/>
          <w:lang w:eastAsia="pt-BR"/>
        </w:rPr>
      </w:pPr>
      <w:r w:rsidRPr="0056327E">
        <w:rPr>
          <w:rFonts w:ascii="Arial" w:hAnsi="Arial" w:cs="Arial"/>
          <w:lang w:eastAsia="pt-BR"/>
        </w:rPr>
        <w:t xml:space="preserve">em caso de persistência de empate, deve ser realizado sorteio ou, em havendo consenso entre as partes, pode-se optar pela divisão no fornecimento dos produtos a serem adquiridos entre as organizações finalistas. </w:t>
      </w:r>
    </w:p>
    <w:p w14:paraId="75D238D5" w14:textId="77777777" w:rsidR="00BF68B1" w:rsidRPr="0056327E" w:rsidRDefault="00BF68B1" w:rsidP="00E83B41">
      <w:pPr>
        <w:numPr>
          <w:ilvl w:val="1"/>
          <w:numId w:val="43"/>
        </w:numPr>
        <w:autoSpaceDE w:val="0"/>
        <w:autoSpaceDN w:val="0"/>
        <w:adjustRightInd w:val="0"/>
        <w:spacing w:line="276" w:lineRule="auto"/>
        <w:rPr>
          <w:rFonts w:ascii="Arial" w:hAnsi="Arial" w:cs="Arial"/>
          <w:lang w:eastAsia="pt-BR"/>
        </w:rPr>
      </w:pPr>
      <w:r w:rsidRPr="0056327E">
        <w:rPr>
          <w:rFonts w:ascii="Arial" w:hAnsi="Arial" w:cs="Arial"/>
          <w:lang w:eastAsia="pt-BR"/>
        </w:rPr>
        <w:t>Caso a Ex. não obtenha as quantidades necessárias de produtos oriundos do grupo de projetos de fornecedores locais, estas deverão ser complementadas com os projetos dos demais grupos, em acordo com os critérios de seleção e priorização citados nos itens 12.4 e 12.5.</w:t>
      </w:r>
    </w:p>
    <w:p w14:paraId="1CDB4229" w14:textId="77777777" w:rsidR="00BF68B1" w:rsidRPr="0056327E" w:rsidRDefault="00BF68B1" w:rsidP="00E83B41">
      <w:pPr>
        <w:pStyle w:val="Normal1"/>
        <w:numPr>
          <w:ilvl w:val="0"/>
          <w:numId w:val="29"/>
        </w:numPr>
        <w:shd w:val="clear" w:color="auto" w:fill="D9D9D9"/>
        <w:spacing w:line="276" w:lineRule="auto"/>
        <w:jc w:val="both"/>
        <w:rPr>
          <w:rFonts w:ascii="Arial" w:hAnsi="Arial" w:cs="Arial"/>
          <w:b/>
          <w:sz w:val="22"/>
          <w:szCs w:val="22"/>
        </w:rPr>
      </w:pPr>
      <w:r w:rsidRPr="0056327E">
        <w:rPr>
          <w:rFonts w:ascii="Arial" w:hAnsi="Arial" w:cs="Arial"/>
          <w:b/>
          <w:sz w:val="22"/>
          <w:szCs w:val="22"/>
        </w:rPr>
        <w:lastRenderedPageBreak/>
        <w:t>ACOMPANHAMENTO E FISCALIZAÇÃO.</w:t>
      </w:r>
    </w:p>
    <w:p w14:paraId="2285DF43" w14:textId="77777777" w:rsidR="00BF68B1" w:rsidRPr="0056327E" w:rsidRDefault="00BF68B1" w:rsidP="00E83B41">
      <w:pPr>
        <w:pStyle w:val="Normal1"/>
        <w:numPr>
          <w:ilvl w:val="1"/>
          <w:numId w:val="29"/>
        </w:numPr>
        <w:spacing w:line="276" w:lineRule="auto"/>
        <w:ind w:left="1134" w:hanging="1134"/>
        <w:jc w:val="both"/>
        <w:rPr>
          <w:rFonts w:ascii="Arial" w:hAnsi="Arial" w:cs="Arial"/>
          <w:sz w:val="22"/>
          <w:szCs w:val="22"/>
        </w:rPr>
      </w:pPr>
      <w:r w:rsidRPr="0056327E">
        <w:rPr>
          <w:rFonts w:ascii="Arial" w:hAnsi="Arial" w:cs="Arial"/>
          <w:bCs/>
          <w:sz w:val="22"/>
          <w:szCs w:val="22"/>
        </w:rPr>
        <w:t xml:space="preserve">O </w:t>
      </w:r>
      <w:r w:rsidRPr="0056327E">
        <w:rPr>
          <w:rFonts w:ascii="Arial" w:hAnsi="Arial" w:cs="Arial"/>
          <w:sz w:val="22"/>
          <w:szCs w:val="22"/>
        </w:rPr>
        <w:t xml:space="preserve">acompanhamento e a fiscalização da execução do contrato consistem na verificação da </w:t>
      </w:r>
    </w:p>
    <w:p w14:paraId="04D2C1F2" w14:textId="77777777"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conformidade da prestação dos serviços e da alocação dos recursos necessários, de forma a assegurar o perfeito cumprimento do ajuste, devendo ser exercidos por um ou mais representantes da Contratante, especialmente designados.</w:t>
      </w:r>
    </w:p>
    <w:p w14:paraId="246701A9" w14:textId="77777777" w:rsidR="00BF68B1" w:rsidRPr="0056327E" w:rsidRDefault="00BF68B1" w:rsidP="00E83B41">
      <w:pPr>
        <w:pStyle w:val="PargrafodaLista"/>
        <w:keepLines/>
        <w:widowControl w:val="0"/>
        <w:numPr>
          <w:ilvl w:val="1"/>
          <w:numId w:val="29"/>
        </w:numPr>
        <w:autoSpaceDE w:val="0"/>
        <w:autoSpaceDN w:val="0"/>
        <w:adjustRightInd w:val="0"/>
        <w:spacing w:line="276" w:lineRule="auto"/>
        <w:contextualSpacing w:val="0"/>
        <w:rPr>
          <w:rFonts w:ascii="Arial" w:hAnsi="Arial" w:cs="Arial"/>
        </w:rPr>
      </w:pPr>
      <w:r w:rsidRPr="0056327E">
        <w:rPr>
          <w:rFonts w:ascii="Arial" w:hAnsi="Arial" w:cs="Arial"/>
        </w:rPr>
        <w:t>A verificação da adequação da prestação do serviço deverá ser realizada com base nos critérios previstos neste Projeto Básico.</w:t>
      </w:r>
    </w:p>
    <w:p w14:paraId="1EB77255" w14:textId="77777777" w:rsidR="00BF68B1" w:rsidRPr="0056327E" w:rsidRDefault="00BF68B1" w:rsidP="00E83B41">
      <w:pPr>
        <w:pStyle w:val="PargrafodaLista"/>
        <w:widowControl w:val="0"/>
        <w:numPr>
          <w:ilvl w:val="1"/>
          <w:numId w:val="29"/>
        </w:numPr>
        <w:autoSpaceDE w:val="0"/>
        <w:autoSpaceDN w:val="0"/>
        <w:adjustRightInd w:val="0"/>
        <w:spacing w:line="276" w:lineRule="auto"/>
        <w:contextualSpacing w:val="0"/>
        <w:rPr>
          <w:rFonts w:ascii="Arial" w:hAnsi="Arial" w:cs="Arial"/>
        </w:rPr>
      </w:pPr>
      <w:r w:rsidRPr="0056327E">
        <w:rPr>
          <w:rFonts w:ascii="Arial" w:hAnsi="Arial" w:cs="Arial"/>
        </w:rPr>
        <w:t>O descumprimento total ou parcial das demais obrigações e responsabilidades assumidas pela Contratada ensejará a aplicação de sanções administrativas, previstas neste Contrato e na legislação vigente, podendo culminar em rescisão contratual.</w:t>
      </w:r>
    </w:p>
    <w:p w14:paraId="7EA9FAB8" w14:textId="77777777" w:rsidR="00BF68B1" w:rsidRPr="0056327E" w:rsidRDefault="00BF68B1" w:rsidP="00E83B41">
      <w:pPr>
        <w:pStyle w:val="PargrafodaLista"/>
        <w:widowControl w:val="0"/>
        <w:numPr>
          <w:ilvl w:val="1"/>
          <w:numId w:val="29"/>
        </w:numPr>
        <w:autoSpaceDE w:val="0"/>
        <w:autoSpaceDN w:val="0"/>
        <w:adjustRightInd w:val="0"/>
        <w:spacing w:line="276" w:lineRule="auto"/>
        <w:contextualSpacing w:val="0"/>
        <w:rPr>
          <w:rFonts w:ascii="Arial" w:hAnsi="Arial" w:cs="Arial"/>
        </w:rPr>
      </w:pPr>
      <w:r w:rsidRPr="0056327E">
        <w:rPr>
          <w:rFonts w:ascii="Arial" w:hAnsi="Arial" w:cs="Arial"/>
        </w:rPr>
        <w:t>A fiscalização de que trata esta cláusula não exclui nem reduz a responsabilidade da Contratada, inclusive perante terceiros, por qualquer irregularidade, ainda que resultante de imperfeições técnicas ou emprego de produtos inadequados ou de qualidade inferior e, na ocorrência desta, não implica em corresponsabilidade da Contratante ou de seus agentes e prepostos.</w:t>
      </w:r>
    </w:p>
    <w:p w14:paraId="5A046EDC" w14:textId="77777777" w:rsidR="00BF68B1" w:rsidRPr="0056327E" w:rsidRDefault="00BF68B1" w:rsidP="00E83B41">
      <w:pPr>
        <w:pStyle w:val="PargrafodaLista"/>
        <w:widowControl w:val="0"/>
        <w:numPr>
          <w:ilvl w:val="1"/>
          <w:numId w:val="29"/>
        </w:numPr>
        <w:shd w:val="clear" w:color="auto" w:fill="FFFFFF"/>
        <w:autoSpaceDE w:val="0"/>
        <w:autoSpaceDN w:val="0"/>
        <w:adjustRightInd w:val="0"/>
        <w:spacing w:line="276" w:lineRule="auto"/>
        <w:contextualSpacing w:val="0"/>
        <w:rPr>
          <w:rFonts w:ascii="Arial" w:hAnsi="Arial" w:cs="Arial"/>
        </w:rPr>
      </w:pPr>
      <w:r w:rsidRPr="0056327E">
        <w:rPr>
          <w:rFonts w:ascii="Arial" w:hAnsi="Arial" w:cs="Arial"/>
        </w:rPr>
        <w:t xml:space="preserve">O Fiscal dos serviços não terá nenhum poder de mando, de gerência ou de controle sobre os empregados designados pela empresa para a execução dos serviços objeto do presente Projeto Básico, cabendo-lhe no acompanhamento e na fiscalização, registrar as ocorrências relacionadas com a execução, comunicando à empresa, através do seu representante, as providências necessárias à sua regularização, as quais deverão ser atendidas de imediato, salvo motivo de força maior. </w:t>
      </w:r>
    </w:p>
    <w:p w14:paraId="771DDE3D" w14:textId="77777777" w:rsidR="00BF68B1" w:rsidRPr="0056327E" w:rsidRDefault="00BF68B1" w:rsidP="00E83B41">
      <w:pPr>
        <w:pStyle w:val="Corpodetexto"/>
        <w:numPr>
          <w:ilvl w:val="1"/>
          <w:numId w:val="29"/>
        </w:numPr>
        <w:spacing w:line="276" w:lineRule="auto"/>
        <w:ind w:right="106"/>
        <w:jc w:val="both"/>
        <w:rPr>
          <w:rFonts w:ascii="Arial" w:hAnsi="Arial" w:cs="Arial"/>
          <w:sz w:val="22"/>
          <w:szCs w:val="22"/>
          <w:lang w:val="pt-BR"/>
        </w:rPr>
      </w:pPr>
      <w:r w:rsidRPr="0056327E">
        <w:rPr>
          <w:rFonts w:ascii="Arial" w:hAnsi="Arial" w:cs="Arial"/>
          <w:sz w:val="22"/>
          <w:szCs w:val="22"/>
          <w:lang w:val="pt-BR"/>
        </w:rPr>
        <w:t xml:space="preserve">A </w:t>
      </w:r>
      <w:r w:rsidRPr="0056327E">
        <w:rPr>
          <w:rFonts w:ascii="Arial" w:hAnsi="Arial" w:cs="Arial"/>
          <w:b/>
          <w:bCs/>
          <w:sz w:val="22"/>
          <w:szCs w:val="22"/>
          <w:lang w:val="pt-BR"/>
        </w:rPr>
        <w:t>CONTRATADA</w:t>
      </w:r>
      <w:r w:rsidRPr="0056327E">
        <w:rPr>
          <w:rFonts w:ascii="Arial" w:hAnsi="Arial" w:cs="Arial"/>
          <w:sz w:val="22"/>
          <w:szCs w:val="22"/>
          <w:lang w:val="pt-BR"/>
        </w:rPr>
        <w:t xml:space="preserve"> submeter-se-á a todas as medidas e procedimentos de Fiscalização, sendo que a atuação fiscalizadora do Município em nada restringirá a responsabilidade única, integral e exclusiva da </w:t>
      </w:r>
      <w:r w:rsidRPr="0056327E">
        <w:rPr>
          <w:rFonts w:ascii="Arial" w:hAnsi="Arial" w:cs="Arial"/>
          <w:b/>
          <w:bCs/>
          <w:sz w:val="22"/>
          <w:szCs w:val="22"/>
          <w:lang w:val="pt-BR"/>
        </w:rPr>
        <w:t>CONTRATADA</w:t>
      </w:r>
      <w:r w:rsidRPr="0056327E">
        <w:rPr>
          <w:rFonts w:ascii="Arial" w:hAnsi="Arial" w:cs="Arial"/>
          <w:sz w:val="22"/>
          <w:szCs w:val="22"/>
          <w:lang w:val="pt-BR"/>
        </w:rPr>
        <w:t xml:space="preserve"> no que concerne aos serviços contratados, à sua execução e  as consequências e implicações, próximas ou remotas, perante a </w:t>
      </w:r>
      <w:r w:rsidRPr="0056327E">
        <w:rPr>
          <w:rFonts w:ascii="Arial" w:hAnsi="Arial" w:cs="Arial"/>
          <w:b/>
          <w:bCs/>
          <w:sz w:val="22"/>
          <w:szCs w:val="22"/>
          <w:lang w:val="pt-BR"/>
        </w:rPr>
        <w:t>CONTRATANTE</w:t>
      </w:r>
      <w:r w:rsidRPr="0056327E">
        <w:rPr>
          <w:rFonts w:ascii="Arial" w:hAnsi="Arial" w:cs="Arial"/>
          <w:sz w:val="22"/>
          <w:szCs w:val="22"/>
          <w:lang w:val="pt-BR"/>
        </w:rPr>
        <w:t xml:space="preserve">, ou perante terceiros, do mesmo modo que a ocorrência de eventuais irregularidades na execução dos serviços contratados não implicará corresponsabilidade da </w:t>
      </w:r>
      <w:r w:rsidRPr="0056327E">
        <w:rPr>
          <w:rFonts w:ascii="Arial" w:hAnsi="Arial" w:cs="Arial"/>
          <w:b/>
          <w:bCs/>
          <w:sz w:val="22"/>
          <w:szCs w:val="22"/>
          <w:lang w:val="pt-BR"/>
        </w:rPr>
        <w:t>CONTRATANTE</w:t>
      </w:r>
      <w:r w:rsidRPr="0056327E">
        <w:rPr>
          <w:rFonts w:ascii="Arial" w:hAnsi="Arial" w:cs="Arial"/>
          <w:sz w:val="22"/>
          <w:szCs w:val="22"/>
          <w:lang w:val="pt-BR"/>
        </w:rPr>
        <w:t xml:space="preserve"> ou de seus prepostos.</w:t>
      </w:r>
    </w:p>
    <w:p w14:paraId="4FE3AEB7" w14:textId="77777777" w:rsidR="00BF68B1" w:rsidRPr="0056327E" w:rsidRDefault="00BF68B1" w:rsidP="00E83B41">
      <w:pPr>
        <w:pStyle w:val="Corpodetexto"/>
        <w:numPr>
          <w:ilvl w:val="1"/>
          <w:numId w:val="29"/>
        </w:numPr>
        <w:spacing w:line="276" w:lineRule="auto"/>
        <w:ind w:right="107"/>
        <w:jc w:val="both"/>
        <w:rPr>
          <w:rFonts w:ascii="Arial" w:hAnsi="Arial" w:cs="Arial"/>
          <w:sz w:val="22"/>
          <w:szCs w:val="22"/>
          <w:lang w:val="pt-BR"/>
        </w:rPr>
      </w:pPr>
      <w:r w:rsidRPr="0056327E">
        <w:rPr>
          <w:rFonts w:ascii="Arial" w:hAnsi="Arial" w:cs="Arial"/>
          <w:sz w:val="22"/>
          <w:szCs w:val="22"/>
          <w:lang w:val="pt-BR"/>
        </w:rPr>
        <w:t>A execução do Contrato será avaliada pelo fiscal de contrato mediante procedimentos de supervisão local direta ou indireta, os quais observarão o cumprimento das cláusulas e condições ora estabelecidas e de quaisquer outros dados necessários ao controle e avaliação dos serviços prestados, respeitados o contraditório e a ampla defesa.</w:t>
      </w:r>
    </w:p>
    <w:p w14:paraId="6CB27353" w14:textId="7B75AE8E" w:rsidR="00BF68B1" w:rsidRPr="0056327E" w:rsidRDefault="00BF68B1" w:rsidP="00E83B41">
      <w:pPr>
        <w:pStyle w:val="PargrafodaLista"/>
        <w:widowControl w:val="0"/>
        <w:numPr>
          <w:ilvl w:val="1"/>
          <w:numId w:val="29"/>
        </w:numPr>
        <w:autoSpaceDE w:val="0"/>
        <w:autoSpaceDN w:val="0"/>
        <w:spacing w:line="276" w:lineRule="auto"/>
        <w:ind w:right="105"/>
        <w:contextualSpacing w:val="0"/>
        <w:rPr>
          <w:rFonts w:ascii="Arial" w:hAnsi="Arial" w:cs="Arial"/>
        </w:rPr>
      </w:pPr>
      <w:r w:rsidRPr="0056327E">
        <w:rPr>
          <w:rFonts w:ascii="Arial" w:hAnsi="Arial" w:cs="Arial"/>
        </w:rPr>
        <w:t>A fiscalização da execução do objeto será efetuada pel</w:t>
      </w:r>
      <w:r w:rsidR="00751051" w:rsidRPr="0056327E">
        <w:rPr>
          <w:rFonts w:ascii="Arial" w:hAnsi="Arial" w:cs="Arial"/>
        </w:rPr>
        <w:t>a</w:t>
      </w:r>
      <w:r w:rsidRPr="0056327E">
        <w:rPr>
          <w:rFonts w:ascii="Arial" w:hAnsi="Arial" w:cs="Arial"/>
        </w:rPr>
        <w:t xml:space="preserve"> Sr</w:t>
      </w:r>
      <w:r w:rsidR="00751051" w:rsidRPr="0056327E">
        <w:rPr>
          <w:rFonts w:ascii="Arial" w:hAnsi="Arial" w:cs="Arial"/>
        </w:rPr>
        <w:t>a</w:t>
      </w:r>
      <w:r w:rsidRPr="0056327E">
        <w:rPr>
          <w:rFonts w:ascii="Arial" w:hAnsi="Arial" w:cs="Arial"/>
        </w:rPr>
        <w:t xml:space="preserve">. </w:t>
      </w:r>
      <w:r w:rsidR="001F1CCE" w:rsidRPr="0056327E">
        <w:rPr>
          <w:rFonts w:ascii="Arial" w:hAnsi="Arial" w:cs="Arial"/>
          <w:b/>
          <w:bCs/>
        </w:rPr>
        <w:t>Mayana Leão</w:t>
      </w:r>
      <w:r w:rsidRPr="0056327E">
        <w:rPr>
          <w:rFonts w:ascii="Arial" w:hAnsi="Arial" w:cs="Arial"/>
        </w:rPr>
        <w:t>, devidamente, nomead</w:t>
      </w:r>
      <w:r w:rsidR="00751051" w:rsidRPr="0056327E">
        <w:rPr>
          <w:rFonts w:ascii="Arial" w:hAnsi="Arial" w:cs="Arial"/>
        </w:rPr>
        <w:t>a</w:t>
      </w:r>
      <w:r w:rsidRPr="0056327E">
        <w:rPr>
          <w:rFonts w:ascii="Arial" w:hAnsi="Arial" w:cs="Arial"/>
        </w:rPr>
        <w:t xml:space="preserve"> pel</w:t>
      </w:r>
      <w:r w:rsidR="00751051" w:rsidRPr="0056327E">
        <w:rPr>
          <w:rFonts w:ascii="Arial" w:hAnsi="Arial" w:cs="Arial"/>
        </w:rPr>
        <w:t>o</w:t>
      </w:r>
      <w:r w:rsidRPr="0056327E">
        <w:rPr>
          <w:rFonts w:ascii="Arial" w:hAnsi="Arial" w:cs="Arial"/>
        </w:rPr>
        <w:t xml:space="preserve"> </w:t>
      </w:r>
      <w:r w:rsidR="00751051" w:rsidRPr="0056327E">
        <w:rPr>
          <w:rFonts w:ascii="Arial" w:hAnsi="Arial" w:cs="Arial"/>
          <w:b/>
          <w:bCs/>
        </w:rPr>
        <w:t>Decreto</w:t>
      </w:r>
      <w:r w:rsidRPr="0056327E">
        <w:rPr>
          <w:rFonts w:ascii="Arial" w:hAnsi="Arial" w:cs="Arial"/>
          <w:b/>
          <w:bCs/>
        </w:rPr>
        <w:t xml:space="preserve"> nº</w:t>
      </w:r>
      <w:r w:rsidR="00751051" w:rsidRPr="0056327E">
        <w:rPr>
          <w:rFonts w:ascii="Arial" w:hAnsi="Arial" w:cs="Arial"/>
          <w:b/>
          <w:bCs/>
        </w:rPr>
        <w:t xml:space="preserve"> 034</w:t>
      </w:r>
      <w:r w:rsidRPr="0056327E">
        <w:rPr>
          <w:rFonts w:ascii="Arial" w:hAnsi="Arial" w:cs="Arial"/>
          <w:b/>
          <w:bCs/>
        </w:rPr>
        <w:t>/2025</w:t>
      </w:r>
      <w:r w:rsidRPr="0056327E">
        <w:rPr>
          <w:rFonts w:ascii="Arial" w:hAnsi="Arial" w:cs="Arial"/>
        </w:rPr>
        <w:t>, atendendo aos termos do artigo 117 da Lei 14.133/21.</w:t>
      </w:r>
    </w:p>
    <w:p w14:paraId="14FF36FC" w14:textId="4F041A36" w:rsidR="00BF68B1" w:rsidRPr="0056327E" w:rsidRDefault="00BF68B1" w:rsidP="00E83B41">
      <w:pPr>
        <w:pStyle w:val="Corpodetexto"/>
        <w:numPr>
          <w:ilvl w:val="1"/>
          <w:numId w:val="29"/>
        </w:numPr>
        <w:spacing w:before="1" w:line="276" w:lineRule="auto"/>
        <w:ind w:right="109"/>
        <w:jc w:val="both"/>
        <w:rPr>
          <w:rFonts w:ascii="Arial" w:hAnsi="Arial" w:cs="Arial"/>
          <w:sz w:val="22"/>
          <w:szCs w:val="22"/>
          <w:lang w:val="pt-BR"/>
        </w:rPr>
      </w:pPr>
      <w:r w:rsidRPr="0056327E">
        <w:rPr>
          <w:rFonts w:ascii="Arial" w:hAnsi="Arial" w:cs="Arial"/>
          <w:sz w:val="22"/>
          <w:szCs w:val="22"/>
          <w:lang w:val="pt-BR"/>
        </w:rPr>
        <w:t xml:space="preserve">A fiscalização da Prefeitura Municipal de MUNDO NOVO não diminui nem substitui a responsabilidade da </w:t>
      </w:r>
      <w:r w:rsidRPr="0056327E">
        <w:rPr>
          <w:rFonts w:ascii="Arial" w:hAnsi="Arial" w:cs="Arial"/>
          <w:b/>
          <w:bCs/>
          <w:sz w:val="22"/>
          <w:szCs w:val="22"/>
          <w:lang w:val="pt-BR"/>
        </w:rPr>
        <w:t>CONTRATADA,</w:t>
      </w:r>
      <w:r w:rsidRPr="0056327E">
        <w:rPr>
          <w:rFonts w:ascii="Arial" w:hAnsi="Arial" w:cs="Arial"/>
          <w:sz w:val="22"/>
          <w:szCs w:val="22"/>
          <w:lang w:val="pt-BR"/>
        </w:rPr>
        <w:t xml:space="preserve"> decorrente das obrigações assumidas.</w:t>
      </w:r>
    </w:p>
    <w:p w14:paraId="1DED1088" w14:textId="77777777" w:rsidR="00BF68B1" w:rsidRPr="0056327E" w:rsidRDefault="00BF68B1" w:rsidP="00E83B41">
      <w:pPr>
        <w:pStyle w:val="Corpodetexto"/>
        <w:numPr>
          <w:ilvl w:val="1"/>
          <w:numId w:val="29"/>
        </w:numPr>
        <w:spacing w:line="276" w:lineRule="auto"/>
        <w:ind w:right="107"/>
        <w:jc w:val="both"/>
        <w:rPr>
          <w:rFonts w:ascii="Arial" w:hAnsi="Arial" w:cs="Arial"/>
          <w:sz w:val="22"/>
          <w:szCs w:val="22"/>
          <w:lang w:val="pt-BR"/>
        </w:rPr>
      </w:pPr>
      <w:r w:rsidRPr="0056327E">
        <w:rPr>
          <w:rFonts w:ascii="Arial" w:hAnsi="Arial" w:cs="Arial"/>
          <w:sz w:val="22"/>
          <w:szCs w:val="22"/>
          <w:lang w:val="pt-BR"/>
        </w:rPr>
        <w:t xml:space="preserve"> Deverá ser comunicado por escrito (preferencialmente por meio de e-mail) à contratada, sempre que necessário, a ocorrência de qualquer medida que demande comunicação formal entre as partes </w:t>
      </w:r>
      <w:r w:rsidRPr="0056327E">
        <w:rPr>
          <w:rFonts w:ascii="Arial" w:hAnsi="Arial" w:cs="Arial"/>
          <w:spacing w:val="-2"/>
          <w:sz w:val="22"/>
          <w:szCs w:val="22"/>
          <w:lang w:val="pt-BR"/>
        </w:rPr>
        <w:t>contratantes;</w:t>
      </w:r>
    </w:p>
    <w:p w14:paraId="2A9FE09D" w14:textId="77777777" w:rsidR="00BF68B1" w:rsidRPr="0056327E" w:rsidRDefault="00BF68B1" w:rsidP="00E83B41">
      <w:pPr>
        <w:pStyle w:val="Corpodetexto"/>
        <w:numPr>
          <w:ilvl w:val="1"/>
          <w:numId w:val="29"/>
        </w:numPr>
        <w:spacing w:line="276" w:lineRule="auto"/>
        <w:ind w:right="105"/>
        <w:jc w:val="both"/>
        <w:rPr>
          <w:rFonts w:ascii="Arial" w:hAnsi="Arial" w:cs="Arial"/>
          <w:sz w:val="22"/>
          <w:szCs w:val="22"/>
          <w:lang w:val="pt-BR"/>
        </w:rPr>
      </w:pPr>
      <w:r w:rsidRPr="0056327E">
        <w:rPr>
          <w:rFonts w:ascii="Arial" w:hAnsi="Arial" w:cs="Arial"/>
          <w:sz w:val="22"/>
          <w:szCs w:val="22"/>
          <w:lang w:val="pt-BR"/>
        </w:rPr>
        <w:t xml:space="preserve"> A</w:t>
      </w:r>
      <w:r w:rsidRPr="0056327E">
        <w:rPr>
          <w:rFonts w:ascii="Arial" w:hAnsi="Arial" w:cs="Arial"/>
          <w:b/>
          <w:bCs/>
          <w:sz w:val="22"/>
          <w:szCs w:val="22"/>
          <w:lang w:val="pt-BR"/>
        </w:rPr>
        <w:t xml:space="preserve"> CONTRATADA</w:t>
      </w:r>
      <w:r w:rsidRPr="0056327E">
        <w:rPr>
          <w:rFonts w:ascii="Arial" w:hAnsi="Arial" w:cs="Arial"/>
          <w:sz w:val="22"/>
          <w:szCs w:val="22"/>
          <w:lang w:val="pt-BR"/>
        </w:rPr>
        <w:t>, pela inexecução total ou parcial das condições estabelecidas no ajuste, sem a devida justificativa aceita por este órgão, e sem prejuízo das demais sanções aplicáveis, ficará sujeita, a critério deste mesmo órgão, às penalidades de Sanção Administrativa previstas no Contrato;</w:t>
      </w:r>
    </w:p>
    <w:p w14:paraId="5278AB25" w14:textId="77777777" w:rsidR="00BF68B1" w:rsidRPr="0056327E" w:rsidRDefault="00BF68B1" w:rsidP="00E83B41">
      <w:pPr>
        <w:pStyle w:val="Corpodetexto"/>
        <w:numPr>
          <w:ilvl w:val="1"/>
          <w:numId w:val="29"/>
        </w:numPr>
        <w:spacing w:line="276" w:lineRule="auto"/>
        <w:ind w:right="112"/>
        <w:jc w:val="both"/>
        <w:rPr>
          <w:rFonts w:ascii="Arial" w:hAnsi="Arial" w:cs="Arial"/>
          <w:sz w:val="22"/>
          <w:szCs w:val="22"/>
          <w:lang w:val="pt-BR"/>
        </w:rPr>
      </w:pPr>
      <w:r w:rsidRPr="0056327E">
        <w:rPr>
          <w:rFonts w:ascii="Arial" w:hAnsi="Arial" w:cs="Arial"/>
          <w:sz w:val="22"/>
          <w:szCs w:val="22"/>
          <w:lang w:val="pt-BR"/>
        </w:rPr>
        <w:t xml:space="preserve"> A</w:t>
      </w:r>
      <w:r w:rsidRPr="0056327E">
        <w:rPr>
          <w:rFonts w:ascii="Arial" w:hAnsi="Arial" w:cs="Arial"/>
          <w:b/>
          <w:bCs/>
          <w:sz w:val="22"/>
          <w:szCs w:val="22"/>
          <w:lang w:val="pt-BR"/>
        </w:rPr>
        <w:t xml:space="preserve"> CONTRATADA</w:t>
      </w:r>
      <w:r w:rsidRPr="0056327E">
        <w:rPr>
          <w:rFonts w:ascii="Arial" w:hAnsi="Arial" w:cs="Arial"/>
          <w:sz w:val="22"/>
          <w:szCs w:val="22"/>
          <w:lang w:val="pt-BR"/>
        </w:rPr>
        <w:t xml:space="preserve"> facilitará o acompanhamento e o controle permanente, pela contratante, dos serviços e prestará todos os esclarecimentos que lhe forem solicitados pelos auditores designados para tal fim;</w:t>
      </w:r>
    </w:p>
    <w:p w14:paraId="7A4A888C" w14:textId="77777777" w:rsidR="00BF68B1" w:rsidRPr="0056327E" w:rsidRDefault="00BF68B1" w:rsidP="00E83B41">
      <w:pPr>
        <w:pStyle w:val="Corpodetexto"/>
        <w:numPr>
          <w:ilvl w:val="1"/>
          <w:numId w:val="29"/>
        </w:numPr>
        <w:spacing w:line="276" w:lineRule="auto"/>
        <w:ind w:right="112"/>
        <w:jc w:val="both"/>
        <w:rPr>
          <w:rFonts w:ascii="Arial" w:hAnsi="Arial" w:cs="Arial"/>
          <w:sz w:val="22"/>
          <w:szCs w:val="22"/>
          <w:lang w:val="pt-BR"/>
        </w:rPr>
      </w:pPr>
      <w:r w:rsidRPr="0056327E">
        <w:rPr>
          <w:rFonts w:ascii="Arial" w:hAnsi="Arial" w:cs="Arial"/>
          <w:sz w:val="22"/>
          <w:szCs w:val="22"/>
          <w:lang w:val="pt-BR"/>
        </w:rPr>
        <w:lastRenderedPageBreak/>
        <w:t xml:space="preserve"> A</w:t>
      </w:r>
      <w:r w:rsidRPr="0056327E">
        <w:rPr>
          <w:rFonts w:ascii="Arial" w:hAnsi="Arial" w:cs="Arial"/>
          <w:b/>
          <w:bCs/>
          <w:sz w:val="22"/>
          <w:szCs w:val="22"/>
          <w:lang w:val="pt-BR"/>
        </w:rPr>
        <w:t xml:space="preserve"> CONTRATADA</w:t>
      </w:r>
      <w:r w:rsidRPr="0056327E">
        <w:rPr>
          <w:rFonts w:ascii="Arial" w:hAnsi="Arial" w:cs="Arial"/>
          <w:sz w:val="22"/>
          <w:szCs w:val="22"/>
          <w:lang w:val="pt-BR"/>
        </w:rPr>
        <w:t xml:space="preserve"> declara, antecipadamente, aceitar todas as decisões, métodos e processos </w:t>
      </w:r>
      <w:r w:rsidRPr="0056327E">
        <w:rPr>
          <w:rFonts w:ascii="Arial" w:hAnsi="Arial" w:cs="Arial"/>
          <w:spacing w:val="-5"/>
          <w:sz w:val="22"/>
          <w:szCs w:val="22"/>
          <w:lang w:val="pt-BR"/>
        </w:rPr>
        <w:t>de</w:t>
      </w:r>
      <w:r w:rsidRPr="0056327E">
        <w:rPr>
          <w:rFonts w:ascii="Arial" w:hAnsi="Arial" w:cs="Arial"/>
          <w:sz w:val="22"/>
          <w:szCs w:val="22"/>
          <w:lang w:val="pt-BR"/>
        </w:rPr>
        <w:t xml:space="preserve"> inspeção, verificação e controle adotados pelo </w:t>
      </w:r>
      <w:r w:rsidRPr="0056327E">
        <w:rPr>
          <w:rFonts w:ascii="Arial" w:hAnsi="Arial" w:cs="Arial"/>
          <w:b/>
          <w:bCs/>
          <w:sz w:val="22"/>
          <w:szCs w:val="22"/>
          <w:lang w:val="pt-BR"/>
        </w:rPr>
        <w:t>CONTRATANTE</w:t>
      </w:r>
      <w:r w:rsidRPr="0056327E">
        <w:rPr>
          <w:rFonts w:ascii="Arial" w:hAnsi="Arial" w:cs="Arial"/>
          <w:sz w:val="22"/>
          <w:szCs w:val="22"/>
          <w:lang w:val="pt-BR"/>
        </w:rPr>
        <w:t>, se obrigando a fornecer os dados, elementos, explicações, esclarecimentos e comunicações e que este necessitar e que forem considerados necessários ao desempenho de suas atividades.</w:t>
      </w:r>
    </w:p>
    <w:p w14:paraId="18656876" w14:textId="77777777" w:rsidR="00BF68B1" w:rsidRPr="0056327E" w:rsidRDefault="00BF68B1" w:rsidP="00E83B41">
      <w:pPr>
        <w:pStyle w:val="Corpodetexto"/>
        <w:numPr>
          <w:ilvl w:val="1"/>
          <w:numId w:val="29"/>
        </w:numPr>
        <w:spacing w:line="276" w:lineRule="auto"/>
        <w:ind w:right="112"/>
        <w:jc w:val="both"/>
        <w:rPr>
          <w:rFonts w:ascii="Arial" w:hAnsi="Arial" w:cs="Arial"/>
          <w:sz w:val="22"/>
          <w:szCs w:val="22"/>
          <w:lang w:val="pt-BR"/>
        </w:rPr>
      </w:pPr>
      <w:r w:rsidRPr="0056327E">
        <w:rPr>
          <w:rFonts w:ascii="Arial" w:hAnsi="Arial" w:cs="Arial"/>
          <w:sz w:val="22"/>
          <w:szCs w:val="22"/>
          <w:lang w:val="pt-BR"/>
        </w:rPr>
        <w:t xml:space="preserve"> Compete à </w:t>
      </w:r>
      <w:r w:rsidRPr="0056327E">
        <w:rPr>
          <w:rFonts w:ascii="Arial" w:hAnsi="Arial" w:cs="Arial"/>
          <w:b/>
          <w:bCs/>
          <w:sz w:val="22"/>
          <w:szCs w:val="22"/>
          <w:lang w:val="pt-BR"/>
        </w:rPr>
        <w:t xml:space="preserve">CONTRATADA </w:t>
      </w:r>
      <w:r w:rsidRPr="0056327E">
        <w:rPr>
          <w:rFonts w:ascii="Arial" w:hAnsi="Arial" w:cs="Arial"/>
          <w:sz w:val="22"/>
          <w:szCs w:val="22"/>
          <w:lang w:val="pt-BR"/>
        </w:rPr>
        <w:t>fazer minucioso exame da execução dos serviços,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05652540" w14:textId="20E2B38F" w:rsidR="00BF68B1" w:rsidRPr="0056327E" w:rsidRDefault="00BF68B1" w:rsidP="00E83B41">
      <w:pPr>
        <w:pStyle w:val="Corpodetexto"/>
        <w:numPr>
          <w:ilvl w:val="1"/>
          <w:numId w:val="29"/>
        </w:numPr>
        <w:spacing w:line="276" w:lineRule="auto"/>
        <w:ind w:right="112"/>
        <w:jc w:val="both"/>
        <w:rPr>
          <w:rFonts w:ascii="Arial" w:hAnsi="Arial" w:cs="Arial"/>
          <w:sz w:val="22"/>
          <w:szCs w:val="22"/>
          <w:lang w:val="pt-BR"/>
        </w:rPr>
      </w:pPr>
      <w:r w:rsidRPr="0056327E">
        <w:rPr>
          <w:rFonts w:ascii="Arial" w:hAnsi="Arial" w:cs="Arial"/>
          <w:sz w:val="22"/>
          <w:szCs w:val="22"/>
          <w:lang w:val="pt-BR"/>
        </w:rPr>
        <w:t xml:space="preserve"> A Gestora do Contrato será a Sra. </w:t>
      </w:r>
      <w:r w:rsidR="001F1CCE" w:rsidRPr="0056327E">
        <w:rPr>
          <w:rFonts w:ascii="Arial" w:hAnsi="Arial" w:cs="Arial"/>
          <w:b/>
          <w:bCs/>
          <w:sz w:val="22"/>
          <w:szCs w:val="22"/>
          <w:lang w:val="pt-BR"/>
        </w:rPr>
        <w:t>Vera Lúcia da Silva</w:t>
      </w:r>
      <w:r w:rsidRPr="0056327E">
        <w:rPr>
          <w:rFonts w:ascii="Arial" w:hAnsi="Arial" w:cs="Arial"/>
          <w:sz w:val="22"/>
          <w:szCs w:val="22"/>
          <w:lang w:val="pt-BR"/>
        </w:rPr>
        <w:t>, devidamente, nomeado pel</w:t>
      </w:r>
      <w:r w:rsidR="00751051" w:rsidRPr="0056327E">
        <w:rPr>
          <w:rFonts w:ascii="Arial" w:hAnsi="Arial" w:cs="Arial"/>
          <w:sz w:val="22"/>
          <w:szCs w:val="22"/>
          <w:lang w:val="pt-BR"/>
        </w:rPr>
        <w:t>o</w:t>
      </w:r>
      <w:r w:rsidRPr="0056327E">
        <w:rPr>
          <w:rFonts w:ascii="Arial" w:hAnsi="Arial" w:cs="Arial"/>
          <w:sz w:val="22"/>
          <w:szCs w:val="22"/>
          <w:lang w:val="pt-BR"/>
        </w:rPr>
        <w:t xml:space="preserve"> </w:t>
      </w:r>
      <w:r w:rsidR="00751051" w:rsidRPr="0056327E">
        <w:rPr>
          <w:rFonts w:ascii="Arial" w:hAnsi="Arial" w:cs="Arial"/>
          <w:b/>
          <w:bCs/>
          <w:sz w:val="22"/>
          <w:szCs w:val="22"/>
          <w:lang w:val="pt-BR"/>
        </w:rPr>
        <w:t>Decreto</w:t>
      </w:r>
      <w:r w:rsidRPr="0056327E">
        <w:rPr>
          <w:rFonts w:ascii="Arial" w:hAnsi="Arial" w:cs="Arial"/>
          <w:b/>
          <w:bCs/>
          <w:sz w:val="22"/>
          <w:szCs w:val="22"/>
          <w:lang w:val="pt-BR"/>
        </w:rPr>
        <w:t xml:space="preserve"> nº </w:t>
      </w:r>
      <w:r w:rsidR="00751051" w:rsidRPr="0056327E">
        <w:rPr>
          <w:rFonts w:ascii="Arial" w:hAnsi="Arial" w:cs="Arial"/>
          <w:b/>
          <w:bCs/>
          <w:sz w:val="22"/>
          <w:szCs w:val="22"/>
          <w:lang w:val="pt-BR"/>
        </w:rPr>
        <w:t>077</w:t>
      </w:r>
      <w:r w:rsidRPr="0056327E">
        <w:rPr>
          <w:rFonts w:ascii="Arial" w:hAnsi="Arial" w:cs="Arial"/>
          <w:b/>
          <w:bCs/>
          <w:sz w:val="22"/>
          <w:szCs w:val="22"/>
          <w:lang w:val="pt-BR"/>
        </w:rPr>
        <w:t xml:space="preserve">/2025, </w:t>
      </w:r>
      <w:r w:rsidRPr="0056327E">
        <w:rPr>
          <w:rFonts w:ascii="Arial" w:hAnsi="Arial" w:cs="Arial"/>
          <w:sz w:val="22"/>
          <w:szCs w:val="22"/>
          <w:lang w:val="pt-BR"/>
        </w:rPr>
        <w:t>da referida contratação, autoridade competente para o gerenciamento das atividades relacionadas à execução do contrato, à fiscalização técnica e administrativa e dos atos necessários à formalização do contrato, da prorrogação, repactuação, reequilíbrio econômico-financeiro, alteração, acréscimo, supressão, pagamento, requerer aplicação de sanções, extinção dos contratos, entre outros.</w:t>
      </w:r>
    </w:p>
    <w:p w14:paraId="1452CC70" w14:textId="77777777" w:rsidR="00BF68B1" w:rsidRPr="0056327E" w:rsidRDefault="00BF68B1" w:rsidP="00E83B41">
      <w:pPr>
        <w:pStyle w:val="Normal1"/>
        <w:numPr>
          <w:ilvl w:val="0"/>
          <w:numId w:val="17"/>
        </w:numPr>
        <w:shd w:val="clear" w:color="auto" w:fill="D9D9D9"/>
        <w:spacing w:line="276" w:lineRule="auto"/>
        <w:ind w:left="357" w:hanging="357"/>
        <w:jc w:val="both"/>
        <w:rPr>
          <w:rFonts w:ascii="Arial" w:hAnsi="Arial" w:cs="Arial"/>
          <w:sz w:val="22"/>
          <w:szCs w:val="22"/>
        </w:rPr>
      </w:pPr>
      <w:r w:rsidRPr="0056327E">
        <w:rPr>
          <w:rFonts w:ascii="Arial" w:hAnsi="Arial" w:cs="Arial"/>
          <w:b/>
          <w:sz w:val="22"/>
          <w:szCs w:val="22"/>
        </w:rPr>
        <w:t xml:space="preserve"> MEDIDAS ACAUTELADORAS</w:t>
      </w:r>
    </w:p>
    <w:p w14:paraId="4779A367" w14:textId="77777777" w:rsidR="00BF68B1" w:rsidRPr="0056327E" w:rsidRDefault="00BF68B1" w:rsidP="00E83B41">
      <w:pPr>
        <w:pStyle w:val="Normal1"/>
        <w:numPr>
          <w:ilvl w:val="1"/>
          <w:numId w:val="17"/>
        </w:numPr>
        <w:spacing w:line="276" w:lineRule="auto"/>
        <w:ind w:left="357" w:hanging="357"/>
        <w:jc w:val="both"/>
        <w:rPr>
          <w:rFonts w:ascii="Arial" w:hAnsi="Arial" w:cs="Arial"/>
          <w:sz w:val="22"/>
          <w:szCs w:val="22"/>
        </w:rPr>
      </w:pPr>
      <w:r w:rsidRPr="0056327E">
        <w:rPr>
          <w:rFonts w:ascii="Arial" w:hAnsi="Arial" w:cs="Arial"/>
          <w:sz w:val="22"/>
          <w:szCs w:val="22"/>
        </w:rPr>
        <w:t>Consoante legislação,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207E8188" w14:textId="77777777" w:rsidR="00BF68B1" w:rsidRPr="0056327E" w:rsidRDefault="00BF68B1" w:rsidP="00E83B41">
      <w:pPr>
        <w:pStyle w:val="Normal1"/>
        <w:numPr>
          <w:ilvl w:val="0"/>
          <w:numId w:val="17"/>
        </w:numPr>
        <w:shd w:val="clear" w:color="auto" w:fill="D9D9D9"/>
        <w:spacing w:line="276" w:lineRule="auto"/>
        <w:ind w:left="357" w:hanging="357"/>
        <w:jc w:val="both"/>
        <w:rPr>
          <w:rFonts w:ascii="Arial" w:hAnsi="Arial" w:cs="Arial"/>
          <w:sz w:val="22"/>
          <w:szCs w:val="22"/>
        </w:rPr>
      </w:pPr>
      <w:r w:rsidRPr="0056327E">
        <w:rPr>
          <w:rFonts w:ascii="Arial" w:hAnsi="Arial" w:cs="Arial"/>
          <w:b/>
          <w:sz w:val="22"/>
          <w:szCs w:val="22"/>
        </w:rPr>
        <w:t xml:space="preserve"> DO PAGAMENTO: </w:t>
      </w:r>
    </w:p>
    <w:p w14:paraId="303C1373" w14:textId="08A4A63E" w:rsidR="00BF68B1" w:rsidRPr="0056327E" w:rsidRDefault="00BF68B1" w:rsidP="00E83B41">
      <w:pPr>
        <w:pStyle w:val="PargrafodaLista"/>
        <w:widowControl w:val="0"/>
        <w:numPr>
          <w:ilvl w:val="1"/>
          <w:numId w:val="17"/>
        </w:numPr>
        <w:autoSpaceDE w:val="0"/>
        <w:autoSpaceDN w:val="0"/>
        <w:spacing w:line="276" w:lineRule="auto"/>
        <w:ind w:left="357" w:hanging="357"/>
        <w:contextualSpacing w:val="0"/>
        <w:rPr>
          <w:rFonts w:ascii="Arial" w:hAnsi="Arial" w:cs="Arial"/>
        </w:rPr>
      </w:pPr>
      <w:r w:rsidRPr="0056327E">
        <w:rPr>
          <w:rFonts w:ascii="Arial" w:hAnsi="Arial" w:cs="Arial"/>
        </w:rPr>
        <w:t>A Prefeitura Municipal de MUNDO NOVO pagará à Pessoa Jurídica/Física, pelos serviços efetivamente prestados, conforme valores definidos na proposta de preços.</w:t>
      </w:r>
    </w:p>
    <w:p w14:paraId="0BC302D7" w14:textId="77777777" w:rsidR="00BF68B1" w:rsidRPr="0056327E" w:rsidRDefault="00BF68B1" w:rsidP="00E83B41">
      <w:pPr>
        <w:pStyle w:val="PargrafodaLista"/>
        <w:numPr>
          <w:ilvl w:val="2"/>
          <w:numId w:val="38"/>
        </w:numPr>
        <w:spacing w:line="276" w:lineRule="auto"/>
        <w:ind w:left="567" w:firstLine="0"/>
        <w:rPr>
          <w:rFonts w:ascii="Arial" w:hAnsi="Arial" w:cs="Arial"/>
        </w:rPr>
      </w:pPr>
      <w:r w:rsidRPr="0056327E">
        <w:rPr>
          <w:rFonts w:ascii="Arial" w:hAnsi="Arial" w:cs="Arial"/>
        </w:rPr>
        <w:t xml:space="preserve"> Os pagamentos serão efetuados mediante a apresentação da Nota Fiscal correspondente ao serviço efetivamente prestado, contados da data do atesto pela Administração constatando o recebimento definitivo do objeto ou sua fração de acordo com as demais exigências administrativas em vigor e com as condições constantes da proposta.</w:t>
      </w:r>
    </w:p>
    <w:p w14:paraId="5350A056"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Os pagamentos serão feitos através de crédito em conta corrente d</w:t>
      </w:r>
      <w:r w:rsidRPr="0056327E">
        <w:rPr>
          <w:rFonts w:ascii="Arial" w:hAnsi="Arial" w:cs="Arial"/>
          <w:u w:val="single"/>
        </w:rPr>
        <w:t>a Pessoa Jurídica/Física ou pessoa física</w:t>
      </w:r>
      <w:r w:rsidRPr="0056327E">
        <w:rPr>
          <w:rFonts w:ascii="Arial" w:hAnsi="Arial" w:cs="Arial"/>
        </w:rPr>
        <w:t xml:space="preserve"> ser contratada, conforme dados disponibilizados pela CONTRATADA.</w:t>
      </w:r>
    </w:p>
    <w:p w14:paraId="5723DFDA"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Somente serão efetuados os pagamentos após ser atestado pela Administração do recebimento, conferência e aceite dos serviços efetivamente prestado, sob pena de caracterização de inexecução contratual.</w:t>
      </w:r>
    </w:p>
    <w:p w14:paraId="164F9B85"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 xml:space="preserve">O atesto será realizado na Nota Fiscal, e nesta deverá conter a descrição da quantidade e dos serviços realizados ou produtos efetivamente entregues. </w:t>
      </w:r>
    </w:p>
    <w:p w14:paraId="070DF152"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RFB 971/2009.</w:t>
      </w:r>
    </w:p>
    <w:p w14:paraId="3CEF8C83"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 xml:space="preserve">Quando o objeto não comportar a retenção de impostos, a </w:t>
      </w:r>
      <w:r w:rsidRPr="0056327E">
        <w:rPr>
          <w:rFonts w:ascii="Arial" w:hAnsi="Arial" w:cs="Arial"/>
          <w:b/>
          <w:bCs/>
        </w:rPr>
        <w:t>CONTRATADA</w:t>
      </w:r>
      <w:r w:rsidRPr="0056327E">
        <w:rPr>
          <w:rFonts w:ascii="Arial" w:hAnsi="Arial" w:cs="Arial"/>
        </w:rPr>
        <w:t xml:space="preserve"> deverá obrigatoriamente apresentar Ato Declaratório. </w:t>
      </w:r>
    </w:p>
    <w:p w14:paraId="4CEE607F"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shd w:val="clear" w:color="auto" w:fill="FFFFFF"/>
        </w:rPr>
        <w:t xml:space="preserve">Conforme Art. 121 da </w:t>
      </w:r>
      <w:r w:rsidRPr="0056327E">
        <w:rPr>
          <w:rFonts w:ascii="Arial" w:hAnsi="Arial" w:cs="Arial"/>
          <w:b/>
          <w:bCs/>
        </w:rPr>
        <w:t>IN/RFB 971/09,</w:t>
      </w:r>
      <w:r w:rsidRPr="0056327E">
        <w:rPr>
          <w:rFonts w:ascii="Arial" w:hAnsi="Arial" w:cs="Arial"/>
          <w:shd w:val="clear" w:color="auto" w:fill="FFFFFF"/>
        </w:rPr>
        <w:t xml:space="preserve"> não integram a base de cálculo da retenção, desde que comprovados, valores de materiais ou de equipamentos, próprios ou de terceiros, exceto os equipamentos manuais, fornecidos pela contratada, devidamente discriminados no contrato e na nota fiscal.</w:t>
      </w:r>
    </w:p>
    <w:p w14:paraId="6FF8B8FB"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shd w:val="clear" w:color="auto" w:fill="FFFFFF"/>
        </w:rPr>
        <w:t>Consideram-se discriminados os valores relativos a material ou equipamentos, quando expressos na nota fiscal, bem como previstos em planilha integrante no contrato.</w:t>
      </w:r>
    </w:p>
    <w:p w14:paraId="33DD7503"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shd w:val="clear" w:color="auto" w:fill="FFFFFF"/>
        </w:rPr>
        <w:t xml:space="preserve">Na ausência de discriminação dos valores relativos a material ou equipamentos, na forma do item anterior, aplicar-se-á o quanto previsto no Art. 122 da </w:t>
      </w:r>
      <w:r w:rsidRPr="0056327E">
        <w:rPr>
          <w:rFonts w:ascii="Arial" w:hAnsi="Arial" w:cs="Arial"/>
          <w:b/>
          <w:bCs/>
        </w:rPr>
        <w:t>IN/RFB 971/09</w:t>
      </w:r>
      <w:r w:rsidRPr="0056327E">
        <w:rPr>
          <w:rFonts w:ascii="Arial" w:hAnsi="Arial" w:cs="Arial"/>
          <w:shd w:val="clear" w:color="auto" w:fill="FFFFFF"/>
        </w:rPr>
        <w:t>.</w:t>
      </w:r>
    </w:p>
    <w:p w14:paraId="51DEC96F"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shd w:val="clear" w:color="auto" w:fill="FFFFFF"/>
        </w:rPr>
        <w:lastRenderedPageBreak/>
        <w:t xml:space="preserve">Caso a </w:t>
      </w:r>
      <w:r w:rsidRPr="0056327E">
        <w:rPr>
          <w:rFonts w:ascii="Arial" w:hAnsi="Arial" w:cs="Arial"/>
          <w:b/>
          <w:bCs/>
          <w:shd w:val="clear" w:color="auto" w:fill="FFFFFF"/>
        </w:rPr>
        <w:t>CONTRATADA</w:t>
      </w:r>
      <w:r w:rsidRPr="0056327E">
        <w:rPr>
          <w:rFonts w:ascii="Arial" w:hAnsi="Arial" w:cs="Arial"/>
          <w:shd w:val="clear" w:color="auto" w:fill="FFFFFF"/>
        </w:rPr>
        <w:t xml:space="preserve">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6AE27CE4"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Deverão ser apensados à nota fiscal, se houver, comprovante da existência de processos administrativos ou judiciais.</w:t>
      </w:r>
    </w:p>
    <w:p w14:paraId="0DDE214E"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Na data da apresentação da Nota Fiscal, junto a ela a</w:t>
      </w:r>
      <w:r w:rsidRPr="0056327E">
        <w:rPr>
          <w:rFonts w:ascii="Arial" w:hAnsi="Arial" w:cs="Arial"/>
          <w:b/>
          <w:bCs/>
        </w:rPr>
        <w:t xml:space="preserve"> CONTRATADA</w:t>
      </w:r>
      <w:r w:rsidRPr="0056327E">
        <w:rPr>
          <w:rFonts w:ascii="Arial" w:hAnsi="Arial" w:cs="Arial"/>
        </w:rPr>
        <w:t xml:space="preserve">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1DB06529"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Antes de efetuar o pagamento será verificada a regularidade do contratado junto aos órgãos fazendários, mediante consulta on-line, cujos comprovantes serão anexados ao processo de pagamento.</w:t>
      </w:r>
    </w:p>
    <w:p w14:paraId="132595BD"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 xml:space="preserve">A nota fiscal que apresentar incorreção será devolvida à contratada para eventual </w:t>
      </w:r>
      <w:r w:rsidRPr="0056327E">
        <w:rPr>
          <w:rFonts w:ascii="Arial" w:hAnsi="Arial" w:cs="Arial"/>
          <w:spacing w:val="-2"/>
        </w:rPr>
        <w:t>correção;</w:t>
      </w:r>
    </w:p>
    <w:p w14:paraId="23EE1DD9"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 xml:space="preserve">Nenhum pagamento será efetuado à </w:t>
      </w:r>
      <w:r w:rsidRPr="0056327E">
        <w:rPr>
          <w:rFonts w:ascii="Arial" w:hAnsi="Arial" w:cs="Arial"/>
          <w:b/>
          <w:bCs/>
        </w:rPr>
        <w:t>CONTRATADA</w:t>
      </w:r>
      <w:r w:rsidRPr="0056327E">
        <w:rPr>
          <w:rFonts w:ascii="Arial" w:hAnsi="Arial" w:cs="Arial"/>
        </w:rPr>
        <w:t xml:space="preserve"> enquanto pendente de liquidação qualquer obrigação financeira que lhe for imposta em virtude de penalidade ou inadimplência, bem assim, em razão de dano ou prejuízo causado à contratante ou a terceiros, não gerando essa postergação direto à atualização monetária do preço;</w:t>
      </w:r>
    </w:p>
    <w:p w14:paraId="00FBCB6D"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O contrato não sofrerá reajuste de</w:t>
      </w:r>
      <w:r w:rsidRPr="0056327E">
        <w:rPr>
          <w:rFonts w:ascii="Arial" w:hAnsi="Arial" w:cs="Arial"/>
          <w:spacing w:val="-2"/>
        </w:rPr>
        <w:t xml:space="preserve"> preço;</w:t>
      </w:r>
    </w:p>
    <w:p w14:paraId="56B7D3E9"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spacing w:val="-2"/>
        </w:rPr>
        <w:t>Em caso de p</w:t>
      </w:r>
      <w:r w:rsidRPr="0056327E">
        <w:rPr>
          <w:rFonts w:ascii="Arial" w:hAnsi="Arial" w:cs="Arial"/>
        </w:rPr>
        <w:t>agamento parcialmente antecipado, de acordo com o estudo técnico preliminar, tal pagamento, deverá ser considerado suprimento de recurso, caracterizado como operação de ordem financeira, classificável no grupo do Ativo Realizável – subgrupo “Antecipações a Terceiros”, somente, sendo reconhecido como despesa pública no encerramento do ciclo, que se completa com a regular liquidação, sendo que, por conseguinte, somente, poderá ser concedida quando devidamente justificada, respeitando-se a peculiaridade do fato e o relevante interesse público envolvido.</w:t>
      </w:r>
    </w:p>
    <w:p w14:paraId="65497E24" w14:textId="77777777" w:rsidR="00BF68B1" w:rsidRPr="0056327E" w:rsidRDefault="00BF68B1" w:rsidP="00E83B41">
      <w:pPr>
        <w:pStyle w:val="PargrafodaLista"/>
        <w:numPr>
          <w:ilvl w:val="2"/>
          <w:numId w:val="38"/>
        </w:numPr>
        <w:spacing w:line="276" w:lineRule="auto"/>
        <w:ind w:left="567" w:firstLine="0"/>
        <w:rPr>
          <w:rFonts w:ascii="Arial" w:hAnsi="Arial" w:cs="Arial"/>
        </w:rPr>
      </w:pPr>
      <w:r w:rsidRPr="0056327E">
        <w:rPr>
          <w:rFonts w:ascii="Arial" w:hAnsi="Arial" w:cs="Arial"/>
        </w:rPr>
        <w:t xml:space="preserve"> O pagamento somente será efetuado se a nota fiscal for emitida conforme o exigido.</w:t>
      </w:r>
    </w:p>
    <w:p w14:paraId="4F7910FB" w14:textId="77777777" w:rsidR="00BF68B1" w:rsidRPr="0056327E" w:rsidRDefault="00BF68B1" w:rsidP="00E83B41">
      <w:pPr>
        <w:pStyle w:val="PargrafodaLista"/>
        <w:numPr>
          <w:ilvl w:val="2"/>
          <w:numId w:val="38"/>
        </w:numPr>
        <w:spacing w:line="276" w:lineRule="auto"/>
        <w:ind w:left="567" w:firstLine="0"/>
        <w:rPr>
          <w:rFonts w:ascii="Arial" w:hAnsi="Arial" w:cs="Arial"/>
        </w:rPr>
      </w:pPr>
      <w:r w:rsidRPr="0056327E">
        <w:rPr>
          <w:rFonts w:ascii="Arial" w:hAnsi="Arial" w:cs="Arial"/>
        </w:rPr>
        <w:t xml:space="preserve"> Havendo erro na fatura ou descumprimento das condições pactuadas, no todo ou em parte, a tramitação da nota fiscal será suspensa para que a </w:t>
      </w:r>
      <w:r w:rsidRPr="0056327E">
        <w:rPr>
          <w:rFonts w:ascii="Arial" w:hAnsi="Arial" w:cs="Arial"/>
          <w:b/>
          <w:bCs/>
        </w:rPr>
        <w:t>CONTRATADA</w:t>
      </w:r>
      <w:r w:rsidRPr="0056327E">
        <w:rPr>
          <w:rFonts w:ascii="Arial" w:hAnsi="Arial" w:cs="Arial"/>
        </w:rPr>
        <w:t xml:space="preserve"> adote as providências necessárias à sua correção.</w:t>
      </w:r>
    </w:p>
    <w:p w14:paraId="728D4838" w14:textId="77777777" w:rsidR="00BF68B1" w:rsidRPr="0056327E" w:rsidRDefault="00BF68B1" w:rsidP="00E83B41">
      <w:pPr>
        <w:pStyle w:val="PargrafodaLista"/>
        <w:numPr>
          <w:ilvl w:val="2"/>
          <w:numId w:val="38"/>
        </w:numPr>
        <w:spacing w:line="276" w:lineRule="auto"/>
        <w:ind w:left="567" w:firstLine="0"/>
        <w:rPr>
          <w:rFonts w:ascii="Arial" w:hAnsi="Arial" w:cs="Arial"/>
          <w:b/>
          <w:bCs/>
        </w:rPr>
      </w:pPr>
      <w:r w:rsidRPr="0056327E">
        <w:rPr>
          <w:rFonts w:ascii="Arial" w:hAnsi="Arial" w:cs="Arial"/>
        </w:rPr>
        <w:t xml:space="preserve"> Havendo alguma pendência impeditiva do pagamento, será considerada data do atesto da nova nota fiscal aquela na qual ocorreu a regularização da pendência por parte da </w:t>
      </w:r>
      <w:r w:rsidRPr="0056327E">
        <w:rPr>
          <w:rFonts w:ascii="Arial" w:hAnsi="Arial" w:cs="Arial"/>
          <w:b/>
          <w:bCs/>
        </w:rPr>
        <w:t>CONTRATADA.</w:t>
      </w:r>
    </w:p>
    <w:p w14:paraId="311880C9" w14:textId="77777777" w:rsidR="00BF68B1" w:rsidRPr="0056327E" w:rsidRDefault="00BF68B1" w:rsidP="00E83B41">
      <w:pPr>
        <w:pStyle w:val="Recuodecorpodetexto3"/>
        <w:numPr>
          <w:ilvl w:val="0"/>
          <w:numId w:val="17"/>
        </w:numPr>
        <w:shd w:val="clear" w:color="auto" w:fill="D9D9D9"/>
        <w:suppressAutoHyphens w:val="0"/>
        <w:spacing w:after="0" w:line="276" w:lineRule="auto"/>
        <w:ind w:left="357" w:right="45" w:hanging="357"/>
        <w:rPr>
          <w:rFonts w:ascii="Arial" w:hAnsi="Arial" w:cs="Arial"/>
          <w:b/>
          <w:bCs/>
          <w:sz w:val="22"/>
          <w:szCs w:val="22"/>
        </w:rPr>
      </w:pPr>
      <w:r w:rsidRPr="0056327E">
        <w:rPr>
          <w:rFonts w:ascii="Arial" w:hAnsi="Arial" w:cs="Arial"/>
          <w:b/>
          <w:bCs/>
          <w:sz w:val="22"/>
          <w:szCs w:val="22"/>
        </w:rPr>
        <w:t>DAS DISPOSIÇÕES GERAIS</w:t>
      </w:r>
    </w:p>
    <w:p w14:paraId="14115CFD" w14:textId="697557F1" w:rsidR="00BF68B1" w:rsidRPr="0056327E" w:rsidRDefault="00BF68B1" w:rsidP="00E83B41">
      <w:pPr>
        <w:pStyle w:val="Recuodecorpodetexto3"/>
        <w:numPr>
          <w:ilvl w:val="1"/>
          <w:numId w:val="17"/>
        </w:numPr>
        <w:suppressAutoHyphens w:val="0"/>
        <w:spacing w:before="240" w:after="0" w:line="276" w:lineRule="auto"/>
        <w:ind w:left="357" w:right="45" w:hanging="357"/>
        <w:jc w:val="both"/>
        <w:rPr>
          <w:rFonts w:ascii="Arial" w:hAnsi="Arial" w:cs="Arial"/>
          <w:sz w:val="22"/>
          <w:szCs w:val="22"/>
        </w:rPr>
      </w:pPr>
      <w:r w:rsidRPr="0056327E">
        <w:rPr>
          <w:rFonts w:ascii="Arial" w:hAnsi="Arial" w:cs="Arial"/>
          <w:sz w:val="22"/>
          <w:szCs w:val="22"/>
        </w:rPr>
        <w:t>Fica assegurado à PREFEITURA MUNICIPAL DE MUNDO NOVO - BAHIA, o direito de proceder análises e outras diligências, a qualquer tempo, na extensão necessária, a fim de esclarecer possíveis dúvidas a respeito de quaisquer dos elementos apresentados no transcurso do processo.</w:t>
      </w:r>
    </w:p>
    <w:p w14:paraId="792911B3" w14:textId="77777777" w:rsidR="00BF68B1" w:rsidRPr="0056327E" w:rsidRDefault="00BF68B1" w:rsidP="00E83B41">
      <w:pPr>
        <w:pStyle w:val="Recuodecorpodetexto3"/>
        <w:numPr>
          <w:ilvl w:val="1"/>
          <w:numId w:val="17"/>
        </w:numPr>
        <w:suppressAutoHyphens w:val="0"/>
        <w:spacing w:after="0" w:line="276" w:lineRule="auto"/>
        <w:ind w:left="357" w:right="45" w:hanging="357"/>
        <w:jc w:val="both"/>
        <w:rPr>
          <w:rFonts w:ascii="Arial" w:hAnsi="Arial" w:cs="Arial"/>
          <w:sz w:val="22"/>
          <w:szCs w:val="22"/>
        </w:rPr>
      </w:pPr>
      <w:r w:rsidRPr="0056327E">
        <w:rPr>
          <w:rFonts w:ascii="Arial" w:hAnsi="Arial" w:cs="Arial"/>
          <w:sz w:val="22"/>
          <w:szCs w:val="22"/>
        </w:rPr>
        <w:t>Os interessados são responsáveis pela fidelidade e legitimidade das informações e dos documentos apresentados em qualquer fase do credenciamento.</w:t>
      </w:r>
    </w:p>
    <w:p w14:paraId="3798FE48" w14:textId="77777777" w:rsidR="00BF68B1" w:rsidRPr="0056327E" w:rsidRDefault="00BF68B1" w:rsidP="00E83B41">
      <w:pPr>
        <w:pStyle w:val="Recuodecorpodetexto3"/>
        <w:numPr>
          <w:ilvl w:val="1"/>
          <w:numId w:val="17"/>
        </w:numPr>
        <w:suppressAutoHyphens w:val="0"/>
        <w:spacing w:after="0" w:line="276" w:lineRule="auto"/>
        <w:ind w:left="357" w:right="45" w:hanging="357"/>
        <w:jc w:val="both"/>
        <w:rPr>
          <w:rFonts w:ascii="Arial" w:hAnsi="Arial" w:cs="Arial"/>
          <w:sz w:val="22"/>
          <w:szCs w:val="22"/>
        </w:rPr>
      </w:pPr>
      <w:r w:rsidRPr="0056327E">
        <w:rPr>
          <w:rFonts w:ascii="Arial" w:hAnsi="Arial" w:cs="Arial"/>
          <w:sz w:val="22"/>
          <w:szCs w:val="22"/>
        </w:rPr>
        <w:t>A autoridade competente poderá revogar o credenciamento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035FEC8C" w14:textId="45211705" w:rsidR="00BF68B1" w:rsidRPr="0056327E" w:rsidRDefault="00BF68B1" w:rsidP="00E83B41">
      <w:pPr>
        <w:pStyle w:val="Recuodecorpodetexto3"/>
        <w:numPr>
          <w:ilvl w:val="1"/>
          <w:numId w:val="17"/>
        </w:numPr>
        <w:suppressAutoHyphens w:val="0"/>
        <w:spacing w:after="0" w:line="276" w:lineRule="auto"/>
        <w:ind w:left="357" w:right="45" w:hanging="357"/>
        <w:jc w:val="both"/>
        <w:rPr>
          <w:rFonts w:ascii="Arial" w:hAnsi="Arial" w:cs="Arial"/>
          <w:sz w:val="22"/>
          <w:szCs w:val="22"/>
        </w:rPr>
      </w:pPr>
      <w:r w:rsidRPr="0056327E">
        <w:rPr>
          <w:rFonts w:ascii="Arial" w:hAnsi="Arial" w:cs="Arial"/>
          <w:sz w:val="22"/>
          <w:szCs w:val="22"/>
        </w:rPr>
        <w:lastRenderedPageBreak/>
        <w:t xml:space="preserve">As informações e esclarecimentos necessários ao perfeito conhecimento do objeto deste procedimento serão prestados pelo Agente de Contratação responsável, por meio do e-mail: </w:t>
      </w:r>
      <w:r w:rsidR="00FB2963" w:rsidRPr="0056327E">
        <w:rPr>
          <w:rStyle w:val="Hyperlink"/>
          <w:rFonts w:ascii="Arial" w:hAnsi="Arial" w:cs="Arial"/>
          <w:sz w:val="22"/>
          <w:szCs w:val="22"/>
        </w:rPr>
        <w:t>licita.mundonovoba.2025@gmail.com</w:t>
      </w:r>
    </w:p>
    <w:p w14:paraId="120268EA" w14:textId="77777777" w:rsidR="00BF68B1" w:rsidRPr="0056327E" w:rsidRDefault="00BF68B1" w:rsidP="00E83B41">
      <w:pPr>
        <w:pStyle w:val="Recuodecorpodetexto3"/>
        <w:numPr>
          <w:ilvl w:val="1"/>
          <w:numId w:val="17"/>
        </w:numPr>
        <w:suppressAutoHyphens w:val="0"/>
        <w:spacing w:after="0" w:line="276" w:lineRule="auto"/>
        <w:ind w:left="357" w:right="45" w:hanging="357"/>
        <w:jc w:val="both"/>
        <w:rPr>
          <w:rFonts w:ascii="Arial" w:hAnsi="Arial" w:cs="Arial"/>
          <w:sz w:val="22"/>
          <w:szCs w:val="22"/>
        </w:rPr>
      </w:pPr>
      <w:r w:rsidRPr="0056327E">
        <w:rPr>
          <w:rFonts w:ascii="Arial" w:hAnsi="Arial" w:cs="Arial"/>
          <w:sz w:val="22"/>
          <w:szCs w:val="22"/>
        </w:rPr>
        <w:t xml:space="preserve">O edital ficará aberto por 12 meses, visando que, possíveis interessados, possam vir a postular o seu credenciamento, desde que atenda aos critérios, estabelecidos, no referido instrumento convocatório. </w:t>
      </w:r>
    </w:p>
    <w:p w14:paraId="017F9960" w14:textId="1D5559AB" w:rsidR="00BF68B1" w:rsidRPr="0056327E" w:rsidRDefault="00BF68B1" w:rsidP="00E83B41">
      <w:pPr>
        <w:pStyle w:val="Recuodecorpodetexto3"/>
        <w:numPr>
          <w:ilvl w:val="1"/>
          <w:numId w:val="17"/>
        </w:numPr>
        <w:suppressAutoHyphens w:val="0"/>
        <w:spacing w:after="0" w:line="276" w:lineRule="auto"/>
        <w:ind w:left="357" w:right="45" w:hanging="357"/>
        <w:jc w:val="both"/>
        <w:rPr>
          <w:rFonts w:ascii="Arial" w:hAnsi="Arial" w:cs="Arial"/>
          <w:sz w:val="22"/>
          <w:szCs w:val="22"/>
        </w:rPr>
      </w:pPr>
      <w:r w:rsidRPr="0056327E">
        <w:rPr>
          <w:rFonts w:ascii="Arial" w:hAnsi="Arial" w:cs="Arial"/>
          <w:sz w:val="22"/>
          <w:szCs w:val="22"/>
        </w:rPr>
        <w:t xml:space="preserve">Dos atos praticados será gerada ata, na qual estarão registrados todos os atos dos procedimentos e ocorrência relevantes, que ficará disponível para consulta no Diário Oficial eletrônicos do Município de MUNDO NOVO-BA.  </w:t>
      </w:r>
    </w:p>
    <w:p w14:paraId="644595A0" w14:textId="77777777" w:rsidR="00985923" w:rsidRPr="0056327E" w:rsidRDefault="00985923" w:rsidP="00E83B41">
      <w:pPr>
        <w:pStyle w:val="Recuodecorpodetexto3"/>
        <w:suppressAutoHyphens w:val="0"/>
        <w:spacing w:after="0" w:line="276" w:lineRule="auto"/>
        <w:ind w:left="357" w:right="45"/>
        <w:jc w:val="both"/>
        <w:rPr>
          <w:rFonts w:ascii="Arial" w:hAnsi="Arial" w:cs="Arial"/>
          <w:sz w:val="20"/>
          <w:szCs w:val="20"/>
        </w:rPr>
      </w:pPr>
    </w:p>
    <w:p w14:paraId="3883BFFB" w14:textId="77777777" w:rsidR="00985923" w:rsidRPr="0056327E" w:rsidRDefault="00985923" w:rsidP="00E83B41">
      <w:pPr>
        <w:pStyle w:val="Recuodecorpodetexto3"/>
        <w:suppressAutoHyphens w:val="0"/>
        <w:spacing w:after="0" w:line="276" w:lineRule="auto"/>
        <w:ind w:left="357" w:right="45"/>
        <w:jc w:val="both"/>
        <w:rPr>
          <w:rFonts w:ascii="Arial" w:hAnsi="Arial" w:cs="Arial"/>
          <w:sz w:val="20"/>
          <w:szCs w:val="20"/>
        </w:rPr>
      </w:pPr>
    </w:p>
    <w:p w14:paraId="172BAC7A" w14:textId="6AD0B350" w:rsidR="00BF68B1" w:rsidRPr="0056327E" w:rsidRDefault="00BF68B1" w:rsidP="00E83B41">
      <w:pPr>
        <w:spacing w:after="120" w:line="276" w:lineRule="auto"/>
        <w:rPr>
          <w:rFonts w:ascii="Arial" w:hAnsi="Arial" w:cs="Arial"/>
        </w:rPr>
      </w:pPr>
      <w:r w:rsidRPr="0056327E">
        <w:rPr>
          <w:rFonts w:ascii="Arial" w:hAnsi="Arial" w:cs="Arial"/>
        </w:rPr>
        <w:t xml:space="preserve">MUNDO NOVO – Bahia, </w:t>
      </w:r>
      <w:r w:rsidR="0056327E" w:rsidRPr="0056327E">
        <w:rPr>
          <w:rFonts w:ascii="Arial" w:hAnsi="Arial" w:cs="Arial"/>
        </w:rPr>
        <w:t>03</w:t>
      </w:r>
      <w:r w:rsidRPr="0056327E">
        <w:rPr>
          <w:rFonts w:ascii="Arial" w:hAnsi="Arial" w:cs="Arial"/>
        </w:rPr>
        <w:t xml:space="preserve"> de </w:t>
      </w:r>
      <w:r w:rsidR="0056327E" w:rsidRPr="0056327E">
        <w:rPr>
          <w:rFonts w:ascii="Arial" w:hAnsi="Arial" w:cs="Arial"/>
        </w:rPr>
        <w:t>fevereiro</w:t>
      </w:r>
      <w:r w:rsidRPr="0056327E">
        <w:rPr>
          <w:rFonts w:ascii="Arial" w:hAnsi="Arial" w:cs="Arial"/>
        </w:rPr>
        <w:t xml:space="preserve"> de 2025</w:t>
      </w:r>
    </w:p>
    <w:p w14:paraId="01848B6F" w14:textId="77777777" w:rsidR="00BF68B1" w:rsidRPr="0056327E" w:rsidRDefault="00BF68B1" w:rsidP="00E83B41">
      <w:pPr>
        <w:spacing w:line="276" w:lineRule="auto"/>
        <w:rPr>
          <w:rFonts w:ascii="Arial" w:hAnsi="Arial" w:cs="Arial"/>
          <w:b/>
          <w:lang w:eastAsia="pt-BR"/>
        </w:rPr>
      </w:pPr>
    </w:p>
    <w:p w14:paraId="54E5C866" w14:textId="77777777" w:rsidR="00BF68B1" w:rsidRPr="0056327E" w:rsidRDefault="00BF68B1" w:rsidP="00E83B41">
      <w:pPr>
        <w:spacing w:line="276" w:lineRule="auto"/>
        <w:rPr>
          <w:rFonts w:ascii="Arial" w:hAnsi="Arial" w:cs="Arial"/>
          <w:b/>
          <w:lang w:eastAsia="pt-BR"/>
        </w:rPr>
      </w:pPr>
    </w:p>
    <w:p w14:paraId="0E45D38D" w14:textId="77777777" w:rsidR="00BF68B1" w:rsidRPr="0056327E" w:rsidRDefault="00BF68B1" w:rsidP="00E83B41">
      <w:pPr>
        <w:spacing w:line="276" w:lineRule="auto"/>
        <w:rPr>
          <w:rFonts w:ascii="Arial" w:hAnsi="Arial" w:cs="Arial"/>
          <w:b/>
          <w:lang w:eastAsia="pt-BR"/>
        </w:rPr>
      </w:pPr>
    </w:p>
    <w:p w14:paraId="27D1916E" w14:textId="53060239" w:rsidR="00BF68B1" w:rsidRPr="0056327E" w:rsidRDefault="009F65DA" w:rsidP="00E83B41">
      <w:pPr>
        <w:spacing w:line="276" w:lineRule="auto"/>
        <w:rPr>
          <w:rFonts w:ascii="Arial" w:hAnsi="Arial" w:cs="Arial"/>
          <w:b/>
          <w:lang w:eastAsia="pt-BR"/>
        </w:rPr>
      </w:pPr>
      <w:r w:rsidRPr="0056327E">
        <w:rPr>
          <w:rFonts w:ascii="Arial" w:hAnsi="Arial" w:cs="Arial"/>
          <w:b/>
          <w:lang w:eastAsia="pt-BR"/>
        </w:rPr>
        <w:t>TASSIANE MENDES FERREIRA</w:t>
      </w:r>
    </w:p>
    <w:p w14:paraId="2DC4EE32" w14:textId="6FDA352F" w:rsidR="00BF68B1" w:rsidRPr="0056327E" w:rsidRDefault="00BF68B1" w:rsidP="00E83B41">
      <w:pPr>
        <w:spacing w:line="276" w:lineRule="auto"/>
        <w:rPr>
          <w:rFonts w:ascii="Arial" w:hAnsi="Arial" w:cs="Arial"/>
          <w:iCs/>
          <w:sz w:val="16"/>
          <w:szCs w:val="16"/>
        </w:rPr>
      </w:pPr>
      <w:r w:rsidRPr="0056327E">
        <w:rPr>
          <w:rFonts w:ascii="Arial" w:hAnsi="Arial" w:cs="Arial"/>
          <w:iCs/>
          <w:sz w:val="16"/>
          <w:szCs w:val="16"/>
        </w:rPr>
        <w:t xml:space="preserve">Secretária Municipal de Educação </w:t>
      </w:r>
    </w:p>
    <w:p w14:paraId="76F2C7B5"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r w:rsidRPr="0056327E">
        <w:rPr>
          <w:rFonts w:ascii="Arial" w:hAnsi="Arial" w:cs="Arial"/>
          <w:b/>
          <w:color w:val="000000"/>
          <w:lang w:eastAsia="pt-BR"/>
        </w:rPr>
        <w:br w:type="page"/>
      </w:r>
      <w:r w:rsidRPr="0056327E">
        <w:rPr>
          <w:rFonts w:ascii="Arial" w:hAnsi="Arial" w:cs="Arial"/>
          <w:b/>
          <w:color w:val="000000"/>
          <w:lang w:eastAsia="pt-BR"/>
        </w:rPr>
        <w:lastRenderedPageBreak/>
        <w:t>ANEXO I</w:t>
      </w:r>
    </w:p>
    <w:p w14:paraId="5AE458E6"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r w:rsidRPr="0056327E">
        <w:rPr>
          <w:rFonts w:ascii="Arial" w:hAnsi="Arial" w:cs="Arial"/>
          <w:b/>
          <w:color w:val="000000"/>
          <w:lang w:eastAsia="pt-BR"/>
        </w:rPr>
        <w:t>MODELO DE CONTRATO DE VENDA</w:t>
      </w:r>
    </w:p>
    <w:p w14:paraId="053349FF"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1BAA7855"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r w:rsidRPr="0056327E">
        <w:rPr>
          <w:rFonts w:ascii="Arial" w:hAnsi="Arial" w:cs="Arial"/>
          <w:b/>
          <w:color w:val="000000"/>
          <w:lang w:eastAsia="pt-BR"/>
        </w:rPr>
        <w:t>CONTRATO N.º ____/2025</w:t>
      </w:r>
    </w:p>
    <w:p w14:paraId="75D70D4C"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p>
    <w:p w14:paraId="56261432"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r w:rsidRPr="0056327E">
        <w:rPr>
          <w:rFonts w:ascii="Arial" w:hAnsi="Arial" w:cs="Arial"/>
          <w:b/>
          <w:color w:val="000000"/>
          <w:lang w:eastAsia="pt-BR"/>
        </w:rPr>
        <w:t>CONTRATO DE AQUISIÇÃO DE GÊNEROS ALIMENTÍCIOS DA AGRICULTURA FAMILIAR PARA A</w:t>
      </w:r>
    </w:p>
    <w:p w14:paraId="0DE1981C"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r w:rsidRPr="0056327E">
        <w:rPr>
          <w:rFonts w:ascii="Arial" w:hAnsi="Arial" w:cs="Arial"/>
          <w:b/>
          <w:color w:val="000000"/>
          <w:lang w:eastAsia="pt-BR"/>
        </w:rPr>
        <w:t xml:space="preserve">ALIMENTAÇÃO </w:t>
      </w:r>
      <w:r w:rsidRPr="0056327E">
        <w:rPr>
          <w:rFonts w:ascii="Arial" w:hAnsi="Arial" w:cs="Arial"/>
          <w:b/>
          <w:lang w:eastAsia="pt-BR"/>
        </w:rPr>
        <w:t>DO PROGRAMA MAIS EDUCAÇÃO</w:t>
      </w:r>
    </w:p>
    <w:p w14:paraId="22952AC3"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4F964458" w14:textId="72755301"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color w:val="000000"/>
          <w:lang w:eastAsia="pt-BR"/>
        </w:rPr>
        <w:t xml:space="preserve">O </w:t>
      </w:r>
      <w:r w:rsidRPr="0056327E">
        <w:rPr>
          <w:rFonts w:ascii="Arial" w:hAnsi="Arial" w:cs="Arial"/>
        </w:rPr>
        <w:t>MUNICÍPIO DE MUNDO NOVO</w:t>
      </w:r>
      <w:r w:rsidRPr="0056327E">
        <w:rPr>
          <w:rFonts w:ascii="Arial" w:hAnsi="Arial" w:cs="Arial"/>
          <w:color w:val="000000"/>
          <w:lang w:eastAsia="pt-BR"/>
        </w:rPr>
        <w:t>, pessoa jurídica de direito público</w:t>
      </w:r>
      <w:r w:rsidRPr="006D11FF">
        <w:rPr>
          <w:rFonts w:ascii="Arial" w:hAnsi="Arial" w:cs="Arial"/>
          <w:lang w:eastAsia="pt-BR"/>
        </w:rPr>
        <w:t xml:space="preserve">, com sede à Avenida </w:t>
      </w:r>
      <w:r w:rsidR="00985923" w:rsidRPr="006D11FF">
        <w:rPr>
          <w:rFonts w:ascii="Arial" w:hAnsi="Arial" w:cs="Arial"/>
        </w:rPr>
        <w:t>Osvaldo Ribeiro, n° 38</w:t>
      </w:r>
      <w:r w:rsidRPr="006D11FF">
        <w:rPr>
          <w:rFonts w:ascii="Arial" w:hAnsi="Arial" w:cs="Arial"/>
          <w:lang w:eastAsia="pt-BR"/>
        </w:rPr>
        <w:t xml:space="preserve"> – Centro – MUNDO NOVO – Bahia, inscrita no CNPJ sob n.º </w:t>
      </w:r>
      <w:r w:rsidR="00985923" w:rsidRPr="006D11FF">
        <w:rPr>
          <w:rFonts w:ascii="Arial" w:hAnsi="Arial" w:cs="Arial"/>
          <w:b/>
          <w:bCs/>
        </w:rPr>
        <w:t>13.795.380/0001-40</w:t>
      </w:r>
      <w:r w:rsidRPr="006D11FF">
        <w:rPr>
          <w:rFonts w:ascii="Arial" w:hAnsi="Arial" w:cs="Arial"/>
          <w:lang w:eastAsia="pt-BR"/>
        </w:rPr>
        <w:t xml:space="preserve">, representada neste ato pelo (a) </w:t>
      </w:r>
      <w:r w:rsidR="009F65DA" w:rsidRPr="006D11FF">
        <w:rPr>
          <w:rFonts w:ascii="Arial" w:hAnsi="Arial" w:cs="Arial"/>
          <w:lang w:eastAsia="pt-BR"/>
        </w:rPr>
        <w:t>Prefeita</w:t>
      </w:r>
      <w:r w:rsidRPr="006D11FF">
        <w:rPr>
          <w:rFonts w:ascii="Arial" w:hAnsi="Arial" w:cs="Arial"/>
          <w:lang w:eastAsia="pt-BR"/>
        </w:rPr>
        <w:t xml:space="preserve"> (a) Municipal, o (a) Sr. (a)</w:t>
      </w:r>
      <w:r w:rsidRPr="006D11FF">
        <w:rPr>
          <w:rFonts w:ascii="Arial" w:hAnsi="Arial" w:cs="Arial"/>
          <w:b/>
          <w:bCs/>
          <w:lang w:eastAsia="pt-BR"/>
        </w:rPr>
        <w:t xml:space="preserve"> </w:t>
      </w:r>
      <w:r w:rsidR="009F65DA" w:rsidRPr="006D11FF">
        <w:rPr>
          <w:rFonts w:ascii="Arial" w:hAnsi="Arial" w:cs="Arial"/>
          <w:b/>
          <w:bCs/>
        </w:rPr>
        <w:t>ANA PAULA DE OLIVEIRA COSTA</w:t>
      </w:r>
      <w:r w:rsidRPr="006D11FF">
        <w:rPr>
          <w:rFonts w:ascii="Arial" w:hAnsi="Arial" w:cs="Arial"/>
          <w:lang w:eastAsia="pt-BR"/>
        </w:rPr>
        <w:t>, doravante denominado CONTRATANTE, e por outro lado (</w:t>
      </w:r>
      <w:r w:rsidRPr="0056327E">
        <w:rPr>
          <w:rFonts w:ascii="Arial" w:hAnsi="Arial" w:cs="Arial"/>
          <w:b/>
          <w:color w:val="000000"/>
          <w:lang w:eastAsia="pt-BR"/>
        </w:rPr>
        <w:t>nome do grupo formal ou informal ou fornecedor individual</w:t>
      </w:r>
      <w:r w:rsidRPr="0056327E">
        <w:rPr>
          <w:rFonts w:ascii="Arial" w:hAnsi="Arial" w:cs="Arial"/>
          <w:color w:val="000000"/>
          <w:lang w:eastAsia="pt-BR"/>
        </w:rPr>
        <w:t xml:space="preserve">), com situado à Av. _____________, n.º____, em (município), inscrita no CNPJ sob n.º ________________________, (para grupo formal), CPF sob n.º_____________ (grupos informais e individuais), doravante denominado (a) CONTRATADO (A), fundamentados nas disposições </w:t>
      </w:r>
      <w:r w:rsidRPr="0056327E">
        <w:rPr>
          <w:rFonts w:ascii="Arial" w:hAnsi="Arial" w:cs="Arial"/>
          <w:lang w:eastAsia="pt-BR"/>
        </w:rPr>
        <w:t>da Lei nº</w:t>
      </w:r>
      <w:r w:rsidRPr="0056327E">
        <w:rPr>
          <w:rFonts w:ascii="Arial" w:hAnsi="Arial" w:cs="Arial"/>
          <w:color w:val="0000FF"/>
          <w:lang w:eastAsia="pt-BR"/>
        </w:rPr>
        <w:t xml:space="preserve"> </w:t>
      </w:r>
      <w:r w:rsidRPr="0056327E">
        <w:rPr>
          <w:rFonts w:ascii="Arial" w:hAnsi="Arial" w:cs="Arial"/>
          <w:lang w:eastAsia="pt-BR"/>
        </w:rPr>
        <w:t xml:space="preserve">11.947/2009 e em conformidade com a Lei Federal n. 14.133/21, e tendo em vista o que consta na </w:t>
      </w:r>
      <w:r w:rsidRPr="0056327E">
        <w:rPr>
          <w:rFonts w:ascii="Arial" w:hAnsi="Arial" w:cs="Arial"/>
          <w:b/>
          <w:lang w:eastAsia="pt-BR"/>
        </w:rPr>
        <w:t>Chamada Pública nº</w:t>
      </w:r>
      <w:r w:rsidRPr="0056327E">
        <w:rPr>
          <w:rFonts w:ascii="Arial" w:hAnsi="Arial" w:cs="Arial"/>
          <w:b/>
          <w:color w:val="000000"/>
          <w:lang w:eastAsia="pt-BR"/>
        </w:rPr>
        <w:t xml:space="preserve"> </w:t>
      </w:r>
      <w:r w:rsidR="000B3F80">
        <w:rPr>
          <w:rFonts w:ascii="Arial" w:hAnsi="Arial" w:cs="Arial"/>
          <w:b/>
          <w:lang w:eastAsia="pt-BR"/>
        </w:rPr>
        <w:t>003/2025</w:t>
      </w:r>
      <w:r w:rsidRPr="0056327E">
        <w:rPr>
          <w:rFonts w:ascii="Arial" w:hAnsi="Arial" w:cs="Arial"/>
          <w:color w:val="000000"/>
          <w:lang w:eastAsia="pt-BR"/>
        </w:rPr>
        <w:t>, resolvem celebrar o presente contrato mediante as cláusulas que seguem:</w:t>
      </w:r>
    </w:p>
    <w:p w14:paraId="52C8C513"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7B3D5353"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PRIMEIRA:</w:t>
      </w:r>
    </w:p>
    <w:p w14:paraId="7AB286CB"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2DEA0C76" w14:textId="479FD74A" w:rsidR="00BF68B1" w:rsidRPr="0056327E" w:rsidRDefault="00BF68B1" w:rsidP="00E83B41">
      <w:pPr>
        <w:numPr>
          <w:ilvl w:val="1"/>
          <w:numId w:val="18"/>
        </w:numPr>
        <w:autoSpaceDE w:val="0"/>
        <w:autoSpaceDN w:val="0"/>
        <w:adjustRightInd w:val="0"/>
        <w:spacing w:line="276" w:lineRule="auto"/>
        <w:rPr>
          <w:rFonts w:ascii="Arial" w:hAnsi="Arial" w:cs="Arial"/>
          <w:lang w:eastAsia="pt-BR"/>
        </w:rPr>
      </w:pPr>
      <w:r w:rsidRPr="0056327E">
        <w:rPr>
          <w:rFonts w:ascii="Arial" w:hAnsi="Arial" w:cs="Arial"/>
          <w:color w:val="000000"/>
          <w:lang w:eastAsia="pt-BR"/>
        </w:rPr>
        <w:t xml:space="preserve">É objeto desta contratação a </w:t>
      </w:r>
      <w:r w:rsidRPr="0056327E">
        <w:rPr>
          <w:rFonts w:ascii="Arial" w:hAnsi="Arial" w:cs="Arial"/>
          <w:b/>
          <w:lang w:eastAsia="pt-BR"/>
        </w:rPr>
        <w:t>AQUISIÇÃO DE GÊNEROS ALIMENTÍCIOS DA AGRICULTURA FAMILIAR E DO EMPREENDEDOR FAMILIAR RURAL, PARA O ATENDIMENTO AO PROGRAMA NACIONAL DE ALIMENTAÇÃO ESCOLAR - PNAE, PARA O ANO LETIVO DE 2025</w:t>
      </w:r>
      <w:r w:rsidRPr="0056327E">
        <w:rPr>
          <w:rFonts w:ascii="Arial" w:hAnsi="Arial" w:cs="Arial"/>
          <w:lang w:eastAsia="pt-BR"/>
        </w:rPr>
        <w:t xml:space="preserve">, descritos no quadro previsto na Cláusula Quarta, todos de acordo com a </w:t>
      </w:r>
      <w:r w:rsidRPr="0056327E">
        <w:rPr>
          <w:rFonts w:ascii="Arial" w:hAnsi="Arial" w:cs="Arial"/>
          <w:b/>
          <w:lang w:eastAsia="pt-BR"/>
        </w:rPr>
        <w:t xml:space="preserve">Chamada Pública nº </w:t>
      </w:r>
      <w:r w:rsidR="000B3F80">
        <w:rPr>
          <w:rFonts w:ascii="Arial" w:hAnsi="Arial" w:cs="Arial"/>
          <w:b/>
          <w:lang w:eastAsia="pt-BR"/>
        </w:rPr>
        <w:t>003/2025</w:t>
      </w:r>
      <w:r w:rsidRPr="0056327E">
        <w:rPr>
          <w:rFonts w:ascii="Arial" w:hAnsi="Arial" w:cs="Arial"/>
          <w:b/>
          <w:lang w:eastAsia="pt-BR"/>
        </w:rPr>
        <w:t xml:space="preserve"> e Processo Administrativo nº </w:t>
      </w:r>
      <w:r w:rsidR="00107A09" w:rsidRPr="0056327E">
        <w:rPr>
          <w:rFonts w:ascii="Arial" w:hAnsi="Arial" w:cs="Arial"/>
          <w:b/>
          <w:lang w:eastAsia="pt-BR"/>
        </w:rPr>
        <w:t>045/2025</w:t>
      </w:r>
      <w:r w:rsidRPr="0056327E">
        <w:rPr>
          <w:rFonts w:ascii="Arial" w:hAnsi="Arial" w:cs="Arial"/>
          <w:lang w:eastAsia="pt-BR"/>
        </w:rPr>
        <w:t>, o qual fica fazendo parte integrante do presente contrato, independentemente de anexação ou transcrição.</w:t>
      </w:r>
    </w:p>
    <w:p w14:paraId="06ECE84E" w14:textId="77777777" w:rsidR="00BF68B1" w:rsidRPr="0056327E" w:rsidRDefault="00BF68B1" w:rsidP="00E83B41">
      <w:pPr>
        <w:tabs>
          <w:tab w:val="left" w:pos="567"/>
          <w:tab w:val="left" w:pos="851"/>
        </w:tabs>
        <w:spacing w:line="276" w:lineRule="auto"/>
        <w:ind w:left="-142"/>
        <w:rPr>
          <w:rFonts w:ascii="Arial" w:hAnsi="Arial" w:cs="Arial"/>
          <w:lang w:eastAsia="pt-BR"/>
        </w:rPr>
      </w:pPr>
    </w:p>
    <w:p w14:paraId="4998BF38" w14:textId="77777777" w:rsidR="00BF68B1" w:rsidRPr="0056327E" w:rsidRDefault="00BF68B1" w:rsidP="00E83B41">
      <w:pPr>
        <w:numPr>
          <w:ilvl w:val="2"/>
          <w:numId w:val="18"/>
        </w:numPr>
        <w:autoSpaceDE w:val="0"/>
        <w:autoSpaceDN w:val="0"/>
        <w:adjustRightInd w:val="0"/>
        <w:spacing w:line="276" w:lineRule="auto"/>
        <w:rPr>
          <w:rFonts w:ascii="Arial" w:hAnsi="Arial" w:cs="Arial"/>
          <w:lang w:eastAsia="pt-BR"/>
        </w:rPr>
      </w:pPr>
      <w:r w:rsidRPr="0056327E">
        <w:rPr>
          <w:rFonts w:ascii="Arial" w:hAnsi="Arial" w:cs="Arial"/>
          <w:b/>
        </w:rPr>
        <w:t xml:space="preserve">  </w:t>
      </w:r>
      <w:r w:rsidRPr="0056327E">
        <w:rPr>
          <w:rFonts w:ascii="Arial" w:hAnsi="Arial" w:cs="Arial"/>
          <w:lang w:eastAsia="pt-BR"/>
        </w:rPr>
        <w:t>§ 1º. O serviço será executado com obediência rigorosa, fiel e integral de todas as exigências, normas do Projeto Básico.</w:t>
      </w:r>
    </w:p>
    <w:p w14:paraId="03EC9ABE" w14:textId="77777777" w:rsidR="00BF68B1" w:rsidRPr="0056327E" w:rsidRDefault="00BF68B1" w:rsidP="00E83B41">
      <w:pPr>
        <w:numPr>
          <w:ilvl w:val="2"/>
          <w:numId w:val="18"/>
        </w:numPr>
        <w:autoSpaceDE w:val="0"/>
        <w:autoSpaceDN w:val="0"/>
        <w:adjustRightInd w:val="0"/>
        <w:spacing w:line="276" w:lineRule="auto"/>
        <w:rPr>
          <w:rFonts w:ascii="Arial" w:hAnsi="Arial" w:cs="Arial"/>
          <w:lang w:eastAsia="pt-BR"/>
        </w:rPr>
      </w:pPr>
      <w:r w:rsidRPr="0056327E">
        <w:rPr>
          <w:rFonts w:ascii="Arial" w:hAnsi="Arial" w:cs="Arial"/>
          <w:lang w:eastAsia="pt-BR"/>
        </w:rPr>
        <w:t>§ 2º. São anexos a este instrumento e vinculam esta contratação, independentemente de transcrição:</w:t>
      </w:r>
    </w:p>
    <w:p w14:paraId="26F924DF" w14:textId="77777777" w:rsidR="00BF68B1" w:rsidRPr="0056327E" w:rsidRDefault="00BF68B1" w:rsidP="00E83B41">
      <w:pPr>
        <w:numPr>
          <w:ilvl w:val="2"/>
          <w:numId w:val="19"/>
        </w:numPr>
        <w:autoSpaceDE w:val="0"/>
        <w:autoSpaceDN w:val="0"/>
        <w:adjustRightInd w:val="0"/>
        <w:spacing w:line="276" w:lineRule="auto"/>
        <w:ind w:left="1134"/>
        <w:rPr>
          <w:rFonts w:ascii="Arial" w:hAnsi="Arial" w:cs="Arial"/>
          <w:lang w:eastAsia="pt-BR"/>
        </w:rPr>
      </w:pPr>
      <w:r w:rsidRPr="0056327E">
        <w:rPr>
          <w:rFonts w:ascii="Arial" w:hAnsi="Arial" w:cs="Arial"/>
          <w:lang w:eastAsia="pt-BR"/>
        </w:rPr>
        <w:t>Projeto Básico que embasou a contratação;</w:t>
      </w:r>
    </w:p>
    <w:p w14:paraId="3F083B2E" w14:textId="77777777" w:rsidR="00BF68B1" w:rsidRPr="0056327E" w:rsidRDefault="00BF68B1" w:rsidP="00E83B41">
      <w:pPr>
        <w:numPr>
          <w:ilvl w:val="2"/>
          <w:numId w:val="19"/>
        </w:numPr>
        <w:autoSpaceDE w:val="0"/>
        <w:autoSpaceDN w:val="0"/>
        <w:adjustRightInd w:val="0"/>
        <w:spacing w:line="276" w:lineRule="auto"/>
        <w:ind w:left="1134"/>
        <w:rPr>
          <w:rFonts w:ascii="Arial" w:hAnsi="Arial" w:cs="Arial"/>
          <w:lang w:eastAsia="pt-BR"/>
        </w:rPr>
      </w:pPr>
      <w:r w:rsidRPr="0056327E">
        <w:rPr>
          <w:rFonts w:ascii="Arial" w:hAnsi="Arial" w:cs="Arial"/>
          <w:lang w:eastAsia="pt-BR"/>
        </w:rPr>
        <w:t>Proposta do Contratado;</w:t>
      </w:r>
    </w:p>
    <w:p w14:paraId="39D32815" w14:textId="77777777" w:rsidR="00BF68B1" w:rsidRPr="0056327E" w:rsidRDefault="00BF68B1" w:rsidP="00E83B41">
      <w:pPr>
        <w:numPr>
          <w:ilvl w:val="2"/>
          <w:numId w:val="19"/>
        </w:numPr>
        <w:autoSpaceDE w:val="0"/>
        <w:autoSpaceDN w:val="0"/>
        <w:adjustRightInd w:val="0"/>
        <w:spacing w:line="276" w:lineRule="auto"/>
        <w:ind w:left="1134"/>
        <w:rPr>
          <w:rFonts w:ascii="Arial" w:hAnsi="Arial" w:cs="Arial"/>
          <w:lang w:eastAsia="pt-BR"/>
        </w:rPr>
      </w:pPr>
      <w:r w:rsidRPr="0056327E">
        <w:rPr>
          <w:rFonts w:ascii="Arial" w:hAnsi="Arial" w:cs="Arial"/>
          <w:lang w:eastAsia="pt-BR"/>
        </w:rPr>
        <w:t>Autorização da Contratação Direta.</w:t>
      </w:r>
    </w:p>
    <w:p w14:paraId="74B57555" w14:textId="77777777" w:rsidR="00BF68B1" w:rsidRPr="0056327E" w:rsidRDefault="00BF68B1" w:rsidP="00E83B41">
      <w:pPr>
        <w:autoSpaceDE w:val="0"/>
        <w:autoSpaceDN w:val="0"/>
        <w:adjustRightInd w:val="0"/>
        <w:spacing w:line="276" w:lineRule="auto"/>
        <w:rPr>
          <w:rFonts w:ascii="Arial" w:hAnsi="Arial" w:cs="Arial"/>
          <w:lang w:eastAsia="pt-BR"/>
        </w:rPr>
      </w:pPr>
    </w:p>
    <w:p w14:paraId="7063378F"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SEGUNDA:</w:t>
      </w:r>
    </w:p>
    <w:p w14:paraId="2957688E"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1952CFF4"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b/>
          <w:color w:val="000000"/>
          <w:lang w:eastAsia="pt-BR"/>
        </w:rPr>
        <w:t>2.1</w:t>
      </w:r>
      <w:r w:rsidRPr="0056327E">
        <w:rPr>
          <w:rFonts w:ascii="Arial" w:hAnsi="Arial" w:cs="Arial"/>
          <w:color w:val="000000"/>
          <w:lang w:eastAsia="pt-BR"/>
        </w:rPr>
        <w:t xml:space="preserve"> O CONTRATADO se compromete a fornecer os gêneros alimentícios da Agricultura Familiar ao CONTRATANTE conforme descrito na Cláusula Quarta deste Contrato.</w:t>
      </w:r>
    </w:p>
    <w:p w14:paraId="1900783E"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p>
    <w:p w14:paraId="4211A9A1" w14:textId="77777777" w:rsidR="00BF68B1" w:rsidRPr="006D11FF" w:rsidRDefault="00BF68B1" w:rsidP="00E83B41">
      <w:pPr>
        <w:pStyle w:val="Recuodecorpodetexto21"/>
        <w:spacing w:before="0" w:after="0" w:line="276" w:lineRule="auto"/>
        <w:ind w:left="0" w:firstLine="0"/>
        <w:rPr>
          <w:rFonts w:cs="Arial"/>
          <w:b w:val="0"/>
          <w:sz w:val="22"/>
          <w:szCs w:val="22"/>
        </w:rPr>
      </w:pPr>
      <w:r w:rsidRPr="006D11FF">
        <w:rPr>
          <w:rFonts w:cs="Arial"/>
          <w:bCs w:val="0"/>
          <w:sz w:val="22"/>
          <w:szCs w:val="22"/>
        </w:rPr>
        <w:t>2.2</w:t>
      </w:r>
      <w:r w:rsidRPr="006D11FF">
        <w:rPr>
          <w:rFonts w:cs="Arial"/>
          <w:b w:val="0"/>
          <w:bCs w:val="0"/>
          <w:sz w:val="22"/>
          <w:szCs w:val="22"/>
        </w:rPr>
        <w:t xml:space="preserve"> </w:t>
      </w:r>
      <w:r w:rsidRPr="006D11FF">
        <w:rPr>
          <w:rFonts w:cs="Arial"/>
          <w:b w:val="0"/>
          <w:sz w:val="22"/>
          <w:szCs w:val="22"/>
        </w:rPr>
        <w:t xml:space="preserve">Constituem obrigações da </w:t>
      </w:r>
      <w:r w:rsidRPr="006D11FF">
        <w:rPr>
          <w:rFonts w:cs="Arial"/>
          <w:sz w:val="22"/>
          <w:szCs w:val="22"/>
        </w:rPr>
        <w:t>CONTRATADA</w:t>
      </w:r>
      <w:r w:rsidRPr="006D11FF">
        <w:rPr>
          <w:rFonts w:cs="Arial"/>
          <w:b w:val="0"/>
          <w:sz w:val="22"/>
          <w:szCs w:val="22"/>
        </w:rPr>
        <w:t>:</w:t>
      </w:r>
    </w:p>
    <w:p w14:paraId="3AA56DCA" w14:textId="77777777" w:rsidR="00BF68B1" w:rsidRPr="006D11FF" w:rsidRDefault="00BF68B1" w:rsidP="00E83B41">
      <w:pPr>
        <w:pStyle w:val="Recuodecorpodetexto21"/>
        <w:spacing w:before="0" w:after="0" w:line="276" w:lineRule="auto"/>
        <w:ind w:left="0" w:firstLine="0"/>
        <w:rPr>
          <w:rFonts w:cs="Arial"/>
          <w:b w:val="0"/>
          <w:sz w:val="22"/>
          <w:szCs w:val="22"/>
        </w:rPr>
      </w:pPr>
    </w:p>
    <w:p w14:paraId="7771B239" w14:textId="77777777" w:rsidR="00BF68B1" w:rsidRPr="006D11FF" w:rsidRDefault="00BF68B1" w:rsidP="00E83B41">
      <w:pPr>
        <w:pStyle w:val="Recuodecorpodetexto23"/>
        <w:numPr>
          <w:ilvl w:val="0"/>
          <w:numId w:val="10"/>
        </w:numPr>
        <w:tabs>
          <w:tab w:val="left" w:pos="720"/>
        </w:tabs>
        <w:spacing w:before="0" w:after="0" w:line="276" w:lineRule="auto"/>
        <w:rPr>
          <w:rFonts w:cs="Arial"/>
          <w:b w:val="0"/>
          <w:sz w:val="22"/>
          <w:szCs w:val="22"/>
        </w:rPr>
      </w:pPr>
      <w:r w:rsidRPr="006D11FF">
        <w:rPr>
          <w:rFonts w:cs="Arial"/>
          <w:b w:val="0"/>
          <w:sz w:val="22"/>
          <w:szCs w:val="22"/>
        </w:rPr>
        <w:t>Assegurar a boa qualidade do objeto deste Contrato e atender às normas de segurança impostas à nível municipal, estadual e federal;</w:t>
      </w:r>
    </w:p>
    <w:p w14:paraId="5FCF3EB9" w14:textId="77777777" w:rsidR="00BF68B1" w:rsidRPr="006D11FF" w:rsidRDefault="00BF68B1" w:rsidP="00E83B41">
      <w:pPr>
        <w:pStyle w:val="Recuodecorpodetexto23"/>
        <w:numPr>
          <w:ilvl w:val="0"/>
          <w:numId w:val="10"/>
        </w:numPr>
        <w:tabs>
          <w:tab w:val="left" w:pos="720"/>
        </w:tabs>
        <w:spacing w:before="0" w:after="0" w:line="276" w:lineRule="auto"/>
        <w:rPr>
          <w:rFonts w:cs="Arial"/>
          <w:b w:val="0"/>
          <w:sz w:val="22"/>
          <w:szCs w:val="22"/>
        </w:rPr>
      </w:pPr>
      <w:r w:rsidRPr="006D11FF">
        <w:rPr>
          <w:rFonts w:cs="Arial"/>
          <w:b w:val="0"/>
          <w:sz w:val="22"/>
          <w:szCs w:val="22"/>
        </w:rPr>
        <w:lastRenderedPageBreak/>
        <w:t>Assumir inteira e exclusiva responsabilidade civil, penal e administrativa por danos e prejuízos causados por descumprimento, omissões ou desvios na qualidade técnica do objeto deste contrato;</w:t>
      </w:r>
    </w:p>
    <w:p w14:paraId="2CA62F87" w14:textId="77777777" w:rsidR="00BF68B1" w:rsidRPr="006D11FF" w:rsidRDefault="00BF68B1" w:rsidP="00E83B41">
      <w:pPr>
        <w:pStyle w:val="Recuodecorpodetexto23"/>
        <w:numPr>
          <w:ilvl w:val="0"/>
          <w:numId w:val="10"/>
        </w:numPr>
        <w:tabs>
          <w:tab w:val="left" w:pos="720"/>
        </w:tabs>
        <w:spacing w:before="0" w:after="0" w:line="276" w:lineRule="auto"/>
        <w:rPr>
          <w:rFonts w:cs="Arial"/>
          <w:b w:val="0"/>
          <w:sz w:val="22"/>
          <w:szCs w:val="22"/>
        </w:rPr>
      </w:pPr>
      <w:r w:rsidRPr="006D11FF">
        <w:rPr>
          <w:rFonts w:cs="Arial"/>
          <w:b w:val="0"/>
          <w:sz w:val="22"/>
          <w:szCs w:val="22"/>
        </w:rPr>
        <w:t>Não transferir ou ceder o contrato a terceiros, no todo ou em parte, sem o prévio consentimento do CONTRATANTE;</w:t>
      </w:r>
    </w:p>
    <w:p w14:paraId="7E7A0C3B" w14:textId="77777777" w:rsidR="00BF68B1" w:rsidRPr="006D11FF" w:rsidRDefault="00BF68B1" w:rsidP="00E83B41">
      <w:pPr>
        <w:pStyle w:val="Recuodecorpodetexto23"/>
        <w:numPr>
          <w:ilvl w:val="0"/>
          <w:numId w:val="10"/>
        </w:numPr>
        <w:tabs>
          <w:tab w:val="left" w:pos="720"/>
        </w:tabs>
        <w:spacing w:before="0" w:after="0" w:line="276" w:lineRule="auto"/>
        <w:rPr>
          <w:rFonts w:cs="Arial"/>
          <w:b w:val="0"/>
          <w:sz w:val="22"/>
          <w:szCs w:val="22"/>
        </w:rPr>
      </w:pPr>
      <w:r w:rsidRPr="006D11FF">
        <w:rPr>
          <w:rFonts w:cs="Arial"/>
          <w:b w:val="0"/>
          <w:sz w:val="22"/>
          <w:szCs w:val="22"/>
        </w:rPr>
        <w:t>Não caucionar ou utilizar o contrato a terceiros, no todo ou em partes, sem o prévio consentimento por escrito da CONTRATANTE;</w:t>
      </w:r>
    </w:p>
    <w:p w14:paraId="2B342A7F" w14:textId="77777777" w:rsidR="00BF68B1" w:rsidRPr="006D11FF" w:rsidRDefault="00BF68B1" w:rsidP="00E83B41">
      <w:pPr>
        <w:pStyle w:val="Recuodecorpodetexto23"/>
        <w:numPr>
          <w:ilvl w:val="0"/>
          <w:numId w:val="10"/>
        </w:numPr>
        <w:tabs>
          <w:tab w:val="left" w:pos="720"/>
        </w:tabs>
        <w:spacing w:before="0" w:after="0" w:line="276" w:lineRule="auto"/>
        <w:rPr>
          <w:rFonts w:cs="Arial"/>
          <w:b w:val="0"/>
          <w:sz w:val="22"/>
          <w:szCs w:val="22"/>
        </w:rPr>
      </w:pPr>
      <w:r w:rsidRPr="006D11FF">
        <w:rPr>
          <w:rFonts w:cs="Arial"/>
          <w:b w:val="0"/>
          <w:sz w:val="22"/>
          <w:szCs w:val="22"/>
        </w:rPr>
        <w:t>Obter as licenças exigidas pelos órgãos responsáveis, e quaisquer outros documentos bem como arcar com o pagamento de taxas ou emolumentos exigíveis para execução dos serviços;</w:t>
      </w:r>
    </w:p>
    <w:p w14:paraId="0B4F15BE" w14:textId="77777777" w:rsidR="00BF68B1" w:rsidRPr="006D11FF" w:rsidRDefault="00BF68B1" w:rsidP="00E83B41">
      <w:pPr>
        <w:pStyle w:val="Recuodecorpodetexto23"/>
        <w:numPr>
          <w:ilvl w:val="0"/>
          <w:numId w:val="10"/>
        </w:numPr>
        <w:tabs>
          <w:tab w:val="left" w:pos="720"/>
        </w:tabs>
        <w:spacing w:before="0" w:after="0" w:line="276" w:lineRule="auto"/>
        <w:rPr>
          <w:rFonts w:cs="Arial"/>
          <w:b w:val="0"/>
          <w:sz w:val="22"/>
          <w:szCs w:val="22"/>
        </w:rPr>
      </w:pPr>
      <w:r w:rsidRPr="006D11FF">
        <w:rPr>
          <w:rFonts w:cs="Arial"/>
          <w:b w:val="0"/>
          <w:sz w:val="22"/>
          <w:szCs w:val="22"/>
        </w:rPr>
        <w:t>Arcar, inteira e exclusivamente, com todas as despesas e custos, referentes a transporte, alimentação, hospedagem, encargos sociais, trabalhistas, previdenciários e comerciais, seguros, taxas, impostos, e quaisquer outros, direta e indiretamente relacionados com o objeto deste Contrato;</w:t>
      </w:r>
    </w:p>
    <w:p w14:paraId="7401D810" w14:textId="77777777" w:rsidR="00BF68B1" w:rsidRPr="006D11FF" w:rsidRDefault="00BF68B1" w:rsidP="00E83B41">
      <w:pPr>
        <w:pStyle w:val="Recuodecorpodetexto23"/>
        <w:tabs>
          <w:tab w:val="left" w:pos="426"/>
          <w:tab w:val="left" w:pos="851"/>
        </w:tabs>
        <w:spacing w:before="0" w:after="0" w:line="276" w:lineRule="auto"/>
        <w:ind w:left="0" w:firstLine="0"/>
        <w:rPr>
          <w:rFonts w:cs="Arial"/>
          <w:b w:val="0"/>
          <w:sz w:val="22"/>
          <w:szCs w:val="22"/>
        </w:rPr>
      </w:pPr>
    </w:p>
    <w:p w14:paraId="05CAC6F1" w14:textId="77777777" w:rsidR="00BF68B1" w:rsidRPr="006D11FF" w:rsidRDefault="00BF68B1" w:rsidP="00E83B41">
      <w:pPr>
        <w:pStyle w:val="Recuodecorpodetexto21"/>
        <w:spacing w:before="0" w:after="0" w:line="276" w:lineRule="auto"/>
        <w:ind w:left="0" w:firstLine="0"/>
        <w:rPr>
          <w:rFonts w:cs="Arial"/>
          <w:b w:val="0"/>
          <w:sz w:val="22"/>
          <w:szCs w:val="22"/>
        </w:rPr>
      </w:pPr>
      <w:r w:rsidRPr="006D11FF">
        <w:rPr>
          <w:rFonts w:cs="Arial"/>
          <w:sz w:val="22"/>
          <w:szCs w:val="22"/>
        </w:rPr>
        <w:t>PARÁGRAFO PRIMEIRO</w:t>
      </w:r>
      <w:r w:rsidRPr="006D11FF">
        <w:rPr>
          <w:rFonts w:cs="Arial"/>
          <w:b w:val="0"/>
          <w:sz w:val="22"/>
          <w:szCs w:val="22"/>
        </w:rPr>
        <w:t xml:space="preserve"> – O CONTRATANTE não arcará com qualquer responsabilidade por encargos sociais de qualquer natureza, sejam trabalhistas, previdenciários ou tributários decorrentes da contratação de mão-de-obra pela contratante para execução deste contrato de fornecimento.</w:t>
      </w:r>
    </w:p>
    <w:p w14:paraId="4F3EB908" w14:textId="77777777" w:rsidR="00BF68B1" w:rsidRPr="006D11FF" w:rsidRDefault="00BF68B1" w:rsidP="00E83B41">
      <w:pPr>
        <w:autoSpaceDE w:val="0"/>
        <w:autoSpaceDN w:val="0"/>
        <w:adjustRightInd w:val="0"/>
        <w:spacing w:line="276" w:lineRule="auto"/>
        <w:rPr>
          <w:rFonts w:ascii="Arial" w:hAnsi="Arial" w:cs="Arial"/>
        </w:rPr>
      </w:pPr>
    </w:p>
    <w:p w14:paraId="344D4B90" w14:textId="5E2852DE" w:rsidR="00BF68B1" w:rsidRPr="006D11FF" w:rsidRDefault="00BF68B1" w:rsidP="00E83B41">
      <w:pPr>
        <w:autoSpaceDE w:val="0"/>
        <w:autoSpaceDN w:val="0"/>
        <w:adjustRightInd w:val="0"/>
        <w:spacing w:line="276" w:lineRule="auto"/>
        <w:rPr>
          <w:rFonts w:ascii="Arial" w:hAnsi="Arial" w:cs="Arial"/>
          <w:lang w:eastAsia="pt-BR"/>
        </w:rPr>
      </w:pPr>
      <w:r w:rsidRPr="006D11FF">
        <w:rPr>
          <w:rFonts w:ascii="Arial" w:hAnsi="Arial" w:cs="Arial"/>
          <w:b/>
        </w:rPr>
        <w:t>PARÁGRAFO SEGUNDO</w:t>
      </w:r>
      <w:r w:rsidRPr="006D11FF">
        <w:rPr>
          <w:rFonts w:ascii="Arial" w:hAnsi="Arial" w:cs="Arial"/>
        </w:rPr>
        <w:t xml:space="preserve"> – A execução do presente contrato não criará, em nenhuma hipótese, qualquer vínculo trabalhista com o Município de MUNDO NOVO, sendo de inteira e exclusiva responsabilidade da CONTRATADA.</w:t>
      </w:r>
    </w:p>
    <w:p w14:paraId="14589D1F"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p>
    <w:p w14:paraId="26905E84" w14:textId="77777777" w:rsidR="00BF68B1" w:rsidRPr="006D11FF" w:rsidRDefault="00BF68B1" w:rsidP="00E83B41">
      <w:pPr>
        <w:autoSpaceDE w:val="0"/>
        <w:autoSpaceDN w:val="0"/>
        <w:adjustRightInd w:val="0"/>
        <w:spacing w:line="276" w:lineRule="auto"/>
        <w:rPr>
          <w:rFonts w:ascii="Arial" w:hAnsi="Arial" w:cs="Arial"/>
          <w:b/>
          <w:color w:val="000000"/>
          <w:lang w:eastAsia="pt-BR"/>
        </w:rPr>
      </w:pPr>
      <w:r w:rsidRPr="006D11FF">
        <w:rPr>
          <w:rFonts w:ascii="Arial" w:hAnsi="Arial" w:cs="Arial"/>
          <w:b/>
          <w:color w:val="000000"/>
          <w:lang w:eastAsia="pt-BR"/>
        </w:rPr>
        <w:t>CLÁUSULA TERCEIRA:</w:t>
      </w:r>
    </w:p>
    <w:p w14:paraId="0B86C6E6"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p>
    <w:p w14:paraId="4C8909F8"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r w:rsidRPr="006D11FF">
        <w:rPr>
          <w:rFonts w:ascii="Arial" w:hAnsi="Arial" w:cs="Arial"/>
          <w:b/>
          <w:color w:val="000000"/>
          <w:lang w:eastAsia="pt-BR"/>
        </w:rPr>
        <w:t>3.1</w:t>
      </w:r>
      <w:r w:rsidRPr="006D11FF">
        <w:rPr>
          <w:rFonts w:ascii="Arial" w:hAnsi="Arial" w:cs="Arial"/>
          <w:color w:val="000000"/>
          <w:lang w:eastAsia="pt-BR"/>
        </w:rPr>
        <w:t xml:space="preserve"> O limite individual de venda de gêneros alimentícios do CONTRATADO, será de até </w:t>
      </w:r>
      <w:r w:rsidRPr="006D11FF">
        <w:rPr>
          <w:rFonts w:ascii="Arial" w:hAnsi="Arial" w:cs="Arial"/>
          <w:b/>
          <w:color w:val="000000"/>
          <w:lang w:eastAsia="pt-BR"/>
        </w:rPr>
        <w:t>R$ 40.000,00 (quarenta mil reais)</w:t>
      </w:r>
      <w:r w:rsidRPr="006D11FF">
        <w:rPr>
          <w:rFonts w:ascii="Arial" w:hAnsi="Arial" w:cs="Arial"/>
          <w:color w:val="000000"/>
          <w:lang w:eastAsia="pt-BR"/>
        </w:rPr>
        <w:t xml:space="preserve"> por DAP por ano civil, referente à sua produção, conforme a legislação do Programa Nacional de Alimentação Escolar.</w:t>
      </w:r>
    </w:p>
    <w:p w14:paraId="40505393"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p>
    <w:p w14:paraId="64A2F821"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QUARTA:</w:t>
      </w:r>
    </w:p>
    <w:p w14:paraId="5B160000"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760ADD0F"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b/>
          <w:color w:val="000000"/>
          <w:lang w:eastAsia="pt-BR"/>
        </w:rPr>
        <w:t>4.1</w:t>
      </w:r>
      <w:r w:rsidRPr="0056327E">
        <w:rPr>
          <w:rFonts w:ascii="Arial" w:hAnsi="Arial" w:cs="Arial"/>
          <w:color w:val="000000"/>
          <w:lang w:eastAsia="pt-BR"/>
        </w:rPr>
        <w:t xml:space="preserve"> Pelo fornecimento dos gêneros alimentícios, nos quantitativos descritos abaixo (no quadro), de Gêneros Alimentícios da Agricultura Familiar, o (a) CONTRATADO (A) receberá o valor total de R$ _____________ (_______________________).</w:t>
      </w:r>
    </w:p>
    <w:p w14:paraId="19CF7938"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476A1B0E" w14:textId="58B94839" w:rsidR="00BF68B1" w:rsidRPr="0056327E" w:rsidRDefault="006D11FF" w:rsidP="00E83B41">
      <w:pPr>
        <w:autoSpaceDE w:val="0"/>
        <w:autoSpaceDN w:val="0"/>
        <w:adjustRightInd w:val="0"/>
        <w:spacing w:after="120" w:line="276" w:lineRule="auto"/>
        <w:rPr>
          <w:rFonts w:ascii="Arial" w:hAnsi="Arial" w:cs="Arial"/>
          <w:color w:val="000000"/>
          <w:lang w:eastAsia="pt-BR"/>
        </w:rPr>
      </w:pPr>
      <w:r>
        <w:rPr>
          <w:rFonts w:ascii="Arial" w:hAnsi="Arial" w:cs="Arial"/>
          <w:color w:val="000000"/>
          <w:lang w:eastAsia="pt-BR"/>
        </w:rPr>
        <w:t xml:space="preserve">4.2 </w:t>
      </w:r>
      <w:r w:rsidR="00BF68B1" w:rsidRPr="0056327E">
        <w:rPr>
          <w:rFonts w:ascii="Arial" w:hAnsi="Arial" w:cs="Arial"/>
          <w:color w:val="000000"/>
          <w:lang w:eastAsia="pt-BR"/>
        </w:rPr>
        <w:t>O recebimento das mercadorias dar-se-á mediante apresentação do Termo de Recebimento e das Notas Fiscais de Venda pela pessoa responsável pela alimentação no local de entrega, consoante anexo deste Contrato.</w:t>
      </w:r>
    </w:p>
    <w:p w14:paraId="4C9CCD63" w14:textId="442EBFB3" w:rsidR="00BF68B1" w:rsidRPr="0056327E" w:rsidRDefault="006D11FF" w:rsidP="00E83B41">
      <w:pPr>
        <w:autoSpaceDE w:val="0"/>
        <w:autoSpaceDN w:val="0"/>
        <w:adjustRightInd w:val="0"/>
        <w:spacing w:after="120" w:line="276" w:lineRule="auto"/>
        <w:rPr>
          <w:rFonts w:ascii="Arial" w:hAnsi="Arial" w:cs="Arial"/>
          <w:lang w:eastAsia="pt-BR"/>
        </w:rPr>
      </w:pPr>
      <w:r>
        <w:rPr>
          <w:rFonts w:ascii="Arial" w:hAnsi="Arial" w:cs="Arial"/>
          <w:color w:val="000000"/>
          <w:lang w:eastAsia="pt-BR"/>
        </w:rPr>
        <w:t xml:space="preserve">4.3 </w:t>
      </w:r>
      <w:r w:rsidR="00BF68B1" w:rsidRPr="0056327E">
        <w:rPr>
          <w:rFonts w:ascii="Arial" w:hAnsi="Arial" w:cs="Arial"/>
          <w:color w:val="000000"/>
          <w:lang w:eastAsia="pt-BR"/>
        </w:rPr>
        <w:t xml:space="preserve">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w:t>
      </w:r>
      <w:r w:rsidR="00BF68B1" w:rsidRPr="0056327E">
        <w:rPr>
          <w:rFonts w:ascii="Arial" w:hAnsi="Arial" w:cs="Arial"/>
          <w:lang w:eastAsia="pt-BR"/>
        </w:rPr>
        <w:t>presente contrato.</w:t>
      </w:r>
    </w:p>
    <w:p w14:paraId="421D62E2" w14:textId="7391A168" w:rsidR="006D11FF" w:rsidRPr="006D11FF" w:rsidRDefault="00BF68B1" w:rsidP="006D11FF">
      <w:pPr>
        <w:pStyle w:val="PargrafodaLista"/>
        <w:numPr>
          <w:ilvl w:val="1"/>
          <w:numId w:val="48"/>
        </w:numPr>
        <w:spacing w:line="276" w:lineRule="auto"/>
        <w:rPr>
          <w:rFonts w:ascii="Arial" w:hAnsi="Arial" w:cs="Arial"/>
        </w:rPr>
      </w:pPr>
      <w:r w:rsidRPr="006D11FF">
        <w:rPr>
          <w:rFonts w:ascii="Arial" w:hAnsi="Arial" w:cs="Arial"/>
        </w:rPr>
        <w:t>Os pagamentos serão efetuados em até 20 (vinte) dias, após mediante a apresentação da Nota Fiscal correspondente ao fornecimento/produto efetivamente entregue, contados da data do atesto pela Administração constatando o recebimento definitivo do objeto ou sua fração, conforme Autorização de Fornecimento, de acordo com as demais exigências administrativas em vigor e com as condições constantes da proposta.</w:t>
      </w:r>
    </w:p>
    <w:p w14:paraId="2A1C65F9" w14:textId="7CFE1439" w:rsidR="00BF68B1" w:rsidRPr="006D11FF" w:rsidRDefault="00BF68B1" w:rsidP="006D11FF">
      <w:pPr>
        <w:pStyle w:val="PargrafodaLista"/>
        <w:numPr>
          <w:ilvl w:val="1"/>
          <w:numId w:val="48"/>
        </w:numPr>
        <w:spacing w:line="276" w:lineRule="auto"/>
        <w:rPr>
          <w:rFonts w:ascii="Arial" w:hAnsi="Arial" w:cs="Arial"/>
        </w:rPr>
      </w:pPr>
      <w:r w:rsidRPr="006D11FF">
        <w:rPr>
          <w:rFonts w:ascii="Arial" w:hAnsi="Arial" w:cs="Arial"/>
        </w:rPr>
        <w:lastRenderedPageBreak/>
        <w:t>A Prefeitura Municipal de MUNDO NOVO pagará à Contratada, pelos serviços efetivamente prestados conforme planilha de quantitativos no Item 6.8 do Projeto Básico, bem como, as regras, a seguir:</w:t>
      </w:r>
    </w:p>
    <w:p w14:paraId="1E80C9EA"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Os pagamentos serão efetuados mediante a apresentação da Nota Fiscal correspondente ao serviço efetivamente prestado, contados da data do atesto pela Administração constatando o recebimento definitivo do objeto ou sua fração de acordo com as demais exigências administrativas em vigor e com as condições constantes da proposta.</w:t>
      </w:r>
    </w:p>
    <w:p w14:paraId="4DCEE249"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Os pagamentos serão feitos através de crédito em conta corrente da pessoa jurídica a ser contratada, conforme dados disponibilizados pela CONTRATADA.</w:t>
      </w:r>
    </w:p>
    <w:p w14:paraId="14CBE0EA"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Somente serão efetuados os pagamentos após ser atestado pela Administração do recebimento, conferência e aceite dos serviços efetivamente prestado, sob pena de caracterização de inexecução contratual.</w:t>
      </w:r>
    </w:p>
    <w:p w14:paraId="6C80350A"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 xml:space="preserve">O atesto será realizado na Nota Fiscal, e nesta deverá conter a descrição da quantidade e dos serviços realizados ou produtos efetivamente entregues. </w:t>
      </w:r>
    </w:p>
    <w:p w14:paraId="0D7FBE24"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78AE2824"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 xml:space="preserve">Quando o objeto não comportar a retenção de impostos, a CONTRATADA deverá obrigatoriamente apresentar Ato Declaratório. </w:t>
      </w:r>
    </w:p>
    <w:p w14:paraId="4C46EEB4"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58405285"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Consideram-se discriminados os valores relativos a material ou equipamentos, quando expressos na nota fiscal, bem como previstos em planilha integrante no contrato.</w:t>
      </w:r>
    </w:p>
    <w:p w14:paraId="36AA9E12"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ab/>
        <w:t>Na ausência de discriminação dos valores relativos a material ou equipamentos, na forma do item anterior, aplicar-se-á o quanto previsto no Art. 117da IN/RFB 2110/2022.</w:t>
      </w:r>
    </w:p>
    <w:p w14:paraId="4A7EE5A4"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013C9AE6"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Deverão ser apensados à nota fiscal, se houver, comprovante da existência de processos administrativos ou judiciais.</w:t>
      </w:r>
    </w:p>
    <w:p w14:paraId="0D0F26A0"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19497D07"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Antes de efetuar o pagamento será verificada a regularidade do contratado junto aos órgãos fazendários, mediante consulta on-line, cujos comprovantes serão anexados ao processo de pagamento.</w:t>
      </w:r>
    </w:p>
    <w:p w14:paraId="334E3DAA"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O pagamento somente será efetuado se a nota fiscal for emitida conforme o exigido.</w:t>
      </w:r>
    </w:p>
    <w:p w14:paraId="7C038980" w14:textId="77777777" w:rsidR="006D11FF" w:rsidRDefault="00BF68B1" w:rsidP="006D11FF">
      <w:pPr>
        <w:pStyle w:val="PargrafodaLista"/>
        <w:numPr>
          <w:ilvl w:val="2"/>
          <w:numId w:val="48"/>
        </w:numPr>
        <w:spacing w:line="276" w:lineRule="auto"/>
        <w:rPr>
          <w:rFonts w:ascii="Arial" w:hAnsi="Arial" w:cs="Arial"/>
        </w:rPr>
      </w:pPr>
      <w:r w:rsidRPr="006D11FF">
        <w:rPr>
          <w:rFonts w:ascii="Arial" w:hAnsi="Arial" w:cs="Arial"/>
        </w:rPr>
        <w:lastRenderedPageBreak/>
        <w:t xml:space="preserve">Havendo erro na fatura ou descumprimento das condições pactuadas, no todo ou em parte, a tramitação da nota fiscal será suspensa para que a CONTRATADA adote as providências necessárias à sua correção. </w:t>
      </w:r>
    </w:p>
    <w:p w14:paraId="32FD67AE" w14:textId="0C1AD254" w:rsidR="00BF68B1" w:rsidRPr="006D11FF" w:rsidRDefault="00BF68B1" w:rsidP="006D11FF">
      <w:pPr>
        <w:pStyle w:val="PargrafodaLista"/>
        <w:numPr>
          <w:ilvl w:val="2"/>
          <w:numId w:val="48"/>
        </w:numPr>
        <w:spacing w:line="276" w:lineRule="auto"/>
        <w:rPr>
          <w:rFonts w:ascii="Arial" w:hAnsi="Arial" w:cs="Arial"/>
        </w:rPr>
      </w:pPr>
      <w:r w:rsidRPr="006D11FF">
        <w:rPr>
          <w:rFonts w:ascii="Arial" w:hAnsi="Arial" w:cs="Arial"/>
        </w:rPr>
        <w:t>Nenhum pagamento será efetuado à contratada enquanto pendente de liquidação qualquer obrigação financeira que lhe for imposta, em virtude de penalidade ou inadimplência, sem que isso gere direito a reajuste de preço.</w:t>
      </w:r>
    </w:p>
    <w:p w14:paraId="3E7F4099" w14:textId="77777777" w:rsidR="00BF68B1" w:rsidRPr="0056327E" w:rsidRDefault="00BF68B1" w:rsidP="006D11FF">
      <w:pPr>
        <w:numPr>
          <w:ilvl w:val="1"/>
          <w:numId w:val="48"/>
        </w:numPr>
        <w:spacing w:line="276" w:lineRule="auto"/>
        <w:ind w:left="0" w:firstLine="0"/>
        <w:rPr>
          <w:rFonts w:ascii="Arial" w:hAnsi="Arial" w:cs="Arial"/>
        </w:rPr>
      </w:pPr>
      <w:r w:rsidRPr="0056327E">
        <w:rPr>
          <w:rFonts w:ascii="Arial" w:hAnsi="Arial" w:cs="Arial"/>
        </w:rPr>
        <w:t>Havendo alguma pendência impeditiva do pagamento, será considerada data do atesto da nova nota fiscal aquela na qual ocorreu a regularização da pendência por parte da contratada.</w:t>
      </w:r>
    </w:p>
    <w:p w14:paraId="32DE04E0" w14:textId="77777777" w:rsidR="00BF68B1" w:rsidRPr="0056327E" w:rsidRDefault="00BF68B1" w:rsidP="006D11FF">
      <w:pPr>
        <w:numPr>
          <w:ilvl w:val="1"/>
          <w:numId w:val="48"/>
        </w:numPr>
        <w:spacing w:line="276" w:lineRule="auto"/>
        <w:ind w:left="0" w:firstLine="0"/>
        <w:rPr>
          <w:rFonts w:ascii="Arial" w:hAnsi="Arial" w:cs="Arial"/>
        </w:rPr>
      </w:pPr>
      <w:r w:rsidRPr="0056327E">
        <w:rPr>
          <w:rFonts w:ascii="Arial" w:hAnsi="Arial" w:cs="Arial"/>
        </w:rPr>
        <w:t>A revisão dos valores e TERMO ADITIVO:</w:t>
      </w:r>
    </w:p>
    <w:p w14:paraId="0A6DD04F" w14:textId="77777777" w:rsidR="00BF68B1" w:rsidRPr="0056327E" w:rsidRDefault="00BF68B1" w:rsidP="006D11FF">
      <w:pPr>
        <w:numPr>
          <w:ilvl w:val="2"/>
          <w:numId w:val="48"/>
        </w:numPr>
        <w:spacing w:line="276" w:lineRule="auto"/>
        <w:rPr>
          <w:rFonts w:ascii="Arial" w:hAnsi="Arial" w:cs="Arial"/>
        </w:rPr>
      </w:pPr>
      <w:r w:rsidRPr="0056327E">
        <w:rPr>
          <w:rFonts w:ascii="Arial" w:hAnsi="Arial" w:cs="Arial"/>
        </w:rPr>
        <w:t xml:space="preserve"> Os preços acertados são fixos e irreajustáveis pelo período de um ano, contado a partir da data de assinatura do contrato, não sendo reajustados automaticamente e devendo utilizar como base no índice geral de preços menos oneroso para a Administração Pública na data do aniversário do reajuste.</w:t>
      </w:r>
    </w:p>
    <w:p w14:paraId="31DD0C64" w14:textId="77777777" w:rsidR="00BF68B1" w:rsidRPr="0056327E" w:rsidRDefault="00BF68B1" w:rsidP="006D11FF">
      <w:pPr>
        <w:numPr>
          <w:ilvl w:val="2"/>
          <w:numId w:val="48"/>
        </w:numPr>
        <w:spacing w:line="276" w:lineRule="auto"/>
        <w:rPr>
          <w:rFonts w:ascii="Arial" w:hAnsi="Arial" w:cs="Arial"/>
        </w:rPr>
      </w:pPr>
      <w:r w:rsidRPr="0056327E">
        <w:rPr>
          <w:rFonts w:ascii="Arial" w:hAnsi="Arial" w:cs="Arial"/>
        </w:rPr>
        <w:t>No caso de reajustamento, será sempre observada a legislação vigente, bem como os atos administrativos normativos pertinentes e aplicáveis.</w:t>
      </w:r>
    </w:p>
    <w:p w14:paraId="083119D2" w14:textId="77777777" w:rsidR="00BF68B1" w:rsidRPr="0056327E" w:rsidRDefault="00BF68B1" w:rsidP="006D11FF">
      <w:pPr>
        <w:numPr>
          <w:ilvl w:val="2"/>
          <w:numId w:val="48"/>
        </w:numPr>
        <w:spacing w:line="276" w:lineRule="auto"/>
        <w:rPr>
          <w:rFonts w:ascii="Arial" w:hAnsi="Arial" w:cs="Arial"/>
        </w:rPr>
      </w:pPr>
      <w:r w:rsidRPr="0056327E">
        <w:rPr>
          <w:rFonts w:ascii="Arial" w:hAnsi="Arial" w:cs="Arial"/>
        </w:rPr>
        <w:t xml:space="preserve">A eventual autorização do reajuste de preço será concedida após a análise técnica e jurídica do CONTRATANTE, porém somente contemplará os fornecimentos realizados a partir da data do protocolo do pedido do CONTRATANTE. </w:t>
      </w:r>
    </w:p>
    <w:p w14:paraId="5EB83753" w14:textId="77777777" w:rsidR="00BF68B1" w:rsidRPr="0056327E" w:rsidRDefault="00BF68B1" w:rsidP="006D11FF">
      <w:pPr>
        <w:numPr>
          <w:ilvl w:val="2"/>
          <w:numId w:val="48"/>
        </w:numPr>
        <w:spacing w:line="276" w:lineRule="auto"/>
        <w:rPr>
          <w:rFonts w:ascii="Arial" w:hAnsi="Arial" w:cs="Arial"/>
        </w:rPr>
      </w:pPr>
      <w:r w:rsidRPr="0056327E">
        <w:rPr>
          <w:rFonts w:ascii="Arial" w:hAnsi="Arial" w:cs="Arial"/>
        </w:rPr>
        <w:t>Enquanto eventuais solicitações de reajuste de preços estiverem sendo analisadas, a CONTRATADA não poderá suspender os fornecimentos, devendo os pagamentos serem realizados ao preço vigente.</w:t>
      </w:r>
    </w:p>
    <w:p w14:paraId="5C2F412B" w14:textId="77777777" w:rsidR="00BF68B1" w:rsidRPr="0056327E" w:rsidRDefault="00BF68B1" w:rsidP="006D11FF">
      <w:pPr>
        <w:numPr>
          <w:ilvl w:val="1"/>
          <w:numId w:val="48"/>
        </w:numPr>
        <w:spacing w:line="276" w:lineRule="auto"/>
        <w:ind w:left="0" w:firstLine="0"/>
        <w:rPr>
          <w:rFonts w:ascii="Arial" w:hAnsi="Arial" w:cs="Arial"/>
        </w:rPr>
      </w:pPr>
      <w:r w:rsidRPr="0056327E">
        <w:rPr>
          <w:rFonts w:ascii="Arial" w:hAnsi="Arial" w:cs="Arial"/>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1BE3FC8B" w14:textId="77777777" w:rsidR="00BF68B1" w:rsidRPr="0056327E" w:rsidRDefault="00BF68B1" w:rsidP="006D11FF">
      <w:pPr>
        <w:numPr>
          <w:ilvl w:val="1"/>
          <w:numId w:val="48"/>
        </w:numPr>
        <w:spacing w:line="276" w:lineRule="auto"/>
        <w:ind w:left="0" w:firstLine="0"/>
        <w:rPr>
          <w:rFonts w:ascii="Arial" w:hAnsi="Arial" w:cs="Arial"/>
        </w:rPr>
      </w:pPr>
      <w:r w:rsidRPr="0056327E">
        <w:rPr>
          <w:rFonts w:ascii="Arial" w:hAnsi="Arial" w:cs="Arial"/>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145C25E2" w14:textId="77777777" w:rsidR="00BF68B1" w:rsidRPr="0056327E" w:rsidRDefault="00BF68B1" w:rsidP="006D11FF">
      <w:pPr>
        <w:numPr>
          <w:ilvl w:val="1"/>
          <w:numId w:val="48"/>
        </w:numPr>
        <w:spacing w:line="276" w:lineRule="auto"/>
        <w:ind w:left="0" w:firstLine="0"/>
        <w:rPr>
          <w:rFonts w:ascii="Arial" w:hAnsi="Arial" w:cs="Arial"/>
        </w:rPr>
      </w:pPr>
      <w:r w:rsidRPr="0056327E">
        <w:rPr>
          <w:rFonts w:ascii="Arial" w:hAnsi="Arial" w:cs="Arial"/>
        </w:rPr>
        <w:t>As alterações de prazo e valor ocorrerão mediante assinatura de termo aditivo ao contrato, obedecidas a legislação pertinente ao tema.</w:t>
      </w:r>
    </w:p>
    <w:p w14:paraId="2E260A39" w14:textId="77777777" w:rsidR="00BF68B1" w:rsidRPr="0056327E" w:rsidRDefault="00BF68B1" w:rsidP="006D11FF">
      <w:pPr>
        <w:numPr>
          <w:ilvl w:val="1"/>
          <w:numId w:val="48"/>
        </w:numPr>
        <w:spacing w:line="276" w:lineRule="auto"/>
        <w:ind w:left="0" w:firstLine="0"/>
        <w:rPr>
          <w:rFonts w:ascii="Arial" w:hAnsi="Arial" w:cs="Arial"/>
          <w:color w:val="0070C0"/>
        </w:rPr>
      </w:pPr>
      <w:r w:rsidRPr="0056327E">
        <w:rPr>
          <w:rFonts w:ascii="Arial" w:hAnsi="Arial" w:cs="Arial"/>
        </w:rPr>
        <w:t>OS CONTRATADOS FORNECEDORES (</w:t>
      </w:r>
      <w:r w:rsidRPr="0056327E">
        <w:rPr>
          <w:rFonts w:ascii="Arial" w:hAnsi="Arial" w:cs="Arial"/>
          <w:b/>
          <w:lang w:eastAsia="pt-BR"/>
        </w:rPr>
        <w:t>grupo formal ou informal ou fornecedor individual</w:t>
      </w:r>
      <w:r w:rsidRPr="0056327E">
        <w:rPr>
          <w:rFonts w:ascii="Arial" w:hAnsi="Arial" w:cs="Arial"/>
        </w:rPr>
        <w:t>) deverão informar ao Ministério do Desenvolvimento Agrário - MDA os valores individuais de venda dos participantes do Projeto de Venda de Gêneros Alimentícios, consoante a o Projeto de Venda de Gêneros Alimentícios da Agricultura Familiar para Alimentação Escolar, em no máximo 30 dias após a assinatura do contrato, por meio de ferramenta disponibilizada pelo MDA</w:t>
      </w:r>
    </w:p>
    <w:p w14:paraId="0462EC40"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1575"/>
        <w:gridCol w:w="1353"/>
        <w:gridCol w:w="1397"/>
        <w:gridCol w:w="2939"/>
        <w:gridCol w:w="933"/>
      </w:tblGrid>
      <w:tr w:rsidR="00BF68B1" w:rsidRPr="006D11FF" w14:paraId="0C96D2E2" w14:textId="77777777" w:rsidTr="00E83B41">
        <w:tc>
          <w:tcPr>
            <w:tcW w:w="1637" w:type="dxa"/>
            <w:vAlign w:val="center"/>
          </w:tcPr>
          <w:p w14:paraId="620E07EC"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r w:rsidRPr="006D11FF">
              <w:rPr>
                <w:rFonts w:ascii="Arial" w:hAnsi="Arial" w:cs="Arial"/>
                <w:b/>
                <w:sz w:val="18"/>
                <w:szCs w:val="18"/>
                <w:lang w:eastAsia="pt-BR"/>
              </w:rPr>
              <w:t>Produto</w:t>
            </w:r>
          </w:p>
        </w:tc>
        <w:tc>
          <w:tcPr>
            <w:tcW w:w="1639" w:type="dxa"/>
            <w:vAlign w:val="center"/>
          </w:tcPr>
          <w:p w14:paraId="4F52DD2C"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r w:rsidRPr="006D11FF">
              <w:rPr>
                <w:rFonts w:ascii="Arial" w:hAnsi="Arial" w:cs="Arial"/>
                <w:b/>
                <w:sz w:val="18"/>
                <w:szCs w:val="18"/>
                <w:lang w:eastAsia="pt-BR"/>
              </w:rPr>
              <w:t>Unidade</w:t>
            </w:r>
          </w:p>
        </w:tc>
        <w:tc>
          <w:tcPr>
            <w:tcW w:w="1368" w:type="dxa"/>
            <w:vAlign w:val="center"/>
          </w:tcPr>
          <w:p w14:paraId="38FBC52A"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r w:rsidRPr="006D11FF">
              <w:rPr>
                <w:rFonts w:ascii="Arial" w:hAnsi="Arial" w:cs="Arial"/>
                <w:b/>
                <w:sz w:val="18"/>
                <w:szCs w:val="18"/>
                <w:lang w:eastAsia="pt-BR"/>
              </w:rPr>
              <w:t>Quantidade</w:t>
            </w:r>
          </w:p>
        </w:tc>
        <w:tc>
          <w:tcPr>
            <w:tcW w:w="1276" w:type="dxa"/>
            <w:vAlign w:val="center"/>
          </w:tcPr>
          <w:p w14:paraId="2DC7B07B" w14:textId="77777777" w:rsidR="00BF68B1" w:rsidRPr="006D11FF" w:rsidRDefault="00BF68B1" w:rsidP="00E83B41">
            <w:pPr>
              <w:autoSpaceDE w:val="0"/>
              <w:autoSpaceDN w:val="0"/>
              <w:adjustRightInd w:val="0"/>
              <w:spacing w:line="276" w:lineRule="auto"/>
              <w:jc w:val="center"/>
              <w:rPr>
                <w:rFonts w:ascii="Arial" w:hAnsi="Arial" w:cs="Arial"/>
                <w:b/>
                <w:sz w:val="18"/>
                <w:szCs w:val="18"/>
                <w:lang w:eastAsia="pt-BR"/>
              </w:rPr>
            </w:pPr>
            <w:r w:rsidRPr="006D11FF">
              <w:rPr>
                <w:rFonts w:ascii="Arial" w:hAnsi="Arial" w:cs="Arial"/>
                <w:b/>
                <w:sz w:val="18"/>
                <w:szCs w:val="18"/>
                <w:lang w:eastAsia="pt-BR"/>
              </w:rPr>
              <w:t>Periodicidade</w:t>
            </w:r>
          </w:p>
          <w:p w14:paraId="60CA1874"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r w:rsidRPr="006D11FF">
              <w:rPr>
                <w:rFonts w:ascii="Arial" w:hAnsi="Arial" w:cs="Arial"/>
                <w:b/>
                <w:sz w:val="18"/>
                <w:szCs w:val="18"/>
                <w:lang w:eastAsia="pt-BR"/>
              </w:rPr>
              <w:t>Entrega</w:t>
            </w:r>
          </w:p>
        </w:tc>
        <w:tc>
          <w:tcPr>
            <w:tcW w:w="4074" w:type="dxa"/>
            <w:gridSpan w:val="2"/>
            <w:vAlign w:val="center"/>
          </w:tcPr>
          <w:p w14:paraId="4418F5B4"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r w:rsidRPr="006D11FF">
              <w:rPr>
                <w:rFonts w:ascii="Arial" w:hAnsi="Arial" w:cs="Arial"/>
                <w:b/>
                <w:sz w:val="18"/>
                <w:szCs w:val="18"/>
                <w:lang w:eastAsia="pt-BR"/>
              </w:rPr>
              <w:t>Preço de Aquisição</w:t>
            </w:r>
          </w:p>
        </w:tc>
      </w:tr>
      <w:tr w:rsidR="00BF68B1" w:rsidRPr="006D11FF" w14:paraId="386206D2" w14:textId="77777777" w:rsidTr="00E83B41">
        <w:tc>
          <w:tcPr>
            <w:tcW w:w="1637" w:type="dxa"/>
            <w:vAlign w:val="center"/>
          </w:tcPr>
          <w:p w14:paraId="1124EF70"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p>
        </w:tc>
        <w:tc>
          <w:tcPr>
            <w:tcW w:w="1639" w:type="dxa"/>
            <w:vAlign w:val="center"/>
          </w:tcPr>
          <w:p w14:paraId="51024C2A"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p>
        </w:tc>
        <w:tc>
          <w:tcPr>
            <w:tcW w:w="1368" w:type="dxa"/>
            <w:vAlign w:val="center"/>
          </w:tcPr>
          <w:p w14:paraId="6030D51A"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p>
        </w:tc>
        <w:tc>
          <w:tcPr>
            <w:tcW w:w="1276" w:type="dxa"/>
            <w:vAlign w:val="center"/>
          </w:tcPr>
          <w:p w14:paraId="4C6C2B39"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p>
        </w:tc>
        <w:tc>
          <w:tcPr>
            <w:tcW w:w="3119" w:type="dxa"/>
            <w:vAlign w:val="center"/>
          </w:tcPr>
          <w:p w14:paraId="6CC30F4F" w14:textId="77777777" w:rsidR="00BF68B1" w:rsidRPr="006D11FF" w:rsidRDefault="00BF68B1" w:rsidP="00E83B41">
            <w:pPr>
              <w:autoSpaceDE w:val="0"/>
              <w:autoSpaceDN w:val="0"/>
              <w:adjustRightInd w:val="0"/>
              <w:spacing w:line="276" w:lineRule="auto"/>
              <w:jc w:val="center"/>
              <w:rPr>
                <w:rFonts w:ascii="Arial" w:hAnsi="Arial" w:cs="Arial"/>
                <w:b/>
                <w:sz w:val="18"/>
                <w:szCs w:val="18"/>
                <w:lang w:eastAsia="pt-BR"/>
              </w:rPr>
            </w:pPr>
            <w:r w:rsidRPr="006D11FF">
              <w:rPr>
                <w:rFonts w:ascii="Arial" w:hAnsi="Arial" w:cs="Arial"/>
                <w:b/>
                <w:sz w:val="18"/>
                <w:szCs w:val="18"/>
                <w:lang w:eastAsia="pt-BR"/>
              </w:rPr>
              <w:t>Preço Unitário (divulgado na</w:t>
            </w:r>
          </w:p>
          <w:p w14:paraId="122F2F3B" w14:textId="77777777" w:rsidR="00BF68B1" w:rsidRPr="006D11FF" w:rsidRDefault="00BF68B1" w:rsidP="00E83B41">
            <w:pPr>
              <w:autoSpaceDE w:val="0"/>
              <w:autoSpaceDN w:val="0"/>
              <w:adjustRightInd w:val="0"/>
              <w:spacing w:line="276" w:lineRule="auto"/>
              <w:jc w:val="center"/>
              <w:rPr>
                <w:rFonts w:ascii="Arial" w:hAnsi="Arial" w:cs="Arial"/>
                <w:b/>
                <w:sz w:val="18"/>
                <w:szCs w:val="18"/>
                <w:lang w:eastAsia="pt-BR"/>
              </w:rPr>
            </w:pPr>
            <w:r w:rsidRPr="006D11FF">
              <w:rPr>
                <w:rFonts w:ascii="Arial" w:hAnsi="Arial" w:cs="Arial"/>
                <w:b/>
                <w:sz w:val="18"/>
                <w:szCs w:val="18"/>
                <w:lang w:eastAsia="pt-BR"/>
              </w:rPr>
              <w:t>chamada pública)</w:t>
            </w:r>
          </w:p>
        </w:tc>
        <w:tc>
          <w:tcPr>
            <w:tcW w:w="955" w:type="dxa"/>
            <w:vAlign w:val="center"/>
          </w:tcPr>
          <w:p w14:paraId="3733A2B5" w14:textId="77777777" w:rsidR="00BF68B1" w:rsidRPr="006D11FF" w:rsidRDefault="00BF68B1" w:rsidP="00E83B41">
            <w:pPr>
              <w:autoSpaceDE w:val="0"/>
              <w:autoSpaceDN w:val="0"/>
              <w:adjustRightInd w:val="0"/>
              <w:spacing w:line="276" w:lineRule="auto"/>
              <w:jc w:val="center"/>
              <w:rPr>
                <w:rFonts w:ascii="Arial" w:hAnsi="Arial" w:cs="Arial"/>
                <w:b/>
                <w:sz w:val="18"/>
                <w:szCs w:val="18"/>
                <w:lang w:eastAsia="pt-BR"/>
              </w:rPr>
            </w:pPr>
            <w:r w:rsidRPr="006D11FF">
              <w:rPr>
                <w:rFonts w:ascii="Arial" w:hAnsi="Arial" w:cs="Arial"/>
                <w:b/>
                <w:sz w:val="18"/>
                <w:szCs w:val="18"/>
                <w:lang w:eastAsia="pt-BR"/>
              </w:rPr>
              <w:t xml:space="preserve">Preço </w:t>
            </w:r>
          </w:p>
          <w:p w14:paraId="52F5BD0A" w14:textId="77777777" w:rsidR="00BF68B1" w:rsidRPr="006D11FF" w:rsidRDefault="00BF68B1" w:rsidP="00E83B41">
            <w:pPr>
              <w:autoSpaceDE w:val="0"/>
              <w:autoSpaceDN w:val="0"/>
              <w:adjustRightInd w:val="0"/>
              <w:spacing w:line="276" w:lineRule="auto"/>
              <w:jc w:val="center"/>
              <w:rPr>
                <w:rFonts w:ascii="Arial" w:hAnsi="Arial" w:cs="Arial"/>
                <w:b/>
                <w:sz w:val="18"/>
                <w:szCs w:val="18"/>
                <w:lang w:eastAsia="pt-BR"/>
              </w:rPr>
            </w:pPr>
            <w:r w:rsidRPr="006D11FF">
              <w:rPr>
                <w:rFonts w:ascii="Arial" w:hAnsi="Arial" w:cs="Arial"/>
                <w:b/>
                <w:sz w:val="18"/>
                <w:szCs w:val="18"/>
                <w:lang w:eastAsia="pt-BR"/>
              </w:rPr>
              <w:t>Total</w:t>
            </w:r>
          </w:p>
        </w:tc>
      </w:tr>
      <w:tr w:rsidR="00BF68B1" w:rsidRPr="006D11FF" w14:paraId="770AFBB9" w14:textId="77777777" w:rsidTr="00E83B41">
        <w:tc>
          <w:tcPr>
            <w:tcW w:w="9039" w:type="dxa"/>
            <w:gridSpan w:val="5"/>
            <w:vAlign w:val="center"/>
          </w:tcPr>
          <w:p w14:paraId="23AC6621" w14:textId="77777777" w:rsidR="00BF68B1" w:rsidRPr="006D11FF" w:rsidRDefault="00BF68B1" w:rsidP="00E83B41">
            <w:pPr>
              <w:autoSpaceDE w:val="0"/>
              <w:autoSpaceDN w:val="0"/>
              <w:adjustRightInd w:val="0"/>
              <w:spacing w:line="276" w:lineRule="auto"/>
              <w:rPr>
                <w:rFonts w:ascii="Arial" w:hAnsi="Arial" w:cs="Arial"/>
                <w:b/>
                <w:color w:val="FFFFFF"/>
                <w:sz w:val="18"/>
                <w:szCs w:val="18"/>
                <w:lang w:eastAsia="pt-BR"/>
              </w:rPr>
            </w:pPr>
            <w:r w:rsidRPr="006D11FF">
              <w:rPr>
                <w:rFonts w:ascii="Arial" w:hAnsi="Arial" w:cs="Arial"/>
                <w:b/>
                <w:color w:val="000000"/>
                <w:sz w:val="18"/>
                <w:szCs w:val="18"/>
                <w:lang w:eastAsia="pt-BR"/>
              </w:rPr>
              <w:t>Valor Total do Contrato</w:t>
            </w:r>
          </w:p>
        </w:tc>
        <w:tc>
          <w:tcPr>
            <w:tcW w:w="955" w:type="dxa"/>
            <w:vAlign w:val="center"/>
          </w:tcPr>
          <w:p w14:paraId="27D6D08A"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p>
        </w:tc>
      </w:tr>
    </w:tbl>
    <w:p w14:paraId="7B67CDE2"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p>
    <w:p w14:paraId="585243AC"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QUINTA:</w:t>
      </w:r>
    </w:p>
    <w:p w14:paraId="66FAFEF7"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46142FA2"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b/>
          <w:color w:val="000000"/>
          <w:lang w:eastAsia="pt-BR"/>
        </w:rPr>
        <w:t>5.1</w:t>
      </w:r>
      <w:r w:rsidRPr="0056327E">
        <w:rPr>
          <w:rFonts w:ascii="Arial" w:hAnsi="Arial" w:cs="Arial"/>
          <w:color w:val="000000"/>
          <w:lang w:eastAsia="pt-BR"/>
        </w:rPr>
        <w:t xml:space="preserve"> As despesas decorrentes do presente contrato correrão à conta das seguintes dotações orçamentárias:</w:t>
      </w:r>
    </w:p>
    <w:p w14:paraId="31942773" w14:textId="77777777" w:rsidR="004501FA" w:rsidRPr="006D11FF" w:rsidRDefault="004501FA" w:rsidP="00E83B41">
      <w:pPr>
        <w:pStyle w:val="selectable-text"/>
        <w:spacing w:line="276" w:lineRule="auto"/>
        <w:jc w:val="both"/>
        <w:rPr>
          <w:rFonts w:ascii="Arial" w:hAnsi="Arial" w:cs="Arial"/>
          <w:b/>
          <w:bCs/>
          <w:sz w:val="22"/>
          <w:szCs w:val="22"/>
        </w:rPr>
      </w:pPr>
      <w:r w:rsidRPr="006D11FF">
        <w:rPr>
          <w:rFonts w:ascii="Arial" w:hAnsi="Arial" w:cs="Arial"/>
          <w:b/>
          <w:bCs/>
          <w:sz w:val="22"/>
          <w:szCs w:val="22"/>
        </w:rPr>
        <w:lastRenderedPageBreak/>
        <w:t>Órgão:</w:t>
      </w:r>
    </w:p>
    <w:p w14:paraId="3BF360FB" w14:textId="1527C3ED" w:rsidR="004501FA" w:rsidRPr="006D11FF" w:rsidRDefault="004501FA" w:rsidP="00E83B41">
      <w:pPr>
        <w:pStyle w:val="selectable-text"/>
        <w:spacing w:line="276" w:lineRule="auto"/>
        <w:jc w:val="both"/>
        <w:rPr>
          <w:rFonts w:ascii="Arial" w:hAnsi="Arial" w:cs="Arial"/>
          <w:b/>
          <w:bCs/>
          <w:sz w:val="22"/>
          <w:szCs w:val="22"/>
        </w:rPr>
      </w:pPr>
      <w:r w:rsidRPr="006D11FF">
        <w:rPr>
          <w:rFonts w:ascii="Arial" w:hAnsi="Arial" w:cs="Arial"/>
          <w:sz w:val="22"/>
          <w:szCs w:val="22"/>
        </w:rPr>
        <w:t xml:space="preserve">Fundo Municipal de Educação </w:t>
      </w:r>
    </w:p>
    <w:p w14:paraId="59C135D3" w14:textId="77777777" w:rsidR="004501FA" w:rsidRPr="006D11FF" w:rsidRDefault="004501FA" w:rsidP="00E83B41">
      <w:pPr>
        <w:pStyle w:val="selectable-text"/>
        <w:spacing w:before="0" w:beforeAutospacing="0" w:after="0" w:afterAutospacing="0" w:line="276" w:lineRule="auto"/>
        <w:jc w:val="both"/>
        <w:rPr>
          <w:rFonts w:ascii="Arial" w:eastAsia="BatangChe" w:hAnsi="Arial" w:cs="Arial"/>
          <w:b/>
          <w:bCs/>
          <w:sz w:val="22"/>
          <w:szCs w:val="22"/>
          <w:lang w:eastAsia="x-none"/>
        </w:rPr>
      </w:pPr>
      <w:r w:rsidRPr="006D11FF">
        <w:rPr>
          <w:rFonts w:ascii="Arial" w:eastAsia="BatangChe" w:hAnsi="Arial" w:cs="Arial"/>
          <w:b/>
          <w:bCs/>
          <w:sz w:val="22"/>
          <w:szCs w:val="22"/>
          <w:lang w:eastAsia="x-none"/>
        </w:rPr>
        <w:t>Projeto/Atividade:</w:t>
      </w:r>
    </w:p>
    <w:p w14:paraId="643ACB1A" w14:textId="77777777" w:rsidR="004501FA" w:rsidRPr="006D11FF" w:rsidRDefault="004501FA" w:rsidP="00E83B41">
      <w:pPr>
        <w:pStyle w:val="Corpodetexto"/>
        <w:spacing w:line="276" w:lineRule="auto"/>
        <w:ind w:right="54"/>
        <w:contextualSpacing/>
        <w:rPr>
          <w:rFonts w:ascii="Arial" w:eastAsia="BatangChe" w:hAnsi="Arial" w:cs="Arial"/>
          <w:sz w:val="22"/>
          <w:szCs w:val="22"/>
          <w:lang w:val="pt-BR"/>
        </w:rPr>
      </w:pPr>
      <w:r w:rsidRPr="006D11FF">
        <w:rPr>
          <w:rFonts w:ascii="Arial" w:eastAsia="BatangChe" w:hAnsi="Arial" w:cs="Arial"/>
          <w:sz w:val="22"/>
          <w:szCs w:val="22"/>
          <w:lang w:val="pt-BR"/>
        </w:rPr>
        <w:t>2.035 - Manutenção da Alimentação Escolar no Ensino Fundamental</w:t>
      </w:r>
    </w:p>
    <w:p w14:paraId="3E8E810F" w14:textId="77777777" w:rsidR="004501FA" w:rsidRPr="006D11FF" w:rsidRDefault="004501FA" w:rsidP="00E83B41">
      <w:pPr>
        <w:pStyle w:val="Corpodetexto"/>
        <w:spacing w:line="276" w:lineRule="auto"/>
        <w:ind w:right="54"/>
        <w:contextualSpacing/>
        <w:rPr>
          <w:rFonts w:ascii="Arial" w:eastAsia="BatangChe" w:hAnsi="Arial" w:cs="Arial"/>
          <w:sz w:val="22"/>
          <w:szCs w:val="22"/>
          <w:lang w:val="pt-BR"/>
        </w:rPr>
      </w:pPr>
      <w:r w:rsidRPr="006D11FF">
        <w:rPr>
          <w:rFonts w:ascii="Arial" w:eastAsia="BatangChe" w:hAnsi="Arial" w:cs="Arial"/>
          <w:sz w:val="22"/>
          <w:szCs w:val="22"/>
          <w:lang w:val="pt-BR"/>
        </w:rPr>
        <w:t>2.036 - Manutenção da Alimentação Escolar no Ensino Infantil</w:t>
      </w:r>
    </w:p>
    <w:p w14:paraId="7BF9E367" w14:textId="77777777" w:rsidR="004501FA" w:rsidRPr="006D11FF" w:rsidRDefault="004501FA" w:rsidP="00E83B41">
      <w:pPr>
        <w:pStyle w:val="selectable-text"/>
        <w:spacing w:before="0" w:beforeAutospacing="0" w:after="0" w:afterAutospacing="0" w:line="276" w:lineRule="auto"/>
        <w:jc w:val="both"/>
        <w:rPr>
          <w:rFonts w:ascii="Arial" w:eastAsia="BatangChe" w:hAnsi="Arial" w:cs="Arial"/>
          <w:sz w:val="22"/>
          <w:szCs w:val="22"/>
        </w:rPr>
      </w:pPr>
      <w:r w:rsidRPr="006D11FF">
        <w:rPr>
          <w:rFonts w:ascii="Arial" w:eastAsia="BatangChe" w:hAnsi="Arial" w:cs="Arial"/>
          <w:sz w:val="22"/>
          <w:szCs w:val="22"/>
        </w:rPr>
        <w:t>2.040 - Manutenção das Ações do Ensino Fundamental</w:t>
      </w:r>
    </w:p>
    <w:p w14:paraId="425DA7B1" w14:textId="77777777" w:rsidR="004501FA" w:rsidRPr="006D11FF" w:rsidRDefault="004501FA" w:rsidP="00E83B41">
      <w:pPr>
        <w:pStyle w:val="Corpodetexto"/>
        <w:spacing w:line="276" w:lineRule="auto"/>
        <w:ind w:right="54"/>
        <w:contextualSpacing/>
        <w:rPr>
          <w:rFonts w:ascii="Arial" w:eastAsia="BatangChe" w:hAnsi="Arial" w:cs="Arial"/>
          <w:b/>
          <w:bCs/>
          <w:sz w:val="22"/>
          <w:szCs w:val="22"/>
          <w:lang w:val="pt-BR"/>
        </w:rPr>
      </w:pPr>
      <w:r w:rsidRPr="006D11FF">
        <w:rPr>
          <w:rFonts w:ascii="Arial" w:eastAsia="BatangChe" w:hAnsi="Arial" w:cs="Arial"/>
          <w:b/>
          <w:bCs/>
          <w:sz w:val="22"/>
          <w:szCs w:val="22"/>
          <w:lang w:val="pt-BR"/>
        </w:rPr>
        <w:t>Elemento de Despesas:</w:t>
      </w:r>
    </w:p>
    <w:p w14:paraId="1DF6F9E9" w14:textId="77777777" w:rsidR="004501FA" w:rsidRPr="006D11FF" w:rsidRDefault="004501FA" w:rsidP="00E83B41">
      <w:pPr>
        <w:pStyle w:val="Corpodetexto"/>
        <w:spacing w:line="276" w:lineRule="auto"/>
        <w:ind w:right="54"/>
        <w:contextualSpacing/>
        <w:rPr>
          <w:rFonts w:ascii="Arial" w:eastAsia="BatangChe" w:hAnsi="Arial" w:cs="Arial"/>
          <w:sz w:val="22"/>
          <w:szCs w:val="22"/>
          <w:lang w:val="pt-BR"/>
        </w:rPr>
      </w:pPr>
      <w:r w:rsidRPr="006D11FF">
        <w:rPr>
          <w:rFonts w:ascii="Arial" w:eastAsia="BatangChe" w:hAnsi="Arial" w:cs="Arial"/>
          <w:sz w:val="22"/>
          <w:szCs w:val="22"/>
          <w:lang w:val="pt-BR"/>
        </w:rPr>
        <w:t xml:space="preserve">3.3.90.30.00 – Material de </w:t>
      </w:r>
      <w:r w:rsidRPr="006D11FF">
        <w:rPr>
          <w:rFonts w:ascii="Arial" w:eastAsia="BatangChe" w:hAnsi="Arial" w:cs="Arial"/>
          <w:bCs/>
          <w:sz w:val="22"/>
          <w:szCs w:val="22"/>
          <w:lang w:val="pt-BR"/>
        </w:rPr>
        <w:t>consumo</w:t>
      </w:r>
    </w:p>
    <w:p w14:paraId="309EBD4A" w14:textId="77777777" w:rsidR="004501FA" w:rsidRPr="006D11FF" w:rsidRDefault="004501FA" w:rsidP="00E83B41">
      <w:pPr>
        <w:pStyle w:val="Corpodetexto"/>
        <w:spacing w:line="276" w:lineRule="auto"/>
        <w:ind w:right="54"/>
        <w:contextualSpacing/>
        <w:rPr>
          <w:rFonts w:ascii="Arial" w:eastAsia="BatangChe" w:hAnsi="Arial" w:cs="Arial"/>
          <w:b/>
          <w:bCs/>
          <w:sz w:val="22"/>
          <w:szCs w:val="22"/>
          <w:lang w:val="pt-BR"/>
        </w:rPr>
      </w:pPr>
      <w:r w:rsidRPr="006D11FF">
        <w:rPr>
          <w:rFonts w:ascii="Arial" w:eastAsia="BatangChe" w:hAnsi="Arial" w:cs="Arial"/>
          <w:b/>
          <w:bCs/>
          <w:sz w:val="22"/>
          <w:szCs w:val="22"/>
          <w:lang w:val="pt-BR"/>
        </w:rPr>
        <w:t>Fontes:</w:t>
      </w:r>
    </w:p>
    <w:p w14:paraId="54D084AB" w14:textId="77777777" w:rsidR="004501FA" w:rsidRPr="006D11FF" w:rsidRDefault="004501FA" w:rsidP="00E83B41">
      <w:pPr>
        <w:pStyle w:val="Corpodetexto"/>
        <w:spacing w:line="276" w:lineRule="auto"/>
        <w:ind w:right="54"/>
        <w:contextualSpacing/>
        <w:rPr>
          <w:rFonts w:ascii="Arial" w:eastAsia="BatangChe" w:hAnsi="Arial" w:cs="Arial"/>
          <w:sz w:val="22"/>
          <w:szCs w:val="22"/>
          <w:lang w:val="pt-BR"/>
        </w:rPr>
      </w:pPr>
      <w:r w:rsidRPr="006D11FF">
        <w:rPr>
          <w:rFonts w:ascii="Arial" w:eastAsia="BatangChe" w:hAnsi="Arial" w:cs="Arial"/>
          <w:sz w:val="22"/>
          <w:szCs w:val="22"/>
          <w:lang w:val="pt-BR"/>
        </w:rPr>
        <w:t>1500 Receita não vinculada de Impostos</w:t>
      </w:r>
    </w:p>
    <w:p w14:paraId="5E7E6438" w14:textId="77777777" w:rsidR="004501FA" w:rsidRPr="006D11FF" w:rsidRDefault="004501FA" w:rsidP="00E83B41">
      <w:pPr>
        <w:pStyle w:val="Corpodetexto"/>
        <w:spacing w:line="276" w:lineRule="auto"/>
        <w:ind w:right="54"/>
        <w:contextualSpacing/>
        <w:rPr>
          <w:rFonts w:ascii="Arial" w:eastAsia="BatangChe" w:hAnsi="Arial" w:cs="Arial"/>
          <w:sz w:val="22"/>
          <w:szCs w:val="22"/>
          <w:lang w:val="pt-BR"/>
        </w:rPr>
      </w:pPr>
      <w:r w:rsidRPr="006D11FF">
        <w:rPr>
          <w:rFonts w:ascii="Arial" w:eastAsia="BatangChe" w:hAnsi="Arial" w:cs="Arial"/>
          <w:sz w:val="22"/>
          <w:szCs w:val="22"/>
          <w:lang w:val="pt-BR"/>
        </w:rPr>
        <w:t>1550 Recursos do Salario-Educação - QSE</w:t>
      </w:r>
    </w:p>
    <w:p w14:paraId="09DE6444" w14:textId="31D798DA" w:rsidR="00BF68B1" w:rsidRPr="006D11FF" w:rsidRDefault="004501FA" w:rsidP="00E83B41">
      <w:pPr>
        <w:autoSpaceDE w:val="0"/>
        <w:autoSpaceDN w:val="0"/>
        <w:adjustRightInd w:val="0"/>
        <w:spacing w:line="276" w:lineRule="auto"/>
        <w:rPr>
          <w:rFonts w:ascii="Arial" w:hAnsi="Arial" w:cs="Arial"/>
          <w:lang w:eastAsia="pt-BR"/>
        </w:rPr>
      </w:pPr>
      <w:r w:rsidRPr="006D11FF">
        <w:rPr>
          <w:rFonts w:ascii="Arial" w:eastAsia="BatangChe" w:hAnsi="Arial" w:cs="Arial"/>
        </w:rPr>
        <w:t>1552 Transf. de Recursos do FNDE - PNAE</w:t>
      </w:r>
    </w:p>
    <w:p w14:paraId="658107C1" w14:textId="77777777" w:rsidR="004501FA" w:rsidRPr="006D11FF" w:rsidRDefault="004501FA" w:rsidP="00E83B41">
      <w:pPr>
        <w:autoSpaceDE w:val="0"/>
        <w:autoSpaceDN w:val="0"/>
        <w:adjustRightInd w:val="0"/>
        <w:spacing w:line="276" w:lineRule="auto"/>
        <w:rPr>
          <w:rFonts w:ascii="Arial" w:hAnsi="Arial" w:cs="Arial"/>
          <w:b/>
          <w:lang w:eastAsia="pt-BR"/>
        </w:rPr>
      </w:pPr>
    </w:p>
    <w:p w14:paraId="33B93735" w14:textId="0E40C2E2"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SEXTA:</w:t>
      </w:r>
    </w:p>
    <w:p w14:paraId="6387B010"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677A3E69"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r w:rsidRPr="006D11FF">
        <w:rPr>
          <w:rFonts w:ascii="Arial" w:hAnsi="Arial" w:cs="Arial"/>
          <w:b/>
          <w:color w:val="000000"/>
          <w:lang w:eastAsia="pt-BR"/>
        </w:rPr>
        <w:t>6.1</w:t>
      </w:r>
      <w:r w:rsidRPr="006D11FF">
        <w:rPr>
          <w:rFonts w:ascii="Arial" w:hAnsi="Arial" w:cs="Arial"/>
          <w:color w:val="000000"/>
          <w:lang w:eastAsia="pt-BR"/>
        </w:rPr>
        <w:t xml:space="preserve"> O CONTRATANTE, após receber os documentos descritos na Cláusula Quarta, alínea "a", e após a tramitação do processo para instrução e liquidação, efetuará o seu pagamento no valor correspondente às entregas do mês anterior.</w:t>
      </w:r>
    </w:p>
    <w:p w14:paraId="57B931DD"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p>
    <w:p w14:paraId="76BABE74" w14:textId="77777777" w:rsidR="00BF68B1" w:rsidRPr="006D11FF" w:rsidRDefault="00BF68B1" w:rsidP="00E83B41">
      <w:pPr>
        <w:autoSpaceDE w:val="0"/>
        <w:autoSpaceDN w:val="0"/>
        <w:adjustRightInd w:val="0"/>
        <w:spacing w:line="276" w:lineRule="auto"/>
        <w:rPr>
          <w:rFonts w:ascii="Arial" w:hAnsi="Arial" w:cs="Arial"/>
        </w:rPr>
      </w:pPr>
      <w:r w:rsidRPr="006D11FF">
        <w:rPr>
          <w:rFonts w:ascii="Arial" w:hAnsi="Arial" w:cs="Arial"/>
          <w:b/>
        </w:rPr>
        <w:t>6.1.1</w:t>
      </w:r>
      <w:r w:rsidRPr="006D11FF">
        <w:rPr>
          <w:rFonts w:ascii="Arial" w:hAnsi="Arial" w:cs="Arial"/>
        </w:rPr>
        <w:t xml:space="preserve"> Não será efetuado qualquer pagamento ao CONTRATADO enquanto houver pendência de liquidação da obrigação financeira em virtude de penalidade ou inadimplência contratual.</w:t>
      </w:r>
    </w:p>
    <w:p w14:paraId="752959CE" w14:textId="77777777" w:rsidR="00BF68B1" w:rsidRPr="006D11FF" w:rsidRDefault="00BF68B1" w:rsidP="00E83B41">
      <w:pPr>
        <w:pStyle w:val="Recuodecorpodetexto21"/>
        <w:spacing w:line="276" w:lineRule="auto"/>
        <w:ind w:left="0" w:firstLine="0"/>
        <w:rPr>
          <w:rFonts w:cs="Arial"/>
          <w:b w:val="0"/>
          <w:sz w:val="22"/>
          <w:szCs w:val="22"/>
        </w:rPr>
      </w:pPr>
      <w:r w:rsidRPr="006D11FF">
        <w:rPr>
          <w:rFonts w:cs="Arial"/>
          <w:sz w:val="22"/>
          <w:szCs w:val="22"/>
        </w:rPr>
        <w:t>6.2</w:t>
      </w:r>
      <w:r w:rsidRPr="006D11FF">
        <w:rPr>
          <w:rFonts w:cs="Arial"/>
          <w:b w:val="0"/>
          <w:sz w:val="22"/>
          <w:szCs w:val="22"/>
        </w:rPr>
        <w:t xml:space="preserve"> O CONTRATANTE se obriga a:</w:t>
      </w:r>
    </w:p>
    <w:p w14:paraId="4E6722CE" w14:textId="77777777" w:rsidR="00BF68B1" w:rsidRPr="006D11FF" w:rsidRDefault="00BF68B1" w:rsidP="00E83B41">
      <w:pPr>
        <w:pStyle w:val="Recuodecorpodetexto21"/>
        <w:numPr>
          <w:ilvl w:val="0"/>
          <w:numId w:val="12"/>
        </w:numPr>
        <w:tabs>
          <w:tab w:val="left" w:pos="0"/>
          <w:tab w:val="left" w:pos="540"/>
          <w:tab w:val="left" w:pos="709"/>
        </w:tabs>
        <w:spacing w:before="0" w:after="170" w:line="276" w:lineRule="auto"/>
        <w:rPr>
          <w:rFonts w:cs="Arial"/>
          <w:b w:val="0"/>
          <w:sz w:val="22"/>
          <w:szCs w:val="22"/>
        </w:rPr>
      </w:pPr>
      <w:r w:rsidRPr="006D11FF">
        <w:rPr>
          <w:rFonts w:cs="Arial"/>
          <w:b w:val="0"/>
          <w:sz w:val="22"/>
          <w:szCs w:val="22"/>
        </w:rPr>
        <w:t>Designar prepostos para fiscalizar, apontar falhas e atestar o recebimento do objeto;</w:t>
      </w:r>
    </w:p>
    <w:p w14:paraId="65AF131F" w14:textId="77777777" w:rsidR="00BF68B1" w:rsidRPr="006D11FF" w:rsidRDefault="00BF68B1" w:rsidP="00E83B41">
      <w:pPr>
        <w:pStyle w:val="Recuodecorpodetexto21"/>
        <w:numPr>
          <w:ilvl w:val="0"/>
          <w:numId w:val="12"/>
        </w:numPr>
        <w:tabs>
          <w:tab w:val="left" w:pos="0"/>
          <w:tab w:val="left" w:pos="540"/>
          <w:tab w:val="left" w:pos="709"/>
        </w:tabs>
        <w:spacing w:before="0" w:after="170" w:line="276" w:lineRule="auto"/>
        <w:rPr>
          <w:rFonts w:cs="Arial"/>
          <w:b w:val="0"/>
          <w:sz w:val="22"/>
          <w:szCs w:val="22"/>
        </w:rPr>
      </w:pPr>
      <w:r w:rsidRPr="006D11FF">
        <w:rPr>
          <w:rFonts w:cs="Arial"/>
          <w:b w:val="0"/>
          <w:sz w:val="22"/>
          <w:szCs w:val="22"/>
        </w:rPr>
        <w:t xml:space="preserve">Efetuar nos prazos indicados, os pagamentos devidos à </w:t>
      </w:r>
      <w:r w:rsidRPr="006D11FF">
        <w:rPr>
          <w:rFonts w:cs="Arial"/>
          <w:b w:val="0"/>
          <w:bCs w:val="0"/>
          <w:sz w:val="22"/>
          <w:szCs w:val="22"/>
        </w:rPr>
        <w:t>CONTRATADA</w:t>
      </w:r>
      <w:r w:rsidRPr="006D11FF">
        <w:rPr>
          <w:rFonts w:cs="Arial"/>
          <w:b w:val="0"/>
          <w:sz w:val="22"/>
          <w:szCs w:val="22"/>
        </w:rPr>
        <w:t xml:space="preserve">; </w:t>
      </w:r>
    </w:p>
    <w:p w14:paraId="087D87BF" w14:textId="77777777" w:rsidR="00BF68B1" w:rsidRPr="006D11FF" w:rsidRDefault="00BF68B1" w:rsidP="00E83B41">
      <w:pPr>
        <w:pStyle w:val="Recuodecorpodetexto21"/>
        <w:numPr>
          <w:ilvl w:val="0"/>
          <w:numId w:val="12"/>
        </w:numPr>
        <w:tabs>
          <w:tab w:val="left" w:pos="0"/>
          <w:tab w:val="left" w:pos="540"/>
          <w:tab w:val="left" w:pos="709"/>
        </w:tabs>
        <w:spacing w:before="0" w:after="170" w:line="276" w:lineRule="auto"/>
        <w:rPr>
          <w:rFonts w:cs="Arial"/>
          <w:b w:val="0"/>
          <w:sz w:val="22"/>
          <w:szCs w:val="22"/>
        </w:rPr>
      </w:pPr>
      <w:r w:rsidRPr="006D11FF">
        <w:rPr>
          <w:rFonts w:cs="Arial"/>
          <w:b w:val="0"/>
          <w:sz w:val="22"/>
          <w:szCs w:val="22"/>
        </w:rPr>
        <w:t xml:space="preserve">Verificar e aceitar as faturas emitidas pela </w:t>
      </w:r>
      <w:r w:rsidRPr="006D11FF">
        <w:rPr>
          <w:rFonts w:cs="Arial"/>
          <w:b w:val="0"/>
          <w:bCs w:val="0"/>
          <w:sz w:val="22"/>
          <w:szCs w:val="22"/>
        </w:rPr>
        <w:t>CONTRATADA</w:t>
      </w:r>
      <w:r w:rsidRPr="006D11FF">
        <w:rPr>
          <w:rFonts w:cs="Arial"/>
          <w:b w:val="0"/>
          <w:sz w:val="22"/>
          <w:szCs w:val="22"/>
        </w:rPr>
        <w:t>, recusando-as quando inexatas e incorretas, ficando, nestes casos, o prazo suspenso, que somente voltará a fluir após a apresentação da nova fatura corretas;</w:t>
      </w:r>
    </w:p>
    <w:p w14:paraId="52CD6B0D" w14:textId="77777777" w:rsidR="00BF68B1" w:rsidRPr="006D11FF" w:rsidRDefault="00BF68B1" w:rsidP="00E83B41">
      <w:pPr>
        <w:pStyle w:val="Recuodecorpodetexto21"/>
        <w:numPr>
          <w:ilvl w:val="0"/>
          <w:numId w:val="12"/>
        </w:numPr>
        <w:tabs>
          <w:tab w:val="left" w:pos="0"/>
          <w:tab w:val="left" w:pos="540"/>
          <w:tab w:val="left" w:pos="709"/>
        </w:tabs>
        <w:spacing w:before="0" w:after="170" w:line="276" w:lineRule="auto"/>
        <w:rPr>
          <w:rFonts w:cs="Arial"/>
          <w:b w:val="0"/>
          <w:sz w:val="22"/>
          <w:szCs w:val="22"/>
        </w:rPr>
      </w:pPr>
      <w:r w:rsidRPr="006D11FF">
        <w:rPr>
          <w:rFonts w:cs="Arial"/>
          <w:b w:val="0"/>
          <w:sz w:val="22"/>
          <w:szCs w:val="22"/>
        </w:rPr>
        <w:t xml:space="preserve">Notificar por escrito, a </w:t>
      </w:r>
      <w:r w:rsidRPr="006D11FF">
        <w:rPr>
          <w:rFonts w:cs="Arial"/>
          <w:b w:val="0"/>
          <w:bCs w:val="0"/>
          <w:sz w:val="22"/>
          <w:szCs w:val="22"/>
        </w:rPr>
        <w:t>CONTRATADA</w:t>
      </w:r>
      <w:r w:rsidRPr="006D11FF">
        <w:rPr>
          <w:rFonts w:cs="Arial"/>
          <w:b w:val="0"/>
          <w:sz w:val="22"/>
          <w:szCs w:val="22"/>
        </w:rPr>
        <w:t>, quando da aplicação de multas previstas neste Contrato;</w:t>
      </w:r>
    </w:p>
    <w:p w14:paraId="2D90A232" w14:textId="77777777" w:rsidR="00BF68B1" w:rsidRPr="006D11FF" w:rsidRDefault="00BF68B1" w:rsidP="00E83B41">
      <w:pPr>
        <w:pStyle w:val="Recuodecorpodetexto21"/>
        <w:numPr>
          <w:ilvl w:val="0"/>
          <w:numId w:val="12"/>
        </w:numPr>
        <w:tabs>
          <w:tab w:val="left" w:pos="0"/>
          <w:tab w:val="left" w:pos="540"/>
          <w:tab w:val="left" w:pos="709"/>
        </w:tabs>
        <w:spacing w:before="0" w:after="170" w:line="276" w:lineRule="auto"/>
        <w:rPr>
          <w:rFonts w:cs="Arial"/>
          <w:b w:val="0"/>
          <w:sz w:val="22"/>
          <w:szCs w:val="22"/>
        </w:rPr>
      </w:pPr>
      <w:r w:rsidRPr="006D11FF">
        <w:rPr>
          <w:rFonts w:cs="Arial"/>
          <w:b w:val="0"/>
          <w:sz w:val="22"/>
          <w:szCs w:val="22"/>
        </w:rPr>
        <w:t>Declarar os fornecimentos efetivamente entregues.</w:t>
      </w:r>
    </w:p>
    <w:p w14:paraId="20AB3527" w14:textId="77777777" w:rsidR="00BF68B1" w:rsidRPr="006D11FF" w:rsidRDefault="00BF68B1" w:rsidP="00E83B41">
      <w:pPr>
        <w:autoSpaceDE w:val="0"/>
        <w:autoSpaceDN w:val="0"/>
        <w:adjustRightInd w:val="0"/>
        <w:spacing w:line="276" w:lineRule="auto"/>
        <w:rPr>
          <w:rFonts w:ascii="Arial" w:hAnsi="Arial" w:cs="Arial"/>
          <w:b/>
          <w:lang w:eastAsia="pt-BR"/>
        </w:rPr>
      </w:pPr>
      <w:r w:rsidRPr="006D11FF">
        <w:rPr>
          <w:rFonts w:ascii="Arial" w:hAnsi="Arial" w:cs="Arial"/>
          <w:b/>
          <w:lang w:eastAsia="pt-BR"/>
        </w:rPr>
        <w:t>CLÁUSULA SÉTIMA:</w:t>
      </w:r>
    </w:p>
    <w:p w14:paraId="6322DC9A" w14:textId="77777777" w:rsidR="00BF68B1" w:rsidRPr="0056327E" w:rsidRDefault="00BF68B1" w:rsidP="00E83B41">
      <w:pPr>
        <w:autoSpaceDE w:val="0"/>
        <w:autoSpaceDN w:val="0"/>
        <w:adjustRightInd w:val="0"/>
        <w:spacing w:line="276" w:lineRule="auto"/>
        <w:rPr>
          <w:rFonts w:ascii="Arial" w:hAnsi="Arial" w:cs="Arial"/>
          <w:lang w:eastAsia="pt-BR"/>
        </w:rPr>
      </w:pPr>
    </w:p>
    <w:p w14:paraId="4B75EC11"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b/>
          <w:lang w:eastAsia="pt-BR"/>
        </w:rPr>
        <w:t>7.1</w:t>
      </w:r>
      <w:r w:rsidRPr="0056327E">
        <w:rPr>
          <w:rFonts w:ascii="Arial" w:hAnsi="Arial" w:cs="Arial"/>
          <w:lang w:eastAsia="pt-BR"/>
        </w:rPr>
        <w:t xml:space="preserve"> O CONTRATANTE deverá observar as penalidades e sanções estabelecidas na Cláusula Décima Primeira deste contrato.</w:t>
      </w:r>
    </w:p>
    <w:p w14:paraId="05EE2624"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p>
    <w:p w14:paraId="1C39DE04"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OITAVA:</w:t>
      </w:r>
    </w:p>
    <w:p w14:paraId="7306F600"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6D1840D4"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b/>
          <w:lang w:eastAsia="pt-BR"/>
        </w:rPr>
        <w:t>8.1</w:t>
      </w:r>
      <w:r w:rsidRPr="0056327E">
        <w:rPr>
          <w:rFonts w:ascii="Arial" w:hAnsi="Arial" w:cs="Arial"/>
          <w:lang w:eastAsia="pt-BR"/>
        </w:rPr>
        <w:t xml:space="preserve"> O CONTRATANTE se compromete em guardar pelo prazo estabelecido no § 11 do artigo 45 da Resolução CD/FNDE nº 26/2013 as cópias das Notas Fiscais de Compra, os Termos</w:t>
      </w:r>
      <w:r w:rsidRPr="0056327E">
        <w:rPr>
          <w:rFonts w:ascii="Arial" w:hAnsi="Arial" w:cs="Arial"/>
          <w:color w:val="000000"/>
          <w:lang w:eastAsia="pt-BR"/>
        </w:rPr>
        <w:t xml:space="preserve"> de Recebimento e Aceitabilidade, apresentados nas prestações de contas, bem como o Projeto de Venda de Gêneros Alimentícios da Agricultura Familiar para Alimentação Escolar e documentos anexos, estando à disposição para comprovação.</w:t>
      </w:r>
    </w:p>
    <w:p w14:paraId="6C7FA281"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lastRenderedPageBreak/>
        <w:t>CLÁUSULA NONA:</w:t>
      </w:r>
    </w:p>
    <w:p w14:paraId="778A2CE4"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0AE914C0"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b/>
          <w:color w:val="000000"/>
          <w:lang w:eastAsia="pt-BR"/>
        </w:rPr>
        <w:t>9.1</w:t>
      </w:r>
      <w:r w:rsidRPr="0056327E">
        <w:rPr>
          <w:rFonts w:ascii="Arial" w:hAnsi="Arial" w:cs="Arial"/>
          <w:color w:val="000000"/>
          <w:lang w:eastAsia="pt-BR"/>
        </w:rPr>
        <w:t xml:space="preserve"> É de exclusiva responsabilidade do CONTRATADO o ressarcimento de danos causados ao CONTRATANTE ou a terceiros, decorrentes de sua culpa ou dolo na execução do contrato, não excluindo ou reduzindo esta responsabilidade à fiscalização.</w:t>
      </w:r>
    </w:p>
    <w:p w14:paraId="2ACDCF36"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34930CB4"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DÉCIMA:</w:t>
      </w:r>
    </w:p>
    <w:p w14:paraId="085B372D"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2E606E66"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b/>
          <w:color w:val="000000"/>
          <w:lang w:eastAsia="pt-BR"/>
        </w:rPr>
        <w:t>10.1</w:t>
      </w:r>
      <w:r w:rsidRPr="0056327E">
        <w:rPr>
          <w:rFonts w:ascii="Arial" w:hAnsi="Arial" w:cs="Arial"/>
          <w:color w:val="000000"/>
          <w:lang w:eastAsia="pt-BR"/>
        </w:rPr>
        <w:t xml:space="preserve"> O CONTRATANTE em razão da supremacia do interesse público sobre os interesses particulares poderá:</w:t>
      </w:r>
    </w:p>
    <w:p w14:paraId="4478099C"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4C15753F"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color w:val="000000"/>
          <w:lang w:eastAsia="pt-BR"/>
        </w:rPr>
        <w:t>a) modificar unilateralmente o contrato para melhor adequação às finalidades de interesse público, respeitando os direitos do CONTRATADO;</w:t>
      </w:r>
    </w:p>
    <w:p w14:paraId="6E3FC7FA"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color w:val="000000"/>
          <w:lang w:eastAsia="pt-BR"/>
        </w:rPr>
        <w:t>b) rescindir unilateralmente o contrato, nos casos de infração contratual ou inaptidão do CONTRATADO;</w:t>
      </w:r>
    </w:p>
    <w:p w14:paraId="1FE7B6B6"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color w:val="000000"/>
          <w:lang w:eastAsia="pt-BR"/>
        </w:rPr>
        <w:t>c) fiscalizar a execução do contrato;</w:t>
      </w:r>
    </w:p>
    <w:p w14:paraId="17592562"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color w:val="000000"/>
          <w:lang w:eastAsia="pt-BR"/>
        </w:rPr>
        <w:t>d) aplicar sanções motivadas pela inexecução total ou parcial do ajuste;</w:t>
      </w:r>
    </w:p>
    <w:p w14:paraId="51FBDC18"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46376719"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b/>
          <w:color w:val="000000"/>
          <w:lang w:eastAsia="pt-BR"/>
        </w:rPr>
        <w:t>10.2</w:t>
      </w:r>
      <w:r w:rsidRPr="0056327E">
        <w:rPr>
          <w:rFonts w:ascii="Arial" w:hAnsi="Arial" w:cs="Arial"/>
          <w:color w:val="000000"/>
          <w:lang w:eastAsia="pt-BR"/>
        </w:rPr>
        <w:t xml:space="preserve"> Sempre que o CONTRATANTE alterar ou rescindir o contrato sem restar caracterizada culpa do CONTRATADO, deverá respeitar o equilíbrio econômico-financeiro, garantindo-lhe o aumento da remuneração respectiva ou a indenização por despesas já realizadas.</w:t>
      </w:r>
    </w:p>
    <w:p w14:paraId="567B16E0"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4B2985B0"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DÉCIMA PRIMEIRA:</w:t>
      </w:r>
    </w:p>
    <w:p w14:paraId="12FA8383"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2F93F283" w14:textId="77777777" w:rsidR="00BF68B1" w:rsidRPr="0056327E" w:rsidRDefault="00BF68B1" w:rsidP="00E83B41">
      <w:pPr>
        <w:numPr>
          <w:ilvl w:val="1"/>
          <w:numId w:val="15"/>
        </w:numPr>
        <w:autoSpaceDE w:val="0"/>
        <w:autoSpaceDN w:val="0"/>
        <w:adjustRightInd w:val="0"/>
        <w:spacing w:line="276" w:lineRule="auto"/>
        <w:rPr>
          <w:rFonts w:ascii="Arial" w:hAnsi="Arial" w:cs="Arial"/>
          <w:lang w:eastAsia="pt-BR"/>
        </w:rPr>
      </w:pPr>
      <w:r w:rsidRPr="0056327E">
        <w:rPr>
          <w:rFonts w:ascii="Arial" w:hAnsi="Arial" w:cs="Arial"/>
          <w:lang w:eastAsia="pt-BR"/>
        </w:rPr>
        <w:t>A multa aplicada após regular processo administrativo poderá ser descontada dos pagamentos eventualmente devidos pelo CONTRATANTE ou, quando for o caso, cobrada judicialmente.</w:t>
      </w:r>
    </w:p>
    <w:p w14:paraId="59CB4EB9" w14:textId="77777777" w:rsidR="00BF68B1" w:rsidRPr="0056327E" w:rsidRDefault="00BF68B1" w:rsidP="00E83B41">
      <w:pPr>
        <w:autoSpaceDE w:val="0"/>
        <w:autoSpaceDN w:val="0"/>
        <w:adjustRightInd w:val="0"/>
        <w:spacing w:line="276" w:lineRule="auto"/>
        <w:ind w:left="360"/>
        <w:rPr>
          <w:rFonts w:ascii="Arial" w:hAnsi="Arial" w:cs="Arial"/>
          <w:lang w:eastAsia="pt-BR"/>
        </w:rPr>
      </w:pPr>
    </w:p>
    <w:p w14:paraId="679805D1" w14:textId="47B03D87" w:rsidR="00BF68B1" w:rsidRPr="0056327E" w:rsidRDefault="00BF68B1" w:rsidP="00E83B41">
      <w:pPr>
        <w:pStyle w:val="PargrafodaLista"/>
        <w:numPr>
          <w:ilvl w:val="1"/>
          <w:numId w:val="9"/>
        </w:numPr>
        <w:spacing w:line="276" w:lineRule="auto"/>
        <w:ind w:left="0" w:firstLine="0"/>
        <w:contextualSpacing w:val="0"/>
        <w:rPr>
          <w:rFonts w:ascii="Arial" w:hAnsi="Arial" w:cs="Arial"/>
        </w:rPr>
      </w:pPr>
      <w:r w:rsidRPr="0056327E">
        <w:rPr>
          <w:rFonts w:ascii="Arial" w:hAnsi="Arial" w:cs="Arial"/>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4E24115F" w14:textId="77777777" w:rsidR="00BF68B1" w:rsidRPr="0056327E" w:rsidRDefault="00BF68B1" w:rsidP="00E83B41">
      <w:pPr>
        <w:pStyle w:val="PargrafodaLista"/>
        <w:numPr>
          <w:ilvl w:val="2"/>
          <w:numId w:val="9"/>
        </w:numPr>
        <w:spacing w:after="160" w:line="276" w:lineRule="auto"/>
        <w:ind w:left="0" w:firstLine="0"/>
        <w:rPr>
          <w:rFonts w:ascii="Arial" w:hAnsi="Arial" w:cs="Arial"/>
        </w:rPr>
      </w:pPr>
      <w:r w:rsidRPr="0056327E">
        <w:rPr>
          <w:rFonts w:ascii="Arial" w:hAnsi="Arial" w:cs="Arial"/>
        </w:rPr>
        <w:t xml:space="preserve">ADVERTÊNCIA: será aplicada na hipótese de infrações que correspondam a pequenas irregularidades verificadas nos fornecimentos/serviços, que venham ou não causar dano à Administração ou a terceiros. </w:t>
      </w:r>
    </w:p>
    <w:p w14:paraId="58BB394F" w14:textId="5223C8A1" w:rsidR="00BF68B1" w:rsidRPr="006D11FF" w:rsidRDefault="00BF68B1" w:rsidP="00E83B41">
      <w:pPr>
        <w:pStyle w:val="PargrafodaLista"/>
        <w:numPr>
          <w:ilvl w:val="2"/>
          <w:numId w:val="9"/>
        </w:numPr>
        <w:spacing w:line="276" w:lineRule="auto"/>
        <w:ind w:left="0" w:firstLine="0"/>
        <w:contextualSpacing w:val="0"/>
        <w:rPr>
          <w:rFonts w:ascii="Arial" w:hAnsi="Arial" w:cs="Arial"/>
        </w:rPr>
      </w:pPr>
      <w:r w:rsidRPr="0056327E">
        <w:rPr>
          <w:rFonts w:ascii="Arial" w:hAnsi="Arial" w:cs="Arial"/>
        </w:rPr>
        <w:t xml:space="preserve">MULTA: será aplicada por infrações que obstaculizem a concretização do objeto do </w:t>
      </w:r>
      <w:r w:rsidRPr="006D11FF">
        <w:rPr>
          <w:rFonts w:ascii="Arial" w:hAnsi="Arial" w:cs="Arial"/>
        </w:rPr>
        <w:t xml:space="preserve">credenciamento e compreenderá: </w:t>
      </w:r>
    </w:p>
    <w:p w14:paraId="41D49AD6" w14:textId="77777777" w:rsidR="006D11FF" w:rsidRPr="006D11FF" w:rsidRDefault="006D11FF" w:rsidP="006D11FF">
      <w:pPr>
        <w:pStyle w:val="PargrafodaLista"/>
        <w:spacing w:line="276" w:lineRule="auto"/>
        <w:ind w:left="0"/>
        <w:contextualSpacing w:val="0"/>
        <w:rPr>
          <w:rFonts w:ascii="Arial" w:hAnsi="Arial" w:cs="Arial"/>
        </w:rPr>
      </w:pPr>
    </w:p>
    <w:p w14:paraId="219276B3" w14:textId="77777777" w:rsidR="00BF68B1" w:rsidRPr="006D11FF" w:rsidRDefault="00BF68B1" w:rsidP="00E83B41">
      <w:pPr>
        <w:pStyle w:val="Normal1"/>
        <w:spacing w:line="276" w:lineRule="auto"/>
        <w:ind w:left="1418"/>
        <w:jc w:val="both"/>
        <w:rPr>
          <w:rFonts w:ascii="Arial" w:hAnsi="Arial" w:cs="Arial"/>
          <w:sz w:val="22"/>
          <w:szCs w:val="22"/>
        </w:rPr>
      </w:pPr>
      <w:r w:rsidRPr="006D11FF">
        <w:rPr>
          <w:rFonts w:ascii="Arial" w:hAnsi="Arial" w:cs="Arial"/>
          <w:sz w:val="22"/>
          <w:szCs w:val="22"/>
        </w:rPr>
        <w:t xml:space="preserve">I - 5% (cinco por cento), por dia, limitada a 30% (trinta por cento), sobre o valor do serviço, pelo atraso no atendimento do magistrado, considerando o prazo previsto no projeto básico anexo, salvo por motivo de força maior; </w:t>
      </w:r>
    </w:p>
    <w:p w14:paraId="0AE07331" w14:textId="77777777" w:rsidR="00BF68B1" w:rsidRPr="006D11FF" w:rsidRDefault="00BF68B1" w:rsidP="00E83B41">
      <w:pPr>
        <w:pStyle w:val="Normal1"/>
        <w:spacing w:line="276" w:lineRule="auto"/>
        <w:ind w:left="1418"/>
        <w:jc w:val="both"/>
        <w:rPr>
          <w:rFonts w:ascii="Arial" w:hAnsi="Arial" w:cs="Arial"/>
          <w:sz w:val="22"/>
          <w:szCs w:val="22"/>
        </w:rPr>
      </w:pPr>
      <w:r w:rsidRPr="006D11FF">
        <w:rPr>
          <w:rFonts w:ascii="Arial" w:hAnsi="Arial" w:cs="Arial"/>
          <w:sz w:val="22"/>
          <w:szCs w:val="22"/>
        </w:rPr>
        <w:t>II - 5% (cinco por cento), por dia, limitada a 30% (trinta por cento), sobre o valor do serviço, pelo atraso na entrega do laudo, considerando o prazo previsto no projeto básico anexo, salvo por motivo de força maior;</w:t>
      </w:r>
    </w:p>
    <w:p w14:paraId="5FAFE130" w14:textId="77777777" w:rsidR="00BF68B1" w:rsidRPr="006D11FF" w:rsidRDefault="00BF68B1" w:rsidP="00E83B41">
      <w:pPr>
        <w:pStyle w:val="Normal1"/>
        <w:spacing w:line="276" w:lineRule="auto"/>
        <w:ind w:left="1418"/>
        <w:jc w:val="both"/>
        <w:rPr>
          <w:rFonts w:ascii="Arial" w:hAnsi="Arial" w:cs="Arial"/>
          <w:sz w:val="22"/>
          <w:szCs w:val="22"/>
        </w:rPr>
      </w:pPr>
      <w:r w:rsidRPr="006D11FF">
        <w:rPr>
          <w:rFonts w:ascii="Arial" w:hAnsi="Arial" w:cs="Arial"/>
          <w:sz w:val="22"/>
          <w:szCs w:val="22"/>
        </w:rPr>
        <w:t xml:space="preserve">III - 5% (cinco por cento), por dia, limitada a 30% (trinta por cento), sobre o valor do serviço, pelo descumprimento de quaisquer das condições estabelecidas no edital e </w:t>
      </w:r>
      <w:r w:rsidRPr="006D11FF">
        <w:rPr>
          <w:rFonts w:ascii="Arial" w:hAnsi="Arial" w:cs="Arial"/>
          <w:sz w:val="22"/>
          <w:szCs w:val="22"/>
        </w:rPr>
        <w:lastRenderedPageBreak/>
        <w:t xml:space="preserve">seus anexos, caso não haja previsão de multa específica, salvo por motivo de força maior. </w:t>
      </w:r>
    </w:p>
    <w:p w14:paraId="795EC5BA" w14:textId="77777777" w:rsidR="00BF68B1" w:rsidRPr="006D11FF" w:rsidRDefault="00BF68B1" w:rsidP="00E83B41">
      <w:pPr>
        <w:pStyle w:val="Normal1"/>
        <w:spacing w:line="276" w:lineRule="auto"/>
        <w:jc w:val="both"/>
        <w:rPr>
          <w:rFonts w:ascii="Arial" w:hAnsi="Arial" w:cs="Arial"/>
          <w:sz w:val="22"/>
          <w:szCs w:val="22"/>
        </w:rPr>
      </w:pPr>
    </w:p>
    <w:p w14:paraId="43D461DD" w14:textId="468E700D"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w:t>
      </w:r>
    </w:p>
    <w:p w14:paraId="45BB2756" w14:textId="77777777"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7E0F618" w14:textId="422D9C84"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 xml:space="preserve">Na hipótese de a CONTRATADA não efetuar o recolhimento da multa no prazo fixado na notificação de cobrança, o MUNICÍPIO DE MUNDO NOVO - BAHIA inscreverá o valor em dívida ativa. </w:t>
      </w:r>
    </w:p>
    <w:p w14:paraId="4C4DC71E" w14:textId="54CD2C12"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5EDC9FEA" w14:textId="77777777" w:rsidR="00BF68B1" w:rsidRPr="006D11FF" w:rsidRDefault="00BF68B1" w:rsidP="00E83B41">
      <w:pPr>
        <w:pStyle w:val="Normal1"/>
        <w:spacing w:line="276" w:lineRule="auto"/>
        <w:jc w:val="both"/>
        <w:rPr>
          <w:rFonts w:ascii="Arial" w:hAnsi="Arial" w:cs="Arial"/>
          <w:sz w:val="22"/>
          <w:szCs w:val="22"/>
        </w:rPr>
      </w:pPr>
    </w:p>
    <w:p w14:paraId="50EFC1ED" w14:textId="77777777" w:rsidR="00BF68B1" w:rsidRPr="006D11FF" w:rsidRDefault="00BF68B1" w:rsidP="00E83B41">
      <w:pPr>
        <w:pStyle w:val="Normal1"/>
        <w:numPr>
          <w:ilvl w:val="1"/>
          <w:numId w:val="26"/>
        </w:numPr>
        <w:spacing w:line="276" w:lineRule="auto"/>
        <w:jc w:val="both"/>
        <w:rPr>
          <w:rFonts w:ascii="Arial" w:hAnsi="Arial" w:cs="Arial"/>
          <w:sz w:val="22"/>
          <w:szCs w:val="22"/>
        </w:rPr>
      </w:pPr>
      <w:r w:rsidRPr="006D11FF">
        <w:rPr>
          <w:rFonts w:ascii="Arial" w:hAnsi="Arial" w:cs="Arial"/>
          <w:sz w:val="22"/>
          <w:szCs w:val="22"/>
        </w:rPr>
        <w:t xml:space="preserve">dar causa à inexecução parcial do contrato que cause grave dano à Administração, ao funcionamento dos serviços públicos ou ao interesse coletivo; </w:t>
      </w:r>
    </w:p>
    <w:p w14:paraId="18EF8CD9" w14:textId="77777777" w:rsidR="00BF68B1" w:rsidRPr="006D11FF" w:rsidRDefault="00BF68B1" w:rsidP="00E83B41">
      <w:pPr>
        <w:pStyle w:val="Normal1"/>
        <w:numPr>
          <w:ilvl w:val="1"/>
          <w:numId w:val="26"/>
        </w:numPr>
        <w:spacing w:line="276" w:lineRule="auto"/>
        <w:jc w:val="both"/>
        <w:rPr>
          <w:rFonts w:ascii="Arial" w:hAnsi="Arial" w:cs="Arial"/>
          <w:sz w:val="22"/>
          <w:szCs w:val="22"/>
        </w:rPr>
      </w:pPr>
      <w:r w:rsidRPr="006D11FF">
        <w:rPr>
          <w:rFonts w:ascii="Arial" w:hAnsi="Arial" w:cs="Arial"/>
          <w:sz w:val="22"/>
          <w:szCs w:val="22"/>
        </w:rPr>
        <w:t xml:space="preserve">dar causa à inexecução total do contrato; </w:t>
      </w:r>
    </w:p>
    <w:p w14:paraId="38FB1BF4" w14:textId="77777777" w:rsidR="00BF68B1" w:rsidRPr="006D11FF" w:rsidRDefault="00BF68B1" w:rsidP="00E83B41">
      <w:pPr>
        <w:pStyle w:val="Normal1"/>
        <w:numPr>
          <w:ilvl w:val="1"/>
          <w:numId w:val="26"/>
        </w:numPr>
        <w:spacing w:line="276" w:lineRule="auto"/>
        <w:jc w:val="both"/>
        <w:rPr>
          <w:rFonts w:ascii="Arial" w:hAnsi="Arial" w:cs="Arial"/>
          <w:sz w:val="22"/>
          <w:szCs w:val="22"/>
        </w:rPr>
      </w:pPr>
      <w:r w:rsidRPr="006D11FF">
        <w:rPr>
          <w:rFonts w:ascii="Arial" w:hAnsi="Arial" w:cs="Arial"/>
          <w:sz w:val="22"/>
          <w:szCs w:val="22"/>
        </w:rPr>
        <w:t xml:space="preserve">deixar de entregar a documentação exigida para o certame; </w:t>
      </w:r>
    </w:p>
    <w:p w14:paraId="146C1F2F" w14:textId="77777777" w:rsidR="00BF68B1" w:rsidRPr="006D11FF" w:rsidRDefault="00BF68B1" w:rsidP="00E83B41">
      <w:pPr>
        <w:pStyle w:val="Normal1"/>
        <w:numPr>
          <w:ilvl w:val="1"/>
          <w:numId w:val="26"/>
        </w:numPr>
        <w:spacing w:line="276" w:lineRule="auto"/>
        <w:jc w:val="both"/>
        <w:rPr>
          <w:rFonts w:ascii="Arial" w:hAnsi="Arial" w:cs="Arial"/>
          <w:sz w:val="22"/>
          <w:szCs w:val="22"/>
        </w:rPr>
      </w:pPr>
      <w:r w:rsidRPr="006D11FF">
        <w:rPr>
          <w:rFonts w:ascii="Arial" w:hAnsi="Arial" w:cs="Arial"/>
          <w:sz w:val="22"/>
          <w:szCs w:val="22"/>
        </w:rPr>
        <w:t xml:space="preserve">não manter a proposta durante o período em que estiver CONTRATADA, salvo em decorrência de fato superveniente devidamente justificado; </w:t>
      </w:r>
    </w:p>
    <w:p w14:paraId="12F502C0" w14:textId="77777777" w:rsidR="00BF68B1" w:rsidRPr="006D11FF" w:rsidRDefault="00BF68B1" w:rsidP="00E83B41">
      <w:pPr>
        <w:pStyle w:val="Normal1"/>
        <w:numPr>
          <w:ilvl w:val="1"/>
          <w:numId w:val="26"/>
        </w:numPr>
        <w:spacing w:line="276" w:lineRule="auto"/>
        <w:jc w:val="both"/>
        <w:rPr>
          <w:rFonts w:ascii="Arial" w:hAnsi="Arial" w:cs="Arial"/>
          <w:sz w:val="22"/>
          <w:szCs w:val="22"/>
        </w:rPr>
      </w:pPr>
      <w:r w:rsidRPr="006D11FF">
        <w:rPr>
          <w:rFonts w:ascii="Arial" w:hAnsi="Arial" w:cs="Arial"/>
          <w:sz w:val="22"/>
          <w:szCs w:val="22"/>
        </w:rPr>
        <w:t xml:space="preserve">não atender às autorizações de fornecimento/serviço ou não entregar a documentação exigida para a contratação, quando convocado dentro do prazo de validade de sua proposta; </w:t>
      </w:r>
    </w:p>
    <w:p w14:paraId="5C774DD3" w14:textId="77777777" w:rsidR="00BF68B1" w:rsidRPr="006D11FF" w:rsidRDefault="00BF68B1" w:rsidP="00E83B41">
      <w:pPr>
        <w:pStyle w:val="Normal1"/>
        <w:numPr>
          <w:ilvl w:val="1"/>
          <w:numId w:val="26"/>
        </w:numPr>
        <w:spacing w:line="276" w:lineRule="auto"/>
        <w:jc w:val="both"/>
        <w:rPr>
          <w:rFonts w:ascii="Arial" w:hAnsi="Arial" w:cs="Arial"/>
          <w:sz w:val="22"/>
          <w:szCs w:val="22"/>
        </w:rPr>
      </w:pPr>
      <w:r w:rsidRPr="006D11FF">
        <w:rPr>
          <w:rFonts w:ascii="Arial" w:hAnsi="Arial" w:cs="Arial"/>
          <w:sz w:val="22"/>
          <w:szCs w:val="22"/>
        </w:rPr>
        <w:t xml:space="preserve">ensejar o retardamento da execução ou da entrega do objeto do credenciamento sem motivo justificado; </w:t>
      </w:r>
    </w:p>
    <w:p w14:paraId="67F17BD4" w14:textId="77777777" w:rsidR="00BF68B1" w:rsidRPr="006D11FF" w:rsidRDefault="00BF68B1" w:rsidP="00E83B41">
      <w:pPr>
        <w:pStyle w:val="Normal1"/>
        <w:spacing w:line="276" w:lineRule="auto"/>
        <w:jc w:val="both"/>
        <w:rPr>
          <w:rFonts w:ascii="Arial" w:hAnsi="Arial" w:cs="Arial"/>
          <w:sz w:val="22"/>
          <w:szCs w:val="22"/>
        </w:rPr>
      </w:pPr>
    </w:p>
    <w:p w14:paraId="36286E99" w14:textId="77777777"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4827C3B7" w14:textId="77777777" w:rsidR="00BF68B1" w:rsidRPr="006D11FF" w:rsidRDefault="00BF68B1" w:rsidP="00E83B41">
      <w:pPr>
        <w:pStyle w:val="Normal1"/>
        <w:spacing w:line="276" w:lineRule="auto"/>
        <w:jc w:val="both"/>
        <w:rPr>
          <w:rFonts w:ascii="Arial" w:hAnsi="Arial" w:cs="Arial"/>
          <w:sz w:val="22"/>
          <w:szCs w:val="22"/>
        </w:rPr>
      </w:pPr>
    </w:p>
    <w:p w14:paraId="388C1F0B" w14:textId="77777777" w:rsidR="00BF68B1" w:rsidRPr="006D11FF" w:rsidRDefault="00BF68B1" w:rsidP="00E83B41">
      <w:pPr>
        <w:pStyle w:val="Normal1"/>
        <w:numPr>
          <w:ilvl w:val="1"/>
          <w:numId w:val="27"/>
        </w:numPr>
        <w:spacing w:line="276" w:lineRule="auto"/>
        <w:jc w:val="both"/>
        <w:rPr>
          <w:rFonts w:ascii="Arial" w:hAnsi="Arial" w:cs="Arial"/>
          <w:sz w:val="22"/>
          <w:szCs w:val="22"/>
        </w:rPr>
      </w:pPr>
      <w:r w:rsidRPr="006D11FF">
        <w:rPr>
          <w:rFonts w:ascii="Arial" w:hAnsi="Arial" w:cs="Arial"/>
          <w:sz w:val="22"/>
          <w:szCs w:val="22"/>
        </w:rPr>
        <w:t xml:space="preserve">apresentar declaração ou documentação falsa exigida para o certame ou prestar declaração falsa durante o credenciamento ou a execução do contrato; </w:t>
      </w:r>
    </w:p>
    <w:p w14:paraId="728FC17C" w14:textId="77777777" w:rsidR="00BF68B1" w:rsidRPr="006D11FF" w:rsidRDefault="00BF68B1" w:rsidP="00E83B41">
      <w:pPr>
        <w:pStyle w:val="Normal1"/>
        <w:numPr>
          <w:ilvl w:val="1"/>
          <w:numId w:val="27"/>
        </w:numPr>
        <w:spacing w:line="276" w:lineRule="auto"/>
        <w:jc w:val="both"/>
        <w:rPr>
          <w:rFonts w:ascii="Arial" w:hAnsi="Arial" w:cs="Arial"/>
          <w:sz w:val="22"/>
          <w:szCs w:val="22"/>
        </w:rPr>
      </w:pPr>
      <w:r w:rsidRPr="006D11FF">
        <w:rPr>
          <w:rFonts w:ascii="Arial" w:hAnsi="Arial" w:cs="Arial"/>
          <w:sz w:val="22"/>
          <w:szCs w:val="22"/>
        </w:rPr>
        <w:t xml:space="preserve">fraudar o credenciamento ou praticar ato fraudulento na execução do contrato; </w:t>
      </w:r>
    </w:p>
    <w:p w14:paraId="0FFE9FBF" w14:textId="77777777" w:rsidR="00BF68B1" w:rsidRPr="006D11FF" w:rsidRDefault="00BF68B1" w:rsidP="00E83B41">
      <w:pPr>
        <w:pStyle w:val="Normal1"/>
        <w:numPr>
          <w:ilvl w:val="1"/>
          <w:numId w:val="27"/>
        </w:numPr>
        <w:spacing w:line="276" w:lineRule="auto"/>
        <w:jc w:val="both"/>
        <w:rPr>
          <w:rFonts w:ascii="Arial" w:hAnsi="Arial" w:cs="Arial"/>
          <w:sz w:val="22"/>
          <w:szCs w:val="22"/>
        </w:rPr>
      </w:pPr>
      <w:r w:rsidRPr="006D11FF">
        <w:rPr>
          <w:rFonts w:ascii="Arial" w:hAnsi="Arial" w:cs="Arial"/>
          <w:sz w:val="22"/>
          <w:szCs w:val="22"/>
        </w:rPr>
        <w:t xml:space="preserve">comportar-se de modo inidôneo ou cometer fraude de qualquer natureza; </w:t>
      </w:r>
    </w:p>
    <w:p w14:paraId="364312DE" w14:textId="77777777" w:rsidR="00BF68B1" w:rsidRPr="006D11FF" w:rsidRDefault="00BF68B1" w:rsidP="00E83B41">
      <w:pPr>
        <w:pStyle w:val="Normal1"/>
        <w:numPr>
          <w:ilvl w:val="1"/>
          <w:numId w:val="27"/>
        </w:numPr>
        <w:spacing w:line="276" w:lineRule="auto"/>
        <w:jc w:val="both"/>
        <w:rPr>
          <w:rFonts w:ascii="Arial" w:hAnsi="Arial" w:cs="Arial"/>
          <w:sz w:val="22"/>
          <w:szCs w:val="22"/>
        </w:rPr>
      </w:pPr>
      <w:r w:rsidRPr="006D11FF">
        <w:rPr>
          <w:rFonts w:ascii="Arial" w:hAnsi="Arial" w:cs="Arial"/>
          <w:sz w:val="22"/>
          <w:szCs w:val="22"/>
        </w:rPr>
        <w:t xml:space="preserve">praticar atos ilícitos com vistas a frustrar os objetivos da contratação; </w:t>
      </w:r>
    </w:p>
    <w:p w14:paraId="46379621" w14:textId="77777777" w:rsidR="00BF68B1" w:rsidRPr="006D11FF" w:rsidRDefault="00BF68B1" w:rsidP="00E83B41">
      <w:pPr>
        <w:pStyle w:val="Normal1"/>
        <w:numPr>
          <w:ilvl w:val="1"/>
          <w:numId w:val="27"/>
        </w:numPr>
        <w:spacing w:line="276" w:lineRule="auto"/>
        <w:jc w:val="both"/>
        <w:rPr>
          <w:rFonts w:ascii="Arial" w:hAnsi="Arial" w:cs="Arial"/>
          <w:sz w:val="22"/>
          <w:szCs w:val="22"/>
        </w:rPr>
      </w:pPr>
      <w:r w:rsidRPr="006D11FF">
        <w:rPr>
          <w:rFonts w:ascii="Arial" w:hAnsi="Arial" w:cs="Arial"/>
          <w:sz w:val="22"/>
          <w:szCs w:val="22"/>
        </w:rPr>
        <w:t xml:space="preserve">praticar ato lesivo previsto no art. 5º da Lei n. 12.846/2013. </w:t>
      </w:r>
    </w:p>
    <w:p w14:paraId="5D8754C4" w14:textId="77777777" w:rsidR="00BF68B1" w:rsidRPr="006D11FF" w:rsidRDefault="00BF68B1" w:rsidP="00E83B41">
      <w:pPr>
        <w:pStyle w:val="Normal1"/>
        <w:spacing w:line="276" w:lineRule="auto"/>
        <w:jc w:val="both"/>
        <w:rPr>
          <w:rFonts w:ascii="Arial" w:hAnsi="Arial" w:cs="Arial"/>
          <w:sz w:val="22"/>
          <w:szCs w:val="22"/>
        </w:rPr>
      </w:pPr>
    </w:p>
    <w:p w14:paraId="2BCBC8CF" w14:textId="23672888"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 xml:space="preserve">É admitida a reabilitação da CONTRATADA perante o MUNICÍPIO DE MUNDO NOVO - BAHIA, exigidos, cumulativamente: </w:t>
      </w:r>
    </w:p>
    <w:p w14:paraId="43E36C5D" w14:textId="77777777" w:rsidR="00BF68B1" w:rsidRPr="006D11FF" w:rsidRDefault="00BF68B1" w:rsidP="00E83B41">
      <w:pPr>
        <w:pStyle w:val="Normal1"/>
        <w:spacing w:line="276" w:lineRule="auto"/>
        <w:jc w:val="both"/>
        <w:rPr>
          <w:rFonts w:ascii="Arial" w:hAnsi="Arial" w:cs="Arial"/>
          <w:sz w:val="22"/>
          <w:szCs w:val="22"/>
        </w:rPr>
      </w:pPr>
    </w:p>
    <w:p w14:paraId="06C10A59" w14:textId="77777777" w:rsidR="00BF68B1" w:rsidRPr="006D11FF" w:rsidRDefault="00BF68B1" w:rsidP="00E83B41">
      <w:pPr>
        <w:pStyle w:val="Normal1"/>
        <w:numPr>
          <w:ilvl w:val="1"/>
          <w:numId w:val="28"/>
        </w:numPr>
        <w:spacing w:line="276" w:lineRule="auto"/>
        <w:jc w:val="both"/>
        <w:rPr>
          <w:rFonts w:ascii="Arial" w:hAnsi="Arial" w:cs="Arial"/>
          <w:sz w:val="22"/>
          <w:szCs w:val="22"/>
        </w:rPr>
      </w:pPr>
      <w:r w:rsidRPr="006D11FF">
        <w:rPr>
          <w:rFonts w:ascii="Arial" w:hAnsi="Arial" w:cs="Arial"/>
          <w:sz w:val="22"/>
          <w:szCs w:val="22"/>
        </w:rPr>
        <w:t xml:space="preserve">reparação integral do dano causado à Administração Pública; </w:t>
      </w:r>
    </w:p>
    <w:p w14:paraId="36B6B4A6" w14:textId="77777777" w:rsidR="00BF68B1" w:rsidRPr="006D11FF" w:rsidRDefault="00BF68B1" w:rsidP="00E83B41">
      <w:pPr>
        <w:pStyle w:val="Normal1"/>
        <w:numPr>
          <w:ilvl w:val="1"/>
          <w:numId w:val="28"/>
        </w:numPr>
        <w:spacing w:line="276" w:lineRule="auto"/>
        <w:jc w:val="both"/>
        <w:rPr>
          <w:rFonts w:ascii="Arial" w:hAnsi="Arial" w:cs="Arial"/>
          <w:sz w:val="22"/>
          <w:szCs w:val="22"/>
        </w:rPr>
      </w:pPr>
      <w:r w:rsidRPr="006D11FF">
        <w:rPr>
          <w:rFonts w:ascii="Arial" w:hAnsi="Arial" w:cs="Arial"/>
          <w:sz w:val="22"/>
          <w:szCs w:val="22"/>
        </w:rPr>
        <w:t xml:space="preserve">pagamento da multa; </w:t>
      </w:r>
    </w:p>
    <w:p w14:paraId="1A3D269D" w14:textId="77777777" w:rsidR="00BF68B1" w:rsidRPr="006D11FF" w:rsidRDefault="00BF68B1" w:rsidP="00E83B41">
      <w:pPr>
        <w:pStyle w:val="Normal1"/>
        <w:numPr>
          <w:ilvl w:val="1"/>
          <w:numId w:val="28"/>
        </w:numPr>
        <w:spacing w:line="276" w:lineRule="auto"/>
        <w:jc w:val="both"/>
        <w:rPr>
          <w:rFonts w:ascii="Arial" w:hAnsi="Arial" w:cs="Arial"/>
          <w:sz w:val="22"/>
          <w:szCs w:val="22"/>
        </w:rPr>
      </w:pPr>
      <w:r w:rsidRPr="006D11FF">
        <w:rPr>
          <w:rFonts w:ascii="Arial" w:hAnsi="Arial" w:cs="Arial"/>
          <w:sz w:val="22"/>
          <w:szCs w:val="22"/>
        </w:rPr>
        <w:t xml:space="preserve">transcurso do prazo mínimo de 1 (um) ano da aplicação da penalidade, no caso de impedimento de licitar e contratar, ou de 3 (três) anos da aplicação da penalidade, no caso de declaração de inidoneidade; </w:t>
      </w:r>
    </w:p>
    <w:p w14:paraId="36FF1480" w14:textId="77777777" w:rsidR="00BF68B1" w:rsidRPr="006D11FF" w:rsidRDefault="00BF68B1" w:rsidP="00E83B41">
      <w:pPr>
        <w:pStyle w:val="Normal1"/>
        <w:numPr>
          <w:ilvl w:val="1"/>
          <w:numId w:val="28"/>
        </w:numPr>
        <w:spacing w:line="276" w:lineRule="auto"/>
        <w:jc w:val="both"/>
        <w:rPr>
          <w:rFonts w:ascii="Arial" w:hAnsi="Arial" w:cs="Arial"/>
          <w:sz w:val="22"/>
          <w:szCs w:val="22"/>
        </w:rPr>
      </w:pPr>
      <w:r w:rsidRPr="006D11FF">
        <w:rPr>
          <w:rFonts w:ascii="Arial" w:hAnsi="Arial" w:cs="Arial"/>
          <w:sz w:val="22"/>
          <w:szCs w:val="22"/>
        </w:rPr>
        <w:lastRenderedPageBreak/>
        <w:t xml:space="preserve">cumprimento das condições de reabilitação definidas no ato punitivo; </w:t>
      </w:r>
    </w:p>
    <w:p w14:paraId="72C24691" w14:textId="77777777" w:rsidR="00BF68B1" w:rsidRPr="006D11FF" w:rsidRDefault="00BF68B1" w:rsidP="00E83B41">
      <w:pPr>
        <w:pStyle w:val="Normal1"/>
        <w:numPr>
          <w:ilvl w:val="1"/>
          <w:numId w:val="28"/>
        </w:numPr>
        <w:spacing w:line="276" w:lineRule="auto"/>
        <w:jc w:val="both"/>
        <w:rPr>
          <w:rFonts w:ascii="Arial" w:hAnsi="Arial" w:cs="Arial"/>
          <w:sz w:val="22"/>
          <w:szCs w:val="22"/>
        </w:rPr>
      </w:pPr>
      <w:r w:rsidRPr="006D11FF">
        <w:rPr>
          <w:rFonts w:ascii="Arial" w:hAnsi="Arial" w:cs="Arial"/>
          <w:sz w:val="22"/>
          <w:szCs w:val="22"/>
        </w:rPr>
        <w:t xml:space="preserve">análise jurídica prévia, com posicionamento conclusivo quanto ao cumprimento dos requisitos definidos neste artigo. </w:t>
      </w:r>
    </w:p>
    <w:p w14:paraId="221A213D" w14:textId="77777777" w:rsidR="00BF68B1" w:rsidRPr="006D11FF" w:rsidRDefault="00BF68B1" w:rsidP="00E83B41">
      <w:pPr>
        <w:pStyle w:val="Normal1"/>
        <w:spacing w:line="276" w:lineRule="auto"/>
        <w:jc w:val="both"/>
        <w:rPr>
          <w:rFonts w:ascii="Arial" w:hAnsi="Arial" w:cs="Arial"/>
          <w:sz w:val="22"/>
          <w:szCs w:val="22"/>
        </w:rPr>
      </w:pPr>
    </w:p>
    <w:p w14:paraId="5F79DEAD" w14:textId="2C1E96DC"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 xml:space="preserve">Além das penalidades citadas, a(s) CONTRATADA ficará(ão) sujeitas, ainda, ao cancelamento de sua(s) inscrição(ões) no Cadastro de Fornecedores do MUNICÍPIO DE MUNDO NOVO - BAHIA e, no que couber, às demais penalidades referidas no art. 156 da Lei n. 14.133/2021. </w:t>
      </w:r>
    </w:p>
    <w:p w14:paraId="6160718E" w14:textId="6A0CC3B8"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 xml:space="preserve">Comprovado impedimento ou reconhecida força maior, devidamente justificada e aceita pela Administração deste MUNICÍPIO DE MUNDO NOVO - BAHIA, a(s) CONTRATADA(S), conforme o caso, ficará(ão) isentas das penalidades mencionadas. </w:t>
      </w:r>
    </w:p>
    <w:p w14:paraId="4BF14534" w14:textId="77777777"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 xml:space="preserve">As sanções de advertência, impedimento de licitar e contratar e declaração de inidoneidade poderão ser aplicadas cumulativamente com a sanção de multa. </w:t>
      </w:r>
    </w:p>
    <w:p w14:paraId="01F8B5F5" w14:textId="77777777"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Na aplicação das penalidades serão admitidos os recursos em lei, observando-se o contraditório e a ampla defesa.</w:t>
      </w:r>
    </w:p>
    <w:p w14:paraId="3D693838" w14:textId="77777777" w:rsidR="00BF68B1" w:rsidRPr="006D11FF" w:rsidRDefault="00BF68B1" w:rsidP="00E83B41">
      <w:pPr>
        <w:autoSpaceDE w:val="0"/>
        <w:autoSpaceDN w:val="0"/>
        <w:adjustRightInd w:val="0"/>
        <w:spacing w:line="276" w:lineRule="auto"/>
        <w:rPr>
          <w:rFonts w:ascii="Arial" w:hAnsi="Arial" w:cs="Arial"/>
          <w:b/>
          <w:lang w:eastAsia="pt-BR"/>
        </w:rPr>
      </w:pPr>
    </w:p>
    <w:p w14:paraId="089E8960" w14:textId="77777777" w:rsidR="00BF68B1" w:rsidRPr="006D11FF" w:rsidRDefault="00BF68B1" w:rsidP="00E83B41">
      <w:pPr>
        <w:autoSpaceDE w:val="0"/>
        <w:autoSpaceDN w:val="0"/>
        <w:adjustRightInd w:val="0"/>
        <w:spacing w:line="276" w:lineRule="auto"/>
        <w:rPr>
          <w:rFonts w:ascii="Arial" w:hAnsi="Arial" w:cs="Arial"/>
          <w:b/>
          <w:lang w:eastAsia="pt-BR"/>
        </w:rPr>
      </w:pPr>
      <w:r w:rsidRPr="006D11FF">
        <w:rPr>
          <w:rFonts w:ascii="Arial" w:hAnsi="Arial" w:cs="Arial"/>
          <w:b/>
          <w:lang w:eastAsia="pt-BR"/>
        </w:rPr>
        <w:t>CLÁUSULA DÉCIMA SEGUNDA:</w:t>
      </w:r>
    </w:p>
    <w:p w14:paraId="4508E7DD" w14:textId="77777777" w:rsidR="00BF68B1" w:rsidRPr="006D11FF" w:rsidRDefault="00BF68B1" w:rsidP="00E83B41">
      <w:pPr>
        <w:autoSpaceDE w:val="0"/>
        <w:autoSpaceDN w:val="0"/>
        <w:adjustRightInd w:val="0"/>
        <w:spacing w:line="276" w:lineRule="auto"/>
        <w:rPr>
          <w:rFonts w:ascii="Arial" w:hAnsi="Arial" w:cs="Arial"/>
          <w:lang w:eastAsia="pt-BR"/>
        </w:rPr>
      </w:pPr>
    </w:p>
    <w:p w14:paraId="01B3E7C6" w14:textId="77777777" w:rsidR="00BF68B1" w:rsidRPr="006D11FF" w:rsidRDefault="00BF68B1" w:rsidP="00E83B41">
      <w:pPr>
        <w:autoSpaceDE w:val="0"/>
        <w:autoSpaceDN w:val="0"/>
        <w:adjustRightInd w:val="0"/>
        <w:spacing w:line="276" w:lineRule="auto"/>
        <w:rPr>
          <w:rFonts w:ascii="Arial" w:hAnsi="Arial" w:cs="Arial"/>
          <w:lang w:eastAsia="pt-BR"/>
        </w:rPr>
      </w:pPr>
      <w:r w:rsidRPr="006D11FF">
        <w:rPr>
          <w:rFonts w:ascii="Arial" w:hAnsi="Arial" w:cs="Arial"/>
          <w:b/>
          <w:lang w:eastAsia="pt-BR"/>
        </w:rPr>
        <w:t>12.1</w:t>
      </w:r>
      <w:r w:rsidRPr="006D11FF">
        <w:rPr>
          <w:rFonts w:ascii="Arial" w:hAnsi="Arial" w:cs="Arial"/>
          <w:lang w:eastAsia="pt-BR"/>
        </w:rPr>
        <w:t xml:space="preserve"> A fiscalização do presente contrato ficará a cargo do respectivo fiscal de contrato, da Secretaria Municipal de Educação, da Entidade Executora, do Conselho de Alimentação Escolar - CAE e outras entidades designadas pelo contratante ou pela legislação.</w:t>
      </w:r>
    </w:p>
    <w:p w14:paraId="6DCF4C47" w14:textId="77777777" w:rsidR="00BF68B1" w:rsidRPr="006D11FF" w:rsidRDefault="00BF68B1" w:rsidP="00E83B41">
      <w:pPr>
        <w:autoSpaceDE w:val="0"/>
        <w:autoSpaceDN w:val="0"/>
        <w:adjustRightInd w:val="0"/>
        <w:spacing w:line="276" w:lineRule="auto"/>
        <w:rPr>
          <w:rFonts w:ascii="Arial" w:hAnsi="Arial" w:cs="Arial"/>
          <w:b/>
        </w:rPr>
      </w:pPr>
    </w:p>
    <w:p w14:paraId="44AE2639" w14:textId="77777777" w:rsidR="00BF68B1" w:rsidRPr="006D11FF" w:rsidRDefault="00BF68B1" w:rsidP="00E83B41">
      <w:pPr>
        <w:autoSpaceDE w:val="0"/>
        <w:autoSpaceDN w:val="0"/>
        <w:adjustRightInd w:val="0"/>
        <w:spacing w:line="276" w:lineRule="auto"/>
        <w:rPr>
          <w:rFonts w:ascii="Arial" w:hAnsi="Arial" w:cs="Arial"/>
          <w:lang w:eastAsia="pt-BR"/>
        </w:rPr>
      </w:pPr>
      <w:r w:rsidRPr="006D11FF">
        <w:rPr>
          <w:rFonts w:ascii="Arial" w:hAnsi="Arial" w:cs="Arial"/>
          <w:b/>
        </w:rPr>
        <w:t>12.2</w:t>
      </w:r>
      <w:r w:rsidRPr="006D11FF">
        <w:rPr>
          <w:rFonts w:ascii="Arial" w:hAnsi="Arial" w:cs="Arial"/>
        </w:rPr>
        <w:t xml:space="preserve"> São de exclusiva responsabilidade do CONTRATADO FORNECEDOR (</w:t>
      </w:r>
      <w:r w:rsidRPr="006D11FF">
        <w:rPr>
          <w:rFonts w:ascii="Arial" w:hAnsi="Arial" w:cs="Arial"/>
          <w:b/>
          <w:lang w:eastAsia="pt-BR"/>
        </w:rPr>
        <w:t>grupo formal ou informal ou fornecedor individual</w:t>
      </w:r>
      <w:r w:rsidRPr="006D11FF">
        <w:rPr>
          <w:rFonts w:ascii="Arial" w:hAnsi="Arial" w:cs="Arial"/>
        </w:rPr>
        <w:t>) o ressarcimento de danos causados ao CONTRATANTE ou a terceiros, decorrentes de sua culpa ou dolo na execução do contrato, não excluindo ou reduzindo esta responsabilidade à fiscalização.</w:t>
      </w:r>
    </w:p>
    <w:p w14:paraId="67FD2ECC" w14:textId="77777777" w:rsidR="00BF68B1" w:rsidRPr="006D11FF" w:rsidRDefault="00BF68B1" w:rsidP="00E83B41">
      <w:pPr>
        <w:autoSpaceDE w:val="0"/>
        <w:autoSpaceDN w:val="0"/>
        <w:adjustRightInd w:val="0"/>
        <w:spacing w:line="276" w:lineRule="auto"/>
        <w:rPr>
          <w:rFonts w:ascii="Arial" w:hAnsi="Arial" w:cs="Arial"/>
          <w:lang w:eastAsia="pt-BR"/>
        </w:rPr>
      </w:pPr>
    </w:p>
    <w:p w14:paraId="76F93CFF" w14:textId="77777777" w:rsidR="00BF68B1" w:rsidRPr="006D11FF" w:rsidRDefault="00BF68B1" w:rsidP="00E83B41">
      <w:pPr>
        <w:autoSpaceDE w:val="0"/>
        <w:autoSpaceDN w:val="0"/>
        <w:adjustRightInd w:val="0"/>
        <w:spacing w:line="276" w:lineRule="auto"/>
        <w:rPr>
          <w:rFonts w:ascii="Arial" w:hAnsi="Arial" w:cs="Arial"/>
          <w:b/>
          <w:lang w:eastAsia="pt-BR"/>
        </w:rPr>
      </w:pPr>
      <w:r w:rsidRPr="006D11FF">
        <w:rPr>
          <w:rFonts w:ascii="Arial" w:hAnsi="Arial" w:cs="Arial"/>
          <w:b/>
          <w:lang w:eastAsia="pt-BR"/>
        </w:rPr>
        <w:t>CLÁUSULA DÉCIMA TERCEIRA:</w:t>
      </w:r>
    </w:p>
    <w:p w14:paraId="52A5EA43" w14:textId="77777777" w:rsidR="00BF68B1" w:rsidRPr="006D11FF" w:rsidRDefault="00BF68B1" w:rsidP="00E83B41">
      <w:pPr>
        <w:autoSpaceDE w:val="0"/>
        <w:autoSpaceDN w:val="0"/>
        <w:adjustRightInd w:val="0"/>
        <w:spacing w:line="276" w:lineRule="auto"/>
        <w:rPr>
          <w:rFonts w:ascii="Arial" w:hAnsi="Arial" w:cs="Arial"/>
          <w:lang w:eastAsia="pt-BR"/>
        </w:rPr>
      </w:pPr>
    </w:p>
    <w:p w14:paraId="4218EE45" w14:textId="26093D26" w:rsidR="00BF68B1" w:rsidRPr="006D11FF" w:rsidRDefault="00BF68B1" w:rsidP="00E83B41">
      <w:pPr>
        <w:autoSpaceDE w:val="0"/>
        <w:autoSpaceDN w:val="0"/>
        <w:adjustRightInd w:val="0"/>
        <w:spacing w:line="276" w:lineRule="auto"/>
        <w:rPr>
          <w:rFonts w:ascii="Arial" w:hAnsi="Arial" w:cs="Arial"/>
          <w:lang w:eastAsia="pt-BR"/>
        </w:rPr>
      </w:pPr>
      <w:r w:rsidRPr="006D11FF">
        <w:rPr>
          <w:rFonts w:ascii="Arial" w:hAnsi="Arial" w:cs="Arial"/>
          <w:b/>
          <w:lang w:eastAsia="pt-BR"/>
        </w:rPr>
        <w:t>13.1</w:t>
      </w:r>
      <w:r w:rsidRPr="006D11FF">
        <w:rPr>
          <w:rFonts w:ascii="Arial" w:hAnsi="Arial" w:cs="Arial"/>
          <w:lang w:eastAsia="pt-BR"/>
        </w:rPr>
        <w:t xml:space="preserve"> O presente contrato rege-se, ainda, pela </w:t>
      </w:r>
      <w:r w:rsidRPr="006D11FF">
        <w:rPr>
          <w:rFonts w:ascii="Arial" w:hAnsi="Arial" w:cs="Arial"/>
          <w:b/>
          <w:lang w:eastAsia="pt-BR"/>
        </w:rPr>
        <w:t xml:space="preserve">Chamada Pública n.º </w:t>
      </w:r>
      <w:r w:rsidR="000B3F80">
        <w:rPr>
          <w:rFonts w:ascii="Arial" w:hAnsi="Arial" w:cs="Arial"/>
          <w:b/>
          <w:lang w:eastAsia="pt-BR"/>
        </w:rPr>
        <w:t>003/2025</w:t>
      </w:r>
      <w:r w:rsidRPr="006D11FF">
        <w:rPr>
          <w:rFonts w:ascii="Arial" w:hAnsi="Arial" w:cs="Arial"/>
          <w:lang w:eastAsia="pt-BR"/>
        </w:rPr>
        <w:t xml:space="preserve">, pela Resolução CD/FNDE nº 04/2015, em conformidade com a Lei Federal n. 14.133/21 e pela Lei nº 11.947/2009, e </w:t>
      </w:r>
      <w:r w:rsidRPr="006D11FF">
        <w:rPr>
          <w:rFonts w:ascii="Arial" w:hAnsi="Arial" w:cs="Arial"/>
          <w:b/>
          <w:color w:val="000000" w:themeColor="text1"/>
        </w:rPr>
        <w:t>Resolução/FNDE nº. 06, de 08/05/2020, alterada pela Resoluções/FNDE/CD nº. 20/2020 e Resoluções/FNDE/CD nº. 02/2023</w:t>
      </w:r>
      <w:r w:rsidRPr="006D11FF">
        <w:rPr>
          <w:rFonts w:ascii="Arial" w:hAnsi="Arial" w:cs="Arial"/>
        </w:rPr>
        <w:t xml:space="preserve">, </w:t>
      </w:r>
      <w:r w:rsidRPr="006D11FF">
        <w:rPr>
          <w:rFonts w:ascii="Arial" w:hAnsi="Arial" w:cs="Arial"/>
          <w:lang w:eastAsia="pt-BR"/>
        </w:rPr>
        <w:t>em todos os seus termos.</w:t>
      </w:r>
    </w:p>
    <w:p w14:paraId="5179B66A" w14:textId="77777777" w:rsidR="00BF68B1" w:rsidRPr="006D11FF" w:rsidRDefault="00BF68B1" w:rsidP="00E83B41">
      <w:pPr>
        <w:autoSpaceDE w:val="0"/>
        <w:autoSpaceDN w:val="0"/>
        <w:adjustRightInd w:val="0"/>
        <w:spacing w:line="276" w:lineRule="auto"/>
        <w:rPr>
          <w:rFonts w:ascii="Arial" w:hAnsi="Arial" w:cs="Arial"/>
          <w:lang w:eastAsia="pt-BR"/>
        </w:rPr>
      </w:pPr>
    </w:p>
    <w:p w14:paraId="4557E92F" w14:textId="77777777" w:rsidR="00BF68B1" w:rsidRPr="006D11FF" w:rsidRDefault="00BF68B1" w:rsidP="00E83B41">
      <w:pPr>
        <w:autoSpaceDE w:val="0"/>
        <w:autoSpaceDN w:val="0"/>
        <w:adjustRightInd w:val="0"/>
        <w:spacing w:line="276" w:lineRule="auto"/>
        <w:rPr>
          <w:rFonts w:ascii="Arial" w:hAnsi="Arial" w:cs="Arial"/>
          <w:b/>
          <w:lang w:eastAsia="pt-BR"/>
        </w:rPr>
      </w:pPr>
      <w:r w:rsidRPr="006D11FF">
        <w:rPr>
          <w:rFonts w:ascii="Arial" w:hAnsi="Arial" w:cs="Arial"/>
          <w:b/>
          <w:lang w:eastAsia="pt-BR"/>
        </w:rPr>
        <w:t>CLÁUSULA DÉCIMA QUARTA:</w:t>
      </w:r>
    </w:p>
    <w:p w14:paraId="58998065" w14:textId="77777777" w:rsidR="00BF68B1" w:rsidRPr="006D11FF" w:rsidRDefault="00BF68B1" w:rsidP="00E83B41">
      <w:pPr>
        <w:autoSpaceDE w:val="0"/>
        <w:autoSpaceDN w:val="0"/>
        <w:adjustRightInd w:val="0"/>
        <w:spacing w:line="276" w:lineRule="auto"/>
        <w:rPr>
          <w:rFonts w:ascii="Arial" w:hAnsi="Arial" w:cs="Arial"/>
          <w:b/>
          <w:sz w:val="10"/>
          <w:szCs w:val="10"/>
          <w:lang w:eastAsia="pt-BR"/>
        </w:rPr>
      </w:pPr>
    </w:p>
    <w:p w14:paraId="13DF981B" w14:textId="77777777" w:rsidR="00BF68B1" w:rsidRPr="006D11FF" w:rsidRDefault="00BF68B1" w:rsidP="00E83B41">
      <w:pPr>
        <w:autoSpaceDE w:val="0"/>
        <w:autoSpaceDN w:val="0"/>
        <w:adjustRightInd w:val="0"/>
        <w:spacing w:line="276" w:lineRule="auto"/>
        <w:rPr>
          <w:rFonts w:ascii="Arial" w:hAnsi="Arial" w:cs="Arial"/>
          <w:lang w:eastAsia="pt-BR"/>
        </w:rPr>
      </w:pPr>
      <w:r w:rsidRPr="006D11FF">
        <w:rPr>
          <w:rFonts w:ascii="Arial" w:hAnsi="Arial" w:cs="Arial"/>
          <w:b/>
          <w:lang w:eastAsia="pt-BR"/>
        </w:rPr>
        <w:t>14.1</w:t>
      </w:r>
      <w:r w:rsidRPr="006D11FF">
        <w:rPr>
          <w:rFonts w:ascii="Arial" w:hAnsi="Arial" w:cs="Arial"/>
          <w:lang w:eastAsia="pt-BR"/>
        </w:rPr>
        <w:t xml:space="preserve"> Este Contrato poderá ser aditado a qualquer tempo, mediante acordo formal entre as partes, resguardadas as suas condições essenciais.</w:t>
      </w:r>
    </w:p>
    <w:p w14:paraId="03DB0F7D" w14:textId="77777777" w:rsidR="00BF68B1" w:rsidRPr="006D11FF" w:rsidRDefault="00BF68B1" w:rsidP="00E83B41">
      <w:pPr>
        <w:autoSpaceDE w:val="0"/>
        <w:autoSpaceDN w:val="0"/>
        <w:adjustRightInd w:val="0"/>
        <w:spacing w:line="276" w:lineRule="auto"/>
        <w:rPr>
          <w:rFonts w:ascii="Arial" w:hAnsi="Arial" w:cs="Arial"/>
          <w:lang w:eastAsia="pt-BR"/>
        </w:rPr>
      </w:pPr>
      <w:r w:rsidRPr="006D11FF">
        <w:rPr>
          <w:rFonts w:ascii="Arial" w:hAnsi="Arial" w:cs="Arial"/>
          <w:lang w:eastAsia="pt-BR"/>
        </w:rPr>
        <w:t xml:space="preserve">14.1 O prazo de vigência da contratação é até </w:t>
      </w:r>
      <w:r w:rsidRPr="006D11FF">
        <w:rPr>
          <w:rFonts w:ascii="Arial" w:hAnsi="Arial" w:cs="Arial"/>
          <w:b/>
          <w:bCs/>
          <w:lang w:eastAsia="pt-BR"/>
        </w:rPr>
        <w:t>12 (doze) meses</w:t>
      </w:r>
      <w:r w:rsidRPr="006D11FF">
        <w:rPr>
          <w:rFonts w:ascii="Arial" w:hAnsi="Arial" w:cs="Arial"/>
          <w:lang w:eastAsia="pt-BR"/>
        </w:rPr>
        <w:t>, contados da data da assinatura deste Instrumento Contratual na forma da Lei 14.133/21.</w:t>
      </w:r>
    </w:p>
    <w:p w14:paraId="05EDF36C"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lang w:eastAsia="pt-BR"/>
        </w:rPr>
        <w:t>14.1.1 § 1º. Por se tratar de serviço contínuo, o presente contrato poderá ser prorrogado de forma sucessiva nos termos do art. 107 da Lei 14.133/21, conforme aduz o art. 6º, XV da mesma lei.</w:t>
      </w:r>
    </w:p>
    <w:p w14:paraId="14A034E1"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lang w:eastAsia="pt-BR"/>
        </w:rPr>
        <w:t>14.1.2 § 2º. A divulgação no Portal Nacional de Contratações Públicas (PNCP) é condição indispensável para a eficácia do contrato, conforme aduz o art. 94 da Lei. 14.133/21.</w:t>
      </w:r>
    </w:p>
    <w:p w14:paraId="61194985" w14:textId="77777777" w:rsidR="00BF68B1" w:rsidRPr="006D11FF" w:rsidRDefault="00BF68B1" w:rsidP="00E83B41">
      <w:pPr>
        <w:autoSpaceDE w:val="0"/>
        <w:autoSpaceDN w:val="0"/>
        <w:adjustRightInd w:val="0"/>
        <w:spacing w:line="276" w:lineRule="auto"/>
        <w:rPr>
          <w:rFonts w:ascii="Arial" w:hAnsi="Arial" w:cs="Arial"/>
          <w:sz w:val="10"/>
          <w:szCs w:val="10"/>
          <w:lang w:eastAsia="pt-BR"/>
        </w:rPr>
      </w:pPr>
    </w:p>
    <w:p w14:paraId="22264C7C"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DÉCIMA QUINTA:</w:t>
      </w:r>
    </w:p>
    <w:p w14:paraId="3250EA5E"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653BF043"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b/>
          <w:color w:val="000000"/>
          <w:lang w:eastAsia="pt-BR"/>
        </w:rPr>
        <w:t>15.1</w:t>
      </w:r>
      <w:r w:rsidRPr="0056327E">
        <w:rPr>
          <w:rFonts w:ascii="Arial" w:hAnsi="Arial" w:cs="Arial"/>
          <w:color w:val="000000"/>
          <w:lang w:eastAsia="pt-BR"/>
        </w:rPr>
        <w:t xml:space="preserve"> As comunicações com origem neste contrato deverão ser formais e expressas, por meio de carta, que somente terá validade se enviada mediante registro de recebimento ou por e-mail, transmitido pelas partes.</w:t>
      </w:r>
    </w:p>
    <w:p w14:paraId="27FCD209"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lastRenderedPageBreak/>
        <w:t>CLÁUSULA DÉCIMA SEXTA:</w:t>
      </w:r>
    </w:p>
    <w:p w14:paraId="291268E1"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424E4FC3"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b/>
          <w:color w:val="000000"/>
          <w:lang w:eastAsia="pt-BR"/>
        </w:rPr>
        <w:t>16.1</w:t>
      </w:r>
      <w:r w:rsidRPr="0056327E">
        <w:rPr>
          <w:rFonts w:ascii="Arial" w:hAnsi="Arial" w:cs="Arial"/>
          <w:color w:val="000000"/>
          <w:lang w:eastAsia="pt-BR"/>
        </w:rPr>
        <w:t xml:space="preserve"> Este Contrato, desde que observada à formalização preliminar à sua efetivação, por carta, consoante Cláusula Décima Quinta, poderá ser rescindido, de pleno direito, independentemente de notificação ou interpelação judicial ou extrajudicial, nos seguintes casos:</w:t>
      </w:r>
    </w:p>
    <w:p w14:paraId="5156C561"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08DEF667"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color w:val="000000"/>
          <w:lang w:eastAsia="pt-BR"/>
        </w:rPr>
        <w:t>a) por acordo entre as partes;</w:t>
      </w:r>
    </w:p>
    <w:p w14:paraId="6C9F90ED"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color w:val="000000"/>
          <w:lang w:eastAsia="pt-BR"/>
        </w:rPr>
        <w:t>b) pela inobservância de qualquer de suas condições;</w:t>
      </w:r>
    </w:p>
    <w:p w14:paraId="4087C730"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color w:val="000000"/>
          <w:lang w:eastAsia="pt-BR"/>
        </w:rPr>
        <w:t>c) por quaisquer dos motivos previstos em lei.</w:t>
      </w:r>
    </w:p>
    <w:p w14:paraId="33F15647"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4C87B377"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DÉCIMA SÉTIMA:</w:t>
      </w:r>
    </w:p>
    <w:p w14:paraId="0CFCB5A0"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55D062FC"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b/>
          <w:lang w:eastAsia="pt-BR"/>
        </w:rPr>
        <w:t>17.1</w:t>
      </w:r>
      <w:r w:rsidRPr="0056327E">
        <w:rPr>
          <w:rFonts w:ascii="Arial" w:hAnsi="Arial" w:cs="Arial"/>
          <w:lang w:eastAsia="pt-BR"/>
        </w:rPr>
        <w:t xml:space="preserve"> O presente contrato vigorará no prazo da sua assinatura até 12 (doze) meses, e sua entrega total ou parcial dos produtos mediante o cronograma apresentado (Cláusula Quarta).</w:t>
      </w:r>
    </w:p>
    <w:p w14:paraId="36724FAA" w14:textId="77777777" w:rsidR="00BF68B1" w:rsidRPr="0056327E" w:rsidRDefault="00BF68B1" w:rsidP="00E83B41">
      <w:pPr>
        <w:autoSpaceDE w:val="0"/>
        <w:autoSpaceDN w:val="0"/>
        <w:adjustRightInd w:val="0"/>
        <w:spacing w:line="276" w:lineRule="auto"/>
        <w:rPr>
          <w:rFonts w:ascii="Arial" w:hAnsi="Arial" w:cs="Arial"/>
          <w:lang w:eastAsia="pt-BR"/>
        </w:rPr>
      </w:pPr>
    </w:p>
    <w:p w14:paraId="5A66F8BC" w14:textId="77777777" w:rsidR="00BF68B1" w:rsidRPr="0056327E" w:rsidRDefault="00BF68B1" w:rsidP="00E83B41">
      <w:pPr>
        <w:numPr>
          <w:ilvl w:val="0"/>
          <w:numId w:val="11"/>
        </w:numPr>
        <w:suppressAutoHyphens/>
        <w:autoSpaceDE w:val="0"/>
        <w:autoSpaceDN w:val="0"/>
        <w:adjustRightInd w:val="0"/>
        <w:spacing w:after="120" w:line="276" w:lineRule="auto"/>
        <w:ind w:left="426" w:hanging="357"/>
        <w:rPr>
          <w:rFonts w:ascii="Arial" w:hAnsi="Arial" w:cs="Arial"/>
        </w:rPr>
      </w:pPr>
      <w:r w:rsidRPr="0056327E">
        <w:rPr>
          <w:rFonts w:ascii="Arial" w:hAnsi="Arial" w:cs="Arial"/>
        </w:rPr>
        <w:t>O início para entrega das mercadorias será imediatamente após o recebimento da autorização de fornecimento, expedida pelo Departamento de Compras, sendo o prazo do fornecimento até o término da quantidade adquirida, será até 12 (doze) meses</w:t>
      </w:r>
      <w:r w:rsidRPr="0056327E">
        <w:rPr>
          <w:rFonts w:ascii="Arial" w:hAnsi="Arial" w:cs="Arial"/>
          <w:b/>
        </w:rPr>
        <w:t xml:space="preserve">, </w:t>
      </w:r>
      <w:r w:rsidRPr="0056327E">
        <w:rPr>
          <w:rFonts w:ascii="Arial" w:hAnsi="Arial" w:cs="Arial"/>
        </w:rPr>
        <w:t>após a data de assinatura do contrato</w:t>
      </w:r>
    </w:p>
    <w:p w14:paraId="3B61252E" w14:textId="63C55000" w:rsidR="00BF68B1" w:rsidRPr="0056327E" w:rsidRDefault="00BF68B1" w:rsidP="00E83B41">
      <w:pPr>
        <w:numPr>
          <w:ilvl w:val="0"/>
          <w:numId w:val="11"/>
        </w:numPr>
        <w:suppressAutoHyphens/>
        <w:autoSpaceDE w:val="0"/>
        <w:autoSpaceDN w:val="0"/>
        <w:adjustRightInd w:val="0"/>
        <w:spacing w:after="120" w:line="276" w:lineRule="auto"/>
        <w:ind w:left="426" w:hanging="357"/>
        <w:rPr>
          <w:rFonts w:ascii="Arial" w:hAnsi="Arial" w:cs="Arial"/>
        </w:rPr>
      </w:pPr>
      <w:r w:rsidRPr="0056327E">
        <w:rPr>
          <w:rFonts w:ascii="Arial" w:hAnsi="Arial" w:cs="Arial"/>
        </w:rPr>
        <w:t xml:space="preserve">A entrega das mercadorias deverá ser feita nos locais, dias e quantidades de acordo com </w:t>
      </w:r>
      <w:r w:rsidRPr="0056327E">
        <w:rPr>
          <w:rFonts w:ascii="Arial" w:hAnsi="Arial" w:cs="Arial"/>
          <w:b/>
        </w:rPr>
        <w:t xml:space="preserve">Credenciamento nº </w:t>
      </w:r>
      <w:r w:rsidR="000B3F80">
        <w:rPr>
          <w:rFonts w:ascii="Arial" w:hAnsi="Arial" w:cs="Arial"/>
          <w:b/>
        </w:rPr>
        <w:t>003/2025</w:t>
      </w:r>
      <w:r w:rsidRPr="0056327E">
        <w:rPr>
          <w:rFonts w:ascii="Arial" w:hAnsi="Arial" w:cs="Arial"/>
          <w:b/>
        </w:rPr>
        <w:t xml:space="preserve">, </w:t>
      </w:r>
      <w:r w:rsidRPr="0056327E">
        <w:rPr>
          <w:rFonts w:ascii="Arial" w:hAnsi="Arial" w:cs="Arial"/>
        </w:rPr>
        <w:t>conforme se segue:</w:t>
      </w:r>
    </w:p>
    <w:p w14:paraId="18DC2A3C" w14:textId="77777777" w:rsidR="00BF68B1" w:rsidRPr="0056327E" w:rsidRDefault="00BF68B1" w:rsidP="00E83B41">
      <w:pPr>
        <w:autoSpaceDE w:val="0"/>
        <w:autoSpaceDN w:val="0"/>
        <w:adjustRightInd w:val="0"/>
        <w:spacing w:after="120" w:line="276" w:lineRule="auto"/>
        <w:ind w:left="426"/>
        <w:rPr>
          <w:rFonts w:ascii="Arial" w:hAnsi="Arial" w:cs="Arial"/>
          <w:b/>
        </w:rPr>
      </w:pPr>
      <w:r w:rsidRPr="0056327E">
        <w:rPr>
          <w:rFonts w:ascii="Arial" w:hAnsi="Arial" w:cs="Arial"/>
        </w:rPr>
        <w:t>b1) O cronograma de entrega dos gêneros alimentícios será estabelecido pelo Departamento de Alimentação Escolar, mediante acordo firmado entre este Departamento e fornecedores habilitados. As entregas deverão ser feitas no Depósito Central, da Secretaria Municipal de Educação</w:t>
      </w:r>
    </w:p>
    <w:p w14:paraId="514CEF13" w14:textId="77777777" w:rsidR="00BF68B1" w:rsidRPr="0056327E" w:rsidRDefault="00BF68B1" w:rsidP="00E83B41">
      <w:pPr>
        <w:autoSpaceDE w:val="0"/>
        <w:autoSpaceDN w:val="0"/>
        <w:adjustRightInd w:val="0"/>
        <w:spacing w:after="120" w:line="276" w:lineRule="auto"/>
        <w:ind w:left="426"/>
        <w:rPr>
          <w:rFonts w:ascii="Arial" w:hAnsi="Arial" w:cs="Arial"/>
          <w:b/>
        </w:rPr>
      </w:pPr>
      <w:r w:rsidRPr="0056327E">
        <w:rPr>
          <w:rFonts w:ascii="Arial" w:hAnsi="Arial" w:cs="Arial"/>
        </w:rPr>
        <w:t xml:space="preserve">b2) Os produtos poderão ser </w:t>
      </w:r>
      <w:r w:rsidRPr="0056327E">
        <w:rPr>
          <w:rFonts w:ascii="Arial" w:hAnsi="Arial" w:cs="Arial"/>
          <w:bCs/>
        </w:rPr>
        <w:t xml:space="preserve">requisitados diariamente, semanalmente, quinzenalmente ou mensalmente, conforme solicitação da nutricionista, onde serão </w:t>
      </w:r>
      <w:r w:rsidRPr="0056327E">
        <w:rPr>
          <w:rFonts w:ascii="Arial" w:hAnsi="Arial" w:cs="Arial"/>
        </w:rPr>
        <w:t>definidos os dias e os horários das entregas, através dos pedidos enviados pela nutricionista, via e-mail</w:t>
      </w:r>
    </w:p>
    <w:p w14:paraId="0F7C9D59" w14:textId="77777777" w:rsidR="00BF68B1" w:rsidRPr="0056327E" w:rsidRDefault="00BF68B1" w:rsidP="00E83B41">
      <w:pPr>
        <w:numPr>
          <w:ilvl w:val="0"/>
          <w:numId w:val="11"/>
        </w:numPr>
        <w:suppressAutoHyphens/>
        <w:autoSpaceDE w:val="0"/>
        <w:autoSpaceDN w:val="0"/>
        <w:adjustRightInd w:val="0"/>
        <w:spacing w:line="276" w:lineRule="auto"/>
        <w:ind w:left="426"/>
        <w:rPr>
          <w:rFonts w:ascii="Arial" w:hAnsi="Arial" w:cs="Arial"/>
        </w:rPr>
      </w:pPr>
      <w:r w:rsidRPr="0056327E">
        <w:rPr>
          <w:rFonts w:ascii="Arial" w:hAnsi="Arial" w:cs="Arial"/>
        </w:rPr>
        <w:t>O recebimento das mercadorias dar-se-á mediante apresentação do Termo de Recebimento e as Notas Fiscais de Venda pela pessoa responsável pela alimentação no local de entrega, consoante o anexo deste Contrato.</w:t>
      </w:r>
    </w:p>
    <w:p w14:paraId="3AAD12F5" w14:textId="77777777" w:rsidR="00BF68B1" w:rsidRPr="0056327E" w:rsidRDefault="00BF68B1" w:rsidP="00E83B41">
      <w:pPr>
        <w:autoSpaceDE w:val="0"/>
        <w:autoSpaceDN w:val="0"/>
        <w:adjustRightInd w:val="0"/>
        <w:spacing w:line="276" w:lineRule="auto"/>
        <w:rPr>
          <w:rFonts w:ascii="Arial" w:hAnsi="Arial" w:cs="Arial"/>
        </w:rPr>
      </w:pPr>
    </w:p>
    <w:p w14:paraId="1CBD209D" w14:textId="77777777" w:rsidR="00BF68B1" w:rsidRPr="0056327E" w:rsidRDefault="00BF68B1" w:rsidP="00E83B41">
      <w:pPr>
        <w:pStyle w:val="PargrafodaLista"/>
        <w:numPr>
          <w:ilvl w:val="0"/>
          <w:numId w:val="16"/>
        </w:numPr>
        <w:shd w:val="clear" w:color="auto" w:fill="E7E6E6"/>
        <w:spacing w:after="160" w:line="276" w:lineRule="auto"/>
        <w:rPr>
          <w:rFonts w:ascii="Arial" w:hAnsi="Arial" w:cs="Arial"/>
          <w:b/>
          <w:bCs/>
        </w:rPr>
      </w:pPr>
      <w:r w:rsidRPr="0056327E">
        <w:rPr>
          <w:rFonts w:ascii="Arial" w:hAnsi="Arial" w:cs="Arial"/>
          <w:b/>
          <w:lang w:eastAsia="pt-BR"/>
        </w:rPr>
        <w:t xml:space="preserve">CLÁUSULA DÉCIMA OITAVA </w:t>
      </w:r>
      <w:r w:rsidRPr="0056327E">
        <w:rPr>
          <w:rFonts w:ascii="Arial" w:hAnsi="Arial" w:cs="Arial"/>
          <w:b/>
          <w:bCs/>
        </w:rPr>
        <w:t xml:space="preserve"> </w:t>
      </w:r>
    </w:p>
    <w:p w14:paraId="1E98F82F" w14:textId="77777777" w:rsidR="00BF68B1" w:rsidRPr="006D11FF" w:rsidRDefault="00BF68B1" w:rsidP="00E83B41">
      <w:pPr>
        <w:pStyle w:val="Normal1"/>
        <w:numPr>
          <w:ilvl w:val="1"/>
          <w:numId w:val="16"/>
        </w:numPr>
        <w:spacing w:before="240" w:line="276" w:lineRule="auto"/>
        <w:ind w:left="993" w:hanging="573"/>
        <w:jc w:val="both"/>
        <w:rPr>
          <w:rFonts w:ascii="Arial" w:hAnsi="Arial" w:cs="Arial"/>
          <w:sz w:val="22"/>
          <w:szCs w:val="22"/>
        </w:rPr>
      </w:pPr>
      <w:r w:rsidRPr="006D11FF">
        <w:rPr>
          <w:rFonts w:ascii="Arial" w:hAnsi="Arial" w:cs="Arial"/>
          <w:bCs/>
          <w:sz w:val="22"/>
          <w:szCs w:val="22"/>
        </w:rPr>
        <w:t xml:space="preserve">O </w:t>
      </w:r>
      <w:r w:rsidRPr="006D11FF">
        <w:rPr>
          <w:rFonts w:ascii="Arial" w:hAnsi="Arial" w:cs="Arial"/>
          <w:sz w:val="22"/>
          <w:szCs w:val="22"/>
        </w:rPr>
        <w:t>acompanhamento e a fiscalização da execução do contrato consistem na verificação da conformidade da prestação dos serviços e da alocação dos recursos necessários, de forma a assegurar o perfeito cumprimento do ajuste, devendo ser exercidos por um ou mais representantes da Contratante, especialmente designados.</w:t>
      </w:r>
    </w:p>
    <w:p w14:paraId="6D75F20C" w14:textId="77777777" w:rsidR="00BF68B1" w:rsidRPr="0056327E" w:rsidRDefault="00BF68B1" w:rsidP="00E83B41">
      <w:pPr>
        <w:pStyle w:val="PargrafodaLista"/>
        <w:keepLines/>
        <w:widowControl w:val="0"/>
        <w:numPr>
          <w:ilvl w:val="1"/>
          <w:numId w:val="16"/>
        </w:numPr>
        <w:autoSpaceDE w:val="0"/>
        <w:autoSpaceDN w:val="0"/>
        <w:adjustRightInd w:val="0"/>
        <w:spacing w:before="120" w:after="120" w:line="276" w:lineRule="auto"/>
        <w:ind w:left="993" w:hanging="573"/>
        <w:contextualSpacing w:val="0"/>
        <w:rPr>
          <w:rFonts w:ascii="Arial" w:hAnsi="Arial" w:cs="Arial"/>
        </w:rPr>
      </w:pPr>
      <w:r w:rsidRPr="006D11FF">
        <w:rPr>
          <w:rFonts w:ascii="Arial" w:hAnsi="Arial" w:cs="Arial"/>
        </w:rPr>
        <w:t>A verificação da adequação da prestação do serviço deverá ser realizada com base nos</w:t>
      </w:r>
      <w:r w:rsidRPr="0056327E">
        <w:rPr>
          <w:rFonts w:ascii="Arial" w:hAnsi="Arial" w:cs="Arial"/>
        </w:rPr>
        <w:t xml:space="preserve"> critérios previstos neste Projeto Básico.</w:t>
      </w:r>
    </w:p>
    <w:p w14:paraId="60D3A16E" w14:textId="77777777" w:rsidR="00BF68B1" w:rsidRPr="0056327E" w:rsidRDefault="00BF68B1" w:rsidP="00E83B41">
      <w:pPr>
        <w:pStyle w:val="PargrafodaLista"/>
        <w:widowControl w:val="0"/>
        <w:numPr>
          <w:ilvl w:val="1"/>
          <w:numId w:val="16"/>
        </w:numPr>
        <w:autoSpaceDE w:val="0"/>
        <w:autoSpaceDN w:val="0"/>
        <w:adjustRightInd w:val="0"/>
        <w:spacing w:before="120" w:after="120" w:line="276" w:lineRule="auto"/>
        <w:ind w:left="993" w:hanging="573"/>
        <w:contextualSpacing w:val="0"/>
        <w:rPr>
          <w:rFonts w:ascii="Arial" w:hAnsi="Arial" w:cs="Arial"/>
        </w:rPr>
      </w:pPr>
      <w:r w:rsidRPr="0056327E">
        <w:rPr>
          <w:rFonts w:ascii="Arial" w:hAnsi="Arial" w:cs="Arial"/>
        </w:rPr>
        <w:t>O descumprimento total ou parcial das demais obrigações e responsabilidades assumidas pela Contratada ensejará a aplicação de sanções administrativas, previstas neste Contrato e na legislação vigente, podendo culminar em rescisão contratual.</w:t>
      </w:r>
    </w:p>
    <w:p w14:paraId="31E4E888" w14:textId="77777777" w:rsidR="00BF68B1" w:rsidRPr="0056327E" w:rsidRDefault="00BF68B1" w:rsidP="00E83B41">
      <w:pPr>
        <w:pStyle w:val="PargrafodaLista"/>
        <w:widowControl w:val="0"/>
        <w:numPr>
          <w:ilvl w:val="1"/>
          <w:numId w:val="16"/>
        </w:numPr>
        <w:autoSpaceDE w:val="0"/>
        <w:autoSpaceDN w:val="0"/>
        <w:adjustRightInd w:val="0"/>
        <w:spacing w:line="276" w:lineRule="auto"/>
        <w:ind w:left="993" w:hanging="573"/>
        <w:contextualSpacing w:val="0"/>
        <w:rPr>
          <w:rFonts w:ascii="Arial" w:hAnsi="Arial" w:cs="Arial"/>
        </w:rPr>
      </w:pPr>
      <w:r w:rsidRPr="0056327E">
        <w:rPr>
          <w:rFonts w:ascii="Arial" w:hAnsi="Arial" w:cs="Arial"/>
        </w:rPr>
        <w:t xml:space="preserve">A fiscalização de que trata esta cláusula não exclui nem reduz a responsabilidade da Contratada, inclusive perante terceiros, por qualquer irregularidade, ainda que resultante </w:t>
      </w:r>
      <w:r w:rsidRPr="0056327E">
        <w:rPr>
          <w:rFonts w:ascii="Arial" w:hAnsi="Arial" w:cs="Arial"/>
        </w:rPr>
        <w:lastRenderedPageBreak/>
        <w:t>de imperfeições técnicas ou emprego de produtos inadequados ou de qualidade inferior e, na ocorrência desta, não implica em corresponsabilidade da Contratante ou de seus agentes e prepostos.</w:t>
      </w:r>
    </w:p>
    <w:p w14:paraId="35B96EA4" w14:textId="77777777" w:rsidR="00BF68B1" w:rsidRPr="006D11FF" w:rsidRDefault="00BF68B1" w:rsidP="00E83B41">
      <w:pPr>
        <w:pStyle w:val="PargrafodaLista"/>
        <w:widowControl w:val="0"/>
        <w:numPr>
          <w:ilvl w:val="1"/>
          <w:numId w:val="16"/>
        </w:numPr>
        <w:shd w:val="clear" w:color="auto" w:fill="FFFFFF"/>
        <w:autoSpaceDE w:val="0"/>
        <w:autoSpaceDN w:val="0"/>
        <w:adjustRightInd w:val="0"/>
        <w:spacing w:line="276" w:lineRule="auto"/>
        <w:ind w:left="993" w:hanging="573"/>
        <w:contextualSpacing w:val="0"/>
        <w:rPr>
          <w:rFonts w:ascii="Arial" w:hAnsi="Arial" w:cs="Arial"/>
        </w:rPr>
      </w:pPr>
      <w:r w:rsidRPr="0056327E">
        <w:rPr>
          <w:rFonts w:ascii="Arial" w:hAnsi="Arial" w:cs="Arial"/>
        </w:rPr>
        <w:t xml:space="preserve">O Fiscal dos serviços não terá nenhum poder de mando, de gerência ou de controle sobre os empregados designados pela empresa para a execução dos serviços objeto do presente Projeto Básico, cabendo-lhe no acompanhamento e na fiscalização, registrar as ocorrências relacionadas com a execução, comunicando à empresa, através do seu representante, as providências necessárias à sua regularização, as quais deverão ser </w:t>
      </w:r>
      <w:r w:rsidRPr="006D11FF">
        <w:rPr>
          <w:rFonts w:ascii="Arial" w:hAnsi="Arial" w:cs="Arial"/>
        </w:rPr>
        <w:t xml:space="preserve">atendidas de imediato, salvo motivo de força maior. </w:t>
      </w:r>
    </w:p>
    <w:p w14:paraId="25D65D20" w14:textId="77777777" w:rsidR="00BF68B1" w:rsidRPr="006D11FF" w:rsidRDefault="00BF68B1" w:rsidP="00E83B41">
      <w:pPr>
        <w:pStyle w:val="Corpodetexto"/>
        <w:numPr>
          <w:ilvl w:val="1"/>
          <w:numId w:val="16"/>
        </w:numPr>
        <w:spacing w:after="120" w:line="276" w:lineRule="auto"/>
        <w:ind w:left="993" w:right="106" w:hanging="573"/>
        <w:jc w:val="both"/>
        <w:rPr>
          <w:rFonts w:ascii="Arial" w:hAnsi="Arial" w:cs="Arial"/>
          <w:sz w:val="22"/>
          <w:szCs w:val="22"/>
          <w:lang w:val="pt-BR"/>
        </w:rPr>
      </w:pPr>
      <w:r w:rsidRPr="006D11FF">
        <w:rPr>
          <w:rFonts w:ascii="Arial" w:hAnsi="Arial" w:cs="Arial"/>
          <w:sz w:val="22"/>
          <w:szCs w:val="22"/>
          <w:lang w:val="pt-BR"/>
        </w:rPr>
        <w:t xml:space="preserve">A </w:t>
      </w:r>
      <w:r w:rsidRPr="006D11FF">
        <w:rPr>
          <w:rFonts w:ascii="Arial" w:hAnsi="Arial" w:cs="Arial"/>
          <w:b/>
          <w:bCs/>
          <w:sz w:val="22"/>
          <w:szCs w:val="22"/>
          <w:lang w:val="pt-BR"/>
        </w:rPr>
        <w:t>CONTRATADA</w:t>
      </w:r>
      <w:r w:rsidRPr="006D11FF">
        <w:rPr>
          <w:rFonts w:ascii="Arial" w:hAnsi="Arial" w:cs="Arial"/>
          <w:sz w:val="22"/>
          <w:szCs w:val="22"/>
          <w:lang w:val="pt-BR"/>
        </w:rPr>
        <w:t xml:space="preserve"> submeter-se-á a todas as medidas e procedimentos de Fiscalização, sendo que a atuação fiscalizadora do Município em nada restringirá a responsabilidade única, integral e exclusiva da </w:t>
      </w:r>
      <w:r w:rsidRPr="006D11FF">
        <w:rPr>
          <w:rFonts w:ascii="Arial" w:hAnsi="Arial" w:cs="Arial"/>
          <w:b/>
          <w:bCs/>
          <w:sz w:val="22"/>
          <w:szCs w:val="22"/>
          <w:lang w:val="pt-BR"/>
        </w:rPr>
        <w:t>CONTRATADA</w:t>
      </w:r>
      <w:r w:rsidRPr="006D11FF">
        <w:rPr>
          <w:rFonts w:ascii="Arial" w:hAnsi="Arial" w:cs="Arial"/>
          <w:sz w:val="22"/>
          <w:szCs w:val="22"/>
          <w:lang w:val="pt-BR"/>
        </w:rPr>
        <w:t xml:space="preserve"> no que concerne aos serviços contratados, à sua execução e  as consequências e implicações, próximas ou remotas, perante a </w:t>
      </w:r>
      <w:r w:rsidRPr="006D11FF">
        <w:rPr>
          <w:rFonts w:ascii="Arial" w:hAnsi="Arial" w:cs="Arial"/>
          <w:b/>
          <w:bCs/>
          <w:sz w:val="22"/>
          <w:szCs w:val="22"/>
          <w:lang w:val="pt-BR"/>
        </w:rPr>
        <w:t>CONTRATANTE</w:t>
      </w:r>
      <w:r w:rsidRPr="006D11FF">
        <w:rPr>
          <w:rFonts w:ascii="Arial" w:hAnsi="Arial" w:cs="Arial"/>
          <w:sz w:val="22"/>
          <w:szCs w:val="22"/>
          <w:lang w:val="pt-BR"/>
        </w:rPr>
        <w:t xml:space="preserve">, ou perante terceiros, do mesmo modo que a ocorrência de eventuais irregularidades na execução dos serviços contratados não implicará corresponsabilidade da </w:t>
      </w:r>
      <w:r w:rsidRPr="006D11FF">
        <w:rPr>
          <w:rFonts w:ascii="Arial" w:hAnsi="Arial" w:cs="Arial"/>
          <w:b/>
          <w:bCs/>
          <w:sz w:val="22"/>
          <w:szCs w:val="22"/>
          <w:lang w:val="pt-BR"/>
        </w:rPr>
        <w:t>CONTRATANTE</w:t>
      </w:r>
      <w:r w:rsidRPr="006D11FF">
        <w:rPr>
          <w:rFonts w:ascii="Arial" w:hAnsi="Arial" w:cs="Arial"/>
          <w:sz w:val="22"/>
          <w:szCs w:val="22"/>
          <w:lang w:val="pt-BR"/>
        </w:rPr>
        <w:t xml:space="preserve"> ou de seus prepostos.</w:t>
      </w:r>
    </w:p>
    <w:p w14:paraId="2BBF5C68" w14:textId="77777777" w:rsidR="00BF68B1" w:rsidRPr="006D11FF" w:rsidRDefault="00BF68B1" w:rsidP="00E83B41">
      <w:pPr>
        <w:pStyle w:val="Corpodetexto"/>
        <w:numPr>
          <w:ilvl w:val="1"/>
          <w:numId w:val="16"/>
        </w:numPr>
        <w:spacing w:after="120" w:line="276" w:lineRule="auto"/>
        <w:ind w:left="993" w:right="107" w:hanging="573"/>
        <w:jc w:val="both"/>
        <w:rPr>
          <w:rFonts w:ascii="Arial" w:hAnsi="Arial" w:cs="Arial"/>
          <w:sz w:val="22"/>
          <w:szCs w:val="22"/>
          <w:lang w:val="pt-BR"/>
        </w:rPr>
      </w:pPr>
      <w:r w:rsidRPr="006D11FF">
        <w:rPr>
          <w:rFonts w:ascii="Arial" w:hAnsi="Arial" w:cs="Arial"/>
          <w:sz w:val="22"/>
          <w:szCs w:val="22"/>
          <w:lang w:val="pt-BR"/>
        </w:rPr>
        <w:t>A execução do Contrato será avaliada pelo fiscal de contrato mediante procedimentos de supervisão local direta ou indireta, os quais observarão o cumprimento das cláusulas e condições ora estabelecidas e de quaisquer outros dados necessários ao controle e avaliação dos serviços prestados, respeitados o contraditório e a ampla defesa.</w:t>
      </w:r>
    </w:p>
    <w:p w14:paraId="6748DC11" w14:textId="77B5B2A5" w:rsidR="00BF68B1" w:rsidRPr="006D11FF" w:rsidRDefault="00BF68B1" w:rsidP="00E83B41">
      <w:pPr>
        <w:pStyle w:val="PargrafodaLista"/>
        <w:widowControl w:val="0"/>
        <w:numPr>
          <w:ilvl w:val="1"/>
          <w:numId w:val="16"/>
        </w:numPr>
        <w:autoSpaceDE w:val="0"/>
        <w:autoSpaceDN w:val="0"/>
        <w:spacing w:line="276" w:lineRule="auto"/>
        <w:ind w:left="993" w:right="105" w:hanging="573"/>
        <w:contextualSpacing w:val="0"/>
        <w:rPr>
          <w:rFonts w:ascii="Arial" w:hAnsi="Arial" w:cs="Arial"/>
        </w:rPr>
      </w:pPr>
      <w:r w:rsidRPr="006D11FF">
        <w:rPr>
          <w:rFonts w:ascii="Arial" w:hAnsi="Arial" w:cs="Arial"/>
        </w:rPr>
        <w:t>A fiscalização da execução do objeto será efetuada pel</w:t>
      </w:r>
      <w:r w:rsidR="004501FA" w:rsidRPr="006D11FF">
        <w:rPr>
          <w:rFonts w:ascii="Arial" w:hAnsi="Arial" w:cs="Arial"/>
        </w:rPr>
        <w:t>a</w:t>
      </w:r>
      <w:r w:rsidRPr="006D11FF">
        <w:rPr>
          <w:rFonts w:ascii="Arial" w:hAnsi="Arial" w:cs="Arial"/>
        </w:rPr>
        <w:t xml:space="preserve"> Sr</w:t>
      </w:r>
      <w:r w:rsidR="004501FA" w:rsidRPr="006D11FF">
        <w:rPr>
          <w:rFonts w:ascii="Arial" w:hAnsi="Arial" w:cs="Arial"/>
        </w:rPr>
        <w:t>a</w:t>
      </w:r>
      <w:r w:rsidRPr="006D11FF">
        <w:rPr>
          <w:rFonts w:ascii="Arial" w:hAnsi="Arial" w:cs="Arial"/>
        </w:rPr>
        <w:t xml:space="preserve">. </w:t>
      </w:r>
      <w:r w:rsidR="001F1CCE" w:rsidRPr="006D11FF">
        <w:rPr>
          <w:rFonts w:ascii="Arial" w:hAnsi="Arial" w:cs="Arial"/>
          <w:b/>
          <w:bCs/>
        </w:rPr>
        <w:t>Mayana Leão</w:t>
      </w:r>
      <w:r w:rsidRPr="006D11FF">
        <w:rPr>
          <w:rFonts w:ascii="Arial" w:hAnsi="Arial" w:cs="Arial"/>
        </w:rPr>
        <w:t>, devidamente, nomead</w:t>
      </w:r>
      <w:r w:rsidR="004501FA" w:rsidRPr="006D11FF">
        <w:rPr>
          <w:rFonts w:ascii="Arial" w:hAnsi="Arial" w:cs="Arial"/>
        </w:rPr>
        <w:t>a</w:t>
      </w:r>
      <w:r w:rsidRPr="006D11FF">
        <w:rPr>
          <w:rFonts w:ascii="Arial" w:hAnsi="Arial" w:cs="Arial"/>
        </w:rPr>
        <w:t xml:space="preserve"> pel</w:t>
      </w:r>
      <w:r w:rsidR="004501FA" w:rsidRPr="006D11FF">
        <w:rPr>
          <w:rFonts w:ascii="Arial" w:hAnsi="Arial" w:cs="Arial"/>
        </w:rPr>
        <w:t>o</w:t>
      </w:r>
      <w:r w:rsidRPr="006D11FF">
        <w:rPr>
          <w:rFonts w:ascii="Arial" w:hAnsi="Arial" w:cs="Arial"/>
        </w:rPr>
        <w:t xml:space="preserve"> </w:t>
      </w:r>
      <w:r w:rsidR="004501FA" w:rsidRPr="006D11FF">
        <w:rPr>
          <w:rFonts w:ascii="Arial" w:hAnsi="Arial" w:cs="Arial"/>
          <w:b/>
          <w:bCs/>
        </w:rPr>
        <w:t>Decreto</w:t>
      </w:r>
      <w:r w:rsidRPr="006D11FF">
        <w:rPr>
          <w:rFonts w:ascii="Arial" w:hAnsi="Arial" w:cs="Arial"/>
          <w:b/>
          <w:bCs/>
        </w:rPr>
        <w:t xml:space="preserve"> nº </w:t>
      </w:r>
      <w:r w:rsidR="004501FA" w:rsidRPr="006D11FF">
        <w:rPr>
          <w:rFonts w:ascii="Arial" w:hAnsi="Arial" w:cs="Arial"/>
          <w:b/>
          <w:bCs/>
        </w:rPr>
        <w:t>034/2025</w:t>
      </w:r>
      <w:r w:rsidRPr="006D11FF">
        <w:rPr>
          <w:rFonts w:ascii="Arial" w:hAnsi="Arial" w:cs="Arial"/>
        </w:rPr>
        <w:t>, atendendo aos termos do artigo 117 da Lei 14.133/21.</w:t>
      </w:r>
    </w:p>
    <w:p w14:paraId="712F73A8" w14:textId="26AF18AE" w:rsidR="00BF68B1" w:rsidRPr="006D11FF" w:rsidRDefault="00BF68B1" w:rsidP="00E83B41">
      <w:pPr>
        <w:pStyle w:val="Corpodetexto"/>
        <w:numPr>
          <w:ilvl w:val="1"/>
          <w:numId w:val="16"/>
        </w:numPr>
        <w:spacing w:before="1" w:after="120" w:line="276" w:lineRule="auto"/>
        <w:ind w:left="993" w:right="109" w:hanging="573"/>
        <w:jc w:val="both"/>
        <w:rPr>
          <w:rFonts w:ascii="Arial" w:hAnsi="Arial" w:cs="Arial"/>
          <w:sz w:val="22"/>
          <w:szCs w:val="22"/>
          <w:lang w:val="pt-BR"/>
        </w:rPr>
      </w:pPr>
      <w:r w:rsidRPr="006D11FF">
        <w:rPr>
          <w:rFonts w:ascii="Arial" w:hAnsi="Arial" w:cs="Arial"/>
          <w:sz w:val="22"/>
          <w:szCs w:val="22"/>
          <w:lang w:val="pt-BR"/>
        </w:rPr>
        <w:t xml:space="preserve">A fiscalização da Prefeitura Municipal de MUNDO NOVO não diminui nem substitui a responsabilidade da </w:t>
      </w:r>
      <w:r w:rsidRPr="006D11FF">
        <w:rPr>
          <w:rFonts w:ascii="Arial" w:hAnsi="Arial" w:cs="Arial"/>
          <w:b/>
          <w:bCs/>
          <w:sz w:val="22"/>
          <w:szCs w:val="22"/>
          <w:lang w:val="pt-BR"/>
        </w:rPr>
        <w:t>CONTRATADA,</w:t>
      </w:r>
      <w:r w:rsidRPr="006D11FF">
        <w:rPr>
          <w:rFonts w:ascii="Arial" w:hAnsi="Arial" w:cs="Arial"/>
          <w:sz w:val="22"/>
          <w:szCs w:val="22"/>
          <w:lang w:val="pt-BR"/>
        </w:rPr>
        <w:t xml:space="preserve"> decorrente das obrigações assumidas.</w:t>
      </w:r>
    </w:p>
    <w:p w14:paraId="4474DB0F" w14:textId="77777777" w:rsidR="00BF68B1" w:rsidRPr="006D11FF" w:rsidRDefault="00BF68B1" w:rsidP="00E83B41">
      <w:pPr>
        <w:pStyle w:val="Corpodetexto"/>
        <w:numPr>
          <w:ilvl w:val="1"/>
          <w:numId w:val="16"/>
        </w:numPr>
        <w:spacing w:after="120" w:line="276" w:lineRule="auto"/>
        <w:ind w:left="993" w:right="107" w:hanging="573"/>
        <w:jc w:val="both"/>
        <w:rPr>
          <w:rFonts w:ascii="Arial" w:hAnsi="Arial" w:cs="Arial"/>
          <w:sz w:val="22"/>
          <w:szCs w:val="22"/>
          <w:lang w:val="pt-BR"/>
        </w:rPr>
      </w:pPr>
      <w:r w:rsidRPr="006D11FF">
        <w:rPr>
          <w:rFonts w:ascii="Arial" w:hAnsi="Arial" w:cs="Arial"/>
          <w:sz w:val="22"/>
          <w:szCs w:val="22"/>
          <w:lang w:val="pt-BR"/>
        </w:rPr>
        <w:t xml:space="preserve"> Deverá ser comunicado por escrito (preferencialmente por meio de e-mail) à contratada, sempre que necessário, a ocorrência de qualquer medida que demande comunicação formal entre as partes </w:t>
      </w:r>
      <w:r w:rsidRPr="006D11FF">
        <w:rPr>
          <w:rFonts w:ascii="Arial" w:hAnsi="Arial" w:cs="Arial"/>
          <w:spacing w:val="-2"/>
          <w:sz w:val="22"/>
          <w:szCs w:val="22"/>
          <w:lang w:val="pt-BR"/>
        </w:rPr>
        <w:t>contratantes;</w:t>
      </w:r>
    </w:p>
    <w:p w14:paraId="52049EFF" w14:textId="77777777" w:rsidR="00BF68B1" w:rsidRPr="006D11FF" w:rsidRDefault="00BF68B1" w:rsidP="00E83B41">
      <w:pPr>
        <w:pStyle w:val="Corpodetexto"/>
        <w:numPr>
          <w:ilvl w:val="1"/>
          <w:numId w:val="16"/>
        </w:numPr>
        <w:spacing w:after="120" w:line="276" w:lineRule="auto"/>
        <w:ind w:left="993" w:right="105" w:hanging="573"/>
        <w:jc w:val="both"/>
        <w:rPr>
          <w:rFonts w:ascii="Arial" w:hAnsi="Arial" w:cs="Arial"/>
          <w:sz w:val="22"/>
          <w:szCs w:val="22"/>
          <w:lang w:val="pt-BR"/>
        </w:rPr>
      </w:pPr>
      <w:r w:rsidRPr="006D11FF">
        <w:rPr>
          <w:rFonts w:ascii="Arial" w:hAnsi="Arial" w:cs="Arial"/>
          <w:sz w:val="22"/>
          <w:szCs w:val="22"/>
          <w:lang w:val="pt-BR"/>
        </w:rPr>
        <w:t xml:space="preserve"> A</w:t>
      </w:r>
      <w:r w:rsidRPr="006D11FF">
        <w:rPr>
          <w:rFonts w:ascii="Arial" w:hAnsi="Arial" w:cs="Arial"/>
          <w:b/>
          <w:bCs/>
          <w:sz w:val="22"/>
          <w:szCs w:val="22"/>
          <w:lang w:val="pt-BR"/>
        </w:rPr>
        <w:t xml:space="preserve"> CONTRATADA</w:t>
      </w:r>
      <w:r w:rsidRPr="006D11FF">
        <w:rPr>
          <w:rFonts w:ascii="Arial" w:hAnsi="Arial" w:cs="Arial"/>
          <w:sz w:val="22"/>
          <w:szCs w:val="22"/>
          <w:lang w:val="pt-BR"/>
        </w:rPr>
        <w:t>, pela inexecução total ou parcial das condições estabelecidas no ajuste, sem a devida justificativa aceita por este órgão, e sem prejuízo das demais sanções aplicáveis, ficará sujeita, a critério deste mesmo órgão, às penalidades de Sanção Administrativa previstas no Contrato;</w:t>
      </w:r>
    </w:p>
    <w:p w14:paraId="16548098" w14:textId="77777777" w:rsidR="00BF68B1" w:rsidRPr="006D11FF" w:rsidRDefault="00BF68B1" w:rsidP="00E83B41">
      <w:pPr>
        <w:pStyle w:val="Corpodetexto"/>
        <w:numPr>
          <w:ilvl w:val="1"/>
          <w:numId w:val="16"/>
        </w:numPr>
        <w:spacing w:after="120" w:line="276" w:lineRule="auto"/>
        <w:ind w:left="993" w:right="112" w:hanging="573"/>
        <w:jc w:val="both"/>
        <w:rPr>
          <w:rFonts w:ascii="Arial" w:hAnsi="Arial" w:cs="Arial"/>
          <w:sz w:val="22"/>
          <w:szCs w:val="22"/>
          <w:lang w:val="pt-BR"/>
        </w:rPr>
      </w:pPr>
      <w:r w:rsidRPr="006D11FF">
        <w:rPr>
          <w:rFonts w:ascii="Arial" w:hAnsi="Arial" w:cs="Arial"/>
          <w:sz w:val="22"/>
          <w:szCs w:val="22"/>
          <w:lang w:val="pt-BR"/>
        </w:rPr>
        <w:t xml:space="preserve"> A</w:t>
      </w:r>
      <w:r w:rsidRPr="006D11FF">
        <w:rPr>
          <w:rFonts w:ascii="Arial" w:hAnsi="Arial" w:cs="Arial"/>
          <w:b/>
          <w:bCs/>
          <w:sz w:val="22"/>
          <w:szCs w:val="22"/>
          <w:lang w:val="pt-BR"/>
        </w:rPr>
        <w:t xml:space="preserve"> CONTRATADA</w:t>
      </w:r>
      <w:r w:rsidRPr="006D11FF">
        <w:rPr>
          <w:rFonts w:ascii="Arial" w:hAnsi="Arial" w:cs="Arial"/>
          <w:sz w:val="22"/>
          <w:szCs w:val="22"/>
          <w:lang w:val="pt-BR"/>
        </w:rPr>
        <w:t xml:space="preserve"> facilitará o acompanhamento e o controle permanente, pela contratante, dos serviços e prestará todos os esclarecimentos que lhe forem solicitados pelos auditores designados para tal fim;</w:t>
      </w:r>
    </w:p>
    <w:p w14:paraId="42D60689" w14:textId="77777777" w:rsidR="00BF68B1" w:rsidRPr="006D11FF" w:rsidRDefault="00BF68B1" w:rsidP="00E83B41">
      <w:pPr>
        <w:pStyle w:val="Corpodetexto"/>
        <w:numPr>
          <w:ilvl w:val="1"/>
          <w:numId w:val="16"/>
        </w:numPr>
        <w:spacing w:after="120" w:line="276" w:lineRule="auto"/>
        <w:ind w:left="993" w:right="112" w:hanging="573"/>
        <w:jc w:val="both"/>
        <w:rPr>
          <w:rFonts w:ascii="Arial" w:hAnsi="Arial" w:cs="Arial"/>
          <w:sz w:val="22"/>
          <w:szCs w:val="22"/>
          <w:lang w:val="pt-BR"/>
        </w:rPr>
      </w:pPr>
      <w:r w:rsidRPr="006D11FF">
        <w:rPr>
          <w:rFonts w:ascii="Arial" w:hAnsi="Arial" w:cs="Arial"/>
          <w:sz w:val="22"/>
          <w:szCs w:val="22"/>
          <w:lang w:val="pt-BR"/>
        </w:rPr>
        <w:t xml:space="preserve"> A</w:t>
      </w:r>
      <w:r w:rsidRPr="006D11FF">
        <w:rPr>
          <w:rFonts w:ascii="Arial" w:hAnsi="Arial" w:cs="Arial"/>
          <w:b/>
          <w:bCs/>
          <w:sz w:val="22"/>
          <w:szCs w:val="22"/>
          <w:lang w:val="pt-BR"/>
        </w:rPr>
        <w:t xml:space="preserve"> CONTRATADA</w:t>
      </w:r>
      <w:r w:rsidRPr="006D11FF">
        <w:rPr>
          <w:rFonts w:ascii="Arial" w:hAnsi="Arial" w:cs="Arial"/>
          <w:sz w:val="22"/>
          <w:szCs w:val="22"/>
          <w:lang w:val="pt-BR"/>
        </w:rPr>
        <w:t xml:space="preserve"> declara, antecipadamente, aceitar todas as decisões, métodos e processos </w:t>
      </w:r>
      <w:r w:rsidRPr="006D11FF">
        <w:rPr>
          <w:rFonts w:ascii="Arial" w:hAnsi="Arial" w:cs="Arial"/>
          <w:spacing w:val="-5"/>
          <w:sz w:val="22"/>
          <w:szCs w:val="22"/>
          <w:lang w:val="pt-BR"/>
        </w:rPr>
        <w:t>de</w:t>
      </w:r>
      <w:r w:rsidRPr="006D11FF">
        <w:rPr>
          <w:rFonts w:ascii="Arial" w:hAnsi="Arial" w:cs="Arial"/>
          <w:sz w:val="22"/>
          <w:szCs w:val="22"/>
          <w:lang w:val="pt-BR"/>
        </w:rPr>
        <w:t xml:space="preserve"> inspeção, verificação e controle adotados pelo </w:t>
      </w:r>
      <w:r w:rsidRPr="006D11FF">
        <w:rPr>
          <w:rFonts w:ascii="Arial" w:hAnsi="Arial" w:cs="Arial"/>
          <w:b/>
          <w:bCs/>
          <w:sz w:val="22"/>
          <w:szCs w:val="22"/>
          <w:lang w:val="pt-BR"/>
        </w:rPr>
        <w:t>CONTRATANTE</w:t>
      </w:r>
      <w:r w:rsidRPr="006D11FF">
        <w:rPr>
          <w:rFonts w:ascii="Arial" w:hAnsi="Arial" w:cs="Arial"/>
          <w:sz w:val="22"/>
          <w:szCs w:val="22"/>
          <w:lang w:val="pt-BR"/>
        </w:rPr>
        <w:t>, se obrigando a fornecer os dados, elementos, explicações, esclarecimentos e comunicações e que este necessitar e que forem considerados necessários ao desempenho de suas atividades.</w:t>
      </w:r>
    </w:p>
    <w:p w14:paraId="27C57BE7" w14:textId="77777777" w:rsidR="00BF68B1" w:rsidRPr="006D11FF" w:rsidRDefault="00BF68B1" w:rsidP="00E83B41">
      <w:pPr>
        <w:pStyle w:val="Corpodetexto"/>
        <w:numPr>
          <w:ilvl w:val="1"/>
          <w:numId w:val="16"/>
        </w:numPr>
        <w:spacing w:after="120" w:line="276" w:lineRule="auto"/>
        <w:ind w:left="993" w:right="112" w:hanging="573"/>
        <w:jc w:val="both"/>
        <w:rPr>
          <w:rFonts w:ascii="Arial" w:hAnsi="Arial" w:cs="Arial"/>
          <w:sz w:val="22"/>
          <w:szCs w:val="22"/>
          <w:lang w:val="pt-BR"/>
        </w:rPr>
      </w:pPr>
      <w:r w:rsidRPr="006D11FF">
        <w:rPr>
          <w:rFonts w:ascii="Arial" w:hAnsi="Arial" w:cs="Arial"/>
          <w:sz w:val="22"/>
          <w:szCs w:val="22"/>
          <w:lang w:val="pt-BR"/>
        </w:rPr>
        <w:t xml:space="preserve"> Compete à </w:t>
      </w:r>
      <w:r w:rsidRPr="006D11FF">
        <w:rPr>
          <w:rFonts w:ascii="Arial" w:hAnsi="Arial" w:cs="Arial"/>
          <w:b/>
          <w:bCs/>
          <w:sz w:val="22"/>
          <w:szCs w:val="22"/>
          <w:lang w:val="pt-BR"/>
        </w:rPr>
        <w:t xml:space="preserve">CONTRATADA </w:t>
      </w:r>
      <w:r w:rsidRPr="006D11FF">
        <w:rPr>
          <w:rFonts w:ascii="Arial" w:hAnsi="Arial" w:cs="Arial"/>
          <w:sz w:val="22"/>
          <w:szCs w:val="22"/>
          <w:lang w:val="pt-BR"/>
        </w:rPr>
        <w:t>fazer minucioso exame da execução dos serviços,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5E2F275B" w14:textId="0AD39094" w:rsidR="00BF68B1" w:rsidRPr="006D11FF" w:rsidRDefault="00BF68B1" w:rsidP="00E83B41">
      <w:pPr>
        <w:pStyle w:val="Normal1"/>
        <w:numPr>
          <w:ilvl w:val="1"/>
          <w:numId w:val="16"/>
        </w:numPr>
        <w:spacing w:line="276" w:lineRule="auto"/>
        <w:ind w:left="993" w:hanging="573"/>
        <w:jc w:val="both"/>
        <w:rPr>
          <w:rFonts w:ascii="Arial" w:hAnsi="Arial" w:cs="Arial"/>
          <w:sz w:val="22"/>
          <w:szCs w:val="22"/>
        </w:rPr>
      </w:pPr>
      <w:r w:rsidRPr="006D11FF">
        <w:rPr>
          <w:rFonts w:ascii="Arial" w:hAnsi="Arial" w:cs="Arial"/>
          <w:sz w:val="22"/>
          <w:szCs w:val="22"/>
        </w:rPr>
        <w:lastRenderedPageBreak/>
        <w:t xml:space="preserve"> A Gestora do Contrato será a Sra. </w:t>
      </w:r>
      <w:r w:rsidR="001F1CCE" w:rsidRPr="006D11FF">
        <w:rPr>
          <w:rFonts w:ascii="Arial" w:hAnsi="Arial" w:cs="Arial"/>
          <w:b/>
          <w:bCs/>
          <w:sz w:val="22"/>
          <w:szCs w:val="22"/>
        </w:rPr>
        <w:t>Vera Lúcia da Silva</w:t>
      </w:r>
      <w:r w:rsidRPr="006D11FF">
        <w:rPr>
          <w:rFonts w:ascii="Arial" w:hAnsi="Arial" w:cs="Arial"/>
          <w:sz w:val="22"/>
          <w:szCs w:val="22"/>
        </w:rPr>
        <w:t>, devidamente, nomead</w:t>
      </w:r>
      <w:r w:rsidR="004501FA" w:rsidRPr="006D11FF">
        <w:rPr>
          <w:rFonts w:ascii="Arial" w:hAnsi="Arial" w:cs="Arial"/>
          <w:sz w:val="22"/>
          <w:szCs w:val="22"/>
        </w:rPr>
        <w:t>a</w:t>
      </w:r>
      <w:r w:rsidRPr="006D11FF">
        <w:rPr>
          <w:rFonts w:ascii="Arial" w:hAnsi="Arial" w:cs="Arial"/>
          <w:sz w:val="22"/>
          <w:szCs w:val="22"/>
        </w:rPr>
        <w:t xml:space="preserve"> pel</w:t>
      </w:r>
      <w:r w:rsidR="004501FA" w:rsidRPr="006D11FF">
        <w:rPr>
          <w:rFonts w:ascii="Arial" w:hAnsi="Arial" w:cs="Arial"/>
          <w:sz w:val="22"/>
          <w:szCs w:val="22"/>
        </w:rPr>
        <w:t>o</w:t>
      </w:r>
      <w:r w:rsidRPr="006D11FF">
        <w:rPr>
          <w:rFonts w:ascii="Arial" w:hAnsi="Arial" w:cs="Arial"/>
          <w:sz w:val="22"/>
          <w:szCs w:val="22"/>
        </w:rPr>
        <w:t xml:space="preserve"> </w:t>
      </w:r>
      <w:r w:rsidR="004501FA" w:rsidRPr="006D11FF">
        <w:rPr>
          <w:rFonts w:ascii="Arial" w:hAnsi="Arial" w:cs="Arial"/>
          <w:sz w:val="22"/>
          <w:szCs w:val="22"/>
        </w:rPr>
        <w:t>Decreto</w:t>
      </w:r>
      <w:r w:rsidRPr="006D11FF">
        <w:rPr>
          <w:rFonts w:ascii="Arial" w:hAnsi="Arial" w:cs="Arial"/>
          <w:sz w:val="22"/>
          <w:szCs w:val="22"/>
        </w:rPr>
        <w:t xml:space="preserve"> nº </w:t>
      </w:r>
      <w:r w:rsidR="004501FA" w:rsidRPr="006D11FF">
        <w:rPr>
          <w:rFonts w:ascii="Arial" w:hAnsi="Arial" w:cs="Arial"/>
          <w:b/>
          <w:bCs/>
          <w:sz w:val="22"/>
          <w:szCs w:val="22"/>
        </w:rPr>
        <w:t>077</w:t>
      </w:r>
      <w:r w:rsidRPr="006D11FF">
        <w:rPr>
          <w:rFonts w:ascii="Arial" w:hAnsi="Arial" w:cs="Arial"/>
          <w:b/>
          <w:bCs/>
          <w:sz w:val="22"/>
          <w:szCs w:val="22"/>
        </w:rPr>
        <w:t>/2025</w:t>
      </w:r>
      <w:r w:rsidRPr="006D11FF">
        <w:rPr>
          <w:rFonts w:ascii="Arial" w:hAnsi="Arial" w:cs="Arial"/>
          <w:sz w:val="22"/>
          <w:szCs w:val="22"/>
        </w:rPr>
        <w:t>, da referida contratação, autoridade competente para o gerenciamento das atividades relacionadas à execução do contrato, à fiscalização técnica e administrativa e dos atos necessários à formalização do contrato, da prorrogação, repactuação, reequilíbrio econômico-financeiro, alteração, acréscimo, supressão, pagamento, requerer aplicação de sanções, extinção dos contratos, entre outros.</w:t>
      </w:r>
    </w:p>
    <w:p w14:paraId="5205B11D" w14:textId="77777777" w:rsidR="00BF68B1" w:rsidRPr="006D11FF" w:rsidRDefault="00BF68B1" w:rsidP="00E83B41">
      <w:pPr>
        <w:autoSpaceDE w:val="0"/>
        <w:autoSpaceDN w:val="0"/>
        <w:adjustRightInd w:val="0"/>
        <w:spacing w:line="276" w:lineRule="auto"/>
        <w:rPr>
          <w:rFonts w:ascii="Arial" w:hAnsi="Arial" w:cs="Arial"/>
          <w:b/>
          <w:lang w:eastAsia="pt-BR"/>
        </w:rPr>
      </w:pPr>
    </w:p>
    <w:p w14:paraId="3F688452" w14:textId="77777777" w:rsidR="00BF68B1" w:rsidRPr="006D11FF" w:rsidRDefault="00BF68B1" w:rsidP="00E83B41">
      <w:pPr>
        <w:autoSpaceDE w:val="0"/>
        <w:autoSpaceDN w:val="0"/>
        <w:adjustRightInd w:val="0"/>
        <w:spacing w:line="276" w:lineRule="auto"/>
        <w:rPr>
          <w:rFonts w:ascii="Arial" w:hAnsi="Arial" w:cs="Arial"/>
          <w:b/>
          <w:lang w:eastAsia="pt-BR"/>
        </w:rPr>
      </w:pPr>
      <w:r w:rsidRPr="006D11FF">
        <w:rPr>
          <w:rFonts w:ascii="Arial" w:hAnsi="Arial" w:cs="Arial"/>
          <w:b/>
          <w:lang w:eastAsia="pt-BR"/>
        </w:rPr>
        <w:t>CLÁUSULA DÉCIMA NONA:</w:t>
      </w:r>
    </w:p>
    <w:p w14:paraId="27A90F03" w14:textId="77777777" w:rsidR="00BF68B1" w:rsidRPr="006D11FF" w:rsidRDefault="00BF68B1" w:rsidP="00E83B41">
      <w:pPr>
        <w:autoSpaceDE w:val="0"/>
        <w:autoSpaceDN w:val="0"/>
        <w:adjustRightInd w:val="0"/>
        <w:spacing w:line="276" w:lineRule="auto"/>
        <w:rPr>
          <w:rFonts w:ascii="Arial" w:hAnsi="Arial" w:cs="Arial"/>
          <w:lang w:eastAsia="pt-BR"/>
        </w:rPr>
      </w:pPr>
    </w:p>
    <w:p w14:paraId="1BB1BC09" w14:textId="460C7506" w:rsidR="00BF68B1" w:rsidRPr="006D11FF" w:rsidRDefault="00BF68B1" w:rsidP="00E83B41">
      <w:pPr>
        <w:autoSpaceDE w:val="0"/>
        <w:autoSpaceDN w:val="0"/>
        <w:adjustRightInd w:val="0"/>
        <w:spacing w:line="276" w:lineRule="auto"/>
        <w:rPr>
          <w:rFonts w:ascii="Arial" w:hAnsi="Arial" w:cs="Arial"/>
          <w:lang w:eastAsia="pt-BR"/>
        </w:rPr>
      </w:pPr>
      <w:r w:rsidRPr="006D11FF">
        <w:rPr>
          <w:rFonts w:ascii="Arial" w:hAnsi="Arial" w:cs="Arial"/>
          <w:b/>
          <w:lang w:eastAsia="pt-BR"/>
        </w:rPr>
        <w:t>19.1</w:t>
      </w:r>
      <w:r w:rsidRPr="006D11FF">
        <w:rPr>
          <w:rFonts w:ascii="Arial" w:hAnsi="Arial" w:cs="Arial"/>
          <w:lang w:eastAsia="pt-BR"/>
        </w:rPr>
        <w:t xml:space="preserve"> É competente o Foro da Comarca de </w:t>
      </w:r>
      <w:r w:rsidRPr="006D11FF">
        <w:rPr>
          <w:rFonts w:ascii="Arial" w:hAnsi="Arial" w:cs="Arial"/>
        </w:rPr>
        <w:t>MUNDO NOVO/BA</w:t>
      </w:r>
      <w:r w:rsidRPr="006D11FF">
        <w:rPr>
          <w:rFonts w:ascii="Arial" w:hAnsi="Arial" w:cs="Arial"/>
          <w:lang w:eastAsia="pt-BR"/>
        </w:rPr>
        <w:t xml:space="preserve"> para dirimir qualquer controvérsia que se originar deste contrato.</w:t>
      </w:r>
    </w:p>
    <w:p w14:paraId="0C8765DC" w14:textId="77777777" w:rsidR="00BF68B1" w:rsidRPr="006D11FF" w:rsidRDefault="00BF68B1" w:rsidP="00E83B41">
      <w:pPr>
        <w:autoSpaceDE w:val="0"/>
        <w:autoSpaceDN w:val="0"/>
        <w:adjustRightInd w:val="0"/>
        <w:spacing w:line="276" w:lineRule="auto"/>
        <w:rPr>
          <w:rFonts w:ascii="Arial" w:hAnsi="Arial" w:cs="Arial"/>
          <w:lang w:eastAsia="pt-BR"/>
        </w:rPr>
      </w:pPr>
    </w:p>
    <w:p w14:paraId="415B726D"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r w:rsidRPr="006D11FF">
        <w:rPr>
          <w:rFonts w:ascii="Arial" w:hAnsi="Arial" w:cs="Arial"/>
          <w:color w:val="000000"/>
          <w:lang w:eastAsia="pt-BR"/>
        </w:rPr>
        <w:t>E, por estarem assim, justos e contratados, assinam o presente instrumento em três vias de igual teor e forma, na presença de duas testemunhas.</w:t>
      </w:r>
    </w:p>
    <w:p w14:paraId="6C41A0B4" w14:textId="75C97917" w:rsidR="00BF68B1" w:rsidRPr="006D11FF" w:rsidRDefault="00BF68B1" w:rsidP="00E83B41">
      <w:pPr>
        <w:autoSpaceDE w:val="0"/>
        <w:autoSpaceDN w:val="0"/>
        <w:adjustRightInd w:val="0"/>
        <w:spacing w:line="276" w:lineRule="auto"/>
        <w:jc w:val="center"/>
        <w:rPr>
          <w:rFonts w:ascii="Arial" w:hAnsi="Arial" w:cs="Arial"/>
          <w:color w:val="000000"/>
          <w:lang w:eastAsia="pt-BR"/>
        </w:rPr>
      </w:pPr>
      <w:r w:rsidRPr="006D11FF">
        <w:rPr>
          <w:rFonts w:ascii="Arial" w:hAnsi="Arial" w:cs="Arial"/>
          <w:color w:val="000000"/>
          <w:lang w:eastAsia="pt-BR"/>
        </w:rPr>
        <w:t>MUNDO NOVO, Ba, ____de________ de ________.</w:t>
      </w:r>
    </w:p>
    <w:p w14:paraId="2CBF02D1" w14:textId="77777777" w:rsidR="00BF68B1" w:rsidRPr="006D11FF" w:rsidRDefault="00BF68B1" w:rsidP="00E83B41">
      <w:pPr>
        <w:autoSpaceDE w:val="0"/>
        <w:autoSpaceDN w:val="0"/>
        <w:adjustRightInd w:val="0"/>
        <w:spacing w:line="276" w:lineRule="auto"/>
        <w:jc w:val="center"/>
        <w:rPr>
          <w:rFonts w:ascii="Arial" w:hAnsi="Arial" w:cs="Arial"/>
          <w:color w:val="000000"/>
          <w:lang w:eastAsia="pt-BR"/>
        </w:rPr>
      </w:pPr>
    </w:p>
    <w:p w14:paraId="36DBD548"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r w:rsidRPr="006D11FF">
        <w:rPr>
          <w:rFonts w:ascii="Arial" w:hAnsi="Arial" w:cs="Arial"/>
          <w:color w:val="000000"/>
          <w:lang w:eastAsia="pt-BR"/>
        </w:rPr>
        <w:t>________________________________________</w:t>
      </w:r>
    </w:p>
    <w:p w14:paraId="2A91FE54"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r w:rsidRPr="006D11FF">
        <w:rPr>
          <w:rFonts w:ascii="Arial" w:hAnsi="Arial" w:cs="Arial"/>
          <w:color w:val="000000"/>
          <w:lang w:eastAsia="pt-BR"/>
        </w:rPr>
        <w:t>CONTRATADO(S) (Individual ou Grupo Informal)</w:t>
      </w:r>
    </w:p>
    <w:p w14:paraId="3DD6A7D2" w14:textId="77777777" w:rsidR="00BF68B1" w:rsidRPr="006D11FF" w:rsidRDefault="00BF68B1" w:rsidP="00E83B41">
      <w:pPr>
        <w:autoSpaceDE w:val="0"/>
        <w:autoSpaceDN w:val="0"/>
        <w:adjustRightInd w:val="0"/>
        <w:spacing w:line="276" w:lineRule="auto"/>
        <w:jc w:val="center"/>
        <w:rPr>
          <w:rFonts w:ascii="Arial" w:hAnsi="Arial" w:cs="Arial"/>
          <w:color w:val="000000"/>
          <w:lang w:eastAsia="pt-BR"/>
        </w:rPr>
      </w:pPr>
    </w:p>
    <w:p w14:paraId="6EF0EBD1"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r w:rsidRPr="006D11FF">
        <w:rPr>
          <w:rFonts w:ascii="Arial" w:hAnsi="Arial" w:cs="Arial"/>
          <w:color w:val="000000"/>
          <w:lang w:eastAsia="pt-BR"/>
        </w:rPr>
        <w:t>______________________________________________</w:t>
      </w:r>
    </w:p>
    <w:p w14:paraId="2B93AA89"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r w:rsidRPr="006D11FF">
        <w:rPr>
          <w:rFonts w:ascii="Arial" w:hAnsi="Arial" w:cs="Arial"/>
          <w:color w:val="000000"/>
          <w:lang w:eastAsia="pt-BR"/>
        </w:rPr>
        <w:t>CONTRATADA (Grupo Formal)</w:t>
      </w:r>
    </w:p>
    <w:p w14:paraId="5B021C1D" w14:textId="77777777" w:rsidR="00BF68B1" w:rsidRPr="006D11FF" w:rsidRDefault="00BF68B1" w:rsidP="00E83B41">
      <w:pPr>
        <w:autoSpaceDE w:val="0"/>
        <w:autoSpaceDN w:val="0"/>
        <w:adjustRightInd w:val="0"/>
        <w:spacing w:line="276" w:lineRule="auto"/>
        <w:jc w:val="right"/>
        <w:rPr>
          <w:rFonts w:ascii="Arial" w:hAnsi="Arial" w:cs="Arial"/>
          <w:color w:val="000000"/>
          <w:lang w:eastAsia="pt-BR"/>
        </w:rPr>
      </w:pPr>
      <w:r w:rsidRPr="006D11FF">
        <w:rPr>
          <w:rFonts w:ascii="Arial" w:hAnsi="Arial" w:cs="Arial"/>
          <w:color w:val="000000"/>
          <w:lang w:eastAsia="pt-BR"/>
        </w:rPr>
        <w:t>______________________________________________</w:t>
      </w:r>
    </w:p>
    <w:p w14:paraId="7AFD7646" w14:textId="745B9BD0" w:rsidR="00BF68B1" w:rsidRPr="0056327E" w:rsidRDefault="009F65DA" w:rsidP="00E83B41">
      <w:pPr>
        <w:autoSpaceDE w:val="0"/>
        <w:autoSpaceDN w:val="0"/>
        <w:adjustRightInd w:val="0"/>
        <w:spacing w:line="276" w:lineRule="auto"/>
        <w:jc w:val="right"/>
        <w:rPr>
          <w:rFonts w:ascii="Arial" w:hAnsi="Arial" w:cs="Arial"/>
          <w:color w:val="000000"/>
          <w:lang w:eastAsia="pt-BR"/>
        </w:rPr>
      </w:pPr>
      <w:r w:rsidRPr="0056327E">
        <w:rPr>
          <w:rFonts w:ascii="Arial" w:hAnsi="Arial" w:cs="Arial"/>
          <w:color w:val="000000"/>
          <w:lang w:eastAsia="pt-BR"/>
        </w:rPr>
        <w:t>PREFEITA</w:t>
      </w:r>
      <w:r w:rsidR="00BF68B1" w:rsidRPr="0056327E">
        <w:rPr>
          <w:rFonts w:ascii="Arial" w:hAnsi="Arial" w:cs="Arial"/>
          <w:color w:val="000000"/>
          <w:lang w:eastAsia="pt-BR"/>
        </w:rPr>
        <w:t xml:space="preserve"> MUNICIPAL</w:t>
      </w:r>
    </w:p>
    <w:p w14:paraId="68AF514A" w14:textId="77777777" w:rsidR="00BF68B1" w:rsidRPr="0056327E" w:rsidRDefault="00BF68B1" w:rsidP="00E83B41">
      <w:pPr>
        <w:autoSpaceDE w:val="0"/>
        <w:autoSpaceDN w:val="0"/>
        <w:adjustRightInd w:val="0"/>
        <w:spacing w:line="276" w:lineRule="auto"/>
        <w:rPr>
          <w:rFonts w:ascii="Arial" w:hAnsi="Arial" w:cs="Arial"/>
          <w:color w:val="FFFFFF"/>
          <w:lang w:eastAsia="pt-BR"/>
        </w:rPr>
        <w:sectPr w:rsidR="00BF68B1" w:rsidRPr="0056327E" w:rsidSect="001D59C6">
          <w:headerReference w:type="default" r:id="rId8"/>
          <w:footerReference w:type="default" r:id="rId9"/>
          <w:footnotePr>
            <w:pos w:val="beneathText"/>
          </w:footnotePr>
          <w:pgSz w:w="11905" w:h="16837"/>
          <w:pgMar w:top="743" w:right="851" w:bottom="851" w:left="1276" w:header="340" w:footer="561" w:gutter="0"/>
          <w:cols w:space="720"/>
          <w:docGrid w:linePitch="360"/>
        </w:sectPr>
      </w:pPr>
      <w:r w:rsidRPr="0056327E">
        <w:rPr>
          <w:rFonts w:ascii="Arial" w:hAnsi="Arial" w:cs="Arial"/>
          <w:color w:val="FFFFFF"/>
          <w:lang w:eastAsia="pt-BR"/>
        </w:rPr>
        <w:t>TA DE ATENDIMENTO AO EDITA</w:t>
      </w:r>
    </w:p>
    <w:p w14:paraId="28CE7972" w14:textId="77777777" w:rsidR="00BF68B1" w:rsidRPr="0056327E" w:rsidRDefault="00BF68B1" w:rsidP="00E83B41">
      <w:pPr>
        <w:autoSpaceDE w:val="0"/>
        <w:autoSpaceDN w:val="0"/>
        <w:adjustRightInd w:val="0"/>
        <w:spacing w:line="276" w:lineRule="auto"/>
        <w:rPr>
          <w:rFonts w:ascii="Arial" w:hAnsi="Arial" w:cs="Arial"/>
          <w:color w:val="FFFFFF"/>
          <w:lang w:eastAsia="pt-BR"/>
        </w:rPr>
      </w:pPr>
      <w:r w:rsidRPr="0056327E">
        <w:rPr>
          <w:rFonts w:ascii="Arial" w:hAnsi="Arial" w:cs="Arial"/>
          <w:color w:val="FFFFFF"/>
          <w:lang w:eastAsia="pt-BR"/>
        </w:rPr>
        <w:lastRenderedPageBreak/>
        <w:t>L/CHAMADA PÚBLICA Nº</w:t>
      </w:r>
    </w:p>
    <w:p w14:paraId="1415E408"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r w:rsidRPr="0056327E">
        <w:rPr>
          <w:rFonts w:ascii="Arial" w:hAnsi="Arial" w:cs="Arial"/>
          <w:b/>
          <w:color w:val="000000"/>
          <w:lang w:eastAsia="pt-BR"/>
        </w:rPr>
        <w:t>ANEXO III</w:t>
      </w:r>
    </w:p>
    <w:p w14:paraId="26D9C3AD"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p>
    <w:p w14:paraId="0B34833E"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r w:rsidRPr="0056327E">
        <w:rPr>
          <w:rFonts w:ascii="Arial" w:hAnsi="Arial" w:cs="Arial"/>
          <w:b/>
          <w:color w:val="000000"/>
          <w:lang w:eastAsia="pt-BR"/>
        </w:rPr>
        <w:t>MODELO DE PROJETO DE VENDA</w:t>
      </w:r>
    </w:p>
    <w:p w14:paraId="789B8842" w14:textId="77777777" w:rsidR="00BF68B1" w:rsidRPr="0056327E" w:rsidRDefault="00BF68B1" w:rsidP="00E83B41">
      <w:pPr>
        <w:autoSpaceDE w:val="0"/>
        <w:autoSpaceDN w:val="0"/>
        <w:adjustRightInd w:val="0"/>
        <w:spacing w:line="276" w:lineRule="auto"/>
        <w:jc w:val="center"/>
        <w:rPr>
          <w:rFonts w:ascii="Arial" w:hAnsi="Arial" w:cs="Arial"/>
          <w:color w:val="FFFFFF"/>
          <w:lang w:eastAsia="pt-BR"/>
        </w:rPr>
      </w:pPr>
    </w:p>
    <w:p w14:paraId="01C748A9"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r w:rsidRPr="0056327E">
        <w:rPr>
          <w:rFonts w:ascii="Arial" w:hAnsi="Arial" w:cs="Arial"/>
          <w:b/>
          <w:color w:val="000000"/>
          <w:lang w:eastAsia="pt-BR"/>
        </w:rPr>
        <w:t>MODELO PROPOSTO PARA OS GRUPOS FORMAIS</w:t>
      </w:r>
    </w:p>
    <w:p w14:paraId="553B3876" w14:textId="77777777" w:rsidR="00BF68B1" w:rsidRPr="0056327E" w:rsidRDefault="00BF68B1" w:rsidP="00E83B41">
      <w:pPr>
        <w:autoSpaceDE w:val="0"/>
        <w:autoSpaceDN w:val="0"/>
        <w:adjustRightInd w:val="0"/>
        <w:spacing w:line="276" w:lineRule="auto"/>
        <w:rPr>
          <w:rFonts w:ascii="Arial" w:hAnsi="Arial" w:cs="Arial"/>
          <w:color w:val="FFFFFF"/>
          <w:lang w:eastAsia="pt-BR"/>
        </w:rPr>
      </w:pPr>
    </w:p>
    <w:tbl>
      <w:tblPr>
        <w:tblW w:w="14412" w:type="dxa"/>
        <w:tblInd w:w="54" w:type="dxa"/>
        <w:tblCellMar>
          <w:left w:w="70" w:type="dxa"/>
          <w:right w:w="70" w:type="dxa"/>
        </w:tblCellMar>
        <w:tblLook w:val="04A0" w:firstRow="1" w:lastRow="0" w:firstColumn="1" w:lastColumn="0" w:noHBand="0" w:noVBand="1"/>
      </w:tblPr>
      <w:tblGrid>
        <w:gridCol w:w="2106"/>
        <w:gridCol w:w="2162"/>
        <w:gridCol w:w="2916"/>
        <w:gridCol w:w="2562"/>
        <w:gridCol w:w="443"/>
        <w:gridCol w:w="426"/>
        <w:gridCol w:w="3797"/>
      </w:tblGrid>
      <w:tr w:rsidR="00BF68B1" w:rsidRPr="0056327E" w14:paraId="697D05F8" w14:textId="77777777" w:rsidTr="00E83B41">
        <w:trPr>
          <w:trHeight w:val="435"/>
        </w:trPr>
        <w:tc>
          <w:tcPr>
            <w:tcW w:w="14412" w:type="dxa"/>
            <w:gridSpan w:val="7"/>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5BF1E221"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color w:val="FFFFFF"/>
                <w:lang w:eastAsia="pt-BR"/>
              </w:rPr>
              <w:t>I - IDE</w:t>
            </w:r>
            <w:r w:rsidRPr="0056327E">
              <w:rPr>
                <w:rFonts w:ascii="Arial" w:hAnsi="Arial" w:cs="Arial"/>
                <w:b/>
                <w:bCs/>
                <w:color w:val="FFFFFF"/>
                <w:lang w:eastAsia="pt-BR"/>
              </w:rPr>
              <w:t>PROJETO DE VENDA DE GÊNEROS ALIMENTÍCIOS DA AGRICULTURA FAMILIAR PARA ALIMENTAÇÃO ESCOLAR/PNAE</w:t>
            </w:r>
          </w:p>
        </w:tc>
      </w:tr>
      <w:tr w:rsidR="00BF68B1" w:rsidRPr="0056327E" w14:paraId="47BDF76C" w14:textId="77777777" w:rsidTr="00E83B41">
        <w:trPr>
          <w:trHeight w:val="465"/>
        </w:trPr>
        <w:tc>
          <w:tcPr>
            <w:tcW w:w="14412" w:type="dxa"/>
            <w:gridSpan w:val="7"/>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7C5AF034" w14:textId="0AD2BA38"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 xml:space="preserve">IDENTIFICAÇÃO DA PROPOSTA DE ATENDIMENTO AO EDITAL/CHAMADA PÚBLICA Nº </w:t>
            </w:r>
            <w:r w:rsidR="000B3F80">
              <w:rPr>
                <w:rFonts w:ascii="Arial" w:hAnsi="Arial" w:cs="Arial"/>
                <w:b/>
                <w:bCs/>
                <w:color w:val="FFFFFF"/>
                <w:lang w:eastAsia="pt-BR"/>
              </w:rPr>
              <w:t>003/2025</w:t>
            </w:r>
          </w:p>
        </w:tc>
      </w:tr>
      <w:tr w:rsidR="00BF68B1" w:rsidRPr="0056327E" w14:paraId="1FD2E5D2" w14:textId="77777777" w:rsidTr="00E83B41">
        <w:trPr>
          <w:trHeight w:val="510"/>
        </w:trPr>
        <w:tc>
          <w:tcPr>
            <w:tcW w:w="14412" w:type="dxa"/>
            <w:gridSpan w:val="7"/>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5DC9BFE0"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I - IDENTIFICAÇÃO DOS FORNECEDORES</w:t>
            </w:r>
          </w:p>
        </w:tc>
      </w:tr>
      <w:tr w:rsidR="00BF68B1" w:rsidRPr="0056327E" w14:paraId="13445C9F" w14:textId="77777777" w:rsidTr="00E83B41">
        <w:trPr>
          <w:trHeight w:val="780"/>
        </w:trPr>
        <w:tc>
          <w:tcPr>
            <w:tcW w:w="14412" w:type="dxa"/>
            <w:gridSpan w:val="7"/>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78C75CE9"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GRUPO FORMAL</w:t>
            </w:r>
          </w:p>
        </w:tc>
      </w:tr>
      <w:tr w:rsidR="00BF68B1" w:rsidRPr="0056327E" w14:paraId="592B9573" w14:textId="77777777" w:rsidTr="00E83B41">
        <w:trPr>
          <w:trHeight w:val="435"/>
        </w:trPr>
        <w:tc>
          <w:tcPr>
            <w:tcW w:w="7184"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A1EA8C"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 Nome do Proponente</w:t>
            </w:r>
          </w:p>
        </w:tc>
        <w:tc>
          <w:tcPr>
            <w:tcW w:w="7228" w:type="dxa"/>
            <w:gridSpan w:val="4"/>
            <w:tcBorders>
              <w:top w:val="single" w:sz="4" w:space="0" w:color="auto"/>
              <w:left w:val="nil"/>
              <w:bottom w:val="single" w:sz="4" w:space="0" w:color="auto"/>
              <w:right w:val="single" w:sz="4" w:space="0" w:color="auto"/>
            </w:tcBorders>
            <w:shd w:val="clear" w:color="auto" w:fill="auto"/>
            <w:noWrap/>
            <w:vAlign w:val="center"/>
            <w:hideMark/>
          </w:tcPr>
          <w:p w14:paraId="1EAFCBD6"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2. CNPJ</w:t>
            </w:r>
          </w:p>
        </w:tc>
      </w:tr>
      <w:tr w:rsidR="00BF68B1" w:rsidRPr="0056327E" w14:paraId="240A9F68" w14:textId="77777777" w:rsidTr="00E83B41">
        <w:trPr>
          <w:trHeight w:val="46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114C44"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3. Endereço</w:t>
            </w:r>
          </w:p>
        </w:tc>
        <w:tc>
          <w:tcPr>
            <w:tcW w:w="10144" w:type="dxa"/>
            <w:gridSpan w:val="5"/>
            <w:tcBorders>
              <w:top w:val="single" w:sz="4" w:space="0" w:color="auto"/>
              <w:left w:val="nil"/>
              <w:bottom w:val="single" w:sz="4" w:space="0" w:color="auto"/>
              <w:right w:val="single" w:sz="4" w:space="0" w:color="auto"/>
            </w:tcBorders>
            <w:shd w:val="clear" w:color="auto" w:fill="auto"/>
            <w:noWrap/>
            <w:vAlign w:val="center"/>
            <w:hideMark/>
          </w:tcPr>
          <w:p w14:paraId="4AA7D7B2"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4. Município/UF</w:t>
            </w:r>
          </w:p>
        </w:tc>
      </w:tr>
      <w:tr w:rsidR="00BF68B1" w:rsidRPr="0056327E" w14:paraId="230581AF" w14:textId="77777777" w:rsidTr="00E83B41">
        <w:trPr>
          <w:trHeight w:val="43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922728"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5. E-mail</w:t>
            </w:r>
          </w:p>
        </w:tc>
        <w:tc>
          <w:tcPr>
            <w:tcW w:w="6347" w:type="dxa"/>
            <w:gridSpan w:val="4"/>
            <w:tcBorders>
              <w:top w:val="single" w:sz="4" w:space="0" w:color="auto"/>
              <w:left w:val="nil"/>
              <w:bottom w:val="single" w:sz="4" w:space="0" w:color="auto"/>
              <w:right w:val="single" w:sz="4" w:space="0" w:color="auto"/>
            </w:tcBorders>
            <w:shd w:val="clear" w:color="auto" w:fill="auto"/>
            <w:noWrap/>
            <w:vAlign w:val="center"/>
            <w:hideMark/>
          </w:tcPr>
          <w:p w14:paraId="6FF50338"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6. DDD/Fone</w:t>
            </w:r>
          </w:p>
        </w:tc>
        <w:tc>
          <w:tcPr>
            <w:tcW w:w="3797" w:type="dxa"/>
            <w:tcBorders>
              <w:top w:val="nil"/>
              <w:left w:val="nil"/>
              <w:bottom w:val="single" w:sz="4" w:space="0" w:color="auto"/>
              <w:right w:val="single" w:sz="4" w:space="0" w:color="auto"/>
            </w:tcBorders>
            <w:shd w:val="clear" w:color="auto" w:fill="auto"/>
            <w:noWrap/>
            <w:vAlign w:val="center"/>
            <w:hideMark/>
          </w:tcPr>
          <w:p w14:paraId="25896572"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7. CEP</w:t>
            </w:r>
          </w:p>
        </w:tc>
      </w:tr>
      <w:tr w:rsidR="00BF68B1" w:rsidRPr="0056327E" w14:paraId="75746B5A" w14:textId="77777777" w:rsidTr="00E83B41">
        <w:trPr>
          <w:trHeight w:val="435"/>
        </w:trPr>
        <w:tc>
          <w:tcPr>
            <w:tcW w:w="4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4CE40D"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8. Nº DAP Jurídica</w:t>
            </w:r>
          </w:p>
        </w:tc>
        <w:tc>
          <w:tcPr>
            <w:tcW w:w="2916" w:type="dxa"/>
            <w:tcBorders>
              <w:top w:val="nil"/>
              <w:left w:val="nil"/>
              <w:bottom w:val="single" w:sz="4" w:space="0" w:color="auto"/>
              <w:right w:val="single" w:sz="4" w:space="0" w:color="auto"/>
            </w:tcBorders>
            <w:shd w:val="clear" w:color="auto" w:fill="auto"/>
            <w:noWrap/>
            <w:vAlign w:val="center"/>
            <w:hideMark/>
          </w:tcPr>
          <w:p w14:paraId="11D59986"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9. Banco</w:t>
            </w:r>
          </w:p>
        </w:tc>
        <w:tc>
          <w:tcPr>
            <w:tcW w:w="3005" w:type="dxa"/>
            <w:gridSpan w:val="2"/>
            <w:tcBorders>
              <w:top w:val="single" w:sz="4" w:space="0" w:color="auto"/>
              <w:left w:val="nil"/>
              <w:bottom w:val="single" w:sz="4" w:space="0" w:color="auto"/>
              <w:right w:val="single" w:sz="4" w:space="0" w:color="auto"/>
            </w:tcBorders>
            <w:shd w:val="clear" w:color="auto" w:fill="auto"/>
            <w:noWrap/>
            <w:vAlign w:val="center"/>
            <w:hideMark/>
          </w:tcPr>
          <w:p w14:paraId="4A6F5224"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10. Agência Corrente</w:t>
            </w:r>
          </w:p>
        </w:tc>
        <w:tc>
          <w:tcPr>
            <w:tcW w:w="422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BAF0C37"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11. Conta Nº da Conta</w:t>
            </w:r>
          </w:p>
        </w:tc>
      </w:tr>
      <w:tr w:rsidR="00BF68B1" w:rsidRPr="0056327E" w14:paraId="7387B456" w14:textId="77777777" w:rsidTr="00E83B41">
        <w:trPr>
          <w:trHeight w:val="450"/>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E473F94"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12. Nº de Associados</w:t>
            </w:r>
          </w:p>
        </w:tc>
        <w:tc>
          <w:tcPr>
            <w:tcW w:w="5921"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5E5EC92F"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13. Nº de Associados de acordo com a Lei nº 11.326/2006</w:t>
            </w:r>
          </w:p>
        </w:tc>
        <w:tc>
          <w:tcPr>
            <w:tcW w:w="4223"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55907A8"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14. Nº de Associados com DAP Física</w:t>
            </w:r>
          </w:p>
        </w:tc>
      </w:tr>
      <w:tr w:rsidR="00BF68B1" w:rsidRPr="0056327E" w14:paraId="6BA8D6BC" w14:textId="77777777" w:rsidTr="00E83B41">
        <w:trPr>
          <w:trHeight w:val="40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81E2E45"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15. Nome do representante legal</w:t>
            </w:r>
          </w:p>
        </w:tc>
        <w:tc>
          <w:tcPr>
            <w:tcW w:w="5921"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78E1DD9C"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16. CPF</w:t>
            </w:r>
          </w:p>
        </w:tc>
        <w:tc>
          <w:tcPr>
            <w:tcW w:w="4223"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BFFB3FE"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17. DDD/Fone</w:t>
            </w:r>
          </w:p>
        </w:tc>
      </w:tr>
      <w:tr w:rsidR="00BF68B1" w:rsidRPr="0056327E" w14:paraId="7AD71188" w14:textId="77777777" w:rsidTr="00E83B41">
        <w:trPr>
          <w:trHeight w:val="465"/>
        </w:trPr>
        <w:tc>
          <w:tcPr>
            <w:tcW w:w="7184"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742E4BB"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18. Endereço</w:t>
            </w:r>
          </w:p>
        </w:tc>
        <w:tc>
          <w:tcPr>
            <w:tcW w:w="7228"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6C4DAC47"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19. Município/UF</w:t>
            </w:r>
          </w:p>
        </w:tc>
      </w:tr>
      <w:tr w:rsidR="00BF68B1" w:rsidRPr="0056327E" w14:paraId="528CDA02" w14:textId="77777777" w:rsidTr="00E83B41">
        <w:trPr>
          <w:trHeight w:val="945"/>
        </w:trPr>
        <w:tc>
          <w:tcPr>
            <w:tcW w:w="14412" w:type="dxa"/>
            <w:gridSpan w:val="7"/>
            <w:tcBorders>
              <w:top w:val="single" w:sz="4" w:space="0" w:color="auto"/>
              <w:left w:val="single" w:sz="4" w:space="0" w:color="auto"/>
              <w:bottom w:val="single" w:sz="4" w:space="0" w:color="auto"/>
              <w:right w:val="single" w:sz="4" w:space="0" w:color="000000"/>
            </w:tcBorders>
            <w:shd w:val="clear" w:color="000000" w:fill="8DB4E3"/>
            <w:noWrap/>
            <w:vAlign w:val="center"/>
            <w:hideMark/>
          </w:tcPr>
          <w:p w14:paraId="27C8846C"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II - IDENTIFICAÇÃO DA ENTIDADE EXECUTORA DO PNAE/FNDE/MEC</w:t>
            </w:r>
          </w:p>
        </w:tc>
      </w:tr>
      <w:tr w:rsidR="00BF68B1" w:rsidRPr="0056327E" w14:paraId="1517E2FD" w14:textId="77777777" w:rsidTr="00E83B41">
        <w:trPr>
          <w:trHeight w:val="435"/>
        </w:trPr>
        <w:tc>
          <w:tcPr>
            <w:tcW w:w="718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094501A"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 Nome da Entidade</w:t>
            </w:r>
          </w:p>
        </w:tc>
        <w:tc>
          <w:tcPr>
            <w:tcW w:w="3431"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54D1B2F6"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2. CNPJ</w:t>
            </w:r>
          </w:p>
        </w:tc>
        <w:tc>
          <w:tcPr>
            <w:tcW w:w="3797" w:type="dxa"/>
            <w:tcBorders>
              <w:top w:val="nil"/>
              <w:left w:val="nil"/>
              <w:bottom w:val="single" w:sz="4" w:space="0" w:color="auto"/>
              <w:right w:val="single" w:sz="4" w:space="0" w:color="auto"/>
            </w:tcBorders>
            <w:shd w:val="clear" w:color="auto" w:fill="auto"/>
            <w:noWrap/>
            <w:vAlign w:val="center"/>
            <w:hideMark/>
          </w:tcPr>
          <w:p w14:paraId="0BCB6615"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3. Município/UF</w:t>
            </w:r>
          </w:p>
        </w:tc>
      </w:tr>
      <w:tr w:rsidR="00BF68B1" w:rsidRPr="0056327E" w14:paraId="760D9BF9" w14:textId="77777777" w:rsidTr="00E83B41">
        <w:trPr>
          <w:trHeight w:val="435"/>
        </w:trPr>
        <w:tc>
          <w:tcPr>
            <w:tcW w:w="10615"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06BAF98"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lastRenderedPageBreak/>
              <w:t>4. Endereço</w:t>
            </w:r>
          </w:p>
        </w:tc>
        <w:tc>
          <w:tcPr>
            <w:tcW w:w="3797" w:type="dxa"/>
            <w:tcBorders>
              <w:top w:val="nil"/>
              <w:left w:val="nil"/>
              <w:bottom w:val="single" w:sz="4" w:space="0" w:color="auto"/>
              <w:right w:val="single" w:sz="4" w:space="0" w:color="auto"/>
            </w:tcBorders>
            <w:shd w:val="clear" w:color="auto" w:fill="auto"/>
            <w:noWrap/>
            <w:vAlign w:val="center"/>
            <w:hideMark/>
          </w:tcPr>
          <w:p w14:paraId="4E3C3016"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5. DDD/Fone</w:t>
            </w:r>
          </w:p>
        </w:tc>
      </w:tr>
      <w:tr w:rsidR="00BF68B1" w:rsidRPr="0056327E" w14:paraId="4A804164" w14:textId="77777777" w:rsidTr="00E83B41">
        <w:trPr>
          <w:trHeight w:val="405"/>
        </w:trPr>
        <w:tc>
          <w:tcPr>
            <w:tcW w:w="9746"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3259373"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6. Nome do representante e e-mail</w:t>
            </w:r>
          </w:p>
        </w:tc>
        <w:tc>
          <w:tcPr>
            <w:tcW w:w="466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53965D25"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7. CPF</w:t>
            </w:r>
          </w:p>
        </w:tc>
      </w:tr>
      <w:tr w:rsidR="00BF68B1" w:rsidRPr="0056327E" w14:paraId="41F1FDD2" w14:textId="77777777" w:rsidTr="00E83B41">
        <w:trPr>
          <w:trHeight w:val="930"/>
        </w:trPr>
        <w:tc>
          <w:tcPr>
            <w:tcW w:w="14412" w:type="dxa"/>
            <w:gridSpan w:val="7"/>
            <w:tcBorders>
              <w:top w:val="single" w:sz="4" w:space="0" w:color="auto"/>
              <w:left w:val="single" w:sz="4" w:space="0" w:color="auto"/>
              <w:bottom w:val="single" w:sz="4" w:space="0" w:color="auto"/>
              <w:right w:val="single" w:sz="4" w:space="0" w:color="000000"/>
            </w:tcBorders>
            <w:shd w:val="clear" w:color="000000" w:fill="8DB4E3"/>
            <w:noWrap/>
            <w:vAlign w:val="center"/>
            <w:hideMark/>
          </w:tcPr>
          <w:p w14:paraId="355967DB"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III - RELAÇÃO DE PRODUTOS</w:t>
            </w:r>
          </w:p>
        </w:tc>
      </w:tr>
      <w:tr w:rsidR="00BF68B1" w:rsidRPr="0056327E" w14:paraId="0A5E35D3" w14:textId="77777777" w:rsidTr="00E83B41">
        <w:trPr>
          <w:trHeight w:val="375"/>
        </w:trPr>
        <w:tc>
          <w:tcPr>
            <w:tcW w:w="2106" w:type="dxa"/>
            <w:tcBorders>
              <w:top w:val="nil"/>
              <w:left w:val="single" w:sz="4" w:space="0" w:color="auto"/>
              <w:bottom w:val="single" w:sz="4" w:space="0" w:color="auto"/>
              <w:right w:val="single" w:sz="4" w:space="0" w:color="auto"/>
            </w:tcBorders>
            <w:shd w:val="clear" w:color="auto" w:fill="auto"/>
            <w:noWrap/>
            <w:vAlign w:val="center"/>
            <w:hideMark/>
          </w:tcPr>
          <w:p w14:paraId="7BA3432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xml:space="preserve">1. Produto  </w:t>
            </w:r>
          </w:p>
        </w:tc>
        <w:tc>
          <w:tcPr>
            <w:tcW w:w="2162" w:type="dxa"/>
            <w:tcBorders>
              <w:top w:val="nil"/>
              <w:left w:val="nil"/>
              <w:bottom w:val="single" w:sz="4" w:space="0" w:color="auto"/>
              <w:right w:val="single" w:sz="4" w:space="0" w:color="auto"/>
            </w:tcBorders>
            <w:shd w:val="clear" w:color="auto" w:fill="auto"/>
            <w:noWrap/>
            <w:vAlign w:val="center"/>
            <w:hideMark/>
          </w:tcPr>
          <w:p w14:paraId="4153C4D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2. Unidade</w:t>
            </w:r>
          </w:p>
        </w:tc>
        <w:tc>
          <w:tcPr>
            <w:tcW w:w="2916" w:type="dxa"/>
            <w:tcBorders>
              <w:top w:val="nil"/>
              <w:left w:val="nil"/>
              <w:bottom w:val="single" w:sz="4" w:space="0" w:color="auto"/>
              <w:right w:val="single" w:sz="4" w:space="0" w:color="auto"/>
            </w:tcBorders>
            <w:shd w:val="clear" w:color="auto" w:fill="auto"/>
            <w:noWrap/>
            <w:vAlign w:val="center"/>
            <w:hideMark/>
          </w:tcPr>
          <w:p w14:paraId="45B2992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3. Quantidade</w:t>
            </w:r>
          </w:p>
        </w:tc>
        <w:tc>
          <w:tcPr>
            <w:tcW w:w="3431"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FAA90C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xml:space="preserve"> 4. Preço de Aquisição*</w:t>
            </w:r>
          </w:p>
        </w:tc>
        <w:tc>
          <w:tcPr>
            <w:tcW w:w="3797" w:type="dxa"/>
            <w:vMerge w:val="restart"/>
            <w:tcBorders>
              <w:top w:val="nil"/>
              <w:left w:val="single" w:sz="4" w:space="0" w:color="auto"/>
              <w:bottom w:val="single" w:sz="4" w:space="0" w:color="000000"/>
              <w:right w:val="single" w:sz="4" w:space="0" w:color="auto"/>
            </w:tcBorders>
            <w:shd w:val="clear" w:color="auto" w:fill="auto"/>
            <w:vAlign w:val="center"/>
            <w:hideMark/>
          </w:tcPr>
          <w:p w14:paraId="7D824A0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5. Cronograma de Entrega dos Produtos</w:t>
            </w:r>
          </w:p>
        </w:tc>
      </w:tr>
      <w:tr w:rsidR="00BF68B1" w:rsidRPr="0056327E" w14:paraId="4DDC5E03" w14:textId="77777777" w:rsidTr="00E83B41">
        <w:trPr>
          <w:trHeight w:val="510"/>
        </w:trPr>
        <w:tc>
          <w:tcPr>
            <w:tcW w:w="2106" w:type="dxa"/>
            <w:tcBorders>
              <w:top w:val="nil"/>
              <w:left w:val="single" w:sz="4" w:space="0" w:color="auto"/>
              <w:bottom w:val="single" w:sz="4" w:space="0" w:color="auto"/>
              <w:right w:val="single" w:sz="4" w:space="0" w:color="auto"/>
            </w:tcBorders>
            <w:shd w:val="clear" w:color="auto" w:fill="auto"/>
            <w:noWrap/>
            <w:vAlign w:val="center"/>
            <w:hideMark/>
          </w:tcPr>
          <w:p w14:paraId="5B43A64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162" w:type="dxa"/>
            <w:tcBorders>
              <w:top w:val="nil"/>
              <w:left w:val="nil"/>
              <w:bottom w:val="single" w:sz="4" w:space="0" w:color="auto"/>
              <w:right w:val="single" w:sz="4" w:space="0" w:color="auto"/>
            </w:tcBorders>
            <w:shd w:val="clear" w:color="auto" w:fill="auto"/>
            <w:noWrap/>
            <w:vAlign w:val="center"/>
            <w:hideMark/>
          </w:tcPr>
          <w:p w14:paraId="4D50098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916" w:type="dxa"/>
            <w:tcBorders>
              <w:top w:val="nil"/>
              <w:left w:val="nil"/>
              <w:bottom w:val="single" w:sz="4" w:space="0" w:color="auto"/>
              <w:right w:val="single" w:sz="4" w:space="0" w:color="auto"/>
            </w:tcBorders>
            <w:shd w:val="clear" w:color="auto" w:fill="auto"/>
            <w:noWrap/>
            <w:vAlign w:val="center"/>
            <w:hideMark/>
          </w:tcPr>
          <w:p w14:paraId="128B52C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562" w:type="dxa"/>
            <w:tcBorders>
              <w:top w:val="nil"/>
              <w:left w:val="nil"/>
              <w:bottom w:val="single" w:sz="4" w:space="0" w:color="auto"/>
              <w:right w:val="single" w:sz="4" w:space="0" w:color="auto"/>
            </w:tcBorders>
            <w:shd w:val="clear" w:color="auto" w:fill="auto"/>
            <w:noWrap/>
            <w:vAlign w:val="center"/>
            <w:hideMark/>
          </w:tcPr>
          <w:p w14:paraId="05F4172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xml:space="preserve">4.1. Unitário </w:t>
            </w:r>
          </w:p>
        </w:tc>
        <w:tc>
          <w:tcPr>
            <w:tcW w:w="86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029121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4.2. Total</w:t>
            </w:r>
          </w:p>
        </w:tc>
        <w:tc>
          <w:tcPr>
            <w:tcW w:w="3797" w:type="dxa"/>
            <w:vMerge/>
            <w:tcBorders>
              <w:top w:val="nil"/>
              <w:left w:val="single" w:sz="4" w:space="0" w:color="auto"/>
              <w:bottom w:val="single" w:sz="4" w:space="0" w:color="000000"/>
              <w:right w:val="single" w:sz="4" w:space="0" w:color="auto"/>
            </w:tcBorders>
            <w:vAlign w:val="center"/>
            <w:hideMark/>
          </w:tcPr>
          <w:p w14:paraId="42A84E9B" w14:textId="77777777" w:rsidR="00BF68B1" w:rsidRPr="0056327E" w:rsidRDefault="00BF68B1" w:rsidP="00E83B41">
            <w:pPr>
              <w:spacing w:line="276" w:lineRule="auto"/>
              <w:rPr>
                <w:rFonts w:ascii="Arial" w:hAnsi="Arial" w:cs="Arial"/>
                <w:color w:val="000000"/>
                <w:lang w:eastAsia="pt-BR"/>
              </w:rPr>
            </w:pPr>
          </w:p>
        </w:tc>
      </w:tr>
      <w:tr w:rsidR="00BF68B1" w:rsidRPr="0056327E" w14:paraId="44B42C83" w14:textId="77777777" w:rsidTr="00E83B41">
        <w:trPr>
          <w:trHeight w:val="435"/>
        </w:trPr>
        <w:tc>
          <w:tcPr>
            <w:tcW w:w="2106" w:type="dxa"/>
            <w:tcBorders>
              <w:top w:val="nil"/>
              <w:left w:val="single" w:sz="4" w:space="0" w:color="auto"/>
              <w:bottom w:val="single" w:sz="4" w:space="0" w:color="auto"/>
              <w:right w:val="single" w:sz="4" w:space="0" w:color="auto"/>
            </w:tcBorders>
            <w:shd w:val="clear" w:color="auto" w:fill="auto"/>
            <w:noWrap/>
            <w:vAlign w:val="center"/>
            <w:hideMark/>
          </w:tcPr>
          <w:p w14:paraId="1A0F68D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162" w:type="dxa"/>
            <w:tcBorders>
              <w:top w:val="nil"/>
              <w:left w:val="nil"/>
              <w:bottom w:val="single" w:sz="4" w:space="0" w:color="auto"/>
              <w:right w:val="single" w:sz="4" w:space="0" w:color="auto"/>
            </w:tcBorders>
            <w:shd w:val="clear" w:color="auto" w:fill="auto"/>
            <w:noWrap/>
            <w:vAlign w:val="center"/>
            <w:hideMark/>
          </w:tcPr>
          <w:p w14:paraId="5C34D79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916" w:type="dxa"/>
            <w:tcBorders>
              <w:top w:val="nil"/>
              <w:left w:val="nil"/>
              <w:bottom w:val="single" w:sz="4" w:space="0" w:color="auto"/>
              <w:right w:val="single" w:sz="4" w:space="0" w:color="auto"/>
            </w:tcBorders>
            <w:shd w:val="clear" w:color="auto" w:fill="auto"/>
            <w:noWrap/>
            <w:vAlign w:val="center"/>
            <w:hideMark/>
          </w:tcPr>
          <w:p w14:paraId="723FA88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562" w:type="dxa"/>
            <w:tcBorders>
              <w:top w:val="nil"/>
              <w:left w:val="nil"/>
              <w:bottom w:val="single" w:sz="4" w:space="0" w:color="auto"/>
              <w:right w:val="single" w:sz="4" w:space="0" w:color="auto"/>
            </w:tcBorders>
            <w:shd w:val="clear" w:color="auto" w:fill="auto"/>
            <w:noWrap/>
            <w:vAlign w:val="center"/>
            <w:hideMark/>
          </w:tcPr>
          <w:p w14:paraId="0F301EE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443" w:type="dxa"/>
            <w:tcBorders>
              <w:top w:val="nil"/>
              <w:left w:val="nil"/>
              <w:bottom w:val="single" w:sz="4" w:space="0" w:color="auto"/>
              <w:right w:val="single" w:sz="4" w:space="0" w:color="auto"/>
            </w:tcBorders>
            <w:shd w:val="clear" w:color="auto" w:fill="auto"/>
            <w:noWrap/>
            <w:vAlign w:val="center"/>
            <w:hideMark/>
          </w:tcPr>
          <w:p w14:paraId="441D524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426" w:type="dxa"/>
            <w:tcBorders>
              <w:top w:val="nil"/>
              <w:left w:val="nil"/>
              <w:bottom w:val="single" w:sz="4" w:space="0" w:color="auto"/>
              <w:right w:val="single" w:sz="4" w:space="0" w:color="auto"/>
            </w:tcBorders>
            <w:shd w:val="clear" w:color="auto" w:fill="auto"/>
            <w:noWrap/>
            <w:vAlign w:val="center"/>
            <w:hideMark/>
          </w:tcPr>
          <w:p w14:paraId="33E9BAD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797" w:type="dxa"/>
            <w:tcBorders>
              <w:top w:val="nil"/>
              <w:left w:val="nil"/>
              <w:bottom w:val="single" w:sz="4" w:space="0" w:color="auto"/>
              <w:right w:val="single" w:sz="4" w:space="0" w:color="auto"/>
            </w:tcBorders>
            <w:shd w:val="clear" w:color="auto" w:fill="auto"/>
            <w:noWrap/>
            <w:vAlign w:val="center"/>
            <w:hideMark/>
          </w:tcPr>
          <w:p w14:paraId="28B1B68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2979A031" w14:textId="77777777" w:rsidTr="00E83B41">
        <w:trPr>
          <w:trHeight w:val="405"/>
        </w:trPr>
        <w:tc>
          <w:tcPr>
            <w:tcW w:w="2106" w:type="dxa"/>
            <w:tcBorders>
              <w:top w:val="nil"/>
              <w:left w:val="single" w:sz="4" w:space="0" w:color="auto"/>
              <w:bottom w:val="single" w:sz="4" w:space="0" w:color="auto"/>
              <w:right w:val="single" w:sz="4" w:space="0" w:color="auto"/>
            </w:tcBorders>
            <w:shd w:val="clear" w:color="auto" w:fill="auto"/>
            <w:noWrap/>
            <w:vAlign w:val="center"/>
            <w:hideMark/>
          </w:tcPr>
          <w:p w14:paraId="4F1C84C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162" w:type="dxa"/>
            <w:tcBorders>
              <w:top w:val="nil"/>
              <w:left w:val="nil"/>
              <w:bottom w:val="single" w:sz="4" w:space="0" w:color="auto"/>
              <w:right w:val="single" w:sz="4" w:space="0" w:color="auto"/>
            </w:tcBorders>
            <w:shd w:val="clear" w:color="auto" w:fill="auto"/>
            <w:noWrap/>
            <w:vAlign w:val="center"/>
            <w:hideMark/>
          </w:tcPr>
          <w:p w14:paraId="141E319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916" w:type="dxa"/>
            <w:tcBorders>
              <w:top w:val="nil"/>
              <w:left w:val="nil"/>
              <w:bottom w:val="single" w:sz="4" w:space="0" w:color="auto"/>
              <w:right w:val="single" w:sz="4" w:space="0" w:color="auto"/>
            </w:tcBorders>
            <w:shd w:val="clear" w:color="auto" w:fill="auto"/>
            <w:noWrap/>
            <w:vAlign w:val="center"/>
            <w:hideMark/>
          </w:tcPr>
          <w:p w14:paraId="656228C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562" w:type="dxa"/>
            <w:tcBorders>
              <w:top w:val="nil"/>
              <w:left w:val="nil"/>
              <w:bottom w:val="single" w:sz="4" w:space="0" w:color="auto"/>
              <w:right w:val="single" w:sz="4" w:space="0" w:color="auto"/>
            </w:tcBorders>
            <w:shd w:val="clear" w:color="auto" w:fill="auto"/>
            <w:noWrap/>
            <w:vAlign w:val="center"/>
            <w:hideMark/>
          </w:tcPr>
          <w:p w14:paraId="01C344D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443" w:type="dxa"/>
            <w:tcBorders>
              <w:top w:val="nil"/>
              <w:left w:val="nil"/>
              <w:bottom w:val="single" w:sz="4" w:space="0" w:color="auto"/>
              <w:right w:val="single" w:sz="4" w:space="0" w:color="auto"/>
            </w:tcBorders>
            <w:shd w:val="clear" w:color="auto" w:fill="auto"/>
            <w:noWrap/>
            <w:vAlign w:val="center"/>
            <w:hideMark/>
          </w:tcPr>
          <w:p w14:paraId="3B34D12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426" w:type="dxa"/>
            <w:tcBorders>
              <w:top w:val="nil"/>
              <w:left w:val="nil"/>
              <w:bottom w:val="single" w:sz="4" w:space="0" w:color="auto"/>
              <w:right w:val="single" w:sz="4" w:space="0" w:color="auto"/>
            </w:tcBorders>
            <w:shd w:val="clear" w:color="auto" w:fill="auto"/>
            <w:noWrap/>
            <w:vAlign w:val="center"/>
            <w:hideMark/>
          </w:tcPr>
          <w:p w14:paraId="7449D33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797" w:type="dxa"/>
            <w:tcBorders>
              <w:top w:val="nil"/>
              <w:left w:val="nil"/>
              <w:bottom w:val="single" w:sz="4" w:space="0" w:color="auto"/>
              <w:right w:val="single" w:sz="4" w:space="0" w:color="auto"/>
            </w:tcBorders>
            <w:shd w:val="clear" w:color="auto" w:fill="auto"/>
            <w:noWrap/>
            <w:vAlign w:val="center"/>
            <w:hideMark/>
          </w:tcPr>
          <w:p w14:paraId="4F37C47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280D240B" w14:textId="77777777" w:rsidTr="00E83B41">
        <w:trPr>
          <w:trHeight w:val="480"/>
        </w:trPr>
        <w:tc>
          <w:tcPr>
            <w:tcW w:w="14412"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A0334CB" w14:textId="6B7E9509"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 xml:space="preserve">OBS: * Preço publicado no Edital nº </w:t>
            </w:r>
            <w:r w:rsidR="000B3F80">
              <w:rPr>
                <w:rFonts w:ascii="Arial" w:hAnsi="Arial" w:cs="Arial"/>
                <w:color w:val="000000"/>
                <w:lang w:eastAsia="pt-BR"/>
              </w:rPr>
              <w:t>003/2025</w:t>
            </w:r>
            <w:r w:rsidRPr="0056327E">
              <w:rPr>
                <w:rFonts w:ascii="Arial" w:hAnsi="Arial" w:cs="Arial"/>
                <w:color w:val="000000"/>
                <w:lang w:eastAsia="pt-BR"/>
              </w:rPr>
              <w:t>.</w:t>
            </w:r>
          </w:p>
        </w:tc>
      </w:tr>
      <w:tr w:rsidR="00BF68B1" w:rsidRPr="0056327E" w14:paraId="146D55BE" w14:textId="77777777" w:rsidTr="00E83B41">
        <w:trPr>
          <w:trHeight w:val="390"/>
        </w:trPr>
        <w:tc>
          <w:tcPr>
            <w:tcW w:w="14412"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B2C7AB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Declaro estar de acordo com as condições estabelecidas neste projeto e que as informações acima conferem com as condições de fornecimento.</w:t>
            </w:r>
          </w:p>
        </w:tc>
      </w:tr>
      <w:tr w:rsidR="00BF68B1" w:rsidRPr="0056327E" w14:paraId="55D46C77" w14:textId="77777777" w:rsidTr="00E83B41">
        <w:trPr>
          <w:trHeight w:val="585"/>
        </w:trPr>
        <w:tc>
          <w:tcPr>
            <w:tcW w:w="426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17F0C8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Local e Data</w:t>
            </w:r>
          </w:p>
        </w:tc>
        <w:tc>
          <w:tcPr>
            <w:tcW w:w="5921"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42105AD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Assinatura do Representante do Grupo Formal</w:t>
            </w:r>
          </w:p>
        </w:tc>
        <w:tc>
          <w:tcPr>
            <w:tcW w:w="4223"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87A45C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Fone/E-mail:</w:t>
            </w:r>
          </w:p>
        </w:tc>
      </w:tr>
      <w:tr w:rsidR="00BF68B1" w:rsidRPr="0056327E" w14:paraId="1FBFE5BA" w14:textId="77777777" w:rsidTr="00E83B41">
        <w:trPr>
          <w:trHeight w:val="420"/>
        </w:trPr>
        <w:tc>
          <w:tcPr>
            <w:tcW w:w="2106" w:type="dxa"/>
            <w:tcBorders>
              <w:top w:val="nil"/>
              <w:left w:val="single" w:sz="4" w:space="0" w:color="auto"/>
              <w:bottom w:val="single" w:sz="4" w:space="0" w:color="auto"/>
              <w:right w:val="single" w:sz="4" w:space="0" w:color="auto"/>
            </w:tcBorders>
            <w:shd w:val="clear" w:color="auto" w:fill="auto"/>
            <w:noWrap/>
            <w:vAlign w:val="center"/>
            <w:hideMark/>
          </w:tcPr>
          <w:p w14:paraId="5151E46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162" w:type="dxa"/>
            <w:tcBorders>
              <w:top w:val="nil"/>
              <w:left w:val="nil"/>
              <w:bottom w:val="single" w:sz="4" w:space="0" w:color="auto"/>
              <w:right w:val="single" w:sz="4" w:space="0" w:color="auto"/>
            </w:tcBorders>
            <w:shd w:val="clear" w:color="auto" w:fill="auto"/>
            <w:noWrap/>
            <w:vAlign w:val="center"/>
            <w:hideMark/>
          </w:tcPr>
          <w:p w14:paraId="4DB40EB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916" w:type="dxa"/>
            <w:tcBorders>
              <w:top w:val="nil"/>
              <w:left w:val="nil"/>
              <w:bottom w:val="single" w:sz="4" w:space="0" w:color="auto"/>
              <w:right w:val="single" w:sz="4" w:space="0" w:color="auto"/>
            </w:tcBorders>
            <w:shd w:val="clear" w:color="auto" w:fill="auto"/>
            <w:noWrap/>
            <w:vAlign w:val="center"/>
            <w:hideMark/>
          </w:tcPr>
          <w:p w14:paraId="0FA597B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562" w:type="dxa"/>
            <w:tcBorders>
              <w:top w:val="nil"/>
              <w:left w:val="nil"/>
              <w:bottom w:val="single" w:sz="4" w:space="0" w:color="auto"/>
              <w:right w:val="single" w:sz="4" w:space="0" w:color="auto"/>
            </w:tcBorders>
            <w:shd w:val="clear" w:color="auto" w:fill="auto"/>
            <w:noWrap/>
            <w:vAlign w:val="center"/>
            <w:hideMark/>
          </w:tcPr>
          <w:p w14:paraId="5EBB00E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443" w:type="dxa"/>
            <w:tcBorders>
              <w:top w:val="nil"/>
              <w:left w:val="nil"/>
              <w:bottom w:val="single" w:sz="4" w:space="0" w:color="auto"/>
              <w:right w:val="single" w:sz="4" w:space="0" w:color="auto"/>
            </w:tcBorders>
            <w:shd w:val="clear" w:color="auto" w:fill="auto"/>
            <w:noWrap/>
            <w:vAlign w:val="center"/>
            <w:hideMark/>
          </w:tcPr>
          <w:p w14:paraId="471E968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426" w:type="dxa"/>
            <w:tcBorders>
              <w:top w:val="nil"/>
              <w:left w:val="nil"/>
              <w:bottom w:val="single" w:sz="4" w:space="0" w:color="auto"/>
              <w:right w:val="single" w:sz="4" w:space="0" w:color="auto"/>
            </w:tcBorders>
            <w:shd w:val="clear" w:color="auto" w:fill="auto"/>
            <w:noWrap/>
            <w:vAlign w:val="center"/>
            <w:hideMark/>
          </w:tcPr>
          <w:p w14:paraId="7B8289F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797" w:type="dxa"/>
            <w:tcBorders>
              <w:top w:val="nil"/>
              <w:left w:val="nil"/>
              <w:bottom w:val="single" w:sz="4" w:space="0" w:color="auto"/>
              <w:right w:val="single" w:sz="4" w:space="0" w:color="auto"/>
            </w:tcBorders>
            <w:shd w:val="clear" w:color="auto" w:fill="auto"/>
            <w:noWrap/>
            <w:vAlign w:val="center"/>
            <w:hideMark/>
          </w:tcPr>
          <w:p w14:paraId="59F4CF4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4AE5B5C9" w14:textId="77777777" w:rsidTr="00E83B41">
        <w:trPr>
          <w:trHeight w:val="450"/>
        </w:trPr>
        <w:tc>
          <w:tcPr>
            <w:tcW w:w="2106" w:type="dxa"/>
            <w:tcBorders>
              <w:top w:val="nil"/>
              <w:left w:val="single" w:sz="4" w:space="0" w:color="auto"/>
              <w:bottom w:val="single" w:sz="4" w:space="0" w:color="auto"/>
              <w:right w:val="single" w:sz="4" w:space="0" w:color="auto"/>
            </w:tcBorders>
            <w:shd w:val="clear" w:color="auto" w:fill="auto"/>
            <w:noWrap/>
            <w:vAlign w:val="center"/>
            <w:hideMark/>
          </w:tcPr>
          <w:p w14:paraId="1FDCE6B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162" w:type="dxa"/>
            <w:tcBorders>
              <w:top w:val="nil"/>
              <w:left w:val="nil"/>
              <w:bottom w:val="single" w:sz="4" w:space="0" w:color="auto"/>
              <w:right w:val="single" w:sz="4" w:space="0" w:color="auto"/>
            </w:tcBorders>
            <w:shd w:val="clear" w:color="auto" w:fill="auto"/>
            <w:noWrap/>
            <w:vAlign w:val="center"/>
            <w:hideMark/>
          </w:tcPr>
          <w:p w14:paraId="788CB62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916" w:type="dxa"/>
            <w:tcBorders>
              <w:top w:val="nil"/>
              <w:left w:val="nil"/>
              <w:bottom w:val="single" w:sz="4" w:space="0" w:color="auto"/>
              <w:right w:val="single" w:sz="4" w:space="0" w:color="auto"/>
            </w:tcBorders>
            <w:shd w:val="clear" w:color="auto" w:fill="auto"/>
            <w:noWrap/>
            <w:vAlign w:val="center"/>
            <w:hideMark/>
          </w:tcPr>
          <w:p w14:paraId="4934D9A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562" w:type="dxa"/>
            <w:tcBorders>
              <w:top w:val="nil"/>
              <w:left w:val="nil"/>
              <w:bottom w:val="single" w:sz="4" w:space="0" w:color="auto"/>
              <w:right w:val="single" w:sz="4" w:space="0" w:color="auto"/>
            </w:tcBorders>
            <w:shd w:val="clear" w:color="auto" w:fill="auto"/>
            <w:noWrap/>
            <w:vAlign w:val="center"/>
            <w:hideMark/>
          </w:tcPr>
          <w:p w14:paraId="0B8F7DB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443" w:type="dxa"/>
            <w:tcBorders>
              <w:top w:val="nil"/>
              <w:left w:val="nil"/>
              <w:bottom w:val="single" w:sz="4" w:space="0" w:color="auto"/>
              <w:right w:val="single" w:sz="4" w:space="0" w:color="auto"/>
            </w:tcBorders>
            <w:shd w:val="clear" w:color="auto" w:fill="auto"/>
            <w:noWrap/>
            <w:vAlign w:val="center"/>
            <w:hideMark/>
          </w:tcPr>
          <w:p w14:paraId="1AD6B45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426" w:type="dxa"/>
            <w:tcBorders>
              <w:top w:val="nil"/>
              <w:left w:val="nil"/>
              <w:bottom w:val="single" w:sz="4" w:space="0" w:color="auto"/>
              <w:right w:val="single" w:sz="4" w:space="0" w:color="auto"/>
            </w:tcBorders>
            <w:shd w:val="clear" w:color="auto" w:fill="auto"/>
            <w:noWrap/>
            <w:vAlign w:val="center"/>
            <w:hideMark/>
          </w:tcPr>
          <w:p w14:paraId="39D145C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797" w:type="dxa"/>
            <w:tcBorders>
              <w:top w:val="nil"/>
              <w:left w:val="nil"/>
              <w:bottom w:val="single" w:sz="4" w:space="0" w:color="auto"/>
              <w:right w:val="single" w:sz="4" w:space="0" w:color="auto"/>
            </w:tcBorders>
            <w:shd w:val="clear" w:color="auto" w:fill="auto"/>
            <w:noWrap/>
            <w:vAlign w:val="center"/>
            <w:hideMark/>
          </w:tcPr>
          <w:p w14:paraId="2C6F74E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bl>
    <w:p w14:paraId="697BCC5D"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4D5BFEA6"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5D45119A"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r w:rsidRPr="0056327E">
        <w:rPr>
          <w:rFonts w:ascii="Arial" w:hAnsi="Arial" w:cs="Arial"/>
          <w:b/>
          <w:color w:val="000000"/>
          <w:lang w:eastAsia="pt-BR"/>
        </w:rPr>
        <w:br w:type="page"/>
      </w:r>
      <w:r w:rsidRPr="0056327E">
        <w:rPr>
          <w:rFonts w:ascii="Arial" w:hAnsi="Arial" w:cs="Arial"/>
          <w:b/>
          <w:color w:val="000000"/>
          <w:lang w:eastAsia="pt-BR"/>
        </w:rPr>
        <w:lastRenderedPageBreak/>
        <w:t>MODELO PROPOSTO PARA OS GRUPOS INFORMAIS</w:t>
      </w:r>
    </w:p>
    <w:p w14:paraId="3DC11EFB" w14:textId="77777777" w:rsidR="00BF68B1" w:rsidRPr="0056327E" w:rsidRDefault="00BF68B1" w:rsidP="00E83B41">
      <w:pPr>
        <w:autoSpaceDE w:val="0"/>
        <w:autoSpaceDN w:val="0"/>
        <w:adjustRightInd w:val="0"/>
        <w:spacing w:line="276" w:lineRule="auto"/>
        <w:rPr>
          <w:rFonts w:ascii="Arial" w:hAnsi="Arial" w:cs="Arial"/>
          <w:color w:val="FFFFFF"/>
          <w:lang w:eastAsia="pt-BR"/>
        </w:rPr>
      </w:pPr>
      <w:r w:rsidRPr="0056327E">
        <w:rPr>
          <w:rFonts w:ascii="Arial" w:hAnsi="Arial" w:cs="Arial"/>
          <w:color w:val="FFFFFF"/>
          <w:lang w:eastAsia="pt-BR"/>
        </w:rPr>
        <w:t>PROJETO DE VENDA DE GÊNEROS ALIMENTÍCIOS DA AGRICULTURA FAMILIAR PARA ALIMENTAÇÃO ESCOLAR/PNAE</w:t>
      </w:r>
    </w:p>
    <w:p w14:paraId="34CE5B73" w14:textId="77777777" w:rsidR="00BF68B1" w:rsidRPr="0056327E" w:rsidRDefault="00BF68B1" w:rsidP="00E83B41">
      <w:pPr>
        <w:autoSpaceDE w:val="0"/>
        <w:autoSpaceDN w:val="0"/>
        <w:adjustRightInd w:val="0"/>
        <w:spacing w:line="276" w:lineRule="auto"/>
        <w:rPr>
          <w:rFonts w:ascii="Arial" w:hAnsi="Arial" w:cs="Arial"/>
          <w:color w:val="FFFFFF"/>
          <w:lang w:eastAsia="pt-BR"/>
        </w:rPr>
      </w:pPr>
      <w:r w:rsidRPr="0056327E">
        <w:rPr>
          <w:rFonts w:ascii="Arial" w:hAnsi="Arial" w:cs="Arial"/>
          <w:color w:val="FFFFFF"/>
          <w:lang w:eastAsia="pt-BR"/>
        </w:rPr>
        <w:t>I</w:t>
      </w:r>
    </w:p>
    <w:tbl>
      <w:tblPr>
        <w:tblW w:w="14573" w:type="dxa"/>
        <w:tblInd w:w="54" w:type="dxa"/>
        <w:tblCellMar>
          <w:left w:w="70" w:type="dxa"/>
          <w:right w:w="70" w:type="dxa"/>
        </w:tblCellMar>
        <w:tblLook w:val="04A0" w:firstRow="1" w:lastRow="0" w:firstColumn="1" w:lastColumn="0" w:noHBand="0" w:noVBand="1"/>
      </w:tblPr>
      <w:tblGrid>
        <w:gridCol w:w="1960"/>
        <w:gridCol w:w="1317"/>
        <w:gridCol w:w="1960"/>
        <w:gridCol w:w="1158"/>
        <w:gridCol w:w="438"/>
        <w:gridCol w:w="1960"/>
        <w:gridCol w:w="1980"/>
        <w:gridCol w:w="1920"/>
        <w:gridCol w:w="1880"/>
      </w:tblGrid>
      <w:tr w:rsidR="00BF68B1" w:rsidRPr="0056327E" w14:paraId="203C54E2" w14:textId="77777777" w:rsidTr="00E83B41">
        <w:trPr>
          <w:trHeight w:val="435"/>
        </w:trPr>
        <w:tc>
          <w:tcPr>
            <w:tcW w:w="14573" w:type="dxa"/>
            <w:gridSpan w:val="9"/>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6B972391"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PROJETO DE VENDA DE GÊNEROS ALIMENTÍCIOS DA AGRICULTURA FAMILIAR PARA ALIMENTAÇÃO ESCOLAR/PNAE</w:t>
            </w:r>
          </w:p>
        </w:tc>
      </w:tr>
      <w:tr w:rsidR="00BF68B1" w:rsidRPr="0056327E" w14:paraId="6CC9FFD8" w14:textId="77777777" w:rsidTr="00E83B41">
        <w:trPr>
          <w:trHeight w:val="465"/>
        </w:trPr>
        <w:tc>
          <w:tcPr>
            <w:tcW w:w="14573" w:type="dxa"/>
            <w:gridSpan w:val="9"/>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45912876" w14:textId="1625E353"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 xml:space="preserve">IDENTIFICAÇÃO DA PROPOSTA DE ATENDIMENTO AO EDITAL/CHAMADA PÚBLICA Nº </w:t>
            </w:r>
            <w:r w:rsidR="000B3F80">
              <w:rPr>
                <w:rFonts w:ascii="Arial" w:hAnsi="Arial" w:cs="Arial"/>
                <w:b/>
                <w:bCs/>
                <w:color w:val="FFFFFF"/>
                <w:lang w:eastAsia="pt-BR"/>
              </w:rPr>
              <w:t>003/2025</w:t>
            </w:r>
          </w:p>
        </w:tc>
      </w:tr>
      <w:tr w:rsidR="00BF68B1" w:rsidRPr="0056327E" w14:paraId="02F93AAB" w14:textId="77777777" w:rsidTr="00E83B41">
        <w:trPr>
          <w:trHeight w:val="510"/>
        </w:trPr>
        <w:tc>
          <w:tcPr>
            <w:tcW w:w="14573" w:type="dxa"/>
            <w:gridSpan w:val="9"/>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1C68FE87"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I - IDENTIFICAÇÃO DOS FORNECEDORES</w:t>
            </w:r>
          </w:p>
        </w:tc>
      </w:tr>
      <w:tr w:rsidR="00BF68B1" w:rsidRPr="0056327E" w14:paraId="420DE556" w14:textId="77777777" w:rsidTr="00E83B41">
        <w:trPr>
          <w:trHeight w:val="780"/>
        </w:trPr>
        <w:tc>
          <w:tcPr>
            <w:tcW w:w="14573" w:type="dxa"/>
            <w:gridSpan w:val="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4C5963" w14:textId="77777777" w:rsidR="00BF68B1" w:rsidRPr="0056327E" w:rsidRDefault="00BF68B1" w:rsidP="00E83B41">
            <w:pPr>
              <w:spacing w:line="276" w:lineRule="auto"/>
              <w:jc w:val="center"/>
              <w:rPr>
                <w:rFonts w:ascii="Arial" w:hAnsi="Arial" w:cs="Arial"/>
                <w:b/>
                <w:bCs/>
                <w:lang w:eastAsia="pt-BR"/>
              </w:rPr>
            </w:pPr>
            <w:r w:rsidRPr="0056327E">
              <w:rPr>
                <w:rFonts w:ascii="Arial" w:hAnsi="Arial" w:cs="Arial"/>
                <w:b/>
                <w:bCs/>
                <w:lang w:eastAsia="pt-BR"/>
              </w:rPr>
              <w:t>GRUPO INFORMAL</w:t>
            </w:r>
          </w:p>
        </w:tc>
      </w:tr>
      <w:tr w:rsidR="00BF68B1" w:rsidRPr="0056327E" w14:paraId="073BAAE6" w14:textId="77777777" w:rsidTr="00E83B41">
        <w:trPr>
          <w:trHeight w:val="435"/>
        </w:trPr>
        <w:tc>
          <w:tcPr>
            <w:tcW w:w="523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23F1D4"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 Nome do Proponente</w:t>
            </w:r>
          </w:p>
        </w:tc>
        <w:tc>
          <w:tcPr>
            <w:tcW w:w="9336" w:type="dxa"/>
            <w:gridSpan w:val="6"/>
            <w:tcBorders>
              <w:top w:val="single" w:sz="4" w:space="0" w:color="auto"/>
              <w:left w:val="nil"/>
              <w:bottom w:val="single" w:sz="4" w:space="0" w:color="auto"/>
              <w:right w:val="single" w:sz="4" w:space="0" w:color="auto"/>
            </w:tcBorders>
            <w:shd w:val="clear" w:color="auto" w:fill="auto"/>
            <w:noWrap/>
            <w:vAlign w:val="center"/>
            <w:hideMark/>
          </w:tcPr>
          <w:p w14:paraId="400126D6"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2. CPF</w:t>
            </w:r>
          </w:p>
        </w:tc>
      </w:tr>
      <w:tr w:rsidR="00BF68B1" w:rsidRPr="0056327E" w14:paraId="71BCE004" w14:textId="77777777" w:rsidTr="00E83B41">
        <w:trPr>
          <w:trHeight w:val="465"/>
        </w:trPr>
        <w:tc>
          <w:tcPr>
            <w:tcW w:w="523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7F427"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3. Endereço</w:t>
            </w:r>
          </w:p>
        </w:tc>
        <w:tc>
          <w:tcPr>
            <w:tcW w:w="5536" w:type="dxa"/>
            <w:gridSpan w:val="4"/>
            <w:tcBorders>
              <w:top w:val="single" w:sz="4" w:space="0" w:color="auto"/>
              <w:left w:val="nil"/>
              <w:bottom w:val="single" w:sz="4" w:space="0" w:color="auto"/>
              <w:right w:val="single" w:sz="4" w:space="0" w:color="auto"/>
            </w:tcBorders>
            <w:shd w:val="clear" w:color="auto" w:fill="auto"/>
            <w:noWrap/>
            <w:vAlign w:val="center"/>
            <w:hideMark/>
          </w:tcPr>
          <w:p w14:paraId="0CFE314C"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4. Município/UF</w:t>
            </w:r>
          </w:p>
        </w:tc>
        <w:tc>
          <w:tcPr>
            <w:tcW w:w="380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EB5DBC5"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5. CEP</w:t>
            </w:r>
          </w:p>
        </w:tc>
      </w:tr>
      <w:tr w:rsidR="00BF68B1" w:rsidRPr="0056327E" w14:paraId="0FA0BC85" w14:textId="77777777" w:rsidTr="00E83B41">
        <w:trPr>
          <w:trHeight w:val="435"/>
        </w:trPr>
        <w:tc>
          <w:tcPr>
            <w:tcW w:w="523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AF648"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6. E-mail (quando houver)</w:t>
            </w:r>
          </w:p>
        </w:tc>
        <w:tc>
          <w:tcPr>
            <w:tcW w:w="9336" w:type="dxa"/>
            <w:gridSpan w:val="6"/>
            <w:tcBorders>
              <w:top w:val="single" w:sz="4" w:space="0" w:color="auto"/>
              <w:left w:val="nil"/>
              <w:bottom w:val="single" w:sz="4" w:space="0" w:color="auto"/>
              <w:right w:val="single" w:sz="4" w:space="0" w:color="auto"/>
            </w:tcBorders>
            <w:shd w:val="clear" w:color="auto" w:fill="auto"/>
            <w:noWrap/>
            <w:vAlign w:val="center"/>
            <w:hideMark/>
          </w:tcPr>
          <w:p w14:paraId="51F719AC"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7. Fone</w:t>
            </w:r>
          </w:p>
        </w:tc>
      </w:tr>
      <w:tr w:rsidR="00BF68B1" w:rsidRPr="0056327E" w14:paraId="23AD7FE3" w14:textId="77777777" w:rsidTr="00E83B41">
        <w:trPr>
          <w:trHeight w:val="780"/>
        </w:trPr>
        <w:tc>
          <w:tcPr>
            <w:tcW w:w="523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46CF66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8. Organizado por Entidade Articuladora                                                  (   ) Sim    (   ) Não</w:t>
            </w:r>
          </w:p>
        </w:tc>
        <w:tc>
          <w:tcPr>
            <w:tcW w:w="3556" w:type="dxa"/>
            <w:gridSpan w:val="3"/>
            <w:tcBorders>
              <w:top w:val="single" w:sz="4" w:space="0" w:color="auto"/>
              <w:left w:val="nil"/>
              <w:bottom w:val="single" w:sz="4" w:space="0" w:color="auto"/>
              <w:right w:val="single" w:sz="4" w:space="0" w:color="auto"/>
            </w:tcBorders>
            <w:shd w:val="clear" w:color="auto" w:fill="auto"/>
            <w:vAlign w:val="center"/>
            <w:hideMark/>
          </w:tcPr>
          <w:p w14:paraId="0335E78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9.Nome da Entidade Articuladora (quando houver)</w:t>
            </w:r>
          </w:p>
        </w:tc>
        <w:tc>
          <w:tcPr>
            <w:tcW w:w="5780" w:type="dxa"/>
            <w:gridSpan w:val="3"/>
            <w:tcBorders>
              <w:top w:val="single" w:sz="4" w:space="0" w:color="auto"/>
              <w:left w:val="nil"/>
              <w:bottom w:val="single" w:sz="4" w:space="0" w:color="auto"/>
              <w:right w:val="single" w:sz="4" w:space="0" w:color="auto"/>
            </w:tcBorders>
            <w:shd w:val="clear" w:color="auto" w:fill="auto"/>
            <w:noWrap/>
            <w:vAlign w:val="center"/>
            <w:hideMark/>
          </w:tcPr>
          <w:p w14:paraId="4600B1B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10. E-mail/Fone</w:t>
            </w:r>
          </w:p>
        </w:tc>
      </w:tr>
      <w:tr w:rsidR="00BF68B1" w:rsidRPr="0056327E" w14:paraId="4931B47A" w14:textId="77777777" w:rsidTr="00E83B41">
        <w:trPr>
          <w:trHeight w:val="945"/>
        </w:trPr>
        <w:tc>
          <w:tcPr>
            <w:tcW w:w="14573" w:type="dxa"/>
            <w:gridSpan w:val="9"/>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520FF4DD" w14:textId="77777777" w:rsidR="00BF68B1" w:rsidRPr="0056327E" w:rsidRDefault="00BF68B1" w:rsidP="00E83B41">
            <w:pPr>
              <w:spacing w:line="276" w:lineRule="auto"/>
              <w:jc w:val="center"/>
              <w:rPr>
                <w:rFonts w:ascii="Arial" w:hAnsi="Arial" w:cs="Arial"/>
                <w:b/>
                <w:bCs/>
                <w:lang w:eastAsia="pt-BR"/>
              </w:rPr>
            </w:pPr>
            <w:r w:rsidRPr="0056327E">
              <w:rPr>
                <w:rFonts w:ascii="Arial" w:hAnsi="Arial" w:cs="Arial"/>
                <w:b/>
                <w:bCs/>
                <w:lang w:eastAsia="pt-BR"/>
              </w:rPr>
              <w:t>II - FORNECEDORES PARTICIPANTES</w:t>
            </w:r>
          </w:p>
        </w:tc>
      </w:tr>
      <w:tr w:rsidR="00BF68B1" w:rsidRPr="0056327E" w14:paraId="537806AE" w14:textId="77777777" w:rsidTr="00E83B41">
        <w:trPr>
          <w:trHeight w:val="945"/>
        </w:trPr>
        <w:tc>
          <w:tcPr>
            <w:tcW w:w="3277" w:type="dxa"/>
            <w:gridSpan w:val="2"/>
            <w:tcBorders>
              <w:top w:val="nil"/>
              <w:left w:val="single" w:sz="4" w:space="0" w:color="auto"/>
              <w:bottom w:val="single" w:sz="4" w:space="0" w:color="auto"/>
              <w:right w:val="single" w:sz="4" w:space="0" w:color="auto"/>
            </w:tcBorders>
            <w:shd w:val="clear" w:color="auto" w:fill="auto"/>
            <w:vAlign w:val="center"/>
            <w:hideMark/>
          </w:tcPr>
          <w:p w14:paraId="12E57F4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1. Nome do</w:t>
            </w:r>
            <w:r w:rsidRPr="0056327E">
              <w:rPr>
                <w:rFonts w:ascii="Arial" w:hAnsi="Arial" w:cs="Arial"/>
                <w:color w:val="000000"/>
                <w:lang w:eastAsia="pt-BR"/>
              </w:rPr>
              <w:br/>
              <w:t>Agricultor (a)</w:t>
            </w:r>
            <w:r w:rsidRPr="0056327E">
              <w:rPr>
                <w:rFonts w:ascii="Arial" w:hAnsi="Arial" w:cs="Arial"/>
                <w:color w:val="000000"/>
                <w:lang w:eastAsia="pt-BR"/>
              </w:rPr>
              <w:br/>
              <w:t>Familiar</w:t>
            </w:r>
          </w:p>
          <w:p w14:paraId="0950307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118" w:type="dxa"/>
            <w:gridSpan w:val="2"/>
            <w:tcBorders>
              <w:top w:val="nil"/>
              <w:left w:val="nil"/>
              <w:bottom w:val="single" w:sz="4" w:space="0" w:color="auto"/>
              <w:right w:val="single" w:sz="4" w:space="0" w:color="auto"/>
            </w:tcBorders>
            <w:shd w:val="clear" w:color="auto" w:fill="auto"/>
            <w:vAlign w:val="center"/>
            <w:hideMark/>
          </w:tcPr>
          <w:p w14:paraId="64601A1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2. CPF</w:t>
            </w:r>
          </w:p>
          <w:p w14:paraId="55D70FB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398" w:type="dxa"/>
            <w:gridSpan w:val="2"/>
            <w:tcBorders>
              <w:top w:val="nil"/>
              <w:left w:val="nil"/>
              <w:bottom w:val="single" w:sz="4" w:space="0" w:color="auto"/>
              <w:right w:val="single" w:sz="4" w:space="0" w:color="auto"/>
            </w:tcBorders>
            <w:shd w:val="clear" w:color="auto" w:fill="auto"/>
            <w:vAlign w:val="center"/>
            <w:hideMark/>
          </w:tcPr>
          <w:p w14:paraId="3683EF3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3. DAP</w:t>
            </w:r>
          </w:p>
        </w:tc>
        <w:tc>
          <w:tcPr>
            <w:tcW w:w="1980" w:type="dxa"/>
            <w:tcBorders>
              <w:top w:val="nil"/>
              <w:left w:val="nil"/>
              <w:bottom w:val="single" w:sz="4" w:space="0" w:color="auto"/>
              <w:right w:val="single" w:sz="4" w:space="0" w:color="auto"/>
            </w:tcBorders>
            <w:shd w:val="clear" w:color="auto" w:fill="auto"/>
            <w:vAlign w:val="center"/>
            <w:hideMark/>
          </w:tcPr>
          <w:p w14:paraId="7E7D399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4. Banco</w:t>
            </w:r>
          </w:p>
        </w:tc>
        <w:tc>
          <w:tcPr>
            <w:tcW w:w="1920" w:type="dxa"/>
            <w:tcBorders>
              <w:top w:val="nil"/>
              <w:left w:val="nil"/>
              <w:bottom w:val="single" w:sz="4" w:space="0" w:color="auto"/>
              <w:right w:val="single" w:sz="4" w:space="0" w:color="auto"/>
            </w:tcBorders>
            <w:shd w:val="clear" w:color="auto" w:fill="auto"/>
            <w:vAlign w:val="center"/>
            <w:hideMark/>
          </w:tcPr>
          <w:p w14:paraId="2516640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5. Nº Agência</w:t>
            </w:r>
          </w:p>
        </w:tc>
        <w:tc>
          <w:tcPr>
            <w:tcW w:w="1880" w:type="dxa"/>
            <w:tcBorders>
              <w:top w:val="nil"/>
              <w:left w:val="nil"/>
              <w:bottom w:val="single" w:sz="4" w:space="0" w:color="auto"/>
              <w:right w:val="single" w:sz="4" w:space="0" w:color="auto"/>
            </w:tcBorders>
            <w:shd w:val="clear" w:color="auto" w:fill="auto"/>
            <w:vAlign w:val="center"/>
            <w:hideMark/>
          </w:tcPr>
          <w:p w14:paraId="6708B0E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6. Nº Conta Corrente</w:t>
            </w:r>
          </w:p>
        </w:tc>
      </w:tr>
      <w:tr w:rsidR="00BF68B1" w:rsidRPr="0056327E" w14:paraId="427B1E88" w14:textId="77777777" w:rsidTr="00E83B41">
        <w:trPr>
          <w:trHeight w:val="435"/>
        </w:trPr>
        <w:tc>
          <w:tcPr>
            <w:tcW w:w="3277" w:type="dxa"/>
            <w:gridSpan w:val="2"/>
            <w:tcBorders>
              <w:top w:val="nil"/>
              <w:left w:val="single" w:sz="4" w:space="0" w:color="auto"/>
              <w:bottom w:val="single" w:sz="4" w:space="0" w:color="auto"/>
              <w:right w:val="single" w:sz="4" w:space="0" w:color="auto"/>
            </w:tcBorders>
            <w:shd w:val="clear" w:color="auto" w:fill="auto"/>
            <w:noWrap/>
            <w:vAlign w:val="center"/>
            <w:hideMark/>
          </w:tcPr>
          <w:p w14:paraId="3EA51CD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p w14:paraId="5F50904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118" w:type="dxa"/>
            <w:gridSpan w:val="2"/>
            <w:tcBorders>
              <w:top w:val="nil"/>
              <w:left w:val="nil"/>
              <w:bottom w:val="single" w:sz="4" w:space="0" w:color="auto"/>
              <w:right w:val="single" w:sz="4" w:space="0" w:color="auto"/>
            </w:tcBorders>
            <w:shd w:val="clear" w:color="auto" w:fill="auto"/>
            <w:noWrap/>
            <w:vAlign w:val="center"/>
            <w:hideMark/>
          </w:tcPr>
          <w:p w14:paraId="30BC507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p w14:paraId="43676FB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398" w:type="dxa"/>
            <w:gridSpan w:val="2"/>
            <w:tcBorders>
              <w:top w:val="nil"/>
              <w:left w:val="nil"/>
              <w:bottom w:val="single" w:sz="4" w:space="0" w:color="auto"/>
              <w:right w:val="single" w:sz="4" w:space="0" w:color="auto"/>
            </w:tcBorders>
            <w:shd w:val="clear" w:color="auto" w:fill="auto"/>
            <w:noWrap/>
            <w:vAlign w:val="center"/>
            <w:hideMark/>
          </w:tcPr>
          <w:p w14:paraId="7235D02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shd w:val="clear" w:color="auto" w:fill="auto"/>
            <w:noWrap/>
            <w:vAlign w:val="center"/>
            <w:hideMark/>
          </w:tcPr>
          <w:p w14:paraId="157FD1C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shd w:val="clear" w:color="auto" w:fill="auto"/>
            <w:noWrap/>
            <w:vAlign w:val="center"/>
            <w:hideMark/>
          </w:tcPr>
          <w:p w14:paraId="63A0405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shd w:val="clear" w:color="auto" w:fill="auto"/>
            <w:noWrap/>
            <w:vAlign w:val="center"/>
            <w:hideMark/>
          </w:tcPr>
          <w:p w14:paraId="15D25E5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75C65768" w14:textId="77777777" w:rsidTr="00E83B41">
        <w:trPr>
          <w:trHeight w:val="405"/>
        </w:trPr>
        <w:tc>
          <w:tcPr>
            <w:tcW w:w="3277" w:type="dxa"/>
            <w:gridSpan w:val="2"/>
            <w:tcBorders>
              <w:top w:val="nil"/>
              <w:left w:val="single" w:sz="4" w:space="0" w:color="auto"/>
              <w:bottom w:val="single" w:sz="4" w:space="0" w:color="auto"/>
              <w:right w:val="single" w:sz="4" w:space="0" w:color="auto"/>
            </w:tcBorders>
            <w:shd w:val="clear" w:color="auto" w:fill="auto"/>
            <w:noWrap/>
            <w:vAlign w:val="center"/>
            <w:hideMark/>
          </w:tcPr>
          <w:p w14:paraId="084F0DD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p w14:paraId="5BD2C10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118" w:type="dxa"/>
            <w:gridSpan w:val="2"/>
            <w:tcBorders>
              <w:top w:val="nil"/>
              <w:left w:val="nil"/>
              <w:bottom w:val="single" w:sz="4" w:space="0" w:color="auto"/>
              <w:right w:val="single" w:sz="4" w:space="0" w:color="auto"/>
            </w:tcBorders>
            <w:shd w:val="clear" w:color="auto" w:fill="auto"/>
            <w:noWrap/>
            <w:vAlign w:val="center"/>
            <w:hideMark/>
          </w:tcPr>
          <w:p w14:paraId="3F4508A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p w14:paraId="5669F55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398" w:type="dxa"/>
            <w:gridSpan w:val="2"/>
            <w:tcBorders>
              <w:top w:val="nil"/>
              <w:left w:val="nil"/>
              <w:bottom w:val="single" w:sz="4" w:space="0" w:color="auto"/>
              <w:right w:val="single" w:sz="4" w:space="0" w:color="auto"/>
            </w:tcBorders>
            <w:shd w:val="clear" w:color="auto" w:fill="auto"/>
            <w:noWrap/>
            <w:vAlign w:val="center"/>
            <w:hideMark/>
          </w:tcPr>
          <w:p w14:paraId="39F4E79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shd w:val="clear" w:color="auto" w:fill="auto"/>
            <w:noWrap/>
            <w:vAlign w:val="center"/>
            <w:hideMark/>
          </w:tcPr>
          <w:p w14:paraId="03644F9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shd w:val="clear" w:color="auto" w:fill="auto"/>
            <w:noWrap/>
            <w:vAlign w:val="center"/>
            <w:hideMark/>
          </w:tcPr>
          <w:p w14:paraId="3A4D0F6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shd w:val="clear" w:color="auto" w:fill="auto"/>
            <w:noWrap/>
            <w:vAlign w:val="center"/>
            <w:hideMark/>
          </w:tcPr>
          <w:p w14:paraId="3954657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4DDEBD88" w14:textId="77777777" w:rsidTr="00E83B41">
        <w:trPr>
          <w:trHeight w:val="375"/>
        </w:trPr>
        <w:tc>
          <w:tcPr>
            <w:tcW w:w="327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514194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p w14:paraId="7F1BAE2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lastRenderedPageBreak/>
              <w:t> </w:t>
            </w:r>
          </w:p>
        </w:tc>
        <w:tc>
          <w:tcPr>
            <w:tcW w:w="3118" w:type="dxa"/>
            <w:gridSpan w:val="2"/>
            <w:tcBorders>
              <w:top w:val="nil"/>
              <w:left w:val="nil"/>
              <w:bottom w:val="single" w:sz="4" w:space="0" w:color="auto"/>
              <w:right w:val="single" w:sz="4" w:space="0" w:color="auto"/>
            </w:tcBorders>
            <w:shd w:val="clear" w:color="auto" w:fill="auto"/>
            <w:noWrap/>
            <w:vAlign w:val="center"/>
            <w:hideMark/>
          </w:tcPr>
          <w:p w14:paraId="63F5392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lastRenderedPageBreak/>
              <w:t> </w:t>
            </w:r>
          </w:p>
          <w:p w14:paraId="519E7A7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lastRenderedPageBreak/>
              <w:t> </w:t>
            </w:r>
          </w:p>
        </w:tc>
        <w:tc>
          <w:tcPr>
            <w:tcW w:w="2398" w:type="dxa"/>
            <w:gridSpan w:val="2"/>
            <w:tcBorders>
              <w:top w:val="nil"/>
              <w:left w:val="nil"/>
              <w:bottom w:val="single" w:sz="4" w:space="0" w:color="auto"/>
              <w:right w:val="single" w:sz="4" w:space="0" w:color="auto"/>
            </w:tcBorders>
            <w:shd w:val="clear" w:color="auto" w:fill="auto"/>
            <w:noWrap/>
            <w:vAlign w:val="center"/>
            <w:hideMark/>
          </w:tcPr>
          <w:p w14:paraId="47CDE7C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lastRenderedPageBreak/>
              <w:t> </w:t>
            </w:r>
          </w:p>
        </w:tc>
        <w:tc>
          <w:tcPr>
            <w:tcW w:w="1980" w:type="dxa"/>
            <w:tcBorders>
              <w:top w:val="nil"/>
              <w:left w:val="nil"/>
              <w:bottom w:val="single" w:sz="4" w:space="0" w:color="auto"/>
              <w:right w:val="single" w:sz="4" w:space="0" w:color="auto"/>
            </w:tcBorders>
            <w:shd w:val="clear" w:color="auto" w:fill="auto"/>
            <w:noWrap/>
            <w:vAlign w:val="center"/>
            <w:hideMark/>
          </w:tcPr>
          <w:p w14:paraId="4141730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shd w:val="clear" w:color="auto" w:fill="auto"/>
            <w:vAlign w:val="center"/>
            <w:hideMark/>
          </w:tcPr>
          <w:p w14:paraId="06E6435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shd w:val="clear" w:color="auto" w:fill="auto"/>
            <w:noWrap/>
            <w:vAlign w:val="center"/>
            <w:hideMark/>
          </w:tcPr>
          <w:p w14:paraId="4AB2F14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48B6137C" w14:textId="77777777" w:rsidTr="00E83B41">
        <w:trPr>
          <w:trHeight w:val="510"/>
        </w:trPr>
        <w:tc>
          <w:tcPr>
            <w:tcW w:w="3277" w:type="dxa"/>
            <w:gridSpan w:val="2"/>
            <w:tcBorders>
              <w:top w:val="nil"/>
              <w:left w:val="single" w:sz="4" w:space="0" w:color="auto"/>
              <w:bottom w:val="single" w:sz="4" w:space="0" w:color="auto"/>
              <w:right w:val="single" w:sz="4" w:space="0" w:color="auto"/>
            </w:tcBorders>
            <w:shd w:val="clear" w:color="auto" w:fill="auto"/>
            <w:noWrap/>
            <w:vAlign w:val="center"/>
            <w:hideMark/>
          </w:tcPr>
          <w:p w14:paraId="7519DF9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p w14:paraId="7CA3DE9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118" w:type="dxa"/>
            <w:gridSpan w:val="2"/>
            <w:tcBorders>
              <w:top w:val="nil"/>
              <w:left w:val="nil"/>
              <w:bottom w:val="single" w:sz="4" w:space="0" w:color="auto"/>
              <w:right w:val="single" w:sz="4" w:space="0" w:color="auto"/>
            </w:tcBorders>
            <w:shd w:val="clear" w:color="auto" w:fill="auto"/>
            <w:noWrap/>
            <w:vAlign w:val="center"/>
            <w:hideMark/>
          </w:tcPr>
          <w:p w14:paraId="359EA01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p w14:paraId="21717C5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398" w:type="dxa"/>
            <w:gridSpan w:val="2"/>
            <w:tcBorders>
              <w:top w:val="nil"/>
              <w:left w:val="nil"/>
              <w:bottom w:val="single" w:sz="4" w:space="0" w:color="auto"/>
              <w:right w:val="single" w:sz="4" w:space="0" w:color="auto"/>
            </w:tcBorders>
            <w:shd w:val="clear" w:color="auto" w:fill="auto"/>
            <w:noWrap/>
            <w:vAlign w:val="center"/>
            <w:hideMark/>
          </w:tcPr>
          <w:p w14:paraId="19BBB62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shd w:val="clear" w:color="auto" w:fill="auto"/>
            <w:noWrap/>
            <w:vAlign w:val="center"/>
            <w:hideMark/>
          </w:tcPr>
          <w:p w14:paraId="5146BD0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shd w:val="clear" w:color="auto" w:fill="auto"/>
            <w:noWrap/>
            <w:vAlign w:val="center"/>
            <w:hideMark/>
          </w:tcPr>
          <w:p w14:paraId="21CE490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shd w:val="clear" w:color="auto" w:fill="auto"/>
            <w:noWrap/>
            <w:vAlign w:val="center"/>
            <w:hideMark/>
          </w:tcPr>
          <w:p w14:paraId="01D44DB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6F400CFD" w14:textId="77777777" w:rsidTr="00E83B41">
        <w:trPr>
          <w:trHeight w:val="435"/>
        </w:trPr>
        <w:tc>
          <w:tcPr>
            <w:tcW w:w="3277" w:type="dxa"/>
            <w:gridSpan w:val="2"/>
            <w:tcBorders>
              <w:top w:val="nil"/>
              <w:left w:val="single" w:sz="4" w:space="0" w:color="auto"/>
              <w:bottom w:val="single" w:sz="4" w:space="0" w:color="auto"/>
              <w:right w:val="single" w:sz="4" w:space="0" w:color="auto"/>
            </w:tcBorders>
            <w:shd w:val="clear" w:color="auto" w:fill="auto"/>
            <w:noWrap/>
            <w:vAlign w:val="center"/>
            <w:hideMark/>
          </w:tcPr>
          <w:p w14:paraId="0C166A1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p w14:paraId="52F1EB3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118" w:type="dxa"/>
            <w:gridSpan w:val="2"/>
            <w:tcBorders>
              <w:top w:val="nil"/>
              <w:left w:val="nil"/>
              <w:bottom w:val="single" w:sz="4" w:space="0" w:color="auto"/>
              <w:right w:val="single" w:sz="4" w:space="0" w:color="auto"/>
            </w:tcBorders>
            <w:shd w:val="clear" w:color="auto" w:fill="auto"/>
            <w:noWrap/>
            <w:vAlign w:val="center"/>
            <w:hideMark/>
          </w:tcPr>
          <w:p w14:paraId="25D9B9E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p w14:paraId="2CBCD43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398" w:type="dxa"/>
            <w:gridSpan w:val="2"/>
            <w:tcBorders>
              <w:top w:val="nil"/>
              <w:left w:val="nil"/>
              <w:bottom w:val="single" w:sz="4" w:space="0" w:color="auto"/>
              <w:right w:val="single" w:sz="4" w:space="0" w:color="auto"/>
            </w:tcBorders>
            <w:shd w:val="clear" w:color="auto" w:fill="auto"/>
            <w:noWrap/>
            <w:vAlign w:val="center"/>
            <w:hideMark/>
          </w:tcPr>
          <w:p w14:paraId="632615E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shd w:val="clear" w:color="auto" w:fill="auto"/>
            <w:noWrap/>
            <w:vAlign w:val="center"/>
            <w:hideMark/>
          </w:tcPr>
          <w:p w14:paraId="4723032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shd w:val="clear" w:color="auto" w:fill="auto"/>
            <w:noWrap/>
            <w:vAlign w:val="center"/>
            <w:hideMark/>
          </w:tcPr>
          <w:p w14:paraId="253DC16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shd w:val="clear" w:color="auto" w:fill="auto"/>
            <w:noWrap/>
            <w:vAlign w:val="center"/>
            <w:hideMark/>
          </w:tcPr>
          <w:p w14:paraId="4D3116A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21D913A1" w14:textId="77777777" w:rsidTr="00E83B41">
        <w:trPr>
          <w:trHeight w:val="885"/>
        </w:trPr>
        <w:tc>
          <w:tcPr>
            <w:tcW w:w="14573" w:type="dxa"/>
            <w:gridSpan w:val="9"/>
            <w:tcBorders>
              <w:top w:val="single" w:sz="4" w:space="0" w:color="auto"/>
              <w:left w:val="single" w:sz="4" w:space="0" w:color="auto"/>
              <w:bottom w:val="single" w:sz="4" w:space="0" w:color="auto"/>
              <w:right w:val="single" w:sz="4" w:space="0" w:color="000000"/>
            </w:tcBorders>
            <w:shd w:val="clear" w:color="000000" w:fill="8DB4E3"/>
            <w:noWrap/>
            <w:vAlign w:val="center"/>
            <w:hideMark/>
          </w:tcPr>
          <w:p w14:paraId="073F48D0"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III- IDENTIFICAÇÃO DA ENTIDADE EXECUTORA DO PNAE/FNDE/MEC</w:t>
            </w:r>
          </w:p>
        </w:tc>
      </w:tr>
      <w:tr w:rsidR="00BF68B1" w:rsidRPr="0056327E" w14:paraId="442569DA" w14:textId="77777777" w:rsidTr="00E83B41">
        <w:trPr>
          <w:trHeight w:val="480"/>
        </w:trPr>
        <w:tc>
          <w:tcPr>
            <w:tcW w:w="5237"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FD2C69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1. Nome da Entidade</w:t>
            </w:r>
          </w:p>
        </w:tc>
        <w:tc>
          <w:tcPr>
            <w:tcW w:w="745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7418F35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2. CNPJ</w:t>
            </w:r>
          </w:p>
        </w:tc>
        <w:tc>
          <w:tcPr>
            <w:tcW w:w="1880" w:type="dxa"/>
            <w:tcBorders>
              <w:top w:val="nil"/>
              <w:left w:val="nil"/>
              <w:bottom w:val="single" w:sz="4" w:space="0" w:color="auto"/>
              <w:right w:val="single" w:sz="4" w:space="0" w:color="auto"/>
            </w:tcBorders>
            <w:shd w:val="clear" w:color="auto" w:fill="auto"/>
            <w:noWrap/>
            <w:vAlign w:val="center"/>
            <w:hideMark/>
          </w:tcPr>
          <w:p w14:paraId="7C3CD0D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3. Município</w:t>
            </w:r>
          </w:p>
        </w:tc>
      </w:tr>
      <w:tr w:rsidR="00BF68B1" w:rsidRPr="0056327E" w14:paraId="6979BC32" w14:textId="77777777" w:rsidTr="00E83B41">
        <w:trPr>
          <w:trHeight w:val="390"/>
        </w:trPr>
        <w:tc>
          <w:tcPr>
            <w:tcW w:w="12693"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A5AB99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4. Endereço</w:t>
            </w:r>
          </w:p>
        </w:tc>
        <w:tc>
          <w:tcPr>
            <w:tcW w:w="1880" w:type="dxa"/>
            <w:tcBorders>
              <w:top w:val="nil"/>
              <w:left w:val="nil"/>
              <w:bottom w:val="single" w:sz="4" w:space="0" w:color="auto"/>
              <w:right w:val="single" w:sz="4" w:space="0" w:color="auto"/>
            </w:tcBorders>
            <w:shd w:val="clear" w:color="auto" w:fill="auto"/>
            <w:noWrap/>
            <w:vAlign w:val="center"/>
            <w:hideMark/>
          </w:tcPr>
          <w:p w14:paraId="358FD20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5. DDD/Fone</w:t>
            </w:r>
          </w:p>
        </w:tc>
      </w:tr>
      <w:tr w:rsidR="00BF68B1" w:rsidRPr="0056327E" w14:paraId="165E57F4" w14:textId="77777777" w:rsidTr="00E83B41">
        <w:trPr>
          <w:trHeight w:val="585"/>
        </w:trPr>
        <w:tc>
          <w:tcPr>
            <w:tcW w:w="8793"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E35BFF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6. Nome do representante e e-mail</w:t>
            </w:r>
          </w:p>
        </w:tc>
        <w:tc>
          <w:tcPr>
            <w:tcW w:w="5780"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F11BBC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7. CPF</w:t>
            </w:r>
          </w:p>
        </w:tc>
      </w:tr>
      <w:tr w:rsidR="00BF68B1" w:rsidRPr="0056327E" w14:paraId="6E5EB0E9" w14:textId="77777777" w:rsidTr="00E83B41">
        <w:trPr>
          <w:trHeight w:val="915"/>
        </w:trPr>
        <w:tc>
          <w:tcPr>
            <w:tcW w:w="14573" w:type="dxa"/>
            <w:gridSpan w:val="9"/>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3C60F333" w14:textId="77777777" w:rsidR="00BF68B1" w:rsidRPr="0056327E" w:rsidRDefault="00BF68B1" w:rsidP="00E83B41">
            <w:pPr>
              <w:spacing w:line="276" w:lineRule="auto"/>
              <w:jc w:val="center"/>
              <w:rPr>
                <w:rFonts w:ascii="Arial" w:hAnsi="Arial" w:cs="Arial"/>
                <w:b/>
                <w:bCs/>
                <w:lang w:eastAsia="pt-BR"/>
              </w:rPr>
            </w:pPr>
            <w:r w:rsidRPr="0056327E">
              <w:rPr>
                <w:rFonts w:ascii="Arial" w:hAnsi="Arial" w:cs="Arial"/>
                <w:b/>
                <w:bCs/>
                <w:lang w:eastAsia="pt-BR"/>
              </w:rPr>
              <w:t>III - RELAÇÃO DE FORNECEDORES E PRODUTOS</w:t>
            </w:r>
          </w:p>
        </w:tc>
      </w:tr>
      <w:tr w:rsidR="00BF68B1" w:rsidRPr="0056327E" w14:paraId="204D3B18" w14:textId="77777777" w:rsidTr="00E83B41">
        <w:trPr>
          <w:trHeight w:val="675"/>
        </w:trPr>
        <w:tc>
          <w:tcPr>
            <w:tcW w:w="32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1B5BC2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1. Identificação do Agricultor (a)</w:t>
            </w:r>
            <w:r w:rsidRPr="0056327E">
              <w:rPr>
                <w:rFonts w:ascii="Arial" w:hAnsi="Arial" w:cs="Arial"/>
                <w:color w:val="000000"/>
                <w:lang w:eastAsia="pt-BR"/>
              </w:rPr>
              <w:br/>
              <w:t>Familiar</w:t>
            </w:r>
          </w:p>
        </w:tc>
        <w:tc>
          <w:tcPr>
            <w:tcW w:w="1960" w:type="dxa"/>
            <w:tcBorders>
              <w:top w:val="nil"/>
              <w:left w:val="nil"/>
              <w:bottom w:val="single" w:sz="4" w:space="0" w:color="auto"/>
              <w:right w:val="single" w:sz="4" w:space="0" w:color="auto"/>
            </w:tcBorders>
            <w:shd w:val="clear" w:color="auto" w:fill="auto"/>
            <w:noWrap/>
            <w:vAlign w:val="center"/>
            <w:hideMark/>
          </w:tcPr>
          <w:p w14:paraId="73FEFD9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2. Produto</w:t>
            </w:r>
          </w:p>
        </w:tc>
        <w:tc>
          <w:tcPr>
            <w:tcW w:w="1596" w:type="dxa"/>
            <w:gridSpan w:val="2"/>
            <w:tcBorders>
              <w:top w:val="nil"/>
              <w:left w:val="nil"/>
              <w:bottom w:val="single" w:sz="4" w:space="0" w:color="auto"/>
              <w:right w:val="single" w:sz="4" w:space="0" w:color="auto"/>
            </w:tcBorders>
            <w:shd w:val="clear" w:color="auto" w:fill="auto"/>
            <w:noWrap/>
            <w:vAlign w:val="center"/>
            <w:hideMark/>
          </w:tcPr>
          <w:p w14:paraId="1853DEF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3. Unidade</w:t>
            </w:r>
          </w:p>
        </w:tc>
        <w:tc>
          <w:tcPr>
            <w:tcW w:w="1960" w:type="dxa"/>
            <w:tcBorders>
              <w:top w:val="nil"/>
              <w:left w:val="nil"/>
              <w:bottom w:val="single" w:sz="4" w:space="0" w:color="auto"/>
              <w:right w:val="single" w:sz="4" w:space="0" w:color="auto"/>
            </w:tcBorders>
            <w:shd w:val="clear" w:color="auto" w:fill="auto"/>
            <w:noWrap/>
            <w:vAlign w:val="center"/>
            <w:hideMark/>
          </w:tcPr>
          <w:p w14:paraId="649D009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4. Quantidade</w:t>
            </w:r>
          </w:p>
        </w:tc>
        <w:tc>
          <w:tcPr>
            <w:tcW w:w="390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62CABC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5. Preço de Aquisição* /Unidade</w:t>
            </w:r>
          </w:p>
        </w:tc>
        <w:tc>
          <w:tcPr>
            <w:tcW w:w="1880" w:type="dxa"/>
            <w:tcBorders>
              <w:top w:val="nil"/>
              <w:left w:val="nil"/>
              <w:bottom w:val="single" w:sz="4" w:space="0" w:color="auto"/>
              <w:right w:val="single" w:sz="4" w:space="0" w:color="auto"/>
            </w:tcBorders>
            <w:shd w:val="clear" w:color="auto" w:fill="auto"/>
            <w:noWrap/>
            <w:vAlign w:val="center"/>
            <w:hideMark/>
          </w:tcPr>
          <w:p w14:paraId="2AC69BA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6.Valor Total</w:t>
            </w:r>
          </w:p>
        </w:tc>
      </w:tr>
      <w:tr w:rsidR="00BF68B1" w:rsidRPr="0056327E" w14:paraId="0225AA42" w14:textId="77777777" w:rsidTr="00E83B41">
        <w:trPr>
          <w:trHeight w:val="420"/>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14:paraId="4DE0C5C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317" w:type="dxa"/>
            <w:tcBorders>
              <w:top w:val="nil"/>
              <w:left w:val="nil"/>
              <w:bottom w:val="single" w:sz="4" w:space="0" w:color="auto"/>
              <w:right w:val="single" w:sz="4" w:space="0" w:color="auto"/>
            </w:tcBorders>
            <w:shd w:val="clear" w:color="auto" w:fill="auto"/>
            <w:noWrap/>
            <w:vAlign w:val="center"/>
            <w:hideMark/>
          </w:tcPr>
          <w:p w14:paraId="430F8C9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shd w:val="clear" w:color="auto" w:fill="auto"/>
            <w:noWrap/>
            <w:vAlign w:val="center"/>
            <w:hideMark/>
          </w:tcPr>
          <w:p w14:paraId="4691C3B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596" w:type="dxa"/>
            <w:gridSpan w:val="2"/>
            <w:tcBorders>
              <w:top w:val="nil"/>
              <w:left w:val="nil"/>
              <w:bottom w:val="single" w:sz="4" w:space="0" w:color="auto"/>
              <w:right w:val="single" w:sz="4" w:space="0" w:color="auto"/>
            </w:tcBorders>
            <w:shd w:val="clear" w:color="auto" w:fill="auto"/>
            <w:noWrap/>
            <w:vAlign w:val="center"/>
            <w:hideMark/>
          </w:tcPr>
          <w:p w14:paraId="610E202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shd w:val="clear" w:color="auto" w:fill="auto"/>
            <w:noWrap/>
            <w:vAlign w:val="center"/>
            <w:hideMark/>
          </w:tcPr>
          <w:p w14:paraId="75F4DF8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shd w:val="clear" w:color="auto" w:fill="auto"/>
            <w:noWrap/>
            <w:vAlign w:val="center"/>
            <w:hideMark/>
          </w:tcPr>
          <w:p w14:paraId="4E30D41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shd w:val="clear" w:color="auto" w:fill="auto"/>
            <w:noWrap/>
            <w:vAlign w:val="center"/>
            <w:hideMark/>
          </w:tcPr>
          <w:p w14:paraId="4245C5F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shd w:val="clear" w:color="auto" w:fill="auto"/>
            <w:noWrap/>
            <w:vAlign w:val="center"/>
            <w:hideMark/>
          </w:tcPr>
          <w:p w14:paraId="09C9148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Total agricultor</w:t>
            </w:r>
          </w:p>
        </w:tc>
      </w:tr>
      <w:tr w:rsidR="00BF68B1" w:rsidRPr="0056327E" w14:paraId="49339A86" w14:textId="77777777" w:rsidTr="00E83B41">
        <w:trPr>
          <w:trHeight w:val="420"/>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14:paraId="7A015B5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317" w:type="dxa"/>
            <w:tcBorders>
              <w:top w:val="nil"/>
              <w:left w:val="nil"/>
              <w:bottom w:val="single" w:sz="4" w:space="0" w:color="auto"/>
              <w:right w:val="single" w:sz="4" w:space="0" w:color="auto"/>
            </w:tcBorders>
            <w:shd w:val="clear" w:color="auto" w:fill="auto"/>
            <w:noWrap/>
            <w:vAlign w:val="center"/>
            <w:hideMark/>
          </w:tcPr>
          <w:p w14:paraId="2119659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shd w:val="clear" w:color="auto" w:fill="auto"/>
            <w:noWrap/>
            <w:vAlign w:val="center"/>
            <w:hideMark/>
          </w:tcPr>
          <w:p w14:paraId="665ADB3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596" w:type="dxa"/>
            <w:gridSpan w:val="2"/>
            <w:tcBorders>
              <w:top w:val="nil"/>
              <w:left w:val="nil"/>
              <w:bottom w:val="single" w:sz="4" w:space="0" w:color="auto"/>
              <w:right w:val="single" w:sz="4" w:space="0" w:color="auto"/>
            </w:tcBorders>
            <w:shd w:val="clear" w:color="auto" w:fill="auto"/>
            <w:noWrap/>
            <w:vAlign w:val="center"/>
            <w:hideMark/>
          </w:tcPr>
          <w:p w14:paraId="4698E83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shd w:val="clear" w:color="auto" w:fill="auto"/>
            <w:noWrap/>
            <w:vAlign w:val="center"/>
            <w:hideMark/>
          </w:tcPr>
          <w:p w14:paraId="7312070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shd w:val="clear" w:color="auto" w:fill="auto"/>
            <w:noWrap/>
            <w:vAlign w:val="center"/>
            <w:hideMark/>
          </w:tcPr>
          <w:p w14:paraId="15A5AC4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shd w:val="clear" w:color="auto" w:fill="auto"/>
            <w:noWrap/>
            <w:vAlign w:val="center"/>
            <w:hideMark/>
          </w:tcPr>
          <w:p w14:paraId="0FD00ED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shd w:val="clear" w:color="auto" w:fill="auto"/>
            <w:noWrap/>
            <w:vAlign w:val="center"/>
            <w:hideMark/>
          </w:tcPr>
          <w:p w14:paraId="3BD72F0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Total agricultor</w:t>
            </w:r>
          </w:p>
        </w:tc>
      </w:tr>
      <w:tr w:rsidR="00BF68B1" w:rsidRPr="0056327E" w14:paraId="064E17A9" w14:textId="77777777" w:rsidTr="00E83B41">
        <w:trPr>
          <w:trHeight w:val="420"/>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14:paraId="5BBBDA0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317" w:type="dxa"/>
            <w:tcBorders>
              <w:top w:val="nil"/>
              <w:left w:val="nil"/>
              <w:bottom w:val="single" w:sz="4" w:space="0" w:color="auto"/>
              <w:right w:val="single" w:sz="4" w:space="0" w:color="auto"/>
            </w:tcBorders>
            <w:shd w:val="clear" w:color="auto" w:fill="auto"/>
            <w:noWrap/>
            <w:vAlign w:val="center"/>
            <w:hideMark/>
          </w:tcPr>
          <w:p w14:paraId="50A70B3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shd w:val="clear" w:color="auto" w:fill="auto"/>
            <w:noWrap/>
            <w:vAlign w:val="center"/>
            <w:hideMark/>
          </w:tcPr>
          <w:p w14:paraId="336709D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596" w:type="dxa"/>
            <w:gridSpan w:val="2"/>
            <w:tcBorders>
              <w:top w:val="nil"/>
              <w:left w:val="nil"/>
              <w:bottom w:val="single" w:sz="4" w:space="0" w:color="auto"/>
              <w:right w:val="single" w:sz="4" w:space="0" w:color="auto"/>
            </w:tcBorders>
            <w:shd w:val="clear" w:color="auto" w:fill="auto"/>
            <w:noWrap/>
            <w:vAlign w:val="center"/>
            <w:hideMark/>
          </w:tcPr>
          <w:p w14:paraId="12F0448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shd w:val="clear" w:color="auto" w:fill="auto"/>
            <w:noWrap/>
            <w:vAlign w:val="center"/>
            <w:hideMark/>
          </w:tcPr>
          <w:p w14:paraId="2682ED2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shd w:val="clear" w:color="auto" w:fill="auto"/>
            <w:noWrap/>
            <w:vAlign w:val="center"/>
            <w:hideMark/>
          </w:tcPr>
          <w:p w14:paraId="07D1BF4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shd w:val="clear" w:color="auto" w:fill="auto"/>
            <w:noWrap/>
            <w:vAlign w:val="center"/>
            <w:hideMark/>
          </w:tcPr>
          <w:p w14:paraId="14A3B7C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shd w:val="clear" w:color="auto" w:fill="auto"/>
            <w:noWrap/>
            <w:vAlign w:val="center"/>
            <w:hideMark/>
          </w:tcPr>
          <w:p w14:paraId="67CEDF0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Total agricultor</w:t>
            </w:r>
          </w:p>
        </w:tc>
      </w:tr>
      <w:tr w:rsidR="00BF68B1" w:rsidRPr="0056327E" w14:paraId="574C9F62" w14:textId="77777777" w:rsidTr="00E83B41">
        <w:trPr>
          <w:trHeight w:val="405"/>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14:paraId="7CEE704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317" w:type="dxa"/>
            <w:tcBorders>
              <w:top w:val="nil"/>
              <w:left w:val="nil"/>
              <w:bottom w:val="single" w:sz="4" w:space="0" w:color="auto"/>
              <w:right w:val="single" w:sz="4" w:space="0" w:color="auto"/>
            </w:tcBorders>
            <w:shd w:val="clear" w:color="auto" w:fill="auto"/>
            <w:noWrap/>
            <w:vAlign w:val="center"/>
            <w:hideMark/>
          </w:tcPr>
          <w:p w14:paraId="625560D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shd w:val="clear" w:color="auto" w:fill="auto"/>
            <w:noWrap/>
            <w:vAlign w:val="center"/>
            <w:hideMark/>
          </w:tcPr>
          <w:p w14:paraId="0071732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596" w:type="dxa"/>
            <w:gridSpan w:val="2"/>
            <w:tcBorders>
              <w:top w:val="nil"/>
              <w:left w:val="nil"/>
              <w:bottom w:val="single" w:sz="4" w:space="0" w:color="auto"/>
              <w:right w:val="single" w:sz="4" w:space="0" w:color="auto"/>
            </w:tcBorders>
            <w:shd w:val="clear" w:color="auto" w:fill="auto"/>
            <w:noWrap/>
            <w:vAlign w:val="center"/>
            <w:hideMark/>
          </w:tcPr>
          <w:p w14:paraId="1B5A43A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shd w:val="clear" w:color="auto" w:fill="auto"/>
            <w:noWrap/>
            <w:vAlign w:val="center"/>
            <w:hideMark/>
          </w:tcPr>
          <w:p w14:paraId="70E1496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shd w:val="clear" w:color="auto" w:fill="auto"/>
            <w:noWrap/>
            <w:vAlign w:val="center"/>
            <w:hideMark/>
          </w:tcPr>
          <w:p w14:paraId="0DC92E6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shd w:val="clear" w:color="auto" w:fill="auto"/>
            <w:noWrap/>
            <w:vAlign w:val="center"/>
            <w:hideMark/>
          </w:tcPr>
          <w:p w14:paraId="7A05CF9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shd w:val="clear" w:color="auto" w:fill="auto"/>
            <w:noWrap/>
            <w:vAlign w:val="center"/>
            <w:hideMark/>
          </w:tcPr>
          <w:p w14:paraId="4BFA2AE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Total agricultor</w:t>
            </w:r>
          </w:p>
        </w:tc>
      </w:tr>
      <w:tr w:rsidR="00BF68B1" w:rsidRPr="0056327E" w14:paraId="025C1B82" w14:textId="77777777" w:rsidTr="00E83B41">
        <w:trPr>
          <w:trHeight w:val="390"/>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14:paraId="318B46A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317" w:type="dxa"/>
            <w:tcBorders>
              <w:top w:val="nil"/>
              <w:left w:val="nil"/>
              <w:bottom w:val="single" w:sz="4" w:space="0" w:color="auto"/>
              <w:right w:val="single" w:sz="4" w:space="0" w:color="auto"/>
            </w:tcBorders>
            <w:shd w:val="clear" w:color="auto" w:fill="auto"/>
            <w:noWrap/>
            <w:vAlign w:val="center"/>
            <w:hideMark/>
          </w:tcPr>
          <w:p w14:paraId="472306A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shd w:val="clear" w:color="auto" w:fill="auto"/>
            <w:noWrap/>
            <w:vAlign w:val="center"/>
            <w:hideMark/>
          </w:tcPr>
          <w:p w14:paraId="25C4250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596" w:type="dxa"/>
            <w:gridSpan w:val="2"/>
            <w:tcBorders>
              <w:top w:val="nil"/>
              <w:left w:val="nil"/>
              <w:bottom w:val="single" w:sz="4" w:space="0" w:color="auto"/>
              <w:right w:val="single" w:sz="4" w:space="0" w:color="auto"/>
            </w:tcBorders>
            <w:shd w:val="clear" w:color="auto" w:fill="auto"/>
            <w:noWrap/>
            <w:vAlign w:val="center"/>
            <w:hideMark/>
          </w:tcPr>
          <w:p w14:paraId="70CCE23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shd w:val="clear" w:color="auto" w:fill="auto"/>
            <w:noWrap/>
            <w:vAlign w:val="center"/>
            <w:hideMark/>
          </w:tcPr>
          <w:p w14:paraId="7F0E668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shd w:val="clear" w:color="auto" w:fill="auto"/>
            <w:noWrap/>
            <w:vAlign w:val="center"/>
            <w:hideMark/>
          </w:tcPr>
          <w:p w14:paraId="668095F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shd w:val="clear" w:color="auto" w:fill="auto"/>
            <w:noWrap/>
            <w:vAlign w:val="center"/>
            <w:hideMark/>
          </w:tcPr>
          <w:p w14:paraId="6E06433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shd w:val="clear" w:color="auto" w:fill="auto"/>
            <w:noWrap/>
            <w:vAlign w:val="center"/>
            <w:hideMark/>
          </w:tcPr>
          <w:p w14:paraId="014D024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Total agricultor</w:t>
            </w:r>
          </w:p>
        </w:tc>
      </w:tr>
      <w:tr w:rsidR="00BF68B1" w:rsidRPr="0056327E" w14:paraId="05DF1609" w14:textId="77777777" w:rsidTr="00E83B41">
        <w:trPr>
          <w:trHeight w:val="420"/>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14:paraId="2297FDE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317" w:type="dxa"/>
            <w:tcBorders>
              <w:top w:val="nil"/>
              <w:left w:val="nil"/>
              <w:bottom w:val="single" w:sz="4" w:space="0" w:color="auto"/>
              <w:right w:val="single" w:sz="4" w:space="0" w:color="auto"/>
            </w:tcBorders>
            <w:shd w:val="clear" w:color="auto" w:fill="auto"/>
            <w:noWrap/>
            <w:vAlign w:val="center"/>
            <w:hideMark/>
          </w:tcPr>
          <w:p w14:paraId="3BF55F2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shd w:val="clear" w:color="auto" w:fill="auto"/>
            <w:noWrap/>
            <w:vAlign w:val="center"/>
            <w:hideMark/>
          </w:tcPr>
          <w:p w14:paraId="4F51060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596" w:type="dxa"/>
            <w:gridSpan w:val="2"/>
            <w:tcBorders>
              <w:top w:val="nil"/>
              <w:left w:val="nil"/>
              <w:bottom w:val="single" w:sz="4" w:space="0" w:color="auto"/>
              <w:right w:val="single" w:sz="4" w:space="0" w:color="auto"/>
            </w:tcBorders>
            <w:shd w:val="clear" w:color="auto" w:fill="auto"/>
            <w:noWrap/>
            <w:vAlign w:val="center"/>
            <w:hideMark/>
          </w:tcPr>
          <w:p w14:paraId="7260C6A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shd w:val="clear" w:color="auto" w:fill="auto"/>
            <w:noWrap/>
            <w:vAlign w:val="center"/>
            <w:hideMark/>
          </w:tcPr>
          <w:p w14:paraId="05B2EB6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shd w:val="clear" w:color="auto" w:fill="auto"/>
            <w:noWrap/>
            <w:vAlign w:val="center"/>
            <w:hideMark/>
          </w:tcPr>
          <w:p w14:paraId="3BFCF74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shd w:val="clear" w:color="auto" w:fill="auto"/>
            <w:noWrap/>
            <w:vAlign w:val="center"/>
            <w:hideMark/>
          </w:tcPr>
          <w:p w14:paraId="72A72F1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shd w:val="clear" w:color="auto" w:fill="auto"/>
            <w:noWrap/>
            <w:vAlign w:val="center"/>
            <w:hideMark/>
          </w:tcPr>
          <w:p w14:paraId="12C760F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Total agricultor</w:t>
            </w:r>
          </w:p>
        </w:tc>
      </w:tr>
      <w:tr w:rsidR="00BF68B1" w:rsidRPr="0056327E" w14:paraId="37AAB3D2" w14:textId="77777777" w:rsidTr="00E83B41">
        <w:trPr>
          <w:trHeight w:val="405"/>
        </w:trPr>
        <w:tc>
          <w:tcPr>
            <w:tcW w:w="10773"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A5CFCE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shd w:val="clear" w:color="auto" w:fill="auto"/>
            <w:noWrap/>
            <w:vAlign w:val="center"/>
            <w:hideMark/>
          </w:tcPr>
          <w:p w14:paraId="3C5E4AF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Total do projeto</w:t>
            </w:r>
          </w:p>
        </w:tc>
        <w:tc>
          <w:tcPr>
            <w:tcW w:w="1880" w:type="dxa"/>
            <w:tcBorders>
              <w:top w:val="nil"/>
              <w:left w:val="nil"/>
              <w:bottom w:val="single" w:sz="4" w:space="0" w:color="auto"/>
              <w:right w:val="single" w:sz="4" w:space="0" w:color="auto"/>
            </w:tcBorders>
            <w:shd w:val="clear" w:color="auto" w:fill="auto"/>
            <w:noWrap/>
            <w:vAlign w:val="center"/>
            <w:hideMark/>
          </w:tcPr>
          <w:p w14:paraId="086F7A1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544ED223" w14:textId="77777777" w:rsidTr="00E83B41">
        <w:trPr>
          <w:trHeight w:val="540"/>
        </w:trPr>
        <w:tc>
          <w:tcPr>
            <w:tcW w:w="14573"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AC14A5E" w14:textId="699ACF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lastRenderedPageBreak/>
              <w:t xml:space="preserve">OBS: * Preço publicado no Edital Chamada Pública nº </w:t>
            </w:r>
            <w:r w:rsidR="000B3F80">
              <w:rPr>
                <w:rFonts w:ascii="Arial" w:hAnsi="Arial" w:cs="Arial"/>
                <w:color w:val="000000"/>
                <w:lang w:eastAsia="pt-BR"/>
              </w:rPr>
              <w:t>003/2025</w:t>
            </w:r>
            <w:r w:rsidRPr="0056327E">
              <w:rPr>
                <w:rFonts w:ascii="Arial" w:hAnsi="Arial" w:cs="Arial"/>
                <w:color w:val="000000"/>
                <w:lang w:eastAsia="pt-BR"/>
              </w:rPr>
              <w:t>.</w:t>
            </w:r>
          </w:p>
        </w:tc>
      </w:tr>
      <w:tr w:rsidR="00BF68B1" w:rsidRPr="0056327E" w14:paraId="320F094D" w14:textId="77777777" w:rsidTr="00E83B41">
        <w:trPr>
          <w:trHeight w:val="855"/>
        </w:trPr>
        <w:tc>
          <w:tcPr>
            <w:tcW w:w="14573" w:type="dxa"/>
            <w:gridSpan w:val="9"/>
            <w:tcBorders>
              <w:top w:val="single" w:sz="4" w:space="0" w:color="auto"/>
              <w:left w:val="single" w:sz="4" w:space="0" w:color="auto"/>
              <w:bottom w:val="single" w:sz="4" w:space="0" w:color="auto"/>
              <w:right w:val="single" w:sz="4" w:space="0" w:color="000000"/>
            </w:tcBorders>
            <w:shd w:val="clear" w:color="000000" w:fill="8DB4E3"/>
            <w:noWrap/>
            <w:vAlign w:val="center"/>
            <w:hideMark/>
          </w:tcPr>
          <w:p w14:paraId="6EE06852"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IV - TOTALIZAÇÃO POR PRODUTO</w:t>
            </w:r>
          </w:p>
        </w:tc>
      </w:tr>
      <w:tr w:rsidR="00BF68B1" w:rsidRPr="0056327E" w14:paraId="40B46E51" w14:textId="77777777" w:rsidTr="00E83B41">
        <w:trPr>
          <w:trHeight w:val="705"/>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14:paraId="05E49E0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1. Produto</w:t>
            </w:r>
          </w:p>
        </w:tc>
        <w:tc>
          <w:tcPr>
            <w:tcW w:w="1317" w:type="dxa"/>
            <w:tcBorders>
              <w:top w:val="nil"/>
              <w:left w:val="nil"/>
              <w:bottom w:val="single" w:sz="4" w:space="0" w:color="auto"/>
              <w:right w:val="single" w:sz="4" w:space="0" w:color="auto"/>
            </w:tcBorders>
            <w:shd w:val="clear" w:color="auto" w:fill="auto"/>
            <w:noWrap/>
            <w:vAlign w:val="center"/>
            <w:hideMark/>
          </w:tcPr>
          <w:p w14:paraId="2E8F17D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2. Unidade</w:t>
            </w:r>
          </w:p>
        </w:tc>
        <w:tc>
          <w:tcPr>
            <w:tcW w:w="1960" w:type="dxa"/>
            <w:tcBorders>
              <w:top w:val="nil"/>
              <w:left w:val="nil"/>
              <w:bottom w:val="single" w:sz="4" w:space="0" w:color="auto"/>
              <w:right w:val="single" w:sz="4" w:space="0" w:color="auto"/>
            </w:tcBorders>
            <w:shd w:val="clear" w:color="auto" w:fill="auto"/>
            <w:noWrap/>
            <w:vAlign w:val="center"/>
            <w:hideMark/>
          </w:tcPr>
          <w:p w14:paraId="429317E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3. Quantidade</w:t>
            </w:r>
          </w:p>
        </w:tc>
        <w:tc>
          <w:tcPr>
            <w:tcW w:w="1596" w:type="dxa"/>
            <w:gridSpan w:val="2"/>
            <w:tcBorders>
              <w:top w:val="nil"/>
              <w:left w:val="nil"/>
              <w:bottom w:val="single" w:sz="4" w:space="0" w:color="auto"/>
              <w:right w:val="single" w:sz="4" w:space="0" w:color="auto"/>
            </w:tcBorders>
            <w:shd w:val="clear" w:color="auto" w:fill="auto"/>
            <w:noWrap/>
            <w:vAlign w:val="center"/>
            <w:hideMark/>
          </w:tcPr>
          <w:p w14:paraId="2009EA7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4. Preço/Unidade</w:t>
            </w:r>
          </w:p>
        </w:tc>
        <w:tc>
          <w:tcPr>
            <w:tcW w:w="394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774AB6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5. Valor Total por Produto</w:t>
            </w:r>
          </w:p>
        </w:tc>
        <w:tc>
          <w:tcPr>
            <w:tcW w:w="3800" w:type="dxa"/>
            <w:gridSpan w:val="2"/>
            <w:tcBorders>
              <w:top w:val="single" w:sz="4" w:space="0" w:color="auto"/>
              <w:left w:val="nil"/>
              <w:bottom w:val="single" w:sz="4" w:space="0" w:color="auto"/>
              <w:right w:val="single" w:sz="4" w:space="0" w:color="000000"/>
            </w:tcBorders>
            <w:shd w:val="clear" w:color="auto" w:fill="auto"/>
            <w:vAlign w:val="center"/>
            <w:hideMark/>
          </w:tcPr>
          <w:p w14:paraId="11DF5B0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6. Cronograma de Entrega dos</w:t>
            </w:r>
            <w:r w:rsidRPr="0056327E">
              <w:rPr>
                <w:rFonts w:ascii="Arial" w:hAnsi="Arial" w:cs="Arial"/>
                <w:color w:val="000000"/>
                <w:lang w:eastAsia="pt-BR"/>
              </w:rPr>
              <w:br/>
              <w:t>Produtos</w:t>
            </w:r>
          </w:p>
        </w:tc>
      </w:tr>
      <w:tr w:rsidR="00BF68B1" w:rsidRPr="0056327E" w14:paraId="5140C655" w14:textId="77777777" w:rsidTr="00E83B41">
        <w:trPr>
          <w:trHeight w:val="405"/>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14:paraId="64F8F18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317" w:type="dxa"/>
            <w:tcBorders>
              <w:top w:val="nil"/>
              <w:left w:val="nil"/>
              <w:bottom w:val="single" w:sz="4" w:space="0" w:color="auto"/>
              <w:right w:val="single" w:sz="4" w:space="0" w:color="auto"/>
            </w:tcBorders>
            <w:shd w:val="clear" w:color="auto" w:fill="auto"/>
            <w:noWrap/>
            <w:vAlign w:val="center"/>
            <w:hideMark/>
          </w:tcPr>
          <w:p w14:paraId="3D572C5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shd w:val="clear" w:color="auto" w:fill="auto"/>
            <w:noWrap/>
            <w:vAlign w:val="center"/>
            <w:hideMark/>
          </w:tcPr>
          <w:p w14:paraId="544D3DC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596" w:type="dxa"/>
            <w:gridSpan w:val="2"/>
            <w:tcBorders>
              <w:top w:val="nil"/>
              <w:left w:val="nil"/>
              <w:bottom w:val="single" w:sz="4" w:space="0" w:color="auto"/>
              <w:right w:val="single" w:sz="4" w:space="0" w:color="auto"/>
            </w:tcBorders>
            <w:shd w:val="clear" w:color="auto" w:fill="auto"/>
            <w:noWrap/>
            <w:vAlign w:val="center"/>
            <w:hideMark/>
          </w:tcPr>
          <w:p w14:paraId="3247E74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94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B7FEBB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R$ 0,00</w:t>
            </w:r>
          </w:p>
        </w:tc>
        <w:tc>
          <w:tcPr>
            <w:tcW w:w="380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583181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14231F45" w14:textId="77777777" w:rsidTr="00E83B41">
        <w:trPr>
          <w:trHeight w:val="420"/>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14:paraId="3D0594C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317" w:type="dxa"/>
            <w:tcBorders>
              <w:top w:val="nil"/>
              <w:left w:val="nil"/>
              <w:bottom w:val="single" w:sz="4" w:space="0" w:color="auto"/>
              <w:right w:val="single" w:sz="4" w:space="0" w:color="auto"/>
            </w:tcBorders>
            <w:shd w:val="clear" w:color="auto" w:fill="auto"/>
            <w:noWrap/>
            <w:vAlign w:val="center"/>
            <w:hideMark/>
          </w:tcPr>
          <w:p w14:paraId="1A287CD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shd w:val="clear" w:color="auto" w:fill="auto"/>
            <w:noWrap/>
            <w:vAlign w:val="center"/>
            <w:hideMark/>
          </w:tcPr>
          <w:p w14:paraId="1E4A1DF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596" w:type="dxa"/>
            <w:gridSpan w:val="2"/>
            <w:tcBorders>
              <w:top w:val="nil"/>
              <w:left w:val="nil"/>
              <w:bottom w:val="single" w:sz="4" w:space="0" w:color="auto"/>
              <w:right w:val="single" w:sz="4" w:space="0" w:color="auto"/>
            </w:tcBorders>
            <w:shd w:val="clear" w:color="auto" w:fill="auto"/>
            <w:noWrap/>
            <w:vAlign w:val="center"/>
            <w:hideMark/>
          </w:tcPr>
          <w:p w14:paraId="1C6B9E9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94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7AFB9E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R$ 0,00</w:t>
            </w:r>
          </w:p>
        </w:tc>
        <w:tc>
          <w:tcPr>
            <w:tcW w:w="380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B7AE15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6B156737" w14:textId="77777777" w:rsidTr="00E83B41">
        <w:trPr>
          <w:trHeight w:val="435"/>
        </w:trPr>
        <w:tc>
          <w:tcPr>
            <w:tcW w:w="1960" w:type="dxa"/>
            <w:tcBorders>
              <w:top w:val="nil"/>
              <w:left w:val="single" w:sz="4" w:space="0" w:color="auto"/>
              <w:bottom w:val="single" w:sz="4" w:space="0" w:color="auto"/>
              <w:right w:val="single" w:sz="4" w:space="0" w:color="auto"/>
            </w:tcBorders>
            <w:shd w:val="clear" w:color="auto" w:fill="auto"/>
            <w:noWrap/>
            <w:vAlign w:val="center"/>
            <w:hideMark/>
          </w:tcPr>
          <w:p w14:paraId="2273660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317" w:type="dxa"/>
            <w:tcBorders>
              <w:top w:val="nil"/>
              <w:left w:val="nil"/>
              <w:bottom w:val="single" w:sz="4" w:space="0" w:color="auto"/>
              <w:right w:val="single" w:sz="4" w:space="0" w:color="auto"/>
            </w:tcBorders>
            <w:shd w:val="clear" w:color="auto" w:fill="auto"/>
            <w:noWrap/>
            <w:vAlign w:val="center"/>
            <w:hideMark/>
          </w:tcPr>
          <w:p w14:paraId="401E94E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shd w:val="clear" w:color="auto" w:fill="auto"/>
            <w:noWrap/>
            <w:vAlign w:val="center"/>
            <w:hideMark/>
          </w:tcPr>
          <w:p w14:paraId="7042504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596" w:type="dxa"/>
            <w:gridSpan w:val="2"/>
            <w:tcBorders>
              <w:top w:val="nil"/>
              <w:left w:val="nil"/>
              <w:bottom w:val="single" w:sz="4" w:space="0" w:color="auto"/>
              <w:right w:val="single" w:sz="4" w:space="0" w:color="auto"/>
            </w:tcBorders>
            <w:shd w:val="clear" w:color="auto" w:fill="auto"/>
            <w:noWrap/>
            <w:vAlign w:val="center"/>
            <w:hideMark/>
          </w:tcPr>
          <w:p w14:paraId="3B0DC99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94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AFCA3E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R$ 0,00</w:t>
            </w:r>
          </w:p>
        </w:tc>
        <w:tc>
          <w:tcPr>
            <w:tcW w:w="380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92928F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65BC7B02" w14:textId="77777777" w:rsidTr="00E83B41">
        <w:trPr>
          <w:trHeight w:val="450"/>
        </w:trPr>
        <w:tc>
          <w:tcPr>
            <w:tcW w:w="6833"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F25A0D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Total do projeto:</w:t>
            </w:r>
          </w:p>
        </w:tc>
        <w:tc>
          <w:tcPr>
            <w:tcW w:w="394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199301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R$ 0,00</w:t>
            </w:r>
          </w:p>
        </w:tc>
        <w:tc>
          <w:tcPr>
            <w:tcW w:w="380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CD72BE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3415F6C6" w14:textId="77777777" w:rsidTr="00E83B41">
        <w:trPr>
          <w:trHeight w:val="450"/>
        </w:trPr>
        <w:tc>
          <w:tcPr>
            <w:tcW w:w="14573"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AC7F53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Declaro estar de acordo com as condições estabelecidas neste projeto e que as informações acima conferem com as condições de fornecimento.</w:t>
            </w:r>
          </w:p>
        </w:tc>
      </w:tr>
      <w:tr w:rsidR="00BF68B1" w:rsidRPr="0056327E" w14:paraId="6B5372D5" w14:textId="77777777" w:rsidTr="00E83B41">
        <w:trPr>
          <w:trHeight w:val="585"/>
        </w:trPr>
        <w:tc>
          <w:tcPr>
            <w:tcW w:w="327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9A8D69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Local e Data:</w:t>
            </w:r>
          </w:p>
        </w:tc>
        <w:tc>
          <w:tcPr>
            <w:tcW w:w="749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6D3CE4F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Assinatura do Representante do Grupo Informal</w:t>
            </w:r>
          </w:p>
        </w:tc>
        <w:tc>
          <w:tcPr>
            <w:tcW w:w="3800" w:type="dxa"/>
            <w:gridSpan w:val="2"/>
            <w:tcBorders>
              <w:top w:val="single" w:sz="4" w:space="0" w:color="auto"/>
              <w:left w:val="nil"/>
              <w:bottom w:val="single" w:sz="4" w:space="0" w:color="auto"/>
              <w:right w:val="single" w:sz="4" w:space="0" w:color="000000"/>
            </w:tcBorders>
            <w:shd w:val="clear" w:color="auto" w:fill="auto"/>
            <w:vAlign w:val="center"/>
            <w:hideMark/>
          </w:tcPr>
          <w:p w14:paraId="542A06C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Fone/E-mail:</w:t>
            </w:r>
            <w:r w:rsidRPr="0056327E">
              <w:rPr>
                <w:rFonts w:ascii="Arial" w:hAnsi="Arial" w:cs="Arial"/>
                <w:color w:val="000000"/>
                <w:lang w:eastAsia="pt-BR"/>
              </w:rPr>
              <w:br/>
              <w:t>CPF:</w:t>
            </w:r>
          </w:p>
        </w:tc>
      </w:tr>
      <w:tr w:rsidR="00BF68B1" w:rsidRPr="0056327E" w14:paraId="5E717C57" w14:textId="77777777" w:rsidTr="00E83B41">
        <w:trPr>
          <w:trHeight w:val="375"/>
        </w:trPr>
        <w:tc>
          <w:tcPr>
            <w:tcW w:w="327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B69547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Local e Data:</w:t>
            </w:r>
          </w:p>
        </w:tc>
        <w:tc>
          <w:tcPr>
            <w:tcW w:w="749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12D9E8B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Agricultores (as) Fornecedores (as) do Grupo Informal</w:t>
            </w:r>
          </w:p>
        </w:tc>
        <w:tc>
          <w:tcPr>
            <w:tcW w:w="380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CC28B9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Assinatura</w:t>
            </w:r>
          </w:p>
        </w:tc>
      </w:tr>
      <w:tr w:rsidR="00BF68B1" w:rsidRPr="0056327E" w14:paraId="04F84EB1" w14:textId="77777777" w:rsidTr="00E83B41">
        <w:trPr>
          <w:trHeight w:val="390"/>
        </w:trPr>
        <w:tc>
          <w:tcPr>
            <w:tcW w:w="327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2BBEBB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749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3E4E008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80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17808D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242F399B" w14:textId="77777777" w:rsidTr="00E83B41">
        <w:trPr>
          <w:trHeight w:val="405"/>
        </w:trPr>
        <w:tc>
          <w:tcPr>
            <w:tcW w:w="327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4EF985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749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36B3483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80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6E682A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1E7062F7" w14:textId="77777777" w:rsidTr="00E83B41">
        <w:trPr>
          <w:trHeight w:val="465"/>
        </w:trPr>
        <w:tc>
          <w:tcPr>
            <w:tcW w:w="327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2C1A93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749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1A85FF9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80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1AA544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bl>
    <w:p w14:paraId="58916D87" w14:textId="77777777" w:rsidR="00BF68B1" w:rsidRPr="0056327E" w:rsidRDefault="00BF68B1" w:rsidP="00E83B41">
      <w:pPr>
        <w:autoSpaceDE w:val="0"/>
        <w:autoSpaceDN w:val="0"/>
        <w:adjustRightInd w:val="0"/>
        <w:spacing w:line="276" w:lineRule="auto"/>
        <w:rPr>
          <w:rFonts w:ascii="Arial" w:hAnsi="Arial" w:cs="Arial"/>
          <w:color w:val="FFFFFF"/>
          <w:lang w:eastAsia="pt-BR"/>
        </w:rPr>
      </w:pPr>
      <w:r w:rsidRPr="0056327E">
        <w:rPr>
          <w:rFonts w:ascii="Arial" w:hAnsi="Arial" w:cs="Arial"/>
          <w:color w:val="FFFFFF"/>
          <w:lang w:eastAsia="pt-BR"/>
        </w:rPr>
        <w:t>DENTIFICAÇÃO DA PROPOSTA DE ATENDIMENTO AO EDITAL/CHAMADA PÚBLICA Nº</w:t>
      </w:r>
    </w:p>
    <w:p w14:paraId="5E23BF0A" w14:textId="77777777" w:rsidR="00BF68B1" w:rsidRPr="0056327E" w:rsidRDefault="00BF68B1" w:rsidP="00E83B41">
      <w:pPr>
        <w:autoSpaceDE w:val="0"/>
        <w:autoSpaceDN w:val="0"/>
        <w:adjustRightInd w:val="0"/>
        <w:spacing w:line="276" w:lineRule="auto"/>
        <w:rPr>
          <w:rFonts w:ascii="Arial" w:hAnsi="Arial" w:cs="Arial"/>
          <w:color w:val="FFFFFF"/>
          <w:lang w:eastAsia="pt-BR"/>
        </w:rPr>
      </w:pPr>
      <w:r w:rsidRPr="0056327E">
        <w:rPr>
          <w:rFonts w:ascii="Arial" w:hAnsi="Arial" w:cs="Arial"/>
          <w:color w:val="FFFFFF"/>
          <w:lang w:eastAsia="pt-BR"/>
        </w:rPr>
        <w:t>I - IDENTIFICAÇÃO DOS FORNECE</w:t>
      </w:r>
    </w:p>
    <w:p w14:paraId="1C64CB29" w14:textId="77777777" w:rsidR="00BF68B1" w:rsidRPr="0056327E" w:rsidRDefault="00BF68B1" w:rsidP="00E83B41">
      <w:pPr>
        <w:autoSpaceDE w:val="0"/>
        <w:autoSpaceDN w:val="0"/>
        <w:adjustRightInd w:val="0"/>
        <w:spacing w:line="276" w:lineRule="auto"/>
        <w:jc w:val="center"/>
        <w:rPr>
          <w:rFonts w:ascii="Arial" w:hAnsi="Arial" w:cs="Arial"/>
          <w:color w:val="FFFFFF"/>
          <w:lang w:eastAsia="pt-BR"/>
        </w:rPr>
      </w:pPr>
      <w:r w:rsidRPr="0056327E">
        <w:rPr>
          <w:rFonts w:ascii="Arial" w:hAnsi="Arial" w:cs="Arial"/>
          <w:color w:val="FFFFFF"/>
          <w:lang w:eastAsia="pt-BR"/>
        </w:rPr>
        <w:br w:type="page"/>
      </w:r>
      <w:r w:rsidRPr="0056327E">
        <w:rPr>
          <w:rFonts w:ascii="Arial" w:hAnsi="Arial" w:cs="Arial"/>
          <w:b/>
          <w:lang w:eastAsia="pt-BR"/>
        </w:rPr>
        <w:lastRenderedPageBreak/>
        <w:t>MODELO PROPOSTO PARA OS FORNECEDORES INDIVIDUAIS</w:t>
      </w:r>
      <w:r w:rsidRPr="0056327E">
        <w:rPr>
          <w:rFonts w:ascii="Arial" w:hAnsi="Arial" w:cs="Arial"/>
          <w:color w:val="FFFFFF"/>
          <w:lang w:eastAsia="pt-BR"/>
        </w:rPr>
        <w:t>DORES</w:t>
      </w:r>
    </w:p>
    <w:p w14:paraId="61D2A647"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tbl>
      <w:tblPr>
        <w:tblW w:w="13700" w:type="dxa"/>
        <w:jc w:val="center"/>
        <w:tblCellMar>
          <w:left w:w="70" w:type="dxa"/>
          <w:right w:w="70" w:type="dxa"/>
        </w:tblCellMar>
        <w:tblLook w:val="04A0" w:firstRow="1" w:lastRow="0" w:firstColumn="1" w:lastColumn="0" w:noHBand="0" w:noVBand="1"/>
      </w:tblPr>
      <w:tblGrid>
        <w:gridCol w:w="2340"/>
        <w:gridCol w:w="2520"/>
        <w:gridCol w:w="2220"/>
        <w:gridCol w:w="2200"/>
        <w:gridCol w:w="2200"/>
        <w:gridCol w:w="2220"/>
      </w:tblGrid>
      <w:tr w:rsidR="00BF68B1" w:rsidRPr="0056327E" w14:paraId="218BD9B5" w14:textId="77777777" w:rsidTr="00E83B41">
        <w:trPr>
          <w:trHeight w:val="465"/>
          <w:jc w:val="center"/>
        </w:trPr>
        <w:tc>
          <w:tcPr>
            <w:tcW w:w="13700" w:type="dxa"/>
            <w:gridSpan w:val="6"/>
            <w:tcBorders>
              <w:top w:val="single" w:sz="4" w:space="0" w:color="auto"/>
              <w:left w:val="single" w:sz="4" w:space="0" w:color="auto"/>
              <w:bottom w:val="single" w:sz="4" w:space="0" w:color="auto"/>
              <w:right w:val="single" w:sz="4" w:space="0" w:color="000000"/>
            </w:tcBorders>
            <w:shd w:val="clear" w:color="000000" w:fill="8DB4E3"/>
            <w:vAlign w:val="center"/>
            <w:hideMark/>
          </w:tcPr>
          <w:p w14:paraId="6941EF72"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PROJETO DE VENDA DE GÊNEROS ALIMENTÍCIOS DA AGRICULTURA FAMILIAR PARA ALIMENTAÇÃO ESCOLAR/PNAE</w:t>
            </w:r>
          </w:p>
        </w:tc>
      </w:tr>
      <w:tr w:rsidR="00BF68B1" w:rsidRPr="0056327E" w14:paraId="629086AF" w14:textId="77777777" w:rsidTr="00E83B41">
        <w:trPr>
          <w:trHeight w:val="480"/>
          <w:jc w:val="center"/>
        </w:trPr>
        <w:tc>
          <w:tcPr>
            <w:tcW w:w="13700" w:type="dxa"/>
            <w:gridSpan w:val="6"/>
            <w:tcBorders>
              <w:top w:val="single" w:sz="4" w:space="0" w:color="auto"/>
              <w:left w:val="single" w:sz="4" w:space="0" w:color="auto"/>
              <w:bottom w:val="single" w:sz="4" w:space="0" w:color="auto"/>
              <w:right w:val="single" w:sz="4" w:space="0" w:color="000000"/>
            </w:tcBorders>
            <w:shd w:val="clear" w:color="000000" w:fill="8DB4E3"/>
            <w:vAlign w:val="center"/>
            <w:hideMark/>
          </w:tcPr>
          <w:p w14:paraId="0D2BC0CF" w14:textId="2E292930"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 xml:space="preserve">IDENTIFICAÇÃO DA PROPOSTA DE ATENDIMENTO AO EDITAL/CHAMADA PÚBLICA Nº </w:t>
            </w:r>
            <w:r w:rsidR="000B3F80">
              <w:rPr>
                <w:rFonts w:ascii="Arial" w:hAnsi="Arial" w:cs="Arial"/>
                <w:b/>
                <w:bCs/>
                <w:color w:val="FFFFFF"/>
                <w:lang w:eastAsia="pt-BR"/>
              </w:rPr>
              <w:t>003/2025</w:t>
            </w:r>
          </w:p>
        </w:tc>
      </w:tr>
      <w:tr w:rsidR="00BF68B1" w:rsidRPr="0056327E" w14:paraId="59DD5F42" w14:textId="77777777" w:rsidTr="00E83B41">
        <w:trPr>
          <w:trHeight w:val="465"/>
          <w:jc w:val="center"/>
        </w:trPr>
        <w:tc>
          <w:tcPr>
            <w:tcW w:w="1370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5D8BDE5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FORNECEDOR (A) INDIVIDUAL</w:t>
            </w:r>
          </w:p>
        </w:tc>
      </w:tr>
      <w:tr w:rsidR="00BF68B1" w:rsidRPr="0056327E" w14:paraId="0B0398AC" w14:textId="77777777" w:rsidTr="00E83B41">
        <w:trPr>
          <w:trHeight w:val="435"/>
          <w:jc w:val="center"/>
        </w:trPr>
        <w:tc>
          <w:tcPr>
            <w:tcW w:w="70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C9C54E6"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 Nome do Proponente</w:t>
            </w:r>
          </w:p>
        </w:tc>
        <w:tc>
          <w:tcPr>
            <w:tcW w:w="6620" w:type="dxa"/>
            <w:gridSpan w:val="3"/>
            <w:tcBorders>
              <w:top w:val="single" w:sz="4" w:space="0" w:color="auto"/>
              <w:left w:val="nil"/>
              <w:bottom w:val="single" w:sz="4" w:space="0" w:color="auto"/>
              <w:right w:val="single" w:sz="4" w:space="0" w:color="000000"/>
            </w:tcBorders>
            <w:shd w:val="clear" w:color="auto" w:fill="auto"/>
            <w:vAlign w:val="center"/>
            <w:hideMark/>
          </w:tcPr>
          <w:p w14:paraId="3471C0F0"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2. CPF</w:t>
            </w:r>
          </w:p>
        </w:tc>
      </w:tr>
      <w:tr w:rsidR="00BF68B1" w:rsidRPr="0056327E" w14:paraId="7E0D560C" w14:textId="77777777" w:rsidTr="00E83B41">
        <w:trPr>
          <w:trHeight w:val="435"/>
          <w:jc w:val="center"/>
        </w:trPr>
        <w:tc>
          <w:tcPr>
            <w:tcW w:w="48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404BE07"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3. Endereço</w:t>
            </w:r>
          </w:p>
        </w:tc>
        <w:tc>
          <w:tcPr>
            <w:tcW w:w="6620" w:type="dxa"/>
            <w:gridSpan w:val="3"/>
            <w:tcBorders>
              <w:top w:val="single" w:sz="4" w:space="0" w:color="auto"/>
              <w:left w:val="nil"/>
              <w:bottom w:val="single" w:sz="4" w:space="0" w:color="auto"/>
              <w:right w:val="single" w:sz="4" w:space="0" w:color="000000"/>
            </w:tcBorders>
            <w:shd w:val="clear" w:color="auto" w:fill="auto"/>
            <w:vAlign w:val="center"/>
            <w:hideMark/>
          </w:tcPr>
          <w:p w14:paraId="64FAC737"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4. Município/UF</w:t>
            </w:r>
          </w:p>
        </w:tc>
        <w:tc>
          <w:tcPr>
            <w:tcW w:w="2220" w:type="dxa"/>
            <w:tcBorders>
              <w:top w:val="nil"/>
              <w:left w:val="nil"/>
              <w:bottom w:val="single" w:sz="4" w:space="0" w:color="auto"/>
              <w:right w:val="single" w:sz="4" w:space="0" w:color="auto"/>
            </w:tcBorders>
            <w:shd w:val="clear" w:color="auto" w:fill="auto"/>
            <w:vAlign w:val="center"/>
            <w:hideMark/>
          </w:tcPr>
          <w:p w14:paraId="03B97D6C"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5.CEP</w:t>
            </w:r>
          </w:p>
        </w:tc>
      </w:tr>
      <w:tr w:rsidR="00BF68B1" w:rsidRPr="0056327E" w14:paraId="57197134" w14:textId="77777777" w:rsidTr="00E83B41">
        <w:trPr>
          <w:trHeight w:val="390"/>
          <w:jc w:val="center"/>
        </w:trPr>
        <w:tc>
          <w:tcPr>
            <w:tcW w:w="48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0AB04F1"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6. Nº da DAP Física</w:t>
            </w:r>
          </w:p>
        </w:tc>
        <w:tc>
          <w:tcPr>
            <w:tcW w:w="4420" w:type="dxa"/>
            <w:gridSpan w:val="2"/>
            <w:tcBorders>
              <w:top w:val="single" w:sz="4" w:space="0" w:color="auto"/>
              <w:left w:val="nil"/>
              <w:bottom w:val="single" w:sz="4" w:space="0" w:color="auto"/>
              <w:right w:val="single" w:sz="4" w:space="0" w:color="000000"/>
            </w:tcBorders>
            <w:shd w:val="clear" w:color="auto" w:fill="auto"/>
            <w:vAlign w:val="center"/>
            <w:hideMark/>
          </w:tcPr>
          <w:p w14:paraId="1BE971B0"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7. DDD/Fone</w:t>
            </w:r>
          </w:p>
        </w:tc>
        <w:tc>
          <w:tcPr>
            <w:tcW w:w="4420" w:type="dxa"/>
            <w:gridSpan w:val="2"/>
            <w:tcBorders>
              <w:top w:val="single" w:sz="4" w:space="0" w:color="auto"/>
              <w:left w:val="nil"/>
              <w:bottom w:val="single" w:sz="4" w:space="0" w:color="auto"/>
              <w:right w:val="single" w:sz="4" w:space="0" w:color="000000"/>
            </w:tcBorders>
            <w:shd w:val="clear" w:color="auto" w:fill="auto"/>
            <w:vAlign w:val="center"/>
            <w:hideMark/>
          </w:tcPr>
          <w:p w14:paraId="65BB2222"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8.E-mail (quando houver)</w:t>
            </w:r>
          </w:p>
        </w:tc>
      </w:tr>
      <w:tr w:rsidR="00BF68B1" w:rsidRPr="0056327E" w14:paraId="6AA2D222" w14:textId="77777777" w:rsidTr="00E83B41">
        <w:trPr>
          <w:trHeight w:val="405"/>
          <w:jc w:val="center"/>
        </w:trPr>
        <w:tc>
          <w:tcPr>
            <w:tcW w:w="2340" w:type="dxa"/>
            <w:tcBorders>
              <w:top w:val="nil"/>
              <w:left w:val="single" w:sz="4" w:space="0" w:color="auto"/>
              <w:bottom w:val="single" w:sz="4" w:space="0" w:color="auto"/>
              <w:right w:val="single" w:sz="4" w:space="0" w:color="auto"/>
            </w:tcBorders>
            <w:shd w:val="clear" w:color="auto" w:fill="auto"/>
            <w:vAlign w:val="center"/>
            <w:hideMark/>
          </w:tcPr>
          <w:p w14:paraId="0618C59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9. Banco</w:t>
            </w:r>
          </w:p>
        </w:tc>
        <w:tc>
          <w:tcPr>
            <w:tcW w:w="6940" w:type="dxa"/>
            <w:gridSpan w:val="3"/>
            <w:tcBorders>
              <w:top w:val="single" w:sz="4" w:space="0" w:color="auto"/>
              <w:left w:val="nil"/>
              <w:bottom w:val="single" w:sz="4" w:space="0" w:color="auto"/>
              <w:right w:val="single" w:sz="4" w:space="0" w:color="000000"/>
            </w:tcBorders>
            <w:shd w:val="clear" w:color="auto" w:fill="auto"/>
            <w:vAlign w:val="center"/>
            <w:hideMark/>
          </w:tcPr>
          <w:p w14:paraId="7F60E25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10.Nº da Agência</w:t>
            </w:r>
          </w:p>
        </w:tc>
        <w:tc>
          <w:tcPr>
            <w:tcW w:w="4420" w:type="dxa"/>
            <w:gridSpan w:val="2"/>
            <w:tcBorders>
              <w:top w:val="single" w:sz="4" w:space="0" w:color="auto"/>
              <w:left w:val="nil"/>
              <w:bottom w:val="single" w:sz="4" w:space="0" w:color="auto"/>
              <w:right w:val="single" w:sz="4" w:space="0" w:color="000000"/>
            </w:tcBorders>
            <w:shd w:val="clear" w:color="auto" w:fill="auto"/>
            <w:vAlign w:val="center"/>
            <w:hideMark/>
          </w:tcPr>
          <w:p w14:paraId="42D7C4B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11.Nº da Conta Corrente</w:t>
            </w:r>
          </w:p>
        </w:tc>
      </w:tr>
      <w:tr w:rsidR="00BF68B1" w:rsidRPr="0056327E" w14:paraId="3B3FE91D" w14:textId="77777777" w:rsidTr="00E83B41">
        <w:trPr>
          <w:trHeight w:val="900"/>
          <w:jc w:val="center"/>
        </w:trPr>
        <w:tc>
          <w:tcPr>
            <w:tcW w:w="13700" w:type="dxa"/>
            <w:gridSpan w:val="6"/>
            <w:tcBorders>
              <w:top w:val="single" w:sz="4" w:space="0" w:color="auto"/>
              <w:left w:val="single" w:sz="4" w:space="0" w:color="auto"/>
              <w:bottom w:val="single" w:sz="4" w:space="0" w:color="auto"/>
              <w:right w:val="single" w:sz="4" w:space="0" w:color="000000"/>
            </w:tcBorders>
            <w:shd w:val="clear" w:color="000000" w:fill="8DB4E3"/>
            <w:vAlign w:val="center"/>
            <w:hideMark/>
          </w:tcPr>
          <w:p w14:paraId="036455E5"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II- Relação dos Produtos</w:t>
            </w:r>
          </w:p>
        </w:tc>
      </w:tr>
      <w:tr w:rsidR="00BF68B1" w:rsidRPr="0056327E" w14:paraId="133CED0E" w14:textId="77777777" w:rsidTr="00E83B41">
        <w:trPr>
          <w:trHeight w:val="300"/>
          <w:jc w:val="center"/>
        </w:trPr>
        <w:tc>
          <w:tcPr>
            <w:tcW w:w="2340" w:type="dxa"/>
            <w:vMerge w:val="restart"/>
            <w:tcBorders>
              <w:top w:val="nil"/>
              <w:left w:val="single" w:sz="4" w:space="0" w:color="auto"/>
              <w:bottom w:val="single" w:sz="4" w:space="0" w:color="000000"/>
              <w:right w:val="single" w:sz="4" w:space="0" w:color="auto"/>
            </w:tcBorders>
            <w:shd w:val="clear" w:color="auto" w:fill="auto"/>
            <w:vAlign w:val="center"/>
            <w:hideMark/>
          </w:tcPr>
          <w:p w14:paraId="1DDEDCD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Produto</w:t>
            </w:r>
          </w:p>
        </w:tc>
        <w:tc>
          <w:tcPr>
            <w:tcW w:w="2520" w:type="dxa"/>
            <w:vMerge w:val="restart"/>
            <w:tcBorders>
              <w:top w:val="nil"/>
              <w:left w:val="single" w:sz="4" w:space="0" w:color="auto"/>
              <w:bottom w:val="single" w:sz="4" w:space="0" w:color="000000"/>
              <w:right w:val="single" w:sz="4" w:space="0" w:color="auto"/>
            </w:tcBorders>
            <w:shd w:val="clear" w:color="auto" w:fill="auto"/>
            <w:vAlign w:val="center"/>
            <w:hideMark/>
          </w:tcPr>
          <w:p w14:paraId="09CB261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Unidade</w:t>
            </w:r>
          </w:p>
        </w:tc>
        <w:tc>
          <w:tcPr>
            <w:tcW w:w="2220" w:type="dxa"/>
            <w:vMerge w:val="restart"/>
            <w:tcBorders>
              <w:top w:val="nil"/>
              <w:left w:val="single" w:sz="4" w:space="0" w:color="auto"/>
              <w:bottom w:val="single" w:sz="4" w:space="0" w:color="000000"/>
              <w:right w:val="single" w:sz="4" w:space="0" w:color="auto"/>
            </w:tcBorders>
            <w:shd w:val="clear" w:color="auto" w:fill="auto"/>
            <w:vAlign w:val="center"/>
            <w:hideMark/>
          </w:tcPr>
          <w:p w14:paraId="5181B94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Quantidade</w:t>
            </w:r>
          </w:p>
        </w:tc>
        <w:tc>
          <w:tcPr>
            <w:tcW w:w="4400" w:type="dxa"/>
            <w:gridSpan w:val="2"/>
            <w:tcBorders>
              <w:top w:val="single" w:sz="4" w:space="0" w:color="auto"/>
              <w:left w:val="nil"/>
              <w:bottom w:val="single" w:sz="4" w:space="0" w:color="auto"/>
              <w:right w:val="single" w:sz="4" w:space="0" w:color="000000"/>
            </w:tcBorders>
            <w:shd w:val="clear" w:color="auto" w:fill="auto"/>
            <w:vAlign w:val="center"/>
            <w:hideMark/>
          </w:tcPr>
          <w:p w14:paraId="78AD4F4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Preço de Aquisição*</w:t>
            </w:r>
          </w:p>
        </w:tc>
        <w:tc>
          <w:tcPr>
            <w:tcW w:w="2220" w:type="dxa"/>
            <w:vMerge w:val="restart"/>
            <w:tcBorders>
              <w:top w:val="nil"/>
              <w:left w:val="single" w:sz="4" w:space="0" w:color="auto"/>
              <w:bottom w:val="single" w:sz="4" w:space="0" w:color="000000"/>
              <w:right w:val="single" w:sz="4" w:space="0" w:color="auto"/>
            </w:tcBorders>
            <w:shd w:val="clear" w:color="auto" w:fill="auto"/>
            <w:vAlign w:val="center"/>
            <w:hideMark/>
          </w:tcPr>
          <w:p w14:paraId="2BC72E0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Cronograma de Entrega dos produtos</w:t>
            </w:r>
          </w:p>
        </w:tc>
      </w:tr>
      <w:tr w:rsidR="00BF68B1" w:rsidRPr="0056327E" w14:paraId="38FD5F20" w14:textId="77777777" w:rsidTr="00E83B41">
        <w:trPr>
          <w:trHeight w:val="300"/>
          <w:jc w:val="center"/>
        </w:trPr>
        <w:tc>
          <w:tcPr>
            <w:tcW w:w="2340" w:type="dxa"/>
            <w:vMerge/>
            <w:tcBorders>
              <w:top w:val="nil"/>
              <w:left w:val="single" w:sz="4" w:space="0" w:color="auto"/>
              <w:bottom w:val="single" w:sz="4" w:space="0" w:color="000000"/>
              <w:right w:val="single" w:sz="4" w:space="0" w:color="auto"/>
            </w:tcBorders>
            <w:vAlign w:val="center"/>
            <w:hideMark/>
          </w:tcPr>
          <w:p w14:paraId="235EDBE6" w14:textId="77777777" w:rsidR="00BF68B1" w:rsidRPr="0056327E" w:rsidRDefault="00BF68B1" w:rsidP="00E83B41">
            <w:pPr>
              <w:spacing w:line="276" w:lineRule="auto"/>
              <w:rPr>
                <w:rFonts w:ascii="Arial" w:hAnsi="Arial" w:cs="Arial"/>
                <w:color w:val="000000"/>
                <w:lang w:eastAsia="pt-BR"/>
              </w:rPr>
            </w:pPr>
          </w:p>
        </w:tc>
        <w:tc>
          <w:tcPr>
            <w:tcW w:w="2520" w:type="dxa"/>
            <w:vMerge/>
            <w:tcBorders>
              <w:top w:val="nil"/>
              <w:left w:val="single" w:sz="4" w:space="0" w:color="auto"/>
              <w:bottom w:val="single" w:sz="4" w:space="0" w:color="000000"/>
              <w:right w:val="single" w:sz="4" w:space="0" w:color="auto"/>
            </w:tcBorders>
            <w:vAlign w:val="center"/>
            <w:hideMark/>
          </w:tcPr>
          <w:p w14:paraId="0926C7AC" w14:textId="77777777" w:rsidR="00BF68B1" w:rsidRPr="0056327E" w:rsidRDefault="00BF68B1" w:rsidP="00E83B41">
            <w:pPr>
              <w:spacing w:line="276" w:lineRule="auto"/>
              <w:rPr>
                <w:rFonts w:ascii="Arial" w:hAnsi="Arial" w:cs="Arial"/>
                <w:color w:val="000000"/>
                <w:lang w:eastAsia="pt-BR"/>
              </w:rPr>
            </w:pPr>
          </w:p>
        </w:tc>
        <w:tc>
          <w:tcPr>
            <w:tcW w:w="2220" w:type="dxa"/>
            <w:vMerge/>
            <w:tcBorders>
              <w:top w:val="nil"/>
              <w:left w:val="single" w:sz="4" w:space="0" w:color="auto"/>
              <w:bottom w:val="single" w:sz="4" w:space="0" w:color="000000"/>
              <w:right w:val="single" w:sz="4" w:space="0" w:color="auto"/>
            </w:tcBorders>
            <w:vAlign w:val="center"/>
            <w:hideMark/>
          </w:tcPr>
          <w:p w14:paraId="2FC6BF0B" w14:textId="77777777" w:rsidR="00BF68B1" w:rsidRPr="0056327E" w:rsidRDefault="00BF68B1" w:rsidP="00E83B41">
            <w:pPr>
              <w:spacing w:line="276" w:lineRule="auto"/>
              <w:rPr>
                <w:rFonts w:ascii="Arial" w:hAnsi="Arial" w:cs="Arial"/>
                <w:color w:val="000000"/>
                <w:lang w:eastAsia="pt-BR"/>
              </w:rPr>
            </w:pPr>
          </w:p>
        </w:tc>
        <w:tc>
          <w:tcPr>
            <w:tcW w:w="2200" w:type="dxa"/>
            <w:tcBorders>
              <w:top w:val="nil"/>
              <w:left w:val="nil"/>
              <w:bottom w:val="single" w:sz="4" w:space="0" w:color="auto"/>
              <w:right w:val="single" w:sz="4" w:space="0" w:color="auto"/>
            </w:tcBorders>
            <w:shd w:val="clear" w:color="auto" w:fill="auto"/>
            <w:vAlign w:val="center"/>
            <w:hideMark/>
          </w:tcPr>
          <w:p w14:paraId="769BCD4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Unitário</w:t>
            </w:r>
          </w:p>
        </w:tc>
        <w:tc>
          <w:tcPr>
            <w:tcW w:w="2200" w:type="dxa"/>
            <w:tcBorders>
              <w:top w:val="nil"/>
              <w:left w:val="nil"/>
              <w:bottom w:val="single" w:sz="4" w:space="0" w:color="auto"/>
              <w:right w:val="single" w:sz="4" w:space="0" w:color="auto"/>
            </w:tcBorders>
            <w:shd w:val="clear" w:color="auto" w:fill="auto"/>
            <w:vAlign w:val="center"/>
            <w:hideMark/>
          </w:tcPr>
          <w:p w14:paraId="521E22A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Total</w:t>
            </w:r>
          </w:p>
        </w:tc>
        <w:tc>
          <w:tcPr>
            <w:tcW w:w="2220" w:type="dxa"/>
            <w:vMerge/>
            <w:tcBorders>
              <w:top w:val="nil"/>
              <w:left w:val="single" w:sz="4" w:space="0" w:color="auto"/>
              <w:bottom w:val="single" w:sz="4" w:space="0" w:color="000000"/>
              <w:right w:val="single" w:sz="4" w:space="0" w:color="auto"/>
            </w:tcBorders>
            <w:vAlign w:val="center"/>
            <w:hideMark/>
          </w:tcPr>
          <w:p w14:paraId="69248489" w14:textId="77777777" w:rsidR="00BF68B1" w:rsidRPr="0056327E" w:rsidRDefault="00BF68B1" w:rsidP="00E83B41">
            <w:pPr>
              <w:spacing w:line="276" w:lineRule="auto"/>
              <w:rPr>
                <w:rFonts w:ascii="Arial" w:hAnsi="Arial" w:cs="Arial"/>
                <w:color w:val="000000"/>
                <w:lang w:eastAsia="pt-BR"/>
              </w:rPr>
            </w:pPr>
          </w:p>
        </w:tc>
      </w:tr>
      <w:tr w:rsidR="00BF68B1" w:rsidRPr="0056327E" w14:paraId="3AED004F" w14:textId="77777777" w:rsidTr="00E83B41">
        <w:trPr>
          <w:trHeight w:val="435"/>
          <w:jc w:val="center"/>
        </w:trPr>
        <w:tc>
          <w:tcPr>
            <w:tcW w:w="2340" w:type="dxa"/>
            <w:tcBorders>
              <w:top w:val="nil"/>
              <w:left w:val="single" w:sz="4" w:space="0" w:color="auto"/>
              <w:bottom w:val="single" w:sz="4" w:space="0" w:color="auto"/>
              <w:right w:val="single" w:sz="4" w:space="0" w:color="auto"/>
            </w:tcBorders>
            <w:shd w:val="clear" w:color="auto" w:fill="auto"/>
            <w:vAlign w:val="center"/>
            <w:hideMark/>
          </w:tcPr>
          <w:p w14:paraId="6B3722E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520" w:type="dxa"/>
            <w:tcBorders>
              <w:top w:val="nil"/>
              <w:left w:val="nil"/>
              <w:bottom w:val="single" w:sz="4" w:space="0" w:color="auto"/>
              <w:right w:val="single" w:sz="4" w:space="0" w:color="auto"/>
            </w:tcBorders>
            <w:shd w:val="clear" w:color="auto" w:fill="auto"/>
            <w:vAlign w:val="center"/>
            <w:hideMark/>
          </w:tcPr>
          <w:p w14:paraId="3D43787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20" w:type="dxa"/>
            <w:tcBorders>
              <w:top w:val="nil"/>
              <w:left w:val="nil"/>
              <w:bottom w:val="single" w:sz="4" w:space="0" w:color="auto"/>
              <w:right w:val="single" w:sz="4" w:space="0" w:color="auto"/>
            </w:tcBorders>
            <w:shd w:val="clear" w:color="auto" w:fill="auto"/>
            <w:vAlign w:val="center"/>
            <w:hideMark/>
          </w:tcPr>
          <w:p w14:paraId="6071916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00" w:type="dxa"/>
            <w:tcBorders>
              <w:top w:val="nil"/>
              <w:left w:val="nil"/>
              <w:bottom w:val="single" w:sz="4" w:space="0" w:color="auto"/>
              <w:right w:val="single" w:sz="4" w:space="0" w:color="auto"/>
            </w:tcBorders>
            <w:shd w:val="clear" w:color="auto" w:fill="auto"/>
            <w:vAlign w:val="center"/>
            <w:hideMark/>
          </w:tcPr>
          <w:p w14:paraId="7FE3CEE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00" w:type="dxa"/>
            <w:tcBorders>
              <w:top w:val="nil"/>
              <w:left w:val="nil"/>
              <w:bottom w:val="single" w:sz="4" w:space="0" w:color="auto"/>
              <w:right w:val="single" w:sz="4" w:space="0" w:color="auto"/>
            </w:tcBorders>
            <w:shd w:val="clear" w:color="auto" w:fill="auto"/>
            <w:vAlign w:val="center"/>
            <w:hideMark/>
          </w:tcPr>
          <w:p w14:paraId="6185F78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20" w:type="dxa"/>
            <w:tcBorders>
              <w:top w:val="nil"/>
              <w:left w:val="nil"/>
              <w:bottom w:val="single" w:sz="4" w:space="0" w:color="auto"/>
              <w:right w:val="single" w:sz="4" w:space="0" w:color="auto"/>
            </w:tcBorders>
            <w:shd w:val="clear" w:color="auto" w:fill="auto"/>
            <w:vAlign w:val="center"/>
            <w:hideMark/>
          </w:tcPr>
          <w:p w14:paraId="6B76782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4D234F7B" w14:textId="77777777" w:rsidTr="00E83B41">
        <w:trPr>
          <w:trHeight w:val="480"/>
          <w:jc w:val="center"/>
        </w:trPr>
        <w:tc>
          <w:tcPr>
            <w:tcW w:w="2340" w:type="dxa"/>
            <w:tcBorders>
              <w:top w:val="nil"/>
              <w:left w:val="single" w:sz="4" w:space="0" w:color="auto"/>
              <w:bottom w:val="single" w:sz="4" w:space="0" w:color="auto"/>
              <w:right w:val="single" w:sz="4" w:space="0" w:color="auto"/>
            </w:tcBorders>
            <w:shd w:val="clear" w:color="auto" w:fill="auto"/>
            <w:vAlign w:val="center"/>
            <w:hideMark/>
          </w:tcPr>
          <w:p w14:paraId="3131A5C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520" w:type="dxa"/>
            <w:tcBorders>
              <w:top w:val="nil"/>
              <w:left w:val="nil"/>
              <w:bottom w:val="single" w:sz="4" w:space="0" w:color="auto"/>
              <w:right w:val="single" w:sz="4" w:space="0" w:color="auto"/>
            </w:tcBorders>
            <w:shd w:val="clear" w:color="auto" w:fill="auto"/>
            <w:vAlign w:val="center"/>
            <w:hideMark/>
          </w:tcPr>
          <w:p w14:paraId="58B0826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20" w:type="dxa"/>
            <w:tcBorders>
              <w:top w:val="nil"/>
              <w:left w:val="nil"/>
              <w:bottom w:val="single" w:sz="4" w:space="0" w:color="auto"/>
              <w:right w:val="single" w:sz="4" w:space="0" w:color="auto"/>
            </w:tcBorders>
            <w:shd w:val="clear" w:color="auto" w:fill="auto"/>
            <w:vAlign w:val="center"/>
            <w:hideMark/>
          </w:tcPr>
          <w:p w14:paraId="06887AF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00" w:type="dxa"/>
            <w:tcBorders>
              <w:top w:val="nil"/>
              <w:left w:val="nil"/>
              <w:bottom w:val="single" w:sz="4" w:space="0" w:color="auto"/>
              <w:right w:val="single" w:sz="4" w:space="0" w:color="auto"/>
            </w:tcBorders>
            <w:shd w:val="clear" w:color="auto" w:fill="auto"/>
            <w:vAlign w:val="center"/>
            <w:hideMark/>
          </w:tcPr>
          <w:p w14:paraId="3CE2611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00" w:type="dxa"/>
            <w:tcBorders>
              <w:top w:val="nil"/>
              <w:left w:val="nil"/>
              <w:bottom w:val="single" w:sz="4" w:space="0" w:color="auto"/>
              <w:right w:val="single" w:sz="4" w:space="0" w:color="auto"/>
            </w:tcBorders>
            <w:shd w:val="clear" w:color="auto" w:fill="auto"/>
            <w:vAlign w:val="center"/>
            <w:hideMark/>
          </w:tcPr>
          <w:p w14:paraId="53B3D03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20" w:type="dxa"/>
            <w:tcBorders>
              <w:top w:val="nil"/>
              <w:left w:val="nil"/>
              <w:bottom w:val="single" w:sz="4" w:space="0" w:color="auto"/>
              <w:right w:val="single" w:sz="4" w:space="0" w:color="auto"/>
            </w:tcBorders>
            <w:shd w:val="clear" w:color="auto" w:fill="auto"/>
            <w:vAlign w:val="center"/>
            <w:hideMark/>
          </w:tcPr>
          <w:p w14:paraId="34481A3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5CD534C7" w14:textId="77777777" w:rsidTr="00E83B41">
        <w:trPr>
          <w:trHeight w:val="465"/>
          <w:jc w:val="center"/>
        </w:trPr>
        <w:tc>
          <w:tcPr>
            <w:tcW w:w="2340" w:type="dxa"/>
            <w:tcBorders>
              <w:top w:val="nil"/>
              <w:left w:val="single" w:sz="4" w:space="0" w:color="auto"/>
              <w:bottom w:val="single" w:sz="4" w:space="0" w:color="auto"/>
              <w:right w:val="single" w:sz="4" w:space="0" w:color="auto"/>
            </w:tcBorders>
            <w:shd w:val="clear" w:color="auto" w:fill="auto"/>
            <w:vAlign w:val="center"/>
            <w:hideMark/>
          </w:tcPr>
          <w:p w14:paraId="5EACF9C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520" w:type="dxa"/>
            <w:tcBorders>
              <w:top w:val="nil"/>
              <w:left w:val="nil"/>
              <w:bottom w:val="single" w:sz="4" w:space="0" w:color="auto"/>
              <w:right w:val="single" w:sz="4" w:space="0" w:color="auto"/>
            </w:tcBorders>
            <w:shd w:val="clear" w:color="auto" w:fill="auto"/>
            <w:vAlign w:val="center"/>
            <w:hideMark/>
          </w:tcPr>
          <w:p w14:paraId="2CF7F85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20" w:type="dxa"/>
            <w:tcBorders>
              <w:top w:val="nil"/>
              <w:left w:val="nil"/>
              <w:bottom w:val="single" w:sz="4" w:space="0" w:color="auto"/>
              <w:right w:val="single" w:sz="4" w:space="0" w:color="auto"/>
            </w:tcBorders>
            <w:shd w:val="clear" w:color="auto" w:fill="auto"/>
            <w:vAlign w:val="center"/>
            <w:hideMark/>
          </w:tcPr>
          <w:p w14:paraId="3FFE739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00" w:type="dxa"/>
            <w:tcBorders>
              <w:top w:val="nil"/>
              <w:left w:val="nil"/>
              <w:bottom w:val="single" w:sz="4" w:space="0" w:color="auto"/>
              <w:right w:val="single" w:sz="4" w:space="0" w:color="auto"/>
            </w:tcBorders>
            <w:shd w:val="clear" w:color="auto" w:fill="auto"/>
            <w:vAlign w:val="center"/>
            <w:hideMark/>
          </w:tcPr>
          <w:p w14:paraId="1FA5A08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00" w:type="dxa"/>
            <w:tcBorders>
              <w:top w:val="nil"/>
              <w:left w:val="nil"/>
              <w:bottom w:val="single" w:sz="4" w:space="0" w:color="auto"/>
              <w:right w:val="single" w:sz="4" w:space="0" w:color="auto"/>
            </w:tcBorders>
            <w:shd w:val="clear" w:color="auto" w:fill="auto"/>
            <w:vAlign w:val="center"/>
            <w:hideMark/>
          </w:tcPr>
          <w:p w14:paraId="300D379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20" w:type="dxa"/>
            <w:tcBorders>
              <w:top w:val="nil"/>
              <w:left w:val="nil"/>
              <w:bottom w:val="single" w:sz="4" w:space="0" w:color="auto"/>
              <w:right w:val="single" w:sz="4" w:space="0" w:color="auto"/>
            </w:tcBorders>
            <w:shd w:val="clear" w:color="auto" w:fill="auto"/>
            <w:vAlign w:val="center"/>
            <w:hideMark/>
          </w:tcPr>
          <w:p w14:paraId="061B353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2E6F562C" w14:textId="77777777" w:rsidTr="00E83B41">
        <w:trPr>
          <w:trHeight w:val="1200"/>
          <w:jc w:val="center"/>
        </w:trPr>
        <w:tc>
          <w:tcPr>
            <w:tcW w:w="2340" w:type="dxa"/>
            <w:tcBorders>
              <w:top w:val="nil"/>
              <w:left w:val="single" w:sz="4" w:space="0" w:color="auto"/>
              <w:bottom w:val="single" w:sz="4" w:space="0" w:color="auto"/>
              <w:right w:val="single" w:sz="4" w:space="0" w:color="auto"/>
            </w:tcBorders>
            <w:shd w:val="clear" w:color="auto" w:fill="auto"/>
            <w:vAlign w:val="center"/>
            <w:hideMark/>
          </w:tcPr>
          <w:p w14:paraId="7A56A02A" w14:textId="2347291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OBS: * Preço publicado</w:t>
            </w:r>
            <w:r w:rsidRPr="0056327E">
              <w:rPr>
                <w:rFonts w:ascii="Arial" w:hAnsi="Arial" w:cs="Arial"/>
                <w:color w:val="000000"/>
                <w:lang w:eastAsia="pt-BR"/>
              </w:rPr>
              <w:br/>
              <w:t xml:space="preserve">no Edital Chamada Pública nº </w:t>
            </w:r>
            <w:r w:rsidR="000B3F80">
              <w:rPr>
                <w:rFonts w:ascii="Arial" w:hAnsi="Arial" w:cs="Arial"/>
                <w:color w:val="000000"/>
                <w:lang w:eastAsia="pt-BR"/>
              </w:rPr>
              <w:t>003/2025</w:t>
            </w:r>
            <w:r w:rsidRPr="0056327E">
              <w:rPr>
                <w:rFonts w:ascii="Arial" w:hAnsi="Arial" w:cs="Arial"/>
                <w:color w:val="000000"/>
                <w:lang w:eastAsia="pt-BR"/>
              </w:rPr>
              <w:t>.</w:t>
            </w:r>
          </w:p>
        </w:tc>
        <w:tc>
          <w:tcPr>
            <w:tcW w:w="11360" w:type="dxa"/>
            <w:gridSpan w:val="5"/>
            <w:tcBorders>
              <w:top w:val="single" w:sz="4" w:space="0" w:color="auto"/>
              <w:left w:val="nil"/>
              <w:bottom w:val="single" w:sz="4" w:space="0" w:color="auto"/>
              <w:right w:val="single" w:sz="4" w:space="0" w:color="000000"/>
            </w:tcBorders>
            <w:shd w:val="clear" w:color="auto" w:fill="auto"/>
            <w:vAlign w:val="center"/>
            <w:hideMark/>
          </w:tcPr>
          <w:p w14:paraId="684B5E5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24B1B16C" w14:textId="77777777" w:rsidTr="00E83B41">
        <w:trPr>
          <w:trHeight w:val="900"/>
          <w:jc w:val="center"/>
        </w:trPr>
        <w:tc>
          <w:tcPr>
            <w:tcW w:w="13700" w:type="dxa"/>
            <w:gridSpan w:val="6"/>
            <w:tcBorders>
              <w:top w:val="single" w:sz="4" w:space="0" w:color="auto"/>
              <w:left w:val="single" w:sz="4" w:space="0" w:color="auto"/>
              <w:bottom w:val="single" w:sz="4" w:space="0" w:color="auto"/>
              <w:right w:val="single" w:sz="4" w:space="0" w:color="000000"/>
            </w:tcBorders>
            <w:shd w:val="clear" w:color="000000" w:fill="8DB4E3"/>
            <w:vAlign w:val="center"/>
            <w:hideMark/>
          </w:tcPr>
          <w:p w14:paraId="0049A7A9"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lastRenderedPageBreak/>
              <w:t>III - IDENTIFICAÇÃO DA ENTIDADE EXECUTORA DO PNAE/FNDE/MEC</w:t>
            </w:r>
          </w:p>
        </w:tc>
      </w:tr>
      <w:tr w:rsidR="00BF68B1" w:rsidRPr="0056327E" w14:paraId="34619D8D" w14:textId="77777777" w:rsidTr="00E83B41">
        <w:trPr>
          <w:trHeight w:val="450"/>
          <w:jc w:val="center"/>
        </w:trPr>
        <w:tc>
          <w:tcPr>
            <w:tcW w:w="48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FF04A7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Nome</w:t>
            </w:r>
          </w:p>
        </w:tc>
        <w:tc>
          <w:tcPr>
            <w:tcW w:w="6620" w:type="dxa"/>
            <w:gridSpan w:val="3"/>
            <w:tcBorders>
              <w:top w:val="single" w:sz="4" w:space="0" w:color="auto"/>
              <w:left w:val="nil"/>
              <w:bottom w:val="single" w:sz="4" w:space="0" w:color="auto"/>
              <w:right w:val="single" w:sz="4" w:space="0" w:color="000000"/>
            </w:tcBorders>
            <w:shd w:val="clear" w:color="auto" w:fill="auto"/>
            <w:vAlign w:val="center"/>
            <w:hideMark/>
          </w:tcPr>
          <w:p w14:paraId="50656B0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CNPJ</w:t>
            </w:r>
          </w:p>
        </w:tc>
        <w:tc>
          <w:tcPr>
            <w:tcW w:w="2220" w:type="dxa"/>
            <w:tcBorders>
              <w:top w:val="nil"/>
              <w:left w:val="nil"/>
              <w:bottom w:val="single" w:sz="4" w:space="0" w:color="auto"/>
              <w:right w:val="single" w:sz="4" w:space="0" w:color="auto"/>
            </w:tcBorders>
            <w:shd w:val="clear" w:color="auto" w:fill="auto"/>
            <w:vAlign w:val="center"/>
            <w:hideMark/>
          </w:tcPr>
          <w:p w14:paraId="5DC6F2E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Município</w:t>
            </w:r>
          </w:p>
        </w:tc>
      </w:tr>
      <w:tr w:rsidR="00BF68B1" w:rsidRPr="0056327E" w14:paraId="633BB632" w14:textId="77777777" w:rsidTr="00E83B41">
        <w:trPr>
          <w:trHeight w:val="405"/>
          <w:jc w:val="center"/>
        </w:trPr>
        <w:tc>
          <w:tcPr>
            <w:tcW w:w="1148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1FE5F9F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Endereço</w:t>
            </w:r>
          </w:p>
        </w:tc>
        <w:tc>
          <w:tcPr>
            <w:tcW w:w="2220" w:type="dxa"/>
            <w:tcBorders>
              <w:top w:val="nil"/>
              <w:left w:val="nil"/>
              <w:bottom w:val="single" w:sz="4" w:space="0" w:color="auto"/>
              <w:right w:val="single" w:sz="4" w:space="0" w:color="auto"/>
            </w:tcBorders>
            <w:shd w:val="clear" w:color="auto" w:fill="auto"/>
            <w:vAlign w:val="center"/>
            <w:hideMark/>
          </w:tcPr>
          <w:p w14:paraId="54B29CF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Fone</w:t>
            </w:r>
          </w:p>
        </w:tc>
      </w:tr>
      <w:tr w:rsidR="00BF68B1" w:rsidRPr="0056327E" w14:paraId="753C2F72" w14:textId="77777777" w:rsidTr="00E83B41">
        <w:trPr>
          <w:trHeight w:val="450"/>
          <w:jc w:val="center"/>
        </w:trPr>
        <w:tc>
          <w:tcPr>
            <w:tcW w:w="928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04C9848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Nome do Representante Legal</w:t>
            </w:r>
          </w:p>
        </w:tc>
        <w:tc>
          <w:tcPr>
            <w:tcW w:w="4420" w:type="dxa"/>
            <w:gridSpan w:val="2"/>
            <w:tcBorders>
              <w:top w:val="single" w:sz="4" w:space="0" w:color="auto"/>
              <w:left w:val="nil"/>
              <w:bottom w:val="single" w:sz="4" w:space="0" w:color="auto"/>
              <w:right w:val="single" w:sz="4" w:space="0" w:color="000000"/>
            </w:tcBorders>
            <w:shd w:val="clear" w:color="auto" w:fill="auto"/>
            <w:vAlign w:val="center"/>
            <w:hideMark/>
          </w:tcPr>
          <w:p w14:paraId="41EE7CF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CPF</w:t>
            </w:r>
          </w:p>
        </w:tc>
      </w:tr>
      <w:tr w:rsidR="00BF68B1" w:rsidRPr="0056327E" w14:paraId="75CB423F" w14:textId="77777777" w:rsidTr="00E83B41">
        <w:trPr>
          <w:trHeight w:val="495"/>
          <w:jc w:val="center"/>
        </w:trPr>
        <w:tc>
          <w:tcPr>
            <w:tcW w:w="1370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20F518F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Declaro estar de acordo com as condições estabelecidas neste projeto e que as informações acima conferem com as condições de fornecimento.</w:t>
            </w:r>
          </w:p>
        </w:tc>
      </w:tr>
      <w:tr w:rsidR="00BF68B1" w:rsidRPr="0056327E" w14:paraId="71DC7A59" w14:textId="77777777" w:rsidTr="00E83B41">
        <w:trPr>
          <w:trHeight w:val="660"/>
          <w:jc w:val="center"/>
        </w:trPr>
        <w:tc>
          <w:tcPr>
            <w:tcW w:w="2340" w:type="dxa"/>
            <w:tcBorders>
              <w:top w:val="nil"/>
              <w:left w:val="single" w:sz="4" w:space="0" w:color="auto"/>
              <w:bottom w:val="single" w:sz="4" w:space="0" w:color="auto"/>
              <w:right w:val="single" w:sz="4" w:space="0" w:color="auto"/>
            </w:tcBorders>
            <w:shd w:val="clear" w:color="auto" w:fill="auto"/>
            <w:vAlign w:val="center"/>
            <w:hideMark/>
          </w:tcPr>
          <w:p w14:paraId="11B9638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Local e Data:</w:t>
            </w:r>
          </w:p>
        </w:tc>
        <w:tc>
          <w:tcPr>
            <w:tcW w:w="2520" w:type="dxa"/>
            <w:tcBorders>
              <w:top w:val="nil"/>
              <w:left w:val="nil"/>
              <w:bottom w:val="single" w:sz="4" w:space="0" w:color="auto"/>
              <w:right w:val="single" w:sz="4" w:space="0" w:color="auto"/>
            </w:tcBorders>
            <w:shd w:val="clear" w:color="auto" w:fill="auto"/>
            <w:vAlign w:val="center"/>
            <w:hideMark/>
          </w:tcPr>
          <w:p w14:paraId="102BD03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Assinatura do Fornecedor Individual</w:t>
            </w:r>
          </w:p>
        </w:tc>
        <w:tc>
          <w:tcPr>
            <w:tcW w:w="8840" w:type="dxa"/>
            <w:gridSpan w:val="4"/>
            <w:tcBorders>
              <w:top w:val="single" w:sz="4" w:space="0" w:color="auto"/>
              <w:left w:val="nil"/>
              <w:bottom w:val="single" w:sz="4" w:space="0" w:color="auto"/>
              <w:right w:val="single" w:sz="4" w:space="0" w:color="000000"/>
            </w:tcBorders>
            <w:shd w:val="clear" w:color="auto" w:fill="auto"/>
            <w:vAlign w:val="center"/>
            <w:hideMark/>
          </w:tcPr>
          <w:p w14:paraId="7BE095B7"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CPF:</w:t>
            </w:r>
          </w:p>
        </w:tc>
      </w:tr>
    </w:tbl>
    <w:p w14:paraId="324EA5B0"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0E37266F"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74CA2D76" w14:textId="77777777" w:rsidR="00BF68B1" w:rsidRPr="0056327E" w:rsidRDefault="00BF68B1" w:rsidP="00E83B41">
      <w:pPr>
        <w:autoSpaceDE w:val="0"/>
        <w:autoSpaceDN w:val="0"/>
        <w:adjustRightInd w:val="0"/>
        <w:spacing w:line="276" w:lineRule="auto"/>
        <w:rPr>
          <w:rFonts w:ascii="Arial" w:hAnsi="Arial" w:cs="Arial"/>
          <w:color w:val="000000"/>
          <w:lang w:eastAsia="pt-BR"/>
        </w:rPr>
        <w:sectPr w:rsidR="00BF68B1" w:rsidRPr="0056327E" w:rsidSect="00BF68B1">
          <w:footnotePr>
            <w:pos w:val="beneathText"/>
          </w:footnotePr>
          <w:pgSz w:w="16837" w:h="11905" w:orient="landscape"/>
          <w:pgMar w:top="1276" w:right="743" w:bottom="851" w:left="1701" w:header="340" w:footer="561" w:gutter="0"/>
          <w:cols w:space="720"/>
          <w:docGrid w:linePitch="360"/>
        </w:sectPr>
      </w:pPr>
    </w:p>
    <w:p w14:paraId="0B3F1077" w14:textId="77777777" w:rsidR="00BF68B1" w:rsidRPr="0056327E" w:rsidRDefault="00BF68B1" w:rsidP="00E83B41">
      <w:pPr>
        <w:autoSpaceDE w:val="0"/>
        <w:autoSpaceDN w:val="0"/>
        <w:adjustRightInd w:val="0"/>
        <w:spacing w:line="276" w:lineRule="auto"/>
        <w:jc w:val="center"/>
        <w:rPr>
          <w:rFonts w:ascii="Arial" w:hAnsi="Arial" w:cs="Arial"/>
          <w:b/>
        </w:rPr>
      </w:pPr>
      <w:r w:rsidRPr="0056327E">
        <w:rPr>
          <w:rFonts w:ascii="Arial" w:hAnsi="Arial" w:cs="Arial"/>
          <w:b/>
          <w:bCs/>
        </w:rPr>
        <w:lastRenderedPageBreak/>
        <w:t>ANEXO IV – TERMO DE RECEBIMENTO DA AGRICULTURA FAMILIAR</w:t>
      </w:r>
    </w:p>
    <w:p w14:paraId="0D675DCE" w14:textId="77777777" w:rsidR="00BF68B1" w:rsidRPr="0056327E" w:rsidRDefault="00BF68B1" w:rsidP="00E83B41">
      <w:pPr>
        <w:spacing w:line="276" w:lineRule="auto"/>
        <w:rPr>
          <w:rFonts w:ascii="Arial" w:hAnsi="Arial" w:cs="Arial"/>
        </w:rPr>
      </w:pPr>
    </w:p>
    <w:p w14:paraId="518660A1" w14:textId="77777777" w:rsidR="00BF68B1" w:rsidRPr="0056327E" w:rsidRDefault="00BF68B1" w:rsidP="00E83B41">
      <w:pPr>
        <w:spacing w:line="276" w:lineRule="auto"/>
        <w:rPr>
          <w:rFonts w:ascii="Arial" w:hAnsi="Arial" w:cs="Arial"/>
        </w:rPr>
      </w:pPr>
    </w:p>
    <w:p w14:paraId="2B35F48E" w14:textId="77777777" w:rsidR="00BF68B1" w:rsidRPr="0056327E" w:rsidRDefault="00BF68B1" w:rsidP="00E83B41">
      <w:pPr>
        <w:autoSpaceDE w:val="0"/>
        <w:autoSpaceDN w:val="0"/>
        <w:adjustRightInd w:val="0"/>
        <w:spacing w:line="276" w:lineRule="auto"/>
        <w:jc w:val="center"/>
        <w:rPr>
          <w:rFonts w:ascii="Arial" w:hAnsi="Arial" w:cs="Arial"/>
          <w:b/>
          <w:bCs/>
        </w:rPr>
      </w:pPr>
      <w:r w:rsidRPr="0056327E">
        <w:rPr>
          <w:rFonts w:ascii="Arial" w:hAnsi="Arial" w:cs="Arial"/>
          <w:b/>
          <w:bCs/>
          <w:noProof/>
        </w:rPr>
        <w:drawing>
          <wp:anchor distT="0" distB="0" distL="114300" distR="114300" simplePos="0" relativeHeight="251659264" behindDoc="0" locked="0" layoutInCell="1" allowOverlap="1" wp14:anchorId="1C7A6213" wp14:editId="1E113178">
            <wp:simplePos x="0" y="0"/>
            <wp:positionH relativeFrom="column">
              <wp:posOffset>-228600</wp:posOffset>
            </wp:positionH>
            <wp:positionV relativeFrom="paragraph">
              <wp:posOffset>-114300</wp:posOffset>
            </wp:positionV>
            <wp:extent cx="1028700" cy="381000"/>
            <wp:effectExtent l="0" t="0" r="0" b="0"/>
            <wp:wrapNone/>
            <wp:docPr id="8"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287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327E">
        <w:rPr>
          <w:rFonts w:ascii="Arial" w:hAnsi="Arial" w:cs="Arial"/>
          <w:b/>
          <w:bCs/>
        </w:rPr>
        <w:t xml:space="preserve">                        TERMO DE RECEBIMENTO DA AGRICULTURA FAMILIAR</w:t>
      </w:r>
    </w:p>
    <w:p w14:paraId="4FF3ACEC" w14:textId="77777777" w:rsidR="00BF68B1" w:rsidRPr="0056327E" w:rsidRDefault="00BF68B1" w:rsidP="00E83B41">
      <w:pPr>
        <w:autoSpaceDE w:val="0"/>
        <w:autoSpaceDN w:val="0"/>
        <w:adjustRightInd w:val="0"/>
        <w:spacing w:line="276" w:lineRule="auto"/>
        <w:jc w:val="center"/>
        <w:rPr>
          <w:rFonts w:ascii="Arial" w:hAnsi="Arial" w:cs="Arial"/>
        </w:rPr>
      </w:pPr>
      <w:r w:rsidRPr="0056327E">
        <w:rPr>
          <w:rFonts w:ascii="Arial" w:hAnsi="Arial" w:cs="Arial"/>
        </w:rPr>
        <w:t>(MODELO)</w:t>
      </w:r>
    </w:p>
    <w:p w14:paraId="523DC28F" w14:textId="77777777" w:rsidR="00BF68B1" w:rsidRPr="0056327E" w:rsidRDefault="00BF68B1" w:rsidP="00E83B41">
      <w:pPr>
        <w:autoSpaceDE w:val="0"/>
        <w:autoSpaceDN w:val="0"/>
        <w:adjustRightInd w:val="0"/>
        <w:spacing w:line="276" w:lineRule="auto"/>
        <w:rPr>
          <w:rFonts w:ascii="Arial" w:hAnsi="Arial" w:cs="Arial"/>
        </w:rPr>
      </w:pPr>
    </w:p>
    <w:p w14:paraId="265DC636" w14:textId="77777777" w:rsidR="00BF68B1" w:rsidRPr="0056327E" w:rsidRDefault="00BF68B1" w:rsidP="00E83B41">
      <w:pPr>
        <w:autoSpaceDE w:val="0"/>
        <w:autoSpaceDN w:val="0"/>
        <w:adjustRightInd w:val="0"/>
        <w:spacing w:line="276" w:lineRule="auto"/>
        <w:rPr>
          <w:rFonts w:ascii="Arial" w:hAnsi="Arial" w:cs="Arial"/>
        </w:rPr>
      </w:pPr>
    </w:p>
    <w:p w14:paraId="7689CC6C" w14:textId="4A4D5D6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1. Atesto que (nome da Entidade Executora) __________________________________________,CNPJ__________________, representada por (nome do representante legal),____________________________________________, CPF _______________________ recebeu em _____/_____/______ ou durante o período de ____/____/______ a ____/____/_____ do(s) nome(s) do(s) fornecedor(es) _________________________________________dos produtos abaixo relacionados:</w:t>
      </w:r>
    </w:p>
    <w:p w14:paraId="1F743E07" w14:textId="77777777" w:rsidR="00BF68B1" w:rsidRPr="0056327E" w:rsidRDefault="00BF68B1" w:rsidP="00E83B41">
      <w:pPr>
        <w:autoSpaceDE w:val="0"/>
        <w:autoSpaceDN w:val="0"/>
        <w:adjustRightInd w:val="0"/>
        <w:spacing w:line="276" w:lineRule="auto"/>
        <w:rPr>
          <w:rFonts w:ascii="Arial" w:hAnsi="Arial" w:cs="Arial"/>
        </w:rPr>
      </w:pPr>
    </w:p>
    <w:tbl>
      <w:tblPr>
        <w:tblW w:w="9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8"/>
        <w:gridCol w:w="1580"/>
        <w:gridCol w:w="1142"/>
        <w:gridCol w:w="1440"/>
        <w:gridCol w:w="1620"/>
      </w:tblGrid>
      <w:tr w:rsidR="00BF68B1" w:rsidRPr="0056327E" w14:paraId="39F4D312" w14:textId="77777777" w:rsidTr="006D11FF">
        <w:trPr>
          <w:jc w:val="center"/>
        </w:trPr>
        <w:tc>
          <w:tcPr>
            <w:tcW w:w="3828" w:type="dxa"/>
            <w:tcBorders>
              <w:top w:val="single" w:sz="4" w:space="0" w:color="auto"/>
              <w:left w:val="single" w:sz="4" w:space="0" w:color="auto"/>
              <w:bottom w:val="single" w:sz="4" w:space="0" w:color="auto"/>
              <w:right w:val="single" w:sz="4" w:space="0" w:color="auto"/>
            </w:tcBorders>
          </w:tcPr>
          <w:p w14:paraId="41296D62"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2.Produto</w:t>
            </w:r>
          </w:p>
          <w:p w14:paraId="6D56207D" w14:textId="77777777" w:rsidR="00BF68B1" w:rsidRPr="0056327E" w:rsidRDefault="00BF68B1" w:rsidP="00E83B41">
            <w:pPr>
              <w:autoSpaceDE w:val="0"/>
              <w:autoSpaceDN w:val="0"/>
              <w:adjustRightInd w:val="0"/>
              <w:spacing w:line="276" w:lineRule="auto"/>
              <w:rPr>
                <w:rFonts w:ascii="Arial" w:hAnsi="Arial" w:cs="Arial"/>
              </w:rPr>
            </w:pPr>
          </w:p>
        </w:tc>
        <w:tc>
          <w:tcPr>
            <w:tcW w:w="1580" w:type="dxa"/>
            <w:tcBorders>
              <w:top w:val="single" w:sz="4" w:space="0" w:color="auto"/>
              <w:left w:val="single" w:sz="4" w:space="0" w:color="auto"/>
              <w:bottom w:val="single" w:sz="4" w:space="0" w:color="auto"/>
              <w:right w:val="single" w:sz="4" w:space="0" w:color="auto"/>
            </w:tcBorders>
          </w:tcPr>
          <w:p w14:paraId="1C295E16"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3.Quantidade</w:t>
            </w:r>
          </w:p>
          <w:p w14:paraId="7A0B4370" w14:textId="77777777" w:rsidR="00BF68B1" w:rsidRPr="0056327E" w:rsidRDefault="00BF68B1" w:rsidP="00E83B41">
            <w:pPr>
              <w:autoSpaceDE w:val="0"/>
              <w:autoSpaceDN w:val="0"/>
              <w:adjustRightInd w:val="0"/>
              <w:spacing w:line="276" w:lineRule="auto"/>
              <w:rPr>
                <w:rFonts w:ascii="Arial" w:hAnsi="Arial" w:cs="Arial"/>
              </w:rPr>
            </w:pPr>
          </w:p>
        </w:tc>
        <w:tc>
          <w:tcPr>
            <w:tcW w:w="1142" w:type="dxa"/>
            <w:tcBorders>
              <w:top w:val="single" w:sz="4" w:space="0" w:color="auto"/>
              <w:left w:val="single" w:sz="4" w:space="0" w:color="auto"/>
              <w:bottom w:val="single" w:sz="4" w:space="0" w:color="auto"/>
              <w:right w:val="single" w:sz="4" w:space="0" w:color="auto"/>
            </w:tcBorders>
          </w:tcPr>
          <w:p w14:paraId="1D270A8A"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4.Unidade</w:t>
            </w:r>
          </w:p>
          <w:p w14:paraId="7DCC0481" w14:textId="77777777" w:rsidR="00BF68B1" w:rsidRPr="0056327E" w:rsidRDefault="00BF68B1" w:rsidP="00E83B41">
            <w:pPr>
              <w:autoSpaceDE w:val="0"/>
              <w:autoSpaceDN w:val="0"/>
              <w:adjustRightInd w:val="0"/>
              <w:spacing w:line="276" w:lineRule="auto"/>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16D5C7CB"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5. Valor Unitário</w:t>
            </w:r>
          </w:p>
          <w:p w14:paraId="225E8533" w14:textId="77777777" w:rsidR="00BF68B1" w:rsidRPr="0056327E" w:rsidRDefault="00BF68B1" w:rsidP="00E83B41">
            <w:pPr>
              <w:autoSpaceDE w:val="0"/>
              <w:autoSpaceDN w:val="0"/>
              <w:adjustRightInd w:val="0"/>
              <w:spacing w:line="276" w:lineRule="auto"/>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1F28AFD3"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6. Valor Total (*)</w:t>
            </w:r>
          </w:p>
          <w:p w14:paraId="76EDF143" w14:textId="77777777" w:rsidR="00BF68B1" w:rsidRPr="0056327E" w:rsidRDefault="00BF68B1" w:rsidP="00E83B41">
            <w:pPr>
              <w:autoSpaceDE w:val="0"/>
              <w:autoSpaceDN w:val="0"/>
              <w:adjustRightInd w:val="0"/>
              <w:spacing w:line="276" w:lineRule="auto"/>
              <w:rPr>
                <w:rFonts w:ascii="Arial" w:hAnsi="Arial" w:cs="Arial"/>
              </w:rPr>
            </w:pPr>
          </w:p>
          <w:p w14:paraId="214D9FB6" w14:textId="77777777" w:rsidR="00BF68B1" w:rsidRPr="0056327E" w:rsidRDefault="00BF68B1" w:rsidP="00E83B41">
            <w:pPr>
              <w:autoSpaceDE w:val="0"/>
              <w:autoSpaceDN w:val="0"/>
              <w:adjustRightInd w:val="0"/>
              <w:spacing w:line="276" w:lineRule="auto"/>
              <w:rPr>
                <w:rFonts w:ascii="Arial" w:hAnsi="Arial" w:cs="Arial"/>
              </w:rPr>
            </w:pPr>
          </w:p>
        </w:tc>
      </w:tr>
      <w:tr w:rsidR="00BF68B1" w:rsidRPr="0056327E" w14:paraId="3A0D8C6F" w14:textId="77777777" w:rsidTr="006D11FF">
        <w:trPr>
          <w:jc w:val="center"/>
        </w:trPr>
        <w:tc>
          <w:tcPr>
            <w:tcW w:w="3828" w:type="dxa"/>
            <w:tcBorders>
              <w:top w:val="single" w:sz="4" w:space="0" w:color="auto"/>
              <w:left w:val="single" w:sz="4" w:space="0" w:color="auto"/>
              <w:bottom w:val="single" w:sz="4" w:space="0" w:color="auto"/>
              <w:right w:val="single" w:sz="4" w:space="0" w:color="auto"/>
            </w:tcBorders>
          </w:tcPr>
          <w:p w14:paraId="00523E19" w14:textId="77777777" w:rsidR="00BF68B1" w:rsidRPr="0056327E" w:rsidRDefault="00BF68B1" w:rsidP="00E83B41">
            <w:pPr>
              <w:autoSpaceDE w:val="0"/>
              <w:autoSpaceDN w:val="0"/>
              <w:adjustRightInd w:val="0"/>
              <w:spacing w:line="276" w:lineRule="auto"/>
              <w:rPr>
                <w:rFonts w:ascii="Arial" w:hAnsi="Arial" w:cs="Arial"/>
              </w:rPr>
            </w:pPr>
          </w:p>
        </w:tc>
        <w:tc>
          <w:tcPr>
            <w:tcW w:w="1580" w:type="dxa"/>
            <w:tcBorders>
              <w:top w:val="single" w:sz="4" w:space="0" w:color="auto"/>
              <w:left w:val="single" w:sz="4" w:space="0" w:color="auto"/>
              <w:bottom w:val="single" w:sz="4" w:space="0" w:color="auto"/>
              <w:right w:val="single" w:sz="4" w:space="0" w:color="auto"/>
            </w:tcBorders>
          </w:tcPr>
          <w:p w14:paraId="6E24EF6A" w14:textId="77777777" w:rsidR="00BF68B1" w:rsidRPr="0056327E" w:rsidRDefault="00BF68B1" w:rsidP="00E83B41">
            <w:pPr>
              <w:autoSpaceDE w:val="0"/>
              <w:autoSpaceDN w:val="0"/>
              <w:adjustRightInd w:val="0"/>
              <w:spacing w:line="276" w:lineRule="auto"/>
              <w:rPr>
                <w:rFonts w:ascii="Arial" w:hAnsi="Arial" w:cs="Arial"/>
              </w:rPr>
            </w:pPr>
          </w:p>
        </w:tc>
        <w:tc>
          <w:tcPr>
            <w:tcW w:w="1142" w:type="dxa"/>
            <w:tcBorders>
              <w:top w:val="single" w:sz="4" w:space="0" w:color="auto"/>
              <w:left w:val="single" w:sz="4" w:space="0" w:color="auto"/>
              <w:bottom w:val="single" w:sz="4" w:space="0" w:color="auto"/>
              <w:right w:val="single" w:sz="4" w:space="0" w:color="auto"/>
            </w:tcBorders>
          </w:tcPr>
          <w:p w14:paraId="1A01A767" w14:textId="77777777" w:rsidR="00BF68B1" w:rsidRPr="0056327E" w:rsidRDefault="00BF68B1" w:rsidP="00E83B41">
            <w:pPr>
              <w:autoSpaceDE w:val="0"/>
              <w:autoSpaceDN w:val="0"/>
              <w:adjustRightInd w:val="0"/>
              <w:spacing w:line="276" w:lineRule="auto"/>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4C7FDFE0" w14:textId="77777777" w:rsidR="00BF68B1" w:rsidRPr="0056327E" w:rsidRDefault="00BF68B1" w:rsidP="00E83B41">
            <w:pPr>
              <w:autoSpaceDE w:val="0"/>
              <w:autoSpaceDN w:val="0"/>
              <w:adjustRightInd w:val="0"/>
              <w:spacing w:line="276" w:lineRule="auto"/>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60BC7CD3" w14:textId="77777777" w:rsidR="00BF68B1" w:rsidRPr="0056327E" w:rsidRDefault="00BF68B1" w:rsidP="00E83B41">
            <w:pPr>
              <w:autoSpaceDE w:val="0"/>
              <w:autoSpaceDN w:val="0"/>
              <w:adjustRightInd w:val="0"/>
              <w:spacing w:line="276" w:lineRule="auto"/>
              <w:rPr>
                <w:rFonts w:ascii="Arial" w:hAnsi="Arial" w:cs="Arial"/>
              </w:rPr>
            </w:pPr>
          </w:p>
        </w:tc>
      </w:tr>
      <w:tr w:rsidR="00BF68B1" w:rsidRPr="0056327E" w14:paraId="06D8F464" w14:textId="77777777" w:rsidTr="006D11FF">
        <w:trPr>
          <w:jc w:val="center"/>
        </w:trPr>
        <w:tc>
          <w:tcPr>
            <w:tcW w:w="3828" w:type="dxa"/>
            <w:tcBorders>
              <w:top w:val="single" w:sz="4" w:space="0" w:color="auto"/>
              <w:left w:val="single" w:sz="4" w:space="0" w:color="auto"/>
              <w:bottom w:val="single" w:sz="4" w:space="0" w:color="auto"/>
              <w:right w:val="single" w:sz="4" w:space="0" w:color="auto"/>
            </w:tcBorders>
          </w:tcPr>
          <w:p w14:paraId="34D159BD" w14:textId="77777777" w:rsidR="00BF68B1" w:rsidRPr="0056327E" w:rsidRDefault="00BF68B1" w:rsidP="00E83B41">
            <w:pPr>
              <w:autoSpaceDE w:val="0"/>
              <w:autoSpaceDN w:val="0"/>
              <w:adjustRightInd w:val="0"/>
              <w:spacing w:line="276" w:lineRule="auto"/>
              <w:rPr>
                <w:rFonts w:ascii="Arial" w:hAnsi="Arial" w:cs="Arial"/>
              </w:rPr>
            </w:pPr>
          </w:p>
        </w:tc>
        <w:tc>
          <w:tcPr>
            <w:tcW w:w="1580" w:type="dxa"/>
            <w:tcBorders>
              <w:top w:val="single" w:sz="4" w:space="0" w:color="auto"/>
              <w:left w:val="single" w:sz="4" w:space="0" w:color="auto"/>
              <w:bottom w:val="single" w:sz="4" w:space="0" w:color="auto"/>
              <w:right w:val="single" w:sz="4" w:space="0" w:color="auto"/>
            </w:tcBorders>
          </w:tcPr>
          <w:p w14:paraId="5E6C7236" w14:textId="77777777" w:rsidR="00BF68B1" w:rsidRPr="0056327E" w:rsidRDefault="00BF68B1" w:rsidP="00E83B41">
            <w:pPr>
              <w:autoSpaceDE w:val="0"/>
              <w:autoSpaceDN w:val="0"/>
              <w:adjustRightInd w:val="0"/>
              <w:spacing w:line="276" w:lineRule="auto"/>
              <w:rPr>
                <w:rFonts w:ascii="Arial" w:hAnsi="Arial" w:cs="Arial"/>
              </w:rPr>
            </w:pPr>
          </w:p>
        </w:tc>
        <w:tc>
          <w:tcPr>
            <w:tcW w:w="1142" w:type="dxa"/>
            <w:tcBorders>
              <w:top w:val="single" w:sz="4" w:space="0" w:color="auto"/>
              <w:left w:val="single" w:sz="4" w:space="0" w:color="auto"/>
              <w:bottom w:val="single" w:sz="4" w:space="0" w:color="auto"/>
              <w:right w:val="single" w:sz="4" w:space="0" w:color="auto"/>
            </w:tcBorders>
          </w:tcPr>
          <w:p w14:paraId="0166778F" w14:textId="77777777" w:rsidR="00BF68B1" w:rsidRPr="0056327E" w:rsidRDefault="00BF68B1" w:rsidP="00E83B41">
            <w:pPr>
              <w:autoSpaceDE w:val="0"/>
              <w:autoSpaceDN w:val="0"/>
              <w:adjustRightInd w:val="0"/>
              <w:spacing w:line="276" w:lineRule="auto"/>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530558AD" w14:textId="77777777" w:rsidR="00BF68B1" w:rsidRPr="0056327E" w:rsidRDefault="00BF68B1" w:rsidP="00E83B41">
            <w:pPr>
              <w:autoSpaceDE w:val="0"/>
              <w:autoSpaceDN w:val="0"/>
              <w:adjustRightInd w:val="0"/>
              <w:spacing w:line="276" w:lineRule="auto"/>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0F27D9BE" w14:textId="77777777" w:rsidR="00BF68B1" w:rsidRPr="0056327E" w:rsidRDefault="00BF68B1" w:rsidP="00E83B41">
            <w:pPr>
              <w:autoSpaceDE w:val="0"/>
              <w:autoSpaceDN w:val="0"/>
              <w:adjustRightInd w:val="0"/>
              <w:spacing w:line="276" w:lineRule="auto"/>
              <w:rPr>
                <w:rFonts w:ascii="Arial" w:hAnsi="Arial" w:cs="Arial"/>
              </w:rPr>
            </w:pPr>
          </w:p>
        </w:tc>
      </w:tr>
      <w:tr w:rsidR="00BF68B1" w:rsidRPr="0056327E" w14:paraId="4C8CD2CA" w14:textId="77777777" w:rsidTr="006D11FF">
        <w:trPr>
          <w:jc w:val="center"/>
        </w:trPr>
        <w:tc>
          <w:tcPr>
            <w:tcW w:w="3828" w:type="dxa"/>
            <w:tcBorders>
              <w:top w:val="single" w:sz="4" w:space="0" w:color="auto"/>
              <w:left w:val="single" w:sz="4" w:space="0" w:color="auto"/>
              <w:bottom w:val="single" w:sz="4" w:space="0" w:color="auto"/>
              <w:right w:val="single" w:sz="4" w:space="0" w:color="auto"/>
            </w:tcBorders>
          </w:tcPr>
          <w:p w14:paraId="4C2453CE"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7. Totais</w:t>
            </w:r>
          </w:p>
        </w:tc>
        <w:tc>
          <w:tcPr>
            <w:tcW w:w="1580" w:type="dxa"/>
            <w:tcBorders>
              <w:top w:val="single" w:sz="4" w:space="0" w:color="auto"/>
              <w:left w:val="single" w:sz="4" w:space="0" w:color="auto"/>
              <w:bottom w:val="single" w:sz="4" w:space="0" w:color="auto"/>
              <w:right w:val="single" w:sz="4" w:space="0" w:color="auto"/>
            </w:tcBorders>
          </w:tcPr>
          <w:p w14:paraId="28AFD782" w14:textId="77777777" w:rsidR="00BF68B1" w:rsidRPr="0056327E" w:rsidRDefault="00BF68B1" w:rsidP="00E83B41">
            <w:pPr>
              <w:autoSpaceDE w:val="0"/>
              <w:autoSpaceDN w:val="0"/>
              <w:adjustRightInd w:val="0"/>
              <w:spacing w:line="276" w:lineRule="auto"/>
              <w:rPr>
                <w:rFonts w:ascii="Arial" w:hAnsi="Arial" w:cs="Arial"/>
              </w:rPr>
            </w:pPr>
          </w:p>
        </w:tc>
        <w:tc>
          <w:tcPr>
            <w:tcW w:w="1142" w:type="dxa"/>
            <w:tcBorders>
              <w:top w:val="single" w:sz="4" w:space="0" w:color="auto"/>
              <w:left w:val="single" w:sz="4" w:space="0" w:color="auto"/>
              <w:bottom w:val="single" w:sz="4" w:space="0" w:color="auto"/>
              <w:right w:val="single" w:sz="4" w:space="0" w:color="auto"/>
            </w:tcBorders>
          </w:tcPr>
          <w:p w14:paraId="7CEB6F9D" w14:textId="77777777" w:rsidR="00BF68B1" w:rsidRPr="0056327E" w:rsidRDefault="00BF68B1" w:rsidP="00E83B41">
            <w:pPr>
              <w:autoSpaceDE w:val="0"/>
              <w:autoSpaceDN w:val="0"/>
              <w:adjustRightInd w:val="0"/>
              <w:spacing w:line="276" w:lineRule="auto"/>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tcPr>
          <w:p w14:paraId="6F25CE9F" w14:textId="77777777" w:rsidR="00BF68B1" w:rsidRPr="0056327E" w:rsidRDefault="00BF68B1" w:rsidP="00E83B41">
            <w:pPr>
              <w:autoSpaceDE w:val="0"/>
              <w:autoSpaceDN w:val="0"/>
              <w:adjustRightInd w:val="0"/>
              <w:spacing w:line="276" w:lineRule="auto"/>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18749BE1" w14:textId="77777777" w:rsidR="00BF68B1" w:rsidRPr="0056327E" w:rsidRDefault="00BF68B1" w:rsidP="00E83B41">
            <w:pPr>
              <w:autoSpaceDE w:val="0"/>
              <w:autoSpaceDN w:val="0"/>
              <w:adjustRightInd w:val="0"/>
              <w:spacing w:line="276" w:lineRule="auto"/>
              <w:rPr>
                <w:rFonts w:ascii="Arial" w:hAnsi="Arial" w:cs="Arial"/>
              </w:rPr>
            </w:pPr>
          </w:p>
        </w:tc>
      </w:tr>
    </w:tbl>
    <w:p w14:paraId="517F773C"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 Anexar notas fiscais ou recibos válidos.</w:t>
      </w:r>
    </w:p>
    <w:p w14:paraId="220E0932" w14:textId="77777777" w:rsidR="00BF68B1" w:rsidRPr="0056327E" w:rsidRDefault="00BF68B1" w:rsidP="00E83B41">
      <w:pPr>
        <w:autoSpaceDE w:val="0"/>
        <w:autoSpaceDN w:val="0"/>
        <w:adjustRightInd w:val="0"/>
        <w:spacing w:line="276" w:lineRule="auto"/>
        <w:rPr>
          <w:rFonts w:ascii="Arial" w:hAnsi="Arial" w:cs="Arial"/>
        </w:rPr>
      </w:pPr>
    </w:p>
    <w:p w14:paraId="0F83992F"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8. Nestes termos, os produtos entregues estão de acordo com o Projeto de Venda de Gêneros Alimentícios da Agricultura Familiar para Alimentação Escolar e totalizam o valor de R$ _____________(______________________________________________________ ).</w:t>
      </w:r>
    </w:p>
    <w:p w14:paraId="469867A1" w14:textId="77777777" w:rsidR="00BF68B1" w:rsidRPr="0056327E" w:rsidRDefault="00BF68B1" w:rsidP="00E83B41">
      <w:pPr>
        <w:autoSpaceDE w:val="0"/>
        <w:autoSpaceDN w:val="0"/>
        <w:adjustRightInd w:val="0"/>
        <w:spacing w:line="276" w:lineRule="auto"/>
        <w:rPr>
          <w:rFonts w:ascii="Arial" w:hAnsi="Arial" w:cs="Arial"/>
        </w:rPr>
      </w:pPr>
    </w:p>
    <w:p w14:paraId="5FCC773C"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Declaro ainda que o(s) produto(s) recebido(s) está (ão) de acordo com os padrões de qualidade aceitos por esta instituição, pelo(s) qual (is) concedemos a aceitabilidade, comprometendo-nos a dar a destinação final aos produtos recebidos, conforme estabelecido na aquisição da Agricultura Familiar para Alimentação Escolar, aprovado pelo CAE.</w:t>
      </w:r>
    </w:p>
    <w:p w14:paraId="42071A47" w14:textId="77777777" w:rsidR="00BF68B1" w:rsidRPr="0056327E" w:rsidRDefault="00BF68B1" w:rsidP="00E83B41">
      <w:pPr>
        <w:autoSpaceDE w:val="0"/>
        <w:autoSpaceDN w:val="0"/>
        <w:adjustRightInd w:val="0"/>
        <w:spacing w:line="276" w:lineRule="auto"/>
        <w:jc w:val="center"/>
        <w:rPr>
          <w:rFonts w:ascii="Arial" w:hAnsi="Arial" w:cs="Arial"/>
        </w:rPr>
      </w:pPr>
    </w:p>
    <w:p w14:paraId="2587FBB3" w14:textId="77777777" w:rsidR="00BF68B1" w:rsidRPr="0056327E" w:rsidRDefault="00BF68B1" w:rsidP="00E83B41">
      <w:pPr>
        <w:autoSpaceDE w:val="0"/>
        <w:autoSpaceDN w:val="0"/>
        <w:adjustRightInd w:val="0"/>
        <w:spacing w:line="276" w:lineRule="auto"/>
        <w:jc w:val="center"/>
        <w:rPr>
          <w:rFonts w:ascii="Arial" w:hAnsi="Arial" w:cs="Arial"/>
        </w:rPr>
      </w:pPr>
      <w:r w:rsidRPr="0056327E">
        <w:rPr>
          <w:rFonts w:ascii="Arial" w:hAnsi="Arial" w:cs="Arial"/>
        </w:rPr>
        <w:t>____________________________, ____ de __________ de _____.</w:t>
      </w:r>
    </w:p>
    <w:p w14:paraId="6CCFB6B3" w14:textId="77777777" w:rsidR="00BF68B1" w:rsidRPr="0056327E" w:rsidRDefault="00BF68B1" w:rsidP="00E83B41">
      <w:pPr>
        <w:autoSpaceDE w:val="0"/>
        <w:autoSpaceDN w:val="0"/>
        <w:adjustRightInd w:val="0"/>
        <w:spacing w:line="276" w:lineRule="auto"/>
        <w:jc w:val="center"/>
        <w:rPr>
          <w:rFonts w:ascii="Arial" w:hAnsi="Arial" w:cs="Arial"/>
        </w:rPr>
      </w:pPr>
    </w:p>
    <w:p w14:paraId="77A0E576" w14:textId="77777777" w:rsidR="00BF68B1" w:rsidRPr="0056327E" w:rsidRDefault="00BF68B1" w:rsidP="00E83B41">
      <w:pPr>
        <w:autoSpaceDE w:val="0"/>
        <w:autoSpaceDN w:val="0"/>
        <w:adjustRightInd w:val="0"/>
        <w:spacing w:line="276" w:lineRule="auto"/>
        <w:jc w:val="center"/>
        <w:rPr>
          <w:rFonts w:ascii="Arial" w:hAnsi="Arial" w:cs="Arial"/>
        </w:rPr>
      </w:pPr>
    </w:p>
    <w:p w14:paraId="728FEA8F" w14:textId="77777777" w:rsidR="00BF68B1" w:rsidRPr="0056327E" w:rsidRDefault="00BF68B1" w:rsidP="00E83B41">
      <w:pPr>
        <w:autoSpaceDE w:val="0"/>
        <w:autoSpaceDN w:val="0"/>
        <w:adjustRightInd w:val="0"/>
        <w:spacing w:line="276" w:lineRule="auto"/>
        <w:jc w:val="center"/>
        <w:rPr>
          <w:rFonts w:ascii="Arial" w:hAnsi="Arial" w:cs="Arial"/>
        </w:rPr>
      </w:pPr>
      <w:r w:rsidRPr="0056327E">
        <w:rPr>
          <w:rFonts w:ascii="Arial" w:hAnsi="Arial" w:cs="Arial"/>
        </w:rPr>
        <w:t>_________________________________________</w:t>
      </w:r>
    </w:p>
    <w:p w14:paraId="1626522F" w14:textId="77777777" w:rsidR="00BF68B1" w:rsidRPr="0056327E" w:rsidRDefault="00BF68B1" w:rsidP="00E83B41">
      <w:pPr>
        <w:autoSpaceDE w:val="0"/>
        <w:autoSpaceDN w:val="0"/>
        <w:adjustRightInd w:val="0"/>
        <w:spacing w:line="276" w:lineRule="auto"/>
        <w:jc w:val="center"/>
        <w:rPr>
          <w:rFonts w:ascii="Arial" w:hAnsi="Arial" w:cs="Arial"/>
        </w:rPr>
      </w:pPr>
      <w:r w:rsidRPr="0056327E">
        <w:rPr>
          <w:rFonts w:ascii="Arial" w:hAnsi="Arial" w:cs="Arial"/>
        </w:rPr>
        <w:t>Representante da Entidade Executora</w:t>
      </w:r>
    </w:p>
    <w:p w14:paraId="572B8DA5" w14:textId="77777777" w:rsidR="00BF68B1" w:rsidRPr="0056327E" w:rsidRDefault="00BF68B1" w:rsidP="00E83B41">
      <w:pPr>
        <w:autoSpaceDE w:val="0"/>
        <w:autoSpaceDN w:val="0"/>
        <w:adjustRightInd w:val="0"/>
        <w:spacing w:line="276" w:lineRule="auto"/>
        <w:jc w:val="center"/>
        <w:rPr>
          <w:rFonts w:ascii="Arial" w:hAnsi="Arial" w:cs="Arial"/>
        </w:rPr>
      </w:pPr>
    </w:p>
    <w:p w14:paraId="57B9FD25" w14:textId="77777777" w:rsidR="00BF68B1" w:rsidRPr="0056327E" w:rsidRDefault="00BF68B1" w:rsidP="00E83B41">
      <w:pPr>
        <w:autoSpaceDE w:val="0"/>
        <w:autoSpaceDN w:val="0"/>
        <w:adjustRightInd w:val="0"/>
        <w:spacing w:line="276" w:lineRule="auto"/>
        <w:jc w:val="center"/>
        <w:rPr>
          <w:rFonts w:ascii="Arial" w:hAnsi="Arial" w:cs="Arial"/>
        </w:rPr>
      </w:pPr>
      <w:r w:rsidRPr="0056327E">
        <w:rPr>
          <w:rFonts w:ascii="Arial" w:hAnsi="Arial" w:cs="Arial"/>
        </w:rPr>
        <w:t>________________________________________</w:t>
      </w:r>
    </w:p>
    <w:p w14:paraId="15315C25" w14:textId="77777777" w:rsidR="00BF68B1" w:rsidRPr="0056327E" w:rsidRDefault="00BF68B1" w:rsidP="00E83B41">
      <w:pPr>
        <w:autoSpaceDE w:val="0"/>
        <w:autoSpaceDN w:val="0"/>
        <w:adjustRightInd w:val="0"/>
        <w:spacing w:line="276" w:lineRule="auto"/>
        <w:jc w:val="center"/>
        <w:rPr>
          <w:rFonts w:ascii="Arial" w:hAnsi="Arial" w:cs="Arial"/>
        </w:rPr>
      </w:pPr>
      <w:r w:rsidRPr="0056327E">
        <w:rPr>
          <w:rFonts w:ascii="Arial" w:hAnsi="Arial" w:cs="Arial"/>
        </w:rPr>
        <w:t>Representante do Grupo Fornecedor</w:t>
      </w:r>
    </w:p>
    <w:p w14:paraId="21A8B9E8" w14:textId="77777777" w:rsidR="00BF68B1" w:rsidRPr="0056327E" w:rsidRDefault="00BF68B1" w:rsidP="00E83B41">
      <w:pPr>
        <w:autoSpaceDE w:val="0"/>
        <w:autoSpaceDN w:val="0"/>
        <w:adjustRightInd w:val="0"/>
        <w:spacing w:line="276" w:lineRule="auto"/>
        <w:jc w:val="center"/>
        <w:rPr>
          <w:rFonts w:ascii="Arial" w:hAnsi="Arial" w:cs="Arial"/>
        </w:rPr>
      </w:pPr>
    </w:p>
    <w:p w14:paraId="0CC9F886" w14:textId="77777777" w:rsidR="00BF68B1" w:rsidRPr="0056327E" w:rsidRDefault="00BF68B1" w:rsidP="00E83B41">
      <w:pPr>
        <w:autoSpaceDE w:val="0"/>
        <w:autoSpaceDN w:val="0"/>
        <w:adjustRightInd w:val="0"/>
        <w:spacing w:line="276" w:lineRule="auto"/>
        <w:jc w:val="center"/>
        <w:rPr>
          <w:rFonts w:ascii="Arial" w:hAnsi="Arial" w:cs="Arial"/>
        </w:rPr>
      </w:pPr>
      <w:r w:rsidRPr="0056327E">
        <w:rPr>
          <w:rFonts w:ascii="Arial" w:hAnsi="Arial" w:cs="Arial"/>
        </w:rPr>
        <w:t>Ciente: __________________________________________________</w:t>
      </w:r>
    </w:p>
    <w:p w14:paraId="3B4FD2BE" w14:textId="77777777" w:rsidR="00BF68B1" w:rsidRPr="0056327E" w:rsidRDefault="00BF68B1" w:rsidP="00E83B41">
      <w:pPr>
        <w:spacing w:line="276" w:lineRule="auto"/>
        <w:jc w:val="center"/>
        <w:rPr>
          <w:rFonts w:ascii="Arial" w:hAnsi="Arial" w:cs="Arial"/>
        </w:rPr>
      </w:pPr>
      <w:r w:rsidRPr="0056327E">
        <w:rPr>
          <w:rFonts w:ascii="Arial" w:hAnsi="Arial" w:cs="Arial"/>
        </w:rPr>
        <w:t>ENTIDADE ARTICULADORA</w:t>
      </w:r>
    </w:p>
    <w:p w14:paraId="3877C817" w14:textId="77777777" w:rsidR="00BF68B1" w:rsidRPr="0056327E" w:rsidRDefault="00BF68B1" w:rsidP="00E83B41">
      <w:pPr>
        <w:spacing w:line="276" w:lineRule="auto"/>
        <w:rPr>
          <w:rFonts w:ascii="Arial" w:hAnsi="Arial" w:cs="Arial"/>
        </w:rPr>
      </w:pPr>
      <w:r w:rsidRPr="0056327E">
        <w:rPr>
          <w:rFonts w:ascii="Arial" w:hAnsi="Arial" w:cs="Arial"/>
          <w:noProof/>
          <w:lang w:eastAsia="pt-BR"/>
        </w:rPr>
        <w:lastRenderedPageBreak/>
        <w:drawing>
          <wp:anchor distT="0" distB="0" distL="114300" distR="114300" simplePos="0" relativeHeight="251660288" behindDoc="0" locked="0" layoutInCell="1" allowOverlap="1" wp14:anchorId="14A395C6" wp14:editId="62B583DA">
            <wp:simplePos x="0" y="0"/>
            <wp:positionH relativeFrom="column">
              <wp:posOffset>-114300</wp:posOffset>
            </wp:positionH>
            <wp:positionV relativeFrom="paragraph">
              <wp:posOffset>-24130</wp:posOffset>
            </wp:positionV>
            <wp:extent cx="1028700" cy="381000"/>
            <wp:effectExtent l="0" t="0" r="0" b="0"/>
            <wp:wrapNone/>
            <wp:docPr id="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287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43DEB0" w14:textId="77777777" w:rsidR="00BF68B1" w:rsidRPr="0056327E" w:rsidRDefault="00BF68B1" w:rsidP="00E83B41">
      <w:pPr>
        <w:autoSpaceDE w:val="0"/>
        <w:autoSpaceDN w:val="0"/>
        <w:adjustRightInd w:val="0"/>
        <w:spacing w:line="276" w:lineRule="auto"/>
        <w:jc w:val="center"/>
        <w:rPr>
          <w:rFonts w:ascii="Arial" w:hAnsi="Arial" w:cs="Arial"/>
          <w:lang w:eastAsia="pt-BR"/>
        </w:rPr>
      </w:pPr>
      <w:r w:rsidRPr="0056327E">
        <w:rPr>
          <w:rFonts w:ascii="Arial" w:hAnsi="Arial" w:cs="Arial"/>
          <w:lang w:eastAsia="pt-BR"/>
        </w:rPr>
        <w:t>Programa Nacional de Alimentação Escolar – PNAE</w:t>
      </w:r>
    </w:p>
    <w:p w14:paraId="54C2F8F4" w14:textId="77777777" w:rsidR="00BF68B1" w:rsidRPr="0056327E" w:rsidRDefault="00BF68B1" w:rsidP="00E83B41">
      <w:pPr>
        <w:autoSpaceDE w:val="0"/>
        <w:autoSpaceDN w:val="0"/>
        <w:adjustRightInd w:val="0"/>
        <w:spacing w:line="276" w:lineRule="auto"/>
        <w:jc w:val="center"/>
        <w:rPr>
          <w:rFonts w:ascii="Arial" w:hAnsi="Arial" w:cs="Arial"/>
          <w:lang w:eastAsia="pt-BR"/>
        </w:rPr>
      </w:pPr>
      <w:r w:rsidRPr="0056327E">
        <w:rPr>
          <w:rFonts w:ascii="Arial" w:hAnsi="Arial" w:cs="Arial"/>
          <w:lang w:eastAsia="pt-BR"/>
        </w:rPr>
        <w:t xml:space="preserve"> </w:t>
      </w:r>
    </w:p>
    <w:p w14:paraId="56D57B83" w14:textId="77777777" w:rsidR="00BF68B1" w:rsidRPr="0056327E" w:rsidRDefault="00BF68B1" w:rsidP="00E83B41">
      <w:pPr>
        <w:autoSpaceDE w:val="0"/>
        <w:autoSpaceDN w:val="0"/>
        <w:adjustRightInd w:val="0"/>
        <w:spacing w:line="276" w:lineRule="auto"/>
        <w:jc w:val="center"/>
        <w:rPr>
          <w:rFonts w:ascii="Arial" w:hAnsi="Arial" w:cs="Arial"/>
          <w:lang w:eastAsia="pt-BR"/>
        </w:rPr>
      </w:pPr>
    </w:p>
    <w:p w14:paraId="56F02662" w14:textId="77777777" w:rsidR="00BF68B1" w:rsidRPr="0056327E" w:rsidRDefault="00BF68B1" w:rsidP="00E83B41">
      <w:pPr>
        <w:autoSpaceDE w:val="0"/>
        <w:autoSpaceDN w:val="0"/>
        <w:adjustRightInd w:val="0"/>
        <w:spacing w:line="276" w:lineRule="auto"/>
        <w:jc w:val="center"/>
        <w:rPr>
          <w:rFonts w:ascii="Arial" w:hAnsi="Arial" w:cs="Arial"/>
          <w:b/>
          <w:bCs/>
          <w:lang w:eastAsia="pt-BR"/>
        </w:rPr>
      </w:pPr>
      <w:r w:rsidRPr="0056327E">
        <w:rPr>
          <w:rFonts w:ascii="Arial" w:hAnsi="Arial" w:cs="Arial"/>
          <w:b/>
          <w:bCs/>
          <w:lang w:eastAsia="pt-BR"/>
        </w:rPr>
        <w:t>ANEXO V</w:t>
      </w:r>
    </w:p>
    <w:p w14:paraId="55FD569E" w14:textId="77777777" w:rsidR="00BF68B1" w:rsidRPr="0056327E" w:rsidRDefault="00BF68B1" w:rsidP="00E83B41">
      <w:pPr>
        <w:autoSpaceDE w:val="0"/>
        <w:autoSpaceDN w:val="0"/>
        <w:adjustRightInd w:val="0"/>
        <w:spacing w:line="276" w:lineRule="auto"/>
        <w:jc w:val="center"/>
        <w:rPr>
          <w:rFonts w:ascii="Arial" w:hAnsi="Arial" w:cs="Arial"/>
          <w:b/>
          <w:bCs/>
          <w:lang w:eastAsia="pt-BR"/>
        </w:rPr>
      </w:pPr>
    </w:p>
    <w:p w14:paraId="72F0BD24" w14:textId="77777777" w:rsidR="00BF68B1" w:rsidRPr="0056327E" w:rsidRDefault="00BF68B1" w:rsidP="00E83B41">
      <w:pPr>
        <w:autoSpaceDE w:val="0"/>
        <w:autoSpaceDN w:val="0"/>
        <w:adjustRightInd w:val="0"/>
        <w:spacing w:line="276" w:lineRule="auto"/>
        <w:jc w:val="center"/>
        <w:rPr>
          <w:rFonts w:ascii="Arial" w:hAnsi="Arial" w:cs="Arial"/>
          <w:lang w:eastAsia="pt-BR"/>
        </w:rPr>
      </w:pPr>
      <w:r w:rsidRPr="0056327E">
        <w:rPr>
          <w:rFonts w:ascii="Arial" w:hAnsi="Arial" w:cs="Arial"/>
          <w:lang w:eastAsia="pt-BR"/>
        </w:rPr>
        <w:t>(MODELO - Exclusivo para Municípios)</w:t>
      </w:r>
    </w:p>
    <w:p w14:paraId="189514CD" w14:textId="77777777" w:rsidR="00BF68B1" w:rsidRPr="0056327E" w:rsidRDefault="00BF68B1" w:rsidP="00E83B41">
      <w:pPr>
        <w:autoSpaceDE w:val="0"/>
        <w:autoSpaceDN w:val="0"/>
        <w:adjustRightInd w:val="0"/>
        <w:spacing w:line="276" w:lineRule="auto"/>
        <w:rPr>
          <w:rFonts w:ascii="Arial" w:hAnsi="Arial" w:cs="Arial"/>
          <w:lang w:eastAsia="pt-BR"/>
        </w:rPr>
      </w:pPr>
    </w:p>
    <w:p w14:paraId="2A4BC6BA"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lang w:eastAsia="pt-BR"/>
        </w:rPr>
        <w:t>MINISTÉRIO DA EDUCAÇÃO</w:t>
      </w:r>
    </w:p>
    <w:p w14:paraId="3813A7A3"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lang w:eastAsia="pt-BR"/>
        </w:rPr>
        <w:t>FUNDO NACIONAL DE DESENVOLVIMENTO DA EDUCAÇÃO</w:t>
      </w:r>
    </w:p>
    <w:p w14:paraId="6512D86D" w14:textId="77777777" w:rsidR="00BF68B1" w:rsidRPr="0056327E" w:rsidRDefault="00BF68B1" w:rsidP="00E83B41">
      <w:pPr>
        <w:autoSpaceDE w:val="0"/>
        <w:autoSpaceDN w:val="0"/>
        <w:adjustRightInd w:val="0"/>
        <w:spacing w:line="276" w:lineRule="auto"/>
        <w:rPr>
          <w:rFonts w:ascii="Arial" w:hAnsi="Arial" w:cs="Arial"/>
          <w:b/>
          <w:bCs/>
          <w:lang w:eastAsia="pt-BR"/>
        </w:rPr>
      </w:pPr>
    </w:p>
    <w:p w14:paraId="1F05C0FD" w14:textId="77777777" w:rsidR="00BF68B1" w:rsidRPr="0056327E" w:rsidRDefault="00BF68B1" w:rsidP="00E83B41">
      <w:pPr>
        <w:autoSpaceDE w:val="0"/>
        <w:autoSpaceDN w:val="0"/>
        <w:adjustRightInd w:val="0"/>
        <w:spacing w:line="276" w:lineRule="auto"/>
        <w:rPr>
          <w:rFonts w:ascii="Arial" w:hAnsi="Arial" w:cs="Arial"/>
          <w:b/>
          <w:bCs/>
          <w:lang w:eastAsia="pt-BR"/>
        </w:rPr>
      </w:pPr>
    </w:p>
    <w:p w14:paraId="3AC97943" w14:textId="77777777" w:rsidR="00BF68B1" w:rsidRPr="0056327E" w:rsidRDefault="00BF68B1" w:rsidP="00E83B41">
      <w:pPr>
        <w:autoSpaceDE w:val="0"/>
        <w:autoSpaceDN w:val="0"/>
        <w:adjustRightInd w:val="0"/>
        <w:spacing w:line="276" w:lineRule="auto"/>
        <w:jc w:val="center"/>
        <w:rPr>
          <w:rFonts w:ascii="Arial" w:hAnsi="Arial" w:cs="Arial"/>
          <w:b/>
          <w:bCs/>
          <w:lang w:eastAsia="pt-BR"/>
        </w:rPr>
      </w:pPr>
      <w:r w:rsidRPr="0056327E">
        <w:rPr>
          <w:rFonts w:ascii="Arial" w:hAnsi="Arial" w:cs="Arial"/>
          <w:b/>
          <w:bCs/>
          <w:lang w:eastAsia="pt-BR"/>
        </w:rPr>
        <w:t>TERMO DE COMPROMISSO</w:t>
      </w:r>
    </w:p>
    <w:p w14:paraId="5E3DC087" w14:textId="77777777" w:rsidR="00BF68B1" w:rsidRPr="0056327E" w:rsidRDefault="00BF68B1" w:rsidP="00E83B41">
      <w:pPr>
        <w:autoSpaceDE w:val="0"/>
        <w:autoSpaceDN w:val="0"/>
        <w:adjustRightInd w:val="0"/>
        <w:spacing w:line="276" w:lineRule="auto"/>
        <w:rPr>
          <w:rFonts w:ascii="Arial" w:hAnsi="Arial" w:cs="Arial"/>
          <w:lang w:eastAsia="pt-BR"/>
        </w:rPr>
      </w:pPr>
    </w:p>
    <w:p w14:paraId="020FD5EF"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lang w:eastAsia="pt-BR"/>
        </w:rPr>
        <w:t xml:space="preserve">Eu, _______________________, nacionalidade _______________, estado civil _______________, portador do CPF nº ___________________________, carteira de identidade nº________________,expedida pelo (a) _________ UF _____, residente e domiciliado à _________________________________________________, nº _______, Bairro _________________________na cidade de _________________, UF______, Prefeita do Município de _____________________________________ UF______, no uso das atribuições legais que me foram conferidas e sob as penalidades da Lei, assumo perante o Fundo Nacional de Desenvolvimento da Educação/FNDE o compromisso de: </w:t>
      </w:r>
    </w:p>
    <w:p w14:paraId="348EF1F7" w14:textId="77777777" w:rsidR="00BF68B1" w:rsidRPr="0056327E" w:rsidRDefault="00BF68B1" w:rsidP="00E83B41">
      <w:pPr>
        <w:autoSpaceDE w:val="0"/>
        <w:autoSpaceDN w:val="0"/>
        <w:adjustRightInd w:val="0"/>
        <w:spacing w:line="276" w:lineRule="auto"/>
        <w:rPr>
          <w:rFonts w:ascii="Arial" w:hAnsi="Arial" w:cs="Arial"/>
          <w:lang w:eastAsia="pt-BR"/>
        </w:rPr>
      </w:pPr>
    </w:p>
    <w:p w14:paraId="6AE556CA"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lang w:eastAsia="pt-BR"/>
        </w:rPr>
        <w:t>I - determinar que a Secretaria ou Departamento de Saúde, ou órgão similar, desse município, exerça a inspeção sanitária dos alimentos utilizados no Programa Nacional de Alimentação Escolar.</w:t>
      </w:r>
    </w:p>
    <w:p w14:paraId="7B3F6DDA" w14:textId="77777777" w:rsidR="00BF68B1" w:rsidRPr="0056327E" w:rsidRDefault="00BF68B1" w:rsidP="00E83B41">
      <w:pPr>
        <w:autoSpaceDE w:val="0"/>
        <w:autoSpaceDN w:val="0"/>
        <w:adjustRightInd w:val="0"/>
        <w:spacing w:line="276" w:lineRule="auto"/>
        <w:rPr>
          <w:rFonts w:ascii="Arial" w:hAnsi="Arial" w:cs="Arial"/>
          <w:lang w:eastAsia="pt-BR"/>
        </w:rPr>
      </w:pPr>
    </w:p>
    <w:p w14:paraId="4B6648BE"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lang w:eastAsia="pt-BR"/>
        </w:rPr>
        <w:t>II - autorizar que a Secretaria ou Departamento de Saúde, ou órgão similar, desse município estabeleça parceria com a Secretaria de Saúde do estado, ou órgão similar, para auxiliar no cumprimento dessa atribuição.</w:t>
      </w:r>
    </w:p>
    <w:p w14:paraId="2E01874D" w14:textId="77777777" w:rsidR="00BF68B1" w:rsidRPr="0056327E" w:rsidRDefault="00BF68B1" w:rsidP="00E83B41">
      <w:pPr>
        <w:autoSpaceDE w:val="0"/>
        <w:autoSpaceDN w:val="0"/>
        <w:adjustRightInd w:val="0"/>
        <w:spacing w:line="276" w:lineRule="auto"/>
        <w:rPr>
          <w:rFonts w:ascii="Arial" w:hAnsi="Arial" w:cs="Arial"/>
          <w:lang w:eastAsia="pt-BR"/>
        </w:rPr>
      </w:pPr>
    </w:p>
    <w:p w14:paraId="0BB06C7E" w14:textId="77777777" w:rsidR="00BF68B1" w:rsidRPr="0056327E" w:rsidRDefault="00BF68B1" w:rsidP="00E83B41">
      <w:pPr>
        <w:autoSpaceDE w:val="0"/>
        <w:autoSpaceDN w:val="0"/>
        <w:adjustRightInd w:val="0"/>
        <w:spacing w:line="276" w:lineRule="auto"/>
        <w:jc w:val="center"/>
        <w:rPr>
          <w:rFonts w:ascii="Arial" w:hAnsi="Arial" w:cs="Arial"/>
          <w:lang w:eastAsia="pt-BR"/>
        </w:rPr>
      </w:pPr>
      <w:r w:rsidRPr="0056327E">
        <w:rPr>
          <w:rFonts w:ascii="Arial" w:hAnsi="Arial" w:cs="Arial"/>
          <w:lang w:eastAsia="pt-BR"/>
        </w:rPr>
        <w:t>__________________________________________</w:t>
      </w:r>
    </w:p>
    <w:p w14:paraId="0A3ED73F" w14:textId="77777777" w:rsidR="00BF68B1" w:rsidRPr="0056327E" w:rsidRDefault="00BF68B1" w:rsidP="00E83B41">
      <w:pPr>
        <w:autoSpaceDE w:val="0"/>
        <w:autoSpaceDN w:val="0"/>
        <w:adjustRightInd w:val="0"/>
        <w:spacing w:line="276" w:lineRule="auto"/>
        <w:jc w:val="center"/>
        <w:rPr>
          <w:rFonts w:ascii="Arial" w:hAnsi="Arial" w:cs="Arial"/>
          <w:lang w:eastAsia="pt-BR"/>
        </w:rPr>
      </w:pPr>
      <w:r w:rsidRPr="0056327E">
        <w:rPr>
          <w:rFonts w:ascii="Arial" w:hAnsi="Arial" w:cs="Arial"/>
          <w:lang w:eastAsia="pt-BR"/>
        </w:rPr>
        <w:t>Local e Data</w:t>
      </w:r>
    </w:p>
    <w:p w14:paraId="27D44B94" w14:textId="77777777" w:rsidR="00BF68B1" w:rsidRPr="0056327E" w:rsidRDefault="00BF68B1" w:rsidP="00E83B41">
      <w:pPr>
        <w:autoSpaceDE w:val="0"/>
        <w:autoSpaceDN w:val="0"/>
        <w:adjustRightInd w:val="0"/>
        <w:spacing w:line="276" w:lineRule="auto"/>
        <w:jc w:val="center"/>
        <w:rPr>
          <w:rFonts w:ascii="Arial" w:hAnsi="Arial" w:cs="Arial"/>
          <w:lang w:eastAsia="pt-BR"/>
        </w:rPr>
      </w:pPr>
      <w:r w:rsidRPr="0056327E">
        <w:rPr>
          <w:rFonts w:ascii="Arial" w:hAnsi="Arial" w:cs="Arial"/>
          <w:lang w:eastAsia="pt-BR"/>
        </w:rPr>
        <w:t>___________________________________________________________</w:t>
      </w:r>
    </w:p>
    <w:p w14:paraId="16642F61"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lang w:eastAsia="pt-BR"/>
        </w:rPr>
        <w:t xml:space="preserve">                                Nome, assinatura e carimbo do dirigente da Entidade Executora</w:t>
      </w:r>
    </w:p>
    <w:bookmarkEnd w:id="0"/>
    <w:p w14:paraId="182D9A7F" w14:textId="77777777" w:rsidR="002E134B" w:rsidRPr="0056327E" w:rsidRDefault="002E134B" w:rsidP="00E83B41">
      <w:pPr>
        <w:spacing w:line="276" w:lineRule="auto"/>
      </w:pPr>
    </w:p>
    <w:sectPr w:rsidR="002E134B" w:rsidRPr="0056327E">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893B4" w14:textId="77777777" w:rsidR="00931DF2" w:rsidRDefault="00931DF2" w:rsidP="002124CE">
      <w:pPr>
        <w:spacing w:line="240" w:lineRule="auto"/>
      </w:pPr>
      <w:r>
        <w:separator/>
      </w:r>
    </w:p>
  </w:endnote>
  <w:endnote w:type="continuationSeparator" w:id="0">
    <w:p w14:paraId="6ED0D2E6" w14:textId="77777777" w:rsidR="00931DF2" w:rsidRDefault="00931DF2"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AFF" w:usb1="C0007841"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echnic">
    <w:charset w:val="02"/>
    <w:family w:val="auto"/>
    <w:pitch w:val="variable"/>
    <w:sig w:usb0="00000000" w:usb1="10000000" w:usb2="00000000" w:usb3="00000000" w:csb0="80000000"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71415" w14:textId="77777777" w:rsidR="00850218" w:rsidRDefault="00850218">
    <w:pPr>
      <w:pStyle w:val="Rodap"/>
      <w:jc w:val="right"/>
      <w:rPr>
        <w:rFonts w:ascii="Arial" w:hAnsi="Arial" w:cs="Arial"/>
        <w:b/>
        <w:sz w:val="16"/>
        <w:szCs w:val="16"/>
      </w:rPr>
    </w:pPr>
  </w:p>
  <w:p w14:paraId="4BE1746D" w14:textId="77777777" w:rsidR="00850218" w:rsidRDefault="00850218" w:rsidP="00E83B41">
    <w:pPr>
      <w:pStyle w:val="Rodap"/>
      <w:tabs>
        <w:tab w:val="center" w:pos="851"/>
      </w:tabs>
      <w:ind w:left="108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8C085" w14:textId="77777777" w:rsidR="00931DF2" w:rsidRDefault="00931DF2" w:rsidP="002124CE">
      <w:pPr>
        <w:spacing w:line="240" w:lineRule="auto"/>
      </w:pPr>
      <w:r>
        <w:separator/>
      </w:r>
    </w:p>
  </w:footnote>
  <w:footnote w:type="continuationSeparator" w:id="0">
    <w:p w14:paraId="72562569" w14:textId="77777777" w:rsidR="00931DF2" w:rsidRDefault="00931DF2"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2D2DA" w14:textId="34D85404" w:rsidR="00850218" w:rsidRPr="00745B9B" w:rsidRDefault="00850218" w:rsidP="00E83B41">
    <w:pPr>
      <w:rPr>
        <w:i/>
      </w:rPr>
    </w:pPr>
    <w:r>
      <w:rPr>
        <w:i/>
        <w:noProof/>
      </w:rPr>
      <mc:AlternateContent>
        <mc:Choice Requires="wps">
          <w:drawing>
            <wp:anchor distT="0" distB="0" distL="114300" distR="114300" simplePos="0" relativeHeight="251662336" behindDoc="0" locked="0" layoutInCell="1" allowOverlap="1" wp14:anchorId="5D452097" wp14:editId="23EAEE41">
              <wp:simplePos x="0" y="0"/>
              <wp:positionH relativeFrom="column">
                <wp:posOffset>7952739</wp:posOffset>
              </wp:positionH>
              <wp:positionV relativeFrom="paragraph">
                <wp:posOffset>-246380</wp:posOffset>
              </wp:positionV>
              <wp:extent cx="310515" cy="815340"/>
              <wp:effectExtent l="0" t="0" r="13335" b="22860"/>
              <wp:wrapNone/>
              <wp:docPr id="6"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flipH="1">
                        <a:off x="0" y="0"/>
                        <a:ext cx="310515" cy="815340"/>
                      </a:xfrm>
                      <a:prstGeom prst="rect">
                        <a:avLst/>
                      </a:prstGeom>
                      <a:solidFill>
                        <a:srgbClr val="FFFFFF"/>
                      </a:solidFill>
                      <a:ln w="6350">
                        <a:solidFill>
                          <a:srgbClr val="FFFFFF"/>
                        </a:solidFill>
                        <a:miter lim="800000"/>
                        <a:headEnd/>
                        <a:tailEnd/>
                      </a:ln>
                    </wps:spPr>
                    <wps:txbx>
                      <w:txbxContent>
                        <w:p w14:paraId="2D30130D" w14:textId="7D6DA7A7" w:rsidR="00850218" w:rsidRDefault="00850218" w:rsidP="00E83B4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D452097" id="_x0000_t202" coordsize="21600,21600" o:spt="202" path="m,l,21600r21600,l21600,xe">
              <v:stroke joinstyle="miter"/>
              <v:path gradientshapeok="t" o:connecttype="rect"/>
            </v:shapetype>
            <v:shape id="Caixa de Texto 5" o:spid="_x0000_s1026" type="#_x0000_t202" style="position:absolute;left:0;text-align:left;margin-left:626.2pt;margin-top:-19.4pt;width:24.45pt;height:64.2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" strokecolor="white" strokeweight=".5pt">
              <v:path arrowok="t"/>
              <v:textbox>
                <w:txbxContent>
                  <w:p w14:paraId="2D30130D" w14:textId="7D6DA7A7" w:rsidR="00850218" w:rsidRDefault="00850218" w:rsidP="00E83B41"/>
                </w:txbxContent>
              </v:textbox>
            </v:shape>
          </w:pict>
        </mc:Fallback>
      </mc:AlternateContent>
    </w:r>
    <w:r>
      <w:rPr>
        <w:i/>
        <w:noProof/>
      </w:rPr>
      <mc:AlternateContent>
        <mc:Choice Requires="wps">
          <w:drawing>
            <wp:anchor distT="0" distB="0" distL="114300" distR="114300" simplePos="0" relativeHeight="251661312" behindDoc="0" locked="0" layoutInCell="1" allowOverlap="1" wp14:anchorId="16B06D60" wp14:editId="4BF9C470">
              <wp:simplePos x="0" y="0"/>
              <wp:positionH relativeFrom="column">
                <wp:posOffset>-947419</wp:posOffset>
              </wp:positionH>
              <wp:positionV relativeFrom="paragraph">
                <wp:posOffset>-177800</wp:posOffset>
              </wp:positionV>
              <wp:extent cx="121920" cy="931545"/>
              <wp:effectExtent l="0" t="0" r="11430" b="20955"/>
              <wp:wrapNone/>
              <wp:docPr id="13"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1920" cy="931545"/>
                      </a:xfrm>
                      <a:prstGeom prst="rect">
                        <a:avLst/>
                      </a:prstGeom>
                      <a:solidFill>
                        <a:srgbClr val="FFFFFF"/>
                      </a:solidFill>
                      <a:ln w="9525">
                        <a:solidFill>
                          <a:srgbClr val="FFFFFF"/>
                        </a:solidFill>
                        <a:miter lim="800000"/>
                        <a:headEnd/>
                        <a:tailEnd/>
                      </a:ln>
                    </wps:spPr>
                    <wps:txbx>
                      <w:txbxContent>
                        <w:p w14:paraId="54E3408C" w14:textId="77777777" w:rsidR="00850218" w:rsidRDefault="00850218" w:rsidP="00E83B41">
                          <w:pPr>
                            <w:ind w:right="105"/>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06D60" id="Caixa de texto 4" o:spid="_x0000_s1027" type="#_x0000_t202" style="position:absolute;left:0;text-align:left;margin-left:-74.6pt;margin-top:-14pt;width:9.6pt;height:7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" strokecolor="white">
              <v:path arrowok="t"/>
              <v:textbox>
                <w:txbxContent>
                  <w:p w14:paraId="54E3408C" w14:textId="77777777" w:rsidR="00850218" w:rsidRDefault="00850218" w:rsidP="00E83B41">
                    <w:pPr>
                      <w:ind w:right="105"/>
                    </w:pPr>
                  </w:p>
                </w:txbxContent>
              </v:textbox>
            </v:shape>
          </w:pict>
        </mc:Fallback>
      </mc:AlternateContent>
    </w:r>
    <w:r w:rsidRPr="003F6FC6">
      <w:rPr>
        <w:rFonts w:eastAsia="Calibri"/>
        <w:noProof/>
      </w:rPr>
      <w:drawing>
        <wp:anchor distT="0" distB="0" distL="114300" distR="114300" simplePos="0" relativeHeight="251665408" behindDoc="1" locked="0" layoutInCell="1" allowOverlap="1" wp14:anchorId="78B6E1E1" wp14:editId="558E173D">
          <wp:simplePos x="0" y="0"/>
          <wp:positionH relativeFrom="margin">
            <wp:posOffset>-254000</wp:posOffset>
          </wp:positionH>
          <wp:positionV relativeFrom="paragraph">
            <wp:posOffset>119380</wp:posOffset>
          </wp:positionV>
          <wp:extent cx="1201420" cy="914400"/>
          <wp:effectExtent l="0" t="0" r="0"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sidRPr="00BD0F9E">
      <w:rPr>
        <w:rFonts w:ascii="Calibri" w:eastAsia="Calibri" w:hAnsi="Calibri"/>
        <w:bCs/>
        <w:i/>
        <w:noProof/>
        <w:sz w:val="16"/>
        <w:szCs w:val="18"/>
      </w:rPr>
      <mc:AlternateContent>
        <mc:Choice Requires="wps">
          <w:drawing>
            <wp:anchor distT="0" distB="0" distL="114300" distR="114300" simplePos="0" relativeHeight="251663360" behindDoc="0" locked="0" layoutInCell="1" allowOverlap="1" wp14:anchorId="7BD6A8FD" wp14:editId="3A07FADF">
              <wp:simplePos x="0" y="0"/>
              <wp:positionH relativeFrom="column">
                <wp:posOffset>-660400</wp:posOffset>
              </wp:positionH>
              <wp:positionV relativeFrom="paragraph">
                <wp:posOffset>-124460</wp:posOffset>
              </wp:positionV>
              <wp:extent cx="939800" cy="975360"/>
              <wp:effectExtent l="0" t="0" r="0" b="0"/>
              <wp:wrapNone/>
              <wp:docPr id="10" name="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39800" cy="975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12AEBA" w14:textId="46E294A7" w:rsidR="00850218" w:rsidRDefault="00850218"/>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7BD6A8FD" id=" 470" o:spid="_x0000_s1028" type="#_x0000_t202" style="position:absolute;left:0;text-align:left;margin-left:-52pt;margin-top:-9.8pt;width:74pt;height:76.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" stroked="f">
              <v:path arrowok="t"/>
              <v:textbox style="mso-fit-shape-to-text:t">
                <w:txbxContent>
                  <w:p w14:paraId="6F12AEBA" w14:textId="46E294A7" w:rsidR="00850218" w:rsidRDefault="00850218"/>
                </w:txbxContent>
              </v:textbox>
            </v:shape>
          </w:pict>
        </mc:Fallback>
      </mc:AlternateContent>
    </w:r>
  </w:p>
  <w:p w14:paraId="4EF7D8F4" w14:textId="738A01C9" w:rsidR="00850218" w:rsidRPr="004C0A3E" w:rsidRDefault="00850218" w:rsidP="00841616">
    <w:pPr>
      <w:pStyle w:val="Cabealho"/>
      <w:ind w:right="360" w:firstLine="2124"/>
      <w:rPr>
        <w:rFonts w:ascii="Times New Roman" w:hAnsi="Times New Roman" w:cs="Times New Roman"/>
        <w:b/>
        <w:bCs/>
      </w:rPr>
    </w:pPr>
    <w:r>
      <w:rPr>
        <w:noProof/>
        <w:lang w:eastAsia="pt-BR"/>
      </w:rPr>
      <w:drawing>
        <wp:anchor distT="0" distB="0" distL="114300" distR="114300" simplePos="0" relativeHeight="251667456" behindDoc="1" locked="0" layoutInCell="1" allowOverlap="1" wp14:anchorId="248EEFEA" wp14:editId="1A96AE30">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rPr>
      <w:t xml:space="preserve">                                                                           </w:t>
    </w:r>
    <w:r w:rsidRPr="004C0A3E">
      <w:rPr>
        <w:rFonts w:ascii="Times New Roman" w:hAnsi="Times New Roman" w:cs="Times New Roman"/>
        <w:b/>
        <w:bCs/>
      </w:rPr>
      <w:t>Estado da Bahia</w:t>
    </w:r>
  </w:p>
  <w:p w14:paraId="154AD692" w14:textId="7822BEE0" w:rsidR="00850218" w:rsidRPr="004C0A3E" w:rsidRDefault="00850218" w:rsidP="00841616">
    <w:pPr>
      <w:pStyle w:val="Cabealho"/>
      <w:jc w:val="center"/>
      <w:rPr>
        <w:rFonts w:ascii="Times New Roman" w:hAnsi="Times New Roman" w:cs="Times New Roman"/>
        <w:sz w:val="20"/>
        <w:szCs w:val="20"/>
      </w:rPr>
    </w:pPr>
    <w:r w:rsidRPr="004C0A3E">
      <w:rPr>
        <w:rFonts w:ascii="Times New Roman" w:hAnsi="Times New Roman" w:cs="Times New Roman"/>
      </w:rPr>
      <w:t>PREFEITURA MUNICIPAL DE MUNDO NOVO</w:t>
    </w:r>
  </w:p>
  <w:p w14:paraId="73164EEA" w14:textId="68018897" w:rsidR="00850218" w:rsidRDefault="00850218" w:rsidP="00841616">
    <w:pPr>
      <w:spacing w:line="240" w:lineRule="auto"/>
      <w:ind w:firstLine="709"/>
      <w:jc w:val="center"/>
      <w:rPr>
        <w:rFonts w:ascii="Times New Roman" w:hAnsi="Times New Roman" w:cs="Times New Roman"/>
        <w:sz w:val="20"/>
        <w:szCs w:val="20"/>
      </w:rPr>
    </w:pPr>
    <w:r w:rsidRPr="004C0A3E">
      <w:rPr>
        <w:rFonts w:ascii="Times New Roman" w:hAnsi="Times New Roman" w:cs="Times New Roman"/>
        <w:sz w:val="20"/>
        <w:szCs w:val="20"/>
      </w:rPr>
      <w:t>Av. Osvaldo Ribeiro, 38 Centro - Mundo Novo -  BA –  CEP: 44.800-970</w:t>
    </w:r>
  </w:p>
  <w:p w14:paraId="39DE69D5" w14:textId="1DE1F461" w:rsidR="00850218" w:rsidRPr="004C0A3E" w:rsidRDefault="00850218" w:rsidP="00841616">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CNP.J 13.795.380/0001-40</w:t>
    </w:r>
  </w:p>
  <w:p w14:paraId="38BCDA19" w14:textId="77777777" w:rsidR="00850218" w:rsidRDefault="00850218" w:rsidP="003F6FC6">
    <w:pPr>
      <w:pStyle w:val="Cabealho"/>
      <w:jc w:val="center"/>
      <w:rPr>
        <w:rFonts w:ascii="Calibri" w:eastAsia="Calibri" w:hAnsi="Calibri"/>
        <w:bCs/>
        <w:i/>
        <w:sz w:val="16"/>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783B3" w14:textId="77777777" w:rsidR="00850218" w:rsidRPr="004C0A3E" w:rsidRDefault="00850218"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850218" w:rsidRPr="004C0A3E" w:rsidRDefault="00850218"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77777777" w:rsidR="00850218" w:rsidRDefault="00850218"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850218" w:rsidRPr="004C0A3E" w:rsidRDefault="00850218"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850218" w:rsidRPr="004C0A3E" w:rsidRDefault="00850218">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7EB6407"/>
    <w:multiLevelType w:val="multilevel"/>
    <w:tmpl w:val="B33468B0"/>
    <w:lvl w:ilvl="0">
      <w:start w:val="6"/>
      <w:numFmt w:val="decimal"/>
      <w:lvlText w:val="%1"/>
      <w:lvlJc w:val="left"/>
      <w:pPr>
        <w:ind w:left="360" w:hanging="360"/>
      </w:pPr>
      <w:rPr>
        <w:rFonts w:hint="default"/>
        <w:color w:val="0070C0"/>
      </w:rPr>
    </w:lvl>
    <w:lvl w:ilvl="1">
      <w:start w:val="7"/>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0070C0"/>
      </w:rPr>
    </w:lvl>
    <w:lvl w:ilvl="3">
      <w:start w:val="1"/>
      <w:numFmt w:val="decimal"/>
      <w:lvlText w:val="%1.%2.%3.%4"/>
      <w:lvlJc w:val="left"/>
      <w:pPr>
        <w:ind w:left="720" w:hanging="720"/>
      </w:pPr>
      <w:rPr>
        <w:rFonts w:hint="default"/>
        <w:color w:val="0070C0"/>
      </w:rPr>
    </w:lvl>
    <w:lvl w:ilvl="4">
      <w:start w:val="1"/>
      <w:numFmt w:val="decimal"/>
      <w:lvlText w:val="%1.%2.%3.%4.%5"/>
      <w:lvlJc w:val="left"/>
      <w:pPr>
        <w:ind w:left="1080" w:hanging="1080"/>
      </w:pPr>
      <w:rPr>
        <w:rFonts w:hint="default"/>
        <w:color w:val="0070C0"/>
      </w:rPr>
    </w:lvl>
    <w:lvl w:ilvl="5">
      <w:start w:val="1"/>
      <w:numFmt w:val="decimal"/>
      <w:lvlText w:val="%1.%2.%3.%4.%5.%6"/>
      <w:lvlJc w:val="left"/>
      <w:pPr>
        <w:ind w:left="1080" w:hanging="1080"/>
      </w:pPr>
      <w:rPr>
        <w:rFonts w:hint="default"/>
        <w:color w:val="0070C0"/>
      </w:rPr>
    </w:lvl>
    <w:lvl w:ilvl="6">
      <w:start w:val="1"/>
      <w:numFmt w:val="decimal"/>
      <w:lvlText w:val="%1.%2.%3.%4.%5.%6.%7"/>
      <w:lvlJc w:val="left"/>
      <w:pPr>
        <w:ind w:left="1440" w:hanging="1440"/>
      </w:pPr>
      <w:rPr>
        <w:rFonts w:hint="default"/>
        <w:color w:val="0070C0"/>
      </w:rPr>
    </w:lvl>
    <w:lvl w:ilvl="7">
      <w:start w:val="1"/>
      <w:numFmt w:val="decimal"/>
      <w:lvlText w:val="%1.%2.%3.%4.%5.%6.%7.%8"/>
      <w:lvlJc w:val="left"/>
      <w:pPr>
        <w:ind w:left="1440" w:hanging="1440"/>
      </w:pPr>
      <w:rPr>
        <w:rFonts w:hint="default"/>
        <w:color w:val="0070C0"/>
      </w:rPr>
    </w:lvl>
    <w:lvl w:ilvl="8">
      <w:start w:val="1"/>
      <w:numFmt w:val="decimal"/>
      <w:lvlText w:val="%1.%2.%3.%4.%5.%6.%7.%8.%9"/>
      <w:lvlJc w:val="left"/>
      <w:pPr>
        <w:ind w:left="1800" w:hanging="1800"/>
      </w:pPr>
      <w:rPr>
        <w:rFonts w:hint="default"/>
        <w:color w:val="0070C0"/>
      </w:rPr>
    </w:lvl>
  </w:abstractNum>
  <w:abstractNum w:abstractNumId="3" w15:restartNumberingAfterBreak="0">
    <w:nsid w:val="08486CD1"/>
    <w:multiLevelType w:val="multilevel"/>
    <w:tmpl w:val="B164DDE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lowerLetter"/>
      <w:lvlText w:val="%3)"/>
      <w:lvlJc w:val="left"/>
      <w:pPr>
        <w:ind w:left="360" w:hanging="360"/>
      </w:p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0A5E60D7"/>
    <w:multiLevelType w:val="hybridMultilevel"/>
    <w:tmpl w:val="79DC5E34"/>
    <w:lvl w:ilvl="0" w:tplc="7CC61F68">
      <w:start w:val="1"/>
      <w:numFmt w:val="lowerLetter"/>
      <w:lvlText w:val="%1)"/>
      <w:lvlJc w:val="left"/>
      <w:pPr>
        <w:ind w:left="1421" w:hanging="360"/>
      </w:pPr>
      <w:rPr>
        <w:rFonts w:ascii="Cambria" w:eastAsia="Cambria" w:hAnsi="Cambria" w:cs="Cambria" w:hint="default"/>
        <w:b w:val="0"/>
        <w:bCs w:val="0"/>
        <w:i w:val="0"/>
        <w:iCs w:val="0"/>
        <w:w w:val="100"/>
        <w:sz w:val="22"/>
        <w:szCs w:val="22"/>
        <w:lang w:val="pt-BR" w:eastAsia="en-US" w:bidi="ar-SA"/>
      </w:rPr>
    </w:lvl>
    <w:lvl w:ilvl="1" w:tplc="2448469A">
      <w:numFmt w:val="bullet"/>
      <w:lvlText w:val="•"/>
      <w:lvlJc w:val="left"/>
      <w:pPr>
        <w:ind w:left="2252" w:hanging="360"/>
      </w:pPr>
      <w:rPr>
        <w:rFonts w:hint="default"/>
        <w:lang w:val="pt-PT" w:eastAsia="en-US" w:bidi="ar-SA"/>
      </w:rPr>
    </w:lvl>
    <w:lvl w:ilvl="2" w:tplc="D3865F8C">
      <w:numFmt w:val="bullet"/>
      <w:lvlText w:val="•"/>
      <w:lvlJc w:val="left"/>
      <w:pPr>
        <w:ind w:left="3084" w:hanging="360"/>
      </w:pPr>
      <w:rPr>
        <w:rFonts w:hint="default"/>
        <w:lang w:val="pt-PT" w:eastAsia="en-US" w:bidi="ar-SA"/>
      </w:rPr>
    </w:lvl>
    <w:lvl w:ilvl="3" w:tplc="0F7C7D08">
      <w:numFmt w:val="bullet"/>
      <w:lvlText w:val="•"/>
      <w:lvlJc w:val="left"/>
      <w:pPr>
        <w:ind w:left="3916" w:hanging="360"/>
      </w:pPr>
      <w:rPr>
        <w:rFonts w:hint="default"/>
        <w:lang w:val="pt-PT" w:eastAsia="en-US" w:bidi="ar-SA"/>
      </w:rPr>
    </w:lvl>
    <w:lvl w:ilvl="4" w:tplc="34D2E70E">
      <w:numFmt w:val="bullet"/>
      <w:lvlText w:val="•"/>
      <w:lvlJc w:val="left"/>
      <w:pPr>
        <w:ind w:left="4748" w:hanging="360"/>
      </w:pPr>
      <w:rPr>
        <w:rFonts w:hint="default"/>
        <w:lang w:val="pt-PT" w:eastAsia="en-US" w:bidi="ar-SA"/>
      </w:rPr>
    </w:lvl>
    <w:lvl w:ilvl="5" w:tplc="95D21786">
      <w:numFmt w:val="bullet"/>
      <w:lvlText w:val="•"/>
      <w:lvlJc w:val="left"/>
      <w:pPr>
        <w:ind w:left="5580" w:hanging="360"/>
      </w:pPr>
      <w:rPr>
        <w:rFonts w:hint="default"/>
        <w:lang w:val="pt-PT" w:eastAsia="en-US" w:bidi="ar-SA"/>
      </w:rPr>
    </w:lvl>
    <w:lvl w:ilvl="6" w:tplc="C5BEA23E">
      <w:numFmt w:val="bullet"/>
      <w:lvlText w:val="•"/>
      <w:lvlJc w:val="left"/>
      <w:pPr>
        <w:ind w:left="6412" w:hanging="360"/>
      </w:pPr>
      <w:rPr>
        <w:rFonts w:hint="default"/>
        <w:lang w:val="pt-PT" w:eastAsia="en-US" w:bidi="ar-SA"/>
      </w:rPr>
    </w:lvl>
    <w:lvl w:ilvl="7" w:tplc="CC72DCAA">
      <w:numFmt w:val="bullet"/>
      <w:lvlText w:val="•"/>
      <w:lvlJc w:val="left"/>
      <w:pPr>
        <w:ind w:left="7244" w:hanging="360"/>
      </w:pPr>
      <w:rPr>
        <w:rFonts w:hint="default"/>
        <w:lang w:val="pt-PT" w:eastAsia="en-US" w:bidi="ar-SA"/>
      </w:rPr>
    </w:lvl>
    <w:lvl w:ilvl="8" w:tplc="2800CA6A">
      <w:numFmt w:val="bullet"/>
      <w:lvlText w:val="•"/>
      <w:lvlJc w:val="left"/>
      <w:pPr>
        <w:ind w:left="8076" w:hanging="360"/>
      </w:pPr>
      <w:rPr>
        <w:rFonts w:hint="default"/>
        <w:lang w:val="pt-PT" w:eastAsia="en-US" w:bidi="ar-SA"/>
      </w:rPr>
    </w:lvl>
  </w:abstractNum>
  <w:abstractNum w:abstractNumId="5" w15:restartNumberingAfterBreak="0">
    <w:nsid w:val="0EC13CE5"/>
    <w:multiLevelType w:val="hybridMultilevel"/>
    <w:tmpl w:val="76923F18"/>
    <w:lvl w:ilvl="0" w:tplc="FFFFFFFF">
      <w:start w:val="1"/>
      <w:numFmt w:val="lowerLetter"/>
      <w:lvlText w:val="%1)"/>
      <w:lvlJc w:val="left"/>
      <w:pPr>
        <w:ind w:left="720" w:hanging="360"/>
      </w:pPr>
    </w:lvl>
    <w:lvl w:ilvl="1" w:tplc="0416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EFD2D0B"/>
    <w:multiLevelType w:val="hybridMultilevel"/>
    <w:tmpl w:val="CF663752"/>
    <w:name w:val="WW8Num92"/>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7" w15:restartNumberingAfterBreak="0">
    <w:nsid w:val="13816E9F"/>
    <w:multiLevelType w:val="hybridMultilevel"/>
    <w:tmpl w:val="518281F4"/>
    <w:lvl w:ilvl="0" w:tplc="329CFABA">
      <w:start w:val="1"/>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8" w15:restartNumberingAfterBreak="0">
    <w:nsid w:val="16FB3EE6"/>
    <w:multiLevelType w:val="multilevel"/>
    <w:tmpl w:val="F7A03BDC"/>
    <w:lvl w:ilvl="0">
      <w:start w:val="11"/>
      <w:numFmt w:val="decimal"/>
      <w:lvlText w:val="%1"/>
      <w:lvlJc w:val="left"/>
      <w:pPr>
        <w:ind w:left="360" w:hanging="360"/>
      </w:pPr>
      <w:rPr>
        <w:rFonts w:hint="default"/>
        <w:color w:val="0070C0"/>
      </w:rPr>
    </w:lvl>
    <w:lvl w:ilvl="1">
      <w:start w:val="1"/>
      <w:numFmt w:val="decimal"/>
      <w:lvlText w:val="%1.%2"/>
      <w:lvlJc w:val="left"/>
      <w:pPr>
        <w:ind w:left="360" w:hanging="360"/>
      </w:pPr>
      <w:rPr>
        <w:rFonts w:hint="default"/>
        <w:color w:val="0070C0"/>
      </w:rPr>
    </w:lvl>
    <w:lvl w:ilvl="2">
      <w:start w:val="1"/>
      <w:numFmt w:val="decimal"/>
      <w:lvlText w:val="%1.%2.%3"/>
      <w:lvlJc w:val="left"/>
      <w:pPr>
        <w:ind w:left="720" w:hanging="720"/>
      </w:pPr>
      <w:rPr>
        <w:rFonts w:hint="default"/>
        <w:color w:val="0070C0"/>
      </w:rPr>
    </w:lvl>
    <w:lvl w:ilvl="3">
      <w:start w:val="1"/>
      <w:numFmt w:val="decimal"/>
      <w:lvlText w:val="%1.%2.%3.%4"/>
      <w:lvlJc w:val="left"/>
      <w:pPr>
        <w:ind w:left="720" w:hanging="720"/>
      </w:pPr>
      <w:rPr>
        <w:rFonts w:hint="default"/>
        <w:color w:val="0070C0"/>
      </w:rPr>
    </w:lvl>
    <w:lvl w:ilvl="4">
      <w:start w:val="1"/>
      <w:numFmt w:val="decimal"/>
      <w:lvlText w:val="%1.%2.%3.%4.%5"/>
      <w:lvlJc w:val="left"/>
      <w:pPr>
        <w:ind w:left="720" w:hanging="720"/>
      </w:pPr>
      <w:rPr>
        <w:rFonts w:hint="default"/>
        <w:color w:val="0070C0"/>
      </w:rPr>
    </w:lvl>
    <w:lvl w:ilvl="5">
      <w:start w:val="1"/>
      <w:numFmt w:val="decimal"/>
      <w:lvlText w:val="%1.%2.%3.%4.%5.%6"/>
      <w:lvlJc w:val="left"/>
      <w:pPr>
        <w:ind w:left="1080" w:hanging="1080"/>
      </w:pPr>
      <w:rPr>
        <w:rFonts w:hint="default"/>
        <w:color w:val="0070C0"/>
      </w:rPr>
    </w:lvl>
    <w:lvl w:ilvl="6">
      <w:start w:val="1"/>
      <w:numFmt w:val="decimal"/>
      <w:lvlText w:val="%1.%2.%3.%4.%5.%6.%7"/>
      <w:lvlJc w:val="left"/>
      <w:pPr>
        <w:ind w:left="1080" w:hanging="1080"/>
      </w:pPr>
      <w:rPr>
        <w:rFonts w:hint="default"/>
        <w:color w:val="0070C0"/>
      </w:rPr>
    </w:lvl>
    <w:lvl w:ilvl="7">
      <w:start w:val="1"/>
      <w:numFmt w:val="decimal"/>
      <w:lvlText w:val="%1.%2.%3.%4.%5.%6.%7.%8"/>
      <w:lvlJc w:val="left"/>
      <w:pPr>
        <w:ind w:left="1440" w:hanging="1440"/>
      </w:pPr>
      <w:rPr>
        <w:rFonts w:hint="default"/>
        <w:color w:val="0070C0"/>
      </w:rPr>
    </w:lvl>
    <w:lvl w:ilvl="8">
      <w:start w:val="1"/>
      <w:numFmt w:val="decimal"/>
      <w:lvlText w:val="%1.%2.%3.%4.%5.%6.%7.%8.%9"/>
      <w:lvlJc w:val="left"/>
      <w:pPr>
        <w:ind w:left="1440" w:hanging="1440"/>
      </w:pPr>
      <w:rPr>
        <w:rFonts w:hint="default"/>
        <w:color w:val="0070C0"/>
      </w:rPr>
    </w:lvl>
  </w:abstractNum>
  <w:abstractNum w:abstractNumId="9" w15:restartNumberingAfterBreak="0">
    <w:nsid w:val="1D4224EF"/>
    <w:multiLevelType w:val="hybridMultilevel"/>
    <w:tmpl w:val="18FE0C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FE3268"/>
    <w:multiLevelType w:val="hybridMultilevel"/>
    <w:tmpl w:val="02DAC544"/>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2278155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520795C"/>
    <w:multiLevelType w:val="hybridMultilevel"/>
    <w:tmpl w:val="3296EC88"/>
    <w:lvl w:ilvl="0" w:tplc="B526F800">
      <w:start w:val="1"/>
      <w:numFmt w:val="lowerLetter"/>
      <w:lvlText w:val="%1)"/>
      <w:lvlJc w:val="left"/>
      <w:pPr>
        <w:ind w:left="701" w:hanging="361"/>
      </w:pPr>
      <w:rPr>
        <w:rFonts w:ascii="Cambria" w:eastAsia="Cambria" w:hAnsi="Cambria" w:cs="Cambria" w:hint="default"/>
        <w:b w:val="0"/>
        <w:bCs w:val="0"/>
        <w:i w:val="0"/>
        <w:iCs w:val="0"/>
        <w:w w:val="100"/>
        <w:sz w:val="22"/>
        <w:szCs w:val="22"/>
        <w:lang w:val="pt-PT" w:eastAsia="en-US" w:bidi="ar-SA"/>
      </w:rPr>
    </w:lvl>
    <w:lvl w:ilvl="1" w:tplc="BED8EEF4">
      <w:numFmt w:val="bullet"/>
      <w:lvlText w:val="•"/>
      <w:lvlJc w:val="left"/>
      <w:pPr>
        <w:ind w:left="1604" w:hanging="361"/>
      </w:pPr>
      <w:rPr>
        <w:rFonts w:hint="default"/>
        <w:lang w:val="pt-PT" w:eastAsia="en-US" w:bidi="ar-SA"/>
      </w:rPr>
    </w:lvl>
    <w:lvl w:ilvl="2" w:tplc="AFF25D40">
      <w:numFmt w:val="bullet"/>
      <w:lvlText w:val="•"/>
      <w:lvlJc w:val="left"/>
      <w:pPr>
        <w:ind w:left="2508" w:hanging="361"/>
      </w:pPr>
      <w:rPr>
        <w:rFonts w:hint="default"/>
        <w:lang w:val="pt-PT" w:eastAsia="en-US" w:bidi="ar-SA"/>
      </w:rPr>
    </w:lvl>
    <w:lvl w:ilvl="3" w:tplc="B58AED4A">
      <w:numFmt w:val="bullet"/>
      <w:lvlText w:val="•"/>
      <w:lvlJc w:val="left"/>
      <w:pPr>
        <w:ind w:left="3412" w:hanging="361"/>
      </w:pPr>
      <w:rPr>
        <w:rFonts w:hint="default"/>
        <w:lang w:val="pt-PT" w:eastAsia="en-US" w:bidi="ar-SA"/>
      </w:rPr>
    </w:lvl>
    <w:lvl w:ilvl="4" w:tplc="D4BA67AC">
      <w:numFmt w:val="bullet"/>
      <w:lvlText w:val="•"/>
      <w:lvlJc w:val="left"/>
      <w:pPr>
        <w:ind w:left="4316" w:hanging="361"/>
      </w:pPr>
      <w:rPr>
        <w:rFonts w:hint="default"/>
        <w:lang w:val="pt-PT" w:eastAsia="en-US" w:bidi="ar-SA"/>
      </w:rPr>
    </w:lvl>
    <w:lvl w:ilvl="5" w:tplc="C770C602">
      <w:numFmt w:val="bullet"/>
      <w:lvlText w:val="•"/>
      <w:lvlJc w:val="left"/>
      <w:pPr>
        <w:ind w:left="5220" w:hanging="361"/>
      </w:pPr>
      <w:rPr>
        <w:rFonts w:hint="default"/>
        <w:lang w:val="pt-PT" w:eastAsia="en-US" w:bidi="ar-SA"/>
      </w:rPr>
    </w:lvl>
    <w:lvl w:ilvl="6" w:tplc="F3C4566A">
      <w:numFmt w:val="bullet"/>
      <w:lvlText w:val="•"/>
      <w:lvlJc w:val="left"/>
      <w:pPr>
        <w:ind w:left="6124" w:hanging="361"/>
      </w:pPr>
      <w:rPr>
        <w:rFonts w:hint="default"/>
        <w:lang w:val="pt-PT" w:eastAsia="en-US" w:bidi="ar-SA"/>
      </w:rPr>
    </w:lvl>
    <w:lvl w:ilvl="7" w:tplc="A7E0E3DE">
      <w:numFmt w:val="bullet"/>
      <w:lvlText w:val="•"/>
      <w:lvlJc w:val="left"/>
      <w:pPr>
        <w:ind w:left="7028" w:hanging="361"/>
      </w:pPr>
      <w:rPr>
        <w:rFonts w:hint="default"/>
        <w:lang w:val="pt-PT" w:eastAsia="en-US" w:bidi="ar-SA"/>
      </w:rPr>
    </w:lvl>
    <w:lvl w:ilvl="8" w:tplc="78ACC320">
      <w:numFmt w:val="bullet"/>
      <w:lvlText w:val="•"/>
      <w:lvlJc w:val="left"/>
      <w:pPr>
        <w:ind w:left="7932" w:hanging="361"/>
      </w:pPr>
      <w:rPr>
        <w:rFonts w:hint="default"/>
        <w:lang w:val="pt-PT" w:eastAsia="en-US" w:bidi="ar-SA"/>
      </w:rPr>
    </w:lvl>
  </w:abstractNum>
  <w:abstractNum w:abstractNumId="14" w15:restartNumberingAfterBreak="0">
    <w:nsid w:val="282B40A7"/>
    <w:multiLevelType w:val="multilevel"/>
    <w:tmpl w:val="EAEC276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b w:val="0"/>
        <w:bCs w:val="0"/>
        <w:sz w:val="24"/>
        <w:szCs w:val="24"/>
      </w:rPr>
    </w:lvl>
    <w:lvl w:ilvl="2">
      <w:start w:val="1"/>
      <w:numFmt w:val="lowerLetter"/>
      <w:lvlText w:val="%3)"/>
      <w:lvlJc w:val="left"/>
      <w:pPr>
        <w:ind w:left="360" w:hanging="360"/>
      </w:p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92C3649"/>
    <w:multiLevelType w:val="multilevel"/>
    <w:tmpl w:val="9F26F6DC"/>
    <w:lvl w:ilvl="0">
      <w:start w:val="1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lowerLetter"/>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6B37D9"/>
    <w:multiLevelType w:val="multilevel"/>
    <w:tmpl w:val="CAD02C24"/>
    <w:lvl w:ilvl="0">
      <w:start w:val="5"/>
      <w:numFmt w:val="decimal"/>
      <w:lvlText w:val="%1"/>
      <w:lvlJc w:val="left"/>
      <w:pPr>
        <w:ind w:left="360" w:hanging="360"/>
      </w:pPr>
      <w:rPr>
        <w:rFonts w:hint="default"/>
        <w:b w:val="0"/>
      </w:rPr>
    </w:lvl>
    <w:lvl w:ilvl="1">
      <w:start w:val="1"/>
      <w:numFmt w:val="decimal"/>
      <w:lvlText w:val="%1.%2"/>
      <w:lvlJc w:val="left"/>
      <w:pPr>
        <w:ind w:left="1800" w:hanging="360"/>
      </w:pPr>
      <w:rPr>
        <w:rFonts w:hint="default"/>
        <w:b w:val="0"/>
        <w:i w:val="0"/>
        <w:iCs/>
        <w:color w:val="auto"/>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17" w15:restartNumberingAfterBreak="0">
    <w:nsid w:val="2EE30841"/>
    <w:multiLevelType w:val="hybridMultilevel"/>
    <w:tmpl w:val="83B2E51E"/>
    <w:lvl w:ilvl="0" w:tplc="3F62E1AA">
      <w:start w:val="1"/>
      <w:numFmt w:val="lowerLetter"/>
      <w:lvlText w:val="%1)"/>
      <w:lvlJc w:val="left"/>
      <w:pPr>
        <w:ind w:left="720" w:hanging="360"/>
      </w:pPr>
      <w:rPr>
        <w:b/>
      </w:rPr>
    </w:lvl>
    <w:lvl w:ilvl="1" w:tplc="D6C83E5C">
      <w:start w:val="1"/>
      <w:numFmt w:val="upperLetter"/>
      <w:lvlText w:val="%2)"/>
      <w:lvlJc w:val="left"/>
      <w:pPr>
        <w:ind w:left="1440" w:hanging="360"/>
      </w:pPr>
      <w:rPr>
        <w:rFonts w:hint="default"/>
        <w:b w:val="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857F82"/>
    <w:multiLevelType w:val="hybridMultilevel"/>
    <w:tmpl w:val="13506970"/>
    <w:lvl w:ilvl="0" w:tplc="FA4CFCA6">
      <w:start w:val="5"/>
      <w:numFmt w:val="decimal"/>
      <w:lvlText w:val="%1."/>
      <w:lvlJc w:val="left"/>
      <w:pPr>
        <w:ind w:left="643" w:hanging="36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0730AA"/>
    <w:multiLevelType w:val="hybridMultilevel"/>
    <w:tmpl w:val="354C22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4E91012"/>
    <w:multiLevelType w:val="multilevel"/>
    <w:tmpl w:val="74AEC4D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8D335B"/>
    <w:multiLevelType w:val="multilevel"/>
    <w:tmpl w:val="2FFADB72"/>
    <w:lvl w:ilvl="0">
      <w:start w:val="1"/>
      <w:numFmt w:val="decimal"/>
      <w:lvlText w:val="%1."/>
      <w:lvlJc w:val="left"/>
      <w:pPr>
        <w:ind w:left="360" w:hanging="360"/>
      </w:pPr>
    </w:lvl>
    <w:lvl w:ilvl="1">
      <w:start w:val="1"/>
      <w:numFmt w:val="upperRoman"/>
      <w:lvlText w:val="%2."/>
      <w:lvlJc w:val="righ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9010F91"/>
    <w:multiLevelType w:val="hybridMultilevel"/>
    <w:tmpl w:val="D17298BA"/>
    <w:lvl w:ilvl="0" w:tplc="C0A06E62">
      <w:start w:val="8"/>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B9F7A61"/>
    <w:multiLevelType w:val="hybridMultilevel"/>
    <w:tmpl w:val="F0B29D20"/>
    <w:lvl w:ilvl="0" w:tplc="A05C5728">
      <w:start w:val="1"/>
      <w:numFmt w:val="lowerLetter"/>
      <w:lvlText w:val="%1)"/>
      <w:lvlJc w:val="left"/>
      <w:pPr>
        <w:ind w:left="720" w:hanging="360"/>
      </w:pPr>
      <w:rPr>
        <w:color w:val="auto"/>
      </w:rPr>
    </w:lvl>
    <w:lvl w:ilvl="1" w:tplc="04160019">
      <w:start w:val="1"/>
      <w:numFmt w:val="lowerLetter"/>
      <w:lvlText w:val="%2."/>
      <w:lvlJc w:val="left"/>
      <w:pPr>
        <w:ind w:left="1440" w:hanging="360"/>
      </w:pPr>
    </w:lvl>
    <w:lvl w:ilvl="2" w:tplc="6FBE4C0E">
      <w:start w:val="1"/>
      <w:numFmt w:val="lowerLetter"/>
      <w:lvlText w:val="%3)"/>
      <w:lvlJc w:val="right"/>
      <w:pPr>
        <w:ind w:left="2160" w:hanging="180"/>
      </w:pPr>
      <w:rPr>
        <w:rFonts w:ascii="Times New Roman" w:eastAsia="Times New Roman" w:hAnsi="Times New Roman" w:cs="Times New Roman"/>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C972803"/>
    <w:multiLevelType w:val="hybridMultilevel"/>
    <w:tmpl w:val="B25C2AA6"/>
    <w:lvl w:ilvl="0" w:tplc="FFFFFFFF">
      <w:start w:val="1"/>
      <w:numFmt w:val="lowerLetter"/>
      <w:lvlText w:val="%1)"/>
      <w:lvlJc w:val="left"/>
      <w:pPr>
        <w:ind w:left="1287" w:hanging="360"/>
      </w:pPr>
    </w:lvl>
    <w:lvl w:ilvl="1" w:tplc="04160017">
      <w:start w:val="1"/>
      <w:numFmt w:val="lowerLetter"/>
      <w:lvlText w:val="%2)"/>
      <w:lvlJc w:val="left"/>
      <w:pPr>
        <w:ind w:left="720"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2E811B4"/>
    <w:multiLevelType w:val="multilevel"/>
    <w:tmpl w:val="D556EA2C"/>
    <w:lvl w:ilvl="0">
      <w:start w:val="1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lowerLetter"/>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50F072B"/>
    <w:multiLevelType w:val="hybridMultilevel"/>
    <w:tmpl w:val="0E66BAF4"/>
    <w:lvl w:ilvl="0" w:tplc="FFFFFFFF">
      <w:start w:val="1"/>
      <w:numFmt w:val="lowerLetter"/>
      <w:lvlText w:val="%1)"/>
      <w:lvlJc w:val="left"/>
      <w:pPr>
        <w:ind w:left="720" w:hanging="360"/>
      </w:pPr>
    </w:lvl>
    <w:lvl w:ilvl="1" w:tplc="0416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7862342"/>
    <w:multiLevelType w:val="hybridMultilevel"/>
    <w:tmpl w:val="A1A85BE6"/>
    <w:lvl w:ilvl="0" w:tplc="DF7403C0">
      <w:start w:val="1"/>
      <w:numFmt w:val="lowerLetter"/>
      <w:lvlText w:val="%1)"/>
      <w:lvlJc w:val="left"/>
      <w:pPr>
        <w:ind w:left="1421" w:hanging="360"/>
      </w:pPr>
      <w:rPr>
        <w:rFonts w:ascii="Times New Roman" w:eastAsia="Cambria" w:hAnsi="Times New Roman" w:cs="Times New Roman" w:hint="default"/>
        <w:b w:val="0"/>
        <w:bCs w:val="0"/>
        <w:i w:val="0"/>
        <w:iCs w:val="0"/>
        <w:w w:val="100"/>
        <w:sz w:val="22"/>
        <w:szCs w:val="22"/>
        <w:lang w:val="pt-PT" w:eastAsia="en-US" w:bidi="ar-SA"/>
      </w:rPr>
    </w:lvl>
    <w:lvl w:ilvl="1" w:tplc="EC0C4FC0">
      <w:numFmt w:val="bullet"/>
      <w:lvlText w:val="•"/>
      <w:lvlJc w:val="left"/>
      <w:pPr>
        <w:ind w:left="2252" w:hanging="360"/>
      </w:pPr>
      <w:rPr>
        <w:rFonts w:hint="default"/>
        <w:lang w:val="pt-PT" w:eastAsia="en-US" w:bidi="ar-SA"/>
      </w:rPr>
    </w:lvl>
    <w:lvl w:ilvl="2" w:tplc="F9164C1C">
      <w:numFmt w:val="bullet"/>
      <w:lvlText w:val="•"/>
      <w:lvlJc w:val="left"/>
      <w:pPr>
        <w:ind w:left="3084" w:hanging="360"/>
      </w:pPr>
      <w:rPr>
        <w:rFonts w:hint="default"/>
        <w:lang w:val="pt-PT" w:eastAsia="en-US" w:bidi="ar-SA"/>
      </w:rPr>
    </w:lvl>
    <w:lvl w:ilvl="3" w:tplc="67743AF6">
      <w:numFmt w:val="bullet"/>
      <w:lvlText w:val="•"/>
      <w:lvlJc w:val="left"/>
      <w:pPr>
        <w:ind w:left="3916" w:hanging="360"/>
      </w:pPr>
      <w:rPr>
        <w:rFonts w:hint="default"/>
        <w:lang w:val="pt-PT" w:eastAsia="en-US" w:bidi="ar-SA"/>
      </w:rPr>
    </w:lvl>
    <w:lvl w:ilvl="4" w:tplc="403C8DC2">
      <w:numFmt w:val="bullet"/>
      <w:lvlText w:val="•"/>
      <w:lvlJc w:val="left"/>
      <w:pPr>
        <w:ind w:left="4748" w:hanging="360"/>
      </w:pPr>
      <w:rPr>
        <w:rFonts w:hint="default"/>
        <w:lang w:val="pt-PT" w:eastAsia="en-US" w:bidi="ar-SA"/>
      </w:rPr>
    </w:lvl>
    <w:lvl w:ilvl="5" w:tplc="CFE8AE5C">
      <w:numFmt w:val="bullet"/>
      <w:lvlText w:val="•"/>
      <w:lvlJc w:val="left"/>
      <w:pPr>
        <w:ind w:left="5580" w:hanging="360"/>
      </w:pPr>
      <w:rPr>
        <w:rFonts w:hint="default"/>
        <w:lang w:val="pt-PT" w:eastAsia="en-US" w:bidi="ar-SA"/>
      </w:rPr>
    </w:lvl>
    <w:lvl w:ilvl="6" w:tplc="7936A342">
      <w:numFmt w:val="bullet"/>
      <w:lvlText w:val="•"/>
      <w:lvlJc w:val="left"/>
      <w:pPr>
        <w:ind w:left="6412" w:hanging="360"/>
      </w:pPr>
      <w:rPr>
        <w:rFonts w:hint="default"/>
        <w:lang w:val="pt-PT" w:eastAsia="en-US" w:bidi="ar-SA"/>
      </w:rPr>
    </w:lvl>
    <w:lvl w:ilvl="7" w:tplc="AAA8663A">
      <w:numFmt w:val="bullet"/>
      <w:lvlText w:val="•"/>
      <w:lvlJc w:val="left"/>
      <w:pPr>
        <w:ind w:left="7244" w:hanging="360"/>
      </w:pPr>
      <w:rPr>
        <w:rFonts w:hint="default"/>
        <w:lang w:val="pt-PT" w:eastAsia="en-US" w:bidi="ar-SA"/>
      </w:rPr>
    </w:lvl>
    <w:lvl w:ilvl="8" w:tplc="5F829C1A">
      <w:numFmt w:val="bullet"/>
      <w:lvlText w:val="•"/>
      <w:lvlJc w:val="left"/>
      <w:pPr>
        <w:ind w:left="8076" w:hanging="360"/>
      </w:pPr>
      <w:rPr>
        <w:rFonts w:hint="default"/>
        <w:lang w:val="pt-PT" w:eastAsia="en-US" w:bidi="ar-SA"/>
      </w:rPr>
    </w:lvl>
  </w:abstractNum>
  <w:abstractNum w:abstractNumId="30" w15:restartNumberingAfterBreak="0">
    <w:nsid w:val="47DB546E"/>
    <w:multiLevelType w:val="multilevel"/>
    <w:tmpl w:val="C6124216"/>
    <w:lvl w:ilvl="0">
      <w:start w:val="1"/>
      <w:numFmt w:val="upperRoman"/>
      <w:lvlText w:val="%1."/>
      <w:lvlJc w:val="right"/>
      <w:pPr>
        <w:ind w:left="720" w:hanging="360"/>
      </w:pPr>
      <w:rPr>
        <w:rFonts w:hint="default"/>
      </w:rPr>
    </w:lvl>
    <w:lvl w:ilvl="1">
      <w:start w:val="4"/>
      <w:numFmt w:val="decimal"/>
      <w:isLgl/>
      <w:lvlText w:val="1%1.%2"/>
      <w:lvlJc w:val="left"/>
      <w:pPr>
        <w:ind w:left="765" w:hanging="405"/>
      </w:pPr>
      <w:rPr>
        <w:rFonts w:hint="default"/>
        <w:b/>
      </w:rPr>
    </w:lvl>
    <w:lvl w:ilvl="2">
      <w:start w:val="1"/>
      <w:numFmt w:val="decimal"/>
      <w:isLgl/>
      <w:lvlText w:val="%1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1" w15:restartNumberingAfterBreak="0">
    <w:nsid w:val="4C157F63"/>
    <w:multiLevelType w:val="multilevel"/>
    <w:tmpl w:val="2ABA6B12"/>
    <w:lvl w:ilvl="0">
      <w:start w:val="3"/>
      <w:numFmt w:val="decimal"/>
      <w:lvlText w:val="%1."/>
      <w:lvlJc w:val="left"/>
      <w:pPr>
        <w:ind w:left="643" w:hanging="360"/>
      </w:pPr>
      <w:rPr>
        <w:rFonts w:hint="default"/>
      </w:rPr>
    </w:lvl>
    <w:lvl w:ilvl="1">
      <w:start w:val="7"/>
      <w:numFmt w:val="decimal"/>
      <w:isLgl/>
      <w:lvlText w:val="%1.%2"/>
      <w:lvlJc w:val="left"/>
      <w:pPr>
        <w:ind w:left="643" w:hanging="360"/>
      </w:pPr>
      <w:rPr>
        <w:rFonts w:hint="default"/>
        <w:b/>
      </w:rPr>
    </w:lvl>
    <w:lvl w:ilvl="2">
      <w:start w:val="1"/>
      <w:numFmt w:val="decimal"/>
      <w:isLgl/>
      <w:lvlText w:val="%1.%2.%3"/>
      <w:lvlJc w:val="left"/>
      <w:pPr>
        <w:ind w:left="1003" w:hanging="720"/>
      </w:pPr>
      <w:rPr>
        <w:rFonts w:hint="default"/>
        <w:b/>
      </w:rPr>
    </w:lvl>
    <w:lvl w:ilvl="3">
      <w:start w:val="1"/>
      <w:numFmt w:val="decimal"/>
      <w:isLgl/>
      <w:lvlText w:val="%1.%2.%3.%4"/>
      <w:lvlJc w:val="left"/>
      <w:pPr>
        <w:ind w:left="1003" w:hanging="720"/>
      </w:pPr>
      <w:rPr>
        <w:rFonts w:hint="default"/>
        <w:b/>
      </w:rPr>
    </w:lvl>
    <w:lvl w:ilvl="4">
      <w:start w:val="1"/>
      <w:numFmt w:val="decimal"/>
      <w:isLgl/>
      <w:lvlText w:val="%1.%2.%3.%4.%5"/>
      <w:lvlJc w:val="left"/>
      <w:pPr>
        <w:ind w:left="1363" w:hanging="1080"/>
      </w:pPr>
      <w:rPr>
        <w:rFonts w:hint="default"/>
        <w:b/>
      </w:rPr>
    </w:lvl>
    <w:lvl w:ilvl="5">
      <w:start w:val="1"/>
      <w:numFmt w:val="decimal"/>
      <w:isLgl/>
      <w:lvlText w:val="%1.%2.%3.%4.%5.%6"/>
      <w:lvlJc w:val="left"/>
      <w:pPr>
        <w:ind w:left="1363" w:hanging="1080"/>
      </w:pPr>
      <w:rPr>
        <w:rFonts w:hint="default"/>
        <w:b/>
      </w:rPr>
    </w:lvl>
    <w:lvl w:ilvl="6">
      <w:start w:val="1"/>
      <w:numFmt w:val="decimal"/>
      <w:isLgl/>
      <w:lvlText w:val="%1.%2.%3.%4.%5.%6.%7"/>
      <w:lvlJc w:val="left"/>
      <w:pPr>
        <w:ind w:left="1723" w:hanging="1440"/>
      </w:pPr>
      <w:rPr>
        <w:rFonts w:hint="default"/>
        <w:b/>
      </w:rPr>
    </w:lvl>
    <w:lvl w:ilvl="7">
      <w:start w:val="1"/>
      <w:numFmt w:val="decimal"/>
      <w:isLgl/>
      <w:lvlText w:val="%1.%2.%3.%4.%5.%6.%7.%8"/>
      <w:lvlJc w:val="left"/>
      <w:pPr>
        <w:ind w:left="1723" w:hanging="1440"/>
      </w:pPr>
      <w:rPr>
        <w:rFonts w:hint="default"/>
        <w:b/>
      </w:rPr>
    </w:lvl>
    <w:lvl w:ilvl="8">
      <w:start w:val="1"/>
      <w:numFmt w:val="decimal"/>
      <w:isLgl/>
      <w:lvlText w:val="%1.%2.%3.%4.%5.%6.%7.%8.%9"/>
      <w:lvlJc w:val="left"/>
      <w:pPr>
        <w:ind w:left="2083" w:hanging="1800"/>
      </w:pPr>
      <w:rPr>
        <w:rFonts w:hint="default"/>
        <w:b/>
      </w:r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4E623E7A"/>
    <w:multiLevelType w:val="multilevel"/>
    <w:tmpl w:val="FC92FF02"/>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4" w15:restartNumberingAfterBreak="0">
    <w:nsid w:val="4F0C5046"/>
    <w:multiLevelType w:val="multilevel"/>
    <w:tmpl w:val="8644552C"/>
    <w:lvl w:ilvl="0">
      <w:start w:val="12"/>
      <w:numFmt w:val="decimal"/>
      <w:lvlText w:val="%1"/>
      <w:lvlJc w:val="left"/>
      <w:pPr>
        <w:ind w:left="600" w:hanging="600"/>
      </w:pPr>
      <w:rPr>
        <w:rFonts w:hint="default"/>
      </w:rPr>
    </w:lvl>
    <w:lvl w:ilvl="1">
      <w:start w:val="1"/>
      <w:numFmt w:val="lowerLetter"/>
      <w:lvlText w:val="%2)"/>
      <w:lvlJc w:val="left"/>
      <w:pPr>
        <w:ind w:left="360" w:hanging="360"/>
      </w:pPr>
    </w:lvl>
    <w:lvl w:ilvl="2">
      <w:start w:val="1"/>
      <w:numFmt w:val="lowerLetter"/>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6" w15:restartNumberingAfterBreak="0">
    <w:nsid w:val="525B32A5"/>
    <w:multiLevelType w:val="multilevel"/>
    <w:tmpl w:val="39C0CFF2"/>
    <w:lvl w:ilvl="0">
      <w:start w:val="1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5381494"/>
    <w:multiLevelType w:val="hybridMultilevel"/>
    <w:tmpl w:val="C72C5510"/>
    <w:lvl w:ilvl="0" w:tplc="991C37C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B4074D9"/>
    <w:multiLevelType w:val="multilevel"/>
    <w:tmpl w:val="28DE2F14"/>
    <w:numStyleLink w:val="Estilo3"/>
  </w:abstractNum>
  <w:abstractNum w:abstractNumId="39" w15:restartNumberingAfterBreak="0">
    <w:nsid w:val="5F047914"/>
    <w:multiLevelType w:val="multilevel"/>
    <w:tmpl w:val="B1824CFE"/>
    <w:lvl w:ilvl="0">
      <w:start w:val="6"/>
      <w:numFmt w:val="decimal"/>
      <w:lvlText w:val="%1"/>
      <w:lvlJc w:val="left"/>
      <w:pPr>
        <w:ind w:left="360" w:hanging="360"/>
      </w:pPr>
      <w:rPr>
        <w:rFonts w:hint="default"/>
        <w:b w:val="0"/>
      </w:rPr>
    </w:lvl>
    <w:lvl w:ilvl="1">
      <w:start w:val="1"/>
      <w:numFmt w:val="decimal"/>
      <w:lvlText w:val="%1.%2"/>
      <w:lvlJc w:val="left"/>
      <w:pPr>
        <w:ind w:left="1800" w:hanging="360"/>
      </w:pPr>
      <w:rPr>
        <w:rFonts w:hint="default"/>
        <w:b w:val="0"/>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40" w15:restartNumberingAfterBreak="0">
    <w:nsid w:val="679B68DF"/>
    <w:multiLevelType w:val="hybridMultilevel"/>
    <w:tmpl w:val="E29CF72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8BF2677"/>
    <w:multiLevelType w:val="multilevel"/>
    <w:tmpl w:val="AD6A375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3" w15:restartNumberingAfterBreak="0">
    <w:nsid w:val="6FE91E4A"/>
    <w:multiLevelType w:val="hybridMultilevel"/>
    <w:tmpl w:val="526C55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3B95FEE"/>
    <w:multiLevelType w:val="multilevel"/>
    <w:tmpl w:val="0416001D"/>
    <w:numStyleLink w:val="Estilo2"/>
  </w:abstractNum>
  <w:abstractNum w:abstractNumId="45" w15:restartNumberingAfterBreak="0">
    <w:nsid w:val="79306D9F"/>
    <w:multiLevelType w:val="multilevel"/>
    <w:tmpl w:val="5D16A7BC"/>
    <w:lvl w:ilvl="0">
      <w:start w:val="6"/>
      <w:numFmt w:val="decimal"/>
      <w:lvlText w:val="%1"/>
      <w:lvlJc w:val="left"/>
      <w:pPr>
        <w:ind w:left="360" w:hanging="360"/>
      </w:pPr>
      <w:rPr>
        <w:rFonts w:hint="default"/>
        <w:b w:val="0"/>
      </w:rPr>
    </w:lvl>
    <w:lvl w:ilvl="1">
      <w:start w:val="1"/>
      <w:numFmt w:val="decimal"/>
      <w:lvlText w:val="%1.%2"/>
      <w:lvlJc w:val="left"/>
      <w:pPr>
        <w:ind w:left="1800" w:hanging="360"/>
      </w:pPr>
      <w:rPr>
        <w:rFonts w:hint="default"/>
        <w:b w:val="0"/>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lowerLetter"/>
      <w:lvlText w:val="%6)"/>
      <w:lvlJc w:val="left"/>
      <w:pPr>
        <w:ind w:left="7560" w:hanging="360"/>
      </w:p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CA81C2F"/>
    <w:multiLevelType w:val="hybridMultilevel"/>
    <w:tmpl w:val="D67624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F3D09A4"/>
    <w:multiLevelType w:val="multilevel"/>
    <w:tmpl w:val="389AFD78"/>
    <w:lvl w:ilvl="0">
      <w:start w:val="13"/>
      <w:numFmt w:val="none"/>
      <w:lvlText w:val="18"/>
      <w:lvlJc w:val="left"/>
      <w:pPr>
        <w:ind w:left="420" w:hanging="420"/>
      </w:pPr>
      <w:rPr>
        <w:rFonts w:hint="default"/>
        <w:b/>
        <w:bCs/>
      </w:rPr>
    </w:lvl>
    <w:lvl w:ilvl="1">
      <w:start w:val="1"/>
      <w:numFmt w:val="decimal"/>
      <w:lvlText w:val="%118.%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38329549">
    <w:abstractNumId w:val="35"/>
  </w:num>
  <w:num w:numId="2" w16cid:durableId="1059789590">
    <w:abstractNumId w:val="10"/>
  </w:num>
  <w:num w:numId="3" w16cid:durableId="1100834319">
    <w:abstractNumId w:val="0"/>
  </w:num>
  <w:num w:numId="4" w16cid:durableId="54354384">
    <w:abstractNumId w:val="46"/>
  </w:num>
  <w:num w:numId="5" w16cid:durableId="127171086">
    <w:abstractNumId w:val="26"/>
  </w:num>
  <w:num w:numId="6" w16cid:durableId="1756317729">
    <w:abstractNumId w:val="19"/>
  </w:num>
  <w:num w:numId="7" w16cid:durableId="600994280">
    <w:abstractNumId w:val="32"/>
  </w:num>
  <w:num w:numId="8" w16cid:durableId="601911836">
    <w:abstractNumId w:val="41"/>
  </w:num>
  <w:num w:numId="9" w16cid:durableId="1211652863">
    <w:abstractNumId w:val="30"/>
  </w:num>
  <w:num w:numId="10" w16cid:durableId="1604415986">
    <w:abstractNumId w:val="37"/>
  </w:num>
  <w:num w:numId="11" w16cid:durableId="1673265522">
    <w:abstractNumId w:val="17"/>
  </w:num>
  <w:num w:numId="12" w16cid:durableId="196896985">
    <w:abstractNumId w:val="9"/>
  </w:num>
  <w:num w:numId="13" w16cid:durableId="1821727333">
    <w:abstractNumId w:val="44"/>
  </w:num>
  <w:num w:numId="14" w16cid:durableId="495002419">
    <w:abstractNumId w:val="20"/>
  </w:num>
  <w:num w:numId="15" w16cid:durableId="1294672536">
    <w:abstractNumId w:val="8"/>
  </w:num>
  <w:num w:numId="16" w16cid:durableId="1257668536">
    <w:abstractNumId w:val="48"/>
  </w:num>
  <w:num w:numId="17" w16cid:durableId="1436558663">
    <w:abstractNumId w:val="38"/>
  </w:num>
  <w:num w:numId="18" w16cid:durableId="1108281450">
    <w:abstractNumId w:val="42"/>
  </w:num>
  <w:num w:numId="19" w16cid:durableId="162935108">
    <w:abstractNumId w:val="3"/>
  </w:num>
  <w:num w:numId="20" w16cid:durableId="1324898184">
    <w:abstractNumId w:val="12"/>
  </w:num>
  <w:num w:numId="21" w16cid:durableId="471868142">
    <w:abstractNumId w:val="22"/>
  </w:num>
  <w:num w:numId="22" w16cid:durableId="636687060">
    <w:abstractNumId w:val="11"/>
  </w:num>
  <w:num w:numId="23" w16cid:durableId="31003785">
    <w:abstractNumId w:val="43"/>
  </w:num>
  <w:num w:numId="24" w16cid:durableId="2049985629">
    <w:abstractNumId w:val="40"/>
  </w:num>
  <w:num w:numId="25" w16cid:durableId="80490501">
    <w:abstractNumId w:val="47"/>
  </w:num>
  <w:num w:numId="26" w16cid:durableId="286469800">
    <w:abstractNumId w:val="25"/>
  </w:num>
  <w:num w:numId="27" w16cid:durableId="90440081">
    <w:abstractNumId w:val="28"/>
  </w:num>
  <w:num w:numId="28" w16cid:durableId="1959220070">
    <w:abstractNumId w:val="5"/>
  </w:num>
  <w:num w:numId="29" w16cid:durableId="1276716067">
    <w:abstractNumId w:val="36"/>
  </w:num>
  <w:num w:numId="30" w16cid:durableId="1230774383">
    <w:abstractNumId w:val="29"/>
  </w:num>
  <w:num w:numId="31" w16cid:durableId="1676684039">
    <w:abstractNumId w:val="4"/>
  </w:num>
  <w:num w:numId="32" w16cid:durableId="1809084199">
    <w:abstractNumId w:val="13"/>
  </w:num>
  <w:num w:numId="33" w16cid:durableId="1175537997">
    <w:abstractNumId w:val="16"/>
  </w:num>
  <w:num w:numId="34" w16cid:durableId="953705262">
    <w:abstractNumId w:val="39"/>
  </w:num>
  <w:num w:numId="35" w16cid:durableId="1842311512">
    <w:abstractNumId w:val="33"/>
  </w:num>
  <w:num w:numId="36" w16cid:durableId="142311339">
    <w:abstractNumId w:val="23"/>
  </w:num>
  <w:num w:numId="37" w16cid:durableId="880631520">
    <w:abstractNumId w:val="45"/>
  </w:num>
  <w:num w:numId="38" w16cid:durableId="1826703672">
    <w:abstractNumId w:val="24"/>
  </w:num>
  <w:num w:numId="39" w16cid:durableId="1179740014">
    <w:abstractNumId w:val="31"/>
  </w:num>
  <w:num w:numId="40" w16cid:durableId="48264045">
    <w:abstractNumId w:val="7"/>
  </w:num>
  <w:num w:numId="41" w16cid:durableId="1813524696">
    <w:abstractNumId w:val="14"/>
  </w:num>
  <w:num w:numId="42" w16cid:durableId="105739966">
    <w:abstractNumId w:val="15"/>
  </w:num>
  <w:num w:numId="43" w16cid:durableId="1002511565">
    <w:abstractNumId w:val="27"/>
  </w:num>
  <w:num w:numId="44" w16cid:durableId="1731149882">
    <w:abstractNumId w:val="2"/>
  </w:num>
  <w:num w:numId="45" w16cid:durableId="1620188903">
    <w:abstractNumId w:val="34"/>
  </w:num>
  <w:num w:numId="46" w16cid:durableId="306976390">
    <w:abstractNumId w:val="18"/>
  </w:num>
  <w:num w:numId="47" w16cid:durableId="646977473">
    <w:abstractNumId w:val="6"/>
  </w:num>
  <w:num w:numId="48" w16cid:durableId="1427117037">
    <w:abstractNumId w:val="2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462F"/>
    <w:rsid w:val="000210D6"/>
    <w:rsid w:val="0002188D"/>
    <w:rsid w:val="00062457"/>
    <w:rsid w:val="000634C2"/>
    <w:rsid w:val="00092F6E"/>
    <w:rsid w:val="0009465E"/>
    <w:rsid w:val="000B1567"/>
    <w:rsid w:val="000B3F80"/>
    <w:rsid w:val="000C70A6"/>
    <w:rsid w:val="00107A09"/>
    <w:rsid w:val="001221C1"/>
    <w:rsid w:val="001221E1"/>
    <w:rsid w:val="001415AA"/>
    <w:rsid w:val="0017096A"/>
    <w:rsid w:val="001B35C9"/>
    <w:rsid w:val="001C78C9"/>
    <w:rsid w:val="001D59C6"/>
    <w:rsid w:val="001F1CCE"/>
    <w:rsid w:val="00200CEB"/>
    <w:rsid w:val="002124CE"/>
    <w:rsid w:val="00272176"/>
    <w:rsid w:val="00296498"/>
    <w:rsid w:val="002A650C"/>
    <w:rsid w:val="002E134B"/>
    <w:rsid w:val="00332EA8"/>
    <w:rsid w:val="00340545"/>
    <w:rsid w:val="003E33FB"/>
    <w:rsid w:val="003F6FC6"/>
    <w:rsid w:val="0040223D"/>
    <w:rsid w:val="00407429"/>
    <w:rsid w:val="00415782"/>
    <w:rsid w:val="00444987"/>
    <w:rsid w:val="004501FA"/>
    <w:rsid w:val="00487895"/>
    <w:rsid w:val="004C0A3E"/>
    <w:rsid w:val="004F6EB1"/>
    <w:rsid w:val="0050666A"/>
    <w:rsid w:val="005106A1"/>
    <w:rsid w:val="00522EAE"/>
    <w:rsid w:val="00533FE8"/>
    <w:rsid w:val="0056327E"/>
    <w:rsid w:val="00564BCD"/>
    <w:rsid w:val="00597A36"/>
    <w:rsid w:val="005A7E28"/>
    <w:rsid w:val="005C2B69"/>
    <w:rsid w:val="005C396B"/>
    <w:rsid w:val="005D1157"/>
    <w:rsid w:val="005D17E0"/>
    <w:rsid w:val="006210C6"/>
    <w:rsid w:val="00625467"/>
    <w:rsid w:val="0064734B"/>
    <w:rsid w:val="00652D75"/>
    <w:rsid w:val="0066388A"/>
    <w:rsid w:val="00673D78"/>
    <w:rsid w:val="006855C0"/>
    <w:rsid w:val="00691865"/>
    <w:rsid w:val="006A15A6"/>
    <w:rsid w:val="006B7D63"/>
    <w:rsid w:val="006D0BA9"/>
    <w:rsid w:val="006D11FF"/>
    <w:rsid w:val="006D32B1"/>
    <w:rsid w:val="006D4CB9"/>
    <w:rsid w:val="0073062B"/>
    <w:rsid w:val="0073244B"/>
    <w:rsid w:val="007502A3"/>
    <w:rsid w:val="00751051"/>
    <w:rsid w:val="0075592B"/>
    <w:rsid w:val="00772869"/>
    <w:rsid w:val="00777F23"/>
    <w:rsid w:val="00787185"/>
    <w:rsid w:val="007C04E7"/>
    <w:rsid w:val="007C40A9"/>
    <w:rsid w:val="007C71E7"/>
    <w:rsid w:val="007D53ED"/>
    <w:rsid w:val="007E59BC"/>
    <w:rsid w:val="008028A5"/>
    <w:rsid w:val="00812EA7"/>
    <w:rsid w:val="00834698"/>
    <w:rsid w:val="00841616"/>
    <w:rsid w:val="0084623B"/>
    <w:rsid w:val="00850218"/>
    <w:rsid w:val="00850D2A"/>
    <w:rsid w:val="00867345"/>
    <w:rsid w:val="008D2084"/>
    <w:rsid w:val="008F472B"/>
    <w:rsid w:val="00902E5B"/>
    <w:rsid w:val="00931DF2"/>
    <w:rsid w:val="00966A76"/>
    <w:rsid w:val="00981119"/>
    <w:rsid w:val="00985923"/>
    <w:rsid w:val="00985D41"/>
    <w:rsid w:val="009B44E8"/>
    <w:rsid w:val="009F65DA"/>
    <w:rsid w:val="00A07CEE"/>
    <w:rsid w:val="00A26788"/>
    <w:rsid w:val="00A3263E"/>
    <w:rsid w:val="00A60DE8"/>
    <w:rsid w:val="00A841A0"/>
    <w:rsid w:val="00AA252C"/>
    <w:rsid w:val="00AB2EEF"/>
    <w:rsid w:val="00AE6313"/>
    <w:rsid w:val="00B25A74"/>
    <w:rsid w:val="00B43C33"/>
    <w:rsid w:val="00B558D6"/>
    <w:rsid w:val="00B75350"/>
    <w:rsid w:val="00B83219"/>
    <w:rsid w:val="00BA04BE"/>
    <w:rsid w:val="00BA4997"/>
    <w:rsid w:val="00BB3867"/>
    <w:rsid w:val="00BC57DF"/>
    <w:rsid w:val="00BF68B1"/>
    <w:rsid w:val="00C147A6"/>
    <w:rsid w:val="00C14BB9"/>
    <w:rsid w:val="00C20D8A"/>
    <w:rsid w:val="00C404F0"/>
    <w:rsid w:val="00C93473"/>
    <w:rsid w:val="00CD5FEC"/>
    <w:rsid w:val="00CE0D2B"/>
    <w:rsid w:val="00CF604A"/>
    <w:rsid w:val="00D0478B"/>
    <w:rsid w:val="00D210DC"/>
    <w:rsid w:val="00D22426"/>
    <w:rsid w:val="00D23AB5"/>
    <w:rsid w:val="00D501C9"/>
    <w:rsid w:val="00D94400"/>
    <w:rsid w:val="00DA0D7D"/>
    <w:rsid w:val="00DD3D47"/>
    <w:rsid w:val="00DF1F23"/>
    <w:rsid w:val="00DF6C4D"/>
    <w:rsid w:val="00E06F65"/>
    <w:rsid w:val="00E10FCD"/>
    <w:rsid w:val="00E25E86"/>
    <w:rsid w:val="00E3037B"/>
    <w:rsid w:val="00E33415"/>
    <w:rsid w:val="00E479B0"/>
    <w:rsid w:val="00E524A0"/>
    <w:rsid w:val="00E52E5E"/>
    <w:rsid w:val="00E83B41"/>
    <w:rsid w:val="00EA45C9"/>
    <w:rsid w:val="00EA6392"/>
    <w:rsid w:val="00EB6DD0"/>
    <w:rsid w:val="00EC2AB5"/>
    <w:rsid w:val="00EE27A9"/>
    <w:rsid w:val="00EE743A"/>
    <w:rsid w:val="00F039B2"/>
    <w:rsid w:val="00F52693"/>
    <w:rsid w:val="00F76323"/>
    <w:rsid w:val="00F83261"/>
    <w:rsid w:val="00FB2963"/>
    <w:rsid w:val="00FC15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uiPriority w:val="20"/>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4"/>
      </w:numPr>
    </w:pPr>
  </w:style>
  <w:style w:type="numbering" w:customStyle="1" w:styleId="Estilo3">
    <w:name w:val="Estilo3"/>
    <w:uiPriority w:val="99"/>
    <w:rsid w:val="002E134B"/>
    <w:pPr>
      <w:numPr>
        <w:numId w:val="5"/>
      </w:numPr>
    </w:pPr>
  </w:style>
  <w:style w:type="numbering" w:customStyle="1" w:styleId="Estilo4">
    <w:name w:val="Estilo4"/>
    <w:uiPriority w:val="99"/>
    <w:rsid w:val="002E134B"/>
    <w:pPr>
      <w:numPr>
        <w:numId w:val="6"/>
      </w:numPr>
    </w:pPr>
  </w:style>
  <w:style w:type="numbering" w:customStyle="1" w:styleId="Estilo5">
    <w:name w:val="Estilo5"/>
    <w:uiPriority w:val="99"/>
    <w:rsid w:val="002E134B"/>
    <w:pPr>
      <w:numPr>
        <w:numId w:val="7"/>
      </w:numPr>
    </w:pPr>
  </w:style>
  <w:style w:type="numbering" w:customStyle="1" w:styleId="Estilo6">
    <w:name w:val="Estilo6"/>
    <w:uiPriority w:val="99"/>
    <w:rsid w:val="002E134B"/>
    <w:pPr>
      <w:numPr>
        <w:numId w:val="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Fontepargpadro9">
    <w:name w:val="Fonte parág. padrão9"/>
    <w:rsid w:val="00BF68B1"/>
  </w:style>
  <w:style w:type="character" w:customStyle="1" w:styleId="WW-Absatz-Standardschriftart1">
    <w:name w:val="WW-Absatz-Standardschriftart1"/>
    <w:rsid w:val="00BF68B1"/>
  </w:style>
  <w:style w:type="character" w:customStyle="1" w:styleId="Fontepargpadro8">
    <w:name w:val="Fonte parág. padrão8"/>
    <w:rsid w:val="00BF68B1"/>
  </w:style>
  <w:style w:type="character" w:customStyle="1" w:styleId="WW-Absatz-Standardschriftart11">
    <w:name w:val="WW-Absatz-Standardschriftart11"/>
    <w:rsid w:val="00BF68B1"/>
  </w:style>
  <w:style w:type="character" w:customStyle="1" w:styleId="WW-Absatz-Standardschriftart111">
    <w:name w:val="WW-Absatz-Standardschriftart111"/>
    <w:rsid w:val="00BF68B1"/>
  </w:style>
  <w:style w:type="character" w:customStyle="1" w:styleId="WW-Absatz-Standardschriftart1111">
    <w:name w:val="WW-Absatz-Standardschriftart1111"/>
    <w:rsid w:val="00BF68B1"/>
  </w:style>
  <w:style w:type="character" w:customStyle="1" w:styleId="WW-Absatz-Standardschriftart11111">
    <w:name w:val="WW-Absatz-Standardschriftart11111"/>
    <w:rsid w:val="00BF68B1"/>
  </w:style>
  <w:style w:type="character" w:customStyle="1" w:styleId="Fontepargpadro7">
    <w:name w:val="Fonte parág. padrão7"/>
    <w:rsid w:val="00BF68B1"/>
  </w:style>
  <w:style w:type="character" w:customStyle="1" w:styleId="WW-Absatz-Standardschriftart111111">
    <w:name w:val="WW-Absatz-Standardschriftart111111"/>
    <w:rsid w:val="00BF68B1"/>
  </w:style>
  <w:style w:type="character" w:customStyle="1" w:styleId="WW-Absatz-Standardschriftart1111111">
    <w:name w:val="WW-Absatz-Standardschriftart1111111"/>
    <w:rsid w:val="00BF68B1"/>
  </w:style>
  <w:style w:type="character" w:customStyle="1" w:styleId="WW-Absatz-Standardschriftart11111111">
    <w:name w:val="WW-Absatz-Standardschriftart11111111"/>
    <w:rsid w:val="00BF68B1"/>
  </w:style>
  <w:style w:type="character" w:customStyle="1" w:styleId="Fontepargpadro6">
    <w:name w:val="Fonte parág. padrão6"/>
    <w:rsid w:val="00BF68B1"/>
  </w:style>
  <w:style w:type="character" w:customStyle="1" w:styleId="WW-Absatz-Standardschriftart111111111">
    <w:name w:val="WW-Absatz-Standardschriftart111111111"/>
    <w:rsid w:val="00BF68B1"/>
  </w:style>
  <w:style w:type="character" w:customStyle="1" w:styleId="WW-Absatz-Standardschriftart1111111111">
    <w:name w:val="WW-Absatz-Standardschriftart1111111111"/>
    <w:rsid w:val="00BF68B1"/>
  </w:style>
  <w:style w:type="character" w:customStyle="1" w:styleId="WW8Num14z0">
    <w:name w:val="WW8Num14z0"/>
    <w:rsid w:val="00BF68B1"/>
    <w:rPr>
      <w:b/>
    </w:rPr>
  </w:style>
  <w:style w:type="character" w:customStyle="1" w:styleId="WW8Num18z2">
    <w:name w:val="WW8Num18z2"/>
    <w:rsid w:val="00BF68B1"/>
    <w:rPr>
      <w:rFonts w:ascii="Wingdings" w:hAnsi="Wingdings"/>
    </w:rPr>
  </w:style>
  <w:style w:type="character" w:customStyle="1" w:styleId="WW8Num20z0">
    <w:name w:val="WW8Num20z0"/>
    <w:rsid w:val="00BF68B1"/>
    <w:rPr>
      <w:rFonts w:ascii="Symbol" w:hAnsi="Symbol"/>
    </w:rPr>
  </w:style>
  <w:style w:type="character" w:customStyle="1" w:styleId="WW8Num20z1">
    <w:name w:val="WW8Num20z1"/>
    <w:rsid w:val="00BF68B1"/>
    <w:rPr>
      <w:rFonts w:ascii="Courier New" w:hAnsi="Courier New" w:cs="Courier New"/>
    </w:rPr>
  </w:style>
  <w:style w:type="character" w:customStyle="1" w:styleId="WW8Num20z2">
    <w:name w:val="WW8Num20z2"/>
    <w:rsid w:val="00BF68B1"/>
    <w:rPr>
      <w:rFonts w:ascii="Wingdings" w:hAnsi="Wingdings"/>
    </w:rPr>
  </w:style>
  <w:style w:type="character" w:customStyle="1" w:styleId="WW8Num23z1">
    <w:name w:val="WW8Num23z1"/>
    <w:rsid w:val="00BF68B1"/>
    <w:rPr>
      <w:sz w:val="20"/>
    </w:rPr>
  </w:style>
  <w:style w:type="character" w:customStyle="1" w:styleId="WW8Num23z2">
    <w:name w:val="WW8Num23z2"/>
    <w:rsid w:val="00BF68B1"/>
    <w:rPr>
      <w:rFonts w:ascii="Wingdings" w:hAnsi="Wingdings"/>
      <w:sz w:val="20"/>
    </w:rPr>
  </w:style>
  <w:style w:type="character" w:customStyle="1" w:styleId="WW8Num27z0">
    <w:name w:val="WW8Num27z0"/>
    <w:rsid w:val="00BF68B1"/>
    <w:rPr>
      <w:rFonts w:ascii="Symbol" w:hAnsi="Symbol"/>
    </w:rPr>
  </w:style>
  <w:style w:type="character" w:customStyle="1" w:styleId="WW8Num27z1">
    <w:name w:val="WW8Num27z1"/>
    <w:rsid w:val="00BF68B1"/>
    <w:rPr>
      <w:rFonts w:ascii="Courier New" w:hAnsi="Courier New" w:cs="Courier New"/>
    </w:rPr>
  </w:style>
  <w:style w:type="character" w:customStyle="1" w:styleId="WW8Num27z2">
    <w:name w:val="WW8Num27z2"/>
    <w:rsid w:val="00BF68B1"/>
    <w:rPr>
      <w:rFonts w:ascii="Wingdings" w:hAnsi="Wingdings"/>
    </w:rPr>
  </w:style>
  <w:style w:type="character" w:customStyle="1" w:styleId="WW8Num29z0">
    <w:name w:val="WW8Num29z0"/>
    <w:rsid w:val="00BF68B1"/>
    <w:rPr>
      <w:rFonts w:ascii="Symbol" w:hAnsi="Symbol"/>
    </w:rPr>
  </w:style>
  <w:style w:type="character" w:customStyle="1" w:styleId="WW8Num29z1">
    <w:name w:val="WW8Num29z1"/>
    <w:rsid w:val="00BF68B1"/>
    <w:rPr>
      <w:rFonts w:ascii="Courier New" w:hAnsi="Courier New" w:cs="Courier New"/>
    </w:rPr>
  </w:style>
  <w:style w:type="character" w:customStyle="1" w:styleId="WW8Num29z2">
    <w:name w:val="WW8Num29z2"/>
    <w:rsid w:val="00BF68B1"/>
    <w:rPr>
      <w:rFonts w:ascii="Wingdings" w:hAnsi="Wingdings"/>
    </w:rPr>
  </w:style>
  <w:style w:type="paragraph" w:customStyle="1" w:styleId="Legenda9">
    <w:name w:val="Legenda9"/>
    <w:basedOn w:val="Normal"/>
    <w:rsid w:val="00BF68B1"/>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Legenda8">
    <w:name w:val="Legenda8"/>
    <w:basedOn w:val="Normal"/>
    <w:rsid w:val="00BF68B1"/>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Legenda7">
    <w:name w:val="Legenda7"/>
    <w:basedOn w:val="Normal"/>
    <w:rsid w:val="00BF68B1"/>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Legenda6">
    <w:name w:val="Legenda6"/>
    <w:basedOn w:val="Normal"/>
    <w:rsid w:val="00BF68B1"/>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Contedodoquadro">
    <w:name w:val="Conteúdo do quadro"/>
    <w:basedOn w:val="Corpodetexto"/>
    <w:rsid w:val="00BF68B1"/>
    <w:pPr>
      <w:suppressAutoHyphens/>
      <w:jc w:val="both"/>
    </w:pPr>
    <w:rPr>
      <w:rFonts w:ascii="Times New Roman" w:eastAsia="Times New Roman" w:hAnsi="Times New Roman" w:cs="Times New Roman"/>
      <w:sz w:val="24"/>
      <w:lang w:val="x-none" w:eastAsia="ar-SA"/>
    </w:rPr>
  </w:style>
  <w:style w:type="character" w:styleId="nfaseIntensa">
    <w:name w:val="Intense Emphasis"/>
    <w:uiPriority w:val="21"/>
    <w:qFormat/>
    <w:rsid w:val="00BF68B1"/>
    <w:rPr>
      <w:b/>
      <w:bCs/>
      <w:i/>
      <w:iCs/>
      <w:color w:val="4F81BD"/>
    </w:rPr>
  </w:style>
  <w:style w:type="character" w:customStyle="1" w:styleId="WW8Num3z0">
    <w:name w:val="WW8Num3z0"/>
    <w:rsid w:val="00BF68B1"/>
    <w:rPr>
      <w:b/>
    </w:rPr>
  </w:style>
  <w:style w:type="character" w:customStyle="1" w:styleId="WW8Num4z0">
    <w:name w:val="WW8Num4z0"/>
    <w:rsid w:val="00BF68B1"/>
    <w:rPr>
      <w:b/>
    </w:rPr>
  </w:style>
  <w:style w:type="character" w:customStyle="1" w:styleId="WW8Num5z0">
    <w:name w:val="WW8Num5z0"/>
    <w:rsid w:val="00BF68B1"/>
    <w:rPr>
      <w:b/>
    </w:rPr>
  </w:style>
  <w:style w:type="character" w:customStyle="1" w:styleId="WW8Num7z0">
    <w:name w:val="WW8Num7z0"/>
    <w:rsid w:val="00BF68B1"/>
    <w:rPr>
      <w:rFonts w:cs="Times New Roman"/>
      <w:b/>
    </w:rPr>
  </w:style>
  <w:style w:type="character" w:customStyle="1" w:styleId="WW8Num11z0">
    <w:name w:val="WW8Num11z0"/>
    <w:rsid w:val="00BF68B1"/>
    <w:rPr>
      <w:b/>
    </w:rPr>
  </w:style>
  <w:style w:type="character" w:customStyle="1" w:styleId="WW8Num15z1">
    <w:name w:val="WW8Num15z1"/>
    <w:rsid w:val="00BF68B1"/>
    <w:rPr>
      <w:b/>
      <w:color w:val="000000"/>
    </w:rPr>
  </w:style>
  <w:style w:type="character" w:customStyle="1" w:styleId="WW8Num21z0">
    <w:name w:val="WW8Num21z0"/>
    <w:rsid w:val="00BF68B1"/>
    <w:rPr>
      <w:b/>
    </w:rPr>
  </w:style>
  <w:style w:type="character" w:customStyle="1" w:styleId="WW8Num26z0">
    <w:name w:val="WW8Num26z0"/>
    <w:rsid w:val="00BF68B1"/>
    <w:rPr>
      <w:b/>
    </w:rPr>
  </w:style>
  <w:style w:type="character" w:customStyle="1" w:styleId="WW8Num32z0">
    <w:name w:val="WW8Num32z0"/>
    <w:rsid w:val="00BF68B1"/>
    <w:rPr>
      <w:b/>
    </w:rPr>
  </w:style>
  <w:style w:type="character" w:customStyle="1" w:styleId="WW8Num33z0">
    <w:name w:val="WW8Num33z0"/>
    <w:rsid w:val="00BF68B1"/>
    <w:rPr>
      <w:b/>
    </w:rPr>
  </w:style>
  <w:style w:type="character" w:customStyle="1" w:styleId="WW8Num36z1">
    <w:name w:val="WW8Num36z1"/>
    <w:rsid w:val="00BF68B1"/>
    <w:rPr>
      <w:b/>
      <w:color w:val="auto"/>
    </w:rPr>
  </w:style>
  <w:style w:type="character" w:customStyle="1" w:styleId="WW8Num38z0">
    <w:name w:val="WW8Num38z0"/>
    <w:rsid w:val="00BF68B1"/>
    <w:rPr>
      <w:b/>
    </w:rPr>
  </w:style>
  <w:style w:type="character" w:customStyle="1" w:styleId="WW8Num39z0">
    <w:name w:val="WW8Num39z0"/>
    <w:rsid w:val="00BF68B1"/>
    <w:rPr>
      <w:b/>
    </w:rPr>
  </w:style>
  <w:style w:type="character" w:customStyle="1" w:styleId="WW8Num40z0">
    <w:name w:val="WW8Num40z0"/>
    <w:rsid w:val="00BF68B1"/>
    <w:rPr>
      <w:b/>
    </w:rPr>
  </w:style>
  <w:style w:type="character" w:customStyle="1" w:styleId="WW8Num43z0">
    <w:name w:val="WW8Num43z0"/>
    <w:rsid w:val="00BF68B1"/>
    <w:rPr>
      <w:b/>
    </w:rPr>
  </w:style>
  <w:style w:type="character" w:customStyle="1" w:styleId="WW8Num1z0">
    <w:name w:val="WW8Num1z0"/>
    <w:rsid w:val="00BF68B1"/>
    <w:rPr>
      <w:b/>
    </w:rPr>
  </w:style>
  <w:style w:type="character" w:customStyle="1" w:styleId="WW8Num10z1">
    <w:name w:val="WW8Num10z1"/>
    <w:rsid w:val="00BF68B1"/>
    <w:rPr>
      <w:b/>
    </w:rPr>
  </w:style>
  <w:style w:type="character" w:customStyle="1" w:styleId="WW8Num14z1">
    <w:name w:val="WW8Num14z1"/>
    <w:rsid w:val="00BF68B1"/>
    <w:rPr>
      <w:b/>
      <w:color w:val="000000"/>
    </w:rPr>
  </w:style>
  <w:style w:type="character" w:customStyle="1" w:styleId="WW8Num31z4">
    <w:name w:val="WW8Num31z4"/>
    <w:rsid w:val="00BF68B1"/>
    <w:rPr>
      <w:rFonts w:ascii="Courier New" w:hAnsi="Courier New" w:cs="Technic"/>
    </w:rPr>
  </w:style>
  <w:style w:type="character" w:customStyle="1" w:styleId="WW8Num34z0">
    <w:name w:val="WW8Num34z0"/>
    <w:rsid w:val="00BF68B1"/>
    <w:rPr>
      <w:b/>
      <w:i w:val="0"/>
    </w:rPr>
  </w:style>
  <w:style w:type="character" w:customStyle="1" w:styleId="CaracteresdeNotadeRodap">
    <w:name w:val="Caracteres de Nota de Rodapé"/>
    <w:rsid w:val="00BF68B1"/>
    <w:rPr>
      <w:vertAlign w:val="superscript"/>
    </w:rPr>
  </w:style>
  <w:style w:type="character" w:styleId="Refdenotaderodap">
    <w:name w:val="footnote reference"/>
    <w:rsid w:val="00BF68B1"/>
    <w:rPr>
      <w:vertAlign w:val="superscript"/>
    </w:rPr>
  </w:style>
  <w:style w:type="character" w:styleId="Refdenotadefim">
    <w:name w:val="endnote reference"/>
    <w:rsid w:val="00BF68B1"/>
    <w:rPr>
      <w:vertAlign w:val="superscript"/>
    </w:rPr>
  </w:style>
  <w:style w:type="character" w:customStyle="1" w:styleId="CaracteresdeNotadeFim">
    <w:name w:val="Caracteres de Nota de Fim"/>
    <w:rsid w:val="00BF68B1"/>
  </w:style>
  <w:style w:type="paragraph" w:customStyle="1" w:styleId="c7">
    <w:name w:val="c7"/>
    <w:basedOn w:val="Normal"/>
    <w:rsid w:val="00BF68B1"/>
    <w:pPr>
      <w:widowControl w:val="0"/>
      <w:suppressAutoHyphens/>
      <w:spacing w:line="240" w:lineRule="atLeast"/>
      <w:jc w:val="center"/>
    </w:pPr>
    <w:rPr>
      <w:rFonts w:ascii="Times New Roman" w:eastAsia="Times New Roman" w:hAnsi="Times New Roman" w:cs="Times New Roman"/>
      <w:kern w:val="0"/>
      <w:sz w:val="24"/>
      <w:szCs w:val="20"/>
      <w:lang w:eastAsia="ar-SA"/>
      <w14:ligatures w14:val="none"/>
    </w:rPr>
  </w:style>
  <w:style w:type="paragraph" w:customStyle="1" w:styleId="p10">
    <w:name w:val="p10"/>
    <w:basedOn w:val="Normal"/>
    <w:rsid w:val="00BF68B1"/>
    <w:pPr>
      <w:widowControl w:val="0"/>
      <w:tabs>
        <w:tab w:val="left" w:pos="720"/>
      </w:tabs>
      <w:suppressAutoHyphens/>
      <w:spacing w:line="240" w:lineRule="atLeast"/>
      <w:jc w:val="left"/>
    </w:pPr>
    <w:rPr>
      <w:rFonts w:ascii="Times New Roman" w:eastAsia="Times New Roman" w:hAnsi="Times New Roman" w:cs="Times New Roman"/>
      <w:kern w:val="0"/>
      <w:sz w:val="24"/>
      <w:szCs w:val="20"/>
      <w:lang w:eastAsia="ar-SA"/>
      <w14:ligatures w14:val="none"/>
    </w:rPr>
  </w:style>
  <w:style w:type="paragraph" w:customStyle="1" w:styleId="p9">
    <w:name w:val="p9"/>
    <w:basedOn w:val="Normal"/>
    <w:rsid w:val="00BF68B1"/>
    <w:pPr>
      <w:widowControl w:val="0"/>
      <w:tabs>
        <w:tab w:val="left" w:pos="400"/>
      </w:tabs>
      <w:suppressAutoHyphens/>
      <w:spacing w:line="280" w:lineRule="atLeast"/>
      <w:ind w:left="1008" w:hanging="432"/>
      <w:jc w:val="left"/>
    </w:pPr>
    <w:rPr>
      <w:rFonts w:ascii="Times New Roman" w:eastAsia="Times New Roman" w:hAnsi="Times New Roman" w:cs="Times New Roman"/>
      <w:kern w:val="0"/>
      <w:sz w:val="24"/>
      <w:szCs w:val="20"/>
      <w:lang w:eastAsia="ar-SA"/>
      <w14:ligatures w14:val="none"/>
    </w:rPr>
  </w:style>
  <w:style w:type="paragraph" w:customStyle="1" w:styleId="p0">
    <w:name w:val="p0"/>
    <w:basedOn w:val="Normal"/>
    <w:rsid w:val="00BF68B1"/>
    <w:pPr>
      <w:widowControl w:val="0"/>
      <w:tabs>
        <w:tab w:val="left" w:pos="720"/>
      </w:tabs>
      <w:suppressAutoHyphens/>
      <w:spacing w:line="240" w:lineRule="atLeast"/>
    </w:pPr>
    <w:rPr>
      <w:rFonts w:ascii="Times New Roman" w:eastAsia="Times New Roman" w:hAnsi="Times New Roman" w:cs="Times New Roman"/>
      <w:kern w:val="0"/>
      <w:sz w:val="24"/>
      <w:szCs w:val="20"/>
      <w:lang w:eastAsia="ar-SA"/>
      <w14:ligatures w14:val="none"/>
    </w:rPr>
  </w:style>
  <w:style w:type="paragraph" w:customStyle="1" w:styleId="p22">
    <w:name w:val="p22"/>
    <w:basedOn w:val="Normal"/>
    <w:rsid w:val="00BF68B1"/>
    <w:pPr>
      <w:widowControl w:val="0"/>
      <w:tabs>
        <w:tab w:val="left" w:pos="760"/>
      </w:tabs>
      <w:suppressAutoHyphens/>
      <w:spacing w:line="240" w:lineRule="atLeast"/>
      <w:ind w:left="720" w:hanging="720"/>
      <w:jc w:val="left"/>
    </w:pPr>
    <w:rPr>
      <w:rFonts w:ascii="Times New Roman" w:eastAsia="Times New Roman" w:hAnsi="Times New Roman" w:cs="Times New Roman"/>
      <w:kern w:val="0"/>
      <w:sz w:val="24"/>
      <w:szCs w:val="20"/>
      <w:lang w:eastAsia="ar-SA"/>
      <w14:ligatures w14:val="none"/>
    </w:rPr>
  </w:style>
  <w:style w:type="paragraph" w:customStyle="1" w:styleId="c1">
    <w:name w:val="c1"/>
    <w:basedOn w:val="Normal"/>
    <w:rsid w:val="00BF68B1"/>
    <w:pPr>
      <w:widowControl w:val="0"/>
      <w:suppressAutoHyphens/>
      <w:spacing w:line="240" w:lineRule="atLeast"/>
      <w:jc w:val="center"/>
    </w:pPr>
    <w:rPr>
      <w:rFonts w:ascii="Times New Roman" w:eastAsia="Times New Roman" w:hAnsi="Times New Roman" w:cs="Times New Roman"/>
      <w:kern w:val="0"/>
      <w:sz w:val="24"/>
      <w:szCs w:val="20"/>
      <w:lang w:eastAsia="ar-SA"/>
      <w14:ligatures w14:val="none"/>
    </w:rPr>
  </w:style>
  <w:style w:type="paragraph" w:customStyle="1" w:styleId="t104">
    <w:name w:val="t104"/>
    <w:basedOn w:val="Normal"/>
    <w:rsid w:val="00BF68B1"/>
    <w:pPr>
      <w:widowControl w:val="0"/>
      <w:suppressAutoHyphens/>
      <w:spacing w:line="260" w:lineRule="atLeast"/>
      <w:jc w:val="left"/>
    </w:pPr>
    <w:rPr>
      <w:rFonts w:ascii="Times New Roman" w:eastAsia="Times New Roman" w:hAnsi="Times New Roman" w:cs="Times New Roman"/>
      <w:kern w:val="0"/>
      <w:sz w:val="24"/>
      <w:szCs w:val="20"/>
      <w:lang w:eastAsia="ar-SA"/>
      <w14:ligatures w14:val="none"/>
    </w:rPr>
  </w:style>
  <w:style w:type="paragraph" w:customStyle="1" w:styleId="p12">
    <w:name w:val="p12"/>
    <w:basedOn w:val="Normal"/>
    <w:rsid w:val="00BF68B1"/>
    <w:pPr>
      <w:widowControl w:val="0"/>
      <w:tabs>
        <w:tab w:val="left" w:pos="2020"/>
      </w:tabs>
      <w:suppressAutoHyphens/>
      <w:spacing w:line="240" w:lineRule="atLeast"/>
      <w:ind w:left="576" w:hanging="2016"/>
      <w:jc w:val="left"/>
    </w:pPr>
    <w:rPr>
      <w:rFonts w:ascii="Times New Roman" w:eastAsia="Times New Roman" w:hAnsi="Times New Roman" w:cs="Times New Roman"/>
      <w:kern w:val="0"/>
      <w:sz w:val="24"/>
      <w:szCs w:val="20"/>
      <w:lang w:eastAsia="ar-SA"/>
      <w14:ligatures w14:val="none"/>
    </w:rPr>
  </w:style>
  <w:style w:type="paragraph" w:customStyle="1" w:styleId="p16">
    <w:name w:val="p16"/>
    <w:basedOn w:val="Normal"/>
    <w:rsid w:val="00BF68B1"/>
    <w:pPr>
      <w:widowControl w:val="0"/>
      <w:suppressAutoHyphens/>
      <w:spacing w:line="260" w:lineRule="atLeast"/>
    </w:pPr>
    <w:rPr>
      <w:rFonts w:ascii="Times New Roman" w:eastAsia="Times New Roman" w:hAnsi="Times New Roman" w:cs="Times New Roman"/>
      <w:kern w:val="0"/>
      <w:sz w:val="24"/>
      <w:szCs w:val="20"/>
      <w:lang w:eastAsia="ar-SA"/>
      <w14:ligatures w14:val="none"/>
    </w:rPr>
  </w:style>
  <w:style w:type="paragraph" w:styleId="Sumrio1">
    <w:name w:val="toc 1"/>
    <w:basedOn w:val="Normal"/>
    <w:next w:val="Normal"/>
    <w:rsid w:val="00BF68B1"/>
    <w:pPr>
      <w:suppressAutoHyphens/>
      <w:spacing w:before="120" w:line="240" w:lineRule="auto"/>
      <w:jc w:val="left"/>
    </w:pPr>
    <w:rPr>
      <w:rFonts w:ascii="Times New Roman" w:eastAsia="Times New Roman" w:hAnsi="Times New Roman" w:cs="Times New Roman"/>
      <w:b/>
      <w:i/>
      <w:kern w:val="0"/>
      <w:sz w:val="24"/>
      <w:szCs w:val="24"/>
      <w:lang w:eastAsia="ar-SA"/>
      <w14:ligatures w14:val="none"/>
    </w:rPr>
  </w:style>
  <w:style w:type="paragraph" w:styleId="Sumrio2">
    <w:name w:val="toc 2"/>
    <w:basedOn w:val="Normal"/>
    <w:next w:val="Normal"/>
    <w:rsid w:val="00BF68B1"/>
    <w:pPr>
      <w:suppressAutoHyphens/>
      <w:spacing w:before="120" w:line="240" w:lineRule="auto"/>
      <w:ind w:left="240"/>
      <w:jc w:val="left"/>
    </w:pPr>
    <w:rPr>
      <w:rFonts w:ascii="Times New Roman" w:eastAsia="Times New Roman" w:hAnsi="Times New Roman" w:cs="Times New Roman"/>
      <w:b/>
      <w:kern w:val="0"/>
      <w:szCs w:val="24"/>
      <w:lang w:eastAsia="ar-SA"/>
      <w14:ligatures w14:val="none"/>
    </w:rPr>
  </w:style>
  <w:style w:type="paragraph" w:customStyle="1" w:styleId="p55">
    <w:name w:val="p55"/>
    <w:basedOn w:val="Normal"/>
    <w:rsid w:val="00BF68B1"/>
    <w:pPr>
      <w:widowControl w:val="0"/>
      <w:tabs>
        <w:tab w:val="left" w:pos="720"/>
      </w:tabs>
      <w:suppressAutoHyphens/>
      <w:spacing w:line="240" w:lineRule="atLeast"/>
      <w:ind w:left="720" w:hanging="720"/>
      <w:jc w:val="left"/>
    </w:pPr>
    <w:rPr>
      <w:rFonts w:ascii="Times New Roman" w:eastAsia="Times New Roman" w:hAnsi="Times New Roman" w:cs="Times New Roman"/>
      <w:kern w:val="0"/>
      <w:sz w:val="24"/>
      <w:szCs w:val="20"/>
      <w:lang w:eastAsia="ar-SA"/>
      <w14:ligatures w14:val="none"/>
    </w:rPr>
  </w:style>
  <w:style w:type="paragraph" w:customStyle="1" w:styleId="p58">
    <w:name w:val="p58"/>
    <w:basedOn w:val="Normal"/>
    <w:rsid w:val="00BF68B1"/>
    <w:pPr>
      <w:widowControl w:val="0"/>
      <w:tabs>
        <w:tab w:val="left" w:pos="700"/>
      </w:tabs>
      <w:suppressAutoHyphens/>
      <w:spacing w:line="380" w:lineRule="atLeast"/>
      <w:jc w:val="left"/>
    </w:pPr>
    <w:rPr>
      <w:rFonts w:ascii="Times New Roman" w:eastAsia="Times New Roman" w:hAnsi="Times New Roman" w:cs="Times New Roman"/>
      <w:kern w:val="0"/>
      <w:sz w:val="24"/>
      <w:szCs w:val="20"/>
      <w:lang w:eastAsia="ar-SA"/>
      <w14:ligatures w14:val="none"/>
    </w:rPr>
  </w:style>
  <w:style w:type="paragraph" w:customStyle="1" w:styleId="xl24">
    <w:name w:val="xl24"/>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25">
    <w:name w:val="xl25"/>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26">
    <w:name w:val="xl26"/>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Arial Unicode MS" w:hAnsi="Arial" w:cs="Arial"/>
      <w:b/>
      <w:bCs/>
      <w:kern w:val="0"/>
      <w:sz w:val="24"/>
      <w:szCs w:val="24"/>
      <w:lang w:eastAsia="ar-SA"/>
      <w14:ligatures w14:val="none"/>
    </w:rPr>
  </w:style>
  <w:style w:type="paragraph" w:customStyle="1" w:styleId="xl28">
    <w:name w:val="xl28"/>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xl30">
    <w:name w:val="xl30"/>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31">
    <w:name w:val="xl31"/>
    <w:basedOn w:val="Normal"/>
    <w:rsid w:val="00BF68B1"/>
    <w:pP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32">
    <w:name w:val="xl32"/>
    <w:basedOn w:val="Normal"/>
    <w:rsid w:val="00BF68B1"/>
    <w:pPr>
      <w:pBdr>
        <w:top w:val="single" w:sz="4" w:space="0" w:color="000000"/>
        <w:left w:val="single" w:sz="4" w:space="0" w:color="000000"/>
        <w:bottom w:val="single" w:sz="4" w:space="0" w:color="000000"/>
        <w:right w:val="single" w:sz="4" w:space="31"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33">
    <w:name w:val="xl33"/>
    <w:basedOn w:val="Normal"/>
    <w:rsid w:val="00BF68B1"/>
    <w:pPr>
      <w:suppressAutoHyphens/>
      <w:spacing w:before="280" w:after="280" w:line="240" w:lineRule="auto"/>
      <w:jc w:val="center"/>
    </w:pPr>
    <w:rPr>
      <w:rFonts w:ascii="Arial" w:eastAsia="Arial Unicode MS" w:hAnsi="Arial" w:cs="Arial"/>
      <w:b/>
      <w:bCs/>
      <w:kern w:val="0"/>
      <w:sz w:val="24"/>
      <w:szCs w:val="24"/>
      <w:lang w:eastAsia="ar-SA"/>
      <w14:ligatures w14:val="none"/>
    </w:rPr>
  </w:style>
  <w:style w:type="paragraph" w:customStyle="1" w:styleId="xl34">
    <w:name w:val="xl34"/>
    <w:basedOn w:val="Normal"/>
    <w:rsid w:val="00BF68B1"/>
    <w:pPr>
      <w:pBdr>
        <w:bottom w:val="single" w:sz="4" w:space="0" w:color="000000"/>
      </w:pBdr>
      <w:suppressAutoHyphens/>
      <w:spacing w:before="280" w:after="28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xl35">
    <w:name w:val="xl35"/>
    <w:basedOn w:val="Normal"/>
    <w:rsid w:val="00BF68B1"/>
    <w:pPr>
      <w:pBdr>
        <w:bottom w:val="single" w:sz="4" w:space="0" w:color="000000"/>
      </w:pBdr>
      <w:suppressAutoHyphens/>
      <w:spacing w:before="280" w:after="280"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36">
    <w:name w:val="xl36"/>
    <w:basedOn w:val="Normal"/>
    <w:rsid w:val="00BF68B1"/>
    <w:pPr>
      <w:pBdr>
        <w:bottom w:val="single" w:sz="4" w:space="0" w:color="000000"/>
      </w:pBdr>
      <w:suppressAutoHyphens/>
      <w:spacing w:before="280" w:after="28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xl37">
    <w:name w:val="xl37"/>
    <w:basedOn w:val="Normal"/>
    <w:rsid w:val="00BF68B1"/>
    <w:pP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38">
    <w:name w:val="xl38"/>
    <w:basedOn w:val="Normal"/>
    <w:rsid w:val="00BF68B1"/>
    <w:pPr>
      <w:pBdr>
        <w:top w:val="single" w:sz="4" w:space="0" w:color="000000"/>
        <w:left w:val="single" w:sz="4" w:space="0" w:color="000000"/>
        <w:bottom w:val="single" w:sz="4" w:space="0"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39">
    <w:name w:val="xl39"/>
    <w:basedOn w:val="Normal"/>
    <w:rsid w:val="00BF68B1"/>
    <w:pPr>
      <w:pBdr>
        <w:top w:val="single" w:sz="4" w:space="0" w:color="000000"/>
        <w:bottom w:val="single" w:sz="4" w:space="0"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40">
    <w:name w:val="xl40"/>
    <w:basedOn w:val="Normal"/>
    <w:rsid w:val="00BF68B1"/>
    <w:pPr>
      <w:pBdr>
        <w:top w:val="single" w:sz="4" w:space="0" w:color="000000"/>
        <w:bottom w:val="single" w:sz="4" w:space="0" w:color="000000"/>
        <w:right w:val="single" w:sz="4" w:space="0"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41">
    <w:name w:val="xl41"/>
    <w:basedOn w:val="Normal"/>
    <w:rsid w:val="00BF68B1"/>
    <w:pPr>
      <w:suppressAutoHyphens/>
      <w:spacing w:before="280" w:after="280" w:line="240" w:lineRule="auto"/>
      <w:jc w:val="center"/>
    </w:pPr>
    <w:rPr>
      <w:rFonts w:ascii="Arial" w:eastAsia="Arial Unicode MS" w:hAnsi="Arial" w:cs="Arial"/>
      <w:kern w:val="0"/>
      <w:sz w:val="24"/>
      <w:szCs w:val="24"/>
      <w:lang w:eastAsia="ar-SA"/>
      <w14:ligatures w14:val="none"/>
    </w:rPr>
  </w:style>
  <w:style w:type="paragraph" w:customStyle="1" w:styleId="xl42">
    <w:name w:val="xl42"/>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customStyle="1" w:styleId="xl43">
    <w:name w:val="xl43"/>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customStyle="1" w:styleId="xl27">
    <w:name w:val="xl27"/>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44">
    <w:name w:val="xl44"/>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customStyle="1" w:styleId="xl45">
    <w:name w:val="xl45"/>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styleId="Sumrio3">
    <w:name w:val="toc 3"/>
    <w:basedOn w:val="ndice"/>
    <w:rsid w:val="00BF68B1"/>
    <w:pPr>
      <w:tabs>
        <w:tab w:val="right" w:leader="dot" w:pos="9637"/>
      </w:tabs>
      <w:ind w:left="566"/>
    </w:pPr>
    <w:rPr>
      <w:sz w:val="24"/>
      <w:szCs w:val="24"/>
    </w:rPr>
  </w:style>
  <w:style w:type="paragraph" w:styleId="Sumrio4">
    <w:name w:val="toc 4"/>
    <w:basedOn w:val="ndice"/>
    <w:rsid w:val="00BF68B1"/>
    <w:pPr>
      <w:tabs>
        <w:tab w:val="right" w:leader="dot" w:pos="9637"/>
      </w:tabs>
      <w:ind w:left="849"/>
    </w:pPr>
    <w:rPr>
      <w:sz w:val="24"/>
      <w:szCs w:val="24"/>
    </w:rPr>
  </w:style>
  <w:style w:type="paragraph" w:styleId="Sumrio5">
    <w:name w:val="toc 5"/>
    <w:basedOn w:val="ndice"/>
    <w:rsid w:val="00BF68B1"/>
    <w:pPr>
      <w:tabs>
        <w:tab w:val="right" w:leader="dot" w:pos="9637"/>
      </w:tabs>
      <w:ind w:left="1132"/>
    </w:pPr>
    <w:rPr>
      <w:sz w:val="24"/>
      <w:szCs w:val="24"/>
    </w:rPr>
  </w:style>
  <w:style w:type="paragraph" w:styleId="Sumrio6">
    <w:name w:val="toc 6"/>
    <w:basedOn w:val="ndice"/>
    <w:rsid w:val="00BF68B1"/>
    <w:pPr>
      <w:tabs>
        <w:tab w:val="right" w:leader="dot" w:pos="9637"/>
      </w:tabs>
      <w:ind w:left="1415"/>
    </w:pPr>
    <w:rPr>
      <w:sz w:val="24"/>
      <w:szCs w:val="24"/>
    </w:rPr>
  </w:style>
  <w:style w:type="paragraph" w:styleId="Sumrio7">
    <w:name w:val="toc 7"/>
    <w:basedOn w:val="ndice"/>
    <w:rsid w:val="00BF68B1"/>
    <w:pPr>
      <w:tabs>
        <w:tab w:val="right" w:leader="dot" w:pos="9637"/>
      </w:tabs>
      <w:ind w:left="1698"/>
    </w:pPr>
    <w:rPr>
      <w:sz w:val="24"/>
      <w:szCs w:val="24"/>
    </w:rPr>
  </w:style>
  <w:style w:type="paragraph" w:styleId="Sumrio8">
    <w:name w:val="toc 8"/>
    <w:basedOn w:val="ndice"/>
    <w:rsid w:val="00BF68B1"/>
    <w:pPr>
      <w:tabs>
        <w:tab w:val="right" w:leader="dot" w:pos="9637"/>
      </w:tabs>
      <w:ind w:left="1981"/>
    </w:pPr>
    <w:rPr>
      <w:sz w:val="24"/>
      <w:szCs w:val="24"/>
    </w:rPr>
  </w:style>
  <w:style w:type="paragraph" w:styleId="Sumrio9">
    <w:name w:val="toc 9"/>
    <w:basedOn w:val="ndice"/>
    <w:rsid w:val="00BF68B1"/>
    <w:pPr>
      <w:tabs>
        <w:tab w:val="right" w:leader="dot" w:pos="9637"/>
      </w:tabs>
      <w:ind w:left="2264"/>
    </w:pPr>
    <w:rPr>
      <w:sz w:val="24"/>
      <w:szCs w:val="24"/>
    </w:rPr>
  </w:style>
  <w:style w:type="paragraph" w:customStyle="1" w:styleId="Contedo10">
    <w:name w:val="Conteúdo 10"/>
    <w:basedOn w:val="ndice"/>
    <w:rsid w:val="00BF68B1"/>
  </w:style>
  <w:style w:type="paragraph" w:styleId="Textodenotaderodap">
    <w:name w:val="footnote text"/>
    <w:basedOn w:val="Normal"/>
    <w:link w:val="TextodenotaderodapChar"/>
    <w:rsid w:val="00BF68B1"/>
    <w:pPr>
      <w:suppressLineNumbers/>
      <w:suppressAutoHyphens/>
      <w:spacing w:line="240" w:lineRule="auto"/>
      <w:ind w:left="283" w:hanging="283"/>
      <w:jc w:val="left"/>
    </w:pPr>
    <w:rPr>
      <w:rFonts w:ascii="Times New Roman" w:eastAsia="Times New Roman" w:hAnsi="Times New Roman" w:cs="Times New Roman"/>
      <w:kern w:val="0"/>
      <w:sz w:val="20"/>
      <w:szCs w:val="20"/>
      <w:lang w:val="x-none" w:eastAsia="ar-SA"/>
      <w14:ligatures w14:val="none"/>
    </w:rPr>
  </w:style>
  <w:style w:type="character" w:customStyle="1" w:styleId="TextodenotaderodapChar">
    <w:name w:val="Texto de nota de rodapé Char"/>
    <w:basedOn w:val="Fontepargpadro"/>
    <w:link w:val="Textodenotaderodap"/>
    <w:rsid w:val="00BF68B1"/>
    <w:rPr>
      <w:rFonts w:ascii="Times New Roman" w:eastAsia="Times New Roman" w:hAnsi="Times New Roman" w:cs="Times New Roman"/>
      <w:sz w:val="20"/>
      <w:szCs w:val="20"/>
      <w:lang w:val="x-none" w:eastAsia="ar-SA"/>
    </w:rPr>
  </w:style>
  <w:style w:type="paragraph" w:customStyle="1" w:styleId="Lista31">
    <w:name w:val="Lista 31"/>
    <w:basedOn w:val="Normal"/>
    <w:rsid w:val="00BF68B1"/>
    <w:pPr>
      <w:suppressAutoHyphens/>
      <w:spacing w:line="240" w:lineRule="auto"/>
      <w:ind w:left="849" w:hanging="283"/>
      <w:jc w:val="left"/>
    </w:pPr>
    <w:rPr>
      <w:rFonts w:ascii="Times New Roman" w:eastAsia="Times New Roman" w:hAnsi="Times New Roman" w:cs="Times New Roman"/>
      <w:kern w:val="0"/>
      <w:sz w:val="20"/>
      <w:szCs w:val="20"/>
      <w:lang w:eastAsia="ar-SA"/>
      <w14:ligatures w14:val="none"/>
    </w:rPr>
  </w:style>
  <w:style w:type="paragraph" w:customStyle="1" w:styleId="Lista41">
    <w:name w:val="Lista 41"/>
    <w:basedOn w:val="Normal"/>
    <w:rsid w:val="00BF68B1"/>
    <w:pPr>
      <w:suppressAutoHyphens/>
      <w:spacing w:line="240" w:lineRule="auto"/>
      <w:ind w:left="1132" w:hanging="283"/>
      <w:jc w:val="left"/>
    </w:pPr>
    <w:rPr>
      <w:rFonts w:ascii="Times New Roman" w:eastAsia="Times New Roman" w:hAnsi="Times New Roman" w:cs="Times New Roman"/>
      <w:kern w:val="0"/>
      <w:sz w:val="20"/>
      <w:szCs w:val="20"/>
      <w:lang w:eastAsia="ar-SA"/>
      <w14:ligatures w14:val="none"/>
    </w:rPr>
  </w:style>
  <w:style w:type="paragraph" w:customStyle="1" w:styleId="Listadecontinuao21">
    <w:name w:val="Lista de continuação 21"/>
    <w:basedOn w:val="Normal"/>
    <w:rsid w:val="00BF68B1"/>
    <w:pPr>
      <w:suppressAutoHyphens/>
      <w:spacing w:after="120" w:line="240" w:lineRule="auto"/>
      <w:ind w:left="566"/>
      <w:jc w:val="left"/>
    </w:pPr>
    <w:rPr>
      <w:rFonts w:ascii="Times New Roman" w:eastAsia="Times New Roman" w:hAnsi="Times New Roman" w:cs="Times New Roman"/>
      <w:kern w:val="0"/>
      <w:sz w:val="20"/>
      <w:szCs w:val="20"/>
      <w:lang w:eastAsia="ar-SA"/>
      <w14:ligatures w14:val="none"/>
    </w:rPr>
  </w:style>
  <w:style w:type="paragraph" w:customStyle="1" w:styleId="Listadecontinuao31">
    <w:name w:val="Lista de continuação 31"/>
    <w:basedOn w:val="Normal"/>
    <w:rsid w:val="00BF68B1"/>
    <w:pPr>
      <w:suppressAutoHyphens/>
      <w:spacing w:after="120" w:line="240" w:lineRule="auto"/>
      <w:ind w:left="849"/>
      <w:jc w:val="left"/>
    </w:pPr>
    <w:rPr>
      <w:rFonts w:ascii="Times New Roman" w:eastAsia="Times New Roman" w:hAnsi="Times New Roman" w:cs="Times New Roman"/>
      <w:kern w:val="0"/>
      <w:sz w:val="20"/>
      <w:szCs w:val="20"/>
      <w:lang w:eastAsia="ar-SA"/>
      <w14:ligatures w14:val="none"/>
    </w:rPr>
  </w:style>
  <w:style w:type="paragraph" w:customStyle="1" w:styleId="Lista21">
    <w:name w:val="Lista 21"/>
    <w:basedOn w:val="Normal"/>
    <w:rsid w:val="00BF68B1"/>
    <w:pPr>
      <w:suppressAutoHyphens/>
      <w:spacing w:line="240" w:lineRule="auto"/>
      <w:ind w:left="566" w:hanging="283"/>
      <w:jc w:val="left"/>
    </w:pPr>
    <w:rPr>
      <w:rFonts w:ascii="Times New Roman" w:eastAsia="Times New Roman" w:hAnsi="Times New Roman" w:cs="Times New Roman"/>
      <w:kern w:val="0"/>
      <w:sz w:val="20"/>
      <w:szCs w:val="20"/>
      <w:lang w:eastAsia="ar-SA"/>
      <w14:ligatures w14:val="none"/>
    </w:rPr>
  </w:style>
  <w:style w:type="paragraph" w:styleId="Corpodetexto3">
    <w:name w:val="Body Text 3"/>
    <w:basedOn w:val="Normal"/>
    <w:link w:val="Corpodetexto3Char"/>
    <w:rsid w:val="00BF68B1"/>
    <w:pPr>
      <w:suppressAutoHyphens/>
      <w:spacing w:after="120" w:line="240" w:lineRule="auto"/>
      <w:jc w:val="left"/>
    </w:pPr>
    <w:rPr>
      <w:rFonts w:ascii="Times New Roman" w:eastAsia="Times New Roman" w:hAnsi="Times New Roman" w:cs="Times New Roman"/>
      <w:kern w:val="0"/>
      <w:sz w:val="16"/>
      <w:szCs w:val="16"/>
      <w:lang w:val="x-none" w:eastAsia="ar-SA"/>
      <w14:ligatures w14:val="none"/>
    </w:rPr>
  </w:style>
  <w:style w:type="character" w:customStyle="1" w:styleId="Corpodetexto3Char">
    <w:name w:val="Corpo de texto 3 Char"/>
    <w:basedOn w:val="Fontepargpadro"/>
    <w:link w:val="Corpodetexto3"/>
    <w:rsid w:val="00BF68B1"/>
    <w:rPr>
      <w:rFonts w:ascii="Times New Roman" w:eastAsia="Times New Roman" w:hAnsi="Times New Roman" w:cs="Times New Roman"/>
      <w:sz w:val="16"/>
      <w:szCs w:val="16"/>
      <w:lang w:val="x-none" w:eastAsia="ar-SA"/>
    </w:rPr>
  </w:style>
  <w:style w:type="paragraph" w:styleId="Recuodecorpodetexto3">
    <w:name w:val="Body Text Indent 3"/>
    <w:basedOn w:val="Normal"/>
    <w:link w:val="Recuodecorpodetexto3Char"/>
    <w:rsid w:val="00BF68B1"/>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character" w:customStyle="1" w:styleId="Recuodecorpodetexto3Char">
    <w:name w:val="Recuo de corpo de texto 3 Char"/>
    <w:basedOn w:val="Fontepargpadro"/>
    <w:link w:val="Recuodecorpodetexto3"/>
    <w:rsid w:val="00BF68B1"/>
    <w:rPr>
      <w:rFonts w:ascii="Times New Roman" w:eastAsia="Times New Roman" w:hAnsi="Times New Roman" w:cs="Times New Roman"/>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64864">
      <w:bodyDiv w:val="1"/>
      <w:marLeft w:val="0"/>
      <w:marRight w:val="0"/>
      <w:marTop w:val="0"/>
      <w:marBottom w:val="0"/>
      <w:divBdr>
        <w:top w:val="none" w:sz="0" w:space="0" w:color="auto"/>
        <w:left w:val="none" w:sz="0" w:space="0" w:color="auto"/>
        <w:bottom w:val="none" w:sz="0" w:space="0" w:color="auto"/>
        <w:right w:val="none" w:sz="0" w:space="0" w:color="auto"/>
      </w:divBdr>
    </w:div>
    <w:div w:id="509032014">
      <w:bodyDiv w:val="1"/>
      <w:marLeft w:val="0"/>
      <w:marRight w:val="0"/>
      <w:marTop w:val="0"/>
      <w:marBottom w:val="0"/>
      <w:divBdr>
        <w:top w:val="none" w:sz="0" w:space="0" w:color="auto"/>
        <w:left w:val="none" w:sz="0" w:space="0" w:color="auto"/>
        <w:bottom w:val="none" w:sz="0" w:space="0" w:color="auto"/>
        <w:right w:val="none" w:sz="0" w:space="0" w:color="auto"/>
      </w:divBdr>
    </w:div>
    <w:div w:id="602028836">
      <w:bodyDiv w:val="1"/>
      <w:marLeft w:val="0"/>
      <w:marRight w:val="0"/>
      <w:marTop w:val="0"/>
      <w:marBottom w:val="0"/>
      <w:divBdr>
        <w:top w:val="none" w:sz="0" w:space="0" w:color="auto"/>
        <w:left w:val="none" w:sz="0" w:space="0" w:color="auto"/>
        <w:bottom w:val="none" w:sz="0" w:space="0" w:color="auto"/>
        <w:right w:val="none" w:sz="0" w:space="0" w:color="auto"/>
      </w:divBdr>
    </w:div>
    <w:div w:id="783184471">
      <w:bodyDiv w:val="1"/>
      <w:marLeft w:val="0"/>
      <w:marRight w:val="0"/>
      <w:marTop w:val="0"/>
      <w:marBottom w:val="0"/>
      <w:divBdr>
        <w:top w:val="none" w:sz="0" w:space="0" w:color="auto"/>
        <w:left w:val="none" w:sz="0" w:space="0" w:color="auto"/>
        <w:bottom w:val="none" w:sz="0" w:space="0" w:color="auto"/>
        <w:right w:val="none" w:sz="0" w:space="0" w:color="auto"/>
      </w:divBdr>
    </w:div>
    <w:div w:id="841775587">
      <w:bodyDiv w:val="1"/>
      <w:marLeft w:val="0"/>
      <w:marRight w:val="0"/>
      <w:marTop w:val="0"/>
      <w:marBottom w:val="0"/>
      <w:divBdr>
        <w:top w:val="none" w:sz="0" w:space="0" w:color="auto"/>
        <w:left w:val="none" w:sz="0" w:space="0" w:color="auto"/>
        <w:bottom w:val="none" w:sz="0" w:space="0" w:color="auto"/>
        <w:right w:val="none" w:sz="0" w:space="0" w:color="auto"/>
      </w:divBdr>
    </w:div>
    <w:div w:id="920026810">
      <w:bodyDiv w:val="1"/>
      <w:marLeft w:val="0"/>
      <w:marRight w:val="0"/>
      <w:marTop w:val="0"/>
      <w:marBottom w:val="0"/>
      <w:divBdr>
        <w:top w:val="none" w:sz="0" w:space="0" w:color="auto"/>
        <w:left w:val="none" w:sz="0" w:space="0" w:color="auto"/>
        <w:bottom w:val="none" w:sz="0" w:space="0" w:color="auto"/>
        <w:right w:val="none" w:sz="0" w:space="0" w:color="auto"/>
      </w:divBdr>
    </w:div>
    <w:div w:id="1148015149">
      <w:bodyDiv w:val="1"/>
      <w:marLeft w:val="0"/>
      <w:marRight w:val="0"/>
      <w:marTop w:val="0"/>
      <w:marBottom w:val="0"/>
      <w:divBdr>
        <w:top w:val="none" w:sz="0" w:space="0" w:color="auto"/>
        <w:left w:val="none" w:sz="0" w:space="0" w:color="auto"/>
        <w:bottom w:val="none" w:sz="0" w:space="0" w:color="auto"/>
        <w:right w:val="none" w:sz="0" w:space="0" w:color="auto"/>
      </w:divBdr>
    </w:div>
    <w:div w:id="1433864098">
      <w:bodyDiv w:val="1"/>
      <w:marLeft w:val="0"/>
      <w:marRight w:val="0"/>
      <w:marTop w:val="0"/>
      <w:marBottom w:val="0"/>
      <w:divBdr>
        <w:top w:val="none" w:sz="0" w:space="0" w:color="auto"/>
        <w:left w:val="none" w:sz="0" w:space="0" w:color="auto"/>
        <w:bottom w:val="none" w:sz="0" w:space="0" w:color="auto"/>
        <w:right w:val="none" w:sz="0" w:space="0" w:color="auto"/>
      </w:divBdr>
    </w:div>
    <w:div w:id="1546986182">
      <w:bodyDiv w:val="1"/>
      <w:marLeft w:val="0"/>
      <w:marRight w:val="0"/>
      <w:marTop w:val="0"/>
      <w:marBottom w:val="0"/>
      <w:divBdr>
        <w:top w:val="none" w:sz="0" w:space="0" w:color="auto"/>
        <w:left w:val="none" w:sz="0" w:space="0" w:color="auto"/>
        <w:bottom w:val="none" w:sz="0" w:space="0" w:color="auto"/>
        <w:right w:val="none" w:sz="0" w:space="0" w:color="auto"/>
      </w:divBdr>
    </w:div>
    <w:div w:id="1553341914">
      <w:bodyDiv w:val="1"/>
      <w:marLeft w:val="0"/>
      <w:marRight w:val="0"/>
      <w:marTop w:val="0"/>
      <w:marBottom w:val="0"/>
      <w:divBdr>
        <w:top w:val="none" w:sz="0" w:space="0" w:color="auto"/>
        <w:left w:val="none" w:sz="0" w:space="0" w:color="auto"/>
        <w:bottom w:val="none" w:sz="0" w:space="0" w:color="auto"/>
        <w:right w:val="none" w:sz="0" w:space="0" w:color="auto"/>
      </w:divBdr>
    </w:div>
    <w:div w:id="1834491210">
      <w:bodyDiv w:val="1"/>
      <w:marLeft w:val="0"/>
      <w:marRight w:val="0"/>
      <w:marTop w:val="0"/>
      <w:marBottom w:val="0"/>
      <w:divBdr>
        <w:top w:val="none" w:sz="0" w:space="0" w:color="auto"/>
        <w:left w:val="none" w:sz="0" w:space="0" w:color="auto"/>
        <w:bottom w:val="none" w:sz="0" w:space="0" w:color="auto"/>
        <w:right w:val="none" w:sz="0" w:space="0" w:color="auto"/>
      </w:divBdr>
    </w:div>
    <w:div w:id="1891648917">
      <w:bodyDiv w:val="1"/>
      <w:marLeft w:val="0"/>
      <w:marRight w:val="0"/>
      <w:marTop w:val="0"/>
      <w:marBottom w:val="0"/>
      <w:divBdr>
        <w:top w:val="none" w:sz="0" w:space="0" w:color="auto"/>
        <w:left w:val="none" w:sz="0" w:space="0" w:color="auto"/>
        <w:bottom w:val="none" w:sz="0" w:space="0" w:color="auto"/>
        <w:right w:val="none" w:sz="0" w:space="0" w:color="auto"/>
      </w:divBdr>
    </w:div>
    <w:div w:id="2004356636">
      <w:bodyDiv w:val="1"/>
      <w:marLeft w:val="0"/>
      <w:marRight w:val="0"/>
      <w:marTop w:val="0"/>
      <w:marBottom w:val="0"/>
      <w:divBdr>
        <w:top w:val="none" w:sz="0" w:space="0" w:color="auto"/>
        <w:left w:val="none" w:sz="0" w:space="0" w:color="auto"/>
        <w:bottom w:val="none" w:sz="0" w:space="0" w:color="auto"/>
        <w:right w:val="none" w:sz="0" w:space="0" w:color="auto"/>
      </w:divBdr>
    </w:div>
    <w:div w:id="2005738742">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106341219">
      <w:bodyDiv w:val="1"/>
      <w:marLeft w:val="0"/>
      <w:marRight w:val="0"/>
      <w:marTop w:val="0"/>
      <w:marBottom w:val="0"/>
      <w:divBdr>
        <w:top w:val="none" w:sz="0" w:space="0" w:color="auto"/>
        <w:left w:val="none" w:sz="0" w:space="0" w:color="auto"/>
        <w:bottom w:val="none" w:sz="0" w:space="0" w:color="auto"/>
        <w:right w:val="none" w:sz="0" w:space="0" w:color="auto"/>
      </w:divBdr>
    </w:div>
    <w:div w:id="214310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DB9C3-19E6-4FDB-8105-30495BA0C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1311</TotalTime>
  <Pages>51</Pages>
  <Words>21619</Words>
  <Characters>116745</Characters>
  <Application>Microsoft Office Word</Application>
  <DocSecurity>0</DocSecurity>
  <Lines>972</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Aparecida Oliveira</cp:lastModifiedBy>
  <cp:revision>17</cp:revision>
  <cp:lastPrinted>2025-02-12T13:15:00Z</cp:lastPrinted>
  <dcterms:created xsi:type="dcterms:W3CDTF">2025-02-05T17:13:00Z</dcterms:created>
  <dcterms:modified xsi:type="dcterms:W3CDTF">2025-02-12T15:12:00Z</dcterms:modified>
</cp:coreProperties>
</file>