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7F6A6C" w14:textId="5AF82C81" w:rsidR="002A4E80" w:rsidRPr="006F0F7F" w:rsidRDefault="002A4E80" w:rsidP="00985A7A">
      <w:pPr>
        <w:spacing w:line="276" w:lineRule="auto"/>
        <w:jc w:val="center"/>
        <w:rPr>
          <w:rFonts w:ascii="Arial" w:hAnsi="Arial" w:cs="Arial"/>
          <w:b/>
          <w:sz w:val="18"/>
          <w:szCs w:val="18"/>
        </w:rPr>
      </w:pPr>
      <w:bookmarkStart w:id="0" w:name="_Hlk134870153"/>
      <w:r w:rsidRPr="006F0F7F">
        <w:rPr>
          <w:rFonts w:ascii="Arial" w:hAnsi="Arial" w:cs="Arial"/>
          <w:b/>
          <w:sz w:val="18"/>
          <w:szCs w:val="18"/>
        </w:rPr>
        <w:t xml:space="preserve">EDITAL DE PREGÃO ELETRÔNICO Nº </w:t>
      </w:r>
      <w:r w:rsidR="006F0F7F">
        <w:rPr>
          <w:rFonts w:ascii="Arial" w:hAnsi="Arial" w:cs="Arial"/>
          <w:b/>
          <w:sz w:val="18"/>
          <w:szCs w:val="18"/>
        </w:rPr>
        <w:t>024/2026</w:t>
      </w:r>
    </w:p>
    <w:p w14:paraId="46227A97" w14:textId="0C7952EE" w:rsidR="002A4E80" w:rsidRPr="0044062F" w:rsidRDefault="002A4E80" w:rsidP="00985A7A">
      <w:pPr>
        <w:spacing w:line="276" w:lineRule="auto"/>
        <w:jc w:val="center"/>
        <w:rPr>
          <w:rFonts w:ascii="Arial" w:hAnsi="Arial" w:cs="Arial"/>
          <w:b/>
          <w:sz w:val="18"/>
          <w:szCs w:val="18"/>
        </w:rPr>
      </w:pPr>
      <w:r w:rsidRPr="0044062F">
        <w:rPr>
          <w:rFonts w:ascii="Arial" w:hAnsi="Arial" w:cs="Arial"/>
          <w:b/>
          <w:sz w:val="18"/>
          <w:szCs w:val="18"/>
        </w:rPr>
        <w:t xml:space="preserve">PROCESSO ADMINISTRATIVO N° </w:t>
      </w:r>
      <w:r w:rsidR="009830BF">
        <w:rPr>
          <w:rFonts w:ascii="Arial" w:hAnsi="Arial" w:cs="Arial"/>
          <w:b/>
          <w:sz w:val="18"/>
          <w:szCs w:val="18"/>
        </w:rPr>
        <w:t>332/2026</w:t>
      </w:r>
    </w:p>
    <w:p w14:paraId="33C5C607" w14:textId="77777777" w:rsidR="002A4E80" w:rsidRPr="00A25127" w:rsidRDefault="002A4E80" w:rsidP="00985A7A">
      <w:pPr>
        <w:spacing w:line="276" w:lineRule="auto"/>
        <w:jc w:val="center"/>
        <w:rPr>
          <w:rFonts w:ascii="Arial" w:hAnsi="Arial" w:cs="Arial"/>
          <w:b/>
          <w:sz w:val="18"/>
          <w:szCs w:val="18"/>
        </w:rPr>
      </w:pPr>
    </w:p>
    <w:p w14:paraId="30CB646D" w14:textId="77777777" w:rsidR="009830BF" w:rsidRPr="009830BF" w:rsidRDefault="009830BF" w:rsidP="00985A7A">
      <w:pPr>
        <w:spacing w:line="276" w:lineRule="auto"/>
        <w:rPr>
          <w:rFonts w:ascii="Arial" w:hAnsi="Arial" w:cs="Arial"/>
          <w:sz w:val="18"/>
          <w:szCs w:val="18"/>
        </w:rPr>
      </w:pPr>
      <w:r w:rsidRPr="009830BF">
        <w:rPr>
          <w:rFonts w:ascii="Arial" w:hAnsi="Arial" w:cs="Arial"/>
          <w:b/>
          <w:bCs/>
          <w:sz w:val="18"/>
          <w:szCs w:val="18"/>
        </w:rPr>
        <w:t>O MUNICÍPIO DE MUNDO NOVO - BA</w:t>
      </w:r>
      <w:r w:rsidRPr="009830BF">
        <w:rPr>
          <w:rFonts w:ascii="Arial" w:hAnsi="Arial" w:cs="Arial"/>
          <w:sz w:val="18"/>
          <w:szCs w:val="18"/>
        </w:rPr>
        <w:t>, Pessoa Jurídica de Direito Público Interno, com sede a Praça Jairo Moreira de Almeida</w:t>
      </w:r>
      <w:r w:rsidRPr="009830BF">
        <w:rPr>
          <w:rFonts w:ascii="Arial" w:hAnsi="Arial" w:cs="Arial"/>
          <w:color w:val="000000"/>
          <w:sz w:val="18"/>
          <w:szCs w:val="18"/>
        </w:rPr>
        <w:t>, s/n, Centro, CEP 44.800-000 – Mundo Novo - BA</w:t>
      </w:r>
      <w:r w:rsidRPr="009830BF">
        <w:rPr>
          <w:rFonts w:ascii="Arial" w:hAnsi="Arial" w:cs="Arial"/>
          <w:sz w:val="18"/>
          <w:szCs w:val="18"/>
        </w:rPr>
        <w:t xml:space="preserve">, inscrito no </w:t>
      </w:r>
      <w:r w:rsidRPr="009830BF">
        <w:rPr>
          <w:rFonts w:ascii="Arial" w:hAnsi="Arial" w:cs="Arial"/>
          <w:b/>
          <w:bCs/>
          <w:sz w:val="18"/>
          <w:szCs w:val="18"/>
        </w:rPr>
        <w:t xml:space="preserve">CNPJ sob número: </w:t>
      </w:r>
      <w:r w:rsidRPr="009830BF">
        <w:rPr>
          <w:rFonts w:ascii="Arial" w:hAnsi="Arial" w:cs="Arial"/>
          <w:b/>
          <w:color w:val="000000"/>
          <w:sz w:val="18"/>
          <w:szCs w:val="18"/>
        </w:rPr>
        <w:t>13.795.380/0001-40</w:t>
      </w:r>
      <w:r w:rsidRPr="009830BF">
        <w:rPr>
          <w:rFonts w:ascii="Arial" w:hAnsi="Arial" w:cs="Arial"/>
          <w:sz w:val="18"/>
          <w:szCs w:val="18"/>
        </w:rPr>
        <w:t>, neste ato representado pela</w:t>
      </w:r>
      <w:r w:rsidRPr="009830BF">
        <w:rPr>
          <w:rFonts w:ascii="Arial" w:hAnsi="Arial" w:cs="Arial"/>
          <w:b/>
          <w:bCs/>
          <w:sz w:val="18"/>
          <w:szCs w:val="18"/>
        </w:rPr>
        <w:t xml:space="preserve"> Prefeita Municipal Sra. </w:t>
      </w:r>
      <w:r w:rsidRPr="009830BF">
        <w:rPr>
          <w:rFonts w:ascii="Arial" w:hAnsi="Arial" w:cs="Arial"/>
          <w:b/>
          <w:sz w:val="18"/>
          <w:szCs w:val="18"/>
        </w:rPr>
        <w:t>ANA PAULA DE OLIVEIRA COSTA,</w:t>
      </w:r>
      <w:r w:rsidRPr="009830BF">
        <w:rPr>
          <w:rFonts w:ascii="Arial" w:hAnsi="Arial" w:cs="Arial"/>
          <w:sz w:val="18"/>
          <w:szCs w:val="18"/>
        </w:rPr>
        <w:t xml:space="preserve"> no exercício do seu mandato político, através da </w:t>
      </w:r>
      <w:r w:rsidRPr="009830BF">
        <w:rPr>
          <w:rFonts w:ascii="Arial" w:hAnsi="Arial" w:cs="Arial"/>
          <w:b/>
          <w:bCs/>
          <w:sz w:val="18"/>
          <w:szCs w:val="18"/>
        </w:rPr>
        <w:t xml:space="preserve">SECRETARIA MUNICIPAL DE PLANEJAMENTO, GESTÃO E FINANÇAS, </w:t>
      </w:r>
      <w:r w:rsidRPr="009830BF">
        <w:rPr>
          <w:rFonts w:ascii="Arial" w:hAnsi="Arial" w:cs="Arial"/>
          <w:sz w:val="18"/>
          <w:szCs w:val="18"/>
        </w:rPr>
        <w:t xml:space="preserve">por meio do </w:t>
      </w:r>
      <w:r w:rsidRPr="009830BF">
        <w:rPr>
          <w:rFonts w:ascii="Arial" w:hAnsi="Arial" w:cs="Arial"/>
          <w:b/>
          <w:bCs/>
          <w:sz w:val="18"/>
          <w:szCs w:val="18"/>
        </w:rPr>
        <w:t>PREGOEIRO</w:t>
      </w:r>
      <w:r w:rsidRPr="009830BF">
        <w:rPr>
          <w:rFonts w:ascii="Arial" w:hAnsi="Arial" w:cs="Arial"/>
          <w:sz w:val="18"/>
          <w:szCs w:val="18"/>
        </w:rPr>
        <w:t xml:space="preserve">, consoante </w:t>
      </w:r>
      <w:r w:rsidRPr="009830BF">
        <w:rPr>
          <w:rFonts w:ascii="Arial" w:hAnsi="Arial" w:cs="Arial"/>
          <w:b/>
          <w:bCs/>
          <w:sz w:val="18"/>
          <w:szCs w:val="18"/>
        </w:rPr>
        <w:t xml:space="preserve">Decreto Municipal </w:t>
      </w:r>
      <w:r w:rsidRPr="009830BF">
        <w:rPr>
          <w:rFonts w:ascii="Arial" w:hAnsi="Arial" w:cs="Arial"/>
          <w:b/>
          <w:bCs/>
          <w:color w:val="000000" w:themeColor="text1"/>
          <w:sz w:val="18"/>
          <w:szCs w:val="18"/>
        </w:rPr>
        <w:t>nº 073/2025</w:t>
      </w:r>
      <w:r w:rsidRPr="009830BF">
        <w:rPr>
          <w:rFonts w:ascii="Arial" w:hAnsi="Arial" w:cs="Arial"/>
          <w:sz w:val="18"/>
          <w:szCs w:val="18"/>
        </w:rPr>
        <w:t xml:space="preserve">, torna público que, realizará licitação, na modalidade </w:t>
      </w:r>
      <w:r w:rsidRPr="009830BF">
        <w:rPr>
          <w:rFonts w:ascii="Arial" w:hAnsi="Arial" w:cs="Arial"/>
          <w:b/>
          <w:bCs/>
          <w:sz w:val="18"/>
          <w:szCs w:val="18"/>
        </w:rPr>
        <w:t>PREGÃO</w:t>
      </w:r>
      <w:r w:rsidRPr="009830BF">
        <w:rPr>
          <w:rFonts w:ascii="Arial" w:hAnsi="Arial" w:cs="Arial"/>
          <w:bCs/>
          <w:sz w:val="18"/>
          <w:szCs w:val="18"/>
        </w:rPr>
        <w:t xml:space="preserve">, </w:t>
      </w:r>
      <w:r w:rsidRPr="009830BF">
        <w:rPr>
          <w:rFonts w:ascii="Arial" w:hAnsi="Arial" w:cs="Arial"/>
          <w:sz w:val="18"/>
          <w:szCs w:val="18"/>
        </w:rPr>
        <w:t>na forma</w:t>
      </w:r>
      <w:r w:rsidRPr="009830BF">
        <w:rPr>
          <w:rFonts w:ascii="Arial" w:hAnsi="Arial" w:cs="Arial"/>
          <w:bCs/>
          <w:sz w:val="18"/>
          <w:szCs w:val="18"/>
        </w:rPr>
        <w:t xml:space="preserve"> </w:t>
      </w:r>
      <w:r w:rsidRPr="009830BF">
        <w:rPr>
          <w:rFonts w:ascii="Arial" w:hAnsi="Arial" w:cs="Arial"/>
          <w:b/>
          <w:bCs/>
          <w:sz w:val="18"/>
          <w:szCs w:val="18"/>
        </w:rPr>
        <w:t>ELETRÔNICA</w:t>
      </w:r>
      <w:r w:rsidRPr="009830BF">
        <w:rPr>
          <w:rFonts w:ascii="Arial" w:hAnsi="Arial" w:cs="Arial"/>
          <w:bCs/>
          <w:sz w:val="18"/>
          <w:szCs w:val="18"/>
        </w:rPr>
        <w:t xml:space="preserve">, com </w:t>
      </w:r>
      <w:r w:rsidRPr="009830BF">
        <w:rPr>
          <w:rFonts w:ascii="Arial" w:hAnsi="Arial" w:cs="Arial"/>
          <w:b/>
          <w:bCs/>
          <w:sz w:val="18"/>
          <w:szCs w:val="18"/>
          <w:u w:val="single"/>
        </w:rPr>
        <w:t>critério de julgamento MENOR PREÇO POR LOTE</w:t>
      </w:r>
      <w:r w:rsidRPr="009830BF">
        <w:rPr>
          <w:rFonts w:ascii="Arial" w:hAnsi="Arial" w:cs="Arial"/>
          <w:bCs/>
          <w:sz w:val="18"/>
          <w:szCs w:val="18"/>
        </w:rPr>
        <w:t>,</w:t>
      </w:r>
      <w:r w:rsidRPr="009830BF">
        <w:rPr>
          <w:rFonts w:ascii="Arial" w:hAnsi="Arial" w:cs="Arial"/>
          <w:sz w:val="18"/>
          <w:szCs w:val="18"/>
        </w:rPr>
        <w:t xml:space="preserve"> nos termos da Lei nº 14.133/21, de 01 de abril de 2021, da Lei Complementar n° 123, de 14 de dezembro de 2006, e as exigências estabelecidas neste Edital. </w:t>
      </w:r>
    </w:p>
    <w:p w14:paraId="05D87E92" w14:textId="77777777" w:rsidR="009830BF" w:rsidRPr="00C85735" w:rsidRDefault="009830BF" w:rsidP="00985A7A">
      <w:pPr>
        <w:spacing w:line="276" w:lineRule="auto"/>
        <w:rPr>
          <w:rFonts w:cstheme="minorHAnsi"/>
        </w:rPr>
      </w:pPr>
    </w:p>
    <w:p w14:paraId="4A236908" w14:textId="77777777" w:rsidR="002A4E80" w:rsidRPr="00027601" w:rsidRDefault="002A4E80" w:rsidP="00985A7A">
      <w:pPr>
        <w:shd w:val="clear" w:color="auto" w:fill="D9D9D9"/>
        <w:spacing w:line="276" w:lineRule="auto"/>
        <w:rPr>
          <w:rFonts w:ascii="Arial" w:hAnsi="Arial" w:cs="Arial"/>
          <w:b/>
          <w:bCs/>
          <w:sz w:val="18"/>
          <w:szCs w:val="18"/>
        </w:rPr>
      </w:pPr>
      <w:r w:rsidRPr="00027601">
        <w:rPr>
          <w:rFonts w:ascii="Arial" w:hAnsi="Arial" w:cs="Arial"/>
          <w:b/>
          <w:bCs/>
          <w:sz w:val="18"/>
          <w:szCs w:val="18"/>
        </w:rPr>
        <w:t xml:space="preserve">ÓRGÃO INTERESSADO: </w:t>
      </w:r>
    </w:p>
    <w:p w14:paraId="4B812A2D" w14:textId="77777777" w:rsidR="002A4E80" w:rsidRPr="00027601" w:rsidRDefault="002A4E80" w:rsidP="00985A7A">
      <w:pPr>
        <w:spacing w:line="276" w:lineRule="auto"/>
        <w:rPr>
          <w:rFonts w:ascii="Arial" w:hAnsi="Arial" w:cs="Arial"/>
          <w:b/>
          <w:bCs/>
          <w:sz w:val="18"/>
          <w:szCs w:val="18"/>
        </w:rPr>
      </w:pPr>
    </w:p>
    <w:p w14:paraId="353BEB1F" w14:textId="0A89CF49" w:rsidR="002A4E80" w:rsidRPr="00027601" w:rsidRDefault="002A4E80" w:rsidP="00985A7A">
      <w:pPr>
        <w:spacing w:line="276" w:lineRule="auto"/>
        <w:rPr>
          <w:rFonts w:ascii="Arial" w:hAnsi="Arial" w:cs="Arial"/>
          <w:b/>
          <w:bCs/>
          <w:sz w:val="18"/>
          <w:szCs w:val="18"/>
        </w:rPr>
      </w:pPr>
      <w:r w:rsidRPr="00027601">
        <w:rPr>
          <w:rFonts w:ascii="Arial" w:hAnsi="Arial" w:cs="Arial"/>
          <w:b/>
          <w:bCs/>
          <w:sz w:val="18"/>
          <w:szCs w:val="18"/>
        </w:rPr>
        <w:t xml:space="preserve">SECRETARIA MUNICIPAL DE </w:t>
      </w:r>
      <w:r w:rsidR="009830BF">
        <w:rPr>
          <w:rFonts w:ascii="Arial" w:hAnsi="Arial" w:cs="Arial"/>
          <w:b/>
          <w:bCs/>
          <w:sz w:val="18"/>
          <w:szCs w:val="18"/>
        </w:rPr>
        <w:t>PLANEJAMENTO, GESTÃO E FINANÇAS</w:t>
      </w:r>
      <w:r w:rsidRPr="00027601">
        <w:rPr>
          <w:rFonts w:ascii="Arial" w:hAnsi="Arial" w:cs="Arial"/>
          <w:b/>
          <w:bCs/>
          <w:sz w:val="18"/>
          <w:szCs w:val="18"/>
        </w:rPr>
        <w:t>.</w:t>
      </w:r>
    </w:p>
    <w:p w14:paraId="56B7D7E1" w14:textId="77777777" w:rsidR="002A4E80" w:rsidRPr="00A25127" w:rsidRDefault="002A4E80" w:rsidP="00985A7A">
      <w:pPr>
        <w:spacing w:line="276" w:lineRule="auto"/>
        <w:rPr>
          <w:rFonts w:ascii="Arial" w:hAnsi="Arial" w:cs="Arial"/>
          <w:b/>
          <w:bCs/>
          <w:color w:val="FF0000"/>
          <w:sz w:val="18"/>
          <w:szCs w:val="18"/>
        </w:rPr>
      </w:pPr>
    </w:p>
    <w:p w14:paraId="65E1C7D9" w14:textId="71D9E2B1" w:rsidR="002A4E80" w:rsidRPr="006F0F7F" w:rsidRDefault="002A4E80" w:rsidP="00985A7A">
      <w:pPr>
        <w:spacing w:after="240" w:line="276" w:lineRule="auto"/>
        <w:rPr>
          <w:rFonts w:ascii="Arial" w:hAnsi="Arial" w:cs="Arial"/>
          <w:b/>
          <w:bCs/>
          <w:sz w:val="18"/>
          <w:szCs w:val="18"/>
          <w:u w:val="single"/>
        </w:rPr>
      </w:pPr>
      <w:bookmarkStart w:id="1" w:name="_Hlk60177535"/>
      <w:bookmarkEnd w:id="0"/>
      <w:r w:rsidRPr="006F0F7F">
        <w:rPr>
          <w:rFonts w:ascii="Arial" w:eastAsia="Arial" w:hAnsi="Arial" w:cs="Arial"/>
          <w:b/>
          <w:bCs/>
          <w:sz w:val="18"/>
          <w:szCs w:val="18"/>
          <w:u w:val="single"/>
        </w:rPr>
        <w:t xml:space="preserve">RECEBIMENTO DAS PROPOSTAS: Das </w:t>
      </w:r>
      <w:r w:rsidR="006F0F7F">
        <w:rPr>
          <w:rFonts w:ascii="Arial" w:eastAsia="Arial" w:hAnsi="Arial" w:cs="Arial"/>
          <w:b/>
          <w:bCs/>
          <w:sz w:val="18"/>
          <w:szCs w:val="18"/>
          <w:u w:val="single"/>
        </w:rPr>
        <w:t>08</w:t>
      </w:r>
      <w:r w:rsidRPr="006F0F7F">
        <w:rPr>
          <w:rFonts w:ascii="Arial" w:eastAsia="Arial" w:hAnsi="Arial" w:cs="Arial"/>
          <w:b/>
          <w:bCs/>
          <w:sz w:val="18"/>
          <w:szCs w:val="18"/>
          <w:u w:val="single"/>
        </w:rPr>
        <w:t xml:space="preserve"> horas do dia </w:t>
      </w:r>
      <w:r w:rsidR="006F0F7F">
        <w:rPr>
          <w:rFonts w:ascii="Arial" w:eastAsia="Arial" w:hAnsi="Arial" w:cs="Arial"/>
          <w:b/>
          <w:bCs/>
          <w:sz w:val="18"/>
          <w:szCs w:val="18"/>
          <w:u w:val="single"/>
        </w:rPr>
        <w:t>08</w:t>
      </w:r>
      <w:r w:rsidRPr="006F0F7F">
        <w:rPr>
          <w:rFonts w:ascii="Arial" w:eastAsia="Arial" w:hAnsi="Arial" w:cs="Arial"/>
          <w:b/>
          <w:bCs/>
          <w:sz w:val="18"/>
          <w:szCs w:val="18"/>
          <w:u w:val="single"/>
        </w:rPr>
        <w:t>/</w:t>
      </w:r>
      <w:r w:rsidR="006F0F7F">
        <w:rPr>
          <w:rFonts w:ascii="Arial" w:eastAsia="Arial" w:hAnsi="Arial" w:cs="Arial"/>
          <w:b/>
          <w:bCs/>
          <w:sz w:val="18"/>
          <w:szCs w:val="18"/>
          <w:u w:val="single"/>
        </w:rPr>
        <w:t>10</w:t>
      </w:r>
      <w:r w:rsidRPr="006F0F7F">
        <w:rPr>
          <w:rFonts w:ascii="Arial" w:eastAsia="Arial" w:hAnsi="Arial" w:cs="Arial"/>
          <w:b/>
          <w:bCs/>
          <w:sz w:val="18"/>
          <w:szCs w:val="18"/>
          <w:u w:val="single"/>
        </w:rPr>
        <w:t>/202</w:t>
      </w:r>
      <w:r w:rsidR="00F64C62" w:rsidRPr="006F0F7F">
        <w:rPr>
          <w:rFonts w:ascii="Arial" w:eastAsia="Arial" w:hAnsi="Arial" w:cs="Arial"/>
          <w:b/>
          <w:bCs/>
          <w:sz w:val="18"/>
          <w:szCs w:val="18"/>
          <w:u w:val="single"/>
        </w:rPr>
        <w:t>6</w:t>
      </w:r>
      <w:r w:rsidRPr="006F0F7F">
        <w:rPr>
          <w:rFonts w:ascii="Arial" w:eastAsia="Arial" w:hAnsi="Arial" w:cs="Arial"/>
          <w:b/>
          <w:bCs/>
          <w:sz w:val="18"/>
          <w:szCs w:val="18"/>
          <w:u w:val="single"/>
        </w:rPr>
        <w:t xml:space="preserve"> às </w:t>
      </w:r>
      <w:r w:rsidR="006F0F7F">
        <w:rPr>
          <w:rFonts w:ascii="Arial" w:eastAsia="Arial" w:hAnsi="Arial" w:cs="Arial"/>
          <w:b/>
          <w:bCs/>
          <w:sz w:val="18"/>
          <w:szCs w:val="18"/>
          <w:u w:val="single"/>
        </w:rPr>
        <w:t>08</w:t>
      </w:r>
      <w:r w:rsidR="002F382B" w:rsidRPr="006F0F7F">
        <w:rPr>
          <w:rFonts w:ascii="Arial" w:eastAsia="Arial" w:hAnsi="Arial" w:cs="Arial"/>
          <w:b/>
          <w:bCs/>
          <w:sz w:val="18"/>
          <w:szCs w:val="18"/>
          <w:u w:val="single"/>
        </w:rPr>
        <w:t xml:space="preserve"> </w:t>
      </w:r>
      <w:r w:rsidRPr="006F0F7F">
        <w:rPr>
          <w:rFonts w:ascii="Arial" w:eastAsia="Arial" w:hAnsi="Arial" w:cs="Arial"/>
          <w:b/>
          <w:bCs/>
          <w:sz w:val="18"/>
          <w:szCs w:val="18"/>
          <w:u w:val="single"/>
        </w:rPr>
        <w:t xml:space="preserve">horas do dia </w:t>
      </w:r>
      <w:r w:rsidR="006F0F7F">
        <w:rPr>
          <w:rFonts w:ascii="Arial" w:eastAsia="Arial" w:hAnsi="Arial" w:cs="Arial"/>
          <w:b/>
          <w:bCs/>
          <w:sz w:val="18"/>
          <w:szCs w:val="18"/>
          <w:u w:val="single"/>
        </w:rPr>
        <w:t>21</w:t>
      </w:r>
      <w:r w:rsidRPr="006F0F7F">
        <w:rPr>
          <w:rFonts w:ascii="Arial" w:eastAsia="Arial" w:hAnsi="Arial" w:cs="Arial"/>
          <w:b/>
          <w:bCs/>
          <w:sz w:val="18"/>
          <w:szCs w:val="18"/>
          <w:u w:val="single"/>
        </w:rPr>
        <w:t>/</w:t>
      </w:r>
      <w:r w:rsidR="006F0F7F">
        <w:rPr>
          <w:rFonts w:ascii="Arial" w:eastAsia="Arial" w:hAnsi="Arial" w:cs="Arial"/>
          <w:b/>
          <w:bCs/>
          <w:sz w:val="18"/>
          <w:szCs w:val="18"/>
          <w:u w:val="single"/>
        </w:rPr>
        <w:t>10</w:t>
      </w:r>
      <w:r w:rsidRPr="006F0F7F">
        <w:rPr>
          <w:rFonts w:ascii="Arial" w:eastAsia="Arial" w:hAnsi="Arial" w:cs="Arial"/>
          <w:b/>
          <w:bCs/>
          <w:sz w:val="18"/>
          <w:szCs w:val="18"/>
          <w:u w:val="single"/>
        </w:rPr>
        <w:t>/202</w:t>
      </w:r>
      <w:r w:rsidR="00F64C62" w:rsidRPr="006F0F7F">
        <w:rPr>
          <w:rFonts w:ascii="Arial" w:eastAsia="Arial" w:hAnsi="Arial" w:cs="Arial"/>
          <w:b/>
          <w:bCs/>
          <w:sz w:val="18"/>
          <w:szCs w:val="18"/>
          <w:u w:val="single"/>
        </w:rPr>
        <w:t>6</w:t>
      </w:r>
      <w:r w:rsidRPr="006F0F7F">
        <w:rPr>
          <w:rFonts w:ascii="Arial" w:eastAsia="Arial" w:hAnsi="Arial" w:cs="Arial"/>
          <w:b/>
          <w:bCs/>
          <w:sz w:val="18"/>
          <w:szCs w:val="18"/>
          <w:u w:val="single"/>
        </w:rPr>
        <w:t>.</w:t>
      </w:r>
    </w:p>
    <w:p w14:paraId="21BCCC5D" w14:textId="06012DB1" w:rsidR="002A4E80" w:rsidRPr="006F0F7F" w:rsidRDefault="002A4E80" w:rsidP="00985A7A">
      <w:pPr>
        <w:snapToGrid w:val="0"/>
        <w:spacing w:after="240" w:line="276" w:lineRule="auto"/>
        <w:ind w:right="-30"/>
        <w:rPr>
          <w:rFonts w:ascii="Arial" w:eastAsia="Arial" w:hAnsi="Arial" w:cs="Arial"/>
          <w:b/>
          <w:bCs/>
          <w:sz w:val="18"/>
          <w:szCs w:val="18"/>
          <w:u w:val="single"/>
        </w:rPr>
      </w:pPr>
      <w:r w:rsidRPr="006F0F7F">
        <w:rPr>
          <w:rFonts w:ascii="Arial" w:eastAsia="Arial" w:hAnsi="Arial" w:cs="Arial"/>
          <w:b/>
          <w:bCs/>
          <w:sz w:val="18"/>
          <w:szCs w:val="18"/>
          <w:u w:val="single"/>
        </w:rPr>
        <w:t xml:space="preserve">INÍCIO DA SESSÃO DE DISPUTA DE PREÇOS: às </w:t>
      </w:r>
      <w:r w:rsidR="006F0F7F">
        <w:rPr>
          <w:rFonts w:ascii="Arial" w:eastAsia="Arial" w:hAnsi="Arial" w:cs="Arial"/>
          <w:b/>
          <w:bCs/>
          <w:sz w:val="18"/>
          <w:szCs w:val="18"/>
          <w:u w:val="single"/>
        </w:rPr>
        <w:t>09</w:t>
      </w:r>
      <w:r w:rsidRPr="006F0F7F">
        <w:rPr>
          <w:rFonts w:ascii="Arial" w:eastAsia="Arial" w:hAnsi="Arial" w:cs="Arial"/>
          <w:b/>
          <w:bCs/>
          <w:sz w:val="18"/>
          <w:szCs w:val="18"/>
          <w:u w:val="single"/>
        </w:rPr>
        <w:t xml:space="preserve"> horas do dia </w:t>
      </w:r>
      <w:r w:rsidR="006F0F7F">
        <w:rPr>
          <w:rFonts w:ascii="Arial" w:eastAsia="Arial" w:hAnsi="Arial" w:cs="Arial"/>
          <w:b/>
          <w:bCs/>
          <w:sz w:val="18"/>
          <w:szCs w:val="18"/>
          <w:u w:val="single"/>
        </w:rPr>
        <w:t>22</w:t>
      </w:r>
      <w:r w:rsidRPr="006F0F7F">
        <w:rPr>
          <w:rFonts w:ascii="Arial" w:eastAsia="Arial" w:hAnsi="Arial" w:cs="Arial"/>
          <w:b/>
          <w:bCs/>
          <w:sz w:val="18"/>
          <w:szCs w:val="18"/>
          <w:u w:val="single"/>
        </w:rPr>
        <w:t>/</w:t>
      </w:r>
      <w:r w:rsidR="006F0F7F">
        <w:rPr>
          <w:rFonts w:ascii="Arial" w:eastAsia="Arial" w:hAnsi="Arial" w:cs="Arial"/>
          <w:b/>
          <w:bCs/>
          <w:sz w:val="18"/>
          <w:szCs w:val="18"/>
          <w:u w:val="single"/>
        </w:rPr>
        <w:t>10</w:t>
      </w:r>
      <w:r w:rsidRPr="006F0F7F">
        <w:rPr>
          <w:rFonts w:ascii="Arial" w:eastAsia="Arial" w:hAnsi="Arial" w:cs="Arial"/>
          <w:b/>
          <w:bCs/>
          <w:sz w:val="18"/>
          <w:szCs w:val="18"/>
          <w:u w:val="single"/>
        </w:rPr>
        <w:t>/202</w:t>
      </w:r>
      <w:r w:rsidR="00F64C62" w:rsidRPr="006F0F7F">
        <w:rPr>
          <w:rFonts w:ascii="Arial" w:eastAsia="Arial" w:hAnsi="Arial" w:cs="Arial"/>
          <w:b/>
          <w:bCs/>
          <w:sz w:val="18"/>
          <w:szCs w:val="18"/>
          <w:u w:val="single"/>
        </w:rPr>
        <w:t>6</w:t>
      </w:r>
      <w:r w:rsidRPr="006F0F7F">
        <w:rPr>
          <w:rFonts w:ascii="Arial" w:eastAsia="Arial" w:hAnsi="Arial" w:cs="Arial"/>
          <w:b/>
          <w:bCs/>
          <w:sz w:val="18"/>
          <w:szCs w:val="18"/>
          <w:u w:val="single"/>
        </w:rPr>
        <w:t>.</w:t>
      </w:r>
    </w:p>
    <w:bookmarkEnd w:id="1"/>
    <w:p w14:paraId="62F8E147" w14:textId="77777777" w:rsidR="002A4E80" w:rsidRPr="00A25127" w:rsidRDefault="002A4E80" w:rsidP="00985A7A">
      <w:pPr>
        <w:snapToGrid w:val="0"/>
        <w:spacing w:line="276" w:lineRule="auto"/>
        <w:ind w:right="-30"/>
        <w:rPr>
          <w:rFonts w:ascii="Arial" w:eastAsia="Arial" w:hAnsi="Arial" w:cs="Arial"/>
          <w:color w:val="000000"/>
          <w:sz w:val="18"/>
          <w:szCs w:val="18"/>
        </w:rPr>
      </w:pPr>
      <w:r w:rsidRPr="00A25127">
        <w:rPr>
          <w:rFonts w:ascii="Arial" w:eastAsia="Arial" w:hAnsi="Arial" w:cs="Arial"/>
          <w:b/>
          <w:color w:val="000000"/>
          <w:sz w:val="18"/>
          <w:szCs w:val="18"/>
        </w:rPr>
        <w:t>REFERÊNCIA DE TEMPO:</w:t>
      </w:r>
      <w:r w:rsidRPr="00A25127">
        <w:rPr>
          <w:rFonts w:ascii="Arial" w:eastAsia="Arial" w:hAnsi="Arial" w:cs="Arial"/>
          <w:color w:val="000000"/>
          <w:sz w:val="18"/>
          <w:szCs w:val="18"/>
        </w:rPr>
        <w:t xml:space="preserve"> horário de Brasília (DF).</w:t>
      </w:r>
    </w:p>
    <w:p w14:paraId="00E7444D" w14:textId="77777777" w:rsidR="002A4E80" w:rsidRPr="00A25127" w:rsidRDefault="002A4E80" w:rsidP="00985A7A">
      <w:pPr>
        <w:spacing w:line="276" w:lineRule="auto"/>
        <w:rPr>
          <w:rFonts w:ascii="Arial" w:hAnsi="Arial" w:cs="Arial"/>
          <w:b/>
          <w:color w:val="000000"/>
          <w:sz w:val="18"/>
          <w:szCs w:val="18"/>
        </w:rPr>
      </w:pPr>
    </w:p>
    <w:p w14:paraId="4333F9D7" w14:textId="77777777" w:rsidR="002A4E80" w:rsidRPr="00A25127" w:rsidRDefault="002A4E80" w:rsidP="00985A7A">
      <w:pPr>
        <w:spacing w:line="276" w:lineRule="auto"/>
        <w:rPr>
          <w:rFonts w:ascii="Arial" w:hAnsi="Arial" w:cs="Arial"/>
          <w:sz w:val="18"/>
          <w:szCs w:val="18"/>
        </w:rPr>
      </w:pPr>
      <w:r w:rsidRPr="00A25127">
        <w:rPr>
          <w:rFonts w:ascii="Arial" w:hAnsi="Arial" w:cs="Arial"/>
          <w:b/>
          <w:sz w:val="18"/>
          <w:szCs w:val="18"/>
        </w:rPr>
        <w:t>LOCAL:</w:t>
      </w:r>
      <w:r w:rsidRPr="00A25127">
        <w:rPr>
          <w:rFonts w:ascii="Arial" w:hAnsi="Arial" w:cs="Arial"/>
          <w:sz w:val="18"/>
          <w:szCs w:val="18"/>
        </w:rPr>
        <w:t xml:space="preserve"> SITE PARA REALIZAÇÃO DO PREGÃO</w:t>
      </w:r>
      <w:r w:rsidRPr="00A25127">
        <w:rPr>
          <w:rFonts w:ascii="Arial" w:hAnsi="Arial" w:cs="Arial"/>
          <w:color w:val="0070C0"/>
          <w:sz w:val="18"/>
          <w:szCs w:val="18"/>
        </w:rPr>
        <w:t xml:space="preserve">: </w:t>
      </w:r>
      <w:r w:rsidRPr="00A25127">
        <w:rPr>
          <w:rFonts w:ascii="Arial" w:hAnsi="Arial" w:cs="Arial"/>
          <w:color w:val="0070C0"/>
          <w:sz w:val="18"/>
          <w:szCs w:val="18"/>
          <w:shd w:val="clear" w:color="auto" w:fill="FFFFFF"/>
        </w:rPr>
        <w:t>https://bllcompras.com</w:t>
      </w:r>
    </w:p>
    <w:p w14:paraId="3C048BF7" w14:textId="77777777" w:rsidR="002A4E80" w:rsidRPr="00A25127" w:rsidRDefault="002A4E80" w:rsidP="00985A7A">
      <w:pPr>
        <w:spacing w:line="276" w:lineRule="auto"/>
        <w:rPr>
          <w:rFonts w:ascii="Arial" w:hAnsi="Arial" w:cs="Arial"/>
          <w:sz w:val="18"/>
          <w:szCs w:val="18"/>
        </w:rPr>
      </w:pPr>
    </w:p>
    <w:p w14:paraId="157A6663" w14:textId="77777777" w:rsidR="002A4E80" w:rsidRPr="0044062F" w:rsidRDefault="002A4E80" w:rsidP="00985A7A">
      <w:pPr>
        <w:numPr>
          <w:ilvl w:val="0"/>
          <w:numId w:val="18"/>
        </w:numPr>
        <w:shd w:val="clear" w:color="auto" w:fill="D9D9D9"/>
        <w:suppressAutoHyphens/>
        <w:autoSpaceDN w:val="0"/>
        <w:spacing w:line="276" w:lineRule="auto"/>
        <w:ind w:right="-1"/>
        <w:rPr>
          <w:rFonts w:ascii="Arial" w:eastAsia="NSimSun" w:hAnsi="Arial" w:cs="Arial"/>
          <w:b/>
          <w:bCs/>
          <w:kern w:val="3"/>
          <w:sz w:val="18"/>
          <w:szCs w:val="18"/>
          <w:shd w:val="clear" w:color="auto" w:fill="FFFFFF"/>
          <w:lang w:eastAsia="zh-CN" w:bidi="hi-IN"/>
        </w:rPr>
      </w:pPr>
      <w:r w:rsidRPr="0044062F">
        <w:rPr>
          <w:rFonts w:ascii="Arial" w:eastAsia="NSimSun" w:hAnsi="Arial" w:cs="Arial"/>
          <w:b/>
          <w:bCs/>
          <w:kern w:val="3"/>
          <w:sz w:val="18"/>
          <w:szCs w:val="18"/>
          <w:lang w:eastAsia="zh-CN" w:bidi="hi-IN"/>
        </w:rPr>
        <w:t>OBJETO:</w:t>
      </w:r>
    </w:p>
    <w:p w14:paraId="13B6ADC6" w14:textId="4638A4EB" w:rsidR="002A4E80" w:rsidRPr="00E064D7" w:rsidRDefault="002A4E80" w:rsidP="00985A7A">
      <w:pPr>
        <w:suppressAutoHyphens/>
        <w:autoSpaceDN w:val="0"/>
        <w:spacing w:line="276" w:lineRule="auto"/>
        <w:rPr>
          <w:rFonts w:ascii="Arial" w:hAnsi="Arial" w:cs="Arial"/>
          <w:b/>
          <w:bCs/>
          <w:sz w:val="18"/>
          <w:szCs w:val="18"/>
        </w:rPr>
      </w:pPr>
      <w:r w:rsidRPr="0044062F">
        <w:rPr>
          <w:rFonts w:ascii="Arial" w:eastAsia="NSimSun" w:hAnsi="Arial" w:cs="Arial"/>
          <w:kern w:val="3"/>
          <w:sz w:val="18"/>
          <w:szCs w:val="18"/>
          <w:shd w:val="clear" w:color="auto" w:fill="FFFFFF"/>
          <w:lang w:eastAsia="zh-CN" w:bidi="hi-IN"/>
        </w:rPr>
        <w:t xml:space="preserve">1.1 A presente licitação tem por objeto a </w:t>
      </w:r>
      <w:r w:rsidR="00647105" w:rsidRPr="00647105">
        <w:rPr>
          <w:rFonts w:ascii="Arial" w:hAnsi="Arial" w:cs="Arial"/>
          <w:b/>
          <w:bCs/>
          <w:sz w:val="18"/>
          <w:szCs w:val="18"/>
        </w:rPr>
        <w:t xml:space="preserve">CONTRATAÇÃO DE </w:t>
      </w:r>
      <w:r w:rsidR="005418AD">
        <w:rPr>
          <w:rFonts w:ascii="Arial" w:hAnsi="Arial" w:cs="Arial"/>
          <w:b/>
          <w:bCs/>
          <w:sz w:val="18"/>
          <w:szCs w:val="18"/>
        </w:rPr>
        <w:t xml:space="preserve">EMPRESA ESPECIALIZADA PARA O FORNECIMENTO DE </w:t>
      </w:r>
      <w:r w:rsidR="00143C55">
        <w:rPr>
          <w:rFonts w:ascii="Arial" w:hAnsi="Arial" w:cs="Arial"/>
          <w:b/>
          <w:bCs/>
          <w:sz w:val="18"/>
          <w:szCs w:val="18"/>
        </w:rPr>
        <w:t>HORTIFRUTI PARA ATENDER AS NECESSIDADES DAS SECRETARIAS MUNICIPAIS DA CIDADE</w:t>
      </w:r>
      <w:r w:rsidR="00647105">
        <w:rPr>
          <w:rFonts w:ascii="Arial" w:hAnsi="Arial" w:cs="Arial"/>
          <w:b/>
          <w:bCs/>
          <w:sz w:val="18"/>
          <w:szCs w:val="18"/>
        </w:rPr>
        <w:t xml:space="preserve"> DE MUNDO NOVO – BAHIA</w:t>
      </w:r>
      <w:r w:rsidRPr="00647105">
        <w:rPr>
          <w:rFonts w:ascii="Arial" w:hAnsi="Arial" w:cs="Arial"/>
          <w:b/>
          <w:sz w:val="18"/>
          <w:szCs w:val="18"/>
        </w:rPr>
        <w:t>.</w:t>
      </w:r>
    </w:p>
    <w:p w14:paraId="6235352F" w14:textId="77777777" w:rsidR="002A4E80" w:rsidRPr="0044062F" w:rsidRDefault="002A4E80" w:rsidP="00985A7A">
      <w:pPr>
        <w:suppressAutoHyphens/>
        <w:autoSpaceDN w:val="0"/>
        <w:spacing w:line="276" w:lineRule="auto"/>
        <w:rPr>
          <w:rFonts w:ascii="Arial" w:eastAsia="NSimSun" w:hAnsi="Arial" w:cs="Arial"/>
          <w:kern w:val="3"/>
          <w:sz w:val="18"/>
          <w:szCs w:val="18"/>
          <w:shd w:val="clear" w:color="auto" w:fill="FFFFFF"/>
          <w:lang w:eastAsia="zh-CN" w:bidi="hi-IN"/>
        </w:rPr>
      </w:pPr>
    </w:p>
    <w:p w14:paraId="2E462504" w14:textId="77777777" w:rsidR="002A4E80" w:rsidRPr="00A963EF" w:rsidRDefault="002A4E80" w:rsidP="00985A7A">
      <w:pPr>
        <w:numPr>
          <w:ilvl w:val="0"/>
          <w:numId w:val="18"/>
        </w:numPr>
        <w:shd w:val="clear" w:color="auto" w:fill="D9D9D9"/>
        <w:suppressAutoHyphens/>
        <w:autoSpaceDN w:val="0"/>
        <w:spacing w:line="276" w:lineRule="auto"/>
        <w:ind w:right="-1"/>
        <w:rPr>
          <w:rFonts w:ascii="Arial" w:eastAsia="NSimSun" w:hAnsi="Arial" w:cs="Arial"/>
          <w:b/>
          <w:bCs/>
          <w:color w:val="000000"/>
          <w:kern w:val="3"/>
          <w:sz w:val="18"/>
          <w:szCs w:val="18"/>
          <w:shd w:val="clear" w:color="auto" w:fill="FFFFFF"/>
          <w:lang w:eastAsia="zh-CN" w:bidi="hi-IN"/>
        </w:rPr>
      </w:pPr>
      <w:r w:rsidRPr="00A963EF">
        <w:rPr>
          <w:rFonts w:ascii="Arial" w:eastAsia="NSimSun" w:hAnsi="Arial" w:cs="Arial"/>
          <w:b/>
          <w:bCs/>
          <w:color w:val="000000"/>
          <w:kern w:val="3"/>
          <w:sz w:val="18"/>
          <w:szCs w:val="18"/>
          <w:lang w:eastAsia="zh-CN" w:bidi="hi-IN"/>
        </w:rPr>
        <w:t>VALOR ESTIMADO DA LICITAÇÃO:</w:t>
      </w:r>
    </w:p>
    <w:p w14:paraId="5406D53B" w14:textId="78FB9D4E" w:rsidR="002A4E80" w:rsidRPr="00A25127" w:rsidRDefault="00647105" w:rsidP="00985A7A">
      <w:pPr>
        <w:shd w:val="clear" w:color="auto" w:fill="FFFFFF"/>
        <w:suppressAutoHyphens/>
        <w:autoSpaceDN w:val="0"/>
        <w:spacing w:line="276" w:lineRule="auto"/>
        <w:ind w:right="-1"/>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2.1. Os</w:t>
      </w:r>
      <w:r w:rsidR="002A4E80" w:rsidRPr="00A25127">
        <w:rPr>
          <w:rFonts w:ascii="Arial" w:eastAsia="NSimSun" w:hAnsi="Arial" w:cs="Arial"/>
          <w:kern w:val="3"/>
          <w:sz w:val="18"/>
          <w:szCs w:val="18"/>
          <w:shd w:val="clear" w:color="auto" w:fill="FFFFFF"/>
          <w:lang w:eastAsia="zh-CN" w:bidi="hi-IN"/>
        </w:rPr>
        <w:t xml:space="preserve"> valores estimados por item estão especificados na Planilha de quantidades e valores, constante do termo de Referência.</w:t>
      </w:r>
    </w:p>
    <w:p w14:paraId="252F1CEA" w14:textId="77777777" w:rsidR="002A4E80" w:rsidRPr="00A25127" w:rsidRDefault="002A4E80" w:rsidP="00985A7A">
      <w:pPr>
        <w:shd w:val="clear" w:color="auto" w:fill="FFFFFF"/>
        <w:suppressAutoHyphens/>
        <w:autoSpaceDN w:val="0"/>
        <w:spacing w:line="276" w:lineRule="auto"/>
        <w:ind w:right="-1"/>
        <w:rPr>
          <w:rFonts w:ascii="Arial" w:eastAsia="NSimSun" w:hAnsi="Arial" w:cs="Arial"/>
          <w:kern w:val="3"/>
          <w:sz w:val="18"/>
          <w:szCs w:val="18"/>
          <w:lang w:eastAsia="zh-CN" w:bidi="hi-IN"/>
        </w:rPr>
      </w:pPr>
    </w:p>
    <w:p w14:paraId="1B7506BD" w14:textId="77777777" w:rsidR="002A4E80" w:rsidRPr="00A25127" w:rsidRDefault="002A4E80" w:rsidP="00985A7A">
      <w:pPr>
        <w:numPr>
          <w:ilvl w:val="0"/>
          <w:numId w:val="18"/>
        </w:numPr>
        <w:shd w:val="clear" w:color="auto" w:fill="D9D9D9"/>
        <w:suppressAutoHyphens/>
        <w:autoSpaceDN w:val="0"/>
        <w:spacing w:line="276" w:lineRule="auto"/>
        <w:ind w:right="57"/>
        <w:rPr>
          <w:rFonts w:ascii="Arial" w:eastAsia="MS Mincho" w:hAnsi="Arial" w:cs="Arial"/>
          <w:b/>
          <w:bCs/>
          <w:kern w:val="3"/>
          <w:sz w:val="18"/>
          <w:szCs w:val="18"/>
          <w:shd w:val="clear" w:color="auto" w:fill="FFFFFF"/>
          <w:lang w:eastAsia="zh-CN" w:bidi="hi-IN"/>
        </w:rPr>
      </w:pPr>
      <w:r w:rsidRPr="00A25127">
        <w:rPr>
          <w:rFonts w:ascii="Arial" w:eastAsia="MS Mincho" w:hAnsi="Arial" w:cs="Arial"/>
          <w:b/>
          <w:bCs/>
          <w:kern w:val="3"/>
          <w:sz w:val="18"/>
          <w:szCs w:val="18"/>
          <w:lang w:eastAsia="zh-CN" w:bidi="hi-IN"/>
        </w:rPr>
        <w:t>SISTEMA DO PREGÃO ELETRÔNICO:</w:t>
      </w:r>
    </w:p>
    <w:p w14:paraId="7390504E" w14:textId="77777777" w:rsidR="002A4E80" w:rsidRPr="00A25127" w:rsidRDefault="002A4E80" w:rsidP="00985A7A">
      <w:pPr>
        <w:spacing w:after="240" w:line="276" w:lineRule="auto"/>
        <w:rPr>
          <w:rFonts w:ascii="Arial" w:hAnsi="Arial" w:cs="Arial"/>
          <w:sz w:val="18"/>
          <w:szCs w:val="18"/>
        </w:rPr>
      </w:pPr>
      <w:r w:rsidRPr="00A25127">
        <w:rPr>
          <w:rFonts w:ascii="Arial" w:eastAsia="MS Mincho" w:hAnsi="Arial" w:cs="Arial"/>
          <w:kern w:val="3"/>
          <w:sz w:val="18"/>
          <w:szCs w:val="18"/>
          <w:shd w:val="clear" w:color="auto" w:fill="FFFFFF"/>
          <w:lang w:eastAsia="zh-CN" w:bidi="hi-IN"/>
        </w:rPr>
        <w:t xml:space="preserve">3.1 O pregão será realizado por meio do sistema eletrônico de licitações </w:t>
      </w:r>
      <w:r w:rsidRPr="00A25127">
        <w:rPr>
          <w:rFonts w:ascii="Arial" w:hAnsi="Arial" w:cs="Arial"/>
          <w:sz w:val="18"/>
          <w:szCs w:val="18"/>
        </w:rPr>
        <w:t xml:space="preserve">Portal: Bolsa de Licitações do Brasil – BLL -  </w:t>
      </w:r>
      <w:hyperlink r:id="rId8" w:history="1">
        <w:r w:rsidRPr="00A25127">
          <w:rPr>
            <w:rStyle w:val="Hyperlink"/>
            <w:rFonts w:ascii="Arial" w:hAnsi="Arial" w:cs="Arial"/>
            <w:sz w:val="18"/>
            <w:szCs w:val="18"/>
            <w:u w:color="0000FF"/>
          </w:rPr>
          <w:t>https://bllcompras.com</w:t>
        </w:r>
      </w:hyperlink>
    </w:p>
    <w:p w14:paraId="0265C3C4" w14:textId="77777777" w:rsidR="002A4E80" w:rsidRPr="00A25127" w:rsidRDefault="002A4E80" w:rsidP="00985A7A">
      <w:pPr>
        <w:spacing w:after="240" w:line="276" w:lineRule="auto"/>
        <w:rPr>
          <w:rFonts w:ascii="Arial" w:hAnsi="Arial" w:cs="Arial"/>
          <w:sz w:val="18"/>
          <w:szCs w:val="18"/>
        </w:rPr>
      </w:pPr>
      <w:r w:rsidRPr="00A25127">
        <w:rPr>
          <w:rFonts w:ascii="Arial" w:eastAsia="MS Mincho" w:hAnsi="Arial" w:cs="Arial"/>
          <w:kern w:val="3"/>
          <w:sz w:val="18"/>
          <w:szCs w:val="18"/>
          <w:shd w:val="clear" w:color="auto" w:fill="FFFFFF"/>
          <w:lang w:eastAsia="zh-CN" w:bidi="hi-IN"/>
        </w:rPr>
        <w:t xml:space="preserve">3.2 O endereço eletrônico para recebimento e abertura de propostas é o </w:t>
      </w:r>
      <w:r w:rsidRPr="00EC7DB4">
        <w:rPr>
          <w:rFonts w:ascii="Arial" w:eastAsia="NSimSun" w:hAnsi="Arial" w:cs="Arial"/>
          <w:color w:val="0070C0"/>
          <w:kern w:val="3"/>
          <w:sz w:val="18"/>
          <w:szCs w:val="18"/>
          <w:shd w:val="clear" w:color="auto" w:fill="FFFFFF"/>
          <w:lang w:eastAsia="zh-CN" w:bidi="hi-IN"/>
        </w:rPr>
        <w:t>https://bllcompras.com</w:t>
      </w:r>
    </w:p>
    <w:p w14:paraId="1513DA65" w14:textId="7BA276E2" w:rsidR="002A4E80" w:rsidRPr="00A25127" w:rsidRDefault="002A4E80" w:rsidP="00985A7A">
      <w:pPr>
        <w:shd w:val="clear" w:color="auto" w:fill="FFFFFF"/>
        <w:suppressAutoHyphens/>
        <w:autoSpaceDN w:val="0"/>
        <w:spacing w:line="276" w:lineRule="auto"/>
        <w:ind w:right="57"/>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 xml:space="preserve">3.3 O edital está disponível na </w:t>
      </w:r>
      <w:r w:rsidRPr="00A25127">
        <w:rPr>
          <w:rFonts w:ascii="Arial" w:eastAsia="MS Mincho" w:hAnsi="Arial" w:cs="Arial"/>
          <w:i/>
          <w:iCs/>
          <w:kern w:val="3"/>
          <w:sz w:val="18"/>
          <w:szCs w:val="18"/>
          <w:shd w:val="clear" w:color="auto" w:fill="FFFFFF"/>
          <w:lang w:eastAsia="zh-CN" w:bidi="hi-IN"/>
        </w:rPr>
        <w:t>internet</w:t>
      </w:r>
      <w:r w:rsidRPr="00A25127">
        <w:rPr>
          <w:rFonts w:ascii="Arial" w:eastAsia="MS Mincho" w:hAnsi="Arial" w:cs="Arial"/>
          <w:kern w:val="3"/>
          <w:sz w:val="18"/>
          <w:szCs w:val="18"/>
          <w:shd w:val="clear" w:color="auto" w:fill="FFFFFF"/>
          <w:lang w:eastAsia="zh-CN" w:bidi="hi-IN"/>
        </w:rPr>
        <w:t xml:space="preserve">, nas páginas do Portal Nacional de Contratações Públicas </w:t>
      </w:r>
      <w:hyperlink r:id="rId9" w:history="1">
        <w:r w:rsidRPr="00A25127">
          <w:rPr>
            <w:rStyle w:val="Hyperlink"/>
            <w:rFonts w:ascii="Arial" w:eastAsia="MS Mincho" w:hAnsi="Arial" w:cs="Arial"/>
            <w:kern w:val="3"/>
            <w:sz w:val="18"/>
            <w:szCs w:val="18"/>
            <w:shd w:val="clear" w:color="auto" w:fill="FFFFFF"/>
            <w:lang w:eastAsia="zh-CN" w:bidi="hi-IN"/>
          </w:rPr>
          <w:t>https://pncp.gov.br/app/editais</w:t>
        </w:r>
      </w:hyperlink>
      <w:r w:rsidRPr="00A25127">
        <w:rPr>
          <w:rFonts w:ascii="Arial" w:eastAsia="MS Mincho" w:hAnsi="Arial" w:cs="Arial"/>
          <w:kern w:val="3"/>
          <w:sz w:val="18"/>
          <w:szCs w:val="18"/>
          <w:shd w:val="clear" w:color="auto" w:fill="FFFFFF"/>
          <w:lang w:eastAsia="zh-CN" w:bidi="hi-IN"/>
        </w:rPr>
        <w:t xml:space="preserve"> no site </w:t>
      </w:r>
      <w:hyperlink r:id="rId10" w:history="1">
        <w:r w:rsidRPr="00A25127">
          <w:rPr>
            <w:rStyle w:val="Hyperlink"/>
            <w:rFonts w:ascii="Arial" w:eastAsia="MS Mincho" w:hAnsi="Arial" w:cs="Arial"/>
            <w:kern w:val="3"/>
            <w:sz w:val="18"/>
            <w:szCs w:val="18"/>
            <w:shd w:val="clear" w:color="auto" w:fill="FFFFFF"/>
            <w:lang w:eastAsia="zh-CN" w:bidi="hi-IN"/>
          </w:rPr>
          <w:t>https://www.</w:t>
        </w:r>
        <w:r w:rsidR="00AA20C1">
          <w:rPr>
            <w:rStyle w:val="Hyperlink"/>
            <w:rFonts w:ascii="Arial" w:eastAsia="MS Mincho" w:hAnsi="Arial" w:cs="Arial"/>
            <w:kern w:val="3"/>
            <w:sz w:val="18"/>
            <w:szCs w:val="18"/>
            <w:shd w:val="clear" w:color="auto" w:fill="FFFFFF"/>
            <w:lang w:eastAsia="zh-CN" w:bidi="hi-IN"/>
          </w:rPr>
          <w:t>Mundo Novo-Ba</w:t>
        </w:r>
        <w:r w:rsidRPr="00A25127">
          <w:rPr>
            <w:rStyle w:val="Hyperlink"/>
            <w:rFonts w:ascii="Arial" w:eastAsia="MS Mincho" w:hAnsi="Arial" w:cs="Arial"/>
            <w:kern w:val="3"/>
            <w:sz w:val="18"/>
            <w:szCs w:val="18"/>
            <w:shd w:val="clear" w:color="auto" w:fill="FFFFFF"/>
            <w:lang w:eastAsia="zh-CN" w:bidi="hi-IN"/>
          </w:rPr>
          <w:t>.ba.gov.br/site/diariooficial</w:t>
        </w:r>
      </w:hyperlink>
      <w:r w:rsidRPr="00A25127">
        <w:rPr>
          <w:rFonts w:ascii="Arial" w:eastAsia="MS Mincho" w:hAnsi="Arial" w:cs="Arial"/>
          <w:kern w:val="3"/>
          <w:sz w:val="18"/>
          <w:szCs w:val="18"/>
          <w:shd w:val="clear" w:color="auto" w:fill="FFFFFF"/>
          <w:lang w:eastAsia="zh-CN" w:bidi="hi-IN"/>
        </w:rPr>
        <w:t xml:space="preserve"> </w:t>
      </w:r>
      <w:r w:rsidRPr="00A25127">
        <w:rPr>
          <w:rFonts w:ascii="Arial" w:hAnsi="Arial" w:cs="Arial"/>
          <w:b/>
          <w:sz w:val="18"/>
          <w:szCs w:val="18"/>
        </w:rPr>
        <w:t xml:space="preserve">ou pelo site do </w:t>
      </w:r>
      <w:r w:rsidRPr="00A25127">
        <w:rPr>
          <w:rFonts w:ascii="Arial" w:hAnsi="Arial" w:cs="Arial"/>
          <w:b/>
          <w:color w:val="0070C0"/>
          <w:sz w:val="18"/>
          <w:szCs w:val="18"/>
        </w:rPr>
        <w:t>BLL COMPRAS</w:t>
      </w:r>
      <w:r w:rsidRPr="00A25127">
        <w:rPr>
          <w:rFonts w:ascii="Arial" w:hAnsi="Arial" w:cs="Arial"/>
          <w:b/>
          <w:sz w:val="18"/>
          <w:szCs w:val="18"/>
        </w:rPr>
        <w:t xml:space="preserve"> - licitações online: </w:t>
      </w:r>
      <w:r w:rsidRPr="00A25127">
        <w:rPr>
          <w:rFonts w:ascii="Arial" w:hAnsi="Arial" w:cs="Arial"/>
          <w:b/>
          <w:color w:val="0070C0"/>
          <w:sz w:val="18"/>
          <w:szCs w:val="18"/>
        </w:rPr>
        <w:t>https://bll.org.br</w:t>
      </w:r>
    </w:p>
    <w:p w14:paraId="04AD806B" w14:textId="77777777" w:rsidR="008F0362" w:rsidRDefault="008F0362" w:rsidP="00985A7A">
      <w:pPr>
        <w:shd w:val="clear" w:color="auto" w:fill="FFFFFF"/>
        <w:suppressAutoHyphens/>
        <w:autoSpaceDN w:val="0"/>
        <w:spacing w:line="276" w:lineRule="auto"/>
        <w:rPr>
          <w:rFonts w:ascii="Arial" w:eastAsia="NSimSun" w:hAnsi="Arial" w:cs="Arial"/>
          <w:kern w:val="3"/>
          <w:sz w:val="18"/>
          <w:szCs w:val="18"/>
          <w:shd w:val="clear" w:color="auto" w:fill="FFFFFF"/>
          <w:lang w:eastAsia="zh-CN" w:bidi="hi-IN"/>
        </w:rPr>
      </w:pPr>
    </w:p>
    <w:p w14:paraId="35AE2445" w14:textId="41B4E3C5" w:rsidR="002A4E80" w:rsidRPr="00A25127" w:rsidRDefault="002A4E80" w:rsidP="00985A7A">
      <w:pPr>
        <w:shd w:val="clear" w:color="auto" w:fill="FFFFFF"/>
        <w:suppressAutoHyphens/>
        <w:autoSpaceDN w:val="0"/>
        <w:spacing w:line="276" w:lineRule="auto"/>
        <w:rPr>
          <w:rFonts w:ascii="Arial" w:eastAsia="NSimSun" w:hAnsi="Arial" w:cs="Arial"/>
          <w:kern w:val="3"/>
          <w:sz w:val="18"/>
          <w:szCs w:val="18"/>
          <w:lang w:eastAsia="zh-CN" w:bidi="hi-IN"/>
        </w:rPr>
      </w:pPr>
      <w:r w:rsidRPr="008F0362">
        <w:rPr>
          <w:rFonts w:ascii="Arial" w:eastAsia="NSimSun" w:hAnsi="Arial" w:cs="Arial"/>
          <w:kern w:val="3"/>
          <w:sz w:val="18"/>
          <w:szCs w:val="18"/>
          <w:shd w:val="clear" w:color="auto" w:fill="FFFFFF"/>
          <w:lang w:eastAsia="zh-CN" w:bidi="hi-IN"/>
        </w:rPr>
        <w:t>3.4 Os trabalhos serão conduzidos pelo</w:t>
      </w:r>
      <w:r w:rsidR="002358D4">
        <w:rPr>
          <w:rFonts w:ascii="Arial" w:eastAsia="NSimSun" w:hAnsi="Arial" w:cs="Arial"/>
          <w:kern w:val="3"/>
          <w:sz w:val="18"/>
          <w:szCs w:val="18"/>
          <w:shd w:val="clear" w:color="auto" w:fill="FFFFFF"/>
          <w:lang w:eastAsia="zh-CN" w:bidi="hi-IN"/>
        </w:rPr>
        <w:t xml:space="preserve"> </w:t>
      </w:r>
      <w:r w:rsidR="00C95DEC">
        <w:rPr>
          <w:rFonts w:ascii="Arial" w:eastAsia="NSimSun" w:hAnsi="Arial" w:cs="Arial"/>
          <w:kern w:val="3"/>
          <w:sz w:val="18"/>
          <w:szCs w:val="18"/>
          <w:shd w:val="clear" w:color="auto" w:fill="FFFFFF"/>
          <w:lang w:eastAsia="zh-CN" w:bidi="hi-IN"/>
        </w:rPr>
        <w:t>pregoeiro</w:t>
      </w:r>
      <w:r w:rsidRPr="008F0362">
        <w:rPr>
          <w:rFonts w:ascii="Arial" w:eastAsia="NSimSun" w:hAnsi="Arial" w:cs="Arial"/>
          <w:kern w:val="3"/>
          <w:sz w:val="18"/>
          <w:szCs w:val="18"/>
          <w:shd w:val="clear" w:color="auto" w:fill="FFFFFF"/>
          <w:lang w:eastAsia="zh-CN" w:bidi="hi-IN"/>
        </w:rPr>
        <w:t xml:space="preserve"> </w:t>
      </w:r>
      <w:r w:rsidR="008F0362" w:rsidRPr="008F0362">
        <w:rPr>
          <w:rFonts w:ascii="Arial" w:eastAsia="NSimSun" w:hAnsi="Arial" w:cs="Arial"/>
          <w:b/>
          <w:kern w:val="3"/>
          <w:sz w:val="18"/>
          <w:szCs w:val="18"/>
          <w:lang w:eastAsia="zh-CN" w:bidi="hi-IN"/>
        </w:rPr>
        <w:t>Antônio Carlos Araújo Machado</w:t>
      </w:r>
      <w:r w:rsidRPr="008F0362">
        <w:rPr>
          <w:rFonts w:ascii="Arial" w:eastAsia="NSimSun" w:hAnsi="Arial" w:cs="Arial"/>
          <w:b/>
          <w:kern w:val="3"/>
          <w:sz w:val="18"/>
          <w:szCs w:val="18"/>
          <w:lang w:eastAsia="zh-CN" w:bidi="hi-IN"/>
        </w:rPr>
        <w:t>,</w:t>
      </w:r>
      <w:r w:rsidRPr="008F0362">
        <w:rPr>
          <w:rFonts w:ascii="Arial" w:eastAsia="NSimSun" w:hAnsi="Arial" w:cs="Arial"/>
          <w:kern w:val="3"/>
          <w:sz w:val="18"/>
          <w:szCs w:val="18"/>
          <w:shd w:val="clear" w:color="auto" w:fill="FFFFFF"/>
          <w:lang w:eastAsia="zh-CN" w:bidi="hi-IN"/>
        </w:rPr>
        <w:t xml:space="preserve"> e equipe de</w:t>
      </w:r>
      <w:r w:rsidRPr="008F0362">
        <w:rPr>
          <w:rFonts w:ascii="Arial" w:eastAsia="NSimSun" w:hAnsi="Arial" w:cs="Arial"/>
          <w:kern w:val="3"/>
          <w:sz w:val="18"/>
          <w:szCs w:val="18"/>
          <w:lang w:eastAsia="zh-CN" w:bidi="hi-IN"/>
        </w:rPr>
        <w:t xml:space="preserve"> apoio</w:t>
      </w:r>
      <w:r w:rsidRPr="008F0362">
        <w:rPr>
          <w:rFonts w:ascii="Arial" w:eastAsia="NSimSun" w:hAnsi="Arial" w:cs="Arial"/>
          <w:kern w:val="3"/>
          <w:sz w:val="18"/>
          <w:szCs w:val="18"/>
          <w:shd w:val="clear" w:color="auto" w:fill="FFFFFF"/>
          <w:lang w:eastAsia="zh-CN" w:bidi="hi-IN"/>
        </w:rPr>
        <w:t xml:space="preserve">, nomeados pelo </w:t>
      </w:r>
      <w:r w:rsidRPr="008F0362">
        <w:rPr>
          <w:rFonts w:ascii="Arial" w:eastAsia="NSimSun" w:hAnsi="Arial" w:cs="Arial"/>
          <w:kern w:val="3"/>
          <w:sz w:val="18"/>
          <w:szCs w:val="18"/>
          <w:lang w:eastAsia="zh-CN" w:bidi="hi-IN"/>
        </w:rPr>
        <w:t>Decreto Municipal nº 0</w:t>
      </w:r>
      <w:r w:rsidR="008F0362" w:rsidRPr="008F0362">
        <w:rPr>
          <w:rFonts w:ascii="Arial" w:eastAsia="NSimSun" w:hAnsi="Arial" w:cs="Arial"/>
          <w:kern w:val="3"/>
          <w:sz w:val="18"/>
          <w:szCs w:val="18"/>
          <w:lang w:eastAsia="zh-CN" w:bidi="hi-IN"/>
        </w:rPr>
        <w:t>7</w:t>
      </w:r>
      <w:r w:rsidR="002358D4">
        <w:rPr>
          <w:rFonts w:ascii="Arial" w:eastAsia="NSimSun" w:hAnsi="Arial" w:cs="Arial"/>
          <w:kern w:val="3"/>
          <w:sz w:val="18"/>
          <w:szCs w:val="18"/>
          <w:lang w:eastAsia="zh-CN" w:bidi="hi-IN"/>
        </w:rPr>
        <w:t>3</w:t>
      </w:r>
      <w:r w:rsidRPr="008F0362">
        <w:rPr>
          <w:rFonts w:ascii="Arial" w:eastAsia="NSimSun" w:hAnsi="Arial" w:cs="Arial"/>
          <w:kern w:val="3"/>
          <w:sz w:val="18"/>
          <w:szCs w:val="18"/>
          <w:lang w:eastAsia="zh-CN" w:bidi="hi-IN"/>
        </w:rPr>
        <w:t>/202</w:t>
      </w:r>
      <w:r w:rsidR="008F0362" w:rsidRPr="008F0362">
        <w:rPr>
          <w:rFonts w:ascii="Arial" w:eastAsia="NSimSun" w:hAnsi="Arial" w:cs="Arial"/>
          <w:kern w:val="3"/>
          <w:sz w:val="18"/>
          <w:szCs w:val="18"/>
          <w:lang w:eastAsia="zh-CN" w:bidi="hi-IN"/>
        </w:rPr>
        <w:t>5</w:t>
      </w:r>
      <w:r w:rsidRPr="008F0362">
        <w:rPr>
          <w:rFonts w:ascii="Arial" w:eastAsia="NSimSun" w:hAnsi="Arial" w:cs="Arial"/>
          <w:kern w:val="3"/>
          <w:sz w:val="18"/>
          <w:szCs w:val="18"/>
          <w:lang w:eastAsia="zh-CN" w:bidi="hi-IN"/>
        </w:rPr>
        <w:t>.</w:t>
      </w:r>
    </w:p>
    <w:p w14:paraId="74B231CC" w14:textId="77777777" w:rsidR="002A4E80" w:rsidRPr="00A25127" w:rsidRDefault="002A4E80" w:rsidP="00985A7A">
      <w:pPr>
        <w:shd w:val="clear" w:color="auto" w:fill="FFFFFF"/>
        <w:suppressAutoHyphens/>
        <w:autoSpaceDN w:val="0"/>
        <w:spacing w:line="276" w:lineRule="auto"/>
        <w:rPr>
          <w:rFonts w:ascii="Arial" w:eastAsia="NSimSun" w:hAnsi="Arial" w:cs="Arial"/>
          <w:color w:val="0070C0"/>
          <w:kern w:val="3"/>
          <w:sz w:val="18"/>
          <w:szCs w:val="18"/>
          <w:lang w:eastAsia="zh-CN" w:bidi="hi-IN"/>
        </w:rPr>
      </w:pPr>
    </w:p>
    <w:p w14:paraId="732D4AEE" w14:textId="225FCD8C" w:rsidR="002A4E80" w:rsidRPr="00A25127" w:rsidRDefault="002A4E80" w:rsidP="00985A7A">
      <w:pPr>
        <w:tabs>
          <w:tab w:val="left" w:pos="0"/>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b/>
          <w:bCs/>
          <w:kern w:val="3"/>
          <w:sz w:val="18"/>
          <w:szCs w:val="18"/>
          <w:lang w:eastAsia="zh-CN" w:bidi="hi-IN"/>
        </w:rPr>
        <w:t>E-mail:</w:t>
      </w:r>
      <w:r w:rsidRPr="00A25127">
        <w:rPr>
          <w:rFonts w:ascii="Arial" w:eastAsia="NSimSun" w:hAnsi="Arial" w:cs="Arial"/>
          <w:kern w:val="3"/>
          <w:sz w:val="18"/>
          <w:szCs w:val="18"/>
          <w:lang w:eastAsia="zh-CN" w:bidi="hi-IN"/>
        </w:rPr>
        <w:t xml:space="preserve"> </w:t>
      </w:r>
      <w:r w:rsidR="00647105">
        <w:rPr>
          <w:rFonts w:ascii="Arial" w:eastAsia="NSimSun" w:hAnsi="Arial" w:cs="Arial"/>
          <w:kern w:val="3"/>
          <w:sz w:val="18"/>
          <w:szCs w:val="18"/>
          <w:lang w:eastAsia="zh-CN" w:bidi="hi-IN"/>
        </w:rPr>
        <w:t>licita.mundonovoba.2025@gmail.com</w:t>
      </w:r>
    </w:p>
    <w:p w14:paraId="2BA074FD" w14:textId="25D02FB3" w:rsidR="002A4E80" w:rsidRPr="00A25127" w:rsidRDefault="002A4E80" w:rsidP="00985A7A">
      <w:pPr>
        <w:shd w:val="clear" w:color="auto" w:fill="FFFFFF"/>
        <w:tabs>
          <w:tab w:val="left" w:pos="0"/>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b/>
          <w:bCs/>
          <w:kern w:val="3"/>
          <w:sz w:val="18"/>
          <w:szCs w:val="18"/>
          <w:lang w:eastAsia="zh-CN" w:bidi="hi-IN"/>
        </w:rPr>
        <w:t>Endereço:</w:t>
      </w:r>
      <w:r w:rsidRPr="00A25127">
        <w:rPr>
          <w:rFonts w:ascii="Arial" w:eastAsia="NSimSun" w:hAnsi="Arial" w:cs="Arial"/>
          <w:kern w:val="3"/>
          <w:sz w:val="18"/>
          <w:szCs w:val="18"/>
          <w:lang w:eastAsia="zh-CN" w:bidi="hi-IN"/>
        </w:rPr>
        <w:t xml:space="preserve"> </w:t>
      </w:r>
      <w:r w:rsidR="002F382B">
        <w:rPr>
          <w:rFonts w:ascii="Arial" w:hAnsi="Arial" w:cs="Arial"/>
          <w:color w:val="000000"/>
          <w:sz w:val="18"/>
          <w:szCs w:val="18"/>
        </w:rPr>
        <w:t>Praça Jairo Moreira de Almeida, s/n, Lote 0116, quadra 001</w:t>
      </w:r>
      <w:r w:rsidR="006D25F3" w:rsidRPr="00D72915">
        <w:rPr>
          <w:rFonts w:ascii="Arial" w:hAnsi="Arial" w:cs="Arial"/>
          <w:color w:val="000000"/>
          <w:sz w:val="18"/>
          <w:szCs w:val="18"/>
        </w:rPr>
        <w:t xml:space="preserve"> Bairro- Centro   </w:t>
      </w:r>
      <w:r w:rsidR="006D25F3">
        <w:rPr>
          <w:rFonts w:ascii="Arial" w:hAnsi="Arial" w:cs="Arial"/>
          <w:color w:val="000000"/>
          <w:sz w:val="18"/>
          <w:szCs w:val="18"/>
        </w:rPr>
        <w:t>CEP 44.800-000 – Mundo Novo - Ba</w:t>
      </w:r>
    </w:p>
    <w:p w14:paraId="45B4D05F" w14:textId="6019CD01" w:rsidR="002A4E80" w:rsidRPr="00A25127" w:rsidRDefault="002A4E80" w:rsidP="00985A7A">
      <w:pPr>
        <w:shd w:val="clear" w:color="auto" w:fill="FFFFFF"/>
        <w:tabs>
          <w:tab w:val="left" w:pos="0"/>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MS Mincho" w:hAnsi="Arial" w:cs="Arial"/>
          <w:b/>
          <w:bCs/>
          <w:kern w:val="3"/>
          <w:sz w:val="18"/>
          <w:szCs w:val="18"/>
          <w:shd w:val="clear" w:color="auto" w:fill="FFFFFF"/>
          <w:lang w:eastAsia="zh-CN" w:bidi="hi-IN"/>
        </w:rPr>
        <w:t xml:space="preserve">O atendimento será feito no horário das </w:t>
      </w:r>
      <w:r w:rsidR="00746E50">
        <w:rPr>
          <w:rFonts w:ascii="Arial" w:eastAsia="MS Mincho" w:hAnsi="Arial" w:cs="Arial"/>
          <w:b/>
          <w:bCs/>
          <w:kern w:val="3"/>
          <w:sz w:val="18"/>
          <w:szCs w:val="18"/>
          <w:shd w:val="clear" w:color="auto" w:fill="FFFFFF"/>
          <w:lang w:eastAsia="zh-CN" w:bidi="hi-IN"/>
        </w:rPr>
        <w:t>08:00 as 12:00 e das 14:00 as 17:00 horas</w:t>
      </w:r>
      <w:r w:rsidRPr="00A25127">
        <w:rPr>
          <w:rFonts w:ascii="Arial" w:eastAsia="MS Mincho" w:hAnsi="Arial" w:cs="Arial"/>
          <w:b/>
          <w:bCs/>
          <w:kern w:val="3"/>
          <w:sz w:val="18"/>
          <w:szCs w:val="18"/>
          <w:shd w:val="clear" w:color="auto" w:fill="FFFFFF"/>
          <w:lang w:eastAsia="zh-CN" w:bidi="hi-IN"/>
        </w:rPr>
        <w:t>.</w:t>
      </w:r>
    </w:p>
    <w:p w14:paraId="44AAAAC6" w14:textId="77777777" w:rsidR="002A4E80" w:rsidRPr="00A25127" w:rsidRDefault="002A4E80" w:rsidP="00985A7A">
      <w:pPr>
        <w:suppressAutoHyphens/>
        <w:autoSpaceDN w:val="0"/>
        <w:spacing w:line="276" w:lineRule="auto"/>
        <w:rPr>
          <w:rFonts w:ascii="Arial" w:eastAsia="NSimSun" w:hAnsi="Arial" w:cs="Arial"/>
          <w:kern w:val="3"/>
          <w:sz w:val="18"/>
          <w:szCs w:val="18"/>
          <w:lang w:eastAsia="zh-CN" w:bidi="hi-IN"/>
        </w:rPr>
      </w:pPr>
    </w:p>
    <w:p w14:paraId="626634BC" w14:textId="77777777" w:rsidR="002A4E80" w:rsidRPr="00A25127" w:rsidRDefault="002A4E80" w:rsidP="00985A7A">
      <w:pPr>
        <w:numPr>
          <w:ilvl w:val="0"/>
          <w:numId w:val="18"/>
        </w:numPr>
        <w:shd w:val="clear" w:color="auto" w:fill="D9D9D9"/>
        <w:suppressAutoHyphens/>
        <w:autoSpaceDN w:val="0"/>
        <w:spacing w:line="276" w:lineRule="auto"/>
        <w:rPr>
          <w:rFonts w:ascii="Arial" w:eastAsia="NSimSun" w:hAnsi="Arial" w:cs="Arial"/>
          <w:b/>
          <w:bCs/>
          <w:kern w:val="3"/>
          <w:sz w:val="18"/>
          <w:szCs w:val="18"/>
          <w:lang w:eastAsia="zh-CN" w:bidi="hi-IN"/>
        </w:rPr>
      </w:pPr>
      <w:r w:rsidRPr="00A25127">
        <w:rPr>
          <w:rFonts w:ascii="Arial" w:eastAsia="NSimSun" w:hAnsi="Arial" w:cs="Arial"/>
          <w:b/>
          <w:bCs/>
          <w:kern w:val="3"/>
          <w:sz w:val="18"/>
          <w:szCs w:val="18"/>
          <w:lang w:eastAsia="zh-CN" w:bidi="hi-IN"/>
        </w:rPr>
        <w:t>ESCLARECIMENTOS, IMPUGNAÇÕES E RECURSOS:</w:t>
      </w:r>
    </w:p>
    <w:p w14:paraId="06020317" w14:textId="77777777" w:rsidR="002A4E80" w:rsidRPr="00A25127" w:rsidRDefault="002A4E80" w:rsidP="00985A7A">
      <w:pPr>
        <w:shd w:val="clear" w:color="auto" w:fill="FFFFFF"/>
        <w:suppressAutoHyphens/>
        <w:autoSpaceDN w:val="0"/>
        <w:spacing w:line="276" w:lineRule="auto"/>
        <w:rPr>
          <w:rFonts w:ascii="Arial" w:eastAsia="NSimSun" w:hAnsi="Arial" w:cs="Arial"/>
          <w:kern w:val="3"/>
          <w:sz w:val="18"/>
          <w:szCs w:val="18"/>
          <w:lang w:eastAsia="zh-CN" w:bidi="hi-IN"/>
        </w:rPr>
      </w:pPr>
    </w:p>
    <w:p w14:paraId="163D4753" w14:textId="77777777" w:rsidR="002A4E80" w:rsidRPr="00A25127" w:rsidRDefault="002A4E80" w:rsidP="00985A7A">
      <w:pPr>
        <w:shd w:val="clear" w:color="auto" w:fill="FFFFFF"/>
        <w:suppressAutoHyphens/>
        <w:autoSpaceDN w:val="0"/>
        <w:spacing w:line="276" w:lineRule="auto"/>
        <w:rPr>
          <w:rFonts w:ascii="Arial" w:eastAsia="MS Mincho" w:hAnsi="Arial" w:cs="Arial"/>
          <w:b/>
          <w:bCs/>
          <w:kern w:val="3"/>
          <w:sz w:val="18"/>
          <w:szCs w:val="18"/>
          <w:shd w:val="clear" w:color="auto" w:fill="FFFFFF"/>
          <w:lang w:eastAsia="zh-CN" w:bidi="hi-IN"/>
        </w:rPr>
      </w:pPr>
      <w:r w:rsidRPr="00A25127">
        <w:rPr>
          <w:rFonts w:ascii="Arial" w:eastAsia="MS Mincho" w:hAnsi="Arial" w:cs="Arial"/>
          <w:b/>
          <w:bCs/>
          <w:kern w:val="3"/>
          <w:sz w:val="18"/>
          <w:szCs w:val="18"/>
          <w:shd w:val="clear" w:color="auto" w:fill="FFFFFF"/>
          <w:lang w:eastAsia="zh-CN" w:bidi="hi-IN"/>
        </w:rPr>
        <w:t>4.1 ESCLARECIMENTOS E IMPUGNAÇÕES:</w:t>
      </w:r>
    </w:p>
    <w:p w14:paraId="47E5F6F2" w14:textId="2A6DA3E0" w:rsidR="002A4E80" w:rsidRPr="00A25127" w:rsidRDefault="002A4E80" w:rsidP="00985A7A">
      <w:pPr>
        <w:shd w:val="clear" w:color="auto" w:fill="FFFFFF"/>
        <w:suppressAutoHyphens/>
        <w:autoSpaceDN w:val="0"/>
        <w:spacing w:line="276" w:lineRule="auto"/>
        <w:rPr>
          <w:rFonts w:ascii="Arial" w:eastAsia="NSimSun" w:hAnsi="Arial" w:cs="Arial"/>
          <w:kern w:val="3"/>
          <w:sz w:val="18"/>
          <w:szCs w:val="18"/>
          <w:lang w:eastAsia="zh-CN" w:bidi="hi-IN"/>
        </w:rPr>
      </w:pPr>
      <w:r w:rsidRPr="00A25127">
        <w:rPr>
          <w:rFonts w:ascii="Arial" w:eastAsia="MS Mincho" w:hAnsi="Arial" w:cs="Arial"/>
          <w:kern w:val="3"/>
          <w:sz w:val="18"/>
          <w:szCs w:val="18"/>
          <w:lang w:eastAsia="zh-CN" w:bidi="hi-IN"/>
        </w:rPr>
        <w:t>4.1.1 Qualquer pessoa é parte legítima para</w:t>
      </w:r>
      <w:r w:rsidRPr="00A25127">
        <w:rPr>
          <w:rFonts w:ascii="Arial" w:eastAsia="NSimSun" w:hAnsi="Arial" w:cs="Arial"/>
          <w:kern w:val="3"/>
          <w:sz w:val="18"/>
          <w:szCs w:val="18"/>
          <w:lang w:eastAsia="zh-CN" w:bidi="hi-IN"/>
        </w:rPr>
        <w:t xml:space="preserve"> impugnar edital de licitação por irregularidade na aplicação da Lei Federal n.º 14.133, de 2021 e do Decreto Municipal </w:t>
      </w:r>
      <w:r w:rsidR="006D25F3">
        <w:rPr>
          <w:rFonts w:ascii="Arial" w:eastAsia="NSimSun" w:hAnsi="Arial" w:cs="Arial"/>
          <w:kern w:val="3"/>
          <w:sz w:val="18"/>
          <w:szCs w:val="18"/>
          <w:lang w:eastAsia="zh-CN" w:bidi="hi-IN"/>
        </w:rPr>
        <w:t>respectivo</w:t>
      </w:r>
      <w:r w:rsidRPr="00A25127">
        <w:rPr>
          <w:rFonts w:ascii="Arial" w:eastAsia="NSimSun" w:hAnsi="Arial" w:cs="Arial"/>
          <w:kern w:val="3"/>
          <w:sz w:val="18"/>
          <w:szCs w:val="18"/>
          <w:lang w:eastAsia="zh-CN" w:bidi="hi-IN"/>
        </w:rPr>
        <w:t>, ou para solicitar esclarecimentos e providências sobre os seus termos, devendo protocolar o pedido, no prazo de até 3 (</w:t>
      </w:r>
      <w:r w:rsidRPr="00A25127">
        <w:rPr>
          <w:rFonts w:ascii="Arial" w:eastAsia="Calibri" w:hAnsi="Arial" w:cs="Arial"/>
          <w:kern w:val="3"/>
          <w:sz w:val="18"/>
          <w:szCs w:val="18"/>
          <w:lang w:eastAsia="zh-CN" w:bidi="hi-IN"/>
        </w:rPr>
        <w:t>três</w:t>
      </w:r>
      <w:r w:rsidRPr="00A25127">
        <w:rPr>
          <w:rFonts w:ascii="Arial" w:eastAsia="NSimSun" w:hAnsi="Arial" w:cs="Arial"/>
          <w:kern w:val="3"/>
          <w:sz w:val="18"/>
          <w:szCs w:val="18"/>
          <w:lang w:eastAsia="zh-CN" w:bidi="hi-IN"/>
        </w:rPr>
        <w:t xml:space="preserve">) dias úteis </w:t>
      </w:r>
      <w:r w:rsidRPr="00A25127">
        <w:rPr>
          <w:rFonts w:ascii="Arial" w:eastAsia="MS Mincho" w:hAnsi="Arial" w:cs="Arial"/>
          <w:kern w:val="3"/>
          <w:sz w:val="18"/>
          <w:szCs w:val="18"/>
          <w:lang w:eastAsia="zh-CN" w:bidi="hi-IN"/>
        </w:rPr>
        <w:t>antes da data de abertura do certame</w:t>
      </w:r>
      <w:r w:rsidRPr="00A25127">
        <w:rPr>
          <w:rFonts w:ascii="Arial" w:eastAsia="NSimSun" w:hAnsi="Arial" w:cs="Arial"/>
          <w:kern w:val="3"/>
          <w:sz w:val="18"/>
          <w:szCs w:val="18"/>
          <w:lang w:eastAsia="zh-CN" w:bidi="hi-IN"/>
        </w:rPr>
        <w:t xml:space="preserve">, em campo específico no </w:t>
      </w:r>
      <w:r w:rsidRPr="00A25127">
        <w:rPr>
          <w:rFonts w:ascii="Arial" w:eastAsia="NSimSun" w:hAnsi="Arial" w:cs="Arial"/>
          <w:kern w:val="3"/>
          <w:sz w:val="18"/>
          <w:szCs w:val="18"/>
          <w:shd w:val="clear" w:color="auto" w:fill="FFFFFF"/>
          <w:lang w:eastAsia="zh-CN" w:bidi="hi-IN"/>
        </w:rPr>
        <w:t xml:space="preserve">sítio eletrônico </w:t>
      </w:r>
      <w:r w:rsidRPr="00EC7DB4">
        <w:rPr>
          <w:rFonts w:ascii="Arial" w:eastAsia="NSimSun" w:hAnsi="Arial" w:cs="Arial"/>
          <w:color w:val="0070C0"/>
          <w:kern w:val="3"/>
          <w:sz w:val="18"/>
          <w:szCs w:val="18"/>
          <w:shd w:val="clear" w:color="auto" w:fill="FFFFFF"/>
          <w:lang w:eastAsia="zh-CN" w:bidi="hi-IN"/>
        </w:rPr>
        <w:t>https://bllcompras</w:t>
      </w:r>
      <w:r w:rsidRPr="00A25127">
        <w:rPr>
          <w:rFonts w:ascii="Arial" w:eastAsia="NSimSun" w:hAnsi="Arial" w:cs="Arial"/>
          <w:color w:val="0070C0"/>
          <w:kern w:val="3"/>
          <w:sz w:val="18"/>
          <w:szCs w:val="18"/>
          <w:shd w:val="clear" w:color="auto" w:fill="FFFFFF"/>
          <w:lang w:eastAsia="zh-CN" w:bidi="hi-IN"/>
        </w:rPr>
        <w:t>.com</w:t>
      </w:r>
      <w:r w:rsidRPr="00A25127">
        <w:rPr>
          <w:rFonts w:ascii="Arial" w:eastAsia="NSimSun" w:hAnsi="Arial" w:cs="Arial"/>
          <w:kern w:val="3"/>
          <w:sz w:val="18"/>
          <w:szCs w:val="18"/>
          <w:lang w:eastAsia="zh-CN" w:bidi="hi-IN"/>
        </w:rPr>
        <w:t xml:space="preserve"> pelo qual serão respondidos os esclarecimentos solicitados, </w:t>
      </w:r>
      <w:r w:rsidRPr="00A25127">
        <w:rPr>
          <w:rFonts w:ascii="Arial" w:eastAsia="MS Mincho" w:hAnsi="Arial" w:cs="Arial"/>
          <w:kern w:val="3"/>
          <w:sz w:val="18"/>
          <w:szCs w:val="18"/>
          <w:lang w:eastAsia="zh-CN" w:bidi="hi-IN"/>
        </w:rPr>
        <w:t>no prazo de até 3 (três) dias úteis, limitado ao último dia útil anterior à data da abertura do certame.</w:t>
      </w:r>
    </w:p>
    <w:p w14:paraId="5C3F79CE" w14:textId="003C9392" w:rsidR="002A4E80" w:rsidRDefault="002A4E80" w:rsidP="00985A7A">
      <w:pPr>
        <w:shd w:val="clear" w:color="auto" w:fill="FFFFFF"/>
        <w:suppressAutoHyphens/>
        <w:autoSpaceDN w:val="0"/>
        <w:spacing w:line="276" w:lineRule="auto"/>
        <w:rPr>
          <w:rFonts w:ascii="Arial" w:eastAsia="NSimSun" w:hAnsi="Arial" w:cs="Arial"/>
          <w:kern w:val="3"/>
          <w:sz w:val="18"/>
          <w:szCs w:val="18"/>
          <w:lang w:eastAsia="zh-CN" w:bidi="hi-IN"/>
        </w:rPr>
      </w:pPr>
    </w:p>
    <w:p w14:paraId="2EF608B4" w14:textId="77777777" w:rsidR="00D43E78" w:rsidRPr="00A25127" w:rsidRDefault="00D43E78" w:rsidP="00985A7A">
      <w:pPr>
        <w:shd w:val="clear" w:color="auto" w:fill="FFFFFF"/>
        <w:suppressAutoHyphens/>
        <w:autoSpaceDN w:val="0"/>
        <w:spacing w:line="276" w:lineRule="auto"/>
        <w:rPr>
          <w:rFonts w:ascii="Arial" w:eastAsia="NSimSun" w:hAnsi="Arial" w:cs="Arial"/>
          <w:kern w:val="3"/>
          <w:sz w:val="18"/>
          <w:szCs w:val="18"/>
          <w:lang w:eastAsia="zh-CN" w:bidi="hi-IN"/>
        </w:rPr>
      </w:pPr>
    </w:p>
    <w:p w14:paraId="0A30B027" w14:textId="77777777" w:rsidR="002A4E80" w:rsidRPr="00A25127" w:rsidRDefault="002A4E80" w:rsidP="00985A7A">
      <w:pPr>
        <w:shd w:val="clear" w:color="auto" w:fill="FFFFFF"/>
        <w:suppressAutoHyphens/>
        <w:autoSpaceDN w:val="0"/>
        <w:spacing w:line="276" w:lineRule="auto"/>
        <w:ind w:left="55" w:hanging="27"/>
        <w:rPr>
          <w:rFonts w:ascii="Arial" w:eastAsia="MS Mincho" w:hAnsi="Arial" w:cs="Arial"/>
          <w:b/>
          <w:bCs/>
          <w:kern w:val="3"/>
          <w:sz w:val="18"/>
          <w:szCs w:val="18"/>
          <w:lang w:eastAsia="zh-CN" w:bidi="hi-IN"/>
        </w:rPr>
      </w:pPr>
      <w:r w:rsidRPr="00A25127">
        <w:rPr>
          <w:rFonts w:ascii="Arial" w:eastAsia="MS Mincho" w:hAnsi="Arial" w:cs="Arial"/>
          <w:b/>
          <w:bCs/>
          <w:kern w:val="3"/>
          <w:sz w:val="18"/>
          <w:szCs w:val="18"/>
          <w:lang w:eastAsia="zh-CN" w:bidi="hi-IN"/>
        </w:rPr>
        <w:lastRenderedPageBreak/>
        <w:t>4.2 RECURSOS E CONTRARRAZÕES:</w:t>
      </w:r>
    </w:p>
    <w:p w14:paraId="08E27341" w14:textId="6455C64B" w:rsidR="002A4E80" w:rsidRPr="00A25127" w:rsidRDefault="006D25F3" w:rsidP="00985A7A">
      <w:pPr>
        <w:suppressAutoHyphens/>
        <w:autoSpaceDN w:val="0"/>
        <w:spacing w:line="276" w:lineRule="auto"/>
        <w:rPr>
          <w:rFonts w:ascii="Arial" w:eastAsia="NSimSun" w:hAnsi="Arial" w:cs="Arial"/>
          <w:kern w:val="3"/>
          <w:sz w:val="18"/>
          <w:szCs w:val="18"/>
          <w:lang w:eastAsia="zh-CN" w:bidi="hi-IN"/>
        </w:rPr>
      </w:pPr>
      <w:r w:rsidRPr="00A25127">
        <w:rPr>
          <w:rFonts w:ascii="Arial" w:eastAsia="NSimSun" w:hAnsi="Arial" w:cs="Arial"/>
          <w:color w:val="000000"/>
          <w:kern w:val="3"/>
          <w:sz w:val="18"/>
          <w:szCs w:val="18"/>
          <w:lang w:eastAsia="zh-CN"/>
        </w:rPr>
        <w:t>4.2.1. As</w:t>
      </w:r>
      <w:r w:rsidR="002A4E80" w:rsidRPr="00A25127">
        <w:rPr>
          <w:rFonts w:ascii="Arial" w:eastAsia="NSimSun" w:hAnsi="Arial" w:cs="Arial"/>
          <w:color w:val="000000"/>
          <w:kern w:val="3"/>
          <w:sz w:val="18"/>
          <w:szCs w:val="18"/>
          <w:lang w:eastAsia="zh-CN"/>
        </w:rPr>
        <w:t xml:space="preserve"> razões de recurso e as contrarrazões poderão ser enviadas exclusivamente por meio eletrônico, observando as regras </w:t>
      </w:r>
      <w:r w:rsidR="002A4E80" w:rsidRPr="00A25127">
        <w:rPr>
          <w:rFonts w:ascii="Arial" w:eastAsia="NSimSun" w:hAnsi="Arial" w:cs="Arial"/>
          <w:kern w:val="3"/>
          <w:sz w:val="18"/>
          <w:szCs w:val="18"/>
          <w:lang w:eastAsia="zh-CN"/>
        </w:rPr>
        <w:t>dispostas no item 1</w:t>
      </w:r>
      <w:r w:rsidR="002A4E80">
        <w:rPr>
          <w:rFonts w:ascii="Arial" w:eastAsia="NSimSun" w:hAnsi="Arial" w:cs="Arial"/>
          <w:kern w:val="3"/>
          <w:sz w:val="18"/>
          <w:szCs w:val="18"/>
          <w:lang w:eastAsia="zh-CN"/>
        </w:rPr>
        <w:t>6</w:t>
      </w:r>
      <w:r w:rsidR="002A4E80" w:rsidRPr="00A25127">
        <w:rPr>
          <w:rFonts w:ascii="Arial" w:eastAsia="NSimSun" w:hAnsi="Arial" w:cs="Arial"/>
          <w:kern w:val="3"/>
          <w:sz w:val="18"/>
          <w:szCs w:val="18"/>
          <w:lang w:eastAsia="zh-CN"/>
        </w:rPr>
        <w:t xml:space="preserve"> das Condições Gerais deste Edital;</w:t>
      </w:r>
    </w:p>
    <w:p w14:paraId="726C4918" w14:textId="77777777" w:rsidR="002A4E80" w:rsidRDefault="002A4E80" w:rsidP="00985A7A">
      <w:pPr>
        <w:shd w:val="clear" w:color="auto" w:fill="FFFFFF"/>
        <w:suppressAutoHyphens/>
        <w:autoSpaceDN w:val="0"/>
        <w:spacing w:line="276" w:lineRule="auto"/>
        <w:ind w:left="55" w:hanging="27"/>
        <w:rPr>
          <w:rFonts w:ascii="Arial" w:eastAsia="MS Mincho" w:hAnsi="Arial" w:cs="Arial"/>
          <w:b/>
          <w:bCs/>
          <w:kern w:val="3"/>
          <w:sz w:val="18"/>
          <w:szCs w:val="18"/>
          <w:lang w:eastAsia="zh-CN" w:bidi="hi-IN"/>
        </w:rPr>
      </w:pPr>
    </w:p>
    <w:p w14:paraId="3F3D1EAC" w14:textId="77777777" w:rsidR="002A4E80" w:rsidRPr="00A25127" w:rsidRDefault="002A4E80" w:rsidP="00985A7A">
      <w:pPr>
        <w:shd w:val="clear" w:color="auto" w:fill="FFFFFF"/>
        <w:suppressAutoHyphens/>
        <w:autoSpaceDN w:val="0"/>
        <w:spacing w:line="276" w:lineRule="auto"/>
        <w:ind w:left="55" w:hanging="27"/>
        <w:rPr>
          <w:rFonts w:ascii="Arial" w:eastAsia="MS Mincho" w:hAnsi="Arial" w:cs="Arial"/>
          <w:b/>
          <w:bCs/>
          <w:kern w:val="3"/>
          <w:sz w:val="18"/>
          <w:szCs w:val="18"/>
          <w:lang w:eastAsia="zh-CN" w:bidi="hi-IN"/>
        </w:rPr>
      </w:pPr>
      <w:r w:rsidRPr="00A25127">
        <w:rPr>
          <w:rFonts w:ascii="Arial" w:eastAsia="MS Mincho" w:hAnsi="Arial" w:cs="Arial"/>
          <w:b/>
          <w:bCs/>
          <w:kern w:val="3"/>
          <w:sz w:val="18"/>
          <w:szCs w:val="18"/>
          <w:lang w:eastAsia="zh-CN" w:bidi="hi-IN"/>
        </w:rPr>
        <w:t>4.3 DISPONIBILIDADE DOS AUTOS:</w:t>
      </w:r>
    </w:p>
    <w:p w14:paraId="26CE7731" w14:textId="56FEDFB1" w:rsidR="002A4E80" w:rsidRDefault="002A4E80" w:rsidP="00985A7A">
      <w:pPr>
        <w:shd w:val="clear" w:color="auto" w:fill="FFFFFF"/>
        <w:suppressAutoHyphens/>
        <w:autoSpaceDN w:val="0"/>
        <w:spacing w:line="276" w:lineRule="auto"/>
        <w:ind w:left="55" w:hanging="27"/>
        <w:rPr>
          <w:rFonts w:ascii="Arial" w:eastAsia="MS Mincho" w:hAnsi="Arial" w:cs="Arial"/>
          <w:kern w:val="3"/>
          <w:sz w:val="18"/>
          <w:szCs w:val="18"/>
          <w:lang w:eastAsia="zh-CN" w:bidi="hi-IN"/>
        </w:rPr>
      </w:pPr>
      <w:r w:rsidRPr="00A25127">
        <w:rPr>
          <w:rFonts w:ascii="Arial" w:eastAsia="MS Mincho" w:hAnsi="Arial" w:cs="Arial"/>
          <w:kern w:val="3"/>
          <w:sz w:val="18"/>
          <w:szCs w:val="18"/>
          <w:lang w:eastAsia="zh-CN" w:bidi="hi-IN"/>
        </w:rPr>
        <w:t xml:space="preserve">4.3.1 No curso da licitação, os autos do processo licitatório estarão à disposição dos interessados no sistema do PORTAL: BOLSA DE LICITAÇÕES DO BRASIL – BLL e </w:t>
      </w:r>
      <w:r w:rsidRPr="00A25127">
        <w:rPr>
          <w:rFonts w:ascii="Arial" w:eastAsia="MS Mincho" w:hAnsi="Arial" w:cs="Arial"/>
          <w:kern w:val="3"/>
          <w:sz w:val="18"/>
          <w:szCs w:val="18"/>
          <w:lang w:eastAsia="zh-CN"/>
        </w:rPr>
        <w:t>no site</w:t>
      </w:r>
      <w:r w:rsidRPr="00A25127">
        <w:rPr>
          <w:rFonts w:ascii="Arial" w:eastAsia="MS Mincho" w:hAnsi="Arial" w:cs="Arial"/>
          <w:color w:val="0070C0"/>
          <w:kern w:val="3"/>
          <w:sz w:val="18"/>
          <w:szCs w:val="18"/>
          <w:lang w:eastAsia="zh-CN"/>
        </w:rPr>
        <w:t xml:space="preserve"> </w:t>
      </w:r>
      <w:hyperlink r:id="rId11" w:history="1">
        <w:r w:rsidRPr="00A25127">
          <w:rPr>
            <w:rStyle w:val="Hyperlink"/>
            <w:rFonts w:ascii="Arial" w:eastAsia="NSimSun" w:hAnsi="Arial" w:cs="Arial"/>
            <w:kern w:val="3"/>
            <w:sz w:val="18"/>
            <w:szCs w:val="18"/>
            <w:lang w:eastAsia="zh-CN" w:bidi="hi-IN"/>
          </w:rPr>
          <w:t>https://bllcompras.com</w:t>
        </w:r>
      </w:hyperlink>
      <w:r w:rsidRPr="00A25127">
        <w:rPr>
          <w:rFonts w:ascii="Arial" w:eastAsia="NSimSun" w:hAnsi="Arial" w:cs="Arial"/>
          <w:kern w:val="3"/>
          <w:sz w:val="18"/>
          <w:szCs w:val="18"/>
          <w:lang w:eastAsia="zh-CN" w:bidi="hi-IN"/>
        </w:rPr>
        <w:t xml:space="preserve"> </w:t>
      </w:r>
      <w:r w:rsidRPr="00A25127">
        <w:rPr>
          <w:rFonts w:ascii="Arial" w:eastAsia="MS Mincho" w:hAnsi="Arial" w:cs="Arial"/>
          <w:kern w:val="3"/>
          <w:sz w:val="18"/>
          <w:szCs w:val="18"/>
          <w:lang w:eastAsia="zh-CN"/>
        </w:rPr>
        <w:t>de</w:t>
      </w:r>
      <w:r w:rsidRPr="00A25127">
        <w:rPr>
          <w:rFonts w:ascii="Arial" w:eastAsia="MS Mincho" w:hAnsi="Arial" w:cs="Arial"/>
          <w:kern w:val="3"/>
          <w:sz w:val="18"/>
          <w:szCs w:val="18"/>
          <w:lang w:eastAsia="zh-CN" w:bidi="hi-IN"/>
        </w:rPr>
        <w:t>vendo os interessados apresentarem requisição de acesso ao processo, via sistema.</w:t>
      </w:r>
    </w:p>
    <w:p w14:paraId="0AD85C06" w14:textId="77777777" w:rsidR="00985A7A" w:rsidRDefault="00985A7A" w:rsidP="00985A7A">
      <w:pPr>
        <w:shd w:val="clear" w:color="auto" w:fill="FFFFFF"/>
        <w:suppressAutoHyphens/>
        <w:autoSpaceDN w:val="0"/>
        <w:spacing w:line="276" w:lineRule="auto"/>
        <w:ind w:left="55" w:hanging="27"/>
        <w:rPr>
          <w:rFonts w:ascii="Arial" w:eastAsia="MS Mincho" w:hAnsi="Arial" w:cs="Arial"/>
          <w:kern w:val="3"/>
          <w:sz w:val="18"/>
          <w:szCs w:val="18"/>
          <w:lang w:eastAsia="zh-CN" w:bidi="hi-IN"/>
        </w:rPr>
      </w:pPr>
    </w:p>
    <w:p w14:paraId="59BF49F2" w14:textId="77777777" w:rsidR="002A4E80" w:rsidRPr="00A25127" w:rsidRDefault="002A4E80" w:rsidP="00985A7A">
      <w:pPr>
        <w:numPr>
          <w:ilvl w:val="0"/>
          <w:numId w:val="18"/>
        </w:numPr>
        <w:shd w:val="clear" w:color="auto" w:fill="D9D9D9"/>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lang w:eastAsia="zh-CN" w:bidi="hi-IN"/>
        </w:rPr>
        <w:t>CONDIÇÕES DA LICITAÇÃO:</w:t>
      </w:r>
    </w:p>
    <w:p w14:paraId="1A84BD21" w14:textId="77777777" w:rsidR="002A4E80" w:rsidRPr="00A25127" w:rsidRDefault="002A4E80" w:rsidP="00985A7A">
      <w:pPr>
        <w:shd w:val="clear" w:color="auto" w:fill="FFFFFF"/>
        <w:suppressAutoHyphens/>
        <w:autoSpaceDN w:val="0"/>
        <w:spacing w:line="276" w:lineRule="auto"/>
        <w:ind w:right="-1"/>
        <w:rPr>
          <w:rFonts w:ascii="Arial" w:eastAsia="ArialMT" w:hAnsi="Arial" w:cs="Arial"/>
          <w:b/>
          <w:bCs/>
          <w:kern w:val="3"/>
          <w:sz w:val="18"/>
          <w:szCs w:val="18"/>
          <w:shd w:val="clear" w:color="auto" w:fill="FFFFFF"/>
          <w:lang w:eastAsia="zh-CN" w:bidi="hi-IN"/>
        </w:rPr>
      </w:pPr>
    </w:p>
    <w:p w14:paraId="71586A42" w14:textId="77777777" w:rsidR="002A4E80" w:rsidRPr="00A25127" w:rsidRDefault="002A4E80" w:rsidP="00985A7A">
      <w:pPr>
        <w:numPr>
          <w:ilvl w:val="1"/>
          <w:numId w:val="20"/>
        </w:numPr>
        <w:shd w:val="clear" w:color="auto" w:fill="FFFFFF"/>
        <w:suppressAutoHyphens/>
        <w:autoSpaceDN w:val="0"/>
        <w:spacing w:line="276" w:lineRule="auto"/>
        <w:ind w:right="-1"/>
        <w:rPr>
          <w:rFonts w:ascii="Arial" w:eastAsia="NSimSun" w:hAnsi="Arial" w:cs="Arial"/>
          <w:kern w:val="3"/>
          <w:sz w:val="18"/>
          <w:szCs w:val="18"/>
          <w:lang w:eastAsia="zh-CN" w:bidi="hi-IN"/>
        </w:rPr>
      </w:pPr>
      <w:r w:rsidRPr="00A25127">
        <w:rPr>
          <w:rFonts w:ascii="Arial" w:eastAsia="ArialMT" w:hAnsi="Arial" w:cs="Arial"/>
          <w:kern w:val="3"/>
          <w:sz w:val="18"/>
          <w:szCs w:val="18"/>
          <w:shd w:val="clear" w:color="auto" w:fill="FFFFFF"/>
          <w:lang w:eastAsia="zh-CN" w:bidi="hi-IN"/>
        </w:rPr>
        <w:t>A licitação e a contratação dela decorrente são reguladas pelas condições específicas e gerais do pregão e pelo disposto nos demais anexos do edital.</w:t>
      </w:r>
    </w:p>
    <w:p w14:paraId="67F16CEC" w14:textId="4C4F888B" w:rsidR="002A4E80" w:rsidRPr="00A25127" w:rsidRDefault="002A4E80" w:rsidP="00985A7A">
      <w:pPr>
        <w:numPr>
          <w:ilvl w:val="1"/>
          <w:numId w:val="20"/>
        </w:numPr>
        <w:shd w:val="clear" w:color="auto" w:fill="FFFFFF"/>
        <w:suppressAutoHyphens/>
        <w:autoSpaceDN w:val="0"/>
        <w:spacing w:before="57" w:line="276" w:lineRule="auto"/>
        <w:ind w:right="-1"/>
        <w:rPr>
          <w:rFonts w:ascii="Arial" w:eastAsia="NSimSun" w:hAnsi="Arial" w:cs="Arial"/>
          <w:kern w:val="3"/>
          <w:sz w:val="18"/>
          <w:szCs w:val="18"/>
          <w:lang w:eastAsia="zh-CN" w:bidi="hi-IN"/>
        </w:rPr>
      </w:pPr>
      <w:r w:rsidRPr="00A25127">
        <w:rPr>
          <w:rFonts w:ascii="Arial" w:eastAsia="ArialMT" w:hAnsi="Arial" w:cs="Arial"/>
          <w:kern w:val="3"/>
          <w:sz w:val="18"/>
          <w:szCs w:val="18"/>
          <w:shd w:val="clear" w:color="auto" w:fill="FFFFFF"/>
          <w:lang w:eastAsia="zh-CN" w:bidi="hi-IN"/>
        </w:rPr>
        <w:t xml:space="preserve">A licitação será regida pela Lei Federal n.º 14.133, de 2021, </w:t>
      </w:r>
      <w:r w:rsidR="00A845F6" w:rsidRPr="00A845F6">
        <w:rPr>
          <w:rFonts w:ascii="Arial" w:eastAsia="ArialMT" w:hAnsi="Arial" w:cs="Arial"/>
          <w:kern w:val="3"/>
          <w:sz w:val="18"/>
          <w:szCs w:val="18"/>
          <w:shd w:val="clear" w:color="auto" w:fill="FFFFFF"/>
          <w:lang w:eastAsia="zh-CN" w:bidi="hi-IN"/>
        </w:rPr>
        <w:t>pelo Decreto Municipal respectivo</w:t>
      </w:r>
      <w:r w:rsidRPr="00A25127">
        <w:rPr>
          <w:rFonts w:ascii="Arial" w:eastAsia="ArialMT" w:hAnsi="Arial" w:cs="Arial"/>
          <w:kern w:val="3"/>
          <w:sz w:val="18"/>
          <w:szCs w:val="18"/>
          <w:shd w:val="clear" w:color="auto" w:fill="FFFFFF"/>
          <w:lang w:eastAsia="zh-CN" w:bidi="hi-IN"/>
        </w:rPr>
        <w:t>, pela Lei Complementar Federal n.º 123, de 2006, bem como as suas devidas alterações.</w:t>
      </w:r>
    </w:p>
    <w:p w14:paraId="33EC78D2" w14:textId="77777777" w:rsidR="002A4E80" w:rsidRPr="00A25127" w:rsidRDefault="002A4E80" w:rsidP="00985A7A">
      <w:pPr>
        <w:shd w:val="clear" w:color="auto" w:fill="FFFFFF"/>
        <w:suppressAutoHyphens/>
        <w:autoSpaceDN w:val="0"/>
        <w:spacing w:line="276" w:lineRule="auto"/>
        <w:ind w:right="-1"/>
        <w:jc w:val="center"/>
        <w:rPr>
          <w:rFonts w:ascii="Arial" w:eastAsia="NSimSun" w:hAnsi="Arial" w:cs="Arial"/>
          <w:b/>
          <w:kern w:val="3"/>
          <w:sz w:val="18"/>
          <w:szCs w:val="18"/>
          <w:u w:val="single"/>
          <w:shd w:val="clear" w:color="auto" w:fill="FFFFFF"/>
          <w:lang w:eastAsia="zh-CN" w:bidi="hi-IN"/>
        </w:rPr>
      </w:pPr>
    </w:p>
    <w:p w14:paraId="11E3D706" w14:textId="77777777" w:rsidR="002A4E80" w:rsidRPr="00A25127" w:rsidRDefault="002A4E80" w:rsidP="00985A7A">
      <w:pPr>
        <w:numPr>
          <w:ilvl w:val="0"/>
          <w:numId w:val="18"/>
        </w:numPr>
        <w:shd w:val="clear" w:color="auto" w:fill="D9D9D9"/>
        <w:suppressAutoHyphens/>
        <w:autoSpaceDN w:val="0"/>
        <w:spacing w:line="276" w:lineRule="auto"/>
        <w:ind w:right="-1"/>
        <w:jc w:val="left"/>
        <w:rPr>
          <w:rFonts w:ascii="Arial" w:eastAsia="NSimSun" w:hAnsi="Arial" w:cs="Arial"/>
          <w:b/>
          <w:kern w:val="3"/>
          <w:sz w:val="18"/>
          <w:szCs w:val="18"/>
          <w:shd w:val="clear" w:color="auto" w:fill="FFFFFF"/>
          <w:lang w:eastAsia="zh-CN" w:bidi="hi-IN"/>
        </w:rPr>
      </w:pPr>
      <w:r w:rsidRPr="00A25127">
        <w:rPr>
          <w:rFonts w:ascii="Arial" w:eastAsia="NSimSun" w:hAnsi="Arial" w:cs="Arial"/>
          <w:b/>
          <w:kern w:val="3"/>
          <w:sz w:val="18"/>
          <w:szCs w:val="18"/>
          <w:lang w:eastAsia="zh-CN" w:bidi="hi-IN"/>
        </w:rPr>
        <w:t>CONDIÇÕES ESPECÍFICAS DO PREGÃO</w:t>
      </w:r>
    </w:p>
    <w:p w14:paraId="6CBCC6A3" w14:textId="77777777" w:rsidR="002A4E80" w:rsidRPr="00A25127" w:rsidRDefault="002A4E80" w:rsidP="00985A7A">
      <w:pPr>
        <w:shd w:val="clear" w:color="auto" w:fill="FFFFFF"/>
        <w:suppressAutoHyphens/>
        <w:autoSpaceDN w:val="0"/>
        <w:spacing w:line="276" w:lineRule="auto"/>
        <w:ind w:right="-1"/>
        <w:rPr>
          <w:rFonts w:ascii="Arial" w:eastAsia="NSimSun" w:hAnsi="Arial" w:cs="Arial"/>
          <w:kern w:val="3"/>
          <w:sz w:val="18"/>
          <w:szCs w:val="18"/>
          <w:shd w:val="clear" w:color="auto" w:fill="FFFFFF"/>
          <w:lang w:eastAsia="zh-CN" w:bidi="hi-IN"/>
        </w:rPr>
      </w:pPr>
    </w:p>
    <w:p w14:paraId="211D43AB" w14:textId="77777777" w:rsidR="002A4E80" w:rsidRPr="00A25127" w:rsidRDefault="002A4E80" w:rsidP="00985A7A">
      <w:pPr>
        <w:shd w:val="clear" w:color="auto" w:fill="FFFFFF"/>
        <w:tabs>
          <w:tab w:val="left" w:pos="426"/>
        </w:tabs>
        <w:suppressAutoHyphens/>
        <w:autoSpaceDN w:val="0"/>
        <w:spacing w:line="276" w:lineRule="auto"/>
        <w:ind w:right="-1"/>
        <w:rPr>
          <w:rFonts w:ascii="Arial" w:eastAsia="ArialMT" w:hAnsi="Arial" w:cs="Arial"/>
          <w:kern w:val="3"/>
          <w:sz w:val="18"/>
          <w:szCs w:val="18"/>
          <w:lang w:eastAsia="zh-CN" w:bidi="hi-IN"/>
        </w:rPr>
      </w:pPr>
      <w:r w:rsidRPr="00A25127">
        <w:rPr>
          <w:rFonts w:ascii="Arial" w:eastAsia="ArialMT" w:hAnsi="Arial" w:cs="Arial"/>
          <w:b/>
          <w:bCs/>
          <w:kern w:val="3"/>
          <w:sz w:val="18"/>
          <w:szCs w:val="18"/>
          <w:shd w:val="clear" w:color="auto" w:fill="FFFFFF"/>
          <w:lang w:eastAsia="zh-CN" w:bidi="hi-IN"/>
        </w:rPr>
        <w:t>6.1</w:t>
      </w:r>
      <w:r w:rsidRPr="00A25127">
        <w:rPr>
          <w:rFonts w:ascii="Arial" w:eastAsia="ArialMT" w:hAnsi="Arial" w:cs="Arial"/>
          <w:b/>
          <w:bCs/>
          <w:kern w:val="3"/>
          <w:sz w:val="18"/>
          <w:szCs w:val="18"/>
          <w:shd w:val="clear" w:color="auto" w:fill="FFFFFF"/>
          <w:lang w:eastAsia="zh-CN" w:bidi="hi-IN"/>
        </w:rPr>
        <w:tab/>
        <w:t xml:space="preserve">CRITÉRIO DE ACEITABILIDADE DE PREÇOS: PREÇO MÁXIMO - </w:t>
      </w:r>
      <w:r w:rsidRPr="00A25127">
        <w:rPr>
          <w:rFonts w:ascii="Arial" w:eastAsia="ArialMT" w:hAnsi="Arial" w:cs="Arial"/>
          <w:kern w:val="3"/>
          <w:sz w:val="18"/>
          <w:szCs w:val="18"/>
          <w:lang w:eastAsia="zh-CN" w:bidi="hi-IN"/>
        </w:rPr>
        <w:t>Encerrada a fase de lances, após a negociação, serão desclassificadas as propostas que permanecerem acima dos valores unitários máximos e totais máximos fixados neste Edital.</w:t>
      </w:r>
    </w:p>
    <w:p w14:paraId="7AB9B2B0" w14:textId="77777777" w:rsidR="002A4E80" w:rsidRPr="00A25127" w:rsidRDefault="002A4E80" w:rsidP="00985A7A">
      <w:pPr>
        <w:shd w:val="clear" w:color="auto" w:fill="FFFFFF"/>
        <w:suppressAutoHyphens/>
        <w:autoSpaceDN w:val="0"/>
        <w:spacing w:line="276" w:lineRule="auto"/>
        <w:ind w:right="-1"/>
        <w:rPr>
          <w:rFonts w:ascii="Arial" w:eastAsia="NSimSun" w:hAnsi="Arial" w:cs="Arial"/>
          <w:kern w:val="3"/>
          <w:sz w:val="18"/>
          <w:szCs w:val="18"/>
          <w:shd w:val="clear" w:color="auto" w:fill="FFFFFF"/>
          <w:lang w:eastAsia="zh-CN" w:bidi="hi-IN"/>
        </w:rPr>
      </w:pPr>
    </w:p>
    <w:p w14:paraId="4108F349" w14:textId="77777777" w:rsidR="002A4E80" w:rsidRPr="00A25127" w:rsidRDefault="002A4E80" w:rsidP="00985A7A">
      <w:pPr>
        <w:numPr>
          <w:ilvl w:val="0"/>
          <w:numId w:val="18"/>
        </w:numPr>
        <w:shd w:val="clear" w:color="auto" w:fill="D9D9D9"/>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shd w:val="clear" w:color="auto" w:fill="D9D9D9"/>
          <w:lang w:eastAsia="zh-CN" w:bidi="hi-IN"/>
        </w:rPr>
        <w:t>CRITÉRIO DE JULGAMENTO DAS PROPOSTAS:</w:t>
      </w:r>
    </w:p>
    <w:p w14:paraId="0F6A2059" w14:textId="77777777" w:rsidR="002A4E80" w:rsidRPr="00A25127" w:rsidRDefault="002A4E80" w:rsidP="00985A7A">
      <w:pPr>
        <w:suppressAutoHyphens/>
        <w:autoSpaceDN w:val="0"/>
        <w:spacing w:line="276" w:lineRule="auto"/>
        <w:ind w:right="-1"/>
        <w:rPr>
          <w:rFonts w:ascii="Arial" w:eastAsia="NSimSun" w:hAnsi="Arial" w:cs="Arial"/>
          <w:kern w:val="3"/>
          <w:sz w:val="18"/>
          <w:szCs w:val="18"/>
          <w:shd w:val="clear" w:color="auto" w:fill="FFFFFF"/>
          <w:lang w:eastAsia="zh-CN" w:bidi="hi-IN"/>
        </w:rPr>
      </w:pPr>
    </w:p>
    <w:p w14:paraId="7567AE3A" w14:textId="77777777" w:rsidR="002A4E80" w:rsidRPr="00A25127" w:rsidRDefault="002A4E80" w:rsidP="00985A7A">
      <w:pPr>
        <w:numPr>
          <w:ilvl w:val="1"/>
          <w:numId w:val="19"/>
        </w:numPr>
        <w:suppressAutoHyphens/>
        <w:autoSpaceDN w:val="0"/>
        <w:spacing w:line="276" w:lineRule="auto"/>
        <w:textAlignment w:val="baseline"/>
        <w:rPr>
          <w:rFonts w:ascii="Arial" w:eastAsia="Verdana" w:hAnsi="Arial" w:cs="Arial"/>
          <w:b/>
          <w:kern w:val="3"/>
          <w:sz w:val="18"/>
          <w:szCs w:val="18"/>
          <w:lang w:eastAsia="zh-CN" w:bidi="hi-IN"/>
        </w:rPr>
      </w:pPr>
      <w:bookmarkStart w:id="2" w:name="_Hlk135070068"/>
      <w:r w:rsidRPr="00A25127">
        <w:rPr>
          <w:rFonts w:ascii="Arial" w:eastAsia="ArialMT" w:hAnsi="Arial" w:cs="Arial"/>
          <w:kern w:val="3"/>
          <w:sz w:val="18"/>
          <w:szCs w:val="18"/>
          <w:lang w:eastAsia="zh-CN" w:bidi="hi-IN"/>
        </w:rPr>
        <w:t xml:space="preserve">Na fase de disputa, o critério de aceitabilidade de preços no sistema de compras eletrônicas é </w:t>
      </w:r>
      <w:r w:rsidRPr="00A25127">
        <w:rPr>
          <w:rFonts w:ascii="Arial" w:eastAsia="ArialMT" w:hAnsi="Arial" w:cs="Arial"/>
          <w:color w:val="000000"/>
          <w:kern w:val="3"/>
          <w:sz w:val="18"/>
          <w:szCs w:val="18"/>
          <w:lang w:eastAsia="zh-CN" w:bidi="hi-IN"/>
        </w:rPr>
        <w:t xml:space="preserve">o valor máximo global do </w:t>
      </w:r>
      <w:r w:rsidRPr="00A25127">
        <w:rPr>
          <w:rFonts w:ascii="Arial" w:eastAsia="ArialMT" w:hAnsi="Arial" w:cs="Arial"/>
          <w:b/>
          <w:bCs/>
          <w:kern w:val="3"/>
          <w:sz w:val="18"/>
          <w:szCs w:val="18"/>
          <w:lang w:eastAsia="zh-CN" w:bidi="hi-IN"/>
        </w:rPr>
        <w:t>item</w:t>
      </w:r>
      <w:r w:rsidRPr="00A25127">
        <w:rPr>
          <w:rFonts w:ascii="Arial" w:eastAsia="ArialMT" w:hAnsi="Arial" w:cs="Arial"/>
          <w:color w:val="000000"/>
          <w:kern w:val="3"/>
          <w:sz w:val="18"/>
          <w:szCs w:val="18"/>
          <w:lang w:eastAsia="zh-CN" w:bidi="hi-IN"/>
        </w:rPr>
        <w:t xml:space="preserve">, </w:t>
      </w:r>
      <w:r w:rsidRPr="00A25127">
        <w:rPr>
          <w:rFonts w:ascii="Arial" w:eastAsia="Verdana" w:hAnsi="Arial" w:cs="Arial"/>
          <w:color w:val="000000"/>
          <w:kern w:val="3"/>
          <w:sz w:val="18"/>
          <w:szCs w:val="18"/>
          <w:lang w:eastAsia="zh-CN" w:bidi="hi-IN"/>
        </w:rPr>
        <w:t>fixado no Termo de Referência (Anexo I deste Edital).</w:t>
      </w:r>
    </w:p>
    <w:p w14:paraId="2593D43E" w14:textId="77777777" w:rsidR="002A4E80" w:rsidRPr="00A25127" w:rsidRDefault="002A4E80" w:rsidP="00985A7A">
      <w:pPr>
        <w:numPr>
          <w:ilvl w:val="1"/>
          <w:numId w:val="19"/>
        </w:numPr>
        <w:suppressAutoHyphens/>
        <w:autoSpaceDN w:val="0"/>
        <w:spacing w:line="276" w:lineRule="auto"/>
        <w:textAlignment w:val="baseline"/>
        <w:rPr>
          <w:rFonts w:ascii="Arial" w:eastAsia="Verdana" w:hAnsi="Arial" w:cs="Arial"/>
          <w:b/>
          <w:kern w:val="3"/>
          <w:sz w:val="18"/>
          <w:szCs w:val="18"/>
          <w:lang w:eastAsia="zh-CN" w:bidi="hi-IN"/>
        </w:rPr>
      </w:pPr>
      <w:r w:rsidRPr="00A25127">
        <w:rPr>
          <w:rFonts w:ascii="Arial" w:eastAsia="ArialMT" w:hAnsi="Arial" w:cs="Arial"/>
          <w:kern w:val="3"/>
          <w:sz w:val="18"/>
          <w:szCs w:val="18"/>
          <w:lang w:eastAsia="zh-CN" w:bidi="hi-IN"/>
        </w:rPr>
        <w:t>Os valores que permanecerem acima do(s) valor(es) unitário(s) máximo(s) e total(</w:t>
      </w:r>
      <w:proofErr w:type="spellStart"/>
      <w:r w:rsidRPr="00A25127">
        <w:rPr>
          <w:rFonts w:ascii="Arial" w:eastAsia="ArialMT" w:hAnsi="Arial" w:cs="Arial"/>
          <w:kern w:val="3"/>
          <w:sz w:val="18"/>
          <w:szCs w:val="18"/>
          <w:lang w:eastAsia="zh-CN" w:bidi="hi-IN"/>
        </w:rPr>
        <w:t>is</w:t>
      </w:r>
      <w:proofErr w:type="spellEnd"/>
      <w:r w:rsidRPr="00A25127">
        <w:rPr>
          <w:rFonts w:ascii="Arial" w:eastAsia="ArialMT" w:hAnsi="Arial" w:cs="Arial"/>
          <w:kern w:val="3"/>
          <w:sz w:val="18"/>
          <w:szCs w:val="18"/>
          <w:lang w:eastAsia="zh-CN" w:bidi="hi-IN"/>
        </w:rPr>
        <w:t>) máximo(s) fixado(s) no Termo de Referência (Anexo I deste Edital) serão desclassificados”.</w:t>
      </w:r>
    </w:p>
    <w:p w14:paraId="33421B07" w14:textId="77777777" w:rsidR="002A4E80" w:rsidRPr="00A25127" w:rsidRDefault="002A4E80" w:rsidP="00985A7A">
      <w:pPr>
        <w:numPr>
          <w:ilvl w:val="1"/>
          <w:numId w:val="19"/>
        </w:numPr>
        <w:suppressAutoHyphens/>
        <w:autoSpaceDN w:val="0"/>
        <w:spacing w:line="276" w:lineRule="auto"/>
        <w:textAlignment w:val="baseline"/>
        <w:rPr>
          <w:rFonts w:ascii="Arial" w:eastAsia="Verdana" w:hAnsi="Arial" w:cs="Arial"/>
          <w:b/>
          <w:kern w:val="3"/>
          <w:sz w:val="18"/>
          <w:szCs w:val="18"/>
          <w:lang w:eastAsia="zh-CN" w:bidi="hi-IN"/>
        </w:rPr>
      </w:pPr>
      <w:r w:rsidRPr="00A25127">
        <w:rPr>
          <w:rFonts w:ascii="Arial" w:eastAsia="ArialMT" w:hAnsi="Arial" w:cs="Arial"/>
          <w:kern w:val="3"/>
          <w:sz w:val="18"/>
          <w:szCs w:val="18"/>
          <w:lang w:eastAsia="zh-CN" w:bidi="hi-IN"/>
        </w:rPr>
        <w:t xml:space="preserve">O julgamento das propostas será realizado de acordo com critério de </w:t>
      </w:r>
      <w:r w:rsidRPr="00A25127">
        <w:rPr>
          <w:rFonts w:ascii="Arial" w:eastAsia="ArialMT" w:hAnsi="Arial" w:cs="Arial"/>
          <w:b/>
          <w:bCs/>
          <w:kern w:val="3"/>
          <w:sz w:val="18"/>
          <w:szCs w:val="18"/>
          <w:lang w:eastAsia="zh-CN" w:bidi="hi-IN"/>
        </w:rPr>
        <w:t>MENOR PREÇO POR LOTE</w:t>
      </w:r>
      <w:r w:rsidRPr="00A25127">
        <w:rPr>
          <w:rFonts w:ascii="Arial" w:eastAsia="ArialMT" w:hAnsi="Arial" w:cs="Arial"/>
          <w:kern w:val="3"/>
          <w:sz w:val="18"/>
          <w:szCs w:val="18"/>
          <w:lang w:eastAsia="zh-CN" w:bidi="hi-IN"/>
        </w:rPr>
        <w:t xml:space="preserve">. </w:t>
      </w:r>
    </w:p>
    <w:p w14:paraId="0A13A07B" w14:textId="77777777" w:rsidR="002A4E80" w:rsidRPr="00A25127" w:rsidRDefault="002A4E80" w:rsidP="00985A7A">
      <w:pPr>
        <w:numPr>
          <w:ilvl w:val="1"/>
          <w:numId w:val="19"/>
        </w:numPr>
        <w:suppressAutoHyphens/>
        <w:autoSpaceDN w:val="0"/>
        <w:spacing w:line="276" w:lineRule="auto"/>
        <w:textAlignment w:val="baseline"/>
        <w:rPr>
          <w:rFonts w:ascii="Arial" w:eastAsia="ArialMT" w:hAnsi="Arial" w:cs="Arial"/>
          <w:kern w:val="3"/>
          <w:sz w:val="18"/>
          <w:szCs w:val="18"/>
          <w:lang w:eastAsia="zh-CN" w:bidi="hi-IN"/>
        </w:rPr>
      </w:pPr>
      <w:r w:rsidRPr="00A25127">
        <w:rPr>
          <w:rFonts w:ascii="Arial" w:eastAsia="ArialMT" w:hAnsi="Arial" w:cs="Arial"/>
          <w:kern w:val="3"/>
          <w:sz w:val="18"/>
          <w:szCs w:val="18"/>
          <w:lang w:eastAsia="zh-CN" w:bidi="hi-IN"/>
        </w:rPr>
        <w:t>Encerrada a fase de lances, após a negociação, as propostas que permanecerem acima do(s) valor(es) unitário(s) máximo(s) e total(</w:t>
      </w:r>
      <w:proofErr w:type="spellStart"/>
      <w:r w:rsidRPr="00A25127">
        <w:rPr>
          <w:rFonts w:ascii="Arial" w:eastAsia="ArialMT" w:hAnsi="Arial" w:cs="Arial"/>
          <w:kern w:val="3"/>
          <w:sz w:val="18"/>
          <w:szCs w:val="18"/>
          <w:lang w:eastAsia="zh-CN" w:bidi="hi-IN"/>
        </w:rPr>
        <w:t>is</w:t>
      </w:r>
      <w:proofErr w:type="spellEnd"/>
      <w:r w:rsidRPr="00A25127">
        <w:rPr>
          <w:rFonts w:ascii="Arial" w:eastAsia="ArialMT" w:hAnsi="Arial" w:cs="Arial"/>
          <w:kern w:val="3"/>
          <w:sz w:val="18"/>
          <w:szCs w:val="18"/>
          <w:lang w:eastAsia="zh-CN" w:bidi="hi-IN"/>
        </w:rPr>
        <w:t xml:space="preserve">) máximo(s) fixado(s) no Termo de Referência (Anexo I deste Edital) serão desclassificadas.” </w:t>
      </w:r>
    </w:p>
    <w:bookmarkEnd w:id="2"/>
    <w:p w14:paraId="2E00465B" w14:textId="77777777" w:rsidR="002A4E80" w:rsidRPr="00A25127" w:rsidRDefault="002A4E80" w:rsidP="00985A7A">
      <w:pPr>
        <w:suppressAutoHyphens/>
        <w:autoSpaceDN w:val="0"/>
        <w:spacing w:line="276" w:lineRule="auto"/>
        <w:ind w:right="-1"/>
        <w:rPr>
          <w:rFonts w:ascii="Arial" w:eastAsia="NSimSun" w:hAnsi="Arial" w:cs="Arial"/>
          <w:kern w:val="3"/>
          <w:sz w:val="18"/>
          <w:szCs w:val="18"/>
          <w:lang w:eastAsia="zh-CN" w:bidi="hi-IN"/>
        </w:rPr>
      </w:pPr>
    </w:p>
    <w:p w14:paraId="5B97E953" w14:textId="77777777" w:rsidR="002A4E80" w:rsidRPr="00A25127" w:rsidRDefault="002A4E80" w:rsidP="00985A7A">
      <w:pPr>
        <w:numPr>
          <w:ilvl w:val="1"/>
          <w:numId w:val="19"/>
        </w:numPr>
        <w:shd w:val="clear" w:color="auto" w:fill="FFFFFF"/>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shd w:val="clear" w:color="auto" w:fill="FFFFFF"/>
          <w:lang w:eastAsia="zh-CN" w:bidi="hi-IN"/>
        </w:rPr>
        <w:t>PRAZO MÍNIMO DE VALIDADE DAS PROPOSTAS:</w:t>
      </w:r>
    </w:p>
    <w:p w14:paraId="6DDEEDF1" w14:textId="77777777" w:rsidR="002A4E80" w:rsidRPr="00A25127" w:rsidRDefault="002A4E80" w:rsidP="00985A7A">
      <w:pPr>
        <w:numPr>
          <w:ilvl w:val="2"/>
          <w:numId w:val="19"/>
        </w:numPr>
        <w:shd w:val="clear" w:color="auto" w:fill="FFFFFF"/>
        <w:suppressAutoHyphens/>
        <w:autoSpaceDN w:val="0"/>
        <w:spacing w:line="276" w:lineRule="auto"/>
        <w:ind w:right="-1"/>
        <w:rPr>
          <w:rFonts w:ascii="Arial" w:eastAsia="NSimSun" w:hAnsi="Arial" w:cs="Arial"/>
          <w:kern w:val="3"/>
          <w:sz w:val="18"/>
          <w:szCs w:val="18"/>
          <w:lang w:eastAsia="zh-CN" w:bidi="hi-IN"/>
        </w:rPr>
      </w:pPr>
      <w:r w:rsidRPr="00A25127">
        <w:rPr>
          <w:rFonts w:ascii="Arial" w:eastAsia="ArialMT" w:hAnsi="Arial" w:cs="Arial"/>
          <w:kern w:val="3"/>
          <w:sz w:val="18"/>
          <w:szCs w:val="18"/>
          <w:shd w:val="clear" w:color="auto" w:fill="FFFFFF"/>
          <w:lang w:eastAsia="zh-CN" w:bidi="hi-IN"/>
        </w:rPr>
        <w:t xml:space="preserve">O prazo de validade das propostas, que </w:t>
      </w:r>
      <w:r w:rsidRPr="00A25127">
        <w:rPr>
          <w:rFonts w:ascii="Arial" w:eastAsia="ArialMT" w:hAnsi="Arial" w:cs="Arial"/>
          <w:kern w:val="3"/>
          <w:sz w:val="18"/>
          <w:szCs w:val="18"/>
          <w:lang w:eastAsia="zh-CN" w:bidi="hi-IN"/>
        </w:rPr>
        <w:t>deverá constar no Descritivo das Propostas de Preços (Anexo III), não poderá ser inferior ao fixado neste edital.</w:t>
      </w:r>
    </w:p>
    <w:p w14:paraId="1C5B19C2" w14:textId="77777777" w:rsidR="002A4E80" w:rsidRPr="00A25127" w:rsidRDefault="002A4E80" w:rsidP="00985A7A">
      <w:pPr>
        <w:shd w:val="clear" w:color="auto" w:fill="FFFFFF"/>
        <w:suppressAutoHyphens/>
        <w:autoSpaceDN w:val="0"/>
        <w:spacing w:line="276" w:lineRule="auto"/>
        <w:ind w:right="-1"/>
        <w:rPr>
          <w:rFonts w:ascii="Arial" w:eastAsia="NSimSun" w:hAnsi="Arial" w:cs="Arial"/>
          <w:b/>
          <w:color w:val="0000FF"/>
          <w:kern w:val="3"/>
          <w:sz w:val="18"/>
          <w:szCs w:val="18"/>
          <w:shd w:val="clear" w:color="auto" w:fill="FFFFFF"/>
          <w:lang w:eastAsia="zh-CN" w:bidi="hi-IN"/>
        </w:rPr>
      </w:pPr>
    </w:p>
    <w:p w14:paraId="6DF7EDD5" w14:textId="77777777" w:rsidR="002A4E80" w:rsidRPr="00A25127" w:rsidRDefault="002A4E80" w:rsidP="00985A7A">
      <w:pPr>
        <w:numPr>
          <w:ilvl w:val="1"/>
          <w:numId w:val="19"/>
        </w:numPr>
        <w:shd w:val="clear" w:color="auto" w:fill="FFFFFF"/>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shd w:val="clear" w:color="auto" w:fill="FFFFFF"/>
          <w:lang w:eastAsia="zh-CN" w:bidi="hi-IN"/>
        </w:rPr>
        <w:t>PROPOSTA PARCIAL:</w:t>
      </w:r>
    </w:p>
    <w:p w14:paraId="5B6BF3B9" w14:textId="77777777" w:rsidR="002A4E80" w:rsidRPr="00A25127" w:rsidRDefault="002A4E80" w:rsidP="00985A7A">
      <w:pPr>
        <w:numPr>
          <w:ilvl w:val="2"/>
          <w:numId w:val="19"/>
        </w:numPr>
        <w:shd w:val="clear" w:color="auto" w:fill="FFFFFF"/>
        <w:suppressAutoHyphens/>
        <w:autoSpaceDN w:val="0"/>
        <w:spacing w:after="200" w:line="276" w:lineRule="auto"/>
        <w:jc w:val="left"/>
        <w:rPr>
          <w:rFonts w:ascii="Arial" w:eastAsia="NSimSun" w:hAnsi="Arial" w:cs="Arial"/>
          <w:b/>
          <w:color w:val="0000FF"/>
          <w:kern w:val="3"/>
          <w:sz w:val="18"/>
          <w:szCs w:val="18"/>
          <w:shd w:val="clear" w:color="auto" w:fill="FFFFFF"/>
          <w:lang w:eastAsia="zh-CN" w:bidi="hi-IN"/>
        </w:rPr>
      </w:pPr>
      <w:r w:rsidRPr="00A25127">
        <w:rPr>
          <w:rFonts w:ascii="Arial" w:eastAsia="NSimSun" w:hAnsi="Arial" w:cs="Arial"/>
          <w:kern w:val="3"/>
          <w:sz w:val="18"/>
          <w:szCs w:val="18"/>
          <w:lang w:eastAsia="zh-CN" w:bidi="hi-IN"/>
        </w:rPr>
        <w:t>Não será permitido ao licitante oferecer proposta parcial.</w:t>
      </w:r>
    </w:p>
    <w:p w14:paraId="5771D70C" w14:textId="77777777" w:rsidR="002A4E80" w:rsidRPr="00A25127" w:rsidRDefault="002A4E80" w:rsidP="00985A7A">
      <w:pPr>
        <w:numPr>
          <w:ilvl w:val="1"/>
          <w:numId w:val="19"/>
        </w:numPr>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lang w:eastAsia="zh-CN" w:bidi="hi-IN"/>
        </w:rPr>
        <w:t>RESERVA DE LOTES PARA ME E EPP:</w:t>
      </w:r>
    </w:p>
    <w:p w14:paraId="4553D534" w14:textId="77777777" w:rsidR="002A4E80" w:rsidRPr="00A25127" w:rsidRDefault="002A4E80" w:rsidP="00985A7A">
      <w:pPr>
        <w:suppressAutoHyphens/>
        <w:autoSpaceDN w:val="0"/>
        <w:spacing w:line="276" w:lineRule="auto"/>
        <w:ind w:right="-1"/>
        <w:rPr>
          <w:rFonts w:ascii="Arial" w:eastAsia="ArialMT" w:hAnsi="Arial" w:cs="Arial"/>
          <w:kern w:val="3"/>
          <w:sz w:val="18"/>
          <w:szCs w:val="18"/>
          <w:shd w:val="clear" w:color="auto" w:fill="FFFFFF"/>
          <w:lang w:eastAsia="zh-CN" w:bidi="hi-IN"/>
        </w:rPr>
      </w:pPr>
    </w:p>
    <w:p w14:paraId="3C2710AB" w14:textId="77777777" w:rsidR="002A4E80" w:rsidRPr="00A25127" w:rsidRDefault="002A4E80" w:rsidP="00985A7A">
      <w:pPr>
        <w:numPr>
          <w:ilvl w:val="2"/>
          <w:numId w:val="19"/>
        </w:numPr>
        <w:suppressAutoHyphens/>
        <w:autoSpaceDN w:val="0"/>
        <w:spacing w:line="276" w:lineRule="auto"/>
        <w:ind w:right="-1"/>
        <w:rPr>
          <w:rFonts w:ascii="Arial" w:eastAsia="ArialMT" w:hAnsi="Arial" w:cs="Arial"/>
          <w:kern w:val="3"/>
          <w:sz w:val="18"/>
          <w:szCs w:val="18"/>
          <w:shd w:val="clear" w:color="auto" w:fill="FFFF00"/>
          <w:lang w:eastAsia="zh-CN" w:bidi="hi-IN"/>
        </w:rPr>
      </w:pPr>
      <w:r w:rsidRPr="00A25127">
        <w:rPr>
          <w:rFonts w:ascii="Arial" w:eastAsia="ArialMT" w:hAnsi="Arial" w:cs="Arial"/>
          <w:kern w:val="3"/>
          <w:sz w:val="18"/>
          <w:szCs w:val="18"/>
          <w:shd w:val="clear" w:color="auto" w:fill="FFFFFF"/>
          <w:lang w:eastAsia="zh-CN" w:bidi="hi-IN"/>
        </w:rPr>
        <w:t>Somente poderão participar da disputa do(s) lote(s) EXCLUSIVOS as empresas que se enquadrem na condição de microempresa, empresa de pequeno porte ou microempreendedor individual, conforme o disposto no art. 48, incisos I e III, da Lei Complementar Federal n.º 123, de 2006.</w:t>
      </w:r>
    </w:p>
    <w:p w14:paraId="41B755B9" w14:textId="77777777" w:rsidR="002A4E80" w:rsidRPr="00A25127" w:rsidRDefault="002A4E80" w:rsidP="00985A7A">
      <w:pPr>
        <w:numPr>
          <w:ilvl w:val="2"/>
          <w:numId w:val="19"/>
        </w:numPr>
        <w:suppressAutoHyphens/>
        <w:autoSpaceDN w:val="0"/>
        <w:spacing w:line="276" w:lineRule="auto"/>
        <w:ind w:right="-1"/>
        <w:rPr>
          <w:rFonts w:ascii="Arial" w:eastAsia="ArialMT" w:hAnsi="Arial" w:cs="Arial"/>
          <w:kern w:val="3"/>
          <w:sz w:val="18"/>
          <w:szCs w:val="18"/>
          <w:shd w:val="clear" w:color="auto" w:fill="FFFFFF"/>
          <w:lang w:eastAsia="zh-CN" w:bidi="hi-IN"/>
        </w:rPr>
      </w:pPr>
      <w:r w:rsidRPr="00A25127">
        <w:rPr>
          <w:rFonts w:ascii="Arial" w:eastAsia="ArialMT" w:hAnsi="Arial" w:cs="Arial"/>
          <w:kern w:val="3"/>
          <w:sz w:val="18"/>
          <w:szCs w:val="18"/>
          <w:shd w:val="clear" w:color="auto" w:fill="FFFFFF"/>
          <w:lang w:eastAsia="zh-CN" w:bidi="hi-IN"/>
        </w:rPr>
        <w:t>As empresas que não estejam enquadradas na condição de microempresas, empresas de pequeno porte ou microempreendedor individual, poderão participar dos demais lotes classificados como de ampla concorrência.</w:t>
      </w:r>
    </w:p>
    <w:p w14:paraId="31607FBC" w14:textId="77777777" w:rsidR="002A4E80" w:rsidRPr="00A25127" w:rsidRDefault="002A4E80" w:rsidP="00985A7A">
      <w:pPr>
        <w:numPr>
          <w:ilvl w:val="2"/>
          <w:numId w:val="19"/>
        </w:numPr>
        <w:suppressAutoHyphens/>
        <w:autoSpaceDN w:val="0"/>
        <w:spacing w:line="276" w:lineRule="auto"/>
        <w:ind w:right="-55"/>
        <w:rPr>
          <w:rFonts w:ascii="Arial" w:eastAsia="NSimSun" w:hAnsi="Arial" w:cs="Arial"/>
          <w:kern w:val="3"/>
          <w:sz w:val="18"/>
          <w:szCs w:val="18"/>
          <w:lang w:eastAsia="zh-CN" w:bidi="hi-IN"/>
        </w:rPr>
      </w:pPr>
      <w:r w:rsidRPr="00A25127">
        <w:rPr>
          <w:rFonts w:ascii="Arial" w:eastAsia="ArialMT" w:hAnsi="Arial" w:cs="Arial"/>
          <w:kern w:val="3"/>
          <w:sz w:val="18"/>
          <w:szCs w:val="18"/>
          <w:lang w:eastAsia="zh-CN" w:bidi="hi-IN"/>
        </w:rPr>
        <w:t xml:space="preserve">Se a ME, a EPP ou a MEI </w:t>
      </w:r>
      <w:r w:rsidRPr="00A25127">
        <w:rPr>
          <w:rFonts w:ascii="Arial" w:eastAsia="ArialMT" w:hAnsi="Arial" w:cs="Arial"/>
          <w:kern w:val="3"/>
          <w:sz w:val="18"/>
          <w:szCs w:val="18"/>
          <w:shd w:val="clear" w:color="auto" w:fill="FFFFFF"/>
          <w:lang w:eastAsia="zh-CN" w:bidi="hi-IN"/>
        </w:rPr>
        <w:t>for vencedora do(s) lote(s) reservado(s) e do(s) lote(s) de ampla concorrência, a contratação deverá ocorrer pelo menor preço.</w:t>
      </w:r>
    </w:p>
    <w:p w14:paraId="5E112DDB" w14:textId="77777777" w:rsidR="002A4E80" w:rsidRPr="00A25127" w:rsidRDefault="002A4E80" w:rsidP="00985A7A">
      <w:pPr>
        <w:numPr>
          <w:ilvl w:val="2"/>
          <w:numId w:val="19"/>
        </w:numPr>
        <w:suppressAutoHyphens/>
        <w:autoSpaceDN w:val="0"/>
        <w:spacing w:after="120" w:line="276" w:lineRule="auto"/>
        <w:rPr>
          <w:rFonts w:ascii="Arial" w:eastAsia="NSimSun" w:hAnsi="Arial" w:cs="Arial"/>
          <w:kern w:val="3"/>
          <w:sz w:val="18"/>
          <w:szCs w:val="18"/>
          <w:lang w:eastAsia="zh-CN" w:bidi="hi-IN"/>
        </w:rPr>
      </w:pPr>
      <w:r w:rsidRPr="00A25127">
        <w:rPr>
          <w:rFonts w:ascii="Arial" w:eastAsia="NSimSun" w:hAnsi="Arial" w:cs="Arial"/>
          <w:bCs/>
          <w:iCs/>
          <w:kern w:val="3"/>
          <w:sz w:val="18"/>
          <w:szCs w:val="18"/>
          <w:lang w:eastAsia="zh-CN" w:bidi="hi-IN"/>
        </w:rPr>
        <w:t>Será concedido tratamento favorecido para as microempresas e empresas de pequeno porte, para as sociedades cooperativas mencionadas no artigo 34 da Lei n.º 11.488, de 2007, e para o microempreendedor individual - MEI, nos limites previstos da Lei Complementar n.º 123, de 2006.</w:t>
      </w:r>
    </w:p>
    <w:p w14:paraId="350A1569" w14:textId="34B26D0E" w:rsidR="002A4E80" w:rsidRPr="00CD0776" w:rsidRDefault="002A4E80" w:rsidP="00985A7A">
      <w:pPr>
        <w:numPr>
          <w:ilvl w:val="1"/>
          <w:numId w:val="19"/>
        </w:numPr>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CD0776">
        <w:rPr>
          <w:rFonts w:ascii="Arial" w:eastAsia="ArialMT" w:hAnsi="Arial" w:cs="Arial"/>
          <w:b/>
          <w:bCs/>
          <w:kern w:val="3"/>
          <w:sz w:val="18"/>
          <w:szCs w:val="18"/>
          <w:lang w:eastAsia="zh-CN" w:bidi="hi-IN"/>
        </w:rPr>
        <w:t>GARANTIA</w:t>
      </w:r>
    </w:p>
    <w:p w14:paraId="5EE42466" w14:textId="087E37E6" w:rsidR="002A4E80" w:rsidRPr="005E33FB" w:rsidRDefault="002A4E80" w:rsidP="00985A7A">
      <w:pPr>
        <w:suppressAutoHyphens/>
        <w:autoSpaceDN w:val="0"/>
        <w:spacing w:line="276" w:lineRule="auto"/>
        <w:ind w:right="-1"/>
        <w:rPr>
          <w:rFonts w:ascii="Arial" w:eastAsia="NSimSun" w:hAnsi="Arial" w:cs="Arial"/>
          <w:b/>
          <w:iCs/>
          <w:kern w:val="3"/>
          <w:sz w:val="18"/>
          <w:szCs w:val="18"/>
          <w:lang w:eastAsia="zh-CN" w:bidi="hi-IN"/>
        </w:rPr>
      </w:pPr>
      <w:r w:rsidRPr="005E33FB">
        <w:rPr>
          <w:rFonts w:ascii="Arial" w:eastAsia="NSimSun" w:hAnsi="Arial" w:cs="Arial"/>
          <w:b/>
          <w:iCs/>
          <w:kern w:val="3"/>
          <w:sz w:val="18"/>
          <w:szCs w:val="18"/>
          <w:lang w:eastAsia="zh-CN" w:bidi="hi-IN"/>
        </w:rPr>
        <w:t>7.</w:t>
      </w:r>
      <w:r w:rsidR="00CD0776">
        <w:rPr>
          <w:rFonts w:ascii="Arial" w:eastAsia="NSimSun" w:hAnsi="Arial" w:cs="Arial"/>
          <w:b/>
          <w:iCs/>
          <w:kern w:val="3"/>
          <w:sz w:val="18"/>
          <w:szCs w:val="18"/>
          <w:lang w:eastAsia="zh-CN" w:bidi="hi-IN"/>
        </w:rPr>
        <w:t>8</w:t>
      </w:r>
      <w:r w:rsidRPr="005E33FB">
        <w:rPr>
          <w:rFonts w:ascii="Arial" w:eastAsia="NSimSun" w:hAnsi="Arial" w:cs="Arial"/>
          <w:b/>
          <w:iCs/>
          <w:kern w:val="3"/>
          <w:sz w:val="18"/>
          <w:szCs w:val="18"/>
          <w:lang w:eastAsia="zh-CN" w:bidi="hi-IN"/>
        </w:rPr>
        <w:t xml:space="preserve">.1      - </w:t>
      </w:r>
      <w:r w:rsidRPr="005E33FB">
        <w:rPr>
          <w:rFonts w:ascii="Arial" w:eastAsia="NSimSun" w:hAnsi="Arial" w:cs="Arial"/>
          <w:b/>
          <w:iCs/>
          <w:kern w:val="3"/>
          <w:sz w:val="18"/>
          <w:szCs w:val="18"/>
          <w:u w:val="single"/>
          <w:lang w:eastAsia="zh-CN" w:bidi="hi-IN"/>
        </w:rPr>
        <w:t>A empresa deve garantir que os alimentos atendam às normas técnicas e regulamentações vigentes.</w:t>
      </w:r>
    </w:p>
    <w:p w14:paraId="7155534A" w14:textId="2F827CFE" w:rsidR="002A4E80" w:rsidRPr="005E33FB" w:rsidRDefault="00CD0776" w:rsidP="00985A7A">
      <w:pPr>
        <w:suppressAutoHyphens/>
        <w:autoSpaceDN w:val="0"/>
        <w:spacing w:line="276" w:lineRule="auto"/>
        <w:ind w:left="709" w:right="-1" w:hanging="709"/>
        <w:rPr>
          <w:rFonts w:ascii="Arial" w:eastAsia="NSimSun" w:hAnsi="Arial" w:cs="Arial"/>
          <w:b/>
          <w:iCs/>
          <w:kern w:val="3"/>
          <w:sz w:val="18"/>
          <w:szCs w:val="18"/>
          <w:u w:val="single"/>
          <w:lang w:eastAsia="zh-CN" w:bidi="hi-IN"/>
        </w:rPr>
      </w:pPr>
      <w:r>
        <w:rPr>
          <w:rFonts w:ascii="Arial" w:eastAsia="NSimSun" w:hAnsi="Arial" w:cs="Arial"/>
          <w:b/>
          <w:iCs/>
          <w:kern w:val="3"/>
          <w:sz w:val="18"/>
          <w:szCs w:val="18"/>
          <w:lang w:eastAsia="zh-CN" w:bidi="hi-IN"/>
        </w:rPr>
        <w:t>7.8</w:t>
      </w:r>
      <w:r w:rsidR="002A4E80" w:rsidRPr="005E33FB">
        <w:rPr>
          <w:rFonts w:ascii="Arial" w:eastAsia="NSimSun" w:hAnsi="Arial" w:cs="Arial"/>
          <w:b/>
          <w:iCs/>
          <w:kern w:val="3"/>
          <w:sz w:val="18"/>
          <w:szCs w:val="18"/>
          <w:lang w:eastAsia="zh-CN" w:bidi="hi-IN"/>
        </w:rPr>
        <w:t xml:space="preserve">.2    - </w:t>
      </w:r>
      <w:r w:rsidR="002A4E80" w:rsidRPr="005E33FB">
        <w:rPr>
          <w:rFonts w:ascii="Arial" w:eastAsia="NSimSun" w:hAnsi="Arial" w:cs="Arial"/>
          <w:b/>
          <w:iCs/>
          <w:kern w:val="3"/>
          <w:sz w:val="18"/>
          <w:szCs w:val="18"/>
          <w:u w:val="single"/>
          <w:lang w:eastAsia="zh-CN" w:bidi="hi-IN"/>
        </w:rPr>
        <w:t>A empresa deve garantir que os alimentos fornecidos tenham uma validade mínima adequada dentro das           condições normais de uso.</w:t>
      </w:r>
    </w:p>
    <w:p w14:paraId="71692FD9" w14:textId="6DF7B1B9" w:rsidR="002A4E80" w:rsidRPr="00CD0776" w:rsidRDefault="00CD0776" w:rsidP="00985A7A">
      <w:pPr>
        <w:suppressAutoHyphens/>
        <w:autoSpaceDN w:val="0"/>
        <w:spacing w:line="276" w:lineRule="auto"/>
        <w:ind w:right="-1"/>
        <w:rPr>
          <w:rFonts w:ascii="Arial" w:eastAsia="NSimSun" w:hAnsi="Arial" w:cs="Arial"/>
          <w:b/>
          <w:iCs/>
          <w:kern w:val="3"/>
          <w:sz w:val="18"/>
          <w:szCs w:val="18"/>
          <w:u w:val="single"/>
          <w:lang w:eastAsia="zh-CN" w:bidi="hi-IN"/>
        </w:rPr>
      </w:pPr>
      <w:r>
        <w:rPr>
          <w:rFonts w:ascii="Arial" w:eastAsia="NSimSun" w:hAnsi="Arial" w:cs="Arial"/>
          <w:b/>
          <w:iCs/>
          <w:kern w:val="3"/>
          <w:sz w:val="18"/>
          <w:szCs w:val="18"/>
          <w:lang w:eastAsia="zh-CN" w:bidi="hi-IN"/>
        </w:rPr>
        <w:t xml:space="preserve">7.8.3     - </w:t>
      </w:r>
      <w:r w:rsidR="002A4E80" w:rsidRPr="00CD0776">
        <w:rPr>
          <w:rFonts w:ascii="Arial" w:eastAsia="NSimSun" w:hAnsi="Arial" w:cs="Arial"/>
          <w:b/>
          <w:iCs/>
          <w:kern w:val="3"/>
          <w:sz w:val="18"/>
          <w:szCs w:val="18"/>
          <w:u w:val="single"/>
          <w:lang w:eastAsia="zh-CN" w:bidi="hi-IN"/>
        </w:rPr>
        <w:t>A empresa deve comprometer-se a entregar os alimentos dentro dos prazos estipulados no contrato.</w:t>
      </w:r>
    </w:p>
    <w:p w14:paraId="6B5D7C4F" w14:textId="3723C142" w:rsidR="002A4E80" w:rsidRPr="00CD0776" w:rsidRDefault="00032DD7" w:rsidP="00985A7A">
      <w:pPr>
        <w:suppressAutoHyphens/>
        <w:autoSpaceDN w:val="0"/>
        <w:spacing w:line="276" w:lineRule="auto"/>
        <w:ind w:right="-1"/>
        <w:rPr>
          <w:rFonts w:ascii="Arial" w:eastAsia="NSimSun" w:hAnsi="Arial" w:cs="Arial"/>
          <w:b/>
          <w:iCs/>
          <w:kern w:val="3"/>
          <w:sz w:val="18"/>
          <w:szCs w:val="18"/>
          <w:u w:val="single"/>
          <w:lang w:eastAsia="zh-CN" w:bidi="hi-IN"/>
        </w:rPr>
      </w:pPr>
      <w:r>
        <w:rPr>
          <w:rFonts w:ascii="Arial" w:eastAsia="NSimSun" w:hAnsi="Arial" w:cs="Arial"/>
          <w:b/>
          <w:iCs/>
          <w:kern w:val="3"/>
          <w:sz w:val="18"/>
          <w:szCs w:val="18"/>
          <w:u w:val="single"/>
          <w:lang w:eastAsia="zh-CN" w:bidi="hi-IN"/>
        </w:rPr>
        <w:t>7.8.4 -</w:t>
      </w:r>
      <w:r w:rsidR="00CD0776">
        <w:rPr>
          <w:rFonts w:ascii="Arial" w:eastAsia="NSimSun" w:hAnsi="Arial" w:cs="Arial"/>
          <w:b/>
          <w:iCs/>
          <w:kern w:val="3"/>
          <w:sz w:val="18"/>
          <w:szCs w:val="18"/>
          <w:u w:val="single"/>
          <w:lang w:eastAsia="zh-CN" w:bidi="hi-IN"/>
        </w:rPr>
        <w:t xml:space="preserve"> A </w:t>
      </w:r>
      <w:r w:rsidR="002A4E80" w:rsidRPr="00CD0776">
        <w:rPr>
          <w:rFonts w:ascii="Arial" w:eastAsia="NSimSun" w:hAnsi="Arial" w:cs="Arial"/>
          <w:b/>
          <w:iCs/>
          <w:kern w:val="3"/>
          <w:sz w:val="18"/>
          <w:szCs w:val="18"/>
          <w:u w:val="single"/>
          <w:lang w:eastAsia="zh-CN" w:bidi="hi-IN"/>
        </w:rPr>
        <w:t>empresa deve garantir que as quantidades de alimentos fornecidos correspondam às especificações</w:t>
      </w:r>
      <w:r w:rsidR="002A4E80" w:rsidRPr="00CD0776">
        <w:rPr>
          <w:rFonts w:ascii="Arial" w:eastAsia="NSimSun" w:hAnsi="Arial" w:cs="Arial"/>
          <w:b/>
          <w:iCs/>
          <w:kern w:val="3"/>
          <w:sz w:val="18"/>
          <w:szCs w:val="18"/>
          <w:lang w:eastAsia="zh-CN" w:bidi="hi-IN"/>
        </w:rPr>
        <w:t xml:space="preserve"> </w:t>
      </w:r>
      <w:r w:rsidR="002A4E80" w:rsidRPr="00CD0776">
        <w:rPr>
          <w:rFonts w:ascii="Arial" w:eastAsia="NSimSun" w:hAnsi="Arial" w:cs="Arial"/>
          <w:b/>
          <w:iCs/>
          <w:kern w:val="3"/>
          <w:sz w:val="18"/>
          <w:szCs w:val="18"/>
          <w:u w:val="single"/>
          <w:lang w:eastAsia="zh-CN" w:bidi="hi-IN"/>
        </w:rPr>
        <w:t>especificadas no contrato.</w:t>
      </w:r>
    </w:p>
    <w:p w14:paraId="7C76D2DD" w14:textId="141A0B94" w:rsidR="002A4E80" w:rsidRPr="00CD0776" w:rsidRDefault="002A4E80" w:rsidP="00985A7A">
      <w:pPr>
        <w:pStyle w:val="PargrafodaLista"/>
        <w:numPr>
          <w:ilvl w:val="2"/>
          <w:numId w:val="49"/>
        </w:numPr>
        <w:suppressAutoHyphens/>
        <w:autoSpaceDN w:val="0"/>
        <w:spacing w:line="276" w:lineRule="auto"/>
        <w:ind w:right="-1"/>
        <w:rPr>
          <w:rFonts w:ascii="Arial" w:eastAsia="NSimSun" w:hAnsi="Arial" w:cs="Arial"/>
          <w:b/>
          <w:iCs/>
          <w:kern w:val="3"/>
          <w:sz w:val="18"/>
          <w:szCs w:val="18"/>
          <w:u w:val="single"/>
          <w:lang w:eastAsia="zh-CN" w:bidi="hi-IN"/>
        </w:rPr>
      </w:pPr>
      <w:r w:rsidRPr="00CD0776">
        <w:rPr>
          <w:rFonts w:ascii="Arial" w:eastAsia="NSimSun" w:hAnsi="Arial" w:cs="Arial"/>
          <w:b/>
          <w:iCs/>
          <w:kern w:val="3"/>
          <w:sz w:val="18"/>
          <w:szCs w:val="18"/>
          <w:u w:val="single"/>
          <w:lang w:eastAsia="zh-CN" w:bidi="hi-IN"/>
        </w:rPr>
        <w:lastRenderedPageBreak/>
        <w:t>- A empresa deve comprometer-se a substituir imediatamente quaisquer alimentos que sejam entregues com defeitos ou que não atendam às especificações.</w:t>
      </w:r>
    </w:p>
    <w:p w14:paraId="75846556" w14:textId="5F497C41" w:rsidR="002A4E80" w:rsidRPr="00CD0776" w:rsidRDefault="002A4E80" w:rsidP="00985A7A">
      <w:pPr>
        <w:pStyle w:val="PargrafodaLista"/>
        <w:numPr>
          <w:ilvl w:val="2"/>
          <w:numId w:val="49"/>
        </w:numPr>
        <w:suppressAutoHyphens/>
        <w:autoSpaceDN w:val="0"/>
        <w:spacing w:line="276" w:lineRule="auto"/>
        <w:ind w:right="-1"/>
        <w:rPr>
          <w:rFonts w:ascii="Arial" w:eastAsia="NSimSun" w:hAnsi="Arial" w:cs="Arial"/>
          <w:b/>
          <w:iCs/>
          <w:kern w:val="3"/>
          <w:sz w:val="18"/>
          <w:szCs w:val="18"/>
          <w:u w:val="single"/>
          <w:lang w:eastAsia="zh-CN" w:bidi="hi-IN"/>
        </w:rPr>
      </w:pPr>
      <w:r w:rsidRPr="00CD0776">
        <w:rPr>
          <w:rFonts w:ascii="Arial" w:eastAsia="NSimSun" w:hAnsi="Arial" w:cs="Arial"/>
          <w:b/>
          <w:iCs/>
          <w:kern w:val="3"/>
          <w:sz w:val="18"/>
          <w:szCs w:val="18"/>
          <w:u w:val="single"/>
          <w:lang w:eastAsia="zh-CN" w:bidi="hi-IN"/>
        </w:rPr>
        <w:t>- Em relação à sustentabilidade, a empresa deve garantir que os alimentos fornecidos atendam a critérios específicos de sustentabilidade, como a utilização de materiais reciclados, entre outros.</w:t>
      </w:r>
    </w:p>
    <w:p w14:paraId="73309A96" w14:textId="77777777" w:rsidR="002A4E80" w:rsidRPr="00C353C9" w:rsidRDefault="002A4E80" w:rsidP="00985A7A">
      <w:pPr>
        <w:pStyle w:val="PargrafodaLista"/>
        <w:suppressAutoHyphens/>
        <w:autoSpaceDN w:val="0"/>
        <w:spacing w:line="276" w:lineRule="auto"/>
        <w:ind w:right="-1"/>
        <w:rPr>
          <w:rFonts w:ascii="Arial" w:eastAsia="NSimSun" w:hAnsi="Arial" w:cs="Arial"/>
          <w:b/>
          <w:iCs/>
          <w:kern w:val="3"/>
          <w:sz w:val="18"/>
          <w:szCs w:val="18"/>
          <w:u w:val="single"/>
          <w:lang w:eastAsia="zh-CN" w:bidi="hi-IN"/>
        </w:rPr>
      </w:pPr>
    </w:p>
    <w:p w14:paraId="2AA7608F" w14:textId="77777777" w:rsidR="002A4E80" w:rsidRPr="00C45C26" w:rsidRDefault="002A4E80" w:rsidP="00985A7A">
      <w:pPr>
        <w:numPr>
          <w:ilvl w:val="0"/>
          <w:numId w:val="49"/>
        </w:numPr>
        <w:shd w:val="clear" w:color="auto" w:fill="D9D9D9"/>
        <w:suppressAutoHyphens/>
        <w:autoSpaceDN w:val="0"/>
        <w:spacing w:line="276" w:lineRule="auto"/>
        <w:ind w:right="-1"/>
        <w:rPr>
          <w:rFonts w:ascii="Arial" w:eastAsia="ArialMT" w:hAnsi="Arial" w:cs="Arial"/>
          <w:b/>
          <w:bCs/>
          <w:kern w:val="3"/>
          <w:sz w:val="18"/>
          <w:szCs w:val="18"/>
          <w:lang w:eastAsia="zh-CN" w:bidi="hi-IN"/>
        </w:rPr>
      </w:pPr>
      <w:r w:rsidRPr="00C45C26">
        <w:rPr>
          <w:rFonts w:ascii="Arial" w:eastAsia="ArialMT" w:hAnsi="Arial" w:cs="Arial"/>
          <w:b/>
          <w:bCs/>
          <w:kern w:val="3"/>
          <w:sz w:val="18"/>
          <w:szCs w:val="18"/>
          <w:lang w:eastAsia="zh-CN" w:bidi="hi-IN"/>
        </w:rPr>
        <w:t>CONSÓRCIO:</w:t>
      </w:r>
    </w:p>
    <w:p w14:paraId="72300F5C" w14:textId="77777777" w:rsidR="002A4E80" w:rsidRDefault="002A4E80" w:rsidP="00985A7A">
      <w:pPr>
        <w:numPr>
          <w:ilvl w:val="1"/>
          <w:numId w:val="49"/>
        </w:numPr>
        <w:spacing w:line="276" w:lineRule="auto"/>
        <w:rPr>
          <w:rFonts w:ascii="Arial" w:eastAsia="ArialMT" w:hAnsi="Arial" w:cs="Arial"/>
          <w:sz w:val="18"/>
          <w:szCs w:val="18"/>
        </w:rPr>
      </w:pPr>
      <w:r w:rsidRPr="00A25127">
        <w:rPr>
          <w:rFonts w:ascii="Arial" w:eastAsia="NSimSun" w:hAnsi="Arial" w:cs="Arial"/>
          <w:bCs/>
          <w:iCs/>
          <w:kern w:val="3"/>
          <w:sz w:val="18"/>
          <w:szCs w:val="18"/>
          <w:lang w:eastAsia="zh-CN" w:bidi="hi-IN"/>
        </w:rPr>
        <w:t>Não será permitida a participação de empresas em regime de consórcio, conforme justificativa técnica e econômica</w:t>
      </w:r>
      <w:r w:rsidRPr="00A25127">
        <w:rPr>
          <w:rFonts w:ascii="Arial" w:eastAsia="ArialMT" w:hAnsi="Arial" w:cs="Arial"/>
          <w:sz w:val="18"/>
          <w:szCs w:val="18"/>
        </w:rPr>
        <w:t xml:space="preserve"> constante do procedimento administrativo.</w:t>
      </w:r>
    </w:p>
    <w:p w14:paraId="38CA2C37" w14:textId="77777777" w:rsidR="002A4E80" w:rsidRPr="00A25127" w:rsidRDefault="002A4E80" w:rsidP="00985A7A">
      <w:pPr>
        <w:spacing w:line="276" w:lineRule="auto"/>
        <w:ind w:left="405"/>
        <w:rPr>
          <w:rFonts w:ascii="Arial" w:eastAsia="ArialMT" w:hAnsi="Arial" w:cs="Arial"/>
          <w:sz w:val="18"/>
          <w:szCs w:val="18"/>
        </w:rPr>
      </w:pPr>
    </w:p>
    <w:p w14:paraId="3F0F141F" w14:textId="77777777" w:rsidR="002A4E80" w:rsidRPr="00A25127" w:rsidRDefault="002A4E80" w:rsidP="00985A7A">
      <w:pPr>
        <w:numPr>
          <w:ilvl w:val="0"/>
          <w:numId w:val="49"/>
        </w:numPr>
        <w:shd w:val="clear" w:color="auto" w:fill="D9D9D9"/>
        <w:suppressAutoHyphens/>
        <w:autoSpaceDN w:val="0"/>
        <w:spacing w:line="276" w:lineRule="auto"/>
        <w:ind w:right="-1"/>
        <w:rPr>
          <w:rFonts w:ascii="Arial" w:eastAsia="ArialMT" w:hAnsi="Arial" w:cs="Arial"/>
          <w:b/>
          <w:bCs/>
          <w:kern w:val="3"/>
          <w:sz w:val="18"/>
          <w:szCs w:val="18"/>
          <w:lang w:eastAsia="zh-CN" w:bidi="hi-IN"/>
        </w:rPr>
      </w:pPr>
      <w:r w:rsidRPr="00A25127">
        <w:rPr>
          <w:rFonts w:ascii="Arial" w:eastAsia="ArialMT" w:hAnsi="Arial" w:cs="Arial"/>
          <w:b/>
          <w:bCs/>
          <w:kern w:val="3"/>
          <w:sz w:val="18"/>
          <w:szCs w:val="18"/>
          <w:lang w:eastAsia="zh-CN" w:bidi="hi-IN"/>
        </w:rPr>
        <w:t>DA IMPLANTAÇÃO DO PROGRAMA DE INTEGRIDADE:</w:t>
      </w:r>
    </w:p>
    <w:p w14:paraId="4083B072" w14:textId="77777777" w:rsidR="002A4E80" w:rsidRPr="00A25127" w:rsidRDefault="002A4E80" w:rsidP="00985A7A">
      <w:pPr>
        <w:numPr>
          <w:ilvl w:val="1"/>
          <w:numId w:val="49"/>
        </w:numPr>
        <w:suppressAutoHyphens/>
        <w:autoSpaceDN w:val="0"/>
        <w:spacing w:before="120" w:after="120" w:line="276" w:lineRule="auto"/>
        <w:rPr>
          <w:rFonts w:ascii="Arial" w:eastAsia="NSimSun" w:hAnsi="Arial" w:cs="Arial"/>
          <w:bCs/>
          <w:iCs/>
          <w:kern w:val="3"/>
          <w:sz w:val="18"/>
          <w:szCs w:val="18"/>
          <w:lang w:eastAsia="zh-CN" w:bidi="hi-IN"/>
        </w:rPr>
      </w:pPr>
      <w:r w:rsidRPr="00A25127">
        <w:rPr>
          <w:rFonts w:ascii="Arial" w:eastAsia="NSimSun" w:hAnsi="Arial" w:cs="Arial"/>
          <w:bCs/>
          <w:iCs/>
          <w:kern w:val="3"/>
          <w:sz w:val="18"/>
          <w:szCs w:val="18"/>
          <w:lang w:eastAsia="zh-CN" w:bidi="hi-IN"/>
        </w:rPr>
        <w:t>NÃO APLICÁVEL PARA O OBJETO, DESTE CERTAME.</w:t>
      </w:r>
    </w:p>
    <w:p w14:paraId="143BEF84" w14:textId="77777777" w:rsidR="002A4E80" w:rsidRPr="00A25127" w:rsidRDefault="002A4E80" w:rsidP="00985A7A">
      <w:pPr>
        <w:shd w:val="clear" w:color="auto" w:fill="D9D9D9"/>
        <w:suppressAutoHyphens/>
        <w:autoSpaceDN w:val="0"/>
        <w:spacing w:line="276" w:lineRule="auto"/>
        <w:ind w:right="-1"/>
        <w:rPr>
          <w:rFonts w:ascii="Arial" w:eastAsia="NSimSun" w:hAnsi="Arial" w:cs="Arial"/>
          <w:kern w:val="3"/>
          <w:sz w:val="18"/>
          <w:szCs w:val="18"/>
          <w:lang w:eastAsia="zh-CN" w:bidi="hi-IN"/>
        </w:rPr>
      </w:pPr>
      <w:r w:rsidRPr="00A25127">
        <w:rPr>
          <w:rFonts w:ascii="Arial" w:eastAsia="Arial" w:hAnsi="Arial" w:cs="Arial"/>
          <w:b/>
          <w:bCs/>
          <w:kern w:val="3"/>
          <w:sz w:val="18"/>
          <w:szCs w:val="18"/>
          <w:lang w:eastAsia="zh-CN" w:bidi="hi-IN"/>
        </w:rPr>
        <w:t>10</w:t>
      </w:r>
      <w:r w:rsidRPr="00A25127">
        <w:rPr>
          <w:rFonts w:ascii="Arial" w:eastAsia="Arial" w:hAnsi="Arial" w:cs="Arial"/>
          <w:b/>
          <w:bCs/>
          <w:kern w:val="3"/>
          <w:sz w:val="18"/>
          <w:szCs w:val="18"/>
          <w:lang w:eastAsia="zh-CN" w:bidi="hi-IN"/>
        </w:rPr>
        <w:tab/>
      </w:r>
      <w:r w:rsidRPr="00A25127">
        <w:rPr>
          <w:rFonts w:ascii="Arial" w:eastAsia="NSimSun" w:hAnsi="Arial" w:cs="Arial"/>
          <w:b/>
          <w:bCs/>
          <w:kern w:val="3"/>
          <w:sz w:val="18"/>
          <w:szCs w:val="18"/>
          <w:lang w:eastAsia="zh-CN" w:bidi="hi-IN"/>
        </w:rPr>
        <w:t>ANEXOS:</w:t>
      </w:r>
    </w:p>
    <w:p w14:paraId="5A60589E" w14:textId="77777777" w:rsidR="002A4E80" w:rsidRPr="00A25127" w:rsidRDefault="002A4E80" w:rsidP="00985A7A">
      <w:pPr>
        <w:tabs>
          <w:tab w:val="left" w:pos="266"/>
        </w:tabs>
        <w:suppressAutoHyphens/>
        <w:autoSpaceDN w:val="0"/>
        <w:spacing w:line="276" w:lineRule="auto"/>
        <w:textAlignment w:val="baseline"/>
        <w:rPr>
          <w:rFonts w:ascii="Arial" w:eastAsia="NSimSun" w:hAnsi="Arial" w:cs="Arial"/>
          <w:kern w:val="3"/>
          <w:sz w:val="18"/>
          <w:szCs w:val="18"/>
          <w:shd w:val="clear" w:color="auto" w:fill="FFFFFF"/>
          <w:lang w:eastAsia="zh-CN" w:bidi="hi-IN"/>
        </w:rPr>
      </w:pPr>
    </w:p>
    <w:p w14:paraId="3D34920C" w14:textId="77777777" w:rsidR="002A4E80" w:rsidRPr="00A25127" w:rsidRDefault="002A4E80" w:rsidP="00985A7A">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 xml:space="preserve">ANEXO I – </w:t>
      </w:r>
      <w:r>
        <w:rPr>
          <w:rFonts w:ascii="Arial" w:eastAsia="NSimSun"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TERMO DE REFERÊNCIA;</w:t>
      </w:r>
    </w:p>
    <w:p w14:paraId="24D39860" w14:textId="442F9CE3" w:rsidR="002A4E80" w:rsidRPr="00A25127" w:rsidRDefault="002A4E80" w:rsidP="00985A7A">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 xml:space="preserve">ANEXO II </w:t>
      </w:r>
      <w:r w:rsidR="00231AD2" w:rsidRPr="00A25127">
        <w:rPr>
          <w:rFonts w:ascii="Arial" w:eastAsia="NSimSun" w:hAnsi="Arial" w:cs="Arial"/>
          <w:kern w:val="3"/>
          <w:sz w:val="18"/>
          <w:szCs w:val="18"/>
          <w:shd w:val="clear" w:color="auto" w:fill="FFFFFF"/>
          <w:lang w:eastAsia="zh-CN" w:bidi="hi-IN"/>
        </w:rPr>
        <w:t xml:space="preserve">– </w:t>
      </w:r>
      <w:r w:rsidR="00231AD2">
        <w:rPr>
          <w:rFonts w:ascii="Arial" w:eastAsia="NSimSun" w:hAnsi="Arial" w:cs="Arial"/>
          <w:kern w:val="3"/>
          <w:sz w:val="18"/>
          <w:szCs w:val="18"/>
          <w:shd w:val="clear" w:color="auto" w:fill="FFFFFF"/>
          <w:lang w:eastAsia="zh-CN" w:bidi="hi-IN"/>
        </w:rPr>
        <w:t>DOCUMENTOS</w:t>
      </w:r>
      <w:r w:rsidRPr="00A25127">
        <w:rPr>
          <w:rFonts w:ascii="Arial" w:eastAsia="NSimSun" w:hAnsi="Arial" w:cs="Arial"/>
          <w:kern w:val="3"/>
          <w:sz w:val="18"/>
          <w:szCs w:val="18"/>
          <w:shd w:val="clear" w:color="auto" w:fill="FFFFFF"/>
          <w:lang w:eastAsia="zh-CN" w:bidi="hi-IN"/>
        </w:rPr>
        <w:t xml:space="preserve"> DE HABILITAÇÃO;</w:t>
      </w:r>
    </w:p>
    <w:p w14:paraId="64894F53" w14:textId="77777777" w:rsidR="002A4E80" w:rsidRPr="00A25127" w:rsidRDefault="002A4E80" w:rsidP="00985A7A">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ANEXO III – MODELO DE D</w:t>
      </w:r>
      <w:r w:rsidRPr="00A25127">
        <w:rPr>
          <w:rFonts w:ascii="Arial" w:eastAsia="NSimSun" w:hAnsi="Arial" w:cs="Arial"/>
          <w:kern w:val="3"/>
          <w:sz w:val="18"/>
          <w:szCs w:val="18"/>
          <w:lang w:eastAsia="zh-CN" w:bidi="hi-IN"/>
        </w:rPr>
        <w:t>ESCRITIVO DA P</w:t>
      </w:r>
      <w:r w:rsidRPr="00A25127">
        <w:rPr>
          <w:rFonts w:ascii="Arial" w:eastAsia="NSimSun" w:hAnsi="Arial" w:cs="Arial"/>
          <w:kern w:val="3"/>
          <w:sz w:val="18"/>
          <w:szCs w:val="18"/>
          <w:shd w:val="clear" w:color="auto" w:fill="FFFFFF"/>
          <w:lang w:eastAsia="zh-CN" w:bidi="hi-IN"/>
        </w:rPr>
        <w:t>ROPOSTA DE PREÇOS;</w:t>
      </w:r>
    </w:p>
    <w:p w14:paraId="02B502B1" w14:textId="77777777" w:rsidR="002A4E80" w:rsidRPr="00A25127" w:rsidRDefault="002A4E80" w:rsidP="00985A7A">
      <w:pPr>
        <w:tabs>
          <w:tab w:val="left" w:pos="173"/>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ANEXO IV – MODELO DE PROCURAÇÃO;</w:t>
      </w:r>
    </w:p>
    <w:p w14:paraId="7534E41D" w14:textId="1A661E48" w:rsidR="002A4E80" w:rsidRPr="00A25127" w:rsidRDefault="002A4E80" w:rsidP="00985A7A">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 xml:space="preserve">ANEXO V </w:t>
      </w:r>
      <w:r w:rsidR="00231AD2" w:rsidRPr="00A25127">
        <w:rPr>
          <w:rFonts w:ascii="Arial" w:eastAsia="NSimSun" w:hAnsi="Arial" w:cs="Arial"/>
          <w:kern w:val="3"/>
          <w:sz w:val="18"/>
          <w:szCs w:val="18"/>
          <w:shd w:val="clear" w:color="auto" w:fill="FFFFFF"/>
          <w:lang w:eastAsia="zh-CN" w:bidi="hi-IN"/>
        </w:rPr>
        <w:t xml:space="preserve">– </w:t>
      </w:r>
      <w:r w:rsidR="00231AD2">
        <w:rPr>
          <w:rFonts w:ascii="Arial" w:eastAsia="NSimSun" w:hAnsi="Arial" w:cs="Arial"/>
          <w:kern w:val="3"/>
          <w:sz w:val="18"/>
          <w:szCs w:val="18"/>
          <w:shd w:val="clear" w:color="auto" w:fill="FFFFFF"/>
          <w:lang w:eastAsia="zh-CN" w:bidi="hi-IN"/>
        </w:rPr>
        <w:t>MODELO</w:t>
      </w:r>
      <w:r w:rsidRPr="00A25127">
        <w:rPr>
          <w:rFonts w:ascii="Arial" w:eastAsia="NSimSun" w:hAnsi="Arial" w:cs="Arial"/>
          <w:kern w:val="3"/>
          <w:sz w:val="18"/>
          <w:szCs w:val="18"/>
          <w:shd w:val="clear" w:color="auto" w:fill="FFFFFF"/>
          <w:lang w:eastAsia="zh-CN" w:bidi="hi-IN"/>
        </w:rPr>
        <w:t xml:space="preserve"> DE DECLARAÇÃO;</w:t>
      </w:r>
    </w:p>
    <w:p w14:paraId="09202600" w14:textId="77777777" w:rsidR="002A4E80" w:rsidRPr="00A25127" w:rsidRDefault="002A4E80" w:rsidP="00985A7A">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VI – LOCAIS DE ENTREGA;</w:t>
      </w:r>
    </w:p>
    <w:p w14:paraId="315E82FA" w14:textId="77777777" w:rsidR="002A4E80" w:rsidRPr="00A25127" w:rsidRDefault="002A4E80" w:rsidP="00985A7A">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VII – MINUTA DE CONTRATO;</w:t>
      </w:r>
    </w:p>
    <w:p w14:paraId="11D37469" w14:textId="77777777" w:rsidR="002A4E80" w:rsidRPr="00A25127" w:rsidRDefault="002A4E80" w:rsidP="00985A7A">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VIII – MODELO DE DECLARAÇÃO DE ENQUADRAMENTO ME/EPP.</w:t>
      </w:r>
    </w:p>
    <w:p w14:paraId="78258D79" w14:textId="77777777" w:rsidR="002A4E80" w:rsidRPr="00A25127" w:rsidRDefault="002A4E80" w:rsidP="00985A7A">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IX – DECLARAÇÃO LGPD.</w:t>
      </w:r>
    </w:p>
    <w:p w14:paraId="53B1570A" w14:textId="77777777" w:rsidR="002A4E80" w:rsidRPr="00A25127" w:rsidRDefault="002A4E80" w:rsidP="00985A7A">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X – DADOS PARA ASSINATURA PARA ASSINATURA DO CONTRATO.</w:t>
      </w:r>
    </w:p>
    <w:p w14:paraId="5564ECAE" w14:textId="77777777" w:rsidR="002A4E80" w:rsidRPr="00A25127" w:rsidRDefault="002A4E80" w:rsidP="00985A7A">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XI – DECLARAÇÃO DE PARENTESCO</w:t>
      </w:r>
    </w:p>
    <w:p w14:paraId="1BD8A515" w14:textId="77777777" w:rsidR="002A4E80" w:rsidRPr="00A25127" w:rsidRDefault="002A4E80" w:rsidP="00985A7A">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XII – REGRAMENTO PARA ELABORAÇÃO DO PROGRAMA DE INTEGRIDADE</w:t>
      </w:r>
    </w:p>
    <w:p w14:paraId="34DEF4E0" w14:textId="77777777" w:rsidR="002A4E80" w:rsidRPr="00A25127" w:rsidRDefault="002A4E80" w:rsidP="00985A7A">
      <w:pPr>
        <w:numPr>
          <w:ilvl w:val="0"/>
          <w:numId w:val="21"/>
        </w:numPr>
        <w:shd w:val="clear" w:color="auto" w:fill="D9D9D9"/>
        <w:suppressAutoHyphens/>
        <w:autoSpaceDN w:val="0"/>
        <w:spacing w:before="57" w:line="276" w:lineRule="auto"/>
        <w:ind w:right="-1"/>
        <w:jc w:val="left"/>
        <w:rPr>
          <w:rFonts w:ascii="Arial" w:eastAsia="NSimSun" w:hAnsi="Arial" w:cs="Arial"/>
          <w:b/>
          <w:bCs/>
          <w:kern w:val="3"/>
          <w:sz w:val="18"/>
          <w:szCs w:val="18"/>
          <w:shd w:val="clear" w:color="auto" w:fill="FFFFFF"/>
          <w:lang w:eastAsia="zh-CN" w:bidi="hi-IN"/>
        </w:rPr>
      </w:pPr>
      <w:r w:rsidRPr="00A25127">
        <w:rPr>
          <w:rFonts w:ascii="Arial" w:eastAsia="NSimSun" w:hAnsi="Arial" w:cs="Arial"/>
          <w:b/>
          <w:bCs/>
          <w:kern w:val="3"/>
          <w:sz w:val="18"/>
          <w:szCs w:val="18"/>
          <w:shd w:val="clear" w:color="auto" w:fill="D9D9D9"/>
          <w:lang w:eastAsia="zh-CN" w:bidi="hi-IN"/>
        </w:rPr>
        <w:t>CONDIÇÕES GERAIS DO PREGÃO ELETRÔNICO</w:t>
      </w:r>
    </w:p>
    <w:p w14:paraId="090DF6C2" w14:textId="77777777" w:rsidR="002A4E80" w:rsidRPr="00A25127" w:rsidRDefault="002A4E80" w:rsidP="00985A7A">
      <w:pPr>
        <w:numPr>
          <w:ilvl w:val="1"/>
          <w:numId w:val="21"/>
        </w:numPr>
        <w:suppressAutoHyphens/>
        <w:autoSpaceDN w:val="0"/>
        <w:spacing w:before="57" w:line="276" w:lineRule="auto"/>
        <w:ind w:right="-55"/>
        <w:rPr>
          <w:rFonts w:ascii="Arial" w:eastAsia="NSimSun" w:hAnsi="Arial" w:cs="Arial"/>
          <w:kern w:val="3"/>
          <w:sz w:val="18"/>
          <w:szCs w:val="18"/>
          <w:lang w:eastAsia="zh-CN" w:bidi="hi-IN"/>
        </w:rPr>
      </w:pPr>
      <w:r>
        <w:rPr>
          <w:rFonts w:ascii="Arial" w:eastAsia="MS Mincho" w:hAnsi="Arial" w:cs="Arial"/>
          <w:b/>
          <w:kern w:val="3"/>
          <w:sz w:val="18"/>
          <w:szCs w:val="18"/>
          <w:shd w:val="clear" w:color="auto" w:fill="FFFFFF"/>
          <w:lang w:eastAsia="zh-CN" w:bidi="hi-IN"/>
        </w:rPr>
        <w:t xml:space="preserve">       </w:t>
      </w:r>
      <w:r w:rsidRPr="00A25127">
        <w:rPr>
          <w:rFonts w:ascii="Arial" w:eastAsia="MS Mincho" w:hAnsi="Arial" w:cs="Arial"/>
          <w:b/>
          <w:kern w:val="3"/>
          <w:sz w:val="18"/>
          <w:szCs w:val="18"/>
          <w:shd w:val="clear" w:color="auto" w:fill="FFFFFF"/>
          <w:lang w:eastAsia="zh-CN" w:bidi="hi-IN"/>
        </w:rPr>
        <w:t>A REALIZAÇÃO DO PREGÃO</w:t>
      </w:r>
    </w:p>
    <w:p w14:paraId="77C027FF" w14:textId="77777777" w:rsidR="002A4E80" w:rsidRPr="00027601" w:rsidRDefault="002A4E80" w:rsidP="00985A7A">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 xml:space="preserve">O pregão será realizado por meio eletrônico, no sistema de compras </w:t>
      </w:r>
      <w:r w:rsidRPr="00027601">
        <w:rPr>
          <w:rFonts w:ascii="Arial" w:eastAsia="MS Mincho" w:hAnsi="Arial" w:cs="Arial"/>
          <w:kern w:val="3"/>
          <w:sz w:val="18"/>
          <w:szCs w:val="18"/>
          <w:shd w:val="clear" w:color="auto" w:fill="FFFFFF"/>
          <w:lang w:eastAsia="zh-CN" w:bidi="hi-IN"/>
        </w:rPr>
        <w:t xml:space="preserve">eletrônicas do </w:t>
      </w:r>
      <w:r w:rsidRPr="00027601">
        <w:rPr>
          <w:rFonts w:ascii="Arial" w:hAnsi="Arial" w:cs="Arial"/>
          <w:sz w:val="18"/>
          <w:szCs w:val="18"/>
        </w:rPr>
        <w:t>Portal: Bolsa de Licitações do Brasil – BLL</w:t>
      </w:r>
      <w:r w:rsidRPr="00027601">
        <w:rPr>
          <w:rFonts w:ascii="Arial" w:eastAsia="MS Mincho" w:hAnsi="Arial" w:cs="Arial"/>
          <w:kern w:val="3"/>
          <w:sz w:val="18"/>
          <w:szCs w:val="18"/>
          <w:shd w:val="clear" w:color="auto" w:fill="FFFFFF"/>
          <w:lang w:eastAsia="zh-CN" w:bidi="hi-IN"/>
        </w:rPr>
        <w:t>, no site https://bllcompras.com.</w:t>
      </w:r>
    </w:p>
    <w:p w14:paraId="21CB5255" w14:textId="76D133E5" w:rsidR="002A4E80" w:rsidRPr="00027601" w:rsidRDefault="002A4E80" w:rsidP="00985A7A">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027601">
        <w:rPr>
          <w:rFonts w:ascii="Arial" w:eastAsia="NSimSun" w:hAnsi="Arial" w:cs="Arial"/>
          <w:kern w:val="3"/>
          <w:sz w:val="18"/>
          <w:szCs w:val="18"/>
          <w:shd w:val="clear" w:color="auto" w:fill="FFFFFF"/>
          <w:lang w:eastAsia="zh-CN" w:bidi="hi-IN"/>
        </w:rPr>
        <w:t>O pregão será conduzido por servidor público denominado</w:t>
      </w:r>
      <w:r w:rsidR="002358D4">
        <w:rPr>
          <w:rFonts w:ascii="Arial" w:eastAsia="NSimSun" w:hAnsi="Arial" w:cs="Arial"/>
          <w:kern w:val="3"/>
          <w:sz w:val="18"/>
          <w:szCs w:val="18"/>
          <w:shd w:val="clear" w:color="auto" w:fill="FFFFFF"/>
          <w:lang w:eastAsia="zh-CN" w:bidi="hi-IN"/>
        </w:rPr>
        <w:t xml:space="preserve"> pregoeiro</w:t>
      </w:r>
      <w:r w:rsidRPr="00027601">
        <w:rPr>
          <w:rFonts w:ascii="Arial" w:eastAsia="NSimSun" w:hAnsi="Arial" w:cs="Arial"/>
          <w:kern w:val="3"/>
          <w:sz w:val="18"/>
          <w:szCs w:val="18"/>
          <w:shd w:val="clear" w:color="auto" w:fill="FFFFFF"/>
          <w:lang w:eastAsia="zh-CN" w:bidi="hi-IN"/>
        </w:rPr>
        <w:t xml:space="preserve">, mediante a inserção e o monitoramento de dados gerados ou transferidos para o </w:t>
      </w:r>
      <w:r w:rsidRPr="00027601">
        <w:rPr>
          <w:rFonts w:ascii="Arial" w:eastAsia="MS Mincho" w:hAnsi="Arial" w:cs="Arial"/>
          <w:kern w:val="3"/>
          <w:sz w:val="18"/>
          <w:szCs w:val="18"/>
          <w:shd w:val="clear" w:color="auto" w:fill="FFFFFF"/>
          <w:lang w:eastAsia="zh-CN" w:bidi="hi-IN"/>
        </w:rPr>
        <w:t xml:space="preserve">sistema </w:t>
      </w:r>
      <w:r w:rsidRPr="00027601">
        <w:rPr>
          <w:rFonts w:ascii="Arial" w:eastAsia="NSimSun" w:hAnsi="Arial" w:cs="Arial"/>
          <w:kern w:val="3"/>
          <w:sz w:val="18"/>
          <w:szCs w:val="18"/>
          <w:shd w:val="clear" w:color="auto" w:fill="FFFFFF"/>
          <w:lang w:eastAsia="zh-CN" w:bidi="hi-IN"/>
        </w:rPr>
        <w:t>de compras eletrôni</w:t>
      </w:r>
      <w:r w:rsidR="002358D4">
        <w:rPr>
          <w:rFonts w:ascii="Arial" w:eastAsia="NSimSun" w:hAnsi="Arial" w:cs="Arial"/>
          <w:kern w:val="3"/>
          <w:sz w:val="18"/>
          <w:szCs w:val="18"/>
          <w:shd w:val="clear" w:color="auto" w:fill="FFFFFF"/>
          <w:lang w:eastAsia="zh-CN" w:bidi="hi-IN"/>
        </w:rPr>
        <w:t>cas adotado pela Administração M</w:t>
      </w:r>
      <w:r w:rsidRPr="00027601">
        <w:rPr>
          <w:rFonts w:ascii="Arial" w:eastAsia="NSimSun" w:hAnsi="Arial" w:cs="Arial"/>
          <w:kern w:val="3"/>
          <w:sz w:val="18"/>
          <w:szCs w:val="18"/>
          <w:shd w:val="clear" w:color="auto" w:fill="FFFFFF"/>
          <w:lang w:eastAsia="zh-CN" w:bidi="hi-IN"/>
        </w:rPr>
        <w:t>unicipal</w:t>
      </w:r>
      <w:r w:rsidRPr="00027601">
        <w:rPr>
          <w:rFonts w:ascii="Arial" w:eastAsia="NSimSun" w:hAnsi="Arial" w:cs="Arial"/>
          <w:kern w:val="3"/>
          <w:sz w:val="18"/>
          <w:szCs w:val="18"/>
          <w:lang w:eastAsia="zh-CN" w:bidi="hi-IN"/>
        </w:rPr>
        <w:t xml:space="preserve"> </w:t>
      </w:r>
      <w:r w:rsidR="004C2D0B">
        <w:rPr>
          <w:rFonts w:ascii="Arial" w:eastAsia="MS Mincho" w:hAnsi="Arial" w:cs="Arial"/>
          <w:kern w:val="3"/>
          <w:sz w:val="18"/>
          <w:szCs w:val="18"/>
          <w:shd w:val="clear" w:color="auto" w:fill="FFFFFF"/>
          <w:lang w:eastAsia="zh-CN" w:bidi="hi-IN"/>
        </w:rPr>
        <w:t>de Mundo Novo- Ba</w:t>
      </w:r>
      <w:r w:rsidRPr="00027601">
        <w:rPr>
          <w:rFonts w:ascii="Arial" w:eastAsia="MS Mincho" w:hAnsi="Arial" w:cs="Arial"/>
          <w:kern w:val="3"/>
          <w:sz w:val="18"/>
          <w:szCs w:val="18"/>
          <w:lang w:eastAsia="zh-CN" w:bidi="hi-IN"/>
        </w:rPr>
        <w:t>.</w:t>
      </w:r>
    </w:p>
    <w:p w14:paraId="1022418D" w14:textId="6A7FCDC4" w:rsidR="002A4E80" w:rsidRPr="006D3B9B" w:rsidRDefault="002A4E80" w:rsidP="00985A7A">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6D3B9B">
        <w:rPr>
          <w:rFonts w:ascii="Arial" w:eastAsia="MS Mincho" w:hAnsi="Arial" w:cs="Arial"/>
          <w:kern w:val="3"/>
          <w:sz w:val="18"/>
          <w:szCs w:val="18"/>
          <w:shd w:val="clear" w:color="auto" w:fill="FFFFFF"/>
          <w:lang w:eastAsia="zh-CN" w:bidi="hi-IN"/>
        </w:rPr>
        <w:t>O pregoeiro exercerá as atribuições previstas no Decreto Municipal nº 0</w:t>
      </w:r>
      <w:r w:rsidR="006D3B9B" w:rsidRPr="006D3B9B">
        <w:rPr>
          <w:rFonts w:ascii="Arial" w:eastAsia="MS Mincho" w:hAnsi="Arial" w:cs="Arial"/>
          <w:kern w:val="3"/>
          <w:sz w:val="18"/>
          <w:szCs w:val="18"/>
          <w:shd w:val="clear" w:color="auto" w:fill="FFFFFF"/>
          <w:lang w:eastAsia="zh-CN" w:bidi="hi-IN"/>
        </w:rPr>
        <w:t>7</w:t>
      </w:r>
      <w:r w:rsidR="002358D4">
        <w:rPr>
          <w:rFonts w:ascii="Arial" w:eastAsia="MS Mincho" w:hAnsi="Arial" w:cs="Arial"/>
          <w:kern w:val="3"/>
          <w:sz w:val="18"/>
          <w:szCs w:val="18"/>
          <w:shd w:val="clear" w:color="auto" w:fill="FFFFFF"/>
          <w:lang w:eastAsia="zh-CN" w:bidi="hi-IN"/>
        </w:rPr>
        <w:t>3</w:t>
      </w:r>
      <w:r w:rsidRPr="006D3B9B">
        <w:rPr>
          <w:rFonts w:ascii="Arial" w:eastAsia="MS Mincho" w:hAnsi="Arial" w:cs="Arial"/>
          <w:kern w:val="3"/>
          <w:sz w:val="18"/>
          <w:szCs w:val="18"/>
          <w:shd w:val="clear" w:color="auto" w:fill="FFFFFF"/>
          <w:lang w:eastAsia="zh-CN" w:bidi="hi-IN"/>
        </w:rPr>
        <w:t>/202</w:t>
      </w:r>
      <w:r w:rsidR="006D3B9B" w:rsidRPr="006D3B9B">
        <w:rPr>
          <w:rFonts w:ascii="Arial" w:eastAsia="MS Mincho" w:hAnsi="Arial" w:cs="Arial"/>
          <w:kern w:val="3"/>
          <w:sz w:val="18"/>
          <w:szCs w:val="18"/>
          <w:shd w:val="clear" w:color="auto" w:fill="FFFFFF"/>
          <w:lang w:eastAsia="zh-CN" w:bidi="hi-IN"/>
        </w:rPr>
        <w:t>5</w:t>
      </w:r>
      <w:r w:rsidRPr="006D3B9B">
        <w:rPr>
          <w:rFonts w:ascii="Arial" w:eastAsia="MS Mincho" w:hAnsi="Arial" w:cs="Arial"/>
          <w:kern w:val="3"/>
          <w:sz w:val="18"/>
          <w:szCs w:val="18"/>
          <w:shd w:val="clear" w:color="auto" w:fill="FFFFFF"/>
          <w:lang w:eastAsia="zh-CN" w:bidi="hi-IN"/>
        </w:rPr>
        <w:t>.</w:t>
      </w:r>
    </w:p>
    <w:p w14:paraId="0D397A52" w14:textId="77777777" w:rsidR="002A4E80" w:rsidRPr="00A25127" w:rsidRDefault="002A4E80" w:rsidP="00985A7A">
      <w:pPr>
        <w:numPr>
          <w:ilvl w:val="2"/>
          <w:numId w:val="21"/>
        </w:numPr>
        <w:suppressAutoHyphens/>
        <w:autoSpaceDN w:val="0"/>
        <w:spacing w:before="57" w:line="276" w:lineRule="auto"/>
        <w:ind w:right="-55"/>
        <w:rPr>
          <w:rFonts w:ascii="Arial" w:eastAsia="MS Mincho" w:hAnsi="Arial" w:cs="Arial"/>
          <w:color w:val="0070C0"/>
          <w:kern w:val="3"/>
          <w:sz w:val="18"/>
          <w:szCs w:val="18"/>
          <w:shd w:val="clear" w:color="auto" w:fill="FFFFFF"/>
          <w:lang w:eastAsia="zh-CN" w:bidi="hi-IN"/>
        </w:rPr>
      </w:pPr>
      <w:r w:rsidRPr="00A25127">
        <w:rPr>
          <w:rFonts w:ascii="Arial" w:eastAsia="MS Mincho" w:hAnsi="Arial" w:cs="Arial"/>
          <w:kern w:val="3"/>
          <w:sz w:val="18"/>
          <w:szCs w:val="18"/>
          <w:shd w:val="clear" w:color="auto" w:fill="FFFFFF"/>
          <w:lang w:eastAsia="zh-CN" w:bidi="hi-IN"/>
        </w:rPr>
        <w:t xml:space="preserve">Para acesso ao sistema de compras eletrônicas, os interessados deverão se credenciar e obter chave de identificação e senha pessoal do sistema de compras eletrônicas adotado pela Administração municipal: </w:t>
      </w:r>
      <w:r w:rsidRPr="00027601">
        <w:rPr>
          <w:rFonts w:ascii="Arial" w:eastAsia="MS Mincho" w:hAnsi="Arial" w:cs="Arial"/>
          <w:kern w:val="3"/>
          <w:sz w:val="18"/>
          <w:szCs w:val="18"/>
          <w:u w:val="single"/>
          <w:shd w:val="clear" w:color="auto" w:fill="FFFFFF"/>
          <w:lang w:eastAsia="zh-CN" w:bidi="hi-IN"/>
        </w:rPr>
        <w:t>PORTAL: BOLSA DE LICITAÇÕES DO BRASIL – BLL</w:t>
      </w:r>
      <w:r w:rsidRPr="00A25127">
        <w:rPr>
          <w:rFonts w:ascii="Arial" w:eastAsia="MS Mincho" w:hAnsi="Arial" w:cs="Arial"/>
          <w:color w:val="0070C0"/>
          <w:kern w:val="3"/>
          <w:sz w:val="18"/>
          <w:szCs w:val="18"/>
          <w:u w:val="single"/>
          <w:shd w:val="clear" w:color="auto" w:fill="FFFFFF"/>
          <w:lang w:eastAsia="zh-CN" w:bidi="hi-IN"/>
        </w:rPr>
        <w:t xml:space="preserve"> (</w:t>
      </w:r>
      <w:r w:rsidRPr="00A25127">
        <w:rPr>
          <w:rFonts w:ascii="Arial" w:eastAsia="MS Mincho" w:hAnsi="Arial" w:cs="Arial"/>
          <w:color w:val="0070C0"/>
          <w:kern w:val="3"/>
          <w:sz w:val="18"/>
          <w:szCs w:val="18"/>
          <w:shd w:val="clear" w:color="auto" w:fill="FFFFFF"/>
          <w:lang w:eastAsia="zh-CN" w:bidi="hi-IN"/>
        </w:rPr>
        <w:t xml:space="preserve">https://bllcompras.com). </w:t>
      </w:r>
    </w:p>
    <w:p w14:paraId="711642D3" w14:textId="77777777" w:rsidR="002A4E80" w:rsidRPr="00A25127" w:rsidRDefault="002A4E80" w:rsidP="00985A7A">
      <w:pPr>
        <w:numPr>
          <w:ilvl w:val="3"/>
          <w:numId w:val="21"/>
        </w:numPr>
        <w:suppressAutoHyphens/>
        <w:autoSpaceDN w:val="0"/>
        <w:spacing w:before="57" w:line="276" w:lineRule="auto"/>
        <w:ind w:right="-55"/>
        <w:rPr>
          <w:rFonts w:ascii="Arial" w:eastAsia="MS Mincho" w:hAnsi="Arial" w:cs="Arial"/>
          <w:kern w:val="3"/>
          <w:sz w:val="18"/>
          <w:szCs w:val="18"/>
          <w:shd w:val="clear" w:color="auto" w:fill="FFFFFF"/>
          <w:lang w:eastAsia="zh-CN" w:bidi="hi-IN"/>
        </w:rPr>
      </w:pPr>
      <w:bookmarkStart w:id="3" w:name="_Hlk155690729"/>
      <w:r w:rsidRPr="00A25127">
        <w:rPr>
          <w:rFonts w:ascii="Arial" w:eastAsia="MS Mincho" w:hAnsi="Arial" w:cs="Arial"/>
          <w:kern w:val="3"/>
          <w:sz w:val="18"/>
          <w:szCs w:val="18"/>
          <w:shd w:val="clear" w:color="auto" w:fill="FFFFFF"/>
          <w:lang w:eastAsia="zh-CN" w:bidi="hi-IN"/>
        </w:rPr>
        <w:t>Para acesso ao sistema eletrônico, os interessados em participar do Pregão Eletrônico deverão dispor de chave de identificação e senha pessoal e intransferível obtida junto às agências do PORTAL: BOLSA DE LICITAÇÕES DO BRASIL – BLL sediadas no País, sendo o credenciado responsável por todos os atos praticados nos limites de suas atribuições e competências, implicando em responsabilidade legal e a presunção de capacidade técnica para realização das transações inerentes ao Pregão Eletrônico.</w:t>
      </w:r>
    </w:p>
    <w:p w14:paraId="7E0E8AD7" w14:textId="77777777" w:rsidR="002A4E80" w:rsidRPr="00A25127" w:rsidRDefault="002A4E80" w:rsidP="00985A7A">
      <w:pPr>
        <w:numPr>
          <w:ilvl w:val="3"/>
          <w:numId w:val="21"/>
        </w:numPr>
        <w:suppressAutoHyphens/>
        <w:autoSpaceDN w:val="0"/>
        <w:spacing w:before="57" w:line="276" w:lineRule="auto"/>
        <w:ind w:right="-55"/>
        <w:rPr>
          <w:rFonts w:ascii="Arial" w:eastAsia="MS Mincho" w:hAnsi="Arial" w:cs="Arial"/>
          <w:kern w:val="3"/>
          <w:sz w:val="18"/>
          <w:szCs w:val="18"/>
          <w:shd w:val="clear" w:color="auto" w:fill="FFFFFF"/>
          <w:lang w:eastAsia="zh-CN" w:bidi="hi-IN"/>
        </w:rPr>
      </w:pPr>
      <w:r w:rsidRPr="00A25127">
        <w:rPr>
          <w:rFonts w:ascii="Arial" w:eastAsia="MS Mincho" w:hAnsi="Arial" w:cs="Arial"/>
          <w:kern w:val="3"/>
          <w:sz w:val="18"/>
          <w:szCs w:val="18"/>
          <w:shd w:val="clear" w:color="auto" w:fill="FFFFFF"/>
          <w:lang w:eastAsia="zh-CN" w:bidi="hi-IN"/>
        </w:rPr>
        <w:t>Em se tratando de microempresas ou empresa de pequeno porte, nos termos da Lei Complementar nº 123/2006 e para que essa possa gozar dos benefícios previstos no capítulo V da referida Lei, é necessário, à época do credenciamento acrescentar a expressão “</w:t>
      </w:r>
      <w:r w:rsidRPr="00A25127">
        <w:rPr>
          <w:rFonts w:ascii="Arial" w:eastAsia="MS Mincho" w:hAnsi="Arial" w:cs="Arial"/>
          <w:b/>
          <w:bCs/>
          <w:kern w:val="3"/>
          <w:sz w:val="18"/>
          <w:szCs w:val="18"/>
          <w:shd w:val="clear" w:color="auto" w:fill="FFFFFF"/>
          <w:lang w:eastAsia="zh-CN" w:bidi="hi-IN"/>
        </w:rPr>
        <w:t>Empresa de Pequeno Porte</w:t>
      </w:r>
      <w:r w:rsidRPr="00A25127">
        <w:rPr>
          <w:rFonts w:ascii="Arial" w:eastAsia="MS Mincho" w:hAnsi="Arial" w:cs="Arial"/>
          <w:kern w:val="3"/>
          <w:sz w:val="18"/>
          <w:szCs w:val="18"/>
          <w:shd w:val="clear" w:color="auto" w:fill="FFFFFF"/>
          <w:lang w:eastAsia="zh-CN" w:bidi="hi-IN"/>
        </w:rPr>
        <w:t>” ou sua abreviação “</w:t>
      </w:r>
      <w:r w:rsidRPr="00A25127">
        <w:rPr>
          <w:rFonts w:ascii="Arial" w:eastAsia="MS Mincho" w:hAnsi="Arial" w:cs="Arial"/>
          <w:b/>
          <w:bCs/>
          <w:kern w:val="3"/>
          <w:sz w:val="18"/>
          <w:szCs w:val="18"/>
          <w:shd w:val="clear" w:color="auto" w:fill="FFFFFF"/>
          <w:lang w:eastAsia="zh-CN" w:bidi="hi-IN"/>
        </w:rPr>
        <w:t>EPP</w:t>
      </w:r>
      <w:r w:rsidRPr="00A25127">
        <w:rPr>
          <w:rFonts w:ascii="Arial" w:eastAsia="MS Mincho" w:hAnsi="Arial" w:cs="Arial"/>
          <w:kern w:val="3"/>
          <w:sz w:val="18"/>
          <w:szCs w:val="18"/>
          <w:shd w:val="clear" w:color="auto" w:fill="FFFFFF"/>
          <w:lang w:eastAsia="zh-CN" w:bidi="hi-IN"/>
        </w:rPr>
        <w:t>” ou “</w:t>
      </w:r>
      <w:r w:rsidRPr="00A25127">
        <w:rPr>
          <w:rFonts w:ascii="Arial" w:eastAsia="MS Mincho" w:hAnsi="Arial" w:cs="Arial"/>
          <w:b/>
          <w:bCs/>
          <w:kern w:val="3"/>
          <w:sz w:val="18"/>
          <w:szCs w:val="18"/>
          <w:shd w:val="clear" w:color="auto" w:fill="FFFFFF"/>
          <w:lang w:eastAsia="zh-CN" w:bidi="hi-IN"/>
        </w:rPr>
        <w:t>Microempresa</w:t>
      </w:r>
      <w:r w:rsidRPr="00A25127">
        <w:rPr>
          <w:rFonts w:ascii="Arial" w:eastAsia="MS Mincho" w:hAnsi="Arial" w:cs="Arial"/>
          <w:kern w:val="3"/>
          <w:sz w:val="18"/>
          <w:szCs w:val="18"/>
          <w:shd w:val="clear" w:color="auto" w:fill="FFFFFF"/>
          <w:lang w:eastAsia="zh-CN" w:bidi="hi-IN"/>
        </w:rPr>
        <w:t>” ou sua abreviação “</w:t>
      </w:r>
      <w:r w:rsidRPr="00A25127">
        <w:rPr>
          <w:rFonts w:ascii="Arial" w:eastAsia="MS Mincho" w:hAnsi="Arial" w:cs="Arial"/>
          <w:b/>
          <w:bCs/>
          <w:kern w:val="3"/>
          <w:sz w:val="18"/>
          <w:szCs w:val="18"/>
          <w:shd w:val="clear" w:color="auto" w:fill="FFFFFF"/>
          <w:lang w:eastAsia="zh-CN" w:bidi="hi-IN"/>
        </w:rPr>
        <w:t>ME</w:t>
      </w:r>
      <w:r w:rsidRPr="00A25127">
        <w:rPr>
          <w:rFonts w:ascii="Arial" w:eastAsia="MS Mincho" w:hAnsi="Arial" w:cs="Arial"/>
          <w:kern w:val="3"/>
          <w:sz w:val="18"/>
          <w:szCs w:val="18"/>
          <w:shd w:val="clear" w:color="auto" w:fill="FFFFFF"/>
          <w:lang w:eastAsia="zh-CN" w:bidi="hi-IN"/>
        </w:rPr>
        <w:t>”, à sua firma ou denominação, conforme o caso;</w:t>
      </w:r>
    </w:p>
    <w:p w14:paraId="0EF1536B" w14:textId="77777777" w:rsidR="002A4E80" w:rsidRPr="00A25127" w:rsidRDefault="002A4E80" w:rsidP="00985A7A">
      <w:pPr>
        <w:numPr>
          <w:ilvl w:val="2"/>
          <w:numId w:val="21"/>
        </w:numPr>
        <w:suppressAutoHyphens/>
        <w:autoSpaceDN w:val="0"/>
        <w:spacing w:before="57" w:line="276" w:lineRule="auto"/>
        <w:ind w:right="-55"/>
        <w:rPr>
          <w:rFonts w:ascii="Arial" w:eastAsia="MS Mincho" w:hAnsi="Arial" w:cs="Arial"/>
          <w:kern w:val="3"/>
          <w:sz w:val="18"/>
          <w:szCs w:val="18"/>
          <w:shd w:val="clear" w:color="auto" w:fill="FFFFFF"/>
          <w:lang w:eastAsia="zh-CN" w:bidi="hi-IN"/>
        </w:rPr>
      </w:pPr>
      <w:r w:rsidRPr="00A25127">
        <w:rPr>
          <w:rFonts w:ascii="Arial" w:eastAsia="MS Mincho" w:hAnsi="Arial" w:cs="Arial"/>
          <w:kern w:val="3"/>
          <w:sz w:val="18"/>
          <w:szCs w:val="18"/>
          <w:shd w:val="clear" w:color="auto" w:fill="FFFFFF"/>
          <w:lang w:eastAsia="zh-CN" w:bidi="hi-IN"/>
        </w:rPr>
        <w:t>Caso o licitante já esteja cadastrado no Sistema e não constem os dados acima em sua firma ou denominação, deverá providenciar a alteração de seu cadastro no Sistema junto PORTAL: BOLSA DE LICITAÇÕES DO BRASIL – BLL</w:t>
      </w:r>
    </w:p>
    <w:p w14:paraId="5B19E658" w14:textId="77777777" w:rsidR="002A4E80" w:rsidRPr="00A25127" w:rsidRDefault="002A4E80" w:rsidP="00985A7A">
      <w:pPr>
        <w:numPr>
          <w:ilvl w:val="2"/>
          <w:numId w:val="21"/>
        </w:numPr>
        <w:suppressAutoHyphens/>
        <w:autoSpaceDN w:val="0"/>
        <w:spacing w:before="57" w:line="276" w:lineRule="auto"/>
        <w:ind w:right="-55"/>
        <w:rPr>
          <w:rFonts w:ascii="Arial" w:eastAsia="MS Mincho" w:hAnsi="Arial" w:cs="Arial"/>
          <w:kern w:val="3"/>
          <w:sz w:val="18"/>
          <w:szCs w:val="18"/>
          <w:shd w:val="clear" w:color="auto" w:fill="FFFFFF"/>
          <w:lang w:eastAsia="zh-CN" w:bidi="hi-IN"/>
        </w:rPr>
      </w:pPr>
      <w:r w:rsidRPr="00A25127">
        <w:rPr>
          <w:rFonts w:ascii="Arial" w:eastAsia="MS Mincho" w:hAnsi="Arial" w:cs="Arial"/>
          <w:kern w:val="3"/>
          <w:sz w:val="18"/>
          <w:szCs w:val="18"/>
          <w:shd w:val="clear" w:color="auto" w:fill="FFFFFF"/>
          <w:lang w:eastAsia="zh-CN" w:bidi="hi-IN"/>
        </w:rPr>
        <w:t xml:space="preserve">Quaisquer informações e esclarecimentos sobre o sistema devem ser obtidos, exclusivamente, junto ao PORTAL: BOLSA DE LICITAÇÕES DO BRASIL – BLL, através do telefone </w:t>
      </w:r>
      <w:bookmarkEnd w:id="3"/>
      <w:r w:rsidRPr="00A25127">
        <w:rPr>
          <w:rFonts w:ascii="Arial" w:hAnsi="Arial" w:cs="Arial"/>
          <w:sz w:val="18"/>
          <w:szCs w:val="18"/>
        </w:rPr>
        <w:t>(41) 3097-4600</w:t>
      </w:r>
    </w:p>
    <w:p w14:paraId="0BA699D6" w14:textId="726C138A" w:rsidR="002A4E80" w:rsidRPr="00A25127" w:rsidRDefault="002A4E80" w:rsidP="00985A7A">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O credenciamento do interessado e de seu representante junto ao sistema de compras eletrônicas adotado pela Admi</w:t>
      </w:r>
      <w:r w:rsidR="004C2D0B">
        <w:rPr>
          <w:rFonts w:ascii="Arial" w:eastAsia="MS Mincho" w:hAnsi="Arial" w:cs="Arial"/>
          <w:kern w:val="3"/>
          <w:sz w:val="18"/>
          <w:szCs w:val="18"/>
          <w:shd w:val="clear" w:color="auto" w:fill="FFFFFF"/>
          <w:lang w:eastAsia="zh-CN" w:bidi="hi-IN"/>
        </w:rPr>
        <w:t>nistração Municipal de Mundo Novo</w:t>
      </w:r>
      <w:r w:rsidRPr="00A25127">
        <w:rPr>
          <w:rFonts w:ascii="Arial" w:eastAsia="MS Mincho" w:hAnsi="Arial" w:cs="Arial"/>
          <w:kern w:val="3"/>
          <w:sz w:val="18"/>
          <w:szCs w:val="18"/>
          <w:shd w:val="clear" w:color="auto" w:fill="FFFFFF"/>
          <w:lang w:eastAsia="zh-CN" w:bidi="hi-IN"/>
        </w:rPr>
        <w:t xml:space="preserve"> – Bahia,</w:t>
      </w:r>
      <w:r w:rsidRPr="00A25127">
        <w:rPr>
          <w:rFonts w:ascii="Arial" w:eastAsia="MS Mincho" w:hAnsi="Arial" w:cs="Arial"/>
          <w:kern w:val="3"/>
          <w:sz w:val="18"/>
          <w:szCs w:val="18"/>
          <w:lang w:eastAsia="zh-CN" w:bidi="hi-IN"/>
        </w:rPr>
        <w:t xml:space="preserve"> </w:t>
      </w:r>
      <w:r w:rsidRPr="00A25127">
        <w:rPr>
          <w:rFonts w:ascii="Arial" w:eastAsia="MS Mincho" w:hAnsi="Arial" w:cs="Arial"/>
          <w:kern w:val="3"/>
          <w:sz w:val="18"/>
          <w:szCs w:val="18"/>
          <w:shd w:val="clear" w:color="auto" w:fill="FFFFFF"/>
          <w:lang w:eastAsia="zh-CN" w:bidi="hi-IN"/>
        </w:rPr>
        <w:t>implica a sua responsabilidade legal pelos atos praticados e presunção de capacidade para a realização das transações inerentes ao pregão eletrônico.</w:t>
      </w:r>
    </w:p>
    <w:p w14:paraId="11684E62" w14:textId="77777777" w:rsidR="002A4E80" w:rsidRPr="00A25127" w:rsidRDefault="002A4E80" w:rsidP="00985A7A">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lastRenderedPageBreak/>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6993BC72" w14:textId="77777777" w:rsidR="002A4E80" w:rsidRPr="00A25127" w:rsidRDefault="002A4E80" w:rsidP="00985A7A">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hAnsi="Arial" w:cs="Arial"/>
          <w:sz w:val="18"/>
          <w:szCs w:val="18"/>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w:t>
      </w:r>
      <w:r w:rsidRPr="00A25127">
        <w:rPr>
          <w:rFonts w:ascii="Arial" w:hAnsi="Arial" w:cs="Arial"/>
          <w:b/>
          <w:sz w:val="18"/>
          <w:szCs w:val="18"/>
        </w:rPr>
        <w:t xml:space="preserve"> </w:t>
      </w:r>
    </w:p>
    <w:p w14:paraId="63B1601E" w14:textId="77777777" w:rsidR="002A4E80" w:rsidRPr="00A25127" w:rsidRDefault="002A4E80" w:rsidP="00985A7A">
      <w:pPr>
        <w:numPr>
          <w:ilvl w:val="1"/>
          <w:numId w:val="21"/>
        </w:numPr>
        <w:suppressAutoHyphens/>
        <w:autoSpaceDN w:val="0"/>
        <w:spacing w:before="57" w:line="276" w:lineRule="auto"/>
        <w:ind w:right="-55"/>
        <w:rPr>
          <w:rFonts w:ascii="Arial" w:eastAsia="NSimSun" w:hAnsi="Arial" w:cs="Arial"/>
          <w:kern w:val="3"/>
          <w:sz w:val="18"/>
          <w:szCs w:val="18"/>
          <w:lang w:eastAsia="zh-CN" w:bidi="hi-IN"/>
        </w:rPr>
      </w:pPr>
      <w:r>
        <w:rPr>
          <w:rFonts w:ascii="Arial" w:eastAsia="Myriad Pro" w:hAnsi="Arial" w:cs="Arial"/>
          <w:b/>
          <w:bCs/>
          <w:kern w:val="3"/>
          <w:sz w:val="18"/>
          <w:szCs w:val="18"/>
          <w:shd w:val="clear" w:color="auto" w:fill="FFFFFF"/>
          <w:lang w:eastAsia="zh-CN" w:bidi="hi-IN"/>
        </w:rPr>
        <w:t xml:space="preserve">       </w:t>
      </w:r>
      <w:r w:rsidRPr="00A25127">
        <w:rPr>
          <w:rFonts w:ascii="Arial" w:eastAsia="Myriad Pro" w:hAnsi="Arial" w:cs="Arial"/>
          <w:b/>
          <w:bCs/>
          <w:kern w:val="3"/>
          <w:sz w:val="18"/>
          <w:szCs w:val="18"/>
          <w:shd w:val="clear" w:color="auto" w:fill="FFFFFF"/>
          <w:lang w:eastAsia="zh-CN" w:bidi="hi-IN"/>
        </w:rPr>
        <w:t>EXIGÊNCIAS PARA PARTICIPAÇÃO</w:t>
      </w:r>
    </w:p>
    <w:p w14:paraId="26C13EA9" w14:textId="77777777" w:rsidR="002A4E80" w:rsidRPr="00A25127" w:rsidRDefault="002A4E80" w:rsidP="00985A7A">
      <w:pPr>
        <w:spacing w:line="276" w:lineRule="auto"/>
        <w:rPr>
          <w:rFonts w:ascii="Arial" w:eastAsia="ArialMT" w:hAnsi="Arial" w:cs="Arial"/>
          <w:sz w:val="18"/>
          <w:szCs w:val="18"/>
        </w:rPr>
      </w:pPr>
    </w:p>
    <w:p w14:paraId="5E8D921D" w14:textId="77777777" w:rsidR="002A4E80" w:rsidRPr="00A25127" w:rsidRDefault="002A4E80" w:rsidP="00985A7A">
      <w:pPr>
        <w:numPr>
          <w:ilvl w:val="2"/>
          <w:numId w:val="21"/>
        </w:numPr>
        <w:spacing w:line="276" w:lineRule="auto"/>
        <w:contextualSpacing/>
        <w:rPr>
          <w:rFonts w:ascii="Arial" w:eastAsia="MS Mincho" w:hAnsi="Arial" w:cs="Arial"/>
          <w:color w:val="0070C0"/>
          <w:sz w:val="18"/>
          <w:szCs w:val="18"/>
        </w:rPr>
      </w:pPr>
      <w:r w:rsidRPr="00A25127">
        <w:rPr>
          <w:rFonts w:ascii="Arial" w:eastAsia="Bitstream Vera Sans" w:hAnsi="Arial" w:cs="Arial"/>
          <w:sz w:val="18"/>
          <w:szCs w:val="18"/>
        </w:rPr>
        <w:t xml:space="preserve">Poderão participar deste Pregão, interessados cujo ramo de atividade seja compatível com o objeto desta licitação e que apresentem os documentos exigidos para habilitação, que atendam a todas as exigências deste Edital e da legislação a ele correlata, inclusive quanto à documentação, e que estejam devidamente credenciadas, através do site </w:t>
      </w:r>
      <w:r w:rsidRPr="00A25127">
        <w:rPr>
          <w:rFonts w:ascii="Arial" w:eastAsia="Bitstream Vera Sans" w:hAnsi="Arial" w:cs="Arial"/>
          <w:color w:val="0070C0"/>
          <w:sz w:val="18"/>
          <w:szCs w:val="18"/>
        </w:rPr>
        <w:t>https://bllcompras.com.</w:t>
      </w:r>
    </w:p>
    <w:p w14:paraId="782B4FA1" w14:textId="77777777" w:rsidR="002A4E80" w:rsidRPr="00A25127" w:rsidRDefault="002A4E80" w:rsidP="00985A7A">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 xml:space="preserve">Os interessados em participar do pregão </w:t>
      </w:r>
      <w:r w:rsidRPr="00A25127">
        <w:rPr>
          <w:rFonts w:ascii="Arial" w:eastAsia="MS Mincho" w:hAnsi="Arial" w:cs="Arial"/>
          <w:color w:val="000000"/>
          <w:kern w:val="3"/>
          <w:sz w:val="18"/>
          <w:szCs w:val="18"/>
          <w:shd w:val="clear" w:color="auto" w:fill="FFFFFF"/>
          <w:lang w:eastAsia="zh-CN" w:bidi="hi-IN"/>
        </w:rPr>
        <w:t>devem dispor de chave de identificação e senha pessoal do sistema de compras eletrônicas, nos termos do Item 1 - Das Condições Gerais do Pregão Eletrônico.</w:t>
      </w:r>
    </w:p>
    <w:p w14:paraId="309ABF50" w14:textId="77777777" w:rsidR="002A4E80" w:rsidRPr="00A25127" w:rsidRDefault="002A4E80" w:rsidP="00985A7A">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Não poderão participar desta licitação pessoas físicas ou jurídicas que:</w:t>
      </w:r>
    </w:p>
    <w:p w14:paraId="3BAA223A" w14:textId="3120F49D" w:rsidR="002A4E80" w:rsidRPr="00A25127" w:rsidRDefault="00AB70D0" w:rsidP="00985A7A">
      <w:pPr>
        <w:numPr>
          <w:ilvl w:val="3"/>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Tenham</w:t>
      </w:r>
      <w:r w:rsidR="002A4E80" w:rsidRPr="00A25127">
        <w:rPr>
          <w:rFonts w:ascii="Arial" w:eastAsia="Myriad Pro" w:hAnsi="Arial" w:cs="Arial"/>
          <w:kern w:val="3"/>
          <w:sz w:val="18"/>
          <w:szCs w:val="18"/>
          <w:lang w:eastAsia="zh-CN" w:bidi="hi-IN"/>
        </w:rPr>
        <w:t xml:space="preserve"> </w:t>
      </w:r>
      <w:r w:rsidR="002A4E80" w:rsidRPr="00A25127">
        <w:rPr>
          <w:rFonts w:ascii="Arial" w:eastAsia="NSimSun" w:hAnsi="Arial" w:cs="Arial"/>
          <w:kern w:val="3"/>
          <w:sz w:val="18"/>
          <w:szCs w:val="18"/>
          <w:lang w:eastAsia="zh-CN" w:bidi="hi-IN"/>
        </w:rPr>
        <w:t>sido</w:t>
      </w:r>
      <w:r w:rsidR="002A4E80" w:rsidRPr="00A25127">
        <w:rPr>
          <w:rFonts w:ascii="Arial" w:eastAsia="Myriad Pro" w:hAnsi="Arial" w:cs="Arial"/>
          <w:kern w:val="3"/>
          <w:sz w:val="18"/>
          <w:szCs w:val="18"/>
          <w:lang w:eastAsia="zh-CN" w:bidi="hi-IN"/>
        </w:rPr>
        <w:t xml:space="preserve"> declaradas </w:t>
      </w:r>
      <w:r w:rsidR="002A4E80" w:rsidRPr="00A25127">
        <w:rPr>
          <w:rFonts w:ascii="Arial" w:eastAsia="NSimSun" w:hAnsi="Arial" w:cs="Arial"/>
          <w:kern w:val="3"/>
          <w:sz w:val="18"/>
          <w:szCs w:val="18"/>
          <w:lang w:eastAsia="zh-CN" w:bidi="hi-IN"/>
        </w:rPr>
        <w:t>inidôneas</w:t>
      </w:r>
      <w:r w:rsidR="002A4E80" w:rsidRPr="00A25127">
        <w:rPr>
          <w:rFonts w:ascii="Arial" w:eastAsia="Myriad Pro" w:hAnsi="Arial" w:cs="Arial"/>
          <w:kern w:val="3"/>
          <w:sz w:val="18"/>
          <w:szCs w:val="18"/>
          <w:lang w:eastAsia="zh-CN" w:bidi="hi-IN"/>
        </w:rPr>
        <w:t xml:space="preserve"> no âmbito da União, Estados, Distrito Federal e Municípios, em qualquer esfera da Administração Pública;</w:t>
      </w:r>
    </w:p>
    <w:p w14:paraId="08EFCD76" w14:textId="28242E35" w:rsidR="002A4E80" w:rsidRPr="00A25127" w:rsidRDefault="00AB70D0" w:rsidP="00985A7A">
      <w:pPr>
        <w:numPr>
          <w:ilvl w:val="3"/>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Constituíram</w:t>
      </w:r>
      <w:r w:rsidR="002A4E80" w:rsidRPr="00A25127">
        <w:rPr>
          <w:rFonts w:ascii="Arial" w:eastAsia="NSimSun" w:hAnsi="Arial" w:cs="Arial"/>
          <w:kern w:val="3"/>
          <w:sz w:val="18"/>
          <w:szCs w:val="18"/>
          <w:lang w:eastAsia="zh-CN" w:bidi="hi-IN"/>
        </w:rPr>
        <w:t xml:space="preserve"> as pessoas jurídicas que foram apenadas conforme, item 11.2.3.1, enquanto perdurarem as causas das penalidades, independentemente de nova pessoa jurídica que vierem a constituir ou de outra em que figurarem como sócios;</w:t>
      </w:r>
    </w:p>
    <w:p w14:paraId="72A9D8CB" w14:textId="39A9FF02" w:rsidR="002A4E80" w:rsidRPr="00A25127" w:rsidRDefault="00AB70D0" w:rsidP="00985A7A">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Tenham</w:t>
      </w:r>
      <w:r w:rsidR="002A4E80" w:rsidRPr="00A25127">
        <w:rPr>
          <w:rFonts w:ascii="Arial" w:eastAsia="NSimSun" w:hAnsi="Arial" w:cs="Arial"/>
          <w:kern w:val="3"/>
          <w:sz w:val="18"/>
          <w:szCs w:val="18"/>
          <w:lang w:eastAsia="zh-CN" w:bidi="hi-IN"/>
        </w:rPr>
        <w:t xml:space="preserve"> sócios comuns com as pessoas jurídicas referidas no item 11.2.3.2;</w:t>
      </w:r>
    </w:p>
    <w:p w14:paraId="78EED509" w14:textId="6CAE014F" w:rsidR="002A4E80" w:rsidRPr="00A25127" w:rsidRDefault="00AB70D0" w:rsidP="00985A7A">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shd w:val="clear" w:color="auto" w:fill="FFFFFF"/>
          <w:lang w:eastAsia="zh-CN" w:bidi="hi-IN"/>
        </w:rPr>
        <w:t>Não</w:t>
      </w:r>
      <w:r w:rsidR="002A4E80" w:rsidRPr="00A25127">
        <w:rPr>
          <w:rFonts w:ascii="Arial" w:eastAsia="Arial" w:hAnsi="Arial" w:cs="Arial"/>
          <w:kern w:val="3"/>
          <w:sz w:val="18"/>
          <w:szCs w:val="18"/>
          <w:shd w:val="clear" w:color="auto" w:fill="FFFFFF"/>
          <w:lang w:eastAsia="zh-CN" w:bidi="hi-IN"/>
        </w:rPr>
        <w:t xml:space="preserve"> funcionem no País, se encontrem sob falência, dissolução ou liquidação, bem como as pessoas físicas sob insolvência;</w:t>
      </w:r>
    </w:p>
    <w:p w14:paraId="7D6FACAE" w14:textId="2B6C4CA7" w:rsidR="002A4E80" w:rsidRPr="00A25127" w:rsidRDefault="00AB70D0" w:rsidP="00985A7A">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shd w:val="clear" w:color="auto" w:fill="FFFFFF"/>
          <w:lang w:eastAsia="zh-CN" w:bidi="hi-IN"/>
        </w:rPr>
        <w:t>Mantenha</w:t>
      </w:r>
      <w:r w:rsidR="002A4E80" w:rsidRPr="00A25127">
        <w:rPr>
          <w:rFonts w:ascii="Arial" w:eastAsia="Arial" w:hAnsi="Arial" w:cs="Arial"/>
          <w:kern w:val="3"/>
          <w:sz w:val="18"/>
          <w:szCs w:val="18"/>
          <w:shd w:val="clear" w:color="auto" w:fill="FFFFFF"/>
          <w:lang w:eastAsia="zh-CN" w:bidi="hi-IN"/>
        </w:rPr>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0409D80" w14:textId="5401DE88" w:rsidR="002A4E80" w:rsidRPr="00A25127" w:rsidRDefault="00AB70D0" w:rsidP="00985A7A">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O</w:t>
      </w:r>
      <w:r w:rsidR="002A4E80" w:rsidRPr="00A25127">
        <w:rPr>
          <w:rFonts w:ascii="Arial" w:eastAsia="Arial" w:hAnsi="Arial" w:cs="Arial"/>
          <w:kern w:val="3"/>
          <w:sz w:val="18"/>
          <w:szCs w:val="18"/>
          <w:lang w:eastAsia="zh-CN" w:bidi="hi-IN"/>
        </w:rPr>
        <w:t xml:space="preserve"> servidor ou dirigente de órgão ou entidade municipal, bem como a empresa</w:t>
      </w:r>
      <w:r w:rsidR="002A4E80" w:rsidRPr="00A25127">
        <w:rPr>
          <w:rFonts w:ascii="Arial" w:eastAsia="NSimSun" w:hAnsi="Arial" w:cs="Arial"/>
          <w:kern w:val="3"/>
          <w:sz w:val="18"/>
          <w:szCs w:val="18"/>
          <w:lang w:eastAsia="zh-CN" w:bidi="hi-IN"/>
        </w:rPr>
        <w:t xml:space="preserve"> da qual figurem como sócios, dirigentes ou da qual participem indiretamente.</w:t>
      </w:r>
    </w:p>
    <w:p w14:paraId="09E70EF2" w14:textId="77777777" w:rsidR="002A4E80" w:rsidRPr="00A25127" w:rsidRDefault="002A4E80" w:rsidP="00985A7A">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Considera-se participação indireta a existência de qualquer vínculo de natureza técnica, comercial, econômica, financeira ou trabalhista.</w:t>
      </w:r>
    </w:p>
    <w:p w14:paraId="00350C6C" w14:textId="77777777" w:rsidR="002A4E80" w:rsidRPr="00A25127" w:rsidRDefault="002A4E80" w:rsidP="00985A7A">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As pessoas físicas e jurídicas de que trata o </w:t>
      </w:r>
      <w:r w:rsidRPr="00A25127">
        <w:rPr>
          <w:rFonts w:ascii="Arial" w:eastAsia="NSimSun" w:hAnsi="Arial" w:cs="Arial"/>
          <w:color w:val="000000"/>
          <w:kern w:val="3"/>
          <w:sz w:val="18"/>
          <w:szCs w:val="18"/>
          <w:lang w:eastAsia="zh-CN" w:bidi="hi-IN"/>
        </w:rPr>
        <w:t>art. 14 da Lei Federal n.º 14.133, de 2021</w:t>
      </w:r>
      <w:r w:rsidRPr="00A25127">
        <w:rPr>
          <w:rFonts w:ascii="Arial" w:eastAsia="NSimSun" w:hAnsi="Arial" w:cs="Arial"/>
          <w:kern w:val="3"/>
          <w:sz w:val="18"/>
          <w:szCs w:val="18"/>
          <w:lang w:eastAsia="zh-CN" w:bidi="hi-IN"/>
        </w:rPr>
        <w:t>, no que couber para este objeto.</w:t>
      </w:r>
    </w:p>
    <w:p w14:paraId="0E2A28AF" w14:textId="77777777" w:rsidR="002A4E80" w:rsidRPr="00A25127" w:rsidRDefault="002A4E80" w:rsidP="00985A7A">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participação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nesta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licitação</w:t>
      </w:r>
      <w:r w:rsidRPr="00A25127">
        <w:rPr>
          <w:rFonts w:ascii="Arial" w:eastAsia="Myriad Pro" w:hAnsi="Arial" w:cs="Arial"/>
          <w:kern w:val="3"/>
          <w:sz w:val="18"/>
          <w:szCs w:val="18"/>
          <w:lang w:eastAsia="zh-CN" w:bidi="hi-IN"/>
        </w:rPr>
        <w:t xml:space="preserve"> implica </w:t>
      </w:r>
      <w:r w:rsidRPr="00A25127">
        <w:rPr>
          <w:rFonts w:ascii="Arial" w:eastAsia="NSimSun" w:hAnsi="Arial" w:cs="Arial"/>
          <w:kern w:val="3"/>
          <w:sz w:val="18"/>
          <w:szCs w:val="18"/>
          <w:lang w:eastAsia="zh-CN" w:bidi="hi-IN"/>
        </w:rPr>
        <w:t>aceitação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condições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estabelecidas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edital</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w:t>
      </w:r>
      <w:r w:rsidRPr="00A25127">
        <w:rPr>
          <w:rFonts w:ascii="Arial" w:eastAsia="Myriad Pro" w:hAnsi="Arial" w:cs="Arial"/>
          <w:kern w:val="3"/>
          <w:sz w:val="18"/>
          <w:szCs w:val="18"/>
          <w:lang w:eastAsia="zh-CN" w:bidi="hi-IN"/>
        </w:rPr>
        <w:t xml:space="preserve"> na </w:t>
      </w:r>
      <w:r w:rsidRPr="00A25127">
        <w:rPr>
          <w:rFonts w:ascii="Arial" w:eastAsia="NSimSun" w:hAnsi="Arial" w:cs="Arial"/>
          <w:kern w:val="3"/>
          <w:sz w:val="18"/>
          <w:szCs w:val="18"/>
          <w:lang w:eastAsia="zh-CN" w:bidi="hi-IN"/>
        </w:rPr>
        <w:t>legislação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aplicável.</w:t>
      </w:r>
    </w:p>
    <w:p w14:paraId="026783D1" w14:textId="77777777" w:rsidR="002A4E80" w:rsidRPr="00A25127" w:rsidRDefault="002A4E80" w:rsidP="00985A7A">
      <w:pPr>
        <w:numPr>
          <w:ilvl w:val="2"/>
          <w:numId w:val="21"/>
        </w:numPr>
        <w:tabs>
          <w:tab w:val="left" w:pos="576"/>
        </w:tabs>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Além destas condições gerais, deverão ser obedecidas as exigências específicas de participação fixadas no edital.</w:t>
      </w:r>
    </w:p>
    <w:p w14:paraId="58389A49" w14:textId="1040D83C" w:rsidR="002A4E80" w:rsidRPr="00A25127" w:rsidRDefault="002A4E80" w:rsidP="00985A7A">
      <w:pPr>
        <w:numPr>
          <w:ilvl w:val="2"/>
          <w:numId w:val="21"/>
        </w:numPr>
        <w:tabs>
          <w:tab w:val="left" w:pos="576"/>
        </w:tabs>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w:t>
      </w:r>
      <w:r w:rsidR="00AB70D0">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 verificará o eventual descumprimento das condições de participação, especialmente quanto à existência de sanção que impeça a participação no certame ou a futura contratação.</w:t>
      </w:r>
    </w:p>
    <w:p w14:paraId="0E83B8C0" w14:textId="77777777" w:rsidR="002A4E80" w:rsidRPr="00A25127" w:rsidRDefault="002A4E80" w:rsidP="00985A7A">
      <w:pPr>
        <w:numPr>
          <w:ilvl w:val="2"/>
          <w:numId w:val="21"/>
        </w:numPr>
        <w:tabs>
          <w:tab w:val="left" w:pos="576"/>
        </w:tabs>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hAnsi="Arial" w:cs="Arial"/>
          <w:sz w:val="18"/>
          <w:szCs w:val="18"/>
        </w:rPr>
        <w:t xml:space="preserve">Como condição específica para participação do pregão por meio eletrônico é necessário, previamente, o credenciamento de usuário pelos licitantes, que será realizado através da Bolsa de Licitações do Brasil, através do site https://bllcompras.com onde estarão dispostas as informações sobre cadastro a ser realizado pelo </w:t>
      </w:r>
      <w:hyperlink r:id="rId12" w:history="1">
        <w:r w:rsidRPr="00A25127">
          <w:rPr>
            <w:rStyle w:val="Hyperlink"/>
            <w:rFonts w:ascii="Arial" w:hAnsi="Arial" w:cs="Arial"/>
            <w:sz w:val="18"/>
            <w:szCs w:val="18"/>
          </w:rPr>
          <w:t>https://bllcompras.com</w:t>
        </w:r>
      </w:hyperlink>
      <w:r w:rsidRPr="00A25127">
        <w:rPr>
          <w:rFonts w:ascii="Arial" w:hAnsi="Arial" w:cs="Arial"/>
          <w:sz w:val="18"/>
          <w:szCs w:val="18"/>
        </w:rPr>
        <w:t xml:space="preserve"> ou telefone (41) 3097-4600.</w:t>
      </w:r>
    </w:p>
    <w:p w14:paraId="6E534C5A" w14:textId="77777777" w:rsidR="002A4E80" w:rsidRPr="00A25127" w:rsidRDefault="002A4E80" w:rsidP="00985A7A">
      <w:pPr>
        <w:tabs>
          <w:tab w:val="left" w:pos="576"/>
        </w:tabs>
        <w:suppressAutoHyphens/>
        <w:autoSpaceDN w:val="0"/>
        <w:spacing w:before="57" w:line="276" w:lineRule="auto"/>
        <w:ind w:left="9" w:right="-55"/>
        <w:rPr>
          <w:rFonts w:ascii="Arial" w:eastAsia="NSimSun" w:hAnsi="Arial" w:cs="Arial"/>
          <w:kern w:val="3"/>
          <w:sz w:val="18"/>
          <w:szCs w:val="18"/>
          <w:lang w:eastAsia="zh-CN" w:bidi="hi-IN"/>
        </w:rPr>
      </w:pPr>
    </w:p>
    <w:p w14:paraId="0CA51827" w14:textId="77777777" w:rsidR="002A4E80" w:rsidRPr="00A25127" w:rsidRDefault="002A4E80" w:rsidP="00985A7A">
      <w:pPr>
        <w:numPr>
          <w:ilvl w:val="1"/>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b/>
          <w:bCs/>
          <w:kern w:val="3"/>
          <w:sz w:val="18"/>
          <w:szCs w:val="18"/>
          <w:shd w:val="clear" w:color="auto" w:fill="FFFFFF"/>
          <w:lang w:eastAsia="zh-CN" w:bidi="hi-IN"/>
        </w:rPr>
        <w:t xml:space="preserve">  PROPOSTA INICIAL</w:t>
      </w:r>
    </w:p>
    <w:p w14:paraId="349C4299" w14:textId="77777777" w:rsidR="002A4E80" w:rsidRPr="00A25127" w:rsidRDefault="002A4E80" w:rsidP="00985A7A">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Antes de postar a proposta comercial em formulário eletrônico, o licitante deverá manifestar, em campo próprio d</w:t>
      </w:r>
      <w:r w:rsidRPr="00A25127">
        <w:rPr>
          <w:rFonts w:ascii="Arial" w:eastAsia="MS Mincho" w:hAnsi="Arial" w:cs="Arial"/>
          <w:kern w:val="3"/>
          <w:sz w:val="18"/>
          <w:szCs w:val="18"/>
          <w:lang w:eastAsia="zh-CN" w:bidi="hi-IN"/>
        </w:rPr>
        <w:t>o sistema de compras eletrônicas:</w:t>
      </w:r>
    </w:p>
    <w:p w14:paraId="69B3A46C" w14:textId="77777777" w:rsidR="002A4E80" w:rsidRPr="00A25127" w:rsidRDefault="002A4E80" w:rsidP="00985A7A">
      <w:pPr>
        <w:suppressAutoHyphens/>
        <w:autoSpaceDN w:val="0"/>
        <w:spacing w:before="57" w:line="276" w:lineRule="auto"/>
        <w:ind w:left="729" w:right="-55"/>
        <w:rPr>
          <w:rFonts w:ascii="Arial" w:eastAsia="NSimSun" w:hAnsi="Arial" w:cs="Arial"/>
          <w:kern w:val="3"/>
          <w:sz w:val="18"/>
          <w:szCs w:val="18"/>
          <w:lang w:eastAsia="zh-CN" w:bidi="hi-IN"/>
        </w:rPr>
      </w:pPr>
    </w:p>
    <w:p w14:paraId="2BB7AFF5" w14:textId="77777777" w:rsidR="002A4E80" w:rsidRPr="00A25127" w:rsidRDefault="002A4E80" w:rsidP="00985A7A">
      <w:pPr>
        <w:numPr>
          <w:ilvl w:val="2"/>
          <w:numId w:val="21"/>
        </w:numPr>
        <w:suppressAutoHyphens/>
        <w:autoSpaceDN w:val="0"/>
        <w:spacing w:line="276" w:lineRule="auto"/>
        <w:rPr>
          <w:rFonts w:ascii="Arial" w:eastAsia="Arial" w:hAnsi="Arial" w:cs="Arial"/>
          <w:b/>
          <w:bCs/>
          <w:kern w:val="3"/>
          <w:sz w:val="18"/>
          <w:szCs w:val="18"/>
          <w:lang w:eastAsia="zh-CN" w:bidi="hi-IN"/>
        </w:rPr>
      </w:pPr>
      <w:r w:rsidRPr="00A25127">
        <w:rPr>
          <w:rFonts w:ascii="Arial" w:eastAsia="Arial" w:hAnsi="Arial" w:cs="Arial"/>
          <w:b/>
          <w:bCs/>
          <w:kern w:val="3"/>
          <w:sz w:val="18"/>
          <w:szCs w:val="18"/>
          <w:lang w:eastAsia="zh-CN" w:bidi="hi-IN"/>
        </w:rPr>
        <w:t>DECLARAÇÃO ÚNICA:</w:t>
      </w:r>
    </w:p>
    <w:p w14:paraId="40E612FC" w14:textId="77777777" w:rsidR="002A4E80" w:rsidRPr="00A25127" w:rsidRDefault="002A4E80" w:rsidP="00985A7A">
      <w:pPr>
        <w:suppressAutoHyphens/>
        <w:autoSpaceDN w:val="0"/>
        <w:spacing w:line="276" w:lineRule="auto"/>
        <w:rPr>
          <w:rFonts w:ascii="Arial" w:eastAsia="Arial" w:hAnsi="Arial" w:cs="Arial"/>
          <w:color w:val="FF0000"/>
          <w:kern w:val="3"/>
          <w:sz w:val="18"/>
          <w:szCs w:val="18"/>
          <w:lang w:eastAsia="zh-CN" w:bidi="hi-IN"/>
        </w:rPr>
      </w:pPr>
    </w:p>
    <w:p w14:paraId="5573243D" w14:textId="77777777" w:rsidR="002A4E80" w:rsidRPr="00A25127" w:rsidRDefault="002A4E80" w:rsidP="00985A7A">
      <w:pPr>
        <w:numPr>
          <w:ilvl w:val="3"/>
          <w:numId w:val="21"/>
        </w:numPr>
        <w:suppressAutoHyphens/>
        <w:autoSpaceDN w:val="0"/>
        <w:spacing w:line="276" w:lineRule="auto"/>
        <w:rPr>
          <w:rFonts w:ascii="Arial" w:eastAsia="Arial" w:hAnsi="Arial" w:cs="Arial"/>
          <w:b/>
          <w:bCs/>
          <w:kern w:val="3"/>
          <w:sz w:val="18"/>
          <w:szCs w:val="18"/>
          <w:lang w:eastAsia="zh-CN" w:bidi="hi-IN"/>
        </w:rPr>
      </w:pPr>
      <w:r w:rsidRPr="00A25127">
        <w:rPr>
          <w:rFonts w:ascii="Arial" w:eastAsia="Arial" w:hAnsi="Arial" w:cs="Arial"/>
          <w:b/>
          <w:bCs/>
          <w:kern w:val="3"/>
          <w:sz w:val="18"/>
          <w:szCs w:val="18"/>
          <w:lang w:eastAsia="zh-CN" w:bidi="hi-IN"/>
        </w:rPr>
        <w:t xml:space="preserve">DECLARAMOS, sob as penas da lei, em especial o </w:t>
      </w:r>
      <w:r w:rsidRPr="00A25127">
        <w:rPr>
          <w:rFonts w:ascii="Arial" w:eastAsia="Arial" w:hAnsi="Arial" w:cs="Arial"/>
          <w:b/>
          <w:bCs/>
          <w:color w:val="000000"/>
          <w:kern w:val="3"/>
          <w:sz w:val="18"/>
          <w:szCs w:val="18"/>
          <w:lang w:eastAsia="zh-CN" w:bidi="hi-IN"/>
        </w:rPr>
        <w:t>art. 299 do</w:t>
      </w:r>
      <w:r w:rsidRPr="00A25127">
        <w:rPr>
          <w:rFonts w:ascii="Arial" w:eastAsia="Arial" w:hAnsi="Arial" w:cs="Arial"/>
          <w:b/>
          <w:bCs/>
          <w:kern w:val="3"/>
          <w:sz w:val="18"/>
          <w:szCs w:val="18"/>
          <w:lang w:eastAsia="zh-CN" w:bidi="hi-IN"/>
        </w:rPr>
        <w:t xml:space="preserve"> Código Penal Brasileiro, que:</w:t>
      </w:r>
    </w:p>
    <w:p w14:paraId="3D421812" w14:textId="77777777" w:rsidR="002A4E80" w:rsidRPr="00A25127" w:rsidRDefault="002A4E80" w:rsidP="00985A7A">
      <w:pPr>
        <w:suppressAutoHyphens/>
        <w:autoSpaceDN w:val="0"/>
        <w:spacing w:line="276" w:lineRule="auto"/>
        <w:rPr>
          <w:rFonts w:ascii="Arial" w:eastAsia="Arial" w:hAnsi="Arial" w:cs="Arial"/>
          <w:i/>
          <w:iCs/>
          <w:kern w:val="3"/>
          <w:sz w:val="18"/>
          <w:szCs w:val="18"/>
          <w:lang w:eastAsia="zh-CN" w:bidi="hi-IN"/>
        </w:rPr>
      </w:pPr>
    </w:p>
    <w:p w14:paraId="2BA23133" w14:textId="77777777" w:rsidR="002A4E80" w:rsidRPr="00A25127" w:rsidRDefault="002A4E80" w:rsidP="00985A7A">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I - </w:t>
      </w:r>
      <w:proofErr w:type="gramStart"/>
      <w:r w:rsidRPr="00A25127">
        <w:rPr>
          <w:rFonts w:ascii="Arial" w:eastAsia="Arial" w:hAnsi="Arial" w:cs="Arial"/>
          <w:i/>
          <w:iCs/>
          <w:kern w:val="3"/>
          <w:sz w:val="18"/>
          <w:szCs w:val="18"/>
          <w:lang w:eastAsia="zh-CN" w:bidi="hi-IN"/>
        </w:rPr>
        <w:t>a</w:t>
      </w:r>
      <w:proofErr w:type="gramEnd"/>
      <w:r w:rsidRPr="00A25127">
        <w:rPr>
          <w:rFonts w:ascii="Arial" w:eastAsia="Arial" w:hAnsi="Arial" w:cs="Arial"/>
          <w:i/>
          <w:iCs/>
          <w:kern w:val="3"/>
          <w:sz w:val="18"/>
          <w:szCs w:val="18"/>
          <w:lang w:eastAsia="zh-CN" w:bidi="hi-IN"/>
        </w:rPr>
        <w:t xml:space="preserve"> inexistência de fato impeditivo para licitar ou contratar com a Administração Pública;</w:t>
      </w:r>
    </w:p>
    <w:p w14:paraId="08463005" w14:textId="77777777" w:rsidR="002A4E80" w:rsidRPr="00A25127" w:rsidRDefault="002A4E80" w:rsidP="00985A7A">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II - </w:t>
      </w:r>
      <w:proofErr w:type="gramStart"/>
      <w:r w:rsidRPr="00A25127">
        <w:rPr>
          <w:rFonts w:ascii="Arial" w:eastAsia="Arial" w:hAnsi="Arial" w:cs="Arial"/>
          <w:i/>
          <w:iCs/>
          <w:kern w:val="3"/>
          <w:sz w:val="18"/>
          <w:szCs w:val="18"/>
          <w:lang w:eastAsia="zh-CN" w:bidi="hi-IN"/>
        </w:rPr>
        <w:t>o</w:t>
      </w:r>
      <w:proofErr w:type="gramEnd"/>
      <w:r w:rsidRPr="00A25127">
        <w:rPr>
          <w:rFonts w:ascii="Arial" w:eastAsia="Arial" w:hAnsi="Arial" w:cs="Arial"/>
          <w:i/>
          <w:iCs/>
          <w:kern w:val="3"/>
          <w:sz w:val="18"/>
          <w:szCs w:val="18"/>
          <w:lang w:eastAsia="zh-CN" w:bidi="hi-IN"/>
        </w:rPr>
        <w:t xml:space="preserve"> enquadramento na condição de microempresa e empresa de pequeno porte, nos termos da Lei Complementar nº 123, de 2006, quando couber;</w:t>
      </w:r>
    </w:p>
    <w:p w14:paraId="07ACF607" w14:textId="77777777" w:rsidR="002A4E80" w:rsidRPr="00A25127" w:rsidRDefault="002A4E80" w:rsidP="00985A7A">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lastRenderedPageBreak/>
        <w:t>III - o pleno conhecimento e aceitação das regras e das condições gerais da contratação</w:t>
      </w:r>
    </w:p>
    <w:p w14:paraId="11672597" w14:textId="35AF5029" w:rsidR="002A4E80" w:rsidRPr="00A25127" w:rsidRDefault="002A4E80" w:rsidP="00985A7A">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IV - </w:t>
      </w:r>
      <w:r w:rsidR="00AB70D0" w:rsidRPr="00A25127">
        <w:rPr>
          <w:rFonts w:ascii="Arial" w:eastAsia="Arial" w:hAnsi="Arial" w:cs="Arial"/>
          <w:i/>
          <w:iCs/>
          <w:kern w:val="3"/>
          <w:sz w:val="18"/>
          <w:szCs w:val="18"/>
          <w:lang w:eastAsia="zh-CN" w:bidi="hi-IN"/>
        </w:rPr>
        <w:t>Será</w:t>
      </w:r>
      <w:r w:rsidRPr="00A25127">
        <w:rPr>
          <w:rFonts w:ascii="Arial" w:eastAsia="Arial" w:hAnsi="Arial" w:cs="Arial"/>
          <w:i/>
          <w:iCs/>
          <w:kern w:val="3"/>
          <w:sz w:val="18"/>
          <w:szCs w:val="18"/>
          <w:lang w:eastAsia="zh-CN" w:bidi="hi-IN"/>
        </w:rPr>
        <w:t xml:space="preserve"> exigida </w:t>
      </w:r>
      <w:r w:rsidR="00AB70D0" w:rsidRPr="00A25127">
        <w:rPr>
          <w:rFonts w:ascii="Arial" w:eastAsia="Arial" w:hAnsi="Arial" w:cs="Arial"/>
          <w:i/>
          <w:iCs/>
          <w:kern w:val="3"/>
          <w:sz w:val="18"/>
          <w:szCs w:val="18"/>
          <w:lang w:eastAsia="zh-CN" w:bidi="hi-IN"/>
        </w:rPr>
        <w:t>da licitante declaração</w:t>
      </w:r>
      <w:r w:rsidRPr="00A25127">
        <w:rPr>
          <w:rFonts w:ascii="Arial" w:eastAsia="Arial" w:hAnsi="Arial" w:cs="Arial"/>
          <w:i/>
          <w:iCs/>
          <w:kern w:val="3"/>
          <w:sz w:val="18"/>
          <w:szCs w:val="18"/>
          <w:lang w:eastAsia="zh-CN" w:bidi="hi-IN"/>
        </w:rPr>
        <w:t xml:space="preserve"> de que cumpre as exigências de reserva de cargos para pessoa com deficiência e para reabilitado da Previdência Social, previstas em lei e em outras normas específicas.</w:t>
      </w:r>
    </w:p>
    <w:p w14:paraId="3D19CA6D" w14:textId="59AC4CE1" w:rsidR="002A4E80" w:rsidRPr="00A25127" w:rsidRDefault="002A4E80" w:rsidP="00985A7A">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V - </w:t>
      </w:r>
      <w:r w:rsidR="00AB70D0" w:rsidRPr="00A25127">
        <w:rPr>
          <w:rFonts w:ascii="Arial" w:eastAsia="Arial" w:hAnsi="Arial" w:cs="Arial"/>
          <w:i/>
          <w:iCs/>
          <w:kern w:val="3"/>
          <w:sz w:val="18"/>
          <w:szCs w:val="18"/>
          <w:lang w:eastAsia="zh-CN" w:bidi="hi-IN"/>
        </w:rPr>
        <w:t>O</w:t>
      </w:r>
      <w:r w:rsidRPr="00A25127">
        <w:rPr>
          <w:rFonts w:ascii="Arial" w:eastAsia="Arial" w:hAnsi="Arial" w:cs="Arial"/>
          <w:i/>
          <w:iCs/>
          <w:kern w:val="3"/>
          <w:sz w:val="18"/>
          <w:szCs w:val="18"/>
          <w:lang w:eastAsia="zh-CN" w:bidi="hi-IN"/>
        </w:rPr>
        <w:t xml:space="preserve"> cumprimento das exigências de reserva de cargos para pessoa com deficiência e para reabilitado da Previdência Social</w:t>
      </w:r>
    </w:p>
    <w:p w14:paraId="217796C2" w14:textId="77777777" w:rsidR="002A4E80" w:rsidRPr="00A25127" w:rsidRDefault="002A4E80" w:rsidP="00985A7A">
      <w:pPr>
        <w:suppressAutoHyphens/>
        <w:autoSpaceDN w:val="0"/>
        <w:spacing w:line="276" w:lineRule="auto"/>
        <w:ind w:left="284"/>
        <w:rPr>
          <w:rFonts w:ascii="Arial" w:eastAsia="Arial" w:hAnsi="Arial" w:cs="Arial"/>
          <w:i/>
          <w:iCs/>
          <w:color w:val="0070C0"/>
          <w:kern w:val="3"/>
          <w:sz w:val="18"/>
          <w:szCs w:val="18"/>
          <w:lang w:eastAsia="zh-CN" w:bidi="hi-IN"/>
        </w:rPr>
      </w:pPr>
      <w:r w:rsidRPr="00A25127">
        <w:rPr>
          <w:rFonts w:ascii="Arial" w:eastAsia="Arial" w:hAnsi="Arial" w:cs="Arial"/>
          <w:i/>
          <w:iCs/>
          <w:kern w:val="3"/>
          <w:sz w:val="18"/>
          <w:szCs w:val="18"/>
          <w:lang w:eastAsia="zh-CN" w:bidi="hi-IN"/>
        </w:rPr>
        <w:t xml:space="preserve">VI - </w:t>
      </w:r>
      <w:proofErr w:type="gramStart"/>
      <w:r w:rsidRPr="00A25127">
        <w:rPr>
          <w:rFonts w:ascii="Arial" w:eastAsia="Arial" w:hAnsi="Arial" w:cs="Arial"/>
          <w:i/>
          <w:iCs/>
          <w:kern w:val="3"/>
          <w:sz w:val="18"/>
          <w:szCs w:val="18"/>
          <w:lang w:eastAsia="zh-CN" w:bidi="hi-IN"/>
        </w:rPr>
        <w:t>o</w:t>
      </w:r>
      <w:proofErr w:type="gramEnd"/>
      <w:r w:rsidRPr="00A25127">
        <w:rPr>
          <w:rFonts w:ascii="Arial" w:eastAsia="Arial" w:hAnsi="Arial" w:cs="Arial"/>
          <w:i/>
          <w:iCs/>
          <w:kern w:val="3"/>
          <w:sz w:val="18"/>
          <w:szCs w:val="18"/>
          <w:lang w:eastAsia="zh-CN" w:bidi="hi-IN"/>
        </w:rPr>
        <w:t xml:space="preserve"> cumprimento do disposto no inciso VI do art. 68 da </w:t>
      </w:r>
      <w:r w:rsidRPr="00A25127">
        <w:rPr>
          <w:rFonts w:ascii="Arial" w:eastAsia="Arial" w:hAnsi="Arial" w:cs="Arial"/>
          <w:i/>
          <w:iCs/>
          <w:color w:val="000000"/>
          <w:kern w:val="3"/>
          <w:sz w:val="18"/>
          <w:szCs w:val="18"/>
          <w:lang w:eastAsia="zh-CN" w:bidi="hi-IN"/>
        </w:rPr>
        <w:t>Lei nº 14.133/2021.</w:t>
      </w:r>
    </w:p>
    <w:p w14:paraId="03DF5E2E" w14:textId="77777777" w:rsidR="002A4E80" w:rsidRPr="00A25127" w:rsidRDefault="002A4E80" w:rsidP="00985A7A">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VII - a responsabilidade pelas transações que forem efetuadas no sistema</w:t>
      </w:r>
    </w:p>
    <w:p w14:paraId="2B2CCC0D" w14:textId="5909F3C9" w:rsidR="002A4E80" w:rsidRPr="00A25127" w:rsidRDefault="002A4E80" w:rsidP="00985A7A">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VIII - que a proposta econômica compreende a integralidade dos custos para atendimento dos direitos trabalhistas assegurados na Constituição Federal, nas leis trabalhistas, nas normas </w:t>
      </w:r>
      <w:r w:rsidR="00AB70D0" w:rsidRPr="00A25127">
        <w:rPr>
          <w:rFonts w:ascii="Arial" w:eastAsia="Arial" w:hAnsi="Arial" w:cs="Arial"/>
          <w:i/>
          <w:iCs/>
          <w:kern w:val="3"/>
          <w:sz w:val="18"/>
          <w:szCs w:val="18"/>
          <w:lang w:eastAsia="zh-CN" w:bidi="hi-IN"/>
        </w:rPr>
        <w:t>infra legais</w:t>
      </w:r>
      <w:r w:rsidRPr="00A25127">
        <w:rPr>
          <w:rFonts w:ascii="Arial" w:eastAsia="Arial" w:hAnsi="Arial" w:cs="Arial"/>
          <w:i/>
          <w:iCs/>
          <w:kern w:val="3"/>
          <w:sz w:val="18"/>
          <w:szCs w:val="18"/>
          <w:lang w:eastAsia="zh-CN" w:bidi="hi-IN"/>
        </w:rPr>
        <w:t>, nas convenções coletivas de trabalho e nos termos de ajustamento de conduta vigentes na data de entrega das propostas.</w:t>
      </w:r>
    </w:p>
    <w:p w14:paraId="709CD12E" w14:textId="6824345A" w:rsidR="002A4E80" w:rsidRPr="00A25127" w:rsidRDefault="002A4E80" w:rsidP="00985A7A">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IX - </w:t>
      </w:r>
      <w:r w:rsidR="00AB70D0" w:rsidRPr="00A25127">
        <w:rPr>
          <w:rFonts w:ascii="Arial" w:eastAsia="Arial" w:hAnsi="Arial" w:cs="Arial"/>
          <w:i/>
          <w:iCs/>
          <w:kern w:val="3"/>
          <w:sz w:val="18"/>
          <w:szCs w:val="18"/>
          <w:lang w:eastAsia="zh-CN" w:bidi="hi-IN"/>
        </w:rPr>
        <w:t>Que</w:t>
      </w:r>
      <w:r w:rsidRPr="00A25127">
        <w:rPr>
          <w:rFonts w:ascii="Arial" w:eastAsia="Arial" w:hAnsi="Arial" w:cs="Arial"/>
          <w:i/>
          <w:iCs/>
          <w:kern w:val="3"/>
          <w:sz w:val="18"/>
          <w:szCs w:val="18"/>
          <w:lang w:eastAsia="zh-CN" w:bidi="hi-IN"/>
        </w:rPr>
        <w:t xml:space="preserve"> cumpre os requisitos de habilitação e que as declarações informadas são verídicas, conforme art. 63, inciso I, da Lei </w:t>
      </w:r>
      <w:r w:rsidRPr="00A25127">
        <w:rPr>
          <w:rFonts w:ascii="Arial" w:eastAsia="Arial" w:hAnsi="Arial" w:cs="Arial"/>
          <w:i/>
          <w:iCs/>
          <w:color w:val="000000"/>
          <w:kern w:val="3"/>
          <w:sz w:val="18"/>
          <w:szCs w:val="18"/>
          <w:lang w:eastAsia="zh-CN" w:bidi="hi-IN"/>
        </w:rPr>
        <w:t>14.133/2021.</w:t>
      </w:r>
    </w:p>
    <w:p w14:paraId="4B11D655" w14:textId="29CB4E79" w:rsidR="002A4E80" w:rsidRPr="00A25127" w:rsidRDefault="002A4E80" w:rsidP="00985A7A">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X - </w:t>
      </w:r>
      <w:r w:rsidR="00AB70D0" w:rsidRPr="00A25127">
        <w:rPr>
          <w:rFonts w:ascii="Arial" w:eastAsia="Arial" w:hAnsi="Arial" w:cs="Arial"/>
          <w:i/>
          <w:iCs/>
          <w:kern w:val="3"/>
          <w:sz w:val="18"/>
          <w:szCs w:val="18"/>
          <w:lang w:eastAsia="zh-CN" w:bidi="hi-IN"/>
        </w:rPr>
        <w:t>Que</w:t>
      </w:r>
      <w:r w:rsidRPr="00A25127">
        <w:rPr>
          <w:rFonts w:ascii="Arial" w:eastAsia="Arial" w:hAnsi="Arial" w:cs="Arial"/>
          <w:i/>
          <w:iCs/>
          <w:kern w:val="3"/>
          <w:sz w:val="18"/>
          <w:szCs w:val="18"/>
          <w:lang w:eastAsia="zh-CN" w:bidi="hi-IN"/>
        </w:rPr>
        <w:t xml:space="preserve"> inexistem fatos impeditivos para sua habilitação no certame, ciente da obrigatoriedade de declarar ocorrências posteriores;</w:t>
      </w:r>
    </w:p>
    <w:p w14:paraId="06586834" w14:textId="77777777" w:rsidR="002A4E80" w:rsidRPr="00A25127" w:rsidRDefault="002A4E80" w:rsidP="00985A7A">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XI - que não emprega menor de 18 anos em trabalho noturno, perigoso ou insalubre e não emprega menor de 16 anos, salvo menor, a partir de 14 anos, na condição de aprendiz, nos termos do artigo 7°, XXXIII, da Constituição;</w:t>
      </w:r>
    </w:p>
    <w:p w14:paraId="08A246E5" w14:textId="77777777" w:rsidR="002A4E80" w:rsidRPr="00A25127" w:rsidRDefault="002A4E80" w:rsidP="00985A7A">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XII - que não possui, em sua cadeia produtiva, empregados executando trabalho degradante ou forçado, observando o disposto nos incisos III e IV do art. 1º e no inciso III do art. 5º da Constituição Federal; e</w:t>
      </w:r>
    </w:p>
    <w:p w14:paraId="548674EA" w14:textId="77777777" w:rsidR="002A4E80" w:rsidRPr="00A25127" w:rsidRDefault="002A4E80" w:rsidP="00985A7A">
      <w:pPr>
        <w:suppressAutoHyphens/>
        <w:autoSpaceDN w:val="0"/>
        <w:spacing w:line="276" w:lineRule="auto"/>
        <w:ind w:left="284"/>
        <w:rPr>
          <w:rFonts w:ascii="Arial" w:eastAsia="Arial" w:hAnsi="Arial" w:cs="Arial"/>
          <w:i/>
          <w:iCs/>
          <w:color w:val="000000"/>
          <w:kern w:val="3"/>
          <w:sz w:val="18"/>
          <w:szCs w:val="18"/>
          <w:lang w:eastAsia="zh-CN" w:bidi="hi-IN"/>
        </w:rPr>
      </w:pPr>
      <w:r w:rsidRPr="00A25127">
        <w:rPr>
          <w:rFonts w:ascii="Arial" w:eastAsia="Arial" w:hAnsi="Arial" w:cs="Arial"/>
          <w:i/>
          <w:iCs/>
          <w:kern w:val="3"/>
          <w:sz w:val="18"/>
          <w:szCs w:val="18"/>
          <w:lang w:eastAsia="zh-CN" w:bidi="hi-IN"/>
        </w:rPr>
        <w:t xml:space="preserve">XIII - que cumpre as exigências de reserva de cargos para pessoa com deficiência e para reabilitado da Previdência Social, previstas em lei e em outras normas específicas, conforme art. 63, inciso IV, Lei </w:t>
      </w:r>
      <w:r w:rsidRPr="00A25127">
        <w:rPr>
          <w:rFonts w:ascii="Arial" w:eastAsia="Arial" w:hAnsi="Arial" w:cs="Arial"/>
          <w:i/>
          <w:iCs/>
          <w:color w:val="000000"/>
          <w:kern w:val="3"/>
          <w:sz w:val="18"/>
          <w:szCs w:val="18"/>
          <w:lang w:eastAsia="zh-CN" w:bidi="hi-IN"/>
        </w:rPr>
        <w:t>14.133/2021.</w:t>
      </w:r>
    </w:p>
    <w:p w14:paraId="454017EA" w14:textId="77777777" w:rsidR="002A4E80" w:rsidRPr="00A25127" w:rsidRDefault="002A4E80" w:rsidP="00985A7A">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XXXIII - proibição de trabalho noturno, perigoso ou insalubre a menores de dezoito e de qualquer trabalho a menores de dezesseis anos, salvo na condição de aprendiz, a partir de quatorze anos</w:t>
      </w:r>
    </w:p>
    <w:p w14:paraId="46E23CDB" w14:textId="77777777" w:rsidR="002A4E80" w:rsidRPr="00A25127" w:rsidRDefault="002A4E80" w:rsidP="00985A7A">
      <w:pPr>
        <w:suppressAutoHyphens/>
        <w:autoSpaceDN w:val="0"/>
        <w:spacing w:line="276" w:lineRule="auto"/>
        <w:rPr>
          <w:rFonts w:ascii="Arial" w:eastAsia="Arial" w:hAnsi="Arial" w:cs="Arial"/>
          <w:i/>
          <w:iCs/>
          <w:kern w:val="3"/>
          <w:sz w:val="18"/>
          <w:szCs w:val="18"/>
          <w:lang w:eastAsia="zh-CN" w:bidi="hi-IN"/>
        </w:rPr>
      </w:pPr>
    </w:p>
    <w:p w14:paraId="70457705" w14:textId="77777777" w:rsidR="002A4E80" w:rsidRPr="00A25127" w:rsidRDefault="002A4E80" w:rsidP="00985A7A">
      <w:pPr>
        <w:numPr>
          <w:ilvl w:val="3"/>
          <w:numId w:val="21"/>
        </w:numPr>
        <w:suppressAutoHyphens/>
        <w:autoSpaceDN w:val="0"/>
        <w:spacing w:line="276" w:lineRule="auto"/>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33F3F660" w14:textId="77777777" w:rsidR="002A4E80" w:rsidRPr="00A25127" w:rsidRDefault="002A4E80" w:rsidP="00985A7A">
      <w:pPr>
        <w:numPr>
          <w:ilvl w:val="3"/>
          <w:numId w:val="21"/>
        </w:numPr>
        <w:suppressAutoHyphens/>
        <w:autoSpaceDN w:val="0"/>
        <w:spacing w:line="276" w:lineRule="auto"/>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Declarações utilizadas para critério de desempate, conforme Art. 60.:</w:t>
      </w:r>
    </w:p>
    <w:p w14:paraId="313F8895" w14:textId="77777777" w:rsidR="002A4E80" w:rsidRPr="00A25127" w:rsidRDefault="002A4E80" w:rsidP="00985A7A">
      <w:pPr>
        <w:suppressAutoHyphens/>
        <w:autoSpaceDN w:val="0"/>
        <w:spacing w:line="276" w:lineRule="auto"/>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1º III - empresas que invistam em pesquisa e no desenvolvimento de tecnologia no País;</w:t>
      </w:r>
    </w:p>
    <w:p w14:paraId="6D678F72" w14:textId="77777777" w:rsidR="002A4E80" w:rsidRPr="00A25127" w:rsidRDefault="002A4E80" w:rsidP="00985A7A">
      <w:pPr>
        <w:suppressAutoHyphens/>
        <w:autoSpaceDN w:val="0"/>
        <w:spacing w:line="276" w:lineRule="auto"/>
        <w:rPr>
          <w:rFonts w:ascii="Arial" w:eastAsia="Arial" w:hAnsi="Arial" w:cs="Arial"/>
          <w:i/>
          <w:iCs/>
          <w:color w:val="0070C0"/>
          <w:kern w:val="3"/>
          <w:sz w:val="18"/>
          <w:szCs w:val="18"/>
          <w:lang w:eastAsia="zh-CN" w:bidi="hi-IN"/>
        </w:rPr>
      </w:pPr>
      <w:r w:rsidRPr="00A25127">
        <w:rPr>
          <w:rFonts w:ascii="Arial" w:eastAsia="Arial" w:hAnsi="Arial" w:cs="Arial"/>
          <w:i/>
          <w:iCs/>
          <w:kern w:val="3"/>
          <w:sz w:val="18"/>
          <w:szCs w:val="18"/>
          <w:lang w:eastAsia="zh-CN" w:bidi="hi-IN"/>
        </w:rPr>
        <w:t xml:space="preserve">§ 1º IV - empresas que comprovem a prática de mitigação, nos termos </w:t>
      </w:r>
      <w:r w:rsidRPr="00A25127">
        <w:rPr>
          <w:rFonts w:ascii="Arial" w:eastAsia="Arial" w:hAnsi="Arial" w:cs="Arial"/>
          <w:i/>
          <w:iCs/>
          <w:color w:val="000000"/>
          <w:kern w:val="3"/>
          <w:sz w:val="18"/>
          <w:szCs w:val="18"/>
          <w:lang w:eastAsia="zh-CN" w:bidi="hi-IN"/>
        </w:rPr>
        <w:t>da Lei nº 12.187, de 29 de dezembro de 2009</w:t>
      </w:r>
      <w:r w:rsidRPr="00A25127">
        <w:rPr>
          <w:rFonts w:ascii="Arial" w:eastAsia="Arial" w:hAnsi="Arial" w:cs="Arial"/>
          <w:i/>
          <w:iCs/>
          <w:color w:val="0070C0"/>
          <w:kern w:val="3"/>
          <w:sz w:val="18"/>
          <w:szCs w:val="18"/>
          <w:lang w:eastAsia="zh-CN" w:bidi="hi-IN"/>
        </w:rPr>
        <w:t>.</w:t>
      </w:r>
    </w:p>
    <w:p w14:paraId="77FB682D" w14:textId="77777777" w:rsidR="002A4E80" w:rsidRPr="00A25127" w:rsidRDefault="002A4E80" w:rsidP="00985A7A">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color w:val="000000"/>
          <w:kern w:val="3"/>
          <w:sz w:val="18"/>
          <w:szCs w:val="18"/>
          <w:lang w:eastAsia="zh-CN" w:bidi="hi-IN"/>
        </w:rPr>
        <w:t>A proposta de preço inicial deverá ser enviada por meio de formulário eletrônico no sistema de compras eletrônicas observados o prazo e os critérios de disputa estabelecidos neste edital.</w:t>
      </w:r>
    </w:p>
    <w:p w14:paraId="02D887AE" w14:textId="46F3E824" w:rsidR="002A4E80" w:rsidRPr="00A25127" w:rsidRDefault="002A4E80" w:rsidP="00985A7A">
      <w:pPr>
        <w:numPr>
          <w:ilvl w:val="3"/>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lang w:eastAsia="zh-CN" w:bidi="hi-IN"/>
        </w:rPr>
        <w:t>A proposta registrada poderá ser alterada ou desistida até a data e hora definida no edital. Após o prazo previsto para acolhimento das propostas, o sistema eletrônico não aceitará inclusão, alteração ou desistência da</w:t>
      </w:r>
      <w:r w:rsidR="00AB70D0">
        <w:rPr>
          <w:rFonts w:ascii="Arial" w:eastAsia="MS Mincho" w:hAnsi="Arial" w:cs="Arial"/>
          <w:kern w:val="3"/>
          <w:sz w:val="18"/>
          <w:szCs w:val="18"/>
          <w:lang w:eastAsia="zh-CN" w:bidi="hi-IN"/>
        </w:rPr>
        <w:t xml:space="preserve"> </w:t>
      </w:r>
      <w:r w:rsidRPr="00A25127">
        <w:rPr>
          <w:rFonts w:ascii="Arial" w:eastAsia="MS Mincho" w:hAnsi="Arial" w:cs="Arial"/>
          <w:kern w:val="3"/>
          <w:sz w:val="18"/>
          <w:szCs w:val="18"/>
          <w:lang w:eastAsia="zh-CN" w:bidi="hi-IN"/>
        </w:rPr>
        <w:t>(s) proposta</w:t>
      </w:r>
      <w:r w:rsidR="00AB70D0">
        <w:rPr>
          <w:rFonts w:ascii="Arial" w:eastAsia="MS Mincho" w:hAnsi="Arial" w:cs="Arial"/>
          <w:kern w:val="3"/>
          <w:sz w:val="18"/>
          <w:szCs w:val="18"/>
          <w:lang w:eastAsia="zh-CN" w:bidi="hi-IN"/>
        </w:rPr>
        <w:t xml:space="preserve"> </w:t>
      </w:r>
      <w:r w:rsidRPr="00A25127">
        <w:rPr>
          <w:rFonts w:ascii="Arial" w:eastAsia="MS Mincho" w:hAnsi="Arial" w:cs="Arial"/>
          <w:kern w:val="3"/>
          <w:sz w:val="18"/>
          <w:szCs w:val="18"/>
          <w:lang w:eastAsia="zh-CN" w:bidi="hi-IN"/>
        </w:rPr>
        <w:t>(s).</w:t>
      </w:r>
    </w:p>
    <w:p w14:paraId="47D9BF1B" w14:textId="161D9109" w:rsidR="002A4E80" w:rsidRPr="00A25127" w:rsidRDefault="002A4E80" w:rsidP="00985A7A">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bookmarkStart w:id="4" w:name="470471"/>
      <w:bookmarkEnd w:id="4"/>
      <w:r w:rsidRPr="00A25127">
        <w:rPr>
          <w:rFonts w:ascii="Arial" w:eastAsia="NSimSun" w:hAnsi="Arial" w:cs="Arial"/>
          <w:kern w:val="3"/>
          <w:sz w:val="18"/>
          <w:szCs w:val="18"/>
          <w:lang w:eastAsia="zh-CN" w:bidi="hi-IN"/>
        </w:rPr>
        <w:t>O sistema ordenará, automaticamente, as propostas classificadas pelo</w:t>
      </w:r>
      <w:r w:rsidR="00AB70D0">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(a) pregoeiro</w:t>
      </w:r>
      <w:r w:rsidR="00AB70D0">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(a), sendo que somente estas participarão da fase de lances.</w:t>
      </w:r>
    </w:p>
    <w:p w14:paraId="07853EB0" w14:textId="7C10A778" w:rsidR="002A4E80" w:rsidRPr="00A25127" w:rsidRDefault="002A4E80" w:rsidP="00985A7A">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w:t>
      </w:r>
      <w:r w:rsidR="00AB70D0">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 verificará as propostas apresentadas, inclusive quanto à exequibilidade, e desclassificará aquelas que não estejam em conformidade com os requisitos estabelecidos neste Edital.</w:t>
      </w:r>
    </w:p>
    <w:p w14:paraId="1DC2A22F" w14:textId="77777777" w:rsidR="002A4E80" w:rsidRPr="00A25127" w:rsidRDefault="002A4E80" w:rsidP="00985A7A">
      <w:pPr>
        <w:suppressAutoHyphens/>
        <w:autoSpaceDN w:val="0"/>
        <w:spacing w:before="57" w:line="276" w:lineRule="auto"/>
        <w:ind w:left="9" w:right="-55"/>
        <w:rPr>
          <w:rFonts w:ascii="Arial" w:eastAsia="NSimSun" w:hAnsi="Arial" w:cs="Arial"/>
          <w:kern w:val="3"/>
          <w:sz w:val="18"/>
          <w:szCs w:val="18"/>
          <w:lang w:eastAsia="zh-CN" w:bidi="hi-IN"/>
        </w:rPr>
      </w:pPr>
    </w:p>
    <w:p w14:paraId="4ED49A0C" w14:textId="77777777" w:rsidR="002A4E80" w:rsidRPr="00A25127" w:rsidRDefault="002A4E80" w:rsidP="00985A7A">
      <w:pPr>
        <w:numPr>
          <w:ilvl w:val="1"/>
          <w:numId w:val="21"/>
        </w:numPr>
        <w:suppressAutoHyphens/>
        <w:autoSpaceDN w:val="0"/>
        <w:spacing w:before="57" w:line="276" w:lineRule="auto"/>
        <w:rPr>
          <w:rFonts w:ascii="Arial" w:eastAsia="Arial" w:hAnsi="Arial" w:cs="Arial"/>
          <w:b/>
          <w:bCs/>
          <w:kern w:val="3"/>
          <w:sz w:val="18"/>
          <w:szCs w:val="18"/>
          <w:shd w:val="clear" w:color="auto" w:fill="FFFFFF"/>
          <w:lang w:eastAsia="zh-CN" w:bidi="hi-IN"/>
        </w:rPr>
      </w:pPr>
      <w:r w:rsidRPr="00A25127">
        <w:rPr>
          <w:rFonts w:ascii="Arial" w:eastAsia="Arial" w:hAnsi="Arial" w:cs="Arial"/>
          <w:b/>
          <w:bCs/>
          <w:kern w:val="3"/>
          <w:sz w:val="18"/>
          <w:szCs w:val="18"/>
          <w:shd w:val="clear" w:color="auto" w:fill="FFFFFF"/>
          <w:lang w:eastAsia="zh-CN" w:bidi="hi-IN"/>
        </w:rPr>
        <w:t xml:space="preserve">         DO PREENCHIMENTO DA PROPOSTA</w:t>
      </w:r>
    </w:p>
    <w:p w14:paraId="4D26A84F" w14:textId="77777777" w:rsidR="002A4E80" w:rsidRPr="00A25127" w:rsidRDefault="002A4E80" w:rsidP="00985A7A">
      <w:pPr>
        <w:numPr>
          <w:ilvl w:val="2"/>
          <w:numId w:val="21"/>
        </w:numPr>
        <w:suppressAutoHyphens/>
        <w:autoSpaceDN w:val="0"/>
        <w:spacing w:before="57" w:line="276" w:lineRule="auto"/>
        <w:ind w:left="709" w:hanging="709"/>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licitante deverá enviar sua proposta mediante o</w:t>
      </w:r>
      <w:r w:rsidRPr="00A25127">
        <w:rPr>
          <w:rFonts w:ascii="Arial" w:eastAsia="Arial" w:hAnsi="Arial" w:cs="Arial"/>
          <w:b/>
          <w:bCs/>
          <w:kern w:val="3"/>
          <w:sz w:val="18"/>
          <w:szCs w:val="18"/>
          <w:shd w:val="clear" w:color="auto" w:fill="FFFFFF"/>
          <w:lang w:eastAsia="zh-CN" w:bidi="hi-IN"/>
        </w:rPr>
        <w:t xml:space="preserve"> </w:t>
      </w:r>
      <w:r w:rsidRPr="00A25127">
        <w:rPr>
          <w:rFonts w:ascii="Arial" w:eastAsia="Arial" w:hAnsi="Arial" w:cs="Arial"/>
          <w:kern w:val="3"/>
          <w:sz w:val="18"/>
          <w:szCs w:val="18"/>
          <w:shd w:val="clear" w:color="auto" w:fill="FFFFFF"/>
          <w:lang w:eastAsia="zh-CN" w:bidi="hi-IN"/>
        </w:rPr>
        <w:t>p</w:t>
      </w:r>
      <w:r w:rsidRPr="00A25127">
        <w:rPr>
          <w:rFonts w:ascii="Arial" w:eastAsia="NSimSun" w:hAnsi="Arial" w:cs="Arial"/>
          <w:kern w:val="3"/>
          <w:sz w:val="18"/>
          <w:szCs w:val="18"/>
          <w:lang w:eastAsia="zh-CN" w:bidi="hi-IN"/>
        </w:rPr>
        <w:t>reenchimento, no sistema eletrônico, dos seguintes campos:</w:t>
      </w:r>
    </w:p>
    <w:p w14:paraId="5F13B264" w14:textId="77777777" w:rsidR="002A4E80" w:rsidRPr="00A25127" w:rsidRDefault="002A4E80" w:rsidP="00985A7A">
      <w:pPr>
        <w:numPr>
          <w:ilvl w:val="2"/>
          <w:numId w:val="21"/>
        </w:numPr>
        <w:tabs>
          <w:tab w:val="left" w:pos="709"/>
        </w:tabs>
        <w:suppressAutoHyphens/>
        <w:autoSpaceDN w:val="0"/>
        <w:snapToGrid w:val="0"/>
        <w:spacing w:before="57" w:line="276" w:lineRule="auto"/>
        <w:ind w:left="709" w:hanging="709"/>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Valor unitá</w:t>
      </w:r>
      <w:r w:rsidRPr="00A25127">
        <w:rPr>
          <w:rFonts w:ascii="Arial" w:eastAsia="NSimSun" w:hAnsi="Arial" w:cs="Arial"/>
          <w:bCs/>
          <w:kern w:val="3"/>
          <w:sz w:val="18"/>
          <w:szCs w:val="18"/>
          <w:lang w:eastAsia="zh-CN" w:bidi="hi-IN"/>
        </w:rPr>
        <w:t>r</w:t>
      </w:r>
      <w:r w:rsidRPr="00A25127">
        <w:rPr>
          <w:rFonts w:ascii="Arial" w:eastAsia="NSimSun" w:hAnsi="Arial" w:cs="Arial"/>
          <w:kern w:val="3"/>
          <w:sz w:val="18"/>
          <w:szCs w:val="18"/>
          <w:lang w:eastAsia="zh-CN" w:bidi="hi-IN"/>
        </w:rPr>
        <w:t xml:space="preserve">io e total </w:t>
      </w:r>
      <w:r w:rsidRPr="00A25127">
        <w:rPr>
          <w:rFonts w:ascii="Arial" w:eastAsia="NSimSun" w:hAnsi="Arial" w:cs="Arial"/>
          <w:bCs/>
          <w:kern w:val="3"/>
          <w:sz w:val="18"/>
          <w:szCs w:val="18"/>
          <w:lang w:eastAsia="zh-CN" w:bidi="hi-IN"/>
        </w:rPr>
        <w:t xml:space="preserve">do item </w:t>
      </w:r>
      <w:r w:rsidRPr="00A25127">
        <w:rPr>
          <w:rFonts w:ascii="Arial" w:eastAsia="NSimSun" w:hAnsi="Arial" w:cs="Arial"/>
          <w:b/>
          <w:bCs/>
          <w:kern w:val="3"/>
          <w:sz w:val="18"/>
          <w:szCs w:val="18"/>
          <w:u w:val="single"/>
          <w:lang w:eastAsia="zh-CN" w:bidi="hi-IN"/>
        </w:rPr>
        <w:t>ou</w:t>
      </w:r>
      <w:r w:rsidRPr="00A25127">
        <w:rPr>
          <w:rFonts w:ascii="Arial" w:eastAsia="NSimSun" w:hAnsi="Arial" w:cs="Arial"/>
          <w:bCs/>
          <w:kern w:val="3"/>
          <w:sz w:val="18"/>
          <w:szCs w:val="18"/>
          <w:lang w:eastAsia="zh-CN" w:bidi="hi-IN"/>
        </w:rPr>
        <w:t xml:space="preserve"> valor global, </w:t>
      </w:r>
      <w:r w:rsidRPr="00A25127">
        <w:rPr>
          <w:rFonts w:ascii="Arial" w:eastAsia="NSimSun" w:hAnsi="Arial" w:cs="Arial"/>
          <w:b/>
          <w:bCs/>
          <w:kern w:val="3"/>
          <w:sz w:val="18"/>
          <w:szCs w:val="18"/>
          <w:u w:val="single"/>
          <w:lang w:eastAsia="zh-CN" w:bidi="hi-IN"/>
        </w:rPr>
        <w:t>ou</w:t>
      </w:r>
      <w:r w:rsidRPr="00A25127">
        <w:rPr>
          <w:rFonts w:ascii="Arial" w:eastAsia="NSimSun" w:hAnsi="Arial" w:cs="Arial"/>
          <w:bCs/>
          <w:kern w:val="3"/>
          <w:sz w:val="18"/>
          <w:szCs w:val="18"/>
          <w:lang w:eastAsia="zh-CN" w:bidi="hi-IN"/>
        </w:rPr>
        <w:t xml:space="preserve"> percentual de desconto;</w:t>
      </w:r>
    </w:p>
    <w:p w14:paraId="11AFA26A" w14:textId="77777777" w:rsidR="002A4E80" w:rsidRPr="00A25127" w:rsidRDefault="002A4E80" w:rsidP="00985A7A">
      <w:pPr>
        <w:numPr>
          <w:ilvl w:val="2"/>
          <w:numId w:val="21"/>
        </w:numPr>
        <w:tabs>
          <w:tab w:val="left" w:pos="709"/>
        </w:tabs>
        <w:suppressAutoHyphens/>
        <w:autoSpaceDN w:val="0"/>
        <w:snapToGrid w:val="0"/>
        <w:spacing w:before="57" w:line="276" w:lineRule="auto"/>
        <w:ind w:left="709" w:hanging="709"/>
        <w:rPr>
          <w:rFonts w:ascii="Arial" w:eastAsia="NSimSun" w:hAnsi="Arial" w:cs="Arial"/>
          <w:b/>
          <w:kern w:val="3"/>
          <w:sz w:val="18"/>
          <w:szCs w:val="18"/>
          <w:lang w:eastAsia="zh-CN" w:bidi="hi-IN"/>
        </w:rPr>
      </w:pPr>
      <w:r w:rsidRPr="00A25127">
        <w:rPr>
          <w:rFonts w:ascii="Arial" w:eastAsia="NSimSun" w:hAnsi="Arial" w:cs="Arial"/>
          <w:bCs/>
          <w:kern w:val="3"/>
          <w:sz w:val="18"/>
          <w:szCs w:val="18"/>
          <w:lang w:eastAsia="zh-CN" w:bidi="hi-IN"/>
        </w:rPr>
        <w:t>Marca</w:t>
      </w:r>
      <w:r w:rsidRPr="00A25127">
        <w:rPr>
          <w:rFonts w:ascii="Arial" w:eastAsia="NSimSun" w:hAnsi="Arial" w:cs="Arial"/>
          <w:b/>
          <w:kern w:val="3"/>
          <w:sz w:val="18"/>
          <w:szCs w:val="18"/>
          <w:lang w:eastAsia="zh-CN" w:bidi="hi-IN"/>
        </w:rPr>
        <w:t>, obrigatório, quando se tratar de fornecimento de bens;</w:t>
      </w:r>
    </w:p>
    <w:p w14:paraId="19F66832" w14:textId="77777777" w:rsidR="002A4E80" w:rsidRPr="00A25127" w:rsidRDefault="002A4E80" w:rsidP="00985A7A">
      <w:pPr>
        <w:numPr>
          <w:ilvl w:val="2"/>
          <w:numId w:val="21"/>
        </w:numPr>
        <w:tabs>
          <w:tab w:val="left" w:pos="709"/>
        </w:tabs>
        <w:suppressAutoHyphens/>
        <w:autoSpaceDN w:val="0"/>
        <w:snapToGrid w:val="0"/>
        <w:spacing w:before="57" w:line="276" w:lineRule="auto"/>
        <w:ind w:left="709" w:hanging="709"/>
        <w:rPr>
          <w:rFonts w:ascii="Arial" w:eastAsia="NSimSun" w:hAnsi="Arial" w:cs="Arial"/>
          <w:b/>
          <w:kern w:val="3"/>
          <w:sz w:val="18"/>
          <w:szCs w:val="18"/>
          <w:lang w:eastAsia="zh-CN" w:bidi="hi-IN"/>
        </w:rPr>
      </w:pPr>
      <w:r w:rsidRPr="00A25127">
        <w:rPr>
          <w:rFonts w:ascii="Arial" w:eastAsia="NSimSun" w:hAnsi="Arial" w:cs="Arial"/>
          <w:b/>
          <w:kern w:val="3"/>
          <w:sz w:val="18"/>
          <w:szCs w:val="18"/>
          <w:lang w:eastAsia="zh-CN" w:bidi="hi-IN"/>
        </w:rPr>
        <w:t>Quando se tratar de equipamento ou material permanente, apresentar modelo do produto.</w:t>
      </w:r>
    </w:p>
    <w:p w14:paraId="1D07F5AC" w14:textId="77777777" w:rsidR="002A4E80" w:rsidRPr="00A25127" w:rsidRDefault="002A4E80" w:rsidP="00985A7A">
      <w:pPr>
        <w:numPr>
          <w:ilvl w:val="2"/>
          <w:numId w:val="21"/>
        </w:numPr>
        <w:tabs>
          <w:tab w:val="left" w:pos="709"/>
        </w:tabs>
        <w:suppressAutoHyphens/>
        <w:autoSpaceDN w:val="0"/>
        <w:snapToGrid w:val="0"/>
        <w:spacing w:before="57" w:line="276" w:lineRule="auto"/>
        <w:ind w:left="709" w:hanging="709"/>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Fabricante;</w:t>
      </w:r>
    </w:p>
    <w:p w14:paraId="5568811A" w14:textId="77777777" w:rsidR="002A4E80" w:rsidRPr="00A25127" w:rsidRDefault="002A4E80" w:rsidP="00985A7A">
      <w:pPr>
        <w:numPr>
          <w:ilvl w:val="2"/>
          <w:numId w:val="21"/>
        </w:numPr>
        <w:tabs>
          <w:tab w:val="left" w:pos="709"/>
        </w:tabs>
        <w:suppressAutoHyphens/>
        <w:autoSpaceDN w:val="0"/>
        <w:snapToGrid w:val="0"/>
        <w:spacing w:before="57" w:line="276" w:lineRule="auto"/>
        <w:ind w:left="709" w:hanging="709"/>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Descrição detalhada do objeto, contendo as informações similares à especificação do Termo de Referência: indicando, no que for aplicável</w:t>
      </w:r>
      <w:r w:rsidRPr="00A25127">
        <w:rPr>
          <w:rFonts w:ascii="Arial" w:eastAsia="NSimSun" w:hAnsi="Arial" w:cs="Arial"/>
          <w:kern w:val="3"/>
          <w:sz w:val="18"/>
          <w:szCs w:val="18"/>
          <w:lang w:eastAsia="zh-CN" w:bidi="hi-IN"/>
        </w:rPr>
        <w:t>, o modelo, prazo de validade ou de garantia, número do registro ou inscrição do bem no órgão competente, quando for o caso.</w:t>
      </w:r>
    </w:p>
    <w:p w14:paraId="252DB670" w14:textId="77777777" w:rsidR="002A4E80" w:rsidRPr="00A25127" w:rsidRDefault="002A4E80" w:rsidP="00985A7A">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Todas as especificações do objeto contidas na proposta vinculam o Contratado.</w:t>
      </w:r>
    </w:p>
    <w:p w14:paraId="65BCA10E" w14:textId="77777777" w:rsidR="002A4E80" w:rsidRPr="00A25127" w:rsidRDefault="002A4E80" w:rsidP="00985A7A">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Nos valores propostos estarão inclusos todos os custos operacionais, transporte dos itens</w:t>
      </w:r>
      <w:r w:rsidRPr="00A25127">
        <w:rPr>
          <w:rFonts w:ascii="Arial" w:eastAsia="NSimSun" w:hAnsi="Arial" w:cs="Arial"/>
          <w:color w:val="0070C0"/>
          <w:kern w:val="3"/>
          <w:sz w:val="18"/>
          <w:szCs w:val="18"/>
          <w:lang w:eastAsia="zh-CN" w:bidi="hi-IN"/>
        </w:rPr>
        <w:t xml:space="preserve">, </w:t>
      </w:r>
      <w:r w:rsidRPr="00A25127">
        <w:rPr>
          <w:rFonts w:ascii="Arial" w:eastAsia="NSimSun" w:hAnsi="Arial" w:cs="Arial"/>
          <w:kern w:val="3"/>
          <w:sz w:val="18"/>
          <w:szCs w:val="18"/>
          <w:lang w:eastAsia="zh-CN" w:bidi="hi-IN"/>
        </w:rPr>
        <w:t>encargos previdenciários, trabalhistas, tributários, comerciais e quaisquer outros que incidam direta ou indiretamente no fornecimento dos bens/serviços.</w:t>
      </w:r>
    </w:p>
    <w:p w14:paraId="107B8309" w14:textId="77777777" w:rsidR="002A4E80" w:rsidRPr="00A25127" w:rsidRDefault="002A4E80" w:rsidP="00985A7A">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Os preços ofertados, tanto na proposta inicial, quanto na etapa de lances, serão de exclusiva responsabilidade do licitante, não lhe assistindo o direito de pleitear qualquer alteração, sob alegação de erro, omissão ou qualquer outro pretexto.</w:t>
      </w:r>
    </w:p>
    <w:p w14:paraId="6D5EA7CA" w14:textId="77777777" w:rsidR="002A4E80" w:rsidRPr="00A25127" w:rsidRDefault="002A4E80" w:rsidP="00985A7A">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prazo de validade da proposta não será inferior a 60 (sessenta) dias, a contar da data de sua apresentação.</w:t>
      </w:r>
    </w:p>
    <w:p w14:paraId="6357E113" w14:textId="77777777" w:rsidR="002A4E80" w:rsidRPr="00A25127" w:rsidRDefault="002A4E80" w:rsidP="00985A7A">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lastRenderedPageBreak/>
        <w:t>As ofertas de propostas dos licitantes devem respeitar os preços máximos estabelecidos neste Edital.</w:t>
      </w:r>
    </w:p>
    <w:p w14:paraId="3D6276EF" w14:textId="77777777" w:rsidR="002A4E80" w:rsidRPr="00A25127" w:rsidRDefault="002A4E80" w:rsidP="00985A7A">
      <w:pPr>
        <w:suppressAutoHyphens/>
        <w:autoSpaceDN w:val="0"/>
        <w:spacing w:before="57" w:line="276" w:lineRule="auto"/>
        <w:rPr>
          <w:rFonts w:ascii="Arial" w:eastAsia="NSimSun" w:hAnsi="Arial" w:cs="Arial"/>
          <w:kern w:val="3"/>
          <w:sz w:val="18"/>
          <w:szCs w:val="18"/>
          <w:lang w:eastAsia="zh-CN" w:bidi="hi-IN"/>
        </w:rPr>
      </w:pPr>
    </w:p>
    <w:p w14:paraId="05799149" w14:textId="77777777" w:rsidR="002A4E80" w:rsidRPr="00A25127" w:rsidRDefault="002A4E80" w:rsidP="00985A7A">
      <w:pPr>
        <w:numPr>
          <w:ilvl w:val="1"/>
          <w:numId w:val="21"/>
        </w:numPr>
        <w:suppressAutoHyphens/>
        <w:autoSpaceDN w:val="0"/>
        <w:spacing w:before="57" w:line="276" w:lineRule="auto"/>
        <w:jc w:val="left"/>
        <w:rPr>
          <w:rFonts w:ascii="Arial" w:eastAsia="NSimSun" w:hAnsi="Arial" w:cs="Arial"/>
          <w:kern w:val="3"/>
          <w:sz w:val="18"/>
          <w:szCs w:val="18"/>
          <w:lang w:eastAsia="zh-CN" w:bidi="hi-IN"/>
        </w:rPr>
      </w:pPr>
      <w:r w:rsidRPr="00A25127">
        <w:rPr>
          <w:rFonts w:ascii="Arial" w:eastAsia="NSimSun" w:hAnsi="Arial" w:cs="Arial"/>
          <w:b/>
          <w:kern w:val="3"/>
          <w:sz w:val="18"/>
          <w:szCs w:val="18"/>
          <w:lang w:eastAsia="zh-CN" w:bidi="hi-IN"/>
        </w:rPr>
        <w:t xml:space="preserve">         DA ABERTURA DA SESSÃO, CLASSIFICAÇÃO DAS PROPOSTAS E FORMULAÇÃO DE LANCES</w:t>
      </w:r>
    </w:p>
    <w:p w14:paraId="23C7448F" w14:textId="77777777" w:rsidR="002A4E80" w:rsidRPr="00A25127" w:rsidRDefault="002A4E80" w:rsidP="00985A7A">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 xml:space="preserve">A </w:t>
      </w:r>
      <w:r w:rsidRPr="00A25127">
        <w:rPr>
          <w:rFonts w:ascii="Arial" w:eastAsia="NSimSun" w:hAnsi="Arial" w:cs="Arial"/>
          <w:kern w:val="3"/>
          <w:sz w:val="18"/>
          <w:szCs w:val="18"/>
          <w:lang w:eastAsia="zh-CN" w:bidi="hi-IN"/>
        </w:rPr>
        <w:t>abertura</w:t>
      </w:r>
      <w:r w:rsidRPr="00A25127">
        <w:rPr>
          <w:rFonts w:ascii="Arial" w:eastAsia="NSimSun" w:hAnsi="Arial" w:cs="Arial"/>
          <w:kern w:val="3"/>
          <w:sz w:val="18"/>
          <w:szCs w:val="18"/>
          <w:lang w:bidi="hi-IN"/>
        </w:rPr>
        <w:t xml:space="preserve"> da presente licitação dar-se-á em sessão pública, por meio de sistema eletrônico, na data, horário e local indicados neste Edital.</w:t>
      </w:r>
    </w:p>
    <w:p w14:paraId="2E9DEDC7" w14:textId="1C5D9529" w:rsidR="002A4E80" w:rsidRPr="00A25127" w:rsidRDefault="002A4E80" w:rsidP="00985A7A">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O</w:t>
      </w:r>
      <w:r w:rsidR="00AB70D0">
        <w:rPr>
          <w:rFonts w:ascii="Arial" w:eastAsia="NSimSun" w:hAnsi="Arial" w:cs="Arial"/>
          <w:kern w:val="3"/>
          <w:sz w:val="18"/>
          <w:szCs w:val="18"/>
          <w:lang w:bidi="hi-IN"/>
        </w:rPr>
        <w:t xml:space="preserve"> </w:t>
      </w:r>
      <w:r w:rsidRPr="00A25127">
        <w:rPr>
          <w:rFonts w:ascii="Arial" w:eastAsia="NSimSun" w:hAnsi="Arial" w:cs="Arial"/>
          <w:kern w:val="3"/>
          <w:sz w:val="18"/>
          <w:szCs w:val="18"/>
          <w:lang w:eastAsia="zh-CN" w:bidi="hi-IN"/>
        </w:rPr>
        <w:t>Pregoeiro</w:t>
      </w:r>
      <w:r w:rsidR="00F55A70">
        <w:rPr>
          <w:rFonts w:ascii="Arial" w:eastAsia="NSimSun" w:hAnsi="Arial" w:cs="Arial"/>
          <w:kern w:val="3"/>
          <w:sz w:val="18"/>
          <w:szCs w:val="18"/>
          <w:lang w:eastAsia="zh-CN" w:bidi="hi-IN"/>
        </w:rPr>
        <w:t xml:space="preserve"> v</w:t>
      </w:r>
      <w:r w:rsidRPr="00A25127">
        <w:rPr>
          <w:rFonts w:ascii="Arial" w:eastAsia="NSimSun" w:hAnsi="Arial" w:cs="Arial"/>
          <w:kern w:val="3"/>
          <w:sz w:val="18"/>
          <w:szCs w:val="18"/>
          <w:lang w:eastAsia="zh-CN" w:bidi="hi-IN"/>
        </w:rPr>
        <w:t>erificará as propostas apresentadas, desclassificando aquelas que não estejam em conformidade com os requisitos estabelecidos neste Edital, contenham vícios insanáveis ou não apresentem as especificações técnicas exigidas no Termo de Referência.</w:t>
      </w:r>
    </w:p>
    <w:p w14:paraId="7BB7BE3C" w14:textId="73164384" w:rsidR="002A4E80" w:rsidRPr="00A25127" w:rsidRDefault="00AB70D0" w:rsidP="00985A7A">
      <w:pPr>
        <w:numPr>
          <w:ilvl w:val="3"/>
          <w:numId w:val="21"/>
        </w:numPr>
        <w:tabs>
          <w:tab w:val="left" w:pos="709"/>
        </w:tabs>
        <w:suppressAutoHyphens/>
        <w:autoSpaceDN w:val="0"/>
        <w:snapToGrid w:val="0"/>
        <w:spacing w:before="57" w:line="276" w:lineRule="auto"/>
        <w:rPr>
          <w:rFonts w:ascii="Arial" w:eastAsia="NSimSun" w:hAnsi="Arial" w:cs="Arial"/>
          <w:b/>
          <w:bCs/>
          <w:kern w:val="3"/>
          <w:sz w:val="18"/>
          <w:szCs w:val="18"/>
          <w:lang w:eastAsia="zh-CN" w:bidi="hi-IN"/>
        </w:rPr>
      </w:pPr>
      <w:r w:rsidRPr="00A25127">
        <w:rPr>
          <w:rFonts w:ascii="Arial" w:eastAsia="NSimSun" w:hAnsi="Arial" w:cs="Arial"/>
          <w:b/>
          <w:bCs/>
          <w:kern w:val="3"/>
          <w:sz w:val="18"/>
          <w:szCs w:val="18"/>
          <w:lang w:bidi="hi-IN"/>
        </w:rPr>
        <w:t>Será</w:t>
      </w:r>
      <w:r w:rsidR="002A4E80" w:rsidRPr="00A25127">
        <w:rPr>
          <w:rFonts w:ascii="Arial" w:eastAsia="NSimSun" w:hAnsi="Arial" w:cs="Arial"/>
          <w:b/>
          <w:bCs/>
          <w:kern w:val="3"/>
          <w:sz w:val="18"/>
          <w:szCs w:val="18"/>
          <w:lang w:bidi="hi-IN"/>
        </w:rPr>
        <w:t xml:space="preserve"> desclassificada a proposta que identifique o licitante.</w:t>
      </w:r>
    </w:p>
    <w:p w14:paraId="530A06EC" w14:textId="77777777" w:rsidR="002A4E80" w:rsidRPr="00A25127" w:rsidRDefault="002A4E80" w:rsidP="00985A7A">
      <w:pPr>
        <w:numPr>
          <w:ilvl w:val="3"/>
          <w:numId w:val="21"/>
        </w:numPr>
        <w:tabs>
          <w:tab w:val="left" w:pos="709"/>
        </w:tabs>
        <w:suppressAutoHyphens/>
        <w:autoSpaceDN w:val="0"/>
        <w:snapToGrid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 desclassificação será sempre fundamentada e registrada no sistema, com acompanhamento em tempo real por todos os participantes.</w:t>
      </w:r>
    </w:p>
    <w:p w14:paraId="42B860C7" w14:textId="77777777" w:rsidR="002A4E80" w:rsidRPr="00A25127" w:rsidRDefault="002A4E80" w:rsidP="00985A7A">
      <w:pPr>
        <w:numPr>
          <w:ilvl w:val="2"/>
          <w:numId w:val="21"/>
        </w:numPr>
        <w:tabs>
          <w:tab w:val="left" w:pos="709"/>
        </w:tabs>
        <w:suppressAutoHyphens/>
        <w:autoSpaceDN w:val="0"/>
        <w:snapToGrid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 não desclassificação da proposta não impede o seu julgamento definitivo em sentido contrário, levado a efeito na fase de aceitação.</w:t>
      </w:r>
    </w:p>
    <w:p w14:paraId="3665925A" w14:textId="77777777" w:rsidR="002A4E80" w:rsidRPr="00A25127" w:rsidRDefault="002A4E80" w:rsidP="00985A7A">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sistema ordenará automaticamente as propostas classificadas, sendo que somente estas participarão da fase de lances.</w:t>
      </w:r>
    </w:p>
    <w:p w14:paraId="71AC5B49" w14:textId="14338025" w:rsidR="002A4E80" w:rsidRPr="00A25127" w:rsidRDefault="002A4E80" w:rsidP="00985A7A">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sistema disponibilizará campo próprio para troca de mensagens entre 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 e os licitantes.</w:t>
      </w:r>
    </w:p>
    <w:p w14:paraId="7C37027E" w14:textId="77777777" w:rsidR="002A4E80" w:rsidRPr="00A25127" w:rsidRDefault="002A4E80" w:rsidP="00985A7A">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Iniciada a etapa competitiva, os licitantes deverão encaminhar lances </w:t>
      </w:r>
      <w:r w:rsidRPr="00A25127">
        <w:rPr>
          <w:rFonts w:ascii="Arial" w:eastAsia="NSimSun" w:hAnsi="Arial" w:cs="Arial"/>
          <w:kern w:val="3"/>
          <w:sz w:val="18"/>
          <w:szCs w:val="18"/>
          <w:lang w:bidi="hi-IN"/>
        </w:rPr>
        <w:t>exclusivamente por meio do sistema eletrônico, sendo imediatamente</w:t>
      </w:r>
      <w:r w:rsidRPr="00A25127">
        <w:rPr>
          <w:rFonts w:ascii="Arial" w:eastAsia="NSimSun" w:hAnsi="Arial" w:cs="Arial"/>
          <w:kern w:val="3"/>
          <w:sz w:val="18"/>
          <w:szCs w:val="18"/>
          <w:lang w:eastAsia="zh-CN" w:bidi="hi-IN"/>
        </w:rPr>
        <w:t xml:space="preserve"> informados do seu recebimento e do valor consignado no registro.</w:t>
      </w:r>
    </w:p>
    <w:p w14:paraId="65678918" w14:textId="77777777" w:rsidR="002A4E80" w:rsidRPr="00A25127" w:rsidRDefault="002A4E80" w:rsidP="00985A7A">
      <w:pPr>
        <w:numPr>
          <w:ilvl w:val="3"/>
          <w:numId w:val="21"/>
        </w:numPr>
        <w:tabs>
          <w:tab w:val="left" w:pos="709"/>
        </w:tabs>
        <w:suppressAutoHyphens/>
        <w:autoSpaceDN w:val="0"/>
        <w:snapToGrid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lance deverá ser ofertado de acordo com o critério de disputa fixado no item 2 Das Condições Específicas deste Edital.</w:t>
      </w:r>
    </w:p>
    <w:p w14:paraId="50033828" w14:textId="77777777" w:rsidR="002A4E80" w:rsidRPr="00A25127" w:rsidRDefault="002A4E80" w:rsidP="00985A7A">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Os licitantes poderão oferecer lances sucessivos, observando o horário fixado para abertura da sessão e as regras estabelecidas no Edital.</w:t>
      </w:r>
    </w:p>
    <w:p w14:paraId="268E3997" w14:textId="77777777" w:rsidR="002A4E80" w:rsidRPr="00A25127" w:rsidRDefault="002A4E80" w:rsidP="00985A7A">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licitante somente poderá oferecer lance de valor inferior ou percentual de desconto superior ao último por ele ofertado e registrado pelo sistema.</w:t>
      </w:r>
    </w:p>
    <w:p w14:paraId="39440E47" w14:textId="77777777" w:rsidR="002A4E80" w:rsidRPr="00A25127" w:rsidRDefault="002A4E80" w:rsidP="00985A7A">
      <w:pPr>
        <w:numPr>
          <w:ilvl w:val="2"/>
          <w:numId w:val="21"/>
        </w:numPr>
        <w:shd w:val="clear" w:color="auto" w:fill="FFFFFF"/>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O intervalo mínimo de diferença de valores ou percentuais entre os lances, que incidirá tanto em relação aos lances intermediários quanto em relação à proposta que cobrir a melhor oferta deverá ser </w:t>
      </w:r>
      <w:r>
        <w:rPr>
          <w:rFonts w:ascii="Arial" w:eastAsia="NSimSun" w:hAnsi="Arial" w:cs="Arial"/>
          <w:b/>
          <w:kern w:val="3"/>
          <w:sz w:val="18"/>
          <w:szCs w:val="18"/>
          <w:lang w:eastAsia="zh-CN" w:bidi="hi-IN"/>
        </w:rPr>
        <w:t>R$ 50,00 (cinquenta reais)</w:t>
      </w:r>
      <w:r w:rsidRPr="00A25127">
        <w:rPr>
          <w:rFonts w:ascii="Arial" w:eastAsia="NSimSun" w:hAnsi="Arial" w:cs="Arial"/>
          <w:b/>
          <w:bCs/>
          <w:kern w:val="3"/>
          <w:sz w:val="18"/>
          <w:szCs w:val="18"/>
          <w:shd w:val="clear" w:color="auto" w:fill="FFFFFF"/>
          <w:lang w:eastAsia="zh-CN" w:bidi="hi-IN"/>
        </w:rPr>
        <w:t>.</w:t>
      </w:r>
    </w:p>
    <w:p w14:paraId="02E48B05" w14:textId="77777777" w:rsidR="002A4E80" w:rsidRPr="00A25127" w:rsidRDefault="002A4E80" w:rsidP="00985A7A">
      <w:pPr>
        <w:suppressAutoHyphens/>
        <w:autoSpaceDN w:val="0"/>
        <w:spacing w:before="57" w:line="276" w:lineRule="auto"/>
        <w:rPr>
          <w:rFonts w:ascii="Arial" w:eastAsia="NSimSun" w:hAnsi="Arial" w:cs="Arial"/>
          <w:kern w:val="3"/>
          <w:sz w:val="18"/>
          <w:szCs w:val="18"/>
          <w:lang w:eastAsia="zh-CN" w:bidi="hi-IN"/>
        </w:rPr>
      </w:pPr>
    </w:p>
    <w:p w14:paraId="14B5EE66" w14:textId="77777777" w:rsidR="002A4E80" w:rsidRPr="00A25127" w:rsidRDefault="002A4E80" w:rsidP="00985A7A">
      <w:pPr>
        <w:numPr>
          <w:ilvl w:val="0"/>
          <w:numId w:val="21"/>
        </w:numPr>
        <w:shd w:val="clear" w:color="auto" w:fill="D9D9D9"/>
        <w:spacing w:line="276" w:lineRule="auto"/>
        <w:rPr>
          <w:rFonts w:ascii="Arial" w:eastAsia="ArialMT" w:hAnsi="Arial" w:cs="Arial"/>
          <w:b/>
          <w:bCs/>
          <w:sz w:val="18"/>
          <w:szCs w:val="18"/>
        </w:rPr>
      </w:pPr>
      <w:r w:rsidRPr="00A25127">
        <w:rPr>
          <w:rFonts w:ascii="Arial" w:eastAsia="ArialMT" w:hAnsi="Arial" w:cs="Arial"/>
          <w:b/>
          <w:bCs/>
          <w:sz w:val="18"/>
          <w:szCs w:val="18"/>
          <w:shd w:val="clear" w:color="auto" w:fill="D9D9D9"/>
        </w:rPr>
        <w:t>MODO DE DISPUTA: conforme, estabelecido no sistema de pregão eletrônico, que poderá ser das seguintes</w:t>
      </w:r>
      <w:r w:rsidRPr="00A25127">
        <w:rPr>
          <w:rFonts w:ascii="Arial" w:eastAsia="ArialMT" w:hAnsi="Arial" w:cs="Arial"/>
          <w:b/>
          <w:bCs/>
          <w:sz w:val="18"/>
          <w:szCs w:val="18"/>
        </w:rPr>
        <w:t xml:space="preserve"> formas:</w:t>
      </w:r>
    </w:p>
    <w:p w14:paraId="22877FA6" w14:textId="77777777" w:rsidR="002A4E80" w:rsidRPr="00A25127" w:rsidRDefault="002A4E80" w:rsidP="00985A7A">
      <w:pPr>
        <w:spacing w:line="276" w:lineRule="auto"/>
        <w:rPr>
          <w:rFonts w:ascii="Arial" w:hAnsi="Arial" w:cs="Arial"/>
          <w:b/>
          <w:bCs/>
          <w:sz w:val="18"/>
          <w:szCs w:val="18"/>
        </w:rPr>
      </w:pPr>
    </w:p>
    <w:p w14:paraId="4338BD73" w14:textId="77777777" w:rsidR="002A4E80" w:rsidRPr="00A25127" w:rsidRDefault="002A4E80" w:rsidP="00985A7A">
      <w:pPr>
        <w:numPr>
          <w:ilvl w:val="1"/>
          <w:numId w:val="21"/>
        </w:numPr>
        <w:spacing w:line="276" w:lineRule="auto"/>
        <w:contextualSpacing/>
        <w:rPr>
          <w:rFonts w:ascii="Arial" w:eastAsia="MS Mincho" w:hAnsi="Arial" w:cs="Arial"/>
          <w:b/>
          <w:bCs/>
          <w:sz w:val="18"/>
          <w:szCs w:val="18"/>
        </w:rPr>
      </w:pPr>
      <w:r w:rsidRPr="00A25127">
        <w:rPr>
          <w:rFonts w:ascii="Arial" w:eastAsia="MS Mincho" w:hAnsi="Arial" w:cs="Arial"/>
          <w:b/>
          <w:bCs/>
          <w:sz w:val="18"/>
          <w:szCs w:val="18"/>
        </w:rPr>
        <w:t>ABERTO</w:t>
      </w:r>
    </w:p>
    <w:p w14:paraId="72C8BCD1" w14:textId="77777777" w:rsidR="002A4E80" w:rsidRPr="00A25127" w:rsidRDefault="002A4E80" w:rsidP="00985A7A">
      <w:pPr>
        <w:numPr>
          <w:ilvl w:val="2"/>
          <w:numId w:val="22"/>
        </w:numPr>
        <w:spacing w:line="276" w:lineRule="auto"/>
        <w:contextualSpacing/>
        <w:rPr>
          <w:rFonts w:ascii="Arial" w:eastAsia="MS Mincho" w:hAnsi="Arial" w:cs="Arial"/>
          <w:sz w:val="18"/>
          <w:szCs w:val="18"/>
        </w:rPr>
      </w:pPr>
      <w:r w:rsidRPr="00A25127">
        <w:rPr>
          <w:rFonts w:ascii="Arial" w:eastAsia="ArialMT" w:hAnsi="Arial" w:cs="Arial"/>
          <w:sz w:val="18"/>
          <w:szCs w:val="18"/>
        </w:rPr>
        <w:t>Será adotado para o envio de lances no pregão eletrônico o modo de disputa “aberto”, em que os licitantes apresentarão lances públicos e sucessivos, com prorrogações.</w:t>
      </w:r>
    </w:p>
    <w:p w14:paraId="1A00882D" w14:textId="77777777" w:rsidR="002A4E80" w:rsidRPr="00A25127" w:rsidRDefault="002A4E80" w:rsidP="00985A7A">
      <w:pPr>
        <w:numPr>
          <w:ilvl w:val="1"/>
          <w:numId w:val="22"/>
        </w:numPr>
        <w:spacing w:line="276" w:lineRule="auto"/>
        <w:contextualSpacing/>
        <w:rPr>
          <w:rFonts w:ascii="Arial" w:eastAsia="MS Mincho" w:hAnsi="Arial" w:cs="Arial"/>
          <w:sz w:val="18"/>
          <w:szCs w:val="18"/>
        </w:rPr>
      </w:pPr>
      <w:r w:rsidRPr="00A25127">
        <w:rPr>
          <w:rFonts w:ascii="Arial" w:eastAsia="MS Mincho" w:hAnsi="Arial" w:cs="Arial"/>
          <w:sz w:val="18"/>
          <w:szCs w:val="18"/>
        </w:rPr>
        <w:t>A etapa de lances da sessão pública terá duração de quinze minutos e, após isso, será prorrogada automaticamente pelo sistema quando houver lance ofertado nos últimos dois minutos do período de duração da sessão pública.</w:t>
      </w:r>
    </w:p>
    <w:p w14:paraId="2174EFB4" w14:textId="77777777" w:rsidR="002A4E80" w:rsidRPr="00A25127" w:rsidRDefault="002A4E80" w:rsidP="00985A7A">
      <w:pPr>
        <w:numPr>
          <w:ilvl w:val="1"/>
          <w:numId w:val="22"/>
        </w:numPr>
        <w:spacing w:line="276" w:lineRule="auto"/>
        <w:contextualSpacing/>
        <w:rPr>
          <w:rFonts w:ascii="Arial" w:eastAsia="MS Mincho" w:hAnsi="Arial" w:cs="Arial"/>
          <w:sz w:val="18"/>
          <w:szCs w:val="18"/>
        </w:rPr>
      </w:pPr>
      <w:r w:rsidRPr="00A25127">
        <w:rPr>
          <w:rFonts w:ascii="Arial" w:eastAsia="MS Mincho" w:hAnsi="Arial" w:cs="Arial"/>
          <w:sz w:val="18"/>
          <w:szCs w:val="18"/>
        </w:rPr>
        <w:t>A prorrogação automática da etapa de lances, de que trata o item anterior, será de dois minutos e ocorrerá sucessivamente sempre que houver lances enviados nesse período de prorrogação, inclusive no caso de lances intermediários.</w:t>
      </w:r>
    </w:p>
    <w:p w14:paraId="1E1C9F90" w14:textId="77777777" w:rsidR="002A4E80" w:rsidRPr="00A25127" w:rsidRDefault="002A4E80" w:rsidP="00985A7A">
      <w:pPr>
        <w:numPr>
          <w:ilvl w:val="1"/>
          <w:numId w:val="22"/>
        </w:numPr>
        <w:spacing w:line="276" w:lineRule="auto"/>
        <w:contextualSpacing/>
        <w:rPr>
          <w:rFonts w:ascii="Arial" w:eastAsia="MS Mincho" w:hAnsi="Arial" w:cs="Arial"/>
          <w:sz w:val="18"/>
          <w:szCs w:val="18"/>
        </w:rPr>
      </w:pPr>
      <w:r w:rsidRPr="00A25127">
        <w:rPr>
          <w:rFonts w:ascii="Arial" w:eastAsia="MS Mincho" w:hAnsi="Arial" w:cs="Arial"/>
          <w:sz w:val="18"/>
          <w:szCs w:val="18"/>
        </w:rPr>
        <w:t>Não havendo novos lances na forma estabelecida nos itens anteriores, a sessão pública encerrar-se-á automaticamente.</w:t>
      </w:r>
    </w:p>
    <w:p w14:paraId="4B22229D" w14:textId="77777777" w:rsidR="002A4E80" w:rsidRPr="00A25127" w:rsidRDefault="002A4E80" w:rsidP="00985A7A">
      <w:pPr>
        <w:numPr>
          <w:ilvl w:val="1"/>
          <w:numId w:val="22"/>
        </w:numPr>
        <w:spacing w:line="276" w:lineRule="auto"/>
        <w:contextualSpacing/>
        <w:rPr>
          <w:rFonts w:ascii="Arial" w:eastAsia="MS Mincho" w:hAnsi="Arial" w:cs="Arial"/>
          <w:sz w:val="18"/>
          <w:szCs w:val="18"/>
        </w:rPr>
      </w:pPr>
      <w:r w:rsidRPr="00A25127">
        <w:rPr>
          <w:rFonts w:ascii="Arial" w:eastAsia="MS Mincho" w:hAnsi="Arial" w:cs="Arial"/>
          <w:sz w:val="18"/>
          <w:szCs w:val="18"/>
        </w:rPr>
        <w:t>Encerrada a fase competitiva sem que haja a prorrogação automática pelo sistema, poderá o pregoeiro, assessorado pela equipe de apoio, justificadamente, admitir o reinício da sessão pública de lances, em prol da consecução do melhor preço.</w:t>
      </w:r>
    </w:p>
    <w:p w14:paraId="7796CFED" w14:textId="77777777" w:rsidR="002A4E80" w:rsidRPr="00A25127" w:rsidRDefault="002A4E80" w:rsidP="00985A7A">
      <w:pPr>
        <w:spacing w:line="276" w:lineRule="auto"/>
        <w:rPr>
          <w:rFonts w:ascii="Arial" w:hAnsi="Arial" w:cs="Arial"/>
          <w:b/>
          <w:bCs/>
          <w:sz w:val="18"/>
          <w:szCs w:val="18"/>
        </w:rPr>
      </w:pPr>
    </w:p>
    <w:p w14:paraId="6FB3B0B4" w14:textId="77777777" w:rsidR="002A4E80" w:rsidRPr="00A25127" w:rsidRDefault="002A4E80" w:rsidP="00985A7A">
      <w:pPr>
        <w:numPr>
          <w:ilvl w:val="1"/>
          <w:numId w:val="21"/>
        </w:numPr>
        <w:spacing w:line="276" w:lineRule="auto"/>
        <w:contextualSpacing/>
        <w:rPr>
          <w:rFonts w:ascii="Arial" w:eastAsia="MS Mincho" w:hAnsi="Arial" w:cs="Arial"/>
          <w:b/>
          <w:bCs/>
          <w:sz w:val="18"/>
          <w:szCs w:val="18"/>
        </w:rPr>
      </w:pPr>
      <w:r>
        <w:rPr>
          <w:rFonts w:ascii="Arial" w:eastAsia="MS Mincho" w:hAnsi="Arial" w:cs="Arial"/>
          <w:b/>
          <w:bCs/>
          <w:sz w:val="18"/>
          <w:szCs w:val="18"/>
        </w:rPr>
        <w:t xml:space="preserve">       </w:t>
      </w:r>
      <w:r w:rsidRPr="00A25127">
        <w:rPr>
          <w:rFonts w:ascii="Arial" w:eastAsia="MS Mincho" w:hAnsi="Arial" w:cs="Arial"/>
          <w:b/>
          <w:bCs/>
          <w:sz w:val="18"/>
          <w:szCs w:val="18"/>
        </w:rPr>
        <w:t>ABERTO E FECHADO</w:t>
      </w:r>
    </w:p>
    <w:p w14:paraId="5B8EE219" w14:textId="77777777" w:rsidR="002A4E80" w:rsidRPr="00A25127" w:rsidRDefault="002A4E80" w:rsidP="00985A7A">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Será adotado para o envio de lances no pregão eletrônico o modo de disputa “aberto e fechado”, em que os licitantes apresentarão lances públicos e sucessivos, com lance final e fechado.</w:t>
      </w:r>
    </w:p>
    <w:p w14:paraId="1384CAE7" w14:textId="77777777" w:rsidR="002A4E80" w:rsidRPr="00A25127" w:rsidRDefault="002A4E80" w:rsidP="00985A7A">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6868B005" w14:textId="77777777" w:rsidR="002A4E80" w:rsidRPr="00A25127" w:rsidRDefault="002A4E80" w:rsidP="00985A7A">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Encerrado o prazo previsto no item anterior, o sistema abrirá oportunidade para que o autor da oferta de valor mais baixo (menor preço ou maior desconto) e os das ofertas com preços até dez por cento superior àquela possam ofertar um lance final e fechado em até 5 (cinco) minutos, o qual será sigiloso até o encerramento deste prazo.</w:t>
      </w:r>
    </w:p>
    <w:p w14:paraId="1335A130" w14:textId="77777777" w:rsidR="002A4E80" w:rsidRPr="00A25127" w:rsidRDefault="002A4E80" w:rsidP="00985A7A">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B755B19" w14:textId="77777777" w:rsidR="002A4E80" w:rsidRPr="00A25127" w:rsidRDefault="002A4E80" w:rsidP="00985A7A">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Após o término dos prazos estabelecidos nos itens anteriores, o sistema ordenará os lances segundo a ordem crescente de valores (menor preço ou maior desconto).</w:t>
      </w:r>
    </w:p>
    <w:p w14:paraId="30348B73" w14:textId="77777777" w:rsidR="002A4E80" w:rsidRPr="00A25127" w:rsidRDefault="002A4E80" w:rsidP="00985A7A">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lastRenderedPageBreak/>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14:paraId="6AD68B8C" w14:textId="5A4A046E" w:rsidR="002A4E80" w:rsidRPr="00A25127" w:rsidRDefault="002A4E80" w:rsidP="00985A7A">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Poderá o pregoeiro, auxiliado pela equipe de apoio, justificadamente, admitir o reinício da etapa fechada, caso nenhum licitante classificado na etapa de lance fechado atenda às exigências de habilitação.</w:t>
      </w:r>
    </w:p>
    <w:p w14:paraId="43B472B8" w14:textId="77777777" w:rsidR="002A4E80" w:rsidRPr="00A25127" w:rsidRDefault="002A4E80" w:rsidP="00985A7A">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Não serão aceitos dois ou mais lances de mesmo valor, prevalecendo aquele que for recebido e registrado em primeiro lugar.</w:t>
      </w:r>
    </w:p>
    <w:p w14:paraId="7CA1D63B" w14:textId="77777777" w:rsidR="002A4E80" w:rsidRPr="00A25127" w:rsidRDefault="002A4E80" w:rsidP="00985A7A">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Durante o transcurso da sessão pública, os licitantes serão informados, em tempo real, do valor do menor lance registrado (ou maior desconto), vedada a identificação do licitante.</w:t>
      </w:r>
    </w:p>
    <w:p w14:paraId="67A48A05" w14:textId="16B21F57" w:rsidR="002A4E80" w:rsidRPr="00A25127" w:rsidRDefault="002A4E80" w:rsidP="00985A7A">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No caso de desconexão com 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 no decorrer da etapa competitiva do Pregão, o sistema eletrônico poderá permanecer acessível aos licitantes para a recepção dos lances.</w:t>
      </w:r>
    </w:p>
    <w:p w14:paraId="2E4FD3EF" w14:textId="326DC955" w:rsidR="002A4E80" w:rsidRPr="00A25127" w:rsidRDefault="002A4E80" w:rsidP="00985A7A">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Quando a desconexão do sistema eletrônico para o pregoeiro persistir por tempo superior a dez minutos, a sessão pública será suspensa e reiniciada somente após decorridas, no mínimo, vinte e quatro horas da comunicação do fato pelo Pregoeiro aos participantes, no sítio eletrônico utilizado para divulgação.</w:t>
      </w:r>
    </w:p>
    <w:p w14:paraId="478243CD" w14:textId="51DF586E" w:rsidR="002A4E80" w:rsidRPr="00A25127" w:rsidRDefault="00850C9C" w:rsidP="00985A7A">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Critério</w:t>
      </w:r>
      <w:r w:rsidR="002A4E80" w:rsidRPr="00A25127">
        <w:rPr>
          <w:rFonts w:ascii="Arial" w:eastAsia="NSimSun" w:hAnsi="Arial" w:cs="Arial"/>
          <w:kern w:val="3"/>
          <w:sz w:val="18"/>
          <w:szCs w:val="18"/>
          <w:lang w:eastAsia="zh-CN" w:bidi="hi-IN"/>
        </w:rPr>
        <w:t xml:space="preserve"> de julgamento adotado será o </w:t>
      </w:r>
      <w:r w:rsidR="002A4E80" w:rsidRPr="00A25127">
        <w:rPr>
          <w:rFonts w:ascii="Arial" w:eastAsia="NSimSun" w:hAnsi="Arial" w:cs="Arial"/>
          <w:i/>
          <w:kern w:val="3"/>
          <w:sz w:val="18"/>
          <w:szCs w:val="18"/>
          <w:lang w:eastAsia="zh-CN" w:bidi="hi-IN"/>
        </w:rPr>
        <w:t>menor preço (ou maior desconto)</w:t>
      </w:r>
      <w:r w:rsidR="002A4E80" w:rsidRPr="00A25127">
        <w:rPr>
          <w:rFonts w:ascii="Arial" w:eastAsia="NSimSun" w:hAnsi="Arial" w:cs="Arial"/>
          <w:kern w:val="3"/>
          <w:sz w:val="18"/>
          <w:szCs w:val="18"/>
          <w:lang w:eastAsia="zh-CN" w:bidi="hi-IN"/>
        </w:rPr>
        <w:t>, conforme definido neste Edital e seus anexos.</w:t>
      </w:r>
    </w:p>
    <w:p w14:paraId="6B6FF05A" w14:textId="77777777" w:rsidR="002A4E80" w:rsidRPr="00A25127" w:rsidRDefault="002A4E80" w:rsidP="00985A7A">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Caso o licitante não apresente lances, concorrerá com o valor de sua proposta.</w:t>
      </w:r>
    </w:p>
    <w:p w14:paraId="4064A794" w14:textId="77777777" w:rsidR="002A4E80" w:rsidRPr="00A25127" w:rsidRDefault="002A4E80" w:rsidP="00985A7A">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 xml:space="preserve">Em relação a itens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w:t>
      </w:r>
      <w:proofErr w:type="spellStart"/>
      <w:r w:rsidRPr="00A25127">
        <w:rPr>
          <w:rFonts w:ascii="Arial" w:eastAsia="NSimSun" w:hAnsi="Arial" w:cs="Arial"/>
          <w:kern w:val="3"/>
          <w:sz w:val="18"/>
          <w:szCs w:val="18"/>
          <w:lang w:bidi="hi-IN"/>
        </w:rPr>
        <w:t>arts</w:t>
      </w:r>
      <w:proofErr w:type="spellEnd"/>
      <w:r w:rsidRPr="00A25127">
        <w:rPr>
          <w:rFonts w:ascii="Arial" w:eastAsia="NSimSun" w:hAnsi="Arial" w:cs="Arial"/>
          <w:kern w:val="3"/>
          <w:sz w:val="18"/>
          <w:szCs w:val="18"/>
          <w:lang w:bidi="hi-IN"/>
        </w:rPr>
        <w:t xml:space="preserve">. 44 e 45 da </w:t>
      </w:r>
      <w:r w:rsidRPr="00A25127">
        <w:rPr>
          <w:rFonts w:ascii="Arial" w:eastAsia="NSimSun" w:hAnsi="Arial" w:cs="Arial"/>
          <w:color w:val="000000"/>
          <w:kern w:val="3"/>
          <w:sz w:val="18"/>
          <w:szCs w:val="18"/>
          <w:lang w:bidi="hi-IN"/>
        </w:rPr>
        <w:t>Lei Complementar Federal n.º 123, de 2006</w:t>
      </w:r>
      <w:r w:rsidRPr="00A25127">
        <w:rPr>
          <w:rFonts w:ascii="Arial" w:eastAsia="NSimSun" w:hAnsi="Arial" w:cs="Arial"/>
          <w:strike/>
          <w:color w:val="0070C0"/>
          <w:kern w:val="3"/>
          <w:sz w:val="18"/>
          <w:szCs w:val="18"/>
          <w:lang w:bidi="hi-IN"/>
        </w:rPr>
        <w:t>.</w:t>
      </w:r>
    </w:p>
    <w:p w14:paraId="707DAE68" w14:textId="77777777" w:rsidR="002A4E80" w:rsidRPr="00A25127" w:rsidRDefault="002A4E80" w:rsidP="00985A7A">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 xml:space="preserve">Nessas condições, as propostas de microempresas, empresas de pequeno porte e microempreendedores individuais que se encontrarem na faixa de até 5% (cinco por cento) acima da </w:t>
      </w:r>
      <w:r w:rsidRPr="00A25127">
        <w:rPr>
          <w:rFonts w:ascii="Arial" w:eastAsia="NSimSun" w:hAnsi="Arial" w:cs="Arial"/>
          <w:kern w:val="3"/>
          <w:sz w:val="18"/>
          <w:szCs w:val="18"/>
          <w:lang w:eastAsia="zh-CN" w:bidi="hi-IN"/>
        </w:rPr>
        <w:t>melhor proposta ou melhor lance</w:t>
      </w:r>
      <w:r w:rsidRPr="00A25127">
        <w:rPr>
          <w:rFonts w:ascii="Arial" w:eastAsia="NSimSun" w:hAnsi="Arial" w:cs="Arial"/>
          <w:kern w:val="3"/>
          <w:sz w:val="18"/>
          <w:szCs w:val="18"/>
          <w:lang w:bidi="hi-IN"/>
        </w:rPr>
        <w:t xml:space="preserve"> serão consideradas empatadas com a primeira colocada.</w:t>
      </w:r>
    </w:p>
    <w:p w14:paraId="2098BD3A" w14:textId="77777777" w:rsidR="002A4E80" w:rsidRPr="00A25127" w:rsidRDefault="002A4E80" w:rsidP="00985A7A">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EA00DD9" w14:textId="77777777" w:rsidR="002A4E80" w:rsidRPr="00A25127" w:rsidRDefault="002A4E80" w:rsidP="00985A7A">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 xml:space="preserve">Caso a microempresa, a empresa de pequeno porte ou </w:t>
      </w:r>
      <w:proofErr w:type="spellStart"/>
      <w:r w:rsidRPr="00A25127">
        <w:rPr>
          <w:rFonts w:ascii="Arial" w:eastAsia="NSimSun" w:hAnsi="Arial" w:cs="Arial"/>
          <w:kern w:val="3"/>
          <w:sz w:val="18"/>
          <w:szCs w:val="18"/>
          <w:lang w:bidi="hi-IN"/>
        </w:rPr>
        <w:t>o</w:t>
      </w:r>
      <w:proofErr w:type="spellEnd"/>
      <w:r w:rsidRPr="00A25127">
        <w:rPr>
          <w:rFonts w:ascii="Arial" w:eastAsia="NSimSun" w:hAnsi="Arial" w:cs="Arial"/>
          <w:kern w:val="3"/>
          <w:sz w:val="18"/>
          <w:szCs w:val="18"/>
          <w:lang w:bidi="hi-IN"/>
        </w:rPr>
        <w:t xml:space="preserve">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7D400503" w14:textId="77777777" w:rsidR="002A4E80" w:rsidRPr="00A25127" w:rsidRDefault="002A4E80" w:rsidP="00985A7A">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No caso de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14:paraId="1C0D335C" w14:textId="77777777" w:rsidR="002A4E80" w:rsidRPr="00A25127" w:rsidRDefault="002A4E80" w:rsidP="00985A7A">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Só poderá haver empate entre propostas iguais (não seguidas de lances), ou entre lances finais da fase fechada do modo de disputa aberto e fechado.</w:t>
      </w:r>
    </w:p>
    <w:p w14:paraId="41782039" w14:textId="77777777" w:rsidR="002A4E80" w:rsidRPr="00A25127" w:rsidRDefault="002A4E80" w:rsidP="00985A7A">
      <w:pPr>
        <w:numPr>
          <w:ilvl w:val="1"/>
          <w:numId w:val="21"/>
        </w:numPr>
        <w:suppressAutoHyphens/>
        <w:autoSpaceDN w:val="0"/>
        <w:spacing w:before="57" w:line="276" w:lineRule="auto"/>
        <w:ind w:left="709" w:hanging="700"/>
        <w:rPr>
          <w:rFonts w:ascii="Arial" w:eastAsia="NSimSun" w:hAnsi="Arial" w:cs="Arial"/>
          <w:color w:val="000000"/>
          <w:kern w:val="3"/>
          <w:sz w:val="18"/>
          <w:szCs w:val="18"/>
          <w:lang w:eastAsia="zh-CN" w:bidi="hi-IN"/>
        </w:rPr>
      </w:pPr>
      <w:r w:rsidRPr="00A25127">
        <w:rPr>
          <w:rFonts w:ascii="Arial" w:eastAsia="NSimSun" w:hAnsi="Arial" w:cs="Arial"/>
          <w:kern w:val="3"/>
          <w:sz w:val="18"/>
          <w:szCs w:val="18"/>
          <w:lang w:eastAsia="zh-CN" w:bidi="hi-IN"/>
        </w:rPr>
        <w:t>Havendo empate entre propostas ou lances</w:t>
      </w:r>
      <w:r w:rsidRPr="00A25127">
        <w:rPr>
          <w:rFonts w:ascii="Arial" w:eastAsia="NSimSun" w:hAnsi="Arial" w:cs="Arial"/>
          <w:kern w:val="3"/>
          <w:sz w:val="18"/>
          <w:szCs w:val="18"/>
          <w:lang w:bidi="hi-IN"/>
        </w:rPr>
        <w:t xml:space="preserve">, o critério de desempate será aquele previsto no art. 60 da </w:t>
      </w:r>
      <w:r w:rsidRPr="00A25127">
        <w:rPr>
          <w:rFonts w:ascii="Arial" w:eastAsia="NSimSun" w:hAnsi="Arial" w:cs="Arial"/>
          <w:color w:val="000000"/>
          <w:kern w:val="3"/>
          <w:sz w:val="18"/>
          <w:szCs w:val="18"/>
          <w:lang w:bidi="hi-IN"/>
        </w:rPr>
        <w:t>Lei n.º 14.133, de 2021.</w:t>
      </w:r>
    </w:p>
    <w:p w14:paraId="3878EF58" w14:textId="77777777" w:rsidR="002A4E80" w:rsidRPr="00A25127" w:rsidRDefault="002A4E80" w:rsidP="00985A7A">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Persistindo </w:t>
      </w:r>
      <w:r w:rsidRPr="00A25127">
        <w:rPr>
          <w:rFonts w:ascii="Arial" w:eastAsia="Arial" w:hAnsi="Arial" w:cs="Arial"/>
          <w:kern w:val="3"/>
          <w:sz w:val="18"/>
          <w:szCs w:val="18"/>
          <w:lang w:eastAsia="zh-CN" w:bidi="hi-IN"/>
        </w:rPr>
        <w:t xml:space="preserve">o empate, </w:t>
      </w:r>
      <w:r w:rsidRPr="00A25127">
        <w:rPr>
          <w:rFonts w:ascii="Arial" w:eastAsia="NSimSun" w:hAnsi="Arial" w:cs="Arial"/>
          <w:kern w:val="3"/>
          <w:sz w:val="18"/>
          <w:szCs w:val="18"/>
          <w:lang w:eastAsia="zh-CN" w:bidi="hi-IN"/>
        </w:rPr>
        <w:t>a proposta vencedora será sorteada pelo sistema eletrônico dentre as propostas ou os lances empatados.</w:t>
      </w:r>
    </w:p>
    <w:p w14:paraId="1282C522" w14:textId="48A25B7F" w:rsidR="002A4E80" w:rsidRPr="00A25127" w:rsidRDefault="002A4E80" w:rsidP="00985A7A">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Encerrada a etapa de envio de lances da sessão pública, 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deverá encaminhar, pelo sistema eletrônico, contraproposta ao licitante que tenha apresentado o melhor preço, para que seja obtida melhor proposta, vedada a negociação em condições diferentes das previstas neste Edital.</w:t>
      </w:r>
    </w:p>
    <w:p w14:paraId="3DD16BBD" w14:textId="77777777" w:rsidR="002A4E80" w:rsidRPr="00A25127" w:rsidRDefault="002A4E80" w:rsidP="00985A7A">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A negociação será realizada por meio do sistema, podendo ser acompanhada pelos demais licitantes.</w:t>
      </w:r>
    </w:p>
    <w:p w14:paraId="261F08F4" w14:textId="782F674C" w:rsidR="002A4E80" w:rsidRPr="00A25127" w:rsidRDefault="002A4E80" w:rsidP="00985A7A">
      <w:pPr>
        <w:numPr>
          <w:ilvl w:val="2"/>
          <w:numId w:val="21"/>
        </w:numPr>
        <w:tabs>
          <w:tab w:val="left" w:pos="-12"/>
        </w:tabs>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 xml:space="preserve">solicitará ao licitante melhor classificado que, no prazo de </w:t>
      </w:r>
      <w:r w:rsidRPr="00A25127">
        <w:rPr>
          <w:rFonts w:ascii="Arial" w:eastAsia="NSimSun" w:hAnsi="Arial" w:cs="Arial"/>
          <w:i/>
          <w:kern w:val="3"/>
          <w:sz w:val="18"/>
          <w:szCs w:val="18"/>
          <w:lang w:eastAsia="zh-CN" w:bidi="hi-IN"/>
        </w:rPr>
        <w:t>duas horas</w:t>
      </w:r>
      <w:r w:rsidRPr="00A25127">
        <w:rPr>
          <w:rFonts w:ascii="Arial" w:eastAsia="NSimSun" w:hAnsi="Arial" w:cs="Arial"/>
          <w:kern w:val="3"/>
          <w:sz w:val="18"/>
          <w:szCs w:val="18"/>
          <w:lang w:eastAsia="zh-CN" w:bidi="hi-IN"/>
        </w:rPr>
        <w:t>, envie a proposta adequada ao último lance ofertado após a negociação realizada, acompanhada, se for o caso, dos documentos complementares, quando necessários à confirmação daqueles exigidos neste Edital e já apresentados.</w:t>
      </w:r>
    </w:p>
    <w:p w14:paraId="0FA74392" w14:textId="1728F02C" w:rsidR="002A4E80" w:rsidRPr="00A25127" w:rsidRDefault="002A4E80" w:rsidP="00985A7A">
      <w:pPr>
        <w:numPr>
          <w:ilvl w:val="2"/>
          <w:numId w:val="21"/>
        </w:numPr>
        <w:tabs>
          <w:tab w:val="left" w:pos="-12"/>
        </w:tabs>
        <w:suppressAutoHyphens/>
        <w:autoSpaceDN w:val="0"/>
        <w:spacing w:before="57" w:line="276" w:lineRule="auto"/>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É facultado ao</w:t>
      </w:r>
      <w:r w:rsidR="00850C9C">
        <w:rPr>
          <w:rFonts w:ascii="Arial" w:eastAsia="Arial" w:hAnsi="Arial" w:cs="Arial"/>
          <w:kern w:val="3"/>
          <w:sz w:val="18"/>
          <w:szCs w:val="18"/>
          <w:lang w:eastAsia="zh-CN" w:bidi="hi-IN"/>
        </w:rPr>
        <w:t xml:space="preserve"> </w:t>
      </w:r>
      <w:r w:rsidRPr="00A25127">
        <w:rPr>
          <w:rFonts w:ascii="Arial" w:eastAsia="Arial" w:hAnsi="Arial" w:cs="Arial"/>
          <w:kern w:val="3"/>
          <w:sz w:val="18"/>
          <w:szCs w:val="18"/>
          <w:lang w:eastAsia="zh-CN" w:bidi="hi-IN"/>
        </w:rPr>
        <w:t>pregoeiro</w:t>
      </w:r>
      <w:r w:rsidR="00850C9C">
        <w:rPr>
          <w:rFonts w:ascii="Arial" w:eastAsia="Arial" w:hAnsi="Arial" w:cs="Arial"/>
          <w:kern w:val="3"/>
          <w:sz w:val="18"/>
          <w:szCs w:val="18"/>
          <w:lang w:eastAsia="zh-CN" w:bidi="hi-IN"/>
        </w:rPr>
        <w:t xml:space="preserve"> </w:t>
      </w:r>
      <w:r w:rsidRPr="00A25127">
        <w:rPr>
          <w:rFonts w:ascii="Arial" w:eastAsia="Arial" w:hAnsi="Arial" w:cs="Arial"/>
          <w:kern w:val="3"/>
          <w:sz w:val="18"/>
          <w:szCs w:val="18"/>
          <w:lang w:eastAsia="zh-CN" w:bidi="hi-IN"/>
        </w:rPr>
        <w:t>prorrogar o prazo estabelecido, a partir de solicitação fundamentada feita no chat pelo licitante, antes de findo o prazo previsto no item 12.17.2.</w:t>
      </w:r>
    </w:p>
    <w:p w14:paraId="1ED80418" w14:textId="3A7B4F06" w:rsidR="002A4E80" w:rsidRPr="00A25127" w:rsidRDefault="002A4E80" w:rsidP="00985A7A">
      <w:pPr>
        <w:numPr>
          <w:ilvl w:val="1"/>
          <w:numId w:val="23"/>
        </w:numPr>
        <w:suppressAutoHyphens/>
        <w:autoSpaceDN w:val="0"/>
        <w:spacing w:before="57" w:line="276" w:lineRule="auto"/>
        <w:ind w:left="709" w:hanging="709"/>
        <w:rPr>
          <w:rFonts w:ascii="Arial" w:eastAsia="NSimSun" w:hAnsi="Arial" w:cs="Arial"/>
          <w:kern w:val="3"/>
          <w:sz w:val="18"/>
          <w:szCs w:val="18"/>
          <w:lang w:bidi="hi-IN"/>
        </w:rPr>
      </w:pPr>
      <w:r w:rsidRPr="00A25127">
        <w:rPr>
          <w:rFonts w:ascii="Arial" w:eastAsia="NSimSun" w:hAnsi="Arial" w:cs="Arial"/>
          <w:kern w:val="3"/>
          <w:sz w:val="18"/>
          <w:szCs w:val="18"/>
          <w:lang w:bidi="hi-IN"/>
        </w:rPr>
        <w:t>Após a negociação do preço, 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Pregoeiro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iniciará a fase de aceitação e julgamento da proposta.</w:t>
      </w:r>
    </w:p>
    <w:p w14:paraId="6021CE34" w14:textId="294F1A0A" w:rsidR="002A4E80" w:rsidRDefault="002A4E80" w:rsidP="00985A7A">
      <w:pPr>
        <w:suppressAutoHyphens/>
        <w:autoSpaceDN w:val="0"/>
        <w:spacing w:before="57" w:line="276" w:lineRule="auto"/>
        <w:rPr>
          <w:rFonts w:ascii="Arial" w:eastAsia="NSimSun" w:hAnsi="Arial" w:cs="Arial"/>
          <w:kern w:val="3"/>
          <w:sz w:val="18"/>
          <w:szCs w:val="18"/>
          <w:lang w:eastAsia="zh-CN" w:bidi="hi-IN"/>
        </w:rPr>
      </w:pPr>
    </w:p>
    <w:p w14:paraId="5AA6AC86" w14:textId="77777777" w:rsidR="00985A7A" w:rsidRPr="00A25127" w:rsidRDefault="00985A7A" w:rsidP="00985A7A">
      <w:pPr>
        <w:suppressAutoHyphens/>
        <w:autoSpaceDN w:val="0"/>
        <w:spacing w:before="57" w:line="276" w:lineRule="auto"/>
        <w:rPr>
          <w:rFonts w:ascii="Arial" w:eastAsia="NSimSun" w:hAnsi="Arial" w:cs="Arial"/>
          <w:kern w:val="3"/>
          <w:sz w:val="18"/>
          <w:szCs w:val="18"/>
          <w:lang w:eastAsia="zh-CN" w:bidi="hi-IN"/>
        </w:rPr>
      </w:pPr>
    </w:p>
    <w:p w14:paraId="0BF097A8" w14:textId="77777777" w:rsidR="002A4E80" w:rsidRPr="00A25127" w:rsidRDefault="002A4E80" w:rsidP="00985A7A">
      <w:pPr>
        <w:numPr>
          <w:ilvl w:val="0"/>
          <w:numId w:val="23"/>
        </w:numPr>
        <w:shd w:val="clear" w:color="auto" w:fill="D9D9D9"/>
        <w:suppressAutoHyphens/>
        <w:autoSpaceDN w:val="0"/>
        <w:spacing w:line="276" w:lineRule="auto"/>
        <w:jc w:val="left"/>
        <w:rPr>
          <w:rFonts w:ascii="Arial" w:eastAsia="NSimSun" w:hAnsi="Arial" w:cs="Arial"/>
          <w:b/>
          <w:bCs/>
          <w:kern w:val="3"/>
          <w:sz w:val="18"/>
          <w:szCs w:val="18"/>
          <w:lang w:eastAsia="zh-CN" w:bidi="hi-IN"/>
        </w:rPr>
      </w:pPr>
      <w:r w:rsidRPr="00A25127">
        <w:rPr>
          <w:rFonts w:ascii="Arial" w:eastAsia="NSimSun" w:hAnsi="Arial" w:cs="Arial"/>
          <w:b/>
          <w:bCs/>
          <w:kern w:val="3"/>
          <w:sz w:val="18"/>
          <w:szCs w:val="18"/>
          <w:lang w:bidi="hi-IN"/>
        </w:rPr>
        <w:lastRenderedPageBreak/>
        <w:t>DA ACEITABILIDADE DA PROPOSTA VENCEDORA.</w:t>
      </w:r>
    </w:p>
    <w:p w14:paraId="27F6B7B0" w14:textId="49B7C3D7" w:rsidR="002A4E80" w:rsidRPr="005200EA" w:rsidRDefault="002A4E80" w:rsidP="00985A7A">
      <w:pPr>
        <w:numPr>
          <w:ilvl w:val="1"/>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Encerrada a etapa de negociação, 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 xml:space="preserve">examinará a proposta classificada em primeiro lugar quanto à adequação ao objeto e à compatibilidade do preço em relação ao máximo estipulado para contratação neste Edital e em seus anexos, observado o disposto no Decreto Municipal </w:t>
      </w:r>
      <w:r w:rsidR="006D3B9B">
        <w:rPr>
          <w:rFonts w:ascii="Arial" w:eastAsia="NSimSun" w:hAnsi="Arial" w:cs="Arial"/>
          <w:kern w:val="3"/>
          <w:sz w:val="18"/>
          <w:szCs w:val="18"/>
          <w:lang w:eastAsia="zh-CN" w:bidi="hi-IN"/>
        </w:rPr>
        <w:t>respectivo</w:t>
      </w:r>
      <w:r w:rsidRPr="005200EA">
        <w:rPr>
          <w:rFonts w:ascii="Arial" w:eastAsia="NSimSun" w:hAnsi="Arial" w:cs="Arial"/>
          <w:kern w:val="3"/>
          <w:sz w:val="18"/>
          <w:szCs w:val="18"/>
          <w:lang w:eastAsia="zh-CN" w:bidi="hi-IN"/>
        </w:rPr>
        <w:t>, bem como:</w:t>
      </w:r>
    </w:p>
    <w:p w14:paraId="3EF1A27F" w14:textId="7C34BE23" w:rsidR="002A4E80" w:rsidRPr="005200EA" w:rsidRDefault="002A4E80" w:rsidP="00985A7A">
      <w:pPr>
        <w:numPr>
          <w:ilvl w:val="0"/>
          <w:numId w:val="12"/>
        </w:numPr>
        <w:suppressAutoHyphens/>
        <w:autoSpaceDN w:val="0"/>
        <w:spacing w:before="113" w:after="113" w:line="276" w:lineRule="auto"/>
        <w:rPr>
          <w:rFonts w:ascii="Arial" w:eastAsia="ArialMT" w:hAnsi="Arial" w:cs="Arial"/>
          <w:kern w:val="3"/>
          <w:sz w:val="18"/>
          <w:szCs w:val="18"/>
          <w:lang w:eastAsia="zh-CN" w:bidi="hi-IN"/>
        </w:rPr>
      </w:pPr>
      <w:r w:rsidRPr="005200EA">
        <w:rPr>
          <w:rFonts w:ascii="Arial" w:eastAsia="ArialMT" w:hAnsi="Arial" w:cs="Arial"/>
          <w:kern w:val="3"/>
          <w:sz w:val="18"/>
          <w:szCs w:val="18"/>
          <w:lang w:eastAsia="zh-CN" w:bidi="hi-IN"/>
        </w:rPr>
        <w:t xml:space="preserve">Como condição prévia à aceitação da proposta, caso o licitante detentor da proposta classificada em primeiro lugar tenha usufruído do tratamento diferenciado previsto nos artigos 44 e 45 da Lei Complementar Federal n° 123, de 2006, o Pregoeiro </w:t>
      </w:r>
      <w:r w:rsidRPr="005200EA">
        <w:rPr>
          <w:rFonts w:ascii="Arial" w:eastAsia="ArialMT" w:hAnsi="Arial" w:cs="Arial"/>
          <w:b/>
          <w:bCs/>
          <w:kern w:val="3"/>
          <w:sz w:val="18"/>
          <w:szCs w:val="18"/>
          <w:lang w:eastAsia="zh-CN" w:bidi="hi-IN"/>
        </w:rPr>
        <w:t>poderá</w:t>
      </w:r>
      <w:r w:rsidRPr="005200EA">
        <w:rPr>
          <w:rFonts w:ascii="Arial" w:eastAsia="ArialMT" w:hAnsi="Arial" w:cs="Arial"/>
          <w:kern w:val="3"/>
          <w:sz w:val="18"/>
          <w:szCs w:val="18"/>
          <w:lang w:eastAsia="zh-CN" w:bidi="hi-IN"/>
        </w:rPr>
        <w:t xml:space="preserve"> consultar o Portal Nacional de Contratações Públicas (PNCP) para verificar se o somatório dos valores por ele recebidos, no exercício anterior, extrapola o limite previsto no artigo 3°, inciso II, da Lei Complementar n° 123, de 2006, ou o limite proporcional de que trata o artigo 3°, § 2°, do mesmo diploma, em caso de início de atividade no exercício considerado.</w:t>
      </w:r>
    </w:p>
    <w:p w14:paraId="56F3A785" w14:textId="77777777" w:rsidR="002A4E80" w:rsidRPr="005200EA" w:rsidRDefault="002A4E80" w:rsidP="00985A7A">
      <w:pPr>
        <w:numPr>
          <w:ilvl w:val="0"/>
          <w:numId w:val="12"/>
        </w:numPr>
        <w:suppressAutoHyphens/>
        <w:autoSpaceDN w:val="0"/>
        <w:spacing w:before="113" w:after="113" w:line="276" w:lineRule="auto"/>
        <w:rPr>
          <w:rFonts w:ascii="Arial" w:eastAsia="ArialMT" w:hAnsi="Arial" w:cs="Arial"/>
          <w:kern w:val="3"/>
          <w:sz w:val="18"/>
          <w:szCs w:val="18"/>
          <w:lang w:eastAsia="zh-CN" w:bidi="hi-IN"/>
        </w:rPr>
      </w:pPr>
      <w:r w:rsidRPr="005200EA">
        <w:rPr>
          <w:rFonts w:ascii="Arial" w:eastAsia="ArialMT" w:hAnsi="Arial" w:cs="Arial"/>
          <w:kern w:val="3"/>
          <w:sz w:val="18"/>
          <w:szCs w:val="18"/>
          <w:lang w:eastAsia="zh-CN" w:bidi="hi-IN"/>
        </w:rPr>
        <w:t>No caso da alínea anterior, para a microempresa, empresa de pequeno porte ou microempreendedor individual, a consulta também abrangerá o exercício corrente, para verificar se o somatório dos valores por ela recebidos, até o mês anterior ao da sessão pública da licitação, extrapola os limites acima referidos, acrescidos do percentual de 20% (vinte por cento) de que trata o artigo 3°, §§ 9°-A e 12, da Lei Complementar n° 123, de 2006.</w:t>
      </w:r>
    </w:p>
    <w:p w14:paraId="5C6E7ACC" w14:textId="234B18A2" w:rsidR="002A4E80" w:rsidRPr="005200EA" w:rsidRDefault="002A4E80" w:rsidP="00985A7A">
      <w:pPr>
        <w:numPr>
          <w:ilvl w:val="0"/>
          <w:numId w:val="12"/>
        </w:numPr>
        <w:suppressAutoHyphens/>
        <w:autoSpaceDN w:val="0"/>
        <w:spacing w:before="113" w:after="113" w:line="276" w:lineRule="auto"/>
        <w:rPr>
          <w:rFonts w:ascii="Arial" w:eastAsia="ArialMT" w:hAnsi="Arial" w:cs="Arial"/>
          <w:kern w:val="3"/>
          <w:sz w:val="18"/>
          <w:szCs w:val="18"/>
          <w:lang w:eastAsia="zh-CN" w:bidi="hi-IN"/>
        </w:rPr>
      </w:pPr>
      <w:r w:rsidRPr="005200EA">
        <w:rPr>
          <w:rFonts w:ascii="Arial" w:eastAsia="ArialMT" w:hAnsi="Arial" w:cs="Arial"/>
          <w:kern w:val="3"/>
          <w:sz w:val="18"/>
          <w:szCs w:val="18"/>
          <w:lang w:eastAsia="zh-CN" w:bidi="hi-IN"/>
        </w:rPr>
        <w:t>Constatada a ocorrência de qualquer das situações que superem o limite legal, o Pregoeiro deverá indeferir a aplicação do tratamento diferenciado em favor do licitante, conforme artigo 3°, §§ 9°, 9°-A, 10 e 12, da Lei Complementar n° 123, de 2006, com a consequente recusa do lance de desempate, sem prejuízo das penalidades incidentes.</w:t>
      </w:r>
    </w:p>
    <w:p w14:paraId="1569CA04" w14:textId="1A4477FD" w:rsidR="002A4E80" w:rsidRPr="00A25127" w:rsidRDefault="002A4E80" w:rsidP="00985A7A">
      <w:pPr>
        <w:numPr>
          <w:ilvl w:val="1"/>
          <w:numId w:val="24"/>
        </w:numPr>
        <w:suppressAutoHyphens/>
        <w:autoSpaceDN w:val="0"/>
        <w:spacing w:before="57" w:line="276" w:lineRule="auto"/>
        <w:ind w:left="709" w:hanging="709"/>
        <w:rPr>
          <w:rFonts w:ascii="Arial" w:eastAsia="NSimSun" w:hAnsi="Arial" w:cs="Arial"/>
          <w:kern w:val="3"/>
          <w:sz w:val="18"/>
          <w:szCs w:val="18"/>
          <w:lang w:eastAsia="zh-CN" w:bidi="hi-IN"/>
        </w:rPr>
      </w:pPr>
      <w:r w:rsidRPr="005200EA">
        <w:rPr>
          <w:rFonts w:ascii="Arial" w:eastAsia="NSimSun" w:hAnsi="Arial" w:cs="Arial"/>
          <w:kern w:val="3"/>
          <w:sz w:val="18"/>
          <w:szCs w:val="18"/>
          <w:lang w:eastAsia="zh-CN" w:bidi="hi-IN"/>
        </w:rPr>
        <w:t>Será desclassificada a proposta, ou o lance vencedor, que apresentar preço final superior ao</w:t>
      </w:r>
      <w:r w:rsidR="00850C9C">
        <w:rPr>
          <w:rFonts w:ascii="Arial" w:eastAsia="NSimSun" w:hAnsi="Arial" w:cs="Arial"/>
          <w:kern w:val="3"/>
          <w:sz w:val="18"/>
          <w:szCs w:val="18"/>
          <w:lang w:eastAsia="zh-CN" w:bidi="hi-IN"/>
        </w:rPr>
        <w:t xml:space="preserve"> </w:t>
      </w:r>
      <w:r w:rsidRPr="005200EA">
        <w:rPr>
          <w:rFonts w:ascii="Arial" w:eastAsia="NSimSun" w:hAnsi="Arial" w:cs="Arial"/>
          <w:kern w:val="3"/>
          <w:sz w:val="18"/>
          <w:szCs w:val="18"/>
          <w:lang w:eastAsia="zh-CN" w:bidi="hi-IN"/>
        </w:rPr>
        <w:t xml:space="preserve">(s) preço(s) máximo(s) fixado(s), desconto menor do que o mínimo exigido ou que apresentar preço manifestamente </w:t>
      </w:r>
      <w:r w:rsidRPr="00A25127">
        <w:rPr>
          <w:rFonts w:ascii="Arial" w:eastAsia="NSimSun" w:hAnsi="Arial" w:cs="Arial"/>
          <w:kern w:val="3"/>
          <w:sz w:val="18"/>
          <w:szCs w:val="18"/>
          <w:lang w:eastAsia="zh-CN" w:bidi="hi-IN"/>
        </w:rPr>
        <w:t>inexequível.</w:t>
      </w:r>
    </w:p>
    <w:p w14:paraId="1677B021" w14:textId="77777777" w:rsidR="002A4E80" w:rsidRDefault="002A4E80" w:rsidP="00985A7A">
      <w:pPr>
        <w:numPr>
          <w:ilvl w:val="1"/>
          <w:numId w:val="24"/>
        </w:numPr>
        <w:suppressAutoHyphens/>
        <w:autoSpaceDN w:val="0"/>
        <w:spacing w:before="57" w:line="276" w:lineRule="auto"/>
        <w:ind w:left="709" w:hanging="709"/>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08ACB011" w14:textId="04A75266" w:rsidR="002A4E80" w:rsidRPr="003A7D33" w:rsidRDefault="002A4E80" w:rsidP="00985A7A">
      <w:pPr>
        <w:pStyle w:val="Standard"/>
        <w:numPr>
          <w:ilvl w:val="2"/>
          <w:numId w:val="24"/>
        </w:numPr>
        <w:spacing w:before="57" w:line="276" w:lineRule="auto"/>
        <w:jc w:val="both"/>
        <w:rPr>
          <w:rFonts w:ascii="Arial" w:hAnsi="Arial" w:cs="Arial"/>
          <w:b/>
          <w:bCs/>
          <w:sz w:val="18"/>
          <w:szCs w:val="18"/>
        </w:rPr>
      </w:pPr>
      <w:r w:rsidRPr="003A7D33">
        <w:rPr>
          <w:rFonts w:ascii="Arial" w:hAnsi="Arial" w:cs="Arial"/>
          <w:b/>
          <w:sz w:val="18"/>
          <w:szCs w:val="18"/>
          <w:u w:val="single"/>
        </w:rPr>
        <w:t xml:space="preserve">No caso de bens e serviços em geral, é indício de inexequibilidade das propostas com valores inferiores a 50% (cinquenta por cento) do valor orçado e estimado pela Administração, sendo que, diante do exposto, havendo esta ocorrência, com qualquer lote, e, em conformidade </w:t>
      </w:r>
      <w:r w:rsidR="00047886">
        <w:rPr>
          <w:rFonts w:ascii="Arial" w:hAnsi="Arial" w:cs="Arial"/>
          <w:b/>
          <w:sz w:val="18"/>
          <w:szCs w:val="18"/>
          <w:u w:val="single"/>
        </w:rPr>
        <w:t>com o que</w:t>
      </w:r>
      <w:r w:rsidRPr="003A7D33">
        <w:rPr>
          <w:rFonts w:ascii="Arial" w:hAnsi="Arial" w:cs="Arial"/>
          <w:b/>
          <w:sz w:val="18"/>
          <w:szCs w:val="18"/>
          <w:u w:val="single"/>
        </w:rPr>
        <w:t xml:space="preserve"> estabelece o artigo 59, incisos III, IV e V, §1º e §2º da Lei Federal nº 14.133/21, obrigatoriamente, será aberta diligência para que cada empresa, inicialmente, arrematante de lote que se encontre nesta situação, apresente a comprovação da exequibilidade dos valores ofertados (planilha com discriminação de valor de compra, impostos, taxas, lucro, transporte, salários, e, demais informações pertinentes), no prazo máximo de </w:t>
      </w:r>
      <w:r w:rsidR="00233256">
        <w:rPr>
          <w:rFonts w:ascii="Arial" w:hAnsi="Arial" w:cs="Arial"/>
          <w:b/>
          <w:sz w:val="18"/>
          <w:szCs w:val="18"/>
          <w:u w:val="single"/>
        </w:rPr>
        <w:t>0</w:t>
      </w:r>
      <w:r w:rsidR="00422D35">
        <w:rPr>
          <w:rFonts w:ascii="Arial" w:hAnsi="Arial" w:cs="Arial"/>
          <w:b/>
          <w:sz w:val="18"/>
          <w:szCs w:val="18"/>
          <w:u w:val="single"/>
        </w:rPr>
        <w:t>4</w:t>
      </w:r>
      <w:r w:rsidR="00233256">
        <w:rPr>
          <w:rFonts w:ascii="Arial" w:hAnsi="Arial" w:cs="Arial"/>
          <w:b/>
          <w:sz w:val="18"/>
          <w:szCs w:val="18"/>
          <w:u w:val="single"/>
        </w:rPr>
        <w:t xml:space="preserve"> (</w:t>
      </w:r>
      <w:r w:rsidR="00422D35">
        <w:rPr>
          <w:rFonts w:ascii="Arial" w:hAnsi="Arial" w:cs="Arial"/>
          <w:b/>
          <w:sz w:val="18"/>
          <w:szCs w:val="18"/>
          <w:u w:val="single"/>
        </w:rPr>
        <w:t>QUATRO</w:t>
      </w:r>
      <w:r w:rsidR="00233256">
        <w:rPr>
          <w:rFonts w:ascii="Arial" w:hAnsi="Arial" w:cs="Arial"/>
          <w:b/>
          <w:sz w:val="18"/>
          <w:szCs w:val="18"/>
          <w:u w:val="single"/>
        </w:rPr>
        <w:t xml:space="preserve">) </w:t>
      </w:r>
      <w:r w:rsidR="00B60712">
        <w:rPr>
          <w:rFonts w:ascii="Arial" w:hAnsi="Arial" w:cs="Arial"/>
          <w:b/>
          <w:sz w:val="18"/>
          <w:szCs w:val="18"/>
          <w:u w:val="single"/>
        </w:rPr>
        <w:t>horas</w:t>
      </w:r>
      <w:r w:rsidRPr="003A7D33">
        <w:rPr>
          <w:rFonts w:ascii="Arial" w:hAnsi="Arial" w:cs="Arial"/>
          <w:b/>
          <w:sz w:val="18"/>
          <w:szCs w:val="18"/>
          <w:u w:val="single"/>
        </w:rPr>
        <w:t xml:space="preserve">, inclusive, apresentando nota fiscal de compra dos itens e demais documentos e que julgar necessários. O arquivo com a comprovação de exequibilidade requerida deverá ser </w:t>
      </w:r>
      <w:r w:rsidR="00F55A70" w:rsidRPr="003A7D33">
        <w:rPr>
          <w:rFonts w:ascii="Arial" w:hAnsi="Arial" w:cs="Arial"/>
          <w:b/>
          <w:sz w:val="18"/>
          <w:szCs w:val="18"/>
          <w:u w:val="single"/>
        </w:rPr>
        <w:t>anexado</w:t>
      </w:r>
      <w:r w:rsidRPr="003A7D33">
        <w:rPr>
          <w:rFonts w:ascii="Arial" w:hAnsi="Arial" w:cs="Arial"/>
          <w:b/>
          <w:sz w:val="18"/>
          <w:szCs w:val="18"/>
          <w:u w:val="single"/>
        </w:rPr>
        <w:t xml:space="preserve"> na aba de “Documentos Complementares” ou aba específica, sendo que, a não apresentação e/ou não comprovação da exequibilidade, in</w:t>
      </w:r>
      <w:r w:rsidR="00047886">
        <w:rPr>
          <w:rFonts w:ascii="Arial" w:hAnsi="Arial" w:cs="Arial"/>
          <w:b/>
          <w:sz w:val="18"/>
          <w:szCs w:val="18"/>
          <w:u w:val="single"/>
        </w:rPr>
        <w:t>ci</w:t>
      </w:r>
      <w:r w:rsidRPr="003A7D33">
        <w:rPr>
          <w:rFonts w:ascii="Arial" w:hAnsi="Arial" w:cs="Arial"/>
          <w:b/>
          <w:sz w:val="18"/>
          <w:szCs w:val="18"/>
          <w:u w:val="single"/>
        </w:rPr>
        <w:t xml:space="preserve">dirá </w:t>
      </w:r>
      <w:r w:rsidR="00047886">
        <w:rPr>
          <w:rFonts w:ascii="Arial" w:hAnsi="Arial" w:cs="Arial"/>
          <w:b/>
          <w:sz w:val="18"/>
          <w:szCs w:val="18"/>
          <w:u w:val="single"/>
        </w:rPr>
        <w:t>n</w:t>
      </w:r>
      <w:r w:rsidRPr="003A7D33">
        <w:rPr>
          <w:rFonts w:ascii="Arial" w:hAnsi="Arial" w:cs="Arial"/>
          <w:b/>
          <w:sz w:val="18"/>
          <w:szCs w:val="18"/>
          <w:u w:val="single"/>
        </w:rPr>
        <w:t>a desclassificação da proposta de preços para o lote divergente</w:t>
      </w:r>
    </w:p>
    <w:p w14:paraId="63EB39FD" w14:textId="77777777" w:rsidR="002A4E80" w:rsidRPr="00A25127" w:rsidRDefault="002A4E80" w:rsidP="00985A7A">
      <w:pPr>
        <w:numPr>
          <w:ilvl w:val="1"/>
          <w:numId w:val="24"/>
        </w:numPr>
        <w:suppressAutoHyphens/>
        <w:autoSpaceDN w:val="0"/>
        <w:spacing w:before="57" w:after="57" w:line="276" w:lineRule="auto"/>
        <w:ind w:left="709" w:hanging="709"/>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Qualquer interessado poderá requerer que se realizem diligências para aferir a exequibilidade e a legalidade das propostas, devendo apresentar as provas ou os indícios que fundamentam a suspeita.</w:t>
      </w:r>
    </w:p>
    <w:p w14:paraId="521C997E" w14:textId="77777777" w:rsidR="002A4E80" w:rsidRPr="00A25127" w:rsidRDefault="002A4E80" w:rsidP="00985A7A">
      <w:pPr>
        <w:numPr>
          <w:ilvl w:val="1"/>
          <w:numId w:val="24"/>
        </w:numPr>
        <w:suppressAutoHyphens/>
        <w:autoSpaceDN w:val="0"/>
        <w:spacing w:before="57" w:after="57" w:line="276" w:lineRule="auto"/>
        <w:ind w:left="709" w:hanging="709"/>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A25127">
        <w:rPr>
          <w:rFonts w:ascii="Arial" w:eastAsia="NSimSun" w:hAnsi="Arial" w:cs="Arial"/>
          <w:b/>
          <w:bCs/>
          <w:kern w:val="3"/>
          <w:sz w:val="18"/>
          <w:szCs w:val="18"/>
          <w:lang w:bidi="hi-IN"/>
        </w:rPr>
        <w:t>vinte e quatro horas de antecedência</w:t>
      </w:r>
      <w:r w:rsidRPr="00A25127">
        <w:rPr>
          <w:rFonts w:ascii="Arial" w:eastAsia="NSimSun" w:hAnsi="Arial" w:cs="Arial"/>
          <w:kern w:val="3"/>
          <w:sz w:val="18"/>
          <w:szCs w:val="18"/>
          <w:lang w:bidi="hi-IN"/>
        </w:rPr>
        <w:t>, e a ocorrência será registrada em ata.</w:t>
      </w:r>
    </w:p>
    <w:p w14:paraId="2E3956E8" w14:textId="16EC7F00" w:rsidR="002A4E80" w:rsidRPr="00A25127" w:rsidRDefault="002A4E80" w:rsidP="00985A7A">
      <w:pPr>
        <w:numPr>
          <w:ilvl w:val="1"/>
          <w:numId w:val="24"/>
        </w:numPr>
        <w:suppressAutoHyphens/>
        <w:autoSpaceDN w:val="0"/>
        <w:spacing w:before="57" w:after="57" w:line="276" w:lineRule="auto"/>
        <w:ind w:left="709" w:hanging="709"/>
        <w:rPr>
          <w:rFonts w:ascii="Arial" w:eastAsia="NSimSun" w:hAnsi="Arial" w:cs="Arial"/>
          <w:kern w:val="3"/>
          <w:sz w:val="18"/>
          <w:szCs w:val="18"/>
          <w:shd w:val="clear" w:color="auto" w:fill="FFFF00"/>
          <w:lang w:bidi="hi-IN"/>
        </w:rPr>
      </w:pPr>
      <w:r w:rsidRPr="00A25127">
        <w:rPr>
          <w:rFonts w:ascii="Arial" w:eastAsia="NSimSun" w:hAnsi="Arial" w:cs="Arial"/>
          <w:kern w:val="3"/>
          <w:sz w:val="18"/>
          <w:szCs w:val="18"/>
          <w:lang w:bidi="hi-IN"/>
        </w:rPr>
        <w:t>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Pregoeiro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poderá convocar o licitante para enviar documento digital complementar, por meio de funcionalidade disponível no sistema, no prazo de 02 (duas) horas, sob pena de não aceitação da proposta.</w:t>
      </w:r>
    </w:p>
    <w:p w14:paraId="68C7DDD7" w14:textId="42ADA509" w:rsidR="002A4E80" w:rsidRPr="00A25127" w:rsidRDefault="002A4E80" w:rsidP="00985A7A">
      <w:pPr>
        <w:numPr>
          <w:ilvl w:val="2"/>
          <w:numId w:val="24"/>
        </w:numPr>
        <w:suppressAutoHyphens/>
        <w:autoSpaceDN w:val="0"/>
        <w:spacing w:before="57" w:line="276" w:lineRule="auto"/>
        <w:ind w:right="-15"/>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É facultado ao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pregoeiro prorrogar o prazo estabelecido, a partir de solicitação fundamentada feita no chat pelo licitante, antes de findo o prazo.</w:t>
      </w:r>
    </w:p>
    <w:p w14:paraId="56967FF5" w14:textId="1FF241C0" w:rsidR="002A4E80" w:rsidRPr="00A25127" w:rsidRDefault="002A4E80" w:rsidP="00985A7A">
      <w:pPr>
        <w:numPr>
          <w:ilvl w:val="2"/>
          <w:numId w:val="24"/>
        </w:numPr>
        <w:suppressAutoHyphens/>
        <w:autoSpaceDN w:val="0"/>
        <w:spacing w:before="57" w:line="276" w:lineRule="auto"/>
        <w:ind w:right="-15"/>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Dentre os documentos passíveis de solicitação pelo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Pregoeiro, destacam-se os que contenham as características do material ofertado, tais como marca, modelo, tipo, fabricante e procedência, além de outras informações pertinentes, a exemplo de catálogos, folhetos ou propostas, encaminhados por meio eletrônico.</w:t>
      </w:r>
    </w:p>
    <w:p w14:paraId="66B7C7B2" w14:textId="77777777" w:rsidR="002A4E80" w:rsidRPr="00A25127" w:rsidRDefault="002A4E80" w:rsidP="00985A7A">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Por meio de mensagem no sistema, será divulgado o local e horário de realização do procedimento para a avaliação das amostras, cuja presença será facultada a todos os interessados, incluindo os demais licitantes.</w:t>
      </w:r>
    </w:p>
    <w:p w14:paraId="3374F4DF" w14:textId="77777777" w:rsidR="002A4E80" w:rsidRPr="00A25127" w:rsidRDefault="002A4E80" w:rsidP="00985A7A">
      <w:pPr>
        <w:numPr>
          <w:ilvl w:val="3"/>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Os resultados das avaliações serão divulgados por meio de mensagem no sistema.</w:t>
      </w:r>
    </w:p>
    <w:p w14:paraId="28E2D67F" w14:textId="77777777" w:rsidR="002A4E80" w:rsidRPr="00A25127" w:rsidRDefault="002A4E80" w:rsidP="00985A7A">
      <w:pPr>
        <w:numPr>
          <w:ilvl w:val="3"/>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Serão avaliados os seguintes aspectos e padrões mínimos de aceitabilidade:</w:t>
      </w:r>
    </w:p>
    <w:p w14:paraId="214B848E" w14:textId="77777777" w:rsidR="002A4E80" w:rsidRPr="00A25127" w:rsidRDefault="002A4E80" w:rsidP="00985A7A">
      <w:pPr>
        <w:numPr>
          <w:ilvl w:val="4"/>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Itens (item e aspecto, a ser definido, caso exista a necessidade;</w:t>
      </w:r>
    </w:p>
    <w:p w14:paraId="3B6AEF00" w14:textId="4F099912" w:rsidR="002A4E80" w:rsidRPr="00047886" w:rsidRDefault="002A4E80" w:rsidP="00985A7A">
      <w:pPr>
        <w:numPr>
          <w:ilvl w:val="4"/>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Itens (item e aspecto, a ser definido, caso exista a necessidade;</w:t>
      </w:r>
    </w:p>
    <w:p w14:paraId="105FA2F4" w14:textId="7F0A9F8C" w:rsidR="002A4E80" w:rsidRPr="00A25127" w:rsidRDefault="002A4E80" w:rsidP="00985A7A">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bCs/>
          <w:iCs/>
          <w:kern w:val="3"/>
          <w:sz w:val="18"/>
          <w:szCs w:val="18"/>
          <w:lang w:eastAsia="zh-CN" w:bidi="hi-IN"/>
        </w:rPr>
        <w:lastRenderedPageBreak/>
        <w:t>Se a proposta ou lance vencedor for desclassificado, o</w:t>
      </w:r>
      <w:r w:rsidR="007D732F">
        <w:rPr>
          <w:rFonts w:ascii="Arial" w:eastAsia="NSimSun" w:hAnsi="Arial" w:cs="Arial"/>
          <w:bCs/>
          <w:iCs/>
          <w:kern w:val="3"/>
          <w:sz w:val="18"/>
          <w:szCs w:val="18"/>
          <w:lang w:eastAsia="zh-CN" w:bidi="hi-IN"/>
        </w:rPr>
        <w:t xml:space="preserve"> </w:t>
      </w:r>
      <w:r w:rsidRPr="00A25127">
        <w:rPr>
          <w:rFonts w:ascii="Arial" w:eastAsia="NSimSun" w:hAnsi="Arial" w:cs="Arial"/>
          <w:bCs/>
          <w:iCs/>
          <w:kern w:val="3"/>
          <w:sz w:val="18"/>
          <w:szCs w:val="18"/>
          <w:lang w:eastAsia="zh-CN" w:bidi="hi-IN"/>
        </w:rPr>
        <w:t>Pregoeiro</w:t>
      </w:r>
      <w:r w:rsidR="007D732F">
        <w:rPr>
          <w:rFonts w:ascii="Arial" w:eastAsia="NSimSun" w:hAnsi="Arial" w:cs="Arial"/>
          <w:bCs/>
          <w:iCs/>
          <w:kern w:val="3"/>
          <w:sz w:val="18"/>
          <w:szCs w:val="18"/>
          <w:lang w:eastAsia="zh-CN" w:bidi="hi-IN"/>
        </w:rPr>
        <w:t xml:space="preserve"> </w:t>
      </w:r>
      <w:r w:rsidRPr="00A25127">
        <w:rPr>
          <w:rFonts w:ascii="Arial" w:eastAsia="NSimSun" w:hAnsi="Arial" w:cs="Arial"/>
          <w:bCs/>
          <w:iCs/>
          <w:kern w:val="3"/>
          <w:sz w:val="18"/>
          <w:szCs w:val="18"/>
          <w:lang w:eastAsia="zh-CN" w:bidi="hi-IN"/>
        </w:rPr>
        <w:t>examinará a proposta ou lance subsequente, e, assim sucessivamente, na ordem de classificação.</w:t>
      </w:r>
    </w:p>
    <w:p w14:paraId="3FFB16D9" w14:textId="1840E10E" w:rsidR="002A4E80" w:rsidRPr="00A25127" w:rsidRDefault="002A4E80" w:rsidP="00985A7A">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Havendo necessidade, o</w:t>
      </w:r>
      <w:r w:rsidR="007D732F">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Pregoeiro</w:t>
      </w:r>
      <w:r w:rsidR="007D732F">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 xml:space="preserve">suspenderá a sessão, informando no </w:t>
      </w:r>
      <w:r w:rsidRPr="00A25127">
        <w:rPr>
          <w:rFonts w:ascii="Arial" w:eastAsia="NSimSun" w:hAnsi="Arial" w:cs="Arial"/>
          <w:i/>
          <w:iCs/>
          <w:kern w:val="3"/>
          <w:sz w:val="18"/>
          <w:szCs w:val="18"/>
          <w:lang w:bidi="hi-IN"/>
        </w:rPr>
        <w:t>chat</w:t>
      </w:r>
      <w:r w:rsidRPr="00A25127">
        <w:rPr>
          <w:rFonts w:ascii="Arial" w:eastAsia="NSimSun" w:hAnsi="Arial" w:cs="Arial"/>
          <w:kern w:val="3"/>
          <w:sz w:val="18"/>
          <w:szCs w:val="18"/>
          <w:lang w:bidi="hi-IN"/>
        </w:rPr>
        <w:t xml:space="preserve"> a nova data e horário para a sua continuidade.</w:t>
      </w:r>
    </w:p>
    <w:p w14:paraId="1EA8631E" w14:textId="3FADE14A" w:rsidR="002A4E80" w:rsidRPr="00A25127" w:rsidRDefault="002A4E80" w:rsidP="00985A7A">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w:t>
      </w:r>
      <w:r w:rsidR="007D732F">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w:t>
      </w:r>
      <w:r w:rsidR="007D732F">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poderá encaminhar, por meio do sistema eletrônico, contraproposta ao licitante que apresentou o lance mais vantajoso, com o fim de negociar a obtenção de melhor preço, vedada a negociação em condições diversas das previstas neste Edital.</w:t>
      </w:r>
    </w:p>
    <w:p w14:paraId="3CEF3909" w14:textId="191B1E19" w:rsidR="002A4E80" w:rsidRPr="00A25127" w:rsidRDefault="002A4E80" w:rsidP="00985A7A">
      <w:pPr>
        <w:numPr>
          <w:ilvl w:val="2"/>
          <w:numId w:val="24"/>
        </w:numPr>
        <w:tabs>
          <w:tab w:val="left" w:pos="709"/>
        </w:tabs>
        <w:suppressAutoHyphens/>
        <w:autoSpaceDN w:val="0"/>
        <w:snapToGrid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Também nas hipóteses em que o</w:t>
      </w:r>
      <w:r w:rsidR="007D732F">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w:t>
      </w:r>
      <w:r w:rsidR="007D732F">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não aceitar a proposta e passar à subsequente, poderá negociar com o licitante para que seja obtido preço melhor.</w:t>
      </w:r>
    </w:p>
    <w:p w14:paraId="406BDE85" w14:textId="77777777" w:rsidR="002A4E80" w:rsidRPr="00A25127" w:rsidRDefault="002A4E80" w:rsidP="00985A7A">
      <w:pPr>
        <w:numPr>
          <w:ilvl w:val="2"/>
          <w:numId w:val="24"/>
        </w:numPr>
        <w:tabs>
          <w:tab w:val="left" w:pos="709"/>
        </w:tabs>
        <w:suppressAutoHyphens/>
        <w:autoSpaceDN w:val="0"/>
        <w:snapToGrid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 negociação será realizada por meio do sistema, podendo ser acompanhada pelos demais licitantes.</w:t>
      </w:r>
    </w:p>
    <w:p w14:paraId="05445C67" w14:textId="06CF89D9" w:rsidR="002A4E80" w:rsidRPr="00A25127" w:rsidRDefault="002A4E80" w:rsidP="00985A7A">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Nos itens não exclusivos para a participação de microempresas, empresas de pequeno porte e</w:t>
      </w:r>
      <w:r w:rsidRPr="00A25127">
        <w:rPr>
          <w:rFonts w:ascii="Arial" w:eastAsia="NSimSun" w:hAnsi="Arial" w:cs="Arial"/>
          <w:color w:val="FFFFFF"/>
          <w:kern w:val="3"/>
          <w:sz w:val="18"/>
          <w:szCs w:val="18"/>
          <w:lang w:eastAsia="zh-CN" w:bidi="hi-IN"/>
        </w:rPr>
        <w:t xml:space="preserve"> </w:t>
      </w:r>
      <w:r w:rsidRPr="00A25127">
        <w:rPr>
          <w:rFonts w:ascii="Arial" w:eastAsia="NSimSun" w:hAnsi="Arial" w:cs="Arial"/>
          <w:kern w:val="3"/>
          <w:sz w:val="18"/>
          <w:szCs w:val="18"/>
          <w:lang w:eastAsia="zh-CN" w:bidi="hi-IN"/>
        </w:rPr>
        <w:t>microempreendedores individuais, sempre que a propo</w:t>
      </w:r>
      <w:r w:rsidR="00F55A70">
        <w:rPr>
          <w:rFonts w:ascii="Arial" w:eastAsia="NSimSun" w:hAnsi="Arial" w:cs="Arial"/>
          <w:kern w:val="3"/>
          <w:sz w:val="18"/>
          <w:szCs w:val="18"/>
          <w:lang w:eastAsia="zh-CN" w:bidi="hi-IN"/>
        </w:rPr>
        <w:t xml:space="preserve">sta não for aceita, e antes de </w:t>
      </w:r>
      <w:r w:rsidRPr="00A25127">
        <w:rPr>
          <w:rFonts w:ascii="Arial" w:eastAsia="NSimSun" w:hAnsi="Arial" w:cs="Arial"/>
          <w:kern w:val="3"/>
          <w:sz w:val="18"/>
          <w:szCs w:val="18"/>
          <w:lang w:eastAsia="zh-CN" w:bidi="hi-IN"/>
        </w:rPr>
        <w:t>Pregoeiro passar à subsequente, haverá nova verificação, pelo sistema, da eventual ocorrência do empate ficto, previsto nos artigos 44 e 45 da Lei Complementar Federal n.º 123, de 2006, seguindo-se a disciplina antes estabelecida, se for o caso.</w:t>
      </w:r>
    </w:p>
    <w:p w14:paraId="2A9984DB" w14:textId="2F53F781" w:rsidR="002A4E80" w:rsidRPr="00A25127" w:rsidRDefault="002A4E80" w:rsidP="00985A7A">
      <w:pPr>
        <w:numPr>
          <w:ilvl w:val="2"/>
          <w:numId w:val="24"/>
        </w:numPr>
        <w:suppressAutoHyphens/>
        <w:autoSpaceDN w:val="0"/>
        <w:spacing w:before="57" w:line="276" w:lineRule="auto"/>
        <w:ind w:right="-1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Encerrada a análise quanto à aceitação da proposta, Pregoeiro verificará a habilitação do licitante, </w:t>
      </w:r>
      <w:r w:rsidRPr="00A25127">
        <w:rPr>
          <w:rFonts w:ascii="Arial" w:eastAsia="NSimSun" w:hAnsi="Arial" w:cs="Arial"/>
          <w:kern w:val="3"/>
          <w:sz w:val="18"/>
          <w:szCs w:val="18"/>
          <w:lang w:bidi="hi-IN"/>
        </w:rPr>
        <w:t>observado</w:t>
      </w:r>
      <w:r w:rsidRPr="00A25127">
        <w:rPr>
          <w:rFonts w:ascii="Arial" w:eastAsia="NSimSun" w:hAnsi="Arial" w:cs="Arial"/>
          <w:kern w:val="3"/>
          <w:sz w:val="18"/>
          <w:szCs w:val="18"/>
          <w:lang w:eastAsia="zh-CN" w:bidi="hi-IN"/>
        </w:rPr>
        <w:t xml:space="preserve"> o disposto neste Edital.</w:t>
      </w:r>
    </w:p>
    <w:p w14:paraId="03E46254" w14:textId="77777777" w:rsidR="002A4E80" w:rsidRPr="00A25127" w:rsidRDefault="002A4E80" w:rsidP="00985A7A">
      <w:pPr>
        <w:numPr>
          <w:ilvl w:val="0"/>
          <w:numId w:val="24"/>
        </w:numPr>
        <w:shd w:val="clear" w:color="auto" w:fill="D9D9D9"/>
        <w:tabs>
          <w:tab w:val="left" w:pos="576"/>
        </w:tabs>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b/>
          <w:bCs/>
          <w:kern w:val="3"/>
          <w:sz w:val="18"/>
          <w:szCs w:val="18"/>
          <w:lang w:eastAsia="zh-CN" w:bidi="hi-IN"/>
        </w:rPr>
        <w:t xml:space="preserve"> DA APRESENTAÇÃO DA PROPOSTA E DOS DOCUMENTOS DE HABILITAÇÃO</w:t>
      </w:r>
    </w:p>
    <w:p w14:paraId="6B9CF2E6" w14:textId="77777777" w:rsidR="002A4E80" w:rsidRPr="00956D44" w:rsidRDefault="002A4E80" w:rsidP="00985A7A">
      <w:pPr>
        <w:pStyle w:val="Standard"/>
        <w:numPr>
          <w:ilvl w:val="1"/>
          <w:numId w:val="24"/>
        </w:numPr>
        <w:tabs>
          <w:tab w:val="left" w:pos="576"/>
        </w:tabs>
        <w:spacing w:before="57" w:line="276" w:lineRule="auto"/>
        <w:ind w:left="567" w:right="-55" w:hanging="567"/>
        <w:jc w:val="both"/>
        <w:rPr>
          <w:rFonts w:ascii="Arial" w:hAnsi="Arial" w:cs="Arial"/>
          <w:sz w:val="18"/>
          <w:szCs w:val="18"/>
        </w:rPr>
      </w:pPr>
      <w:r>
        <w:rPr>
          <w:rFonts w:ascii="Arial" w:hAnsi="Arial" w:cs="Arial"/>
          <w:sz w:val="18"/>
          <w:szCs w:val="18"/>
        </w:rPr>
        <w:t xml:space="preserve"> </w:t>
      </w:r>
      <w:r w:rsidRPr="00956D44">
        <w:rPr>
          <w:rFonts w:ascii="Arial" w:hAnsi="Arial" w:cs="Arial"/>
          <w:sz w:val="18"/>
          <w:szCs w:val="18"/>
        </w:rPr>
        <w:t xml:space="preserve">Após a fase de julgamento, o licitante vencedor será convocado para apresentar os documentos relativos à HABILITAÇÃO, em formato digital, preferencialmente em </w:t>
      </w:r>
      <w:r>
        <w:rPr>
          <w:rFonts w:ascii="Arial" w:hAnsi="Arial" w:cs="Arial"/>
          <w:sz w:val="18"/>
          <w:szCs w:val="18"/>
        </w:rPr>
        <w:t>PDF</w:t>
      </w:r>
      <w:r w:rsidRPr="00956D44">
        <w:rPr>
          <w:rFonts w:ascii="Arial" w:hAnsi="Arial" w:cs="Arial"/>
          <w:sz w:val="18"/>
          <w:szCs w:val="18"/>
        </w:rPr>
        <w:t xml:space="preserve"> para compor a sequência dos autos digitais, devendo ser anexados no exclusivamente por meio</w:t>
      </w:r>
      <w:r w:rsidRPr="00956D44">
        <w:rPr>
          <w:rFonts w:ascii="Arial" w:hAnsi="Arial" w:cs="Arial"/>
          <w:spacing w:val="-2"/>
          <w:sz w:val="18"/>
          <w:szCs w:val="18"/>
        </w:rPr>
        <w:t xml:space="preserve"> </w:t>
      </w:r>
      <w:r w:rsidRPr="00956D44">
        <w:rPr>
          <w:rFonts w:ascii="Arial" w:hAnsi="Arial" w:cs="Arial"/>
          <w:sz w:val="18"/>
          <w:szCs w:val="18"/>
        </w:rPr>
        <w:t>do sistema do</w:t>
      </w:r>
      <w:r w:rsidRPr="00956D44">
        <w:rPr>
          <w:rFonts w:ascii="Arial" w:hAnsi="Arial" w:cs="Arial"/>
          <w:spacing w:val="-2"/>
          <w:sz w:val="18"/>
          <w:szCs w:val="18"/>
        </w:rPr>
        <w:t xml:space="preserve"> </w:t>
      </w:r>
      <w:r>
        <w:rPr>
          <w:rFonts w:ascii="Arial" w:hAnsi="Arial" w:cs="Arial"/>
          <w:sz w:val="18"/>
          <w:szCs w:val="18"/>
        </w:rPr>
        <w:t>BLL</w:t>
      </w:r>
      <w:r w:rsidRPr="00956D44">
        <w:rPr>
          <w:rFonts w:ascii="Arial" w:hAnsi="Arial" w:cs="Arial"/>
          <w:sz w:val="18"/>
          <w:szCs w:val="18"/>
        </w:rPr>
        <w:t xml:space="preserve"> no prazo de </w:t>
      </w:r>
      <w:r w:rsidRPr="00EA7720">
        <w:rPr>
          <w:rFonts w:ascii="Arial" w:hAnsi="Arial" w:cs="Arial"/>
          <w:b/>
          <w:sz w:val="18"/>
          <w:szCs w:val="18"/>
        </w:rPr>
        <w:t>02 (duas) horas</w:t>
      </w:r>
      <w:r w:rsidRPr="00956D44">
        <w:rPr>
          <w:rFonts w:ascii="Arial" w:hAnsi="Arial" w:cs="Arial"/>
          <w:sz w:val="18"/>
          <w:szCs w:val="18"/>
        </w:rPr>
        <w:t xml:space="preserve"> contados da solicitação do Pregoeiro, responsável pela condução do certame, podendo vir ser prorrogado a critério do </w:t>
      </w:r>
      <w:r>
        <w:rPr>
          <w:rFonts w:ascii="Arial" w:hAnsi="Arial" w:cs="Arial"/>
          <w:sz w:val="18"/>
          <w:szCs w:val="18"/>
        </w:rPr>
        <w:t>Pregoeiro</w:t>
      </w:r>
      <w:r w:rsidRPr="00956D44">
        <w:rPr>
          <w:rFonts w:ascii="Arial" w:hAnsi="Arial" w:cs="Arial"/>
          <w:sz w:val="18"/>
          <w:szCs w:val="18"/>
        </w:rPr>
        <w:t>, em quanto tempo for necessário e durante o horário de expediente do órgão.</w:t>
      </w:r>
    </w:p>
    <w:p w14:paraId="7F1F5F35" w14:textId="77777777" w:rsidR="002A4E80" w:rsidRPr="00A25127" w:rsidRDefault="002A4E80" w:rsidP="00985A7A">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envio da proposta ocorrerá por meio de chave de acesso e senha.</w:t>
      </w:r>
    </w:p>
    <w:p w14:paraId="7194659E" w14:textId="77777777" w:rsidR="002A4E80" w:rsidRPr="00680F88" w:rsidRDefault="002A4E80" w:rsidP="00985A7A">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14:paraId="650B57DB" w14:textId="77777777" w:rsidR="002A4E80" w:rsidRPr="00A25127" w:rsidRDefault="002A4E80" w:rsidP="00985A7A">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F365754" w14:textId="77777777" w:rsidR="002A4E80" w:rsidRPr="00A25127" w:rsidRDefault="002A4E80" w:rsidP="00985A7A">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Até a abertura da sessão pública, os licitantes poderão retirar ou substituir a proposta anteriormente inserida no sistema.</w:t>
      </w:r>
    </w:p>
    <w:p w14:paraId="62C12B7F" w14:textId="77777777" w:rsidR="002A4E80" w:rsidRPr="00A25127" w:rsidRDefault="002A4E80" w:rsidP="00985A7A">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Não será estabelecida, nessa etapa do certame, ordem de classificação entre as propostas apresentadas, o que somente ocorrerá após a realização dos procedimentos de negociação e julgamento da proposta.</w:t>
      </w:r>
    </w:p>
    <w:p w14:paraId="27AE9C40" w14:textId="2654E513" w:rsidR="002A4E80" w:rsidRPr="00A25127" w:rsidRDefault="002A4E80" w:rsidP="00985A7A">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Os documentos que compõem a proposta e a habilitação do licitante melhor classificado somente serão disponibilizados para aval</w:t>
      </w:r>
      <w:r w:rsidR="00F55A70">
        <w:rPr>
          <w:rFonts w:ascii="Arial" w:eastAsia="NSimSun" w:hAnsi="Arial" w:cs="Arial"/>
          <w:kern w:val="3"/>
          <w:sz w:val="18"/>
          <w:szCs w:val="18"/>
          <w:lang w:eastAsia="zh-CN" w:bidi="hi-IN"/>
        </w:rPr>
        <w:t>iação do</w:t>
      </w:r>
      <w:r w:rsidRPr="00A25127">
        <w:rPr>
          <w:rFonts w:ascii="Arial" w:eastAsia="NSimSun" w:hAnsi="Arial" w:cs="Arial"/>
          <w:kern w:val="3"/>
          <w:sz w:val="18"/>
          <w:szCs w:val="18"/>
          <w:lang w:eastAsia="zh-CN" w:bidi="hi-IN"/>
        </w:rPr>
        <w:t xml:space="preserve"> pregoeiro e para acesso público após o encerramento do envio de lances fechados.</w:t>
      </w:r>
    </w:p>
    <w:p w14:paraId="70AD196A" w14:textId="77777777" w:rsidR="002A4E80" w:rsidRPr="00A25127" w:rsidRDefault="002A4E80" w:rsidP="00985A7A">
      <w:pPr>
        <w:numPr>
          <w:ilvl w:val="0"/>
          <w:numId w:val="2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b/>
          <w:bCs/>
          <w:kern w:val="3"/>
          <w:sz w:val="18"/>
          <w:szCs w:val="18"/>
          <w:lang w:eastAsia="zh-CN" w:bidi="hi-IN"/>
        </w:rPr>
        <w:t>DESCRITIVO DA PROPOSTA</w:t>
      </w:r>
    </w:p>
    <w:p w14:paraId="3BB4F35D" w14:textId="77777777" w:rsidR="002A4E80" w:rsidRPr="00A25127" w:rsidRDefault="002A4E80" w:rsidP="00985A7A">
      <w:pPr>
        <w:numPr>
          <w:ilvl w:val="1"/>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proposta</w:t>
      </w:r>
      <w:r w:rsidRPr="00A25127">
        <w:rPr>
          <w:rFonts w:ascii="Arial" w:eastAsia="Myriad Pro" w:hAnsi="Arial" w:cs="Arial"/>
          <w:kern w:val="3"/>
          <w:sz w:val="18"/>
          <w:szCs w:val="18"/>
          <w:lang w:eastAsia="zh-CN" w:bidi="hi-IN"/>
        </w:rPr>
        <w:t xml:space="preserve"> deverá ser formulada de acordo com o valor final da disputa, sem emendas, </w:t>
      </w:r>
      <w:r w:rsidRPr="00A25127">
        <w:rPr>
          <w:rFonts w:ascii="Arial" w:eastAsia="NSimSun" w:hAnsi="Arial" w:cs="Arial"/>
          <w:kern w:val="3"/>
          <w:sz w:val="18"/>
          <w:szCs w:val="18"/>
          <w:lang w:eastAsia="zh-CN" w:bidi="hi-IN"/>
        </w:rPr>
        <w:t>rasuras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ou</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entrelinhas,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assinada</w:t>
      </w:r>
      <w:r w:rsidRPr="00A25127">
        <w:rPr>
          <w:rFonts w:ascii="Arial" w:eastAsia="Myriad Pro" w:hAnsi="Arial" w:cs="Arial"/>
          <w:kern w:val="3"/>
          <w:sz w:val="18"/>
          <w:szCs w:val="18"/>
          <w:lang w:eastAsia="zh-CN" w:bidi="hi-IN"/>
        </w:rPr>
        <w:t xml:space="preserve"> de forma manual ou por meio eletrônico com uso de certificação digital ICP-Brasil, </w:t>
      </w:r>
      <w:r w:rsidRPr="00A25127">
        <w:rPr>
          <w:rFonts w:ascii="Arial" w:eastAsia="NSimSun" w:hAnsi="Arial" w:cs="Arial"/>
          <w:kern w:val="3"/>
          <w:sz w:val="18"/>
          <w:szCs w:val="18"/>
          <w:lang w:eastAsia="zh-CN" w:bidi="hi-IN"/>
        </w:rPr>
        <w:t>pelo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representante</w:t>
      </w:r>
      <w:r w:rsidRPr="00A25127">
        <w:rPr>
          <w:rFonts w:ascii="Arial" w:eastAsia="Myriad Pro" w:hAnsi="Arial" w:cs="Arial"/>
          <w:kern w:val="3"/>
          <w:sz w:val="18"/>
          <w:szCs w:val="18"/>
          <w:lang w:eastAsia="zh-CN" w:bidi="hi-IN"/>
        </w:rPr>
        <w:t xml:space="preserve"> legal do licitante (ou seu procurador devidamente qualificado) </w:t>
      </w:r>
      <w:r w:rsidRPr="00A25127">
        <w:rPr>
          <w:rFonts w:ascii="Arial" w:eastAsia="NSimSun" w:hAnsi="Arial" w:cs="Arial"/>
          <w:kern w:val="3"/>
          <w:sz w:val="18"/>
          <w:szCs w:val="18"/>
          <w:lang w:eastAsia="zh-CN" w:bidi="hi-IN"/>
        </w:rPr>
        <w:t>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deverá</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conter, de acordo com o modelo definido neste edital, a identificação da licitação, o CNPJ e o nome empresarial completo do licitante</w:t>
      </w:r>
      <w:r w:rsidRPr="00A25127">
        <w:rPr>
          <w:rFonts w:ascii="Arial" w:eastAsia="NSimSun" w:hAnsi="Arial" w:cs="Arial"/>
          <w:kern w:val="3"/>
          <w:sz w:val="18"/>
          <w:szCs w:val="18"/>
          <w:shd w:val="clear" w:color="auto" w:fill="FFFFFF"/>
          <w:lang w:eastAsia="zh-CN" w:bidi="hi-IN"/>
        </w:rPr>
        <w:t>, a</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descrição</w:t>
      </w:r>
      <w:r w:rsidRPr="00A25127">
        <w:rPr>
          <w:rFonts w:ascii="Arial" w:eastAsia="Myriad Pro" w:hAnsi="Arial" w:cs="Arial"/>
          <w:kern w:val="3"/>
          <w:sz w:val="18"/>
          <w:szCs w:val="18"/>
          <w:shd w:val="clear" w:color="auto" w:fill="FFFFFF"/>
          <w:lang w:eastAsia="zh-CN" w:bidi="hi-IN"/>
        </w:rPr>
        <w:t xml:space="preserve"> do produto/serviço oferecido para cada item e/ou lote da licitação; o valor global, o</w:t>
      </w:r>
      <w:r w:rsidRPr="00A25127">
        <w:rPr>
          <w:rFonts w:ascii="Arial" w:eastAsia="NSimSun" w:hAnsi="Arial" w:cs="Arial"/>
          <w:kern w:val="3"/>
          <w:sz w:val="18"/>
          <w:szCs w:val="18"/>
          <w:shd w:val="clear" w:color="auto" w:fill="FFFFFF"/>
          <w:lang w:eastAsia="zh-CN" w:bidi="hi-IN"/>
        </w:rPr>
        <w:t>s preços unitários e globais por item e/ou lote, cotados em moeda corrente nacional; e o</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prazo</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de</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validade</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da</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proposta,</w:t>
      </w:r>
      <w:r w:rsidRPr="00A25127">
        <w:rPr>
          <w:rFonts w:ascii="Arial" w:eastAsia="Myriad Pro" w:hAnsi="Arial" w:cs="Arial"/>
          <w:kern w:val="3"/>
          <w:sz w:val="18"/>
          <w:szCs w:val="18"/>
          <w:shd w:val="clear" w:color="auto" w:fill="FFFFFF"/>
          <w:lang w:eastAsia="zh-CN" w:bidi="hi-IN"/>
        </w:rPr>
        <w:t xml:space="preserve"> que não poderá ser inferior ao estabelecido no edital.</w:t>
      </w:r>
    </w:p>
    <w:p w14:paraId="27E91A5E" w14:textId="77777777" w:rsidR="002A4E80" w:rsidRPr="00A25127" w:rsidRDefault="002A4E80" w:rsidP="00985A7A">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Verdana" w:hAnsi="Arial" w:cs="Arial"/>
          <w:kern w:val="3"/>
          <w:sz w:val="18"/>
          <w:szCs w:val="18"/>
          <w:shd w:val="clear" w:color="auto" w:fill="FFFFFF"/>
          <w:lang w:eastAsia="zh-CN" w:bidi="hi-IN"/>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34A54AFC" w14:textId="620617CE" w:rsidR="002A4E80" w:rsidRPr="00A25127" w:rsidRDefault="002A4E80" w:rsidP="00985A7A">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Constatado erro de cálculo em qualquer operação, o pregoeiro poderá efetuar diligência visando sanar o erro ou falha, desde que não alterem a substância da proposta, do documento e sua validade jurídica.</w:t>
      </w:r>
    </w:p>
    <w:p w14:paraId="443A8049" w14:textId="77777777" w:rsidR="002A4E80" w:rsidRPr="00A25127" w:rsidRDefault="002A4E80" w:rsidP="00985A7A">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Os preços deverão ser cotados em reais, com até duas casas decimais após a vírgula. Serão desconsiderados os valores depois da segunda casa decimal após a vírgula.</w:t>
      </w:r>
    </w:p>
    <w:p w14:paraId="13584916" w14:textId="4735880A" w:rsidR="002A4E80" w:rsidRPr="00985A7A" w:rsidRDefault="002A4E80" w:rsidP="00985A7A">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w:t>
      </w:r>
      <w:r w:rsidR="007D732F" w:rsidRPr="00A25127">
        <w:rPr>
          <w:rFonts w:ascii="Arial" w:eastAsia="Arial" w:hAnsi="Arial" w:cs="Arial"/>
          <w:kern w:val="3"/>
          <w:sz w:val="18"/>
          <w:szCs w:val="18"/>
          <w:lang w:eastAsia="zh-CN" w:bidi="hi-IN"/>
        </w:rPr>
        <w:t>infra legais</w:t>
      </w:r>
      <w:r w:rsidRPr="00A25127">
        <w:rPr>
          <w:rFonts w:ascii="Arial" w:eastAsia="Arial" w:hAnsi="Arial" w:cs="Arial"/>
          <w:kern w:val="3"/>
          <w:sz w:val="18"/>
          <w:szCs w:val="18"/>
          <w:lang w:eastAsia="zh-CN" w:bidi="hi-IN"/>
        </w:rPr>
        <w:t>, nas convenções coletivas de trabalho e nos termos de ajustamento de conduta vigentes na data de entrega das propostas, conforme Anexo III.</w:t>
      </w:r>
    </w:p>
    <w:p w14:paraId="6BB0CF08" w14:textId="77777777" w:rsidR="00985A7A" w:rsidRPr="00A25127" w:rsidRDefault="00985A7A" w:rsidP="00985A7A">
      <w:pPr>
        <w:suppressAutoHyphens/>
        <w:autoSpaceDN w:val="0"/>
        <w:spacing w:before="57" w:line="276" w:lineRule="auto"/>
        <w:ind w:left="720" w:right="-55"/>
        <w:rPr>
          <w:rFonts w:ascii="Arial" w:eastAsia="NSimSun" w:hAnsi="Arial" w:cs="Arial"/>
          <w:kern w:val="3"/>
          <w:sz w:val="18"/>
          <w:szCs w:val="18"/>
          <w:lang w:eastAsia="zh-CN" w:bidi="hi-IN"/>
        </w:rPr>
      </w:pPr>
    </w:p>
    <w:p w14:paraId="3CF89F4B" w14:textId="77777777" w:rsidR="002A4E80" w:rsidRPr="00A25127" w:rsidRDefault="002A4E80" w:rsidP="00985A7A">
      <w:pPr>
        <w:numPr>
          <w:ilvl w:val="0"/>
          <w:numId w:val="2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b/>
          <w:bCs/>
          <w:kern w:val="3"/>
          <w:sz w:val="18"/>
          <w:szCs w:val="18"/>
          <w:lang w:eastAsia="zh-CN" w:bidi="hi-IN"/>
        </w:rPr>
        <w:lastRenderedPageBreak/>
        <w:t>OS</w:t>
      </w:r>
      <w:r w:rsidRPr="00A25127">
        <w:rPr>
          <w:rFonts w:ascii="Arial" w:eastAsia="Myriad Pro" w:hAnsi="Arial" w:cs="Arial"/>
          <w:b/>
          <w:bCs/>
          <w:kern w:val="3"/>
          <w:sz w:val="18"/>
          <w:szCs w:val="18"/>
          <w:lang w:eastAsia="zh-CN" w:bidi="hi-IN"/>
        </w:rPr>
        <w:t xml:space="preserve"> </w:t>
      </w:r>
      <w:r w:rsidRPr="00A25127">
        <w:rPr>
          <w:rFonts w:ascii="Arial" w:eastAsia="NSimSun" w:hAnsi="Arial" w:cs="Arial"/>
          <w:b/>
          <w:bCs/>
          <w:kern w:val="3"/>
          <w:sz w:val="18"/>
          <w:szCs w:val="18"/>
          <w:lang w:eastAsia="zh-CN" w:bidi="hi-IN"/>
        </w:rPr>
        <w:t>RECURSOS</w:t>
      </w:r>
    </w:p>
    <w:p w14:paraId="2903D2F8" w14:textId="77777777" w:rsidR="002A4E80" w:rsidRPr="00A25127" w:rsidRDefault="002A4E80" w:rsidP="00985A7A">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bookmarkStart w:id="5" w:name="_Hlk112403777"/>
      <w:r>
        <w:rPr>
          <w:rFonts w:ascii="Arial" w:eastAsia="Arial" w:hAnsi="Arial" w:cs="Arial"/>
          <w:kern w:val="3"/>
          <w:sz w:val="18"/>
          <w:szCs w:val="18"/>
          <w:shd w:val="clear" w:color="auto" w:fill="FFFFFF"/>
          <w:lang w:eastAsia="zh-CN" w:bidi="hi-IN"/>
        </w:rPr>
        <w:t xml:space="preserve"> </w:t>
      </w:r>
      <w:r w:rsidRPr="00A25127">
        <w:rPr>
          <w:rFonts w:ascii="Arial" w:eastAsia="Arial" w:hAnsi="Arial" w:cs="Arial"/>
          <w:kern w:val="3"/>
          <w:sz w:val="18"/>
          <w:szCs w:val="18"/>
          <w:shd w:val="clear" w:color="auto" w:fill="FFFFFF"/>
          <w:lang w:eastAsia="zh-CN" w:bidi="hi-IN"/>
        </w:rPr>
        <w:t xml:space="preserve">Qualquer licitante poderá, em campo próprio do sistema de compras eletrônicas, manifestar de forma imediata e motivada a intenção de recorrer, sob pena de preclusão, em relação às fases de julgamento e habilitação, possuindo o </w:t>
      </w:r>
      <w:r w:rsidRPr="00A25127">
        <w:rPr>
          <w:rFonts w:ascii="Arial" w:eastAsia="Arial" w:hAnsi="Arial" w:cs="Arial"/>
          <w:color w:val="000000"/>
          <w:kern w:val="3"/>
          <w:sz w:val="18"/>
          <w:szCs w:val="18"/>
          <w:shd w:val="clear" w:color="auto" w:fill="FFFFFF"/>
          <w:lang w:eastAsia="zh-CN" w:bidi="hi-IN"/>
        </w:rPr>
        <w:t>prazo de 3 (três) dias úteis para apresentação das razões recursais após a formalização do término da etapa que antecede a adjudicação</w:t>
      </w:r>
      <w:r w:rsidRPr="00A25127">
        <w:rPr>
          <w:rFonts w:ascii="Arial" w:eastAsia="Arial" w:hAnsi="Arial" w:cs="Arial"/>
          <w:kern w:val="3"/>
          <w:sz w:val="18"/>
          <w:szCs w:val="18"/>
          <w:shd w:val="clear" w:color="auto" w:fill="FFFFFF"/>
          <w:lang w:eastAsia="zh-CN" w:bidi="hi-IN"/>
        </w:rPr>
        <w:t>.</w:t>
      </w:r>
    </w:p>
    <w:p w14:paraId="12C13BF4" w14:textId="77777777" w:rsidR="002A4E80" w:rsidRPr="00A25127" w:rsidRDefault="002A4E80" w:rsidP="00985A7A">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shd w:val="clear" w:color="auto" w:fill="FFFFFF"/>
          <w:lang w:eastAsia="zh-CN" w:bidi="hi-IN"/>
        </w:rPr>
        <w:t>As razões recursais devem ser apresentadas exclusivamente por meio eletrônico e com uso de certificação digital ICP-Brasil.</w:t>
      </w:r>
    </w:p>
    <w:p w14:paraId="1A25BA89" w14:textId="77777777" w:rsidR="002A4E80" w:rsidRPr="00A25127" w:rsidRDefault="002A4E80" w:rsidP="00985A7A">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shd w:val="clear" w:color="auto" w:fill="FFFFFF"/>
          <w:lang w:eastAsia="zh-CN" w:bidi="hi-IN"/>
        </w:rPr>
        <w:t>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 ou de forma manual.</w:t>
      </w:r>
    </w:p>
    <w:p w14:paraId="3471EAC5" w14:textId="10EF97BC" w:rsidR="002A4E80" w:rsidRPr="00A25127" w:rsidRDefault="002A4E80" w:rsidP="00985A7A">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r>
        <w:rPr>
          <w:rFonts w:ascii="Arial" w:eastAsia="Arial" w:hAnsi="Arial" w:cs="Arial"/>
          <w:kern w:val="3"/>
          <w:sz w:val="18"/>
          <w:szCs w:val="18"/>
          <w:shd w:val="clear" w:color="auto" w:fill="FFFFFF"/>
          <w:lang w:eastAsia="zh-CN" w:bidi="hi-IN"/>
        </w:rPr>
        <w:t xml:space="preserve"> </w:t>
      </w:r>
      <w:r w:rsidR="007D732F">
        <w:rPr>
          <w:rFonts w:ascii="Arial" w:eastAsia="Arial" w:hAnsi="Arial" w:cs="Arial"/>
          <w:kern w:val="3"/>
          <w:sz w:val="18"/>
          <w:szCs w:val="18"/>
          <w:shd w:val="clear" w:color="auto" w:fill="FFFFFF"/>
          <w:lang w:eastAsia="zh-CN" w:bidi="hi-IN"/>
        </w:rPr>
        <w:t>A</w:t>
      </w:r>
      <w:r>
        <w:rPr>
          <w:rFonts w:ascii="Arial" w:eastAsia="Arial" w:hAnsi="Arial" w:cs="Arial"/>
          <w:kern w:val="3"/>
          <w:sz w:val="18"/>
          <w:szCs w:val="18"/>
          <w:shd w:val="clear" w:color="auto" w:fill="FFFFFF"/>
          <w:lang w:eastAsia="zh-CN" w:bidi="hi-IN"/>
        </w:rPr>
        <w:t xml:space="preserve"> </w:t>
      </w:r>
      <w:r w:rsidRPr="00A25127">
        <w:rPr>
          <w:rFonts w:ascii="Arial" w:eastAsia="Arial" w:hAnsi="Arial" w:cs="Arial"/>
          <w:kern w:val="3"/>
          <w:sz w:val="18"/>
          <w:szCs w:val="18"/>
          <w:shd w:val="clear" w:color="auto" w:fill="FFFFFF"/>
          <w:lang w:eastAsia="zh-CN" w:bidi="hi-IN"/>
        </w:rPr>
        <w:t>não apresentação das razões recursais no prazo fixado implicará a decadência do direito de recorrer.</w:t>
      </w:r>
    </w:p>
    <w:bookmarkEnd w:id="5"/>
    <w:p w14:paraId="1148489B" w14:textId="48AE00F0" w:rsidR="002A4E80" w:rsidRPr="00A25127" w:rsidRDefault="002A4E80" w:rsidP="00985A7A">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r>
        <w:rPr>
          <w:rFonts w:ascii="Arial" w:eastAsia="NSimSun"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As razões e as contrarrazões de recurso que não forem apresentadas conforme o disposto nos itens anteriores, ou subscritas por representante não habilitado ou não credenciado para responder pelo licitante, não serão conhecidas pelo</w:t>
      </w:r>
      <w:r w:rsidR="00DF6E7E">
        <w:rPr>
          <w:rFonts w:ascii="Arial" w:eastAsia="NSimSun" w:hAnsi="Arial" w:cs="Arial"/>
          <w:kern w:val="3"/>
          <w:sz w:val="18"/>
          <w:szCs w:val="18"/>
          <w:shd w:val="clear" w:color="auto" w:fill="FFFFFF"/>
          <w:lang w:eastAsia="zh-CN" w:bidi="hi-IN"/>
        </w:rPr>
        <w:t xml:space="preserve"> pregoeiro</w:t>
      </w:r>
      <w:r w:rsidRPr="00A25127">
        <w:rPr>
          <w:rFonts w:ascii="Arial" w:eastAsia="NSimSun" w:hAnsi="Arial" w:cs="Arial"/>
          <w:kern w:val="3"/>
          <w:sz w:val="18"/>
          <w:szCs w:val="18"/>
          <w:shd w:val="clear" w:color="auto" w:fill="FFFFFF"/>
          <w:lang w:eastAsia="zh-CN" w:bidi="hi-IN"/>
        </w:rPr>
        <w:t>.</w:t>
      </w:r>
    </w:p>
    <w:p w14:paraId="1D162F43" w14:textId="77777777" w:rsidR="002A4E80" w:rsidRPr="00A25127" w:rsidRDefault="002A4E80" w:rsidP="00985A7A">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r>
        <w:rPr>
          <w:rFonts w:ascii="Arial" w:eastAsia="NSimSun"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 xml:space="preserve">Os autos do processo de licitação poderão ser acessados pelos interessados no sistema </w:t>
      </w:r>
      <w:r w:rsidRPr="00A25127">
        <w:rPr>
          <w:rFonts w:ascii="Arial" w:eastAsia="MS Mincho" w:hAnsi="Arial" w:cs="Arial"/>
          <w:sz w:val="18"/>
          <w:szCs w:val="18"/>
        </w:rPr>
        <w:t>Portal: Bolsa de Licitações do Brasil – BLL -</w:t>
      </w:r>
      <w:r w:rsidRPr="00A25127">
        <w:rPr>
          <w:rFonts w:ascii="Arial" w:eastAsia="MS Mincho" w:hAnsi="Arial" w:cs="Arial"/>
          <w:color w:val="0070C0"/>
          <w:sz w:val="18"/>
          <w:szCs w:val="18"/>
        </w:rPr>
        <w:t xml:space="preserve"> </w:t>
      </w:r>
      <w:r w:rsidRPr="00A25127">
        <w:rPr>
          <w:rFonts w:ascii="Arial" w:eastAsia="MS Mincho" w:hAnsi="Arial" w:cs="Arial"/>
          <w:color w:val="0070C0"/>
          <w:sz w:val="18"/>
          <w:szCs w:val="18"/>
          <w:u w:val="single" w:color="0000FF"/>
        </w:rPr>
        <w:t>https://bllcompras.com</w:t>
      </w:r>
    </w:p>
    <w:p w14:paraId="771FE5B8" w14:textId="77777777" w:rsidR="002A4E80" w:rsidRPr="00A25127" w:rsidRDefault="002A4E80" w:rsidP="00985A7A">
      <w:pPr>
        <w:numPr>
          <w:ilvl w:val="1"/>
          <w:numId w:val="24"/>
        </w:numPr>
        <w:suppressAutoHyphens/>
        <w:autoSpaceDN w:val="0"/>
        <w:spacing w:line="276" w:lineRule="auto"/>
        <w:ind w:left="709" w:hanging="709"/>
        <w:rPr>
          <w:rFonts w:ascii="Arial" w:eastAsia="NSimSun" w:hAnsi="Arial" w:cs="Arial"/>
          <w:kern w:val="3"/>
          <w:sz w:val="18"/>
          <w:szCs w:val="18"/>
          <w:lang w:eastAsia="zh-CN" w:bidi="hi-IN"/>
        </w:rPr>
      </w:pPr>
      <w:r>
        <w:rPr>
          <w:rFonts w:ascii="Arial" w:eastAsia="Arial" w:hAnsi="Arial" w:cs="Arial"/>
          <w:kern w:val="3"/>
          <w:sz w:val="18"/>
          <w:szCs w:val="18"/>
          <w:shd w:val="clear" w:color="auto" w:fill="FFFFFF"/>
          <w:lang w:eastAsia="zh-CN" w:bidi="hi-IN"/>
        </w:rPr>
        <w:t xml:space="preserve"> </w:t>
      </w:r>
      <w:r w:rsidRPr="00A25127">
        <w:rPr>
          <w:rFonts w:ascii="Arial" w:eastAsia="Arial" w:hAnsi="Arial" w:cs="Arial"/>
          <w:kern w:val="3"/>
          <w:sz w:val="18"/>
          <w:szCs w:val="18"/>
          <w:shd w:val="clear" w:color="auto" w:fill="FFFFFF"/>
          <w:lang w:eastAsia="zh-CN" w:bidi="hi-IN"/>
        </w:rPr>
        <w:t>O acolhimento do recurso implicará invalidação apenas de ato insuscetível de aproveitamento.</w:t>
      </w:r>
    </w:p>
    <w:p w14:paraId="1DBCAF85" w14:textId="77777777" w:rsidR="002A4E80" w:rsidRPr="00A25127" w:rsidRDefault="002A4E80" w:rsidP="00985A7A">
      <w:pPr>
        <w:numPr>
          <w:ilvl w:val="0"/>
          <w:numId w:val="2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yriad Pro" w:hAnsi="Arial" w:cs="Arial"/>
          <w:b/>
          <w:bCs/>
          <w:kern w:val="3"/>
          <w:sz w:val="18"/>
          <w:szCs w:val="18"/>
          <w:lang w:eastAsia="zh-CN" w:bidi="hi-IN"/>
        </w:rPr>
        <w:t>ADJUDICAÇÃO E HOMOLOGAÇÃO</w:t>
      </w:r>
    </w:p>
    <w:p w14:paraId="6AA6358A" w14:textId="69253909" w:rsidR="002A4E80" w:rsidRPr="00A25127" w:rsidRDefault="002A4E80" w:rsidP="00985A7A">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r>
        <w:rPr>
          <w:rFonts w:ascii="Arial" w:eastAsia="Myriad Pro" w:hAnsi="Arial" w:cs="Arial"/>
          <w:kern w:val="3"/>
          <w:sz w:val="18"/>
          <w:szCs w:val="18"/>
          <w:shd w:val="clear" w:color="auto" w:fill="FFFFFF"/>
          <w:lang w:eastAsia="zh-CN" w:bidi="hi-IN"/>
        </w:rPr>
        <w:t xml:space="preserve"> </w:t>
      </w:r>
      <w:r w:rsidRPr="00A25127">
        <w:rPr>
          <w:rFonts w:ascii="Arial" w:eastAsia="Myriad Pro" w:hAnsi="Arial" w:cs="Arial"/>
          <w:kern w:val="3"/>
          <w:sz w:val="18"/>
          <w:szCs w:val="18"/>
          <w:shd w:val="clear" w:color="auto" w:fill="FFFFFF"/>
          <w:lang w:eastAsia="zh-CN" w:bidi="hi-IN"/>
        </w:rPr>
        <w:t>Examinada a aceitabilidade da proposta, a regularidade e a habilitação do licitante vencedor,</w:t>
      </w:r>
      <w:r w:rsidRPr="00A25127">
        <w:rPr>
          <w:rFonts w:ascii="Arial" w:eastAsia="Myriad Pro" w:hAnsi="Arial" w:cs="Arial"/>
          <w:kern w:val="3"/>
          <w:sz w:val="18"/>
          <w:szCs w:val="18"/>
          <w:lang w:eastAsia="zh-CN" w:bidi="hi-IN"/>
        </w:rPr>
        <w:t xml:space="preserve"> bem como a análise técnica referente às amostras,</w:t>
      </w:r>
      <w:r w:rsidRPr="00A25127">
        <w:rPr>
          <w:rFonts w:ascii="Arial" w:eastAsia="Myriad Pro" w:hAnsi="Arial" w:cs="Arial"/>
          <w:kern w:val="3"/>
          <w:sz w:val="18"/>
          <w:szCs w:val="18"/>
          <w:shd w:val="clear" w:color="auto" w:fill="FFFFFF"/>
          <w:lang w:eastAsia="zh-CN" w:bidi="hi-IN"/>
        </w:rPr>
        <w:t xml:space="preserve"> quando exigidas</w:t>
      </w:r>
      <w:r w:rsidRPr="00A25127">
        <w:rPr>
          <w:rFonts w:ascii="Arial" w:eastAsia="Myriad Pro" w:hAnsi="Arial" w:cs="Arial"/>
          <w:kern w:val="3"/>
          <w:sz w:val="18"/>
          <w:szCs w:val="18"/>
          <w:lang w:eastAsia="zh-CN" w:bidi="hi-IN"/>
        </w:rPr>
        <w:t xml:space="preserve">, </w:t>
      </w:r>
      <w:r w:rsidRPr="00A25127">
        <w:rPr>
          <w:rFonts w:ascii="Arial" w:eastAsia="Myriad Pro" w:hAnsi="Arial" w:cs="Arial"/>
          <w:kern w:val="3"/>
          <w:sz w:val="18"/>
          <w:szCs w:val="18"/>
          <w:shd w:val="clear" w:color="auto" w:fill="FFFFFF"/>
          <w:lang w:eastAsia="zh-CN" w:bidi="hi-IN"/>
        </w:rPr>
        <w:t>o procedimento licitatório será encaminhado pelo</w:t>
      </w:r>
      <w:r w:rsidR="007D732F">
        <w:rPr>
          <w:rFonts w:ascii="Arial" w:eastAsia="Myriad Pro" w:hAnsi="Arial" w:cs="Arial"/>
          <w:kern w:val="3"/>
          <w:sz w:val="18"/>
          <w:szCs w:val="18"/>
          <w:shd w:val="clear" w:color="auto" w:fill="FFFFFF"/>
          <w:lang w:eastAsia="zh-CN" w:bidi="hi-IN"/>
        </w:rPr>
        <w:t xml:space="preserve"> </w:t>
      </w:r>
      <w:r w:rsidRPr="00A25127">
        <w:rPr>
          <w:rFonts w:ascii="Arial" w:eastAsia="Myriad Pro" w:hAnsi="Arial" w:cs="Arial"/>
          <w:kern w:val="3"/>
          <w:sz w:val="18"/>
          <w:szCs w:val="18"/>
          <w:shd w:val="clear" w:color="auto" w:fill="FFFFFF"/>
          <w:lang w:eastAsia="zh-CN" w:bidi="hi-IN"/>
        </w:rPr>
        <w:t>pregoeiro à autoridade máxima para adjudicação e homologação.</w:t>
      </w:r>
    </w:p>
    <w:p w14:paraId="0560E021" w14:textId="77777777" w:rsidR="002A4E80" w:rsidRPr="00A25127" w:rsidRDefault="002A4E80" w:rsidP="00985A7A">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r>
        <w:rPr>
          <w:rFonts w:ascii="Arial" w:eastAsia="Myriad Pro" w:hAnsi="Arial" w:cs="Arial"/>
          <w:kern w:val="3"/>
          <w:sz w:val="18"/>
          <w:szCs w:val="18"/>
          <w:shd w:val="clear" w:color="auto" w:fill="FFFFFF"/>
          <w:lang w:eastAsia="zh-CN" w:bidi="hi-IN"/>
        </w:rPr>
        <w:t xml:space="preserve"> </w:t>
      </w:r>
      <w:r w:rsidRPr="00A25127">
        <w:rPr>
          <w:rFonts w:ascii="Arial" w:eastAsia="Myriad Pro" w:hAnsi="Arial" w:cs="Arial"/>
          <w:kern w:val="3"/>
          <w:sz w:val="18"/>
          <w:szCs w:val="18"/>
          <w:shd w:val="clear" w:color="auto" w:fill="FFFFFF"/>
          <w:lang w:eastAsia="zh-CN" w:bidi="hi-IN"/>
        </w:rPr>
        <w:t>Será permitida a adjudicação e a homologação parcial do procedimento licitatório, quando o seu objeto possuir mais de um lote.</w:t>
      </w:r>
    </w:p>
    <w:p w14:paraId="7083022A" w14:textId="77777777" w:rsidR="002A4E80" w:rsidRPr="00A25127" w:rsidRDefault="002A4E80" w:rsidP="00985A7A">
      <w:pPr>
        <w:numPr>
          <w:ilvl w:val="0"/>
          <w:numId w:val="24"/>
        </w:numPr>
        <w:shd w:val="clear" w:color="auto" w:fill="D9D9D9"/>
        <w:tabs>
          <w:tab w:val="left" w:pos="311"/>
        </w:tabs>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b/>
          <w:bCs/>
          <w:kern w:val="3"/>
          <w:sz w:val="18"/>
          <w:szCs w:val="18"/>
          <w:lang w:eastAsia="zh-CN" w:bidi="hi-IN"/>
        </w:rPr>
        <w:t>DA CONTRATAÇÃO</w:t>
      </w:r>
    </w:p>
    <w:p w14:paraId="6CF6FD97" w14:textId="207FFA3B" w:rsidR="002A4E80" w:rsidRPr="00A25127" w:rsidRDefault="002A4E80" w:rsidP="00985A7A">
      <w:pPr>
        <w:numPr>
          <w:ilvl w:val="1"/>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Myriad Pro" w:hAnsi="Arial" w:cs="Arial"/>
          <w:kern w:val="3"/>
          <w:sz w:val="18"/>
          <w:szCs w:val="18"/>
          <w:shd w:val="clear" w:color="auto" w:fill="FFFFFF"/>
          <w:lang w:eastAsia="zh-CN" w:bidi="hi-IN"/>
        </w:rPr>
        <w:t xml:space="preserve">Homologada a licitação pela autoridade competente, a Prefeitura Municipal de </w:t>
      </w:r>
      <w:r w:rsidR="00AB70D0">
        <w:rPr>
          <w:rFonts w:ascii="Arial" w:eastAsia="Myriad Pro" w:hAnsi="Arial" w:cs="Arial"/>
          <w:kern w:val="3"/>
          <w:sz w:val="18"/>
          <w:szCs w:val="18"/>
          <w:shd w:val="clear" w:color="auto" w:fill="FFFFFF"/>
          <w:lang w:eastAsia="zh-CN" w:bidi="hi-IN"/>
        </w:rPr>
        <w:t>Mundo Novo</w:t>
      </w:r>
      <w:r w:rsidRPr="00A25127">
        <w:rPr>
          <w:rFonts w:ascii="Arial" w:eastAsia="Myriad Pro" w:hAnsi="Arial" w:cs="Arial"/>
          <w:kern w:val="3"/>
          <w:sz w:val="18"/>
          <w:szCs w:val="18"/>
          <w:shd w:val="clear" w:color="auto" w:fill="FFFFFF"/>
          <w:lang w:eastAsia="zh-CN" w:bidi="hi-IN"/>
        </w:rPr>
        <w:t xml:space="preserve"> – Bahia convocará o(s) adjudicatário(s) para assinar o Contrato, por meio eletrônico com uso de certificação digital do </w:t>
      </w:r>
      <w:r>
        <w:rPr>
          <w:rFonts w:ascii="Arial" w:eastAsia="Myriad Pro" w:hAnsi="Arial" w:cs="Arial"/>
          <w:kern w:val="3"/>
          <w:sz w:val="18"/>
          <w:szCs w:val="18"/>
          <w:shd w:val="clear" w:color="auto" w:fill="FFFFFF"/>
          <w:lang w:eastAsia="zh-CN" w:bidi="hi-IN"/>
        </w:rPr>
        <w:t>BLL</w:t>
      </w:r>
      <w:r w:rsidRPr="00A25127">
        <w:rPr>
          <w:rFonts w:ascii="Arial" w:eastAsia="Myriad Pro" w:hAnsi="Arial" w:cs="Arial"/>
          <w:kern w:val="3"/>
          <w:sz w:val="18"/>
          <w:szCs w:val="18"/>
          <w:shd w:val="clear" w:color="auto" w:fill="FFFFFF"/>
          <w:lang w:eastAsia="zh-CN" w:bidi="hi-IN"/>
        </w:rPr>
        <w:t>, pelo representante</w:t>
      </w:r>
      <w:r w:rsidRPr="00A25127">
        <w:rPr>
          <w:rFonts w:ascii="Arial" w:eastAsia="Myriad Pro" w:hAnsi="Arial" w:cs="Arial"/>
          <w:color w:val="000000"/>
          <w:kern w:val="3"/>
          <w:sz w:val="18"/>
          <w:szCs w:val="18"/>
          <w:shd w:val="clear" w:color="auto" w:fill="FFFFFF"/>
          <w:lang w:eastAsia="zh-CN" w:bidi="hi-IN"/>
        </w:rPr>
        <w:t xml:space="preserve"> legal do licitante</w:t>
      </w:r>
      <w:r w:rsidRPr="00A25127">
        <w:rPr>
          <w:rFonts w:ascii="Arial" w:eastAsia="Myriad Pro" w:hAnsi="Arial" w:cs="Arial"/>
          <w:kern w:val="3"/>
          <w:sz w:val="18"/>
          <w:szCs w:val="18"/>
          <w:shd w:val="clear" w:color="auto" w:fill="FFFFFF"/>
          <w:lang w:eastAsia="zh-CN" w:bidi="hi-IN"/>
        </w:rPr>
        <w:t xml:space="preserve">, no prazo </w:t>
      </w:r>
      <w:r w:rsidRPr="00A25127">
        <w:rPr>
          <w:rFonts w:ascii="Arial" w:eastAsia="Myriad Pro" w:hAnsi="Arial" w:cs="Arial"/>
          <w:kern w:val="3"/>
          <w:sz w:val="18"/>
          <w:szCs w:val="18"/>
          <w:lang w:eastAsia="zh-CN" w:bidi="hi-IN"/>
        </w:rPr>
        <w:t>de 05 (cinco)</w:t>
      </w:r>
      <w:r w:rsidRPr="00A25127">
        <w:rPr>
          <w:rFonts w:ascii="Arial" w:eastAsia="Myriad Pro" w:hAnsi="Arial" w:cs="Arial"/>
          <w:kern w:val="3"/>
          <w:sz w:val="18"/>
          <w:szCs w:val="18"/>
          <w:shd w:val="clear" w:color="auto" w:fill="FFFFFF"/>
          <w:lang w:eastAsia="zh-CN" w:bidi="hi-IN"/>
        </w:rPr>
        <w:t xml:space="preserve"> dias úteis, prorrogável uma vez, pelo mesmo prazo, desde que ocorra motivo justificado aceito pela Administração.</w:t>
      </w:r>
    </w:p>
    <w:p w14:paraId="5A6B7F44" w14:textId="77777777" w:rsidR="002A4E80" w:rsidRPr="00A25127" w:rsidRDefault="002A4E80" w:rsidP="00985A7A">
      <w:pPr>
        <w:numPr>
          <w:ilvl w:val="2"/>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Myriad Pro" w:hAnsi="Arial" w:cs="Arial"/>
          <w:kern w:val="3"/>
          <w:sz w:val="18"/>
          <w:szCs w:val="18"/>
          <w:shd w:val="clear" w:color="auto" w:fill="FFFFFF"/>
          <w:lang w:eastAsia="zh-CN" w:bidi="hi-IN"/>
        </w:rPr>
        <w:t>O não atendimento à convocação, a recusa ou o silêncio do adjudicatário convocado para assinatura do Contrato, implicará desclassificação do certame, sem prejuízo das sanções previstas em lei e no item 13 deste Edital.</w:t>
      </w:r>
    </w:p>
    <w:p w14:paraId="68FE45D1" w14:textId="77777777" w:rsidR="002A4E80" w:rsidRPr="00A25127" w:rsidRDefault="002A4E80" w:rsidP="00985A7A">
      <w:pPr>
        <w:numPr>
          <w:ilvl w:val="1"/>
          <w:numId w:val="24"/>
        </w:numPr>
        <w:tabs>
          <w:tab w:val="left" w:pos="709"/>
        </w:tabs>
        <w:spacing w:after="225" w:line="276" w:lineRule="auto"/>
        <w:ind w:left="709" w:hanging="709"/>
        <w:contextualSpacing/>
        <w:rPr>
          <w:rFonts w:ascii="Arial" w:eastAsia="MS Mincho" w:hAnsi="Arial" w:cs="Arial"/>
          <w:sz w:val="18"/>
          <w:szCs w:val="18"/>
        </w:rPr>
      </w:pPr>
      <w:r w:rsidRPr="00A25127">
        <w:rPr>
          <w:rFonts w:ascii="Arial" w:eastAsia="MS Mincho" w:hAnsi="Arial" w:cs="Arial"/>
          <w:sz w:val="18"/>
          <w:szCs w:val="18"/>
        </w:rPr>
        <w:t>A Administração convocará regularmente o licitante vencedor para assinar o termo de contrato ou para aceitar ou retirar o instrumento equivalente, dentro do prazo e nas condições estabelecidas no edital de licitação, sob pena de decair o direito à contratação, sem prejuízo das sanções previstas na lei.</w:t>
      </w:r>
    </w:p>
    <w:p w14:paraId="7DC95543" w14:textId="77777777" w:rsidR="002A4E80" w:rsidRPr="00A25127" w:rsidRDefault="002A4E80" w:rsidP="00985A7A">
      <w:pPr>
        <w:numPr>
          <w:ilvl w:val="2"/>
          <w:numId w:val="24"/>
        </w:numPr>
        <w:tabs>
          <w:tab w:val="left" w:pos="709"/>
        </w:tabs>
        <w:spacing w:before="225" w:after="225" w:line="276" w:lineRule="auto"/>
        <w:ind w:left="709" w:hanging="709"/>
        <w:contextualSpacing/>
        <w:rPr>
          <w:rFonts w:ascii="Arial" w:eastAsia="MS Mincho" w:hAnsi="Arial" w:cs="Arial"/>
          <w:sz w:val="18"/>
          <w:szCs w:val="18"/>
        </w:rPr>
      </w:pPr>
      <w:bookmarkStart w:id="6" w:name="art90§1"/>
      <w:bookmarkEnd w:id="6"/>
      <w:r w:rsidRPr="00A25127">
        <w:rPr>
          <w:rFonts w:ascii="Arial" w:eastAsia="MS Mincho" w:hAnsi="Arial" w:cs="Arial"/>
          <w:sz w:val="18"/>
          <w:szCs w:val="18"/>
        </w:rPr>
        <w:t>O prazo de convocação poderá ser prorrogado 1 (uma) vez, por igual período, mediante solicitação da parte durante seu transcurso, devidamente justificada, e desde que o motivo apresentado seja aceito pela Administração.</w:t>
      </w:r>
    </w:p>
    <w:p w14:paraId="2FD8F296" w14:textId="77777777" w:rsidR="002A4E80" w:rsidRPr="00A25127" w:rsidRDefault="002A4E80" w:rsidP="00985A7A">
      <w:pPr>
        <w:numPr>
          <w:ilvl w:val="2"/>
          <w:numId w:val="24"/>
        </w:numPr>
        <w:tabs>
          <w:tab w:val="left" w:pos="709"/>
        </w:tabs>
        <w:spacing w:before="225" w:after="225" w:line="276" w:lineRule="auto"/>
        <w:ind w:left="709" w:hanging="709"/>
        <w:contextualSpacing/>
        <w:rPr>
          <w:rFonts w:ascii="Arial" w:eastAsia="MS Mincho" w:hAnsi="Arial" w:cs="Arial"/>
          <w:sz w:val="18"/>
          <w:szCs w:val="18"/>
        </w:rPr>
      </w:pPr>
      <w:bookmarkStart w:id="7" w:name="art90§2"/>
      <w:bookmarkEnd w:id="7"/>
      <w:r w:rsidRPr="00A25127">
        <w:rPr>
          <w:rFonts w:ascii="Arial" w:eastAsia="MS Mincho" w:hAnsi="Arial" w:cs="Arial"/>
          <w:sz w:val="18"/>
          <w:szCs w:val="18"/>
        </w:rPr>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30DF3916" w14:textId="77777777" w:rsidR="002A4E80" w:rsidRPr="00A25127" w:rsidRDefault="002A4E80" w:rsidP="00985A7A">
      <w:pPr>
        <w:numPr>
          <w:ilvl w:val="2"/>
          <w:numId w:val="24"/>
        </w:numPr>
        <w:spacing w:before="225" w:after="225" w:line="276" w:lineRule="auto"/>
        <w:contextualSpacing/>
        <w:rPr>
          <w:rFonts w:ascii="Arial" w:eastAsia="MS Mincho" w:hAnsi="Arial" w:cs="Arial"/>
          <w:sz w:val="18"/>
          <w:szCs w:val="18"/>
        </w:rPr>
      </w:pPr>
      <w:bookmarkStart w:id="8" w:name="art90§3"/>
      <w:bookmarkEnd w:id="8"/>
      <w:r w:rsidRPr="00A25127">
        <w:rPr>
          <w:rFonts w:ascii="Arial" w:eastAsia="MS Mincho" w:hAnsi="Arial" w:cs="Arial"/>
          <w:sz w:val="18"/>
          <w:szCs w:val="18"/>
        </w:rPr>
        <w:t>Decorrido o prazo de validade da proposta indicado no edital sem convocação para a contratação, ficarão os licitantes liberados dos compromissos assumidos.</w:t>
      </w:r>
    </w:p>
    <w:p w14:paraId="7E9DDD9A" w14:textId="77777777" w:rsidR="002A4E80" w:rsidRDefault="002A4E80" w:rsidP="00985A7A">
      <w:pPr>
        <w:numPr>
          <w:ilvl w:val="2"/>
          <w:numId w:val="24"/>
        </w:numPr>
        <w:spacing w:before="225" w:after="225" w:line="276" w:lineRule="auto"/>
        <w:contextualSpacing/>
        <w:rPr>
          <w:rFonts w:ascii="Arial" w:eastAsia="MS Mincho" w:hAnsi="Arial" w:cs="Arial"/>
          <w:sz w:val="18"/>
          <w:szCs w:val="18"/>
        </w:rPr>
      </w:pPr>
      <w:bookmarkStart w:id="9" w:name="art90§4"/>
      <w:bookmarkEnd w:id="9"/>
      <w:r w:rsidRPr="00A25127">
        <w:rPr>
          <w:rFonts w:ascii="Arial" w:eastAsia="MS Mincho" w:hAnsi="Arial" w:cs="Arial"/>
          <w:sz w:val="18"/>
          <w:szCs w:val="18"/>
        </w:rPr>
        <w:t>Na hipótese de nenhum dos licitantes aceitar a contratação nos termos do subitem 18.2.2, a Administração, observados o valor estimado e sua eventual atualização nos termos do edital, poderá:</w:t>
      </w:r>
    </w:p>
    <w:p w14:paraId="094B4A45" w14:textId="77777777" w:rsidR="002A4E80" w:rsidRPr="00A25127" w:rsidRDefault="002A4E80" w:rsidP="00985A7A">
      <w:pPr>
        <w:spacing w:before="225" w:after="225" w:line="276" w:lineRule="auto"/>
        <w:ind w:left="720"/>
        <w:contextualSpacing/>
        <w:rPr>
          <w:rFonts w:ascii="Arial" w:eastAsia="MS Mincho" w:hAnsi="Arial" w:cs="Arial"/>
          <w:sz w:val="18"/>
          <w:szCs w:val="18"/>
        </w:rPr>
      </w:pPr>
    </w:p>
    <w:p w14:paraId="286CED25" w14:textId="41A6F80D" w:rsidR="002A4E80" w:rsidRPr="00A25127" w:rsidRDefault="007D732F" w:rsidP="00985A7A">
      <w:pPr>
        <w:numPr>
          <w:ilvl w:val="0"/>
          <w:numId w:val="32"/>
        </w:numPr>
        <w:spacing w:before="225" w:line="276" w:lineRule="auto"/>
        <w:rPr>
          <w:rFonts w:ascii="Arial" w:hAnsi="Arial" w:cs="Arial"/>
          <w:sz w:val="18"/>
          <w:szCs w:val="18"/>
        </w:rPr>
      </w:pPr>
      <w:bookmarkStart w:id="10" w:name="art90§4i"/>
      <w:bookmarkEnd w:id="10"/>
      <w:r w:rsidRPr="00A25127">
        <w:rPr>
          <w:rFonts w:ascii="Arial" w:hAnsi="Arial" w:cs="Arial"/>
          <w:sz w:val="18"/>
          <w:szCs w:val="18"/>
        </w:rPr>
        <w:t>Convocar</w:t>
      </w:r>
      <w:r w:rsidR="002A4E80" w:rsidRPr="00A25127">
        <w:rPr>
          <w:rFonts w:ascii="Arial" w:hAnsi="Arial" w:cs="Arial"/>
          <w:sz w:val="18"/>
          <w:szCs w:val="18"/>
        </w:rPr>
        <w:t xml:space="preserve"> os licitantes remanescentes para negociação, na ordem de classificação, com vistas à obtenção de preço melhor, mesmo que acima do preço do adjudicatário;</w:t>
      </w:r>
    </w:p>
    <w:p w14:paraId="75D26121" w14:textId="79C1E814" w:rsidR="002A4E80" w:rsidRPr="00A25127" w:rsidRDefault="007D732F" w:rsidP="00985A7A">
      <w:pPr>
        <w:numPr>
          <w:ilvl w:val="0"/>
          <w:numId w:val="32"/>
        </w:numPr>
        <w:spacing w:after="225" w:line="276" w:lineRule="auto"/>
        <w:rPr>
          <w:rFonts w:ascii="Arial" w:hAnsi="Arial" w:cs="Arial"/>
          <w:sz w:val="18"/>
          <w:szCs w:val="18"/>
        </w:rPr>
      </w:pPr>
      <w:bookmarkStart w:id="11" w:name="art90§4ii"/>
      <w:bookmarkEnd w:id="11"/>
      <w:r w:rsidRPr="00A25127">
        <w:rPr>
          <w:rFonts w:ascii="Arial" w:hAnsi="Arial" w:cs="Arial"/>
          <w:sz w:val="18"/>
          <w:szCs w:val="18"/>
        </w:rPr>
        <w:t>Adjudicar</w:t>
      </w:r>
      <w:r w:rsidR="002A4E80" w:rsidRPr="00A25127">
        <w:rPr>
          <w:rFonts w:ascii="Arial" w:hAnsi="Arial" w:cs="Arial"/>
          <w:sz w:val="18"/>
          <w:szCs w:val="18"/>
        </w:rPr>
        <w:t xml:space="preserve"> e celebrar o contrato nas condições ofertadas pelos licitantes remanescentes, atendida a ordem classificatória, quando frustrada a negociação de melhor condição.</w:t>
      </w:r>
    </w:p>
    <w:p w14:paraId="22E53423" w14:textId="77777777" w:rsidR="002A4E80" w:rsidRPr="00A25127" w:rsidRDefault="002A4E80" w:rsidP="00985A7A">
      <w:pPr>
        <w:numPr>
          <w:ilvl w:val="1"/>
          <w:numId w:val="24"/>
        </w:numPr>
        <w:spacing w:before="225" w:after="225" w:line="276" w:lineRule="auto"/>
        <w:ind w:left="567" w:hanging="567"/>
        <w:contextualSpacing/>
        <w:rPr>
          <w:rFonts w:ascii="Arial" w:eastAsia="MS Mincho" w:hAnsi="Arial" w:cs="Arial"/>
          <w:sz w:val="18"/>
          <w:szCs w:val="18"/>
        </w:rPr>
      </w:pPr>
      <w:bookmarkStart w:id="12" w:name="art90§5"/>
      <w:bookmarkEnd w:id="12"/>
      <w:r w:rsidRPr="00A25127">
        <w:rPr>
          <w:rFonts w:ascii="Arial" w:eastAsia="MS Mincho" w:hAnsi="Arial" w:cs="Arial"/>
          <w:sz w:val="18"/>
          <w:szCs w:val="18"/>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4E0DF403" w14:textId="77777777" w:rsidR="002A4E80" w:rsidRPr="00A25127" w:rsidRDefault="002A4E80" w:rsidP="00985A7A">
      <w:pPr>
        <w:numPr>
          <w:ilvl w:val="1"/>
          <w:numId w:val="24"/>
        </w:numPr>
        <w:spacing w:before="225" w:line="276" w:lineRule="auto"/>
        <w:ind w:left="567" w:hanging="567"/>
        <w:contextualSpacing/>
        <w:rPr>
          <w:rFonts w:ascii="Arial" w:eastAsia="MS Mincho" w:hAnsi="Arial" w:cs="Arial"/>
          <w:sz w:val="18"/>
          <w:szCs w:val="18"/>
        </w:rPr>
      </w:pPr>
      <w:bookmarkStart w:id="13" w:name="art90§6"/>
      <w:bookmarkEnd w:id="13"/>
      <w:r w:rsidRPr="00A25127">
        <w:rPr>
          <w:rFonts w:ascii="Arial" w:eastAsia="MS Mincho" w:hAnsi="Arial" w:cs="Arial"/>
          <w:sz w:val="18"/>
          <w:szCs w:val="18"/>
        </w:rPr>
        <w:t>A regra do item 18.3 não se aplicará aos licitantes remanescentes convocados na forma do inciso I do subitem 18.2.4 deste item.</w:t>
      </w:r>
    </w:p>
    <w:p w14:paraId="0856F401" w14:textId="77777777" w:rsidR="002A4E80" w:rsidRPr="00A25127" w:rsidRDefault="002A4E80" w:rsidP="00985A7A">
      <w:pPr>
        <w:numPr>
          <w:ilvl w:val="1"/>
          <w:numId w:val="24"/>
        </w:numPr>
        <w:tabs>
          <w:tab w:val="left" w:pos="311"/>
        </w:tabs>
        <w:suppressAutoHyphens/>
        <w:autoSpaceDN w:val="0"/>
        <w:spacing w:before="57" w:line="276" w:lineRule="auto"/>
        <w:ind w:left="567" w:right="-55" w:hanging="567"/>
        <w:rPr>
          <w:rFonts w:ascii="Arial" w:eastAsia="Myriad Pro" w:hAnsi="Arial" w:cs="Arial"/>
          <w:kern w:val="3"/>
          <w:sz w:val="18"/>
          <w:szCs w:val="18"/>
          <w:lang w:eastAsia="zh-CN" w:bidi="hi-IN"/>
        </w:rPr>
      </w:pPr>
      <w:r w:rsidRPr="00FC5E09">
        <w:rPr>
          <w:rFonts w:ascii="Arial" w:eastAsia="Myriad Pro" w:hAnsi="Arial" w:cs="Arial"/>
          <w:kern w:val="3"/>
          <w:sz w:val="18"/>
          <w:szCs w:val="18"/>
          <w:lang w:eastAsia="zh-CN" w:bidi="hi-IN"/>
        </w:rPr>
        <w:lastRenderedPageBreak/>
        <w:t xml:space="preserve">O prazo de vigência do contrato, será de </w:t>
      </w:r>
      <w:r>
        <w:rPr>
          <w:rFonts w:ascii="Arial" w:eastAsia="Myriad Pro" w:hAnsi="Arial" w:cs="Arial"/>
          <w:b/>
          <w:bCs/>
          <w:kern w:val="3"/>
          <w:sz w:val="18"/>
          <w:szCs w:val="18"/>
          <w:lang w:eastAsia="zh-CN" w:bidi="hi-IN"/>
        </w:rPr>
        <w:t xml:space="preserve">12 </w:t>
      </w:r>
      <w:r w:rsidRPr="00FC5E09">
        <w:rPr>
          <w:rFonts w:ascii="Arial" w:eastAsia="Myriad Pro" w:hAnsi="Arial" w:cs="Arial"/>
          <w:b/>
          <w:bCs/>
          <w:kern w:val="3"/>
          <w:sz w:val="18"/>
          <w:szCs w:val="18"/>
          <w:lang w:eastAsia="zh-CN" w:bidi="hi-IN"/>
        </w:rPr>
        <w:t>(</w:t>
      </w:r>
      <w:r>
        <w:rPr>
          <w:rFonts w:ascii="Arial" w:eastAsia="Myriad Pro" w:hAnsi="Arial" w:cs="Arial"/>
          <w:b/>
          <w:bCs/>
          <w:kern w:val="3"/>
          <w:sz w:val="18"/>
          <w:szCs w:val="18"/>
          <w:lang w:eastAsia="zh-CN" w:bidi="hi-IN"/>
        </w:rPr>
        <w:t>doze</w:t>
      </w:r>
      <w:r w:rsidRPr="00FC5E09">
        <w:rPr>
          <w:rFonts w:ascii="Arial" w:eastAsia="Myriad Pro" w:hAnsi="Arial" w:cs="Arial"/>
          <w:b/>
          <w:bCs/>
          <w:kern w:val="3"/>
          <w:sz w:val="18"/>
          <w:szCs w:val="18"/>
          <w:lang w:eastAsia="zh-CN" w:bidi="hi-IN"/>
        </w:rPr>
        <w:t>) meses</w:t>
      </w:r>
      <w:r w:rsidRPr="00FC5E09">
        <w:rPr>
          <w:rFonts w:ascii="Arial" w:eastAsia="Myriad Pro" w:hAnsi="Arial" w:cs="Arial"/>
          <w:kern w:val="3"/>
          <w:sz w:val="18"/>
          <w:szCs w:val="18"/>
          <w:lang w:eastAsia="zh-CN" w:bidi="hi-IN"/>
        </w:rPr>
        <w:t xml:space="preserve">, contado a partir da publicação do extrato no Portal Nacional </w:t>
      </w:r>
      <w:r w:rsidRPr="00A25127">
        <w:rPr>
          <w:rFonts w:ascii="Arial" w:eastAsia="Myriad Pro" w:hAnsi="Arial" w:cs="Arial"/>
          <w:kern w:val="3"/>
          <w:sz w:val="18"/>
          <w:szCs w:val="18"/>
          <w:lang w:eastAsia="zh-CN" w:bidi="hi-IN"/>
        </w:rPr>
        <w:t>de Contratações Públicas.</w:t>
      </w:r>
    </w:p>
    <w:p w14:paraId="0ADB86D6" w14:textId="70A31D6A" w:rsidR="002A4E80" w:rsidRPr="00A25127" w:rsidRDefault="002A4E80" w:rsidP="00985A7A">
      <w:pPr>
        <w:numPr>
          <w:ilvl w:val="1"/>
          <w:numId w:val="24"/>
        </w:numPr>
        <w:tabs>
          <w:tab w:val="left" w:pos="311"/>
        </w:tabs>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Myriad Pro" w:hAnsi="Arial" w:cs="Arial"/>
          <w:kern w:val="3"/>
          <w:sz w:val="18"/>
          <w:szCs w:val="18"/>
          <w:lang w:eastAsia="zh-CN" w:bidi="hi-IN"/>
        </w:rPr>
        <w:t>Os licitantes reconhecem, desde já, que a assinatura do Contrato, do</w:t>
      </w:r>
      <w:r w:rsidR="007D732F">
        <w:rPr>
          <w:rFonts w:ascii="Arial" w:eastAsia="Myriad Pro" w:hAnsi="Arial" w:cs="Arial"/>
          <w:kern w:val="3"/>
          <w:sz w:val="18"/>
          <w:szCs w:val="18"/>
          <w:lang w:eastAsia="zh-CN" w:bidi="hi-IN"/>
        </w:rPr>
        <w:t xml:space="preserve"> </w:t>
      </w:r>
      <w:r w:rsidRPr="00A25127">
        <w:rPr>
          <w:rFonts w:ascii="Arial" w:eastAsia="Myriad Pro" w:hAnsi="Arial" w:cs="Arial"/>
          <w:kern w:val="3"/>
          <w:sz w:val="18"/>
          <w:szCs w:val="18"/>
          <w:lang w:eastAsia="zh-CN" w:bidi="hi-IN"/>
        </w:rPr>
        <w:t>(s) Contrato</w:t>
      </w:r>
      <w:r w:rsidR="00B97385">
        <w:rPr>
          <w:rFonts w:ascii="Arial" w:eastAsia="Myriad Pro" w:hAnsi="Arial" w:cs="Arial"/>
          <w:kern w:val="3"/>
          <w:sz w:val="18"/>
          <w:szCs w:val="18"/>
          <w:lang w:eastAsia="zh-CN" w:bidi="hi-IN"/>
        </w:rPr>
        <w:t xml:space="preserve"> </w:t>
      </w:r>
      <w:r w:rsidRPr="00A25127">
        <w:rPr>
          <w:rFonts w:ascii="Arial" w:eastAsia="Myriad Pro" w:hAnsi="Arial" w:cs="Arial"/>
          <w:kern w:val="3"/>
          <w:sz w:val="18"/>
          <w:szCs w:val="18"/>
          <w:lang w:eastAsia="zh-CN" w:bidi="hi-IN"/>
        </w:rPr>
        <w:t>(s), ou retirada(s) da(s) nota(s) de empenho emitidas (ou documento equivalente), representam compromisso entre as partes, submetendo-as ao cumprimento do objeto licitado, nos prazos e condições constantes neste Edital e na legislação vigente.</w:t>
      </w:r>
    </w:p>
    <w:p w14:paraId="22D06343" w14:textId="77777777" w:rsidR="002A4E80" w:rsidRPr="00A25127" w:rsidRDefault="002A4E80" w:rsidP="00985A7A">
      <w:pPr>
        <w:numPr>
          <w:ilvl w:val="0"/>
          <w:numId w:val="2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yriad Pro" w:hAnsi="Arial" w:cs="Arial"/>
          <w:b/>
          <w:bCs/>
          <w:kern w:val="3"/>
          <w:sz w:val="18"/>
          <w:szCs w:val="18"/>
          <w:lang w:eastAsia="zh-CN" w:bidi="hi-IN"/>
        </w:rPr>
        <w:t>CONTRATO, RECEBIMENTO E PAGAMENTO</w:t>
      </w:r>
    </w:p>
    <w:p w14:paraId="2F7CB890" w14:textId="77777777" w:rsidR="002A4E80" w:rsidRPr="00A25127" w:rsidRDefault="002A4E80" w:rsidP="00985A7A">
      <w:pPr>
        <w:numPr>
          <w:ilvl w:val="1"/>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O adjudicatário será notificado para assinar o contrato ou retirar a nota de empenho (ou documento equivalente) no prazo de </w:t>
      </w:r>
      <w:r w:rsidRPr="00A25127">
        <w:rPr>
          <w:rFonts w:ascii="Arial" w:eastAsia="NSimSun" w:hAnsi="Arial" w:cs="Arial"/>
          <w:b/>
          <w:bCs/>
          <w:kern w:val="3"/>
          <w:sz w:val="18"/>
          <w:szCs w:val="18"/>
          <w:lang w:eastAsia="zh-CN" w:bidi="hi-IN"/>
        </w:rPr>
        <w:t>05 (cinco) dias úteis</w:t>
      </w:r>
      <w:r w:rsidRPr="00A25127">
        <w:rPr>
          <w:rFonts w:ascii="Arial" w:eastAsia="NSimSun" w:hAnsi="Arial" w:cs="Arial"/>
          <w:kern w:val="3"/>
          <w:sz w:val="18"/>
          <w:szCs w:val="18"/>
          <w:lang w:eastAsia="zh-CN" w:bidi="hi-IN"/>
        </w:rPr>
        <w:t>, prorrogável a critério</w:t>
      </w:r>
      <w:r w:rsidRPr="00A25127">
        <w:rPr>
          <w:rFonts w:ascii="Arial" w:eastAsia="NSimSun" w:hAnsi="Arial" w:cs="Arial"/>
          <w:kern w:val="3"/>
          <w:sz w:val="18"/>
          <w:szCs w:val="18"/>
          <w:shd w:val="clear" w:color="auto" w:fill="FFFFFF"/>
          <w:lang w:eastAsia="zh-CN" w:bidi="hi-IN"/>
        </w:rPr>
        <w:t xml:space="preserve"> do órgão ou entidade contratante, sob pena de decair do direito à contratação e incidir nas penalidades previstas neste edital.</w:t>
      </w:r>
    </w:p>
    <w:p w14:paraId="5EC14121" w14:textId="77777777" w:rsidR="002A4E80" w:rsidRPr="00A25127" w:rsidRDefault="002A4E80" w:rsidP="00985A7A">
      <w:pPr>
        <w:numPr>
          <w:ilvl w:val="1"/>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Para a assinatura do contrato ou documento equivalente, o adjudicatário deverá realizar a comprovação das condições de habilitação consignadas no edital, que deverão ser mantidas pelo licitante durante a vigência do contrato.</w:t>
      </w:r>
    </w:p>
    <w:p w14:paraId="36EC8081" w14:textId="77777777" w:rsidR="002A4E80" w:rsidRPr="00A25127" w:rsidRDefault="002A4E80" w:rsidP="00985A7A">
      <w:pPr>
        <w:numPr>
          <w:ilvl w:val="1"/>
          <w:numId w:val="24"/>
        </w:numPr>
        <w:tabs>
          <w:tab w:val="left" w:pos="263"/>
          <w:tab w:val="left" w:pos="709"/>
        </w:tabs>
        <w:suppressAutoHyphens/>
        <w:autoSpaceDN w:val="0"/>
        <w:spacing w:before="57" w:line="276" w:lineRule="auto"/>
        <w:ind w:left="709" w:hanging="709"/>
        <w:rPr>
          <w:rFonts w:ascii="Arial" w:eastAsia="NSimSun" w:hAnsi="Arial" w:cs="Arial"/>
          <w:kern w:val="3"/>
          <w:sz w:val="18"/>
          <w:szCs w:val="18"/>
          <w:shd w:val="clear" w:color="auto" w:fill="FFFFFF"/>
          <w:lang w:eastAsia="zh-CN" w:bidi="hi-IN"/>
        </w:rPr>
      </w:pPr>
      <w:r w:rsidRPr="00A25127">
        <w:rPr>
          <w:rFonts w:ascii="Arial" w:eastAsia="NSimSun" w:hAnsi="Arial" w:cs="Arial"/>
          <w:kern w:val="3"/>
          <w:sz w:val="18"/>
          <w:szCs w:val="18"/>
          <w:shd w:val="clear" w:color="auto" w:fill="FFFFFF"/>
          <w:lang w:eastAsia="zh-CN" w:bidi="hi-IN"/>
        </w:rPr>
        <w:t xml:space="preserve">Antes da assinatura do contrato, a Administração poderá realizar consulta ao </w:t>
      </w:r>
      <w:bookmarkStart w:id="14" w:name="847946"/>
      <w:bookmarkEnd w:id="14"/>
      <w:r w:rsidRPr="00A25127">
        <w:rPr>
          <w:rFonts w:ascii="Arial" w:eastAsia="NSimSun" w:hAnsi="Arial" w:cs="Arial"/>
          <w:kern w:val="3"/>
          <w:sz w:val="18"/>
          <w:szCs w:val="18"/>
          <w:shd w:val="clear" w:color="auto" w:fill="FFFFFF"/>
          <w:lang w:eastAsia="zh-CN" w:bidi="hi-IN"/>
        </w:rPr>
        <w:t>SICAF.</w:t>
      </w:r>
    </w:p>
    <w:p w14:paraId="2A0AB5D2" w14:textId="77777777" w:rsidR="002A4E80" w:rsidRPr="00A25127" w:rsidRDefault="002A4E80" w:rsidP="00985A7A">
      <w:pPr>
        <w:numPr>
          <w:ilvl w:val="1"/>
          <w:numId w:val="24"/>
        </w:numPr>
        <w:tabs>
          <w:tab w:val="left" w:pos="709"/>
        </w:tabs>
        <w:suppressAutoHyphens/>
        <w:autoSpaceDN w:val="0"/>
        <w:spacing w:before="57" w:line="276" w:lineRule="auto"/>
        <w:ind w:left="709" w:right="-55" w:hanging="709"/>
        <w:rPr>
          <w:rFonts w:ascii="Arial" w:eastAsia="Arial" w:hAnsi="Arial" w:cs="Arial"/>
          <w:kern w:val="3"/>
          <w:sz w:val="18"/>
          <w:szCs w:val="18"/>
          <w:lang w:eastAsia="zh-CN" w:bidi="hi-IN"/>
        </w:rPr>
      </w:pPr>
      <w:r w:rsidRPr="00A25127">
        <w:rPr>
          <w:rFonts w:ascii="Arial" w:eastAsia="Arial" w:hAnsi="Arial" w:cs="Arial"/>
          <w:kern w:val="3"/>
          <w:sz w:val="18"/>
          <w:szCs w:val="18"/>
          <w:lang w:eastAsia="zh-CN" w:bidi="hi-IN"/>
        </w:rPr>
        <w:t>Os pagamentos ficarão condicionados à prévia informação pelo credor dos dados da conta corrente junto à instituiçã</w:t>
      </w:r>
      <w:r w:rsidRPr="00A25127">
        <w:rPr>
          <w:rFonts w:ascii="Arial" w:eastAsia="Arial" w:hAnsi="Arial" w:cs="Arial"/>
          <w:color w:val="000000"/>
          <w:kern w:val="3"/>
          <w:sz w:val="18"/>
          <w:szCs w:val="18"/>
          <w:lang w:eastAsia="zh-CN" w:bidi="hi-IN"/>
        </w:rPr>
        <w:t>o financeira Contratada pel</w:t>
      </w:r>
      <w:r w:rsidRPr="00A25127">
        <w:rPr>
          <w:rFonts w:ascii="Arial" w:eastAsia="Arial" w:hAnsi="Arial" w:cs="Arial"/>
          <w:kern w:val="3"/>
          <w:sz w:val="18"/>
          <w:szCs w:val="18"/>
          <w:lang w:eastAsia="zh-CN" w:bidi="hi-IN"/>
        </w:rPr>
        <w:t>o Município.</w:t>
      </w:r>
    </w:p>
    <w:p w14:paraId="77EE14C6" w14:textId="1429965E" w:rsidR="002A4E80" w:rsidRPr="00A25127" w:rsidRDefault="002A4E80" w:rsidP="00985A7A">
      <w:pPr>
        <w:numPr>
          <w:ilvl w:val="1"/>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 xml:space="preserve">Se o adjudicatário não apresentar as comprovações ou se recusar a assinar o contrato ou retirar a nota de empenho, a Administração Pública poderá revogar a licitação, sem prejuízo da aplicação das sanções previstas na Lei Federal </w:t>
      </w:r>
      <w:r w:rsidRPr="005200EA">
        <w:rPr>
          <w:rFonts w:ascii="Arial" w:eastAsia="Arial" w:hAnsi="Arial" w:cs="Arial"/>
          <w:kern w:val="3"/>
          <w:sz w:val="18"/>
          <w:szCs w:val="18"/>
          <w:lang w:eastAsia="zh-CN" w:bidi="hi-IN"/>
        </w:rPr>
        <w:t xml:space="preserve">n.º 14.133/2021, e no Decreto Municipal </w:t>
      </w:r>
      <w:r w:rsidR="00231AD2">
        <w:rPr>
          <w:rFonts w:ascii="Arial" w:eastAsia="Arial" w:hAnsi="Arial" w:cs="Arial"/>
          <w:kern w:val="3"/>
          <w:sz w:val="18"/>
          <w:szCs w:val="18"/>
          <w:lang w:eastAsia="zh-CN" w:bidi="hi-IN"/>
        </w:rPr>
        <w:t>Respectivo</w:t>
      </w:r>
      <w:r w:rsidRPr="005200EA">
        <w:rPr>
          <w:rFonts w:ascii="Arial" w:eastAsia="Arial" w:hAnsi="Arial" w:cs="Arial"/>
          <w:kern w:val="3"/>
          <w:sz w:val="18"/>
          <w:szCs w:val="18"/>
          <w:lang w:eastAsia="zh-CN" w:bidi="hi-IN"/>
        </w:rPr>
        <w:t xml:space="preserve">, ou ainda, </w:t>
      </w:r>
      <w:bookmarkStart w:id="15" w:name="1633308"/>
      <w:bookmarkEnd w:id="15"/>
      <w:r w:rsidRPr="005200EA">
        <w:rPr>
          <w:rFonts w:ascii="Arial" w:eastAsia="Arial" w:hAnsi="Arial" w:cs="Arial"/>
          <w:kern w:val="3"/>
          <w:sz w:val="18"/>
          <w:szCs w:val="18"/>
          <w:lang w:eastAsia="zh-CN" w:bidi="hi-IN"/>
        </w:rPr>
        <w:t xml:space="preserve">convocar os licitantes remanescentes, na ordem de </w:t>
      </w:r>
      <w:r w:rsidRPr="00A25127">
        <w:rPr>
          <w:rFonts w:ascii="Arial" w:eastAsia="Arial" w:hAnsi="Arial" w:cs="Arial"/>
          <w:kern w:val="3"/>
          <w:sz w:val="18"/>
          <w:szCs w:val="18"/>
          <w:lang w:eastAsia="zh-CN" w:bidi="hi-IN"/>
        </w:rPr>
        <w:t>classificação, para a celebração do contrato nas condições ofertadas pelo licitante vencedor.</w:t>
      </w:r>
    </w:p>
    <w:p w14:paraId="039FE7D2" w14:textId="77777777" w:rsidR="002A4E80" w:rsidRPr="00A25127" w:rsidRDefault="002A4E80" w:rsidP="00985A7A">
      <w:pPr>
        <w:numPr>
          <w:ilvl w:val="2"/>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A recusa injustificada do adjudicatário ou a justificativa não aceita pela Administração, implicará a instauração de procedimento administrativo autônomo para eventual aplicação de sanções administrativas.</w:t>
      </w:r>
    </w:p>
    <w:p w14:paraId="288D0861" w14:textId="77777777" w:rsidR="002A4E80" w:rsidRPr="00A25127" w:rsidRDefault="002A4E80" w:rsidP="00985A7A">
      <w:pPr>
        <w:numPr>
          <w:ilvl w:val="2"/>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Na hipótese de nenhum dos licitantes aceitar a contratação nos termos do item 19.5,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58747B5" w14:textId="77777777" w:rsidR="002A4E80" w:rsidRPr="00A25127" w:rsidRDefault="002A4E80" w:rsidP="00985A7A">
      <w:pPr>
        <w:numPr>
          <w:ilvl w:val="1"/>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A entrega, o recebimento do objeto da licitação e os pagamentos serão efetuados no local, nos prazos e na forma estabelecida nos anexos deste edital.</w:t>
      </w:r>
    </w:p>
    <w:p w14:paraId="71D6B5C1" w14:textId="77777777" w:rsidR="002A4E80" w:rsidRPr="00217816" w:rsidRDefault="002A4E80" w:rsidP="00985A7A">
      <w:pPr>
        <w:numPr>
          <w:ilvl w:val="1"/>
          <w:numId w:val="2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Antes de cada pagamento, a Contratante deverá realizar consulta no Portal Nacional de Contratações Públicas para verificar a manutenção das condições de habilitação definidas neste edital.</w:t>
      </w:r>
    </w:p>
    <w:p w14:paraId="5507A67F" w14:textId="77777777" w:rsidR="002A4E80" w:rsidRPr="00217816" w:rsidRDefault="002A4E80" w:rsidP="00985A7A">
      <w:pPr>
        <w:numPr>
          <w:ilvl w:val="1"/>
          <w:numId w:val="24"/>
        </w:numPr>
        <w:suppressAutoHyphens/>
        <w:autoSpaceDN w:val="0"/>
        <w:spacing w:before="57" w:line="276" w:lineRule="auto"/>
        <w:ind w:left="567" w:right="-55" w:hanging="567"/>
        <w:rPr>
          <w:rFonts w:ascii="Arial" w:eastAsia="NSimSun" w:hAnsi="Arial" w:cs="Arial"/>
          <w:kern w:val="3"/>
          <w:sz w:val="18"/>
          <w:szCs w:val="18"/>
          <w:lang w:eastAsia="zh-CN" w:bidi="hi-IN"/>
        </w:rPr>
      </w:pPr>
      <w:r w:rsidRPr="00217816">
        <w:rPr>
          <w:rFonts w:ascii="Arial" w:hAnsi="Arial" w:cs="Arial"/>
          <w:sz w:val="18"/>
          <w:szCs w:val="18"/>
        </w:rPr>
        <w:t xml:space="preserve">O </w:t>
      </w:r>
      <w:r w:rsidRPr="00217816">
        <w:rPr>
          <w:rFonts w:ascii="Arial" w:eastAsia="Calibri" w:hAnsi="Arial" w:cs="Arial"/>
          <w:sz w:val="18"/>
          <w:szCs w:val="18"/>
        </w:rPr>
        <w:t>pagamento de cada fatura deverá ser realizado em um prazo não superior a 30 (trinta) dias contados a partir do atesto da Nota Fiscal, após comprovado o adimplemento do Contratado em todas as suas obrigações, e, c</w:t>
      </w:r>
      <w:r w:rsidRPr="00217816">
        <w:rPr>
          <w:rFonts w:ascii="Arial" w:hAnsi="Arial" w:cs="Arial"/>
          <w:sz w:val="18"/>
          <w:szCs w:val="18"/>
        </w:rPr>
        <w:t>omprovar a regularidade com os Fiscos Federal e Municipal, com o FGTS, INSS e negativa de débitos trabalhistas (CNDT), observadas as disposições do Termo de Referência.</w:t>
      </w:r>
    </w:p>
    <w:p w14:paraId="218B39DE" w14:textId="77777777" w:rsidR="002A4E80" w:rsidRPr="00217816" w:rsidRDefault="002A4E80" w:rsidP="00985A7A">
      <w:pPr>
        <w:numPr>
          <w:ilvl w:val="1"/>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217816">
        <w:rPr>
          <w:rFonts w:ascii="Arial" w:eastAsia="NSimSun" w:hAnsi="Arial" w:cs="Arial"/>
          <w:kern w:val="3"/>
          <w:sz w:val="18"/>
          <w:szCs w:val="18"/>
          <w:shd w:val="clear" w:color="auto" w:fill="FFFFFF"/>
          <w:lang w:val="pt-PT" w:eastAsia="zh-CN" w:bidi="hi-IN"/>
        </w:rPr>
        <w:t xml:space="preserve">   Nenhum pagamento será efetuado sem a apresentação dos documentos exigidos, bem como enquanto não forem sanadas irregularidades eventualmente constatadas na nota fiscal, no fornecimento ou no cumprimento de obrigações contratuais.</w:t>
      </w:r>
    </w:p>
    <w:p w14:paraId="7537CA6B" w14:textId="77777777" w:rsidR="002A4E80" w:rsidRPr="00A25127" w:rsidRDefault="002A4E80" w:rsidP="00985A7A">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Os pagamentos ficarão condicionados à prévia informação pelo credor, dos dados da conta-corrente junto à instituição financeira.</w:t>
      </w:r>
    </w:p>
    <w:p w14:paraId="785D63BA" w14:textId="77777777" w:rsidR="002A4E80" w:rsidRPr="00A25127" w:rsidRDefault="002A4E80" w:rsidP="00985A7A">
      <w:pPr>
        <w:numPr>
          <w:ilvl w:val="3"/>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lang w:eastAsia="zh-CN" w:bidi="hi-IN"/>
        </w:rPr>
        <w:t>Os pagamentos serão feitos através de crédito em conta corrente da empresa a ser contratada, conforme dados disponibilizados pela CONTRATADA.</w:t>
      </w:r>
    </w:p>
    <w:p w14:paraId="31C7D653" w14:textId="77777777" w:rsidR="002A4E80" w:rsidRPr="00A25127" w:rsidRDefault="002A4E80" w:rsidP="00985A7A">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Decorrido o prazo de adimplemento da multa, caso esta não tenha sido paga, os valores serão descontados da fatura apresentada</w:t>
      </w:r>
    </w:p>
    <w:p w14:paraId="5A75FC73" w14:textId="3927DD46" w:rsidR="002A4E80" w:rsidRPr="00A25127" w:rsidRDefault="002A4E80" w:rsidP="00985A7A">
      <w:pPr>
        <w:numPr>
          <w:ilvl w:val="1"/>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FC5E09">
        <w:rPr>
          <w:rFonts w:ascii="Arial" w:eastAsia="NSimSun" w:hAnsi="Arial" w:cs="Arial"/>
          <w:kern w:val="3"/>
          <w:sz w:val="18"/>
          <w:szCs w:val="18"/>
          <w:shd w:val="clear" w:color="auto" w:fill="FFFFFF"/>
          <w:lang w:val="pt-PT" w:eastAsia="zh-CN" w:bidi="hi-IN"/>
        </w:rPr>
        <w:t>As notas fiscais podem ser emitidas em nome d</w:t>
      </w:r>
      <w:r w:rsidR="00214AC9">
        <w:rPr>
          <w:rFonts w:ascii="Arial" w:eastAsia="NSimSun" w:hAnsi="Arial" w:cs="Arial"/>
          <w:kern w:val="3"/>
          <w:sz w:val="18"/>
          <w:szCs w:val="18"/>
          <w:shd w:val="clear" w:color="auto" w:fill="FFFFFF"/>
          <w:lang w:val="pt-PT" w:eastAsia="zh-CN" w:bidi="hi-IN"/>
        </w:rPr>
        <w:t xml:space="preserve">a secretaria solicitante </w:t>
      </w:r>
      <w:r w:rsidRPr="00FC5E09">
        <w:rPr>
          <w:rFonts w:ascii="Arial" w:eastAsia="NSimSun" w:hAnsi="Arial" w:cs="Arial"/>
          <w:kern w:val="3"/>
          <w:sz w:val="18"/>
          <w:szCs w:val="18"/>
          <w:shd w:val="clear" w:color="auto" w:fill="FFFFFF"/>
          <w:lang w:val="pt-PT" w:eastAsia="zh-CN" w:bidi="hi-IN"/>
        </w:rPr>
        <w:t xml:space="preserve">constando seus respectivos </w:t>
      </w:r>
      <w:r w:rsidRPr="00A25127">
        <w:rPr>
          <w:rFonts w:ascii="Arial" w:eastAsia="NSimSun" w:hAnsi="Arial" w:cs="Arial"/>
          <w:kern w:val="3"/>
          <w:sz w:val="18"/>
          <w:szCs w:val="18"/>
          <w:shd w:val="clear" w:color="auto" w:fill="FFFFFF"/>
          <w:lang w:val="pt-PT" w:eastAsia="zh-CN" w:bidi="hi-IN"/>
        </w:rPr>
        <w:t>CNPJ e endereço, além do número do contrato, lote/item para fins de rastreabilidade.</w:t>
      </w:r>
    </w:p>
    <w:p w14:paraId="7B62C0DC" w14:textId="77777777" w:rsidR="002A4E80" w:rsidRPr="00A25127" w:rsidRDefault="002A4E80" w:rsidP="00985A7A">
      <w:pPr>
        <w:numPr>
          <w:ilvl w:val="1"/>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532B9469" w14:textId="77777777" w:rsidR="002A4E80" w:rsidRPr="00A25127" w:rsidRDefault="002A4E80" w:rsidP="00985A7A">
      <w:pPr>
        <w:numPr>
          <w:ilvl w:val="1"/>
          <w:numId w:val="24"/>
        </w:numPr>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sidRPr="00A25127">
        <w:rPr>
          <w:rFonts w:ascii="Arial" w:eastAsia="NSimSun" w:hAnsi="Arial" w:cs="Arial"/>
          <w:b/>
          <w:bCs/>
          <w:kern w:val="3"/>
          <w:sz w:val="18"/>
          <w:szCs w:val="18"/>
          <w:shd w:val="clear" w:color="auto" w:fill="FFFFFF"/>
          <w:lang w:val="pt-PT" w:eastAsia="zh-CN" w:bidi="hi-IN"/>
        </w:rPr>
        <w:t>CONDIÇÕES ESPECÍFICAS DE PAGAMENTO</w:t>
      </w:r>
    </w:p>
    <w:p w14:paraId="49E9581C" w14:textId="2721ADC8" w:rsidR="002A4E80" w:rsidRPr="00A25127" w:rsidRDefault="002A4E80" w:rsidP="00985A7A">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 xml:space="preserve">Somente serão efetuados os pagamentos após ser atestado pela Administração do recebimento, conferência e aceite dos </w:t>
      </w:r>
      <w:r w:rsidR="00361EB5">
        <w:rPr>
          <w:rFonts w:ascii="Arial" w:eastAsia="NSimSun" w:hAnsi="Arial" w:cs="Arial"/>
          <w:kern w:val="3"/>
          <w:sz w:val="18"/>
          <w:szCs w:val="18"/>
          <w:shd w:val="clear" w:color="auto" w:fill="FFFFFF"/>
          <w:lang w:val="pt-PT" w:eastAsia="zh-CN" w:bidi="hi-IN"/>
        </w:rPr>
        <w:t>produtos efetivamente entregues</w:t>
      </w:r>
      <w:r w:rsidRPr="00A25127">
        <w:rPr>
          <w:rFonts w:ascii="Arial" w:eastAsia="NSimSun" w:hAnsi="Arial" w:cs="Arial"/>
          <w:kern w:val="3"/>
          <w:sz w:val="18"/>
          <w:szCs w:val="18"/>
          <w:shd w:val="clear" w:color="auto" w:fill="FFFFFF"/>
          <w:lang w:val="pt-PT" w:eastAsia="zh-CN" w:bidi="hi-IN"/>
        </w:rPr>
        <w:t>, tudo de acordo com a Autorização de Fornecimento, não sendo permitidas entregas parciais sem autorização expressa do CONTRATANTE, sob pena de caracterização de inexecução contratual.</w:t>
      </w:r>
    </w:p>
    <w:p w14:paraId="17E60D74" w14:textId="77777777" w:rsidR="002A4E80" w:rsidRPr="00A25127" w:rsidRDefault="002A4E80" w:rsidP="00985A7A">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O atesto será realizado na Nota Fiscal, e nesta deverá conter a descrição da quantidade e dos produtos efetivamente entregues.</w:t>
      </w:r>
    </w:p>
    <w:p w14:paraId="6F9EE877" w14:textId="77777777" w:rsidR="002A4E80" w:rsidRPr="00A25127" w:rsidRDefault="002A4E80" w:rsidP="00985A7A">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lastRenderedPageBreak/>
        <w:t xml:space="preserve">  </w:t>
      </w:r>
      <w:r w:rsidRPr="00A25127">
        <w:rPr>
          <w:rFonts w:ascii="Arial" w:eastAsia="NSimSun" w:hAnsi="Arial" w:cs="Arial"/>
          <w:b/>
          <w:bCs/>
          <w:kern w:val="3"/>
          <w:sz w:val="18"/>
          <w:szCs w:val="18"/>
          <w:shd w:val="clear" w:color="auto" w:fill="FFFFFF"/>
          <w:lang w:val="pt-PT" w:eastAsia="zh-CN" w:bidi="hi-IN"/>
        </w:rPr>
        <w:t>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3E490874" w14:textId="77777777" w:rsidR="002A4E80" w:rsidRPr="00A25127" w:rsidRDefault="002A4E80" w:rsidP="00985A7A">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 xml:space="preserve">Quando o objeto não comportar a retenção de impostos, a CONTRATADA deverá obrigatoriamente apresentar Ato Declaratório. </w:t>
      </w:r>
    </w:p>
    <w:p w14:paraId="12D62149" w14:textId="77777777" w:rsidR="002A4E80" w:rsidRPr="00A25127" w:rsidRDefault="002A4E80" w:rsidP="00985A7A">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3BC7AA83" w14:textId="77777777" w:rsidR="002A4E80" w:rsidRPr="00A25127" w:rsidRDefault="002A4E80" w:rsidP="00985A7A">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Consideram-se discriminados os valores relativos a material ou equipamentos, quando expressos na nota fiscal, bem como previstos em planilha integrante no contrato.</w:t>
      </w:r>
    </w:p>
    <w:p w14:paraId="75E537E2" w14:textId="77777777" w:rsidR="002A4E80" w:rsidRPr="00A25127" w:rsidRDefault="002A4E80" w:rsidP="00985A7A">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Na ausência de discriminação dos valores relativos a material ou equipamentos, na forma do item anterior, aplicar-se-á o quanto previsto no Art. 117da IN/RFB 2110/2022.</w:t>
      </w:r>
    </w:p>
    <w:p w14:paraId="759DC033" w14:textId="77777777" w:rsidR="002A4E80" w:rsidRPr="00A25127" w:rsidRDefault="002A4E80" w:rsidP="00985A7A">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3FE36255" w14:textId="01C219D6" w:rsidR="002A4E80" w:rsidRPr="00A25127" w:rsidRDefault="002A4E80" w:rsidP="00985A7A">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 xml:space="preserve">Haverá retenção na Fonte referente ao IR sobre os pagamentos de fornecimentos de bens e prestação de serviços em geral, inclusive obras, obedecendo às alíquotas previstas no Anexo único do Decreto Municipal </w:t>
      </w:r>
      <w:r w:rsidR="005D6DF4">
        <w:rPr>
          <w:rFonts w:ascii="Arial" w:eastAsia="NSimSun" w:hAnsi="Arial" w:cs="Arial"/>
          <w:b/>
          <w:bCs/>
          <w:kern w:val="3"/>
          <w:sz w:val="18"/>
          <w:szCs w:val="18"/>
          <w:shd w:val="clear" w:color="auto" w:fill="FFFFFF"/>
          <w:lang w:val="pt-PT" w:eastAsia="zh-CN" w:bidi="hi-IN"/>
        </w:rPr>
        <w:t>054/2025</w:t>
      </w:r>
      <w:r w:rsidRPr="00A25127">
        <w:rPr>
          <w:rFonts w:ascii="Arial" w:eastAsia="NSimSun" w:hAnsi="Arial" w:cs="Arial"/>
          <w:b/>
          <w:bCs/>
          <w:kern w:val="3"/>
          <w:sz w:val="18"/>
          <w:szCs w:val="18"/>
          <w:shd w:val="clear" w:color="auto" w:fill="FFFFFF"/>
          <w:lang w:val="pt-PT" w:eastAsia="zh-CN" w:bidi="hi-IN"/>
        </w:rPr>
        <w:t xml:space="preserve"> que regulamenta a IN/RFB 1.234/2012.</w:t>
      </w:r>
    </w:p>
    <w:p w14:paraId="11402FD2" w14:textId="77777777" w:rsidR="002A4E80" w:rsidRPr="00A25127" w:rsidRDefault="002A4E80" w:rsidP="00985A7A">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As empresas que não estão sujeitas às retenções do IR na fonte devem apresentar declaração de acordo com os modelos constantes dos Anexos II, III ou IV da IN/RFB nº 1.234/2012, conforme o caso, em 2 (duas) vias, assinada pelo seu representante legal.</w:t>
      </w:r>
    </w:p>
    <w:p w14:paraId="66775611" w14:textId="77777777" w:rsidR="002A4E80" w:rsidRPr="00A25127" w:rsidRDefault="002A4E80" w:rsidP="00985A7A">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É de inteira responsabilidade informar ao Contratante  suspensões de cobrança do Imposto em virtude de processos administrativos ou judiciais e as decisões ainda que em carater liminar devem ser apensadas à nota fiscal.</w:t>
      </w:r>
    </w:p>
    <w:p w14:paraId="0B2DAEA8" w14:textId="77777777" w:rsidR="002A4E80" w:rsidRPr="00A25127" w:rsidRDefault="002A4E80" w:rsidP="00985A7A">
      <w:pPr>
        <w:numPr>
          <w:ilvl w:val="3"/>
          <w:numId w:val="24"/>
        </w:numPr>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sidRPr="00A25127">
        <w:rPr>
          <w:rFonts w:ascii="Arial" w:eastAsia="NSimSun" w:hAnsi="Arial" w:cs="Arial"/>
          <w:b/>
          <w:bCs/>
          <w:kern w:val="3"/>
          <w:sz w:val="18"/>
          <w:szCs w:val="18"/>
          <w:shd w:val="clear" w:color="auto" w:fill="FFFFFF"/>
          <w:lang w:val="pt-PT" w:eastAsia="zh-CN" w:bidi="hi-IN"/>
        </w:rPr>
        <w:t>Na data da apresentação da Nota Fiscal, junto à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72922CC2" w14:textId="77777777" w:rsidR="002A4E80" w:rsidRPr="00A25127" w:rsidRDefault="002A4E80" w:rsidP="00985A7A">
      <w:pPr>
        <w:numPr>
          <w:ilvl w:val="3"/>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b/>
          <w:bCs/>
          <w:kern w:val="3"/>
          <w:sz w:val="18"/>
          <w:szCs w:val="18"/>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A25127">
        <w:rPr>
          <w:rFonts w:ascii="Arial" w:eastAsia="NSimSun" w:hAnsi="Arial" w:cs="Arial"/>
          <w:kern w:val="3"/>
          <w:sz w:val="18"/>
          <w:szCs w:val="18"/>
          <w:shd w:val="clear" w:color="auto" w:fill="FFFFFF"/>
          <w:lang w:val="pt-PT" w:eastAsia="zh-CN" w:bidi="hi-IN"/>
        </w:rPr>
        <w:t>to.</w:t>
      </w:r>
    </w:p>
    <w:p w14:paraId="6CCC047C" w14:textId="77777777" w:rsidR="002A4E80" w:rsidRPr="00A25127" w:rsidRDefault="002A4E80" w:rsidP="00985A7A">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69D50C8B" w14:textId="77777777" w:rsidR="002A4E80" w:rsidRPr="00A25127" w:rsidRDefault="002A4E80" w:rsidP="00985A7A">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2D4F284F" w14:textId="77777777" w:rsidR="002A4E80" w:rsidRPr="00A25127" w:rsidRDefault="002A4E80" w:rsidP="00985A7A">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O pagamento somente será efetuado se a nota fiscal for emitida conforme o exigido.</w:t>
      </w:r>
    </w:p>
    <w:p w14:paraId="50CA232F" w14:textId="77777777" w:rsidR="002A4E80" w:rsidRPr="00A25127" w:rsidRDefault="002A4E80" w:rsidP="00985A7A">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Havendo alguma pendência impeditiva do pagamento, será considerada data do atesto da nova nota fiscal aquela na qual ocorreu a regularização da pendência por parte da contratada</w:t>
      </w:r>
    </w:p>
    <w:p w14:paraId="75B49CA9" w14:textId="77777777" w:rsidR="002A4E80" w:rsidRPr="00A25127" w:rsidRDefault="002A4E80" w:rsidP="00985A7A">
      <w:pPr>
        <w:numPr>
          <w:ilvl w:val="0"/>
          <w:numId w:val="2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yriad Pro" w:hAnsi="Arial" w:cs="Arial"/>
          <w:b/>
          <w:bCs/>
          <w:kern w:val="3"/>
          <w:sz w:val="18"/>
          <w:szCs w:val="18"/>
          <w:lang w:eastAsia="zh-CN" w:bidi="hi-IN"/>
        </w:rPr>
        <w:t>SANÇÕES ADMINISTRATIVAS</w:t>
      </w:r>
    </w:p>
    <w:p w14:paraId="2CEAF063" w14:textId="6605FCE7" w:rsidR="002A4E80" w:rsidRPr="00A25127" w:rsidRDefault="002A4E80" w:rsidP="00985A7A">
      <w:pPr>
        <w:numPr>
          <w:ilvl w:val="1"/>
          <w:numId w:val="24"/>
        </w:numPr>
        <w:suppressAutoHyphens/>
        <w:autoSpaceDN w:val="0"/>
        <w:spacing w:before="57" w:line="276" w:lineRule="auto"/>
        <w:ind w:left="567" w:right="-55" w:hanging="567"/>
        <w:rPr>
          <w:rFonts w:ascii="Arial" w:eastAsia="Arial" w:hAnsi="Arial" w:cs="Arial"/>
          <w:b/>
          <w:bCs/>
          <w:kern w:val="3"/>
          <w:sz w:val="18"/>
          <w:szCs w:val="18"/>
          <w:shd w:val="clear" w:color="auto" w:fill="FFFFFF"/>
          <w:lang w:eastAsia="zh-CN" w:bidi="hi-IN"/>
        </w:rPr>
      </w:pPr>
      <w:r w:rsidRPr="00A25127">
        <w:rPr>
          <w:rFonts w:ascii="Arial" w:eastAsia="Arial" w:hAnsi="Arial" w:cs="Arial"/>
          <w:kern w:val="3"/>
          <w:sz w:val="18"/>
          <w:szCs w:val="18"/>
          <w:shd w:val="clear" w:color="auto" w:fill="FFFFFF"/>
          <w:lang w:eastAsia="zh-CN" w:bidi="hi-IN"/>
        </w:rPr>
        <w:t xml:space="preserve">O licitante e o contratado que incorram em infrações sujeitam-se às sanções administrativas previstas no art. 156 da Lei </w:t>
      </w:r>
      <w:r w:rsidRPr="005200EA">
        <w:rPr>
          <w:rFonts w:ascii="Arial" w:eastAsia="Arial" w:hAnsi="Arial" w:cs="Arial"/>
          <w:kern w:val="3"/>
          <w:sz w:val="18"/>
          <w:szCs w:val="18"/>
          <w:shd w:val="clear" w:color="auto" w:fill="FFFFFF"/>
          <w:lang w:eastAsia="zh-CN" w:bidi="hi-IN"/>
        </w:rPr>
        <w:t xml:space="preserve">Federal n.º 14.133, de 2021 e no Decreto Municipal </w:t>
      </w:r>
      <w:r w:rsidR="006D3B9B">
        <w:rPr>
          <w:rFonts w:ascii="Arial" w:eastAsia="Arial" w:hAnsi="Arial" w:cs="Arial"/>
          <w:kern w:val="3"/>
          <w:sz w:val="18"/>
          <w:szCs w:val="18"/>
          <w:shd w:val="clear" w:color="auto" w:fill="FFFFFF"/>
          <w:lang w:eastAsia="zh-CN" w:bidi="hi-IN"/>
        </w:rPr>
        <w:t>respectivo</w:t>
      </w:r>
      <w:r w:rsidRPr="005200EA">
        <w:rPr>
          <w:rFonts w:ascii="Arial" w:eastAsia="Arial" w:hAnsi="Arial" w:cs="Arial"/>
          <w:kern w:val="3"/>
          <w:sz w:val="18"/>
          <w:szCs w:val="18"/>
          <w:shd w:val="clear" w:color="auto" w:fill="FFFFFF"/>
          <w:lang w:eastAsia="zh-CN" w:bidi="hi-IN"/>
        </w:rPr>
        <w:t xml:space="preserve">, sem prejuízo de eventuais implicações penais nos </w:t>
      </w:r>
      <w:r w:rsidRPr="00A25127">
        <w:rPr>
          <w:rFonts w:ascii="Arial" w:eastAsia="Arial" w:hAnsi="Arial" w:cs="Arial"/>
          <w:kern w:val="3"/>
          <w:sz w:val="18"/>
          <w:szCs w:val="18"/>
          <w:shd w:val="clear" w:color="auto" w:fill="FFFFFF"/>
          <w:lang w:eastAsia="zh-CN" w:bidi="hi-IN"/>
        </w:rPr>
        <w:t>termos do que prevê o Capítulo II-B do Título XI do Código Penal</w:t>
      </w:r>
      <w:r w:rsidRPr="00A25127">
        <w:rPr>
          <w:rFonts w:ascii="Arial" w:eastAsia="Arial" w:hAnsi="Arial" w:cs="Arial"/>
          <w:b/>
          <w:bCs/>
          <w:kern w:val="3"/>
          <w:sz w:val="18"/>
          <w:szCs w:val="18"/>
          <w:shd w:val="clear" w:color="auto" w:fill="FFFFFF"/>
          <w:lang w:eastAsia="zh-CN" w:bidi="hi-IN"/>
        </w:rPr>
        <w:t>.</w:t>
      </w:r>
    </w:p>
    <w:p w14:paraId="4C14DC82" w14:textId="77777777" w:rsidR="002A4E80" w:rsidRPr="00A25127" w:rsidRDefault="002A4E80" w:rsidP="00985A7A">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ADVERTÊNCIA: será aplicada na hipótese de infrações que correspondam a pequenas irregularidades verificadas nos fornecimentos, que venham ou não causar dano à Administração ou a terceiros. </w:t>
      </w:r>
    </w:p>
    <w:p w14:paraId="575C3932" w14:textId="77777777" w:rsidR="002A4E80" w:rsidRPr="00A25127" w:rsidRDefault="002A4E80" w:rsidP="00985A7A">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MULTA: será aplicada por infrações que obstaculizem a concretização do objeto do processo e compreenderá: </w:t>
      </w:r>
    </w:p>
    <w:p w14:paraId="080B286E" w14:textId="77777777" w:rsidR="002A4E80" w:rsidRPr="00A25127" w:rsidRDefault="002A4E80" w:rsidP="00985A7A">
      <w:pPr>
        <w:spacing w:line="276" w:lineRule="auto"/>
        <w:ind w:left="1134" w:hanging="567"/>
        <w:rPr>
          <w:rFonts w:ascii="Arial" w:eastAsia="SimSun" w:hAnsi="Arial" w:cs="Arial"/>
          <w:sz w:val="18"/>
          <w:szCs w:val="18"/>
        </w:rPr>
      </w:pPr>
      <w:r w:rsidRPr="00A25127">
        <w:rPr>
          <w:rFonts w:ascii="Arial" w:eastAsia="SimSun" w:hAnsi="Arial" w:cs="Arial"/>
          <w:sz w:val="18"/>
          <w:szCs w:val="18"/>
        </w:rPr>
        <w:t xml:space="preserve">I - 5% (cinco por cento), por dia, limitada a 30% (trinta por cento), sobre o valor do fornecimento, pelo atraso no atendimento do magistrado, considerando o prazo previsto no projeto básico/termo de referência, salvo por motivo de força maior; </w:t>
      </w:r>
    </w:p>
    <w:p w14:paraId="2F1AC1B4" w14:textId="77777777" w:rsidR="002A4E80" w:rsidRPr="00A25127" w:rsidRDefault="002A4E80" w:rsidP="00985A7A">
      <w:pPr>
        <w:spacing w:line="276" w:lineRule="auto"/>
        <w:ind w:left="1134" w:hanging="567"/>
        <w:rPr>
          <w:rFonts w:ascii="Arial" w:eastAsia="SimSun" w:hAnsi="Arial" w:cs="Arial"/>
          <w:sz w:val="18"/>
          <w:szCs w:val="18"/>
        </w:rPr>
      </w:pPr>
      <w:r w:rsidRPr="00A25127">
        <w:rPr>
          <w:rFonts w:ascii="Arial" w:eastAsia="SimSun" w:hAnsi="Arial" w:cs="Arial"/>
          <w:sz w:val="18"/>
          <w:szCs w:val="18"/>
        </w:rPr>
        <w:t>II - 5% (cinco por cento), por dia, limitada a 30% (trinta por cento), sobre o valor do fornecimento, pelo atraso na entrega do laudo, considerando o prazo previsto no projeto básico /termo de referência, salvo por motivo de força maior;</w:t>
      </w:r>
    </w:p>
    <w:p w14:paraId="3085E3A5" w14:textId="77777777" w:rsidR="002A4E80" w:rsidRPr="00A25127" w:rsidRDefault="002A4E80" w:rsidP="00985A7A">
      <w:pPr>
        <w:spacing w:line="276" w:lineRule="auto"/>
        <w:ind w:left="1134" w:hanging="567"/>
        <w:rPr>
          <w:rFonts w:ascii="Arial" w:eastAsia="SimSun" w:hAnsi="Arial" w:cs="Arial"/>
          <w:sz w:val="18"/>
          <w:szCs w:val="18"/>
        </w:rPr>
      </w:pPr>
      <w:r w:rsidRPr="00A25127">
        <w:rPr>
          <w:rFonts w:ascii="Arial" w:eastAsia="SimSun" w:hAnsi="Arial" w:cs="Arial"/>
          <w:sz w:val="18"/>
          <w:szCs w:val="18"/>
        </w:rPr>
        <w:lastRenderedPageBreak/>
        <w:t xml:space="preserve">III - 5% (cinco por cento), por dia, limitada a 30% (trinta por cento), sobre o valor do fornecimento, pelo descumprimento de quaisquer das condições estabelecidas no edital e seus anexos, caso não haja previsão de multa específica, salvo por motivo de força maior. </w:t>
      </w:r>
    </w:p>
    <w:p w14:paraId="1B7AEED6" w14:textId="04AEBBF8" w:rsidR="002A4E80" w:rsidRPr="00A25127" w:rsidRDefault="002A4E80" w:rsidP="00985A7A">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Caracterizada a inexecução e constatado o prejuízo ao interesse p</w:t>
      </w:r>
      <w:r w:rsidR="00A804E3">
        <w:rPr>
          <w:rFonts w:ascii="Arial" w:eastAsia="SimSun" w:hAnsi="Arial" w:cs="Arial"/>
          <w:sz w:val="18"/>
          <w:szCs w:val="18"/>
        </w:rPr>
        <w:t>úblico, o Município de Mundo Novo</w:t>
      </w:r>
      <w:r w:rsidRPr="00A25127">
        <w:rPr>
          <w:rFonts w:ascii="Arial" w:eastAsia="SimSun" w:hAnsi="Arial" w:cs="Arial"/>
          <w:sz w:val="18"/>
          <w:szCs w:val="18"/>
        </w:rPr>
        <w:t xml:space="preserve"> – Bahia, poderá aplicar à CONTRATADA outras sanções e até mesmo iniciar o processo de extinção do instrumento contratual da empresa. </w:t>
      </w:r>
    </w:p>
    <w:p w14:paraId="56293C91" w14:textId="77777777" w:rsidR="002A4E80" w:rsidRPr="00A25127" w:rsidRDefault="002A4E80" w:rsidP="00985A7A">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070562B1" w14:textId="26D43AAC" w:rsidR="002A4E80" w:rsidRPr="00A25127" w:rsidRDefault="002A4E80" w:rsidP="00985A7A">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Na hipótese de a CONTRATADA não efetuar o recolhimento da multa no prazo fixado na notificação de co</w:t>
      </w:r>
      <w:r w:rsidR="00A804E3">
        <w:rPr>
          <w:rFonts w:ascii="Arial" w:eastAsia="SimSun" w:hAnsi="Arial" w:cs="Arial"/>
          <w:sz w:val="18"/>
          <w:szCs w:val="18"/>
        </w:rPr>
        <w:t>brança, o MUNICÍPIO DE MUNDO NOVO</w:t>
      </w:r>
      <w:r w:rsidRPr="00A25127">
        <w:rPr>
          <w:rFonts w:ascii="Arial" w:eastAsia="SimSun" w:hAnsi="Arial" w:cs="Arial"/>
          <w:sz w:val="18"/>
          <w:szCs w:val="18"/>
        </w:rPr>
        <w:t xml:space="preserve"> - BAHIA inscreverá o valor em dívida ativa. </w:t>
      </w:r>
    </w:p>
    <w:p w14:paraId="74A7D5DF" w14:textId="56CA33DF" w:rsidR="002A4E80" w:rsidRPr="00A25127" w:rsidRDefault="002A4E80" w:rsidP="00985A7A">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IMPEDIMENTO DE LICITAR E CONTRATAR com a Administração Pública direta e in</w:t>
      </w:r>
      <w:r w:rsidR="00A804E3">
        <w:rPr>
          <w:rFonts w:ascii="Arial" w:eastAsia="SimSun" w:hAnsi="Arial" w:cs="Arial"/>
          <w:sz w:val="18"/>
          <w:szCs w:val="18"/>
        </w:rPr>
        <w:t>direta do Município de Mundo Novo</w:t>
      </w:r>
      <w:r w:rsidRPr="00A25127">
        <w:rPr>
          <w:rFonts w:ascii="Arial" w:eastAsia="SimSun" w:hAnsi="Arial" w:cs="Arial"/>
          <w:sz w:val="18"/>
          <w:szCs w:val="18"/>
        </w:rPr>
        <w:t xml:space="preserve"> - Bahia, pelo prazo máximo de 3 (três) anos, nos termos do artigo 156, III, da Lei n. 14.133/2021, sem prejuízo da aplicação de outras penalidades, nos seguintes casos: </w:t>
      </w:r>
    </w:p>
    <w:p w14:paraId="65C4C757" w14:textId="51667F6A" w:rsidR="002A4E80" w:rsidRPr="00A25127" w:rsidRDefault="00A804E3" w:rsidP="00985A7A">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t>Dar</w:t>
      </w:r>
      <w:r w:rsidR="002A4E80" w:rsidRPr="00A25127">
        <w:rPr>
          <w:rFonts w:ascii="Arial" w:eastAsia="SimSun" w:hAnsi="Arial" w:cs="Arial"/>
          <w:sz w:val="18"/>
          <w:szCs w:val="18"/>
        </w:rPr>
        <w:t xml:space="preserve"> causa à inexecução parcial do contrato que cause grave dano à Administração, ao funcionamento dos serviços públicos ou ao interesse coletivo; </w:t>
      </w:r>
    </w:p>
    <w:p w14:paraId="49205435" w14:textId="0FAC1FA0" w:rsidR="002A4E80" w:rsidRPr="00A25127" w:rsidRDefault="00A804E3" w:rsidP="00985A7A">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t>Dar</w:t>
      </w:r>
      <w:r w:rsidR="002A4E80" w:rsidRPr="00A25127">
        <w:rPr>
          <w:rFonts w:ascii="Arial" w:eastAsia="SimSun" w:hAnsi="Arial" w:cs="Arial"/>
          <w:sz w:val="18"/>
          <w:szCs w:val="18"/>
        </w:rPr>
        <w:t xml:space="preserve"> causa à inexecução total do contrato; </w:t>
      </w:r>
    </w:p>
    <w:p w14:paraId="784B5BE7" w14:textId="6E3FB22E" w:rsidR="002A4E80" w:rsidRPr="00A25127" w:rsidRDefault="00A804E3" w:rsidP="00985A7A">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t>Deixar</w:t>
      </w:r>
      <w:r w:rsidR="002A4E80" w:rsidRPr="00A25127">
        <w:rPr>
          <w:rFonts w:ascii="Arial" w:eastAsia="SimSun" w:hAnsi="Arial" w:cs="Arial"/>
          <w:sz w:val="18"/>
          <w:szCs w:val="18"/>
        </w:rPr>
        <w:t xml:space="preserve"> de entregar a documentação exigida para o certame; </w:t>
      </w:r>
    </w:p>
    <w:p w14:paraId="7E11A746" w14:textId="471F163E" w:rsidR="002A4E80" w:rsidRPr="00A25127" w:rsidRDefault="00A804E3" w:rsidP="00985A7A">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t>Não</w:t>
      </w:r>
      <w:r w:rsidR="002A4E80" w:rsidRPr="00A25127">
        <w:rPr>
          <w:rFonts w:ascii="Arial" w:eastAsia="SimSun" w:hAnsi="Arial" w:cs="Arial"/>
          <w:sz w:val="18"/>
          <w:szCs w:val="18"/>
        </w:rPr>
        <w:t xml:space="preserve"> manter a proposta durante o período em que estiver contratada, salvo em decorrência de fato superveniente devidamente justificado; </w:t>
      </w:r>
    </w:p>
    <w:p w14:paraId="064B1A1A" w14:textId="6E32D1D4" w:rsidR="002A4E80" w:rsidRPr="00A25127" w:rsidRDefault="00A804E3" w:rsidP="00985A7A">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t>Não</w:t>
      </w:r>
      <w:r w:rsidR="002A4E80" w:rsidRPr="00A25127">
        <w:rPr>
          <w:rFonts w:ascii="Arial" w:eastAsia="SimSun" w:hAnsi="Arial" w:cs="Arial"/>
          <w:sz w:val="18"/>
          <w:szCs w:val="18"/>
        </w:rPr>
        <w:t xml:space="preserve"> atender às autorizações de fornecimento ou não entregar a documentação exigida para a contratação, quando convocado dentro do prazo de validade de sua proposta; </w:t>
      </w:r>
    </w:p>
    <w:p w14:paraId="0A34F9B1" w14:textId="16545C57" w:rsidR="002A4E80" w:rsidRPr="00A25127" w:rsidRDefault="00A804E3" w:rsidP="00985A7A">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t>Ensejar</w:t>
      </w:r>
      <w:r w:rsidR="002A4E80" w:rsidRPr="00A25127">
        <w:rPr>
          <w:rFonts w:ascii="Arial" w:eastAsia="SimSun" w:hAnsi="Arial" w:cs="Arial"/>
          <w:sz w:val="18"/>
          <w:szCs w:val="18"/>
        </w:rPr>
        <w:t xml:space="preserve"> o retardamento da execução ou da entrega do objeto do processo sem motivo justificado; </w:t>
      </w:r>
    </w:p>
    <w:p w14:paraId="2D5BAF27" w14:textId="77777777" w:rsidR="002A4E80" w:rsidRPr="00A25127" w:rsidRDefault="002A4E80" w:rsidP="00985A7A">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15B3952" w14:textId="3C93DA4A" w:rsidR="002A4E80" w:rsidRPr="00A25127" w:rsidRDefault="00A804E3" w:rsidP="00985A7A">
      <w:pPr>
        <w:numPr>
          <w:ilvl w:val="0"/>
          <w:numId w:val="30"/>
        </w:numPr>
        <w:spacing w:line="276" w:lineRule="auto"/>
        <w:ind w:left="1560"/>
        <w:rPr>
          <w:rFonts w:ascii="Arial" w:eastAsia="SimSun" w:hAnsi="Arial" w:cs="Arial"/>
          <w:sz w:val="18"/>
          <w:szCs w:val="18"/>
        </w:rPr>
      </w:pPr>
      <w:r w:rsidRPr="00A25127">
        <w:rPr>
          <w:rFonts w:ascii="Arial" w:eastAsia="SimSun" w:hAnsi="Arial" w:cs="Arial"/>
          <w:sz w:val="18"/>
          <w:szCs w:val="18"/>
        </w:rPr>
        <w:t>Apresentar</w:t>
      </w:r>
      <w:r w:rsidR="002A4E80" w:rsidRPr="00A25127">
        <w:rPr>
          <w:rFonts w:ascii="Arial" w:eastAsia="SimSun" w:hAnsi="Arial" w:cs="Arial"/>
          <w:sz w:val="18"/>
          <w:szCs w:val="18"/>
        </w:rPr>
        <w:t xml:space="preserve"> declaração ou documentação falsa exigida para o certame ou prestar declaração falsa durante o processo ou a execução do contrato; </w:t>
      </w:r>
    </w:p>
    <w:p w14:paraId="13B2C394" w14:textId="5CFED656" w:rsidR="002A4E80" w:rsidRPr="00A25127" w:rsidRDefault="00A804E3" w:rsidP="00985A7A">
      <w:pPr>
        <w:numPr>
          <w:ilvl w:val="0"/>
          <w:numId w:val="30"/>
        </w:numPr>
        <w:spacing w:line="276" w:lineRule="auto"/>
        <w:ind w:left="1560"/>
        <w:rPr>
          <w:rFonts w:ascii="Arial" w:eastAsia="SimSun" w:hAnsi="Arial" w:cs="Arial"/>
          <w:sz w:val="18"/>
          <w:szCs w:val="18"/>
        </w:rPr>
      </w:pPr>
      <w:r w:rsidRPr="00A25127">
        <w:rPr>
          <w:rFonts w:ascii="Arial" w:eastAsia="SimSun" w:hAnsi="Arial" w:cs="Arial"/>
          <w:sz w:val="18"/>
          <w:szCs w:val="18"/>
        </w:rPr>
        <w:t>Fraudar</w:t>
      </w:r>
      <w:r w:rsidR="002A4E80" w:rsidRPr="00A25127">
        <w:rPr>
          <w:rFonts w:ascii="Arial" w:eastAsia="SimSun" w:hAnsi="Arial" w:cs="Arial"/>
          <w:sz w:val="18"/>
          <w:szCs w:val="18"/>
        </w:rPr>
        <w:t xml:space="preserve"> o processo ou praticar ato fraudulento na execução do contrato; </w:t>
      </w:r>
    </w:p>
    <w:p w14:paraId="4C05AE80" w14:textId="1A5D25D8" w:rsidR="002A4E80" w:rsidRPr="00A25127" w:rsidRDefault="00A804E3" w:rsidP="00985A7A">
      <w:pPr>
        <w:numPr>
          <w:ilvl w:val="0"/>
          <w:numId w:val="30"/>
        </w:numPr>
        <w:spacing w:line="276" w:lineRule="auto"/>
        <w:ind w:left="1560"/>
        <w:rPr>
          <w:rFonts w:ascii="Arial" w:eastAsia="SimSun" w:hAnsi="Arial" w:cs="Arial"/>
          <w:sz w:val="18"/>
          <w:szCs w:val="18"/>
        </w:rPr>
      </w:pPr>
      <w:r w:rsidRPr="00A25127">
        <w:rPr>
          <w:rFonts w:ascii="Arial" w:eastAsia="SimSun" w:hAnsi="Arial" w:cs="Arial"/>
          <w:sz w:val="18"/>
          <w:szCs w:val="18"/>
        </w:rPr>
        <w:t>Comportar</w:t>
      </w:r>
      <w:r w:rsidR="002A4E80" w:rsidRPr="00A25127">
        <w:rPr>
          <w:rFonts w:ascii="Arial" w:eastAsia="SimSun" w:hAnsi="Arial" w:cs="Arial"/>
          <w:sz w:val="18"/>
          <w:szCs w:val="18"/>
        </w:rPr>
        <w:t xml:space="preserve">-se de modo inidôneo ou cometer fraude de qualquer natureza; </w:t>
      </w:r>
    </w:p>
    <w:p w14:paraId="11044503" w14:textId="3DAEADE8" w:rsidR="002A4E80" w:rsidRPr="00A25127" w:rsidRDefault="00A804E3" w:rsidP="00985A7A">
      <w:pPr>
        <w:numPr>
          <w:ilvl w:val="0"/>
          <w:numId w:val="30"/>
        </w:numPr>
        <w:spacing w:line="276" w:lineRule="auto"/>
        <w:ind w:left="1560"/>
        <w:rPr>
          <w:rFonts w:ascii="Arial" w:eastAsia="SimSun" w:hAnsi="Arial" w:cs="Arial"/>
          <w:sz w:val="18"/>
          <w:szCs w:val="18"/>
        </w:rPr>
      </w:pPr>
      <w:r w:rsidRPr="00A25127">
        <w:rPr>
          <w:rFonts w:ascii="Arial" w:eastAsia="SimSun" w:hAnsi="Arial" w:cs="Arial"/>
          <w:sz w:val="18"/>
          <w:szCs w:val="18"/>
        </w:rPr>
        <w:t>Praticar</w:t>
      </w:r>
      <w:r w:rsidR="002A4E80" w:rsidRPr="00A25127">
        <w:rPr>
          <w:rFonts w:ascii="Arial" w:eastAsia="SimSun" w:hAnsi="Arial" w:cs="Arial"/>
          <w:sz w:val="18"/>
          <w:szCs w:val="18"/>
        </w:rPr>
        <w:t xml:space="preserve"> atos ilícitos com vistas a frustrar os objetivos da contratação; </w:t>
      </w:r>
    </w:p>
    <w:p w14:paraId="6BD835C4" w14:textId="015803F8" w:rsidR="002A4E80" w:rsidRPr="00A25127" w:rsidRDefault="00A804E3" w:rsidP="00985A7A">
      <w:pPr>
        <w:numPr>
          <w:ilvl w:val="0"/>
          <w:numId w:val="30"/>
        </w:numPr>
        <w:spacing w:line="276" w:lineRule="auto"/>
        <w:ind w:left="1560"/>
        <w:rPr>
          <w:rFonts w:ascii="Arial" w:eastAsia="SimSun" w:hAnsi="Arial" w:cs="Arial"/>
          <w:sz w:val="18"/>
          <w:szCs w:val="18"/>
        </w:rPr>
      </w:pPr>
      <w:r w:rsidRPr="00A25127">
        <w:rPr>
          <w:rFonts w:ascii="Arial" w:eastAsia="SimSun" w:hAnsi="Arial" w:cs="Arial"/>
          <w:sz w:val="18"/>
          <w:szCs w:val="18"/>
        </w:rPr>
        <w:t>Praticar</w:t>
      </w:r>
      <w:r w:rsidR="002A4E80" w:rsidRPr="00A25127">
        <w:rPr>
          <w:rFonts w:ascii="Arial" w:eastAsia="SimSun" w:hAnsi="Arial" w:cs="Arial"/>
          <w:sz w:val="18"/>
          <w:szCs w:val="18"/>
        </w:rPr>
        <w:t xml:space="preserve"> ato lesivo previsto no art. 5º da Lei n. 12.846/2013. </w:t>
      </w:r>
    </w:p>
    <w:p w14:paraId="60938A73" w14:textId="56549AEC" w:rsidR="002A4E80" w:rsidRPr="00A25127" w:rsidRDefault="002A4E80" w:rsidP="00985A7A">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É admitida a reabilitação da contratada </w:t>
      </w:r>
      <w:r w:rsidR="00A804E3">
        <w:rPr>
          <w:rFonts w:ascii="Arial" w:eastAsia="SimSun" w:hAnsi="Arial" w:cs="Arial"/>
          <w:sz w:val="18"/>
          <w:szCs w:val="18"/>
        </w:rPr>
        <w:t xml:space="preserve">perante o MUNICÍPIO DE MUNDO </w:t>
      </w:r>
      <w:r w:rsidR="00AA20C1">
        <w:rPr>
          <w:rFonts w:ascii="Arial" w:eastAsia="SimSun" w:hAnsi="Arial" w:cs="Arial"/>
          <w:sz w:val="18"/>
          <w:szCs w:val="18"/>
        </w:rPr>
        <w:t>NOVO</w:t>
      </w:r>
      <w:r w:rsidRPr="00A25127">
        <w:rPr>
          <w:rFonts w:ascii="Arial" w:eastAsia="SimSun" w:hAnsi="Arial" w:cs="Arial"/>
          <w:sz w:val="18"/>
          <w:szCs w:val="18"/>
        </w:rPr>
        <w:t xml:space="preserve"> - BAHIA, exigidos, cumulativamente: </w:t>
      </w:r>
    </w:p>
    <w:p w14:paraId="17334D80" w14:textId="055FE3B1" w:rsidR="002A4E80" w:rsidRPr="00A25127" w:rsidRDefault="00A804E3" w:rsidP="00985A7A">
      <w:pPr>
        <w:numPr>
          <w:ilvl w:val="0"/>
          <w:numId w:val="31"/>
        </w:numPr>
        <w:spacing w:line="276" w:lineRule="auto"/>
        <w:ind w:left="1418"/>
        <w:rPr>
          <w:rFonts w:ascii="Arial" w:eastAsia="SimSun" w:hAnsi="Arial" w:cs="Arial"/>
          <w:sz w:val="18"/>
          <w:szCs w:val="18"/>
        </w:rPr>
      </w:pPr>
      <w:r w:rsidRPr="00A25127">
        <w:rPr>
          <w:rFonts w:ascii="Arial" w:eastAsia="SimSun" w:hAnsi="Arial" w:cs="Arial"/>
          <w:sz w:val="18"/>
          <w:szCs w:val="18"/>
        </w:rPr>
        <w:t>Reparação</w:t>
      </w:r>
      <w:r w:rsidR="002A4E80" w:rsidRPr="00A25127">
        <w:rPr>
          <w:rFonts w:ascii="Arial" w:eastAsia="SimSun" w:hAnsi="Arial" w:cs="Arial"/>
          <w:sz w:val="18"/>
          <w:szCs w:val="18"/>
        </w:rPr>
        <w:t xml:space="preserve"> integral do dano causado à Administração Pública; </w:t>
      </w:r>
    </w:p>
    <w:p w14:paraId="2630D44F" w14:textId="298A4944" w:rsidR="002A4E80" w:rsidRPr="00A25127" w:rsidRDefault="00A804E3" w:rsidP="00985A7A">
      <w:pPr>
        <w:numPr>
          <w:ilvl w:val="0"/>
          <w:numId w:val="31"/>
        </w:numPr>
        <w:spacing w:line="276" w:lineRule="auto"/>
        <w:ind w:left="1418"/>
        <w:rPr>
          <w:rFonts w:ascii="Arial" w:eastAsia="SimSun" w:hAnsi="Arial" w:cs="Arial"/>
          <w:sz w:val="18"/>
          <w:szCs w:val="18"/>
        </w:rPr>
      </w:pPr>
      <w:r w:rsidRPr="00A25127">
        <w:rPr>
          <w:rFonts w:ascii="Arial" w:eastAsia="SimSun" w:hAnsi="Arial" w:cs="Arial"/>
          <w:sz w:val="18"/>
          <w:szCs w:val="18"/>
        </w:rPr>
        <w:t>Pagamento</w:t>
      </w:r>
      <w:r w:rsidR="002A4E80" w:rsidRPr="00A25127">
        <w:rPr>
          <w:rFonts w:ascii="Arial" w:eastAsia="SimSun" w:hAnsi="Arial" w:cs="Arial"/>
          <w:sz w:val="18"/>
          <w:szCs w:val="18"/>
        </w:rPr>
        <w:t xml:space="preserve"> da multa; </w:t>
      </w:r>
    </w:p>
    <w:p w14:paraId="3A4DA601" w14:textId="2B4D6DA1" w:rsidR="002A4E80" w:rsidRPr="00A25127" w:rsidRDefault="00A804E3" w:rsidP="00985A7A">
      <w:pPr>
        <w:numPr>
          <w:ilvl w:val="0"/>
          <w:numId w:val="31"/>
        </w:numPr>
        <w:spacing w:line="276" w:lineRule="auto"/>
        <w:ind w:left="1418"/>
        <w:rPr>
          <w:rFonts w:ascii="Arial" w:eastAsia="SimSun" w:hAnsi="Arial" w:cs="Arial"/>
          <w:sz w:val="18"/>
          <w:szCs w:val="18"/>
        </w:rPr>
      </w:pPr>
      <w:r w:rsidRPr="00A25127">
        <w:rPr>
          <w:rFonts w:ascii="Arial" w:eastAsia="SimSun" w:hAnsi="Arial" w:cs="Arial"/>
          <w:sz w:val="18"/>
          <w:szCs w:val="18"/>
        </w:rPr>
        <w:t>Transcurso</w:t>
      </w:r>
      <w:r w:rsidR="002A4E80" w:rsidRPr="00A25127">
        <w:rPr>
          <w:rFonts w:ascii="Arial" w:eastAsia="SimSun" w:hAnsi="Arial" w:cs="Arial"/>
          <w:sz w:val="18"/>
          <w:szCs w:val="18"/>
        </w:rPr>
        <w:t xml:space="preserve"> do prazo mínimo de 1 (um) ano da aplicação da penalidade, no caso de impedimento de licitar e contratar, ou de 3 (três) anos da aplicação da penalidade, no caso de declaração de inidoneidade; </w:t>
      </w:r>
    </w:p>
    <w:p w14:paraId="4FE63CE5" w14:textId="6F52816B" w:rsidR="002A4E80" w:rsidRPr="00A25127" w:rsidRDefault="00A804E3" w:rsidP="00985A7A">
      <w:pPr>
        <w:numPr>
          <w:ilvl w:val="0"/>
          <w:numId w:val="31"/>
        </w:numPr>
        <w:spacing w:line="276" w:lineRule="auto"/>
        <w:ind w:left="1418"/>
        <w:rPr>
          <w:rFonts w:ascii="Arial" w:eastAsia="SimSun" w:hAnsi="Arial" w:cs="Arial"/>
          <w:sz w:val="18"/>
          <w:szCs w:val="18"/>
        </w:rPr>
      </w:pPr>
      <w:r w:rsidRPr="00A25127">
        <w:rPr>
          <w:rFonts w:ascii="Arial" w:eastAsia="SimSun" w:hAnsi="Arial" w:cs="Arial"/>
          <w:sz w:val="18"/>
          <w:szCs w:val="18"/>
        </w:rPr>
        <w:t>Cumprimento</w:t>
      </w:r>
      <w:r w:rsidR="002A4E80" w:rsidRPr="00A25127">
        <w:rPr>
          <w:rFonts w:ascii="Arial" w:eastAsia="SimSun" w:hAnsi="Arial" w:cs="Arial"/>
          <w:sz w:val="18"/>
          <w:szCs w:val="18"/>
        </w:rPr>
        <w:t xml:space="preserve"> das condições de reabilitação definidas no ato punitivo; </w:t>
      </w:r>
    </w:p>
    <w:p w14:paraId="4EBAF070" w14:textId="5096947F" w:rsidR="002A4E80" w:rsidRPr="00A25127" w:rsidRDefault="00AA20C1" w:rsidP="00985A7A">
      <w:pPr>
        <w:numPr>
          <w:ilvl w:val="0"/>
          <w:numId w:val="31"/>
        </w:numPr>
        <w:spacing w:line="276" w:lineRule="auto"/>
        <w:ind w:left="1418"/>
        <w:rPr>
          <w:rFonts w:ascii="Arial" w:eastAsia="SimSun" w:hAnsi="Arial" w:cs="Arial"/>
          <w:sz w:val="18"/>
          <w:szCs w:val="18"/>
        </w:rPr>
      </w:pPr>
      <w:r w:rsidRPr="00A25127">
        <w:rPr>
          <w:rFonts w:ascii="Arial" w:eastAsia="SimSun" w:hAnsi="Arial" w:cs="Arial"/>
          <w:sz w:val="18"/>
          <w:szCs w:val="18"/>
        </w:rPr>
        <w:t>Análise</w:t>
      </w:r>
      <w:r w:rsidR="002A4E80" w:rsidRPr="00A25127">
        <w:rPr>
          <w:rFonts w:ascii="Arial" w:eastAsia="SimSun" w:hAnsi="Arial" w:cs="Arial"/>
          <w:sz w:val="18"/>
          <w:szCs w:val="18"/>
        </w:rPr>
        <w:t xml:space="preserve"> jurídica prévia, com posicionamento conclusivo quanto ao cumprimento dos requisitos definidos neste artigo. </w:t>
      </w:r>
    </w:p>
    <w:p w14:paraId="74A6CAF5" w14:textId="141AB36D" w:rsidR="002A4E80" w:rsidRPr="00A25127" w:rsidRDefault="002A4E80" w:rsidP="00985A7A">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Além das penalidades citadas, a CONTRATADA ficará sujeita, ainda, ao cancelamento de sua inscrição no Cadastro de Fornec</w:t>
      </w:r>
      <w:r w:rsidR="00AA20C1">
        <w:rPr>
          <w:rFonts w:ascii="Arial" w:eastAsia="SimSun" w:hAnsi="Arial" w:cs="Arial"/>
          <w:sz w:val="18"/>
          <w:szCs w:val="18"/>
        </w:rPr>
        <w:t>edores do MUNICÍPIO DE MUNDO NOVO</w:t>
      </w:r>
      <w:r w:rsidRPr="00A25127">
        <w:rPr>
          <w:rFonts w:ascii="Arial" w:eastAsia="SimSun" w:hAnsi="Arial" w:cs="Arial"/>
          <w:sz w:val="18"/>
          <w:szCs w:val="18"/>
        </w:rPr>
        <w:t xml:space="preserve"> - BAHIA e, no que couber, às demais penalidades referidas no art. 156 da Lei n. 14.133/2021. </w:t>
      </w:r>
    </w:p>
    <w:p w14:paraId="3DC503C7" w14:textId="4B0B5151" w:rsidR="002A4E80" w:rsidRPr="00A25127" w:rsidRDefault="002A4E80" w:rsidP="00985A7A">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Comprovado impedimento ou reconhecida força maior, devidamente justificada e aceita pela Administra</w:t>
      </w:r>
      <w:r w:rsidR="00AA20C1">
        <w:rPr>
          <w:rFonts w:ascii="Arial" w:eastAsia="SimSun" w:hAnsi="Arial" w:cs="Arial"/>
          <w:sz w:val="18"/>
          <w:szCs w:val="18"/>
        </w:rPr>
        <w:t>ção deste MUNICÍPIO DE MUNDO NOVO</w:t>
      </w:r>
      <w:r w:rsidRPr="00A25127">
        <w:rPr>
          <w:rFonts w:ascii="Arial" w:eastAsia="SimSun" w:hAnsi="Arial" w:cs="Arial"/>
          <w:sz w:val="18"/>
          <w:szCs w:val="18"/>
        </w:rPr>
        <w:t xml:space="preserve"> - BAHIA, a CONTRATADA, conforme o caso, ficará isenta das penalidades mencionadas. </w:t>
      </w:r>
    </w:p>
    <w:p w14:paraId="4A2EBCFD" w14:textId="77777777" w:rsidR="002A4E80" w:rsidRPr="00A25127" w:rsidRDefault="002A4E80" w:rsidP="00985A7A">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As sanções de advertência, impedimento de licitar e contratar e declaração de inidoneidade poderão ser aplicadas cumulativamente com a sanção de multa. </w:t>
      </w:r>
    </w:p>
    <w:p w14:paraId="7E150BA0" w14:textId="77777777" w:rsidR="002A4E80" w:rsidRPr="00A25127" w:rsidRDefault="002A4E80" w:rsidP="00985A7A">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Na aplicação das penalidades serão admitidos os recursos em lei, observando-se o contraditório e a ampla defesa.</w:t>
      </w:r>
    </w:p>
    <w:p w14:paraId="086BF18A" w14:textId="77777777" w:rsidR="002A4E80" w:rsidRPr="00842F32" w:rsidRDefault="002A4E80" w:rsidP="00985A7A">
      <w:pPr>
        <w:spacing w:line="276" w:lineRule="auto"/>
        <w:rPr>
          <w:rFonts w:ascii="Arial" w:eastAsia="SimSun" w:hAnsi="Arial" w:cs="Arial"/>
          <w:sz w:val="10"/>
          <w:szCs w:val="10"/>
        </w:rPr>
      </w:pPr>
    </w:p>
    <w:p w14:paraId="301DEAB7" w14:textId="77777777" w:rsidR="002A4E80" w:rsidRPr="00A25127" w:rsidRDefault="002A4E80" w:rsidP="00985A7A">
      <w:pPr>
        <w:numPr>
          <w:ilvl w:val="0"/>
          <w:numId w:val="24"/>
        </w:numPr>
        <w:shd w:val="clear" w:color="auto" w:fill="D9D9D9"/>
        <w:spacing w:line="276" w:lineRule="auto"/>
        <w:rPr>
          <w:rFonts w:ascii="Arial" w:eastAsia="SimSun" w:hAnsi="Arial" w:cs="Arial"/>
          <w:b/>
          <w:bCs/>
          <w:sz w:val="18"/>
          <w:szCs w:val="18"/>
        </w:rPr>
      </w:pPr>
      <w:r w:rsidRPr="00A25127">
        <w:rPr>
          <w:rFonts w:ascii="Arial" w:eastAsia="SimSun" w:hAnsi="Arial" w:cs="Arial"/>
          <w:b/>
          <w:bCs/>
          <w:sz w:val="18"/>
          <w:szCs w:val="18"/>
        </w:rPr>
        <w:t>MODELO DE GESTÃO DO CONTRATO</w:t>
      </w:r>
    </w:p>
    <w:p w14:paraId="06C22F13" w14:textId="77777777" w:rsidR="002A4E80" w:rsidRPr="00A25127" w:rsidRDefault="002A4E80" w:rsidP="00985A7A">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62948F0B" w14:textId="77777777" w:rsidR="002A4E80" w:rsidRPr="00A25127" w:rsidRDefault="002A4E80" w:rsidP="00985A7A">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8407A1A" w14:textId="77777777" w:rsidR="002A4E80" w:rsidRPr="00A25127" w:rsidRDefault="002A4E80" w:rsidP="00985A7A">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5C9920DE" w14:textId="77777777" w:rsidR="002A4E80" w:rsidRPr="00A25127" w:rsidRDefault="002A4E80" w:rsidP="00985A7A">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98ED45D" w14:textId="77777777" w:rsidR="002A4E80" w:rsidRPr="00A25127" w:rsidRDefault="002A4E80" w:rsidP="00985A7A">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775ED51" w14:textId="77777777" w:rsidR="002A4E80" w:rsidRPr="00A25127" w:rsidRDefault="002A4E80" w:rsidP="00985A7A">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021E2E3F" w14:textId="77777777" w:rsidR="002A4E80" w:rsidRPr="00A25127" w:rsidRDefault="002A4E80" w:rsidP="00985A7A">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5AE0D710" w14:textId="77777777" w:rsidR="002A4E80" w:rsidRPr="00A25127" w:rsidRDefault="002A4E80" w:rsidP="00985A7A">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EA77925" w14:textId="77777777" w:rsidR="002A4E80" w:rsidRPr="00A25127" w:rsidRDefault="002A4E80" w:rsidP="00985A7A">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9DF8CB4" w14:textId="77777777" w:rsidR="002A4E80" w:rsidRPr="00A25127" w:rsidRDefault="002A4E80" w:rsidP="00985A7A">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1025D6CC" w14:textId="77777777" w:rsidR="002A4E80" w:rsidRPr="00A25127" w:rsidRDefault="002A4E80" w:rsidP="00985A7A">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16ADF7E6" w14:textId="77777777" w:rsidR="002A4E80" w:rsidRPr="00A25127" w:rsidRDefault="002A4E80" w:rsidP="00985A7A">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2B0BF757" w14:textId="77777777" w:rsidR="002A4E80" w:rsidRPr="00A25127" w:rsidRDefault="002A4E80" w:rsidP="00985A7A">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051C94B5" w14:textId="77777777" w:rsidR="002A4E80" w:rsidRPr="00A25127" w:rsidRDefault="002A4E80" w:rsidP="00985A7A">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34819DE6" w14:textId="77777777" w:rsidR="002A4E80" w:rsidRPr="00A25127" w:rsidRDefault="002A4E80" w:rsidP="00985A7A">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6B935898" w14:textId="77777777" w:rsidR="002A4E80" w:rsidRPr="00A25127" w:rsidRDefault="002A4E80" w:rsidP="00985A7A">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0EBAA978" w14:textId="77777777" w:rsidR="002A4E80" w:rsidRPr="00A25127" w:rsidRDefault="002A4E80" w:rsidP="00985A7A">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2A0429F3" w14:textId="77777777" w:rsidR="002A4E80" w:rsidRPr="00A25127" w:rsidRDefault="002A4E80" w:rsidP="00985A7A">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CCA2272" w14:textId="77777777" w:rsidR="002A4E80" w:rsidRPr="00A25127" w:rsidRDefault="002A4E80" w:rsidP="00985A7A">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1986114" w14:textId="77777777" w:rsidR="002A4E80" w:rsidRPr="00A25127" w:rsidRDefault="002A4E80" w:rsidP="00985A7A">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DD12B3B" w14:textId="77777777" w:rsidR="002A4E80" w:rsidRPr="00A25127" w:rsidRDefault="002A4E80" w:rsidP="00985A7A">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5C747716" w14:textId="77777777" w:rsidR="002A4E80" w:rsidRPr="00A25127" w:rsidRDefault="002A4E80" w:rsidP="00985A7A">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O contrato deverá ser executado fielmente pelas partes, de acordo com as cláusulas avençadas e as normas da Lei nº 14.133 de 2021, e cada parte responderá pelas consequências de sua inexecução total ou parcial.</w:t>
      </w:r>
    </w:p>
    <w:p w14:paraId="7B095C2F" w14:textId="77777777" w:rsidR="002A4E80" w:rsidRPr="00A25127" w:rsidRDefault="002A4E80" w:rsidP="00985A7A">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Em caso de impedimento, ordem de paralisação ou suspensão do contrato, o cronograma de execução será prorrogado automaticamente pelo tempo correspondente, anotadas tais circunstâncias mediante simples apostila.</w:t>
      </w:r>
    </w:p>
    <w:p w14:paraId="31226512" w14:textId="77777777" w:rsidR="002A4E80" w:rsidRPr="00A25127" w:rsidRDefault="002A4E80" w:rsidP="00985A7A">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As comunicações entre o órgão ou entidade e a contratada devem ser realizadas por escrito sempre que o ato exigir tal formalidade, admitindo-se o uso de mensagem eletrônica para esse fim.</w:t>
      </w:r>
    </w:p>
    <w:p w14:paraId="0F8C2FE5" w14:textId="77777777" w:rsidR="002A4E80" w:rsidRPr="00A25127" w:rsidRDefault="002A4E80" w:rsidP="00985A7A">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O órgão ou entidade poderá convocar representante da empresa para adoção de providências que devam ser cumpridas de imediato.</w:t>
      </w:r>
    </w:p>
    <w:p w14:paraId="28F4D052" w14:textId="77777777" w:rsidR="005A6B0B" w:rsidRDefault="002A4E80" w:rsidP="00985A7A">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Após a assinatura do contrato ou instrumento equivalente, o órgão ou entidade poderá convocar o representante da empresa contratada para reunião inicial para apresentação do plano de fiscalização, que conterá informações acerca das </w:t>
      </w:r>
      <w:r w:rsidRPr="00A25127">
        <w:rPr>
          <w:rFonts w:ascii="Arial" w:eastAsia="SimSun" w:hAnsi="Arial" w:cs="Arial"/>
          <w:sz w:val="18"/>
          <w:szCs w:val="18"/>
        </w:rPr>
        <w:lastRenderedPageBreak/>
        <w:t>obrigações contratuais, dos mecanismos de fiscalização, das estratégias para execução do objeto, do plano complementar de execução da contratada, quando houver, do método de aferição dos resultados e das sanções aplicáveis, dentre outros.</w:t>
      </w:r>
    </w:p>
    <w:p w14:paraId="7C35B5AF" w14:textId="6D2E6C12" w:rsidR="005A6B0B" w:rsidRPr="005A6B0B" w:rsidRDefault="005A6B0B" w:rsidP="00985A7A">
      <w:pPr>
        <w:numPr>
          <w:ilvl w:val="1"/>
          <w:numId w:val="34"/>
        </w:numPr>
        <w:spacing w:line="276" w:lineRule="auto"/>
        <w:ind w:left="567" w:hanging="567"/>
        <w:rPr>
          <w:rFonts w:ascii="Arial" w:eastAsia="SimSun" w:hAnsi="Arial" w:cs="Arial"/>
          <w:sz w:val="18"/>
          <w:szCs w:val="18"/>
        </w:rPr>
      </w:pPr>
      <w:r w:rsidRPr="005A6B0B">
        <w:rPr>
          <w:rFonts w:cstheme="minorHAnsi"/>
        </w:rPr>
        <w:t>A execução do contrato deverá ser acompanhada e fiscalizada pelo fiscal de contrato: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3681"/>
        <w:gridCol w:w="1417"/>
      </w:tblGrid>
      <w:tr w:rsidR="005A6B0B" w:rsidRPr="00745DE4" w14:paraId="09A2E486" w14:textId="77777777" w:rsidTr="005467F3">
        <w:trPr>
          <w:trHeight w:val="240"/>
          <w:jc w:val="center"/>
        </w:trPr>
        <w:tc>
          <w:tcPr>
            <w:tcW w:w="4390" w:type="dxa"/>
            <w:shd w:val="clear" w:color="auto" w:fill="D0CECE" w:themeFill="background2" w:themeFillShade="E6"/>
            <w:vAlign w:val="center"/>
          </w:tcPr>
          <w:p w14:paraId="3387E38D" w14:textId="77777777" w:rsidR="005A6B0B" w:rsidRPr="00745DE4" w:rsidRDefault="005A6B0B" w:rsidP="00985A7A">
            <w:pPr>
              <w:spacing w:line="276" w:lineRule="auto"/>
              <w:jc w:val="center"/>
              <w:rPr>
                <w:b/>
                <w:bCs/>
              </w:rPr>
            </w:pPr>
            <w:bookmarkStart w:id="16" w:name="_Hlk228283603"/>
            <w:r w:rsidRPr="00745DE4">
              <w:rPr>
                <w:b/>
                <w:bCs/>
              </w:rPr>
              <w:t>SECRETARIA/FUNDO MUNICIPAL</w:t>
            </w:r>
          </w:p>
        </w:tc>
        <w:tc>
          <w:tcPr>
            <w:tcW w:w="3681" w:type="dxa"/>
            <w:shd w:val="clear" w:color="auto" w:fill="D0CECE" w:themeFill="background2" w:themeFillShade="E6"/>
            <w:vAlign w:val="center"/>
          </w:tcPr>
          <w:p w14:paraId="7F315E21" w14:textId="77777777" w:rsidR="005A6B0B" w:rsidRPr="00745DE4" w:rsidRDefault="005A6B0B" w:rsidP="00985A7A">
            <w:pPr>
              <w:spacing w:line="276" w:lineRule="auto"/>
              <w:jc w:val="center"/>
              <w:rPr>
                <w:b/>
                <w:bCs/>
              </w:rPr>
            </w:pPr>
            <w:r w:rsidRPr="00745DE4">
              <w:rPr>
                <w:b/>
                <w:bCs/>
              </w:rPr>
              <w:t>SERVIDOR</w:t>
            </w:r>
          </w:p>
        </w:tc>
        <w:tc>
          <w:tcPr>
            <w:tcW w:w="1417" w:type="dxa"/>
            <w:shd w:val="clear" w:color="auto" w:fill="D0CECE" w:themeFill="background2" w:themeFillShade="E6"/>
            <w:vAlign w:val="center"/>
          </w:tcPr>
          <w:p w14:paraId="23F503E3" w14:textId="77777777" w:rsidR="005A6B0B" w:rsidRPr="00745DE4" w:rsidRDefault="005A6B0B" w:rsidP="00985A7A">
            <w:pPr>
              <w:spacing w:line="276" w:lineRule="auto"/>
              <w:jc w:val="center"/>
              <w:rPr>
                <w:b/>
                <w:bCs/>
              </w:rPr>
            </w:pPr>
            <w:r w:rsidRPr="00745DE4">
              <w:rPr>
                <w:b/>
                <w:bCs/>
              </w:rPr>
              <w:t>DECRETO</w:t>
            </w:r>
          </w:p>
        </w:tc>
      </w:tr>
      <w:tr w:rsidR="005A6B0B" w:rsidRPr="00745DE4" w14:paraId="631482B8" w14:textId="77777777" w:rsidTr="005467F3">
        <w:trPr>
          <w:trHeight w:val="264"/>
          <w:jc w:val="center"/>
        </w:trPr>
        <w:tc>
          <w:tcPr>
            <w:tcW w:w="4390" w:type="dxa"/>
            <w:vAlign w:val="center"/>
          </w:tcPr>
          <w:p w14:paraId="49259FFA" w14:textId="77777777" w:rsidR="005A6B0B" w:rsidRPr="00745DE4" w:rsidRDefault="005A6B0B" w:rsidP="00985A7A">
            <w:pPr>
              <w:spacing w:line="276" w:lineRule="auto"/>
              <w:jc w:val="left"/>
            </w:pPr>
            <w:r w:rsidRPr="003367F2">
              <w:rPr>
                <w:rFonts w:cstheme="minorHAnsi"/>
                <w:b/>
                <w:bCs/>
              </w:rPr>
              <w:t>Saúde</w:t>
            </w:r>
          </w:p>
        </w:tc>
        <w:tc>
          <w:tcPr>
            <w:tcW w:w="3681" w:type="dxa"/>
            <w:vAlign w:val="center"/>
          </w:tcPr>
          <w:p w14:paraId="4377159C" w14:textId="77777777" w:rsidR="005A6B0B" w:rsidRPr="00745DE4" w:rsidRDefault="005A6B0B" w:rsidP="00985A7A">
            <w:pPr>
              <w:spacing w:line="276" w:lineRule="auto"/>
              <w:jc w:val="center"/>
            </w:pPr>
            <w:proofErr w:type="spellStart"/>
            <w:r w:rsidRPr="00DB6C08">
              <w:rPr>
                <w:rFonts w:cstheme="minorHAnsi"/>
              </w:rPr>
              <w:t>Gleicy</w:t>
            </w:r>
            <w:proofErr w:type="spellEnd"/>
            <w:r w:rsidRPr="00DB6C08">
              <w:rPr>
                <w:rFonts w:cstheme="minorHAnsi"/>
              </w:rPr>
              <w:t xml:space="preserve"> Maria Oliveira Dias</w:t>
            </w:r>
          </w:p>
        </w:tc>
        <w:tc>
          <w:tcPr>
            <w:tcW w:w="1417" w:type="dxa"/>
            <w:vAlign w:val="center"/>
          </w:tcPr>
          <w:p w14:paraId="4A84C8B4" w14:textId="77777777" w:rsidR="005A6B0B" w:rsidRPr="00745DE4" w:rsidRDefault="005A6B0B" w:rsidP="00985A7A">
            <w:pPr>
              <w:spacing w:line="276" w:lineRule="auto"/>
              <w:jc w:val="center"/>
            </w:pPr>
            <w:r>
              <w:rPr>
                <w:rFonts w:cstheme="minorHAnsi"/>
              </w:rPr>
              <w:t>025/2026</w:t>
            </w:r>
          </w:p>
        </w:tc>
      </w:tr>
      <w:tr w:rsidR="005A6B0B" w:rsidRPr="00745DE4" w14:paraId="06B2D051" w14:textId="77777777" w:rsidTr="005467F3">
        <w:trPr>
          <w:trHeight w:val="264"/>
          <w:jc w:val="center"/>
        </w:trPr>
        <w:tc>
          <w:tcPr>
            <w:tcW w:w="4390" w:type="dxa"/>
            <w:vAlign w:val="center"/>
          </w:tcPr>
          <w:p w14:paraId="26DD8146" w14:textId="77777777" w:rsidR="005A6B0B" w:rsidRPr="00745DE4" w:rsidRDefault="005A6B0B" w:rsidP="00985A7A">
            <w:pPr>
              <w:spacing w:line="276" w:lineRule="auto"/>
              <w:jc w:val="left"/>
            </w:pPr>
            <w:r w:rsidRPr="003367F2">
              <w:rPr>
                <w:rFonts w:cstheme="minorHAnsi"/>
                <w:b/>
                <w:bCs/>
              </w:rPr>
              <w:t>Assistência Social</w:t>
            </w:r>
          </w:p>
        </w:tc>
        <w:tc>
          <w:tcPr>
            <w:tcW w:w="3681" w:type="dxa"/>
            <w:vAlign w:val="center"/>
          </w:tcPr>
          <w:p w14:paraId="1AB51075" w14:textId="77777777" w:rsidR="005A6B0B" w:rsidRPr="00745DE4" w:rsidRDefault="005A6B0B" w:rsidP="00985A7A">
            <w:pPr>
              <w:spacing w:line="276" w:lineRule="auto"/>
              <w:jc w:val="center"/>
              <w:rPr>
                <w:b/>
              </w:rPr>
            </w:pPr>
            <w:r>
              <w:rPr>
                <w:rFonts w:cstheme="minorHAnsi"/>
              </w:rPr>
              <w:t>Ivanilde Jesus da Silva e Silva</w:t>
            </w:r>
          </w:p>
        </w:tc>
        <w:tc>
          <w:tcPr>
            <w:tcW w:w="1417" w:type="dxa"/>
          </w:tcPr>
          <w:p w14:paraId="2F450A8F" w14:textId="77777777" w:rsidR="005A6B0B" w:rsidRPr="00745DE4" w:rsidRDefault="005A6B0B" w:rsidP="00985A7A">
            <w:pPr>
              <w:spacing w:line="276" w:lineRule="auto"/>
              <w:jc w:val="center"/>
            </w:pPr>
            <w:r>
              <w:rPr>
                <w:rFonts w:cstheme="minorHAnsi"/>
              </w:rPr>
              <w:t>025/2026</w:t>
            </w:r>
          </w:p>
        </w:tc>
      </w:tr>
      <w:tr w:rsidR="005A6B0B" w:rsidRPr="00745DE4" w14:paraId="7E29E0D2" w14:textId="77777777" w:rsidTr="005467F3">
        <w:trPr>
          <w:trHeight w:val="264"/>
          <w:jc w:val="center"/>
        </w:trPr>
        <w:tc>
          <w:tcPr>
            <w:tcW w:w="4390" w:type="dxa"/>
            <w:vMerge w:val="restart"/>
            <w:vAlign w:val="center"/>
          </w:tcPr>
          <w:p w14:paraId="14EE6807" w14:textId="73E8543A" w:rsidR="005A6B0B" w:rsidRPr="00745DE4" w:rsidRDefault="005A6B0B" w:rsidP="00985A7A">
            <w:pPr>
              <w:spacing w:line="276" w:lineRule="auto"/>
              <w:jc w:val="left"/>
            </w:pPr>
            <w:r w:rsidRPr="009E1C31">
              <w:rPr>
                <w:rFonts w:cstheme="minorHAnsi"/>
                <w:b/>
                <w:bCs/>
              </w:rPr>
              <w:t>Planejamento, Gestão e Finanças</w:t>
            </w:r>
          </w:p>
        </w:tc>
        <w:tc>
          <w:tcPr>
            <w:tcW w:w="3681" w:type="dxa"/>
            <w:vMerge w:val="restart"/>
            <w:vAlign w:val="center"/>
          </w:tcPr>
          <w:p w14:paraId="19199BA7" w14:textId="53BB3A5F" w:rsidR="005A6B0B" w:rsidRPr="0010786B" w:rsidRDefault="0010786B" w:rsidP="00985A7A">
            <w:pPr>
              <w:spacing w:line="276" w:lineRule="auto"/>
              <w:jc w:val="center"/>
            </w:pPr>
            <w:r w:rsidRPr="0010786B">
              <w:t>Ruy Ribeiro da Silva</w:t>
            </w:r>
          </w:p>
          <w:p w14:paraId="0675179C" w14:textId="1E742A77" w:rsidR="005A6B0B" w:rsidRPr="0010786B" w:rsidRDefault="0010786B" w:rsidP="00985A7A">
            <w:pPr>
              <w:spacing w:line="276" w:lineRule="auto"/>
              <w:jc w:val="center"/>
            </w:pPr>
            <w:r w:rsidRPr="0010786B">
              <w:t>Vera Lúcia da Silva</w:t>
            </w:r>
          </w:p>
        </w:tc>
        <w:tc>
          <w:tcPr>
            <w:tcW w:w="1417" w:type="dxa"/>
          </w:tcPr>
          <w:p w14:paraId="55176927" w14:textId="77777777" w:rsidR="005A6B0B" w:rsidRPr="00745DE4" w:rsidRDefault="005A6B0B" w:rsidP="00985A7A">
            <w:pPr>
              <w:spacing w:line="276" w:lineRule="auto"/>
              <w:jc w:val="center"/>
            </w:pPr>
            <w:r>
              <w:rPr>
                <w:rFonts w:cstheme="minorHAnsi"/>
              </w:rPr>
              <w:t>025/2026</w:t>
            </w:r>
          </w:p>
        </w:tc>
      </w:tr>
      <w:tr w:rsidR="005A6B0B" w:rsidRPr="00745DE4" w14:paraId="59D3448F" w14:textId="77777777" w:rsidTr="005467F3">
        <w:trPr>
          <w:trHeight w:val="264"/>
          <w:jc w:val="center"/>
        </w:trPr>
        <w:tc>
          <w:tcPr>
            <w:tcW w:w="4390" w:type="dxa"/>
            <w:vMerge/>
            <w:vAlign w:val="center"/>
          </w:tcPr>
          <w:p w14:paraId="27A2C875" w14:textId="77777777" w:rsidR="005A6B0B" w:rsidRPr="003367F2" w:rsidRDefault="005A6B0B" w:rsidP="00985A7A">
            <w:pPr>
              <w:spacing w:line="276" w:lineRule="auto"/>
              <w:jc w:val="left"/>
              <w:rPr>
                <w:rFonts w:cstheme="minorHAnsi"/>
                <w:b/>
                <w:bCs/>
              </w:rPr>
            </w:pPr>
          </w:p>
        </w:tc>
        <w:tc>
          <w:tcPr>
            <w:tcW w:w="3681" w:type="dxa"/>
            <w:vMerge/>
            <w:vAlign w:val="center"/>
          </w:tcPr>
          <w:p w14:paraId="2AF10733" w14:textId="77777777" w:rsidR="005A6B0B" w:rsidRPr="00DB6C08" w:rsidRDefault="005A6B0B" w:rsidP="00985A7A">
            <w:pPr>
              <w:spacing w:line="276" w:lineRule="auto"/>
              <w:jc w:val="center"/>
              <w:rPr>
                <w:rFonts w:cstheme="minorHAnsi"/>
              </w:rPr>
            </w:pPr>
          </w:p>
        </w:tc>
        <w:tc>
          <w:tcPr>
            <w:tcW w:w="1417" w:type="dxa"/>
          </w:tcPr>
          <w:p w14:paraId="7BADE912" w14:textId="77777777" w:rsidR="005A6B0B" w:rsidRDefault="005A6B0B" w:rsidP="00985A7A">
            <w:pPr>
              <w:spacing w:line="276" w:lineRule="auto"/>
              <w:jc w:val="center"/>
              <w:rPr>
                <w:rFonts w:cstheme="minorHAnsi"/>
              </w:rPr>
            </w:pPr>
            <w:r>
              <w:rPr>
                <w:rFonts w:cstheme="minorHAnsi"/>
              </w:rPr>
              <w:t>025/2026</w:t>
            </w:r>
          </w:p>
        </w:tc>
      </w:tr>
    </w:tbl>
    <w:bookmarkEnd w:id="16"/>
    <w:p w14:paraId="0528D200" w14:textId="16AFF6B7" w:rsidR="002A4E80" w:rsidRPr="00A25127" w:rsidRDefault="002A4E80" w:rsidP="00985A7A">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O fiscal do contrato acompanhará a execução do contrato, para que sejam cumpridas todas as condições estabelecidas no contrato, de modo a assegurar os melhores resultados para a Administração. </w:t>
      </w:r>
    </w:p>
    <w:p w14:paraId="0A0D0379" w14:textId="77777777" w:rsidR="002A4E80" w:rsidRPr="00A25127" w:rsidRDefault="002A4E80" w:rsidP="00985A7A">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304AF8A6" w14:textId="77777777" w:rsidR="002A4E80" w:rsidRPr="00A25127" w:rsidRDefault="002A4E80" w:rsidP="00985A7A">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Identificada qualquer inexatidão ou irregularidade, o fiscal do contrato emitirá notificações para a correção da execução do contrato, determinando prazo para a correção. </w:t>
      </w:r>
    </w:p>
    <w:p w14:paraId="4731BAEA" w14:textId="77777777" w:rsidR="002A4E80" w:rsidRPr="00A25127" w:rsidRDefault="002A4E80" w:rsidP="00985A7A">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O fiscal do contrato informará ao gestor do contato, em tempo hábil, a situação que demandar decisão ou adoção de medidas que ultrapassem sua competência, para que adote as medidas necessárias e saneadoras, se for o caso. </w:t>
      </w:r>
    </w:p>
    <w:p w14:paraId="59DC8F34" w14:textId="77777777" w:rsidR="002A4E80" w:rsidRPr="00A25127" w:rsidRDefault="002A4E80" w:rsidP="00985A7A">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No caso de ocorrências que possam inviabilizar a execução do contrato nas datas aprazadas, o fiscal do contrato comunicará o fato imediatamente ao gestor do contrato. </w:t>
      </w:r>
    </w:p>
    <w:p w14:paraId="7D6EA2D1" w14:textId="77777777" w:rsidR="002A4E80" w:rsidRPr="00A25127" w:rsidRDefault="002A4E80" w:rsidP="00985A7A">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O fiscal do contrato comunicará ao gestor do contrato, em tempo hábil, o término do contrato sob sua responsabilidade, com vistas à renovação tempestiva ou à prorrogação contratual.</w:t>
      </w:r>
    </w:p>
    <w:p w14:paraId="18691F78" w14:textId="77777777" w:rsidR="002A4E80" w:rsidRPr="00A25127" w:rsidRDefault="002A4E80" w:rsidP="00985A7A">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3E8F5AB" w14:textId="77777777" w:rsidR="002A4E80" w:rsidRPr="00A25127" w:rsidRDefault="002A4E80" w:rsidP="00985A7A">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6B256800" w14:textId="00C212C0" w:rsidR="002A4E80" w:rsidRPr="00A25127" w:rsidRDefault="002A4E80" w:rsidP="00985A7A">
      <w:pPr>
        <w:numPr>
          <w:ilvl w:val="1"/>
          <w:numId w:val="34"/>
        </w:numPr>
        <w:spacing w:line="276" w:lineRule="auto"/>
        <w:ind w:left="567" w:hanging="567"/>
        <w:rPr>
          <w:rFonts w:ascii="Arial" w:eastAsia="SimSun" w:hAnsi="Arial" w:cs="Arial"/>
          <w:sz w:val="18"/>
          <w:szCs w:val="18"/>
        </w:rPr>
      </w:pPr>
      <w:r w:rsidRPr="00842F32">
        <w:rPr>
          <w:rFonts w:ascii="Arial" w:eastAsia="SimSun" w:hAnsi="Arial" w:cs="Arial"/>
          <w:sz w:val="18"/>
          <w:szCs w:val="18"/>
        </w:rPr>
        <w:t>A gestora do contrato</w:t>
      </w:r>
      <w:r w:rsidR="00CC3B1D">
        <w:rPr>
          <w:rFonts w:ascii="Arial" w:eastAsia="SimSun" w:hAnsi="Arial" w:cs="Arial"/>
          <w:sz w:val="18"/>
          <w:szCs w:val="18"/>
        </w:rPr>
        <w:t xml:space="preserve"> </w:t>
      </w:r>
      <w:r w:rsidR="00CC3B1D" w:rsidRPr="00CC3B1D">
        <w:rPr>
          <w:rFonts w:ascii="Arial" w:hAnsi="Arial" w:cs="Arial"/>
          <w:sz w:val="18"/>
          <w:szCs w:val="18"/>
        </w:rPr>
        <w:t xml:space="preserve">Sra. </w:t>
      </w:r>
      <w:r w:rsidR="00CC3B1D" w:rsidRPr="00CC3B1D">
        <w:rPr>
          <w:rFonts w:ascii="Arial" w:hAnsi="Arial" w:cs="Arial"/>
          <w:b/>
          <w:sz w:val="18"/>
          <w:szCs w:val="18"/>
        </w:rPr>
        <w:t>Lícia Alves Souza</w:t>
      </w:r>
      <w:r w:rsidR="00CC3B1D" w:rsidRPr="00CC3B1D">
        <w:rPr>
          <w:rFonts w:ascii="Arial" w:hAnsi="Arial" w:cs="Arial"/>
          <w:sz w:val="18"/>
          <w:szCs w:val="18"/>
        </w:rPr>
        <w:t xml:space="preserve">, devidamente, nomeado pela </w:t>
      </w:r>
      <w:r w:rsidR="00CC3B1D" w:rsidRPr="00CC3B1D">
        <w:rPr>
          <w:rFonts w:ascii="Arial" w:hAnsi="Arial" w:cs="Arial"/>
          <w:b/>
          <w:sz w:val="18"/>
          <w:szCs w:val="18"/>
        </w:rPr>
        <w:t>Decreto</w:t>
      </w:r>
      <w:r w:rsidR="00CC3B1D" w:rsidRPr="00CC3B1D">
        <w:rPr>
          <w:rFonts w:ascii="Arial" w:hAnsi="Arial" w:cs="Arial"/>
          <w:b/>
          <w:bCs/>
          <w:sz w:val="18"/>
          <w:szCs w:val="18"/>
        </w:rPr>
        <w:t xml:space="preserve"> nº 212/2025</w:t>
      </w:r>
      <w:r w:rsidRPr="00842F32">
        <w:rPr>
          <w:rFonts w:ascii="Arial" w:eastAsia="SimSun" w:hAnsi="Arial" w:cs="Arial"/>
          <w:sz w:val="18"/>
          <w:szCs w:val="18"/>
        </w:rPr>
        <w:t xml:space="preserve"> coordenará </w:t>
      </w:r>
      <w:r w:rsidRPr="00A25127">
        <w:rPr>
          <w:rFonts w:ascii="Arial" w:eastAsia="SimSun" w:hAnsi="Arial" w:cs="Arial"/>
          <w:sz w:val="18"/>
          <w:szCs w:val="18"/>
        </w:rPr>
        <w:t xml:space="preserve">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513C1C3" w14:textId="778123BD" w:rsidR="002A4E80" w:rsidRPr="00A25127" w:rsidRDefault="00D065F9" w:rsidP="00985A7A">
      <w:pPr>
        <w:numPr>
          <w:ilvl w:val="2"/>
          <w:numId w:val="34"/>
        </w:numPr>
        <w:spacing w:line="276" w:lineRule="auto"/>
        <w:rPr>
          <w:rFonts w:ascii="Arial" w:eastAsia="SimSun" w:hAnsi="Arial" w:cs="Arial"/>
          <w:sz w:val="18"/>
          <w:szCs w:val="18"/>
        </w:rPr>
      </w:pPr>
      <w:r>
        <w:rPr>
          <w:rFonts w:ascii="Arial" w:eastAsia="SimSun" w:hAnsi="Arial" w:cs="Arial"/>
          <w:sz w:val="18"/>
          <w:szCs w:val="18"/>
        </w:rPr>
        <w:t>A</w:t>
      </w:r>
      <w:r w:rsidR="002A4E80" w:rsidRPr="00A25127">
        <w:rPr>
          <w:rFonts w:ascii="Arial" w:eastAsia="SimSun" w:hAnsi="Arial" w:cs="Arial"/>
          <w:sz w:val="18"/>
          <w:szCs w:val="18"/>
        </w:rPr>
        <w:t xml:space="preserve"> gestor</w:t>
      </w:r>
      <w:r>
        <w:rPr>
          <w:rFonts w:ascii="Arial" w:eastAsia="SimSun" w:hAnsi="Arial" w:cs="Arial"/>
          <w:sz w:val="18"/>
          <w:szCs w:val="18"/>
        </w:rPr>
        <w:t>a</w:t>
      </w:r>
      <w:r w:rsidR="002A4E80" w:rsidRPr="00A25127">
        <w:rPr>
          <w:rFonts w:ascii="Arial" w:eastAsia="SimSun" w:hAnsi="Arial" w:cs="Arial"/>
          <w:sz w:val="18"/>
          <w:szCs w:val="18"/>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1FD0FC3" w14:textId="362897CA" w:rsidR="002A4E80" w:rsidRPr="00A25127" w:rsidRDefault="00D065F9" w:rsidP="00985A7A">
      <w:pPr>
        <w:numPr>
          <w:ilvl w:val="2"/>
          <w:numId w:val="34"/>
        </w:numPr>
        <w:spacing w:line="276" w:lineRule="auto"/>
        <w:rPr>
          <w:rFonts w:ascii="Arial" w:eastAsia="SimSun" w:hAnsi="Arial" w:cs="Arial"/>
          <w:sz w:val="18"/>
          <w:szCs w:val="18"/>
        </w:rPr>
      </w:pPr>
      <w:r>
        <w:rPr>
          <w:rFonts w:ascii="Arial" w:eastAsia="SimSun" w:hAnsi="Arial" w:cs="Arial"/>
          <w:sz w:val="18"/>
          <w:szCs w:val="18"/>
        </w:rPr>
        <w:t>A</w:t>
      </w:r>
      <w:r w:rsidR="002A4E80" w:rsidRPr="00A25127">
        <w:rPr>
          <w:rFonts w:ascii="Arial" w:eastAsia="SimSun" w:hAnsi="Arial" w:cs="Arial"/>
          <w:sz w:val="18"/>
          <w:szCs w:val="18"/>
        </w:rPr>
        <w:t xml:space="preserve"> gestor</w:t>
      </w:r>
      <w:r>
        <w:rPr>
          <w:rFonts w:ascii="Arial" w:eastAsia="SimSun" w:hAnsi="Arial" w:cs="Arial"/>
          <w:sz w:val="18"/>
          <w:szCs w:val="18"/>
        </w:rPr>
        <w:t>a</w:t>
      </w:r>
      <w:r w:rsidR="002A4E80" w:rsidRPr="00A25127">
        <w:rPr>
          <w:rFonts w:ascii="Arial" w:eastAsia="SimSun" w:hAnsi="Arial" w:cs="Arial"/>
          <w:sz w:val="18"/>
          <w:szCs w:val="18"/>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54526EFA" w14:textId="6FA21D41" w:rsidR="002A4E80" w:rsidRPr="00A25127" w:rsidRDefault="00D065F9" w:rsidP="00985A7A">
      <w:pPr>
        <w:numPr>
          <w:ilvl w:val="2"/>
          <w:numId w:val="34"/>
        </w:numPr>
        <w:spacing w:line="276" w:lineRule="auto"/>
        <w:rPr>
          <w:rFonts w:ascii="Arial" w:eastAsia="SimSun" w:hAnsi="Arial" w:cs="Arial"/>
          <w:sz w:val="18"/>
          <w:szCs w:val="18"/>
        </w:rPr>
      </w:pPr>
      <w:r>
        <w:rPr>
          <w:rFonts w:ascii="Arial" w:eastAsia="SimSun" w:hAnsi="Arial" w:cs="Arial"/>
          <w:sz w:val="18"/>
          <w:szCs w:val="18"/>
        </w:rPr>
        <w:t>A</w:t>
      </w:r>
      <w:r w:rsidR="002A4E80" w:rsidRPr="00A25127">
        <w:rPr>
          <w:rFonts w:ascii="Arial" w:eastAsia="SimSun" w:hAnsi="Arial" w:cs="Arial"/>
          <w:sz w:val="18"/>
          <w:szCs w:val="18"/>
        </w:rPr>
        <w:t xml:space="preserve"> gestor</w:t>
      </w:r>
      <w:r>
        <w:rPr>
          <w:rFonts w:ascii="Arial" w:eastAsia="SimSun" w:hAnsi="Arial" w:cs="Arial"/>
          <w:sz w:val="18"/>
          <w:szCs w:val="18"/>
        </w:rPr>
        <w:t>a</w:t>
      </w:r>
      <w:r w:rsidR="002A4E80" w:rsidRPr="00A25127">
        <w:rPr>
          <w:rFonts w:ascii="Arial" w:eastAsia="SimSun" w:hAnsi="Arial" w:cs="Arial"/>
          <w:sz w:val="18"/>
          <w:szCs w:val="18"/>
        </w:rPr>
        <w:t xml:space="preserve">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14CBA3A0" w14:textId="64E33EF6" w:rsidR="002A4E80" w:rsidRPr="0010786B" w:rsidRDefault="00D065F9" w:rsidP="0010786B">
      <w:pPr>
        <w:numPr>
          <w:ilvl w:val="2"/>
          <w:numId w:val="34"/>
        </w:numPr>
        <w:spacing w:line="276" w:lineRule="auto"/>
        <w:rPr>
          <w:rFonts w:ascii="Arial" w:eastAsia="SimSun" w:hAnsi="Arial" w:cs="Arial"/>
          <w:sz w:val="18"/>
          <w:szCs w:val="18"/>
        </w:rPr>
      </w:pPr>
      <w:r>
        <w:rPr>
          <w:rFonts w:ascii="Arial" w:eastAsia="SimSun" w:hAnsi="Arial" w:cs="Arial"/>
          <w:sz w:val="18"/>
          <w:szCs w:val="18"/>
        </w:rPr>
        <w:t xml:space="preserve">A </w:t>
      </w:r>
      <w:r w:rsidR="002A4E80" w:rsidRPr="00A25127">
        <w:rPr>
          <w:rFonts w:ascii="Arial" w:eastAsia="SimSun" w:hAnsi="Arial" w:cs="Arial"/>
          <w:sz w:val="18"/>
          <w:szCs w:val="18"/>
        </w:rPr>
        <w:t>gestor</w:t>
      </w:r>
      <w:r>
        <w:rPr>
          <w:rFonts w:ascii="Arial" w:eastAsia="SimSun" w:hAnsi="Arial" w:cs="Arial"/>
          <w:sz w:val="18"/>
          <w:szCs w:val="18"/>
        </w:rPr>
        <w:t>a</w:t>
      </w:r>
      <w:r w:rsidR="002A4E80" w:rsidRPr="00A25127">
        <w:rPr>
          <w:rFonts w:ascii="Arial" w:eastAsia="SimSun" w:hAnsi="Arial" w:cs="Arial"/>
          <w:sz w:val="18"/>
          <w:szCs w:val="18"/>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r w:rsidR="002A4E80" w:rsidRPr="0010786B">
        <w:rPr>
          <w:rFonts w:ascii="Arial" w:eastAsia="SimSun" w:hAnsi="Arial" w:cs="Arial"/>
          <w:sz w:val="18"/>
          <w:szCs w:val="18"/>
        </w:rPr>
        <w:t xml:space="preserve"> </w:t>
      </w:r>
    </w:p>
    <w:p w14:paraId="6350DAB5" w14:textId="56E35683" w:rsidR="002A4E80" w:rsidRPr="00A25127" w:rsidRDefault="00D065F9" w:rsidP="00985A7A">
      <w:pPr>
        <w:numPr>
          <w:ilvl w:val="1"/>
          <w:numId w:val="34"/>
        </w:numPr>
        <w:spacing w:line="276" w:lineRule="auto"/>
        <w:ind w:left="567" w:hanging="567"/>
        <w:rPr>
          <w:rFonts w:ascii="Arial" w:eastAsia="SimSun" w:hAnsi="Arial" w:cs="Arial"/>
          <w:sz w:val="18"/>
          <w:szCs w:val="18"/>
        </w:rPr>
      </w:pPr>
      <w:r>
        <w:rPr>
          <w:rFonts w:ascii="Arial" w:eastAsia="SimSun" w:hAnsi="Arial" w:cs="Arial"/>
          <w:sz w:val="18"/>
          <w:szCs w:val="18"/>
        </w:rPr>
        <w:t>A</w:t>
      </w:r>
      <w:r w:rsidR="002A4E80" w:rsidRPr="00A25127">
        <w:rPr>
          <w:rFonts w:ascii="Arial" w:eastAsia="SimSun" w:hAnsi="Arial" w:cs="Arial"/>
          <w:sz w:val="18"/>
          <w:szCs w:val="18"/>
        </w:rPr>
        <w:t xml:space="preserve"> gestor</w:t>
      </w:r>
      <w:r>
        <w:rPr>
          <w:rFonts w:ascii="Arial" w:eastAsia="SimSun" w:hAnsi="Arial" w:cs="Arial"/>
          <w:sz w:val="18"/>
          <w:szCs w:val="18"/>
        </w:rPr>
        <w:t>a</w:t>
      </w:r>
      <w:r w:rsidR="002A4E80" w:rsidRPr="00A25127">
        <w:rPr>
          <w:rFonts w:ascii="Arial" w:eastAsia="SimSun" w:hAnsi="Arial" w:cs="Arial"/>
          <w:sz w:val="18"/>
          <w:szCs w:val="18"/>
        </w:rPr>
        <w:t xml:space="preserve"> do contrato elaborará relatório final com informações sobre a consecução dos objetivos que tenham justificado a contratação e eventuais condutas a serem adotadas para o aprimoramento das atividades da Administração.</w:t>
      </w:r>
    </w:p>
    <w:p w14:paraId="3DB52239" w14:textId="77777777" w:rsidR="002A4E80" w:rsidRPr="00A25127" w:rsidRDefault="002A4E80" w:rsidP="00985A7A">
      <w:pPr>
        <w:numPr>
          <w:ilvl w:val="0"/>
          <w:numId w:val="34"/>
        </w:numPr>
        <w:shd w:val="clear" w:color="auto" w:fill="D9D9D9"/>
        <w:spacing w:line="276" w:lineRule="auto"/>
        <w:rPr>
          <w:rFonts w:ascii="Arial" w:eastAsia="SimSun" w:hAnsi="Arial" w:cs="Arial"/>
          <w:b/>
          <w:bCs/>
          <w:sz w:val="18"/>
          <w:szCs w:val="18"/>
        </w:rPr>
      </w:pPr>
      <w:r w:rsidRPr="00A25127">
        <w:rPr>
          <w:rFonts w:ascii="Arial" w:eastAsia="SimSun" w:hAnsi="Arial" w:cs="Arial"/>
          <w:b/>
          <w:bCs/>
          <w:sz w:val="18"/>
          <w:szCs w:val="18"/>
        </w:rPr>
        <w:t>OBRIGAÇÕES PERTINENTES À LEI GERAL DE PROTEÇÃO DE DADOS PESSOAIS (LGPD)</w:t>
      </w:r>
    </w:p>
    <w:p w14:paraId="68EEA7D7" w14:textId="77777777" w:rsidR="002A4E80" w:rsidRPr="00A25127" w:rsidRDefault="002A4E80" w:rsidP="00985A7A">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21.1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6A9D9B8" w14:textId="3F7B1136" w:rsidR="002A4E80" w:rsidRPr="00A25127" w:rsidRDefault="00DF6E7E" w:rsidP="00985A7A">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1º.. Os</w:t>
      </w:r>
      <w:r w:rsidR="002A4E80" w:rsidRPr="00A25127">
        <w:rPr>
          <w:rFonts w:ascii="Arial" w:eastAsia="SimSun" w:hAnsi="Arial" w:cs="Arial"/>
          <w:sz w:val="18"/>
          <w:szCs w:val="18"/>
        </w:rPr>
        <w:t xml:space="preserve"> dados obtidos somente poderão ser utilizados para as finalidades que justificaram seu acesso e de acordo com a boa-fé e com os princípios do art. 6º da LGPD.</w:t>
      </w:r>
    </w:p>
    <w:p w14:paraId="5D122FEC" w14:textId="77777777" w:rsidR="002A4E80" w:rsidRPr="00A25127" w:rsidRDefault="002A4E80" w:rsidP="00985A7A">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2º. É vedado o compartilhamento com terceiros dos dados obtidos fora das hipóteses permitidas em Lei.</w:t>
      </w:r>
    </w:p>
    <w:p w14:paraId="1DC566E6" w14:textId="77777777" w:rsidR="002A4E80" w:rsidRPr="00A25127" w:rsidRDefault="002A4E80" w:rsidP="00985A7A">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lastRenderedPageBreak/>
        <w:t xml:space="preserve">§ 3º. A Administração deverá ser informada no prazo de 5 (cinco) dias úteis sobre todos os contratos de </w:t>
      </w:r>
      <w:proofErr w:type="spellStart"/>
      <w:r w:rsidRPr="00A25127">
        <w:rPr>
          <w:rFonts w:ascii="Arial" w:eastAsia="SimSun" w:hAnsi="Arial" w:cs="Arial"/>
          <w:sz w:val="18"/>
          <w:szCs w:val="18"/>
        </w:rPr>
        <w:t>suboperação</w:t>
      </w:r>
      <w:proofErr w:type="spellEnd"/>
      <w:r w:rsidRPr="00A25127">
        <w:rPr>
          <w:rFonts w:ascii="Arial" w:eastAsia="SimSun" w:hAnsi="Arial" w:cs="Arial"/>
          <w:sz w:val="18"/>
          <w:szCs w:val="18"/>
        </w:rPr>
        <w:t xml:space="preserve"> firmados ou que venham a ser celebrados pelo Contratado.</w:t>
      </w:r>
    </w:p>
    <w:p w14:paraId="39094A31" w14:textId="77777777" w:rsidR="002A4E80" w:rsidRPr="00A25127" w:rsidRDefault="002A4E80" w:rsidP="00985A7A">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46FFBF7" w14:textId="77777777" w:rsidR="002A4E80" w:rsidRPr="00A25127" w:rsidRDefault="002A4E80" w:rsidP="00985A7A">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 5º. O Contratado deverá exigir de </w:t>
      </w:r>
      <w:proofErr w:type="spellStart"/>
      <w:r w:rsidRPr="00A25127">
        <w:rPr>
          <w:rFonts w:ascii="Arial" w:eastAsia="SimSun" w:hAnsi="Arial" w:cs="Arial"/>
          <w:sz w:val="18"/>
          <w:szCs w:val="18"/>
        </w:rPr>
        <w:t>suboperadores</w:t>
      </w:r>
      <w:proofErr w:type="spellEnd"/>
      <w:r w:rsidRPr="00A25127">
        <w:rPr>
          <w:rFonts w:ascii="Arial" w:eastAsia="SimSun" w:hAnsi="Arial" w:cs="Arial"/>
          <w:sz w:val="18"/>
          <w:szCs w:val="18"/>
        </w:rPr>
        <w:t xml:space="preserve"> e subcontratados, quando for o caso, o cumprimento dos deveres da presente CLÁUSULA, permanecendo integralmente responsável por garantir sua observância.</w:t>
      </w:r>
    </w:p>
    <w:p w14:paraId="4721F51E" w14:textId="77777777" w:rsidR="002A4E80" w:rsidRPr="00A25127" w:rsidRDefault="002A4E80" w:rsidP="00985A7A">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6º. O Contratante poderá realizar diligência para aferir o cumprimento dessa CLÁUSULA, devendo o Contratado atender prontamente eventuais pedidos de comprovação formulados.</w:t>
      </w:r>
    </w:p>
    <w:p w14:paraId="7CC55730" w14:textId="77777777" w:rsidR="002A4E80" w:rsidRPr="00A25127" w:rsidRDefault="002A4E80" w:rsidP="00985A7A">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7º. O Contratado deverá prestar, no prazo fixado pelo Contratante, prorrogável justificadamente, quaisquer informações acerca dos dados pessoais para cumprimento da LGPD, inclusive quanto a eventual descarte realizado.</w:t>
      </w:r>
    </w:p>
    <w:p w14:paraId="39AEBDBB" w14:textId="77777777" w:rsidR="002A4E80" w:rsidRPr="00A25127" w:rsidRDefault="002A4E80" w:rsidP="00985A7A">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FB17AFB" w14:textId="77777777" w:rsidR="002A4E80" w:rsidRPr="00A25127" w:rsidRDefault="002A4E80" w:rsidP="00985A7A">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9º. Os referidos bancos de dados devem ser desenvolvidos em formato interoperável e estruturado (LGPD, art. 25)</w:t>
      </w:r>
    </w:p>
    <w:p w14:paraId="56C7FD65" w14:textId="77777777" w:rsidR="002A4E80" w:rsidRPr="00A25127" w:rsidRDefault="002A4E80" w:rsidP="00985A7A">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10º. O contrato está sujeito a ser alterado nos procedimentos pertinentes ao tratamento de dados pessoais, quando indicado pela autoridade competente, em especial a ANPD por meio de opiniões técnicas ou recomendações, editadas na forma da LGPD.</w:t>
      </w:r>
    </w:p>
    <w:p w14:paraId="5151029A" w14:textId="77777777" w:rsidR="002A4E80" w:rsidRPr="00A25127" w:rsidRDefault="002A4E80" w:rsidP="00985A7A">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11º. Os contratos e convênios de que trata o § 1º do art. 26 da LGPD deverão ser comunicados à autoridade nacional.</w:t>
      </w:r>
    </w:p>
    <w:p w14:paraId="2BDDB1E7" w14:textId="77777777" w:rsidR="002A4E80" w:rsidRPr="00A25127" w:rsidRDefault="002A4E80" w:rsidP="00985A7A">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 12º. O Contratado deverá, caso receba qualquer comunicação de qualquer pessoa em relação ao Processamento de Dados Pessoais do Contratante (incluindo Titulares dos Dados ou autoridades de proteção de dados): </w:t>
      </w:r>
    </w:p>
    <w:p w14:paraId="72FEAA3B" w14:textId="77777777" w:rsidR="002A4E80" w:rsidRPr="00A25127" w:rsidRDefault="002A4E80" w:rsidP="00985A7A">
      <w:pPr>
        <w:numPr>
          <w:ilvl w:val="0"/>
          <w:numId w:val="35"/>
        </w:numPr>
        <w:spacing w:line="276" w:lineRule="auto"/>
        <w:ind w:left="1276"/>
        <w:rPr>
          <w:rFonts w:ascii="Arial" w:eastAsia="SimSun" w:hAnsi="Arial" w:cs="Arial"/>
          <w:sz w:val="18"/>
          <w:szCs w:val="18"/>
        </w:rPr>
      </w:pPr>
      <w:r w:rsidRPr="00A25127">
        <w:rPr>
          <w:rFonts w:ascii="Arial" w:eastAsia="SimSun" w:hAnsi="Arial" w:cs="Arial"/>
          <w:sz w:val="18"/>
          <w:szCs w:val="18"/>
        </w:rPr>
        <w:t>Notificar o Contratante no prazo de 1 dia útil após o seu recebimento;</w:t>
      </w:r>
    </w:p>
    <w:p w14:paraId="2ED585EE" w14:textId="77777777" w:rsidR="002A4E80" w:rsidRPr="00A25127" w:rsidRDefault="002A4E80" w:rsidP="00985A7A">
      <w:pPr>
        <w:numPr>
          <w:ilvl w:val="0"/>
          <w:numId w:val="35"/>
        </w:numPr>
        <w:spacing w:line="276" w:lineRule="auto"/>
        <w:ind w:left="1276"/>
        <w:rPr>
          <w:rFonts w:ascii="Arial" w:eastAsia="SimSun" w:hAnsi="Arial" w:cs="Arial"/>
          <w:sz w:val="18"/>
          <w:szCs w:val="18"/>
        </w:rPr>
      </w:pPr>
      <w:r w:rsidRPr="00A25127">
        <w:rPr>
          <w:rFonts w:ascii="Arial" w:eastAsia="SimSun" w:hAnsi="Arial" w:cs="Arial"/>
          <w:sz w:val="18"/>
          <w:szCs w:val="18"/>
        </w:rPr>
        <w:t>Fornecer toda assistência razoavelmente solicitada pelo Contratante para permitir que este responda a respectiva solicitação; e</w:t>
      </w:r>
    </w:p>
    <w:p w14:paraId="507FD5E6" w14:textId="77777777" w:rsidR="002A4E80" w:rsidRPr="00A25127" w:rsidRDefault="002A4E80" w:rsidP="00985A7A">
      <w:pPr>
        <w:numPr>
          <w:ilvl w:val="0"/>
          <w:numId w:val="35"/>
        </w:numPr>
        <w:spacing w:line="276" w:lineRule="auto"/>
        <w:ind w:left="1276"/>
        <w:rPr>
          <w:rFonts w:ascii="Arial" w:eastAsia="SimSun" w:hAnsi="Arial" w:cs="Arial"/>
          <w:sz w:val="18"/>
          <w:szCs w:val="18"/>
        </w:rPr>
      </w:pPr>
      <w:r w:rsidRPr="00A25127">
        <w:rPr>
          <w:rFonts w:ascii="Arial" w:eastAsia="SimSun" w:hAnsi="Arial" w:cs="Arial"/>
          <w:sz w:val="18"/>
          <w:szCs w:val="18"/>
        </w:rPr>
        <w:t>Não responder solicitações diretamente sem autorização por escrito do Contratante.</w:t>
      </w:r>
    </w:p>
    <w:p w14:paraId="533DBB9C" w14:textId="77777777" w:rsidR="002A4E80" w:rsidRPr="00A25127" w:rsidRDefault="002A4E80" w:rsidP="00985A7A">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02532E76" w14:textId="77777777" w:rsidR="002A4E80" w:rsidRPr="00A25127" w:rsidRDefault="002A4E80" w:rsidP="00985A7A">
      <w:pPr>
        <w:numPr>
          <w:ilvl w:val="0"/>
          <w:numId w:val="3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yriad Pro" w:hAnsi="Arial" w:cs="Arial"/>
          <w:b/>
          <w:bCs/>
          <w:kern w:val="3"/>
          <w:sz w:val="18"/>
          <w:szCs w:val="18"/>
          <w:lang w:eastAsia="zh-CN" w:bidi="hi-IN"/>
        </w:rPr>
        <w:t>DISPOSIÇÕES GERAIS</w:t>
      </w:r>
    </w:p>
    <w:p w14:paraId="4C2A0FBA" w14:textId="77777777" w:rsidR="002A4E80" w:rsidRPr="00A25127" w:rsidRDefault="002A4E80" w:rsidP="00985A7A">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Todas as referências de tempo deste edital correspondem ao horário de Brasília-DF.</w:t>
      </w:r>
    </w:p>
    <w:p w14:paraId="04AA2885" w14:textId="77777777" w:rsidR="002A4E80" w:rsidRPr="00A25127" w:rsidRDefault="002A4E80" w:rsidP="00985A7A">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Ocorrendo</w:t>
      </w:r>
      <w:r w:rsidRPr="00A25127">
        <w:rPr>
          <w:rFonts w:ascii="Arial" w:eastAsia="NSimSun" w:hAnsi="Arial" w:cs="Arial"/>
          <w:kern w:val="3"/>
          <w:sz w:val="18"/>
          <w:szCs w:val="18"/>
          <w:lang w:eastAsia="zh-CN" w:bidi="hi-IN"/>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0EE1278C" w14:textId="37CE9742" w:rsidR="002A4E80" w:rsidRPr="00A25127" w:rsidRDefault="002A4E80" w:rsidP="00985A7A">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Verdana" w:hAnsi="Arial" w:cs="Arial"/>
          <w:kern w:val="3"/>
          <w:sz w:val="18"/>
          <w:szCs w:val="18"/>
          <w:lang w:eastAsia="zh-CN" w:bidi="hi-IN"/>
        </w:rPr>
        <w:t>É facultado ao pregoeiro a promoção de diligência destinada a esclarecer ou a complementar a instrução do processo.</w:t>
      </w:r>
    </w:p>
    <w:p w14:paraId="6EB6E64C" w14:textId="0F8A991E" w:rsidR="002A4E80" w:rsidRPr="00A25127" w:rsidRDefault="002A4E80" w:rsidP="00985A7A">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MS Mincho" w:hAnsi="Arial" w:cs="Arial"/>
          <w:kern w:val="3"/>
          <w:sz w:val="18"/>
          <w:szCs w:val="18"/>
          <w:lang w:eastAsia="zh-CN" w:bidi="hi-IN"/>
        </w:rPr>
        <w:t>O licitante é responsável pelo ônus decorrente da perda de negócios, resultante da inobservância de quaisquer mensagens emitidas pelo pregoeiro ou pelo sistema, ainda que ocorra a sua desconexão.</w:t>
      </w:r>
    </w:p>
    <w:p w14:paraId="79ADD38A" w14:textId="77777777" w:rsidR="002A4E80" w:rsidRPr="00A25127" w:rsidRDefault="002A4E80" w:rsidP="00985A7A">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apresentação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qualquer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documento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ou</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apresentação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com</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prazo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validade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expirado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implicará</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desclassificação ou inabilitação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licitante.</w:t>
      </w:r>
    </w:p>
    <w:p w14:paraId="1C993E8F" w14:textId="77777777" w:rsidR="002A4E80" w:rsidRPr="00A25127" w:rsidRDefault="002A4E80" w:rsidP="00985A7A">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documentos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que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mencionarem</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prazo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validade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serão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considerados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válidos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por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90</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(noventa)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dias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data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emissão,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salvo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disposição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contrária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Lei</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respeito.</w:t>
      </w:r>
    </w:p>
    <w:p w14:paraId="3E01BD4E" w14:textId="32D8376B" w:rsidR="002A4E80" w:rsidRPr="00A25127" w:rsidRDefault="002A4E80" w:rsidP="00985A7A">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Os licitantes encaminharão os documentos exigidos nesta licitação exclusivamente por meio do sistema de que trata o item 1.1 </w:t>
      </w:r>
      <w:bookmarkStart w:id="17" w:name="_Hlk112404706"/>
      <w:r w:rsidRPr="00A25127">
        <w:rPr>
          <w:rFonts w:ascii="Arial" w:eastAsia="NSimSun" w:hAnsi="Arial" w:cs="Arial"/>
          <w:kern w:val="3"/>
          <w:sz w:val="18"/>
          <w:szCs w:val="18"/>
          <w:lang w:eastAsia="zh-CN" w:bidi="hi-IN"/>
        </w:rPr>
        <w:t>das Condições Gerais do Pregão Eletrônico</w:t>
      </w:r>
      <w:bookmarkEnd w:id="17"/>
      <w:r w:rsidRPr="00A25127">
        <w:rPr>
          <w:rFonts w:ascii="Arial" w:eastAsia="NSimSun" w:hAnsi="Arial" w:cs="Arial"/>
          <w:kern w:val="3"/>
          <w:sz w:val="18"/>
          <w:szCs w:val="18"/>
          <w:lang w:eastAsia="zh-CN" w:bidi="hi-IN"/>
        </w:rPr>
        <w:t>. O pregoeiro, se julgar necessário, verificará a autenticidade e a veracidade do documento.</w:t>
      </w:r>
    </w:p>
    <w:p w14:paraId="63C82C81" w14:textId="4311C240" w:rsidR="002A4E80" w:rsidRPr="00A25127" w:rsidRDefault="002A4E80" w:rsidP="00985A7A">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Myriad Pro" w:hAnsi="Arial" w:cs="Arial"/>
          <w:kern w:val="3"/>
          <w:sz w:val="18"/>
          <w:szCs w:val="18"/>
          <w:lang w:eastAsia="zh-CN" w:bidi="hi-IN"/>
        </w:rPr>
        <w:t xml:space="preserve">O pregoeiro </w:t>
      </w:r>
      <w:r w:rsidRPr="00A25127">
        <w:rPr>
          <w:rFonts w:ascii="Arial" w:eastAsia="NSimSun" w:hAnsi="Arial" w:cs="Arial"/>
          <w:kern w:val="3"/>
          <w:sz w:val="18"/>
          <w:szCs w:val="18"/>
          <w:lang w:eastAsia="zh-CN" w:bidi="hi-IN"/>
        </w:rPr>
        <w:t>poderá,</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interesse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público,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relevar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faltas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meramente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formais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que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comprometam</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lisura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real</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conteúdo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proposta,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podendo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promover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diligências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destinadas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esclarecer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ou</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complementar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instrução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procedimento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licitatório, inclusive solicitar pareceres.</w:t>
      </w:r>
    </w:p>
    <w:p w14:paraId="11604288" w14:textId="77777777" w:rsidR="002A4E80" w:rsidRPr="00A25127" w:rsidRDefault="002A4E80" w:rsidP="00985A7A">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34E523F0" w14:textId="00D165C7" w:rsidR="002A4E80" w:rsidRPr="00A25127" w:rsidRDefault="002A4E80" w:rsidP="00985A7A">
      <w:pPr>
        <w:numPr>
          <w:ilvl w:val="1"/>
          <w:numId w:val="34"/>
        </w:numPr>
        <w:tabs>
          <w:tab w:val="left" w:pos="311"/>
        </w:tabs>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lastRenderedPageBreak/>
        <w:t>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foro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é</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da</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Comarca</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do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 xml:space="preserve">Município de </w:t>
      </w:r>
      <w:r w:rsidR="00AA20C1">
        <w:rPr>
          <w:rFonts w:ascii="Arial" w:eastAsia="Arial" w:hAnsi="Arial" w:cs="Arial"/>
          <w:kern w:val="3"/>
          <w:sz w:val="18"/>
          <w:szCs w:val="18"/>
          <w:lang w:eastAsia="zh-CN" w:bidi="hi-IN"/>
        </w:rPr>
        <w:t>Mundo Novo</w:t>
      </w:r>
      <w:r w:rsidR="005D6DF4">
        <w:rPr>
          <w:rFonts w:ascii="Arial" w:eastAsia="Arial" w:hAnsi="Arial" w:cs="Arial"/>
          <w:kern w:val="3"/>
          <w:sz w:val="18"/>
          <w:szCs w:val="18"/>
          <w:lang w:eastAsia="zh-CN" w:bidi="hi-IN"/>
        </w:rPr>
        <w:t xml:space="preserve"> - </w:t>
      </w:r>
      <w:r w:rsidRPr="00A25127">
        <w:rPr>
          <w:rFonts w:ascii="Arial" w:eastAsia="Arial" w:hAnsi="Arial" w:cs="Arial"/>
          <w:kern w:val="3"/>
          <w:sz w:val="18"/>
          <w:szCs w:val="18"/>
          <w:lang w:eastAsia="zh-CN" w:bidi="hi-IN"/>
        </w:rPr>
        <w:t>Bahia,</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no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qual</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serão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dirimidas</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todas</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as</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questões</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não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resolvidas</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na</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esfera</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administrativa.</w:t>
      </w:r>
    </w:p>
    <w:p w14:paraId="55A0816F" w14:textId="144A3F39" w:rsidR="002A4E80" w:rsidRPr="00A25127" w:rsidRDefault="002A4E80" w:rsidP="00985A7A">
      <w:pPr>
        <w:numPr>
          <w:ilvl w:val="1"/>
          <w:numId w:val="34"/>
        </w:numPr>
        <w:suppressAutoHyphens/>
        <w:autoSpaceDN w:val="0"/>
        <w:spacing w:after="57" w:line="276" w:lineRule="auto"/>
        <w:ind w:left="567" w:hanging="567"/>
        <w:rPr>
          <w:rFonts w:ascii="Arial" w:eastAsia="Arial" w:hAnsi="Arial" w:cs="Arial"/>
          <w:kern w:val="3"/>
          <w:sz w:val="18"/>
          <w:szCs w:val="18"/>
          <w:lang w:eastAsia="zh-CN" w:bidi="hi-IN"/>
        </w:rPr>
      </w:pPr>
      <w:r w:rsidRPr="00A25127">
        <w:rPr>
          <w:rFonts w:ascii="Arial" w:eastAsia="Arial" w:hAnsi="Arial" w:cs="Arial"/>
          <w:kern w:val="3"/>
          <w:sz w:val="18"/>
          <w:szCs w:val="18"/>
          <w:lang w:eastAsia="zh-CN" w:bidi="hi-IN"/>
        </w:rPr>
        <w:t xml:space="preserve">O servidor que subscreve este edital e seus anexos atesta que observou integralmente a Minuta Padronizada aprovada pelo Procurador-Geral do município de </w:t>
      </w:r>
      <w:r w:rsidR="00AA20C1">
        <w:rPr>
          <w:rFonts w:ascii="Arial" w:eastAsia="Arial" w:hAnsi="Arial" w:cs="Arial"/>
          <w:kern w:val="3"/>
          <w:sz w:val="18"/>
          <w:szCs w:val="18"/>
          <w:lang w:eastAsia="zh-CN" w:bidi="hi-IN"/>
        </w:rPr>
        <w:t>M</w:t>
      </w:r>
      <w:r w:rsidR="00CC3B1D">
        <w:rPr>
          <w:rFonts w:ascii="Arial" w:eastAsia="Arial" w:hAnsi="Arial" w:cs="Arial"/>
          <w:kern w:val="3"/>
          <w:sz w:val="18"/>
          <w:szCs w:val="18"/>
          <w:lang w:eastAsia="zh-CN" w:bidi="hi-IN"/>
        </w:rPr>
        <w:t xml:space="preserve">undo Novo </w:t>
      </w:r>
      <w:r w:rsidRPr="00A25127">
        <w:rPr>
          <w:rFonts w:ascii="Arial" w:eastAsia="Arial" w:hAnsi="Arial" w:cs="Arial"/>
          <w:kern w:val="3"/>
          <w:sz w:val="18"/>
          <w:szCs w:val="18"/>
          <w:lang w:eastAsia="zh-CN" w:bidi="hi-IN"/>
        </w:rPr>
        <w:t>- Bahia.</w:t>
      </w:r>
    </w:p>
    <w:p w14:paraId="6FEB31E5" w14:textId="77777777" w:rsidR="00F57393" w:rsidRDefault="00F57393" w:rsidP="006F0F7F">
      <w:pPr>
        <w:suppressAutoHyphens/>
        <w:autoSpaceDN w:val="0"/>
        <w:spacing w:before="57" w:line="276" w:lineRule="auto"/>
        <w:ind w:left="-1" w:right="-1"/>
        <w:jc w:val="center"/>
        <w:rPr>
          <w:rFonts w:ascii="Arial" w:eastAsia="Arial" w:hAnsi="Arial" w:cs="Arial"/>
          <w:kern w:val="3"/>
          <w:sz w:val="18"/>
          <w:szCs w:val="18"/>
          <w:lang w:eastAsia="zh-CN" w:bidi="hi-IN"/>
        </w:rPr>
      </w:pPr>
    </w:p>
    <w:p w14:paraId="4D511EFE" w14:textId="0641A5BF" w:rsidR="002A4E80" w:rsidRDefault="002A4E80" w:rsidP="006F0F7F">
      <w:pPr>
        <w:suppressAutoHyphens/>
        <w:autoSpaceDN w:val="0"/>
        <w:spacing w:before="57" w:line="276" w:lineRule="auto"/>
        <w:ind w:left="-1" w:right="-1"/>
        <w:jc w:val="center"/>
        <w:rPr>
          <w:rFonts w:ascii="Arial" w:eastAsia="Arial" w:hAnsi="Arial" w:cs="Arial"/>
          <w:kern w:val="3"/>
          <w:sz w:val="18"/>
          <w:szCs w:val="18"/>
          <w:lang w:eastAsia="zh-CN" w:bidi="hi-IN"/>
        </w:rPr>
      </w:pPr>
      <w:r w:rsidRPr="006F0F7F">
        <w:rPr>
          <w:rFonts w:ascii="Arial" w:eastAsia="Arial" w:hAnsi="Arial" w:cs="Arial"/>
          <w:kern w:val="3"/>
          <w:sz w:val="18"/>
          <w:szCs w:val="18"/>
          <w:lang w:eastAsia="zh-CN" w:bidi="hi-IN"/>
        </w:rPr>
        <w:t xml:space="preserve">Município de </w:t>
      </w:r>
      <w:r w:rsidR="00AA20C1" w:rsidRPr="006F0F7F">
        <w:rPr>
          <w:rFonts w:ascii="Arial" w:eastAsia="Arial" w:hAnsi="Arial" w:cs="Arial"/>
          <w:kern w:val="3"/>
          <w:sz w:val="18"/>
          <w:szCs w:val="18"/>
          <w:lang w:eastAsia="zh-CN" w:bidi="hi-IN"/>
        </w:rPr>
        <w:t>Mundo Novo</w:t>
      </w:r>
      <w:r w:rsidR="00CC3B1D" w:rsidRPr="006F0F7F">
        <w:rPr>
          <w:rFonts w:ascii="Arial" w:eastAsia="Arial" w:hAnsi="Arial" w:cs="Arial"/>
          <w:kern w:val="3"/>
          <w:sz w:val="18"/>
          <w:szCs w:val="18"/>
          <w:lang w:eastAsia="zh-CN" w:bidi="hi-IN"/>
        </w:rPr>
        <w:t xml:space="preserve"> </w:t>
      </w:r>
      <w:r w:rsidR="00B97385" w:rsidRPr="006F0F7F">
        <w:rPr>
          <w:rFonts w:ascii="Arial" w:eastAsia="Arial" w:hAnsi="Arial" w:cs="Arial"/>
          <w:kern w:val="3"/>
          <w:sz w:val="18"/>
          <w:szCs w:val="18"/>
          <w:lang w:eastAsia="zh-CN" w:bidi="hi-IN"/>
        </w:rPr>
        <w:t xml:space="preserve">- Bahia, </w:t>
      </w:r>
      <w:r w:rsidR="006F0F7F">
        <w:rPr>
          <w:rFonts w:ascii="Arial" w:eastAsia="Arial" w:hAnsi="Arial" w:cs="Arial"/>
          <w:kern w:val="3"/>
          <w:sz w:val="18"/>
          <w:szCs w:val="18"/>
          <w:lang w:eastAsia="zh-CN" w:bidi="hi-IN"/>
        </w:rPr>
        <w:t>07</w:t>
      </w:r>
      <w:r w:rsidRPr="006F0F7F">
        <w:rPr>
          <w:rFonts w:ascii="Arial" w:eastAsia="Arial" w:hAnsi="Arial" w:cs="Arial"/>
          <w:kern w:val="3"/>
          <w:sz w:val="18"/>
          <w:szCs w:val="18"/>
          <w:lang w:eastAsia="zh-CN" w:bidi="hi-IN"/>
        </w:rPr>
        <w:t xml:space="preserve"> de </w:t>
      </w:r>
      <w:r w:rsidR="006F0F7F">
        <w:rPr>
          <w:rFonts w:ascii="Arial" w:eastAsia="Arial" w:hAnsi="Arial" w:cs="Arial"/>
          <w:kern w:val="3"/>
          <w:sz w:val="18"/>
          <w:szCs w:val="18"/>
          <w:lang w:eastAsia="zh-CN" w:bidi="hi-IN"/>
        </w:rPr>
        <w:t>outubro</w:t>
      </w:r>
      <w:r w:rsidRPr="006F0F7F">
        <w:rPr>
          <w:rFonts w:ascii="Arial" w:eastAsia="Arial" w:hAnsi="Arial" w:cs="Arial"/>
          <w:kern w:val="3"/>
          <w:sz w:val="18"/>
          <w:szCs w:val="18"/>
          <w:lang w:eastAsia="zh-CN" w:bidi="hi-IN"/>
        </w:rPr>
        <w:t xml:space="preserve"> de 202</w:t>
      </w:r>
      <w:r w:rsidR="00CC3B1D" w:rsidRPr="006F0F7F">
        <w:rPr>
          <w:rFonts w:ascii="Arial" w:eastAsia="Arial" w:hAnsi="Arial" w:cs="Arial"/>
          <w:kern w:val="3"/>
          <w:sz w:val="18"/>
          <w:szCs w:val="18"/>
          <w:lang w:eastAsia="zh-CN" w:bidi="hi-IN"/>
        </w:rPr>
        <w:t>6</w:t>
      </w:r>
    </w:p>
    <w:p w14:paraId="3094D158" w14:textId="582FE559" w:rsidR="006F0F7F" w:rsidRDefault="006F0F7F" w:rsidP="006F0F7F">
      <w:pPr>
        <w:suppressAutoHyphens/>
        <w:autoSpaceDN w:val="0"/>
        <w:spacing w:before="57" w:line="276" w:lineRule="auto"/>
        <w:ind w:left="-1" w:right="-1"/>
        <w:jc w:val="center"/>
        <w:rPr>
          <w:rFonts w:ascii="Arial" w:eastAsia="Arial" w:hAnsi="Arial" w:cs="Arial"/>
          <w:kern w:val="3"/>
          <w:sz w:val="18"/>
          <w:szCs w:val="18"/>
          <w:lang w:eastAsia="zh-CN" w:bidi="hi-IN"/>
        </w:rPr>
      </w:pPr>
    </w:p>
    <w:p w14:paraId="407E7301" w14:textId="77777777" w:rsidR="006F0F7F" w:rsidRPr="006F0F7F" w:rsidRDefault="006F0F7F" w:rsidP="006F0F7F">
      <w:pPr>
        <w:suppressAutoHyphens/>
        <w:autoSpaceDN w:val="0"/>
        <w:spacing w:before="57" w:line="276" w:lineRule="auto"/>
        <w:ind w:left="-1" w:right="-1"/>
        <w:jc w:val="center"/>
        <w:rPr>
          <w:rFonts w:ascii="Arial" w:eastAsia="Arial" w:hAnsi="Arial" w:cs="Arial"/>
          <w:kern w:val="3"/>
          <w:sz w:val="18"/>
          <w:szCs w:val="18"/>
          <w:lang w:eastAsia="zh-CN" w:bidi="hi-IN"/>
        </w:rPr>
      </w:pPr>
    </w:p>
    <w:p w14:paraId="043424F2" w14:textId="1EF18331" w:rsidR="002A4E80" w:rsidRPr="00A25127" w:rsidRDefault="00B97385" w:rsidP="006F0F7F">
      <w:pPr>
        <w:tabs>
          <w:tab w:val="left" w:pos="1200"/>
          <w:tab w:val="right" w:pos="9781"/>
        </w:tabs>
        <w:suppressAutoHyphens/>
        <w:autoSpaceDN w:val="0"/>
        <w:spacing w:line="276" w:lineRule="auto"/>
        <w:jc w:val="center"/>
        <w:rPr>
          <w:rFonts w:ascii="Arial" w:eastAsia="NSimSun" w:hAnsi="Arial" w:cs="Arial"/>
          <w:b/>
          <w:bCs/>
          <w:noProof/>
          <w:kern w:val="3"/>
          <w:sz w:val="18"/>
          <w:szCs w:val="18"/>
          <w:lang w:eastAsia="zh-CN" w:bidi="hi-IN"/>
        </w:rPr>
      </w:pPr>
      <w:r>
        <w:rPr>
          <w:rFonts w:ascii="Arial" w:eastAsia="NSimSun" w:hAnsi="Arial" w:cs="Arial"/>
          <w:b/>
          <w:bCs/>
          <w:noProof/>
          <w:kern w:val="3"/>
          <w:sz w:val="18"/>
          <w:szCs w:val="18"/>
          <w:lang w:eastAsia="zh-CN" w:bidi="hi-IN"/>
        </w:rPr>
        <w:t>ANA PAULA DE OLIVEIRA COSTA</w:t>
      </w:r>
    </w:p>
    <w:p w14:paraId="5F7A07B7" w14:textId="77777777" w:rsidR="002A4E80" w:rsidRPr="005200EA" w:rsidRDefault="002A4E80" w:rsidP="006F0F7F">
      <w:pPr>
        <w:tabs>
          <w:tab w:val="left" w:pos="2385"/>
          <w:tab w:val="right" w:pos="9781"/>
        </w:tabs>
        <w:suppressAutoHyphens/>
        <w:autoSpaceDN w:val="0"/>
        <w:spacing w:line="276" w:lineRule="auto"/>
        <w:jc w:val="center"/>
        <w:rPr>
          <w:rFonts w:ascii="Arial" w:eastAsia="NSimSun" w:hAnsi="Arial" w:cs="Arial"/>
          <w:b/>
          <w:bCs/>
          <w:kern w:val="3"/>
          <w:sz w:val="16"/>
          <w:szCs w:val="16"/>
          <w:lang w:eastAsia="zh-CN" w:bidi="hi-IN"/>
        </w:rPr>
      </w:pPr>
      <w:r w:rsidRPr="005200EA">
        <w:rPr>
          <w:rFonts w:ascii="Arial" w:eastAsia="NSimSun" w:hAnsi="Arial" w:cs="Arial"/>
          <w:noProof/>
          <w:kern w:val="3"/>
          <w:sz w:val="16"/>
          <w:szCs w:val="16"/>
          <w:lang w:eastAsia="zh-CN" w:bidi="hi-IN"/>
        </w:rPr>
        <w:t>PREFEITA MUNICIPAL</w:t>
      </w:r>
    </w:p>
    <w:p w14:paraId="54BACDCE" w14:textId="77777777" w:rsidR="00F57393" w:rsidRDefault="00F57393" w:rsidP="00985A7A">
      <w:pPr>
        <w:suppressAutoHyphens/>
        <w:autoSpaceDN w:val="0"/>
        <w:spacing w:line="276" w:lineRule="auto"/>
        <w:jc w:val="center"/>
        <w:textAlignment w:val="baseline"/>
        <w:rPr>
          <w:rFonts w:eastAsia="NSimSun"/>
          <w:b/>
          <w:bCs/>
          <w:kern w:val="3"/>
          <w:lang w:eastAsia="zh-CN" w:bidi="hi-IN"/>
        </w:rPr>
      </w:pPr>
    </w:p>
    <w:p w14:paraId="2B02FE60" w14:textId="02E55BB1" w:rsidR="00262CC0" w:rsidRDefault="00262CC0" w:rsidP="00985A7A">
      <w:pPr>
        <w:suppressAutoHyphens/>
        <w:autoSpaceDN w:val="0"/>
        <w:spacing w:line="276" w:lineRule="auto"/>
        <w:jc w:val="center"/>
        <w:textAlignment w:val="baseline"/>
        <w:rPr>
          <w:rFonts w:eastAsia="NSimSun"/>
          <w:b/>
          <w:bCs/>
          <w:kern w:val="3"/>
          <w:lang w:eastAsia="zh-CN" w:bidi="hi-IN"/>
        </w:rPr>
      </w:pPr>
    </w:p>
    <w:p w14:paraId="33FB384B" w14:textId="47AB686B" w:rsidR="00422D35" w:rsidRDefault="00422D35" w:rsidP="00985A7A">
      <w:pPr>
        <w:suppressAutoHyphens/>
        <w:autoSpaceDN w:val="0"/>
        <w:spacing w:line="276" w:lineRule="auto"/>
        <w:jc w:val="center"/>
        <w:textAlignment w:val="baseline"/>
        <w:rPr>
          <w:rFonts w:eastAsia="NSimSun"/>
          <w:b/>
          <w:bCs/>
          <w:kern w:val="3"/>
          <w:lang w:eastAsia="zh-CN" w:bidi="hi-IN"/>
        </w:rPr>
      </w:pPr>
    </w:p>
    <w:p w14:paraId="15D1B32E" w14:textId="28D3AB2D" w:rsidR="00422D35" w:rsidRDefault="00422D35" w:rsidP="00985A7A">
      <w:pPr>
        <w:suppressAutoHyphens/>
        <w:autoSpaceDN w:val="0"/>
        <w:spacing w:line="276" w:lineRule="auto"/>
        <w:jc w:val="center"/>
        <w:textAlignment w:val="baseline"/>
        <w:rPr>
          <w:rFonts w:eastAsia="NSimSun"/>
          <w:b/>
          <w:bCs/>
          <w:kern w:val="3"/>
          <w:lang w:eastAsia="zh-CN" w:bidi="hi-IN"/>
        </w:rPr>
      </w:pPr>
    </w:p>
    <w:p w14:paraId="5B5AB16A" w14:textId="41552811" w:rsidR="00422D35" w:rsidRDefault="00422D35" w:rsidP="00985A7A">
      <w:pPr>
        <w:suppressAutoHyphens/>
        <w:autoSpaceDN w:val="0"/>
        <w:spacing w:line="276" w:lineRule="auto"/>
        <w:jc w:val="center"/>
        <w:textAlignment w:val="baseline"/>
        <w:rPr>
          <w:rFonts w:eastAsia="NSimSun"/>
          <w:b/>
          <w:bCs/>
          <w:kern w:val="3"/>
          <w:lang w:eastAsia="zh-CN" w:bidi="hi-IN"/>
        </w:rPr>
      </w:pPr>
    </w:p>
    <w:p w14:paraId="7AEEF7FA" w14:textId="3CAC2FED" w:rsidR="00422D35" w:rsidRDefault="00422D35" w:rsidP="00985A7A">
      <w:pPr>
        <w:suppressAutoHyphens/>
        <w:autoSpaceDN w:val="0"/>
        <w:spacing w:line="276" w:lineRule="auto"/>
        <w:jc w:val="center"/>
        <w:textAlignment w:val="baseline"/>
        <w:rPr>
          <w:rFonts w:eastAsia="NSimSun"/>
          <w:b/>
          <w:bCs/>
          <w:kern w:val="3"/>
          <w:lang w:eastAsia="zh-CN" w:bidi="hi-IN"/>
        </w:rPr>
      </w:pPr>
    </w:p>
    <w:p w14:paraId="34B7658C" w14:textId="7ABF8C83" w:rsidR="00422D35" w:rsidRDefault="00422D35" w:rsidP="00985A7A">
      <w:pPr>
        <w:suppressAutoHyphens/>
        <w:autoSpaceDN w:val="0"/>
        <w:spacing w:line="276" w:lineRule="auto"/>
        <w:jc w:val="center"/>
        <w:textAlignment w:val="baseline"/>
        <w:rPr>
          <w:rFonts w:eastAsia="NSimSun"/>
          <w:b/>
          <w:bCs/>
          <w:kern w:val="3"/>
          <w:lang w:eastAsia="zh-CN" w:bidi="hi-IN"/>
        </w:rPr>
      </w:pPr>
    </w:p>
    <w:p w14:paraId="217E89EF" w14:textId="0E7E518C" w:rsidR="00422D35" w:rsidRDefault="00422D35" w:rsidP="00985A7A">
      <w:pPr>
        <w:suppressAutoHyphens/>
        <w:autoSpaceDN w:val="0"/>
        <w:spacing w:line="276" w:lineRule="auto"/>
        <w:jc w:val="center"/>
        <w:textAlignment w:val="baseline"/>
        <w:rPr>
          <w:rFonts w:eastAsia="NSimSun"/>
          <w:b/>
          <w:bCs/>
          <w:kern w:val="3"/>
          <w:lang w:eastAsia="zh-CN" w:bidi="hi-IN"/>
        </w:rPr>
      </w:pPr>
    </w:p>
    <w:p w14:paraId="1F0B126C" w14:textId="06CE734F" w:rsidR="00422D35" w:rsidRDefault="00422D35" w:rsidP="00985A7A">
      <w:pPr>
        <w:suppressAutoHyphens/>
        <w:autoSpaceDN w:val="0"/>
        <w:spacing w:line="276" w:lineRule="auto"/>
        <w:jc w:val="center"/>
        <w:textAlignment w:val="baseline"/>
        <w:rPr>
          <w:rFonts w:eastAsia="NSimSun"/>
          <w:b/>
          <w:bCs/>
          <w:kern w:val="3"/>
          <w:lang w:eastAsia="zh-CN" w:bidi="hi-IN"/>
        </w:rPr>
      </w:pPr>
    </w:p>
    <w:p w14:paraId="392A4869" w14:textId="2628AC27" w:rsidR="00422D35" w:rsidRDefault="00422D35" w:rsidP="00985A7A">
      <w:pPr>
        <w:suppressAutoHyphens/>
        <w:autoSpaceDN w:val="0"/>
        <w:spacing w:line="276" w:lineRule="auto"/>
        <w:jc w:val="center"/>
        <w:textAlignment w:val="baseline"/>
        <w:rPr>
          <w:rFonts w:eastAsia="NSimSun"/>
          <w:b/>
          <w:bCs/>
          <w:kern w:val="3"/>
          <w:lang w:eastAsia="zh-CN" w:bidi="hi-IN"/>
        </w:rPr>
      </w:pPr>
    </w:p>
    <w:p w14:paraId="01611D01" w14:textId="05A251C2" w:rsidR="00422D35" w:rsidRDefault="00422D35" w:rsidP="00985A7A">
      <w:pPr>
        <w:suppressAutoHyphens/>
        <w:autoSpaceDN w:val="0"/>
        <w:spacing w:line="276" w:lineRule="auto"/>
        <w:jc w:val="center"/>
        <w:textAlignment w:val="baseline"/>
        <w:rPr>
          <w:rFonts w:eastAsia="NSimSun"/>
          <w:b/>
          <w:bCs/>
          <w:kern w:val="3"/>
          <w:lang w:eastAsia="zh-CN" w:bidi="hi-IN"/>
        </w:rPr>
      </w:pPr>
    </w:p>
    <w:p w14:paraId="3F274144" w14:textId="5FFF9F1B" w:rsidR="00422D35" w:rsidRDefault="00422D35" w:rsidP="00985A7A">
      <w:pPr>
        <w:suppressAutoHyphens/>
        <w:autoSpaceDN w:val="0"/>
        <w:spacing w:line="276" w:lineRule="auto"/>
        <w:jc w:val="center"/>
        <w:textAlignment w:val="baseline"/>
        <w:rPr>
          <w:rFonts w:eastAsia="NSimSun"/>
          <w:b/>
          <w:bCs/>
          <w:kern w:val="3"/>
          <w:lang w:eastAsia="zh-CN" w:bidi="hi-IN"/>
        </w:rPr>
      </w:pPr>
    </w:p>
    <w:p w14:paraId="6C87C1BF" w14:textId="2F20AEA7" w:rsidR="00422D35" w:rsidRDefault="00422D35" w:rsidP="00985A7A">
      <w:pPr>
        <w:suppressAutoHyphens/>
        <w:autoSpaceDN w:val="0"/>
        <w:spacing w:line="276" w:lineRule="auto"/>
        <w:jc w:val="center"/>
        <w:textAlignment w:val="baseline"/>
        <w:rPr>
          <w:rFonts w:eastAsia="NSimSun"/>
          <w:b/>
          <w:bCs/>
          <w:kern w:val="3"/>
          <w:lang w:eastAsia="zh-CN" w:bidi="hi-IN"/>
        </w:rPr>
      </w:pPr>
    </w:p>
    <w:p w14:paraId="13D916A9" w14:textId="0A470AA5" w:rsidR="00422D35" w:rsidRDefault="00422D35" w:rsidP="00985A7A">
      <w:pPr>
        <w:suppressAutoHyphens/>
        <w:autoSpaceDN w:val="0"/>
        <w:spacing w:line="276" w:lineRule="auto"/>
        <w:jc w:val="center"/>
        <w:textAlignment w:val="baseline"/>
        <w:rPr>
          <w:rFonts w:eastAsia="NSimSun"/>
          <w:b/>
          <w:bCs/>
          <w:kern w:val="3"/>
          <w:lang w:eastAsia="zh-CN" w:bidi="hi-IN"/>
        </w:rPr>
      </w:pPr>
    </w:p>
    <w:p w14:paraId="627006B9" w14:textId="7EBEDC8B" w:rsidR="00422D35" w:rsidRDefault="00422D35" w:rsidP="00985A7A">
      <w:pPr>
        <w:suppressAutoHyphens/>
        <w:autoSpaceDN w:val="0"/>
        <w:spacing w:line="276" w:lineRule="auto"/>
        <w:jc w:val="center"/>
        <w:textAlignment w:val="baseline"/>
        <w:rPr>
          <w:rFonts w:eastAsia="NSimSun"/>
          <w:b/>
          <w:bCs/>
          <w:kern w:val="3"/>
          <w:lang w:eastAsia="zh-CN" w:bidi="hi-IN"/>
        </w:rPr>
      </w:pPr>
    </w:p>
    <w:p w14:paraId="7B1FAB91" w14:textId="0905C93F" w:rsidR="00422D35" w:rsidRDefault="00422D35" w:rsidP="00985A7A">
      <w:pPr>
        <w:suppressAutoHyphens/>
        <w:autoSpaceDN w:val="0"/>
        <w:spacing w:line="276" w:lineRule="auto"/>
        <w:jc w:val="center"/>
        <w:textAlignment w:val="baseline"/>
        <w:rPr>
          <w:rFonts w:eastAsia="NSimSun"/>
          <w:b/>
          <w:bCs/>
          <w:kern w:val="3"/>
          <w:lang w:eastAsia="zh-CN" w:bidi="hi-IN"/>
        </w:rPr>
      </w:pPr>
    </w:p>
    <w:p w14:paraId="3E063B32" w14:textId="1019C7AE" w:rsidR="00422D35" w:rsidRDefault="00422D35" w:rsidP="00985A7A">
      <w:pPr>
        <w:suppressAutoHyphens/>
        <w:autoSpaceDN w:val="0"/>
        <w:spacing w:line="276" w:lineRule="auto"/>
        <w:jc w:val="center"/>
        <w:textAlignment w:val="baseline"/>
        <w:rPr>
          <w:rFonts w:eastAsia="NSimSun"/>
          <w:b/>
          <w:bCs/>
          <w:kern w:val="3"/>
          <w:lang w:eastAsia="zh-CN" w:bidi="hi-IN"/>
        </w:rPr>
      </w:pPr>
    </w:p>
    <w:p w14:paraId="480E21DF" w14:textId="613642AC" w:rsidR="00422D35" w:rsidRDefault="00422D35" w:rsidP="00985A7A">
      <w:pPr>
        <w:suppressAutoHyphens/>
        <w:autoSpaceDN w:val="0"/>
        <w:spacing w:line="276" w:lineRule="auto"/>
        <w:jc w:val="center"/>
        <w:textAlignment w:val="baseline"/>
        <w:rPr>
          <w:rFonts w:eastAsia="NSimSun"/>
          <w:b/>
          <w:bCs/>
          <w:kern w:val="3"/>
          <w:lang w:eastAsia="zh-CN" w:bidi="hi-IN"/>
        </w:rPr>
      </w:pPr>
    </w:p>
    <w:p w14:paraId="79A8B871" w14:textId="58B8BFD6" w:rsidR="00422D35" w:rsidRDefault="00422D35" w:rsidP="00985A7A">
      <w:pPr>
        <w:suppressAutoHyphens/>
        <w:autoSpaceDN w:val="0"/>
        <w:spacing w:line="276" w:lineRule="auto"/>
        <w:jc w:val="center"/>
        <w:textAlignment w:val="baseline"/>
        <w:rPr>
          <w:rFonts w:eastAsia="NSimSun"/>
          <w:b/>
          <w:bCs/>
          <w:kern w:val="3"/>
          <w:lang w:eastAsia="zh-CN" w:bidi="hi-IN"/>
        </w:rPr>
      </w:pPr>
    </w:p>
    <w:p w14:paraId="42A44717" w14:textId="334808BC" w:rsidR="00422D35" w:rsidRDefault="00422D35" w:rsidP="00985A7A">
      <w:pPr>
        <w:suppressAutoHyphens/>
        <w:autoSpaceDN w:val="0"/>
        <w:spacing w:line="276" w:lineRule="auto"/>
        <w:jc w:val="center"/>
        <w:textAlignment w:val="baseline"/>
        <w:rPr>
          <w:rFonts w:eastAsia="NSimSun"/>
          <w:b/>
          <w:bCs/>
          <w:kern w:val="3"/>
          <w:lang w:eastAsia="zh-CN" w:bidi="hi-IN"/>
        </w:rPr>
      </w:pPr>
    </w:p>
    <w:p w14:paraId="6D83E3CB" w14:textId="77C6D83B" w:rsidR="00422D35" w:rsidRDefault="00422D35" w:rsidP="00985A7A">
      <w:pPr>
        <w:suppressAutoHyphens/>
        <w:autoSpaceDN w:val="0"/>
        <w:spacing w:line="276" w:lineRule="auto"/>
        <w:jc w:val="center"/>
        <w:textAlignment w:val="baseline"/>
        <w:rPr>
          <w:rFonts w:eastAsia="NSimSun"/>
          <w:b/>
          <w:bCs/>
          <w:kern w:val="3"/>
          <w:lang w:eastAsia="zh-CN" w:bidi="hi-IN"/>
        </w:rPr>
      </w:pPr>
    </w:p>
    <w:p w14:paraId="22624872" w14:textId="2F81FE61" w:rsidR="00422D35" w:rsidRDefault="00422D35" w:rsidP="00985A7A">
      <w:pPr>
        <w:suppressAutoHyphens/>
        <w:autoSpaceDN w:val="0"/>
        <w:spacing w:line="276" w:lineRule="auto"/>
        <w:jc w:val="center"/>
        <w:textAlignment w:val="baseline"/>
        <w:rPr>
          <w:rFonts w:eastAsia="NSimSun"/>
          <w:b/>
          <w:bCs/>
          <w:kern w:val="3"/>
          <w:lang w:eastAsia="zh-CN" w:bidi="hi-IN"/>
        </w:rPr>
      </w:pPr>
    </w:p>
    <w:p w14:paraId="29089539" w14:textId="49517835" w:rsidR="00422D35" w:rsidRDefault="00422D35" w:rsidP="00985A7A">
      <w:pPr>
        <w:suppressAutoHyphens/>
        <w:autoSpaceDN w:val="0"/>
        <w:spacing w:line="276" w:lineRule="auto"/>
        <w:jc w:val="center"/>
        <w:textAlignment w:val="baseline"/>
        <w:rPr>
          <w:rFonts w:eastAsia="NSimSun"/>
          <w:b/>
          <w:bCs/>
          <w:kern w:val="3"/>
          <w:lang w:eastAsia="zh-CN" w:bidi="hi-IN"/>
        </w:rPr>
      </w:pPr>
    </w:p>
    <w:p w14:paraId="557D748D" w14:textId="48ED2342" w:rsidR="00422D35" w:rsidRDefault="00422D35" w:rsidP="00985A7A">
      <w:pPr>
        <w:suppressAutoHyphens/>
        <w:autoSpaceDN w:val="0"/>
        <w:spacing w:line="276" w:lineRule="auto"/>
        <w:jc w:val="center"/>
        <w:textAlignment w:val="baseline"/>
        <w:rPr>
          <w:rFonts w:eastAsia="NSimSun"/>
          <w:b/>
          <w:bCs/>
          <w:kern w:val="3"/>
          <w:lang w:eastAsia="zh-CN" w:bidi="hi-IN"/>
        </w:rPr>
      </w:pPr>
    </w:p>
    <w:p w14:paraId="4C6E733E" w14:textId="4447EA50" w:rsidR="00422D35" w:rsidRDefault="00422D35" w:rsidP="00985A7A">
      <w:pPr>
        <w:suppressAutoHyphens/>
        <w:autoSpaceDN w:val="0"/>
        <w:spacing w:line="276" w:lineRule="auto"/>
        <w:jc w:val="center"/>
        <w:textAlignment w:val="baseline"/>
        <w:rPr>
          <w:rFonts w:eastAsia="NSimSun"/>
          <w:b/>
          <w:bCs/>
          <w:kern w:val="3"/>
          <w:lang w:eastAsia="zh-CN" w:bidi="hi-IN"/>
        </w:rPr>
      </w:pPr>
    </w:p>
    <w:p w14:paraId="15F4E245" w14:textId="53F81794" w:rsidR="00422D35" w:rsidRDefault="00422D35" w:rsidP="00985A7A">
      <w:pPr>
        <w:suppressAutoHyphens/>
        <w:autoSpaceDN w:val="0"/>
        <w:spacing w:line="276" w:lineRule="auto"/>
        <w:jc w:val="center"/>
        <w:textAlignment w:val="baseline"/>
        <w:rPr>
          <w:rFonts w:eastAsia="NSimSun"/>
          <w:b/>
          <w:bCs/>
          <w:kern w:val="3"/>
          <w:lang w:eastAsia="zh-CN" w:bidi="hi-IN"/>
        </w:rPr>
      </w:pPr>
    </w:p>
    <w:p w14:paraId="6FAD71F6" w14:textId="6BF9EB77" w:rsidR="00F138FC" w:rsidRDefault="00F138FC" w:rsidP="00985A7A">
      <w:pPr>
        <w:suppressAutoHyphens/>
        <w:autoSpaceDN w:val="0"/>
        <w:spacing w:line="276" w:lineRule="auto"/>
        <w:jc w:val="center"/>
        <w:textAlignment w:val="baseline"/>
        <w:rPr>
          <w:rFonts w:eastAsia="NSimSun"/>
          <w:b/>
          <w:bCs/>
          <w:kern w:val="3"/>
          <w:lang w:eastAsia="zh-CN" w:bidi="hi-IN"/>
        </w:rPr>
      </w:pPr>
    </w:p>
    <w:p w14:paraId="6DCB333B" w14:textId="27795A24" w:rsidR="00F138FC" w:rsidRDefault="00F138FC" w:rsidP="00985A7A">
      <w:pPr>
        <w:suppressAutoHyphens/>
        <w:autoSpaceDN w:val="0"/>
        <w:spacing w:line="276" w:lineRule="auto"/>
        <w:jc w:val="center"/>
        <w:textAlignment w:val="baseline"/>
        <w:rPr>
          <w:rFonts w:eastAsia="NSimSun"/>
          <w:b/>
          <w:bCs/>
          <w:kern w:val="3"/>
          <w:lang w:eastAsia="zh-CN" w:bidi="hi-IN"/>
        </w:rPr>
      </w:pPr>
    </w:p>
    <w:p w14:paraId="7583ECB8" w14:textId="79035938" w:rsidR="00F138FC" w:rsidRDefault="00F138FC" w:rsidP="00985A7A">
      <w:pPr>
        <w:suppressAutoHyphens/>
        <w:autoSpaceDN w:val="0"/>
        <w:spacing w:line="276" w:lineRule="auto"/>
        <w:jc w:val="center"/>
        <w:textAlignment w:val="baseline"/>
        <w:rPr>
          <w:rFonts w:eastAsia="NSimSun"/>
          <w:b/>
          <w:bCs/>
          <w:kern w:val="3"/>
          <w:lang w:eastAsia="zh-CN" w:bidi="hi-IN"/>
        </w:rPr>
      </w:pPr>
    </w:p>
    <w:p w14:paraId="1082A82A" w14:textId="7F7A1F9B" w:rsidR="00985A7A" w:rsidRDefault="00985A7A" w:rsidP="00985A7A">
      <w:pPr>
        <w:suppressAutoHyphens/>
        <w:autoSpaceDN w:val="0"/>
        <w:spacing w:line="276" w:lineRule="auto"/>
        <w:jc w:val="center"/>
        <w:textAlignment w:val="baseline"/>
        <w:rPr>
          <w:rFonts w:eastAsia="NSimSun"/>
          <w:b/>
          <w:bCs/>
          <w:kern w:val="3"/>
          <w:lang w:eastAsia="zh-CN" w:bidi="hi-IN"/>
        </w:rPr>
      </w:pPr>
    </w:p>
    <w:p w14:paraId="0B1B8109" w14:textId="3931F655" w:rsidR="00985A7A" w:rsidRDefault="00985A7A" w:rsidP="00985A7A">
      <w:pPr>
        <w:suppressAutoHyphens/>
        <w:autoSpaceDN w:val="0"/>
        <w:spacing w:line="276" w:lineRule="auto"/>
        <w:jc w:val="center"/>
        <w:textAlignment w:val="baseline"/>
        <w:rPr>
          <w:rFonts w:eastAsia="NSimSun"/>
          <w:b/>
          <w:bCs/>
          <w:kern w:val="3"/>
          <w:lang w:eastAsia="zh-CN" w:bidi="hi-IN"/>
        </w:rPr>
      </w:pPr>
    </w:p>
    <w:p w14:paraId="4CC40055" w14:textId="164D9479" w:rsidR="00985A7A" w:rsidRDefault="00985A7A" w:rsidP="00985A7A">
      <w:pPr>
        <w:suppressAutoHyphens/>
        <w:autoSpaceDN w:val="0"/>
        <w:spacing w:line="276" w:lineRule="auto"/>
        <w:jc w:val="center"/>
        <w:textAlignment w:val="baseline"/>
        <w:rPr>
          <w:rFonts w:eastAsia="NSimSun"/>
          <w:b/>
          <w:bCs/>
          <w:kern w:val="3"/>
          <w:lang w:eastAsia="zh-CN" w:bidi="hi-IN"/>
        </w:rPr>
      </w:pPr>
    </w:p>
    <w:p w14:paraId="3945A665" w14:textId="400D529F" w:rsidR="00985A7A" w:rsidRDefault="00985A7A" w:rsidP="00985A7A">
      <w:pPr>
        <w:suppressAutoHyphens/>
        <w:autoSpaceDN w:val="0"/>
        <w:spacing w:line="276" w:lineRule="auto"/>
        <w:jc w:val="center"/>
        <w:textAlignment w:val="baseline"/>
        <w:rPr>
          <w:rFonts w:eastAsia="NSimSun"/>
          <w:b/>
          <w:bCs/>
          <w:kern w:val="3"/>
          <w:lang w:eastAsia="zh-CN" w:bidi="hi-IN"/>
        </w:rPr>
      </w:pPr>
    </w:p>
    <w:p w14:paraId="5A27871C" w14:textId="397725D9" w:rsidR="00985A7A" w:rsidRDefault="00985A7A" w:rsidP="00985A7A">
      <w:pPr>
        <w:suppressAutoHyphens/>
        <w:autoSpaceDN w:val="0"/>
        <w:spacing w:line="276" w:lineRule="auto"/>
        <w:jc w:val="center"/>
        <w:textAlignment w:val="baseline"/>
        <w:rPr>
          <w:rFonts w:eastAsia="NSimSun"/>
          <w:b/>
          <w:bCs/>
          <w:kern w:val="3"/>
          <w:lang w:eastAsia="zh-CN" w:bidi="hi-IN"/>
        </w:rPr>
      </w:pPr>
    </w:p>
    <w:p w14:paraId="2AF3C628" w14:textId="6505BB94" w:rsidR="00985A7A" w:rsidRDefault="00985A7A" w:rsidP="00985A7A">
      <w:pPr>
        <w:suppressAutoHyphens/>
        <w:autoSpaceDN w:val="0"/>
        <w:spacing w:line="276" w:lineRule="auto"/>
        <w:jc w:val="center"/>
        <w:textAlignment w:val="baseline"/>
        <w:rPr>
          <w:rFonts w:eastAsia="NSimSun"/>
          <w:b/>
          <w:bCs/>
          <w:kern w:val="3"/>
          <w:lang w:eastAsia="zh-CN" w:bidi="hi-IN"/>
        </w:rPr>
      </w:pPr>
    </w:p>
    <w:p w14:paraId="27FA0ECF" w14:textId="77777777" w:rsidR="00985A7A" w:rsidRDefault="00985A7A" w:rsidP="00985A7A">
      <w:pPr>
        <w:suppressAutoHyphens/>
        <w:autoSpaceDN w:val="0"/>
        <w:spacing w:line="276" w:lineRule="auto"/>
        <w:jc w:val="center"/>
        <w:textAlignment w:val="baseline"/>
        <w:rPr>
          <w:rFonts w:eastAsia="NSimSun"/>
          <w:b/>
          <w:bCs/>
          <w:kern w:val="3"/>
          <w:lang w:eastAsia="zh-CN" w:bidi="hi-IN"/>
        </w:rPr>
      </w:pPr>
    </w:p>
    <w:p w14:paraId="59A073A4" w14:textId="07B39EAE" w:rsidR="002A4E80" w:rsidRPr="002767B4" w:rsidRDefault="002A4E80" w:rsidP="00985A7A">
      <w:pPr>
        <w:suppressAutoHyphens/>
        <w:autoSpaceDN w:val="0"/>
        <w:spacing w:line="276" w:lineRule="auto"/>
        <w:jc w:val="center"/>
        <w:textAlignment w:val="baseline"/>
        <w:rPr>
          <w:rFonts w:eastAsia="NSimSun"/>
          <w:b/>
          <w:bCs/>
          <w:kern w:val="3"/>
          <w:lang w:eastAsia="zh-CN" w:bidi="hi-IN"/>
        </w:rPr>
      </w:pPr>
      <w:r w:rsidRPr="002767B4">
        <w:rPr>
          <w:rFonts w:eastAsia="NSimSun"/>
          <w:b/>
          <w:bCs/>
          <w:kern w:val="3"/>
          <w:lang w:eastAsia="zh-CN" w:bidi="hi-IN"/>
        </w:rPr>
        <w:lastRenderedPageBreak/>
        <w:t>TERMO DE REFERÊNCIA</w:t>
      </w:r>
    </w:p>
    <w:p w14:paraId="7B813995" w14:textId="77777777" w:rsidR="002A4E80" w:rsidRPr="002767B4" w:rsidRDefault="002A4E80" w:rsidP="00985A7A">
      <w:pPr>
        <w:suppressAutoHyphens/>
        <w:autoSpaceDN w:val="0"/>
        <w:spacing w:line="276" w:lineRule="auto"/>
        <w:jc w:val="center"/>
        <w:textAlignment w:val="baseline"/>
        <w:rPr>
          <w:rFonts w:eastAsia="NSimSun"/>
          <w:b/>
          <w:bCs/>
          <w:kern w:val="3"/>
          <w:lang w:eastAsia="zh-CN" w:bidi="hi-IN"/>
        </w:rPr>
      </w:pPr>
    </w:p>
    <w:p w14:paraId="278B159F" w14:textId="77777777" w:rsidR="002A4E80" w:rsidRPr="002767B4" w:rsidRDefault="002A4E80" w:rsidP="00985A7A">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 OBJETO</w:t>
      </w:r>
    </w:p>
    <w:p w14:paraId="67DA6DA3" w14:textId="57249A21" w:rsidR="00452948" w:rsidRPr="00CD39A6" w:rsidRDefault="002A4E80" w:rsidP="00985A7A">
      <w:pPr>
        <w:numPr>
          <w:ilvl w:val="1"/>
          <w:numId w:val="17"/>
        </w:numPr>
        <w:suppressAutoHyphens/>
        <w:autoSpaceDN w:val="0"/>
        <w:spacing w:after="57" w:line="276" w:lineRule="auto"/>
        <w:textAlignment w:val="baseline"/>
        <w:rPr>
          <w:rFonts w:eastAsia="NSimSun"/>
          <w:kern w:val="3"/>
          <w:lang w:eastAsia="zh-CN" w:bidi="hi-IN"/>
        </w:rPr>
      </w:pPr>
      <w:r w:rsidRPr="002767B4">
        <w:rPr>
          <w:rFonts w:eastAsia="NSimSun"/>
          <w:kern w:val="3"/>
          <w:lang w:eastAsia="zh-CN" w:bidi="hi-IN"/>
        </w:rPr>
        <w:t xml:space="preserve">O presente Termo de Referência tem por objetivo a deflagração de procedimento licitatório para a realização </w:t>
      </w:r>
      <w:bookmarkStart w:id="18" w:name="_Hlk138834187"/>
      <w:r w:rsidR="00F138FC">
        <w:rPr>
          <w:rFonts w:eastAsia="NSimSun"/>
          <w:kern w:val="3"/>
          <w:lang w:eastAsia="zh-CN" w:bidi="hi-IN"/>
        </w:rPr>
        <w:t>de</w:t>
      </w:r>
      <w:r w:rsidRPr="002767B4">
        <w:rPr>
          <w:rFonts w:eastAsia="NSimSun"/>
          <w:kern w:val="3"/>
          <w:lang w:eastAsia="zh-CN" w:bidi="hi-IN"/>
        </w:rPr>
        <w:t xml:space="preserve"> </w:t>
      </w:r>
      <w:bookmarkStart w:id="19" w:name="_Hlk242175433"/>
      <w:bookmarkEnd w:id="18"/>
      <w:r w:rsidR="00B97385" w:rsidRPr="00B97385">
        <w:rPr>
          <w:rFonts w:cstheme="minorHAnsi"/>
          <w:b/>
          <w:bCs/>
        </w:rPr>
        <w:t xml:space="preserve">CONTRATAÇÃO DE </w:t>
      </w:r>
      <w:r w:rsidR="005418AD">
        <w:rPr>
          <w:rFonts w:cstheme="minorHAnsi"/>
          <w:b/>
          <w:bCs/>
        </w:rPr>
        <w:t xml:space="preserve">EMPRESA ESPECIALIZADA PARA O FORNECIMENTO DE </w:t>
      </w:r>
      <w:r w:rsidR="00143C55">
        <w:rPr>
          <w:rFonts w:cstheme="minorHAnsi"/>
          <w:b/>
          <w:bCs/>
        </w:rPr>
        <w:t>HORTIFRUTI PARA ATENDER AS NECESSIDADES DAS SECRETARIAS MUNICIPAIS DA CIDADE</w:t>
      </w:r>
      <w:r w:rsidR="00B97385" w:rsidRPr="00B97385">
        <w:rPr>
          <w:rFonts w:cstheme="minorHAnsi"/>
          <w:b/>
          <w:bCs/>
        </w:rPr>
        <w:t xml:space="preserve"> DE MUNDO NOVO – BAHIA</w:t>
      </w:r>
      <w:bookmarkEnd w:id="19"/>
      <w:r w:rsidRPr="002767B4">
        <w:rPr>
          <w:rFonts w:eastAsia="NSimSun"/>
          <w:kern w:val="3"/>
          <w:lang w:eastAsia="zh-CN" w:bidi="hi-IN"/>
        </w:rPr>
        <w:t>, com vistas ao atendimento das necessidades desta, conforme especificações da planilha abaixo:</w:t>
      </w:r>
      <w:bookmarkStart w:id="20" w:name="_Hlk230610662"/>
      <w:bookmarkStart w:id="21" w:name="_Hlk237267933"/>
    </w:p>
    <w:bookmarkEnd w:id="20"/>
    <w:p w14:paraId="37E8236E" w14:textId="77777777" w:rsidR="00CD39A6" w:rsidRDefault="00CD39A6" w:rsidP="00985A7A">
      <w:pPr>
        <w:spacing w:line="276" w:lineRule="auto"/>
      </w:pPr>
    </w:p>
    <w:tbl>
      <w:tblPr>
        <w:tblW w:w="9781" w:type="dxa"/>
        <w:tblInd w:w="137" w:type="dxa"/>
        <w:tblCellMar>
          <w:left w:w="70" w:type="dxa"/>
          <w:right w:w="70" w:type="dxa"/>
        </w:tblCellMar>
        <w:tblLook w:val="04A0" w:firstRow="1" w:lastRow="0" w:firstColumn="1" w:lastColumn="0" w:noHBand="0" w:noVBand="1"/>
      </w:tblPr>
      <w:tblGrid>
        <w:gridCol w:w="809"/>
        <w:gridCol w:w="678"/>
        <w:gridCol w:w="4857"/>
        <w:gridCol w:w="709"/>
        <w:gridCol w:w="602"/>
        <w:gridCol w:w="850"/>
        <w:gridCol w:w="1276"/>
      </w:tblGrid>
      <w:tr w:rsidR="00CD39A6" w:rsidRPr="00574CC6" w14:paraId="5DEACCCD" w14:textId="77777777" w:rsidTr="000D2030">
        <w:trPr>
          <w:trHeight w:val="216"/>
        </w:trPr>
        <w:tc>
          <w:tcPr>
            <w:tcW w:w="809" w:type="dxa"/>
            <w:tcBorders>
              <w:top w:val="single" w:sz="4" w:space="0" w:color="auto"/>
              <w:left w:val="single" w:sz="4" w:space="0" w:color="auto"/>
              <w:bottom w:val="single" w:sz="4" w:space="0" w:color="auto"/>
              <w:right w:val="single" w:sz="4" w:space="0" w:color="auto"/>
            </w:tcBorders>
          </w:tcPr>
          <w:p w14:paraId="45727E2C" w14:textId="77777777" w:rsidR="00CD39A6" w:rsidRDefault="00CD39A6" w:rsidP="00985A7A">
            <w:pPr>
              <w:spacing w:line="276" w:lineRule="auto"/>
              <w:jc w:val="center"/>
              <w:rPr>
                <w:rFonts w:eastAsia="Times New Roman" w:cstheme="minorHAnsi"/>
                <w:b/>
                <w:bCs/>
                <w:kern w:val="0"/>
                <w:sz w:val="18"/>
                <w:szCs w:val="18"/>
                <w:lang w:eastAsia="pt-BR"/>
                <w14:ligatures w14:val="none"/>
              </w:rPr>
            </w:pPr>
          </w:p>
          <w:p w14:paraId="5FA3F8F1" w14:textId="76FC3B0E" w:rsidR="00CD39A6" w:rsidRPr="00574CC6" w:rsidRDefault="00CD39A6" w:rsidP="00985A7A">
            <w:pPr>
              <w:spacing w:line="276" w:lineRule="auto"/>
              <w:jc w:val="center"/>
              <w:rPr>
                <w:rFonts w:eastAsia="Times New Roman" w:cstheme="minorHAnsi"/>
                <w:b/>
                <w:bCs/>
                <w:kern w:val="0"/>
                <w:sz w:val="18"/>
                <w:szCs w:val="18"/>
                <w:lang w:eastAsia="pt-BR"/>
                <w14:ligatures w14:val="none"/>
              </w:rPr>
            </w:pPr>
            <w:r>
              <w:rPr>
                <w:rFonts w:eastAsia="Times New Roman" w:cstheme="minorHAnsi"/>
                <w:b/>
                <w:bCs/>
                <w:kern w:val="0"/>
                <w:sz w:val="18"/>
                <w:szCs w:val="18"/>
                <w:lang w:eastAsia="pt-BR"/>
                <w14:ligatures w14:val="none"/>
              </w:rPr>
              <w:t>CATMAT</w:t>
            </w:r>
          </w:p>
        </w:tc>
        <w:tc>
          <w:tcPr>
            <w:tcW w:w="678" w:type="dxa"/>
            <w:tcBorders>
              <w:top w:val="single" w:sz="4" w:space="0" w:color="auto"/>
              <w:left w:val="single" w:sz="4" w:space="0" w:color="auto"/>
              <w:bottom w:val="single" w:sz="4" w:space="0" w:color="auto"/>
              <w:right w:val="single" w:sz="4" w:space="0" w:color="auto"/>
            </w:tcBorders>
            <w:noWrap/>
            <w:vAlign w:val="center"/>
            <w:hideMark/>
          </w:tcPr>
          <w:p w14:paraId="3092286B" w14:textId="77777777" w:rsidR="00CD39A6" w:rsidRPr="00574CC6" w:rsidRDefault="00CD39A6" w:rsidP="00985A7A">
            <w:pPr>
              <w:spacing w:line="276" w:lineRule="auto"/>
              <w:jc w:val="center"/>
              <w:rPr>
                <w:rFonts w:eastAsia="Times New Roman" w:cstheme="minorHAnsi"/>
                <w:b/>
                <w:bCs/>
                <w:kern w:val="0"/>
                <w:sz w:val="18"/>
                <w:szCs w:val="18"/>
                <w:lang w:eastAsia="pt-BR"/>
                <w14:ligatures w14:val="none"/>
              </w:rPr>
            </w:pPr>
            <w:r w:rsidRPr="00574CC6">
              <w:rPr>
                <w:rFonts w:eastAsia="Times New Roman" w:cstheme="minorHAnsi"/>
                <w:b/>
                <w:bCs/>
                <w:kern w:val="0"/>
                <w:sz w:val="18"/>
                <w:szCs w:val="18"/>
                <w:lang w:eastAsia="pt-BR"/>
                <w14:ligatures w14:val="none"/>
              </w:rPr>
              <w:t>ITEM</w:t>
            </w:r>
          </w:p>
        </w:tc>
        <w:tc>
          <w:tcPr>
            <w:tcW w:w="4857" w:type="dxa"/>
            <w:tcBorders>
              <w:top w:val="single" w:sz="4" w:space="0" w:color="auto"/>
              <w:left w:val="nil"/>
              <w:bottom w:val="single" w:sz="4" w:space="0" w:color="auto"/>
              <w:right w:val="single" w:sz="4" w:space="0" w:color="auto"/>
            </w:tcBorders>
            <w:hideMark/>
          </w:tcPr>
          <w:p w14:paraId="722555CD" w14:textId="77777777" w:rsidR="00CD39A6" w:rsidRPr="00574CC6" w:rsidRDefault="00CD39A6" w:rsidP="00985A7A">
            <w:pPr>
              <w:spacing w:line="276" w:lineRule="auto"/>
              <w:jc w:val="center"/>
              <w:rPr>
                <w:rFonts w:eastAsia="Times New Roman" w:cstheme="minorHAnsi"/>
                <w:b/>
                <w:bCs/>
                <w:kern w:val="0"/>
                <w:sz w:val="18"/>
                <w:szCs w:val="18"/>
                <w:lang w:eastAsia="pt-BR"/>
                <w14:ligatures w14:val="none"/>
              </w:rPr>
            </w:pPr>
            <w:r w:rsidRPr="00574CC6">
              <w:rPr>
                <w:rFonts w:eastAsia="Times New Roman" w:cstheme="minorHAnsi"/>
                <w:b/>
                <w:bCs/>
                <w:kern w:val="0"/>
                <w:sz w:val="18"/>
                <w:szCs w:val="18"/>
                <w:lang w:eastAsia="pt-BR"/>
                <w14:ligatures w14:val="none"/>
              </w:rPr>
              <w:t xml:space="preserve">NOME PADRONIZADO/DESCRIÇÃO </w:t>
            </w:r>
          </w:p>
        </w:tc>
        <w:tc>
          <w:tcPr>
            <w:tcW w:w="709" w:type="dxa"/>
            <w:tcBorders>
              <w:top w:val="single" w:sz="4" w:space="0" w:color="auto"/>
              <w:left w:val="nil"/>
              <w:bottom w:val="single" w:sz="4" w:space="0" w:color="auto"/>
              <w:right w:val="single" w:sz="4" w:space="0" w:color="auto"/>
            </w:tcBorders>
            <w:noWrap/>
            <w:vAlign w:val="center"/>
            <w:hideMark/>
          </w:tcPr>
          <w:p w14:paraId="1D599DE0" w14:textId="77777777" w:rsidR="00CD39A6" w:rsidRPr="00574CC6" w:rsidRDefault="00CD39A6" w:rsidP="00985A7A">
            <w:pPr>
              <w:spacing w:line="276" w:lineRule="auto"/>
              <w:jc w:val="center"/>
              <w:rPr>
                <w:rFonts w:eastAsia="Times New Roman" w:cstheme="minorHAnsi"/>
                <w:b/>
                <w:bCs/>
                <w:kern w:val="0"/>
                <w:sz w:val="18"/>
                <w:szCs w:val="18"/>
                <w:lang w:eastAsia="pt-BR"/>
                <w14:ligatures w14:val="none"/>
              </w:rPr>
            </w:pPr>
            <w:r w:rsidRPr="00574CC6">
              <w:rPr>
                <w:rFonts w:eastAsia="Times New Roman" w:cstheme="minorHAnsi"/>
                <w:b/>
                <w:bCs/>
                <w:kern w:val="0"/>
                <w:sz w:val="18"/>
                <w:szCs w:val="18"/>
                <w:lang w:eastAsia="pt-BR"/>
                <w14:ligatures w14:val="none"/>
              </w:rPr>
              <w:t>UF</w:t>
            </w:r>
          </w:p>
        </w:tc>
        <w:tc>
          <w:tcPr>
            <w:tcW w:w="602" w:type="dxa"/>
            <w:tcBorders>
              <w:top w:val="single" w:sz="4" w:space="0" w:color="auto"/>
              <w:left w:val="nil"/>
              <w:bottom w:val="single" w:sz="4" w:space="0" w:color="auto"/>
              <w:right w:val="single" w:sz="4" w:space="0" w:color="auto"/>
            </w:tcBorders>
            <w:noWrap/>
            <w:vAlign w:val="center"/>
            <w:hideMark/>
          </w:tcPr>
          <w:p w14:paraId="120A4C5B" w14:textId="77777777" w:rsidR="00CD39A6" w:rsidRPr="00574CC6" w:rsidRDefault="00CD39A6" w:rsidP="00985A7A">
            <w:pPr>
              <w:spacing w:line="276" w:lineRule="auto"/>
              <w:jc w:val="center"/>
              <w:rPr>
                <w:rFonts w:eastAsia="Times New Roman" w:cstheme="minorHAnsi"/>
                <w:b/>
                <w:bCs/>
                <w:kern w:val="0"/>
                <w:sz w:val="18"/>
                <w:szCs w:val="18"/>
                <w:lang w:eastAsia="pt-BR"/>
                <w14:ligatures w14:val="none"/>
              </w:rPr>
            </w:pPr>
            <w:r w:rsidRPr="00574CC6">
              <w:rPr>
                <w:rFonts w:eastAsia="Times New Roman" w:cstheme="minorHAnsi"/>
                <w:b/>
                <w:bCs/>
                <w:kern w:val="0"/>
                <w:sz w:val="18"/>
                <w:szCs w:val="18"/>
                <w:lang w:eastAsia="pt-BR"/>
                <w14:ligatures w14:val="none"/>
              </w:rPr>
              <w:t xml:space="preserve"> QTDE. </w:t>
            </w:r>
          </w:p>
        </w:tc>
        <w:tc>
          <w:tcPr>
            <w:tcW w:w="850" w:type="dxa"/>
            <w:tcBorders>
              <w:top w:val="single" w:sz="4" w:space="0" w:color="auto"/>
              <w:left w:val="nil"/>
              <w:bottom w:val="single" w:sz="4" w:space="0" w:color="auto"/>
              <w:right w:val="single" w:sz="4" w:space="0" w:color="auto"/>
            </w:tcBorders>
            <w:noWrap/>
            <w:vAlign w:val="bottom"/>
            <w:hideMark/>
          </w:tcPr>
          <w:p w14:paraId="301FF874" w14:textId="77777777" w:rsidR="00CD39A6" w:rsidRPr="00574CC6" w:rsidRDefault="00CD39A6" w:rsidP="00985A7A">
            <w:pPr>
              <w:spacing w:line="276" w:lineRule="auto"/>
              <w:jc w:val="center"/>
              <w:rPr>
                <w:rFonts w:eastAsia="Times New Roman" w:cstheme="minorHAnsi"/>
                <w:b/>
                <w:bCs/>
                <w:kern w:val="0"/>
                <w:sz w:val="18"/>
                <w:szCs w:val="18"/>
                <w:lang w:eastAsia="pt-BR"/>
                <w14:ligatures w14:val="none"/>
              </w:rPr>
            </w:pPr>
            <w:r w:rsidRPr="00574CC6">
              <w:rPr>
                <w:rFonts w:eastAsia="Times New Roman" w:cstheme="minorHAnsi"/>
                <w:b/>
                <w:bCs/>
                <w:kern w:val="0"/>
                <w:sz w:val="18"/>
                <w:szCs w:val="18"/>
                <w:lang w:eastAsia="pt-BR"/>
                <w14:ligatures w14:val="none"/>
              </w:rPr>
              <w:t xml:space="preserve"> VLR.UNIT </w:t>
            </w:r>
          </w:p>
        </w:tc>
        <w:tc>
          <w:tcPr>
            <w:tcW w:w="1276" w:type="dxa"/>
            <w:tcBorders>
              <w:top w:val="single" w:sz="4" w:space="0" w:color="auto"/>
              <w:left w:val="nil"/>
              <w:bottom w:val="single" w:sz="4" w:space="0" w:color="auto"/>
              <w:right w:val="single" w:sz="4" w:space="0" w:color="auto"/>
            </w:tcBorders>
            <w:noWrap/>
            <w:vAlign w:val="bottom"/>
            <w:hideMark/>
          </w:tcPr>
          <w:p w14:paraId="558B5939" w14:textId="77777777" w:rsidR="00CD39A6" w:rsidRPr="00574CC6" w:rsidRDefault="00CD39A6" w:rsidP="00985A7A">
            <w:pPr>
              <w:spacing w:line="276" w:lineRule="auto"/>
              <w:jc w:val="center"/>
              <w:rPr>
                <w:rFonts w:eastAsia="Times New Roman" w:cstheme="minorHAnsi"/>
                <w:b/>
                <w:bCs/>
                <w:kern w:val="0"/>
                <w:sz w:val="18"/>
                <w:szCs w:val="18"/>
                <w:lang w:eastAsia="pt-BR"/>
                <w14:ligatures w14:val="none"/>
              </w:rPr>
            </w:pPr>
            <w:r w:rsidRPr="00574CC6">
              <w:rPr>
                <w:rFonts w:eastAsia="Times New Roman" w:cstheme="minorHAnsi"/>
                <w:b/>
                <w:bCs/>
                <w:kern w:val="0"/>
                <w:sz w:val="18"/>
                <w:szCs w:val="18"/>
                <w:lang w:eastAsia="pt-BR"/>
                <w14:ligatures w14:val="none"/>
              </w:rPr>
              <w:t xml:space="preserve"> TOTAL </w:t>
            </w:r>
          </w:p>
        </w:tc>
      </w:tr>
      <w:tr w:rsidR="00CD39A6" w:rsidRPr="00574CC6" w14:paraId="37A6F136" w14:textId="77777777" w:rsidTr="00985A7A">
        <w:trPr>
          <w:trHeight w:val="494"/>
        </w:trPr>
        <w:tc>
          <w:tcPr>
            <w:tcW w:w="809" w:type="dxa"/>
            <w:tcBorders>
              <w:top w:val="nil"/>
              <w:left w:val="single" w:sz="4" w:space="0" w:color="auto"/>
              <w:bottom w:val="single" w:sz="4" w:space="0" w:color="auto"/>
              <w:right w:val="single" w:sz="4" w:space="0" w:color="auto"/>
            </w:tcBorders>
          </w:tcPr>
          <w:p w14:paraId="3E40E5B2" w14:textId="77777777" w:rsidR="00CD39A6" w:rsidRDefault="00CD39A6" w:rsidP="00985A7A">
            <w:pPr>
              <w:spacing w:line="276" w:lineRule="auto"/>
              <w:jc w:val="center"/>
              <w:rPr>
                <w:rFonts w:eastAsia="Times New Roman" w:cstheme="minorHAnsi"/>
                <w:kern w:val="0"/>
                <w:sz w:val="16"/>
                <w:szCs w:val="16"/>
                <w:lang w:eastAsia="pt-BR"/>
                <w14:ligatures w14:val="none"/>
              </w:rPr>
            </w:pPr>
          </w:p>
          <w:p w14:paraId="5AB8BF72" w14:textId="77777777" w:rsidR="00CD39A6" w:rsidRDefault="00CD39A6" w:rsidP="00985A7A">
            <w:pPr>
              <w:spacing w:line="276" w:lineRule="auto"/>
              <w:jc w:val="center"/>
              <w:rPr>
                <w:rFonts w:eastAsia="Times New Roman" w:cstheme="minorHAnsi"/>
                <w:kern w:val="0"/>
                <w:sz w:val="16"/>
                <w:szCs w:val="16"/>
                <w:lang w:eastAsia="pt-BR"/>
                <w14:ligatures w14:val="none"/>
              </w:rPr>
            </w:pPr>
          </w:p>
          <w:p w14:paraId="7C9553D3" w14:textId="3CCDD343" w:rsidR="00CD39A6" w:rsidRDefault="00CD39A6" w:rsidP="00985A7A">
            <w:pPr>
              <w:spacing w:line="276" w:lineRule="auto"/>
              <w:jc w:val="center"/>
              <w:rPr>
                <w:rFonts w:eastAsia="Times New Roman" w:cstheme="minorHAnsi"/>
                <w:kern w:val="0"/>
                <w:sz w:val="16"/>
                <w:szCs w:val="16"/>
                <w:lang w:eastAsia="pt-BR"/>
                <w14:ligatures w14:val="none"/>
              </w:rPr>
            </w:pPr>
            <w:r>
              <w:rPr>
                <w:rFonts w:eastAsia="Times New Roman" w:cstheme="minorHAnsi"/>
                <w:kern w:val="0"/>
                <w:sz w:val="16"/>
                <w:szCs w:val="16"/>
                <w:lang w:eastAsia="pt-BR"/>
                <w14:ligatures w14:val="none"/>
              </w:rPr>
              <w:t>NÃO ENC.</w:t>
            </w:r>
          </w:p>
          <w:p w14:paraId="07BDB693"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p>
        </w:tc>
        <w:tc>
          <w:tcPr>
            <w:tcW w:w="678" w:type="dxa"/>
            <w:tcBorders>
              <w:top w:val="nil"/>
              <w:left w:val="single" w:sz="4" w:space="0" w:color="auto"/>
              <w:bottom w:val="single" w:sz="4" w:space="0" w:color="auto"/>
              <w:right w:val="single" w:sz="4" w:space="0" w:color="auto"/>
            </w:tcBorders>
            <w:vAlign w:val="bottom"/>
            <w:hideMark/>
          </w:tcPr>
          <w:p w14:paraId="74487BCA" w14:textId="77777777" w:rsidR="00CD39A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1</w:t>
            </w:r>
          </w:p>
          <w:p w14:paraId="7A32D746" w14:textId="77777777" w:rsidR="00CD39A6" w:rsidRDefault="00CD39A6" w:rsidP="00985A7A">
            <w:pPr>
              <w:spacing w:line="276" w:lineRule="auto"/>
              <w:jc w:val="center"/>
              <w:rPr>
                <w:rFonts w:eastAsia="Times New Roman" w:cstheme="minorHAnsi"/>
                <w:kern w:val="0"/>
                <w:sz w:val="16"/>
                <w:szCs w:val="16"/>
                <w:lang w:eastAsia="pt-BR"/>
                <w14:ligatures w14:val="none"/>
              </w:rPr>
            </w:pPr>
          </w:p>
          <w:p w14:paraId="5248F787" w14:textId="77777777" w:rsidR="00CD39A6" w:rsidRDefault="00CD39A6" w:rsidP="00985A7A">
            <w:pPr>
              <w:spacing w:line="276" w:lineRule="auto"/>
              <w:jc w:val="center"/>
              <w:rPr>
                <w:rFonts w:eastAsia="Times New Roman" w:cstheme="minorHAnsi"/>
                <w:kern w:val="0"/>
                <w:sz w:val="16"/>
                <w:szCs w:val="16"/>
                <w:lang w:eastAsia="pt-BR"/>
                <w14:ligatures w14:val="none"/>
              </w:rPr>
            </w:pPr>
          </w:p>
          <w:p w14:paraId="1411CEB1"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p>
        </w:tc>
        <w:tc>
          <w:tcPr>
            <w:tcW w:w="4857" w:type="dxa"/>
            <w:tcBorders>
              <w:top w:val="nil"/>
              <w:left w:val="nil"/>
              <w:bottom w:val="single" w:sz="4" w:space="0" w:color="auto"/>
              <w:right w:val="single" w:sz="4" w:space="0" w:color="auto"/>
            </w:tcBorders>
            <w:vAlign w:val="bottom"/>
            <w:hideMark/>
          </w:tcPr>
          <w:p w14:paraId="0A331301" w14:textId="341A2643" w:rsidR="00031244" w:rsidRPr="00574CC6" w:rsidRDefault="00CD39A6" w:rsidP="00985A7A">
            <w:pPr>
              <w:spacing w:line="276" w:lineRule="auto"/>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ABACAXI, DE PRIMEIRA, APRESENTANDO GRAU DE MATURAÇÃO TAL QUE LHE PERMITA SUPORTAR A MANIPULAÇÃO, O TRANSPORTE E A CONSERVAÇÃO EM CONDIÇÕES ADEQUADAS PARA O CONSUMO. COM AUSÊNCIA</w:t>
            </w:r>
            <w:r w:rsidR="00031244">
              <w:rPr>
                <w:rFonts w:eastAsia="Times New Roman" w:cstheme="minorHAnsi"/>
                <w:color w:val="000000"/>
                <w:kern w:val="0"/>
                <w:sz w:val="16"/>
                <w:szCs w:val="16"/>
                <w:lang w:eastAsia="pt-BR"/>
                <w14:ligatures w14:val="none"/>
              </w:rPr>
              <w:t xml:space="preserve"> </w:t>
            </w:r>
            <w:r w:rsidRPr="00574CC6">
              <w:rPr>
                <w:rFonts w:eastAsia="Times New Roman" w:cstheme="minorHAnsi"/>
                <w:color w:val="000000"/>
                <w:kern w:val="0"/>
                <w:sz w:val="16"/>
                <w:szCs w:val="16"/>
                <w:lang w:eastAsia="pt-BR"/>
                <w14:ligatures w14:val="none"/>
              </w:rPr>
              <w:t>DE SUJIDADES, PARASITOS E LARVAS.</w:t>
            </w:r>
          </w:p>
        </w:tc>
        <w:tc>
          <w:tcPr>
            <w:tcW w:w="709" w:type="dxa"/>
            <w:tcBorders>
              <w:top w:val="nil"/>
              <w:left w:val="nil"/>
              <w:bottom w:val="single" w:sz="4" w:space="0" w:color="auto"/>
              <w:right w:val="single" w:sz="4" w:space="0" w:color="auto"/>
            </w:tcBorders>
            <w:vAlign w:val="center"/>
            <w:hideMark/>
          </w:tcPr>
          <w:p w14:paraId="646CB167"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UND</w:t>
            </w:r>
          </w:p>
        </w:tc>
        <w:tc>
          <w:tcPr>
            <w:tcW w:w="602" w:type="dxa"/>
            <w:tcBorders>
              <w:top w:val="nil"/>
              <w:left w:val="nil"/>
              <w:bottom w:val="single" w:sz="4" w:space="0" w:color="auto"/>
              <w:right w:val="single" w:sz="4" w:space="0" w:color="auto"/>
            </w:tcBorders>
            <w:shd w:val="clear" w:color="000000" w:fill="FFFFFF"/>
            <w:vAlign w:val="center"/>
            <w:hideMark/>
          </w:tcPr>
          <w:p w14:paraId="38DEA46B"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1800</w:t>
            </w:r>
          </w:p>
        </w:tc>
        <w:tc>
          <w:tcPr>
            <w:tcW w:w="850" w:type="dxa"/>
            <w:tcBorders>
              <w:top w:val="nil"/>
              <w:left w:val="nil"/>
              <w:bottom w:val="single" w:sz="4" w:space="0" w:color="auto"/>
              <w:right w:val="single" w:sz="4" w:space="0" w:color="auto"/>
            </w:tcBorders>
            <w:shd w:val="clear" w:color="000000" w:fill="FFFFFF"/>
            <w:noWrap/>
            <w:vAlign w:val="center"/>
            <w:hideMark/>
          </w:tcPr>
          <w:p w14:paraId="0D3BC070" w14:textId="77777777" w:rsidR="00CD39A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R$</w:t>
            </w:r>
          </w:p>
          <w:p w14:paraId="50567B35" w14:textId="631DE735"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 xml:space="preserve"> 7,67</w:t>
            </w:r>
          </w:p>
        </w:tc>
        <w:tc>
          <w:tcPr>
            <w:tcW w:w="1276" w:type="dxa"/>
            <w:tcBorders>
              <w:top w:val="nil"/>
              <w:left w:val="nil"/>
              <w:bottom w:val="single" w:sz="4" w:space="0" w:color="auto"/>
              <w:right w:val="single" w:sz="4" w:space="0" w:color="auto"/>
            </w:tcBorders>
            <w:noWrap/>
            <w:vAlign w:val="center"/>
            <w:hideMark/>
          </w:tcPr>
          <w:p w14:paraId="20C16E08"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R$ 13.806,00</w:t>
            </w:r>
          </w:p>
        </w:tc>
      </w:tr>
      <w:tr w:rsidR="00CD39A6" w:rsidRPr="00574CC6" w14:paraId="28E19A01" w14:textId="77777777" w:rsidTr="000D2030">
        <w:trPr>
          <w:trHeight w:val="1396"/>
        </w:trPr>
        <w:tc>
          <w:tcPr>
            <w:tcW w:w="809" w:type="dxa"/>
            <w:tcBorders>
              <w:top w:val="nil"/>
              <w:left w:val="single" w:sz="4" w:space="0" w:color="auto"/>
              <w:bottom w:val="single" w:sz="4" w:space="0" w:color="auto"/>
              <w:right w:val="single" w:sz="4" w:space="0" w:color="auto"/>
            </w:tcBorders>
          </w:tcPr>
          <w:p w14:paraId="1A808953" w14:textId="17A7CF65"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CB15AA">
              <w:rPr>
                <w:rFonts w:eastAsia="Times New Roman" w:cstheme="minorHAnsi"/>
                <w:kern w:val="0"/>
                <w:sz w:val="16"/>
                <w:szCs w:val="16"/>
                <w:lang w:eastAsia="pt-BR"/>
                <w14:ligatures w14:val="none"/>
              </w:rPr>
              <w:t>NÃO ENC.</w:t>
            </w:r>
          </w:p>
        </w:tc>
        <w:tc>
          <w:tcPr>
            <w:tcW w:w="678" w:type="dxa"/>
            <w:tcBorders>
              <w:top w:val="nil"/>
              <w:left w:val="single" w:sz="4" w:space="0" w:color="auto"/>
              <w:bottom w:val="single" w:sz="4" w:space="0" w:color="auto"/>
              <w:right w:val="single" w:sz="4" w:space="0" w:color="auto"/>
            </w:tcBorders>
            <w:vAlign w:val="bottom"/>
            <w:hideMark/>
          </w:tcPr>
          <w:p w14:paraId="5795AE25" w14:textId="77777777" w:rsidR="00CD39A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2</w:t>
            </w:r>
          </w:p>
          <w:p w14:paraId="431EF212" w14:textId="77777777" w:rsidR="000D2030" w:rsidRDefault="000D2030" w:rsidP="00985A7A">
            <w:pPr>
              <w:spacing w:line="276" w:lineRule="auto"/>
              <w:jc w:val="center"/>
              <w:rPr>
                <w:rFonts w:eastAsia="Times New Roman" w:cstheme="minorHAnsi"/>
                <w:kern w:val="0"/>
                <w:sz w:val="16"/>
                <w:szCs w:val="16"/>
                <w:lang w:eastAsia="pt-BR"/>
                <w14:ligatures w14:val="none"/>
              </w:rPr>
            </w:pPr>
          </w:p>
          <w:p w14:paraId="5884F8A6" w14:textId="77777777" w:rsidR="000D2030" w:rsidRDefault="000D2030" w:rsidP="00985A7A">
            <w:pPr>
              <w:spacing w:line="276" w:lineRule="auto"/>
              <w:jc w:val="center"/>
              <w:rPr>
                <w:rFonts w:eastAsia="Times New Roman" w:cstheme="minorHAnsi"/>
                <w:kern w:val="0"/>
                <w:sz w:val="16"/>
                <w:szCs w:val="16"/>
                <w:lang w:eastAsia="pt-BR"/>
                <w14:ligatures w14:val="none"/>
              </w:rPr>
            </w:pPr>
          </w:p>
          <w:p w14:paraId="4953F3E6" w14:textId="77777777" w:rsidR="000D2030" w:rsidRDefault="000D2030" w:rsidP="00985A7A">
            <w:pPr>
              <w:spacing w:line="276" w:lineRule="auto"/>
              <w:jc w:val="center"/>
              <w:rPr>
                <w:rFonts w:eastAsia="Times New Roman" w:cstheme="minorHAnsi"/>
                <w:kern w:val="0"/>
                <w:sz w:val="16"/>
                <w:szCs w:val="16"/>
                <w:lang w:eastAsia="pt-BR"/>
                <w14:ligatures w14:val="none"/>
              </w:rPr>
            </w:pPr>
          </w:p>
          <w:p w14:paraId="5020ED6C" w14:textId="77777777" w:rsidR="000D2030" w:rsidRPr="00574CC6" w:rsidRDefault="000D2030" w:rsidP="00985A7A">
            <w:pPr>
              <w:spacing w:line="276" w:lineRule="auto"/>
              <w:jc w:val="center"/>
              <w:rPr>
                <w:rFonts w:eastAsia="Times New Roman" w:cstheme="minorHAnsi"/>
                <w:kern w:val="0"/>
                <w:sz w:val="16"/>
                <w:szCs w:val="16"/>
                <w:lang w:eastAsia="pt-BR"/>
                <w14:ligatures w14:val="none"/>
              </w:rPr>
            </w:pPr>
          </w:p>
        </w:tc>
        <w:tc>
          <w:tcPr>
            <w:tcW w:w="4857" w:type="dxa"/>
            <w:tcBorders>
              <w:top w:val="nil"/>
              <w:left w:val="nil"/>
              <w:bottom w:val="single" w:sz="4" w:space="0" w:color="auto"/>
              <w:right w:val="single" w:sz="4" w:space="0" w:color="auto"/>
            </w:tcBorders>
            <w:vAlign w:val="center"/>
            <w:hideMark/>
          </w:tcPr>
          <w:p w14:paraId="1A4131E3" w14:textId="77777777" w:rsidR="00CD39A6" w:rsidRPr="00574CC6" w:rsidRDefault="00CD39A6" w:rsidP="00985A7A">
            <w:pPr>
              <w:spacing w:line="276" w:lineRule="auto"/>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AIPIM, IN NATURA, APLICAÇÃO ALIMENTÍCIA, APRESENTAÇÃO DE PRIMEIRA QUALIDADE, TAMANHO MÉDIO À GRANDE. CULTIVAR BEM DESENVOLVIDO, COM DIÂMETRO 30 A 50MM E COMPRIMENTO 220 A 440MM. TIPO: BRANCO OU AMARELO, ESCOVADO (RETIRADO O EXCESSO DE TERRA), COM POUPA INTEGRA, SEM RACHADURAS OU FILETES ESCUROS E DE FÁCIL COCÇÃO, COM CASCA DE FÁCIL RETIRADA, SEM PONTAS FIBROSAS, SEM PARTES MURCHAS OU SECAS, SEM PODRIDÃO, SEM MACHAS E SEM FUNGOS, ISENTOS DE UMIDADE E</w:t>
            </w:r>
            <w:r w:rsidRPr="00574CC6">
              <w:rPr>
                <w:rFonts w:eastAsia="Times New Roman" w:cstheme="minorHAnsi"/>
                <w:color w:val="000000"/>
                <w:kern w:val="0"/>
                <w:sz w:val="16"/>
                <w:szCs w:val="16"/>
                <w:lang w:eastAsia="pt-BR"/>
                <w14:ligatures w14:val="none"/>
              </w:rPr>
              <w:br/>
              <w:t>EXTERIOR ANORMAL, DE CHEIRO E/OU SABOR ANORMAIS.</w:t>
            </w:r>
          </w:p>
        </w:tc>
        <w:tc>
          <w:tcPr>
            <w:tcW w:w="709" w:type="dxa"/>
            <w:tcBorders>
              <w:top w:val="nil"/>
              <w:left w:val="nil"/>
              <w:bottom w:val="single" w:sz="4" w:space="0" w:color="auto"/>
              <w:right w:val="single" w:sz="4" w:space="0" w:color="auto"/>
            </w:tcBorders>
            <w:vAlign w:val="center"/>
            <w:hideMark/>
          </w:tcPr>
          <w:p w14:paraId="52238949"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KG</w:t>
            </w:r>
          </w:p>
        </w:tc>
        <w:tc>
          <w:tcPr>
            <w:tcW w:w="602" w:type="dxa"/>
            <w:tcBorders>
              <w:top w:val="nil"/>
              <w:left w:val="nil"/>
              <w:bottom w:val="single" w:sz="4" w:space="0" w:color="auto"/>
              <w:right w:val="single" w:sz="4" w:space="0" w:color="auto"/>
            </w:tcBorders>
            <w:shd w:val="clear" w:color="000000" w:fill="FFFFFF"/>
            <w:vAlign w:val="center"/>
            <w:hideMark/>
          </w:tcPr>
          <w:p w14:paraId="38569BB9"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950</w:t>
            </w:r>
          </w:p>
        </w:tc>
        <w:tc>
          <w:tcPr>
            <w:tcW w:w="850" w:type="dxa"/>
            <w:tcBorders>
              <w:top w:val="nil"/>
              <w:left w:val="nil"/>
              <w:bottom w:val="single" w:sz="4" w:space="0" w:color="auto"/>
              <w:right w:val="single" w:sz="4" w:space="0" w:color="auto"/>
            </w:tcBorders>
            <w:shd w:val="clear" w:color="000000" w:fill="FFFFFF"/>
            <w:noWrap/>
            <w:vAlign w:val="center"/>
            <w:hideMark/>
          </w:tcPr>
          <w:p w14:paraId="6DA0D8C1"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R$ 6,33</w:t>
            </w:r>
          </w:p>
        </w:tc>
        <w:tc>
          <w:tcPr>
            <w:tcW w:w="1276" w:type="dxa"/>
            <w:tcBorders>
              <w:top w:val="nil"/>
              <w:left w:val="nil"/>
              <w:bottom w:val="single" w:sz="4" w:space="0" w:color="auto"/>
              <w:right w:val="single" w:sz="4" w:space="0" w:color="auto"/>
            </w:tcBorders>
            <w:noWrap/>
            <w:vAlign w:val="center"/>
            <w:hideMark/>
          </w:tcPr>
          <w:p w14:paraId="4EA84811"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R$ 6.013,50</w:t>
            </w:r>
          </w:p>
        </w:tc>
      </w:tr>
      <w:tr w:rsidR="00CD39A6" w:rsidRPr="00574CC6" w14:paraId="51925780" w14:textId="77777777" w:rsidTr="000D2030">
        <w:trPr>
          <w:trHeight w:val="1302"/>
        </w:trPr>
        <w:tc>
          <w:tcPr>
            <w:tcW w:w="809" w:type="dxa"/>
            <w:tcBorders>
              <w:top w:val="nil"/>
              <w:left w:val="single" w:sz="4" w:space="0" w:color="auto"/>
              <w:bottom w:val="single" w:sz="4" w:space="0" w:color="auto"/>
              <w:right w:val="single" w:sz="4" w:space="0" w:color="auto"/>
            </w:tcBorders>
          </w:tcPr>
          <w:p w14:paraId="71DDEC6E" w14:textId="1BCC1E26"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CB15AA">
              <w:rPr>
                <w:rFonts w:eastAsia="Times New Roman" w:cstheme="minorHAnsi"/>
                <w:kern w:val="0"/>
                <w:sz w:val="16"/>
                <w:szCs w:val="16"/>
                <w:lang w:eastAsia="pt-BR"/>
                <w14:ligatures w14:val="none"/>
              </w:rPr>
              <w:t>NÃO ENC.</w:t>
            </w:r>
          </w:p>
        </w:tc>
        <w:tc>
          <w:tcPr>
            <w:tcW w:w="678" w:type="dxa"/>
            <w:tcBorders>
              <w:top w:val="nil"/>
              <w:left w:val="single" w:sz="4" w:space="0" w:color="auto"/>
              <w:bottom w:val="single" w:sz="4" w:space="0" w:color="auto"/>
              <w:right w:val="single" w:sz="4" w:space="0" w:color="auto"/>
            </w:tcBorders>
            <w:vAlign w:val="bottom"/>
            <w:hideMark/>
          </w:tcPr>
          <w:p w14:paraId="5E385D01" w14:textId="77777777" w:rsidR="00CD39A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3</w:t>
            </w:r>
          </w:p>
          <w:p w14:paraId="579D9737" w14:textId="77777777" w:rsidR="000D2030" w:rsidRDefault="000D2030" w:rsidP="00985A7A">
            <w:pPr>
              <w:spacing w:line="276" w:lineRule="auto"/>
              <w:jc w:val="center"/>
              <w:rPr>
                <w:rFonts w:eastAsia="Times New Roman" w:cstheme="minorHAnsi"/>
                <w:kern w:val="0"/>
                <w:sz w:val="16"/>
                <w:szCs w:val="16"/>
                <w:lang w:eastAsia="pt-BR"/>
                <w14:ligatures w14:val="none"/>
              </w:rPr>
            </w:pPr>
          </w:p>
          <w:p w14:paraId="61BAD9D6" w14:textId="77777777" w:rsidR="000D2030" w:rsidRDefault="000D2030" w:rsidP="00985A7A">
            <w:pPr>
              <w:spacing w:line="276" w:lineRule="auto"/>
              <w:jc w:val="center"/>
              <w:rPr>
                <w:rFonts w:eastAsia="Times New Roman" w:cstheme="minorHAnsi"/>
                <w:kern w:val="0"/>
                <w:sz w:val="16"/>
                <w:szCs w:val="16"/>
                <w:lang w:eastAsia="pt-BR"/>
                <w14:ligatures w14:val="none"/>
              </w:rPr>
            </w:pPr>
          </w:p>
          <w:p w14:paraId="69C43085" w14:textId="77777777" w:rsidR="000D2030" w:rsidRPr="00574CC6" w:rsidRDefault="000D2030" w:rsidP="00985A7A">
            <w:pPr>
              <w:spacing w:line="276" w:lineRule="auto"/>
              <w:jc w:val="center"/>
              <w:rPr>
                <w:rFonts w:eastAsia="Times New Roman" w:cstheme="minorHAnsi"/>
                <w:kern w:val="0"/>
                <w:sz w:val="16"/>
                <w:szCs w:val="16"/>
                <w:lang w:eastAsia="pt-BR"/>
                <w14:ligatures w14:val="none"/>
              </w:rPr>
            </w:pPr>
          </w:p>
        </w:tc>
        <w:tc>
          <w:tcPr>
            <w:tcW w:w="4857" w:type="dxa"/>
            <w:tcBorders>
              <w:top w:val="nil"/>
              <w:left w:val="nil"/>
              <w:bottom w:val="single" w:sz="4" w:space="0" w:color="auto"/>
              <w:right w:val="single" w:sz="4" w:space="0" w:color="auto"/>
            </w:tcBorders>
            <w:vAlign w:val="center"/>
            <w:hideMark/>
          </w:tcPr>
          <w:p w14:paraId="26864233" w14:textId="1E63C09B" w:rsidR="00CD39A6" w:rsidRPr="00574CC6" w:rsidRDefault="00CD39A6" w:rsidP="00985A7A">
            <w:pPr>
              <w:spacing w:line="276" w:lineRule="auto"/>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ABÓBORA (MÉDIA), DE PRIMEIRA, EM TAMANHOS UNIFORMES, SEM DEFEITOS, INTACTAS, FIRMES E BEM DESENVOLVIDAS, APRESENTANDO GRAU DE MATURAÇÃO TAL QUE LHE PERMITA SUPORTAR A MANIPULAÇÃO, O TRANSPORTE E A CONSERVAÇÃO EM CONDIÇÕES ADEQUADAS</w:t>
            </w:r>
            <w:r w:rsidR="00031244">
              <w:rPr>
                <w:rFonts w:eastAsia="Times New Roman" w:cstheme="minorHAnsi"/>
                <w:color w:val="000000"/>
                <w:kern w:val="0"/>
                <w:sz w:val="16"/>
                <w:szCs w:val="16"/>
                <w:lang w:eastAsia="pt-BR"/>
                <w14:ligatures w14:val="none"/>
              </w:rPr>
              <w:t xml:space="preserve"> </w:t>
            </w:r>
            <w:r w:rsidRPr="00574CC6">
              <w:rPr>
                <w:rFonts w:eastAsia="Times New Roman" w:cstheme="minorHAnsi"/>
                <w:color w:val="000000"/>
                <w:kern w:val="0"/>
                <w:sz w:val="16"/>
                <w:szCs w:val="16"/>
                <w:lang w:eastAsia="pt-BR"/>
                <w14:ligatures w14:val="none"/>
              </w:rPr>
              <w:t>PARA</w:t>
            </w:r>
            <w:r>
              <w:rPr>
                <w:rFonts w:eastAsia="Times New Roman" w:cstheme="minorHAnsi"/>
                <w:color w:val="000000"/>
                <w:kern w:val="0"/>
                <w:sz w:val="16"/>
                <w:szCs w:val="16"/>
                <w:lang w:eastAsia="pt-BR"/>
                <w14:ligatures w14:val="none"/>
              </w:rPr>
              <w:t xml:space="preserve"> </w:t>
            </w:r>
            <w:r w:rsidRPr="00574CC6">
              <w:rPr>
                <w:rFonts w:eastAsia="Times New Roman" w:cstheme="minorHAnsi"/>
                <w:color w:val="000000"/>
                <w:kern w:val="0"/>
                <w:sz w:val="16"/>
                <w:szCs w:val="16"/>
                <w:lang w:eastAsia="pt-BR"/>
                <w14:ligatures w14:val="none"/>
              </w:rPr>
              <w:t>O</w:t>
            </w:r>
            <w:r w:rsidR="00985A7A">
              <w:rPr>
                <w:rFonts w:eastAsia="Times New Roman" w:cstheme="minorHAnsi"/>
                <w:color w:val="000000"/>
                <w:kern w:val="0"/>
                <w:sz w:val="16"/>
                <w:szCs w:val="16"/>
                <w:lang w:eastAsia="pt-BR"/>
                <w14:ligatures w14:val="none"/>
              </w:rPr>
              <w:t xml:space="preserve"> </w:t>
            </w:r>
            <w:r w:rsidRPr="00574CC6">
              <w:rPr>
                <w:rFonts w:eastAsia="Times New Roman" w:cstheme="minorHAnsi"/>
                <w:color w:val="000000"/>
                <w:kern w:val="0"/>
                <w:sz w:val="16"/>
                <w:szCs w:val="16"/>
                <w:lang w:eastAsia="pt-BR"/>
                <w14:ligatures w14:val="none"/>
              </w:rPr>
              <w:t>CONSUMO. COM AUSÊNCIA DE SUJIDADES, PARASITOS E LARVAS.</w:t>
            </w:r>
          </w:p>
        </w:tc>
        <w:tc>
          <w:tcPr>
            <w:tcW w:w="709" w:type="dxa"/>
            <w:tcBorders>
              <w:top w:val="nil"/>
              <w:left w:val="nil"/>
              <w:bottom w:val="single" w:sz="4" w:space="0" w:color="auto"/>
              <w:right w:val="single" w:sz="4" w:space="0" w:color="auto"/>
            </w:tcBorders>
            <w:vAlign w:val="center"/>
            <w:hideMark/>
          </w:tcPr>
          <w:p w14:paraId="07A656E1"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UND</w:t>
            </w:r>
          </w:p>
        </w:tc>
        <w:tc>
          <w:tcPr>
            <w:tcW w:w="602" w:type="dxa"/>
            <w:tcBorders>
              <w:top w:val="nil"/>
              <w:left w:val="nil"/>
              <w:bottom w:val="single" w:sz="4" w:space="0" w:color="auto"/>
              <w:right w:val="single" w:sz="4" w:space="0" w:color="auto"/>
            </w:tcBorders>
            <w:shd w:val="clear" w:color="000000" w:fill="FFFFFF"/>
            <w:vAlign w:val="center"/>
            <w:hideMark/>
          </w:tcPr>
          <w:p w14:paraId="135F99A2"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500</w:t>
            </w:r>
          </w:p>
        </w:tc>
        <w:tc>
          <w:tcPr>
            <w:tcW w:w="850" w:type="dxa"/>
            <w:tcBorders>
              <w:top w:val="nil"/>
              <w:left w:val="nil"/>
              <w:bottom w:val="single" w:sz="4" w:space="0" w:color="auto"/>
              <w:right w:val="single" w:sz="4" w:space="0" w:color="auto"/>
            </w:tcBorders>
            <w:shd w:val="clear" w:color="000000" w:fill="FFFFFF"/>
            <w:noWrap/>
            <w:vAlign w:val="center"/>
            <w:hideMark/>
          </w:tcPr>
          <w:p w14:paraId="55958F8D"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R$ 13,00</w:t>
            </w:r>
          </w:p>
        </w:tc>
        <w:tc>
          <w:tcPr>
            <w:tcW w:w="1276" w:type="dxa"/>
            <w:tcBorders>
              <w:top w:val="nil"/>
              <w:left w:val="nil"/>
              <w:bottom w:val="single" w:sz="4" w:space="0" w:color="auto"/>
              <w:right w:val="single" w:sz="4" w:space="0" w:color="auto"/>
            </w:tcBorders>
            <w:noWrap/>
            <w:vAlign w:val="center"/>
            <w:hideMark/>
          </w:tcPr>
          <w:p w14:paraId="65B0FACC"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R$ 6.500,00</w:t>
            </w:r>
          </w:p>
        </w:tc>
      </w:tr>
      <w:tr w:rsidR="00CD39A6" w:rsidRPr="00574CC6" w14:paraId="1A4E6120" w14:textId="77777777" w:rsidTr="000D2030">
        <w:trPr>
          <w:trHeight w:val="447"/>
        </w:trPr>
        <w:tc>
          <w:tcPr>
            <w:tcW w:w="809" w:type="dxa"/>
            <w:tcBorders>
              <w:top w:val="nil"/>
              <w:left w:val="single" w:sz="4" w:space="0" w:color="auto"/>
              <w:bottom w:val="single" w:sz="4" w:space="0" w:color="auto"/>
              <w:right w:val="single" w:sz="4" w:space="0" w:color="auto"/>
            </w:tcBorders>
          </w:tcPr>
          <w:p w14:paraId="763398D9" w14:textId="00AD6416"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CB15AA">
              <w:rPr>
                <w:rFonts w:eastAsia="Times New Roman" w:cstheme="minorHAnsi"/>
                <w:kern w:val="0"/>
                <w:sz w:val="16"/>
                <w:szCs w:val="16"/>
                <w:lang w:eastAsia="pt-BR"/>
                <w14:ligatures w14:val="none"/>
              </w:rPr>
              <w:t>NÃO ENC.</w:t>
            </w:r>
          </w:p>
        </w:tc>
        <w:tc>
          <w:tcPr>
            <w:tcW w:w="678" w:type="dxa"/>
            <w:tcBorders>
              <w:top w:val="nil"/>
              <w:left w:val="single" w:sz="4" w:space="0" w:color="auto"/>
              <w:bottom w:val="single" w:sz="4" w:space="0" w:color="auto"/>
              <w:right w:val="single" w:sz="4" w:space="0" w:color="auto"/>
            </w:tcBorders>
            <w:vAlign w:val="bottom"/>
            <w:hideMark/>
          </w:tcPr>
          <w:p w14:paraId="3BE952A9" w14:textId="77777777" w:rsidR="00CD39A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4</w:t>
            </w:r>
          </w:p>
          <w:p w14:paraId="1CE1C486" w14:textId="77777777" w:rsidR="000D2030" w:rsidRDefault="000D2030" w:rsidP="00985A7A">
            <w:pPr>
              <w:spacing w:line="276" w:lineRule="auto"/>
              <w:jc w:val="center"/>
              <w:rPr>
                <w:rFonts w:eastAsia="Times New Roman" w:cstheme="minorHAnsi"/>
                <w:kern w:val="0"/>
                <w:sz w:val="16"/>
                <w:szCs w:val="16"/>
                <w:lang w:eastAsia="pt-BR"/>
                <w14:ligatures w14:val="none"/>
              </w:rPr>
            </w:pPr>
          </w:p>
          <w:p w14:paraId="6AE76499" w14:textId="77777777" w:rsidR="000D2030" w:rsidRDefault="000D2030" w:rsidP="00985A7A">
            <w:pPr>
              <w:spacing w:line="276" w:lineRule="auto"/>
              <w:jc w:val="center"/>
              <w:rPr>
                <w:rFonts w:eastAsia="Times New Roman" w:cstheme="minorHAnsi"/>
                <w:kern w:val="0"/>
                <w:sz w:val="16"/>
                <w:szCs w:val="16"/>
                <w:lang w:eastAsia="pt-BR"/>
                <w14:ligatures w14:val="none"/>
              </w:rPr>
            </w:pPr>
          </w:p>
          <w:p w14:paraId="347BA462" w14:textId="77777777" w:rsidR="000D2030" w:rsidRPr="00574CC6" w:rsidRDefault="000D2030" w:rsidP="00985A7A">
            <w:pPr>
              <w:spacing w:line="276" w:lineRule="auto"/>
              <w:jc w:val="center"/>
              <w:rPr>
                <w:rFonts w:eastAsia="Times New Roman" w:cstheme="minorHAnsi"/>
                <w:kern w:val="0"/>
                <w:sz w:val="16"/>
                <w:szCs w:val="16"/>
                <w:lang w:eastAsia="pt-BR"/>
                <w14:ligatures w14:val="none"/>
              </w:rPr>
            </w:pPr>
          </w:p>
        </w:tc>
        <w:tc>
          <w:tcPr>
            <w:tcW w:w="4857" w:type="dxa"/>
            <w:tcBorders>
              <w:top w:val="nil"/>
              <w:left w:val="nil"/>
              <w:bottom w:val="single" w:sz="4" w:space="0" w:color="auto"/>
              <w:right w:val="single" w:sz="4" w:space="0" w:color="auto"/>
            </w:tcBorders>
            <w:vAlign w:val="center"/>
            <w:hideMark/>
          </w:tcPr>
          <w:p w14:paraId="065E1EA5" w14:textId="77777777" w:rsidR="00CD39A6" w:rsidRPr="00574CC6" w:rsidRDefault="00CD39A6" w:rsidP="00985A7A">
            <w:pPr>
              <w:spacing w:line="276" w:lineRule="auto"/>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ALFACE DE PRIMEIRA (MOLHO), COM FOLHAS LISAS,</w:t>
            </w:r>
            <w:r w:rsidRPr="00574CC6">
              <w:rPr>
                <w:rFonts w:eastAsia="Times New Roman" w:cstheme="minorHAnsi"/>
                <w:color w:val="000000"/>
                <w:kern w:val="0"/>
                <w:sz w:val="16"/>
                <w:szCs w:val="16"/>
                <w:lang w:eastAsia="pt-BR"/>
                <w14:ligatures w14:val="none"/>
              </w:rPr>
              <w:br/>
              <w:t>FIRMES, VIÇOSAS, DE COR VERDE BRILHANTE, COM COLORAÇÃO</w:t>
            </w:r>
            <w:r w:rsidRPr="00574CC6">
              <w:rPr>
                <w:rFonts w:eastAsia="Times New Roman" w:cstheme="minorHAnsi"/>
                <w:color w:val="000000"/>
                <w:kern w:val="0"/>
                <w:sz w:val="16"/>
                <w:szCs w:val="16"/>
                <w:lang w:eastAsia="pt-BR"/>
                <w14:ligatures w14:val="none"/>
              </w:rPr>
              <w:br/>
              <w:t>E TAMANHO UNIFORMES E TÍPICOS DA VARIEDADE E COM PARECER TÉCNICO DA SECRETARIA DE AGRICULTURA</w:t>
            </w:r>
          </w:p>
        </w:tc>
        <w:tc>
          <w:tcPr>
            <w:tcW w:w="709" w:type="dxa"/>
            <w:tcBorders>
              <w:top w:val="nil"/>
              <w:left w:val="nil"/>
              <w:bottom w:val="single" w:sz="4" w:space="0" w:color="auto"/>
              <w:right w:val="single" w:sz="4" w:space="0" w:color="auto"/>
            </w:tcBorders>
            <w:vAlign w:val="center"/>
            <w:hideMark/>
          </w:tcPr>
          <w:p w14:paraId="63CA47A7"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UND</w:t>
            </w:r>
          </w:p>
        </w:tc>
        <w:tc>
          <w:tcPr>
            <w:tcW w:w="602" w:type="dxa"/>
            <w:tcBorders>
              <w:top w:val="nil"/>
              <w:left w:val="nil"/>
              <w:bottom w:val="single" w:sz="4" w:space="0" w:color="auto"/>
              <w:right w:val="single" w:sz="4" w:space="0" w:color="auto"/>
            </w:tcBorders>
            <w:shd w:val="clear" w:color="000000" w:fill="FFFFFF"/>
            <w:vAlign w:val="center"/>
            <w:hideMark/>
          </w:tcPr>
          <w:p w14:paraId="622BB5D8"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1200</w:t>
            </w:r>
          </w:p>
        </w:tc>
        <w:tc>
          <w:tcPr>
            <w:tcW w:w="850" w:type="dxa"/>
            <w:tcBorders>
              <w:top w:val="nil"/>
              <w:left w:val="nil"/>
              <w:bottom w:val="single" w:sz="4" w:space="0" w:color="auto"/>
              <w:right w:val="single" w:sz="4" w:space="0" w:color="auto"/>
            </w:tcBorders>
            <w:shd w:val="clear" w:color="000000" w:fill="FFFFFF"/>
            <w:noWrap/>
            <w:vAlign w:val="center"/>
            <w:hideMark/>
          </w:tcPr>
          <w:p w14:paraId="41EC1A0D"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R$ 5,67</w:t>
            </w:r>
          </w:p>
        </w:tc>
        <w:tc>
          <w:tcPr>
            <w:tcW w:w="1276" w:type="dxa"/>
            <w:tcBorders>
              <w:top w:val="nil"/>
              <w:left w:val="nil"/>
              <w:bottom w:val="single" w:sz="4" w:space="0" w:color="auto"/>
              <w:right w:val="single" w:sz="4" w:space="0" w:color="auto"/>
            </w:tcBorders>
            <w:noWrap/>
            <w:vAlign w:val="center"/>
            <w:hideMark/>
          </w:tcPr>
          <w:p w14:paraId="19B044DC"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R$ 6.804,00</w:t>
            </w:r>
          </w:p>
        </w:tc>
      </w:tr>
      <w:tr w:rsidR="00CD39A6" w:rsidRPr="00574CC6" w14:paraId="31CF2413" w14:textId="77777777" w:rsidTr="000D2030">
        <w:trPr>
          <w:trHeight w:val="432"/>
        </w:trPr>
        <w:tc>
          <w:tcPr>
            <w:tcW w:w="809" w:type="dxa"/>
            <w:tcBorders>
              <w:top w:val="nil"/>
              <w:left w:val="single" w:sz="4" w:space="0" w:color="auto"/>
              <w:bottom w:val="single" w:sz="4" w:space="0" w:color="auto"/>
              <w:right w:val="single" w:sz="4" w:space="0" w:color="auto"/>
            </w:tcBorders>
          </w:tcPr>
          <w:p w14:paraId="4BF0BAC0" w14:textId="16E55006"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CB15AA">
              <w:rPr>
                <w:rFonts w:eastAsia="Times New Roman" w:cstheme="minorHAnsi"/>
                <w:kern w:val="0"/>
                <w:sz w:val="16"/>
                <w:szCs w:val="16"/>
                <w:lang w:eastAsia="pt-BR"/>
                <w14:ligatures w14:val="none"/>
              </w:rPr>
              <w:t>NÃO ENC.</w:t>
            </w:r>
          </w:p>
        </w:tc>
        <w:tc>
          <w:tcPr>
            <w:tcW w:w="678" w:type="dxa"/>
            <w:tcBorders>
              <w:top w:val="nil"/>
              <w:left w:val="single" w:sz="4" w:space="0" w:color="auto"/>
              <w:bottom w:val="single" w:sz="4" w:space="0" w:color="auto"/>
              <w:right w:val="single" w:sz="4" w:space="0" w:color="auto"/>
            </w:tcBorders>
            <w:vAlign w:val="bottom"/>
            <w:hideMark/>
          </w:tcPr>
          <w:p w14:paraId="2BB56B94" w14:textId="77777777" w:rsidR="00CD39A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5</w:t>
            </w:r>
          </w:p>
          <w:p w14:paraId="3E9FCDC5" w14:textId="77777777" w:rsidR="000D2030" w:rsidRDefault="000D2030" w:rsidP="00985A7A">
            <w:pPr>
              <w:spacing w:line="276" w:lineRule="auto"/>
              <w:jc w:val="center"/>
              <w:rPr>
                <w:rFonts w:eastAsia="Times New Roman" w:cstheme="minorHAnsi"/>
                <w:kern w:val="0"/>
                <w:sz w:val="16"/>
                <w:szCs w:val="16"/>
                <w:lang w:eastAsia="pt-BR"/>
                <w14:ligatures w14:val="none"/>
              </w:rPr>
            </w:pPr>
          </w:p>
          <w:p w14:paraId="6D394571" w14:textId="77777777" w:rsidR="000D2030" w:rsidRPr="00574CC6" w:rsidRDefault="000D2030" w:rsidP="00985A7A">
            <w:pPr>
              <w:spacing w:line="276" w:lineRule="auto"/>
              <w:jc w:val="center"/>
              <w:rPr>
                <w:rFonts w:eastAsia="Times New Roman" w:cstheme="minorHAnsi"/>
                <w:kern w:val="0"/>
                <w:sz w:val="16"/>
                <w:szCs w:val="16"/>
                <w:lang w:eastAsia="pt-BR"/>
                <w14:ligatures w14:val="none"/>
              </w:rPr>
            </w:pPr>
          </w:p>
        </w:tc>
        <w:tc>
          <w:tcPr>
            <w:tcW w:w="4857" w:type="dxa"/>
            <w:tcBorders>
              <w:top w:val="nil"/>
              <w:left w:val="nil"/>
              <w:bottom w:val="single" w:sz="4" w:space="0" w:color="auto"/>
              <w:right w:val="single" w:sz="4" w:space="0" w:color="auto"/>
            </w:tcBorders>
            <w:vAlign w:val="center"/>
            <w:hideMark/>
          </w:tcPr>
          <w:p w14:paraId="4929FD41" w14:textId="77777777" w:rsidR="00CD39A6" w:rsidRPr="00574CC6" w:rsidRDefault="00CD39A6" w:rsidP="00985A7A">
            <w:pPr>
              <w:spacing w:line="276" w:lineRule="auto"/>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ALHO (GRAÚDO), GRAÚDO DO TIPO COMUM, CABEÇA INTEIRA, COM BULBOS CURADOS, SEM CHOCAMENTO, DANOS MECÂNICOS OU CAUSADO POR PRAGAS. ACONDICIONADO EM</w:t>
            </w:r>
            <w:r w:rsidRPr="00574CC6">
              <w:rPr>
                <w:rFonts w:eastAsia="Times New Roman" w:cstheme="minorHAnsi"/>
                <w:color w:val="000000"/>
                <w:kern w:val="0"/>
                <w:sz w:val="16"/>
                <w:szCs w:val="16"/>
                <w:lang w:eastAsia="pt-BR"/>
                <w14:ligatures w14:val="none"/>
              </w:rPr>
              <w:br/>
              <w:t>SACO PLÁSTICO, COM PESO NÃO SUPERIOR A 1KG.</w:t>
            </w:r>
          </w:p>
        </w:tc>
        <w:tc>
          <w:tcPr>
            <w:tcW w:w="709" w:type="dxa"/>
            <w:tcBorders>
              <w:top w:val="nil"/>
              <w:left w:val="nil"/>
              <w:bottom w:val="single" w:sz="4" w:space="0" w:color="auto"/>
              <w:right w:val="single" w:sz="4" w:space="0" w:color="auto"/>
            </w:tcBorders>
            <w:vAlign w:val="center"/>
            <w:hideMark/>
          </w:tcPr>
          <w:p w14:paraId="6AE59488"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KG</w:t>
            </w:r>
          </w:p>
        </w:tc>
        <w:tc>
          <w:tcPr>
            <w:tcW w:w="602" w:type="dxa"/>
            <w:tcBorders>
              <w:top w:val="nil"/>
              <w:left w:val="nil"/>
              <w:bottom w:val="single" w:sz="4" w:space="0" w:color="auto"/>
              <w:right w:val="single" w:sz="4" w:space="0" w:color="auto"/>
            </w:tcBorders>
            <w:shd w:val="clear" w:color="000000" w:fill="FFFFFF"/>
            <w:vAlign w:val="center"/>
            <w:hideMark/>
          </w:tcPr>
          <w:p w14:paraId="04801128"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500</w:t>
            </w:r>
          </w:p>
        </w:tc>
        <w:tc>
          <w:tcPr>
            <w:tcW w:w="850" w:type="dxa"/>
            <w:tcBorders>
              <w:top w:val="nil"/>
              <w:left w:val="nil"/>
              <w:bottom w:val="single" w:sz="4" w:space="0" w:color="auto"/>
              <w:right w:val="single" w:sz="4" w:space="0" w:color="auto"/>
            </w:tcBorders>
            <w:shd w:val="clear" w:color="000000" w:fill="FFFFFF"/>
            <w:noWrap/>
            <w:vAlign w:val="center"/>
            <w:hideMark/>
          </w:tcPr>
          <w:p w14:paraId="401EE6CD"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R$ 36,00</w:t>
            </w:r>
          </w:p>
        </w:tc>
        <w:tc>
          <w:tcPr>
            <w:tcW w:w="1276" w:type="dxa"/>
            <w:tcBorders>
              <w:top w:val="nil"/>
              <w:left w:val="nil"/>
              <w:bottom w:val="single" w:sz="4" w:space="0" w:color="auto"/>
              <w:right w:val="single" w:sz="4" w:space="0" w:color="auto"/>
            </w:tcBorders>
            <w:noWrap/>
            <w:vAlign w:val="center"/>
            <w:hideMark/>
          </w:tcPr>
          <w:p w14:paraId="7C8913F2"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R$ 18.000,00</w:t>
            </w:r>
          </w:p>
        </w:tc>
      </w:tr>
      <w:tr w:rsidR="00CD39A6" w:rsidRPr="00574CC6" w14:paraId="7460C7FA" w14:textId="77777777" w:rsidTr="000D2030">
        <w:trPr>
          <w:trHeight w:val="878"/>
        </w:trPr>
        <w:tc>
          <w:tcPr>
            <w:tcW w:w="809" w:type="dxa"/>
            <w:tcBorders>
              <w:top w:val="nil"/>
              <w:left w:val="single" w:sz="4" w:space="0" w:color="auto"/>
              <w:bottom w:val="single" w:sz="4" w:space="0" w:color="auto"/>
              <w:right w:val="single" w:sz="4" w:space="0" w:color="auto"/>
            </w:tcBorders>
          </w:tcPr>
          <w:p w14:paraId="72A7BBCD" w14:textId="763BBA36"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CB15AA">
              <w:rPr>
                <w:rFonts w:eastAsia="Times New Roman" w:cstheme="minorHAnsi"/>
                <w:kern w:val="0"/>
                <w:sz w:val="16"/>
                <w:szCs w:val="16"/>
                <w:lang w:eastAsia="pt-BR"/>
                <w14:ligatures w14:val="none"/>
              </w:rPr>
              <w:t>NÃO ENC.</w:t>
            </w:r>
          </w:p>
        </w:tc>
        <w:tc>
          <w:tcPr>
            <w:tcW w:w="678" w:type="dxa"/>
            <w:tcBorders>
              <w:top w:val="nil"/>
              <w:left w:val="single" w:sz="4" w:space="0" w:color="auto"/>
              <w:bottom w:val="single" w:sz="4" w:space="0" w:color="auto"/>
              <w:right w:val="single" w:sz="4" w:space="0" w:color="auto"/>
            </w:tcBorders>
            <w:vAlign w:val="bottom"/>
            <w:hideMark/>
          </w:tcPr>
          <w:p w14:paraId="591BE59A" w14:textId="77777777" w:rsidR="00CD39A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6</w:t>
            </w:r>
          </w:p>
          <w:p w14:paraId="3A4349D1" w14:textId="77777777" w:rsidR="000D2030" w:rsidRDefault="000D2030" w:rsidP="00985A7A">
            <w:pPr>
              <w:spacing w:line="276" w:lineRule="auto"/>
              <w:jc w:val="center"/>
              <w:rPr>
                <w:rFonts w:eastAsia="Times New Roman" w:cstheme="minorHAnsi"/>
                <w:kern w:val="0"/>
                <w:sz w:val="16"/>
                <w:szCs w:val="16"/>
                <w:lang w:eastAsia="pt-BR"/>
                <w14:ligatures w14:val="none"/>
              </w:rPr>
            </w:pPr>
          </w:p>
          <w:p w14:paraId="69AA93E2" w14:textId="77777777" w:rsidR="000D2030" w:rsidRDefault="000D2030" w:rsidP="00985A7A">
            <w:pPr>
              <w:spacing w:line="276" w:lineRule="auto"/>
              <w:jc w:val="center"/>
              <w:rPr>
                <w:rFonts w:eastAsia="Times New Roman" w:cstheme="minorHAnsi"/>
                <w:kern w:val="0"/>
                <w:sz w:val="16"/>
                <w:szCs w:val="16"/>
                <w:lang w:eastAsia="pt-BR"/>
                <w14:ligatures w14:val="none"/>
              </w:rPr>
            </w:pPr>
          </w:p>
          <w:p w14:paraId="27DC8B94" w14:textId="77777777" w:rsidR="000D2030" w:rsidRPr="00574CC6" w:rsidRDefault="000D2030" w:rsidP="00985A7A">
            <w:pPr>
              <w:spacing w:line="276" w:lineRule="auto"/>
              <w:jc w:val="center"/>
              <w:rPr>
                <w:rFonts w:eastAsia="Times New Roman" w:cstheme="minorHAnsi"/>
                <w:kern w:val="0"/>
                <w:sz w:val="16"/>
                <w:szCs w:val="16"/>
                <w:lang w:eastAsia="pt-BR"/>
                <w14:ligatures w14:val="none"/>
              </w:rPr>
            </w:pPr>
          </w:p>
        </w:tc>
        <w:tc>
          <w:tcPr>
            <w:tcW w:w="4857" w:type="dxa"/>
            <w:tcBorders>
              <w:top w:val="nil"/>
              <w:left w:val="nil"/>
              <w:bottom w:val="single" w:sz="4" w:space="0" w:color="auto"/>
              <w:right w:val="single" w:sz="4" w:space="0" w:color="auto"/>
            </w:tcBorders>
            <w:vAlign w:val="center"/>
            <w:hideMark/>
          </w:tcPr>
          <w:p w14:paraId="52E37A04" w14:textId="15A9ACD6" w:rsidR="00CD39A6" w:rsidRPr="00574CC6" w:rsidRDefault="00CD39A6" w:rsidP="00985A7A">
            <w:pPr>
              <w:spacing w:line="276" w:lineRule="auto"/>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BANANA DA PRATA, EM PENCAS, DE PRIMEIRA QUALIDADE, TAMANHO E COLORAÇÃO UNIFORME, COM POLPA FIRME E INTACTA, DEVENDO SER BEM DESENVOLVIDA, SEM DANOS FÍSICOS E MECÂNICOS ORIUNDOS DO MANUSEIO E TRANSPORTE, ACONDICIONADA EM PENCAS INTEGRA, COM</w:t>
            </w:r>
            <w:r w:rsidR="000D2030">
              <w:rPr>
                <w:rFonts w:eastAsia="Times New Roman" w:cstheme="minorHAnsi"/>
                <w:color w:val="000000"/>
                <w:kern w:val="0"/>
                <w:sz w:val="16"/>
                <w:szCs w:val="16"/>
                <w:lang w:eastAsia="pt-BR"/>
                <w14:ligatures w14:val="none"/>
              </w:rPr>
              <w:t xml:space="preserve"> </w:t>
            </w:r>
            <w:r w:rsidRPr="00574CC6">
              <w:rPr>
                <w:rFonts w:eastAsia="Times New Roman" w:cstheme="minorHAnsi"/>
                <w:color w:val="000000"/>
                <w:kern w:val="0"/>
                <w:sz w:val="16"/>
                <w:szCs w:val="16"/>
                <w:lang w:eastAsia="pt-BR"/>
                <w14:ligatures w14:val="none"/>
              </w:rPr>
              <w:t>PESO EMBALADO NÃO SUPERIOR A 1 KG</w:t>
            </w:r>
          </w:p>
        </w:tc>
        <w:tc>
          <w:tcPr>
            <w:tcW w:w="709" w:type="dxa"/>
            <w:tcBorders>
              <w:top w:val="nil"/>
              <w:left w:val="nil"/>
              <w:bottom w:val="single" w:sz="4" w:space="0" w:color="auto"/>
              <w:right w:val="single" w:sz="4" w:space="0" w:color="auto"/>
            </w:tcBorders>
            <w:vAlign w:val="center"/>
            <w:hideMark/>
          </w:tcPr>
          <w:p w14:paraId="7BCCCFB4"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DZ</w:t>
            </w:r>
          </w:p>
        </w:tc>
        <w:tc>
          <w:tcPr>
            <w:tcW w:w="602" w:type="dxa"/>
            <w:tcBorders>
              <w:top w:val="nil"/>
              <w:left w:val="nil"/>
              <w:bottom w:val="single" w:sz="4" w:space="0" w:color="auto"/>
              <w:right w:val="single" w:sz="4" w:space="0" w:color="auto"/>
            </w:tcBorders>
            <w:shd w:val="clear" w:color="000000" w:fill="FFFFFF"/>
            <w:vAlign w:val="center"/>
            <w:hideMark/>
          </w:tcPr>
          <w:p w14:paraId="7B492DF0"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1200</w:t>
            </w:r>
          </w:p>
        </w:tc>
        <w:tc>
          <w:tcPr>
            <w:tcW w:w="850" w:type="dxa"/>
            <w:tcBorders>
              <w:top w:val="nil"/>
              <w:left w:val="nil"/>
              <w:bottom w:val="single" w:sz="4" w:space="0" w:color="auto"/>
              <w:right w:val="single" w:sz="4" w:space="0" w:color="auto"/>
            </w:tcBorders>
            <w:shd w:val="clear" w:color="000000" w:fill="FFFFFF"/>
            <w:noWrap/>
            <w:vAlign w:val="center"/>
            <w:hideMark/>
          </w:tcPr>
          <w:p w14:paraId="417452A3"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R$ 8,67</w:t>
            </w:r>
          </w:p>
        </w:tc>
        <w:tc>
          <w:tcPr>
            <w:tcW w:w="1276" w:type="dxa"/>
            <w:tcBorders>
              <w:top w:val="nil"/>
              <w:left w:val="nil"/>
              <w:bottom w:val="single" w:sz="4" w:space="0" w:color="auto"/>
              <w:right w:val="single" w:sz="4" w:space="0" w:color="auto"/>
            </w:tcBorders>
            <w:noWrap/>
            <w:vAlign w:val="center"/>
            <w:hideMark/>
          </w:tcPr>
          <w:p w14:paraId="26931A32"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R$ 10.404,00</w:t>
            </w:r>
          </w:p>
        </w:tc>
      </w:tr>
      <w:tr w:rsidR="00CD39A6" w:rsidRPr="00574CC6" w14:paraId="0F487AF3" w14:textId="77777777" w:rsidTr="000D2030">
        <w:trPr>
          <w:trHeight w:val="1420"/>
        </w:trPr>
        <w:tc>
          <w:tcPr>
            <w:tcW w:w="809" w:type="dxa"/>
            <w:tcBorders>
              <w:top w:val="nil"/>
              <w:left w:val="single" w:sz="4" w:space="0" w:color="auto"/>
              <w:bottom w:val="single" w:sz="4" w:space="0" w:color="auto"/>
              <w:right w:val="single" w:sz="4" w:space="0" w:color="auto"/>
            </w:tcBorders>
          </w:tcPr>
          <w:p w14:paraId="3FE4BD87" w14:textId="6C63B29F"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CB15AA">
              <w:rPr>
                <w:rFonts w:eastAsia="Times New Roman" w:cstheme="minorHAnsi"/>
                <w:kern w:val="0"/>
                <w:sz w:val="16"/>
                <w:szCs w:val="16"/>
                <w:lang w:eastAsia="pt-BR"/>
                <w14:ligatures w14:val="none"/>
              </w:rPr>
              <w:t>NÃO ENC.</w:t>
            </w:r>
          </w:p>
        </w:tc>
        <w:tc>
          <w:tcPr>
            <w:tcW w:w="678" w:type="dxa"/>
            <w:tcBorders>
              <w:top w:val="nil"/>
              <w:left w:val="single" w:sz="4" w:space="0" w:color="auto"/>
              <w:bottom w:val="single" w:sz="4" w:space="0" w:color="auto"/>
              <w:right w:val="single" w:sz="4" w:space="0" w:color="auto"/>
            </w:tcBorders>
            <w:vAlign w:val="bottom"/>
            <w:hideMark/>
          </w:tcPr>
          <w:p w14:paraId="79293829" w14:textId="77777777" w:rsidR="00CD39A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7</w:t>
            </w:r>
          </w:p>
          <w:p w14:paraId="206BB781" w14:textId="77777777" w:rsidR="000D2030" w:rsidRDefault="000D2030" w:rsidP="00985A7A">
            <w:pPr>
              <w:spacing w:line="276" w:lineRule="auto"/>
              <w:jc w:val="center"/>
              <w:rPr>
                <w:rFonts w:eastAsia="Times New Roman" w:cstheme="minorHAnsi"/>
                <w:kern w:val="0"/>
                <w:sz w:val="16"/>
                <w:szCs w:val="16"/>
                <w:lang w:eastAsia="pt-BR"/>
                <w14:ligatures w14:val="none"/>
              </w:rPr>
            </w:pPr>
          </w:p>
          <w:p w14:paraId="3BF642A1" w14:textId="77777777" w:rsidR="000D2030" w:rsidRDefault="000D2030" w:rsidP="00985A7A">
            <w:pPr>
              <w:spacing w:line="276" w:lineRule="auto"/>
              <w:jc w:val="center"/>
              <w:rPr>
                <w:rFonts w:eastAsia="Times New Roman" w:cstheme="minorHAnsi"/>
                <w:kern w:val="0"/>
                <w:sz w:val="16"/>
                <w:szCs w:val="16"/>
                <w:lang w:eastAsia="pt-BR"/>
                <w14:ligatures w14:val="none"/>
              </w:rPr>
            </w:pPr>
          </w:p>
          <w:p w14:paraId="4547B9B0" w14:textId="77777777" w:rsidR="000D2030" w:rsidRPr="00574CC6" w:rsidRDefault="000D2030" w:rsidP="00985A7A">
            <w:pPr>
              <w:spacing w:line="276" w:lineRule="auto"/>
              <w:jc w:val="center"/>
              <w:rPr>
                <w:rFonts w:eastAsia="Times New Roman" w:cstheme="minorHAnsi"/>
                <w:kern w:val="0"/>
                <w:sz w:val="16"/>
                <w:szCs w:val="16"/>
                <w:lang w:eastAsia="pt-BR"/>
                <w14:ligatures w14:val="none"/>
              </w:rPr>
            </w:pPr>
          </w:p>
        </w:tc>
        <w:tc>
          <w:tcPr>
            <w:tcW w:w="4857" w:type="dxa"/>
            <w:tcBorders>
              <w:top w:val="nil"/>
              <w:left w:val="nil"/>
              <w:bottom w:val="single" w:sz="4" w:space="0" w:color="auto"/>
              <w:right w:val="single" w:sz="4" w:space="0" w:color="auto"/>
            </w:tcBorders>
            <w:vAlign w:val="center"/>
            <w:hideMark/>
          </w:tcPr>
          <w:p w14:paraId="6BAB6003" w14:textId="77777777" w:rsidR="00CD39A6" w:rsidRPr="00574CC6" w:rsidRDefault="00CD39A6" w:rsidP="00985A7A">
            <w:pPr>
              <w:spacing w:line="276" w:lineRule="auto"/>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BATATA DOCE, ROXA, TUBÉRCULO IN NATURA, TIPO BATATA DOCE, ESPÉCIE ROXA/LAVADA, APLICAÇÃO CULINÁRIA EM GERAL. LIMPA, FIRME, COM POLPA INTEGRA E DE FÁCIL COCÇÃO, SEM LESÕES DE ORIGEM FÍSICA OU MECÂNICA, NÃO APRESENTAREM RACHADURAS OU CORTES NA CASCA, LIVRE DE ENFERMIDADES ISENTAS DE PARTES PÚTRIDAS, SEM DEFORMAÇÕES. CULTIVAR BEM DESENVOLVIDO, COM PESO IGUAL OU SUPERIOR A 150G. EMBALAGENS LIMPAS, SECAS, DE MATERIAL QUE NÃO PROVOQUE ALTERAÇÕES EXTERNAS OU</w:t>
            </w:r>
            <w:r w:rsidRPr="00574CC6">
              <w:rPr>
                <w:rFonts w:eastAsia="Times New Roman" w:cstheme="minorHAnsi"/>
                <w:color w:val="000000"/>
                <w:kern w:val="0"/>
                <w:sz w:val="16"/>
                <w:szCs w:val="16"/>
                <w:lang w:eastAsia="pt-BR"/>
                <w14:ligatures w14:val="none"/>
              </w:rPr>
              <w:br/>
              <w:t>INTERNAS NOS PRODUTOS E NÃO TRANSMITA ODOR OU SABOR ESTRANHO AO MESMOS.</w:t>
            </w:r>
          </w:p>
        </w:tc>
        <w:tc>
          <w:tcPr>
            <w:tcW w:w="709" w:type="dxa"/>
            <w:tcBorders>
              <w:top w:val="nil"/>
              <w:left w:val="nil"/>
              <w:bottom w:val="single" w:sz="4" w:space="0" w:color="auto"/>
              <w:right w:val="single" w:sz="4" w:space="0" w:color="auto"/>
            </w:tcBorders>
            <w:vAlign w:val="center"/>
            <w:hideMark/>
          </w:tcPr>
          <w:p w14:paraId="288F5372"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KG</w:t>
            </w:r>
          </w:p>
        </w:tc>
        <w:tc>
          <w:tcPr>
            <w:tcW w:w="602" w:type="dxa"/>
            <w:tcBorders>
              <w:top w:val="nil"/>
              <w:left w:val="nil"/>
              <w:bottom w:val="single" w:sz="4" w:space="0" w:color="auto"/>
              <w:right w:val="single" w:sz="4" w:space="0" w:color="auto"/>
            </w:tcBorders>
            <w:shd w:val="clear" w:color="000000" w:fill="FFFFFF"/>
            <w:vAlign w:val="center"/>
            <w:hideMark/>
          </w:tcPr>
          <w:p w14:paraId="1D80F5BD"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1200</w:t>
            </w:r>
          </w:p>
        </w:tc>
        <w:tc>
          <w:tcPr>
            <w:tcW w:w="850" w:type="dxa"/>
            <w:tcBorders>
              <w:top w:val="nil"/>
              <w:left w:val="nil"/>
              <w:bottom w:val="single" w:sz="4" w:space="0" w:color="auto"/>
              <w:right w:val="single" w:sz="4" w:space="0" w:color="auto"/>
            </w:tcBorders>
            <w:shd w:val="clear" w:color="000000" w:fill="FFFFFF"/>
            <w:noWrap/>
            <w:vAlign w:val="center"/>
            <w:hideMark/>
          </w:tcPr>
          <w:p w14:paraId="77600569"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R$ 7,33</w:t>
            </w:r>
          </w:p>
        </w:tc>
        <w:tc>
          <w:tcPr>
            <w:tcW w:w="1276" w:type="dxa"/>
            <w:tcBorders>
              <w:top w:val="nil"/>
              <w:left w:val="nil"/>
              <w:bottom w:val="single" w:sz="4" w:space="0" w:color="auto"/>
              <w:right w:val="single" w:sz="4" w:space="0" w:color="auto"/>
            </w:tcBorders>
            <w:noWrap/>
            <w:vAlign w:val="center"/>
            <w:hideMark/>
          </w:tcPr>
          <w:p w14:paraId="39BC7E5D"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R$ 8.796,00</w:t>
            </w:r>
          </w:p>
        </w:tc>
      </w:tr>
      <w:tr w:rsidR="00CD39A6" w:rsidRPr="00574CC6" w14:paraId="2AE40B81" w14:textId="77777777" w:rsidTr="000D2030">
        <w:trPr>
          <w:trHeight w:val="606"/>
        </w:trPr>
        <w:tc>
          <w:tcPr>
            <w:tcW w:w="809" w:type="dxa"/>
            <w:tcBorders>
              <w:top w:val="nil"/>
              <w:left w:val="single" w:sz="4" w:space="0" w:color="auto"/>
              <w:bottom w:val="single" w:sz="4" w:space="0" w:color="auto"/>
              <w:right w:val="single" w:sz="4" w:space="0" w:color="auto"/>
            </w:tcBorders>
          </w:tcPr>
          <w:p w14:paraId="6AA1627D" w14:textId="47C86FE1"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CB15AA">
              <w:rPr>
                <w:rFonts w:eastAsia="Times New Roman" w:cstheme="minorHAnsi"/>
                <w:kern w:val="0"/>
                <w:sz w:val="16"/>
                <w:szCs w:val="16"/>
                <w:lang w:eastAsia="pt-BR"/>
                <w14:ligatures w14:val="none"/>
              </w:rPr>
              <w:t>NÃO ENC.</w:t>
            </w:r>
          </w:p>
        </w:tc>
        <w:tc>
          <w:tcPr>
            <w:tcW w:w="678" w:type="dxa"/>
            <w:tcBorders>
              <w:top w:val="nil"/>
              <w:left w:val="single" w:sz="4" w:space="0" w:color="auto"/>
              <w:bottom w:val="single" w:sz="4" w:space="0" w:color="auto"/>
              <w:right w:val="single" w:sz="4" w:space="0" w:color="auto"/>
            </w:tcBorders>
            <w:vAlign w:val="bottom"/>
            <w:hideMark/>
          </w:tcPr>
          <w:p w14:paraId="1BEB2778" w14:textId="77777777" w:rsidR="00CD39A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8</w:t>
            </w:r>
          </w:p>
          <w:p w14:paraId="27B7C6E1" w14:textId="77777777" w:rsidR="000D2030" w:rsidRDefault="000D2030" w:rsidP="00985A7A">
            <w:pPr>
              <w:spacing w:line="276" w:lineRule="auto"/>
              <w:jc w:val="center"/>
              <w:rPr>
                <w:rFonts w:eastAsia="Times New Roman" w:cstheme="minorHAnsi"/>
                <w:kern w:val="0"/>
                <w:sz w:val="16"/>
                <w:szCs w:val="16"/>
                <w:lang w:eastAsia="pt-BR"/>
                <w14:ligatures w14:val="none"/>
              </w:rPr>
            </w:pPr>
          </w:p>
          <w:p w14:paraId="4C4C47AD" w14:textId="77777777" w:rsidR="000D2030" w:rsidRPr="00574CC6" w:rsidRDefault="000D2030" w:rsidP="00985A7A">
            <w:pPr>
              <w:spacing w:line="276" w:lineRule="auto"/>
              <w:jc w:val="center"/>
              <w:rPr>
                <w:rFonts w:eastAsia="Times New Roman" w:cstheme="minorHAnsi"/>
                <w:kern w:val="0"/>
                <w:sz w:val="16"/>
                <w:szCs w:val="16"/>
                <w:lang w:eastAsia="pt-BR"/>
                <w14:ligatures w14:val="none"/>
              </w:rPr>
            </w:pPr>
          </w:p>
        </w:tc>
        <w:tc>
          <w:tcPr>
            <w:tcW w:w="4857" w:type="dxa"/>
            <w:tcBorders>
              <w:top w:val="nil"/>
              <w:left w:val="nil"/>
              <w:bottom w:val="single" w:sz="4" w:space="0" w:color="auto"/>
              <w:right w:val="single" w:sz="4" w:space="0" w:color="auto"/>
            </w:tcBorders>
            <w:vAlign w:val="center"/>
            <w:hideMark/>
          </w:tcPr>
          <w:p w14:paraId="256691C3" w14:textId="3A0FF2B6" w:rsidR="00CD39A6" w:rsidRPr="00574CC6" w:rsidRDefault="00CD39A6" w:rsidP="00985A7A">
            <w:pPr>
              <w:spacing w:line="276" w:lineRule="auto"/>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 xml:space="preserve">BETERRABA, DE PRIMEIRA, APRESENTANDO GRAU DE MATURAÇÃO TAL QUE LHE PERMITA </w:t>
            </w:r>
            <w:r w:rsidR="000D2030" w:rsidRPr="00574CC6">
              <w:rPr>
                <w:rFonts w:eastAsia="Times New Roman" w:cstheme="minorHAnsi"/>
                <w:color w:val="000000"/>
                <w:kern w:val="0"/>
                <w:sz w:val="16"/>
                <w:szCs w:val="16"/>
                <w:lang w:eastAsia="pt-BR"/>
                <w14:ligatures w14:val="none"/>
              </w:rPr>
              <w:t>SUPORTAR</w:t>
            </w:r>
            <w:r w:rsidR="000D2030">
              <w:rPr>
                <w:rFonts w:eastAsia="Times New Roman" w:cstheme="minorHAnsi"/>
                <w:color w:val="000000"/>
                <w:kern w:val="0"/>
                <w:sz w:val="16"/>
                <w:szCs w:val="16"/>
                <w:lang w:eastAsia="pt-BR"/>
                <w14:ligatures w14:val="none"/>
              </w:rPr>
              <w:t xml:space="preserve"> A</w:t>
            </w:r>
            <w:r w:rsidRPr="00574CC6">
              <w:rPr>
                <w:rFonts w:eastAsia="Times New Roman" w:cstheme="minorHAnsi"/>
                <w:color w:val="000000"/>
                <w:kern w:val="0"/>
                <w:sz w:val="16"/>
                <w:szCs w:val="16"/>
                <w:lang w:eastAsia="pt-BR"/>
                <w14:ligatures w14:val="none"/>
              </w:rPr>
              <w:br/>
              <w:t xml:space="preserve">MANIPULAÇÃO, O TRANSPORTE E A CONSERVAÇÃO EM CONDIÇÕES ADEQUADAS PARA O CONSUMO. COM BULBOS DE TAMANHOS MÉDIOS, </w:t>
            </w:r>
            <w:r w:rsidRPr="00574CC6">
              <w:rPr>
                <w:rFonts w:eastAsia="Times New Roman" w:cstheme="minorHAnsi"/>
                <w:color w:val="000000"/>
                <w:kern w:val="0"/>
                <w:sz w:val="16"/>
                <w:szCs w:val="16"/>
                <w:lang w:eastAsia="pt-BR"/>
                <w14:ligatures w14:val="none"/>
              </w:rPr>
              <w:lastRenderedPageBreak/>
              <w:t>UNIFORMES, SEM FERIMENTOS OU</w:t>
            </w:r>
            <w:r w:rsidRPr="00574CC6">
              <w:rPr>
                <w:rFonts w:eastAsia="Times New Roman" w:cstheme="minorHAnsi"/>
                <w:color w:val="000000"/>
                <w:kern w:val="0"/>
                <w:sz w:val="16"/>
                <w:szCs w:val="16"/>
                <w:lang w:eastAsia="pt-BR"/>
                <w14:ligatures w14:val="none"/>
              </w:rPr>
              <w:br/>
              <w:t>DEFEITOS, AUSÊNCIA DE SUJIDADES, PARASITOS E LARVAS.</w:t>
            </w:r>
          </w:p>
        </w:tc>
        <w:tc>
          <w:tcPr>
            <w:tcW w:w="709" w:type="dxa"/>
            <w:tcBorders>
              <w:top w:val="nil"/>
              <w:left w:val="nil"/>
              <w:bottom w:val="single" w:sz="4" w:space="0" w:color="auto"/>
              <w:right w:val="single" w:sz="4" w:space="0" w:color="auto"/>
            </w:tcBorders>
            <w:vAlign w:val="center"/>
            <w:hideMark/>
          </w:tcPr>
          <w:p w14:paraId="6AF2BE7A"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lastRenderedPageBreak/>
              <w:t>KG</w:t>
            </w:r>
          </w:p>
        </w:tc>
        <w:tc>
          <w:tcPr>
            <w:tcW w:w="602" w:type="dxa"/>
            <w:tcBorders>
              <w:top w:val="nil"/>
              <w:left w:val="nil"/>
              <w:bottom w:val="single" w:sz="4" w:space="0" w:color="auto"/>
              <w:right w:val="single" w:sz="4" w:space="0" w:color="auto"/>
            </w:tcBorders>
            <w:shd w:val="clear" w:color="000000" w:fill="FFFFFF"/>
            <w:vAlign w:val="center"/>
            <w:hideMark/>
          </w:tcPr>
          <w:p w14:paraId="7D8249F3"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600</w:t>
            </w:r>
          </w:p>
        </w:tc>
        <w:tc>
          <w:tcPr>
            <w:tcW w:w="850" w:type="dxa"/>
            <w:tcBorders>
              <w:top w:val="nil"/>
              <w:left w:val="nil"/>
              <w:bottom w:val="single" w:sz="4" w:space="0" w:color="auto"/>
              <w:right w:val="single" w:sz="4" w:space="0" w:color="auto"/>
            </w:tcBorders>
            <w:shd w:val="clear" w:color="000000" w:fill="FFFFFF"/>
            <w:noWrap/>
            <w:vAlign w:val="center"/>
            <w:hideMark/>
          </w:tcPr>
          <w:p w14:paraId="0A5BE465"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R$ 6,67</w:t>
            </w:r>
          </w:p>
        </w:tc>
        <w:tc>
          <w:tcPr>
            <w:tcW w:w="1276" w:type="dxa"/>
            <w:tcBorders>
              <w:top w:val="nil"/>
              <w:left w:val="nil"/>
              <w:bottom w:val="single" w:sz="4" w:space="0" w:color="auto"/>
              <w:right w:val="single" w:sz="4" w:space="0" w:color="auto"/>
            </w:tcBorders>
            <w:noWrap/>
            <w:vAlign w:val="center"/>
            <w:hideMark/>
          </w:tcPr>
          <w:p w14:paraId="0255A693"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R$ 4.002,00</w:t>
            </w:r>
          </w:p>
        </w:tc>
      </w:tr>
      <w:tr w:rsidR="00CD39A6" w:rsidRPr="00574CC6" w14:paraId="2002BB03" w14:textId="77777777" w:rsidTr="000D2030">
        <w:trPr>
          <w:trHeight w:val="707"/>
        </w:trPr>
        <w:tc>
          <w:tcPr>
            <w:tcW w:w="809" w:type="dxa"/>
            <w:tcBorders>
              <w:top w:val="nil"/>
              <w:left w:val="single" w:sz="4" w:space="0" w:color="auto"/>
              <w:bottom w:val="single" w:sz="4" w:space="0" w:color="auto"/>
              <w:right w:val="single" w:sz="4" w:space="0" w:color="auto"/>
            </w:tcBorders>
          </w:tcPr>
          <w:p w14:paraId="099A0CE4" w14:textId="6F78D6CA"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CB15AA">
              <w:rPr>
                <w:rFonts w:eastAsia="Times New Roman" w:cstheme="minorHAnsi"/>
                <w:kern w:val="0"/>
                <w:sz w:val="16"/>
                <w:szCs w:val="16"/>
                <w:lang w:eastAsia="pt-BR"/>
                <w14:ligatures w14:val="none"/>
              </w:rPr>
              <w:t>NÃO ENC.</w:t>
            </w:r>
          </w:p>
        </w:tc>
        <w:tc>
          <w:tcPr>
            <w:tcW w:w="678" w:type="dxa"/>
            <w:tcBorders>
              <w:top w:val="nil"/>
              <w:left w:val="single" w:sz="4" w:space="0" w:color="auto"/>
              <w:bottom w:val="single" w:sz="4" w:space="0" w:color="auto"/>
              <w:right w:val="single" w:sz="4" w:space="0" w:color="auto"/>
            </w:tcBorders>
            <w:vAlign w:val="bottom"/>
            <w:hideMark/>
          </w:tcPr>
          <w:p w14:paraId="20F505EE" w14:textId="77777777" w:rsidR="00CD39A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9</w:t>
            </w:r>
          </w:p>
          <w:p w14:paraId="2E232B00" w14:textId="77777777" w:rsidR="000D2030" w:rsidRDefault="000D2030" w:rsidP="00985A7A">
            <w:pPr>
              <w:spacing w:line="276" w:lineRule="auto"/>
              <w:jc w:val="center"/>
              <w:rPr>
                <w:rFonts w:eastAsia="Times New Roman" w:cstheme="minorHAnsi"/>
                <w:kern w:val="0"/>
                <w:sz w:val="16"/>
                <w:szCs w:val="16"/>
                <w:lang w:eastAsia="pt-BR"/>
                <w14:ligatures w14:val="none"/>
              </w:rPr>
            </w:pPr>
          </w:p>
          <w:p w14:paraId="75ED33B5" w14:textId="77777777" w:rsidR="000D2030" w:rsidRPr="00574CC6" w:rsidRDefault="000D2030" w:rsidP="00985A7A">
            <w:pPr>
              <w:spacing w:line="276" w:lineRule="auto"/>
              <w:jc w:val="center"/>
              <w:rPr>
                <w:rFonts w:eastAsia="Times New Roman" w:cstheme="minorHAnsi"/>
                <w:kern w:val="0"/>
                <w:sz w:val="16"/>
                <w:szCs w:val="16"/>
                <w:lang w:eastAsia="pt-BR"/>
                <w14:ligatures w14:val="none"/>
              </w:rPr>
            </w:pPr>
          </w:p>
        </w:tc>
        <w:tc>
          <w:tcPr>
            <w:tcW w:w="4857" w:type="dxa"/>
            <w:tcBorders>
              <w:top w:val="nil"/>
              <w:left w:val="nil"/>
              <w:bottom w:val="single" w:sz="4" w:space="0" w:color="auto"/>
              <w:right w:val="single" w:sz="4" w:space="0" w:color="auto"/>
            </w:tcBorders>
            <w:vAlign w:val="center"/>
            <w:hideMark/>
          </w:tcPr>
          <w:p w14:paraId="27E59F64" w14:textId="571E568E" w:rsidR="00CD39A6" w:rsidRPr="00574CC6" w:rsidRDefault="00CD39A6" w:rsidP="00985A7A">
            <w:pPr>
              <w:spacing w:line="276" w:lineRule="auto"/>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BANANA DA TERRA, EM PENCAS, DE PRIMEIRA QUALIDADE, TAMANHO E COLORAÇÃO UNIFORME, COM POLPA FIRME E INTACTA, DEVENDO SER BEM DESENVOLVIDA, SEM DANOS FÍSICOS E MECÂNICOS ORIUNDOS DO MANUSEIO E TRANSPORTE, ACONDICIONADA EM PENCAS INTEGRA, COM</w:t>
            </w:r>
            <w:r w:rsidR="000D2030">
              <w:rPr>
                <w:rFonts w:eastAsia="Times New Roman" w:cstheme="minorHAnsi"/>
                <w:color w:val="000000"/>
                <w:kern w:val="0"/>
                <w:sz w:val="16"/>
                <w:szCs w:val="16"/>
                <w:lang w:eastAsia="pt-BR"/>
                <w14:ligatures w14:val="none"/>
              </w:rPr>
              <w:t xml:space="preserve"> </w:t>
            </w:r>
            <w:r w:rsidRPr="00574CC6">
              <w:rPr>
                <w:rFonts w:eastAsia="Times New Roman" w:cstheme="minorHAnsi"/>
                <w:color w:val="000000"/>
                <w:kern w:val="0"/>
                <w:sz w:val="16"/>
                <w:szCs w:val="16"/>
                <w:lang w:eastAsia="pt-BR"/>
                <w14:ligatures w14:val="none"/>
              </w:rPr>
              <w:t>PESO EMBALADO NÃO SUPERIOR A 1 KG.</w:t>
            </w:r>
          </w:p>
        </w:tc>
        <w:tc>
          <w:tcPr>
            <w:tcW w:w="709" w:type="dxa"/>
            <w:tcBorders>
              <w:top w:val="nil"/>
              <w:left w:val="nil"/>
              <w:bottom w:val="single" w:sz="4" w:space="0" w:color="auto"/>
              <w:right w:val="single" w:sz="4" w:space="0" w:color="auto"/>
            </w:tcBorders>
            <w:vAlign w:val="center"/>
            <w:hideMark/>
          </w:tcPr>
          <w:p w14:paraId="2F2083E4"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DZ</w:t>
            </w:r>
          </w:p>
        </w:tc>
        <w:tc>
          <w:tcPr>
            <w:tcW w:w="602" w:type="dxa"/>
            <w:tcBorders>
              <w:top w:val="nil"/>
              <w:left w:val="nil"/>
              <w:bottom w:val="single" w:sz="4" w:space="0" w:color="auto"/>
              <w:right w:val="single" w:sz="4" w:space="0" w:color="auto"/>
            </w:tcBorders>
            <w:shd w:val="clear" w:color="000000" w:fill="FFFFFF"/>
            <w:vAlign w:val="center"/>
            <w:hideMark/>
          </w:tcPr>
          <w:p w14:paraId="0D707D06"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700</w:t>
            </w:r>
          </w:p>
        </w:tc>
        <w:tc>
          <w:tcPr>
            <w:tcW w:w="850" w:type="dxa"/>
            <w:tcBorders>
              <w:top w:val="nil"/>
              <w:left w:val="nil"/>
              <w:bottom w:val="single" w:sz="4" w:space="0" w:color="auto"/>
              <w:right w:val="single" w:sz="4" w:space="0" w:color="auto"/>
            </w:tcBorders>
            <w:shd w:val="clear" w:color="000000" w:fill="FFFFFF"/>
            <w:noWrap/>
            <w:vAlign w:val="center"/>
            <w:hideMark/>
          </w:tcPr>
          <w:p w14:paraId="2F7915B0"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R$ 25,67</w:t>
            </w:r>
          </w:p>
        </w:tc>
        <w:tc>
          <w:tcPr>
            <w:tcW w:w="1276" w:type="dxa"/>
            <w:tcBorders>
              <w:top w:val="nil"/>
              <w:left w:val="nil"/>
              <w:bottom w:val="single" w:sz="4" w:space="0" w:color="auto"/>
              <w:right w:val="single" w:sz="4" w:space="0" w:color="auto"/>
            </w:tcBorders>
            <w:noWrap/>
            <w:vAlign w:val="center"/>
            <w:hideMark/>
          </w:tcPr>
          <w:p w14:paraId="5341D7DA"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R$ 17.969,00</w:t>
            </w:r>
          </w:p>
        </w:tc>
      </w:tr>
      <w:tr w:rsidR="00CD39A6" w:rsidRPr="00574CC6" w14:paraId="488145B8" w14:textId="77777777" w:rsidTr="000D2030">
        <w:trPr>
          <w:trHeight w:val="990"/>
        </w:trPr>
        <w:tc>
          <w:tcPr>
            <w:tcW w:w="809" w:type="dxa"/>
            <w:tcBorders>
              <w:top w:val="nil"/>
              <w:left w:val="single" w:sz="4" w:space="0" w:color="auto"/>
              <w:bottom w:val="single" w:sz="4" w:space="0" w:color="auto"/>
              <w:right w:val="single" w:sz="4" w:space="0" w:color="auto"/>
            </w:tcBorders>
          </w:tcPr>
          <w:p w14:paraId="23CD1C63" w14:textId="09D4EB3D"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CB15AA">
              <w:rPr>
                <w:rFonts w:eastAsia="Times New Roman" w:cstheme="minorHAnsi"/>
                <w:kern w:val="0"/>
                <w:sz w:val="16"/>
                <w:szCs w:val="16"/>
                <w:lang w:eastAsia="pt-BR"/>
                <w14:ligatures w14:val="none"/>
              </w:rPr>
              <w:t>NÃO ENC.</w:t>
            </w:r>
          </w:p>
        </w:tc>
        <w:tc>
          <w:tcPr>
            <w:tcW w:w="678" w:type="dxa"/>
            <w:tcBorders>
              <w:top w:val="nil"/>
              <w:left w:val="single" w:sz="4" w:space="0" w:color="auto"/>
              <w:bottom w:val="single" w:sz="4" w:space="0" w:color="auto"/>
              <w:right w:val="single" w:sz="4" w:space="0" w:color="auto"/>
            </w:tcBorders>
            <w:vAlign w:val="bottom"/>
            <w:hideMark/>
          </w:tcPr>
          <w:p w14:paraId="1B374F5E" w14:textId="77777777" w:rsidR="00CD39A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10</w:t>
            </w:r>
          </w:p>
          <w:p w14:paraId="11C3AB52" w14:textId="77777777" w:rsidR="000D2030" w:rsidRDefault="000D2030" w:rsidP="00985A7A">
            <w:pPr>
              <w:spacing w:line="276" w:lineRule="auto"/>
              <w:jc w:val="center"/>
              <w:rPr>
                <w:rFonts w:eastAsia="Times New Roman" w:cstheme="minorHAnsi"/>
                <w:kern w:val="0"/>
                <w:sz w:val="16"/>
                <w:szCs w:val="16"/>
                <w:lang w:eastAsia="pt-BR"/>
                <w14:ligatures w14:val="none"/>
              </w:rPr>
            </w:pPr>
          </w:p>
          <w:p w14:paraId="0EC6C195" w14:textId="77777777" w:rsidR="000D2030" w:rsidRPr="00574CC6" w:rsidRDefault="000D2030" w:rsidP="00985A7A">
            <w:pPr>
              <w:spacing w:line="276" w:lineRule="auto"/>
              <w:jc w:val="center"/>
              <w:rPr>
                <w:rFonts w:eastAsia="Times New Roman" w:cstheme="minorHAnsi"/>
                <w:kern w:val="0"/>
                <w:sz w:val="16"/>
                <w:szCs w:val="16"/>
                <w:lang w:eastAsia="pt-BR"/>
                <w14:ligatures w14:val="none"/>
              </w:rPr>
            </w:pPr>
          </w:p>
        </w:tc>
        <w:tc>
          <w:tcPr>
            <w:tcW w:w="4857" w:type="dxa"/>
            <w:tcBorders>
              <w:top w:val="nil"/>
              <w:left w:val="nil"/>
              <w:bottom w:val="single" w:sz="4" w:space="0" w:color="auto"/>
              <w:right w:val="single" w:sz="4" w:space="0" w:color="auto"/>
            </w:tcBorders>
            <w:vAlign w:val="center"/>
            <w:hideMark/>
          </w:tcPr>
          <w:p w14:paraId="79FD2CC5" w14:textId="77777777" w:rsidR="00CD39A6" w:rsidRPr="00574CC6" w:rsidRDefault="00CD39A6" w:rsidP="00985A7A">
            <w:pPr>
              <w:spacing w:line="276" w:lineRule="auto"/>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BATATA INGLESA, DO REINO, DE PRIMEIRA, APRESENTANDO GRAU DE MATURAÇÃO TAL QUE LHE PERMITA SUPORTAR A MANIPULAÇÃO, O TRANSPORTE E A CONSERVAÇÃO EM CONDIÇÕES ADEQUADAS PARA O CONSUMO. COM TAMANHO GRANDE OU MÉDIO, UNIFORME, INTEIRA, SEM FERIMENTOS OU DEFEITOS, FIRMES E COM BRILHO, AUSÊNCIA DE SUJIDADES, PARASITOS E LARVAS.</w:t>
            </w:r>
          </w:p>
        </w:tc>
        <w:tc>
          <w:tcPr>
            <w:tcW w:w="709" w:type="dxa"/>
            <w:tcBorders>
              <w:top w:val="nil"/>
              <w:left w:val="nil"/>
              <w:bottom w:val="single" w:sz="4" w:space="0" w:color="auto"/>
              <w:right w:val="single" w:sz="4" w:space="0" w:color="auto"/>
            </w:tcBorders>
            <w:vAlign w:val="center"/>
            <w:hideMark/>
          </w:tcPr>
          <w:p w14:paraId="00AB71E3"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KG</w:t>
            </w:r>
          </w:p>
        </w:tc>
        <w:tc>
          <w:tcPr>
            <w:tcW w:w="602" w:type="dxa"/>
            <w:tcBorders>
              <w:top w:val="nil"/>
              <w:left w:val="nil"/>
              <w:bottom w:val="single" w:sz="4" w:space="0" w:color="auto"/>
              <w:right w:val="single" w:sz="4" w:space="0" w:color="auto"/>
            </w:tcBorders>
            <w:shd w:val="clear" w:color="000000" w:fill="FFFFFF"/>
            <w:vAlign w:val="center"/>
            <w:hideMark/>
          </w:tcPr>
          <w:p w14:paraId="4C3CCFBB"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1000</w:t>
            </w:r>
          </w:p>
        </w:tc>
        <w:tc>
          <w:tcPr>
            <w:tcW w:w="850" w:type="dxa"/>
            <w:tcBorders>
              <w:top w:val="nil"/>
              <w:left w:val="nil"/>
              <w:bottom w:val="single" w:sz="4" w:space="0" w:color="auto"/>
              <w:right w:val="single" w:sz="4" w:space="0" w:color="auto"/>
            </w:tcBorders>
            <w:shd w:val="clear" w:color="000000" w:fill="FFFFFF"/>
            <w:noWrap/>
            <w:vAlign w:val="center"/>
            <w:hideMark/>
          </w:tcPr>
          <w:p w14:paraId="53FA109A"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R$ 8,00</w:t>
            </w:r>
          </w:p>
        </w:tc>
        <w:tc>
          <w:tcPr>
            <w:tcW w:w="1276" w:type="dxa"/>
            <w:tcBorders>
              <w:top w:val="nil"/>
              <w:left w:val="nil"/>
              <w:bottom w:val="single" w:sz="4" w:space="0" w:color="auto"/>
              <w:right w:val="single" w:sz="4" w:space="0" w:color="auto"/>
            </w:tcBorders>
            <w:noWrap/>
            <w:vAlign w:val="center"/>
            <w:hideMark/>
          </w:tcPr>
          <w:p w14:paraId="3B5BB6D1"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R$ 8.000,00</w:t>
            </w:r>
          </w:p>
        </w:tc>
      </w:tr>
      <w:tr w:rsidR="00CD39A6" w:rsidRPr="00574CC6" w14:paraId="5B230F9B" w14:textId="77777777" w:rsidTr="000D2030">
        <w:trPr>
          <w:trHeight w:val="604"/>
        </w:trPr>
        <w:tc>
          <w:tcPr>
            <w:tcW w:w="809" w:type="dxa"/>
            <w:tcBorders>
              <w:top w:val="nil"/>
              <w:left w:val="single" w:sz="4" w:space="0" w:color="auto"/>
              <w:bottom w:val="single" w:sz="4" w:space="0" w:color="auto"/>
              <w:right w:val="single" w:sz="4" w:space="0" w:color="auto"/>
            </w:tcBorders>
          </w:tcPr>
          <w:p w14:paraId="225C7CDC" w14:textId="48512D58"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CB15AA">
              <w:rPr>
                <w:rFonts w:eastAsia="Times New Roman" w:cstheme="minorHAnsi"/>
                <w:kern w:val="0"/>
                <w:sz w:val="16"/>
                <w:szCs w:val="16"/>
                <w:lang w:eastAsia="pt-BR"/>
                <w14:ligatures w14:val="none"/>
              </w:rPr>
              <w:t>NÃO ENC.</w:t>
            </w:r>
          </w:p>
        </w:tc>
        <w:tc>
          <w:tcPr>
            <w:tcW w:w="678" w:type="dxa"/>
            <w:tcBorders>
              <w:top w:val="nil"/>
              <w:left w:val="single" w:sz="4" w:space="0" w:color="auto"/>
              <w:bottom w:val="single" w:sz="4" w:space="0" w:color="auto"/>
              <w:right w:val="single" w:sz="4" w:space="0" w:color="auto"/>
            </w:tcBorders>
            <w:vAlign w:val="bottom"/>
            <w:hideMark/>
          </w:tcPr>
          <w:p w14:paraId="25C5BC5F" w14:textId="77777777" w:rsidR="00CD39A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11</w:t>
            </w:r>
          </w:p>
          <w:p w14:paraId="512ED5AB" w14:textId="77777777" w:rsidR="000D2030" w:rsidRPr="00574CC6" w:rsidRDefault="000D2030" w:rsidP="00985A7A">
            <w:pPr>
              <w:spacing w:line="276" w:lineRule="auto"/>
              <w:jc w:val="center"/>
              <w:rPr>
                <w:rFonts w:eastAsia="Times New Roman" w:cstheme="minorHAnsi"/>
                <w:kern w:val="0"/>
                <w:sz w:val="16"/>
                <w:szCs w:val="16"/>
                <w:lang w:eastAsia="pt-BR"/>
                <w14:ligatures w14:val="none"/>
              </w:rPr>
            </w:pPr>
          </w:p>
        </w:tc>
        <w:tc>
          <w:tcPr>
            <w:tcW w:w="4857" w:type="dxa"/>
            <w:tcBorders>
              <w:top w:val="nil"/>
              <w:left w:val="nil"/>
              <w:bottom w:val="single" w:sz="4" w:space="0" w:color="auto"/>
              <w:right w:val="single" w:sz="4" w:space="0" w:color="auto"/>
            </w:tcBorders>
            <w:vAlign w:val="center"/>
            <w:hideMark/>
          </w:tcPr>
          <w:p w14:paraId="0CC7E17B" w14:textId="77777777" w:rsidR="00CD39A6" w:rsidRPr="00574CC6" w:rsidRDefault="00CD39A6" w:rsidP="00985A7A">
            <w:pPr>
              <w:spacing w:line="276" w:lineRule="auto"/>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CEBOLA BRANCA, SEM RÉSTIA, SECA, NOVA, DE 1ª QUALIDADE, TAMANHO MÉDIO, COM CASCA SÃ E SEM RUPTURAS. E COM PARECER TÉCNICO DA SECRETARIA DE AGRICULTURA.</w:t>
            </w:r>
          </w:p>
        </w:tc>
        <w:tc>
          <w:tcPr>
            <w:tcW w:w="709" w:type="dxa"/>
            <w:tcBorders>
              <w:top w:val="nil"/>
              <w:left w:val="nil"/>
              <w:bottom w:val="single" w:sz="4" w:space="0" w:color="auto"/>
              <w:right w:val="single" w:sz="4" w:space="0" w:color="auto"/>
            </w:tcBorders>
            <w:vAlign w:val="center"/>
            <w:hideMark/>
          </w:tcPr>
          <w:p w14:paraId="6B21F5C9"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KG</w:t>
            </w:r>
          </w:p>
        </w:tc>
        <w:tc>
          <w:tcPr>
            <w:tcW w:w="602" w:type="dxa"/>
            <w:tcBorders>
              <w:top w:val="nil"/>
              <w:left w:val="nil"/>
              <w:bottom w:val="single" w:sz="4" w:space="0" w:color="auto"/>
              <w:right w:val="single" w:sz="4" w:space="0" w:color="auto"/>
            </w:tcBorders>
            <w:shd w:val="clear" w:color="000000" w:fill="FFFFFF"/>
            <w:vAlign w:val="center"/>
            <w:hideMark/>
          </w:tcPr>
          <w:p w14:paraId="10DF1283"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950</w:t>
            </w:r>
          </w:p>
        </w:tc>
        <w:tc>
          <w:tcPr>
            <w:tcW w:w="850" w:type="dxa"/>
            <w:tcBorders>
              <w:top w:val="nil"/>
              <w:left w:val="nil"/>
              <w:bottom w:val="single" w:sz="4" w:space="0" w:color="auto"/>
              <w:right w:val="single" w:sz="4" w:space="0" w:color="auto"/>
            </w:tcBorders>
            <w:shd w:val="clear" w:color="000000" w:fill="FFFFFF"/>
            <w:noWrap/>
            <w:vAlign w:val="center"/>
            <w:hideMark/>
          </w:tcPr>
          <w:p w14:paraId="58D5F40B"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R$ 7,33</w:t>
            </w:r>
          </w:p>
        </w:tc>
        <w:tc>
          <w:tcPr>
            <w:tcW w:w="1276" w:type="dxa"/>
            <w:tcBorders>
              <w:top w:val="nil"/>
              <w:left w:val="nil"/>
              <w:bottom w:val="single" w:sz="4" w:space="0" w:color="auto"/>
              <w:right w:val="single" w:sz="4" w:space="0" w:color="auto"/>
            </w:tcBorders>
            <w:noWrap/>
            <w:vAlign w:val="center"/>
            <w:hideMark/>
          </w:tcPr>
          <w:p w14:paraId="23003CA3"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R$ 6.963,50</w:t>
            </w:r>
          </w:p>
        </w:tc>
      </w:tr>
      <w:tr w:rsidR="00CD39A6" w:rsidRPr="00574CC6" w14:paraId="17643FC1" w14:textId="77777777" w:rsidTr="000D2030">
        <w:trPr>
          <w:trHeight w:val="619"/>
        </w:trPr>
        <w:tc>
          <w:tcPr>
            <w:tcW w:w="809" w:type="dxa"/>
            <w:tcBorders>
              <w:top w:val="nil"/>
              <w:left w:val="single" w:sz="4" w:space="0" w:color="auto"/>
              <w:bottom w:val="single" w:sz="4" w:space="0" w:color="auto"/>
              <w:right w:val="single" w:sz="4" w:space="0" w:color="auto"/>
            </w:tcBorders>
          </w:tcPr>
          <w:p w14:paraId="6B1A97B4" w14:textId="6D456CEC"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CB15AA">
              <w:rPr>
                <w:rFonts w:eastAsia="Times New Roman" w:cstheme="minorHAnsi"/>
                <w:kern w:val="0"/>
                <w:sz w:val="16"/>
                <w:szCs w:val="16"/>
                <w:lang w:eastAsia="pt-BR"/>
                <w14:ligatures w14:val="none"/>
              </w:rPr>
              <w:t>NÃO ENC.</w:t>
            </w:r>
          </w:p>
        </w:tc>
        <w:tc>
          <w:tcPr>
            <w:tcW w:w="678" w:type="dxa"/>
            <w:tcBorders>
              <w:top w:val="nil"/>
              <w:left w:val="single" w:sz="4" w:space="0" w:color="auto"/>
              <w:bottom w:val="single" w:sz="4" w:space="0" w:color="auto"/>
              <w:right w:val="single" w:sz="4" w:space="0" w:color="auto"/>
            </w:tcBorders>
            <w:vAlign w:val="bottom"/>
            <w:hideMark/>
          </w:tcPr>
          <w:p w14:paraId="603DC412" w14:textId="77777777" w:rsidR="00CD39A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12</w:t>
            </w:r>
          </w:p>
          <w:p w14:paraId="763AD1E4" w14:textId="77777777" w:rsidR="000D2030" w:rsidRPr="00574CC6" w:rsidRDefault="000D2030" w:rsidP="00985A7A">
            <w:pPr>
              <w:spacing w:line="276" w:lineRule="auto"/>
              <w:jc w:val="center"/>
              <w:rPr>
                <w:rFonts w:eastAsia="Times New Roman" w:cstheme="minorHAnsi"/>
                <w:kern w:val="0"/>
                <w:sz w:val="16"/>
                <w:szCs w:val="16"/>
                <w:lang w:eastAsia="pt-BR"/>
                <w14:ligatures w14:val="none"/>
              </w:rPr>
            </w:pPr>
          </w:p>
        </w:tc>
        <w:tc>
          <w:tcPr>
            <w:tcW w:w="4857" w:type="dxa"/>
            <w:tcBorders>
              <w:top w:val="nil"/>
              <w:left w:val="nil"/>
              <w:bottom w:val="single" w:sz="4" w:space="0" w:color="auto"/>
              <w:right w:val="single" w:sz="4" w:space="0" w:color="auto"/>
            </w:tcBorders>
            <w:vAlign w:val="center"/>
            <w:hideMark/>
          </w:tcPr>
          <w:p w14:paraId="4993219F" w14:textId="77777777" w:rsidR="00CD39A6" w:rsidRPr="00574CC6" w:rsidRDefault="00CD39A6" w:rsidP="00985A7A">
            <w:pPr>
              <w:spacing w:line="276" w:lineRule="auto"/>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CENOURA, FRESCA, SEM FOLHAS, TAMANHO MÉDIO, UNIFORME, SEM FERIMENTOS OU DEFEITOS, SEM CORPOS</w:t>
            </w:r>
            <w:r w:rsidRPr="00574CC6">
              <w:rPr>
                <w:rFonts w:eastAsia="Times New Roman" w:cstheme="minorHAnsi"/>
                <w:color w:val="000000"/>
                <w:kern w:val="0"/>
                <w:sz w:val="16"/>
                <w:szCs w:val="16"/>
                <w:lang w:eastAsia="pt-BR"/>
                <w14:ligatures w14:val="none"/>
              </w:rPr>
              <w:br/>
              <w:t>ESTRANHOS ADERIDA À SUPERFÍCIE EXTERNA, COM PESO EMBALADO NÃO SUPERIOR A 1 KG.</w:t>
            </w:r>
          </w:p>
        </w:tc>
        <w:tc>
          <w:tcPr>
            <w:tcW w:w="709" w:type="dxa"/>
            <w:tcBorders>
              <w:top w:val="nil"/>
              <w:left w:val="nil"/>
              <w:bottom w:val="single" w:sz="4" w:space="0" w:color="auto"/>
              <w:right w:val="single" w:sz="4" w:space="0" w:color="auto"/>
            </w:tcBorders>
            <w:vAlign w:val="center"/>
            <w:hideMark/>
          </w:tcPr>
          <w:p w14:paraId="2C7DAC1A"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KG</w:t>
            </w:r>
          </w:p>
        </w:tc>
        <w:tc>
          <w:tcPr>
            <w:tcW w:w="602" w:type="dxa"/>
            <w:tcBorders>
              <w:top w:val="nil"/>
              <w:left w:val="nil"/>
              <w:bottom w:val="single" w:sz="4" w:space="0" w:color="auto"/>
              <w:right w:val="single" w:sz="4" w:space="0" w:color="auto"/>
            </w:tcBorders>
            <w:shd w:val="clear" w:color="000000" w:fill="FFFFFF"/>
            <w:vAlign w:val="center"/>
            <w:hideMark/>
          </w:tcPr>
          <w:p w14:paraId="6C402507"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900</w:t>
            </w:r>
          </w:p>
        </w:tc>
        <w:tc>
          <w:tcPr>
            <w:tcW w:w="850" w:type="dxa"/>
            <w:tcBorders>
              <w:top w:val="nil"/>
              <w:left w:val="nil"/>
              <w:bottom w:val="single" w:sz="4" w:space="0" w:color="auto"/>
              <w:right w:val="single" w:sz="4" w:space="0" w:color="auto"/>
            </w:tcBorders>
            <w:shd w:val="clear" w:color="000000" w:fill="FFFFFF"/>
            <w:noWrap/>
            <w:vAlign w:val="center"/>
            <w:hideMark/>
          </w:tcPr>
          <w:p w14:paraId="73D97799"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R$ 8,00</w:t>
            </w:r>
          </w:p>
        </w:tc>
        <w:tc>
          <w:tcPr>
            <w:tcW w:w="1276" w:type="dxa"/>
            <w:tcBorders>
              <w:top w:val="nil"/>
              <w:left w:val="nil"/>
              <w:bottom w:val="single" w:sz="4" w:space="0" w:color="auto"/>
              <w:right w:val="single" w:sz="4" w:space="0" w:color="auto"/>
            </w:tcBorders>
            <w:noWrap/>
            <w:vAlign w:val="center"/>
            <w:hideMark/>
          </w:tcPr>
          <w:p w14:paraId="78CE24BC"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R$ 7.200,00</w:t>
            </w:r>
          </w:p>
        </w:tc>
      </w:tr>
      <w:tr w:rsidR="00CD39A6" w:rsidRPr="00574CC6" w14:paraId="7E7207DE" w14:textId="77777777" w:rsidTr="000D2030">
        <w:trPr>
          <w:trHeight w:val="639"/>
        </w:trPr>
        <w:tc>
          <w:tcPr>
            <w:tcW w:w="809" w:type="dxa"/>
            <w:tcBorders>
              <w:top w:val="nil"/>
              <w:left w:val="single" w:sz="4" w:space="0" w:color="auto"/>
              <w:bottom w:val="single" w:sz="4" w:space="0" w:color="auto"/>
              <w:right w:val="single" w:sz="4" w:space="0" w:color="auto"/>
            </w:tcBorders>
          </w:tcPr>
          <w:p w14:paraId="7BEE8189" w14:textId="1B707F6A"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CB15AA">
              <w:rPr>
                <w:rFonts w:eastAsia="Times New Roman" w:cstheme="minorHAnsi"/>
                <w:kern w:val="0"/>
                <w:sz w:val="16"/>
                <w:szCs w:val="16"/>
                <w:lang w:eastAsia="pt-BR"/>
                <w14:ligatures w14:val="none"/>
              </w:rPr>
              <w:t>NÃO ENC.</w:t>
            </w:r>
          </w:p>
        </w:tc>
        <w:tc>
          <w:tcPr>
            <w:tcW w:w="678" w:type="dxa"/>
            <w:tcBorders>
              <w:top w:val="nil"/>
              <w:left w:val="single" w:sz="4" w:space="0" w:color="auto"/>
              <w:bottom w:val="single" w:sz="4" w:space="0" w:color="auto"/>
              <w:right w:val="single" w:sz="4" w:space="0" w:color="auto"/>
            </w:tcBorders>
            <w:vAlign w:val="bottom"/>
            <w:hideMark/>
          </w:tcPr>
          <w:p w14:paraId="7B9E7055" w14:textId="77777777" w:rsidR="00CD39A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13</w:t>
            </w:r>
          </w:p>
          <w:p w14:paraId="5F53BBF1" w14:textId="77777777" w:rsidR="000D2030" w:rsidRDefault="000D2030" w:rsidP="00985A7A">
            <w:pPr>
              <w:spacing w:line="276" w:lineRule="auto"/>
              <w:jc w:val="center"/>
              <w:rPr>
                <w:rFonts w:eastAsia="Times New Roman" w:cstheme="minorHAnsi"/>
                <w:kern w:val="0"/>
                <w:sz w:val="16"/>
                <w:szCs w:val="16"/>
                <w:lang w:eastAsia="pt-BR"/>
                <w14:ligatures w14:val="none"/>
              </w:rPr>
            </w:pPr>
          </w:p>
          <w:p w14:paraId="07EC6E57" w14:textId="77777777" w:rsidR="000D2030" w:rsidRPr="00574CC6" w:rsidRDefault="000D2030" w:rsidP="00985A7A">
            <w:pPr>
              <w:spacing w:line="276" w:lineRule="auto"/>
              <w:jc w:val="center"/>
              <w:rPr>
                <w:rFonts w:eastAsia="Times New Roman" w:cstheme="minorHAnsi"/>
                <w:kern w:val="0"/>
                <w:sz w:val="16"/>
                <w:szCs w:val="16"/>
                <w:lang w:eastAsia="pt-BR"/>
                <w14:ligatures w14:val="none"/>
              </w:rPr>
            </w:pPr>
          </w:p>
        </w:tc>
        <w:tc>
          <w:tcPr>
            <w:tcW w:w="4857" w:type="dxa"/>
            <w:tcBorders>
              <w:top w:val="nil"/>
              <w:left w:val="nil"/>
              <w:bottom w:val="single" w:sz="4" w:space="0" w:color="auto"/>
              <w:right w:val="single" w:sz="4" w:space="0" w:color="auto"/>
            </w:tcBorders>
            <w:vAlign w:val="center"/>
            <w:hideMark/>
          </w:tcPr>
          <w:p w14:paraId="1451C5F7" w14:textId="77777777" w:rsidR="00CD39A6" w:rsidRPr="00574CC6" w:rsidRDefault="00CD39A6" w:rsidP="00985A7A">
            <w:pPr>
              <w:spacing w:line="276" w:lineRule="auto"/>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CHUCHU DE PRIMEIRA, FRESCO, DE PRIMEIRA, TAMANHO E COLORAÇÕES UNIFORMES, LIVRES DE MATERIAIS TERROSOS, SEM DANOS FÍSICOS E MECÂNICOS ORIUNDOS DO MANUSEIO</w:t>
            </w:r>
            <w:r>
              <w:rPr>
                <w:rFonts w:eastAsia="Times New Roman" w:cstheme="minorHAnsi"/>
                <w:color w:val="000000"/>
                <w:kern w:val="0"/>
                <w:sz w:val="16"/>
                <w:szCs w:val="16"/>
                <w:lang w:eastAsia="pt-BR"/>
                <w14:ligatures w14:val="none"/>
              </w:rPr>
              <w:t xml:space="preserve"> </w:t>
            </w:r>
            <w:r w:rsidRPr="00574CC6">
              <w:rPr>
                <w:rFonts w:eastAsia="Times New Roman" w:cstheme="minorHAnsi"/>
                <w:color w:val="000000"/>
                <w:kern w:val="0"/>
                <w:sz w:val="16"/>
                <w:szCs w:val="16"/>
                <w:lang w:eastAsia="pt-BR"/>
                <w14:ligatures w14:val="none"/>
              </w:rPr>
              <w:t>E TRANSPORTE COM PESO EMBALADO NÃO SUPERIOR A 1 KG.</w:t>
            </w:r>
          </w:p>
        </w:tc>
        <w:tc>
          <w:tcPr>
            <w:tcW w:w="709" w:type="dxa"/>
            <w:tcBorders>
              <w:top w:val="nil"/>
              <w:left w:val="nil"/>
              <w:bottom w:val="single" w:sz="4" w:space="0" w:color="auto"/>
              <w:right w:val="single" w:sz="4" w:space="0" w:color="auto"/>
            </w:tcBorders>
            <w:vAlign w:val="center"/>
            <w:hideMark/>
          </w:tcPr>
          <w:p w14:paraId="20245DB7"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UND</w:t>
            </w:r>
          </w:p>
        </w:tc>
        <w:tc>
          <w:tcPr>
            <w:tcW w:w="602" w:type="dxa"/>
            <w:tcBorders>
              <w:top w:val="nil"/>
              <w:left w:val="nil"/>
              <w:bottom w:val="single" w:sz="4" w:space="0" w:color="auto"/>
              <w:right w:val="single" w:sz="4" w:space="0" w:color="auto"/>
            </w:tcBorders>
            <w:shd w:val="clear" w:color="000000" w:fill="FFFFFF"/>
            <w:vAlign w:val="center"/>
            <w:hideMark/>
          </w:tcPr>
          <w:p w14:paraId="2E2BE5D0"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2200</w:t>
            </w:r>
          </w:p>
        </w:tc>
        <w:tc>
          <w:tcPr>
            <w:tcW w:w="850" w:type="dxa"/>
            <w:tcBorders>
              <w:top w:val="nil"/>
              <w:left w:val="nil"/>
              <w:bottom w:val="single" w:sz="4" w:space="0" w:color="auto"/>
              <w:right w:val="single" w:sz="4" w:space="0" w:color="auto"/>
            </w:tcBorders>
            <w:shd w:val="clear" w:color="000000" w:fill="FFFFFF"/>
            <w:noWrap/>
            <w:vAlign w:val="center"/>
            <w:hideMark/>
          </w:tcPr>
          <w:p w14:paraId="651C161B"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R$ 2,00</w:t>
            </w:r>
          </w:p>
        </w:tc>
        <w:tc>
          <w:tcPr>
            <w:tcW w:w="1276" w:type="dxa"/>
            <w:tcBorders>
              <w:top w:val="nil"/>
              <w:left w:val="nil"/>
              <w:bottom w:val="single" w:sz="4" w:space="0" w:color="auto"/>
              <w:right w:val="single" w:sz="4" w:space="0" w:color="auto"/>
            </w:tcBorders>
            <w:noWrap/>
            <w:vAlign w:val="center"/>
            <w:hideMark/>
          </w:tcPr>
          <w:p w14:paraId="0188F6D5"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R$ 4.400,00</w:t>
            </w:r>
          </w:p>
        </w:tc>
      </w:tr>
      <w:tr w:rsidR="00CD39A6" w:rsidRPr="00574CC6" w14:paraId="601DC1B0" w14:textId="77777777" w:rsidTr="000D2030">
        <w:trPr>
          <w:trHeight w:val="741"/>
        </w:trPr>
        <w:tc>
          <w:tcPr>
            <w:tcW w:w="809" w:type="dxa"/>
            <w:tcBorders>
              <w:top w:val="nil"/>
              <w:left w:val="single" w:sz="4" w:space="0" w:color="auto"/>
              <w:bottom w:val="single" w:sz="4" w:space="0" w:color="auto"/>
              <w:right w:val="single" w:sz="4" w:space="0" w:color="auto"/>
            </w:tcBorders>
          </w:tcPr>
          <w:p w14:paraId="77A4BC38" w14:textId="45D4CBB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CB15AA">
              <w:rPr>
                <w:rFonts w:eastAsia="Times New Roman" w:cstheme="minorHAnsi"/>
                <w:kern w:val="0"/>
                <w:sz w:val="16"/>
                <w:szCs w:val="16"/>
                <w:lang w:eastAsia="pt-BR"/>
                <w14:ligatures w14:val="none"/>
              </w:rPr>
              <w:t>NÃO ENC.</w:t>
            </w:r>
          </w:p>
        </w:tc>
        <w:tc>
          <w:tcPr>
            <w:tcW w:w="678" w:type="dxa"/>
            <w:tcBorders>
              <w:top w:val="nil"/>
              <w:left w:val="single" w:sz="4" w:space="0" w:color="auto"/>
              <w:bottom w:val="single" w:sz="4" w:space="0" w:color="auto"/>
              <w:right w:val="single" w:sz="4" w:space="0" w:color="auto"/>
            </w:tcBorders>
            <w:vAlign w:val="bottom"/>
            <w:hideMark/>
          </w:tcPr>
          <w:p w14:paraId="760F475F" w14:textId="77777777" w:rsidR="00CD39A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14</w:t>
            </w:r>
          </w:p>
          <w:p w14:paraId="703F5628" w14:textId="77777777" w:rsidR="000D2030" w:rsidRDefault="000D2030" w:rsidP="00985A7A">
            <w:pPr>
              <w:spacing w:line="276" w:lineRule="auto"/>
              <w:jc w:val="center"/>
              <w:rPr>
                <w:rFonts w:eastAsia="Times New Roman" w:cstheme="minorHAnsi"/>
                <w:kern w:val="0"/>
                <w:sz w:val="16"/>
                <w:szCs w:val="16"/>
                <w:lang w:eastAsia="pt-BR"/>
                <w14:ligatures w14:val="none"/>
              </w:rPr>
            </w:pPr>
          </w:p>
          <w:p w14:paraId="507A6FF0" w14:textId="77777777" w:rsidR="000D2030" w:rsidRDefault="000D2030" w:rsidP="00985A7A">
            <w:pPr>
              <w:spacing w:line="276" w:lineRule="auto"/>
              <w:jc w:val="center"/>
              <w:rPr>
                <w:rFonts w:eastAsia="Times New Roman" w:cstheme="minorHAnsi"/>
                <w:kern w:val="0"/>
                <w:sz w:val="16"/>
                <w:szCs w:val="16"/>
                <w:lang w:eastAsia="pt-BR"/>
                <w14:ligatures w14:val="none"/>
              </w:rPr>
            </w:pPr>
          </w:p>
          <w:p w14:paraId="05D59D5E" w14:textId="77777777" w:rsidR="000D2030" w:rsidRPr="00574CC6" w:rsidRDefault="000D2030" w:rsidP="00985A7A">
            <w:pPr>
              <w:spacing w:line="276" w:lineRule="auto"/>
              <w:jc w:val="center"/>
              <w:rPr>
                <w:rFonts w:eastAsia="Times New Roman" w:cstheme="minorHAnsi"/>
                <w:kern w:val="0"/>
                <w:sz w:val="16"/>
                <w:szCs w:val="16"/>
                <w:lang w:eastAsia="pt-BR"/>
                <w14:ligatures w14:val="none"/>
              </w:rPr>
            </w:pPr>
          </w:p>
        </w:tc>
        <w:tc>
          <w:tcPr>
            <w:tcW w:w="4857" w:type="dxa"/>
            <w:tcBorders>
              <w:top w:val="nil"/>
              <w:left w:val="nil"/>
              <w:bottom w:val="single" w:sz="4" w:space="0" w:color="auto"/>
              <w:right w:val="single" w:sz="4" w:space="0" w:color="auto"/>
            </w:tcBorders>
            <w:vAlign w:val="center"/>
            <w:hideMark/>
          </w:tcPr>
          <w:p w14:paraId="6F02DDB6" w14:textId="77777777" w:rsidR="00CD39A6" w:rsidRPr="00574CC6" w:rsidRDefault="00CD39A6" w:rsidP="00985A7A">
            <w:pPr>
              <w:spacing w:line="276" w:lineRule="auto"/>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COMINHO EM PÓ DE PRIMEIRA: CARACTERÍSTICAS: CONTENDO NO MÁXIMO 10% DE SAL, DE ACORDO COM AS NORMAS VIGENTES. REGISTRO NO MS. EMBALAGEM: EMBALAGEM PLÁSTICA ATÓXICA RESISTENTE, DE 100G. A ROTULAGEM DEVE CONTER NO MÍNIMO AS SEGUINTES INFORMAÇÕES: NOME E MARCA, INGREDIENTES, DATA DE VALIDADE, LOTE E INFORMAÇÕES NUTRICIONAIS. COM DATA</w:t>
            </w:r>
            <w:r>
              <w:rPr>
                <w:rFonts w:eastAsia="Times New Roman" w:cstheme="minorHAnsi"/>
                <w:color w:val="000000"/>
                <w:kern w:val="0"/>
                <w:sz w:val="16"/>
                <w:szCs w:val="16"/>
                <w:lang w:eastAsia="pt-BR"/>
                <w14:ligatures w14:val="none"/>
              </w:rPr>
              <w:t xml:space="preserve"> </w:t>
            </w:r>
            <w:r w:rsidRPr="00574CC6">
              <w:rPr>
                <w:rFonts w:eastAsia="Times New Roman" w:cstheme="minorHAnsi"/>
                <w:color w:val="000000"/>
                <w:kern w:val="0"/>
                <w:sz w:val="16"/>
                <w:szCs w:val="16"/>
                <w:lang w:eastAsia="pt-BR"/>
                <w14:ligatures w14:val="none"/>
              </w:rPr>
              <w:t>DE VALIDADE DE NO MÍNIMO SEIS MESES DA DATA DE ENTREGA.</w:t>
            </w:r>
          </w:p>
        </w:tc>
        <w:tc>
          <w:tcPr>
            <w:tcW w:w="709" w:type="dxa"/>
            <w:tcBorders>
              <w:top w:val="nil"/>
              <w:left w:val="nil"/>
              <w:bottom w:val="single" w:sz="4" w:space="0" w:color="auto"/>
              <w:right w:val="single" w:sz="4" w:space="0" w:color="auto"/>
            </w:tcBorders>
            <w:vAlign w:val="center"/>
            <w:hideMark/>
          </w:tcPr>
          <w:p w14:paraId="5C0082A8"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KG</w:t>
            </w:r>
          </w:p>
        </w:tc>
        <w:tc>
          <w:tcPr>
            <w:tcW w:w="602" w:type="dxa"/>
            <w:tcBorders>
              <w:top w:val="nil"/>
              <w:left w:val="nil"/>
              <w:bottom w:val="single" w:sz="4" w:space="0" w:color="auto"/>
              <w:right w:val="single" w:sz="4" w:space="0" w:color="auto"/>
            </w:tcBorders>
            <w:shd w:val="clear" w:color="000000" w:fill="FFFFFF"/>
            <w:vAlign w:val="center"/>
            <w:hideMark/>
          </w:tcPr>
          <w:p w14:paraId="1AA14478"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60</w:t>
            </w:r>
          </w:p>
        </w:tc>
        <w:tc>
          <w:tcPr>
            <w:tcW w:w="850" w:type="dxa"/>
            <w:tcBorders>
              <w:top w:val="nil"/>
              <w:left w:val="nil"/>
              <w:bottom w:val="single" w:sz="4" w:space="0" w:color="auto"/>
              <w:right w:val="single" w:sz="4" w:space="0" w:color="auto"/>
            </w:tcBorders>
            <w:shd w:val="clear" w:color="000000" w:fill="FFFFFF"/>
            <w:noWrap/>
            <w:vAlign w:val="center"/>
            <w:hideMark/>
          </w:tcPr>
          <w:p w14:paraId="37CC767A"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R$ 23,33</w:t>
            </w:r>
          </w:p>
        </w:tc>
        <w:tc>
          <w:tcPr>
            <w:tcW w:w="1276" w:type="dxa"/>
            <w:tcBorders>
              <w:top w:val="nil"/>
              <w:left w:val="nil"/>
              <w:bottom w:val="single" w:sz="4" w:space="0" w:color="auto"/>
              <w:right w:val="single" w:sz="4" w:space="0" w:color="auto"/>
            </w:tcBorders>
            <w:noWrap/>
            <w:vAlign w:val="center"/>
            <w:hideMark/>
          </w:tcPr>
          <w:p w14:paraId="39E9F9B7"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R$ 1.399,80</w:t>
            </w:r>
          </w:p>
        </w:tc>
      </w:tr>
      <w:tr w:rsidR="00CD39A6" w:rsidRPr="00574CC6" w14:paraId="2BF195A0" w14:textId="77777777" w:rsidTr="000D2030">
        <w:trPr>
          <w:trHeight w:val="1255"/>
        </w:trPr>
        <w:tc>
          <w:tcPr>
            <w:tcW w:w="809" w:type="dxa"/>
            <w:tcBorders>
              <w:top w:val="nil"/>
              <w:left w:val="single" w:sz="4" w:space="0" w:color="auto"/>
              <w:bottom w:val="single" w:sz="4" w:space="0" w:color="auto"/>
              <w:right w:val="single" w:sz="4" w:space="0" w:color="auto"/>
            </w:tcBorders>
          </w:tcPr>
          <w:p w14:paraId="709C5F77" w14:textId="0F980CE4"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CB15AA">
              <w:rPr>
                <w:rFonts w:eastAsia="Times New Roman" w:cstheme="minorHAnsi"/>
                <w:kern w:val="0"/>
                <w:sz w:val="16"/>
                <w:szCs w:val="16"/>
                <w:lang w:eastAsia="pt-BR"/>
                <w14:ligatures w14:val="none"/>
              </w:rPr>
              <w:t>NÃO ENC.</w:t>
            </w:r>
          </w:p>
        </w:tc>
        <w:tc>
          <w:tcPr>
            <w:tcW w:w="678" w:type="dxa"/>
            <w:tcBorders>
              <w:top w:val="nil"/>
              <w:left w:val="single" w:sz="4" w:space="0" w:color="auto"/>
              <w:bottom w:val="single" w:sz="4" w:space="0" w:color="auto"/>
              <w:right w:val="single" w:sz="4" w:space="0" w:color="auto"/>
            </w:tcBorders>
            <w:vAlign w:val="bottom"/>
            <w:hideMark/>
          </w:tcPr>
          <w:p w14:paraId="58EA4957" w14:textId="77777777" w:rsidR="00CD39A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15</w:t>
            </w:r>
          </w:p>
          <w:p w14:paraId="0A37ED47" w14:textId="77777777" w:rsidR="000D2030" w:rsidRDefault="000D2030" w:rsidP="00985A7A">
            <w:pPr>
              <w:spacing w:line="276" w:lineRule="auto"/>
              <w:jc w:val="center"/>
              <w:rPr>
                <w:rFonts w:eastAsia="Times New Roman" w:cstheme="minorHAnsi"/>
                <w:kern w:val="0"/>
                <w:sz w:val="16"/>
                <w:szCs w:val="16"/>
                <w:lang w:eastAsia="pt-BR"/>
                <w14:ligatures w14:val="none"/>
              </w:rPr>
            </w:pPr>
          </w:p>
          <w:p w14:paraId="0F26B8AB" w14:textId="77777777" w:rsidR="000D2030" w:rsidRDefault="000D2030" w:rsidP="00985A7A">
            <w:pPr>
              <w:spacing w:line="276" w:lineRule="auto"/>
              <w:jc w:val="center"/>
              <w:rPr>
                <w:rFonts w:eastAsia="Times New Roman" w:cstheme="minorHAnsi"/>
                <w:kern w:val="0"/>
                <w:sz w:val="16"/>
                <w:szCs w:val="16"/>
                <w:lang w:eastAsia="pt-BR"/>
                <w14:ligatures w14:val="none"/>
              </w:rPr>
            </w:pPr>
          </w:p>
          <w:p w14:paraId="3A0752F7" w14:textId="77777777" w:rsidR="000D2030" w:rsidRPr="00574CC6" w:rsidRDefault="000D2030" w:rsidP="00985A7A">
            <w:pPr>
              <w:spacing w:line="276" w:lineRule="auto"/>
              <w:jc w:val="center"/>
              <w:rPr>
                <w:rFonts w:eastAsia="Times New Roman" w:cstheme="minorHAnsi"/>
                <w:kern w:val="0"/>
                <w:sz w:val="16"/>
                <w:szCs w:val="16"/>
                <w:lang w:eastAsia="pt-BR"/>
                <w14:ligatures w14:val="none"/>
              </w:rPr>
            </w:pPr>
          </w:p>
        </w:tc>
        <w:tc>
          <w:tcPr>
            <w:tcW w:w="4857" w:type="dxa"/>
            <w:tcBorders>
              <w:top w:val="nil"/>
              <w:left w:val="nil"/>
              <w:bottom w:val="single" w:sz="4" w:space="0" w:color="auto"/>
              <w:right w:val="single" w:sz="4" w:space="0" w:color="auto"/>
            </w:tcBorders>
            <w:vAlign w:val="center"/>
            <w:hideMark/>
          </w:tcPr>
          <w:p w14:paraId="46069596" w14:textId="77777777" w:rsidR="00CD39A6" w:rsidRPr="00574CC6" w:rsidRDefault="00CD39A6" w:rsidP="00985A7A">
            <w:pPr>
              <w:spacing w:line="276" w:lineRule="auto"/>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CONDIMENTO COLORÍFICO EM PÓ DE PRIMEIRA: CARACTERÍSTICAS: OBTIDOS DE FRUTOS MADUROS DE URUCUM, LIMPOS, DESSECADOS E MOÍDOS, DE PRIMEIRA, CONSTITUÍDO DE MATÉRIA-PRIMA DE BOA QUALIDADE E APRESENTAR ASPECTO, COR, CHEIRO E SABOR CARACTERÍSTICA DO PRODUTO, CONTENDO NO MÁXIMO 10% DE SAL, DE ACORDO COM AS NORMAS VIGENTES. REGISTRO NO MS. EMBALAGEM: EMBALAGEM PLÁSTICA ATÓXICA RESISTENTE, DE 100G. A ROTULAGEM DEVE CONTER NO MÍNIMO AS SEGUINTES INFORMAÇÕES: NOME E MARCA, INGREDIENTES, DATA DE VALIDADE, LOTE E INFORMAÇÕES NUTRICIONAIS. COM DATA DE VALIDADE DE NO MÍNIMO SEIS MESES DA DATA DE ENTREGA. LEGISLAÇÃO: RESOLUÇÃO RDC N° 276 DE 22 DE SETEMBRO DE 2005.</w:t>
            </w:r>
          </w:p>
        </w:tc>
        <w:tc>
          <w:tcPr>
            <w:tcW w:w="709" w:type="dxa"/>
            <w:tcBorders>
              <w:top w:val="nil"/>
              <w:left w:val="nil"/>
              <w:bottom w:val="single" w:sz="4" w:space="0" w:color="auto"/>
              <w:right w:val="single" w:sz="4" w:space="0" w:color="auto"/>
            </w:tcBorders>
            <w:vAlign w:val="center"/>
            <w:hideMark/>
          </w:tcPr>
          <w:p w14:paraId="05A57CC1"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KG</w:t>
            </w:r>
          </w:p>
        </w:tc>
        <w:tc>
          <w:tcPr>
            <w:tcW w:w="602" w:type="dxa"/>
            <w:tcBorders>
              <w:top w:val="nil"/>
              <w:left w:val="nil"/>
              <w:bottom w:val="single" w:sz="4" w:space="0" w:color="auto"/>
              <w:right w:val="single" w:sz="4" w:space="0" w:color="auto"/>
            </w:tcBorders>
            <w:shd w:val="clear" w:color="000000" w:fill="FFFFFF"/>
            <w:vAlign w:val="center"/>
            <w:hideMark/>
          </w:tcPr>
          <w:p w14:paraId="38AFA2C0"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150</w:t>
            </w:r>
          </w:p>
        </w:tc>
        <w:tc>
          <w:tcPr>
            <w:tcW w:w="850" w:type="dxa"/>
            <w:tcBorders>
              <w:top w:val="nil"/>
              <w:left w:val="nil"/>
              <w:bottom w:val="single" w:sz="4" w:space="0" w:color="auto"/>
              <w:right w:val="single" w:sz="4" w:space="0" w:color="auto"/>
            </w:tcBorders>
            <w:shd w:val="clear" w:color="000000" w:fill="FFFFFF"/>
            <w:noWrap/>
            <w:vAlign w:val="center"/>
            <w:hideMark/>
          </w:tcPr>
          <w:p w14:paraId="450360CA"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R$ 25,00</w:t>
            </w:r>
          </w:p>
        </w:tc>
        <w:tc>
          <w:tcPr>
            <w:tcW w:w="1276" w:type="dxa"/>
            <w:tcBorders>
              <w:top w:val="nil"/>
              <w:left w:val="nil"/>
              <w:bottom w:val="single" w:sz="4" w:space="0" w:color="auto"/>
              <w:right w:val="single" w:sz="4" w:space="0" w:color="auto"/>
            </w:tcBorders>
            <w:noWrap/>
            <w:vAlign w:val="center"/>
            <w:hideMark/>
          </w:tcPr>
          <w:p w14:paraId="2DA4F256"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R$ 3.750,00</w:t>
            </w:r>
          </w:p>
        </w:tc>
      </w:tr>
      <w:tr w:rsidR="00CD39A6" w:rsidRPr="00574CC6" w14:paraId="715F581B" w14:textId="77777777" w:rsidTr="000D2030">
        <w:trPr>
          <w:trHeight w:val="169"/>
        </w:trPr>
        <w:tc>
          <w:tcPr>
            <w:tcW w:w="809" w:type="dxa"/>
            <w:tcBorders>
              <w:top w:val="nil"/>
              <w:left w:val="single" w:sz="4" w:space="0" w:color="auto"/>
              <w:bottom w:val="single" w:sz="4" w:space="0" w:color="auto"/>
              <w:right w:val="single" w:sz="4" w:space="0" w:color="auto"/>
            </w:tcBorders>
          </w:tcPr>
          <w:p w14:paraId="6E05E06E" w14:textId="57333F66"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CB15AA">
              <w:rPr>
                <w:rFonts w:eastAsia="Times New Roman" w:cstheme="minorHAnsi"/>
                <w:kern w:val="0"/>
                <w:sz w:val="16"/>
                <w:szCs w:val="16"/>
                <w:lang w:eastAsia="pt-BR"/>
                <w14:ligatures w14:val="none"/>
              </w:rPr>
              <w:t>NÃO ENC.</w:t>
            </w:r>
          </w:p>
        </w:tc>
        <w:tc>
          <w:tcPr>
            <w:tcW w:w="678" w:type="dxa"/>
            <w:tcBorders>
              <w:top w:val="nil"/>
              <w:left w:val="single" w:sz="4" w:space="0" w:color="auto"/>
              <w:bottom w:val="single" w:sz="4" w:space="0" w:color="auto"/>
              <w:right w:val="single" w:sz="4" w:space="0" w:color="auto"/>
            </w:tcBorders>
            <w:vAlign w:val="bottom"/>
            <w:hideMark/>
          </w:tcPr>
          <w:p w14:paraId="6DA0073B" w14:textId="77777777" w:rsidR="00CD39A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16</w:t>
            </w:r>
          </w:p>
          <w:p w14:paraId="200B61C2" w14:textId="77777777" w:rsidR="000D2030" w:rsidRDefault="000D2030" w:rsidP="00985A7A">
            <w:pPr>
              <w:spacing w:line="276" w:lineRule="auto"/>
              <w:jc w:val="center"/>
              <w:rPr>
                <w:rFonts w:eastAsia="Times New Roman" w:cstheme="minorHAnsi"/>
                <w:kern w:val="0"/>
                <w:sz w:val="16"/>
                <w:szCs w:val="16"/>
                <w:lang w:eastAsia="pt-BR"/>
                <w14:ligatures w14:val="none"/>
              </w:rPr>
            </w:pPr>
          </w:p>
          <w:p w14:paraId="1DE29CE4" w14:textId="77777777" w:rsidR="000D2030" w:rsidRDefault="000D2030" w:rsidP="00985A7A">
            <w:pPr>
              <w:spacing w:line="276" w:lineRule="auto"/>
              <w:jc w:val="center"/>
              <w:rPr>
                <w:rFonts w:eastAsia="Times New Roman" w:cstheme="minorHAnsi"/>
                <w:kern w:val="0"/>
                <w:sz w:val="16"/>
                <w:szCs w:val="16"/>
                <w:lang w:eastAsia="pt-BR"/>
                <w14:ligatures w14:val="none"/>
              </w:rPr>
            </w:pPr>
          </w:p>
          <w:p w14:paraId="727FDCD6" w14:textId="77777777" w:rsidR="000D2030" w:rsidRPr="00574CC6" w:rsidRDefault="000D2030" w:rsidP="00985A7A">
            <w:pPr>
              <w:spacing w:line="276" w:lineRule="auto"/>
              <w:jc w:val="center"/>
              <w:rPr>
                <w:rFonts w:eastAsia="Times New Roman" w:cstheme="minorHAnsi"/>
                <w:kern w:val="0"/>
                <w:sz w:val="16"/>
                <w:szCs w:val="16"/>
                <w:lang w:eastAsia="pt-BR"/>
                <w14:ligatures w14:val="none"/>
              </w:rPr>
            </w:pPr>
          </w:p>
        </w:tc>
        <w:tc>
          <w:tcPr>
            <w:tcW w:w="4857" w:type="dxa"/>
            <w:tcBorders>
              <w:top w:val="nil"/>
              <w:left w:val="nil"/>
              <w:bottom w:val="single" w:sz="4" w:space="0" w:color="auto"/>
              <w:right w:val="single" w:sz="4" w:space="0" w:color="auto"/>
            </w:tcBorders>
            <w:vAlign w:val="center"/>
            <w:hideMark/>
          </w:tcPr>
          <w:p w14:paraId="2E47E7C4" w14:textId="77777777" w:rsidR="00CD39A6" w:rsidRPr="00574CC6" w:rsidRDefault="00CD39A6" w:rsidP="00985A7A">
            <w:pPr>
              <w:spacing w:line="276" w:lineRule="auto"/>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COUVE MANTEIGA (MOLHO), DE PRIMEIRA, APRESENTANDO GRAU DE MATURAÇÃO TAL QUE LHE PERMITA SUPORTAR A MANIPULAÇÃO, O TRANSPORTE E A CONSERVAÇÃO EM CONDIÇÕES ADEQUADAS PARA O CONSUMO. COM AUSÊNCIA DE SUJIDADES, PARASITOS E LARVAS.</w:t>
            </w:r>
          </w:p>
        </w:tc>
        <w:tc>
          <w:tcPr>
            <w:tcW w:w="709" w:type="dxa"/>
            <w:tcBorders>
              <w:top w:val="nil"/>
              <w:left w:val="nil"/>
              <w:bottom w:val="single" w:sz="4" w:space="0" w:color="auto"/>
              <w:right w:val="single" w:sz="4" w:space="0" w:color="auto"/>
            </w:tcBorders>
            <w:vAlign w:val="center"/>
            <w:hideMark/>
          </w:tcPr>
          <w:p w14:paraId="179324F2"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UND</w:t>
            </w:r>
          </w:p>
        </w:tc>
        <w:tc>
          <w:tcPr>
            <w:tcW w:w="602" w:type="dxa"/>
            <w:tcBorders>
              <w:top w:val="nil"/>
              <w:left w:val="nil"/>
              <w:bottom w:val="single" w:sz="4" w:space="0" w:color="auto"/>
              <w:right w:val="single" w:sz="4" w:space="0" w:color="auto"/>
            </w:tcBorders>
            <w:shd w:val="clear" w:color="000000" w:fill="FFFFFF"/>
            <w:vAlign w:val="center"/>
            <w:hideMark/>
          </w:tcPr>
          <w:p w14:paraId="02FD0A1F"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600</w:t>
            </w:r>
          </w:p>
        </w:tc>
        <w:tc>
          <w:tcPr>
            <w:tcW w:w="850" w:type="dxa"/>
            <w:tcBorders>
              <w:top w:val="nil"/>
              <w:left w:val="nil"/>
              <w:bottom w:val="single" w:sz="4" w:space="0" w:color="auto"/>
              <w:right w:val="single" w:sz="4" w:space="0" w:color="auto"/>
            </w:tcBorders>
            <w:shd w:val="clear" w:color="000000" w:fill="FFFFFF"/>
            <w:noWrap/>
            <w:vAlign w:val="center"/>
            <w:hideMark/>
          </w:tcPr>
          <w:p w14:paraId="4079EF33"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R$ 5,67</w:t>
            </w:r>
          </w:p>
        </w:tc>
        <w:tc>
          <w:tcPr>
            <w:tcW w:w="1276" w:type="dxa"/>
            <w:tcBorders>
              <w:top w:val="nil"/>
              <w:left w:val="nil"/>
              <w:bottom w:val="single" w:sz="4" w:space="0" w:color="auto"/>
              <w:right w:val="single" w:sz="4" w:space="0" w:color="auto"/>
            </w:tcBorders>
            <w:noWrap/>
            <w:vAlign w:val="center"/>
            <w:hideMark/>
          </w:tcPr>
          <w:p w14:paraId="20DA4A41"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R$ 3.402,00</w:t>
            </w:r>
          </w:p>
        </w:tc>
      </w:tr>
      <w:tr w:rsidR="00CD39A6" w:rsidRPr="00574CC6" w14:paraId="78E3957A" w14:textId="77777777" w:rsidTr="000D2030">
        <w:trPr>
          <w:trHeight w:val="803"/>
        </w:trPr>
        <w:tc>
          <w:tcPr>
            <w:tcW w:w="809" w:type="dxa"/>
            <w:tcBorders>
              <w:top w:val="nil"/>
              <w:left w:val="single" w:sz="4" w:space="0" w:color="auto"/>
              <w:bottom w:val="single" w:sz="4" w:space="0" w:color="auto"/>
              <w:right w:val="single" w:sz="4" w:space="0" w:color="auto"/>
            </w:tcBorders>
          </w:tcPr>
          <w:p w14:paraId="71C4025C" w14:textId="64140B36"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CB15AA">
              <w:rPr>
                <w:rFonts w:eastAsia="Times New Roman" w:cstheme="minorHAnsi"/>
                <w:kern w:val="0"/>
                <w:sz w:val="16"/>
                <w:szCs w:val="16"/>
                <w:lang w:eastAsia="pt-BR"/>
                <w14:ligatures w14:val="none"/>
              </w:rPr>
              <w:t>NÃO ENC.</w:t>
            </w:r>
          </w:p>
        </w:tc>
        <w:tc>
          <w:tcPr>
            <w:tcW w:w="678" w:type="dxa"/>
            <w:tcBorders>
              <w:top w:val="nil"/>
              <w:left w:val="single" w:sz="4" w:space="0" w:color="auto"/>
              <w:bottom w:val="single" w:sz="4" w:space="0" w:color="auto"/>
              <w:right w:val="single" w:sz="4" w:space="0" w:color="auto"/>
            </w:tcBorders>
            <w:vAlign w:val="bottom"/>
            <w:hideMark/>
          </w:tcPr>
          <w:p w14:paraId="1784EB83" w14:textId="77777777" w:rsidR="00CD39A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17</w:t>
            </w:r>
          </w:p>
          <w:p w14:paraId="3189B35D" w14:textId="77777777" w:rsidR="000D2030" w:rsidRDefault="000D2030" w:rsidP="00985A7A">
            <w:pPr>
              <w:spacing w:line="276" w:lineRule="auto"/>
              <w:jc w:val="center"/>
              <w:rPr>
                <w:rFonts w:eastAsia="Times New Roman" w:cstheme="minorHAnsi"/>
                <w:kern w:val="0"/>
                <w:sz w:val="16"/>
                <w:szCs w:val="16"/>
                <w:lang w:eastAsia="pt-BR"/>
                <w14:ligatures w14:val="none"/>
              </w:rPr>
            </w:pPr>
          </w:p>
          <w:p w14:paraId="079B7BB0" w14:textId="77777777" w:rsidR="000D2030" w:rsidRPr="00574CC6" w:rsidRDefault="000D2030" w:rsidP="00985A7A">
            <w:pPr>
              <w:spacing w:line="276" w:lineRule="auto"/>
              <w:jc w:val="center"/>
              <w:rPr>
                <w:rFonts w:eastAsia="Times New Roman" w:cstheme="minorHAnsi"/>
                <w:kern w:val="0"/>
                <w:sz w:val="16"/>
                <w:szCs w:val="16"/>
                <w:lang w:eastAsia="pt-BR"/>
                <w14:ligatures w14:val="none"/>
              </w:rPr>
            </w:pPr>
          </w:p>
        </w:tc>
        <w:tc>
          <w:tcPr>
            <w:tcW w:w="4857" w:type="dxa"/>
            <w:tcBorders>
              <w:top w:val="nil"/>
              <w:left w:val="nil"/>
              <w:bottom w:val="single" w:sz="4" w:space="0" w:color="auto"/>
              <w:right w:val="single" w:sz="4" w:space="0" w:color="auto"/>
            </w:tcBorders>
            <w:vAlign w:val="center"/>
            <w:hideMark/>
          </w:tcPr>
          <w:p w14:paraId="72E4B094" w14:textId="77777777" w:rsidR="00CD39A6" w:rsidRPr="00574CC6" w:rsidRDefault="00CD39A6" w:rsidP="00985A7A">
            <w:pPr>
              <w:spacing w:line="276" w:lineRule="auto"/>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ERVA DOCE, FRESCA; VERDE ESCURO; NOVA; DE PRIMEIRA QUALIDADE; EM MAÇO DE PESO MÍNIMO DE 150GR; APRESENTANDO GRAU DE EVOLUÇÃO COMPLETO DO TAMANHO; AROMA E COR PRÓPRIA; SEM MANCHAS AMARELADAS; COM AUSÊNCIA DE SUJIDADES, PARASITAS E LARVAS, DE ACORDO COM A RESOLUÇÃO 12/78 DA CNNPA. EMBALAGEM DE ENTREGA SACOLA PLÁSTICA TRANSPARENTE ADEQUADA E COM PARECER TÉCNICO DA SECRETARIA DE AGRICULTURA.</w:t>
            </w:r>
          </w:p>
        </w:tc>
        <w:tc>
          <w:tcPr>
            <w:tcW w:w="709" w:type="dxa"/>
            <w:tcBorders>
              <w:top w:val="nil"/>
              <w:left w:val="nil"/>
              <w:bottom w:val="single" w:sz="4" w:space="0" w:color="auto"/>
              <w:right w:val="single" w:sz="4" w:space="0" w:color="auto"/>
            </w:tcBorders>
            <w:vAlign w:val="center"/>
            <w:hideMark/>
          </w:tcPr>
          <w:p w14:paraId="4A570CF5"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KG</w:t>
            </w:r>
          </w:p>
        </w:tc>
        <w:tc>
          <w:tcPr>
            <w:tcW w:w="602" w:type="dxa"/>
            <w:tcBorders>
              <w:top w:val="nil"/>
              <w:left w:val="nil"/>
              <w:bottom w:val="single" w:sz="4" w:space="0" w:color="auto"/>
              <w:right w:val="single" w:sz="4" w:space="0" w:color="auto"/>
            </w:tcBorders>
            <w:shd w:val="clear" w:color="000000" w:fill="FFFFFF"/>
            <w:vAlign w:val="center"/>
            <w:hideMark/>
          </w:tcPr>
          <w:p w14:paraId="08990220"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60</w:t>
            </w:r>
          </w:p>
        </w:tc>
        <w:tc>
          <w:tcPr>
            <w:tcW w:w="850" w:type="dxa"/>
            <w:tcBorders>
              <w:top w:val="nil"/>
              <w:left w:val="nil"/>
              <w:bottom w:val="single" w:sz="4" w:space="0" w:color="auto"/>
              <w:right w:val="single" w:sz="4" w:space="0" w:color="auto"/>
            </w:tcBorders>
            <w:shd w:val="clear" w:color="000000" w:fill="FFFFFF"/>
            <w:noWrap/>
            <w:vAlign w:val="center"/>
            <w:hideMark/>
          </w:tcPr>
          <w:p w14:paraId="70F34769"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R$ 40,00</w:t>
            </w:r>
          </w:p>
        </w:tc>
        <w:tc>
          <w:tcPr>
            <w:tcW w:w="1276" w:type="dxa"/>
            <w:tcBorders>
              <w:top w:val="nil"/>
              <w:left w:val="nil"/>
              <w:bottom w:val="single" w:sz="4" w:space="0" w:color="auto"/>
              <w:right w:val="single" w:sz="4" w:space="0" w:color="auto"/>
            </w:tcBorders>
            <w:noWrap/>
            <w:vAlign w:val="center"/>
            <w:hideMark/>
          </w:tcPr>
          <w:p w14:paraId="4007736B"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R$ 2.400,00</w:t>
            </w:r>
          </w:p>
        </w:tc>
      </w:tr>
      <w:tr w:rsidR="00CD39A6" w:rsidRPr="00574CC6" w14:paraId="680202AC" w14:textId="77777777" w:rsidTr="00985A7A">
        <w:trPr>
          <w:trHeight w:val="181"/>
        </w:trPr>
        <w:tc>
          <w:tcPr>
            <w:tcW w:w="809" w:type="dxa"/>
            <w:tcBorders>
              <w:top w:val="nil"/>
              <w:left w:val="single" w:sz="4" w:space="0" w:color="auto"/>
              <w:bottom w:val="single" w:sz="4" w:space="0" w:color="auto"/>
              <w:right w:val="single" w:sz="4" w:space="0" w:color="auto"/>
            </w:tcBorders>
          </w:tcPr>
          <w:p w14:paraId="4DEA5FB5" w14:textId="6FFF0AAE"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CB15AA">
              <w:rPr>
                <w:rFonts w:eastAsia="Times New Roman" w:cstheme="minorHAnsi"/>
                <w:kern w:val="0"/>
                <w:sz w:val="16"/>
                <w:szCs w:val="16"/>
                <w:lang w:eastAsia="pt-BR"/>
                <w14:ligatures w14:val="none"/>
              </w:rPr>
              <w:t>NÃO ENC.</w:t>
            </w:r>
          </w:p>
        </w:tc>
        <w:tc>
          <w:tcPr>
            <w:tcW w:w="678" w:type="dxa"/>
            <w:tcBorders>
              <w:top w:val="nil"/>
              <w:left w:val="single" w:sz="4" w:space="0" w:color="auto"/>
              <w:bottom w:val="single" w:sz="4" w:space="0" w:color="auto"/>
              <w:right w:val="single" w:sz="4" w:space="0" w:color="auto"/>
            </w:tcBorders>
            <w:vAlign w:val="bottom"/>
            <w:hideMark/>
          </w:tcPr>
          <w:p w14:paraId="765D20C3" w14:textId="77777777" w:rsidR="00CD39A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18</w:t>
            </w:r>
          </w:p>
          <w:p w14:paraId="4C62E640" w14:textId="77777777" w:rsidR="000D2030" w:rsidRDefault="000D2030" w:rsidP="00985A7A">
            <w:pPr>
              <w:spacing w:line="276" w:lineRule="auto"/>
              <w:jc w:val="center"/>
              <w:rPr>
                <w:rFonts w:eastAsia="Times New Roman" w:cstheme="minorHAnsi"/>
                <w:kern w:val="0"/>
                <w:sz w:val="16"/>
                <w:szCs w:val="16"/>
                <w:lang w:eastAsia="pt-BR"/>
                <w14:ligatures w14:val="none"/>
              </w:rPr>
            </w:pPr>
          </w:p>
          <w:p w14:paraId="33667C4B" w14:textId="77777777" w:rsidR="000D2030" w:rsidRPr="00574CC6" w:rsidRDefault="000D2030" w:rsidP="00985A7A">
            <w:pPr>
              <w:spacing w:line="276" w:lineRule="auto"/>
              <w:jc w:val="center"/>
              <w:rPr>
                <w:rFonts w:eastAsia="Times New Roman" w:cstheme="minorHAnsi"/>
                <w:kern w:val="0"/>
                <w:sz w:val="16"/>
                <w:szCs w:val="16"/>
                <w:lang w:eastAsia="pt-BR"/>
                <w14:ligatures w14:val="none"/>
              </w:rPr>
            </w:pPr>
          </w:p>
        </w:tc>
        <w:tc>
          <w:tcPr>
            <w:tcW w:w="4857" w:type="dxa"/>
            <w:tcBorders>
              <w:top w:val="nil"/>
              <w:left w:val="nil"/>
              <w:bottom w:val="single" w:sz="4" w:space="0" w:color="auto"/>
              <w:right w:val="single" w:sz="4" w:space="0" w:color="auto"/>
            </w:tcBorders>
            <w:vAlign w:val="center"/>
            <w:hideMark/>
          </w:tcPr>
          <w:p w14:paraId="7DBB2568" w14:textId="77777777" w:rsidR="00CD39A6" w:rsidRPr="00574CC6" w:rsidRDefault="00CD39A6" w:rsidP="00985A7A">
            <w:pPr>
              <w:spacing w:line="276" w:lineRule="auto"/>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 xml:space="preserve">FOLHA DE LOURO; DE PRIMEIRA QUALIDADE; EM MAÇO DE PESO MÍNIMO DE 150GR; APRESENTANDO GRAU DE EVOLUÇÃO COMPLETO DO TAMANHO; AROMA E COR PRÓPRIA; SEM MANCHAS AMARELADAS; COM AUSÊNCIA DE SUJIDADES, PARASITAS E LARVAS, DE ACORDO COM A RESOLUÇÃO 12/78 DA CNNPA. EMBALAGEM DE ENTREGA SACOLA </w:t>
            </w:r>
            <w:r w:rsidRPr="00574CC6">
              <w:rPr>
                <w:rFonts w:eastAsia="Times New Roman" w:cstheme="minorHAnsi"/>
                <w:color w:val="000000"/>
                <w:kern w:val="0"/>
                <w:sz w:val="16"/>
                <w:szCs w:val="16"/>
                <w:lang w:eastAsia="pt-BR"/>
                <w14:ligatures w14:val="none"/>
              </w:rPr>
              <w:lastRenderedPageBreak/>
              <w:t>PLÁSTICA TRANSPARENTE ADEQUADA E COM PARECER TÉCNICO DA</w:t>
            </w:r>
            <w:r w:rsidRPr="00574CC6">
              <w:rPr>
                <w:rFonts w:eastAsia="Times New Roman" w:cstheme="minorHAnsi"/>
                <w:color w:val="000000"/>
                <w:kern w:val="0"/>
                <w:sz w:val="16"/>
                <w:szCs w:val="16"/>
                <w:lang w:eastAsia="pt-BR"/>
                <w14:ligatures w14:val="none"/>
              </w:rPr>
              <w:br/>
              <w:t>SECRETARIA DE AGRICULTURA.</w:t>
            </w:r>
          </w:p>
        </w:tc>
        <w:tc>
          <w:tcPr>
            <w:tcW w:w="709" w:type="dxa"/>
            <w:tcBorders>
              <w:top w:val="nil"/>
              <w:left w:val="nil"/>
              <w:bottom w:val="single" w:sz="4" w:space="0" w:color="auto"/>
              <w:right w:val="single" w:sz="4" w:space="0" w:color="auto"/>
            </w:tcBorders>
            <w:noWrap/>
            <w:vAlign w:val="center"/>
            <w:hideMark/>
          </w:tcPr>
          <w:p w14:paraId="0F96F0A9"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lastRenderedPageBreak/>
              <w:t>PCT</w:t>
            </w:r>
          </w:p>
        </w:tc>
        <w:tc>
          <w:tcPr>
            <w:tcW w:w="602" w:type="dxa"/>
            <w:tcBorders>
              <w:top w:val="nil"/>
              <w:left w:val="nil"/>
              <w:bottom w:val="single" w:sz="4" w:space="0" w:color="auto"/>
              <w:right w:val="single" w:sz="4" w:space="0" w:color="auto"/>
            </w:tcBorders>
            <w:shd w:val="clear" w:color="000000" w:fill="FFFFFF"/>
            <w:vAlign w:val="center"/>
            <w:hideMark/>
          </w:tcPr>
          <w:p w14:paraId="2C9B29D6"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600</w:t>
            </w:r>
          </w:p>
        </w:tc>
        <w:tc>
          <w:tcPr>
            <w:tcW w:w="850" w:type="dxa"/>
            <w:tcBorders>
              <w:top w:val="nil"/>
              <w:left w:val="nil"/>
              <w:bottom w:val="single" w:sz="4" w:space="0" w:color="auto"/>
              <w:right w:val="single" w:sz="4" w:space="0" w:color="auto"/>
            </w:tcBorders>
            <w:shd w:val="clear" w:color="000000" w:fill="FFFFFF"/>
            <w:noWrap/>
            <w:vAlign w:val="center"/>
            <w:hideMark/>
          </w:tcPr>
          <w:p w14:paraId="57A0B12F"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R$ 3,00</w:t>
            </w:r>
          </w:p>
        </w:tc>
        <w:tc>
          <w:tcPr>
            <w:tcW w:w="1276" w:type="dxa"/>
            <w:tcBorders>
              <w:top w:val="nil"/>
              <w:left w:val="nil"/>
              <w:bottom w:val="single" w:sz="4" w:space="0" w:color="auto"/>
              <w:right w:val="single" w:sz="4" w:space="0" w:color="auto"/>
            </w:tcBorders>
            <w:noWrap/>
            <w:vAlign w:val="center"/>
            <w:hideMark/>
          </w:tcPr>
          <w:p w14:paraId="4ABA4BFD"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R$ 1.800,00</w:t>
            </w:r>
          </w:p>
        </w:tc>
      </w:tr>
      <w:tr w:rsidR="00CD39A6" w:rsidRPr="00574CC6" w14:paraId="26039961" w14:textId="77777777" w:rsidTr="000D2030">
        <w:trPr>
          <w:trHeight w:val="283"/>
        </w:trPr>
        <w:tc>
          <w:tcPr>
            <w:tcW w:w="809" w:type="dxa"/>
            <w:tcBorders>
              <w:top w:val="nil"/>
              <w:left w:val="single" w:sz="4" w:space="0" w:color="auto"/>
              <w:bottom w:val="single" w:sz="4" w:space="0" w:color="auto"/>
              <w:right w:val="single" w:sz="4" w:space="0" w:color="auto"/>
            </w:tcBorders>
          </w:tcPr>
          <w:p w14:paraId="302D718D" w14:textId="26499CEA"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CB15AA">
              <w:rPr>
                <w:rFonts w:eastAsia="Times New Roman" w:cstheme="minorHAnsi"/>
                <w:kern w:val="0"/>
                <w:sz w:val="16"/>
                <w:szCs w:val="16"/>
                <w:lang w:eastAsia="pt-BR"/>
                <w14:ligatures w14:val="none"/>
              </w:rPr>
              <w:t>NÃO ENC.</w:t>
            </w:r>
          </w:p>
        </w:tc>
        <w:tc>
          <w:tcPr>
            <w:tcW w:w="678" w:type="dxa"/>
            <w:tcBorders>
              <w:top w:val="nil"/>
              <w:left w:val="single" w:sz="4" w:space="0" w:color="auto"/>
              <w:bottom w:val="single" w:sz="4" w:space="0" w:color="auto"/>
              <w:right w:val="single" w:sz="4" w:space="0" w:color="auto"/>
            </w:tcBorders>
            <w:vAlign w:val="bottom"/>
            <w:hideMark/>
          </w:tcPr>
          <w:p w14:paraId="5CFC37D7" w14:textId="77777777" w:rsidR="00CD39A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19</w:t>
            </w:r>
          </w:p>
          <w:p w14:paraId="6A7374B0" w14:textId="77777777" w:rsidR="000D2030" w:rsidRDefault="000D2030" w:rsidP="00985A7A">
            <w:pPr>
              <w:spacing w:line="276" w:lineRule="auto"/>
              <w:jc w:val="center"/>
              <w:rPr>
                <w:rFonts w:eastAsia="Times New Roman" w:cstheme="minorHAnsi"/>
                <w:kern w:val="0"/>
                <w:sz w:val="16"/>
                <w:szCs w:val="16"/>
                <w:lang w:eastAsia="pt-BR"/>
                <w14:ligatures w14:val="none"/>
              </w:rPr>
            </w:pPr>
          </w:p>
          <w:p w14:paraId="5A6A0BBB" w14:textId="77777777" w:rsidR="000D2030" w:rsidRPr="00574CC6" w:rsidRDefault="000D2030" w:rsidP="00985A7A">
            <w:pPr>
              <w:spacing w:line="276" w:lineRule="auto"/>
              <w:jc w:val="center"/>
              <w:rPr>
                <w:rFonts w:eastAsia="Times New Roman" w:cstheme="minorHAnsi"/>
                <w:kern w:val="0"/>
                <w:sz w:val="16"/>
                <w:szCs w:val="16"/>
                <w:lang w:eastAsia="pt-BR"/>
                <w14:ligatures w14:val="none"/>
              </w:rPr>
            </w:pPr>
          </w:p>
        </w:tc>
        <w:tc>
          <w:tcPr>
            <w:tcW w:w="4857" w:type="dxa"/>
            <w:tcBorders>
              <w:top w:val="nil"/>
              <w:left w:val="nil"/>
              <w:bottom w:val="single" w:sz="4" w:space="0" w:color="auto"/>
              <w:right w:val="single" w:sz="4" w:space="0" w:color="auto"/>
            </w:tcBorders>
            <w:vAlign w:val="center"/>
            <w:hideMark/>
          </w:tcPr>
          <w:p w14:paraId="3150F926" w14:textId="77777777" w:rsidR="00CD39A6" w:rsidRPr="00574CC6" w:rsidRDefault="00CD39A6" w:rsidP="00985A7A">
            <w:pPr>
              <w:spacing w:line="276" w:lineRule="auto"/>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GOIABA, 1ª QUALIDADE, IN NATURA, LISA, COMPACTA E FIRME APRESENTANDO GRAU DE MATURAÇÃO ADEQUADO A MANIPULAÇÃO, TRANSPORTE E CONSUMO, ISENTAS DE SUJIDADES E LARVAS.</w:t>
            </w:r>
          </w:p>
        </w:tc>
        <w:tc>
          <w:tcPr>
            <w:tcW w:w="709" w:type="dxa"/>
            <w:tcBorders>
              <w:top w:val="nil"/>
              <w:left w:val="nil"/>
              <w:bottom w:val="single" w:sz="4" w:space="0" w:color="auto"/>
              <w:right w:val="single" w:sz="4" w:space="0" w:color="auto"/>
            </w:tcBorders>
            <w:vAlign w:val="center"/>
            <w:hideMark/>
          </w:tcPr>
          <w:p w14:paraId="0A72F615"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KG</w:t>
            </w:r>
          </w:p>
        </w:tc>
        <w:tc>
          <w:tcPr>
            <w:tcW w:w="602" w:type="dxa"/>
            <w:tcBorders>
              <w:top w:val="nil"/>
              <w:left w:val="nil"/>
              <w:bottom w:val="single" w:sz="4" w:space="0" w:color="auto"/>
              <w:right w:val="single" w:sz="4" w:space="0" w:color="auto"/>
            </w:tcBorders>
            <w:shd w:val="clear" w:color="000000" w:fill="FFFFFF"/>
            <w:vAlign w:val="center"/>
            <w:hideMark/>
          </w:tcPr>
          <w:p w14:paraId="77573DD8"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1000</w:t>
            </w:r>
          </w:p>
        </w:tc>
        <w:tc>
          <w:tcPr>
            <w:tcW w:w="850" w:type="dxa"/>
            <w:tcBorders>
              <w:top w:val="nil"/>
              <w:left w:val="nil"/>
              <w:bottom w:val="single" w:sz="4" w:space="0" w:color="auto"/>
              <w:right w:val="single" w:sz="4" w:space="0" w:color="auto"/>
            </w:tcBorders>
            <w:shd w:val="clear" w:color="000000" w:fill="FFFFFF"/>
            <w:noWrap/>
            <w:vAlign w:val="center"/>
            <w:hideMark/>
          </w:tcPr>
          <w:p w14:paraId="68EC8CD7"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R$ 7,33</w:t>
            </w:r>
          </w:p>
        </w:tc>
        <w:tc>
          <w:tcPr>
            <w:tcW w:w="1276" w:type="dxa"/>
            <w:tcBorders>
              <w:top w:val="nil"/>
              <w:left w:val="nil"/>
              <w:bottom w:val="single" w:sz="4" w:space="0" w:color="auto"/>
              <w:right w:val="single" w:sz="4" w:space="0" w:color="auto"/>
            </w:tcBorders>
            <w:noWrap/>
            <w:vAlign w:val="center"/>
            <w:hideMark/>
          </w:tcPr>
          <w:p w14:paraId="55E3FA3B"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R$ 7.330,00</w:t>
            </w:r>
          </w:p>
        </w:tc>
      </w:tr>
      <w:tr w:rsidR="00CD39A6" w:rsidRPr="00574CC6" w14:paraId="7D6631CE" w14:textId="77777777" w:rsidTr="000D2030">
        <w:trPr>
          <w:trHeight w:val="181"/>
        </w:trPr>
        <w:tc>
          <w:tcPr>
            <w:tcW w:w="809" w:type="dxa"/>
            <w:tcBorders>
              <w:top w:val="nil"/>
              <w:left w:val="single" w:sz="4" w:space="0" w:color="auto"/>
              <w:bottom w:val="single" w:sz="4" w:space="0" w:color="auto"/>
              <w:right w:val="single" w:sz="4" w:space="0" w:color="auto"/>
            </w:tcBorders>
          </w:tcPr>
          <w:p w14:paraId="731FDFF3" w14:textId="71157F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CB15AA">
              <w:rPr>
                <w:rFonts w:eastAsia="Times New Roman" w:cstheme="minorHAnsi"/>
                <w:kern w:val="0"/>
                <w:sz w:val="16"/>
                <w:szCs w:val="16"/>
                <w:lang w:eastAsia="pt-BR"/>
                <w14:ligatures w14:val="none"/>
              </w:rPr>
              <w:t>NÃO ENC.</w:t>
            </w:r>
          </w:p>
        </w:tc>
        <w:tc>
          <w:tcPr>
            <w:tcW w:w="678" w:type="dxa"/>
            <w:tcBorders>
              <w:top w:val="nil"/>
              <w:left w:val="single" w:sz="4" w:space="0" w:color="auto"/>
              <w:bottom w:val="single" w:sz="4" w:space="0" w:color="auto"/>
              <w:right w:val="single" w:sz="4" w:space="0" w:color="auto"/>
            </w:tcBorders>
            <w:vAlign w:val="bottom"/>
            <w:hideMark/>
          </w:tcPr>
          <w:p w14:paraId="41153376" w14:textId="77777777" w:rsidR="00CD39A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20</w:t>
            </w:r>
          </w:p>
          <w:p w14:paraId="48571FF9" w14:textId="77777777" w:rsidR="000D2030" w:rsidRDefault="000D2030" w:rsidP="00985A7A">
            <w:pPr>
              <w:spacing w:line="276" w:lineRule="auto"/>
              <w:jc w:val="center"/>
              <w:rPr>
                <w:rFonts w:eastAsia="Times New Roman" w:cstheme="minorHAnsi"/>
                <w:kern w:val="0"/>
                <w:sz w:val="16"/>
                <w:szCs w:val="16"/>
                <w:lang w:eastAsia="pt-BR"/>
                <w14:ligatures w14:val="none"/>
              </w:rPr>
            </w:pPr>
          </w:p>
          <w:p w14:paraId="2D1736F3" w14:textId="77777777" w:rsidR="000D2030" w:rsidRDefault="000D2030" w:rsidP="00985A7A">
            <w:pPr>
              <w:spacing w:line="276" w:lineRule="auto"/>
              <w:jc w:val="center"/>
              <w:rPr>
                <w:rFonts w:eastAsia="Times New Roman" w:cstheme="minorHAnsi"/>
                <w:kern w:val="0"/>
                <w:sz w:val="16"/>
                <w:szCs w:val="16"/>
                <w:lang w:eastAsia="pt-BR"/>
                <w14:ligatures w14:val="none"/>
              </w:rPr>
            </w:pPr>
          </w:p>
          <w:p w14:paraId="28DF5295" w14:textId="77777777" w:rsidR="000D2030" w:rsidRPr="00574CC6" w:rsidRDefault="000D2030" w:rsidP="00985A7A">
            <w:pPr>
              <w:spacing w:line="276" w:lineRule="auto"/>
              <w:jc w:val="center"/>
              <w:rPr>
                <w:rFonts w:eastAsia="Times New Roman" w:cstheme="minorHAnsi"/>
                <w:kern w:val="0"/>
                <w:sz w:val="16"/>
                <w:szCs w:val="16"/>
                <w:lang w:eastAsia="pt-BR"/>
                <w14:ligatures w14:val="none"/>
              </w:rPr>
            </w:pPr>
          </w:p>
        </w:tc>
        <w:tc>
          <w:tcPr>
            <w:tcW w:w="4857" w:type="dxa"/>
            <w:tcBorders>
              <w:top w:val="nil"/>
              <w:left w:val="nil"/>
              <w:bottom w:val="single" w:sz="4" w:space="0" w:color="auto"/>
              <w:right w:val="single" w:sz="4" w:space="0" w:color="auto"/>
            </w:tcBorders>
            <w:vAlign w:val="center"/>
            <w:hideMark/>
          </w:tcPr>
          <w:p w14:paraId="1A6FE7C9" w14:textId="77777777" w:rsidR="00CD39A6" w:rsidRPr="00574CC6" w:rsidRDefault="00CD39A6" w:rsidP="00985A7A">
            <w:pPr>
              <w:spacing w:line="276" w:lineRule="auto"/>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INHAME, IN NATURA, APLICAÇÃO ALIMENTÍCIA, APRESENTAÇÃO DE PRIMEIRA QUALIDADE, TAMANHO MÉDIO À GRANDE. CULTIVAR BEM DESENVOLVIDO, COM DIÂMETRO 30 A 50MM E COMPRIMENTO 220 A 440MM. TIPO: BRANCO OU AMARELO, ESCOVADO (RETIRADO O EXCESSO DE TERRA), COM POUPA INTEGRA, SEM RACHADURAS OU FILETES ESCUROS E DE FÁCIL COCÇÃO, COM CASCA DE FÁCIL RETIRADA, SEM PONTAS FIBROSAS, SEM PARTES MURCHAS OU SECAS, SEM PODRIDÃO, SEM MACHAS E SEM FUNGOS, ISENTOS DE UMIDADE E EXTERIOR ANORMAL, DE CHEIRO E/OU SABOR ANORMAIS.</w:t>
            </w:r>
          </w:p>
        </w:tc>
        <w:tc>
          <w:tcPr>
            <w:tcW w:w="709" w:type="dxa"/>
            <w:tcBorders>
              <w:top w:val="nil"/>
              <w:left w:val="nil"/>
              <w:bottom w:val="single" w:sz="4" w:space="0" w:color="auto"/>
              <w:right w:val="single" w:sz="4" w:space="0" w:color="auto"/>
            </w:tcBorders>
            <w:vAlign w:val="center"/>
            <w:hideMark/>
          </w:tcPr>
          <w:p w14:paraId="521BD2B3"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KG</w:t>
            </w:r>
          </w:p>
        </w:tc>
        <w:tc>
          <w:tcPr>
            <w:tcW w:w="602" w:type="dxa"/>
            <w:tcBorders>
              <w:top w:val="nil"/>
              <w:left w:val="nil"/>
              <w:bottom w:val="single" w:sz="4" w:space="0" w:color="auto"/>
              <w:right w:val="single" w:sz="4" w:space="0" w:color="auto"/>
            </w:tcBorders>
            <w:shd w:val="clear" w:color="000000" w:fill="FFFFFF"/>
            <w:vAlign w:val="center"/>
            <w:hideMark/>
          </w:tcPr>
          <w:p w14:paraId="106EFE36"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600</w:t>
            </w:r>
          </w:p>
        </w:tc>
        <w:tc>
          <w:tcPr>
            <w:tcW w:w="850" w:type="dxa"/>
            <w:tcBorders>
              <w:top w:val="nil"/>
              <w:left w:val="nil"/>
              <w:bottom w:val="single" w:sz="4" w:space="0" w:color="auto"/>
              <w:right w:val="single" w:sz="4" w:space="0" w:color="auto"/>
            </w:tcBorders>
            <w:shd w:val="clear" w:color="000000" w:fill="FFFFFF"/>
            <w:noWrap/>
            <w:vAlign w:val="center"/>
            <w:hideMark/>
          </w:tcPr>
          <w:p w14:paraId="0D1B27A6"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R$ 10,67</w:t>
            </w:r>
          </w:p>
        </w:tc>
        <w:tc>
          <w:tcPr>
            <w:tcW w:w="1276" w:type="dxa"/>
            <w:tcBorders>
              <w:top w:val="nil"/>
              <w:left w:val="nil"/>
              <w:bottom w:val="single" w:sz="4" w:space="0" w:color="auto"/>
              <w:right w:val="single" w:sz="4" w:space="0" w:color="auto"/>
            </w:tcBorders>
            <w:noWrap/>
            <w:vAlign w:val="center"/>
            <w:hideMark/>
          </w:tcPr>
          <w:p w14:paraId="65CCD076"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R$ 6.402,00</w:t>
            </w:r>
          </w:p>
        </w:tc>
      </w:tr>
      <w:tr w:rsidR="00CD39A6" w:rsidRPr="00574CC6" w14:paraId="4EAE5C8E" w14:textId="77777777" w:rsidTr="000D2030">
        <w:trPr>
          <w:trHeight w:val="595"/>
        </w:trPr>
        <w:tc>
          <w:tcPr>
            <w:tcW w:w="809" w:type="dxa"/>
            <w:tcBorders>
              <w:top w:val="nil"/>
              <w:left w:val="single" w:sz="4" w:space="0" w:color="auto"/>
              <w:bottom w:val="single" w:sz="4" w:space="0" w:color="auto"/>
              <w:right w:val="single" w:sz="4" w:space="0" w:color="auto"/>
            </w:tcBorders>
          </w:tcPr>
          <w:p w14:paraId="54919E1A" w14:textId="60C7FCDA"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CB15AA">
              <w:rPr>
                <w:rFonts w:eastAsia="Times New Roman" w:cstheme="minorHAnsi"/>
                <w:kern w:val="0"/>
                <w:sz w:val="16"/>
                <w:szCs w:val="16"/>
                <w:lang w:eastAsia="pt-BR"/>
                <w14:ligatures w14:val="none"/>
              </w:rPr>
              <w:t>NÃO ENC.</w:t>
            </w:r>
          </w:p>
        </w:tc>
        <w:tc>
          <w:tcPr>
            <w:tcW w:w="678" w:type="dxa"/>
            <w:tcBorders>
              <w:top w:val="nil"/>
              <w:left w:val="single" w:sz="4" w:space="0" w:color="auto"/>
              <w:bottom w:val="single" w:sz="4" w:space="0" w:color="auto"/>
              <w:right w:val="single" w:sz="4" w:space="0" w:color="auto"/>
            </w:tcBorders>
            <w:vAlign w:val="bottom"/>
            <w:hideMark/>
          </w:tcPr>
          <w:p w14:paraId="7EEAA039" w14:textId="77777777" w:rsidR="00CD39A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21</w:t>
            </w:r>
          </w:p>
          <w:p w14:paraId="62FBDCA2" w14:textId="77777777" w:rsidR="000D2030" w:rsidRDefault="000D2030" w:rsidP="00985A7A">
            <w:pPr>
              <w:spacing w:line="276" w:lineRule="auto"/>
              <w:jc w:val="center"/>
              <w:rPr>
                <w:rFonts w:eastAsia="Times New Roman" w:cstheme="minorHAnsi"/>
                <w:kern w:val="0"/>
                <w:sz w:val="16"/>
                <w:szCs w:val="16"/>
                <w:lang w:eastAsia="pt-BR"/>
                <w14:ligatures w14:val="none"/>
              </w:rPr>
            </w:pPr>
          </w:p>
          <w:p w14:paraId="716B256E" w14:textId="77777777" w:rsidR="000D2030" w:rsidRPr="00574CC6" w:rsidRDefault="000D2030" w:rsidP="00985A7A">
            <w:pPr>
              <w:spacing w:line="276" w:lineRule="auto"/>
              <w:jc w:val="center"/>
              <w:rPr>
                <w:rFonts w:eastAsia="Times New Roman" w:cstheme="minorHAnsi"/>
                <w:kern w:val="0"/>
                <w:sz w:val="16"/>
                <w:szCs w:val="16"/>
                <w:lang w:eastAsia="pt-BR"/>
                <w14:ligatures w14:val="none"/>
              </w:rPr>
            </w:pPr>
          </w:p>
        </w:tc>
        <w:tc>
          <w:tcPr>
            <w:tcW w:w="4857" w:type="dxa"/>
            <w:tcBorders>
              <w:top w:val="nil"/>
              <w:left w:val="nil"/>
              <w:bottom w:val="single" w:sz="4" w:space="0" w:color="auto"/>
              <w:right w:val="single" w:sz="4" w:space="0" w:color="auto"/>
            </w:tcBorders>
            <w:vAlign w:val="center"/>
            <w:hideMark/>
          </w:tcPr>
          <w:p w14:paraId="3687F2EF" w14:textId="77777777" w:rsidR="00CD39A6" w:rsidRPr="00574CC6" w:rsidRDefault="00CD39A6" w:rsidP="00985A7A">
            <w:pPr>
              <w:spacing w:line="276" w:lineRule="auto"/>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LIMÃO, DE PRIMEIRA, IN NATURA, APRESENTANDO GRAU DE MATURAÇÃO TAL QUE LHE PERMITA SUPORTAR A MANIPULAÇÃO, O TRANSPORTE E A CONSERVAÇÃO EM CONDIÇÕES ADEQUADAS PARA O CONSUMO. COM AUSÊNCIA DE SUJIDADES, PARASITOS E LARVAS.</w:t>
            </w:r>
          </w:p>
        </w:tc>
        <w:tc>
          <w:tcPr>
            <w:tcW w:w="709" w:type="dxa"/>
            <w:tcBorders>
              <w:top w:val="nil"/>
              <w:left w:val="nil"/>
              <w:bottom w:val="single" w:sz="4" w:space="0" w:color="auto"/>
              <w:right w:val="single" w:sz="4" w:space="0" w:color="auto"/>
            </w:tcBorders>
            <w:noWrap/>
            <w:vAlign w:val="center"/>
            <w:hideMark/>
          </w:tcPr>
          <w:p w14:paraId="187F8BF9"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DZ</w:t>
            </w:r>
          </w:p>
        </w:tc>
        <w:tc>
          <w:tcPr>
            <w:tcW w:w="602" w:type="dxa"/>
            <w:tcBorders>
              <w:top w:val="nil"/>
              <w:left w:val="nil"/>
              <w:bottom w:val="single" w:sz="4" w:space="0" w:color="auto"/>
              <w:right w:val="single" w:sz="4" w:space="0" w:color="auto"/>
            </w:tcBorders>
            <w:shd w:val="clear" w:color="000000" w:fill="FFFFFF"/>
            <w:vAlign w:val="center"/>
            <w:hideMark/>
          </w:tcPr>
          <w:p w14:paraId="70299E6E"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500</w:t>
            </w:r>
          </w:p>
        </w:tc>
        <w:tc>
          <w:tcPr>
            <w:tcW w:w="850" w:type="dxa"/>
            <w:tcBorders>
              <w:top w:val="nil"/>
              <w:left w:val="nil"/>
              <w:bottom w:val="single" w:sz="4" w:space="0" w:color="auto"/>
              <w:right w:val="single" w:sz="4" w:space="0" w:color="auto"/>
            </w:tcBorders>
            <w:shd w:val="clear" w:color="000000" w:fill="FFFFFF"/>
            <w:noWrap/>
            <w:vAlign w:val="center"/>
            <w:hideMark/>
          </w:tcPr>
          <w:p w14:paraId="07AFCD0A"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R$ 5,67</w:t>
            </w:r>
          </w:p>
        </w:tc>
        <w:tc>
          <w:tcPr>
            <w:tcW w:w="1276" w:type="dxa"/>
            <w:tcBorders>
              <w:top w:val="nil"/>
              <w:left w:val="nil"/>
              <w:bottom w:val="single" w:sz="4" w:space="0" w:color="auto"/>
              <w:right w:val="single" w:sz="4" w:space="0" w:color="auto"/>
            </w:tcBorders>
            <w:noWrap/>
            <w:vAlign w:val="center"/>
            <w:hideMark/>
          </w:tcPr>
          <w:p w14:paraId="7E599B79"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R$ 2.835,00</w:t>
            </w:r>
          </w:p>
        </w:tc>
      </w:tr>
      <w:tr w:rsidR="00CD39A6" w:rsidRPr="00574CC6" w14:paraId="29F716B3" w14:textId="77777777" w:rsidTr="000D2030">
        <w:trPr>
          <w:trHeight w:val="836"/>
        </w:trPr>
        <w:tc>
          <w:tcPr>
            <w:tcW w:w="809" w:type="dxa"/>
            <w:tcBorders>
              <w:top w:val="nil"/>
              <w:left w:val="single" w:sz="4" w:space="0" w:color="auto"/>
              <w:bottom w:val="single" w:sz="4" w:space="0" w:color="auto"/>
              <w:right w:val="single" w:sz="4" w:space="0" w:color="auto"/>
            </w:tcBorders>
          </w:tcPr>
          <w:p w14:paraId="12218722" w14:textId="733C2483"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CB15AA">
              <w:rPr>
                <w:rFonts w:eastAsia="Times New Roman" w:cstheme="minorHAnsi"/>
                <w:kern w:val="0"/>
                <w:sz w:val="16"/>
                <w:szCs w:val="16"/>
                <w:lang w:eastAsia="pt-BR"/>
                <w14:ligatures w14:val="none"/>
              </w:rPr>
              <w:t>NÃO ENC.</w:t>
            </w:r>
          </w:p>
        </w:tc>
        <w:tc>
          <w:tcPr>
            <w:tcW w:w="678" w:type="dxa"/>
            <w:tcBorders>
              <w:top w:val="nil"/>
              <w:left w:val="single" w:sz="4" w:space="0" w:color="auto"/>
              <w:bottom w:val="single" w:sz="4" w:space="0" w:color="auto"/>
              <w:right w:val="single" w:sz="4" w:space="0" w:color="auto"/>
            </w:tcBorders>
            <w:vAlign w:val="bottom"/>
            <w:hideMark/>
          </w:tcPr>
          <w:p w14:paraId="44C14B12" w14:textId="77777777" w:rsidR="00CD39A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22</w:t>
            </w:r>
          </w:p>
          <w:p w14:paraId="63C03901" w14:textId="77777777" w:rsidR="000D2030" w:rsidRDefault="000D2030" w:rsidP="00985A7A">
            <w:pPr>
              <w:spacing w:line="276" w:lineRule="auto"/>
              <w:jc w:val="center"/>
              <w:rPr>
                <w:rFonts w:eastAsia="Times New Roman" w:cstheme="minorHAnsi"/>
                <w:kern w:val="0"/>
                <w:sz w:val="16"/>
                <w:szCs w:val="16"/>
                <w:lang w:eastAsia="pt-BR"/>
                <w14:ligatures w14:val="none"/>
              </w:rPr>
            </w:pPr>
          </w:p>
          <w:p w14:paraId="212B2DEB" w14:textId="77777777" w:rsidR="000D2030" w:rsidRDefault="000D2030" w:rsidP="00985A7A">
            <w:pPr>
              <w:spacing w:line="276" w:lineRule="auto"/>
              <w:jc w:val="center"/>
              <w:rPr>
                <w:rFonts w:eastAsia="Times New Roman" w:cstheme="minorHAnsi"/>
                <w:kern w:val="0"/>
                <w:sz w:val="16"/>
                <w:szCs w:val="16"/>
                <w:lang w:eastAsia="pt-BR"/>
                <w14:ligatures w14:val="none"/>
              </w:rPr>
            </w:pPr>
          </w:p>
          <w:p w14:paraId="2B49EB22" w14:textId="77777777" w:rsidR="000D2030" w:rsidRPr="00574CC6" w:rsidRDefault="000D2030" w:rsidP="00985A7A">
            <w:pPr>
              <w:spacing w:line="276" w:lineRule="auto"/>
              <w:jc w:val="center"/>
              <w:rPr>
                <w:rFonts w:eastAsia="Times New Roman" w:cstheme="minorHAnsi"/>
                <w:kern w:val="0"/>
                <w:sz w:val="16"/>
                <w:szCs w:val="16"/>
                <w:lang w:eastAsia="pt-BR"/>
                <w14:ligatures w14:val="none"/>
              </w:rPr>
            </w:pPr>
          </w:p>
        </w:tc>
        <w:tc>
          <w:tcPr>
            <w:tcW w:w="4857" w:type="dxa"/>
            <w:tcBorders>
              <w:top w:val="nil"/>
              <w:left w:val="nil"/>
              <w:bottom w:val="single" w:sz="4" w:space="0" w:color="auto"/>
              <w:right w:val="single" w:sz="4" w:space="0" w:color="auto"/>
            </w:tcBorders>
            <w:vAlign w:val="center"/>
            <w:hideMark/>
          </w:tcPr>
          <w:p w14:paraId="4DCE51A4" w14:textId="77777777" w:rsidR="00CD39A6" w:rsidRPr="00574CC6" w:rsidRDefault="00CD39A6" w:rsidP="00985A7A">
            <w:pPr>
              <w:spacing w:line="276" w:lineRule="auto"/>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LARANJA, DE PRIMEIRA IN NATURA, TIPO PÊRA, TAMANHO MÉDIO, UNIFORMES, AROMA E SABOR DA ESPÉCIE, APRESENTANDO GRAU DE MATURAÇÃO TAL QUE LHE PERMITA SUPORTAR A MANIPULAÇÃO, O TRANSPORTE E A CONSERVAÇÃO EM CONDIÇÕES ADEQUADAS PARA O CONSUMO. COM AUSÊNCIA DE SUJIDADES, PARASITOS E LARVAS.</w:t>
            </w:r>
          </w:p>
        </w:tc>
        <w:tc>
          <w:tcPr>
            <w:tcW w:w="709" w:type="dxa"/>
            <w:tcBorders>
              <w:top w:val="nil"/>
              <w:left w:val="nil"/>
              <w:bottom w:val="single" w:sz="4" w:space="0" w:color="auto"/>
              <w:right w:val="single" w:sz="4" w:space="0" w:color="auto"/>
            </w:tcBorders>
            <w:noWrap/>
            <w:vAlign w:val="center"/>
            <w:hideMark/>
          </w:tcPr>
          <w:p w14:paraId="7F1ED5B1"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DZ</w:t>
            </w:r>
          </w:p>
        </w:tc>
        <w:tc>
          <w:tcPr>
            <w:tcW w:w="602" w:type="dxa"/>
            <w:tcBorders>
              <w:top w:val="nil"/>
              <w:left w:val="nil"/>
              <w:bottom w:val="single" w:sz="4" w:space="0" w:color="auto"/>
              <w:right w:val="single" w:sz="4" w:space="0" w:color="auto"/>
            </w:tcBorders>
            <w:shd w:val="clear" w:color="000000" w:fill="FFFFFF"/>
            <w:vAlign w:val="center"/>
            <w:hideMark/>
          </w:tcPr>
          <w:p w14:paraId="5CF8F4B0"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2500</w:t>
            </w:r>
          </w:p>
        </w:tc>
        <w:tc>
          <w:tcPr>
            <w:tcW w:w="850" w:type="dxa"/>
            <w:tcBorders>
              <w:top w:val="nil"/>
              <w:left w:val="nil"/>
              <w:bottom w:val="single" w:sz="4" w:space="0" w:color="auto"/>
              <w:right w:val="single" w:sz="4" w:space="0" w:color="auto"/>
            </w:tcBorders>
            <w:shd w:val="clear" w:color="000000" w:fill="FFFFFF"/>
            <w:noWrap/>
            <w:vAlign w:val="center"/>
            <w:hideMark/>
          </w:tcPr>
          <w:p w14:paraId="55CFFAD9"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R$ 10,00</w:t>
            </w:r>
          </w:p>
        </w:tc>
        <w:tc>
          <w:tcPr>
            <w:tcW w:w="1276" w:type="dxa"/>
            <w:tcBorders>
              <w:top w:val="nil"/>
              <w:left w:val="nil"/>
              <w:bottom w:val="single" w:sz="4" w:space="0" w:color="auto"/>
              <w:right w:val="single" w:sz="4" w:space="0" w:color="auto"/>
            </w:tcBorders>
            <w:noWrap/>
            <w:vAlign w:val="center"/>
            <w:hideMark/>
          </w:tcPr>
          <w:p w14:paraId="26D73ACA"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R$ 25.000,00</w:t>
            </w:r>
          </w:p>
        </w:tc>
      </w:tr>
      <w:tr w:rsidR="00CD39A6" w:rsidRPr="00574CC6" w14:paraId="3AB05D0B" w14:textId="77777777" w:rsidTr="000D2030">
        <w:trPr>
          <w:trHeight w:val="865"/>
        </w:trPr>
        <w:tc>
          <w:tcPr>
            <w:tcW w:w="809" w:type="dxa"/>
            <w:tcBorders>
              <w:top w:val="nil"/>
              <w:left w:val="single" w:sz="4" w:space="0" w:color="auto"/>
              <w:bottom w:val="single" w:sz="4" w:space="0" w:color="auto"/>
              <w:right w:val="single" w:sz="4" w:space="0" w:color="auto"/>
            </w:tcBorders>
          </w:tcPr>
          <w:p w14:paraId="072E972A" w14:textId="6551B651"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CB15AA">
              <w:rPr>
                <w:rFonts w:eastAsia="Times New Roman" w:cstheme="minorHAnsi"/>
                <w:kern w:val="0"/>
                <w:sz w:val="16"/>
                <w:szCs w:val="16"/>
                <w:lang w:eastAsia="pt-BR"/>
                <w14:ligatures w14:val="none"/>
              </w:rPr>
              <w:t>NÃO ENC.</w:t>
            </w:r>
          </w:p>
        </w:tc>
        <w:tc>
          <w:tcPr>
            <w:tcW w:w="678" w:type="dxa"/>
            <w:tcBorders>
              <w:top w:val="nil"/>
              <w:left w:val="single" w:sz="4" w:space="0" w:color="auto"/>
              <w:bottom w:val="single" w:sz="4" w:space="0" w:color="auto"/>
              <w:right w:val="single" w:sz="4" w:space="0" w:color="auto"/>
            </w:tcBorders>
            <w:vAlign w:val="bottom"/>
            <w:hideMark/>
          </w:tcPr>
          <w:p w14:paraId="16624E27" w14:textId="77777777" w:rsidR="00CD39A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23</w:t>
            </w:r>
          </w:p>
          <w:p w14:paraId="0D4E85D4" w14:textId="77777777" w:rsidR="000D2030" w:rsidRDefault="000D2030" w:rsidP="00985A7A">
            <w:pPr>
              <w:spacing w:line="276" w:lineRule="auto"/>
              <w:jc w:val="center"/>
              <w:rPr>
                <w:rFonts w:eastAsia="Times New Roman" w:cstheme="minorHAnsi"/>
                <w:kern w:val="0"/>
                <w:sz w:val="16"/>
                <w:szCs w:val="16"/>
                <w:lang w:eastAsia="pt-BR"/>
                <w14:ligatures w14:val="none"/>
              </w:rPr>
            </w:pPr>
          </w:p>
          <w:p w14:paraId="3A75D25E" w14:textId="77777777" w:rsidR="000D2030" w:rsidRDefault="000D2030" w:rsidP="00985A7A">
            <w:pPr>
              <w:spacing w:line="276" w:lineRule="auto"/>
              <w:jc w:val="center"/>
              <w:rPr>
                <w:rFonts w:eastAsia="Times New Roman" w:cstheme="minorHAnsi"/>
                <w:kern w:val="0"/>
                <w:sz w:val="16"/>
                <w:szCs w:val="16"/>
                <w:lang w:eastAsia="pt-BR"/>
                <w14:ligatures w14:val="none"/>
              </w:rPr>
            </w:pPr>
          </w:p>
          <w:p w14:paraId="2169DA56" w14:textId="77777777" w:rsidR="000D2030" w:rsidRPr="00574CC6" w:rsidRDefault="000D2030" w:rsidP="00985A7A">
            <w:pPr>
              <w:spacing w:line="276" w:lineRule="auto"/>
              <w:jc w:val="center"/>
              <w:rPr>
                <w:rFonts w:eastAsia="Times New Roman" w:cstheme="minorHAnsi"/>
                <w:kern w:val="0"/>
                <w:sz w:val="16"/>
                <w:szCs w:val="16"/>
                <w:lang w:eastAsia="pt-BR"/>
                <w14:ligatures w14:val="none"/>
              </w:rPr>
            </w:pPr>
          </w:p>
        </w:tc>
        <w:tc>
          <w:tcPr>
            <w:tcW w:w="4857" w:type="dxa"/>
            <w:tcBorders>
              <w:top w:val="nil"/>
              <w:left w:val="nil"/>
              <w:bottom w:val="single" w:sz="4" w:space="0" w:color="auto"/>
              <w:right w:val="single" w:sz="4" w:space="0" w:color="auto"/>
            </w:tcBorders>
            <w:vAlign w:val="center"/>
            <w:hideMark/>
          </w:tcPr>
          <w:p w14:paraId="74E9D1EE" w14:textId="77777777" w:rsidR="00CD39A6" w:rsidRPr="00574CC6" w:rsidRDefault="00CD39A6" w:rsidP="00985A7A">
            <w:pPr>
              <w:spacing w:line="276" w:lineRule="auto"/>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MAMÃO, DE PRIMEIRA, DE PRIMEIRA, IN NATURA,</w:t>
            </w:r>
            <w:r w:rsidRPr="00574CC6">
              <w:rPr>
                <w:rFonts w:eastAsia="Times New Roman" w:cstheme="minorHAnsi"/>
                <w:kern w:val="0"/>
                <w:sz w:val="16"/>
                <w:szCs w:val="16"/>
                <w:lang w:eastAsia="pt-BR"/>
                <w14:ligatures w14:val="none"/>
              </w:rPr>
              <w:br/>
              <w:t>APRESENTANDO GRAU DE MATURAÇÃO TAL QUE LHE PERMITA SUPORTAR A MANIPULAÇÃO, O TRANSPORTE E A CONSERVAÇÃO EM CONDIÇÕES ADEQUADAS PARA O CONSUMO. COM AUSÊNCIA DE SUJIDADES, PARASITOS E LARVAS.</w:t>
            </w:r>
          </w:p>
        </w:tc>
        <w:tc>
          <w:tcPr>
            <w:tcW w:w="709" w:type="dxa"/>
            <w:tcBorders>
              <w:top w:val="nil"/>
              <w:left w:val="nil"/>
              <w:bottom w:val="single" w:sz="4" w:space="0" w:color="auto"/>
              <w:right w:val="single" w:sz="4" w:space="0" w:color="auto"/>
            </w:tcBorders>
            <w:noWrap/>
            <w:vAlign w:val="center"/>
            <w:hideMark/>
          </w:tcPr>
          <w:p w14:paraId="49279C9C"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UND</w:t>
            </w:r>
          </w:p>
        </w:tc>
        <w:tc>
          <w:tcPr>
            <w:tcW w:w="602" w:type="dxa"/>
            <w:tcBorders>
              <w:top w:val="nil"/>
              <w:left w:val="nil"/>
              <w:bottom w:val="single" w:sz="4" w:space="0" w:color="auto"/>
              <w:right w:val="single" w:sz="4" w:space="0" w:color="auto"/>
            </w:tcBorders>
            <w:shd w:val="clear" w:color="000000" w:fill="FFFFFF"/>
            <w:vAlign w:val="center"/>
            <w:hideMark/>
          </w:tcPr>
          <w:p w14:paraId="0FAFDDF9"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800</w:t>
            </w:r>
          </w:p>
        </w:tc>
        <w:tc>
          <w:tcPr>
            <w:tcW w:w="850" w:type="dxa"/>
            <w:tcBorders>
              <w:top w:val="nil"/>
              <w:left w:val="nil"/>
              <w:bottom w:val="single" w:sz="4" w:space="0" w:color="auto"/>
              <w:right w:val="single" w:sz="4" w:space="0" w:color="auto"/>
            </w:tcBorders>
            <w:shd w:val="clear" w:color="000000" w:fill="FFFFFF"/>
            <w:noWrap/>
            <w:vAlign w:val="center"/>
            <w:hideMark/>
          </w:tcPr>
          <w:p w14:paraId="68E35001"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R$ 4,67</w:t>
            </w:r>
          </w:p>
        </w:tc>
        <w:tc>
          <w:tcPr>
            <w:tcW w:w="1276" w:type="dxa"/>
            <w:tcBorders>
              <w:top w:val="nil"/>
              <w:left w:val="nil"/>
              <w:bottom w:val="single" w:sz="4" w:space="0" w:color="auto"/>
              <w:right w:val="single" w:sz="4" w:space="0" w:color="auto"/>
            </w:tcBorders>
            <w:noWrap/>
            <w:vAlign w:val="center"/>
            <w:hideMark/>
          </w:tcPr>
          <w:p w14:paraId="73811931"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R$ 3.736,00</w:t>
            </w:r>
          </w:p>
        </w:tc>
      </w:tr>
      <w:tr w:rsidR="00CD39A6" w:rsidRPr="00574CC6" w14:paraId="082550F7" w14:textId="77777777" w:rsidTr="000D2030">
        <w:trPr>
          <w:trHeight w:val="1146"/>
        </w:trPr>
        <w:tc>
          <w:tcPr>
            <w:tcW w:w="809" w:type="dxa"/>
            <w:tcBorders>
              <w:top w:val="nil"/>
              <w:left w:val="single" w:sz="4" w:space="0" w:color="auto"/>
              <w:bottom w:val="single" w:sz="4" w:space="0" w:color="auto"/>
              <w:right w:val="single" w:sz="4" w:space="0" w:color="auto"/>
            </w:tcBorders>
          </w:tcPr>
          <w:p w14:paraId="1AEE4CBC" w14:textId="0ACC1DAB"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CB15AA">
              <w:rPr>
                <w:rFonts w:eastAsia="Times New Roman" w:cstheme="minorHAnsi"/>
                <w:kern w:val="0"/>
                <w:sz w:val="16"/>
                <w:szCs w:val="16"/>
                <w:lang w:eastAsia="pt-BR"/>
                <w14:ligatures w14:val="none"/>
              </w:rPr>
              <w:t>NÃO ENC.</w:t>
            </w:r>
          </w:p>
        </w:tc>
        <w:tc>
          <w:tcPr>
            <w:tcW w:w="678" w:type="dxa"/>
            <w:tcBorders>
              <w:top w:val="nil"/>
              <w:left w:val="single" w:sz="4" w:space="0" w:color="auto"/>
              <w:bottom w:val="single" w:sz="4" w:space="0" w:color="auto"/>
              <w:right w:val="single" w:sz="4" w:space="0" w:color="auto"/>
            </w:tcBorders>
            <w:vAlign w:val="bottom"/>
            <w:hideMark/>
          </w:tcPr>
          <w:p w14:paraId="430284B0"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24</w:t>
            </w:r>
          </w:p>
        </w:tc>
        <w:tc>
          <w:tcPr>
            <w:tcW w:w="4857" w:type="dxa"/>
            <w:tcBorders>
              <w:top w:val="nil"/>
              <w:left w:val="nil"/>
              <w:bottom w:val="single" w:sz="4" w:space="0" w:color="auto"/>
              <w:right w:val="single" w:sz="4" w:space="0" w:color="auto"/>
            </w:tcBorders>
            <w:vAlign w:val="center"/>
            <w:hideMark/>
          </w:tcPr>
          <w:p w14:paraId="52A93D36" w14:textId="77777777" w:rsidR="00CD39A6" w:rsidRPr="00574CC6" w:rsidRDefault="00CD39A6" w:rsidP="00985A7A">
            <w:pPr>
              <w:spacing w:line="276" w:lineRule="auto"/>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MANGA, DE PRIMEIRA QUALIDADE, GRAU MÉDIO DE AMADURECIMENTO, TAMANHO E COLORAÇÃO UNIFORMES, COM POLPA FIRME E INTACTA. DEVENDO SER BEM DESENVOLVIDA; SEM DANOS FÍSICOS E MECÂNICOS ORIUNDOS DO MANUSEIO E TRANSPORTE; PESANDO APROXIMADAMENTE 100 G POR UNIDADE; ACONDICIONADA EM CAIXA PLÁSTICO (PALETE), A MESMA DEVERÁ ESTAR DE ACORDO COM OS PADRÕES DE EMBALAGEM DA INSTRUÇÃO NORMATIVA CONJUNTA Nº9, DE 12/11/02 (SARC, ANVISA, INMETRO) E COM PARECER TÉCNICO DA SECRETARIA DE AGRICULTURA.</w:t>
            </w:r>
          </w:p>
        </w:tc>
        <w:tc>
          <w:tcPr>
            <w:tcW w:w="709" w:type="dxa"/>
            <w:tcBorders>
              <w:top w:val="nil"/>
              <w:left w:val="nil"/>
              <w:bottom w:val="single" w:sz="4" w:space="0" w:color="auto"/>
              <w:right w:val="single" w:sz="4" w:space="0" w:color="auto"/>
            </w:tcBorders>
            <w:vAlign w:val="center"/>
            <w:hideMark/>
          </w:tcPr>
          <w:p w14:paraId="419E2253"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KG</w:t>
            </w:r>
          </w:p>
        </w:tc>
        <w:tc>
          <w:tcPr>
            <w:tcW w:w="602" w:type="dxa"/>
            <w:tcBorders>
              <w:top w:val="nil"/>
              <w:left w:val="nil"/>
              <w:bottom w:val="single" w:sz="4" w:space="0" w:color="auto"/>
              <w:right w:val="single" w:sz="4" w:space="0" w:color="auto"/>
            </w:tcBorders>
            <w:shd w:val="clear" w:color="000000" w:fill="FFFFFF"/>
            <w:vAlign w:val="center"/>
            <w:hideMark/>
          </w:tcPr>
          <w:p w14:paraId="6A979E98"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1800</w:t>
            </w:r>
          </w:p>
        </w:tc>
        <w:tc>
          <w:tcPr>
            <w:tcW w:w="850" w:type="dxa"/>
            <w:tcBorders>
              <w:top w:val="nil"/>
              <w:left w:val="nil"/>
              <w:bottom w:val="single" w:sz="4" w:space="0" w:color="auto"/>
              <w:right w:val="single" w:sz="4" w:space="0" w:color="auto"/>
            </w:tcBorders>
            <w:shd w:val="clear" w:color="000000" w:fill="FFFFFF"/>
            <w:noWrap/>
            <w:vAlign w:val="center"/>
            <w:hideMark/>
          </w:tcPr>
          <w:p w14:paraId="55AC2241"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R$ 6,00</w:t>
            </w:r>
          </w:p>
        </w:tc>
        <w:tc>
          <w:tcPr>
            <w:tcW w:w="1276" w:type="dxa"/>
            <w:tcBorders>
              <w:top w:val="nil"/>
              <w:left w:val="nil"/>
              <w:bottom w:val="single" w:sz="4" w:space="0" w:color="auto"/>
              <w:right w:val="single" w:sz="4" w:space="0" w:color="auto"/>
            </w:tcBorders>
            <w:noWrap/>
            <w:vAlign w:val="center"/>
            <w:hideMark/>
          </w:tcPr>
          <w:p w14:paraId="47AB0D2D"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R$ 10.800,00</w:t>
            </w:r>
          </w:p>
        </w:tc>
      </w:tr>
      <w:tr w:rsidR="00CD39A6" w:rsidRPr="00574CC6" w14:paraId="093C89FA" w14:textId="77777777" w:rsidTr="00985A7A">
        <w:trPr>
          <w:trHeight w:val="1731"/>
        </w:trPr>
        <w:tc>
          <w:tcPr>
            <w:tcW w:w="809" w:type="dxa"/>
            <w:tcBorders>
              <w:top w:val="nil"/>
              <w:left w:val="single" w:sz="4" w:space="0" w:color="auto"/>
              <w:bottom w:val="single" w:sz="4" w:space="0" w:color="auto"/>
              <w:right w:val="single" w:sz="4" w:space="0" w:color="auto"/>
            </w:tcBorders>
          </w:tcPr>
          <w:p w14:paraId="1A9FD080" w14:textId="539ACD3C"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CB15AA">
              <w:rPr>
                <w:rFonts w:eastAsia="Times New Roman" w:cstheme="minorHAnsi"/>
                <w:kern w:val="0"/>
                <w:sz w:val="16"/>
                <w:szCs w:val="16"/>
                <w:lang w:eastAsia="pt-BR"/>
                <w14:ligatures w14:val="none"/>
              </w:rPr>
              <w:t>NÃO ENC.</w:t>
            </w:r>
          </w:p>
        </w:tc>
        <w:tc>
          <w:tcPr>
            <w:tcW w:w="678" w:type="dxa"/>
            <w:tcBorders>
              <w:top w:val="nil"/>
              <w:left w:val="single" w:sz="4" w:space="0" w:color="auto"/>
              <w:bottom w:val="single" w:sz="4" w:space="0" w:color="auto"/>
              <w:right w:val="single" w:sz="4" w:space="0" w:color="auto"/>
            </w:tcBorders>
            <w:vAlign w:val="bottom"/>
            <w:hideMark/>
          </w:tcPr>
          <w:p w14:paraId="000E7DE5" w14:textId="5F5A4DC5" w:rsidR="00CD39A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25</w:t>
            </w:r>
          </w:p>
          <w:p w14:paraId="470060EE" w14:textId="77777777" w:rsidR="00CD39A6" w:rsidRDefault="00CD39A6" w:rsidP="00985A7A">
            <w:pPr>
              <w:spacing w:line="276" w:lineRule="auto"/>
              <w:jc w:val="center"/>
              <w:rPr>
                <w:rFonts w:eastAsia="Times New Roman" w:cstheme="minorHAnsi"/>
                <w:kern w:val="0"/>
                <w:sz w:val="16"/>
                <w:szCs w:val="16"/>
                <w:lang w:eastAsia="pt-BR"/>
                <w14:ligatures w14:val="none"/>
              </w:rPr>
            </w:pPr>
          </w:p>
          <w:p w14:paraId="54F4A35C" w14:textId="77777777" w:rsidR="00CD39A6" w:rsidRDefault="00CD39A6" w:rsidP="00985A7A">
            <w:pPr>
              <w:spacing w:line="276" w:lineRule="auto"/>
              <w:jc w:val="center"/>
              <w:rPr>
                <w:rFonts w:eastAsia="Times New Roman" w:cstheme="minorHAnsi"/>
                <w:kern w:val="0"/>
                <w:sz w:val="16"/>
                <w:szCs w:val="16"/>
                <w:lang w:eastAsia="pt-BR"/>
                <w14:ligatures w14:val="none"/>
              </w:rPr>
            </w:pPr>
          </w:p>
          <w:p w14:paraId="482BDE02" w14:textId="77777777" w:rsidR="00CD39A6" w:rsidRDefault="00CD39A6" w:rsidP="00985A7A">
            <w:pPr>
              <w:spacing w:line="276" w:lineRule="auto"/>
              <w:jc w:val="center"/>
              <w:rPr>
                <w:rFonts w:eastAsia="Times New Roman" w:cstheme="minorHAnsi"/>
                <w:kern w:val="0"/>
                <w:sz w:val="16"/>
                <w:szCs w:val="16"/>
                <w:lang w:eastAsia="pt-BR"/>
                <w14:ligatures w14:val="none"/>
              </w:rPr>
            </w:pPr>
          </w:p>
          <w:p w14:paraId="55F0C78B" w14:textId="77777777" w:rsidR="00CD39A6" w:rsidRDefault="00CD39A6" w:rsidP="00985A7A">
            <w:pPr>
              <w:spacing w:line="276" w:lineRule="auto"/>
              <w:jc w:val="center"/>
              <w:rPr>
                <w:rFonts w:eastAsia="Times New Roman" w:cstheme="minorHAnsi"/>
                <w:kern w:val="0"/>
                <w:sz w:val="16"/>
                <w:szCs w:val="16"/>
                <w:lang w:eastAsia="pt-BR"/>
                <w14:ligatures w14:val="none"/>
              </w:rPr>
            </w:pPr>
          </w:p>
          <w:p w14:paraId="11241104" w14:textId="77777777" w:rsidR="00CD39A6" w:rsidRDefault="00CD39A6" w:rsidP="00985A7A">
            <w:pPr>
              <w:spacing w:line="276" w:lineRule="auto"/>
              <w:jc w:val="center"/>
              <w:rPr>
                <w:rFonts w:eastAsia="Times New Roman" w:cstheme="minorHAnsi"/>
                <w:kern w:val="0"/>
                <w:sz w:val="16"/>
                <w:szCs w:val="16"/>
                <w:lang w:eastAsia="pt-BR"/>
                <w14:ligatures w14:val="none"/>
              </w:rPr>
            </w:pPr>
          </w:p>
          <w:p w14:paraId="2FAD810C" w14:textId="77777777" w:rsidR="00CD39A6" w:rsidRDefault="00CD39A6" w:rsidP="00985A7A">
            <w:pPr>
              <w:spacing w:line="276" w:lineRule="auto"/>
              <w:jc w:val="center"/>
              <w:rPr>
                <w:rFonts w:eastAsia="Times New Roman" w:cstheme="minorHAnsi"/>
                <w:kern w:val="0"/>
                <w:sz w:val="16"/>
                <w:szCs w:val="16"/>
                <w:lang w:eastAsia="pt-BR"/>
                <w14:ligatures w14:val="none"/>
              </w:rPr>
            </w:pPr>
          </w:p>
          <w:p w14:paraId="2E3C84D9" w14:textId="77777777" w:rsidR="00CD39A6" w:rsidRDefault="00CD39A6" w:rsidP="00985A7A">
            <w:pPr>
              <w:spacing w:line="276" w:lineRule="auto"/>
              <w:jc w:val="center"/>
              <w:rPr>
                <w:rFonts w:eastAsia="Times New Roman" w:cstheme="minorHAnsi"/>
                <w:kern w:val="0"/>
                <w:sz w:val="16"/>
                <w:szCs w:val="16"/>
                <w:lang w:eastAsia="pt-BR"/>
                <w14:ligatures w14:val="none"/>
              </w:rPr>
            </w:pPr>
          </w:p>
          <w:p w14:paraId="62C14A5A"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p>
        </w:tc>
        <w:tc>
          <w:tcPr>
            <w:tcW w:w="4857" w:type="dxa"/>
            <w:tcBorders>
              <w:top w:val="nil"/>
              <w:left w:val="nil"/>
              <w:bottom w:val="single" w:sz="4" w:space="0" w:color="auto"/>
              <w:right w:val="single" w:sz="4" w:space="0" w:color="auto"/>
            </w:tcBorders>
            <w:vAlign w:val="center"/>
            <w:hideMark/>
          </w:tcPr>
          <w:p w14:paraId="2C4E5083" w14:textId="621CDA3A" w:rsidR="000D2030" w:rsidRPr="00574CC6" w:rsidRDefault="00CD39A6" w:rsidP="00985A7A">
            <w:pPr>
              <w:spacing w:line="276" w:lineRule="auto"/>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MARACUJÁ AMARELO, DE PRIMEIRA QUALIDADE, GRAU MÉDIO DE AMADURECIMENTO, TAMANHO E COLORAÇÃO UNIFORMES, COM POLPA FIRME E INTACTA. DEVENDO SER BEM DESENVOLVIDA; SEM DANOS FÍSICOS E MECÂNICOS ORIUNDOS DO MANUSEIO E TRANSPORTE; PESANDO APROXIMADAMENTE 100 G POR UNIDADE; ACONDICIONADA EM CAIXA PLÁSTICO (PALETE), A MESMA DEVERÁ ESTAR DE ACORDO COM OS PADRÕES DE EMBALAGEM DA INSTRUÇÃO NORMATIVA CONJUNTA Nº9, DE 12/11/02 (SARC, ANVISA, INMETRO) E COM PARECER TÉCNICO DA SECRETARIA DE AGRICULTURA.</w:t>
            </w:r>
          </w:p>
        </w:tc>
        <w:tc>
          <w:tcPr>
            <w:tcW w:w="709" w:type="dxa"/>
            <w:tcBorders>
              <w:top w:val="nil"/>
              <w:left w:val="nil"/>
              <w:bottom w:val="single" w:sz="4" w:space="0" w:color="auto"/>
              <w:right w:val="single" w:sz="4" w:space="0" w:color="auto"/>
            </w:tcBorders>
            <w:noWrap/>
            <w:vAlign w:val="center"/>
            <w:hideMark/>
          </w:tcPr>
          <w:p w14:paraId="5373880E"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UND</w:t>
            </w:r>
          </w:p>
        </w:tc>
        <w:tc>
          <w:tcPr>
            <w:tcW w:w="602" w:type="dxa"/>
            <w:tcBorders>
              <w:top w:val="nil"/>
              <w:left w:val="nil"/>
              <w:bottom w:val="single" w:sz="4" w:space="0" w:color="auto"/>
              <w:right w:val="single" w:sz="4" w:space="0" w:color="auto"/>
            </w:tcBorders>
            <w:shd w:val="clear" w:color="000000" w:fill="FFFFFF"/>
            <w:vAlign w:val="center"/>
            <w:hideMark/>
          </w:tcPr>
          <w:p w14:paraId="12377275"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4500</w:t>
            </w:r>
          </w:p>
        </w:tc>
        <w:tc>
          <w:tcPr>
            <w:tcW w:w="850" w:type="dxa"/>
            <w:tcBorders>
              <w:top w:val="nil"/>
              <w:left w:val="nil"/>
              <w:bottom w:val="single" w:sz="4" w:space="0" w:color="auto"/>
              <w:right w:val="single" w:sz="4" w:space="0" w:color="auto"/>
            </w:tcBorders>
            <w:shd w:val="clear" w:color="000000" w:fill="FFFFFF"/>
            <w:noWrap/>
            <w:vAlign w:val="center"/>
            <w:hideMark/>
          </w:tcPr>
          <w:p w14:paraId="742E9F29"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R$ 1,67</w:t>
            </w:r>
          </w:p>
        </w:tc>
        <w:tc>
          <w:tcPr>
            <w:tcW w:w="1276" w:type="dxa"/>
            <w:tcBorders>
              <w:top w:val="nil"/>
              <w:left w:val="nil"/>
              <w:bottom w:val="single" w:sz="4" w:space="0" w:color="auto"/>
              <w:right w:val="single" w:sz="4" w:space="0" w:color="auto"/>
            </w:tcBorders>
            <w:noWrap/>
            <w:vAlign w:val="center"/>
            <w:hideMark/>
          </w:tcPr>
          <w:p w14:paraId="3B9CCBA0"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R$ 7.515,00</w:t>
            </w:r>
          </w:p>
        </w:tc>
      </w:tr>
      <w:tr w:rsidR="00CD39A6" w:rsidRPr="00574CC6" w14:paraId="53890048" w14:textId="77777777" w:rsidTr="000D2030">
        <w:trPr>
          <w:trHeight w:val="749"/>
        </w:trPr>
        <w:tc>
          <w:tcPr>
            <w:tcW w:w="809" w:type="dxa"/>
            <w:tcBorders>
              <w:top w:val="nil"/>
              <w:left w:val="single" w:sz="4" w:space="0" w:color="auto"/>
              <w:bottom w:val="single" w:sz="4" w:space="0" w:color="auto"/>
              <w:right w:val="single" w:sz="4" w:space="0" w:color="auto"/>
            </w:tcBorders>
          </w:tcPr>
          <w:p w14:paraId="7285EEEB" w14:textId="74C065C3"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CB15AA">
              <w:rPr>
                <w:rFonts w:eastAsia="Times New Roman" w:cstheme="minorHAnsi"/>
                <w:kern w:val="0"/>
                <w:sz w:val="16"/>
                <w:szCs w:val="16"/>
                <w:lang w:eastAsia="pt-BR"/>
                <w14:ligatures w14:val="none"/>
              </w:rPr>
              <w:t>NÃO ENC.</w:t>
            </w:r>
          </w:p>
        </w:tc>
        <w:tc>
          <w:tcPr>
            <w:tcW w:w="678" w:type="dxa"/>
            <w:tcBorders>
              <w:top w:val="nil"/>
              <w:left w:val="single" w:sz="4" w:space="0" w:color="auto"/>
              <w:bottom w:val="single" w:sz="4" w:space="0" w:color="auto"/>
              <w:right w:val="single" w:sz="4" w:space="0" w:color="auto"/>
            </w:tcBorders>
            <w:vAlign w:val="bottom"/>
            <w:hideMark/>
          </w:tcPr>
          <w:p w14:paraId="172BA8EE" w14:textId="77777777" w:rsidR="00CD39A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26</w:t>
            </w:r>
          </w:p>
          <w:p w14:paraId="00FC7A2C" w14:textId="77777777" w:rsidR="00CD39A6" w:rsidRDefault="00CD39A6" w:rsidP="00985A7A">
            <w:pPr>
              <w:spacing w:line="276" w:lineRule="auto"/>
              <w:jc w:val="center"/>
              <w:rPr>
                <w:rFonts w:eastAsia="Times New Roman" w:cstheme="minorHAnsi"/>
                <w:kern w:val="0"/>
                <w:sz w:val="16"/>
                <w:szCs w:val="16"/>
                <w:lang w:eastAsia="pt-BR"/>
                <w14:ligatures w14:val="none"/>
              </w:rPr>
            </w:pPr>
          </w:p>
          <w:p w14:paraId="7F9674CA" w14:textId="77777777" w:rsidR="00CD39A6" w:rsidRDefault="00CD39A6" w:rsidP="00985A7A">
            <w:pPr>
              <w:spacing w:line="276" w:lineRule="auto"/>
              <w:jc w:val="center"/>
              <w:rPr>
                <w:rFonts w:eastAsia="Times New Roman" w:cstheme="minorHAnsi"/>
                <w:kern w:val="0"/>
                <w:sz w:val="16"/>
                <w:szCs w:val="16"/>
                <w:lang w:eastAsia="pt-BR"/>
                <w14:ligatures w14:val="none"/>
              </w:rPr>
            </w:pPr>
          </w:p>
          <w:p w14:paraId="4A0B5BA6" w14:textId="77777777" w:rsidR="00CD39A6" w:rsidRDefault="00CD39A6" w:rsidP="00985A7A">
            <w:pPr>
              <w:spacing w:line="276" w:lineRule="auto"/>
              <w:jc w:val="center"/>
              <w:rPr>
                <w:rFonts w:eastAsia="Times New Roman" w:cstheme="minorHAnsi"/>
                <w:kern w:val="0"/>
                <w:sz w:val="16"/>
                <w:szCs w:val="16"/>
                <w:lang w:eastAsia="pt-BR"/>
                <w14:ligatures w14:val="none"/>
              </w:rPr>
            </w:pPr>
          </w:p>
          <w:p w14:paraId="30C7C94B" w14:textId="77777777" w:rsidR="00CD39A6" w:rsidRDefault="00CD39A6" w:rsidP="00985A7A">
            <w:pPr>
              <w:spacing w:line="276" w:lineRule="auto"/>
              <w:jc w:val="center"/>
              <w:rPr>
                <w:rFonts w:eastAsia="Times New Roman" w:cstheme="minorHAnsi"/>
                <w:kern w:val="0"/>
                <w:sz w:val="16"/>
                <w:szCs w:val="16"/>
                <w:lang w:eastAsia="pt-BR"/>
                <w14:ligatures w14:val="none"/>
              </w:rPr>
            </w:pPr>
          </w:p>
          <w:p w14:paraId="7B8221DA" w14:textId="77777777" w:rsidR="00CD39A6" w:rsidRDefault="00CD39A6" w:rsidP="00985A7A">
            <w:pPr>
              <w:spacing w:line="276" w:lineRule="auto"/>
              <w:jc w:val="center"/>
              <w:rPr>
                <w:rFonts w:eastAsia="Times New Roman" w:cstheme="minorHAnsi"/>
                <w:kern w:val="0"/>
                <w:sz w:val="16"/>
                <w:szCs w:val="16"/>
                <w:lang w:eastAsia="pt-BR"/>
                <w14:ligatures w14:val="none"/>
              </w:rPr>
            </w:pPr>
          </w:p>
          <w:p w14:paraId="4A599FB5" w14:textId="77777777" w:rsidR="00CD39A6" w:rsidRDefault="00CD39A6" w:rsidP="00985A7A">
            <w:pPr>
              <w:spacing w:line="276" w:lineRule="auto"/>
              <w:jc w:val="center"/>
              <w:rPr>
                <w:rFonts w:eastAsia="Times New Roman" w:cstheme="minorHAnsi"/>
                <w:kern w:val="0"/>
                <w:sz w:val="16"/>
                <w:szCs w:val="16"/>
                <w:lang w:eastAsia="pt-BR"/>
                <w14:ligatures w14:val="none"/>
              </w:rPr>
            </w:pPr>
          </w:p>
          <w:p w14:paraId="6B50B1CD" w14:textId="77777777" w:rsidR="00CD39A6" w:rsidRDefault="00CD39A6" w:rsidP="00985A7A">
            <w:pPr>
              <w:spacing w:line="276" w:lineRule="auto"/>
              <w:jc w:val="center"/>
              <w:rPr>
                <w:rFonts w:eastAsia="Times New Roman" w:cstheme="minorHAnsi"/>
                <w:kern w:val="0"/>
                <w:sz w:val="16"/>
                <w:szCs w:val="16"/>
                <w:lang w:eastAsia="pt-BR"/>
                <w14:ligatures w14:val="none"/>
              </w:rPr>
            </w:pPr>
          </w:p>
          <w:p w14:paraId="11C1F784" w14:textId="77777777" w:rsidR="00CD39A6" w:rsidRDefault="00CD39A6" w:rsidP="00985A7A">
            <w:pPr>
              <w:spacing w:line="276" w:lineRule="auto"/>
              <w:jc w:val="center"/>
              <w:rPr>
                <w:rFonts w:eastAsia="Times New Roman" w:cstheme="minorHAnsi"/>
                <w:kern w:val="0"/>
                <w:sz w:val="16"/>
                <w:szCs w:val="16"/>
                <w:lang w:eastAsia="pt-BR"/>
                <w14:ligatures w14:val="none"/>
              </w:rPr>
            </w:pPr>
          </w:p>
          <w:p w14:paraId="5941481C"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p>
        </w:tc>
        <w:tc>
          <w:tcPr>
            <w:tcW w:w="4857" w:type="dxa"/>
            <w:tcBorders>
              <w:top w:val="nil"/>
              <w:left w:val="nil"/>
              <w:bottom w:val="single" w:sz="4" w:space="0" w:color="auto"/>
              <w:right w:val="single" w:sz="4" w:space="0" w:color="auto"/>
            </w:tcBorders>
            <w:vAlign w:val="center"/>
            <w:hideMark/>
          </w:tcPr>
          <w:p w14:paraId="7A331D6F" w14:textId="07ECC621" w:rsidR="00CD39A6" w:rsidRPr="00574CC6" w:rsidRDefault="00CD39A6" w:rsidP="00985A7A">
            <w:pPr>
              <w:spacing w:line="276" w:lineRule="auto"/>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MARACUJÁ VERDE, DE PRIMEIRA QUALIDADE, GRAU MÉDIO DE AMADURECIMENTO, TAMANHO E COLORAÇÃO UNIFORMES, COM POLPA FIRME E INTACTA. DEVENDO SER BEM DESENVOLVIDA; SEM DANOS FÍSICOS E MECÂNICOS ORIUNDOS DO MANUSEIO E TRANSPORTE; PESANDO APROXIMADAMENTE 100 G POR UNIDADE; ACONDICIONADA EM CAIXA PLÁSTICO (PALETE), A MESMA DEVERÁ ESTAR DE ACORDO COM OS PADRÕES DE EMBALAGEM DA INSTRUÇÃO NORMATIVA CONJUNTA Nº9, DE 12/11/02 (SARC, ANVISA, INMETRO) E COM PARECER TÉCNICO DA SECRETARIA DE AGRICULTURA.</w:t>
            </w:r>
          </w:p>
        </w:tc>
        <w:tc>
          <w:tcPr>
            <w:tcW w:w="709" w:type="dxa"/>
            <w:tcBorders>
              <w:top w:val="nil"/>
              <w:left w:val="nil"/>
              <w:bottom w:val="single" w:sz="4" w:space="0" w:color="auto"/>
              <w:right w:val="single" w:sz="4" w:space="0" w:color="auto"/>
            </w:tcBorders>
            <w:noWrap/>
            <w:vAlign w:val="center"/>
            <w:hideMark/>
          </w:tcPr>
          <w:p w14:paraId="15FD2B9B"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UND</w:t>
            </w:r>
          </w:p>
        </w:tc>
        <w:tc>
          <w:tcPr>
            <w:tcW w:w="602" w:type="dxa"/>
            <w:tcBorders>
              <w:top w:val="nil"/>
              <w:left w:val="nil"/>
              <w:bottom w:val="single" w:sz="4" w:space="0" w:color="auto"/>
              <w:right w:val="single" w:sz="4" w:space="0" w:color="auto"/>
            </w:tcBorders>
            <w:shd w:val="clear" w:color="000000" w:fill="FFFFFF"/>
            <w:vAlign w:val="center"/>
            <w:hideMark/>
          </w:tcPr>
          <w:p w14:paraId="2C7E8B96"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700</w:t>
            </w:r>
          </w:p>
        </w:tc>
        <w:tc>
          <w:tcPr>
            <w:tcW w:w="850" w:type="dxa"/>
            <w:tcBorders>
              <w:top w:val="nil"/>
              <w:left w:val="nil"/>
              <w:bottom w:val="single" w:sz="4" w:space="0" w:color="auto"/>
              <w:right w:val="single" w:sz="4" w:space="0" w:color="auto"/>
            </w:tcBorders>
            <w:shd w:val="clear" w:color="000000" w:fill="FFFFFF"/>
            <w:noWrap/>
            <w:vAlign w:val="center"/>
            <w:hideMark/>
          </w:tcPr>
          <w:p w14:paraId="0DBDCEC4"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R$ 0,67</w:t>
            </w:r>
          </w:p>
        </w:tc>
        <w:tc>
          <w:tcPr>
            <w:tcW w:w="1276" w:type="dxa"/>
            <w:tcBorders>
              <w:top w:val="nil"/>
              <w:left w:val="nil"/>
              <w:bottom w:val="single" w:sz="4" w:space="0" w:color="auto"/>
              <w:right w:val="single" w:sz="4" w:space="0" w:color="auto"/>
            </w:tcBorders>
            <w:noWrap/>
            <w:vAlign w:val="center"/>
            <w:hideMark/>
          </w:tcPr>
          <w:p w14:paraId="45B1DD71"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R$ 469,00</w:t>
            </w:r>
          </w:p>
        </w:tc>
      </w:tr>
      <w:tr w:rsidR="00CD39A6" w:rsidRPr="00574CC6" w14:paraId="039DBC17" w14:textId="77777777" w:rsidTr="000D2030">
        <w:trPr>
          <w:trHeight w:val="141"/>
        </w:trPr>
        <w:tc>
          <w:tcPr>
            <w:tcW w:w="809" w:type="dxa"/>
            <w:tcBorders>
              <w:top w:val="nil"/>
              <w:left w:val="single" w:sz="4" w:space="0" w:color="auto"/>
              <w:bottom w:val="single" w:sz="4" w:space="0" w:color="auto"/>
              <w:right w:val="single" w:sz="4" w:space="0" w:color="auto"/>
            </w:tcBorders>
          </w:tcPr>
          <w:p w14:paraId="49DCA7E4" w14:textId="140CEA6B"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CB15AA">
              <w:rPr>
                <w:rFonts w:eastAsia="Times New Roman" w:cstheme="minorHAnsi"/>
                <w:kern w:val="0"/>
                <w:sz w:val="16"/>
                <w:szCs w:val="16"/>
                <w:lang w:eastAsia="pt-BR"/>
                <w14:ligatures w14:val="none"/>
              </w:rPr>
              <w:t>NÃO ENC.</w:t>
            </w:r>
          </w:p>
        </w:tc>
        <w:tc>
          <w:tcPr>
            <w:tcW w:w="678" w:type="dxa"/>
            <w:tcBorders>
              <w:top w:val="nil"/>
              <w:left w:val="single" w:sz="4" w:space="0" w:color="auto"/>
              <w:bottom w:val="single" w:sz="4" w:space="0" w:color="auto"/>
              <w:right w:val="single" w:sz="4" w:space="0" w:color="auto"/>
            </w:tcBorders>
            <w:vAlign w:val="bottom"/>
            <w:hideMark/>
          </w:tcPr>
          <w:p w14:paraId="3121B896"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27</w:t>
            </w:r>
          </w:p>
        </w:tc>
        <w:tc>
          <w:tcPr>
            <w:tcW w:w="4857" w:type="dxa"/>
            <w:tcBorders>
              <w:top w:val="nil"/>
              <w:left w:val="nil"/>
              <w:bottom w:val="single" w:sz="4" w:space="0" w:color="auto"/>
              <w:right w:val="single" w:sz="4" w:space="0" w:color="auto"/>
            </w:tcBorders>
            <w:vAlign w:val="center"/>
            <w:hideMark/>
          </w:tcPr>
          <w:p w14:paraId="75B31566" w14:textId="77777777" w:rsidR="00CD39A6" w:rsidRPr="00574CC6" w:rsidRDefault="00CD39A6" w:rsidP="00985A7A">
            <w:pPr>
              <w:spacing w:line="276" w:lineRule="auto"/>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 xml:space="preserve">MAÇÃ VERMELHA, DE PRIMEIRA QUALIDADE, GRAU MÉDIO DE AMADURECIMENTO, TAMANHO E COLORAÇÃO UNIFORMES, COM POLPA FIRME E INTACTA. DEVENDO SER BEM DESENVOLVIDA; SEM DANOS FÍSICOS E MECÂNICOS ORIUNDOS DO MANUSEIO E TRANSPORTE; PESANDO APROXIMADAMENTE 100 G POR UNIDADE; ACONDICIONADA </w:t>
            </w:r>
            <w:r w:rsidRPr="00574CC6">
              <w:rPr>
                <w:rFonts w:eastAsia="Times New Roman" w:cstheme="minorHAnsi"/>
                <w:color w:val="000000"/>
                <w:kern w:val="0"/>
                <w:sz w:val="16"/>
                <w:szCs w:val="16"/>
                <w:lang w:eastAsia="pt-BR"/>
                <w14:ligatures w14:val="none"/>
              </w:rPr>
              <w:lastRenderedPageBreak/>
              <w:t>EM CAIXA PLÁSTICO (PALETE), A MESMA DEVERÁ ESTAR DE ACORDO COM OS PADRÕES DE EMBALAGEM DA INSTRUÇÃO NORMATIVA CONJUNTA Nº9, DE 12/11/02 (SARC, ANVISA, INMETRO) E COM PARECER TÉCNICO DA SECRETARIA DE AGRICULTURA.</w:t>
            </w:r>
          </w:p>
        </w:tc>
        <w:tc>
          <w:tcPr>
            <w:tcW w:w="709" w:type="dxa"/>
            <w:tcBorders>
              <w:top w:val="nil"/>
              <w:left w:val="nil"/>
              <w:bottom w:val="single" w:sz="4" w:space="0" w:color="auto"/>
              <w:right w:val="single" w:sz="4" w:space="0" w:color="auto"/>
            </w:tcBorders>
            <w:noWrap/>
            <w:vAlign w:val="center"/>
            <w:hideMark/>
          </w:tcPr>
          <w:p w14:paraId="7248F21F"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lastRenderedPageBreak/>
              <w:t>UND</w:t>
            </w:r>
          </w:p>
        </w:tc>
        <w:tc>
          <w:tcPr>
            <w:tcW w:w="602" w:type="dxa"/>
            <w:tcBorders>
              <w:top w:val="nil"/>
              <w:left w:val="nil"/>
              <w:bottom w:val="single" w:sz="4" w:space="0" w:color="auto"/>
              <w:right w:val="single" w:sz="4" w:space="0" w:color="auto"/>
            </w:tcBorders>
            <w:shd w:val="clear" w:color="000000" w:fill="FFFFFF"/>
            <w:vAlign w:val="center"/>
            <w:hideMark/>
          </w:tcPr>
          <w:p w14:paraId="737D8A11"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5000</w:t>
            </w:r>
          </w:p>
        </w:tc>
        <w:tc>
          <w:tcPr>
            <w:tcW w:w="850" w:type="dxa"/>
            <w:tcBorders>
              <w:top w:val="nil"/>
              <w:left w:val="nil"/>
              <w:bottom w:val="single" w:sz="4" w:space="0" w:color="auto"/>
              <w:right w:val="single" w:sz="4" w:space="0" w:color="auto"/>
            </w:tcBorders>
            <w:shd w:val="clear" w:color="000000" w:fill="FFFFFF"/>
            <w:noWrap/>
            <w:vAlign w:val="center"/>
            <w:hideMark/>
          </w:tcPr>
          <w:p w14:paraId="3226A34A"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R$ 2,33</w:t>
            </w:r>
          </w:p>
        </w:tc>
        <w:tc>
          <w:tcPr>
            <w:tcW w:w="1276" w:type="dxa"/>
            <w:tcBorders>
              <w:top w:val="nil"/>
              <w:left w:val="nil"/>
              <w:bottom w:val="single" w:sz="4" w:space="0" w:color="auto"/>
              <w:right w:val="single" w:sz="4" w:space="0" w:color="auto"/>
            </w:tcBorders>
            <w:noWrap/>
            <w:vAlign w:val="center"/>
            <w:hideMark/>
          </w:tcPr>
          <w:p w14:paraId="0F532421"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R$ 11.650,00</w:t>
            </w:r>
          </w:p>
        </w:tc>
      </w:tr>
      <w:tr w:rsidR="00CD39A6" w:rsidRPr="00574CC6" w14:paraId="00CB3B31" w14:textId="77777777" w:rsidTr="000D2030">
        <w:trPr>
          <w:trHeight w:val="833"/>
        </w:trPr>
        <w:tc>
          <w:tcPr>
            <w:tcW w:w="809" w:type="dxa"/>
            <w:tcBorders>
              <w:top w:val="nil"/>
              <w:left w:val="single" w:sz="4" w:space="0" w:color="auto"/>
              <w:bottom w:val="single" w:sz="4" w:space="0" w:color="auto"/>
              <w:right w:val="single" w:sz="4" w:space="0" w:color="auto"/>
            </w:tcBorders>
          </w:tcPr>
          <w:p w14:paraId="55457760" w14:textId="4E89D905"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CB15AA">
              <w:rPr>
                <w:rFonts w:eastAsia="Times New Roman" w:cstheme="minorHAnsi"/>
                <w:kern w:val="0"/>
                <w:sz w:val="16"/>
                <w:szCs w:val="16"/>
                <w:lang w:eastAsia="pt-BR"/>
                <w14:ligatures w14:val="none"/>
              </w:rPr>
              <w:t>NÃO ENC.</w:t>
            </w:r>
          </w:p>
        </w:tc>
        <w:tc>
          <w:tcPr>
            <w:tcW w:w="678" w:type="dxa"/>
            <w:tcBorders>
              <w:top w:val="nil"/>
              <w:left w:val="single" w:sz="4" w:space="0" w:color="auto"/>
              <w:bottom w:val="single" w:sz="4" w:space="0" w:color="auto"/>
              <w:right w:val="single" w:sz="4" w:space="0" w:color="auto"/>
            </w:tcBorders>
            <w:vAlign w:val="bottom"/>
            <w:hideMark/>
          </w:tcPr>
          <w:p w14:paraId="6501807B"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28</w:t>
            </w:r>
          </w:p>
        </w:tc>
        <w:tc>
          <w:tcPr>
            <w:tcW w:w="4857" w:type="dxa"/>
            <w:tcBorders>
              <w:top w:val="nil"/>
              <w:left w:val="nil"/>
              <w:bottom w:val="single" w:sz="4" w:space="0" w:color="auto"/>
              <w:right w:val="single" w:sz="4" w:space="0" w:color="auto"/>
            </w:tcBorders>
            <w:vAlign w:val="center"/>
            <w:hideMark/>
          </w:tcPr>
          <w:p w14:paraId="05AACA06" w14:textId="77777777" w:rsidR="00CD39A6" w:rsidRPr="00574CC6" w:rsidRDefault="00CD39A6" w:rsidP="00985A7A">
            <w:pPr>
              <w:spacing w:line="276" w:lineRule="auto"/>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MELANCIA UNIDADE, FRESCA, REDONDA, GRAÚDA, DE PRIMEIRA, LIVRE DE SUJIDADES, PARASITAS E LARVAS, TAMANHO E COLORAÇÃO UNIFORME, DEVENDO SER BEM DESENVOLVIDA E MADURA, COM POLPA FIRME E INTACTA. COM PESO EMBALADO NÃO SUPERIOR A 1 KG.</w:t>
            </w:r>
          </w:p>
        </w:tc>
        <w:tc>
          <w:tcPr>
            <w:tcW w:w="709" w:type="dxa"/>
            <w:tcBorders>
              <w:top w:val="nil"/>
              <w:left w:val="nil"/>
              <w:bottom w:val="single" w:sz="4" w:space="0" w:color="auto"/>
              <w:right w:val="single" w:sz="4" w:space="0" w:color="auto"/>
            </w:tcBorders>
            <w:noWrap/>
            <w:vAlign w:val="center"/>
            <w:hideMark/>
          </w:tcPr>
          <w:p w14:paraId="04150BC5"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UND</w:t>
            </w:r>
          </w:p>
        </w:tc>
        <w:tc>
          <w:tcPr>
            <w:tcW w:w="602" w:type="dxa"/>
            <w:tcBorders>
              <w:top w:val="nil"/>
              <w:left w:val="nil"/>
              <w:bottom w:val="single" w:sz="4" w:space="0" w:color="auto"/>
              <w:right w:val="single" w:sz="4" w:space="0" w:color="auto"/>
            </w:tcBorders>
            <w:shd w:val="clear" w:color="000000" w:fill="FFFFFF"/>
            <w:vAlign w:val="center"/>
            <w:hideMark/>
          </w:tcPr>
          <w:p w14:paraId="367131E6"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800</w:t>
            </w:r>
          </w:p>
        </w:tc>
        <w:tc>
          <w:tcPr>
            <w:tcW w:w="850" w:type="dxa"/>
            <w:tcBorders>
              <w:top w:val="nil"/>
              <w:left w:val="nil"/>
              <w:bottom w:val="single" w:sz="4" w:space="0" w:color="auto"/>
              <w:right w:val="single" w:sz="4" w:space="0" w:color="auto"/>
            </w:tcBorders>
            <w:shd w:val="clear" w:color="000000" w:fill="FFFFFF"/>
            <w:noWrap/>
            <w:vAlign w:val="center"/>
            <w:hideMark/>
          </w:tcPr>
          <w:p w14:paraId="2F941A46"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R$ 20,00</w:t>
            </w:r>
          </w:p>
        </w:tc>
        <w:tc>
          <w:tcPr>
            <w:tcW w:w="1276" w:type="dxa"/>
            <w:tcBorders>
              <w:top w:val="nil"/>
              <w:left w:val="nil"/>
              <w:bottom w:val="single" w:sz="4" w:space="0" w:color="auto"/>
              <w:right w:val="single" w:sz="4" w:space="0" w:color="auto"/>
            </w:tcBorders>
            <w:noWrap/>
            <w:vAlign w:val="center"/>
            <w:hideMark/>
          </w:tcPr>
          <w:p w14:paraId="5FC0C179"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R$ 16.000,00</w:t>
            </w:r>
          </w:p>
        </w:tc>
      </w:tr>
      <w:tr w:rsidR="00CD39A6" w:rsidRPr="00574CC6" w14:paraId="78DC9460" w14:textId="77777777" w:rsidTr="000D2030">
        <w:trPr>
          <w:trHeight w:val="747"/>
        </w:trPr>
        <w:tc>
          <w:tcPr>
            <w:tcW w:w="809" w:type="dxa"/>
            <w:tcBorders>
              <w:top w:val="nil"/>
              <w:left w:val="single" w:sz="4" w:space="0" w:color="auto"/>
              <w:bottom w:val="single" w:sz="4" w:space="0" w:color="auto"/>
              <w:right w:val="single" w:sz="4" w:space="0" w:color="auto"/>
            </w:tcBorders>
          </w:tcPr>
          <w:p w14:paraId="0FAA806D" w14:textId="19577FF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CB15AA">
              <w:rPr>
                <w:rFonts w:eastAsia="Times New Roman" w:cstheme="minorHAnsi"/>
                <w:kern w:val="0"/>
                <w:sz w:val="16"/>
                <w:szCs w:val="16"/>
                <w:lang w:eastAsia="pt-BR"/>
                <w14:ligatures w14:val="none"/>
              </w:rPr>
              <w:t>NÃO ENC.</w:t>
            </w:r>
          </w:p>
        </w:tc>
        <w:tc>
          <w:tcPr>
            <w:tcW w:w="678" w:type="dxa"/>
            <w:tcBorders>
              <w:top w:val="nil"/>
              <w:left w:val="single" w:sz="4" w:space="0" w:color="auto"/>
              <w:bottom w:val="single" w:sz="4" w:space="0" w:color="auto"/>
              <w:right w:val="single" w:sz="4" w:space="0" w:color="auto"/>
            </w:tcBorders>
            <w:vAlign w:val="bottom"/>
            <w:hideMark/>
          </w:tcPr>
          <w:p w14:paraId="1B0D7CDD"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29</w:t>
            </w:r>
          </w:p>
        </w:tc>
        <w:tc>
          <w:tcPr>
            <w:tcW w:w="4857" w:type="dxa"/>
            <w:tcBorders>
              <w:top w:val="nil"/>
              <w:left w:val="nil"/>
              <w:bottom w:val="single" w:sz="4" w:space="0" w:color="auto"/>
              <w:right w:val="single" w:sz="4" w:space="0" w:color="auto"/>
            </w:tcBorders>
            <w:vAlign w:val="center"/>
            <w:hideMark/>
          </w:tcPr>
          <w:p w14:paraId="6F7BF027" w14:textId="77777777" w:rsidR="00CD39A6" w:rsidRPr="00574CC6" w:rsidRDefault="00CD39A6" w:rsidP="00985A7A">
            <w:pPr>
              <w:spacing w:line="276" w:lineRule="auto"/>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MELÃO, FRESCO, MADURO, DE TAMANHO MÉDIO, COM APROXIMADAMENTE 400G, NO GRAU MÁXIMO DE EVOLUÇÃO NO TAMANHO, AROMA E SABOR DA ESPÉCIE, SEM FERIMENTOS OU DEFEITOS, FIRMES E COM BRILHO LIVRE DE SUJIDADES, PARASITAS E LARVAS, COM PESO EMBALADO NÃO SUPERIOR A 1 KG.</w:t>
            </w:r>
          </w:p>
        </w:tc>
        <w:tc>
          <w:tcPr>
            <w:tcW w:w="709" w:type="dxa"/>
            <w:tcBorders>
              <w:top w:val="nil"/>
              <w:left w:val="nil"/>
              <w:bottom w:val="single" w:sz="4" w:space="0" w:color="auto"/>
              <w:right w:val="single" w:sz="4" w:space="0" w:color="auto"/>
            </w:tcBorders>
            <w:noWrap/>
            <w:vAlign w:val="center"/>
            <w:hideMark/>
          </w:tcPr>
          <w:p w14:paraId="00B903C4"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UND</w:t>
            </w:r>
          </w:p>
        </w:tc>
        <w:tc>
          <w:tcPr>
            <w:tcW w:w="602" w:type="dxa"/>
            <w:tcBorders>
              <w:top w:val="nil"/>
              <w:left w:val="nil"/>
              <w:bottom w:val="single" w:sz="4" w:space="0" w:color="auto"/>
              <w:right w:val="single" w:sz="4" w:space="0" w:color="auto"/>
            </w:tcBorders>
            <w:shd w:val="clear" w:color="000000" w:fill="FFFFFF"/>
            <w:vAlign w:val="center"/>
            <w:hideMark/>
          </w:tcPr>
          <w:p w14:paraId="54D22E2C"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600</w:t>
            </w:r>
          </w:p>
        </w:tc>
        <w:tc>
          <w:tcPr>
            <w:tcW w:w="850" w:type="dxa"/>
            <w:tcBorders>
              <w:top w:val="nil"/>
              <w:left w:val="nil"/>
              <w:bottom w:val="single" w:sz="4" w:space="0" w:color="auto"/>
              <w:right w:val="single" w:sz="4" w:space="0" w:color="auto"/>
            </w:tcBorders>
            <w:shd w:val="clear" w:color="000000" w:fill="FFFFFF"/>
            <w:noWrap/>
            <w:vAlign w:val="center"/>
            <w:hideMark/>
          </w:tcPr>
          <w:p w14:paraId="1E424220"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R$ 8,67</w:t>
            </w:r>
          </w:p>
        </w:tc>
        <w:tc>
          <w:tcPr>
            <w:tcW w:w="1276" w:type="dxa"/>
            <w:tcBorders>
              <w:top w:val="nil"/>
              <w:left w:val="nil"/>
              <w:bottom w:val="single" w:sz="4" w:space="0" w:color="auto"/>
              <w:right w:val="single" w:sz="4" w:space="0" w:color="auto"/>
            </w:tcBorders>
            <w:noWrap/>
            <w:vAlign w:val="center"/>
            <w:hideMark/>
          </w:tcPr>
          <w:p w14:paraId="6EEF9964"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R$ 5.202,00</w:t>
            </w:r>
          </w:p>
        </w:tc>
      </w:tr>
      <w:tr w:rsidR="00CD39A6" w:rsidRPr="00574CC6" w14:paraId="7FC67438" w14:textId="77777777" w:rsidTr="000D2030">
        <w:trPr>
          <w:trHeight w:val="424"/>
        </w:trPr>
        <w:tc>
          <w:tcPr>
            <w:tcW w:w="809" w:type="dxa"/>
            <w:tcBorders>
              <w:top w:val="nil"/>
              <w:left w:val="single" w:sz="4" w:space="0" w:color="auto"/>
              <w:bottom w:val="single" w:sz="4" w:space="0" w:color="auto"/>
              <w:right w:val="single" w:sz="4" w:space="0" w:color="auto"/>
            </w:tcBorders>
          </w:tcPr>
          <w:p w14:paraId="41351B3D" w14:textId="4CD4F6D4"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CB15AA">
              <w:rPr>
                <w:rFonts w:eastAsia="Times New Roman" w:cstheme="minorHAnsi"/>
                <w:kern w:val="0"/>
                <w:sz w:val="16"/>
                <w:szCs w:val="16"/>
                <w:lang w:eastAsia="pt-BR"/>
                <w14:ligatures w14:val="none"/>
              </w:rPr>
              <w:t>NÃO ENC.</w:t>
            </w:r>
          </w:p>
        </w:tc>
        <w:tc>
          <w:tcPr>
            <w:tcW w:w="678" w:type="dxa"/>
            <w:tcBorders>
              <w:top w:val="nil"/>
              <w:left w:val="single" w:sz="4" w:space="0" w:color="auto"/>
              <w:bottom w:val="single" w:sz="4" w:space="0" w:color="auto"/>
              <w:right w:val="single" w:sz="4" w:space="0" w:color="auto"/>
            </w:tcBorders>
            <w:vAlign w:val="bottom"/>
            <w:hideMark/>
          </w:tcPr>
          <w:p w14:paraId="2D62D073"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30</w:t>
            </w:r>
          </w:p>
        </w:tc>
        <w:tc>
          <w:tcPr>
            <w:tcW w:w="4857" w:type="dxa"/>
            <w:tcBorders>
              <w:top w:val="nil"/>
              <w:left w:val="nil"/>
              <w:bottom w:val="single" w:sz="4" w:space="0" w:color="auto"/>
              <w:right w:val="single" w:sz="4" w:space="0" w:color="auto"/>
            </w:tcBorders>
            <w:vAlign w:val="center"/>
            <w:hideMark/>
          </w:tcPr>
          <w:p w14:paraId="42E384B9" w14:textId="77777777" w:rsidR="00CD39A6" w:rsidRPr="00574CC6" w:rsidRDefault="00CD39A6" w:rsidP="00985A7A">
            <w:pPr>
              <w:spacing w:line="276" w:lineRule="auto"/>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ORÉGANO, FOLHAS VERDES, FRESCAS, COM ASPECTO DE COR E CHEIRO DE SABOR PRÓPRIO, LIVRE DE SUJIDADES, PARASITAS E LARVAS.</w:t>
            </w:r>
          </w:p>
        </w:tc>
        <w:tc>
          <w:tcPr>
            <w:tcW w:w="709" w:type="dxa"/>
            <w:tcBorders>
              <w:top w:val="nil"/>
              <w:left w:val="nil"/>
              <w:bottom w:val="single" w:sz="4" w:space="0" w:color="auto"/>
              <w:right w:val="single" w:sz="4" w:space="0" w:color="auto"/>
            </w:tcBorders>
            <w:noWrap/>
            <w:vAlign w:val="center"/>
            <w:hideMark/>
          </w:tcPr>
          <w:p w14:paraId="2D6788D9"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PCT</w:t>
            </w:r>
          </w:p>
        </w:tc>
        <w:tc>
          <w:tcPr>
            <w:tcW w:w="602" w:type="dxa"/>
            <w:tcBorders>
              <w:top w:val="nil"/>
              <w:left w:val="nil"/>
              <w:bottom w:val="single" w:sz="4" w:space="0" w:color="auto"/>
              <w:right w:val="single" w:sz="4" w:space="0" w:color="auto"/>
            </w:tcBorders>
            <w:shd w:val="clear" w:color="000000" w:fill="FFFFFF"/>
            <w:vAlign w:val="center"/>
            <w:hideMark/>
          </w:tcPr>
          <w:p w14:paraId="77F9A5ED"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150</w:t>
            </w:r>
          </w:p>
        </w:tc>
        <w:tc>
          <w:tcPr>
            <w:tcW w:w="850" w:type="dxa"/>
            <w:tcBorders>
              <w:top w:val="nil"/>
              <w:left w:val="nil"/>
              <w:bottom w:val="single" w:sz="4" w:space="0" w:color="auto"/>
              <w:right w:val="single" w:sz="4" w:space="0" w:color="auto"/>
            </w:tcBorders>
            <w:shd w:val="clear" w:color="000000" w:fill="FFFFFF"/>
            <w:noWrap/>
            <w:vAlign w:val="center"/>
            <w:hideMark/>
          </w:tcPr>
          <w:p w14:paraId="3F5F5EAC"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R$ 3,33</w:t>
            </w:r>
          </w:p>
        </w:tc>
        <w:tc>
          <w:tcPr>
            <w:tcW w:w="1276" w:type="dxa"/>
            <w:tcBorders>
              <w:top w:val="nil"/>
              <w:left w:val="nil"/>
              <w:bottom w:val="single" w:sz="4" w:space="0" w:color="auto"/>
              <w:right w:val="single" w:sz="4" w:space="0" w:color="auto"/>
            </w:tcBorders>
            <w:noWrap/>
            <w:vAlign w:val="center"/>
            <w:hideMark/>
          </w:tcPr>
          <w:p w14:paraId="48BFC3C7"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R$ 499,50</w:t>
            </w:r>
          </w:p>
        </w:tc>
      </w:tr>
      <w:tr w:rsidR="00CD39A6" w:rsidRPr="00574CC6" w14:paraId="573F2578" w14:textId="77777777" w:rsidTr="000D2030">
        <w:trPr>
          <w:trHeight w:val="580"/>
        </w:trPr>
        <w:tc>
          <w:tcPr>
            <w:tcW w:w="809" w:type="dxa"/>
            <w:tcBorders>
              <w:top w:val="nil"/>
              <w:left w:val="single" w:sz="4" w:space="0" w:color="auto"/>
              <w:bottom w:val="single" w:sz="4" w:space="0" w:color="auto"/>
              <w:right w:val="single" w:sz="4" w:space="0" w:color="auto"/>
            </w:tcBorders>
          </w:tcPr>
          <w:p w14:paraId="7B657AC2" w14:textId="210E038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CB15AA">
              <w:rPr>
                <w:rFonts w:eastAsia="Times New Roman" w:cstheme="minorHAnsi"/>
                <w:kern w:val="0"/>
                <w:sz w:val="16"/>
                <w:szCs w:val="16"/>
                <w:lang w:eastAsia="pt-BR"/>
                <w14:ligatures w14:val="none"/>
              </w:rPr>
              <w:t>NÃO ENC.</w:t>
            </w:r>
          </w:p>
        </w:tc>
        <w:tc>
          <w:tcPr>
            <w:tcW w:w="678" w:type="dxa"/>
            <w:tcBorders>
              <w:top w:val="nil"/>
              <w:left w:val="single" w:sz="4" w:space="0" w:color="auto"/>
              <w:bottom w:val="single" w:sz="4" w:space="0" w:color="auto"/>
              <w:right w:val="single" w:sz="4" w:space="0" w:color="auto"/>
            </w:tcBorders>
            <w:vAlign w:val="bottom"/>
            <w:hideMark/>
          </w:tcPr>
          <w:p w14:paraId="7F234C66"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31</w:t>
            </w:r>
          </w:p>
        </w:tc>
        <w:tc>
          <w:tcPr>
            <w:tcW w:w="4857" w:type="dxa"/>
            <w:tcBorders>
              <w:top w:val="nil"/>
              <w:left w:val="nil"/>
              <w:bottom w:val="single" w:sz="4" w:space="0" w:color="auto"/>
              <w:right w:val="single" w:sz="4" w:space="0" w:color="auto"/>
            </w:tcBorders>
            <w:vAlign w:val="center"/>
            <w:hideMark/>
          </w:tcPr>
          <w:p w14:paraId="0836E2DD" w14:textId="77777777" w:rsidR="00CD39A6" w:rsidRPr="00574CC6" w:rsidRDefault="00CD39A6" w:rsidP="00985A7A">
            <w:pPr>
              <w:spacing w:line="276" w:lineRule="auto"/>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PIMENTÃO DE PRIMEIRA, FRESCO, DE PRIMEIRA QUALIDADE, TAMANHO E COLORAÇÃO UNIFORME, SEM LESÕES DE ORIGEM FÍSICA OU MECÂNICA, PERFURAÇÕES E CORTES, COM PESO NÃO SUPERIOR A 1 KG.</w:t>
            </w:r>
          </w:p>
        </w:tc>
        <w:tc>
          <w:tcPr>
            <w:tcW w:w="709" w:type="dxa"/>
            <w:tcBorders>
              <w:top w:val="nil"/>
              <w:left w:val="nil"/>
              <w:bottom w:val="single" w:sz="4" w:space="0" w:color="auto"/>
              <w:right w:val="single" w:sz="4" w:space="0" w:color="auto"/>
            </w:tcBorders>
            <w:noWrap/>
            <w:vAlign w:val="center"/>
            <w:hideMark/>
          </w:tcPr>
          <w:p w14:paraId="3CA9EADD"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UND</w:t>
            </w:r>
          </w:p>
        </w:tc>
        <w:tc>
          <w:tcPr>
            <w:tcW w:w="602" w:type="dxa"/>
            <w:tcBorders>
              <w:top w:val="nil"/>
              <w:left w:val="nil"/>
              <w:bottom w:val="single" w:sz="4" w:space="0" w:color="auto"/>
              <w:right w:val="single" w:sz="4" w:space="0" w:color="auto"/>
            </w:tcBorders>
            <w:shd w:val="clear" w:color="000000" w:fill="FFFFFF"/>
            <w:vAlign w:val="center"/>
            <w:hideMark/>
          </w:tcPr>
          <w:p w14:paraId="5DA3EB10"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2000</w:t>
            </w:r>
          </w:p>
        </w:tc>
        <w:tc>
          <w:tcPr>
            <w:tcW w:w="850" w:type="dxa"/>
            <w:tcBorders>
              <w:top w:val="nil"/>
              <w:left w:val="nil"/>
              <w:bottom w:val="single" w:sz="4" w:space="0" w:color="auto"/>
              <w:right w:val="single" w:sz="4" w:space="0" w:color="auto"/>
            </w:tcBorders>
            <w:shd w:val="clear" w:color="000000" w:fill="FFFFFF"/>
            <w:noWrap/>
            <w:vAlign w:val="center"/>
            <w:hideMark/>
          </w:tcPr>
          <w:p w14:paraId="747DA94A"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R$ 1,83</w:t>
            </w:r>
          </w:p>
        </w:tc>
        <w:tc>
          <w:tcPr>
            <w:tcW w:w="1276" w:type="dxa"/>
            <w:tcBorders>
              <w:top w:val="nil"/>
              <w:left w:val="nil"/>
              <w:bottom w:val="single" w:sz="4" w:space="0" w:color="auto"/>
              <w:right w:val="single" w:sz="4" w:space="0" w:color="auto"/>
            </w:tcBorders>
            <w:noWrap/>
            <w:vAlign w:val="center"/>
            <w:hideMark/>
          </w:tcPr>
          <w:p w14:paraId="13D46BFB"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R$ 3.660,00</w:t>
            </w:r>
          </w:p>
        </w:tc>
      </w:tr>
      <w:tr w:rsidR="00CD39A6" w:rsidRPr="00574CC6" w14:paraId="1EB51DBA" w14:textId="77777777" w:rsidTr="000D2030">
        <w:trPr>
          <w:trHeight w:val="606"/>
        </w:trPr>
        <w:tc>
          <w:tcPr>
            <w:tcW w:w="809" w:type="dxa"/>
            <w:tcBorders>
              <w:top w:val="nil"/>
              <w:left w:val="single" w:sz="4" w:space="0" w:color="auto"/>
              <w:bottom w:val="single" w:sz="4" w:space="0" w:color="auto"/>
              <w:right w:val="single" w:sz="4" w:space="0" w:color="auto"/>
            </w:tcBorders>
          </w:tcPr>
          <w:p w14:paraId="2C8D49A8" w14:textId="31AA03B9"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CB15AA">
              <w:rPr>
                <w:rFonts w:eastAsia="Times New Roman" w:cstheme="minorHAnsi"/>
                <w:kern w:val="0"/>
                <w:sz w:val="16"/>
                <w:szCs w:val="16"/>
                <w:lang w:eastAsia="pt-BR"/>
                <w14:ligatures w14:val="none"/>
              </w:rPr>
              <w:t>NÃO ENC.</w:t>
            </w:r>
          </w:p>
        </w:tc>
        <w:tc>
          <w:tcPr>
            <w:tcW w:w="678" w:type="dxa"/>
            <w:tcBorders>
              <w:top w:val="nil"/>
              <w:left w:val="single" w:sz="4" w:space="0" w:color="auto"/>
              <w:bottom w:val="single" w:sz="4" w:space="0" w:color="auto"/>
              <w:right w:val="single" w:sz="4" w:space="0" w:color="auto"/>
            </w:tcBorders>
            <w:vAlign w:val="bottom"/>
            <w:hideMark/>
          </w:tcPr>
          <w:p w14:paraId="434F7C6F" w14:textId="77777777" w:rsidR="00CD39A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32</w:t>
            </w:r>
          </w:p>
          <w:p w14:paraId="5B659653" w14:textId="77777777" w:rsidR="00CD39A6" w:rsidRDefault="00CD39A6" w:rsidP="00985A7A">
            <w:pPr>
              <w:spacing w:line="276" w:lineRule="auto"/>
              <w:jc w:val="center"/>
              <w:rPr>
                <w:rFonts w:eastAsia="Times New Roman" w:cstheme="minorHAnsi"/>
                <w:kern w:val="0"/>
                <w:sz w:val="16"/>
                <w:szCs w:val="16"/>
                <w:lang w:eastAsia="pt-BR"/>
                <w14:ligatures w14:val="none"/>
              </w:rPr>
            </w:pPr>
          </w:p>
          <w:p w14:paraId="6344CC7C" w14:textId="77777777" w:rsidR="00CD39A6" w:rsidRDefault="00CD39A6" w:rsidP="00985A7A">
            <w:pPr>
              <w:spacing w:line="276" w:lineRule="auto"/>
              <w:jc w:val="center"/>
              <w:rPr>
                <w:rFonts w:eastAsia="Times New Roman" w:cstheme="minorHAnsi"/>
                <w:kern w:val="0"/>
                <w:sz w:val="16"/>
                <w:szCs w:val="16"/>
                <w:lang w:eastAsia="pt-BR"/>
                <w14:ligatures w14:val="none"/>
              </w:rPr>
            </w:pPr>
          </w:p>
          <w:p w14:paraId="6165A52F" w14:textId="77777777" w:rsidR="00CD39A6" w:rsidRDefault="00CD39A6" w:rsidP="00985A7A">
            <w:pPr>
              <w:spacing w:line="276" w:lineRule="auto"/>
              <w:jc w:val="center"/>
              <w:rPr>
                <w:rFonts w:eastAsia="Times New Roman" w:cstheme="minorHAnsi"/>
                <w:kern w:val="0"/>
                <w:sz w:val="16"/>
                <w:szCs w:val="16"/>
                <w:lang w:eastAsia="pt-BR"/>
                <w14:ligatures w14:val="none"/>
              </w:rPr>
            </w:pPr>
          </w:p>
          <w:p w14:paraId="137EEABF" w14:textId="77777777" w:rsidR="00CD39A6" w:rsidRDefault="00CD39A6" w:rsidP="00985A7A">
            <w:pPr>
              <w:spacing w:line="276" w:lineRule="auto"/>
              <w:jc w:val="center"/>
              <w:rPr>
                <w:rFonts w:eastAsia="Times New Roman" w:cstheme="minorHAnsi"/>
                <w:kern w:val="0"/>
                <w:sz w:val="16"/>
                <w:szCs w:val="16"/>
                <w:lang w:eastAsia="pt-BR"/>
                <w14:ligatures w14:val="none"/>
              </w:rPr>
            </w:pPr>
          </w:p>
          <w:p w14:paraId="07005FBB"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p>
        </w:tc>
        <w:tc>
          <w:tcPr>
            <w:tcW w:w="4857" w:type="dxa"/>
            <w:tcBorders>
              <w:top w:val="nil"/>
              <w:left w:val="nil"/>
              <w:bottom w:val="single" w:sz="4" w:space="0" w:color="auto"/>
              <w:right w:val="single" w:sz="4" w:space="0" w:color="auto"/>
            </w:tcBorders>
            <w:vAlign w:val="center"/>
            <w:hideMark/>
          </w:tcPr>
          <w:p w14:paraId="7CF87EA0" w14:textId="21799869" w:rsidR="00CD39A6" w:rsidRPr="00574CC6" w:rsidRDefault="00CD39A6" w:rsidP="00985A7A">
            <w:pPr>
              <w:spacing w:line="276" w:lineRule="auto"/>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PEPINO, IN NATURA, COM GRAU DE MATURAÇÃO QUE PERMITA SUPORTAR A MANIPULAÇÃO, O TRANSPORTE E A CONSERVAÇÃO E, CONDIÇÕES ADEQUADAS PARA O CONSUMO, AUSÊNCIA DE SUJIDADES, PARASITAS E LARVAS. O PRODUTO DEVERÁ ESTAR EM CONFORMIDADE COM AS NORMAS E/OU LEGISLAÇÃO VIGENTE DA ANVISA/MS E DE ACORDO COM A LEGISLAÇÃO VIGENTE E COM PARECER TÉCNICO DA SECRETARIA DE AGRICULTURA.</w:t>
            </w:r>
          </w:p>
        </w:tc>
        <w:tc>
          <w:tcPr>
            <w:tcW w:w="709" w:type="dxa"/>
            <w:tcBorders>
              <w:top w:val="nil"/>
              <w:left w:val="nil"/>
              <w:bottom w:val="single" w:sz="4" w:space="0" w:color="auto"/>
              <w:right w:val="single" w:sz="4" w:space="0" w:color="auto"/>
            </w:tcBorders>
            <w:vAlign w:val="center"/>
            <w:hideMark/>
          </w:tcPr>
          <w:p w14:paraId="641EB709"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UND</w:t>
            </w:r>
          </w:p>
        </w:tc>
        <w:tc>
          <w:tcPr>
            <w:tcW w:w="602" w:type="dxa"/>
            <w:tcBorders>
              <w:top w:val="nil"/>
              <w:left w:val="nil"/>
              <w:bottom w:val="single" w:sz="4" w:space="0" w:color="auto"/>
              <w:right w:val="single" w:sz="4" w:space="0" w:color="auto"/>
            </w:tcBorders>
            <w:shd w:val="clear" w:color="000000" w:fill="FFFFFF"/>
            <w:vAlign w:val="center"/>
            <w:hideMark/>
          </w:tcPr>
          <w:p w14:paraId="0960B84D"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500</w:t>
            </w:r>
          </w:p>
        </w:tc>
        <w:tc>
          <w:tcPr>
            <w:tcW w:w="850" w:type="dxa"/>
            <w:tcBorders>
              <w:top w:val="nil"/>
              <w:left w:val="nil"/>
              <w:bottom w:val="single" w:sz="4" w:space="0" w:color="auto"/>
              <w:right w:val="single" w:sz="4" w:space="0" w:color="auto"/>
            </w:tcBorders>
            <w:shd w:val="clear" w:color="000000" w:fill="FFFFFF"/>
            <w:noWrap/>
            <w:vAlign w:val="center"/>
            <w:hideMark/>
          </w:tcPr>
          <w:p w14:paraId="5E8B2841"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R$ 2,00</w:t>
            </w:r>
          </w:p>
        </w:tc>
        <w:tc>
          <w:tcPr>
            <w:tcW w:w="1276" w:type="dxa"/>
            <w:tcBorders>
              <w:top w:val="nil"/>
              <w:left w:val="nil"/>
              <w:bottom w:val="single" w:sz="4" w:space="0" w:color="auto"/>
              <w:right w:val="single" w:sz="4" w:space="0" w:color="auto"/>
            </w:tcBorders>
            <w:noWrap/>
            <w:vAlign w:val="center"/>
            <w:hideMark/>
          </w:tcPr>
          <w:p w14:paraId="1B942DFE"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R$ 1.000,00</w:t>
            </w:r>
          </w:p>
        </w:tc>
      </w:tr>
      <w:tr w:rsidR="00CD39A6" w:rsidRPr="00574CC6" w14:paraId="104C5C11" w14:textId="77777777" w:rsidTr="000D2030">
        <w:trPr>
          <w:trHeight w:val="957"/>
        </w:trPr>
        <w:tc>
          <w:tcPr>
            <w:tcW w:w="809" w:type="dxa"/>
            <w:tcBorders>
              <w:top w:val="nil"/>
              <w:left w:val="single" w:sz="4" w:space="0" w:color="auto"/>
              <w:bottom w:val="single" w:sz="4" w:space="0" w:color="auto"/>
              <w:right w:val="single" w:sz="4" w:space="0" w:color="auto"/>
            </w:tcBorders>
          </w:tcPr>
          <w:p w14:paraId="254221BE" w14:textId="625D941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CB15AA">
              <w:rPr>
                <w:rFonts w:eastAsia="Times New Roman" w:cstheme="minorHAnsi"/>
                <w:kern w:val="0"/>
                <w:sz w:val="16"/>
                <w:szCs w:val="16"/>
                <w:lang w:eastAsia="pt-BR"/>
                <w14:ligatures w14:val="none"/>
              </w:rPr>
              <w:t>NÃO ENC.</w:t>
            </w:r>
          </w:p>
        </w:tc>
        <w:tc>
          <w:tcPr>
            <w:tcW w:w="678" w:type="dxa"/>
            <w:tcBorders>
              <w:top w:val="nil"/>
              <w:left w:val="single" w:sz="4" w:space="0" w:color="auto"/>
              <w:bottom w:val="single" w:sz="4" w:space="0" w:color="auto"/>
              <w:right w:val="single" w:sz="4" w:space="0" w:color="auto"/>
            </w:tcBorders>
            <w:vAlign w:val="bottom"/>
            <w:hideMark/>
          </w:tcPr>
          <w:p w14:paraId="71571D49" w14:textId="77777777" w:rsidR="00CD39A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33</w:t>
            </w:r>
          </w:p>
          <w:p w14:paraId="71B0FB4C" w14:textId="77777777" w:rsidR="000D2030" w:rsidRDefault="000D2030" w:rsidP="00985A7A">
            <w:pPr>
              <w:spacing w:line="276" w:lineRule="auto"/>
              <w:jc w:val="center"/>
              <w:rPr>
                <w:rFonts w:eastAsia="Times New Roman" w:cstheme="minorHAnsi"/>
                <w:kern w:val="0"/>
                <w:sz w:val="16"/>
                <w:szCs w:val="16"/>
                <w:lang w:eastAsia="pt-BR"/>
                <w14:ligatures w14:val="none"/>
              </w:rPr>
            </w:pPr>
          </w:p>
          <w:p w14:paraId="75154033" w14:textId="77777777" w:rsidR="000D2030" w:rsidRPr="00574CC6" w:rsidRDefault="000D2030" w:rsidP="00985A7A">
            <w:pPr>
              <w:spacing w:line="276" w:lineRule="auto"/>
              <w:jc w:val="center"/>
              <w:rPr>
                <w:rFonts w:eastAsia="Times New Roman" w:cstheme="minorHAnsi"/>
                <w:kern w:val="0"/>
                <w:sz w:val="16"/>
                <w:szCs w:val="16"/>
                <w:lang w:eastAsia="pt-BR"/>
                <w14:ligatures w14:val="none"/>
              </w:rPr>
            </w:pPr>
          </w:p>
        </w:tc>
        <w:tc>
          <w:tcPr>
            <w:tcW w:w="4857" w:type="dxa"/>
            <w:tcBorders>
              <w:top w:val="nil"/>
              <w:left w:val="nil"/>
              <w:bottom w:val="single" w:sz="4" w:space="0" w:color="auto"/>
              <w:right w:val="single" w:sz="4" w:space="0" w:color="auto"/>
            </w:tcBorders>
            <w:vAlign w:val="center"/>
            <w:hideMark/>
          </w:tcPr>
          <w:p w14:paraId="4B4CDDFC" w14:textId="77777777" w:rsidR="00CD39A6" w:rsidRPr="00574CC6" w:rsidRDefault="00CD39A6" w:rsidP="00985A7A">
            <w:pPr>
              <w:spacing w:line="276" w:lineRule="auto"/>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QUIABO VERDE DE 1ª QUALIDADE, IN NATURA, APRESENTANDO GRAU DE MATURAÇÃO TAL QUE LHE PERMITA SUPORTAR A MANIPULAÇÃO, O TRANSPORTE E A CONSERVAÇÃO EM CONDIÇÕES ADEQUADAS PARA O CONSUMO. COM AUSÊNCIA DE SUJIDADES, PARASITOS E LARVAS, DE ACORDO COM A RESOLUÇÃO 12/78 DA CNNPA E COM PARECER</w:t>
            </w:r>
            <w:r>
              <w:rPr>
                <w:rFonts w:eastAsia="Times New Roman" w:cstheme="minorHAnsi"/>
                <w:color w:val="000000"/>
                <w:kern w:val="0"/>
                <w:sz w:val="16"/>
                <w:szCs w:val="16"/>
                <w:lang w:eastAsia="pt-BR"/>
                <w14:ligatures w14:val="none"/>
              </w:rPr>
              <w:t xml:space="preserve"> </w:t>
            </w:r>
            <w:r w:rsidRPr="00574CC6">
              <w:rPr>
                <w:rFonts w:eastAsia="Times New Roman" w:cstheme="minorHAnsi"/>
                <w:color w:val="000000"/>
                <w:kern w:val="0"/>
                <w:sz w:val="16"/>
                <w:szCs w:val="16"/>
                <w:lang w:eastAsia="pt-BR"/>
                <w14:ligatures w14:val="none"/>
              </w:rPr>
              <w:t>TÉCNICO DA SECRETARIA DE AGRICULTURA</w:t>
            </w:r>
          </w:p>
        </w:tc>
        <w:tc>
          <w:tcPr>
            <w:tcW w:w="709" w:type="dxa"/>
            <w:tcBorders>
              <w:top w:val="nil"/>
              <w:left w:val="nil"/>
              <w:bottom w:val="single" w:sz="4" w:space="0" w:color="auto"/>
              <w:right w:val="single" w:sz="4" w:space="0" w:color="auto"/>
            </w:tcBorders>
            <w:vAlign w:val="center"/>
            <w:hideMark/>
          </w:tcPr>
          <w:p w14:paraId="5EECF751"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UND</w:t>
            </w:r>
          </w:p>
        </w:tc>
        <w:tc>
          <w:tcPr>
            <w:tcW w:w="602" w:type="dxa"/>
            <w:tcBorders>
              <w:top w:val="nil"/>
              <w:left w:val="nil"/>
              <w:bottom w:val="single" w:sz="4" w:space="0" w:color="auto"/>
              <w:right w:val="single" w:sz="4" w:space="0" w:color="auto"/>
            </w:tcBorders>
            <w:shd w:val="clear" w:color="000000" w:fill="FFFFFF"/>
            <w:vAlign w:val="center"/>
            <w:hideMark/>
          </w:tcPr>
          <w:p w14:paraId="43D8D869"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4000</w:t>
            </w:r>
          </w:p>
        </w:tc>
        <w:tc>
          <w:tcPr>
            <w:tcW w:w="850" w:type="dxa"/>
            <w:tcBorders>
              <w:top w:val="nil"/>
              <w:left w:val="nil"/>
              <w:bottom w:val="single" w:sz="4" w:space="0" w:color="auto"/>
              <w:right w:val="single" w:sz="4" w:space="0" w:color="auto"/>
            </w:tcBorders>
            <w:shd w:val="clear" w:color="000000" w:fill="FFFFFF"/>
            <w:noWrap/>
            <w:vAlign w:val="center"/>
            <w:hideMark/>
          </w:tcPr>
          <w:p w14:paraId="70F302E4"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R$ 0,20</w:t>
            </w:r>
          </w:p>
        </w:tc>
        <w:tc>
          <w:tcPr>
            <w:tcW w:w="1276" w:type="dxa"/>
            <w:tcBorders>
              <w:top w:val="nil"/>
              <w:left w:val="nil"/>
              <w:bottom w:val="single" w:sz="4" w:space="0" w:color="auto"/>
              <w:right w:val="single" w:sz="4" w:space="0" w:color="auto"/>
            </w:tcBorders>
            <w:noWrap/>
            <w:vAlign w:val="center"/>
            <w:hideMark/>
          </w:tcPr>
          <w:p w14:paraId="35C2E15C"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R$ 800,00</w:t>
            </w:r>
          </w:p>
        </w:tc>
      </w:tr>
      <w:tr w:rsidR="00CD39A6" w:rsidRPr="00574CC6" w14:paraId="5F4491E2" w14:textId="77777777" w:rsidTr="000D2030">
        <w:trPr>
          <w:trHeight w:val="522"/>
        </w:trPr>
        <w:tc>
          <w:tcPr>
            <w:tcW w:w="809" w:type="dxa"/>
            <w:tcBorders>
              <w:top w:val="nil"/>
              <w:left w:val="single" w:sz="4" w:space="0" w:color="auto"/>
              <w:bottom w:val="single" w:sz="4" w:space="0" w:color="auto"/>
              <w:right w:val="single" w:sz="4" w:space="0" w:color="auto"/>
            </w:tcBorders>
          </w:tcPr>
          <w:p w14:paraId="5C74C341" w14:textId="3B0725ED"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CB15AA">
              <w:rPr>
                <w:rFonts w:eastAsia="Times New Roman" w:cstheme="minorHAnsi"/>
                <w:kern w:val="0"/>
                <w:sz w:val="16"/>
                <w:szCs w:val="16"/>
                <w:lang w:eastAsia="pt-BR"/>
                <w14:ligatures w14:val="none"/>
              </w:rPr>
              <w:t>NÃO ENC.</w:t>
            </w:r>
          </w:p>
        </w:tc>
        <w:tc>
          <w:tcPr>
            <w:tcW w:w="678" w:type="dxa"/>
            <w:tcBorders>
              <w:top w:val="nil"/>
              <w:left w:val="single" w:sz="4" w:space="0" w:color="auto"/>
              <w:bottom w:val="single" w:sz="4" w:space="0" w:color="auto"/>
              <w:right w:val="single" w:sz="4" w:space="0" w:color="auto"/>
            </w:tcBorders>
            <w:vAlign w:val="bottom"/>
            <w:hideMark/>
          </w:tcPr>
          <w:p w14:paraId="3FFBD58E" w14:textId="77777777" w:rsidR="00CD39A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34</w:t>
            </w:r>
          </w:p>
          <w:p w14:paraId="19AC950F" w14:textId="77777777" w:rsidR="000D2030" w:rsidRDefault="000D2030" w:rsidP="00985A7A">
            <w:pPr>
              <w:spacing w:line="276" w:lineRule="auto"/>
              <w:jc w:val="center"/>
              <w:rPr>
                <w:rFonts w:eastAsia="Times New Roman" w:cstheme="minorHAnsi"/>
                <w:kern w:val="0"/>
                <w:sz w:val="16"/>
                <w:szCs w:val="16"/>
                <w:lang w:eastAsia="pt-BR"/>
                <w14:ligatures w14:val="none"/>
              </w:rPr>
            </w:pPr>
          </w:p>
          <w:p w14:paraId="06736E9B" w14:textId="77777777" w:rsidR="000D2030" w:rsidRPr="00574CC6" w:rsidRDefault="000D2030" w:rsidP="00985A7A">
            <w:pPr>
              <w:spacing w:line="276" w:lineRule="auto"/>
              <w:jc w:val="center"/>
              <w:rPr>
                <w:rFonts w:eastAsia="Times New Roman" w:cstheme="minorHAnsi"/>
                <w:kern w:val="0"/>
                <w:sz w:val="16"/>
                <w:szCs w:val="16"/>
                <w:lang w:eastAsia="pt-BR"/>
                <w14:ligatures w14:val="none"/>
              </w:rPr>
            </w:pPr>
          </w:p>
        </w:tc>
        <w:tc>
          <w:tcPr>
            <w:tcW w:w="4857" w:type="dxa"/>
            <w:tcBorders>
              <w:top w:val="nil"/>
              <w:left w:val="nil"/>
              <w:bottom w:val="single" w:sz="4" w:space="0" w:color="auto"/>
              <w:right w:val="single" w:sz="4" w:space="0" w:color="auto"/>
            </w:tcBorders>
            <w:vAlign w:val="center"/>
            <w:hideMark/>
          </w:tcPr>
          <w:p w14:paraId="1566E98F" w14:textId="77777777" w:rsidR="00CD39A6" w:rsidRPr="00574CC6" w:rsidRDefault="00CD39A6" w:rsidP="00985A7A">
            <w:pPr>
              <w:spacing w:line="276" w:lineRule="auto"/>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REPOLHO, DE PRIMEIRA, APRESENTANDO GRAU DE MATURAÇÃO TAL QUE LHE PERMITA SUPORTAR A MANIPULAÇÃO, O TRANSPORTE E A CONSERVAÇÃO EM CONDIÇÕES ADEQUADAS PARA O CONSUMO. COM AUSÊNCIA DE SUJIDADES, PARASITOS E LARVAS.</w:t>
            </w:r>
          </w:p>
        </w:tc>
        <w:tc>
          <w:tcPr>
            <w:tcW w:w="709" w:type="dxa"/>
            <w:tcBorders>
              <w:top w:val="nil"/>
              <w:left w:val="nil"/>
              <w:bottom w:val="single" w:sz="4" w:space="0" w:color="auto"/>
              <w:right w:val="single" w:sz="4" w:space="0" w:color="auto"/>
            </w:tcBorders>
            <w:vAlign w:val="center"/>
            <w:hideMark/>
          </w:tcPr>
          <w:p w14:paraId="281ABDBC"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UND</w:t>
            </w:r>
          </w:p>
        </w:tc>
        <w:tc>
          <w:tcPr>
            <w:tcW w:w="602" w:type="dxa"/>
            <w:tcBorders>
              <w:top w:val="nil"/>
              <w:left w:val="nil"/>
              <w:bottom w:val="single" w:sz="4" w:space="0" w:color="auto"/>
              <w:right w:val="single" w:sz="4" w:space="0" w:color="auto"/>
            </w:tcBorders>
            <w:shd w:val="clear" w:color="000000" w:fill="FFFFFF"/>
            <w:vAlign w:val="center"/>
            <w:hideMark/>
          </w:tcPr>
          <w:p w14:paraId="24EDA446"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500</w:t>
            </w:r>
          </w:p>
        </w:tc>
        <w:tc>
          <w:tcPr>
            <w:tcW w:w="850" w:type="dxa"/>
            <w:tcBorders>
              <w:top w:val="nil"/>
              <w:left w:val="nil"/>
              <w:bottom w:val="single" w:sz="4" w:space="0" w:color="auto"/>
              <w:right w:val="single" w:sz="4" w:space="0" w:color="auto"/>
            </w:tcBorders>
            <w:shd w:val="clear" w:color="000000" w:fill="FFFFFF"/>
            <w:noWrap/>
            <w:vAlign w:val="center"/>
            <w:hideMark/>
          </w:tcPr>
          <w:p w14:paraId="4BC3D623"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R$ 10,00</w:t>
            </w:r>
          </w:p>
        </w:tc>
        <w:tc>
          <w:tcPr>
            <w:tcW w:w="1276" w:type="dxa"/>
            <w:tcBorders>
              <w:top w:val="nil"/>
              <w:left w:val="nil"/>
              <w:bottom w:val="single" w:sz="4" w:space="0" w:color="auto"/>
              <w:right w:val="single" w:sz="4" w:space="0" w:color="auto"/>
            </w:tcBorders>
            <w:noWrap/>
            <w:vAlign w:val="center"/>
            <w:hideMark/>
          </w:tcPr>
          <w:p w14:paraId="32FAEC36"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R$ 5.000,00</w:t>
            </w:r>
          </w:p>
        </w:tc>
      </w:tr>
      <w:tr w:rsidR="00CD39A6" w:rsidRPr="00574CC6" w14:paraId="3DB93D68" w14:textId="77777777" w:rsidTr="000D2030">
        <w:trPr>
          <w:trHeight w:val="106"/>
        </w:trPr>
        <w:tc>
          <w:tcPr>
            <w:tcW w:w="809" w:type="dxa"/>
            <w:tcBorders>
              <w:top w:val="nil"/>
              <w:left w:val="single" w:sz="4" w:space="0" w:color="auto"/>
              <w:bottom w:val="single" w:sz="4" w:space="0" w:color="auto"/>
              <w:right w:val="single" w:sz="4" w:space="0" w:color="auto"/>
            </w:tcBorders>
          </w:tcPr>
          <w:p w14:paraId="649D62C4" w14:textId="1C46BA55"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CB15AA">
              <w:rPr>
                <w:rFonts w:eastAsia="Times New Roman" w:cstheme="minorHAnsi"/>
                <w:kern w:val="0"/>
                <w:sz w:val="16"/>
                <w:szCs w:val="16"/>
                <w:lang w:eastAsia="pt-BR"/>
                <w14:ligatures w14:val="none"/>
              </w:rPr>
              <w:t>NÃO ENC.</w:t>
            </w:r>
          </w:p>
        </w:tc>
        <w:tc>
          <w:tcPr>
            <w:tcW w:w="678" w:type="dxa"/>
            <w:tcBorders>
              <w:top w:val="nil"/>
              <w:left w:val="single" w:sz="4" w:space="0" w:color="auto"/>
              <w:bottom w:val="single" w:sz="4" w:space="0" w:color="auto"/>
              <w:right w:val="single" w:sz="4" w:space="0" w:color="auto"/>
            </w:tcBorders>
            <w:vAlign w:val="bottom"/>
            <w:hideMark/>
          </w:tcPr>
          <w:p w14:paraId="04E2E6FA"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35</w:t>
            </w:r>
          </w:p>
        </w:tc>
        <w:tc>
          <w:tcPr>
            <w:tcW w:w="4857" w:type="dxa"/>
            <w:tcBorders>
              <w:top w:val="nil"/>
              <w:left w:val="nil"/>
              <w:bottom w:val="single" w:sz="4" w:space="0" w:color="auto"/>
              <w:right w:val="single" w:sz="4" w:space="0" w:color="auto"/>
            </w:tcBorders>
            <w:vAlign w:val="center"/>
            <w:hideMark/>
          </w:tcPr>
          <w:p w14:paraId="0FC3BC45" w14:textId="77777777" w:rsidR="00CD39A6" w:rsidRPr="00574CC6" w:rsidRDefault="00CD39A6" w:rsidP="00985A7A">
            <w:pPr>
              <w:spacing w:line="276" w:lineRule="auto"/>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TEMPERO VERDE (MOLHO), FOLHAS VERDES, FRESCAS, COM ASPECTO DE COR E CHEIRO DE SABOR PRÓPRIO, LIVRE DE SUJIDADES, PARASITAS E LARVAS.</w:t>
            </w:r>
          </w:p>
        </w:tc>
        <w:tc>
          <w:tcPr>
            <w:tcW w:w="709" w:type="dxa"/>
            <w:tcBorders>
              <w:top w:val="nil"/>
              <w:left w:val="nil"/>
              <w:bottom w:val="single" w:sz="4" w:space="0" w:color="auto"/>
              <w:right w:val="single" w:sz="4" w:space="0" w:color="auto"/>
            </w:tcBorders>
            <w:vAlign w:val="center"/>
            <w:hideMark/>
          </w:tcPr>
          <w:p w14:paraId="631A666D"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UND</w:t>
            </w:r>
          </w:p>
        </w:tc>
        <w:tc>
          <w:tcPr>
            <w:tcW w:w="602" w:type="dxa"/>
            <w:tcBorders>
              <w:top w:val="nil"/>
              <w:left w:val="nil"/>
              <w:bottom w:val="single" w:sz="4" w:space="0" w:color="auto"/>
              <w:right w:val="single" w:sz="4" w:space="0" w:color="auto"/>
            </w:tcBorders>
            <w:shd w:val="clear" w:color="000000" w:fill="FFFFFF"/>
            <w:vAlign w:val="center"/>
            <w:hideMark/>
          </w:tcPr>
          <w:p w14:paraId="06D848C1"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2500</w:t>
            </w:r>
          </w:p>
        </w:tc>
        <w:tc>
          <w:tcPr>
            <w:tcW w:w="850" w:type="dxa"/>
            <w:tcBorders>
              <w:top w:val="nil"/>
              <w:left w:val="nil"/>
              <w:bottom w:val="single" w:sz="4" w:space="0" w:color="auto"/>
              <w:right w:val="single" w:sz="4" w:space="0" w:color="auto"/>
            </w:tcBorders>
            <w:shd w:val="clear" w:color="000000" w:fill="FFFFFF"/>
            <w:noWrap/>
            <w:vAlign w:val="center"/>
            <w:hideMark/>
          </w:tcPr>
          <w:p w14:paraId="326BCFD5"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R$ 5,67</w:t>
            </w:r>
          </w:p>
        </w:tc>
        <w:tc>
          <w:tcPr>
            <w:tcW w:w="1276" w:type="dxa"/>
            <w:tcBorders>
              <w:top w:val="nil"/>
              <w:left w:val="nil"/>
              <w:bottom w:val="single" w:sz="4" w:space="0" w:color="auto"/>
              <w:right w:val="single" w:sz="4" w:space="0" w:color="auto"/>
            </w:tcBorders>
            <w:noWrap/>
            <w:vAlign w:val="center"/>
            <w:hideMark/>
          </w:tcPr>
          <w:p w14:paraId="6D10EF4D"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R$ 14.175,00</w:t>
            </w:r>
          </w:p>
        </w:tc>
      </w:tr>
      <w:tr w:rsidR="00CD39A6" w:rsidRPr="00574CC6" w14:paraId="6F1473DE" w14:textId="77777777" w:rsidTr="000D2030">
        <w:trPr>
          <w:trHeight w:val="560"/>
        </w:trPr>
        <w:tc>
          <w:tcPr>
            <w:tcW w:w="809" w:type="dxa"/>
            <w:tcBorders>
              <w:top w:val="nil"/>
              <w:left w:val="single" w:sz="4" w:space="0" w:color="auto"/>
              <w:bottom w:val="single" w:sz="4" w:space="0" w:color="auto"/>
              <w:right w:val="single" w:sz="4" w:space="0" w:color="auto"/>
            </w:tcBorders>
          </w:tcPr>
          <w:p w14:paraId="06758FEF" w14:textId="6067226C"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CB15AA">
              <w:rPr>
                <w:rFonts w:eastAsia="Times New Roman" w:cstheme="minorHAnsi"/>
                <w:kern w:val="0"/>
                <w:sz w:val="16"/>
                <w:szCs w:val="16"/>
                <w:lang w:eastAsia="pt-BR"/>
                <w14:ligatures w14:val="none"/>
              </w:rPr>
              <w:t>NÃO ENC.</w:t>
            </w:r>
          </w:p>
        </w:tc>
        <w:tc>
          <w:tcPr>
            <w:tcW w:w="678" w:type="dxa"/>
            <w:tcBorders>
              <w:top w:val="nil"/>
              <w:left w:val="single" w:sz="4" w:space="0" w:color="auto"/>
              <w:bottom w:val="single" w:sz="4" w:space="0" w:color="auto"/>
              <w:right w:val="single" w:sz="4" w:space="0" w:color="auto"/>
            </w:tcBorders>
            <w:vAlign w:val="bottom"/>
            <w:hideMark/>
          </w:tcPr>
          <w:p w14:paraId="671F6C6F"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36</w:t>
            </w:r>
          </w:p>
        </w:tc>
        <w:tc>
          <w:tcPr>
            <w:tcW w:w="4857" w:type="dxa"/>
            <w:tcBorders>
              <w:top w:val="nil"/>
              <w:left w:val="nil"/>
              <w:bottom w:val="single" w:sz="4" w:space="0" w:color="auto"/>
              <w:right w:val="single" w:sz="4" w:space="0" w:color="auto"/>
            </w:tcBorders>
            <w:vAlign w:val="center"/>
            <w:hideMark/>
          </w:tcPr>
          <w:p w14:paraId="3B8FC966" w14:textId="77777777" w:rsidR="00CD39A6" w:rsidRPr="00574CC6" w:rsidRDefault="00CD39A6" w:rsidP="00985A7A">
            <w:pPr>
              <w:spacing w:line="276" w:lineRule="auto"/>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TOMATE, FRESCO, TAMANHO MÉDIO, SEM FERIMENTOS OU DEFEITOS, SEM MANCHAS, COM COLORAÇÃO UNIFORME, NÃO MUITO MADURO, COM PESO EMBALADO NÃO SUPERIOR A 1 KG.</w:t>
            </w:r>
          </w:p>
        </w:tc>
        <w:tc>
          <w:tcPr>
            <w:tcW w:w="709" w:type="dxa"/>
            <w:tcBorders>
              <w:top w:val="nil"/>
              <w:left w:val="nil"/>
              <w:bottom w:val="single" w:sz="4" w:space="0" w:color="auto"/>
              <w:right w:val="single" w:sz="4" w:space="0" w:color="auto"/>
            </w:tcBorders>
            <w:vAlign w:val="center"/>
            <w:hideMark/>
          </w:tcPr>
          <w:p w14:paraId="162E1730"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KG</w:t>
            </w:r>
          </w:p>
        </w:tc>
        <w:tc>
          <w:tcPr>
            <w:tcW w:w="602" w:type="dxa"/>
            <w:tcBorders>
              <w:top w:val="nil"/>
              <w:left w:val="nil"/>
              <w:bottom w:val="single" w:sz="4" w:space="0" w:color="auto"/>
              <w:right w:val="single" w:sz="4" w:space="0" w:color="auto"/>
            </w:tcBorders>
            <w:shd w:val="clear" w:color="000000" w:fill="FFFFFF"/>
            <w:vAlign w:val="center"/>
            <w:hideMark/>
          </w:tcPr>
          <w:p w14:paraId="013C4AB5"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2000</w:t>
            </w:r>
          </w:p>
        </w:tc>
        <w:tc>
          <w:tcPr>
            <w:tcW w:w="850" w:type="dxa"/>
            <w:tcBorders>
              <w:top w:val="nil"/>
              <w:left w:val="nil"/>
              <w:bottom w:val="single" w:sz="4" w:space="0" w:color="auto"/>
              <w:right w:val="single" w:sz="4" w:space="0" w:color="auto"/>
            </w:tcBorders>
            <w:shd w:val="clear" w:color="000000" w:fill="FFFFFF"/>
            <w:noWrap/>
            <w:vAlign w:val="center"/>
            <w:hideMark/>
          </w:tcPr>
          <w:p w14:paraId="010AB310"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R$ 8,00</w:t>
            </w:r>
          </w:p>
        </w:tc>
        <w:tc>
          <w:tcPr>
            <w:tcW w:w="1276" w:type="dxa"/>
            <w:tcBorders>
              <w:top w:val="nil"/>
              <w:left w:val="nil"/>
              <w:bottom w:val="single" w:sz="4" w:space="0" w:color="auto"/>
              <w:right w:val="single" w:sz="4" w:space="0" w:color="auto"/>
            </w:tcBorders>
            <w:noWrap/>
            <w:vAlign w:val="center"/>
            <w:hideMark/>
          </w:tcPr>
          <w:p w14:paraId="12840DDC"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R$ 16.000,00</w:t>
            </w:r>
          </w:p>
        </w:tc>
      </w:tr>
      <w:tr w:rsidR="00CD39A6" w:rsidRPr="00574CC6" w14:paraId="6FC150BA" w14:textId="77777777" w:rsidTr="000D2030">
        <w:trPr>
          <w:trHeight w:val="620"/>
        </w:trPr>
        <w:tc>
          <w:tcPr>
            <w:tcW w:w="809" w:type="dxa"/>
            <w:tcBorders>
              <w:top w:val="nil"/>
              <w:left w:val="single" w:sz="4" w:space="0" w:color="auto"/>
              <w:bottom w:val="single" w:sz="4" w:space="0" w:color="auto"/>
              <w:right w:val="single" w:sz="4" w:space="0" w:color="auto"/>
            </w:tcBorders>
          </w:tcPr>
          <w:p w14:paraId="7EADED04" w14:textId="6FA07760"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CB15AA">
              <w:rPr>
                <w:rFonts w:eastAsia="Times New Roman" w:cstheme="minorHAnsi"/>
                <w:kern w:val="0"/>
                <w:sz w:val="16"/>
                <w:szCs w:val="16"/>
                <w:lang w:eastAsia="pt-BR"/>
                <w14:ligatures w14:val="none"/>
              </w:rPr>
              <w:t>NÃO ENC.</w:t>
            </w:r>
          </w:p>
        </w:tc>
        <w:tc>
          <w:tcPr>
            <w:tcW w:w="678" w:type="dxa"/>
            <w:tcBorders>
              <w:top w:val="nil"/>
              <w:left w:val="single" w:sz="4" w:space="0" w:color="auto"/>
              <w:bottom w:val="single" w:sz="4" w:space="0" w:color="auto"/>
              <w:right w:val="single" w:sz="4" w:space="0" w:color="auto"/>
            </w:tcBorders>
            <w:vAlign w:val="bottom"/>
            <w:hideMark/>
          </w:tcPr>
          <w:p w14:paraId="716AA11F"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37</w:t>
            </w:r>
          </w:p>
        </w:tc>
        <w:tc>
          <w:tcPr>
            <w:tcW w:w="4857" w:type="dxa"/>
            <w:tcBorders>
              <w:top w:val="nil"/>
              <w:left w:val="nil"/>
              <w:bottom w:val="single" w:sz="4" w:space="0" w:color="auto"/>
              <w:right w:val="single" w:sz="4" w:space="0" w:color="auto"/>
            </w:tcBorders>
            <w:vAlign w:val="center"/>
            <w:hideMark/>
          </w:tcPr>
          <w:p w14:paraId="22B4070B" w14:textId="77777777" w:rsidR="00CD39A6" w:rsidRPr="00574CC6" w:rsidRDefault="00CD39A6" w:rsidP="00985A7A">
            <w:pPr>
              <w:spacing w:line="276" w:lineRule="auto"/>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UVA, FRESCA, REDONDA, GRAÚDA, DE PRIMEIRA, LIVRE DE SUJIDADES, PARASITAS E LARVAS, TAMANHO E COLORAÇÃO UNIFORME, DEVENDO SER BEM DESENVOLVIDA E MADURA, COM POLPA FIRME E INTACTA. COM PESO EMBALADO NÃO SUPERIOR A 1 KG.</w:t>
            </w:r>
          </w:p>
        </w:tc>
        <w:tc>
          <w:tcPr>
            <w:tcW w:w="709" w:type="dxa"/>
            <w:tcBorders>
              <w:top w:val="nil"/>
              <w:left w:val="nil"/>
              <w:bottom w:val="single" w:sz="4" w:space="0" w:color="auto"/>
              <w:right w:val="single" w:sz="4" w:space="0" w:color="auto"/>
            </w:tcBorders>
            <w:vAlign w:val="center"/>
            <w:hideMark/>
          </w:tcPr>
          <w:p w14:paraId="6F7EF04F"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KG</w:t>
            </w:r>
          </w:p>
        </w:tc>
        <w:tc>
          <w:tcPr>
            <w:tcW w:w="602" w:type="dxa"/>
            <w:tcBorders>
              <w:top w:val="nil"/>
              <w:left w:val="nil"/>
              <w:bottom w:val="single" w:sz="4" w:space="0" w:color="auto"/>
              <w:right w:val="single" w:sz="4" w:space="0" w:color="auto"/>
            </w:tcBorders>
            <w:shd w:val="clear" w:color="000000" w:fill="FFFFFF"/>
            <w:vAlign w:val="center"/>
            <w:hideMark/>
          </w:tcPr>
          <w:p w14:paraId="73D5F331"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950</w:t>
            </w:r>
          </w:p>
        </w:tc>
        <w:tc>
          <w:tcPr>
            <w:tcW w:w="850" w:type="dxa"/>
            <w:tcBorders>
              <w:top w:val="nil"/>
              <w:left w:val="nil"/>
              <w:bottom w:val="single" w:sz="4" w:space="0" w:color="auto"/>
              <w:right w:val="single" w:sz="4" w:space="0" w:color="auto"/>
            </w:tcBorders>
            <w:shd w:val="clear" w:color="000000" w:fill="FFFFFF"/>
            <w:noWrap/>
            <w:vAlign w:val="center"/>
            <w:hideMark/>
          </w:tcPr>
          <w:p w14:paraId="71DF9F9A" w14:textId="77777777" w:rsidR="00CD39A6" w:rsidRPr="00574CC6" w:rsidRDefault="00CD39A6" w:rsidP="00985A7A">
            <w:pPr>
              <w:spacing w:line="276" w:lineRule="auto"/>
              <w:jc w:val="center"/>
              <w:rPr>
                <w:rFonts w:eastAsia="Times New Roman" w:cstheme="minorHAnsi"/>
                <w:color w:val="000000"/>
                <w:kern w:val="0"/>
                <w:sz w:val="16"/>
                <w:szCs w:val="16"/>
                <w:lang w:eastAsia="pt-BR"/>
                <w14:ligatures w14:val="none"/>
              </w:rPr>
            </w:pPr>
            <w:r w:rsidRPr="00574CC6">
              <w:rPr>
                <w:rFonts w:eastAsia="Times New Roman" w:cstheme="minorHAnsi"/>
                <w:color w:val="000000"/>
                <w:kern w:val="0"/>
                <w:sz w:val="16"/>
                <w:szCs w:val="16"/>
                <w:lang w:eastAsia="pt-BR"/>
                <w14:ligatures w14:val="none"/>
              </w:rPr>
              <w:t>R$ 17,33</w:t>
            </w:r>
          </w:p>
        </w:tc>
        <w:tc>
          <w:tcPr>
            <w:tcW w:w="1276" w:type="dxa"/>
            <w:tcBorders>
              <w:top w:val="nil"/>
              <w:left w:val="nil"/>
              <w:bottom w:val="single" w:sz="4" w:space="0" w:color="auto"/>
              <w:right w:val="single" w:sz="4" w:space="0" w:color="auto"/>
            </w:tcBorders>
            <w:noWrap/>
            <w:vAlign w:val="center"/>
            <w:hideMark/>
          </w:tcPr>
          <w:p w14:paraId="2AFABA14" w14:textId="77777777" w:rsidR="00CD39A6" w:rsidRPr="00574CC6" w:rsidRDefault="00CD39A6" w:rsidP="00985A7A">
            <w:pPr>
              <w:spacing w:line="276" w:lineRule="auto"/>
              <w:jc w:val="center"/>
              <w:rPr>
                <w:rFonts w:eastAsia="Times New Roman" w:cstheme="minorHAnsi"/>
                <w:kern w:val="0"/>
                <w:sz w:val="16"/>
                <w:szCs w:val="16"/>
                <w:lang w:eastAsia="pt-BR"/>
                <w14:ligatures w14:val="none"/>
              </w:rPr>
            </w:pPr>
            <w:r w:rsidRPr="00574CC6">
              <w:rPr>
                <w:rFonts w:eastAsia="Times New Roman" w:cstheme="minorHAnsi"/>
                <w:kern w:val="0"/>
                <w:sz w:val="16"/>
                <w:szCs w:val="16"/>
                <w:lang w:eastAsia="pt-BR"/>
                <w14:ligatures w14:val="none"/>
              </w:rPr>
              <w:t>R$ 16.463,50</w:t>
            </w:r>
          </w:p>
        </w:tc>
      </w:tr>
      <w:tr w:rsidR="00CD39A6" w:rsidRPr="00574CC6" w14:paraId="60E14FBF" w14:textId="77777777" w:rsidTr="000D2030">
        <w:trPr>
          <w:trHeight w:val="300"/>
        </w:trPr>
        <w:tc>
          <w:tcPr>
            <w:tcW w:w="809" w:type="dxa"/>
            <w:tcBorders>
              <w:top w:val="nil"/>
              <w:left w:val="single" w:sz="4" w:space="0" w:color="auto"/>
              <w:bottom w:val="single" w:sz="4" w:space="0" w:color="auto"/>
              <w:right w:val="single" w:sz="4" w:space="0" w:color="auto"/>
            </w:tcBorders>
          </w:tcPr>
          <w:p w14:paraId="6642EA00" w14:textId="77777777" w:rsidR="00CD39A6" w:rsidRPr="00574CC6" w:rsidRDefault="00CD39A6" w:rsidP="00985A7A">
            <w:pPr>
              <w:spacing w:line="276" w:lineRule="auto"/>
              <w:jc w:val="center"/>
              <w:rPr>
                <w:rFonts w:eastAsia="Times New Roman" w:cstheme="minorHAnsi"/>
                <w:color w:val="000000"/>
                <w:kern w:val="0"/>
                <w:sz w:val="18"/>
                <w:szCs w:val="18"/>
                <w:lang w:eastAsia="pt-BR"/>
                <w14:ligatures w14:val="none"/>
              </w:rPr>
            </w:pPr>
          </w:p>
        </w:tc>
        <w:tc>
          <w:tcPr>
            <w:tcW w:w="678" w:type="dxa"/>
            <w:tcBorders>
              <w:top w:val="nil"/>
              <w:left w:val="single" w:sz="4" w:space="0" w:color="auto"/>
              <w:bottom w:val="single" w:sz="4" w:space="0" w:color="auto"/>
              <w:right w:val="single" w:sz="4" w:space="0" w:color="auto"/>
            </w:tcBorders>
            <w:noWrap/>
            <w:vAlign w:val="center"/>
            <w:hideMark/>
          </w:tcPr>
          <w:p w14:paraId="3017FAB6" w14:textId="77777777" w:rsidR="00CD39A6" w:rsidRPr="00574CC6" w:rsidRDefault="00CD39A6" w:rsidP="00985A7A">
            <w:pPr>
              <w:spacing w:line="276" w:lineRule="auto"/>
              <w:jc w:val="center"/>
              <w:rPr>
                <w:rFonts w:eastAsia="Times New Roman" w:cstheme="minorHAnsi"/>
                <w:color w:val="000000"/>
                <w:kern w:val="0"/>
                <w:sz w:val="18"/>
                <w:szCs w:val="18"/>
                <w:lang w:eastAsia="pt-BR"/>
                <w14:ligatures w14:val="none"/>
              </w:rPr>
            </w:pPr>
            <w:r w:rsidRPr="00574CC6">
              <w:rPr>
                <w:rFonts w:eastAsia="Times New Roman" w:cstheme="minorHAnsi"/>
                <w:color w:val="000000"/>
                <w:kern w:val="0"/>
                <w:sz w:val="18"/>
                <w:szCs w:val="18"/>
                <w:lang w:eastAsia="pt-BR"/>
                <w14:ligatures w14:val="none"/>
              </w:rPr>
              <w:t> </w:t>
            </w:r>
          </w:p>
        </w:tc>
        <w:tc>
          <w:tcPr>
            <w:tcW w:w="4857" w:type="dxa"/>
            <w:tcBorders>
              <w:top w:val="nil"/>
              <w:left w:val="nil"/>
              <w:bottom w:val="single" w:sz="4" w:space="0" w:color="auto"/>
              <w:right w:val="single" w:sz="4" w:space="0" w:color="auto"/>
            </w:tcBorders>
            <w:noWrap/>
            <w:hideMark/>
          </w:tcPr>
          <w:p w14:paraId="22F9E37F" w14:textId="77777777" w:rsidR="00CD39A6" w:rsidRPr="00574CC6" w:rsidRDefault="00CD39A6" w:rsidP="00985A7A">
            <w:pPr>
              <w:spacing w:line="276" w:lineRule="auto"/>
              <w:jc w:val="center"/>
              <w:rPr>
                <w:rFonts w:eastAsia="Times New Roman" w:cstheme="minorHAnsi"/>
                <w:b/>
                <w:bCs/>
                <w:color w:val="000000"/>
                <w:kern w:val="0"/>
                <w:sz w:val="18"/>
                <w:szCs w:val="18"/>
                <w:lang w:eastAsia="pt-BR"/>
                <w14:ligatures w14:val="none"/>
              </w:rPr>
            </w:pPr>
            <w:r w:rsidRPr="00574CC6">
              <w:rPr>
                <w:rFonts w:eastAsia="Times New Roman" w:cstheme="minorHAnsi"/>
                <w:b/>
                <w:bCs/>
                <w:color w:val="000000"/>
                <w:kern w:val="0"/>
                <w:sz w:val="18"/>
                <w:szCs w:val="18"/>
                <w:lang w:eastAsia="pt-BR"/>
                <w14:ligatures w14:val="none"/>
              </w:rPr>
              <w:t xml:space="preserve">TOTAL </w:t>
            </w:r>
          </w:p>
        </w:tc>
        <w:tc>
          <w:tcPr>
            <w:tcW w:w="709" w:type="dxa"/>
            <w:tcBorders>
              <w:top w:val="nil"/>
              <w:left w:val="nil"/>
              <w:bottom w:val="single" w:sz="4" w:space="0" w:color="auto"/>
              <w:right w:val="single" w:sz="4" w:space="0" w:color="auto"/>
            </w:tcBorders>
            <w:noWrap/>
            <w:vAlign w:val="bottom"/>
            <w:hideMark/>
          </w:tcPr>
          <w:p w14:paraId="67994EA2" w14:textId="77777777" w:rsidR="00CD39A6" w:rsidRPr="00574CC6" w:rsidRDefault="00CD39A6" w:rsidP="00985A7A">
            <w:pPr>
              <w:spacing w:line="276" w:lineRule="auto"/>
              <w:jc w:val="center"/>
              <w:rPr>
                <w:rFonts w:eastAsia="Times New Roman" w:cstheme="minorHAnsi"/>
                <w:color w:val="000000"/>
                <w:kern w:val="0"/>
                <w:sz w:val="18"/>
                <w:szCs w:val="18"/>
                <w:lang w:eastAsia="pt-BR"/>
                <w14:ligatures w14:val="none"/>
              </w:rPr>
            </w:pPr>
            <w:r w:rsidRPr="00574CC6">
              <w:rPr>
                <w:rFonts w:eastAsia="Times New Roman" w:cstheme="minorHAnsi"/>
                <w:color w:val="000000"/>
                <w:kern w:val="0"/>
                <w:sz w:val="18"/>
                <w:szCs w:val="18"/>
                <w:lang w:eastAsia="pt-BR"/>
                <w14:ligatures w14:val="none"/>
              </w:rPr>
              <w:t> </w:t>
            </w:r>
          </w:p>
        </w:tc>
        <w:tc>
          <w:tcPr>
            <w:tcW w:w="602" w:type="dxa"/>
            <w:tcBorders>
              <w:top w:val="nil"/>
              <w:left w:val="nil"/>
              <w:bottom w:val="single" w:sz="4" w:space="0" w:color="auto"/>
              <w:right w:val="single" w:sz="4" w:space="0" w:color="auto"/>
            </w:tcBorders>
            <w:noWrap/>
            <w:vAlign w:val="bottom"/>
            <w:hideMark/>
          </w:tcPr>
          <w:p w14:paraId="7F6A9256" w14:textId="77777777" w:rsidR="00CD39A6" w:rsidRPr="00574CC6" w:rsidRDefault="00CD39A6" w:rsidP="00985A7A">
            <w:pPr>
              <w:spacing w:line="276" w:lineRule="auto"/>
              <w:rPr>
                <w:rFonts w:eastAsia="Times New Roman" w:cstheme="minorHAnsi"/>
                <w:color w:val="000000"/>
                <w:kern w:val="0"/>
                <w:sz w:val="18"/>
                <w:szCs w:val="18"/>
                <w:lang w:eastAsia="pt-BR"/>
                <w14:ligatures w14:val="none"/>
              </w:rPr>
            </w:pPr>
            <w:r w:rsidRPr="00574CC6">
              <w:rPr>
                <w:rFonts w:eastAsia="Times New Roman" w:cstheme="minorHAnsi"/>
                <w:color w:val="000000"/>
                <w:kern w:val="0"/>
                <w:sz w:val="18"/>
                <w:szCs w:val="18"/>
                <w:lang w:eastAsia="pt-BR"/>
                <w14:ligatures w14:val="none"/>
              </w:rPr>
              <w:t> </w:t>
            </w:r>
          </w:p>
        </w:tc>
        <w:tc>
          <w:tcPr>
            <w:tcW w:w="850" w:type="dxa"/>
            <w:tcBorders>
              <w:top w:val="nil"/>
              <w:left w:val="nil"/>
              <w:bottom w:val="single" w:sz="4" w:space="0" w:color="auto"/>
              <w:right w:val="single" w:sz="4" w:space="0" w:color="auto"/>
            </w:tcBorders>
            <w:noWrap/>
            <w:vAlign w:val="bottom"/>
            <w:hideMark/>
          </w:tcPr>
          <w:p w14:paraId="367CE641" w14:textId="77777777" w:rsidR="00CD39A6" w:rsidRPr="00574CC6" w:rsidRDefault="00CD39A6" w:rsidP="00985A7A">
            <w:pPr>
              <w:spacing w:line="276" w:lineRule="auto"/>
              <w:rPr>
                <w:rFonts w:eastAsia="Times New Roman" w:cstheme="minorHAnsi"/>
                <w:color w:val="000000"/>
                <w:kern w:val="0"/>
                <w:sz w:val="18"/>
                <w:szCs w:val="18"/>
                <w:lang w:eastAsia="pt-BR"/>
                <w14:ligatures w14:val="none"/>
              </w:rPr>
            </w:pPr>
            <w:r w:rsidRPr="00574CC6">
              <w:rPr>
                <w:rFonts w:eastAsia="Times New Roman" w:cstheme="minorHAnsi"/>
                <w:color w:val="000000"/>
                <w:kern w:val="0"/>
                <w:sz w:val="18"/>
                <w:szCs w:val="18"/>
                <w:lang w:eastAsia="pt-BR"/>
                <w14:ligatures w14:val="none"/>
              </w:rPr>
              <w:t> </w:t>
            </w:r>
          </w:p>
        </w:tc>
        <w:tc>
          <w:tcPr>
            <w:tcW w:w="1276" w:type="dxa"/>
            <w:tcBorders>
              <w:top w:val="nil"/>
              <w:left w:val="nil"/>
              <w:bottom w:val="single" w:sz="4" w:space="0" w:color="auto"/>
              <w:right w:val="single" w:sz="4" w:space="0" w:color="auto"/>
            </w:tcBorders>
            <w:noWrap/>
            <w:vAlign w:val="bottom"/>
            <w:hideMark/>
          </w:tcPr>
          <w:p w14:paraId="709A0C93" w14:textId="77777777" w:rsidR="00CD39A6" w:rsidRPr="00574CC6" w:rsidRDefault="00CD39A6" w:rsidP="00985A7A">
            <w:pPr>
              <w:spacing w:line="276" w:lineRule="auto"/>
              <w:jc w:val="right"/>
              <w:rPr>
                <w:rFonts w:eastAsia="Times New Roman" w:cstheme="minorHAnsi"/>
                <w:b/>
                <w:bCs/>
                <w:color w:val="000000"/>
                <w:kern w:val="0"/>
                <w:sz w:val="18"/>
                <w:szCs w:val="18"/>
                <w:lang w:eastAsia="pt-BR"/>
                <w14:ligatures w14:val="none"/>
              </w:rPr>
            </w:pPr>
            <w:r w:rsidRPr="00574CC6">
              <w:rPr>
                <w:rFonts w:eastAsia="Times New Roman" w:cstheme="minorHAnsi"/>
                <w:b/>
                <w:bCs/>
                <w:color w:val="000000"/>
                <w:kern w:val="0"/>
                <w:sz w:val="18"/>
                <w:szCs w:val="18"/>
                <w:lang w:eastAsia="pt-BR"/>
                <w14:ligatures w14:val="none"/>
              </w:rPr>
              <w:t>R$ 286.146,80</w:t>
            </w:r>
          </w:p>
        </w:tc>
      </w:tr>
    </w:tbl>
    <w:p w14:paraId="3EBD4567" w14:textId="77777777" w:rsidR="00CD39A6" w:rsidRDefault="00CD39A6" w:rsidP="00985A7A">
      <w:pPr>
        <w:spacing w:line="276" w:lineRule="auto"/>
      </w:pPr>
    </w:p>
    <w:bookmarkEnd w:id="21"/>
    <w:p w14:paraId="358E5575" w14:textId="77777777" w:rsidR="002A4E80" w:rsidRPr="00031244" w:rsidRDefault="002A4E80" w:rsidP="00985A7A">
      <w:pPr>
        <w:suppressAutoHyphens/>
        <w:autoSpaceDN w:val="0"/>
        <w:spacing w:after="57" w:line="276" w:lineRule="auto"/>
        <w:textAlignment w:val="baseline"/>
        <w:rPr>
          <w:rFonts w:eastAsia="NSimSun"/>
          <w:b/>
          <w:bCs/>
          <w:color w:val="000000" w:themeColor="text1"/>
          <w:kern w:val="3"/>
          <w:lang w:eastAsia="zh-CN" w:bidi="hi-IN"/>
        </w:rPr>
      </w:pPr>
      <w:r w:rsidRPr="00031244">
        <w:rPr>
          <w:rFonts w:eastAsia="NSimSun"/>
          <w:b/>
          <w:bCs/>
          <w:color w:val="000000" w:themeColor="text1"/>
          <w:kern w:val="3"/>
          <w:lang w:eastAsia="zh-CN" w:bidi="hi-IN"/>
        </w:rPr>
        <w:t>1.2 VALOR ESTIMADO</w:t>
      </w:r>
    </w:p>
    <w:p w14:paraId="30713ACD" w14:textId="65BE9763" w:rsidR="002A4E80" w:rsidRPr="00031244" w:rsidRDefault="002A4E80" w:rsidP="00985A7A">
      <w:pPr>
        <w:spacing w:line="276" w:lineRule="auto"/>
        <w:rPr>
          <w:b/>
          <w:bCs/>
          <w:color w:val="000000" w:themeColor="text1"/>
        </w:rPr>
      </w:pPr>
      <w:r w:rsidRPr="00031244">
        <w:rPr>
          <w:b/>
          <w:bCs/>
          <w:color w:val="000000" w:themeColor="text1"/>
        </w:rPr>
        <w:t>1.2.1</w:t>
      </w:r>
      <w:r w:rsidRPr="00031244">
        <w:rPr>
          <w:color w:val="000000" w:themeColor="text1"/>
        </w:rPr>
        <w:t xml:space="preserve"> O valor estimado para atender à demanda é </w:t>
      </w:r>
      <w:r w:rsidR="00605B84" w:rsidRPr="00031244">
        <w:rPr>
          <w:rFonts w:cstheme="minorHAnsi"/>
          <w:b/>
          <w:bCs/>
          <w:color w:val="000000" w:themeColor="text1"/>
        </w:rPr>
        <w:t xml:space="preserve">R$ </w:t>
      </w:r>
      <w:r w:rsidR="00031244" w:rsidRPr="00031244">
        <w:rPr>
          <w:rFonts w:cstheme="minorHAnsi"/>
          <w:b/>
          <w:bCs/>
          <w:color w:val="000000" w:themeColor="text1"/>
        </w:rPr>
        <w:t>286.146,80</w:t>
      </w:r>
      <w:r w:rsidR="00605B84" w:rsidRPr="00031244">
        <w:rPr>
          <w:rFonts w:cstheme="minorHAnsi"/>
          <w:b/>
          <w:bCs/>
          <w:color w:val="000000" w:themeColor="text1"/>
        </w:rPr>
        <w:t xml:space="preserve"> (</w:t>
      </w:r>
      <w:r w:rsidR="00031244" w:rsidRPr="00031244">
        <w:rPr>
          <w:rFonts w:cstheme="minorHAnsi"/>
          <w:b/>
          <w:bCs/>
          <w:color w:val="000000" w:themeColor="text1"/>
        </w:rPr>
        <w:t>duzentos e oitenta e seis mil</w:t>
      </w:r>
      <w:r w:rsidR="0010786B">
        <w:rPr>
          <w:rFonts w:cstheme="minorHAnsi"/>
          <w:b/>
          <w:bCs/>
          <w:color w:val="000000" w:themeColor="text1"/>
        </w:rPr>
        <w:t>,</w:t>
      </w:r>
      <w:r w:rsidR="00031244" w:rsidRPr="00031244">
        <w:rPr>
          <w:rFonts w:cstheme="minorHAnsi"/>
          <w:b/>
          <w:bCs/>
          <w:color w:val="000000" w:themeColor="text1"/>
        </w:rPr>
        <w:t xml:space="preserve"> cento e quarenta e seis reais e oitenta centavos</w:t>
      </w:r>
      <w:r w:rsidR="00420BE9" w:rsidRPr="00031244">
        <w:rPr>
          <w:rFonts w:cstheme="minorHAnsi"/>
          <w:b/>
          <w:bCs/>
          <w:color w:val="000000" w:themeColor="text1"/>
        </w:rPr>
        <w:t>)</w:t>
      </w:r>
      <w:r w:rsidRPr="00031244">
        <w:rPr>
          <w:b/>
          <w:bCs/>
          <w:color w:val="000000" w:themeColor="text1"/>
        </w:rPr>
        <w:t xml:space="preserve">, </w:t>
      </w:r>
      <w:r w:rsidRPr="00031244">
        <w:rPr>
          <w:color w:val="000000" w:themeColor="text1"/>
        </w:rPr>
        <w:t>conforme, prévia pesquisa de mercado e mapa comparativo de preços, conforme parâmetros adotados no Art. 23 da Lei Federal nº 14.133/2021.</w:t>
      </w:r>
    </w:p>
    <w:p w14:paraId="02E9A763" w14:textId="417A18B5" w:rsidR="002A4E80" w:rsidRPr="00031244" w:rsidRDefault="00420BE9" w:rsidP="00985A7A">
      <w:pPr>
        <w:spacing w:line="276" w:lineRule="auto"/>
        <w:rPr>
          <w:color w:val="000000" w:themeColor="text1"/>
        </w:rPr>
      </w:pPr>
      <w:r w:rsidRPr="00031244">
        <w:rPr>
          <w:b/>
          <w:bCs/>
          <w:color w:val="000000" w:themeColor="text1"/>
        </w:rPr>
        <w:t>1.2.2</w:t>
      </w:r>
      <w:r w:rsidRPr="00031244">
        <w:rPr>
          <w:color w:val="000000" w:themeColor="text1"/>
        </w:rPr>
        <w:t>. Referente</w:t>
      </w:r>
      <w:r w:rsidR="002A4E80" w:rsidRPr="00031244">
        <w:rPr>
          <w:color w:val="000000" w:themeColor="text1"/>
        </w:rPr>
        <w:t xml:space="preserve"> ao mapa comparativo, o critério de julgamento escolhido foi a MÉDIA DE PREÇO, que pode ser justificado por ser um critério objetivo e transparente na avaliação das propostas apresentadas pelos fornecedores e dos preços pesquisados conforme o Art. 23 da Lei 14.133/21 e o Decreto Municipal </w:t>
      </w:r>
      <w:r w:rsidRPr="00031244">
        <w:rPr>
          <w:color w:val="000000" w:themeColor="text1"/>
        </w:rPr>
        <w:t>respectivo</w:t>
      </w:r>
      <w:r w:rsidR="002A4E80" w:rsidRPr="00031244">
        <w:rPr>
          <w:color w:val="000000" w:themeColor="text1"/>
        </w:rPr>
        <w:t xml:space="preserve">. Além disso, permite uma análise mais clara e simples dos valores apresentados, facilitando a tomada de decisão, e garantindo assim que </w:t>
      </w:r>
      <w:r w:rsidR="002A4E80" w:rsidRPr="00031244">
        <w:rPr>
          <w:color w:val="000000" w:themeColor="text1"/>
        </w:rPr>
        <w:lastRenderedPageBreak/>
        <w:t xml:space="preserve">o valor final seja o mais próximo possível do que é praticado em situações normais de mercado. A planilha com a composição de preços mediante pesquisa de mercado, encontra-se em anexo. </w:t>
      </w:r>
    </w:p>
    <w:p w14:paraId="1086D44F" w14:textId="77777777" w:rsidR="000F6001" w:rsidRPr="002767B4" w:rsidRDefault="000F6001" w:rsidP="00985A7A">
      <w:pPr>
        <w:spacing w:line="276" w:lineRule="auto"/>
      </w:pPr>
    </w:p>
    <w:p w14:paraId="6E8C9534" w14:textId="77777777" w:rsidR="002A4E80" w:rsidRPr="002767B4" w:rsidRDefault="002A4E80" w:rsidP="00985A7A">
      <w:pPr>
        <w:numPr>
          <w:ilvl w:val="1"/>
          <w:numId w:val="46"/>
        </w:num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DAS QUANTIDADES</w:t>
      </w:r>
    </w:p>
    <w:p w14:paraId="47649A70" w14:textId="1DBA5219" w:rsidR="002A4E80" w:rsidRPr="002767B4" w:rsidRDefault="002A4E80" w:rsidP="00985A7A">
      <w:pPr>
        <w:numPr>
          <w:ilvl w:val="0"/>
          <w:numId w:val="45"/>
        </w:numPr>
        <w:shd w:val="clear" w:color="auto" w:fill="FFFFFF"/>
        <w:spacing w:line="276" w:lineRule="auto"/>
        <w:textAlignment w:val="baseline"/>
      </w:pPr>
      <w:r w:rsidRPr="002767B4">
        <w:t xml:space="preserve">A definição da estimativa da quantidade para o fornecimento de </w:t>
      </w:r>
      <w:r w:rsidR="00EE68B8" w:rsidRPr="00EE68B8">
        <w:rPr>
          <w:b/>
          <w:bCs/>
        </w:rPr>
        <w:t>hortifruti</w:t>
      </w:r>
      <w:r w:rsidRPr="002767B4">
        <w:t xml:space="preserve">, visando atender às necessidades </w:t>
      </w:r>
      <w:r w:rsidR="00031244">
        <w:t>das secretarias municipais</w:t>
      </w:r>
      <w:r w:rsidRPr="002767B4">
        <w:t>, fundamentou-se em um processo analítico cuidadoso, levando em consideração diversos fatores relevantes para garantir uma oferta adequada e eficiente.</w:t>
      </w:r>
    </w:p>
    <w:p w14:paraId="128C08A5" w14:textId="7731F0B8" w:rsidR="002A4E80" w:rsidRPr="002767B4" w:rsidRDefault="002A4E80" w:rsidP="00985A7A">
      <w:pPr>
        <w:numPr>
          <w:ilvl w:val="0"/>
          <w:numId w:val="45"/>
        </w:numPr>
        <w:shd w:val="clear" w:color="auto" w:fill="FFFFFF"/>
        <w:spacing w:line="276" w:lineRule="auto"/>
        <w:textAlignment w:val="baseline"/>
      </w:pPr>
      <w:r w:rsidRPr="002767B4">
        <w:t xml:space="preserve">Além disso, foram levados em conta eventos e atividades extras, como festividades e programas especiais, que poderiam impactar a demanda por </w:t>
      </w:r>
      <w:r w:rsidR="00EE68B8">
        <w:t>hortifruti</w:t>
      </w:r>
      <w:r w:rsidRPr="002767B4">
        <w:t xml:space="preserve"> em determinados períodos. Essa previsão permitiu uma gestão mais eficiente e a antecipação de necessidades adicionais.</w:t>
      </w:r>
    </w:p>
    <w:p w14:paraId="6EF48498" w14:textId="77777777" w:rsidR="002A4E80" w:rsidRPr="002767B4" w:rsidRDefault="002A4E80" w:rsidP="00985A7A">
      <w:pPr>
        <w:numPr>
          <w:ilvl w:val="0"/>
          <w:numId w:val="45"/>
        </w:numPr>
        <w:shd w:val="clear" w:color="auto" w:fill="FFFFFF"/>
        <w:spacing w:line="276" w:lineRule="auto"/>
        <w:textAlignment w:val="baseline"/>
      </w:pPr>
      <w:r w:rsidRPr="002767B4">
        <w:t xml:space="preserve"> É importante ressaltar que a definição da quantidade não se limitou apenas à projeção estática, mas considerou a implementação de avaliações periódicas. Esse método permite ajustes conforme a realidade dinâmica das instituições de ensino, proporcionando uma abordagem mais adaptativa e precisa ao longo do tempo.</w:t>
      </w:r>
    </w:p>
    <w:p w14:paraId="63419092" w14:textId="4A4BA433" w:rsidR="002A4E80" w:rsidRPr="006E20F3" w:rsidRDefault="002A4E80" w:rsidP="00985A7A">
      <w:pPr>
        <w:numPr>
          <w:ilvl w:val="0"/>
          <w:numId w:val="45"/>
        </w:numPr>
        <w:shd w:val="clear" w:color="auto" w:fill="FFFFFF"/>
        <w:spacing w:line="276" w:lineRule="auto"/>
        <w:textAlignment w:val="baseline"/>
        <w:rPr>
          <w:color w:val="FF0000"/>
        </w:rPr>
      </w:pPr>
      <w:r w:rsidRPr="00FE4394">
        <w:rPr>
          <w:color w:val="000000" w:themeColor="text1"/>
        </w:rPr>
        <w:t xml:space="preserve">Assim, a fundamentação da quantidade para o fornecimento de </w:t>
      </w:r>
      <w:r w:rsidR="00EE68B8">
        <w:rPr>
          <w:color w:val="000000" w:themeColor="text1"/>
        </w:rPr>
        <w:t>hortifruti</w:t>
      </w:r>
      <w:r w:rsidRPr="00FE4394">
        <w:rPr>
          <w:color w:val="000000" w:themeColor="text1"/>
        </w:rPr>
        <w:t xml:space="preserve"> </w:t>
      </w:r>
      <w:r w:rsidR="00031244">
        <w:rPr>
          <w:color w:val="000000" w:themeColor="text1"/>
        </w:rPr>
        <w:t>as secretarias municipais</w:t>
      </w:r>
      <w:r w:rsidR="00031244">
        <w:t>,</w:t>
      </w:r>
      <w:r w:rsidRPr="002767B4">
        <w:t xml:space="preserve"> baseou-se em critérios sólidos e holísticos, integrando dados demográficos, necessidades nutricionais, sazonalidade e eventos especiais. Essa abordagem assegura não apenas o atendimento quantitativo, mas também a eficácia e qualidade na oferta alimentar</w:t>
      </w:r>
      <w:r w:rsidR="00664C40">
        <w:t xml:space="preserve"> as secretarias municipais.</w:t>
      </w:r>
    </w:p>
    <w:p w14:paraId="602A2BC9" w14:textId="77777777" w:rsidR="006E20F3" w:rsidRPr="002767B4" w:rsidRDefault="006E20F3" w:rsidP="00985A7A">
      <w:pPr>
        <w:shd w:val="clear" w:color="auto" w:fill="FFFFFF"/>
        <w:spacing w:line="276" w:lineRule="auto"/>
        <w:ind w:left="720"/>
        <w:textAlignment w:val="baseline"/>
        <w:rPr>
          <w:color w:val="FF0000"/>
        </w:rPr>
      </w:pPr>
    </w:p>
    <w:p w14:paraId="6593BB80" w14:textId="6A2D5B5A" w:rsidR="002A4E80" w:rsidRPr="002767B4" w:rsidRDefault="00420BE9" w:rsidP="00985A7A">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1.4 ESPECIFICAÇÕES</w:t>
      </w:r>
      <w:r w:rsidR="002A4E80" w:rsidRPr="002767B4">
        <w:rPr>
          <w:rFonts w:eastAsia="NSimSun"/>
          <w:b/>
          <w:bCs/>
          <w:kern w:val="3"/>
          <w:lang w:eastAsia="zh-CN" w:bidi="hi-IN"/>
        </w:rPr>
        <w:t xml:space="preserve"> TÉCNICAS</w:t>
      </w:r>
    </w:p>
    <w:p w14:paraId="6F8D1515" w14:textId="77E2D9E2" w:rsidR="002A4E80" w:rsidRPr="002767B4" w:rsidRDefault="00420BE9" w:rsidP="00985A7A">
      <w:pPr>
        <w:suppressAutoHyphens/>
        <w:autoSpaceDN w:val="0"/>
        <w:spacing w:line="276" w:lineRule="auto"/>
        <w:textAlignment w:val="baseline"/>
        <w:rPr>
          <w:rFonts w:eastAsia="NSimSun"/>
          <w:kern w:val="3"/>
          <w:lang w:eastAsia="zh-CN" w:bidi="hi-IN"/>
        </w:rPr>
      </w:pPr>
      <w:r w:rsidRPr="002767B4">
        <w:rPr>
          <w:rFonts w:eastAsia="NSimSun"/>
          <w:b/>
          <w:bCs/>
          <w:kern w:val="3"/>
          <w:lang w:eastAsia="zh-CN" w:bidi="hi-IN"/>
        </w:rPr>
        <w:t>a)</w:t>
      </w:r>
      <w:r w:rsidRPr="002767B4">
        <w:rPr>
          <w:rFonts w:eastAsia="NSimSun"/>
          <w:kern w:val="3"/>
          <w:lang w:eastAsia="zh-CN" w:bidi="hi-IN"/>
        </w:rPr>
        <w:t>. As</w:t>
      </w:r>
      <w:r w:rsidR="002A4E80" w:rsidRPr="002767B4">
        <w:rPr>
          <w:rFonts w:eastAsia="NSimSun"/>
          <w:b/>
          <w:bCs/>
          <w:kern w:val="3"/>
          <w:lang w:eastAsia="zh-CN" w:bidi="hi-IN"/>
        </w:rPr>
        <w:t xml:space="preserve"> especificações necessárias:</w:t>
      </w:r>
    </w:p>
    <w:p w14:paraId="126EC2F0" w14:textId="77777777" w:rsidR="002A4E80" w:rsidRPr="002767B4" w:rsidRDefault="002A4E80" w:rsidP="00985A7A">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A empresa deve fornecer os alimentos de acordo com as normas e regulamentações vigentes. Os produtos devem possuir certificações de qualidade, como a ISO 22000. Isso indica que o fabricante segue padrões rigorosos de qualidade em seus processos de produção alimentar.</w:t>
      </w:r>
    </w:p>
    <w:p w14:paraId="3E3931DA" w14:textId="77777777" w:rsidR="002A4E80" w:rsidRDefault="002A4E80" w:rsidP="00985A7A">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O produto fornecido deve conter as seguintes informações de identificação:</w:t>
      </w:r>
    </w:p>
    <w:p w14:paraId="5E02A51B" w14:textId="77777777" w:rsidR="002A4E80" w:rsidRPr="002767B4" w:rsidRDefault="002A4E80" w:rsidP="00985A7A">
      <w:pPr>
        <w:numPr>
          <w:ilvl w:val="0"/>
          <w:numId w:val="38"/>
        </w:num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Dados de identificação do produto.</w:t>
      </w:r>
    </w:p>
    <w:p w14:paraId="4B09BDEC" w14:textId="3202B60F" w:rsidR="002A4E80" w:rsidRDefault="002A4E80" w:rsidP="00985A7A">
      <w:pPr>
        <w:numPr>
          <w:ilvl w:val="0"/>
          <w:numId w:val="38"/>
        </w:num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Prazo de validade, conforme Normas e/ou Resoluções em vigor da ANVISA/MS</w:t>
      </w:r>
      <w:r w:rsidR="00E139E8">
        <w:rPr>
          <w:rFonts w:eastAsia="NSimSun"/>
          <w:kern w:val="3"/>
          <w:lang w:eastAsia="zh-CN" w:bidi="hi-IN"/>
        </w:rPr>
        <w:t xml:space="preserve"> e Ministério da Agricultura</w:t>
      </w:r>
      <w:r w:rsidR="00E139E8" w:rsidRPr="002767B4">
        <w:rPr>
          <w:rFonts w:eastAsia="NSimSun"/>
          <w:kern w:val="3"/>
          <w:lang w:eastAsia="zh-CN" w:bidi="hi-IN"/>
        </w:rPr>
        <w:t>.</w:t>
      </w:r>
    </w:p>
    <w:p w14:paraId="489696E8" w14:textId="77777777" w:rsidR="006E20F3" w:rsidRPr="002767B4" w:rsidRDefault="006E20F3" w:rsidP="00985A7A">
      <w:pPr>
        <w:suppressAutoHyphens/>
        <w:autoSpaceDN w:val="0"/>
        <w:spacing w:line="276" w:lineRule="auto"/>
        <w:ind w:left="720"/>
        <w:textAlignment w:val="baseline"/>
        <w:rPr>
          <w:rFonts w:eastAsia="NSimSun"/>
          <w:kern w:val="3"/>
          <w:lang w:eastAsia="zh-CN" w:bidi="hi-IN"/>
        </w:rPr>
      </w:pPr>
    </w:p>
    <w:p w14:paraId="40B787D1" w14:textId="77777777" w:rsidR="002A4E80" w:rsidRPr="002767B4" w:rsidRDefault="002A4E80" w:rsidP="00985A7A">
      <w:pPr>
        <w:suppressAutoHyphens/>
        <w:autoSpaceDN w:val="0"/>
        <w:spacing w:line="276" w:lineRule="auto"/>
        <w:textAlignment w:val="baseline"/>
        <w:rPr>
          <w:rFonts w:eastAsia="NSimSun"/>
          <w:b/>
          <w:bCs/>
          <w:kern w:val="3"/>
          <w:lang w:eastAsia="zh-CN" w:bidi="hi-IN"/>
        </w:rPr>
      </w:pPr>
      <w:r w:rsidRPr="002767B4">
        <w:rPr>
          <w:rFonts w:eastAsia="NSimSun"/>
          <w:b/>
          <w:bCs/>
          <w:kern w:val="3"/>
          <w:lang w:eastAsia="zh-CN" w:bidi="hi-IN"/>
        </w:rPr>
        <w:t>b) Da garantia:</w:t>
      </w:r>
    </w:p>
    <w:p w14:paraId="5BE23FC1" w14:textId="77777777" w:rsidR="002A4E80" w:rsidRPr="002767B4" w:rsidRDefault="002A4E80" w:rsidP="00985A7A">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A empresa deve garantir que os alimentos atendam às normas técnicas e regulamentações vigentes.</w:t>
      </w:r>
    </w:p>
    <w:p w14:paraId="11B4BF5C" w14:textId="77777777" w:rsidR="002A4E80" w:rsidRPr="002767B4" w:rsidRDefault="002A4E80" w:rsidP="00985A7A">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A empresa deve garantir que os alimentos fornecidos tenham uma validade mínima adequada dentro das condições normais de uso.</w:t>
      </w:r>
    </w:p>
    <w:p w14:paraId="5E1DE3A4" w14:textId="77777777" w:rsidR="002A4E80" w:rsidRPr="002767B4" w:rsidRDefault="002A4E80" w:rsidP="00985A7A">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A empresa deve comprometer-se a entregar os alimentos dentro dos prazos estipulados no contrato.</w:t>
      </w:r>
    </w:p>
    <w:p w14:paraId="3BB305C3" w14:textId="77777777" w:rsidR="002A4E80" w:rsidRPr="002767B4" w:rsidRDefault="002A4E80" w:rsidP="00985A7A">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A empresa deve garantir que as quantidades de alimentos fornecidos correspondam às especificações especificadas no contrato.</w:t>
      </w:r>
    </w:p>
    <w:p w14:paraId="5DF0D4FE" w14:textId="77777777" w:rsidR="002A4E80" w:rsidRPr="002767B4" w:rsidRDefault="002A4E80" w:rsidP="00985A7A">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A empresa deve comprometer-se a substituir imediatamente quaisquer alimentos que sejam entregues com defeitos ou que não atendam às especificações.</w:t>
      </w:r>
    </w:p>
    <w:p w14:paraId="7B27F53A" w14:textId="77777777" w:rsidR="002A4E80" w:rsidRPr="002767B4" w:rsidRDefault="002A4E80" w:rsidP="00985A7A">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Em relação à sustentabilidade, a empresa deve garantir que os alimentos fornecidos atendam a critérios específicos de sustentabilidade, como a utilização de materiais reciclados, entre outros.</w:t>
      </w:r>
    </w:p>
    <w:p w14:paraId="46F7B3EC" w14:textId="77777777" w:rsidR="002A4E80" w:rsidRPr="002767B4" w:rsidRDefault="002A4E80" w:rsidP="00985A7A">
      <w:pPr>
        <w:suppressAutoHyphens/>
        <w:autoSpaceDN w:val="0"/>
        <w:spacing w:line="276" w:lineRule="auto"/>
        <w:textAlignment w:val="baseline"/>
        <w:rPr>
          <w:rFonts w:eastAsia="NSimSun"/>
          <w:kern w:val="3"/>
          <w:lang w:eastAsia="zh-CN" w:bidi="hi-IN"/>
        </w:rPr>
      </w:pPr>
    </w:p>
    <w:p w14:paraId="27BE3655" w14:textId="23F949D9" w:rsidR="002A4E80" w:rsidRPr="002767B4" w:rsidRDefault="00420BE9" w:rsidP="00985A7A">
      <w:pPr>
        <w:suppressAutoHyphens/>
        <w:autoSpaceDN w:val="0"/>
        <w:spacing w:line="276" w:lineRule="auto"/>
        <w:textAlignment w:val="baseline"/>
        <w:rPr>
          <w:rFonts w:eastAsia="NSimSun"/>
          <w:kern w:val="3"/>
          <w:lang w:eastAsia="zh-CN" w:bidi="hi-IN"/>
        </w:rPr>
      </w:pPr>
      <w:r w:rsidRPr="002767B4">
        <w:rPr>
          <w:rFonts w:eastAsia="NSimSun"/>
          <w:b/>
          <w:bCs/>
          <w:kern w:val="3"/>
          <w:lang w:eastAsia="zh-CN" w:bidi="hi-IN"/>
        </w:rPr>
        <w:t>c)Do</w:t>
      </w:r>
      <w:r w:rsidR="002A4E80" w:rsidRPr="002767B4">
        <w:rPr>
          <w:rFonts w:eastAsia="NSimSun"/>
          <w:b/>
          <w:bCs/>
          <w:kern w:val="3"/>
          <w:lang w:eastAsia="zh-CN" w:bidi="hi-IN"/>
        </w:rPr>
        <w:t xml:space="preserve"> prazo de validade do produto:</w:t>
      </w:r>
    </w:p>
    <w:p w14:paraId="4A25D62B" w14:textId="122B4DFC" w:rsidR="002A4E80" w:rsidRPr="002767B4" w:rsidRDefault="002A4E80" w:rsidP="00985A7A">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Prazo de validade, conforme Normas e/ou Resoluções em vigor da ANVISA/MS</w:t>
      </w:r>
      <w:r w:rsidR="00E139E8">
        <w:rPr>
          <w:rFonts w:eastAsia="NSimSun"/>
          <w:kern w:val="3"/>
          <w:lang w:eastAsia="zh-CN" w:bidi="hi-IN"/>
        </w:rPr>
        <w:t xml:space="preserve"> e Ministério da Agricultura</w:t>
      </w:r>
      <w:r w:rsidRPr="002767B4">
        <w:rPr>
          <w:rFonts w:eastAsia="NSimSun"/>
          <w:kern w:val="3"/>
          <w:lang w:eastAsia="zh-CN" w:bidi="hi-IN"/>
        </w:rPr>
        <w:t>.</w:t>
      </w:r>
      <w:r w:rsidR="00E139E8">
        <w:rPr>
          <w:rFonts w:eastAsia="NSimSun"/>
          <w:kern w:val="3"/>
          <w:lang w:eastAsia="zh-CN" w:bidi="hi-IN"/>
        </w:rPr>
        <w:t xml:space="preserve"> </w:t>
      </w:r>
      <w:r w:rsidRPr="002767B4">
        <w:t xml:space="preserve">É importante verificar as datas de validade impressas nas embalagens antes de aceitar os produtos, pois só serão aceitos os produtos que tiverem sua validade </w:t>
      </w:r>
      <w:r w:rsidRPr="002767B4">
        <w:rPr>
          <w:rFonts w:eastAsia="NSimSun"/>
          <w:kern w:val="3"/>
          <w:lang w:eastAsia="zh-CN" w:bidi="hi-IN"/>
        </w:rPr>
        <w:t>mínima de 6 (seis) meses a partir da data de entrega.</w:t>
      </w:r>
    </w:p>
    <w:p w14:paraId="2895FF1F" w14:textId="77777777" w:rsidR="002A4E80" w:rsidRPr="00FE2794" w:rsidRDefault="002A4E80" w:rsidP="00985A7A">
      <w:pPr>
        <w:suppressAutoHyphens/>
        <w:autoSpaceDN w:val="0"/>
        <w:spacing w:after="57" w:line="276" w:lineRule="auto"/>
        <w:textAlignment w:val="baseline"/>
        <w:rPr>
          <w:rFonts w:eastAsia="NSimSun"/>
          <w:b/>
          <w:bCs/>
          <w:kern w:val="3"/>
          <w:sz w:val="10"/>
          <w:szCs w:val="10"/>
          <w:lang w:eastAsia="zh-CN" w:bidi="hi-IN"/>
        </w:rPr>
      </w:pPr>
    </w:p>
    <w:p w14:paraId="1D691763" w14:textId="77777777" w:rsidR="002A4E80" w:rsidRPr="002767B4" w:rsidRDefault="002A4E80" w:rsidP="00985A7A">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lastRenderedPageBreak/>
        <w:t>1.5 DA PADRONIZAÇÃO</w:t>
      </w:r>
    </w:p>
    <w:p w14:paraId="2BA5A82B" w14:textId="77777777" w:rsidR="00E139E8" w:rsidRPr="00B5626C" w:rsidRDefault="00E139E8" w:rsidP="00985A7A">
      <w:pPr>
        <w:suppressAutoHyphens/>
        <w:autoSpaceDN w:val="0"/>
        <w:spacing w:line="276" w:lineRule="auto"/>
        <w:rPr>
          <w:rFonts w:eastAsia="NSimSun"/>
          <w:kern w:val="3"/>
          <w:lang w:eastAsia="zh-CN" w:bidi="hi-IN"/>
        </w:rPr>
      </w:pPr>
      <w:r w:rsidRPr="00B5626C">
        <w:rPr>
          <w:rFonts w:eastAsia="NSimSun"/>
          <w:b/>
          <w:bCs/>
          <w:kern w:val="3"/>
          <w:lang w:eastAsia="zh-CN" w:bidi="hi-IN"/>
        </w:rPr>
        <w:t>1.5.1</w:t>
      </w:r>
      <w:r w:rsidRPr="00B5626C">
        <w:rPr>
          <w:rFonts w:eastAsia="NSimSun"/>
          <w:kern w:val="3"/>
          <w:lang w:eastAsia="zh-CN" w:bidi="hi-IN"/>
        </w:rPr>
        <w:t xml:space="preserve"> Fora encontrado o código do item da tabela </w:t>
      </w:r>
      <w:r w:rsidRPr="00B5626C">
        <w:rPr>
          <w:rFonts w:eastAsia="NSimSun"/>
          <w:b/>
          <w:bCs/>
          <w:kern w:val="3"/>
          <w:lang w:eastAsia="zh-CN" w:bidi="hi-IN"/>
        </w:rPr>
        <w:t>1.1</w:t>
      </w:r>
      <w:r w:rsidRPr="00B5626C">
        <w:rPr>
          <w:rFonts w:eastAsia="NSimSun"/>
          <w:kern w:val="3"/>
          <w:lang w:eastAsia="zh-CN" w:bidi="hi-IN"/>
        </w:rPr>
        <w:t xml:space="preserve"> do CATMAT através do Painel de Preço, estabelecendo assim a padronização do item, conforme, </w:t>
      </w:r>
      <w:r w:rsidRPr="00B5626C">
        <w:rPr>
          <w:rFonts w:eastAsia="NSimSun"/>
          <w:b/>
          <w:bCs/>
          <w:kern w:val="3"/>
          <w:lang w:eastAsia="zh-CN" w:bidi="hi-IN"/>
        </w:rPr>
        <w:t>catálogo eletrônico de padronização</w:t>
      </w:r>
      <w:r w:rsidRPr="00B5626C">
        <w:rPr>
          <w:rFonts w:eastAsia="NSimSun"/>
          <w:kern w:val="3"/>
          <w:lang w:eastAsia="zh-CN" w:bidi="hi-IN"/>
        </w:rPr>
        <w:t>.</w:t>
      </w:r>
    </w:p>
    <w:p w14:paraId="3675DD65" w14:textId="77777777" w:rsidR="00E139E8" w:rsidRDefault="00E139E8" w:rsidP="00985A7A">
      <w:pPr>
        <w:suppressAutoHyphens/>
        <w:autoSpaceDN w:val="0"/>
        <w:spacing w:after="57" w:line="276" w:lineRule="auto"/>
        <w:textAlignment w:val="baseline"/>
        <w:rPr>
          <w:rFonts w:eastAsia="NSimSun"/>
          <w:b/>
          <w:bCs/>
          <w:kern w:val="3"/>
          <w:lang w:eastAsia="zh-CN" w:bidi="hi-IN"/>
        </w:rPr>
      </w:pPr>
    </w:p>
    <w:p w14:paraId="659E5EEC" w14:textId="0D3146CD"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1.6 DO FORNECIMENTO</w:t>
      </w:r>
    </w:p>
    <w:p w14:paraId="07AC691E" w14:textId="77777777" w:rsidR="002A4E80" w:rsidRPr="002767B4" w:rsidRDefault="002A4E80" w:rsidP="00985A7A">
      <w:pPr>
        <w:spacing w:line="276" w:lineRule="auto"/>
      </w:pPr>
      <w:bookmarkStart w:id="22" w:name="_Hlk139897610"/>
      <w:r w:rsidRPr="002767B4">
        <w:rPr>
          <w:b/>
          <w:bCs/>
        </w:rPr>
        <w:t>1.6.1</w:t>
      </w:r>
      <w:r w:rsidRPr="002767B4">
        <w:t xml:space="preserve"> </w:t>
      </w:r>
      <w:bookmarkStart w:id="23" w:name="_Hlk135338923"/>
      <w:r w:rsidRPr="002767B4">
        <w:t>Os itens do objeto dessa licitação são compostos por itens divisíveis, dessa forma, cabe aqui o parcelamento da compra desses objetos. Tendo em vista que a vigência da contratação será de 12 meses, os pedidos serão feitos de forma parcelada ao decorrer do ano, de acordo com a necessidade da Secretaria.</w:t>
      </w:r>
      <w:bookmarkEnd w:id="23"/>
    </w:p>
    <w:p w14:paraId="7C494E28" w14:textId="77777777" w:rsidR="002A4E80" w:rsidRPr="002767B4" w:rsidRDefault="002A4E80" w:rsidP="00985A7A">
      <w:pPr>
        <w:suppressLineNumbers/>
        <w:suppressAutoHyphens/>
        <w:autoSpaceDN w:val="0"/>
        <w:spacing w:line="276" w:lineRule="auto"/>
        <w:textAlignment w:val="baseline"/>
        <w:rPr>
          <w:rFonts w:eastAsia="NSimSun"/>
          <w:bCs/>
          <w:kern w:val="3"/>
          <w:lang w:eastAsia="zh-CN" w:bidi="hi-IN"/>
        </w:rPr>
      </w:pPr>
      <w:r w:rsidRPr="002767B4">
        <w:rPr>
          <w:rFonts w:eastAsia="NSimSun"/>
          <w:b/>
          <w:bCs/>
          <w:kern w:val="3"/>
          <w:lang w:eastAsia="zh-CN" w:bidi="hi-IN"/>
        </w:rPr>
        <w:t>1.6.2</w:t>
      </w:r>
      <w:r w:rsidRPr="002767B4">
        <w:rPr>
          <w:rFonts w:eastAsia="NSimSun"/>
          <w:kern w:val="3"/>
          <w:lang w:eastAsia="zh-CN" w:bidi="hi-IN"/>
        </w:rPr>
        <w:t xml:space="preserve"> A empresa ganhadora deverá realizar o fornecimento dos itens no prazo máximo de </w:t>
      </w:r>
      <w:r w:rsidRPr="002767B4">
        <w:rPr>
          <w:rFonts w:eastAsia="NSimSun"/>
          <w:b/>
          <w:bCs/>
          <w:kern w:val="3"/>
          <w:lang w:eastAsia="zh-CN" w:bidi="hi-IN"/>
        </w:rPr>
        <w:t xml:space="preserve">05 (cinco) </w:t>
      </w:r>
      <w:r w:rsidRPr="002767B4">
        <w:rPr>
          <w:rFonts w:eastAsia="NSimSun"/>
          <w:kern w:val="3"/>
          <w:lang w:eastAsia="zh-CN" w:bidi="hi-IN"/>
        </w:rPr>
        <w:t>dias úteis</w:t>
      </w:r>
      <w:r w:rsidRPr="002767B4">
        <w:rPr>
          <w:rFonts w:eastAsia="NSimSun"/>
          <w:bCs/>
          <w:kern w:val="3"/>
          <w:lang w:eastAsia="zh-CN" w:bidi="hi-IN"/>
        </w:rPr>
        <w:t>, após o encaminhamento da Ordem de Fornecimento contendo o local de entrega e CNPJ da secretaria solicitante, e demais informações pertinentes.</w:t>
      </w:r>
    </w:p>
    <w:p w14:paraId="23483F75" w14:textId="7F8CD14B" w:rsidR="002A4E80" w:rsidRPr="002767B4" w:rsidRDefault="00420BE9" w:rsidP="00985A7A">
      <w:pPr>
        <w:suppressLineNumbers/>
        <w:suppressAutoHyphens/>
        <w:autoSpaceDN w:val="0"/>
        <w:spacing w:line="276" w:lineRule="auto"/>
        <w:textAlignment w:val="baseline"/>
        <w:rPr>
          <w:rFonts w:eastAsia="NSimSun"/>
          <w:kern w:val="3"/>
          <w:lang w:eastAsia="zh-CN" w:bidi="hi-IN"/>
        </w:rPr>
      </w:pPr>
      <w:r w:rsidRPr="002767B4">
        <w:rPr>
          <w:rFonts w:eastAsia="NSimSun"/>
          <w:b/>
          <w:bCs/>
          <w:kern w:val="3"/>
          <w:lang w:eastAsia="zh-CN" w:bidi="hi-IN"/>
        </w:rPr>
        <w:t>1.6.3</w:t>
      </w:r>
      <w:r w:rsidRPr="002767B4">
        <w:rPr>
          <w:rFonts w:eastAsia="NSimSun"/>
          <w:kern w:val="3"/>
          <w:lang w:eastAsia="zh-CN" w:bidi="hi-IN"/>
        </w:rPr>
        <w:t>. Os</w:t>
      </w:r>
      <w:r w:rsidR="002A4E80" w:rsidRPr="002767B4">
        <w:rPr>
          <w:rFonts w:eastAsia="NSimSun"/>
          <w:kern w:val="3"/>
          <w:lang w:eastAsia="zh-CN" w:bidi="hi-IN"/>
        </w:rPr>
        <w:t xml:space="preserve"> itens devem ser entregues devidamente embalados, com as quantidades de cada item estipuladas na planilha </w:t>
      </w:r>
      <w:r w:rsidR="002A4E80" w:rsidRPr="002767B4">
        <w:rPr>
          <w:rFonts w:eastAsia="NSimSun"/>
          <w:bCs/>
          <w:kern w:val="3"/>
          <w:lang w:eastAsia="zh-CN" w:bidi="hi-IN"/>
        </w:rPr>
        <w:t xml:space="preserve">1.1, </w:t>
      </w:r>
      <w:r w:rsidR="002A4E80" w:rsidRPr="002767B4">
        <w:rPr>
          <w:rFonts w:eastAsia="NSimSun"/>
          <w:kern w:val="3"/>
          <w:lang w:eastAsia="zh-CN" w:bidi="hi-IN"/>
        </w:rPr>
        <w:t>entregando dessa forma os alimentos,</w:t>
      </w:r>
      <w:r w:rsidR="002A4E80" w:rsidRPr="002767B4">
        <w:rPr>
          <w:rFonts w:eastAsia="NSimSun"/>
          <w:bCs/>
          <w:kern w:val="3"/>
          <w:lang w:eastAsia="zh-CN" w:bidi="hi-IN"/>
        </w:rPr>
        <w:t xml:space="preserve"> devidamente embalados, isento de sujidades, para prevenir possíveis avarias e contaminações.</w:t>
      </w:r>
    </w:p>
    <w:p w14:paraId="25B726C6" w14:textId="77777777" w:rsidR="002A4E80" w:rsidRPr="002767B4" w:rsidRDefault="002A4E80" w:rsidP="00985A7A">
      <w:pPr>
        <w:suppressLineNumbers/>
        <w:suppressAutoHyphens/>
        <w:autoSpaceDN w:val="0"/>
        <w:spacing w:line="276" w:lineRule="auto"/>
        <w:textAlignment w:val="baseline"/>
        <w:rPr>
          <w:rFonts w:eastAsia="NSimSun"/>
          <w:kern w:val="3"/>
          <w:lang w:eastAsia="zh-CN" w:bidi="hi-IN"/>
        </w:rPr>
      </w:pPr>
    </w:p>
    <w:bookmarkEnd w:id="22"/>
    <w:p w14:paraId="1EDC01F8" w14:textId="77777777" w:rsidR="002A4E80" w:rsidRPr="002767B4" w:rsidRDefault="002A4E80" w:rsidP="00985A7A">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2. DA JUSTIFICATIVA E DO OBJETIVO DA CONTRATAÇÃO</w:t>
      </w:r>
    </w:p>
    <w:p w14:paraId="150FA778" w14:textId="77777777" w:rsidR="00664C40" w:rsidRPr="00591817" w:rsidRDefault="002A4E80" w:rsidP="00985A7A">
      <w:pPr>
        <w:spacing w:line="276" w:lineRule="auto"/>
        <w:rPr>
          <w:rFonts w:cstheme="minorHAnsi"/>
        </w:rPr>
      </w:pPr>
      <w:r w:rsidRPr="00664C40">
        <w:rPr>
          <w:b/>
          <w:bCs/>
          <w:color w:val="000000" w:themeColor="text1"/>
        </w:rPr>
        <w:t>2.1</w:t>
      </w:r>
      <w:r w:rsidRPr="00664C40">
        <w:rPr>
          <w:color w:val="000000" w:themeColor="text1"/>
        </w:rPr>
        <w:t xml:space="preserve"> </w:t>
      </w:r>
      <w:r w:rsidR="00664C40" w:rsidRPr="00664C40">
        <w:rPr>
          <w:rFonts w:eastAsia="Arial" w:cstheme="minorHAnsi"/>
          <w:color w:val="000000" w:themeColor="text1"/>
        </w:rPr>
        <w:t>Justifica-se a referida solicitação para suprir as necessidades das secretarias municipais com a aquisição de hortifruti</w:t>
      </w:r>
      <w:r w:rsidR="00664C40" w:rsidRPr="00591817">
        <w:rPr>
          <w:rFonts w:eastAsia="Arial" w:cstheme="minorHAnsi"/>
        </w:rPr>
        <w:t>, para a alimentação de munícipes e funcionários de diversos órgãos, visando dar garantia de alimentos variados e seguros, que contribuam para o crescimento e desenvolvimento saudável, efetivando as políticas públicas  na melhoria da segurança alimentar e nutricional, bem como, condições de saúde àqueles que necessitem de atenção especifica e em vulnerabilidade social, com acesso igualitário.</w:t>
      </w:r>
      <w:r w:rsidR="00664C40" w:rsidRPr="00591817">
        <w:rPr>
          <w:rFonts w:cstheme="minorHAnsi"/>
        </w:rPr>
        <w:t xml:space="preserve"> </w:t>
      </w:r>
    </w:p>
    <w:p w14:paraId="1498592C" w14:textId="77777777" w:rsidR="00664C40" w:rsidRPr="00591817" w:rsidRDefault="00664C40" w:rsidP="00985A7A">
      <w:pPr>
        <w:pStyle w:val="Standard"/>
        <w:spacing w:before="57" w:line="276" w:lineRule="auto"/>
        <w:jc w:val="both"/>
        <w:rPr>
          <w:rFonts w:asciiTheme="minorHAnsi" w:hAnsiTheme="minorHAnsi" w:cstheme="minorHAnsi"/>
          <w:sz w:val="22"/>
          <w:szCs w:val="22"/>
        </w:rPr>
      </w:pPr>
      <w:r w:rsidRPr="00664C40">
        <w:rPr>
          <w:rFonts w:asciiTheme="minorHAnsi" w:hAnsiTheme="minorHAnsi" w:cstheme="minorHAnsi"/>
          <w:b/>
          <w:bCs/>
          <w:sz w:val="22"/>
          <w:szCs w:val="22"/>
        </w:rPr>
        <w:t>2.2</w:t>
      </w:r>
      <w:r w:rsidRPr="00591817">
        <w:rPr>
          <w:rFonts w:asciiTheme="minorHAnsi" w:hAnsiTheme="minorHAnsi" w:cstheme="minorHAnsi"/>
          <w:sz w:val="22"/>
          <w:szCs w:val="22"/>
        </w:rPr>
        <w:t xml:space="preserve"> Estamos nesta oportunidade, apresentando a justificativa para a aquisição de hortifruti destinados a alimentação de vários órgãos demandantes das diversas secretarias do nosso município de Mundo Novo – BA. </w:t>
      </w:r>
    </w:p>
    <w:p w14:paraId="33A1B7C4" w14:textId="77777777" w:rsidR="00664C40" w:rsidRPr="00664C40" w:rsidRDefault="00664C40" w:rsidP="00985A7A">
      <w:pPr>
        <w:pStyle w:val="Standard"/>
        <w:spacing w:before="57" w:line="276" w:lineRule="auto"/>
        <w:jc w:val="both"/>
        <w:rPr>
          <w:rFonts w:asciiTheme="minorHAnsi" w:hAnsiTheme="minorHAnsi" w:cstheme="minorHAnsi"/>
          <w:color w:val="000000" w:themeColor="text1"/>
          <w:sz w:val="22"/>
          <w:szCs w:val="22"/>
        </w:rPr>
      </w:pPr>
      <w:r w:rsidRPr="00664C40">
        <w:rPr>
          <w:rFonts w:asciiTheme="minorHAnsi" w:hAnsiTheme="minorHAnsi" w:cstheme="minorHAnsi"/>
          <w:b/>
          <w:bCs/>
          <w:sz w:val="22"/>
          <w:szCs w:val="22"/>
        </w:rPr>
        <w:t>2.3</w:t>
      </w:r>
      <w:r w:rsidRPr="00591817">
        <w:rPr>
          <w:rFonts w:asciiTheme="minorHAnsi" w:hAnsiTheme="minorHAnsi" w:cstheme="minorHAnsi"/>
          <w:sz w:val="22"/>
          <w:szCs w:val="22"/>
        </w:rPr>
        <w:t xml:space="preserve"> É nosso objetivo fornecer o melhor em termo de alimentação como, café da manhã, almoço, lanche da tarde e jantar para os pacientes internos do hospital municipal, para os servidores e equipe em regime de plantão, além </w:t>
      </w:r>
      <w:r w:rsidRPr="00664C40">
        <w:rPr>
          <w:rFonts w:asciiTheme="minorHAnsi" w:hAnsiTheme="minorHAnsi" w:cstheme="minorHAnsi"/>
          <w:color w:val="000000" w:themeColor="text1"/>
          <w:sz w:val="22"/>
          <w:szCs w:val="22"/>
        </w:rPr>
        <w:t>de fornecer uma boa alimentação aos servidores durante a jornada de trabalho que o município.</w:t>
      </w:r>
    </w:p>
    <w:p w14:paraId="0B0B50AE" w14:textId="456487C7" w:rsidR="00664C40" w:rsidRPr="00664C40" w:rsidRDefault="00664C40" w:rsidP="00985A7A">
      <w:pPr>
        <w:pStyle w:val="Standard"/>
        <w:spacing w:before="57" w:line="276" w:lineRule="auto"/>
        <w:jc w:val="both"/>
        <w:rPr>
          <w:rFonts w:asciiTheme="minorHAnsi" w:hAnsiTheme="minorHAnsi" w:cstheme="minorHAnsi"/>
          <w:color w:val="000000" w:themeColor="text1"/>
          <w:sz w:val="22"/>
          <w:szCs w:val="22"/>
        </w:rPr>
      </w:pPr>
      <w:r w:rsidRPr="00664C40">
        <w:rPr>
          <w:rFonts w:asciiTheme="minorHAnsi" w:hAnsiTheme="minorHAnsi" w:cstheme="minorHAnsi"/>
          <w:b/>
          <w:bCs/>
          <w:color w:val="000000" w:themeColor="text1"/>
          <w:sz w:val="22"/>
          <w:szCs w:val="22"/>
        </w:rPr>
        <w:t>2.4</w:t>
      </w:r>
      <w:r w:rsidRPr="00664C40">
        <w:rPr>
          <w:rFonts w:asciiTheme="minorHAnsi" w:hAnsiTheme="minorHAnsi" w:cstheme="minorHAnsi"/>
          <w:color w:val="000000" w:themeColor="text1"/>
          <w:sz w:val="22"/>
          <w:szCs w:val="22"/>
        </w:rPr>
        <w:t xml:space="preserve"> Esta solicitação fundamenta-se na garantia da segurança alimentar e nutricional, no cumprimento de diretrizes legais e no atendimento contínuo aos serviços públicos essenciais.</w:t>
      </w:r>
    </w:p>
    <w:p w14:paraId="5E139851" w14:textId="3CC198DE" w:rsidR="00664C40" w:rsidRPr="00664C40" w:rsidRDefault="00664C40" w:rsidP="00985A7A">
      <w:pPr>
        <w:pStyle w:val="Normal2"/>
        <w:spacing w:after="120"/>
        <w:ind w:left="0" w:hanging="2"/>
        <w:jc w:val="both"/>
        <w:rPr>
          <w:rFonts w:asciiTheme="minorHAnsi" w:eastAsia="Arial" w:hAnsiTheme="minorHAnsi" w:cstheme="minorHAnsi"/>
          <w:color w:val="000000" w:themeColor="text1"/>
        </w:rPr>
      </w:pPr>
      <w:r w:rsidRPr="00664C40">
        <w:rPr>
          <w:rFonts w:asciiTheme="minorHAnsi" w:hAnsiTheme="minorHAnsi" w:cstheme="minorHAnsi"/>
          <w:b/>
          <w:bCs/>
          <w:color w:val="000000" w:themeColor="text1"/>
        </w:rPr>
        <w:t>2.5</w:t>
      </w:r>
      <w:r w:rsidRPr="00664C40">
        <w:rPr>
          <w:rFonts w:asciiTheme="minorHAnsi" w:hAnsiTheme="minorHAnsi" w:cstheme="minorHAnsi"/>
          <w:color w:val="000000" w:themeColor="text1"/>
        </w:rPr>
        <w:t xml:space="preserve"> </w:t>
      </w:r>
      <w:r w:rsidRPr="00664C40">
        <w:rPr>
          <w:rFonts w:asciiTheme="minorHAnsi" w:eastAsia="Arial" w:hAnsiTheme="minorHAnsi" w:cstheme="minorHAnsi"/>
          <w:color w:val="000000" w:themeColor="text1"/>
        </w:rPr>
        <w:t>Sendo assim, faz-se necessária a contratação de empresa especializada nos fornecimentos dos itens, os quais, em caso de ausência poderão comprometer o andamento do funcionamento dos serviços executados pela Administração.</w:t>
      </w:r>
    </w:p>
    <w:p w14:paraId="1CAC9D17" w14:textId="30C74B85" w:rsidR="005418AD" w:rsidRDefault="005418AD" w:rsidP="00985A7A">
      <w:pPr>
        <w:spacing w:line="276" w:lineRule="auto"/>
        <w:rPr>
          <w:b/>
        </w:rPr>
      </w:pPr>
    </w:p>
    <w:p w14:paraId="19AD4D42" w14:textId="425B507C" w:rsidR="002A4E80" w:rsidRPr="002767B4" w:rsidRDefault="002A4E80" w:rsidP="00985A7A">
      <w:pPr>
        <w:keepNext/>
        <w:keepLines/>
        <w:suppressAutoHyphens/>
        <w:autoSpaceDN w:val="0"/>
        <w:spacing w:before="57" w:line="276" w:lineRule="auto"/>
        <w:textAlignment w:val="baseline"/>
        <w:rPr>
          <w:rFonts w:eastAsia="Arial"/>
          <w:b/>
          <w:bCs/>
          <w:kern w:val="3"/>
          <w:lang w:eastAsia="zh-CN" w:bidi="hi-IN"/>
        </w:rPr>
      </w:pPr>
      <w:r w:rsidRPr="002767B4">
        <w:rPr>
          <w:rFonts w:eastAsia="Arial"/>
          <w:b/>
          <w:bCs/>
          <w:kern w:val="3"/>
          <w:lang w:eastAsia="zh-CN" w:bidi="hi-IN"/>
        </w:rPr>
        <w:t xml:space="preserve">3. </w:t>
      </w:r>
      <w:r w:rsidR="00BD73E9" w:rsidRPr="00BA06C3">
        <w:rPr>
          <w:rFonts w:cstheme="minorHAnsi"/>
          <w:b/>
          <w:bCs/>
        </w:rPr>
        <w:t>LEVANTAMENTO DE MERCADO E DESCRIÇÃO DA SOLUÇÃO</w:t>
      </w:r>
    </w:p>
    <w:p w14:paraId="287989C9" w14:textId="77777777" w:rsidR="002A4E80" w:rsidRPr="00E139E8" w:rsidRDefault="002A4E80" w:rsidP="00985A7A">
      <w:pPr>
        <w:suppressAutoHyphens/>
        <w:autoSpaceDN w:val="0"/>
        <w:spacing w:line="276" w:lineRule="auto"/>
        <w:textAlignment w:val="baseline"/>
        <w:rPr>
          <w:rFonts w:eastAsia="NSimSun"/>
          <w:kern w:val="3"/>
          <w:sz w:val="10"/>
          <w:szCs w:val="10"/>
          <w:lang w:eastAsia="zh-CN" w:bidi="hi-IN"/>
        </w:rPr>
      </w:pPr>
    </w:p>
    <w:p w14:paraId="6AC6F976" w14:textId="00A20D92" w:rsidR="00076A43" w:rsidRPr="0005752E" w:rsidRDefault="00C601F6" w:rsidP="00985A7A">
      <w:pPr>
        <w:spacing w:line="276" w:lineRule="auto"/>
        <w:rPr>
          <w:rFonts w:cstheme="minorHAnsi"/>
          <w:color w:val="000000" w:themeColor="text1"/>
        </w:rPr>
      </w:pPr>
      <w:r w:rsidRPr="00F455B9">
        <w:rPr>
          <w:rFonts w:eastAsia="NSimSun"/>
          <w:b/>
          <w:bCs/>
          <w:kern w:val="3"/>
          <w:lang w:eastAsia="zh-CN" w:bidi="hi-IN"/>
        </w:rPr>
        <w:t>3.1</w:t>
      </w:r>
      <w:r w:rsidR="00076A43">
        <w:rPr>
          <w:rFonts w:eastAsia="NSimSun"/>
          <w:kern w:val="3"/>
          <w:lang w:eastAsia="zh-CN" w:bidi="hi-IN"/>
        </w:rPr>
        <w:t xml:space="preserve"> </w:t>
      </w:r>
      <w:r w:rsidR="00076A43" w:rsidRPr="0005752E">
        <w:rPr>
          <w:rFonts w:cstheme="minorHAnsi"/>
          <w:color w:val="000000" w:themeColor="text1"/>
        </w:rPr>
        <w:t>O objeto da presente pesquisa de preços consiste na contratação de empresa especializada para o fornecimento de</w:t>
      </w:r>
      <w:r w:rsidR="00076A43">
        <w:rPr>
          <w:rFonts w:cstheme="minorHAnsi"/>
          <w:b/>
          <w:bCs/>
          <w:color w:val="EE0000"/>
        </w:rPr>
        <w:t xml:space="preserve"> </w:t>
      </w:r>
      <w:r w:rsidR="00076A43">
        <w:rPr>
          <w:rFonts w:cstheme="minorHAnsi"/>
          <w:b/>
          <w:bCs/>
        </w:rPr>
        <w:t>HORTIFRUTI PARA ATENDER AS NECESSIDADES DAS SECRETARIAS MUNICIPAIS DA CIDADE</w:t>
      </w:r>
      <w:r w:rsidR="00076A43" w:rsidRPr="00B97385">
        <w:rPr>
          <w:rFonts w:cstheme="minorHAnsi"/>
          <w:b/>
          <w:bCs/>
        </w:rPr>
        <w:t xml:space="preserve"> DE MUNDO NOVO – BAHIA</w:t>
      </w:r>
      <w:r w:rsidR="00076A43" w:rsidRPr="0005752E">
        <w:rPr>
          <w:rFonts w:cstheme="minorHAnsi"/>
          <w:color w:val="000000" w:themeColor="text1"/>
        </w:rPr>
        <w:t xml:space="preserve">, visando atender as necessidades do município de Mundo Novo -Ba. </w:t>
      </w:r>
    </w:p>
    <w:p w14:paraId="6E5D05DF" w14:textId="6CFC63F4" w:rsidR="00076A43" w:rsidRPr="009519C0" w:rsidRDefault="00076A43" w:rsidP="00985A7A">
      <w:pPr>
        <w:pStyle w:val="TableParagraph"/>
        <w:widowControl/>
        <w:spacing w:before="119" w:after="120" w:line="276" w:lineRule="auto"/>
        <w:ind w:right="141"/>
        <w:jc w:val="both"/>
        <w:rPr>
          <w:rFonts w:asciiTheme="minorHAnsi" w:hAnsiTheme="minorHAnsi" w:cstheme="minorHAnsi"/>
          <w:color w:val="000000" w:themeColor="text1"/>
        </w:rPr>
      </w:pPr>
      <w:r w:rsidRPr="00076A43">
        <w:rPr>
          <w:rFonts w:asciiTheme="minorHAnsi" w:hAnsiTheme="minorHAnsi" w:cstheme="minorHAnsi"/>
          <w:b/>
          <w:bCs/>
          <w:color w:val="000000" w:themeColor="text1"/>
        </w:rPr>
        <w:t>3.2</w:t>
      </w:r>
      <w:r w:rsidRPr="009519C0">
        <w:rPr>
          <w:rFonts w:asciiTheme="minorHAnsi" w:hAnsiTheme="minorHAnsi" w:cstheme="minorHAnsi"/>
          <w:color w:val="000000" w:themeColor="text1"/>
        </w:rPr>
        <w:t xml:space="preserve"> Nos termos do </w:t>
      </w:r>
      <w:r w:rsidRPr="009519C0">
        <w:rPr>
          <w:rFonts w:asciiTheme="minorHAnsi" w:hAnsiTheme="minorHAnsi" w:cstheme="minorHAnsi"/>
          <w:b/>
          <w:bCs/>
          <w:color w:val="000000" w:themeColor="text1"/>
        </w:rPr>
        <w:t>art. 18, §1º, inciso V</w:t>
      </w:r>
      <w:r w:rsidRPr="009519C0">
        <w:rPr>
          <w:rFonts w:asciiTheme="minorHAnsi" w:hAnsiTheme="minorHAnsi" w:cstheme="minorHAnsi"/>
          <w:color w:val="000000" w:themeColor="text1"/>
        </w:rPr>
        <w:t>, da Lei nº 14.133/2021, o levantamento de mercado é parte integrante do Estudo Técnico Preliminar e tem como finalidade identificar e avaliar as alternativas possíveis para atendimento da necessidade da Administração, justificando técnica e economicamente a solução a ser contratada.</w:t>
      </w:r>
    </w:p>
    <w:p w14:paraId="01B72C55" w14:textId="22B67A9D" w:rsidR="00076A43" w:rsidRPr="00DF4FDF" w:rsidRDefault="00076A43" w:rsidP="00985A7A">
      <w:pPr>
        <w:pStyle w:val="TableParagraph"/>
        <w:widowControl/>
        <w:spacing w:before="119" w:after="120" w:line="276" w:lineRule="auto"/>
        <w:ind w:right="141"/>
        <w:jc w:val="both"/>
        <w:rPr>
          <w:rFonts w:asciiTheme="minorHAnsi" w:hAnsiTheme="minorHAnsi" w:cstheme="minorHAnsi"/>
          <w:color w:val="000000" w:themeColor="text1"/>
        </w:rPr>
      </w:pPr>
      <w:r w:rsidRPr="00076A43">
        <w:rPr>
          <w:rFonts w:asciiTheme="minorHAnsi" w:hAnsiTheme="minorHAnsi" w:cstheme="minorHAnsi"/>
          <w:b/>
          <w:bCs/>
          <w:color w:val="000000" w:themeColor="text1"/>
        </w:rPr>
        <w:t>3.3</w:t>
      </w:r>
      <w:r w:rsidRPr="009519C0">
        <w:rPr>
          <w:rFonts w:asciiTheme="minorHAnsi" w:hAnsiTheme="minorHAnsi" w:cstheme="minorHAnsi"/>
          <w:color w:val="000000" w:themeColor="text1"/>
        </w:rPr>
        <w:t xml:space="preserve"> A</w:t>
      </w:r>
      <w:r w:rsidRPr="009519C0">
        <w:rPr>
          <w:rFonts w:asciiTheme="minorHAnsi" w:hAnsiTheme="minorHAnsi" w:cstheme="minorHAnsi"/>
          <w:color w:val="000000" w:themeColor="text1"/>
          <w:spacing w:val="35"/>
        </w:rPr>
        <w:t xml:space="preserve"> </w:t>
      </w:r>
      <w:r w:rsidRPr="009519C0">
        <w:rPr>
          <w:rFonts w:asciiTheme="minorHAnsi" w:hAnsiTheme="minorHAnsi" w:cstheme="minorHAnsi"/>
          <w:color w:val="000000" w:themeColor="text1"/>
        </w:rPr>
        <w:t>alimentação</w:t>
      </w:r>
      <w:r w:rsidRPr="009519C0">
        <w:rPr>
          <w:rFonts w:asciiTheme="minorHAnsi" w:hAnsiTheme="minorHAnsi" w:cstheme="minorHAnsi"/>
          <w:color w:val="000000" w:themeColor="text1"/>
          <w:spacing w:val="35"/>
        </w:rPr>
        <w:t xml:space="preserve"> </w:t>
      </w:r>
      <w:r w:rsidRPr="009519C0">
        <w:rPr>
          <w:rFonts w:asciiTheme="minorHAnsi" w:hAnsiTheme="minorHAnsi" w:cstheme="minorHAnsi"/>
          <w:color w:val="000000" w:themeColor="text1"/>
        </w:rPr>
        <w:t>oferecida</w:t>
      </w:r>
      <w:r w:rsidRPr="009519C0">
        <w:rPr>
          <w:rFonts w:asciiTheme="minorHAnsi" w:hAnsiTheme="minorHAnsi" w:cstheme="minorHAnsi"/>
          <w:color w:val="000000" w:themeColor="text1"/>
          <w:spacing w:val="35"/>
        </w:rPr>
        <w:t xml:space="preserve"> </w:t>
      </w:r>
      <w:r>
        <w:rPr>
          <w:rFonts w:asciiTheme="minorHAnsi" w:hAnsiTheme="minorHAnsi" w:cstheme="minorHAnsi"/>
          <w:color w:val="000000" w:themeColor="text1"/>
        </w:rPr>
        <w:t xml:space="preserve">nas secretarias </w:t>
      </w:r>
      <w:r w:rsidRPr="009519C0">
        <w:rPr>
          <w:rFonts w:asciiTheme="minorHAnsi" w:hAnsiTheme="minorHAnsi" w:cstheme="minorHAnsi"/>
          <w:color w:val="000000" w:themeColor="text1"/>
          <w:spacing w:val="37"/>
        </w:rPr>
        <w:t xml:space="preserve"> </w:t>
      </w:r>
      <w:r w:rsidRPr="009519C0">
        <w:rPr>
          <w:rFonts w:asciiTheme="minorHAnsi" w:hAnsiTheme="minorHAnsi" w:cstheme="minorHAnsi"/>
          <w:color w:val="000000" w:themeColor="text1"/>
        </w:rPr>
        <w:t>representa</w:t>
      </w:r>
      <w:r w:rsidRPr="009519C0">
        <w:rPr>
          <w:rFonts w:asciiTheme="minorHAnsi" w:hAnsiTheme="minorHAnsi" w:cstheme="minorHAnsi"/>
          <w:color w:val="000000" w:themeColor="text1"/>
          <w:spacing w:val="35"/>
        </w:rPr>
        <w:t xml:space="preserve"> </w:t>
      </w:r>
      <w:r w:rsidRPr="009519C0">
        <w:rPr>
          <w:rFonts w:asciiTheme="minorHAnsi" w:hAnsiTheme="minorHAnsi" w:cstheme="minorHAnsi"/>
          <w:color w:val="000000" w:themeColor="text1"/>
        </w:rPr>
        <w:t>não</w:t>
      </w:r>
      <w:r w:rsidRPr="009519C0">
        <w:rPr>
          <w:rFonts w:asciiTheme="minorHAnsi" w:hAnsiTheme="minorHAnsi" w:cstheme="minorHAnsi"/>
          <w:color w:val="000000" w:themeColor="text1"/>
          <w:spacing w:val="35"/>
        </w:rPr>
        <w:t xml:space="preserve"> </w:t>
      </w:r>
      <w:r w:rsidRPr="009519C0">
        <w:rPr>
          <w:rFonts w:asciiTheme="minorHAnsi" w:hAnsiTheme="minorHAnsi" w:cstheme="minorHAnsi"/>
          <w:color w:val="000000" w:themeColor="text1"/>
        </w:rPr>
        <w:t>apenas</w:t>
      </w:r>
      <w:r w:rsidRPr="009519C0">
        <w:rPr>
          <w:rFonts w:asciiTheme="minorHAnsi" w:hAnsiTheme="minorHAnsi" w:cstheme="minorHAnsi"/>
          <w:color w:val="000000" w:themeColor="text1"/>
          <w:spacing w:val="37"/>
        </w:rPr>
        <w:t xml:space="preserve"> </w:t>
      </w:r>
      <w:r w:rsidRPr="009519C0">
        <w:rPr>
          <w:rFonts w:asciiTheme="minorHAnsi" w:hAnsiTheme="minorHAnsi" w:cstheme="minorHAnsi"/>
          <w:color w:val="000000" w:themeColor="text1"/>
        </w:rPr>
        <w:t>um</w:t>
      </w:r>
      <w:r w:rsidRPr="009519C0">
        <w:rPr>
          <w:rFonts w:asciiTheme="minorHAnsi" w:hAnsiTheme="minorHAnsi" w:cstheme="minorHAnsi"/>
          <w:color w:val="000000" w:themeColor="text1"/>
          <w:spacing w:val="40"/>
        </w:rPr>
        <w:t xml:space="preserve"> </w:t>
      </w:r>
      <w:r w:rsidRPr="009519C0">
        <w:rPr>
          <w:rFonts w:asciiTheme="minorHAnsi" w:hAnsiTheme="minorHAnsi" w:cstheme="minorHAnsi"/>
          <w:color w:val="000000" w:themeColor="text1"/>
        </w:rPr>
        <w:t>direito</w:t>
      </w:r>
      <w:r w:rsidRPr="009519C0">
        <w:rPr>
          <w:rFonts w:asciiTheme="minorHAnsi" w:hAnsiTheme="minorHAnsi" w:cstheme="minorHAnsi"/>
          <w:color w:val="000000" w:themeColor="text1"/>
          <w:spacing w:val="35"/>
        </w:rPr>
        <w:t xml:space="preserve"> </w:t>
      </w:r>
      <w:r w:rsidRPr="009519C0">
        <w:rPr>
          <w:rFonts w:asciiTheme="minorHAnsi" w:hAnsiTheme="minorHAnsi" w:cstheme="minorHAnsi"/>
          <w:color w:val="000000" w:themeColor="text1"/>
        </w:rPr>
        <w:t xml:space="preserve">assegurado, mas também um instrumento essencial para garantir o desenvolvimento da comunidade, </w:t>
      </w:r>
      <w:r w:rsidRPr="009519C0">
        <w:rPr>
          <w:rFonts w:asciiTheme="minorHAnsi" w:eastAsia="Arial" w:hAnsiTheme="minorHAnsi" w:cstheme="minorHAnsi"/>
          <w:color w:val="000000" w:themeColor="text1"/>
        </w:rPr>
        <w:t xml:space="preserve">provem alimentos de qualidade, essa </w:t>
      </w:r>
      <w:r w:rsidRPr="009519C0">
        <w:rPr>
          <w:rFonts w:asciiTheme="minorHAnsi" w:eastAsia="Arial" w:hAnsiTheme="minorHAnsi" w:cstheme="minorHAnsi"/>
          <w:color w:val="000000" w:themeColor="text1"/>
        </w:rPr>
        <w:lastRenderedPageBreak/>
        <w:t>iniciativa não apenas atende às necessidades básicas, mas também promove a inclusão social</w:t>
      </w:r>
      <w:r w:rsidRPr="009519C0">
        <w:rPr>
          <w:rFonts w:asciiTheme="minorHAnsi" w:hAnsiTheme="minorHAnsi" w:cstheme="minorHAnsi"/>
          <w:color w:val="000000" w:themeColor="text1"/>
        </w:rPr>
        <w:t xml:space="preserve">. O fornecimento de alimentos através de programas da assistência social promove segurança alimentar e combate à desigualdade. Assim, a compra de </w:t>
      </w:r>
      <w:r>
        <w:rPr>
          <w:rFonts w:asciiTheme="minorHAnsi" w:hAnsiTheme="minorHAnsi" w:cstheme="minorHAnsi"/>
          <w:color w:val="000000" w:themeColor="text1"/>
        </w:rPr>
        <w:t>hortifruti</w:t>
      </w:r>
      <w:r w:rsidRPr="009519C0">
        <w:rPr>
          <w:rFonts w:asciiTheme="minorHAnsi" w:hAnsiTheme="minorHAnsi" w:cstheme="minorHAnsi"/>
          <w:color w:val="000000" w:themeColor="text1"/>
        </w:rPr>
        <w:t xml:space="preserve"> configura-se</w:t>
      </w:r>
      <w:r w:rsidRPr="009519C0">
        <w:rPr>
          <w:rFonts w:asciiTheme="minorHAnsi" w:hAnsiTheme="minorHAnsi" w:cstheme="minorHAnsi"/>
          <w:color w:val="000000" w:themeColor="text1"/>
          <w:spacing w:val="80"/>
        </w:rPr>
        <w:t xml:space="preserve"> </w:t>
      </w:r>
      <w:r w:rsidRPr="009519C0">
        <w:rPr>
          <w:rFonts w:asciiTheme="minorHAnsi" w:hAnsiTheme="minorHAnsi" w:cstheme="minorHAnsi"/>
          <w:color w:val="000000" w:themeColor="text1"/>
        </w:rPr>
        <w:t xml:space="preserve">como uma ação estratégica da Administração Pública para assegurar a qualidade dos serviços prestados e o bem-estar da </w:t>
      </w:r>
      <w:r w:rsidRPr="00DF4FDF">
        <w:rPr>
          <w:rFonts w:asciiTheme="minorHAnsi" w:hAnsiTheme="minorHAnsi" w:cstheme="minorHAnsi"/>
          <w:color w:val="000000" w:themeColor="text1"/>
        </w:rPr>
        <w:t>população.</w:t>
      </w:r>
    </w:p>
    <w:p w14:paraId="6B2C7724" w14:textId="58C9FD6A" w:rsidR="00076A43" w:rsidRPr="00DF4FDF" w:rsidRDefault="00076A43" w:rsidP="00985A7A">
      <w:pPr>
        <w:pStyle w:val="TableParagraph"/>
        <w:widowControl/>
        <w:spacing w:before="119" w:after="120" w:line="276" w:lineRule="auto"/>
        <w:ind w:right="141"/>
        <w:jc w:val="both"/>
        <w:rPr>
          <w:rFonts w:asciiTheme="minorHAnsi" w:hAnsiTheme="minorHAnsi" w:cstheme="minorHAnsi"/>
          <w:color w:val="000000" w:themeColor="text1"/>
        </w:rPr>
      </w:pPr>
      <w:r w:rsidRPr="00076A43">
        <w:rPr>
          <w:rFonts w:asciiTheme="minorHAnsi" w:hAnsiTheme="minorHAnsi" w:cstheme="minorHAnsi"/>
          <w:b/>
          <w:bCs/>
          <w:color w:val="000000" w:themeColor="text1"/>
        </w:rPr>
        <w:t>3.4</w:t>
      </w:r>
      <w:r w:rsidRPr="00DF4FDF">
        <w:rPr>
          <w:rFonts w:asciiTheme="minorHAnsi" w:hAnsiTheme="minorHAnsi" w:cstheme="minorHAnsi"/>
          <w:color w:val="000000" w:themeColor="text1"/>
        </w:rPr>
        <w:t xml:space="preserve"> Conforme levantamento de mercado realizado, foi constatado que os </w:t>
      </w:r>
      <w:r>
        <w:rPr>
          <w:rFonts w:asciiTheme="minorHAnsi" w:hAnsiTheme="minorHAnsi" w:cstheme="minorHAnsi"/>
          <w:color w:val="000000" w:themeColor="text1"/>
        </w:rPr>
        <w:t>hortifruti</w:t>
      </w:r>
      <w:r w:rsidRPr="00DF4FDF">
        <w:rPr>
          <w:rFonts w:asciiTheme="minorHAnsi" w:hAnsiTheme="minorHAnsi" w:cstheme="minorHAnsi"/>
          <w:color w:val="000000" w:themeColor="text1"/>
        </w:rPr>
        <w:t xml:space="preserve"> pretendidos são amplamente ofertados por diversos fornecedores, permitindo sua aquisição por meio de procedimento licitatório. A análise das possíveis modelagens contratuais disponíveis permitiu a identificação de três alternativas para o atendimento da demanda:</w:t>
      </w:r>
    </w:p>
    <w:p w14:paraId="23E39E1D" w14:textId="77777777" w:rsidR="00076A43" w:rsidRPr="00DF4FDF" w:rsidRDefault="00076A43" w:rsidP="00985A7A">
      <w:pPr>
        <w:pStyle w:val="PargrafodaLista"/>
        <w:widowControl w:val="0"/>
        <w:numPr>
          <w:ilvl w:val="0"/>
          <w:numId w:val="51"/>
        </w:numPr>
        <w:tabs>
          <w:tab w:val="left" w:pos="1102"/>
        </w:tabs>
        <w:autoSpaceDE w:val="0"/>
        <w:autoSpaceDN w:val="0"/>
        <w:spacing w:line="276" w:lineRule="auto"/>
        <w:ind w:right="143" w:firstLine="708"/>
        <w:contextualSpacing w:val="0"/>
        <w:rPr>
          <w:rFonts w:cstheme="minorHAnsi"/>
          <w:color w:val="000000" w:themeColor="text1"/>
        </w:rPr>
      </w:pPr>
      <w:r w:rsidRPr="00DF4FDF">
        <w:rPr>
          <w:rFonts w:cstheme="minorHAnsi"/>
          <w:color w:val="000000" w:themeColor="text1"/>
        </w:rPr>
        <w:t xml:space="preserve">Gerenciamento de fornecimento – Também foi considerada inaplicável à realidade da Prefeitura Municipal de Mundo Novo, pois não há identificação de empresas especializadas na gestão e intermediação do fornecimento de </w:t>
      </w:r>
      <w:r>
        <w:rPr>
          <w:rFonts w:cstheme="minorHAnsi"/>
          <w:color w:val="000000" w:themeColor="text1"/>
        </w:rPr>
        <w:t>hortifruti</w:t>
      </w:r>
      <w:r w:rsidRPr="00DF4FDF">
        <w:rPr>
          <w:rFonts w:cstheme="minorHAnsi"/>
          <w:color w:val="000000" w:themeColor="text1"/>
        </w:rPr>
        <w:t>. Tal modelo é desinteressante ao mercado para esse tipo de insumo, especialmente diante das especificidades nutricionais e da regularidade exigida para programas sociais, o que compromete a competitividade e inviabiliza sua adoção.</w:t>
      </w:r>
    </w:p>
    <w:p w14:paraId="6E3576A7" w14:textId="77777777" w:rsidR="00076A43" w:rsidRPr="00DF4FDF" w:rsidRDefault="00076A43" w:rsidP="00985A7A">
      <w:pPr>
        <w:pStyle w:val="PargrafodaLista"/>
        <w:widowControl w:val="0"/>
        <w:numPr>
          <w:ilvl w:val="0"/>
          <w:numId w:val="51"/>
        </w:numPr>
        <w:tabs>
          <w:tab w:val="left" w:pos="1094"/>
        </w:tabs>
        <w:autoSpaceDE w:val="0"/>
        <w:autoSpaceDN w:val="0"/>
        <w:spacing w:line="276" w:lineRule="auto"/>
        <w:ind w:right="144" w:firstLine="707"/>
        <w:contextualSpacing w:val="0"/>
        <w:rPr>
          <w:rFonts w:cstheme="minorHAnsi"/>
          <w:color w:val="000000" w:themeColor="text1"/>
        </w:rPr>
      </w:pPr>
      <w:r w:rsidRPr="00DF4FDF">
        <w:rPr>
          <w:rFonts w:cstheme="minorHAnsi"/>
          <w:color w:val="000000" w:themeColor="text1"/>
        </w:rPr>
        <w:t>Aquisição direta por meio de processo licitatório – Trata-se da solução mais viável e eficaz, considerando que a aquisição resulta na transferência da titularidade dos produtos à Administração Pública, que poderá utilizá-los conforme sua demanda, até o completo consumo. É também o modelo mais recorrente no mercado, o que assegura maior competitividade, economia de escala e eficiência no certame licitatório.</w:t>
      </w:r>
    </w:p>
    <w:p w14:paraId="1415E6BF" w14:textId="77777777" w:rsidR="00076A43" w:rsidRPr="00DF4FDF" w:rsidRDefault="00076A43" w:rsidP="00985A7A">
      <w:pPr>
        <w:pStyle w:val="TableParagraph"/>
        <w:spacing w:line="276" w:lineRule="auto"/>
        <w:ind w:left="153" w:right="147"/>
        <w:jc w:val="both"/>
        <w:rPr>
          <w:rFonts w:asciiTheme="minorHAnsi" w:hAnsiTheme="minorHAnsi" w:cstheme="minorHAnsi"/>
          <w:color w:val="000000" w:themeColor="text1"/>
        </w:rPr>
      </w:pPr>
    </w:p>
    <w:p w14:paraId="5D4F9C02" w14:textId="77777777" w:rsidR="00076A43" w:rsidRDefault="00076A43" w:rsidP="00985A7A">
      <w:pPr>
        <w:pStyle w:val="TableParagraph"/>
        <w:widowControl/>
        <w:numPr>
          <w:ilvl w:val="1"/>
          <w:numId w:val="35"/>
        </w:numPr>
        <w:autoSpaceDE/>
        <w:autoSpaceDN/>
        <w:spacing w:after="120" w:line="276" w:lineRule="auto"/>
        <w:ind w:left="284" w:right="147"/>
        <w:jc w:val="both"/>
        <w:rPr>
          <w:rFonts w:asciiTheme="minorHAnsi" w:hAnsiTheme="minorHAnsi" w:cstheme="minorHAnsi"/>
          <w:color w:val="000000" w:themeColor="text1"/>
        </w:rPr>
      </w:pPr>
      <w:r w:rsidRPr="00DF4FDF">
        <w:rPr>
          <w:rFonts w:asciiTheme="minorHAnsi" w:hAnsiTheme="minorHAnsi" w:cstheme="minorHAnsi"/>
          <w:color w:val="000000" w:themeColor="text1"/>
        </w:rPr>
        <w:t>Entre as soluções disponíveis no mercado, a única opção viável é a Aquisição/Contratação, vez que os</w:t>
      </w:r>
      <w:r w:rsidRPr="00DF4FDF">
        <w:rPr>
          <w:rFonts w:asciiTheme="minorHAnsi" w:hAnsiTheme="minorHAnsi" w:cstheme="minorHAnsi"/>
          <w:color w:val="000000" w:themeColor="text1"/>
          <w:spacing w:val="40"/>
        </w:rPr>
        <w:t xml:space="preserve"> </w:t>
      </w:r>
      <w:r w:rsidRPr="00DF4FDF">
        <w:rPr>
          <w:rFonts w:asciiTheme="minorHAnsi" w:hAnsiTheme="minorHAnsi" w:cstheme="minorHAnsi"/>
          <w:color w:val="000000" w:themeColor="text1"/>
        </w:rPr>
        <w:t>objetos se tratam de material de consumo.</w:t>
      </w:r>
    </w:p>
    <w:p w14:paraId="2BEB29C2" w14:textId="77777777" w:rsidR="00076A43" w:rsidRDefault="00076A43" w:rsidP="00985A7A">
      <w:pPr>
        <w:pStyle w:val="TableParagraph"/>
        <w:widowControl/>
        <w:numPr>
          <w:ilvl w:val="1"/>
          <w:numId w:val="35"/>
        </w:numPr>
        <w:autoSpaceDE/>
        <w:autoSpaceDN/>
        <w:spacing w:after="120" w:line="276" w:lineRule="auto"/>
        <w:ind w:left="284" w:right="147"/>
        <w:jc w:val="both"/>
        <w:rPr>
          <w:rFonts w:asciiTheme="minorHAnsi" w:hAnsiTheme="minorHAnsi" w:cstheme="minorHAnsi"/>
          <w:color w:val="000000" w:themeColor="text1"/>
        </w:rPr>
      </w:pPr>
      <w:r w:rsidRPr="00076A43">
        <w:rPr>
          <w:rFonts w:asciiTheme="minorHAnsi" w:hAnsiTheme="minorHAnsi" w:cstheme="minorHAnsi"/>
          <w:color w:val="000000" w:themeColor="text1"/>
        </w:rPr>
        <w:t>A Lei Nº 14.133, de 1º de abril de 2021</w:t>
      </w:r>
      <w:r w:rsidRPr="00076A43">
        <w:rPr>
          <w:rFonts w:asciiTheme="minorHAnsi" w:hAnsiTheme="minorHAnsi" w:cstheme="minorHAnsi"/>
          <w:b/>
          <w:color w:val="000000" w:themeColor="text1"/>
        </w:rPr>
        <w:t>,</w:t>
      </w:r>
      <w:r w:rsidRPr="00076A43">
        <w:rPr>
          <w:rFonts w:asciiTheme="minorHAnsi" w:hAnsiTheme="minorHAnsi" w:cstheme="minorHAnsi"/>
          <w:color w:val="000000" w:themeColor="text1"/>
        </w:rPr>
        <w:t xml:space="preserve"> define o Pregão como a modalidade de licitação obrigatória para aquisição de bens</w:t>
      </w:r>
      <w:r w:rsidRPr="00076A43">
        <w:rPr>
          <w:rFonts w:asciiTheme="minorHAnsi" w:hAnsiTheme="minorHAnsi" w:cstheme="minorHAnsi"/>
          <w:color w:val="000000" w:themeColor="text1"/>
          <w:spacing w:val="40"/>
        </w:rPr>
        <w:t xml:space="preserve"> </w:t>
      </w:r>
      <w:r w:rsidRPr="00076A43">
        <w:rPr>
          <w:rFonts w:asciiTheme="minorHAnsi" w:hAnsiTheme="minorHAnsi" w:cstheme="minorHAnsi"/>
          <w:color w:val="000000" w:themeColor="text1"/>
        </w:rPr>
        <w:t>e serviços comuns, cujo critério de julgamento poderá ser</w:t>
      </w:r>
      <w:r w:rsidRPr="00076A43">
        <w:rPr>
          <w:rFonts w:asciiTheme="minorHAnsi" w:hAnsiTheme="minorHAnsi" w:cstheme="minorHAnsi"/>
          <w:color w:val="000000" w:themeColor="text1"/>
          <w:spacing w:val="40"/>
        </w:rPr>
        <w:t xml:space="preserve"> </w:t>
      </w:r>
      <w:r w:rsidRPr="00076A43">
        <w:rPr>
          <w:rFonts w:asciiTheme="minorHAnsi" w:hAnsiTheme="minorHAnsi" w:cstheme="minorHAnsi"/>
          <w:color w:val="000000" w:themeColor="text1"/>
        </w:rPr>
        <w:t>o de menor preço ou o de maior desconto e define o SRP (Sistema de Registro de Preços) como o conjunto de procedimentos para realização, mediante contratação direta ou licitação nas modalidades pregão ou concorrência, de registro formal de preços relativos a prestação de serviços, a obras e a aquisição e locação de bens para contratações futuras. Desse modo, como se trata de bens comuns o Pregão deve ser a modalidade de licitação obrigatória.</w:t>
      </w:r>
    </w:p>
    <w:p w14:paraId="3FA9C106" w14:textId="75CBF10B" w:rsidR="00076A43" w:rsidRPr="00076A43" w:rsidRDefault="00076A43" w:rsidP="00985A7A">
      <w:pPr>
        <w:pStyle w:val="TableParagraph"/>
        <w:widowControl/>
        <w:numPr>
          <w:ilvl w:val="1"/>
          <w:numId w:val="35"/>
        </w:numPr>
        <w:autoSpaceDE/>
        <w:autoSpaceDN/>
        <w:spacing w:after="120" w:line="276" w:lineRule="auto"/>
        <w:ind w:left="284" w:right="147"/>
        <w:jc w:val="both"/>
        <w:rPr>
          <w:rFonts w:asciiTheme="minorHAnsi" w:hAnsiTheme="minorHAnsi" w:cstheme="minorHAnsi"/>
          <w:color w:val="000000" w:themeColor="text1"/>
        </w:rPr>
      </w:pPr>
      <w:r w:rsidRPr="00076A43">
        <w:rPr>
          <w:rFonts w:asciiTheme="minorHAnsi" w:hAnsiTheme="minorHAnsi" w:cstheme="minorHAnsi"/>
          <w:color w:val="000000" w:themeColor="text1"/>
        </w:rPr>
        <w:t>Diante</w:t>
      </w:r>
      <w:r w:rsidRPr="00076A43">
        <w:rPr>
          <w:rFonts w:asciiTheme="minorHAnsi" w:hAnsiTheme="minorHAnsi" w:cstheme="minorHAnsi"/>
          <w:color w:val="000000" w:themeColor="text1"/>
          <w:spacing w:val="-3"/>
        </w:rPr>
        <w:t xml:space="preserve"> </w:t>
      </w:r>
      <w:r w:rsidRPr="00076A43">
        <w:rPr>
          <w:rFonts w:asciiTheme="minorHAnsi" w:hAnsiTheme="minorHAnsi" w:cstheme="minorHAnsi"/>
          <w:color w:val="000000" w:themeColor="text1"/>
        </w:rPr>
        <w:t>disso,</w:t>
      </w:r>
      <w:r w:rsidRPr="00076A43">
        <w:rPr>
          <w:rFonts w:asciiTheme="minorHAnsi" w:hAnsiTheme="minorHAnsi" w:cstheme="minorHAnsi"/>
          <w:color w:val="000000" w:themeColor="text1"/>
          <w:spacing w:val="-2"/>
        </w:rPr>
        <w:t xml:space="preserve"> </w:t>
      </w:r>
      <w:r w:rsidRPr="00076A43">
        <w:rPr>
          <w:rFonts w:asciiTheme="minorHAnsi" w:hAnsiTheme="minorHAnsi" w:cstheme="minorHAnsi"/>
          <w:color w:val="000000" w:themeColor="text1"/>
        </w:rPr>
        <w:t>existem</w:t>
      </w:r>
      <w:r w:rsidRPr="00076A43">
        <w:rPr>
          <w:rFonts w:asciiTheme="minorHAnsi" w:hAnsiTheme="minorHAnsi" w:cstheme="minorHAnsi"/>
          <w:color w:val="000000" w:themeColor="text1"/>
          <w:spacing w:val="2"/>
        </w:rPr>
        <w:t xml:space="preserve"> </w:t>
      </w:r>
      <w:r w:rsidRPr="00076A43">
        <w:rPr>
          <w:rFonts w:asciiTheme="minorHAnsi" w:hAnsiTheme="minorHAnsi" w:cstheme="minorHAnsi"/>
          <w:color w:val="000000" w:themeColor="text1"/>
        </w:rPr>
        <w:t>2</w:t>
      </w:r>
      <w:r w:rsidRPr="00076A43">
        <w:rPr>
          <w:rFonts w:asciiTheme="minorHAnsi" w:hAnsiTheme="minorHAnsi" w:cstheme="minorHAnsi"/>
          <w:color w:val="000000" w:themeColor="text1"/>
          <w:spacing w:val="-3"/>
        </w:rPr>
        <w:t xml:space="preserve"> </w:t>
      </w:r>
      <w:r w:rsidRPr="00076A43">
        <w:rPr>
          <w:rFonts w:asciiTheme="minorHAnsi" w:hAnsiTheme="minorHAnsi" w:cstheme="minorHAnsi"/>
          <w:color w:val="000000" w:themeColor="text1"/>
        </w:rPr>
        <w:t>soluções</w:t>
      </w:r>
      <w:r w:rsidRPr="00076A43">
        <w:rPr>
          <w:rFonts w:asciiTheme="minorHAnsi" w:hAnsiTheme="minorHAnsi" w:cstheme="minorHAnsi"/>
          <w:color w:val="000000" w:themeColor="text1"/>
          <w:spacing w:val="-1"/>
        </w:rPr>
        <w:t xml:space="preserve"> </w:t>
      </w:r>
      <w:r w:rsidRPr="00076A43">
        <w:rPr>
          <w:rFonts w:asciiTheme="minorHAnsi" w:hAnsiTheme="minorHAnsi" w:cstheme="minorHAnsi"/>
          <w:color w:val="000000" w:themeColor="text1"/>
        </w:rPr>
        <w:t>para</w:t>
      </w:r>
      <w:r w:rsidRPr="00076A43">
        <w:rPr>
          <w:rFonts w:asciiTheme="minorHAnsi" w:hAnsiTheme="minorHAnsi" w:cstheme="minorHAnsi"/>
          <w:color w:val="000000" w:themeColor="text1"/>
          <w:spacing w:val="1"/>
        </w:rPr>
        <w:t xml:space="preserve"> </w:t>
      </w:r>
      <w:r w:rsidRPr="00076A43">
        <w:rPr>
          <w:rFonts w:asciiTheme="minorHAnsi" w:hAnsiTheme="minorHAnsi" w:cstheme="minorHAnsi"/>
          <w:color w:val="000000" w:themeColor="text1"/>
        </w:rPr>
        <w:t>aquisição de hortifruti</w:t>
      </w:r>
      <w:r w:rsidRPr="00076A43">
        <w:rPr>
          <w:rFonts w:asciiTheme="minorHAnsi" w:hAnsiTheme="minorHAnsi" w:cstheme="minorHAnsi"/>
          <w:color w:val="000000" w:themeColor="text1"/>
          <w:spacing w:val="-2"/>
        </w:rPr>
        <w:t>:</w:t>
      </w:r>
    </w:p>
    <w:p w14:paraId="6E5EE9FB" w14:textId="77777777" w:rsidR="00076A43" w:rsidRPr="00DF4FDF" w:rsidRDefault="00076A43" w:rsidP="00985A7A">
      <w:pPr>
        <w:pStyle w:val="TableParagraph"/>
        <w:spacing w:before="228" w:line="276" w:lineRule="auto"/>
        <w:ind w:left="153" w:right="147" w:firstLine="708"/>
        <w:jc w:val="both"/>
        <w:rPr>
          <w:rFonts w:asciiTheme="minorHAnsi" w:hAnsiTheme="minorHAnsi" w:cstheme="minorHAnsi"/>
          <w:color w:val="000000" w:themeColor="text1"/>
        </w:rPr>
      </w:pPr>
      <w:r w:rsidRPr="00DF4FDF">
        <w:rPr>
          <w:rFonts w:asciiTheme="minorHAnsi" w:hAnsiTheme="minorHAnsi" w:cstheme="minorHAnsi"/>
          <w:color w:val="000000" w:themeColor="text1"/>
        </w:rPr>
        <w:t xml:space="preserve">Solução 1 : Aquisição de </w:t>
      </w:r>
      <w:r>
        <w:rPr>
          <w:rFonts w:asciiTheme="minorHAnsi" w:hAnsiTheme="minorHAnsi" w:cstheme="minorHAnsi"/>
          <w:color w:val="000000" w:themeColor="text1"/>
        </w:rPr>
        <w:t>hortifruti</w:t>
      </w:r>
      <w:r w:rsidRPr="00DF4FDF">
        <w:rPr>
          <w:rFonts w:asciiTheme="minorHAnsi" w:hAnsiTheme="minorHAnsi" w:cstheme="minorHAnsi"/>
          <w:color w:val="000000" w:themeColor="text1"/>
        </w:rPr>
        <w:t xml:space="preserve"> mediante Pregão Eletrônico, sem utilização de SRP (Sistema</w:t>
      </w:r>
      <w:r w:rsidRPr="00DF4FDF">
        <w:rPr>
          <w:rFonts w:asciiTheme="minorHAnsi" w:hAnsiTheme="minorHAnsi" w:cstheme="minorHAnsi"/>
          <w:color w:val="000000" w:themeColor="text1"/>
          <w:spacing w:val="40"/>
        </w:rPr>
        <w:t xml:space="preserve"> </w:t>
      </w:r>
      <w:r w:rsidRPr="00DF4FDF">
        <w:rPr>
          <w:rFonts w:asciiTheme="minorHAnsi" w:hAnsiTheme="minorHAnsi" w:cstheme="minorHAnsi"/>
          <w:color w:val="000000" w:themeColor="text1"/>
        </w:rPr>
        <w:t>de Registro de Preços).</w:t>
      </w:r>
    </w:p>
    <w:p w14:paraId="4A43241D" w14:textId="77777777" w:rsidR="00076A43" w:rsidRPr="00DF4FDF" w:rsidRDefault="00076A43" w:rsidP="00985A7A">
      <w:pPr>
        <w:pStyle w:val="TableParagraph"/>
        <w:spacing w:line="276" w:lineRule="auto"/>
        <w:ind w:left="153" w:firstLine="708"/>
        <w:rPr>
          <w:rFonts w:asciiTheme="minorHAnsi" w:hAnsiTheme="minorHAnsi" w:cstheme="minorHAnsi"/>
          <w:color w:val="000000" w:themeColor="text1"/>
        </w:rPr>
      </w:pPr>
      <w:r w:rsidRPr="00DF4FDF">
        <w:rPr>
          <w:rFonts w:asciiTheme="minorHAnsi" w:hAnsiTheme="minorHAnsi" w:cstheme="minorHAnsi"/>
          <w:color w:val="000000" w:themeColor="text1"/>
        </w:rPr>
        <w:t xml:space="preserve">Solução 2 : Aquisição de </w:t>
      </w:r>
      <w:r>
        <w:rPr>
          <w:rFonts w:asciiTheme="minorHAnsi" w:hAnsiTheme="minorHAnsi" w:cstheme="minorHAnsi"/>
          <w:color w:val="000000" w:themeColor="text1"/>
        </w:rPr>
        <w:t>hortifruti</w:t>
      </w:r>
      <w:r w:rsidRPr="00DF4FDF">
        <w:rPr>
          <w:rFonts w:asciiTheme="minorHAnsi" w:hAnsiTheme="minorHAnsi" w:cstheme="minorHAnsi"/>
          <w:color w:val="000000" w:themeColor="text1"/>
        </w:rPr>
        <w:t xml:space="preserve"> mediante Pregão Eletrônico, via SRP (Sistema de Registro de </w:t>
      </w:r>
      <w:r w:rsidRPr="00DF4FDF">
        <w:rPr>
          <w:rFonts w:asciiTheme="minorHAnsi" w:hAnsiTheme="minorHAnsi" w:cstheme="minorHAnsi"/>
          <w:color w:val="000000" w:themeColor="text1"/>
          <w:spacing w:val="-2"/>
        </w:rPr>
        <w:t>Preços).</w:t>
      </w:r>
    </w:p>
    <w:p w14:paraId="0CCD55F6" w14:textId="473A91E5" w:rsidR="00076A43" w:rsidRPr="00DF4FDF" w:rsidRDefault="00076A43" w:rsidP="00985A7A">
      <w:pPr>
        <w:pStyle w:val="TableParagraph"/>
        <w:spacing w:before="7" w:line="276" w:lineRule="auto"/>
        <w:rPr>
          <w:rFonts w:asciiTheme="minorHAnsi" w:hAnsiTheme="minorHAnsi" w:cstheme="minorHAnsi"/>
          <w:color w:val="000000" w:themeColor="text1"/>
        </w:rPr>
      </w:pPr>
      <w:r w:rsidRPr="00076A43">
        <w:rPr>
          <w:rFonts w:asciiTheme="minorHAnsi" w:hAnsiTheme="minorHAnsi" w:cstheme="minorHAnsi"/>
          <w:b/>
          <w:bCs/>
          <w:color w:val="000000" w:themeColor="text1"/>
        </w:rPr>
        <w:t>3.8</w:t>
      </w:r>
      <w:r>
        <w:rPr>
          <w:rFonts w:asciiTheme="minorHAnsi" w:hAnsiTheme="minorHAnsi" w:cstheme="minorHAnsi"/>
          <w:color w:val="000000" w:themeColor="text1"/>
        </w:rPr>
        <w:t xml:space="preserve"> </w:t>
      </w:r>
      <w:r w:rsidRPr="00DF4FDF">
        <w:rPr>
          <w:rFonts w:asciiTheme="minorHAnsi" w:hAnsiTheme="minorHAnsi" w:cstheme="minorHAnsi"/>
          <w:color w:val="000000" w:themeColor="text1"/>
        </w:rPr>
        <w:t xml:space="preserve">Abaixo, segue a comparação da utilização do Pregão Eletrônico sem o SRP (Solução 1) e Pregão Eletrônico com o SRP (Solução 2), para aquisição de </w:t>
      </w:r>
      <w:r>
        <w:rPr>
          <w:rFonts w:asciiTheme="minorHAnsi" w:hAnsiTheme="minorHAnsi" w:cstheme="minorHAnsi"/>
          <w:color w:val="000000" w:themeColor="text1"/>
        </w:rPr>
        <w:t>hortifruti</w:t>
      </w:r>
      <w:r w:rsidRPr="00DF4FDF">
        <w:rPr>
          <w:rFonts w:asciiTheme="minorHAnsi" w:hAnsiTheme="minorHAnsi" w:cstheme="minorHAnsi"/>
          <w:color w:val="000000" w:themeColor="text1"/>
        </w:rPr>
        <w:t>.</w:t>
      </w:r>
    </w:p>
    <w:tbl>
      <w:tblPr>
        <w:tblStyle w:val="TableNormal"/>
        <w:tblW w:w="96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02"/>
        <w:gridCol w:w="4153"/>
        <w:gridCol w:w="3468"/>
      </w:tblGrid>
      <w:tr w:rsidR="00076A43" w:rsidRPr="00DF4FDF" w14:paraId="09EA5FD4" w14:textId="77777777" w:rsidTr="00985A7A">
        <w:trPr>
          <w:trHeight w:val="230"/>
          <w:jc w:val="center"/>
        </w:trPr>
        <w:tc>
          <w:tcPr>
            <w:tcW w:w="2002" w:type="dxa"/>
          </w:tcPr>
          <w:p w14:paraId="3C6787A6" w14:textId="77777777" w:rsidR="00076A43" w:rsidRPr="00DF4FDF" w:rsidRDefault="00076A43" w:rsidP="00985A7A">
            <w:pPr>
              <w:spacing w:line="276" w:lineRule="auto"/>
              <w:ind w:left="5"/>
              <w:jc w:val="center"/>
              <w:rPr>
                <w:rFonts w:asciiTheme="minorHAnsi" w:hAnsiTheme="minorHAnsi" w:cstheme="minorHAnsi"/>
                <w:color w:val="000000" w:themeColor="text1"/>
              </w:rPr>
            </w:pPr>
            <w:r w:rsidRPr="00DF4FDF">
              <w:rPr>
                <w:rFonts w:asciiTheme="minorHAnsi" w:hAnsiTheme="minorHAnsi" w:cstheme="minorHAnsi"/>
                <w:color w:val="000000" w:themeColor="text1"/>
                <w:spacing w:val="-2"/>
              </w:rPr>
              <w:t>Critério</w:t>
            </w:r>
          </w:p>
        </w:tc>
        <w:tc>
          <w:tcPr>
            <w:tcW w:w="4153" w:type="dxa"/>
          </w:tcPr>
          <w:p w14:paraId="6ACBB781" w14:textId="77777777" w:rsidR="00076A43" w:rsidRPr="00DF4FDF" w:rsidRDefault="00076A43" w:rsidP="00985A7A">
            <w:pPr>
              <w:spacing w:line="276" w:lineRule="auto"/>
              <w:ind w:left="760"/>
              <w:rPr>
                <w:rFonts w:asciiTheme="minorHAnsi" w:hAnsiTheme="minorHAnsi" w:cstheme="minorHAnsi"/>
                <w:color w:val="000000" w:themeColor="text1"/>
              </w:rPr>
            </w:pPr>
            <w:r w:rsidRPr="00DF4FDF">
              <w:rPr>
                <w:rFonts w:asciiTheme="minorHAnsi" w:hAnsiTheme="minorHAnsi" w:cstheme="minorHAnsi"/>
                <w:color w:val="000000" w:themeColor="text1"/>
              </w:rPr>
              <w:t>Pregão</w:t>
            </w:r>
            <w:r w:rsidRPr="00DF4FDF">
              <w:rPr>
                <w:rFonts w:asciiTheme="minorHAnsi" w:hAnsiTheme="minorHAnsi" w:cstheme="minorHAnsi"/>
                <w:color w:val="000000" w:themeColor="text1"/>
                <w:spacing w:val="-6"/>
              </w:rPr>
              <w:t xml:space="preserve"> </w:t>
            </w:r>
            <w:r w:rsidRPr="00DF4FDF">
              <w:rPr>
                <w:rFonts w:asciiTheme="minorHAnsi" w:hAnsiTheme="minorHAnsi" w:cstheme="minorHAnsi"/>
                <w:color w:val="000000" w:themeColor="text1"/>
              </w:rPr>
              <w:t>Eletrônico</w:t>
            </w:r>
            <w:r w:rsidRPr="00DF4FDF">
              <w:rPr>
                <w:rFonts w:asciiTheme="minorHAnsi" w:hAnsiTheme="minorHAnsi" w:cstheme="minorHAnsi"/>
                <w:color w:val="000000" w:themeColor="text1"/>
                <w:spacing w:val="-3"/>
              </w:rPr>
              <w:t xml:space="preserve"> </w:t>
            </w:r>
            <w:r w:rsidRPr="00DF4FDF">
              <w:rPr>
                <w:rFonts w:asciiTheme="minorHAnsi" w:hAnsiTheme="minorHAnsi" w:cstheme="minorHAnsi"/>
                <w:color w:val="000000" w:themeColor="text1"/>
                <w:spacing w:val="-2"/>
              </w:rPr>
              <w:t>Convencional</w:t>
            </w:r>
          </w:p>
        </w:tc>
        <w:tc>
          <w:tcPr>
            <w:tcW w:w="3468" w:type="dxa"/>
          </w:tcPr>
          <w:p w14:paraId="244BC5A7" w14:textId="77777777" w:rsidR="00076A43" w:rsidRPr="00DF4FDF" w:rsidRDefault="00076A43" w:rsidP="00985A7A">
            <w:pPr>
              <w:spacing w:line="276" w:lineRule="auto"/>
              <w:ind w:left="908"/>
              <w:rPr>
                <w:rFonts w:asciiTheme="minorHAnsi" w:hAnsiTheme="minorHAnsi" w:cstheme="minorHAnsi"/>
                <w:color w:val="000000" w:themeColor="text1"/>
              </w:rPr>
            </w:pPr>
            <w:r w:rsidRPr="00DF4FDF">
              <w:rPr>
                <w:rFonts w:asciiTheme="minorHAnsi" w:hAnsiTheme="minorHAnsi" w:cstheme="minorHAnsi"/>
                <w:color w:val="000000" w:themeColor="text1"/>
              </w:rPr>
              <w:t>Pregão</w:t>
            </w:r>
            <w:r w:rsidRPr="00DF4FDF">
              <w:rPr>
                <w:rFonts w:asciiTheme="minorHAnsi" w:hAnsiTheme="minorHAnsi" w:cstheme="minorHAnsi"/>
                <w:color w:val="000000" w:themeColor="text1"/>
                <w:spacing w:val="-4"/>
              </w:rPr>
              <w:t xml:space="preserve"> </w:t>
            </w:r>
            <w:r w:rsidRPr="00DF4FDF">
              <w:rPr>
                <w:rFonts w:asciiTheme="minorHAnsi" w:hAnsiTheme="minorHAnsi" w:cstheme="minorHAnsi"/>
                <w:color w:val="000000" w:themeColor="text1"/>
              </w:rPr>
              <w:t xml:space="preserve">Eletrônico via </w:t>
            </w:r>
            <w:r w:rsidRPr="00DF4FDF">
              <w:rPr>
                <w:rFonts w:asciiTheme="minorHAnsi" w:hAnsiTheme="minorHAnsi" w:cstheme="minorHAnsi"/>
                <w:color w:val="000000" w:themeColor="text1"/>
                <w:spacing w:val="-5"/>
              </w:rPr>
              <w:t>SRP</w:t>
            </w:r>
          </w:p>
        </w:tc>
      </w:tr>
      <w:tr w:rsidR="00076A43" w:rsidRPr="00DF4FDF" w14:paraId="11629C9F" w14:textId="77777777" w:rsidTr="00985A7A">
        <w:trPr>
          <w:trHeight w:val="463"/>
          <w:jc w:val="center"/>
        </w:trPr>
        <w:tc>
          <w:tcPr>
            <w:tcW w:w="2002" w:type="dxa"/>
          </w:tcPr>
          <w:p w14:paraId="7F6AF86A" w14:textId="77777777" w:rsidR="00076A43" w:rsidRPr="00DF4FDF" w:rsidRDefault="00076A43" w:rsidP="00985A7A">
            <w:pPr>
              <w:spacing w:line="276" w:lineRule="auto"/>
              <w:rPr>
                <w:rFonts w:asciiTheme="minorHAnsi" w:hAnsiTheme="minorHAnsi" w:cstheme="minorHAnsi"/>
                <w:color w:val="000000" w:themeColor="text1"/>
              </w:rPr>
            </w:pPr>
            <w:r w:rsidRPr="00DF4FDF">
              <w:rPr>
                <w:rFonts w:asciiTheme="minorHAnsi" w:hAnsiTheme="minorHAnsi" w:cstheme="minorHAnsi"/>
                <w:color w:val="000000" w:themeColor="text1"/>
                <w:spacing w:val="-2"/>
              </w:rPr>
              <w:t>Objetivo</w:t>
            </w:r>
          </w:p>
        </w:tc>
        <w:tc>
          <w:tcPr>
            <w:tcW w:w="4153" w:type="dxa"/>
          </w:tcPr>
          <w:p w14:paraId="45C907BF" w14:textId="77777777" w:rsidR="00076A43" w:rsidRPr="00DF4FDF" w:rsidRDefault="00076A43" w:rsidP="00985A7A">
            <w:pPr>
              <w:spacing w:line="276" w:lineRule="auto"/>
              <w:rPr>
                <w:rFonts w:asciiTheme="minorHAnsi" w:hAnsiTheme="minorHAnsi" w:cstheme="minorHAnsi"/>
                <w:color w:val="000000" w:themeColor="text1"/>
              </w:rPr>
            </w:pPr>
            <w:r w:rsidRPr="00DF4FDF">
              <w:rPr>
                <w:rFonts w:asciiTheme="minorHAnsi" w:hAnsiTheme="minorHAnsi" w:cstheme="minorHAnsi"/>
                <w:color w:val="000000" w:themeColor="text1"/>
              </w:rPr>
              <w:t>Compra</w:t>
            </w:r>
            <w:r w:rsidRPr="00DF4FDF">
              <w:rPr>
                <w:rFonts w:asciiTheme="minorHAnsi" w:hAnsiTheme="minorHAnsi" w:cstheme="minorHAnsi"/>
                <w:color w:val="000000" w:themeColor="text1"/>
                <w:spacing w:val="-2"/>
              </w:rPr>
              <w:t xml:space="preserve"> </w:t>
            </w:r>
            <w:r w:rsidRPr="00DF4FDF">
              <w:rPr>
                <w:rFonts w:asciiTheme="minorHAnsi" w:hAnsiTheme="minorHAnsi" w:cstheme="minorHAnsi"/>
                <w:color w:val="000000" w:themeColor="text1"/>
              </w:rPr>
              <w:t>direta</w:t>
            </w:r>
            <w:r w:rsidRPr="00DF4FDF">
              <w:rPr>
                <w:rFonts w:asciiTheme="minorHAnsi" w:hAnsiTheme="minorHAnsi" w:cstheme="minorHAnsi"/>
                <w:color w:val="000000" w:themeColor="text1"/>
                <w:spacing w:val="-1"/>
              </w:rPr>
              <w:t xml:space="preserve"> </w:t>
            </w:r>
            <w:r w:rsidRPr="00DF4FDF">
              <w:rPr>
                <w:rFonts w:asciiTheme="minorHAnsi" w:hAnsiTheme="minorHAnsi" w:cstheme="minorHAnsi"/>
                <w:color w:val="000000" w:themeColor="text1"/>
              </w:rPr>
              <w:t>após</w:t>
            </w:r>
            <w:r w:rsidRPr="00DF4FDF">
              <w:rPr>
                <w:rFonts w:asciiTheme="minorHAnsi" w:hAnsiTheme="minorHAnsi" w:cstheme="minorHAnsi"/>
                <w:color w:val="000000" w:themeColor="text1"/>
                <w:spacing w:val="1"/>
              </w:rPr>
              <w:t xml:space="preserve"> </w:t>
            </w:r>
            <w:r w:rsidRPr="00DF4FDF">
              <w:rPr>
                <w:rFonts w:asciiTheme="minorHAnsi" w:hAnsiTheme="minorHAnsi" w:cstheme="minorHAnsi"/>
                <w:color w:val="000000" w:themeColor="text1"/>
              </w:rPr>
              <w:t>o</w:t>
            </w:r>
            <w:r w:rsidRPr="00DF4FDF">
              <w:rPr>
                <w:rFonts w:asciiTheme="minorHAnsi" w:hAnsiTheme="minorHAnsi" w:cstheme="minorHAnsi"/>
                <w:color w:val="000000" w:themeColor="text1"/>
                <w:spacing w:val="-1"/>
              </w:rPr>
              <w:t xml:space="preserve"> </w:t>
            </w:r>
            <w:r w:rsidRPr="00DF4FDF">
              <w:rPr>
                <w:rFonts w:asciiTheme="minorHAnsi" w:hAnsiTheme="minorHAnsi" w:cstheme="minorHAnsi"/>
                <w:color w:val="000000" w:themeColor="text1"/>
                <w:spacing w:val="-2"/>
              </w:rPr>
              <w:t>certame</w:t>
            </w:r>
          </w:p>
        </w:tc>
        <w:tc>
          <w:tcPr>
            <w:tcW w:w="3468" w:type="dxa"/>
          </w:tcPr>
          <w:p w14:paraId="4C3B135C" w14:textId="77777777" w:rsidR="00076A43" w:rsidRPr="00DF4FDF" w:rsidRDefault="00076A43" w:rsidP="00985A7A">
            <w:pPr>
              <w:spacing w:line="276" w:lineRule="auto"/>
              <w:ind w:right="740" w:hanging="1"/>
              <w:rPr>
                <w:rFonts w:asciiTheme="minorHAnsi" w:hAnsiTheme="minorHAnsi" w:cstheme="minorHAnsi"/>
                <w:color w:val="000000" w:themeColor="text1"/>
              </w:rPr>
            </w:pPr>
            <w:r w:rsidRPr="00DF4FDF">
              <w:rPr>
                <w:rFonts w:asciiTheme="minorHAnsi" w:hAnsiTheme="minorHAnsi" w:cstheme="minorHAnsi"/>
                <w:color w:val="000000" w:themeColor="text1"/>
              </w:rPr>
              <w:t>Registro</w:t>
            </w:r>
            <w:r w:rsidRPr="00DF4FDF">
              <w:rPr>
                <w:rFonts w:asciiTheme="minorHAnsi" w:hAnsiTheme="minorHAnsi" w:cstheme="minorHAnsi"/>
                <w:color w:val="000000" w:themeColor="text1"/>
                <w:spacing w:val="-4"/>
              </w:rPr>
              <w:t xml:space="preserve"> </w:t>
            </w:r>
            <w:r w:rsidRPr="00DF4FDF">
              <w:rPr>
                <w:rFonts w:asciiTheme="minorHAnsi" w:hAnsiTheme="minorHAnsi" w:cstheme="minorHAnsi"/>
                <w:color w:val="000000" w:themeColor="text1"/>
              </w:rPr>
              <w:t>de</w:t>
            </w:r>
            <w:r w:rsidRPr="00DF4FDF">
              <w:rPr>
                <w:rFonts w:asciiTheme="minorHAnsi" w:hAnsiTheme="minorHAnsi" w:cstheme="minorHAnsi"/>
                <w:color w:val="000000" w:themeColor="text1"/>
                <w:spacing w:val="-4"/>
              </w:rPr>
              <w:t xml:space="preserve"> </w:t>
            </w:r>
            <w:r w:rsidRPr="00DF4FDF">
              <w:rPr>
                <w:rFonts w:asciiTheme="minorHAnsi" w:hAnsiTheme="minorHAnsi" w:cstheme="minorHAnsi"/>
                <w:color w:val="000000" w:themeColor="text1"/>
              </w:rPr>
              <w:t>preços</w:t>
            </w:r>
            <w:r w:rsidRPr="00DF4FDF">
              <w:rPr>
                <w:rFonts w:asciiTheme="minorHAnsi" w:hAnsiTheme="minorHAnsi" w:cstheme="minorHAnsi"/>
                <w:color w:val="000000" w:themeColor="text1"/>
                <w:spacing w:val="-5"/>
              </w:rPr>
              <w:t xml:space="preserve"> </w:t>
            </w:r>
            <w:r w:rsidRPr="00DF4FDF">
              <w:rPr>
                <w:rFonts w:asciiTheme="minorHAnsi" w:hAnsiTheme="minorHAnsi" w:cstheme="minorHAnsi"/>
                <w:color w:val="000000" w:themeColor="text1"/>
              </w:rPr>
              <w:t>para</w:t>
            </w:r>
            <w:r w:rsidRPr="00DF4FDF">
              <w:rPr>
                <w:rFonts w:asciiTheme="minorHAnsi" w:hAnsiTheme="minorHAnsi" w:cstheme="minorHAnsi"/>
                <w:color w:val="000000" w:themeColor="text1"/>
                <w:spacing w:val="-7"/>
              </w:rPr>
              <w:t xml:space="preserve"> </w:t>
            </w:r>
            <w:r w:rsidRPr="00DF4FDF">
              <w:rPr>
                <w:rFonts w:asciiTheme="minorHAnsi" w:hAnsiTheme="minorHAnsi" w:cstheme="minorHAnsi"/>
                <w:color w:val="000000" w:themeColor="text1"/>
              </w:rPr>
              <w:t xml:space="preserve">contratações </w:t>
            </w:r>
            <w:r w:rsidRPr="00DF4FDF">
              <w:rPr>
                <w:rFonts w:asciiTheme="minorHAnsi" w:hAnsiTheme="minorHAnsi" w:cstheme="minorHAnsi"/>
                <w:color w:val="000000" w:themeColor="text1"/>
                <w:spacing w:val="-2"/>
              </w:rPr>
              <w:t>futuras</w:t>
            </w:r>
          </w:p>
        </w:tc>
      </w:tr>
      <w:tr w:rsidR="00076A43" w:rsidRPr="00DF4FDF" w14:paraId="013641CE" w14:textId="77777777" w:rsidTr="00985A7A">
        <w:trPr>
          <w:trHeight w:val="230"/>
          <w:jc w:val="center"/>
        </w:trPr>
        <w:tc>
          <w:tcPr>
            <w:tcW w:w="2002" w:type="dxa"/>
          </w:tcPr>
          <w:p w14:paraId="0F1F3E55" w14:textId="77777777" w:rsidR="00076A43" w:rsidRPr="00DF4FDF" w:rsidRDefault="00076A43" w:rsidP="00985A7A">
            <w:pPr>
              <w:spacing w:line="276" w:lineRule="auto"/>
              <w:rPr>
                <w:rFonts w:asciiTheme="minorHAnsi" w:hAnsiTheme="minorHAnsi" w:cstheme="minorHAnsi"/>
                <w:color w:val="000000" w:themeColor="text1"/>
              </w:rPr>
            </w:pPr>
            <w:r w:rsidRPr="00DF4FDF">
              <w:rPr>
                <w:rFonts w:asciiTheme="minorHAnsi" w:hAnsiTheme="minorHAnsi" w:cstheme="minorHAnsi"/>
                <w:color w:val="000000" w:themeColor="text1"/>
                <w:spacing w:val="-2"/>
              </w:rPr>
              <w:t>Flexibilidade</w:t>
            </w:r>
          </w:p>
        </w:tc>
        <w:tc>
          <w:tcPr>
            <w:tcW w:w="4153" w:type="dxa"/>
          </w:tcPr>
          <w:p w14:paraId="3CA6E9B1" w14:textId="77777777" w:rsidR="00076A43" w:rsidRPr="00DF4FDF" w:rsidRDefault="00076A43" w:rsidP="00985A7A">
            <w:pPr>
              <w:spacing w:line="276" w:lineRule="auto"/>
              <w:rPr>
                <w:rFonts w:asciiTheme="minorHAnsi" w:hAnsiTheme="minorHAnsi" w:cstheme="minorHAnsi"/>
                <w:color w:val="000000" w:themeColor="text1"/>
              </w:rPr>
            </w:pPr>
            <w:r w:rsidRPr="00DF4FDF">
              <w:rPr>
                <w:rFonts w:asciiTheme="minorHAnsi" w:hAnsiTheme="minorHAnsi" w:cstheme="minorHAnsi"/>
                <w:color w:val="000000" w:themeColor="text1"/>
              </w:rPr>
              <w:t>Baixa:</w:t>
            </w:r>
            <w:r w:rsidRPr="00DF4FDF">
              <w:rPr>
                <w:rFonts w:asciiTheme="minorHAnsi" w:hAnsiTheme="minorHAnsi" w:cstheme="minorHAnsi"/>
                <w:color w:val="000000" w:themeColor="text1"/>
                <w:spacing w:val="-3"/>
              </w:rPr>
              <w:t xml:space="preserve"> </w:t>
            </w:r>
            <w:r w:rsidRPr="00DF4FDF">
              <w:rPr>
                <w:rFonts w:asciiTheme="minorHAnsi" w:hAnsiTheme="minorHAnsi" w:cstheme="minorHAnsi"/>
                <w:color w:val="000000" w:themeColor="text1"/>
              </w:rPr>
              <w:t>exige</w:t>
            </w:r>
            <w:r w:rsidRPr="00DF4FDF">
              <w:rPr>
                <w:rFonts w:asciiTheme="minorHAnsi" w:hAnsiTheme="minorHAnsi" w:cstheme="minorHAnsi"/>
                <w:color w:val="000000" w:themeColor="text1"/>
                <w:spacing w:val="-3"/>
              </w:rPr>
              <w:t xml:space="preserve"> </w:t>
            </w:r>
            <w:r w:rsidRPr="00DF4FDF">
              <w:rPr>
                <w:rFonts w:asciiTheme="minorHAnsi" w:hAnsiTheme="minorHAnsi" w:cstheme="minorHAnsi"/>
                <w:color w:val="000000" w:themeColor="text1"/>
              </w:rPr>
              <w:t>recebimento</w:t>
            </w:r>
            <w:r w:rsidRPr="00DF4FDF">
              <w:rPr>
                <w:rFonts w:asciiTheme="minorHAnsi" w:hAnsiTheme="minorHAnsi" w:cstheme="minorHAnsi"/>
                <w:color w:val="000000" w:themeColor="text1"/>
                <w:spacing w:val="-4"/>
              </w:rPr>
              <w:t xml:space="preserve"> </w:t>
            </w:r>
            <w:r w:rsidRPr="00DF4FDF">
              <w:rPr>
                <w:rFonts w:asciiTheme="minorHAnsi" w:hAnsiTheme="minorHAnsi" w:cstheme="minorHAnsi"/>
                <w:color w:val="000000" w:themeColor="text1"/>
                <w:spacing w:val="-2"/>
              </w:rPr>
              <w:t>imediato</w:t>
            </w:r>
          </w:p>
        </w:tc>
        <w:tc>
          <w:tcPr>
            <w:tcW w:w="3468" w:type="dxa"/>
          </w:tcPr>
          <w:p w14:paraId="6A600896" w14:textId="77777777" w:rsidR="00076A43" w:rsidRPr="00DF4FDF" w:rsidRDefault="00076A43" w:rsidP="00985A7A">
            <w:pPr>
              <w:spacing w:line="276" w:lineRule="auto"/>
              <w:rPr>
                <w:rFonts w:asciiTheme="minorHAnsi" w:hAnsiTheme="minorHAnsi" w:cstheme="minorHAnsi"/>
                <w:color w:val="000000" w:themeColor="text1"/>
              </w:rPr>
            </w:pPr>
            <w:r w:rsidRPr="00DF4FDF">
              <w:rPr>
                <w:rFonts w:asciiTheme="minorHAnsi" w:hAnsiTheme="minorHAnsi" w:cstheme="minorHAnsi"/>
                <w:color w:val="000000" w:themeColor="text1"/>
              </w:rPr>
              <w:t>Alta:</w:t>
            </w:r>
            <w:r w:rsidRPr="00DF4FDF">
              <w:rPr>
                <w:rFonts w:asciiTheme="minorHAnsi" w:hAnsiTheme="minorHAnsi" w:cstheme="minorHAnsi"/>
                <w:color w:val="000000" w:themeColor="text1"/>
                <w:spacing w:val="-2"/>
              </w:rPr>
              <w:t xml:space="preserve"> </w:t>
            </w:r>
            <w:r w:rsidRPr="00DF4FDF">
              <w:rPr>
                <w:rFonts w:asciiTheme="minorHAnsi" w:hAnsiTheme="minorHAnsi" w:cstheme="minorHAnsi"/>
                <w:color w:val="000000" w:themeColor="text1"/>
              </w:rPr>
              <w:t>permite</w:t>
            </w:r>
            <w:r w:rsidRPr="00DF4FDF">
              <w:rPr>
                <w:rFonts w:asciiTheme="minorHAnsi" w:hAnsiTheme="minorHAnsi" w:cstheme="minorHAnsi"/>
                <w:color w:val="000000" w:themeColor="text1"/>
                <w:spacing w:val="-3"/>
              </w:rPr>
              <w:t xml:space="preserve"> </w:t>
            </w:r>
            <w:r w:rsidRPr="00DF4FDF">
              <w:rPr>
                <w:rFonts w:asciiTheme="minorHAnsi" w:hAnsiTheme="minorHAnsi" w:cstheme="minorHAnsi"/>
                <w:color w:val="000000" w:themeColor="text1"/>
              </w:rPr>
              <w:t>aquisições</w:t>
            </w:r>
            <w:r w:rsidRPr="00DF4FDF">
              <w:rPr>
                <w:rFonts w:asciiTheme="minorHAnsi" w:hAnsiTheme="minorHAnsi" w:cstheme="minorHAnsi"/>
                <w:color w:val="000000" w:themeColor="text1"/>
                <w:spacing w:val="-1"/>
              </w:rPr>
              <w:t xml:space="preserve"> </w:t>
            </w:r>
            <w:r w:rsidRPr="00DF4FDF">
              <w:rPr>
                <w:rFonts w:asciiTheme="minorHAnsi" w:hAnsiTheme="minorHAnsi" w:cstheme="minorHAnsi"/>
                <w:color w:val="000000" w:themeColor="text1"/>
              </w:rPr>
              <w:t>conforme</w:t>
            </w:r>
            <w:r w:rsidRPr="00DF4FDF">
              <w:rPr>
                <w:rFonts w:asciiTheme="minorHAnsi" w:hAnsiTheme="minorHAnsi" w:cstheme="minorHAnsi"/>
                <w:color w:val="000000" w:themeColor="text1"/>
                <w:spacing w:val="-3"/>
              </w:rPr>
              <w:t xml:space="preserve"> </w:t>
            </w:r>
            <w:r w:rsidRPr="00DF4FDF">
              <w:rPr>
                <w:rFonts w:asciiTheme="minorHAnsi" w:hAnsiTheme="minorHAnsi" w:cstheme="minorHAnsi"/>
                <w:color w:val="000000" w:themeColor="text1"/>
                <w:spacing w:val="-2"/>
              </w:rPr>
              <w:t>demanda</w:t>
            </w:r>
          </w:p>
        </w:tc>
      </w:tr>
      <w:tr w:rsidR="00076A43" w:rsidRPr="00DF4FDF" w14:paraId="0298694B" w14:textId="77777777" w:rsidTr="00985A7A">
        <w:trPr>
          <w:trHeight w:val="460"/>
          <w:jc w:val="center"/>
        </w:trPr>
        <w:tc>
          <w:tcPr>
            <w:tcW w:w="2002" w:type="dxa"/>
          </w:tcPr>
          <w:p w14:paraId="1987311D" w14:textId="77777777" w:rsidR="00076A43" w:rsidRPr="00DF4FDF" w:rsidRDefault="00076A43" w:rsidP="00985A7A">
            <w:pPr>
              <w:spacing w:line="276" w:lineRule="auto"/>
              <w:rPr>
                <w:rFonts w:asciiTheme="minorHAnsi" w:hAnsiTheme="minorHAnsi" w:cstheme="minorHAnsi"/>
                <w:color w:val="000000" w:themeColor="text1"/>
              </w:rPr>
            </w:pPr>
            <w:r w:rsidRPr="00DF4FDF">
              <w:rPr>
                <w:rFonts w:asciiTheme="minorHAnsi" w:hAnsiTheme="minorHAnsi" w:cstheme="minorHAnsi"/>
                <w:color w:val="000000" w:themeColor="text1"/>
              </w:rPr>
              <w:t xml:space="preserve">Gestão de </w:t>
            </w:r>
            <w:r w:rsidRPr="00DF4FDF">
              <w:rPr>
                <w:rFonts w:asciiTheme="minorHAnsi" w:hAnsiTheme="minorHAnsi" w:cstheme="minorHAnsi"/>
                <w:color w:val="000000" w:themeColor="text1"/>
                <w:spacing w:val="-2"/>
              </w:rPr>
              <w:t>Estoque</w:t>
            </w:r>
          </w:p>
        </w:tc>
        <w:tc>
          <w:tcPr>
            <w:tcW w:w="4153" w:type="dxa"/>
          </w:tcPr>
          <w:p w14:paraId="7273DEA1" w14:textId="77777777" w:rsidR="00076A43" w:rsidRPr="00DF4FDF" w:rsidRDefault="00076A43" w:rsidP="00985A7A">
            <w:pPr>
              <w:spacing w:line="276" w:lineRule="auto"/>
              <w:ind w:right="1572" w:hanging="1"/>
              <w:rPr>
                <w:rFonts w:asciiTheme="minorHAnsi" w:hAnsiTheme="minorHAnsi" w:cstheme="minorHAnsi"/>
                <w:color w:val="000000" w:themeColor="text1"/>
              </w:rPr>
            </w:pPr>
            <w:r w:rsidRPr="00DF4FDF">
              <w:rPr>
                <w:rFonts w:asciiTheme="minorHAnsi" w:hAnsiTheme="minorHAnsi" w:cstheme="minorHAnsi"/>
                <w:color w:val="000000" w:themeColor="text1"/>
              </w:rPr>
              <w:t>Requer</w:t>
            </w:r>
            <w:r w:rsidRPr="00DF4FDF">
              <w:rPr>
                <w:rFonts w:asciiTheme="minorHAnsi" w:hAnsiTheme="minorHAnsi" w:cstheme="minorHAnsi"/>
                <w:color w:val="000000" w:themeColor="text1"/>
                <w:spacing w:val="-8"/>
              </w:rPr>
              <w:t xml:space="preserve"> </w:t>
            </w:r>
            <w:r w:rsidRPr="00DF4FDF">
              <w:rPr>
                <w:rFonts w:asciiTheme="minorHAnsi" w:hAnsiTheme="minorHAnsi" w:cstheme="minorHAnsi"/>
                <w:color w:val="000000" w:themeColor="text1"/>
              </w:rPr>
              <w:t>grande</w:t>
            </w:r>
            <w:r w:rsidRPr="00DF4FDF">
              <w:rPr>
                <w:rFonts w:asciiTheme="minorHAnsi" w:hAnsiTheme="minorHAnsi" w:cstheme="minorHAnsi"/>
                <w:color w:val="000000" w:themeColor="text1"/>
                <w:spacing w:val="-9"/>
              </w:rPr>
              <w:t xml:space="preserve"> </w:t>
            </w:r>
            <w:r w:rsidRPr="00DF4FDF">
              <w:rPr>
                <w:rFonts w:asciiTheme="minorHAnsi" w:hAnsiTheme="minorHAnsi" w:cstheme="minorHAnsi"/>
                <w:color w:val="000000" w:themeColor="text1"/>
              </w:rPr>
              <w:t>capacidade</w:t>
            </w:r>
            <w:r w:rsidRPr="00DF4FDF">
              <w:rPr>
                <w:rFonts w:asciiTheme="minorHAnsi" w:hAnsiTheme="minorHAnsi" w:cstheme="minorHAnsi"/>
                <w:color w:val="000000" w:themeColor="text1"/>
                <w:spacing w:val="-7"/>
              </w:rPr>
              <w:t xml:space="preserve"> </w:t>
            </w:r>
            <w:r w:rsidRPr="00DF4FDF">
              <w:rPr>
                <w:rFonts w:asciiTheme="minorHAnsi" w:hAnsiTheme="minorHAnsi" w:cstheme="minorHAnsi"/>
                <w:color w:val="000000" w:themeColor="text1"/>
              </w:rPr>
              <w:t xml:space="preserve">de </w:t>
            </w:r>
            <w:r w:rsidRPr="00DF4FDF">
              <w:rPr>
                <w:rFonts w:asciiTheme="minorHAnsi" w:hAnsiTheme="minorHAnsi" w:cstheme="minorHAnsi"/>
                <w:color w:val="000000" w:themeColor="text1"/>
                <w:spacing w:val="-2"/>
              </w:rPr>
              <w:t>armazenamento</w:t>
            </w:r>
          </w:p>
        </w:tc>
        <w:tc>
          <w:tcPr>
            <w:tcW w:w="3468" w:type="dxa"/>
          </w:tcPr>
          <w:p w14:paraId="6230BB90" w14:textId="77777777" w:rsidR="00076A43" w:rsidRPr="00DF4FDF" w:rsidRDefault="00076A43" w:rsidP="00985A7A">
            <w:pPr>
              <w:spacing w:line="276" w:lineRule="auto"/>
              <w:rPr>
                <w:rFonts w:asciiTheme="minorHAnsi" w:hAnsiTheme="minorHAnsi" w:cstheme="minorHAnsi"/>
                <w:color w:val="000000" w:themeColor="text1"/>
              </w:rPr>
            </w:pPr>
            <w:r w:rsidRPr="00DF4FDF">
              <w:rPr>
                <w:rFonts w:asciiTheme="minorHAnsi" w:hAnsiTheme="minorHAnsi" w:cstheme="minorHAnsi"/>
                <w:color w:val="000000" w:themeColor="text1"/>
              </w:rPr>
              <w:t>Reduz</w:t>
            </w:r>
            <w:r w:rsidRPr="00DF4FDF">
              <w:rPr>
                <w:rFonts w:asciiTheme="minorHAnsi" w:hAnsiTheme="minorHAnsi" w:cstheme="minorHAnsi"/>
                <w:color w:val="000000" w:themeColor="text1"/>
                <w:spacing w:val="-2"/>
              </w:rPr>
              <w:t xml:space="preserve"> </w:t>
            </w:r>
            <w:r w:rsidRPr="00DF4FDF">
              <w:rPr>
                <w:rFonts w:asciiTheme="minorHAnsi" w:hAnsiTheme="minorHAnsi" w:cstheme="minorHAnsi"/>
                <w:color w:val="000000" w:themeColor="text1"/>
              </w:rPr>
              <w:t>necessidade</w:t>
            </w:r>
            <w:r w:rsidRPr="00DF4FDF">
              <w:rPr>
                <w:rFonts w:asciiTheme="minorHAnsi" w:hAnsiTheme="minorHAnsi" w:cstheme="minorHAnsi"/>
                <w:color w:val="000000" w:themeColor="text1"/>
                <w:spacing w:val="-2"/>
              </w:rPr>
              <w:t xml:space="preserve"> </w:t>
            </w:r>
            <w:r w:rsidRPr="00DF4FDF">
              <w:rPr>
                <w:rFonts w:asciiTheme="minorHAnsi" w:hAnsiTheme="minorHAnsi" w:cstheme="minorHAnsi"/>
                <w:color w:val="000000" w:themeColor="text1"/>
              </w:rPr>
              <w:t>de</w:t>
            </w:r>
            <w:r w:rsidRPr="00DF4FDF">
              <w:rPr>
                <w:rFonts w:asciiTheme="minorHAnsi" w:hAnsiTheme="minorHAnsi" w:cstheme="minorHAnsi"/>
                <w:color w:val="000000" w:themeColor="text1"/>
                <w:spacing w:val="-3"/>
              </w:rPr>
              <w:t xml:space="preserve"> </w:t>
            </w:r>
            <w:r w:rsidRPr="00DF4FDF">
              <w:rPr>
                <w:rFonts w:asciiTheme="minorHAnsi" w:hAnsiTheme="minorHAnsi" w:cstheme="minorHAnsi"/>
                <w:color w:val="000000" w:themeColor="text1"/>
              </w:rPr>
              <w:t>estoque</w:t>
            </w:r>
            <w:r w:rsidRPr="00DF4FDF">
              <w:rPr>
                <w:rFonts w:asciiTheme="minorHAnsi" w:hAnsiTheme="minorHAnsi" w:cstheme="minorHAnsi"/>
                <w:color w:val="000000" w:themeColor="text1"/>
                <w:spacing w:val="1"/>
              </w:rPr>
              <w:t xml:space="preserve"> </w:t>
            </w:r>
            <w:r w:rsidRPr="00DF4FDF">
              <w:rPr>
                <w:rFonts w:asciiTheme="minorHAnsi" w:hAnsiTheme="minorHAnsi" w:cstheme="minorHAnsi"/>
                <w:color w:val="000000" w:themeColor="text1"/>
                <w:spacing w:val="-2"/>
              </w:rPr>
              <w:t>físico</w:t>
            </w:r>
          </w:p>
        </w:tc>
      </w:tr>
      <w:tr w:rsidR="00076A43" w:rsidRPr="00DF4FDF" w14:paraId="21CDCE9D" w14:textId="77777777" w:rsidTr="00985A7A">
        <w:trPr>
          <w:trHeight w:val="461"/>
          <w:jc w:val="center"/>
        </w:trPr>
        <w:tc>
          <w:tcPr>
            <w:tcW w:w="2002" w:type="dxa"/>
          </w:tcPr>
          <w:p w14:paraId="2C0C1DE4" w14:textId="77777777" w:rsidR="00076A43" w:rsidRPr="00DF4FDF" w:rsidRDefault="00076A43" w:rsidP="00985A7A">
            <w:pPr>
              <w:spacing w:line="276" w:lineRule="auto"/>
              <w:ind w:right="197"/>
              <w:rPr>
                <w:rFonts w:asciiTheme="minorHAnsi" w:hAnsiTheme="minorHAnsi" w:cstheme="minorHAnsi"/>
                <w:color w:val="000000" w:themeColor="text1"/>
              </w:rPr>
            </w:pPr>
            <w:r w:rsidRPr="00DF4FDF">
              <w:rPr>
                <w:rFonts w:asciiTheme="minorHAnsi" w:hAnsiTheme="minorHAnsi" w:cstheme="minorHAnsi"/>
                <w:color w:val="000000" w:themeColor="text1"/>
              </w:rPr>
              <w:t xml:space="preserve">Risco de </w:t>
            </w:r>
            <w:r w:rsidRPr="00DF4FDF">
              <w:rPr>
                <w:rFonts w:asciiTheme="minorHAnsi" w:hAnsiTheme="minorHAnsi" w:cstheme="minorHAnsi"/>
                <w:color w:val="000000" w:themeColor="text1"/>
                <w:spacing w:val="-2"/>
              </w:rPr>
              <w:t>Desperdício</w:t>
            </w:r>
          </w:p>
        </w:tc>
        <w:tc>
          <w:tcPr>
            <w:tcW w:w="4153" w:type="dxa"/>
          </w:tcPr>
          <w:p w14:paraId="67E37DC8" w14:textId="77777777" w:rsidR="00076A43" w:rsidRPr="00DF4FDF" w:rsidRDefault="00076A43" w:rsidP="00985A7A">
            <w:pPr>
              <w:spacing w:line="276" w:lineRule="auto"/>
              <w:rPr>
                <w:rFonts w:asciiTheme="minorHAnsi" w:hAnsiTheme="minorHAnsi" w:cstheme="minorHAnsi"/>
                <w:color w:val="000000" w:themeColor="text1"/>
              </w:rPr>
            </w:pPr>
            <w:r w:rsidRPr="00DF4FDF">
              <w:rPr>
                <w:rFonts w:asciiTheme="minorHAnsi" w:hAnsiTheme="minorHAnsi" w:cstheme="minorHAnsi"/>
                <w:color w:val="000000" w:themeColor="text1"/>
              </w:rPr>
              <w:t>Alto, em</w:t>
            </w:r>
            <w:r w:rsidRPr="00DF4FDF">
              <w:rPr>
                <w:rFonts w:asciiTheme="minorHAnsi" w:hAnsiTheme="minorHAnsi" w:cstheme="minorHAnsi"/>
                <w:color w:val="000000" w:themeColor="text1"/>
                <w:spacing w:val="3"/>
              </w:rPr>
              <w:t xml:space="preserve"> </w:t>
            </w:r>
            <w:r w:rsidRPr="00DF4FDF">
              <w:rPr>
                <w:rFonts w:asciiTheme="minorHAnsi" w:hAnsiTheme="minorHAnsi" w:cstheme="minorHAnsi"/>
                <w:color w:val="000000" w:themeColor="text1"/>
              </w:rPr>
              <w:t>caso de</w:t>
            </w:r>
            <w:r w:rsidRPr="00DF4FDF">
              <w:rPr>
                <w:rFonts w:asciiTheme="minorHAnsi" w:hAnsiTheme="minorHAnsi" w:cstheme="minorHAnsi"/>
                <w:color w:val="000000" w:themeColor="text1"/>
                <w:spacing w:val="1"/>
              </w:rPr>
              <w:t xml:space="preserve"> </w:t>
            </w:r>
            <w:r w:rsidRPr="00DF4FDF">
              <w:rPr>
                <w:rFonts w:asciiTheme="minorHAnsi" w:hAnsiTheme="minorHAnsi" w:cstheme="minorHAnsi"/>
                <w:color w:val="000000" w:themeColor="text1"/>
              </w:rPr>
              <w:t>variação</w:t>
            </w:r>
            <w:r w:rsidRPr="00DF4FDF">
              <w:rPr>
                <w:rFonts w:asciiTheme="minorHAnsi" w:hAnsiTheme="minorHAnsi" w:cstheme="minorHAnsi"/>
                <w:color w:val="000000" w:themeColor="text1"/>
                <w:spacing w:val="2"/>
              </w:rPr>
              <w:t xml:space="preserve"> </w:t>
            </w:r>
            <w:r w:rsidRPr="00DF4FDF">
              <w:rPr>
                <w:rFonts w:asciiTheme="minorHAnsi" w:hAnsiTheme="minorHAnsi" w:cstheme="minorHAnsi"/>
                <w:color w:val="000000" w:themeColor="text1"/>
              </w:rPr>
              <w:t>de</w:t>
            </w:r>
            <w:r w:rsidRPr="00DF4FDF">
              <w:rPr>
                <w:rFonts w:asciiTheme="minorHAnsi" w:hAnsiTheme="minorHAnsi" w:cstheme="minorHAnsi"/>
                <w:color w:val="000000" w:themeColor="text1"/>
                <w:spacing w:val="-1"/>
              </w:rPr>
              <w:t xml:space="preserve"> </w:t>
            </w:r>
            <w:r w:rsidRPr="00DF4FDF">
              <w:rPr>
                <w:rFonts w:asciiTheme="minorHAnsi" w:hAnsiTheme="minorHAnsi" w:cstheme="minorHAnsi"/>
                <w:color w:val="000000" w:themeColor="text1"/>
                <w:spacing w:val="-2"/>
              </w:rPr>
              <w:t>demanda</w:t>
            </w:r>
          </w:p>
        </w:tc>
        <w:tc>
          <w:tcPr>
            <w:tcW w:w="3468" w:type="dxa"/>
          </w:tcPr>
          <w:p w14:paraId="1D5D5D37" w14:textId="77777777" w:rsidR="00076A43" w:rsidRPr="00DF4FDF" w:rsidRDefault="00076A43" w:rsidP="00985A7A">
            <w:pPr>
              <w:spacing w:line="276" w:lineRule="auto"/>
              <w:rPr>
                <w:rFonts w:asciiTheme="minorHAnsi" w:hAnsiTheme="minorHAnsi" w:cstheme="minorHAnsi"/>
                <w:color w:val="000000" w:themeColor="text1"/>
              </w:rPr>
            </w:pPr>
            <w:r w:rsidRPr="00DF4FDF">
              <w:rPr>
                <w:rFonts w:asciiTheme="minorHAnsi" w:hAnsiTheme="minorHAnsi" w:cstheme="minorHAnsi"/>
                <w:color w:val="000000" w:themeColor="text1"/>
              </w:rPr>
              <w:t>Baixo, pois</w:t>
            </w:r>
            <w:r w:rsidRPr="00DF4FDF">
              <w:rPr>
                <w:rFonts w:asciiTheme="minorHAnsi" w:hAnsiTheme="minorHAnsi" w:cstheme="minorHAnsi"/>
                <w:color w:val="000000" w:themeColor="text1"/>
                <w:spacing w:val="1"/>
              </w:rPr>
              <w:t xml:space="preserve"> </w:t>
            </w:r>
            <w:r w:rsidRPr="00DF4FDF">
              <w:rPr>
                <w:rFonts w:asciiTheme="minorHAnsi" w:hAnsiTheme="minorHAnsi" w:cstheme="minorHAnsi"/>
                <w:color w:val="000000" w:themeColor="text1"/>
              </w:rPr>
              <w:t>as</w:t>
            </w:r>
            <w:r w:rsidRPr="00DF4FDF">
              <w:rPr>
                <w:rFonts w:asciiTheme="minorHAnsi" w:hAnsiTheme="minorHAnsi" w:cstheme="minorHAnsi"/>
                <w:color w:val="000000" w:themeColor="text1"/>
                <w:spacing w:val="2"/>
              </w:rPr>
              <w:t xml:space="preserve"> </w:t>
            </w:r>
            <w:r w:rsidRPr="00DF4FDF">
              <w:rPr>
                <w:rFonts w:asciiTheme="minorHAnsi" w:hAnsiTheme="minorHAnsi" w:cstheme="minorHAnsi"/>
                <w:color w:val="000000" w:themeColor="text1"/>
              </w:rPr>
              <w:t>compras</w:t>
            </w:r>
            <w:r w:rsidRPr="00DF4FDF">
              <w:rPr>
                <w:rFonts w:asciiTheme="minorHAnsi" w:hAnsiTheme="minorHAnsi" w:cstheme="minorHAnsi"/>
                <w:color w:val="000000" w:themeColor="text1"/>
                <w:spacing w:val="1"/>
              </w:rPr>
              <w:t xml:space="preserve"> </w:t>
            </w:r>
            <w:r w:rsidRPr="00DF4FDF">
              <w:rPr>
                <w:rFonts w:asciiTheme="minorHAnsi" w:hAnsiTheme="minorHAnsi" w:cstheme="minorHAnsi"/>
                <w:color w:val="000000" w:themeColor="text1"/>
              </w:rPr>
              <w:t>são</w:t>
            </w:r>
            <w:r w:rsidRPr="00DF4FDF">
              <w:rPr>
                <w:rFonts w:asciiTheme="minorHAnsi" w:hAnsiTheme="minorHAnsi" w:cstheme="minorHAnsi"/>
                <w:color w:val="000000" w:themeColor="text1"/>
                <w:spacing w:val="-1"/>
              </w:rPr>
              <w:t xml:space="preserve"> </w:t>
            </w:r>
            <w:r w:rsidRPr="00DF4FDF">
              <w:rPr>
                <w:rFonts w:asciiTheme="minorHAnsi" w:hAnsiTheme="minorHAnsi" w:cstheme="minorHAnsi"/>
                <w:color w:val="000000" w:themeColor="text1"/>
                <w:spacing w:val="-2"/>
              </w:rPr>
              <w:t>parceladas</w:t>
            </w:r>
          </w:p>
        </w:tc>
      </w:tr>
      <w:tr w:rsidR="00076A43" w:rsidRPr="00DF4FDF" w14:paraId="7776A937" w14:textId="77777777" w:rsidTr="00985A7A">
        <w:trPr>
          <w:trHeight w:val="230"/>
          <w:jc w:val="center"/>
        </w:trPr>
        <w:tc>
          <w:tcPr>
            <w:tcW w:w="2002" w:type="dxa"/>
          </w:tcPr>
          <w:p w14:paraId="6F7C2962" w14:textId="77777777" w:rsidR="00076A43" w:rsidRPr="00DF4FDF" w:rsidRDefault="00076A43" w:rsidP="00985A7A">
            <w:pPr>
              <w:spacing w:line="276" w:lineRule="auto"/>
              <w:rPr>
                <w:rFonts w:asciiTheme="minorHAnsi" w:hAnsiTheme="minorHAnsi" w:cstheme="minorHAnsi"/>
                <w:color w:val="000000" w:themeColor="text1"/>
              </w:rPr>
            </w:pPr>
            <w:r w:rsidRPr="00DF4FDF">
              <w:rPr>
                <w:rFonts w:asciiTheme="minorHAnsi" w:hAnsiTheme="minorHAnsi" w:cstheme="minorHAnsi"/>
                <w:color w:val="000000" w:themeColor="text1"/>
              </w:rPr>
              <w:t>Demanda</w:t>
            </w:r>
            <w:r w:rsidRPr="00DF4FDF">
              <w:rPr>
                <w:rFonts w:asciiTheme="minorHAnsi" w:hAnsiTheme="minorHAnsi" w:cstheme="minorHAnsi"/>
                <w:color w:val="000000" w:themeColor="text1"/>
                <w:spacing w:val="-5"/>
              </w:rPr>
              <w:t xml:space="preserve"> </w:t>
            </w:r>
            <w:r w:rsidRPr="00DF4FDF">
              <w:rPr>
                <w:rFonts w:asciiTheme="minorHAnsi" w:hAnsiTheme="minorHAnsi" w:cstheme="minorHAnsi"/>
                <w:color w:val="000000" w:themeColor="text1"/>
                <w:spacing w:val="-2"/>
              </w:rPr>
              <w:t>variável</w:t>
            </w:r>
          </w:p>
        </w:tc>
        <w:tc>
          <w:tcPr>
            <w:tcW w:w="4153" w:type="dxa"/>
          </w:tcPr>
          <w:p w14:paraId="094C9854" w14:textId="77777777" w:rsidR="00076A43" w:rsidRPr="00DF4FDF" w:rsidRDefault="00076A43" w:rsidP="00985A7A">
            <w:pPr>
              <w:spacing w:line="276" w:lineRule="auto"/>
              <w:rPr>
                <w:rFonts w:asciiTheme="minorHAnsi" w:hAnsiTheme="minorHAnsi" w:cstheme="minorHAnsi"/>
                <w:color w:val="000000" w:themeColor="text1"/>
              </w:rPr>
            </w:pPr>
            <w:r w:rsidRPr="00DF4FDF">
              <w:rPr>
                <w:rFonts w:asciiTheme="minorHAnsi" w:hAnsiTheme="minorHAnsi" w:cstheme="minorHAnsi"/>
                <w:color w:val="000000" w:themeColor="text1"/>
              </w:rPr>
              <w:t>Inadequado</w:t>
            </w:r>
            <w:r w:rsidRPr="00DF4FDF">
              <w:rPr>
                <w:rFonts w:asciiTheme="minorHAnsi" w:hAnsiTheme="minorHAnsi" w:cstheme="minorHAnsi"/>
                <w:color w:val="000000" w:themeColor="text1"/>
                <w:spacing w:val="-3"/>
              </w:rPr>
              <w:t xml:space="preserve"> </w:t>
            </w:r>
            <w:r w:rsidRPr="00DF4FDF">
              <w:rPr>
                <w:rFonts w:asciiTheme="minorHAnsi" w:hAnsiTheme="minorHAnsi" w:cstheme="minorHAnsi"/>
                <w:color w:val="000000" w:themeColor="text1"/>
              </w:rPr>
              <w:t>para</w:t>
            </w:r>
            <w:r w:rsidRPr="00DF4FDF">
              <w:rPr>
                <w:rFonts w:asciiTheme="minorHAnsi" w:hAnsiTheme="minorHAnsi" w:cstheme="minorHAnsi"/>
                <w:color w:val="000000" w:themeColor="text1"/>
                <w:spacing w:val="-2"/>
              </w:rPr>
              <w:t xml:space="preserve"> </w:t>
            </w:r>
            <w:r w:rsidRPr="00DF4FDF">
              <w:rPr>
                <w:rFonts w:asciiTheme="minorHAnsi" w:hAnsiTheme="minorHAnsi" w:cstheme="minorHAnsi"/>
                <w:color w:val="000000" w:themeColor="text1"/>
              </w:rPr>
              <w:t>demandas</w:t>
            </w:r>
            <w:r w:rsidRPr="00DF4FDF">
              <w:rPr>
                <w:rFonts w:asciiTheme="minorHAnsi" w:hAnsiTheme="minorHAnsi" w:cstheme="minorHAnsi"/>
                <w:color w:val="000000" w:themeColor="text1"/>
                <w:spacing w:val="-3"/>
              </w:rPr>
              <w:t xml:space="preserve"> </w:t>
            </w:r>
            <w:r w:rsidRPr="00DF4FDF">
              <w:rPr>
                <w:rFonts w:asciiTheme="minorHAnsi" w:hAnsiTheme="minorHAnsi" w:cstheme="minorHAnsi"/>
                <w:color w:val="000000" w:themeColor="text1"/>
                <w:spacing w:val="-2"/>
              </w:rPr>
              <w:t>oscilantes</w:t>
            </w:r>
          </w:p>
        </w:tc>
        <w:tc>
          <w:tcPr>
            <w:tcW w:w="3468" w:type="dxa"/>
          </w:tcPr>
          <w:p w14:paraId="5A7C8E94" w14:textId="77777777" w:rsidR="00076A43" w:rsidRPr="00DF4FDF" w:rsidRDefault="00076A43" w:rsidP="00985A7A">
            <w:pPr>
              <w:spacing w:line="276" w:lineRule="auto"/>
              <w:rPr>
                <w:rFonts w:asciiTheme="minorHAnsi" w:hAnsiTheme="minorHAnsi" w:cstheme="minorHAnsi"/>
                <w:color w:val="000000" w:themeColor="text1"/>
              </w:rPr>
            </w:pPr>
            <w:r w:rsidRPr="00DF4FDF">
              <w:rPr>
                <w:rFonts w:asciiTheme="minorHAnsi" w:hAnsiTheme="minorHAnsi" w:cstheme="minorHAnsi"/>
                <w:color w:val="000000" w:themeColor="text1"/>
              </w:rPr>
              <w:t>Adequado</w:t>
            </w:r>
            <w:r w:rsidRPr="00DF4FDF">
              <w:rPr>
                <w:rFonts w:asciiTheme="minorHAnsi" w:hAnsiTheme="minorHAnsi" w:cstheme="minorHAnsi"/>
                <w:color w:val="000000" w:themeColor="text1"/>
                <w:spacing w:val="-4"/>
              </w:rPr>
              <w:t xml:space="preserve"> </w:t>
            </w:r>
            <w:r w:rsidRPr="00DF4FDF">
              <w:rPr>
                <w:rFonts w:asciiTheme="minorHAnsi" w:hAnsiTheme="minorHAnsi" w:cstheme="minorHAnsi"/>
                <w:color w:val="000000" w:themeColor="text1"/>
              </w:rPr>
              <w:t>para</w:t>
            </w:r>
            <w:r w:rsidRPr="00DF4FDF">
              <w:rPr>
                <w:rFonts w:asciiTheme="minorHAnsi" w:hAnsiTheme="minorHAnsi" w:cstheme="minorHAnsi"/>
                <w:color w:val="000000" w:themeColor="text1"/>
                <w:spacing w:val="-3"/>
              </w:rPr>
              <w:t xml:space="preserve"> </w:t>
            </w:r>
            <w:r w:rsidRPr="00DF4FDF">
              <w:rPr>
                <w:rFonts w:asciiTheme="minorHAnsi" w:hAnsiTheme="minorHAnsi" w:cstheme="minorHAnsi"/>
                <w:color w:val="000000" w:themeColor="text1"/>
              </w:rPr>
              <w:t>demandas</w:t>
            </w:r>
            <w:r w:rsidRPr="00DF4FDF">
              <w:rPr>
                <w:rFonts w:asciiTheme="minorHAnsi" w:hAnsiTheme="minorHAnsi" w:cstheme="minorHAnsi"/>
                <w:color w:val="000000" w:themeColor="text1"/>
                <w:spacing w:val="-1"/>
              </w:rPr>
              <w:t xml:space="preserve"> </w:t>
            </w:r>
            <w:r w:rsidRPr="00DF4FDF">
              <w:rPr>
                <w:rFonts w:asciiTheme="minorHAnsi" w:hAnsiTheme="minorHAnsi" w:cstheme="minorHAnsi"/>
                <w:color w:val="000000" w:themeColor="text1"/>
                <w:spacing w:val="-2"/>
              </w:rPr>
              <w:lastRenderedPageBreak/>
              <w:t>imprevisíveis</w:t>
            </w:r>
          </w:p>
        </w:tc>
      </w:tr>
      <w:tr w:rsidR="00076A43" w:rsidRPr="00DF4FDF" w14:paraId="5C1D2753" w14:textId="77777777" w:rsidTr="00985A7A">
        <w:trPr>
          <w:trHeight w:val="230"/>
          <w:jc w:val="center"/>
        </w:trPr>
        <w:tc>
          <w:tcPr>
            <w:tcW w:w="2002" w:type="dxa"/>
          </w:tcPr>
          <w:p w14:paraId="1E46A0F0" w14:textId="77777777" w:rsidR="00076A43" w:rsidRPr="00DF4FDF" w:rsidRDefault="00076A43" w:rsidP="00985A7A">
            <w:pPr>
              <w:spacing w:line="276" w:lineRule="auto"/>
              <w:rPr>
                <w:rFonts w:asciiTheme="minorHAnsi" w:hAnsiTheme="minorHAnsi" w:cstheme="minorHAnsi"/>
                <w:color w:val="000000" w:themeColor="text1"/>
              </w:rPr>
            </w:pPr>
            <w:r w:rsidRPr="00DF4FDF">
              <w:rPr>
                <w:rFonts w:asciiTheme="minorHAnsi" w:hAnsiTheme="minorHAnsi" w:cstheme="minorHAnsi"/>
                <w:color w:val="000000" w:themeColor="text1"/>
                <w:spacing w:val="-2"/>
              </w:rPr>
              <w:lastRenderedPageBreak/>
              <w:t>Vigência</w:t>
            </w:r>
          </w:p>
        </w:tc>
        <w:tc>
          <w:tcPr>
            <w:tcW w:w="4153" w:type="dxa"/>
          </w:tcPr>
          <w:p w14:paraId="1698D7B4" w14:textId="77777777" w:rsidR="00076A43" w:rsidRPr="00DF4FDF" w:rsidRDefault="00076A43" w:rsidP="00985A7A">
            <w:pPr>
              <w:spacing w:line="276" w:lineRule="auto"/>
              <w:rPr>
                <w:rFonts w:asciiTheme="minorHAnsi" w:hAnsiTheme="minorHAnsi" w:cstheme="minorHAnsi"/>
                <w:color w:val="000000" w:themeColor="text1"/>
              </w:rPr>
            </w:pPr>
            <w:r w:rsidRPr="00DF4FDF">
              <w:rPr>
                <w:rFonts w:asciiTheme="minorHAnsi" w:hAnsiTheme="minorHAnsi" w:cstheme="minorHAnsi"/>
                <w:color w:val="000000" w:themeColor="text1"/>
              </w:rPr>
              <w:t>Prazo único</w:t>
            </w:r>
            <w:r w:rsidRPr="00DF4FDF">
              <w:rPr>
                <w:rFonts w:asciiTheme="minorHAnsi" w:hAnsiTheme="minorHAnsi" w:cstheme="minorHAnsi"/>
                <w:color w:val="000000" w:themeColor="text1"/>
                <w:spacing w:val="2"/>
              </w:rPr>
              <w:t xml:space="preserve"> </w:t>
            </w:r>
            <w:r w:rsidRPr="00DF4FDF">
              <w:rPr>
                <w:rFonts w:asciiTheme="minorHAnsi" w:hAnsiTheme="minorHAnsi" w:cstheme="minorHAnsi"/>
                <w:color w:val="000000" w:themeColor="text1"/>
              </w:rPr>
              <w:t xml:space="preserve">e </w:t>
            </w:r>
            <w:r w:rsidRPr="00DF4FDF">
              <w:rPr>
                <w:rFonts w:asciiTheme="minorHAnsi" w:hAnsiTheme="minorHAnsi" w:cstheme="minorHAnsi"/>
                <w:color w:val="000000" w:themeColor="text1"/>
                <w:spacing w:val="-2"/>
              </w:rPr>
              <w:t>fechado</w:t>
            </w:r>
          </w:p>
        </w:tc>
        <w:tc>
          <w:tcPr>
            <w:tcW w:w="3468" w:type="dxa"/>
          </w:tcPr>
          <w:p w14:paraId="0097D6EE" w14:textId="77777777" w:rsidR="00076A43" w:rsidRPr="00DF4FDF" w:rsidRDefault="00076A43" w:rsidP="00985A7A">
            <w:pPr>
              <w:spacing w:line="276" w:lineRule="auto"/>
              <w:rPr>
                <w:rFonts w:asciiTheme="minorHAnsi" w:hAnsiTheme="minorHAnsi" w:cstheme="minorHAnsi"/>
                <w:color w:val="000000" w:themeColor="text1"/>
              </w:rPr>
            </w:pPr>
            <w:r w:rsidRPr="00DF4FDF">
              <w:rPr>
                <w:rFonts w:asciiTheme="minorHAnsi" w:hAnsiTheme="minorHAnsi" w:cstheme="minorHAnsi"/>
                <w:color w:val="000000" w:themeColor="text1"/>
              </w:rPr>
              <w:t>Vigência</w:t>
            </w:r>
            <w:r w:rsidRPr="00DF4FDF">
              <w:rPr>
                <w:rFonts w:asciiTheme="minorHAnsi" w:hAnsiTheme="minorHAnsi" w:cstheme="minorHAnsi"/>
                <w:color w:val="000000" w:themeColor="text1"/>
                <w:spacing w:val="-1"/>
              </w:rPr>
              <w:t xml:space="preserve"> </w:t>
            </w:r>
            <w:r w:rsidRPr="00DF4FDF">
              <w:rPr>
                <w:rFonts w:asciiTheme="minorHAnsi" w:hAnsiTheme="minorHAnsi" w:cstheme="minorHAnsi"/>
                <w:color w:val="000000" w:themeColor="text1"/>
              </w:rPr>
              <w:t>de</w:t>
            </w:r>
            <w:r w:rsidRPr="00DF4FDF">
              <w:rPr>
                <w:rFonts w:asciiTheme="minorHAnsi" w:hAnsiTheme="minorHAnsi" w:cstheme="minorHAnsi"/>
                <w:color w:val="000000" w:themeColor="text1"/>
                <w:spacing w:val="3"/>
              </w:rPr>
              <w:t xml:space="preserve"> </w:t>
            </w:r>
            <w:r w:rsidRPr="00DF4FDF">
              <w:rPr>
                <w:rFonts w:asciiTheme="minorHAnsi" w:hAnsiTheme="minorHAnsi" w:cstheme="minorHAnsi"/>
                <w:color w:val="000000" w:themeColor="text1"/>
              </w:rPr>
              <w:t>até</w:t>
            </w:r>
            <w:r w:rsidRPr="00DF4FDF">
              <w:rPr>
                <w:rFonts w:asciiTheme="minorHAnsi" w:hAnsiTheme="minorHAnsi" w:cstheme="minorHAnsi"/>
                <w:color w:val="000000" w:themeColor="text1"/>
                <w:spacing w:val="3"/>
              </w:rPr>
              <w:t xml:space="preserve"> </w:t>
            </w:r>
            <w:r w:rsidRPr="00DF4FDF">
              <w:rPr>
                <w:rFonts w:asciiTheme="minorHAnsi" w:hAnsiTheme="minorHAnsi" w:cstheme="minorHAnsi"/>
                <w:color w:val="000000" w:themeColor="text1"/>
              </w:rPr>
              <w:t>12</w:t>
            </w:r>
            <w:r w:rsidRPr="00DF4FDF">
              <w:rPr>
                <w:rFonts w:asciiTheme="minorHAnsi" w:hAnsiTheme="minorHAnsi" w:cstheme="minorHAnsi"/>
                <w:color w:val="000000" w:themeColor="text1"/>
                <w:spacing w:val="-1"/>
              </w:rPr>
              <w:t xml:space="preserve"> </w:t>
            </w:r>
            <w:r w:rsidRPr="00DF4FDF">
              <w:rPr>
                <w:rFonts w:asciiTheme="minorHAnsi" w:hAnsiTheme="minorHAnsi" w:cstheme="minorHAnsi"/>
                <w:color w:val="000000" w:themeColor="text1"/>
              </w:rPr>
              <w:t>meses,</w:t>
            </w:r>
            <w:r w:rsidRPr="00DF4FDF">
              <w:rPr>
                <w:rFonts w:asciiTheme="minorHAnsi" w:hAnsiTheme="minorHAnsi" w:cstheme="minorHAnsi"/>
                <w:color w:val="000000" w:themeColor="text1"/>
                <w:spacing w:val="1"/>
              </w:rPr>
              <w:t xml:space="preserve"> </w:t>
            </w:r>
            <w:r w:rsidRPr="00DF4FDF">
              <w:rPr>
                <w:rFonts w:asciiTheme="minorHAnsi" w:hAnsiTheme="minorHAnsi" w:cstheme="minorHAnsi"/>
                <w:color w:val="000000" w:themeColor="text1"/>
                <w:spacing w:val="-2"/>
              </w:rPr>
              <w:t>prorrogável</w:t>
            </w:r>
          </w:p>
        </w:tc>
      </w:tr>
      <w:tr w:rsidR="00076A43" w:rsidRPr="00DF4FDF" w14:paraId="57EAD6FE" w14:textId="77777777" w:rsidTr="00985A7A">
        <w:trPr>
          <w:trHeight w:val="230"/>
          <w:jc w:val="center"/>
        </w:trPr>
        <w:tc>
          <w:tcPr>
            <w:tcW w:w="2002" w:type="dxa"/>
          </w:tcPr>
          <w:p w14:paraId="657A8433" w14:textId="77777777" w:rsidR="00076A43" w:rsidRPr="00DF4FDF" w:rsidRDefault="00076A43" w:rsidP="00985A7A">
            <w:pPr>
              <w:spacing w:line="276" w:lineRule="auto"/>
              <w:rPr>
                <w:rFonts w:asciiTheme="minorHAnsi" w:hAnsiTheme="minorHAnsi" w:cstheme="minorHAnsi"/>
                <w:color w:val="000000" w:themeColor="text1"/>
              </w:rPr>
            </w:pPr>
            <w:r w:rsidRPr="00DF4FDF">
              <w:rPr>
                <w:rFonts w:asciiTheme="minorHAnsi" w:hAnsiTheme="minorHAnsi" w:cstheme="minorHAnsi"/>
                <w:color w:val="000000" w:themeColor="text1"/>
                <w:spacing w:val="-2"/>
              </w:rPr>
              <w:t>Administração</w:t>
            </w:r>
          </w:p>
        </w:tc>
        <w:tc>
          <w:tcPr>
            <w:tcW w:w="4153" w:type="dxa"/>
          </w:tcPr>
          <w:p w14:paraId="282E9728" w14:textId="77777777" w:rsidR="00076A43" w:rsidRPr="00DF4FDF" w:rsidRDefault="00076A43" w:rsidP="00985A7A">
            <w:pPr>
              <w:spacing w:line="276" w:lineRule="auto"/>
              <w:rPr>
                <w:rFonts w:asciiTheme="minorHAnsi" w:hAnsiTheme="minorHAnsi" w:cstheme="minorHAnsi"/>
                <w:color w:val="000000" w:themeColor="text1"/>
              </w:rPr>
            </w:pPr>
            <w:r w:rsidRPr="00DF4FDF">
              <w:rPr>
                <w:rFonts w:asciiTheme="minorHAnsi" w:hAnsiTheme="minorHAnsi" w:cstheme="minorHAnsi"/>
                <w:color w:val="000000" w:themeColor="text1"/>
              </w:rPr>
              <w:t>Menor controle,</w:t>
            </w:r>
            <w:r w:rsidRPr="00DF4FDF">
              <w:rPr>
                <w:rFonts w:asciiTheme="minorHAnsi" w:hAnsiTheme="minorHAnsi" w:cstheme="minorHAnsi"/>
                <w:color w:val="000000" w:themeColor="text1"/>
                <w:spacing w:val="-1"/>
              </w:rPr>
              <w:t xml:space="preserve"> </w:t>
            </w:r>
            <w:r w:rsidRPr="00DF4FDF">
              <w:rPr>
                <w:rFonts w:asciiTheme="minorHAnsi" w:hAnsiTheme="minorHAnsi" w:cstheme="minorHAnsi"/>
                <w:color w:val="000000" w:themeColor="text1"/>
              </w:rPr>
              <w:t>mas</w:t>
            </w:r>
            <w:r w:rsidRPr="00DF4FDF">
              <w:rPr>
                <w:rFonts w:asciiTheme="minorHAnsi" w:hAnsiTheme="minorHAnsi" w:cstheme="minorHAnsi"/>
                <w:color w:val="000000" w:themeColor="text1"/>
                <w:spacing w:val="-2"/>
              </w:rPr>
              <w:t xml:space="preserve"> </w:t>
            </w:r>
            <w:r w:rsidRPr="00DF4FDF">
              <w:rPr>
                <w:rFonts w:asciiTheme="minorHAnsi" w:hAnsiTheme="minorHAnsi" w:cstheme="minorHAnsi"/>
                <w:color w:val="000000" w:themeColor="text1"/>
              </w:rPr>
              <w:t>menor</w:t>
            </w:r>
            <w:r w:rsidRPr="00DF4FDF">
              <w:rPr>
                <w:rFonts w:asciiTheme="minorHAnsi" w:hAnsiTheme="minorHAnsi" w:cstheme="minorHAnsi"/>
                <w:color w:val="000000" w:themeColor="text1"/>
                <w:spacing w:val="1"/>
              </w:rPr>
              <w:t xml:space="preserve"> </w:t>
            </w:r>
            <w:r w:rsidRPr="00DF4FDF">
              <w:rPr>
                <w:rFonts w:asciiTheme="minorHAnsi" w:hAnsiTheme="minorHAnsi" w:cstheme="minorHAnsi"/>
                <w:color w:val="000000" w:themeColor="text1"/>
                <w:spacing w:val="-2"/>
              </w:rPr>
              <w:t>flexibilidade</w:t>
            </w:r>
          </w:p>
        </w:tc>
        <w:tc>
          <w:tcPr>
            <w:tcW w:w="3468" w:type="dxa"/>
          </w:tcPr>
          <w:p w14:paraId="1E69B253" w14:textId="77777777" w:rsidR="00076A43" w:rsidRPr="00DF4FDF" w:rsidRDefault="00076A43" w:rsidP="00985A7A">
            <w:pPr>
              <w:spacing w:line="276" w:lineRule="auto"/>
              <w:rPr>
                <w:rFonts w:asciiTheme="minorHAnsi" w:hAnsiTheme="minorHAnsi" w:cstheme="minorHAnsi"/>
                <w:color w:val="000000" w:themeColor="text1"/>
              </w:rPr>
            </w:pPr>
            <w:r w:rsidRPr="00DF4FDF">
              <w:rPr>
                <w:rFonts w:asciiTheme="minorHAnsi" w:hAnsiTheme="minorHAnsi" w:cstheme="minorHAnsi"/>
                <w:color w:val="000000" w:themeColor="text1"/>
              </w:rPr>
              <w:t>Exige</w:t>
            </w:r>
            <w:r w:rsidRPr="00DF4FDF">
              <w:rPr>
                <w:rFonts w:asciiTheme="minorHAnsi" w:hAnsiTheme="minorHAnsi" w:cstheme="minorHAnsi"/>
                <w:color w:val="000000" w:themeColor="text1"/>
                <w:spacing w:val="-1"/>
              </w:rPr>
              <w:t xml:space="preserve"> </w:t>
            </w:r>
            <w:r w:rsidRPr="00DF4FDF">
              <w:rPr>
                <w:rFonts w:asciiTheme="minorHAnsi" w:hAnsiTheme="minorHAnsi" w:cstheme="minorHAnsi"/>
                <w:color w:val="000000" w:themeColor="text1"/>
              </w:rPr>
              <w:t>controle</w:t>
            </w:r>
            <w:r w:rsidRPr="00DF4FDF">
              <w:rPr>
                <w:rFonts w:asciiTheme="minorHAnsi" w:hAnsiTheme="minorHAnsi" w:cstheme="minorHAnsi"/>
                <w:color w:val="000000" w:themeColor="text1"/>
                <w:spacing w:val="-3"/>
              </w:rPr>
              <w:t xml:space="preserve"> </w:t>
            </w:r>
            <w:r w:rsidRPr="00DF4FDF">
              <w:rPr>
                <w:rFonts w:asciiTheme="minorHAnsi" w:hAnsiTheme="minorHAnsi" w:cstheme="minorHAnsi"/>
                <w:color w:val="000000" w:themeColor="text1"/>
              </w:rPr>
              <w:t>contínuo, porém</w:t>
            </w:r>
            <w:r w:rsidRPr="00DF4FDF">
              <w:rPr>
                <w:rFonts w:asciiTheme="minorHAnsi" w:hAnsiTheme="minorHAnsi" w:cstheme="minorHAnsi"/>
                <w:color w:val="000000" w:themeColor="text1"/>
                <w:spacing w:val="-1"/>
              </w:rPr>
              <w:t xml:space="preserve"> </w:t>
            </w:r>
            <w:r w:rsidRPr="00DF4FDF">
              <w:rPr>
                <w:rFonts w:asciiTheme="minorHAnsi" w:hAnsiTheme="minorHAnsi" w:cstheme="minorHAnsi"/>
                <w:color w:val="000000" w:themeColor="text1"/>
              </w:rPr>
              <w:t>mais</w:t>
            </w:r>
            <w:r w:rsidRPr="00DF4FDF">
              <w:rPr>
                <w:rFonts w:asciiTheme="minorHAnsi" w:hAnsiTheme="minorHAnsi" w:cstheme="minorHAnsi"/>
                <w:color w:val="000000" w:themeColor="text1"/>
                <w:spacing w:val="-1"/>
              </w:rPr>
              <w:t xml:space="preserve"> </w:t>
            </w:r>
            <w:r w:rsidRPr="00DF4FDF">
              <w:rPr>
                <w:rFonts w:asciiTheme="minorHAnsi" w:hAnsiTheme="minorHAnsi" w:cstheme="minorHAnsi"/>
                <w:color w:val="000000" w:themeColor="text1"/>
                <w:spacing w:val="-2"/>
              </w:rPr>
              <w:t>eficaz</w:t>
            </w:r>
          </w:p>
        </w:tc>
      </w:tr>
    </w:tbl>
    <w:p w14:paraId="6746BAFE" w14:textId="77777777" w:rsidR="00076A43" w:rsidRPr="00DF4FDF" w:rsidRDefault="00076A43" w:rsidP="00985A7A">
      <w:pPr>
        <w:pStyle w:val="TableParagraph"/>
        <w:spacing w:before="3" w:line="276" w:lineRule="auto"/>
        <w:ind w:left="153" w:right="145" w:firstLine="707"/>
        <w:jc w:val="both"/>
        <w:rPr>
          <w:rFonts w:asciiTheme="minorHAnsi" w:hAnsiTheme="minorHAnsi" w:cstheme="minorHAnsi"/>
          <w:color w:val="000000" w:themeColor="text1"/>
          <w:u w:val="single"/>
        </w:rPr>
      </w:pPr>
    </w:p>
    <w:p w14:paraId="1F80919F" w14:textId="77777777" w:rsidR="00076A43" w:rsidRPr="00DF4FDF" w:rsidRDefault="00076A43" w:rsidP="00985A7A">
      <w:pPr>
        <w:pStyle w:val="TableParagraph"/>
        <w:spacing w:before="3" w:line="276" w:lineRule="auto"/>
        <w:ind w:left="153" w:right="145" w:firstLine="707"/>
        <w:jc w:val="both"/>
        <w:rPr>
          <w:rFonts w:asciiTheme="minorHAnsi" w:hAnsiTheme="minorHAnsi" w:cstheme="minorHAnsi"/>
          <w:color w:val="000000" w:themeColor="text1"/>
        </w:rPr>
      </w:pPr>
      <w:r w:rsidRPr="00DF4FDF">
        <w:rPr>
          <w:rFonts w:asciiTheme="minorHAnsi" w:hAnsiTheme="minorHAnsi" w:cstheme="minorHAnsi"/>
          <w:color w:val="000000" w:themeColor="text1"/>
          <w:u w:val="single"/>
        </w:rPr>
        <w:t xml:space="preserve">Análise da Solução 1 – Pregão Eletrônico Convencional (sem SRP): </w:t>
      </w:r>
      <w:r w:rsidRPr="00DF4FDF">
        <w:rPr>
          <w:rFonts w:asciiTheme="minorHAnsi" w:hAnsiTheme="minorHAnsi" w:cstheme="minorHAnsi"/>
          <w:color w:val="000000" w:themeColor="text1"/>
        </w:rPr>
        <w:t xml:space="preserve">A utilização do Pregão Eletrônico convencional é recomendada para aquisição de </w:t>
      </w:r>
      <w:r>
        <w:rPr>
          <w:rFonts w:asciiTheme="minorHAnsi" w:hAnsiTheme="minorHAnsi" w:cstheme="minorHAnsi"/>
          <w:color w:val="000000" w:themeColor="text1"/>
        </w:rPr>
        <w:t>hortifruti</w:t>
      </w:r>
      <w:r w:rsidRPr="00DF4FDF">
        <w:rPr>
          <w:rFonts w:asciiTheme="minorHAnsi" w:hAnsiTheme="minorHAnsi" w:cstheme="minorHAnsi"/>
          <w:color w:val="000000" w:themeColor="text1"/>
        </w:rPr>
        <w:t xml:space="preserve"> no caso da Prefeitura Municipal de Mundo Novo, especialmente considerando:</w:t>
      </w:r>
    </w:p>
    <w:p w14:paraId="225F3118" w14:textId="77777777" w:rsidR="00076A43" w:rsidRPr="00DF4FDF" w:rsidRDefault="00076A43" w:rsidP="00985A7A">
      <w:pPr>
        <w:pStyle w:val="PargrafodaLista"/>
        <w:widowControl w:val="0"/>
        <w:numPr>
          <w:ilvl w:val="0"/>
          <w:numId w:val="50"/>
        </w:numPr>
        <w:tabs>
          <w:tab w:val="left" w:pos="1569"/>
        </w:tabs>
        <w:autoSpaceDE w:val="0"/>
        <w:autoSpaceDN w:val="0"/>
        <w:spacing w:before="1" w:line="276" w:lineRule="auto"/>
        <w:ind w:left="1569"/>
        <w:contextualSpacing w:val="0"/>
        <w:jc w:val="left"/>
        <w:rPr>
          <w:rFonts w:cstheme="minorHAnsi"/>
          <w:color w:val="000000" w:themeColor="text1"/>
        </w:rPr>
      </w:pPr>
      <w:r w:rsidRPr="00DF4FDF">
        <w:rPr>
          <w:rFonts w:cstheme="minorHAnsi"/>
          <w:color w:val="000000" w:themeColor="text1"/>
        </w:rPr>
        <w:t>Possui estrutura</w:t>
      </w:r>
      <w:r w:rsidRPr="00DF4FDF">
        <w:rPr>
          <w:rFonts w:cstheme="minorHAnsi"/>
          <w:color w:val="000000" w:themeColor="text1"/>
          <w:spacing w:val="-2"/>
        </w:rPr>
        <w:t xml:space="preserve"> </w:t>
      </w:r>
      <w:r w:rsidRPr="00DF4FDF">
        <w:rPr>
          <w:rFonts w:cstheme="minorHAnsi"/>
          <w:color w:val="000000" w:themeColor="text1"/>
        </w:rPr>
        <w:t>de</w:t>
      </w:r>
      <w:r w:rsidRPr="00DF4FDF">
        <w:rPr>
          <w:rFonts w:cstheme="minorHAnsi"/>
          <w:color w:val="000000" w:themeColor="text1"/>
          <w:spacing w:val="-2"/>
        </w:rPr>
        <w:t xml:space="preserve"> </w:t>
      </w:r>
      <w:r w:rsidRPr="00DF4FDF">
        <w:rPr>
          <w:rFonts w:cstheme="minorHAnsi"/>
          <w:color w:val="000000" w:themeColor="text1"/>
        </w:rPr>
        <w:t>armazenamento</w:t>
      </w:r>
      <w:r w:rsidRPr="00DF4FDF">
        <w:rPr>
          <w:rFonts w:cstheme="minorHAnsi"/>
          <w:color w:val="000000" w:themeColor="text1"/>
          <w:spacing w:val="-3"/>
        </w:rPr>
        <w:t xml:space="preserve"> </w:t>
      </w:r>
      <w:r w:rsidRPr="00DF4FDF">
        <w:rPr>
          <w:rFonts w:cstheme="minorHAnsi"/>
          <w:color w:val="000000" w:themeColor="text1"/>
        </w:rPr>
        <w:t>adequada</w:t>
      </w:r>
      <w:r w:rsidRPr="00DF4FDF">
        <w:rPr>
          <w:rFonts w:cstheme="minorHAnsi"/>
          <w:color w:val="000000" w:themeColor="text1"/>
          <w:spacing w:val="-2"/>
        </w:rPr>
        <w:t xml:space="preserve"> </w:t>
      </w:r>
      <w:r w:rsidRPr="00DF4FDF">
        <w:rPr>
          <w:rFonts w:cstheme="minorHAnsi"/>
          <w:color w:val="000000" w:themeColor="text1"/>
        </w:rPr>
        <w:t>para</w:t>
      </w:r>
      <w:r w:rsidRPr="00DF4FDF">
        <w:rPr>
          <w:rFonts w:cstheme="minorHAnsi"/>
          <w:color w:val="000000" w:themeColor="text1"/>
          <w:spacing w:val="-2"/>
        </w:rPr>
        <w:t xml:space="preserve"> </w:t>
      </w:r>
      <w:r w:rsidRPr="00DF4FDF">
        <w:rPr>
          <w:rFonts w:cstheme="minorHAnsi"/>
          <w:color w:val="000000" w:themeColor="text1"/>
        </w:rPr>
        <w:t>grandes</w:t>
      </w:r>
      <w:r w:rsidRPr="00DF4FDF">
        <w:rPr>
          <w:rFonts w:cstheme="minorHAnsi"/>
          <w:color w:val="000000" w:themeColor="text1"/>
          <w:spacing w:val="1"/>
        </w:rPr>
        <w:t xml:space="preserve"> </w:t>
      </w:r>
      <w:r w:rsidRPr="00DF4FDF">
        <w:rPr>
          <w:rFonts w:cstheme="minorHAnsi"/>
          <w:color w:val="000000" w:themeColor="text1"/>
        </w:rPr>
        <w:t>volumes de</w:t>
      </w:r>
      <w:r w:rsidRPr="00DF4FDF">
        <w:rPr>
          <w:rFonts w:cstheme="minorHAnsi"/>
          <w:color w:val="000000" w:themeColor="text1"/>
          <w:spacing w:val="-2"/>
        </w:rPr>
        <w:t xml:space="preserve"> alimentos;</w:t>
      </w:r>
    </w:p>
    <w:p w14:paraId="38EB1F44" w14:textId="77777777" w:rsidR="00076A43" w:rsidRPr="00DF4FDF" w:rsidRDefault="00076A43" w:rsidP="00985A7A">
      <w:pPr>
        <w:pStyle w:val="PargrafodaLista"/>
        <w:widowControl w:val="0"/>
        <w:numPr>
          <w:ilvl w:val="0"/>
          <w:numId w:val="50"/>
        </w:numPr>
        <w:tabs>
          <w:tab w:val="left" w:pos="1569"/>
        </w:tabs>
        <w:autoSpaceDE w:val="0"/>
        <w:autoSpaceDN w:val="0"/>
        <w:spacing w:line="276" w:lineRule="auto"/>
        <w:ind w:right="145" w:firstLine="708"/>
        <w:contextualSpacing w:val="0"/>
        <w:rPr>
          <w:rFonts w:cstheme="minorHAnsi"/>
          <w:color w:val="000000" w:themeColor="text1"/>
        </w:rPr>
      </w:pPr>
      <w:r w:rsidRPr="00DF4FDF">
        <w:rPr>
          <w:rFonts w:cstheme="minorHAnsi"/>
          <w:color w:val="000000" w:themeColor="text1"/>
        </w:rPr>
        <w:t>O prazo de vigência dos contratos, permitem entrega de forma parcelada, não havendo a necessidade de recebimento imediato, e, sim, por demanda e necessidade;</w:t>
      </w:r>
    </w:p>
    <w:p w14:paraId="2F1B3A5D" w14:textId="77777777" w:rsidR="00076A43" w:rsidRPr="00DF4FDF" w:rsidRDefault="00076A43" w:rsidP="00985A7A">
      <w:pPr>
        <w:pStyle w:val="PargrafodaLista"/>
        <w:widowControl w:val="0"/>
        <w:numPr>
          <w:ilvl w:val="0"/>
          <w:numId w:val="50"/>
        </w:numPr>
        <w:tabs>
          <w:tab w:val="left" w:pos="1569"/>
        </w:tabs>
        <w:autoSpaceDE w:val="0"/>
        <w:autoSpaceDN w:val="0"/>
        <w:spacing w:line="276" w:lineRule="auto"/>
        <w:ind w:left="1569"/>
        <w:contextualSpacing w:val="0"/>
        <w:rPr>
          <w:rFonts w:cstheme="minorHAnsi"/>
          <w:color w:val="000000" w:themeColor="text1"/>
        </w:rPr>
      </w:pPr>
      <w:r w:rsidRPr="00DF4FDF">
        <w:rPr>
          <w:rFonts w:cstheme="minorHAnsi"/>
          <w:color w:val="000000" w:themeColor="text1"/>
        </w:rPr>
        <w:t>A Gestão pode controlar as perdas</w:t>
      </w:r>
      <w:r w:rsidRPr="00DF4FDF">
        <w:rPr>
          <w:rFonts w:cstheme="minorHAnsi"/>
          <w:color w:val="000000" w:themeColor="text1"/>
          <w:spacing w:val="-1"/>
        </w:rPr>
        <w:t xml:space="preserve"> </w:t>
      </w:r>
      <w:r w:rsidRPr="00DF4FDF">
        <w:rPr>
          <w:rFonts w:cstheme="minorHAnsi"/>
          <w:color w:val="000000" w:themeColor="text1"/>
        </w:rPr>
        <w:t>e</w:t>
      </w:r>
      <w:r w:rsidRPr="00DF4FDF">
        <w:rPr>
          <w:rFonts w:cstheme="minorHAnsi"/>
          <w:color w:val="000000" w:themeColor="text1"/>
          <w:spacing w:val="-1"/>
        </w:rPr>
        <w:t xml:space="preserve"> </w:t>
      </w:r>
      <w:r w:rsidRPr="00DF4FDF">
        <w:rPr>
          <w:rFonts w:cstheme="minorHAnsi"/>
          <w:color w:val="000000" w:themeColor="text1"/>
        </w:rPr>
        <w:t>desperdícios,</w:t>
      </w:r>
      <w:r w:rsidRPr="00DF4FDF">
        <w:rPr>
          <w:rFonts w:cstheme="minorHAnsi"/>
          <w:color w:val="000000" w:themeColor="text1"/>
          <w:spacing w:val="-3"/>
        </w:rPr>
        <w:t xml:space="preserve"> </w:t>
      </w:r>
      <w:r w:rsidRPr="00DF4FDF">
        <w:rPr>
          <w:rFonts w:cstheme="minorHAnsi"/>
          <w:color w:val="000000" w:themeColor="text1"/>
        </w:rPr>
        <w:t>principalmente</w:t>
      </w:r>
      <w:r w:rsidRPr="00DF4FDF">
        <w:rPr>
          <w:rFonts w:cstheme="minorHAnsi"/>
          <w:color w:val="000000" w:themeColor="text1"/>
          <w:spacing w:val="-3"/>
        </w:rPr>
        <w:t xml:space="preserve"> </w:t>
      </w:r>
      <w:r w:rsidRPr="00DF4FDF">
        <w:rPr>
          <w:rFonts w:cstheme="minorHAnsi"/>
          <w:color w:val="000000" w:themeColor="text1"/>
        </w:rPr>
        <w:t>de</w:t>
      </w:r>
      <w:r w:rsidRPr="00DF4FDF">
        <w:rPr>
          <w:rFonts w:cstheme="minorHAnsi"/>
          <w:color w:val="000000" w:themeColor="text1"/>
          <w:spacing w:val="-1"/>
        </w:rPr>
        <w:t xml:space="preserve"> </w:t>
      </w:r>
      <w:r w:rsidRPr="00DF4FDF">
        <w:rPr>
          <w:rFonts w:cstheme="minorHAnsi"/>
          <w:color w:val="000000" w:themeColor="text1"/>
        </w:rPr>
        <w:t>produtos</w:t>
      </w:r>
      <w:r w:rsidRPr="00DF4FDF">
        <w:rPr>
          <w:rFonts w:cstheme="minorHAnsi"/>
          <w:color w:val="000000" w:themeColor="text1"/>
          <w:spacing w:val="-2"/>
        </w:rPr>
        <w:t xml:space="preserve"> perecíveis, mediante, uma estratégia de pedidos e entregas;</w:t>
      </w:r>
    </w:p>
    <w:p w14:paraId="429AC047" w14:textId="77777777" w:rsidR="00076A43" w:rsidRPr="00DF4FDF" w:rsidRDefault="00076A43" w:rsidP="00985A7A">
      <w:pPr>
        <w:pStyle w:val="PargrafodaLista"/>
        <w:widowControl w:val="0"/>
        <w:numPr>
          <w:ilvl w:val="0"/>
          <w:numId w:val="50"/>
        </w:numPr>
        <w:tabs>
          <w:tab w:val="left" w:pos="1569"/>
        </w:tabs>
        <w:autoSpaceDE w:val="0"/>
        <w:autoSpaceDN w:val="0"/>
        <w:spacing w:before="1" w:line="276" w:lineRule="auto"/>
        <w:ind w:right="145" w:firstLine="708"/>
        <w:contextualSpacing w:val="0"/>
        <w:rPr>
          <w:rFonts w:cstheme="minorHAnsi"/>
          <w:color w:val="000000" w:themeColor="text1"/>
        </w:rPr>
      </w:pPr>
      <w:r w:rsidRPr="00DF4FDF">
        <w:rPr>
          <w:rFonts w:cstheme="minorHAnsi"/>
          <w:color w:val="000000" w:themeColor="text1"/>
        </w:rPr>
        <w:t>Menor custo</w:t>
      </w:r>
      <w:r w:rsidRPr="00DF4FDF">
        <w:rPr>
          <w:rFonts w:cstheme="minorHAnsi"/>
          <w:color w:val="000000" w:themeColor="text1"/>
          <w:spacing w:val="29"/>
        </w:rPr>
        <w:t xml:space="preserve"> </w:t>
      </w:r>
      <w:r w:rsidRPr="00DF4FDF">
        <w:rPr>
          <w:rFonts w:cstheme="minorHAnsi"/>
          <w:color w:val="000000" w:themeColor="text1"/>
        </w:rPr>
        <w:t>operacional</w:t>
      </w:r>
      <w:r w:rsidRPr="00DF4FDF">
        <w:rPr>
          <w:rFonts w:cstheme="minorHAnsi"/>
          <w:color w:val="000000" w:themeColor="text1"/>
          <w:spacing w:val="28"/>
        </w:rPr>
        <w:t xml:space="preserve"> </w:t>
      </w:r>
      <w:r w:rsidRPr="00DF4FDF">
        <w:rPr>
          <w:rFonts w:cstheme="minorHAnsi"/>
          <w:color w:val="000000" w:themeColor="text1"/>
        </w:rPr>
        <w:t>e</w:t>
      </w:r>
      <w:r w:rsidRPr="00DF4FDF">
        <w:rPr>
          <w:rFonts w:cstheme="minorHAnsi"/>
          <w:color w:val="000000" w:themeColor="text1"/>
          <w:spacing w:val="29"/>
        </w:rPr>
        <w:t xml:space="preserve"> </w:t>
      </w:r>
      <w:r w:rsidRPr="00DF4FDF">
        <w:rPr>
          <w:rFonts w:cstheme="minorHAnsi"/>
          <w:color w:val="000000" w:themeColor="text1"/>
        </w:rPr>
        <w:t>logístico,</w:t>
      </w:r>
      <w:r w:rsidRPr="00DF4FDF">
        <w:rPr>
          <w:rFonts w:cstheme="minorHAnsi"/>
          <w:color w:val="000000" w:themeColor="text1"/>
          <w:spacing w:val="29"/>
        </w:rPr>
        <w:t xml:space="preserve"> tendo em vista que, se pode realizar uma única </w:t>
      </w:r>
      <w:r w:rsidRPr="00DF4FDF">
        <w:rPr>
          <w:rFonts w:cstheme="minorHAnsi"/>
          <w:color w:val="000000" w:themeColor="text1"/>
        </w:rPr>
        <w:t>licitação com contratações com prazos mais longos;</w:t>
      </w:r>
    </w:p>
    <w:p w14:paraId="45CF2A00" w14:textId="77777777" w:rsidR="00076A43" w:rsidRPr="00DF4FDF" w:rsidRDefault="00076A43" w:rsidP="00985A7A">
      <w:pPr>
        <w:pStyle w:val="PargrafodaLista"/>
        <w:widowControl w:val="0"/>
        <w:numPr>
          <w:ilvl w:val="0"/>
          <w:numId w:val="50"/>
        </w:numPr>
        <w:tabs>
          <w:tab w:val="left" w:pos="1569"/>
        </w:tabs>
        <w:autoSpaceDE w:val="0"/>
        <w:autoSpaceDN w:val="0"/>
        <w:spacing w:line="276" w:lineRule="auto"/>
        <w:ind w:right="147" w:firstLine="708"/>
        <w:contextualSpacing w:val="0"/>
        <w:rPr>
          <w:rFonts w:cstheme="minorHAnsi"/>
          <w:color w:val="000000" w:themeColor="text1"/>
        </w:rPr>
      </w:pPr>
      <w:r w:rsidRPr="00DF4FDF">
        <w:rPr>
          <w:rFonts w:cstheme="minorHAnsi"/>
          <w:color w:val="000000" w:themeColor="text1"/>
        </w:rPr>
        <w:t>Mediante, a realização de planejamento prévio, se pode estimar</w:t>
      </w:r>
      <w:r w:rsidRPr="00DF4FDF">
        <w:rPr>
          <w:rFonts w:cstheme="minorHAnsi"/>
          <w:color w:val="000000" w:themeColor="text1"/>
          <w:spacing w:val="33"/>
        </w:rPr>
        <w:t xml:space="preserve"> </w:t>
      </w:r>
      <w:r w:rsidRPr="00DF4FDF">
        <w:rPr>
          <w:rFonts w:cstheme="minorHAnsi"/>
          <w:color w:val="000000" w:themeColor="text1"/>
        </w:rPr>
        <w:t>com</w:t>
      </w:r>
      <w:r w:rsidRPr="00DF4FDF">
        <w:rPr>
          <w:rFonts w:cstheme="minorHAnsi"/>
          <w:color w:val="000000" w:themeColor="text1"/>
          <w:spacing w:val="36"/>
        </w:rPr>
        <w:t xml:space="preserve"> </w:t>
      </w:r>
      <w:r w:rsidRPr="00DF4FDF">
        <w:rPr>
          <w:rFonts w:cstheme="minorHAnsi"/>
          <w:color w:val="000000" w:themeColor="text1"/>
        </w:rPr>
        <w:t>precisão</w:t>
      </w:r>
      <w:r w:rsidRPr="00DF4FDF">
        <w:rPr>
          <w:rFonts w:cstheme="minorHAnsi"/>
          <w:color w:val="000000" w:themeColor="text1"/>
          <w:spacing w:val="32"/>
        </w:rPr>
        <w:t xml:space="preserve"> </w:t>
      </w:r>
      <w:r w:rsidRPr="00DF4FDF">
        <w:rPr>
          <w:rFonts w:cstheme="minorHAnsi"/>
          <w:color w:val="000000" w:themeColor="text1"/>
        </w:rPr>
        <w:t>o</w:t>
      </w:r>
      <w:r w:rsidRPr="00DF4FDF">
        <w:rPr>
          <w:rFonts w:cstheme="minorHAnsi"/>
          <w:color w:val="000000" w:themeColor="text1"/>
          <w:spacing w:val="32"/>
        </w:rPr>
        <w:t xml:space="preserve"> </w:t>
      </w:r>
      <w:r w:rsidRPr="00DF4FDF">
        <w:rPr>
          <w:rFonts w:cstheme="minorHAnsi"/>
          <w:color w:val="000000" w:themeColor="text1"/>
        </w:rPr>
        <w:t>consumo</w:t>
      </w:r>
      <w:r w:rsidRPr="00DF4FDF">
        <w:rPr>
          <w:rFonts w:cstheme="minorHAnsi"/>
          <w:color w:val="000000" w:themeColor="text1"/>
          <w:spacing w:val="32"/>
        </w:rPr>
        <w:t xml:space="preserve"> </w:t>
      </w:r>
      <w:r w:rsidRPr="00DF4FDF">
        <w:rPr>
          <w:rFonts w:cstheme="minorHAnsi"/>
          <w:color w:val="000000" w:themeColor="text1"/>
        </w:rPr>
        <w:t>futuro,</w:t>
      </w:r>
      <w:r w:rsidRPr="00DF4FDF">
        <w:rPr>
          <w:rFonts w:cstheme="minorHAnsi"/>
          <w:color w:val="000000" w:themeColor="text1"/>
          <w:spacing w:val="32"/>
        </w:rPr>
        <w:t xml:space="preserve"> </w:t>
      </w:r>
      <w:r w:rsidRPr="00DF4FDF">
        <w:rPr>
          <w:rFonts w:cstheme="minorHAnsi"/>
          <w:color w:val="000000" w:themeColor="text1"/>
        </w:rPr>
        <w:t>com</w:t>
      </w:r>
      <w:r w:rsidRPr="00DF4FDF">
        <w:rPr>
          <w:rFonts w:cstheme="minorHAnsi"/>
          <w:color w:val="000000" w:themeColor="text1"/>
          <w:spacing w:val="36"/>
        </w:rPr>
        <w:t xml:space="preserve"> </w:t>
      </w:r>
      <w:r w:rsidRPr="00DF4FDF">
        <w:rPr>
          <w:rFonts w:cstheme="minorHAnsi"/>
          <w:color w:val="000000" w:themeColor="text1"/>
        </w:rPr>
        <w:t>demandas sazonais ou dependentes de fatores externos.</w:t>
      </w:r>
    </w:p>
    <w:p w14:paraId="378B2368" w14:textId="77777777" w:rsidR="00076A43" w:rsidRPr="00DF4FDF" w:rsidRDefault="00076A43" w:rsidP="00985A7A">
      <w:pPr>
        <w:pStyle w:val="TableParagraph"/>
        <w:spacing w:before="1" w:line="276" w:lineRule="auto"/>
        <w:ind w:left="153" w:right="145" w:firstLine="707"/>
        <w:jc w:val="both"/>
        <w:rPr>
          <w:rFonts w:asciiTheme="minorHAnsi" w:hAnsiTheme="minorHAnsi" w:cstheme="minorHAnsi"/>
          <w:color w:val="000000" w:themeColor="text1"/>
          <w:u w:val="single"/>
        </w:rPr>
      </w:pPr>
    </w:p>
    <w:p w14:paraId="6FDA2BB6" w14:textId="77777777" w:rsidR="00076A43" w:rsidRPr="00DF4FDF" w:rsidRDefault="00076A43" w:rsidP="00985A7A">
      <w:pPr>
        <w:pStyle w:val="TableParagraph"/>
        <w:spacing w:before="1" w:line="276" w:lineRule="auto"/>
        <w:ind w:left="153" w:right="145" w:firstLine="707"/>
        <w:jc w:val="both"/>
        <w:rPr>
          <w:rFonts w:asciiTheme="minorHAnsi" w:hAnsiTheme="minorHAnsi" w:cstheme="minorHAnsi"/>
          <w:color w:val="000000" w:themeColor="text1"/>
        </w:rPr>
      </w:pPr>
      <w:r w:rsidRPr="00DF4FDF">
        <w:rPr>
          <w:rFonts w:asciiTheme="minorHAnsi" w:hAnsiTheme="minorHAnsi" w:cstheme="minorHAnsi"/>
          <w:color w:val="000000" w:themeColor="text1"/>
          <w:u w:val="single"/>
        </w:rPr>
        <w:t>Análise da Solução 2 – Pregão Eletrônico com Sistema de Registro de Preços (SRP):</w:t>
      </w:r>
      <w:r w:rsidRPr="00DF4FDF">
        <w:rPr>
          <w:rFonts w:asciiTheme="minorHAnsi" w:hAnsiTheme="minorHAnsi" w:cstheme="minorHAnsi"/>
          <w:color w:val="000000" w:themeColor="text1"/>
        </w:rPr>
        <w:t xml:space="preserve"> A adoção do Pregão Eletrônico via SRP revela-se também, como uma solução viável e adequada, permitindo a contratação por demanda, conforme a real necessidade, evitando excessos, desperdícios e facilitando a gestão orçamentária.</w:t>
      </w:r>
    </w:p>
    <w:p w14:paraId="1FCBEAA4" w14:textId="77777777" w:rsidR="00076A43" w:rsidRPr="00DF4FDF" w:rsidRDefault="00076A43" w:rsidP="00985A7A">
      <w:pPr>
        <w:pStyle w:val="TableParagraph"/>
        <w:spacing w:line="276" w:lineRule="auto"/>
        <w:ind w:left="862"/>
        <w:rPr>
          <w:rFonts w:asciiTheme="minorHAnsi" w:hAnsiTheme="minorHAnsi" w:cstheme="minorHAnsi"/>
          <w:color w:val="000000" w:themeColor="text1"/>
        </w:rPr>
      </w:pPr>
      <w:r w:rsidRPr="00DF4FDF">
        <w:rPr>
          <w:rFonts w:asciiTheme="minorHAnsi" w:hAnsiTheme="minorHAnsi" w:cstheme="minorHAnsi"/>
          <w:color w:val="000000" w:themeColor="text1"/>
        </w:rPr>
        <w:t>Vantagens</w:t>
      </w:r>
      <w:r w:rsidRPr="00DF4FDF">
        <w:rPr>
          <w:rFonts w:asciiTheme="minorHAnsi" w:hAnsiTheme="minorHAnsi" w:cstheme="minorHAnsi"/>
          <w:color w:val="000000" w:themeColor="text1"/>
          <w:spacing w:val="-2"/>
        </w:rPr>
        <w:t xml:space="preserve"> </w:t>
      </w:r>
      <w:r w:rsidRPr="00DF4FDF">
        <w:rPr>
          <w:rFonts w:asciiTheme="minorHAnsi" w:hAnsiTheme="minorHAnsi" w:cstheme="minorHAnsi"/>
          <w:color w:val="000000" w:themeColor="text1"/>
        </w:rPr>
        <w:t xml:space="preserve">do </w:t>
      </w:r>
      <w:r w:rsidRPr="00DF4FDF">
        <w:rPr>
          <w:rFonts w:asciiTheme="minorHAnsi" w:hAnsiTheme="minorHAnsi" w:cstheme="minorHAnsi"/>
          <w:color w:val="000000" w:themeColor="text1"/>
          <w:spacing w:val="-4"/>
        </w:rPr>
        <w:t>SRP:</w:t>
      </w:r>
    </w:p>
    <w:p w14:paraId="6CF5636D" w14:textId="77777777" w:rsidR="00076A43" w:rsidRPr="00DF4FDF" w:rsidRDefault="00076A43" w:rsidP="00985A7A">
      <w:pPr>
        <w:pStyle w:val="PargrafodaLista"/>
        <w:widowControl w:val="0"/>
        <w:numPr>
          <w:ilvl w:val="0"/>
          <w:numId w:val="50"/>
        </w:numPr>
        <w:tabs>
          <w:tab w:val="left" w:pos="1569"/>
        </w:tabs>
        <w:autoSpaceDE w:val="0"/>
        <w:autoSpaceDN w:val="0"/>
        <w:spacing w:before="1" w:line="276" w:lineRule="auto"/>
        <w:ind w:left="154" w:right="143" w:firstLine="708"/>
        <w:contextualSpacing w:val="0"/>
        <w:rPr>
          <w:rFonts w:cstheme="minorHAnsi"/>
          <w:color w:val="000000" w:themeColor="text1"/>
        </w:rPr>
      </w:pPr>
      <w:r w:rsidRPr="00DF4FDF">
        <w:rPr>
          <w:rFonts w:cstheme="minorHAnsi"/>
          <w:color w:val="000000" w:themeColor="text1"/>
        </w:rPr>
        <w:t>Garante</w:t>
      </w:r>
      <w:r w:rsidRPr="00DF4FDF">
        <w:rPr>
          <w:rFonts w:cstheme="minorHAnsi"/>
          <w:color w:val="000000" w:themeColor="text1"/>
          <w:spacing w:val="80"/>
        </w:rPr>
        <w:t xml:space="preserve"> </w:t>
      </w:r>
      <w:r w:rsidRPr="00DF4FDF">
        <w:rPr>
          <w:rFonts w:cstheme="minorHAnsi"/>
          <w:color w:val="000000" w:themeColor="text1"/>
        </w:rPr>
        <w:t>maior</w:t>
      </w:r>
      <w:r w:rsidRPr="00DF4FDF">
        <w:rPr>
          <w:rFonts w:cstheme="minorHAnsi"/>
          <w:color w:val="000000" w:themeColor="text1"/>
          <w:spacing w:val="80"/>
        </w:rPr>
        <w:t xml:space="preserve"> </w:t>
      </w:r>
      <w:r w:rsidRPr="00DF4FDF">
        <w:rPr>
          <w:rFonts w:cstheme="minorHAnsi"/>
          <w:color w:val="000000" w:themeColor="text1"/>
        </w:rPr>
        <w:t>flexibilidade</w:t>
      </w:r>
      <w:r w:rsidRPr="00DF4FDF">
        <w:rPr>
          <w:rFonts w:cstheme="minorHAnsi"/>
          <w:color w:val="000000" w:themeColor="text1"/>
          <w:spacing w:val="80"/>
        </w:rPr>
        <w:t xml:space="preserve"> </w:t>
      </w:r>
      <w:r w:rsidRPr="00DF4FDF">
        <w:rPr>
          <w:rFonts w:cstheme="minorHAnsi"/>
          <w:color w:val="000000" w:themeColor="text1"/>
        </w:rPr>
        <w:t>operacional,</w:t>
      </w:r>
      <w:r w:rsidRPr="00DF4FDF">
        <w:rPr>
          <w:rFonts w:cstheme="minorHAnsi"/>
          <w:color w:val="000000" w:themeColor="text1"/>
          <w:spacing w:val="80"/>
        </w:rPr>
        <w:t xml:space="preserve"> </w:t>
      </w:r>
      <w:r w:rsidRPr="00DF4FDF">
        <w:rPr>
          <w:rFonts w:cstheme="minorHAnsi"/>
          <w:color w:val="000000" w:themeColor="text1"/>
        </w:rPr>
        <w:t>possibilitando</w:t>
      </w:r>
      <w:r w:rsidRPr="00DF4FDF">
        <w:rPr>
          <w:rFonts w:cstheme="minorHAnsi"/>
          <w:color w:val="000000" w:themeColor="text1"/>
          <w:spacing w:val="80"/>
        </w:rPr>
        <w:t xml:space="preserve"> </w:t>
      </w:r>
      <w:r w:rsidRPr="00DF4FDF">
        <w:rPr>
          <w:rFonts w:cstheme="minorHAnsi"/>
          <w:color w:val="000000" w:themeColor="text1"/>
        </w:rPr>
        <w:t>aquisições</w:t>
      </w:r>
      <w:r w:rsidRPr="00DF4FDF">
        <w:rPr>
          <w:rFonts w:cstheme="minorHAnsi"/>
          <w:color w:val="000000" w:themeColor="text1"/>
          <w:spacing w:val="80"/>
        </w:rPr>
        <w:t xml:space="preserve"> </w:t>
      </w:r>
      <w:r w:rsidRPr="00DF4FDF">
        <w:rPr>
          <w:rFonts w:cstheme="minorHAnsi"/>
          <w:color w:val="000000" w:themeColor="text1"/>
        </w:rPr>
        <w:t>parceladas</w:t>
      </w:r>
      <w:r w:rsidRPr="00DF4FDF">
        <w:rPr>
          <w:rFonts w:cstheme="minorHAnsi"/>
          <w:color w:val="000000" w:themeColor="text1"/>
          <w:spacing w:val="80"/>
        </w:rPr>
        <w:t xml:space="preserve"> </w:t>
      </w:r>
      <w:r w:rsidRPr="00DF4FDF">
        <w:rPr>
          <w:rFonts w:cstheme="minorHAnsi"/>
          <w:color w:val="000000" w:themeColor="text1"/>
        </w:rPr>
        <w:t>e</w:t>
      </w:r>
      <w:r w:rsidRPr="00DF4FDF">
        <w:rPr>
          <w:rFonts w:cstheme="minorHAnsi"/>
          <w:color w:val="000000" w:themeColor="text1"/>
          <w:spacing w:val="80"/>
        </w:rPr>
        <w:t xml:space="preserve"> </w:t>
      </w:r>
      <w:r w:rsidRPr="00DF4FDF">
        <w:rPr>
          <w:rFonts w:cstheme="minorHAnsi"/>
          <w:color w:val="000000" w:themeColor="text1"/>
        </w:rPr>
        <w:t>conforme</w:t>
      </w:r>
      <w:r w:rsidRPr="00DF4FDF">
        <w:rPr>
          <w:rFonts w:cstheme="minorHAnsi"/>
          <w:color w:val="000000" w:themeColor="text1"/>
          <w:spacing w:val="80"/>
        </w:rPr>
        <w:t xml:space="preserve"> </w:t>
      </w:r>
      <w:r w:rsidRPr="00DF4FDF">
        <w:rPr>
          <w:rFonts w:cstheme="minorHAnsi"/>
          <w:color w:val="000000" w:themeColor="text1"/>
        </w:rPr>
        <w:t>a</w:t>
      </w:r>
      <w:r w:rsidRPr="00DF4FDF">
        <w:rPr>
          <w:rFonts w:cstheme="minorHAnsi"/>
          <w:color w:val="000000" w:themeColor="text1"/>
          <w:spacing w:val="80"/>
        </w:rPr>
        <w:t xml:space="preserve"> </w:t>
      </w:r>
      <w:r w:rsidRPr="00DF4FDF">
        <w:rPr>
          <w:rFonts w:cstheme="minorHAnsi"/>
          <w:color w:val="000000" w:themeColor="text1"/>
        </w:rPr>
        <w:t>necessidade real;</w:t>
      </w:r>
    </w:p>
    <w:p w14:paraId="1CF4423D" w14:textId="77777777" w:rsidR="00076A43" w:rsidRPr="00DF4FDF" w:rsidRDefault="00076A43" w:rsidP="00985A7A">
      <w:pPr>
        <w:pStyle w:val="PargrafodaLista"/>
        <w:widowControl w:val="0"/>
        <w:numPr>
          <w:ilvl w:val="0"/>
          <w:numId w:val="50"/>
        </w:numPr>
        <w:tabs>
          <w:tab w:val="left" w:pos="1569"/>
        </w:tabs>
        <w:autoSpaceDE w:val="0"/>
        <w:autoSpaceDN w:val="0"/>
        <w:spacing w:line="276" w:lineRule="auto"/>
        <w:ind w:right="148" w:firstLine="708"/>
        <w:contextualSpacing w:val="0"/>
        <w:rPr>
          <w:rFonts w:cstheme="minorHAnsi"/>
          <w:color w:val="000000" w:themeColor="text1"/>
        </w:rPr>
      </w:pPr>
      <w:r w:rsidRPr="00DF4FDF">
        <w:rPr>
          <w:rFonts w:cstheme="minorHAnsi"/>
          <w:color w:val="000000" w:themeColor="text1"/>
        </w:rPr>
        <w:t>Evita perdas por perecimento dos alimentos, pois não há obrigatoriedade de recebimento imediato de todo o quantitativo;</w:t>
      </w:r>
    </w:p>
    <w:p w14:paraId="619DD887" w14:textId="77777777" w:rsidR="00076A43" w:rsidRPr="00DF4FDF" w:rsidRDefault="00076A43" w:rsidP="00985A7A">
      <w:pPr>
        <w:pStyle w:val="PargrafodaLista"/>
        <w:widowControl w:val="0"/>
        <w:numPr>
          <w:ilvl w:val="0"/>
          <w:numId w:val="50"/>
        </w:numPr>
        <w:tabs>
          <w:tab w:val="left" w:pos="1569"/>
        </w:tabs>
        <w:autoSpaceDE w:val="0"/>
        <w:autoSpaceDN w:val="0"/>
        <w:spacing w:line="276" w:lineRule="auto"/>
        <w:ind w:right="145" w:firstLine="708"/>
        <w:contextualSpacing w:val="0"/>
        <w:rPr>
          <w:rFonts w:cstheme="minorHAnsi"/>
          <w:color w:val="000000" w:themeColor="text1"/>
        </w:rPr>
      </w:pPr>
      <w:r w:rsidRPr="00DF4FDF">
        <w:rPr>
          <w:rFonts w:cstheme="minorHAnsi"/>
          <w:color w:val="000000" w:themeColor="text1"/>
        </w:rPr>
        <w:t>Adequa-se perfeitamente à realidade da</w:t>
      </w:r>
      <w:r>
        <w:rPr>
          <w:rFonts w:cstheme="minorHAnsi"/>
          <w:color w:val="000000" w:themeColor="text1"/>
        </w:rPr>
        <w:t xml:space="preserve"> prefeitura</w:t>
      </w:r>
      <w:r w:rsidRPr="00DF4FDF">
        <w:rPr>
          <w:rFonts w:cstheme="minorHAnsi"/>
          <w:color w:val="000000" w:themeColor="text1"/>
        </w:rPr>
        <w:t>, cujo fornecimento deve ser contínuo, seguro</w:t>
      </w:r>
      <w:r w:rsidRPr="00DF4FDF">
        <w:rPr>
          <w:rFonts w:cstheme="minorHAnsi"/>
          <w:color w:val="000000" w:themeColor="text1"/>
          <w:spacing w:val="40"/>
        </w:rPr>
        <w:t xml:space="preserve"> </w:t>
      </w:r>
      <w:r w:rsidRPr="00DF4FDF">
        <w:rPr>
          <w:rFonts w:cstheme="minorHAnsi"/>
          <w:color w:val="000000" w:themeColor="text1"/>
        </w:rPr>
        <w:t>e</w:t>
      </w:r>
      <w:r w:rsidRPr="00DF4FDF">
        <w:rPr>
          <w:rFonts w:cstheme="minorHAnsi"/>
          <w:color w:val="000000" w:themeColor="text1"/>
          <w:spacing w:val="40"/>
        </w:rPr>
        <w:t xml:space="preserve"> </w:t>
      </w:r>
      <w:r w:rsidRPr="00DF4FDF">
        <w:rPr>
          <w:rFonts w:cstheme="minorHAnsi"/>
          <w:color w:val="000000" w:themeColor="text1"/>
        </w:rPr>
        <w:t>com</w:t>
      </w:r>
      <w:r w:rsidRPr="00DF4FDF">
        <w:rPr>
          <w:rFonts w:cstheme="minorHAnsi"/>
          <w:color w:val="000000" w:themeColor="text1"/>
          <w:spacing w:val="40"/>
        </w:rPr>
        <w:t xml:space="preserve"> </w:t>
      </w:r>
      <w:r w:rsidRPr="00DF4FDF">
        <w:rPr>
          <w:rFonts w:cstheme="minorHAnsi"/>
          <w:color w:val="000000" w:themeColor="text1"/>
        </w:rPr>
        <w:t>variedade</w:t>
      </w:r>
      <w:r w:rsidRPr="00DF4FDF">
        <w:rPr>
          <w:rFonts w:cstheme="minorHAnsi"/>
          <w:color w:val="000000" w:themeColor="text1"/>
          <w:spacing w:val="40"/>
        </w:rPr>
        <w:t xml:space="preserve"> </w:t>
      </w:r>
      <w:r w:rsidRPr="00DF4FDF">
        <w:rPr>
          <w:rFonts w:cstheme="minorHAnsi"/>
          <w:color w:val="000000" w:themeColor="text1"/>
        </w:rPr>
        <w:t>nutricional,</w:t>
      </w:r>
      <w:r w:rsidRPr="00DF4FDF">
        <w:rPr>
          <w:rFonts w:cstheme="minorHAnsi"/>
          <w:color w:val="000000" w:themeColor="text1"/>
          <w:spacing w:val="40"/>
        </w:rPr>
        <w:t xml:space="preserve"> </w:t>
      </w:r>
      <w:r w:rsidRPr="00DF4FDF">
        <w:rPr>
          <w:rFonts w:cstheme="minorHAnsi"/>
          <w:color w:val="000000" w:themeColor="text1"/>
        </w:rPr>
        <w:t>respeitando</w:t>
      </w:r>
      <w:r w:rsidRPr="00DF4FDF">
        <w:rPr>
          <w:rFonts w:cstheme="minorHAnsi"/>
          <w:color w:val="000000" w:themeColor="text1"/>
          <w:spacing w:val="40"/>
        </w:rPr>
        <w:t xml:space="preserve"> </w:t>
      </w:r>
      <w:r w:rsidRPr="00DF4FDF">
        <w:rPr>
          <w:rFonts w:cstheme="minorHAnsi"/>
          <w:color w:val="000000" w:themeColor="text1"/>
        </w:rPr>
        <w:t>a</w:t>
      </w:r>
      <w:r w:rsidRPr="00DF4FDF">
        <w:rPr>
          <w:rFonts w:cstheme="minorHAnsi"/>
          <w:color w:val="000000" w:themeColor="text1"/>
          <w:spacing w:val="40"/>
        </w:rPr>
        <w:t xml:space="preserve"> </w:t>
      </w:r>
      <w:r w:rsidRPr="00DF4FDF">
        <w:rPr>
          <w:rFonts w:cstheme="minorHAnsi"/>
          <w:color w:val="000000" w:themeColor="text1"/>
        </w:rPr>
        <w:t>sazonalidade</w:t>
      </w:r>
      <w:r w:rsidRPr="00DF4FDF">
        <w:rPr>
          <w:rFonts w:cstheme="minorHAnsi"/>
          <w:color w:val="000000" w:themeColor="text1"/>
          <w:spacing w:val="40"/>
        </w:rPr>
        <w:t xml:space="preserve"> </w:t>
      </w:r>
      <w:r w:rsidRPr="00DF4FDF">
        <w:rPr>
          <w:rFonts w:cstheme="minorHAnsi"/>
          <w:color w:val="000000" w:themeColor="text1"/>
        </w:rPr>
        <w:t>dos</w:t>
      </w:r>
      <w:r w:rsidRPr="00DF4FDF">
        <w:rPr>
          <w:rFonts w:cstheme="minorHAnsi"/>
          <w:color w:val="000000" w:themeColor="text1"/>
          <w:spacing w:val="40"/>
        </w:rPr>
        <w:t xml:space="preserve"> </w:t>
      </w:r>
      <w:r w:rsidRPr="00DF4FDF">
        <w:rPr>
          <w:rFonts w:cstheme="minorHAnsi"/>
          <w:color w:val="000000" w:themeColor="text1"/>
        </w:rPr>
        <w:t>cardápios</w:t>
      </w:r>
      <w:r w:rsidRPr="00DF4FDF">
        <w:rPr>
          <w:rFonts w:cstheme="minorHAnsi"/>
          <w:color w:val="000000" w:themeColor="text1"/>
          <w:spacing w:val="40"/>
        </w:rPr>
        <w:t xml:space="preserve"> </w:t>
      </w:r>
      <w:r w:rsidRPr="00DF4FDF">
        <w:rPr>
          <w:rFonts w:cstheme="minorHAnsi"/>
          <w:color w:val="000000" w:themeColor="text1"/>
        </w:rPr>
        <w:t>e</w:t>
      </w:r>
      <w:r w:rsidRPr="00DF4FDF">
        <w:rPr>
          <w:rFonts w:cstheme="minorHAnsi"/>
          <w:color w:val="000000" w:themeColor="text1"/>
          <w:spacing w:val="40"/>
        </w:rPr>
        <w:t xml:space="preserve"> </w:t>
      </w:r>
      <w:r w:rsidRPr="00DF4FDF">
        <w:rPr>
          <w:rFonts w:cstheme="minorHAnsi"/>
          <w:color w:val="000000" w:themeColor="text1"/>
        </w:rPr>
        <w:t>a</w:t>
      </w:r>
      <w:r w:rsidRPr="00DF4FDF">
        <w:rPr>
          <w:rFonts w:cstheme="minorHAnsi"/>
          <w:color w:val="000000" w:themeColor="text1"/>
          <w:spacing w:val="40"/>
        </w:rPr>
        <w:t xml:space="preserve"> </w:t>
      </w:r>
      <w:r w:rsidRPr="00DF4FDF">
        <w:rPr>
          <w:rFonts w:cstheme="minorHAnsi"/>
          <w:color w:val="000000" w:themeColor="text1"/>
        </w:rPr>
        <w:t>quantidade</w:t>
      </w:r>
      <w:r w:rsidRPr="00DF4FDF">
        <w:rPr>
          <w:rFonts w:cstheme="minorHAnsi"/>
          <w:color w:val="000000" w:themeColor="text1"/>
          <w:spacing w:val="40"/>
        </w:rPr>
        <w:t xml:space="preserve"> </w:t>
      </w:r>
      <w:r w:rsidRPr="00DF4FDF">
        <w:rPr>
          <w:rFonts w:cstheme="minorHAnsi"/>
          <w:color w:val="000000" w:themeColor="text1"/>
        </w:rPr>
        <w:t>de</w:t>
      </w:r>
      <w:r w:rsidRPr="00DF4FDF">
        <w:rPr>
          <w:rFonts w:cstheme="minorHAnsi"/>
          <w:color w:val="000000" w:themeColor="text1"/>
          <w:spacing w:val="40"/>
        </w:rPr>
        <w:t xml:space="preserve"> </w:t>
      </w:r>
      <w:r w:rsidRPr="00DF4FDF">
        <w:rPr>
          <w:rFonts w:cstheme="minorHAnsi"/>
          <w:color w:val="000000" w:themeColor="text1"/>
        </w:rPr>
        <w:t xml:space="preserve">pessoas atendidas </w:t>
      </w:r>
      <w:r>
        <w:rPr>
          <w:rFonts w:cstheme="minorHAnsi"/>
          <w:color w:val="000000" w:themeColor="text1"/>
        </w:rPr>
        <w:t>pelas secretarias</w:t>
      </w:r>
      <w:r w:rsidRPr="00DF4FDF">
        <w:rPr>
          <w:rFonts w:cstheme="minorHAnsi"/>
          <w:color w:val="000000" w:themeColor="text1"/>
          <w:spacing w:val="-2"/>
        </w:rPr>
        <w:t>.</w:t>
      </w:r>
    </w:p>
    <w:p w14:paraId="7F889FFC" w14:textId="77777777" w:rsidR="00076A43" w:rsidRPr="00DF4FDF" w:rsidRDefault="00076A43" w:rsidP="00985A7A">
      <w:pPr>
        <w:pStyle w:val="TableParagraph"/>
        <w:spacing w:before="7" w:line="276" w:lineRule="auto"/>
        <w:rPr>
          <w:rFonts w:asciiTheme="minorHAnsi" w:hAnsiTheme="minorHAnsi" w:cstheme="minorHAnsi"/>
          <w:color w:val="000000" w:themeColor="text1"/>
        </w:rPr>
      </w:pPr>
    </w:p>
    <w:p w14:paraId="00B4492B" w14:textId="77777777" w:rsidR="00076A43" w:rsidRPr="00076A43" w:rsidRDefault="00076A43" w:rsidP="00985A7A">
      <w:pPr>
        <w:pStyle w:val="TableParagraph"/>
        <w:widowControl/>
        <w:numPr>
          <w:ilvl w:val="1"/>
          <w:numId w:val="35"/>
        </w:numPr>
        <w:autoSpaceDE/>
        <w:autoSpaceDN/>
        <w:spacing w:after="120" w:line="276" w:lineRule="auto"/>
        <w:ind w:left="284" w:right="144"/>
        <w:jc w:val="both"/>
        <w:rPr>
          <w:rFonts w:asciiTheme="minorHAnsi" w:hAnsiTheme="minorHAnsi" w:cstheme="minorHAnsi"/>
          <w:color w:val="000000" w:themeColor="text1"/>
        </w:rPr>
      </w:pPr>
      <w:r w:rsidRPr="00DF4FDF">
        <w:rPr>
          <w:rFonts w:asciiTheme="minorHAnsi" w:hAnsiTheme="minorHAnsi" w:cstheme="minorHAnsi"/>
          <w:color w:val="000000" w:themeColor="text1"/>
        </w:rPr>
        <w:t xml:space="preserve">A utilização do SRP para aquisição de </w:t>
      </w:r>
      <w:r>
        <w:rPr>
          <w:rFonts w:asciiTheme="minorHAnsi" w:hAnsiTheme="minorHAnsi" w:cstheme="minorHAnsi"/>
          <w:color w:val="000000" w:themeColor="text1"/>
        </w:rPr>
        <w:t>hortifruti</w:t>
      </w:r>
      <w:r w:rsidRPr="00DF4FDF">
        <w:rPr>
          <w:rFonts w:asciiTheme="minorHAnsi" w:hAnsiTheme="minorHAnsi" w:cstheme="minorHAnsi"/>
          <w:color w:val="000000" w:themeColor="text1"/>
        </w:rPr>
        <w:t xml:space="preserve">, em caso de sua escolha, obedecerá ao disposto nos arts. </w:t>
      </w:r>
      <w:r w:rsidRPr="00076A43">
        <w:rPr>
          <w:rFonts w:asciiTheme="minorHAnsi" w:hAnsiTheme="minorHAnsi" w:cstheme="minorHAnsi"/>
          <w:color w:val="000000" w:themeColor="text1"/>
        </w:rPr>
        <w:t>82 a 86 da Lei Federal nº 14.133/2021.</w:t>
      </w:r>
    </w:p>
    <w:p w14:paraId="60A7FE4A" w14:textId="77777777" w:rsidR="00076A43" w:rsidRPr="00076A43" w:rsidRDefault="00076A43" w:rsidP="00985A7A">
      <w:pPr>
        <w:pStyle w:val="TableParagraph"/>
        <w:widowControl/>
        <w:numPr>
          <w:ilvl w:val="1"/>
          <w:numId w:val="35"/>
        </w:numPr>
        <w:autoSpaceDE/>
        <w:autoSpaceDN/>
        <w:spacing w:after="120" w:line="276" w:lineRule="auto"/>
        <w:ind w:left="284" w:right="144"/>
        <w:jc w:val="both"/>
        <w:rPr>
          <w:rFonts w:asciiTheme="minorHAnsi" w:hAnsiTheme="minorHAnsi" w:cstheme="minorHAnsi"/>
          <w:color w:val="000000" w:themeColor="text1"/>
        </w:rPr>
      </w:pPr>
      <w:r w:rsidRPr="00076A43">
        <w:rPr>
          <w:rFonts w:asciiTheme="minorHAnsi" w:hAnsiTheme="minorHAnsi" w:cstheme="minorHAnsi"/>
          <w:color w:val="000000" w:themeColor="text1"/>
        </w:rPr>
        <w:t>Considerando as características do objeto, a natureza de consumo dos hortifruti, a</w:t>
      </w:r>
      <w:r w:rsidRPr="00076A43">
        <w:rPr>
          <w:rFonts w:asciiTheme="minorHAnsi" w:hAnsiTheme="minorHAnsi" w:cstheme="minorHAnsi"/>
          <w:color w:val="000000" w:themeColor="text1"/>
          <w:spacing w:val="40"/>
        </w:rPr>
        <w:t xml:space="preserve"> p</w:t>
      </w:r>
      <w:r w:rsidRPr="00076A43">
        <w:rPr>
          <w:rFonts w:asciiTheme="minorHAnsi" w:hAnsiTheme="minorHAnsi" w:cstheme="minorHAnsi"/>
          <w:color w:val="000000" w:themeColor="text1"/>
        </w:rPr>
        <w:t>ossibilidade de armazenamento em larga escala pela Administração, a necessidade de atendimento contínuo e diversificado, principalmente no âmbito das secretarias municipais, a solução mais eficiente e economicamente vantajosa para a Prefeitura de Mundo Novo é a compra de hortifruti por meio de licitação, na modalidade Pregão, sob a forma eletrônica, com adoção do critério de julgamento pelo menor preço do lote, tendo como objetivo a promoção de uma alimentação saudável e a garantia da segurança alimentar para a comunidade em geral. Tal escolha permite maior planejamento, redução de desperdícios, flexibilidade nas entregas, adequação e otimização do uso dos recursos públicos, assegurando o fornecimento regular de alimentos com qualidade, segurança e respeito às demandas da população do Município de Mundo Novo.</w:t>
      </w:r>
      <w:bookmarkStart w:id="24" w:name="_Hlk197690629"/>
    </w:p>
    <w:p w14:paraId="74F283A0" w14:textId="77777777" w:rsidR="00076A43" w:rsidRPr="00076A43" w:rsidRDefault="00076A43" w:rsidP="00985A7A">
      <w:pPr>
        <w:pStyle w:val="TableParagraph"/>
        <w:widowControl/>
        <w:numPr>
          <w:ilvl w:val="1"/>
          <w:numId w:val="35"/>
        </w:numPr>
        <w:autoSpaceDE/>
        <w:autoSpaceDN/>
        <w:spacing w:after="120" w:line="276" w:lineRule="auto"/>
        <w:ind w:left="284" w:right="144"/>
        <w:jc w:val="both"/>
        <w:rPr>
          <w:rFonts w:asciiTheme="minorHAnsi" w:hAnsiTheme="minorHAnsi" w:cstheme="minorHAnsi"/>
          <w:color w:val="000000" w:themeColor="text1"/>
        </w:rPr>
      </w:pPr>
      <w:r w:rsidRPr="00076A43">
        <w:rPr>
          <w:rFonts w:asciiTheme="minorHAnsi" w:hAnsiTheme="minorHAnsi" w:cstheme="minorHAnsi"/>
          <w:color w:val="000000" w:themeColor="text1"/>
        </w:rPr>
        <w:t>Certifico que as pesquisas de preços foram realizadas conforme as normas estabelecidas pelo Art. 23 da Lei Federal n.º 14.133/2021, conforme relatório.</w:t>
      </w:r>
    </w:p>
    <w:p w14:paraId="713192A3" w14:textId="216AA93B" w:rsidR="00F455B9" w:rsidRPr="00076A43" w:rsidRDefault="00076A43" w:rsidP="00985A7A">
      <w:pPr>
        <w:pStyle w:val="TableParagraph"/>
        <w:widowControl/>
        <w:numPr>
          <w:ilvl w:val="1"/>
          <w:numId w:val="35"/>
        </w:numPr>
        <w:autoSpaceDE/>
        <w:autoSpaceDN/>
        <w:spacing w:after="120" w:line="276" w:lineRule="auto"/>
        <w:ind w:left="284" w:right="144"/>
        <w:jc w:val="both"/>
        <w:rPr>
          <w:rFonts w:asciiTheme="minorHAnsi" w:hAnsiTheme="minorHAnsi" w:cstheme="minorHAnsi"/>
          <w:color w:val="000000" w:themeColor="text1"/>
        </w:rPr>
      </w:pPr>
      <w:r w:rsidRPr="00076A43">
        <w:rPr>
          <w:rFonts w:asciiTheme="minorHAnsi" w:hAnsiTheme="minorHAnsi" w:cstheme="minorHAnsi"/>
          <w:bCs/>
          <w:color w:val="000000" w:themeColor="text1"/>
        </w:rPr>
        <w:lastRenderedPageBreak/>
        <w:t xml:space="preserve">O agente responsável pela pesquisa de preço certifica que as pesquisas de preços foram realizadas conforme as normas estabelecidas pelo Art. 23 da Lei Federal n.º 14.133/2021 e </w:t>
      </w:r>
      <w:r w:rsidRPr="00076A43">
        <w:rPr>
          <w:rFonts w:asciiTheme="minorHAnsi" w:hAnsiTheme="minorHAnsi" w:cstheme="minorHAnsi"/>
          <w:color w:val="000000" w:themeColor="text1"/>
        </w:rPr>
        <w:t>o Art. 3º dos respectivos Decretos Municipais,</w:t>
      </w:r>
      <w:r w:rsidRPr="00076A43">
        <w:rPr>
          <w:rFonts w:asciiTheme="minorHAnsi" w:hAnsiTheme="minorHAnsi" w:cstheme="minorHAnsi"/>
          <w:bCs/>
          <w:color w:val="000000" w:themeColor="text1"/>
        </w:rPr>
        <w:t xml:space="preserve"> conforme relatório.</w:t>
      </w:r>
      <w:bookmarkEnd w:id="24"/>
    </w:p>
    <w:p w14:paraId="185EA5F3" w14:textId="68F0992F" w:rsidR="002A4E80" w:rsidRPr="002767B4" w:rsidRDefault="002A4E80" w:rsidP="00985A7A">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4. PESQUISA DE PREÇOS</w:t>
      </w:r>
    </w:p>
    <w:p w14:paraId="0211120E" w14:textId="2E21FC7F" w:rsidR="002A4E80" w:rsidRPr="002767B4" w:rsidRDefault="002A4E80" w:rsidP="00985A7A">
      <w:pPr>
        <w:spacing w:line="276" w:lineRule="auto"/>
      </w:pPr>
      <w:bookmarkStart w:id="25" w:name="_Hlk143868572"/>
      <w:r w:rsidRPr="002767B4">
        <w:rPr>
          <w:b/>
          <w:bCs/>
        </w:rPr>
        <w:t>4.1</w:t>
      </w:r>
      <w:r w:rsidRPr="002767B4">
        <w:t xml:space="preserve"> O Objeto da presente pesquisa de preços consiste na contratação de </w:t>
      </w:r>
      <w:r w:rsidR="00B6245F" w:rsidRPr="00B6245F">
        <w:rPr>
          <w:b/>
          <w:bCs/>
        </w:rPr>
        <w:t xml:space="preserve">empresa especializada para o fornecimento de </w:t>
      </w:r>
      <w:r w:rsidR="00143C55">
        <w:rPr>
          <w:b/>
          <w:bCs/>
        </w:rPr>
        <w:t>HORTIFRUTI PARA ATENDER AS NECESSIDADES DAS SECRETARIAS MUNICIPAIS DA CIDADE</w:t>
      </w:r>
      <w:r w:rsidRPr="002767B4">
        <w:t xml:space="preserve"> </w:t>
      </w:r>
      <w:r w:rsidR="00C601F6" w:rsidRPr="002767B4">
        <w:t>de Mundo</w:t>
      </w:r>
      <w:r w:rsidR="00DF6E7E">
        <w:t xml:space="preserve"> Novo - </w:t>
      </w:r>
      <w:r w:rsidR="00AA20C1">
        <w:t>Ba</w:t>
      </w:r>
      <w:r w:rsidRPr="002767B4">
        <w:t xml:space="preserve">. </w:t>
      </w:r>
    </w:p>
    <w:p w14:paraId="63EE4E18" w14:textId="7D1D5270" w:rsidR="002A4E80" w:rsidRPr="002767B4" w:rsidRDefault="002A4E80" w:rsidP="00985A7A">
      <w:pPr>
        <w:spacing w:line="276" w:lineRule="auto"/>
        <w:rPr>
          <w:bCs/>
        </w:rPr>
      </w:pPr>
      <w:r w:rsidRPr="002767B4">
        <w:rPr>
          <w:b/>
          <w:bCs/>
        </w:rPr>
        <w:t>4.2</w:t>
      </w:r>
      <w:r w:rsidRPr="002767B4">
        <w:t xml:space="preserve"> </w:t>
      </w:r>
      <w:bookmarkEnd w:id="25"/>
      <w:r w:rsidRPr="002767B4">
        <w:rPr>
          <w:bCs/>
        </w:rPr>
        <w:t xml:space="preserve">O agente responsável pela pesquisa de preço certifica que as pesquisas de preços foram realizadas conforme as normas estabelecidas pelo Art. 23 da Lei Federal n.º 14.133/2021 e </w:t>
      </w:r>
      <w:r w:rsidRPr="002767B4">
        <w:t>o Decreto Municipal</w:t>
      </w:r>
      <w:r w:rsidR="00F455B9">
        <w:t xml:space="preserve"> respectivo</w:t>
      </w:r>
      <w:r w:rsidRPr="002767B4">
        <w:t>,</w:t>
      </w:r>
      <w:r w:rsidRPr="002767B4">
        <w:rPr>
          <w:bCs/>
        </w:rPr>
        <w:t xml:space="preserve"> conforme relatório</w:t>
      </w:r>
      <w:r w:rsidR="00B3133E">
        <w:rPr>
          <w:bCs/>
        </w:rPr>
        <w:t>.</w:t>
      </w:r>
    </w:p>
    <w:p w14:paraId="4836D29A" w14:textId="77777777" w:rsidR="002A4E80" w:rsidRPr="002767B4" w:rsidRDefault="002A4E80" w:rsidP="00985A7A">
      <w:pPr>
        <w:spacing w:line="276" w:lineRule="auto"/>
      </w:pPr>
    </w:p>
    <w:p w14:paraId="7A3A2D4B" w14:textId="77777777" w:rsidR="002A4E80" w:rsidRPr="002767B4" w:rsidRDefault="002A4E80" w:rsidP="00985A7A">
      <w:pPr>
        <w:spacing w:line="276" w:lineRule="auto"/>
        <w:rPr>
          <w:b/>
          <w:bCs/>
        </w:rPr>
      </w:pPr>
      <w:r w:rsidRPr="002767B4">
        <w:rPr>
          <w:b/>
          <w:bCs/>
        </w:rPr>
        <w:t>4.3 CONSULTA AO PNCP E PAINEL DE PREÇO</w:t>
      </w:r>
    </w:p>
    <w:p w14:paraId="24E87DCD" w14:textId="77777777" w:rsidR="002A4E80" w:rsidRPr="002767B4" w:rsidRDefault="002A4E80" w:rsidP="00985A7A">
      <w:pPr>
        <w:spacing w:line="276" w:lineRule="auto"/>
        <w:rPr>
          <w:bCs/>
        </w:rPr>
      </w:pPr>
      <w:r w:rsidRPr="002767B4">
        <w:rPr>
          <w:b/>
          <w:bCs/>
        </w:rPr>
        <w:t>4.3.1</w:t>
      </w:r>
      <w:r w:rsidRPr="002767B4">
        <w:t xml:space="preserve"> </w:t>
      </w:r>
      <w:r w:rsidRPr="002767B4">
        <w:rPr>
          <w:bCs/>
        </w:rPr>
        <w:t>Prioritariamente, foram realizadas buscas de preços através da composição de custos unitários menores ou iguais à mediana do item correspondente disponíveis no Portal Nacional de Contratações Públicas (PNCP), sendo que, foram encontrados itens similares ao pretendidos na contratação suficientes para levantar os preços referenciais para balizar os valores estimados para a presente contratação.</w:t>
      </w:r>
    </w:p>
    <w:p w14:paraId="062ED627" w14:textId="77777777" w:rsidR="002A4E80" w:rsidRPr="002767B4" w:rsidRDefault="002A4E80" w:rsidP="00985A7A">
      <w:pPr>
        <w:spacing w:line="276" w:lineRule="auto"/>
      </w:pPr>
    </w:p>
    <w:p w14:paraId="4DDA3DE1" w14:textId="77777777" w:rsidR="002A4E80" w:rsidRPr="002767B4" w:rsidRDefault="002A4E80" w:rsidP="00985A7A">
      <w:pPr>
        <w:spacing w:line="276" w:lineRule="auto"/>
      </w:pPr>
      <w:r w:rsidRPr="002767B4">
        <w:rPr>
          <w:b/>
          <w:bCs/>
        </w:rPr>
        <w:t>4.4 DA CONSULTA A CONTRATAÇÕES SIMILARES DE OUTROS ÓRGÃOS PÚBLICOS</w:t>
      </w:r>
    </w:p>
    <w:p w14:paraId="4884C4EB" w14:textId="33ADBB16" w:rsidR="002A4E80" w:rsidRPr="002767B4" w:rsidRDefault="002A4E80" w:rsidP="00985A7A">
      <w:pPr>
        <w:spacing w:line="276" w:lineRule="auto"/>
        <w:rPr>
          <w:bCs/>
        </w:rPr>
      </w:pPr>
      <w:r w:rsidRPr="002767B4">
        <w:rPr>
          <w:b/>
          <w:bCs/>
        </w:rPr>
        <w:t>4.4.1</w:t>
      </w:r>
      <w:r w:rsidRPr="002767B4">
        <w:t xml:space="preserve"> </w:t>
      </w:r>
      <w:r w:rsidR="00E139E8" w:rsidRPr="00E139E8">
        <w:rPr>
          <w:b/>
        </w:rPr>
        <w:t>Não houve a necessidade</w:t>
      </w:r>
      <w:r w:rsidR="00E139E8">
        <w:t xml:space="preserve"> de </w:t>
      </w:r>
      <w:r w:rsidRPr="002767B4">
        <w:t xml:space="preserve">buscas a contratações semelhantes em outros órgãos públicos, </w:t>
      </w:r>
      <w:r w:rsidR="00E139E8">
        <w:t xml:space="preserve">para </w:t>
      </w:r>
      <w:r w:rsidRPr="002767B4">
        <w:rPr>
          <w:bCs/>
        </w:rPr>
        <w:t>compor os preços dos itens similares aos pretendidos na contratação.</w:t>
      </w:r>
    </w:p>
    <w:p w14:paraId="28833F98" w14:textId="77777777" w:rsidR="002A4E80" w:rsidRPr="002767B4" w:rsidRDefault="002A4E80" w:rsidP="00985A7A">
      <w:pPr>
        <w:spacing w:line="276" w:lineRule="auto"/>
      </w:pPr>
    </w:p>
    <w:p w14:paraId="4E2B63FD" w14:textId="77777777" w:rsidR="002A4E80" w:rsidRPr="002767B4" w:rsidRDefault="002A4E80" w:rsidP="00985A7A">
      <w:pPr>
        <w:spacing w:line="276" w:lineRule="auto"/>
        <w:rPr>
          <w:b/>
          <w:bCs/>
        </w:rPr>
      </w:pPr>
      <w:r w:rsidRPr="002767B4">
        <w:rPr>
          <w:b/>
          <w:bCs/>
        </w:rPr>
        <w:t>4.5 DA CONSULTA A MÍDIA ESPECIALIZADA, TABELA DE REFERÊNCIA E SÍTIOS ELETRÔNICOS</w:t>
      </w:r>
    </w:p>
    <w:p w14:paraId="71A7BC78" w14:textId="56564059" w:rsidR="002A4E80" w:rsidRPr="002767B4" w:rsidRDefault="002A4E80" w:rsidP="00985A7A">
      <w:pPr>
        <w:spacing w:line="276" w:lineRule="auto"/>
      </w:pPr>
      <w:r w:rsidRPr="002767B4">
        <w:rPr>
          <w:b/>
          <w:bCs/>
        </w:rPr>
        <w:t>4.5.1</w:t>
      </w:r>
      <w:r w:rsidRPr="002767B4">
        <w:t xml:space="preserve"> </w:t>
      </w:r>
      <w:r w:rsidR="00E139E8" w:rsidRPr="00E139E8">
        <w:rPr>
          <w:b/>
        </w:rPr>
        <w:t>Não houve a necessidade</w:t>
      </w:r>
      <w:r w:rsidR="00E139E8">
        <w:t xml:space="preserve"> </w:t>
      </w:r>
      <w:r w:rsidRPr="002767B4">
        <w:t>de se buscar outras cotações na mídia especializada, tabela de referência e sítios eletrônicos.</w:t>
      </w:r>
    </w:p>
    <w:p w14:paraId="4AF64672" w14:textId="77777777" w:rsidR="002A4E80" w:rsidRPr="002767B4" w:rsidRDefault="002A4E80" w:rsidP="00985A7A">
      <w:pPr>
        <w:spacing w:line="276" w:lineRule="auto"/>
        <w:rPr>
          <w:color w:val="FF0000"/>
        </w:rPr>
      </w:pPr>
    </w:p>
    <w:p w14:paraId="64F9712F" w14:textId="77777777" w:rsidR="002A4E80" w:rsidRPr="00422D35" w:rsidRDefault="002A4E80" w:rsidP="00985A7A">
      <w:pPr>
        <w:spacing w:line="276" w:lineRule="auto"/>
        <w:rPr>
          <w:b/>
          <w:bCs/>
        </w:rPr>
      </w:pPr>
      <w:r w:rsidRPr="00422D35">
        <w:rPr>
          <w:b/>
          <w:bCs/>
        </w:rPr>
        <w:t>4.6 DA PESQUISA DIRETA COM FORNECEDORES</w:t>
      </w:r>
    </w:p>
    <w:p w14:paraId="5077F5E2" w14:textId="77DBCDCF" w:rsidR="002A4E80" w:rsidRPr="00422D35" w:rsidRDefault="002A4E80" w:rsidP="00985A7A">
      <w:pPr>
        <w:spacing w:line="276" w:lineRule="auto"/>
      </w:pPr>
      <w:bookmarkStart w:id="26" w:name="_Hlk144114390"/>
      <w:r w:rsidRPr="00422D35">
        <w:rPr>
          <w:b/>
          <w:bCs/>
        </w:rPr>
        <w:t>4.6.1</w:t>
      </w:r>
      <w:bookmarkEnd w:id="26"/>
      <w:r w:rsidRPr="00422D35">
        <w:t xml:space="preserve"> </w:t>
      </w:r>
      <w:r w:rsidR="00082178" w:rsidRPr="00422D35">
        <w:rPr>
          <w:b/>
        </w:rPr>
        <w:t>H</w:t>
      </w:r>
      <w:r w:rsidR="00E139E8" w:rsidRPr="00422D35">
        <w:rPr>
          <w:b/>
        </w:rPr>
        <w:t>ouve a necessidade</w:t>
      </w:r>
      <w:r w:rsidRPr="00422D35">
        <w:t xml:space="preserve"> pesquisa de preços direta com fornecedores locais, com o objetivo de verificar a conformidade dos preços levantados nos meios citados anteriormente.</w:t>
      </w:r>
    </w:p>
    <w:p w14:paraId="2520C8D4" w14:textId="77777777" w:rsidR="002A4E80" w:rsidRPr="002767B4" w:rsidRDefault="002A4E80" w:rsidP="00985A7A">
      <w:pPr>
        <w:spacing w:line="276" w:lineRule="auto"/>
        <w:rPr>
          <w:color w:val="FF0000"/>
        </w:rPr>
      </w:pPr>
    </w:p>
    <w:p w14:paraId="75C52BCD" w14:textId="77777777" w:rsidR="002A4E80" w:rsidRPr="002767B4" w:rsidRDefault="002A4E80" w:rsidP="00985A7A">
      <w:pPr>
        <w:spacing w:line="276" w:lineRule="auto"/>
        <w:rPr>
          <w:b/>
          <w:bCs/>
        </w:rPr>
      </w:pPr>
      <w:r w:rsidRPr="002767B4">
        <w:rPr>
          <w:b/>
          <w:bCs/>
        </w:rPr>
        <w:t>4.7 DOS ANEXOS</w:t>
      </w:r>
    </w:p>
    <w:p w14:paraId="282E5FEB" w14:textId="77777777" w:rsidR="002A4E80" w:rsidRPr="002767B4" w:rsidRDefault="002A4E80" w:rsidP="00985A7A">
      <w:pPr>
        <w:spacing w:line="276" w:lineRule="auto"/>
      </w:pPr>
      <w:r w:rsidRPr="002767B4">
        <w:rPr>
          <w:b/>
          <w:bCs/>
        </w:rPr>
        <w:t>4.7.1</w:t>
      </w:r>
      <w:r w:rsidRPr="002767B4">
        <w:t xml:space="preserve"> Os documentos que comprovam os preços levantados, bem como a planilha consolidada encontram-se em anexos.</w:t>
      </w:r>
    </w:p>
    <w:p w14:paraId="16228B5F" w14:textId="77777777" w:rsidR="002A4E80" w:rsidRPr="00422D35" w:rsidRDefault="002A4E80" w:rsidP="00985A7A">
      <w:pPr>
        <w:suppressAutoHyphens/>
        <w:autoSpaceDN w:val="0"/>
        <w:spacing w:after="57" w:line="276" w:lineRule="auto"/>
        <w:textAlignment w:val="baseline"/>
        <w:rPr>
          <w:rFonts w:eastAsia="NSimSun"/>
          <w:kern w:val="3"/>
          <w:sz w:val="10"/>
          <w:szCs w:val="10"/>
          <w:lang w:eastAsia="zh-CN" w:bidi="hi-IN"/>
        </w:rPr>
      </w:pPr>
    </w:p>
    <w:p w14:paraId="46497C8D" w14:textId="77777777" w:rsidR="002A4E80" w:rsidRPr="002767B4" w:rsidRDefault="002A4E80" w:rsidP="00985A7A">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5. PARCELAMENTO DO OBJETO</w:t>
      </w:r>
    </w:p>
    <w:p w14:paraId="0C3BFA2D" w14:textId="194E6AC6" w:rsidR="002A4E80" w:rsidRPr="002767B4" w:rsidRDefault="002A4E80" w:rsidP="00985A7A">
      <w:pPr>
        <w:suppressAutoHyphens/>
        <w:autoSpaceDN w:val="0"/>
        <w:spacing w:after="57" w:line="276" w:lineRule="auto"/>
        <w:textAlignment w:val="baseline"/>
        <w:rPr>
          <w:rFonts w:eastAsia="NSimSun"/>
          <w:bCs/>
          <w:kern w:val="3"/>
          <w:lang w:eastAsia="zh-CN" w:bidi="hi-IN"/>
        </w:rPr>
      </w:pPr>
      <w:r w:rsidRPr="00262CC0">
        <w:rPr>
          <w:rFonts w:eastAsia="NSimSun"/>
          <w:b/>
          <w:kern w:val="3"/>
          <w:lang w:eastAsia="zh-CN" w:bidi="hi-IN"/>
        </w:rPr>
        <w:t>5.1</w:t>
      </w:r>
      <w:r w:rsidRPr="002767B4">
        <w:rPr>
          <w:rFonts w:eastAsia="NSimSun"/>
          <w:bCs/>
          <w:kern w:val="3"/>
          <w:lang w:eastAsia="zh-CN" w:bidi="hi-IN"/>
        </w:rPr>
        <w:t xml:space="preserve"> A opção pelo parcelamento no fornecimento do</w:t>
      </w:r>
      <w:r w:rsidR="00B6245F">
        <w:rPr>
          <w:rFonts w:eastAsia="NSimSun"/>
          <w:bCs/>
          <w:kern w:val="3"/>
          <w:lang w:eastAsia="zh-CN" w:bidi="hi-IN"/>
        </w:rPr>
        <w:t xml:space="preserve"> </w:t>
      </w:r>
      <w:r w:rsidR="00EE68B8">
        <w:rPr>
          <w:rFonts w:eastAsia="NSimSun"/>
          <w:bCs/>
          <w:kern w:val="3"/>
          <w:lang w:eastAsia="zh-CN" w:bidi="hi-IN"/>
        </w:rPr>
        <w:t>hortifruti</w:t>
      </w:r>
      <w:r w:rsidRPr="002767B4">
        <w:rPr>
          <w:rFonts w:eastAsia="NSimSun"/>
          <w:bCs/>
          <w:kern w:val="3"/>
          <w:lang w:eastAsia="zh-CN" w:bidi="hi-IN"/>
        </w:rPr>
        <w:t xml:space="preserve"> para atender as demandas </w:t>
      </w:r>
      <w:r w:rsidR="00076A43">
        <w:rPr>
          <w:rFonts w:eastAsia="NSimSun"/>
          <w:bCs/>
          <w:kern w:val="3"/>
          <w:lang w:eastAsia="zh-CN" w:bidi="hi-IN"/>
        </w:rPr>
        <w:t>das secretarias municipais</w:t>
      </w:r>
      <w:r w:rsidR="00262CC0">
        <w:rPr>
          <w:rFonts w:eastAsia="NSimSun"/>
          <w:bCs/>
          <w:kern w:val="3"/>
          <w:lang w:eastAsia="zh-CN" w:bidi="hi-IN"/>
        </w:rPr>
        <w:t xml:space="preserve"> </w:t>
      </w:r>
      <w:r w:rsidR="00076A43">
        <w:rPr>
          <w:rFonts w:eastAsia="NSimSun"/>
          <w:bCs/>
          <w:kern w:val="3"/>
          <w:lang w:eastAsia="zh-CN" w:bidi="hi-IN"/>
        </w:rPr>
        <w:t>da cidade</w:t>
      </w:r>
      <w:r w:rsidRPr="002767B4">
        <w:rPr>
          <w:rFonts w:eastAsia="NSimSun"/>
          <w:bCs/>
          <w:kern w:val="3"/>
          <w:lang w:eastAsia="zh-CN" w:bidi="hi-IN"/>
        </w:rPr>
        <w:t xml:space="preserve"> de </w:t>
      </w:r>
      <w:r w:rsidR="008016AD">
        <w:rPr>
          <w:rFonts w:eastAsia="NSimSun"/>
          <w:bCs/>
          <w:kern w:val="3"/>
          <w:lang w:eastAsia="zh-CN" w:bidi="hi-IN"/>
        </w:rPr>
        <w:t xml:space="preserve">Mundo Novo </w:t>
      </w:r>
      <w:r w:rsidR="00082178">
        <w:rPr>
          <w:rFonts w:eastAsia="NSimSun"/>
          <w:bCs/>
          <w:kern w:val="3"/>
          <w:lang w:eastAsia="zh-CN" w:bidi="hi-IN"/>
        </w:rPr>
        <w:t>–</w:t>
      </w:r>
      <w:r w:rsidR="008016AD">
        <w:rPr>
          <w:rFonts w:eastAsia="NSimSun"/>
          <w:bCs/>
          <w:kern w:val="3"/>
          <w:lang w:eastAsia="zh-CN" w:bidi="hi-IN"/>
        </w:rPr>
        <w:t xml:space="preserve"> </w:t>
      </w:r>
      <w:r w:rsidR="00AA20C1">
        <w:rPr>
          <w:rFonts w:eastAsia="NSimSun"/>
          <w:bCs/>
          <w:kern w:val="3"/>
          <w:lang w:eastAsia="zh-CN" w:bidi="hi-IN"/>
        </w:rPr>
        <w:t>Ba</w:t>
      </w:r>
      <w:r w:rsidR="00082178">
        <w:rPr>
          <w:rFonts w:eastAsia="NSimSun"/>
          <w:bCs/>
          <w:kern w:val="3"/>
          <w:lang w:eastAsia="zh-CN" w:bidi="hi-IN"/>
        </w:rPr>
        <w:t>,</w:t>
      </w:r>
      <w:r w:rsidRPr="002767B4">
        <w:rPr>
          <w:rFonts w:eastAsia="NSimSun"/>
          <w:bCs/>
          <w:kern w:val="3"/>
          <w:lang w:eastAsia="zh-CN" w:bidi="hi-IN"/>
        </w:rPr>
        <w:t xml:space="preserve"> justifica-se pela busca de uma gestão financeira equilibrada. Essa estratégia visa distribuir os custos de forma mais sustentável ao longo do período contratual, assegurando um fluxo de caixa adequado e evitando impactos significativos em um único período orçamentário. Essa flexibilidade</w:t>
      </w:r>
      <w:r w:rsidRPr="002767B4">
        <w:rPr>
          <w:rFonts w:eastAsia="NSimSun"/>
          <w:b/>
          <w:bCs/>
          <w:kern w:val="3"/>
          <w:lang w:eastAsia="zh-CN" w:bidi="hi-IN"/>
        </w:rPr>
        <w:t xml:space="preserve"> </w:t>
      </w:r>
      <w:r w:rsidRPr="002767B4">
        <w:rPr>
          <w:rFonts w:eastAsia="NSimSun"/>
          <w:bCs/>
          <w:kern w:val="3"/>
          <w:lang w:eastAsia="zh-CN" w:bidi="hi-IN"/>
        </w:rPr>
        <w:t xml:space="preserve">orçamentária, aliada ao cumprimento das obrigações contratuais, visa garantir a qualidade </w:t>
      </w:r>
      <w:r w:rsidR="00076A43">
        <w:rPr>
          <w:rFonts w:eastAsia="NSimSun"/>
          <w:bCs/>
          <w:kern w:val="3"/>
          <w:lang w:eastAsia="zh-CN" w:bidi="hi-IN"/>
        </w:rPr>
        <w:t>dos alimentos</w:t>
      </w:r>
      <w:r w:rsidRPr="002767B4">
        <w:rPr>
          <w:rFonts w:eastAsia="NSimSun"/>
          <w:bCs/>
          <w:kern w:val="3"/>
          <w:lang w:eastAsia="zh-CN" w:bidi="hi-IN"/>
        </w:rPr>
        <w:t xml:space="preserve"> sem comprometer outras demandas prioritárias do município.</w:t>
      </w:r>
    </w:p>
    <w:p w14:paraId="3FCDC33E" w14:textId="1F9B9FDB" w:rsidR="002A4E80" w:rsidRPr="002767B4" w:rsidRDefault="002A4E80" w:rsidP="00985A7A">
      <w:pPr>
        <w:suppressAutoHyphens/>
        <w:autoSpaceDN w:val="0"/>
        <w:spacing w:after="57" w:line="276" w:lineRule="auto"/>
        <w:textAlignment w:val="baseline"/>
        <w:rPr>
          <w:rFonts w:eastAsia="NSimSun"/>
          <w:bCs/>
          <w:kern w:val="3"/>
          <w:lang w:eastAsia="zh-CN" w:bidi="hi-IN"/>
        </w:rPr>
      </w:pPr>
      <w:r w:rsidRPr="002767B4">
        <w:rPr>
          <w:rFonts w:eastAsia="NSimSun"/>
          <w:bCs/>
          <w:kern w:val="3"/>
          <w:lang w:eastAsia="zh-CN" w:bidi="hi-IN"/>
        </w:rPr>
        <w:t xml:space="preserve">5.2 O parcelamento também permite atender de maneira contínua as necessidades </w:t>
      </w:r>
      <w:r w:rsidR="00076A43">
        <w:rPr>
          <w:rFonts w:eastAsia="NSimSun"/>
          <w:bCs/>
          <w:kern w:val="3"/>
          <w:lang w:eastAsia="zh-CN" w:bidi="hi-IN"/>
        </w:rPr>
        <w:t>das secretarias municipais</w:t>
      </w:r>
      <w:r w:rsidRPr="002767B4">
        <w:rPr>
          <w:rFonts w:eastAsia="NSimSun"/>
          <w:bCs/>
          <w:kern w:val="3"/>
          <w:lang w:eastAsia="zh-CN" w:bidi="hi-IN"/>
        </w:rPr>
        <w:t xml:space="preserve">, adaptando-se as demandas necessárias em cada período, evitando desperdícios e desabastecimento, além de garantir produtos </w:t>
      </w:r>
      <w:r w:rsidRPr="002767B4">
        <w:rPr>
          <w:rFonts w:eastAsia="NSimSun"/>
          <w:bCs/>
          <w:i/>
          <w:iCs/>
          <w:kern w:val="3"/>
          <w:lang w:eastAsia="zh-CN" w:bidi="hi-IN"/>
        </w:rPr>
        <w:t>in natura</w:t>
      </w:r>
      <w:r w:rsidRPr="002767B4">
        <w:rPr>
          <w:rFonts w:eastAsia="NSimSun"/>
          <w:bCs/>
          <w:kern w:val="3"/>
          <w:lang w:eastAsia="zh-CN" w:bidi="hi-IN"/>
        </w:rPr>
        <w:t xml:space="preserve"> e de boa qualidade. </w:t>
      </w:r>
    </w:p>
    <w:p w14:paraId="28C57A5D" w14:textId="77777777" w:rsidR="00422D35" w:rsidRDefault="00422D35" w:rsidP="00985A7A">
      <w:pPr>
        <w:suppressAutoHyphens/>
        <w:autoSpaceDN w:val="0"/>
        <w:spacing w:after="57" w:line="276" w:lineRule="auto"/>
        <w:textAlignment w:val="baseline"/>
        <w:rPr>
          <w:rFonts w:eastAsia="NSimSun"/>
          <w:b/>
          <w:bCs/>
          <w:kern w:val="3"/>
          <w:lang w:eastAsia="zh-CN" w:bidi="hi-IN"/>
        </w:rPr>
      </w:pPr>
    </w:p>
    <w:p w14:paraId="3A1FAF2A" w14:textId="53BA2FB8" w:rsidR="002A4E80" w:rsidRPr="002767B4" w:rsidRDefault="002A4E80" w:rsidP="00985A7A">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lastRenderedPageBreak/>
        <w:t>6. SUSTENTABILIDADE</w:t>
      </w:r>
    </w:p>
    <w:p w14:paraId="6C8FB4CC" w14:textId="77777777" w:rsidR="002A4E80" w:rsidRPr="002767B4" w:rsidRDefault="002A4E80" w:rsidP="00985A7A">
      <w:pPr>
        <w:spacing w:line="276" w:lineRule="auto"/>
      </w:pPr>
      <w:r w:rsidRPr="002767B4">
        <w:t>6.1 A CONTRATADA deverá atender, no que couber, os critérios de sustentabilidade ambiental previstos na Lei Federal 14.133 de 01 de abril de 2021.</w:t>
      </w:r>
    </w:p>
    <w:p w14:paraId="11235A77" w14:textId="164C6BE3" w:rsidR="002A4E80" w:rsidRPr="002767B4" w:rsidRDefault="002A4E80" w:rsidP="00985A7A">
      <w:pPr>
        <w:spacing w:line="276" w:lineRule="auto"/>
      </w:pPr>
      <w:r w:rsidRPr="002767B4">
        <w:t xml:space="preserve">6.2 A contratação de empresa especializada no fornecimento de </w:t>
      </w:r>
      <w:r w:rsidR="00EE68B8">
        <w:t>hortifruti</w:t>
      </w:r>
      <w:r w:rsidRPr="002767B4">
        <w:t xml:space="preserve"> para </w:t>
      </w:r>
      <w:r w:rsidR="00076A43">
        <w:t>as secretarias municipais</w:t>
      </w:r>
      <w:r w:rsidRPr="002767B4">
        <w:t xml:space="preserve"> de </w:t>
      </w:r>
      <w:r w:rsidR="00AA20C1">
        <w:t>Mundo Novo</w:t>
      </w:r>
      <w:r w:rsidR="00082178">
        <w:t xml:space="preserve"> </w:t>
      </w:r>
      <w:r w:rsidR="00AA20C1">
        <w:t>-</w:t>
      </w:r>
      <w:r w:rsidR="00082178">
        <w:t xml:space="preserve"> </w:t>
      </w:r>
      <w:r w:rsidR="00AA20C1">
        <w:t>Ba</w:t>
      </w:r>
      <w:r w:rsidRPr="002767B4">
        <w:t xml:space="preserve"> é uma prática essencial, porém, como em qualquer atividade, pode acarretar impactos ambientais significativos. É crucial identificar tais impactos e implementar medidas mitigadoras para promover uma gestão mais sustentável. Neste contexto, destacam-se dois impactos ambientais principais: o descarte de embalagens e resíduos.</w:t>
      </w:r>
    </w:p>
    <w:p w14:paraId="145252E9" w14:textId="77777777" w:rsidR="002A4E80" w:rsidRPr="002767B4" w:rsidRDefault="002A4E80" w:rsidP="00985A7A">
      <w:pPr>
        <w:spacing w:line="276" w:lineRule="auto"/>
      </w:pPr>
    </w:p>
    <w:p w14:paraId="354379A8" w14:textId="2FDC5AA7" w:rsidR="002A4E80" w:rsidRPr="002767B4" w:rsidRDefault="002A4E80" w:rsidP="00985A7A">
      <w:pPr>
        <w:spacing w:line="276" w:lineRule="auto"/>
      </w:pPr>
      <w:r w:rsidRPr="002767B4">
        <w:t xml:space="preserve">6.3 O descarte inadequado de embalagens e resíduos de alimentos provenientes da contratação de </w:t>
      </w:r>
      <w:r w:rsidR="00EE68B8">
        <w:t>hortifruti</w:t>
      </w:r>
      <w:r w:rsidRPr="002767B4">
        <w:t xml:space="preserve"> pode causar sérios danos ao meio ambiente. O acúmulo desses resíduos em aterros sanitários ou seu descarte irregular em vias públicas pode contaminar o solo, a água e comprometer a saúde pública. Além disso, o processo de decomposição desses materiais pode liberar gases de efeito estufa, contribuindo para as mudanças climáticas.</w:t>
      </w:r>
    </w:p>
    <w:p w14:paraId="789EE0AB" w14:textId="77777777" w:rsidR="002A4E80" w:rsidRPr="002767B4" w:rsidRDefault="002A4E80" w:rsidP="00985A7A">
      <w:pPr>
        <w:spacing w:line="276" w:lineRule="auto"/>
      </w:pPr>
    </w:p>
    <w:p w14:paraId="021DFAA2" w14:textId="77777777" w:rsidR="002A4E80" w:rsidRPr="002767B4" w:rsidRDefault="002A4E80" w:rsidP="00985A7A">
      <w:pPr>
        <w:spacing w:line="276" w:lineRule="auto"/>
      </w:pPr>
      <w:r w:rsidRPr="002767B4">
        <w:t>6.4 Para mitigar esses impactos ambientais, é fundamental implementar medidas eficazes de reciclagem e gestão de resíduos. Uma estratégia eficaz é a implantação de programas internos de coleta seletiva em todos os órgãos públicos municipais. Esses programas devem incluir a devida separação de embalagens e resíduos de alimentos, facilitando o encaminhamento correto para reciclagem ou tratamento adequado.</w:t>
      </w:r>
    </w:p>
    <w:p w14:paraId="5324CBBA" w14:textId="77777777" w:rsidR="002A4E80" w:rsidRPr="002767B4" w:rsidRDefault="002A4E80" w:rsidP="00985A7A">
      <w:pPr>
        <w:spacing w:line="276" w:lineRule="auto"/>
      </w:pPr>
    </w:p>
    <w:p w14:paraId="45A88539" w14:textId="77777777" w:rsidR="002A4E80" w:rsidRPr="002767B4" w:rsidRDefault="002A4E80" w:rsidP="00985A7A">
      <w:pPr>
        <w:spacing w:line="276" w:lineRule="auto"/>
      </w:pPr>
      <w:r w:rsidRPr="002767B4">
        <w:t>6.5 Ao estabelecer programas internos de coleta seletiva, os órgãos públicos municipais podem contribuir significativamente para a redução do descarte inadequado de resíduos. A separação adequada dos materiais permite que embalagens plásticas, papéis, vidros e outros materiais recicláveis sejam encaminhados para reciclagem, reduzindo a quantidade de resíduos destinados aos aterros sanitários.</w:t>
      </w:r>
    </w:p>
    <w:p w14:paraId="6D0BC6B4" w14:textId="77777777" w:rsidR="002A4E80" w:rsidRPr="002767B4" w:rsidRDefault="002A4E80" w:rsidP="00985A7A">
      <w:pPr>
        <w:spacing w:line="276" w:lineRule="auto"/>
      </w:pPr>
    </w:p>
    <w:p w14:paraId="77D2CFEA" w14:textId="7BF120ED" w:rsidR="002A4E80" w:rsidRPr="002767B4" w:rsidRDefault="002A4E80" w:rsidP="00985A7A">
      <w:pPr>
        <w:spacing w:line="276" w:lineRule="auto"/>
      </w:pPr>
      <w:r w:rsidRPr="002767B4">
        <w:t xml:space="preserve">6.6 Em suma, a contratação de </w:t>
      </w:r>
      <w:r w:rsidR="00EE68B8">
        <w:t>hortifruti</w:t>
      </w:r>
      <w:r w:rsidRPr="002767B4">
        <w:t xml:space="preserve"> para os serviços públicos municipais pode gerar impactos ambientais significativos, especialmente no que diz respeito ao descarte de embalagens e resíduos. No entanto, através da implementação de medidas mitigadoras, como a reciclagem, a gestão de resíduos e a implantação de programas internos de coleta seletiva, é possível promover uma gestão mais sustentável e contribuir para a preservação do meio ambiente</w:t>
      </w:r>
      <w:r w:rsidR="00F569C7">
        <w:t>.</w:t>
      </w:r>
    </w:p>
    <w:p w14:paraId="6D7F2CD4" w14:textId="77777777" w:rsidR="002A4E80" w:rsidRPr="002767B4" w:rsidRDefault="002A4E80" w:rsidP="00985A7A">
      <w:pPr>
        <w:spacing w:line="276" w:lineRule="auto"/>
        <w:rPr>
          <w:b/>
          <w:bCs/>
        </w:rPr>
      </w:pPr>
    </w:p>
    <w:p w14:paraId="42E7C5B7" w14:textId="77777777" w:rsidR="002A4E80" w:rsidRPr="00082178" w:rsidRDefault="002A4E80" w:rsidP="00985A7A">
      <w:pPr>
        <w:spacing w:line="276" w:lineRule="auto"/>
        <w:rPr>
          <w:sz w:val="16"/>
          <w:szCs w:val="16"/>
        </w:rPr>
      </w:pPr>
      <w:r w:rsidRPr="00082178">
        <w:rPr>
          <w:b/>
          <w:bCs/>
          <w:sz w:val="16"/>
          <w:szCs w:val="16"/>
        </w:rPr>
        <w:t>Nota</w:t>
      </w:r>
      <w:r w:rsidRPr="00082178">
        <w:rPr>
          <w:sz w:val="16"/>
          <w:szCs w:val="16"/>
        </w:rPr>
        <w:t>: Vale lembrar que a promoção do desenvolvimento nacional sustentável é um dos princípios expressos das licitações públicas, conforme previsto no Art. 5º da Lei 14.133/2021.</w:t>
      </w:r>
    </w:p>
    <w:p w14:paraId="5098CB55" w14:textId="77777777" w:rsidR="002A4E80" w:rsidRPr="002767B4" w:rsidRDefault="002A4E80" w:rsidP="00985A7A">
      <w:pPr>
        <w:suppressAutoHyphens/>
        <w:autoSpaceDN w:val="0"/>
        <w:spacing w:after="57" w:line="276" w:lineRule="auto"/>
        <w:textAlignment w:val="baseline"/>
        <w:rPr>
          <w:rFonts w:eastAsia="NSimSun"/>
          <w:color w:val="FF0000"/>
          <w:kern w:val="3"/>
          <w:lang w:eastAsia="zh-CN" w:bidi="hi-IN"/>
        </w:rPr>
      </w:pPr>
    </w:p>
    <w:p w14:paraId="10BD4B28" w14:textId="77777777" w:rsidR="002A4E80" w:rsidRPr="002767B4" w:rsidRDefault="002A4E80" w:rsidP="00985A7A">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7. CONTRATAÇÃO DE MICROEMPRESAS E EMPRESAS DE PEQUENO PORTE</w:t>
      </w:r>
    </w:p>
    <w:p w14:paraId="48F8F7C0" w14:textId="77777777" w:rsidR="002A4E80" w:rsidRPr="002767B4" w:rsidRDefault="002A4E80" w:rsidP="00985A7A">
      <w:pPr>
        <w:suppressLineNumbers/>
        <w:suppressAutoHyphens/>
        <w:autoSpaceDN w:val="0"/>
        <w:spacing w:after="57" w:line="276" w:lineRule="auto"/>
        <w:ind w:left="-9" w:firstLine="9"/>
        <w:textAlignment w:val="baseline"/>
        <w:rPr>
          <w:rFonts w:eastAsia="NSimSun"/>
          <w:kern w:val="3"/>
          <w:lang w:eastAsia="zh-CN" w:bidi="hi-IN"/>
        </w:rPr>
      </w:pPr>
      <w:r w:rsidRPr="002767B4">
        <w:rPr>
          <w:rFonts w:eastAsia="NSimSun"/>
          <w:b/>
          <w:kern w:val="3"/>
          <w:lang w:eastAsia="zh-CN" w:bidi="hi-IN"/>
        </w:rPr>
        <w:t>7.1</w:t>
      </w:r>
      <w:r w:rsidRPr="002767B4">
        <w:rPr>
          <w:rFonts w:eastAsia="NSimSun"/>
          <w:kern w:val="3"/>
          <w:lang w:eastAsia="zh-CN" w:bidi="hi-IN"/>
        </w:rPr>
        <w:t xml:space="preserve"> Nos termos do art. 48, I da Lei Complementar Federal n.º 123, de 2006, os itens/lotes de contratação que estiverem com valores iguais ou menores que R$ 80.000,00 (oitenta mil reais), serão destinados prioritariamente à participação de microempresas e empresas de pequeno porte.</w:t>
      </w:r>
    </w:p>
    <w:p w14:paraId="4133A20A" w14:textId="77777777" w:rsidR="00422D35" w:rsidRDefault="00422D35" w:rsidP="00985A7A">
      <w:pPr>
        <w:suppressAutoHyphens/>
        <w:autoSpaceDN w:val="0"/>
        <w:spacing w:after="57" w:line="276" w:lineRule="auto"/>
        <w:textAlignment w:val="baseline"/>
        <w:rPr>
          <w:rFonts w:eastAsia="NSimSun"/>
          <w:b/>
          <w:bCs/>
          <w:kern w:val="3"/>
          <w:lang w:eastAsia="zh-CN" w:bidi="hi-IN"/>
        </w:rPr>
      </w:pPr>
    </w:p>
    <w:p w14:paraId="0A777B9B" w14:textId="3AF4176E" w:rsidR="002A4E80" w:rsidRPr="002767B4" w:rsidRDefault="002A4E80" w:rsidP="00985A7A">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8. CLASSIFICAÇÃO DOS BENS E SERVIÇOS COMUNS</w:t>
      </w:r>
    </w:p>
    <w:p w14:paraId="24CDB2E4"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8.1 </w:t>
      </w:r>
      <w:r w:rsidRPr="002767B4">
        <w:rPr>
          <w:rFonts w:eastAsia="NSimSun"/>
          <w:kern w:val="3"/>
          <w:lang w:eastAsia="zh-CN" w:bidi="hi-IN"/>
        </w:rPr>
        <w:t>Os objetos dessa licitação são classificados como bens comuns, pois possuem especificações usuais de mercado e padrões de qualidade definidas em edital, conforme estabelece o inciso XIII do art. 6º da Lei Federal n.º 14.133, de 2021.</w:t>
      </w:r>
    </w:p>
    <w:p w14:paraId="0254968B" w14:textId="77777777" w:rsidR="002A4E80" w:rsidRPr="00E139E8" w:rsidRDefault="002A4E80" w:rsidP="00985A7A">
      <w:pPr>
        <w:suppressAutoHyphens/>
        <w:autoSpaceDN w:val="0"/>
        <w:spacing w:after="57" w:line="276" w:lineRule="auto"/>
        <w:textAlignment w:val="baseline"/>
        <w:rPr>
          <w:rFonts w:eastAsia="NSimSun"/>
          <w:kern w:val="3"/>
          <w:sz w:val="10"/>
          <w:szCs w:val="10"/>
          <w:lang w:eastAsia="zh-CN" w:bidi="hi-IN"/>
        </w:rPr>
      </w:pPr>
    </w:p>
    <w:p w14:paraId="02201171" w14:textId="77777777" w:rsidR="002A4E80" w:rsidRPr="002767B4" w:rsidRDefault="002A4E80" w:rsidP="00985A7A">
      <w:pPr>
        <w:keepNext/>
        <w:keepLines/>
        <w:suppressAutoHyphens/>
        <w:autoSpaceDN w:val="0"/>
        <w:spacing w:after="57" w:line="276" w:lineRule="auto"/>
        <w:textAlignment w:val="baseline"/>
        <w:rPr>
          <w:rFonts w:eastAsia="Arial"/>
          <w:b/>
          <w:bCs/>
          <w:kern w:val="3"/>
          <w:lang w:eastAsia="zh-CN" w:bidi="hi-IN"/>
        </w:rPr>
      </w:pPr>
      <w:r w:rsidRPr="002767B4">
        <w:rPr>
          <w:rFonts w:eastAsia="Arial"/>
          <w:b/>
          <w:bCs/>
          <w:kern w:val="3"/>
          <w:lang w:eastAsia="zh-CN" w:bidi="hi-IN"/>
        </w:rPr>
        <w:lastRenderedPageBreak/>
        <w:t>9. DO LOCAL E DO PRAZO DA ENTREGA, E DOS CRITÉRIOS DE ACEITAÇÃO DO OBJETO.</w:t>
      </w:r>
    </w:p>
    <w:p w14:paraId="2349BF59" w14:textId="4296AE61" w:rsidR="002A4E80" w:rsidRPr="002767B4" w:rsidRDefault="002A4E80" w:rsidP="00985A7A">
      <w:pPr>
        <w:suppressAutoHyphens/>
        <w:autoSpaceDN w:val="0"/>
        <w:spacing w:after="57" w:line="276" w:lineRule="auto"/>
        <w:textAlignment w:val="baseline"/>
        <w:rPr>
          <w:rFonts w:eastAsia="NSimSun"/>
          <w:kern w:val="3"/>
          <w:lang w:eastAsia="zh-CN" w:bidi="hi-IN"/>
        </w:rPr>
      </w:pPr>
      <w:bookmarkStart w:id="27" w:name="_Hlk139895601"/>
      <w:r w:rsidRPr="002767B4">
        <w:rPr>
          <w:rFonts w:eastAsia="NSimSun"/>
          <w:b/>
          <w:bCs/>
          <w:kern w:val="3"/>
          <w:lang w:eastAsia="zh-CN" w:bidi="hi-IN"/>
        </w:rPr>
        <w:t xml:space="preserve">9.1. </w:t>
      </w:r>
      <w:r w:rsidRPr="002767B4">
        <w:rPr>
          <w:rFonts w:eastAsia="NSimSun"/>
          <w:kern w:val="3"/>
          <w:lang w:eastAsia="zh-CN" w:bidi="hi-IN"/>
        </w:rPr>
        <w:t xml:space="preserve">O prazo de entrega dos bens será de até </w:t>
      </w:r>
      <w:r w:rsidR="00F569C7">
        <w:rPr>
          <w:rFonts w:eastAsia="NSimSun"/>
          <w:b/>
          <w:bCs/>
          <w:kern w:val="3"/>
          <w:lang w:eastAsia="zh-CN" w:bidi="hi-IN"/>
        </w:rPr>
        <w:t>05 (cinco</w:t>
      </w:r>
      <w:r w:rsidRPr="002767B4">
        <w:rPr>
          <w:rFonts w:eastAsia="NSimSun"/>
          <w:b/>
          <w:bCs/>
          <w:kern w:val="3"/>
          <w:lang w:eastAsia="zh-CN" w:bidi="hi-IN"/>
        </w:rPr>
        <w:t>) dias</w:t>
      </w:r>
      <w:r w:rsidRPr="002767B4">
        <w:rPr>
          <w:rFonts w:eastAsia="NSimSun"/>
          <w:kern w:val="3"/>
          <w:lang w:eastAsia="zh-CN" w:bidi="hi-IN"/>
        </w:rPr>
        <w:t>, contados a partir da Ordem de Fornecimento, em remessa parcelada, no endereço que será indicado na Ordem de Fornecimento.</w:t>
      </w:r>
    </w:p>
    <w:p w14:paraId="5F3E72A5"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9.2</w:t>
      </w:r>
      <w:r w:rsidRPr="002767B4">
        <w:rPr>
          <w:rFonts w:eastAsia="NSimSun"/>
          <w:kern w:val="3"/>
          <w:lang w:eastAsia="zh-CN" w:bidi="hi-IN"/>
        </w:rPr>
        <w:t xml:space="preserve"> Os itens serão recebidos provisoriamente no prazo de </w:t>
      </w:r>
      <w:r w:rsidRPr="002767B4">
        <w:rPr>
          <w:rFonts w:eastAsia="NSimSun"/>
          <w:b/>
          <w:bCs/>
          <w:kern w:val="3"/>
          <w:lang w:eastAsia="zh-CN" w:bidi="hi-IN"/>
        </w:rPr>
        <w:t>05 (cinco) dias</w:t>
      </w:r>
      <w:r w:rsidRPr="002767B4">
        <w:rPr>
          <w:rFonts w:eastAsia="NSimSun"/>
          <w:kern w:val="3"/>
          <w:lang w:eastAsia="zh-CN" w:bidi="hi-IN"/>
        </w:rPr>
        <w:t>, pelo(a) responsável pelo acompanhamento e fiscalização do contrato, para efeito de posterior verificação de sua conformidade com as especificações constantes neste Termo de Referência e na proposta.</w:t>
      </w:r>
    </w:p>
    <w:p w14:paraId="79C11AC6"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9.3 </w:t>
      </w:r>
      <w:r w:rsidRPr="002767B4">
        <w:rPr>
          <w:rFonts w:eastAsia="NSimSun"/>
          <w:kern w:val="3"/>
          <w:lang w:eastAsia="zh-CN" w:bidi="hi-IN"/>
        </w:rPr>
        <w:t xml:space="preserve">Os itens poderão ser rejeitados, no todo ou em parte, quando em desacordo com as especificações constantes neste Termo de Referência e na proposta, devendo ser substituídos no prazo de até </w:t>
      </w:r>
      <w:r w:rsidRPr="002767B4">
        <w:rPr>
          <w:rFonts w:eastAsia="NSimSun"/>
          <w:b/>
          <w:bCs/>
          <w:kern w:val="3"/>
          <w:lang w:eastAsia="zh-CN" w:bidi="hi-IN"/>
        </w:rPr>
        <w:t>02 (dois) dias</w:t>
      </w:r>
      <w:r w:rsidRPr="002767B4">
        <w:rPr>
          <w:rFonts w:eastAsia="NSimSun"/>
          <w:kern w:val="3"/>
          <w:lang w:eastAsia="zh-CN" w:bidi="hi-IN"/>
        </w:rPr>
        <w:t>, a contar da notificação do contratado, às suas custas, sem prejuízo da aplicação das penalidades.</w:t>
      </w:r>
    </w:p>
    <w:p w14:paraId="002D2149"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9.4 </w:t>
      </w:r>
      <w:r w:rsidRPr="002767B4">
        <w:rPr>
          <w:rFonts w:eastAsia="NSimSun"/>
          <w:kern w:val="3"/>
          <w:lang w:eastAsia="zh-CN" w:bidi="hi-IN"/>
        </w:rPr>
        <w:t>Os bens serão recebidos definitivamente no prazo de 02 (dois) dias, contados do recebimento provisório, após a verificação da qualidade e quantidade do material e consequente aceitação mediante termo circunstanciado.</w:t>
      </w:r>
    </w:p>
    <w:p w14:paraId="5E628AAA"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bidi="hi-IN"/>
        </w:rPr>
        <w:t>9.4.1</w:t>
      </w:r>
      <w:r w:rsidRPr="002767B4">
        <w:rPr>
          <w:rFonts w:eastAsia="NSimSun"/>
          <w:kern w:val="3"/>
          <w:lang w:bidi="hi-IN"/>
        </w:rPr>
        <w:t xml:space="preserve"> Na hipótese de a verificação a que se refere o subitem anterior não ser procedida dentro do prazo fixado, reputar-se-á como realizada, consumando-se o recebimento definitivo no dia do esgotamento do prazo.</w:t>
      </w:r>
    </w:p>
    <w:p w14:paraId="056E8EDA"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bidi="hi-IN"/>
        </w:rPr>
        <w:t xml:space="preserve">9.5 </w:t>
      </w:r>
      <w:r w:rsidRPr="002767B4">
        <w:rPr>
          <w:rFonts w:eastAsia="NSimSun"/>
          <w:kern w:val="3"/>
          <w:lang w:bidi="hi-IN"/>
        </w:rPr>
        <w:t>O recebimento provisório ou definitivo do objeto não exclui a responsabilidade do contratado pelos prejuízos resultantes da incorreta execução do contrato.</w:t>
      </w:r>
    </w:p>
    <w:p w14:paraId="7D6B030E"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9.6 </w:t>
      </w:r>
      <w:r w:rsidRPr="002767B4">
        <w:rPr>
          <w:rFonts w:eastAsia="NSimSun"/>
          <w:kern w:val="3"/>
          <w:lang w:eastAsia="zh-CN" w:bidi="hi-IN"/>
        </w:rPr>
        <w:t>O Contratado deverá ter disponibilidade e capacidade de entregar o objeto nos endereços relacionados nas Ordens de Fornecimentos, conforme as condições e as necessidades do licitante.</w:t>
      </w:r>
    </w:p>
    <w:p w14:paraId="0D612354" w14:textId="77777777" w:rsidR="002A4E80" w:rsidRPr="002767B4" w:rsidRDefault="002A4E80" w:rsidP="00985A7A">
      <w:pPr>
        <w:suppressLineNumbers/>
        <w:suppressAutoHyphens/>
        <w:autoSpaceDN w:val="0"/>
        <w:spacing w:after="57" w:line="276" w:lineRule="auto"/>
        <w:ind w:left="-9" w:firstLine="9"/>
        <w:textAlignment w:val="baseline"/>
        <w:rPr>
          <w:rFonts w:eastAsia="NSimSun"/>
          <w:kern w:val="3"/>
          <w:lang w:eastAsia="zh-CN" w:bidi="hi-IN"/>
        </w:rPr>
      </w:pPr>
      <w:r w:rsidRPr="002767B4">
        <w:rPr>
          <w:rFonts w:eastAsia="NSimSun"/>
          <w:b/>
          <w:bCs/>
          <w:kern w:val="3"/>
          <w:lang w:eastAsia="zh-CN" w:bidi="hi-IN"/>
        </w:rPr>
        <w:t>9.7</w:t>
      </w:r>
      <w:r w:rsidRPr="002767B4">
        <w:rPr>
          <w:rFonts w:eastAsia="NSimSun"/>
          <w:kern w:val="3"/>
          <w:lang w:eastAsia="zh-CN" w:bidi="hi-IN"/>
        </w:rPr>
        <w:t xml:space="preserve"> O recebimento será feito por servidor designado.</w:t>
      </w:r>
      <w:bookmarkEnd w:id="27"/>
    </w:p>
    <w:p w14:paraId="62950F13" w14:textId="77777777" w:rsidR="002A4E80" w:rsidRPr="00E139E8" w:rsidRDefault="002A4E80" w:rsidP="00985A7A">
      <w:pPr>
        <w:suppressLineNumbers/>
        <w:suppressAutoHyphens/>
        <w:autoSpaceDN w:val="0"/>
        <w:spacing w:after="57" w:line="276" w:lineRule="auto"/>
        <w:ind w:left="-9" w:firstLine="9"/>
        <w:textAlignment w:val="baseline"/>
        <w:rPr>
          <w:rFonts w:eastAsia="NSimSun"/>
          <w:kern w:val="3"/>
          <w:sz w:val="10"/>
          <w:szCs w:val="10"/>
          <w:lang w:eastAsia="zh-CN" w:bidi="hi-IN"/>
        </w:rPr>
      </w:pPr>
    </w:p>
    <w:p w14:paraId="0B7049A3"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 OBRIGAÇÕES DO CONTRATADO E DO CONTRATANTE</w:t>
      </w:r>
    </w:p>
    <w:p w14:paraId="6DC59DBF" w14:textId="77777777" w:rsidR="002A4E80" w:rsidRPr="002767B4" w:rsidRDefault="002A4E80" w:rsidP="00985A7A">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10.1</w:t>
      </w:r>
      <w:r w:rsidRPr="002767B4">
        <w:rPr>
          <w:rFonts w:eastAsia="NSimSun"/>
          <w:kern w:val="3"/>
          <w:lang w:eastAsia="zh-CN" w:bidi="hi-IN"/>
        </w:rPr>
        <w:t xml:space="preserve"> </w:t>
      </w:r>
      <w:r w:rsidRPr="002767B4">
        <w:rPr>
          <w:rFonts w:eastAsia="NSimSun"/>
          <w:b/>
          <w:bCs/>
          <w:kern w:val="3"/>
          <w:lang w:eastAsia="zh-CN" w:bidi="hi-IN"/>
        </w:rPr>
        <w:t>São obrigações do Contratado:</w:t>
      </w:r>
    </w:p>
    <w:p w14:paraId="514196AE" w14:textId="1D7F7DF5"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10.1.1</w:t>
      </w:r>
      <w:r w:rsidRPr="002767B4">
        <w:rPr>
          <w:rFonts w:eastAsia="NSimSun"/>
          <w:kern w:val="3"/>
          <w:lang w:eastAsia="zh-CN" w:bidi="hi-IN"/>
        </w:rPr>
        <w:t xml:space="preserve"> efetuar a entrega do objeto em perfeitas condições, conforme especificações, prazo e local constantes no edital e seus anexos, acompanhado da respectiva nota fiscal, na qual constarão as indicações referentes à: marca, fabricante, procedência e prazo de garantia ou validade, e acompanhado do manual do usuário, com uma versão em português e da relação da rede de assistência técnica autorizada, quando cabível;</w:t>
      </w:r>
    </w:p>
    <w:p w14:paraId="5C3E796F"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10.1.2 </w:t>
      </w:r>
      <w:r w:rsidRPr="002767B4">
        <w:rPr>
          <w:rFonts w:eastAsia="NSimSun"/>
          <w:kern w:val="3"/>
          <w:lang w:eastAsia="zh-CN" w:bidi="hi-IN"/>
        </w:rPr>
        <w:t>responsabilizar-se pelos vícios e danos decorrentes do objeto, de acordo com os artigos 12, 13 e 17 a 27, do Código de Defesa do Consumidor (Lei n.º 8.078, de 1990);</w:t>
      </w:r>
    </w:p>
    <w:p w14:paraId="63C58A90"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10.1.3</w:t>
      </w:r>
      <w:r w:rsidRPr="002767B4">
        <w:rPr>
          <w:rFonts w:eastAsia="NSimSun"/>
          <w:kern w:val="3"/>
          <w:lang w:eastAsia="zh-CN" w:bidi="hi-IN"/>
        </w:rPr>
        <w:t xml:space="preserve"> substituir, reparar ou corrigir, às suas expensas, no prazo fixado no termo de referência, o objeto com avarias ou defeitos;</w:t>
      </w:r>
    </w:p>
    <w:p w14:paraId="2C619E17"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10.1.4</w:t>
      </w:r>
      <w:r w:rsidRPr="002767B4">
        <w:rPr>
          <w:rFonts w:eastAsia="NSimSun"/>
          <w:kern w:val="3"/>
          <w:lang w:eastAsia="zh-CN" w:bidi="hi-IN"/>
        </w:rPr>
        <w:t xml:space="preserve"> comunicar ao Contratante, no prazo máximo de 24 (vinte e quatro) horas que antecede a data da entrega, os motivos que impossibilitem o cumprimento do prazo previsto, com a devida comprovação;</w:t>
      </w:r>
    </w:p>
    <w:p w14:paraId="37FAA1C9"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10.1.5 </w:t>
      </w:r>
      <w:r w:rsidRPr="002767B4">
        <w:rPr>
          <w:rFonts w:eastAsia="NSimSun"/>
          <w:kern w:val="3"/>
          <w:lang w:eastAsia="zh-CN" w:bidi="hi-IN"/>
        </w:rPr>
        <w:t>indicar preposto para representá-lo durante a execução do contrato, e manter comunicação com representante da Administração para a gestão do contrato;</w:t>
      </w:r>
    </w:p>
    <w:p w14:paraId="251D7629"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10.1.6</w:t>
      </w:r>
      <w:r w:rsidRPr="002767B4">
        <w:rPr>
          <w:rFonts w:eastAsia="NSimSun"/>
          <w:kern w:val="3"/>
          <w:lang w:eastAsia="zh-CN" w:bidi="hi-IN"/>
        </w:rPr>
        <w:t xml:space="preserve"> manter durante toda a vigência do contrato, em compatibilidade com as obrigações assumidas, todas as condições de habilitação e qualificação exigidas na licitação;</w:t>
      </w:r>
    </w:p>
    <w:p w14:paraId="764ACA13"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10.1.7</w:t>
      </w:r>
      <w:r w:rsidRPr="002767B4">
        <w:rPr>
          <w:rFonts w:eastAsia="NSimSun"/>
          <w:kern w:val="3"/>
          <w:lang w:eastAsia="zh-CN" w:bidi="hi-IN"/>
        </w:rPr>
        <w:t xml:space="preserve"> manter atualizado os seus dados no Portal Nacional de Contratações Públicas (PNCP) e no Cadastro Unificado de Fornecedores do Estado do Bahia, conforme legislação vigente;</w:t>
      </w:r>
    </w:p>
    <w:p w14:paraId="2E372A2C"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10.1.8</w:t>
      </w:r>
      <w:r w:rsidRPr="002767B4">
        <w:rPr>
          <w:rFonts w:eastAsia="NSimSun"/>
          <w:kern w:val="3"/>
          <w:lang w:eastAsia="zh-CN" w:bidi="hi-IN"/>
        </w:rPr>
        <w:t xml:space="preserve"> guardar sigilo sobre todas as informações obtidas em decorrência do cumprimento do contrato;</w:t>
      </w:r>
    </w:p>
    <w:p w14:paraId="1559A9C9"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10.1.9</w:t>
      </w:r>
      <w:r w:rsidRPr="002767B4">
        <w:rPr>
          <w:rFonts w:eastAsia="NSimSun"/>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2BD348A8"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lastRenderedPageBreak/>
        <w:t xml:space="preserve">10.1.9.1 </w:t>
      </w:r>
      <w:r w:rsidRPr="002767B4">
        <w:rPr>
          <w:rFonts w:eastAsia="NSimSun"/>
          <w:kern w:val="3"/>
          <w:lang w:eastAsia="zh-CN" w:bidi="hi-IN"/>
        </w:rPr>
        <w:t>alteração qualitativa do projeto ou de suas especificações pela Administração;</w:t>
      </w:r>
    </w:p>
    <w:p w14:paraId="63971731" w14:textId="36815D73"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10.1.9.</w:t>
      </w:r>
      <w:r w:rsidR="00C601F6" w:rsidRPr="002767B4">
        <w:rPr>
          <w:rFonts w:eastAsia="NSimSun"/>
          <w:b/>
          <w:bCs/>
          <w:kern w:val="3"/>
          <w:lang w:eastAsia="zh-CN" w:bidi="hi-IN"/>
        </w:rPr>
        <w:t xml:space="preserve">2 </w:t>
      </w:r>
      <w:r w:rsidR="00C601F6" w:rsidRPr="002767B4">
        <w:rPr>
          <w:rFonts w:eastAsia="NSimSun"/>
          <w:kern w:val="3"/>
          <w:lang w:eastAsia="zh-CN" w:bidi="hi-IN"/>
        </w:rPr>
        <w:t>retardamentos</w:t>
      </w:r>
      <w:r w:rsidRPr="002767B4">
        <w:rPr>
          <w:rFonts w:eastAsia="NSimSun"/>
          <w:kern w:val="3"/>
          <w:lang w:eastAsia="zh-CN" w:bidi="hi-IN"/>
        </w:rPr>
        <w:t xml:space="preserve"> na expedição da ordem de execução do fornecimento ou autorização de fornecimento, interrupção da execução do contrato ou diminuição do ritmo do trabalho, por ordem e no interesse da Administração;</w:t>
      </w:r>
    </w:p>
    <w:p w14:paraId="59994783" w14:textId="5F44AF6E" w:rsidR="002A4E80" w:rsidRPr="00F138FC"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10.1.9.</w:t>
      </w:r>
      <w:r w:rsidR="00C601F6" w:rsidRPr="002767B4">
        <w:rPr>
          <w:rFonts w:eastAsia="NSimSun"/>
          <w:b/>
          <w:bCs/>
          <w:kern w:val="3"/>
          <w:lang w:eastAsia="zh-CN" w:bidi="hi-IN"/>
        </w:rPr>
        <w:t xml:space="preserve">3 </w:t>
      </w:r>
      <w:r w:rsidR="00C601F6" w:rsidRPr="002767B4">
        <w:rPr>
          <w:rFonts w:eastAsia="NSimSun"/>
          <w:kern w:val="3"/>
          <w:lang w:eastAsia="zh-CN" w:bidi="hi-IN"/>
        </w:rPr>
        <w:t>aumentos</w:t>
      </w:r>
      <w:r w:rsidRPr="002767B4">
        <w:rPr>
          <w:rFonts w:eastAsia="NSimSun"/>
          <w:kern w:val="3"/>
          <w:lang w:eastAsia="zh-CN" w:bidi="hi-IN"/>
        </w:rPr>
        <w:t xml:space="preserve"> das quantidades inicialmente previstas no contrato, nos limites permitidos pela L</w:t>
      </w:r>
      <w:r w:rsidR="00F138FC">
        <w:rPr>
          <w:rFonts w:eastAsia="NSimSun"/>
          <w:kern w:val="3"/>
          <w:lang w:eastAsia="zh-CN" w:bidi="hi-IN"/>
        </w:rPr>
        <w:t>ei Federal n.º 14.133, de 2021;</w:t>
      </w:r>
    </w:p>
    <w:p w14:paraId="68595DE1" w14:textId="77777777" w:rsidR="002A4E80" w:rsidRPr="002767B4" w:rsidRDefault="002A4E80" w:rsidP="00985A7A">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10.2 São obrigações do Contratante:</w:t>
      </w:r>
    </w:p>
    <w:p w14:paraId="47737327"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10.2.1</w:t>
      </w:r>
      <w:r w:rsidRPr="002767B4">
        <w:rPr>
          <w:rFonts w:eastAsia="NSimSun"/>
          <w:kern w:val="3"/>
          <w:lang w:eastAsia="zh-CN" w:bidi="hi-IN"/>
        </w:rPr>
        <w:t xml:space="preserve"> receber o objeto no prazo e condições estabelecidas no edital e seus anexos;</w:t>
      </w:r>
    </w:p>
    <w:p w14:paraId="33158705"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10.2.2 </w:t>
      </w:r>
      <w:r w:rsidRPr="002767B4">
        <w:rPr>
          <w:rFonts w:eastAsia="NSimSun"/>
          <w:kern w:val="3"/>
          <w:lang w:eastAsia="zh-CN" w:bidi="hi-IN"/>
        </w:rPr>
        <w:t>exigir o cumprimento de todas as obrigações assumidas pelo Contratado, de acordo com as cláusulas contratuais e os termos de sua proposta;</w:t>
      </w:r>
    </w:p>
    <w:p w14:paraId="5BE99B37"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10.2.3</w:t>
      </w:r>
      <w:r w:rsidRPr="002767B4">
        <w:rPr>
          <w:rFonts w:eastAsia="NSimSun"/>
          <w:kern w:val="3"/>
          <w:lang w:eastAsia="zh-CN" w:bidi="hi-IN"/>
        </w:rPr>
        <w:t xml:space="preserve"> verificar minuciosamente, no prazo fixado, a conformidade do objeto recebido provisoriamente, com as especificações constantes do edital e da proposta, para fins de aceitação e recebimento definitivo;</w:t>
      </w:r>
    </w:p>
    <w:p w14:paraId="2BF46300"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10.2.4</w:t>
      </w:r>
      <w:r w:rsidRPr="002767B4">
        <w:rPr>
          <w:rFonts w:eastAsia="NSimSun"/>
          <w:kern w:val="3"/>
          <w:lang w:eastAsia="zh-CN" w:bidi="hi-IN"/>
        </w:rPr>
        <w:t xml:space="preserve"> comunicar ao Contratado, por escrito, as imperfeições, falhas ou irregularidades verificadas, fixando prazo para a sua correção;</w:t>
      </w:r>
    </w:p>
    <w:p w14:paraId="5986BE8E"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10.2.5 </w:t>
      </w:r>
      <w:r w:rsidRPr="002767B4">
        <w:rPr>
          <w:rFonts w:eastAsia="NSimSun"/>
          <w:kern w:val="3"/>
          <w:lang w:eastAsia="zh-CN" w:bidi="hi-IN"/>
        </w:rPr>
        <w:t>acompanhar e fiscalizar o cumprimento das obrigações do Contratado, através de comissão ou de servidores especialmente designados;</w:t>
      </w:r>
    </w:p>
    <w:p w14:paraId="21493956"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10.2.6</w:t>
      </w:r>
      <w:r w:rsidRPr="002767B4">
        <w:rPr>
          <w:rFonts w:eastAsia="NSimSun"/>
          <w:kern w:val="3"/>
          <w:lang w:eastAsia="zh-CN" w:bidi="hi-IN"/>
        </w:rPr>
        <w:t xml:space="preserve"> efetuar o pagamento ao Contratado no valor correspondente ao fornecimento do objeto, no prazo e forma estabelecidos neste edital e seus anexos;</w:t>
      </w:r>
    </w:p>
    <w:p w14:paraId="1129535D"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10.2.7</w:t>
      </w:r>
      <w:r w:rsidRPr="002767B4">
        <w:rPr>
          <w:rFonts w:eastAsia="NSimSun"/>
          <w:kern w:val="3"/>
          <w:lang w:eastAsia="zh-CN" w:bidi="hi-IN"/>
        </w:rPr>
        <w:t xml:space="preserve"> efetuar as eventuais retenções tributárias devidas sobre o valor da nota fiscal e fatura fornecida pelo Contratado, no que couber;</w:t>
      </w:r>
    </w:p>
    <w:p w14:paraId="796FD652"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10.2.8 </w:t>
      </w:r>
      <w:r w:rsidRPr="002767B4">
        <w:rPr>
          <w:rFonts w:eastAsia="NSimSun"/>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527E0930"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10.2.9</w:t>
      </w:r>
      <w:r w:rsidRPr="002767B4">
        <w:rPr>
          <w:rFonts w:eastAsia="NSimSun"/>
          <w:kern w:val="3"/>
          <w:lang w:eastAsia="zh-CN" w:bidi="hi-IN"/>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8336AF3"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10.2.10</w:t>
      </w:r>
      <w:r w:rsidRPr="002767B4">
        <w:rPr>
          <w:rFonts w:eastAsia="NSimSun"/>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779AD76C"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10.2.11</w:t>
      </w:r>
      <w:r w:rsidRPr="002767B4">
        <w:rPr>
          <w:rFonts w:eastAsia="NSimSun"/>
          <w:kern w:val="3"/>
          <w:lang w:eastAsia="zh-CN" w:bidi="hi-IN"/>
        </w:rPr>
        <w:t xml:space="preserve"> prestar as informações e os esclarecimentos que venham a ser solicitados pelo Contratado.</w:t>
      </w:r>
    </w:p>
    <w:p w14:paraId="0A4740B3"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p>
    <w:p w14:paraId="6A89CD3F" w14:textId="77777777" w:rsidR="002A4E80" w:rsidRPr="002767B4" w:rsidRDefault="002A4E80" w:rsidP="00985A7A">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11 FORMA DE PAGAMENTO</w:t>
      </w:r>
    </w:p>
    <w:p w14:paraId="4393C8E5"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11.1</w:t>
      </w:r>
      <w:r w:rsidRPr="002767B4">
        <w:rPr>
          <w:rFonts w:eastAsia="NSimSun"/>
          <w:kern w:val="3"/>
          <w:lang w:eastAsia="zh-CN" w:bidi="hi-IN"/>
        </w:rPr>
        <w:t xml:space="preserve"> O </w:t>
      </w:r>
      <w:r w:rsidRPr="002767B4">
        <w:rPr>
          <w:rFonts w:eastAsia="Calibri"/>
          <w:kern w:val="3"/>
          <w:lang w:eastAsia="zh-CN"/>
        </w:rPr>
        <w:t>pagamento de cada fatura deverá ser realizado em um prazo não superior a 30 (trinta) dias contados a partir do atesto da Nota Fiscal, após comprovado o adimplemento do Contratado em todas as suas obrigações, e, c</w:t>
      </w:r>
      <w:r w:rsidRPr="002767B4">
        <w:rPr>
          <w:rFonts w:eastAsia="NSimSun"/>
          <w:kern w:val="3"/>
          <w:lang w:eastAsia="zh-CN" w:bidi="hi-IN"/>
        </w:rPr>
        <w:t>omprovar a regularidade com os Fiscos Federal e Municipal, com o FGTS, INSS e negativa de débitos trabalhistas (CNDT), observadas as disposições do Termo de Referência.</w:t>
      </w:r>
    </w:p>
    <w:p w14:paraId="178EDF52"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11.2</w:t>
      </w:r>
      <w:r w:rsidRPr="002767B4">
        <w:rPr>
          <w:rFonts w:eastAsia="NSimSun"/>
          <w:kern w:val="3"/>
          <w:lang w:eastAsia="zh-CN" w:bidi="hi-IN"/>
        </w:rPr>
        <w:t xml:space="preserve"> Nenhum pagamento será efetuado sem a apresentação dos documentos exigidos, bem como enquanto não forem sanadas irregularidades eventualmente constatadas na nota fiscal, no fornecimento ou no cumprimento de obrigações contratuais.</w:t>
      </w:r>
    </w:p>
    <w:p w14:paraId="5F1A165E" w14:textId="585BAB24" w:rsidR="002A4E80" w:rsidRPr="002767B4" w:rsidRDefault="00C601F6"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11.2.1. </w:t>
      </w:r>
      <w:r w:rsidRPr="00C601F6">
        <w:rPr>
          <w:rFonts w:eastAsia="NSimSun"/>
          <w:bCs/>
          <w:kern w:val="3"/>
          <w:lang w:eastAsia="zh-CN" w:bidi="hi-IN"/>
        </w:rPr>
        <w:t>Os</w:t>
      </w:r>
      <w:r w:rsidR="002A4E80" w:rsidRPr="002767B4">
        <w:rPr>
          <w:rFonts w:eastAsia="NSimSun"/>
          <w:kern w:val="3"/>
          <w:lang w:eastAsia="zh-CN" w:bidi="hi-IN"/>
        </w:rPr>
        <w:t xml:space="preserve"> pagamentos ficarão condicionados à prévia informação pelo credor, dos dados da </w:t>
      </w:r>
      <w:r w:rsidR="008016AD" w:rsidRPr="002767B4">
        <w:rPr>
          <w:rFonts w:eastAsia="NSimSun"/>
          <w:kern w:val="3"/>
          <w:lang w:eastAsia="zh-CN" w:bidi="hi-IN"/>
        </w:rPr>
        <w:t>conta corrente</w:t>
      </w:r>
      <w:r w:rsidR="002A4E80" w:rsidRPr="002767B4">
        <w:rPr>
          <w:rFonts w:eastAsia="NSimSun"/>
          <w:kern w:val="3"/>
          <w:lang w:eastAsia="zh-CN" w:bidi="hi-IN"/>
        </w:rPr>
        <w:t xml:space="preserve"> junto à instituição financeira.</w:t>
      </w:r>
    </w:p>
    <w:p w14:paraId="06D8FC3A"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lastRenderedPageBreak/>
        <w:t xml:space="preserve">11.3 </w:t>
      </w:r>
      <w:r w:rsidRPr="002767B4">
        <w:rPr>
          <w:rFonts w:eastAsia="NSimSun"/>
          <w:kern w:val="3"/>
          <w:lang w:eastAsia="zh-CN" w:bidi="hi-IN"/>
        </w:rPr>
        <w:t>O prazo estabelecido no item 11.1 poderá ser suspenso.</w:t>
      </w:r>
    </w:p>
    <w:p w14:paraId="4D50FC02"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11.3.1</w:t>
      </w:r>
      <w:r w:rsidRPr="002767B4">
        <w:rPr>
          <w:rFonts w:eastAsia="NSimSun"/>
          <w:kern w:val="3"/>
          <w:lang w:eastAsia="zh-CN" w:bidi="hi-IN"/>
        </w:rPr>
        <w:t>. Decorrido o prazo de adimplemento da multa, caso esta não tenha sido paga, os valores serão descontados da fatura apresentada.</w:t>
      </w:r>
    </w:p>
    <w:p w14:paraId="36E0C8BF" w14:textId="0B6C8DD0" w:rsidR="002A4E80" w:rsidRPr="002767B4" w:rsidRDefault="002A4E80" w:rsidP="00985A7A">
      <w:pPr>
        <w:pBdr>
          <w:top w:val="nil"/>
          <w:left w:val="nil"/>
          <w:bottom w:val="nil"/>
          <w:right w:val="nil"/>
          <w:between w:val="nil"/>
        </w:pBdr>
        <w:spacing w:after="57" w:line="276" w:lineRule="auto"/>
      </w:pPr>
      <w:proofErr w:type="gramStart"/>
      <w:r w:rsidRPr="002767B4">
        <w:rPr>
          <w:b/>
          <w:bCs/>
        </w:rPr>
        <w:t>11.4</w:t>
      </w:r>
      <w:r w:rsidRPr="002767B4">
        <w:t xml:space="preserve"> As</w:t>
      </w:r>
      <w:proofErr w:type="gramEnd"/>
      <w:r w:rsidRPr="002767B4">
        <w:t xml:space="preserve"> notas fiscais podem ser emitidas em nome da </w:t>
      </w:r>
      <w:r w:rsidRPr="002767B4">
        <w:rPr>
          <w:b/>
        </w:rPr>
        <w:t xml:space="preserve">respectiva secretaria </w:t>
      </w:r>
      <w:r w:rsidR="00946BF8">
        <w:rPr>
          <w:b/>
        </w:rPr>
        <w:t xml:space="preserve">e/ou fundo </w:t>
      </w:r>
      <w:r w:rsidRPr="002767B4">
        <w:rPr>
          <w:b/>
        </w:rPr>
        <w:t>solicitante,</w:t>
      </w:r>
      <w:r w:rsidRPr="002767B4">
        <w:t xml:space="preserve"> constando seus respectivos CNPJ e endereço, além do número do contrato, lote/item para fins de rastreabilidade.</w:t>
      </w:r>
    </w:p>
    <w:p w14:paraId="68821011"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11.5</w:t>
      </w:r>
      <w:r w:rsidRPr="002767B4">
        <w:rPr>
          <w:rFonts w:eastAsia="NSimSun"/>
          <w:kern w:val="3"/>
          <w:lang w:eastAsia="zh-CN" w:bidi="hi-IN"/>
        </w:rPr>
        <w:t xml:space="preserve"> 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60AF3D5B" w14:textId="77777777" w:rsidR="002A4E80" w:rsidRPr="002767B4" w:rsidRDefault="002A4E80" w:rsidP="00985A7A">
      <w:pPr>
        <w:keepNext/>
        <w:keepLines/>
        <w:suppressAutoHyphens/>
        <w:autoSpaceDN w:val="0"/>
        <w:spacing w:after="57" w:line="276" w:lineRule="auto"/>
        <w:textAlignment w:val="baseline"/>
        <w:rPr>
          <w:rFonts w:eastAsia="Arial"/>
          <w:b/>
          <w:bCs/>
          <w:kern w:val="3"/>
          <w:lang w:eastAsia="zh-CN" w:bidi="hi-IN"/>
        </w:rPr>
      </w:pPr>
    </w:p>
    <w:p w14:paraId="3DD1BC74" w14:textId="77777777" w:rsidR="002A4E80" w:rsidRPr="002767B4" w:rsidRDefault="002A4E80" w:rsidP="00985A7A">
      <w:pPr>
        <w:keepNext/>
        <w:keepLines/>
        <w:suppressAutoHyphens/>
        <w:autoSpaceDN w:val="0"/>
        <w:spacing w:after="57" w:line="276" w:lineRule="auto"/>
        <w:textAlignment w:val="baseline"/>
        <w:rPr>
          <w:rFonts w:eastAsia="Arial"/>
          <w:b/>
          <w:bCs/>
          <w:kern w:val="3"/>
          <w:lang w:eastAsia="zh-CN" w:bidi="hi-IN"/>
        </w:rPr>
      </w:pPr>
      <w:r w:rsidRPr="002767B4">
        <w:rPr>
          <w:rFonts w:eastAsia="Arial"/>
          <w:b/>
          <w:bCs/>
          <w:kern w:val="3"/>
          <w:lang w:eastAsia="zh-CN" w:bidi="hi-IN"/>
        </w:rPr>
        <w:t>12. CRITÉRIOS DE SELEÇÃO DO FORNECEDOR E REQUISITOS DE CONTRATAÇÃO</w:t>
      </w:r>
    </w:p>
    <w:p w14:paraId="3237734D"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bookmarkStart w:id="28" w:name="_Hlk139896737"/>
      <w:r w:rsidRPr="002767B4">
        <w:rPr>
          <w:rFonts w:eastAsia="NSimSun"/>
          <w:b/>
          <w:bCs/>
          <w:kern w:val="3"/>
          <w:lang w:eastAsia="zh-CN" w:bidi="hi-IN"/>
        </w:rPr>
        <w:t xml:space="preserve">12.1 </w:t>
      </w:r>
      <w:r w:rsidRPr="002767B4">
        <w:rPr>
          <w:rFonts w:eastAsia="NSimSun"/>
          <w:kern w:val="3"/>
          <w:lang w:eastAsia="zh-CN" w:bidi="hi-IN"/>
        </w:rPr>
        <w:t>As exigências de habilitação jurídica e de regularidade fiscal e trabalhista são as usuais para a generalidade dos objetos, conforme disciplinado em edital.</w:t>
      </w:r>
    </w:p>
    <w:p w14:paraId="144F1D8D"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12.2</w:t>
      </w:r>
      <w:r w:rsidRPr="002767B4">
        <w:rPr>
          <w:rFonts w:eastAsia="NSimSun"/>
          <w:kern w:val="3"/>
          <w:lang w:eastAsia="zh-CN" w:bidi="hi-IN"/>
        </w:rPr>
        <w:t xml:space="preserve"> Os critérios de qualificação econômico-financeira a serem atendidos pelo fornecedor estão previstos no edital.</w:t>
      </w:r>
    </w:p>
    <w:p w14:paraId="3A2D7620"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12.3</w:t>
      </w:r>
      <w:r w:rsidRPr="002767B4">
        <w:rPr>
          <w:rFonts w:eastAsia="NSimSun"/>
          <w:kern w:val="3"/>
          <w:lang w:eastAsia="zh-CN" w:bidi="hi-IN"/>
        </w:rPr>
        <w:t xml:space="preserve"> Os critérios de qualificação técnica a serem atendidos pelo fornecedor serão aqueles estabelecidos no edital;</w:t>
      </w:r>
    </w:p>
    <w:p w14:paraId="56D81DC6" w14:textId="68B3ED15"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12.4 </w:t>
      </w:r>
      <w:r w:rsidRPr="002767B4">
        <w:rPr>
          <w:rFonts w:eastAsia="NSimSun"/>
          <w:bCs/>
          <w:kern w:val="3"/>
          <w:lang w:eastAsia="zh-CN" w:bidi="hi-IN"/>
        </w:rPr>
        <w:t>As regras de desempate entre propostas são as discriminadas no edital.</w:t>
      </w:r>
    </w:p>
    <w:bookmarkEnd w:id="28"/>
    <w:p w14:paraId="3BFB0A46" w14:textId="77777777" w:rsidR="002A4E80" w:rsidRPr="002767B4" w:rsidRDefault="002A4E80" w:rsidP="00985A7A">
      <w:pPr>
        <w:suppressAutoHyphens/>
        <w:autoSpaceDN w:val="0"/>
        <w:spacing w:after="57" w:line="276" w:lineRule="auto"/>
        <w:ind w:right="-17"/>
        <w:textAlignment w:val="baseline"/>
        <w:rPr>
          <w:rFonts w:eastAsia="NSimSun"/>
          <w:bCs/>
          <w:kern w:val="3"/>
          <w:lang w:eastAsia="zh-CN" w:bidi="hi-IN"/>
        </w:rPr>
      </w:pPr>
    </w:p>
    <w:p w14:paraId="28C5F500" w14:textId="77777777" w:rsidR="002A4E80" w:rsidRPr="002767B4" w:rsidRDefault="002A4E80" w:rsidP="00985A7A">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13 ALTERAÇÃO SUBJETIVA</w:t>
      </w:r>
    </w:p>
    <w:p w14:paraId="4D54C51C"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13.1 </w:t>
      </w:r>
      <w:r w:rsidRPr="002767B4">
        <w:rPr>
          <w:rFonts w:eastAsia="NSimSun"/>
          <w:kern w:val="3"/>
          <w:lang w:eastAsia="zh-CN" w:bidi="hi-IN"/>
        </w:rPr>
        <w:t>É admissível a continuidade do contrato administrativo quando houver fusão, cisão ou incorporação do Contratado com outra pessoa jurídica, desde que:</w:t>
      </w:r>
    </w:p>
    <w:p w14:paraId="481AA148"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kern w:val="3"/>
          <w:lang w:eastAsia="zh-CN" w:bidi="hi-IN"/>
        </w:rPr>
        <w:t>a) sejam observados pela nova pessoa jurídica todos os requisitos de habilitação exigidos na licitação original;</w:t>
      </w:r>
    </w:p>
    <w:p w14:paraId="40AA2664"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kern w:val="3"/>
          <w:lang w:eastAsia="zh-CN" w:bidi="hi-IN"/>
        </w:rPr>
        <w:t>b) sejam mantidas as demais cláusulas e condições do contrato; e</w:t>
      </w:r>
    </w:p>
    <w:p w14:paraId="5A8F9EFF"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kern w:val="3"/>
          <w:lang w:eastAsia="zh-CN" w:bidi="hi-IN"/>
        </w:rPr>
        <w:t>c) não haja prejuízo à execução do objeto pactuado e haja anuência expressa da Administração à continuidade do contrato.</w:t>
      </w:r>
    </w:p>
    <w:p w14:paraId="52D38037"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13.2 </w:t>
      </w:r>
      <w:r w:rsidRPr="002767B4">
        <w:rPr>
          <w:rFonts w:eastAsia="NSimSun"/>
          <w:kern w:val="3"/>
          <w:lang w:eastAsia="zh-CN" w:bidi="hi-IN"/>
        </w:rPr>
        <w:t>A alteração subjetiva a que se refere o item 13.1 deverá ser formalizada por termo aditivo ao contrato.</w:t>
      </w:r>
    </w:p>
    <w:p w14:paraId="3EB53A5F" w14:textId="77777777" w:rsidR="00422D35" w:rsidRDefault="00422D35" w:rsidP="00985A7A">
      <w:pPr>
        <w:suppressAutoHyphens/>
        <w:autoSpaceDN w:val="0"/>
        <w:spacing w:line="276" w:lineRule="auto"/>
        <w:textAlignment w:val="baseline"/>
        <w:rPr>
          <w:rFonts w:eastAsia="NSimSun"/>
          <w:b/>
          <w:bCs/>
          <w:kern w:val="3"/>
          <w:lang w:eastAsia="zh-CN" w:bidi="hi-IN"/>
        </w:rPr>
      </w:pPr>
    </w:p>
    <w:p w14:paraId="431C6A73" w14:textId="74DC339E" w:rsidR="002A4E80" w:rsidRPr="002767B4" w:rsidRDefault="002A4E80" w:rsidP="00985A7A">
      <w:pPr>
        <w:suppressAutoHyphens/>
        <w:autoSpaceDN w:val="0"/>
        <w:spacing w:line="276" w:lineRule="auto"/>
        <w:textAlignment w:val="baseline"/>
        <w:rPr>
          <w:rFonts w:eastAsia="NSimSun"/>
          <w:b/>
          <w:bCs/>
          <w:kern w:val="3"/>
          <w:lang w:eastAsia="zh-CN" w:bidi="hi-IN"/>
        </w:rPr>
      </w:pPr>
      <w:r w:rsidRPr="002767B4">
        <w:rPr>
          <w:rFonts w:eastAsia="NSimSun"/>
          <w:b/>
          <w:bCs/>
          <w:kern w:val="3"/>
          <w:lang w:eastAsia="zh-CN" w:bidi="hi-IN"/>
        </w:rPr>
        <w:t>14. SUBCONTRATAÇÃO</w:t>
      </w:r>
    </w:p>
    <w:p w14:paraId="342C9658" w14:textId="77777777" w:rsidR="002A4E80" w:rsidRPr="002767B4" w:rsidRDefault="002A4E80" w:rsidP="00985A7A">
      <w:pPr>
        <w:suppressAutoHyphens/>
        <w:autoSpaceDN w:val="0"/>
        <w:spacing w:line="276" w:lineRule="auto"/>
        <w:textAlignment w:val="baseline"/>
        <w:rPr>
          <w:rFonts w:eastAsia="NSimSun"/>
          <w:kern w:val="3"/>
          <w:lang w:eastAsia="zh-CN" w:bidi="hi-IN"/>
        </w:rPr>
      </w:pPr>
      <w:r w:rsidRPr="002767B4">
        <w:rPr>
          <w:rFonts w:eastAsia="NSimSun"/>
          <w:b/>
          <w:bCs/>
          <w:kern w:val="3"/>
          <w:lang w:eastAsia="zh-CN" w:bidi="hi-IN"/>
        </w:rPr>
        <w:t xml:space="preserve">14.1 </w:t>
      </w:r>
      <w:r w:rsidRPr="002767B4">
        <w:rPr>
          <w:rFonts w:eastAsia="Calibri"/>
          <w:kern w:val="3"/>
          <w:lang w:eastAsia="zh-CN"/>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2D907C45" w14:textId="77777777" w:rsidR="002A4E80" w:rsidRPr="000F6001" w:rsidRDefault="002A4E80" w:rsidP="00985A7A">
      <w:pPr>
        <w:suppressAutoHyphens/>
        <w:autoSpaceDN w:val="0"/>
        <w:spacing w:line="276" w:lineRule="auto"/>
        <w:textAlignment w:val="baseline"/>
        <w:rPr>
          <w:rFonts w:eastAsia="Calibri"/>
          <w:kern w:val="3"/>
          <w:sz w:val="10"/>
          <w:szCs w:val="10"/>
          <w:lang w:eastAsia="zh-CN"/>
        </w:rPr>
      </w:pPr>
    </w:p>
    <w:p w14:paraId="1AFC35CA" w14:textId="77777777" w:rsidR="002A4E80" w:rsidRPr="002767B4" w:rsidRDefault="002A4E80" w:rsidP="00985A7A">
      <w:pPr>
        <w:keepNext/>
        <w:keepLines/>
        <w:suppressAutoHyphens/>
        <w:autoSpaceDN w:val="0"/>
        <w:spacing w:after="57" w:line="276" w:lineRule="auto"/>
        <w:textAlignment w:val="baseline"/>
        <w:rPr>
          <w:rFonts w:eastAsia="Arial"/>
          <w:b/>
          <w:bCs/>
          <w:kern w:val="3"/>
          <w:lang w:eastAsia="zh-CN" w:bidi="hi-IN"/>
        </w:rPr>
      </w:pPr>
      <w:r w:rsidRPr="002767B4">
        <w:rPr>
          <w:rFonts w:eastAsia="Arial"/>
          <w:b/>
          <w:bCs/>
          <w:kern w:val="3"/>
          <w:lang w:eastAsia="zh-CN" w:bidi="hi-IN"/>
        </w:rPr>
        <w:t>15. DA GARANTIA DE EXECUÇÃO</w:t>
      </w:r>
    </w:p>
    <w:p w14:paraId="58A84E3D"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15.1 </w:t>
      </w:r>
      <w:r w:rsidRPr="002767B4">
        <w:rPr>
          <w:rFonts w:eastAsia="NSimSun"/>
          <w:kern w:val="3"/>
          <w:lang w:eastAsia="zh-CN" w:bidi="hi-IN"/>
        </w:rPr>
        <w:t>Não haverá exigência de garantia contratual da execução, pelas razões abaixo justificadas:</w:t>
      </w:r>
    </w:p>
    <w:p w14:paraId="4BCE5B6B"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15.1.1 </w:t>
      </w:r>
      <w:r w:rsidRPr="002767B4">
        <w:rPr>
          <w:rFonts w:eastAsia="NSimSun"/>
          <w:kern w:val="3"/>
          <w:lang w:eastAsia="zh-CN" w:bidi="hi-IN"/>
        </w:rPr>
        <w:t>Normas e certificações: se os itens a serem fornecidos já atendem a normas técnicas e possuem certificações de qualidade reconhecidas, isso pode ser considerado como um fator que dispensa a necessidade de uma garantia adicional.</w:t>
      </w:r>
    </w:p>
    <w:p w14:paraId="4695E8DE"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15.1.2</w:t>
      </w:r>
      <w:r w:rsidRPr="002767B4">
        <w:rPr>
          <w:rFonts w:eastAsia="NSimSun"/>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objeto da licitação.</w:t>
      </w:r>
    </w:p>
    <w:p w14:paraId="0013740E"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lastRenderedPageBreak/>
        <w:t>15.1.3</w:t>
      </w:r>
      <w:r w:rsidRPr="002767B4">
        <w:rPr>
          <w:rFonts w:eastAsia="NSimSun"/>
          <w:kern w:val="3"/>
          <w:lang w:eastAsia="zh-CN" w:bidi="hi-IN"/>
        </w:rPr>
        <w:t xml:space="preserve"> Agilidade nos processos de aquisição: a exigência de uma garantia contratual pode adicionar camadas burocráticas e processuais ao processo de aquisição dos alimentos, e abrir mão dela pode acelerar o processo, permitindo uma conclusão mais rápida da licitação.</w:t>
      </w:r>
    </w:p>
    <w:p w14:paraId="0557E3AE"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15.1.4 </w:t>
      </w:r>
      <w:r w:rsidRPr="002767B4">
        <w:rPr>
          <w:rFonts w:eastAsia="NSimSun"/>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p>
    <w:p w14:paraId="17C62C3C" w14:textId="77777777" w:rsidR="002A4E80" w:rsidRPr="00E139E8" w:rsidRDefault="002A4E80" w:rsidP="00985A7A">
      <w:pPr>
        <w:suppressAutoHyphens/>
        <w:autoSpaceDN w:val="0"/>
        <w:spacing w:after="57" w:line="276" w:lineRule="auto"/>
        <w:textAlignment w:val="baseline"/>
        <w:rPr>
          <w:rFonts w:eastAsia="NSimSun"/>
          <w:kern w:val="3"/>
          <w:sz w:val="10"/>
          <w:szCs w:val="10"/>
          <w:lang w:eastAsia="zh-CN" w:bidi="hi-IN"/>
        </w:rPr>
      </w:pPr>
      <w:r w:rsidRPr="002767B4">
        <w:rPr>
          <w:rFonts w:eastAsia="NSimSun"/>
          <w:b/>
          <w:kern w:val="3"/>
          <w:lang w:eastAsia="zh-CN" w:bidi="hi-IN"/>
        </w:rPr>
        <w:t>15.1.5</w:t>
      </w:r>
      <w:r w:rsidRPr="002767B4">
        <w:rPr>
          <w:rFonts w:eastAsia="NSimSun"/>
          <w:kern w:val="3"/>
          <w:lang w:eastAsia="zh-CN" w:bidi="hi-IN"/>
        </w:rPr>
        <w:t xml:space="preserve"> A aplicação do Código de Defesa do Consumidor é suficiente para resguardar a Administração.</w:t>
      </w:r>
      <w:r w:rsidRPr="002767B4">
        <w:rPr>
          <w:rFonts w:eastAsia="NSimSun"/>
          <w:kern w:val="3"/>
          <w:lang w:eastAsia="zh-CN" w:bidi="hi-IN"/>
        </w:rPr>
        <w:cr/>
      </w:r>
    </w:p>
    <w:p w14:paraId="289BA666" w14:textId="77777777" w:rsidR="002A4E80" w:rsidRPr="002767B4" w:rsidRDefault="002A4E80" w:rsidP="00985A7A">
      <w:pPr>
        <w:suppressAutoHyphens/>
        <w:autoSpaceDN w:val="0"/>
        <w:spacing w:before="57" w:after="57" w:line="276" w:lineRule="auto"/>
        <w:ind w:left="27"/>
        <w:textAlignment w:val="baseline"/>
        <w:rPr>
          <w:rFonts w:eastAsia="NSimSun"/>
          <w:kern w:val="3"/>
          <w:lang w:eastAsia="zh-CN" w:bidi="hi-IN"/>
        </w:rPr>
      </w:pPr>
      <w:bookmarkStart w:id="29" w:name="_Hlk139897057"/>
      <w:r w:rsidRPr="002767B4">
        <w:rPr>
          <w:rFonts w:eastAsia="NSimSun"/>
          <w:b/>
          <w:bCs/>
          <w:kern w:val="3"/>
          <w:shd w:val="clear" w:color="auto" w:fill="FFFFFF"/>
          <w:lang w:eastAsia="zh-CN" w:bidi="hi-IN"/>
        </w:rPr>
        <w:t>16 VIGÊNCIA</w:t>
      </w:r>
    </w:p>
    <w:p w14:paraId="764B6BF7" w14:textId="74ACCA41" w:rsidR="002A4E80" w:rsidRPr="002767B4" w:rsidRDefault="002A4E80" w:rsidP="00985A7A">
      <w:pPr>
        <w:suppressAutoHyphens/>
        <w:autoSpaceDN w:val="0"/>
        <w:spacing w:before="57" w:after="57" w:line="276" w:lineRule="auto"/>
        <w:ind w:left="27"/>
        <w:textAlignment w:val="baseline"/>
        <w:rPr>
          <w:rFonts w:eastAsia="ArialMT"/>
          <w:kern w:val="3"/>
          <w:lang w:eastAsia="zh-CN" w:bidi="hi-IN"/>
        </w:rPr>
      </w:pPr>
      <w:r w:rsidRPr="002767B4">
        <w:rPr>
          <w:rFonts w:eastAsia="NSimSun"/>
          <w:b/>
          <w:bCs/>
          <w:kern w:val="3"/>
          <w:lang w:eastAsia="zh-CN" w:bidi="hi-IN"/>
        </w:rPr>
        <w:t xml:space="preserve">16.1 </w:t>
      </w:r>
      <w:r w:rsidR="00A925E9">
        <w:rPr>
          <w:rFonts w:eastAsia="NSimSun"/>
          <w:b/>
          <w:bCs/>
          <w:kern w:val="3"/>
          <w:lang w:eastAsia="zh-CN" w:bidi="hi-IN"/>
        </w:rPr>
        <w:t xml:space="preserve">O contrato </w:t>
      </w:r>
      <w:r w:rsidRPr="002767B4">
        <w:rPr>
          <w:rFonts w:eastAsia="NSimSun"/>
          <w:kern w:val="3"/>
          <w:lang w:eastAsia="zh-CN" w:bidi="hi-IN"/>
        </w:rPr>
        <w:t xml:space="preserve">terá vigência de </w:t>
      </w:r>
      <w:r w:rsidRPr="002767B4">
        <w:rPr>
          <w:rFonts w:eastAsia="NSimSun"/>
          <w:b/>
          <w:bCs/>
          <w:kern w:val="3"/>
          <w:lang w:eastAsia="zh-CN" w:bidi="hi-IN"/>
        </w:rPr>
        <w:t>12 (doze) meses</w:t>
      </w:r>
      <w:r w:rsidRPr="002767B4">
        <w:rPr>
          <w:rFonts w:eastAsia="NSimSun"/>
          <w:kern w:val="3"/>
          <w:lang w:eastAsia="zh-CN" w:bidi="hi-IN"/>
        </w:rPr>
        <w:t xml:space="preserve">, podendo ser prorrogado por igual período. </w:t>
      </w:r>
      <w:r w:rsidRPr="002767B4">
        <w:rPr>
          <w:rFonts w:eastAsia="ArialMT"/>
          <w:kern w:val="3"/>
          <w:lang w:eastAsia="zh-CN" w:bidi="hi-IN"/>
        </w:rPr>
        <w:t>A inserção do prazo de vigência no termo de referência segue o disposto na alínea “a” do inciso XXIII do art. 6º da Lei Federal n.º 14.133, de 2021.</w:t>
      </w:r>
      <w:bookmarkStart w:id="30" w:name="485581"/>
      <w:bookmarkEnd w:id="30"/>
    </w:p>
    <w:bookmarkEnd w:id="29"/>
    <w:p w14:paraId="4679D359" w14:textId="77777777" w:rsidR="002A4E80" w:rsidRPr="000F6001" w:rsidRDefault="002A4E80" w:rsidP="00985A7A">
      <w:pPr>
        <w:spacing w:line="276" w:lineRule="auto"/>
        <w:rPr>
          <w:sz w:val="10"/>
          <w:szCs w:val="10"/>
        </w:rPr>
      </w:pPr>
    </w:p>
    <w:p w14:paraId="4AADD778"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bookmarkStart w:id="31" w:name="_Hlk139897179"/>
      <w:r w:rsidRPr="002767B4">
        <w:rPr>
          <w:rFonts w:eastAsia="MS Gothic"/>
          <w:b/>
          <w:bCs/>
          <w:kern w:val="3"/>
          <w:lang w:eastAsia="zh-CN" w:bidi="hi-IN"/>
        </w:rPr>
        <w:t>17 DO REAJUSTAMENTO</w:t>
      </w:r>
    </w:p>
    <w:p w14:paraId="0A300424"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17.1</w:t>
      </w:r>
      <w:r w:rsidRPr="002767B4">
        <w:rPr>
          <w:rFonts w:eastAsia="NSimSun"/>
          <w:kern w:val="3"/>
          <w:lang w:eastAsia="zh-CN" w:bidi="hi-IN"/>
        </w:rPr>
        <w:t xml:space="preserve"> A periodicidade de reajuste do valor deste contrato será anual, conforme disposto na Lei Federal n.º 10.192, de 2001, utilizando-se o </w:t>
      </w:r>
      <w:r w:rsidRPr="002767B4">
        <w:rPr>
          <w:rFonts w:eastAsia="NSimSun"/>
          <w:b/>
          <w:bCs/>
          <w:kern w:val="3"/>
          <w:lang w:eastAsia="zh-CN" w:bidi="hi-IN"/>
        </w:rPr>
        <w:t>Índice Nacional de Preços ao Consumidor</w:t>
      </w:r>
      <w:r w:rsidRPr="002767B4">
        <w:rPr>
          <w:rFonts w:eastAsia="NSimSun"/>
          <w:kern w:val="3"/>
          <w:lang w:eastAsia="zh-CN" w:bidi="hi-IN"/>
        </w:rPr>
        <w:t xml:space="preserve">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6F1BA1FB"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12221046"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17.1.1 </w:t>
      </w:r>
      <w:r w:rsidRPr="002767B4">
        <w:rPr>
          <w:rFonts w:eastAsia="NSimSun"/>
          <w:kern w:val="3"/>
          <w:lang w:eastAsia="zh-CN" w:bidi="hi-IN"/>
        </w:rPr>
        <w:t>A data-base do reajuste será vinculada à data do orçamento estimado.</w:t>
      </w:r>
    </w:p>
    <w:p w14:paraId="3FD70B19"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17.1.2 </w:t>
      </w:r>
      <w:r w:rsidRPr="002767B4">
        <w:rPr>
          <w:rFonts w:eastAsia="NSimSun"/>
          <w:kern w:val="3"/>
          <w:lang w:eastAsia="zh-CN" w:bidi="hi-IN"/>
        </w:rPr>
        <w:t>O reajuste será concedido mediante simples apostila, conforme dispõe o art. 136 da Lei Federal n.º 14.133, de 2021.</w:t>
      </w:r>
    </w:p>
    <w:p w14:paraId="37D1845E"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17.2 </w:t>
      </w:r>
      <w:r w:rsidRPr="002767B4">
        <w:rPr>
          <w:rFonts w:eastAsia="NSimSun"/>
          <w:kern w:val="3"/>
          <w:lang w:eastAsia="zh-CN" w:bidi="hi-IN"/>
        </w:rPr>
        <w:t>Nos reajustes subsequentes ao primeiro, o interregno mínimo de um ano será contado a partir do último reajuste.</w:t>
      </w:r>
    </w:p>
    <w:p w14:paraId="7BCFCC28"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17.3 </w:t>
      </w:r>
      <w:r w:rsidRPr="002767B4">
        <w:rPr>
          <w:rFonts w:eastAsia="NSimSun"/>
          <w:kern w:val="3"/>
          <w:lang w:eastAsia="zh-CN" w:bidi="hi-IN"/>
        </w:rPr>
        <w:t>Não serão admitidos apostilamentos com efeitos financeiros retroativos à data da sua assinatura.</w:t>
      </w:r>
    </w:p>
    <w:p w14:paraId="6DD81BB5"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MS Gothic"/>
          <w:b/>
          <w:bCs/>
          <w:kern w:val="3"/>
          <w:lang w:eastAsia="zh-CN" w:bidi="hi-IN"/>
        </w:rPr>
        <w:t>17.4</w:t>
      </w:r>
      <w:r w:rsidRPr="002767B4">
        <w:rPr>
          <w:rFonts w:eastAsia="MS Gothic"/>
          <w:kern w:val="3"/>
          <w:lang w:eastAsia="zh-CN" w:bidi="hi-IN"/>
        </w:rPr>
        <w:t xml:space="preserve"> A concessão de reajustes não pagos na época oportuna será apurada por procedimento próprio.</w:t>
      </w:r>
      <w:bookmarkEnd w:id="31"/>
    </w:p>
    <w:p w14:paraId="4604655E" w14:textId="77777777" w:rsidR="00422D35" w:rsidRDefault="00422D35" w:rsidP="00985A7A">
      <w:pPr>
        <w:suppressAutoHyphens/>
        <w:autoSpaceDN w:val="0"/>
        <w:spacing w:line="276" w:lineRule="auto"/>
        <w:textAlignment w:val="baseline"/>
        <w:rPr>
          <w:rFonts w:eastAsia="MS Gothic"/>
          <w:b/>
          <w:bCs/>
          <w:kern w:val="3"/>
          <w:lang w:eastAsia="zh-CN" w:bidi="hi-IN"/>
        </w:rPr>
      </w:pPr>
    </w:p>
    <w:p w14:paraId="5815B723" w14:textId="498D1FA9" w:rsidR="002A4E80" w:rsidRPr="002767B4" w:rsidRDefault="002A4E80" w:rsidP="00985A7A">
      <w:pPr>
        <w:suppressAutoHyphens/>
        <w:autoSpaceDN w:val="0"/>
        <w:spacing w:line="276" w:lineRule="auto"/>
        <w:textAlignment w:val="baseline"/>
        <w:rPr>
          <w:rFonts w:eastAsia="MS Gothic"/>
          <w:b/>
          <w:bCs/>
          <w:kern w:val="3"/>
          <w:lang w:eastAsia="zh-CN" w:bidi="hi-IN"/>
        </w:rPr>
      </w:pPr>
      <w:r w:rsidRPr="002767B4">
        <w:rPr>
          <w:rFonts w:eastAsia="MS Gothic"/>
          <w:b/>
          <w:bCs/>
          <w:kern w:val="3"/>
          <w:lang w:eastAsia="zh-CN" w:bidi="hi-IN"/>
        </w:rPr>
        <w:t>18 DOS RECURSOS ORÇAMENTÁRIOS</w:t>
      </w:r>
    </w:p>
    <w:p w14:paraId="541F93C7" w14:textId="690AED38" w:rsidR="002A4E80" w:rsidRPr="002767B4" w:rsidRDefault="002A4E80" w:rsidP="00985A7A">
      <w:pPr>
        <w:suppressAutoHyphens/>
        <w:autoSpaceDN w:val="0"/>
        <w:spacing w:line="276" w:lineRule="auto"/>
        <w:textAlignment w:val="baseline"/>
        <w:rPr>
          <w:rFonts w:eastAsia="NSimSun"/>
          <w:b/>
          <w:kern w:val="3"/>
          <w:lang w:eastAsia="zh-CN" w:bidi="hi-IN"/>
        </w:rPr>
      </w:pPr>
      <w:r w:rsidRPr="002767B4">
        <w:rPr>
          <w:rFonts w:eastAsia="MS Gothic"/>
          <w:b/>
          <w:bCs/>
          <w:kern w:val="3"/>
          <w:lang w:eastAsia="zh-CN" w:bidi="hi-IN"/>
        </w:rPr>
        <w:t xml:space="preserve">18.1 </w:t>
      </w:r>
      <w:r w:rsidRPr="002767B4">
        <w:rPr>
          <w:rFonts w:eastAsia="MS Gothic"/>
          <w:bCs/>
          <w:kern w:val="3"/>
          <w:lang w:eastAsia="zh-CN" w:bidi="hi-IN"/>
        </w:rPr>
        <w:t xml:space="preserve">As despesas decorrentes da presente contratação correrão à conta de recursos específicos consignados no Orçamento Geral do Município deste exercício, </w:t>
      </w:r>
      <w:r w:rsidR="00F569C7" w:rsidRPr="002767B4">
        <w:rPr>
          <w:rFonts w:eastAsia="MS Gothic"/>
          <w:bCs/>
          <w:kern w:val="3"/>
          <w:lang w:eastAsia="zh-CN" w:bidi="hi-IN"/>
        </w:rPr>
        <w:t>sendo necessário</w:t>
      </w:r>
      <w:r w:rsidRPr="002767B4">
        <w:rPr>
          <w:rFonts w:eastAsia="MS Gothic"/>
          <w:bCs/>
          <w:kern w:val="3"/>
          <w:lang w:eastAsia="zh-CN" w:bidi="hi-IN"/>
        </w:rPr>
        <w:t xml:space="preserve">, a princípio, a apresentação de dotação orçamentária, por se </w:t>
      </w:r>
      <w:r w:rsidR="00F138FC">
        <w:rPr>
          <w:rFonts w:eastAsia="MS Gothic"/>
          <w:bCs/>
          <w:kern w:val="3"/>
          <w:lang w:eastAsia="zh-CN" w:bidi="hi-IN"/>
        </w:rPr>
        <w:t>t</w:t>
      </w:r>
      <w:r w:rsidRPr="002767B4">
        <w:rPr>
          <w:rFonts w:eastAsia="MS Gothic"/>
          <w:bCs/>
          <w:kern w:val="3"/>
          <w:lang w:eastAsia="zh-CN" w:bidi="hi-IN"/>
        </w:rPr>
        <w:t xml:space="preserve">ratar do procedimento licitatório </w:t>
      </w:r>
      <w:r w:rsidRPr="002767B4">
        <w:rPr>
          <w:rFonts w:eastAsia="MS Gothic"/>
          <w:b/>
          <w:bCs/>
          <w:kern w:val="3"/>
          <w:lang w:eastAsia="zh-CN" w:bidi="hi-IN"/>
        </w:rPr>
        <w:t>Pregão Eletrônico.</w:t>
      </w:r>
    </w:p>
    <w:p w14:paraId="090EFDD7" w14:textId="77777777" w:rsidR="00422D35" w:rsidRDefault="00422D35" w:rsidP="00985A7A">
      <w:pPr>
        <w:suppressAutoHyphens/>
        <w:autoSpaceDN w:val="0"/>
        <w:spacing w:after="57" w:line="276" w:lineRule="auto"/>
        <w:textAlignment w:val="baseline"/>
        <w:rPr>
          <w:rFonts w:eastAsia="NSimSun"/>
          <w:b/>
          <w:bCs/>
          <w:kern w:val="3"/>
          <w:lang w:eastAsia="zh-CN" w:bidi="hi-IN"/>
        </w:rPr>
      </w:pPr>
    </w:p>
    <w:p w14:paraId="5A547B09" w14:textId="31B1B239" w:rsidR="002A4E80" w:rsidRPr="002767B4"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19 SANÇÕES ADMINISTRATIVAS</w:t>
      </w:r>
    </w:p>
    <w:p w14:paraId="7600FDFB" w14:textId="287CA306" w:rsidR="002A4E80" w:rsidRPr="002767B4" w:rsidRDefault="002A4E80" w:rsidP="00985A7A">
      <w:pPr>
        <w:spacing w:line="276" w:lineRule="auto"/>
      </w:pPr>
      <w:r w:rsidRPr="002767B4">
        <w:rPr>
          <w:rFonts w:eastAsia="Arial"/>
          <w:b/>
          <w:bCs/>
          <w:shd w:val="clear" w:color="auto" w:fill="FFFFFF"/>
        </w:rPr>
        <w:t xml:space="preserve">19.1 </w:t>
      </w:r>
      <w:r w:rsidRPr="002767B4">
        <w:t xml:space="preserve">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AA20C1">
        <w:t>Mundo Novo</w:t>
      </w:r>
      <w:r w:rsidR="00082178">
        <w:t xml:space="preserve"> </w:t>
      </w:r>
      <w:r w:rsidR="00AA20C1">
        <w:t>-</w:t>
      </w:r>
      <w:r w:rsidR="00082178">
        <w:t xml:space="preserve"> </w:t>
      </w:r>
      <w:r w:rsidR="00AA20C1">
        <w:t>Ba</w:t>
      </w:r>
      <w:r w:rsidRPr="002767B4">
        <w:t>, e declaração de inidoneidade para licitar ou contratar com a Administração Pública, conforme, a seguir:</w:t>
      </w:r>
    </w:p>
    <w:p w14:paraId="1F1C6DBD" w14:textId="77777777" w:rsidR="002A4E80" w:rsidRPr="002767B4" w:rsidRDefault="002A4E80" w:rsidP="00985A7A">
      <w:pPr>
        <w:spacing w:line="276" w:lineRule="auto"/>
      </w:pPr>
    </w:p>
    <w:p w14:paraId="20AAA056" w14:textId="77777777" w:rsidR="002A4E80" w:rsidRPr="002767B4" w:rsidRDefault="002A4E80" w:rsidP="00985A7A">
      <w:pPr>
        <w:spacing w:line="276" w:lineRule="auto"/>
      </w:pPr>
      <w:r w:rsidRPr="002767B4">
        <w:rPr>
          <w:b/>
          <w:bCs/>
        </w:rPr>
        <w:t>19.1.1</w:t>
      </w:r>
      <w:r w:rsidRPr="002767B4">
        <w:t xml:space="preserve"> ADVERTÊNCIA: será aplicada na hipótese de infrações que correspondam a pequenas irregularidades verificadas nos fornecimentos, que venham ou não causar dano à Administração ou a terceiros. </w:t>
      </w:r>
    </w:p>
    <w:p w14:paraId="4CD5D151" w14:textId="77777777" w:rsidR="002A4E80" w:rsidRPr="00A925E9" w:rsidRDefault="002A4E80" w:rsidP="00985A7A">
      <w:pPr>
        <w:spacing w:line="276" w:lineRule="auto"/>
        <w:rPr>
          <w:sz w:val="10"/>
          <w:szCs w:val="10"/>
        </w:rPr>
      </w:pPr>
    </w:p>
    <w:p w14:paraId="41CBF49B" w14:textId="23D81148" w:rsidR="002A4E80" w:rsidRDefault="002A4E80" w:rsidP="00985A7A">
      <w:pPr>
        <w:spacing w:line="276" w:lineRule="auto"/>
      </w:pPr>
      <w:r w:rsidRPr="002767B4">
        <w:rPr>
          <w:b/>
          <w:bCs/>
        </w:rPr>
        <w:t>19.1.2</w:t>
      </w:r>
      <w:r w:rsidRPr="002767B4">
        <w:t xml:space="preserve"> MULTA: será aplicada por infrações que obstaculizem a concretização do objeto do processo e compreenderá: </w:t>
      </w:r>
    </w:p>
    <w:p w14:paraId="331BBFC3" w14:textId="77777777" w:rsidR="00A925E9" w:rsidRPr="002767B4" w:rsidRDefault="00A925E9" w:rsidP="00985A7A">
      <w:pPr>
        <w:spacing w:line="276" w:lineRule="auto"/>
      </w:pPr>
    </w:p>
    <w:p w14:paraId="4873B287" w14:textId="77777777" w:rsidR="002A4E80" w:rsidRPr="002767B4" w:rsidRDefault="002A4E80" w:rsidP="00985A7A">
      <w:pPr>
        <w:spacing w:line="276" w:lineRule="auto"/>
        <w:ind w:left="567"/>
      </w:pPr>
      <w:r w:rsidRPr="002767B4">
        <w:t xml:space="preserve">I - 5% (cinco por cento), por dia, limitada a 30% (trinta por cento), sobre o valor do fornecimento, pelo atraso no atendimento do magistrado, considerando o prazo previsto no projeto básico/termo de referência, salvo por motivo de força maior; </w:t>
      </w:r>
    </w:p>
    <w:p w14:paraId="1994C52E" w14:textId="77777777" w:rsidR="002A4E80" w:rsidRPr="002767B4" w:rsidRDefault="002A4E80" w:rsidP="00985A7A">
      <w:pPr>
        <w:spacing w:line="276" w:lineRule="auto"/>
        <w:ind w:left="567"/>
      </w:pPr>
      <w:r w:rsidRPr="002767B4">
        <w:t>II - 5% (cinco por cento), por dia, limitada a 30% (trinta por cento), sobre o valor do fornecimento, pelo atraso na entrega do laudo, considerando o prazo previsto no projeto básico /termo de referência, salvo por motivo de força maior;</w:t>
      </w:r>
    </w:p>
    <w:p w14:paraId="7B5D2AE8" w14:textId="77777777" w:rsidR="002A4E80" w:rsidRPr="002767B4" w:rsidRDefault="002A4E80" w:rsidP="00985A7A">
      <w:pPr>
        <w:spacing w:line="276" w:lineRule="auto"/>
        <w:ind w:left="567"/>
      </w:pPr>
      <w:r w:rsidRPr="002767B4">
        <w:t xml:space="preserve">III - 5% (cinco por cento), por dia, limitada a 30% (trinta por cento), sobre o valor do fornecimento, pelo descumprimento de quaisquer das condições estabelecidas no edital e seus anexos, caso não haja previsão de multa específica, salvo por motivo de força maior. </w:t>
      </w:r>
    </w:p>
    <w:p w14:paraId="40440523" w14:textId="77777777" w:rsidR="002A4E80" w:rsidRPr="002767B4" w:rsidRDefault="002A4E80" w:rsidP="00985A7A">
      <w:pPr>
        <w:spacing w:line="276" w:lineRule="auto"/>
      </w:pPr>
    </w:p>
    <w:p w14:paraId="0C85D720" w14:textId="0E640BDF" w:rsidR="002A4E80" w:rsidRPr="002767B4" w:rsidRDefault="008016AD" w:rsidP="00985A7A">
      <w:pPr>
        <w:spacing w:line="276" w:lineRule="auto"/>
      </w:pPr>
      <w:r w:rsidRPr="002767B4">
        <w:rPr>
          <w:b/>
          <w:bCs/>
        </w:rPr>
        <w:t>19.1.3</w:t>
      </w:r>
      <w:r w:rsidRPr="002767B4">
        <w:t>. Caracterizada</w:t>
      </w:r>
      <w:r w:rsidR="002A4E80" w:rsidRPr="002767B4">
        <w:t xml:space="preserve"> a inexecução e constatado o prejuízo ao interesse público, o Município de </w:t>
      </w:r>
      <w:r w:rsidR="00AA20C1">
        <w:t>Mundo Novo</w:t>
      </w:r>
      <w:r w:rsidR="00082178">
        <w:t xml:space="preserve"> - </w:t>
      </w:r>
      <w:r w:rsidR="002A4E80" w:rsidRPr="002767B4">
        <w:t xml:space="preserve">Bahia, poderá aplicar à CONTRATADA outras sanções e até mesmo iniciar o processo de extinção do instrumento contratual da empresa. </w:t>
      </w:r>
    </w:p>
    <w:p w14:paraId="059A9E13" w14:textId="77777777" w:rsidR="002A4E80" w:rsidRPr="002767B4" w:rsidRDefault="002A4E80" w:rsidP="00985A7A">
      <w:pPr>
        <w:spacing w:line="276" w:lineRule="auto"/>
      </w:pPr>
    </w:p>
    <w:p w14:paraId="17AF0244" w14:textId="2D80C2D0" w:rsidR="002A4E80" w:rsidRPr="002767B4" w:rsidRDefault="008016AD" w:rsidP="00985A7A">
      <w:pPr>
        <w:spacing w:line="276" w:lineRule="auto"/>
      </w:pPr>
      <w:r w:rsidRPr="002767B4">
        <w:rPr>
          <w:b/>
          <w:bCs/>
        </w:rPr>
        <w:t>19.1.4</w:t>
      </w:r>
      <w:r w:rsidRPr="002767B4">
        <w:t>. Os</w:t>
      </w:r>
      <w:r w:rsidR="002A4E80" w:rsidRPr="002767B4">
        <w:t xml:space="preserve">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2FF6A97F" w14:textId="77777777" w:rsidR="002A4E80" w:rsidRPr="002767B4" w:rsidRDefault="002A4E80" w:rsidP="00985A7A">
      <w:pPr>
        <w:spacing w:line="276" w:lineRule="auto"/>
      </w:pPr>
    </w:p>
    <w:p w14:paraId="24D128DB" w14:textId="6DF26D26" w:rsidR="002A4E80" w:rsidRPr="002767B4" w:rsidRDefault="008016AD" w:rsidP="00985A7A">
      <w:pPr>
        <w:spacing w:line="276" w:lineRule="auto"/>
      </w:pPr>
      <w:r w:rsidRPr="002767B4">
        <w:rPr>
          <w:b/>
          <w:bCs/>
        </w:rPr>
        <w:t>19.1.5</w:t>
      </w:r>
      <w:r w:rsidRPr="002767B4">
        <w:t>. Na</w:t>
      </w:r>
      <w:r w:rsidR="002A4E80" w:rsidRPr="002767B4">
        <w:t xml:space="preserve"> hipótese de a CONTRATADA não efetuar o recolhimento da multa no prazo fixado na notificação de cobrança, o MUNICÍPIO DE </w:t>
      </w:r>
      <w:r w:rsidR="00AA20C1">
        <w:t>MUNDO NOVO</w:t>
      </w:r>
      <w:r>
        <w:t xml:space="preserve"> - BA</w:t>
      </w:r>
      <w:r w:rsidR="002A4E80" w:rsidRPr="002767B4">
        <w:t xml:space="preserve"> inscreverá o valor em dívida ativa. </w:t>
      </w:r>
    </w:p>
    <w:p w14:paraId="07192A7C" w14:textId="77777777" w:rsidR="002A4E80" w:rsidRPr="00F57393" w:rsidRDefault="002A4E80" w:rsidP="00985A7A">
      <w:pPr>
        <w:spacing w:line="276" w:lineRule="auto"/>
        <w:rPr>
          <w:sz w:val="10"/>
          <w:szCs w:val="10"/>
        </w:rPr>
      </w:pPr>
    </w:p>
    <w:p w14:paraId="6B7F911D" w14:textId="58863AF1" w:rsidR="002A4E80" w:rsidRPr="002767B4" w:rsidRDefault="002A4E80" w:rsidP="00985A7A">
      <w:pPr>
        <w:spacing w:line="276" w:lineRule="auto"/>
      </w:pPr>
      <w:r w:rsidRPr="002767B4">
        <w:rPr>
          <w:b/>
          <w:bCs/>
        </w:rPr>
        <w:t>19.1.6</w:t>
      </w:r>
      <w:r w:rsidRPr="002767B4">
        <w:t xml:space="preserve"> IMPEDIMENTO DE LICITAR E CONTRATAR com a Administração Pública direta e indireta do Município de </w:t>
      </w:r>
      <w:r w:rsidR="00AA20C1">
        <w:t>Mundo Novo</w:t>
      </w:r>
      <w:r w:rsidR="008016AD">
        <w:t xml:space="preserve"> - </w:t>
      </w:r>
      <w:r w:rsidRPr="002767B4">
        <w:t xml:space="preserve">Bahia, pelo prazo máximo de 3 (três) anos, nos termos do artigo 156, III, da Lei n. 14.133/2021, sem prejuízo da aplicação de outras penalidades, nos seguintes casos: </w:t>
      </w:r>
    </w:p>
    <w:p w14:paraId="17EEFCF9" w14:textId="77777777" w:rsidR="002A4E80" w:rsidRPr="00F57393" w:rsidRDefault="002A4E80" w:rsidP="00985A7A">
      <w:pPr>
        <w:spacing w:line="276" w:lineRule="auto"/>
        <w:rPr>
          <w:sz w:val="10"/>
          <w:szCs w:val="10"/>
        </w:rPr>
      </w:pPr>
    </w:p>
    <w:p w14:paraId="466BA49D" w14:textId="77777777" w:rsidR="002A4E80" w:rsidRPr="002767B4" w:rsidRDefault="002A4E80" w:rsidP="00985A7A">
      <w:pPr>
        <w:spacing w:line="276" w:lineRule="auto"/>
        <w:ind w:left="1134"/>
      </w:pPr>
      <w:r w:rsidRPr="002767B4">
        <w:t xml:space="preserve">a) dar causa à inexecução parcial do contrato que cause grave dano à Administração, ao funcionamento dos serviços públicos ou ao interesse coletivo; </w:t>
      </w:r>
    </w:p>
    <w:p w14:paraId="2A96F1CE" w14:textId="77777777" w:rsidR="002A4E80" w:rsidRPr="002767B4" w:rsidRDefault="002A4E80" w:rsidP="00985A7A">
      <w:pPr>
        <w:spacing w:line="276" w:lineRule="auto"/>
        <w:ind w:left="1134"/>
      </w:pPr>
      <w:r w:rsidRPr="002767B4">
        <w:t xml:space="preserve">b) dar causa à inexecução total do contrato; </w:t>
      </w:r>
    </w:p>
    <w:p w14:paraId="7BC72C59" w14:textId="77777777" w:rsidR="002A4E80" w:rsidRPr="002767B4" w:rsidRDefault="002A4E80" w:rsidP="00985A7A">
      <w:pPr>
        <w:spacing w:line="276" w:lineRule="auto"/>
        <w:ind w:left="1134"/>
      </w:pPr>
      <w:r w:rsidRPr="002767B4">
        <w:t xml:space="preserve">c) deixar de entregar a documentação exigida para o certame; </w:t>
      </w:r>
    </w:p>
    <w:p w14:paraId="22FD3B3C" w14:textId="77777777" w:rsidR="002A4E80" w:rsidRPr="002767B4" w:rsidRDefault="002A4E80" w:rsidP="00985A7A">
      <w:pPr>
        <w:spacing w:line="276" w:lineRule="auto"/>
        <w:ind w:left="1134"/>
      </w:pPr>
      <w:r w:rsidRPr="002767B4">
        <w:t xml:space="preserve">d) não manter a proposta durante o período em que estiver contratada, salvo em decorrência de fato superveniente devidamente justificado; </w:t>
      </w:r>
    </w:p>
    <w:p w14:paraId="67D62BA9" w14:textId="77777777" w:rsidR="002A4E80" w:rsidRPr="002767B4" w:rsidRDefault="002A4E80" w:rsidP="00985A7A">
      <w:pPr>
        <w:spacing w:line="276" w:lineRule="auto"/>
        <w:ind w:left="1134"/>
      </w:pPr>
      <w:r w:rsidRPr="002767B4">
        <w:t xml:space="preserve">e) não atender às autorizações de fornecimento ou não entregar a documentação exigida para a contratação, quando convocado dentro do prazo de validade de sua proposta; </w:t>
      </w:r>
    </w:p>
    <w:p w14:paraId="1E55DB72" w14:textId="77777777" w:rsidR="002A4E80" w:rsidRPr="002767B4" w:rsidRDefault="002A4E80" w:rsidP="00985A7A">
      <w:pPr>
        <w:spacing w:line="276" w:lineRule="auto"/>
        <w:ind w:left="1134"/>
      </w:pPr>
      <w:r w:rsidRPr="002767B4">
        <w:t xml:space="preserve">f) ensejar o retardamento da execução ou da entrega do objeto do processo sem motivo justificado; </w:t>
      </w:r>
    </w:p>
    <w:p w14:paraId="5ED07137" w14:textId="77777777" w:rsidR="002A4E80" w:rsidRPr="00F57393" w:rsidRDefault="002A4E80" w:rsidP="00985A7A">
      <w:pPr>
        <w:spacing w:line="276" w:lineRule="auto"/>
        <w:rPr>
          <w:sz w:val="10"/>
          <w:szCs w:val="10"/>
        </w:rPr>
      </w:pPr>
    </w:p>
    <w:p w14:paraId="7D942BC9" w14:textId="77777777" w:rsidR="002A4E80" w:rsidRPr="002767B4" w:rsidRDefault="002A4E80" w:rsidP="00985A7A">
      <w:pPr>
        <w:spacing w:line="276" w:lineRule="auto"/>
      </w:pPr>
      <w:r w:rsidRPr="002767B4">
        <w:rPr>
          <w:b/>
          <w:bCs/>
        </w:rPr>
        <w:t>19.1.7</w:t>
      </w:r>
      <w:r w:rsidRPr="002767B4">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860B1EF" w14:textId="77777777" w:rsidR="002A4E80" w:rsidRPr="002767B4" w:rsidRDefault="002A4E80" w:rsidP="00985A7A">
      <w:pPr>
        <w:spacing w:line="276" w:lineRule="auto"/>
        <w:rPr>
          <w:sz w:val="10"/>
          <w:szCs w:val="10"/>
        </w:rPr>
      </w:pPr>
    </w:p>
    <w:p w14:paraId="7096F7A9" w14:textId="77777777" w:rsidR="002A4E80" w:rsidRPr="002767B4" w:rsidRDefault="002A4E80" w:rsidP="00985A7A">
      <w:pPr>
        <w:spacing w:line="276" w:lineRule="auto"/>
        <w:ind w:left="1134"/>
      </w:pPr>
      <w:r w:rsidRPr="002767B4">
        <w:t xml:space="preserve">a) apresentar declaração ou documentação falsa exigida para o certame ou prestar declaração falsa durante o processo ou a execução do contrato; </w:t>
      </w:r>
    </w:p>
    <w:p w14:paraId="6AA8066D" w14:textId="77777777" w:rsidR="002A4E80" w:rsidRPr="002767B4" w:rsidRDefault="002A4E80" w:rsidP="00985A7A">
      <w:pPr>
        <w:spacing w:line="276" w:lineRule="auto"/>
        <w:ind w:left="1134"/>
      </w:pPr>
      <w:r w:rsidRPr="002767B4">
        <w:t xml:space="preserve">b) fraudar o processo ou praticar ato fraudulento na execução do contrato; </w:t>
      </w:r>
    </w:p>
    <w:p w14:paraId="4B0B8380" w14:textId="77777777" w:rsidR="002A4E80" w:rsidRPr="002767B4" w:rsidRDefault="002A4E80" w:rsidP="00985A7A">
      <w:pPr>
        <w:spacing w:line="276" w:lineRule="auto"/>
        <w:ind w:left="1134"/>
      </w:pPr>
      <w:r w:rsidRPr="002767B4">
        <w:t xml:space="preserve">c) comportar-se de modo inidôneo ou cometer fraude de qualquer natureza; </w:t>
      </w:r>
    </w:p>
    <w:p w14:paraId="13C0A1AA" w14:textId="77777777" w:rsidR="002A4E80" w:rsidRPr="002767B4" w:rsidRDefault="002A4E80" w:rsidP="00985A7A">
      <w:pPr>
        <w:spacing w:line="276" w:lineRule="auto"/>
        <w:ind w:left="1134"/>
      </w:pPr>
      <w:r w:rsidRPr="002767B4">
        <w:t xml:space="preserve">d) praticar atos ilícitos com vistas a frustrar os objetivos da contratação; </w:t>
      </w:r>
    </w:p>
    <w:p w14:paraId="6006BA44" w14:textId="77777777" w:rsidR="002A4E80" w:rsidRPr="002767B4" w:rsidRDefault="002A4E80" w:rsidP="00985A7A">
      <w:pPr>
        <w:spacing w:line="276" w:lineRule="auto"/>
        <w:ind w:left="1134"/>
      </w:pPr>
      <w:r w:rsidRPr="002767B4">
        <w:t xml:space="preserve">e) praticar ato lesivo previsto no art. 5º da Lei n. 12.846/2013. </w:t>
      </w:r>
    </w:p>
    <w:p w14:paraId="7D24B5CA" w14:textId="77777777" w:rsidR="002A4E80" w:rsidRPr="00FE2794" w:rsidRDefault="002A4E80" w:rsidP="00985A7A">
      <w:pPr>
        <w:spacing w:line="276" w:lineRule="auto"/>
        <w:rPr>
          <w:sz w:val="10"/>
          <w:szCs w:val="10"/>
        </w:rPr>
      </w:pPr>
    </w:p>
    <w:p w14:paraId="045F0697" w14:textId="3F6F3559" w:rsidR="002A4E80" w:rsidRPr="002767B4" w:rsidRDefault="008016AD" w:rsidP="00985A7A">
      <w:pPr>
        <w:spacing w:line="276" w:lineRule="auto"/>
      </w:pPr>
      <w:r w:rsidRPr="002767B4">
        <w:rPr>
          <w:b/>
          <w:bCs/>
        </w:rPr>
        <w:lastRenderedPageBreak/>
        <w:t>19.1.8</w:t>
      </w:r>
      <w:r w:rsidRPr="002767B4">
        <w:t>. É</w:t>
      </w:r>
      <w:r w:rsidR="002A4E80" w:rsidRPr="002767B4">
        <w:t xml:space="preserve"> admitida a reabilitação da contratada perante o MUNICÍPIO DE </w:t>
      </w:r>
      <w:r>
        <w:t>MUNDO NOVO</w:t>
      </w:r>
      <w:r w:rsidR="002A4E80" w:rsidRPr="002767B4">
        <w:t xml:space="preserve"> - BAHIA, exigidos, cumulativamente: </w:t>
      </w:r>
    </w:p>
    <w:p w14:paraId="4C8C7A3D" w14:textId="77777777" w:rsidR="002A4E80" w:rsidRPr="002767B4" w:rsidRDefault="002A4E80" w:rsidP="00985A7A">
      <w:pPr>
        <w:spacing w:line="276" w:lineRule="auto"/>
        <w:rPr>
          <w:sz w:val="10"/>
          <w:szCs w:val="10"/>
        </w:rPr>
      </w:pPr>
    </w:p>
    <w:p w14:paraId="443A5685" w14:textId="77777777" w:rsidR="002A4E80" w:rsidRPr="002767B4" w:rsidRDefault="002A4E80" w:rsidP="00985A7A">
      <w:pPr>
        <w:spacing w:line="276" w:lineRule="auto"/>
        <w:ind w:left="1134"/>
      </w:pPr>
      <w:r w:rsidRPr="002767B4">
        <w:t xml:space="preserve">a) reparação integral do dano causado à Administração Pública; </w:t>
      </w:r>
    </w:p>
    <w:p w14:paraId="0D15F66D" w14:textId="77777777" w:rsidR="002A4E80" w:rsidRPr="002767B4" w:rsidRDefault="002A4E80" w:rsidP="00985A7A">
      <w:pPr>
        <w:spacing w:line="276" w:lineRule="auto"/>
        <w:ind w:left="1134"/>
      </w:pPr>
      <w:r w:rsidRPr="002767B4">
        <w:t xml:space="preserve">b) pagamento da multa; </w:t>
      </w:r>
    </w:p>
    <w:p w14:paraId="1E9B595D" w14:textId="77777777" w:rsidR="002A4E80" w:rsidRPr="002767B4" w:rsidRDefault="002A4E80" w:rsidP="00985A7A">
      <w:pPr>
        <w:spacing w:line="276" w:lineRule="auto"/>
        <w:ind w:left="1134"/>
      </w:pPr>
      <w:r w:rsidRPr="002767B4">
        <w:t xml:space="preserve">c) transcurso do prazo mínimo de 1 (um) ano da aplicação da penalidade, no caso de impedimento de licitar e contratar, ou de 3 (três) anos da aplicação da penalidade, no caso de declaração de inidoneidade; </w:t>
      </w:r>
    </w:p>
    <w:p w14:paraId="48C00D3E" w14:textId="77777777" w:rsidR="002A4E80" w:rsidRPr="002767B4" w:rsidRDefault="002A4E80" w:rsidP="00985A7A">
      <w:pPr>
        <w:spacing w:line="276" w:lineRule="auto"/>
        <w:ind w:left="1134"/>
      </w:pPr>
      <w:r w:rsidRPr="002767B4">
        <w:t xml:space="preserve">d) cumprimento das condições de reabilitação definidas no ato punitivo; </w:t>
      </w:r>
    </w:p>
    <w:p w14:paraId="0AC8CFCE" w14:textId="77777777" w:rsidR="002A4E80" w:rsidRPr="002767B4" w:rsidRDefault="002A4E80" w:rsidP="00985A7A">
      <w:pPr>
        <w:spacing w:line="276" w:lineRule="auto"/>
        <w:ind w:left="1134"/>
      </w:pPr>
      <w:r w:rsidRPr="002767B4">
        <w:t xml:space="preserve">e) análise jurídica prévia, com posicionamento conclusivo quanto ao cumprimento dos requisitos definidos neste artigo. </w:t>
      </w:r>
    </w:p>
    <w:p w14:paraId="54D8C1DD" w14:textId="77777777" w:rsidR="002A4E80" w:rsidRPr="002767B4" w:rsidRDefault="002A4E80" w:rsidP="00985A7A">
      <w:pPr>
        <w:spacing w:line="276" w:lineRule="auto"/>
        <w:rPr>
          <w:sz w:val="10"/>
          <w:szCs w:val="10"/>
        </w:rPr>
      </w:pPr>
    </w:p>
    <w:p w14:paraId="1A9225B0" w14:textId="42F87BB5" w:rsidR="002A4E80" w:rsidRPr="002767B4" w:rsidRDefault="002A4E80" w:rsidP="00985A7A">
      <w:pPr>
        <w:spacing w:line="276" w:lineRule="auto"/>
      </w:pPr>
      <w:r w:rsidRPr="002767B4">
        <w:rPr>
          <w:b/>
          <w:bCs/>
        </w:rPr>
        <w:t>19.1.9</w:t>
      </w:r>
      <w:r w:rsidRPr="002767B4">
        <w:t xml:space="preserve"> Além das penalidades citadas, a CONTRATADA ficará sujeita, ainda, ao cancelamento de sua inscrição no Cadastro de Fornecedores do MUNICÍPIO DE </w:t>
      </w:r>
      <w:r w:rsidR="00AA20C1">
        <w:t>MUNDO NOVO</w:t>
      </w:r>
      <w:r w:rsidR="008016AD">
        <w:t xml:space="preserve"> -</w:t>
      </w:r>
      <w:r w:rsidRPr="002767B4">
        <w:t xml:space="preserve"> BAHIA e, no que couber, às demais penalidades referidas no art. 156 da Lei n. 14.133/2021. </w:t>
      </w:r>
    </w:p>
    <w:p w14:paraId="73BC81B7" w14:textId="77777777" w:rsidR="002A4E80" w:rsidRPr="00FE2794" w:rsidRDefault="002A4E80" w:rsidP="00985A7A">
      <w:pPr>
        <w:spacing w:line="276" w:lineRule="auto"/>
        <w:rPr>
          <w:sz w:val="10"/>
          <w:szCs w:val="10"/>
        </w:rPr>
      </w:pPr>
    </w:p>
    <w:p w14:paraId="21C92CD6" w14:textId="3F588149" w:rsidR="002A4E80" w:rsidRPr="002767B4" w:rsidRDefault="008016AD" w:rsidP="00985A7A">
      <w:pPr>
        <w:spacing w:line="276" w:lineRule="auto"/>
      </w:pPr>
      <w:r w:rsidRPr="002767B4">
        <w:rPr>
          <w:b/>
          <w:bCs/>
        </w:rPr>
        <w:t>19.1.10</w:t>
      </w:r>
      <w:r w:rsidRPr="002767B4">
        <w:t>. Comprovado</w:t>
      </w:r>
      <w:r w:rsidR="002A4E80" w:rsidRPr="002767B4">
        <w:t xml:space="preserve"> impedimento ou reconhecida força maior, devidamente justificada e aceita pela Administração deste MUNICÍPIO DE </w:t>
      </w:r>
      <w:r w:rsidR="00AA20C1">
        <w:t>MUNDO NOVO</w:t>
      </w:r>
      <w:r w:rsidR="002A4E80" w:rsidRPr="002767B4">
        <w:t xml:space="preserve"> - BAHIA, a CONTRATADA, conforme o caso, ficará isenta das penalidades mencionadas. </w:t>
      </w:r>
    </w:p>
    <w:p w14:paraId="3DC9E230" w14:textId="77777777" w:rsidR="002A4E80" w:rsidRPr="00FE2794" w:rsidRDefault="002A4E80" w:rsidP="00985A7A">
      <w:pPr>
        <w:spacing w:line="276" w:lineRule="auto"/>
        <w:rPr>
          <w:sz w:val="10"/>
          <w:szCs w:val="10"/>
        </w:rPr>
      </w:pPr>
    </w:p>
    <w:p w14:paraId="04F71A1E" w14:textId="46B11AA2" w:rsidR="002A4E80" w:rsidRPr="002767B4" w:rsidRDefault="008016AD" w:rsidP="00985A7A">
      <w:pPr>
        <w:spacing w:line="276" w:lineRule="auto"/>
      </w:pPr>
      <w:r w:rsidRPr="002767B4">
        <w:rPr>
          <w:b/>
          <w:bCs/>
        </w:rPr>
        <w:t>19.1.11</w:t>
      </w:r>
      <w:r w:rsidRPr="002767B4">
        <w:t>. As</w:t>
      </w:r>
      <w:r w:rsidR="002A4E80" w:rsidRPr="002767B4">
        <w:t xml:space="preserve"> sanções de advertência, impedimento de licitar e contratar e declaração de inidoneidade poderão ser aplicadas cumulativamente com a sanção de multa. </w:t>
      </w:r>
    </w:p>
    <w:p w14:paraId="16B199BD" w14:textId="77777777" w:rsidR="002A4E80" w:rsidRPr="00FE2794" w:rsidRDefault="002A4E80" w:rsidP="00985A7A">
      <w:pPr>
        <w:spacing w:line="276" w:lineRule="auto"/>
        <w:rPr>
          <w:sz w:val="10"/>
          <w:szCs w:val="10"/>
        </w:rPr>
      </w:pPr>
    </w:p>
    <w:p w14:paraId="36639AE9" w14:textId="44E2D00B" w:rsidR="002A4E80" w:rsidRPr="002767B4" w:rsidRDefault="008016AD" w:rsidP="00985A7A">
      <w:pPr>
        <w:spacing w:line="276" w:lineRule="auto"/>
      </w:pPr>
      <w:r w:rsidRPr="002767B4">
        <w:rPr>
          <w:b/>
          <w:bCs/>
        </w:rPr>
        <w:t>19.1.12</w:t>
      </w:r>
      <w:r w:rsidRPr="002767B4">
        <w:t>. Na</w:t>
      </w:r>
      <w:r w:rsidR="002A4E80" w:rsidRPr="002767B4">
        <w:t xml:space="preserve"> aplicação das penalidades serão admitidos os recursos em lei, observando-se o contraditório e a ampla defesa.</w:t>
      </w:r>
    </w:p>
    <w:p w14:paraId="263ABFC7" w14:textId="77777777" w:rsidR="002A4E80" w:rsidRPr="00FE2794" w:rsidRDefault="002A4E80" w:rsidP="00985A7A">
      <w:pPr>
        <w:suppressAutoHyphens/>
        <w:autoSpaceDN w:val="0"/>
        <w:spacing w:before="57" w:line="276" w:lineRule="auto"/>
        <w:ind w:left="9" w:right="-55"/>
        <w:textAlignment w:val="baseline"/>
        <w:rPr>
          <w:rFonts w:eastAsia="NSimSun"/>
          <w:kern w:val="3"/>
          <w:sz w:val="10"/>
          <w:szCs w:val="10"/>
          <w:lang w:eastAsia="zh-CN" w:bidi="hi-IN"/>
        </w:rPr>
      </w:pPr>
    </w:p>
    <w:p w14:paraId="36DBF4AF" w14:textId="77777777" w:rsidR="002A4E80" w:rsidRPr="002767B4" w:rsidRDefault="002A4E80" w:rsidP="00985A7A">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20 MODELO DE GESTÃO DO CONTRATO</w:t>
      </w:r>
    </w:p>
    <w:p w14:paraId="2F46AAAD" w14:textId="77777777" w:rsidR="002A4E80" w:rsidRPr="002767B4" w:rsidRDefault="002A4E80" w:rsidP="00985A7A">
      <w:pPr>
        <w:keepNext/>
        <w:keepLines/>
        <w:numPr>
          <w:ilvl w:val="0"/>
          <w:numId w:val="2"/>
        </w:numPr>
        <w:tabs>
          <w:tab w:val="left" w:pos="567"/>
        </w:tabs>
        <w:spacing w:before="240" w:line="276" w:lineRule="auto"/>
        <w:outlineLvl w:val="0"/>
        <w:rPr>
          <w:rFonts w:eastAsia="Arial"/>
          <w:b/>
          <w:bCs/>
          <w:vanish/>
        </w:rPr>
      </w:pPr>
    </w:p>
    <w:p w14:paraId="450E852A" w14:textId="77777777" w:rsidR="002A4E80" w:rsidRPr="002767B4" w:rsidRDefault="002A4E80" w:rsidP="00985A7A">
      <w:pPr>
        <w:keepNext/>
        <w:keepLines/>
        <w:numPr>
          <w:ilvl w:val="0"/>
          <w:numId w:val="2"/>
        </w:numPr>
        <w:tabs>
          <w:tab w:val="left" w:pos="567"/>
        </w:tabs>
        <w:spacing w:before="240" w:line="276" w:lineRule="auto"/>
        <w:outlineLvl w:val="0"/>
        <w:rPr>
          <w:rFonts w:eastAsia="Arial"/>
          <w:b/>
          <w:bCs/>
          <w:vanish/>
        </w:rPr>
      </w:pPr>
    </w:p>
    <w:p w14:paraId="59177FB0" w14:textId="77777777" w:rsidR="002A4E80" w:rsidRPr="002767B4" w:rsidRDefault="002A4E80" w:rsidP="00985A7A">
      <w:pPr>
        <w:keepNext/>
        <w:keepLines/>
        <w:numPr>
          <w:ilvl w:val="0"/>
          <w:numId w:val="2"/>
        </w:numPr>
        <w:tabs>
          <w:tab w:val="left" w:pos="567"/>
        </w:tabs>
        <w:spacing w:before="240" w:line="276" w:lineRule="auto"/>
        <w:outlineLvl w:val="0"/>
        <w:rPr>
          <w:rFonts w:eastAsia="Arial"/>
          <w:b/>
          <w:bCs/>
          <w:vanish/>
        </w:rPr>
      </w:pPr>
    </w:p>
    <w:p w14:paraId="758A5E32" w14:textId="77777777" w:rsidR="002A4E80" w:rsidRPr="002767B4" w:rsidRDefault="002A4E80" w:rsidP="00985A7A">
      <w:pPr>
        <w:keepNext/>
        <w:keepLines/>
        <w:numPr>
          <w:ilvl w:val="0"/>
          <w:numId w:val="2"/>
        </w:numPr>
        <w:tabs>
          <w:tab w:val="left" w:pos="567"/>
        </w:tabs>
        <w:spacing w:before="240" w:line="276" w:lineRule="auto"/>
        <w:outlineLvl w:val="0"/>
        <w:rPr>
          <w:rFonts w:eastAsia="Arial"/>
          <w:b/>
          <w:bCs/>
          <w:vanish/>
        </w:rPr>
      </w:pPr>
    </w:p>
    <w:p w14:paraId="584CAD82" w14:textId="77777777" w:rsidR="002A4E80" w:rsidRPr="002767B4" w:rsidRDefault="002A4E80" w:rsidP="00985A7A">
      <w:pPr>
        <w:keepNext/>
        <w:keepLines/>
        <w:numPr>
          <w:ilvl w:val="0"/>
          <w:numId w:val="2"/>
        </w:numPr>
        <w:tabs>
          <w:tab w:val="left" w:pos="567"/>
        </w:tabs>
        <w:spacing w:before="240" w:line="276" w:lineRule="auto"/>
        <w:outlineLvl w:val="0"/>
        <w:rPr>
          <w:rFonts w:eastAsia="Arial"/>
          <w:b/>
          <w:bCs/>
          <w:vanish/>
        </w:rPr>
      </w:pPr>
    </w:p>
    <w:p w14:paraId="10A92C1F" w14:textId="77777777" w:rsidR="002A4E80" w:rsidRPr="002767B4" w:rsidRDefault="002A4E80" w:rsidP="00985A7A">
      <w:pPr>
        <w:keepNext/>
        <w:keepLines/>
        <w:numPr>
          <w:ilvl w:val="0"/>
          <w:numId w:val="2"/>
        </w:numPr>
        <w:tabs>
          <w:tab w:val="left" w:pos="567"/>
        </w:tabs>
        <w:spacing w:before="240" w:line="276" w:lineRule="auto"/>
        <w:outlineLvl w:val="0"/>
        <w:rPr>
          <w:rFonts w:eastAsia="Arial"/>
          <w:b/>
          <w:bCs/>
          <w:vanish/>
        </w:rPr>
      </w:pPr>
    </w:p>
    <w:p w14:paraId="450E5736" w14:textId="77777777" w:rsidR="002A4E80" w:rsidRPr="002767B4" w:rsidRDefault="002A4E80" w:rsidP="00985A7A">
      <w:pPr>
        <w:keepNext/>
        <w:keepLines/>
        <w:numPr>
          <w:ilvl w:val="0"/>
          <w:numId w:val="2"/>
        </w:numPr>
        <w:tabs>
          <w:tab w:val="left" w:pos="567"/>
        </w:tabs>
        <w:spacing w:before="240" w:line="276" w:lineRule="auto"/>
        <w:outlineLvl w:val="0"/>
        <w:rPr>
          <w:rFonts w:eastAsia="Arial"/>
          <w:b/>
          <w:bCs/>
          <w:vanish/>
        </w:rPr>
      </w:pPr>
    </w:p>
    <w:p w14:paraId="52348410" w14:textId="77777777" w:rsidR="002A4E80" w:rsidRPr="002767B4" w:rsidRDefault="002A4E80" w:rsidP="00985A7A">
      <w:pPr>
        <w:keepNext/>
        <w:keepLines/>
        <w:numPr>
          <w:ilvl w:val="0"/>
          <w:numId w:val="2"/>
        </w:numPr>
        <w:tabs>
          <w:tab w:val="left" w:pos="567"/>
        </w:tabs>
        <w:spacing w:before="240" w:line="276" w:lineRule="auto"/>
        <w:outlineLvl w:val="0"/>
        <w:rPr>
          <w:rFonts w:eastAsia="Arial"/>
          <w:b/>
          <w:bCs/>
          <w:vanish/>
        </w:rPr>
      </w:pPr>
    </w:p>
    <w:p w14:paraId="43BB44A9" w14:textId="77777777" w:rsidR="002A4E80" w:rsidRPr="002767B4" w:rsidRDefault="002A4E80" w:rsidP="00985A7A">
      <w:pPr>
        <w:keepNext/>
        <w:keepLines/>
        <w:numPr>
          <w:ilvl w:val="0"/>
          <w:numId w:val="2"/>
        </w:numPr>
        <w:tabs>
          <w:tab w:val="left" w:pos="567"/>
        </w:tabs>
        <w:spacing w:before="240" w:line="276" w:lineRule="auto"/>
        <w:outlineLvl w:val="0"/>
        <w:rPr>
          <w:rFonts w:eastAsia="Arial"/>
          <w:b/>
          <w:bCs/>
          <w:vanish/>
        </w:rPr>
      </w:pPr>
    </w:p>
    <w:p w14:paraId="0245E1FD" w14:textId="77777777" w:rsidR="002A4E80" w:rsidRPr="002767B4" w:rsidRDefault="002A4E80" w:rsidP="00985A7A">
      <w:pPr>
        <w:keepNext/>
        <w:keepLines/>
        <w:numPr>
          <w:ilvl w:val="0"/>
          <w:numId w:val="2"/>
        </w:numPr>
        <w:tabs>
          <w:tab w:val="left" w:pos="567"/>
        </w:tabs>
        <w:spacing w:before="240" w:line="276" w:lineRule="auto"/>
        <w:outlineLvl w:val="0"/>
        <w:rPr>
          <w:rFonts w:eastAsia="Arial"/>
          <w:b/>
          <w:bCs/>
          <w:vanish/>
        </w:rPr>
      </w:pPr>
    </w:p>
    <w:p w14:paraId="4DFB4B2D" w14:textId="77777777" w:rsidR="002A4E80" w:rsidRPr="002767B4" w:rsidRDefault="002A4E80" w:rsidP="00985A7A">
      <w:pPr>
        <w:keepNext/>
        <w:keepLines/>
        <w:numPr>
          <w:ilvl w:val="0"/>
          <w:numId w:val="2"/>
        </w:numPr>
        <w:tabs>
          <w:tab w:val="left" w:pos="567"/>
        </w:tabs>
        <w:spacing w:before="240" w:line="276" w:lineRule="auto"/>
        <w:outlineLvl w:val="0"/>
        <w:rPr>
          <w:rFonts w:eastAsia="Arial"/>
          <w:b/>
          <w:bCs/>
          <w:vanish/>
        </w:rPr>
      </w:pPr>
    </w:p>
    <w:p w14:paraId="3C7FD3E5" w14:textId="77777777" w:rsidR="002A4E80" w:rsidRPr="002767B4" w:rsidRDefault="002A4E80" w:rsidP="00985A7A">
      <w:pPr>
        <w:keepNext/>
        <w:keepLines/>
        <w:numPr>
          <w:ilvl w:val="0"/>
          <w:numId w:val="2"/>
        </w:numPr>
        <w:tabs>
          <w:tab w:val="left" w:pos="567"/>
        </w:tabs>
        <w:spacing w:before="240" w:line="276" w:lineRule="auto"/>
        <w:outlineLvl w:val="0"/>
        <w:rPr>
          <w:rFonts w:eastAsia="Arial"/>
          <w:b/>
          <w:bCs/>
          <w:vanish/>
        </w:rPr>
      </w:pPr>
    </w:p>
    <w:p w14:paraId="0EF0BACE" w14:textId="77777777" w:rsidR="002A4E80" w:rsidRPr="002767B4" w:rsidRDefault="002A4E80" w:rsidP="00985A7A">
      <w:pPr>
        <w:keepNext/>
        <w:keepLines/>
        <w:numPr>
          <w:ilvl w:val="0"/>
          <w:numId w:val="2"/>
        </w:numPr>
        <w:tabs>
          <w:tab w:val="left" w:pos="567"/>
        </w:tabs>
        <w:spacing w:before="240" w:line="276" w:lineRule="auto"/>
        <w:outlineLvl w:val="0"/>
        <w:rPr>
          <w:rFonts w:eastAsia="Arial"/>
          <w:b/>
          <w:bCs/>
          <w:vanish/>
        </w:rPr>
      </w:pPr>
    </w:p>
    <w:p w14:paraId="443B36AB" w14:textId="77777777" w:rsidR="002A4E80" w:rsidRPr="002767B4" w:rsidRDefault="002A4E80" w:rsidP="00985A7A">
      <w:pPr>
        <w:keepNext/>
        <w:keepLines/>
        <w:numPr>
          <w:ilvl w:val="0"/>
          <w:numId w:val="2"/>
        </w:numPr>
        <w:tabs>
          <w:tab w:val="left" w:pos="567"/>
        </w:tabs>
        <w:spacing w:before="240" w:line="276" w:lineRule="auto"/>
        <w:outlineLvl w:val="0"/>
        <w:rPr>
          <w:rFonts w:eastAsia="Arial"/>
          <w:b/>
          <w:bCs/>
          <w:vanish/>
        </w:rPr>
      </w:pPr>
    </w:p>
    <w:p w14:paraId="2EAD230D" w14:textId="77777777" w:rsidR="002A4E80" w:rsidRPr="002767B4" w:rsidRDefault="002A4E80" w:rsidP="00985A7A">
      <w:pPr>
        <w:keepNext/>
        <w:keepLines/>
        <w:numPr>
          <w:ilvl w:val="0"/>
          <w:numId w:val="2"/>
        </w:numPr>
        <w:tabs>
          <w:tab w:val="left" w:pos="567"/>
        </w:tabs>
        <w:spacing w:before="240" w:line="276" w:lineRule="auto"/>
        <w:outlineLvl w:val="0"/>
        <w:rPr>
          <w:rFonts w:eastAsia="Arial"/>
          <w:b/>
          <w:bCs/>
          <w:vanish/>
        </w:rPr>
      </w:pPr>
    </w:p>
    <w:p w14:paraId="432676E6" w14:textId="77777777" w:rsidR="002A4E80" w:rsidRPr="002767B4" w:rsidRDefault="002A4E80" w:rsidP="00985A7A">
      <w:pPr>
        <w:keepNext/>
        <w:keepLines/>
        <w:numPr>
          <w:ilvl w:val="0"/>
          <w:numId w:val="2"/>
        </w:numPr>
        <w:tabs>
          <w:tab w:val="left" w:pos="567"/>
        </w:tabs>
        <w:spacing w:before="240" w:line="276" w:lineRule="auto"/>
        <w:outlineLvl w:val="0"/>
        <w:rPr>
          <w:rFonts w:eastAsia="Arial"/>
          <w:b/>
          <w:bCs/>
          <w:vanish/>
        </w:rPr>
      </w:pPr>
    </w:p>
    <w:p w14:paraId="35AC32D7" w14:textId="77777777" w:rsidR="002A4E80" w:rsidRPr="002767B4" w:rsidRDefault="002A4E80" w:rsidP="00985A7A">
      <w:pPr>
        <w:keepNext/>
        <w:keepLines/>
        <w:numPr>
          <w:ilvl w:val="0"/>
          <w:numId w:val="2"/>
        </w:numPr>
        <w:tabs>
          <w:tab w:val="left" w:pos="567"/>
        </w:tabs>
        <w:spacing w:before="240" w:line="276" w:lineRule="auto"/>
        <w:outlineLvl w:val="0"/>
        <w:rPr>
          <w:rFonts w:eastAsia="Arial"/>
          <w:b/>
          <w:bCs/>
          <w:vanish/>
        </w:rPr>
      </w:pPr>
    </w:p>
    <w:p w14:paraId="2A27416A" w14:textId="77777777" w:rsidR="002A4E80" w:rsidRPr="002767B4" w:rsidRDefault="002A4E80" w:rsidP="00985A7A">
      <w:pPr>
        <w:keepNext/>
        <w:keepLines/>
        <w:numPr>
          <w:ilvl w:val="0"/>
          <w:numId w:val="2"/>
        </w:numPr>
        <w:tabs>
          <w:tab w:val="left" w:pos="567"/>
        </w:tabs>
        <w:spacing w:before="240" w:line="276" w:lineRule="auto"/>
        <w:outlineLvl w:val="0"/>
        <w:rPr>
          <w:rFonts w:eastAsia="Arial"/>
          <w:b/>
          <w:bCs/>
          <w:vanish/>
        </w:rPr>
      </w:pPr>
    </w:p>
    <w:p w14:paraId="3F055B25" w14:textId="77777777" w:rsidR="002A4E80" w:rsidRPr="002767B4" w:rsidRDefault="002A4E80" w:rsidP="00985A7A">
      <w:pPr>
        <w:keepNext/>
        <w:keepLines/>
        <w:numPr>
          <w:ilvl w:val="0"/>
          <w:numId w:val="2"/>
        </w:numPr>
        <w:tabs>
          <w:tab w:val="left" w:pos="567"/>
        </w:tabs>
        <w:spacing w:before="240" w:line="276" w:lineRule="auto"/>
        <w:outlineLvl w:val="0"/>
        <w:rPr>
          <w:rFonts w:eastAsia="Arial"/>
          <w:b/>
          <w:bCs/>
          <w:vanish/>
        </w:rPr>
      </w:pPr>
    </w:p>
    <w:p w14:paraId="4B8679E6" w14:textId="77777777" w:rsidR="002A4E80" w:rsidRPr="002767B4" w:rsidRDefault="002A4E80" w:rsidP="00985A7A">
      <w:pPr>
        <w:keepNext/>
        <w:keepLines/>
        <w:numPr>
          <w:ilvl w:val="0"/>
          <w:numId w:val="2"/>
        </w:numPr>
        <w:tabs>
          <w:tab w:val="left" w:pos="567"/>
        </w:tabs>
        <w:spacing w:before="240" w:line="276" w:lineRule="auto"/>
        <w:outlineLvl w:val="0"/>
        <w:rPr>
          <w:rFonts w:eastAsia="Arial"/>
          <w:b/>
          <w:bCs/>
          <w:vanish/>
        </w:rPr>
      </w:pPr>
    </w:p>
    <w:p w14:paraId="00FF5622" w14:textId="77777777" w:rsidR="002A4E80" w:rsidRPr="002767B4" w:rsidRDefault="002A4E80" w:rsidP="00985A7A">
      <w:pPr>
        <w:keepNext/>
        <w:keepLines/>
        <w:numPr>
          <w:ilvl w:val="0"/>
          <w:numId w:val="2"/>
        </w:numPr>
        <w:tabs>
          <w:tab w:val="left" w:pos="567"/>
        </w:tabs>
        <w:spacing w:before="240" w:line="276" w:lineRule="auto"/>
        <w:outlineLvl w:val="0"/>
        <w:rPr>
          <w:rFonts w:eastAsia="Arial"/>
          <w:b/>
          <w:bCs/>
          <w:vanish/>
        </w:rPr>
      </w:pPr>
    </w:p>
    <w:p w14:paraId="5E980734" w14:textId="77777777" w:rsidR="002A4E80" w:rsidRPr="002767B4" w:rsidRDefault="002A4E80" w:rsidP="00985A7A">
      <w:pPr>
        <w:spacing w:before="120" w:after="120" w:line="276" w:lineRule="auto"/>
      </w:pPr>
      <w:r w:rsidRPr="002767B4">
        <w:rPr>
          <w:rFonts w:eastAsia="Arial"/>
          <w:b/>
          <w:bCs/>
        </w:rPr>
        <w:t>20.1</w:t>
      </w:r>
      <w:r w:rsidRPr="002767B4">
        <w:rPr>
          <w:rFonts w:eastAsia="Arial"/>
        </w:rPr>
        <w:t xml:space="preserve"> O contrato deverá ser executado fielmente pelas partes, de acordo com as cláusulas avençadas e as normas da Lei nº 14.133 de 2021, e cada parte responderá pelas consequências de sua inexecução total ou parcial.</w:t>
      </w:r>
    </w:p>
    <w:p w14:paraId="09594038" w14:textId="77777777" w:rsidR="002A4E80" w:rsidRPr="002767B4" w:rsidRDefault="002A4E80" w:rsidP="00985A7A">
      <w:pPr>
        <w:spacing w:before="120" w:afterLines="120" w:after="288" w:line="276" w:lineRule="auto"/>
      </w:pPr>
      <w:r w:rsidRPr="002767B4">
        <w:rPr>
          <w:b/>
          <w:bCs/>
        </w:rPr>
        <w:t>20.2</w:t>
      </w:r>
      <w:r w:rsidRPr="002767B4">
        <w:t xml:space="preserve"> Em caso de impedimento, ordem de paralisação ou suspensão do contrato, o cronograma de execução será prorrogado automaticamente pelo tempo correspondente, anotadas tais circunstâncias mediante simples apostila.</w:t>
      </w:r>
    </w:p>
    <w:p w14:paraId="4001599E" w14:textId="77777777" w:rsidR="002A4E80" w:rsidRPr="002767B4" w:rsidRDefault="002A4E80" w:rsidP="00985A7A">
      <w:pPr>
        <w:spacing w:before="120" w:afterLines="120" w:after="288" w:line="276" w:lineRule="auto"/>
      </w:pPr>
      <w:r w:rsidRPr="002767B4">
        <w:rPr>
          <w:b/>
          <w:bCs/>
        </w:rPr>
        <w:t>20.3</w:t>
      </w:r>
      <w:r w:rsidRPr="002767B4">
        <w:t xml:space="preserve"> As comunicações entre o órgão ou entidade e a contratada devem ser realizadas por escrito sempre que o ato exigir tal formalidade, admitindo-se o uso de mensagem eletrônica para esse fim.</w:t>
      </w:r>
    </w:p>
    <w:p w14:paraId="0ED7E1DC" w14:textId="77777777" w:rsidR="002A4E80" w:rsidRPr="002767B4" w:rsidRDefault="002A4E80" w:rsidP="00985A7A">
      <w:pPr>
        <w:spacing w:before="120" w:afterLines="120" w:after="288" w:line="276" w:lineRule="auto"/>
      </w:pPr>
      <w:r w:rsidRPr="002767B4">
        <w:rPr>
          <w:b/>
          <w:bCs/>
        </w:rPr>
        <w:t>20.4</w:t>
      </w:r>
      <w:r w:rsidRPr="002767B4">
        <w:t xml:space="preserve"> O órgão ou entidade poderá convocar representante da empresa para adoção de providências que devam ser cumpridas de imediato.</w:t>
      </w:r>
    </w:p>
    <w:p w14:paraId="0B007823" w14:textId="77777777" w:rsidR="002A4E80" w:rsidRPr="002767B4" w:rsidRDefault="002A4E80" w:rsidP="00985A7A">
      <w:pPr>
        <w:spacing w:before="120" w:afterLines="120" w:after="288" w:line="276" w:lineRule="auto"/>
      </w:pPr>
      <w:r w:rsidRPr="002767B4">
        <w:rPr>
          <w:b/>
          <w:bCs/>
        </w:rPr>
        <w:t>20.5</w:t>
      </w:r>
      <w:r w:rsidRPr="002767B4">
        <w:rPr>
          <w:i/>
          <w:iCs/>
        </w:rPr>
        <w:t xml:space="preserve"> </w:t>
      </w:r>
      <w:r w:rsidRPr="002767B4">
        <w:t>Após a assinatura do contrato ou instrumento equivalente</w:t>
      </w:r>
      <w:r w:rsidRPr="002767B4">
        <w:rPr>
          <w:strike/>
        </w:rPr>
        <w:t>,</w:t>
      </w:r>
      <w:r w:rsidRPr="002767B4">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C0D8792" w14:textId="77777777" w:rsidR="002A4E80" w:rsidRDefault="002A4E80" w:rsidP="00985A7A">
      <w:pPr>
        <w:spacing w:before="120" w:afterLines="120" w:after="288" w:line="276" w:lineRule="auto"/>
      </w:pPr>
      <w:r w:rsidRPr="002767B4">
        <w:rPr>
          <w:b/>
          <w:bCs/>
        </w:rPr>
        <w:t>20.6</w:t>
      </w:r>
      <w:r w:rsidRPr="002767B4">
        <w:t xml:space="preserve"> A execução do contrato deverá ser acompanhada e fiscalizada pelo fiscal de contrato: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3681"/>
        <w:gridCol w:w="1417"/>
      </w:tblGrid>
      <w:tr w:rsidR="00076A43" w:rsidRPr="00745DE4" w14:paraId="01312F9A" w14:textId="77777777" w:rsidTr="005467F3">
        <w:trPr>
          <w:trHeight w:val="240"/>
          <w:jc w:val="center"/>
        </w:trPr>
        <w:tc>
          <w:tcPr>
            <w:tcW w:w="4390" w:type="dxa"/>
            <w:shd w:val="clear" w:color="auto" w:fill="D0CECE" w:themeFill="background2" w:themeFillShade="E6"/>
            <w:vAlign w:val="center"/>
          </w:tcPr>
          <w:p w14:paraId="691106D5" w14:textId="77777777" w:rsidR="00076A43" w:rsidRPr="00745DE4" w:rsidRDefault="00076A43" w:rsidP="00985A7A">
            <w:pPr>
              <w:spacing w:line="276" w:lineRule="auto"/>
              <w:jc w:val="center"/>
              <w:rPr>
                <w:b/>
                <w:bCs/>
              </w:rPr>
            </w:pPr>
            <w:r w:rsidRPr="00745DE4">
              <w:rPr>
                <w:b/>
                <w:bCs/>
              </w:rPr>
              <w:t>SECRETARIA/FUNDO MUNICIPAL</w:t>
            </w:r>
          </w:p>
        </w:tc>
        <w:tc>
          <w:tcPr>
            <w:tcW w:w="3681" w:type="dxa"/>
            <w:shd w:val="clear" w:color="auto" w:fill="D0CECE" w:themeFill="background2" w:themeFillShade="E6"/>
            <w:vAlign w:val="center"/>
          </w:tcPr>
          <w:p w14:paraId="4D3FFB9C" w14:textId="77777777" w:rsidR="00076A43" w:rsidRPr="00745DE4" w:rsidRDefault="00076A43" w:rsidP="00985A7A">
            <w:pPr>
              <w:spacing w:line="276" w:lineRule="auto"/>
              <w:jc w:val="center"/>
              <w:rPr>
                <w:b/>
                <w:bCs/>
              </w:rPr>
            </w:pPr>
            <w:r w:rsidRPr="00745DE4">
              <w:rPr>
                <w:b/>
                <w:bCs/>
              </w:rPr>
              <w:t>SERVIDOR</w:t>
            </w:r>
          </w:p>
        </w:tc>
        <w:tc>
          <w:tcPr>
            <w:tcW w:w="1417" w:type="dxa"/>
            <w:shd w:val="clear" w:color="auto" w:fill="D0CECE" w:themeFill="background2" w:themeFillShade="E6"/>
            <w:vAlign w:val="center"/>
          </w:tcPr>
          <w:p w14:paraId="2AA46E88" w14:textId="77777777" w:rsidR="00076A43" w:rsidRPr="00745DE4" w:rsidRDefault="00076A43" w:rsidP="00985A7A">
            <w:pPr>
              <w:spacing w:line="276" w:lineRule="auto"/>
              <w:jc w:val="center"/>
              <w:rPr>
                <w:b/>
                <w:bCs/>
              </w:rPr>
            </w:pPr>
            <w:r w:rsidRPr="00745DE4">
              <w:rPr>
                <w:b/>
                <w:bCs/>
              </w:rPr>
              <w:t>DECRETO</w:t>
            </w:r>
          </w:p>
        </w:tc>
      </w:tr>
      <w:tr w:rsidR="00076A43" w:rsidRPr="00745DE4" w14:paraId="0393263B" w14:textId="77777777" w:rsidTr="005467F3">
        <w:trPr>
          <w:trHeight w:val="264"/>
          <w:jc w:val="center"/>
        </w:trPr>
        <w:tc>
          <w:tcPr>
            <w:tcW w:w="4390" w:type="dxa"/>
            <w:vAlign w:val="center"/>
          </w:tcPr>
          <w:p w14:paraId="56FBD267" w14:textId="77777777" w:rsidR="00076A43" w:rsidRPr="00745DE4" w:rsidRDefault="00076A43" w:rsidP="00985A7A">
            <w:pPr>
              <w:spacing w:line="276" w:lineRule="auto"/>
              <w:jc w:val="left"/>
            </w:pPr>
            <w:r w:rsidRPr="003367F2">
              <w:rPr>
                <w:rFonts w:cstheme="minorHAnsi"/>
                <w:b/>
                <w:bCs/>
              </w:rPr>
              <w:lastRenderedPageBreak/>
              <w:t>Saúde</w:t>
            </w:r>
          </w:p>
        </w:tc>
        <w:tc>
          <w:tcPr>
            <w:tcW w:w="3681" w:type="dxa"/>
            <w:vAlign w:val="center"/>
          </w:tcPr>
          <w:p w14:paraId="15C3A0C0" w14:textId="77777777" w:rsidR="00076A43" w:rsidRPr="00745DE4" w:rsidRDefault="00076A43" w:rsidP="00985A7A">
            <w:pPr>
              <w:spacing w:line="276" w:lineRule="auto"/>
              <w:jc w:val="center"/>
            </w:pPr>
            <w:proofErr w:type="spellStart"/>
            <w:r w:rsidRPr="00DB6C08">
              <w:rPr>
                <w:rFonts w:cstheme="minorHAnsi"/>
              </w:rPr>
              <w:t>Gleicy</w:t>
            </w:r>
            <w:proofErr w:type="spellEnd"/>
            <w:r w:rsidRPr="00DB6C08">
              <w:rPr>
                <w:rFonts w:cstheme="minorHAnsi"/>
              </w:rPr>
              <w:t xml:space="preserve"> Maria Oliveira Dias</w:t>
            </w:r>
          </w:p>
        </w:tc>
        <w:tc>
          <w:tcPr>
            <w:tcW w:w="1417" w:type="dxa"/>
            <w:vAlign w:val="center"/>
          </w:tcPr>
          <w:p w14:paraId="0CFA90D6" w14:textId="77777777" w:rsidR="00076A43" w:rsidRPr="00745DE4" w:rsidRDefault="00076A43" w:rsidP="00985A7A">
            <w:pPr>
              <w:spacing w:line="276" w:lineRule="auto"/>
              <w:jc w:val="center"/>
            </w:pPr>
            <w:r>
              <w:rPr>
                <w:rFonts w:cstheme="minorHAnsi"/>
              </w:rPr>
              <w:t>025/2026</w:t>
            </w:r>
          </w:p>
        </w:tc>
      </w:tr>
      <w:tr w:rsidR="00076A43" w:rsidRPr="00745DE4" w14:paraId="1C912242" w14:textId="77777777" w:rsidTr="005467F3">
        <w:trPr>
          <w:trHeight w:val="264"/>
          <w:jc w:val="center"/>
        </w:trPr>
        <w:tc>
          <w:tcPr>
            <w:tcW w:w="4390" w:type="dxa"/>
            <w:vAlign w:val="center"/>
          </w:tcPr>
          <w:p w14:paraId="3F2E59A9" w14:textId="77777777" w:rsidR="00076A43" w:rsidRPr="00745DE4" w:rsidRDefault="00076A43" w:rsidP="00985A7A">
            <w:pPr>
              <w:spacing w:line="276" w:lineRule="auto"/>
              <w:jc w:val="left"/>
            </w:pPr>
            <w:r w:rsidRPr="003367F2">
              <w:rPr>
                <w:rFonts w:cstheme="minorHAnsi"/>
                <w:b/>
                <w:bCs/>
              </w:rPr>
              <w:t>Assistência Social</w:t>
            </w:r>
          </w:p>
        </w:tc>
        <w:tc>
          <w:tcPr>
            <w:tcW w:w="3681" w:type="dxa"/>
            <w:vAlign w:val="center"/>
          </w:tcPr>
          <w:p w14:paraId="70327305" w14:textId="77777777" w:rsidR="00076A43" w:rsidRPr="00745DE4" w:rsidRDefault="00076A43" w:rsidP="00985A7A">
            <w:pPr>
              <w:spacing w:line="276" w:lineRule="auto"/>
              <w:jc w:val="center"/>
              <w:rPr>
                <w:b/>
              </w:rPr>
            </w:pPr>
            <w:r>
              <w:rPr>
                <w:rFonts w:cstheme="minorHAnsi"/>
              </w:rPr>
              <w:t>Ivanilde Jesus da Silva e Silva</w:t>
            </w:r>
          </w:p>
        </w:tc>
        <w:tc>
          <w:tcPr>
            <w:tcW w:w="1417" w:type="dxa"/>
          </w:tcPr>
          <w:p w14:paraId="5A7383B8" w14:textId="77777777" w:rsidR="00076A43" w:rsidRPr="00745DE4" w:rsidRDefault="00076A43" w:rsidP="00985A7A">
            <w:pPr>
              <w:spacing w:line="276" w:lineRule="auto"/>
              <w:jc w:val="center"/>
            </w:pPr>
            <w:r>
              <w:rPr>
                <w:rFonts w:cstheme="minorHAnsi"/>
              </w:rPr>
              <w:t>025/2026</w:t>
            </w:r>
          </w:p>
        </w:tc>
      </w:tr>
      <w:tr w:rsidR="00076A43" w:rsidRPr="00745DE4" w14:paraId="213D83D9" w14:textId="77777777" w:rsidTr="005467F3">
        <w:trPr>
          <w:trHeight w:val="264"/>
          <w:jc w:val="center"/>
        </w:trPr>
        <w:tc>
          <w:tcPr>
            <w:tcW w:w="4390" w:type="dxa"/>
            <w:vMerge w:val="restart"/>
            <w:vAlign w:val="center"/>
          </w:tcPr>
          <w:p w14:paraId="06DBED7C" w14:textId="77777777" w:rsidR="00076A43" w:rsidRPr="00745DE4" w:rsidRDefault="00076A43" w:rsidP="00985A7A">
            <w:pPr>
              <w:spacing w:line="276" w:lineRule="auto"/>
              <w:jc w:val="left"/>
            </w:pPr>
            <w:r w:rsidRPr="009E1C31">
              <w:rPr>
                <w:rFonts w:cstheme="minorHAnsi"/>
                <w:b/>
                <w:bCs/>
              </w:rPr>
              <w:t>Planejamento, Gestão e Finanças</w:t>
            </w:r>
          </w:p>
        </w:tc>
        <w:tc>
          <w:tcPr>
            <w:tcW w:w="3681" w:type="dxa"/>
            <w:vMerge w:val="restart"/>
            <w:vAlign w:val="center"/>
          </w:tcPr>
          <w:p w14:paraId="3E3267AB" w14:textId="3B88D17E" w:rsidR="00076A43" w:rsidRPr="00946BF8" w:rsidRDefault="00946BF8" w:rsidP="00985A7A">
            <w:pPr>
              <w:spacing w:line="276" w:lineRule="auto"/>
              <w:jc w:val="center"/>
            </w:pPr>
            <w:r w:rsidRPr="00946BF8">
              <w:t>Ruy Ribeiro da Silva</w:t>
            </w:r>
          </w:p>
          <w:p w14:paraId="2EBFD8C0" w14:textId="755653A6" w:rsidR="00076A43" w:rsidRPr="00291A23" w:rsidRDefault="00291A23" w:rsidP="00985A7A">
            <w:pPr>
              <w:spacing w:line="276" w:lineRule="auto"/>
              <w:jc w:val="center"/>
            </w:pPr>
            <w:r w:rsidRPr="00291A23">
              <w:t>Vera Lúcia da Silva</w:t>
            </w:r>
          </w:p>
        </w:tc>
        <w:tc>
          <w:tcPr>
            <w:tcW w:w="1417" w:type="dxa"/>
          </w:tcPr>
          <w:p w14:paraId="10EAF81F" w14:textId="77777777" w:rsidR="00076A43" w:rsidRPr="00745DE4" w:rsidRDefault="00076A43" w:rsidP="00985A7A">
            <w:pPr>
              <w:spacing w:line="276" w:lineRule="auto"/>
              <w:jc w:val="center"/>
            </w:pPr>
            <w:r>
              <w:rPr>
                <w:rFonts w:cstheme="minorHAnsi"/>
              </w:rPr>
              <w:t>025/2026</w:t>
            </w:r>
          </w:p>
        </w:tc>
      </w:tr>
      <w:tr w:rsidR="00076A43" w:rsidRPr="00745DE4" w14:paraId="442FEB2B" w14:textId="77777777" w:rsidTr="005467F3">
        <w:trPr>
          <w:trHeight w:val="264"/>
          <w:jc w:val="center"/>
        </w:trPr>
        <w:tc>
          <w:tcPr>
            <w:tcW w:w="4390" w:type="dxa"/>
            <w:vMerge/>
            <w:vAlign w:val="center"/>
          </w:tcPr>
          <w:p w14:paraId="4FF7D35A" w14:textId="77777777" w:rsidR="00076A43" w:rsidRPr="003367F2" w:rsidRDefault="00076A43" w:rsidP="00985A7A">
            <w:pPr>
              <w:spacing w:line="276" w:lineRule="auto"/>
              <w:jc w:val="left"/>
              <w:rPr>
                <w:rFonts w:cstheme="minorHAnsi"/>
                <w:b/>
                <w:bCs/>
              </w:rPr>
            </w:pPr>
          </w:p>
        </w:tc>
        <w:tc>
          <w:tcPr>
            <w:tcW w:w="3681" w:type="dxa"/>
            <w:vMerge/>
            <w:vAlign w:val="center"/>
          </w:tcPr>
          <w:p w14:paraId="71741463" w14:textId="77777777" w:rsidR="00076A43" w:rsidRPr="00DB6C08" w:rsidRDefault="00076A43" w:rsidP="00985A7A">
            <w:pPr>
              <w:spacing w:line="276" w:lineRule="auto"/>
              <w:jc w:val="center"/>
              <w:rPr>
                <w:rFonts w:cstheme="minorHAnsi"/>
              </w:rPr>
            </w:pPr>
          </w:p>
        </w:tc>
        <w:tc>
          <w:tcPr>
            <w:tcW w:w="1417" w:type="dxa"/>
          </w:tcPr>
          <w:p w14:paraId="0D3EFB00" w14:textId="77777777" w:rsidR="00076A43" w:rsidRDefault="00076A43" w:rsidP="00985A7A">
            <w:pPr>
              <w:spacing w:line="276" w:lineRule="auto"/>
              <w:jc w:val="center"/>
              <w:rPr>
                <w:rFonts w:cstheme="minorHAnsi"/>
              </w:rPr>
            </w:pPr>
            <w:r>
              <w:rPr>
                <w:rFonts w:cstheme="minorHAnsi"/>
              </w:rPr>
              <w:t>025/2026</w:t>
            </w:r>
          </w:p>
        </w:tc>
      </w:tr>
    </w:tbl>
    <w:p w14:paraId="5198D1D5" w14:textId="77777777" w:rsidR="002A4E80" w:rsidRPr="002767B4" w:rsidRDefault="002A4E80" w:rsidP="00985A7A">
      <w:pPr>
        <w:spacing w:before="120" w:afterLines="120" w:after="288" w:line="276" w:lineRule="auto"/>
      </w:pPr>
      <w:r w:rsidRPr="002767B4">
        <w:rPr>
          <w:b/>
          <w:bCs/>
        </w:rPr>
        <w:t>20.7</w:t>
      </w:r>
      <w:r w:rsidRPr="002767B4">
        <w:t xml:space="preserve"> O fiscal do contrato acompanhará a execução do contrato, para que sejam cumpridas todas as condições estabelecidas no contrato, de modo a assegurar os melhores resultados para a Administração. </w:t>
      </w:r>
    </w:p>
    <w:p w14:paraId="6EB6BA9B" w14:textId="77777777" w:rsidR="002A4E80" w:rsidRPr="002767B4" w:rsidRDefault="002A4E80" w:rsidP="00985A7A">
      <w:pPr>
        <w:spacing w:before="120" w:afterLines="120" w:after="288" w:line="276" w:lineRule="auto"/>
      </w:pPr>
      <w:r w:rsidRPr="002767B4">
        <w:rPr>
          <w:b/>
          <w:bCs/>
        </w:rPr>
        <w:t>20.7.1</w:t>
      </w:r>
      <w:r w:rsidRPr="002767B4">
        <w:t xml:space="preserve"> O fiscal do contrato anotará no histórico de gerenciamento do contrato todas as ocorrências relacionadas à execução do contrato, com a descrição do que for necessário para a regularização das faltas ou dos defeitos observados. </w:t>
      </w:r>
    </w:p>
    <w:p w14:paraId="7321D187" w14:textId="59F00E89" w:rsidR="002A4E80" w:rsidRPr="002767B4" w:rsidRDefault="008016AD" w:rsidP="00985A7A">
      <w:pPr>
        <w:spacing w:before="120" w:afterLines="120" w:after="288" w:line="276" w:lineRule="auto"/>
      </w:pPr>
      <w:r w:rsidRPr="002767B4">
        <w:rPr>
          <w:b/>
          <w:bCs/>
        </w:rPr>
        <w:t>20.7.2</w:t>
      </w:r>
      <w:r w:rsidRPr="002767B4">
        <w:t>. Identificada</w:t>
      </w:r>
      <w:r w:rsidR="002A4E80" w:rsidRPr="002767B4">
        <w:t xml:space="preserve"> qualquer inexatidão ou irregularidade, o fiscal do contrato emitirá notificações para a correção da execução do contrato, determinando prazo para a correção. </w:t>
      </w:r>
    </w:p>
    <w:p w14:paraId="737026BE" w14:textId="77777777" w:rsidR="002A4E80" w:rsidRPr="002767B4" w:rsidRDefault="002A4E80" w:rsidP="00985A7A">
      <w:pPr>
        <w:spacing w:before="120" w:afterLines="120" w:after="288" w:line="276" w:lineRule="auto"/>
      </w:pPr>
      <w:r w:rsidRPr="002767B4">
        <w:rPr>
          <w:b/>
          <w:bCs/>
        </w:rPr>
        <w:t>20.7.3</w:t>
      </w:r>
      <w:r w:rsidRPr="002767B4">
        <w:t xml:space="preserve"> O fiscal do contrato informará ao gestor do contato, em tempo hábil, a situação que demandar decisão ou adoção de medidas que ultrapassem sua competência, para que adote as medidas necessárias e saneadoras, se for o caso. </w:t>
      </w:r>
    </w:p>
    <w:p w14:paraId="308B4D39" w14:textId="399D7DCC" w:rsidR="002A4E80" w:rsidRPr="002767B4" w:rsidRDefault="008016AD" w:rsidP="00985A7A">
      <w:pPr>
        <w:spacing w:before="120" w:afterLines="120" w:after="288" w:line="276" w:lineRule="auto"/>
      </w:pPr>
      <w:r w:rsidRPr="002767B4">
        <w:rPr>
          <w:b/>
          <w:bCs/>
        </w:rPr>
        <w:t>20.7.4</w:t>
      </w:r>
      <w:r w:rsidRPr="002767B4">
        <w:t>. No</w:t>
      </w:r>
      <w:r w:rsidR="002A4E80" w:rsidRPr="002767B4">
        <w:t xml:space="preserve"> caso de ocorrências que possam inviabilizar a execução do contrato nas datas aprazadas, o fiscal do contrato comunicará o fato imediatamente ao gestor do contrato. </w:t>
      </w:r>
    </w:p>
    <w:p w14:paraId="6B1E4378" w14:textId="77777777" w:rsidR="002A4E80" w:rsidRPr="002767B4" w:rsidRDefault="002A4E80" w:rsidP="00985A7A">
      <w:pPr>
        <w:spacing w:before="120" w:afterLines="120" w:after="288" w:line="276" w:lineRule="auto"/>
      </w:pPr>
      <w:r w:rsidRPr="002767B4">
        <w:rPr>
          <w:b/>
          <w:bCs/>
        </w:rPr>
        <w:t>20.7.5</w:t>
      </w:r>
      <w:r w:rsidRPr="002767B4">
        <w:t xml:space="preserve"> O fiscal do contrato comunicará ao gestor do contrato, em tempo hábil, o término do contrato sob sua responsabilidade, com vistas à renovação tempestiva ou à prorrogação contratual.</w:t>
      </w:r>
    </w:p>
    <w:p w14:paraId="030F428A" w14:textId="77777777" w:rsidR="002A4E80" w:rsidRPr="002767B4" w:rsidRDefault="002A4E80" w:rsidP="00985A7A">
      <w:pPr>
        <w:spacing w:before="120" w:afterLines="120" w:after="288" w:line="276" w:lineRule="auto"/>
      </w:pPr>
      <w:r w:rsidRPr="002767B4">
        <w:rPr>
          <w:b/>
          <w:bCs/>
        </w:rPr>
        <w:t>20.8</w:t>
      </w:r>
      <w:r w:rsidRPr="002767B4">
        <w:t xml:space="preserve">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B7869FE" w14:textId="77777777" w:rsidR="002A4E80" w:rsidRPr="002767B4" w:rsidRDefault="002A4E80" w:rsidP="00985A7A">
      <w:pPr>
        <w:spacing w:before="120" w:afterLines="120" w:after="288" w:line="276" w:lineRule="auto"/>
      </w:pPr>
      <w:r w:rsidRPr="002767B4">
        <w:rPr>
          <w:b/>
          <w:bCs/>
        </w:rPr>
        <w:t>20.8.1</w:t>
      </w:r>
      <w:r w:rsidRPr="002767B4">
        <w:t xml:space="preserve"> Caso ocorram descumprimento das obrigações contratuais, o fiscal do contrato atuará tempestivamente na solução do problema, reportando ao gestor do contrato para que tome as providências cabíveis, quando ultrapassar a sua competência; </w:t>
      </w:r>
    </w:p>
    <w:p w14:paraId="55872884" w14:textId="3654D8E4" w:rsidR="002A4E80" w:rsidRPr="002767B4" w:rsidRDefault="002A4E80" w:rsidP="00985A7A">
      <w:pPr>
        <w:spacing w:before="120" w:afterLines="120" w:after="288" w:line="276" w:lineRule="auto"/>
      </w:pPr>
      <w:r w:rsidRPr="002767B4">
        <w:rPr>
          <w:b/>
          <w:bCs/>
        </w:rPr>
        <w:t>20.9</w:t>
      </w:r>
      <w:r w:rsidRPr="002767B4">
        <w:t xml:space="preserve"> </w:t>
      </w:r>
      <w:r w:rsidR="00FA4419">
        <w:t>A</w:t>
      </w:r>
      <w:r w:rsidRPr="002767B4">
        <w:t xml:space="preserve"> gestor</w:t>
      </w:r>
      <w:r w:rsidR="00FA4419">
        <w:t>a</w:t>
      </w:r>
      <w:r w:rsidRPr="002767B4">
        <w:t xml:space="preserve"> do contrato</w:t>
      </w:r>
      <w:r w:rsidR="00FA4419" w:rsidRPr="00FA4419">
        <w:t xml:space="preserve"> </w:t>
      </w:r>
      <w:r w:rsidR="00FA4419" w:rsidRPr="004D5010">
        <w:t xml:space="preserve">Sra. </w:t>
      </w:r>
      <w:r w:rsidR="00FA4419" w:rsidRPr="007A1B24">
        <w:rPr>
          <w:b/>
          <w:bCs/>
        </w:rPr>
        <w:t>Lícia Alves Souza</w:t>
      </w:r>
      <w:r w:rsidR="00FA4419" w:rsidRPr="004D5010">
        <w:t xml:space="preserve">, devidamente, nomeada pelo Decreto nº </w:t>
      </w:r>
      <w:r w:rsidR="00FA4419" w:rsidRPr="007A1B24">
        <w:rPr>
          <w:b/>
          <w:bCs/>
        </w:rPr>
        <w:t>212/2025</w:t>
      </w:r>
      <w:r w:rsidR="00FA4419" w:rsidRPr="00F021CE">
        <w:rPr>
          <w:rFonts w:eastAsia="SimSun" w:cstheme="minorHAnsi"/>
        </w:rPr>
        <w:t xml:space="preserve"> </w:t>
      </w:r>
      <w:r w:rsidRPr="002767B4">
        <w:t xml:space="preserve">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D2A2872" w14:textId="6A70A98C" w:rsidR="002A4E80" w:rsidRPr="002767B4" w:rsidRDefault="002A4E80" w:rsidP="00985A7A">
      <w:pPr>
        <w:spacing w:before="120" w:afterLines="120" w:after="288" w:line="276" w:lineRule="auto"/>
      </w:pPr>
      <w:r w:rsidRPr="002767B4">
        <w:rPr>
          <w:b/>
          <w:bCs/>
        </w:rPr>
        <w:t>20.9.1</w:t>
      </w:r>
      <w:r w:rsidRPr="002767B4">
        <w:t xml:space="preserve"> </w:t>
      </w:r>
      <w:r w:rsidR="00FA4419">
        <w:t>A</w:t>
      </w:r>
      <w:r w:rsidRPr="002767B4">
        <w:t xml:space="preserve"> gestor</w:t>
      </w:r>
      <w:r w:rsidR="00FA4419">
        <w:t>a</w:t>
      </w:r>
      <w:r w:rsidRPr="002767B4">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55E64C0" w14:textId="3096BFE5" w:rsidR="002A4E80" w:rsidRPr="002767B4" w:rsidRDefault="002A4E80" w:rsidP="00985A7A">
      <w:pPr>
        <w:spacing w:before="120" w:afterLines="120" w:after="288" w:line="276" w:lineRule="auto"/>
      </w:pPr>
      <w:r w:rsidRPr="002767B4">
        <w:rPr>
          <w:b/>
          <w:bCs/>
        </w:rPr>
        <w:t>20.9.2</w:t>
      </w:r>
      <w:r w:rsidRPr="002767B4">
        <w:t xml:space="preserve"> </w:t>
      </w:r>
      <w:r w:rsidR="00FA4419">
        <w:t>A</w:t>
      </w:r>
      <w:r w:rsidRPr="002767B4">
        <w:t xml:space="preserve"> gesto</w:t>
      </w:r>
      <w:r w:rsidR="00FA4419">
        <w:t>ra</w:t>
      </w:r>
      <w:r w:rsidRPr="002767B4">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614BCA3A" w14:textId="4D68D19E" w:rsidR="002A4E80" w:rsidRPr="002767B4" w:rsidRDefault="002A4E80" w:rsidP="00985A7A">
      <w:pPr>
        <w:spacing w:before="120" w:afterLines="120" w:after="288" w:line="276" w:lineRule="auto"/>
      </w:pPr>
      <w:r w:rsidRPr="002767B4">
        <w:rPr>
          <w:b/>
          <w:bCs/>
        </w:rPr>
        <w:lastRenderedPageBreak/>
        <w:t>20.9.3</w:t>
      </w:r>
      <w:r w:rsidRPr="002767B4">
        <w:t xml:space="preserve"> </w:t>
      </w:r>
      <w:r w:rsidR="00FA4419">
        <w:t>A</w:t>
      </w:r>
      <w:r w:rsidRPr="002767B4">
        <w:t xml:space="preserve"> gestor</w:t>
      </w:r>
      <w:r w:rsidR="00FA4419">
        <w:t>a</w:t>
      </w:r>
      <w:r w:rsidRPr="002767B4">
        <w:t xml:space="preserve">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621F5CA" w14:textId="5E771073" w:rsidR="002A4E80" w:rsidRPr="002767B4" w:rsidRDefault="002A4E80" w:rsidP="00985A7A">
      <w:pPr>
        <w:spacing w:before="120" w:afterLines="120" w:after="288" w:line="276" w:lineRule="auto"/>
      </w:pPr>
      <w:r w:rsidRPr="002767B4">
        <w:rPr>
          <w:b/>
          <w:bCs/>
        </w:rPr>
        <w:t>20.9.4</w:t>
      </w:r>
      <w:r w:rsidRPr="002767B4">
        <w:t xml:space="preserve"> </w:t>
      </w:r>
      <w:r w:rsidR="00FA4419">
        <w:t>A</w:t>
      </w:r>
      <w:r w:rsidRPr="002767B4">
        <w:t xml:space="preserve"> gesto</w:t>
      </w:r>
      <w:r w:rsidR="00FA4419">
        <w:t>ra</w:t>
      </w:r>
      <w:r w:rsidRPr="002767B4">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w:t>
      </w:r>
      <w:r w:rsidR="00271015">
        <w:t>ência para tal, conforme o caso</w:t>
      </w:r>
    </w:p>
    <w:p w14:paraId="4FDF059F" w14:textId="0BD3FEE5" w:rsidR="002A4E80" w:rsidRPr="002767B4" w:rsidRDefault="00271015" w:rsidP="00985A7A">
      <w:pPr>
        <w:spacing w:before="120" w:afterLines="120" w:after="288" w:line="276" w:lineRule="auto"/>
      </w:pPr>
      <w:r>
        <w:rPr>
          <w:b/>
          <w:bCs/>
        </w:rPr>
        <w:t>20.10</w:t>
      </w:r>
      <w:r w:rsidR="002A4E80" w:rsidRPr="002767B4">
        <w:t xml:space="preserve"> </w:t>
      </w:r>
      <w:r w:rsidR="00FA4419">
        <w:t>A</w:t>
      </w:r>
      <w:r w:rsidR="002A4E80" w:rsidRPr="002767B4">
        <w:t xml:space="preserve"> gestor</w:t>
      </w:r>
      <w:r w:rsidR="00FA4419">
        <w:t>a</w:t>
      </w:r>
      <w:r w:rsidR="002A4E80" w:rsidRPr="002767B4">
        <w:t xml:space="preserve"> do contrato deverá elaborar relatório final com informações sobre a consecução dos objetivos que tenham justificado a contratação e eventuais condutas a serem adotadas para o aprimoramento das atividades da Administração.</w:t>
      </w:r>
    </w:p>
    <w:p w14:paraId="39E78A4A" w14:textId="77777777" w:rsidR="002A4E80" w:rsidRPr="002767B4" w:rsidRDefault="002A4E80" w:rsidP="00985A7A">
      <w:pPr>
        <w:spacing w:before="120" w:afterLines="120" w:after="288" w:line="276" w:lineRule="auto"/>
        <w:rPr>
          <w:b/>
          <w:bCs/>
        </w:rPr>
      </w:pPr>
      <w:r w:rsidRPr="002767B4">
        <w:rPr>
          <w:b/>
          <w:bCs/>
        </w:rPr>
        <w:t>21. OBRIGAÇÕES PERTINENTES À LEI GERAL DE PROTEÇÃO DE DADOS PESSOAIS (LGPD)</w:t>
      </w:r>
    </w:p>
    <w:p w14:paraId="02B11772" w14:textId="77777777" w:rsidR="002A4E80" w:rsidRPr="002767B4" w:rsidRDefault="002A4E80" w:rsidP="00985A7A">
      <w:pPr>
        <w:spacing w:before="120" w:afterLines="120" w:after="288" w:line="276" w:lineRule="auto"/>
      </w:pPr>
      <w:r w:rsidRPr="002767B4">
        <w:rPr>
          <w:b/>
          <w:bCs/>
        </w:rPr>
        <w:t>21.1</w:t>
      </w:r>
      <w:r w:rsidRPr="002767B4">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EDD2CBB" w14:textId="77777777" w:rsidR="002A4E80" w:rsidRPr="002767B4" w:rsidRDefault="002A4E80" w:rsidP="00985A7A">
      <w:pPr>
        <w:spacing w:before="120" w:line="276" w:lineRule="auto"/>
      </w:pPr>
      <w:r w:rsidRPr="002767B4">
        <w:t>§ 1º. Os dados obtidos somente poderão ser utilizados para as finalidades que justificaram seu acesso e de acordo com a boa-fé e com os princípios do art. 6º da LGPD.</w:t>
      </w:r>
    </w:p>
    <w:p w14:paraId="6609E43D" w14:textId="77777777" w:rsidR="002A4E80" w:rsidRPr="002767B4" w:rsidRDefault="002A4E80" w:rsidP="00985A7A">
      <w:pPr>
        <w:spacing w:before="120" w:line="276" w:lineRule="auto"/>
      </w:pPr>
      <w:r w:rsidRPr="002767B4">
        <w:t>§ 2º. É vedado o compartilhamento com terceiros dos dados obtidos fora das hipóteses permitidas em Lei.</w:t>
      </w:r>
    </w:p>
    <w:p w14:paraId="2485F4FE" w14:textId="77777777" w:rsidR="002A4E80" w:rsidRPr="002767B4" w:rsidRDefault="002A4E80" w:rsidP="00985A7A">
      <w:pPr>
        <w:spacing w:before="120" w:line="276" w:lineRule="auto"/>
      </w:pPr>
      <w:r w:rsidRPr="002767B4">
        <w:t xml:space="preserve">§ 3º. A Administração deverá ser informada no prazo de 5 (cinco) dias úteis sobre todos os contratos de </w:t>
      </w:r>
      <w:proofErr w:type="spellStart"/>
      <w:r w:rsidRPr="002767B4">
        <w:t>suboperação</w:t>
      </w:r>
      <w:proofErr w:type="spellEnd"/>
      <w:r w:rsidRPr="002767B4">
        <w:t xml:space="preserve"> firmados ou que venham a ser celebrados pelo Contratado.</w:t>
      </w:r>
    </w:p>
    <w:p w14:paraId="42147F47" w14:textId="77777777" w:rsidR="002A4E80" w:rsidRPr="002767B4" w:rsidRDefault="002A4E80" w:rsidP="00985A7A">
      <w:pPr>
        <w:spacing w:before="120" w:line="276" w:lineRule="auto"/>
      </w:pPr>
      <w:r w:rsidRPr="002767B4">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276399D1" w14:textId="77777777" w:rsidR="002A4E80" w:rsidRPr="002767B4" w:rsidRDefault="002A4E80" w:rsidP="00985A7A">
      <w:pPr>
        <w:spacing w:before="120" w:line="276" w:lineRule="auto"/>
      </w:pPr>
      <w:r w:rsidRPr="002767B4">
        <w:t xml:space="preserve">§ 5º. O Contratado deverá exigir de </w:t>
      </w:r>
      <w:proofErr w:type="spellStart"/>
      <w:r w:rsidRPr="002767B4">
        <w:t>suboperadores</w:t>
      </w:r>
      <w:proofErr w:type="spellEnd"/>
      <w:r w:rsidRPr="002767B4">
        <w:t xml:space="preserve"> e subcontratados, quando for o caso, o cumprimento dos deveres da presente CLÁUSULA, permanecendo integralmente responsável por garantir sua observância.</w:t>
      </w:r>
    </w:p>
    <w:p w14:paraId="3310A44B" w14:textId="77777777" w:rsidR="002A4E80" w:rsidRPr="002767B4" w:rsidRDefault="002A4E80" w:rsidP="00985A7A">
      <w:pPr>
        <w:spacing w:before="120" w:line="276" w:lineRule="auto"/>
      </w:pPr>
      <w:r w:rsidRPr="002767B4">
        <w:t>§ 6º. O Contratante poderá realizar diligência para aferir o cumprimento dessa CLÁUSULA, devendo o Contratado atender prontamente eventuais pedidos de comprovação formulados.</w:t>
      </w:r>
    </w:p>
    <w:p w14:paraId="207BA205" w14:textId="77777777" w:rsidR="002A4E80" w:rsidRPr="002767B4" w:rsidRDefault="002A4E80" w:rsidP="00985A7A">
      <w:pPr>
        <w:spacing w:before="120" w:line="276" w:lineRule="auto"/>
      </w:pPr>
      <w:r w:rsidRPr="002767B4">
        <w:t>§ 7º. O Contratado deverá prestar, no prazo fixado pelo Contratante, prorrogável justificadamente, quaisquer informações acerca dos dados pessoais para cumprimento da LGPD, inclusive quanto a eventual descarte realizado.</w:t>
      </w:r>
    </w:p>
    <w:p w14:paraId="42036C50" w14:textId="77777777" w:rsidR="002A4E80" w:rsidRPr="002767B4" w:rsidRDefault="002A4E80" w:rsidP="00985A7A">
      <w:pPr>
        <w:spacing w:before="120" w:line="276" w:lineRule="auto"/>
      </w:pPr>
      <w:r w:rsidRPr="002767B4">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85F1261" w14:textId="77777777" w:rsidR="002A4E80" w:rsidRPr="002767B4" w:rsidRDefault="002A4E80" w:rsidP="00985A7A">
      <w:pPr>
        <w:spacing w:before="120" w:line="276" w:lineRule="auto"/>
      </w:pPr>
      <w:r w:rsidRPr="002767B4">
        <w:t>§ 9º. Os referidos bancos de dados devem ser desenvolvidos em formato interoperável e estruturado (LGPD, art. 25)</w:t>
      </w:r>
    </w:p>
    <w:p w14:paraId="1250DA80" w14:textId="77777777" w:rsidR="002A4E80" w:rsidRPr="002767B4" w:rsidRDefault="002A4E80" w:rsidP="00985A7A">
      <w:pPr>
        <w:spacing w:before="120" w:line="276" w:lineRule="auto"/>
      </w:pPr>
      <w:r w:rsidRPr="002767B4">
        <w:lastRenderedPageBreak/>
        <w:t>§ 10º. O contrato está sujeito a ser alterado nos procedimentos pertinentes ao tratamento de dados pessoais, quando indicado pela autoridade competente, em especial a ANPD por meio de opiniões técnicas ou recomendações, editadas na forma da LGPD.</w:t>
      </w:r>
    </w:p>
    <w:p w14:paraId="42DB0A03" w14:textId="77777777" w:rsidR="002A4E80" w:rsidRPr="002767B4" w:rsidRDefault="002A4E80" w:rsidP="00985A7A">
      <w:pPr>
        <w:spacing w:before="120" w:line="276" w:lineRule="auto"/>
        <w:rPr>
          <w:b/>
          <w:bCs/>
        </w:rPr>
      </w:pPr>
      <w:r w:rsidRPr="002767B4">
        <w:t>§ 11º. Os contratos e convênios de que trata o § 1º do art. 26 da LGPD deverão ser comunicados à autoridade nacional.</w:t>
      </w:r>
    </w:p>
    <w:p w14:paraId="681BE0B1" w14:textId="77777777" w:rsidR="002A4E80" w:rsidRPr="002767B4" w:rsidRDefault="002A4E80" w:rsidP="00985A7A">
      <w:pPr>
        <w:spacing w:before="120" w:line="276" w:lineRule="auto"/>
      </w:pPr>
      <w:r w:rsidRPr="002767B4">
        <w:t xml:space="preserve">§ 12º. O Contratado deverá, caso receba qualquer comunicação de qualquer pessoa em relação ao Processamento de Dados Pessoais do Contratante (incluindo Titulares dos Dados ou autoridades de proteção de dados): </w:t>
      </w:r>
    </w:p>
    <w:p w14:paraId="1087CAB5" w14:textId="77777777" w:rsidR="002A4E80" w:rsidRPr="002767B4" w:rsidRDefault="002A4E80" w:rsidP="00985A7A">
      <w:pPr>
        <w:spacing w:before="120" w:line="276" w:lineRule="auto"/>
        <w:ind w:firstLine="708"/>
      </w:pPr>
      <w:r w:rsidRPr="002767B4">
        <w:t>(i) Notificar o Contratante no prazo de 1 dia útil após o seu recebimento;</w:t>
      </w:r>
    </w:p>
    <w:p w14:paraId="44784484" w14:textId="77777777" w:rsidR="002A4E80" w:rsidRPr="002767B4" w:rsidRDefault="002A4E80" w:rsidP="00985A7A">
      <w:pPr>
        <w:spacing w:before="120" w:line="276" w:lineRule="auto"/>
        <w:ind w:firstLine="708"/>
      </w:pPr>
      <w:r w:rsidRPr="002767B4">
        <w:t>(</w:t>
      </w:r>
      <w:proofErr w:type="spellStart"/>
      <w:r w:rsidRPr="002767B4">
        <w:t>ii</w:t>
      </w:r>
      <w:proofErr w:type="spellEnd"/>
      <w:r w:rsidRPr="002767B4">
        <w:t xml:space="preserve">) </w:t>
      </w:r>
      <w:proofErr w:type="spellStart"/>
      <w:r w:rsidRPr="002767B4">
        <w:t>Fornecer</w:t>
      </w:r>
      <w:proofErr w:type="spellEnd"/>
      <w:r w:rsidRPr="002767B4">
        <w:t xml:space="preserve"> toda assistência razoavelmente solicitada pelo Contratante para permitir que este responda a respectiva solicitação; e</w:t>
      </w:r>
    </w:p>
    <w:p w14:paraId="54E94FB9" w14:textId="77777777" w:rsidR="002A4E80" w:rsidRPr="002767B4" w:rsidRDefault="002A4E80" w:rsidP="00985A7A">
      <w:pPr>
        <w:spacing w:before="120" w:line="276" w:lineRule="auto"/>
        <w:ind w:firstLine="708"/>
      </w:pPr>
      <w:r w:rsidRPr="002767B4">
        <w:t>(</w:t>
      </w:r>
      <w:proofErr w:type="spellStart"/>
      <w:r w:rsidRPr="002767B4">
        <w:t>iii</w:t>
      </w:r>
      <w:proofErr w:type="spellEnd"/>
      <w:r w:rsidRPr="002767B4">
        <w:t>) Não responder solicitações diretamente sem autorização por escrito do Contratante.</w:t>
      </w:r>
    </w:p>
    <w:p w14:paraId="15A448E5" w14:textId="77777777" w:rsidR="002A4E80" w:rsidRPr="002767B4" w:rsidRDefault="002A4E80" w:rsidP="00985A7A">
      <w:pPr>
        <w:spacing w:before="120" w:afterLines="120" w:after="288" w:line="276" w:lineRule="auto"/>
      </w:pPr>
      <w:r w:rsidRPr="002767B4">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5A8D471E" w14:textId="77777777" w:rsidR="002A4E80" w:rsidRPr="002767B4" w:rsidRDefault="002A4E80" w:rsidP="00985A7A">
      <w:pPr>
        <w:keepNext/>
        <w:keepLines/>
        <w:tabs>
          <w:tab w:val="left" w:pos="567"/>
        </w:tabs>
        <w:spacing w:before="240" w:line="276" w:lineRule="auto"/>
        <w:outlineLvl w:val="0"/>
        <w:rPr>
          <w:b/>
          <w:bCs/>
        </w:rPr>
      </w:pPr>
      <w:r w:rsidRPr="002767B4">
        <w:rPr>
          <w:b/>
          <w:bCs/>
        </w:rPr>
        <w:t>22 DA RESPONSABILIDADE PELA ELABORAÇÃO DO TERMO DE REFERÊNCIA</w:t>
      </w:r>
    </w:p>
    <w:p w14:paraId="78EE2023" w14:textId="77777777" w:rsidR="002A4E80" w:rsidRDefault="002A4E80" w:rsidP="00985A7A">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22.1</w:t>
      </w:r>
      <w:r w:rsidRPr="002767B4">
        <w:rPr>
          <w:rFonts w:eastAsia="NSimSun"/>
          <w:kern w:val="3"/>
          <w:lang w:eastAsia="zh-CN" w:bidi="hi-IN"/>
        </w:rPr>
        <w:t xml:space="preserve"> O servidor que subscreve este Termo de Referência atesta que observou integralmente a regulamentação adequada e as orientações dos setores competentes.</w:t>
      </w:r>
    </w:p>
    <w:p w14:paraId="47004AAB" w14:textId="77777777" w:rsidR="002A4E80" w:rsidRPr="002767B4" w:rsidRDefault="002A4E80" w:rsidP="00985A7A">
      <w:pPr>
        <w:suppressAutoHyphens/>
        <w:autoSpaceDN w:val="0"/>
        <w:spacing w:after="57" w:line="276" w:lineRule="auto"/>
        <w:textAlignment w:val="baseline"/>
        <w:rPr>
          <w:rFonts w:eastAsia="NSimSun"/>
          <w:kern w:val="3"/>
          <w:lang w:eastAsia="zh-CN" w:bidi="hi-IN"/>
        </w:rPr>
      </w:pPr>
    </w:p>
    <w:p w14:paraId="713D4C4C" w14:textId="5B1D05FA" w:rsidR="002A4E80" w:rsidRPr="00422D35" w:rsidRDefault="00AA20C1" w:rsidP="00985A7A">
      <w:pPr>
        <w:suppressAutoHyphens/>
        <w:autoSpaceDN w:val="0"/>
        <w:spacing w:after="57" w:line="276" w:lineRule="auto"/>
        <w:textAlignment w:val="baseline"/>
        <w:rPr>
          <w:rFonts w:eastAsia="Microsoft YaHei"/>
          <w:kern w:val="3"/>
          <w:lang w:eastAsia="zh-CN"/>
        </w:rPr>
      </w:pPr>
      <w:r w:rsidRPr="00422D35">
        <w:rPr>
          <w:rFonts w:eastAsia="Microsoft YaHei"/>
          <w:kern w:val="3"/>
          <w:lang w:eastAsia="zh-CN"/>
        </w:rPr>
        <w:t>Mundo Novo</w:t>
      </w:r>
      <w:r w:rsidR="00E52692" w:rsidRPr="00422D35">
        <w:rPr>
          <w:rFonts w:eastAsia="Microsoft YaHei"/>
          <w:kern w:val="3"/>
          <w:lang w:eastAsia="zh-CN"/>
        </w:rPr>
        <w:t xml:space="preserve"> </w:t>
      </w:r>
      <w:r w:rsidRPr="00422D35">
        <w:rPr>
          <w:rFonts w:eastAsia="Microsoft YaHei"/>
          <w:kern w:val="3"/>
          <w:lang w:eastAsia="zh-CN"/>
        </w:rPr>
        <w:t>-</w:t>
      </w:r>
      <w:r w:rsidR="00E52692" w:rsidRPr="00422D35">
        <w:rPr>
          <w:rFonts w:eastAsia="Microsoft YaHei"/>
          <w:kern w:val="3"/>
          <w:lang w:eastAsia="zh-CN"/>
        </w:rPr>
        <w:t xml:space="preserve"> </w:t>
      </w:r>
      <w:r w:rsidR="002A4E80" w:rsidRPr="00422D35">
        <w:rPr>
          <w:rFonts w:eastAsia="Microsoft YaHei"/>
          <w:kern w:val="3"/>
          <w:lang w:eastAsia="zh-CN"/>
        </w:rPr>
        <w:t>Bahia</w:t>
      </w:r>
      <w:r w:rsidR="002A4E80" w:rsidRPr="00422D35">
        <w:rPr>
          <w:rFonts w:eastAsia="NSimSun"/>
          <w:kern w:val="3"/>
          <w:lang w:eastAsia="zh-CN" w:bidi="hi-IN"/>
        </w:rPr>
        <w:t xml:space="preserve">, </w:t>
      </w:r>
      <w:r w:rsidR="002750D6">
        <w:rPr>
          <w:rFonts w:eastAsia="NSimSun"/>
          <w:kern w:val="3"/>
          <w:lang w:eastAsia="zh-CN" w:bidi="hi-IN"/>
        </w:rPr>
        <w:t>09</w:t>
      </w:r>
      <w:r w:rsidR="00F569C7" w:rsidRPr="00422D35">
        <w:rPr>
          <w:rFonts w:eastAsia="NSimSun"/>
          <w:kern w:val="3"/>
          <w:lang w:eastAsia="zh-CN" w:bidi="hi-IN"/>
        </w:rPr>
        <w:t xml:space="preserve"> de </w:t>
      </w:r>
      <w:r w:rsidR="002750D6">
        <w:rPr>
          <w:rFonts w:eastAsia="NSimSun"/>
          <w:kern w:val="3"/>
          <w:lang w:eastAsia="zh-CN" w:bidi="hi-IN"/>
        </w:rPr>
        <w:t>setembro</w:t>
      </w:r>
      <w:r w:rsidR="000F6001" w:rsidRPr="00422D35">
        <w:rPr>
          <w:rFonts w:eastAsia="NSimSun"/>
          <w:kern w:val="3"/>
          <w:lang w:eastAsia="zh-CN" w:bidi="hi-IN"/>
        </w:rPr>
        <w:t xml:space="preserve"> </w:t>
      </w:r>
      <w:r w:rsidR="00F569C7" w:rsidRPr="00422D35">
        <w:rPr>
          <w:rFonts w:eastAsia="Microsoft YaHei"/>
          <w:kern w:val="3"/>
          <w:lang w:eastAsia="zh-CN"/>
        </w:rPr>
        <w:t>de 202</w:t>
      </w:r>
      <w:r w:rsidR="00FA4419" w:rsidRPr="00422D35">
        <w:rPr>
          <w:rFonts w:eastAsia="Microsoft YaHei"/>
          <w:kern w:val="3"/>
          <w:lang w:eastAsia="zh-CN"/>
        </w:rPr>
        <w:t>6</w:t>
      </w:r>
      <w:r w:rsidR="00F569C7" w:rsidRPr="00422D35">
        <w:rPr>
          <w:rFonts w:eastAsia="Microsoft YaHei"/>
          <w:kern w:val="3"/>
          <w:lang w:eastAsia="zh-CN"/>
        </w:rPr>
        <w:t>.</w:t>
      </w:r>
    </w:p>
    <w:p w14:paraId="57A4F911" w14:textId="77777777" w:rsidR="002A4E80" w:rsidRDefault="002A4E80" w:rsidP="00985A7A">
      <w:pPr>
        <w:suppressAutoHyphens/>
        <w:autoSpaceDN w:val="0"/>
        <w:spacing w:after="57" w:line="276" w:lineRule="auto"/>
        <w:textAlignment w:val="baseline"/>
        <w:rPr>
          <w:rFonts w:eastAsia="Microsoft YaHei"/>
          <w:kern w:val="3"/>
          <w:lang w:eastAsia="zh-CN"/>
        </w:rPr>
      </w:pPr>
    </w:p>
    <w:p w14:paraId="6EF3EBF2" w14:textId="77777777" w:rsidR="002A4E80" w:rsidRPr="002767B4" w:rsidRDefault="002A4E80" w:rsidP="00985A7A">
      <w:pPr>
        <w:suppressAutoHyphens/>
        <w:autoSpaceDN w:val="0"/>
        <w:spacing w:after="57" w:line="276" w:lineRule="auto"/>
        <w:textAlignment w:val="baseline"/>
        <w:rPr>
          <w:rFonts w:eastAsia="Microsoft YaHei"/>
          <w:kern w:val="3"/>
          <w:lang w:eastAsia="zh-CN"/>
        </w:rPr>
      </w:pPr>
    </w:p>
    <w:p w14:paraId="1EAF9CE6" w14:textId="616CBE65" w:rsidR="002A4E80" w:rsidRPr="002767B4" w:rsidRDefault="002750D6" w:rsidP="00985A7A">
      <w:pPr>
        <w:widowControl w:val="0"/>
        <w:spacing w:line="276" w:lineRule="auto"/>
        <w:jc w:val="center"/>
        <w:rPr>
          <w:rFonts w:eastAsia="Book Antiqua"/>
          <w:b/>
          <w:bCs/>
        </w:rPr>
      </w:pPr>
      <w:r>
        <w:rPr>
          <w:rFonts w:eastAsia="Book Antiqua"/>
          <w:b/>
          <w:bCs/>
        </w:rPr>
        <w:t xml:space="preserve">ANNALYCE F. GOMES DE MELO LIRA </w:t>
      </w:r>
    </w:p>
    <w:p w14:paraId="5222F24E" w14:textId="60DC8221" w:rsidR="002A4E80" w:rsidRPr="00CB7152" w:rsidRDefault="002A4E80" w:rsidP="00985A7A">
      <w:pPr>
        <w:widowControl w:val="0"/>
        <w:spacing w:line="276" w:lineRule="auto"/>
        <w:jc w:val="center"/>
        <w:rPr>
          <w:rFonts w:eastAsia="Book Antiqua"/>
          <w:sz w:val="16"/>
          <w:szCs w:val="16"/>
        </w:rPr>
      </w:pPr>
      <w:r w:rsidRPr="00CB7152">
        <w:rPr>
          <w:rFonts w:eastAsia="Book Antiqua"/>
          <w:sz w:val="16"/>
          <w:szCs w:val="16"/>
        </w:rPr>
        <w:t>Secret</w:t>
      </w:r>
      <w:r w:rsidR="00AB693F">
        <w:rPr>
          <w:rFonts w:eastAsia="Book Antiqua"/>
          <w:sz w:val="16"/>
          <w:szCs w:val="16"/>
        </w:rPr>
        <w:t>a</w:t>
      </w:r>
      <w:r w:rsidRPr="00CB7152">
        <w:rPr>
          <w:rFonts w:eastAsia="Book Antiqua"/>
          <w:sz w:val="16"/>
          <w:szCs w:val="16"/>
        </w:rPr>
        <w:t>ri</w:t>
      </w:r>
      <w:r w:rsidR="00FA4419" w:rsidRPr="00CB7152">
        <w:rPr>
          <w:rFonts w:eastAsia="Book Antiqua"/>
          <w:sz w:val="16"/>
          <w:szCs w:val="16"/>
        </w:rPr>
        <w:t>a</w:t>
      </w:r>
      <w:r w:rsidRPr="00CB7152">
        <w:rPr>
          <w:rFonts w:eastAsia="Book Antiqua"/>
          <w:sz w:val="16"/>
          <w:szCs w:val="16"/>
        </w:rPr>
        <w:t xml:space="preserve"> </w:t>
      </w:r>
      <w:r w:rsidR="00AB693F">
        <w:rPr>
          <w:rFonts w:eastAsia="Book Antiqua"/>
          <w:sz w:val="16"/>
          <w:szCs w:val="16"/>
        </w:rPr>
        <w:t xml:space="preserve">Municipal </w:t>
      </w:r>
      <w:r w:rsidRPr="00CB7152">
        <w:rPr>
          <w:rFonts w:eastAsia="Book Antiqua"/>
          <w:sz w:val="16"/>
          <w:szCs w:val="16"/>
        </w:rPr>
        <w:t xml:space="preserve">de </w:t>
      </w:r>
      <w:r w:rsidR="002750D6">
        <w:rPr>
          <w:rFonts w:eastAsia="Book Antiqua"/>
          <w:sz w:val="16"/>
          <w:szCs w:val="16"/>
        </w:rPr>
        <w:t>Planejamento, Gestão e Finanças</w:t>
      </w:r>
    </w:p>
    <w:p w14:paraId="21B67081" w14:textId="476386B2" w:rsidR="002A4E80" w:rsidRPr="002767B4" w:rsidRDefault="002A4E80" w:rsidP="00985A7A">
      <w:pPr>
        <w:widowControl w:val="0"/>
        <w:spacing w:line="276" w:lineRule="auto"/>
        <w:jc w:val="center"/>
        <w:rPr>
          <w:rFonts w:eastAsia="Book Antiqua"/>
          <w:b/>
        </w:rPr>
      </w:pPr>
      <w:r w:rsidRPr="002767B4">
        <w:rPr>
          <w:rFonts w:eastAsia="Book Antiqua"/>
        </w:rPr>
        <w:t xml:space="preserve"> </w:t>
      </w:r>
    </w:p>
    <w:p w14:paraId="6F06DA5B" w14:textId="77777777" w:rsidR="002A4E80" w:rsidRDefault="002A4E80" w:rsidP="00985A7A">
      <w:pPr>
        <w:pStyle w:val="Corpodetexto"/>
        <w:spacing w:line="276" w:lineRule="auto"/>
        <w:jc w:val="center"/>
        <w:rPr>
          <w:rFonts w:eastAsia="NSimSun"/>
          <w:b/>
          <w:lang w:eastAsia="zh-CN" w:bidi="hi-IN"/>
        </w:rPr>
      </w:pPr>
    </w:p>
    <w:p w14:paraId="1E5E096F" w14:textId="77777777" w:rsidR="002A4E80" w:rsidRPr="00D40914" w:rsidRDefault="002A4E80" w:rsidP="00985A7A">
      <w:pPr>
        <w:pageBreakBefore/>
        <w:tabs>
          <w:tab w:val="left" w:pos="993"/>
          <w:tab w:val="center" w:pos="4252"/>
          <w:tab w:val="right" w:pos="8504"/>
        </w:tabs>
        <w:suppressAutoHyphens/>
        <w:autoSpaceDN w:val="0"/>
        <w:spacing w:line="276" w:lineRule="auto"/>
        <w:jc w:val="center"/>
        <w:rPr>
          <w:rFonts w:ascii="Arial" w:eastAsia="NSimSun" w:hAnsi="Arial" w:cs="Arial"/>
          <w:b/>
          <w:bCs/>
          <w:kern w:val="3"/>
          <w:sz w:val="18"/>
          <w:szCs w:val="18"/>
          <w:lang w:eastAsia="zh-CN" w:bidi="hi-IN"/>
        </w:rPr>
      </w:pPr>
      <w:r w:rsidRPr="00D40914">
        <w:rPr>
          <w:rFonts w:ascii="Arial" w:eastAsia="NSimSun" w:hAnsi="Arial" w:cs="Arial"/>
          <w:b/>
          <w:bCs/>
          <w:kern w:val="3"/>
          <w:sz w:val="18"/>
          <w:szCs w:val="18"/>
          <w:lang w:eastAsia="zh-CN" w:bidi="hi-IN"/>
        </w:rPr>
        <w:lastRenderedPageBreak/>
        <w:t>ANEXO II</w:t>
      </w:r>
    </w:p>
    <w:p w14:paraId="189CA01F" w14:textId="77777777" w:rsidR="002A4E80" w:rsidRPr="00D40914" w:rsidRDefault="002A4E80" w:rsidP="00985A7A">
      <w:pPr>
        <w:shd w:val="clear" w:color="auto" w:fill="D9D9D9"/>
        <w:tabs>
          <w:tab w:val="left" w:pos="284"/>
        </w:tabs>
        <w:suppressAutoHyphens/>
        <w:autoSpaceDN w:val="0"/>
        <w:spacing w:before="113" w:line="276" w:lineRule="auto"/>
        <w:jc w:val="center"/>
        <w:rPr>
          <w:rFonts w:ascii="Arial" w:eastAsia="NSimSun" w:hAnsi="Arial" w:cs="Arial"/>
          <w:kern w:val="3"/>
          <w:sz w:val="18"/>
          <w:szCs w:val="18"/>
          <w:lang w:eastAsia="zh-CN" w:bidi="hi-IN"/>
        </w:rPr>
      </w:pPr>
      <w:r>
        <w:rPr>
          <w:rFonts w:ascii="Arial" w:eastAsia="NSimSun" w:hAnsi="Arial" w:cs="Arial"/>
          <w:b/>
          <w:kern w:val="3"/>
          <w:sz w:val="18"/>
          <w:szCs w:val="18"/>
          <w:lang w:eastAsia="zh-CN" w:bidi="hi-IN"/>
        </w:rPr>
        <w:t xml:space="preserve">1.1 </w:t>
      </w:r>
      <w:r w:rsidRPr="00D40914">
        <w:rPr>
          <w:rFonts w:ascii="Arial" w:eastAsia="NSimSun" w:hAnsi="Arial" w:cs="Arial"/>
          <w:b/>
          <w:kern w:val="3"/>
          <w:sz w:val="18"/>
          <w:szCs w:val="18"/>
          <w:lang w:eastAsia="zh-CN" w:bidi="hi-IN"/>
        </w:rPr>
        <w:t>DOCUMENTOS</w:t>
      </w:r>
      <w:r w:rsidRPr="00D40914">
        <w:rPr>
          <w:rFonts w:ascii="Arial" w:eastAsia="Myriad Pro" w:hAnsi="Arial" w:cs="Arial"/>
          <w:b/>
          <w:kern w:val="3"/>
          <w:sz w:val="18"/>
          <w:szCs w:val="18"/>
          <w:lang w:eastAsia="zh-CN" w:bidi="hi-IN"/>
        </w:rPr>
        <w:t xml:space="preserve"> </w:t>
      </w:r>
      <w:r w:rsidRPr="00D40914">
        <w:rPr>
          <w:rFonts w:ascii="Arial" w:eastAsia="NSimSun" w:hAnsi="Arial" w:cs="Arial"/>
          <w:b/>
          <w:kern w:val="3"/>
          <w:sz w:val="18"/>
          <w:szCs w:val="18"/>
          <w:lang w:eastAsia="zh-CN" w:bidi="hi-IN"/>
        </w:rPr>
        <w:t>DE</w:t>
      </w:r>
      <w:r w:rsidRPr="00D40914">
        <w:rPr>
          <w:rFonts w:ascii="Arial" w:eastAsia="Myriad Pro" w:hAnsi="Arial" w:cs="Arial"/>
          <w:b/>
          <w:kern w:val="3"/>
          <w:sz w:val="18"/>
          <w:szCs w:val="18"/>
          <w:lang w:eastAsia="zh-CN" w:bidi="hi-IN"/>
        </w:rPr>
        <w:t xml:space="preserve"> </w:t>
      </w:r>
      <w:r w:rsidRPr="00D40914">
        <w:rPr>
          <w:rFonts w:ascii="Arial" w:eastAsia="NSimSun" w:hAnsi="Arial" w:cs="Arial"/>
          <w:b/>
          <w:kern w:val="3"/>
          <w:sz w:val="18"/>
          <w:szCs w:val="18"/>
          <w:lang w:eastAsia="zh-CN" w:bidi="hi-IN"/>
        </w:rPr>
        <w:t>HABILITAÇÃO</w:t>
      </w:r>
    </w:p>
    <w:p w14:paraId="4BB792F6" w14:textId="77777777" w:rsidR="002A4E80" w:rsidRPr="00D40914" w:rsidRDefault="002A4E80" w:rsidP="00985A7A">
      <w:pPr>
        <w:tabs>
          <w:tab w:val="left" w:pos="284"/>
        </w:tabs>
        <w:suppressAutoHyphens/>
        <w:autoSpaceDN w:val="0"/>
        <w:spacing w:before="113" w:line="276" w:lineRule="auto"/>
        <w:jc w:val="center"/>
        <w:rPr>
          <w:rFonts w:ascii="Arial" w:eastAsia="NSimSun" w:hAnsi="Arial" w:cs="Arial"/>
          <w:kern w:val="3"/>
          <w:sz w:val="18"/>
          <w:szCs w:val="18"/>
          <w:lang w:eastAsia="zh-CN" w:bidi="hi-IN"/>
        </w:rPr>
      </w:pPr>
    </w:p>
    <w:p w14:paraId="5C8DCF11" w14:textId="77777777" w:rsidR="002A4E80" w:rsidRPr="00D40914" w:rsidRDefault="002A4E80" w:rsidP="00985A7A">
      <w:pPr>
        <w:suppressAutoHyphens/>
        <w:autoSpaceDN w:val="0"/>
        <w:spacing w:after="57" w:line="276" w:lineRule="auto"/>
        <w:rPr>
          <w:rFonts w:ascii="Arial" w:eastAsia="NSimSun" w:hAnsi="Arial" w:cs="Arial"/>
          <w:kern w:val="3"/>
          <w:sz w:val="18"/>
          <w:szCs w:val="18"/>
          <w:shd w:val="clear" w:color="auto" w:fill="FFFFFF"/>
          <w:lang w:eastAsia="zh-CN" w:bidi="hi-IN"/>
        </w:rPr>
      </w:pPr>
      <w:r w:rsidRPr="00D40914">
        <w:rPr>
          <w:rFonts w:ascii="Arial" w:eastAsia="NSimSun" w:hAnsi="Arial" w:cs="Arial"/>
          <w:b/>
          <w:bCs/>
          <w:caps/>
          <w:kern w:val="3"/>
          <w:sz w:val="18"/>
          <w:szCs w:val="18"/>
          <w:u w:val="single"/>
          <w:shd w:val="clear" w:color="auto" w:fill="FFFFFF"/>
          <w:lang w:eastAsia="zh-CN" w:bidi="hi-IN"/>
        </w:rPr>
        <w:t>1.2 Documentos de habilitação jurídica:</w:t>
      </w:r>
      <w:r w:rsidRPr="00D40914">
        <w:rPr>
          <w:rFonts w:ascii="Arial" w:eastAsia="NSimSun" w:hAnsi="Arial" w:cs="Arial"/>
          <w:kern w:val="3"/>
          <w:sz w:val="18"/>
          <w:szCs w:val="18"/>
          <w:shd w:val="clear" w:color="auto" w:fill="FFFFFF"/>
          <w:lang w:eastAsia="zh-CN" w:bidi="hi-IN"/>
        </w:rPr>
        <w:t xml:space="preserve"> </w:t>
      </w:r>
    </w:p>
    <w:p w14:paraId="474DA800" w14:textId="77777777" w:rsidR="002A4E80" w:rsidRPr="00D40914" w:rsidRDefault="002A4E80" w:rsidP="00985A7A">
      <w:pPr>
        <w:suppressAutoHyphens/>
        <w:autoSpaceDN w:val="0"/>
        <w:spacing w:after="57" w:line="276" w:lineRule="auto"/>
        <w:rPr>
          <w:rFonts w:ascii="Arial" w:eastAsia="NSimSun" w:hAnsi="Arial" w:cs="Arial"/>
          <w:kern w:val="3"/>
          <w:sz w:val="18"/>
          <w:szCs w:val="18"/>
          <w:shd w:val="clear" w:color="auto" w:fill="FFFFFF"/>
          <w:lang w:eastAsia="zh-CN" w:bidi="hi-IN"/>
        </w:rPr>
      </w:pPr>
    </w:p>
    <w:p w14:paraId="0932E643" w14:textId="77777777" w:rsidR="002A4E80" w:rsidRPr="00D40914" w:rsidRDefault="002A4E80" w:rsidP="00985A7A">
      <w:pPr>
        <w:numPr>
          <w:ilvl w:val="0"/>
          <w:numId w:val="13"/>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NSimSun" w:hAnsi="Arial" w:cs="Arial"/>
          <w:kern w:val="3"/>
          <w:sz w:val="18"/>
          <w:szCs w:val="18"/>
          <w:shd w:val="clear" w:color="auto" w:fill="FFFFFF"/>
          <w:lang w:eastAsia="zh-CN" w:bidi="hi-IN"/>
        </w:rPr>
        <w:t xml:space="preserve">Registro comercial, no caso de empresa individual. </w:t>
      </w:r>
    </w:p>
    <w:p w14:paraId="00B85F27" w14:textId="77777777" w:rsidR="002A4E80" w:rsidRPr="00D40914" w:rsidRDefault="002A4E80" w:rsidP="00985A7A">
      <w:pPr>
        <w:numPr>
          <w:ilvl w:val="0"/>
          <w:numId w:val="13"/>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NSimSun" w:hAnsi="Arial" w:cs="Arial"/>
          <w:kern w:val="3"/>
          <w:sz w:val="18"/>
          <w:szCs w:val="18"/>
          <w:shd w:val="clear" w:color="auto" w:fill="FFFFFF"/>
          <w:lang w:eastAsia="zh-CN" w:bidi="hi-IN"/>
        </w:rPr>
        <w:t xml:space="preserve">Ato constitutivo, estatuto ou contrato social em vigor, devidamente registrado, em se tratando de sociedades comerciais e, no caso de sociedades por ações, acompanhado de documentos de eleição de seus administradores. </w:t>
      </w:r>
    </w:p>
    <w:p w14:paraId="3C27013B" w14:textId="77777777" w:rsidR="002A4E80" w:rsidRPr="00D40914" w:rsidRDefault="002A4E80" w:rsidP="00985A7A">
      <w:pPr>
        <w:numPr>
          <w:ilvl w:val="0"/>
          <w:numId w:val="13"/>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NSimSun" w:hAnsi="Arial" w:cs="Arial"/>
          <w:kern w:val="3"/>
          <w:sz w:val="18"/>
          <w:szCs w:val="18"/>
          <w:shd w:val="clear" w:color="auto" w:fill="FFFFFF"/>
          <w:lang w:eastAsia="zh-CN" w:bidi="hi-IN"/>
        </w:rPr>
        <w:t xml:space="preserve">Inscrição do ato constitutivo, no caso de sociedades civis, acompanhada de ato formal de designação de diretoria em exercício. </w:t>
      </w:r>
    </w:p>
    <w:p w14:paraId="3F6718C4" w14:textId="77777777" w:rsidR="002A4E80" w:rsidRPr="00D40914" w:rsidRDefault="002A4E80" w:rsidP="00985A7A">
      <w:pPr>
        <w:numPr>
          <w:ilvl w:val="0"/>
          <w:numId w:val="13"/>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NSimSun" w:hAnsi="Arial" w:cs="Arial"/>
          <w:kern w:val="3"/>
          <w:sz w:val="18"/>
          <w:szCs w:val="18"/>
          <w:lang w:eastAsia="zh-CN" w:bidi="hi-IN"/>
        </w:rPr>
        <w:t>Decreto de autorização, em se tratando de empresa ou sociedade estrangeira em funcionamento no País</w:t>
      </w:r>
      <w:r w:rsidRPr="00D40914">
        <w:rPr>
          <w:rFonts w:ascii="Arial" w:eastAsia="NSimSun" w:hAnsi="Arial" w:cs="Arial"/>
          <w:kern w:val="3"/>
          <w:sz w:val="18"/>
          <w:szCs w:val="18"/>
          <w:shd w:val="clear" w:color="auto" w:fill="FFFFFF"/>
          <w:lang w:eastAsia="zh-CN" w:bidi="hi-IN"/>
        </w:rPr>
        <w:t>. Procuração do representante do licitante no pregão, se for o caso.</w:t>
      </w:r>
    </w:p>
    <w:p w14:paraId="712DDE75" w14:textId="77777777" w:rsidR="002A4E80" w:rsidRPr="00D40914" w:rsidRDefault="002A4E80" w:rsidP="00985A7A">
      <w:pPr>
        <w:suppressAutoHyphens/>
        <w:autoSpaceDN w:val="0"/>
        <w:spacing w:after="57" w:line="276" w:lineRule="auto"/>
        <w:rPr>
          <w:rFonts w:ascii="Arial" w:eastAsia="NSimSun" w:hAnsi="Arial" w:cs="Arial"/>
          <w:kern w:val="3"/>
          <w:sz w:val="18"/>
          <w:szCs w:val="18"/>
          <w:shd w:val="clear" w:color="auto" w:fill="008000"/>
          <w:lang w:eastAsia="zh-CN" w:bidi="hi-IN"/>
        </w:rPr>
      </w:pPr>
    </w:p>
    <w:p w14:paraId="07BC24BF" w14:textId="77777777" w:rsidR="002A4E80" w:rsidRPr="00D40914" w:rsidRDefault="002A4E80" w:rsidP="00985A7A">
      <w:pPr>
        <w:suppressAutoHyphens/>
        <w:autoSpaceDN w:val="0"/>
        <w:spacing w:after="57" w:line="276" w:lineRule="auto"/>
        <w:rPr>
          <w:rFonts w:ascii="Arial" w:eastAsia="Myriad Pro" w:hAnsi="Arial" w:cs="Arial"/>
          <w:kern w:val="3"/>
          <w:sz w:val="18"/>
          <w:szCs w:val="18"/>
          <w:lang w:eastAsia="zh-CN" w:bidi="hi-IN"/>
        </w:rPr>
      </w:pPr>
      <w:r w:rsidRPr="00D40914">
        <w:rPr>
          <w:rFonts w:ascii="Arial" w:eastAsia="Myriad Pro" w:hAnsi="Arial" w:cs="Arial"/>
          <w:b/>
          <w:bCs/>
          <w:caps/>
          <w:kern w:val="3"/>
          <w:sz w:val="18"/>
          <w:szCs w:val="18"/>
          <w:u w:val="single"/>
          <w:shd w:val="clear" w:color="auto" w:fill="FFFFFF"/>
          <w:lang w:eastAsia="zh-CN" w:bidi="hi-IN"/>
        </w:rPr>
        <w:t xml:space="preserve">1.3 Documentos de </w:t>
      </w:r>
      <w:r w:rsidRPr="00D40914">
        <w:rPr>
          <w:rFonts w:ascii="Arial" w:eastAsia="Myriad Pro" w:hAnsi="Arial" w:cs="Arial"/>
          <w:b/>
          <w:bCs/>
          <w:caps/>
          <w:kern w:val="3"/>
          <w:sz w:val="18"/>
          <w:szCs w:val="18"/>
          <w:u w:val="single"/>
          <w:lang w:eastAsia="zh-CN" w:bidi="hi-IN"/>
        </w:rPr>
        <w:t>habilitação fiscal, social E TRABALHISTA</w:t>
      </w:r>
      <w:r w:rsidRPr="00D40914">
        <w:rPr>
          <w:rFonts w:ascii="Arial" w:eastAsia="Myriad Pro" w:hAnsi="Arial" w:cs="Arial"/>
          <w:b/>
          <w:bCs/>
          <w:caps/>
          <w:kern w:val="3"/>
          <w:sz w:val="18"/>
          <w:szCs w:val="18"/>
          <w:lang w:eastAsia="zh-CN" w:bidi="hi-IN"/>
        </w:rPr>
        <w:t>:</w:t>
      </w:r>
      <w:r w:rsidRPr="00D40914">
        <w:rPr>
          <w:rFonts w:ascii="Arial" w:eastAsia="Myriad Pro" w:hAnsi="Arial" w:cs="Arial"/>
          <w:kern w:val="3"/>
          <w:sz w:val="18"/>
          <w:szCs w:val="18"/>
          <w:lang w:eastAsia="zh-CN" w:bidi="hi-IN"/>
        </w:rPr>
        <w:t xml:space="preserve"> </w:t>
      </w:r>
    </w:p>
    <w:p w14:paraId="57DA58C6" w14:textId="77777777" w:rsidR="002A4E80" w:rsidRPr="00D40914" w:rsidRDefault="002A4E80" w:rsidP="00985A7A">
      <w:pPr>
        <w:suppressAutoHyphens/>
        <w:autoSpaceDN w:val="0"/>
        <w:spacing w:after="57" w:line="276" w:lineRule="auto"/>
        <w:rPr>
          <w:rFonts w:ascii="Arial" w:eastAsia="Myriad Pro" w:hAnsi="Arial" w:cs="Arial"/>
          <w:kern w:val="3"/>
          <w:sz w:val="18"/>
          <w:szCs w:val="18"/>
          <w:lang w:eastAsia="zh-CN" w:bidi="hi-IN"/>
        </w:rPr>
      </w:pPr>
    </w:p>
    <w:p w14:paraId="6E8C9645" w14:textId="77777777" w:rsidR="002A4E80" w:rsidRPr="00D40914" w:rsidRDefault="002A4E80" w:rsidP="00985A7A">
      <w:pPr>
        <w:numPr>
          <w:ilvl w:val="0"/>
          <w:numId w:val="14"/>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Myriad Pro" w:hAnsi="Arial" w:cs="Arial"/>
          <w:kern w:val="3"/>
          <w:sz w:val="18"/>
          <w:szCs w:val="18"/>
          <w:lang w:eastAsia="zh-CN" w:bidi="hi-IN"/>
        </w:rPr>
        <w:t xml:space="preserve">Prova de inscrição no Cadastro de Pessoas Físicas (CPF) ou no Cadastro Nacional de Pessoas Jurídicas (CNPJ); </w:t>
      </w:r>
    </w:p>
    <w:p w14:paraId="226DB5F3" w14:textId="77777777" w:rsidR="002A4E80" w:rsidRPr="00D40914" w:rsidRDefault="002A4E80" w:rsidP="00985A7A">
      <w:pPr>
        <w:numPr>
          <w:ilvl w:val="0"/>
          <w:numId w:val="14"/>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Myriad Pro" w:hAnsi="Arial" w:cs="Arial"/>
          <w:kern w:val="3"/>
          <w:sz w:val="18"/>
          <w:szCs w:val="18"/>
          <w:lang w:eastAsia="zh-CN" w:bidi="hi-IN"/>
        </w:rPr>
        <w:t xml:space="preserve">Prova de inscrição no cadastro de contribuintes municipal e/ou municipal, se houver, relativo ao domicílio ou sede do licitante, pertinente ao seu ramo de atividade e compatível com o objeto contratual; </w:t>
      </w:r>
    </w:p>
    <w:p w14:paraId="65E9FFDF" w14:textId="77777777" w:rsidR="002A4E80" w:rsidRPr="00D40914" w:rsidRDefault="002A4E80" w:rsidP="00985A7A">
      <w:pPr>
        <w:numPr>
          <w:ilvl w:val="0"/>
          <w:numId w:val="14"/>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Myriad Pro" w:hAnsi="Arial" w:cs="Arial"/>
          <w:kern w:val="3"/>
          <w:sz w:val="18"/>
          <w:szCs w:val="18"/>
          <w:lang w:eastAsia="zh-CN" w:bidi="hi-IN"/>
        </w:rPr>
        <w:t xml:space="preserve">Certificado de regularidade do FGTS, emitido pela Caixa Econômica Federal; </w:t>
      </w:r>
    </w:p>
    <w:p w14:paraId="5D09EA9F" w14:textId="77777777" w:rsidR="002A4E80" w:rsidRPr="00D40914" w:rsidRDefault="002A4E80" w:rsidP="00985A7A">
      <w:pPr>
        <w:numPr>
          <w:ilvl w:val="0"/>
          <w:numId w:val="14"/>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Myriad Pro" w:hAnsi="Arial" w:cs="Arial"/>
          <w:kern w:val="3"/>
          <w:sz w:val="18"/>
          <w:szCs w:val="18"/>
          <w:lang w:eastAsia="zh-CN" w:bidi="hi-IN"/>
        </w:rPr>
        <w:t xml:space="preserve">Certidões de regularidade com a Fazenda Federal (Certidão Conjunta de Débitos relativos a Tributos Federais e à Dívida Ativa da União e Certidão relativa a Contribuições Previdenciárias); </w:t>
      </w:r>
    </w:p>
    <w:p w14:paraId="607AC315" w14:textId="77777777" w:rsidR="002A4E80" w:rsidRPr="00D40914" w:rsidRDefault="002A4E80" w:rsidP="00985A7A">
      <w:pPr>
        <w:numPr>
          <w:ilvl w:val="0"/>
          <w:numId w:val="14"/>
        </w:numPr>
        <w:suppressAutoHyphens/>
        <w:autoSpaceDN w:val="0"/>
        <w:spacing w:after="57" w:line="276" w:lineRule="auto"/>
        <w:rPr>
          <w:rFonts w:ascii="Arial" w:eastAsia="NSimSun" w:hAnsi="Arial" w:cs="Arial"/>
          <w:strike/>
          <w:kern w:val="3"/>
          <w:sz w:val="18"/>
          <w:szCs w:val="18"/>
          <w:u w:val="single"/>
          <w:lang w:eastAsia="zh-CN" w:bidi="hi-IN"/>
        </w:rPr>
      </w:pPr>
      <w:r w:rsidRPr="00D40914">
        <w:rPr>
          <w:rFonts w:ascii="Arial" w:eastAsia="Myriad Pro" w:hAnsi="Arial" w:cs="Arial"/>
          <w:kern w:val="3"/>
          <w:sz w:val="18"/>
          <w:szCs w:val="18"/>
          <w:lang w:eastAsia="zh-CN" w:bidi="hi-IN"/>
        </w:rPr>
        <w:t>Certidão negativa da Fazenda Municipal da sede do interessado;</w:t>
      </w:r>
    </w:p>
    <w:p w14:paraId="609AD6FE" w14:textId="77777777" w:rsidR="002A4E80" w:rsidRPr="00D40914" w:rsidRDefault="002A4E80" w:rsidP="00985A7A">
      <w:pPr>
        <w:numPr>
          <w:ilvl w:val="0"/>
          <w:numId w:val="14"/>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Myriad Pro" w:hAnsi="Arial" w:cs="Arial"/>
          <w:kern w:val="3"/>
          <w:sz w:val="18"/>
          <w:szCs w:val="18"/>
          <w:lang w:eastAsia="zh-CN" w:bidi="hi-IN"/>
        </w:rPr>
        <w:t xml:space="preserve"> Certidão negativa da Fazenda Estadual;</w:t>
      </w:r>
    </w:p>
    <w:p w14:paraId="2F36AA5D" w14:textId="77777777" w:rsidR="002A4E80" w:rsidRPr="00D40914" w:rsidRDefault="002A4E80" w:rsidP="00985A7A">
      <w:pPr>
        <w:numPr>
          <w:ilvl w:val="0"/>
          <w:numId w:val="14"/>
        </w:numPr>
        <w:suppressAutoHyphens/>
        <w:autoSpaceDN w:val="0"/>
        <w:spacing w:after="57" w:line="276" w:lineRule="auto"/>
        <w:rPr>
          <w:rFonts w:ascii="Arial" w:eastAsia="Myriad Pro" w:hAnsi="Arial" w:cs="Arial"/>
          <w:kern w:val="3"/>
          <w:sz w:val="18"/>
          <w:szCs w:val="18"/>
          <w:lang w:eastAsia="zh-CN" w:bidi="hi-IN"/>
        </w:rPr>
      </w:pPr>
      <w:r w:rsidRPr="00D40914">
        <w:rPr>
          <w:rFonts w:ascii="Arial" w:eastAsia="Myriad Pro" w:hAnsi="Arial" w:cs="Arial"/>
          <w:kern w:val="3"/>
          <w:sz w:val="18"/>
          <w:szCs w:val="18"/>
          <w:lang w:eastAsia="zh-CN" w:bidi="hi-IN"/>
        </w:rPr>
        <w:t xml:space="preserve">Certidão Negativa de Débitos Trabalhistas (CNDT), instituída pela Lei Federal n.º 12.440/2011; </w:t>
      </w:r>
    </w:p>
    <w:p w14:paraId="5F326E53" w14:textId="77777777" w:rsidR="002A4E80" w:rsidRPr="00D40914" w:rsidRDefault="002A4E80" w:rsidP="00985A7A">
      <w:pPr>
        <w:numPr>
          <w:ilvl w:val="0"/>
          <w:numId w:val="14"/>
        </w:numPr>
        <w:suppressAutoHyphens/>
        <w:autoSpaceDN w:val="0"/>
        <w:spacing w:after="57" w:line="276" w:lineRule="auto"/>
        <w:rPr>
          <w:rStyle w:val="Hyperlink"/>
          <w:rFonts w:ascii="Arial" w:eastAsia="NSimSun" w:hAnsi="Arial" w:cs="Arial"/>
          <w:kern w:val="3"/>
          <w:sz w:val="18"/>
          <w:szCs w:val="18"/>
          <w:lang w:eastAsia="zh-CN" w:bidi="hi-IN"/>
        </w:rPr>
      </w:pPr>
      <w:r w:rsidRPr="00AB693F">
        <w:rPr>
          <w:rFonts w:ascii="Arial" w:eastAsia="Myriad Pro" w:hAnsi="Arial" w:cs="Arial"/>
          <w:color w:val="000000" w:themeColor="text1"/>
          <w:kern w:val="3"/>
          <w:sz w:val="18"/>
          <w:szCs w:val="18"/>
          <w:lang w:eastAsia="zh-CN" w:bidi="hi-IN"/>
        </w:rPr>
        <w:t xml:space="preserve">Declaração do cumprimento </w:t>
      </w:r>
      <w:r w:rsidRPr="00D40914">
        <w:rPr>
          <w:rFonts w:ascii="Arial" w:eastAsia="Myriad Pro" w:hAnsi="Arial" w:cs="Arial"/>
          <w:kern w:val="3"/>
          <w:sz w:val="18"/>
          <w:szCs w:val="18"/>
          <w:lang w:eastAsia="zh-CN" w:bidi="hi-IN"/>
        </w:rPr>
        <w:t xml:space="preserve">do disposto no </w:t>
      </w:r>
      <w:hyperlink r:id="rId13" w:history="1">
        <w:r w:rsidRPr="00D40914">
          <w:rPr>
            <w:rStyle w:val="Hyperlink"/>
            <w:rFonts w:ascii="Arial" w:eastAsia="NSimSun" w:hAnsi="Arial" w:cs="Arial"/>
            <w:kern w:val="3"/>
            <w:sz w:val="18"/>
            <w:szCs w:val="18"/>
            <w:lang w:eastAsia="zh-CN" w:bidi="hi-IN"/>
          </w:rPr>
          <w:t>inciso XXXIII do art. 7º da Constituição Federal.</w:t>
        </w:r>
      </w:hyperlink>
    </w:p>
    <w:p w14:paraId="2CBF5D5D" w14:textId="77777777" w:rsidR="002A4E80" w:rsidRPr="00D40914" w:rsidRDefault="002A4E80" w:rsidP="00985A7A">
      <w:pPr>
        <w:suppressAutoHyphens/>
        <w:autoSpaceDN w:val="0"/>
        <w:spacing w:after="57" w:line="276" w:lineRule="auto"/>
        <w:rPr>
          <w:rStyle w:val="Hyperlink"/>
          <w:rFonts w:ascii="Arial" w:eastAsia="NSimSun" w:hAnsi="Arial" w:cs="Arial"/>
          <w:kern w:val="3"/>
          <w:sz w:val="18"/>
          <w:szCs w:val="18"/>
          <w:lang w:eastAsia="zh-CN" w:bidi="hi-IN"/>
        </w:rPr>
      </w:pPr>
      <w:bookmarkStart w:id="32" w:name="_Hlk116550045"/>
    </w:p>
    <w:p w14:paraId="446D9240" w14:textId="77777777" w:rsidR="002A4E80" w:rsidRPr="00E52692" w:rsidRDefault="002A4E80" w:rsidP="00985A7A">
      <w:pPr>
        <w:numPr>
          <w:ilvl w:val="1"/>
          <w:numId w:val="26"/>
        </w:numPr>
        <w:suppressAutoHyphens/>
        <w:autoSpaceDN w:val="0"/>
        <w:spacing w:after="57" w:line="276" w:lineRule="auto"/>
        <w:rPr>
          <w:rStyle w:val="Hyperlink"/>
          <w:rFonts w:ascii="Arial" w:eastAsia="Myriad Pro" w:hAnsi="Arial" w:cs="Arial"/>
          <w:b/>
          <w:bCs/>
          <w:color w:val="auto"/>
          <w:kern w:val="3"/>
          <w:sz w:val="18"/>
          <w:szCs w:val="18"/>
          <w:u w:val="none"/>
          <w:lang w:eastAsia="zh-CN" w:bidi="hi-IN"/>
        </w:rPr>
      </w:pPr>
      <w:r w:rsidRPr="00E52692">
        <w:rPr>
          <w:rStyle w:val="Hyperlink"/>
          <w:rFonts w:ascii="Arial" w:eastAsia="Myriad Pro" w:hAnsi="Arial" w:cs="Arial"/>
          <w:b/>
          <w:bCs/>
          <w:color w:val="auto"/>
          <w:kern w:val="3"/>
          <w:sz w:val="18"/>
          <w:szCs w:val="18"/>
          <w:u w:val="none"/>
          <w:lang w:eastAsia="zh-CN" w:bidi="hi-IN"/>
        </w:rPr>
        <w:t>DOCUMENTOS DE HABILITAÇÃO ECONÔMICO-FINANCEIRA:</w:t>
      </w:r>
    </w:p>
    <w:p w14:paraId="3A907672" w14:textId="77777777" w:rsidR="002A4E80" w:rsidRPr="00E52692" w:rsidRDefault="002A4E80" w:rsidP="00985A7A">
      <w:pPr>
        <w:suppressAutoHyphens/>
        <w:autoSpaceDN w:val="0"/>
        <w:spacing w:after="57" w:line="276" w:lineRule="auto"/>
        <w:rPr>
          <w:rStyle w:val="Hyperlink"/>
          <w:rFonts w:ascii="Arial" w:eastAsia="NSimSun" w:hAnsi="Arial" w:cs="Arial"/>
          <w:b/>
          <w:bCs/>
          <w:color w:val="auto"/>
          <w:kern w:val="3"/>
          <w:sz w:val="18"/>
          <w:szCs w:val="18"/>
          <w:u w:val="none"/>
          <w:lang w:eastAsia="zh-CN" w:bidi="hi-IN"/>
        </w:rPr>
      </w:pPr>
    </w:p>
    <w:p w14:paraId="531CBB0B" w14:textId="77777777" w:rsidR="002A4E80" w:rsidRPr="00E52692" w:rsidRDefault="002A4E80" w:rsidP="00985A7A">
      <w:pPr>
        <w:numPr>
          <w:ilvl w:val="2"/>
          <w:numId w:val="26"/>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color w:val="auto"/>
          <w:kern w:val="3"/>
          <w:sz w:val="18"/>
          <w:szCs w:val="18"/>
          <w:u w:val="none"/>
          <w:lang w:eastAsia="zh-CN" w:bidi="hi-IN"/>
        </w:rPr>
        <w:t>O fornecedor deverá encaminhar:</w:t>
      </w:r>
    </w:p>
    <w:p w14:paraId="104087B7" w14:textId="77777777" w:rsidR="002A4E80" w:rsidRPr="00E52692" w:rsidRDefault="002A4E80" w:rsidP="00985A7A">
      <w:pPr>
        <w:suppressAutoHyphens/>
        <w:autoSpaceDN w:val="0"/>
        <w:spacing w:after="57" w:line="276" w:lineRule="auto"/>
        <w:rPr>
          <w:rStyle w:val="Hyperlink"/>
          <w:rFonts w:ascii="Arial" w:eastAsia="NSimSun" w:hAnsi="Arial" w:cs="Arial"/>
          <w:color w:val="auto"/>
          <w:kern w:val="3"/>
          <w:sz w:val="18"/>
          <w:szCs w:val="18"/>
          <w:u w:val="none"/>
          <w:lang w:eastAsia="zh-CN" w:bidi="hi-IN"/>
        </w:rPr>
      </w:pPr>
    </w:p>
    <w:p w14:paraId="16A32E7B" w14:textId="77777777" w:rsidR="002A4E80" w:rsidRPr="00E52692" w:rsidRDefault="002A4E80" w:rsidP="00985A7A">
      <w:pPr>
        <w:numPr>
          <w:ilvl w:val="3"/>
          <w:numId w:val="27"/>
        </w:numPr>
        <w:autoSpaceDE w:val="0"/>
        <w:autoSpaceDN w:val="0"/>
        <w:adjustRightInd w:val="0"/>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 xml:space="preserve">Balanço Patrimonial e Demonstração de Resultado do Exercício exigível em Lei dos 2 (dois) últimos exercícios sociais, devidamente registrado ou publicado, que comprovem a boa situação financeira do licitante. O licitante, conforme o caso apresentará publicação do Balanço ou cópias reprográficas das páginas do Livro Diário onde foram transcritos de no mínimo, o Balanço Patrimonial, o DRE, cálculo de índices contábeis com os respectivos Termos de Abertura e Encerramento, e Notas Explicativas, se houverem, devidamente registrados na Junta Comercial do Estado da sede do licitante ou no Cartório do Registro de Títulos e Documentos, todos, obrigatoriamente, autenticados, assinados pelo Contador e Dirigente/Sócio qualificados, vedados à substituição por Balancetes ou Balanço provisório, e ou; </w:t>
      </w:r>
    </w:p>
    <w:p w14:paraId="0D3AE49A" w14:textId="77777777" w:rsidR="002A4E80" w:rsidRPr="00E52692" w:rsidRDefault="002A4E80" w:rsidP="00985A7A">
      <w:pPr>
        <w:autoSpaceDE w:val="0"/>
        <w:autoSpaceDN w:val="0"/>
        <w:adjustRightInd w:val="0"/>
        <w:spacing w:line="276" w:lineRule="auto"/>
        <w:ind w:left="720"/>
        <w:rPr>
          <w:rStyle w:val="Hyperlink"/>
          <w:rFonts w:ascii="Arial" w:hAnsi="Arial" w:cs="Arial"/>
          <w:i/>
          <w:iCs/>
          <w:color w:val="auto"/>
          <w:sz w:val="18"/>
          <w:szCs w:val="18"/>
          <w:u w:val="none"/>
        </w:rPr>
      </w:pPr>
    </w:p>
    <w:p w14:paraId="2760991A" w14:textId="77777777" w:rsidR="002A4E80" w:rsidRPr="00E52692" w:rsidRDefault="002A4E80" w:rsidP="00985A7A">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Empresa constituída no exercício em curso, deverá apresentar fotocópia autenticada do balanço inicial, devidamente registrada ou autenticada na Junta Comercial da sede ou domicílio da licitante;</w:t>
      </w:r>
    </w:p>
    <w:p w14:paraId="3FDE33EA" w14:textId="77777777" w:rsidR="002A4E80" w:rsidRPr="00E52692" w:rsidRDefault="002A4E80" w:rsidP="00985A7A">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Empresa com menos de um exercício financeiro devem cumprir essa exigência mediante a apresentação de Balanço de Abertura, devidamente registrado e as demonstrações contábeis referentes ao período compreendido do início das atividades até data próxima a abertura das propostas, ou também do último balanço patrimonial levantado, conforme o caso.</w:t>
      </w:r>
    </w:p>
    <w:p w14:paraId="4A7A7E0F" w14:textId="77777777" w:rsidR="002A4E80" w:rsidRPr="00E52692" w:rsidRDefault="002A4E80" w:rsidP="00985A7A">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As empresas sujeitas à apresentação de Escrituração Contábil Digital (ECD) nos termos do art. 2º do Decreto Federal nº 6.022/2007, com a utilização do Sistema Público de Escrituração Digital (SPED), poderão apresentar em documentos impressos extraídos do livro digital o Balanço Patrimonial, a Demonstração de Resultado, os Termos de Abertura e Encerramento do Livro Digital e o Termo de Autenticação na Junta Comercial, todos emitidos pelo Programa Validador e Autenticador (PVA);</w:t>
      </w:r>
    </w:p>
    <w:p w14:paraId="5842EE6C" w14:textId="77777777" w:rsidR="002A4E80" w:rsidRPr="00E52692" w:rsidRDefault="002A4E80" w:rsidP="00985A7A">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Também deverão apresentar o Recibo de Entrega da Escrituração Contábil Digital;</w:t>
      </w:r>
    </w:p>
    <w:p w14:paraId="1AC1916F" w14:textId="77777777" w:rsidR="002A4E80" w:rsidRPr="00E52692" w:rsidRDefault="002A4E80" w:rsidP="00985A7A">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Os documentos retro relacionados não poderão ser substituídos por qualquer tipo de protocolo;</w:t>
      </w:r>
    </w:p>
    <w:p w14:paraId="0EF50DE5" w14:textId="77777777" w:rsidR="002A4E80" w:rsidRPr="00E52692" w:rsidRDefault="002A4E80" w:rsidP="00985A7A">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Uma vez incluído no processo, nenhum documento será devolvido, exceto os originais, se</w:t>
      </w:r>
    </w:p>
    <w:p w14:paraId="6A22B101" w14:textId="77777777" w:rsidR="002A4E80" w:rsidRPr="00E52692" w:rsidRDefault="002A4E80" w:rsidP="00985A7A">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lastRenderedPageBreak/>
        <w:t>substituídos por cópias autenticadas;</w:t>
      </w:r>
    </w:p>
    <w:p w14:paraId="4FED50A6" w14:textId="77777777" w:rsidR="002A4E80" w:rsidRPr="00E52692" w:rsidRDefault="002A4E80" w:rsidP="00985A7A">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O documento assinado pelo Contador da empresa licitante, deverá constar a comprovação do registro no Conselho Regional de Contabilidade.</w:t>
      </w:r>
    </w:p>
    <w:p w14:paraId="5E3BCF9D" w14:textId="77777777" w:rsidR="002A4E80" w:rsidRPr="00E52692" w:rsidRDefault="002A4E80" w:rsidP="00985A7A">
      <w:pPr>
        <w:numPr>
          <w:ilvl w:val="3"/>
          <w:numId w:val="27"/>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color w:val="auto"/>
          <w:kern w:val="3"/>
          <w:sz w:val="18"/>
          <w:szCs w:val="18"/>
          <w:u w:val="none"/>
          <w:lang w:eastAsia="zh-CN" w:bidi="hi-IN"/>
        </w:rPr>
        <w:t>para pessoa jurídica, certidão negativa de feitos sobre falência expedida pelo distribuidor da sede do licitante, expedida no mínimo, a 30 dias da data da sessão;</w:t>
      </w:r>
    </w:p>
    <w:p w14:paraId="379895AC" w14:textId="77777777" w:rsidR="002A4E80" w:rsidRPr="00E52692" w:rsidRDefault="002A4E80" w:rsidP="00985A7A">
      <w:pPr>
        <w:numPr>
          <w:ilvl w:val="3"/>
          <w:numId w:val="27"/>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color w:val="auto"/>
          <w:kern w:val="3"/>
          <w:sz w:val="18"/>
          <w:szCs w:val="18"/>
          <w:u w:val="none"/>
          <w:lang w:bidi="hi-IN"/>
        </w:rPr>
        <w:t>os documentos exigidos no item 1.4.1.1 serão limitados ao último exercício no caso de a pessoa jurídica ter sido constituída há menos de 2 (dois) anos.</w:t>
      </w:r>
    </w:p>
    <w:p w14:paraId="73B2C6F1" w14:textId="77777777" w:rsidR="002A4E80" w:rsidRPr="00E52692" w:rsidRDefault="002A4E80" w:rsidP="00985A7A">
      <w:pPr>
        <w:numPr>
          <w:ilvl w:val="3"/>
          <w:numId w:val="27"/>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color w:val="auto"/>
          <w:kern w:val="3"/>
          <w:sz w:val="18"/>
          <w:szCs w:val="18"/>
          <w:u w:val="none"/>
          <w:lang w:bidi="hi-IN"/>
        </w:rPr>
        <w:t>as empresas criadas no exercício financeiro da licitação deverão atender a todas as exigências da habilitação e ficarão autorizadas a substituir os demonstrativos contábeis pelo balanço de abertura.</w:t>
      </w:r>
    </w:p>
    <w:p w14:paraId="2C86F520" w14:textId="77777777" w:rsidR="002A4E80" w:rsidRPr="00E52692" w:rsidRDefault="002A4E80" w:rsidP="00985A7A">
      <w:pPr>
        <w:numPr>
          <w:ilvl w:val="1"/>
          <w:numId w:val="27"/>
        </w:numPr>
        <w:spacing w:line="276" w:lineRule="auto"/>
        <w:rPr>
          <w:rStyle w:val="Hyperlink"/>
          <w:rFonts w:ascii="Arial" w:hAnsi="Arial" w:cs="Arial"/>
          <w:b/>
          <w:bCs/>
          <w:color w:val="auto"/>
          <w:sz w:val="18"/>
          <w:szCs w:val="18"/>
          <w:u w:val="none"/>
        </w:rPr>
      </w:pPr>
      <w:bookmarkStart w:id="33" w:name="_Hlk116550119"/>
      <w:bookmarkEnd w:id="32"/>
      <w:r w:rsidRPr="00E52692">
        <w:rPr>
          <w:rStyle w:val="Hyperlink"/>
          <w:rFonts w:ascii="Arial" w:hAnsi="Arial" w:cs="Arial"/>
          <w:b/>
          <w:bCs/>
          <w:color w:val="auto"/>
          <w:sz w:val="18"/>
          <w:szCs w:val="18"/>
          <w:u w:val="none"/>
        </w:rPr>
        <w:t>DOCUMENTOS DE QUALIFICAÇÃO TÉCNICA:</w:t>
      </w:r>
    </w:p>
    <w:p w14:paraId="5076A3EA" w14:textId="77777777" w:rsidR="002A4E80" w:rsidRPr="00E52692" w:rsidRDefault="002A4E80" w:rsidP="00985A7A">
      <w:pPr>
        <w:spacing w:line="276" w:lineRule="auto"/>
        <w:rPr>
          <w:rStyle w:val="Hyperlink"/>
          <w:rFonts w:ascii="Arial" w:hAnsi="Arial" w:cs="Arial"/>
          <w:color w:val="auto"/>
          <w:sz w:val="18"/>
          <w:szCs w:val="18"/>
          <w:u w:val="none"/>
        </w:rPr>
      </w:pPr>
    </w:p>
    <w:p w14:paraId="727B394C" w14:textId="77777777" w:rsidR="002A4E80" w:rsidRPr="00E52692" w:rsidRDefault="002A4E80" w:rsidP="00985A7A">
      <w:pPr>
        <w:numPr>
          <w:ilvl w:val="2"/>
          <w:numId w:val="27"/>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1.5.1 Apresentação de um ou mais atestados de capacidade técnica fornecido(s) por pessoa jurídica de direito público ou privado, que comprove(m) a aptidão do licitante para desempenho de atividade pertinente e compatível em características, quantidades e prazos com o(s) lote(s) arrematado(s).</w:t>
      </w:r>
    </w:p>
    <w:p w14:paraId="7C520B06" w14:textId="499F9F16" w:rsidR="002A4E80" w:rsidRPr="00E52692" w:rsidRDefault="002A4E80" w:rsidP="00985A7A">
      <w:pPr>
        <w:numPr>
          <w:ilvl w:val="3"/>
          <w:numId w:val="27"/>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 xml:space="preserve">Entende-se por compatibilidade das características e quantidades, para </w:t>
      </w:r>
      <w:r w:rsidRPr="00E52692">
        <w:rPr>
          <w:rFonts w:ascii="Arial" w:hAnsi="Arial" w:cs="Arial"/>
          <w:b/>
          <w:bCs/>
          <w:sz w:val="18"/>
          <w:szCs w:val="18"/>
        </w:rPr>
        <w:t xml:space="preserve">FORNECIMENTO DE </w:t>
      </w:r>
      <w:r w:rsidR="00EE68B8">
        <w:rPr>
          <w:rFonts w:ascii="Arial" w:hAnsi="Arial" w:cs="Arial"/>
          <w:b/>
          <w:bCs/>
          <w:sz w:val="18"/>
          <w:szCs w:val="18"/>
        </w:rPr>
        <w:t>HORTIFRUTI</w:t>
      </w:r>
      <w:r w:rsidR="00985A7A">
        <w:rPr>
          <w:rFonts w:ascii="Arial" w:hAnsi="Arial" w:cs="Arial"/>
          <w:b/>
          <w:bCs/>
          <w:sz w:val="18"/>
          <w:szCs w:val="18"/>
        </w:rPr>
        <w:t xml:space="preserve"> OU GÊNEROS ALIMENTÍCIOS</w:t>
      </w:r>
      <w:r w:rsidRPr="00E52692">
        <w:rPr>
          <w:rStyle w:val="Hyperlink"/>
          <w:rFonts w:ascii="Arial" w:hAnsi="Arial" w:cs="Arial"/>
          <w:color w:val="auto"/>
          <w:sz w:val="18"/>
          <w:szCs w:val="18"/>
          <w:u w:val="none"/>
        </w:rPr>
        <w:t>.</w:t>
      </w:r>
    </w:p>
    <w:p w14:paraId="727DCD1A" w14:textId="77777777" w:rsidR="002A4E80" w:rsidRPr="00E52692" w:rsidRDefault="002A4E80" w:rsidP="00985A7A">
      <w:pPr>
        <w:numPr>
          <w:ilvl w:val="3"/>
          <w:numId w:val="27"/>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Para fins da comprovação de que trata este subitem, os atestados deverão dizer respeito a contratos executados com as seguintes características mínimas:</w:t>
      </w:r>
    </w:p>
    <w:p w14:paraId="5F325C40" w14:textId="77777777" w:rsidR="002A4E80" w:rsidRPr="00E52692" w:rsidRDefault="002A4E80" w:rsidP="00985A7A">
      <w:pPr>
        <w:numPr>
          <w:ilvl w:val="0"/>
          <w:numId w:val="36"/>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Estar emitido em papel timbrado da empresa/órgão e estar assinado por representante legal, com menção de sua qualificação.</w:t>
      </w:r>
    </w:p>
    <w:p w14:paraId="2A09DC31" w14:textId="77777777" w:rsidR="002A4E80" w:rsidRPr="00E52692" w:rsidRDefault="002A4E80" w:rsidP="00985A7A">
      <w:pPr>
        <w:numPr>
          <w:ilvl w:val="0"/>
          <w:numId w:val="36"/>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bookmarkStart w:id="34" w:name="_Hlk116050192"/>
      <w:r w:rsidRPr="00E52692">
        <w:rPr>
          <w:rStyle w:val="Hyperlink"/>
          <w:rFonts w:ascii="Arial" w:hAnsi="Arial" w:cs="Arial"/>
          <w:color w:val="auto"/>
          <w:sz w:val="18"/>
          <w:szCs w:val="18"/>
          <w:u w:val="none"/>
        </w:rPr>
        <w:t>Obrigatoriamente os atestados emitidos por órgãos públicos, devem ser acompanhados de comprovação de publicação do contrato/instrumento hábil competente em site oficial.</w:t>
      </w:r>
      <w:bookmarkEnd w:id="34"/>
      <w:r w:rsidRPr="00E52692">
        <w:rPr>
          <w:rStyle w:val="Hyperlink"/>
          <w:rFonts w:ascii="Arial" w:hAnsi="Arial" w:cs="Arial"/>
          <w:color w:val="auto"/>
          <w:sz w:val="18"/>
          <w:szCs w:val="18"/>
          <w:u w:val="none"/>
        </w:rPr>
        <w:t xml:space="preserve"> </w:t>
      </w:r>
    </w:p>
    <w:p w14:paraId="57510E94" w14:textId="2B19DE3E" w:rsidR="002A4E80" w:rsidRPr="00E52692" w:rsidRDefault="002A4E80" w:rsidP="00985A7A">
      <w:pPr>
        <w:numPr>
          <w:ilvl w:val="3"/>
          <w:numId w:val="27"/>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 xml:space="preserve">Fazer menção obrigatória ao objeto </w:t>
      </w:r>
      <w:r w:rsidRPr="00E52692">
        <w:rPr>
          <w:rFonts w:ascii="Arial" w:hAnsi="Arial" w:cs="Arial"/>
          <w:b/>
          <w:bCs/>
          <w:sz w:val="18"/>
          <w:szCs w:val="18"/>
        </w:rPr>
        <w:t xml:space="preserve">FORNECIMENTO DE </w:t>
      </w:r>
      <w:r w:rsidR="00EE68B8">
        <w:rPr>
          <w:rFonts w:ascii="Arial" w:hAnsi="Arial" w:cs="Arial"/>
          <w:b/>
          <w:bCs/>
          <w:sz w:val="18"/>
          <w:szCs w:val="18"/>
        </w:rPr>
        <w:t>HORTIFRUTI</w:t>
      </w:r>
      <w:r w:rsidR="00985A7A">
        <w:rPr>
          <w:rFonts w:ascii="Arial" w:hAnsi="Arial" w:cs="Arial"/>
          <w:b/>
          <w:bCs/>
          <w:sz w:val="18"/>
          <w:szCs w:val="18"/>
        </w:rPr>
        <w:t xml:space="preserve"> OU GÊNEROS ALIMENTÍCIOS</w:t>
      </w:r>
      <w:r w:rsidRPr="00E52692">
        <w:rPr>
          <w:rStyle w:val="Hyperlink"/>
          <w:rFonts w:ascii="Arial" w:hAnsi="Arial" w:cs="Arial"/>
          <w:color w:val="auto"/>
          <w:sz w:val="18"/>
          <w:szCs w:val="18"/>
          <w:u w:val="none"/>
        </w:rPr>
        <w:t>.</w:t>
      </w:r>
    </w:p>
    <w:p w14:paraId="5BA9283E" w14:textId="52F71C59" w:rsidR="002A4E80" w:rsidRPr="00E52692" w:rsidRDefault="002A4E80" w:rsidP="00985A7A">
      <w:pPr>
        <w:numPr>
          <w:ilvl w:val="0"/>
          <w:numId w:val="36"/>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Em caso de constatação de dúvida e/ou incerteza sobre o cumprimento de disposições legais ou editalícias, especialmente, que envolvam critérios e atestados que objetivam comprovar a capacidade técnica para a habilitação das empresas em disputa, o responsável pela condução do certame deverá promover diligências para aclarar os fatos e confirmar o conteúdo dos documentos que servirão de base para a tomada de decisão da Administração</w:t>
      </w:r>
      <w:r w:rsidR="009F7421">
        <w:rPr>
          <w:rStyle w:val="Hyperlink"/>
          <w:rFonts w:ascii="Arial" w:hAnsi="Arial" w:cs="Arial"/>
          <w:color w:val="auto"/>
          <w:sz w:val="18"/>
          <w:szCs w:val="18"/>
          <w:u w:val="none"/>
        </w:rPr>
        <w:t xml:space="preserve">. </w:t>
      </w:r>
    </w:p>
    <w:p w14:paraId="0379C29F" w14:textId="77777777" w:rsidR="002A4E80" w:rsidRPr="00E52692" w:rsidRDefault="002A4E80" w:rsidP="00985A7A">
      <w:pPr>
        <w:numPr>
          <w:ilvl w:val="0"/>
          <w:numId w:val="36"/>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ou do pregoeiro decidir qual opção será mais rápida e segura, podendo solicitar a apresentação de documentos e/ou informações que considerar necessárias e essenciais para dirimir as dúvidas suscitadas.</w:t>
      </w:r>
    </w:p>
    <w:p w14:paraId="712BF70B" w14:textId="77777777" w:rsidR="002A4E80" w:rsidRPr="00E52692" w:rsidRDefault="002A4E80" w:rsidP="00985A7A">
      <w:pPr>
        <w:spacing w:line="276" w:lineRule="auto"/>
        <w:rPr>
          <w:rStyle w:val="Hyperlink"/>
          <w:rFonts w:ascii="Arial" w:eastAsia="Myriad Pro" w:hAnsi="Arial" w:cs="Arial"/>
          <w:color w:val="auto"/>
          <w:sz w:val="10"/>
          <w:szCs w:val="10"/>
          <w:u w:val="none"/>
        </w:rPr>
      </w:pPr>
    </w:p>
    <w:p w14:paraId="3EB1646C" w14:textId="77777777" w:rsidR="002A4E80" w:rsidRPr="00E52692" w:rsidRDefault="002A4E80" w:rsidP="00985A7A">
      <w:pPr>
        <w:spacing w:line="276" w:lineRule="auto"/>
        <w:rPr>
          <w:rStyle w:val="Hyperlink"/>
          <w:rFonts w:ascii="Arial" w:eastAsia="Myriad Pro" w:hAnsi="Arial" w:cs="Arial"/>
          <w:color w:val="auto"/>
          <w:sz w:val="18"/>
          <w:szCs w:val="18"/>
          <w:u w:val="none"/>
        </w:rPr>
      </w:pPr>
      <w:r w:rsidRPr="00E52692">
        <w:rPr>
          <w:rStyle w:val="Hyperlink"/>
          <w:rFonts w:ascii="Arial" w:eastAsia="Myriad Pro" w:hAnsi="Arial" w:cs="Arial"/>
          <w:color w:val="auto"/>
          <w:sz w:val="18"/>
          <w:szCs w:val="18"/>
          <w:u w:val="none"/>
        </w:rPr>
        <w:t>1.5.1.2 Para atendimento do quantitativo exigido no subitem anterior, será permitido o somatório de atestados de capacidade técnica.</w:t>
      </w:r>
    </w:p>
    <w:p w14:paraId="36664DCA" w14:textId="77777777" w:rsidR="002A4E80" w:rsidRPr="00E52692" w:rsidRDefault="002A4E80" w:rsidP="00985A7A">
      <w:pPr>
        <w:spacing w:line="276" w:lineRule="auto"/>
        <w:rPr>
          <w:rStyle w:val="Hyperlink"/>
          <w:rFonts w:ascii="Arial" w:hAnsi="Arial" w:cs="Arial"/>
          <w:color w:val="auto"/>
          <w:sz w:val="18"/>
          <w:szCs w:val="18"/>
          <w:u w:val="none"/>
        </w:rPr>
      </w:pPr>
    </w:p>
    <w:p w14:paraId="0DC30DF6" w14:textId="77777777" w:rsidR="002A4E80" w:rsidRPr="00E52692" w:rsidRDefault="002A4E80" w:rsidP="00985A7A">
      <w:pPr>
        <w:suppressAutoHyphens/>
        <w:autoSpaceDN w:val="0"/>
        <w:spacing w:after="57" w:line="276" w:lineRule="auto"/>
        <w:ind w:left="-10"/>
        <w:rPr>
          <w:rStyle w:val="Hyperlink"/>
          <w:rFonts w:ascii="Arial" w:eastAsia="Myriad Pro" w:hAnsi="Arial" w:cs="Arial"/>
          <w:b/>
          <w:bCs/>
          <w:color w:val="auto"/>
          <w:kern w:val="3"/>
          <w:sz w:val="18"/>
          <w:szCs w:val="18"/>
          <w:u w:val="none"/>
          <w:lang w:eastAsia="zh-CN" w:bidi="hi-IN"/>
        </w:rPr>
      </w:pPr>
      <w:r w:rsidRPr="00E52692">
        <w:rPr>
          <w:rStyle w:val="Hyperlink"/>
          <w:rFonts w:ascii="Arial" w:eastAsia="Myriad Pro" w:hAnsi="Arial" w:cs="Arial"/>
          <w:b/>
          <w:bCs/>
          <w:color w:val="auto"/>
          <w:kern w:val="3"/>
          <w:sz w:val="18"/>
          <w:szCs w:val="18"/>
          <w:u w:val="none"/>
          <w:lang w:eastAsia="zh-CN" w:bidi="hi-IN"/>
        </w:rPr>
        <w:t>1.6 DECLARAÇÃO DE INEXISTÊNCIA DE FATO IMPEDITIVO, NÃO UTILIZAÇÃO DE MÃO DE OBRA DE MENORES, DECLARAÇÃO DE ATENDIMENTO À LOGÍSTICA REVERSA DOS PRODUTOS E DECLARAÇÃO DE RESERVA DE CARGOS (Anexo V).</w:t>
      </w:r>
    </w:p>
    <w:p w14:paraId="0EFB461A" w14:textId="77777777" w:rsidR="002A4E80" w:rsidRPr="00E52692" w:rsidRDefault="002A4E80" w:rsidP="00985A7A">
      <w:pPr>
        <w:suppressAutoHyphens/>
        <w:autoSpaceDN w:val="0"/>
        <w:spacing w:after="57" w:line="276" w:lineRule="auto"/>
        <w:ind w:left="-10"/>
        <w:rPr>
          <w:rStyle w:val="Hyperlink"/>
          <w:rFonts w:ascii="Arial" w:eastAsia="Myriad Pro" w:hAnsi="Arial" w:cs="Arial"/>
          <w:b/>
          <w:bCs/>
          <w:color w:val="auto"/>
          <w:kern w:val="3"/>
          <w:sz w:val="18"/>
          <w:szCs w:val="18"/>
          <w:u w:val="none"/>
          <w:lang w:eastAsia="zh-CN" w:bidi="hi-IN"/>
        </w:rPr>
      </w:pPr>
    </w:p>
    <w:p w14:paraId="58BCFB9B" w14:textId="77777777" w:rsidR="002A4E80" w:rsidRPr="00E52692" w:rsidRDefault="002A4E80" w:rsidP="00985A7A">
      <w:pPr>
        <w:numPr>
          <w:ilvl w:val="1"/>
          <w:numId w:val="25"/>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Myriad Pro" w:hAnsi="Arial" w:cs="Arial"/>
          <w:b/>
          <w:bCs/>
          <w:color w:val="auto"/>
          <w:kern w:val="3"/>
          <w:sz w:val="18"/>
          <w:szCs w:val="18"/>
          <w:u w:val="none"/>
          <w:shd w:val="clear" w:color="auto" w:fill="FFFFFF"/>
          <w:lang w:eastAsia="zh-CN" w:bidi="hi-IN"/>
        </w:rPr>
        <w:t xml:space="preserve"> DOCUMENTOS COMPLEMENTARES:</w:t>
      </w:r>
    </w:p>
    <w:p w14:paraId="650D50EF" w14:textId="752A42EA" w:rsidR="002A4E80" w:rsidRPr="00E52692" w:rsidRDefault="002A4E80" w:rsidP="00985A7A">
      <w:pPr>
        <w:numPr>
          <w:ilvl w:val="2"/>
          <w:numId w:val="25"/>
        </w:numPr>
        <w:spacing w:line="276" w:lineRule="auto"/>
        <w:rPr>
          <w:rStyle w:val="Hyperlink"/>
          <w:rFonts w:ascii="Arial" w:hAnsi="Arial" w:cs="Arial"/>
          <w:b/>
          <w:bCs/>
          <w:color w:val="auto"/>
          <w:sz w:val="18"/>
          <w:szCs w:val="18"/>
          <w:u w:val="none"/>
        </w:rPr>
      </w:pPr>
      <w:r w:rsidRPr="00E52692">
        <w:rPr>
          <w:rStyle w:val="Hyperlink"/>
          <w:rFonts w:ascii="Arial" w:hAnsi="Arial" w:cs="Arial"/>
          <w:b/>
          <w:bCs/>
          <w:color w:val="auto"/>
          <w:sz w:val="18"/>
          <w:szCs w:val="18"/>
          <w:u w:val="none"/>
        </w:rPr>
        <w:t xml:space="preserve">Alvará de funcionamento </w:t>
      </w:r>
      <w:r w:rsidR="00E52692">
        <w:rPr>
          <w:rStyle w:val="Hyperlink"/>
          <w:rFonts w:ascii="Arial" w:hAnsi="Arial" w:cs="Arial"/>
          <w:b/>
          <w:bCs/>
          <w:color w:val="auto"/>
          <w:sz w:val="18"/>
          <w:szCs w:val="18"/>
          <w:u w:val="none"/>
        </w:rPr>
        <w:t xml:space="preserve">e Vigilância sanitária, </w:t>
      </w:r>
      <w:r w:rsidRPr="00E52692">
        <w:rPr>
          <w:rStyle w:val="Hyperlink"/>
          <w:rFonts w:ascii="Arial" w:hAnsi="Arial" w:cs="Arial"/>
          <w:b/>
          <w:bCs/>
          <w:color w:val="auto"/>
          <w:sz w:val="18"/>
          <w:szCs w:val="18"/>
          <w:u w:val="none"/>
        </w:rPr>
        <w:t>emitido pelo Município da Sede da empresa licitante. (não exigível para habilitação; exigível para contratação)</w:t>
      </w:r>
    </w:p>
    <w:p w14:paraId="4AE6C2AE" w14:textId="77777777" w:rsidR="002A4E80" w:rsidRPr="00E52692" w:rsidRDefault="002A4E80" w:rsidP="00985A7A">
      <w:pPr>
        <w:spacing w:line="276" w:lineRule="auto"/>
        <w:ind w:left="720"/>
        <w:contextualSpacing/>
        <w:rPr>
          <w:rStyle w:val="Hyperlink"/>
          <w:rFonts w:ascii="Arial" w:eastAsia="MS Mincho" w:hAnsi="Arial" w:cs="Arial"/>
          <w:b/>
          <w:bCs/>
          <w:color w:val="auto"/>
          <w:sz w:val="18"/>
          <w:szCs w:val="18"/>
          <w:u w:val="none"/>
        </w:rPr>
      </w:pPr>
    </w:p>
    <w:p w14:paraId="11C76F98" w14:textId="77777777" w:rsidR="002A4E80" w:rsidRPr="00E52692" w:rsidRDefault="002A4E80" w:rsidP="00985A7A">
      <w:pPr>
        <w:suppressAutoHyphens/>
        <w:autoSpaceDN w:val="0"/>
        <w:spacing w:after="57" w:line="276" w:lineRule="auto"/>
        <w:ind w:left="-21"/>
        <w:rPr>
          <w:rStyle w:val="Hyperlink"/>
          <w:rFonts w:ascii="Arial" w:eastAsia="Myriad Pro" w:hAnsi="Arial" w:cs="Arial"/>
          <w:color w:val="auto"/>
          <w:kern w:val="3"/>
          <w:sz w:val="18"/>
          <w:szCs w:val="18"/>
          <w:u w:val="none"/>
          <w:shd w:val="clear" w:color="auto" w:fill="FFFFFF"/>
          <w:lang w:eastAsia="zh-CN" w:bidi="hi-IN"/>
        </w:rPr>
      </w:pPr>
      <w:bookmarkStart w:id="35" w:name="_Hlk116550179"/>
      <w:bookmarkEnd w:id="33"/>
      <w:r w:rsidRPr="00E52692">
        <w:rPr>
          <w:rStyle w:val="Hyperlink"/>
          <w:rFonts w:ascii="Arial" w:eastAsia="Myriad Pro" w:hAnsi="Arial" w:cs="Arial"/>
          <w:b/>
          <w:bCs/>
          <w:color w:val="auto"/>
          <w:kern w:val="3"/>
          <w:sz w:val="18"/>
          <w:szCs w:val="18"/>
          <w:u w:val="none"/>
          <w:shd w:val="clear" w:color="auto" w:fill="FFFFFF"/>
          <w:lang w:eastAsia="zh-CN" w:bidi="hi-IN"/>
        </w:rPr>
        <w:t>1.7 COMPROVANTE DA CONDIÇÃO DE ME OU EPP</w:t>
      </w:r>
      <w:r w:rsidRPr="00E52692">
        <w:rPr>
          <w:rStyle w:val="Hyperlink"/>
          <w:rFonts w:ascii="Arial" w:eastAsia="Myriad Pro" w:hAnsi="Arial" w:cs="Arial"/>
          <w:color w:val="auto"/>
          <w:kern w:val="3"/>
          <w:sz w:val="18"/>
          <w:szCs w:val="18"/>
          <w:u w:val="none"/>
          <w:shd w:val="clear" w:color="auto" w:fill="FFFFFF"/>
          <w:lang w:eastAsia="zh-CN" w:bidi="hi-IN"/>
        </w:rPr>
        <w:t xml:space="preserve">, se for o caso: </w:t>
      </w:r>
    </w:p>
    <w:p w14:paraId="2B10E0A7" w14:textId="77777777" w:rsidR="002A4E80" w:rsidRPr="00E52692" w:rsidRDefault="002A4E80" w:rsidP="00985A7A">
      <w:pPr>
        <w:suppressAutoHyphens/>
        <w:autoSpaceDN w:val="0"/>
        <w:spacing w:after="57" w:line="276" w:lineRule="auto"/>
        <w:ind w:left="-21"/>
        <w:rPr>
          <w:rStyle w:val="Hyperlink"/>
          <w:rFonts w:ascii="Arial" w:eastAsia="Myriad Pro" w:hAnsi="Arial" w:cs="Arial"/>
          <w:color w:val="auto"/>
          <w:kern w:val="3"/>
          <w:sz w:val="18"/>
          <w:szCs w:val="18"/>
          <w:u w:val="none"/>
          <w:shd w:val="clear" w:color="auto" w:fill="FFFFFF"/>
          <w:lang w:eastAsia="zh-CN" w:bidi="hi-IN"/>
        </w:rPr>
      </w:pPr>
    </w:p>
    <w:p w14:paraId="4187369E" w14:textId="77777777" w:rsidR="002A4E80" w:rsidRPr="00E52692" w:rsidRDefault="002A4E80" w:rsidP="00985A7A">
      <w:pPr>
        <w:numPr>
          <w:ilvl w:val="0"/>
          <w:numId w:val="15"/>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Myriad Pro" w:hAnsi="Arial" w:cs="Arial"/>
          <w:color w:val="auto"/>
          <w:kern w:val="3"/>
          <w:sz w:val="18"/>
          <w:szCs w:val="18"/>
          <w:u w:val="none"/>
          <w:shd w:val="clear" w:color="auto" w:fill="FFFFFF"/>
          <w:lang w:eastAsia="zh-CN" w:bidi="hi-IN"/>
        </w:rPr>
        <w:t xml:space="preserve">Certidão Simplificada original da Junta Comercial da sede do licitante ou documento equivalente,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r w:rsidRPr="00E52692">
        <w:rPr>
          <w:rStyle w:val="Hyperlink"/>
          <w:rFonts w:ascii="Arial" w:eastAsia="Myriad Pro" w:hAnsi="Arial" w:cs="Arial"/>
          <w:b/>
          <w:bCs/>
          <w:color w:val="auto"/>
          <w:kern w:val="3"/>
          <w:sz w:val="18"/>
          <w:szCs w:val="18"/>
          <w:u w:val="none"/>
          <w:lang w:eastAsia="zh-CN" w:bidi="hi-IN"/>
        </w:rPr>
        <w:t>(ANEXO VIII)</w:t>
      </w:r>
      <w:r w:rsidRPr="00E52692">
        <w:rPr>
          <w:rStyle w:val="Hyperlink"/>
          <w:rFonts w:ascii="Arial" w:eastAsia="Myriad Pro" w:hAnsi="Arial" w:cs="Arial"/>
          <w:color w:val="auto"/>
          <w:kern w:val="3"/>
          <w:sz w:val="18"/>
          <w:szCs w:val="18"/>
          <w:u w:val="none"/>
          <w:lang w:eastAsia="zh-CN" w:bidi="hi-IN"/>
        </w:rPr>
        <w:t>,</w:t>
      </w:r>
      <w:r w:rsidRPr="00E52692">
        <w:rPr>
          <w:rStyle w:val="Hyperlink"/>
          <w:rFonts w:ascii="Arial" w:eastAsia="Myriad Pro" w:hAnsi="Arial" w:cs="Arial"/>
          <w:color w:val="auto"/>
          <w:kern w:val="3"/>
          <w:sz w:val="18"/>
          <w:szCs w:val="18"/>
          <w:u w:val="none"/>
          <w:shd w:val="clear" w:color="auto" w:fill="FFFFFF"/>
          <w:lang w:eastAsia="zh-CN" w:bidi="hi-IN"/>
        </w:rPr>
        <w:t xml:space="preserve"> bem como o Demonstrativo de Resultado do Exercício – DRE, a que se refere a Resolução n.º 1.418, de 2012, de Conselho Federal de Contabilidade – CFC, ou outra norma que vier a substituir.</w:t>
      </w:r>
    </w:p>
    <w:p w14:paraId="7B471DF7" w14:textId="77777777" w:rsidR="002A4E80" w:rsidRPr="00E52692" w:rsidRDefault="002A4E80" w:rsidP="00985A7A">
      <w:pPr>
        <w:suppressAutoHyphens/>
        <w:autoSpaceDN w:val="0"/>
        <w:spacing w:after="57" w:line="276" w:lineRule="auto"/>
        <w:ind w:left="-13" w:firstLine="13"/>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b/>
          <w:bCs/>
          <w:color w:val="auto"/>
          <w:kern w:val="3"/>
          <w:sz w:val="18"/>
          <w:szCs w:val="18"/>
          <w:u w:val="none"/>
          <w:lang w:eastAsia="zh-CN" w:bidi="hi-IN"/>
        </w:rPr>
        <w:t>1.7.1</w:t>
      </w:r>
      <w:r w:rsidRPr="00E52692">
        <w:rPr>
          <w:rStyle w:val="Hyperlink"/>
          <w:rFonts w:ascii="Arial" w:eastAsia="NSimSun" w:hAnsi="Arial" w:cs="Arial"/>
          <w:bCs/>
          <w:color w:val="auto"/>
          <w:kern w:val="3"/>
          <w:sz w:val="18"/>
          <w:szCs w:val="18"/>
          <w:u w:val="none"/>
          <w:lang w:eastAsia="zh-CN" w:bidi="hi-IN"/>
        </w:rPr>
        <w:t xml:space="preserve"> De acordo com o art. 43, §1°, da Lei Complementar Federal n° 123, de 2006, havendo alguma restrição na comprovação da regularidade fiscal e trabalhista das microempresas, empresas de pequeno porte </w:t>
      </w:r>
      <w:r w:rsidRPr="00E52692">
        <w:rPr>
          <w:rStyle w:val="Hyperlink"/>
          <w:rFonts w:ascii="Arial" w:eastAsia="Myriad Pro" w:hAnsi="Arial" w:cs="Arial"/>
          <w:bCs/>
          <w:color w:val="auto"/>
          <w:kern w:val="3"/>
          <w:sz w:val="18"/>
          <w:szCs w:val="18"/>
          <w:u w:val="none"/>
          <w:lang w:eastAsia="zh-CN" w:bidi="hi-IN"/>
        </w:rPr>
        <w:t>ou microempreendedor individual</w:t>
      </w:r>
      <w:r w:rsidRPr="00E52692">
        <w:rPr>
          <w:rStyle w:val="Hyperlink"/>
          <w:rFonts w:ascii="Arial" w:eastAsia="NSimSun" w:hAnsi="Arial" w:cs="Arial"/>
          <w:bCs/>
          <w:color w:val="auto"/>
          <w:kern w:val="3"/>
          <w:sz w:val="18"/>
          <w:szCs w:val="18"/>
          <w:u w:val="none"/>
          <w:lang w:eastAsia="zh-CN" w:bidi="hi-IN"/>
        </w:rPr>
        <w:t xml:space="preserve">, será </w:t>
      </w:r>
      <w:r w:rsidRPr="00E52692">
        <w:rPr>
          <w:rStyle w:val="Hyperlink"/>
          <w:rFonts w:ascii="Arial" w:eastAsia="NSimSun" w:hAnsi="Arial" w:cs="Arial"/>
          <w:bCs/>
          <w:color w:val="auto"/>
          <w:kern w:val="3"/>
          <w:sz w:val="18"/>
          <w:szCs w:val="18"/>
          <w:u w:val="none"/>
          <w:lang w:eastAsia="zh-CN" w:bidi="hi-IN"/>
        </w:rPr>
        <w:lastRenderedPageBreak/>
        <w:t>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72559360" w14:textId="77777777" w:rsidR="002A4E80" w:rsidRPr="00E52692" w:rsidRDefault="002A4E80" w:rsidP="00985A7A">
      <w:pPr>
        <w:suppressAutoHyphens/>
        <w:autoSpaceDN w:val="0"/>
        <w:spacing w:after="57" w:line="276" w:lineRule="auto"/>
        <w:ind w:left="-13" w:firstLine="13"/>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b/>
          <w:bCs/>
          <w:color w:val="auto"/>
          <w:kern w:val="3"/>
          <w:sz w:val="18"/>
          <w:szCs w:val="18"/>
          <w:u w:val="none"/>
          <w:lang w:eastAsia="zh-CN" w:bidi="hi-IN"/>
        </w:rPr>
        <w:t>1.7.1.1</w:t>
      </w:r>
      <w:r w:rsidRPr="00E52692">
        <w:rPr>
          <w:rStyle w:val="Hyperlink"/>
          <w:rFonts w:ascii="Arial" w:eastAsia="NSimSun" w:hAnsi="Arial" w:cs="Arial"/>
          <w:bCs/>
          <w:color w:val="auto"/>
          <w:kern w:val="3"/>
          <w:sz w:val="18"/>
          <w:szCs w:val="18"/>
          <w:u w:val="none"/>
          <w:lang w:eastAsia="zh-CN" w:bidi="hi-IN"/>
        </w:rPr>
        <w:t xml:space="preserve"> A prorrogação do prazo previsto no item anterior deverá ser concedida pela Administração sempre que requerida pelo licitante, salvo na hipótese de urgência da contratação, devidamente justificada.</w:t>
      </w:r>
    </w:p>
    <w:p w14:paraId="5803B373" w14:textId="77777777" w:rsidR="002A4E80" w:rsidRPr="00E52692" w:rsidRDefault="002A4E80" w:rsidP="00985A7A">
      <w:p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b/>
          <w:bCs/>
          <w:color w:val="auto"/>
          <w:kern w:val="3"/>
          <w:sz w:val="18"/>
          <w:szCs w:val="18"/>
          <w:u w:val="none"/>
          <w:lang w:eastAsia="zh-CN" w:bidi="hi-IN"/>
        </w:rPr>
        <w:t xml:space="preserve">1.8 </w:t>
      </w:r>
      <w:r w:rsidRPr="00E52692">
        <w:rPr>
          <w:rStyle w:val="Hyperlink"/>
          <w:rFonts w:ascii="Arial" w:eastAsia="NSimSun" w:hAnsi="Arial" w:cs="Arial"/>
          <w:color w:val="auto"/>
          <w:kern w:val="3"/>
          <w:sz w:val="18"/>
          <w:szCs w:val="18"/>
          <w:u w:val="none"/>
          <w:lang w:eastAsia="zh-CN" w:bidi="hi-IN"/>
        </w:rPr>
        <w:t>A não-regularização da documentaçã</w:t>
      </w:r>
      <w:r w:rsidRPr="00E52692">
        <w:rPr>
          <w:rStyle w:val="Hyperlink"/>
          <w:rFonts w:ascii="Arial" w:hAnsi="Arial" w:cs="Arial"/>
          <w:color w:val="auto"/>
          <w:kern w:val="3"/>
          <w:sz w:val="18"/>
          <w:szCs w:val="18"/>
          <w:u w:val="none"/>
          <w:lang w:eastAsia="zh-CN"/>
        </w:rPr>
        <w:t>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21081A12" w14:textId="77777777" w:rsidR="002A4E80" w:rsidRPr="00E52692" w:rsidRDefault="002A4E80" w:rsidP="00985A7A">
      <w:p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hAnsi="Arial" w:cs="Arial"/>
          <w:b/>
          <w:bCs/>
          <w:color w:val="auto"/>
          <w:spacing w:val="33"/>
          <w:kern w:val="3"/>
          <w:sz w:val="18"/>
          <w:szCs w:val="18"/>
          <w:u w:val="none"/>
          <w:lang w:eastAsia="zh-CN"/>
        </w:rPr>
        <w:t>1.9</w:t>
      </w:r>
      <w:r w:rsidRPr="00E52692">
        <w:rPr>
          <w:rStyle w:val="Hyperlink"/>
          <w:rFonts w:ascii="Arial" w:hAnsi="Arial" w:cs="Arial"/>
          <w:color w:val="auto"/>
          <w:spacing w:val="33"/>
          <w:kern w:val="3"/>
          <w:sz w:val="18"/>
          <w:szCs w:val="18"/>
          <w:u w:val="none"/>
          <w:lang w:eastAsia="zh-CN"/>
        </w:rPr>
        <w:t xml:space="preserve"> </w:t>
      </w:r>
      <w:r w:rsidRPr="00E52692">
        <w:rPr>
          <w:rStyle w:val="Hyperlink"/>
          <w:rFonts w:ascii="Arial" w:hAnsi="Arial" w:cs="Arial"/>
          <w:bCs/>
          <w:color w:val="auto"/>
          <w:spacing w:val="34"/>
          <w:kern w:val="3"/>
          <w:sz w:val="18"/>
          <w:szCs w:val="18"/>
          <w:u w:val="none"/>
          <w:lang w:eastAsia="zh-CN"/>
        </w:rPr>
        <w:t>Na hipótese do item 1.7.1,</w:t>
      </w:r>
      <w:r w:rsidRPr="00E52692">
        <w:rPr>
          <w:rStyle w:val="Hyperlink"/>
          <w:rFonts w:ascii="Arial" w:hAnsi="Arial" w:cs="Arial"/>
          <w:bCs/>
          <w:color w:val="auto"/>
          <w:spacing w:val="33"/>
          <w:kern w:val="3"/>
          <w:sz w:val="18"/>
          <w:szCs w:val="18"/>
          <w:u w:val="none"/>
          <w:lang w:eastAsia="zh-CN"/>
        </w:rPr>
        <w:t xml:space="preserve"> a</w:t>
      </w:r>
      <w:r w:rsidRPr="00E52692">
        <w:rPr>
          <w:rStyle w:val="Hyperlink"/>
          <w:rFonts w:ascii="Arial" w:hAnsi="Arial" w:cs="Arial"/>
          <w:bCs/>
          <w:color w:val="auto"/>
          <w:kern w:val="3"/>
          <w:sz w:val="18"/>
          <w:szCs w:val="18"/>
          <w:u w:val="none"/>
          <w:lang w:eastAsia="zh-CN"/>
        </w:rPr>
        <w:t>s</w:t>
      </w:r>
      <w:r w:rsidRPr="00E52692">
        <w:rPr>
          <w:rStyle w:val="Hyperlink"/>
          <w:rFonts w:ascii="Arial" w:hAnsi="Arial" w:cs="Arial"/>
          <w:bCs/>
          <w:color w:val="auto"/>
          <w:spacing w:val="35"/>
          <w:kern w:val="3"/>
          <w:sz w:val="18"/>
          <w:szCs w:val="18"/>
          <w:u w:val="none"/>
          <w:lang w:eastAsia="zh-CN"/>
        </w:rPr>
        <w:t xml:space="preserve"> </w:t>
      </w:r>
      <w:r w:rsidRPr="00E52692">
        <w:rPr>
          <w:rStyle w:val="Hyperlink"/>
          <w:rFonts w:ascii="Arial" w:hAnsi="Arial" w:cs="Arial"/>
          <w:bCs/>
          <w:color w:val="auto"/>
          <w:kern w:val="3"/>
          <w:sz w:val="18"/>
          <w:szCs w:val="18"/>
          <w:u w:val="none"/>
          <w:lang w:eastAsia="zh-CN"/>
        </w:rPr>
        <w:t>microempresas,</w:t>
      </w:r>
      <w:r w:rsidRPr="00E52692">
        <w:rPr>
          <w:rStyle w:val="Hyperlink"/>
          <w:rFonts w:ascii="Arial" w:hAnsi="Arial" w:cs="Arial"/>
          <w:bCs/>
          <w:color w:val="auto"/>
          <w:spacing w:val="20"/>
          <w:kern w:val="3"/>
          <w:sz w:val="18"/>
          <w:szCs w:val="18"/>
          <w:u w:val="none"/>
          <w:lang w:eastAsia="zh-CN"/>
        </w:rPr>
        <w:t xml:space="preserve"> </w:t>
      </w:r>
      <w:r w:rsidRPr="00E52692">
        <w:rPr>
          <w:rStyle w:val="Hyperlink"/>
          <w:rFonts w:ascii="Arial" w:hAnsi="Arial" w:cs="Arial"/>
          <w:bCs/>
          <w:color w:val="auto"/>
          <w:kern w:val="3"/>
          <w:sz w:val="18"/>
          <w:szCs w:val="18"/>
          <w:u w:val="none"/>
          <w:lang w:eastAsia="zh-CN"/>
        </w:rPr>
        <w:t>as</w:t>
      </w:r>
      <w:r w:rsidRPr="00E52692">
        <w:rPr>
          <w:rStyle w:val="Hyperlink"/>
          <w:rFonts w:ascii="Arial" w:hAnsi="Arial" w:cs="Arial"/>
          <w:bCs/>
          <w:color w:val="auto"/>
          <w:spacing w:val="34"/>
          <w:kern w:val="3"/>
          <w:sz w:val="18"/>
          <w:szCs w:val="18"/>
          <w:u w:val="none"/>
          <w:lang w:eastAsia="zh-CN"/>
        </w:rPr>
        <w:t xml:space="preserve"> </w:t>
      </w:r>
      <w:r w:rsidRPr="00E52692">
        <w:rPr>
          <w:rStyle w:val="Hyperlink"/>
          <w:rFonts w:ascii="Arial" w:hAnsi="Arial" w:cs="Arial"/>
          <w:bCs/>
          <w:color w:val="auto"/>
          <w:kern w:val="3"/>
          <w:sz w:val="18"/>
          <w:szCs w:val="18"/>
          <w:u w:val="none"/>
          <w:lang w:eastAsia="zh-CN"/>
        </w:rPr>
        <w:t>empresas</w:t>
      </w:r>
      <w:r w:rsidRPr="00E52692">
        <w:rPr>
          <w:rStyle w:val="Hyperlink"/>
          <w:rFonts w:ascii="Arial" w:hAnsi="Arial" w:cs="Arial"/>
          <w:bCs/>
          <w:color w:val="auto"/>
          <w:spacing w:val="28"/>
          <w:kern w:val="3"/>
          <w:sz w:val="18"/>
          <w:szCs w:val="18"/>
          <w:u w:val="none"/>
          <w:lang w:eastAsia="zh-CN"/>
        </w:rPr>
        <w:t xml:space="preserve"> </w:t>
      </w:r>
      <w:r w:rsidRPr="00E52692">
        <w:rPr>
          <w:rStyle w:val="Hyperlink"/>
          <w:rFonts w:ascii="Arial" w:hAnsi="Arial" w:cs="Arial"/>
          <w:bCs/>
          <w:color w:val="auto"/>
          <w:kern w:val="3"/>
          <w:sz w:val="18"/>
          <w:szCs w:val="18"/>
          <w:u w:val="none"/>
          <w:lang w:eastAsia="zh-CN"/>
        </w:rPr>
        <w:t>de</w:t>
      </w:r>
      <w:r w:rsidRPr="00E52692">
        <w:rPr>
          <w:rStyle w:val="Hyperlink"/>
          <w:rFonts w:ascii="Arial" w:hAnsi="Arial" w:cs="Arial"/>
          <w:bCs/>
          <w:color w:val="auto"/>
          <w:spacing w:val="34"/>
          <w:kern w:val="3"/>
          <w:sz w:val="18"/>
          <w:szCs w:val="18"/>
          <w:u w:val="none"/>
          <w:lang w:eastAsia="zh-CN"/>
        </w:rPr>
        <w:t xml:space="preserve"> </w:t>
      </w:r>
      <w:r w:rsidRPr="00E52692">
        <w:rPr>
          <w:rStyle w:val="Hyperlink"/>
          <w:rFonts w:ascii="Arial" w:hAnsi="Arial" w:cs="Arial"/>
          <w:bCs/>
          <w:color w:val="auto"/>
          <w:kern w:val="3"/>
          <w:sz w:val="18"/>
          <w:szCs w:val="18"/>
          <w:u w:val="none"/>
          <w:lang w:eastAsia="zh-CN"/>
        </w:rPr>
        <w:t>pequeno</w:t>
      </w:r>
      <w:r w:rsidRPr="00E52692">
        <w:rPr>
          <w:rStyle w:val="Hyperlink"/>
          <w:rFonts w:ascii="Arial" w:hAnsi="Arial" w:cs="Arial"/>
          <w:bCs/>
          <w:color w:val="auto"/>
          <w:spacing w:val="27"/>
          <w:kern w:val="3"/>
          <w:sz w:val="18"/>
          <w:szCs w:val="18"/>
          <w:u w:val="none"/>
          <w:lang w:eastAsia="zh-CN"/>
        </w:rPr>
        <w:t xml:space="preserve"> </w:t>
      </w:r>
      <w:r w:rsidRPr="00E52692">
        <w:rPr>
          <w:rStyle w:val="Hyperlink"/>
          <w:rFonts w:ascii="Arial" w:hAnsi="Arial" w:cs="Arial"/>
          <w:bCs/>
          <w:color w:val="auto"/>
          <w:kern w:val="3"/>
          <w:sz w:val="18"/>
          <w:szCs w:val="18"/>
          <w:u w:val="none"/>
          <w:lang w:eastAsia="zh-CN"/>
        </w:rPr>
        <w:t>porte e os microempreendedores individuais deverão apresentar toda a documentação exigida para efeito de comprovação de regularidade fiscal e trabalhista, m</w:t>
      </w:r>
      <w:r w:rsidRPr="00E52692">
        <w:rPr>
          <w:rStyle w:val="Hyperlink"/>
          <w:rFonts w:ascii="Arial" w:eastAsia="NSimSun" w:hAnsi="Arial" w:cs="Arial"/>
          <w:bCs/>
          <w:color w:val="auto"/>
          <w:kern w:val="3"/>
          <w:sz w:val="18"/>
          <w:szCs w:val="18"/>
          <w:u w:val="none"/>
          <w:lang w:eastAsia="zh-CN" w:bidi="hi-IN"/>
        </w:rPr>
        <w:t>esmo que esta apresente alguma restrição.</w:t>
      </w:r>
    </w:p>
    <w:p w14:paraId="4EDCEF77" w14:textId="77777777" w:rsidR="002A4E80" w:rsidRPr="00E52692" w:rsidRDefault="002A4E80" w:rsidP="00985A7A">
      <w:p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Myriad Pro" w:hAnsi="Arial" w:cs="Arial"/>
          <w:b/>
          <w:bCs/>
          <w:color w:val="auto"/>
          <w:kern w:val="3"/>
          <w:sz w:val="18"/>
          <w:szCs w:val="18"/>
          <w:u w:val="none"/>
          <w:lang w:eastAsia="zh-CN" w:bidi="hi-IN"/>
        </w:rPr>
        <w:t>1.10</w:t>
      </w:r>
      <w:r w:rsidRPr="00E52692">
        <w:rPr>
          <w:rStyle w:val="Hyperlink"/>
          <w:rFonts w:ascii="Arial" w:eastAsia="Myriad Pro" w:hAnsi="Arial" w:cs="Arial"/>
          <w:color w:val="auto"/>
          <w:kern w:val="3"/>
          <w:sz w:val="18"/>
          <w:szCs w:val="18"/>
          <w:u w:val="none"/>
          <w:lang w:eastAsia="zh-CN" w:bidi="hi-IN"/>
        </w:rPr>
        <w:t xml:space="preserve"> Eventuais informações/certidões vencidas no registro cadastral deverão ser supridas pela apresentação do respectivo documento atualizado.</w:t>
      </w:r>
    </w:p>
    <w:p w14:paraId="0CDB9AA6" w14:textId="77777777" w:rsidR="002A4E80" w:rsidRPr="00E52692" w:rsidRDefault="002A4E80" w:rsidP="00985A7A">
      <w:pPr>
        <w:tabs>
          <w:tab w:val="left" w:pos="993"/>
          <w:tab w:val="center" w:pos="4252"/>
          <w:tab w:val="right" w:pos="8504"/>
        </w:tabs>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Myriad Pro" w:hAnsi="Arial" w:cs="Arial"/>
          <w:b/>
          <w:bCs/>
          <w:color w:val="auto"/>
          <w:kern w:val="3"/>
          <w:sz w:val="18"/>
          <w:szCs w:val="18"/>
          <w:u w:val="none"/>
          <w:shd w:val="clear" w:color="auto" w:fill="FFFFFF"/>
          <w:lang w:eastAsia="zh-CN" w:bidi="hi-IN"/>
        </w:rPr>
        <w:t xml:space="preserve">1.11 </w:t>
      </w:r>
      <w:r w:rsidRPr="00E52692">
        <w:rPr>
          <w:rStyle w:val="Hyperlink"/>
          <w:rFonts w:ascii="Arial" w:eastAsia="Myriad Pro" w:hAnsi="Arial" w:cs="Arial"/>
          <w:color w:val="auto"/>
          <w:kern w:val="3"/>
          <w:sz w:val="18"/>
          <w:szCs w:val="18"/>
          <w:u w:val="none"/>
          <w:shd w:val="clear" w:color="auto" w:fill="FFFFFF"/>
          <w:lang w:eastAsia="zh-CN" w:bidi="hi-IN"/>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sidRPr="00E52692">
        <w:rPr>
          <w:rStyle w:val="Hyperlink"/>
          <w:rFonts w:ascii="Arial" w:eastAsia="NSimSun" w:hAnsi="Arial" w:cs="Arial"/>
          <w:color w:val="auto"/>
          <w:kern w:val="3"/>
          <w:sz w:val="18"/>
          <w:szCs w:val="18"/>
          <w:u w:val="none"/>
          <w:shd w:val="clear" w:color="auto" w:fill="FFFFFF"/>
          <w:lang w:eastAsia="zh-CN" w:bidi="hi-IN"/>
        </w:rPr>
        <w:t>Quando a proposta for apresentada pela MATRIZ, e o fornecimento for através de sua filial, o CNPJ da filial deverá constar da proposta.</w:t>
      </w:r>
    </w:p>
    <w:bookmarkEnd w:id="35"/>
    <w:p w14:paraId="5FC893CA" w14:textId="77777777" w:rsidR="002A4E80" w:rsidRPr="00E52692" w:rsidRDefault="002A4E80" w:rsidP="00985A7A">
      <w:pPr>
        <w:pageBreakBefore/>
        <w:shd w:val="clear" w:color="auto" w:fill="FFFFFF"/>
        <w:tabs>
          <w:tab w:val="left" w:pos="284"/>
        </w:tabs>
        <w:suppressAutoHyphens/>
        <w:autoSpaceDN w:val="0"/>
        <w:spacing w:before="113" w:line="276" w:lineRule="auto"/>
        <w:rPr>
          <w:rStyle w:val="Hyperlink"/>
          <w:rFonts w:ascii="Arial" w:eastAsia="NSimSun" w:hAnsi="Arial" w:cs="Arial"/>
          <w:b/>
          <w:bCs/>
          <w:color w:val="auto"/>
          <w:kern w:val="3"/>
          <w:sz w:val="18"/>
          <w:szCs w:val="18"/>
          <w:lang w:eastAsia="zh-CN" w:bidi="hi-IN"/>
        </w:rPr>
      </w:pPr>
    </w:p>
    <w:p w14:paraId="2CDAA325" w14:textId="77777777" w:rsidR="002A4E80" w:rsidRPr="00E52692" w:rsidRDefault="002A4E80" w:rsidP="00985A7A">
      <w:pPr>
        <w:suppressAutoHyphens/>
        <w:autoSpaceDN w:val="0"/>
        <w:spacing w:line="276" w:lineRule="auto"/>
        <w:jc w:val="center"/>
        <w:rPr>
          <w:rStyle w:val="Hyperlink"/>
          <w:rFonts w:ascii="Arial" w:eastAsia="NSimSun" w:hAnsi="Arial" w:cs="Arial"/>
          <w:b/>
          <w:bCs/>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ANEXO III</w:t>
      </w:r>
    </w:p>
    <w:p w14:paraId="5AB19875" w14:textId="77777777" w:rsidR="002A4E80" w:rsidRPr="00E52692" w:rsidRDefault="002A4E80" w:rsidP="00985A7A">
      <w:pPr>
        <w:shd w:val="clear" w:color="auto" w:fill="D9D9D9"/>
        <w:suppressAutoHyphens/>
        <w:autoSpaceDN w:val="0"/>
        <w:spacing w:line="276" w:lineRule="auto"/>
        <w:jc w:val="center"/>
        <w:rPr>
          <w:rStyle w:val="Hyperlink"/>
          <w:rFonts w:ascii="Arial" w:eastAsia="NSimSun" w:hAnsi="Arial" w:cs="Arial"/>
          <w:b/>
          <w:bCs/>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MODELO DE DESCRITIVO DA PROPOSTA DE PREÇOS</w:t>
      </w:r>
    </w:p>
    <w:p w14:paraId="6A32AE6C" w14:textId="77777777" w:rsidR="002A4E80" w:rsidRPr="00E52692" w:rsidRDefault="002A4E80" w:rsidP="00985A7A">
      <w:pPr>
        <w:suppressAutoHyphens/>
        <w:autoSpaceDN w:val="0"/>
        <w:spacing w:line="276" w:lineRule="auto"/>
        <w:rPr>
          <w:rStyle w:val="Hyperlink"/>
          <w:rFonts w:ascii="Arial" w:eastAsia="Arial" w:hAnsi="Arial" w:cs="Arial"/>
          <w:b/>
          <w:color w:val="auto"/>
          <w:kern w:val="3"/>
          <w:sz w:val="18"/>
          <w:szCs w:val="18"/>
          <w:lang w:eastAsia="zh-CN" w:bidi="hi-IN"/>
        </w:rPr>
      </w:pPr>
    </w:p>
    <w:p w14:paraId="355A50FB" w14:textId="2B2E5DCB" w:rsidR="002A4E80" w:rsidRPr="00E52692" w:rsidRDefault="002A4E80" w:rsidP="00985A7A">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Arial" w:hAnsi="Arial" w:cs="Arial"/>
          <w:b/>
          <w:color w:val="auto"/>
          <w:kern w:val="3"/>
          <w:sz w:val="18"/>
          <w:szCs w:val="18"/>
          <w:lang w:eastAsia="zh-CN" w:bidi="hi-IN"/>
        </w:rPr>
        <w:t xml:space="preserve"> </w:t>
      </w:r>
      <w:r w:rsidRPr="00E52692">
        <w:rPr>
          <w:rStyle w:val="Hyperlink"/>
          <w:rFonts w:ascii="Arial" w:eastAsia="NSimSun" w:hAnsi="Arial" w:cs="Arial"/>
          <w:b/>
          <w:color w:val="auto"/>
          <w:kern w:val="3"/>
          <w:sz w:val="18"/>
          <w:szCs w:val="18"/>
          <w:lang w:eastAsia="zh-CN" w:bidi="hi-IN"/>
        </w:rPr>
        <w:t xml:space="preserve">PREGÃO ELETRÔNICO N° </w:t>
      </w:r>
      <w:r w:rsidR="006F0F7F">
        <w:rPr>
          <w:rStyle w:val="Hyperlink"/>
          <w:rFonts w:ascii="Arial" w:eastAsia="NSimSun" w:hAnsi="Arial" w:cs="Arial"/>
          <w:b/>
          <w:color w:val="auto"/>
          <w:kern w:val="3"/>
          <w:sz w:val="18"/>
          <w:szCs w:val="18"/>
          <w:lang w:eastAsia="zh-CN" w:bidi="hi-IN"/>
        </w:rPr>
        <w:t>024/2026</w:t>
      </w:r>
      <w:r w:rsidRPr="00E52692">
        <w:rPr>
          <w:rStyle w:val="Hyperlink"/>
          <w:rFonts w:ascii="Arial" w:eastAsia="NSimSun" w:hAnsi="Arial" w:cs="Arial"/>
          <w:b/>
          <w:color w:val="auto"/>
          <w:kern w:val="3"/>
          <w:sz w:val="18"/>
          <w:szCs w:val="18"/>
          <w:lang w:eastAsia="zh-CN" w:bidi="hi-IN"/>
        </w:rPr>
        <w:t xml:space="preserve">          </w:t>
      </w:r>
      <w:r w:rsidRPr="00E52692">
        <w:rPr>
          <w:rStyle w:val="Hyperlink"/>
          <w:rFonts w:ascii="Arial" w:eastAsia="NSimSun" w:hAnsi="Arial" w:cs="Arial"/>
          <w:color w:val="auto"/>
          <w:kern w:val="3"/>
          <w:sz w:val="18"/>
          <w:szCs w:val="18"/>
          <w:lang w:eastAsia="zh-CN" w:bidi="hi-IN"/>
        </w:rPr>
        <w:t xml:space="preserve">                                   </w:t>
      </w:r>
    </w:p>
    <w:p w14:paraId="64E18EAA" w14:textId="77777777" w:rsidR="002A4E80" w:rsidRPr="00E52692" w:rsidRDefault="002A4E80" w:rsidP="00985A7A">
      <w:pPr>
        <w:numPr>
          <w:ilvl w:val="1"/>
          <w:numId w:val="9"/>
        </w:num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ascii="Arial" w:eastAsia="NSimSun" w:hAnsi="Arial" w:cs="Arial"/>
          <w:color w:val="auto"/>
          <w:kern w:val="3"/>
          <w:sz w:val="18"/>
          <w:szCs w:val="18"/>
          <w:lang w:eastAsia="zh-CN" w:bidi="hi-IN"/>
        </w:rPr>
      </w:pPr>
      <w:r w:rsidRPr="00E52692">
        <w:rPr>
          <w:rStyle w:val="Hyperlink"/>
          <w:rFonts w:ascii="Arial" w:eastAsia="Arial" w:hAnsi="Arial" w:cs="Arial"/>
          <w:color w:val="auto"/>
          <w:kern w:val="3"/>
          <w:sz w:val="18"/>
          <w:szCs w:val="18"/>
          <w:lang w:eastAsia="zh-CN" w:bidi="hi-IN"/>
        </w:rPr>
        <w:t xml:space="preserve"> </w:t>
      </w:r>
      <w:r w:rsidRPr="00E52692">
        <w:rPr>
          <w:rStyle w:val="Hyperlink"/>
          <w:rFonts w:ascii="Arial" w:eastAsia="NSimSun" w:hAnsi="Arial" w:cs="Arial"/>
          <w:color w:val="auto"/>
          <w:kern w:val="3"/>
          <w:sz w:val="18"/>
          <w:szCs w:val="18"/>
          <w:lang w:eastAsia="zh-CN" w:bidi="hi-IN"/>
        </w:rPr>
        <w:t>DADOS DO FORNECEDOR</w:t>
      </w:r>
    </w:p>
    <w:p w14:paraId="3C2AF5A9" w14:textId="77777777" w:rsidR="002A4E80" w:rsidRPr="00E52692" w:rsidRDefault="002A4E80" w:rsidP="00985A7A">
      <w:p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ascii="Arial" w:eastAsia="NSimSun" w:hAnsi="Arial" w:cs="Arial"/>
          <w:color w:val="auto"/>
          <w:kern w:val="3"/>
          <w:sz w:val="18"/>
          <w:szCs w:val="18"/>
          <w:lang w:eastAsia="zh-CN" w:bidi="hi-IN"/>
        </w:rPr>
      </w:pPr>
    </w:p>
    <w:tbl>
      <w:tblPr>
        <w:tblW w:w="9545" w:type="dxa"/>
        <w:tblInd w:w="-128" w:type="dxa"/>
        <w:tblLayout w:type="fixed"/>
        <w:tblCellMar>
          <w:left w:w="10" w:type="dxa"/>
          <w:right w:w="10" w:type="dxa"/>
        </w:tblCellMar>
        <w:tblLook w:val="0000" w:firstRow="0" w:lastRow="0" w:firstColumn="0" w:lastColumn="0" w:noHBand="0" w:noVBand="0"/>
      </w:tblPr>
      <w:tblGrid>
        <w:gridCol w:w="9545"/>
      </w:tblGrid>
      <w:tr w:rsidR="002A4E80" w:rsidRPr="00E52692" w14:paraId="1A5A010F" w14:textId="77777777" w:rsidTr="00D72915">
        <w:trPr>
          <w:cantSplit/>
        </w:trPr>
        <w:tc>
          <w:tcPr>
            <w:tcW w:w="95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71F2F6E" w14:textId="77777777" w:rsidR="002A4E80" w:rsidRPr="00E52692" w:rsidRDefault="002A4E80" w:rsidP="00985A7A">
            <w:pPr>
              <w:tabs>
                <w:tab w:val="left" w:pos="1134"/>
              </w:tabs>
              <w:suppressAutoHyphens/>
              <w:autoSpaceDN w:val="0"/>
              <w:snapToGrid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 xml:space="preserve">Fornecedor:                                                                                                                                                                                             </w:t>
            </w:r>
          </w:p>
          <w:p w14:paraId="626B8366" w14:textId="77777777" w:rsidR="002A4E80" w:rsidRPr="00E52692" w:rsidRDefault="002A4E80" w:rsidP="00985A7A">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CNPJ/CPF:                                                          Inscrição Municipal:</w:t>
            </w:r>
          </w:p>
          <w:p w14:paraId="519CC43C" w14:textId="77777777" w:rsidR="002A4E80" w:rsidRPr="00E52692" w:rsidRDefault="002A4E80" w:rsidP="00985A7A">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Endereço:                                                                                                                                                                                                       Bairro:</w:t>
            </w:r>
          </w:p>
          <w:p w14:paraId="06210605" w14:textId="77777777" w:rsidR="002A4E80" w:rsidRPr="00E52692" w:rsidRDefault="002A4E80" w:rsidP="00985A7A">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CEP:                                                                                Cidade:              Estado:</w:t>
            </w:r>
          </w:p>
          <w:p w14:paraId="3BF0A796" w14:textId="77777777" w:rsidR="002A4E80" w:rsidRPr="00E52692" w:rsidRDefault="002A4E80" w:rsidP="00985A7A">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Telefone:                                                              Fax:                                                                e-mail:</w:t>
            </w:r>
          </w:p>
        </w:tc>
      </w:tr>
      <w:tr w:rsidR="002A4E80" w:rsidRPr="00E52692" w14:paraId="09BE4B1A" w14:textId="77777777" w:rsidTr="00D72915">
        <w:trPr>
          <w:cantSplit/>
        </w:trPr>
        <w:tc>
          <w:tcPr>
            <w:tcW w:w="95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9E74E94" w14:textId="4FC2236E" w:rsidR="002A4E80" w:rsidRPr="00E52692" w:rsidRDefault="002A4E80" w:rsidP="00985A7A">
            <w:pPr>
              <w:suppressAutoHyphens/>
              <w:autoSpaceDN w:val="0"/>
              <w:snapToGrid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 xml:space="preserve">Banco:                                          Agência:                                       </w:t>
            </w:r>
            <w:r w:rsidR="00271015" w:rsidRPr="00E52692">
              <w:rPr>
                <w:rStyle w:val="Hyperlink"/>
                <w:rFonts w:ascii="Arial" w:eastAsia="NSimSun" w:hAnsi="Arial" w:cs="Arial"/>
                <w:color w:val="auto"/>
                <w:kern w:val="3"/>
                <w:sz w:val="18"/>
                <w:szCs w:val="18"/>
                <w:lang w:eastAsia="zh-CN" w:bidi="hi-IN"/>
              </w:rPr>
              <w:t>Conta corrente</w:t>
            </w:r>
            <w:r w:rsidRPr="00E52692">
              <w:rPr>
                <w:rStyle w:val="Hyperlink"/>
                <w:rFonts w:ascii="Arial" w:eastAsia="NSimSun" w:hAnsi="Arial" w:cs="Arial"/>
                <w:color w:val="auto"/>
                <w:kern w:val="3"/>
                <w:sz w:val="18"/>
                <w:szCs w:val="18"/>
                <w:lang w:eastAsia="zh-CN" w:bidi="hi-IN"/>
              </w:rPr>
              <w:t>:</w:t>
            </w:r>
          </w:p>
        </w:tc>
      </w:tr>
    </w:tbl>
    <w:p w14:paraId="6453D4EC" w14:textId="77777777" w:rsidR="002A4E80" w:rsidRPr="00E52692" w:rsidRDefault="002A4E80" w:rsidP="00985A7A">
      <w:p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ascii="Arial" w:eastAsia="NSimSun" w:hAnsi="Arial" w:cs="Arial"/>
          <w:color w:val="auto"/>
          <w:kern w:val="3"/>
          <w:sz w:val="18"/>
          <w:szCs w:val="18"/>
          <w:lang w:eastAsia="zh-CN" w:bidi="hi-IN"/>
        </w:rPr>
      </w:pPr>
    </w:p>
    <w:p w14:paraId="7F1C4F93" w14:textId="305D8231" w:rsidR="002A4E80" w:rsidRPr="00E52692" w:rsidRDefault="002A4E80" w:rsidP="00985A7A">
      <w:pPr>
        <w:suppressAutoHyphens/>
        <w:autoSpaceDN w:val="0"/>
        <w:spacing w:line="276" w:lineRule="auto"/>
        <w:ind w:right="8"/>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Constitui objeto desta licitação:</w:t>
      </w:r>
      <w:r w:rsidRPr="00E52692">
        <w:rPr>
          <w:rStyle w:val="Hyperlink"/>
          <w:rFonts w:ascii="Arial" w:eastAsia="NSimSun" w:hAnsi="Arial" w:cs="Arial"/>
          <w:b/>
          <w:bCs/>
          <w:color w:val="auto"/>
          <w:kern w:val="3"/>
          <w:sz w:val="18"/>
          <w:szCs w:val="18"/>
          <w:lang w:eastAsia="zh-CN" w:bidi="hi-IN"/>
        </w:rPr>
        <w:t xml:space="preserve"> </w:t>
      </w:r>
      <w:r w:rsidRPr="00E52692">
        <w:rPr>
          <w:rStyle w:val="Hyperlink"/>
          <w:rFonts w:ascii="Arial" w:eastAsia="NSimSun" w:hAnsi="Arial" w:cs="Arial"/>
          <w:color w:val="auto"/>
          <w:kern w:val="3"/>
          <w:sz w:val="18"/>
          <w:szCs w:val="18"/>
          <w:lang w:eastAsia="zh-CN" w:bidi="hi-IN"/>
        </w:rPr>
        <w:t>Aquisição de</w:t>
      </w:r>
      <w:r w:rsidR="00B3133E">
        <w:rPr>
          <w:rStyle w:val="Hyperlink"/>
          <w:rFonts w:ascii="Arial" w:eastAsia="NSimSun" w:hAnsi="Arial" w:cs="Arial"/>
          <w:b/>
          <w:bCs/>
          <w:color w:val="auto"/>
          <w:kern w:val="3"/>
          <w:sz w:val="18"/>
          <w:szCs w:val="18"/>
          <w:lang w:eastAsia="zh-CN" w:bidi="hi-IN"/>
        </w:rPr>
        <w:t xml:space="preserve"> GENÊROS ALIMENTÍCIOS</w:t>
      </w:r>
      <w:r w:rsidRPr="00E52692">
        <w:rPr>
          <w:rStyle w:val="Hyperlink"/>
          <w:rFonts w:ascii="Arial" w:eastAsia="NSimSun" w:hAnsi="Arial" w:cs="Arial"/>
          <w:color w:val="auto"/>
          <w:kern w:val="3"/>
          <w:sz w:val="18"/>
          <w:szCs w:val="18"/>
          <w:lang w:eastAsia="zh-CN" w:bidi="hi-IN"/>
        </w:rPr>
        <w:t>,</w:t>
      </w:r>
      <w:r w:rsidRPr="00E52692">
        <w:rPr>
          <w:rStyle w:val="Hyperlink"/>
          <w:rFonts w:ascii="Arial" w:eastAsia="NSimSun" w:hAnsi="Arial" w:cs="Arial"/>
          <w:b/>
          <w:bCs/>
          <w:color w:val="auto"/>
          <w:kern w:val="3"/>
          <w:sz w:val="18"/>
          <w:szCs w:val="18"/>
          <w:lang w:eastAsia="zh-CN" w:bidi="hi-IN"/>
        </w:rPr>
        <w:t xml:space="preserve"> </w:t>
      </w:r>
      <w:r w:rsidRPr="00E52692">
        <w:rPr>
          <w:rStyle w:val="Hyperlink"/>
          <w:rFonts w:ascii="Arial" w:eastAsia="NSimSun" w:hAnsi="Arial" w:cs="Arial"/>
          <w:color w:val="auto"/>
          <w:kern w:val="3"/>
          <w:sz w:val="18"/>
          <w:szCs w:val="18"/>
          <w:lang w:eastAsia="zh-CN" w:bidi="hi-IN"/>
        </w:rPr>
        <w:t>para atender ao(à) ÓRGÃO/ENTIDADE.</w:t>
      </w:r>
    </w:p>
    <w:p w14:paraId="7C25C58A" w14:textId="77777777" w:rsidR="002A4E80" w:rsidRPr="00E52692" w:rsidRDefault="002A4E80" w:rsidP="00985A7A">
      <w:pPr>
        <w:suppressAutoHyphens/>
        <w:autoSpaceDN w:val="0"/>
        <w:spacing w:line="276" w:lineRule="auto"/>
        <w:ind w:right="8"/>
        <w:rPr>
          <w:rStyle w:val="Hyperlink"/>
          <w:rFonts w:ascii="Arial" w:eastAsia="NSimSun" w:hAnsi="Arial" w:cs="Arial"/>
          <w:color w:val="auto"/>
          <w:kern w:val="3"/>
          <w:sz w:val="18"/>
          <w:szCs w:val="18"/>
          <w:lang w:eastAsia="zh-CN" w:bidi="hi-IN"/>
        </w:rPr>
      </w:pPr>
    </w:p>
    <w:p w14:paraId="50184B2C" w14:textId="77777777" w:rsidR="002A4E80" w:rsidRPr="00E52692" w:rsidRDefault="002A4E80" w:rsidP="00985A7A">
      <w:pPr>
        <w:suppressAutoHyphens/>
        <w:autoSpaceDN w:val="0"/>
        <w:spacing w:line="276" w:lineRule="auto"/>
        <w:ind w:right="8"/>
        <w:rPr>
          <w:rStyle w:val="Hyperlink"/>
          <w:rFonts w:ascii="Arial" w:eastAsia="NSimSun" w:hAnsi="Arial" w:cs="Arial"/>
          <w:b/>
          <w:bCs/>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1. Especificações técnicas:</w:t>
      </w:r>
    </w:p>
    <w:p w14:paraId="4F08C38E" w14:textId="77777777" w:rsidR="002A4E80" w:rsidRPr="00E52692" w:rsidRDefault="002A4E80" w:rsidP="00985A7A">
      <w:pPr>
        <w:suppressAutoHyphens/>
        <w:autoSpaceDN w:val="0"/>
        <w:spacing w:line="276" w:lineRule="auto"/>
        <w:rPr>
          <w:rStyle w:val="Hyperlink"/>
          <w:rFonts w:ascii="Arial" w:eastAsia="NSimSun" w:hAnsi="Arial" w:cs="Arial"/>
          <w:bCs/>
          <w:color w:val="auto"/>
          <w:kern w:val="3"/>
          <w:sz w:val="18"/>
          <w:szCs w:val="18"/>
          <w:lang w:eastAsia="zh-CN" w:bidi="hi-IN"/>
        </w:rPr>
      </w:pPr>
    </w:p>
    <w:p w14:paraId="1E42FFFF" w14:textId="77777777" w:rsidR="002A4E80" w:rsidRPr="00E52692" w:rsidRDefault="002A4E80" w:rsidP="00985A7A">
      <w:pPr>
        <w:suppressAutoHyphens/>
        <w:autoSpaceDN w:val="0"/>
        <w:spacing w:before="57" w:after="57" w:line="276" w:lineRule="auto"/>
        <w:rPr>
          <w:rStyle w:val="Hyperlink"/>
          <w:rFonts w:ascii="Arial" w:eastAsia="NSimSun" w:hAnsi="Arial" w:cs="Arial"/>
          <w:bCs/>
          <w:color w:val="auto"/>
          <w:kern w:val="3"/>
          <w:sz w:val="18"/>
          <w:szCs w:val="18"/>
          <w:lang w:eastAsia="zh-CN" w:bidi="hi-IN"/>
        </w:rPr>
      </w:pPr>
      <w:r w:rsidRPr="00E52692">
        <w:rPr>
          <w:rStyle w:val="Hyperlink"/>
          <w:rFonts w:ascii="Arial" w:eastAsia="NSimSun" w:hAnsi="Arial" w:cs="Arial"/>
          <w:bCs/>
          <w:color w:val="auto"/>
          <w:kern w:val="3"/>
          <w:sz w:val="18"/>
          <w:szCs w:val="18"/>
          <w:lang w:eastAsia="zh-CN" w:bidi="hi-IN"/>
        </w:rPr>
        <w:t>CONFORME, PLANILHA DO TERMO DE REFERÊNCIA.</w:t>
      </w:r>
    </w:p>
    <w:p w14:paraId="0B639236" w14:textId="77777777" w:rsidR="002A4E80" w:rsidRPr="00E52692" w:rsidRDefault="002A4E80" w:rsidP="00985A7A">
      <w:pPr>
        <w:suppressAutoHyphens/>
        <w:autoSpaceDN w:val="0"/>
        <w:spacing w:before="57" w:after="57" w:line="276" w:lineRule="auto"/>
        <w:rPr>
          <w:rStyle w:val="Hyperlink"/>
          <w:rFonts w:ascii="Arial" w:eastAsia="NSimSun" w:hAnsi="Arial" w:cs="Arial"/>
          <w:bCs/>
          <w:color w:val="auto"/>
          <w:kern w:val="3"/>
          <w:sz w:val="18"/>
          <w:szCs w:val="18"/>
          <w:lang w:eastAsia="zh-CN" w:bidi="hi-IN"/>
        </w:rPr>
      </w:pPr>
    </w:p>
    <w:p w14:paraId="05ECDA6B" w14:textId="77777777" w:rsidR="002A4E80" w:rsidRPr="00E52692" w:rsidRDefault="002A4E80" w:rsidP="00985A7A">
      <w:pPr>
        <w:suppressAutoHyphens/>
        <w:autoSpaceDN w:val="0"/>
        <w:spacing w:before="57" w:after="57" w:line="276" w:lineRule="auto"/>
        <w:rPr>
          <w:rStyle w:val="Hyperlink"/>
          <w:rFonts w:ascii="Arial" w:eastAsia="NSimSun" w:hAnsi="Arial" w:cs="Arial"/>
          <w:color w:val="auto"/>
          <w:kern w:val="3"/>
          <w:sz w:val="18"/>
          <w:szCs w:val="18"/>
          <w:lang w:eastAsia="zh-CN" w:bidi="hi-IN"/>
        </w:rPr>
      </w:pPr>
      <w:r w:rsidRPr="00E52692">
        <w:rPr>
          <w:rStyle w:val="Hyperlink"/>
          <w:rFonts w:ascii="Arial" w:hAnsi="Arial" w:cs="Arial"/>
          <w:b/>
          <w:bCs/>
          <w:color w:val="auto"/>
          <w:kern w:val="3"/>
          <w:sz w:val="18"/>
          <w:szCs w:val="18"/>
          <w:lang w:eastAsia="zh-CN"/>
        </w:rPr>
        <w:t>2.</w:t>
      </w:r>
      <w:r w:rsidRPr="00E52692">
        <w:rPr>
          <w:rStyle w:val="Hyperlink"/>
          <w:rFonts w:ascii="Arial" w:hAnsi="Arial" w:cs="Arial"/>
          <w:b/>
          <w:color w:val="auto"/>
          <w:kern w:val="3"/>
          <w:sz w:val="18"/>
          <w:szCs w:val="18"/>
          <w:lang w:eastAsia="zh-CN"/>
        </w:rPr>
        <w:t xml:space="preserve"> </w:t>
      </w:r>
      <w:r w:rsidRPr="00E52692">
        <w:rPr>
          <w:rStyle w:val="Hyperlink"/>
          <w:rFonts w:ascii="Arial" w:hAnsi="Arial" w:cs="Arial"/>
          <w:color w:val="auto"/>
          <w:kern w:val="3"/>
          <w:sz w:val="18"/>
          <w:szCs w:val="18"/>
          <w:lang w:eastAsia="zh-CN"/>
        </w:rPr>
        <w:t>A validade da proposta é de [</w:t>
      </w:r>
      <w:proofErr w:type="spellStart"/>
      <w:r w:rsidRPr="00E52692">
        <w:rPr>
          <w:rStyle w:val="Hyperlink"/>
          <w:rFonts w:ascii="Arial" w:hAnsi="Arial" w:cs="Arial"/>
          <w:color w:val="auto"/>
          <w:kern w:val="3"/>
          <w:sz w:val="18"/>
          <w:szCs w:val="18"/>
          <w:lang w:eastAsia="zh-CN"/>
        </w:rPr>
        <w:t>xxxx</w:t>
      </w:r>
      <w:proofErr w:type="spellEnd"/>
      <w:r w:rsidRPr="00E52692">
        <w:rPr>
          <w:rStyle w:val="Hyperlink"/>
          <w:rFonts w:ascii="Arial" w:hAnsi="Arial" w:cs="Arial"/>
          <w:color w:val="auto"/>
          <w:kern w:val="3"/>
          <w:sz w:val="18"/>
          <w:szCs w:val="18"/>
          <w:lang w:eastAsia="zh-CN"/>
        </w:rPr>
        <w:t>] [</w:t>
      </w:r>
      <w:proofErr w:type="spellStart"/>
      <w:r w:rsidRPr="00E52692">
        <w:rPr>
          <w:rStyle w:val="Hyperlink"/>
          <w:rFonts w:ascii="Arial" w:hAnsi="Arial" w:cs="Arial"/>
          <w:color w:val="auto"/>
          <w:kern w:val="3"/>
          <w:sz w:val="18"/>
          <w:szCs w:val="18"/>
          <w:lang w:eastAsia="zh-CN"/>
        </w:rPr>
        <w:t>xxxx</w:t>
      </w:r>
      <w:proofErr w:type="spellEnd"/>
      <w:r w:rsidRPr="00E52692">
        <w:rPr>
          <w:rStyle w:val="Hyperlink"/>
          <w:rFonts w:ascii="Arial" w:hAnsi="Arial" w:cs="Arial"/>
          <w:color w:val="auto"/>
          <w:kern w:val="3"/>
          <w:sz w:val="18"/>
          <w:szCs w:val="18"/>
          <w:lang w:eastAsia="zh-CN"/>
        </w:rPr>
        <w:t>]dias.</w:t>
      </w:r>
    </w:p>
    <w:p w14:paraId="6A83E235" w14:textId="77777777" w:rsidR="002A4E80" w:rsidRPr="00E52692" w:rsidRDefault="002A4E80" w:rsidP="00985A7A">
      <w:pPr>
        <w:suppressAutoHyphens/>
        <w:autoSpaceDN w:val="0"/>
        <w:spacing w:before="57" w:after="57" w:line="276" w:lineRule="auto"/>
        <w:rPr>
          <w:rStyle w:val="Hyperlink"/>
          <w:rFonts w:ascii="Arial" w:eastAsia="NSimSun" w:hAnsi="Arial" w:cs="Arial"/>
          <w:color w:val="auto"/>
          <w:kern w:val="3"/>
          <w:sz w:val="18"/>
          <w:szCs w:val="18"/>
          <w:lang w:eastAsia="zh-CN" w:bidi="hi-IN"/>
        </w:rPr>
      </w:pPr>
      <w:r w:rsidRPr="00E52692">
        <w:rPr>
          <w:rStyle w:val="Hyperlink"/>
          <w:rFonts w:ascii="Arial" w:hAnsi="Arial" w:cs="Arial"/>
          <w:b/>
          <w:bCs/>
          <w:color w:val="auto"/>
          <w:kern w:val="3"/>
          <w:sz w:val="18"/>
          <w:szCs w:val="18"/>
          <w:lang w:eastAsia="zh-CN"/>
        </w:rPr>
        <w:t>3.</w:t>
      </w:r>
      <w:r w:rsidRPr="00E52692">
        <w:rPr>
          <w:rStyle w:val="Hyperlink"/>
          <w:rFonts w:ascii="Arial" w:hAnsi="Arial" w:cs="Arial"/>
          <w:color w:val="auto"/>
          <w:kern w:val="3"/>
          <w:sz w:val="18"/>
          <w:szCs w:val="18"/>
          <w:lang w:eastAsia="zh-CN"/>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6089F2F4" w14:textId="77777777" w:rsidR="002A4E80" w:rsidRPr="00E52692" w:rsidRDefault="002A4E80" w:rsidP="00985A7A">
      <w:pPr>
        <w:suppressAutoHyphens/>
        <w:autoSpaceDN w:val="0"/>
        <w:spacing w:before="57" w:after="57"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 xml:space="preserve">4. </w:t>
      </w:r>
      <w:r w:rsidRPr="00E52692">
        <w:rPr>
          <w:rStyle w:val="Hyperlink"/>
          <w:rFonts w:ascii="Arial" w:eastAsia="NSimSun" w:hAnsi="Arial" w:cs="Arial"/>
          <w:color w:val="auto"/>
          <w:kern w:val="3"/>
          <w:sz w:val="18"/>
          <w:szCs w:val="18"/>
          <w:lang w:eastAsia="zh-CN" w:bidi="hi-IN"/>
        </w:rPr>
        <w:t>O arrematante atesta o atendimento das exigências técnicas conforme Anexo I do Edital.</w:t>
      </w:r>
    </w:p>
    <w:p w14:paraId="273A6378" w14:textId="77777777" w:rsidR="002A4E80" w:rsidRPr="00E52692" w:rsidRDefault="002A4E80" w:rsidP="00985A7A">
      <w:pPr>
        <w:suppressAutoHyphens/>
        <w:autoSpaceDN w:val="0"/>
        <w:spacing w:before="57" w:after="57"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5.</w:t>
      </w:r>
      <w:r w:rsidRPr="00E52692">
        <w:rPr>
          <w:rStyle w:val="Hyperlink"/>
          <w:rFonts w:ascii="Arial" w:eastAsia="NSimSun" w:hAnsi="Arial" w:cs="Arial"/>
          <w:color w:val="auto"/>
          <w:kern w:val="3"/>
          <w:sz w:val="18"/>
          <w:szCs w:val="18"/>
          <w:lang w:eastAsia="zh-CN" w:bidi="hi-IN"/>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0606AA7E" w14:textId="77777777" w:rsidR="002A4E80" w:rsidRPr="00E52692" w:rsidRDefault="002A4E80" w:rsidP="00985A7A">
      <w:pPr>
        <w:suppressAutoHyphens/>
        <w:autoSpaceDN w:val="0"/>
        <w:spacing w:before="57" w:after="57" w:line="276" w:lineRule="auto"/>
        <w:rPr>
          <w:rStyle w:val="Hyperlink"/>
          <w:rFonts w:ascii="Arial" w:eastAsia="NSimSun" w:hAnsi="Arial" w:cs="Arial"/>
          <w:color w:val="auto"/>
          <w:kern w:val="3"/>
          <w:sz w:val="18"/>
          <w:szCs w:val="18"/>
          <w:lang w:eastAsia="zh-CN" w:bidi="hi-IN"/>
        </w:rPr>
      </w:pPr>
    </w:p>
    <w:p w14:paraId="48C76A95" w14:textId="77777777" w:rsidR="002A4E80" w:rsidRPr="00E52692" w:rsidRDefault="002A4E80" w:rsidP="00985A7A">
      <w:pPr>
        <w:suppressAutoHyphens/>
        <w:autoSpaceDN w:val="0"/>
        <w:spacing w:before="57" w:after="57" w:line="276" w:lineRule="auto"/>
        <w:rPr>
          <w:rStyle w:val="Hyperlink"/>
          <w:rFonts w:ascii="Arial" w:eastAsia="NSimSun" w:hAnsi="Arial" w:cs="Arial"/>
          <w:color w:val="auto"/>
          <w:kern w:val="3"/>
          <w:sz w:val="18"/>
          <w:szCs w:val="18"/>
          <w:lang w:eastAsia="zh-CN" w:bidi="hi-IN"/>
        </w:rPr>
      </w:pPr>
    </w:p>
    <w:p w14:paraId="2550A28F" w14:textId="77777777" w:rsidR="002A4E80" w:rsidRPr="00E52692" w:rsidRDefault="002A4E80" w:rsidP="00985A7A">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Local e data</w:t>
      </w:r>
    </w:p>
    <w:p w14:paraId="217905EB" w14:textId="77777777" w:rsidR="002A4E80" w:rsidRPr="00E52692" w:rsidRDefault="002A4E80" w:rsidP="00985A7A">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________________________________</w:t>
      </w:r>
    </w:p>
    <w:p w14:paraId="3AE4C42A" w14:textId="77777777" w:rsidR="002A4E80" w:rsidRPr="00E52692" w:rsidRDefault="002A4E80" w:rsidP="00985A7A">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Representante Legal</w:t>
      </w:r>
    </w:p>
    <w:p w14:paraId="75465725" w14:textId="77777777" w:rsidR="002A4E80" w:rsidRPr="00E52692" w:rsidRDefault="002A4E80" w:rsidP="00985A7A">
      <w:pPr>
        <w:suppressAutoHyphens/>
        <w:autoSpaceDN w:val="0"/>
        <w:spacing w:line="276" w:lineRule="auto"/>
        <w:jc w:val="center"/>
        <w:rPr>
          <w:rStyle w:val="Hyperlink"/>
          <w:rFonts w:ascii="Arial" w:eastAsia="NSimSun" w:hAnsi="Arial" w:cs="Arial"/>
          <w:color w:val="auto"/>
          <w:kern w:val="3"/>
          <w:sz w:val="18"/>
          <w:szCs w:val="18"/>
          <w:lang w:eastAsia="zh-CN" w:bidi="hi-IN"/>
        </w:rPr>
      </w:pPr>
    </w:p>
    <w:p w14:paraId="268A291E" w14:textId="77777777" w:rsidR="002A4E80" w:rsidRPr="00E52692" w:rsidRDefault="002A4E80" w:rsidP="00985A7A">
      <w:pPr>
        <w:suppressAutoHyphens/>
        <w:autoSpaceDN w:val="0"/>
        <w:spacing w:line="276" w:lineRule="auto"/>
        <w:jc w:val="center"/>
        <w:rPr>
          <w:rStyle w:val="Hyperlink"/>
          <w:rFonts w:ascii="Arial" w:eastAsia="NSimSun" w:hAnsi="Arial" w:cs="Arial"/>
          <w:b/>
          <w:bCs/>
          <w:color w:val="auto"/>
          <w:kern w:val="3"/>
          <w:sz w:val="18"/>
          <w:szCs w:val="18"/>
          <w:lang w:eastAsia="zh-CN" w:bidi="hi-IN"/>
        </w:rPr>
      </w:pPr>
    </w:p>
    <w:p w14:paraId="1D583559" w14:textId="77777777" w:rsidR="002A4E80" w:rsidRPr="00D40914" w:rsidRDefault="002A4E80" w:rsidP="00985A7A">
      <w:pPr>
        <w:suppressAutoHyphens/>
        <w:autoSpaceDN w:val="0"/>
        <w:spacing w:line="276" w:lineRule="auto"/>
        <w:jc w:val="center"/>
        <w:rPr>
          <w:rStyle w:val="Hyperlink"/>
          <w:rFonts w:ascii="Arial" w:eastAsia="NSimSun" w:hAnsi="Arial" w:cs="Arial"/>
          <w:b/>
          <w:bCs/>
          <w:kern w:val="3"/>
          <w:sz w:val="18"/>
          <w:szCs w:val="18"/>
          <w:lang w:eastAsia="zh-CN" w:bidi="hi-IN"/>
        </w:rPr>
      </w:pPr>
    </w:p>
    <w:p w14:paraId="5C035BD1" w14:textId="77777777" w:rsidR="002A4E80" w:rsidRPr="00D40914" w:rsidRDefault="002A4E80" w:rsidP="00985A7A">
      <w:pPr>
        <w:suppressAutoHyphens/>
        <w:autoSpaceDN w:val="0"/>
        <w:spacing w:line="276" w:lineRule="auto"/>
        <w:jc w:val="center"/>
        <w:rPr>
          <w:rStyle w:val="Hyperlink"/>
          <w:rFonts w:ascii="Arial" w:eastAsia="NSimSun" w:hAnsi="Arial" w:cs="Arial"/>
          <w:b/>
          <w:bCs/>
          <w:kern w:val="3"/>
          <w:sz w:val="18"/>
          <w:szCs w:val="18"/>
          <w:lang w:eastAsia="zh-CN" w:bidi="hi-IN"/>
        </w:rPr>
      </w:pPr>
    </w:p>
    <w:p w14:paraId="07E63B85" w14:textId="77777777" w:rsidR="002A4E80" w:rsidRPr="00D40914" w:rsidRDefault="002A4E80" w:rsidP="00985A7A">
      <w:pPr>
        <w:suppressAutoHyphens/>
        <w:autoSpaceDN w:val="0"/>
        <w:spacing w:line="276" w:lineRule="auto"/>
        <w:jc w:val="center"/>
        <w:rPr>
          <w:rStyle w:val="Hyperlink"/>
          <w:rFonts w:ascii="Arial" w:eastAsia="NSimSun" w:hAnsi="Arial" w:cs="Arial"/>
          <w:b/>
          <w:bCs/>
          <w:kern w:val="3"/>
          <w:sz w:val="18"/>
          <w:szCs w:val="18"/>
          <w:lang w:eastAsia="zh-CN" w:bidi="hi-IN"/>
        </w:rPr>
      </w:pPr>
    </w:p>
    <w:p w14:paraId="26860195" w14:textId="77777777" w:rsidR="002A4E80" w:rsidRPr="00D40914" w:rsidRDefault="002A4E80" w:rsidP="00985A7A">
      <w:pPr>
        <w:suppressAutoHyphens/>
        <w:autoSpaceDN w:val="0"/>
        <w:spacing w:line="276" w:lineRule="auto"/>
        <w:jc w:val="center"/>
        <w:rPr>
          <w:rStyle w:val="Hyperlink"/>
          <w:rFonts w:ascii="Arial" w:eastAsia="NSimSun" w:hAnsi="Arial" w:cs="Arial"/>
          <w:b/>
          <w:bCs/>
          <w:kern w:val="3"/>
          <w:sz w:val="18"/>
          <w:szCs w:val="18"/>
          <w:lang w:eastAsia="zh-CN" w:bidi="hi-IN"/>
        </w:rPr>
      </w:pPr>
    </w:p>
    <w:p w14:paraId="7DF787AB" w14:textId="77777777" w:rsidR="002A4E80" w:rsidRPr="00D40914" w:rsidRDefault="002A4E80" w:rsidP="00985A7A">
      <w:pPr>
        <w:suppressAutoHyphens/>
        <w:autoSpaceDN w:val="0"/>
        <w:spacing w:line="276" w:lineRule="auto"/>
        <w:jc w:val="center"/>
        <w:rPr>
          <w:rStyle w:val="Hyperlink"/>
          <w:rFonts w:ascii="Arial" w:eastAsia="NSimSun" w:hAnsi="Arial" w:cs="Arial"/>
          <w:b/>
          <w:bCs/>
          <w:kern w:val="3"/>
          <w:sz w:val="18"/>
          <w:szCs w:val="18"/>
          <w:lang w:eastAsia="zh-CN" w:bidi="hi-IN"/>
        </w:rPr>
      </w:pPr>
    </w:p>
    <w:p w14:paraId="1C1CA375" w14:textId="77777777" w:rsidR="002A4E80" w:rsidRPr="00D40914" w:rsidRDefault="002A4E80" w:rsidP="00985A7A">
      <w:pPr>
        <w:suppressAutoHyphens/>
        <w:autoSpaceDN w:val="0"/>
        <w:spacing w:line="276" w:lineRule="auto"/>
        <w:jc w:val="center"/>
        <w:rPr>
          <w:rStyle w:val="Hyperlink"/>
          <w:rFonts w:ascii="Arial" w:eastAsia="NSimSun" w:hAnsi="Arial" w:cs="Arial"/>
          <w:b/>
          <w:bCs/>
          <w:kern w:val="3"/>
          <w:sz w:val="18"/>
          <w:szCs w:val="18"/>
          <w:lang w:eastAsia="zh-CN" w:bidi="hi-IN"/>
        </w:rPr>
      </w:pPr>
    </w:p>
    <w:p w14:paraId="11B78E8E" w14:textId="77777777" w:rsidR="002A4E80" w:rsidRPr="00D40914" w:rsidRDefault="002A4E80" w:rsidP="00985A7A">
      <w:pPr>
        <w:suppressAutoHyphens/>
        <w:autoSpaceDN w:val="0"/>
        <w:spacing w:line="276" w:lineRule="auto"/>
        <w:jc w:val="center"/>
        <w:rPr>
          <w:rStyle w:val="Hyperlink"/>
          <w:rFonts w:ascii="Arial" w:eastAsia="NSimSun" w:hAnsi="Arial" w:cs="Arial"/>
          <w:b/>
          <w:bCs/>
          <w:kern w:val="3"/>
          <w:sz w:val="18"/>
          <w:szCs w:val="18"/>
          <w:lang w:eastAsia="zh-CN" w:bidi="hi-IN"/>
        </w:rPr>
      </w:pPr>
    </w:p>
    <w:p w14:paraId="49E4A943" w14:textId="77777777" w:rsidR="002A4E80" w:rsidRPr="00D40914" w:rsidRDefault="002A4E80" w:rsidP="00985A7A">
      <w:pPr>
        <w:suppressAutoHyphens/>
        <w:autoSpaceDN w:val="0"/>
        <w:spacing w:line="276" w:lineRule="auto"/>
        <w:jc w:val="center"/>
        <w:rPr>
          <w:rStyle w:val="Hyperlink"/>
          <w:rFonts w:ascii="Arial" w:eastAsia="NSimSun" w:hAnsi="Arial" w:cs="Arial"/>
          <w:b/>
          <w:bCs/>
          <w:kern w:val="3"/>
          <w:sz w:val="18"/>
          <w:szCs w:val="18"/>
          <w:lang w:eastAsia="zh-CN" w:bidi="hi-IN"/>
        </w:rPr>
      </w:pPr>
    </w:p>
    <w:p w14:paraId="643E5AB6" w14:textId="77777777" w:rsidR="002A4E80" w:rsidRPr="00D40914" w:rsidRDefault="002A4E80" w:rsidP="00985A7A">
      <w:pPr>
        <w:suppressAutoHyphens/>
        <w:autoSpaceDN w:val="0"/>
        <w:spacing w:line="276" w:lineRule="auto"/>
        <w:jc w:val="center"/>
        <w:rPr>
          <w:rStyle w:val="Hyperlink"/>
          <w:rFonts w:ascii="Arial" w:eastAsia="NSimSun" w:hAnsi="Arial" w:cs="Arial"/>
          <w:b/>
          <w:bCs/>
          <w:kern w:val="3"/>
          <w:sz w:val="18"/>
          <w:szCs w:val="18"/>
          <w:lang w:eastAsia="zh-CN" w:bidi="hi-IN"/>
        </w:rPr>
      </w:pPr>
    </w:p>
    <w:p w14:paraId="472ADD1F" w14:textId="77777777" w:rsidR="002A4E80" w:rsidRPr="00D40914" w:rsidRDefault="002A4E80" w:rsidP="00985A7A">
      <w:pPr>
        <w:suppressAutoHyphens/>
        <w:autoSpaceDN w:val="0"/>
        <w:spacing w:line="276" w:lineRule="auto"/>
        <w:jc w:val="center"/>
        <w:rPr>
          <w:rStyle w:val="Hyperlink"/>
          <w:rFonts w:ascii="Arial" w:eastAsia="NSimSun" w:hAnsi="Arial" w:cs="Arial"/>
          <w:b/>
          <w:bCs/>
          <w:kern w:val="3"/>
          <w:sz w:val="18"/>
          <w:szCs w:val="18"/>
          <w:lang w:eastAsia="zh-CN" w:bidi="hi-IN"/>
        </w:rPr>
      </w:pPr>
    </w:p>
    <w:p w14:paraId="5271C268" w14:textId="77777777" w:rsidR="002A4E80" w:rsidRPr="00D40914" w:rsidRDefault="002A4E80" w:rsidP="00985A7A">
      <w:pPr>
        <w:suppressAutoHyphens/>
        <w:autoSpaceDN w:val="0"/>
        <w:spacing w:line="276" w:lineRule="auto"/>
        <w:jc w:val="center"/>
        <w:rPr>
          <w:rStyle w:val="Hyperlink"/>
          <w:rFonts w:ascii="Arial" w:eastAsia="NSimSun" w:hAnsi="Arial" w:cs="Arial"/>
          <w:b/>
          <w:bCs/>
          <w:kern w:val="3"/>
          <w:sz w:val="18"/>
          <w:szCs w:val="18"/>
          <w:lang w:eastAsia="zh-CN" w:bidi="hi-IN"/>
        </w:rPr>
      </w:pPr>
    </w:p>
    <w:p w14:paraId="713BE8F1" w14:textId="77777777" w:rsidR="002A4E80" w:rsidRPr="00D40914" w:rsidRDefault="002A4E80" w:rsidP="00985A7A">
      <w:pPr>
        <w:suppressAutoHyphens/>
        <w:autoSpaceDN w:val="0"/>
        <w:spacing w:line="276" w:lineRule="auto"/>
        <w:jc w:val="center"/>
        <w:rPr>
          <w:rStyle w:val="Hyperlink"/>
          <w:rFonts w:ascii="Arial" w:eastAsia="NSimSun" w:hAnsi="Arial" w:cs="Arial"/>
          <w:b/>
          <w:bCs/>
          <w:kern w:val="3"/>
          <w:sz w:val="18"/>
          <w:szCs w:val="18"/>
          <w:lang w:eastAsia="zh-CN" w:bidi="hi-IN"/>
        </w:rPr>
      </w:pPr>
    </w:p>
    <w:p w14:paraId="22646B9A" w14:textId="77777777" w:rsidR="002A4E80" w:rsidRPr="00D40914" w:rsidRDefault="002A4E80" w:rsidP="00985A7A">
      <w:pPr>
        <w:suppressAutoHyphens/>
        <w:autoSpaceDN w:val="0"/>
        <w:spacing w:line="276" w:lineRule="auto"/>
        <w:jc w:val="center"/>
        <w:rPr>
          <w:rStyle w:val="Hyperlink"/>
          <w:rFonts w:ascii="Arial" w:eastAsia="NSimSun" w:hAnsi="Arial" w:cs="Arial"/>
          <w:b/>
          <w:bCs/>
          <w:kern w:val="3"/>
          <w:sz w:val="18"/>
          <w:szCs w:val="18"/>
          <w:lang w:eastAsia="zh-CN" w:bidi="hi-IN"/>
        </w:rPr>
      </w:pPr>
    </w:p>
    <w:p w14:paraId="0180A4C7" w14:textId="77777777" w:rsidR="002A4E80" w:rsidRPr="00D40914" w:rsidRDefault="002A4E80" w:rsidP="00985A7A">
      <w:pPr>
        <w:suppressAutoHyphens/>
        <w:autoSpaceDN w:val="0"/>
        <w:spacing w:line="276" w:lineRule="auto"/>
        <w:jc w:val="center"/>
        <w:rPr>
          <w:rStyle w:val="Hyperlink"/>
          <w:rFonts w:ascii="Arial" w:eastAsia="NSimSun" w:hAnsi="Arial" w:cs="Arial"/>
          <w:b/>
          <w:bCs/>
          <w:kern w:val="3"/>
          <w:sz w:val="18"/>
          <w:szCs w:val="18"/>
          <w:lang w:eastAsia="zh-CN" w:bidi="hi-IN"/>
        </w:rPr>
      </w:pPr>
    </w:p>
    <w:p w14:paraId="3F3E11C0" w14:textId="77777777" w:rsidR="002A4E80" w:rsidRPr="00D40914" w:rsidRDefault="002A4E80" w:rsidP="00985A7A">
      <w:pPr>
        <w:suppressAutoHyphens/>
        <w:autoSpaceDN w:val="0"/>
        <w:spacing w:line="276" w:lineRule="auto"/>
        <w:jc w:val="center"/>
        <w:rPr>
          <w:rStyle w:val="Hyperlink"/>
          <w:rFonts w:ascii="Arial" w:eastAsia="NSimSun" w:hAnsi="Arial" w:cs="Arial"/>
          <w:b/>
          <w:bCs/>
          <w:kern w:val="3"/>
          <w:sz w:val="18"/>
          <w:szCs w:val="18"/>
          <w:lang w:eastAsia="zh-CN" w:bidi="hi-IN"/>
        </w:rPr>
      </w:pPr>
    </w:p>
    <w:p w14:paraId="4B3BDA14" w14:textId="69EFBD0B" w:rsidR="002A4E80" w:rsidRDefault="002A4E80" w:rsidP="00985A7A">
      <w:pPr>
        <w:suppressAutoHyphens/>
        <w:autoSpaceDN w:val="0"/>
        <w:spacing w:line="276" w:lineRule="auto"/>
        <w:jc w:val="center"/>
        <w:rPr>
          <w:rStyle w:val="Hyperlink"/>
          <w:rFonts w:ascii="Arial" w:eastAsia="NSimSun" w:hAnsi="Arial" w:cs="Arial"/>
          <w:b/>
          <w:bCs/>
          <w:kern w:val="3"/>
          <w:sz w:val="18"/>
          <w:szCs w:val="18"/>
          <w:lang w:eastAsia="zh-CN" w:bidi="hi-IN"/>
        </w:rPr>
      </w:pPr>
    </w:p>
    <w:p w14:paraId="2D344935" w14:textId="49E9338C" w:rsidR="008016AD" w:rsidRDefault="008016AD" w:rsidP="00985A7A">
      <w:pPr>
        <w:suppressAutoHyphens/>
        <w:autoSpaceDN w:val="0"/>
        <w:spacing w:line="276" w:lineRule="auto"/>
        <w:jc w:val="center"/>
        <w:rPr>
          <w:rStyle w:val="Hyperlink"/>
          <w:rFonts w:ascii="Arial" w:eastAsia="NSimSun" w:hAnsi="Arial" w:cs="Arial"/>
          <w:b/>
          <w:bCs/>
          <w:kern w:val="3"/>
          <w:sz w:val="18"/>
          <w:szCs w:val="18"/>
          <w:lang w:eastAsia="zh-CN" w:bidi="hi-IN"/>
        </w:rPr>
      </w:pPr>
    </w:p>
    <w:p w14:paraId="126B4BAB" w14:textId="39428F60" w:rsidR="008016AD" w:rsidRDefault="008016AD" w:rsidP="00985A7A">
      <w:pPr>
        <w:suppressAutoHyphens/>
        <w:autoSpaceDN w:val="0"/>
        <w:spacing w:line="276" w:lineRule="auto"/>
        <w:jc w:val="center"/>
        <w:rPr>
          <w:rStyle w:val="Hyperlink"/>
          <w:rFonts w:ascii="Arial" w:eastAsia="NSimSun" w:hAnsi="Arial" w:cs="Arial"/>
          <w:b/>
          <w:bCs/>
          <w:kern w:val="3"/>
          <w:sz w:val="18"/>
          <w:szCs w:val="18"/>
          <w:lang w:eastAsia="zh-CN" w:bidi="hi-IN"/>
        </w:rPr>
      </w:pPr>
    </w:p>
    <w:p w14:paraId="49832ED1" w14:textId="48A7D2B4" w:rsidR="008016AD" w:rsidRDefault="008016AD" w:rsidP="00985A7A">
      <w:pPr>
        <w:suppressAutoHyphens/>
        <w:autoSpaceDN w:val="0"/>
        <w:spacing w:line="276" w:lineRule="auto"/>
        <w:jc w:val="center"/>
        <w:rPr>
          <w:rStyle w:val="Hyperlink"/>
          <w:rFonts w:ascii="Arial" w:eastAsia="NSimSun" w:hAnsi="Arial" w:cs="Arial"/>
          <w:b/>
          <w:bCs/>
          <w:kern w:val="3"/>
          <w:sz w:val="18"/>
          <w:szCs w:val="18"/>
          <w:lang w:eastAsia="zh-CN" w:bidi="hi-IN"/>
        </w:rPr>
      </w:pPr>
    </w:p>
    <w:p w14:paraId="694B27DE" w14:textId="03455FBF" w:rsidR="008016AD" w:rsidRDefault="008016AD" w:rsidP="00985A7A">
      <w:pPr>
        <w:suppressAutoHyphens/>
        <w:autoSpaceDN w:val="0"/>
        <w:spacing w:line="276" w:lineRule="auto"/>
        <w:jc w:val="center"/>
        <w:rPr>
          <w:rStyle w:val="Hyperlink"/>
          <w:rFonts w:ascii="Arial" w:eastAsia="NSimSun" w:hAnsi="Arial" w:cs="Arial"/>
          <w:b/>
          <w:bCs/>
          <w:kern w:val="3"/>
          <w:sz w:val="18"/>
          <w:szCs w:val="18"/>
          <w:lang w:eastAsia="zh-CN" w:bidi="hi-IN"/>
        </w:rPr>
      </w:pPr>
    </w:p>
    <w:p w14:paraId="7460E051" w14:textId="77777777" w:rsidR="002A4E80" w:rsidRPr="00E52692" w:rsidRDefault="002A4E80" w:rsidP="00985A7A">
      <w:pPr>
        <w:suppressAutoHyphens/>
        <w:autoSpaceDN w:val="0"/>
        <w:spacing w:line="276" w:lineRule="auto"/>
        <w:jc w:val="center"/>
        <w:rPr>
          <w:rStyle w:val="Hyperlink"/>
          <w:rFonts w:ascii="Arial" w:eastAsia="NSimSun" w:hAnsi="Arial" w:cs="Arial"/>
          <w:b/>
          <w:bCs/>
          <w:color w:val="auto"/>
          <w:kern w:val="3"/>
          <w:sz w:val="18"/>
          <w:szCs w:val="18"/>
          <w:lang w:eastAsia="zh-CN" w:bidi="hi-IN"/>
        </w:rPr>
      </w:pPr>
    </w:p>
    <w:p w14:paraId="438A746B" w14:textId="77777777" w:rsidR="002A4E80" w:rsidRPr="00E52692" w:rsidRDefault="002A4E80" w:rsidP="00985A7A">
      <w:pPr>
        <w:suppressAutoHyphens/>
        <w:autoSpaceDN w:val="0"/>
        <w:spacing w:line="276" w:lineRule="auto"/>
        <w:jc w:val="center"/>
        <w:rPr>
          <w:rStyle w:val="Hyperlink"/>
          <w:rFonts w:ascii="Arial" w:eastAsia="NSimSun" w:hAnsi="Arial" w:cs="Arial"/>
          <w:b/>
          <w:bCs/>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ANEXO IV</w:t>
      </w:r>
    </w:p>
    <w:p w14:paraId="31A1036A" w14:textId="77777777" w:rsidR="002A4E80" w:rsidRPr="00E52692" w:rsidRDefault="002A4E80" w:rsidP="00985A7A">
      <w:pPr>
        <w:suppressAutoHyphens/>
        <w:autoSpaceDN w:val="0"/>
        <w:spacing w:line="276" w:lineRule="auto"/>
        <w:jc w:val="center"/>
        <w:rPr>
          <w:rStyle w:val="Hyperlink"/>
          <w:rFonts w:ascii="Arial" w:eastAsia="NSimSun" w:hAnsi="Arial" w:cs="Arial"/>
          <w:b/>
          <w:bCs/>
          <w:color w:val="auto"/>
          <w:kern w:val="3"/>
          <w:sz w:val="18"/>
          <w:szCs w:val="18"/>
          <w:lang w:eastAsia="zh-CN" w:bidi="hi-IN"/>
        </w:rPr>
      </w:pPr>
    </w:p>
    <w:p w14:paraId="090CCB7C" w14:textId="77777777" w:rsidR="002A4E80" w:rsidRPr="00E52692" w:rsidRDefault="002A4E80" w:rsidP="00985A7A">
      <w:pPr>
        <w:numPr>
          <w:ilvl w:val="7"/>
          <w:numId w:val="9"/>
        </w:numPr>
        <w:shd w:val="clear" w:color="auto" w:fill="D9D9D9"/>
        <w:tabs>
          <w:tab w:val="left" w:pos="0"/>
        </w:tabs>
        <w:suppressAutoHyphens/>
        <w:autoSpaceDN w:val="0"/>
        <w:spacing w:line="276" w:lineRule="auto"/>
        <w:jc w:val="center"/>
        <w:textAlignment w:val="baseline"/>
        <w:outlineLvl w:val="7"/>
        <w:rPr>
          <w:rStyle w:val="Hyperlink"/>
          <w:rFonts w:ascii="Arial" w:eastAsia="NSimSun" w:hAnsi="Arial" w:cs="Arial"/>
          <w:b/>
          <w:bCs/>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MODELO DE PROCURAÇÃO</w:t>
      </w:r>
    </w:p>
    <w:p w14:paraId="4AE6FC95" w14:textId="77777777" w:rsidR="002A4E80" w:rsidRPr="00E52692" w:rsidRDefault="002A4E80" w:rsidP="00985A7A">
      <w:pPr>
        <w:suppressAutoHyphens/>
        <w:autoSpaceDN w:val="0"/>
        <w:spacing w:before="57" w:after="57" w:line="276" w:lineRule="auto"/>
        <w:ind w:right="-57"/>
        <w:rPr>
          <w:rStyle w:val="Hyperlink"/>
          <w:rFonts w:ascii="Arial" w:eastAsia="NSimSun" w:hAnsi="Arial" w:cs="Arial"/>
          <w:color w:val="auto"/>
          <w:kern w:val="3"/>
          <w:sz w:val="18"/>
          <w:szCs w:val="18"/>
          <w:lang w:eastAsia="zh-CN" w:bidi="hi-IN"/>
        </w:rPr>
      </w:pPr>
    </w:p>
    <w:p w14:paraId="1A74C43C" w14:textId="77777777" w:rsidR="002A4E80" w:rsidRPr="00E52692" w:rsidRDefault="002A4E80" w:rsidP="00985A7A">
      <w:pPr>
        <w:spacing w:line="276" w:lineRule="auto"/>
        <w:rPr>
          <w:rStyle w:val="Hyperlink"/>
          <w:rFonts w:ascii="Arial" w:hAnsi="Arial" w:cs="Arial"/>
          <w:color w:val="auto"/>
          <w:sz w:val="18"/>
          <w:szCs w:val="18"/>
        </w:rPr>
      </w:pPr>
      <w:r w:rsidRPr="00E52692">
        <w:rPr>
          <w:rStyle w:val="Hyperlink"/>
          <w:rFonts w:ascii="Arial" w:hAnsi="Arial" w:cs="Arial"/>
          <w:color w:val="auto"/>
          <w:sz w:val="18"/>
          <w:szCs w:val="18"/>
        </w:rPr>
        <w:t xml:space="preserve">OUTORGANTE: XXXXXXXX, pessoa jurídica de direito privado, neste ato representado por </w:t>
      </w:r>
      <w:proofErr w:type="gramStart"/>
      <w:r w:rsidRPr="00E52692">
        <w:rPr>
          <w:rStyle w:val="Hyperlink"/>
          <w:rFonts w:ascii="Arial" w:hAnsi="Arial" w:cs="Arial"/>
          <w:color w:val="auto"/>
          <w:sz w:val="18"/>
          <w:szCs w:val="18"/>
        </w:rPr>
        <w:t>XXXXXXXX,,</w:t>
      </w:r>
      <w:proofErr w:type="gramEnd"/>
      <w:r w:rsidRPr="00E52692">
        <w:rPr>
          <w:rStyle w:val="Hyperlink"/>
          <w:rFonts w:ascii="Arial" w:hAnsi="Arial" w:cs="Arial"/>
          <w:color w:val="auto"/>
          <w:sz w:val="18"/>
          <w:szCs w:val="18"/>
        </w:rPr>
        <w:t xml:space="preserve"> portador da Carteira de Identidade n.º XXXXXXXX,, CPF n.º XXXXXXXX,, residente e domiciliado na Rua XXXXXXXX, n.º XXXXXXXX, Cidade XXXXXXXX, Estado XXXXXXXX, CEP XXXXXXXX.</w:t>
      </w:r>
    </w:p>
    <w:p w14:paraId="0C98FF0D" w14:textId="77777777" w:rsidR="002A4E80" w:rsidRPr="00E52692" w:rsidRDefault="002A4E80" w:rsidP="00985A7A">
      <w:pPr>
        <w:spacing w:line="276" w:lineRule="auto"/>
        <w:rPr>
          <w:rStyle w:val="Hyperlink"/>
          <w:rFonts w:ascii="Arial" w:hAnsi="Arial" w:cs="Arial"/>
          <w:color w:val="auto"/>
          <w:sz w:val="18"/>
          <w:szCs w:val="18"/>
        </w:rPr>
      </w:pPr>
    </w:p>
    <w:p w14:paraId="647D539D" w14:textId="77777777" w:rsidR="002A4E80" w:rsidRPr="00E52692" w:rsidRDefault="002A4E80" w:rsidP="00985A7A">
      <w:pPr>
        <w:spacing w:line="276" w:lineRule="auto"/>
        <w:rPr>
          <w:rStyle w:val="Hyperlink"/>
          <w:rFonts w:ascii="Arial" w:hAnsi="Arial" w:cs="Arial"/>
          <w:color w:val="auto"/>
          <w:sz w:val="18"/>
          <w:szCs w:val="18"/>
        </w:rPr>
      </w:pPr>
      <w:r w:rsidRPr="00E52692">
        <w:rPr>
          <w:rStyle w:val="Hyperlink"/>
          <w:rFonts w:ascii="Arial" w:hAnsi="Arial" w:cs="Arial"/>
          <w:color w:val="auto"/>
          <w:sz w:val="18"/>
          <w:szCs w:val="18"/>
        </w:rPr>
        <w:t>OUTORGADO: XXXXXXXX, portador da Carteira de Identidade n.º XXXXXXXX, e do CPF n.º XXXXXXXX, residente e domiciliado no(a) XXXXXXXX, n.º XXXXXXXX, Cidade XXXXXXXX, Estado XXXXXXXX, CEP XXXXXXXX.</w:t>
      </w:r>
    </w:p>
    <w:p w14:paraId="36FD8939" w14:textId="77777777" w:rsidR="002A4E80" w:rsidRPr="00E52692" w:rsidRDefault="002A4E80" w:rsidP="00985A7A">
      <w:pPr>
        <w:spacing w:line="276" w:lineRule="auto"/>
        <w:rPr>
          <w:rStyle w:val="Hyperlink"/>
          <w:rFonts w:ascii="Arial" w:hAnsi="Arial" w:cs="Arial"/>
          <w:color w:val="auto"/>
          <w:sz w:val="18"/>
          <w:szCs w:val="18"/>
        </w:rPr>
      </w:pPr>
    </w:p>
    <w:p w14:paraId="37862BB8" w14:textId="68943FE8" w:rsidR="002A4E80" w:rsidRPr="00E52692" w:rsidRDefault="002A4E80" w:rsidP="00985A7A">
      <w:pPr>
        <w:spacing w:line="276" w:lineRule="auto"/>
        <w:rPr>
          <w:rStyle w:val="Hyperlink"/>
          <w:rFonts w:ascii="Arial" w:hAnsi="Arial" w:cs="Arial"/>
          <w:color w:val="auto"/>
          <w:sz w:val="18"/>
          <w:szCs w:val="18"/>
        </w:rPr>
      </w:pPr>
      <w:r w:rsidRPr="00E52692">
        <w:rPr>
          <w:rStyle w:val="Hyperlink"/>
          <w:rFonts w:ascii="Arial" w:hAnsi="Arial" w:cs="Arial"/>
          <w:color w:val="auto"/>
          <w:sz w:val="18"/>
          <w:szCs w:val="18"/>
        </w:rPr>
        <w:t xml:space="preserve">PODERES: Por este instrumento, o OUTORGANTE confere ao OUTORGADO os mais amplos e gerais poderes, para em seu nome representá-lo no </w:t>
      </w:r>
      <w:r w:rsidRPr="00E52692">
        <w:rPr>
          <w:rStyle w:val="Hyperlink"/>
          <w:rFonts w:ascii="Arial" w:hAnsi="Arial" w:cs="Arial"/>
          <w:b/>
          <w:bCs/>
          <w:color w:val="auto"/>
          <w:sz w:val="18"/>
          <w:szCs w:val="18"/>
        </w:rPr>
        <w:t xml:space="preserve">Pregão Eletrônico nº </w:t>
      </w:r>
      <w:r w:rsidR="006F0F7F">
        <w:rPr>
          <w:rStyle w:val="Hyperlink"/>
          <w:rFonts w:ascii="Arial" w:hAnsi="Arial" w:cs="Arial"/>
          <w:b/>
          <w:bCs/>
          <w:color w:val="auto"/>
          <w:sz w:val="18"/>
          <w:szCs w:val="18"/>
        </w:rPr>
        <w:t>024/2026</w:t>
      </w:r>
      <w:r w:rsidRPr="00E52692">
        <w:rPr>
          <w:rStyle w:val="Hyperlink"/>
          <w:rFonts w:ascii="Arial" w:hAnsi="Arial" w:cs="Arial"/>
          <w:color w:val="auto"/>
          <w:sz w:val="18"/>
          <w:szCs w:val="18"/>
        </w:rPr>
        <w:t>, podendo para tanto protocolar e receber documentos, assinar declarações, propostas e contratos de fornecimento/serviço, interpor recurso, efetuar e efetivar lances no pregão, enfim, todos os atos necessários ao fiel e cabal cumprimento deste mandato.</w:t>
      </w:r>
    </w:p>
    <w:p w14:paraId="31480DC8" w14:textId="77777777" w:rsidR="002A4E80" w:rsidRPr="00E52692" w:rsidRDefault="002A4E80" w:rsidP="00985A7A">
      <w:pPr>
        <w:suppressAutoHyphens/>
        <w:autoSpaceDN w:val="0"/>
        <w:spacing w:before="57" w:after="57" w:line="276" w:lineRule="auto"/>
        <w:ind w:right="-57"/>
        <w:rPr>
          <w:rStyle w:val="Hyperlink"/>
          <w:rFonts w:ascii="Arial" w:eastAsia="NSimSun" w:hAnsi="Arial" w:cs="Arial"/>
          <w:color w:val="auto"/>
          <w:kern w:val="3"/>
          <w:sz w:val="18"/>
          <w:szCs w:val="18"/>
          <w:lang w:eastAsia="zh-CN" w:bidi="hi-IN"/>
        </w:rPr>
      </w:pPr>
    </w:p>
    <w:p w14:paraId="344586A0" w14:textId="77777777" w:rsidR="002A4E80" w:rsidRPr="00E52692" w:rsidRDefault="002A4E80" w:rsidP="00985A7A">
      <w:pPr>
        <w:suppressAutoHyphens/>
        <w:autoSpaceDN w:val="0"/>
        <w:spacing w:before="57" w:after="57" w:line="276" w:lineRule="auto"/>
        <w:ind w:right="-57"/>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Local e data</w:t>
      </w:r>
    </w:p>
    <w:p w14:paraId="6A4A8136" w14:textId="77777777" w:rsidR="002A4E80" w:rsidRPr="00E52692" w:rsidRDefault="002A4E80" w:rsidP="00985A7A">
      <w:pPr>
        <w:suppressAutoHyphens/>
        <w:autoSpaceDN w:val="0"/>
        <w:spacing w:before="57" w:after="57" w:line="276" w:lineRule="auto"/>
        <w:ind w:right="-57"/>
        <w:rPr>
          <w:rStyle w:val="Hyperlink"/>
          <w:rFonts w:ascii="Arial" w:eastAsia="NSimSun" w:hAnsi="Arial" w:cs="Arial"/>
          <w:color w:val="auto"/>
          <w:kern w:val="3"/>
          <w:sz w:val="18"/>
          <w:szCs w:val="18"/>
          <w:lang w:eastAsia="zh-CN" w:bidi="hi-IN"/>
        </w:rPr>
      </w:pPr>
    </w:p>
    <w:p w14:paraId="474BF3B2" w14:textId="77777777" w:rsidR="002A4E80" w:rsidRPr="00E52692" w:rsidRDefault="002A4E80" w:rsidP="00985A7A">
      <w:pPr>
        <w:suppressAutoHyphens/>
        <w:autoSpaceDN w:val="0"/>
        <w:spacing w:before="57" w:after="57" w:line="276" w:lineRule="auto"/>
        <w:ind w:right="-57"/>
        <w:rPr>
          <w:rStyle w:val="Hyperlink"/>
          <w:rFonts w:ascii="Arial" w:eastAsia="NSimSun" w:hAnsi="Arial" w:cs="Arial"/>
          <w:color w:val="auto"/>
          <w:kern w:val="3"/>
          <w:sz w:val="18"/>
          <w:szCs w:val="18"/>
          <w:lang w:eastAsia="zh-CN" w:bidi="hi-IN"/>
        </w:rPr>
      </w:pPr>
    </w:p>
    <w:p w14:paraId="47D0CFE7" w14:textId="77777777" w:rsidR="002A4E80" w:rsidRPr="00E52692" w:rsidRDefault="002A4E80" w:rsidP="00985A7A">
      <w:pPr>
        <w:suppressAutoHyphens/>
        <w:autoSpaceDN w:val="0"/>
        <w:spacing w:before="57" w:after="57" w:line="276" w:lineRule="auto"/>
        <w:ind w:right="-57"/>
        <w:jc w:val="center"/>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______________________________</w:t>
      </w:r>
    </w:p>
    <w:p w14:paraId="30C49B66" w14:textId="77777777" w:rsidR="002A4E80" w:rsidRPr="00E52692" w:rsidRDefault="002A4E80" w:rsidP="00985A7A">
      <w:pPr>
        <w:tabs>
          <w:tab w:val="left" w:pos="284"/>
        </w:tabs>
        <w:suppressAutoHyphens/>
        <w:autoSpaceDN w:val="0"/>
        <w:spacing w:after="120" w:line="276" w:lineRule="auto"/>
        <w:jc w:val="center"/>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OUTORGANTE</w:t>
      </w:r>
    </w:p>
    <w:p w14:paraId="018A60AA" w14:textId="77777777" w:rsidR="002A4E80" w:rsidRPr="00A41E63" w:rsidRDefault="002A4E80" w:rsidP="00985A7A">
      <w:pPr>
        <w:pageBreakBefore/>
        <w:tabs>
          <w:tab w:val="left" w:pos="993"/>
          <w:tab w:val="center" w:pos="4252"/>
          <w:tab w:val="right" w:pos="8504"/>
        </w:tabs>
        <w:suppressAutoHyphens/>
        <w:autoSpaceDN w:val="0"/>
        <w:spacing w:line="276" w:lineRule="auto"/>
        <w:jc w:val="center"/>
        <w:rPr>
          <w:rStyle w:val="Hyperlink"/>
          <w:rFonts w:ascii="Arial" w:eastAsia="NSimSun" w:hAnsi="Arial" w:cs="Arial"/>
          <w:b/>
          <w:bCs/>
          <w:color w:val="auto"/>
          <w:kern w:val="3"/>
          <w:sz w:val="18"/>
          <w:szCs w:val="18"/>
          <w:lang w:eastAsia="zh-CN" w:bidi="hi-IN"/>
        </w:rPr>
      </w:pPr>
      <w:r w:rsidRPr="00A41E63">
        <w:rPr>
          <w:rStyle w:val="Hyperlink"/>
          <w:rFonts w:ascii="Arial" w:eastAsia="NSimSun" w:hAnsi="Arial" w:cs="Arial"/>
          <w:b/>
          <w:bCs/>
          <w:color w:val="auto"/>
          <w:kern w:val="3"/>
          <w:sz w:val="18"/>
          <w:szCs w:val="18"/>
          <w:lang w:eastAsia="zh-CN" w:bidi="hi-IN"/>
        </w:rPr>
        <w:lastRenderedPageBreak/>
        <w:t>ANEXO V</w:t>
      </w:r>
    </w:p>
    <w:p w14:paraId="34AB0D9C" w14:textId="77777777" w:rsidR="002A4E80" w:rsidRPr="00A41E63" w:rsidRDefault="002A4E80" w:rsidP="00985A7A">
      <w:pPr>
        <w:shd w:val="clear" w:color="auto" w:fill="D9D9D9"/>
        <w:tabs>
          <w:tab w:val="left" w:pos="993"/>
          <w:tab w:val="center" w:pos="4252"/>
          <w:tab w:val="right" w:pos="8504"/>
        </w:tabs>
        <w:suppressAutoHyphens/>
        <w:autoSpaceDN w:val="0"/>
        <w:spacing w:line="276" w:lineRule="auto"/>
        <w:jc w:val="center"/>
        <w:rPr>
          <w:rStyle w:val="Hyperlink"/>
          <w:rFonts w:ascii="Arial" w:eastAsia="NSimSun" w:hAnsi="Arial" w:cs="Arial"/>
          <w:b/>
          <w:bCs/>
          <w:color w:val="auto"/>
          <w:kern w:val="3"/>
          <w:sz w:val="18"/>
          <w:szCs w:val="18"/>
          <w:lang w:eastAsia="zh-CN" w:bidi="hi-IN"/>
        </w:rPr>
      </w:pPr>
      <w:r w:rsidRPr="00A41E63">
        <w:rPr>
          <w:rStyle w:val="Hyperlink"/>
          <w:rFonts w:ascii="Arial" w:eastAsia="NSimSun" w:hAnsi="Arial" w:cs="Arial"/>
          <w:b/>
          <w:bCs/>
          <w:color w:val="auto"/>
          <w:kern w:val="3"/>
          <w:sz w:val="18"/>
          <w:szCs w:val="18"/>
          <w:lang w:eastAsia="zh-CN" w:bidi="hi-IN"/>
        </w:rPr>
        <w:t>MODELO DE DECLARAÇÃO</w:t>
      </w:r>
    </w:p>
    <w:p w14:paraId="2135E7D3" w14:textId="77777777" w:rsidR="002A4E80" w:rsidRPr="00A41E63" w:rsidRDefault="002A4E80" w:rsidP="00985A7A">
      <w:pPr>
        <w:tabs>
          <w:tab w:val="left" w:pos="993"/>
          <w:tab w:val="center" w:pos="4252"/>
          <w:tab w:val="right" w:pos="8504"/>
        </w:tabs>
        <w:suppressAutoHyphens/>
        <w:autoSpaceDN w:val="0"/>
        <w:spacing w:line="276" w:lineRule="auto"/>
        <w:jc w:val="center"/>
        <w:rPr>
          <w:rStyle w:val="Hyperlink"/>
          <w:rFonts w:ascii="Arial" w:eastAsia="NSimSun" w:hAnsi="Arial" w:cs="Arial"/>
          <w:color w:val="auto"/>
          <w:kern w:val="3"/>
          <w:sz w:val="18"/>
          <w:szCs w:val="18"/>
          <w:lang w:eastAsia="zh-CN" w:bidi="hi-IN"/>
        </w:rPr>
      </w:pPr>
    </w:p>
    <w:p w14:paraId="2C0B59F1" w14:textId="77777777" w:rsidR="002A4E80" w:rsidRPr="00A41E63" w:rsidRDefault="002A4E80" w:rsidP="00985A7A">
      <w:pPr>
        <w:tabs>
          <w:tab w:val="left" w:pos="284"/>
        </w:tabs>
        <w:suppressAutoHyphens/>
        <w:autoSpaceDN w:val="0"/>
        <w:spacing w:line="276" w:lineRule="auto"/>
        <w:jc w:val="center"/>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(timbre</w:t>
      </w:r>
      <w:r w:rsidRPr="00A41E63">
        <w:rPr>
          <w:rStyle w:val="Hyperlink"/>
          <w:rFonts w:ascii="Arial" w:eastAsia="Myriad Pro" w:hAnsi="Arial" w:cs="Arial"/>
          <w:color w:val="auto"/>
          <w:kern w:val="3"/>
          <w:sz w:val="18"/>
          <w:szCs w:val="18"/>
          <w:lang w:eastAsia="zh-CN" w:bidi="hi-IN"/>
        </w:rPr>
        <w:t xml:space="preserve"> </w:t>
      </w:r>
      <w:r w:rsidRPr="00A41E63">
        <w:rPr>
          <w:rStyle w:val="Hyperlink"/>
          <w:rFonts w:ascii="Arial" w:eastAsia="NSimSun" w:hAnsi="Arial" w:cs="Arial"/>
          <w:color w:val="auto"/>
          <w:kern w:val="3"/>
          <w:sz w:val="18"/>
          <w:szCs w:val="18"/>
          <w:lang w:eastAsia="zh-CN" w:bidi="hi-IN"/>
        </w:rPr>
        <w:t>ou</w:t>
      </w:r>
      <w:r w:rsidRPr="00A41E63">
        <w:rPr>
          <w:rStyle w:val="Hyperlink"/>
          <w:rFonts w:ascii="Arial" w:eastAsia="Myriad Pro" w:hAnsi="Arial" w:cs="Arial"/>
          <w:color w:val="auto"/>
          <w:kern w:val="3"/>
          <w:sz w:val="18"/>
          <w:szCs w:val="18"/>
          <w:lang w:eastAsia="zh-CN" w:bidi="hi-IN"/>
        </w:rPr>
        <w:t xml:space="preserve"> </w:t>
      </w:r>
      <w:r w:rsidRPr="00A41E63">
        <w:rPr>
          <w:rStyle w:val="Hyperlink"/>
          <w:rFonts w:ascii="Arial" w:eastAsia="NSimSun" w:hAnsi="Arial" w:cs="Arial"/>
          <w:color w:val="auto"/>
          <w:kern w:val="3"/>
          <w:sz w:val="18"/>
          <w:szCs w:val="18"/>
          <w:lang w:eastAsia="zh-CN" w:bidi="hi-IN"/>
        </w:rPr>
        <w:t>identificação</w:t>
      </w:r>
      <w:r w:rsidRPr="00A41E63">
        <w:rPr>
          <w:rStyle w:val="Hyperlink"/>
          <w:rFonts w:ascii="Arial" w:eastAsia="Myriad Pro" w:hAnsi="Arial" w:cs="Arial"/>
          <w:color w:val="auto"/>
          <w:kern w:val="3"/>
          <w:sz w:val="18"/>
          <w:szCs w:val="18"/>
          <w:lang w:eastAsia="zh-CN" w:bidi="hi-IN"/>
        </w:rPr>
        <w:t xml:space="preserve"> </w:t>
      </w:r>
      <w:r w:rsidRPr="00A41E63">
        <w:rPr>
          <w:rStyle w:val="Hyperlink"/>
          <w:rFonts w:ascii="Arial" w:eastAsia="NSimSun" w:hAnsi="Arial" w:cs="Arial"/>
          <w:color w:val="auto"/>
          <w:kern w:val="3"/>
          <w:sz w:val="18"/>
          <w:szCs w:val="18"/>
          <w:lang w:eastAsia="zh-CN" w:bidi="hi-IN"/>
        </w:rPr>
        <w:t>do</w:t>
      </w:r>
      <w:r w:rsidRPr="00A41E63">
        <w:rPr>
          <w:rStyle w:val="Hyperlink"/>
          <w:rFonts w:ascii="Arial" w:eastAsia="Myriad Pro" w:hAnsi="Arial" w:cs="Arial"/>
          <w:color w:val="auto"/>
          <w:kern w:val="3"/>
          <w:sz w:val="18"/>
          <w:szCs w:val="18"/>
          <w:lang w:eastAsia="zh-CN" w:bidi="hi-IN"/>
        </w:rPr>
        <w:t xml:space="preserve"> </w:t>
      </w:r>
      <w:r w:rsidRPr="00A41E63">
        <w:rPr>
          <w:rStyle w:val="Hyperlink"/>
          <w:rFonts w:ascii="Arial" w:eastAsia="NSimSun" w:hAnsi="Arial" w:cs="Arial"/>
          <w:color w:val="auto"/>
          <w:kern w:val="3"/>
          <w:sz w:val="18"/>
          <w:szCs w:val="18"/>
          <w:lang w:eastAsia="zh-CN" w:bidi="hi-IN"/>
        </w:rPr>
        <w:t>licitante)</w:t>
      </w:r>
    </w:p>
    <w:p w14:paraId="4A862AEF" w14:textId="77777777" w:rsidR="002A4E80" w:rsidRPr="00A41E63" w:rsidRDefault="002A4E80" w:rsidP="00985A7A">
      <w:pPr>
        <w:tabs>
          <w:tab w:val="left" w:pos="338"/>
        </w:tabs>
        <w:suppressAutoHyphens/>
        <w:autoSpaceDN w:val="0"/>
        <w:spacing w:line="276" w:lineRule="auto"/>
        <w:ind w:left="18"/>
        <w:rPr>
          <w:rStyle w:val="Hyperlink"/>
          <w:rFonts w:ascii="Arial" w:eastAsia="Myriad Pro" w:hAnsi="Arial" w:cs="Arial"/>
          <w:color w:val="auto"/>
          <w:kern w:val="3"/>
          <w:sz w:val="18"/>
          <w:szCs w:val="18"/>
          <w:lang w:eastAsia="zh-CN" w:bidi="hi-IN"/>
        </w:rPr>
      </w:pPr>
    </w:p>
    <w:p w14:paraId="1829F3BF" w14:textId="77777777" w:rsidR="002A4E80" w:rsidRPr="00A41E63" w:rsidRDefault="002A4E80" w:rsidP="00985A7A">
      <w:pPr>
        <w:spacing w:line="276" w:lineRule="auto"/>
        <w:rPr>
          <w:rStyle w:val="Hyperlink"/>
          <w:rFonts w:ascii="Arial" w:hAnsi="Arial" w:cs="Arial"/>
          <w:color w:val="auto"/>
          <w:sz w:val="18"/>
          <w:szCs w:val="18"/>
        </w:rPr>
      </w:pPr>
      <w:r w:rsidRPr="00A41E63">
        <w:rPr>
          <w:rStyle w:val="Hyperlink"/>
          <w:rFonts w:ascii="Arial" w:eastAsia="Myriad Pro" w:hAnsi="Arial" w:cs="Arial"/>
          <w:color w:val="auto"/>
          <w:sz w:val="18"/>
          <w:szCs w:val="18"/>
        </w:rPr>
        <w:t>XXXXXXXX, inscrito no CNPJ n.º XXXXXXXX, por intermédio de seu representante legal, o(a) Sr.(a) XXXXXXXX, portador(a) da Carteira de Identidade n.º XXXXXXXX e do CPF n.º XXXXXXXX, DECLARA, para os devidos fins, que tem pleno conhecimento das regras contidas no edital de licitação e que possui as condições de habilitação previstas no edital, bem como:</w:t>
      </w:r>
    </w:p>
    <w:p w14:paraId="1C78AB2C" w14:textId="77777777" w:rsidR="002A4E80" w:rsidRPr="00A41E63" w:rsidRDefault="002A4E80" w:rsidP="00985A7A">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p>
    <w:p w14:paraId="5C4B8715" w14:textId="77777777" w:rsidR="002A4E80" w:rsidRPr="00A41E63" w:rsidRDefault="002A4E80" w:rsidP="00985A7A">
      <w:pPr>
        <w:tabs>
          <w:tab w:val="left" w:pos="338"/>
        </w:tabs>
        <w:suppressAutoHyphens/>
        <w:autoSpaceDN w:val="0"/>
        <w:spacing w:after="57" w:line="276" w:lineRule="auto"/>
        <w:ind w:left="18"/>
        <w:rPr>
          <w:rStyle w:val="Hyperlink"/>
          <w:rFonts w:ascii="Arial" w:eastAsia="Myriad Pro" w:hAnsi="Arial" w:cs="Arial"/>
          <w:b/>
          <w:bCs/>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t>1. INEXISTÊNCIA DE FATO IMPEDITIVO</w:t>
      </w:r>
    </w:p>
    <w:p w14:paraId="588A1123" w14:textId="77777777" w:rsidR="002A4E80" w:rsidRPr="00A41E63" w:rsidRDefault="002A4E80" w:rsidP="00985A7A">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r w:rsidRPr="00A41E63">
        <w:rPr>
          <w:rStyle w:val="Hyperlink"/>
          <w:rFonts w:ascii="Arial" w:eastAsia="Myriad Pro" w:hAnsi="Arial" w:cs="Arial"/>
          <w:color w:val="auto"/>
          <w:kern w:val="3"/>
          <w:sz w:val="18"/>
          <w:szCs w:val="18"/>
          <w:lang w:eastAsia="zh-CN" w:bidi="hi-IN"/>
        </w:rPr>
        <w:t>Que não se enquadra em nenhuma das vedações contidas no art. 14 da Lei Federal n.º 14.133/2021, em especial:</w:t>
      </w:r>
    </w:p>
    <w:p w14:paraId="43C043C1" w14:textId="77777777" w:rsidR="002A4E80" w:rsidRPr="00A41E63" w:rsidRDefault="002A4E80" w:rsidP="00985A7A">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t>1.1</w:t>
      </w:r>
      <w:r w:rsidRPr="00A41E63">
        <w:rPr>
          <w:rStyle w:val="Hyperlink"/>
          <w:rFonts w:ascii="Arial" w:eastAsia="Myriad Pro" w:hAnsi="Arial" w:cs="Arial"/>
          <w:color w:val="auto"/>
          <w:kern w:val="3"/>
          <w:sz w:val="18"/>
          <w:szCs w:val="18"/>
          <w:lang w:eastAsia="zh-CN" w:bidi="hi-IN"/>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1F42D5D" w14:textId="77777777" w:rsidR="002A4E80" w:rsidRPr="00A41E63" w:rsidRDefault="002A4E80" w:rsidP="00985A7A">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t>1.2.</w:t>
      </w:r>
      <w:r w:rsidRPr="00A41E63">
        <w:rPr>
          <w:rStyle w:val="Hyperlink"/>
          <w:rFonts w:ascii="Arial" w:eastAsia="Myriad Pro" w:hAnsi="Arial" w:cs="Arial"/>
          <w:color w:val="auto"/>
          <w:kern w:val="3"/>
          <w:sz w:val="18"/>
          <w:szCs w:val="18"/>
          <w:lang w:eastAsia="zh-CN" w:bidi="hi-IN"/>
        </w:rPr>
        <w:t xml:space="preserve">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4F7D11FD" w14:textId="77777777" w:rsidR="002A4E80" w:rsidRPr="00A41E63" w:rsidRDefault="002A4E80" w:rsidP="00985A7A">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p>
    <w:p w14:paraId="0C280283" w14:textId="77777777" w:rsidR="002A4E80" w:rsidRPr="00A41E63" w:rsidRDefault="002A4E80" w:rsidP="00985A7A">
      <w:pPr>
        <w:tabs>
          <w:tab w:val="left" w:pos="1047"/>
          <w:tab w:val="center" w:pos="4306"/>
          <w:tab w:val="right" w:pos="8558"/>
        </w:tabs>
        <w:suppressAutoHyphens/>
        <w:autoSpaceDN w:val="0"/>
        <w:spacing w:after="57" w:line="276" w:lineRule="auto"/>
        <w:ind w:left="18"/>
        <w:rPr>
          <w:rStyle w:val="Hyperlink"/>
          <w:rFonts w:ascii="Arial" w:eastAsia="Myriad Pro" w:hAnsi="Arial" w:cs="Arial"/>
          <w:b/>
          <w:bCs/>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t>2. NÃO UTILIZAÇÃO DE MÃO DE OBRA DE MENORES</w:t>
      </w:r>
    </w:p>
    <w:p w14:paraId="75F508C5" w14:textId="77777777" w:rsidR="002A4E80" w:rsidRPr="00A41E63" w:rsidRDefault="002A4E80" w:rsidP="00985A7A">
      <w:pPr>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545E5BB6" w14:textId="77777777" w:rsidR="002A4E80" w:rsidRPr="00A41E63" w:rsidRDefault="002A4E80" w:rsidP="00985A7A">
      <w:pPr>
        <w:suppressAutoHyphens/>
        <w:autoSpaceDN w:val="0"/>
        <w:spacing w:after="57" w:line="276" w:lineRule="auto"/>
        <w:ind w:left="18"/>
        <w:rPr>
          <w:rStyle w:val="Hyperlink"/>
          <w:rFonts w:ascii="Arial" w:eastAsia="NSimSun" w:hAnsi="Arial" w:cs="Arial"/>
          <w:color w:val="auto"/>
          <w:kern w:val="3"/>
          <w:sz w:val="18"/>
          <w:szCs w:val="18"/>
          <w:lang w:eastAsia="zh-CN" w:bidi="hi-IN"/>
        </w:rPr>
      </w:pPr>
    </w:p>
    <w:p w14:paraId="42F12F8E" w14:textId="77777777" w:rsidR="002A4E80" w:rsidRPr="00A41E63" w:rsidRDefault="002A4E80" w:rsidP="00985A7A">
      <w:pPr>
        <w:suppressAutoHyphens/>
        <w:autoSpaceDN w:val="0"/>
        <w:spacing w:after="57" w:line="276" w:lineRule="auto"/>
        <w:rPr>
          <w:rStyle w:val="Hyperlink"/>
          <w:rFonts w:ascii="Arial" w:eastAsia="NSimSun" w:hAnsi="Arial" w:cs="Arial"/>
          <w:b/>
          <w:color w:val="auto"/>
          <w:kern w:val="3"/>
          <w:sz w:val="18"/>
          <w:szCs w:val="18"/>
          <w:lang w:eastAsia="zh-CN" w:bidi="hi-IN"/>
        </w:rPr>
      </w:pPr>
      <w:r w:rsidRPr="00A41E63">
        <w:rPr>
          <w:rStyle w:val="Hyperlink"/>
          <w:rFonts w:ascii="Arial" w:eastAsia="NSimSun" w:hAnsi="Arial" w:cs="Arial"/>
          <w:b/>
          <w:color w:val="auto"/>
          <w:kern w:val="3"/>
          <w:sz w:val="18"/>
          <w:szCs w:val="18"/>
          <w:lang w:eastAsia="zh-CN" w:bidi="hi-IN"/>
        </w:rPr>
        <w:t>3. DECLARAÇÃO DE ATENDIMENTO À POLÍTICA AMBIENTAL DE LICITAÇÃO SUSTENTÁVEL</w:t>
      </w:r>
    </w:p>
    <w:p w14:paraId="39BA3DA4" w14:textId="77777777" w:rsidR="002A4E80" w:rsidRPr="00A41E63" w:rsidRDefault="002A4E80" w:rsidP="00985A7A">
      <w:pPr>
        <w:suppressAutoHyphens/>
        <w:autoSpaceDN w:val="0"/>
        <w:spacing w:after="57" w:line="276" w:lineRule="auto"/>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38DB9B5D" w14:textId="77777777" w:rsidR="002A4E80" w:rsidRPr="00A41E63" w:rsidRDefault="002A4E80" w:rsidP="00985A7A">
      <w:pPr>
        <w:suppressAutoHyphens/>
        <w:autoSpaceDN w:val="0"/>
        <w:spacing w:after="57" w:line="276" w:lineRule="auto"/>
        <w:ind w:left="18"/>
        <w:rPr>
          <w:rStyle w:val="Hyperlink"/>
          <w:rFonts w:ascii="Arial" w:eastAsia="NSimSun" w:hAnsi="Arial" w:cs="Arial"/>
          <w:color w:val="auto"/>
          <w:kern w:val="3"/>
          <w:sz w:val="18"/>
          <w:szCs w:val="18"/>
          <w:lang w:eastAsia="zh-CN" w:bidi="hi-IN"/>
        </w:rPr>
      </w:pPr>
    </w:p>
    <w:p w14:paraId="5BE41002" w14:textId="77777777" w:rsidR="002A4E80" w:rsidRPr="00A41E63" w:rsidRDefault="002A4E80" w:rsidP="00985A7A">
      <w:pPr>
        <w:suppressAutoHyphens/>
        <w:autoSpaceDN w:val="0"/>
        <w:spacing w:after="57" w:line="276" w:lineRule="auto"/>
        <w:ind w:left="18"/>
        <w:rPr>
          <w:rStyle w:val="Hyperlink"/>
          <w:rFonts w:ascii="Arial" w:eastAsia="NSimSun" w:hAnsi="Arial" w:cs="Arial"/>
          <w:b/>
          <w:bCs/>
          <w:color w:val="auto"/>
          <w:kern w:val="3"/>
          <w:sz w:val="18"/>
          <w:szCs w:val="18"/>
          <w:lang w:eastAsia="zh-CN" w:bidi="hi-IN"/>
        </w:rPr>
      </w:pPr>
      <w:r w:rsidRPr="00A41E63">
        <w:rPr>
          <w:rStyle w:val="Hyperlink"/>
          <w:rFonts w:ascii="Arial" w:eastAsia="NSimSun" w:hAnsi="Arial" w:cs="Arial"/>
          <w:b/>
          <w:bCs/>
          <w:color w:val="auto"/>
          <w:kern w:val="3"/>
          <w:sz w:val="18"/>
          <w:szCs w:val="18"/>
          <w:lang w:eastAsia="zh-CN" w:bidi="hi-IN"/>
        </w:rPr>
        <w:t>4. DECLARAÇÃO DE RESERVA DE CARGOS</w:t>
      </w:r>
    </w:p>
    <w:p w14:paraId="5746F2AB" w14:textId="77777777" w:rsidR="002A4E80" w:rsidRPr="00A41E63" w:rsidRDefault="002A4E80" w:rsidP="00985A7A">
      <w:pPr>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Que para fins do disposto no inciso IV do art. 63 da Lei Federal n.º 14.133/2021, cumpre as exigências de reserva de cargos para pessoa com deficiência e para reabilitado da Previdência Social, previstas em lei e em outras normas específicas.</w:t>
      </w:r>
    </w:p>
    <w:p w14:paraId="57D87112" w14:textId="77777777" w:rsidR="002A4E80" w:rsidRPr="00A41E63" w:rsidRDefault="002A4E80" w:rsidP="00985A7A">
      <w:pPr>
        <w:suppressAutoHyphens/>
        <w:autoSpaceDN w:val="0"/>
        <w:spacing w:after="57" w:line="276" w:lineRule="auto"/>
        <w:ind w:left="18"/>
        <w:rPr>
          <w:rStyle w:val="Hyperlink"/>
          <w:rFonts w:ascii="Arial" w:eastAsia="NSimSun" w:hAnsi="Arial" w:cs="Arial"/>
          <w:color w:val="auto"/>
          <w:kern w:val="3"/>
          <w:sz w:val="18"/>
          <w:szCs w:val="18"/>
          <w:lang w:eastAsia="zh-CN" w:bidi="hi-IN"/>
        </w:rPr>
      </w:pPr>
    </w:p>
    <w:p w14:paraId="2576AF69" w14:textId="77777777" w:rsidR="002A4E80" w:rsidRPr="00A41E63" w:rsidRDefault="002A4E80" w:rsidP="00985A7A">
      <w:pPr>
        <w:suppressAutoHyphens/>
        <w:autoSpaceDN w:val="0"/>
        <w:spacing w:after="120" w:line="276" w:lineRule="auto"/>
        <w:ind w:left="18"/>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Local e data.</w:t>
      </w:r>
    </w:p>
    <w:p w14:paraId="553409E3" w14:textId="77777777" w:rsidR="002A4E80" w:rsidRPr="00A41E63" w:rsidRDefault="002A4E80" w:rsidP="00985A7A">
      <w:pPr>
        <w:suppressAutoHyphens/>
        <w:autoSpaceDN w:val="0"/>
        <w:spacing w:after="120" w:line="276" w:lineRule="auto"/>
        <w:ind w:right="57"/>
        <w:jc w:val="center"/>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_______________________________</w:t>
      </w:r>
    </w:p>
    <w:p w14:paraId="486C32E4" w14:textId="77777777" w:rsidR="002A4E80" w:rsidRPr="00A41E63" w:rsidRDefault="002A4E80" w:rsidP="00985A7A">
      <w:pPr>
        <w:tabs>
          <w:tab w:val="left" w:pos="993"/>
          <w:tab w:val="center" w:pos="4252"/>
          <w:tab w:val="right" w:pos="8504"/>
        </w:tabs>
        <w:suppressAutoHyphens/>
        <w:autoSpaceDN w:val="0"/>
        <w:spacing w:after="120" w:line="276" w:lineRule="auto"/>
        <w:ind w:right="57"/>
        <w:jc w:val="center"/>
        <w:rPr>
          <w:rStyle w:val="Hyperlink"/>
          <w:rFonts w:ascii="Arial" w:eastAsia="NSimSun" w:hAnsi="Arial" w:cs="Arial"/>
          <w:b/>
          <w:bCs/>
          <w:color w:val="auto"/>
          <w:kern w:val="3"/>
          <w:sz w:val="18"/>
          <w:szCs w:val="18"/>
          <w:lang w:eastAsia="zh-CN" w:bidi="hi-IN"/>
        </w:rPr>
      </w:pPr>
      <w:r w:rsidRPr="00A41E63">
        <w:rPr>
          <w:rStyle w:val="Hyperlink"/>
          <w:rFonts w:ascii="Arial" w:eastAsia="NSimSun" w:hAnsi="Arial" w:cs="Arial"/>
          <w:b/>
          <w:bCs/>
          <w:color w:val="auto"/>
          <w:kern w:val="3"/>
          <w:sz w:val="18"/>
          <w:szCs w:val="18"/>
          <w:lang w:eastAsia="zh-CN" w:bidi="hi-IN"/>
        </w:rPr>
        <w:t>Nome do representante legal</w:t>
      </w:r>
    </w:p>
    <w:p w14:paraId="79E91E1B" w14:textId="77777777" w:rsidR="002A4E80" w:rsidRPr="00A41E63" w:rsidRDefault="002A4E80" w:rsidP="00985A7A">
      <w:pPr>
        <w:pageBreakBefore/>
        <w:suppressAutoHyphens/>
        <w:autoSpaceDN w:val="0"/>
        <w:spacing w:line="276" w:lineRule="auto"/>
        <w:ind w:right="-1"/>
        <w:jc w:val="center"/>
        <w:rPr>
          <w:rStyle w:val="Hyperlink"/>
          <w:rFonts w:ascii="Arial" w:eastAsia="Myriad Pro" w:hAnsi="Arial" w:cs="Arial"/>
          <w:b/>
          <w:bCs/>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lastRenderedPageBreak/>
        <w:t>ANEXO VI</w:t>
      </w:r>
    </w:p>
    <w:p w14:paraId="7F34E45F" w14:textId="77777777" w:rsidR="002A4E80" w:rsidRPr="00A41E63" w:rsidRDefault="002A4E80" w:rsidP="00985A7A">
      <w:pPr>
        <w:shd w:val="clear" w:color="auto" w:fill="D9D9D9"/>
        <w:suppressAutoHyphens/>
        <w:autoSpaceDN w:val="0"/>
        <w:spacing w:line="276" w:lineRule="auto"/>
        <w:ind w:right="-1"/>
        <w:jc w:val="center"/>
        <w:rPr>
          <w:rStyle w:val="Hyperlink"/>
          <w:rFonts w:ascii="Arial" w:eastAsia="Myriad Pro" w:hAnsi="Arial" w:cs="Arial"/>
          <w:b/>
          <w:bCs/>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t>LOCAIS DE ENTREGA</w:t>
      </w:r>
    </w:p>
    <w:p w14:paraId="2B2A0660" w14:textId="77777777" w:rsidR="002A4E80" w:rsidRPr="00A41E63" w:rsidRDefault="002A4E80" w:rsidP="00985A7A">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06436014" w14:textId="77777777" w:rsidR="002A4E80" w:rsidRPr="00A41E63" w:rsidRDefault="002A4E80" w:rsidP="00985A7A">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61C99284" w14:textId="77777777" w:rsidR="002A4E80" w:rsidRPr="00A41E63" w:rsidRDefault="002A4E80" w:rsidP="00985A7A">
      <w:pPr>
        <w:suppressAutoHyphens/>
        <w:autoSpaceDN w:val="0"/>
        <w:spacing w:line="276" w:lineRule="auto"/>
        <w:rPr>
          <w:rStyle w:val="Hyperlink"/>
          <w:rFonts w:ascii="Arial" w:eastAsia="NSimSun" w:hAnsi="Arial" w:cs="Arial"/>
          <w:vanish/>
          <w:color w:val="auto"/>
          <w:kern w:val="3"/>
          <w:sz w:val="18"/>
          <w:szCs w:val="18"/>
          <w:lang w:eastAsia="zh-CN" w:bidi="hi-IN"/>
        </w:rPr>
      </w:pPr>
    </w:p>
    <w:tbl>
      <w:tblPr>
        <w:tblW w:w="9453" w:type="dxa"/>
        <w:tblInd w:w="-76" w:type="dxa"/>
        <w:tblLayout w:type="fixed"/>
        <w:tblCellMar>
          <w:left w:w="10" w:type="dxa"/>
          <w:right w:w="10" w:type="dxa"/>
        </w:tblCellMar>
        <w:tblLook w:val="0000" w:firstRow="0" w:lastRow="0" w:firstColumn="0" w:lastColumn="0" w:noHBand="0" w:noVBand="0"/>
      </w:tblPr>
      <w:tblGrid>
        <w:gridCol w:w="9453"/>
      </w:tblGrid>
      <w:tr w:rsidR="002A4E80" w:rsidRPr="00A41E63" w14:paraId="555DCC61" w14:textId="77777777" w:rsidTr="00D72915">
        <w:tc>
          <w:tcPr>
            <w:tcW w:w="9453"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D06B516" w14:textId="6E8D88E8" w:rsidR="002A4E80" w:rsidRPr="00A41E63" w:rsidRDefault="002A4E80" w:rsidP="00985A7A">
            <w:pPr>
              <w:spacing w:line="276" w:lineRule="auto"/>
              <w:rPr>
                <w:rStyle w:val="Hyperlink"/>
                <w:rFonts w:ascii="Arial" w:hAnsi="Arial" w:cs="Arial"/>
                <w:b/>
                <w:bCs/>
                <w:color w:val="auto"/>
                <w:sz w:val="18"/>
                <w:szCs w:val="18"/>
              </w:rPr>
            </w:pPr>
            <w:r w:rsidRPr="00A41E63">
              <w:rPr>
                <w:rStyle w:val="Hyperlink"/>
                <w:rFonts w:ascii="Arial" w:hAnsi="Arial" w:cs="Arial"/>
                <w:color w:val="auto"/>
                <w:sz w:val="18"/>
                <w:szCs w:val="18"/>
              </w:rPr>
              <w:t xml:space="preserve">ÓRGÃO/ENTIDADE: </w:t>
            </w:r>
            <w:r w:rsidRPr="00A41E63">
              <w:rPr>
                <w:rStyle w:val="Hyperlink"/>
                <w:rFonts w:ascii="Arial" w:hAnsi="Arial" w:cs="Arial"/>
                <w:b/>
                <w:color w:val="auto"/>
                <w:sz w:val="18"/>
                <w:szCs w:val="18"/>
              </w:rPr>
              <w:t xml:space="preserve">SECRETARIA MUNICIPAL DE </w:t>
            </w:r>
            <w:r w:rsidR="002750D6">
              <w:rPr>
                <w:rStyle w:val="Hyperlink"/>
                <w:rFonts w:ascii="Arial" w:hAnsi="Arial" w:cs="Arial"/>
                <w:b/>
                <w:color w:val="auto"/>
                <w:sz w:val="18"/>
                <w:szCs w:val="18"/>
              </w:rPr>
              <w:t>PLANEJAMENTO, GESTÃO E FINANÇAS</w:t>
            </w:r>
          </w:p>
        </w:tc>
      </w:tr>
      <w:tr w:rsidR="002A4E80" w:rsidRPr="00A41E63" w14:paraId="02CD07B6" w14:textId="77777777" w:rsidTr="00D72915">
        <w:tc>
          <w:tcPr>
            <w:tcW w:w="9453"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tcPr>
          <w:p w14:paraId="0A7698B5" w14:textId="77777777" w:rsidR="002A4E80" w:rsidRPr="00A41E63" w:rsidRDefault="002A4E80" w:rsidP="00985A7A">
            <w:pPr>
              <w:spacing w:line="276" w:lineRule="auto"/>
              <w:rPr>
                <w:rStyle w:val="Hyperlink"/>
                <w:rFonts w:ascii="Arial" w:hAnsi="Arial" w:cs="Arial"/>
                <w:color w:val="auto"/>
                <w:sz w:val="18"/>
                <w:szCs w:val="18"/>
              </w:rPr>
            </w:pPr>
            <w:r w:rsidRPr="00A41E63">
              <w:rPr>
                <w:rStyle w:val="Hyperlink"/>
                <w:rFonts w:ascii="Arial" w:hAnsi="Arial" w:cs="Arial"/>
                <w:color w:val="auto"/>
                <w:sz w:val="18"/>
                <w:szCs w:val="18"/>
              </w:rPr>
              <w:t>Local de Entrega:  Conforme Ordem de Fornecimento.</w:t>
            </w:r>
          </w:p>
        </w:tc>
      </w:tr>
      <w:tr w:rsidR="002A4E80" w:rsidRPr="00A41E63" w14:paraId="33347C57"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0EAD8E30" w14:textId="77777777" w:rsidR="002A4E80" w:rsidRPr="00A41E63" w:rsidRDefault="002A4E80" w:rsidP="00985A7A">
            <w:pPr>
              <w:spacing w:line="276" w:lineRule="auto"/>
              <w:rPr>
                <w:rStyle w:val="Hyperlink"/>
                <w:rFonts w:ascii="Arial" w:hAnsi="Arial" w:cs="Arial"/>
                <w:color w:val="auto"/>
                <w:sz w:val="18"/>
                <w:szCs w:val="18"/>
              </w:rPr>
            </w:pPr>
            <w:r w:rsidRPr="00A41E63">
              <w:rPr>
                <w:rStyle w:val="Hyperlink"/>
                <w:rFonts w:ascii="Arial" w:hAnsi="Arial" w:cs="Arial"/>
                <w:color w:val="auto"/>
                <w:sz w:val="18"/>
                <w:szCs w:val="18"/>
              </w:rPr>
              <w:t>Responsável pelo Recebimento: A DEFINIR</w:t>
            </w:r>
          </w:p>
        </w:tc>
      </w:tr>
      <w:tr w:rsidR="002A4E80" w:rsidRPr="00A41E63" w14:paraId="420A24D2"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7F92E939" w14:textId="77777777" w:rsidR="002A4E80" w:rsidRPr="00A41E63" w:rsidRDefault="002A4E80" w:rsidP="00985A7A">
            <w:pPr>
              <w:spacing w:line="276" w:lineRule="auto"/>
              <w:rPr>
                <w:rStyle w:val="Hyperlink"/>
                <w:rFonts w:ascii="Arial" w:hAnsi="Arial" w:cs="Arial"/>
                <w:color w:val="auto"/>
                <w:sz w:val="18"/>
                <w:szCs w:val="18"/>
              </w:rPr>
            </w:pPr>
            <w:r w:rsidRPr="00A41E63">
              <w:rPr>
                <w:rStyle w:val="Hyperlink"/>
                <w:rFonts w:ascii="Arial" w:hAnsi="Arial" w:cs="Arial"/>
                <w:color w:val="auto"/>
                <w:sz w:val="18"/>
                <w:szCs w:val="18"/>
              </w:rPr>
              <w:t>E-mail: XXXXX</w:t>
            </w:r>
          </w:p>
        </w:tc>
      </w:tr>
      <w:tr w:rsidR="002A4E80" w:rsidRPr="00A41E63" w14:paraId="4057D7DE"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1A336289" w14:textId="77777777" w:rsidR="002A4E80" w:rsidRPr="00A41E63" w:rsidRDefault="002A4E80" w:rsidP="00985A7A">
            <w:pPr>
              <w:spacing w:line="276" w:lineRule="auto"/>
              <w:rPr>
                <w:rStyle w:val="Hyperlink"/>
                <w:rFonts w:ascii="Arial" w:hAnsi="Arial" w:cs="Arial"/>
                <w:color w:val="auto"/>
                <w:sz w:val="18"/>
                <w:szCs w:val="18"/>
              </w:rPr>
            </w:pPr>
            <w:r w:rsidRPr="00A41E63">
              <w:rPr>
                <w:rStyle w:val="Hyperlink"/>
                <w:rFonts w:ascii="Arial" w:hAnsi="Arial" w:cs="Arial"/>
                <w:color w:val="auto"/>
                <w:sz w:val="18"/>
                <w:szCs w:val="18"/>
              </w:rPr>
              <w:t xml:space="preserve">Horário de Funcionamento: 08h às 14h </w:t>
            </w:r>
          </w:p>
        </w:tc>
      </w:tr>
    </w:tbl>
    <w:p w14:paraId="05013F09" w14:textId="77777777" w:rsidR="002A4E80" w:rsidRPr="00A41E63" w:rsidRDefault="002A4E80" w:rsidP="00985A7A">
      <w:pPr>
        <w:shd w:val="clear" w:color="auto" w:fill="FFFFFF"/>
        <w:suppressAutoHyphens/>
        <w:autoSpaceDN w:val="0"/>
        <w:spacing w:before="57" w:line="276" w:lineRule="auto"/>
        <w:ind w:right="-1"/>
        <w:rPr>
          <w:rStyle w:val="Hyperlink"/>
          <w:rFonts w:ascii="Arial" w:eastAsia="NSimSun" w:hAnsi="Arial" w:cs="Arial"/>
          <w:b/>
          <w:bCs/>
          <w:color w:val="auto"/>
          <w:kern w:val="3"/>
          <w:sz w:val="18"/>
          <w:szCs w:val="18"/>
          <w:lang w:eastAsia="zh-CN" w:bidi="hi-IN"/>
        </w:rPr>
      </w:pPr>
    </w:p>
    <w:p w14:paraId="1BDBF884" w14:textId="77777777" w:rsidR="002A4E80" w:rsidRPr="00A41E63" w:rsidRDefault="002A4E80" w:rsidP="00985A7A">
      <w:pPr>
        <w:suppressAutoHyphens/>
        <w:autoSpaceDN w:val="0"/>
        <w:spacing w:line="276" w:lineRule="auto"/>
        <w:jc w:val="center"/>
        <w:rPr>
          <w:rStyle w:val="Hyperlink"/>
          <w:rFonts w:ascii="Arial" w:eastAsia="NSimSun" w:hAnsi="Arial" w:cs="Arial"/>
          <w:b/>
          <w:bCs/>
          <w:color w:val="auto"/>
          <w:kern w:val="3"/>
          <w:sz w:val="18"/>
          <w:szCs w:val="18"/>
          <w:lang w:eastAsia="zh-CN" w:bidi="hi-IN"/>
        </w:rPr>
      </w:pPr>
    </w:p>
    <w:p w14:paraId="60D994ED" w14:textId="77777777" w:rsidR="002A4E80" w:rsidRPr="00A41E63" w:rsidRDefault="002A4E80" w:rsidP="00985A7A">
      <w:pPr>
        <w:suppressAutoHyphens/>
        <w:autoSpaceDN w:val="0"/>
        <w:spacing w:line="276" w:lineRule="auto"/>
        <w:ind w:right="-1"/>
        <w:rPr>
          <w:rStyle w:val="Hyperlink"/>
          <w:rFonts w:ascii="Arial" w:eastAsia="NSimSun" w:hAnsi="Arial" w:cs="Arial"/>
          <w:b/>
          <w:bCs/>
          <w:color w:val="auto"/>
          <w:kern w:val="3"/>
          <w:sz w:val="18"/>
          <w:szCs w:val="18"/>
          <w:lang w:eastAsia="zh-CN" w:bidi="hi-IN"/>
        </w:rPr>
      </w:pPr>
    </w:p>
    <w:p w14:paraId="1633320D" w14:textId="77777777" w:rsidR="002A4E80" w:rsidRPr="00A41E63" w:rsidRDefault="002A4E80" w:rsidP="00985A7A">
      <w:pPr>
        <w:suppressAutoHyphens/>
        <w:autoSpaceDN w:val="0"/>
        <w:spacing w:line="276" w:lineRule="auto"/>
        <w:ind w:right="-1"/>
        <w:rPr>
          <w:rStyle w:val="Hyperlink"/>
          <w:rFonts w:ascii="Arial" w:eastAsia="NSimSun" w:hAnsi="Arial" w:cs="Arial"/>
          <w:b/>
          <w:bCs/>
          <w:color w:val="auto"/>
          <w:kern w:val="3"/>
          <w:sz w:val="18"/>
          <w:szCs w:val="18"/>
          <w:lang w:eastAsia="zh-CN" w:bidi="hi-IN"/>
        </w:rPr>
      </w:pPr>
    </w:p>
    <w:p w14:paraId="4513CA0E" w14:textId="77777777" w:rsidR="002A4E80" w:rsidRPr="00A41E63" w:rsidRDefault="002A4E80" w:rsidP="00985A7A">
      <w:pPr>
        <w:suppressAutoHyphens/>
        <w:autoSpaceDN w:val="0"/>
        <w:spacing w:line="276" w:lineRule="auto"/>
        <w:ind w:right="-1"/>
        <w:jc w:val="center"/>
        <w:rPr>
          <w:rStyle w:val="Hyperlink"/>
          <w:rFonts w:ascii="Arial" w:eastAsia="NSimSun" w:hAnsi="Arial" w:cs="Arial"/>
          <w:b/>
          <w:bCs/>
          <w:color w:val="auto"/>
          <w:kern w:val="3"/>
          <w:sz w:val="18"/>
          <w:szCs w:val="18"/>
          <w:lang w:eastAsia="zh-CN" w:bidi="hi-IN"/>
        </w:rPr>
      </w:pPr>
    </w:p>
    <w:p w14:paraId="233B50CE" w14:textId="77777777" w:rsidR="002A4E80" w:rsidRPr="00A41E63" w:rsidRDefault="002A4E80" w:rsidP="00985A7A">
      <w:pPr>
        <w:suppressAutoHyphens/>
        <w:autoSpaceDN w:val="0"/>
        <w:spacing w:line="276" w:lineRule="auto"/>
        <w:ind w:right="-1"/>
        <w:jc w:val="center"/>
        <w:rPr>
          <w:rStyle w:val="Hyperlink"/>
          <w:rFonts w:ascii="Arial" w:eastAsia="NSimSun" w:hAnsi="Arial" w:cs="Arial"/>
          <w:b/>
          <w:bCs/>
          <w:color w:val="auto"/>
          <w:kern w:val="3"/>
          <w:sz w:val="18"/>
          <w:szCs w:val="18"/>
          <w:lang w:eastAsia="zh-CN" w:bidi="hi-IN"/>
        </w:rPr>
      </w:pPr>
    </w:p>
    <w:p w14:paraId="3597C0E2" w14:textId="77777777" w:rsidR="002A4E80" w:rsidRPr="00A41E63" w:rsidRDefault="002A4E80" w:rsidP="00985A7A">
      <w:pPr>
        <w:suppressAutoHyphens/>
        <w:autoSpaceDN w:val="0"/>
        <w:spacing w:line="276" w:lineRule="auto"/>
        <w:ind w:right="-1"/>
        <w:jc w:val="center"/>
        <w:rPr>
          <w:rStyle w:val="Hyperlink"/>
          <w:rFonts w:ascii="Arial" w:eastAsia="NSimSun" w:hAnsi="Arial" w:cs="Arial"/>
          <w:b/>
          <w:bCs/>
          <w:color w:val="auto"/>
          <w:kern w:val="3"/>
          <w:sz w:val="18"/>
          <w:szCs w:val="18"/>
          <w:lang w:eastAsia="zh-CN" w:bidi="hi-IN"/>
        </w:rPr>
      </w:pPr>
    </w:p>
    <w:p w14:paraId="19CF73F9" w14:textId="77777777" w:rsidR="002A4E80" w:rsidRPr="00A41E63" w:rsidRDefault="002A4E80" w:rsidP="00985A7A">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46A0D114" w14:textId="77777777" w:rsidR="002A4E80" w:rsidRPr="00A41E63" w:rsidRDefault="002A4E80" w:rsidP="00985A7A">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2281B9E5" w14:textId="77777777" w:rsidR="002A4E80" w:rsidRPr="00A41E63" w:rsidRDefault="002A4E80" w:rsidP="00985A7A">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65C5408F" w14:textId="77777777" w:rsidR="002A4E80" w:rsidRPr="00A41E63" w:rsidRDefault="002A4E80" w:rsidP="00985A7A">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5B4A9AE5" w14:textId="77777777" w:rsidR="002A4E80" w:rsidRPr="00A41E63" w:rsidRDefault="002A4E80" w:rsidP="00985A7A">
      <w:pPr>
        <w:pageBreakBefore/>
        <w:suppressAutoHyphens/>
        <w:autoSpaceDN w:val="0"/>
        <w:spacing w:before="57" w:line="276" w:lineRule="auto"/>
        <w:jc w:val="center"/>
        <w:rPr>
          <w:rStyle w:val="Hyperlink"/>
          <w:rFonts w:ascii="Arial" w:eastAsia="NSimSun" w:hAnsi="Arial" w:cs="Arial"/>
          <w:b/>
          <w:bCs/>
          <w:color w:val="auto"/>
          <w:kern w:val="3"/>
          <w:sz w:val="18"/>
          <w:szCs w:val="18"/>
          <w:lang w:eastAsia="zh-CN" w:bidi="hi-IN"/>
        </w:rPr>
      </w:pPr>
      <w:r w:rsidRPr="00A41E63">
        <w:rPr>
          <w:rStyle w:val="Hyperlink"/>
          <w:rFonts w:ascii="Arial" w:eastAsia="NSimSun" w:hAnsi="Arial" w:cs="Arial"/>
          <w:b/>
          <w:bCs/>
          <w:color w:val="auto"/>
          <w:kern w:val="3"/>
          <w:sz w:val="18"/>
          <w:szCs w:val="18"/>
          <w:lang w:eastAsia="zh-CN" w:bidi="hi-IN"/>
        </w:rPr>
        <w:lastRenderedPageBreak/>
        <w:t>ANEXO VII</w:t>
      </w:r>
    </w:p>
    <w:p w14:paraId="58252113" w14:textId="77777777" w:rsidR="002A4E80" w:rsidRPr="00A41E63" w:rsidRDefault="002A4E80" w:rsidP="00985A7A">
      <w:pPr>
        <w:suppressAutoHyphens/>
        <w:autoSpaceDN w:val="0"/>
        <w:spacing w:before="57" w:line="276" w:lineRule="auto"/>
        <w:rPr>
          <w:rStyle w:val="Hyperlink"/>
          <w:rFonts w:ascii="Arial" w:eastAsia="NSimSun" w:hAnsi="Arial" w:cs="Arial"/>
          <w:b/>
          <w:bCs/>
          <w:color w:val="auto"/>
          <w:kern w:val="3"/>
          <w:sz w:val="18"/>
          <w:szCs w:val="18"/>
          <w:shd w:val="clear" w:color="auto" w:fill="FFFFFF"/>
          <w:lang w:eastAsia="zh-CN" w:bidi="hi-IN"/>
        </w:rPr>
      </w:pPr>
    </w:p>
    <w:p w14:paraId="2372C699" w14:textId="77777777" w:rsidR="002A4E80" w:rsidRPr="00A41E63" w:rsidRDefault="002A4E80" w:rsidP="00985A7A">
      <w:pPr>
        <w:shd w:val="clear" w:color="auto" w:fill="D9D9D9"/>
        <w:tabs>
          <w:tab w:val="left" w:pos="1047"/>
          <w:tab w:val="center" w:pos="4306"/>
          <w:tab w:val="right" w:pos="855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r w:rsidRPr="00A41E63">
        <w:rPr>
          <w:rStyle w:val="Hyperlink"/>
          <w:rFonts w:ascii="Arial" w:eastAsia="NSimSun" w:hAnsi="Arial" w:cs="Arial"/>
          <w:b/>
          <w:bCs/>
          <w:color w:val="auto"/>
          <w:kern w:val="3"/>
          <w:sz w:val="18"/>
          <w:szCs w:val="18"/>
          <w:lang w:eastAsia="zh-CN" w:bidi="hi-IN"/>
        </w:rPr>
        <w:t>MINUTA PADRÃO – CONTRATO DE FORNECIMENTO</w:t>
      </w:r>
    </w:p>
    <w:p w14:paraId="05399641" w14:textId="77777777" w:rsidR="002A4E80" w:rsidRPr="00A41E63" w:rsidRDefault="002A4E80" w:rsidP="00985A7A">
      <w:pPr>
        <w:tabs>
          <w:tab w:val="left" w:pos="1047"/>
          <w:tab w:val="center" w:pos="4306"/>
          <w:tab w:val="right" w:pos="8558"/>
        </w:tabs>
        <w:suppressAutoHyphens/>
        <w:autoSpaceDN w:val="0"/>
        <w:spacing w:line="276" w:lineRule="auto"/>
        <w:ind w:left="18"/>
        <w:rPr>
          <w:rStyle w:val="Hyperlink"/>
          <w:rFonts w:ascii="Arial" w:eastAsia="NSimSun" w:hAnsi="Arial" w:cs="Arial"/>
          <w:color w:val="auto"/>
          <w:kern w:val="3"/>
          <w:sz w:val="18"/>
          <w:szCs w:val="18"/>
          <w:shd w:val="clear" w:color="auto" w:fill="FFFFFF"/>
          <w:lang w:eastAsia="zh-CN" w:bidi="hi-IN"/>
        </w:rPr>
      </w:pPr>
    </w:p>
    <w:p w14:paraId="0D45F7B6" w14:textId="23886896" w:rsidR="002A4E80" w:rsidRPr="00A41E63" w:rsidRDefault="002A4E80" w:rsidP="00985A7A">
      <w:pPr>
        <w:pBdr>
          <w:top w:val="single" w:sz="4" w:space="1" w:color="auto"/>
          <w:left w:val="single" w:sz="4" w:space="4" w:color="auto"/>
          <w:bottom w:val="single" w:sz="4" w:space="1" w:color="auto"/>
          <w:right w:val="single" w:sz="4" w:space="4" w:color="auto"/>
        </w:pBdr>
        <w:spacing w:line="276" w:lineRule="auto"/>
        <w:ind w:right="3"/>
        <w:jc w:val="center"/>
        <w:rPr>
          <w:rStyle w:val="Hyperlink"/>
          <w:rFonts w:ascii="Arial" w:hAnsi="Arial" w:cs="Arial"/>
          <w:b/>
          <w:color w:val="auto"/>
          <w:sz w:val="18"/>
          <w:szCs w:val="18"/>
        </w:rPr>
      </w:pPr>
      <w:r w:rsidRPr="00A41E63">
        <w:rPr>
          <w:rStyle w:val="Hyperlink"/>
          <w:rFonts w:ascii="Arial" w:hAnsi="Arial" w:cs="Arial"/>
          <w:b/>
          <w:color w:val="auto"/>
          <w:sz w:val="18"/>
          <w:szCs w:val="18"/>
        </w:rPr>
        <w:t xml:space="preserve">CONTRATO Nº </w:t>
      </w:r>
      <w:proofErr w:type="spellStart"/>
      <w:r w:rsidR="00A41E63">
        <w:rPr>
          <w:rStyle w:val="Hyperlink"/>
          <w:rFonts w:ascii="Arial" w:hAnsi="Arial" w:cs="Arial"/>
          <w:b/>
          <w:color w:val="auto"/>
          <w:sz w:val="18"/>
          <w:szCs w:val="18"/>
        </w:rPr>
        <w:t>xxx</w:t>
      </w:r>
      <w:proofErr w:type="spellEnd"/>
      <w:r w:rsidR="00F569C7" w:rsidRPr="00A41E63">
        <w:rPr>
          <w:rStyle w:val="Hyperlink"/>
          <w:rFonts w:ascii="Arial" w:hAnsi="Arial" w:cs="Arial"/>
          <w:b/>
          <w:color w:val="auto"/>
          <w:sz w:val="18"/>
          <w:szCs w:val="18"/>
          <w:highlight w:val="yellow"/>
        </w:rPr>
        <w:t>/202</w:t>
      </w:r>
      <w:r w:rsidR="00FA4419">
        <w:rPr>
          <w:rStyle w:val="Hyperlink"/>
          <w:rFonts w:ascii="Arial" w:hAnsi="Arial" w:cs="Arial"/>
          <w:b/>
          <w:color w:val="auto"/>
          <w:sz w:val="18"/>
          <w:szCs w:val="18"/>
        </w:rPr>
        <w:t>6</w:t>
      </w:r>
    </w:p>
    <w:p w14:paraId="420BD25C" w14:textId="5AC7030A" w:rsidR="002A4E80" w:rsidRPr="002750D6" w:rsidRDefault="002A4E80" w:rsidP="00985A7A">
      <w:pPr>
        <w:spacing w:line="276" w:lineRule="auto"/>
        <w:ind w:left="6372" w:right="3"/>
        <w:rPr>
          <w:rStyle w:val="Hyperlink"/>
          <w:rFonts w:ascii="Arial" w:hAnsi="Arial" w:cs="Arial"/>
          <w:b/>
          <w:color w:val="auto"/>
          <w:sz w:val="18"/>
          <w:szCs w:val="18"/>
        </w:rPr>
      </w:pPr>
      <w:r w:rsidRPr="002750D6">
        <w:rPr>
          <w:rFonts w:ascii="Arial" w:hAnsi="Arial" w:cs="Arial"/>
          <w:b/>
          <w:bCs/>
          <w:sz w:val="18"/>
          <w:szCs w:val="18"/>
        </w:rPr>
        <w:t>FORNECIMENTO DE</w:t>
      </w:r>
      <w:r w:rsidR="002750D6" w:rsidRPr="002750D6">
        <w:rPr>
          <w:rFonts w:ascii="Arial" w:hAnsi="Arial" w:cs="Arial"/>
          <w:b/>
          <w:bCs/>
          <w:sz w:val="18"/>
          <w:szCs w:val="18"/>
        </w:rPr>
        <w:t xml:space="preserve"> HORTIFRUTI PARA ATENDER AS NECESSIDADES DAS SECRETARIAS MUNICIPAIS DA CIDADE DE MUNDO NOVO – BAHIA</w:t>
      </w:r>
      <w:r w:rsidRPr="002750D6">
        <w:rPr>
          <w:rFonts w:ascii="Arial" w:hAnsi="Arial" w:cs="Arial"/>
          <w:b/>
          <w:sz w:val="18"/>
          <w:szCs w:val="18"/>
        </w:rPr>
        <w:t>.</w:t>
      </w:r>
    </w:p>
    <w:p w14:paraId="5A91E65E" w14:textId="77777777" w:rsidR="002A4E80" w:rsidRPr="00A41E63" w:rsidRDefault="002A4E80" w:rsidP="00985A7A">
      <w:pPr>
        <w:pBdr>
          <w:top w:val="single" w:sz="4" w:space="1" w:color="auto"/>
          <w:left w:val="single" w:sz="4" w:space="4" w:color="auto"/>
          <w:bottom w:val="single" w:sz="4" w:space="1" w:color="auto"/>
          <w:right w:val="single" w:sz="4" w:space="4" w:color="auto"/>
        </w:pBdr>
        <w:spacing w:line="276" w:lineRule="auto"/>
        <w:ind w:right="3"/>
        <w:rPr>
          <w:rStyle w:val="Hyperlink"/>
          <w:rFonts w:ascii="Arial" w:eastAsia="MS Mincho" w:hAnsi="Arial" w:cs="Arial"/>
          <w:b/>
          <w:bCs/>
          <w:color w:val="auto"/>
          <w:sz w:val="18"/>
          <w:szCs w:val="18"/>
        </w:rPr>
      </w:pPr>
      <w:r w:rsidRPr="00A41E63">
        <w:rPr>
          <w:rStyle w:val="Hyperlink"/>
          <w:rFonts w:ascii="Arial" w:eastAsia="MS Mincho" w:hAnsi="Arial" w:cs="Arial"/>
          <w:b/>
          <w:bCs/>
          <w:color w:val="auto"/>
          <w:sz w:val="18"/>
          <w:szCs w:val="18"/>
        </w:rPr>
        <w:t xml:space="preserve">QUALIFICAÇÃO DAS PARTES </w:t>
      </w:r>
    </w:p>
    <w:p w14:paraId="77FA5168" w14:textId="77777777" w:rsidR="002750D6" w:rsidRPr="007D6202" w:rsidRDefault="002750D6" w:rsidP="00985A7A">
      <w:pPr>
        <w:spacing w:line="276" w:lineRule="auto"/>
        <w:rPr>
          <w:rFonts w:ascii="Arial" w:eastAsia="Calibri" w:hAnsi="Arial" w:cs="Arial"/>
          <w:sz w:val="18"/>
          <w:szCs w:val="18"/>
        </w:rPr>
      </w:pPr>
      <w:r w:rsidRPr="007D6202">
        <w:rPr>
          <w:rStyle w:val="Hyperlink"/>
          <w:rFonts w:ascii="Arial" w:hAnsi="Arial" w:cs="Arial"/>
          <w:b/>
          <w:color w:val="auto"/>
          <w:sz w:val="18"/>
          <w:szCs w:val="18"/>
          <w:u w:val="none"/>
        </w:rPr>
        <w:t xml:space="preserve">CONTRATANTE: </w:t>
      </w:r>
      <w:r w:rsidRPr="007D6202">
        <w:rPr>
          <w:rFonts w:ascii="Arial" w:hAnsi="Arial" w:cs="Arial"/>
          <w:b/>
          <w:bCs/>
          <w:sz w:val="18"/>
          <w:szCs w:val="18"/>
        </w:rPr>
        <w:t>MUNICÍPIO DE MUNDO NOVO-BA</w:t>
      </w:r>
      <w:r w:rsidRPr="007D6202">
        <w:rPr>
          <w:rFonts w:ascii="Arial" w:hAnsi="Arial" w:cs="Arial"/>
          <w:sz w:val="18"/>
          <w:szCs w:val="18"/>
        </w:rPr>
        <w:t xml:space="preserve">, pessoa jurídica de direito público interno, inscrito no </w:t>
      </w:r>
      <w:r w:rsidRPr="007D6202">
        <w:rPr>
          <w:rFonts w:ascii="Arial" w:hAnsi="Arial" w:cs="Arial"/>
          <w:b/>
          <w:bCs/>
          <w:sz w:val="18"/>
          <w:szCs w:val="18"/>
        </w:rPr>
        <w:t>C.N.P.J/MF</w:t>
      </w:r>
      <w:r w:rsidRPr="007D6202">
        <w:rPr>
          <w:rFonts w:ascii="Arial" w:hAnsi="Arial" w:cs="Arial"/>
          <w:sz w:val="18"/>
          <w:szCs w:val="18"/>
        </w:rPr>
        <w:t xml:space="preserve"> sob o n. 13.795.380/0001-40, </w:t>
      </w:r>
      <w:r w:rsidRPr="007D6202">
        <w:rPr>
          <w:rFonts w:ascii="Arial" w:hAnsi="Arial" w:cs="Arial"/>
          <w:b/>
          <w:bCs/>
          <w:sz w:val="18"/>
          <w:szCs w:val="18"/>
        </w:rPr>
        <w:t>situada na</w:t>
      </w:r>
      <w:r w:rsidRPr="007D6202">
        <w:rPr>
          <w:rFonts w:ascii="Arial" w:hAnsi="Arial" w:cs="Arial"/>
          <w:sz w:val="18"/>
          <w:szCs w:val="18"/>
        </w:rPr>
        <w:t xml:space="preserve"> Rua Praça Jairo Moreira de Almeida, S/N - Centro, Mundo Novo – Ba, </w:t>
      </w:r>
      <w:r w:rsidRPr="007D6202">
        <w:rPr>
          <w:rFonts w:ascii="Arial" w:hAnsi="Arial" w:cs="Arial"/>
          <w:bCs/>
          <w:sz w:val="18"/>
          <w:szCs w:val="18"/>
        </w:rPr>
        <w:t>neste ato</w:t>
      </w:r>
      <w:r w:rsidRPr="007D6202">
        <w:rPr>
          <w:rFonts w:ascii="Arial" w:hAnsi="Arial" w:cs="Arial"/>
          <w:sz w:val="18"/>
          <w:szCs w:val="18"/>
        </w:rPr>
        <w:t xml:space="preserve"> representado pela Prefeita a Senhora </w:t>
      </w:r>
      <w:r w:rsidRPr="007D6202">
        <w:rPr>
          <w:rFonts w:ascii="Arial" w:hAnsi="Arial" w:cs="Arial"/>
          <w:b/>
          <w:sz w:val="18"/>
          <w:szCs w:val="18"/>
        </w:rPr>
        <w:t>ANA PAULA DE OLIVEIRA COSTA</w:t>
      </w:r>
      <w:r w:rsidRPr="007D6202">
        <w:rPr>
          <w:rFonts w:ascii="Arial" w:hAnsi="Arial" w:cs="Arial"/>
          <w:sz w:val="18"/>
          <w:szCs w:val="18"/>
        </w:rPr>
        <w:t>, no exercício doo seu mandato político</w:t>
      </w:r>
      <w:r w:rsidRPr="007D6202">
        <w:rPr>
          <w:rFonts w:ascii="Arial" w:eastAsia="Calibri" w:hAnsi="Arial" w:cs="Arial"/>
          <w:sz w:val="18"/>
          <w:szCs w:val="18"/>
        </w:rPr>
        <w:t>.</w:t>
      </w:r>
    </w:p>
    <w:p w14:paraId="13C497A5" w14:textId="01310A60" w:rsidR="002750D6" w:rsidRPr="00A41E63" w:rsidRDefault="002750D6" w:rsidP="00985A7A">
      <w:pPr>
        <w:spacing w:line="276" w:lineRule="auto"/>
        <w:rPr>
          <w:rStyle w:val="Hyperlink"/>
          <w:rFonts w:ascii="Arial" w:hAnsi="Arial" w:cs="Arial"/>
          <w:color w:val="auto"/>
          <w:sz w:val="18"/>
          <w:szCs w:val="18"/>
          <w:u w:val="none"/>
        </w:rPr>
      </w:pPr>
      <w:r w:rsidRPr="007D6202">
        <w:rPr>
          <w:rStyle w:val="Hyperlink"/>
          <w:rFonts w:ascii="Arial" w:hAnsi="Arial" w:cs="Arial"/>
          <w:b/>
          <w:bCs/>
          <w:color w:val="auto"/>
          <w:sz w:val="18"/>
          <w:szCs w:val="18"/>
          <w:u w:val="none"/>
        </w:rPr>
        <w:t>CONTRATADA:</w:t>
      </w:r>
      <w:r w:rsidRPr="007D6202">
        <w:rPr>
          <w:rStyle w:val="Hyperlink"/>
          <w:rFonts w:ascii="Arial" w:hAnsi="Arial" w:cs="Arial"/>
          <w:color w:val="auto"/>
          <w:sz w:val="18"/>
          <w:szCs w:val="18"/>
          <w:u w:val="none"/>
        </w:rPr>
        <w:t xml:space="preserve"> </w:t>
      </w:r>
      <w:r w:rsidRPr="007D6202">
        <w:rPr>
          <w:rStyle w:val="Hyperlink"/>
          <w:rFonts w:ascii="Arial" w:hAnsi="Arial" w:cs="Arial"/>
          <w:b/>
          <w:bCs/>
          <w:color w:val="auto"/>
          <w:sz w:val="18"/>
          <w:szCs w:val="18"/>
          <w:u w:val="none"/>
        </w:rPr>
        <w:t xml:space="preserve">RAZÃO SOCIAL, </w:t>
      </w:r>
      <w:r w:rsidRPr="007D6202">
        <w:rPr>
          <w:rStyle w:val="Hyperlink"/>
          <w:rFonts w:ascii="Arial" w:hAnsi="Arial" w:cs="Arial"/>
          <w:color w:val="auto"/>
          <w:sz w:val="18"/>
          <w:szCs w:val="18"/>
          <w:u w:val="none"/>
        </w:rPr>
        <w:t xml:space="preserve">pessoa jurídica de direito privado, inscrita no CNPJ nº. </w:t>
      </w:r>
      <w:proofErr w:type="spellStart"/>
      <w:r w:rsidRPr="007D6202">
        <w:rPr>
          <w:rStyle w:val="Hyperlink"/>
          <w:rFonts w:ascii="Arial" w:hAnsi="Arial" w:cs="Arial"/>
          <w:bCs/>
          <w:color w:val="auto"/>
          <w:sz w:val="18"/>
          <w:szCs w:val="18"/>
          <w:u w:val="none"/>
        </w:rPr>
        <w:t>xx.xxx.xxx</w:t>
      </w:r>
      <w:proofErr w:type="spellEnd"/>
      <w:r w:rsidRPr="007D6202">
        <w:rPr>
          <w:rStyle w:val="Hyperlink"/>
          <w:rFonts w:ascii="Arial" w:hAnsi="Arial" w:cs="Arial"/>
          <w:bCs/>
          <w:color w:val="auto"/>
          <w:sz w:val="18"/>
          <w:szCs w:val="18"/>
          <w:u w:val="none"/>
        </w:rPr>
        <w:t>/</w:t>
      </w:r>
      <w:proofErr w:type="spellStart"/>
      <w:r w:rsidRPr="007D6202">
        <w:rPr>
          <w:rStyle w:val="Hyperlink"/>
          <w:rFonts w:ascii="Arial" w:hAnsi="Arial" w:cs="Arial"/>
          <w:bCs/>
          <w:color w:val="auto"/>
          <w:sz w:val="18"/>
          <w:szCs w:val="18"/>
          <w:u w:val="none"/>
        </w:rPr>
        <w:t>xxxx-xx</w:t>
      </w:r>
      <w:proofErr w:type="spellEnd"/>
      <w:r w:rsidRPr="007D6202">
        <w:rPr>
          <w:rStyle w:val="Hyperlink"/>
          <w:rFonts w:ascii="Arial" w:hAnsi="Arial" w:cs="Arial"/>
          <w:color w:val="auto"/>
          <w:sz w:val="18"/>
          <w:szCs w:val="18"/>
          <w:u w:val="none"/>
        </w:rPr>
        <w:t xml:space="preserve">, doravante denominada, apenas, CONTRATADA, com sede/ filial (endereço completo), neste ato representado por (Representante Legal), inscrito no CPF nº (XXXX), E-mail e ou telefone: XXXX. </w:t>
      </w:r>
    </w:p>
    <w:p w14:paraId="1F2F6342" w14:textId="0FF1D0B7" w:rsidR="002A4E80" w:rsidRPr="00A41E63" w:rsidRDefault="007806AC" w:rsidP="00985A7A">
      <w:pPr>
        <w:numPr>
          <w:ilvl w:val="0"/>
          <w:numId w:val="39"/>
        </w:numPr>
        <w:pBdr>
          <w:top w:val="single" w:sz="4" w:space="1" w:color="auto"/>
          <w:left w:val="single" w:sz="4" w:space="4" w:color="auto"/>
          <w:bottom w:val="single" w:sz="4" w:space="1" w:color="auto"/>
          <w:right w:val="single" w:sz="4" w:space="4" w:color="auto"/>
        </w:pBdr>
        <w:spacing w:line="276" w:lineRule="auto"/>
        <w:ind w:right="3"/>
        <w:rPr>
          <w:rStyle w:val="Hyperlink"/>
          <w:rFonts w:ascii="Arial" w:eastAsia="MS Mincho" w:hAnsi="Arial" w:cs="Arial"/>
          <w:b/>
          <w:bCs/>
          <w:color w:val="auto"/>
          <w:sz w:val="18"/>
          <w:szCs w:val="18"/>
          <w:u w:val="none"/>
        </w:rPr>
      </w:pPr>
      <w:r>
        <w:rPr>
          <w:rStyle w:val="Hyperlink"/>
          <w:rFonts w:ascii="Arial" w:eastAsia="MS Mincho" w:hAnsi="Arial" w:cs="Arial"/>
          <w:b/>
          <w:bCs/>
          <w:color w:val="auto"/>
          <w:sz w:val="18"/>
          <w:szCs w:val="18"/>
          <w:u w:val="none"/>
        </w:rPr>
        <w:t>CLÁUSULA</w:t>
      </w:r>
      <w:r w:rsidR="002A4E80" w:rsidRPr="00A41E63">
        <w:rPr>
          <w:rStyle w:val="Hyperlink"/>
          <w:rFonts w:ascii="Arial" w:eastAsia="MS Mincho" w:hAnsi="Arial" w:cs="Arial"/>
          <w:b/>
          <w:bCs/>
          <w:color w:val="auto"/>
          <w:sz w:val="18"/>
          <w:szCs w:val="18"/>
          <w:u w:val="none"/>
        </w:rPr>
        <w:t xml:space="preserve"> PRIMEIRA – REGÊNCIA LEGAL E VINCULAÇÃO AO ATO DE AUTORIZAÇÃO </w:t>
      </w:r>
    </w:p>
    <w:p w14:paraId="77FF9172" w14:textId="77777777" w:rsidR="002A4E80" w:rsidRPr="00A41E63" w:rsidRDefault="002A4E80" w:rsidP="00985A7A">
      <w:pPr>
        <w:numPr>
          <w:ilvl w:val="1"/>
          <w:numId w:val="39"/>
        </w:numPr>
        <w:spacing w:line="276" w:lineRule="auto"/>
        <w:ind w:right="3"/>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 presente contrato será regido pelas normas aqui previstas e aos casos omissos será aplicada a Lei nº 14.133/2021, no que couber. </w:t>
      </w:r>
    </w:p>
    <w:p w14:paraId="227BC4A4" w14:textId="115C4145" w:rsidR="002A4E80" w:rsidRPr="00A41E63" w:rsidRDefault="002A4E80" w:rsidP="00985A7A">
      <w:pPr>
        <w:numPr>
          <w:ilvl w:val="1"/>
          <w:numId w:val="39"/>
        </w:numPr>
        <w:spacing w:line="276" w:lineRule="auto"/>
        <w:ind w:right="-1"/>
        <w:rPr>
          <w:rStyle w:val="Hyperlink"/>
          <w:rFonts w:ascii="Arial" w:eastAsia="MS Mincho" w:hAnsi="Arial" w:cs="Arial"/>
          <w:color w:val="auto"/>
          <w:sz w:val="18"/>
          <w:szCs w:val="18"/>
          <w:u w:val="none"/>
        </w:rPr>
      </w:pPr>
      <w:r w:rsidRPr="00A41E63">
        <w:rPr>
          <w:rStyle w:val="Hyperlink"/>
          <w:rFonts w:ascii="Arial" w:eastAsia="MS Mincho" w:hAnsi="Arial" w:cs="Arial"/>
          <w:iCs/>
          <w:color w:val="auto"/>
          <w:sz w:val="18"/>
          <w:szCs w:val="18"/>
          <w:u w:val="none"/>
        </w:rPr>
        <w:t xml:space="preserve">O presente Contrato será publicado, por extrato, </w:t>
      </w:r>
      <w:r w:rsidRPr="00A41E63">
        <w:rPr>
          <w:rStyle w:val="Hyperlink"/>
          <w:rFonts w:ascii="Arial" w:eastAsia="MS Mincho" w:hAnsi="Arial" w:cs="Arial"/>
          <w:color w:val="auto"/>
          <w:sz w:val="18"/>
          <w:szCs w:val="18"/>
          <w:u w:val="none"/>
        </w:rPr>
        <w:t>no Portal de Compras Públicas, no Diário Oficial Eletrônico do Município (https://www.</w:t>
      </w:r>
      <w:r w:rsidR="008016AD">
        <w:rPr>
          <w:rStyle w:val="Hyperlink"/>
          <w:rFonts w:ascii="Arial" w:eastAsia="MS Mincho" w:hAnsi="Arial" w:cs="Arial"/>
          <w:color w:val="auto"/>
          <w:sz w:val="18"/>
          <w:szCs w:val="18"/>
          <w:u w:val="none"/>
        </w:rPr>
        <w:t>mundon</w:t>
      </w:r>
      <w:r w:rsidR="00AA20C1" w:rsidRPr="00A41E63">
        <w:rPr>
          <w:rStyle w:val="Hyperlink"/>
          <w:rFonts w:ascii="Arial" w:eastAsia="MS Mincho" w:hAnsi="Arial" w:cs="Arial"/>
          <w:color w:val="auto"/>
          <w:sz w:val="18"/>
          <w:szCs w:val="18"/>
          <w:u w:val="none"/>
        </w:rPr>
        <w:t>ovo</w:t>
      </w:r>
      <w:r w:rsidRPr="00A41E63">
        <w:rPr>
          <w:rStyle w:val="Hyperlink"/>
          <w:rFonts w:ascii="Arial" w:eastAsia="MS Mincho" w:hAnsi="Arial" w:cs="Arial"/>
          <w:color w:val="auto"/>
          <w:sz w:val="18"/>
          <w:szCs w:val="18"/>
          <w:u w:val="none"/>
        </w:rPr>
        <w:t>.ba.gov.br/site/diariooficial/) e no Portal Nacional de Compras Públicas (PNCP).</w:t>
      </w:r>
    </w:p>
    <w:p w14:paraId="013395BC" w14:textId="20B9A5E5" w:rsidR="002A4E80" w:rsidRPr="00A41E63" w:rsidRDefault="002A4E80" w:rsidP="00985A7A">
      <w:pPr>
        <w:numPr>
          <w:ilvl w:val="1"/>
          <w:numId w:val="39"/>
        </w:numPr>
        <w:spacing w:line="276" w:lineRule="auto"/>
        <w:rPr>
          <w:rStyle w:val="Hyperlink"/>
          <w:rFonts w:ascii="Arial" w:eastAsia="MS Mincho" w:hAnsi="Arial" w:cs="Arial"/>
          <w:iCs/>
          <w:color w:val="auto"/>
          <w:sz w:val="18"/>
          <w:szCs w:val="18"/>
          <w:u w:val="none"/>
        </w:rPr>
      </w:pPr>
      <w:r w:rsidRPr="00A41E63">
        <w:rPr>
          <w:rStyle w:val="Hyperlink"/>
          <w:rFonts w:ascii="Arial" w:eastAsia="MS Mincho" w:hAnsi="Arial" w:cs="Arial"/>
          <w:iCs/>
          <w:color w:val="auto"/>
          <w:sz w:val="18"/>
          <w:szCs w:val="18"/>
          <w:u w:val="none"/>
        </w:rPr>
        <w:t xml:space="preserve">Este contrato fica vinculado no seu todo e, principalmente, nos casos omissos, </w:t>
      </w:r>
      <w:r w:rsidRPr="00A41E63">
        <w:rPr>
          <w:rStyle w:val="Hyperlink"/>
          <w:rFonts w:ascii="Arial" w:eastAsia="MS Mincho" w:hAnsi="Arial" w:cs="Arial"/>
          <w:color w:val="auto"/>
          <w:sz w:val="18"/>
          <w:szCs w:val="18"/>
          <w:u w:val="none"/>
        </w:rPr>
        <w:t xml:space="preserve">com base </w:t>
      </w:r>
      <w:r w:rsidRPr="00A41E63">
        <w:rPr>
          <w:rStyle w:val="Hyperlink"/>
          <w:rFonts w:ascii="Arial" w:eastAsia="MS Mincho" w:hAnsi="Arial" w:cs="Arial"/>
          <w:color w:val="auto"/>
          <w:sz w:val="18"/>
          <w:szCs w:val="18"/>
          <w:u w:val="none"/>
          <w:shd w:val="clear" w:color="auto" w:fill="FFFFFF"/>
        </w:rPr>
        <w:t xml:space="preserve">Lei Federal n.º 14.133, de 1º de abril de 2021, pelo Decreto Municipal nº </w:t>
      </w:r>
      <w:r w:rsidR="005F40D5" w:rsidRPr="00A41E63">
        <w:rPr>
          <w:rStyle w:val="Hyperlink"/>
          <w:rFonts w:ascii="Arial" w:eastAsia="MS Mincho" w:hAnsi="Arial" w:cs="Arial"/>
          <w:color w:val="auto"/>
          <w:sz w:val="18"/>
          <w:szCs w:val="18"/>
          <w:u w:val="none"/>
          <w:shd w:val="clear" w:color="auto" w:fill="FFFFFF"/>
        </w:rPr>
        <w:t>respectivo</w:t>
      </w:r>
      <w:r w:rsidRPr="00A41E63">
        <w:rPr>
          <w:rStyle w:val="Hyperlink"/>
          <w:rFonts w:ascii="Arial" w:eastAsia="MS Mincho" w:hAnsi="Arial" w:cs="Arial"/>
          <w:iCs/>
          <w:color w:val="auto"/>
          <w:sz w:val="18"/>
          <w:szCs w:val="18"/>
          <w:u w:val="none"/>
        </w:rPr>
        <w:t xml:space="preserve">, como também as normas do </w:t>
      </w:r>
      <w:r w:rsidRPr="00A41E63">
        <w:rPr>
          <w:rStyle w:val="Hyperlink"/>
          <w:rFonts w:ascii="Arial" w:eastAsia="MS Mincho" w:hAnsi="Arial" w:cs="Arial"/>
          <w:b/>
          <w:bCs/>
          <w:iCs/>
          <w:color w:val="auto"/>
          <w:sz w:val="18"/>
          <w:szCs w:val="18"/>
          <w:u w:val="none"/>
        </w:rPr>
        <w:t>Edital do</w:t>
      </w:r>
      <w:r w:rsidRPr="00A41E63">
        <w:rPr>
          <w:rStyle w:val="Hyperlink"/>
          <w:rFonts w:ascii="Arial" w:eastAsia="MS Mincho" w:hAnsi="Arial" w:cs="Arial"/>
          <w:iCs/>
          <w:color w:val="auto"/>
          <w:sz w:val="18"/>
          <w:szCs w:val="18"/>
          <w:u w:val="none"/>
        </w:rPr>
        <w:t xml:space="preserve"> </w:t>
      </w:r>
      <w:r w:rsidRPr="00A41E63">
        <w:rPr>
          <w:rStyle w:val="Hyperlink"/>
          <w:rFonts w:ascii="Arial" w:eastAsia="MS Mincho" w:hAnsi="Arial" w:cs="Arial"/>
          <w:b/>
          <w:bCs/>
          <w:color w:val="auto"/>
          <w:sz w:val="18"/>
          <w:szCs w:val="18"/>
          <w:u w:val="none"/>
        </w:rPr>
        <w:t xml:space="preserve">Pregão Eletrônico n.º </w:t>
      </w:r>
      <w:r w:rsidR="006F0F7F">
        <w:rPr>
          <w:rStyle w:val="Hyperlink"/>
          <w:rFonts w:ascii="Arial" w:eastAsia="MS Mincho" w:hAnsi="Arial" w:cs="Arial"/>
          <w:b/>
          <w:bCs/>
          <w:color w:val="auto"/>
          <w:sz w:val="18"/>
          <w:szCs w:val="18"/>
          <w:u w:val="none"/>
        </w:rPr>
        <w:t>024/2026</w:t>
      </w:r>
      <w:r w:rsidRPr="00A41E63">
        <w:rPr>
          <w:rStyle w:val="Hyperlink"/>
          <w:rFonts w:ascii="Arial" w:eastAsia="MS Mincho" w:hAnsi="Arial" w:cs="Arial"/>
          <w:iCs/>
          <w:color w:val="auto"/>
          <w:sz w:val="18"/>
          <w:szCs w:val="18"/>
          <w:u w:val="none"/>
        </w:rPr>
        <w:t>.</w:t>
      </w:r>
    </w:p>
    <w:p w14:paraId="3303EBB8" w14:textId="55B08164" w:rsidR="002A4E80" w:rsidRPr="00A41E63" w:rsidRDefault="002A4E80" w:rsidP="00985A7A">
      <w:pPr>
        <w:numPr>
          <w:ilvl w:val="1"/>
          <w:numId w:val="39"/>
        </w:numPr>
        <w:spacing w:line="276" w:lineRule="auto"/>
        <w:rPr>
          <w:rStyle w:val="Hyperlink"/>
          <w:rFonts w:ascii="Arial" w:eastAsia="MS Mincho" w:hAnsi="Arial" w:cs="Arial"/>
          <w:iCs/>
          <w:color w:val="auto"/>
          <w:sz w:val="18"/>
          <w:szCs w:val="18"/>
          <w:u w:val="none"/>
        </w:rPr>
      </w:pPr>
      <w:r w:rsidRPr="00A41E63">
        <w:rPr>
          <w:rStyle w:val="Hyperlink"/>
          <w:rFonts w:ascii="Arial" w:eastAsia="MS Mincho" w:hAnsi="Arial" w:cs="Arial"/>
          <w:color w:val="auto"/>
          <w:sz w:val="18"/>
          <w:szCs w:val="18"/>
          <w:u w:val="none"/>
        </w:rPr>
        <w:t xml:space="preserve">Integram como se aqui estivessem descritas, as peças que compõem o </w:t>
      </w:r>
      <w:r w:rsidRPr="00A41E63">
        <w:rPr>
          <w:rStyle w:val="Hyperlink"/>
          <w:rFonts w:ascii="Arial" w:eastAsia="MS Mincho" w:hAnsi="Arial" w:cs="Arial"/>
          <w:b/>
          <w:bCs/>
          <w:color w:val="auto"/>
          <w:sz w:val="18"/>
          <w:szCs w:val="18"/>
          <w:u w:val="none"/>
        </w:rPr>
        <w:t xml:space="preserve">Processo Administrativo nº </w:t>
      </w:r>
      <w:r w:rsidR="009830BF">
        <w:rPr>
          <w:rStyle w:val="Hyperlink"/>
          <w:rFonts w:ascii="Arial" w:eastAsia="MS Mincho" w:hAnsi="Arial" w:cs="Arial"/>
          <w:b/>
          <w:bCs/>
          <w:color w:val="auto"/>
          <w:sz w:val="18"/>
          <w:szCs w:val="18"/>
          <w:u w:val="none"/>
        </w:rPr>
        <w:t>332/2026</w:t>
      </w:r>
      <w:r w:rsidRPr="00A41E63">
        <w:rPr>
          <w:rStyle w:val="Hyperlink"/>
          <w:rFonts w:ascii="Arial" w:eastAsia="MS Mincho" w:hAnsi="Arial" w:cs="Arial"/>
          <w:b/>
          <w:bCs/>
          <w:color w:val="auto"/>
          <w:sz w:val="18"/>
          <w:szCs w:val="18"/>
          <w:u w:val="none"/>
        </w:rPr>
        <w:t xml:space="preserve">, Pregão Eletrônico n.º </w:t>
      </w:r>
      <w:r w:rsidR="006F0F7F">
        <w:rPr>
          <w:rStyle w:val="Hyperlink"/>
          <w:rFonts w:ascii="Arial" w:eastAsia="MS Mincho" w:hAnsi="Arial" w:cs="Arial"/>
          <w:b/>
          <w:bCs/>
          <w:color w:val="auto"/>
          <w:sz w:val="18"/>
          <w:szCs w:val="18"/>
          <w:u w:val="none"/>
        </w:rPr>
        <w:t>024/2026</w:t>
      </w:r>
      <w:r w:rsidRPr="00A41E63">
        <w:rPr>
          <w:rStyle w:val="Hyperlink"/>
          <w:rFonts w:ascii="Arial" w:eastAsia="MS Mincho" w:hAnsi="Arial" w:cs="Arial"/>
          <w:b/>
          <w:bCs/>
          <w:color w:val="auto"/>
          <w:sz w:val="18"/>
          <w:szCs w:val="18"/>
          <w:u w:val="none"/>
        </w:rPr>
        <w:t>,</w:t>
      </w:r>
      <w:r w:rsidRPr="00A41E63">
        <w:rPr>
          <w:rStyle w:val="Hyperlink"/>
          <w:rFonts w:ascii="Arial" w:eastAsia="MS Mincho" w:hAnsi="Arial" w:cs="Arial"/>
          <w:color w:val="auto"/>
          <w:sz w:val="18"/>
          <w:szCs w:val="18"/>
          <w:u w:val="none"/>
        </w:rPr>
        <w:t xml:space="preserve"> independentemente de transcrição de modo que estão vinculadas esta contratação, especialmente:</w:t>
      </w:r>
    </w:p>
    <w:p w14:paraId="3876C1F2" w14:textId="77777777" w:rsidR="002A4E80" w:rsidRPr="00A41E63" w:rsidRDefault="002A4E80" w:rsidP="00985A7A">
      <w:pPr>
        <w:widowControl w:val="0"/>
        <w:numPr>
          <w:ilvl w:val="1"/>
          <w:numId w:val="40"/>
        </w:numPr>
        <w:autoSpaceDE w:val="0"/>
        <w:autoSpaceDN w:val="0"/>
        <w:spacing w:line="276" w:lineRule="auto"/>
        <w:ind w:right="118" w:firstLine="8"/>
        <w:contextualSpacing/>
        <w:jc w:val="left"/>
        <w:rPr>
          <w:rStyle w:val="Hyperlink"/>
          <w:rFonts w:ascii="Arial" w:eastAsia="MS Mincho" w:hAnsi="Arial" w:cs="Arial"/>
          <w:color w:val="auto"/>
          <w:spacing w:val="-2"/>
          <w:sz w:val="18"/>
          <w:szCs w:val="18"/>
          <w:u w:val="none"/>
        </w:rPr>
      </w:pPr>
      <w:r w:rsidRPr="00A41E63">
        <w:rPr>
          <w:rStyle w:val="Hyperlink"/>
          <w:rFonts w:ascii="Arial" w:eastAsia="MS Mincho" w:hAnsi="Arial" w:cs="Arial"/>
          <w:color w:val="auto"/>
          <w:sz w:val="18"/>
          <w:szCs w:val="18"/>
          <w:u w:val="none"/>
        </w:rPr>
        <w:t>o projeto Básico</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que</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embasou</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a</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pacing w:val="-2"/>
          <w:sz w:val="18"/>
          <w:szCs w:val="18"/>
          <w:u w:val="none"/>
        </w:rPr>
        <w:t>contratação contendo matriz de riscos e modelo de gestão do contrato;</w:t>
      </w:r>
    </w:p>
    <w:p w14:paraId="3EFB268F" w14:textId="77777777" w:rsidR="002A4E80" w:rsidRPr="00A41E63" w:rsidRDefault="002A4E80" w:rsidP="00985A7A">
      <w:pPr>
        <w:widowControl w:val="0"/>
        <w:numPr>
          <w:ilvl w:val="1"/>
          <w:numId w:val="40"/>
        </w:numPr>
        <w:autoSpaceDE w:val="0"/>
        <w:autoSpaceDN w:val="0"/>
        <w:spacing w:line="276" w:lineRule="auto"/>
        <w:ind w:right="118" w:firstLine="8"/>
        <w:contextualSpacing/>
        <w:jc w:val="left"/>
        <w:rPr>
          <w:rStyle w:val="Hyperlink"/>
          <w:rFonts w:ascii="Arial" w:eastAsia="MS Mincho" w:hAnsi="Arial" w:cs="Arial"/>
          <w:color w:val="auto"/>
          <w:spacing w:val="-2"/>
          <w:sz w:val="18"/>
          <w:szCs w:val="18"/>
          <w:u w:val="none"/>
        </w:rPr>
      </w:pPr>
      <w:r w:rsidRPr="00A41E63">
        <w:rPr>
          <w:rStyle w:val="Hyperlink"/>
          <w:rFonts w:ascii="Arial" w:eastAsia="MS Mincho" w:hAnsi="Arial" w:cs="Arial"/>
          <w:color w:val="auto"/>
          <w:sz w:val="18"/>
          <w:szCs w:val="18"/>
          <w:u w:val="none"/>
        </w:rPr>
        <w:t>a proposta</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da Contratada</w:t>
      </w:r>
      <w:r w:rsidRPr="00A41E63">
        <w:rPr>
          <w:rStyle w:val="Hyperlink"/>
          <w:rFonts w:ascii="Arial" w:eastAsia="MS Mincho" w:hAnsi="Arial" w:cs="Arial"/>
          <w:color w:val="auto"/>
          <w:spacing w:val="-2"/>
          <w:sz w:val="18"/>
          <w:szCs w:val="18"/>
          <w:u w:val="none"/>
        </w:rPr>
        <w:t xml:space="preserve"> e;</w:t>
      </w:r>
    </w:p>
    <w:p w14:paraId="4403229A" w14:textId="77777777" w:rsidR="002A4E80" w:rsidRPr="00A41E63" w:rsidRDefault="002A4E80" w:rsidP="00985A7A">
      <w:pPr>
        <w:widowControl w:val="0"/>
        <w:numPr>
          <w:ilvl w:val="1"/>
          <w:numId w:val="40"/>
        </w:numPr>
        <w:autoSpaceDE w:val="0"/>
        <w:autoSpaceDN w:val="0"/>
        <w:spacing w:line="276" w:lineRule="auto"/>
        <w:ind w:right="118" w:firstLine="8"/>
        <w:contextualSpacing/>
        <w:jc w:val="left"/>
        <w:rPr>
          <w:rStyle w:val="Hyperlink"/>
          <w:rFonts w:ascii="Arial" w:eastAsia="MS Mincho" w:hAnsi="Arial" w:cs="Arial"/>
          <w:color w:val="auto"/>
          <w:spacing w:val="-2"/>
          <w:sz w:val="18"/>
          <w:szCs w:val="18"/>
          <w:u w:val="none"/>
        </w:rPr>
      </w:pPr>
      <w:r w:rsidRPr="00A41E63">
        <w:rPr>
          <w:rStyle w:val="Hyperlink"/>
          <w:rFonts w:ascii="Arial" w:eastAsia="MS Mincho" w:hAnsi="Arial" w:cs="Arial"/>
          <w:color w:val="auto"/>
          <w:sz w:val="18"/>
          <w:szCs w:val="18"/>
          <w:u w:val="none"/>
        </w:rPr>
        <w:t>a Homologação do certame</w:t>
      </w:r>
      <w:r w:rsidRPr="00A41E63">
        <w:rPr>
          <w:rStyle w:val="Hyperlink"/>
          <w:rFonts w:ascii="Arial" w:eastAsia="MS Mincho" w:hAnsi="Arial" w:cs="Arial"/>
          <w:color w:val="auto"/>
          <w:spacing w:val="-2"/>
          <w:sz w:val="18"/>
          <w:szCs w:val="18"/>
          <w:u w:val="none"/>
        </w:rPr>
        <w:t>.</w:t>
      </w:r>
    </w:p>
    <w:p w14:paraId="475341F1" w14:textId="77777777" w:rsidR="002A4E80" w:rsidRPr="00A41E63" w:rsidRDefault="002A4E80" w:rsidP="00985A7A">
      <w:pPr>
        <w:numPr>
          <w:ilvl w:val="0"/>
          <w:numId w:val="39"/>
        </w:numPr>
        <w:pBdr>
          <w:top w:val="single" w:sz="4" w:space="1" w:color="auto"/>
          <w:left w:val="single" w:sz="4" w:space="4" w:color="auto"/>
          <w:bottom w:val="single" w:sz="4" w:space="1" w:color="auto"/>
          <w:right w:val="single" w:sz="4" w:space="4" w:color="auto"/>
        </w:pBdr>
        <w:spacing w:line="276" w:lineRule="auto"/>
        <w:ind w:right="3"/>
        <w:rPr>
          <w:rStyle w:val="Hyperlink"/>
          <w:rFonts w:ascii="Arial" w:eastAsia="MS Mincho" w:hAnsi="Arial" w:cs="Arial"/>
          <w:b/>
          <w:color w:val="auto"/>
          <w:sz w:val="18"/>
          <w:szCs w:val="18"/>
          <w:u w:val="none"/>
        </w:rPr>
      </w:pPr>
      <w:r w:rsidRPr="00A41E63">
        <w:rPr>
          <w:rStyle w:val="Hyperlink"/>
          <w:rFonts w:ascii="Arial" w:eastAsia="MS Mincho" w:hAnsi="Arial" w:cs="Arial"/>
          <w:b/>
          <w:color w:val="auto"/>
          <w:sz w:val="18"/>
          <w:szCs w:val="18"/>
          <w:u w:val="none"/>
        </w:rPr>
        <w:t>CLÁUSULA SEGUNDA – DO OBJETO</w:t>
      </w:r>
    </w:p>
    <w:p w14:paraId="601585C7" w14:textId="0345E716" w:rsidR="002A4E80" w:rsidRPr="00A41E63" w:rsidRDefault="002A4E80" w:rsidP="00985A7A">
      <w:pPr>
        <w:numPr>
          <w:ilvl w:val="1"/>
          <w:numId w:val="39"/>
        </w:numPr>
        <w:tabs>
          <w:tab w:val="left" w:pos="360"/>
        </w:tabs>
        <w:spacing w:line="276" w:lineRule="auto"/>
        <w:ind w:right="3"/>
        <w:rPr>
          <w:rStyle w:val="Hyperlink"/>
          <w:rFonts w:ascii="Arial" w:eastAsia="MS Mincho" w:hAnsi="Arial" w:cs="Arial"/>
          <w:b/>
          <w:color w:val="auto"/>
          <w:sz w:val="18"/>
          <w:szCs w:val="18"/>
          <w:u w:val="none"/>
        </w:rPr>
      </w:pPr>
      <w:r w:rsidRPr="00A41E63">
        <w:rPr>
          <w:rStyle w:val="Hyperlink"/>
          <w:rFonts w:ascii="Arial" w:eastAsia="MS Mincho" w:hAnsi="Arial" w:cs="Arial"/>
          <w:color w:val="auto"/>
          <w:sz w:val="18"/>
          <w:szCs w:val="18"/>
          <w:u w:val="none"/>
        </w:rPr>
        <w:t>Constitui objeto deste contrato</w:t>
      </w:r>
      <w:r w:rsidR="00FE2E18">
        <w:rPr>
          <w:rStyle w:val="Hyperlink"/>
          <w:rFonts w:ascii="Arial" w:eastAsia="MS Mincho" w:hAnsi="Arial" w:cs="Arial"/>
          <w:color w:val="auto"/>
          <w:sz w:val="18"/>
          <w:szCs w:val="18"/>
          <w:u w:val="none"/>
        </w:rPr>
        <w:t xml:space="preserve"> o</w:t>
      </w:r>
      <w:r w:rsidRPr="00A41E63">
        <w:rPr>
          <w:rStyle w:val="Hyperlink"/>
          <w:rFonts w:ascii="Arial" w:eastAsia="MS Mincho" w:hAnsi="Arial" w:cs="Arial"/>
          <w:color w:val="auto"/>
          <w:sz w:val="18"/>
          <w:szCs w:val="18"/>
          <w:u w:val="none"/>
        </w:rPr>
        <w:t xml:space="preserve"> </w:t>
      </w:r>
      <w:r w:rsidRPr="007D6202">
        <w:rPr>
          <w:rFonts w:ascii="Arial" w:hAnsi="Arial" w:cs="Arial"/>
          <w:b/>
          <w:bCs/>
          <w:sz w:val="18"/>
          <w:szCs w:val="18"/>
        </w:rPr>
        <w:t>FORNECIMENTO DE</w:t>
      </w:r>
      <w:r w:rsidR="007D6202" w:rsidRPr="007D6202">
        <w:rPr>
          <w:rFonts w:ascii="Arial" w:hAnsi="Arial" w:cs="Arial"/>
          <w:b/>
          <w:bCs/>
          <w:sz w:val="18"/>
          <w:szCs w:val="18"/>
        </w:rPr>
        <w:t xml:space="preserve"> HORTIFRUTI PARA ATENDER AS NECESSIDADES DAS SECRETARIAS MUNICIPAIS DA CIDADE DE MUNDO NOVO – BAHIA</w:t>
      </w:r>
      <w:r w:rsidRPr="00A41E63">
        <w:rPr>
          <w:rStyle w:val="Hyperlink"/>
          <w:rFonts w:ascii="Arial" w:eastAsia="MS Mincho" w:hAnsi="Arial" w:cs="Arial"/>
          <w:b/>
          <w:iCs/>
          <w:color w:val="auto"/>
          <w:sz w:val="18"/>
          <w:szCs w:val="18"/>
          <w:u w:val="none"/>
        </w:rPr>
        <w:t>,</w:t>
      </w:r>
      <w:r w:rsidRPr="00A41E63">
        <w:rPr>
          <w:rStyle w:val="Hyperlink"/>
          <w:rFonts w:ascii="Arial" w:eastAsia="MS Mincho" w:hAnsi="Arial" w:cs="Arial"/>
          <w:b/>
          <w:color w:val="auto"/>
          <w:sz w:val="18"/>
          <w:szCs w:val="18"/>
          <w:u w:val="none"/>
        </w:rPr>
        <w:t xml:space="preserve"> </w:t>
      </w:r>
      <w:r w:rsidRPr="00A41E63">
        <w:rPr>
          <w:rStyle w:val="Hyperlink"/>
          <w:rFonts w:ascii="Arial" w:eastAsia="MS Mincho" w:hAnsi="Arial" w:cs="Arial"/>
          <w:bCs/>
          <w:color w:val="auto"/>
          <w:sz w:val="18"/>
          <w:szCs w:val="18"/>
          <w:u w:val="none"/>
        </w:rPr>
        <w:t>conforme especificações d</w:t>
      </w:r>
      <w:r w:rsidRPr="00A41E63">
        <w:rPr>
          <w:rStyle w:val="Hyperlink"/>
          <w:rFonts w:ascii="Arial" w:eastAsia="MS Mincho" w:hAnsi="Arial" w:cs="Arial"/>
          <w:color w:val="auto"/>
          <w:sz w:val="18"/>
          <w:szCs w:val="18"/>
          <w:u w:val="none"/>
        </w:rPr>
        <w:t xml:space="preserve">o Termo de Referência do Edital e proposta da Contratada. </w:t>
      </w:r>
    </w:p>
    <w:p w14:paraId="34BA0B38" w14:textId="77777777" w:rsidR="002A4E80" w:rsidRPr="00A41E63" w:rsidRDefault="002A4E80" w:rsidP="00985A7A">
      <w:pPr>
        <w:tabs>
          <w:tab w:val="left" w:pos="851"/>
        </w:tabs>
        <w:spacing w:line="276" w:lineRule="auto"/>
        <w:ind w:right="-45"/>
        <w:rPr>
          <w:rStyle w:val="Hyperlink"/>
          <w:rFonts w:ascii="Arial" w:hAnsi="Arial" w:cs="Arial"/>
          <w:iCs/>
          <w:color w:val="auto"/>
          <w:sz w:val="18"/>
          <w:szCs w:val="18"/>
          <w:u w:val="none"/>
        </w:rPr>
      </w:pPr>
    </w:p>
    <w:tbl>
      <w:tblPr>
        <w:tblW w:w="9922" w:type="dxa"/>
        <w:jc w:val="center"/>
        <w:tblLayout w:type="fixed"/>
        <w:tblCellMar>
          <w:left w:w="70" w:type="dxa"/>
          <w:right w:w="70" w:type="dxa"/>
        </w:tblCellMar>
        <w:tblLook w:val="0000" w:firstRow="0" w:lastRow="0" w:firstColumn="0" w:lastColumn="0" w:noHBand="0" w:noVBand="0"/>
      </w:tblPr>
      <w:tblGrid>
        <w:gridCol w:w="784"/>
        <w:gridCol w:w="3794"/>
        <w:gridCol w:w="883"/>
        <w:gridCol w:w="1134"/>
        <w:gridCol w:w="1164"/>
        <w:gridCol w:w="2163"/>
      </w:tblGrid>
      <w:tr w:rsidR="002A4E80" w:rsidRPr="00A41E63" w14:paraId="0DD22A04" w14:textId="77777777" w:rsidTr="000F6001">
        <w:trPr>
          <w:trHeight w:val="172"/>
          <w:jc w:val="center"/>
        </w:trPr>
        <w:tc>
          <w:tcPr>
            <w:tcW w:w="9922" w:type="dxa"/>
            <w:gridSpan w:val="6"/>
            <w:tcBorders>
              <w:top w:val="single" w:sz="4" w:space="0" w:color="000000"/>
              <w:left w:val="single" w:sz="4" w:space="0" w:color="000000"/>
              <w:bottom w:val="single" w:sz="4" w:space="0" w:color="000000"/>
              <w:right w:val="single" w:sz="4" w:space="0" w:color="000000"/>
            </w:tcBorders>
            <w:vAlign w:val="center"/>
          </w:tcPr>
          <w:p w14:paraId="604D3AB5" w14:textId="77777777" w:rsidR="002A4E80" w:rsidRPr="00A41E63" w:rsidRDefault="002A4E80" w:rsidP="00985A7A">
            <w:pPr>
              <w:snapToGrid w:val="0"/>
              <w:spacing w:line="276" w:lineRule="auto"/>
              <w:jc w:val="center"/>
              <w:rPr>
                <w:rStyle w:val="Hyperlink"/>
                <w:rFonts w:ascii="Arial" w:hAnsi="Arial" w:cs="Arial"/>
                <w:b/>
                <w:bCs/>
                <w:color w:val="auto"/>
                <w:sz w:val="18"/>
                <w:szCs w:val="18"/>
                <w:u w:val="none"/>
              </w:rPr>
            </w:pPr>
            <w:r w:rsidRPr="00A41E63">
              <w:rPr>
                <w:rStyle w:val="Hyperlink"/>
                <w:rFonts w:ascii="Arial" w:hAnsi="Arial" w:cs="Arial"/>
                <w:b/>
                <w:bCs/>
                <w:iCs/>
                <w:color w:val="auto"/>
                <w:sz w:val="18"/>
                <w:szCs w:val="18"/>
                <w:u w:val="none"/>
              </w:rPr>
              <w:t>LOTE XX</w:t>
            </w:r>
          </w:p>
        </w:tc>
      </w:tr>
      <w:tr w:rsidR="002A4E80" w:rsidRPr="00A41E63" w14:paraId="6C18C0EF" w14:textId="77777777" w:rsidTr="000F6001">
        <w:trPr>
          <w:trHeight w:val="172"/>
          <w:jc w:val="center"/>
        </w:trPr>
        <w:tc>
          <w:tcPr>
            <w:tcW w:w="784" w:type="dxa"/>
            <w:tcBorders>
              <w:top w:val="single" w:sz="4" w:space="0" w:color="000000"/>
              <w:left w:val="single" w:sz="4" w:space="0" w:color="000000"/>
              <w:bottom w:val="single" w:sz="4" w:space="0" w:color="000000"/>
            </w:tcBorders>
            <w:vAlign w:val="center"/>
          </w:tcPr>
          <w:p w14:paraId="52A2A362" w14:textId="77777777" w:rsidR="002A4E80" w:rsidRPr="00A41E63" w:rsidRDefault="002A4E80" w:rsidP="00985A7A">
            <w:pPr>
              <w:snapToGrid w:val="0"/>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ITEM</w:t>
            </w:r>
          </w:p>
        </w:tc>
        <w:tc>
          <w:tcPr>
            <w:tcW w:w="3794" w:type="dxa"/>
            <w:tcBorders>
              <w:top w:val="single" w:sz="4" w:space="0" w:color="000000"/>
              <w:left w:val="single" w:sz="4" w:space="0" w:color="000000"/>
              <w:bottom w:val="single" w:sz="4" w:space="0" w:color="000000"/>
            </w:tcBorders>
            <w:vAlign w:val="center"/>
          </w:tcPr>
          <w:p w14:paraId="4462CED4" w14:textId="77777777" w:rsidR="002A4E80" w:rsidRPr="00A41E63" w:rsidRDefault="002A4E80" w:rsidP="00985A7A">
            <w:pPr>
              <w:snapToGrid w:val="0"/>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DESCRIÇÃO</w:t>
            </w:r>
          </w:p>
        </w:tc>
        <w:tc>
          <w:tcPr>
            <w:tcW w:w="883" w:type="dxa"/>
            <w:tcBorders>
              <w:top w:val="single" w:sz="4" w:space="0" w:color="000000"/>
              <w:left w:val="single" w:sz="4" w:space="0" w:color="000000"/>
              <w:bottom w:val="single" w:sz="4" w:space="0" w:color="000000"/>
            </w:tcBorders>
            <w:vAlign w:val="center"/>
          </w:tcPr>
          <w:p w14:paraId="1DA567E5" w14:textId="77777777" w:rsidR="002A4E80" w:rsidRPr="00A41E63" w:rsidRDefault="002A4E80" w:rsidP="00985A7A">
            <w:pPr>
              <w:snapToGrid w:val="0"/>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UND</w:t>
            </w:r>
          </w:p>
        </w:tc>
        <w:tc>
          <w:tcPr>
            <w:tcW w:w="1134" w:type="dxa"/>
            <w:tcBorders>
              <w:top w:val="single" w:sz="4" w:space="0" w:color="000000"/>
              <w:left w:val="single" w:sz="4" w:space="0" w:color="000000"/>
              <w:bottom w:val="single" w:sz="4" w:space="0" w:color="000000"/>
            </w:tcBorders>
            <w:vAlign w:val="center"/>
          </w:tcPr>
          <w:p w14:paraId="6D8F7D9A" w14:textId="77777777" w:rsidR="002A4E80" w:rsidRPr="00A41E63" w:rsidRDefault="002A4E80" w:rsidP="00985A7A">
            <w:pPr>
              <w:snapToGrid w:val="0"/>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QUANT</w:t>
            </w:r>
          </w:p>
        </w:tc>
        <w:tc>
          <w:tcPr>
            <w:tcW w:w="1164" w:type="dxa"/>
            <w:tcBorders>
              <w:top w:val="single" w:sz="4" w:space="0" w:color="000000"/>
              <w:left w:val="single" w:sz="4" w:space="0" w:color="000000"/>
              <w:bottom w:val="single" w:sz="4" w:space="0" w:color="000000"/>
            </w:tcBorders>
            <w:vAlign w:val="center"/>
          </w:tcPr>
          <w:p w14:paraId="34D26CBD" w14:textId="77777777" w:rsidR="002A4E80" w:rsidRPr="00A41E63" w:rsidRDefault="002A4E80" w:rsidP="00985A7A">
            <w:pPr>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V.UNT</w:t>
            </w:r>
          </w:p>
          <w:p w14:paraId="07A268CD" w14:textId="77777777" w:rsidR="002A4E80" w:rsidRPr="00A41E63" w:rsidRDefault="002A4E80" w:rsidP="00985A7A">
            <w:pPr>
              <w:spacing w:line="276" w:lineRule="auto"/>
              <w:jc w:val="center"/>
              <w:rPr>
                <w:rStyle w:val="Hyperlink"/>
                <w:rFonts w:ascii="Arial" w:hAnsi="Arial" w:cs="Arial"/>
                <w:b/>
                <w:color w:val="auto"/>
                <w:sz w:val="18"/>
                <w:szCs w:val="18"/>
                <w:u w:val="none"/>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7C9B47A7" w14:textId="77777777" w:rsidR="002A4E80" w:rsidRPr="00A41E63" w:rsidRDefault="002A4E80" w:rsidP="00985A7A">
            <w:pPr>
              <w:snapToGrid w:val="0"/>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V.TOTAL</w:t>
            </w:r>
          </w:p>
        </w:tc>
      </w:tr>
      <w:tr w:rsidR="002A4E80" w:rsidRPr="00A41E63" w14:paraId="06E19024" w14:textId="77777777" w:rsidTr="000F6001">
        <w:trPr>
          <w:jc w:val="center"/>
        </w:trPr>
        <w:tc>
          <w:tcPr>
            <w:tcW w:w="784" w:type="dxa"/>
            <w:tcBorders>
              <w:top w:val="single" w:sz="4" w:space="0" w:color="000000"/>
              <w:left w:val="single" w:sz="4" w:space="0" w:color="000000"/>
              <w:bottom w:val="single" w:sz="4" w:space="0" w:color="000000"/>
            </w:tcBorders>
            <w:vAlign w:val="center"/>
          </w:tcPr>
          <w:p w14:paraId="0CAE86FD" w14:textId="77777777" w:rsidR="002A4E80" w:rsidRPr="00A41E63" w:rsidRDefault="002A4E80" w:rsidP="00985A7A">
            <w:pPr>
              <w:snapToGrid w:val="0"/>
              <w:spacing w:line="276" w:lineRule="auto"/>
              <w:jc w:val="center"/>
              <w:rPr>
                <w:rStyle w:val="Hyperlink"/>
                <w:rFonts w:ascii="Arial" w:hAnsi="Arial" w:cs="Arial"/>
                <w:bCs/>
                <w:color w:val="auto"/>
                <w:sz w:val="18"/>
                <w:szCs w:val="18"/>
                <w:u w:val="none"/>
              </w:rPr>
            </w:pPr>
            <w:r w:rsidRPr="00A41E63">
              <w:rPr>
                <w:rStyle w:val="Hyperlink"/>
                <w:rFonts w:ascii="Arial" w:hAnsi="Arial" w:cs="Arial"/>
                <w:bCs/>
                <w:color w:val="auto"/>
                <w:sz w:val="18"/>
                <w:szCs w:val="18"/>
                <w:u w:val="none"/>
              </w:rPr>
              <w:t>01</w:t>
            </w:r>
          </w:p>
        </w:tc>
        <w:tc>
          <w:tcPr>
            <w:tcW w:w="3794" w:type="dxa"/>
            <w:tcBorders>
              <w:top w:val="single" w:sz="4" w:space="0" w:color="000000"/>
              <w:left w:val="single" w:sz="4" w:space="0" w:color="000000"/>
              <w:bottom w:val="single" w:sz="4" w:space="0" w:color="000000"/>
            </w:tcBorders>
            <w:vAlign w:val="bottom"/>
          </w:tcPr>
          <w:p w14:paraId="1E7D5C9F" w14:textId="77777777" w:rsidR="002A4E80" w:rsidRPr="00A41E63" w:rsidRDefault="002A4E80" w:rsidP="00985A7A">
            <w:pPr>
              <w:snapToGrid w:val="0"/>
              <w:spacing w:line="276" w:lineRule="auto"/>
              <w:rPr>
                <w:rStyle w:val="Hyperlink"/>
                <w:rFonts w:ascii="Arial" w:hAnsi="Arial" w:cs="Arial"/>
                <w:color w:val="auto"/>
                <w:sz w:val="18"/>
                <w:szCs w:val="18"/>
                <w:u w:val="none"/>
              </w:rPr>
            </w:pPr>
          </w:p>
        </w:tc>
        <w:tc>
          <w:tcPr>
            <w:tcW w:w="883" w:type="dxa"/>
            <w:tcBorders>
              <w:top w:val="single" w:sz="4" w:space="0" w:color="000000"/>
              <w:left w:val="single" w:sz="4" w:space="0" w:color="000000"/>
              <w:bottom w:val="single" w:sz="4" w:space="0" w:color="000000"/>
            </w:tcBorders>
            <w:vAlign w:val="center"/>
          </w:tcPr>
          <w:p w14:paraId="4A5708E4" w14:textId="77777777" w:rsidR="002A4E80" w:rsidRPr="00A41E63" w:rsidRDefault="002A4E80" w:rsidP="00985A7A">
            <w:pPr>
              <w:snapToGrid w:val="0"/>
              <w:spacing w:line="276" w:lineRule="auto"/>
              <w:jc w:val="center"/>
              <w:rPr>
                <w:rStyle w:val="Hyperlink"/>
                <w:rFonts w:ascii="Arial" w:hAnsi="Arial" w:cs="Arial"/>
                <w:color w:val="auto"/>
                <w:sz w:val="18"/>
                <w:szCs w:val="18"/>
                <w:u w:val="none"/>
              </w:rPr>
            </w:pPr>
          </w:p>
        </w:tc>
        <w:tc>
          <w:tcPr>
            <w:tcW w:w="1134" w:type="dxa"/>
            <w:tcBorders>
              <w:top w:val="single" w:sz="4" w:space="0" w:color="000000"/>
              <w:left w:val="single" w:sz="4" w:space="0" w:color="000000"/>
              <w:bottom w:val="single" w:sz="4" w:space="0" w:color="000000"/>
            </w:tcBorders>
            <w:vAlign w:val="center"/>
          </w:tcPr>
          <w:p w14:paraId="07FCF776" w14:textId="77777777" w:rsidR="002A4E80" w:rsidRPr="00A41E63" w:rsidRDefault="002A4E80" w:rsidP="00985A7A">
            <w:pPr>
              <w:snapToGrid w:val="0"/>
              <w:spacing w:line="276" w:lineRule="auto"/>
              <w:jc w:val="center"/>
              <w:rPr>
                <w:rStyle w:val="Hyperlink"/>
                <w:rFonts w:ascii="Arial" w:hAnsi="Arial" w:cs="Arial"/>
                <w:color w:val="auto"/>
                <w:sz w:val="18"/>
                <w:szCs w:val="18"/>
                <w:u w:val="none"/>
              </w:rPr>
            </w:pPr>
          </w:p>
        </w:tc>
        <w:tc>
          <w:tcPr>
            <w:tcW w:w="1164" w:type="dxa"/>
            <w:tcBorders>
              <w:top w:val="single" w:sz="4" w:space="0" w:color="000000"/>
              <w:left w:val="single" w:sz="4" w:space="0" w:color="000000"/>
              <w:bottom w:val="single" w:sz="4" w:space="0" w:color="000000"/>
            </w:tcBorders>
            <w:vAlign w:val="center"/>
          </w:tcPr>
          <w:p w14:paraId="0EAE1B2C" w14:textId="77777777" w:rsidR="002A4E80" w:rsidRPr="00A41E63" w:rsidRDefault="002A4E80" w:rsidP="00985A7A">
            <w:pPr>
              <w:snapToGrid w:val="0"/>
              <w:spacing w:line="276" w:lineRule="auto"/>
              <w:jc w:val="center"/>
              <w:rPr>
                <w:rStyle w:val="Hyperlink"/>
                <w:rFonts w:ascii="Arial" w:hAnsi="Arial" w:cs="Arial"/>
                <w:bCs/>
                <w:color w:val="auto"/>
                <w:sz w:val="18"/>
                <w:szCs w:val="18"/>
                <w:u w:val="none"/>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48552E64" w14:textId="77777777" w:rsidR="002A4E80" w:rsidRPr="00A41E63" w:rsidRDefault="002A4E80" w:rsidP="00985A7A">
            <w:pPr>
              <w:snapToGrid w:val="0"/>
              <w:spacing w:line="276" w:lineRule="auto"/>
              <w:jc w:val="center"/>
              <w:rPr>
                <w:rStyle w:val="Hyperlink"/>
                <w:rFonts w:ascii="Arial" w:hAnsi="Arial" w:cs="Arial"/>
                <w:bCs/>
                <w:color w:val="auto"/>
                <w:sz w:val="18"/>
                <w:szCs w:val="18"/>
                <w:u w:val="none"/>
              </w:rPr>
            </w:pPr>
          </w:p>
        </w:tc>
      </w:tr>
      <w:tr w:rsidR="002A4E80" w:rsidRPr="00A41E63" w14:paraId="011045D8" w14:textId="77777777" w:rsidTr="000F6001">
        <w:trPr>
          <w:jc w:val="center"/>
        </w:trPr>
        <w:tc>
          <w:tcPr>
            <w:tcW w:w="9922" w:type="dxa"/>
            <w:gridSpan w:val="6"/>
            <w:tcBorders>
              <w:top w:val="single" w:sz="4" w:space="0" w:color="000000"/>
              <w:left w:val="single" w:sz="4" w:space="0" w:color="000000"/>
              <w:bottom w:val="single" w:sz="4" w:space="0" w:color="000000"/>
              <w:right w:val="single" w:sz="4" w:space="0" w:color="000000"/>
            </w:tcBorders>
            <w:vAlign w:val="center"/>
          </w:tcPr>
          <w:p w14:paraId="16637871" w14:textId="77777777" w:rsidR="002A4E80" w:rsidRPr="00A41E63" w:rsidRDefault="002A4E80" w:rsidP="00985A7A">
            <w:pPr>
              <w:snapToGrid w:val="0"/>
              <w:spacing w:line="276" w:lineRule="auto"/>
              <w:rPr>
                <w:rStyle w:val="Hyperlink"/>
                <w:rFonts w:ascii="Arial" w:hAnsi="Arial" w:cs="Arial"/>
                <w:b/>
                <w:bCs/>
                <w:color w:val="auto"/>
                <w:sz w:val="18"/>
                <w:szCs w:val="18"/>
                <w:u w:val="none"/>
              </w:rPr>
            </w:pPr>
            <w:r w:rsidRPr="00A41E63">
              <w:rPr>
                <w:rStyle w:val="Hyperlink"/>
                <w:rFonts w:ascii="Arial" w:hAnsi="Arial" w:cs="Arial"/>
                <w:b/>
                <w:bCs/>
                <w:color w:val="auto"/>
                <w:sz w:val="18"/>
                <w:szCs w:val="18"/>
                <w:u w:val="none"/>
              </w:rPr>
              <w:t>VALOR TOTAL</w:t>
            </w:r>
          </w:p>
        </w:tc>
      </w:tr>
    </w:tbl>
    <w:p w14:paraId="68542B2F" w14:textId="77777777" w:rsidR="002A4E80" w:rsidRPr="00A41E63" w:rsidRDefault="002A4E80" w:rsidP="00985A7A">
      <w:pPr>
        <w:numPr>
          <w:ilvl w:val="0"/>
          <w:numId w:val="39"/>
        </w:numPr>
        <w:pBdr>
          <w:top w:val="single" w:sz="4" w:space="1" w:color="auto"/>
          <w:left w:val="single" w:sz="4" w:space="4" w:color="auto"/>
          <w:bottom w:val="single" w:sz="4" w:space="1" w:color="auto"/>
          <w:right w:val="single" w:sz="4" w:space="4" w:color="auto"/>
        </w:pBdr>
        <w:suppressAutoHyphens/>
        <w:spacing w:before="120"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 xml:space="preserve">CLÁUSULA TERCEIRA – DO PREÇO </w:t>
      </w:r>
    </w:p>
    <w:p w14:paraId="0C803252" w14:textId="43318E1E" w:rsidR="002A4E80" w:rsidRPr="00A41E63" w:rsidRDefault="002A4E80" w:rsidP="00985A7A">
      <w:pPr>
        <w:numPr>
          <w:ilvl w:val="1"/>
          <w:numId w:val="39"/>
        </w:numPr>
        <w:spacing w:line="276" w:lineRule="auto"/>
        <w:ind w:right="-45"/>
        <w:rPr>
          <w:rStyle w:val="Hyperlink"/>
          <w:rFonts w:ascii="Arial" w:eastAsia="MS Mincho" w:hAnsi="Arial" w:cs="Arial"/>
          <w:bCs/>
          <w:color w:val="auto"/>
          <w:sz w:val="18"/>
          <w:szCs w:val="18"/>
          <w:u w:val="none"/>
        </w:rPr>
      </w:pPr>
      <w:r w:rsidRPr="00A41E63">
        <w:rPr>
          <w:rStyle w:val="Hyperlink"/>
          <w:rFonts w:ascii="Arial" w:eastAsia="MS Mincho" w:hAnsi="Arial" w:cs="Arial"/>
          <w:bCs/>
          <w:color w:val="auto"/>
          <w:sz w:val="18"/>
          <w:szCs w:val="18"/>
          <w:u w:val="none"/>
        </w:rPr>
        <w:t>Para empenho de despesa o valor global do contrato previsto será de</w:t>
      </w:r>
      <w:r w:rsidR="005F40D5" w:rsidRPr="00A41E63">
        <w:rPr>
          <w:rStyle w:val="Hyperlink"/>
          <w:rFonts w:ascii="Arial" w:eastAsia="MS Mincho" w:hAnsi="Arial" w:cs="Arial"/>
          <w:bCs/>
          <w:color w:val="auto"/>
          <w:sz w:val="18"/>
          <w:szCs w:val="18"/>
          <w:u w:val="none"/>
        </w:rPr>
        <w:t xml:space="preserve"> </w:t>
      </w:r>
      <w:r w:rsidR="005F40D5" w:rsidRPr="00A41E63">
        <w:rPr>
          <w:rStyle w:val="Hyperlink"/>
          <w:rFonts w:ascii="Arial" w:eastAsia="MS Mincho" w:hAnsi="Arial" w:cs="Arial"/>
          <w:b/>
          <w:bCs/>
          <w:color w:val="auto"/>
          <w:sz w:val="18"/>
          <w:szCs w:val="18"/>
          <w:u w:val="none"/>
        </w:rPr>
        <w:t>R$</w:t>
      </w:r>
      <w:r w:rsidRPr="00A41E63">
        <w:rPr>
          <w:rStyle w:val="Hyperlink"/>
          <w:rFonts w:ascii="Arial" w:eastAsia="MS Mincho" w:hAnsi="Arial" w:cs="Arial"/>
          <w:bCs/>
          <w:color w:val="auto"/>
          <w:sz w:val="18"/>
          <w:szCs w:val="18"/>
          <w:u w:val="none"/>
        </w:rPr>
        <w:t xml:space="preserve"> </w:t>
      </w:r>
      <w:proofErr w:type="spellStart"/>
      <w:r w:rsidR="00A41E63">
        <w:rPr>
          <w:rStyle w:val="Hyperlink"/>
          <w:rFonts w:ascii="Arial" w:eastAsia="MS Mincho" w:hAnsi="Arial" w:cs="Arial"/>
          <w:bCs/>
          <w:color w:val="auto"/>
          <w:sz w:val="18"/>
          <w:szCs w:val="18"/>
          <w:u w:val="none"/>
        </w:rPr>
        <w:t>xxxxx</w:t>
      </w:r>
      <w:proofErr w:type="spellEnd"/>
      <w:r w:rsidR="005F40D5" w:rsidRPr="00A41E63">
        <w:rPr>
          <w:rFonts w:ascii="Arial" w:hAnsi="Arial" w:cs="Arial"/>
          <w:b/>
          <w:bCs/>
          <w:sz w:val="18"/>
          <w:szCs w:val="18"/>
        </w:rPr>
        <w:t xml:space="preserve"> (</w:t>
      </w:r>
      <w:proofErr w:type="spellStart"/>
      <w:r w:rsidR="00A41E63">
        <w:rPr>
          <w:rFonts w:ascii="Arial" w:hAnsi="Arial" w:cs="Arial"/>
          <w:b/>
          <w:bCs/>
          <w:sz w:val="18"/>
          <w:szCs w:val="18"/>
        </w:rPr>
        <w:t>xxxxxxxx</w:t>
      </w:r>
      <w:proofErr w:type="spellEnd"/>
      <w:r w:rsidR="005F40D5" w:rsidRPr="00A41E63">
        <w:rPr>
          <w:rFonts w:ascii="Arial" w:hAnsi="Arial" w:cs="Arial"/>
          <w:b/>
          <w:bCs/>
          <w:sz w:val="18"/>
          <w:szCs w:val="18"/>
        </w:rPr>
        <w:t>)</w:t>
      </w:r>
      <w:r w:rsidR="00A41E63">
        <w:rPr>
          <w:rFonts w:ascii="Arial" w:hAnsi="Arial" w:cs="Arial"/>
          <w:b/>
          <w:bCs/>
          <w:sz w:val="18"/>
          <w:szCs w:val="18"/>
        </w:rPr>
        <w:t xml:space="preserve">, </w:t>
      </w:r>
      <w:r w:rsidR="00FE2E18" w:rsidRPr="00FE2E18">
        <w:rPr>
          <w:rFonts w:ascii="Arial" w:hAnsi="Arial" w:cs="Arial"/>
          <w:bCs/>
          <w:sz w:val="18"/>
          <w:szCs w:val="18"/>
        </w:rPr>
        <w:t>que</w:t>
      </w:r>
      <w:r w:rsidR="00FE2E18">
        <w:rPr>
          <w:rFonts w:ascii="Arial" w:hAnsi="Arial" w:cs="Arial"/>
          <w:bCs/>
          <w:sz w:val="18"/>
          <w:szCs w:val="18"/>
        </w:rPr>
        <w:t xml:space="preserve"> </w:t>
      </w:r>
      <w:r w:rsidR="00A41E63" w:rsidRPr="00A41E63">
        <w:rPr>
          <w:rFonts w:ascii="Arial" w:hAnsi="Arial" w:cs="Arial"/>
          <w:bCs/>
          <w:sz w:val="18"/>
          <w:szCs w:val="18"/>
        </w:rPr>
        <w:t>s</w:t>
      </w:r>
      <w:r w:rsidRPr="00A41E63">
        <w:rPr>
          <w:rStyle w:val="Hyperlink"/>
          <w:rFonts w:ascii="Arial" w:eastAsia="MS Mincho" w:hAnsi="Arial" w:cs="Arial"/>
          <w:bCs/>
          <w:color w:val="auto"/>
          <w:sz w:val="18"/>
          <w:szCs w:val="18"/>
          <w:u w:val="none"/>
        </w:rPr>
        <w:t xml:space="preserve">omente serão pagos os fornecimentos efetivamente entregues e aceitos não sendo o contratante obrigado a realizar o pagamento do valor global previsto sem o seu efetivo fornecimento. </w:t>
      </w:r>
    </w:p>
    <w:p w14:paraId="2D173CD9" w14:textId="77777777" w:rsidR="002A4E80" w:rsidRPr="00A41E63" w:rsidRDefault="002A4E80" w:rsidP="00985A7A">
      <w:pPr>
        <w:numPr>
          <w:ilvl w:val="1"/>
          <w:numId w:val="39"/>
        </w:numPr>
        <w:spacing w:line="276" w:lineRule="auto"/>
        <w:ind w:right="-45"/>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 xml:space="preserve">Ficará a cargo da </w:t>
      </w:r>
      <w:r w:rsidRPr="00A41E63">
        <w:rPr>
          <w:rStyle w:val="Hyperlink"/>
          <w:rFonts w:ascii="Arial" w:eastAsia="MS Mincho" w:hAnsi="Arial" w:cs="Arial"/>
          <w:b/>
          <w:color w:val="auto"/>
          <w:sz w:val="18"/>
          <w:szCs w:val="18"/>
          <w:u w:val="none"/>
        </w:rPr>
        <w:t>CONTRATADA</w:t>
      </w:r>
      <w:r w:rsidRPr="00A41E63">
        <w:rPr>
          <w:rStyle w:val="Hyperlink"/>
          <w:rFonts w:ascii="Arial" w:eastAsia="MS Mincho" w:hAnsi="Arial" w:cs="Arial"/>
          <w:color w:val="auto"/>
          <w:sz w:val="18"/>
          <w:szCs w:val="18"/>
          <w:u w:val="none"/>
        </w:rPr>
        <w:t xml:space="preserve"> as </w:t>
      </w:r>
      <w:r w:rsidRPr="00A41E63">
        <w:rPr>
          <w:rStyle w:val="Hyperlink"/>
          <w:rFonts w:ascii="Arial" w:eastAsia="MS Mincho" w:hAnsi="Arial" w:cs="Arial"/>
          <w:bCs/>
          <w:color w:val="auto"/>
          <w:sz w:val="18"/>
          <w:szCs w:val="18"/>
          <w:u w:val="none"/>
        </w:rPr>
        <w:t>despesas com seguros, entrega, transporte, combustíveis, manutenção e seguro do veículo, carga, descarga, tributos, encargos trabalhistas e previdenciários</w:t>
      </w:r>
    </w:p>
    <w:p w14:paraId="6F8615C8" w14:textId="77777777" w:rsidR="002A4E80" w:rsidRPr="00A41E63" w:rsidRDefault="002A4E80" w:rsidP="00985A7A">
      <w:pPr>
        <w:suppressAutoHyphens/>
        <w:autoSpaceDN w:val="0"/>
        <w:spacing w:before="57" w:after="57" w:line="276" w:lineRule="auto"/>
        <w:ind w:left="27"/>
        <w:rPr>
          <w:rStyle w:val="Hyperlink"/>
          <w:rFonts w:ascii="Arial" w:eastAsia="NSimSun" w:hAnsi="Arial" w:cs="Arial"/>
          <w:bCs/>
          <w:color w:val="auto"/>
          <w:kern w:val="3"/>
          <w:sz w:val="18"/>
          <w:szCs w:val="18"/>
          <w:u w:val="none"/>
          <w:lang w:eastAsia="zh-CN" w:bidi="hi-IN"/>
        </w:rPr>
      </w:pPr>
      <w:r w:rsidRPr="00A41E63">
        <w:rPr>
          <w:rStyle w:val="Hyperlink"/>
          <w:rFonts w:ascii="Arial" w:eastAsia="NSimSun" w:hAnsi="Arial" w:cs="Arial"/>
          <w:bCs/>
          <w:color w:val="auto"/>
          <w:kern w:val="3"/>
          <w:sz w:val="18"/>
          <w:szCs w:val="18"/>
          <w:u w:val="none"/>
          <w:lang w:eastAsia="zh-CN" w:bidi="hi-IN"/>
        </w:rPr>
        <w:t>veículo, carga, descarga, tributos, encargos trabalhistas e previdenciários</w:t>
      </w:r>
    </w:p>
    <w:p w14:paraId="05FE9631" w14:textId="77777777" w:rsidR="002A4E80" w:rsidRPr="00A41E63" w:rsidRDefault="002A4E80" w:rsidP="00985A7A">
      <w:pPr>
        <w:numPr>
          <w:ilvl w:val="0"/>
          <w:numId w:val="39"/>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QUARTA – CLASSIFICAÇÃO DA DESPESA E DOTAÇÃO ORÇAMENTÁRIA</w:t>
      </w:r>
    </w:p>
    <w:p w14:paraId="12D48515" w14:textId="77777777" w:rsidR="002A4E80" w:rsidRDefault="002A4E80" w:rsidP="00985A7A">
      <w:pPr>
        <w:numPr>
          <w:ilvl w:val="1"/>
          <w:numId w:val="39"/>
        </w:numPr>
        <w:suppressAutoHyphens/>
        <w:spacing w:line="276" w:lineRule="auto"/>
        <w:rPr>
          <w:rStyle w:val="Hyperlink"/>
          <w:rFonts w:ascii="Arial" w:hAnsi="Arial" w:cs="Arial"/>
          <w:bCs/>
          <w:color w:val="auto"/>
          <w:sz w:val="18"/>
          <w:szCs w:val="18"/>
          <w:u w:val="none"/>
          <w:lang w:eastAsia="ar-SA"/>
        </w:rPr>
      </w:pPr>
      <w:r w:rsidRPr="00A41E63">
        <w:rPr>
          <w:rStyle w:val="Hyperlink"/>
          <w:rFonts w:ascii="Arial" w:hAnsi="Arial" w:cs="Arial"/>
          <w:bCs/>
          <w:color w:val="auto"/>
          <w:sz w:val="18"/>
          <w:szCs w:val="18"/>
          <w:u w:val="none"/>
          <w:lang w:eastAsia="ar-SA"/>
        </w:rPr>
        <w:t xml:space="preserve">As despesas decorrentes do presente contrato correrão por conta da seguinte dotação orçamentária: </w:t>
      </w:r>
    </w:p>
    <w:p w14:paraId="03810F4B" w14:textId="77777777" w:rsidR="00582659" w:rsidRDefault="00582659" w:rsidP="00985A7A">
      <w:pPr>
        <w:suppressAutoHyphens/>
        <w:spacing w:line="276" w:lineRule="auto"/>
        <w:ind w:left="720"/>
        <w:rPr>
          <w:rStyle w:val="Hyperlink"/>
          <w:rFonts w:ascii="Arial" w:hAnsi="Arial" w:cs="Arial"/>
          <w:bCs/>
          <w:color w:val="auto"/>
          <w:sz w:val="18"/>
          <w:szCs w:val="18"/>
          <w:u w:val="none"/>
          <w:lang w:eastAsia="ar-SA"/>
        </w:rPr>
      </w:pPr>
    </w:p>
    <w:p w14:paraId="4431D110" w14:textId="77777777" w:rsidR="007D6202" w:rsidRPr="00126F25" w:rsidRDefault="007D6202" w:rsidP="00985A7A">
      <w:pPr>
        <w:pStyle w:val="Corpodetexto"/>
        <w:spacing w:line="276" w:lineRule="auto"/>
        <w:ind w:left="708" w:right="54"/>
        <w:contextualSpacing/>
        <w:jc w:val="both"/>
        <w:rPr>
          <w:rFonts w:ascii="Arial" w:eastAsia="BatangChe" w:hAnsi="Arial" w:cs="Arial"/>
          <w:sz w:val="18"/>
          <w:szCs w:val="18"/>
        </w:rPr>
      </w:pPr>
      <w:r w:rsidRPr="00126F25">
        <w:rPr>
          <w:rFonts w:ascii="Arial" w:eastAsia="BatangChe" w:hAnsi="Arial" w:cs="Arial"/>
          <w:b/>
          <w:bCs/>
          <w:sz w:val="18"/>
          <w:szCs w:val="18"/>
        </w:rPr>
        <w:t>Órgão:</w:t>
      </w:r>
      <w:r w:rsidRPr="00126F25">
        <w:rPr>
          <w:rFonts w:ascii="Arial" w:eastAsia="BatangChe" w:hAnsi="Arial" w:cs="Arial"/>
          <w:sz w:val="18"/>
          <w:szCs w:val="18"/>
        </w:rPr>
        <w:t xml:space="preserve"> 2 - Prefeitura Municipal de Mundo Novo / 4 - Fundo Municipal de Saúde / 5 - Fundo Municipal de Assistência Social </w:t>
      </w:r>
    </w:p>
    <w:p w14:paraId="462E3112" w14:textId="77777777" w:rsidR="007D6202" w:rsidRPr="00126F25" w:rsidRDefault="007D6202" w:rsidP="00985A7A">
      <w:pPr>
        <w:pStyle w:val="Corpodetexto"/>
        <w:spacing w:line="276" w:lineRule="auto"/>
        <w:ind w:left="708" w:right="54"/>
        <w:contextualSpacing/>
        <w:jc w:val="both"/>
        <w:rPr>
          <w:rFonts w:ascii="Arial" w:eastAsia="BatangChe" w:hAnsi="Arial" w:cs="Arial"/>
          <w:sz w:val="18"/>
          <w:szCs w:val="18"/>
        </w:rPr>
      </w:pPr>
      <w:r w:rsidRPr="00126F25">
        <w:rPr>
          <w:rFonts w:ascii="Arial" w:eastAsia="BatangChe" w:hAnsi="Arial" w:cs="Arial"/>
          <w:b/>
          <w:bCs/>
          <w:sz w:val="18"/>
          <w:szCs w:val="18"/>
        </w:rPr>
        <w:t>Projeto Atividade</w:t>
      </w:r>
      <w:r w:rsidRPr="00126F25">
        <w:rPr>
          <w:rFonts w:ascii="Arial" w:eastAsia="BatangChe" w:hAnsi="Arial" w:cs="Arial"/>
          <w:sz w:val="18"/>
          <w:szCs w:val="18"/>
        </w:rPr>
        <w:t xml:space="preserve">: 2.002 - Gestão das Ações do Gabinete do Prefeito / 2.008 - Gestão das Ações da Secretaria de Planejamento, Gestão e Finanças / 2.011 – Gestão das atividades da Secretaria de Infraestrutura e Serviços Públicos / 2.012 - Manutenção da Infraestrutura e dos Serviços Públicos do Município / 2.021 - Gestão das Ações da Secretaria </w:t>
      </w:r>
      <w:r w:rsidRPr="00126F25">
        <w:rPr>
          <w:rFonts w:ascii="Arial" w:eastAsia="BatangChe" w:hAnsi="Arial" w:cs="Arial"/>
          <w:sz w:val="18"/>
          <w:szCs w:val="18"/>
        </w:rPr>
        <w:lastRenderedPageBreak/>
        <w:t xml:space="preserve">de Des. Econômico e Meio Ambiente / 2.092- Manutenção das Ações da Atenção Especializada / 2.070 – Gestão Administrativa do Fundo de Assistência Social / 2.071 – Bloco da Proteção Social Básica / 2.072 – Bloco da Proteção Social Especial de Média e Alta Complexidade (MAC) / 2.077 – Primeira Infância no SUAS – Criança Feliz </w:t>
      </w:r>
    </w:p>
    <w:p w14:paraId="751D6CB5" w14:textId="77777777" w:rsidR="007D6202" w:rsidRPr="00126F25" w:rsidRDefault="007D6202" w:rsidP="00985A7A">
      <w:pPr>
        <w:pStyle w:val="Corpodetexto"/>
        <w:spacing w:line="276" w:lineRule="auto"/>
        <w:ind w:left="708" w:right="54"/>
        <w:contextualSpacing/>
        <w:jc w:val="both"/>
        <w:rPr>
          <w:rFonts w:ascii="Arial" w:hAnsi="Arial" w:cs="Arial"/>
          <w:sz w:val="18"/>
          <w:szCs w:val="18"/>
        </w:rPr>
      </w:pPr>
      <w:r w:rsidRPr="00126F25">
        <w:rPr>
          <w:rFonts w:ascii="Arial" w:eastAsia="BatangChe" w:hAnsi="Arial" w:cs="Arial"/>
          <w:sz w:val="18"/>
          <w:szCs w:val="18"/>
        </w:rPr>
        <w:t xml:space="preserve">2.081 – Implantação e Manutenção das Ações de Segurança Alimentar e Nutricional / </w:t>
      </w:r>
      <w:r w:rsidRPr="00126F25">
        <w:rPr>
          <w:rFonts w:ascii="Arial" w:hAnsi="Arial" w:cs="Arial"/>
          <w:sz w:val="18"/>
          <w:szCs w:val="18"/>
        </w:rPr>
        <w:t xml:space="preserve">2.077 – Primeira Infância no SUAS – Criança Feliz / 2.081 – Implantação e Manutenção das Ações de Segurança Alimentar e Nutricional </w:t>
      </w:r>
    </w:p>
    <w:p w14:paraId="04E04E8C" w14:textId="77777777" w:rsidR="007D6202" w:rsidRPr="00126F25" w:rsidRDefault="007D6202" w:rsidP="00985A7A">
      <w:pPr>
        <w:spacing w:line="276" w:lineRule="auto"/>
        <w:ind w:left="708"/>
        <w:rPr>
          <w:rFonts w:ascii="Arial" w:hAnsi="Arial" w:cs="Arial"/>
          <w:sz w:val="18"/>
          <w:szCs w:val="18"/>
        </w:rPr>
      </w:pPr>
      <w:r w:rsidRPr="00126F25">
        <w:rPr>
          <w:rFonts w:ascii="Arial" w:hAnsi="Arial" w:cs="Arial"/>
          <w:b/>
          <w:bCs/>
          <w:sz w:val="18"/>
          <w:szCs w:val="18"/>
        </w:rPr>
        <w:t>Elemento de Despesas</w:t>
      </w:r>
      <w:r w:rsidRPr="00126F25">
        <w:rPr>
          <w:rFonts w:ascii="Arial" w:hAnsi="Arial" w:cs="Arial"/>
          <w:sz w:val="18"/>
          <w:szCs w:val="18"/>
        </w:rPr>
        <w:t>: 33.90.30.00 – Material de Consumo</w:t>
      </w:r>
    </w:p>
    <w:p w14:paraId="2C320ED4" w14:textId="77777777" w:rsidR="007D6202" w:rsidRPr="00126F25" w:rsidRDefault="007D6202" w:rsidP="00985A7A">
      <w:pPr>
        <w:spacing w:line="276" w:lineRule="auto"/>
        <w:ind w:left="708"/>
        <w:rPr>
          <w:rFonts w:ascii="Arial" w:hAnsi="Arial" w:cs="Arial"/>
          <w:sz w:val="18"/>
          <w:szCs w:val="18"/>
        </w:rPr>
      </w:pPr>
      <w:r w:rsidRPr="00126F25">
        <w:rPr>
          <w:rFonts w:ascii="Arial" w:hAnsi="Arial" w:cs="Arial"/>
          <w:b/>
          <w:bCs/>
          <w:sz w:val="18"/>
          <w:szCs w:val="18"/>
        </w:rPr>
        <w:t>Fontes</w:t>
      </w:r>
      <w:r w:rsidRPr="00126F25">
        <w:rPr>
          <w:rFonts w:ascii="Arial" w:hAnsi="Arial" w:cs="Arial"/>
          <w:sz w:val="18"/>
          <w:szCs w:val="18"/>
        </w:rPr>
        <w:t xml:space="preserve">: 1500 – Recursos não vinculados de impostos / 1600 – </w:t>
      </w:r>
      <w:proofErr w:type="spellStart"/>
      <w:r w:rsidRPr="00126F25">
        <w:rPr>
          <w:rFonts w:ascii="Arial" w:hAnsi="Arial" w:cs="Arial"/>
          <w:sz w:val="18"/>
          <w:szCs w:val="18"/>
        </w:rPr>
        <w:t>Transf</w:t>
      </w:r>
      <w:proofErr w:type="spellEnd"/>
      <w:r w:rsidRPr="00126F25">
        <w:rPr>
          <w:rFonts w:ascii="Arial" w:hAnsi="Arial" w:cs="Arial"/>
          <w:sz w:val="18"/>
          <w:szCs w:val="18"/>
        </w:rPr>
        <w:t xml:space="preserve">. Fundo a Fundo de Recursos do SUS Provenientes do Governo Federal / 1660 - </w:t>
      </w:r>
      <w:proofErr w:type="spellStart"/>
      <w:r w:rsidRPr="00126F25">
        <w:rPr>
          <w:rFonts w:ascii="Arial" w:hAnsi="Arial" w:cs="Arial"/>
          <w:sz w:val="18"/>
          <w:szCs w:val="18"/>
        </w:rPr>
        <w:t>Transf</w:t>
      </w:r>
      <w:proofErr w:type="spellEnd"/>
      <w:r w:rsidRPr="00126F25">
        <w:rPr>
          <w:rFonts w:ascii="Arial" w:hAnsi="Arial" w:cs="Arial"/>
          <w:sz w:val="18"/>
          <w:szCs w:val="18"/>
        </w:rPr>
        <w:t xml:space="preserve">. de Recursos do Fundo Nacional de Assistência Social – FNAS / 1661 - </w:t>
      </w:r>
      <w:proofErr w:type="spellStart"/>
      <w:r w:rsidRPr="00126F25">
        <w:rPr>
          <w:rFonts w:ascii="Arial" w:hAnsi="Arial" w:cs="Arial"/>
          <w:sz w:val="18"/>
          <w:szCs w:val="18"/>
        </w:rPr>
        <w:t>Transf</w:t>
      </w:r>
      <w:proofErr w:type="spellEnd"/>
      <w:r w:rsidRPr="00126F25">
        <w:rPr>
          <w:rFonts w:ascii="Arial" w:hAnsi="Arial" w:cs="Arial"/>
          <w:sz w:val="18"/>
          <w:szCs w:val="18"/>
        </w:rPr>
        <w:t>. de Recursos dos Fundos Estaduais de Assistência Social – FEAS / 1701 - Outras Transferências de Convênios ou Instrumentos Congêneres dos Estados</w:t>
      </w:r>
    </w:p>
    <w:p w14:paraId="228AF91D" w14:textId="77777777" w:rsidR="002A4E80" w:rsidRPr="00A41E63" w:rsidRDefault="002A4E80" w:rsidP="00985A7A">
      <w:pPr>
        <w:numPr>
          <w:ilvl w:val="0"/>
          <w:numId w:val="39"/>
        </w:numPr>
        <w:pBdr>
          <w:top w:val="single" w:sz="4" w:space="1" w:color="auto"/>
          <w:left w:val="single" w:sz="4" w:space="4" w:color="auto"/>
          <w:bottom w:val="single" w:sz="4" w:space="1" w:color="auto"/>
          <w:right w:val="single" w:sz="4" w:space="4" w:color="auto"/>
        </w:pBdr>
        <w:suppressAutoHyphens/>
        <w:spacing w:before="120"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QUINTA – DA VIGÊNCIA CONTRATUAL</w:t>
      </w:r>
    </w:p>
    <w:p w14:paraId="488399D0" w14:textId="7828B805" w:rsidR="002A4E80" w:rsidRPr="00A41E63" w:rsidRDefault="002A4E80" w:rsidP="00985A7A">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Este</w:t>
      </w:r>
      <w:r w:rsidRPr="00A41E63">
        <w:rPr>
          <w:rStyle w:val="Hyperlink"/>
          <w:rFonts w:ascii="Arial" w:eastAsia="NSimSun" w:hAnsi="Arial" w:cs="Arial"/>
          <w:b/>
          <w:bCs/>
          <w:color w:val="auto"/>
          <w:kern w:val="3"/>
          <w:sz w:val="18"/>
          <w:szCs w:val="18"/>
          <w:u w:val="none"/>
          <w:lang w:eastAsia="zh-CN" w:bidi="hi-IN"/>
        </w:rPr>
        <w:t xml:space="preserve"> </w:t>
      </w:r>
      <w:r w:rsidRPr="00A41E63">
        <w:rPr>
          <w:rStyle w:val="Hyperlink"/>
          <w:rFonts w:ascii="Arial" w:eastAsia="NSimSun" w:hAnsi="Arial" w:cs="Arial"/>
          <w:color w:val="auto"/>
          <w:kern w:val="3"/>
          <w:sz w:val="18"/>
          <w:szCs w:val="18"/>
          <w:u w:val="none"/>
          <w:lang w:eastAsia="zh-CN" w:bidi="hi-IN"/>
        </w:rPr>
        <w:t xml:space="preserve">contrato terá </w:t>
      </w:r>
      <w:r w:rsidRPr="00A41E63">
        <w:rPr>
          <w:rStyle w:val="Hyperlink"/>
          <w:rFonts w:ascii="Arial" w:eastAsia="NSimSun" w:hAnsi="Arial" w:cs="Arial"/>
          <w:b/>
          <w:bCs/>
          <w:color w:val="auto"/>
          <w:kern w:val="3"/>
          <w:sz w:val="18"/>
          <w:szCs w:val="18"/>
          <w:u w:val="none"/>
          <w:lang w:eastAsia="zh-CN" w:bidi="hi-IN"/>
        </w:rPr>
        <w:t xml:space="preserve">vigência de </w:t>
      </w:r>
      <w:r w:rsidR="005F40D5" w:rsidRPr="00A41E63">
        <w:rPr>
          <w:rStyle w:val="Hyperlink"/>
          <w:rFonts w:ascii="Arial" w:eastAsia="NSimSun" w:hAnsi="Arial" w:cs="Arial"/>
          <w:b/>
          <w:bCs/>
          <w:color w:val="auto"/>
          <w:kern w:val="3"/>
          <w:sz w:val="18"/>
          <w:szCs w:val="18"/>
          <w:u w:val="none"/>
          <w:lang w:eastAsia="zh-CN" w:bidi="hi-IN"/>
        </w:rPr>
        <w:t>12</w:t>
      </w:r>
      <w:r w:rsidRPr="00A41E63">
        <w:rPr>
          <w:rStyle w:val="Hyperlink"/>
          <w:rFonts w:ascii="Arial" w:eastAsia="NSimSun" w:hAnsi="Arial" w:cs="Arial"/>
          <w:b/>
          <w:bCs/>
          <w:color w:val="auto"/>
          <w:kern w:val="3"/>
          <w:sz w:val="18"/>
          <w:szCs w:val="18"/>
          <w:u w:val="none"/>
          <w:lang w:eastAsia="zh-CN" w:bidi="hi-IN"/>
        </w:rPr>
        <w:t xml:space="preserve"> (</w:t>
      </w:r>
      <w:r w:rsidR="005F40D5" w:rsidRPr="00A41E63">
        <w:rPr>
          <w:rStyle w:val="Hyperlink"/>
          <w:rFonts w:ascii="Arial" w:eastAsia="NSimSun" w:hAnsi="Arial" w:cs="Arial"/>
          <w:b/>
          <w:bCs/>
          <w:color w:val="auto"/>
          <w:kern w:val="3"/>
          <w:sz w:val="18"/>
          <w:szCs w:val="18"/>
          <w:u w:val="none"/>
          <w:lang w:eastAsia="zh-CN" w:bidi="hi-IN"/>
        </w:rPr>
        <w:t>doze</w:t>
      </w:r>
      <w:r w:rsidRPr="00A41E63">
        <w:rPr>
          <w:rStyle w:val="Hyperlink"/>
          <w:rFonts w:ascii="Arial" w:eastAsia="NSimSun" w:hAnsi="Arial" w:cs="Arial"/>
          <w:b/>
          <w:bCs/>
          <w:color w:val="auto"/>
          <w:kern w:val="3"/>
          <w:sz w:val="18"/>
          <w:szCs w:val="18"/>
          <w:u w:val="none"/>
          <w:lang w:eastAsia="zh-CN" w:bidi="hi-IN"/>
        </w:rPr>
        <w:t>) meses</w:t>
      </w:r>
      <w:r w:rsidRPr="00A41E63">
        <w:rPr>
          <w:rStyle w:val="Hyperlink"/>
          <w:rFonts w:ascii="Arial" w:eastAsia="NSimSun" w:hAnsi="Arial" w:cs="Arial"/>
          <w:color w:val="auto"/>
          <w:kern w:val="3"/>
          <w:sz w:val="18"/>
          <w:szCs w:val="18"/>
          <w:u w:val="none"/>
          <w:lang w:eastAsia="zh-CN" w:bidi="hi-IN"/>
        </w:rPr>
        <w:t xml:space="preserve">, podendo ser prorrogado por meio de Termo Aditivo, por um ou mais períodos, desde que satisfeitos os requisitos dos artigos </w:t>
      </w:r>
      <w:r w:rsidRPr="00A41E63">
        <w:rPr>
          <w:rStyle w:val="Hyperlink"/>
          <w:rFonts w:ascii="Arial" w:eastAsia="Calibri" w:hAnsi="Arial" w:cs="Arial"/>
          <w:color w:val="auto"/>
          <w:kern w:val="3"/>
          <w:sz w:val="18"/>
          <w:szCs w:val="18"/>
          <w:u w:val="none"/>
          <w:lang w:eastAsia="zh-CN"/>
        </w:rPr>
        <w:t>106 e 107 da Lei Federal n.º 14.133/2021.</w:t>
      </w:r>
    </w:p>
    <w:p w14:paraId="7BB096F4" w14:textId="77777777" w:rsidR="002A4E80" w:rsidRPr="00A41E63" w:rsidRDefault="002A4E80" w:rsidP="00985A7A">
      <w:pPr>
        <w:numPr>
          <w:ilvl w:val="0"/>
          <w:numId w:val="39"/>
        </w:numPr>
        <w:pBdr>
          <w:top w:val="single" w:sz="4" w:space="1" w:color="auto"/>
          <w:left w:val="single" w:sz="4" w:space="4" w:color="auto"/>
          <w:bottom w:val="single" w:sz="4" w:space="1" w:color="auto"/>
          <w:right w:val="single" w:sz="4" w:space="4" w:color="auto"/>
        </w:pBdr>
        <w:spacing w:line="276" w:lineRule="auto"/>
        <w:rPr>
          <w:rStyle w:val="Hyperlink"/>
          <w:rFonts w:ascii="Arial" w:eastAsia="MS Mincho" w:hAnsi="Arial" w:cs="Arial"/>
          <w:b/>
          <w:color w:val="auto"/>
          <w:sz w:val="18"/>
          <w:szCs w:val="18"/>
          <w:u w:val="none"/>
        </w:rPr>
      </w:pPr>
      <w:r w:rsidRPr="00A41E63">
        <w:rPr>
          <w:rStyle w:val="Hyperlink"/>
          <w:rFonts w:ascii="Arial" w:eastAsia="MS Mincho" w:hAnsi="Arial" w:cs="Arial"/>
          <w:b/>
          <w:color w:val="auto"/>
          <w:sz w:val="18"/>
          <w:szCs w:val="18"/>
          <w:u w:val="none"/>
        </w:rPr>
        <w:t>CLÁUSULA SEXTA – DO PAGAMENTO</w:t>
      </w:r>
    </w:p>
    <w:p w14:paraId="409BF90A" w14:textId="3F00EE32" w:rsidR="002A4E80" w:rsidRPr="00A41E63" w:rsidRDefault="002A4E80" w:rsidP="00985A7A">
      <w:pPr>
        <w:widowControl w:val="0"/>
        <w:numPr>
          <w:ilvl w:val="1"/>
          <w:numId w:val="39"/>
        </w:numPr>
        <w:autoSpaceDE w:val="0"/>
        <w:autoSpaceDN w:val="0"/>
        <w:spacing w:line="276" w:lineRule="auto"/>
        <w:rPr>
          <w:rFonts w:ascii="Arial" w:eastAsia="MS Mincho" w:hAnsi="Arial" w:cs="Arial"/>
          <w:sz w:val="18"/>
          <w:szCs w:val="18"/>
        </w:rPr>
      </w:pPr>
      <w:r w:rsidRPr="00A41E63">
        <w:rPr>
          <w:rStyle w:val="Hyperlink"/>
          <w:rFonts w:ascii="Arial" w:eastAsia="NSimSun" w:hAnsi="Arial" w:cs="Arial"/>
          <w:color w:val="auto"/>
          <w:kern w:val="3"/>
          <w:sz w:val="18"/>
          <w:szCs w:val="18"/>
          <w:u w:val="none"/>
          <w:shd w:val="clear" w:color="auto" w:fill="FFFFFF"/>
          <w:lang w:val="pt-PT" w:eastAsia="zh-CN" w:bidi="hi-IN"/>
        </w:rPr>
        <w:t>O</w:t>
      </w:r>
      <w:r w:rsidRPr="00A41E63">
        <w:rPr>
          <w:rFonts w:ascii="Arial" w:eastAsia="NSimSun" w:hAnsi="Arial" w:cs="Arial"/>
          <w:kern w:val="3"/>
          <w:sz w:val="18"/>
          <w:szCs w:val="18"/>
          <w:shd w:val="clear" w:color="auto" w:fill="FFFFFF"/>
          <w:lang w:val="pt-PT" w:eastAsia="zh-CN" w:bidi="hi-IN"/>
        </w:rPr>
        <w:t xml:space="preserve"> </w:t>
      </w:r>
      <w:r w:rsidRPr="00A41E63">
        <w:rPr>
          <w:rFonts w:ascii="Arial" w:eastAsia="NSimSun" w:hAnsi="Arial" w:cs="Arial"/>
          <w:b/>
          <w:kern w:val="3"/>
          <w:sz w:val="18"/>
          <w:szCs w:val="18"/>
          <w:shd w:val="clear" w:color="auto" w:fill="FFFFFF"/>
          <w:lang w:val="pt-PT" w:eastAsia="zh-CN" w:bidi="hi-IN"/>
        </w:rPr>
        <w:t xml:space="preserve">pagamento deverá ser realizado </w:t>
      </w:r>
      <w:r w:rsidR="00A41E63">
        <w:rPr>
          <w:rFonts w:ascii="Arial" w:eastAsia="NSimSun" w:hAnsi="Arial" w:cs="Arial"/>
          <w:b/>
          <w:kern w:val="3"/>
          <w:sz w:val="18"/>
          <w:szCs w:val="18"/>
          <w:shd w:val="clear" w:color="auto" w:fill="FFFFFF"/>
          <w:lang w:val="pt-PT" w:eastAsia="zh-CN" w:bidi="hi-IN"/>
        </w:rPr>
        <w:t xml:space="preserve">em até 30 dias, </w:t>
      </w:r>
      <w:r w:rsidRPr="00A41E63">
        <w:rPr>
          <w:rFonts w:ascii="Arial" w:eastAsia="NSimSun" w:hAnsi="Arial" w:cs="Arial"/>
          <w:b/>
          <w:kern w:val="3"/>
          <w:sz w:val="18"/>
          <w:szCs w:val="18"/>
          <w:shd w:val="clear" w:color="auto" w:fill="FFFFFF"/>
          <w:lang w:val="pt-PT" w:eastAsia="zh-CN" w:bidi="hi-IN"/>
        </w:rPr>
        <w:t>a partir do atesto da Nota Fiscal</w:t>
      </w:r>
      <w:r w:rsidRPr="00A41E63">
        <w:rPr>
          <w:rFonts w:ascii="Arial" w:eastAsia="NSimSun" w:hAnsi="Arial" w:cs="Arial"/>
          <w:kern w:val="3"/>
          <w:sz w:val="18"/>
          <w:szCs w:val="18"/>
          <w:shd w:val="clear" w:color="auto" w:fill="FFFFFF"/>
          <w:lang w:val="pt-PT" w:eastAsia="zh-CN" w:bidi="hi-IN"/>
        </w:rPr>
        <w:t xml:space="preserve">, </w:t>
      </w:r>
      <w:r w:rsidRPr="00A41E63">
        <w:rPr>
          <w:rFonts w:ascii="Arial" w:eastAsia="Calibri" w:hAnsi="Arial" w:cs="Arial"/>
          <w:kern w:val="3"/>
          <w:sz w:val="18"/>
          <w:szCs w:val="18"/>
          <w:lang w:eastAsia="zh-CN"/>
        </w:rPr>
        <w:t>após comprovado o adimplemento do Contratado em todas as suas obrigações, e, c</w:t>
      </w:r>
      <w:r w:rsidRPr="00A41E63">
        <w:rPr>
          <w:rFonts w:ascii="Arial" w:eastAsia="NSimSun" w:hAnsi="Arial" w:cs="Arial"/>
          <w:kern w:val="3"/>
          <w:sz w:val="18"/>
          <w:szCs w:val="18"/>
          <w:lang w:eastAsia="zh-CN" w:bidi="hi-IN"/>
        </w:rPr>
        <w:t>omprovar a regularidade com os Fiscos Federal e Municipal, com o FGTS, INSS e negativa de débitos trabalhistas (CNDT), observadas as disposições do Termo de Referência.</w:t>
      </w:r>
    </w:p>
    <w:p w14:paraId="3AADCBC6" w14:textId="77777777" w:rsidR="002A4E80" w:rsidRPr="00A41E63" w:rsidRDefault="002A4E80" w:rsidP="00985A7A">
      <w:pPr>
        <w:widowControl w:val="0"/>
        <w:autoSpaceDE w:val="0"/>
        <w:autoSpaceDN w:val="0"/>
        <w:spacing w:line="276" w:lineRule="auto"/>
        <w:ind w:left="720"/>
        <w:rPr>
          <w:rStyle w:val="Hyperlink"/>
          <w:rFonts w:ascii="Arial" w:eastAsia="MS Mincho" w:hAnsi="Arial" w:cs="Arial"/>
          <w:color w:val="auto"/>
          <w:sz w:val="18"/>
          <w:szCs w:val="18"/>
          <w:u w:val="none"/>
        </w:rPr>
      </w:pPr>
    </w:p>
    <w:p w14:paraId="386F4E49" w14:textId="1AEB3258" w:rsidR="002A4E80" w:rsidRPr="00A41E63" w:rsidRDefault="002A4E80" w:rsidP="00985A7A">
      <w:pPr>
        <w:widowControl w:val="0"/>
        <w:numPr>
          <w:ilvl w:val="2"/>
          <w:numId w:val="39"/>
        </w:numPr>
        <w:autoSpaceDE w:val="0"/>
        <w:autoSpaceDN w:val="0"/>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 Nota fiscal deverá ser emitida no CNPJ d</w:t>
      </w:r>
      <w:r w:rsidR="007D6202">
        <w:rPr>
          <w:rStyle w:val="Hyperlink"/>
          <w:rFonts w:ascii="Arial" w:eastAsia="MS Mincho" w:hAnsi="Arial" w:cs="Arial"/>
          <w:color w:val="auto"/>
          <w:sz w:val="18"/>
          <w:szCs w:val="18"/>
          <w:u w:val="none"/>
        </w:rPr>
        <w:t>a Secretaria Solicitante</w:t>
      </w:r>
      <w:r w:rsidR="00FE2E18">
        <w:rPr>
          <w:rStyle w:val="Hyperlink"/>
          <w:rFonts w:ascii="Arial" w:eastAsia="MS Mincho" w:hAnsi="Arial" w:cs="Arial"/>
          <w:color w:val="auto"/>
          <w:sz w:val="18"/>
          <w:szCs w:val="18"/>
          <w:u w:val="none"/>
        </w:rPr>
        <w:t>.</w:t>
      </w:r>
    </w:p>
    <w:p w14:paraId="211B1AD1" w14:textId="77777777" w:rsidR="002A4E80" w:rsidRPr="00A41E63" w:rsidRDefault="002A4E80" w:rsidP="00985A7A">
      <w:pPr>
        <w:numPr>
          <w:ilvl w:val="1"/>
          <w:numId w:val="39"/>
        </w:numPr>
        <w:suppressAutoHyphens/>
        <w:autoSpaceDN w:val="0"/>
        <w:spacing w:line="276" w:lineRule="auto"/>
        <w:ind w:left="1134" w:hanging="774"/>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Os pagamentos serão feitos através de crédito em conta, conforme dados descritos na proposta da Contratada qual seja:</w:t>
      </w:r>
    </w:p>
    <w:p w14:paraId="27E084AA" w14:textId="77777777" w:rsidR="002A4E80" w:rsidRPr="00A41E63" w:rsidRDefault="002A4E80" w:rsidP="00985A7A">
      <w:pPr>
        <w:widowControl w:val="0"/>
        <w:numPr>
          <w:ilvl w:val="1"/>
          <w:numId w:val="39"/>
        </w:numPr>
        <w:autoSpaceDE w:val="0"/>
        <w:autoSpaceDN w:val="0"/>
        <w:spacing w:line="276" w:lineRule="auto"/>
        <w:ind w:left="1134" w:hanging="774"/>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Somente serão efetuados os pagamentos após ser atestado pela Administração do recebimento, conferência e aceite dos serviços efetivamente prestados, tudo de acordo com a Ordem de Serviço, não sendo permitidas entregas parciais sem autorização expressa do CONTRATANTE, sob pena de caracterização de inexecução contratual.</w:t>
      </w:r>
    </w:p>
    <w:p w14:paraId="6B4E4532" w14:textId="77777777" w:rsidR="002A4E80" w:rsidRPr="00A41E63" w:rsidRDefault="002A4E80" w:rsidP="00985A7A">
      <w:pPr>
        <w:widowControl w:val="0"/>
        <w:numPr>
          <w:ilvl w:val="2"/>
          <w:numId w:val="39"/>
        </w:numPr>
        <w:autoSpaceDE w:val="0"/>
        <w:autoSpaceDN w:val="0"/>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Comprovante de recolhimento da contribuição previdenciária relativa ao mês anterior da medição dos serviços;</w:t>
      </w:r>
    </w:p>
    <w:p w14:paraId="34C18E65" w14:textId="77777777" w:rsidR="002A4E80" w:rsidRPr="00A41E63" w:rsidRDefault="002A4E80" w:rsidP="00985A7A">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O atesto será realizado na Nota Fiscal, e nesta deverá conter a descrição dos serviços.</w:t>
      </w:r>
    </w:p>
    <w:p w14:paraId="00807CA8" w14:textId="77777777" w:rsidR="002A4E80" w:rsidRPr="00A41E63" w:rsidRDefault="002A4E80" w:rsidP="00985A7A">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A Nota Fiscal deverá,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5C3AE2D7" w14:textId="77777777" w:rsidR="002A4E80" w:rsidRPr="00A41E63" w:rsidRDefault="002A4E80" w:rsidP="00985A7A">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Quando o objeto não comportar a retenção de impostos, ou variação na alíquota incidente, a CONTRATADA deverá obrigatoriamente apresentar Ato Declaratório.</w:t>
      </w:r>
    </w:p>
    <w:p w14:paraId="5A1D3995" w14:textId="77777777" w:rsidR="002A4E80" w:rsidRPr="00A41E63" w:rsidRDefault="002A4E80" w:rsidP="00985A7A">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Conforme 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2E36E884" w14:textId="77777777" w:rsidR="002A4E80" w:rsidRPr="00A41E63" w:rsidRDefault="002A4E80" w:rsidP="00985A7A">
      <w:pPr>
        <w:numPr>
          <w:ilvl w:val="3"/>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Consideram-se discriminados os valores relativos a material ou equipamentos, quando expressos na nota fiscal, bem como previstos em planilha integrante no contrato.</w:t>
      </w:r>
    </w:p>
    <w:p w14:paraId="0B82CC33" w14:textId="77777777" w:rsidR="002A4E80" w:rsidRPr="00A41E63" w:rsidRDefault="002A4E80" w:rsidP="00985A7A">
      <w:pPr>
        <w:numPr>
          <w:ilvl w:val="3"/>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Na falta de discriminação de valores na nota fiscal ou fatura, a base de cálculo da retenção será o seu valor bruto, ainda que exista previsão contratual para o fornecimento de material ou a utilização de equipamento, com ou sem discriminação de valores em contrato.</w:t>
      </w:r>
    </w:p>
    <w:p w14:paraId="33E07581" w14:textId="77777777" w:rsidR="002A4E80" w:rsidRPr="00A41E63" w:rsidRDefault="002A4E80" w:rsidP="00985A7A">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45089973" w14:textId="74B664E9" w:rsidR="002A4E80" w:rsidRPr="00A41E63" w:rsidRDefault="002A4E80" w:rsidP="00985A7A">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Haverá retenção na Fonte referente ao IR sobre os pagamentos de fornecimentos de bens e prestação de serviços em geral, inclusive obras, obedecendo às alíquotas previstas no Anexo único do Decreto Municipal </w:t>
      </w:r>
      <w:r w:rsidR="005D6DF4">
        <w:rPr>
          <w:rStyle w:val="Hyperlink"/>
          <w:rFonts w:ascii="Arial" w:hAnsi="Arial" w:cs="Arial"/>
          <w:color w:val="auto"/>
          <w:sz w:val="18"/>
          <w:szCs w:val="18"/>
          <w:u w:val="none"/>
        </w:rPr>
        <w:t>054/2025</w:t>
      </w:r>
      <w:r w:rsidRPr="00A41E63">
        <w:rPr>
          <w:rStyle w:val="Hyperlink"/>
          <w:rFonts w:ascii="Arial" w:hAnsi="Arial" w:cs="Arial"/>
          <w:color w:val="auto"/>
          <w:sz w:val="18"/>
          <w:szCs w:val="18"/>
          <w:u w:val="none"/>
        </w:rPr>
        <w:t xml:space="preserve"> que regulamenta a IN/RFB 1.234/2012.</w:t>
      </w:r>
    </w:p>
    <w:p w14:paraId="75F3A478" w14:textId="77777777" w:rsidR="002A4E80" w:rsidRPr="00A41E63" w:rsidRDefault="002A4E80" w:rsidP="00985A7A">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As empresas que não estão sujeitas às retenções do IR na fonte devem apresentar declaração de acordo com os modelos constantes dos Anexos II, III ou IV da IN/RFB nº 1.234/2012, conforme o caso, em 2 (duas) vias, assinada pelo seu representante legal.</w:t>
      </w:r>
    </w:p>
    <w:p w14:paraId="1EF98BAD" w14:textId="77777777" w:rsidR="002A4E80" w:rsidRPr="00A41E63" w:rsidRDefault="002A4E80" w:rsidP="00985A7A">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É de inteira responsabilidade informar e apresentar documento que comprovem ao Contratante suspensões de cobrança do Imposto em virtude de processos administrativos ou judiciais e as decisões ainda que em caráter liminar devem ser apensadas à nota fiscal.</w:t>
      </w:r>
    </w:p>
    <w:p w14:paraId="66703DE4" w14:textId="70A6C8A3" w:rsidR="002A4E80" w:rsidRPr="00A41E63" w:rsidRDefault="002A4E80" w:rsidP="00985A7A">
      <w:pPr>
        <w:numPr>
          <w:ilvl w:val="1"/>
          <w:numId w:val="39"/>
        </w:numPr>
        <w:spacing w:line="276" w:lineRule="auto"/>
        <w:ind w:left="993" w:hanging="567"/>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Na data da apresentação da Nota Fiscal, </w:t>
      </w:r>
      <w:r w:rsidR="00C95DEC" w:rsidRPr="00A41E63">
        <w:rPr>
          <w:rStyle w:val="Hyperlink"/>
          <w:rFonts w:ascii="Arial" w:hAnsi="Arial" w:cs="Arial"/>
          <w:color w:val="auto"/>
          <w:sz w:val="18"/>
          <w:szCs w:val="18"/>
          <w:u w:val="none"/>
        </w:rPr>
        <w:t>junto a</w:t>
      </w:r>
      <w:r w:rsidRPr="00A41E63">
        <w:rPr>
          <w:rStyle w:val="Hyperlink"/>
          <w:rFonts w:ascii="Arial" w:hAnsi="Arial" w:cs="Arial"/>
          <w:color w:val="auto"/>
          <w:sz w:val="18"/>
          <w:szCs w:val="18"/>
          <w:u w:val="none"/>
        </w:rPr>
        <w:t xml:space="preserve"> ela a CONTRATADA deverá juntar Certidão de Regularidade de FGTS, da Certidão Negativa de Débitos Trabalhistas, além das certidões negativas de débitos tributários estadual, </w:t>
      </w:r>
      <w:r w:rsidRPr="00A41E63">
        <w:rPr>
          <w:rStyle w:val="Hyperlink"/>
          <w:rFonts w:ascii="Arial" w:hAnsi="Arial" w:cs="Arial"/>
          <w:color w:val="auto"/>
          <w:sz w:val="18"/>
          <w:szCs w:val="18"/>
          <w:u w:val="none"/>
        </w:rPr>
        <w:lastRenderedPageBreak/>
        <w:t>municipal e federal (incluindo Dívida Ativa e Seguridade Social), todos em plena vigência, além da Planilha de Composição de Preços, quando se aplicar ao objeto do contrato, sob pena de não pagamento.</w:t>
      </w:r>
    </w:p>
    <w:p w14:paraId="7B03500E" w14:textId="77777777" w:rsidR="002A4E80" w:rsidRPr="00A41E63" w:rsidRDefault="002A4E80" w:rsidP="00985A7A">
      <w:pPr>
        <w:numPr>
          <w:ilvl w:val="1"/>
          <w:numId w:val="39"/>
        </w:numPr>
        <w:spacing w:line="276" w:lineRule="auto"/>
        <w:ind w:left="993" w:hanging="567"/>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 Antes de efetuar o pagamento será verificada a regularidade da Contratada junto aos órgãos fazendários, mediante consulta on-line, cujos comprovantes serão anexados ao processo de pagamento.</w:t>
      </w:r>
    </w:p>
    <w:p w14:paraId="49232F6F" w14:textId="77777777" w:rsidR="002A4E80" w:rsidRPr="00A41E63" w:rsidRDefault="002A4E80" w:rsidP="00985A7A">
      <w:pPr>
        <w:numPr>
          <w:ilvl w:val="1"/>
          <w:numId w:val="39"/>
        </w:numPr>
        <w:spacing w:line="276" w:lineRule="auto"/>
        <w:ind w:left="993" w:hanging="567"/>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 Havendo erro na fatura ou descumprimento das condições pactuadas, no todo ou em parte, a tramitação da       nota fiscal será suspensa para que a CONTRATADA adote as providências necessárias à sua correção.</w:t>
      </w:r>
    </w:p>
    <w:p w14:paraId="65DF8306" w14:textId="77777777" w:rsidR="002A4E80" w:rsidRPr="00A41E63" w:rsidRDefault="002A4E80" w:rsidP="00985A7A">
      <w:pPr>
        <w:numPr>
          <w:ilvl w:val="1"/>
          <w:numId w:val="39"/>
        </w:numPr>
        <w:spacing w:line="276" w:lineRule="auto"/>
        <w:ind w:left="993" w:hanging="567"/>
        <w:rPr>
          <w:rStyle w:val="Hyperlink"/>
          <w:rFonts w:ascii="Arial" w:hAnsi="Arial" w:cs="Arial"/>
          <w:color w:val="auto"/>
          <w:sz w:val="18"/>
          <w:szCs w:val="18"/>
          <w:u w:val="none"/>
        </w:rPr>
      </w:pPr>
      <w:r w:rsidRPr="00A41E63">
        <w:rPr>
          <w:rStyle w:val="Hyperlink"/>
          <w:rFonts w:ascii="Arial" w:hAnsi="Arial" w:cs="Arial"/>
          <w:color w:val="auto"/>
          <w:sz w:val="18"/>
          <w:szCs w:val="18"/>
          <w:u w:val="none"/>
        </w:rPr>
        <w:t>Nenhum pagamento será efetuado à contratada enquanto pendente de liquidação qualquer obrigação financeira que lhe for imposta, em virtude de penalidade ou inadimplência, sem que isso gere direito a reajuste de preço.</w:t>
      </w:r>
    </w:p>
    <w:p w14:paraId="4AB264E1" w14:textId="77777777" w:rsidR="002A4E80" w:rsidRPr="00A41E63" w:rsidRDefault="002A4E80" w:rsidP="00985A7A">
      <w:pPr>
        <w:numPr>
          <w:ilvl w:val="1"/>
          <w:numId w:val="39"/>
        </w:numPr>
        <w:spacing w:line="276" w:lineRule="auto"/>
        <w:ind w:left="993" w:hanging="567"/>
        <w:rPr>
          <w:rStyle w:val="Hyperlink"/>
          <w:rFonts w:ascii="Arial" w:hAnsi="Arial" w:cs="Arial"/>
          <w:color w:val="auto"/>
          <w:sz w:val="18"/>
          <w:szCs w:val="18"/>
          <w:u w:val="none"/>
        </w:rPr>
      </w:pPr>
      <w:r w:rsidRPr="00A41E63">
        <w:rPr>
          <w:rStyle w:val="Hyperlink"/>
          <w:rFonts w:ascii="Arial" w:hAnsi="Arial" w:cs="Arial"/>
          <w:color w:val="auto"/>
          <w:sz w:val="18"/>
          <w:szCs w:val="18"/>
          <w:u w:val="none"/>
        </w:rPr>
        <w:t>O pagamento somente será efetuado se a nota fiscal for emitida conforme o exigido.</w:t>
      </w:r>
    </w:p>
    <w:p w14:paraId="38D4F490" w14:textId="77777777" w:rsidR="002A4E80" w:rsidRPr="00A41E63" w:rsidRDefault="002A4E80" w:rsidP="00985A7A">
      <w:pPr>
        <w:suppressAutoHyphens/>
        <w:autoSpaceDN w:val="0"/>
        <w:spacing w:before="57" w:after="57" w:line="276" w:lineRule="auto"/>
        <w:ind w:left="993" w:hanging="567"/>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6.9      Havendo alguma pendência impeditiva do pagamento, será considerada data do atesto da nova nota fiscal aquela     na qual ocorreu a regularização da pendência por parte da contratada.</w:t>
      </w:r>
    </w:p>
    <w:p w14:paraId="5CB71692" w14:textId="77777777" w:rsidR="002A4E80" w:rsidRPr="00A41E63" w:rsidRDefault="002A4E80" w:rsidP="00985A7A">
      <w:pPr>
        <w:widowControl w:val="0"/>
        <w:numPr>
          <w:ilvl w:val="0"/>
          <w:numId w:val="39"/>
        </w:numPr>
        <w:pBdr>
          <w:top w:val="single" w:sz="4" w:space="1" w:color="auto"/>
          <w:left w:val="single" w:sz="4" w:space="4" w:color="auto"/>
          <w:bottom w:val="single" w:sz="4" w:space="1" w:color="auto"/>
          <w:right w:val="single" w:sz="4" w:space="4" w:color="auto"/>
        </w:pBdr>
        <w:tabs>
          <w:tab w:val="left" w:pos="426"/>
        </w:tabs>
        <w:autoSpaceDE w:val="0"/>
        <w:autoSpaceDN w:val="0"/>
        <w:spacing w:line="276" w:lineRule="auto"/>
        <w:rPr>
          <w:rStyle w:val="Hyperlink"/>
          <w:rFonts w:ascii="Arial" w:eastAsia="MS Mincho" w:hAnsi="Arial" w:cs="Arial"/>
          <w:b/>
          <w:color w:val="auto"/>
          <w:sz w:val="18"/>
          <w:szCs w:val="18"/>
          <w:u w:val="none"/>
        </w:rPr>
      </w:pPr>
      <w:r w:rsidRPr="00A41E63">
        <w:rPr>
          <w:rStyle w:val="Hyperlink"/>
          <w:rFonts w:ascii="Arial" w:eastAsia="MS Mincho" w:hAnsi="Arial" w:cs="Arial"/>
          <w:b/>
          <w:color w:val="auto"/>
          <w:sz w:val="18"/>
          <w:szCs w:val="18"/>
          <w:u w:val="none"/>
        </w:rPr>
        <w:t>CLÁUSULA SÉTIMA – DO REGIME DE CONTRATAÇÃO E FORMA DE ENTREGA</w:t>
      </w:r>
    </w:p>
    <w:p w14:paraId="76E9CC35" w14:textId="77777777" w:rsidR="002A4E80" w:rsidRPr="00A41E63" w:rsidRDefault="002A4E80" w:rsidP="00985A7A">
      <w:pPr>
        <w:numPr>
          <w:ilvl w:val="1"/>
          <w:numId w:val="39"/>
        </w:numPr>
        <w:suppressAutoHyphens/>
        <w:autoSpaceDN w:val="0"/>
        <w:spacing w:line="276" w:lineRule="auto"/>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Os itens do objeto dessa licitação são compostos por itens divisíveis, dessa forma, cabe aqui o parcelamento da compra desses objetos. </w:t>
      </w:r>
    </w:p>
    <w:p w14:paraId="024C000C" w14:textId="77777777" w:rsidR="002A4E80" w:rsidRPr="00A41E63" w:rsidRDefault="002A4E80" w:rsidP="00985A7A">
      <w:pPr>
        <w:numPr>
          <w:ilvl w:val="1"/>
          <w:numId w:val="39"/>
        </w:numPr>
        <w:suppressAutoHyphens/>
        <w:autoSpaceDN w:val="0"/>
        <w:spacing w:line="276" w:lineRule="auto"/>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Tendo em vista que a vigência da contratação será de 12 meses, os pedidos serão feitos de forma parcelada ao decorrer do ano, de acordo com a necessidade da Secretaria.</w:t>
      </w:r>
    </w:p>
    <w:p w14:paraId="38AA8A53" w14:textId="1210ACE0" w:rsidR="002A4E80" w:rsidRPr="00A41E63" w:rsidRDefault="002A4E80" w:rsidP="00985A7A">
      <w:pPr>
        <w:numPr>
          <w:ilvl w:val="1"/>
          <w:numId w:val="39"/>
        </w:numPr>
        <w:suppressAutoHyphens/>
        <w:autoSpaceDN w:val="0"/>
        <w:spacing w:line="276" w:lineRule="auto"/>
        <w:rPr>
          <w:rFonts w:ascii="Arial" w:eastAsia="NSimSun" w:hAnsi="Arial" w:cs="Arial"/>
          <w:b/>
          <w:bCs/>
          <w:caps/>
          <w:kern w:val="3"/>
          <w:sz w:val="18"/>
          <w:szCs w:val="18"/>
          <w:shd w:val="clear" w:color="auto" w:fill="FFFFFF"/>
          <w:lang w:val="pt-PT" w:eastAsia="zh-CN" w:bidi="hi-IN"/>
        </w:rPr>
      </w:pPr>
      <w:r w:rsidRPr="00A41E63">
        <w:rPr>
          <w:rFonts w:ascii="Arial" w:eastAsia="NSimSun" w:hAnsi="Arial" w:cs="Arial"/>
          <w:b/>
          <w:bCs/>
          <w:kern w:val="3"/>
          <w:sz w:val="18"/>
          <w:szCs w:val="18"/>
          <w:shd w:val="clear" w:color="auto" w:fill="FFFFFF"/>
          <w:lang w:eastAsia="zh-CN" w:bidi="hi-IN"/>
        </w:rPr>
        <w:t>2 A empresa ganhadora deverá realizar o fornecimento dos itens no prazo máximo de 05 (cinco) dias úteis, após o encaminhamento da Ordem de Fornecimento contendo o local de entrega e CNPJ</w:t>
      </w:r>
      <w:r w:rsidR="007D6202">
        <w:rPr>
          <w:rFonts w:ascii="Arial" w:eastAsia="NSimSun" w:hAnsi="Arial" w:cs="Arial"/>
          <w:b/>
          <w:bCs/>
          <w:kern w:val="3"/>
          <w:sz w:val="18"/>
          <w:szCs w:val="18"/>
          <w:shd w:val="clear" w:color="auto" w:fill="FFFFFF"/>
          <w:lang w:eastAsia="zh-CN" w:bidi="hi-IN"/>
        </w:rPr>
        <w:t xml:space="preserve"> da Secretaria Solicitante</w:t>
      </w:r>
      <w:r w:rsidRPr="00A41E63">
        <w:rPr>
          <w:rFonts w:ascii="Arial" w:eastAsia="NSimSun" w:hAnsi="Arial" w:cs="Arial"/>
          <w:b/>
          <w:bCs/>
          <w:kern w:val="3"/>
          <w:sz w:val="18"/>
          <w:szCs w:val="18"/>
          <w:shd w:val="clear" w:color="auto" w:fill="FFFFFF"/>
          <w:lang w:eastAsia="zh-CN" w:bidi="hi-IN"/>
        </w:rPr>
        <w:t>, e demais informações pertinentes.</w:t>
      </w:r>
    </w:p>
    <w:p w14:paraId="01897451" w14:textId="77777777" w:rsidR="002A4E80" w:rsidRPr="00A41E63" w:rsidRDefault="002A4E80" w:rsidP="00985A7A">
      <w:pPr>
        <w:numPr>
          <w:ilvl w:val="1"/>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Os itens devem ser entregues devidamente embalados, com as quantidades de cada item estipuladas na planilha  entregando dessa forma os alimentos, devidamente embalados, isento de sujidades, para prevenir possíveis avarias e contaminações.</w:t>
      </w:r>
    </w:p>
    <w:p w14:paraId="113FE999" w14:textId="77777777" w:rsidR="002A4E80" w:rsidRPr="00A41E63" w:rsidRDefault="002A4E80" w:rsidP="00985A7A">
      <w:pPr>
        <w:numPr>
          <w:ilvl w:val="1"/>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O item será rejeitado, quando em desacordo com as especificações constantes neste Termo de Referência e na proposta, devendo ser substituídos no prazo de até </w:t>
      </w:r>
      <w:r w:rsidRPr="00A41E63">
        <w:rPr>
          <w:rStyle w:val="Hyperlink"/>
          <w:rFonts w:ascii="Arial" w:eastAsia="NSimSun" w:hAnsi="Arial" w:cs="Arial"/>
          <w:b/>
          <w:bCs/>
          <w:color w:val="auto"/>
          <w:kern w:val="3"/>
          <w:sz w:val="18"/>
          <w:szCs w:val="18"/>
          <w:u w:val="none"/>
          <w:shd w:val="clear" w:color="auto" w:fill="FFFFFF"/>
          <w:lang w:val="pt-PT" w:eastAsia="zh-CN" w:bidi="hi-IN"/>
        </w:rPr>
        <w:t>02 (dois) dias</w:t>
      </w:r>
      <w:r w:rsidRPr="00A41E63">
        <w:rPr>
          <w:rStyle w:val="Hyperlink"/>
          <w:rFonts w:ascii="Arial" w:eastAsia="NSimSun" w:hAnsi="Arial" w:cs="Arial"/>
          <w:color w:val="auto"/>
          <w:kern w:val="3"/>
          <w:sz w:val="18"/>
          <w:szCs w:val="18"/>
          <w:u w:val="none"/>
          <w:shd w:val="clear" w:color="auto" w:fill="FFFFFF"/>
          <w:lang w:val="pt-PT" w:eastAsia="zh-CN" w:bidi="hi-IN"/>
        </w:rPr>
        <w:t>, a contar da notificação do contratado, às suas custas, sem prejuízo da aplicação das penalidades.</w:t>
      </w:r>
    </w:p>
    <w:p w14:paraId="5BF13F77" w14:textId="77777777" w:rsidR="002A4E80" w:rsidRPr="00A41E63" w:rsidRDefault="002A4E80" w:rsidP="00985A7A">
      <w:pPr>
        <w:numPr>
          <w:ilvl w:val="1"/>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O item será recebido definitivamente no prazo de </w:t>
      </w:r>
      <w:r w:rsidRPr="00A41E63">
        <w:rPr>
          <w:rStyle w:val="Hyperlink"/>
          <w:rFonts w:ascii="Arial" w:eastAsia="NSimSun" w:hAnsi="Arial" w:cs="Arial"/>
          <w:b/>
          <w:bCs/>
          <w:color w:val="auto"/>
          <w:kern w:val="3"/>
          <w:sz w:val="18"/>
          <w:szCs w:val="18"/>
          <w:u w:val="none"/>
          <w:shd w:val="clear" w:color="auto" w:fill="FFFFFF"/>
          <w:lang w:val="pt-PT" w:eastAsia="zh-CN" w:bidi="hi-IN"/>
        </w:rPr>
        <w:t>02 (dois) dias</w:t>
      </w:r>
      <w:r w:rsidRPr="00A41E63">
        <w:rPr>
          <w:rStyle w:val="Hyperlink"/>
          <w:rFonts w:ascii="Arial" w:eastAsia="NSimSun" w:hAnsi="Arial" w:cs="Arial"/>
          <w:color w:val="auto"/>
          <w:kern w:val="3"/>
          <w:sz w:val="18"/>
          <w:szCs w:val="18"/>
          <w:u w:val="none"/>
          <w:shd w:val="clear" w:color="auto" w:fill="FFFFFF"/>
          <w:lang w:val="pt-PT" w:eastAsia="zh-CN" w:bidi="hi-IN"/>
        </w:rPr>
        <w:t>, contados do recebimento provisório, após a verificação da qualidade e quantidade do material e consequente aceitação mediante termo circunstanciado.</w:t>
      </w:r>
    </w:p>
    <w:p w14:paraId="511C9601" w14:textId="77777777" w:rsidR="002A4E80" w:rsidRPr="00A41E63" w:rsidRDefault="002A4E80" w:rsidP="00985A7A">
      <w:pPr>
        <w:numPr>
          <w:ilvl w:val="2"/>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Na hipótese de a verificação a que se refere o subitem anterior não ser procedida dentro do prazo fixado, reputar-se-á como realizada, consumando-se o recebimento definitivo no dia do esgotamento do prazo.</w:t>
      </w:r>
      <w:r w:rsidRPr="00A41E63">
        <w:rPr>
          <w:rStyle w:val="Hyperlink"/>
          <w:rFonts w:ascii="Arial" w:eastAsia="NSimSun" w:hAnsi="Arial" w:cs="Arial"/>
          <w:b/>
          <w:bCs/>
          <w:color w:val="auto"/>
          <w:kern w:val="3"/>
          <w:sz w:val="18"/>
          <w:szCs w:val="18"/>
          <w:u w:val="none"/>
          <w:shd w:val="clear" w:color="auto" w:fill="FFFFFF"/>
          <w:lang w:val="pt-PT" w:eastAsia="zh-CN" w:bidi="hi-IN"/>
        </w:rPr>
        <w:t xml:space="preserve"> </w:t>
      </w:r>
    </w:p>
    <w:p w14:paraId="50B37762" w14:textId="77777777" w:rsidR="002A4E80" w:rsidRPr="00A41E63" w:rsidRDefault="002A4E80" w:rsidP="00985A7A">
      <w:pPr>
        <w:suppressAutoHyphens/>
        <w:autoSpaceDN w:val="0"/>
        <w:spacing w:line="276" w:lineRule="auto"/>
        <w:rPr>
          <w:rStyle w:val="Hyperlink"/>
          <w:rFonts w:ascii="Arial" w:eastAsia="NSimSun" w:hAnsi="Arial" w:cs="Arial"/>
          <w:b/>
          <w:bCs/>
          <w:color w:val="auto"/>
          <w:kern w:val="3"/>
          <w:sz w:val="18"/>
          <w:szCs w:val="18"/>
          <w:u w:val="none"/>
          <w:lang w:eastAsia="zh-CN" w:bidi="hi-IN"/>
        </w:rPr>
      </w:pPr>
    </w:p>
    <w:p w14:paraId="0FF7CE56" w14:textId="77777777" w:rsidR="002A4E80" w:rsidRPr="00A41E63" w:rsidRDefault="002A4E80" w:rsidP="00985A7A">
      <w:pPr>
        <w:numPr>
          <w:ilvl w:val="1"/>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O recebimento provisório ou definitivo do objeto não exclui a responsabilidade do contratado pelos prejuízos resultantes da incorreta execução do contrato.</w:t>
      </w:r>
    </w:p>
    <w:p w14:paraId="30B363A7" w14:textId="77777777" w:rsidR="002A4E80" w:rsidRPr="00A41E63" w:rsidRDefault="002A4E80" w:rsidP="00985A7A">
      <w:pPr>
        <w:numPr>
          <w:ilvl w:val="1"/>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O Contratado deverá ter disponibilidade e capacidade de entregar o objeto nos endereços relacionados nas Ordens de Fornecimentos, conforme as condições e as necessidades do licitante.</w:t>
      </w:r>
    </w:p>
    <w:p w14:paraId="6D02D029" w14:textId="77777777" w:rsidR="002A4E80" w:rsidRPr="00A41E63" w:rsidRDefault="002A4E80" w:rsidP="00985A7A">
      <w:pPr>
        <w:numPr>
          <w:ilvl w:val="1"/>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O recebimento será feito por servidor designado.</w:t>
      </w:r>
      <w:r w:rsidRPr="00A41E63">
        <w:rPr>
          <w:rStyle w:val="Hyperlink"/>
          <w:rFonts w:ascii="Arial" w:eastAsia="NSimSun" w:hAnsi="Arial" w:cs="Arial"/>
          <w:color w:val="auto"/>
          <w:kern w:val="3"/>
          <w:sz w:val="18"/>
          <w:szCs w:val="18"/>
          <w:u w:val="none"/>
          <w:lang w:eastAsia="zh-CN" w:bidi="hi-IN"/>
        </w:rPr>
        <w:t xml:space="preserve"> </w:t>
      </w:r>
    </w:p>
    <w:p w14:paraId="1FF8B493" w14:textId="77777777" w:rsidR="002A4E80" w:rsidRPr="00A41E63" w:rsidRDefault="002A4E80" w:rsidP="00985A7A">
      <w:pPr>
        <w:numPr>
          <w:ilvl w:val="0"/>
          <w:numId w:val="39"/>
        </w:numPr>
        <w:pBdr>
          <w:top w:val="single" w:sz="4" w:space="1" w:color="auto"/>
          <w:left w:val="single" w:sz="4" w:space="4" w:color="auto"/>
          <w:bottom w:val="single" w:sz="4" w:space="1" w:color="auto"/>
          <w:right w:val="single" w:sz="4" w:space="4" w:color="auto"/>
        </w:pBdr>
        <w:suppressAutoHyphens/>
        <w:autoSpaceDN w:val="0"/>
        <w:spacing w:line="276" w:lineRule="auto"/>
        <w:rPr>
          <w:rStyle w:val="Hyperlink"/>
          <w:rFonts w:ascii="Arial" w:eastAsia="NSimSun" w:hAnsi="Arial" w:cs="Arial"/>
          <w:b/>
          <w:bCs/>
          <w:color w:val="auto"/>
          <w:kern w:val="3"/>
          <w:sz w:val="18"/>
          <w:szCs w:val="18"/>
          <w:u w:val="none"/>
          <w:shd w:val="clear" w:color="auto" w:fill="FFFFFF"/>
          <w:lang w:val="pt-PT" w:eastAsia="zh-CN" w:bidi="hi-IN"/>
        </w:rPr>
      </w:pPr>
      <w:r w:rsidRPr="00A41E63">
        <w:rPr>
          <w:rStyle w:val="Hyperlink"/>
          <w:rFonts w:ascii="Arial" w:eastAsia="NSimSun" w:hAnsi="Arial" w:cs="Arial"/>
          <w:b/>
          <w:bCs/>
          <w:color w:val="auto"/>
          <w:kern w:val="3"/>
          <w:sz w:val="18"/>
          <w:szCs w:val="18"/>
          <w:u w:val="none"/>
          <w:lang w:eastAsia="zh-CN" w:bidi="hi-IN"/>
        </w:rPr>
        <w:t>CLÁUSULA OITAVA -</w:t>
      </w:r>
      <w:r w:rsidRPr="00A41E63">
        <w:rPr>
          <w:rStyle w:val="Hyperlink"/>
          <w:rFonts w:ascii="Arial" w:eastAsia="NSimSun" w:hAnsi="Arial" w:cs="Arial"/>
          <w:color w:val="auto"/>
          <w:kern w:val="3"/>
          <w:sz w:val="18"/>
          <w:szCs w:val="18"/>
          <w:u w:val="none"/>
          <w:lang w:eastAsia="zh-CN" w:bidi="hi-IN"/>
        </w:rPr>
        <w:t xml:space="preserve"> </w:t>
      </w:r>
      <w:r w:rsidRPr="00A41E63">
        <w:rPr>
          <w:rStyle w:val="Hyperlink"/>
          <w:rFonts w:ascii="Arial" w:eastAsia="NSimSun" w:hAnsi="Arial" w:cs="Arial"/>
          <w:b/>
          <w:bCs/>
          <w:color w:val="auto"/>
          <w:kern w:val="3"/>
          <w:sz w:val="18"/>
          <w:szCs w:val="18"/>
          <w:u w:val="none"/>
          <w:shd w:val="clear" w:color="auto" w:fill="FFFFFF"/>
          <w:lang w:val="pt-PT" w:eastAsia="zh-CN" w:bidi="hi-IN"/>
        </w:rPr>
        <w:t xml:space="preserve">DA </w:t>
      </w:r>
      <w:r w:rsidRPr="00A41E63">
        <w:rPr>
          <w:rStyle w:val="Hyperlink"/>
          <w:rFonts w:ascii="Arial" w:eastAsia="NSimSun" w:hAnsi="Arial" w:cs="Arial"/>
          <w:b/>
          <w:bCs/>
          <w:color w:val="auto"/>
          <w:kern w:val="3"/>
          <w:sz w:val="18"/>
          <w:szCs w:val="18"/>
          <w:u w:val="none"/>
          <w:lang w:eastAsia="zh-CN" w:bidi="hi-IN"/>
        </w:rPr>
        <w:t>GARANTIA</w:t>
      </w:r>
      <w:r w:rsidRPr="00A41E63">
        <w:rPr>
          <w:rStyle w:val="Hyperlink"/>
          <w:rFonts w:ascii="Arial" w:eastAsia="NSimSun" w:hAnsi="Arial" w:cs="Arial"/>
          <w:b/>
          <w:bCs/>
          <w:color w:val="auto"/>
          <w:kern w:val="3"/>
          <w:sz w:val="18"/>
          <w:szCs w:val="18"/>
          <w:u w:val="none"/>
          <w:shd w:val="clear" w:color="auto" w:fill="FFFFFF"/>
          <w:lang w:val="pt-PT" w:eastAsia="zh-CN" w:bidi="hi-IN"/>
        </w:rPr>
        <w:t xml:space="preserve"> DE EXECUÇÃO </w:t>
      </w:r>
    </w:p>
    <w:p w14:paraId="233432A9" w14:textId="77777777" w:rsidR="002A4E80" w:rsidRPr="00A41E63" w:rsidRDefault="002A4E80" w:rsidP="00985A7A">
      <w:pPr>
        <w:numPr>
          <w:ilvl w:val="1"/>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      Não haverá exigência de garantia contratual da execução, pelas razões abaixo justificadas:</w:t>
      </w:r>
    </w:p>
    <w:p w14:paraId="24884D45" w14:textId="77777777" w:rsidR="002A4E80" w:rsidRPr="00A41E63" w:rsidRDefault="002A4E80" w:rsidP="00985A7A">
      <w:pPr>
        <w:numPr>
          <w:ilvl w:val="2"/>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Normas e certificações: se os itens a serem fornecidos já atendem a normas técnicas e possuem certificações de qualidade reconhecidas, isso pode ser considerado como um fator que dispensa a necessidade de uma garantia adicional.</w:t>
      </w:r>
    </w:p>
    <w:p w14:paraId="1C091BAC" w14:textId="77777777" w:rsidR="002A4E80" w:rsidRPr="00A41E63" w:rsidRDefault="002A4E80" w:rsidP="00985A7A">
      <w:pPr>
        <w:numPr>
          <w:ilvl w:val="2"/>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Custos adicionais desnecessários: a exigência de uma garantia contratual pode envolver custos adicionais para o fornecedor, que podem ser repassados ao município por meio de preços mais altos. Portanto, abrir mão dessa exigência pode resultar em economia financeira para o objeto da licitação.</w:t>
      </w:r>
    </w:p>
    <w:p w14:paraId="24775387" w14:textId="77777777" w:rsidR="002A4E80" w:rsidRPr="00A41E63" w:rsidRDefault="002A4E80" w:rsidP="00985A7A">
      <w:pPr>
        <w:numPr>
          <w:ilvl w:val="2"/>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Agilidade nos processos de aquisição: a exigência de uma garantia contratual pode adicionar camadas burocráticas e processuais ao processo de aquisição do(s) veículo, e abrir mão dela pode acelerar o processo, permitindo uma conclusão mais rápida da licitação.</w:t>
      </w:r>
    </w:p>
    <w:p w14:paraId="10CC24CF" w14:textId="77777777" w:rsidR="002A4E80" w:rsidRPr="00A41E63" w:rsidRDefault="002A4E80" w:rsidP="00985A7A">
      <w:pPr>
        <w:numPr>
          <w:ilvl w:val="2"/>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Desburocratização: em alguns contextos, como compras de pequenas quantidades desses materiais para uso imediato, a exigência de uma garantia pode aumentar a burocracia e os custos administrativos sem proporcionar benefícios significativos.</w:t>
      </w:r>
    </w:p>
    <w:p w14:paraId="02ACC69C" w14:textId="77777777" w:rsidR="002A4E80" w:rsidRPr="00A41E63" w:rsidRDefault="002A4E80" w:rsidP="00985A7A">
      <w:pPr>
        <w:numPr>
          <w:ilvl w:val="3"/>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A aplicação do Código de Defesa do Consumidor é suficiente para resguardar a Administração.</w:t>
      </w:r>
    </w:p>
    <w:p w14:paraId="394C04FF" w14:textId="77777777" w:rsidR="002A4E80" w:rsidRPr="00A41E63" w:rsidRDefault="002A4E80" w:rsidP="00985A7A">
      <w:pPr>
        <w:suppressAutoHyphens/>
        <w:autoSpaceDN w:val="0"/>
        <w:spacing w:line="276" w:lineRule="auto"/>
        <w:ind w:left="720"/>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 </w:t>
      </w:r>
    </w:p>
    <w:p w14:paraId="34687891" w14:textId="77777777" w:rsidR="002A4E80" w:rsidRPr="00A41E63" w:rsidRDefault="002A4E80" w:rsidP="00985A7A">
      <w:pPr>
        <w:numPr>
          <w:ilvl w:val="0"/>
          <w:numId w:val="39"/>
        </w:numPr>
        <w:pBdr>
          <w:top w:val="single" w:sz="4" w:space="1" w:color="auto"/>
          <w:left w:val="single" w:sz="4" w:space="4" w:color="auto"/>
          <w:bottom w:val="single" w:sz="4" w:space="1" w:color="auto"/>
          <w:right w:val="single" w:sz="4" w:space="4" w:color="auto"/>
        </w:pBdr>
        <w:tabs>
          <w:tab w:val="left" w:pos="426"/>
        </w:tabs>
        <w:spacing w:line="276" w:lineRule="auto"/>
        <w:ind w:right="-46"/>
        <w:rPr>
          <w:rStyle w:val="Hyperlink"/>
          <w:rFonts w:ascii="Arial" w:eastAsia="MS Mincho" w:hAnsi="Arial" w:cs="Arial"/>
          <w:b/>
          <w:bCs/>
          <w:color w:val="auto"/>
          <w:sz w:val="18"/>
          <w:szCs w:val="18"/>
          <w:u w:val="none"/>
          <w:shd w:val="clear" w:color="auto" w:fill="FFFFFF"/>
        </w:rPr>
      </w:pPr>
      <w:r w:rsidRPr="00A41E63">
        <w:rPr>
          <w:rStyle w:val="Hyperlink"/>
          <w:rFonts w:ascii="Arial" w:eastAsia="MS Mincho" w:hAnsi="Arial" w:cs="Arial"/>
          <w:b/>
          <w:bCs/>
          <w:color w:val="auto"/>
          <w:sz w:val="18"/>
          <w:szCs w:val="18"/>
          <w:u w:val="none"/>
        </w:rPr>
        <w:t>CLÁUSULA NONA – DAS ALTERAÇÕES CONTRATUAIS, ACRÉSCIMOS E SUPRESSÕES E REAJUSTE</w:t>
      </w:r>
    </w:p>
    <w:p w14:paraId="26E6198F" w14:textId="77777777" w:rsidR="002A4E80" w:rsidRPr="00A41E63" w:rsidRDefault="002A4E80" w:rsidP="00985A7A">
      <w:pPr>
        <w:numPr>
          <w:ilvl w:val="1"/>
          <w:numId w:val="39"/>
        </w:numPr>
        <w:tabs>
          <w:tab w:val="left" w:pos="426"/>
          <w:tab w:val="left" w:pos="832"/>
        </w:tabs>
        <w:spacing w:line="276" w:lineRule="auto"/>
        <w:ind w:right="-46"/>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shd w:val="clear" w:color="auto" w:fill="FFFFFF"/>
        </w:rPr>
        <w:t>Este contrato poderá ser alterado em qualquer das hipóteses previstas nos artigos 124 e 125 da Lei Federal n.º 14.133. de 2021.</w:t>
      </w:r>
    </w:p>
    <w:p w14:paraId="646F5658" w14:textId="77777777" w:rsidR="002A4E80" w:rsidRPr="00A41E63" w:rsidRDefault="002A4E80" w:rsidP="00985A7A">
      <w:pPr>
        <w:numPr>
          <w:ilvl w:val="1"/>
          <w:numId w:val="39"/>
        </w:numPr>
        <w:tabs>
          <w:tab w:val="left" w:pos="426"/>
        </w:tabs>
        <w:spacing w:line="276" w:lineRule="auto"/>
        <w:ind w:right="-46"/>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shd w:val="clear" w:color="auto" w:fill="FFFFFF"/>
        </w:rPr>
        <w:t xml:space="preserve">É admissível a continuidade do contrato administrativo quando houver fusão, cisão ou incorporação da Contratada com outra pessoa jurídica, desde que sejam observados pela nova pessoa jurídica todos os requisitos de habilitação exigidos </w:t>
      </w:r>
      <w:r w:rsidRPr="00A41E63">
        <w:rPr>
          <w:rStyle w:val="Hyperlink"/>
          <w:rFonts w:ascii="Arial" w:eastAsia="MS Mincho" w:hAnsi="Arial" w:cs="Arial"/>
          <w:color w:val="auto"/>
          <w:sz w:val="18"/>
          <w:szCs w:val="18"/>
          <w:u w:val="none"/>
          <w:shd w:val="clear" w:color="auto" w:fill="FFFFFF"/>
        </w:rPr>
        <w:lastRenderedPageBreak/>
        <w:t xml:space="preserve">na licitação original; mantidas as demais cláusulas e condições do contrato e; não haja prejuízo à execução do objeto pactuado e desde que tenha anuência expressa da Administração </w:t>
      </w:r>
    </w:p>
    <w:p w14:paraId="1E504E2E" w14:textId="77777777" w:rsidR="002A4E80" w:rsidRPr="00A41E63" w:rsidRDefault="002A4E80" w:rsidP="00985A7A">
      <w:pPr>
        <w:numPr>
          <w:ilvl w:val="1"/>
          <w:numId w:val="39"/>
        </w:numPr>
        <w:spacing w:line="276" w:lineRule="auto"/>
        <w:rPr>
          <w:rStyle w:val="Hyperlink"/>
          <w:rFonts w:ascii="Arial" w:eastAsia="MS Mincho" w:hAnsi="Arial" w:cs="Arial"/>
          <w:color w:val="auto"/>
          <w:sz w:val="18"/>
          <w:szCs w:val="18"/>
          <w:u w:val="none"/>
        </w:rPr>
      </w:pPr>
      <w:bookmarkStart w:id="36" w:name="art126"/>
      <w:bookmarkStart w:id="37" w:name="art127"/>
      <w:bookmarkEnd w:id="36"/>
      <w:bookmarkEnd w:id="37"/>
      <w:r w:rsidRPr="00A41E63">
        <w:rPr>
          <w:rStyle w:val="Hyperlink"/>
          <w:rFonts w:ascii="Arial" w:eastAsia="MS Mincho" w:hAnsi="Arial" w:cs="Arial"/>
          <w:color w:val="auto"/>
          <w:sz w:val="18"/>
          <w:szCs w:val="18"/>
          <w:u w:val="none"/>
        </w:rPr>
        <w:t>O presente contrato não poderá ser objeto de cessão, transferência ou subcontratação, no todo ou em parte, sem prévia e expressa autorização do CONTRATANTE, sob pena de imediata caducidade.</w:t>
      </w:r>
    </w:p>
    <w:p w14:paraId="09D3F6E2" w14:textId="77777777" w:rsidR="002A4E80" w:rsidRPr="00A41E63" w:rsidRDefault="002A4E80" w:rsidP="00985A7A">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Se o contrato não contemplar preços unitários para obras ou serviços cujo aditamento se fizer necessário, esses serão fixados por meio da aplicação da relação geral entre os valores da proposta e o do orçamento-base da Administração sobre os preços referenciais ou de mercado vigentes na data do aditamento, respeitados os limites estabelecidos no art. 125 da Lei Federal nº 14.133/21.</w:t>
      </w:r>
    </w:p>
    <w:p w14:paraId="23B2EA1C" w14:textId="77777777" w:rsidR="002A4E80" w:rsidRPr="00A41E63" w:rsidRDefault="002A4E80" w:rsidP="00985A7A">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Nas alterações contratuais para supressão de bens ou serviços, se a Contratada já houver adquirido os materiais e os colocados no local dos trabalhos, estes deverão ser pagos pela Administração pelos custos de aquisição regularmente comprovados e monetariamente reajustados, podendo caber indenização por outros danos eventualmente decorrentes da supressão, desde que regularmente comprovados.</w:t>
      </w:r>
    </w:p>
    <w:p w14:paraId="21CBFBE1" w14:textId="77777777" w:rsidR="002A4E80" w:rsidRPr="00A41E63" w:rsidRDefault="002A4E80" w:rsidP="00985A7A">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Os pedidos de reajustes, repactuação e reequilíbrio encaminhado pela Contratada serão analisados no prazo de 30 (trinta) dias úteis. </w:t>
      </w:r>
    </w:p>
    <w:p w14:paraId="298ABA0F" w14:textId="77777777" w:rsidR="002A4E80" w:rsidRPr="00A41E63" w:rsidRDefault="002A4E80" w:rsidP="00985A7A">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Quando necessário realização de diligencias ou quando solicitadas documentações comprobatórias a contratada o prazo será interrompido até o atendimento da demanda. </w:t>
      </w:r>
    </w:p>
    <w:p w14:paraId="4A10AAB0" w14:textId="77777777" w:rsidR="002A4E80" w:rsidRPr="00A41E63" w:rsidRDefault="002A4E80" w:rsidP="00985A7A">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 eventual autorização do reajuste de preço será concedida após a análise técnica e jurídica do CONTRATANTE, porém somente contemplará os serviços realizados a partir da data do protocolo do pedido do CONTRATANTE.</w:t>
      </w:r>
    </w:p>
    <w:p w14:paraId="7C710896" w14:textId="77777777" w:rsidR="002A4E80" w:rsidRPr="00A41E63" w:rsidRDefault="002A4E80" w:rsidP="00985A7A">
      <w:pPr>
        <w:numPr>
          <w:ilvl w:val="1"/>
          <w:numId w:val="39"/>
        </w:numPr>
        <w:tabs>
          <w:tab w:val="left" w:pos="426"/>
        </w:tabs>
        <w:spacing w:line="276" w:lineRule="auto"/>
        <w:ind w:right="-46"/>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shd w:val="clear" w:color="auto" w:fill="FFFFFF"/>
        </w:rPr>
        <w:t>C</w:t>
      </w:r>
      <w:r w:rsidRPr="00A41E63">
        <w:rPr>
          <w:rStyle w:val="Hyperlink"/>
          <w:rFonts w:ascii="Arial" w:eastAsia="MS Mincho" w:hAnsi="Arial" w:cs="Arial"/>
          <w:color w:val="auto"/>
          <w:sz w:val="18"/>
          <w:szCs w:val="18"/>
          <w:u w:val="none"/>
        </w:rPr>
        <w:t>oncluída a instrução do requerimento de reequilíbrio econômico-financeiro, a Administração terá o prazo de 10 (dez) dias para decidir, admitida a prorrogação motivada por igual período</w:t>
      </w:r>
    </w:p>
    <w:p w14:paraId="17635CDA" w14:textId="77777777" w:rsidR="002A4E80" w:rsidRPr="00A41E63" w:rsidRDefault="002A4E80" w:rsidP="00985A7A">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Enquanto eventuais solicitações de reajuste de preços estiverem sendo analisadas, a CONTRATADA não poderá suspender a execução do serviço, devendo o pagamento ser realizado ao preço vigente.</w:t>
      </w:r>
    </w:p>
    <w:p w14:paraId="59EDE27F" w14:textId="77777777" w:rsidR="002A4E80" w:rsidRPr="00A41E63" w:rsidRDefault="002A4E80" w:rsidP="00985A7A">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16171109" w14:textId="77777777" w:rsidR="002A4E80" w:rsidRPr="00A41E63" w:rsidRDefault="002A4E80" w:rsidP="00985A7A">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presente contrato poderá ser alterado, com as devidas justificativas, nos seguintes casos:</w:t>
      </w:r>
    </w:p>
    <w:p w14:paraId="0DF53328" w14:textId="77777777" w:rsidR="002A4E80" w:rsidRPr="00A41E63" w:rsidRDefault="002A4E80" w:rsidP="00985A7A">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Unilateralmente pela Administração:</w:t>
      </w:r>
    </w:p>
    <w:p w14:paraId="12B83171" w14:textId="77777777" w:rsidR="002A4E80" w:rsidRPr="00A41E63" w:rsidRDefault="002A4E80" w:rsidP="00985A7A">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quando houver modificação do objeto para melhor adequação técnica a seus objetivos, desde que não transfigure o objeto da contratação.</w:t>
      </w:r>
    </w:p>
    <w:p w14:paraId="3F4D8076" w14:textId="77777777" w:rsidR="002A4E80" w:rsidRPr="00A41E63" w:rsidRDefault="002A4E80" w:rsidP="00985A7A">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quando for necessária a modificação do valor contratual em decorrência de acréscimo ou diminuição quantitativa de seu objeto, nos limites permitidos por esta Lei;</w:t>
      </w:r>
    </w:p>
    <w:p w14:paraId="1B46027D" w14:textId="77777777" w:rsidR="002A4E80" w:rsidRPr="00A41E63" w:rsidRDefault="002A4E80" w:rsidP="00985A7A">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As alterações unilaterais, não poderão transfigurar o objeto da contratação.</w:t>
      </w:r>
    </w:p>
    <w:p w14:paraId="67DA4428" w14:textId="77777777" w:rsidR="002A4E80" w:rsidRPr="00A41E63" w:rsidRDefault="002A4E80" w:rsidP="00985A7A">
      <w:pPr>
        <w:numPr>
          <w:ilvl w:val="1"/>
          <w:numId w:val="39"/>
        </w:numPr>
        <w:spacing w:line="276" w:lineRule="auto"/>
        <w:rPr>
          <w:rStyle w:val="Hyperlink"/>
          <w:rFonts w:ascii="Arial" w:eastAsia="MS Mincho" w:hAnsi="Arial" w:cs="Arial"/>
          <w:b/>
          <w:bCs/>
          <w:color w:val="auto"/>
          <w:sz w:val="18"/>
          <w:szCs w:val="18"/>
          <w:u w:val="none"/>
        </w:rPr>
      </w:pPr>
      <w:r w:rsidRPr="00A41E63">
        <w:rPr>
          <w:rStyle w:val="Hyperlink"/>
          <w:rFonts w:ascii="Arial" w:eastAsia="MS Mincho" w:hAnsi="Arial" w:cs="Arial"/>
          <w:b/>
          <w:bCs/>
          <w:color w:val="auto"/>
          <w:sz w:val="18"/>
          <w:szCs w:val="18"/>
          <w:u w:val="none"/>
        </w:rPr>
        <w:t xml:space="preserve">A alteração por acordo entre as partes se dará nas seguintes hipóteses: </w:t>
      </w:r>
    </w:p>
    <w:p w14:paraId="3B75AF10" w14:textId="77777777" w:rsidR="002A4E80" w:rsidRPr="00A41E63" w:rsidRDefault="002A4E80" w:rsidP="00985A7A">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quando necessária a modificação do regime de execução do serviço, bem como do modo de fornecimento/prestação de serviço, em face de verificação técnica da inaplicabilidade dos termos contratuais originários;</w:t>
      </w:r>
    </w:p>
    <w:p w14:paraId="2CC9CE4F" w14:textId="77777777" w:rsidR="002A4E80" w:rsidRPr="00A41E63" w:rsidRDefault="002A4E80" w:rsidP="00985A7A">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quando necessária a modificação da forma de pagamento por imposição de circunstâncias supervenientes, mantido o valor inicial atualizado e vedada a antecipação do pagamento em relação ao pactuado sem a correspondente contraprestação de fornecimento de bens ou execução do serviço;</w:t>
      </w:r>
    </w:p>
    <w:p w14:paraId="54FC69D7" w14:textId="77777777" w:rsidR="002A4E80" w:rsidRPr="00A41E63" w:rsidRDefault="002A4E80" w:rsidP="00985A7A">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72753F55" w14:textId="77777777" w:rsidR="002A4E80" w:rsidRPr="00A41E63" w:rsidRDefault="002A4E80" w:rsidP="00985A7A">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Registros que não caracterizam alteração do contrato podem ser realizados por simples apostila, dispensada a celebração de termo aditivo, como nas seguintes situações:</w:t>
      </w:r>
    </w:p>
    <w:p w14:paraId="170BA51B" w14:textId="77777777" w:rsidR="002A4E80" w:rsidRPr="00A41E63" w:rsidRDefault="002A4E80" w:rsidP="00985A7A">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variação do valor contratual para fazer face ao reajuste ou à repactuação de preços previstos no próprio contrato;</w:t>
      </w:r>
    </w:p>
    <w:p w14:paraId="34C9AEC9" w14:textId="77777777" w:rsidR="002A4E80" w:rsidRPr="00A41E63" w:rsidRDefault="002A4E80" w:rsidP="00985A7A">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atualizações, compensações ou penalizações financeiras decorrentes das condições de pagamento previstas no contrato;</w:t>
      </w:r>
    </w:p>
    <w:p w14:paraId="384334C7" w14:textId="77777777" w:rsidR="002A4E80" w:rsidRPr="00A41E63" w:rsidRDefault="002A4E80" w:rsidP="00985A7A">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alterações na razão ou na denominação social da Contratada;</w:t>
      </w:r>
    </w:p>
    <w:p w14:paraId="054C9562" w14:textId="77777777" w:rsidR="002A4E80" w:rsidRPr="00A41E63" w:rsidRDefault="002A4E80" w:rsidP="00985A7A">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empenho de dotações orçamentárias.</w:t>
      </w:r>
    </w:p>
    <w:p w14:paraId="660B70F8" w14:textId="77777777" w:rsidR="002A4E80" w:rsidRPr="00A41E63" w:rsidRDefault="002A4E80" w:rsidP="00985A7A">
      <w:pPr>
        <w:numPr>
          <w:ilvl w:val="1"/>
          <w:numId w:val="39"/>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A periodicidade de reajuste do valor deste contrato será anual, conforme disposto na Lei Federal n.º 10.192, de 2001, utilizando-se o Índice Nacional de Preços ao Consumidor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5FF9C5EA" w14:textId="77777777" w:rsidR="002A4E80" w:rsidRPr="00A41E63" w:rsidRDefault="002A4E80" w:rsidP="00985A7A">
      <w:pPr>
        <w:numPr>
          <w:ilvl w:val="1"/>
          <w:numId w:val="39"/>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0C2A8A76" w14:textId="77777777" w:rsidR="002A4E80" w:rsidRPr="00A41E63" w:rsidRDefault="002A4E80" w:rsidP="00985A7A">
      <w:pPr>
        <w:numPr>
          <w:ilvl w:val="2"/>
          <w:numId w:val="39"/>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lastRenderedPageBreak/>
        <w:t>A data-base do reajuste será vinculada à data do orçamento estimado.</w:t>
      </w:r>
    </w:p>
    <w:p w14:paraId="570E8C49" w14:textId="77777777" w:rsidR="002A4E80" w:rsidRPr="00A41E63" w:rsidRDefault="002A4E80" w:rsidP="00985A7A">
      <w:pPr>
        <w:numPr>
          <w:ilvl w:val="2"/>
          <w:numId w:val="39"/>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O reajuste será concedido mediante simples apostila, conforme dispõe o art. 136 da Lei Federal n.º 14.133, de 2021.</w:t>
      </w:r>
    </w:p>
    <w:p w14:paraId="6428A7EE" w14:textId="77777777" w:rsidR="002A4E80" w:rsidRPr="00A41E63" w:rsidRDefault="002A4E80" w:rsidP="00985A7A">
      <w:pPr>
        <w:numPr>
          <w:ilvl w:val="1"/>
          <w:numId w:val="39"/>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Nos reajustes subsequentes ao primeiro, o interregno mínimo de um ano será contado a partir do último reajuste.</w:t>
      </w:r>
    </w:p>
    <w:p w14:paraId="06BF4662" w14:textId="77777777" w:rsidR="002A4E80" w:rsidRPr="00A41E63" w:rsidRDefault="002A4E80" w:rsidP="00985A7A">
      <w:pPr>
        <w:numPr>
          <w:ilvl w:val="1"/>
          <w:numId w:val="39"/>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Não serão admitidos apostilamentos com efeitos financeiros retroativos à data da sua assinatura.</w:t>
      </w:r>
    </w:p>
    <w:p w14:paraId="72FBC6CF" w14:textId="77777777" w:rsidR="002A4E80" w:rsidRPr="00A41E63" w:rsidRDefault="002A4E80" w:rsidP="00985A7A">
      <w:pPr>
        <w:numPr>
          <w:ilvl w:val="1"/>
          <w:numId w:val="39"/>
        </w:numPr>
        <w:suppressAutoHyphens/>
        <w:autoSpaceDN w:val="0"/>
        <w:spacing w:before="57" w:after="57" w:line="276" w:lineRule="auto"/>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A concessão de reajustes não pagos na época oportuna será apurada por procedimento próprio.</w:t>
      </w:r>
    </w:p>
    <w:p w14:paraId="4006EFA8" w14:textId="77777777" w:rsidR="002A4E80" w:rsidRPr="00A41E63" w:rsidRDefault="002A4E80" w:rsidP="00985A7A">
      <w:pPr>
        <w:numPr>
          <w:ilvl w:val="0"/>
          <w:numId w:val="39"/>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DÉCIMA – DAS RESPONSABILIDADES, FISCALIZAÇÃO E GESTÃO DO CONTRATO</w:t>
      </w:r>
    </w:p>
    <w:p w14:paraId="6524CEA1" w14:textId="77777777" w:rsidR="002A4E80" w:rsidRPr="00A41E63" w:rsidRDefault="002A4E80" w:rsidP="00985A7A">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bookmarkStart w:id="38" w:name="_Hlk113356710"/>
      <w:r w:rsidRPr="00A41E63">
        <w:rPr>
          <w:rStyle w:val="Hyperlink"/>
          <w:rFonts w:ascii="Arial" w:eastAsia="NSimSun" w:hAnsi="Arial" w:cs="Arial"/>
          <w:color w:val="auto"/>
          <w:kern w:val="3"/>
          <w:sz w:val="18"/>
          <w:szCs w:val="18"/>
          <w:u w:val="none"/>
          <w:shd w:val="clear" w:color="auto" w:fill="FFFFFF"/>
          <w:lang w:eastAsia="zh-CN" w:bidi="hi-IN"/>
        </w:rPr>
        <w:t>O contrato deverá ser executado fielmente pelas partes, de acordo com as cláusulas avençadas e as normas da Lei nº 14.133 de 2021, e cada parte responderá pelas consequências de sua inexecução total ou parcial.</w:t>
      </w:r>
    </w:p>
    <w:p w14:paraId="5017E515" w14:textId="77777777" w:rsidR="002A4E80" w:rsidRPr="00A41E63" w:rsidRDefault="002A4E80" w:rsidP="00985A7A">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Em caso de impedimento, ordem de paralisação ou suspensão do contrato, o cronograma de execução será prorrogado automaticamente pelo tempo correspondente, anotadas tais circunstâncias mediante simples apostila.</w:t>
      </w:r>
    </w:p>
    <w:p w14:paraId="3FBC345D" w14:textId="77777777" w:rsidR="002A4E80" w:rsidRPr="00A41E63" w:rsidRDefault="002A4E80" w:rsidP="00985A7A">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As comunicações entre o órgão ou entidade e a contratada devem ser realizadas por escrito sempre que o ato exigir tal formalidade, admitindo-se o uso de mensagem eletrônica para esse fim.</w:t>
      </w:r>
    </w:p>
    <w:p w14:paraId="3231B68B" w14:textId="77777777" w:rsidR="002A4E80" w:rsidRPr="00A41E63" w:rsidRDefault="002A4E80" w:rsidP="00985A7A">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 órgão ou entidade poderá convocar representante da empresa para adoção de providências que devam ser cumpridas de imediato.</w:t>
      </w:r>
    </w:p>
    <w:p w14:paraId="3834B568" w14:textId="77777777" w:rsidR="002A4E80" w:rsidRPr="00A41E63" w:rsidRDefault="002A4E80" w:rsidP="00985A7A">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F70A99A" w14:textId="7028A7C7" w:rsidR="00214AC9" w:rsidRPr="00214AC9" w:rsidRDefault="002A4E80" w:rsidP="00985A7A">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 execução do contrato deverá ser fiscalizada pel</w:t>
      </w:r>
      <w:r w:rsidR="00214AC9">
        <w:rPr>
          <w:rStyle w:val="Hyperlink"/>
          <w:rFonts w:ascii="Arial" w:eastAsia="NSimSun" w:hAnsi="Arial" w:cs="Arial"/>
          <w:color w:val="auto"/>
          <w:kern w:val="3"/>
          <w:sz w:val="18"/>
          <w:szCs w:val="18"/>
          <w:u w:val="none"/>
          <w:shd w:val="clear" w:color="auto" w:fill="FFFFFF"/>
          <w:lang w:eastAsia="zh-CN" w:bidi="hi-IN"/>
        </w:rPr>
        <w:t>o</w:t>
      </w:r>
      <w:r w:rsidRPr="00A41E63">
        <w:rPr>
          <w:rStyle w:val="Hyperlink"/>
          <w:rFonts w:ascii="Arial" w:eastAsia="NSimSun" w:hAnsi="Arial" w:cs="Arial"/>
          <w:color w:val="auto"/>
          <w:kern w:val="3"/>
          <w:sz w:val="18"/>
          <w:szCs w:val="18"/>
          <w:u w:val="none"/>
          <w:shd w:val="clear" w:color="auto" w:fill="FFFFFF"/>
          <w:lang w:eastAsia="zh-CN" w:bidi="hi-IN"/>
        </w:rPr>
        <w:t xml:space="preserve"> fiscal de contrato: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3681"/>
        <w:gridCol w:w="1417"/>
      </w:tblGrid>
      <w:tr w:rsidR="00214AC9" w:rsidRPr="00214AC9" w14:paraId="78979F93" w14:textId="77777777" w:rsidTr="00214AC9">
        <w:trPr>
          <w:trHeight w:val="240"/>
          <w:jc w:val="center"/>
        </w:trPr>
        <w:tc>
          <w:tcPr>
            <w:tcW w:w="3969" w:type="dxa"/>
            <w:shd w:val="clear" w:color="auto" w:fill="D0CECE" w:themeFill="background2" w:themeFillShade="E6"/>
            <w:vAlign w:val="center"/>
          </w:tcPr>
          <w:p w14:paraId="20277FF8" w14:textId="77777777" w:rsidR="00214AC9" w:rsidRPr="00214AC9" w:rsidRDefault="00214AC9" w:rsidP="00985A7A">
            <w:pPr>
              <w:spacing w:line="276" w:lineRule="auto"/>
              <w:jc w:val="center"/>
              <w:rPr>
                <w:rFonts w:ascii="Arial" w:hAnsi="Arial" w:cs="Arial"/>
                <w:b/>
                <w:bCs/>
                <w:sz w:val="18"/>
                <w:szCs w:val="18"/>
              </w:rPr>
            </w:pPr>
            <w:r w:rsidRPr="00214AC9">
              <w:rPr>
                <w:rFonts w:ascii="Arial" w:hAnsi="Arial" w:cs="Arial"/>
                <w:b/>
                <w:bCs/>
                <w:sz w:val="18"/>
                <w:szCs w:val="18"/>
              </w:rPr>
              <w:t>SECRETARIA/FUNDO MUNICIPAL</w:t>
            </w:r>
          </w:p>
        </w:tc>
        <w:tc>
          <w:tcPr>
            <w:tcW w:w="3681" w:type="dxa"/>
            <w:shd w:val="clear" w:color="auto" w:fill="D0CECE" w:themeFill="background2" w:themeFillShade="E6"/>
            <w:vAlign w:val="center"/>
          </w:tcPr>
          <w:p w14:paraId="26650CDC" w14:textId="77777777" w:rsidR="00214AC9" w:rsidRPr="00214AC9" w:rsidRDefault="00214AC9" w:rsidP="00985A7A">
            <w:pPr>
              <w:spacing w:line="276" w:lineRule="auto"/>
              <w:jc w:val="center"/>
              <w:rPr>
                <w:rFonts w:ascii="Arial" w:hAnsi="Arial" w:cs="Arial"/>
                <w:b/>
                <w:bCs/>
                <w:sz w:val="18"/>
                <w:szCs w:val="18"/>
              </w:rPr>
            </w:pPr>
            <w:r w:rsidRPr="00214AC9">
              <w:rPr>
                <w:rFonts w:ascii="Arial" w:hAnsi="Arial" w:cs="Arial"/>
                <w:b/>
                <w:bCs/>
                <w:sz w:val="18"/>
                <w:szCs w:val="18"/>
              </w:rPr>
              <w:t>SERVIDOR</w:t>
            </w:r>
          </w:p>
        </w:tc>
        <w:tc>
          <w:tcPr>
            <w:tcW w:w="1417" w:type="dxa"/>
            <w:shd w:val="clear" w:color="auto" w:fill="D0CECE" w:themeFill="background2" w:themeFillShade="E6"/>
            <w:vAlign w:val="center"/>
          </w:tcPr>
          <w:p w14:paraId="0DAB1D81" w14:textId="77777777" w:rsidR="00214AC9" w:rsidRPr="00214AC9" w:rsidRDefault="00214AC9" w:rsidP="00985A7A">
            <w:pPr>
              <w:spacing w:line="276" w:lineRule="auto"/>
              <w:jc w:val="center"/>
              <w:rPr>
                <w:rFonts w:ascii="Arial" w:hAnsi="Arial" w:cs="Arial"/>
                <w:b/>
                <w:bCs/>
                <w:sz w:val="18"/>
                <w:szCs w:val="18"/>
              </w:rPr>
            </w:pPr>
            <w:r w:rsidRPr="00214AC9">
              <w:rPr>
                <w:rFonts w:ascii="Arial" w:hAnsi="Arial" w:cs="Arial"/>
                <w:b/>
                <w:bCs/>
                <w:sz w:val="18"/>
                <w:szCs w:val="18"/>
              </w:rPr>
              <w:t>DECRETO</w:t>
            </w:r>
          </w:p>
        </w:tc>
      </w:tr>
      <w:tr w:rsidR="00214AC9" w:rsidRPr="00214AC9" w14:paraId="794EAFB4" w14:textId="77777777" w:rsidTr="00214AC9">
        <w:trPr>
          <w:trHeight w:val="264"/>
          <w:jc w:val="center"/>
        </w:trPr>
        <w:tc>
          <w:tcPr>
            <w:tcW w:w="3969" w:type="dxa"/>
            <w:vAlign w:val="center"/>
          </w:tcPr>
          <w:p w14:paraId="6BD1AFB4" w14:textId="77777777" w:rsidR="00214AC9" w:rsidRPr="00214AC9" w:rsidRDefault="00214AC9" w:rsidP="00985A7A">
            <w:pPr>
              <w:spacing w:line="276" w:lineRule="auto"/>
              <w:jc w:val="left"/>
              <w:rPr>
                <w:rFonts w:ascii="Arial" w:hAnsi="Arial" w:cs="Arial"/>
                <w:sz w:val="18"/>
                <w:szCs w:val="18"/>
              </w:rPr>
            </w:pPr>
            <w:r w:rsidRPr="00214AC9">
              <w:rPr>
                <w:rFonts w:ascii="Arial" w:hAnsi="Arial" w:cs="Arial"/>
                <w:b/>
                <w:bCs/>
                <w:sz w:val="18"/>
                <w:szCs w:val="18"/>
              </w:rPr>
              <w:t>Saúde</w:t>
            </w:r>
          </w:p>
        </w:tc>
        <w:tc>
          <w:tcPr>
            <w:tcW w:w="3681" w:type="dxa"/>
            <w:vAlign w:val="center"/>
          </w:tcPr>
          <w:p w14:paraId="664E7C68" w14:textId="77777777" w:rsidR="00214AC9" w:rsidRPr="00214AC9" w:rsidRDefault="00214AC9" w:rsidP="00985A7A">
            <w:pPr>
              <w:spacing w:line="276" w:lineRule="auto"/>
              <w:jc w:val="center"/>
              <w:rPr>
                <w:rFonts w:ascii="Arial" w:hAnsi="Arial" w:cs="Arial"/>
                <w:sz w:val="18"/>
                <w:szCs w:val="18"/>
              </w:rPr>
            </w:pPr>
            <w:proofErr w:type="spellStart"/>
            <w:r w:rsidRPr="00214AC9">
              <w:rPr>
                <w:rFonts w:ascii="Arial" w:hAnsi="Arial" w:cs="Arial"/>
                <w:sz w:val="18"/>
                <w:szCs w:val="18"/>
              </w:rPr>
              <w:t>Gleicy</w:t>
            </w:r>
            <w:proofErr w:type="spellEnd"/>
            <w:r w:rsidRPr="00214AC9">
              <w:rPr>
                <w:rFonts w:ascii="Arial" w:hAnsi="Arial" w:cs="Arial"/>
                <w:sz w:val="18"/>
                <w:szCs w:val="18"/>
              </w:rPr>
              <w:t xml:space="preserve"> Maria Oliveira Dias</w:t>
            </w:r>
          </w:p>
        </w:tc>
        <w:tc>
          <w:tcPr>
            <w:tcW w:w="1417" w:type="dxa"/>
            <w:vAlign w:val="center"/>
          </w:tcPr>
          <w:p w14:paraId="6C0790E6" w14:textId="77777777" w:rsidR="00214AC9" w:rsidRPr="00214AC9" w:rsidRDefault="00214AC9" w:rsidP="00985A7A">
            <w:pPr>
              <w:spacing w:line="276" w:lineRule="auto"/>
              <w:jc w:val="center"/>
              <w:rPr>
                <w:rFonts w:ascii="Arial" w:hAnsi="Arial" w:cs="Arial"/>
                <w:sz w:val="18"/>
                <w:szCs w:val="18"/>
              </w:rPr>
            </w:pPr>
            <w:r w:rsidRPr="00214AC9">
              <w:rPr>
                <w:rFonts w:ascii="Arial" w:hAnsi="Arial" w:cs="Arial"/>
                <w:sz w:val="18"/>
                <w:szCs w:val="18"/>
              </w:rPr>
              <w:t>025/2026</w:t>
            </w:r>
          </w:p>
        </w:tc>
      </w:tr>
      <w:tr w:rsidR="00214AC9" w:rsidRPr="00214AC9" w14:paraId="0A756EEF" w14:textId="77777777" w:rsidTr="00214AC9">
        <w:trPr>
          <w:trHeight w:val="264"/>
          <w:jc w:val="center"/>
        </w:trPr>
        <w:tc>
          <w:tcPr>
            <w:tcW w:w="3969" w:type="dxa"/>
            <w:vAlign w:val="center"/>
          </w:tcPr>
          <w:p w14:paraId="5AB778D0" w14:textId="77777777" w:rsidR="00214AC9" w:rsidRPr="00214AC9" w:rsidRDefault="00214AC9" w:rsidP="00985A7A">
            <w:pPr>
              <w:spacing w:line="276" w:lineRule="auto"/>
              <w:jc w:val="left"/>
              <w:rPr>
                <w:rFonts w:ascii="Arial" w:hAnsi="Arial" w:cs="Arial"/>
                <w:sz w:val="18"/>
                <w:szCs w:val="18"/>
              </w:rPr>
            </w:pPr>
            <w:r w:rsidRPr="00214AC9">
              <w:rPr>
                <w:rFonts w:ascii="Arial" w:hAnsi="Arial" w:cs="Arial"/>
                <w:b/>
                <w:bCs/>
                <w:sz w:val="18"/>
                <w:szCs w:val="18"/>
              </w:rPr>
              <w:t>Assistência Social</w:t>
            </w:r>
          </w:p>
        </w:tc>
        <w:tc>
          <w:tcPr>
            <w:tcW w:w="3681" w:type="dxa"/>
            <w:vAlign w:val="center"/>
          </w:tcPr>
          <w:p w14:paraId="4BA2971B" w14:textId="77777777" w:rsidR="00214AC9" w:rsidRPr="00214AC9" w:rsidRDefault="00214AC9" w:rsidP="00985A7A">
            <w:pPr>
              <w:spacing w:line="276" w:lineRule="auto"/>
              <w:jc w:val="center"/>
              <w:rPr>
                <w:rFonts w:ascii="Arial" w:hAnsi="Arial" w:cs="Arial"/>
                <w:b/>
                <w:sz w:val="18"/>
                <w:szCs w:val="18"/>
              </w:rPr>
            </w:pPr>
            <w:r w:rsidRPr="00214AC9">
              <w:rPr>
                <w:rFonts w:ascii="Arial" w:hAnsi="Arial" w:cs="Arial"/>
                <w:sz w:val="18"/>
                <w:szCs w:val="18"/>
              </w:rPr>
              <w:t>Ivanilde Jesus da Silva e Silva</w:t>
            </w:r>
          </w:p>
        </w:tc>
        <w:tc>
          <w:tcPr>
            <w:tcW w:w="1417" w:type="dxa"/>
          </w:tcPr>
          <w:p w14:paraId="378BD4F4" w14:textId="77777777" w:rsidR="00214AC9" w:rsidRPr="00214AC9" w:rsidRDefault="00214AC9" w:rsidP="00985A7A">
            <w:pPr>
              <w:spacing w:line="276" w:lineRule="auto"/>
              <w:jc w:val="center"/>
              <w:rPr>
                <w:rFonts w:ascii="Arial" w:hAnsi="Arial" w:cs="Arial"/>
                <w:sz w:val="18"/>
                <w:szCs w:val="18"/>
              </w:rPr>
            </w:pPr>
            <w:r w:rsidRPr="00214AC9">
              <w:rPr>
                <w:rFonts w:ascii="Arial" w:hAnsi="Arial" w:cs="Arial"/>
                <w:sz w:val="18"/>
                <w:szCs w:val="18"/>
              </w:rPr>
              <w:t>025/2026</w:t>
            </w:r>
          </w:p>
        </w:tc>
      </w:tr>
      <w:tr w:rsidR="00214AC9" w:rsidRPr="00214AC9" w14:paraId="4E352250" w14:textId="77777777" w:rsidTr="00214AC9">
        <w:trPr>
          <w:trHeight w:val="264"/>
          <w:jc w:val="center"/>
        </w:trPr>
        <w:tc>
          <w:tcPr>
            <w:tcW w:w="3969" w:type="dxa"/>
            <w:vMerge w:val="restart"/>
            <w:vAlign w:val="center"/>
          </w:tcPr>
          <w:p w14:paraId="562D7594" w14:textId="77777777" w:rsidR="00214AC9" w:rsidRPr="00214AC9" w:rsidRDefault="00214AC9" w:rsidP="00985A7A">
            <w:pPr>
              <w:spacing w:line="276" w:lineRule="auto"/>
              <w:jc w:val="left"/>
              <w:rPr>
                <w:rFonts w:ascii="Arial" w:hAnsi="Arial" w:cs="Arial"/>
                <w:sz w:val="18"/>
                <w:szCs w:val="18"/>
              </w:rPr>
            </w:pPr>
            <w:r w:rsidRPr="00214AC9">
              <w:rPr>
                <w:rFonts w:ascii="Arial" w:hAnsi="Arial" w:cs="Arial"/>
                <w:b/>
                <w:bCs/>
                <w:sz w:val="18"/>
                <w:szCs w:val="18"/>
              </w:rPr>
              <w:t>Planejamento, Gestão e Finanças</w:t>
            </w:r>
          </w:p>
        </w:tc>
        <w:tc>
          <w:tcPr>
            <w:tcW w:w="3681" w:type="dxa"/>
            <w:vMerge w:val="restart"/>
            <w:vAlign w:val="center"/>
          </w:tcPr>
          <w:p w14:paraId="290495CB" w14:textId="20F0B340" w:rsidR="00214AC9" w:rsidRPr="00291A23" w:rsidRDefault="00291A23" w:rsidP="00985A7A">
            <w:pPr>
              <w:spacing w:line="276" w:lineRule="auto"/>
              <w:jc w:val="center"/>
              <w:rPr>
                <w:rFonts w:ascii="Arial" w:hAnsi="Arial" w:cs="Arial"/>
                <w:sz w:val="18"/>
                <w:szCs w:val="18"/>
              </w:rPr>
            </w:pPr>
            <w:r w:rsidRPr="00291A23">
              <w:rPr>
                <w:rFonts w:ascii="Arial" w:hAnsi="Arial" w:cs="Arial"/>
                <w:sz w:val="18"/>
                <w:szCs w:val="18"/>
              </w:rPr>
              <w:t>Ruy Ribeiro da Silva</w:t>
            </w:r>
          </w:p>
          <w:p w14:paraId="2FF35D38" w14:textId="7D4E49FE" w:rsidR="00214AC9" w:rsidRPr="00291A23" w:rsidRDefault="00291A23" w:rsidP="00985A7A">
            <w:pPr>
              <w:spacing w:line="276" w:lineRule="auto"/>
              <w:jc w:val="center"/>
              <w:rPr>
                <w:rFonts w:ascii="Arial" w:hAnsi="Arial" w:cs="Arial"/>
                <w:sz w:val="18"/>
                <w:szCs w:val="18"/>
              </w:rPr>
            </w:pPr>
            <w:bookmarkStart w:id="39" w:name="_GoBack"/>
            <w:bookmarkEnd w:id="39"/>
            <w:r w:rsidRPr="00291A23">
              <w:rPr>
                <w:rFonts w:ascii="Arial" w:hAnsi="Arial" w:cs="Arial"/>
                <w:sz w:val="18"/>
                <w:szCs w:val="18"/>
              </w:rPr>
              <w:t>Vera Lúcia da Silva</w:t>
            </w:r>
          </w:p>
        </w:tc>
        <w:tc>
          <w:tcPr>
            <w:tcW w:w="1417" w:type="dxa"/>
          </w:tcPr>
          <w:p w14:paraId="264C0A55" w14:textId="77777777" w:rsidR="00214AC9" w:rsidRPr="00214AC9" w:rsidRDefault="00214AC9" w:rsidP="00985A7A">
            <w:pPr>
              <w:spacing w:line="276" w:lineRule="auto"/>
              <w:jc w:val="center"/>
              <w:rPr>
                <w:rFonts w:ascii="Arial" w:hAnsi="Arial" w:cs="Arial"/>
                <w:sz w:val="18"/>
                <w:szCs w:val="18"/>
              </w:rPr>
            </w:pPr>
            <w:r w:rsidRPr="00214AC9">
              <w:rPr>
                <w:rFonts w:ascii="Arial" w:hAnsi="Arial" w:cs="Arial"/>
                <w:sz w:val="18"/>
                <w:szCs w:val="18"/>
              </w:rPr>
              <w:t>025/2026</w:t>
            </w:r>
          </w:p>
        </w:tc>
      </w:tr>
      <w:tr w:rsidR="00214AC9" w:rsidRPr="00214AC9" w14:paraId="58BE1996" w14:textId="77777777" w:rsidTr="00214AC9">
        <w:trPr>
          <w:trHeight w:val="264"/>
          <w:jc w:val="center"/>
        </w:trPr>
        <w:tc>
          <w:tcPr>
            <w:tcW w:w="3969" w:type="dxa"/>
            <w:vMerge/>
            <w:vAlign w:val="center"/>
          </w:tcPr>
          <w:p w14:paraId="6772432F" w14:textId="77777777" w:rsidR="00214AC9" w:rsidRPr="00214AC9" w:rsidRDefault="00214AC9" w:rsidP="00985A7A">
            <w:pPr>
              <w:spacing w:line="276" w:lineRule="auto"/>
              <w:jc w:val="left"/>
              <w:rPr>
                <w:rFonts w:ascii="Arial" w:hAnsi="Arial" w:cs="Arial"/>
                <w:b/>
                <w:bCs/>
                <w:sz w:val="18"/>
                <w:szCs w:val="18"/>
              </w:rPr>
            </w:pPr>
          </w:p>
        </w:tc>
        <w:tc>
          <w:tcPr>
            <w:tcW w:w="3681" w:type="dxa"/>
            <w:vMerge/>
            <w:vAlign w:val="center"/>
          </w:tcPr>
          <w:p w14:paraId="25884009" w14:textId="77777777" w:rsidR="00214AC9" w:rsidRPr="00214AC9" w:rsidRDefault="00214AC9" w:rsidP="00985A7A">
            <w:pPr>
              <w:spacing w:line="276" w:lineRule="auto"/>
              <w:jc w:val="center"/>
              <w:rPr>
                <w:rFonts w:ascii="Arial" w:hAnsi="Arial" w:cs="Arial"/>
                <w:sz w:val="18"/>
                <w:szCs w:val="18"/>
              </w:rPr>
            </w:pPr>
          </w:p>
        </w:tc>
        <w:tc>
          <w:tcPr>
            <w:tcW w:w="1417" w:type="dxa"/>
          </w:tcPr>
          <w:p w14:paraId="770D6A90" w14:textId="77777777" w:rsidR="00214AC9" w:rsidRPr="00214AC9" w:rsidRDefault="00214AC9" w:rsidP="00985A7A">
            <w:pPr>
              <w:spacing w:line="276" w:lineRule="auto"/>
              <w:jc w:val="center"/>
              <w:rPr>
                <w:rFonts w:ascii="Arial" w:hAnsi="Arial" w:cs="Arial"/>
                <w:sz w:val="18"/>
                <w:szCs w:val="18"/>
              </w:rPr>
            </w:pPr>
            <w:r w:rsidRPr="00214AC9">
              <w:rPr>
                <w:rFonts w:ascii="Arial" w:hAnsi="Arial" w:cs="Arial"/>
                <w:sz w:val="18"/>
                <w:szCs w:val="18"/>
              </w:rPr>
              <w:t>025/2026</w:t>
            </w:r>
          </w:p>
        </w:tc>
      </w:tr>
    </w:tbl>
    <w:bookmarkEnd w:id="38"/>
    <w:p w14:paraId="4423E7DB" w14:textId="7C47E2C3" w:rsidR="002A4E80" w:rsidRPr="00A41E63" w:rsidRDefault="00FE2E18" w:rsidP="00985A7A">
      <w:pPr>
        <w:numPr>
          <w:ilvl w:val="2"/>
          <w:numId w:val="39"/>
        </w:numPr>
        <w:spacing w:line="276" w:lineRule="auto"/>
        <w:rPr>
          <w:rStyle w:val="Hyperlink"/>
          <w:rFonts w:ascii="Arial" w:eastAsia="MS Mincho" w:hAnsi="Arial" w:cs="Arial"/>
          <w:color w:val="auto"/>
          <w:sz w:val="18"/>
          <w:szCs w:val="18"/>
          <w:u w:val="none"/>
        </w:rPr>
      </w:pPr>
      <w:r>
        <w:rPr>
          <w:rStyle w:val="Hyperlink"/>
          <w:rFonts w:ascii="Arial" w:eastAsia="MS Mincho" w:hAnsi="Arial" w:cs="Arial"/>
          <w:color w:val="auto"/>
          <w:sz w:val="18"/>
          <w:szCs w:val="18"/>
          <w:u w:val="none"/>
        </w:rPr>
        <w:t xml:space="preserve">O </w:t>
      </w:r>
      <w:r w:rsidR="002A4E80" w:rsidRPr="00A41E63">
        <w:rPr>
          <w:rStyle w:val="Hyperlink"/>
          <w:rFonts w:ascii="Arial" w:eastAsia="MS Mincho" w:hAnsi="Arial" w:cs="Arial"/>
          <w:color w:val="auto"/>
          <w:sz w:val="18"/>
          <w:szCs w:val="18"/>
          <w:u w:val="none"/>
        </w:rPr>
        <w:t>fiscal do contrato acompanhará a execução do contrato, para que sejam cumpridas todas as condições estabelecidas no contrato, de modo a assegurar os melhores resultados para a Administração.</w:t>
      </w:r>
    </w:p>
    <w:p w14:paraId="30828B3C" w14:textId="77777777" w:rsidR="002A4E80" w:rsidRPr="00A41E63" w:rsidRDefault="002A4E80" w:rsidP="00985A7A">
      <w:pPr>
        <w:numPr>
          <w:ilvl w:val="3"/>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1B244C00" w14:textId="77777777" w:rsidR="002A4E80" w:rsidRPr="00A41E63" w:rsidRDefault="002A4E80" w:rsidP="00985A7A">
      <w:pPr>
        <w:numPr>
          <w:ilvl w:val="3"/>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Identificada qualquer inexatidão ou irregularidade, o fiscal do contrato emitirá notificações para a correção da execução do contrato, determinando prazo para a correção. </w:t>
      </w:r>
    </w:p>
    <w:p w14:paraId="5A844F40" w14:textId="77777777" w:rsidR="002A4E80" w:rsidRPr="00A41E63" w:rsidRDefault="002A4E80" w:rsidP="00985A7A">
      <w:pPr>
        <w:numPr>
          <w:ilvl w:val="3"/>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 fiscal do contrato informará ao gestor do contato, em tempo hábil, a situação que demandar decisão ou adoção de medidas que ultrapassem sua competência, para que adote as medidas necessárias e saneadoras, se for o caso. </w:t>
      </w:r>
    </w:p>
    <w:p w14:paraId="20E12D62" w14:textId="77777777" w:rsidR="002A4E80" w:rsidRPr="00A41E63" w:rsidRDefault="002A4E80" w:rsidP="00985A7A">
      <w:pPr>
        <w:numPr>
          <w:ilvl w:val="3"/>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No caso de ocorrências que possam inviabilizar a execução do contrato nas datas aprazadas, o fiscal do contrato comunicará o fato imediatamente ao gestor do contrato. </w:t>
      </w:r>
    </w:p>
    <w:p w14:paraId="7996C7FD" w14:textId="77777777" w:rsidR="002A4E80" w:rsidRPr="00A41E63" w:rsidRDefault="002A4E80" w:rsidP="00985A7A">
      <w:pPr>
        <w:numPr>
          <w:ilvl w:val="3"/>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fiscal do contrato comunicará ao gestor do contrato, em tempo hábil, o término do contrato sob sua responsabilidade, com vistas à renovação tempestiva ou à prorrogação contratual.</w:t>
      </w:r>
    </w:p>
    <w:p w14:paraId="28832860" w14:textId="77777777" w:rsidR="002A4E80" w:rsidRPr="00A41E63" w:rsidRDefault="002A4E80" w:rsidP="00985A7A">
      <w:pPr>
        <w:numPr>
          <w:ilvl w:val="3"/>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AB0C144" w14:textId="77777777" w:rsidR="002A4E80" w:rsidRPr="00A41E63" w:rsidRDefault="002A4E80" w:rsidP="00985A7A">
      <w:pPr>
        <w:numPr>
          <w:ilvl w:val="3"/>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79F33819" w14:textId="77777777" w:rsidR="002A4E80" w:rsidRPr="00A41E63" w:rsidRDefault="002A4E80" w:rsidP="00985A7A">
      <w:pPr>
        <w:numPr>
          <w:ilvl w:val="3"/>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 fiscal do contrato comunicará ao gestor do contrato, em tempo hábil, o término do contrato sob sua responsabilidade, com vistas à tempestiva renovação ou prorrogação contratual. </w:t>
      </w:r>
    </w:p>
    <w:p w14:paraId="02BC1497" w14:textId="0A871B2A" w:rsidR="002A4E80" w:rsidRPr="00A41E63" w:rsidRDefault="002A4E80" w:rsidP="00985A7A">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A gestão do contrato, </w:t>
      </w:r>
      <w:r w:rsidR="00F15723" w:rsidRPr="00F15723">
        <w:rPr>
          <w:rStyle w:val="Hyperlink"/>
          <w:rFonts w:ascii="Arial" w:eastAsia="MS Mincho" w:hAnsi="Arial" w:cs="Arial"/>
          <w:b/>
          <w:bCs/>
          <w:color w:val="auto"/>
          <w:sz w:val="18"/>
          <w:szCs w:val="18"/>
          <w:u w:val="none"/>
        </w:rPr>
        <w:t>Sra. Lícia Alves Souza, devidamente, nomeada pelo Decreto nº 212/2025</w:t>
      </w:r>
      <w:r w:rsidR="00F15723">
        <w:rPr>
          <w:rStyle w:val="Hyperlink"/>
          <w:rFonts w:ascii="Arial" w:eastAsia="MS Mincho" w:hAnsi="Arial" w:cs="Arial"/>
          <w:color w:val="auto"/>
          <w:sz w:val="18"/>
          <w:szCs w:val="18"/>
          <w:u w:val="none"/>
        </w:rPr>
        <w:t xml:space="preserve"> </w:t>
      </w:r>
      <w:r w:rsidRPr="00A41E63">
        <w:rPr>
          <w:rStyle w:val="Hyperlink"/>
          <w:rFonts w:ascii="Arial" w:eastAsia="MS Mincho" w:hAnsi="Arial" w:cs="Arial"/>
          <w:color w:val="auto"/>
          <w:sz w:val="18"/>
          <w:szCs w:val="18"/>
          <w:u w:val="none"/>
        </w:rPr>
        <w:t xml:space="preserve">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46EA1ED" w14:textId="0DB772B5" w:rsidR="002A4E80" w:rsidRPr="00A41E63" w:rsidRDefault="00530D6E" w:rsidP="00985A7A">
      <w:pPr>
        <w:numPr>
          <w:ilvl w:val="2"/>
          <w:numId w:val="39"/>
        </w:numPr>
        <w:spacing w:line="276" w:lineRule="auto"/>
        <w:rPr>
          <w:rStyle w:val="Hyperlink"/>
          <w:rFonts w:ascii="Arial" w:eastAsia="MS Mincho" w:hAnsi="Arial" w:cs="Arial"/>
          <w:color w:val="auto"/>
          <w:sz w:val="18"/>
          <w:szCs w:val="18"/>
          <w:u w:val="none"/>
        </w:rPr>
      </w:pPr>
      <w:r>
        <w:rPr>
          <w:rStyle w:val="Hyperlink"/>
          <w:rFonts w:ascii="Arial" w:eastAsia="MS Mincho" w:hAnsi="Arial" w:cs="Arial"/>
          <w:color w:val="auto"/>
          <w:sz w:val="18"/>
          <w:szCs w:val="18"/>
          <w:u w:val="none"/>
        </w:rPr>
        <w:lastRenderedPageBreak/>
        <w:t>A</w:t>
      </w:r>
      <w:r w:rsidR="002A4E80" w:rsidRPr="00A41E63">
        <w:rPr>
          <w:rStyle w:val="Hyperlink"/>
          <w:rFonts w:ascii="Arial" w:eastAsia="MS Mincho" w:hAnsi="Arial" w:cs="Arial"/>
          <w:color w:val="auto"/>
          <w:sz w:val="18"/>
          <w:szCs w:val="18"/>
          <w:u w:val="none"/>
        </w:rPr>
        <w:t xml:space="preserve"> gestor</w:t>
      </w:r>
      <w:r>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346B600" w14:textId="29D3A96D" w:rsidR="002A4E80" w:rsidRPr="00A41E63" w:rsidRDefault="00530D6E" w:rsidP="00985A7A">
      <w:pPr>
        <w:numPr>
          <w:ilvl w:val="2"/>
          <w:numId w:val="39"/>
        </w:numPr>
        <w:spacing w:line="276" w:lineRule="auto"/>
        <w:rPr>
          <w:rStyle w:val="Hyperlink"/>
          <w:rFonts w:ascii="Arial" w:eastAsia="MS Mincho" w:hAnsi="Arial" w:cs="Arial"/>
          <w:color w:val="auto"/>
          <w:sz w:val="18"/>
          <w:szCs w:val="18"/>
          <w:u w:val="none"/>
        </w:rPr>
      </w:pPr>
      <w:r>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gestor</w:t>
      </w:r>
      <w:r>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6AC0F19C" w14:textId="3B215158" w:rsidR="002A4E80" w:rsidRPr="00A41E63" w:rsidRDefault="00530D6E" w:rsidP="00985A7A">
      <w:pPr>
        <w:numPr>
          <w:ilvl w:val="2"/>
          <w:numId w:val="39"/>
        </w:numPr>
        <w:spacing w:line="276" w:lineRule="auto"/>
        <w:rPr>
          <w:rStyle w:val="Hyperlink"/>
          <w:rFonts w:ascii="Arial" w:eastAsia="MS Mincho" w:hAnsi="Arial" w:cs="Arial"/>
          <w:color w:val="auto"/>
          <w:sz w:val="18"/>
          <w:szCs w:val="18"/>
          <w:u w:val="none"/>
        </w:rPr>
      </w:pPr>
      <w:r>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gestor</w:t>
      </w:r>
      <w:r>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do contrato emitirá documento comprobatório da avaliação realizada pelo fiscal do contrato quanto ao cumprimento de obrigações assumidas pela Contratada, com menção ao seu desempenho na execução contratual, baseado nos indicadores objetivamente definidos e aferidos, e a eventuais penalidades aplicadas, devendo constar do cadastro de atesto de cumprimento de obrigações. </w:t>
      </w:r>
    </w:p>
    <w:p w14:paraId="0701D38A" w14:textId="7DE0EE44" w:rsidR="002A4E80" w:rsidRPr="00A41E63" w:rsidRDefault="00530D6E" w:rsidP="00985A7A">
      <w:pPr>
        <w:numPr>
          <w:ilvl w:val="2"/>
          <w:numId w:val="39"/>
        </w:numPr>
        <w:spacing w:line="276" w:lineRule="auto"/>
        <w:rPr>
          <w:rStyle w:val="Hyperlink"/>
          <w:rFonts w:ascii="Arial" w:eastAsia="MS Mincho" w:hAnsi="Arial" w:cs="Arial"/>
          <w:color w:val="auto"/>
          <w:sz w:val="18"/>
          <w:szCs w:val="18"/>
          <w:u w:val="none"/>
        </w:rPr>
      </w:pPr>
      <w:r>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gestor</w:t>
      </w:r>
      <w:r>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C1D1977" w14:textId="0737D965" w:rsidR="002A4E80" w:rsidRPr="00A41E63" w:rsidRDefault="00530D6E" w:rsidP="00985A7A">
      <w:pPr>
        <w:numPr>
          <w:ilvl w:val="2"/>
          <w:numId w:val="39"/>
        </w:numPr>
        <w:spacing w:line="276" w:lineRule="auto"/>
        <w:rPr>
          <w:rStyle w:val="Hyperlink"/>
          <w:rFonts w:ascii="Arial" w:eastAsia="MS Mincho" w:hAnsi="Arial" w:cs="Arial"/>
          <w:color w:val="auto"/>
          <w:sz w:val="18"/>
          <w:szCs w:val="18"/>
          <w:u w:val="none"/>
        </w:rPr>
      </w:pPr>
      <w:r>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gestor</w:t>
      </w:r>
      <w:r>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do contrato elaborará relatório final com informações sobre a consecução dos objetivos que tenham justificado a contratação e eventuais condutas a serem adotadas para o aprimoramento das atividades da Administração.</w:t>
      </w:r>
    </w:p>
    <w:p w14:paraId="4BC7B85E" w14:textId="77777777" w:rsidR="002A4E80" w:rsidRPr="00A41E63" w:rsidRDefault="002A4E80" w:rsidP="00985A7A">
      <w:pPr>
        <w:numPr>
          <w:ilvl w:val="0"/>
          <w:numId w:val="39"/>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DÉCIMA PRIMEIRA – DAS OBRIGAÇÕES DA CONTRATADA</w:t>
      </w:r>
    </w:p>
    <w:p w14:paraId="47F8D241" w14:textId="77777777" w:rsidR="002A4E80" w:rsidRPr="00A41E63" w:rsidRDefault="002A4E80" w:rsidP="00985A7A">
      <w:pPr>
        <w:numPr>
          <w:ilvl w:val="1"/>
          <w:numId w:val="39"/>
        </w:numPr>
        <w:suppressAutoHyphens/>
        <w:spacing w:line="276" w:lineRule="auto"/>
        <w:rPr>
          <w:rStyle w:val="Hyperlink"/>
          <w:rFonts w:ascii="Arial" w:hAnsi="Arial" w:cs="Arial"/>
          <w:color w:val="auto"/>
          <w:sz w:val="18"/>
          <w:szCs w:val="18"/>
          <w:u w:val="none"/>
          <w:lang w:eastAsia="ar-SA"/>
        </w:rPr>
      </w:pPr>
      <w:r w:rsidRPr="00A41E63">
        <w:rPr>
          <w:rStyle w:val="Hyperlink"/>
          <w:rFonts w:ascii="Arial" w:hAnsi="Arial" w:cs="Arial"/>
          <w:color w:val="auto"/>
          <w:sz w:val="18"/>
          <w:szCs w:val="18"/>
          <w:u w:val="none"/>
          <w:lang w:eastAsia="ar-SA"/>
        </w:rPr>
        <w:t>A</w:t>
      </w:r>
      <w:r w:rsidRPr="00A41E63">
        <w:rPr>
          <w:rStyle w:val="Hyperlink"/>
          <w:rFonts w:ascii="Arial" w:hAnsi="Arial" w:cs="Arial"/>
          <w:bCs/>
          <w:color w:val="auto"/>
          <w:sz w:val="18"/>
          <w:szCs w:val="18"/>
          <w:u w:val="none"/>
          <w:lang w:eastAsia="ar-SA"/>
        </w:rPr>
        <w:t xml:space="preserve"> </w:t>
      </w:r>
      <w:r w:rsidRPr="00A41E63">
        <w:rPr>
          <w:rStyle w:val="Hyperlink"/>
          <w:rFonts w:ascii="Arial" w:hAnsi="Arial" w:cs="Arial"/>
          <w:color w:val="auto"/>
          <w:sz w:val="18"/>
          <w:szCs w:val="18"/>
          <w:u w:val="none"/>
          <w:lang w:eastAsia="ar-SA"/>
        </w:rPr>
        <w:t>CONTRATADA</w:t>
      </w:r>
      <w:r w:rsidRPr="00A41E63">
        <w:rPr>
          <w:rStyle w:val="Hyperlink"/>
          <w:rFonts w:ascii="Arial" w:hAnsi="Arial" w:cs="Arial"/>
          <w:b/>
          <w:bCs/>
          <w:color w:val="auto"/>
          <w:sz w:val="18"/>
          <w:szCs w:val="18"/>
          <w:u w:val="none"/>
          <w:lang w:eastAsia="ar-SA"/>
        </w:rPr>
        <w:t xml:space="preserve"> </w:t>
      </w:r>
      <w:r w:rsidRPr="00A41E63">
        <w:rPr>
          <w:rStyle w:val="Hyperlink"/>
          <w:rFonts w:ascii="Arial" w:hAnsi="Arial" w:cs="Arial"/>
          <w:b/>
          <w:color w:val="auto"/>
          <w:sz w:val="18"/>
          <w:szCs w:val="18"/>
          <w:u w:val="none"/>
          <w:lang w:eastAsia="ar-SA"/>
        </w:rPr>
        <w:t>se obriga a:</w:t>
      </w:r>
    </w:p>
    <w:p w14:paraId="2FA6D4DE" w14:textId="77777777" w:rsidR="002A4E80" w:rsidRPr="00A41E63" w:rsidRDefault="002A4E80" w:rsidP="00985A7A">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2E41068A" w14:textId="77777777" w:rsidR="002A4E80" w:rsidRPr="00A41E63" w:rsidRDefault="002A4E80" w:rsidP="00985A7A">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responsabilizar-se pelos vícios e danos decorrentes do objeto, de acordo com os artigos 12, 13 e 17 a 27, do Código de Defesa do Consumidor (Lei n.º 8.078, de 1990);</w:t>
      </w:r>
    </w:p>
    <w:p w14:paraId="0FA4B753" w14:textId="77777777" w:rsidR="002A4E80" w:rsidRPr="00A41E63" w:rsidRDefault="002A4E80" w:rsidP="00985A7A">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substituir, reparar ou corrigir, às suas expensas, no prazo fixado no termo de referência, o objeto com avarias ou defeitos;</w:t>
      </w:r>
    </w:p>
    <w:p w14:paraId="3D19A0CD" w14:textId="77777777" w:rsidR="002A4E80" w:rsidRPr="00A41E63" w:rsidRDefault="002A4E80" w:rsidP="00985A7A">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comunicar ao Contratante, no prazo máximo de 24 (vinte e quatro) horas que antecede a data da entrega, os motivos que impossibilitem o cumprimento do prazo previsto, com a devida comprovação;</w:t>
      </w:r>
    </w:p>
    <w:p w14:paraId="1B3AB46A" w14:textId="77777777" w:rsidR="002A4E80" w:rsidRPr="00A41E63" w:rsidRDefault="002A4E80" w:rsidP="00985A7A">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indicar preposto para representá-lo durante a execução do contrato, e manter comunicação com representante da Administração para a gestão do contrato;</w:t>
      </w:r>
    </w:p>
    <w:p w14:paraId="3627F51D" w14:textId="77777777" w:rsidR="002A4E80" w:rsidRPr="00A41E63" w:rsidRDefault="002A4E80" w:rsidP="00985A7A">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manter durante toda a vigência do contrato, em compatibilidade com as obrigações assumidas, todas as condições de habilitação e qualificação exigidas na licitação;</w:t>
      </w:r>
    </w:p>
    <w:p w14:paraId="35F332A0" w14:textId="77777777" w:rsidR="002A4E80" w:rsidRPr="00A41E63" w:rsidRDefault="002A4E80" w:rsidP="00985A7A">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manter atualizado os seus dados no Portal Nacional de Contratações Públicas (PNCP) e no Cadastro Unificado de Fornecedores do Estado do Bahia, conforme legislação vigente;</w:t>
      </w:r>
    </w:p>
    <w:p w14:paraId="4DE9FCD7" w14:textId="77777777" w:rsidR="002A4E80" w:rsidRPr="00A41E63" w:rsidRDefault="002A4E80" w:rsidP="00985A7A">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guardar sigilo sobre todas as informações obtidas em decorrência do cumprimento do contrato;</w:t>
      </w:r>
    </w:p>
    <w:p w14:paraId="2495A058" w14:textId="77777777" w:rsidR="002A4E80" w:rsidRPr="00A41E63" w:rsidRDefault="002A4E80" w:rsidP="00985A7A">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1B351A73" w14:textId="77777777" w:rsidR="002A4E80" w:rsidRPr="00A41E63" w:rsidRDefault="002A4E80" w:rsidP="00985A7A">
      <w:pPr>
        <w:numPr>
          <w:ilvl w:val="3"/>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alteração qualitativa do projeto ou de suas especificações pela Administração;</w:t>
      </w:r>
    </w:p>
    <w:p w14:paraId="5F447662" w14:textId="77777777" w:rsidR="002A4E80" w:rsidRPr="00A41E63" w:rsidRDefault="002A4E80" w:rsidP="00985A7A">
      <w:pPr>
        <w:numPr>
          <w:ilvl w:val="3"/>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retardamento na expedição da ordem de execução do fornecimento ou autorização de fornecimento, interrupção da execução do contrato ou diminuição do ritmo do trabalho, por ordem e no interesse da Administração;</w:t>
      </w:r>
    </w:p>
    <w:p w14:paraId="607E67D0" w14:textId="77777777" w:rsidR="002A4E80" w:rsidRPr="00A41E63" w:rsidRDefault="002A4E80" w:rsidP="00985A7A">
      <w:pPr>
        <w:numPr>
          <w:ilvl w:val="3"/>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aumento das quantidades inicialmente previstas no contrato, nos limites permitidos pela Lei Federal n.º 14.133, de 2021. </w:t>
      </w:r>
    </w:p>
    <w:p w14:paraId="6C618B13" w14:textId="77777777" w:rsidR="002A4E80" w:rsidRPr="00A41E63" w:rsidRDefault="002A4E80" w:rsidP="00985A7A">
      <w:pPr>
        <w:numPr>
          <w:ilvl w:val="0"/>
          <w:numId w:val="39"/>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DÉCIMA SEGUNDA – DAS OBRIGAÇÕES DO CONTRATANTE</w:t>
      </w:r>
    </w:p>
    <w:p w14:paraId="7521430C" w14:textId="77777777" w:rsidR="002A4E80" w:rsidRPr="00A41E63" w:rsidRDefault="002A4E80" w:rsidP="00985A7A">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receber o objeto no prazo e condições estabelecidas; </w:t>
      </w:r>
    </w:p>
    <w:p w14:paraId="181619F9" w14:textId="77777777" w:rsidR="002A4E80" w:rsidRPr="00A41E63" w:rsidRDefault="002A4E80" w:rsidP="00985A7A">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exigir o cumprimento de todas as obrigações assumidas pela Contratada, de acordo com as cláusulas contratuais e os termos de sua proposta;</w:t>
      </w:r>
    </w:p>
    <w:p w14:paraId="22EF2D9D" w14:textId="77777777" w:rsidR="002A4E80" w:rsidRPr="00A41E63" w:rsidRDefault="002A4E80" w:rsidP="00985A7A">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verificar minuciosamente, no prazo fixado, a conformidade do objeto recebido provisoriamente, com as especificações constantes do edital e da proposta, para fins de aceitação e recebimento definitivo;</w:t>
      </w:r>
    </w:p>
    <w:p w14:paraId="4CB5B6CD" w14:textId="77777777" w:rsidR="002A4E80" w:rsidRPr="00A41E63" w:rsidRDefault="002A4E80" w:rsidP="00985A7A">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comunicar à Contratada, por escrito, as imperfeições, falhas ou irregularidades verificadas, fixando prazo para a sua correção;</w:t>
      </w:r>
    </w:p>
    <w:p w14:paraId="7232BD59" w14:textId="77777777" w:rsidR="002A4E80" w:rsidRPr="00A41E63" w:rsidRDefault="002A4E80" w:rsidP="00985A7A">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acompanhar e fiscalizar o cumprimento das obrigações da Contratada, através de comissão ou de servidores especialmente designados;</w:t>
      </w:r>
    </w:p>
    <w:p w14:paraId="1F96E83C" w14:textId="77777777" w:rsidR="002A4E80" w:rsidRPr="00A41E63" w:rsidRDefault="002A4E80" w:rsidP="00985A7A">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efetuar o pagamento à Contratada no valor correspondente ao fornecimento do objeto, no prazo e forma estabelecidos neste edital e seus anexos;</w:t>
      </w:r>
    </w:p>
    <w:p w14:paraId="7B5804A9" w14:textId="77777777" w:rsidR="002A4E80" w:rsidRPr="00A41E63" w:rsidRDefault="002A4E80" w:rsidP="00985A7A">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efetuar as eventuais retenções tributárias devidas sobre o valor da nota fiscal e fatura fornecida pela Contratada, no que couber;</w:t>
      </w:r>
    </w:p>
    <w:p w14:paraId="7AB7B071" w14:textId="77777777" w:rsidR="002A4E80" w:rsidRPr="00A41E63" w:rsidRDefault="002A4E80" w:rsidP="00985A7A">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lastRenderedPageBreak/>
        <w:t>emitir decisão sobre as solicitações e reclamações relacionadas à execução do contrato, ressalvados requerimentos manifestamente impertinentes, meramente protelatórios ou de nenhum interesse para a boa execução do contrato;</w:t>
      </w:r>
    </w:p>
    <w:p w14:paraId="73F8D25D" w14:textId="77777777" w:rsidR="002A4E80" w:rsidRPr="00A41E63" w:rsidRDefault="002A4E80" w:rsidP="00985A7A">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ressarcir a Contratada,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BAB289B" w14:textId="77777777" w:rsidR="002A4E80" w:rsidRPr="00A41E63" w:rsidRDefault="002A4E80" w:rsidP="00985A7A">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60418EA9" w14:textId="77777777" w:rsidR="002A4E80" w:rsidRPr="00A41E63" w:rsidRDefault="002A4E80" w:rsidP="00985A7A">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prestar as informações e os esclarecimentos que venham a ser solicitados pela Contratada.</w:t>
      </w:r>
    </w:p>
    <w:p w14:paraId="4E0AC6C1" w14:textId="77777777" w:rsidR="002A4E80" w:rsidRPr="00A41E63" w:rsidRDefault="002A4E80" w:rsidP="00985A7A">
      <w:pPr>
        <w:numPr>
          <w:ilvl w:val="0"/>
          <w:numId w:val="39"/>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DÉCIMA TERCEIRA– DAS PENALIDADES</w:t>
      </w:r>
    </w:p>
    <w:p w14:paraId="0E77C065" w14:textId="77777777" w:rsidR="002A4E80" w:rsidRPr="00A41E63" w:rsidRDefault="002A4E80" w:rsidP="00985A7A">
      <w:pPr>
        <w:numPr>
          <w:ilvl w:val="1"/>
          <w:numId w:val="39"/>
        </w:numPr>
        <w:shd w:val="clear" w:color="auto" w:fill="FFFFFF"/>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Mediante notificação prévia as sanções decorrentes de infrações do contrato constatadas do acompanhamento da execução do contrato serão aplicadas conforme segue:</w:t>
      </w:r>
    </w:p>
    <w:p w14:paraId="231C93D9" w14:textId="77777777" w:rsidR="002A4E80" w:rsidRPr="00A41E63" w:rsidRDefault="002A4E80" w:rsidP="00985A7A">
      <w:pPr>
        <w:numPr>
          <w:ilvl w:val="2"/>
          <w:numId w:val="39"/>
        </w:num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ADVERTÊNCIA por escrito;</w:t>
      </w:r>
    </w:p>
    <w:p w14:paraId="1A60A54E" w14:textId="77777777" w:rsidR="002A4E80" w:rsidRPr="00A41E63" w:rsidRDefault="002A4E80" w:rsidP="00985A7A">
      <w:pPr>
        <w:numPr>
          <w:ilvl w:val="2"/>
          <w:numId w:val="39"/>
        </w:num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MULTA até o limite de 10% (dez por cento) sobre o valor total do contrato, recolhida no prazo de 15 (quinze) dias corridos, contado da comunicação oficial;</w:t>
      </w:r>
    </w:p>
    <w:p w14:paraId="08B26107" w14:textId="7AD324F1" w:rsidR="002A4E80" w:rsidRPr="00A41E63" w:rsidRDefault="002A4E80" w:rsidP="00985A7A">
      <w:pPr>
        <w:numPr>
          <w:ilvl w:val="2"/>
          <w:numId w:val="39"/>
        </w:num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 IMPEDIMENTO DE LICITAR E CONTRATAR com a Administração Pública direta e indireta do Município de </w:t>
      </w:r>
      <w:r w:rsidR="009771A0">
        <w:rPr>
          <w:rStyle w:val="Hyperlink"/>
          <w:rFonts w:ascii="Arial" w:hAnsi="Arial" w:cs="Arial"/>
          <w:color w:val="auto"/>
          <w:sz w:val="18"/>
          <w:szCs w:val="18"/>
          <w:u w:val="none"/>
        </w:rPr>
        <w:t>Mundo Novo</w:t>
      </w:r>
      <w:r w:rsidRPr="00A41E63">
        <w:rPr>
          <w:rStyle w:val="Hyperlink"/>
          <w:rFonts w:ascii="Arial" w:hAnsi="Arial" w:cs="Arial"/>
          <w:color w:val="auto"/>
          <w:sz w:val="18"/>
          <w:szCs w:val="18"/>
          <w:u w:val="none"/>
        </w:rPr>
        <w:t xml:space="preserve"> - Bahia, pelo prazo máximo de 3 (três) anos, nos termos do artigo 156, III, da Lei n. 14.133/2021, sem prejuízo da aplicação de outras penalidades, nos seguintes casos: </w:t>
      </w:r>
    </w:p>
    <w:p w14:paraId="3E410C28" w14:textId="77777777" w:rsidR="002A4E80" w:rsidRPr="00A41E63" w:rsidRDefault="002A4E80" w:rsidP="00985A7A">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dar causa à inexecução parcial do contrato que cause grave dano à Administração, ao funcionamento dos serviços públicos ou ao interesse coletivo; </w:t>
      </w:r>
    </w:p>
    <w:p w14:paraId="14F274B7" w14:textId="18E9C920" w:rsidR="002A4E80" w:rsidRPr="00FE2E18" w:rsidRDefault="00A77D06" w:rsidP="00985A7A">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Dar</w:t>
      </w:r>
      <w:r w:rsidR="002A4E80" w:rsidRPr="00A41E63">
        <w:rPr>
          <w:rStyle w:val="Hyperlink"/>
          <w:rFonts w:ascii="Arial" w:hAnsi="Arial" w:cs="Arial"/>
          <w:color w:val="auto"/>
          <w:sz w:val="18"/>
          <w:szCs w:val="18"/>
          <w:u w:val="none"/>
        </w:rPr>
        <w:t xml:space="preserve"> causa à inexecução total do contrato; </w:t>
      </w:r>
      <w:r w:rsidR="002A4E80" w:rsidRPr="00FE2E18">
        <w:rPr>
          <w:rStyle w:val="Hyperlink"/>
          <w:rFonts w:ascii="Arial" w:hAnsi="Arial" w:cs="Arial"/>
          <w:color w:val="auto"/>
          <w:sz w:val="18"/>
          <w:szCs w:val="18"/>
          <w:u w:val="none"/>
        </w:rPr>
        <w:t xml:space="preserve">deixar de entregar a documentação exigida para o certame; </w:t>
      </w:r>
    </w:p>
    <w:p w14:paraId="34745DA8" w14:textId="77777777" w:rsidR="002A4E80" w:rsidRPr="00A41E63" w:rsidRDefault="002A4E80" w:rsidP="00985A7A">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não manter a proposta durante o período em que estiver CONTRATADA, salvo em decorrência de fato superveniente devidamente justificado; </w:t>
      </w:r>
    </w:p>
    <w:p w14:paraId="6F39D350" w14:textId="2C1C69E2" w:rsidR="002A4E80" w:rsidRPr="00A41E63" w:rsidRDefault="00A77D06" w:rsidP="00985A7A">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Não</w:t>
      </w:r>
      <w:r w:rsidR="002A4E80" w:rsidRPr="00A41E63">
        <w:rPr>
          <w:rStyle w:val="Hyperlink"/>
          <w:rFonts w:ascii="Arial" w:hAnsi="Arial" w:cs="Arial"/>
          <w:color w:val="auto"/>
          <w:sz w:val="18"/>
          <w:szCs w:val="18"/>
          <w:u w:val="none"/>
        </w:rPr>
        <w:t xml:space="preserve"> atender às autorizações de fornecimento</w:t>
      </w:r>
      <w:r w:rsidR="00AA70F0">
        <w:rPr>
          <w:rStyle w:val="Hyperlink"/>
          <w:rFonts w:ascii="Arial" w:hAnsi="Arial" w:cs="Arial"/>
          <w:color w:val="auto"/>
          <w:sz w:val="18"/>
          <w:szCs w:val="18"/>
          <w:u w:val="none"/>
        </w:rPr>
        <w:t xml:space="preserve"> </w:t>
      </w:r>
      <w:r w:rsidR="002A4E80" w:rsidRPr="00A41E63">
        <w:rPr>
          <w:rStyle w:val="Hyperlink"/>
          <w:rFonts w:ascii="Arial" w:hAnsi="Arial" w:cs="Arial"/>
          <w:color w:val="auto"/>
          <w:sz w:val="18"/>
          <w:szCs w:val="18"/>
          <w:u w:val="none"/>
        </w:rPr>
        <w:t xml:space="preserve">ou não entregar a documentação exigida para a contratação, quando convocado dentro do prazo de validade de sua proposta; </w:t>
      </w:r>
    </w:p>
    <w:p w14:paraId="186CA9BD" w14:textId="77777777" w:rsidR="002A4E80" w:rsidRPr="00A41E63" w:rsidRDefault="002A4E80" w:rsidP="00985A7A">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ensejar o retardamento da execução ou da entrega do objeto sem motivo justificado; </w:t>
      </w:r>
    </w:p>
    <w:p w14:paraId="1BB86CF0" w14:textId="77777777" w:rsidR="002A4E80" w:rsidRPr="00A41E63" w:rsidRDefault="002A4E80" w:rsidP="00985A7A">
      <w:pPr>
        <w:numPr>
          <w:ilvl w:val="2"/>
          <w:numId w:val="39"/>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0D37EC49" w14:textId="77777777" w:rsidR="002A4E80" w:rsidRPr="00A41E63" w:rsidRDefault="002A4E80" w:rsidP="00985A7A">
      <w:pPr>
        <w:numPr>
          <w:ilvl w:val="1"/>
          <w:numId w:val="41"/>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apresentar declaração ou documentação falsa exigida para o certame ou prestar declaração falsa durante o credenciamento ou a execução do contrato; </w:t>
      </w:r>
    </w:p>
    <w:p w14:paraId="35706FBB" w14:textId="77777777" w:rsidR="002A4E80" w:rsidRPr="00A41E63" w:rsidRDefault="002A4E80" w:rsidP="00985A7A">
      <w:pPr>
        <w:numPr>
          <w:ilvl w:val="1"/>
          <w:numId w:val="41"/>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fraudar o credenciamento ou praticar ato fraudulento na execução do contrato; </w:t>
      </w:r>
    </w:p>
    <w:p w14:paraId="357B3027" w14:textId="77777777" w:rsidR="002A4E80" w:rsidRPr="00A41E63" w:rsidRDefault="002A4E80" w:rsidP="00985A7A">
      <w:pPr>
        <w:numPr>
          <w:ilvl w:val="1"/>
          <w:numId w:val="41"/>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comportar-se de modo inidôneo ou cometer fraude de qualquer natureza; </w:t>
      </w:r>
    </w:p>
    <w:p w14:paraId="51F30C21" w14:textId="77777777" w:rsidR="002A4E80" w:rsidRPr="00A41E63" w:rsidRDefault="002A4E80" w:rsidP="00985A7A">
      <w:pPr>
        <w:numPr>
          <w:ilvl w:val="1"/>
          <w:numId w:val="41"/>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praticar atos ilícitos com vistas a frustrar os objetivos da contratação; </w:t>
      </w:r>
    </w:p>
    <w:p w14:paraId="74251E29" w14:textId="77777777" w:rsidR="002A4E80" w:rsidRPr="00A41E63" w:rsidRDefault="002A4E80" w:rsidP="00985A7A">
      <w:pPr>
        <w:numPr>
          <w:ilvl w:val="1"/>
          <w:numId w:val="41"/>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praticar ato lesivo previsto no art. 5º da Lei n. 12.846/2013. </w:t>
      </w:r>
    </w:p>
    <w:p w14:paraId="4F02F25F" w14:textId="77777777" w:rsidR="002A4E80" w:rsidRPr="00A41E63" w:rsidRDefault="002A4E80" w:rsidP="00985A7A">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É admitida a reabilitação da CONTRATADA perante a CONTRATANTE, exigidos, cumulativamente: </w:t>
      </w:r>
    </w:p>
    <w:p w14:paraId="3F18FA82" w14:textId="77777777" w:rsidR="002A4E80" w:rsidRPr="00A41E63" w:rsidRDefault="002A4E80" w:rsidP="00985A7A">
      <w:pPr>
        <w:spacing w:line="276" w:lineRule="auto"/>
        <w:ind w:left="426"/>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a) reparação integral do dano causado à Administração Pública; </w:t>
      </w:r>
    </w:p>
    <w:p w14:paraId="3C4F1875" w14:textId="77777777" w:rsidR="002A4E80" w:rsidRPr="00A41E63" w:rsidRDefault="002A4E80" w:rsidP="00985A7A">
      <w:pPr>
        <w:spacing w:line="276" w:lineRule="auto"/>
        <w:ind w:left="426"/>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b) pagamento da multa; </w:t>
      </w:r>
    </w:p>
    <w:p w14:paraId="416A0211" w14:textId="77777777" w:rsidR="002A4E80" w:rsidRPr="00A41E63" w:rsidRDefault="002A4E80" w:rsidP="00985A7A">
      <w:pPr>
        <w:spacing w:line="276" w:lineRule="auto"/>
        <w:ind w:left="426"/>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c) transcurso do prazo mínimo de 1 (um) ano da aplicação da penalidade, no caso de impedimento de licitar e contratar, ou de 3 (três) anos da aplicação da penalidade, no caso de declaração de inidoneidade; </w:t>
      </w:r>
    </w:p>
    <w:p w14:paraId="1ADE1D8B" w14:textId="77777777" w:rsidR="002A4E80" w:rsidRPr="00A41E63" w:rsidRDefault="002A4E80" w:rsidP="00985A7A">
      <w:pPr>
        <w:spacing w:line="276" w:lineRule="auto"/>
        <w:ind w:left="426"/>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d) cumprimento das condições de reabilitação definidas no ato punitivo; </w:t>
      </w:r>
    </w:p>
    <w:p w14:paraId="56202F64" w14:textId="77777777" w:rsidR="002A4E80" w:rsidRPr="00A41E63" w:rsidRDefault="002A4E80" w:rsidP="00985A7A">
      <w:pPr>
        <w:spacing w:line="276" w:lineRule="auto"/>
        <w:ind w:left="426"/>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e) análise jurídica prévia, com posicionamento conclusivo quanto ao cumprimento dos requisitos definidos neste item. </w:t>
      </w:r>
    </w:p>
    <w:p w14:paraId="2BC6FDA0" w14:textId="77777777" w:rsidR="002A4E80" w:rsidRPr="00A41E63" w:rsidRDefault="002A4E80" w:rsidP="00985A7A">
      <w:pPr>
        <w:numPr>
          <w:ilvl w:val="1"/>
          <w:numId w:val="39"/>
        </w:num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Pelos motivos que se seguem, a CONTRATADA estará sujeita às penalidades tratadas no </w:t>
      </w:r>
      <w:r w:rsidRPr="00A41E63">
        <w:rPr>
          <w:rStyle w:val="Hyperlink"/>
          <w:rFonts w:ascii="Arial" w:hAnsi="Arial" w:cs="Arial"/>
          <w:i/>
          <w:iCs/>
          <w:color w:val="auto"/>
          <w:sz w:val="18"/>
          <w:szCs w:val="18"/>
          <w:u w:val="none"/>
        </w:rPr>
        <w:t>item 14.1</w:t>
      </w:r>
      <w:r w:rsidRPr="00A41E63">
        <w:rPr>
          <w:rStyle w:val="Hyperlink"/>
          <w:rFonts w:ascii="Arial" w:hAnsi="Arial" w:cs="Arial"/>
          <w:color w:val="auto"/>
          <w:sz w:val="18"/>
          <w:szCs w:val="18"/>
          <w:u w:val="none"/>
        </w:rPr>
        <w:t xml:space="preserve"> e seus respectivos subitens:</w:t>
      </w:r>
    </w:p>
    <w:p w14:paraId="26711181" w14:textId="5F157AD1" w:rsidR="002A4E80" w:rsidRPr="00A77D06" w:rsidRDefault="00AA70F0" w:rsidP="00985A7A">
      <w:pPr>
        <w:numPr>
          <w:ilvl w:val="0"/>
          <w:numId w:val="42"/>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Atraso</w:t>
      </w:r>
      <w:r w:rsidR="002A4E80" w:rsidRPr="00A41E63">
        <w:rPr>
          <w:rStyle w:val="Hyperlink"/>
          <w:rFonts w:ascii="Arial" w:hAnsi="Arial" w:cs="Arial"/>
          <w:color w:val="auto"/>
          <w:sz w:val="18"/>
          <w:szCs w:val="18"/>
          <w:u w:val="none"/>
        </w:rPr>
        <w:t xml:space="preserve"> na e</w:t>
      </w:r>
      <w:r>
        <w:rPr>
          <w:rStyle w:val="Hyperlink"/>
          <w:rFonts w:ascii="Arial" w:hAnsi="Arial" w:cs="Arial"/>
          <w:color w:val="auto"/>
          <w:sz w:val="18"/>
          <w:szCs w:val="18"/>
          <w:u w:val="none"/>
        </w:rPr>
        <w:t>ntrega do objeto</w:t>
      </w:r>
      <w:r w:rsidR="002A4E80" w:rsidRPr="00A41E63">
        <w:rPr>
          <w:rStyle w:val="Hyperlink"/>
          <w:rFonts w:ascii="Arial" w:hAnsi="Arial" w:cs="Arial"/>
          <w:color w:val="auto"/>
          <w:sz w:val="18"/>
          <w:szCs w:val="18"/>
          <w:u w:val="none"/>
        </w:rPr>
        <w:t>, em relação ao prazo proposto e aceito;</w:t>
      </w:r>
    </w:p>
    <w:p w14:paraId="5AB94B24" w14:textId="77777777" w:rsidR="002A4E80" w:rsidRPr="00A41E63" w:rsidRDefault="002A4E80" w:rsidP="00985A7A">
      <w:pPr>
        <w:numPr>
          <w:ilvl w:val="2"/>
          <w:numId w:val="39"/>
        </w:num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lang w:val="x-none"/>
        </w:rPr>
        <w:t xml:space="preserve">Por infração </w:t>
      </w:r>
      <w:r w:rsidRPr="00A41E63">
        <w:rPr>
          <w:rStyle w:val="Hyperlink"/>
          <w:rFonts w:ascii="Arial" w:hAnsi="Arial" w:cs="Arial"/>
          <w:color w:val="auto"/>
          <w:sz w:val="18"/>
          <w:szCs w:val="18"/>
          <w:u w:val="none"/>
        </w:rPr>
        <w:t>destas e</w:t>
      </w:r>
      <w:r w:rsidRPr="00A41E63">
        <w:rPr>
          <w:rStyle w:val="Hyperlink"/>
          <w:rFonts w:ascii="Arial" w:hAnsi="Arial" w:cs="Arial"/>
          <w:color w:val="auto"/>
          <w:sz w:val="18"/>
          <w:szCs w:val="18"/>
          <w:u w:val="none"/>
          <w:lang w:val="x-none"/>
        </w:rPr>
        <w:t xml:space="preserve"> qua</w:t>
      </w:r>
      <w:r w:rsidRPr="00A41E63">
        <w:rPr>
          <w:rStyle w:val="Hyperlink"/>
          <w:rFonts w:ascii="Arial" w:hAnsi="Arial" w:cs="Arial"/>
          <w:color w:val="auto"/>
          <w:sz w:val="18"/>
          <w:szCs w:val="18"/>
          <w:u w:val="none"/>
        </w:rPr>
        <w:t>is</w:t>
      </w:r>
      <w:r w:rsidRPr="00A41E63">
        <w:rPr>
          <w:rStyle w:val="Hyperlink"/>
          <w:rFonts w:ascii="Arial" w:hAnsi="Arial" w:cs="Arial"/>
          <w:color w:val="auto"/>
          <w:sz w:val="18"/>
          <w:szCs w:val="18"/>
          <w:u w:val="none"/>
          <w:lang w:val="x-none"/>
        </w:rPr>
        <w:t>quer outra</w:t>
      </w:r>
      <w:r w:rsidRPr="00A41E63">
        <w:rPr>
          <w:rStyle w:val="Hyperlink"/>
          <w:rFonts w:ascii="Arial" w:hAnsi="Arial" w:cs="Arial"/>
          <w:color w:val="auto"/>
          <w:sz w:val="18"/>
          <w:szCs w:val="18"/>
          <w:u w:val="none"/>
        </w:rPr>
        <w:t>s</w:t>
      </w:r>
      <w:r w:rsidRPr="00A41E63">
        <w:rPr>
          <w:rStyle w:val="Hyperlink"/>
          <w:rFonts w:ascii="Arial" w:hAnsi="Arial" w:cs="Arial"/>
          <w:color w:val="auto"/>
          <w:sz w:val="18"/>
          <w:szCs w:val="18"/>
          <w:u w:val="none"/>
          <w:lang w:val="x-none"/>
        </w:rPr>
        <w:t xml:space="preserve"> condi</w:t>
      </w:r>
      <w:r w:rsidRPr="00A41E63">
        <w:rPr>
          <w:rStyle w:val="Hyperlink"/>
          <w:rFonts w:ascii="Arial" w:hAnsi="Arial" w:cs="Arial"/>
          <w:color w:val="auto"/>
          <w:sz w:val="18"/>
          <w:szCs w:val="18"/>
          <w:u w:val="none"/>
        </w:rPr>
        <w:t>ções</w:t>
      </w:r>
      <w:r w:rsidRPr="00A41E63">
        <w:rPr>
          <w:rStyle w:val="Hyperlink"/>
          <w:rFonts w:ascii="Arial" w:hAnsi="Arial" w:cs="Arial"/>
          <w:color w:val="auto"/>
          <w:sz w:val="18"/>
          <w:szCs w:val="18"/>
          <w:u w:val="none"/>
          <w:lang w:val="x-none"/>
        </w:rPr>
        <w:t xml:space="preserve"> prevista</w:t>
      </w:r>
      <w:r w:rsidRPr="00A41E63">
        <w:rPr>
          <w:rStyle w:val="Hyperlink"/>
          <w:rFonts w:ascii="Arial" w:hAnsi="Arial" w:cs="Arial"/>
          <w:color w:val="auto"/>
          <w:sz w:val="18"/>
          <w:szCs w:val="18"/>
          <w:u w:val="none"/>
        </w:rPr>
        <w:t>s</w:t>
      </w:r>
      <w:r w:rsidRPr="00A41E63">
        <w:rPr>
          <w:rStyle w:val="Hyperlink"/>
          <w:rFonts w:ascii="Arial" w:hAnsi="Arial" w:cs="Arial"/>
          <w:color w:val="auto"/>
          <w:sz w:val="18"/>
          <w:szCs w:val="18"/>
          <w:u w:val="none"/>
          <w:lang w:val="x-none"/>
        </w:rPr>
        <w:t xml:space="preserve"> n</w:t>
      </w:r>
      <w:r w:rsidRPr="00A41E63">
        <w:rPr>
          <w:rStyle w:val="Hyperlink"/>
          <w:rFonts w:ascii="Arial" w:hAnsi="Arial" w:cs="Arial"/>
          <w:color w:val="auto"/>
          <w:sz w:val="18"/>
          <w:szCs w:val="18"/>
          <w:u w:val="none"/>
        </w:rPr>
        <w:t>este</w:t>
      </w:r>
      <w:r w:rsidRPr="00A41E63">
        <w:rPr>
          <w:rStyle w:val="Hyperlink"/>
          <w:rFonts w:ascii="Arial" w:hAnsi="Arial" w:cs="Arial"/>
          <w:color w:val="auto"/>
          <w:sz w:val="18"/>
          <w:szCs w:val="18"/>
          <w:u w:val="none"/>
          <w:lang w:val="x-none"/>
        </w:rPr>
        <w:t xml:space="preserve"> contrato, </w:t>
      </w:r>
      <w:r w:rsidRPr="00A41E63">
        <w:rPr>
          <w:rStyle w:val="Hyperlink"/>
          <w:rFonts w:ascii="Arial" w:hAnsi="Arial" w:cs="Arial"/>
          <w:color w:val="auto"/>
          <w:sz w:val="18"/>
          <w:szCs w:val="18"/>
          <w:u w:val="none"/>
        </w:rPr>
        <w:t>e que dê causa a rescisão a</w:t>
      </w:r>
      <w:r w:rsidRPr="00A41E63">
        <w:rPr>
          <w:rStyle w:val="Hyperlink"/>
          <w:rFonts w:ascii="Arial" w:hAnsi="Arial" w:cs="Arial"/>
          <w:color w:val="auto"/>
          <w:sz w:val="18"/>
          <w:szCs w:val="18"/>
          <w:u w:val="none"/>
          <w:lang w:val="x-none"/>
        </w:rPr>
        <w:t xml:space="preserve">o ajuste administrativo, </w:t>
      </w:r>
      <w:r w:rsidRPr="00A41E63">
        <w:rPr>
          <w:rStyle w:val="Hyperlink"/>
          <w:rFonts w:ascii="Arial" w:hAnsi="Arial" w:cs="Arial"/>
          <w:color w:val="auto"/>
          <w:sz w:val="18"/>
          <w:szCs w:val="18"/>
          <w:u w:val="none"/>
        </w:rPr>
        <w:t>ficará</w:t>
      </w:r>
      <w:r w:rsidRPr="00A41E63">
        <w:rPr>
          <w:rStyle w:val="Hyperlink"/>
          <w:rFonts w:ascii="Arial" w:hAnsi="Arial" w:cs="Arial"/>
          <w:color w:val="auto"/>
          <w:sz w:val="18"/>
          <w:szCs w:val="18"/>
          <w:u w:val="none"/>
          <w:lang w:val="x-none"/>
        </w:rPr>
        <w:t xml:space="preserve"> </w:t>
      </w:r>
      <w:r w:rsidRPr="00A41E63">
        <w:rPr>
          <w:rStyle w:val="Hyperlink"/>
          <w:rFonts w:ascii="Arial" w:hAnsi="Arial" w:cs="Arial"/>
          <w:color w:val="auto"/>
          <w:sz w:val="18"/>
          <w:szCs w:val="18"/>
          <w:u w:val="none"/>
        </w:rPr>
        <w:t xml:space="preserve">a CONTRATANTE </w:t>
      </w:r>
      <w:r w:rsidRPr="00A41E63">
        <w:rPr>
          <w:rStyle w:val="Hyperlink"/>
          <w:rFonts w:ascii="Arial" w:hAnsi="Arial" w:cs="Arial"/>
          <w:color w:val="auto"/>
          <w:sz w:val="18"/>
          <w:szCs w:val="18"/>
          <w:u w:val="none"/>
          <w:lang w:val="x-none"/>
        </w:rPr>
        <w:t>isent</w:t>
      </w:r>
      <w:r w:rsidRPr="00A41E63">
        <w:rPr>
          <w:rStyle w:val="Hyperlink"/>
          <w:rFonts w:ascii="Arial" w:hAnsi="Arial" w:cs="Arial"/>
          <w:color w:val="auto"/>
          <w:sz w:val="18"/>
          <w:szCs w:val="18"/>
          <w:u w:val="none"/>
        </w:rPr>
        <w:t>a</w:t>
      </w:r>
      <w:r w:rsidRPr="00A41E63">
        <w:rPr>
          <w:rStyle w:val="Hyperlink"/>
          <w:rFonts w:ascii="Arial" w:hAnsi="Arial" w:cs="Arial"/>
          <w:color w:val="auto"/>
          <w:sz w:val="18"/>
          <w:szCs w:val="18"/>
          <w:u w:val="none"/>
          <w:lang w:val="x-none"/>
        </w:rPr>
        <w:t xml:space="preserve"> </w:t>
      </w:r>
      <w:r w:rsidRPr="00A41E63">
        <w:rPr>
          <w:rStyle w:val="Hyperlink"/>
          <w:rFonts w:ascii="Arial" w:hAnsi="Arial" w:cs="Arial"/>
          <w:color w:val="auto"/>
          <w:sz w:val="18"/>
          <w:szCs w:val="18"/>
          <w:u w:val="none"/>
        </w:rPr>
        <w:t xml:space="preserve">de realizar </w:t>
      </w:r>
      <w:r w:rsidRPr="00A41E63">
        <w:rPr>
          <w:rStyle w:val="Hyperlink"/>
          <w:rFonts w:ascii="Arial" w:hAnsi="Arial" w:cs="Arial"/>
          <w:color w:val="auto"/>
          <w:sz w:val="18"/>
          <w:szCs w:val="18"/>
          <w:u w:val="none"/>
          <w:lang w:val="x-none"/>
        </w:rPr>
        <w:t xml:space="preserve"> reembolso de despesas ou pagamento de indenizações de prejuízos</w:t>
      </w:r>
      <w:r w:rsidRPr="00A41E63">
        <w:rPr>
          <w:rStyle w:val="Hyperlink"/>
          <w:rFonts w:ascii="Arial" w:hAnsi="Arial" w:cs="Arial"/>
          <w:color w:val="auto"/>
          <w:sz w:val="18"/>
          <w:szCs w:val="18"/>
          <w:u w:val="none"/>
        </w:rPr>
        <w:t xml:space="preserve"> </w:t>
      </w:r>
      <w:r w:rsidRPr="00A41E63">
        <w:rPr>
          <w:rStyle w:val="Hyperlink"/>
          <w:rFonts w:ascii="Arial" w:hAnsi="Arial" w:cs="Arial"/>
          <w:color w:val="auto"/>
          <w:sz w:val="18"/>
          <w:szCs w:val="18"/>
          <w:u w:val="none"/>
          <w:lang w:val="x-none"/>
        </w:rPr>
        <w:t xml:space="preserve">que porventura venha </w:t>
      </w:r>
      <w:r w:rsidRPr="00A41E63">
        <w:rPr>
          <w:rStyle w:val="Hyperlink"/>
          <w:rFonts w:ascii="Arial" w:hAnsi="Arial" w:cs="Arial"/>
          <w:color w:val="auto"/>
          <w:sz w:val="18"/>
          <w:szCs w:val="18"/>
          <w:u w:val="none"/>
        </w:rPr>
        <w:t xml:space="preserve">a CONTRATADA </w:t>
      </w:r>
      <w:r w:rsidRPr="00A41E63">
        <w:rPr>
          <w:rStyle w:val="Hyperlink"/>
          <w:rFonts w:ascii="Arial" w:hAnsi="Arial" w:cs="Arial"/>
          <w:color w:val="auto"/>
          <w:sz w:val="18"/>
          <w:szCs w:val="18"/>
          <w:u w:val="none"/>
          <w:lang w:val="x-none"/>
        </w:rPr>
        <w:t>a sofrer.</w:t>
      </w:r>
    </w:p>
    <w:p w14:paraId="118496A6" w14:textId="77777777" w:rsidR="002A4E80" w:rsidRPr="00A41E63" w:rsidRDefault="002A4E80" w:rsidP="00985A7A">
      <w:pPr>
        <w:numPr>
          <w:ilvl w:val="2"/>
          <w:numId w:val="39"/>
        </w:numPr>
        <w:shd w:val="clear" w:color="auto" w:fill="FFFFFF"/>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rPr>
        <w:t xml:space="preserve"> Caso a infração dê causa a rescisão a </w:t>
      </w:r>
      <w:r w:rsidRPr="00A41E63">
        <w:rPr>
          <w:rStyle w:val="Hyperlink"/>
          <w:rFonts w:ascii="Arial" w:hAnsi="Arial" w:cs="Arial"/>
          <w:color w:val="auto"/>
          <w:sz w:val="18"/>
          <w:szCs w:val="18"/>
          <w:u w:val="none"/>
          <w:lang w:val="x-none"/>
        </w:rPr>
        <w:t xml:space="preserve">multa </w:t>
      </w:r>
      <w:r w:rsidRPr="00A41E63">
        <w:rPr>
          <w:rStyle w:val="Hyperlink"/>
          <w:rFonts w:ascii="Arial" w:hAnsi="Arial" w:cs="Arial"/>
          <w:color w:val="auto"/>
          <w:sz w:val="18"/>
          <w:szCs w:val="18"/>
          <w:u w:val="none"/>
        </w:rPr>
        <w:t>será aplicada em dobro do limite máximo estipulado nesse contrato</w:t>
      </w:r>
      <w:r w:rsidRPr="00A41E63">
        <w:rPr>
          <w:rStyle w:val="Hyperlink"/>
          <w:rFonts w:ascii="Arial" w:hAnsi="Arial" w:cs="Arial"/>
          <w:color w:val="auto"/>
          <w:sz w:val="18"/>
          <w:szCs w:val="18"/>
          <w:u w:val="none"/>
          <w:lang w:val="x-none"/>
        </w:rPr>
        <w:t xml:space="preserve"> do valor atualizado do contrato, sem prejuízos da cobrança de perdas e danos que venham a ser causados   ao interesse público e da possibilidade da rescisão contratual.</w:t>
      </w:r>
    </w:p>
    <w:p w14:paraId="2694075E" w14:textId="77777777" w:rsidR="002A4E80" w:rsidRPr="00A41E63" w:rsidRDefault="002A4E80" w:rsidP="00985A7A">
      <w:pPr>
        <w:numPr>
          <w:ilvl w:val="2"/>
          <w:numId w:val="39"/>
        </w:numPr>
        <w:shd w:val="clear" w:color="auto" w:fill="FFFFFF"/>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lang w:val="x-none"/>
        </w:rPr>
        <w:t xml:space="preserve"> As multas poderão ser pagas espontaneamente no prazo máximo de </w:t>
      </w:r>
      <w:r w:rsidRPr="00A41E63">
        <w:rPr>
          <w:rStyle w:val="Hyperlink"/>
          <w:rFonts w:ascii="Arial" w:hAnsi="Arial" w:cs="Arial"/>
          <w:color w:val="auto"/>
          <w:sz w:val="18"/>
          <w:szCs w:val="18"/>
          <w:u w:val="none"/>
        </w:rPr>
        <w:t>1</w:t>
      </w:r>
      <w:r w:rsidRPr="00A41E63">
        <w:rPr>
          <w:rStyle w:val="Hyperlink"/>
          <w:rFonts w:ascii="Arial" w:hAnsi="Arial" w:cs="Arial"/>
          <w:color w:val="auto"/>
          <w:sz w:val="18"/>
          <w:szCs w:val="18"/>
          <w:u w:val="none"/>
          <w:lang w:val="x-none"/>
        </w:rPr>
        <w:t>5 (</w:t>
      </w:r>
      <w:r w:rsidRPr="00A41E63">
        <w:rPr>
          <w:rStyle w:val="Hyperlink"/>
          <w:rFonts w:ascii="Arial" w:hAnsi="Arial" w:cs="Arial"/>
          <w:color w:val="auto"/>
          <w:sz w:val="18"/>
          <w:szCs w:val="18"/>
          <w:u w:val="none"/>
        </w:rPr>
        <w:t>quinze</w:t>
      </w:r>
      <w:r w:rsidRPr="00A41E63">
        <w:rPr>
          <w:rStyle w:val="Hyperlink"/>
          <w:rFonts w:ascii="Arial" w:hAnsi="Arial" w:cs="Arial"/>
          <w:color w:val="auto"/>
          <w:sz w:val="18"/>
          <w:szCs w:val="18"/>
          <w:u w:val="none"/>
          <w:lang w:val="x-none"/>
        </w:rPr>
        <w:t>) dias corridos a contar do recebimento da Notificação Impositiva de Multa com emissão de Documento de Arrecadação Municipal – DAM, ou deduzidas do valor correspondente ao valor da execução, da garantia</w:t>
      </w:r>
      <w:r w:rsidRPr="00A41E63">
        <w:rPr>
          <w:rStyle w:val="Hyperlink"/>
          <w:rFonts w:ascii="Arial" w:hAnsi="Arial" w:cs="Arial"/>
          <w:color w:val="auto"/>
          <w:sz w:val="18"/>
          <w:szCs w:val="18"/>
          <w:u w:val="none"/>
        </w:rPr>
        <w:t xml:space="preserve"> ou dos créditos devidos </w:t>
      </w:r>
      <w:r w:rsidRPr="00A41E63">
        <w:rPr>
          <w:rStyle w:val="Hyperlink"/>
          <w:rFonts w:ascii="Arial" w:hAnsi="Arial" w:cs="Arial"/>
          <w:color w:val="auto"/>
          <w:sz w:val="18"/>
          <w:szCs w:val="18"/>
          <w:u w:val="none"/>
          <w:lang w:val="x-none"/>
        </w:rPr>
        <w:t xml:space="preserve"> até o limite da multa.</w:t>
      </w:r>
    </w:p>
    <w:p w14:paraId="17EB694F" w14:textId="77777777" w:rsidR="002A4E80" w:rsidRPr="00A41E63" w:rsidRDefault="002A4E80" w:rsidP="00985A7A">
      <w:pPr>
        <w:numPr>
          <w:ilvl w:val="2"/>
          <w:numId w:val="39"/>
        </w:numPr>
        <w:shd w:val="clear" w:color="auto" w:fill="FFFFFF"/>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rPr>
        <w:t>O não pagamento da multa incide na inscrição da Dívida Ativa.</w:t>
      </w:r>
    </w:p>
    <w:p w14:paraId="3D33AC1A" w14:textId="77777777" w:rsidR="002A4E80" w:rsidRPr="00A41E63" w:rsidRDefault="002A4E80" w:rsidP="00985A7A">
      <w:pPr>
        <w:numPr>
          <w:ilvl w:val="2"/>
          <w:numId w:val="39"/>
        </w:numPr>
        <w:shd w:val="clear" w:color="auto" w:fill="FFFFFF"/>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lang w:val="x-none"/>
        </w:rPr>
        <w:t>As multas não têm caráter compensatório e o seu pagamento não eximirá a CONTRATADA da responsabilidade por perdas e danos decorrentes das infrações cometidas.</w:t>
      </w:r>
    </w:p>
    <w:p w14:paraId="025E4853" w14:textId="77777777" w:rsidR="002A4E80" w:rsidRPr="00A41E63" w:rsidRDefault="002A4E80" w:rsidP="00985A7A">
      <w:pPr>
        <w:numPr>
          <w:ilvl w:val="1"/>
          <w:numId w:val="39"/>
        </w:numPr>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lang w:val="x-none"/>
        </w:rPr>
        <w:lastRenderedPageBreak/>
        <w:t xml:space="preserve"> As </w:t>
      </w:r>
      <w:r w:rsidRPr="00A41E63">
        <w:rPr>
          <w:rStyle w:val="Hyperlink"/>
          <w:rFonts w:ascii="Arial" w:hAnsi="Arial" w:cs="Arial"/>
          <w:color w:val="auto"/>
          <w:sz w:val="18"/>
          <w:szCs w:val="18"/>
          <w:u w:val="none"/>
        </w:rPr>
        <w:t>Sanções serão</w:t>
      </w:r>
      <w:r w:rsidRPr="00A41E63">
        <w:rPr>
          <w:rStyle w:val="Hyperlink"/>
          <w:rFonts w:ascii="Arial" w:hAnsi="Arial" w:cs="Arial"/>
          <w:color w:val="auto"/>
          <w:sz w:val="18"/>
          <w:szCs w:val="18"/>
          <w:u w:val="none"/>
          <w:lang w:val="x-none"/>
        </w:rPr>
        <w:t xml:space="preserve"> aplicadas após prévio processo administrativo, garantida a ampla defesa e o contraditório</w:t>
      </w:r>
      <w:r w:rsidRPr="00A41E63">
        <w:rPr>
          <w:rStyle w:val="Hyperlink"/>
          <w:rFonts w:ascii="Arial" w:hAnsi="Arial" w:cs="Arial"/>
          <w:color w:val="auto"/>
          <w:sz w:val="18"/>
          <w:szCs w:val="18"/>
          <w:u w:val="none"/>
        </w:rPr>
        <w:t xml:space="preserve"> facultando-se a Contratada o direito de defesa, observados os prazos estipulados na notificação e  fixados na Lei 14.133/2021.  </w:t>
      </w:r>
    </w:p>
    <w:p w14:paraId="76095AB0" w14:textId="77777777" w:rsidR="002A4E80" w:rsidRPr="00A41E63" w:rsidRDefault="002A4E80" w:rsidP="00985A7A">
      <w:pPr>
        <w:numPr>
          <w:ilvl w:val="2"/>
          <w:numId w:val="39"/>
        </w:numPr>
        <w:shd w:val="clear" w:color="auto" w:fill="FFFFFF"/>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lang w:val="x-none"/>
        </w:rPr>
        <w:t>Na aplicação das penalidades serão admitidos os recursos definidos em lei</w:t>
      </w:r>
      <w:r w:rsidRPr="00A41E63">
        <w:rPr>
          <w:rStyle w:val="Hyperlink"/>
          <w:rFonts w:ascii="Arial" w:hAnsi="Arial" w:cs="Arial"/>
          <w:color w:val="auto"/>
          <w:sz w:val="18"/>
          <w:szCs w:val="18"/>
          <w:u w:val="none"/>
        </w:rPr>
        <w:t>.</w:t>
      </w:r>
    </w:p>
    <w:p w14:paraId="5FE8F72B" w14:textId="32E741CE" w:rsidR="002A4E80" w:rsidRPr="00A41E63" w:rsidRDefault="002A4E80" w:rsidP="00985A7A">
      <w:pPr>
        <w:numPr>
          <w:ilvl w:val="1"/>
          <w:numId w:val="39"/>
        </w:numPr>
        <w:spacing w:line="276" w:lineRule="auto"/>
        <w:rPr>
          <w:rStyle w:val="Hyperlink"/>
          <w:rFonts w:ascii="Arial" w:eastAsia="SimSun" w:hAnsi="Arial" w:cs="Arial"/>
          <w:color w:val="auto"/>
          <w:sz w:val="18"/>
          <w:szCs w:val="18"/>
          <w:u w:val="none"/>
        </w:rPr>
      </w:pPr>
      <w:r w:rsidRPr="00A41E63">
        <w:rPr>
          <w:rStyle w:val="Hyperlink"/>
          <w:rFonts w:ascii="Arial" w:eastAsia="SimSun" w:hAnsi="Arial" w:cs="Arial"/>
          <w:color w:val="auto"/>
          <w:sz w:val="18"/>
          <w:szCs w:val="18"/>
          <w:u w:val="none"/>
        </w:rPr>
        <w:t xml:space="preserve">Além das penalidades citadas, a CONTRATADA ficará sujeita, ainda, ao cancelamento de sua inscrição no Cadastro de Fornecedores do MUNICÍPIO DE </w:t>
      </w:r>
      <w:r w:rsidR="00AA20C1" w:rsidRPr="00A41E63">
        <w:rPr>
          <w:rStyle w:val="Hyperlink"/>
          <w:rFonts w:ascii="Arial" w:eastAsia="SimSun" w:hAnsi="Arial" w:cs="Arial"/>
          <w:color w:val="auto"/>
          <w:sz w:val="18"/>
          <w:szCs w:val="18"/>
          <w:u w:val="none"/>
        </w:rPr>
        <w:t>MUNDO NOVO-BA</w:t>
      </w:r>
      <w:r w:rsidRPr="00A41E63">
        <w:rPr>
          <w:rStyle w:val="Hyperlink"/>
          <w:rFonts w:ascii="Arial" w:eastAsia="SimSun" w:hAnsi="Arial" w:cs="Arial"/>
          <w:color w:val="auto"/>
          <w:sz w:val="18"/>
          <w:szCs w:val="18"/>
          <w:u w:val="none"/>
        </w:rPr>
        <w:t xml:space="preserve"> e, no que couber, às demais penalidades referidas no art. 156 da Lei n. 14.133/2021. </w:t>
      </w:r>
    </w:p>
    <w:p w14:paraId="075F0650" w14:textId="77777777" w:rsidR="002A4E80" w:rsidRPr="00A41E63" w:rsidRDefault="002A4E80" w:rsidP="00985A7A">
      <w:pPr>
        <w:numPr>
          <w:ilvl w:val="1"/>
          <w:numId w:val="39"/>
        </w:numPr>
        <w:spacing w:line="276" w:lineRule="auto"/>
        <w:rPr>
          <w:rStyle w:val="Hyperlink"/>
          <w:rFonts w:ascii="Arial" w:eastAsia="SimSun" w:hAnsi="Arial" w:cs="Arial"/>
          <w:color w:val="auto"/>
          <w:sz w:val="18"/>
          <w:szCs w:val="18"/>
          <w:u w:val="none"/>
        </w:rPr>
      </w:pPr>
      <w:r w:rsidRPr="00A41E63">
        <w:rPr>
          <w:rStyle w:val="Hyperlink"/>
          <w:rFonts w:ascii="Arial" w:eastAsia="SimSun" w:hAnsi="Arial" w:cs="Arial"/>
          <w:color w:val="auto"/>
          <w:sz w:val="18"/>
          <w:szCs w:val="18"/>
          <w:u w:val="none"/>
        </w:rPr>
        <w:t xml:space="preserve">Comprovado impedimento ou reconhecida força maior, devidamente justificada e aceita pela Administração, A CONTRATADA ficará isenta das penalidades mencionadas. </w:t>
      </w:r>
    </w:p>
    <w:p w14:paraId="6381EECC" w14:textId="77777777" w:rsidR="002A4E80" w:rsidRPr="00A41E63" w:rsidRDefault="002A4E80" w:rsidP="00985A7A">
      <w:pPr>
        <w:numPr>
          <w:ilvl w:val="1"/>
          <w:numId w:val="39"/>
        </w:numPr>
        <w:spacing w:line="276" w:lineRule="auto"/>
        <w:rPr>
          <w:rStyle w:val="Hyperlink"/>
          <w:rFonts w:ascii="Arial" w:eastAsia="SimSun" w:hAnsi="Arial" w:cs="Arial"/>
          <w:color w:val="auto"/>
          <w:sz w:val="18"/>
          <w:szCs w:val="18"/>
          <w:u w:val="none"/>
        </w:rPr>
      </w:pPr>
      <w:r w:rsidRPr="00A41E63">
        <w:rPr>
          <w:rStyle w:val="Hyperlink"/>
          <w:rFonts w:ascii="Arial" w:eastAsia="SimSun" w:hAnsi="Arial" w:cs="Arial"/>
          <w:color w:val="auto"/>
          <w:sz w:val="18"/>
          <w:szCs w:val="18"/>
          <w:u w:val="none"/>
        </w:rPr>
        <w:t xml:space="preserve">As sanções de advertência, impedimento de licitar e contratar e declaração de inidoneidade poderão ser aplicadas cumulativamente com a sanção de multa. </w:t>
      </w:r>
    </w:p>
    <w:p w14:paraId="0AB2E9BF" w14:textId="77777777" w:rsidR="002A4E80" w:rsidRPr="00A41E63" w:rsidRDefault="002A4E80" w:rsidP="00985A7A">
      <w:pPr>
        <w:numPr>
          <w:ilvl w:val="1"/>
          <w:numId w:val="39"/>
        </w:numPr>
        <w:spacing w:line="276" w:lineRule="auto"/>
        <w:rPr>
          <w:rStyle w:val="Hyperlink"/>
          <w:rFonts w:ascii="Arial" w:eastAsia="SimSun" w:hAnsi="Arial" w:cs="Arial"/>
          <w:color w:val="auto"/>
          <w:sz w:val="18"/>
          <w:szCs w:val="18"/>
          <w:u w:val="none"/>
        </w:rPr>
      </w:pPr>
      <w:r w:rsidRPr="00A41E63">
        <w:rPr>
          <w:rStyle w:val="Hyperlink"/>
          <w:rFonts w:ascii="Arial" w:eastAsia="SimSun" w:hAnsi="Arial" w:cs="Arial"/>
          <w:color w:val="auto"/>
          <w:sz w:val="18"/>
          <w:szCs w:val="18"/>
          <w:u w:val="none"/>
        </w:rPr>
        <w:t>Na aplicação das penalidades serão admitidos os recursos em lei, observando-se o contraditório e a ampla defesa.</w:t>
      </w:r>
    </w:p>
    <w:p w14:paraId="0CBDEB81" w14:textId="2D72CD64" w:rsidR="002A4E80" w:rsidRPr="00A41E63" w:rsidRDefault="002A4E80" w:rsidP="00985A7A">
      <w:pPr>
        <w:numPr>
          <w:ilvl w:val="1"/>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 penalidade de declaração de inidoneidade para licitar e contratar com a Administração Pública será de competência d</w:t>
      </w:r>
      <w:r w:rsidR="00AA70F0">
        <w:rPr>
          <w:rStyle w:val="Hyperlink"/>
          <w:rFonts w:ascii="Arial" w:eastAsia="MS Mincho" w:hAnsi="Arial" w:cs="Arial"/>
          <w:color w:val="auto"/>
          <w:sz w:val="18"/>
          <w:szCs w:val="18"/>
          <w:u w:val="none"/>
        </w:rPr>
        <w:t>a</w:t>
      </w:r>
      <w:r w:rsidRPr="00A41E63">
        <w:rPr>
          <w:rStyle w:val="Hyperlink"/>
          <w:rFonts w:ascii="Arial" w:eastAsia="MS Mincho" w:hAnsi="Arial" w:cs="Arial"/>
          <w:color w:val="auto"/>
          <w:sz w:val="18"/>
          <w:szCs w:val="18"/>
          <w:u w:val="none"/>
        </w:rPr>
        <w:t xml:space="preserve"> </w:t>
      </w:r>
      <w:r w:rsidR="00F15723">
        <w:rPr>
          <w:rStyle w:val="Hyperlink"/>
          <w:rFonts w:ascii="Arial" w:eastAsia="MS Mincho" w:hAnsi="Arial" w:cs="Arial"/>
          <w:color w:val="auto"/>
          <w:sz w:val="18"/>
          <w:szCs w:val="18"/>
          <w:u w:val="none"/>
        </w:rPr>
        <w:t>Prefeita</w:t>
      </w:r>
      <w:r w:rsidRPr="00A41E63">
        <w:rPr>
          <w:rStyle w:val="Hyperlink"/>
          <w:rFonts w:ascii="Arial" w:eastAsia="MS Mincho" w:hAnsi="Arial" w:cs="Arial"/>
          <w:color w:val="auto"/>
          <w:sz w:val="18"/>
          <w:szCs w:val="18"/>
          <w:u w:val="none"/>
        </w:rPr>
        <w:t xml:space="preserve"> Municipal de </w:t>
      </w:r>
      <w:r w:rsidR="00AA20C1" w:rsidRPr="00A41E63">
        <w:rPr>
          <w:rStyle w:val="Hyperlink"/>
          <w:rFonts w:ascii="Arial" w:eastAsia="MS Mincho" w:hAnsi="Arial" w:cs="Arial"/>
          <w:color w:val="auto"/>
          <w:sz w:val="18"/>
          <w:szCs w:val="18"/>
          <w:u w:val="none"/>
        </w:rPr>
        <w:t>Mundo Novo</w:t>
      </w:r>
      <w:r w:rsidR="00F15723">
        <w:rPr>
          <w:rStyle w:val="Hyperlink"/>
          <w:rFonts w:ascii="Arial" w:eastAsia="MS Mincho" w:hAnsi="Arial" w:cs="Arial"/>
          <w:color w:val="auto"/>
          <w:sz w:val="18"/>
          <w:szCs w:val="18"/>
          <w:u w:val="none"/>
        </w:rPr>
        <w:t xml:space="preserve"> </w:t>
      </w:r>
      <w:r w:rsidR="00AA20C1" w:rsidRPr="00A41E63">
        <w:rPr>
          <w:rStyle w:val="Hyperlink"/>
          <w:rFonts w:ascii="Arial" w:eastAsia="MS Mincho" w:hAnsi="Arial" w:cs="Arial"/>
          <w:color w:val="auto"/>
          <w:sz w:val="18"/>
          <w:szCs w:val="18"/>
          <w:u w:val="none"/>
        </w:rPr>
        <w:t>-</w:t>
      </w:r>
      <w:r w:rsidR="00F15723">
        <w:rPr>
          <w:rStyle w:val="Hyperlink"/>
          <w:rFonts w:ascii="Arial" w:eastAsia="MS Mincho" w:hAnsi="Arial" w:cs="Arial"/>
          <w:color w:val="auto"/>
          <w:sz w:val="18"/>
          <w:szCs w:val="18"/>
          <w:u w:val="none"/>
        </w:rPr>
        <w:t xml:space="preserve"> </w:t>
      </w:r>
      <w:r w:rsidR="00AA20C1" w:rsidRPr="00A41E63">
        <w:rPr>
          <w:rStyle w:val="Hyperlink"/>
          <w:rFonts w:ascii="Arial" w:eastAsia="MS Mincho" w:hAnsi="Arial" w:cs="Arial"/>
          <w:color w:val="auto"/>
          <w:sz w:val="18"/>
          <w:szCs w:val="18"/>
          <w:u w:val="none"/>
        </w:rPr>
        <w:t>Ba</w:t>
      </w:r>
      <w:r w:rsidRPr="00A41E63">
        <w:rPr>
          <w:rStyle w:val="Hyperlink"/>
          <w:rFonts w:ascii="Arial" w:eastAsia="MS Mincho" w:hAnsi="Arial" w:cs="Arial"/>
          <w:color w:val="auto"/>
          <w:sz w:val="18"/>
          <w:szCs w:val="18"/>
          <w:u w:val="none"/>
        </w:rPr>
        <w:t>, as demais penalidades serão de competência do Secretário solicitante.</w:t>
      </w:r>
    </w:p>
    <w:p w14:paraId="6D00604B" w14:textId="77777777" w:rsidR="002A4E80" w:rsidRPr="00A41E63" w:rsidRDefault="002A4E80" w:rsidP="00985A7A">
      <w:pPr>
        <w:numPr>
          <w:ilvl w:val="0"/>
          <w:numId w:val="39"/>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color w:val="auto"/>
          <w:sz w:val="18"/>
          <w:szCs w:val="18"/>
          <w:u w:val="none"/>
          <w:lang w:eastAsia="ar-SA"/>
        </w:rPr>
      </w:pPr>
      <w:r w:rsidRPr="00A41E63">
        <w:rPr>
          <w:rStyle w:val="Hyperlink"/>
          <w:rFonts w:ascii="Arial" w:hAnsi="Arial" w:cs="Arial"/>
          <w:b/>
          <w:bCs/>
          <w:color w:val="auto"/>
          <w:sz w:val="18"/>
          <w:szCs w:val="18"/>
          <w:u w:val="none"/>
          <w:lang w:eastAsia="ar-SA"/>
        </w:rPr>
        <w:t>CLÁUSULA DÉCIMA QUARTA – DOS CASOS DE EXTINÇÃO</w:t>
      </w:r>
    </w:p>
    <w:p w14:paraId="427B126F" w14:textId="77777777" w:rsidR="002A4E80" w:rsidRPr="00A41E63" w:rsidRDefault="002A4E80" w:rsidP="00985A7A">
      <w:pPr>
        <w:numPr>
          <w:ilvl w:val="1"/>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presente instrumento poderá ser extinto:</w:t>
      </w:r>
    </w:p>
    <w:p w14:paraId="067F0977" w14:textId="77777777" w:rsidR="002A4E80" w:rsidRPr="00A41E63" w:rsidRDefault="002A4E80" w:rsidP="00985A7A">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p</w:t>
      </w:r>
      <w:r w:rsidRPr="00A41E63">
        <w:rPr>
          <w:rStyle w:val="Hyperlink"/>
          <w:rFonts w:ascii="Arial" w:eastAsia="Verdana" w:hAnsi="Arial" w:cs="Arial"/>
          <w:color w:val="auto"/>
          <w:sz w:val="18"/>
          <w:szCs w:val="18"/>
          <w:u w:val="none"/>
          <w:shd w:val="clear" w:color="auto" w:fill="FFFFFF"/>
        </w:rPr>
        <w:t>or ato unilateral e escrito da Administração, exceto no caso de descumprimento decorrente de sua própria conduta</w:t>
      </w:r>
      <w:r w:rsidRPr="00A41E63">
        <w:rPr>
          <w:rStyle w:val="Hyperlink"/>
          <w:rFonts w:ascii="Arial" w:eastAsia="Verdana" w:hAnsi="Arial" w:cs="Arial"/>
          <w:b/>
          <w:bCs/>
          <w:color w:val="auto"/>
          <w:sz w:val="18"/>
          <w:szCs w:val="18"/>
          <w:u w:val="none"/>
          <w:shd w:val="clear" w:color="auto" w:fill="FFFFFF"/>
        </w:rPr>
        <w:t>;</w:t>
      </w:r>
    </w:p>
    <w:p w14:paraId="529AC53D" w14:textId="77777777" w:rsidR="002A4E80" w:rsidRPr="00A41E63" w:rsidRDefault="002A4E80" w:rsidP="00985A7A">
      <w:pPr>
        <w:numPr>
          <w:ilvl w:val="2"/>
          <w:numId w:val="39"/>
        </w:numPr>
        <w:spacing w:line="276" w:lineRule="auto"/>
        <w:ind w:right="5"/>
        <w:rPr>
          <w:rStyle w:val="Hyperlink"/>
          <w:rFonts w:ascii="Arial" w:eastAsia="Verdana" w:hAnsi="Arial" w:cs="Arial"/>
          <w:color w:val="auto"/>
          <w:sz w:val="18"/>
          <w:szCs w:val="18"/>
          <w:u w:val="none"/>
          <w:shd w:val="clear" w:color="auto" w:fill="FFFFFF"/>
        </w:rPr>
      </w:pPr>
      <w:r w:rsidRPr="00A41E63">
        <w:rPr>
          <w:rStyle w:val="Hyperlink"/>
          <w:rFonts w:ascii="Arial" w:eastAsia="Verdana" w:hAnsi="Arial" w:cs="Arial"/>
          <w:color w:val="auto"/>
          <w:sz w:val="18"/>
          <w:szCs w:val="18"/>
          <w:u w:val="none"/>
          <w:shd w:val="clear" w:color="auto" w:fill="FFFFFF"/>
        </w:rPr>
        <w:t>de forma consensual, por acordo entre as partes, por conciliação, por mediação ou por comitê de resolução de disputas, desde que haja interesse da Administração; ou</w:t>
      </w:r>
    </w:p>
    <w:p w14:paraId="168D990B" w14:textId="77777777" w:rsidR="002A4E80" w:rsidRPr="00A41E63" w:rsidRDefault="002A4E80" w:rsidP="00985A7A">
      <w:pPr>
        <w:numPr>
          <w:ilvl w:val="2"/>
          <w:numId w:val="39"/>
        </w:numPr>
        <w:spacing w:line="276" w:lineRule="auto"/>
        <w:ind w:right="5"/>
        <w:rPr>
          <w:rStyle w:val="Hyperlink"/>
          <w:rFonts w:ascii="Arial" w:eastAsia="Verdana" w:hAnsi="Arial" w:cs="Arial"/>
          <w:color w:val="auto"/>
          <w:sz w:val="18"/>
          <w:szCs w:val="18"/>
          <w:u w:val="none"/>
          <w:shd w:val="clear" w:color="auto" w:fill="FFFFFF"/>
        </w:rPr>
      </w:pPr>
      <w:r w:rsidRPr="00A41E63">
        <w:rPr>
          <w:rStyle w:val="Hyperlink"/>
          <w:rFonts w:ascii="Arial" w:eastAsia="Verdana" w:hAnsi="Arial" w:cs="Arial"/>
          <w:color w:val="auto"/>
          <w:sz w:val="18"/>
          <w:szCs w:val="18"/>
          <w:u w:val="none"/>
          <w:shd w:val="clear" w:color="auto" w:fill="FFFFFF"/>
        </w:rPr>
        <w:t>por decisão arbitral, em decorrência de cláusula compromissória ou compromisso arbitral, ou por decisão judicial.</w:t>
      </w:r>
    </w:p>
    <w:p w14:paraId="5134F357" w14:textId="77777777" w:rsidR="002A4E80" w:rsidRPr="00A41E63" w:rsidRDefault="002A4E80" w:rsidP="00985A7A">
      <w:pPr>
        <w:numPr>
          <w:ilvl w:val="2"/>
          <w:numId w:val="39"/>
        </w:numPr>
        <w:spacing w:line="276" w:lineRule="auto"/>
        <w:ind w:right="5"/>
        <w:rPr>
          <w:rStyle w:val="Hyperlink"/>
          <w:rFonts w:ascii="Arial" w:eastAsia="Verdana" w:hAnsi="Arial" w:cs="Arial"/>
          <w:color w:val="auto"/>
          <w:sz w:val="18"/>
          <w:szCs w:val="18"/>
          <w:u w:val="none"/>
          <w:shd w:val="clear" w:color="auto" w:fill="FFFFFF"/>
        </w:rPr>
      </w:pPr>
      <w:r w:rsidRPr="00A41E63">
        <w:rPr>
          <w:rStyle w:val="Hyperlink"/>
          <w:rFonts w:ascii="Arial" w:eastAsia="Verdana" w:hAnsi="Arial" w:cs="Arial"/>
          <w:color w:val="auto"/>
          <w:sz w:val="18"/>
          <w:szCs w:val="18"/>
          <w:u w:val="none"/>
          <w:shd w:val="clear" w:color="auto" w:fill="FFFFFF"/>
        </w:rPr>
        <w:t>No caso de rescisão consensual, a parte que pretender rescindir o Contrato comunicará sua intenção à outra, por escrito.</w:t>
      </w:r>
    </w:p>
    <w:p w14:paraId="77684138" w14:textId="77777777" w:rsidR="002A4E80" w:rsidRPr="00A41E63" w:rsidRDefault="002A4E80" w:rsidP="00985A7A">
      <w:pPr>
        <w:numPr>
          <w:ilvl w:val="1"/>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Os casos de extinção contratual devem ser formalmente motivados nos autos do processo, assegurado o contraditório e o direito de prévia e ampla defesa a Contratada.</w:t>
      </w:r>
    </w:p>
    <w:p w14:paraId="759B01C5" w14:textId="77777777" w:rsidR="002A4E80" w:rsidRPr="00A41E63" w:rsidRDefault="002A4E80" w:rsidP="00985A7A">
      <w:pPr>
        <w:numPr>
          <w:ilvl w:val="1"/>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 rescisão do presente contrato terá lugar de pleno direito, independente de ação ou interpelação judicial, se a Contratada:</w:t>
      </w:r>
    </w:p>
    <w:p w14:paraId="569FC94B" w14:textId="77777777" w:rsidR="002A4E80" w:rsidRPr="00A41E63" w:rsidRDefault="002A4E80" w:rsidP="00985A7A">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falir ou dissolver-se;</w:t>
      </w:r>
    </w:p>
    <w:p w14:paraId="4AFA1D49" w14:textId="77777777" w:rsidR="002A4E80" w:rsidRPr="00A41E63" w:rsidRDefault="002A4E80" w:rsidP="00985A7A">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transferir, no todo ou em parte, o contrato e os direitos dele decorrentes;</w:t>
      </w:r>
    </w:p>
    <w:p w14:paraId="78424797" w14:textId="77777777" w:rsidR="002A4E80" w:rsidRPr="00A41E63" w:rsidRDefault="002A4E80" w:rsidP="00985A7A">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entregar o produto, com atraso superior ao prazo fixado na Ordem de Serviços;</w:t>
      </w:r>
    </w:p>
    <w:p w14:paraId="21C17666" w14:textId="77777777" w:rsidR="002A4E80" w:rsidRPr="00A41E63" w:rsidRDefault="002A4E80" w:rsidP="00985A7A">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tornar-se inadimplente com relação a qualquer das condições do contrato;</w:t>
      </w:r>
    </w:p>
    <w:p w14:paraId="15E7FB5A" w14:textId="77777777" w:rsidR="002A4E80" w:rsidRPr="00A41E63" w:rsidRDefault="002A4E80" w:rsidP="00985A7A">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conhecimento de infrações à Legislação Trabalhista por parte da Contratada;</w:t>
      </w:r>
    </w:p>
    <w:p w14:paraId="7FA26C6E" w14:textId="77777777" w:rsidR="002A4E80" w:rsidRPr="00A41E63" w:rsidRDefault="002A4E80" w:rsidP="00985A7A">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Razões de interesse público ou na ocorrência das hipóteses do art. 137 da Lei 14.133/2021;</w:t>
      </w:r>
    </w:p>
    <w:p w14:paraId="1526B5C5" w14:textId="77777777" w:rsidR="002A4E80" w:rsidRPr="00A41E63" w:rsidRDefault="002A4E80" w:rsidP="00985A7A">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A ocorrência de caso fortuito ou de força maior, regularmente comprovada, impeditiva da execução do Contrato. </w:t>
      </w:r>
    </w:p>
    <w:p w14:paraId="0917F926" w14:textId="77777777" w:rsidR="002A4E80" w:rsidRPr="00A41E63" w:rsidRDefault="002A4E80" w:rsidP="00985A7A">
      <w:pPr>
        <w:numPr>
          <w:ilvl w:val="1"/>
          <w:numId w:val="39"/>
        </w:numPr>
        <w:shd w:val="clear" w:color="auto" w:fill="FFFFFF"/>
        <w:spacing w:line="276" w:lineRule="auto"/>
        <w:rPr>
          <w:rStyle w:val="Hyperlink"/>
          <w:rFonts w:ascii="Arial" w:hAnsi="Arial" w:cs="Arial"/>
          <w:bCs/>
          <w:color w:val="auto"/>
          <w:sz w:val="18"/>
          <w:szCs w:val="18"/>
          <w:u w:val="none"/>
        </w:rPr>
      </w:pPr>
      <w:r w:rsidRPr="00A41E63">
        <w:rPr>
          <w:rStyle w:val="Hyperlink"/>
          <w:rFonts w:ascii="Arial" w:hAnsi="Arial" w:cs="Arial"/>
          <w:bCs/>
          <w:color w:val="auto"/>
          <w:sz w:val="18"/>
          <w:szCs w:val="18"/>
          <w:u w:val="none"/>
        </w:rPr>
        <w:t>Em caso de rescisão consensual, estabelecida por vontade das partes, observar-se-á, sobretudo, o interesse da Administração, sendo possível, apenas, se em razão disso não resultar lesão ao interesse público.</w:t>
      </w:r>
    </w:p>
    <w:p w14:paraId="77BDCB37" w14:textId="77777777" w:rsidR="002A4E80" w:rsidRPr="00A41E63" w:rsidRDefault="002A4E80" w:rsidP="00985A7A">
      <w:pPr>
        <w:numPr>
          <w:ilvl w:val="1"/>
          <w:numId w:val="39"/>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O</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termo</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de</w:t>
      </w:r>
      <w:r w:rsidRPr="00A41E63">
        <w:rPr>
          <w:rStyle w:val="Hyperlink"/>
          <w:rFonts w:ascii="Arial" w:eastAsia="MS Mincho" w:hAnsi="Arial" w:cs="Arial"/>
          <w:color w:val="auto"/>
          <w:spacing w:val="-4"/>
          <w:sz w:val="18"/>
          <w:szCs w:val="18"/>
          <w:u w:val="none"/>
        </w:rPr>
        <w:t xml:space="preserve"> </w:t>
      </w:r>
      <w:r w:rsidRPr="00A41E63">
        <w:rPr>
          <w:rStyle w:val="Hyperlink"/>
          <w:rFonts w:ascii="Arial" w:eastAsia="MS Mincho" w:hAnsi="Arial" w:cs="Arial"/>
          <w:color w:val="auto"/>
          <w:sz w:val="18"/>
          <w:szCs w:val="18"/>
          <w:u w:val="none"/>
        </w:rPr>
        <w:t>rescisão,</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sempre</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que</w:t>
      </w:r>
      <w:r w:rsidRPr="00A41E63">
        <w:rPr>
          <w:rStyle w:val="Hyperlink"/>
          <w:rFonts w:ascii="Arial" w:eastAsia="MS Mincho" w:hAnsi="Arial" w:cs="Arial"/>
          <w:color w:val="auto"/>
          <w:spacing w:val="-4"/>
          <w:sz w:val="18"/>
          <w:szCs w:val="18"/>
          <w:u w:val="none"/>
        </w:rPr>
        <w:t xml:space="preserve"> </w:t>
      </w:r>
      <w:r w:rsidRPr="00A41E63">
        <w:rPr>
          <w:rStyle w:val="Hyperlink"/>
          <w:rFonts w:ascii="Arial" w:eastAsia="MS Mincho" w:hAnsi="Arial" w:cs="Arial"/>
          <w:color w:val="auto"/>
          <w:sz w:val="18"/>
          <w:szCs w:val="18"/>
          <w:u w:val="none"/>
        </w:rPr>
        <w:t>possível,</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será</w:t>
      </w:r>
      <w:r w:rsidRPr="00A41E63">
        <w:rPr>
          <w:rStyle w:val="Hyperlink"/>
          <w:rFonts w:ascii="Arial" w:eastAsia="MS Mincho" w:hAnsi="Arial" w:cs="Arial"/>
          <w:color w:val="auto"/>
          <w:spacing w:val="-3"/>
          <w:sz w:val="18"/>
          <w:szCs w:val="18"/>
          <w:u w:val="none"/>
        </w:rPr>
        <w:t xml:space="preserve"> </w:t>
      </w:r>
      <w:r w:rsidRPr="00A41E63">
        <w:rPr>
          <w:rStyle w:val="Hyperlink"/>
          <w:rFonts w:ascii="Arial" w:eastAsia="MS Mincho" w:hAnsi="Arial" w:cs="Arial"/>
          <w:color w:val="auto"/>
          <w:spacing w:val="-2"/>
          <w:sz w:val="18"/>
          <w:szCs w:val="18"/>
          <w:u w:val="none"/>
        </w:rPr>
        <w:t>precedido:</w:t>
      </w:r>
    </w:p>
    <w:p w14:paraId="472A07D3" w14:textId="77777777" w:rsidR="002A4E80" w:rsidRPr="00A41E63" w:rsidRDefault="002A4E80" w:rsidP="00985A7A">
      <w:pPr>
        <w:numPr>
          <w:ilvl w:val="2"/>
          <w:numId w:val="39"/>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balanço</w:t>
      </w:r>
      <w:r w:rsidRPr="00A41E63">
        <w:rPr>
          <w:rStyle w:val="Hyperlink"/>
          <w:rFonts w:ascii="Arial" w:eastAsia="MS Mincho" w:hAnsi="Arial" w:cs="Arial"/>
          <w:color w:val="auto"/>
          <w:spacing w:val="-9"/>
          <w:sz w:val="18"/>
          <w:szCs w:val="18"/>
          <w:u w:val="none"/>
        </w:rPr>
        <w:t xml:space="preserve"> </w:t>
      </w:r>
      <w:r w:rsidRPr="00A41E63">
        <w:rPr>
          <w:rStyle w:val="Hyperlink"/>
          <w:rFonts w:ascii="Arial" w:eastAsia="MS Mincho" w:hAnsi="Arial" w:cs="Arial"/>
          <w:color w:val="auto"/>
          <w:sz w:val="18"/>
          <w:szCs w:val="18"/>
          <w:u w:val="none"/>
        </w:rPr>
        <w:t>dos</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eventos</w:t>
      </w:r>
      <w:r w:rsidRPr="00A41E63">
        <w:rPr>
          <w:rStyle w:val="Hyperlink"/>
          <w:rFonts w:ascii="Arial" w:eastAsia="MS Mincho" w:hAnsi="Arial" w:cs="Arial"/>
          <w:color w:val="auto"/>
          <w:spacing w:val="-9"/>
          <w:sz w:val="18"/>
          <w:szCs w:val="18"/>
          <w:u w:val="none"/>
        </w:rPr>
        <w:t xml:space="preserve"> </w:t>
      </w:r>
      <w:r w:rsidRPr="00A41E63">
        <w:rPr>
          <w:rStyle w:val="Hyperlink"/>
          <w:rFonts w:ascii="Arial" w:eastAsia="MS Mincho" w:hAnsi="Arial" w:cs="Arial"/>
          <w:color w:val="auto"/>
          <w:sz w:val="18"/>
          <w:szCs w:val="18"/>
          <w:u w:val="none"/>
        </w:rPr>
        <w:t>contratuais</w:t>
      </w:r>
      <w:r w:rsidRPr="00A41E63">
        <w:rPr>
          <w:rStyle w:val="Hyperlink"/>
          <w:rFonts w:ascii="Arial" w:eastAsia="MS Mincho" w:hAnsi="Arial" w:cs="Arial"/>
          <w:color w:val="auto"/>
          <w:spacing w:val="-9"/>
          <w:sz w:val="18"/>
          <w:szCs w:val="18"/>
          <w:u w:val="none"/>
        </w:rPr>
        <w:t xml:space="preserve"> </w:t>
      </w:r>
      <w:r w:rsidRPr="00A41E63">
        <w:rPr>
          <w:rStyle w:val="Hyperlink"/>
          <w:rFonts w:ascii="Arial" w:eastAsia="MS Mincho" w:hAnsi="Arial" w:cs="Arial"/>
          <w:color w:val="auto"/>
          <w:sz w:val="18"/>
          <w:szCs w:val="18"/>
          <w:u w:val="none"/>
        </w:rPr>
        <w:t>já</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z w:val="18"/>
          <w:szCs w:val="18"/>
          <w:u w:val="none"/>
        </w:rPr>
        <w:t>cumpridos</w:t>
      </w:r>
      <w:r w:rsidRPr="00A41E63">
        <w:rPr>
          <w:rStyle w:val="Hyperlink"/>
          <w:rFonts w:ascii="Arial" w:eastAsia="MS Mincho" w:hAnsi="Arial" w:cs="Arial"/>
          <w:color w:val="auto"/>
          <w:spacing w:val="-9"/>
          <w:sz w:val="18"/>
          <w:szCs w:val="18"/>
          <w:u w:val="none"/>
        </w:rPr>
        <w:t xml:space="preserve"> </w:t>
      </w:r>
      <w:r w:rsidRPr="00A41E63">
        <w:rPr>
          <w:rStyle w:val="Hyperlink"/>
          <w:rFonts w:ascii="Arial" w:eastAsia="MS Mincho" w:hAnsi="Arial" w:cs="Arial"/>
          <w:color w:val="auto"/>
          <w:sz w:val="18"/>
          <w:szCs w:val="18"/>
          <w:u w:val="none"/>
        </w:rPr>
        <w:t>ou</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parcialmente</w:t>
      </w:r>
      <w:r w:rsidRPr="00A41E63">
        <w:rPr>
          <w:rStyle w:val="Hyperlink"/>
          <w:rFonts w:ascii="Arial" w:eastAsia="MS Mincho" w:hAnsi="Arial" w:cs="Arial"/>
          <w:color w:val="auto"/>
          <w:spacing w:val="-10"/>
          <w:sz w:val="18"/>
          <w:szCs w:val="18"/>
          <w:u w:val="none"/>
        </w:rPr>
        <w:t xml:space="preserve"> </w:t>
      </w:r>
      <w:r w:rsidRPr="00A41E63">
        <w:rPr>
          <w:rStyle w:val="Hyperlink"/>
          <w:rFonts w:ascii="Arial" w:eastAsia="MS Mincho" w:hAnsi="Arial" w:cs="Arial"/>
          <w:color w:val="auto"/>
          <w:spacing w:val="-2"/>
          <w:sz w:val="18"/>
          <w:szCs w:val="18"/>
          <w:u w:val="none"/>
        </w:rPr>
        <w:t>cumpridos;</w:t>
      </w:r>
    </w:p>
    <w:p w14:paraId="327AF375" w14:textId="77777777" w:rsidR="002A4E80" w:rsidRPr="00A41E63" w:rsidRDefault="002A4E80" w:rsidP="00985A7A">
      <w:pPr>
        <w:numPr>
          <w:ilvl w:val="2"/>
          <w:numId w:val="39"/>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relação</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dos</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pagamentos</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já</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efetuados</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e</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z w:val="18"/>
          <w:szCs w:val="18"/>
          <w:u w:val="none"/>
        </w:rPr>
        <w:t>ainda</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pacing w:val="-2"/>
          <w:sz w:val="18"/>
          <w:szCs w:val="18"/>
          <w:u w:val="none"/>
        </w:rPr>
        <w:t>devidos;</w:t>
      </w:r>
    </w:p>
    <w:p w14:paraId="31DAA61F" w14:textId="77777777" w:rsidR="002A4E80" w:rsidRPr="00A41E63" w:rsidRDefault="002A4E80" w:rsidP="00985A7A">
      <w:pPr>
        <w:numPr>
          <w:ilvl w:val="2"/>
          <w:numId w:val="39"/>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indenizações</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e</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pacing w:val="-2"/>
          <w:sz w:val="18"/>
          <w:szCs w:val="18"/>
          <w:u w:val="none"/>
        </w:rPr>
        <w:t>multas.</w:t>
      </w:r>
    </w:p>
    <w:p w14:paraId="2C23CC34" w14:textId="77777777" w:rsidR="002A4E80" w:rsidRPr="00A41E63" w:rsidRDefault="002A4E80" w:rsidP="00985A7A">
      <w:pPr>
        <w:numPr>
          <w:ilvl w:val="1"/>
          <w:numId w:val="39"/>
        </w:numPr>
        <w:spacing w:line="276" w:lineRule="auto"/>
        <w:rPr>
          <w:rStyle w:val="Hyperlink"/>
          <w:rFonts w:ascii="Arial" w:hAnsi="Arial" w:cs="Arial"/>
          <w:color w:val="auto"/>
          <w:spacing w:val="-2"/>
          <w:sz w:val="18"/>
          <w:szCs w:val="18"/>
          <w:u w:val="none"/>
        </w:rPr>
      </w:pPr>
      <w:r w:rsidRPr="00A41E63">
        <w:rPr>
          <w:rStyle w:val="Hyperlink"/>
          <w:rFonts w:ascii="Arial" w:hAnsi="Arial" w:cs="Arial"/>
          <w:color w:val="auto"/>
          <w:sz w:val="18"/>
          <w:szCs w:val="18"/>
          <w:u w:val="none"/>
        </w:rPr>
        <w:t>Nos</w:t>
      </w:r>
      <w:r w:rsidRPr="00A41E63">
        <w:rPr>
          <w:rStyle w:val="Hyperlink"/>
          <w:rFonts w:ascii="Arial" w:hAnsi="Arial" w:cs="Arial"/>
          <w:color w:val="auto"/>
          <w:spacing w:val="-3"/>
          <w:sz w:val="18"/>
          <w:szCs w:val="18"/>
          <w:u w:val="none"/>
        </w:rPr>
        <w:t xml:space="preserve"> </w:t>
      </w:r>
      <w:r w:rsidRPr="00A41E63">
        <w:rPr>
          <w:rStyle w:val="Hyperlink"/>
          <w:rFonts w:ascii="Arial" w:hAnsi="Arial" w:cs="Arial"/>
          <w:color w:val="auto"/>
          <w:sz w:val="18"/>
          <w:szCs w:val="18"/>
          <w:u w:val="none"/>
        </w:rPr>
        <w:t>casos</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de</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extinção</w:t>
      </w:r>
      <w:r w:rsidRPr="00A41E63">
        <w:rPr>
          <w:rStyle w:val="Hyperlink"/>
          <w:rFonts w:ascii="Arial" w:hAnsi="Arial" w:cs="Arial"/>
          <w:color w:val="auto"/>
          <w:spacing w:val="-3"/>
          <w:sz w:val="18"/>
          <w:szCs w:val="18"/>
          <w:u w:val="none"/>
        </w:rPr>
        <w:t xml:space="preserve"> </w:t>
      </w:r>
      <w:r w:rsidRPr="00A41E63">
        <w:rPr>
          <w:rStyle w:val="Hyperlink"/>
          <w:rFonts w:ascii="Arial" w:hAnsi="Arial" w:cs="Arial"/>
          <w:color w:val="auto"/>
          <w:sz w:val="18"/>
          <w:szCs w:val="18"/>
          <w:u w:val="none"/>
        </w:rPr>
        <w:t>com</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culpa</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exclusiva</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z w:val="18"/>
          <w:szCs w:val="18"/>
          <w:u w:val="none"/>
        </w:rPr>
        <w:t>da</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z w:val="18"/>
          <w:szCs w:val="18"/>
          <w:u w:val="none"/>
        </w:rPr>
        <w:t>CONTRATANTE,</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deverão</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ser</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pacing w:val="-2"/>
          <w:sz w:val="18"/>
          <w:szCs w:val="18"/>
          <w:u w:val="none"/>
        </w:rPr>
        <w:t>promovidos:</w:t>
      </w:r>
    </w:p>
    <w:p w14:paraId="745DB1AB" w14:textId="77777777" w:rsidR="002A4E80" w:rsidRPr="00A41E63" w:rsidRDefault="002A4E80" w:rsidP="00985A7A">
      <w:pPr>
        <w:numPr>
          <w:ilvl w:val="2"/>
          <w:numId w:val="39"/>
        </w:numPr>
        <w:spacing w:line="276" w:lineRule="auto"/>
        <w:rPr>
          <w:rStyle w:val="Hyperlink"/>
          <w:rFonts w:ascii="Arial" w:hAnsi="Arial" w:cs="Arial"/>
          <w:color w:val="auto"/>
          <w:spacing w:val="-2"/>
          <w:sz w:val="18"/>
          <w:szCs w:val="18"/>
          <w:u w:val="none"/>
        </w:rPr>
      </w:pPr>
      <w:r w:rsidRPr="00A41E63">
        <w:rPr>
          <w:rStyle w:val="Hyperlink"/>
          <w:rFonts w:ascii="Arial" w:hAnsi="Arial" w:cs="Arial"/>
          <w:color w:val="auto"/>
          <w:sz w:val="18"/>
          <w:szCs w:val="18"/>
          <w:u w:val="none"/>
        </w:rPr>
        <w:t>a</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z w:val="18"/>
          <w:szCs w:val="18"/>
          <w:u w:val="none"/>
        </w:rPr>
        <w:t>devolução</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z w:val="18"/>
          <w:szCs w:val="18"/>
          <w:u w:val="none"/>
        </w:rPr>
        <w:t>da</w:t>
      </w:r>
      <w:r w:rsidRPr="00A41E63">
        <w:rPr>
          <w:rStyle w:val="Hyperlink"/>
          <w:rFonts w:ascii="Arial" w:hAnsi="Arial" w:cs="Arial"/>
          <w:color w:val="auto"/>
          <w:spacing w:val="-4"/>
          <w:sz w:val="18"/>
          <w:szCs w:val="18"/>
          <w:u w:val="none"/>
        </w:rPr>
        <w:t xml:space="preserve"> </w:t>
      </w:r>
      <w:r w:rsidRPr="00A41E63">
        <w:rPr>
          <w:rStyle w:val="Hyperlink"/>
          <w:rFonts w:ascii="Arial" w:hAnsi="Arial" w:cs="Arial"/>
          <w:color w:val="auto"/>
          <w:sz w:val="18"/>
          <w:szCs w:val="18"/>
          <w:u w:val="none"/>
        </w:rPr>
        <w:t>garantia,</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se</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pacing w:val="-2"/>
          <w:sz w:val="18"/>
          <w:szCs w:val="18"/>
          <w:u w:val="none"/>
        </w:rPr>
        <w:t>houver;</w:t>
      </w:r>
    </w:p>
    <w:p w14:paraId="4975D19A" w14:textId="77777777" w:rsidR="002A4E80" w:rsidRPr="00A41E63" w:rsidRDefault="002A4E80" w:rsidP="00985A7A">
      <w:pPr>
        <w:numPr>
          <w:ilvl w:val="2"/>
          <w:numId w:val="39"/>
        </w:numPr>
        <w:spacing w:line="276" w:lineRule="auto"/>
        <w:rPr>
          <w:rStyle w:val="Hyperlink"/>
          <w:rFonts w:ascii="Arial" w:hAnsi="Arial" w:cs="Arial"/>
          <w:color w:val="auto"/>
          <w:spacing w:val="-2"/>
          <w:sz w:val="18"/>
          <w:szCs w:val="18"/>
          <w:u w:val="none"/>
        </w:rPr>
      </w:pPr>
      <w:r w:rsidRPr="00A41E63">
        <w:rPr>
          <w:rStyle w:val="Hyperlink"/>
          <w:rFonts w:ascii="Arial" w:hAnsi="Arial" w:cs="Arial"/>
          <w:color w:val="auto"/>
          <w:sz w:val="18"/>
          <w:szCs w:val="18"/>
          <w:u w:val="none"/>
        </w:rPr>
        <w:t>os</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pagamentos</w:t>
      </w:r>
      <w:r w:rsidRPr="00A41E63">
        <w:rPr>
          <w:rStyle w:val="Hyperlink"/>
          <w:rFonts w:ascii="Arial" w:hAnsi="Arial" w:cs="Arial"/>
          <w:color w:val="auto"/>
          <w:spacing w:val="-4"/>
          <w:sz w:val="18"/>
          <w:szCs w:val="18"/>
          <w:u w:val="none"/>
        </w:rPr>
        <w:t xml:space="preserve"> </w:t>
      </w:r>
      <w:r w:rsidRPr="00A41E63">
        <w:rPr>
          <w:rStyle w:val="Hyperlink"/>
          <w:rFonts w:ascii="Arial" w:hAnsi="Arial" w:cs="Arial"/>
          <w:color w:val="auto"/>
          <w:sz w:val="18"/>
          <w:szCs w:val="18"/>
          <w:u w:val="none"/>
        </w:rPr>
        <w:t>devidos</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pela</w:t>
      </w:r>
      <w:r w:rsidRPr="00A41E63">
        <w:rPr>
          <w:rStyle w:val="Hyperlink"/>
          <w:rFonts w:ascii="Arial" w:hAnsi="Arial" w:cs="Arial"/>
          <w:color w:val="auto"/>
          <w:spacing w:val="-4"/>
          <w:sz w:val="18"/>
          <w:szCs w:val="18"/>
          <w:u w:val="none"/>
        </w:rPr>
        <w:t xml:space="preserve"> </w:t>
      </w:r>
      <w:r w:rsidRPr="00A41E63">
        <w:rPr>
          <w:rStyle w:val="Hyperlink"/>
          <w:rFonts w:ascii="Arial" w:hAnsi="Arial" w:cs="Arial"/>
          <w:color w:val="auto"/>
          <w:sz w:val="18"/>
          <w:szCs w:val="18"/>
          <w:u w:val="none"/>
        </w:rPr>
        <w:t>execução</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do</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Contrato</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até</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a</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data</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da</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pacing w:val="-2"/>
          <w:sz w:val="18"/>
          <w:szCs w:val="18"/>
          <w:u w:val="none"/>
        </w:rPr>
        <w:t>extinção;</w:t>
      </w:r>
    </w:p>
    <w:p w14:paraId="47F6CAC0" w14:textId="77777777" w:rsidR="002A4E80" w:rsidRPr="00A41E63" w:rsidRDefault="002A4E80" w:rsidP="00985A7A">
      <w:pPr>
        <w:numPr>
          <w:ilvl w:val="2"/>
          <w:numId w:val="39"/>
        </w:numPr>
        <w:spacing w:line="276" w:lineRule="auto"/>
        <w:rPr>
          <w:rStyle w:val="Hyperlink"/>
          <w:rFonts w:ascii="Arial" w:hAnsi="Arial" w:cs="Arial"/>
          <w:color w:val="auto"/>
          <w:spacing w:val="-2"/>
          <w:sz w:val="18"/>
          <w:szCs w:val="18"/>
          <w:u w:val="none"/>
        </w:rPr>
      </w:pPr>
      <w:r w:rsidRPr="00A41E63">
        <w:rPr>
          <w:rStyle w:val="Hyperlink"/>
          <w:rFonts w:ascii="Arial" w:hAnsi="Arial" w:cs="Arial"/>
          <w:color w:val="auto"/>
          <w:sz w:val="18"/>
          <w:szCs w:val="18"/>
          <w:u w:val="none"/>
        </w:rPr>
        <w:t>o</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pagamento</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z w:val="18"/>
          <w:szCs w:val="18"/>
          <w:u w:val="none"/>
        </w:rPr>
        <w:t>do</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z w:val="18"/>
          <w:szCs w:val="18"/>
          <w:u w:val="none"/>
        </w:rPr>
        <w:t>custo</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de</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desmobilização,</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caso</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pacing w:val="-4"/>
          <w:sz w:val="18"/>
          <w:szCs w:val="18"/>
          <w:u w:val="none"/>
        </w:rPr>
        <w:t>haja;</w:t>
      </w:r>
    </w:p>
    <w:p w14:paraId="61CCFE5E" w14:textId="77777777" w:rsidR="002A4E80" w:rsidRPr="00A41E63" w:rsidRDefault="002A4E80" w:rsidP="00985A7A">
      <w:pPr>
        <w:numPr>
          <w:ilvl w:val="2"/>
          <w:numId w:val="39"/>
        </w:numPr>
        <w:spacing w:line="276" w:lineRule="auto"/>
        <w:rPr>
          <w:rStyle w:val="Hyperlink"/>
          <w:rFonts w:ascii="Arial" w:hAnsi="Arial" w:cs="Arial"/>
          <w:color w:val="auto"/>
          <w:spacing w:val="-2"/>
          <w:sz w:val="18"/>
          <w:szCs w:val="18"/>
          <w:u w:val="none"/>
        </w:rPr>
      </w:pPr>
      <w:r w:rsidRPr="00A41E63">
        <w:rPr>
          <w:rStyle w:val="Hyperlink"/>
          <w:rFonts w:ascii="Arial" w:hAnsi="Arial" w:cs="Arial"/>
          <w:color w:val="auto"/>
          <w:sz w:val="18"/>
          <w:szCs w:val="18"/>
          <w:u w:val="none"/>
        </w:rPr>
        <w:t>o</w:t>
      </w:r>
      <w:r w:rsidRPr="00A41E63">
        <w:rPr>
          <w:rStyle w:val="Hyperlink"/>
          <w:rFonts w:ascii="Arial" w:hAnsi="Arial" w:cs="Arial"/>
          <w:color w:val="auto"/>
          <w:spacing w:val="-11"/>
          <w:sz w:val="18"/>
          <w:szCs w:val="18"/>
          <w:u w:val="none"/>
        </w:rPr>
        <w:t xml:space="preserve"> </w:t>
      </w:r>
      <w:r w:rsidRPr="00A41E63">
        <w:rPr>
          <w:rStyle w:val="Hyperlink"/>
          <w:rFonts w:ascii="Arial" w:hAnsi="Arial" w:cs="Arial"/>
          <w:color w:val="auto"/>
          <w:sz w:val="18"/>
          <w:szCs w:val="18"/>
          <w:u w:val="none"/>
        </w:rPr>
        <w:t>ressarcimento</w:t>
      </w:r>
      <w:r w:rsidRPr="00A41E63">
        <w:rPr>
          <w:rStyle w:val="Hyperlink"/>
          <w:rFonts w:ascii="Arial" w:hAnsi="Arial" w:cs="Arial"/>
          <w:color w:val="auto"/>
          <w:spacing w:val="-8"/>
          <w:sz w:val="18"/>
          <w:szCs w:val="18"/>
          <w:u w:val="none"/>
        </w:rPr>
        <w:t xml:space="preserve"> </w:t>
      </w:r>
      <w:r w:rsidRPr="00A41E63">
        <w:rPr>
          <w:rStyle w:val="Hyperlink"/>
          <w:rFonts w:ascii="Arial" w:hAnsi="Arial" w:cs="Arial"/>
          <w:color w:val="auto"/>
          <w:sz w:val="18"/>
          <w:szCs w:val="18"/>
          <w:u w:val="none"/>
        </w:rPr>
        <w:t>dos</w:t>
      </w:r>
      <w:r w:rsidRPr="00A41E63">
        <w:rPr>
          <w:rStyle w:val="Hyperlink"/>
          <w:rFonts w:ascii="Arial" w:hAnsi="Arial" w:cs="Arial"/>
          <w:color w:val="auto"/>
          <w:spacing w:val="-9"/>
          <w:sz w:val="18"/>
          <w:szCs w:val="18"/>
          <w:u w:val="none"/>
        </w:rPr>
        <w:t xml:space="preserve"> </w:t>
      </w:r>
      <w:r w:rsidRPr="00A41E63">
        <w:rPr>
          <w:rStyle w:val="Hyperlink"/>
          <w:rFonts w:ascii="Arial" w:hAnsi="Arial" w:cs="Arial"/>
          <w:color w:val="auto"/>
          <w:sz w:val="18"/>
          <w:szCs w:val="18"/>
          <w:u w:val="none"/>
        </w:rPr>
        <w:t>prejuízos</w:t>
      </w:r>
      <w:r w:rsidRPr="00A41E63">
        <w:rPr>
          <w:rStyle w:val="Hyperlink"/>
          <w:rFonts w:ascii="Arial" w:hAnsi="Arial" w:cs="Arial"/>
          <w:color w:val="auto"/>
          <w:spacing w:val="-10"/>
          <w:sz w:val="18"/>
          <w:szCs w:val="18"/>
          <w:u w:val="none"/>
        </w:rPr>
        <w:t xml:space="preserve"> </w:t>
      </w:r>
      <w:r w:rsidRPr="00A41E63">
        <w:rPr>
          <w:rStyle w:val="Hyperlink"/>
          <w:rFonts w:ascii="Arial" w:hAnsi="Arial" w:cs="Arial"/>
          <w:color w:val="auto"/>
          <w:sz w:val="18"/>
          <w:szCs w:val="18"/>
          <w:u w:val="none"/>
        </w:rPr>
        <w:t>comprovadamente</w:t>
      </w:r>
      <w:r w:rsidRPr="00A41E63">
        <w:rPr>
          <w:rStyle w:val="Hyperlink"/>
          <w:rFonts w:ascii="Arial" w:hAnsi="Arial" w:cs="Arial"/>
          <w:color w:val="auto"/>
          <w:spacing w:val="-11"/>
          <w:sz w:val="18"/>
          <w:szCs w:val="18"/>
          <w:u w:val="none"/>
        </w:rPr>
        <w:t xml:space="preserve"> </w:t>
      </w:r>
      <w:r w:rsidRPr="00A41E63">
        <w:rPr>
          <w:rStyle w:val="Hyperlink"/>
          <w:rFonts w:ascii="Arial" w:hAnsi="Arial" w:cs="Arial"/>
          <w:color w:val="auto"/>
          <w:spacing w:val="-2"/>
          <w:sz w:val="18"/>
          <w:szCs w:val="18"/>
          <w:u w:val="none"/>
        </w:rPr>
        <w:t>sofridos.</w:t>
      </w:r>
    </w:p>
    <w:p w14:paraId="10473517" w14:textId="77777777" w:rsidR="002A4E80" w:rsidRPr="00A41E63" w:rsidRDefault="002A4E80" w:rsidP="00985A7A">
      <w:pPr>
        <w:numPr>
          <w:ilvl w:val="1"/>
          <w:numId w:val="39"/>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Na</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hipótese</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de</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extinção</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z w:val="18"/>
          <w:szCs w:val="18"/>
          <w:u w:val="none"/>
        </w:rPr>
        <w:t>do</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Contrato</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por</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culpa</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z w:val="18"/>
          <w:szCs w:val="18"/>
          <w:u w:val="none"/>
        </w:rPr>
        <w:t>da</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CONTRATADA,</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esta</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somente</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terá</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direito</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z w:val="18"/>
          <w:szCs w:val="18"/>
          <w:u w:val="none"/>
        </w:rPr>
        <w:t>ao</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 xml:space="preserve">valor das faturas relativas às parcelas do objeto efetivamente adimplidas até a data da rescisão do Contrato caso em que será </w:t>
      </w:r>
      <w:r w:rsidRPr="00A41E63">
        <w:rPr>
          <w:rStyle w:val="Hyperlink"/>
          <w:rFonts w:ascii="Arial" w:eastAsia="MS Mincho" w:hAnsi="Arial" w:cs="Arial"/>
          <w:bCs/>
          <w:color w:val="auto"/>
          <w:sz w:val="18"/>
          <w:szCs w:val="18"/>
          <w:u w:val="none"/>
        </w:rPr>
        <w:t>realizada a retenção dos créditos decorrentes do contrato até o limite dos prejuízos causados à Administração Pública e das multas aplicadas</w:t>
      </w:r>
    </w:p>
    <w:p w14:paraId="16CC7E23" w14:textId="77777777" w:rsidR="002A4E80" w:rsidRPr="00A41E63" w:rsidRDefault="002A4E80" w:rsidP="00985A7A">
      <w:pPr>
        <w:numPr>
          <w:ilvl w:val="1"/>
          <w:numId w:val="39"/>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A</w:t>
      </w:r>
      <w:r w:rsidRPr="00A41E63">
        <w:rPr>
          <w:rStyle w:val="Hyperlink"/>
          <w:rFonts w:ascii="Arial" w:eastAsia="MS Mincho" w:hAnsi="Arial" w:cs="Arial"/>
          <w:color w:val="auto"/>
          <w:spacing w:val="21"/>
          <w:sz w:val="18"/>
          <w:szCs w:val="18"/>
          <w:u w:val="none"/>
        </w:rPr>
        <w:t xml:space="preserve"> </w:t>
      </w:r>
      <w:r w:rsidRPr="00A41E63">
        <w:rPr>
          <w:rStyle w:val="Hyperlink"/>
          <w:rFonts w:ascii="Arial" w:eastAsia="MS Mincho" w:hAnsi="Arial" w:cs="Arial"/>
          <w:color w:val="auto"/>
          <w:sz w:val="18"/>
          <w:szCs w:val="18"/>
          <w:u w:val="none"/>
        </w:rPr>
        <w:t>extinção</w:t>
      </w:r>
      <w:r w:rsidRPr="00A41E63">
        <w:rPr>
          <w:rStyle w:val="Hyperlink"/>
          <w:rFonts w:ascii="Arial" w:eastAsia="MS Mincho" w:hAnsi="Arial" w:cs="Arial"/>
          <w:color w:val="auto"/>
          <w:spacing w:val="18"/>
          <w:sz w:val="18"/>
          <w:szCs w:val="18"/>
          <w:u w:val="none"/>
        </w:rPr>
        <w:t xml:space="preserve"> </w:t>
      </w:r>
      <w:r w:rsidRPr="00A41E63">
        <w:rPr>
          <w:rStyle w:val="Hyperlink"/>
          <w:rFonts w:ascii="Arial" w:eastAsia="MS Mincho" w:hAnsi="Arial" w:cs="Arial"/>
          <w:color w:val="auto"/>
          <w:sz w:val="18"/>
          <w:szCs w:val="18"/>
          <w:u w:val="none"/>
        </w:rPr>
        <w:t>opera</w:t>
      </w:r>
      <w:r w:rsidRPr="00A41E63">
        <w:rPr>
          <w:rStyle w:val="Hyperlink"/>
          <w:rFonts w:ascii="Arial" w:eastAsia="MS Mincho" w:hAnsi="Arial" w:cs="Arial"/>
          <w:color w:val="auto"/>
          <w:spacing w:val="19"/>
          <w:sz w:val="18"/>
          <w:szCs w:val="18"/>
          <w:u w:val="none"/>
        </w:rPr>
        <w:t xml:space="preserve"> </w:t>
      </w:r>
      <w:r w:rsidRPr="00A41E63">
        <w:rPr>
          <w:rStyle w:val="Hyperlink"/>
          <w:rFonts w:ascii="Arial" w:eastAsia="MS Mincho" w:hAnsi="Arial" w:cs="Arial"/>
          <w:color w:val="auto"/>
          <w:sz w:val="18"/>
          <w:szCs w:val="18"/>
          <w:u w:val="none"/>
        </w:rPr>
        <w:t>seus</w:t>
      </w:r>
      <w:r w:rsidRPr="00A41E63">
        <w:rPr>
          <w:rStyle w:val="Hyperlink"/>
          <w:rFonts w:ascii="Arial" w:eastAsia="MS Mincho" w:hAnsi="Arial" w:cs="Arial"/>
          <w:color w:val="auto"/>
          <w:spacing w:val="21"/>
          <w:sz w:val="18"/>
          <w:szCs w:val="18"/>
          <w:u w:val="none"/>
        </w:rPr>
        <w:t xml:space="preserve"> </w:t>
      </w:r>
      <w:r w:rsidRPr="00A41E63">
        <w:rPr>
          <w:rStyle w:val="Hyperlink"/>
          <w:rFonts w:ascii="Arial" w:eastAsia="MS Mincho" w:hAnsi="Arial" w:cs="Arial"/>
          <w:color w:val="auto"/>
          <w:sz w:val="18"/>
          <w:szCs w:val="18"/>
          <w:u w:val="none"/>
        </w:rPr>
        <w:t>efeitos</w:t>
      </w:r>
      <w:r w:rsidRPr="00A41E63">
        <w:rPr>
          <w:rStyle w:val="Hyperlink"/>
          <w:rFonts w:ascii="Arial" w:eastAsia="MS Mincho" w:hAnsi="Arial" w:cs="Arial"/>
          <w:color w:val="auto"/>
          <w:spacing w:val="18"/>
          <w:sz w:val="18"/>
          <w:szCs w:val="18"/>
          <w:u w:val="none"/>
        </w:rPr>
        <w:t xml:space="preserve"> </w:t>
      </w:r>
      <w:r w:rsidRPr="00A41E63">
        <w:rPr>
          <w:rStyle w:val="Hyperlink"/>
          <w:rFonts w:ascii="Arial" w:eastAsia="MS Mincho" w:hAnsi="Arial" w:cs="Arial"/>
          <w:color w:val="auto"/>
          <w:sz w:val="18"/>
          <w:szCs w:val="18"/>
          <w:u w:val="none"/>
        </w:rPr>
        <w:t>a</w:t>
      </w:r>
      <w:r w:rsidRPr="00A41E63">
        <w:rPr>
          <w:rStyle w:val="Hyperlink"/>
          <w:rFonts w:ascii="Arial" w:eastAsia="MS Mincho" w:hAnsi="Arial" w:cs="Arial"/>
          <w:color w:val="auto"/>
          <w:spacing w:val="21"/>
          <w:sz w:val="18"/>
          <w:szCs w:val="18"/>
          <w:u w:val="none"/>
        </w:rPr>
        <w:t xml:space="preserve"> </w:t>
      </w:r>
      <w:r w:rsidRPr="00A41E63">
        <w:rPr>
          <w:rStyle w:val="Hyperlink"/>
          <w:rFonts w:ascii="Arial" w:eastAsia="MS Mincho" w:hAnsi="Arial" w:cs="Arial"/>
          <w:color w:val="auto"/>
          <w:sz w:val="18"/>
          <w:szCs w:val="18"/>
          <w:u w:val="none"/>
        </w:rPr>
        <w:t>partir da</w:t>
      </w:r>
      <w:r w:rsidRPr="00A41E63">
        <w:rPr>
          <w:rStyle w:val="Hyperlink"/>
          <w:rFonts w:ascii="Arial" w:eastAsia="MS Mincho" w:hAnsi="Arial" w:cs="Arial"/>
          <w:color w:val="auto"/>
          <w:spacing w:val="19"/>
          <w:sz w:val="18"/>
          <w:szCs w:val="18"/>
          <w:u w:val="none"/>
        </w:rPr>
        <w:t xml:space="preserve"> </w:t>
      </w:r>
      <w:r w:rsidRPr="00A41E63">
        <w:rPr>
          <w:rStyle w:val="Hyperlink"/>
          <w:rFonts w:ascii="Arial" w:eastAsia="MS Mincho" w:hAnsi="Arial" w:cs="Arial"/>
          <w:color w:val="auto"/>
          <w:sz w:val="18"/>
          <w:szCs w:val="18"/>
          <w:u w:val="none"/>
        </w:rPr>
        <w:t>publicação</w:t>
      </w:r>
      <w:r w:rsidRPr="00A41E63">
        <w:rPr>
          <w:rStyle w:val="Hyperlink"/>
          <w:rFonts w:ascii="Arial" w:eastAsia="MS Mincho" w:hAnsi="Arial" w:cs="Arial"/>
          <w:color w:val="auto"/>
          <w:spacing w:val="18"/>
          <w:sz w:val="18"/>
          <w:szCs w:val="18"/>
          <w:u w:val="none"/>
        </w:rPr>
        <w:t xml:space="preserve"> </w:t>
      </w:r>
      <w:r w:rsidRPr="00A41E63">
        <w:rPr>
          <w:rStyle w:val="Hyperlink"/>
          <w:rFonts w:ascii="Arial" w:eastAsia="MS Mincho" w:hAnsi="Arial" w:cs="Arial"/>
          <w:color w:val="auto"/>
          <w:sz w:val="18"/>
          <w:szCs w:val="18"/>
          <w:u w:val="none"/>
        </w:rPr>
        <w:t>do</w:t>
      </w:r>
      <w:r w:rsidRPr="00A41E63">
        <w:rPr>
          <w:rStyle w:val="Hyperlink"/>
          <w:rFonts w:ascii="Arial" w:eastAsia="MS Mincho" w:hAnsi="Arial" w:cs="Arial"/>
          <w:color w:val="auto"/>
          <w:spacing w:val="18"/>
          <w:sz w:val="18"/>
          <w:szCs w:val="18"/>
          <w:u w:val="none"/>
        </w:rPr>
        <w:t xml:space="preserve"> </w:t>
      </w:r>
      <w:r w:rsidRPr="00A41E63">
        <w:rPr>
          <w:rStyle w:val="Hyperlink"/>
          <w:rFonts w:ascii="Arial" w:eastAsia="MS Mincho" w:hAnsi="Arial" w:cs="Arial"/>
          <w:color w:val="auto"/>
          <w:sz w:val="18"/>
          <w:szCs w:val="18"/>
          <w:u w:val="none"/>
        </w:rPr>
        <w:t>ato</w:t>
      </w:r>
      <w:r w:rsidRPr="00A41E63">
        <w:rPr>
          <w:rStyle w:val="Hyperlink"/>
          <w:rFonts w:ascii="Arial" w:eastAsia="MS Mincho" w:hAnsi="Arial" w:cs="Arial"/>
          <w:color w:val="auto"/>
          <w:spacing w:val="18"/>
          <w:sz w:val="18"/>
          <w:szCs w:val="18"/>
          <w:u w:val="none"/>
        </w:rPr>
        <w:t xml:space="preserve"> </w:t>
      </w:r>
      <w:r w:rsidRPr="00A41E63">
        <w:rPr>
          <w:rStyle w:val="Hyperlink"/>
          <w:rFonts w:ascii="Arial" w:eastAsia="MS Mincho" w:hAnsi="Arial" w:cs="Arial"/>
          <w:color w:val="auto"/>
          <w:sz w:val="18"/>
          <w:szCs w:val="18"/>
          <w:u w:val="none"/>
        </w:rPr>
        <w:t>administrativo</w:t>
      </w:r>
      <w:r w:rsidRPr="00A41E63">
        <w:rPr>
          <w:rStyle w:val="Hyperlink"/>
          <w:rFonts w:ascii="Arial" w:eastAsia="MS Mincho" w:hAnsi="Arial" w:cs="Arial"/>
          <w:color w:val="auto"/>
          <w:spacing w:val="20"/>
          <w:sz w:val="18"/>
          <w:szCs w:val="18"/>
          <w:u w:val="none"/>
        </w:rPr>
        <w:t xml:space="preserve"> </w:t>
      </w:r>
      <w:r w:rsidRPr="00A41E63">
        <w:rPr>
          <w:rStyle w:val="Hyperlink"/>
          <w:rFonts w:ascii="Arial" w:eastAsia="MS Mincho" w:hAnsi="Arial" w:cs="Arial"/>
          <w:color w:val="auto"/>
          <w:sz w:val="18"/>
          <w:szCs w:val="18"/>
          <w:u w:val="none"/>
        </w:rPr>
        <w:t>no</w:t>
      </w:r>
      <w:r w:rsidRPr="00A41E63">
        <w:rPr>
          <w:rStyle w:val="Hyperlink"/>
          <w:rFonts w:ascii="Arial" w:eastAsia="MS Mincho" w:hAnsi="Arial" w:cs="Arial"/>
          <w:color w:val="auto"/>
          <w:spacing w:val="20"/>
          <w:sz w:val="18"/>
          <w:szCs w:val="18"/>
          <w:u w:val="none"/>
        </w:rPr>
        <w:t xml:space="preserve"> </w:t>
      </w:r>
      <w:r w:rsidRPr="00A41E63">
        <w:rPr>
          <w:rStyle w:val="Hyperlink"/>
          <w:rFonts w:ascii="Arial" w:eastAsia="MS Mincho" w:hAnsi="Arial" w:cs="Arial"/>
          <w:color w:val="auto"/>
          <w:sz w:val="18"/>
          <w:szCs w:val="18"/>
          <w:u w:val="none"/>
        </w:rPr>
        <w:t>Portal</w:t>
      </w:r>
      <w:r w:rsidRPr="00A41E63">
        <w:rPr>
          <w:rStyle w:val="Hyperlink"/>
          <w:rFonts w:ascii="Arial" w:eastAsia="MS Mincho" w:hAnsi="Arial" w:cs="Arial"/>
          <w:color w:val="auto"/>
          <w:spacing w:val="19"/>
          <w:sz w:val="18"/>
          <w:szCs w:val="18"/>
          <w:u w:val="none"/>
        </w:rPr>
        <w:t xml:space="preserve"> </w:t>
      </w:r>
      <w:r w:rsidRPr="00A41E63">
        <w:rPr>
          <w:rStyle w:val="Hyperlink"/>
          <w:rFonts w:ascii="Arial" w:eastAsia="MS Mincho" w:hAnsi="Arial" w:cs="Arial"/>
          <w:color w:val="auto"/>
          <w:sz w:val="18"/>
          <w:szCs w:val="18"/>
          <w:u w:val="none"/>
        </w:rPr>
        <w:t>Nacional</w:t>
      </w:r>
      <w:r w:rsidRPr="00A41E63">
        <w:rPr>
          <w:rStyle w:val="Hyperlink"/>
          <w:rFonts w:ascii="Arial" w:eastAsia="MS Mincho" w:hAnsi="Arial" w:cs="Arial"/>
          <w:color w:val="auto"/>
          <w:spacing w:val="19"/>
          <w:sz w:val="18"/>
          <w:szCs w:val="18"/>
          <w:u w:val="none"/>
        </w:rPr>
        <w:t xml:space="preserve"> </w:t>
      </w:r>
      <w:r w:rsidRPr="00A41E63">
        <w:rPr>
          <w:rStyle w:val="Hyperlink"/>
          <w:rFonts w:ascii="Arial" w:eastAsia="MS Mincho" w:hAnsi="Arial" w:cs="Arial"/>
          <w:color w:val="auto"/>
          <w:sz w:val="18"/>
          <w:szCs w:val="18"/>
          <w:u w:val="none"/>
        </w:rPr>
        <w:t>de Contratações Públicas (PNCP).</w:t>
      </w:r>
    </w:p>
    <w:p w14:paraId="3E0FC2D5" w14:textId="77777777" w:rsidR="002A4E80" w:rsidRPr="00A41E63" w:rsidRDefault="002A4E80" w:rsidP="00985A7A">
      <w:pPr>
        <w:numPr>
          <w:ilvl w:val="1"/>
          <w:numId w:val="39"/>
        </w:numPr>
        <w:tabs>
          <w:tab w:val="left" w:pos="426"/>
          <w:tab w:val="left" w:pos="832"/>
        </w:tabs>
        <w:spacing w:line="276" w:lineRule="auto"/>
        <w:ind w:right="-46"/>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Contratante poderá a qualquer tempo alterar ou rescindir o presente contrato no interesse do serviço e na conveniência da Administração Pública, não cabendo à Contratada direito a qualquer indenização, salvo os pagamentos referentes ao item já entregue.</w:t>
      </w:r>
    </w:p>
    <w:p w14:paraId="7DB22F1B" w14:textId="1A6FCB57" w:rsidR="002A4E80" w:rsidRPr="00985A7A" w:rsidRDefault="002A4E80" w:rsidP="00985A7A">
      <w:pPr>
        <w:numPr>
          <w:ilvl w:val="1"/>
          <w:numId w:val="39"/>
        </w:numPr>
        <w:tabs>
          <w:tab w:val="left" w:pos="426"/>
          <w:tab w:val="left" w:pos="832"/>
        </w:tabs>
        <w:spacing w:line="276" w:lineRule="auto"/>
        <w:ind w:right="-46"/>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shd w:val="clear" w:color="auto" w:fill="FFFFFF"/>
        </w:rPr>
        <w:t>A Contratada, desde já, reconhece</w:t>
      </w:r>
      <w:r w:rsidRPr="00A41E63">
        <w:rPr>
          <w:rStyle w:val="Hyperlink"/>
          <w:rFonts w:ascii="Arial" w:eastAsia="MS Mincho" w:hAnsi="Arial" w:cs="Arial"/>
          <w:color w:val="auto"/>
          <w:sz w:val="18"/>
          <w:szCs w:val="18"/>
          <w:u w:val="none"/>
        </w:rPr>
        <w:t xml:space="preserve"> todos direitos da</w:t>
      </w:r>
      <w:r w:rsidRPr="00A41E63">
        <w:rPr>
          <w:rStyle w:val="Hyperlink"/>
          <w:rFonts w:ascii="Arial" w:eastAsia="MS Mincho" w:hAnsi="Arial" w:cs="Arial"/>
          <w:color w:val="auto"/>
          <w:sz w:val="18"/>
          <w:szCs w:val="18"/>
          <w:u w:val="none"/>
          <w:shd w:val="clear" w:color="auto" w:fill="FFFFFF"/>
        </w:rPr>
        <w:t xml:space="preserve"> Administração Pública, em caso de extinção administrativa por inexecução total ou parcial deste contrato.</w:t>
      </w:r>
    </w:p>
    <w:p w14:paraId="4DD881C6" w14:textId="77777777" w:rsidR="00985A7A" w:rsidRPr="00A41E63" w:rsidRDefault="00985A7A" w:rsidP="00985A7A">
      <w:pPr>
        <w:tabs>
          <w:tab w:val="left" w:pos="426"/>
          <w:tab w:val="left" w:pos="832"/>
        </w:tabs>
        <w:spacing w:line="276" w:lineRule="auto"/>
        <w:ind w:left="720" w:right="-46"/>
        <w:rPr>
          <w:rStyle w:val="Hyperlink"/>
          <w:rFonts w:ascii="Arial" w:eastAsia="MS Mincho" w:hAnsi="Arial" w:cs="Arial"/>
          <w:color w:val="auto"/>
          <w:sz w:val="18"/>
          <w:szCs w:val="18"/>
          <w:u w:val="none"/>
        </w:rPr>
      </w:pPr>
    </w:p>
    <w:p w14:paraId="37C614D2" w14:textId="77777777" w:rsidR="002A4E80" w:rsidRPr="00A41E63" w:rsidRDefault="002A4E80" w:rsidP="00985A7A">
      <w:pPr>
        <w:numPr>
          <w:ilvl w:val="0"/>
          <w:numId w:val="39"/>
        </w:numPr>
        <w:pBdr>
          <w:top w:val="single" w:sz="4" w:space="1" w:color="auto"/>
          <w:left w:val="single" w:sz="4" w:space="4" w:color="auto"/>
          <w:bottom w:val="single" w:sz="4" w:space="1" w:color="auto"/>
          <w:right w:val="single" w:sz="4" w:space="4" w:color="auto"/>
        </w:pBdr>
        <w:suppressAutoHyphens/>
        <w:autoSpaceDN w:val="0"/>
        <w:spacing w:line="276" w:lineRule="auto"/>
        <w:textAlignment w:val="baseline"/>
        <w:rPr>
          <w:rStyle w:val="Hyperlink"/>
          <w:rFonts w:ascii="Arial" w:eastAsia="NSimSun" w:hAnsi="Arial" w:cs="Arial"/>
          <w:b/>
          <w:bCs/>
          <w:color w:val="auto"/>
          <w:kern w:val="3"/>
          <w:sz w:val="18"/>
          <w:szCs w:val="18"/>
          <w:u w:val="none"/>
          <w:shd w:val="clear" w:color="auto" w:fill="FFFFFF"/>
          <w:lang w:eastAsia="zh-CN" w:bidi="hi-IN"/>
        </w:rPr>
      </w:pPr>
      <w:r w:rsidRPr="00A41E63">
        <w:rPr>
          <w:rStyle w:val="Hyperlink"/>
          <w:rFonts w:ascii="Arial" w:eastAsia="NSimSun" w:hAnsi="Arial" w:cs="Arial"/>
          <w:b/>
          <w:bCs/>
          <w:color w:val="auto"/>
          <w:kern w:val="3"/>
          <w:sz w:val="18"/>
          <w:szCs w:val="18"/>
          <w:u w:val="none"/>
          <w:shd w:val="clear" w:color="auto" w:fill="FFFFFF"/>
          <w:lang w:eastAsia="zh-CN" w:bidi="hi-IN"/>
        </w:rPr>
        <w:lastRenderedPageBreak/>
        <w:t>CLÁUSULA DÉCIMA QUINTA – DA PROTEÇÃO DE DADOS PESSOAIS</w:t>
      </w:r>
    </w:p>
    <w:p w14:paraId="4519996D" w14:textId="77777777" w:rsidR="002A4E80" w:rsidRPr="00A41E63" w:rsidRDefault="002A4E80" w:rsidP="00985A7A">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 Contratante e a Contratada, na condição de operadora, comprometem-se a proteger os direitos fundamentais de liberdade e de privacidade e o livre desenvolvimento da personalidade da pessoa natural, relativos ao tratamento de dados pessoais, inclusive nos meios digitais.</w:t>
      </w:r>
    </w:p>
    <w:p w14:paraId="021FBBF9" w14:textId="77777777" w:rsidR="002A4E80" w:rsidRPr="00A41E63" w:rsidRDefault="002A4E80" w:rsidP="00985A7A">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 tratamento de dados pessoais indispensáveis ao próprio fornecimento de bens por parte da Contratada, se houver, será realizado mediante prévia e fundamentada aprovação do contratante, observados os princípios do art. 6º da LGPD, especialmente o da necessidade;</w:t>
      </w:r>
    </w:p>
    <w:p w14:paraId="167AFCFA" w14:textId="77777777" w:rsidR="002A4E80" w:rsidRPr="00A41E63" w:rsidRDefault="002A4E80" w:rsidP="00985A7A">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Os dados tratados pela Contratada somente poderão ser utilizados no fornecimento dos BENS especificados neste contrato, e em hipótese alguma poderão ser utilizados para outros fins, observadas as diretrizes e instruções transmitidas pelo contratante;</w:t>
      </w:r>
    </w:p>
    <w:p w14:paraId="0747BB2C" w14:textId="77777777" w:rsidR="002A4E80" w:rsidRPr="00A41E63" w:rsidRDefault="002A4E80" w:rsidP="00985A7A">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Os registros de tratamento de dados pessoais que a Contratada realizar serão mantidos em condições de rastreabilidade e de prova eletrônica a qualquer tempo;</w:t>
      </w:r>
    </w:p>
    <w:p w14:paraId="65E441E0" w14:textId="77777777" w:rsidR="002A4E80" w:rsidRPr="00A41E63" w:rsidRDefault="002A4E80" w:rsidP="00985A7A">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 Contratada deverá apresentar evidências e garantias suficientes de que aplica adequado conjunto de medidas técnicas e administrativas de segurança, para a proteção dos dados pessoais, segundo a legislação e o disposto nesta Cláusula;</w:t>
      </w:r>
    </w:p>
    <w:p w14:paraId="00C025BD" w14:textId="77777777" w:rsidR="002A4E80" w:rsidRPr="00A41E63" w:rsidRDefault="002A4E80" w:rsidP="00985A7A">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 Contratada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667484B2" w14:textId="77777777" w:rsidR="002A4E80" w:rsidRPr="00A41E63" w:rsidRDefault="002A4E80" w:rsidP="00985A7A">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 eventual acesso, pela Contratada, às bases de dados que contenham ou possam conter dados pessoais ou segredos comerciais ou industriais implicará para a Contratada e para seus prepostos – devida e formalmente instruídos nesse sentido – o mais absoluto dever de sigilo, no curso do presente contrato e após o seu encerramento.</w:t>
      </w:r>
    </w:p>
    <w:p w14:paraId="1F1393FB" w14:textId="77777777" w:rsidR="002A4E80" w:rsidRPr="00A41E63" w:rsidRDefault="002A4E80" w:rsidP="00985A7A">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 encarregado da Contratada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4D20D807" w14:textId="77777777" w:rsidR="002A4E80" w:rsidRPr="00A41E63" w:rsidRDefault="002A4E80" w:rsidP="00985A7A">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 critério do controlador e do encarregado de Dados do contratante, a Contratada poderá ser provocada a preencher um relatório de impacto à proteção de dados pessoais, conforme a sensibilidade e o risco inerente do objeto deste contrato, no tocante a dados pessoais.</w:t>
      </w:r>
    </w:p>
    <w:p w14:paraId="000C6834" w14:textId="77777777" w:rsidR="002A4E80" w:rsidRPr="00A41E63" w:rsidRDefault="002A4E80" w:rsidP="00985A7A">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 Contratada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77063654" w14:textId="77777777" w:rsidR="002A4E80" w:rsidRPr="00A41E63" w:rsidRDefault="002A4E80" w:rsidP="00985A7A">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Os representantes legais da Contratada,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445F317F" w14:textId="77777777" w:rsidR="002A4E80" w:rsidRPr="00A41E63" w:rsidRDefault="002A4E80" w:rsidP="00985A7A">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As informações sobre o tratamento de dados pessoais por parte da Contratada, envolvendo a sua finalidade, previsão legal, formas de execução e prazo de armazenamento, deverão ser publicadas na forma da legislação vigente.</w:t>
      </w:r>
    </w:p>
    <w:p w14:paraId="12FABBDE" w14:textId="77777777" w:rsidR="002A4E80" w:rsidRPr="00A41E63" w:rsidRDefault="002A4E80" w:rsidP="00985A7A">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As manifestações do titular de dados ou de seu representante legal quanto ao tratamento de dados pessoais com base neste contrato serão atendidas na forma da legislação vigente.</w:t>
      </w:r>
    </w:p>
    <w:p w14:paraId="3805E840" w14:textId="77777777" w:rsidR="002A4E80" w:rsidRPr="00A41E63" w:rsidRDefault="002A4E80" w:rsidP="00985A7A">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 contratante poderá, a qualquer tempo, requisitar informações acerca dos dados pessoais confiados a Contratada, bem como realizar inspeções e auditorias, inclusive por meio de auditores independentes, a fim de zelar pelo cumprimento dos deveres e obrigações aplicáveis;</w:t>
      </w:r>
    </w:p>
    <w:p w14:paraId="55ABA65B" w14:textId="77777777" w:rsidR="002A4E80" w:rsidRPr="00A41E63" w:rsidRDefault="002A4E80" w:rsidP="00985A7A">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Eventual compartilhamento de dados pessoais com empresa subcontratada dependerá de autorização prévia do contratante, hipótese em que o subcontratado ficará sujeita aos mesmos limites impostos a Contratada.</w:t>
      </w:r>
    </w:p>
    <w:p w14:paraId="3519D95C" w14:textId="77777777" w:rsidR="002A4E80" w:rsidRPr="00A41E63" w:rsidRDefault="002A4E80" w:rsidP="00985A7A">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Encerrada a vigência do contrato ou não havendo mais necessidade de utilização dos dados pessoais, sejam eles sensíveis ou não, a Contratada providenciará o descarte ou devolução, para o contratante, de todos os dados pessoais e as cópias existentes, atendido o princípio da segurança.</w:t>
      </w:r>
    </w:p>
    <w:p w14:paraId="3BB47244" w14:textId="77777777" w:rsidR="002A4E80" w:rsidRPr="00A41E63" w:rsidRDefault="002A4E80" w:rsidP="00985A7A">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As dúvidas decorrentes da aplicação da LGPD serão objeto de consulta por parte do encarregado do contratante à Controladoria-Geral do Município, que poderá consultar a Procuradoria-Geral do Município em caso de dúvida jurídica devidamente fundamentada.</w:t>
      </w:r>
    </w:p>
    <w:p w14:paraId="14907E5C" w14:textId="77777777" w:rsidR="002A4E80" w:rsidRPr="00A41E63" w:rsidRDefault="002A4E80" w:rsidP="00985A7A">
      <w:pPr>
        <w:numPr>
          <w:ilvl w:val="0"/>
          <w:numId w:val="39"/>
        </w:numPr>
        <w:pBdr>
          <w:top w:val="single" w:sz="4" w:space="1" w:color="auto"/>
          <w:left w:val="single" w:sz="4" w:space="4" w:color="auto"/>
          <w:bottom w:val="single" w:sz="4" w:space="0" w:color="auto"/>
          <w:right w:val="single" w:sz="4" w:space="4" w:color="auto"/>
        </w:pBdr>
        <w:shd w:val="clear" w:color="auto" w:fill="FFFFFF"/>
        <w:spacing w:line="276" w:lineRule="auto"/>
        <w:rPr>
          <w:rStyle w:val="Hyperlink"/>
          <w:rFonts w:ascii="Arial" w:hAnsi="Arial" w:cs="Arial"/>
          <w:b/>
          <w:color w:val="auto"/>
          <w:sz w:val="18"/>
          <w:szCs w:val="18"/>
          <w:u w:val="none"/>
          <w:lang w:val="x-none"/>
        </w:rPr>
      </w:pPr>
      <w:r w:rsidRPr="00A41E63">
        <w:rPr>
          <w:rStyle w:val="Hyperlink"/>
          <w:rFonts w:ascii="Arial" w:hAnsi="Arial" w:cs="Arial"/>
          <w:b/>
          <w:color w:val="auto"/>
          <w:sz w:val="18"/>
          <w:szCs w:val="18"/>
          <w:u w:val="none"/>
          <w:lang w:val="x-none"/>
        </w:rPr>
        <w:t>CLÁUSULA DÉCIMA</w:t>
      </w:r>
      <w:r w:rsidRPr="00A41E63">
        <w:rPr>
          <w:rStyle w:val="Hyperlink"/>
          <w:rFonts w:ascii="Arial" w:hAnsi="Arial" w:cs="Arial"/>
          <w:b/>
          <w:color w:val="auto"/>
          <w:sz w:val="18"/>
          <w:szCs w:val="18"/>
          <w:u w:val="none"/>
        </w:rPr>
        <w:t xml:space="preserve"> SEXTA </w:t>
      </w:r>
      <w:r w:rsidRPr="00A41E63">
        <w:rPr>
          <w:rStyle w:val="Hyperlink"/>
          <w:rFonts w:ascii="Arial" w:hAnsi="Arial" w:cs="Arial"/>
          <w:b/>
          <w:color w:val="auto"/>
          <w:sz w:val="18"/>
          <w:szCs w:val="18"/>
          <w:u w:val="none"/>
          <w:lang w:val="x-none"/>
        </w:rPr>
        <w:t>–</w:t>
      </w:r>
      <w:r w:rsidRPr="00A41E63">
        <w:rPr>
          <w:rStyle w:val="Hyperlink"/>
          <w:rFonts w:ascii="Arial" w:hAnsi="Arial" w:cs="Arial"/>
          <w:b/>
          <w:color w:val="auto"/>
          <w:sz w:val="18"/>
          <w:szCs w:val="18"/>
          <w:u w:val="none"/>
        </w:rPr>
        <w:t xml:space="preserve"> DECLARAÇÕES FINAIS </w:t>
      </w:r>
    </w:p>
    <w:p w14:paraId="064C593B" w14:textId="77777777" w:rsidR="002A4E80" w:rsidRPr="00A41E63" w:rsidRDefault="002A4E80" w:rsidP="00985A7A">
      <w:pPr>
        <w:numPr>
          <w:ilvl w:val="1"/>
          <w:numId w:val="39"/>
        </w:numPr>
        <w:shd w:val="clear" w:color="auto" w:fill="FFFFFF"/>
        <w:spacing w:line="276" w:lineRule="auto"/>
        <w:contextualSpacing/>
        <w:rPr>
          <w:rStyle w:val="Hyperlink"/>
          <w:rFonts w:ascii="Arial" w:eastAsia="MS Mincho" w:hAnsi="Arial" w:cs="Arial"/>
          <w:b/>
          <w:color w:val="auto"/>
          <w:sz w:val="18"/>
          <w:szCs w:val="18"/>
          <w:u w:val="none"/>
        </w:rPr>
      </w:pPr>
      <w:r w:rsidRPr="00A41E63">
        <w:rPr>
          <w:rStyle w:val="Hyperlink"/>
          <w:rFonts w:ascii="Arial" w:eastAsia="MS Mincho" w:hAnsi="Arial" w:cs="Arial"/>
          <w:color w:val="auto"/>
          <w:sz w:val="18"/>
          <w:szCs w:val="18"/>
          <w:u w:val="none"/>
        </w:rPr>
        <w:t>A CONTRATANTE promoverá a publicação do extrato deste instrumento no Diário Oficial Eletrônico do Município, além</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da</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divulgação</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no</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Portal</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Nacional</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de</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Contratações</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Públicas</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(PNCP)</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no</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prazo</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de</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10</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(dez)</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dias</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úteis</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 xml:space="preserve">a contar da data de sua assinatura, nos termos do art. 94 da Lei Federal nº 14.133/2021, às expensas da </w:t>
      </w:r>
      <w:r w:rsidRPr="00A41E63">
        <w:rPr>
          <w:rStyle w:val="Hyperlink"/>
          <w:rFonts w:ascii="Arial" w:eastAsia="MS Mincho" w:hAnsi="Arial" w:cs="Arial"/>
          <w:color w:val="auto"/>
          <w:spacing w:val="-2"/>
          <w:sz w:val="18"/>
          <w:szCs w:val="18"/>
          <w:u w:val="none"/>
        </w:rPr>
        <w:t>CONTRATADA.</w:t>
      </w:r>
    </w:p>
    <w:p w14:paraId="3A07DCB0" w14:textId="058C9FF4" w:rsidR="002A4E80" w:rsidRPr="00A41E63" w:rsidRDefault="002A4E80" w:rsidP="00985A7A">
      <w:pPr>
        <w:numPr>
          <w:ilvl w:val="1"/>
          <w:numId w:val="39"/>
        </w:numPr>
        <w:shd w:val="clear" w:color="auto" w:fill="FFFFFF"/>
        <w:spacing w:line="276" w:lineRule="auto"/>
        <w:contextualSpacing/>
        <w:rPr>
          <w:rStyle w:val="Hyperlink"/>
          <w:rFonts w:ascii="Arial" w:eastAsia="MS Mincho" w:hAnsi="Arial" w:cs="Arial"/>
          <w:b/>
          <w:color w:val="auto"/>
          <w:sz w:val="18"/>
          <w:szCs w:val="18"/>
          <w:u w:val="none"/>
        </w:rPr>
      </w:pPr>
      <w:r w:rsidRPr="00A41E63">
        <w:rPr>
          <w:rStyle w:val="Hyperlink"/>
          <w:rFonts w:ascii="Arial" w:eastAsia="MS Mincho" w:hAnsi="Arial" w:cs="Arial"/>
          <w:color w:val="auto"/>
          <w:spacing w:val="-2"/>
          <w:sz w:val="18"/>
          <w:szCs w:val="18"/>
          <w:u w:val="none"/>
        </w:rPr>
        <w:t xml:space="preserve">A CONTRATADA declara que no momento </w:t>
      </w:r>
      <w:r w:rsidR="00AA70F0" w:rsidRPr="00A41E63">
        <w:rPr>
          <w:rStyle w:val="Hyperlink"/>
          <w:rFonts w:ascii="Arial" w:eastAsia="MS Mincho" w:hAnsi="Arial" w:cs="Arial"/>
          <w:color w:val="auto"/>
          <w:spacing w:val="-2"/>
          <w:sz w:val="18"/>
          <w:szCs w:val="18"/>
          <w:u w:val="none"/>
        </w:rPr>
        <w:t>de</w:t>
      </w:r>
      <w:r w:rsidRPr="00A41E63">
        <w:rPr>
          <w:rStyle w:val="Hyperlink"/>
          <w:rFonts w:ascii="Arial" w:eastAsia="MS Mincho" w:hAnsi="Arial" w:cs="Arial"/>
          <w:color w:val="auto"/>
          <w:spacing w:val="-2"/>
          <w:sz w:val="18"/>
          <w:szCs w:val="18"/>
          <w:u w:val="none"/>
        </w:rPr>
        <w:t xml:space="preserve"> assinatura deste termo estar em plena vigência e regular suas obrigações fiscais, tributária e trabalhistas conforme certidões emitidas.</w:t>
      </w:r>
    </w:p>
    <w:p w14:paraId="5AAA24E0" w14:textId="77777777" w:rsidR="002A4E80" w:rsidRPr="00A41E63" w:rsidRDefault="002A4E80" w:rsidP="00985A7A">
      <w:pPr>
        <w:numPr>
          <w:ilvl w:val="1"/>
          <w:numId w:val="39"/>
        </w:numPr>
        <w:shd w:val="clear" w:color="auto" w:fill="FFFFFF"/>
        <w:spacing w:line="276" w:lineRule="auto"/>
        <w:contextualSpacing/>
        <w:rPr>
          <w:rStyle w:val="Hyperlink"/>
          <w:rFonts w:ascii="Arial" w:eastAsia="MS Mincho" w:hAnsi="Arial" w:cs="Arial"/>
          <w:b/>
          <w:color w:val="auto"/>
          <w:sz w:val="18"/>
          <w:szCs w:val="18"/>
          <w:u w:val="none"/>
        </w:rPr>
      </w:pPr>
      <w:r w:rsidRPr="00A41E63">
        <w:rPr>
          <w:rStyle w:val="Hyperlink"/>
          <w:rFonts w:ascii="Arial" w:eastAsia="MS Mincho" w:hAnsi="Arial" w:cs="Arial"/>
          <w:color w:val="auto"/>
          <w:spacing w:val="-2"/>
          <w:sz w:val="18"/>
          <w:szCs w:val="18"/>
          <w:u w:val="none"/>
        </w:rPr>
        <w:t>A contratada declara cumprir as exigências de reserva de cargos prevista em lei, bem como em outras normas específicas, para pessoa com deficiência, para reabilitado da Previdência Social e para aprendiz.</w:t>
      </w:r>
    </w:p>
    <w:p w14:paraId="4C559684" w14:textId="77777777" w:rsidR="002A4E80" w:rsidRPr="00A41E63" w:rsidRDefault="002A4E80" w:rsidP="00985A7A">
      <w:pPr>
        <w:numPr>
          <w:ilvl w:val="0"/>
          <w:numId w:val="39"/>
        </w:numPr>
        <w:pBdr>
          <w:top w:val="single" w:sz="4" w:space="1" w:color="auto"/>
          <w:left w:val="single" w:sz="4" w:space="4" w:color="auto"/>
          <w:bottom w:val="single" w:sz="4" w:space="1" w:color="auto"/>
          <w:right w:val="single" w:sz="4" w:space="4" w:color="auto"/>
        </w:pBdr>
        <w:spacing w:line="276" w:lineRule="auto"/>
        <w:rPr>
          <w:rStyle w:val="Hyperlink"/>
          <w:rFonts w:ascii="Arial" w:eastAsia="MS Mincho" w:hAnsi="Arial" w:cs="Arial"/>
          <w:b/>
          <w:color w:val="auto"/>
          <w:sz w:val="18"/>
          <w:szCs w:val="18"/>
          <w:u w:val="none"/>
        </w:rPr>
      </w:pPr>
      <w:r w:rsidRPr="00A41E63">
        <w:rPr>
          <w:rStyle w:val="Hyperlink"/>
          <w:rFonts w:ascii="Arial" w:eastAsia="MS Mincho" w:hAnsi="Arial" w:cs="Arial"/>
          <w:b/>
          <w:color w:val="auto"/>
          <w:sz w:val="18"/>
          <w:szCs w:val="18"/>
          <w:u w:val="none"/>
        </w:rPr>
        <w:lastRenderedPageBreak/>
        <w:t>CLÁUSULA DÉCIMA SÉTIMA – DO FORO</w:t>
      </w:r>
    </w:p>
    <w:p w14:paraId="0A7C2A70" w14:textId="5A891493" w:rsidR="002A4E80" w:rsidRPr="00A41E63" w:rsidRDefault="002A4E80" w:rsidP="00985A7A">
      <w:pPr>
        <w:numPr>
          <w:ilvl w:val="1"/>
          <w:numId w:val="39"/>
        </w:numPr>
        <w:suppressAutoHyphens/>
        <w:spacing w:line="276" w:lineRule="auto"/>
        <w:rPr>
          <w:rStyle w:val="Hyperlink"/>
          <w:rFonts w:ascii="Arial" w:hAnsi="Arial" w:cs="Arial"/>
          <w:bCs/>
          <w:color w:val="auto"/>
          <w:sz w:val="18"/>
          <w:szCs w:val="18"/>
          <w:u w:val="none"/>
          <w:lang w:eastAsia="ar-SA"/>
        </w:rPr>
      </w:pPr>
      <w:r w:rsidRPr="00A41E63">
        <w:rPr>
          <w:rStyle w:val="Hyperlink"/>
          <w:rFonts w:ascii="Arial" w:hAnsi="Arial" w:cs="Arial"/>
          <w:bCs/>
          <w:color w:val="auto"/>
          <w:sz w:val="18"/>
          <w:szCs w:val="18"/>
          <w:u w:val="none"/>
          <w:lang w:eastAsia="ar-SA"/>
        </w:rPr>
        <w:t xml:space="preserve">As partes elegem, com renúncia expressa a qualquer outro, o Foro da Comarca de </w:t>
      </w:r>
      <w:r w:rsidR="00AA20C1" w:rsidRPr="00A41E63">
        <w:rPr>
          <w:rStyle w:val="Hyperlink"/>
          <w:rFonts w:ascii="Arial" w:hAnsi="Arial" w:cs="Arial"/>
          <w:bCs/>
          <w:color w:val="auto"/>
          <w:sz w:val="18"/>
          <w:szCs w:val="18"/>
          <w:u w:val="none"/>
          <w:lang w:eastAsia="ar-SA"/>
        </w:rPr>
        <w:t>Mundo Novo</w:t>
      </w:r>
      <w:r w:rsidRPr="00A41E63">
        <w:rPr>
          <w:rStyle w:val="Hyperlink"/>
          <w:rFonts w:ascii="Arial" w:hAnsi="Arial" w:cs="Arial"/>
          <w:bCs/>
          <w:color w:val="auto"/>
          <w:sz w:val="18"/>
          <w:szCs w:val="18"/>
          <w:u w:val="none"/>
          <w:lang w:eastAsia="ar-SA"/>
        </w:rPr>
        <w:t xml:space="preserve">, Estado da Bahia, para submeter o presente Contrato, obrigando ao seu integral cumprimento seus herdeiros e sucessores, a qualquer título. </w:t>
      </w:r>
    </w:p>
    <w:p w14:paraId="5874AE0D" w14:textId="77777777" w:rsidR="002A4E80" w:rsidRPr="00D31C95" w:rsidRDefault="002A4E80" w:rsidP="00985A7A">
      <w:pPr>
        <w:shd w:val="clear" w:color="auto" w:fill="FFFFFF"/>
        <w:spacing w:line="276" w:lineRule="auto"/>
        <w:ind w:firstLine="1134"/>
        <w:rPr>
          <w:rStyle w:val="Hyperlink"/>
          <w:rFonts w:ascii="Arial" w:eastAsia="Calibri" w:hAnsi="Arial" w:cs="Arial"/>
          <w:i/>
          <w:color w:val="EE0000"/>
          <w:sz w:val="18"/>
          <w:szCs w:val="18"/>
          <w:u w:val="none"/>
        </w:rPr>
      </w:pPr>
      <w:r w:rsidRPr="00A41E63">
        <w:rPr>
          <w:rStyle w:val="Hyperlink"/>
          <w:rFonts w:ascii="Arial" w:eastAsia="Calibri" w:hAnsi="Arial" w:cs="Arial"/>
          <w:i/>
          <w:color w:val="auto"/>
          <w:sz w:val="18"/>
          <w:szCs w:val="18"/>
          <w:u w:val="none"/>
        </w:rPr>
        <w:t>E por estarem justos os termos acima mencionados as partes assinam este contrato em duas vias de igual teor e forma junto a duas testemunhas.</w:t>
      </w:r>
    </w:p>
    <w:p w14:paraId="0F461EBD" w14:textId="6D6663A5" w:rsidR="002A4E80" w:rsidRPr="00D31C95" w:rsidRDefault="00C95DEC" w:rsidP="00985A7A">
      <w:pPr>
        <w:shd w:val="clear" w:color="auto" w:fill="FFFFFF"/>
        <w:spacing w:line="276" w:lineRule="auto"/>
        <w:jc w:val="right"/>
        <w:rPr>
          <w:rStyle w:val="Hyperlink"/>
          <w:rFonts w:ascii="Arial" w:hAnsi="Arial" w:cs="Arial"/>
          <w:color w:val="EE0000"/>
          <w:sz w:val="18"/>
          <w:szCs w:val="18"/>
          <w:u w:val="none"/>
        </w:rPr>
      </w:pPr>
      <w:r w:rsidRPr="00D31C95">
        <w:rPr>
          <w:rStyle w:val="Hyperlink"/>
          <w:rFonts w:ascii="Arial" w:hAnsi="Arial" w:cs="Arial"/>
          <w:color w:val="EE0000"/>
          <w:sz w:val="18"/>
          <w:szCs w:val="18"/>
          <w:u w:val="none"/>
        </w:rPr>
        <w:t xml:space="preserve">Mundo Novo </w:t>
      </w:r>
      <w:r w:rsidR="002A4E80" w:rsidRPr="00D31C95">
        <w:rPr>
          <w:rStyle w:val="Hyperlink"/>
          <w:rFonts w:ascii="Arial" w:hAnsi="Arial" w:cs="Arial"/>
          <w:color w:val="EE0000"/>
          <w:sz w:val="18"/>
          <w:szCs w:val="18"/>
          <w:u w:val="none"/>
        </w:rPr>
        <w:t xml:space="preserve">- Bahia, </w:t>
      </w:r>
      <w:proofErr w:type="spellStart"/>
      <w:r w:rsidR="00184E53" w:rsidRPr="00D31C95">
        <w:rPr>
          <w:rStyle w:val="Hyperlink"/>
          <w:rFonts w:ascii="Arial" w:hAnsi="Arial" w:cs="Arial"/>
          <w:color w:val="EE0000"/>
          <w:sz w:val="18"/>
          <w:szCs w:val="18"/>
          <w:u w:val="none"/>
        </w:rPr>
        <w:t>xx</w:t>
      </w:r>
      <w:proofErr w:type="spellEnd"/>
      <w:r w:rsidR="002A4E80" w:rsidRPr="00D31C95">
        <w:rPr>
          <w:rStyle w:val="Hyperlink"/>
          <w:rFonts w:ascii="Arial" w:hAnsi="Arial" w:cs="Arial"/>
          <w:color w:val="EE0000"/>
          <w:sz w:val="18"/>
          <w:szCs w:val="18"/>
          <w:u w:val="none"/>
        </w:rPr>
        <w:t xml:space="preserve"> de </w:t>
      </w:r>
      <w:proofErr w:type="spellStart"/>
      <w:r w:rsidR="00D31C95" w:rsidRPr="00D31C95">
        <w:rPr>
          <w:rStyle w:val="Hyperlink"/>
          <w:rFonts w:ascii="Arial" w:hAnsi="Arial" w:cs="Arial"/>
          <w:color w:val="EE0000"/>
          <w:sz w:val="18"/>
          <w:szCs w:val="18"/>
          <w:u w:val="none"/>
        </w:rPr>
        <w:t>xxx</w:t>
      </w:r>
      <w:proofErr w:type="spellEnd"/>
      <w:r w:rsidR="00B3453C" w:rsidRPr="00D31C95">
        <w:rPr>
          <w:rStyle w:val="Hyperlink"/>
          <w:rFonts w:ascii="Arial" w:hAnsi="Arial" w:cs="Arial"/>
          <w:color w:val="EE0000"/>
          <w:sz w:val="18"/>
          <w:szCs w:val="18"/>
          <w:u w:val="none"/>
        </w:rPr>
        <w:t xml:space="preserve"> de 202</w:t>
      </w:r>
      <w:r w:rsidR="00F15723" w:rsidRPr="00D31C95">
        <w:rPr>
          <w:rStyle w:val="Hyperlink"/>
          <w:rFonts w:ascii="Arial" w:hAnsi="Arial" w:cs="Arial"/>
          <w:color w:val="EE0000"/>
          <w:sz w:val="18"/>
          <w:szCs w:val="18"/>
          <w:u w:val="none"/>
        </w:rPr>
        <w:t>6</w:t>
      </w:r>
      <w:r w:rsidR="002A4E80" w:rsidRPr="00D31C95">
        <w:rPr>
          <w:rStyle w:val="Hyperlink"/>
          <w:rFonts w:ascii="Arial" w:hAnsi="Arial" w:cs="Arial"/>
          <w:color w:val="EE0000"/>
          <w:sz w:val="18"/>
          <w:szCs w:val="18"/>
          <w:u w:val="none"/>
        </w:rPr>
        <w:t>.</w:t>
      </w:r>
    </w:p>
    <w:p w14:paraId="0EE91B92" w14:textId="549C722B" w:rsidR="00D31C95" w:rsidRDefault="00D31C95" w:rsidP="00985A7A">
      <w:pPr>
        <w:tabs>
          <w:tab w:val="left" w:pos="0"/>
          <w:tab w:val="left" w:pos="708"/>
          <w:tab w:val="left" w:pos="1416"/>
          <w:tab w:val="left" w:pos="2124"/>
          <w:tab w:val="left" w:pos="2832"/>
          <w:tab w:val="left" w:pos="3540"/>
          <w:tab w:val="left" w:pos="4248"/>
          <w:tab w:val="left" w:pos="4956"/>
          <w:tab w:val="left" w:pos="5664"/>
          <w:tab w:val="left" w:pos="6690"/>
        </w:tabs>
        <w:spacing w:line="276" w:lineRule="auto"/>
        <w:jc w:val="left"/>
        <w:rPr>
          <w:rFonts w:ascii="Arial" w:eastAsia="Courier New" w:hAnsi="Arial" w:cs="Arial"/>
          <w:b/>
          <w:bCs/>
        </w:rPr>
      </w:pPr>
      <w:r>
        <w:rPr>
          <w:rFonts w:ascii="Arial" w:eastAsia="Courier New" w:hAnsi="Arial" w:cs="Arial"/>
          <w:b/>
          <w:bCs/>
        </w:rPr>
        <w:t>ANA PAULA DE OLIVEIRA COSTA</w:t>
      </w:r>
    </w:p>
    <w:p w14:paraId="1FD37653" w14:textId="4DFCC21D" w:rsidR="00D31C95" w:rsidRDefault="00D31C95" w:rsidP="00985A7A">
      <w:pPr>
        <w:tabs>
          <w:tab w:val="left" w:pos="0"/>
          <w:tab w:val="left" w:pos="708"/>
          <w:tab w:val="left" w:pos="1416"/>
          <w:tab w:val="left" w:pos="2124"/>
          <w:tab w:val="left" w:pos="2832"/>
          <w:tab w:val="left" w:pos="3540"/>
          <w:tab w:val="left" w:pos="4248"/>
          <w:tab w:val="left" w:pos="4956"/>
          <w:tab w:val="left" w:pos="5664"/>
          <w:tab w:val="left" w:pos="6690"/>
        </w:tabs>
        <w:spacing w:line="276" w:lineRule="auto"/>
        <w:jc w:val="left"/>
        <w:rPr>
          <w:rFonts w:ascii="Arial" w:eastAsia="Courier New" w:hAnsi="Arial" w:cs="Arial"/>
          <w:b/>
          <w:bCs/>
        </w:rPr>
      </w:pPr>
      <w:r>
        <w:rPr>
          <w:rFonts w:ascii="Arial" w:eastAsia="Courier New" w:hAnsi="Arial" w:cs="Arial"/>
          <w:b/>
          <w:bCs/>
        </w:rPr>
        <w:t>Prefeita Municipal</w:t>
      </w:r>
    </w:p>
    <w:p w14:paraId="0E6F102B" w14:textId="11CB182E" w:rsidR="00D31C95" w:rsidRDefault="00D31C95" w:rsidP="00985A7A">
      <w:pPr>
        <w:tabs>
          <w:tab w:val="left" w:pos="0"/>
          <w:tab w:val="left" w:pos="708"/>
          <w:tab w:val="left" w:pos="1416"/>
          <w:tab w:val="left" w:pos="2124"/>
          <w:tab w:val="left" w:pos="6120"/>
        </w:tabs>
        <w:spacing w:line="276" w:lineRule="auto"/>
        <w:jc w:val="left"/>
        <w:rPr>
          <w:rFonts w:ascii="Arial" w:eastAsia="Courier New" w:hAnsi="Arial" w:cs="Arial"/>
          <w:b/>
          <w:bCs/>
        </w:rPr>
      </w:pPr>
      <w:r>
        <w:rPr>
          <w:rFonts w:ascii="Arial" w:eastAsia="Courier New" w:hAnsi="Arial" w:cs="Arial"/>
          <w:b/>
          <w:bCs/>
        </w:rPr>
        <w:t>Contratante</w:t>
      </w:r>
    </w:p>
    <w:p w14:paraId="0CABF013" w14:textId="77777777" w:rsidR="00D31C95" w:rsidRDefault="00D31C95" w:rsidP="00985A7A">
      <w:pPr>
        <w:tabs>
          <w:tab w:val="left" w:pos="0"/>
          <w:tab w:val="left" w:pos="708"/>
          <w:tab w:val="left" w:pos="1416"/>
          <w:tab w:val="left" w:pos="2124"/>
          <w:tab w:val="left" w:pos="6120"/>
        </w:tabs>
        <w:spacing w:line="276" w:lineRule="auto"/>
        <w:jc w:val="center"/>
        <w:rPr>
          <w:rFonts w:ascii="Arial" w:eastAsia="Courier New" w:hAnsi="Arial" w:cs="Arial"/>
          <w:b/>
          <w:bCs/>
        </w:rPr>
      </w:pPr>
    </w:p>
    <w:p w14:paraId="3B25D315" w14:textId="13A64E99" w:rsidR="00D31C95" w:rsidRDefault="00D31C95" w:rsidP="00985A7A">
      <w:pPr>
        <w:tabs>
          <w:tab w:val="left" w:pos="0"/>
          <w:tab w:val="left" w:pos="708"/>
          <w:tab w:val="left" w:pos="1416"/>
          <w:tab w:val="left" w:pos="2124"/>
          <w:tab w:val="left" w:pos="6120"/>
        </w:tabs>
        <w:spacing w:line="276" w:lineRule="auto"/>
        <w:jc w:val="right"/>
        <w:rPr>
          <w:rFonts w:ascii="Arial" w:eastAsia="Courier New" w:hAnsi="Arial" w:cs="Arial"/>
          <w:b/>
          <w:bCs/>
        </w:rPr>
      </w:pPr>
      <w:r>
        <w:rPr>
          <w:rFonts w:ascii="Arial" w:eastAsia="Courier New" w:hAnsi="Arial" w:cs="Arial"/>
          <w:b/>
          <w:bCs/>
        </w:rPr>
        <w:t xml:space="preserve">              </w:t>
      </w:r>
    </w:p>
    <w:p w14:paraId="193F66E8" w14:textId="6A9C9252" w:rsidR="00D31C95" w:rsidRDefault="00D31C95" w:rsidP="00985A7A">
      <w:pPr>
        <w:tabs>
          <w:tab w:val="left" w:pos="0"/>
          <w:tab w:val="left" w:pos="708"/>
          <w:tab w:val="left" w:pos="1416"/>
          <w:tab w:val="left" w:pos="2124"/>
          <w:tab w:val="left" w:pos="6120"/>
        </w:tabs>
        <w:spacing w:line="276" w:lineRule="auto"/>
        <w:jc w:val="right"/>
        <w:rPr>
          <w:rFonts w:ascii="Arial" w:eastAsia="Courier New" w:hAnsi="Arial" w:cs="Arial"/>
          <w:b/>
          <w:bCs/>
        </w:rPr>
      </w:pPr>
      <w:r>
        <w:rPr>
          <w:rFonts w:ascii="Arial" w:eastAsia="Courier New" w:hAnsi="Arial" w:cs="Arial"/>
          <w:b/>
          <w:bCs/>
        </w:rPr>
        <w:t xml:space="preserve">                                                                </w:t>
      </w:r>
    </w:p>
    <w:p w14:paraId="19BFEA15" w14:textId="77777777" w:rsidR="00D31C95" w:rsidRDefault="00D31C95" w:rsidP="00985A7A">
      <w:pPr>
        <w:tabs>
          <w:tab w:val="left" w:pos="0"/>
          <w:tab w:val="left" w:pos="708"/>
          <w:tab w:val="left" w:pos="1416"/>
          <w:tab w:val="left" w:pos="2124"/>
          <w:tab w:val="left" w:pos="6120"/>
        </w:tabs>
        <w:spacing w:line="276" w:lineRule="auto"/>
        <w:rPr>
          <w:rFonts w:ascii="Arial" w:eastAsia="Courier New" w:hAnsi="Arial" w:cs="Arial"/>
          <w:b/>
          <w:bCs/>
        </w:rPr>
      </w:pPr>
      <w:r>
        <w:rPr>
          <w:rFonts w:ascii="Arial" w:eastAsia="Courier New" w:hAnsi="Arial" w:cs="Arial"/>
          <w:b/>
          <w:bCs/>
        </w:rPr>
        <w:t xml:space="preserve">CNPJ Nº XXXXXXXX        </w:t>
      </w:r>
    </w:p>
    <w:p w14:paraId="6A383C10" w14:textId="1353F820" w:rsidR="00D31C95" w:rsidRDefault="00D31C95" w:rsidP="00985A7A">
      <w:pPr>
        <w:tabs>
          <w:tab w:val="left" w:pos="0"/>
          <w:tab w:val="left" w:pos="708"/>
          <w:tab w:val="left" w:pos="1416"/>
          <w:tab w:val="left" w:pos="2124"/>
          <w:tab w:val="left" w:pos="6120"/>
        </w:tabs>
        <w:spacing w:line="276" w:lineRule="auto"/>
        <w:rPr>
          <w:rFonts w:ascii="Arial" w:eastAsia="Courier New" w:hAnsi="Arial" w:cs="Arial"/>
          <w:b/>
          <w:bCs/>
        </w:rPr>
      </w:pPr>
      <w:r>
        <w:rPr>
          <w:rFonts w:ascii="Arial" w:eastAsia="Courier New" w:hAnsi="Arial" w:cs="Arial"/>
          <w:b/>
          <w:bCs/>
        </w:rPr>
        <w:t>Contratada</w:t>
      </w:r>
    </w:p>
    <w:p w14:paraId="17628F03" w14:textId="3B152016" w:rsidR="00AA70F0" w:rsidRDefault="00AA70F0" w:rsidP="00985A7A">
      <w:pPr>
        <w:tabs>
          <w:tab w:val="left" w:pos="0"/>
          <w:tab w:val="left" w:pos="708"/>
          <w:tab w:val="left" w:pos="1416"/>
          <w:tab w:val="left" w:pos="2124"/>
          <w:tab w:val="left" w:pos="6120"/>
        </w:tabs>
        <w:spacing w:line="276" w:lineRule="auto"/>
        <w:rPr>
          <w:rFonts w:ascii="Arial" w:eastAsia="Courier New" w:hAnsi="Arial" w:cs="Arial"/>
          <w:b/>
          <w:bCs/>
        </w:rPr>
      </w:pPr>
    </w:p>
    <w:p w14:paraId="347CB619" w14:textId="2F62A936" w:rsidR="00AA70F0" w:rsidRDefault="00AA70F0" w:rsidP="00985A7A">
      <w:pPr>
        <w:tabs>
          <w:tab w:val="left" w:pos="0"/>
          <w:tab w:val="left" w:pos="708"/>
          <w:tab w:val="left" w:pos="1416"/>
          <w:tab w:val="left" w:pos="2124"/>
          <w:tab w:val="left" w:pos="6120"/>
        </w:tabs>
        <w:spacing w:line="276" w:lineRule="auto"/>
        <w:rPr>
          <w:rFonts w:ascii="Arial" w:eastAsia="Courier New" w:hAnsi="Arial" w:cs="Arial"/>
          <w:b/>
          <w:bCs/>
        </w:rPr>
      </w:pPr>
    </w:p>
    <w:p w14:paraId="175356BB" w14:textId="77777777" w:rsidR="002A4E80" w:rsidRPr="00184E53" w:rsidRDefault="002A4E80" w:rsidP="00985A7A">
      <w:pPr>
        <w:pageBreakBefore/>
        <w:tabs>
          <w:tab w:val="left" w:pos="993"/>
          <w:tab w:val="center" w:pos="4252"/>
          <w:tab w:val="right" w:pos="8504"/>
        </w:tabs>
        <w:suppressAutoHyphens/>
        <w:autoSpaceDN w:val="0"/>
        <w:spacing w:line="276" w:lineRule="auto"/>
        <w:jc w:val="center"/>
        <w:rPr>
          <w:rStyle w:val="Hyperlink"/>
          <w:rFonts w:ascii="Arial" w:eastAsia="NSimSun" w:hAnsi="Arial" w:cs="Arial"/>
          <w:b/>
          <w:bCs/>
          <w:color w:val="auto"/>
          <w:kern w:val="3"/>
          <w:sz w:val="18"/>
          <w:szCs w:val="18"/>
          <w:shd w:val="clear" w:color="auto" w:fill="FFFFFF"/>
          <w:lang w:eastAsia="zh-CN" w:bidi="hi-IN"/>
        </w:rPr>
      </w:pPr>
      <w:r w:rsidRPr="00184E53">
        <w:rPr>
          <w:rStyle w:val="Hyperlink"/>
          <w:rFonts w:ascii="Arial" w:eastAsia="NSimSun" w:hAnsi="Arial" w:cs="Arial"/>
          <w:b/>
          <w:bCs/>
          <w:color w:val="auto"/>
          <w:kern w:val="3"/>
          <w:sz w:val="18"/>
          <w:szCs w:val="18"/>
          <w:shd w:val="clear" w:color="auto" w:fill="FFFFFF"/>
          <w:lang w:eastAsia="zh-CN" w:bidi="hi-IN"/>
        </w:rPr>
        <w:lastRenderedPageBreak/>
        <w:t>ANEXO VIII</w:t>
      </w:r>
    </w:p>
    <w:p w14:paraId="7333068B" w14:textId="77777777" w:rsidR="002A4E80" w:rsidRPr="00184E53" w:rsidRDefault="002A4E80" w:rsidP="00985A7A">
      <w:pPr>
        <w:tabs>
          <w:tab w:val="left" w:pos="1047"/>
          <w:tab w:val="center" w:pos="4306"/>
          <w:tab w:val="right" w:pos="855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p>
    <w:p w14:paraId="078EEEB2" w14:textId="77777777" w:rsidR="002A4E80" w:rsidRPr="00184E53" w:rsidRDefault="002A4E80" w:rsidP="00985A7A">
      <w:pPr>
        <w:tabs>
          <w:tab w:val="left" w:pos="1047"/>
          <w:tab w:val="center" w:pos="4306"/>
          <w:tab w:val="right" w:pos="855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r w:rsidRPr="00184E53">
        <w:rPr>
          <w:rStyle w:val="Hyperlink"/>
          <w:rFonts w:ascii="Arial" w:eastAsia="NSimSun" w:hAnsi="Arial" w:cs="Arial"/>
          <w:b/>
          <w:bCs/>
          <w:color w:val="auto"/>
          <w:kern w:val="3"/>
          <w:sz w:val="18"/>
          <w:szCs w:val="18"/>
          <w:shd w:val="clear" w:color="auto" w:fill="FFFFFF"/>
          <w:lang w:eastAsia="zh-CN" w:bidi="hi-IN"/>
        </w:rPr>
        <w:t>MODELO DE DECLARAÇÃO DE MICROEMPRESA E EMPRESA DE PEQUENO PORTE</w:t>
      </w:r>
    </w:p>
    <w:p w14:paraId="1167E13B" w14:textId="77777777" w:rsidR="002A4E80" w:rsidRPr="00184E53" w:rsidRDefault="002A4E80" w:rsidP="00985A7A">
      <w:pPr>
        <w:tabs>
          <w:tab w:val="left" w:pos="1047"/>
          <w:tab w:val="center" w:pos="4306"/>
          <w:tab w:val="right" w:pos="8558"/>
        </w:tabs>
        <w:suppressAutoHyphens/>
        <w:autoSpaceDN w:val="0"/>
        <w:spacing w:after="57" w:line="276" w:lineRule="auto"/>
        <w:ind w:left="18"/>
        <w:jc w:val="center"/>
        <w:rPr>
          <w:rStyle w:val="Hyperlink"/>
          <w:rFonts w:ascii="Arial" w:eastAsia="NSimSun" w:hAnsi="Arial" w:cs="Arial"/>
          <w:b/>
          <w:bCs/>
          <w:color w:val="auto"/>
          <w:kern w:val="3"/>
          <w:sz w:val="18"/>
          <w:szCs w:val="18"/>
          <w:shd w:val="clear" w:color="auto" w:fill="FFFFFF"/>
          <w:lang w:eastAsia="zh-CN" w:bidi="hi-IN"/>
        </w:rPr>
      </w:pPr>
    </w:p>
    <w:p w14:paraId="5938619C" w14:textId="77777777" w:rsidR="002A4E80" w:rsidRPr="00184E53" w:rsidRDefault="002A4E80" w:rsidP="00985A7A">
      <w:pPr>
        <w:tabs>
          <w:tab w:val="left" w:pos="1047"/>
          <w:tab w:val="center" w:pos="4306"/>
          <w:tab w:val="right" w:pos="8558"/>
        </w:tabs>
        <w:suppressAutoHyphens/>
        <w:autoSpaceDN w:val="0"/>
        <w:spacing w:after="57" w:line="276" w:lineRule="auto"/>
        <w:ind w:left="18"/>
        <w:jc w:val="center"/>
        <w:rPr>
          <w:rStyle w:val="Hyperlink"/>
          <w:rFonts w:ascii="Arial" w:eastAsia="NSimSun" w:hAnsi="Arial" w:cs="Arial"/>
          <w:b/>
          <w:bCs/>
          <w:color w:val="auto"/>
          <w:kern w:val="3"/>
          <w:sz w:val="18"/>
          <w:szCs w:val="18"/>
          <w:shd w:val="clear" w:color="auto" w:fill="FFFFFF"/>
          <w:lang w:eastAsia="zh-CN" w:bidi="hi-IN"/>
        </w:rPr>
      </w:pPr>
    </w:p>
    <w:p w14:paraId="63057AF5" w14:textId="77777777" w:rsidR="002A4E80" w:rsidRPr="00184E53" w:rsidRDefault="002A4E80" w:rsidP="00985A7A">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XXXXXXXX, inscrito no CNPJ n.º XXXXXXXX, por intermédio de seu representante legal, o(a) Sr.(a) XXXXXXXX, portador(a) da Carteira de Identidade n.º XXXXXXXX e do CPF n.º XXXXXXXX, DECLARA, para os fins dispostos no Pregão Eletrônico n.º</w:t>
      </w:r>
      <w:r w:rsidRPr="00184E53">
        <w:rPr>
          <w:rStyle w:val="Hyperlink"/>
          <w:rFonts w:ascii="Arial" w:eastAsia="Myriad Pro" w:hAnsi="Arial" w:cs="Arial"/>
          <w:color w:val="auto"/>
          <w:kern w:val="3"/>
          <w:sz w:val="18"/>
          <w:szCs w:val="18"/>
          <w:lang w:eastAsia="zh-CN" w:bidi="hi-IN"/>
        </w:rPr>
        <w:t xml:space="preserve"> ____/________, sob as penas da Lei, que esta empresa, na presente data, é considerada:</w:t>
      </w:r>
    </w:p>
    <w:p w14:paraId="644AE850" w14:textId="77777777" w:rsidR="002A4E80" w:rsidRPr="00184E53" w:rsidRDefault="002A4E80" w:rsidP="00985A7A">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28BF20B4" w14:textId="77777777" w:rsidR="002A4E80" w:rsidRPr="00184E53" w:rsidRDefault="002A4E80" w:rsidP="00985A7A">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4756527C" w14:textId="77777777" w:rsidR="002A4E80" w:rsidRPr="00184E53" w:rsidRDefault="002A4E80" w:rsidP="00985A7A">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proofErr w:type="gramStart"/>
      <w:r w:rsidRPr="00184E53">
        <w:rPr>
          <w:rStyle w:val="Hyperlink"/>
          <w:rFonts w:ascii="Arial" w:eastAsia="Myriad Pro" w:hAnsi="Arial" w:cs="Arial"/>
          <w:color w:val="auto"/>
          <w:kern w:val="3"/>
          <w:sz w:val="18"/>
          <w:szCs w:val="18"/>
          <w:lang w:eastAsia="zh-CN" w:bidi="hi-IN"/>
        </w:rPr>
        <w:t xml:space="preserve">(  </w:t>
      </w:r>
      <w:proofErr w:type="gramEnd"/>
      <w:r w:rsidRPr="00184E53">
        <w:rPr>
          <w:rStyle w:val="Hyperlink"/>
          <w:rFonts w:ascii="Arial" w:eastAsia="Myriad Pro" w:hAnsi="Arial" w:cs="Arial"/>
          <w:color w:val="auto"/>
          <w:kern w:val="3"/>
          <w:sz w:val="18"/>
          <w:szCs w:val="18"/>
          <w:lang w:eastAsia="zh-CN" w:bidi="hi-IN"/>
        </w:rPr>
        <w:t xml:space="preserve">  ) MICROEMPRESA, conforme Inciso I do artigo 3º da Lei Complementar nº 123, de 14/12/2006;</w:t>
      </w:r>
    </w:p>
    <w:p w14:paraId="55A7489F" w14:textId="77777777" w:rsidR="002A4E80" w:rsidRPr="00184E53" w:rsidRDefault="002A4E80" w:rsidP="00985A7A">
      <w:pPr>
        <w:tabs>
          <w:tab w:val="left" w:pos="338"/>
        </w:tabs>
        <w:suppressAutoHyphens/>
        <w:autoSpaceDN w:val="0"/>
        <w:spacing w:after="57" w:line="276" w:lineRule="auto"/>
        <w:ind w:left="18"/>
        <w:rPr>
          <w:rStyle w:val="Hyperlink"/>
          <w:rFonts w:ascii="Arial" w:eastAsia="Arial" w:hAnsi="Arial" w:cs="Arial"/>
          <w:color w:val="auto"/>
          <w:kern w:val="3"/>
          <w:sz w:val="18"/>
          <w:szCs w:val="18"/>
          <w:lang w:eastAsia="zh-CN" w:bidi="hi-IN"/>
        </w:rPr>
      </w:pPr>
      <w:r w:rsidRPr="00184E53">
        <w:rPr>
          <w:rStyle w:val="Hyperlink"/>
          <w:rFonts w:ascii="Arial" w:eastAsia="Arial" w:hAnsi="Arial" w:cs="Arial"/>
          <w:color w:val="auto"/>
          <w:kern w:val="3"/>
          <w:sz w:val="18"/>
          <w:szCs w:val="18"/>
          <w:lang w:eastAsia="zh-CN" w:bidi="hi-IN"/>
        </w:rPr>
        <w:t xml:space="preserve"> </w:t>
      </w:r>
    </w:p>
    <w:p w14:paraId="0D99D2FB" w14:textId="77777777" w:rsidR="002A4E80" w:rsidRPr="00184E53" w:rsidRDefault="002A4E80" w:rsidP="00985A7A">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proofErr w:type="gramStart"/>
      <w:r w:rsidRPr="00184E53">
        <w:rPr>
          <w:rStyle w:val="Hyperlink"/>
          <w:rFonts w:ascii="Arial" w:eastAsia="Myriad Pro" w:hAnsi="Arial" w:cs="Arial"/>
          <w:color w:val="auto"/>
          <w:kern w:val="3"/>
          <w:sz w:val="18"/>
          <w:szCs w:val="18"/>
          <w:lang w:eastAsia="zh-CN" w:bidi="hi-IN"/>
        </w:rPr>
        <w:t xml:space="preserve">(  </w:t>
      </w:r>
      <w:proofErr w:type="gramEnd"/>
      <w:r w:rsidRPr="00184E53">
        <w:rPr>
          <w:rStyle w:val="Hyperlink"/>
          <w:rFonts w:ascii="Arial" w:eastAsia="Myriad Pro" w:hAnsi="Arial" w:cs="Arial"/>
          <w:color w:val="auto"/>
          <w:kern w:val="3"/>
          <w:sz w:val="18"/>
          <w:szCs w:val="18"/>
          <w:lang w:eastAsia="zh-CN" w:bidi="hi-IN"/>
        </w:rPr>
        <w:t xml:space="preserve"> ) EMPRESA DE PEQUENO PORTE, conforme Inciso II do artigo 3º da Lei Complementar nº 123, de 14/12/2006;</w:t>
      </w:r>
    </w:p>
    <w:p w14:paraId="613FAB24" w14:textId="77777777" w:rsidR="002A4E80" w:rsidRPr="00184E53" w:rsidRDefault="002A4E80" w:rsidP="00985A7A">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62957A9D" w14:textId="77777777" w:rsidR="002A4E80" w:rsidRPr="00184E53" w:rsidRDefault="002A4E80" w:rsidP="00985A7A">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proofErr w:type="gramStart"/>
      <w:r w:rsidRPr="00184E53">
        <w:rPr>
          <w:rStyle w:val="Hyperlink"/>
          <w:rFonts w:ascii="Arial" w:eastAsia="Myriad Pro" w:hAnsi="Arial" w:cs="Arial"/>
          <w:color w:val="auto"/>
          <w:kern w:val="3"/>
          <w:sz w:val="18"/>
          <w:szCs w:val="18"/>
          <w:lang w:eastAsia="zh-CN" w:bidi="hi-IN"/>
        </w:rPr>
        <w:t xml:space="preserve">(  </w:t>
      </w:r>
      <w:proofErr w:type="gramEnd"/>
      <w:r w:rsidRPr="00184E53">
        <w:rPr>
          <w:rStyle w:val="Hyperlink"/>
          <w:rFonts w:ascii="Arial" w:eastAsia="Myriad Pro" w:hAnsi="Arial" w:cs="Arial"/>
          <w:color w:val="auto"/>
          <w:kern w:val="3"/>
          <w:sz w:val="18"/>
          <w:szCs w:val="18"/>
          <w:lang w:eastAsia="zh-CN" w:bidi="hi-IN"/>
        </w:rPr>
        <w:t xml:space="preserve">  ) MICROEMPREENDEDOR INDIVIDUAL, conforme parágrafo 1º do artigo 18-A da Lei Complementar nº 123, de 14/12/2006, com redação dada pela Lei Complementar nº 188, de 2021.</w:t>
      </w:r>
    </w:p>
    <w:p w14:paraId="1B8DC084" w14:textId="77777777" w:rsidR="002A4E80" w:rsidRPr="00184E53" w:rsidRDefault="002A4E80" w:rsidP="00985A7A">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281F3583" w14:textId="77777777" w:rsidR="002A4E80" w:rsidRPr="00184E53" w:rsidRDefault="002A4E80" w:rsidP="00985A7A">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proofErr w:type="gramStart"/>
      <w:r w:rsidRPr="00184E53">
        <w:rPr>
          <w:rStyle w:val="Hyperlink"/>
          <w:rFonts w:ascii="Arial" w:eastAsia="Myriad Pro" w:hAnsi="Arial" w:cs="Arial"/>
          <w:color w:val="auto"/>
          <w:kern w:val="3"/>
          <w:sz w:val="18"/>
          <w:szCs w:val="18"/>
          <w:lang w:eastAsia="zh-CN" w:bidi="hi-IN"/>
        </w:rPr>
        <w:t xml:space="preserve">(  </w:t>
      </w:r>
      <w:proofErr w:type="gramEnd"/>
      <w:r w:rsidRPr="00184E53">
        <w:rPr>
          <w:rStyle w:val="Hyperlink"/>
          <w:rFonts w:ascii="Arial" w:eastAsia="Myriad Pro" w:hAnsi="Arial" w:cs="Arial"/>
          <w:color w:val="auto"/>
          <w:kern w:val="3"/>
          <w:sz w:val="18"/>
          <w:szCs w:val="18"/>
          <w:lang w:eastAsia="zh-CN" w:bidi="hi-IN"/>
        </w:rPr>
        <w:t xml:space="preserve">  ) COOPERATIVA, nos termos do Art. 34, da Lei Federal nº 11488/2007.</w:t>
      </w:r>
    </w:p>
    <w:p w14:paraId="5054A6D9" w14:textId="77777777" w:rsidR="002A4E80" w:rsidRPr="00184E53" w:rsidRDefault="002A4E80" w:rsidP="00985A7A">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5A91BEE1" w14:textId="77777777" w:rsidR="002A4E80" w:rsidRPr="00184E53" w:rsidRDefault="002A4E80" w:rsidP="00985A7A">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r w:rsidRPr="00184E53">
        <w:rPr>
          <w:rStyle w:val="Hyperlink"/>
          <w:rFonts w:ascii="Arial" w:eastAsia="Myriad Pro" w:hAnsi="Arial" w:cs="Arial"/>
          <w:color w:val="auto"/>
          <w:kern w:val="3"/>
          <w:sz w:val="18"/>
          <w:szCs w:val="18"/>
          <w:lang w:eastAsia="zh-CN" w:bidi="hi-IN"/>
        </w:rPr>
        <w:t>DECLARA ainda:</w:t>
      </w:r>
    </w:p>
    <w:p w14:paraId="245494BB" w14:textId="77777777" w:rsidR="002A4E80" w:rsidRPr="00184E53" w:rsidRDefault="002A4E80" w:rsidP="00985A7A">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5BDA9F5A" w14:textId="77777777" w:rsidR="002A4E80" w:rsidRPr="00184E53" w:rsidRDefault="002A4E80" w:rsidP="00985A7A">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Myriad Pro" w:hAnsi="Arial" w:cs="Arial"/>
          <w:color w:val="auto"/>
          <w:kern w:val="3"/>
          <w:sz w:val="18"/>
          <w:szCs w:val="18"/>
          <w:lang w:eastAsia="zh-CN" w:bidi="hi-IN"/>
        </w:rPr>
        <w:t xml:space="preserve">1. Que a empresa está excluída das vedações constantes </w:t>
      </w:r>
      <w:r w:rsidRPr="00184E53">
        <w:rPr>
          <w:rStyle w:val="Hyperlink"/>
          <w:rFonts w:ascii="Arial" w:eastAsia="NSimSun" w:hAnsi="Arial" w:cs="Arial"/>
          <w:color w:val="auto"/>
          <w:kern w:val="3"/>
          <w:sz w:val="18"/>
          <w:szCs w:val="18"/>
          <w:shd w:val="clear" w:color="auto" w:fill="FFFFFF"/>
          <w:lang w:eastAsia="zh-CN" w:bidi="hi-IN"/>
        </w:rPr>
        <w:t>do parágrafo 4º do artigo 3º da Lei Complementar n.º 123, de 14 de dezembro de 2006;</w:t>
      </w:r>
    </w:p>
    <w:p w14:paraId="6D201C3B" w14:textId="77777777" w:rsidR="002A4E80" w:rsidRPr="00184E53" w:rsidRDefault="002A4E80" w:rsidP="00985A7A">
      <w:pPr>
        <w:tabs>
          <w:tab w:val="left" w:pos="338"/>
        </w:tabs>
        <w:suppressAutoHyphens/>
        <w:autoSpaceDN w:val="0"/>
        <w:spacing w:after="57" w:line="276" w:lineRule="auto"/>
        <w:ind w:left="18"/>
        <w:rPr>
          <w:rStyle w:val="Hyperlink"/>
          <w:rFonts w:ascii="Arial" w:eastAsia="NSimSun" w:hAnsi="Arial" w:cs="Arial"/>
          <w:color w:val="auto"/>
          <w:kern w:val="3"/>
          <w:sz w:val="18"/>
          <w:szCs w:val="18"/>
          <w:shd w:val="clear" w:color="auto" w:fill="FFFFFF"/>
          <w:lang w:eastAsia="zh-CN" w:bidi="hi-IN"/>
        </w:rPr>
      </w:pPr>
    </w:p>
    <w:p w14:paraId="03E7E9CA" w14:textId="77777777" w:rsidR="002A4E80" w:rsidRPr="00184E53" w:rsidRDefault="002A4E80" w:rsidP="00985A7A">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shd w:val="clear" w:color="auto" w:fill="FFFFFF"/>
          <w:lang w:eastAsia="zh-CN" w:bidi="hi-IN"/>
        </w:rPr>
        <w:t>2.</w:t>
      </w:r>
      <w:r w:rsidRPr="00184E53">
        <w:rPr>
          <w:rStyle w:val="Hyperlink"/>
          <w:rFonts w:ascii="Arial" w:eastAsia="NSimSun" w:hAnsi="Arial" w:cs="Arial"/>
          <w:color w:val="auto"/>
          <w:kern w:val="3"/>
          <w:sz w:val="18"/>
          <w:szCs w:val="18"/>
          <w:shd w:val="clear" w:color="auto" w:fill="FFFFFF"/>
          <w:lang w:eastAsia="zh-CN" w:bidi="hi-IN"/>
        </w:rPr>
        <w:t xml:space="preserve"> Que não extrapolou a receita bruta máxima admitida para fins de enquadramento como microempresa ou empresa de pequeno porte </w:t>
      </w:r>
      <w:r w:rsidRPr="00184E53">
        <w:rPr>
          <w:rStyle w:val="Hyperlink"/>
          <w:rFonts w:ascii="Arial" w:eastAsia="NSimSun" w:hAnsi="Arial" w:cs="Arial"/>
          <w:color w:val="auto"/>
          <w:kern w:val="3"/>
          <w:sz w:val="18"/>
          <w:szCs w:val="18"/>
          <w:lang w:eastAsia="zh-CN" w:bidi="hi-IN"/>
        </w:rPr>
        <w:t>no ano-calendário de realização da licitação</w:t>
      </w:r>
      <w:r w:rsidRPr="00184E53">
        <w:rPr>
          <w:rStyle w:val="Hyperlink"/>
          <w:rFonts w:ascii="Arial" w:eastAsia="NSimSun" w:hAnsi="Arial" w:cs="Arial"/>
          <w:color w:val="auto"/>
          <w:kern w:val="3"/>
          <w:sz w:val="18"/>
          <w:szCs w:val="18"/>
          <w:shd w:val="clear" w:color="auto" w:fill="FFFFFF"/>
          <w:lang w:eastAsia="zh-CN" w:bidi="hi-IN"/>
        </w:rPr>
        <w:t>, nos termos do § 2º do Art. 4º da Lei Federal n.º 14.133/2021.</w:t>
      </w:r>
    </w:p>
    <w:p w14:paraId="7300A2A7" w14:textId="77777777" w:rsidR="002A4E80" w:rsidRPr="00184E53" w:rsidRDefault="002A4E80" w:rsidP="00985A7A">
      <w:pPr>
        <w:tabs>
          <w:tab w:val="left" w:pos="338"/>
        </w:tabs>
        <w:suppressAutoHyphens/>
        <w:autoSpaceDN w:val="0"/>
        <w:spacing w:after="57" w:line="276" w:lineRule="auto"/>
        <w:ind w:left="18"/>
        <w:rPr>
          <w:rStyle w:val="Hyperlink"/>
          <w:rFonts w:ascii="Arial" w:eastAsia="NSimSun" w:hAnsi="Arial" w:cs="Arial"/>
          <w:color w:val="auto"/>
          <w:kern w:val="3"/>
          <w:sz w:val="18"/>
          <w:szCs w:val="18"/>
          <w:shd w:val="clear" w:color="auto" w:fill="FFFFFF"/>
          <w:lang w:eastAsia="zh-CN" w:bidi="hi-IN"/>
        </w:rPr>
      </w:pPr>
    </w:p>
    <w:p w14:paraId="7A6CCA50" w14:textId="77777777" w:rsidR="002A4E80" w:rsidRPr="00184E53" w:rsidRDefault="002A4E80" w:rsidP="00985A7A">
      <w:pPr>
        <w:tabs>
          <w:tab w:val="left" w:pos="338"/>
        </w:tabs>
        <w:suppressAutoHyphens/>
        <w:autoSpaceDN w:val="0"/>
        <w:spacing w:after="57" w:line="276" w:lineRule="auto"/>
        <w:ind w:left="18"/>
        <w:rPr>
          <w:rStyle w:val="Hyperlink"/>
          <w:rFonts w:ascii="Arial" w:eastAsia="NSimSun" w:hAnsi="Arial" w:cs="Arial"/>
          <w:color w:val="auto"/>
          <w:kern w:val="3"/>
          <w:sz w:val="18"/>
          <w:szCs w:val="18"/>
          <w:shd w:val="clear" w:color="auto" w:fill="FFFFFF"/>
          <w:lang w:eastAsia="zh-CN" w:bidi="hi-IN"/>
        </w:rPr>
      </w:pPr>
    </w:p>
    <w:p w14:paraId="3A9A63C3" w14:textId="77777777" w:rsidR="002A4E80" w:rsidRPr="00184E53" w:rsidRDefault="002A4E80" w:rsidP="00985A7A">
      <w:pPr>
        <w:suppressAutoHyphens/>
        <w:autoSpaceDN w:val="0"/>
        <w:spacing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Local e data</w:t>
      </w:r>
    </w:p>
    <w:p w14:paraId="4FF1FDB1" w14:textId="77777777" w:rsidR="002A4E80" w:rsidRPr="00184E53" w:rsidRDefault="002A4E80" w:rsidP="00985A7A">
      <w:pPr>
        <w:suppressAutoHyphens/>
        <w:autoSpaceDN w:val="0"/>
        <w:spacing w:line="276" w:lineRule="auto"/>
        <w:rPr>
          <w:rStyle w:val="Hyperlink"/>
          <w:rFonts w:ascii="Arial" w:eastAsia="NSimSun" w:hAnsi="Arial" w:cs="Arial"/>
          <w:color w:val="auto"/>
          <w:kern w:val="3"/>
          <w:sz w:val="18"/>
          <w:szCs w:val="18"/>
          <w:lang w:eastAsia="zh-CN" w:bidi="hi-IN"/>
        </w:rPr>
      </w:pPr>
    </w:p>
    <w:p w14:paraId="119E3E94" w14:textId="77777777" w:rsidR="002A4E80" w:rsidRPr="00184E53" w:rsidRDefault="002A4E80" w:rsidP="00985A7A">
      <w:pPr>
        <w:suppressAutoHyphens/>
        <w:autoSpaceDN w:val="0"/>
        <w:spacing w:line="276" w:lineRule="auto"/>
        <w:rPr>
          <w:rStyle w:val="Hyperlink"/>
          <w:rFonts w:ascii="Arial" w:eastAsia="NSimSun" w:hAnsi="Arial" w:cs="Arial"/>
          <w:color w:val="auto"/>
          <w:kern w:val="3"/>
          <w:sz w:val="18"/>
          <w:szCs w:val="18"/>
          <w:lang w:eastAsia="zh-CN" w:bidi="hi-IN"/>
        </w:rPr>
      </w:pPr>
    </w:p>
    <w:p w14:paraId="7ED36DFB" w14:textId="77777777" w:rsidR="002A4E80" w:rsidRPr="00184E53" w:rsidRDefault="002A4E80" w:rsidP="00985A7A">
      <w:pPr>
        <w:suppressAutoHyphens/>
        <w:autoSpaceDN w:val="0"/>
        <w:spacing w:line="276" w:lineRule="auto"/>
        <w:rPr>
          <w:rStyle w:val="Hyperlink"/>
          <w:rFonts w:ascii="Arial" w:eastAsia="NSimSun" w:hAnsi="Arial" w:cs="Arial"/>
          <w:color w:val="auto"/>
          <w:kern w:val="3"/>
          <w:sz w:val="18"/>
          <w:szCs w:val="18"/>
          <w:lang w:eastAsia="zh-CN" w:bidi="hi-IN"/>
        </w:rPr>
      </w:pPr>
    </w:p>
    <w:p w14:paraId="102F3B8F" w14:textId="77777777" w:rsidR="002A4E80" w:rsidRPr="00184E53" w:rsidRDefault="002A4E80" w:rsidP="00985A7A">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________________________________</w:t>
      </w:r>
    </w:p>
    <w:p w14:paraId="7F0C9CB6" w14:textId="77777777" w:rsidR="002A4E80" w:rsidRPr="00184E53" w:rsidRDefault="002A4E80" w:rsidP="00985A7A">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Representante Legal</w:t>
      </w:r>
    </w:p>
    <w:p w14:paraId="21E4E210" w14:textId="77777777" w:rsidR="002A4E80" w:rsidRPr="00184E53" w:rsidRDefault="002A4E80" w:rsidP="00985A7A">
      <w:pPr>
        <w:pageBreakBefore/>
        <w:tabs>
          <w:tab w:val="left" w:pos="338"/>
        </w:tabs>
        <w:suppressAutoHyphens/>
        <w:autoSpaceDN w:val="0"/>
        <w:spacing w:line="276" w:lineRule="auto"/>
        <w:rPr>
          <w:rStyle w:val="Hyperlink"/>
          <w:rFonts w:ascii="Arial" w:eastAsia="NSimSun" w:hAnsi="Arial" w:cs="Arial"/>
          <w:color w:val="auto"/>
          <w:kern w:val="3"/>
          <w:sz w:val="18"/>
          <w:szCs w:val="18"/>
          <w:shd w:val="clear" w:color="auto" w:fill="FFFFFF"/>
          <w:lang w:eastAsia="zh-CN" w:bidi="hi-IN"/>
        </w:rPr>
      </w:pPr>
    </w:p>
    <w:p w14:paraId="64C141AC" w14:textId="77777777" w:rsidR="002A4E80" w:rsidRPr="00184E53" w:rsidRDefault="002A4E80" w:rsidP="00985A7A">
      <w:pPr>
        <w:shd w:val="clear" w:color="auto" w:fill="D9D9D9"/>
        <w:tabs>
          <w:tab w:val="left" w:pos="33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r w:rsidRPr="00184E53">
        <w:rPr>
          <w:rStyle w:val="Hyperlink"/>
          <w:rFonts w:ascii="Arial" w:eastAsia="NSimSun" w:hAnsi="Arial" w:cs="Arial"/>
          <w:b/>
          <w:bCs/>
          <w:color w:val="auto"/>
          <w:kern w:val="3"/>
          <w:sz w:val="18"/>
          <w:szCs w:val="18"/>
          <w:lang w:eastAsia="zh-CN" w:bidi="hi-IN"/>
        </w:rPr>
        <w:t>ANEXO IX</w:t>
      </w:r>
    </w:p>
    <w:p w14:paraId="650156B9" w14:textId="77777777" w:rsidR="002A4E80" w:rsidRPr="00184E53" w:rsidRDefault="002A4E80" w:rsidP="00985A7A">
      <w:pPr>
        <w:tabs>
          <w:tab w:val="left" w:pos="33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p>
    <w:p w14:paraId="7F68DEFB" w14:textId="77777777" w:rsidR="002A4E80" w:rsidRPr="00184E53" w:rsidRDefault="002A4E80" w:rsidP="00985A7A">
      <w:pPr>
        <w:tabs>
          <w:tab w:val="left" w:pos="33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p>
    <w:p w14:paraId="753F32F9" w14:textId="77777777" w:rsidR="002A4E80" w:rsidRPr="00184E53" w:rsidRDefault="002A4E80" w:rsidP="00985A7A">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DECLARAÇÃO LGPD.</w:t>
      </w:r>
    </w:p>
    <w:p w14:paraId="14937AF6" w14:textId="77777777" w:rsidR="002A4E80" w:rsidRPr="00184E53" w:rsidRDefault="002A4E80" w:rsidP="00985A7A">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p>
    <w:p w14:paraId="78E0F69F" w14:textId="77777777" w:rsidR="002A4E80" w:rsidRPr="00184E53" w:rsidRDefault="002A4E80" w:rsidP="00985A7A">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XXXXXXXX, inscrito no CNPJ n.º XXXXXXXX, por intermédio de seu representante legal, o(a) Sr.(a) XXXXXXXX, portador(a) da Carteira de Identidade n.º XXXXXXXX e do CPF n.º XXXXXXXX, DECLARA, para os devidos fins, que tem pleno conhecimento</w:t>
      </w:r>
      <w:r w:rsidRPr="00184E53">
        <w:rPr>
          <w:rStyle w:val="Hyperlink"/>
          <w:rFonts w:ascii="Arial" w:eastAsia="Myriad Pro" w:hAnsi="Arial" w:cs="Arial"/>
          <w:color w:val="auto"/>
          <w:kern w:val="3"/>
          <w:sz w:val="18"/>
          <w:szCs w:val="18"/>
          <w:lang w:eastAsia="zh-CN" w:bidi="hi-IN"/>
        </w:rPr>
        <w:t xml:space="preserve"> das regras contidas no edital de licitação e que possui as condições de habilitação previstas no edital, bem como tem ciência de que:</w:t>
      </w:r>
    </w:p>
    <w:p w14:paraId="696227FF" w14:textId="77777777" w:rsidR="002A4E80" w:rsidRPr="00184E53" w:rsidRDefault="002A4E80" w:rsidP="00985A7A">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lang w:eastAsia="zh-CN" w:bidi="hi-IN"/>
        </w:rPr>
      </w:pPr>
    </w:p>
    <w:p w14:paraId="75A553C0" w14:textId="77777777" w:rsidR="002A4E80" w:rsidRPr="00184E53" w:rsidRDefault="002A4E80" w:rsidP="00985A7A">
      <w:pPr>
        <w:numPr>
          <w:ilvl w:val="0"/>
          <w:numId w:val="16"/>
        </w:numPr>
        <w:tabs>
          <w:tab w:val="left" w:pos="338"/>
        </w:tabs>
        <w:suppressAutoHyphens/>
        <w:autoSpaceDN w:val="0"/>
        <w:spacing w:after="57"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Como condição para participar desta licitação e ser contratado(a), o(a) interessado(a) deve fornecer para a Administração Pública diversos dados pessoais, entre eles:</w:t>
      </w:r>
    </w:p>
    <w:p w14:paraId="628ADF17" w14:textId="77777777" w:rsidR="002A4E80" w:rsidRPr="00184E53" w:rsidRDefault="002A4E80" w:rsidP="00985A7A">
      <w:pPr>
        <w:tabs>
          <w:tab w:val="left" w:pos="338"/>
        </w:tabs>
        <w:suppressAutoHyphens/>
        <w:autoSpaceDN w:val="0"/>
        <w:spacing w:after="57" w:line="276" w:lineRule="auto"/>
        <w:ind w:left="378"/>
        <w:rPr>
          <w:rStyle w:val="Hyperlink"/>
          <w:rFonts w:ascii="Arial" w:eastAsia="NSimSun" w:hAnsi="Arial" w:cs="Arial"/>
          <w:color w:val="auto"/>
          <w:kern w:val="3"/>
          <w:sz w:val="18"/>
          <w:szCs w:val="18"/>
          <w:lang w:eastAsia="zh-CN" w:bidi="hi-IN"/>
        </w:rPr>
      </w:pPr>
    </w:p>
    <w:p w14:paraId="049D5664" w14:textId="77777777" w:rsidR="002A4E80" w:rsidRPr="00184E53" w:rsidRDefault="002A4E80" w:rsidP="00985A7A">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1.1. </w:t>
      </w:r>
      <w:r w:rsidRPr="00184E53">
        <w:rPr>
          <w:rStyle w:val="Hyperlink"/>
          <w:rFonts w:ascii="Arial" w:eastAsia="NSimSun" w:hAnsi="Arial" w:cs="Arial"/>
          <w:color w:val="auto"/>
          <w:kern w:val="3"/>
          <w:sz w:val="18"/>
          <w:szCs w:val="18"/>
          <w:lang w:eastAsia="zh-CN" w:bidi="hi-IN"/>
        </w:rPr>
        <w:t>aqueles inerentes a documentos de identificação;</w:t>
      </w:r>
    </w:p>
    <w:p w14:paraId="2307F66C" w14:textId="77777777" w:rsidR="002A4E80" w:rsidRPr="00184E53" w:rsidRDefault="002A4E80" w:rsidP="00985A7A">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1.2.</w:t>
      </w:r>
      <w:r w:rsidRPr="00184E53">
        <w:rPr>
          <w:rStyle w:val="Hyperlink"/>
          <w:rFonts w:ascii="Arial" w:eastAsia="NSimSun" w:hAnsi="Arial" w:cs="Arial"/>
          <w:color w:val="auto"/>
          <w:kern w:val="3"/>
          <w:sz w:val="18"/>
          <w:szCs w:val="18"/>
          <w:lang w:eastAsia="zh-CN" w:bidi="hi-IN"/>
        </w:rPr>
        <w:t xml:space="preserve"> referentes a participações societárias;</w:t>
      </w:r>
    </w:p>
    <w:p w14:paraId="03855AA4" w14:textId="77777777" w:rsidR="002A4E80" w:rsidRPr="00184E53" w:rsidRDefault="002A4E80" w:rsidP="00985A7A">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1.3. </w:t>
      </w:r>
      <w:r w:rsidRPr="00184E53">
        <w:rPr>
          <w:rStyle w:val="Hyperlink"/>
          <w:rFonts w:ascii="Arial" w:eastAsia="NSimSun" w:hAnsi="Arial" w:cs="Arial"/>
          <w:color w:val="auto"/>
          <w:kern w:val="3"/>
          <w:sz w:val="18"/>
          <w:szCs w:val="18"/>
          <w:lang w:eastAsia="zh-CN" w:bidi="hi-IN"/>
        </w:rPr>
        <w:t>informações inseridas em contratos sociais;</w:t>
      </w:r>
    </w:p>
    <w:p w14:paraId="2DF2EB0B" w14:textId="77777777" w:rsidR="002A4E80" w:rsidRPr="00184E53" w:rsidRDefault="002A4E80" w:rsidP="00985A7A">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1.4. </w:t>
      </w:r>
      <w:r w:rsidRPr="00184E53">
        <w:rPr>
          <w:rStyle w:val="Hyperlink"/>
          <w:rFonts w:ascii="Arial" w:eastAsia="NSimSun" w:hAnsi="Arial" w:cs="Arial"/>
          <w:color w:val="auto"/>
          <w:kern w:val="3"/>
          <w:sz w:val="18"/>
          <w:szCs w:val="18"/>
          <w:lang w:eastAsia="zh-CN" w:bidi="hi-IN"/>
        </w:rPr>
        <w:t>endereços físicos e eletrônicos;</w:t>
      </w:r>
    </w:p>
    <w:p w14:paraId="5B2FD7F1" w14:textId="77777777" w:rsidR="002A4E80" w:rsidRPr="00184E53" w:rsidRDefault="002A4E80" w:rsidP="00985A7A">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1.5.</w:t>
      </w:r>
      <w:r w:rsidRPr="00184E53">
        <w:rPr>
          <w:rStyle w:val="Hyperlink"/>
          <w:rFonts w:ascii="Arial" w:eastAsia="NSimSun" w:hAnsi="Arial" w:cs="Arial"/>
          <w:color w:val="auto"/>
          <w:kern w:val="3"/>
          <w:sz w:val="18"/>
          <w:szCs w:val="18"/>
          <w:lang w:eastAsia="zh-CN" w:bidi="hi-IN"/>
        </w:rPr>
        <w:t xml:space="preserve"> estado civil;</w:t>
      </w:r>
    </w:p>
    <w:p w14:paraId="557C1550" w14:textId="77777777" w:rsidR="002A4E80" w:rsidRPr="00184E53" w:rsidRDefault="002A4E80" w:rsidP="00985A7A">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1.6. </w:t>
      </w:r>
      <w:r w:rsidRPr="00184E53">
        <w:rPr>
          <w:rStyle w:val="Hyperlink"/>
          <w:rFonts w:ascii="Arial" w:eastAsia="NSimSun" w:hAnsi="Arial" w:cs="Arial"/>
          <w:color w:val="auto"/>
          <w:kern w:val="3"/>
          <w:sz w:val="18"/>
          <w:szCs w:val="18"/>
          <w:lang w:eastAsia="zh-CN" w:bidi="hi-IN"/>
        </w:rPr>
        <w:t>eventuais informações sobre cônjuges;</w:t>
      </w:r>
    </w:p>
    <w:p w14:paraId="144A72F6" w14:textId="77777777" w:rsidR="002A4E80" w:rsidRPr="00184E53" w:rsidRDefault="002A4E80" w:rsidP="00985A7A">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1.7. </w:t>
      </w:r>
      <w:r w:rsidRPr="00184E53">
        <w:rPr>
          <w:rStyle w:val="Hyperlink"/>
          <w:rFonts w:ascii="Arial" w:eastAsia="NSimSun" w:hAnsi="Arial" w:cs="Arial"/>
          <w:color w:val="auto"/>
          <w:kern w:val="3"/>
          <w:sz w:val="18"/>
          <w:szCs w:val="18"/>
          <w:lang w:eastAsia="zh-CN" w:bidi="hi-IN"/>
        </w:rPr>
        <w:t>relações de parentesco;</w:t>
      </w:r>
    </w:p>
    <w:p w14:paraId="0728F321" w14:textId="77777777" w:rsidR="002A4E80" w:rsidRPr="00184E53" w:rsidRDefault="002A4E80" w:rsidP="00985A7A">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1.8. </w:t>
      </w:r>
      <w:r w:rsidRPr="00184E53">
        <w:rPr>
          <w:rStyle w:val="Hyperlink"/>
          <w:rFonts w:ascii="Arial" w:eastAsia="NSimSun" w:hAnsi="Arial" w:cs="Arial"/>
          <w:color w:val="auto"/>
          <w:kern w:val="3"/>
          <w:sz w:val="18"/>
          <w:szCs w:val="18"/>
          <w:lang w:eastAsia="zh-CN" w:bidi="hi-IN"/>
        </w:rPr>
        <w:t>número de telefone;</w:t>
      </w:r>
    </w:p>
    <w:p w14:paraId="4903EF76" w14:textId="77777777" w:rsidR="002A4E80" w:rsidRPr="00184E53" w:rsidRDefault="002A4E80" w:rsidP="00985A7A">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1.9. </w:t>
      </w:r>
      <w:r w:rsidRPr="00184E53">
        <w:rPr>
          <w:rStyle w:val="Hyperlink"/>
          <w:rFonts w:ascii="Arial" w:eastAsia="NSimSun" w:hAnsi="Arial" w:cs="Arial"/>
          <w:color w:val="auto"/>
          <w:kern w:val="3"/>
          <w:sz w:val="18"/>
          <w:szCs w:val="18"/>
          <w:lang w:eastAsia="zh-CN" w:bidi="hi-IN"/>
        </w:rPr>
        <w:t>sanções administrativas que esteja cumprindo perante a Administração Pública;</w:t>
      </w:r>
    </w:p>
    <w:p w14:paraId="37065DBB" w14:textId="77777777" w:rsidR="002A4E80" w:rsidRPr="00184E53" w:rsidRDefault="002A4E80" w:rsidP="00985A7A">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1.10. </w:t>
      </w:r>
      <w:r w:rsidRPr="00184E53">
        <w:rPr>
          <w:rStyle w:val="Hyperlink"/>
          <w:rFonts w:ascii="Arial" w:eastAsia="NSimSun" w:hAnsi="Arial" w:cs="Arial"/>
          <w:color w:val="auto"/>
          <w:kern w:val="3"/>
          <w:sz w:val="18"/>
          <w:szCs w:val="18"/>
          <w:lang w:eastAsia="zh-CN" w:bidi="hi-IN"/>
        </w:rPr>
        <w:t>informações sobre eventuais condenações no plano criminal ou por improbidade administrativa; dentre outros necessários à contratação.</w:t>
      </w:r>
    </w:p>
    <w:p w14:paraId="0A469CF0" w14:textId="77777777" w:rsidR="002A4E80" w:rsidRPr="00184E53" w:rsidRDefault="002A4E80" w:rsidP="00985A7A">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p>
    <w:p w14:paraId="51FF5A09" w14:textId="77777777" w:rsidR="002A4E80" w:rsidRPr="00184E53" w:rsidRDefault="002A4E80" w:rsidP="00985A7A">
      <w:pPr>
        <w:suppressAutoHyphens/>
        <w:autoSpaceDN w:val="0"/>
        <w:spacing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2.</w:t>
      </w:r>
      <w:r w:rsidRPr="00184E53">
        <w:rPr>
          <w:rStyle w:val="Hyperlink"/>
          <w:rFonts w:ascii="Arial" w:eastAsia="NSimSun" w:hAnsi="Arial" w:cs="Arial"/>
          <w:color w:val="auto"/>
          <w:kern w:val="3"/>
          <w:sz w:val="18"/>
          <w:szCs w:val="18"/>
          <w:lang w:eastAsia="zh-CN" w:bidi="hi-IN"/>
        </w:rPr>
        <w:t xml:space="preserve"> Essas informações constarão do processo administrativo e serão objeto de tratamento por parte da Administração Pública.</w:t>
      </w:r>
    </w:p>
    <w:p w14:paraId="4C2DE39C" w14:textId="77777777" w:rsidR="002A4E80" w:rsidRPr="00184E53" w:rsidRDefault="002A4E80" w:rsidP="00985A7A">
      <w:pPr>
        <w:suppressAutoHyphens/>
        <w:autoSpaceDN w:val="0"/>
        <w:spacing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3.</w:t>
      </w:r>
      <w:r w:rsidRPr="00184E53">
        <w:rPr>
          <w:rStyle w:val="Hyperlink"/>
          <w:rFonts w:ascii="Arial" w:eastAsia="NSimSun" w:hAnsi="Arial" w:cs="Arial"/>
          <w:color w:val="auto"/>
          <w:kern w:val="3"/>
          <w:sz w:val="18"/>
          <w:szCs w:val="18"/>
          <w:lang w:eastAsia="zh-CN" w:bidi="hi-IN"/>
        </w:rPr>
        <w:t xml:space="preserve"> O tratamento dos dados pessoais relacionados aos processos de contratação se presume válido, legítimo e, portanto, juridicamente adequado.</w:t>
      </w:r>
    </w:p>
    <w:p w14:paraId="1781B76F" w14:textId="77777777" w:rsidR="002A4E80" w:rsidRPr="00184E53" w:rsidRDefault="002A4E80" w:rsidP="00985A7A">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p>
    <w:p w14:paraId="6666D60B" w14:textId="77777777" w:rsidR="002A4E80" w:rsidRPr="00184E53" w:rsidRDefault="002A4E80" w:rsidP="00985A7A">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p>
    <w:p w14:paraId="122E5118" w14:textId="77777777" w:rsidR="002A4E80" w:rsidRPr="00184E53" w:rsidRDefault="002A4E80" w:rsidP="00985A7A">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15E9CB2E" w14:textId="77777777" w:rsidR="002A4E80" w:rsidRPr="00184E53" w:rsidRDefault="002A4E80" w:rsidP="00985A7A">
      <w:pPr>
        <w:suppressAutoHyphens/>
        <w:autoSpaceDN w:val="0"/>
        <w:spacing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Local e data</w:t>
      </w:r>
    </w:p>
    <w:p w14:paraId="452465CC" w14:textId="77777777" w:rsidR="002A4E80" w:rsidRPr="00184E53" w:rsidRDefault="002A4E80" w:rsidP="00985A7A">
      <w:pPr>
        <w:suppressAutoHyphens/>
        <w:autoSpaceDN w:val="0"/>
        <w:spacing w:line="276" w:lineRule="auto"/>
        <w:rPr>
          <w:rStyle w:val="Hyperlink"/>
          <w:rFonts w:ascii="Arial" w:eastAsia="NSimSun" w:hAnsi="Arial" w:cs="Arial"/>
          <w:color w:val="auto"/>
          <w:kern w:val="3"/>
          <w:sz w:val="18"/>
          <w:szCs w:val="18"/>
          <w:lang w:eastAsia="zh-CN" w:bidi="hi-IN"/>
        </w:rPr>
      </w:pPr>
    </w:p>
    <w:p w14:paraId="206224E5" w14:textId="77777777" w:rsidR="002A4E80" w:rsidRPr="00184E53" w:rsidRDefault="002A4E80" w:rsidP="00985A7A">
      <w:pPr>
        <w:suppressAutoHyphens/>
        <w:autoSpaceDN w:val="0"/>
        <w:spacing w:line="276" w:lineRule="auto"/>
        <w:rPr>
          <w:rStyle w:val="Hyperlink"/>
          <w:rFonts w:ascii="Arial" w:eastAsia="NSimSun" w:hAnsi="Arial" w:cs="Arial"/>
          <w:color w:val="auto"/>
          <w:kern w:val="3"/>
          <w:sz w:val="18"/>
          <w:szCs w:val="18"/>
          <w:lang w:eastAsia="zh-CN" w:bidi="hi-IN"/>
        </w:rPr>
      </w:pPr>
    </w:p>
    <w:p w14:paraId="702E1A3D" w14:textId="77777777" w:rsidR="002A4E80" w:rsidRPr="00184E53" w:rsidRDefault="002A4E80" w:rsidP="00985A7A">
      <w:pPr>
        <w:suppressAutoHyphens/>
        <w:autoSpaceDN w:val="0"/>
        <w:spacing w:line="276" w:lineRule="auto"/>
        <w:rPr>
          <w:rStyle w:val="Hyperlink"/>
          <w:rFonts w:ascii="Arial" w:eastAsia="NSimSun" w:hAnsi="Arial" w:cs="Arial"/>
          <w:color w:val="auto"/>
          <w:kern w:val="3"/>
          <w:sz w:val="18"/>
          <w:szCs w:val="18"/>
          <w:lang w:eastAsia="zh-CN" w:bidi="hi-IN"/>
        </w:rPr>
      </w:pPr>
    </w:p>
    <w:p w14:paraId="33B18714" w14:textId="77777777" w:rsidR="002A4E80" w:rsidRPr="00184E53" w:rsidRDefault="002A4E80" w:rsidP="00985A7A">
      <w:pPr>
        <w:suppressAutoHyphens/>
        <w:autoSpaceDN w:val="0"/>
        <w:spacing w:line="276" w:lineRule="auto"/>
        <w:rPr>
          <w:rStyle w:val="Hyperlink"/>
          <w:rFonts w:ascii="Arial" w:eastAsia="NSimSun" w:hAnsi="Arial" w:cs="Arial"/>
          <w:color w:val="auto"/>
          <w:kern w:val="3"/>
          <w:sz w:val="18"/>
          <w:szCs w:val="18"/>
          <w:lang w:eastAsia="zh-CN" w:bidi="hi-IN"/>
        </w:rPr>
      </w:pPr>
    </w:p>
    <w:p w14:paraId="3C97D9EA" w14:textId="77777777" w:rsidR="002A4E80" w:rsidRPr="00184E53" w:rsidRDefault="002A4E80" w:rsidP="00985A7A">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________________________________</w:t>
      </w:r>
    </w:p>
    <w:p w14:paraId="288FC312" w14:textId="77777777" w:rsidR="002A4E80" w:rsidRPr="00184E53" w:rsidRDefault="002A4E80" w:rsidP="00985A7A">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Representante Legal</w:t>
      </w:r>
    </w:p>
    <w:p w14:paraId="2E3B53F2" w14:textId="77777777" w:rsidR="002A4E80" w:rsidRPr="00184E53" w:rsidRDefault="002A4E80" w:rsidP="00985A7A">
      <w:pPr>
        <w:pageBreakBefore/>
        <w:tabs>
          <w:tab w:val="left" w:pos="338"/>
        </w:tabs>
        <w:suppressAutoHyphens/>
        <w:autoSpaceDN w:val="0"/>
        <w:spacing w:line="276" w:lineRule="auto"/>
        <w:ind w:left="18"/>
        <w:jc w:val="center"/>
        <w:rPr>
          <w:rStyle w:val="Hyperlink"/>
          <w:rFonts w:ascii="Arial" w:eastAsia="NSimSun" w:hAnsi="Arial" w:cs="Arial"/>
          <w:color w:val="auto"/>
          <w:kern w:val="3"/>
          <w:sz w:val="18"/>
          <w:szCs w:val="18"/>
          <w:shd w:val="clear" w:color="auto" w:fill="FFFFFF"/>
          <w:lang w:eastAsia="zh-CN" w:bidi="hi-IN"/>
        </w:rPr>
      </w:pPr>
    </w:p>
    <w:p w14:paraId="35102C8D" w14:textId="77777777" w:rsidR="002A4E80" w:rsidRPr="00184E53" w:rsidRDefault="002A4E80" w:rsidP="00985A7A">
      <w:pPr>
        <w:shd w:val="clear" w:color="auto" w:fill="D9D9D9"/>
        <w:spacing w:line="276" w:lineRule="auto"/>
        <w:ind w:left="-35" w:right="187"/>
        <w:jc w:val="center"/>
        <w:rPr>
          <w:rStyle w:val="Hyperlink"/>
          <w:rFonts w:ascii="Arial" w:hAnsi="Arial" w:cs="Arial"/>
          <w:b/>
          <w:color w:val="auto"/>
          <w:sz w:val="18"/>
          <w:szCs w:val="18"/>
        </w:rPr>
      </w:pPr>
      <w:r w:rsidRPr="00184E53">
        <w:rPr>
          <w:rStyle w:val="Hyperlink"/>
          <w:rFonts w:ascii="Arial" w:hAnsi="Arial" w:cs="Arial"/>
          <w:b/>
          <w:color w:val="auto"/>
          <w:sz w:val="18"/>
          <w:szCs w:val="18"/>
        </w:rPr>
        <w:t>ANEXO X</w:t>
      </w:r>
    </w:p>
    <w:p w14:paraId="4889FB8F" w14:textId="77777777" w:rsidR="002A4E80" w:rsidRPr="00184E53" w:rsidRDefault="002A4E80" w:rsidP="00985A7A">
      <w:pPr>
        <w:spacing w:line="276" w:lineRule="auto"/>
        <w:ind w:left="-35" w:right="187"/>
        <w:jc w:val="center"/>
        <w:rPr>
          <w:rStyle w:val="Hyperlink"/>
          <w:rFonts w:ascii="Arial" w:hAnsi="Arial" w:cs="Arial"/>
          <w:b/>
          <w:color w:val="auto"/>
          <w:sz w:val="18"/>
          <w:szCs w:val="18"/>
        </w:rPr>
      </w:pPr>
      <w:r w:rsidRPr="00184E53">
        <w:rPr>
          <w:rStyle w:val="Hyperlink"/>
          <w:rFonts w:ascii="Arial" w:hAnsi="Arial" w:cs="Arial"/>
          <w:b/>
          <w:color w:val="auto"/>
          <w:sz w:val="18"/>
          <w:szCs w:val="18"/>
        </w:rPr>
        <w:t xml:space="preserve"> DADOS PARA ASSINATURA DO CONTRATO</w:t>
      </w:r>
    </w:p>
    <w:p w14:paraId="70846AB9" w14:textId="77777777" w:rsidR="002A4E80" w:rsidRPr="00184E53" w:rsidRDefault="002A4E80" w:rsidP="00985A7A">
      <w:pPr>
        <w:spacing w:line="276" w:lineRule="auto"/>
        <w:rPr>
          <w:rStyle w:val="Hyperlink"/>
          <w:rFonts w:ascii="Arial" w:hAnsi="Arial" w:cs="Arial"/>
          <w:b/>
          <w:color w:val="auto"/>
          <w:sz w:val="18"/>
          <w:szCs w:val="18"/>
        </w:rPr>
      </w:pPr>
    </w:p>
    <w:p w14:paraId="22FF29E1" w14:textId="11A8B0A6" w:rsidR="002A4E80" w:rsidRPr="00184E53" w:rsidRDefault="002A4E80" w:rsidP="00985A7A">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À Prefeitura Municipal de </w:t>
      </w:r>
      <w:r w:rsidR="00C95DEC">
        <w:rPr>
          <w:rStyle w:val="Hyperlink"/>
          <w:rFonts w:ascii="Arial" w:hAnsi="Arial" w:cs="Arial"/>
          <w:b/>
          <w:color w:val="auto"/>
          <w:sz w:val="18"/>
          <w:szCs w:val="18"/>
        </w:rPr>
        <w:t>Mundo Novo</w:t>
      </w:r>
      <w:r w:rsidRPr="00184E53">
        <w:rPr>
          <w:rStyle w:val="Hyperlink"/>
          <w:rFonts w:ascii="Arial" w:hAnsi="Arial" w:cs="Arial"/>
          <w:b/>
          <w:color w:val="auto"/>
          <w:sz w:val="18"/>
          <w:szCs w:val="18"/>
        </w:rPr>
        <w:t xml:space="preserve"> - Bahia</w:t>
      </w:r>
    </w:p>
    <w:p w14:paraId="31F65B28" w14:textId="0B7EF30C" w:rsidR="002A4E80" w:rsidRPr="00184E53" w:rsidRDefault="00C95DEC" w:rsidP="00985A7A">
      <w:pPr>
        <w:spacing w:line="276" w:lineRule="auto"/>
        <w:rPr>
          <w:rStyle w:val="Hyperlink"/>
          <w:rFonts w:ascii="Arial" w:hAnsi="Arial" w:cs="Arial"/>
          <w:b/>
          <w:color w:val="auto"/>
          <w:sz w:val="18"/>
          <w:szCs w:val="18"/>
        </w:rPr>
      </w:pPr>
      <w:r>
        <w:rPr>
          <w:rStyle w:val="Hyperlink"/>
          <w:rFonts w:ascii="Arial" w:hAnsi="Arial" w:cs="Arial"/>
          <w:b/>
          <w:color w:val="auto"/>
          <w:sz w:val="18"/>
          <w:szCs w:val="18"/>
        </w:rPr>
        <w:t>Att.: Pregoeiro</w:t>
      </w:r>
      <w:r w:rsidR="002A4E80" w:rsidRPr="00184E53">
        <w:rPr>
          <w:rStyle w:val="Hyperlink"/>
          <w:rFonts w:ascii="Arial" w:hAnsi="Arial" w:cs="Arial"/>
          <w:b/>
          <w:color w:val="auto"/>
          <w:sz w:val="18"/>
          <w:szCs w:val="18"/>
        </w:rPr>
        <w:t xml:space="preserve"> e Equipe de Apoio</w:t>
      </w:r>
    </w:p>
    <w:p w14:paraId="5313CCC5" w14:textId="6B814D65" w:rsidR="002A4E80" w:rsidRPr="00184E53" w:rsidRDefault="002A4E80" w:rsidP="00985A7A">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PREGÃO ELETRÔNICO N° </w:t>
      </w:r>
      <w:r w:rsidR="006F0F7F">
        <w:rPr>
          <w:rStyle w:val="Hyperlink"/>
          <w:rFonts w:ascii="Arial" w:hAnsi="Arial" w:cs="Arial"/>
          <w:b/>
          <w:color w:val="auto"/>
          <w:sz w:val="18"/>
          <w:szCs w:val="18"/>
        </w:rPr>
        <w:t>024/2026</w:t>
      </w:r>
    </w:p>
    <w:p w14:paraId="39A38718" w14:textId="77777777" w:rsidR="002A4E80" w:rsidRPr="00184E53" w:rsidRDefault="002A4E80" w:rsidP="00985A7A">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  </w:t>
      </w:r>
    </w:p>
    <w:p w14:paraId="51828247" w14:textId="77777777" w:rsidR="002A4E80" w:rsidRPr="00184E53" w:rsidRDefault="002A4E80" w:rsidP="00985A7A">
      <w:pPr>
        <w:spacing w:line="276" w:lineRule="auto"/>
        <w:rPr>
          <w:rStyle w:val="Hyperlink"/>
          <w:rFonts w:ascii="Arial" w:hAnsi="Arial" w:cs="Arial"/>
          <w:color w:val="auto"/>
          <w:sz w:val="18"/>
          <w:szCs w:val="18"/>
        </w:rPr>
      </w:pPr>
    </w:p>
    <w:p w14:paraId="16CCC07A" w14:textId="77777777" w:rsidR="002A4E80" w:rsidRPr="00184E53" w:rsidRDefault="002A4E80" w:rsidP="00985A7A">
      <w:pPr>
        <w:spacing w:line="276" w:lineRule="auto"/>
        <w:ind w:left="43"/>
        <w:rPr>
          <w:rStyle w:val="Hyperlink"/>
          <w:rFonts w:ascii="Arial" w:hAnsi="Arial" w:cs="Arial"/>
          <w:color w:val="auto"/>
          <w:sz w:val="18"/>
          <w:szCs w:val="18"/>
        </w:rPr>
      </w:pPr>
      <w:r w:rsidRPr="00184E53">
        <w:rPr>
          <w:rStyle w:val="Hyperlink"/>
          <w:rFonts w:ascii="Arial" w:hAnsi="Arial" w:cs="Arial"/>
          <w:color w:val="auto"/>
          <w:sz w:val="18"/>
          <w:szCs w:val="18"/>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4800C443" w14:textId="77777777" w:rsidR="002A4E80" w:rsidRPr="00184E53" w:rsidRDefault="002A4E80" w:rsidP="00985A7A">
      <w:pPr>
        <w:spacing w:after="120" w:line="276" w:lineRule="auto"/>
        <w:jc w:val="center"/>
        <w:rPr>
          <w:rStyle w:val="Hyperlink"/>
          <w:rFonts w:ascii="Arial" w:hAnsi="Arial" w:cs="Arial"/>
          <w:color w:val="auto"/>
          <w:sz w:val="18"/>
          <w:szCs w:val="18"/>
        </w:rPr>
      </w:pPr>
    </w:p>
    <w:p w14:paraId="6076242A" w14:textId="77777777" w:rsidR="002A4E80" w:rsidRPr="00184E53" w:rsidRDefault="002A4E80" w:rsidP="00985A7A">
      <w:pPr>
        <w:spacing w:after="120" w:line="276" w:lineRule="auto"/>
        <w:jc w:val="center"/>
        <w:rPr>
          <w:rStyle w:val="Hyperlink"/>
          <w:rFonts w:ascii="Arial" w:hAnsi="Arial" w:cs="Arial"/>
          <w:color w:val="auto"/>
          <w:sz w:val="18"/>
          <w:szCs w:val="18"/>
        </w:rPr>
      </w:pPr>
    </w:p>
    <w:p w14:paraId="2F5659B1" w14:textId="77777777" w:rsidR="002A4E80" w:rsidRPr="00184E53" w:rsidRDefault="002A4E80" w:rsidP="00985A7A">
      <w:pPr>
        <w:keepNext/>
        <w:tabs>
          <w:tab w:val="left" w:pos="2749"/>
          <w:tab w:val="left" w:pos="4552"/>
          <w:tab w:val="left" w:pos="9214"/>
        </w:tabs>
        <w:spacing w:before="240" w:after="60" w:line="276" w:lineRule="auto"/>
        <w:outlineLvl w:val="0"/>
        <w:rPr>
          <w:rStyle w:val="Hyperlink"/>
          <w:rFonts w:ascii="Arial" w:hAnsi="Arial" w:cs="Arial"/>
          <w:bCs/>
          <w:color w:val="auto"/>
          <w:kern w:val="32"/>
          <w:sz w:val="18"/>
          <w:szCs w:val="18"/>
        </w:rPr>
      </w:pPr>
      <w:r w:rsidRPr="00184E53">
        <w:rPr>
          <w:rStyle w:val="Hyperlink"/>
          <w:rFonts w:ascii="Arial" w:hAnsi="Arial" w:cs="Arial"/>
          <w:bCs/>
          <w:color w:val="auto"/>
          <w:kern w:val="32"/>
          <w:sz w:val="18"/>
          <w:szCs w:val="18"/>
        </w:rPr>
        <w:t>Local e data</w:t>
      </w:r>
    </w:p>
    <w:p w14:paraId="1EBBAD80" w14:textId="77777777" w:rsidR="002A4E80" w:rsidRPr="00184E53" w:rsidRDefault="002A4E80" w:rsidP="00985A7A">
      <w:pPr>
        <w:tabs>
          <w:tab w:val="left" w:pos="9214"/>
        </w:tabs>
        <w:spacing w:after="120" w:line="276" w:lineRule="auto"/>
        <w:rPr>
          <w:rStyle w:val="Hyperlink"/>
          <w:rFonts w:ascii="Arial" w:hAnsi="Arial" w:cs="Arial"/>
          <w:b/>
          <w:color w:val="auto"/>
          <w:sz w:val="18"/>
          <w:szCs w:val="18"/>
        </w:rPr>
      </w:pPr>
    </w:p>
    <w:p w14:paraId="20FBC4F2" w14:textId="77777777" w:rsidR="002A4E80" w:rsidRPr="00184E53" w:rsidRDefault="002A4E80" w:rsidP="00985A7A">
      <w:pPr>
        <w:tabs>
          <w:tab w:val="left" w:pos="9214"/>
        </w:tabs>
        <w:spacing w:after="120" w:line="276" w:lineRule="auto"/>
        <w:jc w:val="center"/>
        <w:rPr>
          <w:rStyle w:val="Hyperlink"/>
          <w:rFonts w:ascii="Arial" w:hAnsi="Arial" w:cs="Arial"/>
          <w:color w:val="auto"/>
          <w:sz w:val="18"/>
          <w:szCs w:val="18"/>
        </w:rPr>
      </w:pPr>
      <w:r w:rsidRPr="00184E53">
        <w:rPr>
          <w:rStyle w:val="Hyperlink"/>
          <w:rFonts w:ascii="Arial" w:hAnsi="Arial" w:cs="Arial"/>
          <w:color w:val="auto"/>
          <w:sz w:val="18"/>
          <w:szCs w:val="18"/>
        </w:rPr>
        <w:t>___________________________________</w:t>
      </w:r>
    </w:p>
    <w:p w14:paraId="75BF294A" w14:textId="77777777" w:rsidR="002A4E80" w:rsidRPr="00184E53" w:rsidRDefault="002A4E80" w:rsidP="00985A7A">
      <w:pPr>
        <w:tabs>
          <w:tab w:val="left" w:pos="9214"/>
        </w:tabs>
        <w:spacing w:line="276" w:lineRule="auto"/>
        <w:jc w:val="center"/>
        <w:rPr>
          <w:rStyle w:val="Hyperlink"/>
          <w:rFonts w:ascii="Arial" w:hAnsi="Arial" w:cs="Arial"/>
          <w:color w:val="auto"/>
          <w:sz w:val="18"/>
          <w:szCs w:val="18"/>
        </w:rPr>
      </w:pPr>
      <w:r w:rsidRPr="00184E53">
        <w:rPr>
          <w:rStyle w:val="Hyperlink"/>
          <w:rFonts w:ascii="Arial" w:hAnsi="Arial" w:cs="Arial"/>
          <w:color w:val="auto"/>
          <w:sz w:val="18"/>
          <w:szCs w:val="18"/>
        </w:rPr>
        <w:t>Assinatura Licitante/Carimbo</w:t>
      </w:r>
    </w:p>
    <w:p w14:paraId="419FF09F" w14:textId="77777777" w:rsidR="002A4E80" w:rsidRPr="00184E53" w:rsidRDefault="002A4E80" w:rsidP="00985A7A">
      <w:pPr>
        <w:spacing w:line="276" w:lineRule="auto"/>
        <w:ind w:left="10"/>
        <w:rPr>
          <w:rStyle w:val="Hyperlink"/>
          <w:rFonts w:ascii="Arial" w:hAnsi="Arial" w:cs="Arial"/>
          <w:color w:val="auto"/>
          <w:sz w:val="18"/>
          <w:szCs w:val="18"/>
        </w:rPr>
      </w:pPr>
    </w:p>
    <w:p w14:paraId="2FDEDD9A" w14:textId="77777777" w:rsidR="002A4E80" w:rsidRPr="00184E53" w:rsidRDefault="002A4E80" w:rsidP="00985A7A">
      <w:pPr>
        <w:spacing w:line="276" w:lineRule="auto"/>
        <w:ind w:left="10"/>
        <w:rPr>
          <w:rStyle w:val="Hyperlink"/>
          <w:rFonts w:ascii="Arial" w:hAnsi="Arial" w:cs="Arial"/>
          <w:color w:val="auto"/>
          <w:sz w:val="18"/>
          <w:szCs w:val="18"/>
        </w:rPr>
      </w:pPr>
    </w:p>
    <w:p w14:paraId="13E82E9F" w14:textId="77777777" w:rsidR="002A4E80" w:rsidRPr="00184E53" w:rsidRDefault="002A4E80" w:rsidP="00985A7A">
      <w:pPr>
        <w:spacing w:line="276" w:lineRule="auto"/>
        <w:ind w:left="10"/>
        <w:rPr>
          <w:rStyle w:val="Hyperlink"/>
          <w:rFonts w:ascii="Arial" w:hAnsi="Arial" w:cs="Arial"/>
          <w:color w:val="auto"/>
          <w:sz w:val="18"/>
          <w:szCs w:val="18"/>
        </w:rPr>
      </w:pPr>
    </w:p>
    <w:p w14:paraId="4D513CCA" w14:textId="77777777" w:rsidR="002A4E80" w:rsidRPr="00184E53" w:rsidRDefault="002A4E80" w:rsidP="00985A7A">
      <w:pPr>
        <w:spacing w:line="276" w:lineRule="auto"/>
        <w:ind w:left="10"/>
        <w:rPr>
          <w:rStyle w:val="Hyperlink"/>
          <w:rFonts w:ascii="Arial" w:hAnsi="Arial" w:cs="Arial"/>
          <w:color w:val="auto"/>
          <w:sz w:val="18"/>
          <w:szCs w:val="18"/>
        </w:rPr>
      </w:pPr>
    </w:p>
    <w:p w14:paraId="4095DF9C" w14:textId="77777777" w:rsidR="002A4E80" w:rsidRPr="00184E53" w:rsidRDefault="002A4E80" w:rsidP="00985A7A">
      <w:pPr>
        <w:spacing w:line="276" w:lineRule="auto"/>
        <w:ind w:left="10"/>
        <w:rPr>
          <w:rStyle w:val="Hyperlink"/>
          <w:rFonts w:ascii="Arial" w:hAnsi="Arial" w:cs="Arial"/>
          <w:color w:val="auto"/>
          <w:sz w:val="18"/>
          <w:szCs w:val="18"/>
        </w:rPr>
      </w:pPr>
    </w:p>
    <w:p w14:paraId="50B02F6C" w14:textId="77777777" w:rsidR="002A4E80" w:rsidRPr="00184E53" w:rsidRDefault="002A4E80" w:rsidP="00985A7A">
      <w:pPr>
        <w:spacing w:line="276" w:lineRule="auto"/>
        <w:ind w:left="10"/>
        <w:rPr>
          <w:rStyle w:val="Hyperlink"/>
          <w:rFonts w:ascii="Arial" w:hAnsi="Arial" w:cs="Arial"/>
          <w:color w:val="auto"/>
          <w:sz w:val="18"/>
          <w:szCs w:val="18"/>
        </w:rPr>
      </w:pPr>
    </w:p>
    <w:p w14:paraId="12183494" w14:textId="77777777" w:rsidR="002A4E80" w:rsidRPr="00184E53" w:rsidRDefault="002A4E80" w:rsidP="00985A7A">
      <w:pPr>
        <w:spacing w:line="276" w:lineRule="auto"/>
        <w:ind w:left="10"/>
        <w:rPr>
          <w:rStyle w:val="Hyperlink"/>
          <w:rFonts w:ascii="Arial" w:hAnsi="Arial" w:cs="Arial"/>
          <w:color w:val="auto"/>
          <w:sz w:val="18"/>
          <w:szCs w:val="18"/>
        </w:rPr>
      </w:pPr>
    </w:p>
    <w:p w14:paraId="45A5CC49" w14:textId="77777777" w:rsidR="002A4E80" w:rsidRPr="00184E53" w:rsidRDefault="002A4E80" w:rsidP="00985A7A">
      <w:pPr>
        <w:spacing w:line="276" w:lineRule="auto"/>
        <w:ind w:left="10"/>
        <w:rPr>
          <w:rStyle w:val="Hyperlink"/>
          <w:rFonts w:ascii="Arial" w:hAnsi="Arial" w:cs="Arial"/>
          <w:color w:val="auto"/>
          <w:sz w:val="18"/>
          <w:szCs w:val="18"/>
        </w:rPr>
      </w:pPr>
    </w:p>
    <w:p w14:paraId="049AE10B" w14:textId="77777777" w:rsidR="002A4E80" w:rsidRPr="00184E53" w:rsidRDefault="002A4E80" w:rsidP="00985A7A">
      <w:pPr>
        <w:spacing w:line="276" w:lineRule="auto"/>
        <w:ind w:left="10"/>
        <w:rPr>
          <w:rStyle w:val="Hyperlink"/>
          <w:rFonts w:ascii="Arial" w:hAnsi="Arial" w:cs="Arial"/>
          <w:color w:val="auto"/>
          <w:sz w:val="18"/>
          <w:szCs w:val="18"/>
        </w:rPr>
      </w:pPr>
    </w:p>
    <w:p w14:paraId="44B81247" w14:textId="77777777" w:rsidR="002A4E80" w:rsidRPr="00184E53" w:rsidRDefault="002A4E80" w:rsidP="00985A7A">
      <w:pPr>
        <w:spacing w:line="276" w:lineRule="auto"/>
        <w:ind w:left="10"/>
        <w:rPr>
          <w:rStyle w:val="Hyperlink"/>
          <w:rFonts w:ascii="Arial" w:hAnsi="Arial" w:cs="Arial"/>
          <w:color w:val="auto"/>
          <w:sz w:val="18"/>
          <w:szCs w:val="18"/>
        </w:rPr>
      </w:pPr>
    </w:p>
    <w:p w14:paraId="64A1F8DF" w14:textId="77777777" w:rsidR="002A4E80" w:rsidRPr="00184E53" w:rsidRDefault="002A4E80" w:rsidP="00985A7A">
      <w:pPr>
        <w:spacing w:line="276" w:lineRule="auto"/>
        <w:ind w:left="10"/>
        <w:rPr>
          <w:rStyle w:val="Hyperlink"/>
          <w:rFonts w:ascii="Arial" w:hAnsi="Arial" w:cs="Arial"/>
          <w:color w:val="auto"/>
          <w:sz w:val="18"/>
          <w:szCs w:val="18"/>
        </w:rPr>
      </w:pPr>
    </w:p>
    <w:p w14:paraId="34D55D00" w14:textId="77777777" w:rsidR="002A4E80" w:rsidRPr="00184E53" w:rsidRDefault="002A4E80" w:rsidP="00985A7A">
      <w:pPr>
        <w:spacing w:line="276" w:lineRule="auto"/>
        <w:ind w:left="10"/>
        <w:rPr>
          <w:rStyle w:val="Hyperlink"/>
          <w:rFonts w:ascii="Arial" w:hAnsi="Arial" w:cs="Arial"/>
          <w:color w:val="auto"/>
          <w:sz w:val="18"/>
          <w:szCs w:val="18"/>
        </w:rPr>
      </w:pPr>
    </w:p>
    <w:p w14:paraId="785DA89B" w14:textId="77777777" w:rsidR="002A4E80" w:rsidRPr="00184E53" w:rsidRDefault="002A4E80" w:rsidP="00985A7A">
      <w:pPr>
        <w:spacing w:line="276" w:lineRule="auto"/>
        <w:ind w:left="10"/>
        <w:rPr>
          <w:rStyle w:val="Hyperlink"/>
          <w:rFonts w:ascii="Arial" w:hAnsi="Arial" w:cs="Arial"/>
          <w:color w:val="auto"/>
          <w:sz w:val="18"/>
          <w:szCs w:val="18"/>
        </w:rPr>
      </w:pPr>
    </w:p>
    <w:p w14:paraId="3C1A39D2" w14:textId="77777777" w:rsidR="002A4E80" w:rsidRPr="00184E53" w:rsidRDefault="002A4E80" w:rsidP="00985A7A">
      <w:pPr>
        <w:spacing w:line="276" w:lineRule="auto"/>
        <w:ind w:left="10"/>
        <w:rPr>
          <w:rStyle w:val="Hyperlink"/>
          <w:rFonts w:ascii="Arial" w:hAnsi="Arial" w:cs="Arial"/>
          <w:color w:val="auto"/>
          <w:sz w:val="18"/>
          <w:szCs w:val="18"/>
        </w:rPr>
      </w:pPr>
    </w:p>
    <w:p w14:paraId="5528FC56" w14:textId="77777777" w:rsidR="002A4E80" w:rsidRPr="00184E53" w:rsidRDefault="002A4E80" w:rsidP="00985A7A">
      <w:pPr>
        <w:spacing w:line="276" w:lineRule="auto"/>
        <w:ind w:left="10"/>
        <w:rPr>
          <w:rStyle w:val="Hyperlink"/>
          <w:rFonts w:ascii="Arial" w:hAnsi="Arial" w:cs="Arial"/>
          <w:color w:val="auto"/>
          <w:sz w:val="18"/>
          <w:szCs w:val="18"/>
        </w:rPr>
      </w:pPr>
    </w:p>
    <w:p w14:paraId="20656149" w14:textId="77777777" w:rsidR="002A4E80" w:rsidRPr="00184E53" w:rsidRDefault="002A4E80" w:rsidP="00985A7A">
      <w:pPr>
        <w:spacing w:line="276" w:lineRule="auto"/>
        <w:ind w:left="10"/>
        <w:rPr>
          <w:rStyle w:val="Hyperlink"/>
          <w:rFonts w:ascii="Arial" w:hAnsi="Arial" w:cs="Arial"/>
          <w:color w:val="auto"/>
          <w:sz w:val="18"/>
          <w:szCs w:val="18"/>
        </w:rPr>
      </w:pPr>
    </w:p>
    <w:p w14:paraId="6C51F287" w14:textId="77777777" w:rsidR="002A4E80" w:rsidRPr="00184E53" w:rsidRDefault="002A4E80" w:rsidP="00985A7A">
      <w:pPr>
        <w:spacing w:line="276" w:lineRule="auto"/>
        <w:ind w:left="10"/>
        <w:rPr>
          <w:rStyle w:val="Hyperlink"/>
          <w:rFonts w:ascii="Arial" w:hAnsi="Arial" w:cs="Arial"/>
          <w:color w:val="auto"/>
          <w:sz w:val="18"/>
          <w:szCs w:val="18"/>
        </w:rPr>
      </w:pPr>
    </w:p>
    <w:p w14:paraId="1ED20A0C" w14:textId="77777777" w:rsidR="002A4E80" w:rsidRPr="00184E53" w:rsidRDefault="002A4E80" w:rsidP="00985A7A">
      <w:pPr>
        <w:spacing w:line="276" w:lineRule="auto"/>
        <w:ind w:left="10"/>
        <w:rPr>
          <w:rStyle w:val="Hyperlink"/>
          <w:rFonts w:ascii="Arial" w:hAnsi="Arial" w:cs="Arial"/>
          <w:color w:val="auto"/>
          <w:sz w:val="18"/>
          <w:szCs w:val="18"/>
        </w:rPr>
      </w:pPr>
    </w:p>
    <w:p w14:paraId="7AD84280" w14:textId="77777777" w:rsidR="002A4E80" w:rsidRPr="00184E53" w:rsidRDefault="002A4E80" w:rsidP="00985A7A">
      <w:pPr>
        <w:spacing w:line="276" w:lineRule="auto"/>
        <w:ind w:left="10"/>
        <w:rPr>
          <w:rStyle w:val="Hyperlink"/>
          <w:rFonts w:ascii="Arial" w:hAnsi="Arial" w:cs="Arial"/>
          <w:color w:val="auto"/>
          <w:sz w:val="18"/>
          <w:szCs w:val="18"/>
        </w:rPr>
      </w:pPr>
    </w:p>
    <w:p w14:paraId="557C2807" w14:textId="77777777" w:rsidR="002A4E80" w:rsidRPr="00184E53" w:rsidRDefault="002A4E80" w:rsidP="00985A7A">
      <w:pPr>
        <w:spacing w:line="276" w:lineRule="auto"/>
        <w:ind w:left="10"/>
        <w:rPr>
          <w:rStyle w:val="Hyperlink"/>
          <w:rFonts w:ascii="Arial" w:hAnsi="Arial" w:cs="Arial"/>
          <w:color w:val="auto"/>
          <w:sz w:val="18"/>
          <w:szCs w:val="18"/>
        </w:rPr>
      </w:pPr>
    </w:p>
    <w:p w14:paraId="17187461" w14:textId="77777777" w:rsidR="002A4E80" w:rsidRPr="00184E53" w:rsidRDefault="002A4E80" w:rsidP="00985A7A">
      <w:pPr>
        <w:spacing w:line="276" w:lineRule="auto"/>
        <w:ind w:left="10"/>
        <w:rPr>
          <w:rStyle w:val="Hyperlink"/>
          <w:rFonts w:ascii="Arial" w:hAnsi="Arial" w:cs="Arial"/>
          <w:color w:val="auto"/>
          <w:sz w:val="18"/>
          <w:szCs w:val="18"/>
        </w:rPr>
      </w:pPr>
    </w:p>
    <w:p w14:paraId="20356CEE" w14:textId="77777777" w:rsidR="002A4E80" w:rsidRPr="00184E53" w:rsidRDefault="002A4E80" w:rsidP="00985A7A">
      <w:pPr>
        <w:spacing w:line="276" w:lineRule="auto"/>
        <w:ind w:left="10"/>
        <w:rPr>
          <w:rStyle w:val="Hyperlink"/>
          <w:rFonts w:ascii="Arial" w:hAnsi="Arial" w:cs="Arial"/>
          <w:color w:val="auto"/>
          <w:sz w:val="18"/>
          <w:szCs w:val="18"/>
        </w:rPr>
      </w:pPr>
    </w:p>
    <w:p w14:paraId="3CA0A913" w14:textId="203EB7B4" w:rsidR="002A4E80" w:rsidRDefault="002A4E80" w:rsidP="00985A7A">
      <w:pPr>
        <w:spacing w:line="276" w:lineRule="auto"/>
        <w:ind w:left="10"/>
        <w:rPr>
          <w:rStyle w:val="Hyperlink"/>
          <w:rFonts w:ascii="Arial" w:hAnsi="Arial" w:cs="Arial"/>
          <w:color w:val="auto"/>
          <w:sz w:val="18"/>
          <w:szCs w:val="18"/>
        </w:rPr>
      </w:pPr>
    </w:p>
    <w:p w14:paraId="211A2B8A" w14:textId="04051AFD" w:rsidR="00C95DEC" w:rsidRDefault="00C95DEC" w:rsidP="00985A7A">
      <w:pPr>
        <w:spacing w:line="276" w:lineRule="auto"/>
        <w:ind w:left="10"/>
        <w:rPr>
          <w:rStyle w:val="Hyperlink"/>
          <w:rFonts w:ascii="Arial" w:hAnsi="Arial" w:cs="Arial"/>
          <w:color w:val="auto"/>
          <w:sz w:val="18"/>
          <w:szCs w:val="18"/>
        </w:rPr>
      </w:pPr>
    </w:p>
    <w:p w14:paraId="52E904D2" w14:textId="506ACCDF" w:rsidR="00C95DEC" w:rsidRDefault="00C95DEC" w:rsidP="00985A7A">
      <w:pPr>
        <w:spacing w:line="276" w:lineRule="auto"/>
        <w:ind w:left="10"/>
        <w:rPr>
          <w:rStyle w:val="Hyperlink"/>
          <w:rFonts w:ascii="Arial" w:hAnsi="Arial" w:cs="Arial"/>
          <w:color w:val="auto"/>
          <w:sz w:val="18"/>
          <w:szCs w:val="18"/>
        </w:rPr>
      </w:pPr>
    </w:p>
    <w:p w14:paraId="2C426606" w14:textId="0A50B3F3" w:rsidR="00C95DEC" w:rsidRDefault="00C95DEC" w:rsidP="00985A7A">
      <w:pPr>
        <w:spacing w:line="276" w:lineRule="auto"/>
        <w:ind w:left="10"/>
        <w:rPr>
          <w:rStyle w:val="Hyperlink"/>
          <w:rFonts w:ascii="Arial" w:hAnsi="Arial" w:cs="Arial"/>
          <w:color w:val="auto"/>
          <w:sz w:val="18"/>
          <w:szCs w:val="18"/>
        </w:rPr>
      </w:pPr>
    </w:p>
    <w:p w14:paraId="5514147E" w14:textId="7E630DD8" w:rsidR="00C95DEC" w:rsidRDefault="00C95DEC" w:rsidP="00985A7A">
      <w:pPr>
        <w:spacing w:line="276" w:lineRule="auto"/>
        <w:ind w:left="10"/>
        <w:rPr>
          <w:rStyle w:val="Hyperlink"/>
          <w:rFonts w:ascii="Arial" w:hAnsi="Arial" w:cs="Arial"/>
          <w:color w:val="auto"/>
          <w:sz w:val="18"/>
          <w:szCs w:val="18"/>
        </w:rPr>
      </w:pPr>
    </w:p>
    <w:p w14:paraId="39172323" w14:textId="47ABBF5F" w:rsidR="00C95DEC" w:rsidRDefault="00C95DEC" w:rsidP="00985A7A">
      <w:pPr>
        <w:spacing w:line="276" w:lineRule="auto"/>
        <w:ind w:left="10"/>
        <w:rPr>
          <w:rStyle w:val="Hyperlink"/>
          <w:rFonts w:ascii="Arial" w:hAnsi="Arial" w:cs="Arial"/>
          <w:color w:val="auto"/>
          <w:sz w:val="18"/>
          <w:szCs w:val="18"/>
        </w:rPr>
      </w:pPr>
    </w:p>
    <w:p w14:paraId="22D96832" w14:textId="097F00FD" w:rsidR="00C95DEC" w:rsidRDefault="00C95DEC" w:rsidP="00985A7A">
      <w:pPr>
        <w:spacing w:line="276" w:lineRule="auto"/>
        <w:ind w:left="10"/>
        <w:rPr>
          <w:rStyle w:val="Hyperlink"/>
          <w:rFonts w:ascii="Arial" w:hAnsi="Arial" w:cs="Arial"/>
          <w:color w:val="auto"/>
          <w:sz w:val="18"/>
          <w:szCs w:val="18"/>
        </w:rPr>
      </w:pPr>
    </w:p>
    <w:p w14:paraId="68558D93" w14:textId="6FDB1EBC" w:rsidR="00C95DEC" w:rsidRDefault="00C95DEC" w:rsidP="00985A7A">
      <w:pPr>
        <w:spacing w:line="276" w:lineRule="auto"/>
        <w:ind w:left="10"/>
        <w:rPr>
          <w:rStyle w:val="Hyperlink"/>
          <w:rFonts w:ascii="Arial" w:hAnsi="Arial" w:cs="Arial"/>
          <w:color w:val="auto"/>
          <w:sz w:val="18"/>
          <w:szCs w:val="18"/>
        </w:rPr>
      </w:pPr>
    </w:p>
    <w:p w14:paraId="44371845" w14:textId="10AAE038" w:rsidR="00C95DEC" w:rsidRDefault="00C95DEC" w:rsidP="00985A7A">
      <w:pPr>
        <w:spacing w:line="276" w:lineRule="auto"/>
        <w:ind w:left="10"/>
        <w:rPr>
          <w:rStyle w:val="Hyperlink"/>
          <w:rFonts w:ascii="Arial" w:hAnsi="Arial" w:cs="Arial"/>
          <w:color w:val="auto"/>
          <w:sz w:val="18"/>
          <w:szCs w:val="18"/>
        </w:rPr>
      </w:pPr>
    </w:p>
    <w:p w14:paraId="06686CF5" w14:textId="6F28B7B6" w:rsidR="00C95DEC" w:rsidRDefault="00C95DEC" w:rsidP="00985A7A">
      <w:pPr>
        <w:spacing w:line="276" w:lineRule="auto"/>
        <w:ind w:left="10"/>
        <w:rPr>
          <w:rStyle w:val="Hyperlink"/>
          <w:rFonts w:ascii="Arial" w:hAnsi="Arial" w:cs="Arial"/>
          <w:color w:val="auto"/>
          <w:sz w:val="18"/>
          <w:szCs w:val="18"/>
        </w:rPr>
      </w:pPr>
    </w:p>
    <w:p w14:paraId="081CB09D" w14:textId="4FB0354D" w:rsidR="00C95DEC" w:rsidRDefault="00C95DEC" w:rsidP="00985A7A">
      <w:pPr>
        <w:spacing w:line="276" w:lineRule="auto"/>
        <w:ind w:left="10"/>
        <w:rPr>
          <w:rStyle w:val="Hyperlink"/>
          <w:rFonts w:ascii="Arial" w:hAnsi="Arial" w:cs="Arial"/>
          <w:color w:val="auto"/>
          <w:sz w:val="18"/>
          <w:szCs w:val="18"/>
        </w:rPr>
      </w:pPr>
    </w:p>
    <w:p w14:paraId="35F9A2A4" w14:textId="44E134FC" w:rsidR="00C95DEC" w:rsidRDefault="00C95DEC" w:rsidP="00985A7A">
      <w:pPr>
        <w:spacing w:line="276" w:lineRule="auto"/>
        <w:ind w:left="10"/>
        <w:rPr>
          <w:rStyle w:val="Hyperlink"/>
          <w:rFonts w:ascii="Arial" w:hAnsi="Arial" w:cs="Arial"/>
          <w:color w:val="auto"/>
          <w:sz w:val="18"/>
          <w:szCs w:val="18"/>
        </w:rPr>
      </w:pPr>
    </w:p>
    <w:p w14:paraId="0EBA855C" w14:textId="249ADDC9" w:rsidR="00C95DEC" w:rsidRDefault="00C95DEC" w:rsidP="00985A7A">
      <w:pPr>
        <w:spacing w:line="276" w:lineRule="auto"/>
        <w:ind w:left="10"/>
        <w:rPr>
          <w:rStyle w:val="Hyperlink"/>
          <w:rFonts w:ascii="Arial" w:hAnsi="Arial" w:cs="Arial"/>
          <w:color w:val="auto"/>
          <w:sz w:val="18"/>
          <w:szCs w:val="18"/>
        </w:rPr>
      </w:pPr>
    </w:p>
    <w:p w14:paraId="643B26CF" w14:textId="4C4CB548" w:rsidR="00C95DEC" w:rsidRDefault="00C95DEC" w:rsidP="00985A7A">
      <w:pPr>
        <w:spacing w:line="276" w:lineRule="auto"/>
        <w:ind w:left="10"/>
        <w:rPr>
          <w:rStyle w:val="Hyperlink"/>
          <w:rFonts w:ascii="Arial" w:hAnsi="Arial" w:cs="Arial"/>
          <w:color w:val="auto"/>
          <w:sz w:val="18"/>
          <w:szCs w:val="18"/>
        </w:rPr>
      </w:pPr>
    </w:p>
    <w:p w14:paraId="7A8303BB" w14:textId="7D8FFA45" w:rsidR="002A4E80" w:rsidRPr="00184E53" w:rsidRDefault="002A4E80" w:rsidP="00985A7A">
      <w:pPr>
        <w:spacing w:line="276" w:lineRule="auto"/>
        <w:rPr>
          <w:rStyle w:val="Hyperlink"/>
          <w:rFonts w:ascii="Arial" w:hAnsi="Arial" w:cs="Arial"/>
          <w:color w:val="auto"/>
          <w:sz w:val="18"/>
          <w:szCs w:val="18"/>
        </w:rPr>
      </w:pPr>
    </w:p>
    <w:p w14:paraId="0F33283B" w14:textId="77777777" w:rsidR="002A4E80" w:rsidRPr="00184E53" w:rsidRDefault="002A4E80" w:rsidP="00985A7A">
      <w:pPr>
        <w:spacing w:line="276" w:lineRule="auto"/>
        <w:ind w:left="10"/>
        <w:rPr>
          <w:rStyle w:val="Hyperlink"/>
          <w:rFonts w:ascii="Arial" w:hAnsi="Arial" w:cs="Arial"/>
          <w:color w:val="auto"/>
          <w:sz w:val="18"/>
          <w:szCs w:val="18"/>
        </w:rPr>
      </w:pPr>
    </w:p>
    <w:p w14:paraId="389B0652" w14:textId="77777777" w:rsidR="002A4E80" w:rsidRPr="00184E53" w:rsidRDefault="002A4E80" w:rsidP="00985A7A">
      <w:pPr>
        <w:spacing w:line="276" w:lineRule="auto"/>
        <w:ind w:left="10"/>
        <w:rPr>
          <w:rStyle w:val="Hyperlink"/>
          <w:rFonts w:ascii="Arial" w:hAnsi="Arial" w:cs="Arial"/>
          <w:color w:val="auto"/>
          <w:sz w:val="18"/>
          <w:szCs w:val="18"/>
        </w:rPr>
      </w:pPr>
    </w:p>
    <w:p w14:paraId="4886C6D2" w14:textId="77777777" w:rsidR="002A4E80" w:rsidRPr="00184E53" w:rsidRDefault="002A4E80" w:rsidP="00985A7A">
      <w:pPr>
        <w:shd w:val="clear" w:color="auto" w:fill="D9D9D9"/>
        <w:spacing w:line="276" w:lineRule="auto"/>
        <w:ind w:left="-35" w:right="187"/>
        <w:jc w:val="center"/>
        <w:rPr>
          <w:rStyle w:val="Hyperlink"/>
          <w:rFonts w:ascii="Arial" w:hAnsi="Arial" w:cs="Arial"/>
          <w:b/>
          <w:color w:val="auto"/>
          <w:sz w:val="18"/>
          <w:szCs w:val="18"/>
        </w:rPr>
      </w:pPr>
      <w:r w:rsidRPr="00184E53">
        <w:rPr>
          <w:rStyle w:val="Hyperlink"/>
          <w:rFonts w:ascii="Arial" w:hAnsi="Arial" w:cs="Arial"/>
          <w:b/>
          <w:color w:val="auto"/>
          <w:sz w:val="18"/>
          <w:szCs w:val="18"/>
        </w:rPr>
        <w:t xml:space="preserve">ANEXO XI </w:t>
      </w:r>
    </w:p>
    <w:p w14:paraId="75863004" w14:textId="77777777" w:rsidR="002A4E80" w:rsidRPr="00184E53" w:rsidRDefault="002A4E80" w:rsidP="00985A7A">
      <w:pPr>
        <w:spacing w:line="276" w:lineRule="auto"/>
        <w:ind w:left="-35" w:right="187"/>
        <w:jc w:val="center"/>
        <w:rPr>
          <w:rStyle w:val="Hyperlink"/>
          <w:rFonts w:ascii="Arial" w:hAnsi="Arial" w:cs="Arial"/>
          <w:b/>
          <w:color w:val="auto"/>
          <w:sz w:val="18"/>
          <w:szCs w:val="18"/>
        </w:rPr>
      </w:pPr>
      <w:r w:rsidRPr="00184E53">
        <w:rPr>
          <w:rStyle w:val="Hyperlink"/>
          <w:rFonts w:ascii="Arial" w:hAnsi="Arial" w:cs="Arial"/>
          <w:b/>
          <w:color w:val="auto"/>
          <w:sz w:val="18"/>
          <w:szCs w:val="18"/>
        </w:rPr>
        <w:t xml:space="preserve"> </w:t>
      </w:r>
      <w:r w:rsidRPr="00184E53">
        <w:rPr>
          <w:rStyle w:val="Hyperlink"/>
          <w:rFonts w:ascii="Arial" w:hAnsi="Arial" w:cs="Arial"/>
          <w:b/>
          <w:bCs/>
          <w:color w:val="auto"/>
          <w:sz w:val="18"/>
          <w:szCs w:val="18"/>
        </w:rPr>
        <w:t>DECLARAÇÃO DE PARENTESCO</w:t>
      </w:r>
    </w:p>
    <w:p w14:paraId="37ECFF77" w14:textId="77777777" w:rsidR="002A4E80" w:rsidRPr="00184E53" w:rsidRDefault="002A4E80" w:rsidP="00985A7A">
      <w:pPr>
        <w:spacing w:line="276" w:lineRule="auto"/>
        <w:rPr>
          <w:rStyle w:val="Hyperlink"/>
          <w:rFonts w:ascii="Arial" w:hAnsi="Arial" w:cs="Arial"/>
          <w:b/>
          <w:color w:val="auto"/>
          <w:sz w:val="18"/>
          <w:szCs w:val="18"/>
        </w:rPr>
      </w:pPr>
    </w:p>
    <w:p w14:paraId="1A11555E" w14:textId="15E165A1" w:rsidR="002A4E80" w:rsidRPr="00184E53" w:rsidRDefault="002A4E80" w:rsidP="00985A7A">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À Prefeitura Municipal de </w:t>
      </w:r>
      <w:r w:rsidR="00AA20C1" w:rsidRPr="00184E53">
        <w:rPr>
          <w:rStyle w:val="Hyperlink"/>
          <w:rFonts w:ascii="Arial" w:hAnsi="Arial" w:cs="Arial"/>
          <w:b/>
          <w:color w:val="auto"/>
          <w:sz w:val="18"/>
          <w:szCs w:val="18"/>
        </w:rPr>
        <w:t>Mundo Novo</w:t>
      </w:r>
      <w:r w:rsidR="00214AC9">
        <w:rPr>
          <w:rStyle w:val="Hyperlink"/>
          <w:rFonts w:ascii="Arial" w:hAnsi="Arial" w:cs="Arial"/>
          <w:b/>
          <w:color w:val="auto"/>
          <w:sz w:val="18"/>
          <w:szCs w:val="18"/>
        </w:rPr>
        <w:t xml:space="preserve"> </w:t>
      </w:r>
      <w:r w:rsidR="00AA20C1" w:rsidRPr="00184E53">
        <w:rPr>
          <w:rStyle w:val="Hyperlink"/>
          <w:rFonts w:ascii="Arial" w:hAnsi="Arial" w:cs="Arial"/>
          <w:b/>
          <w:color w:val="auto"/>
          <w:sz w:val="18"/>
          <w:szCs w:val="18"/>
        </w:rPr>
        <w:t>-</w:t>
      </w:r>
      <w:r w:rsidR="00214AC9">
        <w:rPr>
          <w:rStyle w:val="Hyperlink"/>
          <w:rFonts w:ascii="Arial" w:hAnsi="Arial" w:cs="Arial"/>
          <w:b/>
          <w:color w:val="auto"/>
          <w:sz w:val="18"/>
          <w:szCs w:val="18"/>
        </w:rPr>
        <w:t xml:space="preserve"> </w:t>
      </w:r>
      <w:r w:rsidR="00AA20C1" w:rsidRPr="00184E53">
        <w:rPr>
          <w:rStyle w:val="Hyperlink"/>
          <w:rFonts w:ascii="Arial" w:hAnsi="Arial" w:cs="Arial"/>
          <w:b/>
          <w:color w:val="auto"/>
          <w:sz w:val="18"/>
          <w:szCs w:val="18"/>
        </w:rPr>
        <w:t>Ba</w:t>
      </w:r>
      <w:r w:rsidRPr="00184E53">
        <w:rPr>
          <w:rStyle w:val="Hyperlink"/>
          <w:rFonts w:ascii="Arial" w:hAnsi="Arial" w:cs="Arial"/>
          <w:b/>
          <w:color w:val="auto"/>
          <w:sz w:val="18"/>
          <w:szCs w:val="18"/>
        </w:rPr>
        <w:t xml:space="preserve"> </w:t>
      </w:r>
    </w:p>
    <w:p w14:paraId="2604C886" w14:textId="67818BBF" w:rsidR="002A4E80" w:rsidRPr="00184E53" w:rsidRDefault="002A4E80" w:rsidP="00985A7A">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Att.: Pregoeiro e Equipe de Apoio</w:t>
      </w:r>
    </w:p>
    <w:p w14:paraId="208D7A33" w14:textId="70598E63" w:rsidR="002A4E80" w:rsidRPr="00184E53" w:rsidRDefault="002A4E80" w:rsidP="00985A7A">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PREGÃO ELETRÔNICO N° </w:t>
      </w:r>
      <w:r w:rsidR="006F0F7F">
        <w:rPr>
          <w:rStyle w:val="Hyperlink"/>
          <w:rFonts w:ascii="Arial" w:hAnsi="Arial" w:cs="Arial"/>
          <w:b/>
          <w:color w:val="auto"/>
          <w:sz w:val="18"/>
          <w:szCs w:val="18"/>
        </w:rPr>
        <w:t>024/2026</w:t>
      </w:r>
    </w:p>
    <w:p w14:paraId="6E95AEDF" w14:textId="77777777" w:rsidR="002A4E80" w:rsidRPr="00184E53" w:rsidRDefault="002A4E80" w:rsidP="00985A7A">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  </w:t>
      </w:r>
    </w:p>
    <w:p w14:paraId="7F6291A0" w14:textId="77777777" w:rsidR="002A4E80" w:rsidRPr="00184E53" w:rsidRDefault="002A4E80" w:rsidP="00985A7A">
      <w:pPr>
        <w:spacing w:line="276" w:lineRule="auto"/>
        <w:rPr>
          <w:rStyle w:val="Hyperlink"/>
          <w:rFonts w:ascii="Arial" w:hAnsi="Arial" w:cs="Arial"/>
          <w:b/>
          <w:color w:val="auto"/>
          <w:sz w:val="18"/>
          <w:szCs w:val="18"/>
        </w:rPr>
      </w:pPr>
    </w:p>
    <w:p w14:paraId="0379A7A2" w14:textId="77777777" w:rsidR="002A4E80" w:rsidRPr="00184E53" w:rsidRDefault="002A4E80" w:rsidP="00985A7A">
      <w:pPr>
        <w:spacing w:line="276" w:lineRule="auto"/>
        <w:rPr>
          <w:rStyle w:val="Hyperlink"/>
          <w:rFonts w:ascii="Arial" w:hAnsi="Arial" w:cs="Arial"/>
          <w:color w:val="auto"/>
          <w:sz w:val="18"/>
          <w:szCs w:val="18"/>
        </w:rPr>
      </w:pPr>
    </w:p>
    <w:p w14:paraId="6D2092BE" w14:textId="77777777" w:rsidR="002A4E80" w:rsidRPr="00184E53" w:rsidRDefault="002A4E80" w:rsidP="00985A7A">
      <w:pPr>
        <w:spacing w:line="276" w:lineRule="auto"/>
        <w:ind w:left="43"/>
        <w:rPr>
          <w:rStyle w:val="Hyperlink"/>
          <w:rFonts w:ascii="Arial" w:hAnsi="Arial" w:cs="Arial"/>
          <w:color w:val="auto"/>
          <w:sz w:val="18"/>
          <w:szCs w:val="18"/>
        </w:rPr>
      </w:pPr>
      <w:r w:rsidRPr="00184E53">
        <w:rPr>
          <w:rStyle w:val="Hyperlink"/>
          <w:rFonts w:ascii="Arial" w:hAnsi="Arial" w:cs="Arial"/>
          <w:color w:val="auto"/>
          <w:sz w:val="18"/>
          <w:szCs w:val="18"/>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15AA7943" w14:textId="77777777" w:rsidR="002A4E80" w:rsidRPr="00184E53" w:rsidRDefault="002A4E80" w:rsidP="00985A7A">
      <w:pPr>
        <w:spacing w:line="276" w:lineRule="auto"/>
        <w:ind w:left="10"/>
        <w:rPr>
          <w:rStyle w:val="Hyperlink"/>
          <w:rFonts w:ascii="Arial" w:hAnsi="Arial" w:cs="Arial"/>
          <w:color w:val="auto"/>
          <w:sz w:val="18"/>
          <w:szCs w:val="18"/>
        </w:rPr>
      </w:pPr>
    </w:p>
    <w:p w14:paraId="47FACB18" w14:textId="625E4813" w:rsidR="002A4E80" w:rsidRPr="00184E53" w:rsidRDefault="002A4E80" w:rsidP="00985A7A">
      <w:pPr>
        <w:spacing w:line="276" w:lineRule="auto"/>
        <w:ind w:left="10"/>
        <w:rPr>
          <w:rStyle w:val="Hyperlink"/>
          <w:rFonts w:ascii="Arial" w:hAnsi="Arial" w:cs="Arial"/>
          <w:color w:val="auto"/>
          <w:sz w:val="18"/>
          <w:szCs w:val="18"/>
        </w:rPr>
      </w:pPr>
      <w:r w:rsidRPr="00184E53">
        <w:rPr>
          <w:rStyle w:val="Hyperlink"/>
          <w:rFonts w:ascii="Arial" w:hAnsi="Arial" w:cs="Arial"/>
          <w:color w:val="auto"/>
          <w:sz w:val="18"/>
          <w:szCs w:val="18"/>
        </w:rPr>
        <w:t xml:space="preserve">DECLARA, SOB AS PENAS DA LEI, QUE NA QUALIDADE DE PROPONENTE DE PROCEDIMENTO LICITATÓRIO SOB A MODALIDADE PREGÃO INSTAURADA PELA PREFEITURA MUNICIPAL DE </w:t>
      </w:r>
      <w:r w:rsidR="00AA20C1" w:rsidRPr="00184E53">
        <w:rPr>
          <w:rStyle w:val="Hyperlink"/>
          <w:rFonts w:ascii="Arial" w:hAnsi="Arial" w:cs="Arial"/>
          <w:color w:val="auto"/>
          <w:sz w:val="18"/>
          <w:szCs w:val="18"/>
        </w:rPr>
        <w:t>MUNDO NOVO-BA</w:t>
      </w:r>
      <w:r w:rsidRPr="00184E53">
        <w:rPr>
          <w:rStyle w:val="Hyperlink"/>
          <w:rFonts w:ascii="Arial" w:hAnsi="Arial" w:cs="Arial"/>
          <w:color w:val="auto"/>
          <w:sz w:val="18"/>
          <w:szCs w:val="18"/>
        </w:rPr>
        <w:t xml:space="preserve"> - BAHIA, NÃO POSSUIR CÔNJUGE, COMPANHEIRO OU PARENTES E NEM NOSSO QUADRO FUNCIONAL EMPREGADO PÚBLICO OU MEMBRO COMISSIONADO DE ÓRGÃO DIRETO OU INDIRETO DA ADMINISTRAÇÃO MUNICIPAL DE </w:t>
      </w:r>
      <w:r w:rsidR="00AA20C1" w:rsidRPr="00184E53">
        <w:rPr>
          <w:rStyle w:val="Hyperlink"/>
          <w:rFonts w:ascii="Arial" w:hAnsi="Arial" w:cs="Arial"/>
          <w:color w:val="auto"/>
          <w:sz w:val="18"/>
          <w:szCs w:val="18"/>
        </w:rPr>
        <w:t>MUNDO NOVO-BA</w:t>
      </w:r>
      <w:r w:rsidRPr="00184E53">
        <w:rPr>
          <w:rStyle w:val="Hyperlink"/>
          <w:rFonts w:ascii="Arial" w:hAnsi="Arial" w:cs="Arial"/>
          <w:color w:val="auto"/>
          <w:sz w:val="18"/>
          <w:szCs w:val="18"/>
        </w:rPr>
        <w:t>.</w:t>
      </w:r>
    </w:p>
    <w:p w14:paraId="7B4E23B1" w14:textId="77777777" w:rsidR="002A4E80" w:rsidRPr="00184E53" w:rsidRDefault="002A4E80" w:rsidP="00985A7A">
      <w:pPr>
        <w:spacing w:line="276" w:lineRule="auto"/>
        <w:ind w:left="10"/>
        <w:rPr>
          <w:rStyle w:val="Hyperlink"/>
          <w:rFonts w:ascii="Arial" w:hAnsi="Arial" w:cs="Arial"/>
          <w:color w:val="auto"/>
          <w:sz w:val="18"/>
          <w:szCs w:val="18"/>
        </w:rPr>
      </w:pPr>
    </w:p>
    <w:p w14:paraId="7FBC448B" w14:textId="77777777" w:rsidR="002A4E80" w:rsidRPr="00184E53" w:rsidRDefault="002A4E80" w:rsidP="00985A7A">
      <w:pPr>
        <w:spacing w:line="276" w:lineRule="auto"/>
        <w:ind w:left="10"/>
        <w:rPr>
          <w:rStyle w:val="Hyperlink"/>
          <w:rFonts w:ascii="Arial" w:hAnsi="Arial" w:cs="Arial"/>
          <w:color w:val="auto"/>
          <w:sz w:val="18"/>
          <w:szCs w:val="18"/>
        </w:rPr>
      </w:pPr>
    </w:p>
    <w:p w14:paraId="749E8373" w14:textId="77777777" w:rsidR="002A4E80" w:rsidRPr="00184E53" w:rsidRDefault="002A4E80" w:rsidP="00985A7A">
      <w:pPr>
        <w:spacing w:line="276" w:lineRule="auto"/>
        <w:ind w:left="10"/>
        <w:rPr>
          <w:rStyle w:val="Hyperlink"/>
          <w:rFonts w:ascii="Arial" w:hAnsi="Arial" w:cs="Arial"/>
          <w:color w:val="auto"/>
          <w:sz w:val="18"/>
          <w:szCs w:val="18"/>
        </w:rPr>
      </w:pPr>
    </w:p>
    <w:p w14:paraId="0025D5D5" w14:textId="77777777" w:rsidR="002A4E80" w:rsidRPr="00184E53" w:rsidRDefault="002A4E80" w:rsidP="00985A7A">
      <w:pPr>
        <w:spacing w:line="276" w:lineRule="auto"/>
        <w:ind w:left="10"/>
        <w:rPr>
          <w:rStyle w:val="Hyperlink"/>
          <w:rFonts w:ascii="Arial" w:hAnsi="Arial" w:cs="Arial"/>
          <w:color w:val="auto"/>
          <w:sz w:val="18"/>
          <w:szCs w:val="18"/>
        </w:rPr>
      </w:pPr>
    </w:p>
    <w:p w14:paraId="4688F404" w14:textId="77777777" w:rsidR="002A4E80" w:rsidRPr="00184E53" w:rsidRDefault="002A4E80" w:rsidP="00985A7A">
      <w:pPr>
        <w:spacing w:line="276" w:lineRule="auto"/>
        <w:ind w:left="10"/>
        <w:rPr>
          <w:rStyle w:val="Hyperlink"/>
          <w:rFonts w:ascii="Arial" w:hAnsi="Arial" w:cs="Arial"/>
          <w:color w:val="auto"/>
          <w:sz w:val="18"/>
          <w:szCs w:val="18"/>
        </w:rPr>
      </w:pPr>
    </w:p>
    <w:p w14:paraId="0F061AAB" w14:textId="77777777" w:rsidR="002A4E80" w:rsidRPr="00184E53" w:rsidRDefault="002A4E80" w:rsidP="00985A7A">
      <w:pPr>
        <w:spacing w:line="276" w:lineRule="auto"/>
        <w:ind w:left="10"/>
        <w:rPr>
          <w:rStyle w:val="Hyperlink"/>
          <w:rFonts w:ascii="Arial" w:hAnsi="Arial" w:cs="Arial"/>
          <w:color w:val="auto"/>
          <w:sz w:val="18"/>
          <w:szCs w:val="18"/>
        </w:rPr>
      </w:pPr>
      <w:r w:rsidRPr="00184E53">
        <w:rPr>
          <w:rStyle w:val="Hyperlink"/>
          <w:rFonts w:ascii="Arial" w:hAnsi="Arial" w:cs="Arial"/>
          <w:color w:val="auto"/>
          <w:sz w:val="18"/>
          <w:szCs w:val="18"/>
        </w:rPr>
        <w:t>Por ser verdade, firmamos o presente.</w:t>
      </w:r>
    </w:p>
    <w:p w14:paraId="7839D27B" w14:textId="77777777" w:rsidR="002A4E80" w:rsidRPr="00184E53" w:rsidRDefault="002A4E80" w:rsidP="00985A7A">
      <w:pPr>
        <w:spacing w:line="276" w:lineRule="auto"/>
        <w:rPr>
          <w:rStyle w:val="Hyperlink"/>
          <w:rFonts w:ascii="Arial" w:hAnsi="Arial" w:cs="Arial"/>
          <w:b/>
          <w:color w:val="auto"/>
          <w:sz w:val="18"/>
          <w:szCs w:val="18"/>
        </w:rPr>
      </w:pPr>
    </w:p>
    <w:p w14:paraId="5D4CBA02" w14:textId="77777777" w:rsidR="002A4E80" w:rsidRPr="00184E53" w:rsidRDefault="002A4E80" w:rsidP="00985A7A">
      <w:pPr>
        <w:spacing w:line="276" w:lineRule="auto"/>
        <w:ind w:left="43"/>
        <w:rPr>
          <w:rStyle w:val="Hyperlink"/>
          <w:rFonts w:ascii="Arial" w:hAnsi="Arial" w:cs="Arial"/>
          <w:color w:val="auto"/>
          <w:sz w:val="18"/>
          <w:szCs w:val="18"/>
        </w:rPr>
      </w:pPr>
    </w:p>
    <w:p w14:paraId="6388CC58" w14:textId="77777777" w:rsidR="002A4E80" w:rsidRPr="00184E53" w:rsidRDefault="002A4E80" w:rsidP="00985A7A">
      <w:pPr>
        <w:spacing w:line="276" w:lineRule="auto"/>
        <w:ind w:left="43"/>
        <w:jc w:val="center"/>
        <w:rPr>
          <w:rStyle w:val="Hyperlink"/>
          <w:rFonts w:ascii="Arial" w:hAnsi="Arial" w:cs="Arial"/>
          <w:b/>
          <w:color w:val="auto"/>
          <w:sz w:val="18"/>
          <w:szCs w:val="18"/>
        </w:rPr>
      </w:pPr>
    </w:p>
    <w:p w14:paraId="12144235" w14:textId="77777777" w:rsidR="002A4E80" w:rsidRPr="00184E53" w:rsidRDefault="002A4E80" w:rsidP="00985A7A">
      <w:pPr>
        <w:spacing w:line="276" w:lineRule="auto"/>
        <w:ind w:left="43"/>
        <w:jc w:val="center"/>
        <w:rPr>
          <w:rStyle w:val="Hyperlink"/>
          <w:rFonts w:ascii="Arial" w:hAnsi="Arial" w:cs="Arial"/>
          <w:b/>
          <w:color w:val="auto"/>
          <w:sz w:val="18"/>
          <w:szCs w:val="18"/>
        </w:rPr>
      </w:pPr>
    </w:p>
    <w:p w14:paraId="2E3CB6DC" w14:textId="77777777" w:rsidR="002A4E80" w:rsidRPr="00184E53" w:rsidRDefault="002A4E80" w:rsidP="00985A7A">
      <w:pPr>
        <w:spacing w:line="276" w:lineRule="auto"/>
        <w:ind w:left="43"/>
        <w:jc w:val="center"/>
        <w:rPr>
          <w:rStyle w:val="Hyperlink"/>
          <w:rFonts w:ascii="Arial" w:hAnsi="Arial" w:cs="Arial"/>
          <w:b/>
          <w:color w:val="auto"/>
          <w:sz w:val="18"/>
          <w:szCs w:val="18"/>
        </w:rPr>
      </w:pPr>
    </w:p>
    <w:p w14:paraId="6A3FD3F6" w14:textId="77777777" w:rsidR="002A4E80" w:rsidRPr="00184E53" w:rsidRDefault="002A4E80" w:rsidP="00985A7A">
      <w:pPr>
        <w:suppressAutoHyphens/>
        <w:autoSpaceDN w:val="0"/>
        <w:spacing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Local e data</w:t>
      </w:r>
    </w:p>
    <w:p w14:paraId="2DB36D7E" w14:textId="77777777" w:rsidR="002A4E80" w:rsidRPr="00184E53" w:rsidRDefault="002A4E80" w:rsidP="00985A7A">
      <w:pPr>
        <w:suppressAutoHyphens/>
        <w:autoSpaceDN w:val="0"/>
        <w:spacing w:line="276" w:lineRule="auto"/>
        <w:rPr>
          <w:rStyle w:val="Hyperlink"/>
          <w:rFonts w:ascii="Arial" w:eastAsia="NSimSun" w:hAnsi="Arial" w:cs="Arial"/>
          <w:color w:val="auto"/>
          <w:kern w:val="3"/>
          <w:sz w:val="18"/>
          <w:szCs w:val="18"/>
          <w:lang w:eastAsia="zh-CN" w:bidi="hi-IN"/>
        </w:rPr>
      </w:pPr>
    </w:p>
    <w:p w14:paraId="577C4E8B" w14:textId="77777777" w:rsidR="002A4E80" w:rsidRPr="00184E53" w:rsidRDefault="002A4E80" w:rsidP="00985A7A">
      <w:pPr>
        <w:suppressAutoHyphens/>
        <w:autoSpaceDN w:val="0"/>
        <w:spacing w:line="276" w:lineRule="auto"/>
        <w:rPr>
          <w:rStyle w:val="Hyperlink"/>
          <w:rFonts w:ascii="Arial" w:eastAsia="NSimSun" w:hAnsi="Arial" w:cs="Arial"/>
          <w:color w:val="auto"/>
          <w:kern w:val="3"/>
          <w:sz w:val="18"/>
          <w:szCs w:val="18"/>
          <w:lang w:eastAsia="zh-CN" w:bidi="hi-IN"/>
        </w:rPr>
      </w:pPr>
    </w:p>
    <w:p w14:paraId="56DE072E" w14:textId="77777777" w:rsidR="002A4E80" w:rsidRPr="00184E53" w:rsidRDefault="002A4E80" w:rsidP="00985A7A">
      <w:pPr>
        <w:suppressAutoHyphens/>
        <w:autoSpaceDN w:val="0"/>
        <w:spacing w:line="276" w:lineRule="auto"/>
        <w:rPr>
          <w:rStyle w:val="Hyperlink"/>
          <w:rFonts w:ascii="Arial" w:eastAsia="NSimSun" w:hAnsi="Arial" w:cs="Arial"/>
          <w:color w:val="auto"/>
          <w:kern w:val="3"/>
          <w:sz w:val="18"/>
          <w:szCs w:val="18"/>
          <w:lang w:eastAsia="zh-CN" w:bidi="hi-IN"/>
        </w:rPr>
      </w:pPr>
    </w:p>
    <w:p w14:paraId="1EC66401" w14:textId="77777777" w:rsidR="002A4E80" w:rsidRPr="00184E53" w:rsidRDefault="002A4E80" w:rsidP="00985A7A">
      <w:pPr>
        <w:suppressAutoHyphens/>
        <w:autoSpaceDN w:val="0"/>
        <w:spacing w:line="276" w:lineRule="auto"/>
        <w:rPr>
          <w:rStyle w:val="Hyperlink"/>
          <w:rFonts w:ascii="Arial" w:eastAsia="NSimSun" w:hAnsi="Arial" w:cs="Arial"/>
          <w:color w:val="auto"/>
          <w:kern w:val="3"/>
          <w:sz w:val="18"/>
          <w:szCs w:val="18"/>
          <w:lang w:eastAsia="zh-CN" w:bidi="hi-IN"/>
        </w:rPr>
      </w:pPr>
    </w:p>
    <w:p w14:paraId="3BF72A3E" w14:textId="77777777" w:rsidR="002A4E80" w:rsidRPr="00184E53" w:rsidRDefault="002A4E80" w:rsidP="00985A7A">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________________________________</w:t>
      </w:r>
    </w:p>
    <w:p w14:paraId="141C68FD" w14:textId="77777777" w:rsidR="002A4E80" w:rsidRPr="00184E53" w:rsidRDefault="002A4E80" w:rsidP="00985A7A">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Representante Legal</w:t>
      </w:r>
    </w:p>
    <w:p w14:paraId="20F46AEF" w14:textId="77777777" w:rsidR="002A4E80" w:rsidRPr="00184E53" w:rsidRDefault="002A4E80" w:rsidP="00985A7A">
      <w:pPr>
        <w:spacing w:line="276" w:lineRule="auto"/>
        <w:ind w:left="43"/>
        <w:jc w:val="center"/>
        <w:rPr>
          <w:rStyle w:val="Hyperlink"/>
          <w:rFonts w:ascii="Arial" w:hAnsi="Arial" w:cs="Arial"/>
          <w:b/>
          <w:color w:val="auto"/>
          <w:sz w:val="18"/>
          <w:szCs w:val="18"/>
        </w:rPr>
      </w:pPr>
    </w:p>
    <w:p w14:paraId="5BB70F11" w14:textId="77777777" w:rsidR="002A4E80" w:rsidRPr="00184E53" w:rsidRDefault="002A4E80" w:rsidP="00985A7A">
      <w:pPr>
        <w:spacing w:line="276" w:lineRule="auto"/>
        <w:ind w:left="43"/>
        <w:jc w:val="center"/>
        <w:rPr>
          <w:rStyle w:val="Hyperlink"/>
          <w:rFonts w:ascii="Arial" w:hAnsi="Arial" w:cs="Arial"/>
          <w:b/>
          <w:color w:val="auto"/>
          <w:sz w:val="18"/>
          <w:szCs w:val="18"/>
        </w:rPr>
      </w:pPr>
    </w:p>
    <w:p w14:paraId="18C9DA84" w14:textId="77777777" w:rsidR="002A4E80" w:rsidRPr="00184E53" w:rsidRDefault="002A4E80" w:rsidP="00985A7A">
      <w:pPr>
        <w:spacing w:line="276" w:lineRule="auto"/>
        <w:ind w:left="43"/>
        <w:jc w:val="center"/>
        <w:rPr>
          <w:rStyle w:val="Hyperlink"/>
          <w:rFonts w:ascii="Arial" w:hAnsi="Arial" w:cs="Arial"/>
          <w:b/>
          <w:color w:val="auto"/>
          <w:sz w:val="18"/>
          <w:szCs w:val="18"/>
        </w:rPr>
      </w:pPr>
    </w:p>
    <w:p w14:paraId="12D0BD8B" w14:textId="77777777" w:rsidR="002A4E80" w:rsidRPr="00184E53" w:rsidRDefault="002A4E80" w:rsidP="00985A7A">
      <w:pPr>
        <w:spacing w:line="276" w:lineRule="auto"/>
        <w:ind w:left="43"/>
        <w:jc w:val="center"/>
        <w:rPr>
          <w:rStyle w:val="Hyperlink"/>
          <w:rFonts w:ascii="Arial" w:hAnsi="Arial" w:cs="Arial"/>
          <w:b/>
          <w:color w:val="auto"/>
          <w:sz w:val="18"/>
          <w:szCs w:val="18"/>
        </w:rPr>
      </w:pPr>
    </w:p>
    <w:p w14:paraId="6D042AD3" w14:textId="77777777" w:rsidR="002A4E80" w:rsidRPr="00184E53" w:rsidRDefault="002A4E80" w:rsidP="00985A7A">
      <w:pPr>
        <w:spacing w:line="276" w:lineRule="auto"/>
        <w:ind w:left="43"/>
        <w:jc w:val="center"/>
        <w:rPr>
          <w:rStyle w:val="Hyperlink"/>
          <w:rFonts w:ascii="Arial" w:hAnsi="Arial" w:cs="Arial"/>
          <w:b/>
          <w:color w:val="auto"/>
          <w:sz w:val="18"/>
          <w:szCs w:val="18"/>
        </w:rPr>
      </w:pPr>
    </w:p>
    <w:p w14:paraId="53EBDCBC" w14:textId="77777777" w:rsidR="002A4E80" w:rsidRPr="00184E53" w:rsidRDefault="002A4E80" w:rsidP="00985A7A">
      <w:pPr>
        <w:spacing w:line="276" w:lineRule="auto"/>
        <w:ind w:left="43"/>
        <w:jc w:val="center"/>
        <w:rPr>
          <w:rStyle w:val="Hyperlink"/>
          <w:rFonts w:ascii="Arial" w:hAnsi="Arial" w:cs="Arial"/>
          <w:b/>
          <w:color w:val="auto"/>
          <w:sz w:val="18"/>
          <w:szCs w:val="18"/>
        </w:rPr>
      </w:pPr>
    </w:p>
    <w:p w14:paraId="1A7FEA59" w14:textId="77777777" w:rsidR="002A4E80" w:rsidRPr="00184E53" w:rsidRDefault="002A4E80" w:rsidP="00985A7A">
      <w:pPr>
        <w:spacing w:line="276" w:lineRule="auto"/>
        <w:ind w:left="43"/>
        <w:jc w:val="center"/>
        <w:rPr>
          <w:rStyle w:val="Hyperlink"/>
          <w:rFonts w:ascii="Arial" w:hAnsi="Arial" w:cs="Arial"/>
          <w:b/>
          <w:color w:val="auto"/>
          <w:sz w:val="18"/>
          <w:szCs w:val="18"/>
        </w:rPr>
      </w:pPr>
    </w:p>
    <w:p w14:paraId="384E07D6" w14:textId="77777777" w:rsidR="002A4E80" w:rsidRPr="00184E53" w:rsidRDefault="002A4E80" w:rsidP="00985A7A">
      <w:pPr>
        <w:spacing w:line="276" w:lineRule="auto"/>
        <w:ind w:left="43"/>
        <w:jc w:val="center"/>
        <w:rPr>
          <w:rStyle w:val="Hyperlink"/>
          <w:rFonts w:ascii="Arial" w:hAnsi="Arial" w:cs="Arial"/>
          <w:b/>
          <w:color w:val="auto"/>
          <w:sz w:val="18"/>
          <w:szCs w:val="18"/>
        </w:rPr>
      </w:pPr>
    </w:p>
    <w:p w14:paraId="248F7CBA" w14:textId="77777777" w:rsidR="002A4E80" w:rsidRPr="00184E53" w:rsidRDefault="002A4E80" w:rsidP="00985A7A">
      <w:pPr>
        <w:spacing w:line="276" w:lineRule="auto"/>
        <w:ind w:left="43"/>
        <w:jc w:val="center"/>
        <w:rPr>
          <w:rStyle w:val="Hyperlink"/>
          <w:rFonts w:ascii="Arial" w:hAnsi="Arial" w:cs="Arial"/>
          <w:b/>
          <w:color w:val="auto"/>
          <w:sz w:val="18"/>
          <w:szCs w:val="18"/>
        </w:rPr>
      </w:pPr>
    </w:p>
    <w:p w14:paraId="2FB0B933" w14:textId="2C57009D" w:rsidR="002A4E80" w:rsidRDefault="002A4E80" w:rsidP="00985A7A">
      <w:pPr>
        <w:spacing w:line="276" w:lineRule="auto"/>
        <w:ind w:left="43"/>
        <w:jc w:val="center"/>
        <w:rPr>
          <w:rStyle w:val="Hyperlink"/>
          <w:rFonts w:ascii="Arial" w:hAnsi="Arial" w:cs="Arial"/>
          <w:b/>
          <w:color w:val="auto"/>
          <w:sz w:val="18"/>
          <w:szCs w:val="18"/>
        </w:rPr>
      </w:pPr>
    </w:p>
    <w:p w14:paraId="20BF64B3" w14:textId="6986DC73" w:rsidR="00C95DEC" w:rsidRDefault="00C95DEC" w:rsidP="00985A7A">
      <w:pPr>
        <w:spacing w:line="276" w:lineRule="auto"/>
        <w:ind w:left="43"/>
        <w:jc w:val="center"/>
        <w:rPr>
          <w:rStyle w:val="Hyperlink"/>
          <w:rFonts w:ascii="Arial" w:hAnsi="Arial" w:cs="Arial"/>
          <w:b/>
          <w:color w:val="auto"/>
          <w:sz w:val="18"/>
          <w:szCs w:val="18"/>
        </w:rPr>
      </w:pPr>
    </w:p>
    <w:p w14:paraId="75C4152B" w14:textId="7E6D1A50" w:rsidR="00C95DEC" w:rsidRDefault="00C95DEC" w:rsidP="00985A7A">
      <w:pPr>
        <w:spacing w:line="276" w:lineRule="auto"/>
        <w:ind w:left="43"/>
        <w:jc w:val="center"/>
        <w:rPr>
          <w:rStyle w:val="Hyperlink"/>
          <w:rFonts w:ascii="Arial" w:hAnsi="Arial" w:cs="Arial"/>
          <w:b/>
          <w:color w:val="auto"/>
          <w:sz w:val="18"/>
          <w:szCs w:val="18"/>
        </w:rPr>
      </w:pPr>
    </w:p>
    <w:p w14:paraId="3A976D78" w14:textId="5E4F588D" w:rsidR="00C95DEC" w:rsidRDefault="00C95DEC" w:rsidP="00985A7A">
      <w:pPr>
        <w:spacing w:line="276" w:lineRule="auto"/>
        <w:ind w:left="43"/>
        <w:jc w:val="center"/>
        <w:rPr>
          <w:rStyle w:val="Hyperlink"/>
          <w:rFonts w:ascii="Arial" w:hAnsi="Arial" w:cs="Arial"/>
          <w:b/>
          <w:color w:val="auto"/>
          <w:sz w:val="18"/>
          <w:szCs w:val="18"/>
        </w:rPr>
      </w:pPr>
    </w:p>
    <w:p w14:paraId="25050FC3" w14:textId="4E3A6CF4" w:rsidR="00C95DEC" w:rsidRDefault="00C95DEC" w:rsidP="00985A7A">
      <w:pPr>
        <w:spacing w:line="276" w:lineRule="auto"/>
        <w:ind w:left="43"/>
        <w:jc w:val="center"/>
        <w:rPr>
          <w:rStyle w:val="Hyperlink"/>
          <w:rFonts w:ascii="Arial" w:hAnsi="Arial" w:cs="Arial"/>
          <w:b/>
          <w:color w:val="auto"/>
          <w:sz w:val="18"/>
          <w:szCs w:val="18"/>
        </w:rPr>
      </w:pPr>
    </w:p>
    <w:p w14:paraId="3272A090" w14:textId="72867892" w:rsidR="00C95DEC" w:rsidRDefault="00C95DEC" w:rsidP="00985A7A">
      <w:pPr>
        <w:spacing w:line="276" w:lineRule="auto"/>
        <w:ind w:left="43"/>
        <w:jc w:val="center"/>
        <w:rPr>
          <w:rStyle w:val="Hyperlink"/>
          <w:rFonts w:ascii="Arial" w:hAnsi="Arial" w:cs="Arial"/>
          <w:b/>
          <w:color w:val="auto"/>
          <w:sz w:val="18"/>
          <w:szCs w:val="18"/>
        </w:rPr>
      </w:pPr>
    </w:p>
    <w:p w14:paraId="2BCC6516" w14:textId="55FFE575" w:rsidR="00C95DEC" w:rsidRDefault="00C95DEC" w:rsidP="00985A7A">
      <w:pPr>
        <w:spacing w:line="276" w:lineRule="auto"/>
        <w:ind w:left="43"/>
        <w:jc w:val="center"/>
        <w:rPr>
          <w:rStyle w:val="Hyperlink"/>
          <w:rFonts w:ascii="Arial" w:hAnsi="Arial" w:cs="Arial"/>
          <w:b/>
          <w:color w:val="auto"/>
          <w:sz w:val="18"/>
          <w:szCs w:val="18"/>
        </w:rPr>
      </w:pPr>
    </w:p>
    <w:p w14:paraId="551295AA" w14:textId="450484A2" w:rsidR="00AA70F0" w:rsidRDefault="00AA70F0" w:rsidP="00985A7A">
      <w:pPr>
        <w:spacing w:line="276" w:lineRule="auto"/>
        <w:ind w:left="43"/>
        <w:jc w:val="center"/>
        <w:rPr>
          <w:rStyle w:val="Hyperlink"/>
          <w:rFonts w:ascii="Arial" w:hAnsi="Arial" w:cs="Arial"/>
          <w:b/>
          <w:color w:val="auto"/>
          <w:sz w:val="18"/>
          <w:szCs w:val="18"/>
        </w:rPr>
      </w:pPr>
    </w:p>
    <w:p w14:paraId="59610794" w14:textId="7A6C929A" w:rsidR="00AA70F0" w:rsidRDefault="00AA70F0" w:rsidP="00985A7A">
      <w:pPr>
        <w:spacing w:line="276" w:lineRule="auto"/>
        <w:ind w:left="43"/>
        <w:jc w:val="center"/>
        <w:rPr>
          <w:rStyle w:val="Hyperlink"/>
          <w:rFonts w:ascii="Arial" w:hAnsi="Arial" w:cs="Arial"/>
          <w:b/>
          <w:color w:val="auto"/>
          <w:sz w:val="18"/>
          <w:szCs w:val="18"/>
        </w:rPr>
      </w:pPr>
    </w:p>
    <w:p w14:paraId="324115FB" w14:textId="05F517BA" w:rsidR="00AA70F0" w:rsidRDefault="00AA70F0" w:rsidP="00985A7A">
      <w:pPr>
        <w:spacing w:line="276" w:lineRule="auto"/>
        <w:ind w:left="43"/>
        <w:jc w:val="center"/>
        <w:rPr>
          <w:rStyle w:val="Hyperlink"/>
          <w:rFonts w:ascii="Arial" w:hAnsi="Arial" w:cs="Arial"/>
          <w:b/>
          <w:color w:val="auto"/>
          <w:sz w:val="18"/>
          <w:szCs w:val="18"/>
        </w:rPr>
      </w:pPr>
    </w:p>
    <w:p w14:paraId="269BF05F" w14:textId="47613006" w:rsidR="00AA70F0" w:rsidRDefault="00AA70F0" w:rsidP="00985A7A">
      <w:pPr>
        <w:spacing w:line="276" w:lineRule="auto"/>
        <w:ind w:left="43"/>
        <w:jc w:val="center"/>
        <w:rPr>
          <w:rStyle w:val="Hyperlink"/>
          <w:rFonts w:ascii="Arial" w:hAnsi="Arial" w:cs="Arial"/>
          <w:b/>
          <w:color w:val="auto"/>
          <w:sz w:val="18"/>
          <w:szCs w:val="18"/>
        </w:rPr>
      </w:pPr>
    </w:p>
    <w:p w14:paraId="767C22E7" w14:textId="77777777" w:rsidR="00AA70F0" w:rsidRDefault="00AA70F0" w:rsidP="00985A7A">
      <w:pPr>
        <w:spacing w:line="276" w:lineRule="auto"/>
        <w:ind w:left="43"/>
        <w:jc w:val="center"/>
        <w:rPr>
          <w:rStyle w:val="Hyperlink"/>
          <w:rFonts w:ascii="Arial" w:hAnsi="Arial" w:cs="Arial"/>
          <w:b/>
          <w:color w:val="auto"/>
          <w:sz w:val="18"/>
          <w:szCs w:val="18"/>
        </w:rPr>
      </w:pPr>
    </w:p>
    <w:p w14:paraId="7A2CFFB4" w14:textId="2B5A970D" w:rsidR="00C95DEC" w:rsidRDefault="00C95DEC" w:rsidP="00985A7A">
      <w:pPr>
        <w:spacing w:line="276" w:lineRule="auto"/>
        <w:ind w:left="43"/>
        <w:jc w:val="center"/>
        <w:rPr>
          <w:rStyle w:val="Hyperlink"/>
          <w:rFonts w:ascii="Arial" w:hAnsi="Arial" w:cs="Arial"/>
          <w:b/>
          <w:color w:val="auto"/>
          <w:sz w:val="18"/>
          <w:szCs w:val="18"/>
        </w:rPr>
      </w:pPr>
    </w:p>
    <w:p w14:paraId="14B31F85" w14:textId="77777777" w:rsidR="002A4E80" w:rsidRPr="00184E53" w:rsidRDefault="002A4E80" w:rsidP="00985A7A">
      <w:pPr>
        <w:shd w:val="clear" w:color="auto" w:fill="D9D9D9"/>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Anexo XII</w:t>
      </w:r>
    </w:p>
    <w:p w14:paraId="36CCEB9D" w14:textId="77777777" w:rsidR="002A4E80" w:rsidRPr="00184E53" w:rsidRDefault="002A4E80" w:rsidP="00985A7A">
      <w:pPr>
        <w:shd w:val="clear" w:color="auto" w:fill="D9D9D9"/>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REGRAMENTO PARA ELABORAÇÃO DO PROGRAMA DE INTEGRIDADE</w:t>
      </w:r>
    </w:p>
    <w:p w14:paraId="6E77A5A6" w14:textId="77777777" w:rsidR="002A4E80" w:rsidRPr="00184E53" w:rsidRDefault="002A4E80" w:rsidP="00985A7A">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p>
    <w:p w14:paraId="7F1AB34F" w14:textId="77777777" w:rsidR="002A4E80" w:rsidRPr="00184E53" w:rsidRDefault="002A4E80" w:rsidP="00985A7A">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NÃO APLICÁVEL A ESTE OBJETO</w:t>
      </w:r>
    </w:p>
    <w:p w14:paraId="3E5DCE04" w14:textId="77777777" w:rsidR="002A4E80" w:rsidRPr="00184E53" w:rsidRDefault="002A4E80" w:rsidP="00985A7A">
      <w:pPr>
        <w:spacing w:line="276" w:lineRule="auto"/>
        <w:rPr>
          <w:rStyle w:val="Hyperlink"/>
          <w:rFonts w:ascii="Arial" w:hAnsi="Arial" w:cs="Arial"/>
          <w:color w:val="auto"/>
          <w:sz w:val="18"/>
          <w:szCs w:val="18"/>
        </w:rPr>
      </w:pPr>
    </w:p>
    <w:p w14:paraId="2FB55415" w14:textId="77777777" w:rsidR="002A4E80" w:rsidRPr="00184E53" w:rsidRDefault="002A4E80" w:rsidP="00985A7A">
      <w:pPr>
        <w:spacing w:line="276" w:lineRule="auto"/>
        <w:rPr>
          <w:rStyle w:val="Hyperlink"/>
          <w:rFonts w:ascii="Arial" w:hAnsi="Arial" w:cs="Arial"/>
          <w:color w:val="auto"/>
          <w:sz w:val="18"/>
          <w:szCs w:val="18"/>
        </w:rPr>
      </w:pPr>
    </w:p>
    <w:p w14:paraId="5A67814B" w14:textId="77777777" w:rsidR="002A4E80" w:rsidRPr="00184E53" w:rsidRDefault="002A4E80" w:rsidP="00985A7A">
      <w:pPr>
        <w:spacing w:line="276" w:lineRule="auto"/>
        <w:rPr>
          <w:rStyle w:val="Hyperlink"/>
          <w:rFonts w:ascii="Arial" w:hAnsi="Arial" w:cs="Arial"/>
          <w:color w:val="auto"/>
          <w:sz w:val="18"/>
          <w:szCs w:val="18"/>
        </w:rPr>
      </w:pPr>
    </w:p>
    <w:p w14:paraId="4FD80804" w14:textId="77777777" w:rsidR="002A4E80" w:rsidRPr="00184E53" w:rsidRDefault="002A4E80" w:rsidP="00985A7A">
      <w:pPr>
        <w:spacing w:line="276" w:lineRule="auto"/>
        <w:rPr>
          <w:rStyle w:val="Hyperlink"/>
          <w:rFonts w:ascii="Arial" w:hAnsi="Arial" w:cs="Arial"/>
          <w:color w:val="auto"/>
          <w:sz w:val="18"/>
          <w:szCs w:val="18"/>
        </w:rPr>
      </w:pPr>
    </w:p>
    <w:p w14:paraId="2DB85F44" w14:textId="77777777" w:rsidR="002A4E80" w:rsidRPr="00184E53" w:rsidRDefault="002A4E80" w:rsidP="00985A7A">
      <w:pPr>
        <w:spacing w:line="276" w:lineRule="auto"/>
        <w:rPr>
          <w:rStyle w:val="Hyperlink"/>
          <w:rFonts w:ascii="Arial" w:hAnsi="Arial" w:cs="Arial"/>
          <w:color w:val="auto"/>
          <w:sz w:val="18"/>
          <w:szCs w:val="18"/>
        </w:rPr>
      </w:pPr>
    </w:p>
    <w:p w14:paraId="152B7711" w14:textId="77777777" w:rsidR="002A4E80" w:rsidRPr="00184E53" w:rsidRDefault="002A4E80" w:rsidP="00985A7A">
      <w:pPr>
        <w:spacing w:line="276" w:lineRule="auto"/>
        <w:rPr>
          <w:rStyle w:val="Hyperlink"/>
          <w:rFonts w:ascii="Arial" w:hAnsi="Arial" w:cs="Arial"/>
          <w:color w:val="auto"/>
          <w:sz w:val="18"/>
          <w:szCs w:val="18"/>
        </w:rPr>
      </w:pPr>
    </w:p>
    <w:p w14:paraId="3F8385F7" w14:textId="77777777" w:rsidR="002A4E80" w:rsidRPr="00184E53" w:rsidRDefault="002A4E80" w:rsidP="00985A7A">
      <w:pPr>
        <w:spacing w:line="276" w:lineRule="auto"/>
        <w:rPr>
          <w:rStyle w:val="Hyperlink"/>
          <w:rFonts w:ascii="Arial" w:hAnsi="Arial" w:cs="Arial"/>
          <w:color w:val="auto"/>
          <w:sz w:val="18"/>
          <w:szCs w:val="18"/>
        </w:rPr>
      </w:pPr>
    </w:p>
    <w:p w14:paraId="33B736D0" w14:textId="77777777" w:rsidR="002A4E80" w:rsidRPr="00184E53" w:rsidRDefault="002A4E80" w:rsidP="00985A7A">
      <w:pPr>
        <w:spacing w:line="276" w:lineRule="auto"/>
        <w:rPr>
          <w:rStyle w:val="Hyperlink"/>
          <w:rFonts w:ascii="Arial" w:hAnsi="Arial" w:cs="Arial"/>
          <w:color w:val="auto"/>
          <w:sz w:val="18"/>
          <w:szCs w:val="18"/>
        </w:rPr>
      </w:pPr>
    </w:p>
    <w:p w14:paraId="16BE9A7D" w14:textId="77777777" w:rsidR="002A4E80" w:rsidRPr="00184E53" w:rsidRDefault="002A4E80" w:rsidP="00985A7A">
      <w:pPr>
        <w:spacing w:line="276" w:lineRule="auto"/>
        <w:rPr>
          <w:rStyle w:val="Hyperlink"/>
          <w:rFonts w:ascii="Arial" w:hAnsi="Arial" w:cs="Arial"/>
          <w:color w:val="auto"/>
          <w:sz w:val="18"/>
          <w:szCs w:val="18"/>
        </w:rPr>
      </w:pPr>
    </w:p>
    <w:p w14:paraId="2939677B" w14:textId="77777777" w:rsidR="002A4E80" w:rsidRPr="00184E53" w:rsidRDefault="002A4E80" w:rsidP="00985A7A">
      <w:pPr>
        <w:spacing w:line="276" w:lineRule="auto"/>
        <w:rPr>
          <w:rStyle w:val="Hyperlink"/>
          <w:rFonts w:ascii="Arial" w:hAnsi="Arial" w:cs="Arial"/>
          <w:color w:val="auto"/>
          <w:sz w:val="18"/>
          <w:szCs w:val="18"/>
        </w:rPr>
      </w:pPr>
    </w:p>
    <w:p w14:paraId="1A43AAC2" w14:textId="77777777" w:rsidR="002A4E80" w:rsidRPr="00184E53" w:rsidRDefault="002A4E80" w:rsidP="00985A7A">
      <w:pPr>
        <w:spacing w:line="276" w:lineRule="auto"/>
        <w:rPr>
          <w:rStyle w:val="Hyperlink"/>
          <w:rFonts w:ascii="Arial" w:hAnsi="Arial" w:cs="Arial"/>
          <w:color w:val="auto"/>
          <w:sz w:val="18"/>
          <w:szCs w:val="18"/>
        </w:rPr>
      </w:pPr>
    </w:p>
    <w:p w14:paraId="30FA9C7C" w14:textId="77777777" w:rsidR="002A4E80" w:rsidRPr="00184E53" w:rsidRDefault="002A4E80" w:rsidP="00985A7A">
      <w:pPr>
        <w:spacing w:line="276" w:lineRule="auto"/>
        <w:rPr>
          <w:rStyle w:val="Hyperlink"/>
          <w:rFonts w:ascii="Arial" w:hAnsi="Arial" w:cs="Arial"/>
          <w:color w:val="auto"/>
          <w:sz w:val="18"/>
          <w:szCs w:val="18"/>
        </w:rPr>
      </w:pPr>
    </w:p>
    <w:p w14:paraId="195209E1" w14:textId="77777777" w:rsidR="002A4E80" w:rsidRPr="00184E53" w:rsidRDefault="002A4E80" w:rsidP="00985A7A">
      <w:pPr>
        <w:spacing w:line="276" w:lineRule="auto"/>
        <w:rPr>
          <w:rStyle w:val="Hyperlink"/>
          <w:rFonts w:ascii="Arial" w:hAnsi="Arial" w:cs="Arial"/>
          <w:color w:val="auto"/>
          <w:sz w:val="18"/>
          <w:szCs w:val="18"/>
        </w:rPr>
      </w:pPr>
    </w:p>
    <w:p w14:paraId="7B51C57E" w14:textId="77777777" w:rsidR="002A4E80" w:rsidRPr="00184E53" w:rsidRDefault="002A4E80" w:rsidP="00985A7A">
      <w:pPr>
        <w:spacing w:line="276" w:lineRule="auto"/>
        <w:rPr>
          <w:rStyle w:val="Hyperlink"/>
          <w:rFonts w:ascii="Arial" w:hAnsi="Arial" w:cs="Arial"/>
          <w:color w:val="auto"/>
          <w:sz w:val="18"/>
          <w:szCs w:val="18"/>
        </w:rPr>
      </w:pPr>
    </w:p>
    <w:p w14:paraId="0B125AED" w14:textId="77777777" w:rsidR="002A4E80" w:rsidRPr="00184E53" w:rsidRDefault="002A4E80" w:rsidP="00985A7A">
      <w:pPr>
        <w:spacing w:line="276" w:lineRule="auto"/>
        <w:rPr>
          <w:rStyle w:val="Hyperlink"/>
          <w:rFonts w:ascii="Arial" w:hAnsi="Arial" w:cs="Arial"/>
          <w:color w:val="auto"/>
          <w:sz w:val="18"/>
          <w:szCs w:val="18"/>
        </w:rPr>
      </w:pPr>
    </w:p>
    <w:p w14:paraId="5A36FC28" w14:textId="77777777" w:rsidR="002A4E80" w:rsidRPr="00184E53" w:rsidRDefault="002A4E80" w:rsidP="00985A7A">
      <w:pPr>
        <w:spacing w:line="276" w:lineRule="auto"/>
        <w:rPr>
          <w:rStyle w:val="Hyperlink"/>
          <w:rFonts w:ascii="Arial" w:hAnsi="Arial" w:cs="Arial"/>
          <w:color w:val="auto"/>
          <w:sz w:val="18"/>
          <w:szCs w:val="18"/>
        </w:rPr>
      </w:pPr>
    </w:p>
    <w:p w14:paraId="0A745E01" w14:textId="77777777" w:rsidR="002A4E80" w:rsidRPr="00184E53" w:rsidRDefault="002A4E80" w:rsidP="00985A7A">
      <w:pPr>
        <w:spacing w:line="276" w:lineRule="auto"/>
        <w:rPr>
          <w:rStyle w:val="Hyperlink"/>
          <w:rFonts w:ascii="Arial" w:hAnsi="Arial" w:cs="Arial"/>
          <w:color w:val="auto"/>
          <w:sz w:val="18"/>
          <w:szCs w:val="18"/>
        </w:rPr>
      </w:pPr>
    </w:p>
    <w:p w14:paraId="2D470D2D" w14:textId="77777777" w:rsidR="002A4E80" w:rsidRPr="00184E53" w:rsidRDefault="002A4E80" w:rsidP="00985A7A">
      <w:pPr>
        <w:spacing w:line="276" w:lineRule="auto"/>
        <w:rPr>
          <w:rStyle w:val="Hyperlink"/>
          <w:rFonts w:ascii="Arial" w:hAnsi="Arial" w:cs="Arial"/>
          <w:color w:val="auto"/>
          <w:sz w:val="18"/>
          <w:szCs w:val="18"/>
        </w:rPr>
      </w:pPr>
    </w:p>
    <w:p w14:paraId="19D155C3" w14:textId="77777777" w:rsidR="002A4E80" w:rsidRPr="00184E53" w:rsidRDefault="002A4E80" w:rsidP="00985A7A">
      <w:pPr>
        <w:spacing w:line="276" w:lineRule="auto"/>
        <w:rPr>
          <w:rStyle w:val="Hyperlink"/>
          <w:rFonts w:ascii="Arial" w:hAnsi="Arial" w:cs="Arial"/>
          <w:color w:val="auto"/>
          <w:sz w:val="18"/>
          <w:szCs w:val="18"/>
        </w:rPr>
      </w:pPr>
    </w:p>
    <w:p w14:paraId="0ED3C839" w14:textId="77777777" w:rsidR="002A4E80" w:rsidRPr="00184E53" w:rsidRDefault="002A4E80" w:rsidP="00985A7A">
      <w:pPr>
        <w:spacing w:line="276" w:lineRule="auto"/>
        <w:rPr>
          <w:rStyle w:val="Hyperlink"/>
          <w:rFonts w:ascii="Arial" w:hAnsi="Arial" w:cs="Arial"/>
          <w:color w:val="auto"/>
          <w:sz w:val="18"/>
          <w:szCs w:val="18"/>
        </w:rPr>
      </w:pPr>
    </w:p>
    <w:p w14:paraId="6DB4F6E4" w14:textId="77777777" w:rsidR="002A4E80" w:rsidRPr="00184E53" w:rsidRDefault="002A4E80" w:rsidP="00985A7A">
      <w:pPr>
        <w:spacing w:line="276" w:lineRule="auto"/>
        <w:rPr>
          <w:rStyle w:val="Hyperlink"/>
          <w:rFonts w:ascii="Arial" w:hAnsi="Arial" w:cs="Arial"/>
          <w:color w:val="auto"/>
          <w:sz w:val="18"/>
          <w:szCs w:val="18"/>
        </w:rPr>
      </w:pPr>
    </w:p>
    <w:p w14:paraId="60969035" w14:textId="7E165717" w:rsidR="008F472B" w:rsidRPr="00125150" w:rsidRDefault="008F472B" w:rsidP="00985A7A">
      <w:pPr>
        <w:spacing w:line="276" w:lineRule="auto"/>
      </w:pPr>
    </w:p>
    <w:sectPr w:rsidR="008F472B" w:rsidRPr="00125150" w:rsidSect="00985A7A">
      <w:headerReference w:type="default" r:id="rId14"/>
      <w:pgSz w:w="11906" w:h="16838"/>
      <w:pgMar w:top="1417" w:right="849" w:bottom="709"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1EA30A" w14:textId="77777777" w:rsidR="009F7CF0" w:rsidRDefault="009F7CF0" w:rsidP="002124CE">
      <w:pPr>
        <w:spacing w:line="240" w:lineRule="auto"/>
      </w:pPr>
      <w:r>
        <w:separator/>
      </w:r>
    </w:p>
  </w:endnote>
  <w:endnote w:type="continuationSeparator" w:id="0">
    <w:p w14:paraId="7F1DEA89" w14:textId="77777777" w:rsidR="009F7CF0" w:rsidRDefault="009F7CF0"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Times New Roman"/>
    <w:charset w:val="01"/>
    <w:family w:val="swiss"/>
    <w:pitch w:val="variable"/>
  </w:font>
  <w:font w:name="Cambria">
    <w:panose1 w:val="02040503050406030204"/>
    <w:charset w:val="00"/>
    <w:family w:val="roman"/>
    <w:pitch w:val="variable"/>
    <w:sig w:usb0="E00006FF" w:usb1="420024FF" w:usb2="02000000" w:usb3="00000000" w:csb0="0000019F" w:csb1="00000000"/>
  </w:font>
  <w:font w:name="OpenSymbol">
    <w:altName w:val="Segoe UI Symbol"/>
    <w:charset w:val="00"/>
    <w:family w:val="auto"/>
    <w:pitch w:val="variable"/>
    <w:sig w:usb0="800000AF" w:usb1="1001ECEA" w:usb2="00000000" w:usb3="00000000" w:csb0="80000001" w:csb1="00000000"/>
  </w:font>
  <w:font w:name="MS Mincho">
    <w:altName w:val="Yu Gothic UI"/>
    <w:panose1 w:val="020206090402050803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ArialMT">
    <w:altName w:val="MS Mincho"/>
    <w:charset w:val="00"/>
    <w:family w:val="swiss"/>
    <w:pitch w:val="default"/>
  </w:font>
  <w:font w:name="3">
    <w:altName w:val="Times New Roman"/>
    <w:panose1 w:val="00000000000000000000"/>
    <w:charset w:val="00"/>
    <w:family w:val="roman"/>
    <w:notTrueType/>
    <w:pitch w:val="default"/>
  </w:font>
  <w:font w:name="Myriad Pro">
    <w:altName w:val="Segoe UI"/>
    <w:charset w:val="00"/>
    <w:family w:val="auto"/>
    <w:pitch w:val="variable"/>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font>
  <w:font w:name="Helvetica">
    <w:panose1 w:val="020B0604020202020204"/>
    <w:charset w:val="00"/>
    <w:family w:val="auto"/>
    <w:pitch w:val="variable"/>
    <w:sig w:usb0="E00002FF" w:usb1="5000785B" w:usb2="00000000" w:usb3="00000000" w:csb0="0000019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notTrueType/>
    <w:pitch w:val="fixed"/>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charset w:val="00"/>
    <w:family w:val="roman"/>
    <w:pitch w:val="default"/>
  </w:font>
  <w:font w:name="Arial Narrow">
    <w:panose1 w:val="020B0606020202030204"/>
    <w:charset w:val="00"/>
    <w:family w:val="swiss"/>
    <w:pitch w:val="variable"/>
    <w:sig w:usb0="00000287" w:usb1="00000800" w:usb2="00000000" w:usb3="00000000" w:csb0="0000009F" w:csb1="00000000"/>
  </w:font>
  <w:font w:name="Bitstream Vera Sans">
    <w:charset w:val="00"/>
    <w:family w:val="auto"/>
    <w:pitch w:val="variable"/>
  </w:font>
  <w:font w:name="Book Antiqua">
    <w:panose1 w:val="02040602050305030304"/>
    <w:charset w:val="00"/>
    <w:family w:val="roman"/>
    <w:pitch w:val="variable"/>
    <w:sig w:usb0="00000287" w:usb1="00000000" w:usb2="00000000" w:usb3="00000000" w:csb0="000000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AEA040" w14:textId="77777777" w:rsidR="009F7CF0" w:rsidRDefault="009F7CF0" w:rsidP="002124CE">
      <w:pPr>
        <w:spacing w:line="240" w:lineRule="auto"/>
      </w:pPr>
      <w:r>
        <w:separator/>
      </w:r>
    </w:p>
  </w:footnote>
  <w:footnote w:type="continuationSeparator" w:id="0">
    <w:p w14:paraId="386F0C0A" w14:textId="77777777" w:rsidR="009F7CF0" w:rsidRDefault="009F7CF0"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B33BE6" w14:textId="277EAD51" w:rsidR="00B60712" w:rsidRPr="009D1841" w:rsidRDefault="00B60712" w:rsidP="002F382B">
    <w:pPr>
      <w:spacing w:line="240" w:lineRule="auto"/>
      <w:ind w:right="360" w:firstLine="2124"/>
      <w:rPr>
        <w:rFonts w:eastAsia="Times New Roman"/>
        <w:sz w:val="24"/>
        <w:szCs w:val="24"/>
      </w:rPr>
    </w:pPr>
    <w:r w:rsidRPr="009D1841">
      <w:rPr>
        <w:rFonts w:eastAsia="Times New Roman"/>
        <w:noProof/>
        <w:sz w:val="24"/>
        <w:szCs w:val="24"/>
        <w:bdr w:val="none" w:sz="0" w:space="0" w:color="auto" w:frame="1"/>
        <w:lang w:eastAsia="pt-BR"/>
      </w:rPr>
      <w:drawing>
        <wp:anchor distT="0" distB="0" distL="114300" distR="114300" simplePos="0" relativeHeight="251659264" behindDoc="0" locked="0" layoutInCell="1" allowOverlap="1" wp14:anchorId="074C991A" wp14:editId="0BDAA5E0">
          <wp:simplePos x="0" y="0"/>
          <wp:positionH relativeFrom="margin">
            <wp:posOffset>-428625</wp:posOffset>
          </wp:positionH>
          <wp:positionV relativeFrom="paragraph">
            <wp:posOffset>-226695</wp:posOffset>
          </wp:positionV>
          <wp:extent cx="1196340" cy="914400"/>
          <wp:effectExtent l="0" t="0" r="381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6340" cy="914400"/>
                  </a:xfrm>
                  <a:prstGeom prst="rect">
                    <a:avLst/>
                  </a:prstGeom>
                  <a:noFill/>
                  <a:ln>
                    <a:noFill/>
                  </a:ln>
                </pic:spPr>
              </pic:pic>
            </a:graphicData>
          </a:graphic>
        </wp:anchor>
      </w:drawing>
    </w:r>
    <w:r>
      <w:rPr>
        <w:rFonts w:eastAsia="Times New Roman"/>
        <w:b/>
        <w:bCs/>
        <w:color w:val="000000"/>
      </w:rPr>
      <w:t xml:space="preserve">                                         </w:t>
    </w:r>
    <w:r w:rsidRPr="009D1841">
      <w:rPr>
        <w:rFonts w:eastAsia="Times New Roman"/>
        <w:b/>
        <w:bCs/>
        <w:color w:val="000000"/>
      </w:rPr>
      <w:t>Estado da Bahia</w:t>
    </w:r>
  </w:p>
  <w:p w14:paraId="000DA32D" w14:textId="6C35E18D" w:rsidR="00B60712" w:rsidRPr="009D1841" w:rsidRDefault="00B60712" w:rsidP="002F382B">
    <w:pPr>
      <w:spacing w:line="240" w:lineRule="auto"/>
      <w:jc w:val="center"/>
      <w:rPr>
        <w:rFonts w:eastAsia="Times New Roman"/>
        <w:sz w:val="24"/>
        <w:szCs w:val="24"/>
      </w:rPr>
    </w:pPr>
    <w:r w:rsidRPr="009D1841">
      <w:rPr>
        <w:rFonts w:eastAsia="Times New Roman"/>
        <w:color w:val="000000"/>
      </w:rPr>
      <w:t>                          PREFEITURA MUNICIPAL DE MUNDO NOVO</w:t>
    </w:r>
  </w:p>
  <w:p w14:paraId="2639A6CD" w14:textId="47B89EFD" w:rsidR="00B60712" w:rsidRPr="009D1841" w:rsidRDefault="00B60712" w:rsidP="002F382B">
    <w:pPr>
      <w:spacing w:line="240" w:lineRule="auto"/>
      <w:ind w:left="1416" w:firstLine="707"/>
      <w:rPr>
        <w:rFonts w:eastAsia="Times New Roman"/>
        <w:sz w:val="24"/>
        <w:szCs w:val="24"/>
      </w:rPr>
    </w:pPr>
    <w:r>
      <w:rPr>
        <w:rFonts w:ascii="Calibri" w:eastAsia="Times New Roman" w:hAnsi="Calibri" w:cs="Calibri"/>
        <w:color w:val="000000"/>
        <w:sz w:val="20"/>
        <w:szCs w:val="20"/>
      </w:rPr>
      <w:t xml:space="preserve">      </w:t>
    </w:r>
    <w:r w:rsidRPr="009D1841">
      <w:rPr>
        <w:rFonts w:ascii="Calibri" w:eastAsia="Times New Roman" w:hAnsi="Calibri" w:cs="Calibri"/>
        <w:color w:val="000000"/>
        <w:sz w:val="20"/>
        <w:szCs w:val="20"/>
      </w:rPr>
      <w:t>_________________________________________________________</w:t>
    </w:r>
  </w:p>
  <w:p w14:paraId="0CC0DBD2" w14:textId="77777777" w:rsidR="00B60712" w:rsidRPr="009D1841" w:rsidRDefault="00B60712" w:rsidP="002F382B">
    <w:pPr>
      <w:spacing w:line="240" w:lineRule="auto"/>
      <w:ind w:left="1416" w:firstLine="707"/>
      <w:jc w:val="center"/>
      <w:rPr>
        <w:rFonts w:eastAsia="Times New Roman"/>
        <w:sz w:val="24"/>
        <w:szCs w:val="24"/>
      </w:rPr>
    </w:pPr>
    <w:r w:rsidRPr="009D1841">
      <w:rPr>
        <w:rFonts w:eastAsia="Times New Roman"/>
        <w:color w:val="000000"/>
        <w:sz w:val="20"/>
        <w:szCs w:val="20"/>
      </w:rPr>
      <w:t>Praça Jairo Moreira de Almeida, s/n, Lote 0116, quadra 001, Bairro Centro</w:t>
    </w:r>
  </w:p>
  <w:p w14:paraId="5DBDC421" w14:textId="77777777" w:rsidR="00B60712" w:rsidRPr="009D1841" w:rsidRDefault="00B60712" w:rsidP="002F382B">
    <w:pPr>
      <w:spacing w:line="240" w:lineRule="auto"/>
      <w:ind w:left="1416" w:firstLine="707"/>
      <w:jc w:val="center"/>
      <w:rPr>
        <w:rFonts w:eastAsia="Times New Roman"/>
        <w:sz w:val="24"/>
        <w:szCs w:val="24"/>
      </w:rPr>
    </w:pPr>
    <w:r w:rsidRPr="009D1841">
      <w:rPr>
        <w:rFonts w:eastAsia="Times New Roman"/>
        <w:color w:val="000000"/>
        <w:sz w:val="20"/>
        <w:szCs w:val="20"/>
      </w:rPr>
      <w:t>Município de Mundo Novo - Bahia, CEP 44800-000</w:t>
    </w:r>
  </w:p>
  <w:p w14:paraId="541A12B5" w14:textId="60C21A0C" w:rsidR="00B60712" w:rsidRDefault="00B60712" w:rsidP="002F382B">
    <w:pPr>
      <w:pStyle w:val="Cabealho"/>
      <w:rPr>
        <w:rFonts w:eastAsia="Times New Roman"/>
        <w:sz w:val="24"/>
        <w:szCs w:val="24"/>
      </w:rPr>
    </w:pPr>
    <w:r w:rsidRPr="009D1841">
      <w:rPr>
        <w:rFonts w:eastAsia="Times New Roman"/>
        <w:color w:val="000000"/>
        <w:sz w:val="20"/>
        <w:szCs w:val="20"/>
      </w:rPr>
      <w:t>                                            C.N.P.J.13.795.380/0001-40 / E-mail:</w:t>
    </w:r>
    <w:hyperlink r:id="rId2" w:history="1">
      <w:r w:rsidRPr="00C62E2D">
        <w:rPr>
          <w:rStyle w:val="Hyperlink"/>
          <w:rFonts w:eastAsia="Times New Roman"/>
          <w:sz w:val="20"/>
          <w:szCs w:val="20"/>
        </w:rPr>
        <w:t>gabinete.prefeitura.mn.ba@gmail.com</w:t>
      </w:r>
    </w:hyperlink>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ED4262"/>
    <w:multiLevelType w:val="multilevel"/>
    <w:tmpl w:val="F012648C"/>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720" w:hanging="720"/>
      </w:pPr>
      <w:rPr>
        <w:rFonts w:hint="default"/>
        <w:b w:val="0"/>
        <w:bCs/>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0332426C"/>
    <w:multiLevelType w:val="multilevel"/>
    <w:tmpl w:val="EF82189E"/>
    <w:lvl w:ilvl="0">
      <w:start w:val="7"/>
      <w:numFmt w:val="decimal"/>
      <w:lvlText w:val="%1"/>
      <w:lvlJc w:val="left"/>
      <w:pPr>
        <w:ind w:left="405" w:hanging="405"/>
      </w:pPr>
      <w:rPr>
        <w:rFonts w:hint="default"/>
      </w:rPr>
    </w:lvl>
    <w:lvl w:ilvl="1">
      <w:start w:val="9"/>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47E7233"/>
    <w:multiLevelType w:val="hybridMultilevel"/>
    <w:tmpl w:val="9948CAD6"/>
    <w:lvl w:ilvl="0" w:tplc="26BC5130">
      <w:start w:val="1"/>
      <w:numFmt w:val="lowerLetter"/>
      <w:lvlText w:val="%1)"/>
      <w:lvlJc w:val="left"/>
      <w:pPr>
        <w:ind w:left="720" w:hanging="360"/>
      </w:pPr>
      <w:rPr>
        <w:rFonts w:ascii="Arial" w:hAnsi="Arial" w:cs="Arial" w:hint="default"/>
        <w:sz w:val="18"/>
        <w:szCs w:val="18"/>
      </w:rPr>
    </w:lvl>
    <w:lvl w:ilvl="1" w:tplc="DEA63528">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91A4A00"/>
    <w:multiLevelType w:val="multilevel"/>
    <w:tmpl w:val="2FDEC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2F1552"/>
    <w:multiLevelType w:val="multilevel"/>
    <w:tmpl w:val="F012648C"/>
    <w:numStyleLink w:val="Estilo7"/>
  </w:abstractNum>
  <w:abstractNum w:abstractNumId="6" w15:restartNumberingAfterBreak="0">
    <w:nsid w:val="0C357BF2"/>
    <w:multiLevelType w:val="hybridMultilevel"/>
    <w:tmpl w:val="8EEEA4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C764510"/>
    <w:multiLevelType w:val="hybridMultilevel"/>
    <w:tmpl w:val="7E70FFD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EAB76AD"/>
    <w:multiLevelType w:val="hybridMultilevel"/>
    <w:tmpl w:val="A440B346"/>
    <w:lvl w:ilvl="0" w:tplc="353806DE">
      <w:start w:val="1"/>
      <w:numFmt w:val="lowerLetter"/>
      <w:lvlText w:val="%1)"/>
      <w:lvlJc w:val="left"/>
      <w:pPr>
        <w:ind w:left="153" w:hanging="250"/>
      </w:pPr>
      <w:rPr>
        <w:rFonts w:asciiTheme="minorHAnsi" w:eastAsia="Arial MT" w:hAnsiTheme="minorHAnsi" w:cstheme="minorHAnsi" w:hint="default"/>
        <w:b w:val="0"/>
        <w:bCs w:val="0"/>
        <w:i w:val="0"/>
        <w:iCs w:val="0"/>
        <w:spacing w:val="-1"/>
        <w:w w:val="99"/>
        <w:sz w:val="22"/>
        <w:szCs w:val="22"/>
        <w:lang w:val="pt-PT" w:eastAsia="en-US" w:bidi="ar-SA"/>
      </w:rPr>
    </w:lvl>
    <w:lvl w:ilvl="1" w:tplc="1242E366">
      <w:numFmt w:val="bullet"/>
      <w:lvlText w:val="•"/>
      <w:lvlJc w:val="left"/>
      <w:pPr>
        <w:ind w:left="1220" w:hanging="250"/>
      </w:pPr>
      <w:rPr>
        <w:rFonts w:hint="default"/>
        <w:lang w:val="pt-PT" w:eastAsia="en-US" w:bidi="ar-SA"/>
      </w:rPr>
    </w:lvl>
    <w:lvl w:ilvl="2" w:tplc="82427BE6">
      <w:numFmt w:val="bullet"/>
      <w:lvlText w:val="•"/>
      <w:lvlJc w:val="left"/>
      <w:pPr>
        <w:ind w:left="2281" w:hanging="250"/>
      </w:pPr>
      <w:rPr>
        <w:rFonts w:hint="default"/>
        <w:lang w:val="pt-PT" w:eastAsia="en-US" w:bidi="ar-SA"/>
      </w:rPr>
    </w:lvl>
    <w:lvl w:ilvl="3" w:tplc="C1C4FA6C">
      <w:numFmt w:val="bullet"/>
      <w:lvlText w:val="•"/>
      <w:lvlJc w:val="left"/>
      <w:pPr>
        <w:ind w:left="3342" w:hanging="250"/>
      </w:pPr>
      <w:rPr>
        <w:rFonts w:hint="default"/>
        <w:lang w:val="pt-PT" w:eastAsia="en-US" w:bidi="ar-SA"/>
      </w:rPr>
    </w:lvl>
    <w:lvl w:ilvl="4" w:tplc="C032F0A4">
      <w:numFmt w:val="bullet"/>
      <w:lvlText w:val="•"/>
      <w:lvlJc w:val="left"/>
      <w:pPr>
        <w:ind w:left="4403" w:hanging="250"/>
      </w:pPr>
      <w:rPr>
        <w:rFonts w:hint="default"/>
        <w:lang w:val="pt-PT" w:eastAsia="en-US" w:bidi="ar-SA"/>
      </w:rPr>
    </w:lvl>
    <w:lvl w:ilvl="5" w:tplc="560A4F00">
      <w:numFmt w:val="bullet"/>
      <w:lvlText w:val="•"/>
      <w:lvlJc w:val="left"/>
      <w:pPr>
        <w:ind w:left="5464" w:hanging="250"/>
      </w:pPr>
      <w:rPr>
        <w:rFonts w:hint="default"/>
        <w:lang w:val="pt-PT" w:eastAsia="en-US" w:bidi="ar-SA"/>
      </w:rPr>
    </w:lvl>
    <w:lvl w:ilvl="6" w:tplc="336AE1E0">
      <w:numFmt w:val="bullet"/>
      <w:lvlText w:val="•"/>
      <w:lvlJc w:val="left"/>
      <w:pPr>
        <w:ind w:left="6524" w:hanging="250"/>
      </w:pPr>
      <w:rPr>
        <w:rFonts w:hint="default"/>
        <w:lang w:val="pt-PT" w:eastAsia="en-US" w:bidi="ar-SA"/>
      </w:rPr>
    </w:lvl>
    <w:lvl w:ilvl="7" w:tplc="D74C3006">
      <w:numFmt w:val="bullet"/>
      <w:lvlText w:val="•"/>
      <w:lvlJc w:val="left"/>
      <w:pPr>
        <w:ind w:left="7585" w:hanging="250"/>
      </w:pPr>
      <w:rPr>
        <w:rFonts w:hint="default"/>
        <w:lang w:val="pt-PT" w:eastAsia="en-US" w:bidi="ar-SA"/>
      </w:rPr>
    </w:lvl>
    <w:lvl w:ilvl="8" w:tplc="D432228A">
      <w:numFmt w:val="bullet"/>
      <w:lvlText w:val="•"/>
      <w:lvlJc w:val="left"/>
      <w:pPr>
        <w:ind w:left="8646" w:hanging="250"/>
      </w:pPr>
      <w:rPr>
        <w:rFonts w:hint="default"/>
        <w:lang w:val="pt-PT" w:eastAsia="en-US" w:bidi="ar-SA"/>
      </w:rPr>
    </w:lvl>
  </w:abstractNum>
  <w:abstractNum w:abstractNumId="9" w15:restartNumberingAfterBreak="0">
    <w:nsid w:val="0F7B1638"/>
    <w:multiLevelType w:val="multilevel"/>
    <w:tmpl w:val="2D56956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1DB3397"/>
    <w:multiLevelType w:val="hybridMultilevel"/>
    <w:tmpl w:val="ECDA02F2"/>
    <w:lvl w:ilvl="0" w:tplc="04160017">
      <w:start w:val="1"/>
      <w:numFmt w:val="lowerLetter"/>
      <w:lvlText w:val="%1)"/>
      <w:lvlJc w:val="left"/>
      <w:pPr>
        <w:ind w:left="2628" w:hanging="360"/>
      </w:p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1"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12" w15:restartNumberingAfterBreak="0">
    <w:nsid w:val="1D5C100D"/>
    <w:multiLevelType w:val="multilevel"/>
    <w:tmpl w:val="136ECC3E"/>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rFonts w:ascii="Cambria" w:hAnsi="Cambria" w:hint="default"/>
        <w:b w:val="0"/>
        <w:i w:val="0"/>
        <w:strike w:val="0"/>
        <w:color w:val="auto"/>
        <w:sz w:val="18"/>
        <w:szCs w:val="18"/>
        <w:u w:val="none"/>
      </w:rPr>
    </w:lvl>
    <w:lvl w:ilvl="2">
      <w:start w:val="1"/>
      <w:numFmt w:val="decimal"/>
      <w:pStyle w:val="Nivel3"/>
      <w:lvlText w:val="%1.%2.%3."/>
      <w:lvlJc w:val="left"/>
      <w:pPr>
        <w:ind w:left="504" w:hanging="504"/>
      </w:pPr>
      <w:rPr>
        <w:rFonts w:ascii="Cambria" w:hAnsi="Cambria" w:hint="default"/>
        <w:b w:val="0"/>
        <w:i w:val="0"/>
        <w:strike w:val="0"/>
        <w:color w:val="auto"/>
        <w:sz w:val="18"/>
        <w:szCs w:val="18"/>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16680C"/>
    <w:multiLevelType w:val="multilevel"/>
    <w:tmpl w:val="CF82591A"/>
    <w:styleLink w:val="WW8Num3"/>
    <w:lvl w:ilvl="0">
      <w:numFmt w:val="bullet"/>
      <w:lvlText w:val=""/>
      <w:lvlJc w:val="left"/>
      <w:rPr>
        <w:rFonts w:ascii="Symbol" w:hAnsi="Symbol" w:cs="OpenSymbol"/>
        <w:color w:val="000000"/>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4" w15:restartNumberingAfterBreak="0">
    <w:nsid w:val="1FD32826"/>
    <w:multiLevelType w:val="hybridMultilevel"/>
    <w:tmpl w:val="F93053D4"/>
    <w:lvl w:ilvl="0" w:tplc="04160017">
      <w:start w:val="1"/>
      <w:numFmt w:val="lowerLetter"/>
      <w:lvlText w:val="%1)"/>
      <w:lvlJc w:val="left"/>
      <w:pPr>
        <w:ind w:left="699" w:hanging="360"/>
      </w:pPr>
    </w:lvl>
    <w:lvl w:ilvl="1" w:tplc="04160019" w:tentative="1">
      <w:start w:val="1"/>
      <w:numFmt w:val="lowerLetter"/>
      <w:lvlText w:val="%2."/>
      <w:lvlJc w:val="left"/>
      <w:pPr>
        <w:ind w:left="1419" w:hanging="360"/>
      </w:pPr>
    </w:lvl>
    <w:lvl w:ilvl="2" w:tplc="0416001B" w:tentative="1">
      <w:start w:val="1"/>
      <w:numFmt w:val="lowerRoman"/>
      <w:lvlText w:val="%3."/>
      <w:lvlJc w:val="right"/>
      <w:pPr>
        <w:ind w:left="2139" w:hanging="180"/>
      </w:pPr>
    </w:lvl>
    <w:lvl w:ilvl="3" w:tplc="0416000F" w:tentative="1">
      <w:start w:val="1"/>
      <w:numFmt w:val="decimal"/>
      <w:lvlText w:val="%4."/>
      <w:lvlJc w:val="left"/>
      <w:pPr>
        <w:ind w:left="2859" w:hanging="360"/>
      </w:pPr>
    </w:lvl>
    <w:lvl w:ilvl="4" w:tplc="04160019" w:tentative="1">
      <w:start w:val="1"/>
      <w:numFmt w:val="lowerLetter"/>
      <w:lvlText w:val="%5."/>
      <w:lvlJc w:val="left"/>
      <w:pPr>
        <w:ind w:left="3579" w:hanging="360"/>
      </w:pPr>
    </w:lvl>
    <w:lvl w:ilvl="5" w:tplc="0416001B" w:tentative="1">
      <w:start w:val="1"/>
      <w:numFmt w:val="lowerRoman"/>
      <w:lvlText w:val="%6."/>
      <w:lvlJc w:val="right"/>
      <w:pPr>
        <w:ind w:left="4299" w:hanging="180"/>
      </w:pPr>
    </w:lvl>
    <w:lvl w:ilvl="6" w:tplc="0416000F" w:tentative="1">
      <w:start w:val="1"/>
      <w:numFmt w:val="decimal"/>
      <w:lvlText w:val="%7."/>
      <w:lvlJc w:val="left"/>
      <w:pPr>
        <w:ind w:left="5019" w:hanging="360"/>
      </w:pPr>
    </w:lvl>
    <w:lvl w:ilvl="7" w:tplc="04160019" w:tentative="1">
      <w:start w:val="1"/>
      <w:numFmt w:val="lowerLetter"/>
      <w:lvlText w:val="%8."/>
      <w:lvlJc w:val="left"/>
      <w:pPr>
        <w:ind w:left="5739" w:hanging="360"/>
      </w:pPr>
    </w:lvl>
    <w:lvl w:ilvl="8" w:tplc="0416001B" w:tentative="1">
      <w:start w:val="1"/>
      <w:numFmt w:val="lowerRoman"/>
      <w:lvlText w:val="%9."/>
      <w:lvlJc w:val="right"/>
      <w:pPr>
        <w:ind w:left="6459" w:hanging="180"/>
      </w:pPr>
    </w:lvl>
  </w:abstractNum>
  <w:abstractNum w:abstractNumId="15" w15:restartNumberingAfterBreak="0">
    <w:nsid w:val="26C46ED4"/>
    <w:multiLevelType w:val="hybridMultilevel"/>
    <w:tmpl w:val="06DC8B70"/>
    <w:lvl w:ilvl="0" w:tplc="04160013">
      <w:start w:val="1"/>
      <w:numFmt w:val="upperRoman"/>
      <w:lvlText w:val="%1."/>
      <w:lvlJc w:val="right"/>
      <w:pPr>
        <w:ind w:left="1290" w:hanging="360"/>
      </w:pPr>
    </w:lvl>
    <w:lvl w:ilvl="1" w:tplc="04160019" w:tentative="1">
      <w:start w:val="1"/>
      <w:numFmt w:val="lowerLetter"/>
      <w:lvlText w:val="%2."/>
      <w:lvlJc w:val="left"/>
      <w:pPr>
        <w:ind w:left="2010" w:hanging="360"/>
      </w:pPr>
    </w:lvl>
    <w:lvl w:ilvl="2" w:tplc="0416001B" w:tentative="1">
      <w:start w:val="1"/>
      <w:numFmt w:val="lowerRoman"/>
      <w:lvlText w:val="%3."/>
      <w:lvlJc w:val="right"/>
      <w:pPr>
        <w:ind w:left="2730" w:hanging="180"/>
      </w:pPr>
    </w:lvl>
    <w:lvl w:ilvl="3" w:tplc="0416000F" w:tentative="1">
      <w:start w:val="1"/>
      <w:numFmt w:val="decimal"/>
      <w:lvlText w:val="%4."/>
      <w:lvlJc w:val="left"/>
      <w:pPr>
        <w:ind w:left="3450" w:hanging="360"/>
      </w:pPr>
    </w:lvl>
    <w:lvl w:ilvl="4" w:tplc="04160019" w:tentative="1">
      <w:start w:val="1"/>
      <w:numFmt w:val="lowerLetter"/>
      <w:lvlText w:val="%5."/>
      <w:lvlJc w:val="left"/>
      <w:pPr>
        <w:ind w:left="4170" w:hanging="360"/>
      </w:pPr>
    </w:lvl>
    <w:lvl w:ilvl="5" w:tplc="0416001B" w:tentative="1">
      <w:start w:val="1"/>
      <w:numFmt w:val="lowerRoman"/>
      <w:lvlText w:val="%6."/>
      <w:lvlJc w:val="right"/>
      <w:pPr>
        <w:ind w:left="4890" w:hanging="180"/>
      </w:pPr>
    </w:lvl>
    <w:lvl w:ilvl="6" w:tplc="0416000F" w:tentative="1">
      <w:start w:val="1"/>
      <w:numFmt w:val="decimal"/>
      <w:lvlText w:val="%7."/>
      <w:lvlJc w:val="left"/>
      <w:pPr>
        <w:ind w:left="5610" w:hanging="360"/>
      </w:pPr>
    </w:lvl>
    <w:lvl w:ilvl="7" w:tplc="04160019" w:tentative="1">
      <w:start w:val="1"/>
      <w:numFmt w:val="lowerLetter"/>
      <w:lvlText w:val="%8."/>
      <w:lvlJc w:val="left"/>
      <w:pPr>
        <w:ind w:left="6330" w:hanging="360"/>
      </w:pPr>
    </w:lvl>
    <w:lvl w:ilvl="8" w:tplc="0416001B" w:tentative="1">
      <w:start w:val="1"/>
      <w:numFmt w:val="lowerRoman"/>
      <w:lvlText w:val="%9."/>
      <w:lvlJc w:val="right"/>
      <w:pPr>
        <w:ind w:left="7050" w:hanging="180"/>
      </w:pPr>
    </w:lvl>
  </w:abstractNum>
  <w:abstractNum w:abstractNumId="16" w15:restartNumberingAfterBreak="0">
    <w:nsid w:val="29055BFF"/>
    <w:multiLevelType w:val="multilevel"/>
    <w:tmpl w:val="6B32F7BA"/>
    <w:lvl w:ilvl="0">
      <w:start w:val="11"/>
      <w:numFmt w:val="decimal"/>
      <w:lvlText w:val="%1"/>
      <w:lvlJc w:val="left"/>
      <w:pPr>
        <w:ind w:left="369" w:hanging="360"/>
      </w:pPr>
      <w:rPr>
        <w:rFonts w:hint="default"/>
      </w:rPr>
    </w:lvl>
    <w:lvl w:ilvl="1">
      <w:start w:val="1"/>
      <w:numFmt w:val="decimal"/>
      <w:isLgl/>
      <w:lvlText w:val="%1.%2"/>
      <w:lvlJc w:val="left"/>
      <w:pPr>
        <w:ind w:left="369" w:hanging="360"/>
      </w:pPr>
      <w:rPr>
        <w:rFonts w:eastAsia="MS Mincho" w:hint="default"/>
        <w:b w:val="0"/>
        <w:bCs/>
        <w:color w:val="auto"/>
      </w:rPr>
    </w:lvl>
    <w:lvl w:ilvl="2">
      <w:start w:val="1"/>
      <w:numFmt w:val="decimal"/>
      <w:isLgl/>
      <w:lvlText w:val="%1.%2.%3"/>
      <w:lvlJc w:val="left"/>
      <w:pPr>
        <w:ind w:left="729" w:hanging="720"/>
      </w:pPr>
      <w:rPr>
        <w:rFonts w:eastAsia="MS Mincho" w:hint="default"/>
        <w:b w:val="0"/>
        <w:bCs/>
        <w:color w:val="auto"/>
      </w:rPr>
    </w:lvl>
    <w:lvl w:ilvl="3">
      <w:start w:val="1"/>
      <w:numFmt w:val="decimal"/>
      <w:isLgl/>
      <w:lvlText w:val="%1.%2.%3.%4"/>
      <w:lvlJc w:val="left"/>
      <w:pPr>
        <w:ind w:left="729" w:hanging="720"/>
      </w:pPr>
      <w:rPr>
        <w:rFonts w:eastAsia="MS Mincho" w:hint="default"/>
        <w:b w:val="0"/>
        <w:bCs/>
      </w:rPr>
    </w:lvl>
    <w:lvl w:ilvl="4">
      <w:start w:val="1"/>
      <w:numFmt w:val="decimal"/>
      <w:isLgl/>
      <w:lvlText w:val="%1.%2.%3.%4.%5"/>
      <w:lvlJc w:val="left"/>
      <w:pPr>
        <w:ind w:left="729" w:hanging="720"/>
      </w:pPr>
      <w:rPr>
        <w:rFonts w:eastAsia="MS Mincho" w:hint="default"/>
        <w:b/>
      </w:rPr>
    </w:lvl>
    <w:lvl w:ilvl="5">
      <w:start w:val="1"/>
      <w:numFmt w:val="decimal"/>
      <w:isLgl/>
      <w:lvlText w:val="%1.%2.%3.%4.%5.%6"/>
      <w:lvlJc w:val="left"/>
      <w:pPr>
        <w:ind w:left="1089" w:hanging="1080"/>
      </w:pPr>
      <w:rPr>
        <w:rFonts w:eastAsia="MS Mincho" w:hint="default"/>
        <w:b/>
      </w:rPr>
    </w:lvl>
    <w:lvl w:ilvl="6">
      <w:start w:val="1"/>
      <w:numFmt w:val="decimal"/>
      <w:isLgl/>
      <w:lvlText w:val="%1.%2.%3.%4.%5.%6.%7"/>
      <w:lvlJc w:val="left"/>
      <w:pPr>
        <w:ind w:left="1089" w:hanging="1080"/>
      </w:pPr>
      <w:rPr>
        <w:rFonts w:eastAsia="MS Mincho" w:hint="default"/>
        <w:b/>
      </w:rPr>
    </w:lvl>
    <w:lvl w:ilvl="7">
      <w:start w:val="1"/>
      <w:numFmt w:val="decimal"/>
      <w:isLgl/>
      <w:lvlText w:val="%1.%2.%3.%4.%5.%6.%7.%8"/>
      <w:lvlJc w:val="left"/>
      <w:pPr>
        <w:ind w:left="1449" w:hanging="1440"/>
      </w:pPr>
      <w:rPr>
        <w:rFonts w:eastAsia="MS Mincho" w:hint="default"/>
        <w:b/>
      </w:rPr>
    </w:lvl>
    <w:lvl w:ilvl="8">
      <w:start w:val="1"/>
      <w:numFmt w:val="decimal"/>
      <w:isLgl/>
      <w:lvlText w:val="%1.%2.%3.%4.%5.%6.%7.%8.%9"/>
      <w:lvlJc w:val="left"/>
      <w:pPr>
        <w:ind w:left="1449" w:hanging="1440"/>
      </w:pPr>
      <w:rPr>
        <w:rFonts w:eastAsia="MS Mincho" w:hint="default"/>
        <w:b/>
      </w:rPr>
    </w:lvl>
  </w:abstractNum>
  <w:abstractNum w:abstractNumId="17" w15:restartNumberingAfterBreak="0">
    <w:nsid w:val="2D4F66E6"/>
    <w:multiLevelType w:val="multilevel"/>
    <w:tmpl w:val="5820186C"/>
    <w:styleLink w:val="Estilo12"/>
    <w:lvl w:ilvl="0">
      <w:start w:val="5"/>
      <w:numFmt w:val="decimal"/>
      <w:lvlText w:val="%1."/>
      <w:lvlJc w:val="left"/>
      <w:pPr>
        <w:ind w:left="525" w:hanging="525"/>
      </w:pPr>
      <w:rPr>
        <w:rFonts w:hint="default"/>
        <w:b/>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E6D4A59"/>
    <w:multiLevelType w:val="hybridMultilevel"/>
    <w:tmpl w:val="043A9F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2120C6E"/>
    <w:multiLevelType w:val="hybridMultilevel"/>
    <w:tmpl w:val="7D7EBD26"/>
    <w:lvl w:ilvl="0" w:tplc="F7C00CCE">
      <w:start w:val="1"/>
      <w:numFmt w:val="lowerLetter"/>
      <w:lvlText w:val="%1)"/>
      <w:lvlJc w:val="left"/>
      <w:pPr>
        <w:tabs>
          <w:tab w:val="num" w:pos="720"/>
        </w:tabs>
        <w:ind w:left="720" w:hanging="360"/>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32262403"/>
    <w:multiLevelType w:val="multilevel"/>
    <w:tmpl w:val="D7C8C0A0"/>
    <w:lvl w:ilvl="0">
      <w:start w:val="12"/>
      <w:numFmt w:val="decimal"/>
      <w:lvlText w:val="%1"/>
      <w:lvlJc w:val="left"/>
      <w:pPr>
        <w:ind w:left="360" w:hanging="360"/>
      </w:pPr>
      <w:rPr>
        <w:rFonts w:hint="default"/>
        <w:b/>
      </w:rPr>
    </w:lvl>
    <w:lvl w:ilvl="1">
      <w:start w:val="8"/>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1" w15:restartNumberingAfterBreak="0">
    <w:nsid w:val="338367B5"/>
    <w:multiLevelType w:val="hybridMultilevel"/>
    <w:tmpl w:val="B2145EBA"/>
    <w:lvl w:ilvl="0" w:tplc="04160017">
      <w:start w:val="1"/>
      <w:numFmt w:val="lowerLetter"/>
      <w:lvlText w:val="%1)"/>
      <w:lvlJc w:val="left"/>
      <w:pPr>
        <w:ind w:left="720" w:hanging="360"/>
      </w:pPr>
    </w:lvl>
    <w:lvl w:ilvl="1" w:tplc="7F24217C">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5E130E8"/>
    <w:multiLevelType w:val="multilevel"/>
    <w:tmpl w:val="3536A014"/>
    <w:lvl w:ilvl="0">
      <w:start w:val="7"/>
      <w:numFmt w:val="decimal"/>
      <w:lvlText w:val="%1"/>
      <w:lvlJc w:val="left"/>
      <w:pPr>
        <w:ind w:left="360" w:hanging="360"/>
      </w:pPr>
      <w:rPr>
        <w:rFonts w:eastAsia="Arial" w:hint="default"/>
        <w:b/>
        <w:bCs/>
      </w:rPr>
    </w:lvl>
    <w:lvl w:ilvl="1">
      <w:start w:val="1"/>
      <w:numFmt w:val="decimal"/>
      <w:lvlText w:val="%1.%2"/>
      <w:lvlJc w:val="left"/>
      <w:pPr>
        <w:ind w:left="360" w:hanging="360"/>
      </w:pPr>
      <w:rPr>
        <w:rFonts w:eastAsia="Arial" w:hint="default"/>
        <w:b w:val="0"/>
        <w:bCs/>
      </w:rPr>
    </w:lvl>
    <w:lvl w:ilvl="2">
      <w:start w:val="1"/>
      <w:numFmt w:val="decimal"/>
      <w:lvlText w:val="%1.%2.%3"/>
      <w:lvlJc w:val="left"/>
      <w:pPr>
        <w:ind w:left="720" w:hanging="720"/>
      </w:pPr>
      <w:rPr>
        <w:rFonts w:eastAsia="Arial" w:hint="default"/>
        <w:b w:val="0"/>
        <w:bCs/>
        <w:color w:val="auto"/>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080" w:hanging="108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440" w:hanging="1440"/>
      </w:pPr>
      <w:rPr>
        <w:rFonts w:eastAsia="Arial" w:hint="default"/>
      </w:rPr>
    </w:lvl>
  </w:abstractNum>
  <w:abstractNum w:abstractNumId="24" w15:restartNumberingAfterBreak="0">
    <w:nsid w:val="3A156939"/>
    <w:multiLevelType w:val="multilevel"/>
    <w:tmpl w:val="0F0CBB44"/>
    <w:lvl w:ilvl="0">
      <w:start w:val="12"/>
      <w:numFmt w:val="decimal"/>
      <w:lvlText w:val="%1"/>
      <w:lvlJc w:val="left"/>
      <w:pPr>
        <w:ind w:left="460" w:hanging="460"/>
      </w:pPr>
      <w:rPr>
        <w:rFonts w:eastAsia="ArialMT" w:hint="default"/>
      </w:rPr>
    </w:lvl>
    <w:lvl w:ilvl="1">
      <w:start w:val="1"/>
      <w:numFmt w:val="decimal"/>
      <w:lvlText w:val="%1.%2"/>
      <w:lvlJc w:val="left"/>
      <w:pPr>
        <w:ind w:left="464" w:hanging="460"/>
      </w:pPr>
      <w:rPr>
        <w:rFonts w:eastAsia="ArialMT" w:hint="default"/>
      </w:rPr>
    </w:lvl>
    <w:lvl w:ilvl="2">
      <w:start w:val="2"/>
      <w:numFmt w:val="decimal"/>
      <w:lvlText w:val="%1.%2.%3"/>
      <w:lvlJc w:val="left"/>
      <w:pPr>
        <w:ind w:left="728" w:hanging="720"/>
      </w:pPr>
      <w:rPr>
        <w:rFonts w:eastAsia="ArialMT" w:hint="default"/>
      </w:rPr>
    </w:lvl>
    <w:lvl w:ilvl="3">
      <w:start w:val="1"/>
      <w:numFmt w:val="decimal"/>
      <w:lvlText w:val="%1.%2.%3.%4"/>
      <w:lvlJc w:val="left"/>
      <w:pPr>
        <w:ind w:left="732" w:hanging="720"/>
      </w:pPr>
      <w:rPr>
        <w:rFonts w:eastAsia="ArialMT" w:hint="default"/>
      </w:rPr>
    </w:lvl>
    <w:lvl w:ilvl="4">
      <w:start w:val="1"/>
      <w:numFmt w:val="decimal"/>
      <w:lvlText w:val="%1.%2.%3.%4.%5"/>
      <w:lvlJc w:val="left"/>
      <w:pPr>
        <w:ind w:left="736" w:hanging="720"/>
      </w:pPr>
      <w:rPr>
        <w:rFonts w:eastAsia="ArialMT" w:hint="default"/>
      </w:rPr>
    </w:lvl>
    <w:lvl w:ilvl="5">
      <w:start w:val="1"/>
      <w:numFmt w:val="decimal"/>
      <w:lvlText w:val="%1.%2.%3.%4.%5.%6"/>
      <w:lvlJc w:val="left"/>
      <w:pPr>
        <w:ind w:left="1100" w:hanging="1080"/>
      </w:pPr>
      <w:rPr>
        <w:rFonts w:eastAsia="ArialMT" w:hint="default"/>
      </w:rPr>
    </w:lvl>
    <w:lvl w:ilvl="6">
      <w:start w:val="1"/>
      <w:numFmt w:val="decimal"/>
      <w:lvlText w:val="%1.%2.%3.%4.%5.%6.%7"/>
      <w:lvlJc w:val="left"/>
      <w:pPr>
        <w:ind w:left="1104" w:hanging="1080"/>
      </w:pPr>
      <w:rPr>
        <w:rFonts w:eastAsia="ArialMT" w:hint="default"/>
      </w:rPr>
    </w:lvl>
    <w:lvl w:ilvl="7">
      <w:start w:val="1"/>
      <w:numFmt w:val="decimal"/>
      <w:lvlText w:val="%1.%2.%3.%4.%5.%6.%7.%8"/>
      <w:lvlJc w:val="left"/>
      <w:pPr>
        <w:ind w:left="1468" w:hanging="1440"/>
      </w:pPr>
      <w:rPr>
        <w:rFonts w:eastAsia="ArialMT" w:hint="default"/>
      </w:rPr>
    </w:lvl>
    <w:lvl w:ilvl="8">
      <w:start w:val="1"/>
      <w:numFmt w:val="decimal"/>
      <w:lvlText w:val="%1.%2.%3.%4.%5.%6.%7.%8.%9"/>
      <w:lvlJc w:val="left"/>
      <w:pPr>
        <w:ind w:left="1472" w:hanging="1440"/>
      </w:pPr>
      <w:rPr>
        <w:rFonts w:eastAsia="ArialMT" w:hint="default"/>
      </w:rPr>
    </w:lvl>
  </w:abstractNum>
  <w:abstractNum w:abstractNumId="25" w15:restartNumberingAfterBreak="0">
    <w:nsid w:val="3C7808CE"/>
    <w:multiLevelType w:val="multilevel"/>
    <w:tmpl w:val="263669FA"/>
    <w:lvl w:ilvl="0">
      <w:start w:val="1"/>
      <w:numFmt w:val="lowerLetter"/>
      <w:lvlText w:val="%1)"/>
      <w:lvlJc w:val="left"/>
      <w:pPr>
        <w:ind w:left="701" w:hanging="361"/>
      </w:pPr>
      <w:rPr>
        <w:rFonts w:ascii="Times New Roman" w:eastAsia="Cambria" w:hAnsi="Times New Roman" w:cs="Times New Roman" w:hint="default"/>
        <w:b w:val="0"/>
        <w:bCs w:val="0"/>
        <w:i w:val="0"/>
        <w:iCs w:val="0"/>
        <w:spacing w:val="0"/>
        <w:w w:val="100"/>
        <w:sz w:val="20"/>
        <w:szCs w:val="20"/>
        <w:lang w:val="pt-PT" w:eastAsia="en-US" w:bidi="ar-SA"/>
      </w:rPr>
    </w:lvl>
    <w:lvl w:ilvl="1">
      <w:start w:val="1"/>
      <w:numFmt w:val="lowerLetter"/>
      <w:lvlText w:val="%2)"/>
      <w:lvlJc w:val="left"/>
      <w:pPr>
        <w:ind w:left="701" w:hanging="720"/>
      </w:pPr>
      <w:rPr>
        <w:rFonts w:ascii="Arial" w:eastAsia="Cambria" w:hAnsi="Arial" w:cs="Arial" w:hint="default"/>
        <w:b w:val="0"/>
        <w:bCs w:val="0"/>
        <w:i w:val="0"/>
        <w:iCs w:val="0"/>
        <w:spacing w:val="0"/>
        <w:w w:val="99"/>
        <w:sz w:val="18"/>
        <w:szCs w:val="18"/>
        <w:lang w:val="pt-PT" w:eastAsia="en-US" w:bidi="ar-SA"/>
      </w:rPr>
    </w:lvl>
    <w:lvl w:ilvl="2">
      <w:start w:val="1"/>
      <w:numFmt w:val="decimal"/>
      <w:lvlText w:val="%3."/>
      <w:lvlJc w:val="left"/>
      <w:pPr>
        <w:ind w:left="1205" w:hanging="248"/>
      </w:pPr>
      <w:rPr>
        <w:rFonts w:ascii="Times New Roman" w:eastAsia="Arial" w:hAnsi="Times New Roman" w:cs="Times New Roman" w:hint="default"/>
        <w:b/>
        <w:bCs/>
        <w:i w:val="0"/>
        <w:iCs w:val="0"/>
        <w:spacing w:val="-1"/>
        <w:w w:val="100"/>
        <w:sz w:val="22"/>
        <w:szCs w:val="22"/>
        <w:lang w:val="pt-PT" w:eastAsia="en-US" w:bidi="ar-SA"/>
      </w:rPr>
    </w:lvl>
    <w:lvl w:ilvl="3">
      <w:start w:val="1"/>
      <w:numFmt w:val="decimal"/>
      <w:lvlText w:val="%4."/>
      <w:lvlJc w:val="left"/>
      <w:pPr>
        <w:ind w:left="1421" w:hanging="360"/>
        <w:jc w:val="right"/>
      </w:pPr>
      <w:rPr>
        <w:rFonts w:hint="default"/>
        <w:spacing w:val="-2"/>
        <w:w w:val="100"/>
        <w:lang w:val="pt-PT" w:eastAsia="en-US" w:bidi="ar-SA"/>
      </w:rPr>
    </w:lvl>
    <w:lvl w:ilvl="4">
      <w:start w:val="1"/>
      <w:numFmt w:val="decimal"/>
      <w:lvlText w:val="%4.%5"/>
      <w:lvlJc w:val="left"/>
      <w:pPr>
        <w:ind w:left="1450" w:hanging="492"/>
      </w:pPr>
      <w:rPr>
        <w:rFonts w:hint="default"/>
        <w:spacing w:val="-2"/>
        <w:w w:val="100"/>
        <w:lang w:val="pt-PT" w:eastAsia="en-US" w:bidi="ar-SA"/>
      </w:rPr>
    </w:lvl>
    <w:lvl w:ilvl="5">
      <w:start w:val="1"/>
      <w:numFmt w:val="lowerLetter"/>
      <w:lvlText w:val="%6)"/>
      <w:lvlJc w:val="left"/>
      <w:pPr>
        <w:ind w:left="1810" w:hanging="492"/>
      </w:pPr>
      <w:rPr>
        <w:rFonts w:ascii="Cambria" w:eastAsia="Cambria" w:hAnsi="Cambria" w:cs="Cambria" w:hint="default"/>
        <w:b w:val="0"/>
        <w:bCs w:val="0"/>
        <w:i w:val="0"/>
        <w:iCs w:val="0"/>
        <w:w w:val="100"/>
        <w:sz w:val="22"/>
        <w:szCs w:val="22"/>
        <w:lang w:val="pt-PT" w:eastAsia="en-US" w:bidi="ar-SA"/>
      </w:rPr>
    </w:lvl>
    <w:lvl w:ilvl="6">
      <w:numFmt w:val="bullet"/>
      <w:lvlText w:val="•"/>
      <w:lvlJc w:val="left"/>
      <w:pPr>
        <w:ind w:left="3404" w:hanging="492"/>
      </w:pPr>
      <w:rPr>
        <w:rFonts w:hint="default"/>
        <w:lang w:val="pt-PT" w:eastAsia="en-US" w:bidi="ar-SA"/>
      </w:rPr>
    </w:lvl>
    <w:lvl w:ilvl="7">
      <w:numFmt w:val="bullet"/>
      <w:lvlText w:val="•"/>
      <w:lvlJc w:val="left"/>
      <w:pPr>
        <w:ind w:left="4988" w:hanging="492"/>
      </w:pPr>
      <w:rPr>
        <w:rFonts w:hint="default"/>
        <w:lang w:val="pt-PT" w:eastAsia="en-US" w:bidi="ar-SA"/>
      </w:rPr>
    </w:lvl>
    <w:lvl w:ilvl="8">
      <w:numFmt w:val="bullet"/>
      <w:lvlText w:val="•"/>
      <w:lvlJc w:val="left"/>
      <w:pPr>
        <w:ind w:left="6572" w:hanging="492"/>
      </w:pPr>
      <w:rPr>
        <w:rFonts w:hint="default"/>
        <w:lang w:val="pt-PT" w:eastAsia="en-US" w:bidi="ar-SA"/>
      </w:rPr>
    </w:lvl>
  </w:abstractNum>
  <w:abstractNum w:abstractNumId="2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1FA68D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3A71813"/>
    <w:multiLevelType w:val="hybridMultilevel"/>
    <w:tmpl w:val="86F270FC"/>
    <w:lvl w:ilvl="0" w:tplc="E5F207DA">
      <w:start w:val="1"/>
      <w:numFmt w:val="lowerLetter"/>
      <w:lvlText w:val="%1)"/>
      <w:lvlJc w:val="left"/>
      <w:pPr>
        <w:ind w:left="720" w:hanging="360"/>
      </w:pPr>
      <w:rPr>
        <w:rFonts w:hint="default"/>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4AF2CC3"/>
    <w:multiLevelType w:val="hybridMultilevel"/>
    <w:tmpl w:val="CDD4CBE6"/>
    <w:lvl w:ilvl="0" w:tplc="04160017">
      <w:start w:val="1"/>
      <w:numFmt w:val="lowerLetter"/>
      <w:lvlText w:val="%1)"/>
      <w:lvlJc w:val="left"/>
      <w:pPr>
        <w:ind w:left="2574" w:hanging="360"/>
      </w:p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30" w15:restartNumberingAfterBreak="0">
    <w:nsid w:val="463A5D2E"/>
    <w:multiLevelType w:val="multilevel"/>
    <w:tmpl w:val="EB3E38BC"/>
    <w:lvl w:ilvl="0">
      <w:start w:val="7"/>
      <w:numFmt w:val="decimal"/>
      <w:lvlText w:val="%1"/>
      <w:lvlJc w:val="left"/>
      <w:pPr>
        <w:ind w:left="405" w:hanging="405"/>
      </w:pPr>
      <w:rPr>
        <w:rFonts w:hint="default"/>
      </w:rPr>
    </w:lvl>
    <w:lvl w:ilvl="1">
      <w:start w:val="8"/>
      <w:numFmt w:val="decimal"/>
      <w:lvlText w:val="%1.%2"/>
      <w:lvlJc w:val="left"/>
      <w:pPr>
        <w:ind w:left="405" w:hanging="40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468932AF"/>
    <w:multiLevelType w:val="multilevel"/>
    <w:tmpl w:val="3DC038A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4A184B77"/>
    <w:multiLevelType w:val="hybridMultilevel"/>
    <w:tmpl w:val="97040F26"/>
    <w:lvl w:ilvl="0" w:tplc="7C1A83A2">
      <w:numFmt w:val="bullet"/>
      <w:lvlText w:val=""/>
      <w:lvlJc w:val="left"/>
      <w:pPr>
        <w:ind w:left="153" w:hanging="708"/>
      </w:pPr>
      <w:rPr>
        <w:rFonts w:ascii="Symbol" w:eastAsia="Symbol" w:hAnsi="Symbol" w:cs="Symbol" w:hint="default"/>
        <w:b w:val="0"/>
        <w:bCs w:val="0"/>
        <w:i w:val="0"/>
        <w:iCs w:val="0"/>
        <w:spacing w:val="0"/>
        <w:w w:val="99"/>
        <w:sz w:val="20"/>
        <w:szCs w:val="20"/>
        <w:lang w:val="pt-PT" w:eastAsia="en-US" w:bidi="ar-SA"/>
      </w:rPr>
    </w:lvl>
    <w:lvl w:ilvl="1" w:tplc="46C0C318">
      <w:numFmt w:val="bullet"/>
      <w:lvlText w:val="•"/>
      <w:lvlJc w:val="left"/>
      <w:pPr>
        <w:ind w:left="1220" w:hanging="708"/>
      </w:pPr>
      <w:rPr>
        <w:rFonts w:hint="default"/>
        <w:lang w:val="pt-PT" w:eastAsia="en-US" w:bidi="ar-SA"/>
      </w:rPr>
    </w:lvl>
    <w:lvl w:ilvl="2" w:tplc="E3DCEBCE">
      <w:numFmt w:val="bullet"/>
      <w:lvlText w:val="•"/>
      <w:lvlJc w:val="left"/>
      <w:pPr>
        <w:ind w:left="2281" w:hanging="708"/>
      </w:pPr>
      <w:rPr>
        <w:rFonts w:hint="default"/>
        <w:lang w:val="pt-PT" w:eastAsia="en-US" w:bidi="ar-SA"/>
      </w:rPr>
    </w:lvl>
    <w:lvl w:ilvl="3" w:tplc="D51C356A">
      <w:numFmt w:val="bullet"/>
      <w:lvlText w:val="•"/>
      <w:lvlJc w:val="left"/>
      <w:pPr>
        <w:ind w:left="3342" w:hanging="708"/>
      </w:pPr>
      <w:rPr>
        <w:rFonts w:hint="default"/>
        <w:lang w:val="pt-PT" w:eastAsia="en-US" w:bidi="ar-SA"/>
      </w:rPr>
    </w:lvl>
    <w:lvl w:ilvl="4" w:tplc="6CD8F350">
      <w:numFmt w:val="bullet"/>
      <w:lvlText w:val="•"/>
      <w:lvlJc w:val="left"/>
      <w:pPr>
        <w:ind w:left="4403" w:hanging="708"/>
      </w:pPr>
      <w:rPr>
        <w:rFonts w:hint="default"/>
        <w:lang w:val="pt-PT" w:eastAsia="en-US" w:bidi="ar-SA"/>
      </w:rPr>
    </w:lvl>
    <w:lvl w:ilvl="5" w:tplc="F182BEF8">
      <w:numFmt w:val="bullet"/>
      <w:lvlText w:val="•"/>
      <w:lvlJc w:val="left"/>
      <w:pPr>
        <w:ind w:left="5464" w:hanging="708"/>
      </w:pPr>
      <w:rPr>
        <w:rFonts w:hint="default"/>
        <w:lang w:val="pt-PT" w:eastAsia="en-US" w:bidi="ar-SA"/>
      </w:rPr>
    </w:lvl>
    <w:lvl w:ilvl="6" w:tplc="C91E1224">
      <w:numFmt w:val="bullet"/>
      <w:lvlText w:val="•"/>
      <w:lvlJc w:val="left"/>
      <w:pPr>
        <w:ind w:left="6524" w:hanging="708"/>
      </w:pPr>
      <w:rPr>
        <w:rFonts w:hint="default"/>
        <w:lang w:val="pt-PT" w:eastAsia="en-US" w:bidi="ar-SA"/>
      </w:rPr>
    </w:lvl>
    <w:lvl w:ilvl="7" w:tplc="5178F030">
      <w:numFmt w:val="bullet"/>
      <w:lvlText w:val="•"/>
      <w:lvlJc w:val="left"/>
      <w:pPr>
        <w:ind w:left="7585" w:hanging="708"/>
      </w:pPr>
      <w:rPr>
        <w:rFonts w:hint="default"/>
        <w:lang w:val="pt-PT" w:eastAsia="en-US" w:bidi="ar-SA"/>
      </w:rPr>
    </w:lvl>
    <w:lvl w:ilvl="8" w:tplc="000ACB34">
      <w:numFmt w:val="bullet"/>
      <w:lvlText w:val="•"/>
      <w:lvlJc w:val="left"/>
      <w:pPr>
        <w:ind w:left="8646" w:hanging="708"/>
      </w:pPr>
      <w:rPr>
        <w:rFonts w:hint="default"/>
        <w:lang w:val="pt-PT" w:eastAsia="en-US" w:bidi="ar-SA"/>
      </w:rPr>
    </w:lvl>
  </w:abstractNum>
  <w:abstractNum w:abstractNumId="3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521A6329"/>
    <w:multiLevelType w:val="hybridMultilevel"/>
    <w:tmpl w:val="B60806EA"/>
    <w:lvl w:ilvl="0" w:tplc="3CE46712">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pStyle w:val="Ttulo9"/>
      <w:lvlText w:val="%9."/>
      <w:lvlJc w:val="right"/>
      <w:pPr>
        <w:ind w:left="6404" w:hanging="180"/>
      </w:pPr>
    </w:lvl>
  </w:abstractNum>
  <w:abstractNum w:abstractNumId="35" w15:restartNumberingAfterBreak="0">
    <w:nsid w:val="52DD41E9"/>
    <w:multiLevelType w:val="multilevel"/>
    <w:tmpl w:val="A6CC4C1E"/>
    <w:styleLink w:val="WW8Num2"/>
    <w:lvl w:ilvl="0">
      <w:numFmt w:val="bullet"/>
      <w:lvlText w:val=""/>
      <w:lvlJc w:val="left"/>
      <w:rPr>
        <w:rFonts w:ascii="Symbol" w:hAnsi="Symbol" w:cs="OpenSymbol"/>
        <w:color w:val="000000"/>
        <w:sz w:val="20"/>
        <w:szCs w:val="20"/>
        <w:shd w:val="clear" w:color="auto" w:fill="FFFF00"/>
      </w:rPr>
    </w:lvl>
    <w:lvl w:ilvl="1">
      <w:numFmt w:val="bullet"/>
      <w:lvlText w:val=""/>
      <w:lvlJc w:val="left"/>
      <w:rPr>
        <w:rFonts w:ascii="Symbol" w:hAnsi="Symbol" w:cs="OpenSymbol"/>
        <w:color w:val="000000"/>
        <w:sz w:val="20"/>
        <w:szCs w:val="20"/>
        <w:shd w:val="clear" w:color="auto" w:fill="FFFF00"/>
      </w:rPr>
    </w:lvl>
    <w:lvl w:ilvl="2">
      <w:numFmt w:val="bullet"/>
      <w:lvlText w:val=""/>
      <w:lvlJc w:val="left"/>
      <w:rPr>
        <w:rFonts w:ascii="Symbol" w:hAnsi="Symbol" w:cs="OpenSymbol"/>
        <w:color w:val="000000"/>
        <w:sz w:val="20"/>
        <w:szCs w:val="20"/>
        <w:shd w:val="clear" w:color="auto" w:fill="FFFF00"/>
      </w:rPr>
    </w:lvl>
    <w:lvl w:ilvl="3">
      <w:numFmt w:val="bullet"/>
      <w:lvlText w:val=""/>
      <w:lvlJc w:val="left"/>
      <w:rPr>
        <w:rFonts w:ascii="Symbol" w:hAnsi="Symbol" w:cs="OpenSymbol"/>
        <w:color w:val="000000"/>
        <w:sz w:val="20"/>
        <w:szCs w:val="20"/>
        <w:shd w:val="clear" w:color="auto" w:fill="FFFF00"/>
      </w:rPr>
    </w:lvl>
    <w:lvl w:ilvl="4">
      <w:numFmt w:val="bullet"/>
      <w:lvlText w:val=""/>
      <w:lvlJc w:val="left"/>
      <w:rPr>
        <w:rFonts w:ascii="Symbol" w:hAnsi="Symbol" w:cs="OpenSymbol"/>
        <w:color w:val="000000"/>
        <w:sz w:val="20"/>
        <w:szCs w:val="20"/>
        <w:shd w:val="clear" w:color="auto" w:fill="FFFF00"/>
      </w:rPr>
    </w:lvl>
    <w:lvl w:ilvl="5">
      <w:numFmt w:val="bullet"/>
      <w:lvlText w:val=""/>
      <w:lvlJc w:val="left"/>
      <w:rPr>
        <w:rFonts w:ascii="Symbol" w:hAnsi="Symbol" w:cs="OpenSymbol"/>
        <w:color w:val="000000"/>
        <w:sz w:val="20"/>
        <w:szCs w:val="20"/>
        <w:shd w:val="clear" w:color="auto" w:fill="FFFF00"/>
      </w:rPr>
    </w:lvl>
    <w:lvl w:ilvl="6">
      <w:numFmt w:val="bullet"/>
      <w:lvlText w:val=""/>
      <w:lvlJc w:val="left"/>
      <w:rPr>
        <w:rFonts w:ascii="Symbol" w:hAnsi="Symbol" w:cs="OpenSymbol"/>
        <w:color w:val="000000"/>
        <w:sz w:val="20"/>
        <w:szCs w:val="20"/>
        <w:shd w:val="clear" w:color="auto" w:fill="FFFF00"/>
      </w:rPr>
    </w:lvl>
    <w:lvl w:ilvl="7">
      <w:numFmt w:val="bullet"/>
      <w:lvlText w:val=""/>
      <w:lvlJc w:val="left"/>
      <w:rPr>
        <w:rFonts w:ascii="Symbol" w:hAnsi="Symbol" w:cs="OpenSymbol"/>
        <w:color w:val="000000"/>
        <w:sz w:val="20"/>
        <w:szCs w:val="20"/>
        <w:shd w:val="clear" w:color="auto" w:fill="FFFF00"/>
      </w:rPr>
    </w:lvl>
    <w:lvl w:ilvl="8">
      <w:numFmt w:val="bullet"/>
      <w:lvlText w:val=""/>
      <w:lvlJc w:val="left"/>
      <w:rPr>
        <w:rFonts w:ascii="Symbol" w:hAnsi="Symbol" w:cs="OpenSymbol"/>
        <w:color w:val="000000"/>
        <w:sz w:val="20"/>
        <w:szCs w:val="20"/>
        <w:shd w:val="clear" w:color="auto" w:fill="FFFF00"/>
      </w:rPr>
    </w:lvl>
  </w:abstractNum>
  <w:abstractNum w:abstractNumId="36" w15:restartNumberingAfterBreak="0">
    <w:nsid w:val="56746AC7"/>
    <w:multiLevelType w:val="multilevel"/>
    <w:tmpl w:val="3890406A"/>
    <w:styleLink w:val="WW8Num1"/>
    <w:lvl w:ilvl="0">
      <w:start w:val="1"/>
      <w:numFmt w:val="none"/>
      <w:suff w:val="nothing"/>
      <w:lvlText w:val="%1"/>
      <w:lvlJc w:val="left"/>
    </w:lvl>
    <w:lvl w:ilvl="1">
      <w:start w:val="1"/>
      <w:numFmt w:val="none"/>
      <w:suff w:val="nothing"/>
      <w:lvlText w:val="%2"/>
      <w:lvlJc w:val="left"/>
      <w:rPr>
        <w:rFonts w:ascii="Arial" w:hAnsi="Arial" w:cs="Arial"/>
        <w:sz w:val="20"/>
        <w:szCs w:val="20"/>
      </w:rPr>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rPr>
        <w:rFonts w:ascii="Arial" w:hAnsi="Arial" w:cs="Arial"/>
        <w:sz w:val="20"/>
        <w:szCs w:val="20"/>
      </w:rPr>
    </w:lvl>
    <w:lvl w:ilvl="8">
      <w:start w:val="1"/>
      <w:numFmt w:val="none"/>
      <w:suff w:val="nothing"/>
      <w:lvlText w:val="%9"/>
      <w:lvlJc w:val="left"/>
    </w:lvl>
  </w:abstractNum>
  <w:abstractNum w:abstractNumId="37" w15:restartNumberingAfterBreak="0">
    <w:nsid w:val="59172074"/>
    <w:multiLevelType w:val="multilevel"/>
    <w:tmpl w:val="8C96CA44"/>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5AB525EA"/>
    <w:multiLevelType w:val="multilevel"/>
    <w:tmpl w:val="275AF8AC"/>
    <w:lvl w:ilvl="0">
      <w:start w:val="1"/>
      <w:numFmt w:val="upperRoman"/>
      <w:lvlText w:val="%1."/>
      <w:lvlJc w:val="right"/>
      <w:pPr>
        <w:ind w:left="720" w:hanging="360"/>
      </w:pPr>
    </w:lvl>
    <w:lvl w:ilvl="1">
      <w:start w:val="5"/>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9" w15:restartNumberingAfterBreak="0">
    <w:nsid w:val="5E522AB5"/>
    <w:multiLevelType w:val="multilevel"/>
    <w:tmpl w:val="21E8149C"/>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63E344A3"/>
    <w:multiLevelType w:val="multilevel"/>
    <w:tmpl w:val="8CAC325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65CA3E63"/>
    <w:multiLevelType w:val="multilevel"/>
    <w:tmpl w:val="693478EC"/>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bCs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66EB0513"/>
    <w:multiLevelType w:val="hybridMultilevel"/>
    <w:tmpl w:val="92A8B5A8"/>
    <w:lvl w:ilvl="0" w:tplc="A63003FE">
      <w:start w:val="1"/>
      <w:numFmt w:val="lowerLetter"/>
      <w:lvlText w:val="%1)"/>
      <w:lvlJc w:val="left"/>
      <w:pPr>
        <w:ind w:left="720" w:hanging="360"/>
      </w:pPr>
      <w:rPr>
        <w:strike w:val="0"/>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69116F3F"/>
    <w:multiLevelType w:val="multilevel"/>
    <w:tmpl w:val="F012648C"/>
    <w:styleLink w:val="Estilo7"/>
    <w:lvl w:ilvl="0">
      <w:start w:val="2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720" w:hanging="720"/>
      </w:pPr>
      <w:rPr>
        <w:rFonts w:hint="default"/>
        <w:b w:val="0"/>
        <w:bCs/>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5" w15:restartNumberingAfterBreak="0">
    <w:nsid w:val="6D6C0C4B"/>
    <w:multiLevelType w:val="hybridMultilevel"/>
    <w:tmpl w:val="7AB057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1993D32"/>
    <w:multiLevelType w:val="hybridMultilevel"/>
    <w:tmpl w:val="414EB7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418044C"/>
    <w:multiLevelType w:val="multilevel"/>
    <w:tmpl w:val="F7E46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538254C"/>
    <w:multiLevelType w:val="multilevel"/>
    <w:tmpl w:val="63F2D96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783E3DD8"/>
    <w:multiLevelType w:val="multilevel"/>
    <w:tmpl w:val="78B0697E"/>
    <w:lvl w:ilvl="0">
      <w:start w:val="5"/>
      <w:numFmt w:val="decimal"/>
      <w:lvlText w:val="%1"/>
      <w:lvlJc w:val="left"/>
      <w:pPr>
        <w:ind w:left="380" w:hanging="380"/>
      </w:pPr>
      <w:rPr>
        <w:rFonts w:eastAsia="ArialMT" w:hint="default"/>
      </w:rPr>
    </w:lvl>
    <w:lvl w:ilvl="1">
      <w:start w:val="1"/>
      <w:numFmt w:val="decimal"/>
      <w:lvlText w:val="%1.%2"/>
      <w:lvlJc w:val="left"/>
      <w:pPr>
        <w:ind w:left="380" w:hanging="380"/>
      </w:pPr>
      <w:rPr>
        <w:rFonts w:eastAsia="ArialMT" w:hint="default"/>
      </w:rPr>
    </w:lvl>
    <w:lvl w:ilvl="2">
      <w:start w:val="1"/>
      <w:numFmt w:val="decimal"/>
      <w:lvlText w:val="%1.%2.%3"/>
      <w:lvlJc w:val="left"/>
      <w:pPr>
        <w:ind w:left="720" w:hanging="720"/>
      </w:pPr>
      <w:rPr>
        <w:rFonts w:eastAsia="ArialMT" w:hint="default"/>
      </w:rPr>
    </w:lvl>
    <w:lvl w:ilvl="3">
      <w:start w:val="1"/>
      <w:numFmt w:val="decimal"/>
      <w:lvlText w:val="%1.%2.%3.%4"/>
      <w:lvlJc w:val="left"/>
      <w:pPr>
        <w:ind w:left="720" w:hanging="720"/>
      </w:pPr>
      <w:rPr>
        <w:rFonts w:eastAsia="ArialMT" w:hint="default"/>
      </w:rPr>
    </w:lvl>
    <w:lvl w:ilvl="4">
      <w:start w:val="1"/>
      <w:numFmt w:val="decimal"/>
      <w:lvlText w:val="%1.%2.%3.%4.%5"/>
      <w:lvlJc w:val="left"/>
      <w:pPr>
        <w:ind w:left="720" w:hanging="720"/>
      </w:pPr>
      <w:rPr>
        <w:rFonts w:eastAsia="ArialMT" w:hint="default"/>
      </w:rPr>
    </w:lvl>
    <w:lvl w:ilvl="5">
      <w:start w:val="1"/>
      <w:numFmt w:val="decimal"/>
      <w:lvlText w:val="%1.%2.%3.%4.%5.%6"/>
      <w:lvlJc w:val="left"/>
      <w:pPr>
        <w:ind w:left="1080" w:hanging="1080"/>
      </w:pPr>
      <w:rPr>
        <w:rFonts w:eastAsia="ArialMT" w:hint="default"/>
      </w:rPr>
    </w:lvl>
    <w:lvl w:ilvl="6">
      <w:start w:val="1"/>
      <w:numFmt w:val="decimal"/>
      <w:lvlText w:val="%1.%2.%3.%4.%5.%6.%7"/>
      <w:lvlJc w:val="left"/>
      <w:pPr>
        <w:ind w:left="1080" w:hanging="1080"/>
      </w:pPr>
      <w:rPr>
        <w:rFonts w:eastAsia="ArialMT" w:hint="default"/>
      </w:rPr>
    </w:lvl>
    <w:lvl w:ilvl="7">
      <w:start w:val="1"/>
      <w:numFmt w:val="decimal"/>
      <w:lvlText w:val="%1.%2.%3.%4.%5.%6.%7.%8"/>
      <w:lvlJc w:val="left"/>
      <w:pPr>
        <w:ind w:left="1440" w:hanging="1440"/>
      </w:pPr>
      <w:rPr>
        <w:rFonts w:eastAsia="ArialMT" w:hint="default"/>
      </w:rPr>
    </w:lvl>
    <w:lvl w:ilvl="8">
      <w:start w:val="1"/>
      <w:numFmt w:val="decimal"/>
      <w:lvlText w:val="%1.%2.%3.%4.%5.%6.%7.%8.%9"/>
      <w:lvlJc w:val="left"/>
      <w:pPr>
        <w:ind w:left="1440" w:hanging="1440"/>
      </w:pPr>
      <w:rPr>
        <w:rFonts w:eastAsia="ArialMT" w:hint="default"/>
      </w:rPr>
    </w:lvl>
  </w:abstractNum>
  <w:abstractNum w:abstractNumId="50" w15:restartNumberingAfterBreak="0">
    <w:nsid w:val="7B930EF5"/>
    <w:multiLevelType w:val="hybridMultilevel"/>
    <w:tmpl w:val="09C2ABDC"/>
    <w:lvl w:ilvl="0" w:tplc="04160017">
      <w:start w:val="1"/>
      <w:numFmt w:val="lowerLetter"/>
      <w:lvlText w:val="%1)"/>
      <w:lvlJc w:val="left"/>
      <w:pPr>
        <w:ind w:left="2574" w:hanging="360"/>
      </w:p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51" w15:restartNumberingAfterBreak="0">
    <w:nsid w:val="7BBF335B"/>
    <w:multiLevelType w:val="multilevel"/>
    <w:tmpl w:val="E36AF6F4"/>
    <w:lvl w:ilvl="0">
      <w:start w:val="1"/>
      <w:numFmt w:val="decimal"/>
      <w:lvlText w:val="%1"/>
      <w:lvlJc w:val="left"/>
      <w:pPr>
        <w:ind w:left="360" w:hanging="360"/>
      </w:pPr>
      <w:rPr>
        <w:rFonts w:eastAsia="Myriad Pro" w:hint="default"/>
        <w:b/>
      </w:rPr>
    </w:lvl>
    <w:lvl w:ilvl="1">
      <w:start w:val="7"/>
      <w:numFmt w:val="decimal"/>
      <w:lvlText w:val="%1.%2"/>
      <w:lvlJc w:val="left"/>
      <w:pPr>
        <w:ind w:left="360" w:hanging="360"/>
      </w:pPr>
      <w:rPr>
        <w:rFonts w:eastAsia="Myriad Pro" w:hint="default"/>
        <w:b/>
      </w:rPr>
    </w:lvl>
    <w:lvl w:ilvl="2">
      <w:start w:val="1"/>
      <w:numFmt w:val="decimal"/>
      <w:lvlText w:val="%1.%2.%3"/>
      <w:lvlJc w:val="left"/>
      <w:pPr>
        <w:ind w:left="720" w:hanging="720"/>
      </w:pPr>
      <w:rPr>
        <w:rFonts w:eastAsia="Myriad Pro" w:hint="default"/>
        <w:b/>
      </w:rPr>
    </w:lvl>
    <w:lvl w:ilvl="3">
      <w:start w:val="1"/>
      <w:numFmt w:val="decimal"/>
      <w:lvlText w:val="%1.%2.%3.%4"/>
      <w:lvlJc w:val="left"/>
      <w:pPr>
        <w:ind w:left="720" w:hanging="720"/>
      </w:pPr>
      <w:rPr>
        <w:rFonts w:eastAsia="Myriad Pro" w:hint="default"/>
        <w:b/>
      </w:rPr>
    </w:lvl>
    <w:lvl w:ilvl="4">
      <w:start w:val="1"/>
      <w:numFmt w:val="decimal"/>
      <w:lvlText w:val="%1.%2.%3.%4.%5"/>
      <w:lvlJc w:val="left"/>
      <w:pPr>
        <w:ind w:left="720" w:hanging="720"/>
      </w:pPr>
      <w:rPr>
        <w:rFonts w:eastAsia="Myriad Pro" w:hint="default"/>
        <w:b/>
      </w:rPr>
    </w:lvl>
    <w:lvl w:ilvl="5">
      <w:start w:val="1"/>
      <w:numFmt w:val="decimal"/>
      <w:lvlText w:val="%1.%2.%3.%4.%5.%6"/>
      <w:lvlJc w:val="left"/>
      <w:pPr>
        <w:ind w:left="1080" w:hanging="1080"/>
      </w:pPr>
      <w:rPr>
        <w:rFonts w:eastAsia="Myriad Pro" w:hint="default"/>
        <w:b/>
      </w:rPr>
    </w:lvl>
    <w:lvl w:ilvl="6">
      <w:start w:val="1"/>
      <w:numFmt w:val="decimal"/>
      <w:lvlText w:val="%1.%2.%3.%4.%5.%6.%7"/>
      <w:lvlJc w:val="left"/>
      <w:pPr>
        <w:ind w:left="1080" w:hanging="1080"/>
      </w:pPr>
      <w:rPr>
        <w:rFonts w:eastAsia="Myriad Pro" w:hint="default"/>
        <w:b/>
      </w:rPr>
    </w:lvl>
    <w:lvl w:ilvl="7">
      <w:start w:val="1"/>
      <w:numFmt w:val="decimal"/>
      <w:lvlText w:val="%1.%2.%3.%4.%5.%6.%7.%8"/>
      <w:lvlJc w:val="left"/>
      <w:pPr>
        <w:ind w:left="1440" w:hanging="1440"/>
      </w:pPr>
      <w:rPr>
        <w:rFonts w:eastAsia="Myriad Pro" w:hint="default"/>
        <w:b/>
      </w:rPr>
    </w:lvl>
    <w:lvl w:ilvl="8">
      <w:start w:val="1"/>
      <w:numFmt w:val="decimal"/>
      <w:lvlText w:val="%1.%2.%3.%4.%5.%6.%7.%8.%9"/>
      <w:lvlJc w:val="left"/>
      <w:pPr>
        <w:ind w:left="1440" w:hanging="1440"/>
      </w:pPr>
      <w:rPr>
        <w:rFonts w:eastAsia="Myriad Pro" w:hint="default"/>
        <w:b/>
      </w:rPr>
    </w:lvl>
  </w:abstractNum>
  <w:abstractNum w:abstractNumId="5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4"/>
  </w:num>
  <w:num w:numId="2">
    <w:abstractNumId w:val="12"/>
  </w:num>
  <w:num w:numId="3">
    <w:abstractNumId w:val="0"/>
  </w:num>
  <w:num w:numId="4">
    <w:abstractNumId w:val="52"/>
  </w:num>
  <w:num w:numId="5">
    <w:abstractNumId w:val="26"/>
  </w:num>
  <w:num w:numId="6">
    <w:abstractNumId w:val="22"/>
  </w:num>
  <w:num w:numId="7">
    <w:abstractNumId w:val="33"/>
  </w:num>
  <w:num w:numId="8">
    <w:abstractNumId w:val="43"/>
  </w:num>
  <w:num w:numId="9">
    <w:abstractNumId w:val="36"/>
  </w:num>
  <w:num w:numId="10">
    <w:abstractNumId w:val="35"/>
  </w:num>
  <w:num w:numId="11">
    <w:abstractNumId w:val="13"/>
  </w:num>
  <w:num w:numId="12">
    <w:abstractNumId w:val="21"/>
  </w:num>
  <w:num w:numId="13">
    <w:abstractNumId w:val="45"/>
  </w:num>
  <w:num w:numId="14">
    <w:abstractNumId w:val="42"/>
  </w:num>
  <w:num w:numId="15">
    <w:abstractNumId w:val="14"/>
  </w:num>
  <w:num w:numId="16">
    <w:abstractNumId w:val="11"/>
  </w:num>
  <w:num w:numId="17">
    <w:abstractNumId w:val="31"/>
  </w:num>
  <w:num w:numId="18">
    <w:abstractNumId w:val="27"/>
  </w:num>
  <w:num w:numId="19">
    <w:abstractNumId w:val="23"/>
  </w:num>
  <w:num w:numId="20">
    <w:abstractNumId w:val="49"/>
  </w:num>
  <w:num w:numId="21">
    <w:abstractNumId w:val="16"/>
  </w:num>
  <w:num w:numId="22">
    <w:abstractNumId w:val="24"/>
  </w:num>
  <w:num w:numId="23">
    <w:abstractNumId w:val="20"/>
  </w:num>
  <w:num w:numId="24">
    <w:abstractNumId w:val="1"/>
  </w:num>
  <w:num w:numId="25">
    <w:abstractNumId w:val="51"/>
  </w:num>
  <w:num w:numId="26">
    <w:abstractNumId w:val="9"/>
  </w:num>
  <w:num w:numId="27">
    <w:abstractNumId w:val="41"/>
  </w:num>
  <w:num w:numId="28">
    <w:abstractNumId w:val="46"/>
  </w:num>
  <w:num w:numId="29">
    <w:abstractNumId w:val="50"/>
  </w:num>
  <w:num w:numId="30">
    <w:abstractNumId w:val="29"/>
  </w:num>
  <w:num w:numId="31">
    <w:abstractNumId w:val="10"/>
  </w:num>
  <w:num w:numId="32">
    <w:abstractNumId w:val="15"/>
  </w:num>
  <w:num w:numId="33">
    <w:abstractNumId w:val="44"/>
  </w:num>
  <w:num w:numId="34">
    <w:abstractNumId w:val="5"/>
  </w:num>
  <w:num w:numId="35">
    <w:abstractNumId w:val="38"/>
  </w:num>
  <w:num w:numId="36">
    <w:abstractNumId w:val="18"/>
  </w:num>
  <w:num w:numId="37">
    <w:abstractNumId w:val="17"/>
  </w:num>
  <w:num w:numId="38">
    <w:abstractNumId w:val="6"/>
  </w:num>
  <w:num w:numId="39">
    <w:abstractNumId w:val="40"/>
  </w:num>
  <w:num w:numId="4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41">
    <w:abstractNumId w:val="3"/>
  </w:num>
  <w:num w:numId="42">
    <w:abstractNumId w:val="7"/>
  </w:num>
  <w:num w:numId="43">
    <w:abstractNumId w:val="2"/>
  </w:num>
  <w:num w:numId="44">
    <w:abstractNumId w:val="19"/>
  </w:num>
  <w:num w:numId="45">
    <w:abstractNumId w:val="28"/>
  </w:num>
  <w:num w:numId="46">
    <w:abstractNumId w:val="48"/>
  </w:num>
  <w:num w:numId="47">
    <w:abstractNumId w:val="47"/>
  </w:num>
  <w:num w:numId="48">
    <w:abstractNumId w:val="4"/>
  </w:num>
  <w:num w:numId="49">
    <w:abstractNumId w:val="30"/>
  </w:num>
  <w:num w:numId="50">
    <w:abstractNumId w:val="32"/>
  </w:num>
  <w:num w:numId="51">
    <w:abstractNumId w:val="8"/>
  </w:num>
  <w:num w:numId="52">
    <w:abstractNumId w:val="37"/>
  </w:num>
  <w:num w:numId="53">
    <w:abstractNumId w:val="39"/>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4CE"/>
    <w:rsid w:val="00010190"/>
    <w:rsid w:val="00031244"/>
    <w:rsid w:val="00032DD7"/>
    <w:rsid w:val="00040FAF"/>
    <w:rsid w:val="0004181F"/>
    <w:rsid w:val="00047886"/>
    <w:rsid w:val="00064CB0"/>
    <w:rsid w:val="00076A43"/>
    <w:rsid w:val="00082178"/>
    <w:rsid w:val="000A0775"/>
    <w:rsid w:val="000B77A9"/>
    <w:rsid w:val="000C70A6"/>
    <w:rsid w:val="000D2030"/>
    <w:rsid w:val="000D247B"/>
    <w:rsid w:val="000E3760"/>
    <w:rsid w:val="000E4B9C"/>
    <w:rsid w:val="000F6001"/>
    <w:rsid w:val="00104E6E"/>
    <w:rsid w:val="001067D8"/>
    <w:rsid w:val="0010786B"/>
    <w:rsid w:val="00125150"/>
    <w:rsid w:val="00140B1F"/>
    <w:rsid w:val="00141917"/>
    <w:rsid w:val="00143C55"/>
    <w:rsid w:val="00153907"/>
    <w:rsid w:val="00154FC6"/>
    <w:rsid w:val="00164086"/>
    <w:rsid w:val="00170890"/>
    <w:rsid w:val="0018035E"/>
    <w:rsid w:val="00184E53"/>
    <w:rsid w:val="00193761"/>
    <w:rsid w:val="001A18E5"/>
    <w:rsid w:val="001B442F"/>
    <w:rsid w:val="001B4B64"/>
    <w:rsid w:val="001C1A25"/>
    <w:rsid w:val="001C75D7"/>
    <w:rsid w:val="001F7B57"/>
    <w:rsid w:val="002124CE"/>
    <w:rsid w:val="00214AC9"/>
    <w:rsid w:val="0022396A"/>
    <w:rsid w:val="00231AD2"/>
    <w:rsid w:val="00233256"/>
    <w:rsid w:val="00234680"/>
    <w:rsid w:val="002358D4"/>
    <w:rsid w:val="00262CC0"/>
    <w:rsid w:val="00271015"/>
    <w:rsid w:val="002750D6"/>
    <w:rsid w:val="00291A23"/>
    <w:rsid w:val="00296498"/>
    <w:rsid w:val="002A4E80"/>
    <w:rsid w:val="002B3171"/>
    <w:rsid w:val="002D1328"/>
    <w:rsid w:val="002F382B"/>
    <w:rsid w:val="00305B66"/>
    <w:rsid w:val="00310719"/>
    <w:rsid w:val="00310C5D"/>
    <w:rsid w:val="00313711"/>
    <w:rsid w:val="00355C87"/>
    <w:rsid w:val="00361EB5"/>
    <w:rsid w:val="003930FD"/>
    <w:rsid w:val="003B16FF"/>
    <w:rsid w:val="003D7196"/>
    <w:rsid w:val="003E33FB"/>
    <w:rsid w:val="003F1A20"/>
    <w:rsid w:val="004104FB"/>
    <w:rsid w:val="00414F9D"/>
    <w:rsid w:val="00420BE9"/>
    <w:rsid w:val="00422D35"/>
    <w:rsid w:val="004277A1"/>
    <w:rsid w:val="00444987"/>
    <w:rsid w:val="00452948"/>
    <w:rsid w:val="00462A02"/>
    <w:rsid w:val="00467D92"/>
    <w:rsid w:val="004951F2"/>
    <w:rsid w:val="004A2BE9"/>
    <w:rsid w:val="004C0A3E"/>
    <w:rsid w:val="004C2D0B"/>
    <w:rsid w:val="004D3C64"/>
    <w:rsid w:val="004D47AE"/>
    <w:rsid w:val="004D7A0F"/>
    <w:rsid w:val="004E5935"/>
    <w:rsid w:val="00500F02"/>
    <w:rsid w:val="00502EDF"/>
    <w:rsid w:val="00503107"/>
    <w:rsid w:val="0050666A"/>
    <w:rsid w:val="00510587"/>
    <w:rsid w:val="0051192A"/>
    <w:rsid w:val="00522EAE"/>
    <w:rsid w:val="00530D6E"/>
    <w:rsid w:val="00533FE8"/>
    <w:rsid w:val="005418AD"/>
    <w:rsid w:val="005467F3"/>
    <w:rsid w:val="00553F46"/>
    <w:rsid w:val="0056128B"/>
    <w:rsid w:val="00570C53"/>
    <w:rsid w:val="00582659"/>
    <w:rsid w:val="005A6B0B"/>
    <w:rsid w:val="005C396B"/>
    <w:rsid w:val="005D6DF4"/>
    <w:rsid w:val="005F40D5"/>
    <w:rsid w:val="00603592"/>
    <w:rsid w:val="00605B84"/>
    <w:rsid w:val="00647105"/>
    <w:rsid w:val="0064734B"/>
    <w:rsid w:val="00652D75"/>
    <w:rsid w:val="00664C40"/>
    <w:rsid w:val="00671519"/>
    <w:rsid w:val="006744C0"/>
    <w:rsid w:val="00681354"/>
    <w:rsid w:val="00687016"/>
    <w:rsid w:val="00691853"/>
    <w:rsid w:val="006A15A6"/>
    <w:rsid w:val="006D0BA9"/>
    <w:rsid w:val="006D25F3"/>
    <w:rsid w:val="006D3B9B"/>
    <w:rsid w:val="006E20F3"/>
    <w:rsid w:val="006F0E2E"/>
    <w:rsid w:val="006F0F7F"/>
    <w:rsid w:val="007073E2"/>
    <w:rsid w:val="00713CA4"/>
    <w:rsid w:val="007441F2"/>
    <w:rsid w:val="00746E50"/>
    <w:rsid w:val="007474FE"/>
    <w:rsid w:val="0075084A"/>
    <w:rsid w:val="00753468"/>
    <w:rsid w:val="007725FD"/>
    <w:rsid w:val="00774151"/>
    <w:rsid w:val="00776B9C"/>
    <w:rsid w:val="007806AC"/>
    <w:rsid w:val="00785B01"/>
    <w:rsid w:val="007C4AE7"/>
    <w:rsid w:val="007C737E"/>
    <w:rsid w:val="007D6202"/>
    <w:rsid w:val="007D732F"/>
    <w:rsid w:val="007E616C"/>
    <w:rsid w:val="008016AD"/>
    <w:rsid w:val="00801C8E"/>
    <w:rsid w:val="00806CD9"/>
    <w:rsid w:val="00820B65"/>
    <w:rsid w:val="008215B0"/>
    <w:rsid w:val="00830837"/>
    <w:rsid w:val="00832D8E"/>
    <w:rsid w:val="0084748A"/>
    <w:rsid w:val="00850C9C"/>
    <w:rsid w:val="0088090B"/>
    <w:rsid w:val="0088564D"/>
    <w:rsid w:val="00893BC2"/>
    <w:rsid w:val="008A5113"/>
    <w:rsid w:val="008B3AC6"/>
    <w:rsid w:val="008B5008"/>
    <w:rsid w:val="008D2084"/>
    <w:rsid w:val="008F0362"/>
    <w:rsid w:val="008F18E0"/>
    <w:rsid w:val="008F4494"/>
    <w:rsid w:val="008F472B"/>
    <w:rsid w:val="00902E5B"/>
    <w:rsid w:val="009034E5"/>
    <w:rsid w:val="00903D09"/>
    <w:rsid w:val="00920FEB"/>
    <w:rsid w:val="00936BE4"/>
    <w:rsid w:val="009468EB"/>
    <w:rsid w:val="00946BF8"/>
    <w:rsid w:val="00963022"/>
    <w:rsid w:val="00974252"/>
    <w:rsid w:val="009771A0"/>
    <w:rsid w:val="00981119"/>
    <w:rsid w:val="009830BF"/>
    <w:rsid w:val="009855C4"/>
    <w:rsid w:val="00985A7A"/>
    <w:rsid w:val="00985D41"/>
    <w:rsid w:val="00987213"/>
    <w:rsid w:val="009A2DF0"/>
    <w:rsid w:val="009A41CD"/>
    <w:rsid w:val="009B43A9"/>
    <w:rsid w:val="009B77E4"/>
    <w:rsid w:val="009F7421"/>
    <w:rsid w:val="009F7CF0"/>
    <w:rsid w:val="00A11B16"/>
    <w:rsid w:val="00A21170"/>
    <w:rsid w:val="00A41E63"/>
    <w:rsid w:val="00A52014"/>
    <w:rsid w:val="00A56614"/>
    <w:rsid w:val="00A60140"/>
    <w:rsid w:val="00A746A1"/>
    <w:rsid w:val="00A77D06"/>
    <w:rsid w:val="00A804E3"/>
    <w:rsid w:val="00A808A2"/>
    <w:rsid w:val="00A841A0"/>
    <w:rsid w:val="00A845F6"/>
    <w:rsid w:val="00A914E9"/>
    <w:rsid w:val="00A925E9"/>
    <w:rsid w:val="00A96FF0"/>
    <w:rsid w:val="00AA20C1"/>
    <w:rsid w:val="00AA70F0"/>
    <w:rsid w:val="00AB693F"/>
    <w:rsid w:val="00AB70D0"/>
    <w:rsid w:val="00AD7D79"/>
    <w:rsid w:val="00AE6313"/>
    <w:rsid w:val="00AF2CAC"/>
    <w:rsid w:val="00B022B4"/>
    <w:rsid w:val="00B10824"/>
    <w:rsid w:val="00B3133E"/>
    <w:rsid w:val="00B3453C"/>
    <w:rsid w:val="00B513C1"/>
    <w:rsid w:val="00B60712"/>
    <w:rsid w:val="00B61C69"/>
    <w:rsid w:val="00B6245F"/>
    <w:rsid w:val="00B7111B"/>
    <w:rsid w:val="00B92CA3"/>
    <w:rsid w:val="00B97385"/>
    <w:rsid w:val="00BA04BE"/>
    <w:rsid w:val="00BA4997"/>
    <w:rsid w:val="00BB5843"/>
    <w:rsid w:val="00BC446B"/>
    <w:rsid w:val="00BD73E9"/>
    <w:rsid w:val="00BF76C7"/>
    <w:rsid w:val="00C03F8B"/>
    <w:rsid w:val="00C21359"/>
    <w:rsid w:val="00C46D32"/>
    <w:rsid w:val="00C46E6F"/>
    <w:rsid w:val="00C601F6"/>
    <w:rsid w:val="00C93473"/>
    <w:rsid w:val="00C95A76"/>
    <w:rsid w:val="00C95DEC"/>
    <w:rsid w:val="00CB0B85"/>
    <w:rsid w:val="00CB7152"/>
    <w:rsid w:val="00CC0254"/>
    <w:rsid w:val="00CC3B1D"/>
    <w:rsid w:val="00CD0776"/>
    <w:rsid w:val="00CD39A6"/>
    <w:rsid w:val="00CE6977"/>
    <w:rsid w:val="00CF135A"/>
    <w:rsid w:val="00D00587"/>
    <w:rsid w:val="00D065F9"/>
    <w:rsid w:val="00D23AB5"/>
    <w:rsid w:val="00D31C95"/>
    <w:rsid w:val="00D43E78"/>
    <w:rsid w:val="00D62644"/>
    <w:rsid w:val="00D72915"/>
    <w:rsid w:val="00D73E07"/>
    <w:rsid w:val="00DA663C"/>
    <w:rsid w:val="00DA7998"/>
    <w:rsid w:val="00DB08F1"/>
    <w:rsid w:val="00DC65CA"/>
    <w:rsid w:val="00DD1998"/>
    <w:rsid w:val="00DF1E78"/>
    <w:rsid w:val="00DF6E7E"/>
    <w:rsid w:val="00E064D7"/>
    <w:rsid w:val="00E139E8"/>
    <w:rsid w:val="00E1651E"/>
    <w:rsid w:val="00E228EB"/>
    <w:rsid w:val="00E52692"/>
    <w:rsid w:val="00E52E5E"/>
    <w:rsid w:val="00E94249"/>
    <w:rsid w:val="00E97164"/>
    <w:rsid w:val="00EB6DD0"/>
    <w:rsid w:val="00EC0D26"/>
    <w:rsid w:val="00EC38B9"/>
    <w:rsid w:val="00ED366F"/>
    <w:rsid w:val="00ED6539"/>
    <w:rsid w:val="00ED7F28"/>
    <w:rsid w:val="00EE68B8"/>
    <w:rsid w:val="00F138FC"/>
    <w:rsid w:val="00F15723"/>
    <w:rsid w:val="00F1598B"/>
    <w:rsid w:val="00F3129F"/>
    <w:rsid w:val="00F31E1C"/>
    <w:rsid w:val="00F455B9"/>
    <w:rsid w:val="00F4597F"/>
    <w:rsid w:val="00F55A70"/>
    <w:rsid w:val="00F569C7"/>
    <w:rsid w:val="00F57393"/>
    <w:rsid w:val="00F57D1B"/>
    <w:rsid w:val="00F64C62"/>
    <w:rsid w:val="00FA4419"/>
    <w:rsid w:val="00FC3FB3"/>
    <w:rsid w:val="00FE2E18"/>
    <w:rsid w:val="00FE4394"/>
    <w:rsid w:val="00FF22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2046BE"/>
  <w15:chartTrackingRefBased/>
  <w15:docId w15:val="{E27C1547-008E-41F2-AC9B-A32714D73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qFormat/>
    <w:rsid w:val="0088564D"/>
    <w:pPr>
      <w:keepNext/>
      <w:spacing w:before="240" w:after="60" w:line="240" w:lineRule="auto"/>
      <w:jc w:val="left"/>
      <w:outlineLvl w:val="0"/>
    </w:pPr>
    <w:rPr>
      <w:rFonts w:ascii="Calibri Light" w:eastAsia="Times New Roman" w:hAnsi="Calibri Light" w:cs="Times New Roman"/>
      <w:b/>
      <w:bCs/>
      <w:kern w:val="32"/>
      <w:sz w:val="32"/>
      <w:szCs w:val="32"/>
      <w:lang w:eastAsia="pt-BR"/>
      <w14:ligatures w14:val="none"/>
    </w:rPr>
  </w:style>
  <w:style w:type="paragraph" w:styleId="Ttulo2">
    <w:name w:val="heading 2"/>
    <w:basedOn w:val="Normal"/>
    <w:next w:val="Normal"/>
    <w:link w:val="Ttulo2Char"/>
    <w:qFormat/>
    <w:rsid w:val="0088564D"/>
    <w:pPr>
      <w:keepNext/>
      <w:spacing w:line="240" w:lineRule="auto"/>
      <w:jc w:val="left"/>
      <w:outlineLvl w:val="1"/>
    </w:pPr>
    <w:rPr>
      <w:rFonts w:ascii="Times New Roman" w:eastAsia="Times New Roman" w:hAnsi="Times New Roman" w:cs="Times New Roman"/>
      <w:b/>
      <w:bCs/>
      <w:kern w:val="0"/>
      <w:sz w:val="24"/>
      <w:szCs w:val="24"/>
      <w:lang w:eastAsia="pt-BR"/>
      <w14:ligatures w14:val="none"/>
    </w:rPr>
  </w:style>
  <w:style w:type="paragraph" w:styleId="Ttulo3">
    <w:name w:val="heading 3"/>
    <w:basedOn w:val="Normal"/>
    <w:next w:val="Normal"/>
    <w:link w:val="Ttulo3Char"/>
    <w:unhideWhenUsed/>
    <w:qFormat/>
    <w:rsid w:val="0088564D"/>
    <w:pPr>
      <w:keepNext/>
      <w:spacing w:before="240" w:after="60" w:line="240" w:lineRule="auto"/>
      <w:jc w:val="left"/>
      <w:outlineLvl w:val="2"/>
    </w:pPr>
    <w:rPr>
      <w:rFonts w:ascii="Cambria" w:eastAsia="Times New Roman" w:hAnsi="Cambria" w:cs="Times New Roman"/>
      <w:b/>
      <w:bCs/>
      <w:kern w:val="0"/>
      <w:sz w:val="26"/>
      <w:szCs w:val="26"/>
      <w:lang w:val="x-none" w:eastAsia="x-none"/>
      <w14:ligatures w14:val="none"/>
    </w:rPr>
  </w:style>
  <w:style w:type="paragraph" w:styleId="Ttulo4">
    <w:name w:val="heading 4"/>
    <w:basedOn w:val="Normal"/>
    <w:next w:val="Normal"/>
    <w:link w:val="Ttulo4Char"/>
    <w:unhideWhenUsed/>
    <w:qFormat/>
    <w:rsid w:val="0088564D"/>
    <w:pPr>
      <w:keepNext/>
      <w:spacing w:before="240" w:after="60" w:line="240" w:lineRule="auto"/>
      <w:jc w:val="left"/>
      <w:outlineLvl w:val="3"/>
    </w:pPr>
    <w:rPr>
      <w:rFonts w:ascii="Calibri" w:eastAsia="Times New Roman" w:hAnsi="Calibri" w:cs="Times New Roman"/>
      <w:b/>
      <w:bCs/>
      <w:kern w:val="0"/>
      <w:sz w:val="28"/>
      <w:szCs w:val="28"/>
      <w:lang w:val="x-none" w:eastAsia="x-none"/>
      <w14:ligatures w14:val="none"/>
    </w:rPr>
  </w:style>
  <w:style w:type="paragraph" w:styleId="Ttulo5">
    <w:name w:val="heading 5"/>
    <w:basedOn w:val="Normal"/>
    <w:next w:val="Normal"/>
    <w:link w:val="Ttulo5Char"/>
    <w:unhideWhenUsed/>
    <w:qFormat/>
    <w:rsid w:val="0088564D"/>
    <w:pPr>
      <w:spacing w:before="240" w:after="60" w:line="240" w:lineRule="auto"/>
      <w:jc w:val="left"/>
      <w:outlineLvl w:val="4"/>
    </w:pPr>
    <w:rPr>
      <w:rFonts w:ascii="Calibri" w:eastAsia="Times New Roman" w:hAnsi="Calibri" w:cs="Times New Roman"/>
      <w:b/>
      <w:bCs/>
      <w:i/>
      <w:iCs/>
      <w:kern w:val="0"/>
      <w:sz w:val="26"/>
      <w:szCs w:val="26"/>
      <w:lang w:val="x-none" w:eastAsia="x-none"/>
      <w14:ligatures w14:val="none"/>
    </w:rPr>
  </w:style>
  <w:style w:type="paragraph" w:styleId="Ttulo6">
    <w:name w:val="heading 6"/>
    <w:basedOn w:val="Normal"/>
    <w:next w:val="Normal"/>
    <w:link w:val="Ttulo6Char"/>
    <w:qFormat/>
    <w:rsid w:val="0088564D"/>
    <w:pPr>
      <w:spacing w:before="240" w:after="60" w:line="240" w:lineRule="auto"/>
      <w:jc w:val="left"/>
      <w:outlineLvl w:val="5"/>
    </w:pPr>
    <w:rPr>
      <w:rFonts w:ascii="Calibri" w:eastAsia="Times New Roman" w:hAnsi="Calibri" w:cs="Times New Roman"/>
      <w:b/>
      <w:bCs/>
      <w:kern w:val="0"/>
      <w:lang w:val="x-none" w:eastAsia="x-none"/>
      <w14:ligatures w14:val="none"/>
    </w:rPr>
  </w:style>
  <w:style w:type="paragraph" w:styleId="Ttulo7">
    <w:name w:val="heading 7"/>
    <w:basedOn w:val="Normal"/>
    <w:next w:val="Normal"/>
    <w:link w:val="Ttulo7Char"/>
    <w:qFormat/>
    <w:rsid w:val="0088564D"/>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88564D"/>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88564D"/>
    <w:pPr>
      <w:keepNext/>
      <w:numPr>
        <w:ilvl w:val="8"/>
        <w:numId w:val="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qFormat/>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qFormat/>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List I Paragraph,Celula,Parágrafo Padrão Simples,Colorful List - Accent 11,List Paragraph (numbered (a)),Main numbered paragraph"/>
    <w:basedOn w:val="Normal"/>
    <w:link w:val="PargrafodaListaChar"/>
    <w:uiPriority w:val="1"/>
    <w:qFormat/>
    <w:rsid w:val="00985D41"/>
    <w:pPr>
      <w:ind w:left="720"/>
      <w:contextualSpacing/>
    </w:pPr>
  </w:style>
  <w:style w:type="character" w:styleId="Refdecomentrio">
    <w:name w:val="annotation reference"/>
    <w:basedOn w:val="Fontepargpadro"/>
    <w:unhideWhenUsed/>
    <w:qFormat/>
    <w:rsid w:val="008D2084"/>
    <w:rPr>
      <w:sz w:val="16"/>
      <w:szCs w:val="16"/>
    </w:rPr>
  </w:style>
  <w:style w:type="paragraph" w:styleId="Textodecomentrio">
    <w:name w:val="annotation text"/>
    <w:basedOn w:val="Normal"/>
    <w:link w:val="TextodecomentrioChar"/>
    <w:unhideWhenUsed/>
    <w:qFormat/>
    <w:rsid w:val="008D2084"/>
    <w:pPr>
      <w:spacing w:line="240" w:lineRule="auto"/>
    </w:pPr>
    <w:rPr>
      <w:sz w:val="20"/>
      <w:szCs w:val="20"/>
    </w:rPr>
  </w:style>
  <w:style w:type="character" w:customStyle="1" w:styleId="TextodecomentrioChar">
    <w:name w:val="Texto de comentário Char"/>
    <w:basedOn w:val="Fontepargpadro"/>
    <w:link w:val="Textodecomentrio"/>
    <w:qFormat/>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unhideWhenUsed/>
    <w:rsid w:val="008D2084"/>
    <w:rPr>
      <w:b/>
      <w:bCs/>
    </w:rPr>
  </w:style>
  <w:style w:type="character" w:customStyle="1" w:styleId="AssuntodocomentrioChar">
    <w:name w:val="Assunto do comentário Char"/>
    <w:basedOn w:val="TextodecomentrioChar"/>
    <w:link w:val="Assuntodocomentrio"/>
    <w:rsid w:val="008D2084"/>
    <w:rPr>
      <w:b/>
      <w:bCs/>
      <w:kern w:val="2"/>
      <w:sz w:val="20"/>
      <w:szCs w:val="20"/>
      <w14:ligatures w14:val="standardContextual"/>
    </w:rPr>
  </w:style>
  <w:style w:type="paragraph" w:styleId="Textodebalo">
    <w:name w:val="Balloon Text"/>
    <w:basedOn w:val="Normal"/>
    <w:link w:val="TextodebaloChar"/>
    <w:unhideWhenUsed/>
    <w:qFormat/>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rsid w:val="008D2084"/>
    <w:rPr>
      <w:rFonts w:ascii="Segoe UI" w:hAnsi="Segoe UI" w:cs="Segoe UI"/>
      <w:kern w:val="2"/>
      <w:sz w:val="18"/>
      <w:szCs w:val="18"/>
      <w14:ligatures w14:val="standardContextual"/>
    </w:rPr>
  </w:style>
  <w:style w:type="paragraph" w:styleId="Ttulo">
    <w:name w:val="Title"/>
    <w:basedOn w:val="Normal"/>
    <w:link w:val="TtuloChar"/>
    <w:qFormat/>
    <w:rsid w:val="00E1651E"/>
    <w:pPr>
      <w:spacing w:line="240" w:lineRule="auto"/>
      <w:jc w:val="center"/>
    </w:pPr>
    <w:rPr>
      <w:rFonts w:ascii="Times New Roman" w:eastAsia="Times New Roman" w:hAnsi="Times New Roman" w:cs="Times New Roman"/>
      <w:kern w:val="0"/>
      <w:sz w:val="32"/>
      <w:szCs w:val="20"/>
      <w:lang w:val="x-none" w:eastAsia="x-none"/>
      <w14:ligatures w14:val="none"/>
    </w:rPr>
  </w:style>
  <w:style w:type="character" w:customStyle="1" w:styleId="TtuloChar">
    <w:name w:val="Título Char"/>
    <w:basedOn w:val="Fontepargpadro"/>
    <w:link w:val="Ttulo"/>
    <w:rsid w:val="00E1651E"/>
    <w:rPr>
      <w:rFonts w:ascii="Times New Roman" w:eastAsia="Times New Roman" w:hAnsi="Times New Roman" w:cs="Times New Roman"/>
      <w:sz w:val="32"/>
      <w:szCs w:val="20"/>
      <w:lang w:val="x-none" w:eastAsia="x-none"/>
    </w:rPr>
  </w:style>
  <w:style w:type="paragraph" w:styleId="SemEspaamento">
    <w:name w:val="No Spacing"/>
    <w:link w:val="SemEspaamentoChar"/>
    <w:uiPriority w:val="1"/>
    <w:qFormat/>
    <w:rsid w:val="00E1651E"/>
    <w:pPr>
      <w:spacing w:after="0" w:line="240" w:lineRule="auto"/>
    </w:pPr>
    <w:rPr>
      <w:rFonts w:ascii="Times New Roman" w:eastAsia="Times New Roman" w:hAnsi="Times New Roman" w:cs="Times New Roman"/>
      <w:sz w:val="20"/>
      <w:szCs w:val="20"/>
      <w:lang w:eastAsia="pt-BR"/>
    </w:rPr>
  </w:style>
  <w:style w:type="character" w:customStyle="1" w:styleId="PargrafodaListaChar">
    <w:name w:val="Parágrafo da Lista Char"/>
    <w:aliases w:val="Corpo Texto Char,Normal com bullets Char,DOCs_Paragrafo-1 Char,Lista Paragrafo em Preto Char,Texto Char,seção 1.1.1 Char,List I Paragraph Char,Celula Char,Parágrafo Padrão Simples Char,Colorful List - Accent 11 Char"/>
    <w:link w:val="PargrafodaLista"/>
    <w:uiPriority w:val="1"/>
    <w:qFormat/>
    <w:locked/>
    <w:rsid w:val="00E1651E"/>
    <w:rPr>
      <w:kern w:val="2"/>
      <w14:ligatures w14:val="standardContextual"/>
    </w:rPr>
  </w:style>
  <w:style w:type="paragraph" w:styleId="NormalWeb">
    <w:name w:val="Normal (Web)"/>
    <w:basedOn w:val="Normal"/>
    <w:uiPriority w:val="99"/>
    <w:rsid w:val="00E1651E"/>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customStyle="1" w:styleId="TableParagraph">
    <w:name w:val="Table Paragraph"/>
    <w:basedOn w:val="Normal"/>
    <w:uiPriority w:val="1"/>
    <w:qFormat/>
    <w:rsid w:val="00E1651E"/>
    <w:pPr>
      <w:widowControl w:val="0"/>
      <w:autoSpaceDE w:val="0"/>
      <w:autoSpaceDN w:val="0"/>
      <w:spacing w:line="240" w:lineRule="auto"/>
      <w:jc w:val="left"/>
    </w:pPr>
    <w:rPr>
      <w:rFonts w:ascii="Arial MT" w:eastAsia="Arial MT" w:hAnsi="Arial MT" w:cs="Arial MT"/>
      <w:kern w:val="0"/>
      <w:lang w:val="pt-PT"/>
      <w14:ligatures w14:val="none"/>
    </w:rPr>
  </w:style>
  <w:style w:type="character" w:customStyle="1" w:styleId="SemEspaamentoChar">
    <w:name w:val="Sem Espaçamento Char"/>
    <w:link w:val="SemEspaamento"/>
    <w:locked/>
    <w:rsid w:val="00E1651E"/>
    <w:rPr>
      <w:rFonts w:ascii="Times New Roman" w:eastAsia="Times New Roman" w:hAnsi="Times New Roman" w:cs="Times New Roman"/>
      <w:sz w:val="20"/>
      <w:szCs w:val="20"/>
      <w:lang w:eastAsia="pt-BR"/>
    </w:rPr>
  </w:style>
  <w:style w:type="character" w:customStyle="1" w:styleId="Ttulo1Char">
    <w:name w:val="Título 1 Char"/>
    <w:basedOn w:val="Fontepargpadro"/>
    <w:link w:val="Ttulo1"/>
    <w:rsid w:val="0088564D"/>
    <w:rPr>
      <w:rFonts w:ascii="Calibri Light" w:eastAsia="Times New Roman" w:hAnsi="Calibri Light" w:cs="Times New Roman"/>
      <w:b/>
      <w:bCs/>
      <w:kern w:val="32"/>
      <w:sz w:val="32"/>
      <w:szCs w:val="32"/>
      <w:lang w:eastAsia="pt-BR"/>
    </w:rPr>
  </w:style>
  <w:style w:type="character" w:customStyle="1" w:styleId="Ttulo2Char">
    <w:name w:val="Título 2 Char"/>
    <w:basedOn w:val="Fontepargpadro"/>
    <w:link w:val="Ttulo2"/>
    <w:rsid w:val="0088564D"/>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rsid w:val="0088564D"/>
    <w:rPr>
      <w:rFonts w:ascii="Cambria" w:eastAsia="Times New Roman" w:hAnsi="Cambria" w:cs="Times New Roman"/>
      <w:b/>
      <w:bCs/>
      <w:sz w:val="26"/>
      <w:szCs w:val="26"/>
      <w:lang w:val="x-none" w:eastAsia="x-none"/>
    </w:rPr>
  </w:style>
  <w:style w:type="character" w:customStyle="1" w:styleId="Ttulo4Char">
    <w:name w:val="Título 4 Char"/>
    <w:basedOn w:val="Fontepargpadro"/>
    <w:link w:val="Ttulo4"/>
    <w:rsid w:val="0088564D"/>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rsid w:val="0088564D"/>
    <w:rPr>
      <w:rFonts w:ascii="Calibri" w:eastAsia="Times New Roman" w:hAnsi="Calibri" w:cs="Times New Roman"/>
      <w:b/>
      <w:bCs/>
      <w:i/>
      <w:iCs/>
      <w:sz w:val="26"/>
      <w:szCs w:val="26"/>
      <w:lang w:val="x-none" w:eastAsia="x-none"/>
    </w:rPr>
  </w:style>
  <w:style w:type="character" w:customStyle="1" w:styleId="Ttulo6Char">
    <w:name w:val="Título 6 Char"/>
    <w:basedOn w:val="Fontepargpadro"/>
    <w:link w:val="Ttulo6"/>
    <w:rsid w:val="0088564D"/>
    <w:rPr>
      <w:rFonts w:ascii="Calibri" w:eastAsia="Times New Roman" w:hAnsi="Calibri" w:cs="Times New Roman"/>
      <w:b/>
      <w:bCs/>
      <w:lang w:val="x-none" w:eastAsia="x-none"/>
    </w:rPr>
  </w:style>
  <w:style w:type="character" w:customStyle="1" w:styleId="Ttulo7Char">
    <w:name w:val="Título 7 Char"/>
    <w:basedOn w:val="Fontepargpadro"/>
    <w:link w:val="Ttulo7"/>
    <w:rsid w:val="0088564D"/>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88564D"/>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88564D"/>
    <w:rPr>
      <w:rFonts w:ascii="Times New Roman" w:eastAsia="Times New Roman" w:hAnsi="Times New Roman" w:cs="Times New Roman"/>
      <w:b/>
      <w:sz w:val="20"/>
      <w:szCs w:val="20"/>
      <w:lang w:val="x-none" w:eastAsia="ar-SA"/>
    </w:rPr>
  </w:style>
  <w:style w:type="paragraph" w:styleId="Recuodecorpodetexto">
    <w:name w:val="Body Text Indent"/>
    <w:basedOn w:val="Normal"/>
    <w:link w:val="RecuodecorpodetextoChar"/>
    <w:rsid w:val="0088564D"/>
    <w:pPr>
      <w:spacing w:line="240" w:lineRule="auto"/>
      <w:ind w:right="-568"/>
    </w:pPr>
    <w:rPr>
      <w:rFonts w:ascii="Verdana" w:eastAsia="Times New Roman" w:hAnsi="Verdana" w:cs="Times New Roman"/>
      <w:b/>
      <w:kern w:val="0"/>
      <w:lang w:val="x-none" w:eastAsia="x-none"/>
      <w14:ligatures w14:val="none"/>
    </w:rPr>
  </w:style>
  <w:style w:type="character" w:customStyle="1" w:styleId="RecuodecorpodetextoChar">
    <w:name w:val="Recuo de corpo de texto Char"/>
    <w:basedOn w:val="Fontepargpadro"/>
    <w:link w:val="Recuodecorpodetexto"/>
    <w:rsid w:val="0088564D"/>
    <w:rPr>
      <w:rFonts w:ascii="Verdana" w:eastAsia="Times New Roman" w:hAnsi="Verdana" w:cs="Times New Roman"/>
      <w:b/>
      <w:lang w:val="x-none" w:eastAsia="x-none"/>
    </w:rPr>
  </w:style>
  <w:style w:type="paragraph" w:styleId="Corpodetexto2">
    <w:name w:val="Body Text 2"/>
    <w:basedOn w:val="Normal"/>
    <w:link w:val="Corpodetexto2Char"/>
    <w:rsid w:val="0088564D"/>
    <w:pPr>
      <w:spacing w:line="240" w:lineRule="auto"/>
      <w:jc w:val="center"/>
    </w:pPr>
    <w:rPr>
      <w:rFonts w:ascii="Times New Roman" w:eastAsia="Times New Roman" w:hAnsi="Times New Roman" w:cs="Times New Roman"/>
      <w:kern w:val="0"/>
      <w:sz w:val="28"/>
      <w:szCs w:val="20"/>
      <w:lang w:eastAsia="pt-BR"/>
      <w14:ligatures w14:val="none"/>
    </w:rPr>
  </w:style>
  <w:style w:type="character" w:customStyle="1" w:styleId="Corpodetexto2Char">
    <w:name w:val="Corpo de texto 2 Char"/>
    <w:basedOn w:val="Fontepargpadro"/>
    <w:link w:val="Corpodetexto2"/>
    <w:rsid w:val="0088564D"/>
    <w:rPr>
      <w:rFonts w:ascii="Times New Roman" w:eastAsia="Times New Roman" w:hAnsi="Times New Roman" w:cs="Times New Roman"/>
      <w:sz w:val="28"/>
      <w:szCs w:val="20"/>
      <w:lang w:eastAsia="pt-BR"/>
    </w:rPr>
  </w:style>
  <w:style w:type="paragraph" w:styleId="Corpodetexto">
    <w:name w:val="Body Text"/>
    <w:basedOn w:val="Normal"/>
    <w:link w:val="CorpodetextoChar"/>
    <w:qFormat/>
    <w:rsid w:val="0088564D"/>
    <w:pPr>
      <w:spacing w:after="120" w:line="240" w:lineRule="auto"/>
      <w:jc w:val="left"/>
    </w:pPr>
    <w:rPr>
      <w:rFonts w:ascii="Times New Roman" w:eastAsia="Times New Roman" w:hAnsi="Times New Roman" w:cs="Times New Roman"/>
      <w:kern w:val="0"/>
      <w:sz w:val="20"/>
      <w:szCs w:val="20"/>
      <w:lang w:eastAsia="pt-BR"/>
      <w14:ligatures w14:val="none"/>
    </w:rPr>
  </w:style>
  <w:style w:type="character" w:customStyle="1" w:styleId="CorpodetextoChar">
    <w:name w:val="Corpo de texto Char"/>
    <w:basedOn w:val="Fontepargpadro"/>
    <w:link w:val="Corpodetexto"/>
    <w:rsid w:val="0088564D"/>
    <w:rPr>
      <w:rFonts w:ascii="Times New Roman" w:eastAsia="Times New Roman" w:hAnsi="Times New Roman" w:cs="Times New Roman"/>
      <w:sz w:val="20"/>
      <w:szCs w:val="20"/>
      <w:lang w:eastAsia="pt-BR"/>
    </w:rPr>
  </w:style>
  <w:style w:type="character" w:styleId="Nmerodepgina">
    <w:name w:val="page number"/>
    <w:basedOn w:val="Fontepargpadro"/>
    <w:rsid w:val="0088564D"/>
  </w:style>
  <w:style w:type="paragraph" w:styleId="Corpodetexto3">
    <w:name w:val="Body Text 3"/>
    <w:basedOn w:val="Normal"/>
    <w:link w:val="Corpodetexto3Char"/>
    <w:uiPriority w:val="99"/>
    <w:semiHidden/>
    <w:unhideWhenUsed/>
    <w:rsid w:val="0088564D"/>
    <w:pPr>
      <w:spacing w:after="120" w:line="240" w:lineRule="auto"/>
      <w:jc w:val="left"/>
    </w:pPr>
    <w:rPr>
      <w:rFonts w:ascii="Times New Roman" w:eastAsia="Times New Roman" w:hAnsi="Times New Roman" w:cs="Times New Roman"/>
      <w:kern w:val="0"/>
      <w:sz w:val="16"/>
      <w:szCs w:val="16"/>
      <w:lang w:val="x-none" w:eastAsia="x-none"/>
      <w14:ligatures w14:val="none"/>
    </w:rPr>
  </w:style>
  <w:style w:type="character" w:customStyle="1" w:styleId="Corpodetexto3Char">
    <w:name w:val="Corpo de texto 3 Char"/>
    <w:basedOn w:val="Fontepargpadro"/>
    <w:link w:val="Corpodetexto3"/>
    <w:uiPriority w:val="99"/>
    <w:semiHidden/>
    <w:rsid w:val="0088564D"/>
    <w:rPr>
      <w:rFonts w:ascii="Times New Roman" w:eastAsia="Times New Roman" w:hAnsi="Times New Roman" w:cs="Times New Roman"/>
      <w:sz w:val="16"/>
      <w:szCs w:val="16"/>
      <w:lang w:val="x-none" w:eastAsia="x-none"/>
    </w:rPr>
  </w:style>
  <w:style w:type="paragraph" w:styleId="Subttulo">
    <w:name w:val="Subtitle"/>
    <w:basedOn w:val="Normal"/>
    <w:next w:val="Corpodetexto"/>
    <w:link w:val="SubttuloChar"/>
    <w:qFormat/>
    <w:rsid w:val="0088564D"/>
    <w:pPr>
      <w:suppressAutoHyphens/>
      <w:spacing w:line="240" w:lineRule="auto"/>
      <w:jc w:val="center"/>
    </w:pPr>
    <w:rPr>
      <w:rFonts w:ascii="Verdana" w:eastAsia="Times New Roman" w:hAnsi="Verdana" w:cs="Times New Roman"/>
      <w:b/>
      <w:kern w:val="0"/>
      <w:sz w:val="20"/>
      <w:szCs w:val="24"/>
      <w:lang w:val="x-none" w:eastAsia="ar-SA"/>
      <w14:ligatures w14:val="none"/>
    </w:rPr>
  </w:style>
  <w:style w:type="character" w:customStyle="1" w:styleId="SubttuloChar">
    <w:name w:val="Subtítulo Char"/>
    <w:basedOn w:val="Fontepargpadro"/>
    <w:link w:val="Subttulo"/>
    <w:rsid w:val="0088564D"/>
    <w:rPr>
      <w:rFonts w:ascii="Verdana" w:eastAsia="Times New Roman" w:hAnsi="Verdana" w:cs="Times New Roman"/>
      <w:b/>
      <w:sz w:val="20"/>
      <w:szCs w:val="24"/>
      <w:lang w:val="x-none" w:eastAsia="ar-SA"/>
    </w:rPr>
  </w:style>
  <w:style w:type="paragraph" w:customStyle="1" w:styleId="Corpodetexto21">
    <w:name w:val="Corpo de texto 21"/>
    <w:basedOn w:val="Normal"/>
    <w:rsid w:val="0088564D"/>
    <w:pPr>
      <w:suppressAutoHyphens/>
      <w:spacing w:line="240" w:lineRule="auto"/>
      <w:jc w:val="left"/>
    </w:pPr>
    <w:rPr>
      <w:rFonts w:ascii="Arial" w:eastAsia="Batang" w:hAnsi="Arial" w:cs="Arial"/>
      <w:kern w:val="0"/>
      <w:szCs w:val="24"/>
      <w:lang w:eastAsia="ar-SA"/>
      <w14:ligatures w14:val="none"/>
    </w:rPr>
  </w:style>
  <w:style w:type="paragraph" w:customStyle="1" w:styleId="Recuodecorpodetexto21">
    <w:name w:val="Recuo de corpo de texto 21"/>
    <w:basedOn w:val="Normal"/>
    <w:rsid w:val="0088564D"/>
    <w:pPr>
      <w:suppressAutoHyphens/>
      <w:spacing w:line="240" w:lineRule="auto"/>
      <w:ind w:left="709"/>
      <w:jc w:val="left"/>
    </w:pPr>
    <w:rPr>
      <w:rFonts w:ascii="Times New Roman" w:eastAsia="Times New Roman" w:hAnsi="Times New Roman" w:cs="Times New Roman"/>
      <w:kern w:val="0"/>
      <w:sz w:val="24"/>
      <w:szCs w:val="20"/>
      <w:lang w:eastAsia="ar-SA"/>
      <w14:ligatures w14:val="none"/>
    </w:rPr>
  </w:style>
  <w:style w:type="paragraph" w:customStyle="1" w:styleId="Textoembloco1">
    <w:name w:val="Texto em bloco1"/>
    <w:basedOn w:val="Normal"/>
    <w:rsid w:val="0088564D"/>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Recuodecorpodetexto22">
    <w:name w:val="Recuo de corpo de texto 22"/>
    <w:basedOn w:val="Normal"/>
    <w:rsid w:val="0088564D"/>
    <w:pPr>
      <w:autoSpaceDE w:val="0"/>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31">
    <w:name w:val="Corpo de texto 31"/>
    <w:basedOn w:val="Normal"/>
    <w:rsid w:val="0088564D"/>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styleId="Recuodecorpodetexto2">
    <w:name w:val="Body Text Indent 2"/>
    <w:basedOn w:val="Normal"/>
    <w:link w:val="Recuodecorpodetexto2Char"/>
    <w:unhideWhenUsed/>
    <w:rsid w:val="0088564D"/>
    <w:pPr>
      <w:suppressAutoHyphens/>
      <w:spacing w:after="120" w:line="480" w:lineRule="auto"/>
      <w:ind w:left="283"/>
      <w:jc w:val="left"/>
    </w:pPr>
    <w:rPr>
      <w:rFonts w:ascii="Times New Roman" w:eastAsia="Times New Roman" w:hAnsi="Times New Roman" w:cs="Times New Roman"/>
      <w:kern w:val="0"/>
      <w:sz w:val="24"/>
      <w:szCs w:val="24"/>
      <w:lang w:val="x-none" w:eastAsia="ar-SA"/>
      <w14:ligatures w14:val="none"/>
    </w:rPr>
  </w:style>
  <w:style w:type="character" w:customStyle="1" w:styleId="Recuodecorpodetexto2Char">
    <w:name w:val="Recuo de corpo de texto 2 Char"/>
    <w:basedOn w:val="Fontepargpadro"/>
    <w:link w:val="Recuodecorpodetexto2"/>
    <w:rsid w:val="0088564D"/>
    <w:rPr>
      <w:rFonts w:ascii="Times New Roman" w:eastAsia="Times New Roman" w:hAnsi="Times New Roman" w:cs="Times New Roman"/>
      <w:sz w:val="24"/>
      <w:szCs w:val="24"/>
      <w:lang w:val="x-none" w:eastAsia="ar-SA"/>
    </w:rPr>
  </w:style>
  <w:style w:type="table" w:styleId="Tabelacomgrade">
    <w:name w:val="Table Grid"/>
    <w:basedOn w:val="Tabelanormal"/>
    <w:uiPriority w:val="39"/>
    <w:rsid w:val="0088564D"/>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iPriority w:val="99"/>
    <w:unhideWhenUsed/>
    <w:rsid w:val="0088564D"/>
    <w:pPr>
      <w:spacing w:after="120" w:line="240" w:lineRule="auto"/>
      <w:ind w:left="283"/>
      <w:jc w:val="left"/>
    </w:pPr>
    <w:rPr>
      <w:rFonts w:ascii="Times New Roman" w:eastAsia="Times New Roman" w:hAnsi="Times New Roman" w:cs="Times New Roman"/>
      <w:kern w:val="0"/>
      <w:sz w:val="16"/>
      <w:szCs w:val="16"/>
      <w:lang w:val="x-none" w:eastAsia="x-none"/>
      <w14:ligatures w14:val="none"/>
    </w:rPr>
  </w:style>
  <w:style w:type="character" w:customStyle="1" w:styleId="Recuodecorpodetexto3Char">
    <w:name w:val="Recuo de corpo de texto 3 Char"/>
    <w:basedOn w:val="Fontepargpadro"/>
    <w:link w:val="Recuodecorpodetexto3"/>
    <w:uiPriority w:val="99"/>
    <w:rsid w:val="0088564D"/>
    <w:rPr>
      <w:rFonts w:ascii="Times New Roman" w:eastAsia="Times New Roman" w:hAnsi="Times New Roman" w:cs="Times New Roman"/>
      <w:sz w:val="16"/>
      <w:szCs w:val="16"/>
      <w:lang w:val="x-none" w:eastAsia="x-none"/>
    </w:rPr>
  </w:style>
  <w:style w:type="character" w:styleId="Hyperlink">
    <w:name w:val="Hyperlink"/>
    <w:uiPriority w:val="99"/>
    <w:unhideWhenUsed/>
    <w:rsid w:val="0088564D"/>
    <w:rPr>
      <w:color w:val="0000FF"/>
      <w:u w:val="single"/>
    </w:rPr>
  </w:style>
  <w:style w:type="table" w:customStyle="1" w:styleId="Tabelacomgrade1">
    <w:name w:val="Tabela com grade1"/>
    <w:basedOn w:val="Tabelanormal"/>
    <w:next w:val="Tabelacomgrade"/>
    <w:rsid w:val="008856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udao1">
    <w:name w:val="Saudação1"/>
    <w:basedOn w:val="Normal"/>
    <w:next w:val="Normal"/>
    <w:rsid w:val="0088564D"/>
    <w:pPr>
      <w:suppressAutoHyphens/>
      <w:spacing w:line="240" w:lineRule="auto"/>
      <w:jc w:val="left"/>
    </w:pPr>
    <w:rPr>
      <w:rFonts w:ascii="Times New Roman" w:eastAsia="Times New Roman" w:hAnsi="Times New Roman" w:cs="Times New Roman"/>
      <w:kern w:val="0"/>
      <w:sz w:val="20"/>
      <w:szCs w:val="20"/>
      <w:lang w:eastAsia="ar-SA"/>
      <w14:ligatures w14:val="none"/>
    </w:rPr>
  </w:style>
  <w:style w:type="paragraph" w:styleId="Textoembloco">
    <w:name w:val="Block Text"/>
    <w:basedOn w:val="Normal"/>
    <w:semiHidden/>
    <w:rsid w:val="0088564D"/>
    <w:pPr>
      <w:suppressAutoHyphens/>
      <w:spacing w:line="240" w:lineRule="auto"/>
      <w:ind w:left="360" w:right="558"/>
    </w:pPr>
    <w:rPr>
      <w:rFonts w:ascii="Times New Roman" w:eastAsia="Times New Roman" w:hAnsi="Times New Roman" w:cs="Times New Roman"/>
      <w:kern w:val="0"/>
      <w:sz w:val="20"/>
      <w:szCs w:val="20"/>
      <w:lang w:eastAsia="ar-SA"/>
      <w14:ligatures w14:val="none"/>
    </w:rPr>
  </w:style>
  <w:style w:type="numbering" w:customStyle="1" w:styleId="Semlista1">
    <w:name w:val="Sem lista1"/>
    <w:next w:val="Semlista"/>
    <w:uiPriority w:val="99"/>
    <w:semiHidden/>
    <w:rsid w:val="0088564D"/>
  </w:style>
  <w:style w:type="paragraph" w:styleId="Lista4">
    <w:name w:val="List 4"/>
    <w:basedOn w:val="Normal"/>
    <w:rsid w:val="0088564D"/>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character" w:customStyle="1" w:styleId="WW8Num2z0">
    <w:name w:val="WW8Num2z0"/>
    <w:rsid w:val="0088564D"/>
    <w:rPr>
      <w:b/>
    </w:rPr>
  </w:style>
  <w:style w:type="character" w:customStyle="1" w:styleId="WW8Num3z1">
    <w:name w:val="WW8Num3z1"/>
    <w:rsid w:val="0088564D"/>
    <w:rPr>
      <w:rFonts w:ascii="Times New Roman" w:hAnsi="Times New Roman" w:cs="Times New Roman"/>
    </w:rPr>
  </w:style>
  <w:style w:type="character" w:customStyle="1" w:styleId="WW8Num7z1">
    <w:name w:val="WW8Num7z1"/>
    <w:rsid w:val="0088564D"/>
    <w:rPr>
      <w:b/>
    </w:rPr>
  </w:style>
  <w:style w:type="character" w:customStyle="1" w:styleId="WW8Num12z0">
    <w:name w:val="WW8Num12z0"/>
    <w:rsid w:val="0088564D"/>
    <w:rPr>
      <w:b/>
    </w:rPr>
  </w:style>
  <w:style w:type="character" w:customStyle="1" w:styleId="WW8Num12z1">
    <w:name w:val="WW8Num12z1"/>
    <w:rsid w:val="0088564D"/>
    <w:rPr>
      <w:rFonts w:ascii="Courier New" w:hAnsi="Courier New" w:cs="Courier New"/>
    </w:rPr>
  </w:style>
  <w:style w:type="character" w:customStyle="1" w:styleId="WW8Num12z2">
    <w:name w:val="WW8Num12z2"/>
    <w:rsid w:val="0088564D"/>
    <w:rPr>
      <w:rFonts w:ascii="Wingdings" w:hAnsi="Wingdings"/>
    </w:rPr>
  </w:style>
  <w:style w:type="character" w:customStyle="1" w:styleId="WW8Num13z0">
    <w:name w:val="WW8Num13z0"/>
    <w:rsid w:val="0088564D"/>
    <w:rPr>
      <w:rFonts w:ascii="Symbol" w:hAnsi="Symbol"/>
    </w:rPr>
  </w:style>
  <w:style w:type="character" w:customStyle="1" w:styleId="WW8Num13z1">
    <w:name w:val="WW8Num13z1"/>
    <w:rsid w:val="0088564D"/>
    <w:rPr>
      <w:rFonts w:ascii="Courier New" w:hAnsi="Courier New" w:cs="Courier New"/>
    </w:rPr>
  </w:style>
  <w:style w:type="character" w:customStyle="1" w:styleId="WW8Num13z2">
    <w:name w:val="WW8Num13z2"/>
    <w:rsid w:val="0088564D"/>
    <w:rPr>
      <w:rFonts w:ascii="Wingdings" w:hAnsi="Wingdings"/>
    </w:rPr>
  </w:style>
  <w:style w:type="character" w:customStyle="1" w:styleId="Absatz-Standardschriftart">
    <w:name w:val="Absatz-Standardschriftart"/>
    <w:rsid w:val="0088564D"/>
  </w:style>
  <w:style w:type="character" w:customStyle="1" w:styleId="WW8Num10z0">
    <w:name w:val="WW8Num10z0"/>
    <w:rsid w:val="0088564D"/>
    <w:rPr>
      <w:rFonts w:ascii="Symbol" w:hAnsi="Symbol"/>
      <w:b/>
    </w:rPr>
  </w:style>
  <w:style w:type="character" w:customStyle="1" w:styleId="WW-Absatz-Standardschriftart">
    <w:name w:val="WW-Absatz-Standardschriftart"/>
    <w:rsid w:val="0088564D"/>
  </w:style>
  <w:style w:type="character" w:customStyle="1" w:styleId="WW8Num9z1">
    <w:name w:val="WW8Num9z1"/>
    <w:rsid w:val="0088564D"/>
    <w:rPr>
      <w:b/>
    </w:rPr>
  </w:style>
  <w:style w:type="character" w:customStyle="1" w:styleId="WW8Num16z0">
    <w:name w:val="WW8Num16z0"/>
    <w:rsid w:val="0088564D"/>
    <w:rPr>
      <w:rFonts w:ascii="Verdana" w:eastAsia="Arial Unicode MS" w:hAnsi="Verdana" w:cs="Arial Unicode MS"/>
    </w:rPr>
  </w:style>
  <w:style w:type="character" w:customStyle="1" w:styleId="WW8Num18z0">
    <w:name w:val="WW8Num18z0"/>
    <w:rsid w:val="0088564D"/>
    <w:rPr>
      <w:b/>
    </w:rPr>
  </w:style>
  <w:style w:type="character" w:customStyle="1" w:styleId="WW8Num19z0">
    <w:name w:val="WW8Num19z0"/>
    <w:rsid w:val="0088564D"/>
    <w:rPr>
      <w:rFonts w:ascii="Symbol" w:hAnsi="Symbol"/>
    </w:rPr>
  </w:style>
  <w:style w:type="character" w:customStyle="1" w:styleId="WW8Num19z1">
    <w:name w:val="WW8Num19z1"/>
    <w:rsid w:val="0088564D"/>
    <w:rPr>
      <w:rFonts w:ascii="Courier New" w:hAnsi="Courier New" w:cs="Courier New"/>
    </w:rPr>
  </w:style>
  <w:style w:type="character" w:customStyle="1" w:styleId="WW8Num19z2">
    <w:name w:val="WW8Num19z2"/>
    <w:rsid w:val="0088564D"/>
    <w:rPr>
      <w:rFonts w:ascii="Wingdings" w:hAnsi="Wingdings"/>
    </w:rPr>
  </w:style>
  <w:style w:type="character" w:customStyle="1" w:styleId="WW8Num22z0">
    <w:name w:val="WW8Num22z0"/>
    <w:rsid w:val="0088564D"/>
    <w:rPr>
      <w:rFonts w:ascii="Symbol" w:hAnsi="Symbol"/>
    </w:rPr>
  </w:style>
  <w:style w:type="character" w:customStyle="1" w:styleId="WW8Num22z1">
    <w:name w:val="WW8Num22z1"/>
    <w:rsid w:val="0088564D"/>
    <w:rPr>
      <w:rFonts w:ascii="Courier New" w:hAnsi="Courier New" w:cs="Courier New"/>
    </w:rPr>
  </w:style>
  <w:style w:type="character" w:customStyle="1" w:styleId="WW8Num22z2">
    <w:name w:val="WW8Num22z2"/>
    <w:rsid w:val="0088564D"/>
    <w:rPr>
      <w:rFonts w:ascii="Wingdings" w:hAnsi="Wingdings"/>
    </w:rPr>
  </w:style>
  <w:style w:type="character" w:customStyle="1" w:styleId="WW8Num23z0">
    <w:name w:val="WW8Num23z0"/>
    <w:rsid w:val="0088564D"/>
    <w:rPr>
      <w:rFonts w:ascii="Symbol" w:hAnsi="Symbol"/>
      <w:sz w:val="20"/>
    </w:rPr>
  </w:style>
  <w:style w:type="character" w:customStyle="1" w:styleId="WW8Num24z0">
    <w:name w:val="WW8Num24z0"/>
    <w:rsid w:val="0088564D"/>
    <w:rPr>
      <w:rFonts w:ascii="Symbol" w:hAnsi="Symbol"/>
      <w:color w:val="auto"/>
    </w:rPr>
  </w:style>
  <w:style w:type="character" w:customStyle="1" w:styleId="WW8Num25z0">
    <w:name w:val="WW8Num25z0"/>
    <w:rsid w:val="0088564D"/>
    <w:rPr>
      <w:rFonts w:ascii="Symbol" w:hAnsi="Symbol"/>
    </w:rPr>
  </w:style>
  <w:style w:type="character" w:customStyle="1" w:styleId="WW8Num25z1">
    <w:name w:val="WW8Num25z1"/>
    <w:rsid w:val="0088564D"/>
    <w:rPr>
      <w:rFonts w:ascii="Courier New" w:hAnsi="Courier New" w:cs="Courier New"/>
    </w:rPr>
  </w:style>
  <w:style w:type="character" w:customStyle="1" w:styleId="WW8Num25z2">
    <w:name w:val="WW8Num25z2"/>
    <w:rsid w:val="0088564D"/>
    <w:rPr>
      <w:rFonts w:ascii="Wingdings" w:hAnsi="Wingdings"/>
    </w:rPr>
  </w:style>
  <w:style w:type="character" w:customStyle="1" w:styleId="WW8Num30z0">
    <w:name w:val="WW8Num30z0"/>
    <w:rsid w:val="0088564D"/>
    <w:rPr>
      <w:rFonts w:ascii="Symbol" w:hAnsi="Symbol"/>
    </w:rPr>
  </w:style>
  <w:style w:type="character" w:customStyle="1" w:styleId="WW8Num30z1">
    <w:name w:val="WW8Num30z1"/>
    <w:rsid w:val="0088564D"/>
    <w:rPr>
      <w:rFonts w:ascii="Courier New" w:hAnsi="Courier New" w:cs="Courier New"/>
    </w:rPr>
  </w:style>
  <w:style w:type="character" w:customStyle="1" w:styleId="WW8Num30z2">
    <w:name w:val="WW8Num30z2"/>
    <w:rsid w:val="0088564D"/>
    <w:rPr>
      <w:rFonts w:ascii="Wingdings" w:hAnsi="Wingdings"/>
    </w:rPr>
  </w:style>
  <w:style w:type="character" w:customStyle="1" w:styleId="WW8Num36z0">
    <w:name w:val="WW8Num36z0"/>
    <w:rsid w:val="0088564D"/>
    <w:rPr>
      <w:rFonts w:ascii="Symbol" w:hAnsi="Symbol"/>
      <w:sz w:val="20"/>
    </w:rPr>
  </w:style>
  <w:style w:type="character" w:customStyle="1" w:styleId="WW8Num37z0">
    <w:name w:val="WW8Num37z0"/>
    <w:rsid w:val="0088564D"/>
    <w:rPr>
      <w:rFonts w:ascii="Symbol" w:hAnsi="Symbol"/>
    </w:rPr>
  </w:style>
  <w:style w:type="character" w:customStyle="1" w:styleId="WW8Num37z1">
    <w:name w:val="WW8Num37z1"/>
    <w:rsid w:val="0088564D"/>
    <w:rPr>
      <w:rFonts w:ascii="Courier New" w:hAnsi="Courier New" w:cs="Courier New"/>
    </w:rPr>
  </w:style>
  <w:style w:type="character" w:customStyle="1" w:styleId="WW8Num37z2">
    <w:name w:val="WW8Num37z2"/>
    <w:rsid w:val="0088564D"/>
    <w:rPr>
      <w:rFonts w:ascii="Wingdings" w:hAnsi="Wingdings"/>
    </w:rPr>
  </w:style>
  <w:style w:type="character" w:customStyle="1" w:styleId="Fontepargpadro5">
    <w:name w:val="Fonte parág. padrão5"/>
    <w:rsid w:val="0088564D"/>
  </w:style>
  <w:style w:type="character" w:customStyle="1" w:styleId="WW8Num4z1">
    <w:name w:val="WW8Num4z1"/>
    <w:rsid w:val="0088564D"/>
    <w:rPr>
      <w:rFonts w:ascii="Times New Roman" w:hAnsi="Times New Roman" w:cs="Times New Roman"/>
    </w:rPr>
  </w:style>
  <w:style w:type="character" w:customStyle="1" w:styleId="WW8Num15z0">
    <w:name w:val="WW8Num15z0"/>
    <w:rsid w:val="0088564D"/>
    <w:rPr>
      <w:b/>
    </w:rPr>
  </w:style>
  <w:style w:type="character" w:customStyle="1" w:styleId="WW8Num17z0">
    <w:name w:val="WW8Num17z0"/>
    <w:rsid w:val="0088564D"/>
    <w:rPr>
      <w:rFonts w:ascii="Verdana" w:eastAsia="Arial Unicode MS" w:hAnsi="Verdana" w:cs="Arial Unicode MS"/>
    </w:rPr>
  </w:style>
  <w:style w:type="character" w:customStyle="1" w:styleId="WW8Num18z1">
    <w:name w:val="WW8Num18z1"/>
    <w:rsid w:val="0088564D"/>
    <w:rPr>
      <w:b/>
    </w:rPr>
  </w:style>
  <w:style w:type="character" w:customStyle="1" w:styleId="WW8Num24z1">
    <w:name w:val="WW8Num24z1"/>
    <w:rsid w:val="0088564D"/>
    <w:rPr>
      <w:rFonts w:ascii="Courier New" w:hAnsi="Courier New" w:cs="Courier New"/>
    </w:rPr>
  </w:style>
  <w:style w:type="character" w:customStyle="1" w:styleId="WW8Num24z3">
    <w:name w:val="WW8Num24z3"/>
    <w:rsid w:val="0088564D"/>
    <w:rPr>
      <w:rFonts w:ascii="Symbol" w:hAnsi="Symbol"/>
    </w:rPr>
  </w:style>
  <w:style w:type="character" w:customStyle="1" w:styleId="WW8Num35z0">
    <w:name w:val="WW8Num35z0"/>
    <w:rsid w:val="0088564D"/>
    <w:rPr>
      <w:rFonts w:cs="Tahoma"/>
      <w:b/>
    </w:rPr>
  </w:style>
  <w:style w:type="character" w:customStyle="1" w:styleId="Fontepargpadro4">
    <w:name w:val="Fonte parág. padrão4"/>
    <w:rsid w:val="0088564D"/>
  </w:style>
  <w:style w:type="character" w:customStyle="1" w:styleId="WW-Fontepargpadro">
    <w:name w:val="WW-Fonte parág. padrão"/>
    <w:rsid w:val="0088564D"/>
  </w:style>
  <w:style w:type="character" w:customStyle="1" w:styleId="Fontepargpadro2">
    <w:name w:val="Fonte parág. padrão2"/>
    <w:rsid w:val="0088564D"/>
  </w:style>
  <w:style w:type="character" w:customStyle="1" w:styleId="WW8Num6z0">
    <w:name w:val="WW8Num6z0"/>
    <w:rsid w:val="0088564D"/>
    <w:rPr>
      <w:rFonts w:ascii="Symbol" w:hAnsi="Symbol"/>
    </w:rPr>
  </w:style>
  <w:style w:type="character" w:customStyle="1" w:styleId="WW8Num6z1">
    <w:name w:val="WW8Num6z1"/>
    <w:rsid w:val="0088564D"/>
    <w:rPr>
      <w:rFonts w:ascii="Courier New" w:hAnsi="Courier New" w:cs="Courier New"/>
    </w:rPr>
  </w:style>
  <w:style w:type="character" w:customStyle="1" w:styleId="WW8Num6z2">
    <w:name w:val="WW8Num6z2"/>
    <w:rsid w:val="0088564D"/>
    <w:rPr>
      <w:rFonts w:ascii="Wingdings" w:hAnsi="Wingdings"/>
    </w:rPr>
  </w:style>
  <w:style w:type="character" w:customStyle="1" w:styleId="WW8Num8z0">
    <w:name w:val="WW8Num8z0"/>
    <w:rsid w:val="0088564D"/>
    <w:rPr>
      <w:rFonts w:ascii="Times New Roman" w:hAnsi="Times New Roman"/>
    </w:rPr>
  </w:style>
  <w:style w:type="character" w:customStyle="1" w:styleId="WW8Num9z0">
    <w:name w:val="WW8Num9z0"/>
    <w:rsid w:val="0088564D"/>
    <w:rPr>
      <w:color w:val="auto"/>
    </w:rPr>
  </w:style>
  <w:style w:type="character" w:customStyle="1" w:styleId="WW8Num11z1">
    <w:name w:val="WW8Num11z1"/>
    <w:rsid w:val="0088564D"/>
    <w:rPr>
      <w:rFonts w:ascii="Times New Roman" w:eastAsia="Times New Roman" w:hAnsi="Times New Roman" w:cs="Times New Roman"/>
    </w:rPr>
  </w:style>
  <w:style w:type="character" w:customStyle="1" w:styleId="WW8Num21z1">
    <w:name w:val="WW8Num21z1"/>
    <w:rsid w:val="0088564D"/>
    <w:rPr>
      <w:rFonts w:ascii="Times New Roman" w:eastAsia="Times New Roman" w:hAnsi="Times New Roman" w:cs="Times New Roman"/>
    </w:rPr>
  </w:style>
  <w:style w:type="character" w:customStyle="1" w:styleId="WW8Num24z2">
    <w:name w:val="WW8Num24z2"/>
    <w:rsid w:val="0088564D"/>
    <w:rPr>
      <w:rFonts w:ascii="Wingdings" w:hAnsi="Wingdings"/>
    </w:rPr>
  </w:style>
  <w:style w:type="character" w:customStyle="1" w:styleId="WW8Num31z0">
    <w:name w:val="WW8Num31z0"/>
    <w:rsid w:val="0088564D"/>
    <w:rPr>
      <w:rFonts w:ascii="Wingdings" w:hAnsi="Wingdings"/>
      <w:color w:val="auto"/>
    </w:rPr>
  </w:style>
  <w:style w:type="character" w:customStyle="1" w:styleId="WW8Num31z1">
    <w:name w:val="WW8Num31z1"/>
    <w:rsid w:val="0088564D"/>
    <w:rPr>
      <w:rFonts w:ascii="Courier New" w:hAnsi="Courier New" w:cs="Courier New"/>
    </w:rPr>
  </w:style>
  <w:style w:type="character" w:customStyle="1" w:styleId="WW8Num31z2">
    <w:name w:val="WW8Num31z2"/>
    <w:rsid w:val="0088564D"/>
    <w:rPr>
      <w:rFonts w:ascii="Wingdings" w:hAnsi="Wingdings"/>
    </w:rPr>
  </w:style>
  <w:style w:type="character" w:customStyle="1" w:styleId="WW8Num31z3">
    <w:name w:val="WW8Num31z3"/>
    <w:rsid w:val="0088564D"/>
    <w:rPr>
      <w:rFonts w:ascii="Symbol" w:hAnsi="Symbol"/>
    </w:rPr>
  </w:style>
  <w:style w:type="character" w:customStyle="1" w:styleId="WW8Num41z0">
    <w:name w:val="WW8Num41z0"/>
    <w:rsid w:val="0088564D"/>
    <w:rPr>
      <w:rFonts w:ascii="Symbol" w:hAnsi="Symbol"/>
    </w:rPr>
  </w:style>
  <w:style w:type="character" w:customStyle="1" w:styleId="WW8Num41z1">
    <w:name w:val="WW8Num41z1"/>
    <w:rsid w:val="0088564D"/>
    <w:rPr>
      <w:rFonts w:ascii="Courier New" w:hAnsi="Courier New" w:cs="Courier New"/>
    </w:rPr>
  </w:style>
  <w:style w:type="character" w:customStyle="1" w:styleId="WW8Num41z2">
    <w:name w:val="WW8Num41z2"/>
    <w:rsid w:val="0088564D"/>
    <w:rPr>
      <w:rFonts w:ascii="Wingdings" w:hAnsi="Wingdings"/>
    </w:rPr>
  </w:style>
  <w:style w:type="character" w:customStyle="1" w:styleId="WW8Num42z0">
    <w:name w:val="WW8Num42z0"/>
    <w:rsid w:val="0088564D"/>
    <w:rPr>
      <w:b w:val="0"/>
    </w:rPr>
  </w:style>
  <w:style w:type="character" w:customStyle="1" w:styleId="Fontepargpadro1">
    <w:name w:val="Fonte parág. padrão1"/>
    <w:rsid w:val="0088564D"/>
  </w:style>
  <w:style w:type="character" w:customStyle="1" w:styleId="consultalista11">
    <w:name w:val="consultalista11"/>
    <w:rsid w:val="0088564D"/>
    <w:rPr>
      <w:rFonts w:ascii="Verdana" w:hAnsi="Verdana"/>
      <w:b w:val="0"/>
      <w:bCs w:val="0"/>
      <w:strike w:val="0"/>
      <w:dstrike w:val="0"/>
      <w:color w:val="0434A0"/>
      <w:sz w:val="15"/>
      <w:szCs w:val="15"/>
      <w:u w:val="none"/>
    </w:rPr>
  </w:style>
  <w:style w:type="character" w:customStyle="1" w:styleId="Smbolosdenumerao">
    <w:name w:val="Símbolos de numeração"/>
    <w:rsid w:val="0088564D"/>
  </w:style>
  <w:style w:type="character" w:customStyle="1" w:styleId="Fontepargpadro3">
    <w:name w:val="Fonte parág. padrão3"/>
    <w:rsid w:val="0088564D"/>
  </w:style>
  <w:style w:type="character" w:customStyle="1" w:styleId="WW-Fontepargpadro1">
    <w:name w:val="WW-Fonte parág. padrão1"/>
    <w:rsid w:val="0088564D"/>
  </w:style>
  <w:style w:type="character" w:customStyle="1" w:styleId="textonormal1">
    <w:name w:val="texto_normal1"/>
    <w:rsid w:val="0088564D"/>
    <w:rPr>
      <w:rFonts w:ascii="Verdana" w:hAnsi="Verdana"/>
      <w:color w:val="000000"/>
      <w:sz w:val="20"/>
      <w:szCs w:val="20"/>
    </w:rPr>
  </w:style>
  <w:style w:type="character" w:customStyle="1" w:styleId="Marcadores">
    <w:name w:val="Marcadores"/>
    <w:rsid w:val="0088564D"/>
    <w:rPr>
      <w:rFonts w:ascii="StarSymbol" w:eastAsia="StarSymbol" w:hAnsi="StarSymbol" w:cs="StarSymbol"/>
      <w:sz w:val="18"/>
      <w:szCs w:val="18"/>
    </w:rPr>
  </w:style>
  <w:style w:type="paragraph" w:customStyle="1" w:styleId="Captulo">
    <w:name w:val="Capítulo"/>
    <w:basedOn w:val="Normal"/>
    <w:next w:val="Corpodetexto"/>
    <w:rsid w:val="0088564D"/>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88564D"/>
    <w:pPr>
      <w:widowControl w:val="0"/>
      <w:suppressAutoHyphens/>
      <w:spacing w:after="0"/>
      <w:jc w:val="both"/>
    </w:pPr>
    <w:rPr>
      <w:rFonts w:ascii="Arial" w:hAnsi="Arial" w:cs="Tahoma"/>
      <w:lang w:eastAsia="ar-SA"/>
    </w:rPr>
  </w:style>
  <w:style w:type="paragraph" w:customStyle="1" w:styleId="Legenda5">
    <w:name w:val="Legenda5"/>
    <w:basedOn w:val="Normal"/>
    <w:rsid w:val="0088564D"/>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88564D"/>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88564D"/>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ntedodatabela">
    <w:name w:val="Conteúdo da tabela"/>
    <w:basedOn w:val="Corpodetexto"/>
    <w:rsid w:val="0088564D"/>
    <w:pPr>
      <w:suppressLineNumbers/>
      <w:suppressAutoHyphens/>
      <w:overflowPunct w:val="0"/>
      <w:autoSpaceDE w:val="0"/>
      <w:spacing w:after="0"/>
      <w:jc w:val="both"/>
      <w:textAlignment w:val="baseline"/>
    </w:pPr>
    <w:rPr>
      <w:rFonts w:ascii="Arial" w:hAnsi="Arial"/>
      <w:sz w:val="24"/>
      <w:lang w:eastAsia="ar-SA"/>
    </w:rPr>
  </w:style>
  <w:style w:type="paragraph" w:customStyle="1" w:styleId="TextosemFormatao1">
    <w:name w:val="Texto sem Formatação1"/>
    <w:basedOn w:val="Normal"/>
    <w:rsid w:val="0088564D"/>
    <w:pPr>
      <w:widowControl w:val="0"/>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customStyle="1" w:styleId="reservado3">
    <w:name w:val="reservado3"/>
    <w:basedOn w:val="Normal"/>
    <w:rsid w:val="0088564D"/>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88564D"/>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customStyle="1" w:styleId="Contedodamoldura">
    <w:name w:val="Conteúdo da moldura"/>
    <w:basedOn w:val="Corpodetexto"/>
    <w:rsid w:val="0088564D"/>
    <w:pPr>
      <w:suppressAutoHyphens/>
      <w:spacing w:after="0"/>
      <w:jc w:val="both"/>
    </w:pPr>
    <w:rPr>
      <w:rFonts w:ascii="Arial" w:hAnsi="Arial"/>
      <w:sz w:val="24"/>
      <w:lang w:val="pt-PT" w:eastAsia="ar-SA"/>
    </w:rPr>
  </w:style>
  <w:style w:type="paragraph" w:customStyle="1" w:styleId="NormalPreto">
    <w:name w:val="Normal + Preto"/>
    <w:basedOn w:val="Normal"/>
    <w:rsid w:val="0088564D"/>
    <w:pPr>
      <w:suppressAutoHyphens/>
      <w:autoSpaceDE w:val="0"/>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88564D"/>
    <w:pPr>
      <w:shd w:val="clear" w:color="auto" w:fill="FFFFFF"/>
      <w:suppressAutoHyphens/>
      <w:autoSpaceDE w:val="0"/>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rsid w:val="00885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rsid w:val="0088564D"/>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88564D"/>
    <w:pPr>
      <w:jc w:val="center"/>
    </w:pPr>
    <w:rPr>
      <w:b/>
      <w:bCs/>
    </w:rPr>
  </w:style>
  <w:style w:type="paragraph" w:customStyle="1" w:styleId="Recuodecorpodetexto23">
    <w:name w:val="Recuo de corpo de texto 23"/>
    <w:basedOn w:val="Normal"/>
    <w:rsid w:val="0088564D"/>
    <w:pPr>
      <w:autoSpaceDE w:val="0"/>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88564D"/>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Corpodetexto22">
    <w:name w:val="Corpo de texto 22"/>
    <w:basedOn w:val="Normal"/>
    <w:rsid w:val="0088564D"/>
    <w:pPr>
      <w:suppressAutoHyphens/>
      <w:autoSpaceDE w:val="0"/>
      <w:spacing w:before="120" w:after="120" w:line="240" w:lineRule="auto"/>
    </w:pPr>
    <w:rPr>
      <w:rFonts w:ascii="Arial" w:eastAsia="Times New Roman" w:hAnsi="Arial" w:cs="Arial"/>
      <w:kern w:val="0"/>
      <w:lang w:eastAsia="ar-SA"/>
      <w14:ligatures w14:val="none"/>
    </w:rPr>
  </w:style>
  <w:style w:type="paragraph" w:customStyle="1" w:styleId="texto1">
    <w:name w:val="texto1"/>
    <w:basedOn w:val="Normal"/>
    <w:rsid w:val="0088564D"/>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88564D"/>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88564D"/>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88564D"/>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88564D"/>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88564D"/>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88564D"/>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88564D"/>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88564D"/>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88564D"/>
    <w:rPr>
      <w:b/>
      <w:bCs/>
    </w:rPr>
  </w:style>
  <w:style w:type="paragraph" w:customStyle="1" w:styleId="p49">
    <w:name w:val="p49"/>
    <w:basedOn w:val="Normal"/>
    <w:rsid w:val="0088564D"/>
    <w:pPr>
      <w:widowControl w:val="0"/>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88564D"/>
    <w:rPr>
      <w:i/>
      <w:iCs/>
    </w:rPr>
  </w:style>
  <w:style w:type="table" w:customStyle="1" w:styleId="TableGrid">
    <w:name w:val="TableGrid"/>
    <w:rsid w:val="0088564D"/>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sr-only">
    <w:name w:val="sr-only"/>
    <w:basedOn w:val="Fontepargpadro"/>
    <w:rsid w:val="0088564D"/>
  </w:style>
  <w:style w:type="character" w:customStyle="1" w:styleId="documentpublished">
    <w:name w:val="documentpublished"/>
    <w:basedOn w:val="Fontepargpadro"/>
    <w:rsid w:val="0088564D"/>
  </w:style>
  <w:style w:type="character" w:customStyle="1" w:styleId="value">
    <w:name w:val="value"/>
    <w:basedOn w:val="Fontepargpadro"/>
    <w:rsid w:val="0088564D"/>
  </w:style>
  <w:style w:type="paragraph" w:customStyle="1" w:styleId="textojustificadorecuoprimeiralinha">
    <w:name w:val="texto_justificado_recuo_primeira_linha"/>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table" w:customStyle="1" w:styleId="TableNormal">
    <w:name w:val="Table Normal"/>
    <w:uiPriority w:val="2"/>
    <w:unhideWhenUsed/>
    <w:qFormat/>
    <w:rsid w:val="0088564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Default">
    <w:name w:val="Default"/>
    <w:rsid w:val="0088564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ormal1">
    <w:name w:val="Normal1"/>
    <w:rsid w:val="0088564D"/>
    <w:pPr>
      <w:spacing w:after="0" w:line="240" w:lineRule="auto"/>
    </w:pPr>
    <w:rPr>
      <w:rFonts w:ascii="Times New Roman" w:eastAsia="Times New Roman" w:hAnsi="Times New Roman" w:cs="Times New Roman"/>
      <w:sz w:val="24"/>
      <w:szCs w:val="24"/>
      <w:lang w:eastAsia="pt-BR"/>
    </w:rPr>
  </w:style>
  <w:style w:type="paragraph" w:customStyle="1" w:styleId="Nvel2">
    <w:name w:val="Nível 2"/>
    <w:basedOn w:val="Normal"/>
    <w:next w:val="Normal"/>
    <w:rsid w:val="002A4E80"/>
    <w:pPr>
      <w:spacing w:after="120" w:line="240" w:lineRule="auto"/>
    </w:pPr>
    <w:rPr>
      <w:rFonts w:ascii="Arial" w:eastAsia="MS Mincho" w:hAnsi="Arial" w:cs="Times New Roman"/>
      <w:b/>
      <w:kern w:val="0"/>
      <w:sz w:val="24"/>
      <w:szCs w:val="20"/>
      <w:lang w:eastAsia="pt-BR"/>
      <w14:ligatures w14:val="none"/>
    </w:rPr>
  </w:style>
  <w:style w:type="character" w:customStyle="1" w:styleId="normalchar1">
    <w:name w:val="normal__char1"/>
    <w:rsid w:val="002A4E80"/>
    <w:rPr>
      <w:rFonts w:ascii="Arial" w:hAnsi="Arial" w:cs="Arial" w:hint="default"/>
      <w:strike w:val="0"/>
      <w:dstrike w:val="0"/>
      <w:sz w:val="24"/>
      <w:szCs w:val="24"/>
      <w:u w:val="none"/>
      <w:effect w:val="none"/>
    </w:rPr>
  </w:style>
  <w:style w:type="character" w:customStyle="1" w:styleId="apple-style-span">
    <w:name w:val="apple-style-span"/>
    <w:rsid w:val="002A4E80"/>
  </w:style>
  <w:style w:type="paragraph" w:styleId="Citao">
    <w:name w:val="Quote"/>
    <w:aliases w:val="TCU,Citação AGU,NotaExplicativa"/>
    <w:basedOn w:val="Normal"/>
    <w:next w:val="Normal"/>
    <w:link w:val="CitaoChar"/>
    <w:qFormat/>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ahoma"/>
      <w:i/>
      <w:iCs/>
      <w:color w:val="000000"/>
      <w:kern w:val="0"/>
      <w:sz w:val="20"/>
      <w:szCs w:val="24"/>
      <w14:ligatures w14:val="none"/>
    </w:rPr>
  </w:style>
  <w:style w:type="character" w:customStyle="1" w:styleId="CitaoChar">
    <w:name w:val="Citação Char"/>
    <w:aliases w:val="TCU Char,Citação AGU Char,NotaExplicativa Char"/>
    <w:basedOn w:val="Fontepargpadro"/>
    <w:link w:val="Citao"/>
    <w:qFormat/>
    <w:rsid w:val="002A4E80"/>
    <w:rPr>
      <w:rFonts w:ascii="Arial" w:eastAsia="Calibri" w:hAnsi="Arial" w:cs="Tahoma"/>
      <w:i/>
      <w:iCs/>
      <w:color w:val="000000"/>
      <w:sz w:val="20"/>
      <w:szCs w:val="24"/>
      <w:shd w:val="clear" w:color="auto" w:fill="FFFFCC"/>
    </w:rPr>
  </w:style>
  <w:style w:type="paragraph" w:styleId="Commarcadores5">
    <w:name w:val="List Bullet 5"/>
    <w:basedOn w:val="Normal"/>
    <w:rsid w:val="002A4E80"/>
    <w:pPr>
      <w:numPr>
        <w:numId w:val="3"/>
      </w:numPr>
      <w:tabs>
        <w:tab w:val="clear" w:pos="1492"/>
        <w:tab w:val="num" w:pos="720"/>
      </w:tabs>
      <w:spacing w:line="240" w:lineRule="auto"/>
      <w:ind w:left="720"/>
      <w:contextualSpacing/>
      <w:jc w:val="left"/>
    </w:pPr>
    <w:rPr>
      <w:rFonts w:ascii="Ecofont_Spranq_eco_Sans" w:eastAsia="MS Mincho" w:hAnsi="Ecofont_Spranq_eco_Sans" w:cs="Tahoma"/>
      <w:kern w:val="0"/>
      <w:sz w:val="24"/>
      <w:szCs w:val="24"/>
      <w:lang w:eastAsia="pt-BR"/>
      <w14:ligatures w14:val="none"/>
    </w:rPr>
  </w:style>
  <w:style w:type="paragraph" w:customStyle="1" w:styleId="Notaexplicativa">
    <w:name w:val="Nota explicativa"/>
    <w:basedOn w:val="Citao"/>
    <w:link w:val="NotaexplicativaChar"/>
    <w:qFormat/>
    <w:rsid w:val="002A4E80"/>
    <w:rPr>
      <w:szCs w:val="20"/>
    </w:rPr>
  </w:style>
  <w:style w:type="character" w:customStyle="1" w:styleId="NotaexplicativaChar">
    <w:name w:val="Nota explicativa Char"/>
    <w:link w:val="Notaexplicativa"/>
    <w:rsid w:val="002A4E80"/>
    <w:rPr>
      <w:rFonts w:ascii="Arial" w:eastAsia="Calibri" w:hAnsi="Arial" w:cs="Tahoma"/>
      <w:i/>
      <w:iCs/>
      <w:color w:val="000000"/>
      <w:sz w:val="20"/>
      <w:szCs w:val="20"/>
      <w:shd w:val="clear" w:color="auto" w:fill="FFFFCC"/>
    </w:rPr>
  </w:style>
  <w:style w:type="numbering" w:customStyle="1" w:styleId="Estilo2">
    <w:name w:val="Estilo2"/>
    <w:uiPriority w:val="99"/>
    <w:rsid w:val="002A4E80"/>
    <w:pPr>
      <w:numPr>
        <w:numId w:val="4"/>
      </w:numPr>
    </w:pPr>
  </w:style>
  <w:style w:type="numbering" w:customStyle="1" w:styleId="Estilo3">
    <w:name w:val="Estilo3"/>
    <w:uiPriority w:val="99"/>
    <w:rsid w:val="002A4E80"/>
    <w:pPr>
      <w:numPr>
        <w:numId w:val="5"/>
      </w:numPr>
    </w:pPr>
  </w:style>
  <w:style w:type="numbering" w:customStyle="1" w:styleId="Estilo4">
    <w:name w:val="Estilo4"/>
    <w:uiPriority w:val="99"/>
    <w:rsid w:val="002A4E80"/>
    <w:pPr>
      <w:numPr>
        <w:numId w:val="6"/>
      </w:numPr>
    </w:pPr>
  </w:style>
  <w:style w:type="numbering" w:customStyle="1" w:styleId="Estilo5">
    <w:name w:val="Estilo5"/>
    <w:uiPriority w:val="99"/>
    <w:rsid w:val="002A4E80"/>
    <w:pPr>
      <w:numPr>
        <w:numId w:val="7"/>
      </w:numPr>
    </w:pPr>
  </w:style>
  <w:style w:type="numbering" w:customStyle="1" w:styleId="Estilo6">
    <w:name w:val="Estilo6"/>
    <w:rsid w:val="002A4E80"/>
    <w:pPr>
      <w:numPr>
        <w:numId w:val="8"/>
      </w:numPr>
    </w:pPr>
  </w:style>
  <w:style w:type="paragraph" w:customStyle="1" w:styleId="Nivel01">
    <w:name w:val="Nivel 01"/>
    <w:basedOn w:val="Ttulo1"/>
    <w:next w:val="Normal"/>
    <w:link w:val="Nivel01Char"/>
    <w:qFormat/>
    <w:rsid w:val="002A4E80"/>
    <w:pPr>
      <w:keepLines/>
      <w:numPr>
        <w:numId w:val="2"/>
      </w:numPr>
      <w:tabs>
        <w:tab w:val="left" w:pos="567"/>
      </w:tabs>
      <w:spacing w:after="0"/>
      <w:jc w:val="both"/>
    </w:pPr>
    <w:rPr>
      <w:rFonts w:ascii="Arial" w:eastAsia="MS Gothic" w:hAnsi="Arial" w:cs="Arial"/>
      <w:kern w:val="0"/>
      <w:sz w:val="20"/>
      <w:szCs w:val="20"/>
    </w:rPr>
  </w:style>
  <w:style w:type="paragraph" w:customStyle="1" w:styleId="Nivel01Titulo">
    <w:name w:val="Nivel_01_Titulo"/>
    <w:basedOn w:val="Nivel01"/>
    <w:link w:val="Nivel01TituloChar"/>
    <w:rsid w:val="002A4E80"/>
    <w:pPr>
      <w:jc w:val="left"/>
    </w:pPr>
    <w:rPr>
      <w:rFonts w:cs="Times New Roman"/>
      <w:color w:val="000000"/>
      <w:spacing w:val="5"/>
      <w:kern w:val="28"/>
      <w:sz w:val="52"/>
      <w:szCs w:val="52"/>
    </w:rPr>
  </w:style>
  <w:style w:type="character" w:customStyle="1" w:styleId="Nivel01Char">
    <w:name w:val="Nivel 01 Char"/>
    <w:link w:val="Nivel01"/>
    <w:rsid w:val="002A4E80"/>
    <w:rPr>
      <w:rFonts w:ascii="Arial" w:eastAsia="MS Gothic" w:hAnsi="Arial" w:cs="Arial"/>
      <w:b/>
      <w:bCs/>
      <w:sz w:val="20"/>
      <w:szCs w:val="20"/>
      <w:lang w:eastAsia="pt-BR"/>
    </w:rPr>
  </w:style>
  <w:style w:type="character" w:customStyle="1" w:styleId="Nivel01TituloChar">
    <w:name w:val="Nivel_01_Titulo Char"/>
    <w:link w:val="Nivel01Titulo"/>
    <w:qFormat/>
    <w:rsid w:val="002A4E80"/>
    <w:rPr>
      <w:rFonts w:ascii="Arial" w:eastAsia="MS Gothic" w:hAnsi="Arial" w:cs="Times New Roman"/>
      <w:b/>
      <w:bCs/>
      <w:color w:val="000000"/>
      <w:spacing w:val="5"/>
      <w:kern w:val="28"/>
      <w:sz w:val="52"/>
      <w:szCs w:val="52"/>
      <w:lang w:eastAsia="pt-BR"/>
    </w:rPr>
  </w:style>
  <w:style w:type="paragraph" w:customStyle="1" w:styleId="PADRO">
    <w:name w:val="PADRÃO"/>
    <w:qFormat/>
    <w:rsid w:val="002A4E80"/>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A4E80"/>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color w:val="000000"/>
      <w:kern w:val="0"/>
      <w14:ligatures w14:val="none"/>
    </w:rPr>
  </w:style>
  <w:style w:type="paragraph" w:customStyle="1" w:styleId="paragraph">
    <w:name w:val="paragraph"/>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rsid w:val="002A4E80"/>
  </w:style>
  <w:style w:type="character" w:customStyle="1" w:styleId="eop">
    <w:name w:val="eop"/>
    <w:rsid w:val="002A4E80"/>
  </w:style>
  <w:style w:type="character" w:customStyle="1" w:styleId="spellingerror">
    <w:name w:val="spellingerror"/>
    <w:rsid w:val="002A4E80"/>
  </w:style>
  <w:style w:type="paragraph" w:customStyle="1" w:styleId="Nivel1">
    <w:name w:val="Nivel1"/>
    <w:basedOn w:val="Ttulo1"/>
    <w:link w:val="Nivel1Char"/>
    <w:qFormat/>
    <w:rsid w:val="002A4E80"/>
    <w:pPr>
      <w:keepLines/>
      <w:spacing w:before="480" w:after="0" w:line="276" w:lineRule="auto"/>
      <w:ind w:left="357" w:hanging="357"/>
      <w:jc w:val="both"/>
    </w:pPr>
    <w:rPr>
      <w:rFonts w:ascii="Arial" w:eastAsia="MS Gothic" w:hAnsi="Arial" w:cs="Arial"/>
      <w:bCs w:val="0"/>
      <w:color w:val="000000"/>
      <w:kern w:val="0"/>
      <w:sz w:val="28"/>
      <w:szCs w:val="28"/>
    </w:rPr>
  </w:style>
  <w:style w:type="character" w:customStyle="1" w:styleId="Nivel1Char">
    <w:name w:val="Nivel1 Char"/>
    <w:link w:val="Nivel1"/>
    <w:rsid w:val="002A4E80"/>
    <w:rPr>
      <w:rFonts w:ascii="Arial" w:eastAsia="MS Gothic" w:hAnsi="Arial" w:cs="Arial"/>
      <w:b/>
      <w:color w:val="000000"/>
      <w:sz w:val="28"/>
      <w:szCs w:val="28"/>
      <w:lang w:eastAsia="pt-BR"/>
    </w:rPr>
  </w:style>
  <w:style w:type="paragraph" w:customStyle="1" w:styleId="PargrafodaLista1">
    <w:name w:val="Parágrafo da Lista1"/>
    <w:basedOn w:val="Normal"/>
    <w:rsid w:val="002A4E80"/>
    <w:pPr>
      <w:spacing w:line="240" w:lineRule="auto"/>
      <w:ind w:left="720"/>
      <w:jc w:val="left"/>
    </w:pPr>
    <w:rPr>
      <w:rFonts w:ascii="Ecofont_Spranq_eco_Sans" w:eastAsia="Times New Roman" w:hAnsi="Ecofont_Spranq_eco_Sans" w:cs="Ecofont_Spranq_eco_Sans"/>
      <w:kern w:val="0"/>
      <w:sz w:val="24"/>
      <w:szCs w:val="24"/>
      <w:lang w:eastAsia="pt-BR"/>
      <w14:ligatures w14:val="none"/>
    </w:rPr>
  </w:style>
  <w:style w:type="paragraph" w:customStyle="1" w:styleId="Nivel2">
    <w:name w:val="Nivel 2"/>
    <w:basedOn w:val="Normal"/>
    <w:link w:val="Nivel2Char"/>
    <w:qFormat/>
    <w:rsid w:val="002A4E80"/>
    <w:pPr>
      <w:numPr>
        <w:ilvl w:val="1"/>
        <w:numId w:val="2"/>
      </w:numPr>
      <w:spacing w:before="120" w:after="120" w:line="276" w:lineRule="auto"/>
    </w:pPr>
    <w:rPr>
      <w:rFonts w:ascii="Arial" w:eastAsia="MS Mincho" w:hAnsi="Arial" w:cs="Arial"/>
      <w:color w:val="000000"/>
      <w:kern w:val="0"/>
      <w:sz w:val="20"/>
      <w:szCs w:val="20"/>
      <w:lang w:eastAsia="pt-BR"/>
      <w14:ligatures w14:val="none"/>
    </w:rPr>
  </w:style>
  <w:style w:type="paragraph" w:customStyle="1" w:styleId="Nivel10">
    <w:name w:val="Nivel 1"/>
    <w:basedOn w:val="Nivel2"/>
    <w:next w:val="Nivel2"/>
    <w:rsid w:val="002A4E80"/>
    <w:pPr>
      <w:numPr>
        <w:ilvl w:val="0"/>
        <w:numId w:val="0"/>
      </w:numPr>
      <w:ind w:left="360" w:hanging="360"/>
    </w:pPr>
    <w:rPr>
      <w:b/>
    </w:rPr>
  </w:style>
  <w:style w:type="paragraph" w:customStyle="1" w:styleId="Nivel3">
    <w:name w:val="Nivel 3"/>
    <w:basedOn w:val="Normal"/>
    <w:link w:val="Nivel3Char"/>
    <w:qFormat/>
    <w:rsid w:val="002A4E80"/>
    <w:pPr>
      <w:numPr>
        <w:ilvl w:val="2"/>
        <w:numId w:val="2"/>
      </w:numPr>
      <w:spacing w:before="120" w:after="120" w:line="276" w:lineRule="auto"/>
      <w:ind w:left="3198"/>
    </w:pPr>
    <w:rPr>
      <w:rFonts w:ascii="Arial" w:eastAsia="MS Mincho" w:hAnsi="Arial" w:cs="Arial"/>
      <w:color w:val="000000"/>
      <w:kern w:val="0"/>
      <w:sz w:val="20"/>
      <w:szCs w:val="20"/>
      <w:lang w:eastAsia="pt-BR"/>
      <w14:ligatures w14:val="none"/>
    </w:rPr>
  </w:style>
  <w:style w:type="paragraph" w:customStyle="1" w:styleId="Nivel4">
    <w:name w:val="Nivel 4"/>
    <w:basedOn w:val="Nivel3"/>
    <w:link w:val="Nivel4Char"/>
    <w:qFormat/>
    <w:rsid w:val="002A4E80"/>
    <w:pPr>
      <w:numPr>
        <w:ilvl w:val="3"/>
      </w:numPr>
      <w:ind w:left="851" w:firstLine="0"/>
    </w:pPr>
    <w:rPr>
      <w:color w:val="auto"/>
    </w:rPr>
  </w:style>
  <w:style w:type="paragraph" w:customStyle="1" w:styleId="Nivel5">
    <w:name w:val="Nivel 5"/>
    <w:basedOn w:val="Nivel4"/>
    <w:qFormat/>
    <w:rsid w:val="002A4E80"/>
    <w:pPr>
      <w:numPr>
        <w:ilvl w:val="4"/>
      </w:numPr>
      <w:tabs>
        <w:tab w:val="num" w:pos="0"/>
        <w:tab w:val="num" w:pos="3600"/>
      </w:tabs>
      <w:ind w:left="1276" w:firstLine="0"/>
    </w:pPr>
  </w:style>
  <w:style w:type="character" w:customStyle="1" w:styleId="Nivel4Char">
    <w:name w:val="Nivel 4 Char"/>
    <w:link w:val="Nivel4"/>
    <w:rsid w:val="002A4E80"/>
    <w:rPr>
      <w:rFonts w:ascii="Arial" w:eastAsia="MS Mincho" w:hAnsi="Arial" w:cs="Arial"/>
      <w:sz w:val="20"/>
      <w:szCs w:val="20"/>
      <w:lang w:eastAsia="pt-BR"/>
    </w:rPr>
  </w:style>
  <w:style w:type="paragraph" w:customStyle="1" w:styleId="textbody">
    <w:name w:val="textbody"/>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em0020ementa">
    <w:name w:val="em_0020ementa"/>
    <w:basedOn w:val="Normal"/>
    <w:rsid w:val="002A4E80"/>
    <w:pPr>
      <w:spacing w:line="240" w:lineRule="auto"/>
      <w:ind w:left="4160"/>
    </w:pPr>
    <w:rPr>
      <w:rFonts w:ascii="Times New Roman" w:eastAsia="Times New Roman" w:hAnsi="Times New Roman" w:cs="Times New Roman"/>
      <w:kern w:val="0"/>
      <w:sz w:val="28"/>
      <w:szCs w:val="28"/>
      <w:lang w:eastAsia="pt-BR"/>
      <w14:ligatures w14:val="none"/>
    </w:rPr>
  </w:style>
  <w:style w:type="character" w:customStyle="1" w:styleId="cp0020corpodespachochar1">
    <w:name w:val="cp_0020corpodespacho__char1"/>
    <w:rsid w:val="002A4E80"/>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A4E80"/>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A4E80"/>
    <w:pPr>
      <w:spacing w:after="0" w:line="240" w:lineRule="auto"/>
    </w:pPr>
    <w:rPr>
      <w:rFonts w:ascii="Ecofont_Spranq_eco_Sans" w:eastAsia="Times New Roman" w:hAnsi="Ecofont_Spranq_eco_Sans" w:cs="Tahoma"/>
      <w:sz w:val="24"/>
      <w:szCs w:val="24"/>
      <w:lang w:eastAsia="pt-BR"/>
    </w:rPr>
  </w:style>
  <w:style w:type="character" w:customStyle="1" w:styleId="Manoel">
    <w:name w:val="Manoel"/>
    <w:rsid w:val="002A4E80"/>
    <w:rPr>
      <w:rFonts w:ascii="Arial" w:hAnsi="Arial" w:cs="Arial"/>
      <w:color w:val="7030A0"/>
      <w:sz w:val="20"/>
    </w:rPr>
  </w:style>
  <w:style w:type="character" w:customStyle="1" w:styleId="ListLabel12">
    <w:name w:val="ListLabel 12"/>
    <w:rsid w:val="002A4E80"/>
    <w:rPr>
      <w:b/>
    </w:rPr>
  </w:style>
  <w:style w:type="paragraph" w:customStyle="1" w:styleId="GradeColorida-nfase11">
    <w:name w:val="Grade Colorida - Ênfase 11"/>
    <w:basedOn w:val="Normal"/>
    <w:next w:val="Normal"/>
    <w:link w:val="GradeColorida-nfase1Char"/>
    <w:uiPriority w:val="29"/>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imes New Roman"/>
      <w:i/>
      <w:iCs/>
      <w:color w:val="000000"/>
      <w:kern w:val="0"/>
      <w:sz w:val="20"/>
      <w:szCs w:val="24"/>
      <w14:ligatures w14:val="none"/>
    </w:rPr>
  </w:style>
  <w:style w:type="character" w:customStyle="1" w:styleId="GradeColorida-nfase1Char">
    <w:name w:val="Grade Colorida - Ênfase 1 Char"/>
    <w:link w:val="GradeColorida-nfase11"/>
    <w:uiPriority w:val="29"/>
    <w:rsid w:val="002A4E80"/>
    <w:rPr>
      <w:rFonts w:ascii="Arial" w:eastAsia="Calibri" w:hAnsi="Arial" w:cs="Times New Roman"/>
      <w:i/>
      <w:iCs/>
      <w:color w:val="000000"/>
      <w:sz w:val="20"/>
      <w:szCs w:val="24"/>
      <w:shd w:val="clear" w:color="auto" w:fill="FFFFCC"/>
    </w:rPr>
  </w:style>
  <w:style w:type="paragraph" w:customStyle="1" w:styleId="xwestern">
    <w:name w:val="x_western"/>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CU-Ac-item9-0">
    <w:name w:val="TCU - Ac - item 9 - §§_0"/>
    <w:basedOn w:val="Normal"/>
    <w:rsid w:val="002A4E80"/>
    <w:pPr>
      <w:spacing w:line="240" w:lineRule="auto"/>
      <w:ind w:firstLine="1134"/>
    </w:pPr>
    <w:rPr>
      <w:rFonts w:ascii="Times New Roman" w:eastAsia="Times New Roman" w:hAnsi="Times New Roman" w:cs="Times New Roman"/>
      <w:kern w:val="0"/>
      <w:sz w:val="24"/>
      <w14:ligatures w14:val="none"/>
    </w:rPr>
  </w:style>
  <w:style w:type="paragraph" w:customStyle="1" w:styleId="Normal10">
    <w:name w:val="Normal_1"/>
    <w:rsid w:val="002A4E80"/>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highlight">
    <w:name w:val="highlight"/>
    <w:rsid w:val="002A4E80"/>
  </w:style>
  <w:style w:type="character" w:styleId="HiperlinkVisitado">
    <w:name w:val="FollowedHyperlink"/>
    <w:uiPriority w:val="99"/>
    <w:unhideWhenUsed/>
    <w:rsid w:val="002A4E80"/>
    <w:rPr>
      <w:color w:val="800080"/>
      <w:u w:val="single"/>
    </w:rPr>
  </w:style>
  <w:style w:type="character" w:customStyle="1" w:styleId="MenoPendente1">
    <w:name w:val="Menção Pendente1"/>
    <w:uiPriority w:val="99"/>
    <w:semiHidden/>
    <w:unhideWhenUsed/>
    <w:rsid w:val="002A4E80"/>
    <w:rPr>
      <w:color w:val="605E5C"/>
      <w:shd w:val="clear" w:color="auto" w:fill="E1DFDD"/>
    </w:rPr>
  </w:style>
  <w:style w:type="character" w:customStyle="1" w:styleId="MenoPendente2">
    <w:name w:val="Menção Pendente2"/>
    <w:uiPriority w:val="99"/>
    <w:semiHidden/>
    <w:unhideWhenUsed/>
    <w:rsid w:val="002A4E80"/>
    <w:rPr>
      <w:color w:val="605E5C"/>
      <w:shd w:val="clear" w:color="auto" w:fill="E1DFDD"/>
    </w:rPr>
  </w:style>
  <w:style w:type="character" w:customStyle="1" w:styleId="Nivel2Char">
    <w:name w:val="Nivel 2 Char"/>
    <w:link w:val="Nivel2"/>
    <w:locked/>
    <w:rsid w:val="002A4E80"/>
    <w:rPr>
      <w:rFonts w:ascii="Arial" w:eastAsia="MS Mincho" w:hAnsi="Arial" w:cs="Arial"/>
      <w:color w:val="000000"/>
      <w:sz w:val="20"/>
      <w:szCs w:val="20"/>
      <w:lang w:eastAsia="pt-BR"/>
    </w:rPr>
  </w:style>
  <w:style w:type="paragraph" w:customStyle="1" w:styleId="Nvel2Opcional">
    <w:name w:val="Nível 2 Opcional"/>
    <w:basedOn w:val="Nivel2"/>
    <w:link w:val="Nvel2OpcionalChar"/>
    <w:rsid w:val="002A4E80"/>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A4E80"/>
    <w:pPr>
      <w:numPr>
        <w:ilvl w:val="0"/>
        <w:numId w:val="0"/>
      </w:numPr>
      <w:ind w:left="1072" w:hanging="504"/>
    </w:pPr>
    <w:rPr>
      <w:rFonts w:eastAsia="Times New Roman"/>
      <w:i/>
      <w:iCs/>
      <w:noProof/>
      <w:color w:val="FF0000"/>
    </w:rPr>
  </w:style>
  <w:style w:type="character" w:customStyle="1" w:styleId="Nvel2OpcionalChar">
    <w:name w:val="Nível 2 Opcional Char"/>
    <w:link w:val="Nvel2Opcional"/>
    <w:rsid w:val="002A4E80"/>
    <w:rPr>
      <w:rFonts w:ascii="Arial" w:eastAsia="Times New Roman" w:hAnsi="Arial" w:cs="Arial"/>
      <w:i/>
      <w:noProof/>
      <w:color w:val="FF0000"/>
      <w:sz w:val="20"/>
      <w:szCs w:val="20"/>
      <w:lang w:eastAsia="pt-BR"/>
    </w:rPr>
  </w:style>
  <w:style w:type="character" w:customStyle="1" w:styleId="Nvel3OpcionalChar">
    <w:name w:val="Nível 3 Opcional Char"/>
    <w:link w:val="Nvel3Opcional"/>
    <w:rsid w:val="002A4E80"/>
    <w:rPr>
      <w:rFonts w:ascii="Arial" w:eastAsia="Times New Roman" w:hAnsi="Arial" w:cs="Arial"/>
      <w:i/>
      <w:iCs/>
      <w:noProof/>
      <w:color w:val="FF0000"/>
      <w:sz w:val="20"/>
      <w:szCs w:val="20"/>
      <w:lang w:eastAsia="pt-BR"/>
    </w:rPr>
  </w:style>
  <w:style w:type="character" w:styleId="TextodoEspaoReservado">
    <w:name w:val="Placeholder Text"/>
    <w:uiPriority w:val="67"/>
    <w:semiHidden/>
    <w:rsid w:val="002A4E80"/>
    <w:rPr>
      <w:color w:val="808080"/>
    </w:rPr>
  </w:style>
  <w:style w:type="paragraph" w:customStyle="1" w:styleId="SombreamentoMdio1-nfase31">
    <w:name w:val="Sombreamento Médio 1 - Ênfase 31"/>
    <w:basedOn w:val="Normal"/>
    <w:next w:val="Normal"/>
    <w:rsid w:val="002A4E80"/>
    <w:pPr>
      <w:pBdr>
        <w:top w:val="single" w:sz="4" w:space="1" w:color="000080"/>
        <w:left w:val="single" w:sz="4" w:space="4" w:color="000080"/>
        <w:bottom w:val="single" w:sz="4" w:space="1" w:color="000080"/>
        <w:right w:val="single" w:sz="4" w:space="4" w:color="000080"/>
      </w:pBdr>
      <w:shd w:val="clear" w:color="auto" w:fill="FFFFCC"/>
      <w:suppressAutoHyphens/>
      <w:spacing w:before="120" w:line="240" w:lineRule="auto"/>
    </w:pPr>
    <w:rPr>
      <w:rFonts w:ascii="Ecofont_Spranq_eco_Sans" w:eastAsia="Calibri" w:hAnsi="Ecofont_Spranq_eco_Sans" w:cs="Tahoma"/>
      <w:i/>
      <w:iCs/>
      <w:color w:val="000000"/>
      <w:kern w:val="0"/>
      <w:sz w:val="20"/>
      <w:szCs w:val="24"/>
      <w:lang w:eastAsia="zh-CN"/>
      <w14:ligatures w14:val="none"/>
    </w:rPr>
  </w:style>
  <w:style w:type="paragraph" w:customStyle="1" w:styleId="corpo">
    <w:name w:val="corpo"/>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nivel2">
    <w:name w:val="item_nivel2"/>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nivel1">
    <w:name w:val="item_nivel1"/>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alinealetra">
    <w:name w:val="item_alinea_letra"/>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markedcontent">
    <w:name w:val="markedcontent"/>
    <w:rsid w:val="002A4E80"/>
  </w:style>
  <w:style w:type="paragraph" w:customStyle="1" w:styleId="Standard">
    <w:name w:val="Standard"/>
    <w:rsid w:val="002A4E80"/>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2A4E80"/>
    <w:pPr>
      <w:spacing w:after="140" w:line="276" w:lineRule="auto"/>
    </w:pPr>
  </w:style>
  <w:style w:type="character" w:customStyle="1" w:styleId="MenoPendente3">
    <w:name w:val="Menção Pendente3"/>
    <w:uiPriority w:val="99"/>
    <w:semiHidden/>
    <w:unhideWhenUsed/>
    <w:rsid w:val="002A4E80"/>
    <w:rPr>
      <w:color w:val="605E5C"/>
      <w:shd w:val="clear" w:color="auto" w:fill="E1DFDD"/>
    </w:rPr>
  </w:style>
  <w:style w:type="character" w:customStyle="1" w:styleId="MenoPendente4">
    <w:name w:val="Menção Pendente4"/>
    <w:uiPriority w:val="99"/>
    <w:semiHidden/>
    <w:unhideWhenUsed/>
    <w:rsid w:val="002A4E80"/>
    <w:rPr>
      <w:color w:val="605E5C"/>
      <w:shd w:val="clear" w:color="auto" w:fill="E1DFDD"/>
    </w:rPr>
  </w:style>
  <w:style w:type="paragraph" w:customStyle="1" w:styleId="ou">
    <w:name w:val="ou"/>
    <w:basedOn w:val="PargrafodaLista"/>
    <w:link w:val="ouChar"/>
    <w:qFormat/>
    <w:rsid w:val="002A4E80"/>
    <w:pPr>
      <w:spacing w:before="60" w:after="60" w:line="259" w:lineRule="auto"/>
      <w:ind w:left="0"/>
      <w:contextualSpacing w:val="0"/>
      <w:jc w:val="center"/>
    </w:pPr>
    <w:rPr>
      <w:rFonts w:ascii="Arial" w:eastAsia="Cambria" w:hAnsi="Arial" w:cs="Arial"/>
      <w:b/>
      <w:bCs/>
      <w:i/>
      <w:iCs/>
      <w:color w:val="FF0000"/>
      <w:kern w:val="0"/>
      <w:sz w:val="24"/>
      <w:szCs w:val="24"/>
      <w:u w:val="single"/>
      <w:lang w:eastAsia="pt-BR"/>
      <w14:ligatures w14:val="none"/>
    </w:rPr>
  </w:style>
  <w:style w:type="character" w:customStyle="1" w:styleId="ouChar">
    <w:name w:val="ou Char"/>
    <w:link w:val="ou"/>
    <w:rsid w:val="002A4E80"/>
    <w:rPr>
      <w:rFonts w:ascii="Arial" w:eastAsia="Cambria" w:hAnsi="Arial" w:cs="Arial"/>
      <w:b/>
      <w:bCs/>
      <w:i/>
      <w:iCs/>
      <w:color w:val="FF0000"/>
      <w:sz w:val="24"/>
      <w:szCs w:val="24"/>
      <w:u w:val="single"/>
      <w:lang w:eastAsia="pt-BR"/>
    </w:rPr>
  </w:style>
  <w:style w:type="paragraph" w:customStyle="1" w:styleId="dou-paragraph">
    <w:name w:val="dou-paragraph"/>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Nvel2-Red">
    <w:name w:val="Nível 2 -Red"/>
    <w:basedOn w:val="Nivel2"/>
    <w:link w:val="Nvel2-RedChar"/>
    <w:qFormat/>
    <w:rsid w:val="002A4E80"/>
    <w:rPr>
      <w:i/>
      <w:iCs/>
      <w:color w:val="FF0000"/>
    </w:rPr>
  </w:style>
  <w:style w:type="paragraph" w:customStyle="1" w:styleId="Nvel3-R">
    <w:name w:val="Nível 3-R"/>
    <w:basedOn w:val="Nivel3"/>
    <w:link w:val="Nvel3-RChar"/>
    <w:qFormat/>
    <w:rsid w:val="002A4E80"/>
    <w:rPr>
      <w:i/>
      <w:iCs/>
      <w:color w:val="FF0000"/>
    </w:rPr>
  </w:style>
  <w:style w:type="character" w:customStyle="1" w:styleId="Nvel2-RedChar">
    <w:name w:val="Nível 2 -Red Char"/>
    <w:link w:val="Nvel2-Red"/>
    <w:rsid w:val="002A4E80"/>
    <w:rPr>
      <w:rFonts w:ascii="Arial" w:eastAsia="MS Mincho" w:hAnsi="Arial" w:cs="Arial"/>
      <w:i/>
      <w:iCs/>
      <w:color w:val="FF0000"/>
      <w:sz w:val="20"/>
      <w:szCs w:val="20"/>
      <w:lang w:eastAsia="pt-BR"/>
    </w:rPr>
  </w:style>
  <w:style w:type="paragraph" w:customStyle="1" w:styleId="Nvel4-R">
    <w:name w:val="Nível 4-R"/>
    <w:basedOn w:val="Nivel4"/>
    <w:link w:val="Nvel4-RChar"/>
    <w:qFormat/>
    <w:rsid w:val="002A4E80"/>
    <w:pPr>
      <w:ind w:left="2491" w:hanging="648"/>
    </w:pPr>
    <w:rPr>
      <w:i/>
      <w:iCs/>
      <w:color w:val="FF0000"/>
    </w:rPr>
  </w:style>
  <w:style w:type="character" w:customStyle="1" w:styleId="Nivel3Char">
    <w:name w:val="Nivel 3 Char"/>
    <w:link w:val="Nivel3"/>
    <w:rsid w:val="002A4E80"/>
    <w:rPr>
      <w:rFonts w:ascii="Arial" w:eastAsia="MS Mincho" w:hAnsi="Arial" w:cs="Arial"/>
      <w:color w:val="000000"/>
      <w:sz w:val="20"/>
      <w:szCs w:val="20"/>
      <w:lang w:eastAsia="pt-BR"/>
    </w:rPr>
  </w:style>
  <w:style w:type="character" w:customStyle="1" w:styleId="Nvel3-RChar">
    <w:name w:val="Nível 3-R Char"/>
    <w:link w:val="Nvel3-R"/>
    <w:rsid w:val="002A4E80"/>
    <w:rPr>
      <w:rFonts w:ascii="Arial" w:eastAsia="MS Mincho" w:hAnsi="Arial" w:cs="Arial"/>
      <w:i/>
      <w:iCs/>
      <w:color w:val="FF0000"/>
      <w:sz w:val="20"/>
      <w:szCs w:val="20"/>
      <w:lang w:eastAsia="pt-BR"/>
    </w:rPr>
  </w:style>
  <w:style w:type="paragraph" w:customStyle="1" w:styleId="Nvel1-SemNum">
    <w:name w:val="Nível 1-Sem Num"/>
    <w:basedOn w:val="Nivel01"/>
    <w:link w:val="Nvel1-SemNumChar"/>
    <w:qFormat/>
    <w:rsid w:val="002A4E80"/>
    <w:pPr>
      <w:numPr>
        <w:numId w:val="0"/>
      </w:numPr>
      <w:ind w:left="357"/>
      <w:outlineLvl w:val="1"/>
    </w:pPr>
    <w:rPr>
      <w:color w:val="FF0000"/>
    </w:rPr>
  </w:style>
  <w:style w:type="character" w:customStyle="1" w:styleId="Nvel4-RChar">
    <w:name w:val="Nível 4-R Char"/>
    <w:link w:val="Nvel4-R"/>
    <w:rsid w:val="002A4E80"/>
    <w:rPr>
      <w:rFonts w:ascii="Arial" w:eastAsia="MS Mincho" w:hAnsi="Arial" w:cs="Arial"/>
      <w:i/>
      <w:iCs/>
      <w:color w:val="FF0000"/>
      <w:sz w:val="20"/>
      <w:szCs w:val="20"/>
      <w:lang w:eastAsia="pt-BR"/>
    </w:rPr>
  </w:style>
  <w:style w:type="character" w:customStyle="1" w:styleId="LinkdaInternet">
    <w:name w:val="Link da Internet"/>
    <w:uiPriority w:val="99"/>
    <w:unhideWhenUsed/>
    <w:rsid w:val="002A4E80"/>
    <w:rPr>
      <w:color w:val="0000FF"/>
      <w:u w:val="single"/>
    </w:rPr>
  </w:style>
  <w:style w:type="character" w:customStyle="1" w:styleId="Nvel1-SemNumChar">
    <w:name w:val="Nível 1-Sem Num Char"/>
    <w:link w:val="Nvel1-SemNum"/>
    <w:rsid w:val="002A4E80"/>
    <w:rPr>
      <w:rFonts w:ascii="Arial" w:eastAsia="MS Gothic" w:hAnsi="Arial" w:cs="Arial"/>
      <w:b/>
      <w:bCs/>
      <w:color w:val="FF0000"/>
      <w:sz w:val="20"/>
      <w:szCs w:val="20"/>
      <w:lang w:eastAsia="pt-BR"/>
    </w:rPr>
  </w:style>
  <w:style w:type="paragraph" w:customStyle="1" w:styleId="citao2">
    <w:name w:val="citação 2"/>
    <w:basedOn w:val="Citao"/>
    <w:link w:val="citao2Char"/>
    <w:qFormat/>
    <w:rsid w:val="002A4E80"/>
    <w:pPr>
      <w:overflowPunct w:val="0"/>
    </w:pPr>
    <w:rPr>
      <w:szCs w:val="20"/>
    </w:rPr>
  </w:style>
  <w:style w:type="paragraph" w:customStyle="1" w:styleId="Prembulo">
    <w:name w:val="Preâmbulo"/>
    <w:basedOn w:val="Normal"/>
    <w:link w:val="PrembuloChar"/>
    <w:qFormat/>
    <w:rsid w:val="002A4E80"/>
    <w:pPr>
      <w:spacing w:before="480" w:after="120"/>
      <w:ind w:left="4253" w:right="-17"/>
    </w:pPr>
    <w:rPr>
      <w:rFonts w:ascii="Arial" w:eastAsia="Arial" w:hAnsi="Arial" w:cs="Arial"/>
      <w:bCs/>
      <w:kern w:val="0"/>
      <w:sz w:val="20"/>
      <w:szCs w:val="20"/>
      <w:lang w:eastAsia="pt-BR"/>
      <w14:ligatures w14:val="none"/>
    </w:rPr>
  </w:style>
  <w:style w:type="character" w:customStyle="1" w:styleId="PrembuloChar">
    <w:name w:val="Preâmbulo Char"/>
    <w:link w:val="Prembulo"/>
    <w:rsid w:val="002A4E80"/>
    <w:rPr>
      <w:rFonts w:ascii="Arial" w:eastAsia="Arial" w:hAnsi="Arial" w:cs="Arial"/>
      <w:bCs/>
      <w:sz w:val="20"/>
      <w:szCs w:val="20"/>
      <w:lang w:eastAsia="pt-BR"/>
    </w:rPr>
  </w:style>
  <w:style w:type="character" w:customStyle="1" w:styleId="MenoPendente5">
    <w:name w:val="Menção Pendente5"/>
    <w:uiPriority w:val="99"/>
    <w:semiHidden/>
    <w:unhideWhenUsed/>
    <w:rsid w:val="002A4E80"/>
    <w:rPr>
      <w:color w:val="605E5C"/>
      <w:shd w:val="clear" w:color="auto" w:fill="E1DFDD"/>
    </w:rPr>
  </w:style>
  <w:style w:type="character" w:customStyle="1" w:styleId="citao2Char">
    <w:name w:val="citação 2 Char"/>
    <w:link w:val="citao2"/>
    <w:rsid w:val="002A4E80"/>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2A4E80"/>
    <w:pPr>
      <w:keepLines/>
      <w:spacing w:after="0" w:line="259" w:lineRule="auto"/>
      <w:outlineLvl w:val="9"/>
    </w:pPr>
    <w:rPr>
      <w:rFonts w:ascii="Calibri" w:eastAsia="MS Gothic" w:hAnsi="Calibri"/>
      <w:b w:val="0"/>
      <w:bCs w:val="0"/>
      <w:color w:val="365F91"/>
      <w:kern w:val="0"/>
    </w:rPr>
  </w:style>
  <w:style w:type="paragraph" w:styleId="Sumrio1">
    <w:name w:val="toc 1"/>
    <w:basedOn w:val="Normal"/>
    <w:next w:val="Normal"/>
    <w:autoRedefine/>
    <w:uiPriority w:val="39"/>
    <w:unhideWhenUsed/>
    <w:rsid w:val="002A4E80"/>
    <w:pPr>
      <w:tabs>
        <w:tab w:val="left" w:pos="426"/>
        <w:tab w:val="right" w:leader="dot" w:pos="9628"/>
      </w:tabs>
      <w:spacing w:after="100" w:line="240" w:lineRule="auto"/>
      <w:jc w:val="left"/>
    </w:pPr>
    <w:rPr>
      <w:rFonts w:ascii="Arial" w:eastAsia="Times New Roman" w:hAnsi="Arial" w:cs="Tahoma"/>
      <w:kern w:val="0"/>
      <w:sz w:val="20"/>
      <w:szCs w:val="24"/>
      <w:lang w:eastAsia="pt-BR"/>
      <w14:ligatures w14:val="none"/>
    </w:rPr>
  </w:style>
  <w:style w:type="character" w:customStyle="1" w:styleId="MenoPendente6">
    <w:name w:val="Menção Pendente6"/>
    <w:uiPriority w:val="99"/>
    <w:semiHidden/>
    <w:unhideWhenUsed/>
    <w:rsid w:val="002A4E80"/>
    <w:rPr>
      <w:color w:val="605E5C"/>
      <w:shd w:val="clear" w:color="auto" w:fill="E1DFDD"/>
    </w:rPr>
  </w:style>
  <w:style w:type="paragraph" w:customStyle="1" w:styleId="Heading">
    <w:name w:val="Heading"/>
    <w:basedOn w:val="Standard"/>
    <w:next w:val="Textbody0"/>
    <w:rsid w:val="002A4E80"/>
    <w:pPr>
      <w:keepNext/>
      <w:spacing w:before="240" w:after="120"/>
      <w:textAlignment w:val="baseline"/>
    </w:pPr>
    <w:rPr>
      <w:rFonts w:ascii="Liberation Sans" w:eastAsia="Microsoft YaHei" w:hAnsi="Liberation Sans" w:cs="Arial"/>
      <w:sz w:val="28"/>
      <w:szCs w:val="28"/>
      <w:lang w:bidi="ar-SA"/>
    </w:rPr>
  </w:style>
  <w:style w:type="paragraph" w:styleId="Legenda">
    <w:name w:val="caption"/>
    <w:basedOn w:val="Standard"/>
    <w:rsid w:val="002A4E80"/>
    <w:pPr>
      <w:suppressLineNumbers/>
      <w:spacing w:before="120" w:after="120"/>
      <w:textAlignment w:val="baseline"/>
    </w:pPr>
    <w:rPr>
      <w:rFonts w:ascii="Times New Roman" w:eastAsia="Times New Roman" w:hAnsi="Times New Roman" w:cs="Arial"/>
      <w:i/>
      <w:iCs/>
      <w:lang w:bidi="ar-SA"/>
    </w:rPr>
  </w:style>
  <w:style w:type="paragraph" w:customStyle="1" w:styleId="Index">
    <w:name w:val="Index"/>
    <w:basedOn w:val="Standard"/>
    <w:rsid w:val="002A4E80"/>
    <w:pPr>
      <w:suppressLineNumbers/>
      <w:textAlignment w:val="baseline"/>
    </w:pPr>
    <w:rPr>
      <w:rFonts w:ascii="Times New Roman" w:eastAsia="Times New Roman" w:hAnsi="Times New Roman" w:cs="Arial"/>
      <w:szCs w:val="20"/>
      <w:lang w:bidi="ar-SA"/>
    </w:rPr>
  </w:style>
  <w:style w:type="paragraph" w:customStyle="1" w:styleId="Standarduser">
    <w:name w:val="Standard (user)"/>
    <w:rsid w:val="002A4E80"/>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WW-Standard">
    <w:name w:val="WW-Standard"/>
    <w:next w:val="Standard"/>
    <w:rsid w:val="002A4E80"/>
    <w:pPr>
      <w:shd w:val="clear" w:color="auto" w:fill="FFFFFF"/>
      <w:suppressAutoHyphens/>
      <w:autoSpaceDN w:val="0"/>
      <w:spacing w:after="200" w:line="276" w:lineRule="auto"/>
      <w:textAlignment w:val="baseline"/>
    </w:pPr>
    <w:rPr>
      <w:rFonts w:ascii="Calibri" w:eastAsia="Calibri" w:hAnsi="Calibri" w:cs="Calibri"/>
      <w:kern w:val="3"/>
      <w:lang w:eastAsia="zh-CN"/>
    </w:rPr>
  </w:style>
  <w:style w:type="paragraph" w:customStyle="1" w:styleId="WW-Corpodetexto2">
    <w:name w:val="WW-Corpo de texto 2"/>
    <w:basedOn w:val="Standarduser"/>
    <w:rsid w:val="002A4E80"/>
    <w:pPr>
      <w:shd w:val="clear" w:color="auto" w:fill="FFFFFF"/>
      <w:spacing w:line="300" w:lineRule="auto"/>
      <w:jc w:val="both"/>
    </w:pPr>
    <w:rPr>
      <w:rFonts w:ascii="Verdana" w:eastAsia="Verdana" w:hAnsi="Verdana" w:cs="Verdana"/>
      <w:b/>
    </w:rPr>
  </w:style>
  <w:style w:type="paragraph" w:customStyle="1" w:styleId="TableContents">
    <w:name w:val="Table Contents"/>
    <w:basedOn w:val="Standard"/>
    <w:rsid w:val="002A4E80"/>
    <w:pPr>
      <w:suppressLineNumbers/>
      <w:textAlignment w:val="baseline"/>
    </w:pPr>
    <w:rPr>
      <w:rFonts w:ascii="Times New Roman" w:eastAsia="Times New Roman" w:hAnsi="Times New Roman" w:cs="Times New Roman"/>
      <w:sz w:val="20"/>
      <w:szCs w:val="20"/>
      <w:lang w:bidi="ar-SA"/>
    </w:rPr>
  </w:style>
  <w:style w:type="paragraph" w:customStyle="1" w:styleId="TableHeading">
    <w:name w:val="Table Heading"/>
    <w:basedOn w:val="TableContents"/>
    <w:rsid w:val="002A4E80"/>
    <w:pPr>
      <w:jc w:val="center"/>
    </w:pPr>
    <w:rPr>
      <w:b/>
      <w:bCs/>
    </w:rPr>
  </w:style>
  <w:style w:type="paragraph" w:customStyle="1" w:styleId="Footnote">
    <w:name w:val="Footnote"/>
    <w:basedOn w:val="Standard"/>
    <w:rsid w:val="002A4E80"/>
    <w:pPr>
      <w:suppressLineNumbers/>
      <w:ind w:left="339" w:hanging="339"/>
      <w:textAlignment w:val="baseline"/>
    </w:pPr>
    <w:rPr>
      <w:rFonts w:ascii="Times New Roman" w:eastAsia="Times New Roman" w:hAnsi="Times New Roman" w:cs="Times New Roman"/>
      <w:sz w:val="20"/>
      <w:szCs w:val="20"/>
      <w:lang w:bidi="ar-SA"/>
    </w:rPr>
  </w:style>
  <w:style w:type="paragraph" w:customStyle="1" w:styleId="HeaderandFooter">
    <w:name w:val="Header and Footer"/>
    <w:basedOn w:val="Standard"/>
    <w:rsid w:val="002A4E80"/>
    <w:pPr>
      <w:suppressLineNumbers/>
      <w:tabs>
        <w:tab w:val="center" w:pos="4819"/>
        <w:tab w:val="right" w:pos="9638"/>
      </w:tabs>
      <w:textAlignment w:val="baseline"/>
    </w:pPr>
    <w:rPr>
      <w:rFonts w:ascii="Times New Roman" w:eastAsia="Times New Roman" w:hAnsi="Times New Roman" w:cs="Times New Roman"/>
      <w:sz w:val="20"/>
      <w:szCs w:val="20"/>
      <w:lang w:bidi="ar-SA"/>
    </w:rPr>
  </w:style>
  <w:style w:type="paragraph" w:customStyle="1" w:styleId="Corpodetexto1">
    <w:name w:val="Corpo de texto1"/>
    <w:basedOn w:val="Standard"/>
    <w:rsid w:val="002A4E80"/>
    <w:pPr>
      <w:spacing w:after="140" w:line="288" w:lineRule="auto"/>
      <w:textAlignment w:val="baseline"/>
    </w:pPr>
    <w:rPr>
      <w:rFonts w:ascii="Times New Roman" w:eastAsia="Times New Roman" w:hAnsi="Times New Roman" w:cs="Times New Roman"/>
      <w:sz w:val="20"/>
      <w:szCs w:val="20"/>
      <w:lang w:bidi="ar-SA"/>
    </w:rPr>
  </w:style>
  <w:style w:type="character" w:customStyle="1" w:styleId="WW8Num1z0">
    <w:name w:val="WW8Num1z0"/>
    <w:rsid w:val="002A4E80"/>
  </w:style>
  <w:style w:type="character" w:customStyle="1" w:styleId="WW8Num1z1">
    <w:name w:val="WW8Num1z1"/>
    <w:rsid w:val="002A4E80"/>
    <w:rPr>
      <w:rFonts w:ascii="Arial" w:eastAsia="Arial" w:hAnsi="Arial" w:cs="Arial"/>
      <w:sz w:val="20"/>
      <w:szCs w:val="20"/>
    </w:rPr>
  </w:style>
  <w:style w:type="character" w:customStyle="1" w:styleId="WW8Num1z2">
    <w:name w:val="WW8Num1z2"/>
    <w:rsid w:val="002A4E80"/>
  </w:style>
  <w:style w:type="character" w:customStyle="1" w:styleId="WW8Num1z3">
    <w:name w:val="WW8Num1z3"/>
    <w:rsid w:val="002A4E80"/>
  </w:style>
  <w:style w:type="character" w:customStyle="1" w:styleId="WW8Num1z4">
    <w:name w:val="WW8Num1z4"/>
    <w:rsid w:val="002A4E80"/>
  </w:style>
  <w:style w:type="character" w:customStyle="1" w:styleId="WW8Num1z5">
    <w:name w:val="WW8Num1z5"/>
    <w:rsid w:val="002A4E80"/>
  </w:style>
  <w:style w:type="character" w:customStyle="1" w:styleId="WW8Num1z6">
    <w:name w:val="WW8Num1z6"/>
    <w:rsid w:val="002A4E80"/>
  </w:style>
  <w:style w:type="character" w:customStyle="1" w:styleId="WW8Num1z7">
    <w:name w:val="WW8Num1z7"/>
    <w:rsid w:val="002A4E80"/>
    <w:rPr>
      <w:rFonts w:ascii="Arial" w:eastAsia="Arial" w:hAnsi="Arial" w:cs="Arial"/>
      <w:sz w:val="20"/>
      <w:szCs w:val="20"/>
    </w:rPr>
  </w:style>
  <w:style w:type="character" w:customStyle="1" w:styleId="WW8Num1z8">
    <w:name w:val="WW8Num1z8"/>
    <w:rsid w:val="002A4E80"/>
  </w:style>
  <w:style w:type="character" w:customStyle="1" w:styleId="WW8Num3z0">
    <w:name w:val="WW8Num3z0"/>
    <w:rsid w:val="002A4E80"/>
    <w:rPr>
      <w:rFonts w:ascii="Symbol" w:eastAsia="Symbol" w:hAnsi="Symbol" w:cs="OpenSymbol"/>
      <w:color w:val="000000"/>
      <w:sz w:val="20"/>
      <w:szCs w:val="20"/>
      <w:shd w:val="clear" w:color="auto" w:fill="FFFFFF"/>
    </w:rPr>
  </w:style>
  <w:style w:type="character" w:customStyle="1" w:styleId="WW8Num3z2">
    <w:name w:val="WW8Num3z2"/>
    <w:rsid w:val="002A4E80"/>
  </w:style>
  <w:style w:type="character" w:customStyle="1" w:styleId="WW8Num3z3">
    <w:name w:val="WW8Num3z3"/>
    <w:rsid w:val="002A4E80"/>
  </w:style>
  <w:style w:type="character" w:customStyle="1" w:styleId="WW8Num3z4">
    <w:name w:val="WW8Num3z4"/>
    <w:rsid w:val="002A4E80"/>
  </w:style>
  <w:style w:type="character" w:customStyle="1" w:styleId="WW8Num3z5">
    <w:name w:val="WW8Num3z5"/>
    <w:rsid w:val="002A4E80"/>
  </w:style>
  <w:style w:type="character" w:customStyle="1" w:styleId="WW8Num3z6">
    <w:name w:val="WW8Num3z6"/>
    <w:rsid w:val="002A4E80"/>
  </w:style>
  <w:style w:type="character" w:customStyle="1" w:styleId="WW8Num3z7">
    <w:name w:val="WW8Num3z7"/>
    <w:rsid w:val="002A4E80"/>
  </w:style>
  <w:style w:type="character" w:customStyle="1" w:styleId="WW8Num3z8">
    <w:name w:val="WW8Num3z8"/>
    <w:rsid w:val="002A4E80"/>
  </w:style>
  <w:style w:type="character" w:customStyle="1" w:styleId="Internetlink">
    <w:name w:val="Internet link"/>
    <w:rsid w:val="002A4E80"/>
    <w:rPr>
      <w:color w:val="000080"/>
      <w:u w:val="single"/>
    </w:rPr>
  </w:style>
  <w:style w:type="character" w:customStyle="1" w:styleId="Footnoteanchor">
    <w:name w:val="Footnote anchor"/>
    <w:rsid w:val="002A4E80"/>
    <w:rPr>
      <w:position w:val="0"/>
      <w:vertAlign w:val="superscript"/>
    </w:rPr>
  </w:style>
  <w:style w:type="character" w:customStyle="1" w:styleId="FootnoteSymbol">
    <w:name w:val="Footnote Symbol"/>
    <w:rsid w:val="002A4E80"/>
  </w:style>
  <w:style w:type="numbering" w:customStyle="1" w:styleId="WW8Num1">
    <w:name w:val="WW8Num1"/>
    <w:basedOn w:val="Semlista"/>
    <w:rsid w:val="002A4E80"/>
    <w:pPr>
      <w:numPr>
        <w:numId w:val="9"/>
      </w:numPr>
    </w:pPr>
  </w:style>
  <w:style w:type="numbering" w:customStyle="1" w:styleId="WW8Num2">
    <w:name w:val="WW8Num2"/>
    <w:basedOn w:val="Semlista"/>
    <w:rsid w:val="002A4E80"/>
    <w:pPr>
      <w:numPr>
        <w:numId w:val="10"/>
      </w:numPr>
    </w:pPr>
  </w:style>
  <w:style w:type="numbering" w:customStyle="1" w:styleId="WW8Num3">
    <w:name w:val="WW8Num3"/>
    <w:basedOn w:val="Semlista"/>
    <w:rsid w:val="002A4E80"/>
    <w:pPr>
      <w:numPr>
        <w:numId w:val="11"/>
      </w:numPr>
    </w:pPr>
  </w:style>
  <w:style w:type="character" w:styleId="Refdenotaderodap">
    <w:name w:val="footnote reference"/>
    <w:uiPriority w:val="99"/>
    <w:unhideWhenUsed/>
    <w:rsid w:val="002A4E80"/>
    <w:rPr>
      <w:vertAlign w:val="superscript"/>
    </w:rPr>
  </w:style>
  <w:style w:type="character" w:customStyle="1" w:styleId="MenoPendente7">
    <w:name w:val="Menção Pendente7"/>
    <w:uiPriority w:val="99"/>
    <w:semiHidden/>
    <w:unhideWhenUsed/>
    <w:rsid w:val="002A4E80"/>
    <w:rPr>
      <w:color w:val="605E5C"/>
      <w:shd w:val="clear" w:color="auto" w:fill="E1DFDD"/>
    </w:rPr>
  </w:style>
  <w:style w:type="paragraph" w:customStyle="1" w:styleId="Titredetableau">
    <w:name w:val="Titre de tableau"/>
    <w:rsid w:val="002A4E80"/>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table" w:styleId="Tabelaelegante">
    <w:name w:val="Table Elegant"/>
    <w:basedOn w:val="Tabelanormal"/>
    <w:rsid w:val="002A4E80"/>
    <w:pPr>
      <w:spacing w:after="0" w:line="240" w:lineRule="auto"/>
    </w:pPr>
    <w:rPr>
      <w:rFonts w:ascii="Times New Roman" w:eastAsia="SimSu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comefeitos3D1">
    <w:name w:val="Table 3D effects 1"/>
    <w:basedOn w:val="Tabelanormal"/>
    <w:rsid w:val="002A4E80"/>
    <w:pPr>
      <w:spacing w:after="0" w:line="240" w:lineRule="auto"/>
    </w:pPr>
    <w:rPr>
      <w:rFonts w:ascii="Times New Roman" w:eastAsia="SimSun" w:hAnsi="Times New Roman" w:cs="Times New Roman"/>
      <w:sz w:val="20"/>
      <w:szCs w:val="20"/>
      <w:lang w:eastAsia="pt-B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daWeb1">
    <w:name w:val="Table Web 1"/>
    <w:basedOn w:val="Tabelanormal"/>
    <w:rsid w:val="002A4E80"/>
    <w:pPr>
      <w:spacing w:after="0" w:line="240" w:lineRule="auto"/>
    </w:pPr>
    <w:rPr>
      <w:rFonts w:ascii="Times New Roman" w:eastAsia="SimSun" w:hAnsi="Times New Roman" w:cs="Times New Roman"/>
      <w:sz w:val="20"/>
      <w:szCs w:val="20"/>
      <w:lang w:eastAsia="pt-B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tulo22">
    <w:name w:val="Título 22"/>
    <w:basedOn w:val="Normal"/>
    <w:uiPriority w:val="1"/>
    <w:qFormat/>
    <w:rsid w:val="002A4E80"/>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table" w:styleId="Tabelaclssica3">
    <w:name w:val="Table Classic 3"/>
    <w:basedOn w:val="Tabelanormal"/>
    <w:rsid w:val="002A4E80"/>
    <w:pPr>
      <w:spacing w:after="0" w:line="240" w:lineRule="auto"/>
    </w:pPr>
    <w:rPr>
      <w:rFonts w:ascii="Times New Roman" w:eastAsia="Times New Roman" w:hAnsi="Times New Roman" w:cs="Times New Roman"/>
      <w:color w:val="000080"/>
      <w:sz w:val="20"/>
      <w:szCs w:val="20"/>
      <w:lang w:eastAsia="pt-B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clssica4">
    <w:name w:val="Table Classic 4"/>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clssica2">
    <w:name w:val="Table Classic 2"/>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clssica1">
    <w:name w:val="Table Classic 1"/>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lorida2">
    <w:name w:val="Table Colorful 2"/>
    <w:basedOn w:val="Tabelanormal"/>
    <w:rsid w:val="002A4E80"/>
    <w:pPr>
      <w:spacing w:after="0" w:line="240" w:lineRule="auto"/>
    </w:pPr>
    <w:rPr>
      <w:rFonts w:ascii="Times New Roman" w:eastAsia="Times New Roman" w:hAnsi="Times New Roman" w:cs="Times New Roman"/>
      <w:sz w:val="20"/>
      <w:szCs w:val="20"/>
      <w:lang w:eastAsia="pt-B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colorida1">
    <w:name w:val="Table Colorful 1"/>
    <w:basedOn w:val="Tabelanormal"/>
    <w:rsid w:val="002A4E80"/>
    <w:pPr>
      <w:spacing w:after="0" w:line="240" w:lineRule="auto"/>
    </w:pPr>
    <w:rPr>
      <w:rFonts w:ascii="Times New Roman" w:eastAsia="Times New Roman" w:hAnsi="Times New Roman" w:cs="Times New Roman"/>
      <w:color w:val="FFFFFF"/>
      <w:sz w:val="20"/>
      <w:szCs w:val="20"/>
      <w:lang w:eastAsia="pt-B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eladeGradeClara1">
    <w:name w:val="Tabela de Grade Clara1"/>
    <w:basedOn w:val="Tabelanormal"/>
    <w:uiPriority w:val="40"/>
    <w:rsid w:val="002A4E80"/>
    <w:pPr>
      <w:spacing w:after="0" w:line="240" w:lineRule="auto"/>
    </w:pPr>
    <w:rPr>
      <w:rFonts w:ascii="Calibri" w:eastAsia="Calibri"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106">
    <w:name w:val="xl106"/>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character" w:customStyle="1" w:styleId="a-size-large">
    <w:name w:val="a-size-large"/>
    <w:rsid w:val="002A4E80"/>
  </w:style>
  <w:style w:type="paragraph" w:customStyle="1" w:styleId="msonormal0">
    <w:name w:val="msonormal"/>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font5">
    <w:name w:val="font5"/>
    <w:basedOn w:val="Normal"/>
    <w:rsid w:val="002A4E80"/>
    <w:pPr>
      <w:spacing w:before="100" w:beforeAutospacing="1" w:after="100" w:afterAutospacing="1" w:line="240" w:lineRule="auto"/>
      <w:jc w:val="left"/>
    </w:pPr>
    <w:rPr>
      <w:rFonts w:ascii="Times New Roman" w:eastAsia="Times New Roman" w:hAnsi="Times New Roman" w:cs="Times New Roman"/>
      <w:color w:val="000000"/>
      <w:kern w:val="0"/>
      <w:sz w:val="16"/>
      <w:szCs w:val="16"/>
      <w:lang w:eastAsia="pt-BR"/>
      <w14:ligatures w14:val="none"/>
    </w:rPr>
  </w:style>
  <w:style w:type="paragraph" w:customStyle="1" w:styleId="font6">
    <w:name w:val="font6"/>
    <w:basedOn w:val="Normal"/>
    <w:rsid w:val="002A4E80"/>
    <w:pPr>
      <w:spacing w:before="100" w:beforeAutospacing="1" w:after="100" w:afterAutospacing="1" w:line="240" w:lineRule="auto"/>
      <w:jc w:val="left"/>
    </w:pPr>
    <w:rPr>
      <w:rFonts w:ascii="Times New Roman" w:eastAsia="Times New Roman" w:hAnsi="Times New Roman" w:cs="Times New Roman"/>
      <w:b/>
      <w:bCs/>
      <w:color w:val="000000"/>
      <w:kern w:val="0"/>
      <w:sz w:val="16"/>
      <w:szCs w:val="16"/>
      <w:lang w:eastAsia="pt-BR"/>
      <w14:ligatures w14:val="none"/>
    </w:rPr>
  </w:style>
  <w:style w:type="paragraph" w:customStyle="1" w:styleId="xl65">
    <w:name w:val="xl65"/>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6">
    <w:name w:val="xl66"/>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7">
    <w:name w:val="xl67"/>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8">
    <w:name w:val="xl68"/>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9">
    <w:name w:val="xl69"/>
    <w:basedOn w:val="Normal"/>
    <w:rsid w:val="002A4E80"/>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0">
    <w:name w:val="xl70"/>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71">
    <w:name w:val="xl7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72">
    <w:name w:val="xl72"/>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73">
    <w:name w:val="xl73"/>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4">
    <w:name w:val="xl74"/>
    <w:basedOn w:val="Normal"/>
    <w:rsid w:val="002A4E80"/>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customStyle="1" w:styleId="xl75">
    <w:name w:val="xl75"/>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76">
    <w:name w:val="xl76"/>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7">
    <w:name w:val="xl77"/>
    <w:basedOn w:val="Normal"/>
    <w:rsid w:val="002A4E80"/>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78">
    <w:name w:val="xl78"/>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79">
    <w:name w:val="xl79"/>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FF0000"/>
      <w:kern w:val="0"/>
      <w:sz w:val="16"/>
      <w:szCs w:val="16"/>
      <w:lang w:eastAsia="pt-BR"/>
      <w14:ligatures w14:val="none"/>
    </w:rPr>
  </w:style>
  <w:style w:type="paragraph" w:customStyle="1" w:styleId="xl80">
    <w:name w:val="xl80"/>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1">
    <w:name w:val="xl81"/>
    <w:basedOn w:val="Normal"/>
    <w:rsid w:val="002A4E80"/>
    <w:pP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82">
    <w:name w:val="xl82"/>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83">
    <w:name w:val="xl83"/>
    <w:basedOn w:val="Normal"/>
    <w:rsid w:val="002A4E80"/>
    <w:pP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4">
    <w:name w:val="xl84"/>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16"/>
      <w:szCs w:val="16"/>
      <w:lang w:eastAsia="pt-BR"/>
      <w14:ligatures w14:val="none"/>
    </w:rPr>
  </w:style>
  <w:style w:type="paragraph" w:customStyle="1" w:styleId="xl85">
    <w:name w:val="xl85"/>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16"/>
      <w:szCs w:val="16"/>
      <w:lang w:eastAsia="pt-BR"/>
      <w14:ligatures w14:val="none"/>
    </w:rPr>
  </w:style>
  <w:style w:type="paragraph" w:customStyle="1" w:styleId="xl86">
    <w:name w:val="xl86"/>
    <w:basedOn w:val="Normal"/>
    <w:rsid w:val="002A4E80"/>
    <w:pP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A4E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A4E8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A4E8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left"/>
    </w:pPr>
    <w:rPr>
      <w:rFonts w:ascii="Times New Roman" w:eastAsia="Times New Roman" w:hAnsi="Times New Roman" w:cs="Times New Roman"/>
      <w:b/>
      <w:bCs/>
      <w:kern w:val="0"/>
      <w:sz w:val="20"/>
      <w:szCs w:val="20"/>
      <w:lang w:eastAsia="pt-BR"/>
      <w14:ligatures w14:val="none"/>
    </w:rPr>
  </w:style>
  <w:style w:type="paragraph" w:customStyle="1" w:styleId="xl90">
    <w:name w:val="xl90"/>
    <w:basedOn w:val="Normal"/>
    <w:rsid w:val="002A4E80"/>
    <w:pPr>
      <w:shd w:val="clear" w:color="000000" w:fill="BDD7EE"/>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91">
    <w:name w:val="xl91"/>
    <w:basedOn w:val="Normal"/>
    <w:rsid w:val="002A4E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A4E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3">
    <w:name w:val="xl93"/>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94">
    <w:name w:val="xl94"/>
    <w:basedOn w:val="Normal"/>
    <w:rsid w:val="002A4E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95">
    <w:name w:val="xl95"/>
    <w:basedOn w:val="Normal"/>
    <w:rsid w:val="002A4E80"/>
    <w:pPr>
      <w:spacing w:before="100" w:beforeAutospacing="1" w:after="100" w:afterAutospacing="1" w:line="240" w:lineRule="auto"/>
      <w:jc w:val="center"/>
    </w:pPr>
    <w:rPr>
      <w:rFonts w:ascii="Times New Roman" w:eastAsia="Times New Roman" w:hAnsi="Times New Roman" w:cs="Times New Roman"/>
      <w:kern w:val="0"/>
      <w:sz w:val="24"/>
      <w:szCs w:val="24"/>
      <w:lang w:eastAsia="pt-BR"/>
      <w14:ligatures w14:val="none"/>
    </w:rPr>
  </w:style>
  <w:style w:type="paragraph" w:customStyle="1" w:styleId="xl96">
    <w:name w:val="xl96"/>
    <w:basedOn w:val="Normal"/>
    <w:rsid w:val="002A4E80"/>
    <w:pPr>
      <w:shd w:val="clear" w:color="000000" w:fill="FFFF00"/>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97">
    <w:name w:val="xl97"/>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paragraph" w:customStyle="1" w:styleId="xl98">
    <w:name w:val="xl98"/>
    <w:basedOn w:val="Normal"/>
    <w:rsid w:val="002A4E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9">
    <w:name w:val="xl99"/>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0">
    <w:name w:val="xl100"/>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01">
    <w:name w:val="xl10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A4E80"/>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A4E80"/>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104">
    <w:name w:val="xl104"/>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20"/>
      <w:szCs w:val="20"/>
      <w:lang w:eastAsia="pt-BR"/>
      <w14:ligatures w14:val="none"/>
    </w:rPr>
  </w:style>
  <w:style w:type="paragraph" w:customStyle="1" w:styleId="xl105">
    <w:name w:val="xl105"/>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A4E80"/>
    <w:pPr>
      <w:shd w:val="clear" w:color="000000" w:fill="FFF2CC"/>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108">
    <w:name w:val="xl108"/>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0">
    <w:name w:val="xl110"/>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1">
    <w:name w:val="xl11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A4E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3">
    <w:name w:val="xl113"/>
    <w:basedOn w:val="Normal"/>
    <w:rsid w:val="002A4E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4">
    <w:name w:val="xl114"/>
    <w:basedOn w:val="Normal"/>
    <w:rsid w:val="002A4E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A4E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A4E80"/>
    <w:pPr>
      <w:pBdr>
        <w:top w:val="single" w:sz="4" w:space="0" w:color="auto"/>
        <w:left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A4E80"/>
    <w:pPr>
      <w:pBdr>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A4E80"/>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A4E80"/>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character" w:customStyle="1" w:styleId="fontstyle01">
    <w:name w:val="fontstyle01"/>
    <w:rsid w:val="002A4E80"/>
    <w:rPr>
      <w:rFonts w:ascii="TimesNewRomanPSMT" w:hAnsi="TimesNewRomanPSMT" w:hint="default"/>
      <w:b w:val="0"/>
      <w:bCs w:val="0"/>
      <w:i w:val="0"/>
      <w:iCs w:val="0"/>
      <w:color w:val="000000"/>
      <w:sz w:val="24"/>
      <w:szCs w:val="24"/>
    </w:rPr>
  </w:style>
  <w:style w:type="character" w:customStyle="1" w:styleId="WW-Absatz-Standardschriftart1">
    <w:name w:val="WW-Absatz-Standardschriftart1"/>
    <w:rsid w:val="002A4E80"/>
  </w:style>
  <w:style w:type="numbering" w:customStyle="1" w:styleId="Estilo7">
    <w:name w:val="Estilo7"/>
    <w:uiPriority w:val="99"/>
    <w:rsid w:val="002A4E80"/>
    <w:pPr>
      <w:numPr>
        <w:numId w:val="33"/>
      </w:numPr>
    </w:pPr>
  </w:style>
  <w:style w:type="character" w:customStyle="1" w:styleId="a-list-item">
    <w:name w:val="a-list-item"/>
    <w:rsid w:val="002A4E80"/>
  </w:style>
  <w:style w:type="character" w:customStyle="1" w:styleId="selectable-text">
    <w:name w:val="selectable-text"/>
    <w:rsid w:val="002A4E80"/>
  </w:style>
  <w:style w:type="table" w:customStyle="1" w:styleId="Tabelacomgrade11">
    <w:name w:val="Tabela com grade11"/>
    <w:basedOn w:val="Tabelanormal"/>
    <w:next w:val="Tabelacomgrade"/>
    <w:uiPriority w:val="59"/>
    <w:rsid w:val="002A4E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rsid w:val="002A4E80"/>
    <w:pPr>
      <w:suppressAutoHyphens/>
      <w:spacing w:after="200" w:line="276" w:lineRule="auto"/>
      <w:ind w:leftChars="-1" w:left="-1" w:hangingChars="1" w:hanging="1"/>
      <w:outlineLvl w:val="0"/>
    </w:pPr>
    <w:rPr>
      <w:rFonts w:ascii="Cambria" w:eastAsia="Cambria" w:hAnsi="Cambria" w:cs="Cambria"/>
      <w:position w:val="-1"/>
      <w:lang w:eastAsia="pt-BR"/>
    </w:rPr>
  </w:style>
  <w:style w:type="paragraph" w:customStyle="1" w:styleId="Normal3">
    <w:name w:val="Normal3"/>
    <w:rsid w:val="002A4E80"/>
    <w:pPr>
      <w:spacing w:after="200" w:line="276" w:lineRule="auto"/>
    </w:pPr>
    <w:rPr>
      <w:rFonts w:ascii="Cambria" w:eastAsia="Cambria" w:hAnsi="Cambria" w:cs="Cambria"/>
      <w:lang w:eastAsia="pt-BR"/>
    </w:rPr>
  </w:style>
  <w:style w:type="numbering" w:customStyle="1" w:styleId="Estilo12">
    <w:name w:val="Estilo12"/>
    <w:uiPriority w:val="99"/>
    <w:rsid w:val="002A4E80"/>
    <w:pPr>
      <w:numPr>
        <w:numId w:val="37"/>
      </w:numPr>
    </w:pPr>
  </w:style>
  <w:style w:type="character" w:customStyle="1" w:styleId="MenoPendente8">
    <w:name w:val="Menção Pendente8"/>
    <w:basedOn w:val="Fontepargpadro"/>
    <w:uiPriority w:val="99"/>
    <w:semiHidden/>
    <w:unhideWhenUsed/>
    <w:rsid w:val="002A4E80"/>
    <w:rPr>
      <w:color w:val="808080"/>
      <w:shd w:val="clear" w:color="auto" w:fill="E6E6E6"/>
    </w:rPr>
  </w:style>
  <w:style w:type="table" w:customStyle="1" w:styleId="TableGrid1">
    <w:name w:val="TableGrid1"/>
    <w:rsid w:val="002A4E80"/>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eladeGradeClara2">
    <w:name w:val="Tabela de Grade Clara2"/>
    <w:basedOn w:val="Tabelanormal"/>
    <w:uiPriority w:val="40"/>
    <w:rsid w:val="002A4E80"/>
    <w:pPr>
      <w:spacing w:after="0" w:line="240" w:lineRule="auto"/>
    </w:pPr>
    <w:rPr>
      <w:rFonts w:ascii="Calibri" w:eastAsia="SimSun"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294">
    <w:name w:val="xl29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95">
    <w:name w:val="xl29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6"/>
      <w:szCs w:val="16"/>
      <w:lang w:eastAsia="pt-BR"/>
      <w14:ligatures w14:val="none"/>
    </w:rPr>
  </w:style>
  <w:style w:type="paragraph" w:customStyle="1" w:styleId="xl296">
    <w:name w:val="xl29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Narrow" w:eastAsia="Times New Roman" w:hAnsi="Arial Narrow" w:cs="Times New Roman"/>
      <w:b/>
      <w:bCs/>
      <w:kern w:val="0"/>
      <w:sz w:val="16"/>
      <w:szCs w:val="16"/>
      <w:lang w:eastAsia="pt-BR"/>
      <w14:ligatures w14:val="none"/>
    </w:rPr>
  </w:style>
  <w:style w:type="paragraph" w:customStyle="1" w:styleId="xl297">
    <w:name w:val="xl29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20"/>
      <w:szCs w:val="20"/>
      <w:lang w:eastAsia="pt-BR"/>
      <w14:ligatures w14:val="none"/>
    </w:rPr>
  </w:style>
  <w:style w:type="paragraph" w:customStyle="1" w:styleId="xl298">
    <w:name w:val="xl29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299">
    <w:name w:val="xl29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00">
    <w:name w:val="xl30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01">
    <w:name w:val="xl301"/>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2">
    <w:name w:val="xl302"/>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03">
    <w:name w:val="xl303"/>
    <w:basedOn w:val="Normal"/>
    <w:rsid w:val="006D3B9B"/>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4">
    <w:name w:val="xl30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05">
    <w:name w:val="xl30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cs="Arial"/>
      <w:color w:val="000000"/>
      <w:kern w:val="0"/>
      <w:sz w:val="16"/>
      <w:szCs w:val="16"/>
      <w:lang w:eastAsia="pt-BR"/>
      <w14:ligatures w14:val="none"/>
    </w:rPr>
  </w:style>
  <w:style w:type="paragraph" w:customStyle="1" w:styleId="xl306">
    <w:name w:val="xl30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7">
    <w:name w:val="xl307"/>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8">
    <w:name w:val="xl308"/>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9">
    <w:name w:val="xl309"/>
    <w:basedOn w:val="Normal"/>
    <w:rsid w:val="006D3B9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10">
    <w:name w:val="xl310"/>
    <w:basedOn w:val="Normal"/>
    <w:rsid w:val="006D3B9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11">
    <w:name w:val="xl311"/>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12">
    <w:name w:val="xl312"/>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13">
    <w:name w:val="xl313"/>
    <w:basedOn w:val="Normal"/>
    <w:rsid w:val="006D3B9B"/>
    <w:pPr>
      <w:spacing w:before="100" w:beforeAutospacing="1" w:after="100" w:afterAutospacing="1" w:line="240" w:lineRule="auto"/>
      <w:jc w:val="left"/>
      <w:textAlignment w:val="top"/>
    </w:pPr>
    <w:rPr>
      <w:rFonts w:ascii="Times New Roman" w:eastAsia="Times New Roman" w:hAnsi="Times New Roman" w:cs="Times New Roman"/>
      <w:kern w:val="0"/>
      <w:sz w:val="24"/>
      <w:szCs w:val="24"/>
      <w:lang w:eastAsia="pt-BR"/>
      <w14:ligatures w14:val="none"/>
    </w:rPr>
  </w:style>
  <w:style w:type="paragraph" w:customStyle="1" w:styleId="xl314">
    <w:name w:val="xl314"/>
    <w:basedOn w:val="Normal"/>
    <w:rsid w:val="006D3B9B"/>
    <w:pPr>
      <w:spacing w:before="100" w:beforeAutospacing="1" w:after="100" w:afterAutospacing="1" w:line="240" w:lineRule="auto"/>
      <w:jc w:val="left"/>
    </w:pPr>
    <w:rPr>
      <w:rFonts w:ascii="Arial Narrow" w:eastAsia="Times New Roman" w:hAnsi="Arial Narrow" w:cs="Times New Roman"/>
      <w:kern w:val="0"/>
      <w:sz w:val="16"/>
      <w:szCs w:val="16"/>
      <w:lang w:eastAsia="pt-BR"/>
      <w14:ligatures w14:val="none"/>
    </w:rPr>
  </w:style>
  <w:style w:type="paragraph" w:customStyle="1" w:styleId="xl315">
    <w:name w:val="xl31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16">
    <w:name w:val="xl316"/>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17">
    <w:name w:val="xl317"/>
    <w:basedOn w:val="Normal"/>
    <w:rsid w:val="006D3B9B"/>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18">
    <w:name w:val="xl318"/>
    <w:basedOn w:val="Normal"/>
    <w:rsid w:val="006D3B9B"/>
    <w:pPr>
      <w:pBdr>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19">
    <w:name w:val="xl31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20">
    <w:name w:val="xl32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21">
    <w:name w:val="xl321"/>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2">
    <w:name w:val="xl322"/>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23">
    <w:name w:val="xl323"/>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24">
    <w:name w:val="xl324"/>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25">
    <w:name w:val="xl325"/>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6">
    <w:name w:val="xl32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27">
    <w:name w:val="xl32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28">
    <w:name w:val="xl32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329">
    <w:name w:val="xl32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30">
    <w:name w:val="xl33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1">
    <w:name w:val="xl331"/>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2">
    <w:name w:val="xl332"/>
    <w:basedOn w:val="Normal"/>
    <w:rsid w:val="006D3B9B"/>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kern w:val="0"/>
      <w:sz w:val="18"/>
      <w:szCs w:val="18"/>
      <w:lang w:eastAsia="pt-BR"/>
      <w14:ligatures w14:val="none"/>
    </w:rPr>
  </w:style>
  <w:style w:type="paragraph" w:customStyle="1" w:styleId="xl333">
    <w:name w:val="xl333"/>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4">
    <w:name w:val="xl334"/>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5">
    <w:name w:val="xl335"/>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6">
    <w:name w:val="xl336"/>
    <w:basedOn w:val="Normal"/>
    <w:rsid w:val="006D3B9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7">
    <w:name w:val="xl33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38">
    <w:name w:val="xl33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39">
    <w:name w:val="xl33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40">
    <w:name w:val="xl34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41">
    <w:name w:val="xl341"/>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42">
    <w:name w:val="xl342"/>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3">
    <w:name w:val="xl343"/>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kern w:val="0"/>
      <w:sz w:val="16"/>
      <w:szCs w:val="16"/>
      <w:lang w:eastAsia="pt-BR"/>
      <w14:ligatures w14:val="none"/>
    </w:rPr>
  </w:style>
  <w:style w:type="paragraph" w:customStyle="1" w:styleId="xl344">
    <w:name w:val="xl34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kern w:val="0"/>
      <w:sz w:val="16"/>
      <w:szCs w:val="16"/>
      <w:lang w:eastAsia="pt-BR"/>
      <w14:ligatures w14:val="none"/>
    </w:rPr>
  </w:style>
  <w:style w:type="paragraph" w:customStyle="1" w:styleId="xl345">
    <w:name w:val="xl345"/>
    <w:basedOn w:val="Normal"/>
    <w:rsid w:val="006D3B9B"/>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6">
    <w:name w:val="xl346"/>
    <w:basedOn w:val="Normal"/>
    <w:rsid w:val="006D3B9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7">
    <w:name w:val="xl347"/>
    <w:basedOn w:val="Normal"/>
    <w:rsid w:val="006D3B9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8">
    <w:name w:val="xl348"/>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9">
    <w:name w:val="xl34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50">
    <w:name w:val="xl350"/>
    <w:basedOn w:val="Normal"/>
    <w:rsid w:val="006D3B9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51">
    <w:name w:val="xl351"/>
    <w:basedOn w:val="Normal"/>
    <w:rsid w:val="006D3B9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2">
    <w:name w:val="xl352"/>
    <w:basedOn w:val="Normal"/>
    <w:rsid w:val="006D3B9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3">
    <w:name w:val="xl353"/>
    <w:basedOn w:val="Normal"/>
    <w:rsid w:val="006D3B9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4">
    <w:name w:val="xl354"/>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5">
    <w:name w:val="xl355"/>
    <w:basedOn w:val="Normal"/>
    <w:rsid w:val="006D3B9B"/>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6">
    <w:name w:val="xl356"/>
    <w:basedOn w:val="Normal"/>
    <w:rsid w:val="006D3B9B"/>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7">
    <w:name w:val="xl357"/>
    <w:basedOn w:val="Normal"/>
    <w:rsid w:val="006D3B9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8">
    <w:name w:val="xl358"/>
    <w:basedOn w:val="Normal"/>
    <w:rsid w:val="006D3B9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character" w:customStyle="1" w:styleId="MenoPendente9">
    <w:name w:val="Menção Pendente9"/>
    <w:basedOn w:val="Fontepargpadro"/>
    <w:uiPriority w:val="99"/>
    <w:semiHidden/>
    <w:unhideWhenUsed/>
    <w:rsid w:val="00713CA4"/>
    <w:rPr>
      <w:color w:val="808080"/>
      <w:shd w:val="clear" w:color="auto" w:fill="E6E6E6"/>
    </w:rPr>
  </w:style>
  <w:style w:type="table" w:customStyle="1" w:styleId="TableNormal1">
    <w:name w:val="Table Normal1"/>
    <w:uiPriority w:val="2"/>
    <w:semiHidden/>
    <w:unhideWhenUsed/>
    <w:qFormat/>
    <w:rsid w:val="00BC446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xl63">
    <w:name w:val="xl63"/>
    <w:basedOn w:val="Normal"/>
    <w:rsid w:val="00BC446B"/>
    <w:pPr>
      <w:spacing w:before="100" w:beforeAutospacing="1" w:after="100" w:afterAutospacing="1" w:line="240" w:lineRule="auto"/>
      <w:jc w:val="center"/>
    </w:pPr>
    <w:rPr>
      <w:rFonts w:ascii="Times New Roman" w:eastAsia="Times New Roman" w:hAnsi="Times New Roman" w:cs="Times New Roman"/>
      <w:kern w:val="0"/>
      <w:sz w:val="24"/>
      <w:szCs w:val="24"/>
      <w:lang w:eastAsia="pt-BR"/>
      <w14:ligatures w14:val="none"/>
    </w:rPr>
  </w:style>
  <w:style w:type="paragraph" w:customStyle="1" w:styleId="xl64">
    <w:name w:val="xl64"/>
    <w:basedOn w:val="Normal"/>
    <w:rsid w:val="00BC446B"/>
    <w:pPr>
      <w:shd w:val="clear" w:color="000000" w:fill="FFFFFF"/>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MenoPendente10">
    <w:name w:val="Menção Pendente10"/>
    <w:basedOn w:val="Fontepargpadro"/>
    <w:uiPriority w:val="99"/>
    <w:semiHidden/>
    <w:unhideWhenUsed/>
    <w:rsid w:val="002F38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5088">
      <w:bodyDiv w:val="1"/>
      <w:marLeft w:val="0"/>
      <w:marRight w:val="0"/>
      <w:marTop w:val="0"/>
      <w:marBottom w:val="0"/>
      <w:divBdr>
        <w:top w:val="none" w:sz="0" w:space="0" w:color="auto"/>
        <w:left w:val="none" w:sz="0" w:space="0" w:color="auto"/>
        <w:bottom w:val="none" w:sz="0" w:space="0" w:color="auto"/>
        <w:right w:val="none" w:sz="0" w:space="0" w:color="auto"/>
      </w:divBdr>
    </w:div>
    <w:div w:id="1814054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hyperlink" Target="file:///C:\arquivos%20Josemar%202023\josemar%202018\CACHOEIRA\ARQUIVOS%20NLL%20-%20CACHOEIRA\editais\inciso%20XXXIII%20do%20art.%207&#186;%20da%20Constitui&#231;&#227;o%20Feder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llcompra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compra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achoeira.ba.gov.br/site/diariooficial" TargetMode="External"/><Relationship Id="rId4" Type="http://schemas.openxmlformats.org/officeDocument/2006/relationships/settings" Target="settings.xml"/><Relationship Id="rId9" Type="http://schemas.openxmlformats.org/officeDocument/2006/relationships/hyperlink" Target="https://pncp.gov.br/app/editai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gabinete.prefeitura.mn.ba@gmail.com"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A16CF5-E76C-4A31-970B-CEC8DD13D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57</Pages>
  <Words>29628</Words>
  <Characters>159997</Characters>
  <Application>Microsoft Office Word</Application>
  <DocSecurity>0</DocSecurity>
  <Lines>1333</Lines>
  <Paragraphs>378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4</cp:revision>
  <cp:lastPrinted>2026-10-07T16:39:00Z</cp:lastPrinted>
  <dcterms:created xsi:type="dcterms:W3CDTF">2026-10-07T16:39:00Z</dcterms:created>
  <dcterms:modified xsi:type="dcterms:W3CDTF">2026-10-07T17:05:00Z</dcterms:modified>
</cp:coreProperties>
</file>