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66322" w14:textId="1D12C269" w:rsidR="003C2A40" w:rsidRPr="003925B4" w:rsidRDefault="000D4253" w:rsidP="003C2A40">
      <w:pPr>
        <w:suppressAutoHyphens/>
        <w:autoSpaceDN w:val="0"/>
        <w:spacing w:line="276" w:lineRule="auto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3925B4">
        <w:rPr>
          <w:rFonts w:asciiTheme="minorHAnsi" w:hAnsiTheme="minorHAnsi" w:cstheme="minorHAnsi"/>
          <w:b/>
          <w:sz w:val="20"/>
          <w:szCs w:val="20"/>
        </w:rPr>
        <w:t>DO: GABINETE MUNICIPAL</w:t>
      </w:r>
    </w:p>
    <w:p w14:paraId="41E5DEDA" w14:textId="569ABC19" w:rsidR="003C2A40" w:rsidRPr="003925B4" w:rsidRDefault="003C2A40" w:rsidP="003C2A40">
      <w:pPr>
        <w:suppressAutoHyphens/>
        <w:autoSpaceDN w:val="0"/>
        <w:spacing w:line="276" w:lineRule="auto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3925B4">
        <w:rPr>
          <w:rFonts w:asciiTheme="minorHAnsi" w:hAnsiTheme="minorHAnsi" w:cstheme="minorHAnsi"/>
          <w:b/>
          <w:sz w:val="20"/>
          <w:szCs w:val="20"/>
        </w:rPr>
        <w:t xml:space="preserve">PARA: </w:t>
      </w:r>
      <w:r w:rsidR="000D4253" w:rsidRPr="003925B4">
        <w:rPr>
          <w:rFonts w:asciiTheme="minorHAnsi" w:hAnsiTheme="minorHAnsi" w:cstheme="minorHAnsi"/>
          <w:b/>
          <w:sz w:val="20"/>
          <w:szCs w:val="20"/>
        </w:rPr>
        <w:t>COMISSÃO DE CONTRATAÇÃO</w:t>
      </w:r>
    </w:p>
    <w:p w14:paraId="1AC2D641" w14:textId="77777777" w:rsidR="003B65CF" w:rsidRPr="003925B4" w:rsidRDefault="003B65CF" w:rsidP="003C2A40">
      <w:pPr>
        <w:rPr>
          <w:rFonts w:asciiTheme="minorHAnsi" w:hAnsiTheme="minorHAnsi" w:cstheme="minorHAnsi"/>
          <w:b/>
          <w:sz w:val="20"/>
          <w:szCs w:val="20"/>
        </w:rPr>
      </w:pPr>
    </w:p>
    <w:p w14:paraId="3EB6FA27" w14:textId="5C8AB994" w:rsidR="00571FAD" w:rsidRPr="003925B4" w:rsidRDefault="00571FAD" w:rsidP="004112FE">
      <w:pPr>
        <w:spacing w:line="360" w:lineRule="auto"/>
        <w:ind w:left="1701" w:right="1841"/>
        <w:jc w:val="center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3925B4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TERMO DE AUTORIZAÇÃO DE </w:t>
      </w:r>
      <w:r w:rsidR="00350B3A" w:rsidRPr="003925B4">
        <w:rPr>
          <w:rFonts w:asciiTheme="minorHAnsi" w:hAnsiTheme="minorHAnsi" w:cstheme="minorHAnsi"/>
          <w:b/>
          <w:bCs/>
          <w:sz w:val="20"/>
          <w:szCs w:val="20"/>
          <w:u w:val="single"/>
        </w:rPr>
        <w:t>CONTRATAÇÃO DIRETA</w:t>
      </w:r>
    </w:p>
    <w:p w14:paraId="73838885" w14:textId="326BFD9B" w:rsidR="00571FAD" w:rsidRPr="003925B4" w:rsidRDefault="009F0F33" w:rsidP="003925B4">
      <w:pPr>
        <w:pStyle w:val="PargrafodaLista"/>
        <w:numPr>
          <w:ilvl w:val="0"/>
          <w:numId w:val="7"/>
        </w:numPr>
        <w:ind w:right="-1"/>
        <w:jc w:val="center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3925B4">
        <w:rPr>
          <w:rFonts w:asciiTheme="minorHAnsi" w:hAnsiTheme="minorHAnsi" w:cstheme="minorHAnsi"/>
          <w:b/>
          <w:bCs/>
          <w:i/>
          <w:sz w:val="20"/>
          <w:szCs w:val="20"/>
        </w:rPr>
        <w:t>Pro</w:t>
      </w:r>
      <w:r w:rsidR="0022268A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cesso Administrativo nº </w:t>
      </w:r>
      <w:r w:rsidR="004A4E74">
        <w:rPr>
          <w:rFonts w:asciiTheme="minorHAnsi" w:hAnsiTheme="minorHAnsi" w:cstheme="minorHAnsi"/>
          <w:b/>
          <w:bCs/>
          <w:i/>
          <w:sz w:val="20"/>
          <w:szCs w:val="20"/>
        </w:rPr>
        <w:t>137</w:t>
      </w:r>
      <w:r w:rsidR="00FC41CC">
        <w:rPr>
          <w:rFonts w:asciiTheme="minorHAnsi" w:hAnsiTheme="minorHAnsi" w:cstheme="minorHAnsi"/>
          <w:b/>
          <w:bCs/>
          <w:i/>
          <w:sz w:val="20"/>
          <w:szCs w:val="20"/>
        </w:rPr>
        <w:t>/2024</w:t>
      </w:r>
      <w:r w:rsidRPr="003925B4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 </w:t>
      </w:r>
      <w:r w:rsidR="00C8716D">
        <w:rPr>
          <w:rFonts w:asciiTheme="minorHAnsi" w:hAnsiTheme="minorHAnsi" w:cstheme="minorHAnsi"/>
          <w:b/>
          <w:bCs/>
          <w:i/>
          <w:sz w:val="20"/>
          <w:szCs w:val="20"/>
        </w:rPr>
        <w:t>–</w:t>
      </w:r>
      <w:r w:rsidRPr="003925B4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 </w:t>
      </w:r>
      <w:r w:rsidR="00C8716D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Inexigibilidade </w:t>
      </w:r>
      <w:r>
        <w:rPr>
          <w:rFonts w:asciiTheme="minorHAnsi" w:hAnsiTheme="minorHAnsi" w:cstheme="minorHAnsi"/>
          <w:b/>
          <w:bCs/>
          <w:i/>
          <w:sz w:val="20"/>
          <w:szCs w:val="20"/>
        </w:rPr>
        <w:t xml:space="preserve">de licitação nº </w:t>
      </w:r>
      <w:r w:rsidR="004A4E74">
        <w:rPr>
          <w:rFonts w:asciiTheme="minorHAnsi" w:hAnsiTheme="minorHAnsi" w:cstheme="minorHAnsi"/>
          <w:b/>
          <w:bCs/>
          <w:i/>
          <w:sz w:val="20"/>
          <w:szCs w:val="20"/>
        </w:rPr>
        <w:t>012</w:t>
      </w:r>
      <w:r w:rsidR="00FC41CC">
        <w:rPr>
          <w:rFonts w:asciiTheme="minorHAnsi" w:hAnsiTheme="minorHAnsi" w:cstheme="minorHAnsi"/>
          <w:b/>
          <w:bCs/>
          <w:i/>
          <w:sz w:val="20"/>
          <w:szCs w:val="20"/>
        </w:rPr>
        <w:t>/2024</w:t>
      </w:r>
    </w:p>
    <w:p w14:paraId="6A08604F" w14:textId="77777777" w:rsidR="003B65CF" w:rsidRPr="003925B4" w:rsidRDefault="003B65CF" w:rsidP="00EE272D">
      <w:pPr>
        <w:spacing w:line="360" w:lineRule="auto"/>
        <w:ind w:right="-1"/>
        <w:jc w:val="center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1DD98B8B" w14:textId="6C4A9598" w:rsidR="00F762ED" w:rsidRPr="003925B4" w:rsidRDefault="00EE272D" w:rsidP="00571FA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b/>
          <w:sz w:val="20"/>
          <w:szCs w:val="20"/>
        </w:rPr>
        <w:tab/>
      </w:r>
      <w:r w:rsidR="00571FAD" w:rsidRPr="003925B4">
        <w:rPr>
          <w:rFonts w:asciiTheme="minorHAnsi" w:hAnsiTheme="minorHAnsi" w:cstheme="minorHAnsi"/>
          <w:b/>
          <w:sz w:val="20"/>
          <w:szCs w:val="20"/>
        </w:rPr>
        <w:t xml:space="preserve">CONSIDERANDO </w:t>
      </w:r>
      <w:r w:rsidR="00571FAD" w:rsidRPr="003925B4">
        <w:rPr>
          <w:rFonts w:asciiTheme="minorHAnsi" w:hAnsiTheme="minorHAnsi" w:cstheme="minorHAnsi"/>
          <w:sz w:val="20"/>
          <w:szCs w:val="20"/>
        </w:rPr>
        <w:t>os elementos c</w:t>
      </w:r>
      <w:r w:rsidR="00F762ED" w:rsidRPr="003925B4">
        <w:rPr>
          <w:rFonts w:asciiTheme="minorHAnsi" w:hAnsiTheme="minorHAnsi" w:cstheme="minorHAnsi"/>
          <w:sz w:val="20"/>
          <w:szCs w:val="20"/>
        </w:rPr>
        <w:t>ontidos no presente processo administrativo</w:t>
      </w:r>
      <w:r w:rsidR="00571FAD" w:rsidRPr="003925B4">
        <w:rPr>
          <w:rFonts w:asciiTheme="minorHAnsi" w:hAnsiTheme="minorHAnsi" w:cstheme="minorHAnsi"/>
          <w:sz w:val="20"/>
          <w:szCs w:val="20"/>
        </w:rPr>
        <w:t>, q</w:t>
      </w:r>
      <w:r w:rsidR="0022268A">
        <w:rPr>
          <w:rFonts w:asciiTheme="minorHAnsi" w:hAnsiTheme="minorHAnsi" w:cstheme="minorHAnsi"/>
          <w:sz w:val="20"/>
          <w:szCs w:val="20"/>
        </w:rPr>
        <w:t>ue foi devidamente justificado pela unidade requisitante;</w:t>
      </w:r>
    </w:p>
    <w:p w14:paraId="0A245D21" w14:textId="199EAEC1" w:rsidR="005C61CD" w:rsidRDefault="00F762ED" w:rsidP="00571FA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sz w:val="20"/>
          <w:szCs w:val="20"/>
        </w:rPr>
        <w:tab/>
      </w:r>
      <w:r w:rsidRPr="003925B4">
        <w:rPr>
          <w:rFonts w:asciiTheme="minorHAnsi" w:hAnsiTheme="minorHAnsi" w:cstheme="minorHAnsi"/>
          <w:b/>
          <w:sz w:val="20"/>
          <w:szCs w:val="20"/>
        </w:rPr>
        <w:t xml:space="preserve">CONSIDERANDO </w:t>
      </w:r>
      <w:r w:rsidRPr="003925B4">
        <w:rPr>
          <w:rFonts w:asciiTheme="minorHAnsi" w:hAnsiTheme="minorHAnsi" w:cstheme="minorHAnsi"/>
          <w:sz w:val="20"/>
          <w:szCs w:val="20"/>
        </w:rPr>
        <w:t xml:space="preserve">que o processo foi instruído com os documentos que </w:t>
      </w:r>
      <w:r w:rsidR="00C60B83">
        <w:rPr>
          <w:rFonts w:asciiTheme="minorHAnsi" w:hAnsiTheme="minorHAnsi" w:cstheme="minorHAnsi"/>
          <w:sz w:val="20"/>
          <w:szCs w:val="20"/>
        </w:rPr>
        <w:t xml:space="preserve">comprovam que </w:t>
      </w:r>
      <w:r w:rsidR="00643B32">
        <w:rPr>
          <w:rFonts w:asciiTheme="minorHAnsi" w:hAnsiTheme="minorHAnsi" w:cstheme="minorHAnsi"/>
          <w:sz w:val="20"/>
          <w:szCs w:val="20"/>
        </w:rPr>
        <w:t xml:space="preserve">a empresa a ser contratada </w:t>
      </w:r>
      <w:r w:rsidR="005C61CD">
        <w:rPr>
          <w:rFonts w:asciiTheme="minorHAnsi" w:hAnsiTheme="minorHAnsi" w:cstheme="minorHAnsi"/>
          <w:sz w:val="20"/>
          <w:szCs w:val="20"/>
        </w:rPr>
        <w:t>é representante exclusiva d</w:t>
      </w:r>
      <w:r w:rsidR="000A4D65">
        <w:rPr>
          <w:rFonts w:asciiTheme="minorHAnsi" w:hAnsiTheme="minorHAnsi" w:cstheme="minorHAnsi"/>
          <w:sz w:val="20"/>
          <w:szCs w:val="20"/>
        </w:rPr>
        <w:t xml:space="preserve">a </w:t>
      </w:r>
      <w:r w:rsidR="00BF7A0D">
        <w:rPr>
          <w:rFonts w:asciiTheme="minorHAnsi" w:hAnsiTheme="minorHAnsi" w:cstheme="minorHAnsi"/>
          <w:sz w:val="20"/>
          <w:szCs w:val="20"/>
        </w:rPr>
        <w:t>artista</w:t>
      </w:r>
      <w:r w:rsidR="005C61CD">
        <w:rPr>
          <w:rFonts w:asciiTheme="minorHAnsi" w:hAnsiTheme="minorHAnsi" w:cstheme="minorHAnsi"/>
          <w:sz w:val="20"/>
          <w:szCs w:val="20"/>
        </w:rPr>
        <w:t xml:space="preserve"> em todo território nacional e preenche os requisitos de </w:t>
      </w:r>
      <w:r w:rsidRPr="003925B4">
        <w:rPr>
          <w:rFonts w:asciiTheme="minorHAnsi" w:hAnsiTheme="minorHAnsi" w:cstheme="minorHAnsi"/>
          <w:sz w:val="20"/>
          <w:szCs w:val="20"/>
        </w:rPr>
        <w:t xml:space="preserve">habilitação e qualificação </w:t>
      </w:r>
      <w:r w:rsidR="00A633DF" w:rsidRPr="003925B4">
        <w:rPr>
          <w:rFonts w:asciiTheme="minorHAnsi" w:hAnsiTheme="minorHAnsi" w:cstheme="minorHAnsi"/>
          <w:sz w:val="20"/>
          <w:szCs w:val="20"/>
        </w:rPr>
        <w:t>para celebrar o contrato</w:t>
      </w:r>
      <w:r w:rsidR="005C61CD">
        <w:rPr>
          <w:rFonts w:asciiTheme="minorHAnsi" w:hAnsiTheme="minorHAnsi" w:cstheme="minorHAnsi"/>
          <w:sz w:val="20"/>
          <w:szCs w:val="20"/>
        </w:rPr>
        <w:t xml:space="preserve"> com esta</w:t>
      </w:r>
      <w:r w:rsidR="009F0F33">
        <w:rPr>
          <w:rFonts w:asciiTheme="minorHAnsi" w:hAnsiTheme="minorHAnsi" w:cstheme="minorHAnsi"/>
          <w:sz w:val="20"/>
          <w:szCs w:val="20"/>
        </w:rPr>
        <w:t xml:space="preserve"> Administração Pública</w:t>
      </w:r>
      <w:r w:rsidR="005C61CD">
        <w:rPr>
          <w:rFonts w:asciiTheme="minorHAnsi" w:hAnsiTheme="minorHAnsi" w:cstheme="minorHAnsi"/>
          <w:sz w:val="20"/>
          <w:szCs w:val="20"/>
        </w:rPr>
        <w:t>;</w:t>
      </w:r>
    </w:p>
    <w:p w14:paraId="221E1774" w14:textId="4739F374" w:rsidR="00A633DF" w:rsidRPr="003925B4" w:rsidRDefault="005C61CD" w:rsidP="005C61CD">
      <w:pPr>
        <w:spacing w:line="36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CONSIDERANDO </w:t>
      </w:r>
      <w:r w:rsidR="00027CA0">
        <w:rPr>
          <w:rFonts w:asciiTheme="minorHAnsi" w:hAnsiTheme="minorHAnsi" w:cstheme="minorHAnsi"/>
          <w:sz w:val="20"/>
          <w:szCs w:val="20"/>
        </w:rPr>
        <w:t>a consagração</w:t>
      </w:r>
      <w:r w:rsidR="00BF7A0D">
        <w:rPr>
          <w:rFonts w:asciiTheme="minorHAnsi" w:hAnsiTheme="minorHAnsi" w:cstheme="minorHAnsi"/>
          <w:sz w:val="20"/>
          <w:szCs w:val="20"/>
        </w:rPr>
        <w:t xml:space="preserve"> da</w:t>
      </w:r>
      <w:r w:rsidR="00643B32">
        <w:rPr>
          <w:rFonts w:asciiTheme="minorHAnsi" w:hAnsiTheme="minorHAnsi" w:cstheme="minorHAnsi"/>
          <w:sz w:val="20"/>
          <w:szCs w:val="20"/>
        </w:rPr>
        <w:t xml:space="preserve"> artista</w:t>
      </w:r>
      <w:r w:rsidR="00027CA0">
        <w:rPr>
          <w:rFonts w:asciiTheme="minorHAnsi" w:hAnsiTheme="minorHAnsi" w:cstheme="minorHAnsi"/>
          <w:sz w:val="20"/>
          <w:szCs w:val="20"/>
        </w:rPr>
        <w:t xml:space="preserve"> pela crítica especializada e/ou opinião pública</w:t>
      </w:r>
      <w:r w:rsidR="00A633DF" w:rsidRPr="003925B4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5D2FFE89" w14:textId="1FF6FDE3" w:rsidR="00F762ED" w:rsidRPr="003925B4" w:rsidRDefault="00A633DF" w:rsidP="00A633DF">
      <w:pPr>
        <w:spacing w:line="36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b/>
          <w:sz w:val="20"/>
          <w:szCs w:val="20"/>
        </w:rPr>
        <w:t xml:space="preserve">CONSIDERANDO </w:t>
      </w:r>
      <w:r w:rsidRPr="003925B4">
        <w:rPr>
          <w:rFonts w:asciiTheme="minorHAnsi" w:hAnsiTheme="minorHAnsi" w:cstheme="minorHAnsi"/>
          <w:sz w:val="20"/>
          <w:szCs w:val="20"/>
        </w:rPr>
        <w:t>o</w:t>
      </w:r>
      <w:r w:rsidR="00B87493" w:rsidRPr="003925B4">
        <w:rPr>
          <w:rFonts w:asciiTheme="minorHAnsi" w:hAnsiTheme="minorHAnsi" w:cstheme="minorHAnsi"/>
          <w:sz w:val="20"/>
          <w:szCs w:val="20"/>
        </w:rPr>
        <w:t xml:space="preserve"> cumprimento dos</w:t>
      </w:r>
      <w:r w:rsidRPr="003925B4">
        <w:rPr>
          <w:rFonts w:asciiTheme="minorHAnsi" w:hAnsiTheme="minorHAnsi" w:cstheme="minorHAnsi"/>
          <w:sz w:val="20"/>
          <w:szCs w:val="20"/>
        </w:rPr>
        <w:t xml:space="preserve"> demais</w:t>
      </w:r>
      <w:r w:rsidR="00B87493" w:rsidRPr="003925B4">
        <w:rPr>
          <w:rFonts w:asciiTheme="minorHAnsi" w:hAnsiTheme="minorHAnsi" w:cstheme="minorHAnsi"/>
          <w:sz w:val="20"/>
          <w:szCs w:val="20"/>
        </w:rPr>
        <w:t xml:space="preserve"> requisitos estabelecidos </w:t>
      </w:r>
      <w:r w:rsidR="00F762ED" w:rsidRPr="003925B4">
        <w:rPr>
          <w:rFonts w:asciiTheme="minorHAnsi" w:hAnsiTheme="minorHAnsi" w:cstheme="minorHAnsi"/>
          <w:sz w:val="20"/>
          <w:szCs w:val="20"/>
        </w:rPr>
        <w:t>no art. 72 da Lei Federal 14.133/2021;</w:t>
      </w:r>
    </w:p>
    <w:p w14:paraId="25344278" w14:textId="50B411B5" w:rsidR="00F762ED" w:rsidRPr="003925B4" w:rsidRDefault="00F762ED" w:rsidP="00571FA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sz w:val="20"/>
          <w:szCs w:val="20"/>
        </w:rPr>
        <w:tab/>
      </w:r>
      <w:r w:rsidRPr="003925B4">
        <w:rPr>
          <w:rFonts w:asciiTheme="minorHAnsi" w:hAnsiTheme="minorHAnsi" w:cstheme="minorHAnsi"/>
          <w:b/>
          <w:sz w:val="20"/>
          <w:szCs w:val="20"/>
        </w:rPr>
        <w:t xml:space="preserve">CONSIDERANDO </w:t>
      </w:r>
      <w:r w:rsidRPr="003925B4">
        <w:rPr>
          <w:rFonts w:asciiTheme="minorHAnsi" w:hAnsiTheme="minorHAnsi" w:cstheme="minorHAnsi"/>
          <w:sz w:val="20"/>
          <w:szCs w:val="20"/>
        </w:rPr>
        <w:t xml:space="preserve">que o Parecer Jurídico </w:t>
      </w:r>
      <w:r w:rsidR="008E7C1D" w:rsidRPr="003925B4">
        <w:rPr>
          <w:rFonts w:asciiTheme="minorHAnsi" w:hAnsiTheme="minorHAnsi" w:cstheme="minorHAnsi"/>
          <w:sz w:val="20"/>
          <w:szCs w:val="20"/>
        </w:rPr>
        <w:t xml:space="preserve">faz as ressalvas necessárias e </w:t>
      </w:r>
      <w:r w:rsidRPr="003925B4">
        <w:rPr>
          <w:rFonts w:asciiTheme="minorHAnsi" w:hAnsiTheme="minorHAnsi" w:cstheme="minorHAnsi"/>
          <w:sz w:val="20"/>
          <w:szCs w:val="20"/>
        </w:rPr>
        <w:t xml:space="preserve">atesta que foram cumpridas as exigências legais e os requisitos mínimos para a contratação; </w:t>
      </w:r>
    </w:p>
    <w:p w14:paraId="27181D9A" w14:textId="77777777" w:rsidR="008C0939" w:rsidRPr="003925B4" w:rsidRDefault="008C0939" w:rsidP="00571FA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64871F" w14:textId="6179CA50" w:rsidR="00C60B83" w:rsidRPr="003925B4" w:rsidRDefault="00F762ED" w:rsidP="003B65CF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925B4">
        <w:rPr>
          <w:rFonts w:asciiTheme="minorHAnsi" w:hAnsiTheme="minorHAnsi" w:cstheme="minorHAnsi"/>
          <w:sz w:val="20"/>
          <w:szCs w:val="20"/>
        </w:rPr>
        <w:tab/>
        <w:t xml:space="preserve">No uso das atribuições que me foram conferidas, em especial ao disposto no Art. 72, inciso VIII da Lei Federal 14.133/2021, </w:t>
      </w:r>
      <w:r w:rsidRPr="003925B4">
        <w:rPr>
          <w:rFonts w:asciiTheme="minorHAnsi" w:hAnsiTheme="minorHAnsi" w:cstheme="minorHAnsi"/>
          <w:b/>
          <w:sz w:val="20"/>
          <w:szCs w:val="20"/>
        </w:rPr>
        <w:t>AUTORI</w:t>
      </w:r>
      <w:r w:rsidR="0002284C" w:rsidRPr="003925B4">
        <w:rPr>
          <w:rFonts w:asciiTheme="minorHAnsi" w:hAnsiTheme="minorHAnsi" w:cstheme="minorHAnsi"/>
          <w:b/>
          <w:sz w:val="20"/>
          <w:szCs w:val="20"/>
        </w:rPr>
        <w:t xml:space="preserve">ZO A </w:t>
      </w:r>
      <w:r w:rsidR="00643B32">
        <w:rPr>
          <w:rFonts w:asciiTheme="minorHAnsi" w:hAnsiTheme="minorHAnsi" w:cstheme="minorHAnsi"/>
          <w:b/>
          <w:sz w:val="20"/>
          <w:szCs w:val="20"/>
        </w:rPr>
        <w:t xml:space="preserve">CONTRATAÇÃO MEDIANTE </w:t>
      </w:r>
      <w:r w:rsidR="00C8716D">
        <w:rPr>
          <w:rFonts w:asciiTheme="minorHAnsi" w:hAnsiTheme="minorHAnsi" w:cstheme="minorHAnsi"/>
          <w:b/>
          <w:sz w:val="20"/>
          <w:szCs w:val="20"/>
        </w:rPr>
        <w:t xml:space="preserve">INEXIGIBILIDADE </w:t>
      </w:r>
      <w:r w:rsidR="0002284C" w:rsidRPr="003925B4">
        <w:rPr>
          <w:rFonts w:asciiTheme="minorHAnsi" w:hAnsiTheme="minorHAnsi" w:cstheme="minorHAnsi"/>
          <w:b/>
          <w:sz w:val="20"/>
          <w:szCs w:val="20"/>
        </w:rPr>
        <w:t xml:space="preserve">DE LICITAÇÃO Nº </w:t>
      </w:r>
      <w:r w:rsidR="00FC41CC">
        <w:rPr>
          <w:rFonts w:asciiTheme="minorHAnsi" w:hAnsiTheme="minorHAnsi" w:cstheme="minorHAnsi"/>
          <w:b/>
          <w:sz w:val="20"/>
          <w:szCs w:val="20"/>
        </w:rPr>
        <w:t>00</w:t>
      </w:r>
      <w:r w:rsidR="00126B6E">
        <w:rPr>
          <w:rFonts w:asciiTheme="minorHAnsi" w:hAnsiTheme="minorHAnsi" w:cstheme="minorHAnsi"/>
          <w:b/>
          <w:sz w:val="20"/>
          <w:szCs w:val="20"/>
        </w:rPr>
        <w:t>6</w:t>
      </w:r>
      <w:r w:rsidR="00FC41CC">
        <w:rPr>
          <w:rFonts w:asciiTheme="minorHAnsi" w:hAnsiTheme="minorHAnsi" w:cstheme="minorHAnsi"/>
          <w:b/>
          <w:sz w:val="20"/>
          <w:szCs w:val="20"/>
        </w:rPr>
        <w:t>/2024,</w:t>
      </w:r>
      <w:r w:rsidRPr="003925B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3925B4">
        <w:rPr>
          <w:rFonts w:asciiTheme="minorHAnsi" w:hAnsiTheme="minorHAnsi" w:cstheme="minorHAnsi"/>
          <w:sz w:val="20"/>
          <w:szCs w:val="20"/>
        </w:rPr>
        <w:t>nos termos descritos abaixo:</w:t>
      </w:r>
      <w:r w:rsidRPr="003925B4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570589" w14:textId="377DC4AE" w:rsidR="005C61CD" w:rsidRPr="00BF7A0D" w:rsidRDefault="00F762ED" w:rsidP="00BF7A0D">
      <w:pPr>
        <w:ind w:left="709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3925B4">
        <w:rPr>
          <w:rFonts w:asciiTheme="minorHAnsi" w:hAnsiTheme="minorHAnsi" w:cstheme="minorHAnsi"/>
          <w:b/>
          <w:sz w:val="20"/>
          <w:szCs w:val="20"/>
        </w:rPr>
        <w:t>Objeto</w:t>
      </w:r>
      <w:r w:rsidR="00F50B8E" w:rsidRPr="003925B4">
        <w:rPr>
          <w:rFonts w:ascii="Cambria" w:eastAsia="Cambria" w:hAnsi="Cambria" w:cs="Cambria"/>
          <w:w w:val="105"/>
          <w:sz w:val="20"/>
          <w:szCs w:val="20"/>
          <w:lang w:val="pt-PT" w:eastAsia="en-US"/>
        </w:rPr>
        <w:t xml:space="preserve">: </w:t>
      </w:r>
      <w:r w:rsidR="00FC41CC" w:rsidRPr="00DD2192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Contratação 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da 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>banda O POETA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>, por intermédio da empresa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 INOCENTES PRODUÇÕES ARTÍSTICAS LTDA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>, inscrita no CNPJ nº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 32.281.403/0001-42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>, detentora da exclus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>ividade de representação legal da banda</w:t>
      </w:r>
      <w:r w:rsidR="00CF286A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 em todo território nacional, 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para realização de show no dia 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>1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3 de 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junho 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>de 2024 no evento “</w:t>
      </w:r>
      <w:r w:rsidR="002733EC">
        <w:rPr>
          <w:rFonts w:asciiTheme="minorHAnsi" w:hAnsiTheme="minorHAnsi" w:cstheme="minorHAnsi"/>
          <w:b/>
          <w:bCs/>
          <w:sz w:val="20"/>
          <w:szCs w:val="20"/>
          <w:lang w:val="pt-PT"/>
        </w:rPr>
        <w:t>F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esta de </w:t>
      </w:r>
      <w:r w:rsidR="002733EC">
        <w:rPr>
          <w:rFonts w:asciiTheme="minorHAnsi" w:hAnsiTheme="minorHAnsi" w:cstheme="minorHAnsi"/>
          <w:b/>
          <w:bCs/>
          <w:sz w:val="20"/>
          <w:szCs w:val="20"/>
        </w:rPr>
        <w:t>Aniversá</w:t>
      </w:r>
      <w:r w:rsidR="00865D1C" w:rsidRPr="00865D1C">
        <w:rPr>
          <w:rFonts w:asciiTheme="minorHAnsi" w:hAnsiTheme="minorHAnsi" w:cstheme="minorHAnsi"/>
          <w:b/>
          <w:bCs/>
          <w:sz w:val="20"/>
          <w:szCs w:val="20"/>
        </w:rPr>
        <w:t>rio</w:t>
      </w:r>
      <w:r w:rsidR="002733E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 do B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airro </w:t>
      </w:r>
      <w:r w:rsidR="002733EC">
        <w:rPr>
          <w:rFonts w:asciiTheme="minorHAnsi" w:hAnsiTheme="minorHAnsi" w:cstheme="minorHAnsi"/>
          <w:b/>
          <w:bCs/>
          <w:sz w:val="20"/>
          <w:szCs w:val="20"/>
          <w:lang w:val="pt-PT"/>
        </w:rPr>
        <w:t>N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>ovo</w:t>
      </w:r>
      <w:r w:rsidR="002733E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 em</w:t>
      </w:r>
      <w:r w:rsidR="00865D1C">
        <w:rPr>
          <w:rFonts w:asciiTheme="minorHAnsi" w:hAnsiTheme="minorHAnsi" w:cstheme="minorHAnsi"/>
          <w:b/>
          <w:bCs/>
          <w:sz w:val="20"/>
          <w:szCs w:val="20"/>
          <w:lang w:val="pt-PT"/>
        </w:rPr>
        <w:t xml:space="preserve"> Itacaré</w:t>
      </w:r>
      <w:r w:rsidR="00BF7A0D" w:rsidRPr="00BF7A0D">
        <w:rPr>
          <w:rFonts w:asciiTheme="minorHAnsi" w:hAnsiTheme="minorHAnsi" w:cstheme="minorHAnsi"/>
          <w:b/>
          <w:bCs/>
          <w:sz w:val="20"/>
          <w:szCs w:val="20"/>
          <w:lang w:val="pt-PT"/>
        </w:rPr>
        <w:t>”.</w:t>
      </w:r>
    </w:p>
    <w:p w14:paraId="7757E72E" w14:textId="7B263FAF" w:rsidR="00643B32" w:rsidRDefault="00FC41CC" w:rsidP="0007017A">
      <w:pPr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Empresa a ser c</w:t>
      </w:r>
      <w:r w:rsidR="005C61CD">
        <w:rPr>
          <w:rFonts w:asciiTheme="minorHAnsi" w:hAnsiTheme="minorHAnsi" w:cstheme="minorHAnsi"/>
          <w:b/>
          <w:sz w:val="20"/>
          <w:szCs w:val="20"/>
        </w:rPr>
        <w:t>ontratada</w:t>
      </w:r>
      <w:r w:rsidR="00F762ED" w:rsidRPr="005C61CD">
        <w:rPr>
          <w:rFonts w:asciiTheme="minorHAnsi" w:hAnsiTheme="minorHAnsi" w:cstheme="minorHAnsi"/>
          <w:sz w:val="20"/>
          <w:szCs w:val="20"/>
        </w:rPr>
        <w:t>:</w:t>
      </w:r>
      <w:r w:rsidR="002733EC">
        <w:t xml:space="preserve"> </w:t>
      </w:r>
      <w:r w:rsidR="002733EC" w:rsidRPr="002733EC">
        <w:rPr>
          <w:rFonts w:asciiTheme="minorHAnsi" w:hAnsiTheme="minorHAnsi" w:cstheme="minorHAnsi"/>
          <w:bCs/>
          <w:sz w:val="20"/>
          <w:szCs w:val="20"/>
          <w:lang w:val="pt-PT"/>
        </w:rPr>
        <w:t>INOCENTES PRODUÇÕES ARTÍSTICAS LTDA, inscrita no CNPJ nº 32.281.403/0001-42</w:t>
      </w:r>
      <w:r w:rsidR="002733EC">
        <w:rPr>
          <w:rFonts w:asciiTheme="minorHAnsi" w:hAnsiTheme="minorHAnsi" w:cstheme="minorHAnsi"/>
          <w:bCs/>
          <w:sz w:val="20"/>
          <w:szCs w:val="20"/>
          <w:lang w:val="pt-PT"/>
        </w:rPr>
        <w:t>;</w:t>
      </w:r>
    </w:p>
    <w:p w14:paraId="5682D7A3" w14:textId="758F9B80" w:rsidR="003B65CF" w:rsidRPr="002733EC" w:rsidRDefault="008C0939" w:rsidP="0007017A">
      <w:pPr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925B4">
        <w:rPr>
          <w:rFonts w:asciiTheme="minorHAnsi" w:hAnsiTheme="minorHAnsi" w:cstheme="minorHAnsi"/>
          <w:b/>
          <w:sz w:val="20"/>
          <w:szCs w:val="20"/>
        </w:rPr>
        <w:t>Valor Global:</w:t>
      </w:r>
      <w:r w:rsidR="00381A0D" w:rsidRPr="003925B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0A4D65">
        <w:rPr>
          <w:rFonts w:asciiTheme="minorHAnsi" w:hAnsiTheme="minorHAnsi" w:cstheme="minorHAnsi"/>
          <w:bCs/>
          <w:sz w:val="20"/>
          <w:szCs w:val="20"/>
        </w:rPr>
        <w:t xml:space="preserve">R$ </w:t>
      </w:r>
      <w:r w:rsidR="002733EC">
        <w:rPr>
          <w:rFonts w:asciiTheme="minorHAnsi" w:hAnsiTheme="minorHAnsi" w:cstheme="minorHAnsi"/>
          <w:bCs/>
          <w:sz w:val="20"/>
          <w:szCs w:val="20"/>
        </w:rPr>
        <w:t>52.250,00 (cinquenta e dois mil, duzentos e cinquenta reais)</w:t>
      </w:r>
      <w:r w:rsidR="00BF7A0D">
        <w:rPr>
          <w:rFonts w:asciiTheme="minorHAnsi" w:hAnsiTheme="minorHAnsi" w:cstheme="minorHAnsi"/>
          <w:bCs/>
          <w:sz w:val="20"/>
          <w:szCs w:val="20"/>
        </w:rPr>
        <w:t>.</w:t>
      </w:r>
      <w:r w:rsidR="00FC41C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6340D1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6EC33FA4" w14:textId="6993A13E" w:rsidR="0022268A" w:rsidRDefault="008E7C1D" w:rsidP="0022268A">
      <w:pPr>
        <w:ind w:left="709" w:hanging="142"/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sz w:val="20"/>
          <w:szCs w:val="20"/>
        </w:rPr>
        <w:tab/>
      </w:r>
      <w:r w:rsidRPr="003925B4">
        <w:rPr>
          <w:rFonts w:asciiTheme="minorHAnsi" w:hAnsiTheme="minorHAnsi" w:cstheme="minorHAnsi"/>
          <w:b/>
          <w:sz w:val="20"/>
          <w:szCs w:val="20"/>
        </w:rPr>
        <w:t>Fisca</w:t>
      </w:r>
      <w:r w:rsidR="0022268A">
        <w:rPr>
          <w:rFonts w:asciiTheme="minorHAnsi" w:hAnsiTheme="minorHAnsi" w:cstheme="minorHAnsi"/>
          <w:b/>
          <w:sz w:val="20"/>
          <w:szCs w:val="20"/>
        </w:rPr>
        <w:t>l</w:t>
      </w:r>
      <w:r w:rsidRPr="003925B4">
        <w:rPr>
          <w:rFonts w:asciiTheme="minorHAnsi" w:hAnsiTheme="minorHAnsi" w:cstheme="minorHAnsi"/>
          <w:b/>
          <w:sz w:val="20"/>
          <w:szCs w:val="20"/>
        </w:rPr>
        <w:t xml:space="preserve"> de Contrato: </w:t>
      </w:r>
      <w:r w:rsidR="00C8716D" w:rsidRPr="00C8716D">
        <w:rPr>
          <w:rFonts w:asciiTheme="minorHAnsi" w:hAnsiTheme="minorHAnsi" w:cstheme="minorHAnsi"/>
          <w:sz w:val="20"/>
          <w:szCs w:val="20"/>
          <w:lang w:val="pt-PT"/>
        </w:rPr>
        <w:t>servidora Patrícia Veras Soares, conforme Portaria nº 2.209/23</w:t>
      </w:r>
      <w:r w:rsidR="00E87C5A">
        <w:rPr>
          <w:rFonts w:asciiTheme="minorHAnsi" w:hAnsiTheme="minorHAnsi" w:cstheme="minorHAnsi"/>
          <w:sz w:val="20"/>
          <w:szCs w:val="20"/>
          <w:lang w:val="pt-PT"/>
        </w:rPr>
        <w:t>.</w:t>
      </w:r>
      <w:bookmarkStart w:id="0" w:name="_GoBack"/>
      <w:bookmarkEnd w:id="0"/>
    </w:p>
    <w:p w14:paraId="4F3F71A0" w14:textId="214D6C8C" w:rsidR="0022268A" w:rsidRPr="00BF6253" w:rsidRDefault="0022268A" w:rsidP="00BF6253">
      <w:pPr>
        <w:ind w:left="709" w:hanging="142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Gestor do Contrato:</w:t>
      </w:r>
      <w:r w:rsidR="00643B32">
        <w:rPr>
          <w:rFonts w:asciiTheme="minorHAnsi" w:hAnsiTheme="minorHAnsi" w:cstheme="minorHAnsi"/>
          <w:sz w:val="20"/>
          <w:szCs w:val="20"/>
        </w:rPr>
        <w:t xml:space="preserve"> </w:t>
      </w:r>
      <w:r w:rsidR="00C8716D" w:rsidRPr="00C8716D">
        <w:rPr>
          <w:rFonts w:asciiTheme="minorHAnsi" w:hAnsiTheme="minorHAnsi" w:cstheme="minorHAnsi"/>
          <w:bCs/>
          <w:sz w:val="20"/>
          <w:szCs w:val="20"/>
        </w:rPr>
        <w:t xml:space="preserve">Secretário Municipal de Turismo – </w:t>
      </w:r>
      <w:r w:rsidR="00643B32">
        <w:rPr>
          <w:rFonts w:asciiTheme="minorHAnsi" w:hAnsiTheme="minorHAnsi" w:cstheme="minorHAnsi"/>
          <w:bCs/>
          <w:sz w:val="20"/>
          <w:szCs w:val="20"/>
        </w:rPr>
        <w:t xml:space="preserve">Marcos </w:t>
      </w:r>
      <w:r w:rsidR="006340D1">
        <w:rPr>
          <w:rFonts w:asciiTheme="minorHAnsi" w:hAnsiTheme="minorHAnsi" w:cstheme="minorHAnsi"/>
          <w:bCs/>
          <w:sz w:val="20"/>
          <w:szCs w:val="20"/>
        </w:rPr>
        <w:t>Vinícios</w:t>
      </w:r>
      <w:r w:rsidR="00643B32">
        <w:rPr>
          <w:rFonts w:asciiTheme="minorHAnsi" w:hAnsiTheme="minorHAnsi" w:cstheme="minorHAnsi"/>
          <w:bCs/>
          <w:sz w:val="20"/>
          <w:szCs w:val="20"/>
        </w:rPr>
        <w:t xml:space="preserve"> Oliveira de Souza – Decreto nº 1.204</w:t>
      </w:r>
      <w:r w:rsidR="002733EC">
        <w:rPr>
          <w:rFonts w:asciiTheme="minorHAnsi" w:hAnsiTheme="minorHAnsi" w:cstheme="minorHAnsi"/>
          <w:bCs/>
          <w:sz w:val="20"/>
          <w:szCs w:val="20"/>
        </w:rPr>
        <w:t>.</w:t>
      </w:r>
    </w:p>
    <w:p w14:paraId="3A662F13" w14:textId="5821D19D" w:rsidR="009F0F33" w:rsidRDefault="003B65CF" w:rsidP="003B65CF">
      <w:pPr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sz w:val="20"/>
          <w:szCs w:val="20"/>
        </w:rPr>
        <w:tab/>
      </w:r>
      <w:r w:rsidRPr="003925B4">
        <w:rPr>
          <w:rFonts w:asciiTheme="minorHAnsi" w:hAnsiTheme="minorHAnsi" w:cstheme="minorHAnsi"/>
          <w:b/>
          <w:sz w:val="20"/>
          <w:szCs w:val="20"/>
        </w:rPr>
        <w:t xml:space="preserve">Fundamento Legal: </w:t>
      </w:r>
      <w:r w:rsidR="0002284C" w:rsidRPr="003925B4">
        <w:rPr>
          <w:rFonts w:asciiTheme="minorHAnsi" w:hAnsiTheme="minorHAnsi" w:cstheme="minorHAnsi"/>
          <w:sz w:val="20"/>
          <w:szCs w:val="20"/>
        </w:rPr>
        <w:t>artigo 7</w:t>
      </w:r>
      <w:r w:rsidR="00BD71B8">
        <w:rPr>
          <w:rFonts w:asciiTheme="minorHAnsi" w:hAnsiTheme="minorHAnsi" w:cstheme="minorHAnsi"/>
          <w:sz w:val="20"/>
          <w:szCs w:val="20"/>
        </w:rPr>
        <w:t>4</w:t>
      </w:r>
      <w:r w:rsidRPr="003925B4">
        <w:rPr>
          <w:rFonts w:asciiTheme="minorHAnsi" w:hAnsiTheme="minorHAnsi" w:cstheme="minorHAnsi"/>
          <w:sz w:val="20"/>
          <w:szCs w:val="20"/>
        </w:rPr>
        <w:t xml:space="preserve">, inciso </w:t>
      </w:r>
      <w:r w:rsidR="007B64EA">
        <w:rPr>
          <w:rFonts w:asciiTheme="minorHAnsi" w:hAnsiTheme="minorHAnsi" w:cstheme="minorHAnsi"/>
          <w:sz w:val="20"/>
          <w:szCs w:val="20"/>
        </w:rPr>
        <w:t>I</w:t>
      </w:r>
      <w:r w:rsidR="0002284C" w:rsidRPr="003925B4">
        <w:rPr>
          <w:rFonts w:asciiTheme="minorHAnsi" w:hAnsiTheme="minorHAnsi" w:cstheme="minorHAnsi"/>
          <w:sz w:val="20"/>
          <w:szCs w:val="20"/>
        </w:rPr>
        <w:t>I</w:t>
      </w:r>
      <w:r w:rsidRPr="003925B4">
        <w:rPr>
          <w:rFonts w:asciiTheme="minorHAnsi" w:hAnsiTheme="minorHAnsi" w:cstheme="minorHAnsi"/>
          <w:sz w:val="20"/>
          <w:szCs w:val="20"/>
        </w:rPr>
        <w:t xml:space="preserve"> da Lei Federal 14.133/2021</w:t>
      </w:r>
    </w:p>
    <w:p w14:paraId="644B06E0" w14:textId="6E9C4FE1" w:rsidR="00F762ED" w:rsidRDefault="009F0F33" w:rsidP="00430128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643B32">
        <w:rPr>
          <w:rFonts w:asciiTheme="minorHAnsi" w:hAnsiTheme="minorHAnsi" w:cstheme="minorHAnsi"/>
          <w:b/>
          <w:sz w:val="20"/>
          <w:szCs w:val="20"/>
        </w:rPr>
        <w:t xml:space="preserve">Vigência do Contrato: </w:t>
      </w:r>
      <w:r w:rsidR="00643B32">
        <w:rPr>
          <w:rFonts w:asciiTheme="minorHAnsi" w:hAnsiTheme="minorHAnsi" w:cstheme="minorHAnsi"/>
          <w:sz w:val="20"/>
          <w:szCs w:val="20"/>
        </w:rPr>
        <w:t xml:space="preserve">até </w:t>
      </w:r>
      <w:r w:rsidR="00C71EF1">
        <w:rPr>
          <w:rFonts w:asciiTheme="minorHAnsi" w:hAnsiTheme="minorHAnsi" w:cstheme="minorHAnsi"/>
          <w:sz w:val="20"/>
          <w:szCs w:val="20"/>
        </w:rPr>
        <w:t>31 de julho</w:t>
      </w:r>
      <w:r w:rsidR="00DD2192">
        <w:rPr>
          <w:rFonts w:asciiTheme="minorHAnsi" w:hAnsiTheme="minorHAnsi" w:cstheme="minorHAnsi"/>
          <w:sz w:val="20"/>
          <w:szCs w:val="20"/>
        </w:rPr>
        <w:t xml:space="preserve"> de 2024. </w:t>
      </w:r>
      <w:r w:rsidR="00EB4A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58E4F02" w14:textId="77777777" w:rsidR="00430128" w:rsidRPr="00430128" w:rsidRDefault="00430128" w:rsidP="0043012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5CED8A9" w14:textId="64ADEE08" w:rsidR="003925B4" w:rsidRPr="00B069D3" w:rsidRDefault="003B65CF" w:rsidP="00B069D3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25B4">
        <w:rPr>
          <w:rFonts w:asciiTheme="minorHAnsi" w:hAnsiTheme="minorHAnsi" w:cstheme="minorHAnsi"/>
          <w:sz w:val="20"/>
          <w:szCs w:val="20"/>
        </w:rPr>
        <w:tab/>
        <w:t>Determino, ainda, que seja dada a devida publicidade legal ao contrato, em atendimento ao preceito do art. 72, parágrafo único da Lei 14.133/21, para que fique à disposição do públi</w:t>
      </w:r>
      <w:r w:rsidR="00764B80" w:rsidRPr="003925B4">
        <w:rPr>
          <w:rFonts w:asciiTheme="minorHAnsi" w:hAnsiTheme="minorHAnsi" w:cstheme="minorHAnsi"/>
          <w:sz w:val="20"/>
          <w:szCs w:val="20"/>
        </w:rPr>
        <w:t>co em sítio oficial eletrônico.</w:t>
      </w:r>
    </w:p>
    <w:p w14:paraId="1AC1D0FB" w14:textId="77777777" w:rsidR="00F40737" w:rsidRPr="003925B4" w:rsidRDefault="00F40737" w:rsidP="005B7726">
      <w:pPr>
        <w:rPr>
          <w:rFonts w:asciiTheme="minorHAnsi" w:hAnsiTheme="minorHAnsi" w:cstheme="minorHAnsi"/>
          <w:b/>
          <w:sz w:val="20"/>
          <w:szCs w:val="20"/>
        </w:rPr>
      </w:pPr>
    </w:p>
    <w:p w14:paraId="6A6DCF74" w14:textId="552D8333" w:rsidR="00E14365" w:rsidRDefault="00E14365" w:rsidP="003B65CF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3925B4">
        <w:rPr>
          <w:rFonts w:asciiTheme="minorHAnsi" w:hAnsiTheme="minorHAnsi" w:cstheme="minorHAnsi"/>
          <w:bCs/>
          <w:sz w:val="20"/>
          <w:szCs w:val="20"/>
        </w:rPr>
        <w:t>Itacaré</w:t>
      </w:r>
      <w:r w:rsidR="00CA151D">
        <w:rPr>
          <w:rFonts w:asciiTheme="minorHAnsi" w:hAnsiTheme="minorHAnsi" w:cstheme="minorHAnsi"/>
          <w:bCs/>
          <w:sz w:val="20"/>
          <w:szCs w:val="20"/>
        </w:rPr>
        <w:t>/BA</w:t>
      </w:r>
      <w:r w:rsidRPr="003925B4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C71EF1">
        <w:rPr>
          <w:rFonts w:asciiTheme="minorHAnsi" w:hAnsiTheme="minorHAnsi" w:cstheme="minorHAnsi"/>
          <w:bCs/>
          <w:sz w:val="20"/>
          <w:szCs w:val="20"/>
        </w:rPr>
        <w:t>10 de junho</w:t>
      </w:r>
      <w:r w:rsidR="00BF7A0D">
        <w:rPr>
          <w:rFonts w:asciiTheme="minorHAnsi" w:hAnsiTheme="minorHAnsi" w:cstheme="minorHAnsi"/>
          <w:bCs/>
          <w:sz w:val="20"/>
          <w:szCs w:val="20"/>
        </w:rPr>
        <w:t xml:space="preserve"> de 2024. </w:t>
      </w:r>
      <w:r w:rsidR="00FC41C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0A4D6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C61C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A151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C8716D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1473828B" w14:textId="7DABC4DC" w:rsidR="00E14365" w:rsidRPr="003925B4" w:rsidRDefault="00E14365" w:rsidP="00E1436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DC12AE2" w14:textId="77777777" w:rsidR="00C71EF1" w:rsidRDefault="00C71EF1" w:rsidP="003925B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6"/>
          <w:tab w:val="left" w:pos="10348"/>
        </w:tabs>
        <w:jc w:val="center"/>
        <w:rPr>
          <w:rFonts w:ascii="Calibri" w:hAnsi="Calibri" w:cs="Calibri"/>
          <w:b/>
          <w:sz w:val="20"/>
          <w:szCs w:val="20"/>
        </w:rPr>
      </w:pPr>
    </w:p>
    <w:p w14:paraId="2A29D15F" w14:textId="3015C206" w:rsidR="009F0F33" w:rsidRDefault="00C67262" w:rsidP="003925B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6"/>
          <w:tab w:val="left" w:pos="10348"/>
        </w:tabs>
        <w:jc w:val="center"/>
        <w:rPr>
          <w:rFonts w:ascii="Calibri" w:hAnsi="Calibri" w:cs="Calibri"/>
          <w:b/>
          <w:sz w:val="20"/>
          <w:szCs w:val="20"/>
        </w:rPr>
      </w:pPr>
      <w:r w:rsidRPr="003925B4">
        <w:rPr>
          <w:rFonts w:ascii="Calibri" w:hAnsi="Calibri" w:cs="Calibri"/>
          <w:b/>
          <w:sz w:val="20"/>
          <w:szCs w:val="20"/>
        </w:rPr>
        <w:t>Antônio Mario Damasceno</w:t>
      </w:r>
      <w:r w:rsidR="009F0F33">
        <w:rPr>
          <w:rFonts w:ascii="Calibri" w:hAnsi="Calibri" w:cs="Calibri"/>
          <w:b/>
          <w:sz w:val="20"/>
          <w:szCs w:val="20"/>
        </w:rPr>
        <w:t xml:space="preserve"> </w:t>
      </w:r>
    </w:p>
    <w:p w14:paraId="62AC2B59" w14:textId="21BAFCDE" w:rsidR="001D1723" w:rsidRPr="003925B4" w:rsidRDefault="00764B80" w:rsidP="003925B4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6"/>
          <w:tab w:val="left" w:pos="10348"/>
        </w:tabs>
        <w:jc w:val="center"/>
        <w:rPr>
          <w:rFonts w:ascii="Calibri" w:hAnsi="Calibri" w:cs="Calibri"/>
          <w:b/>
          <w:sz w:val="20"/>
          <w:szCs w:val="20"/>
        </w:rPr>
      </w:pPr>
      <w:r w:rsidRPr="003925B4">
        <w:rPr>
          <w:rFonts w:ascii="Calibri" w:hAnsi="Calibri" w:cs="Calibri"/>
          <w:b/>
          <w:sz w:val="20"/>
          <w:szCs w:val="20"/>
        </w:rPr>
        <w:t xml:space="preserve"> Prefeito Municipal</w:t>
      </w:r>
      <w:r w:rsidR="009F0F33">
        <w:rPr>
          <w:rFonts w:ascii="Calibri" w:hAnsi="Calibri" w:cs="Calibri"/>
          <w:b/>
          <w:sz w:val="20"/>
          <w:szCs w:val="20"/>
        </w:rPr>
        <w:t xml:space="preserve"> – Itacaré/Ba</w:t>
      </w:r>
    </w:p>
    <w:sectPr w:rsidR="001D1723" w:rsidRPr="003925B4" w:rsidSect="003E4E50">
      <w:headerReference w:type="default" r:id="rId8"/>
      <w:footerReference w:type="default" r:id="rId9"/>
      <w:pgSz w:w="11906" w:h="16838"/>
      <w:pgMar w:top="1843" w:right="1134" w:bottom="1134" w:left="1701" w:header="2" w:footer="3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198DA" w14:textId="77777777" w:rsidR="00E63F8A" w:rsidRDefault="00E63F8A" w:rsidP="003C36EE">
      <w:r>
        <w:separator/>
      </w:r>
    </w:p>
  </w:endnote>
  <w:endnote w:type="continuationSeparator" w:id="0">
    <w:p w14:paraId="20FC1417" w14:textId="77777777" w:rsidR="00E63F8A" w:rsidRDefault="00E63F8A" w:rsidP="003C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41031"/>
      <w:docPartObj>
        <w:docPartGallery w:val="Page Numbers (Bottom of Page)"/>
        <w:docPartUnique/>
      </w:docPartObj>
    </w:sdtPr>
    <w:sdtEndPr/>
    <w:sdtContent>
      <w:p w14:paraId="7F456A08" w14:textId="77777777" w:rsidR="00BF6253" w:rsidRPr="00BE1ACA" w:rsidRDefault="00BF6253" w:rsidP="00BF6253">
        <w:pPr>
          <w:jc w:val="center"/>
          <w:rPr>
            <w:rFonts w:ascii="Cambria" w:hAnsi="Cambria" w:cs="Tahoma"/>
            <w:sz w:val="16"/>
            <w:szCs w:val="16"/>
          </w:rPr>
        </w:pPr>
        <w:r w:rsidRPr="00BE1ACA">
          <w:rPr>
            <w:rFonts w:ascii="Cambria" w:hAnsi="Cambria" w:cs="Tahoma"/>
            <w:sz w:val="16"/>
            <w:szCs w:val="16"/>
          </w:rPr>
          <w:t>PREFEITURA MUNICIPAL DE ITACARÉ</w:t>
        </w:r>
      </w:p>
      <w:p w14:paraId="25019FE8" w14:textId="5DCCF6B3" w:rsidR="00BF6253" w:rsidRPr="00BE1ACA" w:rsidRDefault="00BF6253" w:rsidP="00BF6253">
        <w:pPr>
          <w:jc w:val="center"/>
          <w:rPr>
            <w:rFonts w:ascii="Cambria" w:hAnsi="Cambria" w:cs="Tahoma"/>
            <w:sz w:val="16"/>
            <w:szCs w:val="16"/>
          </w:rPr>
        </w:pPr>
        <w:r w:rsidRPr="00BE1ACA">
          <w:rPr>
            <w:rFonts w:ascii="Cambria" w:hAnsi="Cambria" w:cs="Tahoma"/>
            <w:sz w:val="16"/>
            <w:szCs w:val="16"/>
          </w:rPr>
          <w:t xml:space="preserve">Rua </w:t>
        </w:r>
        <w:r w:rsidR="00C71EF1">
          <w:rPr>
            <w:rFonts w:ascii="Cambria" w:hAnsi="Cambria" w:cs="Tahoma"/>
            <w:sz w:val="16"/>
            <w:szCs w:val="16"/>
          </w:rPr>
          <w:t>Heraldo de Melo Lopes</w:t>
        </w:r>
        <w:r w:rsidRPr="00BE1ACA">
          <w:rPr>
            <w:rFonts w:ascii="Cambria" w:hAnsi="Cambria" w:cs="Tahoma"/>
            <w:sz w:val="16"/>
            <w:szCs w:val="16"/>
          </w:rPr>
          <w:t>, Centro – Itacaré – Bahia CEP – 45.530-000.</w:t>
        </w:r>
      </w:p>
      <w:p w14:paraId="6AEE5CCC" w14:textId="77777777" w:rsidR="00BF6253" w:rsidRPr="00BE1ACA" w:rsidRDefault="00BF6253" w:rsidP="00BF6253">
        <w:pPr>
          <w:pStyle w:val="Cabealho"/>
          <w:jc w:val="center"/>
          <w:rPr>
            <w:rFonts w:ascii="Cambria" w:hAnsi="Cambria" w:cs="Tahoma"/>
            <w:sz w:val="16"/>
            <w:szCs w:val="16"/>
          </w:rPr>
        </w:pPr>
        <w:r w:rsidRPr="00BE1ACA">
          <w:rPr>
            <w:rFonts w:ascii="Cambria" w:hAnsi="Cambria" w:cs="Tahoma"/>
            <w:sz w:val="16"/>
            <w:szCs w:val="16"/>
          </w:rPr>
          <w:t>CNPJ/MF Nº 13.846.902/0001-95</w:t>
        </w:r>
      </w:p>
      <w:p w14:paraId="62E17E3E" w14:textId="02F67E8F" w:rsidR="00C66190" w:rsidRDefault="00C66190" w:rsidP="00C66190">
        <w:pPr>
          <w:pStyle w:val="Rodap"/>
          <w:jc w:val="center"/>
        </w:pPr>
      </w:p>
      <w:p w14:paraId="7FB50123" w14:textId="0BBF7151" w:rsidR="009F5536" w:rsidRDefault="00E63F8A" w:rsidP="007428DB">
        <w:pPr>
          <w:pStyle w:val="Rodap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904A6" w14:textId="77777777" w:rsidR="00E63F8A" w:rsidRDefault="00E63F8A" w:rsidP="003C36EE">
      <w:r>
        <w:separator/>
      </w:r>
    </w:p>
  </w:footnote>
  <w:footnote w:type="continuationSeparator" w:id="0">
    <w:p w14:paraId="4EDDB2AB" w14:textId="77777777" w:rsidR="00E63F8A" w:rsidRDefault="00E63F8A" w:rsidP="003C3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0A348" w14:textId="5A09412A" w:rsidR="00F40737" w:rsidRDefault="00C71EF1" w:rsidP="00430128">
    <w:pPr>
      <w:pStyle w:val="Cabealho"/>
      <w:jc w:val="center"/>
      <w:rPr>
        <w:rFonts w:ascii="Arial" w:hAnsi="Arial" w:cs="Arial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A79F80D" wp14:editId="68AB7345">
          <wp:simplePos x="0" y="0"/>
          <wp:positionH relativeFrom="page">
            <wp:posOffset>3423285</wp:posOffset>
          </wp:positionH>
          <wp:positionV relativeFrom="paragraph">
            <wp:posOffset>29845</wp:posOffset>
          </wp:positionV>
          <wp:extent cx="771099" cy="674370"/>
          <wp:effectExtent l="0" t="0" r="0" b="0"/>
          <wp:wrapNone/>
          <wp:docPr id="6" name="image1.jpg" descr="C:\Users\Secretaria\Desktop\136367555_2879022352309181_3564096800632107148_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Secretaria\Desktop\136367555_2879022352309181_3564096800632107148_n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099" cy="6743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4C9C66" w14:textId="3B662E41" w:rsidR="00430128" w:rsidRDefault="00430128" w:rsidP="00430128">
    <w:pPr>
      <w:pStyle w:val="Cabealho"/>
    </w:pPr>
  </w:p>
  <w:p w14:paraId="0C18F483" w14:textId="7A3205AD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  <w:b/>
        <w:sz w:val="18"/>
        <w:szCs w:val="18"/>
      </w:rPr>
    </w:pPr>
  </w:p>
  <w:p w14:paraId="3469038E" w14:textId="144EB143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  <w:b/>
        <w:sz w:val="18"/>
        <w:szCs w:val="18"/>
      </w:rPr>
    </w:pPr>
  </w:p>
  <w:p w14:paraId="3BBA40BE" w14:textId="0929D6B9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  <w:b/>
        <w:sz w:val="18"/>
        <w:szCs w:val="18"/>
      </w:rPr>
    </w:pPr>
  </w:p>
  <w:p w14:paraId="735290E9" w14:textId="77777777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  <w:b/>
        <w:sz w:val="18"/>
        <w:szCs w:val="18"/>
      </w:rPr>
    </w:pPr>
  </w:p>
  <w:p w14:paraId="08D3443D" w14:textId="77777777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sz w:val="18"/>
        <w:szCs w:val="18"/>
      </w:rPr>
      <w:t>ESTADO DA BAHIA</w:t>
    </w:r>
  </w:p>
  <w:p w14:paraId="2BED9CA5" w14:textId="77777777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  <w:sz w:val="18"/>
        <w:szCs w:val="18"/>
      </w:rPr>
      <w:t>PREFEITURA MUNICIPAL DE ITACARÉ.</w:t>
    </w:r>
  </w:p>
  <w:p w14:paraId="559F4087" w14:textId="77777777" w:rsidR="00430128" w:rsidRDefault="00430128" w:rsidP="00430128">
    <w:pPr>
      <w:tabs>
        <w:tab w:val="center" w:pos="3330"/>
      </w:tabs>
      <w:ind w:left="-142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CNPJ: 13.846.902/0001-95</w:t>
    </w:r>
  </w:p>
  <w:p w14:paraId="597B6C09" w14:textId="0518160C" w:rsidR="00430128" w:rsidRPr="00CD7755" w:rsidRDefault="00430128" w:rsidP="00430128">
    <w:pPr>
      <w:pStyle w:val="Cabealho"/>
      <w:tabs>
        <w:tab w:val="clear" w:pos="4252"/>
        <w:tab w:val="clear" w:pos="8504"/>
        <w:tab w:val="left" w:pos="5940"/>
      </w:tabs>
      <w:jc w:val="center"/>
      <w:rPr>
        <w:b/>
        <w:bCs/>
      </w:rPr>
    </w:pPr>
    <w:r>
      <w:rPr>
        <w:rFonts w:ascii="Arial" w:eastAsia="Arial" w:hAnsi="Arial" w:cs="Arial"/>
        <w:b/>
        <w:sz w:val="18"/>
        <w:szCs w:val="18"/>
      </w:rPr>
      <w:t>PODER EXECUTIVO – GABINETE MUNICIPAL</w:t>
    </w:r>
  </w:p>
  <w:p w14:paraId="00C3B03C" w14:textId="77777777" w:rsidR="00430128" w:rsidRPr="00B80EF4" w:rsidRDefault="00430128" w:rsidP="00430128">
    <w:pPr>
      <w:pStyle w:val="Cabealho"/>
      <w:jc w:val="center"/>
      <w:rPr>
        <w:rFonts w:ascii="Arial" w:hAnsi="Arial" w:cs="Arial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C5B62"/>
    <w:multiLevelType w:val="hybridMultilevel"/>
    <w:tmpl w:val="F8B835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759C8"/>
    <w:multiLevelType w:val="hybridMultilevel"/>
    <w:tmpl w:val="1C6E2E30"/>
    <w:lvl w:ilvl="0" w:tplc="B9BE37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336734F5"/>
    <w:multiLevelType w:val="hybridMultilevel"/>
    <w:tmpl w:val="968013A4"/>
    <w:lvl w:ilvl="0" w:tplc="2F80D0D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4BCF06AD"/>
    <w:multiLevelType w:val="hybridMultilevel"/>
    <w:tmpl w:val="748EF3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D3E9C"/>
    <w:multiLevelType w:val="hybridMultilevel"/>
    <w:tmpl w:val="C6485E78"/>
    <w:lvl w:ilvl="0" w:tplc="33B40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5ECC7B00"/>
    <w:multiLevelType w:val="multilevel"/>
    <w:tmpl w:val="FDDED7E6"/>
    <w:lvl w:ilvl="0">
      <w:start w:val="1"/>
      <w:numFmt w:val="decimal"/>
      <w:lvlText w:val="%1."/>
      <w:lvlJc w:val="left"/>
      <w:pPr>
        <w:ind w:left="504" w:hanging="24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748" w:hanging="492"/>
      </w:pPr>
      <w:rPr>
        <w:rFonts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257" w:hanging="492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1917" w:hanging="492"/>
      </w:pPr>
      <w:rPr>
        <w:rFonts w:hint="default"/>
      </w:rPr>
    </w:lvl>
    <w:lvl w:ilvl="4">
      <w:numFmt w:val="bullet"/>
      <w:lvlText w:val="•"/>
      <w:lvlJc w:val="left"/>
      <w:pPr>
        <w:ind w:left="3094" w:hanging="492"/>
      </w:pPr>
      <w:rPr>
        <w:rFonts w:hint="default"/>
      </w:rPr>
    </w:lvl>
    <w:lvl w:ilvl="5">
      <w:numFmt w:val="bullet"/>
      <w:lvlText w:val="•"/>
      <w:lvlJc w:val="left"/>
      <w:pPr>
        <w:ind w:left="4272" w:hanging="492"/>
      </w:pPr>
      <w:rPr>
        <w:rFonts w:hint="default"/>
      </w:rPr>
    </w:lvl>
    <w:lvl w:ilvl="6">
      <w:numFmt w:val="bullet"/>
      <w:lvlText w:val="•"/>
      <w:lvlJc w:val="left"/>
      <w:pPr>
        <w:ind w:left="5449" w:hanging="492"/>
      </w:pPr>
      <w:rPr>
        <w:rFonts w:hint="default"/>
      </w:rPr>
    </w:lvl>
    <w:lvl w:ilvl="7">
      <w:numFmt w:val="bullet"/>
      <w:lvlText w:val="•"/>
      <w:lvlJc w:val="left"/>
      <w:pPr>
        <w:ind w:left="6627" w:hanging="492"/>
      </w:pPr>
      <w:rPr>
        <w:rFonts w:hint="default"/>
      </w:rPr>
    </w:lvl>
    <w:lvl w:ilvl="8">
      <w:numFmt w:val="bullet"/>
      <w:lvlText w:val="•"/>
      <w:lvlJc w:val="left"/>
      <w:pPr>
        <w:ind w:left="7804" w:hanging="492"/>
      </w:pPr>
      <w:rPr>
        <w:rFonts w:hint="default"/>
      </w:rPr>
    </w:lvl>
  </w:abstractNum>
  <w:abstractNum w:abstractNumId="6" w15:restartNumberingAfterBreak="0">
    <w:nsid w:val="63A612C5"/>
    <w:multiLevelType w:val="multilevel"/>
    <w:tmpl w:val="B33EC0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w w:val="8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w w:val="81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w w:val="81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w w:val="81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w w:val="81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w w:val="81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w w:val="81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w w:val="81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6EE"/>
    <w:rsid w:val="00005E8F"/>
    <w:rsid w:val="0002191F"/>
    <w:rsid w:val="0002284C"/>
    <w:rsid w:val="00027CA0"/>
    <w:rsid w:val="00032378"/>
    <w:rsid w:val="00047567"/>
    <w:rsid w:val="000621F1"/>
    <w:rsid w:val="00063178"/>
    <w:rsid w:val="0007017A"/>
    <w:rsid w:val="00070B67"/>
    <w:rsid w:val="0007672C"/>
    <w:rsid w:val="00085E48"/>
    <w:rsid w:val="00095C08"/>
    <w:rsid w:val="000A3C62"/>
    <w:rsid w:val="000A4D65"/>
    <w:rsid w:val="000C7A0A"/>
    <w:rsid w:val="000D4253"/>
    <w:rsid w:val="000D5028"/>
    <w:rsid w:val="00103ABE"/>
    <w:rsid w:val="0011535F"/>
    <w:rsid w:val="00126B6E"/>
    <w:rsid w:val="001C02AE"/>
    <w:rsid w:val="001C4679"/>
    <w:rsid w:val="001D1723"/>
    <w:rsid w:val="001D282E"/>
    <w:rsid w:val="001E7771"/>
    <w:rsid w:val="001F00B2"/>
    <w:rsid w:val="00214EB7"/>
    <w:rsid w:val="0022268A"/>
    <w:rsid w:val="00236B5D"/>
    <w:rsid w:val="00267C35"/>
    <w:rsid w:val="002733EC"/>
    <w:rsid w:val="00291201"/>
    <w:rsid w:val="00291EE2"/>
    <w:rsid w:val="00293255"/>
    <w:rsid w:val="002A416E"/>
    <w:rsid w:val="002D5950"/>
    <w:rsid w:val="00303DBD"/>
    <w:rsid w:val="00321651"/>
    <w:rsid w:val="00333251"/>
    <w:rsid w:val="00346CF4"/>
    <w:rsid w:val="00350B3A"/>
    <w:rsid w:val="00374CF0"/>
    <w:rsid w:val="00381A0D"/>
    <w:rsid w:val="003925B4"/>
    <w:rsid w:val="003B4DBC"/>
    <w:rsid w:val="003B5F37"/>
    <w:rsid w:val="003B65CF"/>
    <w:rsid w:val="003C2A40"/>
    <w:rsid w:val="003C36EE"/>
    <w:rsid w:val="003E5E14"/>
    <w:rsid w:val="004112FE"/>
    <w:rsid w:val="00424A88"/>
    <w:rsid w:val="004263F9"/>
    <w:rsid w:val="00430128"/>
    <w:rsid w:val="00436CBE"/>
    <w:rsid w:val="004645F5"/>
    <w:rsid w:val="004A4E74"/>
    <w:rsid w:val="004A7E47"/>
    <w:rsid w:val="004C2577"/>
    <w:rsid w:val="004D0ED2"/>
    <w:rsid w:val="004F0D7D"/>
    <w:rsid w:val="00510C59"/>
    <w:rsid w:val="00516532"/>
    <w:rsid w:val="00531BA5"/>
    <w:rsid w:val="00543532"/>
    <w:rsid w:val="00553C91"/>
    <w:rsid w:val="00554AC9"/>
    <w:rsid w:val="00566A31"/>
    <w:rsid w:val="00571FAD"/>
    <w:rsid w:val="005B7726"/>
    <w:rsid w:val="005C61CD"/>
    <w:rsid w:val="005C6268"/>
    <w:rsid w:val="005F61A9"/>
    <w:rsid w:val="00605470"/>
    <w:rsid w:val="00611C5E"/>
    <w:rsid w:val="006154CD"/>
    <w:rsid w:val="00616047"/>
    <w:rsid w:val="00620668"/>
    <w:rsid w:val="006340D1"/>
    <w:rsid w:val="00643B32"/>
    <w:rsid w:val="006504F2"/>
    <w:rsid w:val="00661BF6"/>
    <w:rsid w:val="00663D3B"/>
    <w:rsid w:val="006856E3"/>
    <w:rsid w:val="0069653B"/>
    <w:rsid w:val="00696B5C"/>
    <w:rsid w:val="006A452B"/>
    <w:rsid w:val="006B20E9"/>
    <w:rsid w:val="006B69D1"/>
    <w:rsid w:val="006B740F"/>
    <w:rsid w:val="006C0028"/>
    <w:rsid w:val="006C7E04"/>
    <w:rsid w:val="006E6AE6"/>
    <w:rsid w:val="006F68AE"/>
    <w:rsid w:val="007120B1"/>
    <w:rsid w:val="007347D1"/>
    <w:rsid w:val="007404AD"/>
    <w:rsid w:val="007428DB"/>
    <w:rsid w:val="00754A17"/>
    <w:rsid w:val="00762FB5"/>
    <w:rsid w:val="00764B80"/>
    <w:rsid w:val="00775B27"/>
    <w:rsid w:val="007A59C5"/>
    <w:rsid w:val="007A6C20"/>
    <w:rsid w:val="007B64EA"/>
    <w:rsid w:val="007D41A7"/>
    <w:rsid w:val="007D5EBA"/>
    <w:rsid w:val="007E3564"/>
    <w:rsid w:val="007E5A46"/>
    <w:rsid w:val="007E7749"/>
    <w:rsid w:val="00801181"/>
    <w:rsid w:val="00804EB2"/>
    <w:rsid w:val="0080719C"/>
    <w:rsid w:val="00807745"/>
    <w:rsid w:val="008250E6"/>
    <w:rsid w:val="00830E30"/>
    <w:rsid w:val="00842D04"/>
    <w:rsid w:val="00851DA2"/>
    <w:rsid w:val="00860C1F"/>
    <w:rsid w:val="008635EC"/>
    <w:rsid w:val="00865D1C"/>
    <w:rsid w:val="00883D63"/>
    <w:rsid w:val="008A0594"/>
    <w:rsid w:val="008A637F"/>
    <w:rsid w:val="008B4606"/>
    <w:rsid w:val="008C0939"/>
    <w:rsid w:val="008E0E8A"/>
    <w:rsid w:val="008E7C1D"/>
    <w:rsid w:val="00900813"/>
    <w:rsid w:val="00910D2E"/>
    <w:rsid w:val="0096567F"/>
    <w:rsid w:val="009665E3"/>
    <w:rsid w:val="00976CA8"/>
    <w:rsid w:val="00981CF6"/>
    <w:rsid w:val="009A212D"/>
    <w:rsid w:val="009B36B3"/>
    <w:rsid w:val="009B409B"/>
    <w:rsid w:val="009C6F4F"/>
    <w:rsid w:val="009F0F33"/>
    <w:rsid w:val="00A05A65"/>
    <w:rsid w:val="00A05C32"/>
    <w:rsid w:val="00A2549F"/>
    <w:rsid w:val="00A26EBD"/>
    <w:rsid w:val="00A50042"/>
    <w:rsid w:val="00A512FC"/>
    <w:rsid w:val="00A52B92"/>
    <w:rsid w:val="00A633DF"/>
    <w:rsid w:val="00A7333A"/>
    <w:rsid w:val="00A76CB0"/>
    <w:rsid w:val="00AB4575"/>
    <w:rsid w:val="00AC5CDB"/>
    <w:rsid w:val="00AC6552"/>
    <w:rsid w:val="00AC797F"/>
    <w:rsid w:val="00AE73A4"/>
    <w:rsid w:val="00AF1F8D"/>
    <w:rsid w:val="00B041E7"/>
    <w:rsid w:val="00B069D3"/>
    <w:rsid w:val="00B445AD"/>
    <w:rsid w:val="00B57035"/>
    <w:rsid w:val="00B84878"/>
    <w:rsid w:val="00B87493"/>
    <w:rsid w:val="00BA725C"/>
    <w:rsid w:val="00BC28E9"/>
    <w:rsid w:val="00BD3A25"/>
    <w:rsid w:val="00BD71B8"/>
    <w:rsid w:val="00BD7EB6"/>
    <w:rsid w:val="00BE41FF"/>
    <w:rsid w:val="00BE7EFC"/>
    <w:rsid w:val="00BF6253"/>
    <w:rsid w:val="00BF7A0D"/>
    <w:rsid w:val="00C07523"/>
    <w:rsid w:val="00C166AA"/>
    <w:rsid w:val="00C53F0C"/>
    <w:rsid w:val="00C60B83"/>
    <w:rsid w:val="00C62158"/>
    <w:rsid w:val="00C66190"/>
    <w:rsid w:val="00C67262"/>
    <w:rsid w:val="00C71EF1"/>
    <w:rsid w:val="00C8716D"/>
    <w:rsid w:val="00C976FC"/>
    <w:rsid w:val="00CA151D"/>
    <w:rsid w:val="00CF286A"/>
    <w:rsid w:val="00D0485B"/>
    <w:rsid w:val="00D0517C"/>
    <w:rsid w:val="00D45825"/>
    <w:rsid w:val="00D51724"/>
    <w:rsid w:val="00D77324"/>
    <w:rsid w:val="00D77359"/>
    <w:rsid w:val="00D939FA"/>
    <w:rsid w:val="00D9589E"/>
    <w:rsid w:val="00DB0A2A"/>
    <w:rsid w:val="00DB1D38"/>
    <w:rsid w:val="00DC7E2B"/>
    <w:rsid w:val="00DD2192"/>
    <w:rsid w:val="00DD3129"/>
    <w:rsid w:val="00DE0D54"/>
    <w:rsid w:val="00E124B1"/>
    <w:rsid w:val="00E14365"/>
    <w:rsid w:val="00E221B0"/>
    <w:rsid w:val="00E358BE"/>
    <w:rsid w:val="00E3675A"/>
    <w:rsid w:val="00E538F7"/>
    <w:rsid w:val="00E610E7"/>
    <w:rsid w:val="00E6284C"/>
    <w:rsid w:val="00E63F8A"/>
    <w:rsid w:val="00E66841"/>
    <w:rsid w:val="00E823E6"/>
    <w:rsid w:val="00E87C5A"/>
    <w:rsid w:val="00EA1AF5"/>
    <w:rsid w:val="00EB415B"/>
    <w:rsid w:val="00EB4A2A"/>
    <w:rsid w:val="00EE272D"/>
    <w:rsid w:val="00EE4827"/>
    <w:rsid w:val="00EF486D"/>
    <w:rsid w:val="00F24CFF"/>
    <w:rsid w:val="00F27EF5"/>
    <w:rsid w:val="00F30027"/>
    <w:rsid w:val="00F30D57"/>
    <w:rsid w:val="00F30E85"/>
    <w:rsid w:val="00F40737"/>
    <w:rsid w:val="00F45AFE"/>
    <w:rsid w:val="00F50B8E"/>
    <w:rsid w:val="00F53824"/>
    <w:rsid w:val="00F762ED"/>
    <w:rsid w:val="00FC41CC"/>
    <w:rsid w:val="00FC47AA"/>
    <w:rsid w:val="00FD37B2"/>
    <w:rsid w:val="00FD5B13"/>
    <w:rsid w:val="00FE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45919"/>
  <w15:docId w15:val="{3B03EB04-D29E-4642-BCD0-6E73855B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063178"/>
    <w:pPr>
      <w:widowControl w:val="0"/>
      <w:autoSpaceDE w:val="0"/>
      <w:autoSpaceDN w:val="0"/>
      <w:ind w:left="526"/>
      <w:jc w:val="both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encabezado"/>
    <w:basedOn w:val="Normal"/>
    <w:link w:val="Cabealho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"/>
    <w:basedOn w:val="Fontepargpadro"/>
    <w:link w:val="Cabealho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C36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C36E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36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6E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3C36EE"/>
    <w:pPr>
      <w:spacing w:line="360" w:lineRule="auto"/>
      <w:jc w:val="both"/>
    </w:pPr>
    <w:rPr>
      <w:rFonts w:ascii="Arial" w:hAnsi="Arial" w:cs="Arial"/>
      <w:sz w:val="18"/>
    </w:rPr>
  </w:style>
  <w:style w:type="character" w:customStyle="1" w:styleId="CorpodetextoChar">
    <w:name w:val="Corpo de texto Char"/>
    <w:basedOn w:val="Fontepargpadro"/>
    <w:link w:val="Corpodetexto"/>
    <w:rsid w:val="003C36EE"/>
    <w:rPr>
      <w:rFonts w:ascii="Arial" w:eastAsia="Times New Roman" w:hAnsi="Arial" w:cs="Arial"/>
      <w:sz w:val="1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063178"/>
    <w:rPr>
      <w:rFonts w:ascii="Arial" w:eastAsia="Arial" w:hAnsi="Arial" w:cs="Arial"/>
      <w:b/>
      <w:bCs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0631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1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B0A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B0A2A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9B4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091F-0A9E-48C4-969F-2F66052C8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user</cp:lastModifiedBy>
  <cp:revision>3</cp:revision>
  <cp:lastPrinted>2024-01-19T14:35:00Z</cp:lastPrinted>
  <dcterms:created xsi:type="dcterms:W3CDTF">2024-06-10T12:34:00Z</dcterms:created>
  <dcterms:modified xsi:type="dcterms:W3CDTF">2024-06-10T12:36:00Z</dcterms:modified>
</cp:coreProperties>
</file>