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50B" w:rsidRDefault="007D150B" w:rsidP="00721E55">
      <w:pPr>
        <w:ind w:left="993" w:right="401"/>
        <w:jc w:val="center"/>
        <w:rPr>
          <w:b/>
          <w:bCs/>
        </w:rPr>
      </w:pPr>
    </w:p>
    <w:p w:rsidR="007D150B" w:rsidRDefault="007D150B" w:rsidP="00721E55">
      <w:pPr>
        <w:ind w:left="993" w:right="401"/>
        <w:jc w:val="center"/>
        <w:rPr>
          <w:b/>
          <w:bCs/>
        </w:rPr>
      </w:pPr>
    </w:p>
    <w:p w:rsidR="00721E55" w:rsidRDefault="007D150B" w:rsidP="00721E55">
      <w:pPr>
        <w:ind w:left="993" w:right="401"/>
        <w:jc w:val="center"/>
        <w:rPr>
          <w:b/>
          <w:bCs/>
        </w:rPr>
      </w:pPr>
      <w:r w:rsidRPr="007D150B">
        <w:rPr>
          <w:b/>
          <w:bCs/>
          <w:highlight w:val="darkGray"/>
        </w:rPr>
        <w:t>REPUBLICAÇÃO COM CORREÇÃO TEXTUAL</w:t>
      </w:r>
    </w:p>
    <w:p w:rsidR="00721E55" w:rsidRDefault="00721E55" w:rsidP="00721E55">
      <w:pPr>
        <w:ind w:left="993" w:right="401"/>
        <w:jc w:val="center"/>
        <w:rPr>
          <w:b/>
          <w:bCs/>
        </w:rPr>
      </w:pPr>
    </w:p>
    <w:p w:rsidR="008743AB" w:rsidRPr="00FD0963" w:rsidRDefault="00721E55" w:rsidP="00721E55">
      <w:pPr>
        <w:ind w:left="993" w:right="401"/>
        <w:jc w:val="center"/>
        <w:rPr>
          <w:b/>
          <w:bCs/>
          <w:u w:val="single"/>
        </w:rPr>
      </w:pPr>
      <w:r w:rsidRPr="00FD0963">
        <w:rPr>
          <w:b/>
          <w:bCs/>
          <w:u w:val="single"/>
        </w:rPr>
        <w:t xml:space="preserve">AVISO DE LICITAÇÃO FRACASSADA </w:t>
      </w:r>
    </w:p>
    <w:p w:rsidR="00721E55" w:rsidRPr="00EA469F" w:rsidRDefault="00721E55" w:rsidP="00721E55">
      <w:pPr>
        <w:ind w:left="993" w:right="401"/>
        <w:jc w:val="center"/>
        <w:rPr>
          <w:rFonts w:asciiTheme="minorHAnsi" w:eastAsia="Cambria" w:hAnsiTheme="minorHAnsi" w:cstheme="minorHAnsi"/>
          <w:b/>
        </w:rPr>
      </w:pPr>
    </w:p>
    <w:p w:rsidR="008743AB" w:rsidRPr="00EA469F" w:rsidRDefault="007646A3" w:rsidP="008743AB">
      <w:pPr>
        <w:jc w:val="center"/>
        <w:rPr>
          <w:rFonts w:asciiTheme="minorHAnsi" w:eastAsia="Cambria" w:hAnsiTheme="minorHAnsi" w:cstheme="minorHAnsi"/>
          <w:b/>
        </w:rPr>
      </w:pPr>
      <w:r>
        <w:rPr>
          <w:rFonts w:asciiTheme="minorHAnsi" w:eastAsia="Cambria" w:hAnsiTheme="minorHAnsi" w:cstheme="minorHAnsi"/>
          <w:b/>
        </w:rPr>
        <w:t>PREGÃO ELETRÔNICO Nº 011</w:t>
      </w:r>
      <w:r w:rsidR="003820C5">
        <w:rPr>
          <w:rFonts w:asciiTheme="minorHAnsi" w:eastAsia="Cambria" w:hAnsiTheme="minorHAnsi" w:cstheme="minorHAnsi"/>
          <w:b/>
        </w:rPr>
        <w:t>/</w:t>
      </w:r>
      <w:r w:rsidR="008743AB">
        <w:rPr>
          <w:rFonts w:asciiTheme="minorHAnsi" w:eastAsia="Cambria" w:hAnsiTheme="minorHAnsi" w:cstheme="minorHAnsi"/>
          <w:b/>
        </w:rPr>
        <w:t>2025</w:t>
      </w:r>
      <w:r w:rsidR="008743AB" w:rsidRPr="00EA469F">
        <w:rPr>
          <w:rFonts w:asciiTheme="minorHAnsi" w:eastAsia="Cambria" w:hAnsiTheme="minorHAnsi" w:cstheme="minorHAnsi"/>
          <w:b/>
        </w:rPr>
        <w:t xml:space="preserve"> </w:t>
      </w:r>
      <w:r w:rsidR="008743AB" w:rsidRPr="00EA469F">
        <w:rPr>
          <w:rFonts w:asciiTheme="minorHAnsi" w:hAnsiTheme="minorHAnsi" w:cstheme="minorHAnsi"/>
          <w:b/>
        </w:rPr>
        <w:t xml:space="preserve">ATRAVÉS DO SITE </w:t>
      </w:r>
      <w:hyperlink r:id="rId8" w:history="1">
        <w:r w:rsidR="008743AB" w:rsidRPr="00EA469F">
          <w:rPr>
            <w:rStyle w:val="Hyperlink"/>
            <w:rFonts w:asciiTheme="minorHAnsi" w:hAnsiTheme="minorHAnsi" w:cstheme="minorHAnsi"/>
            <w:b/>
          </w:rPr>
          <w:t>www.bll.org.br</w:t>
        </w:r>
      </w:hyperlink>
    </w:p>
    <w:p w:rsidR="008743AB" w:rsidRPr="00EA469F" w:rsidRDefault="008743AB" w:rsidP="008743AB">
      <w:pPr>
        <w:jc w:val="center"/>
        <w:rPr>
          <w:rFonts w:asciiTheme="minorHAnsi" w:eastAsia="Cambria" w:hAnsiTheme="minorHAnsi" w:cstheme="minorHAnsi"/>
          <w:b/>
        </w:rPr>
      </w:pPr>
      <w:r>
        <w:rPr>
          <w:rFonts w:asciiTheme="minorHAnsi" w:eastAsia="Cambria" w:hAnsiTheme="minorHAnsi" w:cstheme="minorHAnsi"/>
          <w:b/>
        </w:rPr>
        <w:t>(Pro</w:t>
      </w:r>
      <w:r w:rsidR="007646A3">
        <w:rPr>
          <w:rFonts w:asciiTheme="minorHAnsi" w:eastAsia="Cambria" w:hAnsiTheme="minorHAnsi" w:cstheme="minorHAnsi"/>
          <w:b/>
        </w:rPr>
        <w:t>cesso Administrativo n° 076</w:t>
      </w:r>
      <w:r w:rsidR="00BF7D68">
        <w:rPr>
          <w:rFonts w:asciiTheme="minorHAnsi" w:eastAsia="Cambria" w:hAnsiTheme="minorHAnsi" w:cstheme="minorHAnsi"/>
          <w:b/>
        </w:rPr>
        <w:t>/2025</w:t>
      </w:r>
      <w:r w:rsidR="00D73994">
        <w:rPr>
          <w:rFonts w:asciiTheme="minorHAnsi" w:eastAsia="Cambria" w:hAnsiTheme="minorHAnsi" w:cstheme="minorHAnsi"/>
          <w:b/>
        </w:rPr>
        <w:t>)</w:t>
      </w:r>
    </w:p>
    <w:p w:rsidR="008743AB" w:rsidRPr="00EA469F" w:rsidRDefault="008743AB" w:rsidP="008743AB">
      <w:pPr>
        <w:ind w:left="993" w:right="401"/>
        <w:jc w:val="center"/>
        <w:rPr>
          <w:rFonts w:asciiTheme="minorHAnsi" w:hAnsiTheme="minorHAnsi" w:cstheme="minorHAnsi"/>
          <w:b/>
        </w:rPr>
      </w:pPr>
    </w:p>
    <w:p w:rsidR="008743AB" w:rsidRPr="00721E55" w:rsidRDefault="008743AB" w:rsidP="008743AB">
      <w:pPr>
        <w:ind w:left="993" w:right="401"/>
        <w:jc w:val="center"/>
        <w:rPr>
          <w:b/>
        </w:rPr>
      </w:pPr>
    </w:p>
    <w:p w:rsidR="00721E55" w:rsidRDefault="00721E55" w:rsidP="008743AB">
      <w:pPr>
        <w:jc w:val="both"/>
        <w:rPr>
          <w:rFonts w:eastAsia="Cambria"/>
          <w:color w:val="000000" w:themeColor="text1"/>
        </w:rPr>
      </w:pPr>
      <w:r w:rsidRPr="00721E55">
        <w:t xml:space="preserve">A Prefeitura Municipal de Itacaré, através </w:t>
      </w:r>
      <w:r w:rsidRPr="00721E55">
        <w:rPr>
          <w:rFonts w:eastAsia="Cambria"/>
        </w:rPr>
        <w:t>da sua</w:t>
      </w:r>
      <w:r w:rsidR="008743AB" w:rsidRPr="00721E55">
        <w:rPr>
          <w:rFonts w:eastAsia="Cambria"/>
        </w:rPr>
        <w:t xml:space="preserve"> Pregoeira, designada através do decreto nº 0062, de 03 de janeiro de 2025, </w:t>
      </w:r>
      <w:r w:rsidR="008743AB" w:rsidRPr="00721E55">
        <w:rPr>
          <w:rFonts w:eastAsia="Cambria"/>
          <w:b/>
          <w:bCs/>
        </w:rPr>
        <w:t>LAMARTHINNA DE JESUS DOS SANTOS</w:t>
      </w:r>
      <w:r w:rsidR="008743AB" w:rsidRPr="00721E55">
        <w:rPr>
          <w:rFonts w:eastAsia="Cambria"/>
        </w:rPr>
        <w:t>,</w:t>
      </w:r>
      <w:r w:rsidRPr="00721E55">
        <w:rPr>
          <w:rFonts w:eastAsia="Cambria"/>
        </w:rPr>
        <w:t xml:space="preserve"> torna público, para conhecimento dos interessados, que a licitação na modalidade, acima epigrafada conforme Objeto: </w:t>
      </w:r>
      <w:r w:rsidRPr="00721E55">
        <w:rPr>
          <w:rFonts w:eastAsia="Cambria"/>
          <w:color w:val="000000" w:themeColor="text1"/>
        </w:rPr>
        <w:t>Registro de preços</w:t>
      </w:r>
      <w:r w:rsidRPr="00721E55">
        <w:rPr>
          <w:rFonts w:eastAsia="Cambria"/>
        </w:rPr>
        <w:t xml:space="preserve"> </w:t>
      </w:r>
      <w:r w:rsidRPr="00721E55">
        <w:rPr>
          <w:rFonts w:eastAsia="Cambria"/>
          <w:color w:val="000000" w:themeColor="text1"/>
        </w:rPr>
        <w:t>para futura e eventual contratação de empresa (s) para aquisição de 03 ônibus tipo rodoviário seminovo, em atendimento a secretaria municipal de educação para transporte de alunos. Exercício 2025</w:t>
      </w:r>
      <w:r w:rsidRPr="00721E55">
        <w:rPr>
          <w:rFonts w:eastAsia="Cambria"/>
          <w:b/>
          <w:color w:val="000000" w:themeColor="text1"/>
        </w:rPr>
        <w:t xml:space="preserve">, </w:t>
      </w:r>
      <w:r w:rsidRPr="00721E55">
        <w:rPr>
          <w:rFonts w:eastAsia="Cambria"/>
          <w:color w:val="000000" w:themeColor="text1"/>
        </w:rPr>
        <w:t>foi considerada</w:t>
      </w:r>
      <w:r w:rsidRPr="00721E55">
        <w:rPr>
          <w:rFonts w:eastAsia="Cambria"/>
          <w:b/>
          <w:color w:val="000000" w:themeColor="text1"/>
        </w:rPr>
        <w:t xml:space="preserve"> FRACASSADA. </w:t>
      </w:r>
      <w:r w:rsidRPr="00721E55">
        <w:rPr>
          <w:rFonts w:eastAsia="Cambria"/>
          <w:color w:val="000000" w:themeColor="text1"/>
        </w:rPr>
        <w:t>Face a desclassificação da proposta final de única licitante interessada, ofertou valor superior ao orçamento estimado para esta contratação.</w:t>
      </w:r>
      <w:r>
        <w:rPr>
          <w:rFonts w:eastAsia="Cambria"/>
          <w:color w:val="000000" w:themeColor="text1"/>
        </w:rPr>
        <w:t xml:space="preserve"> Itacaré</w:t>
      </w:r>
      <w:r w:rsidR="00FD0963">
        <w:rPr>
          <w:rFonts w:eastAsia="Cambria"/>
          <w:color w:val="000000" w:themeColor="text1"/>
        </w:rPr>
        <w:t>, 21 de fevereiro de 2025.</w:t>
      </w:r>
    </w:p>
    <w:p w:rsidR="007D150B" w:rsidRDefault="007D150B" w:rsidP="008743AB">
      <w:pPr>
        <w:jc w:val="both"/>
        <w:rPr>
          <w:rFonts w:eastAsia="Cambria"/>
          <w:color w:val="000000" w:themeColor="text1"/>
        </w:rPr>
      </w:pPr>
    </w:p>
    <w:p w:rsidR="007D150B" w:rsidRDefault="007D150B" w:rsidP="008743AB">
      <w:pPr>
        <w:jc w:val="both"/>
        <w:rPr>
          <w:rFonts w:eastAsia="Cambria"/>
          <w:color w:val="000000" w:themeColor="text1"/>
        </w:rPr>
      </w:pPr>
    </w:p>
    <w:p w:rsidR="007D150B" w:rsidRDefault="007D150B" w:rsidP="008743AB">
      <w:pPr>
        <w:jc w:val="both"/>
        <w:rPr>
          <w:rFonts w:eastAsia="Cambria"/>
          <w:color w:val="000000" w:themeColor="text1"/>
        </w:rPr>
      </w:pPr>
    </w:p>
    <w:p w:rsidR="007D150B" w:rsidRDefault="007D150B" w:rsidP="008743AB">
      <w:pPr>
        <w:jc w:val="both"/>
        <w:rPr>
          <w:rFonts w:eastAsia="Cambria"/>
          <w:color w:val="000000" w:themeColor="text1"/>
        </w:rPr>
      </w:pPr>
    </w:p>
    <w:p w:rsidR="007D150B" w:rsidRDefault="007D150B" w:rsidP="008743AB">
      <w:pPr>
        <w:jc w:val="both"/>
        <w:rPr>
          <w:rFonts w:eastAsia="Cambria"/>
          <w:color w:val="000000" w:themeColor="text1"/>
        </w:rPr>
      </w:pPr>
    </w:p>
    <w:p w:rsidR="007D150B" w:rsidRPr="007D150B" w:rsidRDefault="007D150B" w:rsidP="008743AB">
      <w:pPr>
        <w:jc w:val="both"/>
        <w:rPr>
          <w:rFonts w:eastAsia="Cambria"/>
          <w:b/>
          <w:color w:val="000000" w:themeColor="text1"/>
        </w:rPr>
      </w:pPr>
      <w:r w:rsidRPr="007D150B">
        <w:rPr>
          <w:rFonts w:eastAsia="Cambria"/>
          <w:b/>
          <w:color w:val="000000" w:themeColor="text1"/>
          <w:highlight w:val="darkGray"/>
        </w:rPr>
        <w:t xml:space="preserve">Publicado do diário oficial do </w:t>
      </w:r>
      <w:bookmarkStart w:id="0" w:name="_GoBack"/>
      <w:bookmarkEnd w:id="0"/>
      <w:r w:rsidRPr="007D150B">
        <w:rPr>
          <w:rFonts w:eastAsia="Cambria"/>
          <w:b/>
          <w:color w:val="000000" w:themeColor="text1"/>
          <w:highlight w:val="darkGray"/>
        </w:rPr>
        <w:t xml:space="preserve">dia </w:t>
      </w:r>
      <w:r>
        <w:rPr>
          <w:rFonts w:eastAsia="Cambria"/>
          <w:b/>
          <w:color w:val="000000" w:themeColor="text1"/>
          <w:highlight w:val="darkGray"/>
        </w:rPr>
        <w:t xml:space="preserve">sexta –feira </w:t>
      </w:r>
      <w:r w:rsidRPr="007D150B">
        <w:rPr>
          <w:rFonts w:eastAsia="Cambria"/>
          <w:b/>
          <w:color w:val="000000" w:themeColor="text1"/>
          <w:highlight w:val="darkGray"/>
        </w:rPr>
        <w:t>21 de março de 2025</w:t>
      </w:r>
      <w:r>
        <w:rPr>
          <w:rFonts w:eastAsia="Cambria"/>
          <w:b/>
          <w:color w:val="000000" w:themeColor="text1"/>
          <w:highlight w:val="darkGray"/>
        </w:rPr>
        <w:t xml:space="preserve"> -</w:t>
      </w:r>
      <w:r w:rsidRPr="007D150B">
        <w:rPr>
          <w:rFonts w:eastAsia="Cambria"/>
          <w:b/>
          <w:color w:val="000000" w:themeColor="text1"/>
          <w:highlight w:val="darkGray"/>
        </w:rPr>
        <w:t>2- Ano XXI-N° 5104</w:t>
      </w:r>
    </w:p>
    <w:p w:rsidR="007D150B" w:rsidRDefault="007D150B" w:rsidP="008743AB">
      <w:pPr>
        <w:jc w:val="both"/>
        <w:rPr>
          <w:rFonts w:eastAsia="Cambria"/>
          <w:color w:val="000000" w:themeColor="text1"/>
        </w:rPr>
      </w:pPr>
    </w:p>
    <w:p w:rsidR="007D150B" w:rsidRPr="007D150B" w:rsidRDefault="007D150B" w:rsidP="008743AB">
      <w:pPr>
        <w:jc w:val="both"/>
        <w:rPr>
          <w:rFonts w:eastAsia="Cambria"/>
          <w:b/>
          <w:color w:val="000000" w:themeColor="text1"/>
        </w:rPr>
      </w:pPr>
      <w:r w:rsidRPr="007D150B">
        <w:rPr>
          <w:rFonts w:eastAsia="Cambria"/>
          <w:b/>
          <w:color w:val="000000" w:themeColor="text1"/>
        </w:rPr>
        <w:t>ONDE SE LÊ:  21 DE FEVEREIRO DE 2025</w:t>
      </w:r>
    </w:p>
    <w:p w:rsidR="007D150B" w:rsidRPr="007D150B" w:rsidRDefault="007D150B" w:rsidP="008743AB">
      <w:pPr>
        <w:jc w:val="both"/>
        <w:rPr>
          <w:rFonts w:eastAsia="Cambria"/>
          <w:b/>
          <w:color w:val="000000" w:themeColor="text1"/>
        </w:rPr>
      </w:pPr>
      <w:r w:rsidRPr="007D150B">
        <w:rPr>
          <w:rFonts w:eastAsia="Cambria"/>
          <w:b/>
          <w:color w:val="000000" w:themeColor="text1"/>
        </w:rPr>
        <w:t>LEIA-SE: 21 DE MARÇO DE 2025.</w:t>
      </w:r>
    </w:p>
    <w:p w:rsidR="00721E55" w:rsidRPr="007D150B" w:rsidRDefault="00721E55" w:rsidP="008743AB">
      <w:pPr>
        <w:jc w:val="both"/>
        <w:rPr>
          <w:rFonts w:eastAsia="Cambria"/>
          <w:b/>
          <w:color w:val="000000" w:themeColor="text1"/>
        </w:rPr>
      </w:pPr>
    </w:p>
    <w:p w:rsidR="00721E55" w:rsidRPr="00721E55" w:rsidRDefault="00721E55" w:rsidP="008743AB">
      <w:pPr>
        <w:jc w:val="both"/>
        <w:rPr>
          <w:rFonts w:eastAsia="Cambria"/>
          <w:b/>
          <w:color w:val="000000" w:themeColor="text1"/>
        </w:rPr>
      </w:pPr>
    </w:p>
    <w:p w:rsidR="00721E55" w:rsidRPr="00721E55" w:rsidRDefault="00721E55" w:rsidP="008743AB">
      <w:pPr>
        <w:jc w:val="both"/>
        <w:rPr>
          <w:rFonts w:eastAsia="Cambria"/>
          <w:sz w:val="20"/>
          <w:szCs w:val="20"/>
        </w:rPr>
      </w:pPr>
    </w:p>
    <w:p w:rsidR="00721E55" w:rsidRDefault="00721E55" w:rsidP="008743AB">
      <w:pPr>
        <w:jc w:val="both"/>
        <w:rPr>
          <w:rFonts w:eastAsia="Cambria"/>
          <w:sz w:val="22"/>
          <w:szCs w:val="22"/>
        </w:rPr>
      </w:pPr>
    </w:p>
    <w:p w:rsidR="008743AB" w:rsidRPr="00053160" w:rsidRDefault="008743AB" w:rsidP="008743AB">
      <w:pPr>
        <w:ind w:left="993" w:right="401"/>
        <w:jc w:val="both"/>
        <w:rPr>
          <w:sz w:val="22"/>
          <w:szCs w:val="22"/>
        </w:rPr>
      </w:pPr>
    </w:p>
    <w:p w:rsidR="008743AB" w:rsidRDefault="00D73994" w:rsidP="008743AB">
      <w:pPr>
        <w:ind w:left="993" w:right="401"/>
        <w:jc w:val="both"/>
      </w:pPr>
      <w:r>
        <w:t xml:space="preserve"> </w:t>
      </w:r>
    </w:p>
    <w:p w:rsidR="008743AB" w:rsidRDefault="008743AB" w:rsidP="008743AB"/>
    <w:p w:rsidR="008743AB" w:rsidRDefault="008743AB" w:rsidP="008743AB">
      <w:pPr>
        <w:jc w:val="center"/>
        <w:rPr>
          <w:rFonts w:ascii="Arial" w:hAnsi="Arial" w:cs="Arial"/>
          <w:b/>
        </w:rPr>
      </w:pPr>
    </w:p>
    <w:p w:rsidR="008743AB" w:rsidRDefault="008743AB" w:rsidP="008743AB">
      <w:pPr>
        <w:jc w:val="center"/>
        <w:rPr>
          <w:rFonts w:ascii="Arial" w:hAnsi="Arial" w:cs="Arial"/>
          <w:b/>
        </w:rPr>
      </w:pPr>
    </w:p>
    <w:p w:rsidR="00721E55" w:rsidRPr="00523F19" w:rsidRDefault="00721E55" w:rsidP="00721E55">
      <w:pPr>
        <w:shd w:val="clear" w:color="auto" w:fill="FFFFFF" w:themeFill="background1"/>
        <w:tabs>
          <w:tab w:val="left" w:pos="851"/>
        </w:tabs>
        <w:ind w:left="-567" w:right="-427"/>
        <w:jc w:val="center"/>
        <w:rPr>
          <w:rFonts w:ascii="Arial" w:hAnsi="Arial" w:cs="Arial"/>
          <w:bCs/>
        </w:rPr>
      </w:pPr>
    </w:p>
    <w:p w:rsidR="00721E55" w:rsidRDefault="00721E55" w:rsidP="00721E55">
      <w:pPr>
        <w:shd w:val="clear" w:color="auto" w:fill="FFFFFF" w:themeFill="background1"/>
        <w:tabs>
          <w:tab w:val="left" w:pos="851"/>
        </w:tabs>
        <w:ind w:left="-567" w:right="-42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Lamarthinna de Jesus d</w:t>
      </w:r>
      <w:r w:rsidRPr="00A223D0">
        <w:rPr>
          <w:rFonts w:ascii="Arial" w:hAnsi="Arial" w:cs="Arial"/>
          <w:b/>
          <w:bCs/>
        </w:rPr>
        <w:t>os Santos</w:t>
      </w:r>
      <w:r w:rsidRPr="00161496">
        <w:rPr>
          <w:rFonts w:ascii="Arial" w:hAnsi="Arial" w:cs="Arial"/>
          <w:b/>
          <w:bCs/>
        </w:rPr>
        <w:t xml:space="preserve"> </w:t>
      </w:r>
    </w:p>
    <w:p w:rsidR="00721E55" w:rsidRDefault="00721E55" w:rsidP="00721E55">
      <w:pPr>
        <w:shd w:val="clear" w:color="auto" w:fill="FFFFFF" w:themeFill="background1"/>
        <w:tabs>
          <w:tab w:val="left" w:pos="851"/>
        </w:tabs>
        <w:ind w:left="-567" w:right="-427"/>
        <w:jc w:val="center"/>
        <w:rPr>
          <w:rFonts w:ascii="Arial" w:hAnsi="Arial" w:cs="Arial"/>
          <w:b/>
          <w:bCs/>
        </w:rPr>
      </w:pPr>
      <w:r w:rsidRPr="00161496">
        <w:rPr>
          <w:rFonts w:ascii="Arial" w:hAnsi="Arial" w:cs="Arial"/>
          <w:b/>
          <w:bCs/>
        </w:rPr>
        <w:t>Agente de Contratação</w:t>
      </w:r>
      <w:r>
        <w:rPr>
          <w:rFonts w:ascii="Arial" w:hAnsi="Arial" w:cs="Arial"/>
          <w:b/>
          <w:bCs/>
        </w:rPr>
        <w:t xml:space="preserve"> - </w:t>
      </w:r>
      <w:r w:rsidRPr="00161496">
        <w:rPr>
          <w:rFonts w:ascii="Arial" w:hAnsi="Arial" w:cs="Arial"/>
          <w:b/>
          <w:bCs/>
        </w:rPr>
        <w:t xml:space="preserve">Portaria nº </w:t>
      </w:r>
      <w:r>
        <w:rPr>
          <w:rFonts w:ascii="Arial" w:hAnsi="Arial" w:cs="Arial"/>
          <w:b/>
          <w:bCs/>
        </w:rPr>
        <w:t>0001</w:t>
      </w:r>
      <w:r w:rsidRPr="00161496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</w:p>
    <w:p w:rsidR="00721E55" w:rsidRDefault="00721E55" w:rsidP="00721E55">
      <w:pPr>
        <w:shd w:val="clear" w:color="auto" w:fill="FFFFFF" w:themeFill="background1"/>
        <w:tabs>
          <w:tab w:val="left" w:pos="851"/>
        </w:tabs>
        <w:ind w:left="-567" w:right="-427"/>
        <w:jc w:val="center"/>
        <w:rPr>
          <w:rFonts w:ascii="Arial" w:hAnsi="Arial" w:cs="Arial"/>
          <w:b/>
          <w:bCs/>
        </w:rPr>
      </w:pPr>
    </w:p>
    <w:p w:rsidR="008743AB" w:rsidRDefault="008743AB" w:rsidP="008743AB">
      <w:pPr>
        <w:jc w:val="center"/>
        <w:rPr>
          <w:rFonts w:ascii="Arial" w:hAnsi="Arial" w:cs="Arial"/>
          <w:b/>
        </w:rPr>
      </w:pPr>
    </w:p>
    <w:p w:rsidR="008743AB" w:rsidRDefault="008743AB" w:rsidP="008743AB">
      <w:pPr>
        <w:jc w:val="center"/>
        <w:rPr>
          <w:rFonts w:ascii="Arial" w:hAnsi="Arial" w:cs="Arial"/>
          <w:b/>
        </w:rPr>
      </w:pPr>
    </w:p>
    <w:p w:rsidR="008743AB" w:rsidRDefault="008743AB" w:rsidP="008743AB">
      <w:pPr>
        <w:jc w:val="center"/>
        <w:rPr>
          <w:rFonts w:ascii="Arial" w:hAnsi="Arial" w:cs="Arial"/>
          <w:b/>
        </w:rPr>
      </w:pPr>
    </w:p>
    <w:p w:rsidR="008743AB" w:rsidRDefault="008743AB" w:rsidP="008743AB">
      <w:pPr>
        <w:jc w:val="center"/>
        <w:rPr>
          <w:rFonts w:ascii="Arial" w:hAnsi="Arial" w:cs="Arial"/>
          <w:b/>
        </w:rPr>
      </w:pPr>
    </w:p>
    <w:p w:rsidR="00F439DF" w:rsidRPr="00F439DF" w:rsidRDefault="00F439DF" w:rsidP="00F439DF">
      <w:pPr>
        <w:jc w:val="center"/>
        <w:rPr>
          <w:rFonts w:asciiTheme="majorHAnsi" w:hAnsiTheme="majorHAnsi"/>
          <w:bCs/>
          <w:sz w:val="20"/>
          <w:szCs w:val="20"/>
        </w:rPr>
      </w:pPr>
    </w:p>
    <w:sectPr w:rsidR="00F439DF" w:rsidRPr="00F439DF" w:rsidSect="00F439DF">
      <w:headerReference w:type="default" r:id="rId9"/>
      <w:footerReference w:type="default" r:id="rId10"/>
      <w:pgSz w:w="11906" w:h="16838"/>
      <w:pgMar w:top="2127" w:right="1133" w:bottom="567" w:left="1701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6AA" w:rsidRDefault="003106AA">
      <w:r>
        <w:separator/>
      </w:r>
    </w:p>
  </w:endnote>
  <w:endnote w:type="continuationSeparator" w:id="0">
    <w:p w:rsidR="003106AA" w:rsidRDefault="00310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920" w:rsidRDefault="00D06920" w:rsidP="00D76CC0">
    <w:pPr>
      <w:spacing w:before="14"/>
      <w:ind w:left="716" w:right="714"/>
      <w:jc w:val="center"/>
      <w:rPr>
        <w:rFonts w:ascii="Cambria" w:hAnsi="Cambria"/>
        <w:b/>
        <w:spacing w:val="-1"/>
        <w:w w:val="105"/>
        <w:sz w:val="16"/>
        <w:szCs w:val="16"/>
      </w:rPr>
    </w:pPr>
    <w:r w:rsidRPr="00D76CC0">
      <w:rPr>
        <w:rFonts w:ascii="Cambria" w:hAnsi="Cambria"/>
        <w:b/>
        <w:spacing w:val="-1"/>
        <w:w w:val="105"/>
        <w:sz w:val="16"/>
        <w:szCs w:val="16"/>
      </w:rPr>
      <w:t>PREFEITURA MUNICIPAL DE ITACARÉ</w:t>
    </w:r>
  </w:p>
  <w:p w:rsidR="00D06920" w:rsidRPr="002F4EE7" w:rsidRDefault="00D06920" w:rsidP="00D76CC0">
    <w:pPr>
      <w:spacing w:before="14"/>
      <w:ind w:left="716" w:right="714"/>
      <w:jc w:val="center"/>
      <w:rPr>
        <w:rFonts w:ascii="Cambria" w:hAnsi="Cambria"/>
        <w:b/>
        <w:spacing w:val="-1"/>
        <w:w w:val="105"/>
        <w:sz w:val="16"/>
        <w:szCs w:val="16"/>
      </w:rPr>
    </w:pPr>
    <w:r>
      <w:rPr>
        <w:rFonts w:ascii="Cambria" w:hAnsi="Cambria"/>
        <w:b/>
        <w:spacing w:val="-1"/>
        <w:w w:val="105"/>
        <w:sz w:val="16"/>
        <w:szCs w:val="16"/>
      </w:rPr>
      <w:t>Rua H</w:t>
    </w:r>
    <w:r w:rsidRPr="0043061A">
      <w:rPr>
        <w:rFonts w:ascii="Cambria" w:hAnsi="Cambria"/>
        <w:b/>
        <w:spacing w:val="-1"/>
        <w:w w:val="105"/>
        <w:sz w:val="16"/>
        <w:szCs w:val="16"/>
      </w:rPr>
      <w:t>eraldo de Melo Lopes, Centro – Itacaré – Bahia CEP – 45.530-000.</w:t>
    </w:r>
  </w:p>
  <w:p w:rsidR="00D06920" w:rsidRPr="002F4EE7" w:rsidRDefault="00D06920" w:rsidP="00D76CC0">
    <w:pPr>
      <w:spacing w:before="14"/>
      <w:ind w:left="716" w:right="714"/>
      <w:jc w:val="center"/>
      <w:rPr>
        <w:rFonts w:ascii="Cambria" w:hAnsi="Cambria"/>
        <w:b/>
        <w:spacing w:val="-1"/>
        <w:w w:val="105"/>
        <w:sz w:val="16"/>
        <w:szCs w:val="16"/>
      </w:rPr>
    </w:pPr>
    <w:r w:rsidRPr="002F4EE7">
      <w:rPr>
        <w:rFonts w:ascii="Cambria" w:hAnsi="Cambria"/>
        <w:b/>
        <w:spacing w:val="-1"/>
        <w:w w:val="105"/>
        <w:sz w:val="16"/>
        <w:szCs w:val="16"/>
      </w:rPr>
      <w:t>E-mail: itacare.licitacoes@gmail.com</w:t>
    </w:r>
  </w:p>
  <w:p w:rsidR="00D06920" w:rsidRPr="002F4EE7" w:rsidRDefault="00D06920" w:rsidP="00D76CC0">
    <w:pPr>
      <w:pStyle w:val="Rodap"/>
      <w:jc w:val="center"/>
      <w:rPr>
        <w:rFonts w:ascii="Cambria" w:hAnsi="Cambria"/>
      </w:rPr>
    </w:pPr>
  </w:p>
  <w:p w:rsidR="00EF5D0C" w:rsidRDefault="00EF5D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6AA" w:rsidRDefault="003106AA">
      <w:r>
        <w:separator/>
      </w:r>
    </w:p>
  </w:footnote>
  <w:footnote w:type="continuationSeparator" w:id="0">
    <w:p w:rsidR="003106AA" w:rsidRDefault="00310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9DF" w:rsidRDefault="00F439DF" w:rsidP="007D3C8B">
    <w:pPr>
      <w:tabs>
        <w:tab w:val="center" w:pos="3330"/>
      </w:tabs>
      <w:jc w:val="center"/>
      <w:rPr>
        <w:rFonts w:ascii="Cambria" w:hAnsi="Cambria" w:cs="Arial"/>
        <w:b/>
        <w:bCs/>
        <w:sz w:val="20"/>
      </w:rPr>
    </w:pPr>
    <w:r>
      <w:rPr>
        <w:rFonts w:asciiTheme="minorHAnsi" w:hAnsiTheme="minorHAnsi"/>
        <w:noProof/>
        <w:sz w:val="3276"/>
      </w:rPr>
      <w:drawing>
        <wp:anchor distT="0" distB="0" distL="114300" distR="114300" simplePos="0" relativeHeight="251660288" behindDoc="0" locked="0" layoutInCell="1" allowOverlap="1" wp14:anchorId="2A067F6A" wp14:editId="5652E02C">
          <wp:simplePos x="0" y="0"/>
          <wp:positionH relativeFrom="margin">
            <wp:posOffset>-641985</wp:posOffset>
          </wp:positionH>
          <wp:positionV relativeFrom="topMargin">
            <wp:posOffset>97790</wp:posOffset>
          </wp:positionV>
          <wp:extent cx="895350" cy="1139825"/>
          <wp:effectExtent l="0" t="0" r="0" b="3175"/>
          <wp:wrapSquare wrapText="bothSides"/>
          <wp:docPr id="29" name="Imagem 29" descr="LOGO FINAL VERTI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FINAL VERTIC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139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439DF" w:rsidRDefault="00F439DF" w:rsidP="007D3C8B">
    <w:pPr>
      <w:tabs>
        <w:tab w:val="center" w:pos="3330"/>
      </w:tabs>
      <w:jc w:val="center"/>
      <w:rPr>
        <w:rFonts w:ascii="Cambria" w:hAnsi="Cambria" w:cs="Arial"/>
        <w:b/>
        <w:bCs/>
        <w:sz w:val="20"/>
      </w:rPr>
    </w:pPr>
  </w:p>
  <w:p w:rsidR="00F439DF" w:rsidRPr="00B818BB" w:rsidRDefault="00F439DF" w:rsidP="007D3C8B">
    <w:pPr>
      <w:tabs>
        <w:tab w:val="center" w:pos="3330"/>
      </w:tabs>
      <w:jc w:val="center"/>
      <w:rPr>
        <w:rFonts w:ascii="Cambria" w:hAnsi="Cambria" w:cs="Arial"/>
        <w:sz w:val="20"/>
      </w:rPr>
    </w:pPr>
    <w:r>
      <w:rPr>
        <w:rFonts w:ascii="Cambria" w:hAnsi="Cambria"/>
        <w:noProof/>
        <w:sz w:val="3276"/>
      </w:rPr>
      <w:drawing>
        <wp:anchor distT="0" distB="0" distL="114300" distR="114300" simplePos="0" relativeHeight="251659264" behindDoc="0" locked="0" layoutInCell="1" allowOverlap="1" wp14:anchorId="3E37632F" wp14:editId="6DE4DB3D">
          <wp:simplePos x="0" y="0"/>
          <wp:positionH relativeFrom="margin">
            <wp:posOffset>4920615</wp:posOffset>
          </wp:positionH>
          <wp:positionV relativeFrom="paragraph">
            <wp:posOffset>6985</wp:posOffset>
          </wp:positionV>
          <wp:extent cx="1200150" cy="948055"/>
          <wp:effectExtent l="0" t="0" r="0" b="4445"/>
          <wp:wrapSquare wrapText="bothSides"/>
          <wp:docPr id="30" name="Imagem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948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818BB">
      <w:rPr>
        <w:rFonts w:ascii="Cambria" w:hAnsi="Cambria" w:cs="Arial"/>
        <w:b/>
        <w:bCs/>
        <w:sz w:val="20"/>
      </w:rPr>
      <w:t>ESTADO DA BAHIA</w:t>
    </w:r>
  </w:p>
  <w:p w:rsidR="00F439DF" w:rsidRPr="00B818BB" w:rsidRDefault="00F439DF" w:rsidP="007D3C8B">
    <w:pPr>
      <w:tabs>
        <w:tab w:val="center" w:pos="3330"/>
      </w:tabs>
      <w:jc w:val="center"/>
      <w:rPr>
        <w:rFonts w:ascii="Cambria" w:hAnsi="Cambria" w:cs="Arial"/>
        <w:sz w:val="20"/>
      </w:rPr>
    </w:pPr>
    <w:r w:rsidRPr="00B818BB">
      <w:rPr>
        <w:rFonts w:ascii="Cambria" w:hAnsi="Cambria" w:cs="Arial"/>
        <w:b/>
        <w:bCs/>
        <w:sz w:val="20"/>
      </w:rPr>
      <w:t>PREFEITURA MUNICIPAL DE ITACARÉ</w:t>
    </w:r>
  </w:p>
  <w:p w:rsidR="00F439DF" w:rsidRPr="003B6942" w:rsidRDefault="00F439DF" w:rsidP="007D3C8B">
    <w:pPr>
      <w:jc w:val="center"/>
      <w:rPr>
        <w:rFonts w:ascii="Cambria" w:hAnsi="Cambria" w:cs="Arial"/>
        <w:b/>
        <w:bCs/>
        <w:sz w:val="20"/>
      </w:rPr>
    </w:pPr>
    <w:r w:rsidRPr="00B818BB">
      <w:rPr>
        <w:rFonts w:ascii="Cambria" w:hAnsi="Cambria" w:cs="Arial"/>
        <w:b/>
        <w:bCs/>
        <w:sz w:val="20"/>
      </w:rPr>
      <w:t>CNPJ: 13.846.902/0001-95</w:t>
    </w:r>
  </w:p>
  <w:p w:rsidR="00F439DF" w:rsidRDefault="00F439DF" w:rsidP="007D3C8B">
    <w:pPr>
      <w:pStyle w:val="Cabealho"/>
      <w:jc w:val="center"/>
    </w:pPr>
  </w:p>
  <w:p w:rsidR="00F439DF" w:rsidRPr="00B818BB" w:rsidRDefault="00F439DF" w:rsidP="007D3C8B">
    <w:pPr>
      <w:shd w:val="clear" w:color="auto" w:fill="EDEDED"/>
      <w:jc w:val="center"/>
      <w:rPr>
        <w:rFonts w:ascii="Cambria" w:hAnsi="Cambria" w:cs="Arial"/>
        <w:b/>
        <w:sz w:val="20"/>
      </w:rPr>
    </w:pPr>
    <w:r w:rsidRPr="00B818BB">
      <w:rPr>
        <w:rFonts w:ascii="Cambria" w:hAnsi="Cambria" w:cs="Arial"/>
        <w:b/>
        <w:sz w:val="20"/>
      </w:rPr>
      <w:t>PODER EXECUTIVO MUNICIPAL</w:t>
    </w:r>
  </w:p>
  <w:p w:rsidR="00F439DF" w:rsidRDefault="00F439DF" w:rsidP="007D3C8B">
    <w:pPr>
      <w:shd w:val="clear" w:color="auto" w:fill="EDEDED"/>
      <w:jc w:val="center"/>
      <w:rPr>
        <w:rFonts w:ascii="Cambria" w:hAnsi="Cambria" w:cs="Arial"/>
        <w:b/>
        <w:sz w:val="20"/>
      </w:rPr>
    </w:pPr>
    <w:r w:rsidRPr="00B818BB">
      <w:rPr>
        <w:rFonts w:ascii="Cambria" w:hAnsi="Cambria" w:cs="Arial"/>
        <w:b/>
        <w:sz w:val="20"/>
      </w:rPr>
      <w:t>DEPARTAMENTO DE LICITAÇÕES E CONTRATOS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88A"/>
    <w:multiLevelType w:val="multilevel"/>
    <w:tmpl w:val="383496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2197241"/>
    <w:multiLevelType w:val="hybridMultilevel"/>
    <w:tmpl w:val="6728C94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0D385D"/>
    <w:multiLevelType w:val="hybridMultilevel"/>
    <w:tmpl w:val="0082B85A"/>
    <w:lvl w:ilvl="0" w:tplc="C9147BFC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AD"/>
    <w:rsid w:val="00042837"/>
    <w:rsid w:val="0008776E"/>
    <w:rsid w:val="000D4211"/>
    <w:rsid w:val="000F1A62"/>
    <w:rsid w:val="000F389E"/>
    <w:rsid w:val="000F5CBC"/>
    <w:rsid w:val="0010237C"/>
    <w:rsid w:val="00141031"/>
    <w:rsid w:val="00145E5D"/>
    <w:rsid w:val="00170478"/>
    <w:rsid w:val="0018126F"/>
    <w:rsid w:val="001A38AD"/>
    <w:rsid w:val="001A3EEA"/>
    <w:rsid w:val="001A7FC3"/>
    <w:rsid w:val="001B63B8"/>
    <w:rsid w:val="001D04D2"/>
    <w:rsid w:val="001E3E9A"/>
    <w:rsid w:val="00222E09"/>
    <w:rsid w:val="0022436E"/>
    <w:rsid w:val="00270254"/>
    <w:rsid w:val="00272F2B"/>
    <w:rsid w:val="002A138E"/>
    <w:rsid w:val="002D7100"/>
    <w:rsid w:val="002E5D9D"/>
    <w:rsid w:val="002F69DC"/>
    <w:rsid w:val="002F7BA8"/>
    <w:rsid w:val="003041FF"/>
    <w:rsid w:val="003106AA"/>
    <w:rsid w:val="00316926"/>
    <w:rsid w:val="003820C5"/>
    <w:rsid w:val="00384158"/>
    <w:rsid w:val="003A55F8"/>
    <w:rsid w:val="003A65E7"/>
    <w:rsid w:val="003D25E6"/>
    <w:rsid w:val="003D2B10"/>
    <w:rsid w:val="00407373"/>
    <w:rsid w:val="0042004D"/>
    <w:rsid w:val="00431BB3"/>
    <w:rsid w:val="00435442"/>
    <w:rsid w:val="0045271A"/>
    <w:rsid w:val="00465D87"/>
    <w:rsid w:val="00475813"/>
    <w:rsid w:val="004C52B8"/>
    <w:rsid w:val="004E05C5"/>
    <w:rsid w:val="004E6867"/>
    <w:rsid w:val="004E6BC4"/>
    <w:rsid w:val="004E7D36"/>
    <w:rsid w:val="004F2B91"/>
    <w:rsid w:val="0050616D"/>
    <w:rsid w:val="00511265"/>
    <w:rsid w:val="0051620D"/>
    <w:rsid w:val="0053386A"/>
    <w:rsid w:val="00535637"/>
    <w:rsid w:val="005415B2"/>
    <w:rsid w:val="00551E05"/>
    <w:rsid w:val="00561333"/>
    <w:rsid w:val="00561BDA"/>
    <w:rsid w:val="00564D8B"/>
    <w:rsid w:val="00577F01"/>
    <w:rsid w:val="00580DF2"/>
    <w:rsid w:val="00594AD2"/>
    <w:rsid w:val="005A0F28"/>
    <w:rsid w:val="005B2FAD"/>
    <w:rsid w:val="005D0DC2"/>
    <w:rsid w:val="005E7B4B"/>
    <w:rsid w:val="006055B0"/>
    <w:rsid w:val="00615D72"/>
    <w:rsid w:val="006209B2"/>
    <w:rsid w:val="00637E10"/>
    <w:rsid w:val="0064204A"/>
    <w:rsid w:val="00653853"/>
    <w:rsid w:val="00655B1F"/>
    <w:rsid w:val="00675C58"/>
    <w:rsid w:val="006808F9"/>
    <w:rsid w:val="00683E1A"/>
    <w:rsid w:val="006A097E"/>
    <w:rsid w:val="006A369F"/>
    <w:rsid w:val="006C6792"/>
    <w:rsid w:val="006E35F9"/>
    <w:rsid w:val="0070795C"/>
    <w:rsid w:val="007109BF"/>
    <w:rsid w:val="00714A0D"/>
    <w:rsid w:val="00714DD2"/>
    <w:rsid w:val="00716283"/>
    <w:rsid w:val="00721E55"/>
    <w:rsid w:val="00722E50"/>
    <w:rsid w:val="007262AE"/>
    <w:rsid w:val="007621C5"/>
    <w:rsid w:val="007646A3"/>
    <w:rsid w:val="0078109A"/>
    <w:rsid w:val="0079078C"/>
    <w:rsid w:val="007A3F75"/>
    <w:rsid w:val="007C6467"/>
    <w:rsid w:val="007D150B"/>
    <w:rsid w:val="007E2887"/>
    <w:rsid w:val="007E6325"/>
    <w:rsid w:val="008104DD"/>
    <w:rsid w:val="00811CA1"/>
    <w:rsid w:val="00811FC8"/>
    <w:rsid w:val="008573E3"/>
    <w:rsid w:val="00871F45"/>
    <w:rsid w:val="00874281"/>
    <w:rsid w:val="008743AB"/>
    <w:rsid w:val="008B50BE"/>
    <w:rsid w:val="008B5622"/>
    <w:rsid w:val="008C700A"/>
    <w:rsid w:val="008E0FE6"/>
    <w:rsid w:val="008F753E"/>
    <w:rsid w:val="00900EBC"/>
    <w:rsid w:val="009026EA"/>
    <w:rsid w:val="00920F73"/>
    <w:rsid w:val="00960A63"/>
    <w:rsid w:val="009713F2"/>
    <w:rsid w:val="009718A0"/>
    <w:rsid w:val="00977BF8"/>
    <w:rsid w:val="009B11E1"/>
    <w:rsid w:val="009E3BE7"/>
    <w:rsid w:val="009F0CBE"/>
    <w:rsid w:val="009F218E"/>
    <w:rsid w:val="00A15A3D"/>
    <w:rsid w:val="00A22EDD"/>
    <w:rsid w:val="00A27EBA"/>
    <w:rsid w:val="00A3147D"/>
    <w:rsid w:val="00A41F3A"/>
    <w:rsid w:val="00A44DAF"/>
    <w:rsid w:val="00A845E3"/>
    <w:rsid w:val="00AB5F40"/>
    <w:rsid w:val="00AB75A4"/>
    <w:rsid w:val="00AE7177"/>
    <w:rsid w:val="00B306F0"/>
    <w:rsid w:val="00B4276D"/>
    <w:rsid w:val="00B44EB7"/>
    <w:rsid w:val="00B552FD"/>
    <w:rsid w:val="00B638AD"/>
    <w:rsid w:val="00B66BF8"/>
    <w:rsid w:val="00B77805"/>
    <w:rsid w:val="00B902E6"/>
    <w:rsid w:val="00B92CBC"/>
    <w:rsid w:val="00BA257D"/>
    <w:rsid w:val="00BB291F"/>
    <w:rsid w:val="00BB6632"/>
    <w:rsid w:val="00BC1B8E"/>
    <w:rsid w:val="00BE2C1A"/>
    <w:rsid w:val="00BF7D68"/>
    <w:rsid w:val="00C005E9"/>
    <w:rsid w:val="00C36A20"/>
    <w:rsid w:val="00C47B9B"/>
    <w:rsid w:val="00C47EE8"/>
    <w:rsid w:val="00C704ED"/>
    <w:rsid w:val="00C7425E"/>
    <w:rsid w:val="00C82858"/>
    <w:rsid w:val="00C84D5D"/>
    <w:rsid w:val="00C924DB"/>
    <w:rsid w:val="00C95677"/>
    <w:rsid w:val="00CB6784"/>
    <w:rsid w:val="00CF39AA"/>
    <w:rsid w:val="00CF5917"/>
    <w:rsid w:val="00D06805"/>
    <w:rsid w:val="00D06920"/>
    <w:rsid w:val="00D255E5"/>
    <w:rsid w:val="00D568C4"/>
    <w:rsid w:val="00D601E2"/>
    <w:rsid w:val="00D67280"/>
    <w:rsid w:val="00D73994"/>
    <w:rsid w:val="00DC1431"/>
    <w:rsid w:val="00DC25BA"/>
    <w:rsid w:val="00DD304B"/>
    <w:rsid w:val="00DF2332"/>
    <w:rsid w:val="00DF303C"/>
    <w:rsid w:val="00E0109E"/>
    <w:rsid w:val="00E01545"/>
    <w:rsid w:val="00E0684F"/>
    <w:rsid w:val="00E10BA0"/>
    <w:rsid w:val="00E218B4"/>
    <w:rsid w:val="00E5669F"/>
    <w:rsid w:val="00E872BF"/>
    <w:rsid w:val="00EB79FE"/>
    <w:rsid w:val="00EC128C"/>
    <w:rsid w:val="00ED166E"/>
    <w:rsid w:val="00ED35CC"/>
    <w:rsid w:val="00EF5D0C"/>
    <w:rsid w:val="00F439DF"/>
    <w:rsid w:val="00F63EC4"/>
    <w:rsid w:val="00F7400B"/>
    <w:rsid w:val="00F85A7A"/>
    <w:rsid w:val="00FA3564"/>
    <w:rsid w:val="00FD0963"/>
    <w:rsid w:val="00FD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AEEE"/>
  <w15:docId w15:val="{1914BCDE-FB2D-4861-B0B4-958B7957D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6EE"/>
  </w:style>
  <w:style w:type="paragraph" w:styleId="Ttulo1">
    <w:name w:val="heading 1"/>
    <w:basedOn w:val="Normal"/>
    <w:link w:val="Ttulo1Char"/>
    <w:uiPriority w:val="1"/>
    <w:qFormat/>
    <w:rsid w:val="00063178"/>
    <w:pPr>
      <w:widowControl w:val="0"/>
      <w:autoSpaceDE w:val="0"/>
      <w:autoSpaceDN w:val="0"/>
      <w:ind w:left="526"/>
      <w:jc w:val="both"/>
      <w:outlineLvl w:val="0"/>
    </w:pPr>
    <w:rPr>
      <w:rFonts w:ascii="Arial" w:eastAsia="Arial" w:hAnsi="Arial" w:cs="Arial"/>
      <w:b/>
      <w:bCs/>
      <w:sz w:val="22"/>
      <w:szCs w:val="22"/>
      <w:lang w:val="pt-PT" w:eastAsia="pt-PT" w:bidi="pt-PT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hd,he,encabezado"/>
    <w:basedOn w:val="Normal"/>
    <w:link w:val="CabealhoChar"/>
    <w:uiPriority w:val="99"/>
    <w:rsid w:val="003C36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encabezado Char"/>
    <w:basedOn w:val="Fontepargpadro"/>
    <w:link w:val="Cabealho"/>
    <w:uiPriority w:val="99"/>
    <w:rsid w:val="003C36E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C36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36E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C36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3C36EE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36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36EE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3C36EE"/>
    <w:pPr>
      <w:spacing w:line="360" w:lineRule="auto"/>
      <w:jc w:val="both"/>
    </w:pPr>
    <w:rPr>
      <w:rFonts w:ascii="Arial" w:hAnsi="Arial" w:cs="Arial"/>
      <w:sz w:val="18"/>
    </w:rPr>
  </w:style>
  <w:style w:type="character" w:customStyle="1" w:styleId="CorpodetextoChar">
    <w:name w:val="Corpo de texto Char"/>
    <w:basedOn w:val="Fontepargpadro"/>
    <w:link w:val="Corpodetexto"/>
    <w:rsid w:val="003C36EE"/>
    <w:rPr>
      <w:rFonts w:ascii="Arial" w:eastAsia="Times New Roman" w:hAnsi="Arial" w:cs="Arial"/>
      <w:sz w:val="1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063178"/>
    <w:rPr>
      <w:rFonts w:ascii="Arial" w:eastAsia="Arial" w:hAnsi="Arial" w:cs="Arial"/>
      <w:b/>
      <w:bCs/>
      <w:lang w:val="pt-PT" w:eastAsia="pt-PT" w:bidi="pt-PT"/>
    </w:rPr>
  </w:style>
  <w:style w:type="table" w:customStyle="1" w:styleId="TableNormal0">
    <w:name w:val="Table Normal"/>
    <w:uiPriority w:val="2"/>
    <w:semiHidden/>
    <w:unhideWhenUsed/>
    <w:qFormat/>
    <w:rsid w:val="00063178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17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DB0A2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DB0A2A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9B4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rsid w:val="006A369F"/>
    <w:pPr>
      <w:spacing w:before="100" w:beforeAutospacing="1" w:after="100" w:afterAutospacing="1"/>
    </w:pPr>
    <w:rPr>
      <w:rFonts w:eastAsia="Calibri"/>
      <w:color w:val="000000"/>
    </w:rPr>
  </w:style>
  <w:style w:type="character" w:styleId="Hyperlink">
    <w:name w:val="Hyperlink"/>
    <w:basedOn w:val="Fontepargpadro"/>
    <w:uiPriority w:val="99"/>
    <w:unhideWhenUsed/>
    <w:rsid w:val="00B902E6"/>
    <w:rPr>
      <w:color w:val="0000FF" w:themeColor="hyperlink"/>
      <w:u w:val="single"/>
    </w:rPr>
  </w:style>
  <w:style w:type="table" w:customStyle="1" w:styleId="Tabelacomgrade2">
    <w:name w:val="Tabela com grade2"/>
    <w:basedOn w:val="Tabelanormal"/>
    <w:next w:val="Tabelacomgrade"/>
    <w:uiPriority w:val="39"/>
    <w:rsid w:val="007E6325"/>
    <w:pPr>
      <w:jc w:val="both"/>
    </w:pPr>
    <w:rPr>
      <w:rFonts w:asciiTheme="minorHAnsi" w:eastAsiaTheme="minorHAnsi" w:hAnsiTheme="minorHAnsi" w:cstheme="minorBidi"/>
      <w:color w:val="000000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26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qoEinTiDpZhh7hPFqghgCwzBRjw==">AMUW2mVEl+IvsuW0Qihg1WyiClV/Ovbsgdo4aKzI5bGUCdEHmhLMDOWFIimV4KnpYWlbUVXNTUP7sYhfjFRXpKxk8cs/mE31XGiFxbPrGNMwxIhtRMmSmQEor4dx36lwoODZ0oiIMGxX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USER</cp:lastModifiedBy>
  <cp:revision>2</cp:revision>
  <cp:lastPrinted>2024-05-22T13:09:00Z</cp:lastPrinted>
  <dcterms:created xsi:type="dcterms:W3CDTF">2025-04-21T17:32:00Z</dcterms:created>
  <dcterms:modified xsi:type="dcterms:W3CDTF">2025-04-21T17:32:00Z</dcterms:modified>
</cp:coreProperties>
</file>