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6EB1C" w14:textId="77777777" w:rsidR="002B3856" w:rsidRPr="00BB37B2" w:rsidRDefault="00DA7DC4" w:rsidP="00C57787">
      <w:pPr>
        <w:jc w:val="center"/>
        <w:rPr>
          <w:rFonts w:asciiTheme="minorHAnsi" w:hAnsiTheme="minorHAnsi" w:cstheme="minorHAnsi"/>
          <w:sz w:val="24"/>
          <w:szCs w:val="24"/>
        </w:rPr>
      </w:pPr>
      <w:r w:rsidRPr="00BB37B2">
        <w:rPr>
          <w:rFonts w:asciiTheme="minorHAnsi" w:hAnsiTheme="minorHAnsi" w:cstheme="minorHAnsi"/>
          <w:noProof/>
          <w:sz w:val="24"/>
          <w:szCs w:val="24"/>
        </w:rPr>
        <w:drawing>
          <wp:inline distT="0" distB="0" distL="0" distR="0" wp14:anchorId="59426294" wp14:editId="37ECA468">
            <wp:extent cx="4181475" cy="1009650"/>
            <wp:effectExtent l="0" t="0" r="0" b="0"/>
            <wp:docPr id="1" name="Image 1" descr="Timb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imbre"/>
                    <pic:cNvPicPr/>
                  </pic:nvPicPr>
                  <pic:blipFill>
                    <a:blip r:embed="rId5" cstate="print"/>
                    <a:stretch>
                      <a:fillRect/>
                    </a:stretch>
                  </pic:blipFill>
                  <pic:spPr>
                    <a:xfrm>
                      <a:off x="0" y="0"/>
                      <a:ext cx="4183982" cy="1010255"/>
                    </a:xfrm>
                    <a:prstGeom prst="rect">
                      <a:avLst/>
                    </a:prstGeom>
                  </pic:spPr>
                </pic:pic>
              </a:graphicData>
            </a:graphic>
          </wp:inline>
        </w:drawing>
      </w:r>
    </w:p>
    <w:p w14:paraId="77663CB4" w14:textId="3FF3D2CE" w:rsidR="002B3856" w:rsidRPr="00BB37B2" w:rsidRDefault="00DA7DC4" w:rsidP="00C57787">
      <w:pPr>
        <w:tabs>
          <w:tab w:val="left" w:pos="5865"/>
        </w:tabs>
        <w:jc w:val="center"/>
        <w:rPr>
          <w:rFonts w:asciiTheme="minorHAnsi" w:hAnsiTheme="minorHAnsi" w:cstheme="minorHAnsi"/>
          <w:b/>
          <w:sz w:val="24"/>
          <w:szCs w:val="24"/>
        </w:rPr>
      </w:pPr>
      <w:r w:rsidRPr="00BB37B2">
        <w:rPr>
          <w:rFonts w:asciiTheme="minorHAnsi" w:hAnsiTheme="minorHAnsi" w:cstheme="minorHAnsi"/>
          <w:b/>
          <w:sz w:val="24"/>
          <w:szCs w:val="24"/>
        </w:rPr>
        <w:t>SECRETARIA MUNICIPAL DE SAÚDE</w:t>
      </w:r>
    </w:p>
    <w:p w14:paraId="2833B3B0" w14:textId="77777777" w:rsidR="002B3856" w:rsidRPr="00BB37B2" w:rsidRDefault="00DA7DC4" w:rsidP="00C57787">
      <w:pPr>
        <w:spacing w:before="120" w:after="120"/>
        <w:ind w:left="1258" w:right="1091"/>
        <w:jc w:val="center"/>
        <w:rPr>
          <w:rFonts w:asciiTheme="minorHAnsi" w:hAnsiTheme="minorHAnsi" w:cstheme="minorHAnsi"/>
          <w:b/>
          <w:sz w:val="24"/>
          <w:szCs w:val="24"/>
        </w:rPr>
      </w:pPr>
      <w:r w:rsidRPr="00BB37B2">
        <w:rPr>
          <w:rFonts w:asciiTheme="minorHAnsi" w:hAnsiTheme="minorHAnsi" w:cstheme="minorHAnsi"/>
          <w:b/>
          <w:sz w:val="24"/>
          <w:szCs w:val="24"/>
        </w:rPr>
        <w:t>SMS/COVISA/DVZ</w:t>
      </w:r>
      <w:r w:rsidRPr="00BB37B2">
        <w:rPr>
          <w:rFonts w:asciiTheme="minorHAnsi" w:hAnsiTheme="minorHAnsi" w:cstheme="minorHAnsi"/>
          <w:b/>
          <w:spacing w:val="-6"/>
          <w:sz w:val="24"/>
          <w:szCs w:val="24"/>
        </w:rPr>
        <w:t xml:space="preserve"> </w:t>
      </w:r>
      <w:r w:rsidRPr="00BB37B2">
        <w:rPr>
          <w:rFonts w:asciiTheme="minorHAnsi" w:hAnsiTheme="minorHAnsi" w:cstheme="minorHAnsi"/>
          <w:b/>
          <w:sz w:val="24"/>
          <w:szCs w:val="24"/>
        </w:rPr>
        <w:t>-</w:t>
      </w:r>
      <w:r w:rsidRPr="00BB37B2">
        <w:rPr>
          <w:rFonts w:asciiTheme="minorHAnsi" w:hAnsiTheme="minorHAnsi" w:cstheme="minorHAnsi"/>
          <w:b/>
          <w:spacing w:val="-3"/>
          <w:sz w:val="24"/>
          <w:szCs w:val="24"/>
        </w:rPr>
        <w:t xml:space="preserve"> </w:t>
      </w:r>
      <w:r w:rsidRPr="00BB37B2">
        <w:rPr>
          <w:rFonts w:asciiTheme="minorHAnsi" w:hAnsiTheme="minorHAnsi" w:cstheme="minorHAnsi"/>
          <w:b/>
          <w:sz w:val="24"/>
          <w:szCs w:val="24"/>
        </w:rPr>
        <w:t>Divisão</w:t>
      </w:r>
      <w:r w:rsidRPr="00BB37B2">
        <w:rPr>
          <w:rFonts w:asciiTheme="minorHAnsi" w:hAnsiTheme="minorHAnsi" w:cstheme="minorHAnsi"/>
          <w:b/>
          <w:spacing w:val="-4"/>
          <w:sz w:val="24"/>
          <w:szCs w:val="24"/>
        </w:rPr>
        <w:t xml:space="preserve"> </w:t>
      </w:r>
      <w:r w:rsidRPr="00BB37B2">
        <w:rPr>
          <w:rFonts w:asciiTheme="minorHAnsi" w:hAnsiTheme="minorHAnsi" w:cstheme="minorHAnsi"/>
          <w:b/>
          <w:sz w:val="24"/>
          <w:szCs w:val="24"/>
        </w:rPr>
        <w:t>de</w:t>
      </w:r>
      <w:r w:rsidRPr="00BB37B2">
        <w:rPr>
          <w:rFonts w:asciiTheme="minorHAnsi" w:hAnsiTheme="minorHAnsi" w:cstheme="minorHAnsi"/>
          <w:b/>
          <w:spacing w:val="-3"/>
          <w:sz w:val="24"/>
          <w:szCs w:val="24"/>
        </w:rPr>
        <w:t xml:space="preserve"> </w:t>
      </w:r>
      <w:r w:rsidRPr="00BB37B2">
        <w:rPr>
          <w:rFonts w:asciiTheme="minorHAnsi" w:hAnsiTheme="minorHAnsi" w:cstheme="minorHAnsi"/>
          <w:b/>
          <w:sz w:val="24"/>
          <w:szCs w:val="24"/>
        </w:rPr>
        <w:t>Vigilância</w:t>
      </w:r>
      <w:r w:rsidRPr="00BB37B2">
        <w:rPr>
          <w:rFonts w:asciiTheme="minorHAnsi" w:hAnsiTheme="minorHAnsi" w:cstheme="minorHAnsi"/>
          <w:b/>
          <w:spacing w:val="-4"/>
          <w:sz w:val="24"/>
          <w:szCs w:val="24"/>
        </w:rPr>
        <w:t xml:space="preserve"> </w:t>
      </w:r>
      <w:r w:rsidRPr="00BB37B2">
        <w:rPr>
          <w:rFonts w:asciiTheme="minorHAnsi" w:hAnsiTheme="minorHAnsi" w:cstheme="minorHAnsi"/>
          <w:b/>
          <w:sz w:val="24"/>
          <w:szCs w:val="24"/>
        </w:rPr>
        <w:t>de</w:t>
      </w:r>
      <w:r w:rsidRPr="00BB37B2">
        <w:rPr>
          <w:rFonts w:asciiTheme="minorHAnsi" w:hAnsiTheme="minorHAnsi" w:cstheme="minorHAnsi"/>
          <w:b/>
          <w:spacing w:val="-3"/>
          <w:sz w:val="24"/>
          <w:szCs w:val="24"/>
        </w:rPr>
        <w:t xml:space="preserve"> </w:t>
      </w:r>
      <w:r w:rsidRPr="00BB37B2">
        <w:rPr>
          <w:rFonts w:asciiTheme="minorHAnsi" w:hAnsiTheme="minorHAnsi" w:cstheme="minorHAnsi"/>
          <w:b/>
          <w:spacing w:val="-2"/>
          <w:sz w:val="24"/>
          <w:szCs w:val="24"/>
        </w:rPr>
        <w:t>Zoonoses</w:t>
      </w:r>
    </w:p>
    <w:p w14:paraId="628128CC" w14:textId="7CB95E8F" w:rsidR="002B3856" w:rsidRPr="00BB37B2" w:rsidRDefault="00DA7DC4" w:rsidP="00411B1D">
      <w:pPr>
        <w:spacing w:before="120" w:after="120"/>
        <w:ind w:left="1258" w:right="1088"/>
        <w:jc w:val="center"/>
        <w:rPr>
          <w:rFonts w:asciiTheme="minorHAnsi" w:hAnsiTheme="minorHAnsi" w:cstheme="minorHAnsi"/>
          <w:sz w:val="24"/>
          <w:szCs w:val="24"/>
        </w:rPr>
      </w:pPr>
      <w:r w:rsidRPr="00BB37B2">
        <w:rPr>
          <w:rFonts w:asciiTheme="minorHAnsi" w:hAnsiTheme="minorHAnsi" w:cstheme="minorHAnsi"/>
          <w:sz w:val="24"/>
          <w:szCs w:val="24"/>
        </w:rPr>
        <w:t>Rua</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Santa</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Eulália,</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86,</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Bairro</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Santana</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São</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Paulo/SP</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CEP</w:t>
      </w:r>
      <w:r w:rsidRPr="00BB37B2">
        <w:rPr>
          <w:rFonts w:asciiTheme="minorHAnsi" w:hAnsiTheme="minorHAnsi" w:cstheme="minorHAnsi"/>
          <w:spacing w:val="-5"/>
          <w:sz w:val="24"/>
          <w:szCs w:val="24"/>
        </w:rPr>
        <w:t xml:space="preserve"> </w:t>
      </w:r>
      <w:r w:rsidRPr="00BB37B2">
        <w:rPr>
          <w:rFonts w:asciiTheme="minorHAnsi" w:hAnsiTheme="minorHAnsi" w:cstheme="minorHAnsi"/>
          <w:sz w:val="24"/>
          <w:szCs w:val="24"/>
        </w:rPr>
        <w:t>02031-020 Telefone: (11) 2974.7810/7815</w:t>
      </w:r>
    </w:p>
    <w:p w14:paraId="6E6D8C5B" w14:textId="77777777" w:rsidR="00E35099" w:rsidRPr="00BB37B2" w:rsidRDefault="00E35099" w:rsidP="00411B1D">
      <w:pPr>
        <w:spacing w:before="120" w:after="120"/>
        <w:ind w:left="1258" w:right="1088"/>
        <w:jc w:val="center"/>
        <w:rPr>
          <w:rFonts w:asciiTheme="minorHAnsi" w:hAnsiTheme="minorHAnsi" w:cstheme="minorHAnsi"/>
          <w:sz w:val="24"/>
          <w:szCs w:val="24"/>
        </w:rPr>
      </w:pPr>
    </w:p>
    <w:p w14:paraId="10070D5A" w14:textId="77777777" w:rsidR="002B3856" w:rsidRPr="00BB37B2" w:rsidRDefault="00DA7DC4" w:rsidP="00411B1D">
      <w:pPr>
        <w:pStyle w:val="Ttulo"/>
        <w:spacing w:before="120" w:after="120"/>
        <w:rPr>
          <w:rFonts w:asciiTheme="minorHAnsi" w:hAnsiTheme="minorHAnsi" w:cstheme="minorHAnsi"/>
          <w:sz w:val="24"/>
          <w:szCs w:val="24"/>
        </w:rPr>
      </w:pPr>
      <w:r w:rsidRPr="00BB37B2">
        <w:rPr>
          <w:rFonts w:asciiTheme="minorHAnsi" w:hAnsiTheme="minorHAnsi" w:cstheme="minorHAnsi"/>
          <w:sz w:val="24"/>
          <w:szCs w:val="24"/>
          <w:highlight w:val="darkGray"/>
        </w:rPr>
        <w:t>Estudo</w:t>
      </w:r>
      <w:r w:rsidRPr="00BB37B2">
        <w:rPr>
          <w:rFonts w:asciiTheme="minorHAnsi" w:hAnsiTheme="minorHAnsi" w:cstheme="minorHAnsi"/>
          <w:spacing w:val="-12"/>
          <w:sz w:val="24"/>
          <w:szCs w:val="24"/>
          <w:highlight w:val="darkGray"/>
        </w:rPr>
        <w:t xml:space="preserve"> </w:t>
      </w:r>
      <w:r w:rsidRPr="00BB37B2">
        <w:rPr>
          <w:rFonts w:asciiTheme="minorHAnsi" w:hAnsiTheme="minorHAnsi" w:cstheme="minorHAnsi"/>
          <w:sz w:val="24"/>
          <w:szCs w:val="24"/>
          <w:highlight w:val="darkGray"/>
        </w:rPr>
        <w:t>Técnico</w:t>
      </w:r>
      <w:r w:rsidRPr="00BB37B2">
        <w:rPr>
          <w:rFonts w:asciiTheme="minorHAnsi" w:hAnsiTheme="minorHAnsi" w:cstheme="minorHAnsi"/>
          <w:spacing w:val="-11"/>
          <w:sz w:val="24"/>
          <w:szCs w:val="24"/>
          <w:highlight w:val="darkGray"/>
        </w:rPr>
        <w:t xml:space="preserve"> </w:t>
      </w:r>
      <w:r w:rsidRPr="00BB37B2">
        <w:rPr>
          <w:rFonts w:asciiTheme="minorHAnsi" w:hAnsiTheme="minorHAnsi" w:cstheme="minorHAnsi"/>
          <w:sz w:val="24"/>
          <w:szCs w:val="24"/>
          <w:highlight w:val="darkGray"/>
        </w:rPr>
        <w:t>Preliminar</w:t>
      </w:r>
      <w:r w:rsidRPr="00BB37B2">
        <w:rPr>
          <w:rFonts w:asciiTheme="minorHAnsi" w:hAnsiTheme="minorHAnsi" w:cstheme="minorHAnsi"/>
          <w:spacing w:val="-11"/>
          <w:sz w:val="24"/>
          <w:szCs w:val="24"/>
          <w:highlight w:val="darkGray"/>
        </w:rPr>
        <w:t xml:space="preserve"> </w:t>
      </w:r>
      <w:r w:rsidRPr="00BB37B2">
        <w:rPr>
          <w:rFonts w:asciiTheme="minorHAnsi" w:hAnsiTheme="minorHAnsi" w:cstheme="minorHAnsi"/>
          <w:sz w:val="24"/>
          <w:szCs w:val="24"/>
          <w:highlight w:val="darkGray"/>
        </w:rPr>
        <w:t>-</w:t>
      </w:r>
      <w:r w:rsidRPr="00BB37B2">
        <w:rPr>
          <w:rFonts w:asciiTheme="minorHAnsi" w:hAnsiTheme="minorHAnsi" w:cstheme="minorHAnsi"/>
          <w:spacing w:val="-11"/>
          <w:sz w:val="24"/>
          <w:szCs w:val="24"/>
          <w:highlight w:val="darkGray"/>
        </w:rPr>
        <w:t xml:space="preserve"> </w:t>
      </w:r>
      <w:r w:rsidRPr="00BB37B2">
        <w:rPr>
          <w:rFonts w:asciiTheme="minorHAnsi" w:hAnsiTheme="minorHAnsi" w:cstheme="minorHAnsi"/>
          <w:spacing w:val="-5"/>
          <w:sz w:val="24"/>
          <w:szCs w:val="24"/>
          <w:highlight w:val="darkGray"/>
        </w:rPr>
        <w:t>ETP</w:t>
      </w:r>
    </w:p>
    <w:p w14:paraId="7997F71B" w14:textId="77777777" w:rsidR="002B3856" w:rsidRPr="00BB37B2" w:rsidRDefault="00DA7DC4" w:rsidP="00411B1D">
      <w:pPr>
        <w:spacing w:before="120" w:after="120"/>
        <w:ind w:left="1258" w:right="1091"/>
        <w:jc w:val="center"/>
        <w:rPr>
          <w:rFonts w:asciiTheme="minorHAnsi" w:hAnsiTheme="minorHAnsi" w:cstheme="minorHAnsi"/>
          <w:sz w:val="24"/>
          <w:szCs w:val="24"/>
        </w:rPr>
      </w:pPr>
      <w:r w:rsidRPr="00BB37B2">
        <w:rPr>
          <w:rFonts w:asciiTheme="minorHAnsi" w:hAnsiTheme="minorHAnsi" w:cstheme="minorHAnsi"/>
          <w:sz w:val="24"/>
          <w:szCs w:val="24"/>
        </w:rPr>
        <w:t>Processo</w:t>
      </w:r>
      <w:r w:rsidRPr="00BB37B2">
        <w:rPr>
          <w:rFonts w:asciiTheme="minorHAnsi" w:hAnsiTheme="minorHAnsi" w:cstheme="minorHAnsi"/>
          <w:spacing w:val="-13"/>
          <w:sz w:val="24"/>
          <w:szCs w:val="24"/>
        </w:rPr>
        <w:t xml:space="preserve"> </w:t>
      </w:r>
      <w:r w:rsidRPr="00BB37B2">
        <w:rPr>
          <w:rFonts w:asciiTheme="minorHAnsi" w:hAnsiTheme="minorHAnsi" w:cstheme="minorHAnsi"/>
          <w:sz w:val="24"/>
          <w:szCs w:val="24"/>
        </w:rPr>
        <w:t>nº</w:t>
      </w:r>
      <w:r w:rsidRPr="00BB37B2">
        <w:rPr>
          <w:rFonts w:asciiTheme="minorHAnsi" w:hAnsiTheme="minorHAnsi" w:cstheme="minorHAnsi"/>
          <w:spacing w:val="-13"/>
          <w:sz w:val="24"/>
          <w:szCs w:val="24"/>
        </w:rPr>
        <w:t xml:space="preserve"> </w:t>
      </w:r>
      <w:r w:rsidRPr="00BB37B2">
        <w:rPr>
          <w:rFonts w:asciiTheme="minorHAnsi" w:hAnsiTheme="minorHAnsi" w:cstheme="minorHAnsi"/>
          <w:sz w:val="24"/>
          <w:szCs w:val="24"/>
        </w:rPr>
        <w:t>6018.2025/0033116-</w:t>
      </w:r>
      <w:r w:rsidRPr="00BB37B2">
        <w:rPr>
          <w:rFonts w:asciiTheme="minorHAnsi" w:hAnsiTheme="minorHAnsi" w:cstheme="minorHAnsi"/>
          <w:spacing w:val="-10"/>
          <w:sz w:val="24"/>
          <w:szCs w:val="24"/>
        </w:rPr>
        <w:t>6</w:t>
      </w:r>
    </w:p>
    <w:p w14:paraId="161808A3" w14:textId="77777777" w:rsidR="00B06ECB" w:rsidRPr="00BB37B2" w:rsidRDefault="00B06ECB" w:rsidP="00411B1D">
      <w:pPr>
        <w:pStyle w:val="Ttulo1"/>
        <w:spacing w:before="120" w:after="120"/>
        <w:ind w:left="243" w:firstLine="0"/>
        <w:jc w:val="both"/>
        <w:rPr>
          <w:rFonts w:asciiTheme="minorHAnsi" w:hAnsiTheme="minorHAnsi" w:cstheme="minorHAnsi"/>
        </w:rPr>
      </w:pPr>
    </w:p>
    <w:p w14:paraId="7547A9E0" w14:textId="07F6473A" w:rsidR="00B06ECB" w:rsidRPr="00BB37B2" w:rsidRDefault="00B06ECB" w:rsidP="00411B1D">
      <w:pPr>
        <w:pStyle w:val="Ttulo1"/>
        <w:numPr>
          <w:ilvl w:val="0"/>
          <w:numId w:val="5"/>
        </w:numPr>
        <w:spacing w:before="120" w:after="120"/>
        <w:jc w:val="both"/>
        <w:rPr>
          <w:rFonts w:asciiTheme="minorHAnsi" w:hAnsiTheme="minorHAnsi" w:cstheme="minorHAnsi"/>
        </w:rPr>
      </w:pPr>
      <w:r w:rsidRPr="00BB37B2">
        <w:rPr>
          <w:rFonts w:asciiTheme="minorHAnsi" w:hAnsiTheme="minorHAnsi" w:cstheme="minorHAnsi"/>
        </w:rPr>
        <w:t>ÓRGÃO INTERESSADO</w:t>
      </w:r>
    </w:p>
    <w:p w14:paraId="594CEA83" w14:textId="2227A45E" w:rsidR="00B06ECB" w:rsidRPr="00BB37B2" w:rsidRDefault="00B06ECB" w:rsidP="00411B1D">
      <w:pPr>
        <w:pStyle w:val="Ttulo1"/>
        <w:spacing w:before="120" w:after="120"/>
        <w:ind w:left="720" w:firstLine="0"/>
        <w:jc w:val="both"/>
        <w:rPr>
          <w:rFonts w:asciiTheme="minorHAnsi" w:hAnsiTheme="minorHAnsi" w:cstheme="minorHAnsi"/>
          <w:b w:val="0"/>
          <w:bCs w:val="0"/>
        </w:rPr>
      </w:pPr>
      <w:r w:rsidRPr="00BB37B2">
        <w:rPr>
          <w:rFonts w:asciiTheme="minorHAnsi" w:hAnsiTheme="minorHAnsi" w:cstheme="minorHAnsi"/>
          <w:b w:val="0"/>
          <w:bCs w:val="0"/>
        </w:rPr>
        <w:t>Secretaria Municipal da Saúde de São Paulo (SMS SP).</w:t>
      </w:r>
    </w:p>
    <w:p w14:paraId="76CD9268" w14:textId="77777777" w:rsidR="00B06ECB" w:rsidRPr="00BB37B2" w:rsidRDefault="00B06ECB" w:rsidP="00411B1D">
      <w:pPr>
        <w:pStyle w:val="Ttulo1"/>
        <w:spacing w:before="120" w:after="120"/>
        <w:ind w:left="0"/>
        <w:jc w:val="both"/>
        <w:rPr>
          <w:rFonts w:asciiTheme="minorHAnsi" w:hAnsiTheme="minorHAnsi" w:cstheme="minorHAnsi"/>
        </w:rPr>
      </w:pPr>
    </w:p>
    <w:p w14:paraId="4776926C" w14:textId="77E6F161" w:rsidR="00B06ECB" w:rsidRPr="00BB37B2" w:rsidRDefault="00B06ECB" w:rsidP="00411B1D">
      <w:pPr>
        <w:pStyle w:val="Ttulo1"/>
        <w:numPr>
          <w:ilvl w:val="0"/>
          <w:numId w:val="5"/>
        </w:numPr>
        <w:spacing w:before="120" w:after="120"/>
        <w:jc w:val="both"/>
        <w:rPr>
          <w:rFonts w:asciiTheme="minorHAnsi" w:hAnsiTheme="minorHAnsi" w:cstheme="minorHAnsi"/>
        </w:rPr>
      </w:pPr>
      <w:r w:rsidRPr="00BB37B2">
        <w:rPr>
          <w:rFonts w:asciiTheme="minorHAnsi" w:hAnsiTheme="minorHAnsi" w:cstheme="minorHAnsi"/>
        </w:rPr>
        <w:t>ÁREA REQUISITANTE (S)</w:t>
      </w:r>
    </w:p>
    <w:p w14:paraId="34423057" w14:textId="560FA365" w:rsidR="00B06ECB" w:rsidRPr="00BB37B2" w:rsidRDefault="00DA7DC4" w:rsidP="00411B1D">
      <w:pPr>
        <w:pStyle w:val="Ttulo1"/>
        <w:spacing w:before="120" w:after="120"/>
        <w:ind w:left="720" w:firstLine="0"/>
        <w:jc w:val="both"/>
        <w:rPr>
          <w:rFonts w:asciiTheme="minorHAnsi" w:hAnsiTheme="minorHAnsi" w:cstheme="minorHAnsi"/>
          <w:b w:val="0"/>
          <w:bCs w:val="0"/>
          <w:spacing w:val="-2"/>
        </w:rPr>
      </w:pPr>
      <w:r w:rsidRPr="00BB37B2">
        <w:rPr>
          <w:rFonts w:asciiTheme="minorHAnsi" w:hAnsiTheme="minorHAnsi" w:cstheme="minorHAnsi"/>
          <w:b w:val="0"/>
          <w:bCs w:val="0"/>
        </w:rPr>
        <w:t>COVISA/Divisão</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Vigilância</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spacing w:val="-2"/>
        </w:rPr>
        <w:t>Zoonoses</w:t>
      </w:r>
    </w:p>
    <w:p w14:paraId="30FC4A29" w14:textId="77777777" w:rsidR="00E35099" w:rsidRPr="00BB37B2" w:rsidRDefault="00E35099" w:rsidP="00411B1D">
      <w:pPr>
        <w:pStyle w:val="Ttulo1"/>
        <w:spacing w:before="120" w:after="120"/>
        <w:ind w:left="720" w:firstLine="0"/>
        <w:jc w:val="both"/>
        <w:rPr>
          <w:rFonts w:asciiTheme="minorHAnsi" w:hAnsiTheme="minorHAnsi" w:cstheme="minorHAnsi"/>
          <w:b w:val="0"/>
          <w:bCs w:val="0"/>
          <w:spacing w:val="-2"/>
        </w:rPr>
      </w:pPr>
    </w:p>
    <w:p w14:paraId="0E4F2D13" w14:textId="77777777" w:rsidR="008378D8" w:rsidRPr="00BB37B2" w:rsidRDefault="00DA7DC4" w:rsidP="00411B1D">
      <w:pPr>
        <w:pStyle w:val="Ttulo1"/>
        <w:numPr>
          <w:ilvl w:val="0"/>
          <w:numId w:val="5"/>
        </w:numPr>
        <w:spacing w:before="120" w:after="120"/>
        <w:jc w:val="both"/>
        <w:rPr>
          <w:rFonts w:asciiTheme="minorHAnsi" w:hAnsiTheme="minorHAnsi" w:cstheme="minorHAnsi"/>
        </w:rPr>
      </w:pPr>
      <w:r w:rsidRPr="00BB37B2">
        <w:rPr>
          <w:rFonts w:asciiTheme="minorHAnsi" w:hAnsiTheme="minorHAnsi" w:cstheme="minorHAnsi"/>
        </w:rPr>
        <w:t>OBJETO</w:t>
      </w:r>
    </w:p>
    <w:p w14:paraId="2EE55D2A" w14:textId="3221C962" w:rsidR="00BD3DAB" w:rsidRPr="00BB37B2" w:rsidRDefault="00DA7DC4" w:rsidP="00E46E8C">
      <w:pPr>
        <w:pStyle w:val="Ttulo1"/>
        <w:spacing w:before="120" w:after="120"/>
        <w:ind w:left="720" w:firstLine="0"/>
        <w:jc w:val="both"/>
        <w:rPr>
          <w:rFonts w:asciiTheme="minorHAnsi" w:hAnsiTheme="minorHAnsi" w:cstheme="minorHAnsi"/>
        </w:rPr>
      </w:pPr>
      <w:r w:rsidRPr="00BB37B2">
        <w:rPr>
          <w:rFonts w:asciiTheme="minorHAnsi" w:hAnsiTheme="minorHAnsi" w:cstheme="minorHAnsi"/>
          <w:b w:val="0"/>
        </w:rPr>
        <w:t>Credenciamento de estabelecimentos (pessoas jurídicas) e de entidades sem fins lucrativos localizados na Cidade ou na Reg</w:t>
      </w:r>
      <w:r w:rsidR="004533FB" w:rsidRPr="00BB37B2">
        <w:rPr>
          <w:rFonts w:asciiTheme="minorHAnsi" w:hAnsiTheme="minorHAnsi" w:cstheme="minorHAnsi"/>
          <w:b w:val="0"/>
        </w:rPr>
        <w:t>ião</w:t>
      </w:r>
      <w:r w:rsidRPr="00BB37B2">
        <w:rPr>
          <w:rFonts w:asciiTheme="minorHAnsi" w:hAnsiTheme="minorHAnsi" w:cstheme="minorHAnsi"/>
          <w:b w:val="0"/>
        </w:rPr>
        <w:t xml:space="preserve"> Metropolitana de São Paulo para acolhimento, alojamento, reabilitação comportamental, ressocialização e destinação de cães considerados agressores encaminhados pela Secretaria Municipal da Saúde (SMS), removidos pela </w:t>
      </w:r>
      <w:bookmarkStart w:id="0" w:name="_Hlk207804705"/>
      <w:r w:rsidRPr="00BB37B2">
        <w:rPr>
          <w:rFonts w:asciiTheme="minorHAnsi" w:hAnsiTheme="minorHAnsi" w:cstheme="minorHAnsi"/>
          <w:b w:val="0"/>
        </w:rPr>
        <w:t xml:space="preserve">Divisão de Vigilância de Zoonoses </w:t>
      </w:r>
      <w:bookmarkEnd w:id="0"/>
      <w:r w:rsidRPr="00BB37B2">
        <w:rPr>
          <w:rFonts w:asciiTheme="minorHAnsi" w:hAnsiTheme="minorHAnsi" w:cstheme="minorHAnsi"/>
          <w:b w:val="0"/>
        </w:rPr>
        <w:t>da Coordenadoria de Vigilância em Saúde (DVZ/COVISA).</w:t>
      </w:r>
    </w:p>
    <w:p w14:paraId="59FC444A" w14:textId="77777777" w:rsidR="00B06ECB" w:rsidRPr="00BB37B2" w:rsidRDefault="00B06ECB" w:rsidP="00E46E8C">
      <w:pPr>
        <w:pStyle w:val="Ttulo1"/>
        <w:tabs>
          <w:tab w:val="left" w:pos="483"/>
        </w:tabs>
        <w:spacing w:before="120" w:after="120"/>
        <w:ind w:left="0" w:firstLine="0"/>
        <w:jc w:val="both"/>
        <w:rPr>
          <w:rFonts w:asciiTheme="minorHAnsi" w:hAnsiTheme="minorHAnsi" w:cstheme="minorHAnsi"/>
        </w:rPr>
      </w:pPr>
    </w:p>
    <w:p w14:paraId="4808EC65" w14:textId="794F2AB5" w:rsidR="00BD3DAB" w:rsidRPr="00BB37B2" w:rsidRDefault="00BD3DAB" w:rsidP="00E46E8C">
      <w:pPr>
        <w:pStyle w:val="Ttulo1"/>
        <w:numPr>
          <w:ilvl w:val="0"/>
          <w:numId w:val="5"/>
        </w:numPr>
        <w:spacing w:before="120" w:after="120"/>
        <w:jc w:val="both"/>
        <w:rPr>
          <w:rFonts w:asciiTheme="minorHAnsi" w:hAnsiTheme="minorHAnsi" w:cstheme="minorHAnsi"/>
        </w:rPr>
      </w:pPr>
      <w:r w:rsidRPr="00BB37B2">
        <w:rPr>
          <w:rFonts w:asciiTheme="minorHAnsi" w:hAnsiTheme="minorHAnsi" w:cstheme="minorHAnsi"/>
        </w:rPr>
        <w:t>OBJETIVO</w:t>
      </w:r>
      <w:r w:rsidR="00EC7543" w:rsidRPr="00BB37B2">
        <w:rPr>
          <w:rFonts w:asciiTheme="minorHAnsi" w:hAnsiTheme="minorHAnsi" w:cstheme="minorHAnsi"/>
        </w:rPr>
        <w:t>S</w:t>
      </w:r>
    </w:p>
    <w:p w14:paraId="432DC770" w14:textId="55B33A08" w:rsidR="00BD3DAB" w:rsidRPr="00BB37B2" w:rsidRDefault="00BD3DAB" w:rsidP="00E46E8C">
      <w:pPr>
        <w:pStyle w:val="Ttulo1"/>
        <w:numPr>
          <w:ilvl w:val="0"/>
          <w:numId w:val="6"/>
        </w:numPr>
        <w:spacing w:before="120" w:after="120"/>
        <w:ind w:left="1196" w:hanging="357"/>
        <w:jc w:val="both"/>
        <w:rPr>
          <w:rFonts w:asciiTheme="minorHAnsi" w:hAnsiTheme="minorHAnsi" w:cstheme="minorHAnsi"/>
          <w:b w:val="0"/>
          <w:bCs w:val="0"/>
        </w:rPr>
      </w:pPr>
      <w:r w:rsidRPr="00BB37B2">
        <w:rPr>
          <w:rFonts w:asciiTheme="minorHAnsi" w:hAnsiTheme="minorHAnsi" w:cstheme="minorHAnsi"/>
          <w:b w:val="0"/>
          <w:bCs w:val="0"/>
        </w:rPr>
        <w:t>Assegurar a saúde e o bem-estar animal, por meio da implementação de boas práticas sanitárias</w:t>
      </w:r>
      <w:r w:rsidR="00EC7543" w:rsidRPr="00BB37B2">
        <w:rPr>
          <w:rFonts w:asciiTheme="minorHAnsi" w:hAnsiTheme="minorHAnsi" w:cstheme="minorHAnsi"/>
          <w:b w:val="0"/>
          <w:bCs w:val="0"/>
        </w:rPr>
        <w:t xml:space="preserve"> e</w:t>
      </w:r>
      <w:r w:rsidRPr="00BB37B2">
        <w:rPr>
          <w:rFonts w:asciiTheme="minorHAnsi" w:hAnsiTheme="minorHAnsi" w:cstheme="minorHAnsi"/>
          <w:b w:val="0"/>
          <w:bCs w:val="0"/>
        </w:rPr>
        <w:t xml:space="preserve"> nutricionais</w:t>
      </w:r>
      <w:r w:rsidR="00EC7543" w:rsidRPr="00BB37B2">
        <w:rPr>
          <w:rFonts w:asciiTheme="minorHAnsi" w:hAnsiTheme="minorHAnsi" w:cstheme="minorHAnsi"/>
          <w:b w:val="0"/>
          <w:bCs w:val="0"/>
        </w:rPr>
        <w:t>;</w:t>
      </w:r>
      <w:r w:rsidRPr="00BB37B2">
        <w:rPr>
          <w:rFonts w:asciiTheme="minorHAnsi" w:hAnsiTheme="minorHAnsi" w:cstheme="minorHAnsi"/>
          <w:b w:val="0"/>
          <w:bCs w:val="0"/>
        </w:rPr>
        <w:t xml:space="preserve"> </w:t>
      </w:r>
    </w:p>
    <w:p w14:paraId="5E6E49FB" w14:textId="0DEB6F86" w:rsidR="00BD3DAB" w:rsidRPr="00BB37B2" w:rsidRDefault="00BD3DAB" w:rsidP="00E46E8C">
      <w:pPr>
        <w:pStyle w:val="Ttulo1"/>
        <w:numPr>
          <w:ilvl w:val="0"/>
          <w:numId w:val="6"/>
        </w:numPr>
        <w:spacing w:before="120" w:after="120"/>
        <w:ind w:left="1196" w:hanging="357"/>
        <w:jc w:val="both"/>
        <w:rPr>
          <w:rFonts w:asciiTheme="minorHAnsi" w:hAnsiTheme="minorHAnsi" w:cstheme="minorHAnsi"/>
          <w:b w:val="0"/>
          <w:bCs w:val="0"/>
        </w:rPr>
      </w:pPr>
      <w:r w:rsidRPr="00BB37B2">
        <w:rPr>
          <w:rFonts w:asciiTheme="minorHAnsi" w:hAnsiTheme="minorHAnsi" w:cstheme="minorHAnsi"/>
          <w:b w:val="0"/>
          <w:bCs w:val="0"/>
        </w:rPr>
        <w:t>promo</w:t>
      </w:r>
      <w:r w:rsidR="00EC7543" w:rsidRPr="00BB37B2">
        <w:rPr>
          <w:rFonts w:asciiTheme="minorHAnsi" w:hAnsiTheme="minorHAnsi" w:cstheme="minorHAnsi"/>
          <w:b w:val="0"/>
          <w:bCs w:val="0"/>
        </w:rPr>
        <w:t>ção</w:t>
      </w:r>
      <w:r w:rsidRPr="00BB37B2">
        <w:rPr>
          <w:rFonts w:asciiTheme="minorHAnsi" w:hAnsiTheme="minorHAnsi" w:cstheme="minorHAnsi"/>
          <w:b w:val="0"/>
          <w:bCs w:val="0"/>
        </w:rPr>
        <w:t xml:space="preserve"> </w:t>
      </w:r>
      <w:r w:rsidR="00EC7543" w:rsidRPr="00BB37B2">
        <w:rPr>
          <w:rFonts w:asciiTheme="minorHAnsi" w:hAnsiTheme="minorHAnsi" w:cstheme="minorHAnsi"/>
          <w:b w:val="0"/>
          <w:bCs w:val="0"/>
        </w:rPr>
        <w:t>d</w:t>
      </w:r>
      <w:r w:rsidRPr="00BB37B2">
        <w:rPr>
          <w:rFonts w:asciiTheme="minorHAnsi" w:hAnsiTheme="minorHAnsi" w:cstheme="minorHAnsi"/>
          <w:b w:val="0"/>
          <w:bCs w:val="0"/>
        </w:rPr>
        <w:t>o manejo adequado</w:t>
      </w:r>
      <w:r w:rsidR="00EC7543" w:rsidRPr="00BB37B2">
        <w:rPr>
          <w:rFonts w:asciiTheme="minorHAnsi" w:hAnsiTheme="minorHAnsi" w:cstheme="minorHAnsi"/>
          <w:b w:val="0"/>
          <w:bCs w:val="0"/>
        </w:rPr>
        <w:t xml:space="preserve"> no adestramento, com foco em reforço positivo, consistência e paciência, utilizando métodos que promovam a comunicação e o respeito entre o tutor e o cão;</w:t>
      </w:r>
    </w:p>
    <w:p w14:paraId="0DA913B4" w14:textId="114842E5" w:rsidR="00BD3DAB" w:rsidRPr="00BB37B2" w:rsidRDefault="00EC7543" w:rsidP="00E46E8C">
      <w:pPr>
        <w:pStyle w:val="Ttulo1"/>
        <w:numPr>
          <w:ilvl w:val="0"/>
          <w:numId w:val="6"/>
        </w:numPr>
        <w:spacing w:before="120" w:after="120"/>
        <w:ind w:left="1196" w:hanging="357"/>
        <w:jc w:val="both"/>
        <w:rPr>
          <w:rFonts w:asciiTheme="minorHAnsi" w:hAnsiTheme="minorHAnsi" w:cstheme="minorHAnsi"/>
        </w:rPr>
      </w:pPr>
      <w:r w:rsidRPr="00BB37B2">
        <w:rPr>
          <w:rFonts w:asciiTheme="minorHAnsi" w:hAnsiTheme="minorHAnsi" w:cstheme="minorHAnsi"/>
          <w:b w:val="0"/>
          <w:bCs w:val="0"/>
        </w:rPr>
        <w:t>a</w:t>
      </w:r>
      <w:r w:rsidR="00BD3DAB" w:rsidRPr="00BB37B2">
        <w:rPr>
          <w:rFonts w:asciiTheme="minorHAnsi" w:hAnsiTheme="minorHAnsi" w:cstheme="minorHAnsi"/>
          <w:b w:val="0"/>
          <w:bCs w:val="0"/>
        </w:rPr>
        <w:t xml:space="preserve">tendimento emergencial </w:t>
      </w:r>
      <w:r w:rsidRPr="00BB37B2">
        <w:rPr>
          <w:rFonts w:asciiTheme="minorHAnsi" w:hAnsiTheme="minorHAnsi" w:cstheme="minorHAnsi"/>
          <w:b w:val="0"/>
          <w:bCs w:val="0"/>
        </w:rPr>
        <w:t>nas situações de agravos a saúde do animal;</w:t>
      </w:r>
    </w:p>
    <w:p w14:paraId="6E44FE6E" w14:textId="04C3AC5B" w:rsidR="00BD3DAB" w:rsidRPr="00BB37B2" w:rsidRDefault="00EC7543" w:rsidP="00E46E8C">
      <w:pPr>
        <w:pStyle w:val="Ttulo1"/>
        <w:numPr>
          <w:ilvl w:val="0"/>
          <w:numId w:val="6"/>
        </w:numPr>
        <w:spacing w:before="120" w:after="120"/>
        <w:ind w:left="1196" w:hanging="357"/>
        <w:jc w:val="both"/>
        <w:rPr>
          <w:rFonts w:asciiTheme="minorHAnsi" w:hAnsiTheme="minorHAnsi" w:cstheme="minorHAnsi"/>
          <w:b w:val="0"/>
          <w:bCs w:val="0"/>
        </w:rPr>
      </w:pPr>
      <w:r w:rsidRPr="00BB37B2">
        <w:rPr>
          <w:rFonts w:asciiTheme="minorHAnsi" w:hAnsiTheme="minorHAnsi" w:cstheme="minorHAnsi"/>
          <w:b w:val="0"/>
          <w:bCs w:val="0"/>
        </w:rPr>
        <w:t>d</w:t>
      </w:r>
      <w:r w:rsidR="00BD3DAB" w:rsidRPr="00BB37B2">
        <w:rPr>
          <w:rFonts w:asciiTheme="minorHAnsi" w:hAnsiTheme="minorHAnsi" w:cstheme="minorHAnsi"/>
          <w:b w:val="0"/>
          <w:bCs w:val="0"/>
        </w:rPr>
        <w:t>iagnóstico e tratamento de doenças;</w:t>
      </w:r>
    </w:p>
    <w:p w14:paraId="169F71F6" w14:textId="005A7907" w:rsidR="006534C0" w:rsidRPr="00BB37B2" w:rsidRDefault="00EC7543" w:rsidP="00E46E8C">
      <w:pPr>
        <w:pStyle w:val="Ttulo1"/>
        <w:numPr>
          <w:ilvl w:val="0"/>
          <w:numId w:val="6"/>
        </w:numPr>
        <w:spacing w:before="120" w:after="120"/>
        <w:ind w:left="1196" w:hanging="357"/>
        <w:jc w:val="both"/>
        <w:rPr>
          <w:rFonts w:asciiTheme="minorHAnsi" w:hAnsiTheme="minorHAnsi" w:cstheme="minorHAnsi"/>
          <w:b w:val="0"/>
          <w:bCs w:val="0"/>
        </w:rPr>
      </w:pPr>
      <w:r w:rsidRPr="00BB37B2">
        <w:rPr>
          <w:rFonts w:asciiTheme="minorHAnsi" w:hAnsiTheme="minorHAnsi" w:cstheme="minorHAnsi"/>
          <w:b w:val="0"/>
          <w:bCs w:val="0"/>
        </w:rPr>
        <w:t>e</w:t>
      </w:r>
      <w:r w:rsidR="00BD3DAB" w:rsidRPr="00BB37B2">
        <w:rPr>
          <w:rFonts w:asciiTheme="minorHAnsi" w:hAnsiTheme="minorHAnsi" w:cstheme="minorHAnsi"/>
          <w:b w:val="0"/>
          <w:bCs w:val="0"/>
        </w:rPr>
        <w:t>missão de laudos e relatórios técnicos</w:t>
      </w:r>
      <w:r w:rsidR="006534C0" w:rsidRPr="00BB37B2">
        <w:rPr>
          <w:rFonts w:asciiTheme="minorHAnsi" w:hAnsiTheme="minorHAnsi" w:cstheme="minorHAnsi"/>
          <w:b w:val="0"/>
          <w:bCs w:val="0"/>
        </w:rPr>
        <w:t>;</w:t>
      </w:r>
    </w:p>
    <w:p w14:paraId="77164172" w14:textId="77777777" w:rsidR="006534C0" w:rsidRPr="00BB37B2" w:rsidRDefault="00EC7543" w:rsidP="00E46E8C">
      <w:pPr>
        <w:pStyle w:val="Ttulo1"/>
        <w:numPr>
          <w:ilvl w:val="0"/>
          <w:numId w:val="6"/>
        </w:numPr>
        <w:spacing w:before="120" w:after="120"/>
        <w:ind w:left="1196" w:hanging="357"/>
        <w:jc w:val="both"/>
        <w:rPr>
          <w:rFonts w:asciiTheme="minorHAnsi" w:hAnsiTheme="minorHAnsi" w:cstheme="minorHAnsi"/>
          <w:b w:val="0"/>
          <w:bCs w:val="0"/>
        </w:rPr>
      </w:pPr>
      <w:r w:rsidRPr="00BB37B2">
        <w:rPr>
          <w:rFonts w:asciiTheme="minorHAnsi" w:hAnsiTheme="minorHAnsi" w:cstheme="minorHAnsi"/>
          <w:b w:val="0"/>
          <w:bCs w:val="0"/>
        </w:rPr>
        <w:t>r</w:t>
      </w:r>
      <w:r w:rsidR="004A5028" w:rsidRPr="00BB37B2">
        <w:rPr>
          <w:rFonts w:asciiTheme="minorHAnsi" w:hAnsiTheme="minorHAnsi" w:cstheme="minorHAnsi"/>
          <w:b w:val="0"/>
          <w:bCs w:val="0"/>
        </w:rPr>
        <w:t>essocialização dos animais</w:t>
      </w:r>
      <w:r w:rsidR="006534C0" w:rsidRPr="00BB37B2">
        <w:rPr>
          <w:rFonts w:asciiTheme="minorHAnsi" w:hAnsiTheme="minorHAnsi" w:cstheme="minorHAnsi"/>
          <w:b w:val="0"/>
          <w:bCs w:val="0"/>
        </w:rPr>
        <w:t>;</w:t>
      </w:r>
    </w:p>
    <w:p w14:paraId="413F0CA6" w14:textId="77777777" w:rsidR="006534C0" w:rsidRPr="00BB37B2" w:rsidRDefault="006534C0" w:rsidP="00411B1D">
      <w:pPr>
        <w:pStyle w:val="Ttulo1"/>
        <w:numPr>
          <w:ilvl w:val="0"/>
          <w:numId w:val="6"/>
        </w:numPr>
        <w:spacing w:before="120" w:after="120"/>
        <w:ind w:left="1196" w:hanging="357"/>
        <w:rPr>
          <w:rFonts w:asciiTheme="minorHAnsi" w:hAnsiTheme="minorHAnsi" w:cstheme="minorHAnsi"/>
          <w:b w:val="0"/>
          <w:bCs w:val="0"/>
        </w:rPr>
      </w:pPr>
      <w:r w:rsidRPr="00BB37B2">
        <w:rPr>
          <w:rFonts w:asciiTheme="minorHAnsi" w:hAnsiTheme="minorHAnsi" w:cstheme="minorHAnsi"/>
          <w:b w:val="0"/>
          <w:bCs w:val="0"/>
        </w:rPr>
        <w:t>manutenção de programa de incentivo à adoção dos cães.</w:t>
      </w:r>
    </w:p>
    <w:p w14:paraId="59E9CFB7" w14:textId="57646337" w:rsidR="00BD3DAB" w:rsidRPr="00BB37B2" w:rsidRDefault="006534C0" w:rsidP="00411B1D">
      <w:pPr>
        <w:pStyle w:val="Ttulo1"/>
        <w:spacing w:before="120" w:after="120"/>
        <w:rPr>
          <w:rFonts w:asciiTheme="minorHAnsi" w:hAnsiTheme="minorHAnsi" w:cstheme="minorHAnsi"/>
          <w:b w:val="0"/>
          <w:bCs w:val="0"/>
        </w:rPr>
      </w:pPr>
      <w:r w:rsidRPr="00BB37B2">
        <w:rPr>
          <w:rFonts w:asciiTheme="minorHAnsi" w:hAnsiTheme="minorHAnsi" w:cstheme="minorHAnsi"/>
          <w:b w:val="0"/>
          <w:bCs w:val="0"/>
        </w:rPr>
        <w:lastRenderedPageBreak/>
        <w:t xml:space="preserve"> </w:t>
      </w:r>
    </w:p>
    <w:p w14:paraId="5FBE85B6" w14:textId="2AD503B7" w:rsidR="002B3856" w:rsidRPr="00BB37B2" w:rsidRDefault="00DA7DC4" w:rsidP="00411B1D">
      <w:pPr>
        <w:pStyle w:val="Ttulo1"/>
        <w:numPr>
          <w:ilvl w:val="0"/>
          <w:numId w:val="5"/>
        </w:numPr>
        <w:spacing w:before="120" w:after="120"/>
        <w:rPr>
          <w:rFonts w:asciiTheme="minorHAnsi" w:hAnsiTheme="minorHAnsi" w:cstheme="minorHAnsi"/>
        </w:rPr>
      </w:pPr>
      <w:r w:rsidRPr="00BB37B2">
        <w:rPr>
          <w:rFonts w:asciiTheme="minorHAnsi" w:hAnsiTheme="minorHAnsi" w:cstheme="minorHAnsi"/>
        </w:rPr>
        <w:t>DESCRIÇÃO</w:t>
      </w:r>
      <w:r w:rsidRPr="00BB37B2">
        <w:rPr>
          <w:rFonts w:asciiTheme="minorHAnsi" w:hAnsiTheme="minorHAnsi" w:cstheme="minorHAnsi"/>
          <w:spacing w:val="-8"/>
        </w:rPr>
        <w:t xml:space="preserve"> </w:t>
      </w:r>
      <w:r w:rsidRPr="00BB37B2">
        <w:rPr>
          <w:rFonts w:asciiTheme="minorHAnsi" w:hAnsiTheme="minorHAnsi" w:cstheme="minorHAnsi"/>
        </w:rPr>
        <w:t>DA</w:t>
      </w:r>
      <w:r w:rsidRPr="00BB37B2">
        <w:rPr>
          <w:rFonts w:asciiTheme="minorHAnsi" w:hAnsiTheme="minorHAnsi" w:cstheme="minorHAnsi"/>
          <w:spacing w:val="-8"/>
        </w:rPr>
        <w:t xml:space="preserve"> </w:t>
      </w:r>
      <w:r w:rsidRPr="00BB37B2">
        <w:rPr>
          <w:rFonts w:asciiTheme="minorHAnsi" w:hAnsiTheme="minorHAnsi" w:cstheme="minorHAnsi"/>
        </w:rPr>
        <w:t>NECESSIDADE</w:t>
      </w:r>
      <w:r w:rsidRPr="00BB37B2">
        <w:rPr>
          <w:rFonts w:asciiTheme="minorHAnsi" w:hAnsiTheme="minorHAnsi" w:cstheme="minorHAnsi"/>
          <w:spacing w:val="-8"/>
        </w:rPr>
        <w:t xml:space="preserve"> </w:t>
      </w:r>
      <w:r w:rsidRPr="00BB37B2">
        <w:rPr>
          <w:rFonts w:asciiTheme="minorHAnsi" w:hAnsiTheme="minorHAnsi" w:cstheme="minorHAnsi"/>
        </w:rPr>
        <w:t>DA</w:t>
      </w:r>
      <w:r w:rsidRPr="00BB37B2">
        <w:rPr>
          <w:rFonts w:asciiTheme="minorHAnsi" w:hAnsiTheme="minorHAnsi" w:cstheme="minorHAnsi"/>
          <w:spacing w:val="-8"/>
        </w:rPr>
        <w:t xml:space="preserve"> </w:t>
      </w:r>
      <w:r w:rsidRPr="00BB37B2">
        <w:rPr>
          <w:rFonts w:asciiTheme="minorHAnsi" w:hAnsiTheme="minorHAnsi" w:cstheme="minorHAnsi"/>
          <w:spacing w:val="-2"/>
        </w:rPr>
        <w:t>CONTRATAÇÃO</w:t>
      </w:r>
    </w:p>
    <w:p w14:paraId="48FC3AED" w14:textId="0F6D7FD3" w:rsidR="006534C0" w:rsidRPr="00BB37B2" w:rsidRDefault="006534C0" w:rsidP="00411B1D">
      <w:pPr>
        <w:pStyle w:val="Ttulo1"/>
        <w:spacing w:before="120" w:after="120"/>
        <w:rPr>
          <w:rFonts w:asciiTheme="minorHAnsi" w:hAnsiTheme="minorHAnsi" w:cstheme="minorHAnsi"/>
          <w:spacing w:val="-2"/>
        </w:rPr>
      </w:pPr>
    </w:p>
    <w:p w14:paraId="30486691" w14:textId="443087D9" w:rsidR="004C0682" w:rsidRPr="00BB37B2" w:rsidRDefault="006534C0" w:rsidP="00411B1D">
      <w:pPr>
        <w:pStyle w:val="Ttulo1"/>
        <w:spacing w:before="120" w:after="120"/>
        <w:ind w:left="709"/>
        <w:jc w:val="both"/>
        <w:rPr>
          <w:rFonts w:asciiTheme="minorHAnsi" w:hAnsiTheme="minorHAnsi" w:cstheme="minorHAnsi"/>
          <w:b w:val="0"/>
          <w:bCs w:val="0"/>
          <w:spacing w:val="-2"/>
        </w:rPr>
      </w:pPr>
      <w:r w:rsidRPr="00BB37B2">
        <w:rPr>
          <w:rFonts w:asciiTheme="minorHAnsi" w:hAnsiTheme="minorHAnsi" w:cstheme="minorHAnsi"/>
          <w:spacing w:val="-2"/>
        </w:rPr>
        <w:t xml:space="preserve">        </w:t>
      </w:r>
      <w:r w:rsidR="004C0682" w:rsidRPr="00BB37B2">
        <w:rPr>
          <w:rFonts w:asciiTheme="minorHAnsi" w:hAnsiTheme="minorHAnsi" w:cstheme="minorHAnsi"/>
          <w:spacing w:val="-2"/>
        </w:rPr>
        <w:tab/>
      </w:r>
      <w:r w:rsidR="004C0682" w:rsidRPr="00BB37B2">
        <w:rPr>
          <w:rFonts w:asciiTheme="minorHAnsi" w:hAnsiTheme="minorHAnsi" w:cstheme="minorHAnsi"/>
          <w:spacing w:val="-2"/>
        </w:rPr>
        <w:tab/>
      </w:r>
      <w:r w:rsidR="00743476" w:rsidRPr="00BB37B2">
        <w:rPr>
          <w:rFonts w:asciiTheme="minorHAnsi" w:hAnsiTheme="minorHAnsi" w:cstheme="minorHAnsi"/>
          <w:b w:val="0"/>
          <w:bCs w:val="0"/>
          <w:spacing w:val="-2"/>
        </w:rPr>
        <w:t xml:space="preserve">A </w:t>
      </w:r>
      <w:r w:rsidR="00534876" w:rsidRPr="00BB37B2">
        <w:rPr>
          <w:rFonts w:asciiTheme="minorHAnsi" w:hAnsiTheme="minorHAnsi" w:cstheme="minorHAnsi"/>
          <w:b w:val="0"/>
          <w:bCs w:val="0"/>
          <w:spacing w:val="-2"/>
        </w:rPr>
        <w:t xml:space="preserve">estrutura </w:t>
      </w:r>
      <w:r w:rsidR="006137CE" w:rsidRPr="00BB37B2">
        <w:rPr>
          <w:rFonts w:asciiTheme="minorHAnsi" w:hAnsiTheme="minorHAnsi" w:cstheme="minorHAnsi"/>
          <w:b w:val="0"/>
          <w:bCs w:val="0"/>
          <w:spacing w:val="-2"/>
        </w:rPr>
        <w:t>fí</w:t>
      </w:r>
      <w:r w:rsidR="00534876" w:rsidRPr="00BB37B2">
        <w:rPr>
          <w:rFonts w:asciiTheme="minorHAnsi" w:hAnsiTheme="minorHAnsi" w:cstheme="minorHAnsi"/>
          <w:b w:val="0"/>
          <w:bCs w:val="0"/>
          <w:spacing w:val="-2"/>
        </w:rPr>
        <w:t>sica</w:t>
      </w:r>
      <w:r w:rsidR="00743476" w:rsidRPr="00BB37B2">
        <w:rPr>
          <w:rFonts w:asciiTheme="minorHAnsi" w:hAnsiTheme="minorHAnsi" w:cstheme="minorHAnsi"/>
          <w:b w:val="0"/>
          <w:bCs w:val="0"/>
          <w:spacing w:val="-2"/>
        </w:rPr>
        <w:t xml:space="preserve">  da</w:t>
      </w:r>
      <w:r w:rsidR="00743476" w:rsidRPr="00BB37B2">
        <w:rPr>
          <w:rFonts w:asciiTheme="minorHAnsi" w:hAnsiTheme="minorHAnsi" w:cstheme="minorHAnsi"/>
          <w:spacing w:val="-2"/>
        </w:rPr>
        <w:t xml:space="preserve"> </w:t>
      </w:r>
      <w:r w:rsidR="004C0682" w:rsidRPr="00BB37B2">
        <w:rPr>
          <w:rFonts w:asciiTheme="minorHAnsi" w:hAnsiTheme="minorHAnsi" w:cstheme="minorHAnsi"/>
          <w:b w:val="0"/>
          <w:bCs w:val="0"/>
          <w:spacing w:val="-2"/>
        </w:rPr>
        <w:t xml:space="preserve"> </w:t>
      </w:r>
      <w:r w:rsidRPr="00BB37B2">
        <w:rPr>
          <w:rFonts w:asciiTheme="minorHAnsi" w:hAnsiTheme="minorHAnsi" w:cstheme="minorHAnsi"/>
          <w:b w:val="0"/>
          <w:bCs w:val="0"/>
          <w:spacing w:val="-2"/>
        </w:rPr>
        <w:t>Divisão de Vigilância de Zoonoses</w:t>
      </w:r>
      <w:r w:rsidR="00534876" w:rsidRPr="00BB37B2">
        <w:rPr>
          <w:rFonts w:asciiTheme="minorHAnsi" w:hAnsiTheme="minorHAnsi" w:cstheme="minorHAnsi"/>
          <w:b w:val="0"/>
          <w:bCs w:val="0"/>
          <w:spacing w:val="-2"/>
        </w:rPr>
        <w:t xml:space="preserve"> foi</w:t>
      </w:r>
      <w:r w:rsidR="004C0682" w:rsidRPr="00BB37B2">
        <w:rPr>
          <w:rFonts w:asciiTheme="minorHAnsi" w:hAnsiTheme="minorHAnsi" w:cstheme="minorHAnsi"/>
          <w:b w:val="0"/>
          <w:bCs w:val="0"/>
          <w:spacing w:val="-2"/>
        </w:rPr>
        <w:t xml:space="preserve"> criada em 1973, </w:t>
      </w:r>
      <w:r w:rsidR="00FE6850" w:rsidRPr="00BB37B2">
        <w:rPr>
          <w:rFonts w:asciiTheme="minorHAnsi" w:hAnsiTheme="minorHAnsi" w:cstheme="minorHAnsi"/>
          <w:b w:val="0"/>
          <w:bCs w:val="0"/>
          <w:spacing w:val="-2"/>
        </w:rPr>
        <w:t>com a finalidade de realizar ações de saúde pública, prevenção de zoonoses,</w:t>
      </w:r>
      <w:r w:rsidR="00FE6850" w:rsidRPr="00BB37B2">
        <w:rPr>
          <w:rFonts w:asciiTheme="minorHAnsi" w:hAnsiTheme="minorHAnsi" w:cstheme="minorHAnsi"/>
        </w:rPr>
        <w:t xml:space="preserve"> </w:t>
      </w:r>
      <w:r w:rsidR="00FE6850" w:rsidRPr="00BB37B2">
        <w:rPr>
          <w:rFonts w:asciiTheme="minorHAnsi" w:hAnsiTheme="minorHAnsi" w:cstheme="minorHAnsi"/>
          <w:b w:val="0"/>
          <w:bCs w:val="0"/>
          <w:spacing w:val="-2"/>
        </w:rPr>
        <w:t>controle populacional</w:t>
      </w:r>
      <w:r w:rsidR="00F76009" w:rsidRPr="00BB37B2">
        <w:rPr>
          <w:rFonts w:asciiTheme="minorHAnsi" w:hAnsiTheme="minorHAnsi" w:cstheme="minorHAnsi"/>
          <w:b w:val="0"/>
          <w:bCs w:val="0"/>
          <w:spacing w:val="-2"/>
        </w:rPr>
        <w:t xml:space="preserve"> e</w:t>
      </w:r>
      <w:r w:rsidR="00FE6850" w:rsidRPr="00BB37B2">
        <w:rPr>
          <w:rFonts w:asciiTheme="minorHAnsi" w:hAnsiTheme="minorHAnsi" w:cstheme="minorHAnsi"/>
          <w:b w:val="0"/>
          <w:bCs w:val="0"/>
          <w:spacing w:val="-2"/>
        </w:rPr>
        <w:t xml:space="preserve"> vigilância em saúde</w:t>
      </w:r>
      <w:r w:rsidR="00A944C7" w:rsidRPr="00BB37B2">
        <w:rPr>
          <w:rFonts w:asciiTheme="minorHAnsi" w:hAnsiTheme="minorHAnsi" w:cstheme="minorHAnsi"/>
          <w:b w:val="0"/>
          <w:bCs w:val="0"/>
          <w:spacing w:val="-2"/>
        </w:rPr>
        <w:t xml:space="preserve">. Possui estrutura antiga e canis dimensionados para </w:t>
      </w:r>
      <w:r w:rsidR="00FE6850" w:rsidRPr="00BB37B2">
        <w:rPr>
          <w:rFonts w:asciiTheme="minorHAnsi" w:hAnsiTheme="minorHAnsi" w:cstheme="minorHAnsi"/>
          <w:b w:val="0"/>
          <w:bCs w:val="0"/>
          <w:spacing w:val="-2"/>
        </w:rPr>
        <w:t>acolhimento</w:t>
      </w:r>
      <w:r w:rsidR="00A944C7" w:rsidRPr="00BB37B2">
        <w:rPr>
          <w:rFonts w:asciiTheme="minorHAnsi" w:hAnsiTheme="minorHAnsi" w:cstheme="minorHAnsi"/>
          <w:b w:val="0"/>
          <w:bCs w:val="0"/>
          <w:spacing w:val="-2"/>
        </w:rPr>
        <w:t xml:space="preserve"> e alojamento</w:t>
      </w:r>
      <w:r w:rsidR="00FE6850" w:rsidRPr="00BB37B2">
        <w:rPr>
          <w:rFonts w:asciiTheme="minorHAnsi" w:hAnsiTheme="minorHAnsi" w:cstheme="minorHAnsi"/>
          <w:b w:val="0"/>
          <w:bCs w:val="0"/>
          <w:spacing w:val="-2"/>
        </w:rPr>
        <w:t xml:space="preserve"> temporário</w:t>
      </w:r>
      <w:r w:rsidR="00A944C7" w:rsidRPr="00BB37B2">
        <w:rPr>
          <w:rFonts w:asciiTheme="minorHAnsi" w:hAnsiTheme="minorHAnsi" w:cstheme="minorHAnsi"/>
          <w:b w:val="0"/>
          <w:bCs w:val="0"/>
          <w:spacing w:val="-2"/>
        </w:rPr>
        <w:t xml:space="preserve">, </w:t>
      </w:r>
      <w:r w:rsidR="004C0682" w:rsidRPr="00BB37B2">
        <w:rPr>
          <w:rFonts w:asciiTheme="minorHAnsi" w:hAnsiTheme="minorHAnsi" w:cstheme="minorHAnsi"/>
          <w:b w:val="0"/>
          <w:bCs w:val="0"/>
          <w:spacing w:val="-2"/>
        </w:rPr>
        <w:t>não</w:t>
      </w:r>
      <w:r w:rsidR="00A944C7" w:rsidRPr="00BB37B2">
        <w:rPr>
          <w:rFonts w:asciiTheme="minorHAnsi" w:hAnsiTheme="minorHAnsi" w:cstheme="minorHAnsi"/>
          <w:b w:val="0"/>
          <w:bCs w:val="0"/>
          <w:spacing w:val="-2"/>
        </w:rPr>
        <w:t xml:space="preserve"> sendo</w:t>
      </w:r>
      <w:r w:rsidR="004C0682" w:rsidRPr="00BB37B2">
        <w:rPr>
          <w:rFonts w:asciiTheme="minorHAnsi" w:hAnsiTheme="minorHAnsi" w:cstheme="minorHAnsi"/>
          <w:b w:val="0"/>
          <w:bCs w:val="0"/>
          <w:spacing w:val="-2"/>
        </w:rPr>
        <w:t xml:space="preserve"> adequados para permanência vitalícia</w:t>
      </w:r>
      <w:r w:rsidR="00FE6850" w:rsidRPr="00BB37B2">
        <w:rPr>
          <w:rFonts w:asciiTheme="minorHAnsi" w:hAnsiTheme="minorHAnsi" w:cstheme="minorHAnsi"/>
          <w:b w:val="0"/>
          <w:bCs w:val="0"/>
          <w:spacing w:val="-2"/>
        </w:rPr>
        <w:t xml:space="preserve"> dos animais</w:t>
      </w:r>
      <w:r w:rsidR="004C0682" w:rsidRPr="00BB37B2">
        <w:rPr>
          <w:rFonts w:asciiTheme="minorHAnsi" w:hAnsiTheme="minorHAnsi" w:cstheme="minorHAnsi"/>
          <w:b w:val="0"/>
          <w:bCs w:val="0"/>
          <w:spacing w:val="-2"/>
        </w:rPr>
        <w:t xml:space="preserve"> (aproximadamente 15 anos de expectativa canina)</w:t>
      </w:r>
      <w:r w:rsidR="00A944C7" w:rsidRPr="00BB37B2">
        <w:rPr>
          <w:rFonts w:asciiTheme="minorHAnsi" w:hAnsiTheme="minorHAnsi" w:cstheme="minorHAnsi"/>
          <w:b w:val="0"/>
          <w:bCs w:val="0"/>
          <w:spacing w:val="-2"/>
        </w:rPr>
        <w:t xml:space="preserve"> e agregação de programas especializados de reabilitação comportamental e </w:t>
      </w:r>
      <w:r w:rsidR="004C0682" w:rsidRPr="00BB37B2">
        <w:rPr>
          <w:rFonts w:asciiTheme="minorHAnsi" w:hAnsiTheme="minorHAnsi" w:cstheme="minorHAnsi"/>
          <w:b w:val="0"/>
          <w:bCs w:val="0"/>
          <w:spacing w:val="-2"/>
        </w:rPr>
        <w:t>ressocialização de animais com comportamento agressivo</w:t>
      </w:r>
      <w:r w:rsidR="00F76009" w:rsidRPr="00BB37B2">
        <w:rPr>
          <w:rFonts w:asciiTheme="minorHAnsi" w:hAnsiTheme="minorHAnsi" w:cstheme="minorHAnsi"/>
          <w:b w:val="0"/>
          <w:bCs w:val="0"/>
          <w:spacing w:val="-2"/>
        </w:rPr>
        <w:t>.</w:t>
      </w:r>
      <w:r w:rsidR="004C0682" w:rsidRPr="00BB37B2">
        <w:rPr>
          <w:rFonts w:asciiTheme="minorHAnsi" w:hAnsiTheme="minorHAnsi" w:cstheme="minorHAnsi"/>
          <w:b w:val="0"/>
          <w:bCs w:val="0"/>
          <w:spacing w:val="-2"/>
        </w:rPr>
        <w:t xml:space="preserve"> </w:t>
      </w:r>
      <w:r w:rsidR="00F76009" w:rsidRPr="00BB37B2">
        <w:rPr>
          <w:rFonts w:asciiTheme="minorHAnsi" w:hAnsiTheme="minorHAnsi" w:cstheme="minorHAnsi"/>
          <w:b w:val="0"/>
          <w:bCs w:val="0"/>
          <w:spacing w:val="-2"/>
        </w:rPr>
        <w:t xml:space="preserve">Sua infraestrutua permite apenas </w:t>
      </w:r>
      <w:r w:rsidR="000169A4" w:rsidRPr="00BB37B2">
        <w:rPr>
          <w:rFonts w:asciiTheme="minorHAnsi" w:hAnsiTheme="minorHAnsi" w:cstheme="minorHAnsi"/>
          <w:b w:val="0"/>
          <w:bCs w:val="0"/>
          <w:spacing w:val="-2"/>
        </w:rPr>
        <w:t>o</w:t>
      </w:r>
      <w:r w:rsidR="00F76009" w:rsidRPr="00BB37B2">
        <w:rPr>
          <w:rFonts w:asciiTheme="minorHAnsi" w:hAnsiTheme="minorHAnsi" w:cstheme="minorHAnsi"/>
          <w:b w:val="0"/>
          <w:bCs w:val="0"/>
          <w:spacing w:val="-2"/>
        </w:rPr>
        <w:t xml:space="preserve"> manejo básico</w:t>
      </w:r>
      <w:r w:rsidR="000169A4" w:rsidRPr="00BB37B2">
        <w:rPr>
          <w:rFonts w:asciiTheme="minorHAnsi" w:hAnsiTheme="minorHAnsi" w:cstheme="minorHAnsi"/>
          <w:b w:val="0"/>
          <w:bCs w:val="0"/>
          <w:spacing w:val="-2"/>
        </w:rPr>
        <w:t xml:space="preserve"> com os animais</w:t>
      </w:r>
      <w:r w:rsidR="00F76009" w:rsidRPr="00BB37B2">
        <w:rPr>
          <w:rFonts w:asciiTheme="minorHAnsi" w:hAnsiTheme="minorHAnsi" w:cstheme="minorHAnsi"/>
          <w:b w:val="0"/>
          <w:bCs w:val="0"/>
          <w:spacing w:val="-2"/>
        </w:rPr>
        <w:t>,</w:t>
      </w:r>
      <w:r w:rsidR="000169A4" w:rsidRPr="00BB37B2">
        <w:rPr>
          <w:rFonts w:asciiTheme="minorHAnsi" w:hAnsiTheme="minorHAnsi" w:cstheme="minorHAnsi"/>
          <w:b w:val="0"/>
          <w:bCs w:val="0"/>
          <w:spacing w:val="-2"/>
        </w:rPr>
        <w:t xml:space="preserve"> de</w:t>
      </w:r>
      <w:r w:rsidR="00F76009" w:rsidRPr="00BB37B2">
        <w:rPr>
          <w:rFonts w:asciiTheme="minorHAnsi" w:hAnsiTheme="minorHAnsi" w:cstheme="minorHAnsi"/>
          <w:b w:val="0"/>
          <w:bCs w:val="0"/>
          <w:spacing w:val="-2"/>
        </w:rPr>
        <w:t xml:space="preserve"> caráter transitório, </w:t>
      </w:r>
      <w:r w:rsidR="000169A4" w:rsidRPr="00BB37B2">
        <w:rPr>
          <w:rFonts w:asciiTheme="minorHAnsi" w:hAnsiTheme="minorHAnsi" w:cstheme="minorHAnsi"/>
          <w:b w:val="0"/>
          <w:bCs w:val="0"/>
          <w:spacing w:val="-2"/>
        </w:rPr>
        <w:t xml:space="preserve">e deve </w:t>
      </w:r>
      <w:r w:rsidR="00F76009" w:rsidRPr="00BB37B2">
        <w:rPr>
          <w:rFonts w:asciiTheme="minorHAnsi" w:hAnsiTheme="minorHAnsi" w:cstheme="minorHAnsi"/>
          <w:b w:val="0"/>
          <w:bCs w:val="0"/>
          <w:spacing w:val="-2"/>
        </w:rPr>
        <w:t>funciona</w:t>
      </w:r>
      <w:r w:rsidR="000169A4" w:rsidRPr="00BB37B2">
        <w:rPr>
          <w:rFonts w:asciiTheme="minorHAnsi" w:hAnsiTheme="minorHAnsi" w:cstheme="minorHAnsi"/>
          <w:b w:val="0"/>
          <w:bCs w:val="0"/>
          <w:spacing w:val="-2"/>
        </w:rPr>
        <w:t>r</w:t>
      </w:r>
      <w:r w:rsidR="00F76009" w:rsidRPr="00BB37B2">
        <w:rPr>
          <w:rFonts w:asciiTheme="minorHAnsi" w:hAnsiTheme="minorHAnsi" w:cstheme="minorHAnsi"/>
          <w:b w:val="0"/>
          <w:bCs w:val="0"/>
          <w:spacing w:val="-2"/>
        </w:rPr>
        <w:t xml:space="preserve"> como unidade de passagem e observação, e não como local de moradia definitiva dos animais.</w:t>
      </w:r>
    </w:p>
    <w:p w14:paraId="0E09A624" w14:textId="393615E0" w:rsidR="004C0682" w:rsidRPr="00BB37B2" w:rsidRDefault="004C0682" w:rsidP="00411B1D">
      <w:pPr>
        <w:pStyle w:val="Ttulo1"/>
        <w:spacing w:before="120" w:after="120"/>
        <w:ind w:left="709"/>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t xml:space="preserve">A equipe </w:t>
      </w:r>
      <w:r w:rsidR="00F76009" w:rsidRPr="00BB37B2">
        <w:rPr>
          <w:rFonts w:asciiTheme="minorHAnsi" w:hAnsiTheme="minorHAnsi" w:cstheme="minorHAnsi"/>
          <w:b w:val="0"/>
          <w:bCs w:val="0"/>
          <w:spacing w:val="-2"/>
        </w:rPr>
        <w:t xml:space="preserve">que atua no </w:t>
      </w:r>
      <w:r w:rsidR="00AD15A4" w:rsidRPr="00BB37B2">
        <w:rPr>
          <w:rFonts w:asciiTheme="minorHAnsi" w:hAnsiTheme="minorHAnsi" w:cstheme="minorHAnsi"/>
          <w:b w:val="0"/>
          <w:bCs w:val="0"/>
          <w:spacing w:val="-2"/>
        </w:rPr>
        <w:t>D</w:t>
      </w:r>
      <w:r w:rsidR="00F76009" w:rsidRPr="00BB37B2">
        <w:rPr>
          <w:rFonts w:asciiTheme="minorHAnsi" w:hAnsiTheme="minorHAnsi" w:cstheme="minorHAnsi"/>
          <w:b w:val="0"/>
          <w:bCs w:val="0"/>
          <w:spacing w:val="-2"/>
        </w:rPr>
        <w:t xml:space="preserve">VZ </w:t>
      </w:r>
      <w:r w:rsidRPr="00BB37B2">
        <w:rPr>
          <w:rFonts w:asciiTheme="minorHAnsi" w:hAnsiTheme="minorHAnsi" w:cstheme="minorHAnsi"/>
          <w:b w:val="0"/>
          <w:bCs w:val="0"/>
          <w:spacing w:val="-2"/>
        </w:rPr>
        <w:t>responsáve</w:t>
      </w:r>
      <w:r w:rsidR="00F76009" w:rsidRPr="00BB37B2">
        <w:rPr>
          <w:rFonts w:asciiTheme="minorHAnsi" w:hAnsiTheme="minorHAnsi" w:cstheme="minorHAnsi"/>
          <w:b w:val="0"/>
          <w:bCs w:val="0"/>
          <w:spacing w:val="-2"/>
        </w:rPr>
        <w:t>l</w:t>
      </w:r>
      <w:r w:rsidRPr="00BB37B2">
        <w:rPr>
          <w:rFonts w:asciiTheme="minorHAnsi" w:hAnsiTheme="minorHAnsi" w:cstheme="minorHAnsi"/>
          <w:b w:val="0"/>
          <w:bCs w:val="0"/>
          <w:spacing w:val="-2"/>
        </w:rPr>
        <w:t xml:space="preserve"> pelo manejo diário dos animais</w:t>
      </w:r>
      <w:r w:rsidR="00F76009" w:rsidRPr="00BB37B2">
        <w:rPr>
          <w:rFonts w:asciiTheme="minorHAnsi" w:hAnsiTheme="minorHAnsi" w:cstheme="minorHAnsi"/>
          <w:b w:val="0"/>
          <w:bCs w:val="0"/>
          <w:spacing w:val="-2"/>
        </w:rPr>
        <w:t xml:space="preserve"> recolhidos </w:t>
      </w:r>
      <w:r w:rsidRPr="00BB37B2">
        <w:rPr>
          <w:rFonts w:asciiTheme="minorHAnsi" w:hAnsiTheme="minorHAnsi" w:cstheme="minorHAnsi"/>
          <w:b w:val="0"/>
          <w:bCs w:val="0"/>
          <w:spacing w:val="-2"/>
        </w:rPr>
        <w:t xml:space="preserve"> é composta por agentes de endemias, que possuem treinamento básico, não especializado, o que limita a capacidade técnica para atuar com cães de risco potencial e por médicos-veterinários que não realizam atividades de ressocialização animal, pois sua atuação está direcionada  </w:t>
      </w:r>
      <w:bookmarkStart w:id="1" w:name="_Hlk207872409"/>
      <w:r w:rsidRPr="00BB37B2">
        <w:rPr>
          <w:rFonts w:asciiTheme="minorHAnsi" w:hAnsiTheme="minorHAnsi" w:cstheme="minorHAnsi"/>
          <w:b w:val="0"/>
          <w:bCs w:val="0"/>
          <w:spacing w:val="-2"/>
        </w:rPr>
        <w:t>para ações de saúde pública</w:t>
      </w:r>
      <w:r w:rsidR="00F76009" w:rsidRPr="00BB37B2">
        <w:rPr>
          <w:rFonts w:asciiTheme="minorHAnsi" w:hAnsiTheme="minorHAnsi" w:cstheme="minorHAnsi"/>
          <w:b w:val="0"/>
          <w:bCs w:val="0"/>
          <w:spacing w:val="-2"/>
        </w:rPr>
        <w:t>.</w:t>
      </w:r>
      <w:r w:rsidRPr="00BB37B2">
        <w:rPr>
          <w:rFonts w:asciiTheme="minorHAnsi" w:hAnsiTheme="minorHAnsi" w:cstheme="minorHAnsi"/>
          <w:b w:val="0"/>
          <w:bCs w:val="0"/>
          <w:spacing w:val="-2"/>
        </w:rPr>
        <w:t xml:space="preserve"> </w:t>
      </w:r>
      <w:bookmarkEnd w:id="1"/>
    </w:p>
    <w:p w14:paraId="468DFFE8" w14:textId="018F0E01" w:rsidR="00007DEE" w:rsidRPr="00BB37B2" w:rsidRDefault="00007DEE" w:rsidP="00411B1D">
      <w:pPr>
        <w:pStyle w:val="Ttulo1"/>
        <w:spacing w:before="120" w:after="120"/>
        <w:ind w:left="709"/>
        <w:jc w:val="both"/>
        <w:rPr>
          <w:rFonts w:asciiTheme="minorHAnsi" w:hAnsiTheme="minorHAnsi" w:cstheme="minorHAnsi"/>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t>O canil possui 40 vagas que estão totalmente ocupadas, sendo que, dos 40 c</w:t>
      </w:r>
      <w:r w:rsidR="00C57787" w:rsidRPr="00BB37B2">
        <w:rPr>
          <w:rFonts w:asciiTheme="minorHAnsi" w:hAnsiTheme="minorHAnsi" w:cstheme="minorHAnsi"/>
          <w:b w:val="0"/>
          <w:bCs w:val="0"/>
          <w:spacing w:val="-2"/>
        </w:rPr>
        <w:t>ã</w:t>
      </w:r>
      <w:r w:rsidRPr="00BB37B2">
        <w:rPr>
          <w:rFonts w:asciiTheme="minorHAnsi" w:hAnsiTheme="minorHAnsi" w:cstheme="minorHAnsi"/>
          <w:b w:val="0"/>
          <w:bCs w:val="0"/>
          <w:spacing w:val="-2"/>
        </w:rPr>
        <w:t>es alojados, 30 são considerados potenciais agressores, necessitando de reabilitação e ressocialização.</w:t>
      </w:r>
      <w:r w:rsidR="00BB3557" w:rsidRPr="00BB37B2">
        <w:rPr>
          <w:rFonts w:asciiTheme="minorHAnsi" w:eastAsia="Times New Roman" w:hAnsiTheme="minorHAnsi" w:cstheme="minorHAnsi"/>
          <w:color w:val="000000"/>
        </w:rPr>
        <w:t xml:space="preserve"> </w:t>
      </w:r>
      <w:r w:rsidR="00BB3557" w:rsidRPr="00BB37B2">
        <w:rPr>
          <w:rFonts w:asciiTheme="minorHAnsi" w:eastAsia="Times New Roman" w:hAnsiTheme="minorHAnsi" w:cstheme="minorHAnsi"/>
          <w:b w:val="0"/>
          <w:bCs w:val="0"/>
          <w:color w:val="000000"/>
        </w:rPr>
        <w:t>O solário</w:t>
      </w:r>
      <w:r w:rsidR="004F1F61" w:rsidRPr="00BB37B2">
        <w:rPr>
          <w:rFonts w:asciiTheme="minorHAnsi" w:eastAsia="Times New Roman" w:hAnsiTheme="minorHAnsi" w:cstheme="minorHAnsi"/>
          <w:b w:val="0"/>
          <w:bCs w:val="0"/>
          <w:color w:val="000000"/>
        </w:rPr>
        <w:t xml:space="preserve">  existente</w:t>
      </w:r>
      <w:r w:rsidR="00BB3557" w:rsidRPr="00BB37B2">
        <w:rPr>
          <w:rFonts w:asciiTheme="minorHAnsi" w:eastAsia="Times New Roman" w:hAnsiTheme="minorHAnsi" w:cstheme="minorHAnsi"/>
          <w:b w:val="0"/>
          <w:bCs w:val="0"/>
          <w:color w:val="000000"/>
        </w:rPr>
        <w:t xml:space="preserve"> possui 10 vagas, destinadas exclusivamente ao manejo durante os procedimentos de limpeza</w:t>
      </w:r>
      <w:r w:rsidR="00BB3557" w:rsidRPr="00BB37B2">
        <w:rPr>
          <w:rFonts w:asciiTheme="minorHAnsi" w:eastAsia="Times New Roman" w:hAnsiTheme="minorHAnsi" w:cstheme="minorHAnsi"/>
          <w:color w:val="000000"/>
        </w:rPr>
        <w:t>.</w:t>
      </w:r>
    </w:p>
    <w:p w14:paraId="7193C84A" w14:textId="51E13F39" w:rsidR="004C0682" w:rsidRPr="00BB37B2" w:rsidRDefault="00007DEE" w:rsidP="00411B1D">
      <w:pPr>
        <w:pStyle w:val="Ttulo1"/>
        <w:spacing w:before="120" w:after="120"/>
        <w:ind w:left="709"/>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4C0682" w:rsidRPr="00BB37B2">
        <w:rPr>
          <w:rFonts w:asciiTheme="minorHAnsi" w:hAnsiTheme="minorHAnsi" w:cstheme="minorHAnsi"/>
          <w:b w:val="0"/>
          <w:bCs w:val="0"/>
          <w:spacing w:val="-2"/>
        </w:rPr>
        <w:t xml:space="preserve"> </w:t>
      </w:r>
    </w:p>
    <w:p w14:paraId="1DFDB6D3" w14:textId="77777777" w:rsidR="008378D8" w:rsidRPr="00BB37B2" w:rsidRDefault="008378D8" w:rsidP="00411B1D">
      <w:pPr>
        <w:pStyle w:val="Ttulo1"/>
        <w:spacing w:before="120" w:after="120"/>
        <w:ind w:left="0"/>
        <w:rPr>
          <w:rFonts w:asciiTheme="minorHAnsi" w:hAnsiTheme="minorHAnsi" w:cstheme="minorHAnsi"/>
        </w:rPr>
      </w:pPr>
    </w:p>
    <w:p w14:paraId="755E97FA" w14:textId="707B985B" w:rsidR="008378D8" w:rsidRPr="00BB37B2" w:rsidRDefault="008378D8" w:rsidP="00411B1D">
      <w:pPr>
        <w:pStyle w:val="Ttulo1"/>
        <w:numPr>
          <w:ilvl w:val="0"/>
          <w:numId w:val="5"/>
        </w:numPr>
        <w:spacing w:before="120" w:after="120"/>
        <w:rPr>
          <w:rFonts w:asciiTheme="minorHAnsi" w:hAnsiTheme="minorHAnsi" w:cstheme="minorHAnsi"/>
        </w:rPr>
      </w:pPr>
      <w:r w:rsidRPr="00BB37B2">
        <w:rPr>
          <w:rFonts w:asciiTheme="minorHAnsi" w:hAnsiTheme="minorHAnsi" w:cstheme="minorHAnsi"/>
        </w:rPr>
        <w:t>JUSTIFICATIVA</w:t>
      </w:r>
    </w:p>
    <w:p w14:paraId="5C2FB4D1" w14:textId="75243F54" w:rsidR="008378D8" w:rsidRPr="00BB37B2" w:rsidRDefault="008378D8" w:rsidP="00411B1D">
      <w:pPr>
        <w:pStyle w:val="Ttulo1"/>
        <w:spacing w:before="120" w:after="120"/>
        <w:rPr>
          <w:rFonts w:asciiTheme="minorHAnsi" w:hAnsiTheme="minorHAnsi" w:cstheme="minorHAnsi"/>
          <w:spacing w:val="-2"/>
        </w:rPr>
      </w:pPr>
    </w:p>
    <w:p w14:paraId="04B073CF" w14:textId="584CFE9A" w:rsidR="00B80DDA" w:rsidRPr="00BB37B2" w:rsidRDefault="005E0C2B"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B80DDA" w:rsidRPr="00BB37B2">
        <w:rPr>
          <w:rFonts w:asciiTheme="minorHAnsi" w:hAnsiTheme="minorHAnsi" w:cstheme="minorHAnsi"/>
          <w:b w:val="0"/>
          <w:bCs w:val="0"/>
          <w:spacing w:val="-2"/>
        </w:rPr>
        <w:t>O vocabulário etiológico define agressão como um ato físico ou gesto de ameaça de um indivíduo contra outro, reduzindo assim sua liberdade e sua potencialidade genética (VAISSAIRE et al, 2006).</w:t>
      </w:r>
    </w:p>
    <w:p w14:paraId="7A39BE36" w14:textId="263A9621" w:rsidR="005871EF" w:rsidRPr="00BB37B2" w:rsidRDefault="00B80DDA"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t>A agressão é uma forma normal de comunicação entre cães e não é necessariamente uma condição patológica. Pode ser uma manifestação de uma anormalidade orgânica e pode ter influência da genética ou da experiência ou, o que é mais provável, ser decorrente de uma combinação de ambos.</w:t>
      </w:r>
      <w:r w:rsidR="00464551" w:rsidRPr="00BB37B2">
        <w:rPr>
          <w:rFonts w:asciiTheme="minorHAnsi" w:hAnsiTheme="minorHAnsi" w:cstheme="minorHAnsi"/>
          <w:b w:val="0"/>
          <w:bCs w:val="0"/>
          <w:spacing w:val="-2"/>
        </w:rPr>
        <w:t xml:space="preserve"> A</w:t>
      </w:r>
      <w:r w:rsidR="005871EF" w:rsidRPr="00BB37B2">
        <w:rPr>
          <w:rFonts w:asciiTheme="minorHAnsi" w:hAnsiTheme="minorHAnsi" w:cstheme="minorHAnsi"/>
          <w:b w:val="0"/>
          <w:bCs w:val="0"/>
          <w:spacing w:val="-2"/>
        </w:rPr>
        <w:t xml:space="preserve"> interação entre genética e fatores ambientais</w:t>
      </w:r>
      <w:r w:rsidR="00464551" w:rsidRPr="00BB37B2">
        <w:rPr>
          <w:rFonts w:asciiTheme="minorHAnsi" w:hAnsiTheme="minorHAnsi" w:cstheme="minorHAnsi"/>
          <w:b w:val="0"/>
          <w:bCs w:val="0"/>
          <w:spacing w:val="-2"/>
        </w:rPr>
        <w:t xml:space="preserve"> é bastante complexa e</w:t>
      </w:r>
      <w:r w:rsidR="005871EF" w:rsidRPr="00BB37B2">
        <w:rPr>
          <w:rFonts w:asciiTheme="minorHAnsi" w:hAnsiTheme="minorHAnsi" w:cstheme="minorHAnsi"/>
          <w:b w:val="0"/>
          <w:bCs w:val="0"/>
          <w:spacing w:val="-2"/>
        </w:rPr>
        <w:t xml:space="preserve"> determinam como o cão se comportará. A genética sozinha pode não ser suficiente para explicar distúrbios como a agressividade. O animal pode receber influência do ambiente antes mesmo do seu nascimento.</w:t>
      </w:r>
      <w:r w:rsidR="00464551" w:rsidRPr="00BB37B2">
        <w:rPr>
          <w:rFonts w:asciiTheme="minorHAnsi" w:hAnsiTheme="minorHAnsi" w:cstheme="minorHAnsi"/>
          <w:b w:val="0"/>
          <w:bCs w:val="0"/>
          <w:spacing w:val="-2"/>
        </w:rPr>
        <w:t xml:space="preserve"> E</w:t>
      </w:r>
      <w:r w:rsidR="005871EF" w:rsidRPr="00BB37B2">
        <w:rPr>
          <w:rFonts w:asciiTheme="minorHAnsi" w:hAnsiTheme="minorHAnsi" w:cstheme="minorHAnsi"/>
          <w:b w:val="0"/>
          <w:bCs w:val="0"/>
          <w:spacing w:val="-2"/>
        </w:rPr>
        <w:t>studos com roedores, tem-se descoberto que, se um animal prenhe é sujeito a estímulos que mantém um estado de medo constante, seus descendentes serão mais reativos ou emotivos</w:t>
      </w:r>
      <w:r w:rsidR="00464551" w:rsidRPr="00BB37B2">
        <w:rPr>
          <w:rFonts w:asciiTheme="minorHAnsi" w:hAnsiTheme="minorHAnsi" w:cstheme="minorHAnsi"/>
          <w:b w:val="0"/>
          <w:bCs w:val="0"/>
          <w:spacing w:val="-2"/>
        </w:rPr>
        <w:t xml:space="preserve"> (</w:t>
      </w:r>
      <w:r w:rsidR="005871EF" w:rsidRPr="00BB37B2">
        <w:rPr>
          <w:rFonts w:asciiTheme="minorHAnsi" w:hAnsiTheme="minorHAnsi" w:cstheme="minorHAnsi"/>
          <w:b w:val="0"/>
          <w:bCs w:val="0"/>
          <w:spacing w:val="-2"/>
        </w:rPr>
        <w:t>Ackerman et al.,2004</w:t>
      </w:r>
      <w:r w:rsidR="00464551" w:rsidRPr="00BB37B2">
        <w:rPr>
          <w:rFonts w:asciiTheme="minorHAnsi" w:hAnsiTheme="minorHAnsi" w:cstheme="minorHAnsi"/>
          <w:b w:val="0"/>
          <w:bCs w:val="0"/>
          <w:spacing w:val="-2"/>
        </w:rPr>
        <w:t xml:space="preserve">; </w:t>
      </w:r>
      <w:r w:rsidR="005871EF" w:rsidRPr="00BB37B2">
        <w:rPr>
          <w:rFonts w:asciiTheme="minorHAnsi" w:hAnsiTheme="minorHAnsi" w:cstheme="minorHAnsi"/>
          <w:b w:val="0"/>
          <w:bCs w:val="0"/>
          <w:spacing w:val="-2"/>
        </w:rPr>
        <w:t>HORWITZ</w:t>
      </w:r>
      <w:r w:rsidR="00464551" w:rsidRPr="00BB37B2">
        <w:rPr>
          <w:rFonts w:asciiTheme="minorHAnsi" w:hAnsiTheme="minorHAnsi" w:cstheme="minorHAnsi"/>
          <w:b w:val="0"/>
          <w:bCs w:val="0"/>
          <w:spacing w:val="-2"/>
        </w:rPr>
        <w:t xml:space="preserve">, </w:t>
      </w:r>
      <w:r w:rsidR="005871EF" w:rsidRPr="00BB37B2">
        <w:rPr>
          <w:rFonts w:asciiTheme="minorHAnsi" w:hAnsiTheme="minorHAnsi" w:cstheme="minorHAnsi"/>
          <w:b w:val="0"/>
          <w:bCs w:val="0"/>
          <w:spacing w:val="-2"/>
        </w:rPr>
        <w:t>NEILSON, 2008</w:t>
      </w:r>
      <w:r w:rsidR="00464551" w:rsidRPr="00BB37B2">
        <w:rPr>
          <w:rFonts w:asciiTheme="minorHAnsi" w:hAnsiTheme="minorHAnsi" w:cstheme="minorHAnsi"/>
          <w:b w:val="0"/>
          <w:bCs w:val="0"/>
          <w:spacing w:val="-2"/>
        </w:rPr>
        <w:t>).</w:t>
      </w:r>
    </w:p>
    <w:p w14:paraId="53B55F83" w14:textId="533402B7" w:rsidR="00F37205" w:rsidRPr="00BB37B2" w:rsidRDefault="00CF137A"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t>A agressão com freqüência tem causas multifatoriais.</w:t>
      </w:r>
      <w:r w:rsidR="00F37205" w:rsidRPr="00BB37B2">
        <w:rPr>
          <w:rFonts w:asciiTheme="minorHAnsi" w:hAnsiTheme="minorHAnsi" w:cstheme="minorHAnsi"/>
          <w:b w:val="0"/>
          <w:bCs w:val="0"/>
          <w:spacing w:val="-2"/>
        </w:rPr>
        <w:t xml:space="preserve"> A agressividade e o hipotireoidismo são respectivamente, as alterações comportamental e endócrina mais comuns da espécie canina, diagnosticadas em medicina veterinária. Alguns cães com hipotireodismo, desenvolvem uma reação paradoxal de excitação e agressividade, que pode manifestar-se na ausência de outros sinais típicos da doença. (BEAVER, 1999). O hipotireoidismo afeta o turnover da serotonina, um neurotransmissor envolvido no controle </w:t>
      </w:r>
      <w:r w:rsidR="00F37205" w:rsidRPr="00BB37B2">
        <w:rPr>
          <w:rFonts w:asciiTheme="minorHAnsi" w:hAnsiTheme="minorHAnsi" w:cstheme="minorHAnsi"/>
          <w:b w:val="0"/>
          <w:bCs w:val="0"/>
          <w:spacing w:val="-2"/>
        </w:rPr>
        <w:lastRenderedPageBreak/>
        <w:t xml:space="preserve">da agressividade. Baixos níveis de serotonina têm sido relacionados com a agressão por dominância em cães (FATJÓ et al, 2002). </w:t>
      </w:r>
    </w:p>
    <w:p w14:paraId="0B876696" w14:textId="0D5903FF" w:rsidR="00E0515A" w:rsidRPr="00BB37B2" w:rsidRDefault="005871EF"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F37205" w:rsidRPr="00BB37B2">
        <w:rPr>
          <w:rFonts w:asciiTheme="minorHAnsi" w:hAnsiTheme="minorHAnsi" w:cstheme="minorHAnsi"/>
          <w:b w:val="0"/>
          <w:bCs w:val="0"/>
          <w:spacing w:val="-2"/>
        </w:rPr>
        <w:t>E</w:t>
      </w:r>
      <w:r w:rsidR="00CF137A" w:rsidRPr="00BB37B2">
        <w:rPr>
          <w:rFonts w:asciiTheme="minorHAnsi" w:hAnsiTheme="minorHAnsi" w:cstheme="minorHAnsi"/>
          <w:b w:val="0"/>
          <w:bCs w:val="0"/>
          <w:spacing w:val="-2"/>
        </w:rPr>
        <w:t>m casos de agressão possessiva ou territoria</w:t>
      </w:r>
      <w:r w:rsidR="00EB4C85" w:rsidRPr="00BB37B2">
        <w:rPr>
          <w:rFonts w:asciiTheme="minorHAnsi" w:hAnsiTheme="minorHAnsi" w:cstheme="minorHAnsi"/>
          <w:b w:val="0"/>
          <w:bCs w:val="0"/>
          <w:spacing w:val="-2"/>
        </w:rPr>
        <w:t>l</w:t>
      </w:r>
      <w:r w:rsidR="00CF137A" w:rsidRPr="00BB37B2">
        <w:rPr>
          <w:rFonts w:asciiTheme="minorHAnsi" w:hAnsiTheme="minorHAnsi" w:cstheme="minorHAnsi"/>
          <w:b w:val="0"/>
          <w:bCs w:val="0"/>
          <w:spacing w:val="-2"/>
        </w:rPr>
        <w:t>, o medo pode ser um fator contribuinte.</w:t>
      </w:r>
      <w:r w:rsidR="00F37205" w:rsidRPr="00BB37B2">
        <w:rPr>
          <w:rFonts w:asciiTheme="minorHAnsi" w:hAnsiTheme="minorHAnsi" w:cstheme="minorHAnsi"/>
        </w:rPr>
        <w:t xml:space="preserve"> </w:t>
      </w:r>
      <w:r w:rsidR="00F37205" w:rsidRPr="00BB37B2">
        <w:rPr>
          <w:rFonts w:asciiTheme="minorHAnsi" w:hAnsiTheme="minorHAnsi" w:cstheme="minorHAnsi"/>
          <w:b w:val="0"/>
          <w:bCs w:val="0"/>
          <w:spacing w:val="-2"/>
        </w:rPr>
        <w:t xml:space="preserve">A saúde do animal também pode influenciar, pois a dor </w:t>
      </w:r>
      <w:r w:rsidR="007006EA" w:rsidRPr="00BB37B2">
        <w:rPr>
          <w:rFonts w:asciiTheme="minorHAnsi" w:hAnsiTheme="minorHAnsi" w:cstheme="minorHAnsi"/>
          <w:b w:val="0"/>
          <w:bCs w:val="0"/>
          <w:spacing w:val="-2"/>
        </w:rPr>
        <w:t>diminui</w:t>
      </w:r>
      <w:r w:rsidR="00F37205" w:rsidRPr="00BB37B2">
        <w:rPr>
          <w:rFonts w:asciiTheme="minorHAnsi" w:hAnsiTheme="minorHAnsi" w:cstheme="minorHAnsi"/>
          <w:b w:val="0"/>
          <w:bCs w:val="0"/>
          <w:spacing w:val="-2"/>
        </w:rPr>
        <w:t xml:space="preserve"> o limiar da agressão</w:t>
      </w:r>
      <w:r w:rsidR="00B257D3" w:rsidRPr="00BB37B2">
        <w:rPr>
          <w:rFonts w:asciiTheme="minorHAnsi" w:hAnsiTheme="minorHAnsi" w:cstheme="minorHAnsi"/>
          <w:b w:val="0"/>
          <w:bCs w:val="0"/>
          <w:spacing w:val="-2"/>
        </w:rPr>
        <w:t xml:space="preserve"> e u</w:t>
      </w:r>
      <w:r w:rsidR="00F37205" w:rsidRPr="00BB37B2">
        <w:rPr>
          <w:rFonts w:asciiTheme="minorHAnsi" w:hAnsiTheme="minorHAnsi" w:cstheme="minorHAnsi"/>
          <w:b w:val="0"/>
          <w:bCs w:val="0"/>
          <w:spacing w:val="-2"/>
        </w:rPr>
        <w:t>m problema médico subjacente leva ao aumento da irritabilidade, o que pode agravar ainda mais o comportamento agressivo relacionado à dominação existente</w:t>
      </w:r>
      <w:r w:rsidR="00B257D3" w:rsidRPr="00BB37B2">
        <w:rPr>
          <w:rFonts w:asciiTheme="minorHAnsi" w:hAnsiTheme="minorHAnsi" w:cstheme="minorHAnsi"/>
          <w:b w:val="0"/>
          <w:bCs w:val="0"/>
          <w:spacing w:val="-2"/>
        </w:rPr>
        <w:t>.</w:t>
      </w:r>
      <w:r w:rsidR="00F37205" w:rsidRPr="00BB37B2">
        <w:rPr>
          <w:rFonts w:asciiTheme="minorHAnsi" w:hAnsiTheme="minorHAnsi" w:cstheme="minorHAnsi"/>
          <w:b w:val="0"/>
          <w:bCs w:val="0"/>
          <w:spacing w:val="-2"/>
        </w:rPr>
        <w:t xml:space="preserve"> </w:t>
      </w:r>
      <w:r w:rsidR="00B257D3" w:rsidRPr="00BB37B2">
        <w:rPr>
          <w:rFonts w:asciiTheme="minorHAnsi" w:hAnsiTheme="minorHAnsi" w:cstheme="minorHAnsi"/>
          <w:b w:val="0"/>
          <w:bCs w:val="0"/>
          <w:spacing w:val="-2"/>
        </w:rPr>
        <w:t>Outros</w:t>
      </w:r>
      <w:r w:rsidR="00E0515A" w:rsidRPr="00BB37B2">
        <w:rPr>
          <w:rFonts w:asciiTheme="minorHAnsi" w:hAnsiTheme="minorHAnsi" w:cstheme="minorHAnsi"/>
          <w:b w:val="0"/>
          <w:bCs w:val="0"/>
          <w:spacing w:val="-2"/>
        </w:rPr>
        <w:t xml:space="preserve"> gatilhos para a agressividade em cães podem ser </w:t>
      </w:r>
      <w:r w:rsidR="008833C7" w:rsidRPr="00BB37B2">
        <w:rPr>
          <w:rFonts w:asciiTheme="minorHAnsi" w:hAnsiTheme="minorHAnsi" w:cstheme="minorHAnsi"/>
          <w:b w:val="0"/>
          <w:bCs w:val="0"/>
          <w:spacing w:val="-2"/>
        </w:rPr>
        <w:t xml:space="preserve">a </w:t>
      </w:r>
      <w:r w:rsidR="00E0515A" w:rsidRPr="00BB37B2">
        <w:rPr>
          <w:rFonts w:asciiTheme="minorHAnsi" w:hAnsiTheme="minorHAnsi" w:cstheme="minorHAnsi"/>
          <w:b w:val="0"/>
          <w:bCs w:val="0"/>
          <w:spacing w:val="-2"/>
        </w:rPr>
        <w:t>dieta e níveis hormonais</w:t>
      </w:r>
      <w:r w:rsidR="00C5606B" w:rsidRPr="00BB37B2">
        <w:rPr>
          <w:rFonts w:asciiTheme="minorHAnsi" w:hAnsiTheme="minorHAnsi" w:cstheme="minorHAnsi"/>
          <w:b w:val="0"/>
          <w:bCs w:val="0"/>
          <w:spacing w:val="-2"/>
        </w:rPr>
        <w:t>,</w:t>
      </w:r>
      <w:r w:rsidR="00B257D3" w:rsidRPr="00BB37B2">
        <w:rPr>
          <w:rFonts w:asciiTheme="minorHAnsi" w:hAnsiTheme="minorHAnsi" w:cstheme="minorHAnsi"/>
          <w:b w:val="0"/>
          <w:bCs w:val="0"/>
          <w:spacing w:val="-2"/>
        </w:rPr>
        <w:t xml:space="preserve"> estando, de certo</w:t>
      </w:r>
      <w:r w:rsidR="00E0515A" w:rsidRPr="00BB37B2">
        <w:rPr>
          <w:rFonts w:asciiTheme="minorHAnsi" w:hAnsiTheme="minorHAnsi" w:cstheme="minorHAnsi"/>
          <w:b w:val="0"/>
          <w:bCs w:val="0"/>
          <w:spacing w:val="-2"/>
        </w:rPr>
        <w:t xml:space="preserve"> modo, associada ao metabolismo de neurotransmissores defeituoso, o qual é um evento herd</w:t>
      </w:r>
      <w:r w:rsidR="00C5606B" w:rsidRPr="00BB37B2">
        <w:rPr>
          <w:rFonts w:asciiTheme="minorHAnsi" w:hAnsiTheme="minorHAnsi" w:cstheme="minorHAnsi"/>
          <w:b w:val="0"/>
          <w:bCs w:val="0"/>
          <w:spacing w:val="-2"/>
        </w:rPr>
        <w:t>á</w:t>
      </w:r>
      <w:r w:rsidR="00E0515A" w:rsidRPr="00BB37B2">
        <w:rPr>
          <w:rFonts w:asciiTheme="minorHAnsi" w:hAnsiTheme="minorHAnsi" w:cstheme="minorHAnsi"/>
          <w:b w:val="0"/>
          <w:bCs w:val="0"/>
          <w:spacing w:val="-2"/>
        </w:rPr>
        <w:t>vel</w:t>
      </w:r>
      <w:r w:rsidR="00CF137A" w:rsidRPr="00BB37B2">
        <w:rPr>
          <w:rFonts w:asciiTheme="minorHAnsi" w:hAnsiTheme="minorHAnsi" w:cstheme="minorHAnsi"/>
          <w:b w:val="0"/>
          <w:bCs w:val="0"/>
          <w:spacing w:val="-2"/>
        </w:rPr>
        <w:t xml:space="preserve">. </w:t>
      </w:r>
      <w:r w:rsidR="00B257D3" w:rsidRPr="00BB37B2">
        <w:rPr>
          <w:rFonts w:asciiTheme="minorHAnsi" w:hAnsiTheme="minorHAnsi" w:cstheme="minorHAnsi"/>
          <w:b w:val="0"/>
          <w:bCs w:val="0"/>
          <w:spacing w:val="-2"/>
        </w:rPr>
        <w:t>E</w:t>
      </w:r>
      <w:r w:rsidR="00E0515A" w:rsidRPr="00BB37B2">
        <w:rPr>
          <w:rFonts w:asciiTheme="minorHAnsi" w:hAnsiTheme="minorHAnsi" w:cstheme="minorHAnsi"/>
          <w:b w:val="0"/>
          <w:bCs w:val="0"/>
          <w:spacing w:val="-2"/>
        </w:rPr>
        <w:t>studos mostram que a suplementação da dieta com Triptofano pode reduzir a agressividade, pois é um precursor da serotonina, e o aumento dessa substância aumentará os níveis de serotonina</w:t>
      </w:r>
      <w:r w:rsidR="00CF137A" w:rsidRPr="00BB37B2">
        <w:rPr>
          <w:rFonts w:asciiTheme="minorHAnsi" w:hAnsiTheme="minorHAnsi" w:cstheme="minorHAnsi"/>
          <w:b w:val="0"/>
          <w:bCs w:val="0"/>
          <w:spacing w:val="-2"/>
        </w:rPr>
        <w:t>, o que pode controlar</w:t>
      </w:r>
      <w:r w:rsidR="00E0515A" w:rsidRPr="00BB37B2">
        <w:rPr>
          <w:rFonts w:asciiTheme="minorHAnsi" w:hAnsiTheme="minorHAnsi" w:cstheme="minorHAnsi"/>
          <w:b w:val="0"/>
          <w:bCs w:val="0"/>
          <w:spacing w:val="-2"/>
        </w:rPr>
        <w:t xml:space="preserve">, em parte, </w:t>
      </w:r>
      <w:r w:rsidR="00CF137A" w:rsidRPr="00BB37B2">
        <w:rPr>
          <w:rFonts w:asciiTheme="minorHAnsi" w:hAnsiTheme="minorHAnsi" w:cstheme="minorHAnsi"/>
          <w:b w:val="0"/>
          <w:bCs w:val="0"/>
          <w:spacing w:val="-2"/>
        </w:rPr>
        <w:t>a agressividade.</w:t>
      </w:r>
      <w:r w:rsidR="00464551" w:rsidRPr="00BB37B2">
        <w:rPr>
          <w:rFonts w:asciiTheme="minorHAnsi" w:hAnsiTheme="minorHAnsi" w:cstheme="minorHAnsi"/>
          <w:b w:val="0"/>
          <w:bCs w:val="0"/>
          <w:spacing w:val="-2"/>
        </w:rPr>
        <w:t xml:space="preserve"> (ACKERMAN et al, 2004).</w:t>
      </w:r>
    </w:p>
    <w:p w14:paraId="1ECCE6C7" w14:textId="34778935" w:rsidR="008F7856" w:rsidRPr="00BB37B2" w:rsidRDefault="00940C6F"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8F7856"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O município de São Paulo tem  população canina domiciliada estimada em 2.507.401 animais e  população humana de 10.882.121 habitantes, o que equivale a 4,34 pessoas para cada cão (Canatto, 2010)</w:t>
      </w:r>
      <w:r w:rsidR="0044232A" w:rsidRPr="00BB37B2">
        <w:rPr>
          <w:rFonts w:asciiTheme="minorHAnsi" w:hAnsiTheme="minorHAnsi" w:cstheme="minorHAnsi"/>
          <w:b w:val="0"/>
          <w:bCs w:val="0"/>
          <w:spacing w:val="-2"/>
        </w:rPr>
        <w:t>. O</w:t>
      </w:r>
      <w:r w:rsidR="00B2050A" w:rsidRPr="00BB37B2">
        <w:rPr>
          <w:rFonts w:asciiTheme="minorHAnsi" w:hAnsiTheme="minorHAnsi" w:cstheme="minorHAnsi"/>
          <w:b w:val="0"/>
          <w:bCs w:val="0"/>
          <w:spacing w:val="-2"/>
        </w:rPr>
        <w:t xml:space="preserve"> </w:t>
      </w:r>
      <w:r w:rsidR="008F7856" w:rsidRPr="00BB37B2">
        <w:rPr>
          <w:rFonts w:asciiTheme="minorHAnsi" w:hAnsiTheme="minorHAnsi" w:cstheme="minorHAnsi"/>
          <w:b w:val="0"/>
          <w:bCs w:val="0"/>
          <w:spacing w:val="-2"/>
        </w:rPr>
        <w:t>Serviço de Vigilância de Agressões foi instituído no Centro de Controle de Zoonoses em 2006, a partir da observação de animais agressores do Programa de Vigilância da Raiva. As notificações de atendimento antirrábico são as que apresentam a maior frequência entre os 49 agravos cobertos pelo Sistema de Informação de Agravos de Notificação (SINAN): 24,13% do total, seguidas das notificações por acidente de trabalho, 18,3%, e de casos de dengue, 14,01%</w:t>
      </w:r>
      <w:r w:rsidR="00B2050A" w:rsidRPr="00BB37B2">
        <w:rPr>
          <w:rFonts w:asciiTheme="minorHAnsi" w:hAnsiTheme="minorHAnsi" w:cstheme="minorHAnsi"/>
          <w:b w:val="0"/>
          <w:bCs w:val="0"/>
          <w:spacing w:val="-2"/>
        </w:rPr>
        <w:t xml:space="preserve"> ( PARANHOS, et al, 2013).</w:t>
      </w:r>
    </w:p>
    <w:p w14:paraId="32167B99" w14:textId="3535F83D" w:rsidR="004E0216" w:rsidRPr="00BB37B2" w:rsidRDefault="006F0680" w:rsidP="00411B1D">
      <w:pPr>
        <w:pStyle w:val="Ttulo1"/>
        <w:spacing w:before="120" w:after="120"/>
        <w:ind w:left="482" w:hanging="238"/>
        <w:jc w:val="both"/>
        <w:rPr>
          <w:rFonts w:asciiTheme="minorHAnsi" w:hAnsiTheme="minorHAnsi" w:cstheme="minorHAnsi"/>
          <w:b w:val="0"/>
          <w:bCs w:val="0"/>
          <w:spacing w:val="-2"/>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CD0CAD" w:rsidRPr="00BB37B2">
        <w:rPr>
          <w:rFonts w:asciiTheme="minorHAnsi" w:hAnsiTheme="minorHAnsi" w:cstheme="minorHAnsi"/>
          <w:b w:val="0"/>
          <w:bCs w:val="0"/>
          <w:spacing w:val="-2"/>
        </w:rPr>
        <w:t>A</w:t>
      </w:r>
      <w:r w:rsidRPr="00BB37B2">
        <w:rPr>
          <w:rFonts w:asciiTheme="minorHAnsi" w:hAnsiTheme="minorHAnsi" w:cstheme="minorHAnsi"/>
          <w:b w:val="0"/>
          <w:bCs w:val="0"/>
          <w:spacing w:val="-2"/>
        </w:rPr>
        <w:t xml:space="preserve">  </w:t>
      </w:r>
      <w:r w:rsidRPr="00BB37B2">
        <w:rPr>
          <w:rFonts w:asciiTheme="minorHAnsi" w:hAnsiTheme="minorHAnsi" w:cstheme="minorHAnsi"/>
          <w:b w:val="0"/>
          <w:bCs w:val="0"/>
        </w:rPr>
        <w:t>remoção</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animais</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na</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cidade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São</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Paulo</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é</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realizada</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pela</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Divisão</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Vigilância</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de</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Zoonoses</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(DVZ),</w:t>
      </w:r>
      <w:r w:rsidRPr="00BB37B2">
        <w:rPr>
          <w:rFonts w:asciiTheme="minorHAnsi" w:hAnsiTheme="minorHAnsi" w:cstheme="minorHAnsi"/>
          <w:b w:val="0"/>
          <w:bCs w:val="0"/>
          <w:spacing w:val="-3"/>
        </w:rPr>
        <w:t xml:space="preserve"> </w:t>
      </w:r>
      <w:r w:rsidRPr="00BB37B2">
        <w:rPr>
          <w:rFonts w:asciiTheme="minorHAnsi" w:hAnsiTheme="minorHAnsi" w:cstheme="minorHAnsi"/>
          <w:b w:val="0"/>
          <w:bCs w:val="0"/>
        </w:rPr>
        <w:t xml:space="preserve">da COVISA, segundo critérios de risco à saúde pública, sendo priorizada a remoção de animais agressores com vítima(s) comprovada(s), invasores a instituições públicas, bem como animais suspeitos para zoonoses de relevância à saúde da população. Atualmente, cerca de </w:t>
      </w:r>
      <w:r w:rsidR="004E0216" w:rsidRPr="00BB37B2">
        <w:rPr>
          <w:rFonts w:asciiTheme="minorHAnsi" w:hAnsiTheme="minorHAnsi" w:cstheme="minorHAnsi"/>
          <w:b w:val="0"/>
          <w:bCs w:val="0"/>
        </w:rPr>
        <w:t>90</w:t>
      </w:r>
      <w:r w:rsidRPr="00BB37B2">
        <w:rPr>
          <w:rFonts w:asciiTheme="minorHAnsi" w:hAnsiTheme="minorHAnsi" w:cstheme="minorHAnsi"/>
          <w:b w:val="0"/>
          <w:bCs w:val="0"/>
        </w:rPr>
        <w:t>% dos cães removidos pela DVZ possuem histórico de agressão/mordedura confirmada.</w:t>
      </w:r>
      <w:r w:rsidR="00110A0A" w:rsidRPr="00BB37B2">
        <w:rPr>
          <w:rFonts w:asciiTheme="minorHAnsi" w:hAnsiTheme="minorHAnsi" w:cstheme="minorHAnsi"/>
          <w:b w:val="0"/>
          <w:bCs w:val="0"/>
        </w:rPr>
        <w:t xml:space="preserve">  Os animais removidos pelo DVZ após os procedimento</w:t>
      </w:r>
      <w:r w:rsidR="00534B4F" w:rsidRPr="00BB37B2">
        <w:rPr>
          <w:rFonts w:asciiTheme="minorHAnsi" w:hAnsiTheme="minorHAnsi" w:cstheme="minorHAnsi"/>
          <w:b w:val="0"/>
          <w:bCs w:val="0"/>
        </w:rPr>
        <w:t xml:space="preserve">s </w:t>
      </w:r>
      <w:r w:rsidR="00110A0A" w:rsidRPr="00BB37B2">
        <w:rPr>
          <w:rFonts w:asciiTheme="minorHAnsi" w:hAnsiTheme="minorHAnsi" w:cstheme="minorHAnsi"/>
          <w:b w:val="0"/>
          <w:bCs w:val="0"/>
        </w:rPr>
        <w:t>de vacinaçã</w:t>
      </w:r>
      <w:r w:rsidR="0011190C" w:rsidRPr="00BB37B2">
        <w:rPr>
          <w:rFonts w:asciiTheme="minorHAnsi" w:hAnsiTheme="minorHAnsi" w:cstheme="minorHAnsi"/>
          <w:b w:val="0"/>
          <w:bCs w:val="0"/>
        </w:rPr>
        <w:t>o</w:t>
      </w:r>
      <w:r w:rsidR="00110A0A" w:rsidRPr="00BB37B2">
        <w:rPr>
          <w:rFonts w:asciiTheme="minorHAnsi" w:hAnsiTheme="minorHAnsi" w:cstheme="minorHAnsi"/>
          <w:b w:val="0"/>
          <w:bCs w:val="0"/>
        </w:rPr>
        <w:t xml:space="preserve">, castração e microchipagem </w:t>
      </w:r>
      <w:r w:rsidR="0011190C" w:rsidRPr="00BB37B2">
        <w:rPr>
          <w:rFonts w:asciiTheme="minorHAnsi" w:hAnsiTheme="minorHAnsi" w:cstheme="minorHAnsi"/>
          <w:b w:val="0"/>
          <w:bCs w:val="0"/>
        </w:rPr>
        <w:t xml:space="preserve">são transferidos para </w:t>
      </w:r>
      <w:r w:rsidR="004E0216" w:rsidRPr="00BB37B2">
        <w:rPr>
          <w:rFonts w:asciiTheme="minorHAnsi" w:hAnsiTheme="minorHAnsi" w:cstheme="minorHAnsi"/>
          <w:b w:val="0"/>
          <w:bCs w:val="0"/>
          <w:spacing w:val="-2"/>
        </w:rPr>
        <w:t xml:space="preserve">Coordenadoria de Saúde e Proteção ao Animal Doméstico (COSAP) que tem, dentre outras, as atribuições de executar o Programa Municipal de Proteção e Bem-Estar de Cães e Gatos - PROBEM, </w:t>
      </w:r>
      <w:r w:rsidR="00534B4F" w:rsidRPr="00BB37B2">
        <w:rPr>
          <w:rFonts w:asciiTheme="minorHAnsi" w:hAnsiTheme="minorHAnsi" w:cstheme="minorHAnsi"/>
          <w:b w:val="0"/>
          <w:bCs w:val="0"/>
          <w:spacing w:val="-2"/>
        </w:rPr>
        <w:t xml:space="preserve">bem como </w:t>
      </w:r>
      <w:r w:rsidR="004E0216" w:rsidRPr="00BB37B2">
        <w:rPr>
          <w:rFonts w:asciiTheme="minorHAnsi" w:hAnsiTheme="minorHAnsi" w:cstheme="minorHAnsi"/>
          <w:b w:val="0"/>
          <w:bCs w:val="0"/>
          <w:spacing w:val="-2"/>
        </w:rPr>
        <w:t>promover ações para adoção de cães e gatos recolhidos e estabelecer parcerias, convênios, acordos de cooperação técnica ou outros instrumentos congêneres no âmbito de sua atuação para a consecução de suas atribuições.</w:t>
      </w:r>
    </w:p>
    <w:p w14:paraId="552AA81C" w14:textId="3163977B" w:rsidR="0011190C" w:rsidRPr="00BB37B2" w:rsidRDefault="00527CC9" w:rsidP="00411B1D">
      <w:pPr>
        <w:pStyle w:val="Ttulo1"/>
        <w:spacing w:before="120" w:after="120"/>
        <w:ind w:left="482" w:hanging="238"/>
        <w:jc w:val="both"/>
        <w:rPr>
          <w:rFonts w:asciiTheme="minorHAnsi" w:hAnsiTheme="minorHAnsi" w:cstheme="minorHAnsi"/>
          <w:b w:val="0"/>
          <w:bCs w:val="0"/>
        </w:rPr>
      </w:pPr>
      <w:r w:rsidRPr="00BB37B2">
        <w:rPr>
          <w:rFonts w:asciiTheme="minorHAnsi" w:hAnsiTheme="minorHAnsi" w:cstheme="minorHAnsi"/>
          <w:b w:val="0"/>
          <w:bCs w:val="0"/>
          <w:spacing w:val="-2"/>
        </w:rPr>
        <w:t xml:space="preserve">                       </w:t>
      </w:r>
      <w:r w:rsidR="0011190C" w:rsidRPr="00BB37B2">
        <w:rPr>
          <w:rFonts w:asciiTheme="minorHAnsi" w:hAnsiTheme="minorHAnsi" w:cstheme="minorHAnsi"/>
          <w:b w:val="0"/>
          <w:bCs w:val="0"/>
          <w:spacing w:val="-2"/>
        </w:rPr>
        <w:t xml:space="preserve">No entanto, os animais considerados agressores, não podem ser colocados </w:t>
      </w:r>
      <w:r w:rsidR="00163D6B" w:rsidRPr="00BB37B2">
        <w:rPr>
          <w:rFonts w:asciiTheme="minorHAnsi" w:hAnsiTheme="minorHAnsi" w:cstheme="minorHAnsi"/>
          <w:b w:val="0"/>
          <w:bCs w:val="0"/>
          <w:spacing w:val="-2"/>
        </w:rPr>
        <w:t xml:space="preserve">imediatamente </w:t>
      </w:r>
      <w:r w:rsidR="0011190C" w:rsidRPr="00BB37B2">
        <w:rPr>
          <w:rFonts w:asciiTheme="minorHAnsi" w:hAnsiTheme="minorHAnsi" w:cstheme="minorHAnsi"/>
          <w:b w:val="0"/>
          <w:bCs w:val="0"/>
          <w:spacing w:val="-2"/>
        </w:rPr>
        <w:t xml:space="preserve">para </w:t>
      </w:r>
      <w:r w:rsidR="00163D6B" w:rsidRPr="00BB37B2">
        <w:rPr>
          <w:rFonts w:asciiTheme="minorHAnsi" w:hAnsiTheme="minorHAnsi" w:cstheme="minorHAnsi"/>
          <w:b w:val="0"/>
          <w:bCs w:val="0"/>
          <w:spacing w:val="-2"/>
        </w:rPr>
        <w:t xml:space="preserve">a adoção, considerando que seu comportamento </w:t>
      </w:r>
      <w:r w:rsidR="00E41DB5" w:rsidRPr="00BB37B2">
        <w:rPr>
          <w:rFonts w:asciiTheme="minorHAnsi" w:hAnsiTheme="minorHAnsi" w:cstheme="minorHAnsi"/>
          <w:b w:val="0"/>
          <w:bCs w:val="0"/>
          <w:spacing w:val="-2"/>
        </w:rPr>
        <w:t>pode gerar episódios de agressão tanto para humanos como para outros</w:t>
      </w:r>
      <w:r w:rsidR="00314370" w:rsidRPr="00BB37B2">
        <w:rPr>
          <w:rFonts w:asciiTheme="minorHAnsi" w:hAnsiTheme="minorHAnsi" w:cstheme="minorHAnsi"/>
          <w:b w:val="0"/>
          <w:bCs w:val="0"/>
          <w:spacing w:val="-2"/>
        </w:rPr>
        <w:t xml:space="preserve"> </w:t>
      </w:r>
      <w:r w:rsidR="00E41DB5" w:rsidRPr="00BB37B2">
        <w:rPr>
          <w:rFonts w:asciiTheme="minorHAnsi" w:hAnsiTheme="minorHAnsi" w:cstheme="minorHAnsi"/>
          <w:b w:val="0"/>
          <w:bCs w:val="0"/>
          <w:spacing w:val="-2"/>
        </w:rPr>
        <w:t>animais</w:t>
      </w:r>
      <w:r w:rsidR="00BD6C51" w:rsidRPr="00BB37B2">
        <w:rPr>
          <w:rFonts w:asciiTheme="minorHAnsi" w:hAnsiTheme="minorHAnsi" w:cstheme="minorHAnsi"/>
          <w:b w:val="0"/>
          <w:bCs w:val="0"/>
          <w:spacing w:val="-2"/>
        </w:rPr>
        <w:t>,</w:t>
      </w:r>
      <w:r w:rsidR="00E41DB5" w:rsidRPr="00BB37B2">
        <w:rPr>
          <w:rFonts w:asciiTheme="minorHAnsi" w:hAnsiTheme="minorHAnsi" w:cstheme="minorHAnsi"/>
          <w:b w:val="0"/>
          <w:bCs w:val="0"/>
          <w:spacing w:val="-2"/>
        </w:rPr>
        <w:t xml:space="preserve"> que eventualmente entre em contato com eles.</w:t>
      </w:r>
      <w:r w:rsidR="0011190C" w:rsidRPr="00BB37B2">
        <w:rPr>
          <w:rFonts w:asciiTheme="minorHAnsi" w:hAnsiTheme="minorHAnsi" w:cstheme="minorHAnsi"/>
          <w:b w:val="0"/>
          <w:bCs w:val="0"/>
          <w:spacing w:val="-2"/>
        </w:rPr>
        <w:t xml:space="preserve"> </w:t>
      </w:r>
    </w:p>
    <w:p w14:paraId="6FB1CB3A" w14:textId="3E5E7CAA" w:rsidR="006F6E13" w:rsidRPr="00BB37B2" w:rsidRDefault="006F6E13" w:rsidP="00411B1D">
      <w:pPr>
        <w:pStyle w:val="Ttulo1"/>
        <w:spacing w:before="120" w:after="120"/>
        <w:ind w:left="482" w:hanging="238"/>
        <w:jc w:val="both"/>
        <w:rPr>
          <w:rFonts w:asciiTheme="minorHAnsi" w:hAnsiTheme="minorHAnsi" w:cstheme="minorHAnsi"/>
          <w:b w:val="0"/>
          <w:bCs w:val="0"/>
        </w:rPr>
      </w:pP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Pr="00BB37B2">
        <w:rPr>
          <w:rFonts w:asciiTheme="minorHAnsi" w:hAnsiTheme="minorHAnsi" w:cstheme="minorHAnsi"/>
          <w:b w:val="0"/>
          <w:bCs w:val="0"/>
          <w:spacing w:val="-2"/>
        </w:rPr>
        <w:tab/>
      </w:r>
      <w:r w:rsidR="004E0216" w:rsidRPr="00BB37B2">
        <w:rPr>
          <w:rFonts w:asciiTheme="minorHAnsi" w:hAnsiTheme="minorHAnsi" w:cstheme="minorHAnsi"/>
          <w:b w:val="0"/>
          <w:bCs w:val="0"/>
          <w:spacing w:val="-2"/>
        </w:rPr>
        <w:t xml:space="preserve">Entretando, </w:t>
      </w:r>
      <w:r w:rsidR="00C5606B" w:rsidRPr="00BB37B2">
        <w:rPr>
          <w:rFonts w:asciiTheme="minorHAnsi" w:hAnsiTheme="minorHAnsi" w:cstheme="minorHAnsi"/>
          <w:b w:val="0"/>
          <w:bCs w:val="0"/>
          <w:spacing w:val="-2"/>
        </w:rPr>
        <w:t xml:space="preserve">a </w:t>
      </w:r>
      <w:r w:rsidR="00DA7DC4" w:rsidRPr="00BB37B2">
        <w:rPr>
          <w:rFonts w:asciiTheme="minorHAnsi" w:hAnsiTheme="minorHAnsi" w:cstheme="minorHAnsi"/>
          <w:b w:val="0"/>
          <w:bCs w:val="0"/>
        </w:rPr>
        <w:t xml:space="preserve">demanda para remoção de cães em vias públicas </w:t>
      </w:r>
      <w:r w:rsidRPr="00BB37B2">
        <w:rPr>
          <w:rFonts w:asciiTheme="minorHAnsi" w:hAnsiTheme="minorHAnsi" w:cstheme="minorHAnsi"/>
          <w:b w:val="0"/>
          <w:bCs w:val="0"/>
        </w:rPr>
        <w:t xml:space="preserve">é grande </w:t>
      </w:r>
      <w:r w:rsidR="00DA7DC4" w:rsidRPr="00BB37B2">
        <w:rPr>
          <w:rFonts w:asciiTheme="minorHAnsi" w:hAnsiTheme="minorHAnsi" w:cstheme="minorHAnsi"/>
          <w:b w:val="0"/>
          <w:bCs w:val="0"/>
        </w:rPr>
        <w:t xml:space="preserve">e novas entradas somente são possíveis à medida em que os animais sejam adotados. </w:t>
      </w:r>
      <w:r w:rsidRPr="00BB37B2">
        <w:rPr>
          <w:rFonts w:asciiTheme="minorHAnsi" w:hAnsiTheme="minorHAnsi" w:cstheme="minorHAnsi"/>
          <w:b w:val="0"/>
          <w:bCs w:val="0"/>
        </w:rPr>
        <w:t xml:space="preserve">Atualmente encontram-se alojados </w:t>
      </w:r>
      <w:r w:rsidR="008833C7" w:rsidRPr="00BB37B2">
        <w:rPr>
          <w:rFonts w:asciiTheme="minorHAnsi" w:hAnsiTheme="minorHAnsi" w:cstheme="minorHAnsi"/>
          <w:b w:val="0"/>
          <w:bCs w:val="0"/>
        </w:rPr>
        <w:t>40</w:t>
      </w:r>
      <w:r w:rsidRPr="00BB37B2">
        <w:rPr>
          <w:rFonts w:asciiTheme="minorHAnsi" w:hAnsiTheme="minorHAnsi" w:cstheme="minorHAnsi"/>
          <w:b w:val="0"/>
          <w:bCs w:val="0"/>
        </w:rPr>
        <w:t xml:space="preserve"> </w:t>
      </w:r>
      <w:r w:rsidR="008833C7" w:rsidRPr="00BB37B2">
        <w:rPr>
          <w:rFonts w:asciiTheme="minorHAnsi" w:hAnsiTheme="minorHAnsi" w:cstheme="minorHAnsi"/>
          <w:b w:val="0"/>
          <w:bCs w:val="0"/>
        </w:rPr>
        <w:t xml:space="preserve">( quarenta) </w:t>
      </w:r>
      <w:r w:rsidRPr="00BB37B2">
        <w:rPr>
          <w:rFonts w:asciiTheme="minorHAnsi" w:hAnsiTheme="minorHAnsi" w:cstheme="minorHAnsi"/>
          <w:b w:val="0"/>
          <w:bCs w:val="0"/>
        </w:rPr>
        <w:t xml:space="preserve">cães nas dependências da DVZ </w:t>
      </w:r>
      <w:r w:rsidR="00913E2E" w:rsidRPr="00BB37B2">
        <w:rPr>
          <w:rFonts w:asciiTheme="minorHAnsi" w:hAnsiTheme="minorHAnsi" w:cstheme="minorHAnsi"/>
          <w:b w:val="0"/>
          <w:bCs w:val="0"/>
        </w:rPr>
        <w:t>.</w:t>
      </w:r>
      <w:r w:rsidRPr="00BB37B2">
        <w:rPr>
          <w:rFonts w:asciiTheme="minorHAnsi" w:hAnsiTheme="minorHAnsi" w:cstheme="minorHAnsi"/>
          <w:b w:val="0"/>
          <w:bCs w:val="0"/>
        </w:rPr>
        <w:t xml:space="preserve"> Além dos animais removidos com histórico de agressão, </w:t>
      </w:r>
      <w:r w:rsidR="00913E2E" w:rsidRPr="00BB37B2">
        <w:rPr>
          <w:rFonts w:asciiTheme="minorHAnsi" w:hAnsiTheme="minorHAnsi" w:cstheme="minorHAnsi"/>
          <w:b w:val="0"/>
          <w:bCs w:val="0"/>
        </w:rPr>
        <w:t xml:space="preserve">há os animais com </w:t>
      </w:r>
      <w:r w:rsidRPr="00BB37B2">
        <w:rPr>
          <w:rFonts w:asciiTheme="minorHAnsi" w:hAnsiTheme="minorHAnsi" w:cstheme="minorHAnsi"/>
          <w:b w:val="0"/>
          <w:bCs w:val="0"/>
        </w:rPr>
        <w:t>históricos desconhecidos e/ou com informações insuficientes sobre a procedência, relatos de abandono,</w:t>
      </w:r>
      <w:r w:rsidR="00913E2E" w:rsidRPr="00BB37B2">
        <w:rPr>
          <w:rFonts w:asciiTheme="minorHAnsi" w:hAnsiTheme="minorHAnsi" w:cstheme="minorHAnsi"/>
          <w:b w:val="0"/>
          <w:bCs w:val="0"/>
        </w:rPr>
        <w:t xml:space="preserve"> </w:t>
      </w:r>
      <w:r w:rsidRPr="00BB37B2">
        <w:rPr>
          <w:rFonts w:asciiTheme="minorHAnsi" w:hAnsiTheme="minorHAnsi" w:cstheme="minorHAnsi"/>
          <w:b w:val="0"/>
          <w:bCs w:val="0"/>
        </w:rPr>
        <w:t>animais sujeitos a condições adversas e/ou maus-tratos</w:t>
      </w:r>
      <w:r w:rsidR="00913E2E" w:rsidRPr="00BB37B2">
        <w:rPr>
          <w:rFonts w:asciiTheme="minorHAnsi" w:hAnsiTheme="minorHAnsi" w:cstheme="minorHAnsi"/>
          <w:b w:val="0"/>
          <w:bCs w:val="0"/>
        </w:rPr>
        <w:t>.</w:t>
      </w:r>
      <w:r w:rsidRPr="00BB37B2">
        <w:rPr>
          <w:rFonts w:asciiTheme="minorHAnsi" w:hAnsiTheme="minorHAnsi" w:cstheme="minorHAnsi"/>
          <w:b w:val="0"/>
          <w:bCs w:val="0"/>
        </w:rPr>
        <w:t xml:space="preserve"> </w:t>
      </w:r>
      <w:r w:rsidR="00C5606B" w:rsidRPr="00BB37B2">
        <w:rPr>
          <w:rFonts w:asciiTheme="minorHAnsi" w:hAnsiTheme="minorHAnsi" w:cstheme="minorHAnsi"/>
          <w:b w:val="0"/>
          <w:bCs w:val="0"/>
        </w:rPr>
        <w:t xml:space="preserve"> </w:t>
      </w:r>
      <w:r w:rsidR="00E67D7E" w:rsidRPr="00BB37B2">
        <w:rPr>
          <w:rFonts w:asciiTheme="minorHAnsi" w:hAnsiTheme="minorHAnsi" w:cstheme="minorHAnsi"/>
          <w:b w:val="0"/>
          <w:bCs w:val="0"/>
        </w:rPr>
        <w:t>Adicionalmente, ao</w:t>
      </w:r>
      <w:r w:rsidRPr="00BB37B2">
        <w:rPr>
          <w:rFonts w:asciiTheme="minorHAnsi" w:hAnsiTheme="minorHAnsi" w:cstheme="minorHAnsi"/>
          <w:b w:val="0"/>
          <w:bCs w:val="0"/>
        </w:rPr>
        <w:t xml:space="preserve"> alojamento em canis </w:t>
      </w:r>
      <w:r w:rsidR="005A7D26" w:rsidRPr="00BB37B2">
        <w:rPr>
          <w:rFonts w:asciiTheme="minorHAnsi" w:hAnsiTheme="minorHAnsi" w:cstheme="minorHAnsi"/>
          <w:b w:val="0"/>
          <w:bCs w:val="0"/>
        </w:rPr>
        <w:t xml:space="preserve">inadequados </w:t>
      </w:r>
      <w:r w:rsidRPr="00BB37B2">
        <w:rPr>
          <w:rFonts w:asciiTheme="minorHAnsi" w:hAnsiTheme="minorHAnsi" w:cstheme="minorHAnsi"/>
          <w:b w:val="0"/>
          <w:bCs w:val="0"/>
        </w:rPr>
        <w:t xml:space="preserve">por longos períodos, </w:t>
      </w:r>
      <w:r w:rsidR="006F2D74" w:rsidRPr="00BB37B2">
        <w:rPr>
          <w:rFonts w:asciiTheme="minorHAnsi" w:hAnsiTheme="minorHAnsi" w:cstheme="minorHAnsi"/>
          <w:b w:val="0"/>
          <w:bCs w:val="0"/>
        </w:rPr>
        <w:t>a superlotação</w:t>
      </w:r>
      <w:r w:rsidR="005A7D26" w:rsidRPr="00BB37B2">
        <w:rPr>
          <w:rFonts w:asciiTheme="minorHAnsi" w:hAnsiTheme="minorHAnsi" w:cstheme="minorHAnsi"/>
          <w:b w:val="0"/>
          <w:bCs w:val="0"/>
        </w:rPr>
        <w:t xml:space="preserve"> e manejo não especializado,</w:t>
      </w:r>
      <w:r w:rsidR="006F2D74" w:rsidRPr="00BB37B2">
        <w:rPr>
          <w:rFonts w:asciiTheme="minorHAnsi" w:hAnsiTheme="minorHAnsi" w:cstheme="minorHAnsi"/>
          <w:b w:val="0"/>
          <w:bCs w:val="0"/>
        </w:rPr>
        <w:t xml:space="preserve"> interfere</w:t>
      </w:r>
      <w:r w:rsidR="005A7D26" w:rsidRPr="00BB37B2">
        <w:rPr>
          <w:rFonts w:asciiTheme="minorHAnsi" w:hAnsiTheme="minorHAnsi" w:cstheme="minorHAnsi"/>
          <w:b w:val="0"/>
          <w:bCs w:val="0"/>
        </w:rPr>
        <w:t>m</w:t>
      </w:r>
      <w:r w:rsidR="006F2D74" w:rsidRPr="00BB37B2">
        <w:rPr>
          <w:rFonts w:asciiTheme="minorHAnsi" w:hAnsiTheme="minorHAnsi" w:cstheme="minorHAnsi"/>
          <w:b w:val="0"/>
          <w:bCs w:val="0"/>
        </w:rPr>
        <w:t xml:space="preserve"> de</w:t>
      </w:r>
      <w:r w:rsidRPr="00BB37B2">
        <w:rPr>
          <w:rFonts w:asciiTheme="minorHAnsi" w:hAnsiTheme="minorHAnsi" w:cstheme="minorHAnsi"/>
          <w:b w:val="0"/>
          <w:bCs w:val="0"/>
        </w:rPr>
        <w:t xml:space="preserve"> sobremaneira no comportamento dos animais alojados, dificultando </w:t>
      </w:r>
      <w:r w:rsidR="006F2D74" w:rsidRPr="00BB37B2">
        <w:rPr>
          <w:rFonts w:asciiTheme="minorHAnsi" w:hAnsiTheme="minorHAnsi" w:cstheme="minorHAnsi"/>
          <w:b w:val="0"/>
          <w:bCs w:val="0"/>
        </w:rPr>
        <w:t xml:space="preserve">a promoção do bem – estar, </w:t>
      </w:r>
      <w:r w:rsidR="00F82095" w:rsidRPr="00BB37B2">
        <w:rPr>
          <w:rFonts w:asciiTheme="minorHAnsi" w:hAnsiTheme="minorHAnsi" w:cstheme="minorHAnsi"/>
          <w:b w:val="0"/>
          <w:bCs w:val="0"/>
        </w:rPr>
        <w:t>a</w:t>
      </w:r>
      <w:r w:rsidRPr="00BB37B2">
        <w:rPr>
          <w:rFonts w:asciiTheme="minorHAnsi" w:hAnsiTheme="minorHAnsi" w:cstheme="minorHAnsi"/>
          <w:b w:val="0"/>
          <w:bCs w:val="0"/>
        </w:rPr>
        <w:t xml:space="preserve"> ressocialização e </w:t>
      </w:r>
      <w:r w:rsidR="00F82095" w:rsidRPr="00BB37B2">
        <w:rPr>
          <w:rFonts w:asciiTheme="minorHAnsi" w:hAnsiTheme="minorHAnsi" w:cstheme="minorHAnsi"/>
          <w:b w:val="0"/>
          <w:bCs w:val="0"/>
        </w:rPr>
        <w:t xml:space="preserve">a </w:t>
      </w:r>
      <w:r w:rsidRPr="00BB37B2">
        <w:rPr>
          <w:rFonts w:asciiTheme="minorHAnsi" w:hAnsiTheme="minorHAnsi" w:cstheme="minorHAnsi"/>
          <w:b w:val="0"/>
          <w:bCs w:val="0"/>
        </w:rPr>
        <w:t>adoção</w:t>
      </w:r>
      <w:r w:rsidR="006F2D74" w:rsidRPr="00BB37B2">
        <w:rPr>
          <w:rFonts w:asciiTheme="minorHAnsi" w:hAnsiTheme="minorHAnsi" w:cstheme="minorHAnsi"/>
          <w:b w:val="0"/>
          <w:bCs w:val="0"/>
        </w:rPr>
        <w:t xml:space="preserve"> do animal.</w:t>
      </w:r>
    </w:p>
    <w:p w14:paraId="100C879B" w14:textId="1A8B4A38" w:rsidR="00F82095" w:rsidRPr="00BB37B2" w:rsidRDefault="00F82095" w:rsidP="00411B1D">
      <w:pPr>
        <w:pStyle w:val="Ttulo1"/>
        <w:spacing w:before="120" w:after="120"/>
        <w:ind w:left="482" w:hanging="238"/>
        <w:jc w:val="both"/>
        <w:rPr>
          <w:rFonts w:asciiTheme="minorHAnsi" w:hAnsiTheme="minorHAnsi" w:cstheme="minorHAnsi"/>
          <w:b w:val="0"/>
          <w:bCs w:val="0"/>
        </w:rPr>
      </w:pPr>
      <w:r w:rsidRPr="00BB37B2">
        <w:rPr>
          <w:rFonts w:asciiTheme="minorHAnsi" w:hAnsiTheme="minorHAnsi" w:cstheme="minorHAnsi"/>
          <w:b w:val="0"/>
          <w:bCs w:val="0"/>
        </w:rPr>
        <w:tab/>
      </w:r>
      <w:r w:rsidRPr="00BB37B2">
        <w:rPr>
          <w:rFonts w:asciiTheme="minorHAnsi" w:hAnsiTheme="minorHAnsi" w:cstheme="minorHAnsi"/>
          <w:b w:val="0"/>
          <w:bCs w:val="0"/>
        </w:rPr>
        <w:tab/>
      </w:r>
      <w:r w:rsidRPr="00BB37B2">
        <w:rPr>
          <w:rFonts w:asciiTheme="minorHAnsi" w:hAnsiTheme="minorHAnsi" w:cstheme="minorHAnsi"/>
          <w:b w:val="0"/>
          <w:bCs w:val="0"/>
        </w:rPr>
        <w:tab/>
      </w:r>
      <w:r w:rsidR="005A7D26" w:rsidRPr="00BB37B2">
        <w:rPr>
          <w:rFonts w:asciiTheme="minorHAnsi" w:hAnsiTheme="minorHAnsi" w:cstheme="minorHAnsi"/>
          <w:b w:val="0"/>
          <w:bCs w:val="0"/>
        </w:rPr>
        <w:t>Ademais,</w:t>
      </w:r>
      <w:r w:rsidR="008833C7" w:rsidRPr="00BB37B2">
        <w:rPr>
          <w:rFonts w:asciiTheme="minorHAnsi" w:hAnsiTheme="minorHAnsi" w:cstheme="minorHAnsi"/>
          <w:b w:val="0"/>
          <w:bCs w:val="0"/>
        </w:rPr>
        <w:t xml:space="preserve"> d</w:t>
      </w:r>
      <w:r w:rsidRPr="00BB37B2">
        <w:rPr>
          <w:rFonts w:asciiTheme="minorHAnsi" w:hAnsiTheme="minorHAnsi" w:cstheme="minorHAnsi"/>
          <w:b w:val="0"/>
          <w:bCs w:val="0"/>
        </w:rPr>
        <w:t xml:space="preserve">esde as décadas de 1960 e 1970, os parâmetros das cinco liberdades </w:t>
      </w:r>
      <w:r w:rsidR="00E67D7E" w:rsidRPr="00BB37B2">
        <w:rPr>
          <w:rFonts w:asciiTheme="minorHAnsi" w:hAnsiTheme="minorHAnsi" w:cstheme="minorHAnsi"/>
          <w:b w:val="0"/>
          <w:bCs w:val="0"/>
        </w:rPr>
        <w:lastRenderedPageBreak/>
        <w:t xml:space="preserve">das diversas espécies </w:t>
      </w:r>
      <w:r w:rsidRPr="00BB37B2">
        <w:rPr>
          <w:rFonts w:asciiTheme="minorHAnsi" w:hAnsiTheme="minorHAnsi" w:cstheme="minorHAnsi"/>
          <w:b w:val="0"/>
          <w:bCs w:val="0"/>
        </w:rPr>
        <w:t xml:space="preserve">têm sido utilizados como alicerce para avaliar </w:t>
      </w:r>
      <w:r w:rsidR="005A7D26" w:rsidRPr="00BB37B2">
        <w:rPr>
          <w:rFonts w:asciiTheme="minorHAnsi" w:hAnsiTheme="minorHAnsi" w:cstheme="minorHAnsi"/>
          <w:b w:val="0"/>
          <w:bCs w:val="0"/>
        </w:rPr>
        <w:t xml:space="preserve">e garantir </w:t>
      </w:r>
      <w:r w:rsidRPr="00BB37B2">
        <w:rPr>
          <w:rFonts w:asciiTheme="minorHAnsi" w:hAnsiTheme="minorHAnsi" w:cstheme="minorHAnsi"/>
          <w:b w:val="0"/>
          <w:bCs w:val="0"/>
        </w:rPr>
        <w:t>o bem-estar de um animal, sendo eles:</w:t>
      </w:r>
      <w:r w:rsidRPr="00BB37B2">
        <w:rPr>
          <w:rFonts w:asciiTheme="minorHAnsi" w:hAnsiTheme="minorHAnsi" w:cstheme="minorHAnsi"/>
          <w:b w:val="0"/>
          <w:bCs w:val="0"/>
        </w:rPr>
        <w:tab/>
      </w:r>
    </w:p>
    <w:p w14:paraId="42F8960A" w14:textId="5E3A9073" w:rsidR="00F82095" w:rsidRPr="00BB37B2" w:rsidRDefault="00F82095" w:rsidP="00411B1D">
      <w:pPr>
        <w:pStyle w:val="Ttulo1"/>
        <w:numPr>
          <w:ilvl w:val="0"/>
          <w:numId w:val="8"/>
        </w:numPr>
        <w:spacing w:before="120" w:after="120"/>
        <w:jc w:val="both"/>
        <w:rPr>
          <w:rFonts w:asciiTheme="minorHAnsi" w:hAnsiTheme="minorHAnsi" w:cstheme="minorHAnsi"/>
          <w:b w:val="0"/>
          <w:bCs w:val="0"/>
        </w:rPr>
      </w:pPr>
      <w:r w:rsidRPr="00BB37B2">
        <w:rPr>
          <w:rFonts w:asciiTheme="minorHAnsi" w:hAnsiTheme="minorHAnsi" w:cstheme="minorHAnsi"/>
          <w:b w:val="0"/>
          <w:bCs w:val="0"/>
        </w:rPr>
        <w:t>liberdade de fome e sede, com disponibilidade de água e de dieta que mantenha a saúde e o vigor;</w:t>
      </w:r>
    </w:p>
    <w:p w14:paraId="55A0D42D" w14:textId="75FFCFA7" w:rsidR="00F82095" w:rsidRPr="00BB37B2" w:rsidRDefault="00F82095" w:rsidP="00411B1D">
      <w:pPr>
        <w:pStyle w:val="Ttulo1"/>
        <w:numPr>
          <w:ilvl w:val="0"/>
          <w:numId w:val="8"/>
        </w:numPr>
        <w:spacing w:before="120" w:after="120"/>
        <w:jc w:val="both"/>
        <w:rPr>
          <w:rFonts w:asciiTheme="minorHAnsi" w:hAnsiTheme="minorHAnsi" w:cstheme="minorHAnsi"/>
          <w:b w:val="0"/>
          <w:bCs w:val="0"/>
        </w:rPr>
      </w:pPr>
      <w:r w:rsidRPr="00BB37B2">
        <w:rPr>
          <w:rFonts w:asciiTheme="minorHAnsi" w:hAnsiTheme="minorHAnsi" w:cstheme="minorHAnsi"/>
          <w:b w:val="0"/>
          <w:bCs w:val="0"/>
        </w:rPr>
        <w:t>liberdade de desconforto, por meio de ambiente adequado;</w:t>
      </w:r>
    </w:p>
    <w:p w14:paraId="7C5EDCAF" w14:textId="5D047DEC" w:rsidR="00F82095" w:rsidRPr="00BB37B2" w:rsidRDefault="00F82095" w:rsidP="00411B1D">
      <w:pPr>
        <w:pStyle w:val="Ttulo1"/>
        <w:numPr>
          <w:ilvl w:val="0"/>
          <w:numId w:val="8"/>
        </w:numPr>
        <w:spacing w:before="120" w:after="120"/>
        <w:jc w:val="both"/>
        <w:rPr>
          <w:rFonts w:asciiTheme="minorHAnsi" w:hAnsiTheme="minorHAnsi" w:cstheme="minorHAnsi"/>
          <w:b w:val="0"/>
          <w:bCs w:val="0"/>
        </w:rPr>
      </w:pPr>
      <w:r w:rsidRPr="00BB37B2">
        <w:rPr>
          <w:rFonts w:asciiTheme="minorHAnsi" w:hAnsiTheme="minorHAnsi" w:cstheme="minorHAnsi"/>
          <w:b w:val="0"/>
          <w:bCs w:val="0"/>
        </w:rPr>
        <w:t>liberdade de dor, lesões e doenças, por meio de prevenção ou</w:t>
      </w:r>
      <w:r w:rsidR="007006EA" w:rsidRPr="00BB37B2">
        <w:rPr>
          <w:rFonts w:asciiTheme="minorHAnsi" w:hAnsiTheme="minorHAnsi" w:cstheme="minorHAnsi"/>
          <w:b w:val="0"/>
          <w:bCs w:val="0"/>
        </w:rPr>
        <w:t xml:space="preserve"> </w:t>
      </w:r>
      <w:r w:rsidRPr="00BB37B2">
        <w:rPr>
          <w:rFonts w:asciiTheme="minorHAnsi" w:hAnsiTheme="minorHAnsi" w:cstheme="minorHAnsi"/>
          <w:b w:val="0"/>
          <w:bCs w:val="0"/>
        </w:rPr>
        <w:t>de diagnóstico e tratamento rápidos;</w:t>
      </w:r>
    </w:p>
    <w:p w14:paraId="7D2ACC23" w14:textId="4D673884" w:rsidR="00F82095" w:rsidRPr="00BB37B2" w:rsidRDefault="00F82095" w:rsidP="00411B1D">
      <w:pPr>
        <w:pStyle w:val="Ttulo1"/>
        <w:numPr>
          <w:ilvl w:val="0"/>
          <w:numId w:val="8"/>
        </w:numPr>
        <w:spacing w:before="120" w:after="120"/>
        <w:jc w:val="both"/>
        <w:rPr>
          <w:rFonts w:asciiTheme="minorHAnsi" w:hAnsiTheme="minorHAnsi" w:cstheme="minorHAnsi"/>
          <w:b w:val="0"/>
          <w:bCs w:val="0"/>
        </w:rPr>
      </w:pPr>
      <w:r w:rsidRPr="00BB37B2">
        <w:rPr>
          <w:rFonts w:asciiTheme="minorHAnsi" w:hAnsiTheme="minorHAnsi" w:cstheme="minorHAnsi"/>
          <w:b w:val="0"/>
          <w:bCs w:val="0"/>
        </w:rPr>
        <w:t>liberdade para expressar o comportamento natural, fornecendo</w:t>
      </w:r>
      <w:r w:rsidR="007006EA" w:rsidRPr="00BB37B2">
        <w:rPr>
          <w:rFonts w:asciiTheme="minorHAnsi" w:hAnsiTheme="minorHAnsi" w:cstheme="minorHAnsi"/>
          <w:b w:val="0"/>
          <w:bCs w:val="0"/>
        </w:rPr>
        <w:t xml:space="preserve"> </w:t>
      </w:r>
      <w:r w:rsidRPr="00BB37B2">
        <w:rPr>
          <w:rFonts w:asciiTheme="minorHAnsi" w:hAnsiTheme="minorHAnsi" w:cstheme="minorHAnsi"/>
          <w:b w:val="0"/>
          <w:bCs w:val="0"/>
        </w:rPr>
        <w:t>espaço suficiente, instalações apropriadas e companhia adequada de animais da mesma espécie;</w:t>
      </w:r>
    </w:p>
    <w:p w14:paraId="68251E6F" w14:textId="5FD0157F" w:rsidR="00F82095" w:rsidRPr="00BB37B2" w:rsidRDefault="00F82095" w:rsidP="00BB37B2">
      <w:pPr>
        <w:pStyle w:val="Ttulo1"/>
        <w:numPr>
          <w:ilvl w:val="0"/>
          <w:numId w:val="8"/>
        </w:numPr>
        <w:spacing w:before="120" w:after="120"/>
        <w:rPr>
          <w:rFonts w:asciiTheme="minorHAnsi" w:hAnsiTheme="minorHAnsi" w:cstheme="minorHAnsi"/>
          <w:b w:val="0"/>
          <w:bCs w:val="0"/>
        </w:rPr>
      </w:pPr>
      <w:r w:rsidRPr="00BB37B2">
        <w:rPr>
          <w:rFonts w:asciiTheme="minorHAnsi" w:hAnsiTheme="minorHAnsi" w:cstheme="minorHAnsi"/>
          <w:b w:val="0"/>
          <w:bCs w:val="0"/>
        </w:rPr>
        <w:t>liberdade de medo e estresse, assegurando condições e manejo que evitem o sofrimento mental.</w:t>
      </w:r>
    </w:p>
    <w:p w14:paraId="3E6ED2EF" w14:textId="3879ED99" w:rsidR="00F55F85" w:rsidRPr="00BB37B2" w:rsidRDefault="008833C7" w:rsidP="00411B1D">
      <w:pPr>
        <w:pStyle w:val="Ttulo1"/>
        <w:spacing w:before="120" w:after="120"/>
        <w:ind w:left="482" w:hanging="238"/>
        <w:jc w:val="both"/>
        <w:rPr>
          <w:rFonts w:asciiTheme="minorHAnsi" w:hAnsiTheme="minorHAnsi" w:cstheme="minorHAnsi"/>
          <w:b w:val="0"/>
          <w:bCs w:val="0"/>
        </w:rPr>
      </w:pPr>
      <w:r w:rsidRPr="00BB37B2">
        <w:rPr>
          <w:rFonts w:asciiTheme="minorHAnsi" w:hAnsiTheme="minorHAnsi" w:cstheme="minorHAnsi"/>
          <w:b w:val="0"/>
          <w:bCs w:val="0"/>
        </w:rPr>
        <w:tab/>
      </w:r>
      <w:r w:rsidRPr="00BB37B2">
        <w:rPr>
          <w:rFonts w:asciiTheme="minorHAnsi" w:hAnsiTheme="minorHAnsi" w:cstheme="minorHAnsi"/>
          <w:b w:val="0"/>
          <w:bCs w:val="0"/>
        </w:rPr>
        <w:tab/>
      </w:r>
      <w:r w:rsidRPr="00BB37B2">
        <w:rPr>
          <w:rFonts w:asciiTheme="minorHAnsi" w:hAnsiTheme="minorHAnsi" w:cstheme="minorHAnsi"/>
          <w:b w:val="0"/>
          <w:bCs w:val="0"/>
        </w:rPr>
        <w:tab/>
      </w:r>
      <w:r w:rsidR="005A7D26" w:rsidRPr="00BB37B2">
        <w:rPr>
          <w:rFonts w:asciiTheme="minorHAnsi" w:hAnsiTheme="minorHAnsi" w:cstheme="minorHAnsi"/>
          <w:b w:val="0"/>
          <w:bCs w:val="0"/>
        </w:rPr>
        <w:t>Isto posto, p</w:t>
      </w:r>
      <w:r w:rsidR="00F82095" w:rsidRPr="00BB37B2">
        <w:rPr>
          <w:rFonts w:asciiTheme="minorHAnsi" w:hAnsiTheme="minorHAnsi" w:cstheme="minorHAnsi"/>
          <w:b w:val="0"/>
          <w:bCs w:val="0"/>
        </w:rPr>
        <w:t xml:space="preserve">ara </w:t>
      </w:r>
      <w:r w:rsidR="006F6E13" w:rsidRPr="00BB37B2">
        <w:rPr>
          <w:rFonts w:asciiTheme="minorHAnsi" w:hAnsiTheme="minorHAnsi" w:cstheme="minorHAnsi"/>
          <w:b w:val="0"/>
          <w:bCs w:val="0"/>
        </w:rPr>
        <w:t>retorn</w:t>
      </w:r>
      <w:r w:rsidR="00F82095" w:rsidRPr="00BB37B2">
        <w:rPr>
          <w:rFonts w:asciiTheme="minorHAnsi" w:hAnsiTheme="minorHAnsi" w:cstheme="minorHAnsi"/>
          <w:b w:val="0"/>
          <w:bCs w:val="0"/>
        </w:rPr>
        <w:t>arem</w:t>
      </w:r>
      <w:r w:rsidR="006F6E13" w:rsidRPr="00BB37B2">
        <w:rPr>
          <w:rFonts w:asciiTheme="minorHAnsi" w:hAnsiTheme="minorHAnsi" w:cstheme="minorHAnsi"/>
          <w:b w:val="0"/>
          <w:bCs w:val="0"/>
        </w:rPr>
        <w:t xml:space="preserve"> ao convívio da população, </w:t>
      </w:r>
      <w:r w:rsidR="00F82095" w:rsidRPr="00BB37B2">
        <w:rPr>
          <w:rFonts w:asciiTheme="minorHAnsi" w:hAnsiTheme="minorHAnsi" w:cstheme="minorHAnsi"/>
          <w:b w:val="0"/>
          <w:bCs w:val="0"/>
        </w:rPr>
        <w:t>os animais</w:t>
      </w:r>
      <w:r w:rsidR="005A7D26" w:rsidRPr="00BB37B2">
        <w:rPr>
          <w:rFonts w:asciiTheme="minorHAnsi" w:hAnsiTheme="minorHAnsi" w:cstheme="minorHAnsi"/>
          <w:b w:val="0"/>
          <w:bCs w:val="0"/>
        </w:rPr>
        <w:t xml:space="preserve"> recolhidos</w:t>
      </w:r>
      <w:r w:rsidR="00F82095" w:rsidRPr="00BB37B2">
        <w:rPr>
          <w:rFonts w:asciiTheme="minorHAnsi" w:hAnsiTheme="minorHAnsi" w:cstheme="minorHAnsi"/>
          <w:b w:val="0"/>
          <w:bCs w:val="0"/>
        </w:rPr>
        <w:t xml:space="preserve"> devem </w:t>
      </w:r>
      <w:r w:rsidR="006F6E13" w:rsidRPr="00BB37B2">
        <w:rPr>
          <w:rFonts w:asciiTheme="minorHAnsi" w:hAnsiTheme="minorHAnsi" w:cstheme="minorHAnsi"/>
          <w:b w:val="0"/>
          <w:bCs w:val="0"/>
        </w:rPr>
        <w:t xml:space="preserve">estar preparados fisicamente e com comportamento adequado, </w:t>
      </w:r>
      <w:r w:rsidR="005A7D26" w:rsidRPr="00BB37B2">
        <w:rPr>
          <w:rFonts w:asciiTheme="minorHAnsi" w:hAnsiTheme="minorHAnsi" w:cstheme="minorHAnsi"/>
          <w:b w:val="0"/>
          <w:bCs w:val="0"/>
        </w:rPr>
        <w:t xml:space="preserve">para </w:t>
      </w:r>
      <w:r w:rsidR="006F6E13" w:rsidRPr="00BB37B2">
        <w:rPr>
          <w:rFonts w:asciiTheme="minorHAnsi" w:hAnsiTheme="minorHAnsi" w:cstheme="minorHAnsi"/>
          <w:b w:val="0"/>
          <w:bCs w:val="0"/>
        </w:rPr>
        <w:t>reduzi</w:t>
      </w:r>
      <w:r w:rsidR="005A7D26" w:rsidRPr="00BB37B2">
        <w:rPr>
          <w:rFonts w:asciiTheme="minorHAnsi" w:hAnsiTheme="minorHAnsi" w:cstheme="minorHAnsi"/>
          <w:b w:val="0"/>
          <w:bCs w:val="0"/>
        </w:rPr>
        <w:t>r</w:t>
      </w:r>
      <w:r w:rsidR="006F6E13" w:rsidRPr="00BB37B2">
        <w:rPr>
          <w:rFonts w:asciiTheme="minorHAnsi" w:hAnsiTheme="minorHAnsi" w:cstheme="minorHAnsi"/>
          <w:b w:val="0"/>
          <w:bCs w:val="0"/>
        </w:rPr>
        <w:t xml:space="preserve"> o risco de agravos aos seres humanos e outros animais. </w:t>
      </w:r>
    </w:p>
    <w:p w14:paraId="7F53DF95" w14:textId="1E521AD7" w:rsidR="002B3856" w:rsidRPr="00BB37B2" w:rsidRDefault="00F55F85" w:rsidP="00411B1D">
      <w:pPr>
        <w:pStyle w:val="Ttulo1"/>
        <w:spacing w:before="120" w:after="120"/>
        <w:ind w:left="482" w:hanging="238"/>
        <w:jc w:val="both"/>
        <w:rPr>
          <w:rFonts w:asciiTheme="minorHAnsi" w:hAnsiTheme="minorHAnsi" w:cstheme="minorHAnsi"/>
          <w:b w:val="0"/>
          <w:bCs w:val="0"/>
        </w:rPr>
      </w:pPr>
      <w:r w:rsidRPr="00BB37B2">
        <w:rPr>
          <w:rFonts w:asciiTheme="minorHAnsi" w:hAnsiTheme="minorHAnsi" w:cstheme="minorHAnsi"/>
          <w:b w:val="0"/>
          <w:bCs w:val="0"/>
        </w:rPr>
        <w:tab/>
      </w:r>
      <w:r w:rsidRPr="00BB37B2">
        <w:rPr>
          <w:rFonts w:asciiTheme="minorHAnsi" w:hAnsiTheme="minorHAnsi" w:cstheme="minorHAnsi"/>
          <w:b w:val="0"/>
          <w:bCs w:val="0"/>
        </w:rPr>
        <w:tab/>
      </w:r>
      <w:r w:rsidRPr="00BB37B2">
        <w:rPr>
          <w:rFonts w:asciiTheme="minorHAnsi" w:hAnsiTheme="minorHAnsi" w:cstheme="minorHAnsi"/>
          <w:b w:val="0"/>
          <w:bCs w:val="0"/>
        </w:rPr>
        <w:tab/>
        <w:t>A destinação para adoção de cães com histórico de agressividade exige um processo criterioso, onde médicos veterinários especializados em reabilitação e adestramento realizam a avaliação do animal, implementam um plano de intervenção para corrigir o comportamento e, por fim, garantem uma adoção segura para a população. Este processo visa minimizar os riscos para as pessoas, assegurando que o animal reabilitado possa ser integrado numa nova família de forma responsáve</w:t>
      </w:r>
      <w:r w:rsidR="00C739A7" w:rsidRPr="00BB37B2">
        <w:rPr>
          <w:rFonts w:asciiTheme="minorHAnsi" w:hAnsiTheme="minorHAnsi" w:cstheme="minorHAnsi"/>
          <w:b w:val="0"/>
          <w:bCs w:val="0"/>
        </w:rPr>
        <w:t>l.</w:t>
      </w:r>
    </w:p>
    <w:p w14:paraId="775B7B6A"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sz w:val="24"/>
          <w:szCs w:val="24"/>
          <w:lang w:val="pt-BR" w:eastAsia="pt-BR"/>
        </w:rPr>
        <w:t xml:space="preserve">Por fim, a contratação proposta se justifica porque o principal objetivo é assegurar condições adequadas para a ressocialização dos cães, especialmente daqueles que apresentam sinais de agressividade ou outros comportamentos que dificultam sua convivência social. Trata-se de um trabalho </w:t>
      </w:r>
      <w:r w:rsidRPr="00742177">
        <w:rPr>
          <w:rFonts w:asciiTheme="minorHAnsi" w:eastAsia="Times New Roman" w:hAnsiTheme="minorHAnsi" w:cstheme="minorHAnsi"/>
          <w:i/>
          <w:iCs/>
          <w:sz w:val="24"/>
          <w:szCs w:val="24"/>
          <w:lang w:val="pt-BR" w:eastAsia="pt-BR"/>
        </w:rPr>
        <w:t>específico, especializado e único</w:t>
      </w:r>
      <w:r w:rsidRPr="00742177">
        <w:rPr>
          <w:rFonts w:asciiTheme="minorHAnsi" w:eastAsia="Times New Roman" w:hAnsiTheme="minorHAnsi" w:cstheme="minorHAnsi"/>
          <w:sz w:val="24"/>
          <w:szCs w:val="24"/>
          <w:lang w:val="pt-BR" w:eastAsia="pt-BR"/>
        </w:rPr>
        <w:t>, indispensável para que esses animais possam superar traumas, readquirir confiança e desenvolver comportamentos compatíveis com uma convivência segura.</w:t>
      </w:r>
    </w:p>
    <w:p w14:paraId="0B9A928A"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sz w:val="24"/>
          <w:szCs w:val="24"/>
          <w:lang w:val="pt-BR" w:eastAsia="pt-BR"/>
        </w:rPr>
        <w:t>Esse processo exige atuação técnica e criteriosa de médicos-veterinários e profissionais altamente capacitados em reabilitação comportamental e adestramento. Esses especialistas realizam avaliações aprofundadas, identificando gatilhos de agressividade, níveis de estresse e padrões comportamentais inadequados. A partir disso, elaboram e executam um plano de intervenção individualizado, voltado à redução da agressividade, à readaptação ao convívio humano e ao fortalecimento das habilidades sociais necessárias para a futura adoção.</w:t>
      </w:r>
    </w:p>
    <w:p w14:paraId="43F46384"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sz w:val="24"/>
          <w:szCs w:val="24"/>
          <w:lang w:val="pt-BR" w:eastAsia="pt-BR"/>
        </w:rPr>
        <w:t>Assim, a contratação se mostra essencial para garantir que o animal possa ser reintegrado à sociedade de forma segura e responsável. O trabalho realizado mitiga riscos à população, assegura o bem-estar dos cães e possibilita que cada um deles tenha uma nova oportunidade de vida por meio de uma adoção consciente e bem-sucedida.</w:t>
      </w:r>
    </w:p>
    <w:p w14:paraId="119A9F50"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sz w:val="24"/>
          <w:szCs w:val="24"/>
          <w:lang w:val="pt-BR" w:eastAsia="pt-BR"/>
        </w:rPr>
        <w:t>Além disso, é importante destacar que o processo de ressocialização dos animais envolve custos significativos, indispensáveis para garantir a qualidade e a segurança do trabalho realizado. Entre esses custos, incluem-se:</w:t>
      </w:r>
    </w:p>
    <w:p w14:paraId="73DE8A2A"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b/>
          <w:bCs/>
          <w:sz w:val="24"/>
          <w:szCs w:val="24"/>
          <w:lang w:val="pt-BR" w:eastAsia="pt-BR"/>
        </w:rPr>
        <w:t>1. Recursos humanos:</w:t>
      </w:r>
      <w:r w:rsidRPr="00742177">
        <w:rPr>
          <w:rFonts w:asciiTheme="minorHAnsi" w:eastAsia="Times New Roman" w:hAnsiTheme="minorHAnsi" w:cstheme="minorHAnsi"/>
          <w:sz w:val="24"/>
          <w:szCs w:val="24"/>
          <w:lang w:val="pt-BR" w:eastAsia="pt-BR"/>
        </w:rPr>
        <w:t xml:space="preserve"> a atuação de médicos-veterinários, profissionais especializados em reabilitação comportamental e adestradores qualificados, cuja formação técnica e experiência </w:t>
      </w:r>
      <w:r w:rsidRPr="00742177">
        <w:rPr>
          <w:rFonts w:asciiTheme="minorHAnsi" w:eastAsia="Times New Roman" w:hAnsiTheme="minorHAnsi" w:cstheme="minorHAnsi"/>
          <w:sz w:val="24"/>
          <w:szCs w:val="24"/>
          <w:lang w:val="pt-BR" w:eastAsia="pt-BR"/>
        </w:rPr>
        <w:lastRenderedPageBreak/>
        <w:t>são essenciais para lidar com casos de agressividade, traumas e comportamentos complexos. Trata-se de mão de obra altamente especializada, necessária para desenvolver intervenções individualizadas e garantir resultados efetivos.</w:t>
      </w:r>
    </w:p>
    <w:p w14:paraId="3B675FC0"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b/>
          <w:bCs/>
          <w:sz w:val="24"/>
          <w:szCs w:val="24"/>
          <w:lang w:val="pt-BR" w:eastAsia="pt-BR"/>
        </w:rPr>
        <w:t>2. Recursos estruturais:</w:t>
      </w:r>
      <w:r w:rsidRPr="00742177">
        <w:rPr>
          <w:rFonts w:asciiTheme="minorHAnsi" w:eastAsia="Times New Roman" w:hAnsiTheme="minorHAnsi" w:cstheme="minorHAnsi"/>
          <w:sz w:val="24"/>
          <w:szCs w:val="24"/>
          <w:lang w:val="pt-BR" w:eastAsia="pt-BR"/>
        </w:rPr>
        <w:t xml:space="preserve"> a adequação de espaços físicos apropriados para avaliação, manejo, treinamento e acolhimento dos cães. Isso inclui áreas seguras para socialização, baias adequadas ao bem-estar animal, ambientes controlados para exercícios de comportamento e estruturas que minimizam riscos tanto para os profissionais quanto para os animais.</w:t>
      </w:r>
    </w:p>
    <w:p w14:paraId="07D11136"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b/>
          <w:bCs/>
          <w:sz w:val="24"/>
          <w:szCs w:val="24"/>
          <w:lang w:val="pt-BR" w:eastAsia="pt-BR"/>
        </w:rPr>
        <w:t>3. Recursos de manutenção:</w:t>
      </w:r>
      <w:r w:rsidRPr="00742177">
        <w:rPr>
          <w:rFonts w:asciiTheme="minorHAnsi" w:eastAsia="Times New Roman" w:hAnsiTheme="minorHAnsi" w:cstheme="minorHAnsi"/>
          <w:sz w:val="24"/>
          <w:szCs w:val="24"/>
          <w:lang w:val="pt-BR" w:eastAsia="pt-BR"/>
        </w:rPr>
        <w:t xml:space="preserve"> despesas contínuas com alimentação, medicamentos, materiais de higiene, equipamentos de manejo, enriquecimento ambiental e insumos necessários para os treinamentos comportamentais. Esses custos são permanentes ao longo de todo o processo de reabilitação, sobretudo nos casos mais complexos.</w:t>
      </w:r>
    </w:p>
    <w:p w14:paraId="7A8DEA87" w14:textId="77777777" w:rsidR="00742177" w:rsidRPr="00742177" w:rsidRDefault="00742177" w:rsidP="00BB37B2">
      <w:pPr>
        <w:widowControl/>
        <w:autoSpaceDE/>
        <w:autoSpaceDN/>
        <w:spacing w:before="100" w:beforeAutospacing="1" w:after="100" w:afterAutospacing="1"/>
        <w:ind w:firstLine="720"/>
        <w:jc w:val="both"/>
        <w:rPr>
          <w:rFonts w:asciiTheme="minorHAnsi" w:eastAsia="Times New Roman" w:hAnsiTheme="minorHAnsi" w:cstheme="minorHAnsi"/>
          <w:sz w:val="24"/>
          <w:szCs w:val="24"/>
          <w:lang w:val="pt-BR" w:eastAsia="pt-BR"/>
        </w:rPr>
      </w:pPr>
      <w:r w:rsidRPr="00742177">
        <w:rPr>
          <w:rFonts w:asciiTheme="minorHAnsi" w:eastAsia="Times New Roman" w:hAnsiTheme="minorHAnsi" w:cstheme="minorHAnsi"/>
          <w:sz w:val="24"/>
          <w:szCs w:val="24"/>
          <w:lang w:val="pt-BR" w:eastAsia="pt-BR"/>
        </w:rPr>
        <w:t>Assim, os investimentos realizados são imprescindíveis para assegurar que o processo de ressocialização — um trabalho específico, especializado e único — ocorra com qualidade, eficiência e segurança, garantindo que cada animal possa ser reabilitado e destinado à adoção de forma responsável e segura para a população.</w:t>
      </w:r>
    </w:p>
    <w:p w14:paraId="71987FC1" w14:textId="23186BE0" w:rsidR="00BB37B2" w:rsidRDefault="00BB37B2" w:rsidP="00BB37B2">
      <w:pPr>
        <w:pStyle w:val="Ttulo1"/>
        <w:spacing w:before="120" w:after="120"/>
        <w:ind w:left="482" w:firstLine="720"/>
        <w:jc w:val="both"/>
        <w:rPr>
          <w:rFonts w:asciiTheme="minorHAnsi" w:hAnsiTheme="minorHAnsi" w:cstheme="minorHAnsi"/>
          <w:b w:val="0"/>
          <w:bCs w:val="0"/>
          <w:lang w:val="pt-BR"/>
        </w:rPr>
      </w:pPr>
      <w:r>
        <w:rPr>
          <w:rFonts w:asciiTheme="minorHAnsi" w:hAnsiTheme="minorHAnsi" w:cstheme="minorHAnsi"/>
          <w:b w:val="0"/>
          <w:bCs w:val="0"/>
          <w:lang w:val="pt-BR"/>
        </w:rPr>
        <w:t xml:space="preserve">Reforçamos que muito embora   a Divisão de Vigilância de Zoonoses, conta no seu corpo técnico com profissionais médicos veterinários, não </w:t>
      </w:r>
      <w:r w:rsidR="00D57589">
        <w:rPr>
          <w:rFonts w:asciiTheme="minorHAnsi" w:hAnsiTheme="minorHAnsi" w:cstheme="minorHAnsi"/>
          <w:b w:val="0"/>
          <w:bCs w:val="0"/>
          <w:lang w:val="pt-BR"/>
        </w:rPr>
        <w:t>há no</w:t>
      </w:r>
      <w:r>
        <w:rPr>
          <w:rFonts w:asciiTheme="minorHAnsi" w:hAnsiTheme="minorHAnsi" w:cstheme="minorHAnsi"/>
          <w:b w:val="0"/>
          <w:bCs w:val="0"/>
          <w:lang w:val="pt-BR"/>
        </w:rPr>
        <w:t xml:space="preserve"> </w:t>
      </w:r>
      <w:r w:rsidR="00D57589">
        <w:rPr>
          <w:rFonts w:asciiTheme="minorHAnsi" w:hAnsiTheme="minorHAnsi" w:cstheme="minorHAnsi"/>
          <w:b w:val="0"/>
          <w:bCs w:val="0"/>
          <w:lang w:val="pt-BR"/>
        </w:rPr>
        <w:t>momento, especialistas</w:t>
      </w:r>
      <w:r>
        <w:rPr>
          <w:rFonts w:asciiTheme="minorHAnsi" w:hAnsiTheme="minorHAnsi" w:cstheme="minorHAnsi"/>
          <w:b w:val="0"/>
          <w:bCs w:val="0"/>
          <w:lang w:val="pt-BR"/>
        </w:rPr>
        <w:t xml:space="preserve"> em comportamento animal, </w:t>
      </w:r>
      <w:r w:rsidR="00DE2F05">
        <w:rPr>
          <w:rFonts w:asciiTheme="minorHAnsi" w:hAnsiTheme="minorHAnsi" w:cstheme="minorHAnsi"/>
          <w:b w:val="0"/>
          <w:bCs w:val="0"/>
          <w:lang w:val="pt-BR"/>
        </w:rPr>
        <w:t xml:space="preserve">por não fazer parte dos requisitos exigidos nos concursos públicos já realizados. </w:t>
      </w:r>
    </w:p>
    <w:p w14:paraId="3B407973" w14:textId="504416AB" w:rsidR="00BB37B2" w:rsidRDefault="00BB37B2" w:rsidP="00BB37B2">
      <w:pPr>
        <w:pStyle w:val="Ttulo1"/>
        <w:spacing w:before="120" w:after="120"/>
        <w:ind w:left="482" w:firstLine="720"/>
        <w:jc w:val="both"/>
        <w:rPr>
          <w:rFonts w:asciiTheme="minorHAnsi" w:hAnsiTheme="minorHAnsi" w:cstheme="minorHAnsi"/>
          <w:b w:val="0"/>
          <w:bCs w:val="0"/>
          <w:lang w:val="pt-BR"/>
        </w:rPr>
      </w:pPr>
      <w:r>
        <w:rPr>
          <w:rFonts w:asciiTheme="minorHAnsi" w:hAnsiTheme="minorHAnsi" w:cstheme="minorHAnsi"/>
          <w:b w:val="0"/>
          <w:bCs w:val="0"/>
          <w:lang w:val="pt-BR"/>
        </w:rPr>
        <w:t>Melhor esclarecendo, o(s) concurso(s) realizado(s) visaram a contratação de profissionais generalistas, que atuam tanto a nível central como nas Unidades de Vigilância em Saúde.</w:t>
      </w:r>
    </w:p>
    <w:p w14:paraId="13A53618" w14:textId="08439EF0" w:rsidR="00D57589" w:rsidRDefault="00BB37B2" w:rsidP="00BB37B2">
      <w:pPr>
        <w:pStyle w:val="Ttulo1"/>
        <w:spacing w:before="120" w:after="120"/>
        <w:ind w:left="482" w:firstLine="720"/>
        <w:jc w:val="both"/>
        <w:rPr>
          <w:rFonts w:asciiTheme="minorHAnsi" w:hAnsiTheme="minorHAnsi" w:cstheme="minorHAnsi"/>
          <w:b w:val="0"/>
          <w:bCs w:val="0"/>
          <w:lang w:val="pt-BR"/>
        </w:rPr>
      </w:pPr>
      <w:r>
        <w:rPr>
          <w:rFonts w:asciiTheme="minorHAnsi" w:hAnsiTheme="minorHAnsi" w:cstheme="minorHAnsi"/>
          <w:b w:val="0"/>
          <w:bCs w:val="0"/>
          <w:lang w:val="pt-BR"/>
        </w:rPr>
        <w:t>Dentre as diversas atividades desenvolvidas por</w:t>
      </w:r>
      <w:r w:rsidR="00D57589">
        <w:rPr>
          <w:rFonts w:asciiTheme="minorHAnsi" w:hAnsiTheme="minorHAnsi" w:cstheme="minorHAnsi"/>
          <w:b w:val="0"/>
          <w:bCs w:val="0"/>
          <w:lang w:val="pt-BR"/>
        </w:rPr>
        <w:t xml:space="preserve"> esse</w:t>
      </w:r>
      <w:r w:rsidR="00B94E4C">
        <w:rPr>
          <w:rFonts w:asciiTheme="minorHAnsi" w:hAnsiTheme="minorHAnsi" w:cstheme="minorHAnsi"/>
          <w:b w:val="0"/>
          <w:bCs w:val="0"/>
          <w:lang w:val="pt-BR"/>
        </w:rPr>
        <w:t>s</w:t>
      </w:r>
      <w:r w:rsidR="00D57589">
        <w:rPr>
          <w:rFonts w:asciiTheme="minorHAnsi" w:hAnsiTheme="minorHAnsi" w:cstheme="minorHAnsi"/>
          <w:b w:val="0"/>
          <w:bCs w:val="0"/>
          <w:lang w:val="pt-BR"/>
        </w:rPr>
        <w:t xml:space="preserve"> profissionais, citamos a título de esclarecimentos ações voltadas para o controle de arboviroses, vistorias sanitárias e zoosanitárias.</w:t>
      </w:r>
    </w:p>
    <w:p w14:paraId="4EDC70FD" w14:textId="10179452" w:rsidR="00742177" w:rsidRPr="00BB37B2" w:rsidRDefault="00D57589" w:rsidP="00BB37B2">
      <w:pPr>
        <w:pStyle w:val="Ttulo1"/>
        <w:spacing w:before="120" w:after="120"/>
        <w:ind w:left="482" w:firstLine="720"/>
        <w:jc w:val="both"/>
        <w:rPr>
          <w:rFonts w:asciiTheme="minorHAnsi" w:hAnsiTheme="minorHAnsi" w:cstheme="minorHAnsi"/>
          <w:b w:val="0"/>
          <w:bCs w:val="0"/>
          <w:lang w:val="pt-BR"/>
        </w:rPr>
      </w:pPr>
      <w:r>
        <w:rPr>
          <w:rFonts w:asciiTheme="minorHAnsi" w:hAnsiTheme="minorHAnsi" w:cstheme="minorHAnsi"/>
          <w:b w:val="0"/>
          <w:bCs w:val="0"/>
          <w:lang w:val="pt-BR"/>
        </w:rPr>
        <w:t>Doutro giro, conforme já exposto as instalações físicas da Divisão de Vigilância de Zoonoses, não são adequadas para o desenvolvimento da atividade alvo deste credenciamento.</w:t>
      </w:r>
    </w:p>
    <w:p w14:paraId="2FFC1CFD" w14:textId="77777777" w:rsidR="006F6E13" w:rsidRPr="00BB37B2" w:rsidRDefault="006F6E13" w:rsidP="00411B1D">
      <w:pPr>
        <w:pStyle w:val="Corpodetexto"/>
        <w:spacing w:before="120" w:after="120"/>
        <w:rPr>
          <w:rFonts w:asciiTheme="minorHAnsi" w:hAnsiTheme="minorHAnsi" w:cstheme="minorHAnsi"/>
        </w:rPr>
      </w:pPr>
    </w:p>
    <w:p w14:paraId="34AF2701" w14:textId="68427B2D" w:rsidR="006F6E13" w:rsidRPr="00BB37B2" w:rsidRDefault="00196402" w:rsidP="00411B1D">
      <w:pPr>
        <w:pStyle w:val="Corpodetexto"/>
        <w:numPr>
          <w:ilvl w:val="0"/>
          <w:numId w:val="5"/>
        </w:numPr>
        <w:spacing w:before="120" w:after="120"/>
        <w:rPr>
          <w:rFonts w:asciiTheme="minorHAnsi" w:hAnsiTheme="minorHAnsi" w:cstheme="minorHAnsi"/>
          <w:b/>
          <w:bCs/>
        </w:rPr>
      </w:pPr>
      <w:r w:rsidRPr="00BB37B2">
        <w:rPr>
          <w:rFonts w:asciiTheme="minorHAnsi" w:hAnsiTheme="minorHAnsi" w:cstheme="minorHAnsi"/>
          <w:b/>
          <w:bCs/>
        </w:rPr>
        <w:t>FUNDAMENTAÇÃO LEGAL</w:t>
      </w:r>
    </w:p>
    <w:p w14:paraId="6895A3A3" w14:textId="4640802C" w:rsidR="003F508B" w:rsidRPr="00BB37B2" w:rsidRDefault="003F508B"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 xml:space="preserve">CONSTITUIÇÃO DA REPÚBLICA FEDERATIVA DO BRASIL DE 1988 - </w:t>
      </w:r>
      <w:r w:rsidR="00C739A7" w:rsidRPr="00BB37B2">
        <w:rPr>
          <w:rStyle w:val="textrun"/>
          <w:rFonts w:asciiTheme="minorHAnsi" w:hAnsiTheme="minorHAnsi" w:cstheme="minorHAnsi"/>
          <w:color w:val="555555"/>
          <w:bdr w:val="none" w:sz="0" w:space="0" w:color="auto" w:frame="1"/>
          <w:shd w:val="clear" w:color="auto" w:fill="FFFFFF"/>
        </w:rPr>
        <w:t xml:space="preserve">o artigo 225, § 1º, </w:t>
      </w:r>
      <w:r w:rsidR="00C739A7" w:rsidRPr="00BB37B2">
        <w:rPr>
          <w:rStyle w:val="textrun"/>
          <w:rFonts w:asciiTheme="minorHAnsi" w:hAnsiTheme="minorHAnsi" w:cstheme="minorHAnsi"/>
          <w:bdr w:val="none" w:sz="0" w:space="0" w:color="auto" w:frame="1"/>
          <w:shd w:val="clear" w:color="auto" w:fill="FFFFFF"/>
        </w:rPr>
        <w:t>inciso VII,  estabelece que o Poder Público tem o dever de proteger a fauna e a flora, vedando práticas que coloquem em risco suas funções ecológicas, provoquem a extinção de espécies ou submetam os animais à crueldade</w:t>
      </w:r>
    </w:p>
    <w:p w14:paraId="7DCF3146" w14:textId="5E690DA4" w:rsidR="003F508B" w:rsidRPr="00BB37B2" w:rsidRDefault="003F508B" w:rsidP="00411B1D">
      <w:pPr>
        <w:pStyle w:val="PargrafodaLista"/>
        <w:numPr>
          <w:ilvl w:val="0"/>
          <w:numId w:val="9"/>
        </w:numPr>
        <w:spacing w:before="120" w:after="120"/>
        <w:rPr>
          <w:rFonts w:asciiTheme="minorHAnsi" w:hAnsiTheme="minorHAnsi" w:cstheme="minorHAnsi"/>
          <w:sz w:val="24"/>
          <w:szCs w:val="24"/>
        </w:rPr>
      </w:pPr>
      <w:r w:rsidRPr="00BB37B2">
        <w:rPr>
          <w:rFonts w:asciiTheme="minorHAnsi" w:hAnsiTheme="minorHAnsi" w:cstheme="minorHAnsi"/>
          <w:sz w:val="24"/>
          <w:szCs w:val="24"/>
        </w:rPr>
        <w:t xml:space="preserve">LEI ORGÂNICA DO  MUNICÍPIO DE SÃO PAULO. Lei de Licitações e Contratos </w:t>
      </w:r>
      <w:r w:rsidR="00F13F20" w:rsidRPr="00BB37B2">
        <w:rPr>
          <w:rFonts w:asciiTheme="minorHAnsi" w:hAnsiTheme="minorHAnsi" w:cstheme="minorHAnsi"/>
          <w:sz w:val="24"/>
          <w:szCs w:val="24"/>
        </w:rPr>
        <w:t>A</w:t>
      </w:r>
      <w:r w:rsidRPr="00BB37B2">
        <w:rPr>
          <w:rFonts w:asciiTheme="minorHAnsi" w:hAnsiTheme="minorHAnsi" w:cstheme="minorHAnsi"/>
          <w:sz w:val="24"/>
          <w:szCs w:val="24"/>
        </w:rPr>
        <w:t>dministrativos.</w:t>
      </w:r>
    </w:p>
    <w:p w14:paraId="053FDAD2" w14:textId="4728A859" w:rsidR="00196402" w:rsidRPr="00BB37B2" w:rsidRDefault="00DA7DC4"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Lei nº 12.916, de 16.04.2008</w:t>
      </w:r>
      <w:r w:rsidR="00196402" w:rsidRPr="00BB37B2">
        <w:rPr>
          <w:rFonts w:asciiTheme="minorHAnsi" w:hAnsiTheme="minorHAnsi" w:cstheme="minorHAnsi"/>
        </w:rPr>
        <w:t>. Dispõe sobre o controle da reprodução de cães e gatos e dá providências correlatas.</w:t>
      </w:r>
    </w:p>
    <w:p w14:paraId="4DB892B2" w14:textId="7E30CDB4" w:rsidR="00196402" w:rsidRPr="00BB37B2" w:rsidRDefault="00196402"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Lei nº 14.228, de 20 de outubro de 2021. Dispõe sobre a proibição da eliminação de cães e gatos pelos órgãos de controle de zoonoses, canis públicos e estabelecimentos oficiais congêneres; e dá outras providências.</w:t>
      </w:r>
    </w:p>
    <w:p w14:paraId="0A811059" w14:textId="4245770E" w:rsidR="00C739A7" w:rsidRPr="00BB37B2" w:rsidRDefault="00C739A7"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lastRenderedPageBreak/>
        <w:t xml:space="preserve">LEI </w:t>
      </w:r>
      <w:r w:rsidR="00580939" w:rsidRPr="00BB37B2">
        <w:rPr>
          <w:rFonts w:asciiTheme="minorHAnsi" w:hAnsiTheme="minorHAnsi" w:cstheme="minorHAnsi"/>
        </w:rPr>
        <w:t xml:space="preserve">FEDERAL </w:t>
      </w:r>
      <w:r w:rsidRPr="00BB37B2">
        <w:rPr>
          <w:rFonts w:asciiTheme="minorHAnsi" w:hAnsiTheme="minorHAnsi" w:cstheme="minorHAnsi"/>
        </w:rPr>
        <w:t xml:space="preserve">Nº 9.605, DE 12 DE FEVEREIRO DE 1998. </w:t>
      </w:r>
      <w:r w:rsidR="00580939" w:rsidRPr="00BB37B2">
        <w:rPr>
          <w:rStyle w:val="normaltextrun"/>
          <w:rFonts w:asciiTheme="minorHAnsi" w:hAnsiTheme="minorHAnsi" w:cstheme="minorHAnsi"/>
          <w:bdr w:val="none" w:sz="0" w:space="0" w:color="auto" w:frame="1"/>
          <w:shd w:val="clear" w:color="auto" w:fill="FFFFFF"/>
        </w:rPr>
        <w:t>O artigo 32 desta lei especifica que é crime praticar atos de abuso, maus-tratos, ferir ou mutilar animais silvestres, domésticos ou domesticados, nativos ou exóticos, com penas que variam de detenção e multa, e que são agravadas em casos de morte do animal ou quando os crimes envolvem cães e gatos.</w:t>
      </w:r>
    </w:p>
    <w:p w14:paraId="40406522" w14:textId="4C85FF97" w:rsidR="003F508B" w:rsidRPr="00BB37B2" w:rsidRDefault="003F508B"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 xml:space="preserve">LEI </w:t>
      </w:r>
      <w:r w:rsidR="00580939" w:rsidRPr="00BB37B2">
        <w:rPr>
          <w:rFonts w:asciiTheme="minorHAnsi" w:hAnsiTheme="minorHAnsi" w:cstheme="minorHAnsi"/>
        </w:rPr>
        <w:t xml:space="preserve">FEDERAL </w:t>
      </w:r>
      <w:r w:rsidRPr="00BB37B2">
        <w:rPr>
          <w:rFonts w:asciiTheme="minorHAnsi" w:hAnsiTheme="minorHAnsi" w:cstheme="minorHAnsi"/>
        </w:rPr>
        <w:t>Nº 14.133, DE 1º DE ABRIL DE 2021. Lei de Licitações e Contratos Administrativos.</w:t>
      </w:r>
    </w:p>
    <w:p w14:paraId="63B511EB" w14:textId="283B7C6F" w:rsidR="003F508B" w:rsidRPr="00BB37B2" w:rsidRDefault="003F508B"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Lei Municipal n° 13.725 de 09/01/04. Institui o Código Sanitário do Município de São Paulo.</w:t>
      </w:r>
    </w:p>
    <w:p w14:paraId="1A2448F7" w14:textId="4BAB0F28" w:rsidR="00C739A7" w:rsidRPr="00BB37B2" w:rsidRDefault="00C739A7"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DECRETO Nº 12.254, DE 19 DE NOVEMBRO DE 2024. Aprova a Estrutura Regimental e o Quadro Demonstrativo dos Cargos em Comissão e das Funções de Confiança do Ministério do Meio Ambiente e Mudança do Clima e remaneja e transforma cargos em comissão e funções de confiança.</w:t>
      </w:r>
    </w:p>
    <w:p w14:paraId="7C71606C" w14:textId="790136B8" w:rsidR="00580939" w:rsidRPr="00BB37B2" w:rsidRDefault="00580939"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LEI FEDERAL Nº 14.064, DE 29 DE SETEMBRO DE 2020. Altera a Lei nº 9.605, de 12 de fevereiro de 1998, para aumentar as penas cominadas ao crime de maus-tratos aos animais quando se tratar de cão ou gato.</w:t>
      </w:r>
    </w:p>
    <w:p w14:paraId="1FED52F5" w14:textId="3381EB15" w:rsidR="003F508B" w:rsidRPr="00BB37B2" w:rsidRDefault="003F508B" w:rsidP="00411B1D">
      <w:pPr>
        <w:pStyle w:val="Corpodetexto"/>
        <w:numPr>
          <w:ilvl w:val="0"/>
          <w:numId w:val="9"/>
        </w:numPr>
        <w:spacing w:before="120" w:after="120"/>
        <w:rPr>
          <w:rFonts w:asciiTheme="minorHAnsi" w:hAnsiTheme="minorHAnsi" w:cstheme="minorHAnsi"/>
        </w:rPr>
      </w:pPr>
      <w:r w:rsidRPr="00BB37B2">
        <w:rPr>
          <w:rFonts w:asciiTheme="minorHAnsi" w:hAnsiTheme="minorHAnsi" w:cstheme="minorHAnsi"/>
        </w:rPr>
        <w:t>DECRETO MUNICIPAL Nº 62.100, DE 27 DE DEZEMBRO DE 2022 que dispõe sobre normas de licitação e contratos administrativos para a Administração Pública direta, autárquica e fundacional do Município de São Paulo, nos termos previstos na Lei Federal nº 14.133, de 1º de abril de 2021, bem como consolida a regulamentação da matéria em âmbito municipal.</w:t>
      </w:r>
    </w:p>
    <w:p w14:paraId="3127373F" w14:textId="1237F160" w:rsidR="00580939" w:rsidRPr="00BB37B2" w:rsidRDefault="00DE2F05" w:rsidP="00411B1D">
      <w:pPr>
        <w:pStyle w:val="PargrafodaLista"/>
        <w:numPr>
          <w:ilvl w:val="0"/>
          <w:numId w:val="9"/>
        </w:numPr>
        <w:spacing w:before="120" w:after="120"/>
        <w:jc w:val="both"/>
        <w:rPr>
          <w:rStyle w:val="eop"/>
          <w:rFonts w:asciiTheme="minorHAnsi" w:hAnsiTheme="minorHAnsi" w:cstheme="minorHAnsi"/>
          <w:sz w:val="24"/>
          <w:szCs w:val="24"/>
        </w:rPr>
      </w:pPr>
      <w:hyperlink r:id="rId6" w:tgtFrame="_blank" w:history="1">
        <w:r w:rsidR="00BA5DC9" w:rsidRPr="00BB37B2">
          <w:rPr>
            <w:rStyle w:val="normaltextrun"/>
            <w:rFonts w:asciiTheme="minorHAnsi" w:hAnsiTheme="minorHAnsi" w:cstheme="minorHAnsi"/>
            <w:sz w:val="24"/>
            <w:szCs w:val="24"/>
            <w:bdr w:val="none" w:sz="0" w:space="0" w:color="auto" w:frame="1"/>
            <w:shd w:val="clear" w:color="auto" w:fill="FFFFFF"/>
          </w:rPr>
          <w:t>RESOLUÇÃO CFMV nº 1236/2018</w:t>
        </w:r>
      </w:hyperlink>
      <w:r w:rsidR="00BA5DC9" w:rsidRPr="00BB37B2">
        <w:rPr>
          <w:rStyle w:val="normaltextrun"/>
          <w:rFonts w:asciiTheme="minorHAnsi" w:hAnsiTheme="minorHAnsi" w:cstheme="minorHAnsi"/>
          <w:sz w:val="24"/>
          <w:szCs w:val="24"/>
          <w:bdr w:val="none" w:sz="0" w:space="0" w:color="auto" w:frame="1"/>
          <w:shd w:val="clear" w:color="auto" w:fill="FFFFFF"/>
        </w:rPr>
        <w:t> define crueldade, abuso e maus-tratos, destacando a responsabilidade de veterinários e zootecnistas em identificar e denunciar esses atos, e inclui orientações sobre práticas como eutanásia e transporte de animais, sempre visando minimizar o sofrimento.</w:t>
      </w:r>
      <w:r w:rsidR="00BA5DC9" w:rsidRPr="00BB37B2">
        <w:rPr>
          <w:rStyle w:val="eop"/>
          <w:rFonts w:asciiTheme="minorHAnsi" w:hAnsiTheme="minorHAnsi" w:cstheme="minorHAnsi"/>
          <w:sz w:val="24"/>
          <w:szCs w:val="24"/>
          <w:bdr w:val="none" w:sz="0" w:space="0" w:color="auto" w:frame="1"/>
          <w:shd w:val="clear" w:color="auto" w:fill="FFFFFF"/>
        </w:rPr>
        <w:t> </w:t>
      </w:r>
    </w:p>
    <w:p w14:paraId="0733B4AA" w14:textId="2E1FD1A3" w:rsidR="005D2BCE" w:rsidRPr="00BB37B2" w:rsidRDefault="005D2BCE" w:rsidP="00411B1D">
      <w:pPr>
        <w:pStyle w:val="PargrafodaLista"/>
        <w:numPr>
          <w:ilvl w:val="0"/>
          <w:numId w:val="9"/>
        </w:numPr>
        <w:spacing w:before="120" w:after="120"/>
        <w:jc w:val="both"/>
        <w:rPr>
          <w:rFonts w:asciiTheme="minorHAnsi" w:hAnsiTheme="minorHAnsi" w:cstheme="minorHAnsi"/>
          <w:sz w:val="24"/>
          <w:szCs w:val="24"/>
        </w:rPr>
      </w:pPr>
      <w:r w:rsidRPr="00BB37B2">
        <w:rPr>
          <w:rFonts w:asciiTheme="minorHAnsi" w:hAnsiTheme="minorHAnsi" w:cstheme="minorHAnsi"/>
          <w:sz w:val="24"/>
          <w:szCs w:val="24"/>
        </w:rPr>
        <w:t>Resolução CFMV nº 1.321/2020. Institui normas sobre os documentos no âmbito da clínica médico-veterinária e dá outras providências.</w:t>
      </w:r>
    </w:p>
    <w:p w14:paraId="2C796351" w14:textId="3E9D3C83" w:rsidR="003F508B" w:rsidRPr="00BB37B2" w:rsidRDefault="003F508B" w:rsidP="00411B1D">
      <w:pPr>
        <w:pStyle w:val="PargrafodaLista"/>
        <w:numPr>
          <w:ilvl w:val="0"/>
          <w:numId w:val="9"/>
        </w:numPr>
        <w:spacing w:before="120" w:after="120"/>
        <w:rPr>
          <w:rFonts w:asciiTheme="minorHAnsi" w:hAnsiTheme="minorHAnsi" w:cstheme="minorHAnsi"/>
          <w:sz w:val="24"/>
          <w:szCs w:val="24"/>
        </w:rPr>
      </w:pPr>
      <w:r w:rsidRPr="00BB37B2">
        <w:rPr>
          <w:rFonts w:asciiTheme="minorHAnsi" w:hAnsiTheme="minorHAnsi" w:cstheme="minorHAnsi"/>
          <w:sz w:val="24"/>
          <w:szCs w:val="24"/>
        </w:rPr>
        <w:t>INSTRUÇÃO NORMATIVA Nº 1/SEGES/2023. Dispõe sobre a elaboração dos Estudos Técnicos Preliminares - ETP - para a aquisição de bens e a contratação de serviços no âmbito da Administração Pública Municipal de São Paulo.</w:t>
      </w:r>
    </w:p>
    <w:p w14:paraId="5A3DC742" w14:textId="77777777" w:rsidR="003F508B" w:rsidRPr="00BB37B2" w:rsidRDefault="003F508B" w:rsidP="00411B1D">
      <w:pPr>
        <w:pStyle w:val="Corpodetexto"/>
        <w:spacing w:before="120" w:after="120"/>
        <w:ind w:left="963"/>
        <w:rPr>
          <w:rFonts w:asciiTheme="minorHAnsi" w:hAnsiTheme="minorHAnsi" w:cstheme="minorHAnsi"/>
        </w:rPr>
      </w:pPr>
    </w:p>
    <w:p w14:paraId="556992B3" w14:textId="77777777" w:rsidR="002B3856" w:rsidRPr="00BB37B2" w:rsidRDefault="002B3856" w:rsidP="00411B1D">
      <w:pPr>
        <w:pStyle w:val="Corpodetexto"/>
        <w:spacing w:before="120" w:after="120"/>
        <w:rPr>
          <w:rFonts w:asciiTheme="minorHAnsi" w:hAnsiTheme="minorHAnsi" w:cstheme="minorHAnsi"/>
        </w:rPr>
      </w:pPr>
    </w:p>
    <w:p w14:paraId="58561540" w14:textId="5BDB251A" w:rsidR="002B5050" w:rsidRPr="00BB37B2" w:rsidRDefault="003F508B" w:rsidP="00411B1D">
      <w:pPr>
        <w:pStyle w:val="Corpodetexto"/>
        <w:spacing w:before="120" w:after="120"/>
        <w:rPr>
          <w:rFonts w:asciiTheme="minorHAnsi" w:hAnsiTheme="minorHAnsi" w:cstheme="minorHAnsi"/>
          <w:b/>
          <w:bCs/>
        </w:rPr>
      </w:pPr>
      <w:r w:rsidRPr="00BB37B2">
        <w:rPr>
          <w:rFonts w:asciiTheme="minorHAnsi" w:hAnsiTheme="minorHAnsi" w:cstheme="minorHAnsi"/>
          <w:b/>
          <w:bCs/>
        </w:rPr>
        <w:t>8.</w:t>
      </w:r>
      <w:r w:rsidRPr="00BB37B2">
        <w:rPr>
          <w:rFonts w:asciiTheme="minorHAnsi" w:hAnsiTheme="minorHAnsi" w:cstheme="minorHAnsi"/>
          <w:b/>
          <w:bCs/>
        </w:rPr>
        <w:tab/>
        <w:t>ESTIMATIVA DAS QUANTIDADES</w:t>
      </w:r>
    </w:p>
    <w:p w14:paraId="012B4678" w14:textId="743B0BE8" w:rsidR="002B5050" w:rsidRPr="00BB37B2" w:rsidRDefault="002B5050" w:rsidP="00411B1D">
      <w:pPr>
        <w:pStyle w:val="Corpodetexto"/>
        <w:spacing w:before="120" w:after="120"/>
        <w:rPr>
          <w:rFonts w:asciiTheme="minorHAnsi" w:hAnsiTheme="minorHAnsi" w:cstheme="minorHAnsi"/>
          <w:b/>
          <w:bCs/>
        </w:rPr>
      </w:pPr>
    </w:p>
    <w:p w14:paraId="1844CAD5" w14:textId="128A1129" w:rsidR="002B5050" w:rsidRPr="00BB37B2" w:rsidRDefault="002B5050" w:rsidP="00411B1D">
      <w:pPr>
        <w:pStyle w:val="Corpodetexto"/>
        <w:spacing w:before="120" w:after="120"/>
        <w:ind w:left="709"/>
        <w:rPr>
          <w:rFonts w:asciiTheme="minorHAnsi" w:hAnsiTheme="minorHAnsi" w:cstheme="minorHAnsi"/>
          <w:b/>
          <w:bCs/>
        </w:rPr>
      </w:pPr>
      <w:r w:rsidRPr="00BB37B2">
        <w:rPr>
          <w:rFonts w:asciiTheme="minorHAnsi" w:hAnsiTheme="minorHAnsi" w:cstheme="minorHAnsi"/>
        </w:rPr>
        <w:t>A estimativa atual é de 30</w:t>
      </w:r>
      <w:r w:rsidR="00847009" w:rsidRPr="00BB37B2">
        <w:rPr>
          <w:rFonts w:asciiTheme="minorHAnsi" w:hAnsiTheme="minorHAnsi" w:cstheme="minorHAnsi"/>
        </w:rPr>
        <w:t>(trinta)</w:t>
      </w:r>
      <w:r w:rsidRPr="00BB37B2">
        <w:rPr>
          <w:rFonts w:asciiTheme="minorHAnsi" w:hAnsiTheme="minorHAnsi" w:cstheme="minorHAnsi"/>
        </w:rPr>
        <w:t xml:space="preserve"> animais agressores que demand</w:t>
      </w:r>
      <w:r w:rsidR="002C66C4" w:rsidRPr="00BB37B2">
        <w:rPr>
          <w:rFonts w:asciiTheme="minorHAnsi" w:hAnsiTheme="minorHAnsi" w:cstheme="minorHAnsi"/>
        </w:rPr>
        <w:t>a</w:t>
      </w:r>
      <w:r w:rsidRPr="00BB37B2">
        <w:rPr>
          <w:rFonts w:asciiTheme="minorHAnsi" w:hAnsiTheme="minorHAnsi" w:cstheme="minorHAnsi"/>
        </w:rPr>
        <w:t>m rápida e urgente intervenção, justificando a contratação imediata de prestadores de serviços após a finalização do credenciamento</w:t>
      </w:r>
      <w:r w:rsidRPr="00BB37B2">
        <w:rPr>
          <w:rFonts w:asciiTheme="minorHAnsi" w:hAnsiTheme="minorHAnsi" w:cstheme="minorHAnsi"/>
          <w:b/>
          <w:bCs/>
        </w:rPr>
        <w:t>.</w:t>
      </w:r>
    </w:p>
    <w:p w14:paraId="7EC01747" w14:textId="77777777" w:rsidR="003F508B" w:rsidRPr="00BB37B2" w:rsidRDefault="003F508B" w:rsidP="00411B1D">
      <w:pPr>
        <w:pStyle w:val="Corpodetexto"/>
        <w:spacing w:before="120" w:after="120"/>
        <w:rPr>
          <w:rFonts w:asciiTheme="minorHAnsi" w:hAnsiTheme="minorHAnsi" w:cstheme="minorHAnsi"/>
          <w:b/>
          <w:bCs/>
        </w:rPr>
      </w:pPr>
    </w:p>
    <w:p w14:paraId="7124CCB3" w14:textId="77777777" w:rsidR="003F508B" w:rsidRPr="00BB37B2" w:rsidRDefault="003F508B" w:rsidP="00411B1D">
      <w:pPr>
        <w:pStyle w:val="Corpodetexto"/>
        <w:spacing w:before="120" w:after="120"/>
        <w:rPr>
          <w:rFonts w:asciiTheme="minorHAnsi" w:hAnsiTheme="minorHAnsi" w:cstheme="minorHAnsi"/>
          <w:b/>
          <w:bCs/>
        </w:rPr>
      </w:pPr>
    </w:p>
    <w:p w14:paraId="201B6093" w14:textId="77777777" w:rsidR="003F508B" w:rsidRPr="00BB37B2" w:rsidRDefault="003F508B" w:rsidP="00411B1D">
      <w:pPr>
        <w:pStyle w:val="Corpodetexto"/>
        <w:spacing w:before="120" w:after="120"/>
        <w:rPr>
          <w:rFonts w:asciiTheme="minorHAnsi" w:hAnsiTheme="minorHAnsi" w:cstheme="minorHAnsi"/>
          <w:b/>
          <w:bCs/>
        </w:rPr>
      </w:pPr>
      <w:r w:rsidRPr="00BB37B2">
        <w:rPr>
          <w:rFonts w:asciiTheme="minorHAnsi" w:hAnsiTheme="minorHAnsi" w:cstheme="minorHAnsi"/>
          <w:b/>
          <w:bCs/>
        </w:rPr>
        <w:t>9.</w:t>
      </w:r>
      <w:r w:rsidRPr="00BB37B2">
        <w:rPr>
          <w:rFonts w:asciiTheme="minorHAnsi" w:hAnsiTheme="minorHAnsi" w:cstheme="minorHAnsi"/>
          <w:b/>
          <w:bCs/>
        </w:rPr>
        <w:tab/>
        <w:t>ESPECIFICAÇÃO DOS SERVIÇOS</w:t>
      </w:r>
    </w:p>
    <w:p w14:paraId="2D920FB3" w14:textId="77777777" w:rsidR="003F508B" w:rsidRPr="00BB37B2" w:rsidRDefault="003F508B" w:rsidP="00411B1D">
      <w:pPr>
        <w:pStyle w:val="Corpodetexto"/>
        <w:spacing w:before="120" w:after="120"/>
        <w:rPr>
          <w:rFonts w:asciiTheme="minorHAnsi" w:hAnsiTheme="minorHAnsi" w:cstheme="minorHAnsi"/>
          <w:b/>
          <w:bCs/>
        </w:rPr>
      </w:pPr>
    </w:p>
    <w:p w14:paraId="6F1A9471" w14:textId="679626D8" w:rsidR="007C77A8" w:rsidRPr="00BB37B2" w:rsidRDefault="003F508B"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lastRenderedPageBreak/>
        <w:t>9.1</w:t>
      </w:r>
      <w:r w:rsidR="00512168" w:rsidRPr="00BB37B2">
        <w:rPr>
          <w:rFonts w:asciiTheme="minorHAnsi" w:hAnsiTheme="minorHAnsi" w:cstheme="minorHAnsi"/>
        </w:rPr>
        <w:t xml:space="preserve">. </w:t>
      </w:r>
      <w:r w:rsidR="007C77A8" w:rsidRPr="00BB37B2">
        <w:rPr>
          <w:rFonts w:asciiTheme="minorHAnsi" w:hAnsiTheme="minorHAnsi" w:cstheme="minorHAnsi"/>
        </w:rPr>
        <w:t>O serviço a ser contratado deverá observar integralmente Resolução CFMV nº 1.138, de 16 de dezembro de 2016, que aprova o Código de Ética do Médico Veterinário, e a Resolução CFMV nº 413, de 10 de dezembro de 1982, que aprova o Código de Deontologia e de Ética Profissional Zootécnico, e norteiam comportamentos baseados na manutenção da saúde e na promoção do bem-estar animal</w:t>
      </w:r>
      <w:r w:rsidR="00CE7F3D" w:rsidRPr="00BB37B2">
        <w:rPr>
          <w:rFonts w:asciiTheme="minorHAnsi" w:hAnsiTheme="minorHAnsi" w:cstheme="minorHAnsi"/>
        </w:rPr>
        <w:t>, suas atualizações ou outra que a substituir.</w:t>
      </w:r>
    </w:p>
    <w:p w14:paraId="065D2D33" w14:textId="77777777" w:rsidR="00CE7F3D" w:rsidRPr="00BB37B2" w:rsidRDefault="00CE7F3D" w:rsidP="00411B1D">
      <w:pPr>
        <w:pStyle w:val="Corpodetexto"/>
        <w:spacing w:before="120" w:after="120"/>
        <w:ind w:left="1134" w:hanging="425"/>
        <w:rPr>
          <w:rFonts w:asciiTheme="minorHAnsi" w:hAnsiTheme="minorHAnsi" w:cstheme="minorHAnsi"/>
        </w:rPr>
      </w:pPr>
    </w:p>
    <w:p w14:paraId="68593AB6" w14:textId="1438F3A1" w:rsidR="00F55FDB" w:rsidRPr="00BB37B2" w:rsidRDefault="007C77A8"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t xml:space="preserve">9.2. </w:t>
      </w:r>
      <w:r w:rsidR="00F55FDB" w:rsidRPr="00BB37B2">
        <w:rPr>
          <w:rFonts w:asciiTheme="minorHAnsi" w:hAnsiTheme="minorHAnsi" w:cstheme="minorHAnsi"/>
        </w:rPr>
        <w:t>A infraestrutura e funcionamento do abrigo deverão estar em conformidade com as normas estabelecidas no Manual de Normas Técnicas para Estruturas Físicas de Unidades de Vigilância de Zoonoses, nos limites da Portaria nº 2.087, de 17 de julho de 2018.</w:t>
      </w:r>
    </w:p>
    <w:p w14:paraId="67E71844" w14:textId="77777777" w:rsidR="00E9785A" w:rsidRPr="00BB37B2" w:rsidRDefault="00E9785A" w:rsidP="00411B1D">
      <w:pPr>
        <w:pStyle w:val="Corpodetexto"/>
        <w:spacing w:before="120" w:after="120"/>
        <w:ind w:left="1134" w:hanging="425"/>
        <w:rPr>
          <w:rFonts w:asciiTheme="minorHAnsi" w:hAnsiTheme="minorHAnsi" w:cstheme="minorHAnsi"/>
        </w:rPr>
      </w:pPr>
    </w:p>
    <w:p w14:paraId="301B6471" w14:textId="4C9D788B" w:rsidR="007C77A8" w:rsidRPr="00BB37B2" w:rsidRDefault="00F55FDB"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t>9.3.</w:t>
      </w:r>
      <w:r w:rsidR="007C77A8" w:rsidRPr="00BB37B2">
        <w:rPr>
          <w:rFonts w:asciiTheme="minorHAnsi" w:hAnsiTheme="minorHAnsi" w:cstheme="minorHAnsi"/>
        </w:rPr>
        <w:t xml:space="preserve">Os serviços deverão ser coordenados </w:t>
      </w:r>
      <w:r w:rsidR="00CE7F3D" w:rsidRPr="00BB37B2">
        <w:rPr>
          <w:rFonts w:asciiTheme="minorHAnsi" w:hAnsiTheme="minorHAnsi" w:cstheme="minorHAnsi"/>
        </w:rPr>
        <w:t xml:space="preserve">privativamente por médicos veterinários com a função de responsabilidade técnica da instituição, </w:t>
      </w:r>
      <w:r w:rsidR="007C77A8" w:rsidRPr="00BB37B2">
        <w:rPr>
          <w:rFonts w:asciiTheme="minorHAnsi" w:hAnsiTheme="minorHAnsi" w:cstheme="minorHAnsi"/>
        </w:rPr>
        <w:t>bem como orientar, supervisionar e disciplinar as</w:t>
      </w:r>
      <w:r w:rsidR="00CE7F3D" w:rsidRPr="00BB37B2">
        <w:rPr>
          <w:rFonts w:asciiTheme="minorHAnsi" w:hAnsiTheme="minorHAnsi" w:cstheme="minorHAnsi"/>
        </w:rPr>
        <w:t xml:space="preserve"> </w:t>
      </w:r>
      <w:r w:rsidR="007C77A8" w:rsidRPr="00BB37B2">
        <w:rPr>
          <w:rFonts w:asciiTheme="minorHAnsi" w:hAnsiTheme="minorHAnsi" w:cstheme="minorHAnsi"/>
        </w:rPr>
        <w:t>atividades dos profissionais, sempre com a finalidade de promover o</w:t>
      </w:r>
      <w:r w:rsidR="00CE7F3D" w:rsidRPr="00BB37B2">
        <w:rPr>
          <w:rFonts w:asciiTheme="minorHAnsi" w:hAnsiTheme="minorHAnsi" w:cstheme="minorHAnsi"/>
        </w:rPr>
        <w:t xml:space="preserve"> </w:t>
      </w:r>
      <w:r w:rsidR="007C77A8" w:rsidRPr="00BB37B2">
        <w:rPr>
          <w:rFonts w:asciiTheme="minorHAnsi" w:hAnsiTheme="minorHAnsi" w:cstheme="minorHAnsi"/>
        </w:rPr>
        <w:t>bem-estar animal e em respeito aos direitos e interesses da sociedade</w:t>
      </w:r>
      <w:r w:rsidR="00CE7F3D" w:rsidRPr="00BB37B2">
        <w:rPr>
          <w:rFonts w:asciiTheme="minorHAnsi" w:hAnsiTheme="minorHAnsi" w:cstheme="minorHAnsi"/>
        </w:rPr>
        <w:t>.</w:t>
      </w:r>
    </w:p>
    <w:p w14:paraId="53388128" w14:textId="77777777" w:rsidR="00CE7F3D" w:rsidRPr="00BB37B2" w:rsidRDefault="00CE7F3D" w:rsidP="00411B1D">
      <w:pPr>
        <w:pStyle w:val="Corpodetexto"/>
        <w:spacing w:before="120" w:after="120"/>
        <w:ind w:left="1134" w:hanging="425"/>
        <w:rPr>
          <w:rFonts w:asciiTheme="minorHAnsi" w:hAnsiTheme="minorHAnsi" w:cstheme="minorHAnsi"/>
        </w:rPr>
      </w:pPr>
    </w:p>
    <w:p w14:paraId="5CB38622" w14:textId="66F7E7D4" w:rsidR="00C7146B" w:rsidRPr="00BB37B2" w:rsidRDefault="00CE7F3D"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t>9.</w:t>
      </w:r>
      <w:r w:rsidR="00F55FDB" w:rsidRPr="00BB37B2">
        <w:rPr>
          <w:rFonts w:asciiTheme="minorHAnsi" w:hAnsiTheme="minorHAnsi" w:cstheme="minorHAnsi"/>
        </w:rPr>
        <w:t>4</w:t>
      </w:r>
      <w:r w:rsidRPr="00BB37B2">
        <w:rPr>
          <w:rFonts w:asciiTheme="minorHAnsi" w:hAnsiTheme="minorHAnsi" w:cstheme="minorHAnsi"/>
        </w:rPr>
        <w:t xml:space="preserve">. </w:t>
      </w:r>
      <w:r w:rsidR="00512168" w:rsidRPr="00BB37B2">
        <w:rPr>
          <w:rFonts w:asciiTheme="minorHAnsi" w:hAnsiTheme="minorHAnsi" w:cstheme="minorHAnsi"/>
        </w:rPr>
        <w:t xml:space="preserve">O serviço a ser contratado deverá observar integralmente os requisitos estabelecidos pela Manual de Responsabilidade Técnica do Conselho Regional de Medicina Veterinária-SP, </w:t>
      </w:r>
      <w:bookmarkStart w:id="2" w:name="_Hlk207875348"/>
      <w:r w:rsidR="00512168" w:rsidRPr="00BB37B2">
        <w:rPr>
          <w:rFonts w:asciiTheme="minorHAnsi" w:hAnsiTheme="minorHAnsi" w:cstheme="minorHAnsi"/>
        </w:rPr>
        <w:t>suas atualizações ou outra que a substituir</w:t>
      </w:r>
      <w:bookmarkEnd w:id="2"/>
      <w:r w:rsidR="00512168" w:rsidRPr="00BB37B2">
        <w:rPr>
          <w:rFonts w:asciiTheme="minorHAnsi" w:hAnsiTheme="minorHAnsi" w:cstheme="minorHAnsi"/>
        </w:rPr>
        <w:t xml:space="preserve">. Deve ainda cumprir todos  os requisitos sanitários para a organização e o funcionamento dos abrigos para os animais,  bem como sobre os critérios para o controle das exposições ocupacionais e do público decorrentes da </w:t>
      </w:r>
      <w:r w:rsidR="00E5783C" w:rsidRPr="00BB37B2">
        <w:rPr>
          <w:rFonts w:asciiTheme="minorHAnsi" w:hAnsiTheme="minorHAnsi" w:cstheme="minorHAnsi"/>
        </w:rPr>
        <w:t>visitação e/ou ações de voluntariado.</w:t>
      </w:r>
    </w:p>
    <w:p w14:paraId="22256620" w14:textId="77777777" w:rsidR="00CE7F3D" w:rsidRPr="00BB37B2" w:rsidRDefault="00CE7F3D" w:rsidP="00411B1D">
      <w:pPr>
        <w:pStyle w:val="Corpodetexto"/>
        <w:spacing w:before="120" w:after="120"/>
        <w:ind w:left="1134" w:hanging="425"/>
        <w:rPr>
          <w:rFonts w:asciiTheme="minorHAnsi" w:hAnsiTheme="minorHAnsi" w:cstheme="minorHAnsi"/>
        </w:rPr>
      </w:pPr>
    </w:p>
    <w:p w14:paraId="4F7FA531" w14:textId="516DE393" w:rsidR="003F508B" w:rsidRPr="00BB37B2" w:rsidRDefault="00E5783C"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t>9.</w:t>
      </w:r>
      <w:r w:rsidR="00F55FDB" w:rsidRPr="00BB37B2">
        <w:rPr>
          <w:rFonts w:asciiTheme="minorHAnsi" w:hAnsiTheme="minorHAnsi" w:cstheme="minorHAnsi"/>
        </w:rPr>
        <w:t>5</w:t>
      </w:r>
      <w:r w:rsidRPr="00BB37B2">
        <w:rPr>
          <w:rFonts w:asciiTheme="minorHAnsi" w:hAnsiTheme="minorHAnsi" w:cstheme="minorHAnsi"/>
        </w:rPr>
        <w:t xml:space="preserve">. </w:t>
      </w:r>
      <w:r w:rsidR="00C7146B" w:rsidRPr="00BB37B2">
        <w:rPr>
          <w:rFonts w:asciiTheme="minorHAnsi" w:hAnsiTheme="minorHAnsi" w:cstheme="minorHAnsi"/>
        </w:rPr>
        <w:t>Os abrigos d</w:t>
      </w:r>
      <w:r w:rsidRPr="00BB37B2">
        <w:rPr>
          <w:rFonts w:asciiTheme="minorHAnsi" w:hAnsiTheme="minorHAnsi" w:cstheme="minorHAnsi"/>
        </w:rPr>
        <w:t>os</w:t>
      </w:r>
      <w:r w:rsidR="00C7146B" w:rsidRPr="00BB37B2">
        <w:rPr>
          <w:rFonts w:asciiTheme="minorHAnsi" w:hAnsiTheme="minorHAnsi" w:cstheme="minorHAnsi"/>
        </w:rPr>
        <w:t xml:space="preserve"> animais </w:t>
      </w:r>
      <w:r w:rsidRPr="00BB37B2">
        <w:rPr>
          <w:rFonts w:asciiTheme="minorHAnsi" w:hAnsiTheme="minorHAnsi" w:cstheme="minorHAnsi"/>
        </w:rPr>
        <w:t>devem atender minimamente os</w:t>
      </w:r>
      <w:r w:rsidR="00C7146B" w:rsidRPr="00BB37B2">
        <w:rPr>
          <w:rFonts w:asciiTheme="minorHAnsi" w:hAnsiTheme="minorHAnsi" w:cstheme="minorHAnsi"/>
        </w:rPr>
        <w:t xml:space="preserve"> </w:t>
      </w:r>
      <w:r w:rsidRPr="00BB37B2">
        <w:rPr>
          <w:rFonts w:asciiTheme="minorHAnsi" w:hAnsiTheme="minorHAnsi" w:cstheme="minorHAnsi"/>
        </w:rPr>
        <w:t xml:space="preserve">seguintes </w:t>
      </w:r>
      <w:r w:rsidR="00C7146B" w:rsidRPr="00BB37B2">
        <w:rPr>
          <w:rFonts w:asciiTheme="minorHAnsi" w:hAnsiTheme="minorHAnsi" w:cstheme="minorHAnsi"/>
        </w:rPr>
        <w:t>objetivos: ser um refúgio seguro para os animais no âmbito de uma política de captura altamente seletiva; funcionar como local de passagem buscando a recolocação desses animais para lares definitivos; e ser um núcleo de referência em programas de cuidado, controle</w:t>
      </w:r>
      <w:r w:rsidRPr="00BB37B2">
        <w:rPr>
          <w:rFonts w:asciiTheme="minorHAnsi" w:hAnsiTheme="minorHAnsi" w:cstheme="minorHAnsi"/>
        </w:rPr>
        <w:t>, reabilitação, ressocialização</w:t>
      </w:r>
      <w:r w:rsidR="00C7146B" w:rsidRPr="00BB37B2">
        <w:rPr>
          <w:rFonts w:asciiTheme="minorHAnsi" w:hAnsiTheme="minorHAnsi" w:cstheme="minorHAnsi"/>
        </w:rPr>
        <w:t xml:space="preserve"> e bem-estar animal.</w:t>
      </w:r>
    </w:p>
    <w:p w14:paraId="330D07C9" w14:textId="77777777" w:rsidR="00E5783C" w:rsidRPr="00BB37B2" w:rsidRDefault="00E5783C" w:rsidP="00411B1D">
      <w:pPr>
        <w:pStyle w:val="Corpodetexto"/>
        <w:spacing w:before="120" w:after="120"/>
        <w:ind w:left="1134" w:hanging="425"/>
        <w:rPr>
          <w:rFonts w:asciiTheme="minorHAnsi" w:hAnsiTheme="minorHAnsi" w:cstheme="minorHAnsi"/>
        </w:rPr>
      </w:pPr>
    </w:p>
    <w:p w14:paraId="5066F208" w14:textId="11B84C2E" w:rsidR="00782F39" w:rsidRPr="00BB37B2" w:rsidRDefault="00E5783C" w:rsidP="00411B1D">
      <w:pPr>
        <w:pStyle w:val="Corpodetexto"/>
        <w:spacing w:before="120" w:after="120"/>
        <w:ind w:left="1134" w:hanging="425"/>
        <w:rPr>
          <w:rFonts w:asciiTheme="minorHAnsi" w:hAnsiTheme="minorHAnsi" w:cstheme="minorHAnsi"/>
        </w:rPr>
      </w:pPr>
      <w:r w:rsidRPr="00BB37B2">
        <w:rPr>
          <w:rFonts w:asciiTheme="minorHAnsi" w:hAnsiTheme="minorHAnsi" w:cstheme="minorHAnsi"/>
        </w:rPr>
        <w:t>9.</w:t>
      </w:r>
      <w:r w:rsidR="00F55FDB" w:rsidRPr="00BB37B2">
        <w:rPr>
          <w:rFonts w:asciiTheme="minorHAnsi" w:hAnsiTheme="minorHAnsi" w:cstheme="minorHAnsi"/>
        </w:rPr>
        <w:t>6</w:t>
      </w:r>
      <w:r w:rsidRPr="00BB37B2">
        <w:rPr>
          <w:rFonts w:asciiTheme="minorHAnsi" w:hAnsiTheme="minorHAnsi" w:cstheme="minorHAnsi"/>
        </w:rPr>
        <w:t xml:space="preserve">. Todos os serviços objeto da presente contratação deverão ser executados em estrita conformidade com as especificações técnicas, normativas vigentes e condições operacionais definidas no Termo de Referência, com rigoroso cumprimento das boas práticas de saúde animal, segurança, biossegurança, proteção de maus tratos dos animais, controle de qualidade dos serviços e demais diretrizes previstas na legislação aplicável, garantindo a segurança dos animais, </w:t>
      </w:r>
      <w:r w:rsidR="006C698E" w:rsidRPr="00BB37B2">
        <w:rPr>
          <w:rFonts w:asciiTheme="minorHAnsi" w:hAnsiTheme="minorHAnsi" w:cstheme="minorHAnsi"/>
        </w:rPr>
        <w:t xml:space="preserve">dos </w:t>
      </w:r>
      <w:r w:rsidRPr="00BB37B2">
        <w:rPr>
          <w:rFonts w:asciiTheme="minorHAnsi" w:hAnsiTheme="minorHAnsi" w:cstheme="minorHAnsi"/>
        </w:rPr>
        <w:t>profissionais e da população, bem como a regularidade sanitária das atividades</w:t>
      </w:r>
      <w:r w:rsidR="006C698E" w:rsidRPr="00BB37B2">
        <w:rPr>
          <w:rFonts w:asciiTheme="minorHAnsi" w:hAnsiTheme="minorHAnsi" w:cstheme="minorHAnsi"/>
        </w:rPr>
        <w:t>.</w:t>
      </w:r>
    </w:p>
    <w:p w14:paraId="27742477" w14:textId="77777777" w:rsidR="00782F39" w:rsidRPr="00BB37B2" w:rsidRDefault="00782F39" w:rsidP="00411B1D">
      <w:pPr>
        <w:pStyle w:val="Corpodetexto"/>
        <w:spacing w:before="120" w:after="120"/>
        <w:ind w:left="1134" w:hanging="425"/>
        <w:rPr>
          <w:rFonts w:asciiTheme="minorHAnsi" w:hAnsiTheme="minorHAnsi" w:cstheme="minorHAnsi"/>
        </w:rPr>
      </w:pPr>
    </w:p>
    <w:p w14:paraId="349C23F3" w14:textId="022D3C27" w:rsidR="00782F39" w:rsidRPr="00BB37B2" w:rsidRDefault="00782F39" w:rsidP="00411B1D">
      <w:pPr>
        <w:pStyle w:val="Corpodetexto"/>
        <w:spacing w:before="120" w:after="120"/>
        <w:ind w:left="1134" w:hanging="425"/>
        <w:rPr>
          <w:rFonts w:asciiTheme="minorHAnsi" w:hAnsiTheme="minorHAnsi" w:cstheme="minorHAnsi"/>
          <w:b/>
          <w:bCs/>
        </w:rPr>
      </w:pPr>
      <w:r w:rsidRPr="00BB37B2">
        <w:rPr>
          <w:rFonts w:asciiTheme="minorHAnsi" w:hAnsiTheme="minorHAnsi" w:cstheme="minorHAnsi"/>
        </w:rPr>
        <w:t>9.</w:t>
      </w:r>
      <w:r w:rsidR="002B5050" w:rsidRPr="00BB37B2">
        <w:rPr>
          <w:rFonts w:asciiTheme="minorHAnsi" w:hAnsiTheme="minorHAnsi" w:cstheme="minorHAnsi"/>
        </w:rPr>
        <w:t>7</w:t>
      </w:r>
      <w:r w:rsidRPr="00BB37B2">
        <w:rPr>
          <w:rFonts w:asciiTheme="minorHAnsi" w:hAnsiTheme="minorHAnsi" w:cstheme="minorHAnsi"/>
        </w:rPr>
        <w:t xml:space="preserve">. </w:t>
      </w:r>
      <w:r w:rsidRPr="00BB37B2">
        <w:rPr>
          <w:rFonts w:asciiTheme="minorHAnsi" w:hAnsiTheme="minorHAnsi" w:cstheme="minorHAnsi"/>
          <w:b/>
          <w:bCs/>
        </w:rPr>
        <w:t>ESCOPOS DOS SERVIÇOS:</w:t>
      </w:r>
    </w:p>
    <w:p w14:paraId="687629C4" w14:textId="11B5B6B6" w:rsidR="00782F39" w:rsidRPr="00BB37B2" w:rsidRDefault="00782F39" w:rsidP="00411B1D">
      <w:pPr>
        <w:pStyle w:val="Corpodetexto"/>
        <w:spacing w:before="120" w:after="120"/>
        <w:ind w:left="1843" w:hanging="1134"/>
        <w:rPr>
          <w:rFonts w:asciiTheme="minorHAnsi" w:hAnsiTheme="minorHAnsi" w:cstheme="minorHAnsi"/>
        </w:rPr>
      </w:pPr>
      <w:r w:rsidRPr="00BB37B2">
        <w:rPr>
          <w:rFonts w:asciiTheme="minorHAnsi" w:hAnsiTheme="minorHAnsi" w:cstheme="minorHAnsi"/>
          <w:b/>
          <w:bCs/>
        </w:rPr>
        <w:t xml:space="preserve">       </w:t>
      </w:r>
      <w:r w:rsidRPr="00BB37B2">
        <w:rPr>
          <w:rFonts w:asciiTheme="minorHAnsi" w:hAnsiTheme="minorHAnsi" w:cstheme="minorHAnsi"/>
        </w:rPr>
        <w:t>9.</w:t>
      </w:r>
      <w:r w:rsidR="002B5050" w:rsidRPr="00BB37B2">
        <w:rPr>
          <w:rFonts w:asciiTheme="minorHAnsi" w:hAnsiTheme="minorHAnsi" w:cstheme="minorHAnsi"/>
        </w:rPr>
        <w:t>7</w:t>
      </w:r>
      <w:r w:rsidRPr="00BB37B2">
        <w:rPr>
          <w:rFonts w:asciiTheme="minorHAnsi" w:hAnsiTheme="minorHAnsi" w:cstheme="minorHAnsi"/>
        </w:rPr>
        <w:t xml:space="preserve">.1. A futura contratada deverá fornecer toda estrutura física com dimensionamento adequado para cada animal, equipamentos, mão de obra especializada, </w:t>
      </w:r>
      <w:r w:rsidR="00C76BEB" w:rsidRPr="00BB37B2">
        <w:rPr>
          <w:rFonts w:asciiTheme="minorHAnsi" w:hAnsiTheme="minorHAnsi" w:cstheme="minorHAnsi"/>
        </w:rPr>
        <w:t>alimentação,</w:t>
      </w:r>
      <w:r w:rsidRPr="00BB37B2">
        <w:rPr>
          <w:rFonts w:asciiTheme="minorHAnsi" w:hAnsiTheme="minorHAnsi" w:cstheme="minorHAnsi"/>
        </w:rPr>
        <w:t xml:space="preserve">insumos e todos os recursos necessários </w:t>
      </w:r>
      <w:r w:rsidR="00C76BEB" w:rsidRPr="00BB37B2">
        <w:rPr>
          <w:rFonts w:asciiTheme="minorHAnsi" w:hAnsiTheme="minorHAnsi" w:cstheme="minorHAnsi"/>
        </w:rPr>
        <w:t xml:space="preserve">para </w:t>
      </w:r>
      <w:r w:rsidR="00C76BEB" w:rsidRPr="00BB37B2">
        <w:rPr>
          <w:rFonts w:asciiTheme="minorHAnsi" w:hAnsiTheme="minorHAnsi" w:cstheme="minorHAnsi"/>
        </w:rPr>
        <w:lastRenderedPageBreak/>
        <w:t>garantir o bem estar dos animais.</w:t>
      </w:r>
    </w:p>
    <w:p w14:paraId="178853CA" w14:textId="581B16DF" w:rsidR="002B5050" w:rsidRPr="00BB37B2" w:rsidRDefault="00CA40F2" w:rsidP="00411B1D">
      <w:pPr>
        <w:pStyle w:val="Corpodetexto"/>
        <w:spacing w:before="120" w:after="120"/>
        <w:ind w:left="2694" w:hanging="851"/>
        <w:rPr>
          <w:rFonts w:asciiTheme="minorHAnsi" w:hAnsiTheme="minorHAnsi" w:cstheme="minorHAnsi"/>
          <w:b/>
          <w:bCs/>
        </w:rPr>
      </w:pPr>
      <w:r w:rsidRPr="00BB37B2">
        <w:rPr>
          <w:rFonts w:asciiTheme="minorHAnsi" w:hAnsiTheme="minorHAnsi" w:cstheme="minorHAnsi"/>
        </w:rPr>
        <w:t>9.</w:t>
      </w:r>
      <w:r w:rsidR="002B5050" w:rsidRPr="00BB37B2">
        <w:rPr>
          <w:rFonts w:asciiTheme="minorHAnsi" w:hAnsiTheme="minorHAnsi" w:cstheme="minorHAnsi"/>
        </w:rPr>
        <w:t>7</w:t>
      </w:r>
      <w:r w:rsidRPr="00BB37B2">
        <w:rPr>
          <w:rFonts w:asciiTheme="minorHAnsi" w:hAnsiTheme="minorHAnsi" w:cstheme="minorHAnsi"/>
        </w:rPr>
        <w:t>.1.1.</w:t>
      </w:r>
      <w:r w:rsidRPr="00BB37B2">
        <w:rPr>
          <w:rFonts w:asciiTheme="minorHAnsi" w:hAnsiTheme="minorHAnsi" w:cstheme="minorHAnsi"/>
          <w:b/>
          <w:bCs/>
        </w:rPr>
        <w:t xml:space="preserve"> </w:t>
      </w:r>
      <w:r w:rsidR="00863336" w:rsidRPr="00BB37B2">
        <w:rPr>
          <w:rFonts w:asciiTheme="minorHAnsi" w:hAnsiTheme="minorHAnsi" w:cstheme="minorHAnsi"/>
          <w:b/>
          <w:bCs/>
        </w:rPr>
        <w:t xml:space="preserve">Da Avaliação </w:t>
      </w:r>
      <w:r w:rsidR="002B5050" w:rsidRPr="00BB37B2">
        <w:rPr>
          <w:rFonts w:asciiTheme="minorHAnsi" w:hAnsiTheme="minorHAnsi" w:cstheme="minorHAnsi"/>
          <w:b/>
          <w:bCs/>
        </w:rPr>
        <w:t xml:space="preserve">da saúde e </w:t>
      </w:r>
      <w:r w:rsidR="00863336" w:rsidRPr="00BB37B2">
        <w:rPr>
          <w:rFonts w:asciiTheme="minorHAnsi" w:hAnsiTheme="minorHAnsi" w:cstheme="minorHAnsi"/>
          <w:b/>
          <w:bCs/>
        </w:rPr>
        <w:t xml:space="preserve">comportamental </w:t>
      </w:r>
      <w:r w:rsidR="002B5050" w:rsidRPr="00BB37B2">
        <w:rPr>
          <w:rFonts w:asciiTheme="minorHAnsi" w:hAnsiTheme="minorHAnsi" w:cstheme="minorHAnsi"/>
          <w:b/>
          <w:bCs/>
        </w:rPr>
        <w:t xml:space="preserve">dos animais: </w:t>
      </w:r>
      <w:r w:rsidR="00D96815" w:rsidRPr="00BB37B2">
        <w:rPr>
          <w:rFonts w:asciiTheme="minorHAnsi" w:hAnsiTheme="minorHAnsi" w:cstheme="minorHAnsi"/>
        </w:rPr>
        <w:t>A avaliação inicial do animal deverá ser realizada privativamente pelo médico veterinário que deverá</w:t>
      </w:r>
      <w:r w:rsidR="009A039C" w:rsidRPr="00BB37B2">
        <w:rPr>
          <w:rFonts w:asciiTheme="minorHAnsi" w:hAnsiTheme="minorHAnsi" w:cstheme="minorHAnsi"/>
        </w:rPr>
        <w:t xml:space="preserve"> fazer a abertura do Prontuário Médico – Veterinário em conformidade com a Resolução CFM Nº 1.321/2020</w:t>
      </w:r>
      <w:r w:rsidR="00310B33" w:rsidRPr="00BB37B2">
        <w:rPr>
          <w:rFonts w:asciiTheme="minorHAnsi" w:hAnsiTheme="minorHAnsi" w:cstheme="minorHAnsi"/>
        </w:rPr>
        <w:t xml:space="preserve">  e alterações</w:t>
      </w:r>
      <w:r w:rsidR="00BB0279" w:rsidRPr="00BB37B2">
        <w:rPr>
          <w:rFonts w:asciiTheme="minorHAnsi" w:hAnsiTheme="minorHAnsi" w:cstheme="minorHAnsi"/>
        </w:rPr>
        <w:t xml:space="preserve">, e deve constar </w:t>
      </w:r>
      <w:r w:rsidR="002B5050" w:rsidRPr="00BB37B2">
        <w:rPr>
          <w:rFonts w:asciiTheme="minorHAnsi" w:hAnsiTheme="minorHAnsi" w:cstheme="minorHAnsi"/>
        </w:rPr>
        <w:t xml:space="preserve">diagnósticos e </w:t>
      </w:r>
      <w:r w:rsidR="00BB0279" w:rsidRPr="00BB37B2">
        <w:rPr>
          <w:rFonts w:asciiTheme="minorHAnsi" w:hAnsiTheme="minorHAnsi" w:cstheme="minorHAnsi"/>
        </w:rPr>
        <w:t>todo o plano de cuidados com o animal.</w:t>
      </w:r>
    </w:p>
    <w:p w14:paraId="69FE0EDB" w14:textId="55EF27D7" w:rsidR="00D96815" w:rsidRPr="00BB37B2" w:rsidRDefault="002B5050" w:rsidP="00411B1D">
      <w:pPr>
        <w:pStyle w:val="Corpodetexto"/>
        <w:spacing w:before="120" w:after="120"/>
        <w:ind w:left="2694" w:hanging="851"/>
        <w:rPr>
          <w:rFonts w:asciiTheme="minorHAnsi" w:hAnsiTheme="minorHAnsi" w:cstheme="minorHAnsi"/>
        </w:rPr>
      </w:pPr>
      <w:r w:rsidRPr="00BB37B2">
        <w:rPr>
          <w:rFonts w:asciiTheme="minorHAnsi" w:hAnsiTheme="minorHAnsi" w:cstheme="minorHAnsi"/>
        </w:rPr>
        <w:t xml:space="preserve">9.7.1.2. </w:t>
      </w:r>
      <w:r w:rsidR="00C71692" w:rsidRPr="00BB37B2">
        <w:rPr>
          <w:rFonts w:asciiTheme="minorHAnsi" w:hAnsiTheme="minorHAnsi" w:cstheme="minorHAnsi"/>
          <w:b/>
          <w:bCs/>
        </w:rPr>
        <w:t>D</w:t>
      </w:r>
      <w:r w:rsidR="00995B57" w:rsidRPr="00BB37B2">
        <w:rPr>
          <w:rFonts w:asciiTheme="minorHAnsi" w:hAnsiTheme="minorHAnsi" w:cstheme="minorHAnsi"/>
          <w:b/>
          <w:bCs/>
        </w:rPr>
        <w:t>os registros:</w:t>
      </w:r>
      <w:r w:rsidR="00995B57" w:rsidRPr="00BB37B2">
        <w:rPr>
          <w:rFonts w:asciiTheme="minorHAnsi" w:hAnsiTheme="minorHAnsi" w:cstheme="minorHAnsi"/>
        </w:rPr>
        <w:t xml:space="preserve"> </w:t>
      </w:r>
      <w:r w:rsidR="00F949A2" w:rsidRPr="00BB37B2">
        <w:rPr>
          <w:rFonts w:asciiTheme="minorHAnsi" w:hAnsiTheme="minorHAnsi" w:cstheme="minorHAnsi"/>
        </w:rPr>
        <w:t>deverá g</w:t>
      </w:r>
      <w:r w:rsidR="00E9785A" w:rsidRPr="00BB37B2">
        <w:rPr>
          <w:rFonts w:asciiTheme="minorHAnsi" w:hAnsiTheme="minorHAnsi" w:cstheme="minorHAnsi"/>
        </w:rPr>
        <w:t>arantir a emissão de documentos legíveis, datados e assinados pelos médicos-veterinários, em conformidade, minimamente, com os itens exigidos pela Resolução CFMV nº 1.321/2020</w:t>
      </w:r>
      <w:r w:rsidR="00D5350B" w:rsidRPr="00BB37B2">
        <w:rPr>
          <w:rFonts w:asciiTheme="minorHAnsi" w:hAnsiTheme="minorHAnsi" w:cstheme="minorHAnsi"/>
        </w:rPr>
        <w:t xml:space="preserve">  e alterações</w:t>
      </w:r>
      <w:r w:rsidR="00E9785A" w:rsidRPr="00BB37B2">
        <w:rPr>
          <w:rFonts w:asciiTheme="minorHAnsi" w:hAnsiTheme="minorHAnsi" w:cstheme="minorHAnsi"/>
        </w:rPr>
        <w:t>. D</w:t>
      </w:r>
      <w:r w:rsidR="00D96815" w:rsidRPr="00BB37B2">
        <w:rPr>
          <w:rFonts w:asciiTheme="minorHAnsi" w:hAnsiTheme="minorHAnsi" w:cstheme="minorHAnsi"/>
        </w:rPr>
        <w:t>everá ser mantido os registros e a documentação atualizados de todas as atividades relacionadas à rotina</w:t>
      </w:r>
      <w:r w:rsidR="00F949A2" w:rsidRPr="00BB37B2">
        <w:rPr>
          <w:rFonts w:asciiTheme="minorHAnsi" w:hAnsiTheme="minorHAnsi" w:cstheme="minorHAnsi"/>
        </w:rPr>
        <w:t>, procedimentos, intercorrências, tratamento</w:t>
      </w:r>
      <w:r w:rsidR="00D96815" w:rsidRPr="00BB37B2">
        <w:rPr>
          <w:rFonts w:asciiTheme="minorHAnsi" w:hAnsiTheme="minorHAnsi" w:cstheme="minorHAnsi"/>
        </w:rPr>
        <w:t xml:space="preserve"> e </w:t>
      </w:r>
      <w:r w:rsidR="00F949A2" w:rsidRPr="00BB37B2">
        <w:rPr>
          <w:rFonts w:asciiTheme="minorHAnsi" w:hAnsiTheme="minorHAnsi" w:cstheme="minorHAnsi"/>
        </w:rPr>
        <w:t xml:space="preserve">sobre </w:t>
      </w:r>
      <w:r w:rsidR="00D96815" w:rsidRPr="00BB37B2">
        <w:rPr>
          <w:rFonts w:asciiTheme="minorHAnsi" w:hAnsiTheme="minorHAnsi" w:cstheme="minorHAnsi"/>
        </w:rPr>
        <w:t xml:space="preserve">os aspectos sanitários, em especial: </w:t>
      </w:r>
    </w:p>
    <w:p w14:paraId="06049F24" w14:textId="77777777"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Registro individual dos animais:</w:t>
      </w:r>
      <w:r w:rsidRPr="00BB37B2">
        <w:rPr>
          <w:rFonts w:asciiTheme="minorHAnsi" w:hAnsiTheme="minorHAnsi" w:cstheme="minorHAnsi"/>
        </w:rPr>
        <w:t xml:space="preserve"> deve ser mantido um registro detalhado de cada animal abrigado na admissão, contendo informações como dados de identificação, número do microchip, fotos, histórico de vacinação, tratamentos médicos e comportamentais realizados, datas de vermifugação, exames de saúde, entre outros dados relevantes. </w:t>
      </w:r>
    </w:p>
    <w:p w14:paraId="670BC871" w14:textId="77777777"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Registro de alimentação:</w:t>
      </w:r>
      <w:r w:rsidRPr="00BB37B2">
        <w:rPr>
          <w:rFonts w:asciiTheme="minorHAnsi" w:hAnsiTheme="minorHAnsi" w:cstheme="minorHAnsi"/>
        </w:rPr>
        <w:t xml:space="preserve"> deve ser mantido um registro diário da alimentação fornecida a cada animal, incluindo a quantidade e o tipo de alimento oferecido.</w:t>
      </w:r>
    </w:p>
    <w:p w14:paraId="5A4B3208" w14:textId="77777777"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rPr>
        <w:t xml:space="preserve"> </w:t>
      </w:r>
      <w:r w:rsidRPr="00BB37B2">
        <w:rPr>
          <w:rFonts w:asciiTheme="minorHAnsi" w:hAnsiTheme="minorHAnsi" w:cstheme="minorHAnsi"/>
          <w:b/>
          <w:bCs/>
        </w:rPr>
        <w:t>Registro de limpeza e higienização:</w:t>
      </w:r>
      <w:r w:rsidRPr="00BB37B2">
        <w:rPr>
          <w:rFonts w:asciiTheme="minorHAnsi" w:hAnsiTheme="minorHAnsi" w:cstheme="minorHAnsi"/>
        </w:rPr>
        <w:t xml:space="preserve"> devem ser registradas as atividades de limpeza e higienização das instalações do canil, incluindo a frequência, os produtos utilizados e as áreas limpas. Esses registros servem como comprovação da adequada higienização do ambiente e podem ser solicitados por autoridades sanitárias. </w:t>
      </w:r>
    </w:p>
    <w:p w14:paraId="3FBA641F" w14:textId="63FAC0B9"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Registro de medicamentos e tratamentos:</w:t>
      </w:r>
      <w:r w:rsidRPr="00BB37B2">
        <w:rPr>
          <w:rFonts w:asciiTheme="minorHAnsi" w:hAnsiTheme="minorHAnsi" w:cstheme="minorHAnsi"/>
        </w:rPr>
        <w:t xml:space="preserve"> deve ser mantido um registro dos medicamentos administrados aos animais, bem como dos tratamentos realizados, incluindo doses, datas e responsáveis pela administração. </w:t>
      </w:r>
    </w:p>
    <w:p w14:paraId="4C4F88A6" w14:textId="60A0299D" w:rsidR="00D96815" w:rsidRPr="00BB37B2" w:rsidRDefault="00F949A2"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w:t>
      </w:r>
      <w:r w:rsidR="00D96815" w:rsidRPr="00BB37B2">
        <w:rPr>
          <w:rFonts w:asciiTheme="minorHAnsi" w:hAnsiTheme="minorHAnsi" w:cstheme="minorHAnsi"/>
          <w:b/>
          <w:bCs/>
        </w:rPr>
        <w:t>egistro de visitas veterinárias:</w:t>
      </w:r>
      <w:r w:rsidR="00D96815" w:rsidRPr="00BB37B2">
        <w:rPr>
          <w:rFonts w:asciiTheme="minorHAnsi" w:hAnsiTheme="minorHAnsi" w:cstheme="minorHAnsi"/>
        </w:rPr>
        <w:t xml:space="preserve"> devem ser registradas todas as visitas e os atendimentos veterinários realizados no canil ou em estabelecimentos veterinários, incluindo consultas, procedimentos médicos, cirurgias e orientações fornecidas pelo médico</w:t>
      </w:r>
      <w:r w:rsidRPr="00BB37B2">
        <w:rPr>
          <w:rFonts w:asciiTheme="minorHAnsi" w:hAnsiTheme="minorHAnsi" w:cstheme="minorHAnsi"/>
        </w:rPr>
        <w:t xml:space="preserve"> </w:t>
      </w:r>
      <w:r w:rsidR="00D96815" w:rsidRPr="00BB37B2">
        <w:rPr>
          <w:rFonts w:asciiTheme="minorHAnsi" w:hAnsiTheme="minorHAnsi" w:cstheme="minorHAnsi"/>
        </w:rPr>
        <w:t xml:space="preserve">veterinário Responsável Técnico. </w:t>
      </w:r>
    </w:p>
    <w:p w14:paraId="2C22ACC5" w14:textId="77777777"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Registro de adoções e destinação dos animais:</w:t>
      </w:r>
      <w:r w:rsidRPr="00BB37B2">
        <w:rPr>
          <w:rFonts w:asciiTheme="minorHAnsi" w:hAnsiTheme="minorHAnsi" w:cstheme="minorHAnsi"/>
        </w:rPr>
        <w:t xml:space="preserve"> deve ser mantido um registro das adoções realizadas, com informações sobre os novos tutores e os animais adotados. Além disso, deve ser registrado o destino dos animais que não forem adotados, como transferências para outros abrigos, encaminhamento para programas de adoção responsável ou outras medidas adequadas </w:t>
      </w:r>
    </w:p>
    <w:p w14:paraId="3BA085A4" w14:textId="223A2824" w:rsidR="00D96815" w:rsidRPr="00BB37B2" w:rsidRDefault="00D96815" w:rsidP="00411B1D">
      <w:pPr>
        <w:pStyle w:val="Corpodetexto"/>
        <w:numPr>
          <w:ilvl w:val="0"/>
          <w:numId w:val="10"/>
        </w:numPr>
        <w:spacing w:before="120" w:after="120"/>
        <w:ind w:left="2835" w:hanging="295"/>
        <w:rPr>
          <w:rFonts w:asciiTheme="minorHAnsi" w:hAnsiTheme="minorHAnsi" w:cstheme="minorHAnsi"/>
        </w:rPr>
      </w:pPr>
      <w:r w:rsidRPr="00BB37B2">
        <w:rPr>
          <w:rFonts w:asciiTheme="minorHAnsi" w:hAnsiTheme="minorHAnsi" w:cstheme="minorHAnsi"/>
          <w:b/>
          <w:bCs/>
        </w:rPr>
        <w:t>Registro de óbito:</w:t>
      </w:r>
      <w:r w:rsidRPr="00BB37B2">
        <w:rPr>
          <w:rFonts w:asciiTheme="minorHAnsi" w:hAnsiTheme="minorHAnsi" w:cstheme="minorHAnsi"/>
        </w:rPr>
        <w:t xml:space="preserve"> devem ser registrados todos os óbitos, inclusive </w:t>
      </w:r>
      <w:r w:rsidRPr="00BB37B2">
        <w:rPr>
          <w:rFonts w:asciiTheme="minorHAnsi" w:hAnsiTheme="minorHAnsi" w:cstheme="minorHAnsi"/>
        </w:rPr>
        <w:lastRenderedPageBreak/>
        <w:t>eutanásias devidamente justificadas pelo médico-veterinário Responsável Técnico.</w:t>
      </w:r>
    </w:p>
    <w:p w14:paraId="1106641C" w14:textId="77777777" w:rsidR="00D96815" w:rsidRPr="00BB37B2" w:rsidRDefault="00D96815" w:rsidP="00411B1D">
      <w:pPr>
        <w:pStyle w:val="Corpodetexto"/>
        <w:spacing w:before="120" w:after="120"/>
        <w:ind w:left="2694" w:hanging="851"/>
        <w:rPr>
          <w:rFonts w:asciiTheme="minorHAnsi" w:hAnsiTheme="minorHAnsi" w:cstheme="minorHAnsi"/>
        </w:rPr>
      </w:pPr>
    </w:p>
    <w:p w14:paraId="0ADFEADB" w14:textId="68D4E9E1" w:rsidR="00C71692" w:rsidRPr="00BB37B2" w:rsidRDefault="005B0B16" w:rsidP="00411B1D">
      <w:pPr>
        <w:pStyle w:val="Corpodetexto"/>
        <w:spacing w:before="120" w:after="120"/>
        <w:ind w:left="2694" w:hanging="851"/>
        <w:rPr>
          <w:rFonts w:asciiTheme="minorHAnsi" w:hAnsiTheme="minorHAnsi" w:cstheme="minorHAnsi"/>
          <w:b/>
          <w:bCs/>
        </w:rPr>
      </w:pPr>
      <w:r w:rsidRPr="00BB37B2">
        <w:rPr>
          <w:rFonts w:asciiTheme="minorHAnsi" w:hAnsiTheme="minorHAnsi" w:cstheme="minorHAnsi"/>
        </w:rPr>
        <w:t>9</w:t>
      </w:r>
      <w:r w:rsidRPr="00BB37B2">
        <w:rPr>
          <w:rFonts w:asciiTheme="minorHAnsi" w:hAnsiTheme="minorHAnsi" w:cstheme="minorHAnsi"/>
          <w:b/>
          <w:bCs/>
        </w:rPr>
        <w:t>.</w:t>
      </w:r>
      <w:r w:rsidR="00582FAA" w:rsidRPr="00BB37B2">
        <w:rPr>
          <w:rFonts w:asciiTheme="minorHAnsi" w:hAnsiTheme="minorHAnsi" w:cstheme="minorHAnsi"/>
        </w:rPr>
        <w:t>7</w:t>
      </w:r>
      <w:r w:rsidRPr="00BB37B2">
        <w:rPr>
          <w:rFonts w:asciiTheme="minorHAnsi" w:hAnsiTheme="minorHAnsi" w:cstheme="minorHAnsi"/>
        </w:rPr>
        <w:t>.1.</w:t>
      </w:r>
      <w:r w:rsidR="00582FAA" w:rsidRPr="00BB37B2">
        <w:rPr>
          <w:rFonts w:asciiTheme="minorHAnsi" w:hAnsiTheme="minorHAnsi" w:cstheme="minorHAnsi"/>
        </w:rPr>
        <w:t>3</w:t>
      </w:r>
      <w:r w:rsidRPr="00BB37B2">
        <w:rPr>
          <w:rFonts w:asciiTheme="minorHAnsi" w:hAnsiTheme="minorHAnsi" w:cstheme="minorHAnsi"/>
        </w:rPr>
        <w:t>.</w:t>
      </w:r>
      <w:r w:rsidRPr="00BB37B2">
        <w:rPr>
          <w:rFonts w:asciiTheme="minorHAnsi" w:hAnsiTheme="minorHAnsi" w:cstheme="minorHAnsi"/>
          <w:b/>
          <w:bCs/>
        </w:rPr>
        <w:t xml:space="preserve"> Da Hospedagem: </w:t>
      </w:r>
      <w:r w:rsidRPr="00BB37B2">
        <w:rPr>
          <w:rFonts w:asciiTheme="minorHAnsi" w:hAnsiTheme="minorHAnsi" w:cstheme="minorHAnsi"/>
        </w:rPr>
        <w:t>deve-se</w:t>
      </w:r>
      <w:r w:rsidRPr="00BB37B2">
        <w:rPr>
          <w:rFonts w:asciiTheme="minorHAnsi" w:hAnsiTheme="minorHAnsi" w:cstheme="minorHAnsi"/>
          <w:b/>
          <w:bCs/>
        </w:rPr>
        <w:t xml:space="preserve"> </w:t>
      </w:r>
      <w:r w:rsidRPr="00BB37B2">
        <w:rPr>
          <w:rFonts w:asciiTheme="minorHAnsi" w:hAnsiTheme="minorHAnsi" w:cstheme="minorHAnsi"/>
        </w:rPr>
        <w:t xml:space="preserve"> observar os direitos dos animais e o seu bem-estar; conhecer as normas de saúde pública vigentes; ter conhecimento da qualificação do pessoal e promover capacitações</w:t>
      </w:r>
      <w:r w:rsidR="0020023A" w:rsidRPr="00BB37B2">
        <w:rPr>
          <w:rFonts w:asciiTheme="minorHAnsi" w:hAnsiTheme="minorHAnsi" w:cstheme="minorHAnsi"/>
        </w:rPr>
        <w:t xml:space="preserve">; orientar e capacitar a equipe de profissionais sobre comportamento animal, garantindo, assim, seu bem-estar e segurança para as atividades a serem desempenhadas;  orientar sobre o manejo adequado para cada animal; isolar imediatamente os animais suspeitos de qualquer problema sanitário, evitando contato com os sadios; impedir a aplicação de tranquilizantes e demais produtos sem prescrição e orientação do médico veterinário; quando houver medicamentos de uso controlado, mantê-los em armário fechado com chave e escriturá-los conforme legislação vigente; realizar ações ou métodos de controle a fim de assegurar o uso de medicamentos dentro do prazo de validade e a manutenção adequada dos produtos biológicos; </w:t>
      </w:r>
      <w:r w:rsidRPr="00BB37B2">
        <w:rPr>
          <w:rFonts w:asciiTheme="minorHAnsi" w:hAnsiTheme="minorHAnsi" w:cstheme="minorHAnsi"/>
        </w:rPr>
        <w:t>garantir a disposição correta dos esgotos provenientes dos ambientes em que os animais são tratados e mantidos;</w:t>
      </w:r>
      <w:r w:rsidR="00995B57" w:rsidRPr="00BB37B2">
        <w:rPr>
          <w:rFonts w:asciiTheme="minorHAnsi" w:hAnsiTheme="minorHAnsi" w:cstheme="minorHAnsi"/>
        </w:rPr>
        <w:t xml:space="preserve"> garantir que haja local adequado para o acondicionamento e</w:t>
      </w:r>
      <w:r w:rsidRPr="00BB37B2">
        <w:rPr>
          <w:rFonts w:asciiTheme="minorHAnsi" w:hAnsiTheme="minorHAnsi" w:cstheme="minorHAnsi"/>
        </w:rPr>
        <w:t xml:space="preserve"> </w:t>
      </w:r>
      <w:r w:rsidR="00995B57" w:rsidRPr="00BB37B2">
        <w:rPr>
          <w:rFonts w:asciiTheme="minorHAnsi" w:hAnsiTheme="minorHAnsi" w:cstheme="minorHAnsi"/>
        </w:rPr>
        <w:t>armazenamento da alimentação animal</w:t>
      </w:r>
      <w:r w:rsidR="0020023A" w:rsidRPr="00BB37B2">
        <w:rPr>
          <w:rFonts w:asciiTheme="minorHAnsi" w:hAnsiTheme="minorHAnsi" w:cstheme="minorHAnsi"/>
        </w:rPr>
        <w:t>.</w:t>
      </w:r>
    </w:p>
    <w:p w14:paraId="3E72DD71" w14:textId="5E1EEAE2" w:rsidR="00623D7A" w:rsidRPr="00BB37B2" w:rsidRDefault="0020023A" w:rsidP="00411B1D">
      <w:pPr>
        <w:pStyle w:val="Corpodetexto"/>
        <w:spacing w:before="120" w:after="120"/>
        <w:ind w:left="2694" w:hanging="851"/>
        <w:rPr>
          <w:rFonts w:asciiTheme="minorHAnsi" w:hAnsiTheme="minorHAnsi" w:cstheme="minorHAnsi"/>
        </w:rPr>
      </w:pPr>
      <w:r w:rsidRPr="00BB37B2">
        <w:rPr>
          <w:rFonts w:asciiTheme="minorHAnsi" w:hAnsiTheme="minorHAnsi" w:cstheme="minorHAnsi"/>
        </w:rPr>
        <w:t>9.</w:t>
      </w:r>
      <w:r w:rsidR="00582FAA" w:rsidRPr="00BB37B2">
        <w:rPr>
          <w:rFonts w:asciiTheme="minorHAnsi" w:hAnsiTheme="minorHAnsi" w:cstheme="minorHAnsi"/>
        </w:rPr>
        <w:t>7</w:t>
      </w:r>
      <w:r w:rsidRPr="00BB37B2">
        <w:rPr>
          <w:rFonts w:asciiTheme="minorHAnsi" w:hAnsiTheme="minorHAnsi" w:cstheme="minorHAnsi"/>
        </w:rPr>
        <w:t>.1.</w:t>
      </w:r>
      <w:r w:rsidR="00582FAA" w:rsidRPr="00BB37B2">
        <w:rPr>
          <w:rFonts w:asciiTheme="minorHAnsi" w:hAnsiTheme="minorHAnsi" w:cstheme="minorHAnsi"/>
        </w:rPr>
        <w:t>4</w:t>
      </w:r>
      <w:r w:rsidRPr="00BB37B2">
        <w:rPr>
          <w:rFonts w:asciiTheme="minorHAnsi" w:hAnsiTheme="minorHAnsi" w:cstheme="minorHAnsi"/>
        </w:rPr>
        <w:t>.</w:t>
      </w:r>
      <w:r w:rsidRPr="00BB37B2">
        <w:rPr>
          <w:rFonts w:asciiTheme="minorHAnsi" w:hAnsiTheme="minorHAnsi" w:cstheme="minorHAnsi"/>
          <w:b/>
          <w:bCs/>
        </w:rPr>
        <w:t xml:space="preserve"> </w:t>
      </w:r>
      <w:r w:rsidR="009A707A" w:rsidRPr="00BB37B2">
        <w:rPr>
          <w:rFonts w:asciiTheme="minorHAnsi" w:hAnsiTheme="minorHAnsi" w:cstheme="minorHAnsi"/>
          <w:b/>
          <w:bCs/>
        </w:rPr>
        <w:t>Da reabilitação e adestramento:</w:t>
      </w:r>
      <w:r w:rsidR="00A35FC5" w:rsidRPr="00BB37B2">
        <w:rPr>
          <w:rFonts w:asciiTheme="minorHAnsi" w:hAnsiTheme="minorHAnsi" w:cstheme="minorHAnsi"/>
        </w:rPr>
        <w:t xml:space="preserve"> </w:t>
      </w:r>
      <w:r w:rsidR="00623D7A" w:rsidRPr="00BB37B2">
        <w:rPr>
          <w:rFonts w:asciiTheme="minorHAnsi" w:hAnsiTheme="minorHAnsi" w:cstheme="minorHAnsi"/>
        </w:rPr>
        <w:t xml:space="preserve">A reabilitação </w:t>
      </w:r>
      <w:r w:rsidR="00A35FC5" w:rsidRPr="00BB37B2">
        <w:rPr>
          <w:rFonts w:asciiTheme="minorHAnsi" w:hAnsiTheme="minorHAnsi" w:cstheme="minorHAnsi"/>
        </w:rPr>
        <w:t>deve</w:t>
      </w:r>
      <w:r w:rsidR="00623D7A" w:rsidRPr="00BB37B2">
        <w:rPr>
          <w:rFonts w:asciiTheme="minorHAnsi" w:hAnsiTheme="minorHAnsi" w:cstheme="minorHAnsi"/>
        </w:rPr>
        <w:t xml:space="preserve"> </w:t>
      </w:r>
      <w:r w:rsidR="00582FAA" w:rsidRPr="00BB37B2">
        <w:rPr>
          <w:rFonts w:asciiTheme="minorHAnsi" w:hAnsiTheme="minorHAnsi" w:cstheme="minorHAnsi"/>
        </w:rPr>
        <w:t>ser indicada pelo m</w:t>
      </w:r>
      <w:r w:rsidR="00615DBC" w:rsidRPr="00BB37B2">
        <w:rPr>
          <w:rFonts w:asciiTheme="minorHAnsi" w:hAnsiTheme="minorHAnsi" w:cstheme="minorHAnsi"/>
        </w:rPr>
        <w:t>é</w:t>
      </w:r>
      <w:r w:rsidR="00582FAA" w:rsidRPr="00BB37B2">
        <w:rPr>
          <w:rFonts w:asciiTheme="minorHAnsi" w:hAnsiTheme="minorHAnsi" w:cstheme="minorHAnsi"/>
        </w:rPr>
        <w:t>dico veterinário</w:t>
      </w:r>
      <w:r w:rsidR="00615DBC" w:rsidRPr="00BB37B2">
        <w:rPr>
          <w:rFonts w:asciiTheme="minorHAnsi" w:hAnsiTheme="minorHAnsi" w:cstheme="minorHAnsi"/>
        </w:rPr>
        <w:t xml:space="preserve">, </w:t>
      </w:r>
      <w:r w:rsidR="00582FAA" w:rsidRPr="00BB37B2">
        <w:rPr>
          <w:rFonts w:asciiTheme="minorHAnsi" w:hAnsiTheme="minorHAnsi" w:cstheme="minorHAnsi"/>
        </w:rPr>
        <w:t xml:space="preserve"> </w:t>
      </w:r>
      <w:r w:rsidR="00623D7A" w:rsidRPr="00BB37B2">
        <w:rPr>
          <w:rFonts w:asciiTheme="minorHAnsi" w:hAnsiTheme="minorHAnsi" w:cstheme="minorHAnsi"/>
        </w:rPr>
        <w:t>ter foco em identificar e corrigir a causa dos problemas comportamentais</w:t>
      </w:r>
      <w:r w:rsidR="00B171D6" w:rsidRPr="00BB37B2">
        <w:rPr>
          <w:rFonts w:asciiTheme="minorHAnsi" w:hAnsiTheme="minorHAnsi" w:cstheme="minorHAnsi"/>
        </w:rPr>
        <w:t xml:space="preserve"> do animal</w:t>
      </w:r>
      <w:r w:rsidR="00623D7A" w:rsidRPr="00BB37B2">
        <w:rPr>
          <w:rFonts w:asciiTheme="minorHAnsi" w:hAnsiTheme="minorHAnsi" w:cstheme="minorHAnsi"/>
        </w:rPr>
        <w:t>, como agressividade ou ansiedade</w:t>
      </w:r>
      <w:r w:rsidR="00B171D6" w:rsidRPr="00BB37B2">
        <w:rPr>
          <w:rFonts w:asciiTheme="minorHAnsi" w:hAnsiTheme="minorHAnsi" w:cstheme="minorHAnsi"/>
        </w:rPr>
        <w:t>, buscando reestruturar a rotina do cão, estabelec</w:t>
      </w:r>
      <w:r w:rsidR="00F167B9" w:rsidRPr="00BB37B2">
        <w:rPr>
          <w:rFonts w:asciiTheme="minorHAnsi" w:hAnsiTheme="minorHAnsi" w:cstheme="minorHAnsi"/>
        </w:rPr>
        <w:t>er</w:t>
      </w:r>
      <w:r w:rsidR="00B171D6" w:rsidRPr="00BB37B2">
        <w:rPr>
          <w:rFonts w:asciiTheme="minorHAnsi" w:hAnsiTheme="minorHAnsi" w:cstheme="minorHAnsi"/>
        </w:rPr>
        <w:t xml:space="preserve"> limites e reequilibrio do seu estado emocional e físico. Para tanto</w:t>
      </w:r>
      <w:r w:rsidR="00BC1FBA" w:rsidRPr="00BB37B2">
        <w:rPr>
          <w:rFonts w:asciiTheme="minorHAnsi" w:hAnsiTheme="minorHAnsi" w:cstheme="minorHAnsi"/>
        </w:rPr>
        <w:t>,</w:t>
      </w:r>
      <w:r w:rsidR="00B171D6" w:rsidRPr="00BB37B2">
        <w:rPr>
          <w:rFonts w:asciiTheme="minorHAnsi" w:hAnsiTheme="minorHAnsi" w:cstheme="minorHAnsi"/>
        </w:rPr>
        <w:t xml:space="preserve"> deve ser elaborado um plano de treinamento personalizado, buscando a raiz do problema para a promoção de uma convivência saudável. O adestramento deve focar em ensinar comandos básicos e comportamentos adequados, como sentar, ficar, e socializar com outros animais</w:t>
      </w:r>
      <w:r w:rsidR="00F167B9" w:rsidRPr="00BB37B2">
        <w:rPr>
          <w:rFonts w:asciiTheme="minorHAnsi" w:hAnsiTheme="minorHAnsi" w:cstheme="minorHAnsi"/>
        </w:rPr>
        <w:t xml:space="preserve"> e humanos</w:t>
      </w:r>
      <w:r w:rsidR="00B171D6" w:rsidRPr="00BB37B2">
        <w:rPr>
          <w:rFonts w:asciiTheme="minorHAnsi" w:hAnsiTheme="minorHAnsi" w:cstheme="minorHAnsi"/>
        </w:rPr>
        <w:t xml:space="preserve">, objetivando melhorar a disciplina e a comunicação entre o cão e </w:t>
      </w:r>
      <w:r w:rsidR="00BC1FBA" w:rsidRPr="00BB37B2">
        <w:rPr>
          <w:rFonts w:asciiTheme="minorHAnsi" w:hAnsiTheme="minorHAnsi" w:cstheme="minorHAnsi"/>
        </w:rPr>
        <w:t xml:space="preserve">seu futuro </w:t>
      </w:r>
      <w:r w:rsidR="00B171D6" w:rsidRPr="00BB37B2">
        <w:rPr>
          <w:rFonts w:asciiTheme="minorHAnsi" w:hAnsiTheme="minorHAnsi" w:cstheme="minorHAnsi"/>
        </w:rPr>
        <w:t>tutor, fortalecendo o vínculo afetivo</w:t>
      </w:r>
      <w:r w:rsidR="00BC1FBA" w:rsidRPr="00BB37B2">
        <w:rPr>
          <w:rFonts w:asciiTheme="minorHAnsi" w:hAnsiTheme="minorHAnsi" w:cstheme="minorHAnsi"/>
        </w:rPr>
        <w:t xml:space="preserve"> do animal com humanos</w:t>
      </w:r>
      <w:r w:rsidR="00B171D6" w:rsidRPr="00BB37B2">
        <w:rPr>
          <w:rFonts w:asciiTheme="minorHAnsi" w:hAnsiTheme="minorHAnsi" w:cstheme="minorHAnsi"/>
        </w:rPr>
        <w:t>. O adestramento deverá ter como meta a redução do estresse e  ansiedade do animal, além de fornecer estímulos mentais e físicos.</w:t>
      </w:r>
      <w:r w:rsidR="00F167B9" w:rsidRPr="00BB37B2">
        <w:rPr>
          <w:rFonts w:asciiTheme="minorHAnsi" w:hAnsiTheme="minorHAnsi" w:cstheme="minorHAnsi"/>
        </w:rPr>
        <w:t xml:space="preserve">  A reabilitação e o adestramento devem ter caráter complementar, buscando educar e tratar as questões </w:t>
      </w:r>
      <w:r w:rsidR="00BC1FBA" w:rsidRPr="00BB37B2">
        <w:rPr>
          <w:rFonts w:asciiTheme="minorHAnsi" w:hAnsiTheme="minorHAnsi" w:cstheme="minorHAnsi"/>
        </w:rPr>
        <w:t>que envolvem o desenvovimento de uma</w:t>
      </w:r>
      <w:r w:rsidR="00F167B9" w:rsidRPr="00BB37B2">
        <w:rPr>
          <w:rFonts w:asciiTheme="minorHAnsi" w:hAnsiTheme="minorHAnsi" w:cstheme="minorHAnsi"/>
        </w:rPr>
        <w:t xml:space="preserve"> convivência saudável entre o</w:t>
      </w:r>
      <w:r w:rsidR="00BC1FBA" w:rsidRPr="00BB37B2">
        <w:rPr>
          <w:rFonts w:asciiTheme="minorHAnsi" w:hAnsiTheme="minorHAnsi" w:cstheme="minorHAnsi"/>
        </w:rPr>
        <w:t xml:space="preserve"> futuro tutor e o cão. </w:t>
      </w:r>
      <w:r w:rsidR="00F167B9" w:rsidRPr="00BB37B2">
        <w:rPr>
          <w:rFonts w:asciiTheme="minorHAnsi" w:hAnsiTheme="minorHAnsi" w:cstheme="minorHAnsi"/>
        </w:rPr>
        <w:t xml:space="preserve"> </w:t>
      </w:r>
    </w:p>
    <w:p w14:paraId="30BCEABF" w14:textId="77777777" w:rsidR="00B94E6F" w:rsidRPr="00BB37B2" w:rsidRDefault="00BC1FBA" w:rsidP="00411B1D">
      <w:pPr>
        <w:pStyle w:val="Corpodetexto"/>
        <w:spacing w:before="120" w:after="120"/>
        <w:ind w:left="2694"/>
        <w:rPr>
          <w:rFonts w:asciiTheme="minorHAnsi" w:hAnsiTheme="minorHAnsi" w:cstheme="minorHAnsi"/>
        </w:rPr>
      </w:pPr>
      <w:r w:rsidRPr="00BB37B2">
        <w:rPr>
          <w:rFonts w:asciiTheme="minorHAnsi" w:hAnsiTheme="minorHAnsi" w:cstheme="minorHAnsi"/>
        </w:rPr>
        <w:t>Os dois processos devem ser desenvolvidos com total observância a</w:t>
      </w:r>
      <w:r w:rsidR="00A35FC5" w:rsidRPr="00BB37B2">
        <w:rPr>
          <w:rFonts w:asciiTheme="minorHAnsi" w:hAnsiTheme="minorHAnsi" w:cstheme="minorHAnsi"/>
        </w:rPr>
        <w:t>os direitos dos animais e o seu bem-estar</w:t>
      </w:r>
      <w:r w:rsidR="00B225F1" w:rsidRPr="00BB37B2">
        <w:rPr>
          <w:rFonts w:asciiTheme="minorHAnsi" w:hAnsiTheme="minorHAnsi" w:cstheme="minorHAnsi"/>
        </w:rPr>
        <w:t xml:space="preserve">, com adoção de técnicas como atração, captura e modelagem para ensinar novos comportamentos; praticar métodos eficazes baseados no reforço positivo, como o uso de petiscos e elogios, para recompensar o cão por comportamentos desejados. É crucial escolher um método adequado à personalidade do cão e usar paciência, consistência e carinho para fortalecer o vínculo entre tutor e animal, além de evitar métodos punitivos ou que causem medo e trauma. </w:t>
      </w:r>
    </w:p>
    <w:p w14:paraId="1CE03BBB" w14:textId="417C7EE2" w:rsidR="00B225F1" w:rsidRPr="00BB37B2" w:rsidRDefault="00B225F1" w:rsidP="00411B1D">
      <w:pPr>
        <w:pStyle w:val="Corpodetexto"/>
        <w:spacing w:before="120" w:after="120"/>
        <w:ind w:left="2694"/>
        <w:rPr>
          <w:rFonts w:asciiTheme="minorHAnsi" w:hAnsiTheme="minorHAnsi" w:cstheme="minorHAnsi"/>
        </w:rPr>
      </w:pPr>
      <w:r w:rsidRPr="00BB37B2">
        <w:rPr>
          <w:rFonts w:asciiTheme="minorHAnsi" w:hAnsiTheme="minorHAnsi" w:cstheme="minorHAnsi"/>
          <w:b/>
          <w:bCs/>
        </w:rPr>
        <w:lastRenderedPageBreak/>
        <w:t>É expressament</w:t>
      </w:r>
      <w:r w:rsidR="00B94E6F" w:rsidRPr="00BB37B2">
        <w:rPr>
          <w:rFonts w:asciiTheme="minorHAnsi" w:hAnsiTheme="minorHAnsi" w:cstheme="minorHAnsi"/>
          <w:b/>
          <w:bCs/>
        </w:rPr>
        <w:t>o</w:t>
      </w:r>
      <w:r w:rsidRPr="00BB37B2">
        <w:rPr>
          <w:rFonts w:asciiTheme="minorHAnsi" w:hAnsiTheme="minorHAnsi" w:cstheme="minorHAnsi"/>
          <w:b/>
          <w:bCs/>
        </w:rPr>
        <w:t xml:space="preserve"> proibido </w:t>
      </w:r>
      <w:r w:rsidR="00B94E6F" w:rsidRPr="00BB37B2">
        <w:rPr>
          <w:rFonts w:asciiTheme="minorHAnsi" w:hAnsiTheme="minorHAnsi" w:cstheme="minorHAnsi"/>
          <w:b/>
          <w:bCs/>
        </w:rPr>
        <w:t xml:space="preserve">o uso de coleira de choque ou quaisquer outros </w:t>
      </w:r>
      <w:r w:rsidR="00615DBC" w:rsidRPr="00BB37B2">
        <w:rPr>
          <w:rFonts w:asciiTheme="minorHAnsi" w:hAnsiTheme="minorHAnsi" w:cstheme="minorHAnsi"/>
          <w:b/>
          <w:bCs/>
        </w:rPr>
        <w:t xml:space="preserve">equipamentos, </w:t>
      </w:r>
      <w:r w:rsidR="00B94E6F" w:rsidRPr="00BB37B2">
        <w:rPr>
          <w:rFonts w:asciiTheme="minorHAnsi" w:hAnsiTheme="minorHAnsi" w:cstheme="minorHAnsi"/>
          <w:b/>
          <w:bCs/>
        </w:rPr>
        <w:t xml:space="preserve">instrumentos ou mecanismos que provoquem dor, medo ou sofrimento nos caes. </w:t>
      </w:r>
    </w:p>
    <w:p w14:paraId="3FB258BF" w14:textId="5BA8D52E" w:rsidR="0088368D" w:rsidRPr="00BB37B2" w:rsidRDefault="00B94E6F" w:rsidP="00411B1D">
      <w:pPr>
        <w:pStyle w:val="Corpodetexto"/>
        <w:spacing w:before="120" w:after="120"/>
        <w:ind w:left="2694" w:hanging="851"/>
        <w:rPr>
          <w:rFonts w:asciiTheme="minorHAnsi" w:hAnsiTheme="minorHAnsi" w:cstheme="minorHAnsi"/>
        </w:rPr>
      </w:pPr>
      <w:r w:rsidRPr="00BB37B2">
        <w:rPr>
          <w:rFonts w:asciiTheme="minorHAnsi" w:hAnsiTheme="minorHAnsi" w:cstheme="minorHAnsi"/>
        </w:rPr>
        <w:t>9.</w:t>
      </w:r>
      <w:r w:rsidR="00615DBC" w:rsidRPr="00BB37B2">
        <w:rPr>
          <w:rFonts w:asciiTheme="minorHAnsi" w:hAnsiTheme="minorHAnsi" w:cstheme="minorHAnsi"/>
        </w:rPr>
        <w:t>7</w:t>
      </w:r>
      <w:r w:rsidRPr="00BB37B2">
        <w:rPr>
          <w:rFonts w:asciiTheme="minorHAnsi" w:hAnsiTheme="minorHAnsi" w:cstheme="minorHAnsi"/>
        </w:rPr>
        <w:t>.1</w:t>
      </w:r>
      <w:r w:rsidR="00615DBC" w:rsidRPr="00BB37B2">
        <w:rPr>
          <w:rFonts w:asciiTheme="minorHAnsi" w:hAnsiTheme="minorHAnsi" w:cstheme="minorHAnsi"/>
        </w:rPr>
        <w:t>.5</w:t>
      </w:r>
      <w:r w:rsidRPr="00BB37B2">
        <w:rPr>
          <w:rFonts w:asciiTheme="minorHAnsi" w:hAnsiTheme="minorHAnsi" w:cstheme="minorHAnsi"/>
        </w:rPr>
        <w:t>.</w:t>
      </w:r>
      <w:r w:rsidRPr="00BB37B2">
        <w:rPr>
          <w:rFonts w:asciiTheme="minorHAnsi" w:hAnsiTheme="minorHAnsi" w:cstheme="minorHAnsi"/>
          <w:b/>
          <w:bCs/>
        </w:rPr>
        <w:t xml:space="preserve"> </w:t>
      </w:r>
      <w:r w:rsidR="009A707A" w:rsidRPr="00BB37B2">
        <w:rPr>
          <w:rFonts w:asciiTheme="minorHAnsi" w:hAnsiTheme="minorHAnsi" w:cstheme="minorHAnsi"/>
          <w:b/>
          <w:bCs/>
        </w:rPr>
        <w:t xml:space="preserve">Dos </w:t>
      </w:r>
      <w:r w:rsidR="0088368D" w:rsidRPr="00BB37B2">
        <w:rPr>
          <w:rFonts w:asciiTheme="minorHAnsi" w:hAnsiTheme="minorHAnsi" w:cstheme="minorHAnsi"/>
          <w:b/>
          <w:bCs/>
        </w:rPr>
        <w:t xml:space="preserve">Atestados de Sanidade: </w:t>
      </w:r>
      <w:r w:rsidR="0020023A" w:rsidRPr="00BB37B2">
        <w:rPr>
          <w:rFonts w:asciiTheme="minorHAnsi" w:hAnsiTheme="minorHAnsi" w:cstheme="minorHAnsi"/>
        </w:rPr>
        <w:t>emitir a</w:t>
      </w:r>
      <w:r w:rsidR="0088368D" w:rsidRPr="00BB37B2">
        <w:rPr>
          <w:rFonts w:asciiTheme="minorHAnsi" w:hAnsiTheme="minorHAnsi" w:cstheme="minorHAnsi"/>
        </w:rPr>
        <w:t xml:space="preserve">testado sanitário previsto pela Resolução CFMV nº </w:t>
      </w:r>
      <w:r w:rsidR="00022992" w:rsidRPr="00BB37B2">
        <w:rPr>
          <w:rFonts w:asciiTheme="minorHAnsi" w:hAnsiTheme="minorHAnsi" w:cstheme="minorHAnsi"/>
        </w:rPr>
        <w:t>1321/</w:t>
      </w:r>
      <w:r w:rsidR="00E0525B" w:rsidRPr="00BB37B2">
        <w:rPr>
          <w:rFonts w:asciiTheme="minorHAnsi" w:hAnsiTheme="minorHAnsi" w:cstheme="minorHAnsi"/>
        </w:rPr>
        <w:t>2020</w:t>
      </w:r>
      <w:r w:rsidR="0088368D" w:rsidRPr="00BB37B2">
        <w:rPr>
          <w:rFonts w:asciiTheme="minorHAnsi" w:hAnsiTheme="minorHAnsi" w:cstheme="minorHAnsi"/>
        </w:rPr>
        <w:t>, ou outra que venha a substituí-la</w:t>
      </w:r>
      <w:r w:rsidR="0020023A" w:rsidRPr="00BB37B2">
        <w:rPr>
          <w:rFonts w:asciiTheme="minorHAnsi" w:hAnsiTheme="minorHAnsi" w:cstheme="minorHAnsi"/>
        </w:rPr>
        <w:t xml:space="preserve"> para cada animal</w:t>
      </w:r>
      <w:r w:rsidR="0088368D" w:rsidRPr="00BB37B2">
        <w:rPr>
          <w:rFonts w:asciiTheme="minorHAnsi" w:hAnsiTheme="minorHAnsi" w:cstheme="minorHAnsi"/>
        </w:rPr>
        <w:t>. O documento deve ser numerado, confeccionado em duas vias, sem rasuras ou emendas, e informar, no mínimo: nome, espécie, raça, porte, sexo; idade real ou presumida; informação sobre o estado de saúde do animal; declaração de que foram atendidas as medidas sanitárias definidas pelo serviço veterinário oficial e pelos órgãos de saúde pública; informações sobre imunizações;  identificação do médico-veterinário: carimbo (legível) com o nome completo, número de inscrição no CRMV e assinatura; data e o local.</w:t>
      </w:r>
    </w:p>
    <w:p w14:paraId="109D36B1" w14:textId="50E8BD79" w:rsidR="0088368D" w:rsidRPr="00BB37B2" w:rsidRDefault="0088368D" w:rsidP="00411B1D">
      <w:pPr>
        <w:pStyle w:val="Corpodetexto"/>
        <w:spacing w:before="120" w:after="120"/>
        <w:ind w:left="2694" w:hanging="851"/>
        <w:rPr>
          <w:rFonts w:asciiTheme="minorHAnsi" w:hAnsiTheme="minorHAnsi" w:cstheme="minorHAnsi"/>
        </w:rPr>
      </w:pPr>
      <w:r w:rsidRPr="00BB37B2">
        <w:rPr>
          <w:rFonts w:asciiTheme="minorHAnsi" w:hAnsiTheme="minorHAnsi" w:cstheme="minorHAnsi"/>
        </w:rPr>
        <w:t>9.</w:t>
      </w:r>
      <w:r w:rsidR="00615DBC" w:rsidRPr="00BB37B2">
        <w:rPr>
          <w:rFonts w:asciiTheme="minorHAnsi" w:hAnsiTheme="minorHAnsi" w:cstheme="minorHAnsi"/>
        </w:rPr>
        <w:t>7</w:t>
      </w:r>
      <w:r w:rsidRPr="00BB37B2">
        <w:rPr>
          <w:rFonts w:asciiTheme="minorHAnsi" w:hAnsiTheme="minorHAnsi" w:cstheme="minorHAnsi"/>
        </w:rPr>
        <w:t>.1.</w:t>
      </w:r>
      <w:r w:rsidR="00615DBC" w:rsidRPr="00BB37B2">
        <w:rPr>
          <w:rFonts w:asciiTheme="minorHAnsi" w:hAnsiTheme="minorHAnsi" w:cstheme="minorHAnsi"/>
        </w:rPr>
        <w:t>6</w:t>
      </w:r>
      <w:r w:rsidRPr="00BB37B2">
        <w:rPr>
          <w:rFonts w:asciiTheme="minorHAnsi" w:hAnsiTheme="minorHAnsi" w:cstheme="minorHAnsi"/>
        </w:rPr>
        <w:t xml:space="preserve">. </w:t>
      </w:r>
      <w:r w:rsidR="009A707A" w:rsidRPr="00BB37B2">
        <w:rPr>
          <w:rFonts w:asciiTheme="minorHAnsi" w:hAnsiTheme="minorHAnsi" w:cstheme="minorHAnsi"/>
          <w:b/>
          <w:bCs/>
        </w:rPr>
        <w:t>Da</w:t>
      </w:r>
      <w:r w:rsidR="009A707A" w:rsidRPr="00BB37B2">
        <w:rPr>
          <w:rFonts w:asciiTheme="minorHAnsi" w:hAnsiTheme="minorHAnsi" w:cstheme="minorHAnsi"/>
        </w:rPr>
        <w:t xml:space="preserve"> </w:t>
      </w:r>
      <w:r w:rsidRPr="00BB37B2">
        <w:rPr>
          <w:rFonts w:asciiTheme="minorHAnsi" w:hAnsiTheme="minorHAnsi" w:cstheme="minorHAnsi"/>
          <w:b/>
          <w:bCs/>
        </w:rPr>
        <w:t xml:space="preserve">Notificação de Doenças de Notificação Compulsória: </w:t>
      </w:r>
      <w:r w:rsidRPr="00BB37B2">
        <w:rPr>
          <w:rFonts w:asciiTheme="minorHAnsi" w:hAnsiTheme="minorHAnsi" w:cstheme="minorHAnsi"/>
        </w:rPr>
        <w:t>O médico veterinário responsável técnico deve comunicar às autoridades sanitárias oficiais a ocorrência de enfermidades de notificação compulsória, nas formas e prazos estabelecidos pela IN Mapa nº 50/13, pela Portaria GM/MS nº 204/16</w:t>
      </w:r>
      <w:r w:rsidR="002F5D6F" w:rsidRPr="00BB37B2">
        <w:rPr>
          <w:rFonts w:asciiTheme="minorHAnsi" w:hAnsiTheme="minorHAnsi" w:cstheme="minorHAnsi"/>
        </w:rPr>
        <w:t xml:space="preserve"> e atualizações </w:t>
      </w:r>
      <w:r w:rsidRPr="00BB37B2">
        <w:rPr>
          <w:rFonts w:asciiTheme="minorHAnsi" w:hAnsiTheme="minorHAnsi" w:cstheme="minorHAnsi"/>
        </w:rPr>
        <w:t>, pelo Decreto Estadual nº 40.400/95 ou outras que venham a substituí-los.</w:t>
      </w:r>
    </w:p>
    <w:p w14:paraId="3FE79BAD" w14:textId="0466CE12" w:rsidR="00A8441B" w:rsidRPr="00BB37B2" w:rsidRDefault="0088368D" w:rsidP="00411B1D">
      <w:pPr>
        <w:pStyle w:val="Corpodetexto"/>
        <w:spacing w:before="120" w:after="120"/>
        <w:ind w:left="2694" w:hanging="851"/>
        <w:rPr>
          <w:rFonts w:asciiTheme="minorHAnsi" w:hAnsiTheme="minorHAnsi" w:cstheme="minorHAnsi"/>
        </w:rPr>
      </w:pPr>
      <w:r w:rsidRPr="00BB37B2">
        <w:rPr>
          <w:rFonts w:asciiTheme="minorHAnsi" w:hAnsiTheme="minorHAnsi" w:cstheme="minorHAnsi"/>
        </w:rPr>
        <w:t>9.</w:t>
      </w:r>
      <w:r w:rsidR="00615DBC" w:rsidRPr="00BB37B2">
        <w:rPr>
          <w:rFonts w:asciiTheme="minorHAnsi" w:hAnsiTheme="minorHAnsi" w:cstheme="minorHAnsi"/>
        </w:rPr>
        <w:t>7</w:t>
      </w:r>
      <w:r w:rsidRPr="00BB37B2">
        <w:rPr>
          <w:rFonts w:asciiTheme="minorHAnsi" w:hAnsiTheme="minorHAnsi" w:cstheme="minorHAnsi"/>
        </w:rPr>
        <w:t>.1.</w:t>
      </w:r>
      <w:r w:rsidR="00615DBC" w:rsidRPr="00BB37B2">
        <w:rPr>
          <w:rFonts w:asciiTheme="minorHAnsi" w:hAnsiTheme="minorHAnsi" w:cstheme="minorHAnsi"/>
        </w:rPr>
        <w:t>7</w:t>
      </w:r>
      <w:r w:rsidRPr="00BB37B2">
        <w:rPr>
          <w:rFonts w:asciiTheme="minorHAnsi" w:hAnsiTheme="minorHAnsi" w:cstheme="minorHAnsi"/>
        </w:rPr>
        <w:t xml:space="preserve">. </w:t>
      </w:r>
      <w:r w:rsidR="009A707A" w:rsidRPr="00BB37B2">
        <w:rPr>
          <w:rFonts w:asciiTheme="minorHAnsi" w:hAnsiTheme="minorHAnsi" w:cstheme="minorHAnsi"/>
          <w:b/>
          <w:bCs/>
        </w:rPr>
        <w:t xml:space="preserve">Dos </w:t>
      </w:r>
      <w:r w:rsidRPr="00BB37B2">
        <w:rPr>
          <w:rFonts w:asciiTheme="minorHAnsi" w:hAnsiTheme="minorHAnsi" w:cstheme="minorHAnsi"/>
          <w:b/>
          <w:bCs/>
        </w:rPr>
        <w:t>Atestados de Óbito:</w:t>
      </w:r>
      <w:r w:rsidRPr="00BB37B2">
        <w:rPr>
          <w:rFonts w:asciiTheme="minorHAnsi" w:hAnsiTheme="minorHAnsi" w:cstheme="minorHAnsi"/>
        </w:rPr>
        <w:t xml:space="preserve"> </w:t>
      </w:r>
      <w:r w:rsidR="0020023A" w:rsidRPr="00BB37B2">
        <w:rPr>
          <w:rFonts w:asciiTheme="minorHAnsi" w:hAnsiTheme="minorHAnsi" w:cstheme="minorHAnsi"/>
        </w:rPr>
        <w:t>nas sit</w:t>
      </w:r>
      <w:r w:rsidR="009A707A" w:rsidRPr="00BB37B2">
        <w:rPr>
          <w:rFonts w:asciiTheme="minorHAnsi" w:hAnsiTheme="minorHAnsi" w:cstheme="minorHAnsi"/>
        </w:rPr>
        <w:t>u</w:t>
      </w:r>
      <w:r w:rsidR="0020023A" w:rsidRPr="00BB37B2">
        <w:rPr>
          <w:rFonts w:asciiTheme="minorHAnsi" w:hAnsiTheme="minorHAnsi" w:cstheme="minorHAnsi"/>
        </w:rPr>
        <w:t>ações de óbito, deverá ser emitido a</w:t>
      </w:r>
      <w:r w:rsidRPr="00BB37B2">
        <w:rPr>
          <w:rFonts w:asciiTheme="minorHAnsi" w:hAnsiTheme="minorHAnsi" w:cstheme="minorHAnsi"/>
        </w:rPr>
        <w:t xml:space="preserve">testado de óbito </w:t>
      </w:r>
      <w:r w:rsidR="0020023A" w:rsidRPr="00BB37B2">
        <w:rPr>
          <w:rFonts w:asciiTheme="minorHAnsi" w:hAnsiTheme="minorHAnsi" w:cstheme="minorHAnsi"/>
        </w:rPr>
        <w:t>pelo</w:t>
      </w:r>
      <w:r w:rsidRPr="00BB37B2">
        <w:rPr>
          <w:rFonts w:asciiTheme="minorHAnsi" w:hAnsiTheme="minorHAnsi" w:cstheme="minorHAnsi"/>
        </w:rPr>
        <w:t xml:space="preserve"> médico-veterinário, </w:t>
      </w:r>
      <w:r w:rsidR="009A707A" w:rsidRPr="00BB37B2">
        <w:rPr>
          <w:rFonts w:asciiTheme="minorHAnsi" w:hAnsiTheme="minorHAnsi" w:cstheme="minorHAnsi"/>
        </w:rPr>
        <w:t xml:space="preserve">conforme </w:t>
      </w:r>
      <w:r w:rsidRPr="00BB37B2">
        <w:rPr>
          <w:rFonts w:asciiTheme="minorHAnsi" w:hAnsiTheme="minorHAnsi" w:cstheme="minorHAnsi"/>
        </w:rPr>
        <w:t>previsto pela Resolução</w:t>
      </w:r>
      <w:r w:rsidR="001E212C" w:rsidRPr="00BB37B2">
        <w:rPr>
          <w:rFonts w:asciiTheme="minorHAnsi" w:hAnsiTheme="minorHAnsi" w:cstheme="minorHAnsi"/>
        </w:rPr>
        <w:t xml:space="preserve"> CFMV nº 1321/2020</w:t>
      </w:r>
      <w:r w:rsidRPr="00BB37B2">
        <w:rPr>
          <w:rFonts w:asciiTheme="minorHAnsi" w:hAnsiTheme="minorHAnsi" w:cstheme="minorHAnsi"/>
        </w:rPr>
        <w:t>, ou outra que venha a substituí-la. O documento deve ser numerado, confeccionado em duas vias, sem rasuras ou emendas, e informar, no mínimo:</w:t>
      </w:r>
      <w:r w:rsidR="00A8441B" w:rsidRPr="00BB37B2">
        <w:rPr>
          <w:rFonts w:asciiTheme="minorHAnsi" w:hAnsiTheme="minorHAnsi" w:cstheme="minorHAnsi"/>
        </w:rPr>
        <w:t xml:space="preserve"> nome, espécie, raça, porte, sexo; pelagem, quando for o caso; idade real ou presumida;  local do óbito; hora, dia, mês e ano do falecimento; causa do óbito; identificação do médico-veterinário: carimbo (legível) com o nome completo, número de inscrição no CRMV e assinatura; identificação do estabelecimento (razão social, CNPJ, registro no CRMV), quando for o caso. </w:t>
      </w:r>
    </w:p>
    <w:p w14:paraId="74B5D5B9" w14:textId="3C1FBFBA" w:rsidR="0088368D" w:rsidRPr="00BB37B2" w:rsidRDefault="00A8441B" w:rsidP="00411B1D">
      <w:pPr>
        <w:pStyle w:val="Corpodetexto"/>
        <w:spacing w:before="120" w:after="120"/>
        <w:ind w:left="2694"/>
        <w:rPr>
          <w:rFonts w:asciiTheme="minorHAnsi" w:hAnsiTheme="minorHAnsi" w:cstheme="minorHAnsi"/>
        </w:rPr>
      </w:pPr>
      <w:r w:rsidRPr="00BB37B2">
        <w:rPr>
          <w:rFonts w:asciiTheme="minorHAnsi" w:hAnsiTheme="minorHAnsi" w:cstheme="minorHAnsi"/>
        </w:rPr>
        <w:t>O preenchimento de dados do atestado de óbito deverá ser completo, legível, sem abreviaturas, rasuras ou emendas que o invalidem. É proibido assinar atestados não preenchidos.</w:t>
      </w:r>
    </w:p>
    <w:p w14:paraId="290B1D4F" w14:textId="0A3C365F" w:rsidR="00A8441B" w:rsidRPr="00BB37B2" w:rsidRDefault="00A8441B" w:rsidP="00411B1D">
      <w:pPr>
        <w:pStyle w:val="Corpodetexto"/>
        <w:spacing w:before="120" w:after="120"/>
        <w:ind w:left="2694" w:hanging="708"/>
        <w:rPr>
          <w:rFonts w:asciiTheme="minorHAnsi" w:hAnsiTheme="minorHAnsi" w:cstheme="minorHAnsi"/>
        </w:rPr>
      </w:pPr>
      <w:r w:rsidRPr="00BB37B2">
        <w:rPr>
          <w:rFonts w:asciiTheme="minorHAnsi" w:hAnsiTheme="minorHAnsi" w:cstheme="minorHAnsi"/>
        </w:rPr>
        <w:t>9.</w:t>
      </w:r>
      <w:r w:rsidR="00615DBC" w:rsidRPr="00BB37B2">
        <w:rPr>
          <w:rFonts w:asciiTheme="minorHAnsi" w:hAnsiTheme="minorHAnsi" w:cstheme="minorHAnsi"/>
        </w:rPr>
        <w:t>7</w:t>
      </w:r>
      <w:r w:rsidRPr="00BB37B2">
        <w:rPr>
          <w:rFonts w:asciiTheme="minorHAnsi" w:hAnsiTheme="minorHAnsi" w:cstheme="minorHAnsi"/>
        </w:rPr>
        <w:t>.1.</w:t>
      </w:r>
      <w:r w:rsidR="00615DBC" w:rsidRPr="00BB37B2">
        <w:rPr>
          <w:rFonts w:asciiTheme="minorHAnsi" w:hAnsiTheme="minorHAnsi" w:cstheme="minorHAnsi"/>
        </w:rPr>
        <w:t>8</w:t>
      </w:r>
      <w:r w:rsidRPr="00BB37B2">
        <w:rPr>
          <w:rFonts w:asciiTheme="minorHAnsi" w:hAnsiTheme="minorHAnsi" w:cstheme="minorHAnsi"/>
        </w:rPr>
        <w:t xml:space="preserve">. </w:t>
      </w:r>
      <w:r w:rsidR="00DD0D06" w:rsidRPr="00BB37B2">
        <w:rPr>
          <w:rFonts w:asciiTheme="minorHAnsi" w:hAnsiTheme="minorHAnsi" w:cstheme="minorHAnsi"/>
          <w:b/>
          <w:bCs/>
        </w:rPr>
        <w:t>Da g</w:t>
      </w:r>
      <w:r w:rsidRPr="00BB37B2">
        <w:rPr>
          <w:rFonts w:asciiTheme="minorHAnsi" w:hAnsiTheme="minorHAnsi" w:cstheme="minorHAnsi"/>
          <w:b/>
          <w:bCs/>
        </w:rPr>
        <w:t>estão da nutrição e da alimentação:</w:t>
      </w:r>
      <w:r w:rsidRPr="00BB37B2">
        <w:rPr>
          <w:rFonts w:asciiTheme="minorHAnsi" w:hAnsiTheme="minorHAnsi" w:cstheme="minorHAnsi"/>
        </w:rPr>
        <w:t xml:space="preserve"> </w:t>
      </w:r>
      <w:r w:rsidR="009A707A" w:rsidRPr="00BB37B2">
        <w:rPr>
          <w:rFonts w:asciiTheme="minorHAnsi" w:hAnsiTheme="minorHAnsi" w:cstheme="minorHAnsi"/>
        </w:rPr>
        <w:t xml:space="preserve">deverá </w:t>
      </w:r>
      <w:r w:rsidRPr="00BB37B2">
        <w:rPr>
          <w:rFonts w:asciiTheme="minorHAnsi" w:hAnsiTheme="minorHAnsi" w:cstheme="minorHAnsi"/>
        </w:rPr>
        <w:t>conhecer os aspectos nutricionais de cada animal; prevenir, diagnosticar e tratar doenças carenciais e metabólicas;</w:t>
      </w:r>
      <w:r w:rsidR="006C49DF" w:rsidRPr="00BB37B2">
        <w:rPr>
          <w:rFonts w:asciiTheme="minorHAnsi" w:hAnsiTheme="minorHAnsi" w:cstheme="minorHAnsi"/>
        </w:rPr>
        <w:t xml:space="preserve"> </w:t>
      </w:r>
      <w:r w:rsidRPr="00BB37B2">
        <w:rPr>
          <w:rFonts w:asciiTheme="minorHAnsi" w:hAnsiTheme="minorHAnsi" w:cstheme="minorHAnsi"/>
        </w:rPr>
        <w:t>estabelecer critérios e metas para condição corporal dos animais;</w:t>
      </w:r>
      <w:r w:rsidR="006C49DF" w:rsidRPr="00BB37B2">
        <w:rPr>
          <w:rFonts w:asciiTheme="minorHAnsi" w:hAnsiTheme="minorHAnsi" w:cstheme="minorHAnsi"/>
        </w:rPr>
        <w:t xml:space="preserve"> </w:t>
      </w:r>
      <w:r w:rsidRPr="00BB37B2">
        <w:rPr>
          <w:rFonts w:asciiTheme="minorHAnsi" w:hAnsiTheme="minorHAnsi" w:cstheme="minorHAnsi"/>
        </w:rPr>
        <w:t xml:space="preserve">coordenar e supervisionar </w:t>
      </w:r>
      <w:r w:rsidR="006C49DF" w:rsidRPr="00BB37B2">
        <w:rPr>
          <w:rFonts w:asciiTheme="minorHAnsi" w:hAnsiTheme="minorHAnsi" w:cstheme="minorHAnsi"/>
        </w:rPr>
        <w:t>o armazenamento e manipulação das</w:t>
      </w:r>
      <w:r w:rsidRPr="00BB37B2">
        <w:rPr>
          <w:rFonts w:asciiTheme="minorHAnsi" w:hAnsiTheme="minorHAnsi" w:cstheme="minorHAnsi"/>
        </w:rPr>
        <w:t xml:space="preserve"> rações, inclusive</w:t>
      </w:r>
      <w:r w:rsidR="006C49DF" w:rsidRPr="00BB37B2">
        <w:rPr>
          <w:rFonts w:asciiTheme="minorHAnsi" w:hAnsiTheme="minorHAnsi" w:cstheme="minorHAnsi"/>
        </w:rPr>
        <w:t xml:space="preserve"> </w:t>
      </w:r>
      <w:r w:rsidRPr="00BB37B2">
        <w:rPr>
          <w:rFonts w:asciiTheme="minorHAnsi" w:hAnsiTheme="minorHAnsi" w:cstheme="minorHAnsi"/>
        </w:rPr>
        <w:t>especiais e medicamentosas;</w:t>
      </w:r>
      <w:r w:rsidR="006C49DF" w:rsidRPr="00BB37B2">
        <w:rPr>
          <w:rFonts w:asciiTheme="minorHAnsi" w:hAnsiTheme="minorHAnsi" w:cstheme="minorHAnsi"/>
        </w:rPr>
        <w:t xml:space="preserve"> </w:t>
      </w:r>
      <w:r w:rsidRPr="00BB37B2">
        <w:rPr>
          <w:rFonts w:asciiTheme="minorHAnsi" w:hAnsiTheme="minorHAnsi" w:cstheme="minorHAnsi"/>
        </w:rPr>
        <w:t>garantir que os alimentos e suplementos nutricionais utilizado</w:t>
      </w:r>
      <w:r w:rsidR="006C49DF" w:rsidRPr="00BB37B2">
        <w:rPr>
          <w:rFonts w:asciiTheme="minorHAnsi" w:hAnsiTheme="minorHAnsi" w:cstheme="minorHAnsi"/>
        </w:rPr>
        <w:t xml:space="preserve">s </w:t>
      </w:r>
      <w:r w:rsidRPr="00BB37B2">
        <w:rPr>
          <w:rFonts w:asciiTheme="minorHAnsi" w:hAnsiTheme="minorHAnsi" w:cstheme="minorHAnsi"/>
        </w:rPr>
        <w:t>tenham registro no órgão competente;</w:t>
      </w:r>
      <w:r w:rsidR="006C49DF" w:rsidRPr="00BB37B2">
        <w:rPr>
          <w:rFonts w:asciiTheme="minorHAnsi" w:hAnsiTheme="minorHAnsi" w:cstheme="minorHAnsi"/>
        </w:rPr>
        <w:t xml:space="preserve"> </w:t>
      </w:r>
      <w:r w:rsidRPr="00BB37B2">
        <w:rPr>
          <w:rFonts w:asciiTheme="minorHAnsi" w:hAnsiTheme="minorHAnsi" w:cstheme="minorHAnsi"/>
        </w:rPr>
        <w:t>fazer cumprir e supervisionar o fornecimento de rações e suplementos</w:t>
      </w:r>
      <w:r w:rsidR="006C49DF" w:rsidRPr="00BB37B2">
        <w:rPr>
          <w:rFonts w:asciiTheme="minorHAnsi" w:hAnsiTheme="minorHAnsi" w:cstheme="minorHAnsi"/>
        </w:rPr>
        <w:t xml:space="preserve"> </w:t>
      </w:r>
      <w:r w:rsidRPr="00BB37B2">
        <w:rPr>
          <w:rFonts w:asciiTheme="minorHAnsi" w:hAnsiTheme="minorHAnsi" w:cstheme="minorHAnsi"/>
        </w:rPr>
        <w:t>sob aspectos quantitativo e qualitativo com estratégias</w:t>
      </w:r>
      <w:r w:rsidR="006C49DF" w:rsidRPr="00BB37B2">
        <w:rPr>
          <w:rFonts w:asciiTheme="minorHAnsi" w:hAnsiTheme="minorHAnsi" w:cstheme="minorHAnsi"/>
        </w:rPr>
        <w:t xml:space="preserve"> </w:t>
      </w:r>
      <w:r w:rsidRPr="00BB37B2">
        <w:rPr>
          <w:rFonts w:asciiTheme="minorHAnsi" w:hAnsiTheme="minorHAnsi" w:cstheme="minorHAnsi"/>
        </w:rPr>
        <w:t>para diferentes situações</w:t>
      </w:r>
      <w:r w:rsidR="006C49DF" w:rsidRPr="00BB37B2">
        <w:rPr>
          <w:rFonts w:asciiTheme="minorHAnsi" w:hAnsiTheme="minorHAnsi" w:cstheme="minorHAnsi"/>
        </w:rPr>
        <w:t xml:space="preserve">; supervisionar a qualidade do sistema de fornecimento de água, incluindo análises microbiológicas, aplicando os padrões previstos em normativas vigentes;  prestar assistência quanto aos requerimentos nutricionais e características alimentares </w:t>
      </w:r>
      <w:r w:rsidR="006C49DF" w:rsidRPr="00BB37B2">
        <w:rPr>
          <w:rFonts w:asciiTheme="minorHAnsi" w:hAnsiTheme="minorHAnsi" w:cstheme="minorHAnsi"/>
        </w:rPr>
        <w:lastRenderedPageBreak/>
        <w:t>das raças e peso dos animais; avaliar periodicamente ganho de peso ou crescimento, levando em consideração os parâmetros requeridos para cada animal; estocar os alimentos em local apropriado.</w:t>
      </w:r>
    </w:p>
    <w:p w14:paraId="75892A8A" w14:textId="77777777" w:rsidR="00201F3F" w:rsidRPr="00BB37B2" w:rsidRDefault="006C49DF" w:rsidP="00411B1D">
      <w:pPr>
        <w:pStyle w:val="Corpodetexto"/>
        <w:spacing w:before="120" w:after="120"/>
        <w:ind w:left="2694" w:hanging="708"/>
        <w:rPr>
          <w:rFonts w:asciiTheme="minorHAnsi" w:hAnsiTheme="minorHAnsi" w:cstheme="minorHAnsi"/>
        </w:rPr>
      </w:pPr>
      <w:r w:rsidRPr="00BB37B2">
        <w:rPr>
          <w:rFonts w:asciiTheme="minorHAnsi" w:hAnsiTheme="minorHAnsi" w:cstheme="minorHAnsi"/>
        </w:rPr>
        <w:t>9.</w:t>
      </w:r>
      <w:r w:rsidR="00615DBC" w:rsidRPr="00BB37B2">
        <w:rPr>
          <w:rFonts w:asciiTheme="minorHAnsi" w:hAnsiTheme="minorHAnsi" w:cstheme="minorHAnsi"/>
        </w:rPr>
        <w:t>7</w:t>
      </w:r>
      <w:r w:rsidRPr="00BB37B2">
        <w:rPr>
          <w:rFonts w:asciiTheme="minorHAnsi" w:hAnsiTheme="minorHAnsi" w:cstheme="minorHAnsi"/>
        </w:rPr>
        <w:t>.</w:t>
      </w:r>
      <w:r w:rsidR="00DD0D06" w:rsidRPr="00BB37B2">
        <w:rPr>
          <w:rFonts w:asciiTheme="minorHAnsi" w:hAnsiTheme="minorHAnsi" w:cstheme="minorHAnsi"/>
        </w:rPr>
        <w:t>1.</w:t>
      </w:r>
      <w:r w:rsidR="00615DBC" w:rsidRPr="00BB37B2">
        <w:rPr>
          <w:rFonts w:asciiTheme="minorHAnsi" w:hAnsiTheme="minorHAnsi" w:cstheme="minorHAnsi"/>
        </w:rPr>
        <w:t>9</w:t>
      </w:r>
      <w:r w:rsidRPr="00BB37B2">
        <w:rPr>
          <w:rFonts w:asciiTheme="minorHAnsi" w:hAnsiTheme="minorHAnsi" w:cstheme="minorHAnsi"/>
        </w:rPr>
        <w:t xml:space="preserve">. </w:t>
      </w:r>
      <w:r w:rsidR="00DD0D06" w:rsidRPr="00BB37B2">
        <w:rPr>
          <w:rFonts w:asciiTheme="minorHAnsi" w:hAnsiTheme="minorHAnsi" w:cstheme="minorHAnsi"/>
          <w:b/>
          <w:bCs/>
        </w:rPr>
        <w:t>Da g</w:t>
      </w:r>
      <w:r w:rsidRPr="00BB37B2">
        <w:rPr>
          <w:rFonts w:asciiTheme="minorHAnsi" w:hAnsiTheme="minorHAnsi" w:cstheme="minorHAnsi"/>
          <w:b/>
          <w:bCs/>
        </w:rPr>
        <w:t>estão sanitária:</w:t>
      </w:r>
      <w:r w:rsidRPr="00BB37B2">
        <w:rPr>
          <w:rFonts w:asciiTheme="minorHAnsi" w:hAnsiTheme="minorHAnsi" w:cstheme="minorHAnsi"/>
        </w:rPr>
        <w:t xml:space="preserve"> </w:t>
      </w:r>
      <w:r w:rsidR="009A707A" w:rsidRPr="00BB37B2">
        <w:rPr>
          <w:rFonts w:asciiTheme="minorHAnsi" w:hAnsiTheme="minorHAnsi" w:cstheme="minorHAnsi"/>
        </w:rPr>
        <w:t xml:space="preserve">deverá </w:t>
      </w:r>
      <w:r w:rsidR="00615DBC" w:rsidRPr="00BB37B2">
        <w:rPr>
          <w:rFonts w:asciiTheme="minorHAnsi" w:hAnsiTheme="minorHAnsi" w:cstheme="minorHAnsi"/>
        </w:rPr>
        <w:t>possuir um</w:t>
      </w:r>
      <w:r w:rsidRPr="00BB37B2">
        <w:rPr>
          <w:rFonts w:asciiTheme="minorHAnsi" w:hAnsiTheme="minorHAnsi" w:cstheme="minorHAnsi"/>
        </w:rPr>
        <w:t xml:space="preserve"> programa </w:t>
      </w:r>
      <w:r w:rsidR="00615DBC" w:rsidRPr="00BB37B2">
        <w:rPr>
          <w:rFonts w:asciiTheme="minorHAnsi" w:hAnsiTheme="minorHAnsi" w:cstheme="minorHAnsi"/>
        </w:rPr>
        <w:t>d</w:t>
      </w:r>
      <w:r w:rsidRPr="00BB37B2">
        <w:rPr>
          <w:rFonts w:asciiTheme="minorHAnsi" w:hAnsiTheme="minorHAnsi" w:cstheme="minorHAnsi"/>
        </w:rPr>
        <w:t>e manejo sanitários para prevenção e controle de enfermidades e contaminações de qualquer natureza, incluindo quarentena, exames e de acompanhamento dos animais,</w:t>
      </w:r>
      <w:r w:rsidR="00E02131" w:rsidRPr="00BB37B2">
        <w:rPr>
          <w:rFonts w:asciiTheme="minorHAnsi" w:hAnsiTheme="minorHAnsi" w:cstheme="minorHAnsi"/>
        </w:rPr>
        <w:t xml:space="preserve"> </w:t>
      </w:r>
      <w:r w:rsidRPr="00BB37B2">
        <w:rPr>
          <w:rFonts w:asciiTheme="minorHAnsi" w:hAnsiTheme="minorHAnsi" w:cstheme="minorHAnsi"/>
        </w:rPr>
        <w:t>conforme protocolo sanitário determinado pela legislação vigente; prevenir, diagnosticar e tratar doenças infecciosas e parasitárias,</w:t>
      </w:r>
      <w:r w:rsidR="00E02131" w:rsidRPr="00BB37B2">
        <w:rPr>
          <w:rFonts w:asciiTheme="minorHAnsi" w:hAnsiTheme="minorHAnsi" w:cstheme="minorHAnsi"/>
        </w:rPr>
        <w:t xml:space="preserve"> </w:t>
      </w:r>
      <w:r w:rsidRPr="00BB37B2">
        <w:rPr>
          <w:rFonts w:asciiTheme="minorHAnsi" w:hAnsiTheme="minorHAnsi" w:cstheme="minorHAnsi"/>
        </w:rPr>
        <w:t>observando os protocolos nacionais e internacionais, além da</w:t>
      </w:r>
      <w:r w:rsidR="00E02131" w:rsidRPr="00BB37B2">
        <w:rPr>
          <w:rFonts w:asciiTheme="minorHAnsi" w:hAnsiTheme="minorHAnsi" w:cstheme="minorHAnsi"/>
        </w:rPr>
        <w:t xml:space="preserve"> </w:t>
      </w:r>
      <w:r w:rsidRPr="00BB37B2">
        <w:rPr>
          <w:rFonts w:asciiTheme="minorHAnsi" w:hAnsiTheme="minorHAnsi" w:cstheme="minorHAnsi"/>
        </w:rPr>
        <w:t>respectiva legislação</w:t>
      </w:r>
      <w:r w:rsidR="00615DBC" w:rsidRPr="00BB37B2">
        <w:rPr>
          <w:rFonts w:asciiTheme="minorHAnsi" w:hAnsiTheme="minorHAnsi" w:cstheme="minorHAnsi"/>
        </w:rPr>
        <w:t xml:space="preserve"> </w:t>
      </w:r>
      <w:r w:rsidRPr="00BB37B2">
        <w:rPr>
          <w:rFonts w:asciiTheme="minorHAnsi" w:hAnsiTheme="minorHAnsi" w:cstheme="minorHAnsi"/>
        </w:rPr>
        <w:t>quanto aos riscos de transmissão e disseminação de zoonoses e</w:t>
      </w:r>
      <w:r w:rsidR="00E02131" w:rsidRPr="00BB37B2">
        <w:rPr>
          <w:rFonts w:asciiTheme="minorHAnsi" w:hAnsiTheme="minorHAnsi" w:cstheme="minorHAnsi"/>
        </w:rPr>
        <w:t xml:space="preserve"> </w:t>
      </w:r>
      <w:r w:rsidRPr="00BB37B2">
        <w:rPr>
          <w:rFonts w:asciiTheme="minorHAnsi" w:hAnsiTheme="minorHAnsi" w:cstheme="minorHAnsi"/>
        </w:rPr>
        <w:t>adotar imediatas medidas preventivas e de controle</w:t>
      </w:r>
      <w:r w:rsidR="00201F3F" w:rsidRPr="00BB37B2">
        <w:rPr>
          <w:rFonts w:asciiTheme="minorHAnsi" w:hAnsiTheme="minorHAnsi" w:cstheme="minorHAnsi"/>
        </w:rPr>
        <w:t>.</w:t>
      </w:r>
    </w:p>
    <w:p w14:paraId="63648616" w14:textId="3CB3D125" w:rsidR="00DD0D06" w:rsidRPr="00BB37B2" w:rsidRDefault="00DD0D06" w:rsidP="00411B1D">
      <w:pPr>
        <w:pStyle w:val="Corpodetexto"/>
        <w:spacing w:before="120" w:after="120"/>
        <w:ind w:left="2694" w:hanging="708"/>
        <w:rPr>
          <w:rFonts w:asciiTheme="minorHAnsi" w:hAnsiTheme="minorHAnsi" w:cstheme="minorHAnsi"/>
        </w:rPr>
      </w:pPr>
      <w:r w:rsidRPr="00BB37B2">
        <w:rPr>
          <w:rFonts w:asciiTheme="minorHAnsi" w:hAnsiTheme="minorHAnsi" w:cstheme="minorHAnsi"/>
        </w:rPr>
        <w:t>9.</w:t>
      </w:r>
      <w:r w:rsidR="00201F3F" w:rsidRPr="00BB37B2">
        <w:rPr>
          <w:rFonts w:asciiTheme="minorHAnsi" w:hAnsiTheme="minorHAnsi" w:cstheme="minorHAnsi"/>
        </w:rPr>
        <w:t>7</w:t>
      </w:r>
      <w:r w:rsidRPr="00BB37B2">
        <w:rPr>
          <w:rFonts w:asciiTheme="minorHAnsi" w:hAnsiTheme="minorHAnsi" w:cstheme="minorHAnsi"/>
        </w:rPr>
        <w:t>.1.</w:t>
      </w:r>
      <w:r w:rsidR="00201F3F" w:rsidRPr="00BB37B2">
        <w:rPr>
          <w:rFonts w:asciiTheme="minorHAnsi" w:hAnsiTheme="minorHAnsi" w:cstheme="minorHAnsi"/>
        </w:rPr>
        <w:t>10</w:t>
      </w:r>
      <w:r w:rsidRPr="00BB37B2">
        <w:rPr>
          <w:rFonts w:asciiTheme="minorHAnsi" w:hAnsiTheme="minorHAnsi" w:cstheme="minorHAnsi"/>
        </w:rPr>
        <w:t xml:space="preserve">. </w:t>
      </w:r>
      <w:r w:rsidRPr="00BB37B2">
        <w:rPr>
          <w:rFonts w:asciiTheme="minorHAnsi" w:hAnsiTheme="minorHAnsi" w:cstheme="minorHAnsi"/>
          <w:b/>
          <w:bCs/>
        </w:rPr>
        <w:t xml:space="preserve">Da gestão ambiental: </w:t>
      </w:r>
      <w:r w:rsidRPr="00BB37B2">
        <w:rPr>
          <w:rFonts w:asciiTheme="minorHAnsi" w:hAnsiTheme="minorHAnsi" w:cstheme="minorHAnsi"/>
        </w:rPr>
        <w:t>adotar medidas preventivas e mitigadoras ao impacto do animal sobre o meio ambiente; orientar os funcionários sobre o efeito do impacto ambiental; notificar às autoridades e órgãos competentes a ocorrência de impacto ao meio ambiente, seguindo a legislação vigente; gerenciar a geração, classificação, armazenamento, tratamento, coleta e destinação final ambientalmente adequada dos resíduos conforme legislação vigente, estabelecendo um plano de gerenciamento de resíduos; supervisionar permanentemente os locais destinados ao armaznamento de resíduos; supervisionar permanentemente a limpeza, drenagem e desinfecção das instalações dos animais, cercados e divisas, edificações;  controlar o acesso de pessoas e veículos ao interior da propriedade e suas instalações; implantar, supervisionar e controlar um sistema de tratamento de efluentes.</w:t>
      </w:r>
    </w:p>
    <w:p w14:paraId="097140A5" w14:textId="763D1D6C" w:rsidR="0088368D" w:rsidRPr="00BB37B2" w:rsidRDefault="00252812" w:rsidP="00411B1D">
      <w:pPr>
        <w:pStyle w:val="Corpodetexto"/>
        <w:spacing w:before="120" w:after="120"/>
        <w:ind w:left="2694" w:hanging="708"/>
        <w:rPr>
          <w:rFonts w:asciiTheme="minorHAnsi" w:hAnsiTheme="minorHAnsi" w:cstheme="minorHAnsi"/>
        </w:rPr>
      </w:pPr>
      <w:r w:rsidRPr="00BB37B2">
        <w:rPr>
          <w:rFonts w:asciiTheme="minorHAnsi" w:hAnsiTheme="minorHAnsi" w:cstheme="minorHAnsi"/>
        </w:rPr>
        <w:t>9.</w:t>
      </w:r>
      <w:r w:rsidR="00201F3F" w:rsidRPr="00BB37B2">
        <w:rPr>
          <w:rFonts w:asciiTheme="minorHAnsi" w:hAnsiTheme="minorHAnsi" w:cstheme="minorHAnsi"/>
        </w:rPr>
        <w:t>7</w:t>
      </w:r>
      <w:r w:rsidRPr="00BB37B2">
        <w:rPr>
          <w:rFonts w:asciiTheme="minorHAnsi" w:hAnsiTheme="minorHAnsi" w:cstheme="minorHAnsi"/>
        </w:rPr>
        <w:t>.</w:t>
      </w:r>
      <w:r w:rsidR="00B94E6F" w:rsidRPr="00BB37B2">
        <w:rPr>
          <w:rFonts w:asciiTheme="minorHAnsi" w:hAnsiTheme="minorHAnsi" w:cstheme="minorHAnsi"/>
        </w:rPr>
        <w:t>1.</w:t>
      </w:r>
      <w:r w:rsidR="00677780" w:rsidRPr="00BB37B2">
        <w:rPr>
          <w:rFonts w:asciiTheme="minorHAnsi" w:hAnsiTheme="minorHAnsi" w:cstheme="minorHAnsi"/>
        </w:rPr>
        <w:t>1</w:t>
      </w:r>
      <w:r w:rsidR="00201F3F" w:rsidRPr="00BB37B2">
        <w:rPr>
          <w:rFonts w:asciiTheme="minorHAnsi" w:hAnsiTheme="minorHAnsi" w:cstheme="minorHAnsi"/>
        </w:rPr>
        <w:t>1</w:t>
      </w:r>
      <w:r w:rsidRPr="00BB37B2">
        <w:rPr>
          <w:rFonts w:asciiTheme="minorHAnsi" w:hAnsiTheme="minorHAnsi" w:cstheme="minorHAnsi"/>
        </w:rPr>
        <w:t xml:space="preserve">. </w:t>
      </w:r>
      <w:r w:rsidRPr="00BB37B2">
        <w:rPr>
          <w:rFonts w:asciiTheme="minorHAnsi" w:hAnsiTheme="minorHAnsi" w:cstheme="minorHAnsi"/>
          <w:b/>
          <w:bCs/>
        </w:rPr>
        <w:t>Do abastecimento de água</w:t>
      </w:r>
      <w:r w:rsidR="009A707A" w:rsidRPr="00BB37B2">
        <w:rPr>
          <w:rFonts w:asciiTheme="minorHAnsi" w:hAnsiTheme="minorHAnsi" w:cstheme="minorHAnsi"/>
          <w:b/>
          <w:bCs/>
        </w:rPr>
        <w:t xml:space="preserve"> potável</w:t>
      </w:r>
      <w:r w:rsidRPr="00BB37B2">
        <w:rPr>
          <w:rFonts w:asciiTheme="minorHAnsi" w:hAnsiTheme="minorHAnsi" w:cstheme="minorHAnsi"/>
          <w:b/>
          <w:bCs/>
        </w:rPr>
        <w:t>:</w:t>
      </w:r>
      <w:r w:rsidRPr="00BB37B2">
        <w:rPr>
          <w:rFonts w:asciiTheme="minorHAnsi" w:hAnsiTheme="minorHAnsi" w:cstheme="minorHAnsi"/>
        </w:rPr>
        <w:t xml:space="preserve"> observar os padrões de qualidade de água; orientar sobre o manejo </w:t>
      </w:r>
      <w:r w:rsidR="009A707A" w:rsidRPr="00BB37B2">
        <w:rPr>
          <w:rFonts w:asciiTheme="minorHAnsi" w:hAnsiTheme="minorHAnsi" w:cstheme="minorHAnsi"/>
        </w:rPr>
        <w:t xml:space="preserve">do abastecimento e limpeza </w:t>
      </w:r>
      <w:r w:rsidRPr="00BB37B2">
        <w:rPr>
          <w:rFonts w:asciiTheme="minorHAnsi" w:hAnsiTheme="minorHAnsi" w:cstheme="minorHAnsi"/>
        </w:rPr>
        <w:t>dos bebedouros</w:t>
      </w:r>
      <w:r w:rsidR="009A707A" w:rsidRPr="00BB37B2">
        <w:rPr>
          <w:rFonts w:asciiTheme="minorHAnsi" w:hAnsiTheme="minorHAnsi" w:cstheme="minorHAnsi"/>
        </w:rPr>
        <w:t xml:space="preserve"> dos animais</w:t>
      </w:r>
      <w:r w:rsidRPr="00BB37B2">
        <w:rPr>
          <w:rFonts w:asciiTheme="minorHAnsi" w:hAnsiTheme="minorHAnsi" w:cstheme="minorHAnsi"/>
        </w:rPr>
        <w:t xml:space="preserve"> e identificar possíveis pontos críticos que possam favorecer a contaminação da água e crescimento de mosquitos.</w:t>
      </w:r>
    </w:p>
    <w:p w14:paraId="48EA4F4F" w14:textId="0951B449" w:rsidR="00677780" w:rsidRPr="00BB37B2" w:rsidRDefault="00252812" w:rsidP="00411B1D">
      <w:pPr>
        <w:pStyle w:val="Corpodetexto"/>
        <w:spacing w:before="120" w:after="120"/>
        <w:ind w:left="2694" w:hanging="708"/>
        <w:rPr>
          <w:rFonts w:asciiTheme="minorHAnsi" w:hAnsiTheme="minorHAnsi" w:cstheme="minorHAnsi"/>
        </w:rPr>
      </w:pPr>
      <w:r w:rsidRPr="00BB37B2">
        <w:rPr>
          <w:rFonts w:asciiTheme="minorHAnsi" w:hAnsiTheme="minorHAnsi" w:cstheme="minorHAnsi"/>
        </w:rPr>
        <w:t>9.</w:t>
      </w:r>
      <w:r w:rsidR="00201F3F" w:rsidRPr="00BB37B2">
        <w:rPr>
          <w:rFonts w:asciiTheme="minorHAnsi" w:hAnsiTheme="minorHAnsi" w:cstheme="minorHAnsi"/>
        </w:rPr>
        <w:t>7</w:t>
      </w:r>
      <w:r w:rsidRPr="00BB37B2">
        <w:rPr>
          <w:rFonts w:asciiTheme="minorHAnsi" w:hAnsiTheme="minorHAnsi" w:cstheme="minorHAnsi"/>
        </w:rPr>
        <w:t>.1.</w:t>
      </w:r>
      <w:r w:rsidR="00677780" w:rsidRPr="00BB37B2">
        <w:rPr>
          <w:rFonts w:asciiTheme="minorHAnsi" w:hAnsiTheme="minorHAnsi" w:cstheme="minorHAnsi"/>
        </w:rPr>
        <w:t>1</w:t>
      </w:r>
      <w:r w:rsidR="00201F3F" w:rsidRPr="00BB37B2">
        <w:rPr>
          <w:rFonts w:asciiTheme="minorHAnsi" w:hAnsiTheme="minorHAnsi" w:cstheme="minorHAnsi"/>
        </w:rPr>
        <w:t>2</w:t>
      </w:r>
      <w:r w:rsidRPr="00BB37B2">
        <w:rPr>
          <w:rFonts w:asciiTheme="minorHAnsi" w:hAnsiTheme="minorHAnsi" w:cstheme="minorHAnsi"/>
        </w:rPr>
        <w:t xml:space="preserve">. </w:t>
      </w:r>
      <w:r w:rsidR="00FF735D" w:rsidRPr="00BB37B2">
        <w:rPr>
          <w:rFonts w:asciiTheme="minorHAnsi" w:hAnsiTheme="minorHAnsi" w:cstheme="minorHAnsi"/>
          <w:b/>
          <w:bCs/>
        </w:rPr>
        <w:t xml:space="preserve">Da </w:t>
      </w:r>
      <w:r w:rsidRPr="00BB37B2">
        <w:rPr>
          <w:rFonts w:asciiTheme="minorHAnsi" w:hAnsiTheme="minorHAnsi" w:cstheme="minorHAnsi"/>
          <w:b/>
          <w:bCs/>
        </w:rPr>
        <w:t xml:space="preserve">Ocorrência ou suspeita de enfermidades: </w:t>
      </w:r>
      <w:r w:rsidRPr="00BB37B2">
        <w:rPr>
          <w:rFonts w:asciiTheme="minorHAnsi" w:hAnsiTheme="minorHAnsi" w:cstheme="minorHAnsi"/>
        </w:rPr>
        <w:t>diagnosticar e registrar toda ocorrência de morbidade ou mortalidade atípica no estabelecimento; mediante qualquer suspeita de enfermidade, observar todos os sinais clínicos,como perda de apetite, prostração, hipersensibilidade, deformações, lesões externas, presença de corpos estranhos, ritmo respiratório, respiração superficial, secreções de densidade, cor ou intensidade anormal, descamações ou mudança de pigmentação,</w:t>
      </w:r>
      <w:r w:rsidR="00C71692" w:rsidRPr="00BB37B2">
        <w:rPr>
          <w:rFonts w:asciiTheme="minorHAnsi" w:hAnsiTheme="minorHAnsi" w:cstheme="minorHAnsi"/>
        </w:rPr>
        <w:t xml:space="preserve"> </w:t>
      </w:r>
      <w:r w:rsidRPr="00BB37B2">
        <w:rPr>
          <w:rFonts w:asciiTheme="minorHAnsi" w:hAnsiTheme="minorHAnsi" w:cstheme="minorHAnsi"/>
        </w:rPr>
        <w:t>aparecimento de hemorragias externas ou subcutâneas,</w:t>
      </w:r>
      <w:r w:rsidR="00C71692" w:rsidRPr="00BB37B2">
        <w:rPr>
          <w:rFonts w:asciiTheme="minorHAnsi" w:hAnsiTheme="minorHAnsi" w:cstheme="minorHAnsi"/>
        </w:rPr>
        <w:t xml:space="preserve"> </w:t>
      </w:r>
      <w:r w:rsidRPr="00BB37B2">
        <w:rPr>
          <w:rFonts w:asciiTheme="minorHAnsi" w:hAnsiTheme="minorHAnsi" w:cstheme="minorHAnsi"/>
        </w:rPr>
        <w:t>coloração branquial, manifestações ulceronecróticas, ascites,</w:t>
      </w:r>
      <w:r w:rsidR="00C71692" w:rsidRPr="00BB37B2">
        <w:rPr>
          <w:rFonts w:asciiTheme="minorHAnsi" w:hAnsiTheme="minorHAnsi" w:cstheme="minorHAnsi"/>
        </w:rPr>
        <w:t xml:space="preserve"> </w:t>
      </w:r>
      <w:r w:rsidRPr="00BB37B2">
        <w:rPr>
          <w:rFonts w:asciiTheme="minorHAnsi" w:hAnsiTheme="minorHAnsi" w:cstheme="minorHAnsi"/>
        </w:rPr>
        <w:t>manifestações entéricas como fezes mucosas</w:t>
      </w:r>
      <w:r w:rsidR="00C71692" w:rsidRPr="00BB37B2">
        <w:rPr>
          <w:rFonts w:asciiTheme="minorHAnsi" w:hAnsiTheme="minorHAnsi" w:cstheme="minorHAnsi"/>
        </w:rPr>
        <w:t>.</w:t>
      </w:r>
    </w:p>
    <w:p w14:paraId="23A414B1" w14:textId="51B2E21F" w:rsidR="00677780" w:rsidRPr="00BB37B2" w:rsidRDefault="00677780" w:rsidP="00411B1D">
      <w:pPr>
        <w:pStyle w:val="Corpodetexto"/>
        <w:spacing w:before="120" w:after="120"/>
        <w:ind w:left="2694" w:hanging="708"/>
        <w:rPr>
          <w:rFonts w:asciiTheme="minorHAnsi" w:hAnsiTheme="minorHAnsi" w:cstheme="minorHAnsi"/>
          <w:b/>
          <w:bCs/>
        </w:rPr>
      </w:pPr>
      <w:bookmarkStart w:id="3" w:name="_Hlk207880073"/>
      <w:r w:rsidRPr="00BB37B2">
        <w:rPr>
          <w:rFonts w:asciiTheme="minorHAnsi" w:hAnsiTheme="minorHAnsi" w:cstheme="minorHAnsi"/>
        </w:rPr>
        <w:t>9.</w:t>
      </w:r>
      <w:r w:rsidR="00201F3F" w:rsidRPr="00BB37B2">
        <w:rPr>
          <w:rFonts w:asciiTheme="minorHAnsi" w:hAnsiTheme="minorHAnsi" w:cstheme="minorHAnsi"/>
        </w:rPr>
        <w:t>7</w:t>
      </w:r>
      <w:r w:rsidRPr="00BB37B2">
        <w:rPr>
          <w:rFonts w:asciiTheme="minorHAnsi" w:hAnsiTheme="minorHAnsi" w:cstheme="minorHAnsi"/>
        </w:rPr>
        <w:t>.1.1</w:t>
      </w:r>
      <w:r w:rsidR="00201F3F" w:rsidRPr="00BB37B2">
        <w:rPr>
          <w:rFonts w:asciiTheme="minorHAnsi" w:hAnsiTheme="minorHAnsi" w:cstheme="minorHAnsi"/>
        </w:rPr>
        <w:t>3</w:t>
      </w:r>
      <w:r w:rsidRPr="00BB37B2">
        <w:rPr>
          <w:rFonts w:asciiTheme="minorHAnsi" w:hAnsiTheme="minorHAnsi" w:cstheme="minorHAnsi"/>
        </w:rPr>
        <w:t xml:space="preserve">. </w:t>
      </w:r>
      <w:bookmarkEnd w:id="3"/>
      <w:r w:rsidR="00FF735D" w:rsidRPr="00BB37B2">
        <w:rPr>
          <w:rFonts w:asciiTheme="minorHAnsi" w:hAnsiTheme="minorHAnsi" w:cstheme="minorHAnsi"/>
          <w:b/>
          <w:bCs/>
        </w:rPr>
        <w:t xml:space="preserve">Da </w:t>
      </w:r>
      <w:r w:rsidRPr="00BB37B2">
        <w:rPr>
          <w:rFonts w:asciiTheme="minorHAnsi" w:hAnsiTheme="minorHAnsi" w:cstheme="minorHAnsi"/>
          <w:b/>
          <w:bCs/>
        </w:rPr>
        <w:t xml:space="preserve"> mão de obra especial</w:t>
      </w:r>
      <w:r w:rsidR="00FF735D" w:rsidRPr="00BB37B2">
        <w:rPr>
          <w:rFonts w:asciiTheme="minorHAnsi" w:hAnsiTheme="minorHAnsi" w:cstheme="minorHAnsi"/>
          <w:b/>
          <w:bCs/>
        </w:rPr>
        <w:t>i</w:t>
      </w:r>
      <w:r w:rsidRPr="00BB37B2">
        <w:rPr>
          <w:rFonts w:asciiTheme="minorHAnsi" w:hAnsiTheme="minorHAnsi" w:cstheme="minorHAnsi"/>
          <w:b/>
          <w:bCs/>
        </w:rPr>
        <w:t>zada:</w:t>
      </w:r>
    </w:p>
    <w:p w14:paraId="25923986" w14:textId="13F1F2A8" w:rsidR="00201F3F" w:rsidRPr="00BB37B2" w:rsidRDefault="00201F3F" w:rsidP="00411B1D">
      <w:pPr>
        <w:pStyle w:val="Corpodetexto"/>
        <w:spacing w:before="120" w:after="120"/>
        <w:ind w:left="2977" w:hanging="991"/>
        <w:rPr>
          <w:rFonts w:asciiTheme="minorHAnsi" w:hAnsiTheme="minorHAnsi" w:cstheme="minorHAnsi"/>
        </w:rPr>
      </w:pPr>
      <w:r w:rsidRPr="00BB37B2">
        <w:rPr>
          <w:rFonts w:asciiTheme="minorHAnsi" w:hAnsiTheme="minorHAnsi" w:cstheme="minorHAnsi"/>
        </w:rPr>
        <w:t>9.7.1.1</w:t>
      </w:r>
      <w:r w:rsidR="00FF735D" w:rsidRPr="00BB37B2">
        <w:rPr>
          <w:rFonts w:asciiTheme="minorHAnsi" w:hAnsiTheme="minorHAnsi" w:cstheme="minorHAnsi"/>
        </w:rPr>
        <w:t>3.1</w:t>
      </w:r>
      <w:r w:rsidRPr="00BB37B2">
        <w:rPr>
          <w:rFonts w:asciiTheme="minorHAnsi" w:hAnsiTheme="minorHAnsi" w:cstheme="minorHAnsi"/>
        </w:rPr>
        <w:t>. A CONTRATADA deverá disponibilizar equipe devidamente habilitada, composta por médicos veterinários</w:t>
      </w:r>
      <w:r w:rsidR="00CB700C" w:rsidRPr="00BB37B2">
        <w:rPr>
          <w:rFonts w:asciiTheme="minorHAnsi" w:hAnsiTheme="minorHAnsi" w:cstheme="minorHAnsi"/>
        </w:rPr>
        <w:t>,</w:t>
      </w:r>
      <w:r w:rsidRPr="00BB37B2">
        <w:rPr>
          <w:rFonts w:asciiTheme="minorHAnsi" w:hAnsiTheme="minorHAnsi" w:cstheme="minorHAnsi"/>
        </w:rPr>
        <w:t xml:space="preserve"> técnicos </w:t>
      </w:r>
      <w:r w:rsidR="00CB700C" w:rsidRPr="00BB37B2">
        <w:rPr>
          <w:rFonts w:asciiTheme="minorHAnsi" w:hAnsiTheme="minorHAnsi" w:cstheme="minorHAnsi"/>
        </w:rPr>
        <w:t xml:space="preserve">e/ou </w:t>
      </w:r>
      <w:r w:rsidR="00CB700C" w:rsidRPr="00BB37B2">
        <w:rPr>
          <w:rFonts w:asciiTheme="minorHAnsi" w:hAnsiTheme="minorHAnsi" w:cstheme="minorHAnsi"/>
        </w:rPr>
        <w:lastRenderedPageBreak/>
        <w:t xml:space="preserve">auxiliares veterinários, adestradores, tratadores </w:t>
      </w:r>
      <w:r w:rsidRPr="00BB37B2">
        <w:rPr>
          <w:rFonts w:asciiTheme="minorHAnsi" w:hAnsiTheme="minorHAnsi" w:cstheme="minorHAnsi"/>
        </w:rPr>
        <w:t>e profissionais administrativos, para a execução integral dos serviços contratados.</w:t>
      </w:r>
    </w:p>
    <w:p w14:paraId="12201290" w14:textId="7DE78027" w:rsidR="00201F3F" w:rsidRPr="00BB37B2" w:rsidRDefault="00CB700C" w:rsidP="00411B1D">
      <w:pPr>
        <w:pStyle w:val="Corpodetexto"/>
        <w:spacing w:before="120" w:after="120"/>
        <w:ind w:left="2977" w:hanging="991"/>
        <w:rPr>
          <w:rFonts w:asciiTheme="minorHAnsi" w:hAnsiTheme="minorHAnsi" w:cstheme="minorHAnsi"/>
        </w:rPr>
      </w:pPr>
      <w:r w:rsidRPr="00BB37B2">
        <w:rPr>
          <w:rFonts w:asciiTheme="minorHAnsi" w:hAnsiTheme="minorHAnsi" w:cstheme="minorHAnsi"/>
        </w:rPr>
        <w:t>9.7.1.1</w:t>
      </w:r>
      <w:r w:rsidR="00FF735D" w:rsidRPr="00BB37B2">
        <w:rPr>
          <w:rFonts w:asciiTheme="minorHAnsi" w:hAnsiTheme="minorHAnsi" w:cstheme="minorHAnsi"/>
        </w:rPr>
        <w:t>3.2</w:t>
      </w:r>
      <w:r w:rsidRPr="00BB37B2">
        <w:rPr>
          <w:rFonts w:asciiTheme="minorHAnsi" w:hAnsiTheme="minorHAnsi" w:cstheme="minorHAnsi"/>
        </w:rPr>
        <w:t>.</w:t>
      </w:r>
      <w:r w:rsidR="00201F3F" w:rsidRPr="00BB37B2">
        <w:rPr>
          <w:rFonts w:asciiTheme="minorHAnsi" w:hAnsiTheme="minorHAnsi" w:cstheme="minorHAnsi"/>
        </w:rPr>
        <w:t xml:space="preserve">  A prestação dos serviços deverá ocorrer, </w:t>
      </w:r>
      <w:r w:rsidRPr="00BB37B2">
        <w:rPr>
          <w:rFonts w:asciiTheme="minorHAnsi" w:hAnsiTheme="minorHAnsi" w:cstheme="minorHAnsi"/>
        </w:rPr>
        <w:t>preferencialmente</w:t>
      </w:r>
      <w:r w:rsidR="00201F3F" w:rsidRPr="00BB37B2">
        <w:rPr>
          <w:rFonts w:asciiTheme="minorHAnsi" w:hAnsiTheme="minorHAnsi" w:cstheme="minorHAnsi"/>
        </w:rPr>
        <w:t>, sob regime de contratação celetista (CLT) para todas as categorias profissionais, conforme a legislação vigente, com exceção, os</w:t>
      </w:r>
      <w:r w:rsidRPr="00BB37B2">
        <w:rPr>
          <w:rFonts w:asciiTheme="minorHAnsi" w:hAnsiTheme="minorHAnsi" w:cstheme="minorHAnsi"/>
        </w:rPr>
        <w:t xml:space="preserve"> </w:t>
      </w:r>
      <w:r w:rsidR="00201F3F" w:rsidRPr="00BB37B2">
        <w:rPr>
          <w:rFonts w:asciiTheme="minorHAnsi" w:hAnsiTheme="minorHAnsi" w:cstheme="minorHAnsi"/>
        </w:rPr>
        <w:t>médicos</w:t>
      </w:r>
      <w:r w:rsidRPr="00BB37B2">
        <w:rPr>
          <w:rFonts w:asciiTheme="minorHAnsi" w:hAnsiTheme="minorHAnsi" w:cstheme="minorHAnsi"/>
        </w:rPr>
        <w:t xml:space="preserve"> veterinários</w:t>
      </w:r>
      <w:r w:rsidR="00201F3F" w:rsidRPr="00BB37B2">
        <w:rPr>
          <w:rFonts w:asciiTheme="minorHAnsi" w:hAnsiTheme="minorHAnsi" w:cstheme="minorHAnsi"/>
        </w:rPr>
        <w:t>.</w:t>
      </w:r>
    </w:p>
    <w:p w14:paraId="6D965C54" w14:textId="14217F8C" w:rsidR="00980FF9" w:rsidRPr="00BB37B2" w:rsidRDefault="00CB700C" w:rsidP="00411B1D">
      <w:pPr>
        <w:pStyle w:val="Corpodetexto"/>
        <w:spacing w:before="120" w:after="120"/>
        <w:ind w:left="2977" w:hanging="991"/>
        <w:rPr>
          <w:rFonts w:asciiTheme="minorHAnsi" w:hAnsiTheme="minorHAnsi" w:cstheme="minorHAnsi"/>
        </w:rPr>
      </w:pPr>
      <w:r w:rsidRPr="00BB37B2">
        <w:rPr>
          <w:rFonts w:asciiTheme="minorHAnsi" w:hAnsiTheme="minorHAnsi" w:cstheme="minorHAnsi"/>
        </w:rPr>
        <w:t>9.7.1.1</w:t>
      </w:r>
      <w:r w:rsidR="00FF735D" w:rsidRPr="00BB37B2">
        <w:rPr>
          <w:rFonts w:asciiTheme="minorHAnsi" w:hAnsiTheme="minorHAnsi" w:cstheme="minorHAnsi"/>
        </w:rPr>
        <w:t>3.3</w:t>
      </w:r>
      <w:r w:rsidRPr="00BB37B2">
        <w:rPr>
          <w:rFonts w:asciiTheme="minorHAnsi" w:hAnsiTheme="minorHAnsi" w:cstheme="minorHAnsi"/>
        </w:rPr>
        <w:t xml:space="preserve">. </w:t>
      </w:r>
      <w:r w:rsidR="00980FF9" w:rsidRPr="00BB37B2">
        <w:rPr>
          <w:rFonts w:asciiTheme="minorHAnsi" w:hAnsiTheme="minorHAnsi" w:cstheme="minorHAnsi"/>
        </w:rPr>
        <w:t>Os funcionários que trabalha</w:t>
      </w:r>
      <w:r w:rsidRPr="00BB37B2">
        <w:rPr>
          <w:rFonts w:asciiTheme="minorHAnsi" w:hAnsiTheme="minorHAnsi" w:cstheme="minorHAnsi"/>
        </w:rPr>
        <w:t>rem</w:t>
      </w:r>
      <w:r w:rsidR="00980FF9" w:rsidRPr="00BB37B2">
        <w:rPr>
          <w:rFonts w:asciiTheme="minorHAnsi" w:hAnsiTheme="minorHAnsi" w:cstheme="minorHAnsi"/>
        </w:rPr>
        <w:t xml:space="preserve"> como tratadores devem ser contratados especificamente para este fim, evitando rotatividade.</w:t>
      </w:r>
      <w:r w:rsidR="00D532B0" w:rsidRPr="00BB37B2">
        <w:rPr>
          <w:rFonts w:asciiTheme="minorHAnsi" w:hAnsiTheme="minorHAnsi" w:cstheme="minorHAnsi"/>
        </w:rPr>
        <w:t xml:space="preserve"> </w:t>
      </w:r>
      <w:r w:rsidR="00980FF9" w:rsidRPr="00BB37B2">
        <w:rPr>
          <w:rFonts w:asciiTheme="minorHAnsi" w:hAnsiTheme="minorHAnsi" w:cstheme="minorHAnsi"/>
        </w:rPr>
        <w:t>Isso também possibilita investimentos em treinamento, que permite o desenvolvimento de uma forma segura e humanitária</w:t>
      </w:r>
      <w:r w:rsidR="00D532B0" w:rsidRPr="00BB37B2">
        <w:rPr>
          <w:rFonts w:asciiTheme="minorHAnsi" w:hAnsiTheme="minorHAnsi" w:cstheme="minorHAnsi"/>
        </w:rPr>
        <w:t xml:space="preserve"> </w:t>
      </w:r>
      <w:r w:rsidR="00980FF9" w:rsidRPr="00BB37B2">
        <w:rPr>
          <w:rFonts w:asciiTheme="minorHAnsi" w:hAnsiTheme="minorHAnsi" w:cstheme="minorHAnsi"/>
        </w:rPr>
        <w:t>de manejar os animais em canis.</w:t>
      </w:r>
    </w:p>
    <w:p w14:paraId="59470F8F" w14:textId="68D8BB77" w:rsidR="00980FF9" w:rsidRPr="00BB37B2" w:rsidRDefault="00FF735D" w:rsidP="00411B1D">
      <w:pPr>
        <w:pStyle w:val="Corpodetexto"/>
        <w:spacing w:before="120" w:after="120"/>
        <w:ind w:left="2977" w:hanging="991"/>
        <w:rPr>
          <w:rFonts w:asciiTheme="minorHAnsi" w:hAnsiTheme="minorHAnsi" w:cstheme="minorHAnsi"/>
        </w:rPr>
      </w:pPr>
      <w:r w:rsidRPr="00BB37B2">
        <w:rPr>
          <w:rFonts w:asciiTheme="minorHAnsi" w:hAnsiTheme="minorHAnsi" w:cstheme="minorHAnsi"/>
        </w:rPr>
        <w:t xml:space="preserve">9.7.1.13.4. </w:t>
      </w:r>
      <w:r w:rsidR="00980FF9" w:rsidRPr="00BB37B2">
        <w:rPr>
          <w:rFonts w:asciiTheme="minorHAnsi" w:hAnsiTheme="minorHAnsi" w:cstheme="minorHAnsi"/>
        </w:rPr>
        <w:t>Algumas zoonoses importantes que podem estar presentes na</w:t>
      </w:r>
      <w:r w:rsidR="00D532B0" w:rsidRPr="00BB37B2">
        <w:rPr>
          <w:rFonts w:asciiTheme="minorHAnsi" w:hAnsiTheme="minorHAnsi" w:cstheme="minorHAnsi"/>
        </w:rPr>
        <w:t xml:space="preserve"> </w:t>
      </w:r>
      <w:r w:rsidR="00980FF9" w:rsidRPr="00BB37B2">
        <w:rPr>
          <w:rFonts w:asciiTheme="minorHAnsi" w:hAnsiTheme="minorHAnsi" w:cstheme="minorHAnsi"/>
        </w:rPr>
        <w:t>instalação</w:t>
      </w:r>
      <w:r w:rsidR="00D532B0" w:rsidRPr="00BB37B2">
        <w:rPr>
          <w:rFonts w:asciiTheme="minorHAnsi" w:hAnsiTheme="minorHAnsi" w:cstheme="minorHAnsi"/>
        </w:rPr>
        <w:t xml:space="preserve"> </w:t>
      </w:r>
      <w:r w:rsidR="00980FF9" w:rsidRPr="00BB37B2">
        <w:rPr>
          <w:rFonts w:asciiTheme="minorHAnsi" w:hAnsiTheme="minorHAnsi" w:cstheme="minorHAnsi"/>
        </w:rPr>
        <w:t>são raiva, leptospirose, dermatofitose (fungos), escabiose (sarna</w:t>
      </w:r>
      <w:r w:rsidR="00D532B0" w:rsidRPr="00BB37B2">
        <w:rPr>
          <w:rFonts w:asciiTheme="minorHAnsi" w:hAnsiTheme="minorHAnsi" w:cstheme="minorHAnsi"/>
        </w:rPr>
        <w:t xml:space="preserve"> </w:t>
      </w:r>
      <w:r w:rsidR="00980FF9" w:rsidRPr="00BB37B2">
        <w:rPr>
          <w:rFonts w:asciiTheme="minorHAnsi" w:hAnsiTheme="minorHAnsi" w:cstheme="minorHAnsi"/>
        </w:rPr>
        <w:t>sarcóptica), larva migrans cutânea (bicho geográfico) e larva migrans</w:t>
      </w:r>
      <w:r w:rsidR="00D532B0" w:rsidRPr="00BB37B2">
        <w:rPr>
          <w:rFonts w:asciiTheme="minorHAnsi" w:hAnsiTheme="minorHAnsi" w:cstheme="minorHAnsi"/>
        </w:rPr>
        <w:t xml:space="preserve"> </w:t>
      </w:r>
      <w:r w:rsidR="00980FF9" w:rsidRPr="00BB37B2">
        <w:rPr>
          <w:rFonts w:asciiTheme="minorHAnsi" w:hAnsiTheme="minorHAnsi" w:cstheme="minorHAnsi"/>
        </w:rPr>
        <w:t>visceral. É importante que os funcionários e voluntários do canil sejam</w:t>
      </w:r>
      <w:r w:rsidR="00D532B0" w:rsidRPr="00BB37B2">
        <w:rPr>
          <w:rFonts w:asciiTheme="minorHAnsi" w:hAnsiTheme="minorHAnsi" w:cstheme="minorHAnsi"/>
        </w:rPr>
        <w:t xml:space="preserve"> </w:t>
      </w:r>
      <w:r w:rsidR="00980FF9" w:rsidRPr="00BB37B2">
        <w:rPr>
          <w:rFonts w:asciiTheme="minorHAnsi" w:hAnsiTheme="minorHAnsi" w:cstheme="minorHAnsi"/>
        </w:rPr>
        <w:t>orientados quanto ao uso de equipamentos de proteção individual (EPI)</w:t>
      </w:r>
      <w:r w:rsidR="00D532B0" w:rsidRPr="00BB37B2">
        <w:rPr>
          <w:rFonts w:asciiTheme="minorHAnsi" w:hAnsiTheme="minorHAnsi" w:cstheme="minorHAnsi"/>
        </w:rPr>
        <w:t xml:space="preserve"> </w:t>
      </w:r>
      <w:r w:rsidR="00980FF9" w:rsidRPr="00BB37B2">
        <w:rPr>
          <w:rFonts w:asciiTheme="minorHAnsi" w:hAnsiTheme="minorHAnsi" w:cstheme="minorHAnsi"/>
        </w:rPr>
        <w:t>e higiene pessoal. Para evitar a transmissão dessas e de outras doenças,</w:t>
      </w:r>
      <w:r w:rsidR="00D532B0" w:rsidRPr="00BB37B2">
        <w:rPr>
          <w:rFonts w:asciiTheme="minorHAnsi" w:hAnsiTheme="minorHAnsi" w:cstheme="minorHAnsi"/>
        </w:rPr>
        <w:t xml:space="preserve"> </w:t>
      </w:r>
      <w:r w:rsidR="00980FF9" w:rsidRPr="00BB37B2">
        <w:rPr>
          <w:rFonts w:asciiTheme="minorHAnsi" w:hAnsiTheme="minorHAnsi" w:cstheme="minorHAnsi"/>
        </w:rPr>
        <w:t>EPIs como luvas e botas de proteção devem estar disponíveis para uso dos</w:t>
      </w:r>
      <w:r w:rsidR="00D532B0" w:rsidRPr="00BB37B2">
        <w:rPr>
          <w:rFonts w:asciiTheme="minorHAnsi" w:hAnsiTheme="minorHAnsi" w:cstheme="minorHAnsi"/>
        </w:rPr>
        <w:t xml:space="preserve"> </w:t>
      </w:r>
      <w:r w:rsidR="00980FF9" w:rsidRPr="00BB37B2">
        <w:rPr>
          <w:rFonts w:asciiTheme="minorHAnsi" w:hAnsiTheme="minorHAnsi" w:cstheme="minorHAnsi"/>
        </w:rPr>
        <w:t>funcionários durante a limpeza do local.</w:t>
      </w:r>
    </w:p>
    <w:p w14:paraId="6392C60B" w14:textId="390BEAA1" w:rsidR="00677780" w:rsidRPr="00BB37B2" w:rsidRDefault="00677780" w:rsidP="00411B1D">
      <w:pPr>
        <w:pStyle w:val="Corpodetexto"/>
        <w:spacing w:before="120" w:after="120"/>
        <w:ind w:left="2977" w:hanging="1134"/>
        <w:rPr>
          <w:rFonts w:asciiTheme="minorHAnsi" w:hAnsiTheme="minorHAnsi" w:cstheme="minorHAnsi"/>
        </w:rPr>
      </w:pPr>
      <w:r w:rsidRPr="00BB37B2">
        <w:rPr>
          <w:rFonts w:asciiTheme="minorHAnsi" w:hAnsiTheme="minorHAnsi" w:cstheme="minorHAnsi"/>
        </w:rPr>
        <w:t>9.</w:t>
      </w:r>
      <w:r w:rsidR="00FD780C" w:rsidRPr="00BB37B2">
        <w:rPr>
          <w:rFonts w:asciiTheme="minorHAnsi" w:hAnsiTheme="minorHAnsi" w:cstheme="minorHAnsi"/>
        </w:rPr>
        <w:t>4</w:t>
      </w:r>
      <w:r w:rsidRPr="00BB37B2">
        <w:rPr>
          <w:rFonts w:asciiTheme="minorHAnsi" w:hAnsiTheme="minorHAnsi" w:cstheme="minorHAnsi"/>
        </w:rPr>
        <w:t>.1</w:t>
      </w:r>
      <w:r w:rsidR="00FD780C" w:rsidRPr="00BB37B2">
        <w:rPr>
          <w:rFonts w:asciiTheme="minorHAnsi" w:hAnsiTheme="minorHAnsi" w:cstheme="minorHAnsi"/>
        </w:rPr>
        <w:t>.12</w:t>
      </w:r>
      <w:r w:rsidRPr="00BB37B2">
        <w:rPr>
          <w:rFonts w:asciiTheme="minorHAnsi" w:hAnsiTheme="minorHAnsi" w:cstheme="minorHAnsi"/>
        </w:rPr>
        <w:t>.</w:t>
      </w:r>
      <w:r w:rsidR="00FC0146" w:rsidRPr="00BB37B2">
        <w:rPr>
          <w:rFonts w:asciiTheme="minorHAnsi" w:hAnsiTheme="minorHAnsi" w:cstheme="minorHAnsi"/>
        </w:rPr>
        <w:t>4</w:t>
      </w:r>
      <w:r w:rsidRPr="00BB37B2">
        <w:rPr>
          <w:rFonts w:asciiTheme="minorHAnsi" w:hAnsiTheme="minorHAnsi" w:cstheme="minorHAnsi"/>
        </w:rPr>
        <w:t xml:space="preserve">. </w:t>
      </w:r>
      <w:r w:rsidR="00FC0146" w:rsidRPr="00BB37B2">
        <w:rPr>
          <w:rFonts w:asciiTheme="minorHAnsi" w:hAnsiTheme="minorHAnsi" w:cstheme="minorHAnsi"/>
        </w:rPr>
        <w:t>A contratada deverá fornecer a contratante</w:t>
      </w:r>
      <w:r w:rsidR="00CA673F" w:rsidRPr="00BB37B2">
        <w:rPr>
          <w:rFonts w:asciiTheme="minorHAnsi" w:hAnsiTheme="minorHAnsi" w:cstheme="minorHAnsi"/>
        </w:rPr>
        <w:t xml:space="preserve"> os documentos comprobatórios da identificação profissional de todos os seus profissionais. </w:t>
      </w:r>
    </w:p>
    <w:p w14:paraId="2398F714" w14:textId="77777777" w:rsidR="00CA673F" w:rsidRPr="00BB37B2" w:rsidRDefault="00FC0146" w:rsidP="00411B1D">
      <w:pPr>
        <w:pStyle w:val="Corpodetexto"/>
        <w:spacing w:before="120" w:after="120"/>
        <w:ind w:left="2977" w:hanging="993"/>
        <w:rPr>
          <w:rFonts w:asciiTheme="minorHAnsi" w:hAnsiTheme="minorHAnsi" w:cstheme="minorHAnsi"/>
        </w:rPr>
      </w:pPr>
      <w:r w:rsidRPr="00BB37B2">
        <w:rPr>
          <w:rFonts w:asciiTheme="minorHAnsi" w:hAnsiTheme="minorHAnsi" w:cstheme="minorHAnsi"/>
        </w:rPr>
        <w:t>9.4.1.12.5. A contratada deverá fornecer mensalmente para a contratante a relação nominal de toda a equipe, suas atribuições, qualificações e cargas horárias.</w:t>
      </w:r>
    </w:p>
    <w:p w14:paraId="798EA78A" w14:textId="34B51190" w:rsidR="00FC0146" w:rsidRPr="00BB37B2" w:rsidRDefault="00CA673F" w:rsidP="00411B1D">
      <w:pPr>
        <w:pStyle w:val="Corpodetexto"/>
        <w:spacing w:before="120" w:after="120"/>
        <w:ind w:left="2977" w:hanging="993"/>
        <w:rPr>
          <w:rFonts w:asciiTheme="minorHAnsi" w:hAnsiTheme="minorHAnsi" w:cstheme="minorHAnsi"/>
        </w:rPr>
      </w:pPr>
      <w:r w:rsidRPr="00BB37B2">
        <w:rPr>
          <w:rFonts w:asciiTheme="minorHAnsi" w:hAnsiTheme="minorHAnsi" w:cstheme="minorHAnsi"/>
        </w:rPr>
        <w:t xml:space="preserve">9.4.1.12.6. </w:t>
      </w:r>
      <w:r w:rsidR="00FC0146" w:rsidRPr="00BB37B2">
        <w:rPr>
          <w:rFonts w:asciiTheme="minorHAnsi" w:hAnsiTheme="minorHAnsi" w:cstheme="minorHAnsi"/>
        </w:rPr>
        <w:t xml:space="preserve">A contratada deverá fornecer documentos </w:t>
      </w:r>
      <w:r w:rsidRPr="00BB37B2">
        <w:rPr>
          <w:rFonts w:asciiTheme="minorHAnsi" w:hAnsiTheme="minorHAnsi" w:cstheme="minorHAnsi"/>
        </w:rPr>
        <w:t xml:space="preserve">os </w:t>
      </w:r>
      <w:r w:rsidR="00FC0146" w:rsidRPr="00BB37B2">
        <w:rPr>
          <w:rFonts w:asciiTheme="minorHAnsi" w:hAnsiTheme="minorHAnsi" w:cstheme="minorHAnsi"/>
        </w:rPr>
        <w:t>comprobatórios dos trei</w:t>
      </w:r>
      <w:r w:rsidRPr="00BB37B2">
        <w:rPr>
          <w:rFonts w:asciiTheme="minorHAnsi" w:hAnsiTheme="minorHAnsi" w:cstheme="minorHAnsi"/>
        </w:rPr>
        <w:t>namentos dos profissionais que prestarão cuidados aos animais.</w:t>
      </w:r>
    </w:p>
    <w:p w14:paraId="5D33E776" w14:textId="128FC9A7" w:rsidR="00980FF9" w:rsidRPr="00BB37B2" w:rsidRDefault="0025718E" w:rsidP="00411B1D">
      <w:pPr>
        <w:pStyle w:val="Corpodetexto"/>
        <w:spacing w:before="120" w:after="120"/>
        <w:ind w:left="2977" w:hanging="993"/>
        <w:rPr>
          <w:rFonts w:asciiTheme="minorHAnsi" w:hAnsiTheme="minorHAnsi" w:cstheme="minorHAnsi"/>
        </w:rPr>
      </w:pPr>
      <w:r w:rsidRPr="00BB37B2">
        <w:rPr>
          <w:rFonts w:asciiTheme="minorHAnsi" w:hAnsiTheme="minorHAnsi" w:cstheme="minorHAnsi"/>
        </w:rPr>
        <w:t>9.4.1.12.7. O Médico Veterinário Responsável Técnico deve implantar o Manual de Boas Práticas, contendo Procedimentos Operacionais Padrão (POP’s) e de higiene do canil, como lavagem das baias, alimentação e outros cuidados. A padronização e a organização de procedimentos de funcionamento do canil.</w:t>
      </w:r>
    </w:p>
    <w:p w14:paraId="4E96259D" w14:textId="7F8C375A" w:rsidR="00863336" w:rsidRPr="00BB37B2" w:rsidRDefault="00FF735D" w:rsidP="00411B1D">
      <w:pPr>
        <w:pStyle w:val="Corpodetexto"/>
        <w:spacing w:before="120" w:after="120"/>
        <w:ind w:left="1985" w:hanging="993"/>
        <w:rPr>
          <w:rFonts w:asciiTheme="minorHAnsi" w:hAnsiTheme="minorHAnsi" w:cstheme="minorHAnsi"/>
          <w:b/>
          <w:bCs/>
        </w:rPr>
      </w:pPr>
      <w:r w:rsidRPr="00BB37B2">
        <w:rPr>
          <w:rFonts w:asciiTheme="minorHAnsi" w:hAnsiTheme="minorHAnsi" w:cstheme="minorHAnsi"/>
          <w:b/>
          <w:bCs/>
        </w:rPr>
        <w:t xml:space="preserve">9.7.1.14. </w:t>
      </w:r>
      <w:r w:rsidR="00863336" w:rsidRPr="00BB37B2">
        <w:rPr>
          <w:rFonts w:asciiTheme="minorHAnsi" w:hAnsiTheme="minorHAnsi" w:cstheme="minorHAnsi"/>
          <w:b/>
          <w:bCs/>
        </w:rPr>
        <w:t>Da Eutanásia:</w:t>
      </w:r>
    </w:p>
    <w:p w14:paraId="3B41AF46" w14:textId="11D184EB" w:rsidR="006350BA" w:rsidRPr="00BB37B2" w:rsidRDefault="00863336" w:rsidP="00411B1D">
      <w:pPr>
        <w:pStyle w:val="Corpodetexto"/>
        <w:spacing w:before="120" w:after="120"/>
        <w:ind w:left="1985"/>
        <w:rPr>
          <w:rFonts w:asciiTheme="minorHAnsi" w:hAnsiTheme="minorHAnsi" w:cstheme="minorHAnsi"/>
        </w:rPr>
      </w:pPr>
      <w:r w:rsidRPr="00BB37B2">
        <w:rPr>
          <w:rFonts w:asciiTheme="minorHAnsi" w:hAnsiTheme="minorHAnsi" w:cstheme="minorHAnsi"/>
        </w:rPr>
        <w:t>A eutanásia pode</w:t>
      </w:r>
      <w:r w:rsidR="006350BA" w:rsidRPr="00BB37B2">
        <w:rPr>
          <w:rFonts w:asciiTheme="minorHAnsi" w:hAnsiTheme="minorHAnsi" w:cstheme="minorHAnsi"/>
        </w:rPr>
        <w:t>rá</w:t>
      </w:r>
      <w:r w:rsidRPr="00BB37B2">
        <w:rPr>
          <w:rFonts w:asciiTheme="minorHAnsi" w:hAnsiTheme="minorHAnsi" w:cstheme="minorHAnsi"/>
        </w:rPr>
        <w:t xml:space="preserve"> ser indicada e realizada pelo médico veterinário</w:t>
      </w:r>
      <w:r w:rsidR="006350BA" w:rsidRPr="00BB37B2">
        <w:rPr>
          <w:rFonts w:asciiTheme="minorHAnsi" w:hAnsiTheme="minorHAnsi" w:cstheme="minorHAnsi"/>
        </w:rPr>
        <w:t xml:space="preserve">, mediante autorização da CONTRATANTE,  </w:t>
      </w:r>
      <w:r w:rsidRPr="00BB37B2">
        <w:rPr>
          <w:rFonts w:asciiTheme="minorHAnsi" w:hAnsiTheme="minorHAnsi" w:cstheme="minorHAnsi"/>
        </w:rPr>
        <w:t>nas situações em que o bem-estar do animal estiver comprometido de forma</w:t>
      </w:r>
      <w:r w:rsidR="006350BA" w:rsidRPr="00BB37B2">
        <w:rPr>
          <w:rFonts w:asciiTheme="minorHAnsi" w:hAnsiTheme="minorHAnsi" w:cstheme="minorHAnsi"/>
        </w:rPr>
        <w:t xml:space="preserve"> </w:t>
      </w:r>
      <w:r w:rsidRPr="00BB37B2">
        <w:rPr>
          <w:rFonts w:asciiTheme="minorHAnsi" w:hAnsiTheme="minorHAnsi" w:cstheme="minorHAnsi"/>
        </w:rPr>
        <w:t>irreversível, sendo um meio de eliminar a dor ou o sofrimento, os quais não</w:t>
      </w:r>
      <w:r w:rsidR="006350BA" w:rsidRPr="00BB37B2">
        <w:rPr>
          <w:rFonts w:asciiTheme="minorHAnsi" w:hAnsiTheme="minorHAnsi" w:cstheme="minorHAnsi"/>
        </w:rPr>
        <w:t xml:space="preserve"> </w:t>
      </w:r>
      <w:r w:rsidRPr="00BB37B2">
        <w:rPr>
          <w:rFonts w:asciiTheme="minorHAnsi" w:hAnsiTheme="minorHAnsi" w:cstheme="minorHAnsi"/>
        </w:rPr>
        <w:t>podem ser controlados por meio de analgésicos, de sedativos ou de outros</w:t>
      </w:r>
      <w:r w:rsidR="006350BA" w:rsidRPr="00BB37B2">
        <w:rPr>
          <w:rFonts w:asciiTheme="minorHAnsi" w:hAnsiTheme="minorHAnsi" w:cstheme="minorHAnsi"/>
        </w:rPr>
        <w:t xml:space="preserve"> </w:t>
      </w:r>
      <w:r w:rsidRPr="00BB37B2">
        <w:rPr>
          <w:rFonts w:asciiTheme="minorHAnsi" w:hAnsiTheme="minorHAnsi" w:cstheme="minorHAnsi"/>
        </w:rPr>
        <w:t>tratamentos. A eutanásia também pode</w:t>
      </w:r>
      <w:r w:rsidR="006350BA" w:rsidRPr="00BB37B2">
        <w:rPr>
          <w:rFonts w:asciiTheme="minorHAnsi" w:hAnsiTheme="minorHAnsi" w:cstheme="minorHAnsi"/>
        </w:rPr>
        <w:t>rá</w:t>
      </w:r>
      <w:r w:rsidRPr="00BB37B2">
        <w:rPr>
          <w:rFonts w:asciiTheme="minorHAnsi" w:hAnsiTheme="minorHAnsi" w:cstheme="minorHAnsi"/>
        </w:rPr>
        <w:t xml:space="preserve"> ser indicada quando </w:t>
      </w:r>
      <w:r w:rsidR="006350BA" w:rsidRPr="00BB37B2">
        <w:rPr>
          <w:rFonts w:asciiTheme="minorHAnsi" w:hAnsiTheme="minorHAnsi" w:cstheme="minorHAnsi"/>
        </w:rPr>
        <w:t xml:space="preserve">todos os recursos disponíveis para a reabilitação e adestramento tiverem sido empregados e o </w:t>
      </w:r>
      <w:r w:rsidRPr="00BB37B2">
        <w:rPr>
          <w:rFonts w:asciiTheme="minorHAnsi" w:hAnsiTheme="minorHAnsi" w:cstheme="minorHAnsi"/>
        </w:rPr>
        <w:t xml:space="preserve">animal </w:t>
      </w:r>
      <w:r w:rsidR="006350BA" w:rsidRPr="00BB37B2">
        <w:rPr>
          <w:rFonts w:asciiTheme="minorHAnsi" w:hAnsiTheme="minorHAnsi" w:cstheme="minorHAnsi"/>
        </w:rPr>
        <w:t xml:space="preserve">ainda </w:t>
      </w:r>
      <w:r w:rsidRPr="00BB37B2">
        <w:rPr>
          <w:rFonts w:asciiTheme="minorHAnsi" w:hAnsiTheme="minorHAnsi" w:cstheme="minorHAnsi"/>
        </w:rPr>
        <w:t>constituir ameaça à saúde pública</w:t>
      </w:r>
      <w:r w:rsidR="006350BA" w:rsidRPr="00BB37B2">
        <w:rPr>
          <w:rFonts w:asciiTheme="minorHAnsi" w:hAnsiTheme="minorHAnsi" w:cstheme="minorHAnsi"/>
        </w:rPr>
        <w:t>, em situação tida como irreversível.</w:t>
      </w:r>
      <w:r w:rsidRPr="00BB37B2">
        <w:rPr>
          <w:rFonts w:asciiTheme="minorHAnsi" w:hAnsiTheme="minorHAnsi" w:cstheme="minorHAnsi"/>
        </w:rPr>
        <w:t xml:space="preserve"> Os procedimentos e</w:t>
      </w:r>
      <w:r w:rsidR="006350BA" w:rsidRPr="00BB37B2">
        <w:rPr>
          <w:rFonts w:asciiTheme="minorHAnsi" w:hAnsiTheme="minorHAnsi" w:cstheme="minorHAnsi"/>
        </w:rPr>
        <w:t xml:space="preserve"> </w:t>
      </w:r>
      <w:r w:rsidRPr="00BB37B2">
        <w:rPr>
          <w:rFonts w:asciiTheme="minorHAnsi" w:hAnsiTheme="minorHAnsi" w:cstheme="minorHAnsi"/>
        </w:rPr>
        <w:t xml:space="preserve">métodos utilizados devem seguir o </w:t>
      </w:r>
      <w:r w:rsidRPr="00BB37B2">
        <w:rPr>
          <w:rFonts w:asciiTheme="minorHAnsi" w:hAnsiTheme="minorHAnsi" w:cstheme="minorHAnsi"/>
        </w:rPr>
        <w:lastRenderedPageBreak/>
        <w:t>disposto na Resolução CFMV n° 1.000</w:t>
      </w:r>
      <w:r w:rsidR="006350BA" w:rsidRPr="00BB37B2">
        <w:rPr>
          <w:rFonts w:asciiTheme="minorHAnsi" w:hAnsiTheme="minorHAnsi" w:cstheme="minorHAnsi"/>
        </w:rPr>
        <w:t xml:space="preserve"> </w:t>
      </w:r>
      <w:r w:rsidRPr="00BB37B2">
        <w:rPr>
          <w:rFonts w:asciiTheme="minorHAnsi" w:hAnsiTheme="minorHAnsi" w:cstheme="minorHAnsi"/>
        </w:rPr>
        <w:t>de 11 de maio de 2012. Na referida resolução não há previsão de eutanásia</w:t>
      </w:r>
      <w:r w:rsidR="006350BA" w:rsidRPr="00BB37B2">
        <w:rPr>
          <w:rFonts w:asciiTheme="minorHAnsi" w:hAnsiTheme="minorHAnsi" w:cstheme="minorHAnsi"/>
        </w:rPr>
        <w:t xml:space="preserve"> </w:t>
      </w:r>
      <w:r w:rsidRPr="00BB37B2">
        <w:rPr>
          <w:rFonts w:asciiTheme="minorHAnsi" w:hAnsiTheme="minorHAnsi" w:cstheme="minorHAnsi"/>
        </w:rPr>
        <w:t xml:space="preserve">para fins de controle populacional, assim, este motivo não é aceitável. </w:t>
      </w:r>
    </w:p>
    <w:p w14:paraId="6D67B701" w14:textId="77777777" w:rsidR="003D4ED2" w:rsidRPr="00BB37B2" w:rsidRDefault="003D4ED2" w:rsidP="00411B1D">
      <w:pPr>
        <w:pStyle w:val="Corpodetexto"/>
        <w:spacing w:before="120" w:after="120"/>
        <w:ind w:left="1843" w:hanging="850"/>
        <w:rPr>
          <w:rFonts w:asciiTheme="minorHAnsi" w:hAnsiTheme="minorHAnsi" w:cstheme="minorHAnsi"/>
        </w:rPr>
      </w:pPr>
      <w:r w:rsidRPr="00BB37B2">
        <w:rPr>
          <w:rFonts w:asciiTheme="minorHAnsi" w:hAnsiTheme="minorHAnsi" w:cstheme="minorHAnsi"/>
          <w:b/>
          <w:bCs/>
        </w:rPr>
        <w:t xml:space="preserve">9.7.1.15. </w:t>
      </w:r>
      <w:r w:rsidR="00CA00DC" w:rsidRPr="00BB37B2">
        <w:rPr>
          <w:rFonts w:asciiTheme="minorHAnsi" w:hAnsiTheme="minorHAnsi" w:cstheme="minorHAnsi"/>
          <w:b/>
          <w:bCs/>
        </w:rPr>
        <w:t xml:space="preserve">Procedimentos em caso de morte de animal: </w:t>
      </w:r>
      <w:r w:rsidR="00CA00DC" w:rsidRPr="00BB37B2">
        <w:rPr>
          <w:rFonts w:asciiTheme="minorHAnsi" w:hAnsiTheme="minorHAnsi" w:cstheme="minorHAnsi"/>
        </w:rPr>
        <w:t>Todos os casos de morte que</w:t>
      </w:r>
      <w:r w:rsidRPr="00BB37B2">
        <w:rPr>
          <w:rFonts w:asciiTheme="minorHAnsi" w:hAnsiTheme="minorHAnsi" w:cstheme="minorHAnsi"/>
        </w:rPr>
        <w:t xml:space="preserve"> </w:t>
      </w:r>
      <w:r w:rsidR="00CA00DC" w:rsidRPr="00BB37B2">
        <w:rPr>
          <w:rFonts w:asciiTheme="minorHAnsi" w:hAnsiTheme="minorHAnsi" w:cstheme="minorHAnsi"/>
        </w:rPr>
        <w:t>ocorrerem no estabelecimento deve</w:t>
      </w:r>
      <w:r w:rsidRPr="00BB37B2">
        <w:rPr>
          <w:rFonts w:asciiTheme="minorHAnsi" w:hAnsiTheme="minorHAnsi" w:cstheme="minorHAnsi"/>
        </w:rPr>
        <w:t xml:space="preserve"> </w:t>
      </w:r>
      <w:r w:rsidR="00CA00DC" w:rsidRPr="00BB37B2">
        <w:rPr>
          <w:rFonts w:asciiTheme="minorHAnsi" w:hAnsiTheme="minorHAnsi" w:cstheme="minorHAnsi"/>
        </w:rPr>
        <w:t xml:space="preserve">ser imediatamente comunicados </w:t>
      </w:r>
      <w:r w:rsidRPr="00BB37B2">
        <w:rPr>
          <w:rFonts w:asciiTheme="minorHAnsi" w:hAnsiTheme="minorHAnsi" w:cstheme="minorHAnsi"/>
        </w:rPr>
        <w:t>a CONTRATANTE.</w:t>
      </w:r>
    </w:p>
    <w:p w14:paraId="40C35434" w14:textId="754A7596" w:rsidR="00CA00DC" w:rsidRPr="00BB37B2" w:rsidRDefault="003D4ED2" w:rsidP="00411B1D">
      <w:pPr>
        <w:pStyle w:val="Corpodetexto"/>
        <w:spacing w:before="120" w:after="120"/>
        <w:ind w:left="1843" w:hanging="850"/>
        <w:rPr>
          <w:rFonts w:asciiTheme="minorHAnsi" w:hAnsiTheme="minorHAnsi" w:cstheme="minorHAnsi"/>
        </w:rPr>
      </w:pPr>
      <w:r w:rsidRPr="00BB37B2">
        <w:rPr>
          <w:rFonts w:asciiTheme="minorHAnsi" w:hAnsiTheme="minorHAnsi" w:cstheme="minorHAnsi"/>
          <w:b/>
          <w:bCs/>
        </w:rPr>
        <w:t xml:space="preserve">9.7.1.16. </w:t>
      </w:r>
      <w:r w:rsidR="00CA00DC" w:rsidRPr="00BB37B2">
        <w:rPr>
          <w:rFonts w:asciiTheme="minorHAnsi" w:hAnsiTheme="minorHAnsi" w:cstheme="minorHAnsi"/>
          <w:b/>
          <w:bCs/>
        </w:rPr>
        <w:t>Programa de adoção e guarda responsável</w:t>
      </w:r>
      <w:r w:rsidRPr="00BB37B2">
        <w:rPr>
          <w:rFonts w:asciiTheme="minorHAnsi" w:hAnsiTheme="minorHAnsi" w:cstheme="minorHAnsi"/>
          <w:b/>
          <w:bCs/>
        </w:rPr>
        <w:t xml:space="preserve">: </w:t>
      </w:r>
      <w:r w:rsidRPr="00BB37B2">
        <w:rPr>
          <w:rFonts w:asciiTheme="minorHAnsi" w:hAnsiTheme="minorHAnsi" w:cstheme="minorHAnsi"/>
        </w:rPr>
        <w:t>a instituição deve</w:t>
      </w:r>
      <w:r w:rsidR="00C431F4" w:rsidRPr="00BB37B2">
        <w:rPr>
          <w:rFonts w:asciiTheme="minorHAnsi" w:hAnsiTheme="minorHAnsi" w:cstheme="minorHAnsi"/>
        </w:rPr>
        <w:t>rá</w:t>
      </w:r>
      <w:r w:rsidRPr="00BB37B2">
        <w:rPr>
          <w:rFonts w:asciiTheme="minorHAnsi" w:hAnsiTheme="minorHAnsi" w:cstheme="minorHAnsi"/>
        </w:rPr>
        <w:t xml:space="preserve"> possuir um programa de </w:t>
      </w:r>
      <w:r w:rsidR="00C431F4" w:rsidRPr="00BB37B2">
        <w:rPr>
          <w:rFonts w:asciiTheme="minorHAnsi" w:hAnsiTheme="minorHAnsi" w:cstheme="minorHAnsi"/>
        </w:rPr>
        <w:t xml:space="preserve">Educar para a guarda responsável. </w:t>
      </w:r>
    </w:p>
    <w:p w14:paraId="1EAB7103" w14:textId="321B41E1" w:rsidR="00677780" w:rsidRPr="00BB37B2" w:rsidRDefault="00677780" w:rsidP="00411B1D">
      <w:pPr>
        <w:pStyle w:val="Corpodetexto"/>
        <w:spacing w:before="120" w:after="120"/>
        <w:ind w:left="2694" w:hanging="708"/>
        <w:rPr>
          <w:rFonts w:asciiTheme="minorHAnsi" w:hAnsiTheme="minorHAnsi" w:cstheme="minorHAnsi"/>
        </w:rPr>
      </w:pPr>
    </w:p>
    <w:p w14:paraId="1FB831FE" w14:textId="5BBD4988" w:rsidR="00F33D8B" w:rsidRPr="00BB37B2" w:rsidRDefault="00677780" w:rsidP="00411B1D">
      <w:pPr>
        <w:pStyle w:val="Corpodetexto"/>
        <w:spacing w:before="120" w:after="120"/>
        <w:ind w:left="1276" w:hanging="708"/>
        <w:rPr>
          <w:rFonts w:asciiTheme="minorHAnsi" w:hAnsiTheme="minorHAnsi" w:cstheme="minorHAnsi"/>
          <w:b/>
          <w:bCs/>
        </w:rPr>
      </w:pPr>
      <w:r w:rsidRPr="00BB37B2">
        <w:rPr>
          <w:rFonts w:asciiTheme="minorHAnsi" w:hAnsiTheme="minorHAnsi" w:cstheme="minorHAnsi"/>
        </w:rPr>
        <w:t xml:space="preserve">10. </w:t>
      </w:r>
      <w:r w:rsidRPr="00BB37B2">
        <w:rPr>
          <w:rFonts w:asciiTheme="minorHAnsi" w:hAnsiTheme="minorHAnsi" w:cstheme="minorHAnsi"/>
          <w:b/>
          <w:bCs/>
        </w:rPr>
        <w:t>DESCRIÇÃO DOS REQUISITOS DA POTENCIAL CONTRATAÇÃ</w:t>
      </w:r>
      <w:r w:rsidR="00F33D8B" w:rsidRPr="00BB37B2">
        <w:rPr>
          <w:rFonts w:asciiTheme="minorHAnsi" w:hAnsiTheme="minorHAnsi" w:cstheme="minorHAnsi"/>
          <w:b/>
          <w:bCs/>
        </w:rPr>
        <w:t>O</w:t>
      </w:r>
    </w:p>
    <w:p w14:paraId="78489A0D" w14:textId="55D46A70" w:rsidR="00CA673F" w:rsidRPr="00BB37B2" w:rsidRDefault="00F33D8B" w:rsidP="00411B1D">
      <w:pPr>
        <w:pStyle w:val="Corpodetexto"/>
        <w:spacing w:before="120" w:after="120"/>
        <w:ind w:left="1701" w:hanging="709"/>
        <w:rPr>
          <w:rFonts w:asciiTheme="minorHAnsi" w:hAnsiTheme="minorHAnsi" w:cstheme="minorHAnsi"/>
        </w:rPr>
      </w:pPr>
      <w:r w:rsidRPr="00BB37B2">
        <w:rPr>
          <w:rFonts w:asciiTheme="minorHAnsi" w:hAnsiTheme="minorHAnsi" w:cstheme="minorHAnsi"/>
        </w:rPr>
        <w:t xml:space="preserve">10.1.  </w:t>
      </w:r>
      <w:r w:rsidR="00CA673F" w:rsidRPr="00BB37B2">
        <w:rPr>
          <w:rFonts w:asciiTheme="minorHAnsi" w:hAnsiTheme="minorHAnsi" w:cstheme="minorHAnsi"/>
        </w:rPr>
        <w:t xml:space="preserve">A </w:t>
      </w:r>
      <w:r w:rsidR="004A4144" w:rsidRPr="00BB37B2">
        <w:rPr>
          <w:rFonts w:asciiTheme="minorHAnsi" w:hAnsiTheme="minorHAnsi" w:cstheme="minorHAnsi"/>
        </w:rPr>
        <w:t xml:space="preserve">futura </w:t>
      </w:r>
      <w:r w:rsidR="00CA673F" w:rsidRPr="00BB37B2">
        <w:rPr>
          <w:rFonts w:asciiTheme="minorHAnsi" w:hAnsiTheme="minorHAnsi" w:cstheme="minorHAnsi"/>
        </w:rPr>
        <w:t xml:space="preserve">contratada deverá estar localizada na Cidade ou na </w:t>
      </w:r>
      <w:r w:rsidR="00F34205" w:rsidRPr="00BB37B2">
        <w:rPr>
          <w:rFonts w:asciiTheme="minorHAnsi" w:hAnsiTheme="minorHAnsi" w:cstheme="minorHAnsi"/>
        </w:rPr>
        <w:t>Região</w:t>
      </w:r>
      <w:r w:rsidR="00CA673F" w:rsidRPr="00BB37B2">
        <w:rPr>
          <w:rFonts w:asciiTheme="minorHAnsi" w:hAnsiTheme="minorHAnsi" w:cstheme="minorHAnsi"/>
        </w:rPr>
        <w:t xml:space="preserve"> Metropolitana de   São Paulo, e ficará responsável pelo alojamento, cuidado, reabilitação comportamental, ressocialização e destinação dos cães agressores encaminhados pela COVISA/Divisão de Vigilância de Zoonoses.</w:t>
      </w:r>
    </w:p>
    <w:p w14:paraId="21BA079A" w14:textId="7616BDE7" w:rsidR="00F33D8B" w:rsidRPr="00BB37B2" w:rsidRDefault="00F33D8B" w:rsidP="00411B1D">
      <w:pPr>
        <w:pStyle w:val="Corpodetexto"/>
        <w:spacing w:before="120" w:after="120"/>
        <w:ind w:left="1701" w:hanging="709"/>
        <w:rPr>
          <w:rFonts w:asciiTheme="minorHAnsi" w:hAnsiTheme="minorHAnsi" w:cstheme="minorHAnsi"/>
        </w:rPr>
      </w:pPr>
      <w:r w:rsidRPr="00BB37B2">
        <w:rPr>
          <w:rFonts w:asciiTheme="minorHAnsi" w:hAnsiTheme="minorHAnsi" w:cstheme="minorHAnsi"/>
        </w:rPr>
        <w:t xml:space="preserve">10.2. A </w:t>
      </w:r>
      <w:r w:rsidR="004A4144" w:rsidRPr="00BB37B2">
        <w:rPr>
          <w:rFonts w:asciiTheme="minorHAnsi" w:hAnsiTheme="minorHAnsi" w:cstheme="minorHAnsi"/>
        </w:rPr>
        <w:t xml:space="preserve">futura </w:t>
      </w:r>
      <w:r w:rsidRPr="00BB37B2">
        <w:rPr>
          <w:rFonts w:asciiTheme="minorHAnsi" w:hAnsiTheme="minorHAnsi" w:cstheme="minorHAnsi"/>
        </w:rPr>
        <w:t>contratada não deve estar próximo de escolas, hospitais ou indústrias de alimentos, e deve contar uma vizinhança receptiva a sua atividade. Segundo a World Animal Protection (WSPA) o número máximo de animais num canil deve ser de 100 cães, com área aproximada de 5 m² por animal. Ainda, a localização deve estar de acordo com o zoneamento municipal.</w:t>
      </w:r>
    </w:p>
    <w:p w14:paraId="199E6FFF" w14:textId="4746C06A" w:rsidR="00D53D56" w:rsidRPr="00BB37B2" w:rsidRDefault="00F33D8B" w:rsidP="00411B1D">
      <w:pPr>
        <w:pStyle w:val="Corpodetexto"/>
        <w:spacing w:before="120" w:after="120"/>
        <w:ind w:left="1701" w:hanging="709"/>
        <w:rPr>
          <w:rFonts w:asciiTheme="minorHAnsi" w:hAnsiTheme="minorHAnsi" w:cstheme="minorHAnsi"/>
        </w:rPr>
      </w:pPr>
      <w:r w:rsidRPr="00BB37B2">
        <w:rPr>
          <w:rFonts w:asciiTheme="minorHAnsi" w:hAnsiTheme="minorHAnsi" w:cstheme="minorHAnsi"/>
        </w:rPr>
        <w:t>10.3.</w:t>
      </w:r>
      <w:r w:rsidR="00D53D56" w:rsidRPr="00BB37B2">
        <w:rPr>
          <w:rFonts w:asciiTheme="minorHAnsi" w:hAnsiTheme="minorHAnsi" w:cstheme="minorHAnsi"/>
        </w:rPr>
        <w:t xml:space="preserve"> A </w:t>
      </w:r>
      <w:r w:rsidR="004A4144" w:rsidRPr="00BB37B2">
        <w:rPr>
          <w:rFonts w:asciiTheme="minorHAnsi" w:hAnsiTheme="minorHAnsi" w:cstheme="minorHAnsi"/>
        </w:rPr>
        <w:t xml:space="preserve">futura </w:t>
      </w:r>
      <w:r w:rsidR="00D53D56" w:rsidRPr="00BB37B2">
        <w:rPr>
          <w:rFonts w:asciiTheme="minorHAnsi" w:hAnsiTheme="minorHAnsi" w:cstheme="minorHAnsi"/>
        </w:rPr>
        <w:t>contratada deverá ter estrutura mínima sugerida para um abrigo ou canil:</w:t>
      </w:r>
    </w:p>
    <w:p w14:paraId="540BD101" w14:textId="4C0A5966" w:rsidR="00F33D8B" w:rsidRPr="00BB37B2" w:rsidRDefault="00D53D56" w:rsidP="00411B1D">
      <w:pPr>
        <w:pStyle w:val="Corpodetexto"/>
        <w:spacing w:before="120" w:after="120"/>
        <w:ind w:left="2410" w:hanging="850"/>
        <w:rPr>
          <w:rFonts w:asciiTheme="minorHAnsi" w:hAnsiTheme="minorHAnsi" w:cstheme="minorHAnsi"/>
        </w:rPr>
      </w:pPr>
      <w:r w:rsidRPr="00BB37B2">
        <w:rPr>
          <w:rFonts w:asciiTheme="minorHAnsi" w:hAnsiTheme="minorHAnsi" w:cstheme="minorHAnsi"/>
        </w:rPr>
        <w:t xml:space="preserve">10.3.1. </w:t>
      </w:r>
      <w:r w:rsidRPr="00BB37B2">
        <w:rPr>
          <w:rFonts w:asciiTheme="minorHAnsi" w:hAnsiTheme="minorHAnsi" w:cstheme="minorHAnsi"/>
          <w:b/>
          <w:bCs/>
        </w:rPr>
        <w:t>Recepção/escritório:</w:t>
      </w:r>
      <w:r w:rsidRPr="00BB37B2">
        <w:rPr>
          <w:rFonts w:asciiTheme="minorHAnsi" w:hAnsiTheme="minorHAnsi" w:cstheme="minorHAnsi"/>
        </w:rPr>
        <w:t xml:space="preserve"> local para chegada, cadastro e saída de animais. O certificado de regularidade do estabelecimento deve estar exposto neste local. Na fachada externa deve constar o nome do Responsável Técnico e seu CRMV-SP.</w:t>
      </w:r>
    </w:p>
    <w:p w14:paraId="1E81134D" w14:textId="5E9091A6" w:rsidR="00D53D56" w:rsidRPr="00BB37B2" w:rsidRDefault="00D53D56" w:rsidP="00411B1D">
      <w:pPr>
        <w:pStyle w:val="Corpodetexto"/>
        <w:spacing w:before="120" w:after="120"/>
        <w:ind w:left="2410" w:hanging="850"/>
        <w:rPr>
          <w:rFonts w:asciiTheme="minorHAnsi" w:hAnsiTheme="minorHAnsi" w:cstheme="minorHAnsi"/>
        </w:rPr>
      </w:pPr>
      <w:r w:rsidRPr="00BB37B2">
        <w:rPr>
          <w:rFonts w:asciiTheme="minorHAnsi" w:hAnsiTheme="minorHAnsi" w:cstheme="minorHAnsi"/>
        </w:rPr>
        <w:t xml:space="preserve">10.3.2. </w:t>
      </w:r>
      <w:r w:rsidRPr="00BB37B2">
        <w:rPr>
          <w:rFonts w:asciiTheme="minorHAnsi" w:hAnsiTheme="minorHAnsi" w:cstheme="minorHAnsi"/>
          <w:b/>
          <w:bCs/>
        </w:rPr>
        <w:t>Local para Quarentena</w:t>
      </w:r>
      <w:r w:rsidRPr="00BB37B2">
        <w:rPr>
          <w:rFonts w:asciiTheme="minorHAnsi" w:hAnsiTheme="minorHAnsi" w:cstheme="minorHAnsi"/>
        </w:rPr>
        <w:t>: local destinado aos animais recém-chegados que serão introduzidos ao abrigo. As baias de quarentena devem ter área coberta, estar posicionadas em sentido oposto ao vento e separadas das demais por pelo menos quatro metros de distância. Cada baia deve ter no mínimo 2,5 m² por animal, o piso deve ser impermeável e antiderrapante, e as paredes azulejadas/impermeáveis até no mínimo 1,2m de altura. O piso deve permitir a melhor limpeza dos cantos formados.</w:t>
      </w:r>
    </w:p>
    <w:p w14:paraId="000AB3FB" w14:textId="62867A68" w:rsidR="00D53D56" w:rsidRPr="00BB37B2" w:rsidRDefault="00D53D56" w:rsidP="00411B1D">
      <w:pPr>
        <w:pStyle w:val="Corpodetexto"/>
        <w:spacing w:before="120" w:after="120"/>
        <w:ind w:left="2268" w:hanging="708"/>
        <w:rPr>
          <w:rFonts w:asciiTheme="minorHAnsi" w:hAnsiTheme="minorHAnsi" w:cstheme="minorHAnsi"/>
        </w:rPr>
      </w:pPr>
      <w:r w:rsidRPr="00BB37B2">
        <w:rPr>
          <w:rFonts w:asciiTheme="minorHAnsi" w:hAnsiTheme="minorHAnsi" w:cstheme="minorHAnsi"/>
        </w:rPr>
        <w:t xml:space="preserve">10.3.3. </w:t>
      </w:r>
      <w:r w:rsidRPr="00BB37B2">
        <w:rPr>
          <w:rFonts w:asciiTheme="minorHAnsi" w:hAnsiTheme="minorHAnsi" w:cstheme="minorHAnsi"/>
          <w:b/>
          <w:bCs/>
        </w:rPr>
        <w:t>Baias com solário:</w:t>
      </w:r>
      <w:r w:rsidRPr="00BB37B2">
        <w:rPr>
          <w:rFonts w:asciiTheme="minorHAnsi" w:hAnsiTheme="minorHAnsi" w:cstheme="minorHAnsi"/>
        </w:rPr>
        <w:t xml:space="preserve"> as </w:t>
      </w:r>
      <w:r w:rsidR="00B13A6C" w:rsidRPr="00BB37B2">
        <w:rPr>
          <w:rFonts w:asciiTheme="minorHAnsi" w:hAnsiTheme="minorHAnsi" w:cstheme="minorHAnsi"/>
        </w:rPr>
        <w:t>B</w:t>
      </w:r>
      <w:r w:rsidRPr="00BB37B2">
        <w:rPr>
          <w:rFonts w:asciiTheme="minorHAnsi" w:hAnsiTheme="minorHAnsi" w:cstheme="minorHAnsi"/>
        </w:rPr>
        <w:t xml:space="preserve">aias devem conter uma estrutura interna coberta, feitas preferencialmente em alvenaria e com área mínima de 1,5 m² por cão. A altura das paredes pode variar de 2,5 a 2,7 metros, a cobertura deve ser de preferência feita com telhas de barro e conter um forro de PVC ou gesso; o forro é importante para manutenção da temperatura do ambiente, especialmente em regiões de clima quente. O piso deve ser de fácil higienização, impermeável e antiderrapante. Se cimentado, de preferência pintar com tinta resistente à água (Epóxi) específica para piso. As paredes devem ter superfície impermeável até no mínimo 1,2m de altura. Dentro das baias deve haver utensílio com água e uma cama ou outro instrumento confortável para descanso do animal. É importante que estes objetos sejam mantidos limpos e higienizados, </w:t>
      </w:r>
      <w:r w:rsidRPr="00BB37B2">
        <w:rPr>
          <w:rFonts w:asciiTheme="minorHAnsi" w:hAnsiTheme="minorHAnsi" w:cstheme="minorHAnsi"/>
        </w:rPr>
        <w:lastRenderedPageBreak/>
        <w:t>proporcionando bem-estar aos animais e condições sanitárias adequadas.</w:t>
      </w:r>
    </w:p>
    <w:p w14:paraId="0C5D1495" w14:textId="52C39891" w:rsidR="00B13A6C" w:rsidRPr="00BB37B2" w:rsidRDefault="00B13A6C" w:rsidP="00411B1D">
      <w:pPr>
        <w:pStyle w:val="Corpodetexto"/>
        <w:spacing w:before="120" w:after="120"/>
        <w:ind w:left="2268" w:hanging="424"/>
        <w:rPr>
          <w:rFonts w:asciiTheme="minorHAnsi" w:hAnsiTheme="minorHAnsi" w:cstheme="minorHAnsi"/>
        </w:rPr>
      </w:pPr>
      <w:r w:rsidRPr="00BB37B2">
        <w:rPr>
          <w:rFonts w:asciiTheme="minorHAnsi" w:hAnsiTheme="minorHAnsi" w:cstheme="minorHAnsi"/>
        </w:rPr>
        <w:tab/>
      </w:r>
      <w:r w:rsidRPr="00BB37B2">
        <w:rPr>
          <w:rFonts w:asciiTheme="minorHAnsi" w:hAnsiTheme="minorHAnsi" w:cstheme="minorHAnsi"/>
        </w:rPr>
        <w:tab/>
      </w:r>
      <w:r w:rsidRPr="00BB37B2">
        <w:rPr>
          <w:rFonts w:asciiTheme="minorHAnsi" w:hAnsiTheme="minorHAnsi" w:cstheme="minorHAnsi"/>
        </w:rPr>
        <w:tab/>
        <w:t>O solário é uma área externa anexa à baia, sem cobertura ou parcialmente coberta. A área do solário deve ser de no mínimo 2,5 m² por cão. O piso ideal deve ser de fácil higienização e, se cimentado, de preferência pintar com tinta resistente à água (Epóxi); o piso deve ainda apresentar declive de 4 a 5% em direção ao ralo, que deve ser individual e do tipo escamoteado. No caso de material não impermeável, é desejável que o piso seja de pedras ao invés de grama ou terra. As paredes devem ser de alvenaria até, no mínimo, os primeiros 40 cm de altura e o restante de telas de malha quadriculada ¾. As baias podem estar integradas através de um corredor central, o que facilita o manejo diário e a construção, bem como otimiza o espaço.</w:t>
      </w:r>
    </w:p>
    <w:p w14:paraId="52AB70BD" w14:textId="4756D15B" w:rsidR="00D53D56" w:rsidRPr="00BB37B2" w:rsidRDefault="00D53D56"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10.3.</w:t>
      </w:r>
      <w:r w:rsidR="00B13A6C" w:rsidRPr="00BB37B2">
        <w:rPr>
          <w:rFonts w:asciiTheme="minorHAnsi" w:hAnsiTheme="minorHAnsi" w:cstheme="minorHAnsi"/>
        </w:rPr>
        <w:t xml:space="preserve">4. </w:t>
      </w:r>
      <w:r w:rsidR="00B13A6C" w:rsidRPr="00BB37B2">
        <w:rPr>
          <w:rFonts w:asciiTheme="minorHAnsi" w:hAnsiTheme="minorHAnsi" w:cstheme="minorHAnsi"/>
          <w:b/>
          <w:bCs/>
        </w:rPr>
        <w:t xml:space="preserve">Área de lazer: </w:t>
      </w:r>
      <w:r w:rsidR="00B13A6C" w:rsidRPr="00BB37B2">
        <w:rPr>
          <w:rFonts w:asciiTheme="minorHAnsi" w:hAnsiTheme="minorHAnsi" w:cstheme="minorHAnsi"/>
        </w:rPr>
        <w:t>É indispensável a construção de um ou dois piquetes com grama e árvores para que os cães possam realizar comportamentos naturais e se exercitarem diariamente, ainda que em sistema de rodízio. Os animais devem permanecer nesta área ao menos uma hora por dia. Além de proporcionar estímulos físicos e mentais para os animais, o uso de piquetes/cercados estimula a interação positiva entre pessoas e cães, muito importante para socializar e reabilitar os mesmos, facilitando a adoção. A área de lazer é um espaço telado de no mínimo 4 m² por cão. O programa de controle de ectoparasitas e endoparasitas deve ser executado para evitar a disseminação de parasitas, lembrando que somente animais saudáveis podem ser introduzidos nesta área.</w:t>
      </w:r>
    </w:p>
    <w:p w14:paraId="6AC99806" w14:textId="650BF503" w:rsidR="00B13A6C" w:rsidRPr="00BB37B2" w:rsidRDefault="00B13A6C" w:rsidP="00411B1D">
      <w:pPr>
        <w:pStyle w:val="Corpodetexto"/>
        <w:spacing w:before="120" w:after="120"/>
        <w:ind w:left="2552" w:hanging="708"/>
        <w:rPr>
          <w:rFonts w:asciiTheme="minorHAnsi" w:hAnsiTheme="minorHAnsi" w:cstheme="minorHAnsi"/>
        </w:rPr>
      </w:pPr>
      <w:r w:rsidRPr="00BB37B2">
        <w:rPr>
          <w:rFonts w:asciiTheme="minorHAnsi" w:hAnsiTheme="minorHAnsi" w:cstheme="minorHAnsi"/>
        </w:rPr>
        <w:t>10.3.5</w:t>
      </w:r>
      <w:r w:rsidRPr="00BB37B2">
        <w:rPr>
          <w:rFonts w:asciiTheme="minorHAnsi" w:hAnsiTheme="minorHAnsi" w:cstheme="minorHAnsi"/>
          <w:b/>
          <w:bCs/>
        </w:rPr>
        <w:t xml:space="preserve">. Depósito de alimentos: </w:t>
      </w:r>
      <w:r w:rsidRPr="00BB37B2">
        <w:rPr>
          <w:rFonts w:asciiTheme="minorHAnsi" w:hAnsiTheme="minorHAnsi" w:cstheme="minorHAnsi"/>
        </w:rPr>
        <w:t>Os alimentos devem ser estocados em sala coberta e fechada, feita em alvenaria, com boa ventilação e iluminação. As janelas devem ser teladas e a porta mantida fechada. Os pacotes de ração devem ser armazenados em estrados ou sobre bancadas. Devem ser evitados no local materiais e produtos que possam contaminar química, física ou microbiologicamente.</w:t>
      </w:r>
    </w:p>
    <w:p w14:paraId="68AA7D4D" w14:textId="77A7B556" w:rsidR="00B13A6C" w:rsidRPr="00BB37B2" w:rsidRDefault="00B13A6C"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10.3.6.</w:t>
      </w:r>
      <w:r w:rsidRPr="00BB37B2">
        <w:rPr>
          <w:rFonts w:asciiTheme="minorHAnsi" w:hAnsiTheme="minorHAnsi" w:cstheme="minorHAnsi"/>
          <w:b/>
          <w:bCs/>
        </w:rPr>
        <w:t xml:space="preserve"> Ambulatório: </w:t>
      </w:r>
      <w:r w:rsidRPr="00BB37B2">
        <w:rPr>
          <w:rFonts w:asciiTheme="minorHAnsi" w:hAnsiTheme="minorHAnsi" w:cstheme="minorHAnsi"/>
        </w:rPr>
        <w:t>De acordo com a Resolução CFMV n°</w:t>
      </w:r>
      <w:r w:rsidR="00855C2D" w:rsidRPr="00BB37B2">
        <w:rPr>
          <w:rFonts w:asciiTheme="minorHAnsi" w:hAnsiTheme="minorHAnsi" w:cstheme="minorHAnsi"/>
        </w:rPr>
        <w:t xml:space="preserve"> 1275/2019</w:t>
      </w:r>
      <w:r w:rsidRPr="00BB37B2">
        <w:rPr>
          <w:rFonts w:asciiTheme="minorHAnsi" w:hAnsiTheme="minorHAnsi" w:cstheme="minorHAnsi"/>
        </w:rPr>
        <w:t>, os ambulatórios veterinários são as dependências para atendimento dos animais pertencentes exclusivamente ao respectivo estabelecimento, para exame clínico e curativos. Eles devem contar, no mínimo, com: mesa impermeável; pias de higienização; arquivo médico; armário de medicamentos e materiais; e geladeira com termômetro. Os procedimentos devem ser realizados exclusivamente por médico veterinário, lembrando que em ambulatórios é vedada a realização de procedimentos anestésicos e/ou cirúrgicos e a internação.</w:t>
      </w:r>
    </w:p>
    <w:p w14:paraId="4423E9EF" w14:textId="1104C4E4" w:rsidR="00B13A6C" w:rsidRPr="00BB37B2" w:rsidRDefault="00B13A6C"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 xml:space="preserve">10.3. 7. </w:t>
      </w:r>
      <w:r w:rsidRPr="00BB37B2">
        <w:rPr>
          <w:rFonts w:asciiTheme="minorHAnsi" w:hAnsiTheme="minorHAnsi" w:cstheme="minorHAnsi"/>
          <w:b/>
          <w:bCs/>
        </w:rPr>
        <w:t>Sala de banho e tosa</w:t>
      </w:r>
      <w:r w:rsidR="007A258C" w:rsidRPr="00BB37B2">
        <w:rPr>
          <w:rFonts w:asciiTheme="minorHAnsi" w:hAnsiTheme="minorHAnsi" w:cstheme="minorHAnsi"/>
          <w:b/>
          <w:bCs/>
        </w:rPr>
        <w:t xml:space="preserve">: </w:t>
      </w:r>
      <w:r w:rsidRPr="00BB37B2">
        <w:rPr>
          <w:rFonts w:asciiTheme="minorHAnsi" w:hAnsiTheme="minorHAnsi" w:cstheme="minorHAnsi"/>
        </w:rPr>
        <w:t>A sala de banho deve ser de alvenaria, com piso e paredes</w:t>
      </w:r>
      <w:r w:rsidR="007A258C" w:rsidRPr="00BB37B2">
        <w:rPr>
          <w:rFonts w:asciiTheme="minorHAnsi" w:hAnsiTheme="minorHAnsi" w:cstheme="minorHAnsi"/>
        </w:rPr>
        <w:t xml:space="preserve"> </w:t>
      </w:r>
      <w:r w:rsidRPr="00BB37B2">
        <w:rPr>
          <w:rFonts w:asciiTheme="minorHAnsi" w:hAnsiTheme="minorHAnsi" w:cstheme="minorHAnsi"/>
        </w:rPr>
        <w:t>impermeáveis, preferencialmente de cerâmica. Os equipamentos</w:t>
      </w:r>
      <w:r w:rsidR="007A258C" w:rsidRPr="00BB37B2">
        <w:rPr>
          <w:rFonts w:asciiTheme="minorHAnsi" w:hAnsiTheme="minorHAnsi" w:cstheme="minorHAnsi"/>
        </w:rPr>
        <w:t xml:space="preserve"> </w:t>
      </w:r>
      <w:r w:rsidRPr="00BB37B2">
        <w:rPr>
          <w:rFonts w:asciiTheme="minorHAnsi" w:hAnsiTheme="minorHAnsi" w:cstheme="minorHAnsi"/>
        </w:rPr>
        <w:t>necessários são: mesa de tosa com girafa; banheira grande de fibra com</w:t>
      </w:r>
      <w:r w:rsidR="007A258C" w:rsidRPr="00BB37B2">
        <w:rPr>
          <w:rFonts w:asciiTheme="minorHAnsi" w:hAnsiTheme="minorHAnsi" w:cstheme="minorHAnsi"/>
        </w:rPr>
        <w:t xml:space="preserve"> </w:t>
      </w:r>
      <w:r w:rsidRPr="00BB37B2">
        <w:rPr>
          <w:rFonts w:asciiTheme="minorHAnsi" w:hAnsiTheme="minorHAnsi" w:cstheme="minorHAnsi"/>
        </w:rPr>
        <w:t>regulagem de altura ou feita de outro material impermeável; ponto de água</w:t>
      </w:r>
      <w:r w:rsidR="007A258C" w:rsidRPr="00BB37B2">
        <w:rPr>
          <w:rFonts w:asciiTheme="minorHAnsi" w:hAnsiTheme="minorHAnsi" w:cstheme="minorHAnsi"/>
        </w:rPr>
        <w:t xml:space="preserve"> </w:t>
      </w:r>
      <w:r w:rsidRPr="00BB37B2">
        <w:rPr>
          <w:rFonts w:asciiTheme="minorHAnsi" w:hAnsiTheme="minorHAnsi" w:cstheme="minorHAnsi"/>
        </w:rPr>
        <w:t>potável com opção de água quente para dias frios; secador; máquina de</w:t>
      </w:r>
      <w:r w:rsidR="007A258C" w:rsidRPr="00BB37B2">
        <w:rPr>
          <w:rFonts w:asciiTheme="minorHAnsi" w:hAnsiTheme="minorHAnsi" w:cstheme="minorHAnsi"/>
        </w:rPr>
        <w:t xml:space="preserve"> </w:t>
      </w:r>
      <w:r w:rsidRPr="00BB37B2">
        <w:rPr>
          <w:rFonts w:asciiTheme="minorHAnsi" w:hAnsiTheme="minorHAnsi" w:cstheme="minorHAnsi"/>
        </w:rPr>
        <w:t>tosa; e cortador de unhas.</w:t>
      </w:r>
      <w:r w:rsidR="007A258C" w:rsidRPr="00BB37B2">
        <w:rPr>
          <w:rFonts w:asciiTheme="minorHAnsi" w:hAnsiTheme="minorHAnsi" w:cstheme="minorHAnsi"/>
        </w:rPr>
        <w:t xml:space="preserve"> </w:t>
      </w:r>
      <w:r w:rsidRPr="00BB37B2">
        <w:rPr>
          <w:rFonts w:asciiTheme="minorHAnsi" w:hAnsiTheme="minorHAnsi" w:cstheme="minorHAnsi"/>
        </w:rPr>
        <w:t>Lembrando que é importante treinamento do funcionário ou</w:t>
      </w:r>
      <w:r w:rsidR="007A258C" w:rsidRPr="00BB37B2">
        <w:rPr>
          <w:rFonts w:asciiTheme="minorHAnsi" w:hAnsiTheme="minorHAnsi" w:cstheme="minorHAnsi"/>
        </w:rPr>
        <w:t xml:space="preserve"> </w:t>
      </w:r>
      <w:r w:rsidRPr="00BB37B2">
        <w:rPr>
          <w:rFonts w:asciiTheme="minorHAnsi" w:hAnsiTheme="minorHAnsi" w:cstheme="minorHAnsi"/>
        </w:rPr>
        <w:t xml:space="preserve">voluntário para tal </w:t>
      </w:r>
      <w:r w:rsidRPr="00BB37B2">
        <w:rPr>
          <w:rFonts w:asciiTheme="minorHAnsi" w:hAnsiTheme="minorHAnsi" w:cstheme="minorHAnsi"/>
        </w:rPr>
        <w:lastRenderedPageBreak/>
        <w:t>atividade e que a sala deve ser de uso exclusivo dos</w:t>
      </w:r>
      <w:r w:rsidR="007A258C" w:rsidRPr="00BB37B2">
        <w:rPr>
          <w:rFonts w:asciiTheme="minorHAnsi" w:hAnsiTheme="minorHAnsi" w:cstheme="minorHAnsi"/>
        </w:rPr>
        <w:t xml:space="preserve"> </w:t>
      </w:r>
      <w:r w:rsidRPr="00BB37B2">
        <w:rPr>
          <w:rFonts w:asciiTheme="minorHAnsi" w:hAnsiTheme="minorHAnsi" w:cstheme="minorHAnsi"/>
        </w:rPr>
        <w:t>animais da propriedade. O serviço de banho e tosa pode ser terceirizado</w:t>
      </w:r>
      <w:r w:rsidR="007A258C" w:rsidRPr="00BB37B2">
        <w:rPr>
          <w:rFonts w:asciiTheme="minorHAnsi" w:hAnsiTheme="minorHAnsi" w:cstheme="minorHAnsi"/>
        </w:rPr>
        <w:t xml:space="preserve"> </w:t>
      </w:r>
      <w:r w:rsidRPr="00BB37B2">
        <w:rPr>
          <w:rFonts w:asciiTheme="minorHAnsi" w:hAnsiTheme="minorHAnsi" w:cstheme="minorHAnsi"/>
        </w:rPr>
        <w:t>por empresa habilitada.</w:t>
      </w:r>
    </w:p>
    <w:p w14:paraId="7F021752" w14:textId="088ADAB2" w:rsidR="007A258C" w:rsidRPr="00BB37B2" w:rsidRDefault="007A258C"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 xml:space="preserve">10.3.8. </w:t>
      </w:r>
      <w:r w:rsidRPr="00BB37B2">
        <w:rPr>
          <w:rFonts w:asciiTheme="minorHAnsi" w:hAnsiTheme="minorHAnsi" w:cstheme="minorHAnsi"/>
          <w:b/>
          <w:bCs/>
        </w:rPr>
        <w:t xml:space="preserve">Setor de sustentação: </w:t>
      </w:r>
      <w:r w:rsidRPr="00BB37B2">
        <w:rPr>
          <w:rFonts w:asciiTheme="minorHAnsi" w:hAnsiTheme="minorHAnsi" w:cstheme="minorHAnsi"/>
        </w:rPr>
        <w:t>Deve ser composto por: lavanderia; almoxarifado para armazenamento de produtos de limpeza; setor de descarte de resíduos; cozinha; sanitários; e sala para descanso dos funcionários.</w:t>
      </w:r>
    </w:p>
    <w:p w14:paraId="0B19D270" w14:textId="77777777" w:rsidR="00EA7D01" w:rsidRPr="00BB37B2" w:rsidRDefault="004A4144"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10.3.9. A futura contratada deve ter médico veterinário  responsável  técnico devidamente inscrito no CRMV-SP e estar em dia com as suas obrigações com o conselho e equipe em quantitativo suficente para manutenção, cuidado</w:t>
      </w:r>
      <w:r w:rsidR="00EA7D01" w:rsidRPr="00BB37B2">
        <w:rPr>
          <w:rFonts w:asciiTheme="minorHAnsi" w:hAnsiTheme="minorHAnsi" w:cstheme="minorHAnsi"/>
        </w:rPr>
        <w:t>s</w:t>
      </w:r>
      <w:r w:rsidRPr="00BB37B2">
        <w:rPr>
          <w:rFonts w:asciiTheme="minorHAnsi" w:hAnsiTheme="minorHAnsi" w:cstheme="minorHAnsi"/>
        </w:rPr>
        <w:t>, reabilitação comportamental, ressocialização e destinação dos cães agressores encaminhados pela COVISA/Divisão de Vigilância de Zoonoses</w:t>
      </w:r>
      <w:r w:rsidR="00EA7D01" w:rsidRPr="00BB37B2">
        <w:rPr>
          <w:rFonts w:asciiTheme="minorHAnsi" w:hAnsiTheme="minorHAnsi" w:cstheme="minorHAnsi"/>
        </w:rPr>
        <w:t>.</w:t>
      </w:r>
    </w:p>
    <w:p w14:paraId="51F496EF" w14:textId="4A0885D8" w:rsidR="004A4144" w:rsidRPr="00BB37B2" w:rsidRDefault="00EA7D01" w:rsidP="00411B1D">
      <w:pPr>
        <w:pStyle w:val="Corpodetexto"/>
        <w:spacing w:before="120" w:after="120"/>
        <w:ind w:left="2410" w:hanging="566"/>
        <w:rPr>
          <w:rFonts w:asciiTheme="minorHAnsi" w:hAnsiTheme="minorHAnsi" w:cstheme="minorHAnsi"/>
        </w:rPr>
      </w:pPr>
      <w:r w:rsidRPr="00BB37B2">
        <w:rPr>
          <w:rFonts w:asciiTheme="minorHAnsi" w:hAnsiTheme="minorHAnsi" w:cstheme="minorHAnsi"/>
        </w:rPr>
        <w:t>10.3.10. A futura contratada deverá possuir os Requisitos legais, Alvará de Funcionamento e Licença Sanitária emitidos pela autoridade sanitária competente.</w:t>
      </w:r>
    </w:p>
    <w:p w14:paraId="536D3623" w14:textId="77777777" w:rsidR="00B0653C" w:rsidRPr="00BB37B2" w:rsidRDefault="00B0653C" w:rsidP="00411B1D">
      <w:pPr>
        <w:pStyle w:val="Corpodetexto"/>
        <w:spacing w:before="120" w:after="120"/>
        <w:ind w:left="2410" w:hanging="566"/>
        <w:rPr>
          <w:rFonts w:asciiTheme="minorHAnsi" w:hAnsiTheme="minorHAnsi" w:cstheme="minorHAnsi"/>
        </w:rPr>
      </w:pPr>
    </w:p>
    <w:p w14:paraId="54B7F0FA" w14:textId="77777777" w:rsidR="00B0653C" w:rsidRPr="00BB37B2" w:rsidRDefault="00B0653C" w:rsidP="00411B1D">
      <w:pPr>
        <w:pStyle w:val="Corpodetexto"/>
        <w:spacing w:before="120" w:after="120"/>
        <w:rPr>
          <w:rFonts w:asciiTheme="minorHAnsi" w:hAnsiTheme="minorHAnsi" w:cstheme="minorHAnsi"/>
          <w:b/>
          <w:bCs/>
        </w:rPr>
      </w:pPr>
      <w:r w:rsidRPr="00BB37B2">
        <w:rPr>
          <w:rFonts w:asciiTheme="minorHAnsi" w:hAnsiTheme="minorHAnsi" w:cstheme="minorHAnsi"/>
          <w:b/>
          <w:bCs/>
        </w:rPr>
        <w:t>11.DA TRANSFERÊNCIA DOS ANIMAIS</w:t>
      </w:r>
    </w:p>
    <w:p w14:paraId="144AE2E8" w14:textId="4A974E1B" w:rsidR="00CA673F" w:rsidRPr="00BB37B2" w:rsidRDefault="00B0653C" w:rsidP="00411B1D">
      <w:pPr>
        <w:pStyle w:val="Corpodetexto"/>
        <w:spacing w:before="120" w:after="120"/>
        <w:ind w:left="1276" w:hanging="709"/>
        <w:rPr>
          <w:rFonts w:asciiTheme="minorHAnsi" w:hAnsiTheme="minorHAnsi" w:cstheme="minorHAnsi"/>
        </w:rPr>
      </w:pPr>
      <w:r w:rsidRPr="00BB37B2">
        <w:rPr>
          <w:rFonts w:asciiTheme="minorHAnsi" w:hAnsiTheme="minorHAnsi" w:cstheme="minorHAnsi"/>
        </w:rPr>
        <w:t xml:space="preserve"> 11.1. No ato da assinatura do contrato, </w:t>
      </w:r>
      <w:r w:rsidR="009C5747" w:rsidRPr="00BB37B2">
        <w:rPr>
          <w:rFonts w:asciiTheme="minorHAnsi" w:hAnsiTheme="minorHAnsi" w:cstheme="minorHAnsi"/>
        </w:rPr>
        <w:t>c</w:t>
      </w:r>
      <w:r w:rsidR="00CA673F" w:rsidRPr="00BB37B2">
        <w:rPr>
          <w:rFonts w:asciiTheme="minorHAnsi" w:hAnsiTheme="minorHAnsi" w:cstheme="minorHAnsi"/>
        </w:rPr>
        <w:t xml:space="preserve">aberá exclusivamente a </w:t>
      </w:r>
      <w:r w:rsidR="009C5747" w:rsidRPr="00BB37B2">
        <w:rPr>
          <w:rFonts w:asciiTheme="minorHAnsi" w:hAnsiTheme="minorHAnsi" w:cstheme="minorHAnsi"/>
        </w:rPr>
        <w:t>CONTRATADA</w:t>
      </w:r>
      <w:r w:rsidR="00CA673F" w:rsidRPr="00BB37B2">
        <w:rPr>
          <w:rFonts w:asciiTheme="minorHAnsi" w:hAnsiTheme="minorHAnsi" w:cstheme="minorHAnsi"/>
        </w:rPr>
        <w:t xml:space="preserve"> a </w:t>
      </w:r>
      <w:r w:rsidR="009C5747" w:rsidRPr="00BB37B2">
        <w:rPr>
          <w:rFonts w:asciiTheme="minorHAnsi" w:hAnsiTheme="minorHAnsi" w:cstheme="minorHAnsi"/>
        </w:rPr>
        <w:t xml:space="preserve">responsabilidade da </w:t>
      </w:r>
      <w:r w:rsidR="00CA673F" w:rsidRPr="00BB37B2">
        <w:rPr>
          <w:rFonts w:asciiTheme="minorHAnsi" w:hAnsiTheme="minorHAnsi" w:cstheme="minorHAnsi"/>
        </w:rPr>
        <w:t xml:space="preserve">manutenção, </w:t>
      </w:r>
      <w:r w:rsidR="009C5747" w:rsidRPr="00BB37B2">
        <w:rPr>
          <w:rFonts w:asciiTheme="minorHAnsi" w:hAnsiTheme="minorHAnsi" w:cstheme="minorHAnsi"/>
        </w:rPr>
        <w:t xml:space="preserve">reabilitação, </w:t>
      </w:r>
      <w:r w:rsidR="00CA673F" w:rsidRPr="00BB37B2">
        <w:rPr>
          <w:rFonts w:asciiTheme="minorHAnsi" w:hAnsiTheme="minorHAnsi" w:cstheme="minorHAnsi"/>
        </w:rPr>
        <w:t xml:space="preserve">ressocialização e destinação dos animais, não devendo esses retornarem </w:t>
      </w:r>
      <w:r w:rsidR="009C5747" w:rsidRPr="00BB37B2">
        <w:rPr>
          <w:rFonts w:asciiTheme="minorHAnsi" w:hAnsiTheme="minorHAnsi" w:cstheme="minorHAnsi"/>
        </w:rPr>
        <w:t>para a CONTRATANTE</w:t>
      </w:r>
      <w:r w:rsidR="00CA673F" w:rsidRPr="00BB37B2">
        <w:rPr>
          <w:rFonts w:asciiTheme="minorHAnsi" w:hAnsiTheme="minorHAnsi" w:cstheme="minorHAnsi"/>
        </w:rPr>
        <w:t xml:space="preserve"> após o témino do contrato.</w:t>
      </w:r>
    </w:p>
    <w:p w14:paraId="299C441E" w14:textId="7B72870F" w:rsidR="009C5747" w:rsidRPr="00BB37B2" w:rsidRDefault="009C5747" w:rsidP="00411B1D">
      <w:pPr>
        <w:pStyle w:val="Corpodetexto"/>
        <w:spacing w:before="120" w:after="120"/>
        <w:ind w:left="1276" w:hanging="709"/>
        <w:rPr>
          <w:rFonts w:asciiTheme="minorHAnsi" w:hAnsiTheme="minorHAnsi" w:cstheme="minorHAnsi"/>
        </w:rPr>
      </w:pPr>
      <w:r w:rsidRPr="00BB37B2">
        <w:rPr>
          <w:rFonts w:asciiTheme="minorHAnsi" w:hAnsiTheme="minorHAnsi" w:cstheme="minorHAnsi"/>
        </w:rPr>
        <w:t>11.2. Os animais serão transferidos para a CONTRATADA vacinados, castrados, vermifugados e chipados.</w:t>
      </w:r>
    </w:p>
    <w:p w14:paraId="1D3D369F" w14:textId="77777777" w:rsidR="009C5747" w:rsidRPr="00BB37B2" w:rsidRDefault="009C5747" w:rsidP="00411B1D">
      <w:pPr>
        <w:pStyle w:val="Corpodetexto"/>
        <w:spacing w:before="120" w:after="120"/>
        <w:ind w:left="1276" w:hanging="709"/>
        <w:rPr>
          <w:rFonts w:asciiTheme="minorHAnsi" w:hAnsiTheme="minorHAnsi" w:cstheme="minorHAnsi"/>
        </w:rPr>
      </w:pPr>
      <w:r w:rsidRPr="00BB37B2">
        <w:rPr>
          <w:rFonts w:asciiTheme="minorHAnsi" w:hAnsiTheme="minorHAnsi" w:cstheme="minorHAnsi"/>
        </w:rPr>
        <w:t>11.3.  Será responsabilidade da CONTRATADA o transporte dos animais para as suas dependências.</w:t>
      </w:r>
    </w:p>
    <w:p w14:paraId="73B4530A" w14:textId="552F5EE4" w:rsidR="009C5747" w:rsidRPr="00BB37B2" w:rsidRDefault="009C5747" w:rsidP="00411B1D">
      <w:pPr>
        <w:pStyle w:val="Corpodetexto"/>
        <w:spacing w:before="120" w:after="120"/>
        <w:ind w:left="1276" w:hanging="709"/>
        <w:rPr>
          <w:rFonts w:asciiTheme="minorHAnsi" w:hAnsiTheme="minorHAnsi" w:cstheme="minorHAnsi"/>
        </w:rPr>
      </w:pPr>
      <w:r w:rsidRPr="00BB37B2">
        <w:rPr>
          <w:rFonts w:asciiTheme="minorHAnsi" w:hAnsiTheme="minorHAnsi" w:cstheme="minorHAnsi"/>
        </w:rPr>
        <w:t>11.4. A CONTRATANTE fornecerá a CONTRATADA todas as informações sobre o animal.</w:t>
      </w:r>
    </w:p>
    <w:p w14:paraId="79BBF894" w14:textId="77777777" w:rsidR="00CA673F" w:rsidRPr="00BB37B2" w:rsidRDefault="00CA673F" w:rsidP="00411B1D">
      <w:pPr>
        <w:pStyle w:val="Corpodetexto"/>
        <w:spacing w:before="120" w:after="120"/>
        <w:ind w:left="1276" w:hanging="708"/>
        <w:rPr>
          <w:rFonts w:asciiTheme="minorHAnsi" w:hAnsiTheme="minorHAnsi" w:cstheme="minorHAnsi"/>
        </w:rPr>
      </w:pPr>
    </w:p>
    <w:p w14:paraId="43242BAD" w14:textId="77777777" w:rsidR="00FC7B05" w:rsidRPr="00BB37B2" w:rsidRDefault="00FC7B05" w:rsidP="00411B1D">
      <w:pPr>
        <w:pStyle w:val="Corpodetexto"/>
        <w:spacing w:before="120" w:after="120"/>
        <w:ind w:left="142" w:firstLine="142"/>
        <w:rPr>
          <w:rFonts w:asciiTheme="minorHAnsi" w:hAnsiTheme="minorHAnsi" w:cstheme="minorHAnsi"/>
          <w:b/>
          <w:bCs/>
        </w:rPr>
      </w:pPr>
    </w:p>
    <w:p w14:paraId="605C24D7" w14:textId="32AA1CEB" w:rsidR="009C5747" w:rsidRPr="00BB37B2" w:rsidRDefault="009C5747" w:rsidP="00411B1D">
      <w:pPr>
        <w:pStyle w:val="Corpodetexto"/>
        <w:spacing w:before="120" w:after="120"/>
        <w:ind w:left="142" w:firstLine="142"/>
        <w:rPr>
          <w:rFonts w:asciiTheme="minorHAnsi" w:hAnsiTheme="minorHAnsi" w:cstheme="minorHAnsi"/>
          <w:b/>
          <w:bCs/>
        </w:rPr>
      </w:pPr>
      <w:r w:rsidRPr="00BB37B2">
        <w:rPr>
          <w:rFonts w:asciiTheme="minorHAnsi" w:hAnsiTheme="minorHAnsi" w:cstheme="minorHAnsi"/>
          <w:b/>
          <w:bCs/>
        </w:rPr>
        <w:t>12. ESTIMATIVA DO VALOR DA CONTRATAÇÃO</w:t>
      </w:r>
    </w:p>
    <w:p w14:paraId="18A5C095" w14:textId="527089D8" w:rsidR="00210C73" w:rsidRPr="00BB37B2" w:rsidRDefault="00FC7B05" w:rsidP="00411B1D">
      <w:pPr>
        <w:pStyle w:val="Corpodetexto"/>
        <w:spacing w:before="120" w:after="120"/>
        <w:ind w:left="567" w:hanging="283"/>
        <w:rPr>
          <w:rFonts w:asciiTheme="minorHAnsi" w:hAnsiTheme="minorHAnsi" w:cstheme="minorHAnsi"/>
        </w:rPr>
      </w:pPr>
      <w:r w:rsidRPr="00BB37B2">
        <w:rPr>
          <w:rFonts w:asciiTheme="minorHAnsi" w:hAnsiTheme="minorHAnsi" w:cstheme="minorHAnsi"/>
        </w:rPr>
        <w:tab/>
      </w:r>
      <w:r w:rsidRPr="00BB37B2">
        <w:rPr>
          <w:rFonts w:asciiTheme="minorHAnsi" w:hAnsiTheme="minorHAnsi" w:cstheme="minorHAnsi"/>
        </w:rPr>
        <w:tab/>
      </w:r>
      <w:r w:rsidRPr="00BB37B2">
        <w:rPr>
          <w:rFonts w:asciiTheme="minorHAnsi" w:hAnsiTheme="minorHAnsi" w:cstheme="minorHAnsi"/>
        </w:rPr>
        <w:tab/>
        <w:t xml:space="preserve">A estimativa dos custos foi feita com base nas despesas da DVZ/COVISA para os cuidados de manutenção dos cães agressores nos canis. </w:t>
      </w:r>
    </w:p>
    <w:tbl>
      <w:tblPr>
        <w:tblW w:w="8362" w:type="dxa"/>
        <w:tblInd w:w="411" w:type="dxa"/>
        <w:tblBorders>
          <w:top w:val="double" w:sz="4" w:space="0" w:color="0F243E" w:themeColor="text2" w:themeShade="80"/>
          <w:left w:val="double" w:sz="4" w:space="0" w:color="0F243E" w:themeColor="text2" w:themeShade="80"/>
          <w:bottom w:val="double" w:sz="4" w:space="0" w:color="0F243E" w:themeColor="text2" w:themeShade="80"/>
          <w:right w:val="double" w:sz="4" w:space="0" w:color="0F243E" w:themeColor="text2" w:themeShade="80"/>
          <w:insideH w:val="double" w:sz="4" w:space="0" w:color="0F243E" w:themeColor="text2" w:themeShade="80"/>
          <w:insideV w:val="double" w:sz="4" w:space="0" w:color="0F243E" w:themeColor="text2" w:themeShade="80"/>
        </w:tblBorders>
        <w:tblCellMar>
          <w:left w:w="70" w:type="dxa"/>
          <w:right w:w="70" w:type="dxa"/>
        </w:tblCellMar>
        <w:tblLook w:val="04A0" w:firstRow="1" w:lastRow="0" w:firstColumn="1" w:lastColumn="0" w:noHBand="0" w:noVBand="1"/>
      </w:tblPr>
      <w:tblGrid>
        <w:gridCol w:w="2207"/>
        <w:gridCol w:w="1559"/>
        <w:gridCol w:w="1559"/>
        <w:gridCol w:w="1512"/>
        <w:gridCol w:w="1525"/>
      </w:tblGrid>
      <w:tr w:rsidR="006E4767" w:rsidRPr="00BB37B2" w14:paraId="1DFF8571" w14:textId="27EA22BD" w:rsidTr="00CF3101">
        <w:trPr>
          <w:trHeight w:val="373"/>
        </w:trPr>
        <w:tc>
          <w:tcPr>
            <w:tcW w:w="8362" w:type="dxa"/>
            <w:gridSpan w:val="5"/>
            <w:shd w:val="clear" w:color="000000" w:fill="203764"/>
            <w:vAlign w:val="center"/>
          </w:tcPr>
          <w:p w14:paraId="5C4361C8" w14:textId="306699BA"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CUSTOS DE MANUTENÇÃO DOA CAES AGRESSORES</w:t>
            </w:r>
          </w:p>
        </w:tc>
      </w:tr>
      <w:tr w:rsidR="00AE3A1E" w:rsidRPr="00BB37B2" w14:paraId="2FA50C8F" w14:textId="77777777" w:rsidTr="00AE3A1E">
        <w:trPr>
          <w:trHeight w:val="373"/>
        </w:trPr>
        <w:tc>
          <w:tcPr>
            <w:tcW w:w="2126" w:type="dxa"/>
            <w:vMerge w:val="restart"/>
            <w:shd w:val="clear" w:color="000000" w:fill="203764"/>
            <w:vAlign w:val="center"/>
          </w:tcPr>
          <w:p w14:paraId="5449B22E" w14:textId="7E21E9BF"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INSUMO/ATIVIDADE</w:t>
            </w:r>
          </w:p>
        </w:tc>
        <w:tc>
          <w:tcPr>
            <w:tcW w:w="3118" w:type="dxa"/>
            <w:gridSpan w:val="2"/>
            <w:shd w:val="clear" w:color="000000" w:fill="203764"/>
            <w:vAlign w:val="center"/>
          </w:tcPr>
          <w:p w14:paraId="47101522" w14:textId="1FC4A16E"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DE 01 ANIMAL</w:t>
            </w:r>
          </w:p>
        </w:tc>
        <w:tc>
          <w:tcPr>
            <w:tcW w:w="3118" w:type="dxa"/>
            <w:gridSpan w:val="2"/>
            <w:shd w:val="clear" w:color="000000" w:fill="203764"/>
            <w:vAlign w:val="center"/>
          </w:tcPr>
          <w:p w14:paraId="6E78E98F" w14:textId="04DD95A9"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DE 30 ANIMAIS</w:t>
            </w:r>
          </w:p>
        </w:tc>
      </w:tr>
      <w:tr w:rsidR="00AE3A1E" w:rsidRPr="00BB37B2" w14:paraId="1FDCF3DC" w14:textId="200B2D8B" w:rsidTr="006E4767">
        <w:trPr>
          <w:trHeight w:val="373"/>
        </w:trPr>
        <w:tc>
          <w:tcPr>
            <w:tcW w:w="2126" w:type="dxa"/>
            <w:vMerge/>
            <w:shd w:val="clear" w:color="000000" w:fill="203764"/>
            <w:vAlign w:val="center"/>
            <w:hideMark/>
          </w:tcPr>
          <w:p w14:paraId="074DAE85" w14:textId="02E3F45B"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p>
        </w:tc>
        <w:tc>
          <w:tcPr>
            <w:tcW w:w="1559" w:type="dxa"/>
            <w:shd w:val="clear" w:color="000000" w:fill="203764"/>
            <w:vAlign w:val="center"/>
            <w:hideMark/>
          </w:tcPr>
          <w:p w14:paraId="4A2CD971" w14:textId="77777777"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MENSAL</w:t>
            </w:r>
          </w:p>
        </w:tc>
        <w:tc>
          <w:tcPr>
            <w:tcW w:w="1559" w:type="dxa"/>
            <w:shd w:val="clear" w:color="000000" w:fill="203764"/>
            <w:vAlign w:val="center"/>
            <w:hideMark/>
          </w:tcPr>
          <w:p w14:paraId="359E9593" w14:textId="7CF64C4F"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ANUAL</w:t>
            </w:r>
          </w:p>
        </w:tc>
        <w:tc>
          <w:tcPr>
            <w:tcW w:w="1559" w:type="dxa"/>
            <w:shd w:val="clear" w:color="000000" w:fill="203764"/>
            <w:vAlign w:val="center"/>
          </w:tcPr>
          <w:p w14:paraId="63A1F608" w14:textId="726F1BC5"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MENSAL</w:t>
            </w:r>
          </w:p>
        </w:tc>
        <w:tc>
          <w:tcPr>
            <w:tcW w:w="1559" w:type="dxa"/>
            <w:shd w:val="clear" w:color="000000" w:fill="203764"/>
            <w:vAlign w:val="center"/>
          </w:tcPr>
          <w:p w14:paraId="67DEF8F2" w14:textId="38944122" w:rsidR="00AE3A1E" w:rsidRPr="00BB37B2" w:rsidRDefault="00AE3A1E" w:rsidP="00411B1D">
            <w:pPr>
              <w:widowControl/>
              <w:autoSpaceDE/>
              <w:autoSpaceDN/>
              <w:spacing w:before="120" w:after="120"/>
              <w:jc w:val="center"/>
              <w:rPr>
                <w:rFonts w:asciiTheme="minorHAnsi" w:eastAsia="Times New Roman" w:hAnsiTheme="minorHAnsi" w:cstheme="minorHAnsi"/>
                <w:b/>
                <w:bCs/>
                <w:color w:val="FFFFFF"/>
                <w:sz w:val="24"/>
                <w:szCs w:val="24"/>
                <w:lang w:val="pt-BR" w:eastAsia="pt-BR"/>
              </w:rPr>
            </w:pPr>
            <w:r w:rsidRPr="00BB37B2">
              <w:rPr>
                <w:rFonts w:asciiTheme="minorHAnsi" w:eastAsia="Times New Roman" w:hAnsiTheme="minorHAnsi" w:cstheme="minorHAnsi"/>
                <w:b/>
                <w:bCs/>
                <w:color w:val="FFFFFF"/>
                <w:sz w:val="24"/>
                <w:szCs w:val="24"/>
                <w:lang w:val="pt-BR" w:eastAsia="pt-BR"/>
              </w:rPr>
              <w:t>CUSTO ANUAL</w:t>
            </w:r>
          </w:p>
        </w:tc>
      </w:tr>
      <w:tr w:rsidR="006E4767" w:rsidRPr="00BB37B2" w14:paraId="4DCB6E57" w14:textId="700158BE" w:rsidTr="00AE3A1E">
        <w:trPr>
          <w:trHeight w:val="373"/>
        </w:trPr>
        <w:tc>
          <w:tcPr>
            <w:tcW w:w="2126" w:type="dxa"/>
            <w:shd w:val="clear" w:color="auto" w:fill="auto"/>
            <w:vAlign w:val="center"/>
            <w:hideMark/>
          </w:tcPr>
          <w:p w14:paraId="7A83EF06"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ALIMENTAÇÃO</w:t>
            </w:r>
          </w:p>
        </w:tc>
        <w:tc>
          <w:tcPr>
            <w:tcW w:w="1559" w:type="dxa"/>
            <w:shd w:val="clear" w:color="auto" w:fill="auto"/>
            <w:noWrap/>
            <w:vAlign w:val="center"/>
            <w:hideMark/>
          </w:tcPr>
          <w:p w14:paraId="3275AA8C"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R$ 214,74</w:t>
            </w:r>
          </w:p>
        </w:tc>
        <w:tc>
          <w:tcPr>
            <w:tcW w:w="1559" w:type="dxa"/>
            <w:shd w:val="clear" w:color="auto" w:fill="auto"/>
            <w:noWrap/>
            <w:vAlign w:val="center"/>
            <w:hideMark/>
          </w:tcPr>
          <w:p w14:paraId="671C8FF4"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R$ 2.576,88</w:t>
            </w:r>
          </w:p>
        </w:tc>
        <w:tc>
          <w:tcPr>
            <w:tcW w:w="1559" w:type="dxa"/>
            <w:shd w:val="clear" w:color="auto" w:fill="auto"/>
            <w:vAlign w:val="center"/>
          </w:tcPr>
          <w:p w14:paraId="5C412E25" w14:textId="2235FC56"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R$ 6.442,20</w:t>
            </w:r>
          </w:p>
        </w:tc>
        <w:tc>
          <w:tcPr>
            <w:tcW w:w="1559" w:type="dxa"/>
            <w:shd w:val="clear" w:color="auto" w:fill="auto"/>
            <w:vAlign w:val="center"/>
          </w:tcPr>
          <w:p w14:paraId="7EB66263" w14:textId="1BAD3C9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R$ 77.306,40</w:t>
            </w:r>
          </w:p>
        </w:tc>
      </w:tr>
      <w:tr w:rsidR="006E4767" w:rsidRPr="00BB37B2" w14:paraId="3E356724" w14:textId="35E9696D" w:rsidTr="00AE3A1E">
        <w:trPr>
          <w:trHeight w:val="373"/>
        </w:trPr>
        <w:tc>
          <w:tcPr>
            <w:tcW w:w="2126" w:type="dxa"/>
            <w:shd w:val="clear" w:color="auto" w:fill="D9D9D9" w:themeFill="background1" w:themeFillShade="D9"/>
            <w:vAlign w:val="center"/>
            <w:hideMark/>
          </w:tcPr>
          <w:p w14:paraId="1054CC43"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lastRenderedPageBreak/>
              <w:t>TRATADORES (1:10 animais)</w:t>
            </w:r>
          </w:p>
        </w:tc>
        <w:tc>
          <w:tcPr>
            <w:tcW w:w="1559" w:type="dxa"/>
            <w:shd w:val="clear" w:color="auto" w:fill="D9D9D9" w:themeFill="background1" w:themeFillShade="D9"/>
            <w:noWrap/>
            <w:vAlign w:val="center"/>
            <w:hideMark/>
          </w:tcPr>
          <w:p w14:paraId="202CD2D9"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R$ 379,50</w:t>
            </w:r>
          </w:p>
        </w:tc>
        <w:tc>
          <w:tcPr>
            <w:tcW w:w="1559" w:type="dxa"/>
            <w:shd w:val="clear" w:color="auto" w:fill="D9D9D9" w:themeFill="background1" w:themeFillShade="D9"/>
            <w:noWrap/>
            <w:vAlign w:val="center"/>
            <w:hideMark/>
          </w:tcPr>
          <w:p w14:paraId="72A1A49F"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R$ 4.554,00</w:t>
            </w:r>
          </w:p>
        </w:tc>
        <w:tc>
          <w:tcPr>
            <w:tcW w:w="1559" w:type="dxa"/>
            <w:shd w:val="clear" w:color="auto" w:fill="D9D9D9" w:themeFill="background1" w:themeFillShade="D9"/>
            <w:vAlign w:val="center"/>
          </w:tcPr>
          <w:p w14:paraId="0B5D710A" w14:textId="0C1E2C50"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R$ 11.385,00</w:t>
            </w:r>
          </w:p>
        </w:tc>
        <w:tc>
          <w:tcPr>
            <w:tcW w:w="1559" w:type="dxa"/>
            <w:shd w:val="clear" w:color="auto" w:fill="D9D9D9" w:themeFill="background1" w:themeFillShade="D9"/>
            <w:vAlign w:val="center"/>
          </w:tcPr>
          <w:p w14:paraId="567E3F02" w14:textId="5FF9A958"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R$ 136.620,00</w:t>
            </w:r>
          </w:p>
        </w:tc>
      </w:tr>
      <w:tr w:rsidR="006E4767" w:rsidRPr="00BB37B2" w14:paraId="40394F4B" w14:textId="44440359" w:rsidTr="00AE3A1E">
        <w:trPr>
          <w:trHeight w:val="373"/>
        </w:trPr>
        <w:tc>
          <w:tcPr>
            <w:tcW w:w="2126" w:type="dxa"/>
            <w:shd w:val="clear" w:color="auto" w:fill="auto"/>
            <w:vAlign w:val="center"/>
            <w:hideMark/>
          </w:tcPr>
          <w:p w14:paraId="21C2A1D4" w14:textId="6B0531D2"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ASSISTENCIA VETERINÁRIA (1:30 animais)</w:t>
            </w:r>
          </w:p>
        </w:tc>
        <w:tc>
          <w:tcPr>
            <w:tcW w:w="1559" w:type="dxa"/>
            <w:shd w:val="clear" w:color="auto" w:fill="auto"/>
            <w:noWrap/>
            <w:vAlign w:val="center"/>
            <w:hideMark/>
          </w:tcPr>
          <w:p w14:paraId="42C6FC03"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R$ 204,40</w:t>
            </w:r>
          </w:p>
        </w:tc>
        <w:tc>
          <w:tcPr>
            <w:tcW w:w="1559" w:type="dxa"/>
            <w:shd w:val="clear" w:color="auto" w:fill="auto"/>
            <w:noWrap/>
            <w:vAlign w:val="center"/>
            <w:hideMark/>
          </w:tcPr>
          <w:p w14:paraId="66BEC931"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R$ 2.452,80</w:t>
            </w:r>
          </w:p>
        </w:tc>
        <w:tc>
          <w:tcPr>
            <w:tcW w:w="1559" w:type="dxa"/>
            <w:shd w:val="clear" w:color="auto" w:fill="auto"/>
            <w:vAlign w:val="center"/>
          </w:tcPr>
          <w:p w14:paraId="436AFA46" w14:textId="7C96ADF5"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R$ 6.132,00</w:t>
            </w:r>
          </w:p>
        </w:tc>
        <w:tc>
          <w:tcPr>
            <w:tcW w:w="1559" w:type="dxa"/>
            <w:shd w:val="clear" w:color="auto" w:fill="auto"/>
            <w:vAlign w:val="center"/>
          </w:tcPr>
          <w:p w14:paraId="00413C16" w14:textId="07E27BED"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R$ 73.584,00</w:t>
            </w:r>
          </w:p>
        </w:tc>
      </w:tr>
      <w:tr w:rsidR="006E4767" w:rsidRPr="00BB37B2" w14:paraId="1F406EBB" w14:textId="61AAC7CB" w:rsidTr="00AE3A1E">
        <w:trPr>
          <w:trHeight w:val="373"/>
        </w:trPr>
        <w:tc>
          <w:tcPr>
            <w:tcW w:w="2126" w:type="dxa"/>
            <w:shd w:val="clear" w:color="auto" w:fill="D9D9D9" w:themeFill="background1" w:themeFillShade="D9"/>
            <w:vAlign w:val="center"/>
            <w:hideMark/>
          </w:tcPr>
          <w:p w14:paraId="71A3B8B3" w14:textId="7A9BB57D"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INSUMOS PARA TRATAMENTO (auxílio custo)</w:t>
            </w:r>
          </w:p>
        </w:tc>
        <w:tc>
          <w:tcPr>
            <w:tcW w:w="1559" w:type="dxa"/>
            <w:shd w:val="clear" w:color="auto" w:fill="D9D9D9" w:themeFill="background1" w:themeFillShade="D9"/>
            <w:noWrap/>
            <w:vAlign w:val="center"/>
            <w:hideMark/>
          </w:tcPr>
          <w:p w14:paraId="30F19DAB"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R$ 100,00</w:t>
            </w:r>
          </w:p>
        </w:tc>
        <w:tc>
          <w:tcPr>
            <w:tcW w:w="1559" w:type="dxa"/>
            <w:shd w:val="clear" w:color="auto" w:fill="D9D9D9" w:themeFill="background1" w:themeFillShade="D9"/>
            <w:noWrap/>
            <w:vAlign w:val="center"/>
            <w:hideMark/>
          </w:tcPr>
          <w:p w14:paraId="403A7FAA"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R$ 1.200,00</w:t>
            </w:r>
          </w:p>
        </w:tc>
        <w:tc>
          <w:tcPr>
            <w:tcW w:w="1559" w:type="dxa"/>
            <w:shd w:val="clear" w:color="auto" w:fill="D9D9D9" w:themeFill="background1" w:themeFillShade="D9"/>
            <w:vAlign w:val="center"/>
          </w:tcPr>
          <w:p w14:paraId="59458B27" w14:textId="3B9C9959"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R$ 3.000,00</w:t>
            </w:r>
          </w:p>
        </w:tc>
        <w:tc>
          <w:tcPr>
            <w:tcW w:w="1559" w:type="dxa"/>
            <w:shd w:val="clear" w:color="auto" w:fill="D9D9D9" w:themeFill="background1" w:themeFillShade="D9"/>
            <w:vAlign w:val="center"/>
          </w:tcPr>
          <w:p w14:paraId="6FBFB29A" w14:textId="16B8D63E"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R$ 36.000,00</w:t>
            </w:r>
          </w:p>
        </w:tc>
      </w:tr>
      <w:tr w:rsidR="006E4767" w:rsidRPr="00BB37B2" w14:paraId="53545ADD" w14:textId="2833AFD7" w:rsidTr="00AE3A1E">
        <w:trPr>
          <w:trHeight w:val="373"/>
        </w:trPr>
        <w:tc>
          <w:tcPr>
            <w:tcW w:w="2126" w:type="dxa"/>
            <w:shd w:val="clear" w:color="auto" w:fill="auto"/>
            <w:vAlign w:val="center"/>
            <w:hideMark/>
          </w:tcPr>
          <w:p w14:paraId="05E4CAD6"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VERMIFUGAÇÃO</w:t>
            </w:r>
          </w:p>
        </w:tc>
        <w:tc>
          <w:tcPr>
            <w:tcW w:w="1559" w:type="dxa"/>
            <w:shd w:val="clear" w:color="auto" w:fill="auto"/>
            <w:noWrap/>
            <w:vAlign w:val="center"/>
            <w:hideMark/>
          </w:tcPr>
          <w:p w14:paraId="3546317C"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R$ 7,41</w:t>
            </w:r>
          </w:p>
        </w:tc>
        <w:tc>
          <w:tcPr>
            <w:tcW w:w="1559" w:type="dxa"/>
            <w:shd w:val="clear" w:color="auto" w:fill="auto"/>
            <w:noWrap/>
            <w:vAlign w:val="center"/>
            <w:hideMark/>
          </w:tcPr>
          <w:p w14:paraId="60E52F4C"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R$ 88,92</w:t>
            </w:r>
          </w:p>
        </w:tc>
        <w:tc>
          <w:tcPr>
            <w:tcW w:w="1559" w:type="dxa"/>
            <w:shd w:val="clear" w:color="auto" w:fill="auto"/>
            <w:vAlign w:val="center"/>
          </w:tcPr>
          <w:p w14:paraId="5A96F5BE" w14:textId="01B3C33A"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R$ 222,30</w:t>
            </w:r>
          </w:p>
        </w:tc>
        <w:tc>
          <w:tcPr>
            <w:tcW w:w="1559" w:type="dxa"/>
            <w:shd w:val="clear" w:color="auto" w:fill="auto"/>
            <w:vAlign w:val="center"/>
          </w:tcPr>
          <w:p w14:paraId="61ED822D" w14:textId="4BFFC34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R$ 2.667,60</w:t>
            </w:r>
          </w:p>
        </w:tc>
      </w:tr>
      <w:tr w:rsidR="006E4767" w:rsidRPr="00BB37B2" w14:paraId="3DBD31E0" w14:textId="6FA7E597" w:rsidTr="00AE3A1E">
        <w:trPr>
          <w:trHeight w:val="373"/>
        </w:trPr>
        <w:tc>
          <w:tcPr>
            <w:tcW w:w="2126" w:type="dxa"/>
            <w:shd w:val="clear" w:color="auto" w:fill="D9D9D9" w:themeFill="background1" w:themeFillShade="D9"/>
            <w:vAlign w:val="center"/>
            <w:hideMark/>
          </w:tcPr>
          <w:p w14:paraId="662EAB79"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CONTROLE ECTOPARASITAS</w:t>
            </w:r>
          </w:p>
        </w:tc>
        <w:tc>
          <w:tcPr>
            <w:tcW w:w="1559" w:type="dxa"/>
            <w:shd w:val="clear" w:color="auto" w:fill="D9D9D9" w:themeFill="background1" w:themeFillShade="D9"/>
            <w:noWrap/>
            <w:vAlign w:val="center"/>
            <w:hideMark/>
          </w:tcPr>
          <w:p w14:paraId="27751CF9"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R$ 28,73</w:t>
            </w:r>
          </w:p>
        </w:tc>
        <w:tc>
          <w:tcPr>
            <w:tcW w:w="1559" w:type="dxa"/>
            <w:shd w:val="clear" w:color="auto" w:fill="D9D9D9" w:themeFill="background1" w:themeFillShade="D9"/>
            <w:noWrap/>
            <w:vAlign w:val="center"/>
            <w:hideMark/>
          </w:tcPr>
          <w:p w14:paraId="52E53208"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R$ 344,76</w:t>
            </w:r>
          </w:p>
        </w:tc>
        <w:tc>
          <w:tcPr>
            <w:tcW w:w="1559" w:type="dxa"/>
            <w:shd w:val="clear" w:color="auto" w:fill="D9D9D9" w:themeFill="background1" w:themeFillShade="D9"/>
            <w:vAlign w:val="center"/>
          </w:tcPr>
          <w:p w14:paraId="7D1CB06A" w14:textId="68553E0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R$ 861,90</w:t>
            </w:r>
          </w:p>
        </w:tc>
        <w:tc>
          <w:tcPr>
            <w:tcW w:w="1559" w:type="dxa"/>
            <w:shd w:val="clear" w:color="auto" w:fill="D9D9D9" w:themeFill="background1" w:themeFillShade="D9"/>
            <w:vAlign w:val="center"/>
          </w:tcPr>
          <w:p w14:paraId="171FCB9E" w14:textId="2DF2F121"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R$ 10.342,80</w:t>
            </w:r>
          </w:p>
        </w:tc>
      </w:tr>
      <w:tr w:rsidR="006E4767" w:rsidRPr="00BB37B2" w14:paraId="195E2AA6" w14:textId="39D32652" w:rsidTr="00AE3A1E">
        <w:trPr>
          <w:trHeight w:val="373"/>
        </w:trPr>
        <w:tc>
          <w:tcPr>
            <w:tcW w:w="2126" w:type="dxa"/>
            <w:shd w:val="clear" w:color="auto" w:fill="auto"/>
            <w:vAlign w:val="center"/>
            <w:hideMark/>
          </w:tcPr>
          <w:p w14:paraId="1E2F3778"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VACINAÇÃO</w:t>
            </w:r>
          </w:p>
        </w:tc>
        <w:tc>
          <w:tcPr>
            <w:tcW w:w="1559" w:type="dxa"/>
            <w:shd w:val="clear" w:color="auto" w:fill="auto"/>
            <w:noWrap/>
            <w:vAlign w:val="center"/>
            <w:hideMark/>
          </w:tcPr>
          <w:p w14:paraId="146FA8F3"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R$ 2,34</w:t>
            </w:r>
          </w:p>
        </w:tc>
        <w:tc>
          <w:tcPr>
            <w:tcW w:w="1559" w:type="dxa"/>
            <w:shd w:val="clear" w:color="auto" w:fill="auto"/>
            <w:noWrap/>
            <w:vAlign w:val="center"/>
            <w:hideMark/>
          </w:tcPr>
          <w:p w14:paraId="1AB12827"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R$ 28,08</w:t>
            </w:r>
          </w:p>
        </w:tc>
        <w:tc>
          <w:tcPr>
            <w:tcW w:w="1559" w:type="dxa"/>
            <w:shd w:val="clear" w:color="auto" w:fill="auto"/>
            <w:vAlign w:val="center"/>
          </w:tcPr>
          <w:p w14:paraId="7785E36A" w14:textId="2939174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R$ 70,20</w:t>
            </w:r>
          </w:p>
        </w:tc>
        <w:tc>
          <w:tcPr>
            <w:tcW w:w="1559" w:type="dxa"/>
            <w:shd w:val="clear" w:color="auto" w:fill="auto"/>
            <w:vAlign w:val="center"/>
          </w:tcPr>
          <w:p w14:paraId="7471DAEC" w14:textId="5C19484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R$ 842,40</w:t>
            </w:r>
          </w:p>
        </w:tc>
      </w:tr>
      <w:tr w:rsidR="006E4767" w:rsidRPr="00BB37B2" w14:paraId="620C01AF" w14:textId="4EE88658" w:rsidTr="00AE3A1E">
        <w:trPr>
          <w:trHeight w:val="373"/>
        </w:trPr>
        <w:tc>
          <w:tcPr>
            <w:tcW w:w="2126" w:type="dxa"/>
            <w:shd w:val="clear" w:color="auto" w:fill="D9D9D9" w:themeFill="background1" w:themeFillShade="D9"/>
            <w:vAlign w:val="center"/>
            <w:hideMark/>
          </w:tcPr>
          <w:p w14:paraId="4C96EAE9" w14:textId="7FAB20B1"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INFRAESTRUTURA (água, luz, saneantes e insumos para limpeza)</w:t>
            </w:r>
          </w:p>
        </w:tc>
        <w:tc>
          <w:tcPr>
            <w:tcW w:w="1559" w:type="dxa"/>
            <w:shd w:val="clear" w:color="auto" w:fill="D9D9D9" w:themeFill="background1" w:themeFillShade="D9"/>
            <w:noWrap/>
            <w:vAlign w:val="center"/>
            <w:hideMark/>
          </w:tcPr>
          <w:p w14:paraId="54BEC6DB"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R$ 67,73</w:t>
            </w:r>
          </w:p>
        </w:tc>
        <w:tc>
          <w:tcPr>
            <w:tcW w:w="1559" w:type="dxa"/>
            <w:shd w:val="clear" w:color="auto" w:fill="D9D9D9" w:themeFill="background1" w:themeFillShade="D9"/>
            <w:noWrap/>
            <w:vAlign w:val="center"/>
            <w:hideMark/>
          </w:tcPr>
          <w:p w14:paraId="35DFB413"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R$ 812,76</w:t>
            </w:r>
          </w:p>
        </w:tc>
        <w:tc>
          <w:tcPr>
            <w:tcW w:w="1559" w:type="dxa"/>
            <w:shd w:val="clear" w:color="auto" w:fill="D9D9D9" w:themeFill="background1" w:themeFillShade="D9"/>
            <w:vAlign w:val="center"/>
          </w:tcPr>
          <w:p w14:paraId="48CC30C3" w14:textId="0E3E6732"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R$ 2.031,90</w:t>
            </w:r>
          </w:p>
        </w:tc>
        <w:tc>
          <w:tcPr>
            <w:tcW w:w="1559" w:type="dxa"/>
            <w:shd w:val="clear" w:color="auto" w:fill="D9D9D9" w:themeFill="background1" w:themeFillShade="D9"/>
            <w:vAlign w:val="center"/>
          </w:tcPr>
          <w:p w14:paraId="4976CC7D" w14:textId="50F64B45"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R$ 24.382,80</w:t>
            </w:r>
          </w:p>
        </w:tc>
      </w:tr>
      <w:tr w:rsidR="006E4767" w:rsidRPr="00BB37B2" w14:paraId="498CF697" w14:textId="6D8FAE2D" w:rsidTr="00AE3A1E">
        <w:trPr>
          <w:trHeight w:val="373"/>
        </w:trPr>
        <w:tc>
          <w:tcPr>
            <w:tcW w:w="2126" w:type="dxa"/>
            <w:shd w:val="clear" w:color="auto" w:fill="D9D9D9" w:themeFill="background1" w:themeFillShade="D9"/>
            <w:vAlign w:val="center"/>
            <w:hideMark/>
          </w:tcPr>
          <w:p w14:paraId="01A98D0A"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REABILITAÇÃO COMPORTAMENTAL</w:t>
            </w:r>
          </w:p>
        </w:tc>
        <w:tc>
          <w:tcPr>
            <w:tcW w:w="1559" w:type="dxa"/>
            <w:shd w:val="clear" w:color="auto" w:fill="D9D9D9" w:themeFill="background1" w:themeFillShade="D9"/>
            <w:noWrap/>
            <w:vAlign w:val="center"/>
            <w:hideMark/>
          </w:tcPr>
          <w:p w14:paraId="609472C7"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R$ 607,20</w:t>
            </w:r>
          </w:p>
        </w:tc>
        <w:tc>
          <w:tcPr>
            <w:tcW w:w="1559" w:type="dxa"/>
            <w:shd w:val="clear" w:color="auto" w:fill="D9D9D9" w:themeFill="background1" w:themeFillShade="D9"/>
            <w:noWrap/>
            <w:vAlign w:val="center"/>
            <w:hideMark/>
          </w:tcPr>
          <w:p w14:paraId="3A041456"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eastAsia="Times New Roman" w:hAnsiTheme="minorHAnsi" w:cstheme="minorHAnsi"/>
                <w:color w:val="000000"/>
                <w:sz w:val="24"/>
                <w:szCs w:val="24"/>
                <w:lang w:val="pt-BR" w:eastAsia="pt-BR"/>
              </w:rPr>
              <w:t>R$ 7.286,40</w:t>
            </w:r>
          </w:p>
        </w:tc>
        <w:tc>
          <w:tcPr>
            <w:tcW w:w="1559" w:type="dxa"/>
            <w:shd w:val="clear" w:color="auto" w:fill="D9D9D9" w:themeFill="background1" w:themeFillShade="D9"/>
            <w:vAlign w:val="center"/>
          </w:tcPr>
          <w:p w14:paraId="707B37C4" w14:textId="0B099454"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R$ 18.216,00</w:t>
            </w:r>
          </w:p>
        </w:tc>
        <w:tc>
          <w:tcPr>
            <w:tcW w:w="1559" w:type="dxa"/>
            <w:shd w:val="clear" w:color="auto" w:fill="D9D9D9" w:themeFill="background1" w:themeFillShade="D9"/>
            <w:vAlign w:val="center"/>
          </w:tcPr>
          <w:p w14:paraId="3C19DB3A" w14:textId="13B2657E" w:rsidR="006E4767" w:rsidRPr="00BB37B2" w:rsidRDefault="006E4767" w:rsidP="00411B1D">
            <w:pPr>
              <w:widowControl/>
              <w:autoSpaceDE/>
              <w:autoSpaceDN/>
              <w:spacing w:before="120" w:after="120"/>
              <w:jc w:val="center"/>
              <w:rPr>
                <w:rFonts w:asciiTheme="minorHAnsi" w:eastAsia="Times New Roman" w:hAnsiTheme="minorHAnsi" w:cstheme="minorHAnsi"/>
                <w:color w:val="000000"/>
                <w:sz w:val="24"/>
                <w:szCs w:val="24"/>
                <w:lang w:val="pt-BR" w:eastAsia="pt-BR"/>
              </w:rPr>
            </w:pPr>
            <w:r w:rsidRPr="00BB37B2">
              <w:rPr>
                <w:rFonts w:asciiTheme="minorHAnsi" w:hAnsiTheme="minorHAnsi" w:cstheme="minorHAnsi"/>
                <w:color w:val="000000"/>
                <w:sz w:val="24"/>
                <w:szCs w:val="24"/>
              </w:rPr>
              <w:t>R$ 218.592,00</w:t>
            </w:r>
          </w:p>
        </w:tc>
      </w:tr>
      <w:tr w:rsidR="006E4767" w:rsidRPr="00BB37B2" w14:paraId="6D0BDC2E" w14:textId="46FC02AE" w:rsidTr="006E4767">
        <w:trPr>
          <w:trHeight w:val="373"/>
        </w:trPr>
        <w:tc>
          <w:tcPr>
            <w:tcW w:w="2126" w:type="dxa"/>
            <w:shd w:val="clear" w:color="auto" w:fill="244061" w:themeFill="accent1" w:themeFillShade="80"/>
            <w:vAlign w:val="center"/>
            <w:hideMark/>
          </w:tcPr>
          <w:p w14:paraId="3FDCE668"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themeColor="background1"/>
                <w:sz w:val="24"/>
                <w:szCs w:val="24"/>
                <w:lang w:val="pt-BR" w:eastAsia="pt-BR"/>
              </w:rPr>
            </w:pPr>
            <w:r w:rsidRPr="00BB37B2">
              <w:rPr>
                <w:rFonts w:asciiTheme="minorHAnsi" w:eastAsia="Times New Roman" w:hAnsiTheme="minorHAnsi" w:cstheme="minorHAnsi"/>
                <w:b/>
                <w:bCs/>
                <w:color w:val="FFFFFF" w:themeColor="background1"/>
                <w:sz w:val="24"/>
                <w:szCs w:val="24"/>
                <w:lang w:val="pt-BR" w:eastAsia="pt-BR"/>
              </w:rPr>
              <w:t>TOTAL</w:t>
            </w:r>
          </w:p>
        </w:tc>
        <w:tc>
          <w:tcPr>
            <w:tcW w:w="1559" w:type="dxa"/>
            <w:shd w:val="clear" w:color="auto" w:fill="244061" w:themeFill="accent1" w:themeFillShade="80"/>
            <w:noWrap/>
            <w:vAlign w:val="center"/>
            <w:hideMark/>
          </w:tcPr>
          <w:p w14:paraId="187FFEAC"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themeColor="background1"/>
                <w:sz w:val="24"/>
                <w:szCs w:val="24"/>
                <w:lang w:val="pt-BR" w:eastAsia="pt-BR"/>
              </w:rPr>
            </w:pPr>
            <w:r w:rsidRPr="00BB37B2">
              <w:rPr>
                <w:rFonts w:asciiTheme="minorHAnsi" w:eastAsia="Times New Roman" w:hAnsiTheme="minorHAnsi" w:cstheme="minorHAnsi"/>
                <w:b/>
                <w:bCs/>
                <w:color w:val="FFFFFF" w:themeColor="background1"/>
                <w:sz w:val="24"/>
                <w:szCs w:val="24"/>
                <w:lang w:val="pt-BR" w:eastAsia="pt-BR"/>
              </w:rPr>
              <w:t>R$ 1.612,05</w:t>
            </w:r>
          </w:p>
        </w:tc>
        <w:tc>
          <w:tcPr>
            <w:tcW w:w="1559" w:type="dxa"/>
            <w:shd w:val="clear" w:color="auto" w:fill="244061" w:themeFill="accent1" w:themeFillShade="80"/>
            <w:noWrap/>
            <w:vAlign w:val="center"/>
            <w:hideMark/>
          </w:tcPr>
          <w:p w14:paraId="0159CCA1" w14:textId="77777777"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themeColor="background1"/>
                <w:sz w:val="24"/>
                <w:szCs w:val="24"/>
                <w:lang w:val="pt-BR" w:eastAsia="pt-BR"/>
              </w:rPr>
            </w:pPr>
            <w:r w:rsidRPr="00BB37B2">
              <w:rPr>
                <w:rFonts w:asciiTheme="minorHAnsi" w:eastAsia="Times New Roman" w:hAnsiTheme="minorHAnsi" w:cstheme="minorHAnsi"/>
                <w:b/>
                <w:bCs/>
                <w:color w:val="FFFFFF" w:themeColor="background1"/>
                <w:sz w:val="24"/>
                <w:szCs w:val="24"/>
                <w:lang w:val="pt-BR" w:eastAsia="pt-BR"/>
              </w:rPr>
              <w:t>R$ 19.344,60</w:t>
            </w:r>
          </w:p>
        </w:tc>
        <w:tc>
          <w:tcPr>
            <w:tcW w:w="1559" w:type="dxa"/>
            <w:shd w:val="clear" w:color="auto" w:fill="244061" w:themeFill="accent1" w:themeFillShade="80"/>
            <w:vAlign w:val="center"/>
          </w:tcPr>
          <w:p w14:paraId="1569F427" w14:textId="098BFF9C"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themeColor="background1"/>
                <w:sz w:val="24"/>
                <w:szCs w:val="24"/>
                <w:lang w:val="pt-BR" w:eastAsia="pt-BR"/>
              </w:rPr>
            </w:pPr>
            <w:r w:rsidRPr="00BB37B2">
              <w:rPr>
                <w:rFonts w:asciiTheme="minorHAnsi" w:hAnsiTheme="minorHAnsi" w:cstheme="minorHAnsi"/>
                <w:b/>
                <w:bCs/>
                <w:color w:val="FFFFFF" w:themeColor="background1"/>
                <w:sz w:val="24"/>
                <w:szCs w:val="24"/>
              </w:rPr>
              <w:t>R$ 48.361,50</w:t>
            </w:r>
          </w:p>
        </w:tc>
        <w:tc>
          <w:tcPr>
            <w:tcW w:w="1559" w:type="dxa"/>
            <w:shd w:val="clear" w:color="auto" w:fill="244061" w:themeFill="accent1" w:themeFillShade="80"/>
            <w:vAlign w:val="center"/>
          </w:tcPr>
          <w:p w14:paraId="4CFFB968" w14:textId="3DEC5AEE" w:rsidR="006E4767" w:rsidRPr="00BB37B2" w:rsidRDefault="006E4767" w:rsidP="00411B1D">
            <w:pPr>
              <w:widowControl/>
              <w:autoSpaceDE/>
              <w:autoSpaceDN/>
              <w:spacing w:before="120" w:after="120"/>
              <w:jc w:val="center"/>
              <w:rPr>
                <w:rFonts w:asciiTheme="minorHAnsi" w:eastAsia="Times New Roman" w:hAnsiTheme="minorHAnsi" w:cstheme="minorHAnsi"/>
                <w:b/>
                <w:bCs/>
                <w:color w:val="FFFFFF" w:themeColor="background1"/>
                <w:sz w:val="24"/>
                <w:szCs w:val="24"/>
                <w:lang w:val="pt-BR" w:eastAsia="pt-BR"/>
              </w:rPr>
            </w:pPr>
            <w:r w:rsidRPr="00BB37B2">
              <w:rPr>
                <w:rFonts w:asciiTheme="minorHAnsi" w:hAnsiTheme="minorHAnsi" w:cstheme="minorHAnsi"/>
                <w:b/>
                <w:bCs/>
                <w:color w:val="FFFFFF" w:themeColor="background1"/>
                <w:sz w:val="24"/>
                <w:szCs w:val="24"/>
              </w:rPr>
              <w:t>R$ 580.338,00</w:t>
            </w:r>
          </w:p>
        </w:tc>
      </w:tr>
    </w:tbl>
    <w:p w14:paraId="03D3277F" w14:textId="666FB07D" w:rsidR="00210C73" w:rsidRPr="00BB37B2" w:rsidRDefault="00FC7B05" w:rsidP="00411B1D">
      <w:pPr>
        <w:spacing w:before="120" w:after="120"/>
        <w:rPr>
          <w:rFonts w:asciiTheme="minorHAnsi" w:hAnsiTheme="minorHAnsi" w:cstheme="minorHAnsi"/>
          <w:sz w:val="24"/>
          <w:szCs w:val="24"/>
        </w:rPr>
      </w:pPr>
      <w:r w:rsidRPr="00BB37B2">
        <w:rPr>
          <w:rFonts w:asciiTheme="minorHAnsi" w:hAnsiTheme="minorHAnsi" w:cstheme="minorHAnsi"/>
          <w:sz w:val="24"/>
          <w:szCs w:val="24"/>
        </w:rPr>
        <w:t xml:space="preserve">         </w:t>
      </w:r>
      <w:r w:rsidR="00210C73" w:rsidRPr="00BB37B2">
        <w:rPr>
          <w:rFonts w:asciiTheme="minorHAnsi" w:hAnsiTheme="minorHAnsi" w:cstheme="minorHAnsi"/>
          <w:sz w:val="24"/>
          <w:szCs w:val="24"/>
        </w:rPr>
        <w:t xml:space="preserve">Elaboração: Coordenadoria de </w:t>
      </w:r>
      <w:r w:rsidR="000B6309" w:rsidRPr="00BB37B2">
        <w:rPr>
          <w:rFonts w:asciiTheme="minorHAnsi" w:hAnsiTheme="minorHAnsi" w:cstheme="minorHAnsi"/>
          <w:sz w:val="24"/>
          <w:szCs w:val="24"/>
        </w:rPr>
        <w:t>Vigilância em Saúde/</w:t>
      </w:r>
      <w:r w:rsidR="00D90C0F" w:rsidRPr="00BB37B2">
        <w:rPr>
          <w:rFonts w:asciiTheme="minorHAnsi" w:hAnsiTheme="minorHAnsi" w:cstheme="minorHAnsi"/>
          <w:sz w:val="24"/>
          <w:szCs w:val="24"/>
        </w:rPr>
        <w:t>Divisão de Vigilância de Zoonoses</w:t>
      </w:r>
      <w:r w:rsidR="00210C73" w:rsidRPr="00BB37B2">
        <w:rPr>
          <w:rFonts w:asciiTheme="minorHAnsi" w:hAnsiTheme="minorHAnsi" w:cstheme="minorHAnsi"/>
          <w:sz w:val="24"/>
          <w:szCs w:val="24"/>
        </w:rPr>
        <w:t xml:space="preserve"> (CO</w:t>
      </w:r>
      <w:r w:rsidR="00D90C0F" w:rsidRPr="00BB37B2">
        <w:rPr>
          <w:rFonts w:asciiTheme="minorHAnsi" w:hAnsiTheme="minorHAnsi" w:cstheme="minorHAnsi"/>
          <w:sz w:val="24"/>
          <w:szCs w:val="24"/>
        </w:rPr>
        <w:t>VISA/DVZ</w:t>
      </w:r>
      <w:r w:rsidR="00210C73" w:rsidRPr="00BB37B2">
        <w:rPr>
          <w:rFonts w:asciiTheme="minorHAnsi" w:hAnsiTheme="minorHAnsi" w:cstheme="minorHAnsi"/>
          <w:sz w:val="24"/>
          <w:szCs w:val="24"/>
        </w:rPr>
        <w:t>)</w:t>
      </w:r>
      <w:r w:rsidRPr="00BB37B2">
        <w:rPr>
          <w:rFonts w:asciiTheme="minorHAnsi" w:hAnsiTheme="minorHAnsi" w:cstheme="minorHAnsi"/>
          <w:sz w:val="24"/>
          <w:szCs w:val="24"/>
        </w:rPr>
        <w:t>, 08/2025.</w:t>
      </w:r>
      <w:r w:rsidR="00210C73" w:rsidRPr="00BB37B2">
        <w:rPr>
          <w:rFonts w:asciiTheme="minorHAnsi" w:hAnsiTheme="minorHAnsi" w:cstheme="minorHAnsi"/>
          <w:sz w:val="24"/>
          <w:szCs w:val="24"/>
        </w:rPr>
        <w:t xml:space="preserve"> </w:t>
      </w:r>
    </w:p>
    <w:p w14:paraId="26AC019C" w14:textId="77777777" w:rsidR="00BB42F2" w:rsidRPr="00BB37B2" w:rsidRDefault="00BB42F2" w:rsidP="00411B1D">
      <w:pPr>
        <w:spacing w:before="120" w:after="120"/>
        <w:rPr>
          <w:rFonts w:asciiTheme="minorHAnsi" w:hAnsiTheme="minorHAnsi" w:cstheme="minorHAnsi"/>
          <w:sz w:val="24"/>
          <w:szCs w:val="24"/>
        </w:rPr>
      </w:pPr>
    </w:p>
    <w:p w14:paraId="658DD0B4" w14:textId="77777777" w:rsidR="00BB42F2" w:rsidRPr="00BB37B2" w:rsidRDefault="00AE3A1E" w:rsidP="00411B1D">
      <w:pPr>
        <w:spacing w:before="120" w:after="120"/>
        <w:ind w:left="284" w:hanging="284"/>
        <w:rPr>
          <w:rFonts w:asciiTheme="minorHAnsi" w:hAnsiTheme="minorHAnsi" w:cstheme="minorHAnsi"/>
          <w:b/>
          <w:bCs/>
          <w:sz w:val="24"/>
          <w:szCs w:val="24"/>
        </w:rPr>
      </w:pPr>
      <w:r w:rsidRPr="00BB37B2">
        <w:rPr>
          <w:rFonts w:asciiTheme="minorHAnsi" w:hAnsiTheme="minorHAnsi" w:cstheme="minorHAnsi"/>
          <w:sz w:val="24"/>
          <w:szCs w:val="24"/>
        </w:rPr>
        <w:t xml:space="preserve">       </w:t>
      </w:r>
      <w:r w:rsidR="00BB42F2" w:rsidRPr="00BB37B2">
        <w:rPr>
          <w:rFonts w:asciiTheme="minorHAnsi" w:hAnsiTheme="minorHAnsi" w:cstheme="minorHAnsi"/>
          <w:sz w:val="24"/>
          <w:szCs w:val="24"/>
        </w:rPr>
        <w:t xml:space="preserve">A estimativa </w:t>
      </w:r>
      <w:r w:rsidRPr="00BB37B2">
        <w:rPr>
          <w:rFonts w:asciiTheme="minorHAnsi" w:hAnsiTheme="minorHAnsi" w:cstheme="minorHAnsi"/>
          <w:sz w:val="24"/>
          <w:szCs w:val="24"/>
        </w:rPr>
        <w:t xml:space="preserve">do valor da contratação para </w:t>
      </w:r>
      <w:r w:rsidR="00BB42F2" w:rsidRPr="00BB37B2">
        <w:rPr>
          <w:rFonts w:asciiTheme="minorHAnsi" w:hAnsiTheme="minorHAnsi" w:cstheme="minorHAnsi"/>
          <w:sz w:val="24"/>
          <w:szCs w:val="24"/>
        </w:rPr>
        <w:t>os 30 c</w:t>
      </w:r>
      <w:r w:rsidRPr="00BB37B2">
        <w:rPr>
          <w:rFonts w:asciiTheme="minorHAnsi" w:hAnsiTheme="minorHAnsi" w:cstheme="minorHAnsi"/>
          <w:sz w:val="24"/>
          <w:szCs w:val="24"/>
        </w:rPr>
        <w:t>ã</w:t>
      </w:r>
      <w:r w:rsidR="00BB42F2" w:rsidRPr="00BB37B2">
        <w:rPr>
          <w:rFonts w:asciiTheme="minorHAnsi" w:hAnsiTheme="minorHAnsi" w:cstheme="minorHAnsi"/>
          <w:sz w:val="24"/>
          <w:szCs w:val="24"/>
        </w:rPr>
        <w:t xml:space="preserve">es que aguardam transferência da DVZ será  </w:t>
      </w:r>
      <w:r w:rsidR="00BB42F2" w:rsidRPr="00BB37B2">
        <w:rPr>
          <w:rFonts w:asciiTheme="minorHAnsi" w:hAnsiTheme="minorHAnsi" w:cstheme="minorHAnsi"/>
          <w:b/>
          <w:bCs/>
          <w:sz w:val="24"/>
          <w:szCs w:val="24"/>
        </w:rPr>
        <w:t xml:space="preserve">de </w:t>
      </w:r>
      <w:r w:rsidRPr="00BB37B2">
        <w:rPr>
          <w:rFonts w:asciiTheme="minorHAnsi" w:hAnsiTheme="minorHAnsi" w:cstheme="minorHAnsi"/>
          <w:b/>
          <w:bCs/>
          <w:sz w:val="24"/>
          <w:szCs w:val="24"/>
        </w:rPr>
        <w:t xml:space="preserve"> R$ 580.338,00 por ano.</w:t>
      </w:r>
    </w:p>
    <w:p w14:paraId="03EC7BE6" w14:textId="77777777" w:rsidR="00AE3A1E" w:rsidRPr="00BB37B2" w:rsidRDefault="00AE3A1E" w:rsidP="00411B1D">
      <w:pPr>
        <w:spacing w:before="120" w:after="120"/>
        <w:ind w:left="284" w:hanging="284"/>
        <w:rPr>
          <w:rFonts w:asciiTheme="minorHAnsi" w:hAnsiTheme="minorHAnsi" w:cstheme="minorHAnsi"/>
          <w:b/>
          <w:bCs/>
          <w:sz w:val="24"/>
          <w:szCs w:val="24"/>
        </w:rPr>
      </w:pPr>
    </w:p>
    <w:p w14:paraId="6B89FC86" w14:textId="77777777" w:rsidR="00AE3A1E" w:rsidRPr="00BB37B2" w:rsidRDefault="00AE3A1E" w:rsidP="00411B1D">
      <w:pPr>
        <w:spacing w:before="120" w:after="120"/>
        <w:ind w:left="284" w:hanging="284"/>
        <w:rPr>
          <w:rFonts w:asciiTheme="minorHAnsi" w:hAnsiTheme="minorHAnsi" w:cstheme="minorHAnsi"/>
          <w:b/>
          <w:bCs/>
          <w:sz w:val="24"/>
          <w:szCs w:val="24"/>
        </w:rPr>
      </w:pPr>
    </w:p>
    <w:p w14:paraId="31265481" w14:textId="77777777" w:rsidR="00AE3A1E" w:rsidRPr="00BB37B2" w:rsidRDefault="00AE3A1E" w:rsidP="00411B1D">
      <w:pPr>
        <w:spacing w:before="120" w:after="120"/>
        <w:ind w:left="284" w:hanging="284"/>
        <w:rPr>
          <w:rFonts w:asciiTheme="minorHAnsi" w:hAnsiTheme="minorHAnsi" w:cstheme="minorHAnsi"/>
          <w:b/>
          <w:bCs/>
          <w:sz w:val="24"/>
          <w:szCs w:val="24"/>
        </w:rPr>
      </w:pPr>
    </w:p>
    <w:p w14:paraId="49E43A39" w14:textId="6EB8F174" w:rsidR="00AE3A1E" w:rsidRPr="00BB37B2" w:rsidRDefault="00AE3A1E" w:rsidP="00411B1D">
      <w:pPr>
        <w:spacing w:before="120" w:after="120"/>
        <w:ind w:left="284" w:hanging="284"/>
        <w:rPr>
          <w:rFonts w:asciiTheme="minorHAnsi" w:hAnsiTheme="minorHAnsi" w:cstheme="minorHAnsi"/>
          <w:b/>
          <w:bCs/>
          <w:sz w:val="24"/>
          <w:szCs w:val="24"/>
        </w:rPr>
      </w:pPr>
      <w:r w:rsidRPr="00BB37B2">
        <w:rPr>
          <w:rFonts w:asciiTheme="minorHAnsi" w:hAnsiTheme="minorHAnsi" w:cstheme="minorHAnsi"/>
          <w:b/>
          <w:bCs/>
          <w:sz w:val="24"/>
          <w:szCs w:val="24"/>
        </w:rPr>
        <w:t>13. LEVANTAMENTO DE MERCADO</w:t>
      </w:r>
    </w:p>
    <w:p w14:paraId="68D0DE5F" w14:textId="77777777" w:rsidR="00AE3A1E" w:rsidRPr="00BB37B2" w:rsidRDefault="00AE3A1E" w:rsidP="00411B1D">
      <w:pPr>
        <w:spacing w:before="120" w:after="120"/>
        <w:ind w:left="284" w:hanging="284"/>
        <w:rPr>
          <w:rFonts w:asciiTheme="minorHAnsi" w:hAnsiTheme="minorHAnsi" w:cstheme="minorHAnsi"/>
          <w:b/>
          <w:bCs/>
          <w:sz w:val="24"/>
          <w:szCs w:val="24"/>
        </w:rPr>
      </w:pPr>
    </w:p>
    <w:p w14:paraId="5674ED7F" w14:textId="4FF080E5" w:rsidR="00AE3A1E" w:rsidRPr="00BB37B2" w:rsidRDefault="00243D9A" w:rsidP="00411B1D">
      <w:pPr>
        <w:spacing w:before="120" w:after="120"/>
        <w:ind w:left="284"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t xml:space="preserve">Para análise da melhor solução suprir a necessidade descrita no item 5.0, foi  realizado um levantamento de mercado com o objetivo de identificar as alternativas disponíveis que possam atender à demanda Municipal de Saúde de São Paulo. Esse levantamento incluiu a análise de contratações de serviços similares realizadas por outros órgãos e entidades, bem como a consulta com potenciais fornecedores do serviço. A pesquisa visou identificar a melhor solução para mitigar todos os riscos relacionados à manutenção e o manejo com os cães, bem como </w:t>
      </w:r>
      <w:r w:rsidR="00740449" w:rsidRPr="00BB37B2">
        <w:rPr>
          <w:rFonts w:asciiTheme="minorHAnsi" w:hAnsiTheme="minorHAnsi" w:cstheme="minorHAnsi"/>
          <w:sz w:val="24"/>
          <w:szCs w:val="24"/>
        </w:rPr>
        <w:t xml:space="preserve"> todas as ações que deverão ser empregadas para a </w:t>
      </w:r>
      <w:r w:rsidR="00740449" w:rsidRPr="00BB37B2">
        <w:rPr>
          <w:rFonts w:asciiTheme="minorHAnsi" w:hAnsiTheme="minorHAnsi" w:cstheme="minorHAnsi"/>
          <w:sz w:val="24"/>
          <w:szCs w:val="24"/>
        </w:rPr>
        <w:lastRenderedPageBreak/>
        <w:t xml:space="preserve">ressocialização dos cães de forma segura e definitiva e </w:t>
      </w:r>
      <w:r w:rsidRPr="00BB37B2">
        <w:rPr>
          <w:rFonts w:asciiTheme="minorHAnsi" w:hAnsiTheme="minorHAnsi" w:cstheme="minorHAnsi"/>
          <w:sz w:val="24"/>
          <w:szCs w:val="24"/>
        </w:rPr>
        <w:t xml:space="preserve"> que ofereçam a melhor relação custo-benefício para a administração.</w:t>
      </w:r>
    </w:p>
    <w:p w14:paraId="588DAA48" w14:textId="3D1480AE" w:rsidR="00D97D8A" w:rsidRPr="00BB37B2" w:rsidRDefault="00D97D8A" w:rsidP="00411B1D">
      <w:pPr>
        <w:spacing w:before="120" w:after="120"/>
        <w:ind w:left="284"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t>Importante mencionar que a Secretaria Municipal de Saúde não possui estabelecimento com infraestrut</w:t>
      </w:r>
      <w:r w:rsidR="000E5C72" w:rsidRPr="00BB37B2">
        <w:rPr>
          <w:rFonts w:asciiTheme="minorHAnsi" w:hAnsiTheme="minorHAnsi" w:cstheme="minorHAnsi"/>
          <w:sz w:val="24"/>
          <w:szCs w:val="24"/>
        </w:rPr>
        <w:t>ura para o funcionamento de um canil com a finalidade de acolhimento, alojamento, reabilitação comportamental, ressocialização de c</w:t>
      </w:r>
      <w:r w:rsidR="004057D9" w:rsidRPr="00BB37B2">
        <w:rPr>
          <w:rFonts w:asciiTheme="minorHAnsi" w:hAnsiTheme="minorHAnsi" w:cstheme="minorHAnsi"/>
          <w:sz w:val="24"/>
          <w:szCs w:val="24"/>
        </w:rPr>
        <w:t>ã</w:t>
      </w:r>
      <w:r w:rsidR="000E5C72" w:rsidRPr="00BB37B2">
        <w:rPr>
          <w:rFonts w:asciiTheme="minorHAnsi" w:hAnsiTheme="minorHAnsi" w:cstheme="minorHAnsi"/>
          <w:sz w:val="24"/>
          <w:szCs w:val="24"/>
        </w:rPr>
        <w:t>es e também</w:t>
      </w:r>
      <w:r w:rsidR="00C22AB8" w:rsidRPr="00BB37B2">
        <w:rPr>
          <w:rFonts w:asciiTheme="minorHAnsi" w:hAnsiTheme="minorHAnsi" w:cstheme="minorHAnsi"/>
          <w:sz w:val="24"/>
          <w:szCs w:val="24"/>
        </w:rPr>
        <w:t>,</w:t>
      </w:r>
      <w:r w:rsidR="000E5C72" w:rsidRPr="00BB37B2">
        <w:rPr>
          <w:rFonts w:asciiTheme="minorHAnsi" w:hAnsiTheme="minorHAnsi" w:cstheme="minorHAnsi"/>
          <w:sz w:val="24"/>
          <w:szCs w:val="24"/>
        </w:rPr>
        <w:t xml:space="preserve"> não possui servidores contratados para a prestação dos serviços necessários aos c</w:t>
      </w:r>
      <w:r w:rsidR="00C22AB8" w:rsidRPr="00BB37B2">
        <w:rPr>
          <w:rFonts w:asciiTheme="minorHAnsi" w:hAnsiTheme="minorHAnsi" w:cstheme="minorHAnsi"/>
          <w:sz w:val="24"/>
          <w:szCs w:val="24"/>
        </w:rPr>
        <w:t>ã</w:t>
      </w:r>
      <w:r w:rsidR="000E5C72" w:rsidRPr="00BB37B2">
        <w:rPr>
          <w:rFonts w:asciiTheme="minorHAnsi" w:hAnsiTheme="minorHAnsi" w:cstheme="minorHAnsi"/>
          <w:sz w:val="24"/>
          <w:szCs w:val="24"/>
        </w:rPr>
        <w:t>es. Sendo assim, inexiste</w:t>
      </w:r>
      <w:r w:rsidR="00C22AB8" w:rsidRPr="00BB37B2">
        <w:rPr>
          <w:rFonts w:asciiTheme="minorHAnsi" w:hAnsiTheme="minorHAnsi" w:cstheme="minorHAnsi"/>
          <w:sz w:val="24"/>
          <w:szCs w:val="24"/>
        </w:rPr>
        <w:t>nte</w:t>
      </w:r>
      <w:r w:rsidR="000E5C72" w:rsidRPr="00BB37B2">
        <w:rPr>
          <w:rFonts w:asciiTheme="minorHAnsi" w:hAnsiTheme="minorHAnsi" w:cstheme="minorHAnsi"/>
          <w:sz w:val="24"/>
          <w:szCs w:val="24"/>
        </w:rPr>
        <w:t xml:space="preserve"> a possibilidade </w:t>
      </w:r>
      <w:r w:rsidR="00C22AB8" w:rsidRPr="00BB37B2">
        <w:rPr>
          <w:rFonts w:asciiTheme="minorHAnsi" w:hAnsiTheme="minorHAnsi" w:cstheme="minorHAnsi"/>
          <w:sz w:val="24"/>
          <w:szCs w:val="24"/>
        </w:rPr>
        <w:t>da execução do serviço ser realizado diretamente pela SMS-SP.</w:t>
      </w:r>
    </w:p>
    <w:p w14:paraId="3CA5CFF2" w14:textId="77777777" w:rsidR="00740449" w:rsidRPr="00BB37B2" w:rsidRDefault="00740449" w:rsidP="00411B1D">
      <w:pPr>
        <w:spacing w:before="120" w:after="120"/>
        <w:ind w:left="284" w:hanging="284"/>
        <w:jc w:val="both"/>
        <w:rPr>
          <w:rFonts w:asciiTheme="minorHAnsi" w:hAnsiTheme="minorHAnsi" w:cstheme="minorHAnsi"/>
          <w:sz w:val="24"/>
          <w:szCs w:val="24"/>
        </w:rPr>
      </w:pPr>
    </w:p>
    <w:p w14:paraId="3D498532" w14:textId="77777777" w:rsidR="00740449" w:rsidRPr="00BB37B2" w:rsidRDefault="00740449" w:rsidP="00411B1D">
      <w:pPr>
        <w:spacing w:before="120" w:after="120"/>
        <w:ind w:left="284" w:hanging="284"/>
        <w:jc w:val="both"/>
        <w:rPr>
          <w:rFonts w:asciiTheme="minorHAnsi" w:hAnsiTheme="minorHAnsi" w:cstheme="minorHAnsi"/>
          <w:sz w:val="24"/>
          <w:szCs w:val="24"/>
        </w:rPr>
      </w:pPr>
    </w:p>
    <w:p w14:paraId="21964D2E" w14:textId="77777777" w:rsidR="00815764" w:rsidRPr="00BB37B2" w:rsidRDefault="00815764" w:rsidP="00411B1D">
      <w:pPr>
        <w:spacing w:before="120" w:after="120"/>
        <w:ind w:left="1418" w:hanging="1134"/>
        <w:jc w:val="both"/>
        <w:rPr>
          <w:rFonts w:asciiTheme="minorHAnsi" w:hAnsiTheme="minorHAnsi" w:cstheme="minorHAnsi"/>
          <w:b/>
          <w:bCs/>
          <w:sz w:val="24"/>
          <w:szCs w:val="24"/>
        </w:rPr>
      </w:pPr>
    </w:p>
    <w:p w14:paraId="292EB5C1" w14:textId="37F54CC9" w:rsidR="00740449" w:rsidRPr="00BB37B2" w:rsidRDefault="00740449" w:rsidP="00411B1D">
      <w:pPr>
        <w:spacing w:before="120" w:after="120"/>
        <w:ind w:left="1418" w:hanging="1134"/>
        <w:jc w:val="both"/>
        <w:rPr>
          <w:rFonts w:asciiTheme="minorHAnsi" w:hAnsiTheme="minorHAnsi" w:cstheme="minorHAnsi"/>
          <w:b/>
          <w:bCs/>
          <w:sz w:val="24"/>
          <w:szCs w:val="24"/>
        </w:rPr>
      </w:pPr>
      <w:r w:rsidRPr="00BB37B2">
        <w:rPr>
          <w:rFonts w:asciiTheme="minorHAnsi" w:hAnsiTheme="minorHAnsi" w:cstheme="minorHAnsi"/>
          <w:b/>
          <w:bCs/>
          <w:sz w:val="24"/>
          <w:szCs w:val="24"/>
        </w:rPr>
        <w:t>Solução 1</w:t>
      </w:r>
      <w:r w:rsidR="00DB02A9" w:rsidRPr="00BB37B2">
        <w:rPr>
          <w:rFonts w:asciiTheme="minorHAnsi" w:hAnsiTheme="minorHAnsi" w:cstheme="minorHAnsi"/>
          <w:b/>
          <w:bCs/>
          <w:sz w:val="24"/>
          <w:szCs w:val="24"/>
        </w:rPr>
        <w:t xml:space="preserve">. </w:t>
      </w:r>
      <w:r w:rsidRPr="00BB37B2">
        <w:rPr>
          <w:rFonts w:asciiTheme="minorHAnsi" w:hAnsiTheme="minorHAnsi" w:cstheme="minorHAnsi"/>
          <w:b/>
          <w:bCs/>
          <w:sz w:val="24"/>
          <w:szCs w:val="24"/>
        </w:rPr>
        <w:t xml:space="preserve"> </w:t>
      </w:r>
      <w:bookmarkStart w:id="4" w:name="_Hlk207892695"/>
      <w:r w:rsidR="00DB02A9" w:rsidRPr="00BB37B2">
        <w:rPr>
          <w:rFonts w:asciiTheme="minorHAnsi" w:hAnsiTheme="minorHAnsi" w:cstheme="minorHAnsi"/>
          <w:b/>
          <w:bCs/>
          <w:sz w:val="24"/>
          <w:szCs w:val="24"/>
        </w:rPr>
        <w:t>Credenciamento de estabelecimentos (pessoas jurídicas) e de entidades sem fins lucrativos localizados na Cidade ou na Regi</w:t>
      </w:r>
      <w:r w:rsidR="00E1252B" w:rsidRPr="00BB37B2">
        <w:rPr>
          <w:rFonts w:asciiTheme="minorHAnsi" w:hAnsiTheme="minorHAnsi" w:cstheme="minorHAnsi"/>
          <w:b/>
          <w:bCs/>
          <w:sz w:val="24"/>
          <w:szCs w:val="24"/>
        </w:rPr>
        <w:t>ão</w:t>
      </w:r>
      <w:r w:rsidR="00DB02A9" w:rsidRPr="00BB37B2">
        <w:rPr>
          <w:rFonts w:asciiTheme="minorHAnsi" w:hAnsiTheme="minorHAnsi" w:cstheme="minorHAnsi"/>
          <w:b/>
          <w:bCs/>
          <w:sz w:val="24"/>
          <w:szCs w:val="24"/>
        </w:rPr>
        <w:t xml:space="preserve"> Metropolitana de São Paulo para acolhimento, alojamento, reabilitação comportamental, ressocialização e destinação de cães considerados agressores</w:t>
      </w:r>
      <w:r w:rsidR="00BF6540" w:rsidRPr="00BB37B2">
        <w:rPr>
          <w:rFonts w:asciiTheme="minorHAnsi" w:hAnsiTheme="minorHAnsi" w:cstheme="minorHAnsi"/>
          <w:b/>
          <w:bCs/>
          <w:sz w:val="24"/>
          <w:szCs w:val="24"/>
        </w:rPr>
        <w:t>.</w:t>
      </w:r>
    </w:p>
    <w:bookmarkEnd w:id="4"/>
    <w:p w14:paraId="07D23CDC" w14:textId="77777777" w:rsidR="00BF6540" w:rsidRPr="00BB37B2" w:rsidRDefault="00BF6540" w:rsidP="00411B1D">
      <w:pPr>
        <w:spacing w:before="120" w:after="120"/>
        <w:ind w:left="1418" w:hanging="1134"/>
        <w:jc w:val="both"/>
        <w:rPr>
          <w:rFonts w:asciiTheme="minorHAnsi" w:hAnsiTheme="minorHAnsi" w:cstheme="minorHAnsi"/>
          <w:b/>
          <w:bCs/>
          <w:sz w:val="24"/>
          <w:szCs w:val="24"/>
        </w:rPr>
      </w:pPr>
    </w:p>
    <w:p w14:paraId="1FECFA9E" w14:textId="16AE9287" w:rsidR="00BF6540" w:rsidRPr="00BB37B2" w:rsidRDefault="00BF6540" w:rsidP="00411B1D">
      <w:pPr>
        <w:spacing w:before="120" w:after="120"/>
        <w:ind w:left="284" w:hanging="113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t xml:space="preserve">Esta solução envolve a realização de credenciamento de estabelecimentos e entidades sem fins lucrativos </w:t>
      </w:r>
      <w:bookmarkStart w:id="5" w:name="_Hlk207889891"/>
      <w:r w:rsidR="00FF29CF" w:rsidRPr="00BB37B2">
        <w:rPr>
          <w:rFonts w:asciiTheme="minorHAnsi" w:hAnsiTheme="minorHAnsi" w:cstheme="minorHAnsi"/>
          <w:sz w:val="24"/>
          <w:szCs w:val="24"/>
        </w:rPr>
        <w:t>atendam aos requisitos exigidos em edital, independentemente do número de animais agressores existentes e removidos</w:t>
      </w:r>
      <w:r w:rsidR="00255451" w:rsidRPr="00BB37B2">
        <w:rPr>
          <w:rFonts w:asciiTheme="minorHAnsi" w:hAnsiTheme="minorHAnsi" w:cstheme="minorHAnsi"/>
          <w:sz w:val="24"/>
          <w:szCs w:val="24"/>
        </w:rPr>
        <w:t>.</w:t>
      </w:r>
    </w:p>
    <w:bookmarkEnd w:id="5"/>
    <w:p w14:paraId="68CED27A" w14:textId="77777777" w:rsidR="00EA7D01" w:rsidRPr="00BB37B2" w:rsidRDefault="00EA7D01" w:rsidP="00411B1D">
      <w:pPr>
        <w:spacing w:before="120" w:after="120"/>
        <w:ind w:left="284" w:hanging="1134"/>
        <w:jc w:val="both"/>
        <w:rPr>
          <w:rFonts w:asciiTheme="minorHAnsi" w:hAnsiTheme="minorHAnsi" w:cstheme="minorHAnsi"/>
          <w:sz w:val="24"/>
          <w:szCs w:val="24"/>
        </w:rPr>
      </w:pPr>
    </w:p>
    <w:p w14:paraId="224FCD32" w14:textId="16537DA1" w:rsidR="00EA7D01" w:rsidRPr="00BB37B2" w:rsidRDefault="00EA7D01" w:rsidP="00411B1D">
      <w:pPr>
        <w:spacing w:before="120" w:after="120"/>
        <w:ind w:left="1560" w:hanging="1418"/>
        <w:jc w:val="both"/>
        <w:rPr>
          <w:rFonts w:asciiTheme="minorHAnsi" w:hAnsiTheme="minorHAnsi" w:cstheme="minorHAnsi"/>
          <w:b/>
          <w:bCs/>
          <w:sz w:val="24"/>
          <w:szCs w:val="24"/>
        </w:rPr>
      </w:pPr>
      <w:r w:rsidRPr="00BB37B2">
        <w:rPr>
          <w:rFonts w:asciiTheme="minorHAnsi" w:hAnsiTheme="minorHAnsi" w:cstheme="minorHAnsi"/>
          <w:sz w:val="24"/>
          <w:szCs w:val="24"/>
        </w:rPr>
        <w:t xml:space="preserve">     </w:t>
      </w:r>
      <w:r w:rsidRPr="00BB37B2">
        <w:rPr>
          <w:rFonts w:asciiTheme="minorHAnsi" w:hAnsiTheme="minorHAnsi" w:cstheme="minorHAnsi"/>
          <w:b/>
          <w:bCs/>
          <w:sz w:val="24"/>
          <w:szCs w:val="24"/>
        </w:rPr>
        <w:t xml:space="preserve">Solução 2. </w:t>
      </w:r>
      <w:r w:rsidR="00255451" w:rsidRPr="00BB37B2">
        <w:rPr>
          <w:rFonts w:asciiTheme="minorHAnsi" w:hAnsiTheme="minorHAnsi" w:cstheme="minorHAnsi"/>
          <w:b/>
          <w:bCs/>
          <w:sz w:val="24"/>
          <w:szCs w:val="24"/>
        </w:rPr>
        <w:t xml:space="preserve"> </w:t>
      </w:r>
      <w:r w:rsidR="00C22AB8" w:rsidRPr="00BB37B2">
        <w:rPr>
          <w:rFonts w:asciiTheme="minorHAnsi" w:hAnsiTheme="minorHAnsi" w:cstheme="minorHAnsi"/>
          <w:b/>
          <w:bCs/>
          <w:sz w:val="24"/>
          <w:szCs w:val="24"/>
        </w:rPr>
        <w:t>C</w:t>
      </w:r>
      <w:r w:rsidR="00255451" w:rsidRPr="00BB37B2">
        <w:rPr>
          <w:rFonts w:asciiTheme="minorHAnsi" w:hAnsiTheme="minorHAnsi" w:cstheme="minorHAnsi"/>
          <w:b/>
          <w:bCs/>
          <w:sz w:val="24"/>
          <w:szCs w:val="24"/>
        </w:rPr>
        <w:t>ontratação de empresa especializada   acolhimento, alojamento, reabilitação comportamental, ressocialização e destinação de cães considerados agressores.</w:t>
      </w:r>
    </w:p>
    <w:p w14:paraId="590C1128" w14:textId="77777777" w:rsidR="00C22AB8" w:rsidRPr="00BB37B2" w:rsidRDefault="00C22AB8" w:rsidP="00411B1D">
      <w:pPr>
        <w:spacing w:before="120" w:after="120"/>
        <w:ind w:left="1843" w:hanging="1701"/>
        <w:jc w:val="both"/>
        <w:rPr>
          <w:rFonts w:asciiTheme="minorHAnsi" w:hAnsiTheme="minorHAnsi" w:cstheme="minorHAnsi"/>
          <w:b/>
          <w:bCs/>
          <w:sz w:val="24"/>
          <w:szCs w:val="24"/>
        </w:rPr>
      </w:pPr>
    </w:p>
    <w:p w14:paraId="5B9E88E2" w14:textId="54525C1B" w:rsidR="00C22AB8" w:rsidRPr="00BB37B2" w:rsidRDefault="00C22AB8"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b/>
          <w:bCs/>
          <w:sz w:val="24"/>
          <w:szCs w:val="24"/>
        </w:rPr>
        <w:tab/>
      </w:r>
      <w:r w:rsidR="00F40AD0" w:rsidRPr="00BB37B2">
        <w:rPr>
          <w:rFonts w:asciiTheme="minorHAnsi" w:hAnsiTheme="minorHAnsi" w:cstheme="minorHAnsi"/>
          <w:b/>
          <w:bCs/>
          <w:sz w:val="24"/>
          <w:szCs w:val="24"/>
        </w:rPr>
        <w:tab/>
      </w:r>
      <w:r w:rsidR="00F40AD0" w:rsidRPr="00BB37B2">
        <w:rPr>
          <w:rFonts w:asciiTheme="minorHAnsi" w:hAnsiTheme="minorHAnsi" w:cstheme="minorHAnsi"/>
          <w:b/>
          <w:bCs/>
          <w:sz w:val="24"/>
          <w:szCs w:val="24"/>
        </w:rPr>
        <w:tab/>
      </w:r>
      <w:r w:rsidRPr="00BB37B2">
        <w:rPr>
          <w:rFonts w:asciiTheme="minorHAnsi" w:hAnsiTheme="minorHAnsi" w:cstheme="minorHAnsi"/>
          <w:sz w:val="24"/>
          <w:szCs w:val="24"/>
        </w:rPr>
        <w:t xml:space="preserve">Esta solução envolve a realização de licitação, tipo pregão, para </w:t>
      </w:r>
      <w:r w:rsidR="00F40AD0" w:rsidRPr="00BB37B2">
        <w:rPr>
          <w:rFonts w:asciiTheme="minorHAnsi" w:hAnsiTheme="minorHAnsi" w:cstheme="minorHAnsi"/>
          <w:sz w:val="24"/>
          <w:szCs w:val="24"/>
        </w:rPr>
        <w:t xml:space="preserve">firmar contrato com empresa especializada que atenda os requisitos do item 10 para a prestação dos serviços aos 30 cães agressores que estão atualmente  no alojamento da </w:t>
      </w:r>
      <w:r w:rsidR="00850F98" w:rsidRPr="00BB37B2">
        <w:rPr>
          <w:rFonts w:asciiTheme="minorHAnsi" w:hAnsiTheme="minorHAnsi" w:cstheme="minorHAnsi"/>
          <w:sz w:val="24"/>
          <w:szCs w:val="24"/>
        </w:rPr>
        <w:t>D</w:t>
      </w:r>
      <w:r w:rsidR="00F40AD0" w:rsidRPr="00BB37B2">
        <w:rPr>
          <w:rFonts w:asciiTheme="minorHAnsi" w:hAnsiTheme="minorHAnsi" w:cstheme="minorHAnsi"/>
          <w:sz w:val="24"/>
          <w:szCs w:val="24"/>
        </w:rPr>
        <w:t xml:space="preserve">VZ. </w:t>
      </w:r>
    </w:p>
    <w:p w14:paraId="4C610CA7" w14:textId="77777777" w:rsidR="00C22AB8" w:rsidRPr="00BB37B2" w:rsidRDefault="00255451" w:rsidP="00411B1D">
      <w:pPr>
        <w:spacing w:before="120" w:after="120"/>
        <w:ind w:left="426" w:hanging="284"/>
        <w:jc w:val="both"/>
        <w:rPr>
          <w:rFonts w:asciiTheme="minorHAnsi" w:hAnsiTheme="minorHAnsi" w:cstheme="minorHAnsi"/>
          <w:b/>
          <w:bCs/>
          <w:sz w:val="24"/>
          <w:szCs w:val="24"/>
        </w:rPr>
      </w:pPr>
      <w:r w:rsidRPr="00BB37B2">
        <w:rPr>
          <w:rFonts w:asciiTheme="minorHAnsi" w:hAnsiTheme="minorHAnsi" w:cstheme="minorHAnsi"/>
          <w:b/>
          <w:bCs/>
          <w:sz w:val="24"/>
          <w:szCs w:val="24"/>
        </w:rPr>
        <w:tab/>
      </w:r>
      <w:r w:rsidR="00C22AB8" w:rsidRPr="00BB37B2">
        <w:rPr>
          <w:rFonts w:asciiTheme="minorHAnsi" w:hAnsiTheme="minorHAnsi" w:cstheme="minorHAnsi"/>
          <w:b/>
          <w:bCs/>
          <w:sz w:val="24"/>
          <w:szCs w:val="24"/>
        </w:rPr>
        <w:tab/>
      </w:r>
      <w:r w:rsidR="00C22AB8" w:rsidRPr="00BB37B2">
        <w:rPr>
          <w:rFonts w:asciiTheme="minorHAnsi" w:hAnsiTheme="minorHAnsi" w:cstheme="minorHAnsi"/>
          <w:b/>
          <w:bCs/>
          <w:sz w:val="24"/>
          <w:szCs w:val="24"/>
        </w:rPr>
        <w:tab/>
      </w:r>
    </w:p>
    <w:p w14:paraId="29DD9124" w14:textId="77777777" w:rsidR="00C22AB8" w:rsidRPr="00BB37B2" w:rsidRDefault="00C22AB8" w:rsidP="00411B1D">
      <w:pPr>
        <w:spacing w:before="120" w:after="120"/>
        <w:ind w:left="426" w:hanging="284"/>
        <w:jc w:val="both"/>
        <w:rPr>
          <w:rFonts w:asciiTheme="minorHAnsi" w:hAnsiTheme="minorHAnsi" w:cstheme="minorHAnsi"/>
          <w:b/>
          <w:bCs/>
          <w:sz w:val="24"/>
          <w:szCs w:val="24"/>
        </w:rPr>
      </w:pPr>
    </w:p>
    <w:p w14:paraId="4DFC6691" w14:textId="1EEBA1F3" w:rsidR="00C22AB8" w:rsidRPr="00BB37B2" w:rsidRDefault="00C22AB8" w:rsidP="00411B1D">
      <w:pPr>
        <w:spacing w:before="120" w:after="120"/>
        <w:ind w:left="426" w:hanging="284"/>
        <w:jc w:val="both"/>
        <w:rPr>
          <w:rFonts w:asciiTheme="minorHAnsi" w:hAnsiTheme="minorHAnsi" w:cstheme="minorHAnsi"/>
          <w:b/>
          <w:bCs/>
          <w:sz w:val="24"/>
          <w:szCs w:val="24"/>
        </w:rPr>
      </w:pPr>
      <w:r w:rsidRPr="00BB37B2">
        <w:rPr>
          <w:rFonts w:asciiTheme="minorHAnsi" w:hAnsiTheme="minorHAnsi" w:cstheme="minorHAnsi"/>
          <w:b/>
          <w:bCs/>
          <w:sz w:val="24"/>
          <w:szCs w:val="24"/>
        </w:rPr>
        <w:t>Comparação das Soluções:</w:t>
      </w:r>
    </w:p>
    <w:p w14:paraId="46F6FE8B" w14:textId="77777777" w:rsidR="00C22AB8" w:rsidRPr="00BB37B2" w:rsidRDefault="00C22AB8" w:rsidP="00411B1D">
      <w:pPr>
        <w:spacing w:before="120" w:after="120"/>
        <w:ind w:left="426" w:hanging="284"/>
        <w:jc w:val="both"/>
        <w:rPr>
          <w:rFonts w:asciiTheme="minorHAnsi" w:hAnsiTheme="minorHAnsi" w:cstheme="minorHAnsi"/>
          <w:b/>
          <w:bCs/>
          <w:sz w:val="24"/>
          <w:szCs w:val="24"/>
        </w:rPr>
      </w:pPr>
    </w:p>
    <w:p w14:paraId="54EA2D16" w14:textId="18646469" w:rsidR="00255451" w:rsidRPr="00BB37B2" w:rsidRDefault="00354742"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t xml:space="preserve">A </w:t>
      </w:r>
      <w:r w:rsidR="00255451" w:rsidRPr="00BB37B2">
        <w:rPr>
          <w:rFonts w:asciiTheme="minorHAnsi" w:hAnsiTheme="minorHAnsi" w:cstheme="minorHAnsi"/>
          <w:sz w:val="24"/>
          <w:szCs w:val="24"/>
        </w:rPr>
        <w:t>solução</w:t>
      </w:r>
      <w:r w:rsidRPr="00BB37B2">
        <w:rPr>
          <w:rFonts w:asciiTheme="minorHAnsi" w:hAnsiTheme="minorHAnsi" w:cstheme="minorHAnsi"/>
          <w:sz w:val="24"/>
          <w:szCs w:val="24"/>
        </w:rPr>
        <w:t xml:space="preserve"> 2</w:t>
      </w:r>
      <w:r w:rsidR="00255451" w:rsidRPr="00BB37B2">
        <w:rPr>
          <w:rFonts w:asciiTheme="minorHAnsi" w:hAnsiTheme="minorHAnsi" w:cstheme="minorHAnsi"/>
          <w:sz w:val="24"/>
          <w:szCs w:val="24"/>
        </w:rPr>
        <w:t xml:space="preserve">, além de possuir processo administrativo mais complexo e demorado,  envolve  a contratação </w:t>
      </w:r>
      <w:r w:rsidR="00D97D8A" w:rsidRPr="00BB37B2">
        <w:rPr>
          <w:rFonts w:asciiTheme="minorHAnsi" w:hAnsiTheme="minorHAnsi" w:cstheme="minorHAnsi"/>
          <w:sz w:val="24"/>
          <w:szCs w:val="24"/>
        </w:rPr>
        <w:t xml:space="preserve">de uma empresa </w:t>
      </w:r>
      <w:r w:rsidR="00255451" w:rsidRPr="00BB37B2">
        <w:rPr>
          <w:rFonts w:asciiTheme="minorHAnsi" w:hAnsiTheme="minorHAnsi" w:cstheme="minorHAnsi"/>
          <w:sz w:val="24"/>
          <w:szCs w:val="24"/>
        </w:rPr>
        <w:t>por um determinado período</w:t>
      </w:r>
      <w:r w:rsidR="008272D1" w:rsidRPr="00BB37B2">
        <w:rPr>
          <w:rFonts w:asciiTheme="minorHAnsi" w:hAnsiTheme="minorHAnsi" w:cstheme="minorHAnsi"/>
          <w:sz w:val="24"/>
          <w:szCs w:val="24"/>
        </w:rPr>
        <w:t>, com</w:t>
      </w:r>
      <w:r w:rsidR="00673C4C" w:rsidRPr="00BB37B2">
        <w:rPr>
          <w:rFonts w:asciiTheme="minorHAnsi" w:hAnsiTheme="minorHAnsi" w:cstheme="minorHAnsi"/>
          <w:sz w:val="24"/>
          <w:szCs w:val="24"/>
        </w:rPr>
        <w:t xml:space="preserve"> implicações jurídicas e administrativas </w:t>
      </w:r>
      <w:r w:rsidR="008272D1" w:rsidRPr="00BB37B2">
        <w:rPr>
          <w:rFonts w:asciiTheme="minorHAnsi" w:hAnsiTheme="minorHAnsi" w:cstheme="minorHAnsi"/>
          <w:sz w:val="24"/>
          <w:szCs w:val="24"/>
        </w:rPr>
        <w:t xml:space="preserve">que </w:t>
      </w:r>
      <w:r w:rsidR="00673C4C" w:rsidRPr="00BB37B2">
        <w:rPr>
          <w:rFonts w:asciiTheme="minorHAnsi" w:hAnsiTheme="minorHAnsi" w:cstheme="minorHAnsi"/>
          <w:sz w:val="24"/>
          <w:szCs w:val="24"/>
        </w:rPr>
        <w:t xml:space="preserve">não atendem plenamente a </w:t>
      </w:r>
      <w:r w:rsidR="00D97D8A" w:rsidRPr="00BB37B2">
        <w:rPr>
          <w:rFonts w:asciiTheme="minorHAnsi" w:hAnsiTheme="minorHAnsi" w:cstheme="minorHAnsi"/>
          <w:sz w:val="24"/>
          <w:szCs w:val="24"/>
        </w:rPr>
        <w:t xml:space="preserve"> demanda  do objeto, uma vez que a remoção dos c</w:t>
      </w:r>
      <w:r w:rsidR="00C22AB8" w:rsidRPr="00BB37B2">
        <w:rPr>
          <w:rFonts w:asciiTheme="minorHAnsi" w:hAnsiTheme="minorHAnsi" w:cstheme="minorHAnsi"/>
          <w:sz w:val="24"/>
          <w:szCs w:val="24"/>
        </w:rPr>
        <w:t>ã</w:t>
      </w:r>
      <w:r w:rsidR="00D97D8A" w:rsidRPr="00BB37B2">
        <w:rPr>
          <w:rFonts w:asciiTheme="minorHAnsi" w:hAnsiTheme="minorHAnsi" w:cstheme="minorHAnsi"/>
          <w:sz w:val="24"/>
          <w:szCs w:val="24"/>
        </w:rPr>
        <w:t>es ocorrem de forma imprevisível e com critérios bem definidos</w:t>
      </w:r>
      <w:r w:rsidR="00673C4C" w:rsidRPr="00BB37B2">
        <w:rPr>
          <w:rFonts w:asciiTheme="minorHAnsi" w:hAnsiTheme="minorHAnsi" w:cstheme="minorHAnsi"/>
          <w:sz w:val="24"/>
          <w:szCs w:val="24"/>
        </w:rPr>
        <w:t xml:space="preserve"> podendo, eventualmente, após transferência dos 30 cães, chegarem mais animais no canil da </w:t>
      </w:r>
      <w:r w:rsidR="00850F98" w:rsidRPr="00BB37B2">
        <w:rPr>
          <w:rFonts w:asciiTheme="minorHAnsi" w:hAnsiTheme="minorHAnsi" w:cstheme="minorHAnsi"/>
          <w:sz w:val="24"/>
          <w:szCs w:val="24"/>
        </w:rPr>
        <w:t>D</w:t>
      </w:r>
      <w:r w:rsidR="00673C4C" w:rsidRPr="00BB37B2">
        <w:rPr>
          <w:rFonts w:asciiTheme="minorHAnsi" w:hAnsiTheme="minorHAnsi" w:cstheme="minorHAnsi"/>
          <w:sz w:val="24"/>
          <w:szCs w:val="24"/>
        </w:rPr>
        <w:t>VZ, recolhidos e com as mesmas necessidades durante a vigência do contrato e que  terão que aguardar o prazo contratual para possivel aditamento do contrato e inserção de outros cães.</w:t>
      </w:r>
    </w:p>
    <w:p w14:paraId="06D8CCCD" w14:textId="77777777" w:rsidR="00DF611C" w:rsidRPr="00BB37B2" w:rsidRDefault="00DF611C"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r>
    </w:p>
    <w:p w14:paraId="23735ED6" w14:textId="320050C4" w:rsidR="000B2B11" w:rsidRPr="00BB37B2" w:rsidRDefault="00DF611C"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t xml:space="preserve">A solução 1, envolve um processo administrativo mais rápido que a Solução 2, e </w:t>
      </w:r>
      <w:r w:rsidRPr="00BB37B2">
        <w:rPr>
          <w:rFonts w:asciiTheme="minorHAnsi" w:hAnsiTheme="minorHAnsi" w:cstheme="minorHAnsi"/>
          <w:sz w:val="24"/>
          <w:szCs w:val="24"/>
        </w:rPr>
        <w:lastRenderedPageBreak/>
        <w:t>permite o credenciamento de vários  estabelecimentos (pessoas jurídicas) e de entidades sem fins lucrativos</w:t>
      </w:r>
      <w:r w:rsidR="008272D1" w:rsidRPr="00BB37B2">
        <w:rPr>
          <w:rFonts w:asciiTheme="minorHAnsi" w:hAnsiTheme="minorHAnsi" w:cstheme="minorHAnsi"/>
          <w:sz w:val="24"/>
          <w:szCs w:val="24"/>
        </w:rPr>
        <w:t xml:space="preserve"> que permitirá  a transferência dos animais para mais de uma instituição</w:t>
      </w:r>
      <w:r w:rsidR="00FF29CF" w:rsidRPr="00BB37B2">
        <w:rPr>
          <w:rFonts w:asciiTheme="minorHAnsi" w:hAnsiTheme="minorHAnsi" w:cstheme="minorHAnsi"/>
          <w:sz w:val="24"/>
          <w:szCs w:val="24"/>
        </w:rPr>
        <w:t xml:space="preserve"> de forma mais rápida</w:t>
      </w:r>
      <w:r w:rsidR="008272D1" w:rsidRPr="00BB37B2">
        <w:rPr>
          <w:rFonts w:asciiTheme="minorHAnsi" w:hAnsiTheme="minorHAnsi" w:cstheme="minorHAnsi"/>
          <w:sz w:val="24"/>
          <w:szCs w:val="24"/>
        </w:rPr>
        <w:t>, no quantitativo que o espaço físico que cada uma suporte, contribuindo para a prestação dos serviços com a qualidade e segurança requerida</w:t>
      </w:r>
      <w:r w:rsidR="005D7B80" w:rsidRPr="00BB37B2">
        <w:rPr>
          <w:rFonts w:asciiTheme="minorHAnsi" w:hAnsiTheme="minorHAnsi" w:cstheme="minorHAnsi"/>
          <w:sz w:val="24"/>
          <w:szCs w:val="24"/>
        </w:rPr>
        <w:t>, na medida da necesssidade da administração e na disponibilização de recursos financeiros</w:t>
      </w:r>
      <w:r w:rsidR="008272D1" w:rsidRPr="00BB37B2">
        <w:rPr>
          <w:rFonts w:asciiTheme="minorHAnsi" w:hAnsiTheme="minorHAnsi" w:cstheme="minorHAnsi"/>
          <w:sz w:val="24"/>
          <w:szCs w:val="24"/>
        </w:rPr>
        <w:t>.</w:t>
      </w:r>
      <w:r w:rsidR="000B2B11" w:rsidRPr="00BB37B2">
        <w:rPr>
          <w:rFonts w:asciiTheme="minorHAnsi" w:hAnsiTheme="minorHAnsi" w:cstheme="minorHAnsi"/>
          <w:sz w:val="24"/>
          <w:szCs w:val="24"/>
        </w:rPr>
        <w:t xml:space="preserve"> </w:t>
      </w:r>
    </w:p>
    <w:p w14:paraId="19A55A8D" w14:textId="06978DD7" w:rsidR="000B2B11" w:rsidRPr="00BB37B2" w:rsidRDefault="005D7B80"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Pr="00BB37B2">
        <w:rPr>
          <w:rFonts w:asciiTheme="minorHAnsi" w:hAnsiTheme="minorHAnsi" w:cstheme="minorHAnsi"/>
          <w:sz w:val="24"/>
          <w:szCs w:val="24"/>
        </w:rPr>
        <w:tab/>
      </w:r>
      <w:r w:rsidR="000B2B11" w:rsidRPr="00BB37B2">
        <w:rPr>
          <w:rFonts w:asciiTheme="minorHAnsi" w:hAnsiTheme="minorHAnsi" w:cstheme="minorHAnsi"/>
          <w:sz w:val="24"/>
          <w:szCs w:val="24"/>
        </w:rPr>
        <w:t>Essa contratação se dará  nas condições e preços determinados pela administração, condição essa que não seria possível caso se optasse pelo registro de preços.</w:t>
      </w:r>
      <w:r w:rsidRPr="00BB37B2">
        <w:rPr>
          <w:rFonts w:asciiTheme="minorHAnsi" w:hAnsiTheme="minorHAnsi" w:cstheme="minorHAnsi"/>
          <w:sz w:val="24"/>
          <w:szCs w:val="24"/>
        </w:rPr>
        <w:t xml:space="preserve"> </w:t>
      </w:r>
      <w:r w:rsidR="000B2B11" w:rsidRPr="00BB37B2">
        <w:rPr>
          <w:rFonts w:asciiTheme="minorHAnsi" w:hAnsiTheme="minorHAnsi" w:cstheme="minorHAnsi"/>
          <w:sz w:val="24"/>
          <w:szCs w:val="24"/>
        </w:rPr>
        <w:t>Ou seja,  a proposta de abertura de credenciamento permitirá que empresa ou organizações da sociedade civil, sejam previamente credenciadas e avaliadas suas condições fisico -operacionais, atendendo as especificações determinadas pela</w:t>
      </w:r>
      <w:r w:rsidR="00312EBB" w:rsidRPr="00BB37B2">
        <w:rPr>
          <w:rFonts w:asciiTheme="minorHAnsi" w:hAnsiTheme="minorHAnsi" w:cstheme="minorHAnsi"/>
          <w:sz w:val="24"/>
          <w:szCs w:val="24"/>
        </w:rPr>
        <w:t xml:space="preserve"> </w:t>
      </w:r>
      <w:r w:rsidR="000B2B11" w:rsidRPr="00BB37B2">
        <w:rPr>
          <w:rFonts w:asciiTheme="minorHAnsi" w:hAnsiTheme="minorHAnsi" w:cstheme="minorHAnsi"/>
          <w:sz w:val="24"/>
          <w:szCs w:val="24"/>
        </w:rPr>
        <w:t>administração, e contratadas na</w:t>
      </w:r>
      <w:r w:rsidR="00312EBB" w:rsidRPr="00BB37B2">
        <w:rPr>
          <w:rFonts w:asciiTheme="minorHAnsi" w:hAnsiTheme="minorHAnsi" w:cstheme="minorHAnsi"/>
          <w:sz w:val="24"/>
          <w:szCs w:val="24"/>
        </w:rPr>
        <w:t xml:space="preserve">  medida da necessidade  e da disponibilização de recursos financeiros</w:t>
      </w:r>
      <w:r w:rsidR="000B2B11" w:rsidRPr="00BB37B2">
        <w:rPr>
          <w:rFonts w:asciiTheme="minorHAnsi" w:hAnsiTheme="minorHAnsi" w:cstheme="minorHAnsi"/>
          <w:sz w:val="24"/>
          <w:szCs w:val="24"/>
        </w:rPr>
        <w:t>.</w:t>
      </w:r>
    </w:p>
    <w:p w14:paraId="56B455E5" w14:textId="60C7253D" w:rsidR="005D7B80" w:rsidRPr="00BB37B2" w:rsidRDefault="005D7B80" w:rsidP="00411B1D">
      <w:pPr>
        <w:spacing w:before="120" w:after="120"/>
        <w:ind w:left="426" w:hanging="284"/>
        <w:jc w:val="both"/>
        <w:rPr>
          <w:rFonts w:asciiTheme="minorHAnsi" w:hAnsiTheme="minorHAnsi" w:cstheme="minorHAnsi"/>
          <w:sz w:val="24"/>
          <w:szCs w:val="24"/>
        </w:rPr>
      </w:pPr>
      <w:r w:rsidRPr="00BB37B2">
        <w:rPr>
          <w:rFonts w:asciiTheme="minorHAnsi" w:hAnsiTheme="minorHAnsi" w:cstheme="minorHAnsi"/>
          <w:sz w:val="24"/>
          <w:szCs w:val="24"/>
        </w:rPr>
        <w:t xml:space="preserve">                    </w:t>
      </w:r>
    </w:p>
    <w:p w14:paraId="1D465C71" w14:textId="77777777" w:rsidR="005D7B80" w:rsidRPr="00BB37B2" w:rsidRDefault="005D7B80" w:rsidP="00411B1D">
      <w:pPr>
        <w:spacing w:before="120" w:after="120"/>
        <w:ind w:left="426" w:hanging="284"/>
        <w:jc w:val="both"/>
        <w:rPr>
          <w:rFonts w:asciiTheme="minorHAnsi" w:hAnsiTheme="minorHAnsi" w:cstheme="minorHAnsi"/>
          <w:sz w:val="24"/>
          <w:szCs w:val="24"/>
        </w:rPr>
      </w:pPr>
    </w:p>
    <w:p w14:paraId="181CC8F4" w14:textId="0C6031D0" w:rsidR="005D7B80" w:rsidRPr="00BB37B2" w:rsidRDefault="005D7B80" w:rsidP="00411B1D">
      <w:pPr>
        <w:spacing w:before="120" w:after="120"/>
        <w:ind w:left="426" w:hanging="284"/>
        <w:jc w:val="both"/>
        <w:rPr>
          <w:rFonts w:asciiTheme="minorHAnsi" w:hAnsiTheme="minorHAnsi" w:cstheme="minorHAnsi"/>
          <w:b/>
          <w:bCs/>
          <w:sz w:val="24"/>
          <w:szCs w:val="24"/>
        </w:rPr>
      </w:pPr>
      <w:r w:rsidRPr="00BB37B2">
        <w:rPr>
          <w:rFonts w:asciiTheme="minorHAnsi" w:hAnsiTheme="minorHAnsi" w:cstheme="minorHAnsi"/>
          <w:sz w:val="24"/>
          <w:szCs w:val="24"/>
        </w:rPr>
        <w:t xml:space="preserve">14. </w:t>
      </w:r>
      <w:r w:rsidRPr="00BB37B2">
        <w:rPr>
          <w:rFonts w:asciiTheme="minorHAnsi" w:hAnsiTheme="minorHAnsi" w:cstheme="minorHAnsi"/>
          <w:b/>
          <w:bCs/>
          <w:sz w:val="24"/>
          <w:szCs w:val="24"/>
        </w:rPr>
        <w:t>DESCRIÇÃO DA SOLUÇÃO COMO UM TODO</w:t>
      </w:r>
    </w:p>
    <w:p w14:paraId="6163A239" w14:textId="6D5BE1A6" w:rsidR="005D7B80" w:rsidRPr="00BB37B2" w:rsidRDefault="005D7B80" w:rsidP="00411B1D">
      <w:pPr>
        <w:spacing w:before="120" w:after="120"/>
        <w:ind w:left="426" w:firstLine="141"/>
        <w:jc w:val="both"/>
        <w:rPr>
          <w:rFonts w:asciiTheme="minorHAnsi" w:hAnsiTheme="minorHAnsi" w:cstheme="minorHAnsi"/>
          <w:sz w:val="24"/>
          <w:szCs w:val="24"/>
        </w:rPr>
      </w:pPr>
      <w:r w:rsidRPr="00BB37B2">
        <w:rPr>
          <w:rFonts w:asciiTheme="minorHAnsi" w:hAnsiTheme="minorHAnsi" w:cstheme="minorHAnsi"/>
          <w:sz w:val="24"/>
          <w:szCs w:val="24"/>
        </w:rPr>
        <w:t xml:space="preserve"> </w:t>
      </w:r>
    </w:p>
    <w:p w14:paraId="35BCC520" w14:textId="7DAA53A3" w:rsidR="005D7B80" w:rsidRPr="00BB37B2" w:rsidRDefault="005D7B80" w:rsidP="00411B1D">
      <w:pPr>
        <w:spacing w:before="120" w:after="120"/>
        <w:ind w:left="425" w:firstLine="141"/>
        <w:jc w:val="both"/>
        <w:rPr>
          <w:rFonts w:asciiTheme="minorHAnsi" w:hAnsiTheme="minorHAnsi" w:cstheme="minorHAnsi"/>
          <w:b/>
          <w:bCs/>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t xml:space="preserve">Entendemos que o credenciamento é a melhor forma para a contratação dos   serviços, </w:t>
      </w:r>
      <w:r w:rsidR="00821779" w:rsidRPr="00BB37B2">
        <w:rPr>
          <w:rFonts w:asciiTheme="minorHAnsi" w:hAnsiTheme="minorHAnsi" w:cstheme="minorHAnsi"/>
          <w:sz w:val="24"/>
          <w:szCs w:val="24"/>
        </w:rPr>
        <w:t>sendo a solução possível para suprimento dessa demanda a longo prazo, conforme condições, quantidades, exigências e estimativas estabelecidas no instrumento convocatório</w:t>
      </w:r>
      <w:r w:rsidRPr="00BB37B2">
        <w:rPr>
          <w:rFonts w:asciiTheme="minorHAnsi" w:hAnsiTheme="minorHAnsi" w:cstheme="minorHAnsi"/>
          <w:sz w:val="24"/>
          <w:szCs w:val="24"/>
        </w:rPr>
        <w:t xml:space="preserve"> a qualquer tempo, na medida da necessidade da administração.</w:t>
      </w:r>
      <w:r w:rsidR="00821779" w:rsidRPr="00BB37B2">
        <w:rPr>
          <w:rFonts w:asciiTheme="minorHAnsi" w:hAnsiTheme="minorHAnsi" w:cstheme="minorHAnsi"/>
          <w:sz w:val="24"/>
          <w:szCs w:val="24"/>
        </w:rPr>
        <w:t xml:space="preserve"> </w:t>
      </w:r>
    </w:p>
    <w:p w14:paraId="21000F55" w14:textId="2A42F29A" w:rsidR="00821779" w:rsidRPr="00BB37B2" w:rsidRDefault="00821779" w:rsidP="00411B1D">
      <w:pPr>
        <w:spacing w:before="120" w:after="120"/>
        <w:ind w:left="1134" w:hanging="568"/>
        <w:jc w:val="both"/>
        <w:rPr>
          <w:rFonts w:asciiTheme="minorHAnsi" w:hAnsiTheme="minorHAnsi" w:cstheme="minorHAnsi"/>
          <w:sz w:val="24"/>
          <w:szCs w:val="24"/>
        </w:rPr>
      </w:pPr>
      <w:r w:rsidRPr="00BB37B2">
        <w:rPr>
          <w:rFonts w:asciiTheme="minorHAnsi" w:hAnsiTheme="minorHAnsi" w:cstheme="minorHAnsi"/>
          <w:sz w:val="24"/>
          <w:szCs w:val="24"/>
        </w:rPr>
        <w:t xml:space="preserve">14.1. A necessidade da aquisição foi descrita no item 5 do presente Estudo Técnico Preliminar (ETP). </w:t>
      </w:r>
    </w:p>
    <w:p w14:paraId="5A61BB96" w14:textId="720CCBC1" w:rsidR="00821779" w:rsidRPr="00BB37B2" w:rsidRDefault="00821779" w:rsidP="00411B1D">
      <w:pPr>
        <w:spacing w:before="120" w:after="120"/>
        <w:ind w:left="1134" w:hanging="568"/>
        <w:jc w:val="both"/>
        <w:rPr>
          <w:rFonts w:asciiTheme="minorHAnsi" w:hAnsiTheme="minorHAnsi" w:cstheme="minorHAnsi"/>
          <w:sz w:val="24"/>
          <w:szCs w:val="24"/>
        </w:rPr>
      </w:pPr>
      <w:r w:rsidRPr="00BB37B2">
        <w:rPr>
          <w:rFonts w:asciiTheme="minorHAnsi" w:hAnsiTheme="minorHAnsi" w:cstheme="minorHAnsi"/>
          <w:sz w:val="24"/>
          <w:szCs w:val="24"/>
        </w:rPr>
        <w:t>14.2. A justificativa técnica foi descrita no item 6 do presente Estudo Técnico Preliminar (ETP).</w:t>
      </w:r>
    </w:p>
    <w:p w14:paraId="6FF19C07" w14:textId="27E2E7AE" w:rsidR="00821779" w:rsidRPr="00BB37B2" w:rsidRDefault="00821779" w:rsidP="00411B1D">
      <w:pPr>
        <w:spacing w:before="120" w:after="120"/>
        <w:ind w:left="1134" w:hanging="568"/>
        <w:jc w:val="both"/>
        <w:rPr>
          <w:rFonts w:asciiTheme="minorHAnsi" w:hAnsiTheme="minorHAnsi" w:cstheme="minorHAnsi"/>
          <w:sz w:val="24"/>
          <w:szCs w:val="24"/>
        </w:rPr>
      </w:pPr>
      <w:r w:rsidRPr="00BB37B2">
        <w:rPr>
          <w:rFonts w:asciiTheme="minorHAnsi" w:hAnsiTheme="minorHAnsi" w:cstheme="minorHAnsi"/>
          <w:sz w:val="24"/>
          <w:szCs w:val="24"/>
        </w:rPr>
        <w:t xml:space="preserve">14.3. Foram analisadas as possíveis soluções no item  </w:t>
      </w:r>
      <w:r w:rsidR="006D2EDF" w:rsidRPr="00BB37B2">
        <w:rPr>
          <w:rFonts w:asciiTheme="minorHAnsi" w:hAnsiTheme="minorHAnsi" w:cstheme="minorHAnsi"/>
          <w:sz w:val="24"/>
          <w:szCs w:val="24"/>
        </w:rPr>
        <w:t>13</w:t>
      </w:r>
      <w:r w:rsidRPr="00BB37B2">
        <w:rPr>
          <w:rFonts w:asciiTheme="minorHAnsi" w:hAnsiTheme="minorHAnsi" w:cstheme="minorHAnsi"/>
          <w:sz w:val="24"/>
          <w:szCs w:val="24"/>
        </w:rPr>
        <w:t xml:space="preserve"> do presente ETP para empregar os recursos de maneira eficiente, visando </w:t>
      </w:r>
      <w:r w:rsidR="006D2EDF" w:rsidRPr="00BB37B2">
        <w:rPr>
          <w:rFonts w:asciiTheme="minorHAnsi" w:hAnsiTheme="minorHAnsi" w:cstheme="minorHAnsi"/>
          <w:sz w:val="24"/>
          <w:szCs w:val="24"/>
        </w:rPr>
        <w:t xml:space="preserve">a brevidade que a demanda exige, considerando que os animais agressores ocupam as vagas existentes nas instalações de COVISA, vagas essas destinadas a observação de  animais possíveis portadores de zoonoses.  </w:t>
      </w:r>
    </w:p>
    <w:p w14:paraId="3E096018" w14:textId="0C828087" w:rsidR="005D7B80" w:rsidRPr="00BB37B2" w:rsidRDefault="006D2EDF" w:rsidP="00411B1D">
      <w:pPr>
        <w:spacing w:before="120" w:after="120"/>
        <w:ind w:left="1134" w:hanging="568"/>
        <w:jc w:val="both"/>
        <w:rPr>
          <w:rFonts w:asciiTheme="minorHAnsi" w:hAnsiTheme="minorHAnsi" w:cstheme="minorHAnsi"/>
          <w:sz w:val="24"/>
          <w:szCs w:val="24"/>
        </w:rPr>
      </w:pPr>
      <w:r w:rsidRPr="00BB37B2">
        <w:rPr>
          <w:rFonts w:asciiTheme="minorHAnsi" w:hAnsiTheme="minorHAnsi" w:cstheme="minorHAnsi"/>
          <w:sz w:val="24"/>
          <w:szCs w:val="24"/>
        </w:rPr>
        <w:t>14.4. Por fim, entendemos que credenciamento de estabelecimentos (pessoas jurídicas) e de entidades sem fins lucrativos localizados na Cidade ou na Regi</w:t>
      </w:r>
      <w:r w:rsidR="005A6381" w:rsidRPr="00BB37B2">
        <w:rPr>
          <w:rFonts w:asciiTheme="minorHAnsi" w:hAnsiTheme="minorHAnsi" w:cstheme="minorHAnsi"/>
          <w:sz w:val="24"/>
          <w:szCs w:val="24"/>
        </w:rPr>
        <w:t>ão</w:t>
      </w:r>
      <w:r w:rsidRPr="00BB37B2">
        <w:rPr>
          <w:rFonts w:asciiTheme="minorHAnsi" w:hAnsiTheme="minorHAnsi" w:cstheme="minorHAnsi"/>
          <w:sz w:val="24"/>
          <w:szCs w:val="24"/>
        </w:rPr>
        <w:t xml:space="preserve"> Metropolitana de São Paulo para acolhimento, alojamento, reabilitação comportamental, ressocialização e destinação de cães considerados agressores </w:t>
      </w:r>
      <w:r w:rsidR="005D7B80" w:rsidRPr="00BB37B2">
        <w:rPr>
          <w:rFonts w:asciiTheme="minorHAnsi" w:hAnsiTheme="minorHAnsi" w:cstheme="minorHAnsi"/>
          <w:sz w:val="24"/>
          <w:szCs w:val="24"/>
        </w:rPr>
        <w:t>dar</w:t>
      </w:r>
      <w:r w:rsidRPr="00BB37B2">
        <w:rPr>
          <w:rFonts w:asciiTheme="minorHAnsi" w:hAnsiTheme="minorHAnsi" w:cstheme="minorHAnsi"/>
          <w:sz w:val="24"/>
          <w:szCs w:val="24"/>
        </w:rPr>
        <w:t>á</w:t>
      </w:r>
      <w:r w:rsidR="005D7B80" w:rsidRPr="00BB37B2">
        <w:rPr>
          <w:rFonts w:asciiTheme="minorHAnsi" w:hAnsiTheme="minorHAnsi" w:cstheme="minorHAnsi"/>
          <w:sz w:val="24"/>
          <w:szCs w:val="24"/>
        </w:rPr>
        <w:t xml:space="preserve"> efetividade às atribuições da COVISA/Divisão de Vigilância de Zoonoses, em especial à prevista no artigo 7º da Lei Municipal nº 15.023/2009, no que tange ao recolhimento de cães em casos de agressão.</w:t>
      </w:r>
    </w:p>
    <w:p w14:paraId="08B84D77" w14:textId="27A439D0" w:rsidR="005D7B80" w:rsidRPr="00BB37B2" w:rsidRDefault="006D2EDF" w:rsidP="00411B1D">
      <w:pPr>
        <w:spacing w:before="120" w:after="120"/>
        <w:ind w:left="1134"/>
        <w:jc w:val="both"/>
        <w:rPr>
          <w:rFonts w:asciiTheme="minorHAnsi" w:hAnsiTheme="minorHAnsi" w:cstheme="minorHAnsi"/>
          <w:sz w:val="24"/>
          <w:szCs w:val="24"/>
        </w:rPr>
      </w:pPr>
      <w:r w:rsidRPr="00BB37B2">
        <w:rPr>
          <w:rFonts w:asciiTheme="minorHAnsi" w:hAnsiTheme="minorHAnsi" w:cstheme="minorHAnsi"/>
          <w:sz w:val="24"/>
          <w:szCs w:val="24"/>
        </w:rPr>
        <w:tab/>
      </w:r>
      <w:r w:rsidRPr="00BB37B2">
        <w:rPr>
          <w:rFonts w:asciiTheme="minorHAnsi" w:hAnsiTheme="minorHAnsi" w:cstheme="minorHAnsi"/>
          <w:sz w:val="24"/>
          <w:szCs w:val="24"/>
        </w:rPr>
        <w:tab/>
      </w:r>
      <w:r w:rsidR="005D7B80" w:rsidRPr="00BB37B2">
        <w:rPr>
          <w:rFonts w:asciiTheme="minorHAnsi" w:hAnsiTheme="minorHAnsi" w:cstheme="minorHAnsi"/>
          <w:sz w:val="24"/>
          <w:szCs w:val="24"/>
        </w:rPr>
        <w:t>Igualmente, a contratação está em perfeita consonância com o artigo 6º do mesmo diploma legal, que prevê a possibilidade de celebração de parcerias com entidades de proteção aos animais, organizações não governamentais e governamentais, universidades, empresas públicas e/ou privadas, para a promoção e proteção da saúde de cães e gatos, garantindo o bem-estar desses animais e prevenindo agravos à saúde pública e ao meio ambiente.</w:t>
      </w:r>
    </w:p>
    <w:p w14:paraId="75810DD0" w14:textId="77777777" w:rsidR="007F54AB" w:rsidRPr="00BB37B2" w:rsidRDefault="007F54AB" w:rsidP="00411B1D">
      <w:pPr>
        <w:spacing w:before="120" w:after="120"/>
        <w:ind w:left="425" w:hanging="284"/>
        <w:jc w:val="both"/>
        <w:rPr>
          <w:rFonts w:asciiTheme="minorHAnsi" w:hAnsiTheme="minorHAnsi" w:cstheme="minorHAnsi"/>
          <w:sz w:val="24"/>
          <w:szCs w:val="24"/>
        </w:rPr>
      </w:pPr>
    </w:p>
    <w:p w14:paraId="45757A16" w14:textId="3F190515" w:rsidR="007F54AB" w:rsidRPr="00BB37B2" w:rsidRDefault="007F54AB" w:rsidP="00411B1D">
      <w:pPr>
        <w:spacing w:before="120" w:after="120"/>
        <w:ind w:left="425" w:hanging="284"/>
        <w:jc w:val="both"/>
        <w:rPr>
          <w:rFonts w:asciiTheme="minorHAnsi" w:hAnsiTheme="minorHAnsi" w:cstheme="minorHAnsi"/>
          <w:b/>
          <w:bCs/>
          <w:sz w:val="24"/>
          <w:szCs w:val="24"/>
        </w:rPr>
      </w:pPr>
      <w:r w:rsidRPr="00BB37B2">
        <w:rPr>
          <w:rFonts w:asciiTheme="minorHAnsi" w:hAnsiTheme="minorHAnsi" w:cstheme="minorHAnsi"/>
          <w:b/>
          <w:bCs/>
          <w:sz w:val="24"/>
          <w:szCs w:val="24"/>
        </w:rPr>
        <w:t>15. JUSTIFICATIVA PARA O PARCELAMENTO OU NÃO DA SOLUÇÃO</w:t>
      </w:r>
    </w:p>
    <w:p w14:paraId="427EC929" w14:textId="4519EA4D" w:rsidR="005D7B80" w:rsidRPr="00BB37B2" w:rsidRDefault="00A140B1" w:rsidP="00411B1D">
      <w:pPr>
        <w:spacing w:before="120" w:after="120"/>
        <w:ind w:left="425" w:firstLine="709"/>
        <w:jc w:val="both"/>
        <w:rPr>
          <w:rFonts w:asciiTheme="minorHAnsi" w:hAnsiTheme="minorHAnsi" w:cstheme="minorHAnsi"/>
          <w:sz w:val="24"/>
          <w:szCs w:val="24"/>
        </w:rPr>
      </w:pPr>
      <w:r w:rsidRPr="00BB37B2">
        <w:rPr>
          <w:rFonts w:asciiTheme="minorHAnsi" w:hAnsiTheme="minorHAnsi" w:cstheme="minorHAnsi"/>
          <w:sz w:val="24"/>
          <w:szCs w:val="24"/>
        </w:rPr>
        <w:lastRenderedPageBreak/>
        <w:t xml:space="preserve">O parcelamento da solução justifica-se  principalmente </w:t>
      </w:r>
      <w:r w:rsidR="00426C80" w:rsidRPr="00BB37B2">
        <w:rPr>
          <w:rFonts w:asciiTheme="minorHAnsi" w:hAnsiTheme="minorHAnsi" w:cstheme="minorHAnsi"/>
          <w:sz w:val="24"/>
          <w:szCs w:val="24"/>
        </w:rPr>
        <w:t>por existir limite de números de cães em abrigos e, sendo esses, com necessidades especiais, as suas transferências para as instituições credenciadas será feita com respeito as necessidades de cada animal e o número adequado que cada instituição suportar.</w:t>
      </w:r>
    </w:p>
    <w:p w14:paraId="0A04915A" w14:textId="77777777" w:rsidR="007F54AB" w:rsidRPr="00BB37B2" w:rsidRDefault="007F54AB" w:rsidP="00411B1D">
      <w:pPr>
        <w:spacing w:before="120" w:after="120"/>
        <w:ind w:left="425" w:hanging="284"/>
        <w:jc w:val="both"/>
        <w:rPr>
          <w:rFonts w:asciiTheme="minorHAnsi" w:hAnsiTheme="minorHAnsi" w:cstheme="minorHAnsi"/>
          <w:sz w:val="24"/>
          <w:szCs w:val="24"/>
        </w:rPr>
      </w:pPr>
    </w:p>
    <w:p w14:paraId="423CF3F3" w14:textId="77777777" w:rsidR="007F54AB" w:rsidRPr="00BB37B2" w:rsidRDefault="007F54AB" w:rsidP="00411B1D">
      <w:pPr>
        <w:spacing w:before="120" w:after="120"/>
        <w:ind w:left="425" w:hanging="284"/>
        <w:jc w:val="both"/>
        <w:rPr>
          <w:rFonts w:asciiTheme="minorHAnsi" w:hAnsiTheme="minorHAnsi" w:cstheme="minorHAnsi"/>
          <w:sz w:val="24"/>
          <w:szCs w:val="24"/>
        </w:rPr>
      </w:pPr>
    </w:p>
    <w:p w14:paraId="1ED10B6E" w14:textId="14884C3F" w:rsidR="007F54AB" w:rsidRPr="00BB37B2" w:rsidRDefault="007F54AB" w:rsidP="00411B1D">
      <w:pPr>
        <w:spacing w:before="120" w:after="120"/>
        <w:ind w:left="425" w:hanging="284"/>
        <w:jc w:val="both"/>
        <w:rPr>
          <w:rFonts w:asciiTheme="minorHAnsi" w:hAnsiTheme="minorHAnsi" w:cstheme="minorHAnsi"/>
          <w:b/>
          <w:bCs/>
          <w:sz w:val="24"/>
          <w:szCs w:val="24"/>
        </w:rPr>
      </w:pPr>
      <w:r w:rsidRPr="00BB37B2">
        <w:rPr>
          <w:rFonts w:asciiTheme="minorHAnsi" w:hAnsiTheme="minorHAnsi" w:cstheme="minorHAnsi"/>
          <w:b/>
          <w:bCs/>
          <w:sz w:val="24"/>
          <w:szCs w:val="24"/>
        </w:rPr>
        <w:t>16. CONTRATAÇÕES CORRELATAS E/OU INTERDEPENDENTES</w:t>
      </w:r>
    </w:p>
    <w:p w14:paraId="3ED56BCB" w14:textId="77777777" w:rsidR="00411B1D" w:rsidRPr="00BB37B2" w:rsidRDefault="007F54AB" w:rsidP="00411B1D">
      <w:pPr>
        <w:spacing w:before="120" w:after="120"/>
        <w:ind w:left="425" w:hanging="284"/>
        <w:jc w:val="both"/>
        <w:rPr>
          <w:rFonts w:asciiTheme="minorHAnsi" w:hAnsiTheme="minorHAnsi" w:cstheme="minorHAnsi"/>
          <w:sz w:val="24"/>
          <w:szCs w:val="24"/>
        </w:rPr>
      </w:pPr>
      <w:r w:rsidRPr="00BB37B2">
        <w:rPr>
          <w:rFonts w:asciiTheme="minorHAnsi" w:hAnsiTheme="minorHAnsi" w:cstheme="minorHAnsi"/>
          <w:sz w:val="24"/>
          <w:szCs w:val="24"/>
        </w:rPr>
        <w:t xml:space="preserve">      O presente processo independe de outras licitações.</w:t>
      </w:r>
    </w:p>
    <w:p w14:paraId="1EC955C4" w14:textId="77777777" w:rsidR="00411B1D" w:rsidRPr="00BB37B2" w:rsidRDefault="00411B1D" w:rsidP="00411B1D">
      <w:pPr>
        <w:spacing w:before="120" w:after="120"/>
        <w:ind w:left="425" w:hanging="284"/>
        <w:jc w:val="both"/>
        <w:rPr>
          <w:rFonts w:asciiTheme="minorHAnsi" w:hAnsiTheme="minorHAnsi" w:cstheme="minorHAnsi"/>
          <w:sz w:val="24"/>
          <w:szCs w:val="24"/>
        </w:rPr>
      </w:pPr>
    </w:p>
    <w:p w14:paraId="46454931" w14:textId="0EACE760" w:rsidR="000567E0" w:rsidRPr="00BB37B2" w:rsidRDefault="007F54AB" w:rsidP="00411B1D">
      <w:pPr>
        <w:spacing w:before="120" w:after="120"/>
        <w:ind w:left="425" w:hanging="284"/>
        <w:jc w:val="both"/>
        <w:rPr>
          <w:rFonts w:asciiTheme="minorHAnsi" w:hAnsiTheme="minorHAnsi" w:cstheme="minorHAnsi"/>
          <w:b/>
          <w:bCs/>
          <w:sz w:val="24"/>
          <w:szCs w:val="24"/>
        </w:rPr>
      </w:pPr>
      <w:r w:rsidRPr="00BB37B2">
        <w:rPr>
          <w:rFonts w:asciiTheme="minorHAnsi" w:hAnsiTheme="minorHAnsi" w:cstheme="minorHAnsi"/>
          <w:b/>
          <w:bCs/>
          <w:sz w:val="24"/>
          <w:szCs w:val="24"/>
        </w:rPr>
        <w:t>17. ALINHAMENTO ENTRE A CONTRATAÇÃO E O PLANEJAMENTO</w:t>
      </w:r>
    </w:p>
    <w:p w14:paraId="1A3503AD" w14:textId="1C2F2D7A" w:rsidR="00411B1D" w:rsidRPr="00BB37B2" w:rsidRDefault="00411B1D" w:rsidP="00411B1D">
      <w:pPr>
        <w:spacing w:before="120" w:after="120"/>
        <w:ind w:left="425" w:hanging="284"/>
        <w:jc w:val="both"/>
        <w:rPr>
          <w:rFonts w:asciiTheme="minorHAnsi" w:hAnsiTheme="minorHAnsi" w:cstheme="minorHAnsi"/>
          <w:sz w:val="24"/>
          <w:szCs w:val="24"/>
        </w:rPr>
      </w:pPr>
      <w:r w:rsidRPr="00BB37B2">
        <w:rPr>
          <w:rFonts w:asciiTheme="minorHAnsi" w:hAnsiTheme="minorHAnsi" w:cstheme="minorHAnsi"/>
          <w:b/>
          <w:bCs/>
          <w:sz w:val="24"/>
          <w:szCs w:val="24"/>
        </w:rPr>
        <w:tab/>
      </w:r>
      <w:r w:rsidRPr="00BB37B2">
        <w:rPr>
          <w:rFonts w:asciiTheme="minorHAnsi" w:hAnsiTheme="minorHAnsi" w:cstheme="minorHAnsi"/>
          <w:b/>
          <w:bCs/>
          <w:sz w:val="24"/>
          <w:szCs w:val="24"/>
        </w:rPr>
        <w:tab/>
      </w:r>
      <w:r w:rsidRPr="00BB37B2">
        <w:rPr>
          <w:rFonts w:asciiTheme="minorHAnsi" w:hAnsiTheme="minorHAnsi" w:cstheme="minorHAnsi"/>
          <w:b/>
          <w:bCs/>
          <w:sz w:val="24"/>
          <w:szCs w:val="24"/>
        </w:rPr>
        <w:tab/>
      </w:r>
      <w:r w:rsidRPr="00BB37B2">
        <w:rPr>
          <w:rFonts w:asciiTheme="minorHAnsi" w:hAnsiTheme="minorHAnsi" w:cstheme="minorHAnsi"/>
          <w:sz w:val="24"/>
          <w:szCs w:val="24"/>
        </w:rPr>
        <w:t>A despesa que se pretende realizar é compatível com a Lei de Diretrizes Orçamentárias (LDO) e com a Lei Orçamentária Anual (LOA), havendo efetivamente recursos orçamentários para adimplir a obrigação, restando imperativo os procedimentos de praxe como emissão e Reserva de Recursos preliminarmente a publicidade do Edital</w:t>
      </w:r>
    </w:p>
    <w:p w14:paraId="723DD4C5" w14:textId="49186C52" w:rsidR="007F54AB" w:rsidRPr="00BB37B2" w:rsidRDefault="007F54AB" w:rsidP="00411B1D">
      <w:pPr>
        <w:pStyle w:val="Corpodetexto"/>
        <w:spacing w:before="120" w:after="120"/>
        <w:ind w:left="993"/>
        <w:rPr>
          <w:rFonts w:asciiTheme="minorHAnsi" w:hAnsiTheme="minorHAnsi" w:cstheme="minorHAnsi"/>
          <w:b/>
          <w:bCs/>
        </w:rPr>
      </w:pPr>
    </w:p>
    <w:p w14:paraId="050E888C" w14:textId="19990BEC" w:rsidR="007F54AB" w:rsidRPr="00BB37B2" w:rsidRDefault="007F54AB" w:rsidP="00411B1D">
      <w:pPr>
        <w:pStyle w:val="Corpodetexto"/>
        <w:spacing w:before="120" w:after="120"/>
        <w:ind w:left="993"/>
        <w:rPr>
          <w:rFonts w:asciiTheme="minorHAnsi" w:hAnsiTheme="minorHAnsi" w:cstheme="minorHAnsi"/>
          <w:b/>
          <w:bCs/>
        </w:rPr>
      </w:pPr>
    </w:p>
    <w:p w14:paraId="1F6B24E5" w14:textId="24576371" w:rsidR="007F54AB" w:rsidRPr="00BB37B2" w:rsidRDefault="007F54AB" w:rsidP="00411B1D">
      <w:pPr>
        <w:pStyle w:val="Corpodetexto"/>
        <w:spacing w:before="120" w:after="120"/>
        <w:ind w:left="993" w:hanging="851"/>
        <w:rPr>
          <w:rFonts w:asciiTheme="minorHAnsi" w:hAnsiTheme="minorHAnsi" w:cstheme="minorHAnsi"/>
          <w:b/>
          <w:bCs/>
        </w:rPr>
      </w:pPr>
      <w:r w:rsidRPr="00BB37B2">
        <w:rPr>
          <w:rFonts w:asciiTheme="minorHAnsi" w:hAnsiTheme="minorHAnsi" w:cstheme="minorHAnsi"/>
          <w:b/>
          <w:bCs/>
        </w:rPr>
        <w:t>18. BENEFÍCIOS A SEREM ALCANÇADOS COM A CONTRATAÇÃO</w:t>
      </w:r>
    </w:p>
    <w:p w14:paraId="346527E8" w14:textId="77777777" w:rsidR="00DC6E15" w:rsidRPr="00BB37B2" w:rsidRDefault="0092788B" w:rsidP="00FA2C55">
      <w:pPr>
        <w:widowControl/>
        <w:shd w:val="clear" w:color="auto" w:fill="FFFFFF"/>
        <w:autoSpaceDE/>
        <w:autoSpaceDN/>
        <w:ind w:left="426"/>
        <w:jc w:val="both"/>
        <w:rPr>
          <w:rFonts w:asciiTheme="minorHAnsi" w:eastAsia="Times New Roman" w:hAnsiTheme="minorHAnsi" w:cstheme="minorHAnsi"/>
          <w:sz w:val="24"/>
          <w:szCs w:val="24"/>
          <w:lang w:val="pt-BR" w:eastAsia="pt-BR"/>
        </w:rPr>
      </w:pPr>
      <w:r w:rsidRPr="00BB37B2">
        <w:rPr>
          <w:rFonts w:asciiTheme="minorHAnsi" w:eastAsia="Times New Roman" w:hAnsiTheme="minorHAnsi" w:cstheme="minorHAnsi"/>
          <w:sz w:val="24"/>
          <w:szCs w:val="24"/>
          <w:lang w:val="pt-BR" w:eastAsia="pt-BR"/>
        </w:rPr>
        <w:t xml:space="preserve">Objetiva-se oferecer </w:t>
      </w:r>
      <w:r w:rsidR="00FA2C55" w:rsidRPr="00BB37B2">
        <w:rPr>
          <w:rFonts w:asciiTheme="minorHAnsi" w:eastAsia="Times New Roman" w:hAnsiTheme="minorHAnsi" w:cstheme="minorHAnsi"/>
          <w:sz w:val="24"/>
          <w:szCs w:val="24"/>
          <w:lang w:val="pt-BR" w:eastAsia="pt-BR"/>
        </w:rPr>
        <w:t xml:space="preserve">todas as </w:t>
      </w:r>
      <w:r w:rsidRPr="00BB37B2">
        <w:rPr>
          <w:rFonts w:asciiTheme="minorHAnsi" w:eastAsia="Times New Roman" w:hAnsiTheme="minorHAnsi" w:cstheme="minorHAnsi"/>
          <w:sz w:val="24"/>
          <w:szCs w:val="24"/>
          <w:lang w:val="pt-BR" w:eastAsia="pt-BR"/>
        </w:rPr>
        <w:t xml:space="preserve">condições para a reabilitação </w:t>
      </w:r>
      <w:r w:rsidR="00FA2C55" w:rsidRPr="00BB37B2">
        <w:rPr>
          <w:rFonts w:asciiTheme="minorHAnsi" w:eastAsia="Times New Roman" w:hAnsiTheme="minorHAnsi" w:cstheme="minorHAnsi"/>
          <w:sz w:val="24"/>
          <w:szCs w:val="24"/>
          <w:lang w:val="pt-BR" w:eastAsia="pt-BR"/>
        </w:rPr>
        <w:t xml:space="preserve">e ressocialização </w:t>
      </w:r>
      <w:r w:rsidRPr="00BB37B2">
        <w:rPr>
          <w:rFonts w:asciiTheme="minorHAnsi" w:eastAsia="Times New Roman" w:hAnsiTheme="minorHAnsi" w:cstheme="minorHAnsi"/>
          <w:sz w:val="24"/>
          <w:szCs w:val="24"/>
          <w:lang w:val="pt-BR" w:eastAsia="pt-BR"/>
        </w:rPr>
        <w:t xml:space="preserve">dos cães agressores através de </w:t>
      </w:r>
      <w:r w:rsidR="00FA2C55" w:rsidRPr="00BB37B2">
        <w:rPr>
          <w:rFonts w:asciiTheme="minorHAnsi" w:eastAsia="Times New Roman" w:hAnsiTheme="minorHAnsi" w:cstheme="minorHAnsi"/>
          <w:sz w:val="24"/>
          <w:szCs w:val="24"/>
          <w:lang w:val="pt-BR" w:eastAsia="pt-BR"/>
        </w:rPr>
        <w:t xml:space="preserve">ambiência adequada, </w:t>
      </w:r>
      <w:r w:rsidRPr="00BB37B2">
        <w:rPr>
          <w:rFonts w:asciiTheme="minorHAnsi" w:eastAsia="Times New Roman" w:hAnsiTheme="minorHAnsi" w:cstheme="minorHAnsi"/>
          <w:sz w:val="24"/>
          <w:szCs w:val="24"/>
          <w:lang w:val="pt-BR" w:eastAsia="pt-BR"/>
        </w:rPr>
        <w:t xml:space="preserve">treinamento especializado e </w:t>
      </w:r>
      <w:r w:rsidR="00FA2C55" w:rsidRPr="00BB37B2">
        <w:rPr>
          <w:rFonts w:asciiTheme="minorHAnsi" w:eastAsia="Times New Roman" w:hAnsiTheme="minorHAnsi" w:cstheme="minorHAnsi"/>
          <w:sz w:val="24"/>
          <w:szCs w:val="24"/>
          <w:lang w:val="pt-BR" w:eastAsia="pt-BR"/>
        </w:rPr>
        <w:t xml:space="preserve">uso </w:t>
      </w:r>
      <w:r w:rsidRPr="00BB37B2">
        <w:rPr>
          <w:rFonts w:asciiTheme="minorHAnsi" w:eastAsia="Times New Roman" w:hAnsiTheme="minorHAnsi" w:cstheme="minorHAnsi"/>
          <w:sz w:val="24"/>
          <w:szCs w:val="24"/>
          <w:lang w:val="pt-BR" w:eastAsia="pt-BR"/>
        </w:rPr>
        <w:t xml:space="preserve">métodos </w:t>
      </w:r>
      <w:r w:rsidR="00FA2C55" w:rsidRPr="00BB37B2">
        <w:rPr>
          <w:rFonts w:asciiTheme="minorHAnsi" w:eastAsia="Times New Roman" w:hAnsiTheme="minorHAnsi" w:cstheme="minorHAnsi"/>
          <w:sz w:val="24"/>
          <w:szCs w:val="24"/>
          <w:lang w:val="pt-BR" w:eastAsia="pt-BR"/>
        </w:rPr>
        <w:t>técnicas de reforço positivo</w:t>
      </w:r>
      <w:r w:rsidRPr="00BB37B2">
        <w:rPr>
          <w:rFonts w:asciiTheme="minorHAnsi" w:eastAsia="Times New Roman" w:hAnsiTheme="minorHAnsi" w:cstheme="minorHAnsi"/>
          <w:sz w:val="24"/>
          <w:szCs w:val="24"/>
          <w:lang w:val="pt-BR" w:eastAsia="pt-BR"/>
        </w:rPr>
        <w:t>, além de avaliações profissionais e interações do animal</w:t>
      </w:r>
      <w:r w:rsidR="00FA2C55" w:rsidRPr="00BB37B2">
        <w:rPr>
          <w:rFonts w:asciiTheme="minorHAnsi" w:eastAsia="Times New Roman" w:hAnsiTheme="minorHAnsi" w:cstheme="minorHAnsi"/>
          <w:sz w:val="24"/>
          <w:szCs w:val="24"/>
          <w:lang w:val="pt-BR" w:eastAsia="pt-BR"/>
        </w:rPr>
        <w:t xml:space="preserve"> com outros animais e homens e tornar possível a sua ado</w:t>
      </w:r>
      <w:r w:rsidR="00DC6E15" w:rsidRPr="00BB37B2">
        <w:rPr>
          <w:rFonts w:asciiTheme="minorHAnsi" w:eastAsia="Times New Roman" w:hAnsiTheme="minorHAnsi" w:cstheme="minorHAnsi"/>
          <w:sz w:val="24"/>
          <w:szCs w:val="24"/>
          <w:lang w:val="pt-BR" w:eastAsia="pt-BR"/>
        </w:rPr>
        <w:t>ção.</w:t>
      </w:r>
    </w:p>
    <w:p w14:paraId="78796A60" w14:textId="4B667361" w:rsidR="007F54AB" w:rsidRPr="00BB37B2" w:rsidRDefault="00FA2C55" w:rsidP="00FA2C55">
      <w:pPr>
        <w:widowControl/>
        <w:shd w:val="clear" w:color="auto" w:fill="FFFFFF"/>
        <w:autoSpaceDE/>
        <w:autoSpaceDN/>
        <w:ind w:left="426"/>
        <w:jc w:val="both"/>
        <w:rPr>
          <w:rFonts w:asciiTheme="minorHAnsi" w:hAnsiTheme="minorHAnsi" w:cstheme="minorHAnsi"/>
          <w:b/>
          <w:bCs/>
          <w:sz w:val="24"/>
          <w:szCs w:val="24"/>
        </w:rPr>
      </w:pPr>
      <w:r w:rsidRPr="00BB37B2">
        <w:rPr>
          <w:rFonts w:asciiTheme="minorHAnsi" w:eastAsia="Times New Roman" w:hAnsiTheme="minorHAnsi" w:cstheme="minorHAnsi"/>
          <w:sz w:val="24"/>
          <w:szCs w:val="24"/>
          <w:lang w:val="pt-BR" w:eastAsia="pt-BR"/>
        </w:rPr>
        <w:t xml:space="preserve"> </w:t>
      </w:r>
    </w:p>
    <w:p w14:paraId="54A16991" w14:textId="4535099C" w:rsidR="007F54AB" w:rsidRPr="00BB37B2" w:rsidRDefault="007F54AB" w:rsidP="00411B1D">
      <w:pPr>
        <w:pStyle w:val="Corpodetexto"/>
        <w:spacing w:before="120" w:after="120"/>
        <w:ind w:left="993" w:hanging="851"/>
        <w:rPr>
          <w:rFonts w:asciiTheme="minorHAnsi" w:hAnsiTheme="minorHAnsi" w:cstheme="minorHAnsi"/>
          <w:b/>
          <w:bCs/>
        </w:rPr>
      </w:pPr>
      <w:r w:rsidRPr="00BB37B2">
        <w:rPr>
          <w:rFonts w:asciiTheme="minorHAnsi" w:hAnsiTheme="minorHAnsi" w:cstheme="minorHAnsi"/>
          <w:b/>
          <w:bCs/>
        </w:rPr>
        <w:t>19. POSSÍVEIS IMPACTOS AMBIENTAIS</w:t>
      </w:r>
    </w:p>
    <w:p w14:paraId="40DBE703"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 xml:space="preserve">O estudo técnico preliminar foi realizado na base do inciso XII, do §1º, do art. 18 da lei 14.133/21 e no inciso XII, do art. 7 da IN 40/2020. </w:t>
      </w:r>
    </w:p>
    <w:p w14:paraId="4F3A3561"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 xml:space="preserve">Nas aquisições e contratações governamentais, deve ser dada prioridade para produtos reciclados e recicláveis e para bens, serviços e obras que considerem critérios compatíveis com padrões de consumo social e ambientalmente sustentáveis (artigo 7º, XI, da Lei nº 12.305, de 2010 - Política Nacional de Resíduos Sólidos), devendo ser observadas, ainda, as Instruções Normativas SLTI/MPOG nós. 01/2010 e 01/2014, bem como os atos normativos editados pelos órgãos de proteção ao meio ambiente. Nesse sentido pode ser consultado o Guia Prático de Licitações Sustentáveis do CJU/SP para uma lista de objetos abrangidos por disposições normativas de caráter ambiental. </w:t>
      </w:r>
    </w:p>
    <w:p w14:paraId="071EBB89"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 xml:space="preserve">A presente contratação não possui relevantes impactos ambientais, contudo deverão ser observados os seguintes requisitos ambientais: </w:t>
      </w:r>
    </w:p>
    <w:p w14:paraId="410D1C75" w14:textId="28553E66"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 xml:space="preserve">Os critérios de sustentabilidade serão exigidos no Termo de Referência de acordo com no Art. 144 da Lei nº. 14.133/2021, combinado com o artigo 15 do Decreto nº 62.100 de 27 de dezembro de 2022 e Art. 225 da Constituição da República Federativa do Brasil de 1988 e subsidiariamente a Lei nº. 9.985, de 18 de julho de 2000. </w:t>
      </w:r>
    </w:p>
    <w:p w14:paraId="1EBE867B" w14:textId="5ADCFE66"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De acordo com o art. 7º, XI, nº 12.305/2010 – Política Nacional de Resíduos Sólidos, a Contratada deve entregar os produtos acondicionados em embalagens recicladas ou recicláveis, de papelão ou de plástico à base de etanol de cana de açúcar.</w:t>
      </w:r>
    </w:p>
    <w:p w14:paraId="2EFB6C9B"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lastRenderedPageBreak/>
        <w:t>A contratada deverá utilizar peças e componentes de reposição certificadas pelos órgãos reguladores como Inmetro, Anvisa e etc., de acordo com a legislação vigente, se for o caso.</w:t>
      </w:r>
    </w:p>
    <w:p w14:paraId="7E82552A"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A contratada deverá fazer o descarte de peças e materiais em observância à política de responsabilidade ambiental do governo federal.</w:t>
      </w:r>
    </w:p>
    <w:p w14:paraId="690A2ACF"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A contratada deverá obedecer às normas técnicas, de saúde, de higiene, e de segurança do trabalho, por ocasião da manutenção preventiva e corretiva dos equipamentos, de acordo com as normas do Ministério do Trabalho e Emprego.</w:t>
      </w:r>
    </w:p>
    <w:p w14:paraId="46193F76"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A contratada deverá fornecer, aos empregados, os equipamentos de segurança que se fizerem necessários para a execução dos serviços.</w:t>
      </w:r>
    </w:p>
    <w:p w14:paraId="51A459CC" w14:textId="514DEEE9"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No descarte das embalagens e/ou dos produtos constantes para a prestação do objeto deste documento poderão ocasionar um grande volume de lixo a ser descartado. Para minimizar esses danos é necessário que haja um descarte de forma correta do resíduo produzido.</w:t>
      </w:r>
    </w:p>
    <w:p w14:paraId="2915CF56"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As empresas participantes do certame deverão possui política de sustentabilidade, compreendendo:</w:t>
      </w:r>
    </w:p>
    <w:p w14:paraId="44BFE31E"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Menor impacto sobre recursos naturais como flora, fauna, ar, solo e água.</w:t>
      </w:r>
    </w:p>
    <w:p w14:paraId="1078DDAD"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Preferência para materiais, tecnologias e matérias-primas de origem local.</w:t>
      </w:r>
    </w:p>
    <w:p w14:paraId="07DCFF48"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Maior eficiência na utilização de recursos naturais como água e energia.</w:t>
      </w:r>
    </w:p>
    <w:p w14:paraId="443A20EF"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Maior geração de empregos, preferencialmente com mão de obra local.</w:t>
      </w:r>
    </w:p>
    <w:p w14:paraId="050E3803"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Maior vida útil e menor custo de manutenção do bem.</w:t>
      </w:r>
    </w:p>
    <w:p w14:paraId="0D876DA3"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Uso de inovações que reduzam a pressão sobre recursos naturais.</w:t>
      </w:r>
    </w:p>
    <w:p w14:paraId="1F85AF94" w14:textId="77777777" w:rsidR="00DC6E15" w:rsidRPr="00BB37B2" w:rsidRDefault="00DC6E15" w:rsidP="00DC6E15">
      <w:pPr>
        <w:pStyle w:val="Corpodetexto"/>
        <w:spacing w:before="120" w:after="120"/>
        <w:ind w:left="425" w:firstLine="709"/>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Origem ambientalmente regular dos recursos naturais utilizados nos bens.</w:t>
      </w:r>
    </w:p>
    <w:p w14:paraId="66AD7E6E" w14:textId="77777777" w:rsidR="00DC6E15" w:rsidRPr="00BB37B2" w:rsidRDefault="00DC6E15" w:rsidP="00DC6E15">
      <w:pPr>
        <w:pStyle w:val="Corpodetexto"/>
        <w:spacing w:before="120" w:after="120"/>
        <w:ind w:left="1418" w:hanging="284"/>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Os bens sejam constituídos em todo, ou em parte, por material reciclado, atóxico ou biodegradável.</w:t>
      </w:r>
    </w:p>
    <w:p w14:paraId="28D82E9C" w14:textId="77777777" w:rsidR="00DC6E15" w:rsidRPr="00BB37B2" w:rsidRDefault="00DC6E15" w:rsidP="00DC6E15">
      <w:pPr>
        <w:pStyle w:val="Corpodetexto"/>
        <w:spacing w:before="120" w:after="120"/>
        <w:ind w:left="1418" w:hanging="284"/>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Que os bens devem ser acondicionados em embalagem individual adequada, com o menor volume possível, que utilize materiais recicláveis, de forma a garantir a máxima proteção durante o transporte e o armazenamento.</w:t>
      </w:r>
    </w:p>
    <w:p w14:paraId="0880D8B0" w14:textId="77777777" w:rsidR="00DC6E15" w:rsidRPr="00BB37B2" w:rsidRDefault="00DC6E15" w:rsidP="00DC6E15">
      <w:pPr>
        <w:pStyle w:val="Corpodetexto"/>
        <w:spacing w:before="120" w:after="120"/>
        <w:ind w:left="1418" w:hanging="284"/>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Que os bens não contenham substâncias perigosas em concentração acima da recomendada na Diretiva RoHS ("Restric.on of Certain Hazardous Substances"), tais como mercúrio (Hg), chumbo (Pb), cromo hexavalente (Cr(VI)), cádmio (Cd), bifenil-polibromados (PBBs), éteres difenil-polibromados (PBDEs).</w:t>
      </w:r>
    </w:p>
    <w:p w14:paraId="52058C63" w14:textId="77777777" w:rsidR="00DC6E15" w:rsidRPr="00BB37B2" w:rsidRDefault="00DC6E15" w:rsidP="00DC6E15">
      <w:pPr>
        <w:pStyle w:val="Corpodetexto"/>
        <w:spacing w:before="120" w:after="120"/>
        <w:ind w:left="1418" w:hanging="284"/>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Quando cabível, que sejam observados os requisitos ambientais para a obtenção de certificação do Instituto Nacional de Metrologia, Normalização e Qualidade Industrial – INMETRO como produtos sustentáveis ou de menor impacto ambiental em relação aos seus similares.</w:t>
      </w:r>
    </w:p>
    <w:p w14:paraId="6B18843D" w14:textId="39E79180" w:rsidR="00DC6E15" w:rsidRPr="00BB37B2" w:rsidRDefault="00DC6E15" w:rsidP="00DC6E15">
      <w:pPr>
        <w:pStyle w:val="Corpodetexto"/>
        <w:spacing w:before="120" w:after="120"/>
        <w:ind w:left="1418" w:hanging="284"/>
        <w:rPr>
          <w:rFonts w:asciiTheme="minorHAnsi" w:hAnsiTheme="minorHAnsi" w:cstheme="minorHAnsi"/>
        </w:rPr>
      </w:pPr>
      <w:r w:rsidRPr="00BB37B2">
        <w:rPr>
          <w:rFonts w:asciiTheme="minorHAnsi" w:hAnsiTheme="minorHAnsi" w:cstheme="minorHAnsi"/>
        </w:rPr>
        <w:t>•</w:t>
      </w:r>
      <w:r w:rsidRPr="00BB37B2">
        <w:rPr>
          <w:rFonts w:asciiTheme="minorHAnsi" w:hAnsiTheme="minorHAnsi" w:cstheme="minorHAnsi"/>
        </w:rPr>
        <w:tab/>
        <w:t>Por fim, não há impactos ambientais relevantes resultantes da contratação e os que se apresentam, serão minimizados com a adoção das medidas legais acima identificadas, seguindo a contratação os critérios e ações ambientais e socioambientais quanto à inserção de requisitos de sustentabilidade ambiental nos editais de licitação promovidos pela Administração Pública, de acordo com o Guia Nacional de Contratações Sustentáveis/CGU/AGU.</w:t>
      </w:r>
    </w:p>
    <w:p w14:paraId="1D00EC72" w14:textId="477BA316" w:rsidR="007F54AB" w:rsidRPr="00BB37B2" w:rsidRDefault="007F54AB" w:rsidP="00411B1D">
      <w:pPr>
        <w:pStyle w:val="Corpodetexto"/>
        <w:spacing w:before="120" w:after="120"/>
        <w:ind w:left="993" w:hanging="851"/>
        <w:rPr>
          <w:rFonts w:asciiTheme="minorHAnsi" w:hAnsiTheme="minorHAnsi" w:cstheme="minorHAnsi"/>
          <w:b/>
          <w:bCs/>
        </w:rPr>
      </w:pPr>
    </w:p>
    <w:p w14:paraId="247735C5" w14:textId="0C56928C" w:rsidR="007F54AB" w:rsidRPr="00BB37B2" w:rsidRDefault="007F54AB" w:rsidP="00411B1D">
      <w:pPr>
        <w:pStyle w:val="Corpodetexto"/>
        <w:spacing w:before="120" w:after="120"/>
        <w:ind w:left="993" w:hanging="851"/>
        <w:rPr>
          <w:rFonts w:asciiTheme="minorHAnsi" w:hAnsiTheme="minorHAnsi" w:cstheme="minorHAnsi"/>
          <w:b/>
          <w:bCs/>
        </w:rPr>
      </w:pPr>
    </w:p>
    <w:p w14:paraId="7040BF60" w14:textId="0647B59E" w:rsidR="007F54AB" w:rsidRPr="00BB37B2" w:rsidRDefault="007F54AB" w:rsidP="00411B1D">
      <w:pPr>
        <w:pStyle w:val="Corpodetexto"/>
        <w:spacing w:before="120" w:after="120"/>
        <w:ind w:left="993" w:hanging="851"/>
        <w:rPr>
          <w:rFonts w:asciiTheme="minorHAnsi" w:hAnsiTheme="minorHAnsi" w:cstheme="minorHAnsi"/>
          <w:b/>
          <w:bCs/>
        </w:rPr>
      </w:pPr>
      <w:r w:rsidRPr="00BB37B2">
        <w:rPr>
          <w:rFonts w:asciiTheme="minorHAnsi" w:hAnsiTheme="minorHAnsi" w:cstheme="minorHAnsi"/>
          <w:b/>
          <w:bCs/>
        </w:rPr>
        <w:t>20. DO PRAZO CONTRATUAL</w:t>
      </w:r>
    </w:p>
    <w:p w14:paraId="5C35B4C0" w14:textId="0B3A8E7A" w:rsidR="00DC6E15" w:rsidRPr="00BB37B2" w:rsidRDefault="00DC6E15" w:rsidP="00DC6E15">
      <w:pPr>
        <w:pStyle w:val="Corpodetexto"/>
        <w:spacing w:before="120" w:after="120"/>
        <w:ind w:left="567" w:firstLine="709"/>
        <w:rPr>
          <w:rFonts w:asciiTheme="minorHAnsi" w:hAnsiTheme="minorHAnsi" w:cstheme="minorHAnsi"/>
        </w:rPr>
      </w:pPr>
      <w:r w:rsidRPr="00BB37B2">
        <w:rPr>
          <w:rFonts w:asciiTheme="minorHAnsi" w:hAnsiTheme="minorHAnsi" w:cstheme="minorHAnsi"/>
        </w:rPr>
        <w:t>A prestação dos serviços será formalizada por meio de Contrato, que estabelecerá todas as condições, garantias, obrigações e responsabilidades entre as partes, descritas no Termo de Referência.</w:t>
      </w:r>
    </w:p>
    <w:p w14:paraId="080F2D91" w14:textId="41E41297" w:rsidR="007F54AB" w:rsidRPr="00BB37B2" w:rsidRDefault="00DC6E15" w:rsidP="00D078D5">
      <w:pPr>
        <w:pStyle w:val="Corpodetexto"/>
        <w:spacing w:before="120" w:after="120"/>
        <w:ind w:left="567" w:firstLine="709"/>
        <w:rPr>
          <w:rFonts w:asciiTheme="minorHAnsi" w:hAnsiTheme="minorHAnsi" w:cstheme="minorHAnsi"/>
        </w:rPr>
      </w:pPr>
      <w:r w:rsidRPr="00BB37B2">
        <w:rPr>
          <w:rFonts w:asciiTheme="minorHAnsi" w:hAnsiTheme="minorHAnsi" w:cstheme="minorHAnsi"/>
        </w:rPr>
        <w:tab/>
      </w:r>
      <w:r w:rsidRPr="00BB37B2">
        <w:rPr>
          <w:rFonts w:asciiTheme="minorHAnsi" w:hAnsiTheme="minorHAnsi" w:cstheme="minorHAnsi"/>
        </w:rPr>
        <w:tab/>
        <w:t xml:space="preserve">O prazo de vigência do contrato dos serviços deverá ser de </w:t>
      </w:r>
      <w:r w:rsidR="00D078D5" w:rsidRPr="00BB37B2">
        <w:rPr>
          <w:rFonts w:asciiTheme="minorHAnsi" w:hAnsiTheme="minorHAnsi" w:cstheme="minorHAnsi"/>
        </w:rPr>
        <w:t>36</w:t>
      </w:r>
      <w:r w:rsidRPr="00BB37B2">
        <w:rPr>
          <w:rFonts w:asciiTheme="minorHAnsi" w:hAnsiTheme="minorHAnsi" w:cstheme="minorHAnsi"/>
        </w:rPr>
        <w:t xml:space="preserve"> (</w:t>
      </w:r>
      <w:r w:rsidR="00D078D5" w:rsidRPr="00BB37B2">
        <w:rPr>
          <w:rFonts w:asciiTheme="minorHAnsi" w:hAnsiTheme="minorHAnsi" w:cstheme="minorHAnsi"/>
        </w:rPr>
        <w:t>trinta e seis</w:t>
      </w:r>
      <w:r w:rsidRPr="00BB37B2">
        <w:rPr>
          <w:rFonts w:asciiTheme="minorHAnsi" w:hAnsiTheme="minorHAnsi" w:cstheme="minorHAnsi"/>
        </w:rPr>
        <w:t>) meses, contados a partir da data de sua assinatura, podendo ser prorrogado, devido</w:t>
      </w:r>
      <w:r w:rsidR="00D078D5" w:rsidRPr="00BB37B2">
        <w:rPr>
          <w:rFonts w:asciiTheme="minorHAnsi" w:hAnsiTheme="minorHAnsi" w:cstheme="minorHAnsi"/>
        </w:rPr>
        <w:t xml:space="preserve"> a permanência da necessidade do objeto.</w:t>
      </w:r>
    </w:p>
    <w:p w14:paraId="2EC10CB2" w14:textId="3F10C49B" w:rsidR="007F54AB" w:rsidRPr="00BB37B2" w:rsidRDefault="007F54AB" w:rsidP="00411B1D">
      <w:pPr>
        <w:pStyle w:val="Corpodetexto"/>
        <w:spacing w:before="120" w:after="120"/>
        <w:ind w:left="993" w:hanging="851"/>
        <w:rPr>
          <w:rFonts w:asciiTheme="minorHAnsi" w:hAnsiTheme="minorHAnsi" w:cstheme="minorHAnsi"/>
        </w:rPr>
      </w:pPr>
    </w:p>
    <w:p w14:paraId="01535424" w14:textId="439793F6" w:rsidR="007F54AB" w:rsidRPr="00BB37B2" w:rsidRDefault="007F54AB" w:rsidP="00411B1D">
      <w:pPr>
        <w:pStyle w:val="Corpodetexto"/>
        <w:spacing w:before="120" w:after="120"/>
        <w:ind w:left="993" w:hanging="851"/>
        <w:rPr>
          <w:rFonts w:asciiTheme="minorHAnsi" w:hAnsiTheme="minorHAnsi" w:cstheme="minorHAnsi"/>
          <w:b/>
          <w:bCs/>
        </w:rPr>
      </w:pPr>
      <w:r w:rsidRPr="00BB37B2">
        <w:rPr>
          <w:rFonts w:asciiTheme="minorHAnsi" w:hAnsiTheme="minorHAnsi" w:cstheme="minorHAnsi"/>
          <w:b/>
          <w:bCs/>
        </w:rPr>
        <w:t>21.  DECLARAÇÃO DE VIABILIDADE</w:t>
      </w:r>
    </w:p>
    <w:p w14:paraId="29141B10" w14:textId="669A7422" w:rsidR="00D078D5" w:rsidRPr="00BB37B2" w:rsidRDefault="00D078D5" w:rsidP="00D078D5">
      <w:pPr>
        <w:pStyle w:val="Corpodetexto"/>
        <w:spacing w:before="120" w:after="120"/>
        <w:ind w:left="567" w:hanging="425"/>
        <w:rPr>
          <w:rFonts w:asciiTheme="minorHAnsi" w:hAnsiTheme="minorHAnsi" w:cstheme="minorHAnsi"/>
        </w:rPr>
      </w:pPr>
      <w:r w:rsidRPr="00BB37B2">
        <w:rPr>
          <w:rFonts w:asciiTheme="minorHAnsi" w:hAnsiTheme="minorHAnsi" w:cstheme="minorHAnsi"/>
        </w:rPr>
        <w:tab/>
        <w:t>Esta equipe de planejamento declara viável esta contratação.</w:t>
      </w:r>
    </w:p>
    <w:p w14:paraId="4E662613" w14:textId="3FCF8C0E" w:rsidR="00D078D5" w:rsidRPr="00BB37B2" w:rsidRDefault="00D078D5" w:rsidP="00D078D5">
      <w:pPr>
        <w:pStyle w:val="Corpodetexto"/>
        <w:spacing w:before="120" w:after="120"/>
        <w:ind w:left="567" w:hanging="425"/>
        <w:rPr>
          <w:rFonts w:asciiTheme="minorHAnsi" w:hAnsiTheme="minorHAnsi" w:cstheme="minorHAnsi"/>
        </w:rPr>
      </w:pPr>
    </w:p>
    <w:p w14:paraId="1A2C713D" w14:textId="77777777" w:rsidR="00D078D5" w:rsidRPr="00BB37B2" w:rsidRDefault="00D078D5" w:rsidP="00D078D5">
      <w:pPr>
        <w:pStyle w:val="Corpodetexto"/>
        <w:spacing w:before="120" w:after="120"/>
        <w:ind w:left="567" w:hanging="425"/>
        <w:rPr>
          <w:rFonts w:asciiTheme="minorHAnsi" w:hAnsiTheme="minorHAnsi" w:cstheme="minorHAnsi"/>
          <w:b/>
          <w:bCs/>
        </w:rPr>
      </w:pPr>
      <w:r w:rsidRPr="00BB37B2">
        <w:rPr>
          <w:rFonts w:asciiTheme="minorHAnsi" w:hAnsiTheme="minorHAnsi" w:cstheme="minorHAnsi"/>
          <w:b/>
          <w:bCs/>
        </w:rPr>
        <w:t>22</w:t>
      </w:r>
      <w:r w:rsidRPr="00BB37B2">
        <w:rPr>
          <w:rFonts w:asciiTheme="minorHAnsi" w:hAnsiTheme="minorHAnsi" w:cstheme="minorHAnsi"/>
        </w:rPr>
        <w:t xml:space="preserve">. </w:t>
      </w:r>
      <w:r w:rsidRPr="00BB37B2">
        <w:rPr>
          <w:rFonts w:asciiTheme="minorHAnsi" w:hAnsiTheme="minorHAnsi" w:cstheme="minorHAnsi"/>
          <w:b/>
          <w:bCs/>
        </w:rPr>
        <w:t>JUSTIFICATIVA DA VIABILIDADE</w:t>
      </w:r>
    </w:p>
    <w:p w14:paraId="183CD72B" w14:textId="10795B54" w:rsidR="00D078D5" w:rsidRPr="00BB37B2" w:rsidRDefault="00D078D5" w:rsidP="00D078D5">
      <w:pPr>
        <w:pStyle w:val="Corpodetexto"/>
        <w:spacing w:before="120" w:after="120"/>
        <w:ind w:left="567" w:hanging="425"/>
        <w:rPr>
          <w:rFonts w:asciiTheme="minorHAnsi" w:hAnsiTheme="minorHAnsi" w:cstheme="minorHAnsi"/>
        </w:rPr>
      </w:pPr>
      <w:r w:rsidRPr="00BB37B2">
        <w:rPr>
          <w:rFonts w:asciiTheme="minorHAnsi" w:hAnsiTheme="minorHAnsi" w:cstheme="minorHAnsi"/>
        </w:rPr>
        <w:t xml:space="preserve">O presente estudo concluiu que a contratação pretendida é imprescindível, mostrando-se viável sob o ponto de vista administrativo, jurídico e financeiro, e deve acontecer em caráter de urgência devido as condições que se encontram os animais hoje no alojamento da </w:t>
      </w:r>
      <w:r w:rsidR="00850F98" w:rsidRPr="00BB37B2">
        <w:rPr>
          <w:rFonts w:asciiTheme="minorHAnsi" w:hAnsiTheme="minorHAnsi" w:cstheme="minorHAnsi"/>
        </w:rPr>
        <w:t>D</w:t>
      </w:r>
      <w:r w:rsidRPr="00BB37B2">
        <w:rPr>
          <w:rFonts w:asciiTheme="minorHAnsi" w:hAnsiTheme="minorHAnsi" w:cstheme="minorHAnsi"/>
        </w:rPr>
        <w:t>VZ.</w:t>
      </w:r>
    </w:p>
    <w:p w14:paraId="2F6861C3" w14:textId="527B36CD" w:rsidR="00D078D5" w:rsidRPr="00BB37B2" w:rsidRDefault="00D078D5" w:rsidP="00D078D5">
      <w:pPr>
        <w:pStyle w:val="Corpodetexto"/>
        <w:spacing w:before="120" w:after="120"/>
        <w:ind w:left="567" w:hanging="425"/>
        <w:rPr>
          <w:rFonts w:asciiTheme="minorHAnsi" w:hAnsiTheme="minorHAnsi" w:cstheme="minorHAnsi"/>
        </w:rPr>
      </w:pPr>
    </w:p>
    <w:p w14:paraId="5BF242D1" w14:textId="77777777" w:rsidR="00D078D5" w:rsidRPr="00BB37B2" w:rsidRDefault="00D078D5" w:rsidP="00D078D5">
      <w:pPr>
        <w:pStyle w:val="Corpodetexto"/>
        <w:spacing w:before="120" w:after="120"/>
        <w:ind w:left="567" w:hanging="425"/>
        <w:rPr>
          <w:rFonts w:asciiTheme="minorHAnsi" w:hAnsiTheme="minorHAnsi" w:cstheme="minorHAnsi"/>
        </w:rPr>
      </w:pPr>
    </w:p>
    <w:p w14:paraId="58DB4DD2" w14:textId="4663F8E5" w:rsidR="00B2050A" w:rsidRPr="00BB37B2" w:rsidRDefault="00D078D5" w:rsidP="00411B1D">
      <w:pPr>
        <w:pStyle w:val="Corpodetexto"/>
        <w:spacing w:before="120" w:after="120"/>
        <w:ind w:left="0" w:right="0"/>
        <w:jc w:val="left"/>
        <w:rPr>
          <w:rFonts w:asciiTheme="minorHAnsi" w:hAnsiTheme="minorHAnsi" w:cstheme="minorHAnsi"/>
          <w:b/>
          <w:bCs/>
        </w:rPr>
      </w:pPr>
      <w:r w:rsidRPr="00BB37B2">
        <w:rPr>
          <w:rFonts w:asciiTheme="minorHAnsi" w:hAnsiTheme="minorHAnsi" w:cstheme="minorHAnsi"/>
          <w:b/>
          <w:bCs/>
        </w:rPr>
        <w:t>23. REFERÊNCIAS:</w:t>
      </w:r>
    </w:p>
    <w:p w14:paraId="2CB66A4B" w14:textId="2520429E" w:rsidR="00B2050A" w:rsidRPr="00BB37B2" w:rsidRDefault="00B2050A" w:rsidP="00D078D5">
      <w:pPr>
        <w:pStyle w:val="Corpodetexto"/>
        <w:numPr>
          <w:ilvl w:val="0"/>
          <w:numId w:val="15"/>
        </w:numPr>
        <w:spacing w:before="120" w:after="120"/>
        <w:ind w:left="567" w:right="420"/>
        <w:rPr>
          <w:rFonts w:asciiTheme="minorHAnsi" w:hAnsiTheme="minorHAnsi" w:cstheme="minorHAnsi"/>
        </w:rPr>
      </w:pPr>
      <w:r w:rsidRPr="00BB37B2">
        <w:rPr>
          <w:rFonts w:asciiTheme="minorHAnsi" w:hAnsiTheme="minorHAnsi" w:cstheme="minorHAnsi"/>
        </w:rPr>
        <w:t xml:space="preserve">Paranhos, N. T; Silva, E. A; Bernardi, F; Mendes, M. C. N. C; Junqueira, D. M. A. G; Souza, I. O. M; Albuquerque, J. O. M; Alves, J. C. M; Machado, M. N. P. Estudo das agressões por cães, segundo tipo de interação entre cão e vítima, e das circunstâncias motivadoras dos acidentes, município de São Paulo, 2008 a 2009 / Study of aggression by dogs, according to the kind of interaction between dog and victim and motivating circumstances in the accidents, Municipality of São Paulo, 2008 to 2009. </w:t>
      </w:r>
      <w:r w:rsidRPr="00BB37B2">
        <w:rPr>
          <w:rFonts w:asciiTheme="minorHAnsi" w:hAnsiTheme="minorHAnsi" w:cstheme="minorHAnsi"/>
          <w:lang w:val="en-US"/>
        </w:rPr>
        <w:t xml:space="preserve">Arq. bras. med. vet. zootec ; 65(4): 1033-1040, ago. 2013. Tab. Article em Pt | SMS-SP, COVISA-Producao, SMS-SP, SMS-SP | ID: sms-7934. </w:t>
      </w:r>
      <w:r w:rsidRPr="00BB37B2">
        <w:rPr>
          <w:rFonts w:asciiTheme="minorHAnsi" w:hAnsiTheme="minorHAnsi" w:cstheme="minorHAnsi"/>
        </w:rPr>
        <w:t xml:space="preserve">Disponível em: </w:t>
      </w:r>
      <w:hyperlink r:id="rId7" w:history="1">
        <w:r w:rsidR="00FC38D1" w:rsidRPr="00BB37B2">
          <w:rPr>
            <w:rStyle w:val="Hyperlink"/>
            <w:rFonts w:asciiTheme="minorHAnsi" w:hAnsiTheme="minorHAnsi" w:cstheme="minorHAnsi"/>
          </w:rPr>
          <w:t>https://pesquisa.bvsalud.org/portal/resource/pt/sms-7934</w:t>
        </w:r>
      </w:hyperlink>
      <w:r w:rsidR="00FC38D1" w:rsidRPr="00BB37B2">
        <w:rPr>
          <w:rFonts w:asciiTheme="minorHAnsi" w:hAnsiTheme="minorHAnsi" w:cstheme="minorHAnsi"/>
        </w:rPr>
        <w:t>.</w:t>
      </w:r>
    </w:p>
    <w:p w14:paraId="5AF64CF4" w14:textId="3C38EDE6" w:rsidR="00FC38D1" w:rsidRPr="00BB37B2" w:rsidRDefault="00FC38D1" w:rsidP="00D078D5">
      <w:pPr>
        <w:pStyle w:val="Corpodetexto"/>
        <w:numPr>
          <w:ilvl w:val="0"/>
          <w:numId w:val="15"/>
        </w:numPr>
        <w:spacing w:before="120" w:after="120"/>
        <w:ind w:left="567" w:right="420"/>
        <w:rPr>
          <w:rFonts w:asciiTheme="minorHAnsi" w:hAnsiTheme="minorHAnsi" w:cstheme="minorHAnsi"/>
        </w:rPr>
      </w:pPr>
      <w:r w:rsidRPr="00BB37B2">
        <w:rPr>
          <w:rFonts w:asciiTheme="minorHAnsi" w:hAnsiTheme="minorHAnsi" w:cstheme="minorHAnsi"/>
        </w:rPr>
        <w:t>Brasil. Ministério da Saúde. Secretaria de Vigilância em Saúde. Departamento de Vigilância das Doenças Transmissíveis. Manual de normas técnicas para estruturas físicas de unidades de vigilância de zoonoses [recurso eletrônico] /Ministério da Saúde, Secretaria de Vigilância em Saúde, Departamento de Vigilância das Doenças Transmissíveis. – Brasília : Ministério da Saúde, 2017.68 p. : il.</w:t>
      </w:r>
    </w:p>
    <w:sectPr w:rsidR="00FC38D1" w:rsidRPr="00BB37B2" w:rsidSect="00C57787">
      <w:pgSz w:w="11900" w:h="16840"/>
      <w:pgMar w:top="1276" w:right="1134"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7AA"/>
    <w:multiLevelType w:val="hybridMultilevel"/>
    <w:tmpl w:val="AF2E275C"/>
    <w:lvl w:ilvl="0" w:tplc="04160001">
      <w:start w:val="1"/>
      <w:numFmt w:val="bullet"/>
      <w:lvlText w:val=""/>
      <w:lvlJc w:val="left"/>
      <w:pPr>
        <w:ind w:left="963" w:hanging="360"/>
      </w:pPr>
      <w:rPr>
        <w:rFonts w:ascii="Symbol" w:hAnsi="Symbol" w:hint="default"/>
      </w:rPr>
    </w:lvl>
    <w:lvl w:ilvl="1" w:tplc="04160003" w:tentative="1">
      <w:start w:val="1"/>
      <w:numFmt w:val="bullet"/>
      <w:lvlText w:val="o"/>
      <w:lvlJc w:val="left"/>
      <w:pPr>
        <w:ind w:left="1683" w:hanging="360"/>
      </w:pPr>
      <w:rPr>
        <w:rFonts w:ascii="Courier New" w:hAnsi="Courier New" w:cs="Courier New" w:hint="default"/>
      </w:rPr>
    </w:lvl>
    <w:lvl w:ilvl="2" w:tplc="04160005" w:tentative="1">
      <w:start w:val="1"/>
      <w:numFmt w:val="bullet"/>
      <w:lvlText w:val=""/>
      <w:lvlJc w:val="left"/>
      <w:pPr>
        <w:ind w:left="2403" w:hanging="360"/>
      </w:pPr>
      <w:rPr>
        <w:rFonts w:ascii="Wingdings" w:hAnsi="Wingdings" w:hint="default"/>
      </w:rPr>
    </w:lvl>
    <w:lvl w:ilvl="3" w:tplc="04160001" w:tentative="1">
      <w:start w:val="1"/>
      <w:numFmt w:val="bullet"/>
      <w:lvlText w:val=""/>
      <w:lvlJc w:val="left"/>
      <w:pPr>
        <w:ind w:left="3123" w:hanging="360"/>
      </w:pPr>
      <w:rPr>
        <w:rFonts w:ascii="Symbol" w:hAnsi="Symbol" w:hint="default"/>
      </w:rPr>
    </w:lvl>
    <w:lvl w:ilvl="4" w:tplc="04160003" w:tentative="1">
      <w:start w:val="1"/>
      <w:numFmt w:val="bullet"/>
      <w:lvlText w:val="o"/>
      <w:lvlJc w:val="left"/>
      <w:pPr>
        <w:ind w:left="3843" w:hanging="360"/>
      </w:pPr>
      <w:rPr>
        <w:rFonts w:ascii="Courier New" w:hAnsi="Courier New" w:cs="Courier New" w:hint="default"/>
      </w:rPr>
    </w:lvl>
    <w:lvl w:ilvl="5" w:tplc="04160005" w:tentative="1">
      <w:start w:val="1"/>
      <w:numFmt w:val="bullet"/>
      <w:lvlText w:val=""/>
      <w:lvlJc w:val="left"/>
      <w:pPr>
        <w:ind w:left="4563" w:hanging="360"/>
      </w:pPr>
      <w:rPr>
        <w:rFonts w:ascii="Wingdings" w:hAnsi="Wingdings" w:hint="default"/>
      </w:rPr>
    </w:lvl>
    <w:lvl w:ilvl="6" w:tplc="04160001" w:tentative="1">
      <w:start w:val="1"/>
      <w:numFmt w:val="bullet"/>
      <w:lvlText w:val=""/>
      <w:lvlJc w:val="left"/>
      <w:pPr>
        <w:ind w:left="5283" w:hanging="360"/>
      </w:pPr>
      <w:rPr>
        <w:rFonts w:ascii="Symbol" w:hAnsi="Symbol" w:hint="default"/>
      </w:rPr>
    </w:lvl>
    <w:lvl w:ilvl="7" w:tplc="04160003" w:tentative="1">
      <w:start w:val="1"/>
      <w:numFmt w:val="bullet"/>
      <w:lvlText w:val="o"/>
      <w:lvlJc w:val="left"/>
      <w:pPr>
        <w:ind w:left="6003" w:hanging="360"/>
      </w:pPr>
      <w:rPr>
        <w:rFonts w:ascii="Courier New" w:hAnsi="Courier New" w:cs="Courier New" w:hint="default"/>
      </w:rPr>
    </w:lvl>
    <w:lvl w:ilvl="8" w:tplc="04160005" w:tentative="1">
      <w:start w:val="1"/>
      <w:numFmt w:val="bullet"/>
      <w:lvlText w:val=""/>
      <w:lvlJc w:val="left"/>
      <w:pPr>
        <w:ind w:left="6723" w:hanging="360"/>
      </w:pPr>
      <w:rPr>
        <w:rFonts w:ascii="Wingdings" w:hAnsi="Wingdings" w:hint="default"/>
      </w:rPr>
    </w:lvl>
  </w:abstractNum>
  <w:abstractNum w:abstractNumId="1" w15:restartNumberingAfterBreak="0">
    <w:nsid w:val="0EE764EF"/>
    <w:multiLevelType w:val="multilevel"/>
    <w:tmpl w:val="FFB2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F1907"/>
    <w:multiLevelType w:val="hybridMultilevel"/>
    <w:tmpl w:val="D39479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4D51214"/>
    <w:multiLevelType w:val="multilevel"/>
    <w:tmpl w:val="7888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A2683"/>
    <w:multiLevelType w:val="hybridMultilevel"/>
    <w:tmpl w:val="08A029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EF87C8F"/>
    <w:multiLevelType w:val="hybridMultilevel"/>
    <w:tmpl w:val="92F099FA"/>
    <w:lvl w:ilvl="0" w:tplc="04160001">
      <w:start w:val="1"/>
      <w:numFmt w:val="bullet"/>
      <w:lvlText w:val=""/>
      <w:lvlJc w:val="left"/>
      <w:pPr>
        <w:ind w:left="1200" w:hanging="360"/>
      </w:pPr>
      <w:rPr>
        <w:rFonts w:ascii="Symbol" w:hAnsi="Symbol" w:hint="default"/>
      </w:rPr>
    </w:lvl>
    <w:lvl w:ilvl="1" w:tplc="04160003" w:tentative="1">
      <w:start w:val="1"/>
      <w:numFmt w:val="bullet"/>
      <w:lvlText w:val="o"/>
      <w:lvlJc w:val="left"/>
      <w:pPr>
        <w:ind w:left="1920" w:hanging="360"/>
      </w:pPr>
      <w:rPr>
        <w:rFonts w:ascii="Courier New" w:hAnsi="Courier New" w:cs="Courier New" w:hint="default"/>
      </w:rPr>
    </w:lvl>
    <w:lvl w:ilvl="2" w:tplc="04160005" w:tentative="1">
      <w:start w:val="1"/>
      <w:numFmt w:val="bullet"/>
      <w:lvlText w:val=""/>
      <w:lvlJc w:val="left"/>
      <w:pPr>
        <w:ind w:left="2640" w:hanging="360"/>
      </w:pPr>
      <w:rPr>
        <w:rFonts w:ascii="Wingdings" w:hAnsi="Wingdings" w:hint="default"/>
      </w:rPr>
    </w:lvl>
    <w:lvl w:ilvl="3" w:tplc="04160001" w:tentative="1">
      <w:start w:val="1"/>
      <w:numFmt w:val="bullet"/>
      <w:lvlText w:val=""/>
      <w:lvlJc w:val="left"/>
      <w:pPr>
        <w:ind w:left="3360" w:hanging="360"/>
      </w:pPr>
      <w:rPr>
        <w:rFonts w:ascii="Symbol" w:hAnsi="Symbol" w:hint="default"/>
      </w:rPr>
    </w:lvl>
    <w:lvl w:ilvl="4" w:tplc="04160003" w:tentative="1">
      <w:start w:val="1"/>
      <w:numFmt w:val="bullet"/>
      <w:lvlText w:val="o"/>
      <w:lvlJc w:val="left"/>
      <w:pPr>
        <w:ind w:left="4080" w:hanging="360"/>
      </w:pPr>
      <w:rPr>
        <w:rFonts w:ascii="Courier New" w:hAnsi="Courier New" w:cs="Courier New" w:hint="default"/>
      </w:rPr>
    </w:lvl>
    <w:lvl w:ilvl="5" w:tplc="04160005" w:tentative="1">
      <w:start w:val="1"/>
      <w:numFmt w:val="bullet"/>
      <w:lvlText w:val=""/>
      <w:lvlJc w:val="left"/>
      <w:pPr>
        <w:ind w:left="4800" w:hanging="360"/>
      </w:pPr>
      <w:rPr>
        <w:rFonts w:ascii="Wingdings" w:hAnsi="Wingdings" w:hint="default"/>
      </w:rPr>
    </w:lvl>
    <w:lvl w:ilvl="6" w:tplc="04160001" w:tentative="1">
      <w:start w:val="1"/>
      <w:numFmt w:val="bullet"/>
      <w:lvlText w:val=""/>
      <w:lvlJc w:val="left"/>
      <w:pPr>
        <w:ind w:left="5520" w:hanging="360"/>
      </w:pPr>
      <w:rPr>
        <w:rFonts w:ascii="Symbol" w:hAnsi="Symbol" w:hint="default"/>
      </w:rPr>
    </w:lvl>
    <w:lvl w:ilvl="7" w:tplc="04160003" w:tentative="1">
      <w:start w:val="1"/>
      <w:numFmt w:val="bullet"/>
      <w:lvlText w:val="o"/>
      <w:lvlJc w:val="left"/>
      <w:pPr>
        <w:ind w:left="6240" w:hanging="360"/>
      </w:pPr>
      <w:rPr>
        <w:rFonts w:ascii="Courier New" w:hAnsi="Courier New" w:cs="Courier New" w:hint="default"/>
      </w:rPr>
    </w:lvl>
    <w:lvl w:ilvl="8" w:tplc="04160005" w:tentative="1">
      <w:start w:val="1"/>
      <w:numFmt w:val="bullet"/>
      <w:lvlText w:val=""/>
      <w:lvlJc w:val="left"/>
      <w:pPr>
        <w:ind w:left="6960" w:hanging="360"/>
      </w:pPr>
      <w:rPr>
        <w:rFonts w:ascii="Wingdings" w:hAnsi="Wingdings" w:hint="default"/>
      </w:rPr>
    </w:lvl>
  </w:abstractNum>
  <w:abstractNum w:abstractNumId="6" w15:restartNumberingAfterBreak="0">
    <w:nsid w:val="4FE42014"/>
    <w:multiLevelType w:val="hybridMultilevel"/>
    <w:tmpl w:val="08A029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8C01CF"/>
    <w:multiLevelType w:val="hybridMultilevel"/>
    <w:tmpl w:val="0D667B4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8" w15:restartNumberingAfterBreak="0">
    <w:nsid w:val="56F417A2"/>
    <w:multiLevelType w:val="hybridMultilevel"/>
    <w:tmpl w:val="C820037C"/>
    <w:lvl w:ilvl="0" w:tplc="248EC438">
      <w:start w:val="1"/>
      <w:numFmt w:val="decimal"/>
      <w:lvlText w:val="%1."/>
      <w:lvlJc w:val="left"/>
      <w:pPr>
        <w:ind w:left="1517" w:hanging="240"/>
      </w:pPr>
      <w:rPr>
        <w:rFonts w:ascii="Calibri" w:eastAsia="Calibri" w:hAnsi="Calibri" w:cs="Calibri" w:hint="default"/>
        <w:b/>
        <w:bCs/>
        <w:i w:val="0"/>
        <w:iCs w:val="0"/>
        <w:spacing w:val="0"/>
        <w:w w:val="100"/>
        <w:sz w:val="24"/>
        <w:szCs w:val="24"/>
        <w:lang w:val="pt-PT" w:eastAsia="en-US" w:bidi="ar-SA"/>
      </w:rPr>
    </w:lvl>
    <w:lvl w:ilvl="1" w:tplc="4C548602">
      <w:numFmt w:val="bullet"/>
      <w:lvlText w:val="•"/>
      <w:lvlJc w:val="left"/>
      <w:pPr>
        <w:ind w:left="1494" w:hanging="240"/>
      </w:pPr>
      <w:rPr>
        <w:rFonts w:hint="default"/>
        <w:lang w:val="pt-PT" w:eastAsia="en-US" w:bidi="ar-SA"/>
      </w:rPr>
    </w:lvl>
    <w:lvl w:ilvl="2" w:tplc="A3101D9C">
      <w:numFmt w:val="bullet"/>
      <w:lvlText w:val="•"/>
      <w:lvlJc w:val="left"/>
      <w:pPr>
        <w:ind w:left="2509" w:hanging="240"/>
      </w:pPr>
      <w:rPr>
        <w:rFonts w:hint="default"/>
        <w:lang w:val="pt-PT" w:eastAsia="en-US" w:bidi="ar-SA"/>
      </w:rPr>
    </w:lvl>
    <w:lvl w:ilvl="3" w:tplc="53DCA77A">
      <w:numFmt w:val="bullet"/>
      <w:lvlText w:val="•"/>
      <w:lvlJc w:val="left"/>
      <w:pPr>
        <w:ind w:left="3523" w:hanging="240"/>
      </w:pPr>
      <w:rPr>
        <w:rFonts w:hint="default"/>
        <w:lang w:val="pt-PT" w:eastAsia="en-US" w:bidi="ar-SA"/>
      </w:rPr>
    </w:lvl>
    <w:lvl w:ilvl="4" w:tplc="A01CF4B0">
      <w:numFmt w:val="bullet"/>
      <w:lvlText w:val="•"/>
      <w:lvlJc w:val="left"/>
      <w:pPr>
        <w:ind w:left="4538" w:hanging="240"/>
      </w:pPr>
      <w:rPr>
        <w:rFonts w:hint="default"/>
        <w:lang w:val="pt-PT" w:eastAsia="en-US" w:bidi="ar-SA"/>
      </w:rPr>
    </w:lvl>
    <w:lvl w:ilvl="5" w:tplc="B5040A1A">
      <w:numFmt w:val="bullet"/>
      <w:lvlText w:val="•"/>
      <w:lvlJc w:val="left"/>
      <w:pPr>
        <w:ind w:left="5552" w:hanging="240"/>
      </w:pPr>
      <w:rPr>
        <w:rFonts w:hint="default"/>
        <w:lang w:val="pt-PT" w:eastAsia="en-US" w:bidi="ar-SA"/>
      </w:rPr>
    </w:lvl>
    <w:lvl w:ilvl="6" w:tplc="E2DE1A18">
      <w:numFmt w:val="bullet"/>
      <w:lvlText w:val="•"/>
      <w:lvlJc w:val="left"/>
      <w:pPr>
        <w:ind w:left="6567" w:hanging="240"/>
      </w:pPr>
      <w:rPr>
        <w:rFonts w:hint="default"/>
        <w:lang w:val="pt-PT" w:eastAsia="en-US" w:bidi="ar-SA"/>
      </w:rPr>
    </w:lvl>
    <w:lvl w:ilvl="7" w:tplc="4CFCD320">
      <w:numFmt w:val="bullet"/>
      <w:lvlText w:val="•"/>
      <w:lvlJc w:val="left"/>
      <w:pPr>
        <w:ind w:left="7581" w:hanging="240"/>
      </w:pPr>
      <w:rPr>
        <w:rFonts w:hint="default"/>
        <w:lang w:val="pt-PT" w:eastAsia="en-US" w:bidi="ar-SA"/>
      </w:rPr>
    </w:lvl>
    <w:lvl w:ilvl="8" w:tplc="FD80D1D4">
      <w:numFmt w:val="bullet"/>
      <w:lvlText w:val="•"/>
      <w:lvlJc w:val="left"/>
      <w:pPr>
        <w:ind w:left="8596" w:hanging="240"/>
      </w:pPr>
      <w:rPr>
        <w:rFonts w:hint="default"/>
        <w:lang w:val="pt-PT" w:eastAsia="en-US" w:bidi="ar-SA"/>
      </w:rPr>
    </w:lvl>
  </w:abstractNum>
  <w:abstractNum w:abstractNumId="9" w15:restartNumberingAfterBreak="0">
    <w:nsid w:val="5A705645"/>
    <w:multiLevelType w:val="hybridMultilevel"/>
    <w:tmpl w:val="AF7478F6"/>
    <w:lvl w:ilvl="0" w:tplc="04160001">
      <w:start w:val="1"/>
      <w:numFmt w:val="bullet"/>
      <w:lvlText w:val=""/>
      <w:lvlJc w:val="left"/>
      <w:pPr>
        <w:ind w:left="964" w:hanging="360"/>
      </w:pPr>
      <w:rPr>
        <w:rFonts w:ascii="Symbol" w:hAnsi="Symbol" w:hint="default"/>
      </w:rPr>
    </w:lvl>
    <w:lvl w:ilvl="1" w:tplc="04160003" w:tentative="1">
      <w:start w:val="1"/>
      <w:numFmt w:val="bullet"/>
      <w:lvlText w:val="o"/>
      <w:lvlJc w:val="left"/>
      <w:pPr>
        <w:ind w:left="1684" w:hanging="360"/>
      </w:pPr>
      <w:rPr>
        <w:rFonts w:ascii="Courier New" w:hAnsi="Courier New" w:cs="Courier New" w:hint="default"/>
      </w:rPr>
    </w:lvl>
    <w:lvl w:ilvl="2" w:tplc="04160005" w:tentative="1">
      <w:start w:val="1"/>
      <w:numFmt w:val="bullet"/>
      <w:lvlText w:val=""/>
      <w:lvlJc w:val="left"/>
      <w:pPr>
        <w:ind w:left="2404" w:hanging="360"/>
      </w:pPr>
      <w:rPr>
        <w:rFonts w:ascii="Wingdings" w:hAnsi="Wingdings" w:hint="default"/>
      </w:rPr>
    </w:lvl>
    <w:lvl w:ilvl="3" w:tplc="04160001" w:tentative="1">
      <w:start w:val="1"/>
      <w:numFmt w:val="bullet"/>
      <w:lvlText w:val=""/>
      <w:lvlJc w:val="left"/>
      <w:pPr>
        <w:ind w:left="3124" w:hanging="360"/>
      </w:pPr>
      <w:rPr>
        <w:rFonts w:ascii="Symbol" w:hAnsi="Symbol" w:hint="default"/>
      </w:rPr>
    </w:lvl>
    <w:lvl w:ilvl="4" w:tplc="04160003" w:tentative="1">
      <w:start w:val="1"/>
      <w:numFmt w:val="bullet"/>
      <w:lvlText w:val="o"/>
      <w:lvlJc w:val="left"/>
      <w:pPr>
        <w:ind w:left="3844" w:hanging="360"/>
      </w:pPr>
      <w:rPr>
        <w:rFonts w:ascii="Courier New" w:hAnsi="Courier New" w:cs="Courier New" w:hint="default"/>
      </w:rPr>
    </w:lvl>
    <w:lvl w:ilvl="5" w:tplc="04160005" w:tentative="1">
      <w:start w:val="1"/>
      <w:numFmt w:val="bullet"/>
      <w:lvlText w:val=""/>
      <w:lvlJc w:val="left"/>
      <w:pPr>
        <w:ind w:left="4564" w:hanging="360"/>
      </w:pPr>
      <w:rPr>
        <w:rFonts w:ascii="Wingdings" w:hAnsi="Wingdings" w:hint="default"/>
      </w:rPr>
    </w:lvl>
    <w:lvl w:ilvl="6" w:tplc="04160001" w:tentative="1">
      <w:start w:val="1"/>
      <w:numFmt w:val="bullet"/>
      <w:lvlText w:val=""/>
      <w:lvlJc w:val="left"/>
      <w:pPr>
        <w:ind w:left="5284" w:hanging="360"/>
      </w:pPr>
      <w:rPr>
        <w:rFonts w:ascii="Symbol" w:hAnsi="Symbol" w:hint="default"/>
      </w:rPr>
    </w:lvl>
    <w:lvl w:ilvl="7" w:tplc="04160003" w:tentative="1">
      <w:start w:val="1"/>
      <w:numFmt w:val="bullet"/>
      <w:lvlText w:val="o"/>
      <w:lvlJc w:val="left"/>
      <w:pPr>
        <w:ind w:left="6004" w:hanging="360"/>
      </w:pPr>
      <w:rPr>
        <w:rFonts w:ascii="Courier New" w:hAnsi="Courier New" w:cs="Courier New" w:hint="default"/>
      </w:rPr>
    </w:lvl>
    <w:lvl w:ilvl="8" w:tplc="04160005" w:tentative="1">
      <w:start w:val="1"/>
      <w:numFmt w:val="bullet"/>
      <w:lvlText w:val=""/>
      <w:lvlJc w:val="left"/>
      <w:pPr>
        <w:ind w:left="6724" w:hanging="360"/>
      </w:pPr>
      <w:rPr>
        <w:rFonts w:ascii="Wingdings" w:hAnsi="Wingdings" w:hint="default"/>
      </w:rPr>
    </w:lvl>
  </w:abstractNum>
  <w:abstractNum w:abstractNumId="10" w15:restartNumberingAfterBreak="0">
    <w:nsid w:val="5C6C54A7"/>
    <w:multiLevelType w:val="multilevel"/>
    <w:tmpl w:val="A58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45582B"/>
    <w:multiLevelType w:val="multilevel"/>
    <w:tmpl w:val="4D4A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4E1090"/>
    <w:multiLevelType w:val="hybridMultilevel"/>
    <w:tmpl w:val="1D56DC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A447EEE"/>
    <w:multiLevelType w:val="hybridMultilevel"/>
    <w:tmpl w:val="A75285EE"/>
    <w:lvl w:ilvl="0" w:tplc="0416000F">
      <w:start w:val="1"/>
      <w:numFmt w:val="decimal"/>
      <w:lvlText w:val="%1."/>
      <w:lvlJc w:val="left"/>
      <w:pPr>
        <w:ind w:left="963" w:hanging="360"/>
      </w:pPr>
    </w:lvl>
    <w:lvl w:ilvl="1" w:tplc="04160019" w:tentative="1">
      <w:start w:val="1"/>
      <w:numFmt w:val="lowerLetter"/>
      <w:lvlText w:val="%2."/>
      <w:lvlJc w:val="left"/>
      <w:pPr>
        <w:ind w:left="1683" w:hanging="360"/>
      </w:pPr>
    </w:lvl>
    <w:lvl w:ilvl="2" w:tplc="0416001B" w:tentative="1">
      <w:start w:val="1"/>
      <w:numFmt w:val="lowerRoman"/>
      <w:lvlText w:val="%3."/>
      <w:lvlJc w:val="right"/>
      <w:pPr>
        <w:ind w:left="2403" w:hanging="180"/>
      </w:pPr>
    </w:lvl>
    <w:lvl w:ilvl="3" w:tplc="0416000F" w:tentative="1">
      <w:start w:val="1"/>
      <w:numFmt w:val="decimal"/>
      <w:lvlText w:val="%4."/>
      <w:lvlJc w:val="left"/>
      <w:pPr>
        <w:ind w:left="3123" w:hanging="360"/>
      </w:pPr>
    </w:lvl>
    <w:lvl w:ilvl="4" w:tplc="04160019" w:tentative="1">
      <w:start w:val="1"/>
      <w:numFmt w:val="lowerLetter"/>
      <w:lvlText w:val="%5."/>
      <w:lvlJc w:val="left"/>
      <w:pPr>
        <w:ind w:left="3843" w:hanging="360"/>
      </w:pPr>
    </w:lvl>
    <w:lvl w:ilvl="5" w:tplc="0416001B" w:tentative="1">
      <w:start w:val="1"/>
      <w:numFmt w:val="lowerRoman"/>
      <w:lvlText w:val="%6."/>
      <w:lvlJc w:val="right"/>
      <w:pPr>
        <w:ind w:left="4563" w:hanging="180"/>
      </w:pPr>
    </w:lvl>
    <w:lvl w:ilvl="6" w:tplc="0416000F" w:tentative="1">
      <w:start w:val="1"/>
      <w:numFmt w:val="decimal"/>
      <w:lvlText w:val="%7."/>
      <w:lvlJc w:val="left"/>
      <w:pPr>
        <w:ind w:left="5283" w:hanging="360"/>
      </w:pPr>
    </w:lvl>
    <w:lvl w:ilvl="7" w:tplc="04160019" w:tentative="1">
      <w:start w:val="1"/>
      <w:numFmt w:val="lowerLetter"/>
      <w:lvlText w:val="%8."/>
      <w:lvlJc w:val="left"/>
      <w:pPr>
        <w:ind w:left="6003" w:hanging="360"/>
      </w:pPr>
    </w:lvl>
    <w:lvl w:ilvl="8" w:tplc="0416001B" w:tentative="1">
      <w:start w:val="1"/>
      <w:numFmt w:val="lowerRoman"/>
      <w:lvlText w:val="%9."/>
      <w:lvlJc w:val="right"/>
      <w:pPr>
        <w:ind w:left="6723" w:hanging="180"/>
      </w:pPr>
    </w:lvl>
  </w:abstractNum>
  <w:abstractNum w:abstractNumId="14" w15:restartNumberingAfterBreak="0">
    <w:nsid w:val="7139614A"/>
    <w:multiLevelType w:val="hybridMultilevel"/>
    <w:tmpl w:val="608663C8"/>
    <w:lvl w:ilvl="0" w:tplc="04160017">
      <w:start w:val="1"/>
      <w:numFmt w:val="lowerLetter"/>
      <w:lvlText w:val="%1)"/>
      <w:lvlJc w:val="left"/>
      <w:pPr>
        <w:ind w:left="964" w:hanging="360"/>
      </w:pPr>
      <w:rPr>
        <w:rFont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num w:numId="1">
    <w:abstractNumId w:val="8"/>
  </w:num>
  <w:num w:numId="2">
    <w:abstractNumId w:val="13"/>
  </w:num>
  <w:num w:numId="3">
    <w:abstractNumId w:val="2"/>
  </w:num>
  <w:num w:numId="4">
    <w:abstractNumId w:val="12"/>
  </w:num>
  <w:num w:numId="5">
    <w:abstractNumId w:val="4"/>
  </w:num>
  <w:num w:numId="6">
    <w:abstractNumId w:val="5"/>
  </w:num>
  <w:num w:numId="7">
    <w:abstractNumId w:val="9"/>
  </w:num>
  <w:num w:numId="8">
    <w:abstractNumId w:val="14"/>
  </w:num>
  <w:num w:numId="9">
    <w:abstractNumId w:val="0"/>
  </w:num>
  <w:num w:numId="10">
    <w:abstractNumId w:val="7"/>
  </w:num>
  <w:num w:numId="11">
    <w:abstractNumId w:val="10"/>
  </w:num>
  <w:num w:numId="12">
    <w:abstractNumId w:val="11"/>
  </w:num>
  <w:num w:numId="13">
    <w:abstractNumId w:val="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856"/>
    <w:rsid w:val="00007DEE"/>
    <w:rsid w:val="000169A4"/>
    <w:rsid w:val="000205A8"/>
    <w:rsid w:val="00022992"/>
    <w:rsid w:val="000567E0"/>
    <w:rsid w:val="000B2B11"/>
    <w:rsid w:val="000B4936"/>
    <w:rsid w:val="000B6309"/>
    <w:rsid w:val="000E5C72"/>
    <w:rsid w:val="00110A0A"/>
    <w:rsid w:val="0011190C"/>
    <w:rsid w:val="001150E7"/>
    <w:rsid w:val="00163D6B"/>
    <w:rsid w:val="00171ED5"/>
    <w:rsid w:val="001830E0"/>
    <w:rsid w:val="00196402"/>
    <w:rsid w:val="001A0480"/>
    <w:rsid w:val="001D5E4F"/>
    <w:rsid w:val="001E212C"/>
    <w:rsid w:val="0020023A"/>
    <w:rsid w:val="00201F3F"/>
    <w:rsid w:val="00210C73"/>
    <w:rsid w:val="00243D9A"/>
    <w:rsid w:val="00252812"/>
    <w:rsid w:val="00255451"/>
    <w:rsid w:val="0025718E"/>
    <w:rsid w:val="002B3856"/>
    <w:rsid w:val="002B5050"/>
    <w:rsid w:val="002C66C4"/>
    <w:rsid w:val="002C6EEA"/>
    <w:rsid w:val="002F5D6F"/>
    <w:rsid w:val="00310B33"/>
    <w:rsid w:val="00312EBB"/>
    <w:rsid w:val="00314370"/>
    <w:rsid w:val="00325965"/>
    <w:rsid w:val="00351B19"/>
    <w:rsid w:val="00354742"/>
    <w:rsid w:val="003B1061"/>
    <w:rsid w:val="003B5916"/>
    <w:rsid w:val="003D4ED2"/>
    <w:rsid w:val="003D73F4"/>
    <w:rsid w:val="003F508B"/>
    <w:rsid w:val="004057D9"/>
    <w:rsid w:val="00406568"/>
    <w:rsid w:val="00411B1D"/>
    <w:rsid w:val="0041284F"/>
    <w:rsid w:val="00416650"/>
    <w:rsid w:val="004248EB"/>
    <w:rsid w:val="00426C80"/>
    <w:rsid w:val="0044232A"/>
    <w:rsid w:val="00452694"/>
    <w:rsid w:val="004533FB"/>
    <w:rsid w:val="00464551"/>
    <w:rsid w:val="00473FEF"/>
    <w:rsid w:val="004812B4"/>
    <w:rsid w:val="004A4144"/>
    <w:rsid w:val="004A5028"/>
    <w:rsid w:val="004C0682"/>
    <w:rsid w:val="004E0216"/>
    <w:rsid w:val="004F1F61"/>
    <w:rsid w:val="00511A3E"/>
    <w:rsid w:val="00512168"/>
    <w:rsid w:val="00527CC9"/>
    <w:rsid w:val="00532C86"/>
    <w:rsid w:val="00534876"/>
    <w:rsid w:val="00534B4F"/>
    <w:rsid w:val="00534E67"/>
    <w:rsid w:val="00540CF7"/>
    <w:rsid w:val="00580939"/>
    <w:rsid w:val="00582FAA"/>
    <w:rsid w:val="005833AC"/>
    <w:rsid w:val="005871EF"/>
    <w:rsid w:val="005A6381"/>
    <w:rsid w:val="005A7D26"/>
    <w:rsid w:val="005B0B16"/>
    <w:rsid w:val="005D040F"/>
    <w:rsid w:val="005D1C44"/>
    <w:rsid w:val="005D2BCE"/>
    <w:rsid w:val="005D7B80"/>
    <w:rsid w:val="005E0C2B"/>
    <w:rsid w:val="005E253B"/>
    <w:rsid w:val="005E2DEC"/>
    <w:rsid w:val="006137CE"/>
    <w:rsid w:val="00615DBC"/>
    <w:rsid w:val="00623D7A"/>
    <w:rsid w:val="00627423"/>
    <w:rsid w:val="00633ABD"/>
    <w:rsid w:val="006350BA"/>
    <w:rsid w:val="006473FE"/>
    <w:rsid w:val="006534C0"/>
    <w:rsid w:val="00662D12"/>
    <w:rsid w:val="00673C4C"/>
    <w:rsid w:val="00677780"/>
    <w:rsid w:val="00677E26"/>
    <w:rsid w:val="00694D06"/>
    <w:rsid w:val="006C49DF"/>
    <w:rsid w:val="006C698E"/>
    <w:rsid w:val="006D2EDF"/>
    <w:rsid w:val="006E4767"/>
    <w:rsid w:val="006F0680"/>
    <w:rsid w:val="006F2D74"/>
    <w:rsid w:val="006F6E13"/>
    <w:rsid w:val="007006EA"/>
    <w:rsid w:val="007021EF"/>
    <w:rsid w:val="00734E3B"/>
    <w:rsid w:val="00740449"/>
    <w:rsid w:val="00742177"/>
    <w:rsid w:val="00743476"/>
    <w:rsid w:val="00761F95"/>
    <w:rsid w:val="00766BE5"/>
    <w:rsid w:val="00782F39"/>
    <w:rsid w:val="007931BB"/>
    <w:rsid w:val="007A258C"/>
    <w:rsid w:val="007C3ED5"/>
    <w:rsid w:val="007C77A8"/>
    <w:rsid w:val="007E35CD"/>
    <w:rsid w:val="007F2C79"/>
    <w:rsid w:val="007F54AB"/>
    <w:rsid w:val="00815764"/>
    <w:rsid w:val="00821779"/>
    <w:rsid w:val="008272D1"/>
    <w:rsid w:val="008378D8"/>
    <w:rsid w:val="00847009"/>
    <w:rsid w:val="00850F98"/>
    <w:rsid w:val="00855C2D"/>
    <w:rsid w:val="00863336"/>
    <w:rsid w:val="008833C7"/>
    <w:rsid w:val="0088368D"/>
    <w:rsid w:val="008E06A7"/>
    <w:rsid w:val="008F7856"/>
    <w:rsid w:val="00913E2E"/>
    <w:rsid w:val="00926F8A"/>
    <w:rsid w:val="0092788B"/>
    <w:rsid w:val="00937F25"/>
    <w:rsid w:val="00940C6F"/>
    <w:rsid w:val="00946605"/>
    <w:rsid w:val="00980FF9"/>
    <w:rsid w:val="00992435"/>
    <w:rsid w:val="00995B57"/>
    <w:rsid w:val="009A039C"/>
    <w:rsid w:val="009A707A"/>
    <w:rsid w:val="009C5747"/>
    <w:rsid w:val="009D03EB"/>
    <w:rsid w:val="009F257D"/>
    <w:rsid w:val="00A140B1"/>
    <w:rsid w:val="00A35FC5"/>
    <w:rsid w:val="00A627E2"/>
    <w:rsid w:val="00A82A3B"/>
    <w:rsid w:val="00A8441B"/>
    <w:rsid w:val="00A944C7"/>
    <w:rsid w:val="00AA2CDF"/>
    <w:rsid w:val="00AD15A4"/>
    <w:rsid w:val="00AE3A1E"/>
    <w:rsid w:val="00B0653C"/>
    <w:rsid w:val="00B06ECB"/>
    <w:rsid w:val="00B13A6C"/>
    <w:rsid w:val="00B171D6"/>
    <w:rsid w:val="00B2050A"/>
    <w:rsid w:val="00B225F1"/>
    <w:rsid w:val="00B257D3"/>
    <w:rsid w:val="00B37899"/>
    <w:rsid w:val="00B573DA"/>
    <w:rsid w:val="00B57533"/>
    <w:rsid w:val="00B6702A"/>
    <w:rsid w:val="00B80DDA"/>
    <w:rsid w:val="00B94E4C"/>
    <w:rsid w:val="00B94E6F"/>
    <w:rsid w:val="00BA5DC9"/>
    <w:rsid w:val="00BB0279"/>
    <w:rsid w:val="00BB3557"/>
    <w:rsid w:val="00BB37B2"/>
    <w:rsid w:val="00BB42F2"/>
    <w:rsid w:val="00BB4494"/>
    <w:rsid w:val="00BC1FBA"/>
    <w:rsid w:val="00BD3DAB"/>
    <w:rsid w:val="00BD6C51"/>
    <w:rsid w:val="00BD7411"/>
    <w:rsid w:val="00BF6540"/>
    <w:rsid w:val="00C02D6D"/>
    <w:rsid w:val="00C10B60"/>
    <w:rsid w:val="00C22AB8"/>
    <w:rsid w:val="00C356B5"/>
    <w:rsid w:val="00C431F4"/>
    <w:rsid w:val="00C45DC0"/>
    <w:rsid w:val="00C50DCE"/>
    <w:rsid w:val="00C55E8E"/>
    <w:rsid w:val="00C5606B"/>
    <w:rsid w:val="00C57787"/>
    <w:rsid w:val="00C65A98"/>
    <w:rsid w:val="00C7146B"/>
    <w:rsid w:val="00C71692"/>
    <w:rsid w:val="00C739A7"/>
    <w:rsid w:val="00C76BEB"/>
    <w:rsid w:val="00C955A3"/>
    <w:rsid w:val="00CA00DC"/>
    <w:rsid w:val="00CA40F2"/>
    <w:rsid w:val="00CA673F"/>
    <w:rsid w:val="00CB700C"/>
    <w:rsid w:val="00CD0CAD"/>
    <w:rsid w:val="00CD152E"/>
    <w:rsid w:val="00CD657B"/>
    <w:rsid w:val="00CE7F3D"/>
    <w:rsid w:val="00CF137A"/>
    <w:rsid w:val="00CF66F2"/>
    <w:rsid w:val="00D01B67"/>
    <w:rsid w:val="00D078D5"/>
    <w:rsid w:val="00D476E7"/>
    <w:rsid w:val="00D5258A"/>
    <w:rsid w:val="00D532B0"/>
    <w:rsid w:val="00D5350B"/>
    <w:rsid w:val="00D53D56"/>
    <w:rsid w:val="00D57589"/>
    <w:rsid w:val="00D90C0F"/>
    <w:rsid w:val="00D96815"/>
    <w:rsid w:val="00D97D8A"/>
    <w:rsid w:val="00DA7DC4"/>
    <w:rsid w:val="00DB02A9"/>
    <w:rsid w:val="00DC6E15"/>
    <w:rsid w:val="00DD0D06"/>
    <w:rsid w:val="00DD30D7"/>
    <w:rsid w:val="00DE2F05"/>
    <w:rsid w:val="00DF10B2"/>
    <w:rsid w:val="00DF40D9"/>
    <w:rsid w:val="00DF611C"/>
    <w:rsid w:val="00E02131"/>
    <w:rsid w:val="00E0515A"/>
    <w:rsid w:val="00E0525B"/>
    <w:rsid w:val="00E05E85"/>
    <w:rsid w:val="00E1252B"/>
    <w:rsid w:val="00E35099"/>
    <w:rsid w:val="00E41DB5"/>
    <w:rsid w:val="00E46808"/>
    <w:rsid w:val="00E46E8C"/>
    <w:rsid w:val="00E5783C"/>
    <w:rsid w:val="00E662B8"/>
    <w:rsid w:val="00E67D7E"/>
    <w:rsid w:val="00E8397E"/>
    <w:rsid w:val="00E864FB"/>
    <w:rsid w:val="00E90107"/>
    <w:rsid w:val="00E93B0E"/>
    <w:rsid w:val="00E97337"/>
    <w:rsid w:val="00E9785A"/>
    <w:rsid w:val="00EA7D01"/>
    <w:rsid w:val="00EB3C91"/>
    <w:rsid w:val="00EB4C85"/>
    <w:rsid w:val="00EC7543"/>
    <w:rsid w:val="00F13F20"/>
    <w:rsid w:val="00F167B9"/>
    <w:rsid w:val="00F16D6C"/>
    <w:rsid w:val="00F33D8B"/>
    <w:rsid w:val="00F34205"/>
    <w:rsid w:val="00F37205"/>
    <w:rsid w:val="00F40AD0"/>
    <w:rsid w:val="00F55F85"/>
    <w:rsid w:val="00F55FDB"/>
    <w:rsid w:val="00F76009"/>
    <w:rsid w:val="00F82095"/>
    <w:rsid w:val="00F82461"/>
    <w:rsid w:val="00F949A2"/>
    <w:rsid w:val="00FA244F"/>
    <w:rsid w:val="00FA2C55"/>
    <w:rsid w:val="00FC0146"/>
    <w:rsid w:val="00FC38D1"/>
    <w:rsid w:val="00FC7B05"/>
    <w:rsid w:val="00FD780C"/>
    <w:rsid w:val="00FE5415"/>
    <w:rsid w:val="00FE6850"/>
    <w:rsid w:val="00FF0CC9"/>
    <w:rsid w:val="00FF29CF"/>
    <w:rsid w:val="00FF73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C41A"/>
  <w15:docId w15:val="{09291277-C519-4DE0-A01D-F121BAD94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483" w:hanging="24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43" w:right="74"/>
      <w:jc w:val="both"/>
    </w:pPr>
    <w:rPr>
      <w:sz w:val="24"/>
      <w:szCs w:val="24"/>
    </w:rPr>
  </w:style>
  <w:style w:type="paragraph" w:styleId="Ttulo">
    <w:name w:val="Title"/>
    <w:basedOn w:val="Normal"/>
    <w:uiPriority w:val="10"/>
    <w:qFormat/>
    <w:pPr>
      <w:spacing w:before="10"/>
      <w:ind w:left="1258" w:right="1091"/>
      <w:jc w:val="center"/>
    </w:pPr>
    <w:rPr>
      <w:sz w:val="36"/>
      <w:szCs w:val="36"/>
    </w:rPr>
  </w:style>
  <w:style w:type="paragraph" w:styleId="PargrafodaLista">
    <w:name w:val="List Paragraph"/>
    <w:basedOn w:val="Normal"/>
    <w:uiPriority w:val="1"/>
    <w:qFormat/>
    <w:pPr>
      <w:spacing w:before="116"/>
      <w:ind w:left="483" w:hanging="240"/>
    </w:pPr>
  </w:style>
  <w:style w:type="paragraph" w:customStyle="1" w:styleId="TableParagraph">
    <w:name w:val="Table Paragraph"/>
    <w:basedOn w:val="Normal"/>
    <w:uiPriority w:val="1"/>
    <w:qFormat/>
  </w:style>
  <w:style w:type="paragraph" w:customStyle="1" w:styleId="texto1">
    <w:name w:val="texto1"/>
    <w:basedOn w:val="Normal"/>
    <w:rsid w:val="00633AB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0B4936"/>
    <w:rPr>
      <w:b/>
      <w:bCs/>
    </w:rPr>
  </w:style>
  <w:style w:type="paragraph" w:styleId="NormalWeb">
    <w:name w:val="Normal (Web)"/>
    <w:basedOn w:val="Normal"/>
    <w:uiPriority w:val="99"/>
    <w:unhideWhenUsed/>
    <w:rsid w:val="009F257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CA673F"/>
    <w:rPr>
      <w:rFonts w:ascii="Calibri" w:eastAsia="Calibri" w:hAnsi="Calibri" w:cs="Calibri"/>
      <w:sz w:val="24"/>
      <w:szCs w:val="24"/>
      <w:lang w:val="pt-PT"/>
    </w:rPr>
  </w:style>
  <w:style w:type="character" w:customStyle="1" w:styleId="textrun">
    <w:name w:val="textrun"/>
    <w:basedOn w:val="Fontepargpadro"/>
    <w:rsid w:val="00C739A7"/>
  </w:style>
  <w:style w:type="character" w:customStyle="1" w:styleId="normaltextrun">
    <w:name w:val="normaltextrun"/>
    <w:basedOn w:val="Fontepargpadro"/>
    <w:rsid w:val="00C739A7"/>
  </w:style>
  <w:style w:type="character" w:customStyle="1" w:styleId="eop">
    <w:name w:val="eop"/>
    <w:basedOn w:val="Fontepargpadro"/>
    <w:rsid w:val="00BA5DC9"/>
  </w:style>
  <w:style w:type="character" w:styleId="Hyperlink">
    <w:name w:val="Hyperlink"/>
    <w:basedOn w:val="Fontepargpadro"/>
    <w:uiPriority w:val="99"/>
    <w:unhideWhenUsed/>
    <w:rsid w:val="00FC38D1"/>
    <w:rPr>
      <w:color w:val="0000FF" w:themeColor="hyperlink"/>
      <w:u w:val="single"/>
    </w:rPr>
  </w:style>
  <w:style w:type="character" w:styleId="MenoPendente">
    <w:name w:val="Unresolved Mention"/>
    <w:basedOn w:val="Fontepargpadro"/>
    <w:uiPriority w:val="99"/>
    <w:semiHidden/>
    <w:unhideWhenUsed/>
    <w:rsid w:val="00FC3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89041">
      <w:bodyDiv w:val="1"/>
      <w:marLeft w:val="0"/>
      <w:marRight w:val="0"/>
      <w:marTop w:val="0"/>
      <w:marBottom w:val="0"/>
      <w:divBdr>
        <w:top w:val="none" w:sz="0" w:space="0" w:color="auto"/>
        <w:left w:val="none" w:sz="0" w:space="0" w:color="auto"/>
        <w:bottom w:val="none" w:sz="0" w:space="0" w:color="auto"/>
        <w:right w:val="none" w:sz="0" w:space="0" w:color="auto"/>
      </w:divBdr>
      <w:divsChild>
        <w:div w:id="981542936">
          <w:marLeft w:val="0"/>
          <w:marRight w:val="0"/>
          <w:marTop w:val="0"/>
          <w:marBottom w:val="0"/>
          <w:divBdr>
            <w:top w:val="none" w:sz="0" w:space="0" w:color="auto"/>
            <w:left w:val="none" w:sz="0" w:space="0" w:color="auto"/>
            <w:bottom w:val="none" w:sz="0" w:space="0" w:color="auto"/>
            <w:right w:val="none" w:sz="0" w:space="0" w:color="auto"/>
          </w:divBdr>
          <w:divsChild>
            <w:div w:id="614021719">
              <w:marLeft w:val="0"/>
              <w:marRight w:val="0"/>
              <w:marTop w:val="0"/>
              <w:marBottom w:val="0"/>
              <w:divBdr>
                <w:top w:val="none" w:sz="0" w:space="0" w:color="auto"/>
                <w:left w:val="none" w:sz="0" w:space="0" w:color="auto"/>
                <w:bottom w:val="none" w:sz="0" w:space="0" w:color="auto"/>
                <w:right w:val="none" w:sz="0" w:space="0" w:color="auto"/>
              </w:divBdr>
              <w:divsChild>
                <w:div w:id="2019426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63021617">
          <w:marLeft w:val="0"/>
          <w:marRight w:val="0"/>
          <w:marTop w:val="0"/>
          <w:marBottom w:val="0"/>
          <w:divBdr>
            <w:top w:val="none" w:sz="0" w:space="0" w:color="auto"/>
            <w:left w:val="none" w:sz="0" w:space="0" w:color="auto"/>
            <w:bottom w:val="none" w:sz="0" w:space="0" w:color="auto"/>
            <w:right w:val="none" w:sz="0" w:space="0" w:color="auto"/>
          </w:divBdr>
          <w:divsChild>
            <w:div w:id="550461826">
              <w:marLeft w:val="0"/>
              <w:marRight w:val="0"/>
              <w:marTop w:val="0"/>
              <w:marBottom w:val="0"/>
              <w:divBdr>
                <w:top w:val="none" w:sz="0" w:space="0" w:color="auto"/>
                <w:left w:val="none" w:sz="0" w:space="0" w:color="auto"/>
                <w:bottom w:val="none" w:sz="0" w:space="0" w:color="auto"/>
                <w:right w:val="none" w:sz="0" w:space="0" w:color="auto"/>
              </w:divBdr>
              <w:divsChild>
                <w:div w:id="110873945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54271206">
          <w:marLeft w:val="0"/>
          <w:marRight w:val="0"/>
          <w:marTop w:val="0"/>
          <w:marBottom w:val="0"/>
          <w:divBdr>
            <w:top w:val="none" w:sz="0" w:space="0" w:color="auto"/>
            <w:left w:val="none" w:sz="0" w:space="0" w:color="auto"/>
            <w:bottom w:val="none" w:sz="0" w:space="0" w:color="auto"/>
            <w:right w:val="none" w:sz="0" w:space="0" w:color="auto"/>
          </w:divBdr>
          <w:divsChild>
            <w:div w:id="1617297861">
              <w:marLeft w:val="0"/>
              <w:marRight w:val="0"/>
              <w:marTop w:val="0"/>
              <w:marBottom w:val="0"/>
              <w:divBdr>
                <w:top w:val="none" w:sz="0" w:space="0" w:color="auto"/>
                <w:left w:val="none" w:sz="0" w:space="0" w:color="auto"/>
                <w:bottom w:val="none" w:sz="0" w:space="0" w:color="auto"/>
                <w:right w:val="none" w:sz="0" w:space="0" w:color="auto"/>
              </w:divBdr>
              <w:divsChild>
                <w:div w:id="1777097263">
                  <w:marLeft w:val="0"/>
                  <w:marRight w:val="0"/>
                  <w:marTop w:val="0"/>
                  <w:marBottom w:val="0"/>
                  <w:divBdr>
                    <w:top w:val="none" w:sz="0" w:space="0" w:color="auto"/>
                    <w:left w:val="none" w:sz="0" w:space="0" w:color="auto"/>
                    <w:bottom w:val="none" w:sz="0" w:space="0" w:color="auto"/>
                    <w:right w:val="none" w:sz="0" w:space="0" w:color="auto"/>
                  </w:divBdr>
                  <w:divsChild>
                    <w:div w:id="412623660">
                      <w:marLeft w:val="0"/>
                      <w:marRight w:val="0"/>
                      <w:marTop w:val="0"/>
                      <w:marBottom w:val="0"/>
                      <w:divBdr>
                        <w:top w:val="none" w:sz="0" w:space="0" w:color="auto"/>
                        <w:left w:val="none" w:sz="0" w:space="0" w:color="auto"/>
                        <w:bottom w:val="none" w:sz="0" w:space="0" w:color="auto"/>
                        <w:right w:val="none" w:sz="0" w:space="0" w:color="auto"/>
                      </w:divBdr>
                      <w:divsChild>
                        <w:div w:id="2004383279">
                          <w:marLeft w:val="0"/>
                          <w:marRight w:val="0"/>
                          <w:marTop w:val="0"/>
                          <w:marBottom w:val="0"/>
                          <w:divBdr>
                            <w:top w:val="none" w:sz="0" w:space="0" w:color="auto"/>
                            <w:left w:val="none" w:sz="0" w:space="0" w:color="auto"/>
                            <w:bottom w:val="none" w:sz="0" w:space="0" w:color="auto"/>
                            <w:right w:val="none" w:sz="0" w:space="0" w:color="auto"/>
                          </w:divBdr>
                          <w:divsChild>
                            <w:div w:id="1372531880">
                              <w:marLeft w:val="0"/>
                              <w:marRight w:val="0"/>
                              <w:marTop w:val="0"/>
                              <w:marBottom w:val="0"/>
                              <w:divBdr>
                                <w:top w:val="none" w:sz="0" w:space="0" w:color="auto"/>
                                <w:left w:val="none" w:sz="0" w:space="0" w:color="auto"/>
                                <w:bottom w:val="none" w:sz="0" w:space="0" w:color="auto"/>
                                <w:right w:val="none" w:sz="0" w:space="0" w:color="auto"/>
                              </w:divBdr>
                            </w:div>
                            <w:div w:id="119638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28612">
                  <w:marLeft w:val="0"/>
                  <w:marRight w:val="0"/>
                  <w:marTop w:val="0"/>
                  <w:marBottom w:val="0"/>
                  <w:divBdr>
                    <w:top w:val="none" w:sz="0" w:space="0" w:color="auto"/>
                    <w:left w:val="none" w:sz="0" w:space="0" w:color="auto"/>
                    <w:bottom w:val="none" w:sz="0" w:space="0" w:color="auto"/>
                    <w:right w:val="none" w:sz="0" w:space="0" w:color="auto"/>
                  </w:divBdr>
                  <w:divsChild>
                    <w:div w:id="1747192015">
                      <w:marLeft w:val="0"/>
                      <w:marRight w:val="0"/>
                      <w:marTop w:val="0"/>
                      <w:marBottom w:val="0"/>
                      <w:divBdr>
                        <w:top w:val="none" w:sz="0" w:space="0" w:color="auto"/>
                        <w:left w:val="none" w:sz="0" w:space="0" w:color="auto"/>
                        <w:bottom w:val="none" w:sz="0" w:space="0" w:color="auto"/>
                        <w:right w:val="none" w:sz="0" w:space="0" w:color="auto"/>
                      </w:divBdr>
                      <w:divsChild>
                        <w:div w:id="1668166902">
                          <w:marLeft w:val="0"/>
                          <w:marRight w:val="0"/>
                          <w:marTop w:val="0"/>
                          <w:marBottom w:val="0"/>
                          <w:divBdr>
                            <w:top w:val="none" w:sz="0" w:space="0" w:color="auto"/>
                            <w:left w:val="none" w:sz="0" w:space="0" w:color="auto"/>
                            <w:bottom w:val="none" w:sz="0" w:space="0" w:color="auto"/>
                            <w:right w:val="none" w:sz="0" w:space="0" w:color="auto"/>
                          </w:divBdr>
                          <w:divsChild>
                            <w:div w:id="1526289158">
                              <w:marLeft w:val="0"/>
                              <w:marRight w:val="0"/>
                              <w:marTop w:val="0"/>
                              <w:marBottom w:val="0"/>
                              <w:divBdr>
                                <w:top w:val="none" w:sz="0" w:space="0" w:color="auto"/>
                                <w:left w:val="none" w:sz="0" w:space="0" w:color="auto"/>
                                <w:bottom w:val="none" w:sz="0" w:space="0" w:color="auto"/>
                                <w:right w:val="none" w:sz="0" w:space="0" w:color="auto"/>
                              </w:divBdr>
                            </w:div>
                            <w:div w:id="5652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002479">
          <w:marLeft w:val="0"/>
          <w:marRight w:val="0"/>
          <w:marTop w:val="0"/>
          <w:marBottom w:val="0"/>
          <w:divBdr>
            <w:top w:val="none" w:sz="0" w:space="0" w:color="auto"/>
            <w:left w:val="none" w:sz="0" w:space="0" w:color="auto"/>
            <w:bottom w:val="none" w:sz="0" w:space="0" w:color="auto"/>
            <w:right w:val="none" w:sz="0" w:space="0" w:color="auto"/>
          </w:divBdr>
          <w:divsChild>
            <w:div w:id="154151240">
              <w:marLeft w:val="0"/>
              <w:marRight w:val="0"/>
              <w:marTop w:val="0"/>
              <w:marBottom w:val="0"/>
              <w:divBdr>
                <w:top w:val="none" w:sz="0" w:space="0" w:color="auto"/>
                <w:left w:val="none" w:sz="0" w:space="0" w:color="auto"/>
                <w:bottom w:val="none" w:sz="0" w:space="0" w:color="auto"/>
                <w:right w:val="none" w:sz="0" w:space="0" w:color="auto"/>
              </w:divBdr>
              <w:divsChild>
                <w:div w:id="112689284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5292322">
          <w:marLeft w:val="0"/>
          <w:marRight w:val="0"/>
          <w:marTop w:val="0"/>
          <w:marBottom w:val="0"/>
          <w:divBdr>
            <w:top w:val="none" w:sz="0" w:space="0" w:color="auto"/>
            <w:left w:val="none" w:sz="0" w:space="0" w:color="auto"/>
            <w:bottom w:val="none" w:sz="0" w:space="0" w:color="auto"/>
            <w:right w:val="none" w:sz="0" w:space="0" w:color="auto"/>
          </w:divBdr>
          <w:divsChild>
            <w:div w:id="250938859">
              <w:marLeft w:val="0"/>
              <w:marRight w:val="0"/>
              <w:marTop w:val="0"/>
              <w:marBottom w:val="0"/>
              <w:divBdr>
                <w:top w:val="none" w:sz="0" w:space="0" w:color="auto"/>
                <w:left w:val="none" w:sz="0" w:space="0" w:color="auto"/>
                <w:bottom w:val="none" w:sz="0" w:space="0" w:color="auto"/>
                <w:right w:val="none" w:sz="0" w:space="0" w:color="auto"/>
              </w:divBdr>
              <w:divsChild>
                <w:div w:id="1369838798">
                  <w:marLeft w:val="0"/>
                  <w:marRight w:val="0"/>
                  <w:marTop w:val="0"/>
                  <w:marBottom w:val="0"/>
                  <w:divBdr>
                    <w:top w:val="none" w:sz="0" w:space="0" w:color="auto"/>
                    <w:left w:val="none" w:sz="0" w:space="0" w:color="auto"/>
                    <w:bottom w:val="none" w:sz="0" w:space="0" w:color="auto"/>
                    <w:right w:val="none" w:sz="0" w:space="0" w:color="auto"/>
                  </w:divBdr>
                  <w:divsChild>
                    <w:div w:id="1221475474">
                      <w:marLeft w:val="0"/>
                      <w:marRight w:val="0"/>
                      <w:marTop w:val="0"/>
                      <w:marBottom w:val="0"/>
                      <w:divBdr>
                        <w:top w:val="none" w:sz="0" w:space="0" w:color="auto"/>
                        <w:left w:val="none" w:sz="0" w:space="0" w:color="auto"/>
                        <w:bottom w:val="none" w:sz="0" w:space="0" w:color="auto"/>
                        <w:right w:val="none" w:sz="0" w:space="0" w:color="auto"/>
                      </w:divBdr>
                      <w:divsChild>
                        <w:div w:id="1558124170">
                          <w:marLeft w:val="0"/>
                          <w:marRight w:val="0"/>
                          <w:marTop w:val="0"/>
                          <w:marBottom w:val="0"/>
                          <w:divBdr>
                            <w:top w:val="none" w:sz="0" w:space="0" w:color="auto"/>
                            <w:left w:val="none" w:sz="0" w:space="0" w:color="auto"/>
                            <w:bottom w:val="none" w:sz="0" w:space="0" w:color="auto"/>
                            <w:right w:val="none" w:sz="0" w:space="0" w:color="auto"/>
                          </w:divBdr>
                          <w:divsChild>
                            <w:div w:id="1233931167">
                              <w:marLeft w:val="0"/>
                              <w:marRight w:val="0"/>
                              <w:marTop w:val="0"/>
                              <w:marBottom w:val="0"/>
                              <w:divBdr>
                                <w:top w:val="none" w:sz="0" w:space="0" w:color="auto"/>
                                <w:left w:val="none" w:sz="0" w:space="0" w:color="auto"/>
                                <w:bottom w:val="none" w:sz="0" w:space="0" w:color="auto"/>
                                <w:right w:val="none" w:sz="0" w:space="0" w:color="auto"/>
                              </w:divBdr>
                            </w:div>
                            <w:div w:id="96812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707575">
                  <w:marLeft w:val="0"/>
                  <w:marRight w:val="0"/>
                  <w:marTop w:val="0"/>
                  <w:marBottom w:val="0"/>
                  <w:divBdr>
                    <w:top w:val="none" w:sz="0" w:space="0" w:color="auto"/>
                    <w:left w:val="none" w:sz="0" w:space="0" w:color="auto"/>
                    <w:bottom w:val="none" w:sz="0" w:space="0" w:color="auto"/>
                    <w:right w:val="none" w:sz="0" w:space="0" w:color="auto"/>
                  </w:divBdr>
                  <w:divsChild>
                    <w:div w:id="1877306762">
                      <w:marLeft w:val="0"/>
                      <w:marRight w:val="0"/>
                      <w:marTop w:val="0"/>
                      <w:marBottom w:val="0"/>
                      <w:divBdr>
                        <w:top w:val="none" w:sz="0" w:space="0" w:color="auto"/>
                        <w:left w:val="none" w:sz="0" w:space="0" w:color="auto"/>
                        <w:bottom w:val="none" w:sz="0" w:space="0" w:color="auto"/>
                        <w:right w:val="none" w:sz="0" w:space="0" w:color="auto"/>
                      </w:divBdr>
                      <w:divsChild>
                        <w:div w:id="468518995">
                          <w:marLeft w:val="0"/>
                          <w:marRight w:val="0"/>
                          <w:marTop w:val="0"/>
                          <w:marBottom w:val="0"/>
                          <w:divBdr>
                            <w:top w:val="none" w:sz="0" w:space="0" w:color="auto"/>
                            <w:left w:val="none" w:sz="0" w:space="0" w:color="auto"/>
                            <w:bottom w:val="none" w:sz="0" w:space="0" w:color="auto"/>
                            <w:right w:val="none" w:sz="0" w:space="0" w:color="auto"/>
                          </w:divBdr>
                          <w:divsChild>
                            <w:div w:id="1023819614">
                              <w:marLeft w:val="0"/>
                              <w:marRight w:val="0"/>
                              <w:marTop w:val="0"/>
                              <w:marBottom w:val="0"/>
                              <w:divBdr>
                                <w:top w:val="none" w:sz="0" w:space="0" w:color="auto"/>
                                <w:left w:val="none" w:sz="0" w:space="0" w:color="auto"/>
                                <w:bottom w:val="none" w:sz="0" w:space="0" w:color="auto"/>
                                <w:right w:val="none" w:sz="0" w:space="0" w:color="auto"/>
                              </w:divBdr>
                            </w:div>
                            <w:div w:id="16633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332721">
          <w:marLeft w:val="0"/>
          <w:marRight w:val="0"/>
          <w:marTop w:val="0"/>
          <w:marBottom w:val="0"/>
          <w:divBdr>
            <w:top w:val="none" w:sz="0" w:space="0" w:color="auto"/>
            <w:left w:val="none" w:sz="0" w:space="0" w:color="auto"/>
            <w:bottom w:val="none" w:sz="0" w:space="0" w:color="auto"/>
            <w:right w:val="none" w:sz="0" w:space="0" w:color="auto"/>
          </w:divBdr>
          <w:divsChild>
            <w:div w:id="1288463428">
              <w:marLeft w:val="0"/>
              <w:marRight w:val="0"/>
              <w:marTop w:val="0"/>
              <w:marBottom w:val="0"/>
              <w:divBdr>
                <w:top w:val="none" w:sz="0" w:space="0" w:color="auto"/>
                <w:left w:val="none" w:sz="0" w:space="0" w:color="auto"/>
                <w:bottom w:val="none" w:sz="0" w:space="0" w:color="auto"/>
                <w:right w:val="none" w:sz="0" w:space="0" w:color="auto"/>
              </w:divBdr>
              <w:divsChild>
                <w:div w:id="931386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48269686">
          <w:marLeft w:val="0"/>
          <w:marRight w:val="0"/>
          <w:marTop w:val="0"/>
          <w:marBottom w:val="0"/>
          <w:divBdr>
            <w:top w:val="none" w:sz="0" w:space="0" w:color="auto"/>
            <w:left w:val="none" w:sz="0" w:space="0" w:color="auto"/>
            <w:bottom w:val="none" w:sz="0" w:space="0" w:color="auto"/>
            <w:right w:val="none" w:sz="0" w:space="0" w:color="auto"/>
          </w:divBdr>
          <w:divsChild>
            <w:div w:id="608202401">
              <w:marLeft w:val="0"/>
              <w:marRight w:val="0"/>
              <w:marTop w:val="0"/>
              <w:marBottom w:val="0"/>
              <w:divBdr>
                <w:top w:val="none" w:sz="0" w:space="0" w:color="auto"/>
                <w:left w:val="none" w:sz="0" w:space="0" w:color="auto"/>
                <w:bottom w:val="none" w:sz="0" w:space="0" w:color="auto"/>
                <w:right w:val="none" w:sz="0" w:space="0" w:color="auto"/>
              </w:divBdr>
              <w:divsChild>
                <w:div w:id="1737972646">
                  <w:marLeft w:val="0"/>
                  <w:marRight w:val="0"/>
                  <w:marTop w:val="0"/>
                  <w:marBottom w:val="0"/>
                  <w:divBdr>
                    <w:top w:val="none" w:sz="0" w:space="0" w:color="auto"/>
                    <w:left w:val="none" w:sz="0" w:space="0" w:color="auto"/>
                    <w:bottom w:val="none" w:sz="0" w:space="0" w:color="auto"/>
                    <w:right w:val="none" w:sz="0" w:space="0" w:color="auto"/>
                  </w:divBdr>
                  <w:divsChild>
                    <w:div w:id="1315793930">
                      <w:marLeft w:val="0"/>
                      <w:marRight w:val="0"/>
                      <w:marTop w:val="0"/>
                      <w:marBottom w:val="0"/>
                      <w:divBdr>
                        <w:top w:val="none" w:sz="0" w:space="0" w:color="auto"/>
                        <w:left w:val="none" w:sz="0" w:space="0" w:color="auto"/>
                        <w:bottom w:val="none" w:sz="0" w:space="0" w:color="auto"/>
                        <w:right w:val="none" w:sz="0" w:space="0" w:color="auto"/>
                      </w:divBdr>
                      <w:divsChild>
                        <w:div w:id="1023870498">
                          <w:marLeft w:val="0"/>
                          <w:marRight w:val="0"/>
                          <w:marTop w:val="0"/>
                          <w:marBottom w:val="0"/>
                          <w:divBdr>
                            <w:top w:val="none" w:sz="0" w:space="0" w:color="auto"/>
                            <w:left w:val="none" w:sz="0" w:space="0" w:color="auto"/>
                            <w:bottom w:val="none" w:sz="0" w:space="0" w:color="auto"/>
                            <w:right w:val="none" w:sz="0" w:space="0" w:color="auto"/>
                          </w:divBdr>
                          <w:divsChild>
                            <w:div w:id="1369642653">
                              <w:marLeft w:val="0"/>
                              <w:marRight w:val="0"/>
                              <w:marTop w:val="0"/>
                              <w:marBottom w:val="0"/>
                              <w:divBdr>
                                <w:top w:val="none" w:sz="0" w:space="0" w:color="auto"/>
                                <w:left w:val="none" w:sz="0" w:space="0" w:color="auto"/>
                                <w:bottom w:val="none" w:sz="0" w:space="0" w:color="auto"/>
                                <w:right w:val="none" w:sz="0" w:space="0" w:color="auto"/>
                              </w:divBdr>
                            </w:div>
                            <w:div w:id="53106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7468">
                  <w:marLeft w:val="0"/>
                  <w:marRight w:val="0"/>
                  <w:marTop w:val="0"/>
                  <w:marBottom w:val="0"/>
                  <w:divBdr>
                    <w:top w:val="none" w:sz="0" w:space="0" w:color="auto"/>
                    <w:left w:val="none" w:sz="0" w:space="0" w:color="auto"/>
                    <w:bottom w:val="none" w:sz="0" w:space="0" w:color="auto"/>
                    <w:right w:val="none" w:sz="0" w:space="0" w:color="auto"/>
                  </w:divBdr>
                  <w:divsChild>
                    <w:div w:id="278417814">
                      <w:marLeft w:val="0"/>
                      <w:marRight w:val="0"/>
                      <w:marTop w:val="0"/>
                      <w:marBottom w:val="0"/>
                      <w:divBdr>
                        <w:top w:val="none" w:sz="0" w:space="0" w:color="auto"/>
                        <w:left w:val="none" w:sz="0" w:space="0" w:color="auto"/>
                        <w:bottom w:val="none" w:sz="0" w:space="0" w:color="auto"/>
                        <w:right w:val="none" w:sz="0" w:space="0" w:color="auto"/>
                      </w:divBdr>
                      <w:divsChild>
                        <w:div w:id="736512352">
                          <w:marLeft w:val="0"/>
                          <w:marRight w:val="0"/>
                          <w:marTop w:val="0"/>
                          <w:marBottom w:val="0"/>
                          <w:divBdr>
                            <w:top w:val="none" w:sz="0" w:space="0" w:color="auto"/>
                            <w:left w:val="none" w:sz="0" w:space="0" w:color="auto"/>
                            <w:bottom w:val="none" w:sz="0" w:space="0" w:color="auto"/>
                            <w:right w:val="none" w:sz="0" w:space="0" w:color="auto"/>
                          </w:divBdr>
                          <w:divsChild>
                            <w:div w:id="500124112">
                              <w:marLeft w:val="0"/>
                              <w:marRight w:val="0"/>
                              <w:marTop w:val="0"/>
                              <w:marBottom w:val="0"/>
                              <w:divBdr>
                                <w:top w:val="none" w:sz="0" w:space="0" w:color="auto"/>
                                <w:left w:val="none" w:sz="0" w:space="0" w:color="auto"/>
                                <w:bottom w:val="none" w:sz="0" w:space="0" w:color="auto"/>
                                <w:right w:val="none" w:sz="0" w:space="0" w:color="auto"/>
                              </w:divBdr>
                            </w:div>
                            <w:div w:id="115025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643915">
          <w:marLeft w:val="0"/>
          <w:marRight w:val="0"/>
          <w:marTop w:val="0"/>
          <w:marBottom w:val="0"/>
          <w:divBdr>
            <w:top w:val="none" w:sz="0" w:space="0" w:color="auto"/>
            <w:left w:val="none" w:sz="0" w:space="0" w:color="auto"/>
            <w:bottom w:val="none" w:sz="0" w:space="0" w:color="auto"/>
            <w:right w:val="none" w:sz="0" w:space="0" w:color="auto"/>
          </w:divBdr>
          <w:divsChild>
            <w:div w:id="51849597">
              <w:marLeft w:val="0"/>
              <w:marRight w:val="0"/>
              <w:marTop w:val="0"/>
              <w:marBottom w:val="0"/>
              <w:divBdr>
                <w:top w:val="none" w:sz="0" w:space="0" w:color="auto"/>
                <w:left w:val="none" w:sz="0" w:space="0" w:color="auto"/>
                <w:bottom w:val="none" w:sz="0" w:space="0" w:color="auto"/>
                <w:right w:val="none" w:sz="0" w:space="0" w:color="auto"/>
              </w:divBdr>
              <w:divsChild>
                <w:div w:id="126827029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92436239">
          <w:marLeft w:val="0"/>
          <w:marRight w:val="0"/>
          <w:marTop w:val="0"/>
          <w:marBottom w:val="0"/>
          <w:divBdr>
            <w:top w:val="none" w:sz="0" w:space="0" w:color="auto"/>
            <w:left w:val="none" w:sz="0" w:space="0" w:color="auto"/>
            <w:bottom w:val="none" w:sz="0" w:space="0" w:color="auto"/>
            <w:right w:val="none" w:sz="0" w:space="0" w:color="auto"/>
          </w:divBdr>
          <w:divsChild>
            <w:div w:id="74479944">
              <w:marLeft w:val="0"/>
              <w:marRight w:val="0"/>
              <w:marTop w:val="0"/>
              <w:marBottom w:val="0"/>
              <w:divBdr>
                <w:top w:val="none" w:sz="0" w:space="0" w:color="auto"/>
                <w:left w:val="none" w:sz="0" w:space="0" w:color="auto"/>
                <w:bottom w:val="none" w:sz="0" w:space="0" w:color="auto"/>
                <w:right w:val="none" w:sz="0" w:space="0" w:color="auto"/>
              </w:divBdr>
              <w:divsChild>
                <w:div w:id="1783575395">
                  <w:marLeft w:val="0"/>
                  <w:marRight w:val="0"/>
                  <w:marTop w:val="0"/>
                  <w:marBottom w:val="0"/>
                  <w:divBdr>
                    <w:top w:val="none" w:sz="0" w:space="0" w:color="auto"/>
                    <w:left w:val="none" w:sz="0" w:space="0" w:color="auto"/>
                    <w:bottom w:val="none" w:sz="0" w:space="0" w:color="auto"/>
                    <w:right w:val="none" w:sz="0" w:space="0" w:color="auto"/>
                  </w:divBdr>
                  <w:divsChild>
                    <w:div w:id="1645507908">
                      <w:marLeft w:val="0"/>
                      <w:marRight w:val="0"/>
                      <w:marTop w:val="0"/>
                      <w:marBottom w:val="0"/>
                      <w:divBdr>
                        <w:top w:val="none" w:sz="0" w:space="0" w:color="auto"/>
                        <w:left w:val="none" w:sz="0" w:space="0" w:color="auto"/>
                        <w:bottom w:val="none" w:sz="0" w:space="0" w:color="auto"/>
                        <w:right w:val="none" w:sz="0" w:space="0" w:color="auto"/>
                      </w:divBdr>
                      <w:divsChild>
                        <w:div w:id="1464496175">
                          <w:marLeft w:val="0"/>
                          <w:marRight w:val="0"/>
                          <w:marTop w:val="0"/>
                          <w:marBottom w:val="0"/>
                          <w:divBdr>
                            <w:top w:val="none" w:sz="0" w:space="0" w:color="auto"/>
                            <w:left w:val="none" w:sz="0" w:space="0" w:color="auto"/>
                            <w:bottom w:val="none" w:sz="0" w:space="0" w:color="auto"/>
                            <w:right w:val="none" w:sz="0" w:space="0" w:color="auto"/>
                          </w:divBdr>
                          <w:divsChild>
                            <w:div w:id="1021129419">
                              <w:marLeft w:val="0"/>
                              <w:marRight w:val="0"/>
                              <w:marTop w:val="0"/>
                              <w:marBottom w:val="0"/>
                              <w:divBdr>
                                <w:top w:val="none" w:sz="0" w:space="0" w:color="auto"/>
                                <w:left w:val="none" w:sz="0" w:space="0" w:color="auto"/>
                                <w:bottom w:val="none" w:sz="0" w:space="0" w:color="auto"/>
                                <w:right w:val="none" w:sz="0" w:space="0" w:color="auto"/>
                              </w:divBdr>
                            </w:div>
                            <w:div w:id="8089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7414">
                  <w:marLeft w:val="0"/>
                  <w:marRight w:val="0"/>
                  <w:marTop w:val="0"/>
                  <w:marBottom w:val="0"/>
                  <w:divBdr>
                    <w:top w:val="none" w:sz="0" w:space="0" w:color="auto"/>
                    <w:left w:val="none" w:sz="0" w:space="0" w:color="auto"/>
                    <w:bottom w:val="none" w:sz="0" w:space="0" w:color="auto"/>
                    <w:right w:val="none" w:sz="0" w:space="0" w:color="auto"/>
                  </w:divBdr>
                  <w:divsChild>
                    <w:div w:id="2056075887">
                      <w:marLeft w:val="0"/>
                      <w:marRight w:val="0"/>
                      <w:marTop w:val="0"/>
                      <w:marBottom w:val="0"/>
                      <w:divBdr>
                        <w:top w:val="none" w:sz="0" w:space="0" w:color="auto"/>
                        <w:left w:val="none" w:sz="0" w:space="0" w:color="auto"/>
                        <w:bottom w:val="none" w:sz="0" w:space="0" w:color="auto"/>
                        <w:right w:val="none" w:sz="0" w:space="0" w:color="auto"/>
                      </w:divBdr>
                      <w:divsChild>
                        <w:div w:id="1099646010">
                          <w:marLeft w:val="0"/>
                          <w:marRight w:val="0"/>
                          <w:marTop w:val="0"/>
                          <w:marBottom w:val="0"/>
                          <w:divBdr>
                            <w:top w:val="none" w:sz="0" w:space="0" w:color="auto"/>
                            <w:left w:val="none" w:sz="0" w:space="0" w:color="auto"/>
                            <w:bottom w:val="none" w:sz="0" w:space="0" w:color="auto"/>
                            <w:right w:val="none" w:sz="0" w:space="0" w:color="auto"/>
                          </w:divBdr>
                          <w:divsChild>
                            <w:div w:id="2010134670">
                              <w:marLeft w:val="0"/>
                              <w:marRight w:val="0"/>
                              <w:marTop w:val="0"/>
                              <w:marBottom w:val="0"/>
                              <w:divBdr>
                                <w:top w:val="none" w:sz="0" w:space="0" w:color="auto"/>
                                <w:left w:val="none" w:sz="0" w:space="0" w:color="auto"/>
                                <w:bottom w:val="none" w:sz="0" w:space="0" w:color="auto"/>
                                <w:right w:val="none" w:sz="0" w:space="0" w:color="auto"/>
                              </w:divBdr>
                            </w:div>
                            <w:div w:id="67338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541047">
      <w:bodyDiv w:val="1"/>
      <w:marLeft w:val="0"/>
      <w:marRight w:val="0"/>
      <w:marTop w:val="0"/>
      <w:marBottom w:val="0"/>
      <w:divBdr>
        <w:top w:val="none" w:sz="0" w:space="0" w:color="auto"/>
        <w:left w:val="none" w:sz="0" w:space="0" w:color="auto"/>
        <w:bottom w:val="none" w:sz="0" w:space="0" w:color="auto"/>
        <w:right w:val="none" w:sz="0" w:space="0" w:color="auto"/>
      </w:divBdr>
    </w:div>
    <w:div w:id="2021852185">
      <w:bodyDiv w:val="1"/>
      <w:marLeft w:val="0"/>
      <w:marRight w:val="0"/>
      <w:marTop w:val="0"/>
      <w:marBottom w:val="0"/>
      <w:divBdr>
        <w:top w:val="none" w:sz="0" w:space="0" w:color="auto"/>
        <w:left w:val="none" w:sz="0" w:space="0" w:color="auto"/>
        <w:bottom w:val="none" w:sz="0" w:space="0" w:color="auto"/>
        <w:right w:val="none" w:sz="0" w:space="0" w:color="auto"/>
      </w:divBdr>
      <w:divsChild>
        <w:div w:id="801115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885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esquisa.bvsalud.org/portal/resource/pt/sms-79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nual.cfmv.gov.br/arquivos/resolucao/1236.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39</TotalTime>
  <Pages>21</Pages>
  <Words>8465</Words>
  <Characters>45711</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SEI - 6018.2025/0033116-6</vt:lpstr>
    </vt:vector>
  </TitlesOfParts>
  <Company/>
  <LinksUpToDate>false</LinksUpToDate>
  <CharactersWithSpaces>54068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 - 6018.2025/0033116-6</dc:title>
  <dc:creator>Evanise Segala Araújo</dc:creator>
  <cp:lastModifiedBy>SMS</cp:lastModifiedBy>
  <cp:revision>5</cp:revision>
  <dcterms:created xsi:type="dcterms:W3CDTF">2025-12-01T14:43:00Z</dcterms:created>
  <dcterms:modified xsi:type="dcterms:W3CDTF">2025-12-01T15:22:00Z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Mozilla/5.0 (Windows NT 10.0; Win64; x64) AppleWebKit/537.36 (KHTML, like Gecko) Chrome/139.0.0.0 Safari/537.36 Edg/139.0.0.0</vt:lpwstr>
  </property>
  <property fmtid="{D5CDD505-2E9C-101B-9397-08002B2CF9AE}" pid="4" name="LastSaved">
    <vt:filetime>2025-08-26T00:00:00Z</vt:filetime>
  </property>
  <property fmtid="{D5CDD505-2E9C-101B-9397-08002B2CF9AE}" pid="5" name="Producer">
    <vt:lpwstr>Skia/PDF m139</vt:lpwstr>
  </property>
</Properties>
</file>