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9A5" w:rsidRPr="008369A5" w:rsidRDefault="008369A5" w:rsidP="008369A5">
      <w:pPr>
        <w:pStyle w:val="Recuodecorpodetexto"/>
        <w:spacing w:line="360" w:lineRule="auto"/>
        <w:ind w:left="0" w:right="-1"/>
        <w:jc w:val="center"/>
        <w:rPr>
          <w:b/>
          <w:sz w:val="23"/>
          <w:szCs w:val="23"/>
          <w:u w:val="single"/>
          <w:lang w:val="pt-BR"/>
        </w:rPr>
      </w:pPr>
      <w:r>
        <w:rPr>
          <w:b/>
          <w:sz w:val="23"/>
          <w:szCs w:val="23"/>
          <w:lang w:val="pt-BR"/>
        </w:rPr>
        <w:t xml:space="preserve">MINUTA DO </w:t>
      </w:r>
      <w:r>
        <w:rPr>
          <w:b/>
          <w:sz w:val="23"/>
          <w:szCs w:val="23"/>
        </w:rPr>
        <w:t xml:space="preserve">CONTRATO Nº </w:t>
      </w:r>
      <w:r>
        <w:rPr>
          <w:b/>
          <w:sz w:val="23"/>
          <w:szCs w:val="23"/>
          <w:lang w:val="pt-BR"/>
        </w:rPr>
        <w:t>XXX</w:t>
      </w:r>
      <w:r>
        <w:rPr>
          <w:b/>
          <w:sz w:val="23"/>
          <w:szCs w:val="23"/>
        </w:rPr>
        <w:t>/20</w:t>
      </w:r>
      <w:r>
        <w:rPr>
          <w:b/>
          <w:sz w:val="23"/>
          <w:szCs w:val="23"/>
          <w:lang w:val="pt-BR"/>
        </w:rPr>
        <w:t>XX</w:t>
      </w:r>
    </w:p>
    <w:p w:rsidR="008369A5" w:rsidRDefault="008369A5" w:rsidP="008369A5">
      <w:pPr>
        <w:pStyle w:val="Recuodecorpodetexto"/>
        <w:spacing w:line="276" w:lineRule="auto"/>
        <w:ind w:left="4678"/>
        <w:jc w:val="both"/>
        <w:rPr>
          <w:sz w:val="23"/>
          <w:szCs w:val="23"/>
        </w:rPr>
      </w:pPr>
      <w:r>
        <w:rPr>
          <w:sz w:val="23"/>
          <w:szCs w:val="23"/>
        </w:rPr>
        <w:t>Termo de Contrato de Fornecimento que entre si fazem o</w:t>
      </w:r>
      <w:r>
        <w:rPr>
          <w:b/>
          <w:sz w:val="23"/>
          <w:szCs w:val="23"/>
        </w:rPr>
        <w:t xml:space="preserve"> MUNICÍPIO DE CORAÇÃO DE MARIA </w:t>
      </w:r>
      <w:r>
        <w:rPr>
          <w:sz w:val="23"/>
          <w:szCs w:val="23"/>
        </w:rPr>
        <w:t>e a Empresa</w:t>
      </w:r>
      <w:r>
        <w:rPr>
          <w:b/>
          <w:sz w:val="23"/>
          <w:szCs w:val="23"/>
        </w:rPr>
        <w:t xml:space="preserve"> </w:t>
      </w:r>
      <w:r>
        <w:rPr>
          <w:b/>
          <w:sz w:val="23"/>
          <w:szCs w:val="23"/>
          <w:lang w:val="pt-BR"/>
        </w:rPr>
        <w:t>XXXXXXXXXXXXXXXXXXXXX</w:t>
      </w:r>
      <w:r>
        <w:rPr>
          <w:b/>
          <w:sz w:val="23"/>
          <w:szCs w:val="23"/>
        </w:rPr>
        <w:t xml:space="preserve"> </w:t>
      </w:r>
    </w:p>
    <w:p w:rsidR="008369A5" w:rsidRDefault="008369A5" w:rsidP="008369A5">
      <w:pPr>
        <w:pStyle w:val="Recuodecorpodetexto"/>
        <w:spacing w:line="276" w:lineRule="auto"/>
        <w:ind w:left="3969" w:right="-567"/>
        <w:jc w:val="both"/>
        <w:rPr>
          <w:b/>
          <w:sz w:val="23"/>
          <w:szCs w:val="23"/>
        </w:rPr>
      </w:pPr>
    </w:p>
    <w:p w:rsidR="008369A5" w:rsidRPr="002D5E43" w:rsidRDefault="008369A5" w:rsidP="008369A5">
      <w:pPr>
        <w:spacing w:line="276" w:lineRule="auto"/>
        <w:jc w:val="both"/>
        <w:rPr>
          <w:sz w:val="22"/>
          <w:szCs w:val="22"/>
          <w:lang/>
        </w:rPr>
      </w:pPr>
      <w:r w:rsidRPr="002D5E43">
        <w:rPr>
          <w:sz w:val="22"/>
          <w:szCs w:val="22"/>
          <w:lang/>
        </w:rPr>
        <w:t>A Prefeitura municipal de Coração de Maria</w:t>
      </w:r>
      <w:r w:rsidRPr="002D5E43">
        <w:rPr>
          <w:sz w:val="22"/>
          <w:szCs w:val="22"/>
          <w:lang/>
        </w:rPr>
        <w:t xml:space="preserve">, com sede </w:t>
      </w:r>
      <w:proofErr w:type="gramStart"/>
      <w:r w:rsidRPr="002D5E43">
        <w:rPr>
          <w:sz w:val="22"/>
          <w:szCs w:val="22"/>
          <w:lang/>
        </w:rPr>
        <w:t>no(</w:t>
      </w:r>
      <w:proofErr w:type="gramEnd"/>
      <w:r w:rsidRPr="002D5E43">
        <w:rPr>
          <w:sz w:val="22"/>
          <w:szCs w:val="22"/>
          <w:lang/>
        </w:rPr>
        <w:t xml:space="preserve">a) </w:t>
      </w:r>
      <w:r w:rsidRPr="002D5E43">
        <w:rPr>
          <w:sz w:val="22"/>
          <w:szCs w:val="22"/>
          <w:lang/>
        </w:rPr>
        <w:t>Praça Araújo Pinho, 14</w:t>
      </w:r>
      <w:r w:rsidRPr="002D5E43">
        <w:rPr>
          <w:sz w:val="22"/>
          <w:szCs w:val="22"/>
          <w:lang/>
        </w:rPr>
        <w:t xml:space="preserve">, na cidade de </w:t>
      </w:r>
      <w:r w:rsidRPr="002D5E43">
        <w:rPr>
          <w:sz w:val="22"/>
          <w:szCs w:val="22"/>
          <w:lang/>
        </w:rPr>
        <w:t xml:space="preserve">Coração de Maria </w:t>
      </w:r>
      <w:r w:rsidRPr="002D5E43">
        <w:rPr>
          <w:sz w:val="22"/>
          <w:szCs w:val="22"/>
          <w:lang/>
        </w:rPr>
        <w:t xml:space="preserve">/Estado </w:t>
      </w:r>
      <w:proofErr w:type="spellStart"/>
      <w:r w:rsidRPr="002D5E43">
        <w:rPr>
          <w:sz w:val="22"/>
          <w:szCs w:val="22"/>
          <w:lang/>
        </w:rPr>
        <w:t>Ba</w:t>
      </w:r>
      <w:proofErr w:type="spellEnd"/>
      <w:r w:rsidRPr="002D5E43">
        <w:rPr>
          <w:sz w:val="22"/>
          <w:szCs w:val="22"/>
          <w:lang/>
        </w:rPr>
        <w:t xml:space="preserve"> inscrito(a) no CNPJ sob o nº </w:t>
      </w:r>
      <w:r w:rsidRPr="002D5E43">
        <w:rPr>
          <w:sz w:val="22"/>
          <w:szCs w:val="22"/>
          <w:lang/>
        </w:rPr>
        <w:t>13.883.996/0001-72</w:t>
      </w:r>
      <w:r w:rsidRPr="002D5E43">
        <w:rPr>
          <w:sz w:val="22"/>
          <w:szCs w:val="22"/>
          <w:lang/>
        </w:rPr>
        <w:t>, neste ato representado pelo</w:t>
      </w:r>
      <w:r w:rsidRPr="002D5E43">
        <w:rPr>
          <w:sz w:val="22"/>
          <w:szCs w:val="22"/>
          <w:lang/>
        </w:rPr>
        <w:t xml:space="preserve"> Sr. Prefeito </w:t>
      </w:r>
      <w:proofErr w:type="spellStart"/>
      <w:r w:rsidRPr="002D5E43">
        <w:rPr>
          <w:sz w:val="22"/>
          <w:szCs w:val="22"/>
          <w:lang/>
        </w:rPr>
        <w:t>Kley</w:t>
      </w:r>
      <w:proofErr w:type="spellEnd"/>
      <w:r w:rsidRPr="002D5E43">
        <w:rPr>
          <w:sz w:val="22"/>
          <w:szCs w:val="22"/>
          <w:lang/>
        </w:rPr>
        <w:t xml:space="preserve"> Carneiro Lima</w:t>
      </w:r>
      <w:r w:rsidRPr="002D5E43">
        <w:rPr>
          <w:sz w:val="22"/>
          <w:szCs w:val="22"/>
          <w:lang/>
        </w:rPr>
        <w:t xml:space="preserve">, inscrito(a) no CPF nº </w:t>
      </w:r>
      <w:r w:rsidRPr="002D5E43">
        <w:rPr>
          <w:sz w:val="22"/>
          <w:szCs w:val="22"/>
          <w:lang/>
        </w:rPr>
        <w:t>953.732.765-53</w:t>
      </w:r>
      <w:r w:rsidRPr="002D5E43">
        <w:rPr>
          <w:sz w:val="22"/>
          <w:szCs w:val="22"/>
          <w:lang/>
        </w:rPr>
        <w:t xml:space="preserve"> , portador(a) da Carteira de Identidade nº</w:t>
      </w:r>
      <w:r w:rsidRPr="002D5E43">
        <w:rPr>
          <w:sz w:val="22"/>
          <w:szCs w:val="22"/>
          <w:lang/>
        </w:rPr>
        <w:t xml:space="preserve"> 701858591</w:t>
      </w:r>
      <w:r w:rsidRPr="002D5E43">
        <w:rPr>
          <w:sz w:val="22"/>
          <w:szCs w:val="22"/>
          <w:lang/>
        </w:rPr>
        <w:t xml:space="preserve">, doravante denominada </w:t>
      </w:r>
      <w:r w:rsidRPr="002D5E43">
        <w:rPr>
          <w:b/>
          <w:sz w:val="22"/>
          <w:szCs w:val="22"/>
          <w:lang/>
        </w:rPr>
        <w:t>CONTRATANTE</w:t>
      </w:r>
      <w:r w:rsidRPr="002D5E43">
        <w:rPr>
          <w:sz w:val="22"/>
          <w:szCs w:val="22"/>
          <w:lang/>
        </w:rPr>
        <w:t xml:space="preserve">, e </w:t>
      </w:r>
      <w:r w:rsidRPr="002D5E43">
        <w:rPr>
          <w:sz w:val="22"/>
          <w:szCs w:val="22"/>
          <w:lang/>
        </w:rPr>
        <w:t>a Pessoa Jurídica de Direito Privado XXXXXXXXXXXX,</w:t>
      </w:r>
      <w:r w:rsidRPr="002D5E43">
        <w:rPr>
          <w:sz w:val="22"/>
          <w:szCs w:val="22"/>
          <w:lang/>
        </w:rPr>
        <w:t xml:space="preserve"> inscrita no CNPJ/MF sob o nº </w:t>
      </w:r>
      <w:r w:rsidRPr="002D5E43">
        <w:rPr>
          <w:sz w:val="22"/>
          <w:szCs w:val="22"/>
          <w:lang/>
        </w:rPr>
        <w:t>XX.XXX.XXX/XXXX-XX</w:t>
      </w:r>
      <w:r w:rsidRPr="002D5E43">
        <w:rPr>
          <w:sz w:val="22"/>
          <w:szCs w:val="22"/>
          <w:lang/>
        </w:rPr>
        <w:t xml:space="preserve">, com sede no(a) </w:t>
      </w:r>
      <w:r w:rsidRPr="002D5E43">
        <w:rPr>
          <w:sz w:val="22"/>
          <w:szCs w:val="22"/>
          <w:lang/>
        </w:rPr>
        <w:t>XXXXXXXX</w:t>
      </w:r>
      <w:r w:rsidRPr="002D5E43">
        <w:rPr>
          <w:sz w:val="22"/>
          <w:szCs w:val="22"/>
          <w:lang/>
        </w:rPr>
        <w:t xml:space="preserve">, na cidade de </w:t>
      </w:r>
      <w:r w:rsidRPr="002D5E43">
        <w:rPr>
          <w:sz w:val="22"/>
          <w:szCs w:val="22"/>
          <w:lang/>
        </w:rPr>
        <w:t>XXXXXXXXX</w:t>
      </w:r>
      <w:r w:rsidRPr="002D5E43">
        <w:rPr>
          <w:sz w:val="22"/>
          <w:szCs w:val="22"/>
          <w:lang/>
        </w:rPr>
        <w:t xml:space="preserve"> /Estado </w:t>
      </w:r>
      <w:r w:rsidRPr="002D5E43">
        <w:rPr>
          <w:sz w:val="22"/>
          <w:szCs w:val="22"/>
          <w:lang/>
        </w:rPr>
        <w:t xml:space="preserve">XXXXXX, </w:t>
      </w:r>
      <w:r w:rsidRPr="002D5E43">
        <w:rPr>
          <w:sz w:val="22"/>
          <w:szCs w:val="22"/>
          <w:lang/>
        </w:rPr>
        <w:t xml:space="preserve">doravante designada </w:t>
      </w:r>
      <w:r w:rsidRPr="002D5E43">
        <w:rPr>
          <w:b/>
          <w:sz w:val="22"/>
          <w:szCs w:val="22"/>
          <w:lang/>
        </w:rPr>
        <w:t>CONTRATADA</w:t>
      </w:r>
      <w:r w:rsidRPr="002D5E43">
        <w:rPr>
          <w:sz w:val="22"/>
          <w:szCs w:val="22"/>
          <w:lang/>
        </w:rPr>
        <w:t xml:space="preserve">, neste ato representada pelo(a) Sr.(a) </w:t>
      </w:r>
      <w:r w:rsidRPr="002D5E43">
        <w:rPr>
          <w:sz w:val="22"/>
          <w:szCs w:val="22"/>
          <w:lang/>
        </w:rPr>
        <w:t>XXXXXXXXXXX</w:t>
      </w:r>
      <w:r w:rsidRPr="002D5E43">
        <w:rPr>
          <w:sz w:val="22"/>
          <w:szCs w:val="22"/>
          <w:lang/>
        </w:rPr>
        <w:t>, portador(a) da Carteira de Identidade nº</w:t>
      </w:r>
      <w:r w:rsidRPr="002D5E43">
        <w:rPr>
          <w:sz w:val="22"/>
          <w:szCs w:val="22"/>
          <w:lang/>
        </w:rPr>
        <w:t>. XXXXXXXXX</w:t>
      </w:r>
      <w:r w:rsidRPr="002D5E43">
        <w:rPr>
          <w:sz w:val="22"/>
          <w:szCs w:val="22"/>
          <w:lang/>
        </w:rPr>
        <w:t xml:space="preserve">, expedida pela (o) </w:t>
      </w:r>
      <w:r w:rsidRPr="002D5E43">
        <w:rPr>
          <w:sz w:val="22"/>
          <w:szCs w:val="22"/>
          <w:lang/>
        </w:rPr>
        <w:t>XXXXXXXX</w:t>
      </w:r>
      <w:r w:rsidRPr="002D5E43">
        <w:rPr>
          <w:sz w:val="22"/>
          <w:szCs w:val="22"/>
          <w:lang/>
        </w:rPr>
        <w:t xml:space="preserve">, e CPF nº </w:t>
      </w:r>
      <w:proofErr w:type="gramStart"/>
      <w:r w:rsidRPr="002D5E43">
        <w:rPr>
          <w:sz w:val="22"/>
          <w:szCs w:val="22"/>
          <w:lang/>
        </w:rPr>
        <w:t>XXX.</w:t>
      </w:r>
      <w:proofErr w:type="gramEnd"/>
      <w:r w:rsidRPr="002D5E43">
        <w:rPr>
          <w:sz w:val="22"/>
          <w:szCs w:val="22"/>
          <w:lang/>
        </w:rPr>
        <w:t>XXX.XXX-XX</w:t>
      </w:r>
      <w:r w:rsidRPr="002D5E43">
        <w:rPr>
          <w:sz w:val="22"/>
          <w:szCs w:val="22"/>
          <w:lang/>
        </w:rPr>
        <w:t>, tendo em vista o que consta no Processo</w:t>
      </w:r>
      <w:r w:rsidRPr="002D5E43">
        <w:rPr>
          <w:sz w:val="22"/>
          <w:szCs w:val="22"/>
          <w:lang/>
        </w:rPr>
        <w:t xml:space="preserve"> administrativo</w:t>
      </w:r>
      <w:r w:rsidRPr="002D5E43">
        <w:rPr>
          <w:sz w:val="22"/>
          <w:szCs w:val="22"/>
          <w:lang/>
        </w:rPr>
        <w:t xml:space="preserve"> nº</w:t>
      </w:r>
      <w:r>
        <w:rPr>
          <w:sz w:val="22"/>
          <w:szCs w:val="22"/>
          <w:lang/>
        </w:rPr>
        <w:t>512</w:t>
      </w:r>
      <w:r w:rsidRPr="002D5E43">
        <w:rPr>
          <w:sz w:val="22"/>
          <w:szCs w:val="22"/>
          <w:lang/>
        </w:rPr>
        <w:t>/2023</w:t>
      </w:r>
      <w:r w:rsidRPr="002D5E43">
        <w:rPr>
          <w:sz w:val="22"/>
          <w:szCs w:val="22"/>
          <w:lang/>
        </w:rPr>
        <w:t xml:space="preserve"> e em observância às disposições da Lei nº </w:t>
      </w:r>
      <w:r w:rsidRPr="002D5E43">
        <w:rPr>
          <w:sz w:val="22"/>
          <w:szCs w:val="22"/>
        </w:rPr>
        <w:t xml:space="preserve">14.133, de 2021 </w:t>
      </w:r>
      <w:r w:rsidRPr="002D5E43">
        <w:rPr>
          <w:sz w:val="22"/>
          <w:szCs w:val="22"/>
          <w:lang/>
        </w:rPr>
        <w:t>e na Lei nº 8.078, de 1990 - Código de Defesa do Consumidor, resolvem celebrar o presente Termo de Contrato, decorrente d</w:t>
      </w:r>
      <w:r w:rsidRPr="002D5E43">
        <w:rPr>
          <w:sz w:val="22"/>
          <w:szCs w:val="22"/>
          <w:lang/>
        </w:rPr>
        <w:t>a Dispensa de licitação</w:t>
      </w:r>
      <w:r w:rsidRPr="002D5E43">
        <w:rPr>
          <w:sz w:val="22"/>
          <w:szCs w:val="22"/>
          <w:lang/>
        </w:rPr>
        <w:t xml:space="preserve"> nº </w:t>
      </w:r>
      <w:r w:rsidRPr="002D5E43">
        <w:rPr>
          <w:sz w:val="22"/>
          <w:szCs w:val="22"/>
          <w:lang/>
        </w:rPr>
        <w:t>XXX/20</w:t>
      </w:r>
      <w:r>
        <w:rPr>
          <w:sz w:val="22"/>
          <w:szCs w:val="22"/>
          <w:lang/>
        </w:rPr>
        <w:t>XX</w:t>
      </w:r>
      <w:r w:rsidRPr="002D5E43">
        <w:rPr>
          <w:sz w:val="22"/>
          <w:szCs w:val="22"/>
          <w:lang/>
        </w:rPr>
        <w:t>, mediante as cláusulas e condições a seguir enunciadas.</w:t>
      </w:r>
    </w:p>
    <w:p w:rsidR="008369A5" w:rsidRDefault="008369A5" w:rsidP="008369A5">
      <w:pPr>
        <w:spacing w:line="276" w:lineRule="auto"/>
        <w:jc w:val="both"/>
        <w:rPr>
          <w:sz w:val="23"/>
          <w:szCs w:val="23"/>
        </w:rPr>
      </w:pPr>
    </w:p>
    <w:p w:rsidR="008369A5" w:rsidRDefault="008369A5" w:rsidP="008369A5">
      <w:pPr>
        <w:spacing w:line="276" w:lineRule="auto"/>
        <w:jc w:val="both"/>
        <w:rPr>
          <w:b/>
          <w:sz w:val="23"/>
          <w:szCs w:val="23"/>
        </w:rPr>
      </w:pPr>
      <w:r>
        <w:rPr>
          <w:b/>
          <w:sz w:val="23"/>
          <w:szCs w:val="23"/>
        </w:rPr>
        <w:t>CLÁUSULA PRIMEIRA - DO OBJETO</w:t>
      </w:r>
    </w:p>
    <w:p w:rsidR="008369A5" w:rsidRDefault="008369A5" w:rsidP="008369A5">
      <w:pPr>
        <w:pStyle w:val="NormalWeb"/>
        <w:spacing w:before="0" w:beforeAutospacing="0" w:after="0" w:afterAutospacing="0" w:line="276" w:lineRule="auto"/>
        <w:jc w:val="both"/>
        <w:textAlignment w:val="baseline"/>
        <w:rPr>
          <w:sz w:val="23"/>
          <w:szCs w:val="23"/>
        </w:rPr>
      </w:pPr>
      <w:r>
        <w:rPr>
          <w:sz w:val="23"/>
          <w:szCs w:val="23"/>
        </w:rPr>
        <w:t xml:space="preserve">Contratação de pessoa física ou jurídica para locação de veiculo alegórico no estilo “trenzinho recreativo” devidamente preparado e estilizado, para o </w:t>
      </w:r>
      <w:r>
        <w:rPr>
          <w:b/>
          <w:sz w:val="23"/>
          <w:szCs w:val="23"/>
        </w:rPr>
        <w:t>II Encontro Cultural das Escolas Marienses: Coração de Maria 80 anos: Cidade Educadora</w:t>
      </w:r>
      <w:r>
        <w:rPr>
          <w:sz w:val="23"/>
          <w:szCs w:val="23"/>
        </w:rPr>
        <w:t xml:space="preserve">, do Município de Coração de Maria – Bahia. </w:t>
      </w:r>
    </w:p>
    <w:p w:rsidR="008369A5" w:rsidRDefault="008369A5" w:rsidP="008369A5">
      <w:pPr>
        <w:pStyle w:val="Corpodetexto"/>
        <w:spacing w:line="276" w:lineRule="auto"/>
        <w:ind w:right="-567"/>
        <w:jc w:val="both"/>
        <w:rPr>
          <w:b/>
          <w:sz w:val="23"/>
          <w:szCs w:val="23"/>
        </w:rPr>
      </w:pPr>
    </w:p>
    <w:p w:rsidR="008369A5" w:rsidRDefault="008369A5" w:rsidP="008369A5">
      <w:pPr>
        <w:spacing w:line="276" w:lineRule="auto"/>
        <w:jc w:val="both"/>
        <w:rPr>
          <w:b/>
          <w:sz w:val="23"/>
          <w:szCs w:val="23"/>
        </w:rPr>
      </w:pPr>
      <w:r>
        <w:rPr>
          <w:b/>
          <w:sz w:val="23"/>
          <w:szCs w:val="23"/>
        </w:rPr>
        <w:t>CLÁUSULA SEGUNDA - DO PRAZO</w:t>
      </w:r>
      <w:r>
        <w:rPr>
          <w:b/>
          <w:sz w:val="23"/>
          <w:szCs w:val="23"/>
        </w:rPr>
        <w:tab/>
      </w:r>
    </w:p>
    <w:p w:rsidR="008369A5" w:rsidRDefault="008369A5" w:rsidP="008369A5">
      <w:pPr>
        <w:spacing w:line="276" w:lineRule="auto"/>
        <w:jc w:val="both"/>
        <w:rPr>
          <w:sz w:val="23"/>
          <w:szCs w:val="23"/>
        </w:rPr>
      </w:pPr>
      <w:r>
        <w:rPr>
          <w:sz w:val="23"/>
          <w:szCs w:val="23"/>
        </w:rPr>
        <w:t>2.1 - O prazo de vigência deste Termo de Contrato tem início na data de XX/XX/XXXX e encerramento em XX/XX/XXXX.</w:t>
      </w:r>
    </w:p>
    <w:p w:rsidR="008369A5" w:rsidRDefault="008369A5" w:rsidP="008369A5">
      <w:pPr>
        <w:spacing w:line="276" w:lineRule="auto"/>
        <w:jc w:val="both"/>
        <w:rPr>
          <w:sz w:val="23"/>
          <w:szCs w:val="23"/>
        </w:rPr>
      </w:pPr>
    </w:p>
    <w:p w:rsidR="008369A5" w:rsidRDefault="008369A5" w:rsidP="008369A5">
      <w:pPr>
        <w:spacing w:line="276" w:lineRule="auto"/>
        <w:jc w:val="both"/>
        <w:rPr>
          <w:b/>
          <w:sz w:val="23"/>
          <w:szCs w:val="23"/>
        </w:rPr>
      </w:pPr>
      <w:r>
        <w:rPr>
          <w:b/>
          <w:sz w:val="23"/>
          <w:szCs w:val="23"/>
        </w:rPr>
        <w:t>CLÁUSULA TERCEIRA - DO PREÇO E FORMA DE PAGAMENTO</w:t>
      </w:r>
    </w:p>
    <w:p w:rsidR="008369A5" w:rsidRDefault="008369A5" w:rsidP="008369A5">
      <w:pPr>
        <w:pStyle w:val="NormalWeb"/>
        <w:spacing w:before="0" w:beforeAutospacing="0" w:after="0" w:afterAutospacing="0" w:line="276" w:lineRule="auto"/>
        <w:jc w:val="both"/>
        <w:textAlignment w:val="baseline"/>
        <w:rPr>
          <w:sz w:val="23"/>
          <w:szCs w:val="23"/>
        </w:rPr>
      </w:pPr>
      <w:r>
        <w:rPr>
          <w:sz w:val="23"/>
          <w:szCs w:val="23"/>
        </w:rPr>
        <w:t xml:space="preserve">3.1 – O valor do presente Termo de Contrato é de </w:t>
      </w:r>
      <w:r>
        <w:rPr>
          <w:color w:val="000000"/>
          <w:sz w:val="23"/>
          <w:szCs w:val="23"/>
        </w:rPr>
        <w:t xml:space="preserve">R$ </w:t>
      </w:r>
      <w:proofErr w:type="spellStart"/>
      <w:r>
        <w:rPr>
          <w:color w:val="000000"/>
          <w:sz w:val="23"/>
          <w:szCs w:val="23"/>
        </w:rPr>
        <w:t>X.</w:t>
      </w:r>
      <w:proofErr w:type="spellEnd"/>
      <w:proofErr w:type="gramStart"/>
      <w:r>
        <w:rPr>
          <w:color w:val="000000"/>
          <w:sz w:val="23"/>
          <w:szCs w:val="23"/>
        </w:rPr>
        <w:t>XXX,</w:t>
      </w:r>
      <w:proofErr w:type="gramEnd"/>
      <w:r>
        <w:rPr>
          <w:color w:val="000000"/>
          <w:sz w:val="23"/>
          <w:szCs w:val="23"/>
        </w:rPr>
        <w:t>XXX (XXXXXXXXXXXXXXX);</w:t>
      </w:r>
    </w:p>
    <w:p w:rsidR="008369A5" w:rsidRDefault="008369A5" w:rsidP="008369A5">
      <w:pPr>
        <w:spacing w:line="276" w:lineRule="auto"/>
        <w:jc w:val="both"/>
        <w:rPr>
          <w:color w:val="000000"/>
          <w:sz w:val="23"/>
          <w:szCs w:val="23"/>
        </w:rPr>
      </w:pPr>
      <w:r>
        <w:rPr>
          <w:sz w:val="23"/>
          <w:szCs w:val="23"/>
        </w:rPr>
        <w:t>3.2 -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8369A5" w:rsidRDefault="008369A5" w:rsidP="008369A5">
      <w:pPr>
        <w:spacing w:line="276" w:lineRule="auto"/>
        <w:jc w:val="both"/>
        <w:rPr>
          <w:color w:val="000000"/>
          <w:sz w:val="23"/>
          <w:szCs w:val="23"/>
        </w:rPr>
      </w:pPr>
      <w:r>
        <w:rPr>
          <w:color w:val="000000"/>
          <w:sz w:val="23"/>
          <w:szCs w:val="23"/>
        </w:rPr>
        <w:t xml:space="preserve">3.3 </w:t>
      </w:r>
      <w:r>
        <w:rPr>
          <w:sz w:val="23"/>
          <w:szCs w:val="23"/>
        </w:rPr>
        <w:t>- Os preços são fixos e irreajustáveis;</w:t>
      </w:r>
    </w:p>
    <w:p w:rsidR="008369A5" w:rsidRDefault="008369A5" w:rsidP="008369A5">
      <w:pPr>
        <w:spacing w:line="276" w:lineRule="auto"/>
        <w:jc w:val="both"/>
        <w:rPr>
          <w:sz w:val="23"/>
          <w:szCs w:val="23"/>
        </w:rPr>
      </w:pPr>
      <w:r>
        <w:rPr>
          <w:sz w:val="23"/>
          <w:szCs w:val="23"/>
        </w:rPr>
        <w:t>3.4 - O pagamento será efetuado em até 30 (trinta) dias da apresentação Fatura / Nota Fiscal, em 02 (duas) vias que deverá ser apresentada ao titular da Secretaria de Finanças para a devida aprovação;</w:t>
      </w:r>
    </w:p>
    <w:p w:rsidR="008369A5" w:rsidRDefault="008369A5" w:rsidP="008369A5">
      <w:pPr>
        <w:spacing w:line="276" w:lineRule="auto"/>
        <w:jc w:val="both"/>
        <w:rPr>
          <w:sz w:val="23"/>
          <w:szCs w:val="23"/>
        </w:rPr>
      </w:pPr>
      <w:r>
        <w:rPr>
          <w:sz w:val="23"/>
          <w:szCs w:val="23"/>
        </w:rPr>
        <w:t>3.5 - A Fatura / Nota Fiscal deverá ser emitida em nome do Fundo Municipal de Educação de Coração de Maria.</w:t>
      </w:r>
    </w:p>
    <w:p w:rsidR="008369A5" w:rsidRDefault="008369A5" w:rsidP="008369A5">
      <w:pPr>
        <w:pStyle w:val="Rodap"/>
        <w:spacing w:line="276" w:lineRule="auto"/>
        <w:jc w:val="both"/>
        <w:rPr>
          <w:sz w:val="23"/>
          <w:szCs w:val="23"/>
        </w:rPr>
      </w:pPr>
      <w:r>
        <w:rPr>
          <w:sz w:val="23"/>
          <w:szCs w:val="23"/>
        </w:rPr>
        <w:t>3.6 - Não será efetuado qualquer pagamento a título de antecipação do valor contratado mesmo que a requerimento do interessado.</w:t>
      </w:r>
    </w:p>
    <w:p w:rsidR="008369A5" w:rsidRDefault="008369A5" w:rsidP="008369A5">
      <w:pPr>
        <w:jc w:val="both"/>
        <w:rPr>
          <w:sz w:val="23"/>
          <w:szCs w:val="23"/>
        </w:rPr>
      </w:pPr>
    </w:p>
    <w:p w:rsidR="008369A5" w:rsidRDefault="008369A5" w:rsidP="008369A5">
      <w:pPr>
        <w:spacing w:line="276" w:lineRule="auto"/>
        <w:jc w:val="both"/>
        <w:rPr>
          <w:b/>
          <w:sz w:val="23"/>
          <w:szCs w:val="23"/>
        </w:rPr>
      </w:pPr>
      <w:r>
        <w:rPr>
          <w:b/>
          <w:sz w:val="23"/>
          <w:szCs w:val="23"/>
        </w:rPr>
        <w:t>CLÁUSULA QUARTA - DA DOTAÇÃO ORÇAMENTÁRIA</w:t>
      </w:r>
    </w:p>
    <w:p w:rsidR="008369A5" w:rsidRDefault="008369A5" w:rsidP="008369A5">
      <w:pPr>
        <w:spacing w:line="276" w:lineRule="auto"/>
        <w:jc w:val="both"/>
        <w:rPr>
          <w:sz w:val="23"/>
          <w:szCs w:val="23"/>
        </w:rPr>
      </w:pPr>
      <w:r>
        <w:rPr>
          <w:sz w:val="23"/>
          <w:szCs w:val="23"/>
        </w:rPr>
        <w:lastRenderedPageBreak/>
        <w:t>PODER: 02 – PODER EXECUTIVO ÓRGÃO: 4 – PREFEITURA MUNICIPAL DE EDUCAÇÃO DE CORAÇÃO DE MARIA SECRETARIA: 20.401 – FUNDO MUNICIPAL DE EDUCAÇÃO UNIDADE: 02.04.00 – FUNDO MUNICIPAL DE EDUCAÇÃO AÇÃO: 2161 – FOMENTO E REALIZAÇÃO DAS AÇÕES CULTURAIS, ESPORTIVAS E DE LAZER ELEMENTO DE DESPESA: 3.3.9.0.36.00.000000 – OUTROS SERVIÇOS DE TERCEIROS – PESSOA JURÍDICA ELEMENTO DE DESPESA: 3.3.9.0.39.00.000000 – OUTROS SERVIÇOS DE TERCEIROS – PESSOA JURÍDICA FONTE DE RECURSO: 1500 – RECURSOS NÃO VINCULADOS DE IMPOSTOS VALOR: R$ XXXXXXXXX</w:t>
      </w:r>
    </w:p>
    <w:p w:rsidR="008369A5" w:rsidRDefault="008369A5" w:rsidP="008369A5">
      <w:pPr>
        <w:spacing w:line="276" w:lineRule="auto"/>
        <w:jc w:val="both"/>
        <w:rPr>
          <w:b/>
          <w:sz w:val="23"/>
          <w:szCs w:val="23"/>
        </w:rPr>
      </w:pPr>
    </w:p>
    <w:p w:rsidR="008369A5" w:rsidRDefault="008369A5" w:rsidP="008369A5">
      <w:pPr>
        <w:spacing w:line="276" w:lineRule="auto"/>
        <w:jc w:val="both"/>
        <w:rPr>
          <w:b/>
          <w:sz w:val="23"/>
          <w:szCs w:val="23"/>
        </w:rPr>
      </w:pPr>
      <w:r>
        <w:rPr>
          <w:b/>
          <w:sz w:val="23"/>
          <w:szCs w:val="23"/>
        </w:rPr>
        <w:t>CLÁUSULA QUINTA – DAS ALTERAÇÕES</w:t>
      </w:r>
    </w:p>
    <w:p w:rsidR="008369A5" w:rsidRDefault="008369A5" w:rsidP="008369A5">
      <w:pPr>
        <w:jc w:val="both"/>
        <w:rPr>
          <w:sz w:val="23"/>
          <w:szCs w:val="23"/>
        </w:rPr>
      </w:pPr>
      <w:r>
        <w:rPr>
          <w:sz w:val="23"/>
          <w:szCs w:val="23"/>
        </w:rPr>
        <w:t>5.1 - Eventuais alterações contratuais reger-se-ão pela disciplina do artigo124 da Lei nº 14.133 de 2021;</w:t>
      </w:r>
    </w:p>
    <w:p w:rsidR="008369A5" w:rsidRDefault="008369A5" w:rsidP="008369A5">
      <w:pPr>
        <w:jc w:val="both"/>
        <w:rPr>
          <w:sz w:val="23"/>
          <w:szCs w:val="23"/>
        </w:rPr>
      </w:pPr>
      <w:r>
        <w:rPr>
          <w:sz w:val="23"/>
          <w:szCs w:val="23"/>
        </w:rPr>
        <w:t>5.2 - A CONTRATADA é obrigada a aceitar, nas mesmas condições contratuais, os acréscimos ou supressões que se fizerem necessária, até o limite de 25% (vinte e cinco por cento) do valor inicial atualizado do contrato.</w:t>
      </w:r>
    </w:p>
    <w:p w:rsidR="008369A5" w:rsidRDefault="008369A5" w:rsidP="008369A5">
      <w:pPr>
        <w:jc w:val="both"/>
        <w:rPr>
          <w:sz w:val="23"/>
          <w:szCs w:val="23"/>
        </w:rPr>
      </w:pPr>
    </w:p>
    <w:p w:rsidR="008369A5" w:rsidRDefault="008369A5" w:rsidP="008369A5">
      <w:pPr>
        <w:jc w:val="both"/>
        <w:rPr>
          <w:b/>
          <w:sz w:val="23"/>
          <w:szCs w:val="23"/>
        </w:rPr>
      </w:pPr>
      <w:r>
        <w:rPr>
          <w:b/>
          <w:sz w:val="23"/>
          <w:szCs w:val="23"/>
        </w:rPr>
        <w:t>CLÁUSULA SEXTA – FISCALIZAÇÃO</w:t>
      </w:r>
    </w:p>
    <w:p w:rsidR="008369A5" w:rsidRDefault="008369A5" w:rsidP="008369A5">
      <w:pPr>
        <w:jc w:val="both"/>
        <w:rPr>
          <w:sz w:val="23"/>
          <w:szCs w:val="23"/>
        </w:rPr>
      </w:pPr>
      <w:r>
        <w:rPr>
          <w:sz w:val="23"/>
          <w:szCs w:val="23"/>
        </w:rPr>
        <w:t>6.1 - A fiscalização da execução do objeto será efetuada por Representante designado pela Secretaria Saúde</w:t>
      </w:r>
    </w:p>
    <w:p w:rsidR="008369A5" w:rsidRDefault="008369A5" w:rsidP="008369A5">
      <w:pPr>
        <w:jc w:val="both"/>
        <w:rPr>
          <w:b/>
          <w:sz w:val="23"/>
          <w:szCs w:val="23"/>
        </w:rPr>
      </w:pPr>
    </w:p>
    <w:p w:rsidR="008369A5" w:rsidRDefault="008369A5" w:rsidP="008369A5">
      <w:pPr>
        <w:spacing w:line="276" w:lineRule="auto"/>
        <w:jc w:val="both"/>
        <w:rPr>
          <w:b/>
          <w:sz w:val="23"/>
          <w:szCs w:val="23"/>
        </w:rPr>
      </w:pPr>
      <w:r>
        <w:rPr>
          <w:b/>
          <w:sz w:val="23"/>
          <w:szCs w:val="23"/>
        </w:rPr>
        <w:t>CLÁUSULA SÉTIMA – DAS OBRIGAÇÕES</w:t>
      </w:r>
    </w:p>
    <w:p w:rsidR="008369A5" w:rsidRDefault="008369A5" w:rsidP="008369A5">
      <w:pPr>
        <w:jc w:val="both"/>
        <w:textAlignment w:val="baseline"/>
        <w:rPr>
          <w:rFonts w:eastAsia="Times New Roman"/>
          <w:color w:val="000000"/>
          <w:sz w:val="23"/>
          <w:szCs w:val="23"/>
        </w:rPr>
      </w:pPr>
      <w:r>
        <w:rPr>
          <w:rFonts w:eastAsia="Times New Roman"/>
          <w:b/>
          <w:bCs/>
          <w:color w:val="000000"/>
          <w:sz w:val="23"/>
          <w:szCs w:val="23"/>
        </w:rPr>
        <w:t xml:space="preserve">7.1 - Constituem obrigações da CONTRATANTE: </w:t>
      </w:r>
      <w:hyperlink r:id="rId8" w:anchor="art92" w:history="1">
        <w:r>
          <w:rPr>
            <w:rStyle w:val="Hyperlink"/>
            <w:rFonts w:eastAsia="Times New Roman"/>
            <w:b/>
            <w:bCs/>
            <w:color w:val="000000"/>
            <w:sz w:val="23"/>
            <w:szCs w:val="23"/>
          </w:rPr>
          <w:t>(art. 92, X, XI e XIV</w:t>
        </w:r>
      </w:hyperlink>
      <w:r>
        <w:rPr>
          <w:rFonts w:eastAsia="Times New Roman"/>
          <w:b/>
          <w:bCs/>
          <w:color w:val="000000"/>
          <w:sz w:val="23"/>
          <w:szCs w:val="23"/>
        </w:rPr>
        <w:t>)</w:t>
      </w:r>
    </w:p>
    <w:p w:rsidR="008369A5" w:rsidRDefault="008369A5" w:rsidP="008369A5">
      <w:pPr>
        <w:rPr>
          <w:rFonts w:eastAsia="Times New Roman"/>
          <w:color w:val="000000"/>
          <w:sz w:val="23"/>
          <w:szCs w:val="23"/>
        </w:rPr>
      </w:pPr>
      <w:r>
        <w:rPr>
          <w:rFonts w:eastAsia="Times New Roman"/>
          <w:color w:val="000000"/>
          <w:sz w:val="23"/>
          <w:szCs w:val="23"/>
        </w:rPr>
        <w:t>Exigir o cumprimento de todas as obrigações assumidas pela Contratada, de acordo com as cláusulas contratuais, seus anexos e os termos de sua proposta;</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Receber o objeto no prazo e condições estabelecidas no Termo Referência;</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 xml:space="preserve">Comunicar a empresa para emissão de Nota Fiscal no que </w:t>
      </w:r>
      <w:proofErr w:type="spellStart"/>
      <w:r>
        <w:rPr>
          <w:rFonts w:eastAsia="Times New Roman"/>
          <w:color w:val="000000"/>
          <w:sz w:val="23"/>
          <w:szCs w:val="23"/>
        </w:rPr>
        <w:t>pertine</w:t>
      </w:r>
      <w:proofErr w:type="spellEnd"/>
      <w:r>
        <w:rPr>
          <w:rFonts w:eastAsia="Times New Roman"/>
          <w:color w:val="000000"/>
          <w:sz w:val="23"/>
          <w:szCs w:val="23"/>
        </w:rPr>
        <w:t xml:space="preserve"> à parcela incontroversa da execução do objeto, para efeito de liquidação e pagamento, quando houver controvérsia sobre a execução do objeto, quanto à dimensão, qualidade e quantidade, conforme o art. 143 da Lei nº 14.133, de 2021;</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 xml:space="preserve">Efetuar o pagamento ao Contratado do valor correspondente à execução do objeto, no prazo, forma e condições estabelecidos no presente </w:t>
      </w:r>
      <w:proofErr w:type="gramStart"/>
      <w:r>
        <w:rPr>
          <w:rFonts w:eastAsia="Times New Roman"/>
          <w:color w:val="000000"/>
          <w:sz w:val="23"/>
          <w:szCs w:val="23"/>
        </w:rPr>
        <w:t>Contrato e anexos</w:t>
      </w:r>
      <w:proofErr w:type="gramEnd"/>
      <w:r>
        <w:rPr>
          <w:rFonts w:eastAsia="Times New Roman"/>
          <w:color w:val="000000"/>
          <w:sz w:val="23"/>
          <w:szCs w:val="23"/>
        </w:rPr>
        <w:t>;</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Aplicar ao Contratado as sanções previstas na lei e neste Contrato; </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Cientificar o órgão de representação judicial do Município para adoção das medidas cabíveis quando do descumprimento de obrigações pelo Contratado;</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t xml:space="preserve">A Administração terá o </w:t>
      </w:r>
      <w:r>
        <w:rPr>
          <w:rFonts w:eastAsia="Times New Roman"/>
          <w:sz w:val="23"/>
          <w:szCs w:val="23"/>
        </w:rPr>
        <w:t>prazo de</w:t>
      </w:r>
      <w:r>
        <w:rPr>
          <w:rFonts w:eastAsia="Times New Roman"/>
          <w:iCs/>
          <w:sz w:val="23"/>
          <w:szCs w:val="23"/>
        </w:rPr>
        <w:t>30 (trinta) dias</w:t>
      </w:r>
      <w:r>
        <w:rPr>
          <w:rFonts w:eastAsia="Times New Roman"/>
          <w:sz w:val="23"/>
          <w:szCs w:val="23"/>
        </w:rPr>
        <w:t xml:space="preserve">, a contar </w:t>
      </w:r>
      <w:r>
        <w:rPr>
          <w:rFonts w:eastAsia="Times New Roman"/>
          <w:color w:val="000000"/>
          <w:sz w:val="23"/>
          <w:szCs w:val="23"/>
        </w:rPr>
        <w:t>da data do protocolo do requerimento para decidir, admitida a prorrogação motivada, por igual período. </w:t>
      </w:r>
    </w:p>
    <w:p w:rsidR="008369A5" w:rsidRDefault="008369A5" w:rsidP="008369A5">
      <w:pPr>
        <w:numPr>
          <w:ilvl w:val="0"/>
          <w:numId w:val="8"/>
        </w:numPr>
        <w:jc w:val="both"/>
        <w:textAlignment w:val="baseline"/>
        <w:rPr>
          <w:rFonts w:eastAsia="Times New Roman"/>
          <w:color w:val="000000"/>
          <w:sz w:val="23"/>
          <w:szCs w:val="23"/>
        </w:rPr>
      </w:pPr>
      <w:r>
        <w:rPr>
          <w:rFonts w:eastAsia="Times New Roman"/>
          <w:color w:val="000000"/>
          <w:sz w:val="23"/>
          <w:szCs w:val="23"/>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369A5" w:rsidRDefault="008369A5" w:rsidP="008369A5">
      <w:pPr>
        <w:rPr>
          <w:rFonts w:eastAsia="Times New Roman"/>
          <w:sz w:val="23"/>
          <w:szCs w:val="23"/>
        </w:rPr>
      </w:pPr>
      <w:r>
        <w:rPr>
          <w:rFonts w:eastAsia="Times New Roman"/>
          <w:sz w:val="23"/>
          <w:szCs w:val="23"/>
        </w:rPr>
        <w:br/>
      </w:r>
    </w:p>
    <w:p w:rsidR="008369A5" w:rsidRDefault="008369A5" w:rsidP="008369A5">
      <w:pPr>
        <w:pStyle w:val="PargrafodaLista"/>
        <w:numPr>
          <w:ilvl w:val="1"/>
          <w:numId w:val="9"/>
        </w:numPr>
        <w:jc w:val="both"/>
        <w:textAlignment w:val="baseline"/>
        <w:rPr>
          <w:rFonts w:eastAsia="Times New Roman"/>
          <w:color w:val="000000"/>
          <w:sz w:val="23"/>
          <w:szCs w:val="23"/>
        </w:rPr>
      </w:pPr>
      <w:r>
        <w:rPr>
          <w:rFonts w:eastAsia="Times New Roman"/>
          <w:b/>
          <w:bCs/>
          <w:color w:val="000000"/>
          <w:sz w:val="23"/>
          <w:szCs w:val="23"/>
        </w:rPr>
        <w:t>- Constituem obrigações do CONTRATADO (</w:t>
      </w:r>
      <w:hyperlink r:id="rId9" w:anchor="art92" w:history="1">
        <w:r>
          <w:rPr>
            <w:rStyle w:val="Hyperlink"/>
            <w:rFonts w:eastAsia="Times New Roman"/>
            <w:b/>
            <w:bCs/>
            <w:color w:val="000000"/>
            <w:sz w:val="23"/>
            <w:szCs w:val="23"/>
          </w:rPr>
          <w:t>art. 92, XIV, XVI e XVII</w:t>
        </w:r>
      </w:hyperlink>
      <w:r>
        <w:rPr>
          <w:rFonts w:eastAsia="Times New Roman"/>
          <w:b/>
          <w:bCs/>
          <w:color w:val="000000"/>
          <w:sz w:val="23"/>
          <w:szCs w:val="23"/>
        </w:rPr>
        <w:t>):</w:t>
      </w:r>
    </w:p>
    <w:p w:rsidR="008369A5" w:rsidRDefault="008369A5" w:rsidP="008369A5">
      <w:pPr>
        <w:rPr>
          <w:rFonts w:eastAsia="Times New Roman"/>
          <w:color w:val="000000"/>
          <w:sz w:val="23"/>
          <w:szCs w:val="23"/>
        </w:rPr>
      </w:pPr>
      <w:r>
        <w:rPr>
          <w:rFonts w:eastAsia="Times New Roman"/>
          <w:color w:val="000000"/>
          <w:sz w:val="23"/>
          <w:szCs w:val="23"/>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8369A5" w:rsidRDefault="008369A5" w:rsidP="008369A5">
      <w:pPr>
        <w:rPr>
          <w:rFonts w:eastAsia="Times New Roman"/>
          <w:color w:val="000000"/>
          <w:sz w:val="23"/>
          <w:szCs w:val="23"/>
        </w:rPr>
      </w:pP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A indicação ou a manutenção do preposto da empresa poderá ser recusada pelo órgão ou entidade, desde que devidamente justificada, devendo a empresa designar outro para o exercício da atividade.</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Atender às determinações regulares emitidas pelo fiscal do contrato ou autoridade superior (</w:t>
      </w:r>
      <w:hyperlink r:id="rId10" w:anchor="art137" w:history="1">
        <w:r>
          <w:rPr>
            <w:rStyle w:val="Hyperlink"/>
            <w:rFonts w:eastAsia="Times New Roman"/>
            <w:color w:val="000000"/>
            <w:sz w:val="23"/>
            <w:szCs w:val="23"/>
          </w:rPr>
          <w:t>art. 137, II</w:t>
        </w:r>
      </w:hyperlink>
      <w:r>
        <w:rPr>
          <w:rFonts w:eastAsia="Times New Roman"/>
          <w:color w:val="000000"/>
          <w:sz w:val="23"/>
          <w:szCs w:val="23"/>
        </w:rPr>
        <w:t>);</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 xml:space="preserve">Responsabilizar-se pelos vícios e danos decorrentes da execução do objeto, de acordo com o </w:t>
      </w:r>
      <w:hyperlink r:id="rId11" w:history="1">
        <w:r>
          <w:rPr>
            <w:rStyle w:val="Hyperlink"/>
            <w:rFonts w:eastAsia="Times New Roman"/>
            <w:color w:val="000000"/>
            <w:sz w:val="23"/>
            <w:szCs w:val="23"/>
          </w:rPr>
          <w:t>Código de Defesa do Consumidor (Lei nº 8.078, de 1990</w:t>
        </w:r>
      </w:hyperlink>
      <w:r>
        <w:rPr>
          <w:rFonts w:eastAsia="Times New Roman"/>
          <w:color w:val="000000"/>
          <w:sz w:val="23"/>
          <w:szCs w:val="23"/>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exigidos, o valor correspondente aos danos sofridos;</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 xml:space="preserve">Não contratar, durante a vigência do contrato, cônjuge, companheiro ou parente em linha reta, colateral ou por afinidade, até o terceiro grau, de dirigente do contratante ou do fiscal ou gestor do contrato, nos termos do </w:t>
      </w:r>
      <w:hyperlink r:id="rId12" w:anchor="art48" w:history="1">
        <w:r>
          <w:rPr>
            <w:rStyle w:val="Hyperlink"/>
            <w:rFonts w:eastAsia="Times New Roman"/>
            <w:color w:val="000000"/>
            <w:sz w:val="23"/>
            <w:szCs w:val="23"/>
          </w:rPr>
          <w:t>artigo 48, parágrafo único, da Lei nº 14.133, de 2021</w:t>
        </w:r>
      </w:hyperlink>
      <w:r>
        <w:rPr>
          <w:rFonts w:eastAsia="Times New Roman"/>
          <w:color w:val="000000"/>
          <w:sz w:val="23"/>
          <w:szCs w:val="23"/>
        </w:rPr>
        <w:t>;</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Comunicar ao Fiscal do contrato, no prazo de 24 (vinte e quatro) horas, qualquer ocorrência anormal ou acidente que se verifique no local dos serviços.</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Prestar todo esclarecimento ou informação solicitada pelo Contratante ou por seus prepostos, garantindo-lhes o acesso, a qualquer tempo, ao local dos trabalhos, bem como aos documentos relativos à execução do empreendimento.</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Paralisar, por determinação do Contratante, qualquer atividade que não esteja sendo executada de acordo com a boa técnica ou que ponha em risco a segurança de pessoas ou bens de terceiros.</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Promover a guarda, manutenção e vigilância de materiais, ferramentas, e tudo o que for necessário à execução do objeto, durante a vigência do contrato.</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Submeter previamente, por escrito, ao Contratante, para análise e aprovação, quaisquer mudanças nos métodos executivos que fujam às especificações do memorial descritivo ou instrumento congênere.</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 Manter durante toda a vigência do contrato, em compatibilidade com as obrigações assumidas, todas as condições exigidas para habilitação na licitação; </w:t>
      </w:r>
    </w:p>
    <w:p w:rsidR="008369A5" w:rsidRDefault="008369A5" w:rsidP="008369A5">
      <w:pPr>
        <w:numPr>
          <w:ilvl w:val="0"/>
          <w:numId w:val="10"/>
        </w:numPr>
        <w:jc w:val="both"/>
        <w:textAlignment w:val="baseline"/>
        <w:rPr>
          <w:rFonts w:eastAsia="Times New Roman"/>
          <w:b/>
          <w:bCs/>
          <w:color w:val="000000"/>
          <w:sz w:val="23"/>
          <w:szCs w:val="23"/>
        </w:rPr>
      </w:pPr>
      <w:r>
        <w:rPr>
          <w:rFonts w:eastAsia="Times New Roman"/>
          <w:color w:val="000000"/>
          <w:sz w:val="23"/>
          <w:szCs w:val="23"/>
        </w:rPr>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Pr>
            <w:rStyle w:val="Hyperlink"/>
            <w:rFonts w:eastAsia="Times New Roman"/>
            <w:color w:val="000000"/>
            <w:sz w:val="23"/>
            <w:szCs w:val="23"/>
          </w:rPr>
          <w:t>art. 116</w:t>
        </w:r>
      </w:hyperlink>
      <w:r>
        <w:rPr>
          <w:rFonts w:eastAsia="Times New Roman"/>
          <w:color w:val="000000"/>
          <w:sz w:val="23"/>
          <w:szCs w:val="23"/>
        </w:rPr>
        <w:t>);</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 xml:space="preserve">Comprovar a reserva de cargos a que se refere </w:t>
      </w:r>
      <w:proofErr w:type="gramStart"/>
      <w:r>
        <w:rPr>
          <w:rFonts w:eastAsia="Times New Roman"/>
          <w:color w:val="000000"/>
          <w:sz w:val="23"/>
          <w:szCs w:val="23"/>
        </w:rPr>
        <w:t>a</w:t>
      </w:r>
      <w:proofErr w:type="gramEnd"/>
      <w:r>
        <w:rPr>
          <w:rFonts w:eastAsia="Times New Roman"/>
          <w:color w:val="000000"/>
          <w:sz w:val="23"/>
          <w:szCs w:val="23"/>
        </w:rPr>
        <w:t xml:space="preserve"> cláusula acima, no prazo fixado pelo fiscal do contrato, com a indicação dos empregados que preencheram as referidas vagas (</w:t>
      </w:r>
      <w:hyperlink r:id="rId14" w:anchor="art116" w:history="1">
        <w:r>
          <w:rPr>
            <w:rStyle w:val="Hyperlink"/>
            <w:rFonts w:eastAsia="Times New Roman"/>
            <w:color w:val="000000"/>
            <w:sz w:val="23"/>
            <w:szCs w:val="23"/>
          </w:rPr>
          <w:t>art. 116, parágrafo único</w:t>
        </w:r>
      </w:hyperlink>
      <w:r>
        <w:rPr>
          <w:rFonts w:eastAsia="Times New Roman"/>
          <w:color w:val="000000"/>
          <w:sz w:val="23"/>
          <w:szCs w:val="23"/>
        </w:rPr>
        <w:t>);</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Guardar sigilo sobre todas as informações obtidas em decorrência do cumprimento do contrato;</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Pr>
            <w:rStyle w:val="Hyperlink"/>
            <w:rFonts w:eastAsia="Times New Roman"/>
            <w:color w:val="000000"/>
            <w:sz w:val="23"/>
            <w:szCs w:val="23"/>
          </w:rPr>
          <w:t>art. 124, II, d, da Lei nº 14.133, de 2021</w:t>
        </w:r>
      </w:hyperlink>
      <w:r>
        <w:rPr>
          <w:rFonts w:eastAsia="Times New Roman"/>
          <w:color w:val="000000"/>
          <w:sz w:val="23"/>
          <w:szCs w:val="23"/>
        </w:rPr>
        <w:t>;</w:t>
      </w:r>
    </w:p>
    <w:p w:rsidR="008369A5" w:rsidRDefault="008369A5" w:rsidP="008369A5">
      <w:pPr>
        <w:numPr>
          <w:ilvl w:val="0"/>
          <w:numId w:val="10"/>
        </w:numPr>
        <w:jc w:val="both"/>
        <w:textAlignment w:val="baseline"/>
        <w:rPr>
          <w:rFonts w:eastAsia="Times New Roman"/>
          <w:color w:val="000000"/>
          <w:sz w:val="23"/>
          <w:szCs w:val="23"/>
        </w:rPr>
      </w:pPr>
      <w:r>
        <w:rPr>
          <w:rFonts w:eastAsia="Times New Roman"/>
          <w:color w:val="000000"/>
          <w:sz w:val="23"/>
          <w:szCs w:val="23"/>
        </w:rPr>
        <w:t>Cumprir, além dos postulados legais vigentes de âmbito federal, estadual ou municipal, as normas de segurança do Contratante.</w:t>
      </w:r>
    </w:p>
    <w:p w:rsidR="008369A5" w:rsidRDefault="008369A5" w:rsidP="008369A5">
      <w:pPr>
        <w:spacing w:line="276" w:lineRule="auto"/>
        <w:jc w:val="both"/>
        <w:rPr>
          <w:sz w:val="23"/>
          <w:szCs w:val="23"/>
        </w:rPr>
      </w:pPr>
    </w:p>
    <w:p w:rsidR="008369A5" w:rsidRDefault="008369A5" w:rsidP="008369A5">
      <w:pPr>
        <w:spacing w:line="276" w:lineRule="auto"/>
        <w:jc w:val="both"/>
        <w:rPr>
          <w:b/>
          <w:sz w:val="23"/>
          <w:szCs w:val="23"/>
        </w:rPr>
      </w:pPr>
      <w:r>
        <w:rPr>
          <w:b/>
          <w:sz w:val="23"/>
          <w:szCs w:val="23"/>
        </w:rPr>
        <w:t>CLÁUSULA OITAVA - DAS PENALIDADES E SANÇÕES ADMINISTRATIVAS</w:t>
      </w:r>
    </w:p>
    <w:p w:rsidR="008369A5" w:rsidRDefault="008369A5" w:rsidP="008369A5">
      <w:pPr>
        <w:spacing w:line="276" w:lineRule="auto"/>
        <w:jc w:val="both"/>
        <w:rPr>
          <w:sz w:val="23"/>
          <w:szCs w:val="23"/>
        </w:rPr>
      </w:pPr>
      <w:r>
        <w:rPr>
          <w:sz w:val="23"/>
          <w:szCs w:val="23"/>
        </w:rPr>
        <w:t>8.1 - Pela inexecução total ou parcial do objeto do CONTRATO, o Município poderá aplicar a CONTRATADA multa de até 20% (vinte por cento) do valor do contrato, sem prejuízo das demais penalidades previstas no artigo 155 e seguintes da Lei 14.133/21, inclusive responsabilização civil e penal na forma da Legislação específica;</w:t>
      </w:r>
    </w:p>
    <w:p w:rsidR="008369A5" w:rsidRDefault="008369A5" w:rsidP="008369A5">
      <w:pPr>
        <w:spacing w:line="276" w:lineRule="auto"/>
        <w:jc w:val="both"/>
        <w:rPr>
          <w:sz w:val="23"/>
          <w:szCs w:val="23"/>
        </w:rPr>
      </w:pPr>
      <w:r>
        <w:rPr>
          <w:sz w:val="23"/>
          <w:szCs w:val="23"/>
        </w:rPr>
        <w:t xml:space="preserve">8.2 - Além da multa prevista ficam estabelecidas as penas de advertência, rescisão de contrato, declaração de inidoneidade e suspensão do direito de licitar e contratar com o MUNICÍPIO, que </w:t>
      </w:r>
      <w:proofErr w:type="gramStart"/>
      <w:r>
        <w:rPr>
          <w:sz w:val="23"/>
          <w:szCs w:val="23"/>
        </w:rPr>
        <w:t>serão</w:t>
      </w:r>
      <w:proofErr w:type="gramEnd"/>
      <w:r>
        <w:rPr>
          <w:sz w:val="23"/>
          <w:szCs w:val="23"/>
        </w:rPr>
        <w:t xml:space="preserve"> aplicadas em função da natureza e gravidade da falta cometida, garantida a ampla defesa.</w:t>
      </w:r>
    </w:p>
    <w:p w:rsidR="008369A5" w:rsidRDefault="008369A5" w:rsidP="008369A5">
      <w:pPr>
        <w:spacing w:line="276" w:lineRule="auto"/>
        <w:jc w:val="both"/>
        <w:rPr>
          <w:sz w:val="23"/>
          <w:szCs w:val="23"/>
        </w:rPr>
      </w:pPr>
      <w:r>
        <w:rPr>
          <w:sz w:val="23"/>
          <w:szCs w:val="23"/>
        </w:rPr>
        <w:t>8.3 - O MUNICÍPIO reterá dos créditos decorrentes deste Contrato valores suficientes ao pagamento das multas aplicadas;</w:t>
      </w:r>
    </w:p>
    <w:p w:rsidR="008369A5" w:rsidRDefault="008369A5" w:rsidP="008369A5">
      <w:pPr>
        <w:spacing w:line="276" w:lineRule="auto"/>
        <w:jc w:val="both"/>
        <w:rPr>
          <w:sz w:val="23"/>
          <w:szCs w:val="23"/>
        </w:rPr>
      </w:pPr>
      <w:r>
        <w:rPr>
          <w:sz w:val="23"/>
          <w:szCs w:val="23"/>
        </w:rPr>
        <w:t>8.4 - Nenhum pagamento será efetuado à CONTRATADA sem a quitação das multas aplicadas em definitivo.</w:t>
      </w:r>
    </w:p>
    <w:p w:rsidR="008369A5" w:rsidRDefault="008369A5" w:rsidP="008369A5">
      <w:pPr>
        <w:spacing w:line="276" w:lineRule="auto"/>
        <w:jc w:val="both"/>
        <w:rPr>
          <w:sz w:val="23"/>
          <w:szCs w:val="23"/>
        </w:rPr>
      </w:pPr>
    </w:p>
    <w:p w:rsidR="008369A5" w:rsidRDefault="008369A5" w:rsidP="008369A5">
      <w:pPr>
        <w:spacing w:line="276" w:lineRule="auto"/>
        <w:jc w:val="both"/>
        <w:rPr>
          <w:b/>
          <w:sz w:val="23"/>
          <w:szCs w:val="23"/>
        </w:rPr>
      </w:pPr>
      <w:r>
        <w:rPr>
          <w:b/>
          <w:sz w:val="23"/>
          <w:szCs w:val="23"/>
        </w:rPr>
        <w:t>CLÁUSULA NONA - DA RESCISÃO</w:t>
      </w:r>
    </w:p>
    <w:p w:rsidR="008369A5" w:rsidRDefault="008369A5" w:rsidP="008369A5">
      <w:pPr>
        <w:spacing w:line="276" w:lineRule="auto"/>
        <w:jc w:val="both"/>
        <w:rPr>
          <w:sz w:val="23"/>
          <w:szCs w:val="23"/>
        </w:rPr>
      </w:pPr>
      <w:r>
        <w:rPr>
          <w:sz w:val="23"/>
          <w:szCs w:val="23"/>
        </w:rPr>
        <w:t>9.1 - O presente Termo de Contrato poderá ser rescindido nas hipóteses previstas no art. 137 da Lei nº 14.133, de 2021, sem prejuízo das sanções aplicáveis;</w:t>
      </w:r>
    </w:p>
    <w:p w:rsidR="008369A5" w:rsidRDefault="008369A5" w:rsidP="008369A5">
      <w:pPr>
        <w:spacing w:line="276" w:lineRule="auto"/>
        <w:jc w:val="both"/>
        <w:rPr>
          <w:sz w:val="23"/>
          <w:szCs w:val="23"/>
        </w:rPr>
      </w:pPr>
      <w:r>
        <w:rPr>
          <w:sz w:val="23"/>
          <w:szCs w:val="23"/>
        </w:rPr>
        <w:t>9.2 -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8369A5" w:rsidRDefault="008369A5" w:rsidP="008369A5">
      <w:pPr>
        <w:spacing w:line="276" w:lineRule="auto"/>
        <w:jc w:val="both"/>
        <w:rPr>
          <w:sz w:val="23"/>
          <w:szCs w:val="23"/>
        </w:rPr>
      </w:pPr>
      <w:r>
        <w:rPr>
          <w:sz w:val="23"/>
          <w:szCs w:val="23"/>
        </w:rPr>
        <w:lastRenderedPageBreak/>
        <w:t>9.3 - Os casos de rescisão contratual serão formalmente motivados, assegurando-se à CONTRATADA o direito à prévia e ampla defesa.</w:t>
      </w:r>
    </w:p>
    <w:p w:rsidR="008369A5" w:rsidRDefault="008369A5" w:rsidP="008369A5">
      <w:pPr>
        <w:spacing w:line="276" w:lineRule="auto"/>
        <w:jc w:val="both"/>
        <w:rPr>
          <w:sz w:val="23"/>
          <w:szCs w:val="23"/>
        </w:rPr>
      </w:pPr>
    </w:p>
    <w:p w:rsidR="008369A5" w:rsidRDefault="008369A5" w:rsidP="008369A5">
      <w:pPr>
        <w:spacing w:line="276" w:lineRule="auto"/>
        <w:jc w:val="both"/>
        <w:rPr>
          <w:b/>
          <w:sz w:val="23"/>
          <w:szCs w:val="23"/>
        </w:rPr>
      </w:pPr>
      <w:r>
        <w:rPr>
          <w:b/>
          <w:sz w:val="23"/>
          <w:szCs w:val="23"/>
        </w:rPr>
        <w:t>CLÁUSULA DÉCIMA – DOS CASOS OMISSOS</w:t>
      </w:r>
    </w:p>
    <w:p w:rsidR="008369A5" w:rsidRDefault="008369A5" w:rsidP="008369A5">
      <w:pPr>
        <w:spacing w:line="276" w:lineRule="auto"/>
        <w:jc w:val="both"/>
        <w:rPr>
          <w:sz w:val="23"/>
          <w:szCs w:val="23"/>
        </w:rPr>
      </w:pPr>
      <w:r>
        <w:rPr>
          <w:sz w:val="23"/>
          <w:szCs w:val="23"/>
        </w:rPr>
        <w:t xml:space="preserve">10.0 - Os casos omissos serão decididos pela CONTRATANTE, segundo as disposições contidas na Lei nº 14.133, de 2021, e demais normas federais de licitações e contratos administrativos e, subsidiariamente, segundo as disposições contidas na Lei nº 8.078, de </w:t>
      </w:r>
      <w:proofErr w:type="gramStart"/>
      <w:r>
        <w:rPr>
          <w:sz w:val="23"/>
          <w:szCs w:val="23"/>
        </w:rPr>
        <w:t>1990 - Código</w:t>
      </w:r>
      <w:proofErr w:type="gramEnd"/>
      <w:r>
        <w:rPr>
          <w:sz w:val="23"/>
          <w:szCs w:val="23"/>
        </w:rPr>
        <w:t xml:space="preserve"> de Defesa do Consumidor - e normas e princípios gerais dos contratos.</w:t>
      </w:r>
    </w:p>
    <w:p w:rsidR="008369A5" w:rsidRDefault="008369A5" w:rsidP="008369A5">
      <w:pPr>
        <w:spacing w:line="276" w:lineRule="auto"/>
        <w:jc w:val="both"/>
        <w:rPr>
          <w:b/>
          <w:sz w:val="23"/>
          <w:szCs w:val="23"/>
        </w:rPr>
      </w:pPr>
    </w:p>
    <w:p w:rsidR="008369A5" w:rsidRDefault="008369A5" w:rsidP="008369A5">
      <w:pPr>
        <w:spacing w:line="276" w:lineRule="auto"/>
        <w:jc w:val="both"/>
        <w:rPr>
          <w:b/>
          <w:sz w:val="23"/>
          <w:szCs w:val="23"/>
        </w:rPr>
      </w:pPr>
      <w:r>
        <w:rPr>
          <w:b/>
          <w:sz w:val="23"/>
          <w:szCs w:val="23"/>
        </w:rPr>
        <w:t>CLÁUSULA DÉCIMA PRIMEIRA – DA FUNDAMENTAÇÃO LEGAL E PUBLICAÇÃO</w:t>
      </w:r>
    </w:p>
    <w:p w:rsidR="008369A5" w:rsidRDefault="008369A5" w:rsidP="008369A5">
      <w:pPr>
        <w:spacing w:line="276" w:lineRule="auto"/>
        <w:jc w:val="both"/>
        <w:rPr>
          <w:sz w:val="23"/>
          <w:szCs w:val="23"/>
        </w:rPr>
      </w:pPr>
      <w:r>
        <w:rPr>
          <w:sz w:val="23"/>
          <w:szCs w:val="23"/>
        </w:rPr>
        <w:t xml:space="preserve">11.1 - O presente Contrato tem embasamento legal no art. 75, inciso II </w:t>
      </w:r>
      <w:proofErr w:type="gramStart"/>
      <w:r>
        <w:rPr>
          <w:sz w:val="23"/>
          <w:szCs w:val="23"/>
        </w:rPr>
        <w:t>da 14.133</w:t>
      </w:r>
      <w:proofErr w:type="gramEnd"/>
      <w:r>
        <w:rPr>
          <w:sz w:val="23"/>
          <w:szCs w:val="23"/>
        </w:rPr>
        <w:t xml:space="preserve"> de 2021.</w:t>
      </w:r>
    </w:p>
    <w:p w:rsidR="008369A5" w:rsidRDefault="008369A5" w:rsidP="008369A5">
      <w:pPr>
        <w:pStyle w:val="Corpodetexto"/>
        <w:spacing w:line="276" w:lineRule="auto"/>
        <w:jc w:val="both"/>
        <w:rPr>
          <w:b/>
          <w:sz w:val="23"/>
          <w:szCs w:val="23"/>
        </w:rPr>
      </w:pPr>
    </w:p>
    <w:p w:rsidR="008369A5" w:rsidRDefault="008369A5" w:rsidP="008369A5">
      <w:pPr>
        <w:pStyle w:val="Corpodetexto"/>
        <w:spacing w:line="276" w:lineRule="auto"/>
        <w:jc w:val="both"/>
        <w:rPr>
          <w:sz w:val="23"/>
          <w:szCs w:val="23"/>
        </w:rPr>
      </w:pPr>
      <w:r>
        <w:rPr>
          <w:b/>
          <w:sz w:val="23"/>
          <w:szCs w:val="23"/>
        </w:rPr>
        <w:t>CLÁUSULA DÉCIMA SEGUNDA – DO FORO</w:t>
      </w:r>
    </w:p>
    <w:p w:rsidR="008369A5" w:rsidRDefault="008369A5" w:rsidP="008369A5">
      <w:pPr>
        <w:spacing w:line="276" w:lineRule="auto"/>
        <w:jc w:val="both"/>
        <w:rPr>
          <w:sz w:val="23"/>
          <w:szCs w:val="23"/>
        </w:rPr>
      </w:pPr>
      <w:r>
        <w:rPr>
          <w:sz w:val="23"/>
          <w:szCs w:val="23"/>
        </w:rPr>
        <w:t>12.1 - Fica eleito o foro da Comarca de Coração de Maria, Bahia, como único e competente para dirimir quaisquer demandas do presente contrato, por mais privilegiado que outro possa ser;</w:t>
      </w:r>
    </w:p>
    <w:p w:rsidR="008369A5" w:rsidRDefault="008369A5" w:rsidP="008369A5">
      <w:pPr>
        <w:spacing w:line="276" w:lineRule="auto"/>
        <w:jc w:val="both"/>
        <w:rPr>
          <w:sz w:val="23"/>
          <w:szCs w:val="23"/>
        </w:rPr>
      </w:pPr>
      <w:r>
        <w:rPr>
          <w:sz w:val="23"/>
          <w:szCs w:val="23"/>
        </w:rPr>
        <w:t xml:space="preserve">13.2 - E por estarem justos e contratados firmam o presente em 02 (duas) vias de igual teor e forma para que produzam os efeitos legais. </w:t>
      </w:r>
    </w:p>
    <w:p w:rsidR="008369A5" w:rsidRDefault="008369A5" w:rsidP="008369A5">
      <w:pPr>
        <w:spacing w:line="276" w:lineRule="auto"/>
        <w:ind w:right="-1"/>
        <w:jc w:val="center"/>
        <w:rPr>
          <w:sz w:val="23"/>
          <w:szCs w:val="23"/>
        </w:rPr>
      </w:pPr>
    </w:p>
    <w:p w:rsidR="008369A5" w:rsidRDefault="008369A5" w:rsidP="008369A5">
      <w:pPr>
        <w:spacing w:line="276" w:lineRule="auto"/>
        <w:ind w:right="-1"/>
        <w:jc w:val="center"/>
        <w:rPr>
          <w:sz w:val="23"/>
          <w:szCs w:val="23"/>
        </w:rPr>
      </w:pPr>
    </w:p>
    <w:p w:rsidR="008369A5" w:rsidRDefault="008369A5" w:rsidP="008369A5">
      <w:pPr>
        <w:spacing w:line="276" w:lineRule="auto"/>
        <w:ind w:right="-1"/>
        <w:rPr>
          <w:sz w:val="23"/>
          <w:szCs w:val="23"/>
        </w:rPr>
      </w:pPr>
      <w:r>
        <w:rPr>
          <w:sz w:val="23"/>
          <w:szCs w:val="23"/>
        </w:rPr>
        <w:t>Coração de Maria, Bahia, XX de XXXXXX de XXXX.</w:t>
      </w:r>
    </w:p>
    <w:p w:rsidR="008369A5" w:rsidRDefault="008369A5" w:rsidP="008369A5">
      <w:pPr>
        <w:spacing w:line="276" w:lineRule="auto"/>
        <w:ind w:right="-1"/>
        <w:rPr>
          <w:b/>
          <w:sz w:val="23"/>
          <w:szCs w:val="23"/>
        </w:rPr>
      </w:pPr>
    </w:p>
    <w:p w:rsidR="008369A5" w:rsidRDefault="008369A5" w:rsidP="008369A5">
      <w:pPr>
        <w:spacing w:line="276" w:lineRule="auto"/>
        <w:ind w:right="-1"/>
        <w:rPr>
          <w:b/>
          <w:sz w:val="23"/>
          <w:szCs w:val="23"/>
        </w:rPr>
      </w:pPr>
    </w:p>
    <w:p w:rsidR="008369A5" w:rsidRDefault="008369A5" w:rsidP="008369A5">
      <w:pPr>
        <w:spacing w:line="276" w:lineRule="auto"/>
        <w:ind w:right="-1"/>
        <w:rPr>
          <w:b/>
          <w:sz w:val="23"/>
          <w:szCs w:val="23"/>
        </w:rPr>
      </w:pPr>
    </w:p>
    <w:p w:rsidR="008369A5" w:rsidRDefault="008369A5" w:rsidP="008369A5">
      <w:pPr>
        <w:spacing w:line="276" w:lineRule="auto"/>
        <w:ind w:right="-1"/>
        <w:jc w:val="center"/>
        <w:rPr>
          <w:b/>
          <w:sz w:val="23"/>
          <w:szCs w:val="23"/>
        </w:rPr>
      </w:pPr>
    </w:p>
    <w:p w:rsidR="008369A5" w:rsidRDefault="008369A5" w:rsidP="008369A5">
      <w:pPr>
        <w:spacing w:line="276" w:lineRule="auto"/>
        <w:jc w:val="center"/>
        <w:rPr>
          <w:sz w:val="23"/>
          <w:szCs w:val="23"/>
        </w:rPr>
      </w:pPr>
      <w:r>
        <w:rPr>
          <w:sz w:val="23"/>
          <w:szCs w:val="23"/>
        </w:rPr>
        <w:t>______________________________________</w:t>
      </w:r>
    </w:p>
    <w:p w:rsidR="008369A5" w:rsidRDefault="008369A5" w:rsidP="008369A5">
      <w:pPr>
        <w:spacing w:line="276" w:lineRule="auto"/>
        <w:jc w:val="center"/>
        <w:rPr>
          <w:sz w:val="23"/>
          <w:szCs w:val="23"/>
        </w:rPr>
      </w:pPr>
      <w:r>
        <w:rPr>
          <w:sz w:val="23"/>
          <w:szCs w:val="23"/>
        </w:rPr>
        <w:t xml:space="preserve">Prefeitura Municipal </w:t>
      </w:r>
    </w:p>
    <w:p w:rsidR="008369A5" w:rsidRDefault="008369A5" w:rsidP="008369A5">
      <w:pPr>
        <w:spacing w:line="276" w:lineRule="auto"/>
        <w:jc w:val="center"/>
        <w:rPr>
          <w:sz w:val="23"/>
          <w:szCs w:val="23"/>
        </w:rPr>
      </w:pPr>
      <w:r>
        <w:rPr>
          <w:sz w:val="23"/>
          <w:szCs w:val="23"/>
        </w:rPr>
        <w:t>KLEY CARNEIRO LIMA</w:t>
      </w:r>
    </w:p>
    <w:p w:rsidR="008369A5" w:rsidRDefault="008369A5" w:rsidP="008369A5">
      <w:pPr>
        <w:spacing w:line="276" w:lineRule="auto"/>
        <w:jc w:val="center"/>
        <w:rPr>
          <w:b/>
          <w:bCs/>
          <w:sz w:val="23"/>
          <w:szCs w:val="23"/>
        </w:rPr>
      </w:pPr>
      <w:r>
        <w:rPr>
          <w:b/>
          <w:bCs/>
          <w:sz w:val="23"/>
          <w:szCs w:val="23"/>
        </w:rPr>
        <w:t>CONTRATANTE</w:t>
      </w:r>
    </w:p>
    <w:p w:rsidR="008369A5" w:rsidRDefault="008369A5" w:rsidP="008369A5">
      <w:pPr>
        <w:spacing w:line="276" w:lineRule="auto"/>
        <w:jc w:val="center"/>
        <w:rPr>
          <w:b/>
          <w:bCs/>
          <w:sz w:val="23"/>
          <w:szCs w:val="23"/>
        </w:rPr>
      </w:pPr>
    </w:p>
    <w:p w:rsidR="008369A5" w:rsidRDefault="008369A5" w:rsidP="008369A5">
      <w:pPr>
        <w:spacing w:line="276" w:lineRule="auto"/>
        <w:jc w:val="center"/>
        <w:rPr>
          <w:b/>
          <w:bCs/>
          <w:sz w:val="23"/>
          <w:szCs w:val="23"/>
        </w:rPr>
      </w:pPr>
    </w:p>
    <w:p w:rsidR="008369A5" w:rsidRDefault="008369A5" w:rsidP="008369A5">
      <w:pPr>
        <w:spacing w:line="276" w:lineRule="auto"/>
        <w:jc w:val="center"/>
        <w:rPr>
          <w:b/>
          <w:bCs/>
          <w:sz w:val="23"/>
          <w:szCs w:val="23"/>
        </w:rPr>
      </w:pPr>
    </w:p>
    <w:p w:rsidR="008369A5" w:rsidRDefault="008369A5" w:rsidP="008369A5">
      <w:pPr>
        <w:spacing w:line="276" w:lineRule="auto"/>
        <w:jc w:val="center"/>
        <w:rPr>
          <w:sz w:val="23"/>
          <w:szCs w:val="23"/>
        </w:rPr>
      </w:pPr>
      <w:r>
        <w:rPr>
          <w:sz w:val="23"/>
          <w:szCs w:val="23"/>
        </w:rPr>
        <w:t>________________</w:t>
      </w:r>
      <w:r>
        <w:rPr>
          <w:sz w:val="23"/>
          <w:szCs w:val="23"/>
        </w:rPr>
        <w:softHyphen/>
      </w:r>
      <w:r>
        <w:rPr>
          <w:sz w:val="23"/>
          <w:szCs w:val="23"/>
        </w:rPr>
        <w:softHyphen/>
      </w:r>
      <w:r>
        <w:rPr>
          <w:sz w:val="23"/>
          <w:szCs w:val="23"/>
        </w:rPr>
        <w:softHyphen/>
      </w:r>
      <w:r>
        <w:rPr>
          <w:sz w:val="23"/>
          <w:szCs w:val="23"/>
        </w:rPr>
        <w:softHyphen/>
      </w:r>
      <w:r>
        <w:rPr>
          <w:sz w:val="23"/>
          <w:szCs w:val="23"/>
        </w:rPr>
        <w:softHyphen/>
      </w:r>
      <w:r>
        <w:rPr>
          <w:sz w:val="23"/>
          <w:szCs w:val="23"/>
        </w:rPr>
        <w:softHyphen/>
      </w:r>
      <w:r>
        <w:rPr>
          <w:sz w:val="23"/>
          <w:szCs w:val="23"/>
        </w:rPr>
        <w:softHyphen/>
      </w:r>
      <w:r>
        <w:rPr>
          <w:sz w:val="23"/>
          <w:szCs w:val="23"/>
        </w:rPr>
        <w:softHyphen/>
      </w:r>
      <w:r>
        <w:rPr>
          <w:sz w:val="23"/>
          <w:szCs w:val="23"/>
        </w:rPr>
        <w:softHyphen/>
        <w:t>_________________________</w:t>
      </w:r>
    </w:p>
    <w:p w:rsidR="008369A5" w:rsidRDefault="008369A5" w:rsidP="008369A5">
      <w:pPr>
        <w:jc w:val="center"/>
        <w:rPr>
          <w:sz w:val="23"/>
          <w:szCs w:val="23"/>
        </w:rPr>
      </w:pPr>
      <w:r>
        <w:rPr>
          <w:b/>
          <w:sz w:val="23"/>
          <w:szCs w:val="23"/>
        </w:rPr>
        <w:t>XXXXXXXXXXXXXXXXX</w:t>
      </w:r>
    </w:p>
    <w:p w:rsidR="008369A5" w:rsidRDefault="008369A5" w:rsidP="008369A5">
      <w:pPr>
        <w:jc w:val="center"/>
        <w:rPr>
          <w:sz w:val="23"/>
          <w:szCs w:val="23"/>
        </w:rPr>
      </w:pPr>
      <w:r>
        <w:rPr>
          <w:sz w:val="23"/>
          <w:szCs w:val="23"/>
        </w:rPr>
        <w:t>XXXXXXXXXXXXXXXXXXXXX</w:t>
      </w:r>
    </w:p>
    <w:p w:rsidR="008369A5" w:rsidRDefault="008369A5" w:rsidP="008369A5">
      <w:pPr>
        <w:spacing w:line="276" w:lineRule="auto"/>
        <w:jc w:val="center"/>
        <w:rPr>
          <w:b/>
          <w:bCs/>
          <w:sz w:val="23"/>
          <w:szCs w:val="23"/>
        </w:rPr>
      </w:pPr>
      <w:r>
        <w:rPr>
          <w:b/>
          <w:bCs/>
          <w:sz w:val="23"/>
          <w:szCs w:val="23"/>
        </w:rPr>
        <w:t>CONTRATADO</w:t>
      </w:r>
    </w:p>
    <w:p w:rsidR="00B91232" w:rsidRPr="008369A5" w:rsidRDefault="00B91232" w:rsidP="008369A5">
      <w:pPr>
        <w:rPr>
          <w:szCs w:val="18"/>
        </w:rPr>
      </w:pPr>
    </w:p>
    <w:sectPr w:rsidR="00B91232" w:rsidRPr="008369A5" w:rsidSect="00834173">
      <w:headerReference w:type="even" r:id="rId16"/>
      <w:headerReference w:type="default" r:id="rId17"/>
      <w:footerReference w:type="even" r:id="rId18"/>
      <w:footerReference w:type="default" r:id="rId19"/>
      <w:headerReference w:type="first" r:id="rId20"/>
      <w:footerReference w:type="first" r:id="rId21"/>
      <w:pgSz w:w="11906" w:h="16838"/>
      <w:pgMar w:top="709"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A76" w:rsidRDefault="009B2A76" w:rsidP="003B0405">
      <w:r>
        <w:separator/>
      </w:r>
    </w:p>
  </w:endnote>
  <w:endnote w:type="continuationSeparator" w:id="1">
    <w:p w:rsidR="009B2A76" w:rsidRDefault="009B2A76" w:rsidP="003B04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F89" w:rsidRDefault="00631F8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F89" w:rsidRDefault="00631F89">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F89" w:rsidRDefault="00631F8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A76" w:rsidRDefault="009B2A76" w:rsidP="003B0405">
      <w:r>
        <w:separator/>
      </w:r>
    </w:p>
  </w:footnote>
  <w:footnote w:type="continuationSeparator" w:id="1">
    <w:p w:rsidR="009B2A76" w:rsidRDefault="009B2A76" w:rsidP="003B04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F89" w:rsidRDefault="00631F8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F89" w:rsidRDefault="00631F89" w:rsidP="007B4886">
    <w:pPr>
      <w:pStyle w:val="Cabealho"/>
      <w:tabs>
        <w:tab w:val="left" w:pos="2550"/>
      </w:tabs>
    </w:pPr>
    <w:r>
      <w:tab/>
    </w:r>
    <w:r>
      <w:tab/>
    </w:r>
  </w:p>
  <w:p w:rsidR="00631F89" w:rsidRDefault="00631F89">
    <w:pPr>
      <w:pStyle w:val="Cabealho"/>
    </w:pPr>
  </w:p>
  <w:p w:rsidR="00631F89" w:rsidRDefault="00631F89">
    <w:pPr>
      <w:pStyle w:val="Cabealho"/>
    </w:pPr>
    <w:r>
      <w:rPr>
        <w:noProof/>
        <w:lang w:eastAsia="pt-BR"/>
      </w:rPr>
      <w:drawing>
        <wp:inline distT="0" distB="0" distL="0" distR="0">
          <wp:extent cx="5400040" cy="568425"/>
          <wp:effectExtent l="0" t="0" r="0" b="3175"/>
          <wp:docPr id="5" name="Imagem 5" descr="Descrição: TIMBRE PM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TIMBRE PMCM.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568425"/>
                  </a:xfrm>
                  <a:prstGeom prst="rect">
                    <a:avLst/>
                  </a:prstGeom>
                  <a:noFill/>
                  <a:ln>
                    <a:noFill/>
                  </a:ln>
                </pic:spPr>
              </pic:pic>
            </a:graphicData>
          </a:graphic>
        </wp:inline>
      </w:drawing>
    </w:r>
  </w:p>
  <w:p w:rsidR="00631F89" w:rsidRDefault="00631F89">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F89" w:rsidRDefault="00631F8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04F50"/>
    <w:multiLevelType w:val="multilevel"/>
    <w:tmpl w:val="D6E23F86"/>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nsid w:val="220C53F3"/>
    <w:multiLevelType w:val="multilevel"/>
    <w:tmpl w:val="CBA2B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D64E2D"/>
    <w:multiLevelType w:val="multilevel"/>
    <w:tmpl w:val="D662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5A01FE"/>
    <w:multiLevelType w:val="hybridMultilevel"/>
    <w:tmpl w:val="1B782B6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
    <w:nsid w:val="44F6643E"/>
    <w:multiLevelType w:val="hybridMultilevel"/>
    <w:tmpl w:val="3488C7F6"/>
    <w:lvl w:ilvl="0" w:tplc="C9FA06A2">
      <w:start w:val="1"/>
      <w:numFmt w:val="lowerLetter"/>
      <w:lvlText w:val="%1)"/>
      <w:lvlJc w:val="left"/>
      <w:pPr>
        <w:ind w:left="720" w:hanging="360"/>
      </w:pPr>
      <w:rPr>
        <w:rFonts w:ascii="Arial" w:eastAsia="Times New Roman" w:hAnsi="Arial" w:cs="Arial"/>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52431F09"/>
    <w:multiLevelType w:val="multilevel"/>
    <w:tmpl w:val="8352680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3DC0BF5"/>
    <w:multiLevelType w:val="multilevel"/>
    <w:tmpl w:val="DAEE725E"/>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lvlOverride w:ilvl="0">
      <w:lvl w:ilvl="0">
        <w:numFmt w:val="lowerLetter"/>
        <w:lvlText w:val="%1."/>
        <w:lvlJc w:val="left"/>
      </w:lvl>
    </w:lvlOverride>
  </w:num>
  <w:num w:numId="6">
    <w:abstractNumId w:val="2"/>
    <w:lvlOverride w:ilvl="0">
      <w:lvl w:ilvl="0">
        <w:numFmt w:val="lowerLetter"/>
        <w:lvlText w:val="%1."/>
        <w:lvlJc w:val="left"/>
      </w:lvl>
    </w:lvlOverride>
  </w:num>
  <w:num w:numId="7">
    <w:abstractNumId w:val="0"/>
  </w:num>
  <w:num w:numId="8">
    <w:abstractNumId w:val="1"/>
    <w:lvlOverride w:ilvl="0">
      <w:lvl w:ilvl="0">
        <w:start w:val="1"/>
        <w:numFmt w:val="lowerLetter"/>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 w:ilvl="0">
        <w:start w:val="1"/>
        <w:numFmt w:val="lowerLetter"/>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3B0405"/>
    <w:rsid w:val="00006166"/>
    <w:rsid w:val="00007468"/>
    <w:rsid w:val="00040E31"/>
    <w:rsid w:val="00071EB7"/>
    <w:rsid w:val="0009004E"/>
    <w:rsid w:val="000D6C1F"/>
    <w:rsid w:val="000E3F2C"/>
    <w:rsid w:val="000F674E"/>
    <w:rsid w:val="00100490"/>
    <w:rsid w:val="00102EA0"/>
    <w:rsid w:val="00114535"/>
    <w:rsid w:val="00154430"/>
    <w:rsid w:val="001708C6"/>
    <w:rsid w:val="001726A6"/>
    <w:rsid w:val="001A3E71"/>
    <w:rsid w:val="001B2F09"/>
    <w:rsid w:val="002061A9"/>
    <w:rsid w:val="0022460B"/>
    <w:rsid w:val="00243E9B"/>
    <w:rsid w:val="00271299"/>
    <w:rsid w:val="00274E32"/>
    <w:rsid w:val="00281266"/>
    <w:rsid w:val="0028514B"/>
    <w:rsid w:val="002A0388"/>
    <w:rsid w:val="002A4810"/>
    <w:rsid w:val="002D1C80"/>
    <w:rsid w:val="002D32DC"/>
    <w:rsid w:val="002D5E43"/>
    <w:rsid w:val="002D7185"/>
    <w:rsid w:val="002F21E4"/>
    <w:rsid w:val="00312719"/>
    <w:rsid w:val="00323328"/>
    <w:rsid w:val="003358DB"/>
    <w:rsid w:val="00343DED"/>
    <w:rsid w:val="003523D4"/>
    <w:rsid w:val="00355F3B"/>
    <w:rsid w:val="003766DF"/>
    <w:rsid w:val="003955DA"/>
    <w:rsid w:val="003A7BB2"/>
    <w:rsid w:val="003B0405"/>
    <w:rsid w:val="003E09EC"/>
    <w:rsid w:val="00406D52"/>
    <w:rsid w:val="0042292E"/>
    <w:rsid w:val="00442BEE"/>
    <w:rsid w:val="00446350"/>
    <w:rsid w:val="004519CF"/>
    <w:rsid w:val="004616C9"/>
    <w:rsid w:val="00473326"/>
    <w:rsid w:val="0048314F"/>
    <w:rsid w:val="004952CD"/>
    <w:rsid w:val="00497BF1"/>
    <w:rsid w:val="004A66D7"/>
    <w:rsid w:val="004B006B"/>
    <w:rsid w:val="004B7063"/>
    <w:rsid w:val="004C685E"/>
    <w:rsid w:val="004C7EFF"/>
    <w:rsid w:val="004D330E"/>
    <w:rsid w:val="004E49EB"/>
    <w:rsid w:val="004F1FC9"/>
    <w:rsid w:val="00520B24"/>
    <w:rsid w:val="00562D98"/>
    <w:rsid w:val="00580712"/>
    <w:rsid w:val="005D1A2A"/>
    <w:rsid w:val="0060722C"/>
    <w:rsid w:val="00631F89"/>
    <w:rsid w:val="00637DDC"/>
    <w:rsid w:val="00664126"/>
    <w:rsid w:val="0068706E"/>
    <w:rsid w:val="006A7F50"/>
    <w:rsid w:val="006B2739"/>
    <w:rsid w:val="006F0D8A"/>
    <w:rsid w:val="006F4314"/>
    <w:rsid w:val="007029B6"/>
    <w:rsid w:val="00705649"/>
    <w:rsid w:val="00714CD6"/>
    <w:rsid w:val="00724D5A"/>
    <w:rsid w:val="0074513E"/>
    <w:rsid w:val="00745FBA"/>
    <w:rsid w:val="00751699"/>
    <w:rsid w:val="0075442E"/>
    <w:rsid w:val="00756772"/>
    <w:rsid w:val="00761B33"/>
    <w:rsid w:val="00762E9D"/>
    <w:rsid w:val="00764222"/>
    <w:rsid w:val="00767B5B"/>
    <w:rsid w:val="00771ADE"/>
    <w:rsid w:val="007B4886"/>
    <w:rsid w:val="007C0FE6"/>
    <w:rsid w:val="007E4ADE"/>
    <w:rsid w:val="007E7C1F"/>
    <w:rsid w:val="007F7BD1"/>
    <w:rsid w:val="00813E6D"/>
    <w:rsid w:val="008254C8"/>
    <w:rsid w:val="00832DA5"/>
    <w:rsid w:val="00834173"/>
    <w:rsid w:val="0083504C"/>
    <w:rsid w:val="008369A5"/>
    <w:rsid w:val="0084474A"/>
    <w:rsid w:val="00872DCD"/>
    <w:rsid w:val="008762F4"/>
    <w:rsid w:val="00891E78"/>
    <w:rsid w:val="00891F65"/>
    <w:rsid w:val="008D394E"/>
    <w:rsid w:val="009172D4"/>
    <w:rsid w:val="00927F8E"/>
    <w:rsid w:val="00930C5A"/>
    <w:rsid w:val="00986058"/>
    <w:rsid w:val="00986A85"/>
    <w:rsid w:val="0099131E"/>
    <w:rsid w:val="00991D03"/>
    <w:rsid w:val="009B2A76"/>
    <w:rsid w:val="009C27F2"/>
    <w:rsid w:val="009E5C8D"/>
    <w:rsid w:val="00A12F92"/>
    <w:rsid w:val="00A15BA3"/>
    <w:rsid w:val="00A1650B"/>
    <w:rsid w:val="00A171AD"/>
    <w:rsid w:val="00A24215"/>
    <w:rsid w:val="00A35A5A"/>
    <w:rsid w:val="00A62F9D"/>
    <w:rsid w:val="00A70EAC"/>
    <w:rsid w:val="00A77F61"/>
    <w:rsid w:val="00A82508"/>
    <w:rsid w:val="00AA08DA"/>
    <w:rsid w:val="00AB5B8E"/>
    <w:rsid w:val="00B014CB"/>
    <w:rsid w:val="00B3360F"/>
    <w:rsid w:val="00B40050"/>
    <w:rsid w:val="00B46A39"/>
    <w:rsid w:val="00B478B5"/>
    <w:rsid w:val="00B72D79"/>
    <w:rsid w:val="00B84553"/>
    <w:rsid w:val="00B85CA6"/>
    <w:rsid w:val="00B877A9"/>
    <w:rsid w:val="00B91232"/>
    <w:rsid w:val="00B92FD0"/>
    <w:rsid w:val="00BA518B"/>
    <w:rsid w:val="00BD1635"/>
    <w:rsid w:val="00BE5394"/>
    <w:rsid w:val="00BF7BE5"/>
    <w:rsid w:val="00C01FEF"/>
    <w:rsid w:val="00C12FD5"/>
    <w:rsid w:val="00C84602"/>
    <w:rsid w:val="00C90C25"/>
    <w:rsid w:val="00CA1094"/>
    <w:rsid w:val="00CB42C1"/>
    <w:rsid w:val="00CB6271"/>
    <w:rsid w:val="00CD3678"/>
    <w:rsid w:val="00CE00A2"/>
    <w:rsid w:val="00D11273"/>
    <w:rsid w:val="00D21AAF"/>
    <w:rsid w:val="00D24668"/>
    <w:rsid w:val="00D4609A"/>
    <w:rsid w:val="00D6706E"/>
    <w:rsid w:val="00D7330D"/>
    <w:rsid w:val="00DB04B1"/>
    <w:rsid w:val="00DB6896"/>
    <w:rsid w:val="00DD0D98"/>
    <w:rsid w:val="00DD55C0"/>
    <w:rsid w:val="00DD5601"/>
    <w:rsid w:val="00DD72DE"/>
    <w:rsid w:val="00DE070D"/>
    <w:rsid w:val="00DE2F60"/>
    <w:rsid w:val="00E00663"/>
    <w:rsid w:val="00E043E7"/>
    <w:rsid w:val="00E22A02"/>
    <w:rsid w:val="00E3784D"/>
    <w:rsid w:val="00E55633"/>
    <w:rsid w:val="00E55E53"/>
    <w:rsid w:val="00E90A72"/>
    <w:rsid w:val="00E91730"/>
    <w:rsid w:val="00E948F5"/>
    <w:rsid w:val="00E95E35"/>
    <w:rsid w:val="00EC3553"/>
    <w:rsid w:val="00ED2E2F"/>
    <w:rsid w:val="00ED534C"/>
    <w:rsid w:val="00ED5687"/>
    <w:rsid w:val="00EE7E71"/>
    <w:rsid w:val="00F0553D"/>
    <w:rsid w:val="00F123A6"/>
    <w:rsid w:val="00F472A6"/>
    <w:rsid w:val="00F54C68"/>
    <w:rsid w:val="00F73674"/>
    <w:rsid w:val="00F82949"/>
    <w:rsid w:val="00F85E73"/>
    <w:rsid w:val="00FB11BC"/>
    <w:rsid w:val="00FC7A8E"/>
    <w:rsid w:val="00FD115C"/>
    <w:rsid w:val="00FF23FD"/>
    <w:rsid w:val="00FF3F6B"/>
    <w:rsid w:val="00FF521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9EC"/>
    <w:pPr>
      <w:spacing w:after="0" w:line="240" w:lineRule="auto"/>
    </w:pPr>
    <w:rPr>
      <w:rFonts w:ascii="Times New Roman" w:eastAsia="Calibri" w:hAnsi="Times New Roman" w:cs="Times New Roman"/>
      <w:sz w:val="24"/>
      <w:szCs w:val="24"/>
      <w:lang w:eastAsia="pt-BR"/>
    </w:rPr>
  </w:style>
  <w:style w:type="paragraph" w:styleId="Ttulo2">
    <w:name w:val="heading 2"/>
    <w:basedOn w:val="Normal"/>
    <w:next w:val="Normal"/>
    <w:link w:val="Ttulo2Char"/>
    <w:uiPriority w:val="99"/>
    <w:qFormat/>
    <w:rsid w:val="00BD1635"/>
    <w:pPr>
      <w:keepNext/>
      <w:spacing w:before="240" w:after="60"/>
      <w:outlineLvl w:val="1"/>
    </w:pPr>
    <w:rPr>
      <w:rFonts w:ascii="Arial" w:eastAsia="Times New Roman" w:hAnsi="Arial" w:cs="Arial"/>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0405"/>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B0405"/>
  </w:style>
  <w:style w:type="paragraph" w:styleId="Rodap">
    <w:name w:val="footer"/>
    <w:basedOn w:val="Normal"/>
    <w:link w:val="RodapChar"/>
    <w:uiPriority w:val="99"/>
    <w:unhideWhenUsed/>
    <w:rsid w:val="003B0405"/>
    <w:pPr>
      <w:tabs>
        <w:tab w:val="center" w:pos="4252"/>
        <w:tab w:val="right" w:pos="8504"/>
      </w:tabs>
    </w:pPr>
  </w:style>
  <w:style w:type="character" w:customStyle="1" w:styleId="RodapChar">
    <w:name w:val="Rodapé Char"/>
    <w:basedOn w:val="Fontepargpadro"/>
    <w:link w:val="Rodap"/>
    <w:uiPriority w:val="99"/>
    <w:rsid w:val="003B0405"/>
  </w:style>
  <w:style w:type="paragraph" w:styleId="Textodebalo">
    <w:name w:val="Balloon Text"/>
    <w:basedOn w:val="Normal"/>
    <w:link w:val="TextodebaloChar"/>
    <w:uiPriority w:val="99"/>
    <w:semiHidden/>
    <w:unhideWhenUsed/>
    <w:rsid w:val="003B0405"/>
    <w:rPr>
      <w:rFonts w:ascii="Tahoma" w:hAnsi="Tahoma" w:cs="Tahoma"/>
      <w:sz w:val="16"/>
      <w:szCs w:val="16"/>
    </w:rPr>
  </w:style>
  <w:style w:type="character" w:customStyle="1" w:styleId="TextodebaloChar">
    <w:name w:val="Texto de balão Char"/>
    <w:basedOn w:val="Fontepargpadro"/>
    <w:link w:val="Textodebalo"/>
    <w:uiPriority w:val="99"/>
    <w:semiHidden/>
    <w:rsid w:val="003B0405"/>
    <w:rPr>
      <w:rFonts w:ascii="Tahoma" w:hAnsi="Tahoma" w:cs="Tahoma"/>
      <w:sz w:val="16"/>
      <w:szCs w:val="16"/>
    </w:rPr>
  </w:style>
  <w:style w:type="paragraph" w:styleId="Corpodetexto">
    <w:name w:val="Body Text"/>
    <w:basedOn w:val="Normal"/>
    <w:link w:val="CorpodetextoChar"/>
    <w:uiPriority w:val="99"/>
    <w:rsid w:val="003E09EC"/>
    <w:rPr>
      <w:lang/>
    </w:rPr>
  </w:style>
  <w:style w:type="character" w:customStyle="1" w:styleId="CorpodetextoChar">
    <w:name w:val="Corpo de texto Char"/>
    <w:basedOn w:val="Fontepargpadro"/>
    <w:link w:val="Corpodetexto"/>
    <w:uiPriority w:val="99"/>
    <w:rsid w:val="003E09EC"/>
    <w:rPr>
      <w:rFonts w:ascii="Times New Roman" w:eastAsia="Calibri" w:hAnsi="Times New Roman" w:cs="Times New Roman"/>
      <w:sz w:val="24"/>
      <w:szCs w:val="24"/>
      <w:lang/>
    </w:rPr>
  </w:style>
  <w:style w:type="paragraph" w:customStyle="1" w:styleId="Default">
    <w:name w:val="Default"/>
    <w:rsid w:val="003E09EC"/>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Ttulo2Char">
    <w:name w:val="Título 2 Char"/>
    <w:basedOn w:val="Fontepargpadro"/>
    <w:link w:val="Ttulo2"/>
    <w:uiPriority w:val="99"/>
    <w:rsid w:val="00BD1635"/>
    <w:rPr>
      <w:rFonts w:ascii="Arial" w:eastAsia="Times New Roman" w:hAnsi="Arial" w:cs="Arial"/>
      <w:b/>
      <w:bCs/>
      <w:i/>
      <w:iCs/>
      <w:sz w:val="28"/>
      <w:szCs w:val="28"/>
      <w:lang w:eastAsia="pt-BR"/>
    </w:rPr>
  </w:style>
  <w:style w:type="paragraph" w:styleId="NormalWeb">
    <w:name w:val="Normal (Web)"/>
    <w:basedOn w:val="Normal"/>
    <w:uiPriority w:val="99"/>
    <w:unhideWhenUsed/>
    <w:rsid w:val="004519CF"/>
    <w:pPr>
      <w:spacing w:before="100" w:beforeAutospacing="1" w:after="100" w:afterAutospacing="1"/>
    </w:pPr>
    <w:rPr>
      <w:rFonts w:eastAsia="Times New Roman"/>
    </w:rPr>
  </w:style>
  <w:style w:type="paragraph" w:styleId="SemEspaamento">
    <w:name w:val="No Spacing"/>
    <w:uiPriority w:val="1"/>
    <w:qFormat/>
    <w:rsid w:val="004519CF"/>
    <w:pPr>
      <w:spacing w:after="0" w:line="240" w:lineRule="auto"/>
    </w:pPr>
    <w:rPr>
      <w:rFonts w:ascii="Times New Roman" w:eastAsia="Calibri" w:hAnsi="Times New Roman" w:cs="Times New Roman"/>
      <w:sz w:val="24"/>
      <w:szCs w:val="24"/>
      <w:lang w:eastAsia="pt-BR"/>
    </w:rPr>
  </w:style>
  <w:style w:type="table" w:styleId="Tabelacomgrade">
    <w:name w:val="Table Grid"/>
    <w:basedOn w:val="Tabelanormal"/>
    <w:uiPriority w:val="59"/>
    <w:unhideWhenUsed/>
    <w:rsid w:val="006F0D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unhideWhenUsed/>
    <w:rsid w:val="004A66D7"/>
    <w:pPr>
      <w:spacing w:after="120"/>
      <w:ind w:left="283"/>
    </w:pPr>
    <w:rPr>
      <w:rFonts w:eastAsia="Times New Roman"/>
      <w:lang/>
    </w:rPr>
  </w:style>
  <w:style w:type="character" w:customStyle="1" w:styleId="RecuodecorpodetextoChar">
    <w:name w:val="Recuo de corpo de texto Char"/>
    <w:basedOn w:val="Fontepargpadro"/>
    <w:link w:val="Recuodecorpodetexto"/>
    <w:uiPriority w:val="99"/>
    <w:rsid w:val="004A66D7"/>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28514B"/>
    <w:pPr>
      <w:ind w:left="720"/>
      <w:contextualSpacing/>
    </w:pPr>
  </w:style>
  <w:style w:type="character" w:styleId="Hyperlink">
    <w:name w:val="Hyperlink"/>
    <w:basedOn w:val="Fontepargpadro"/>
    <w:uiPriority w:val="99"/>
    <w:semiHidden/>
    <w:unhideWhenUsed/>
    <w:rsid w:val="008369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9EC"/>
    <w:pPr>
      <w:spacing w:after="0" w:line="240" w:lineRule="auto"/>
    </w:pPr>
    <w:rPr>
      <w:rFonts w:ascii="Times New Roman" w:eastAsia="Calibri" w:hAnsi="Times New Roman" w:cs="Times New Roman"/>
      <w:sz w:val="24"/>
      <w:szCs w:val="24"/>
      <w:lang w:eastAsia="pt-BR"/>
    </w:rPr>
  </w:style>
  <w:style w:type="paragraph" w:styleId="Ttulo2">
    <w:name w:val="heading 2"/>
    <w:basedOn w:val="Normal"/>
    <w:next w:val="Normal"/>
    <w:link w:val="Ttulo2Char"/>
    <w:uiPriority w:val="99"/>
    <w:qFormat/>
    <w:rsid w:val="00BD1635"/>
    <w:pPr>
      <w:keepNext/>
      <w:spacing w:before="240" w:after="60"/>
      <w:outlineLvl w:val="1"/>
    </w:pPr>
    <w:rPr>
      <w:rFonts w:ascii="Arial" w:eastAsia="Times New Roman" w:hAnsi="Arial" w:cs="Arial"/>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0405"/>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B0405"/>
  </w:style>
  <w:style w:type="paragraph" w:styleId="Rodap">
    <w:name w:val="footer"/>
    <w:basedOn w:val="Normal"/>
    <w:link w:val="RodapChar"/>
    <w:uiPriority w:val="99"/>
    <w:unhideWhenUsed/>
    <w:rsid w:val="003B0405"/>
    <w:pPr>
      <w:tabs>
        <w:tab w:val="center" w:pos="4252"/>
        <w:tab w:val="right" w:pos="8504"/>
      </w:tabs>
    </w:pPr>
  </w:style>
  <w:style w:type="character" w:customStyle="1" w:styleId="RodapChar">
    <w:name w:val="Rodapé Char"/>
    <w:basedOn w:val="Fontepargpadro"/>
    <w:link w:val="Rodap"/>
    <w:uiPriority w:val="99"/>
    <w:rsid w:val="003B0405"/>
  </w:style>
  <w:style w:type="paragraph" w:styleId="Textodebalo">
    <w:name w:val="Balloon Text"/>
    <w:basedOn w:val="Normal"/>
    <w:link w:val="TextodebaloChar"/>
    <w:uiPriority w:val="99"/>
    <w:semiHidden/>
    <w:unhideWhenUsed/>
    <w:rsid w:val="003B0405"/>
    <w:rPr>
      <w:rFonts w:ascii="Tahoma" w:hAnsi="Tahoma" w:cs="Tahoma"/>
      <w:sz w:val="16"/>
      <w:szCs w:val="16"/>
    </w:rPr>
  </w:style>
  <w:style w:type="character" w:customStyle="1" w:styleId="TextodebaloChar">
    <w:name w:val="Texto de balão Char"/>
    <w:basedOn w:val="Fontepargpadro"/>
    <w:link w:val="Textodebalo"/>
    <w:uiPriority w:val="99"/>
    <w:semiHidden/>
    <w:rsid w:val="003B0405"/>
    <w:rPr>
      <w:rFonts w:ascii="Tahoma" w:hAnsi="Tahoma" w:cs="Tahoma"/>
      <w:sz w:val="16"/>
      <w:szCs w:val="16"/>
    </w:rPr>
  </w:style>
  <w:style w:type="paragraph" w:styleId="Corpodetexto">
    <w:name w:val="Body Text"/>
    <w:basedOn w:val="Normal"/>
    <w:link w:val="CorpodetextoChar"/>
    <w:rsid w:val="003E09EC"/>
    <w:rPr>
      <w:lang w:val="x-none" w:eastAsia="x-none"/>
    </w:rPr>
  </w:style>
  <w:style w:type="character" w:customStyle="1" w:styleId="CorpodetextoChar">
    <w:name w:val="Corpo de texto Char"/>
    <w:basedOn w:val="Fontepargpadro"/>
    <w:link w:val="Corpodetexto"/>
    <w:rsid w:val="003E09EC"/>
    <w:rPr>
      <w:rFonts w:ascii="Times New Roman" w:eastAsia="Calibri" w:hAnsi="Times New Roman" w:cs="Times New Roman"/>
      <w:sz w:val="24"/>
      <w:szCs w:val="24"/>
      <w:lang w:val="x-none" w:eastAsia="x-none"/>
    </w:rPr>
  </w:style>
  <w:style w:type="paragraph" w:customStyle="1" w:styleId="Default">
    <w:name w:val="Default"/>
    <w:rsid w:val="003E09EC"/>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Ttulo2Char">
    <w:name w:val="Título 2 Char"/>
    <w:basedOn w:val="Fontepargpadro"/>
    <w:link w:val="Ttulo2"/>
    <w:uiPriority w:val="99"/>
    <w:rsid w:val="00BD1635"/>
    <w:rPr>
      <w:rFonts w:ascii="Arial" w:eastAsia="Times New Roman" w:hAnsi="Arial" w:cs="Arial"/>
      <w:b/>
      <w:bCs/>
      <w:i/>
      <w:iCs/>
      <w:sz w:val="28"/>
      <w:szCs w:val="28"/>
      <w:lang w:eastAsia="pt-BR"/>
    </w:rPr>
  </w:style>
  <w:style w:type="paragraph" w:styleId="NormalWeb">
    <w:name w:val="Normal (Web)"/>
    <w:basedOn w:val="Normal"/>
    <w:uiPriority w:val="99"/>
    <w:unhideWhenUsed/>
    <w:rsid w:val="004519CF"/>
    <w:pPr>
      <w:spacing w:before="100" w:beforeAutospacing="1" w:after="100" w:afterAutospacing="1"/>
    </w:pPr>
    <w:rPr>
      <w:rFonts w:eastAsia="Times New Roman"/>
    </w:rPr>
  </w:style>
  <w:style w:type="paragraph" w:styleId="SemEspaamento">
    <w:name w:val="No Spacing"/>
    <w:uiPriority w:val="1"/>
    <w:qFormat/>
    <w:rsid w:val="004519CF"/>
    <w:pPr>
      <w:spacing w:after="0" w:line="240" w:lineRule="auto"/>
    </w:pPr>
    <w:rPr>
      <w:rFonts w:ascii="Times New Roman" w:eastAsia="Calibri" w:hAnsi="Times New Roman" w:cs="Times New Roman"/>
      <w:sz w:val="24"/>
      <w:szCs w:val="24"/>
      <w:lang w:eastAsia="pt-BR"/>
    </w:rPr>
  </w:style>
  <w:style w:type="table" w:styleId="Tabelacomgrade">
    <w:name w:val="Table Grid"/>
    <w:basedOn w:val="Tabelanormal"/>
    <w:uiPriority w:val="59"/>
    <w:unhideWhenUsed/>
    <w:rsid w:val="006F0D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unhideWhenUsed/>
    <w:rsid w:val="004A66D7"/>
    <w:pPr>
      <w:spacing w:after="120"/>
      <w:ind w:left="283"/>
    </w:pPr>
    <w:rPr>
      <w:rFonts w:eastAsia="Times New Roman"/>
      <w:lang w:val="x-none"/>
    </w:rPr>
  </w:style>
  <w:style w:type="character" w:customStyle="1" w:styleId="RecuodecorpodetextoChar">
    <w:name w:val="Recuo de corpo de texto Char"/>
    <w:basedOn w:val="Fontepargpadro"/>
    <w:link w:val="Recuodecorpodetexto"/>
    <w:uiPriority w:val="99"/>
    <w:rsid w:val="004A66D7"/>
    <w:rPr>
      <w:rFonts w:ascii="Times New Roman" w:eastAsia="Times New Roman" w:hAnsi="Times New Roman" w:cs="Times New Roman"/>
      <w:sz w:val="24"/>
      <w:szCs w:val="24"/>
      <w:lang w:val="x-none" w:eastAsia="pt-BR"/>
    </w:rPr>
  </w:style>
  <w:style w:type="paragraph" w:styleId="PargrafodaLista">
    <w:name w:val="List Paragraph"/>
    <w:basedOn w:val="Normal"/>
    <w:uiPriority w:val="34"/>
    <w:qFormat/>
    <w:rsid w:val="0028514B"/>
    <w:pPr>
      <w:ind w:left="720"/>
      <w:contextualSpacing/>
    </w:pPr>
  </w:style>
</w:styles>
</file>

<file path=word/webSettings.xml><?xml version="1.0" encoding="utf-8"?>
<w:webSettings xmlns:r="http://schemas.openxmlformats.org/officeDocument/2006/relationships" xmlns:w="http://schemas.openxmlformats.org/wordprocessingml/2006/main">
  <w:divs>
    <w:div w:id="89741419">
      <w:bodyDiv w:val="1"/>
      <w:marLeft w:val="0"/>
      <w:marRight w:val="0"/>
      <w:marTop w:val="0"/>
      <w:marBottom w:val="0"/>
      <w:divBdr>
        <w:top w:val="none" w:sz="0" w:space="0" w:color="auto"/>
        <w:left w:val="none" w:sz="0" w:space="0" w:color="auto"/>
        <w:bottom w:val="none" w:sz="0" w:space="0" w:color="auto"/>
        <w:right w:val="none" w:sz="0" w:space="0" w:color="auto"/>
      </w:divBdr>
    </w:div>
    <w:div w:id="196358681">
      <w:bodyDiv w:val="1"/>
      <w:marLeft w:val="0"/>
      <w:marRight w:val="0"/>
      <w:marTop w:val="0"/>
      <w:marBottom w:val="0"/>
      <w:divBdr>
        <w:top w:val="none" w:sz="0" w:space="0" w:color="auto"/>
        <w:left w:val="none" w:sz="0" w:space="0" w:color="auto"/>
        <w:bottom w:val="none" w:sz="0" w:space="0" w:color="auto"/>
        <w:right w:val="none" w:sz="0" w:space="0" w:color="auto"/>
      </w:divBdr>
    </w:div>
    <w:div w:id="264921766">
      <w:bodyDiv w:val="1"/>
      <w:marLeft w:val="0"/>
      <w:marRight w:val="0"/>
      <w:marTop w:val="0"/>
      <w:marBottom w:val="0"/>
      <w:divBdr>
        <w:top w:val="none" w:sz="0" w:space="0" w:color="auto"/>
        <w:left w:val="none" w:sz="0" w:space="0" w:color="auto"/>
        <w:bottom w:val="none" w:sz="0" w:space="0" w:color="auto"/>
        <w:right w:val="none" w:sz="0" w:space="0" w:color="auto"/>
      </w:divBdr>
    </w:div>
    <w:div w:id="329604863">
      <w:bodyDiv w:val="1"/>
      <w:marLeft w:val="0"/>
      <w:marRight w:val="0"/>
      <w:marTop w:val="0"/>
      <w:marBottom w:val="0"/>
      <w:divBdr>
        <w:top w:val="none" w:sz="0" w:space="0" w:color="auto"/>
        <w:left w:val="none" w:sz="0" w:space="0" w:color="auto"/>
        <w:bottom w:val="none" w:sz="0" w:space="0" w:color="auto"/>
        <w:right w:val="none" w:sz="0" w:space="0" w:color="auto"/>
      </w:divBdr>
    </w:div>
    <w:div w:id="699745600">
      <w:bodyDiv w:val="1"/>
      <w:marLeft w:val="0"/>
      <w:marRight w:val="0"/>
      <w:marTop w:val="0"/>
      <w:marBottom w:val="0"/>
      <w:divBdr>
        <w:top w:val="none" w:sz="0" w:space="0" w:color="auto"/>
        <w:left w:val="none" w:sz="0" w:space="0" w:color="auto"/>
        <w:bottom w:val="none" w:sz="0" w:space="0" w:color="auto"/>
        <w:right w:val="none" w:sz="0" w:space="0" w:color="auto"/>
      </w:divBdr>
    </w:div>
    <w:div w:id="738555662">
      <w:bodyDiv w:val="1"/>
      <w:marLeft w:val="0"/>
      <w:marRight w:val="0"/>
      <w:marTop w:val="0"/>
      <w:marBottom w:val="0"/>
      <w:divBdr>
        <w:top w:val="none" w:sz="0" w:space="0" w:color="auto"/>
        <w:left w:val="none" w:sz="0" w:space="0" w:color="auto"/>
        <w:bottom w:val="none" w:sz="0" w:space="0" w:color="auto"/>
        <w:right w:val="none" w:sz="0" w:space="0" w:color="auto"/>
      </w:divBdr>
    </w:div>
    <w:div w:id="899949459">
      <w:bodyDiv w:val="1"/>
      <w:marLeft w:val="0"/>
      <w:marRight w:val="0"/>
      <w:marTop w:val="0"/>
      <w:marBottom w:val="0"/>
      <w:divBdr>
        <w:top w:val="none" w:sz="0" w:space="0" w:color="auto"/>
        <w:left w:val="none" w:sz="0" w:space="0" w:color="auto"/>
        <w:bottom w:val="none" w:sz="0" w:space="0" w:color="auto"/>
        <w:right w:val="none" w:sz="0" w:space="0" w:color="auto"/>
      </w:divBdr>
    </w:div>
    <w:div w:id="1165169035">
      <w:bodyDiv w:val="1"/>
      <w:marLeft w:val="0"/>
      <w:marRight w:val="0"/>
      <w:marTop w:val="0"/>
      <w:marBottom w:val="0"/>
      <w:divBdr>
        <w:top w:val="none" w:sz="0" w:space="0" w:color="auto"/>
        <w:left w:val="none" w:sz="0" w:space="0" w:color="auto"/>
        <w:bottom w:val="none" w:sz="0" w:space="0" w:color="auto"/>
        <w:right w:val="none" w:sz="0" w:space="0" w:color="auto"/>
      </w:divBdr>
    </w:div>
    <w:div w:id="1284925726">
      <w:bodyDiv w:val="1"/>
      <w:marLeft w:val="0"/>
      <w:marRight w:val="0"/>
      <w:marTop w:val="0"/>
      <w:marBottom w:val="0"/>
      <w:divBdr>
        <w:top w:val="none" w:sz="0" w:space="0" w:color="auto"/>
        <w:left w:val="none" w:sz="0" w:space="0" w:color="auto"/>
        <w:bottom w:val="none" w:sz="0" w:space="0" w:color="auto"/>
        <w:right w:val="none" w:sz="0" w:space="0" w:color="auto"/>
      </w:divBdr>
    </w:div>
    <w:div w:id="1748532130">
      <w:bodyDiv w:val="1"/>
      <w:marLeft w:val="0"/>
      <w:marRight w:val="0"/>
      <w:marTop w:val="0"/>
      <w:marBottom w:val="0"/>
      <w:divBdr>
        <w:top w:val="none" w:sz="0" w:space="0" w:color="auto"/>
        <w:left w:val="none" w:sz="0" w:space="0" w:color="auto"/>
        <w:bottom w:val="none" w:sz="0" w:space="0" w:color="auto"/>
        <w:right w:val="none" w:sz="0" w:space="0" w:color="auto"/>
      </w:divBdr>
    </w:div>
    <w:div w:id="1812356907">
      <w:bodyDiv w:val="1"/>
      <w:marLeft w:val="0"/>
      <w:marRight w:val="0"/>
      <w:marTop w:val="0"/>
      <w:marBottom w:val="0"/>
      <w:divBdr>
        <w:top w:val="none" w:sz="0" w:space="0" w:color="auto"/>
        <w:left w:val="none" w:sz="0" w:space="0" w:color="auto"/>
        <w:bottom w:val="none" w:sz="0" w:space="0" w:color="auto"/>
        <w:right w:val="none" w:sz="0" w:space="0" w:color="auto"/>
      </w:divBdr>
    </w:div>
    <w:div w:id="1954555064">
      <w:bodyDiv w:val="1"/>
      <w:marLeft w:val="0"/>
      <w:marRight w:val="0"/>
      <w:marTop w:val="0"/>
      <w:marBottom w:val="0"/>
      <w:divBdr>
        <w:top w:val="none" w:sz="0" w:space="0" w:color="auto"/>
        <w:left w:val="none" w:sz="0" w:space="0" w:color="auto"/>
        <w:bottom w:val="none" w:sz="0" w:space="0" w:color="auto"/>
        <w:right w:val="none" w:sz="0" w:space="0" w:color="auto"/>
      </w:divBdr>
    </w:div>
    <w:div w:id="198098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85051-C13D-4767-B6B5-7D4237FE2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5</Pages>
  <Words>2329</Words>
  <Characters>12581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DINAMICA</dc:creator>
  <cp:lastModifiedBy>RAQUEL MIRANDA</cp:lastModifiedBy>
  <cp:revision>53</cp:revision>
  <cp:lastPrinted>2024-05-02T12:02:00Z</cp:lastPrinted>
  <dcterms:created xsi:type="dcterms:W3CDTF">2021-06-18T22:09:00Z</dcterms:created>
  <dcterms:modified xsi:type="dcterms:W3CDTF">2024-06-13T12:28:00Z</dcterms:modified>
</cp:coreProperties>
</file>