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F4" w:rsidRPr="00DA0CBB" w:rsidRDefault="008854F4" w:rsidP="008854F4">
      <w:pPr>
        <w:pStyle w:val="normal0"/>
        <w:jc w:val="center"/>
        <w:rPr>
          <w:rFonts w:ascii="Arial" w:eastAsia="Arial" w:hAnsi="Arial" w:cs="Arial"/>
          <w:b/>
        </w:rPr>
      </w:pPr>
      <w:r w:rsidRPr="00DA0CBB">
        <w:rPr>
          <w:rFonts w:ascii="Arial" w:eastAsia="Arial" w:hAnsi="Arial" w:cs="Arial"/>
          <w:b/>
        </w:rPr>
        <w:t>CONTRATO DE PRESTAÇÃO DE SERVIÇOS</w:t>
      </w:r>
    </w:p>
    <w:p w:rsidR="008854F4" w:rsidRPr="001A50FE" w:rsidRDefault="008854F4" w:rsidP="008854F4">
      <w:pPr>
        <w:pStyle w:val="normal0"/>
        <w:jc w:val="center"/>
        <w:rPr>
          <w:rFonts w:ascii="Arial" w:eastAsia="Arial" w:hAnsi="Arial" w:cs="Arial"/>
        </w:rPr>
      </w:pPr>
    </w:p>
    <w:p w:rsidR="008854F4" w:rsidRPr="001A50FE" w:rsidRDefault="008854F4" w:rsidP="008854F4">
      <w:pPr>
        <w:pStyle w:val="normal0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PREFEITURA MUNICIPAL DE </w:t>
      </w:r>
      <w:r w:rsidR="00FA3AF4" w:rsidRPr="001A50FE">
        <w:rPr>
          <w:rFonts w:ascii="Arial" w:eastAsia="Arial" w:hAnsi="Arial" w:cs="Arial"/>
          <w:b/>
        </w:rPr>
        <w:t>CORAÇÃO DE MARIA</w:t>
      </w:r>
    </w:p>
    <w:p w:rsidR="008854F4" w:rsidRPr="001A50FE" w:rsidRDefault="00FA3AF4" w:rsidP="008854F4">
      <w:pPr>
        <w:pStyle w:val="normal0"/>
        <w:jc w:val="center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(Processo Administrativo n° 3</w:t>
      </w:r>
      <w:r w:rsidR="00B52C0D">
        <w:rPr>
          <w:rFonts w:ascii="Arial" w:eastAsia="Arial" w:hAnsi="Arial" w:cs="Arial"/>
        </w:rPr>
        <w:t>65</w:t>
      </w:r>
      <w:r w:rsidR="008854F4" w:rsidRPr="001A50FE">
        <w:rPr>
          <w:rFonts w:ascii="Arial" w:eastAsia="Arial" w:hAnsi="Arial" w:cs="Arial"/>
        </w:rPr>
        <w:t>)</w:t>
      </w:r>
    </w:p>
    <w:p w:rsidR="008854F4" w:rsidRPr="001A50FE" w:rsidRDefault="008854F4" w:rsidP="008854F4">
      <w:pPr>
        <w:pStyle w:val="normal0"/>
        <w:jc w:val="center"/>
        <w:rPr>
          <w:rFonts w:ascii="Arial" w:eastAsia="Arial" w:hAnsi="Arial" w:cs="Arial"/>
        </w:rPr>
      </w:pPr>
    </w:p>
    <w:p w:rsidR="008854F4" w:rsidRPr="001A50FE" w:rsidRDefault="008854F4" w:rsidP="008854F4">
      <w:pPr>
        <w:pStyle w:val="normal0"/>
        <w:ind w:left="4860" w:right="-88"/>
        <w:jc w:val="both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</w:rPr>
        <w:t>Termo de Contrato de prestação de serviços que entre si fazem o</w:t>
      </w:r>
      <w:r w:rsidRPr="001A50FE">
        <w:rPr>
          <w:rFonts w:ascii="Arial" w:eastAsia="Arial" w:hAnsi="Arial" w:cs="Arial"/>
          <w:b/>
        </w:rPr>
        <w:t xml:space="preserve"> MUNICÍPIO DE </w:t>
      </w:r>
      <w:r w:rsidR="00FA3AF4" w:rsidRPr="001A50FE">
        <w:rPr>
          <w:rFonts w:ascii="Arial" w:eastAsia="Arial" w:hAnsi="Arial" w:cs="Arial"/>
          <w:b/>
        </w:rPr>
        <w:t>CORAÇÃO DE MARIA</w:t>
      </w:r>
      <w:r w:rsidRPr="001A50FE">
        <w:rPr>
          <w:rFonts w:ascii="Arial" w:eastAsia="Arial" w:hAnsi="Arial" w:cs="Arial"/>
          <w:b/>
        </w:rPr>
        <w:t xml:space="preserve"> </w:t>
      </w:r>
      <w:r w:rsidRPr="001A50FE">
        <w:rPr>
          <w:rFonts w:ascii="Arial" w:eastAsia="Arial" w:hAnsi="Arial" w:cs="Arial"/>
        </w:rPr>
        <w:t>e a Empresa</w:t>
      </w:r>
      <w:r w:rsidR="00FA3AF4" w:rsidRPr="001A50FE">
        <w:rPr>
          <w:rFonts w:ascii="Arial" w:eastAsia="Arial" w:hAnsi="Arial" w:cs="Arial"/>
        </w:rPr>
        <w:t xml:space="preserve"> </w:t>
      </w:r>
      <w:r w:rsidR="00B52C0D">
        <w:rPr>
          <w:rFonts w:ascii="Arial" w:eastAsia="Arial" w:hAnsi="Arial" w:cs="Arial"/>
          <w:b/>
        </w:rPr>
        <w:t>ELITE PROMOÇÕES E EVENTOS EIRELI</w:t>
      </w:r>
      <w:r w:rsidR="00FA3AF4" w:rsidRPr="001A50FE">
        <w:rPr>
          <w:rFonts w:ascii="Arial" w:eastAsia="Arial" w:hAnsi="Arial" w:cs="Arial"/>
          <w:b/>
        </w:rPr>
        <w:t>.</w:t>
      </w:r>
      <w:r w:rsidRPr="001A50FE">
        <w:rPr>
          <w:rFonts w:ascii="Arial" w:eastAsia="Arial" w:hAnsi="Arial" w:cs="Arial"/>
          <w:b/>
        </w:rPr>
        <w:t xml:space="preserve"> </w:t>
      </w:r>
    </w:p>
    <w:p w:rsidR="008854F4" w:rsidRPr="001A50FE" w:rsidRDefault="008854F4" w:rsidP="001829DB">
      <w:pPr>
        <w:pStyle w:val="normal0"/>
        <w:ind w:right="-88"/>
        <w:jc w:val="both"/>
        <w:rPr>
          <w:rFonts w:ascii="Arial" w:eastAsia="Arial" w:hAnsi="Arial" w:cs="Arial"/>
          <w:b/>
        </w:rPr>
      </w:pPr>
    </w:p>
    <w:p w:rsidR="008854F4" w:rsidRPr="001A50FE" w:rsidRDefault="008854F4" w:rsidP="008854F4">
      <w:pPr>
        <w:pStyle w:val="normal0"/>
        <w:ind w:right="-88"/>
        <w:jc w:val="right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CONTRATO Nº </w:t>
      </w:r>
      <w:r w:rsidR="00FA3AF4" w:rsidRPr="001A50FE">
        <w:rPr>
          <w:rFonts w:ascii="Arial" w:eastAsia="Arial" w:hAnsi="Arial" w:cs="Arial"/>
          <w:b/>
        </w:rPr>
        <w:t>1</w:t>
      </w:r>
      <w:r w:rsidR="001A54E1">
        <w:rPr>
          <w:rFonts w:ascii="Arial" w:eastAsia="Arial" w:hAnsi="Arial" w:cs="Arial"/>
          <w:b/>
        </w:rPr>
        <w:t>6</w:t>
      </w:r>
      <w:r w:rsidR="00B52C0D">
        <w:rPr>
          <w:rFonts w:ascii="Arial" w:eastAsia="Arial" w:hAnsi="Arial" w:cs="Arial"/>
          <w:b/>
        </w:rPr>
        <w:t>8</w:t>
      </w:r>
      <w:r w:rsidRPr="001A50FE">
        <w:rPr>
          <w:rFonts w:ascii="Arial" w:eastAsia="Arial" w:hAnsi="Arial" w:cs="Arial"/>
          <w:b/>
        </w:rPr>
        <w:t>/20</w:t>
      </w:r>
      <w:r w:rsidR="00FA3AF4" w:rsidRPr="001A50FE">
        <w:rPr>
          <w:rFonts w:ascii="Arial" w:eastAsia="Arial" w:hAnsi="Arial" w:cs="Arial"/>
          <w:b/>
        </w:rPr>
        <w:t>24</w:t>
      </w:r>
    </w:p>
    <w:p w:rsidR="008854F4" w:rsidRPr="001A50FE" w:rsidRDefault="008854F4" w:rsidP="008854F4">
      <w:pPr>
        <w:pStyle w:val="normal0"/>
        <w:ind w:right="54"/>
        <w:jc w:val="both"/>
        <w:rPr>
          <w:rFonts w:ascii="Arial" w:eastAsia="Arial" w:hAnsi="Arial" w:cs="Arial"/>
        </w:rPr>
      </w:pPr>
    </w:p>
    <w:p w:rsidR="00FA3AF4" w:rsidRPr="001A50FE" w:rsidRDefault="00FA3AF4" w:rsidP="00FA3AF4">
      <w:pPr>
        <w:ind w:right="-88"/>
        <w:jc w:val="both"/>
        <w:rPr>
          <w:rFonts w:ascii="Arial" w:eastAsia="Arial" w:hAnsi="Arial" w:cs="Arial"/>
        </w:rPr>
      </w:pPr>
      <w:r w:rsidRPr="001A50FE">
        <w:rPr>
          <w:rFonts w:ascii="Arial" w:hAnsi="Arial" w:cs="Arial"/>
          <w:b/>
        </w:rPr>
        <w:t>MUNICÍPIO DE CORAÇÃO DE MARIA</w:t>
      </w:r>
      <w:r w:rsidRPr="001A50FE">
        <w:rPr>
          <w:rFonts w:ascii="Arial" w:hAnsi="Arial" w:cs="Arial"/>
        </w:rPr>
        <w:t>, pessoa jurídica de direito público interno,</w:t>
      </w:r>
      <w:r w:rsidR="0040194F">
        <w:rPr>
          <w:rFonts w:ascii="Arial" w:hAnsi="Arial" w:cs="Arial"/>
        </w:rPr>
        <w:t xml:space="preserve"> </w:t>
      </w:r>
      <w:r w:rsidRPr="001A50FE">
        <w:rPr>
          <w:rFonts w:ascii="Arial" w:hAnsi="Arial" w:cs="Arial"/>
        </w:rPr>
        <w:t xml:space="preserve">inscrita no CNPJ sob nº. 13.883.996/0001-72, a seguir denominado </w:t>
      </w:r>
      <w:r w:rsidRPr="001A50FE">
        <w:rPr>
          <w:rFonts w:ascii="Arial" w:hAnsi="Arial" w:cs="Arial"/>
          <w:b/>
        </w:rPr>
        <w:t>CONTRATANTE</w:t>
      </w:r>
      <w:r w:rsidRPr="001A50FE">
        <w:rPr>
          <w:rFonts w:ascii="Arial" w:hAnsi="Arial" w:cs="Arial"/>
        </w:rPr>
        <w:t xml:space="preserve">, neste ato representado pelo seu Prefeito Municipal o Sr. </w:t>
      </w:r>
      <w:proofErr w:type="spellStart"/>
      <w:r w:rsidRPr="001A50FE">
        <w:rPr>
          <w:rFonts w:ascii="Arial" w:hAnsi="Arial" w:cs="Arial"/>
        </w:rPr>
        <w:t>Kley</w:t>
      </w:r>
      <w:proofErr w:type="spellEnd"/>
      <w:r w:rsidRPr="001A50FE">
        <w:rPr>
          <w:rFonts w:ascii="Arial" w:hAnsi="Arial" w:cs="Arial"/>
        </w:rPr>
        <w:t xml:space="preserve"> Carneiro Lima, inscrito (a) no CPF nº 953.732.765-53, portador (a) da Carteira de Identidade nº 701858591</w:t>
      </w:r>
      <w:r w:rsidRPr="001A50FE">
        <w:rPr>
          <w:rFonts w:ascii="Arial" w:eastAsia="Arial" w:hAnsi="Arial" w:cs="Arial"/>
        </w:rPr>
        <w:t xml:space="preserve">, doravante denominado </w:t>
      </w:r>
      <w:r w:rsidRPr="001A50FE">
        <w:rPr>
          <w:rFonts w:ascii="Arial" w:eastAsia="Arial" w:hAnsi="Arial" w:cs="Arial"/>
          <w:b/>
        </w:rPr>
        <w:t>CONTRATANTE,</w:t>
      </w:r>
      <w:r w:rsidRPr="001A50FE">
        <w:rPr>
          <w:rFonts w:ascii="Arial" w:eastAsia="Arial" w:hAnsi="Arial" w:cs="Arial"/>
        </w:rPr>
        <w:t xml:space="preserve"> e o (a) </w:t>
      </w:r>
      <w:r w:rsidR="00B52C0D">
        <w:rPr>
          <w:rFonts w:ascii="Arial" w:eastAsia="Arial" w:hAnsi="Arial" w:cs="Arial"/>
          <w:b/>
        </w:rPr>
        <w:t>ELITE PROMOÇÕES E EVENTOS EIRELI</w:t>
      </w:r>
      <w:r w:rsidRPr="001A50FE">
        <w:rPr>
          <w:rFonts w:ascii="Arial" w:eastAsia="Arial" w:hAnsi="Arial" w:cs="Arial"/>
        </w:rPr>
        <w:t xml:space="preserve">, inscrito (a) no CNPJ/MF sob o nº </w:t>
      </w:r>
      <w:r w:rsidR="00B52C0D">
        <w:rPr>
          <w:rFonts w:ascii="Arial" w:eastAsia="Arial" w:hAnsi="Arial" w:cs="Arial"/>
        </w:rPr>
        <w:t>24.649.670/0001-00</w:t>
      </w:r>
      <w:r w:rsidRPr="001A50FE">
        <w:rPr>
          <w:rFonts w:ascii="Arial" w:eastAsia="Arial" w:hAnsi="Arial" w:cs="Arial"/>
        </w:rPr>
        <w:t xml:space="preserve">, </w:t>
      </w:r>
      <w:proofErr w:type="gramStart"/>
      <w:r w:rsidRPr="001A50FE">
        <w:rPr>
          <w:rFonts w:ascii="Arial" w:eastAsia="Arial" w:hAnsi="Arial" w:cs="Arial"/>
        </w:rPr>
        <w:t>sediado(</w:t>
      </w:r>
      <w:proofErr w:type="gramEnd"/>
      <w:r w:rsidRPr="001A50FE">
        <w:rPr>
          <w:rFonts w:ascii="Arial" w:eastAsia="Arial" w:hAnsi="Arial" w:cs="Arial"/>
        </w:rPr>
        <w:t xml:space="preserve">a) </w:t>
      </w:r>
      <w:proofErr w:type="spellStart"/>
      <w:r w:rsidR="00B52C0D">
        <w:rPr>
          <w:rFonts w:ascii="Arial" w:eastAsia="Arial" w:hAnsi="Arial" w:cs="Arial"/>
        </w:rPr>
        <w:t>Av</w:t>
      </w:r>
      <w:proofErr w:type="spellEnd"/>
      <w:r w:rsidR="00B52C0D">
        <w:rPr>
          <w:rFonts w:ascii="Arial" w:eastAsia="Arial" w:hAnsi="Arial" w:cs="Arial"/>
        </w:rPr>
        <w:t xml:space="preserve"> Maria </w:t>
      </w:r>
      <w:proofErr w:type="spellStart"/>
      <w:r w:rsidR="00B52C0D">
        <w:rPr>
          <w:rFonts w:ascii="Arial" w:eastAsia="Arial" w:hAnsi="Arial" w:cs="Arial"/>
        </w:rPr>
        <w:t>Quiteria</w:t>
      </w:r>
      <w:proofErr w:type="spellEnd"/>
      <w:r w:rsidR="00B52C0D">
        <w:rPr>
          <w:rFonts w:ascii="Arial" w:eastAsia="Arial" w:hAnsi="Arial" w:cs="Arial"/>
        </w:rPr>
        <w:t>, nº 3900, Sala 01, Queimadinha, Feira de Santana – BA</w:t>
      </w:r>
      <w:r w:rsidRPr="001A50FE">
        <w:rPr>
          <w:rFonts w:ascii="Arial" w:eastAsia="Arial" w:hAnsi="Arial" w:cs="Arial"/>
        </w:rPr>
        <w:t>, doravante designado C</w:t>
      </w:r>
      <w:r w:rsidRPr="001A50FE">
        <w:rPr>
          <w:rFonts w:ascii="Arial" w:eastAsia="Arial" w:hAnsi="Arial" w:cs="Arial"/>
          <w:b/>
        </w:rPr>
        <w:t>ONTRATADO</w:t>
      </w:r>
      <w:r w:rsidRPr="001A50FE">
        <w:rPr>
          <w:rFonts w:ascii="Arial" w:eastAsia="Arial" w:hAnsi="Arial" w:cs="Arial"/>
        </w:rPr>
        <w:t xml:space="preserve">, neste ato representado(a) por </w:t>
      </w:r>
      <w:proofErr w:type="spellStart"/>
      <w:r w:rsidR="00B52C0D">
        <w:rPr>
          <w:rFonts w:ascii="Arial" w:eastAsia="Arial" w:hAnsi="Arial" w:cs="Arial"/>
        </w:rPr>
        <w:t>Erivaldo</w:t>
      </w:r>
      <w:proofErr w:type="spellEnd"/>
      <w:r w:rsidR="00B52C0D">
        <w:rPr>
          <w:rFonts w:ascii="Arial" w:eastAsia="Arial" w:hAnsi="Arial" w:cs="Arial"/>
        </w:rPr>
        <w:t xml:space="preserve"> Alves da Cruz</w:t>
      </w:r>
      <w:r w:rsidRPr="001A50FE">
        <w:rPr>
          <w:rFonts w:ascii="Arial" w:eastAsia="Arial" w:hAnsi="Arial" w:cs="Arial"/>
        </w:rPr>
        <w:t>, conforme atos constitutivos da empresa apresentada nos autos, têm entre si justo e acordado celebrar o presente contrato para fornecimento, vincula</w:t>
      </w:r>
      <w:r w:rsidR="001A54E1">
        <w:rPr>
          <w:rFonts w:ascii="Arial" w:eastAsia="Arial" w:hAnsi="Arial" w:cs="Arial"/>
        </w:rPr>
        <w:t>do ao Processo Administrativo 3</w:t>
      </w:r>
      <w:r w:rsidR="00B52C0D">
        <w:rPr>
          <w:rFonts w:ascii="Arial" w:eastAsia="Arial" w:hAnsi="Arial" w:cs="Arial"/>
        </w:rPr>
        <w:t>65</w:t>
      </w:r>
      <w:r w:rsidRPr="001A50FE">
        <w:rPr>
          <w:rFonts w:ascii="Arial" w:eastAsia="Arial" w:hAnsi="Arial" w:cs="Arial"/>
        </w:rPr>
        <w:t xml:space="preserve">/2024, </w:t>
      </w:r>
      <w:r w:rsidRPr="001A50FE">
        <w:rPr>
          <w:rFonts w:ascii="Arial" w:eastAsia="Arial" w:hAnsi="Arial" w:cs="Arial"/>
          <w:b/>
        </w:rPr>
        <w:t>INEXIGIBILIDADE nº 0</w:t>
      </w:r>
      <w:r w:rsidR="00B52C0D">
        <w:rPr>
          <w:rFonts w:ascii="Arial" w:eastAsia="Arial" w:hAnsi="Arial" w:cs="Arial"/>
          <w:b/>
        </w:rPr>
        <w:t>41</w:t>
      </w:r>
      <w:r w:rsidRPr="001A50FE">
        <w:rPr>
          <w:rFonts w:ascii="Arial" w:eastAsia="Arial" w:hAnsi="Arial" w:cs="Arial"/>
        </w:rPr>
        <w:t xml:space="preserve">, autorizado pela autoridade competente, que se regerá pelas disposições da </w:t>
      </w:r>
      <w:hyperlink r:id="rId7">
        <w:r w:rsidRPr="001A50FE">
          <w:rPr>
            <w:rFonts w:ascii="Arial" w:eastAsia="Arial" w:hAnsi="Arial" w:cs="Arial"/>
          </w:rPr>
          <w:t>Lei nº 14.133, de 1º de abril de 2021</w:t>
        </w:r>
      </w:hyperlink>
      <w:r w:rsidRPr="001A50FE">
        <w:rPr>
          <w:rFonts w:ascii="Arial" w:eastAsia="Arial" w:hAnsi="Arial" w:cs="Arial"/>
        </w:rPr>
        <w:t>, e notadamente o Art. 74, II e demais legislação aplicável, mediante as cláusulas e condições a seguir enunciadas.</w:t>
      </w:r>
    </w:p>
    <w:p w:rsidR="008854F4" w:rsidRPr="001A50FE" w:rsidRDefault="008854F4" w:rsidP="008854F4">
      <w:pPr>
        <w:pStyle w:val="normal0"/>
        <w:ind w:right="-88"/>
        <w:jc w:val="both"/>
        <w:rPr>
          <w:rFonts w:ascii="Arial" w:eastAsia="Arial" w:hAnsi="Arial" w:cs="Arial"/>
        </w:rPr>
      </w:pPr>
    </w:p>
    <w:p w:rsidR="008854F4" w:rsidRPr="001A50FE" w:rsidRDefault="008854F4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PRIMEIRA – OBJETO</w:t>
      </w:r>
    </w:p>
    <w:p w:rsidR="00FA3AF4" w:rsidRPr="001A50FE" w:rsidRDefault="00FA3AF4" w:rsidP="00FA3AF4">
      <w:pPr>
        <w:pStyle w:val="PargrafodaLista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. Este Contrato tem como objeto a </w:t>
      </w:r>
      <w:r w:rsidR="009D7C5E" w:rsidRPr="001A50FE">
        <w:rPr>
          <w:rFonts w:ascii="Arial" w:hAnsi="Arial" w:cs="Arial"/>
          <w:bCs/>
        </w:rPr>
        <w:t xml:space="preserve">contratação do Show </w:t>
      </w:r>
      <w:r w:rsidR="00B52C0D">
        <w:rPr>
          <w:rFonts w:ascii="Arial" w:hAnsi="Arial" w:cs="Arial"/>
          <w:bCs/>
        </w:rPr>
        <w:t>do cantor Diogo Dourado</w:t>
      </w:r>
      <w:r w:rsidR="009D7C5E" w:rsidRPr="001A50FE">
        <w:rPr>
          <w:rFonts w:ascii="Arial" w:hAnsi="Arial" w:cs="Arial"/>
          <w:bCs/>
        </w:rPr>
        <w:t xml:space="preserve"> para apresentação nos festejos Juninos do São João na sede do Município de Coração de Maria - BA, no dia 2</w:t>
      </w:r>
      <w:r w:rsidR="001A54E1">
        <w:rPr>
          <w:rFonts w:ascii="Arial" w:hAnsi="Arial" w:cs="Arial"/>
          <w:bCs/>
        </w:rPr>
        <w:t>2</w:t>
      </w:r>
      <w:r w:rsidR="009D7C5E" w:rsidRPr="001A50FE">
        <w:rPr>
          <w:rFonts w:ascii="Arial" w:hAnsi="Arial" w:cs="Arial"/>
          <w:bCs/>
        </w:rPr>
        <w:t>/06/2024</w:t>
      </w:r>
      <w:r w:rsidR="009D7C5E" w:rsidRPr="001A50FE">
        <w:rPr>
          <w:rFonts w:ascii="Arial" w:eastAsia="Arial" w:hAnsi="Arial" w:cs="Arial"/>
        </w:rPr>
        <w:t xml:space="preserve">, conforme descritos neste </w:t>
      </w:r>
      <w:r w:rsidR="00967DE1" w:rsidRPr="001A50FE">
        <w:rPr>
          <w:rFonts w:ascii="Arial" w:eastAsia="Arial" w:hAnsi="Arial" w:cs="Arial"/>
        </w:rPr>
        <w:t>c</w:t>
      </w:r>
      <w:r w:rsidR="009D7C5E" w:rsidRPr="001A50FE">
        <w:rPr>
          <w:rFonts w:ascii="Arial" w:eastAsia="Arial" w:hAnsi="Arial" w:cs="Arial"/>
        </w:rPr>
        <w:t>ontrato</w:t>
      </w:r>
      <w:r w:rsidR="00967DE1" w:rsidRPr="001A50FE">
        <w:rPr>
          <w:rFonts w:ascii="Arial" w:eastAsia="Arial" w:hAnsi="Arial" w:cs="Arial"/>
        </w:rPr>
        <w:t>.</w:t>
      </w:r>
    </w:p>
    <w:p w:rsidR="00FA3AF4" w:rsidRPr="001A50FE" w:rsidRDefault="00FA3AF4" w:rsidP="00FA3AF4">
      <w:pPr>
        <w:pStyle w:val="PargrafodaLista"/>
        <w:ind w:left="0"/>
        <w:jc w:val="both"/>
        <w:rPr>
          <w:rFonts w:ascii="Arial" w:eastAsia="Arial" w:hAnsi="Arial" w:cs="Arial"/>
        </w:rPr>
      </w:pPr>
    </w:p>
    <w:p w:rsidR="008854F4" w:rsidRPr="001A50FE" w:rsidRDefault="00FA3AF4" w:rsidP="00FA3AF4">
      <w:pPr>
        <w:pStyle w:val="normal0"/>
        <w:numPr>
          <w:ilvl w:val="1"/>
          <w:numId w:val="8"/>
        </w:numPr>
        <w:ind w:left="0" w:right="54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:rsidR="008854F4" w:rsidRPr="001A50FE" w:rsidRDefault="008854F4" w:rsidP="008854F4">
      <w:pPr>
        <w:pStyle w:val="normal0"/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8854F4" w:rsidRPr="001A50FE" w:rsidRDefault="008854F4" w:rsidP="008854F4">
      <w:pPr>
        <w:pStyle w:val="normal0"/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8854F4" w:rsidRPr="001A50FE" w:rsidRDefault="008854F4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SEGUNDA – VIGÊNCIA E PRORROGAÇÃO</w:t>
      </w:r>
    </w:p>
    <w:p w:rsidR="00FA3AF4" w:rsidRPr="001A50FE" w:rsidRDefault="00FA3AF4" w:rsidP="00FA3AF4">
      <w:pPr>
        <w:pStyle w:val="PargrafodaLista"/>
        <w:numPr>
          <w:ilvl w:val="1"/>
          <w:numId w:val="7"/>
        </w:numPr>
        <w:ind w:left="0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O prazo de vigência da contratação é de </w:t>
      </w:r>
      <w:r w:rsidRPr="00C95173">
        <w:rPr>
          <w:rFonts w:ascii="Arial" w:eastAsia="Arial" w:hAnsi="Arial" w:cs="Arial"/>
        </w:rPr>
        <w:t>0</w:t>
      </w:r>
      <w:r w:rsidR="001A54E1">
        <w:rPr>
          <w:rFonts w:ascii="Arial" w:eastAsia="Arial" w:hAnsi="Arial" w:cs="Arial"/>
        </w:rPr>
        <w:t xml:space="preserve">5 </w:t>
      </w:r>
      <w:r w:rsidRPr="00C95173">
        <w:rPr>
          <w:rFonts w:ascii="Arial" w:eastAsia="Arial" w:hAnsi="Arial" w:cs="Arial"/>
        </w:rPr>
        <w:t>(</w:t>
      </w:r>
      <w:r w:rsidR="001A54E1">
        <w:rPr>
          <w:rFonts w:ascii="Arial" w:eastAsia="Arial" w:hAnsi="Arial" w:cs="Arial"/>
        </w:rPr>
        <w:t>cinco</w:t>
      </w:r>
      <w:r w:rsidRPr="00C95173">
        <w:rPr>
          <w:rFonts w:ascii="Arial" w:eastAsia="Arial" w:hAnsi="Arial" w:cs="Arial"/>
        </w:rPr>
        <w:t>) meses</w:t>
      </w:r>
      <w:r w:rsidRPr="001A50FE">
        <w:rPr>
          <w:rFonts w:ascii="Arial" w:eastAsia="Arial" w:hAnsi="Arial" w:cs="Arial"/>
        </w:rPr>
        <w:t xml:space="preserve"> contados no momento da assinatura do contrato, na forma do </w:t>
      </w:r>
      <w:hyperlink r:id="rId8" w:anchor="art105">
        <w:r w:rsidRPr="001A50FE">
          <w:rPr>
            <w:rFonts w:ascii="Arial" w:eastAsia="Arial" w:hAnsi="Arial" w:cs="Arial"/>
          </w:rPr>
          <w:t>artigo 105 da Lei n° 14.133, de 2021</w:t>
        </w:r>
      </w:hyperlink>
      <w:r w:rsidRPr="001A50FE">
        <w:rPr>
          <w:rFonts w:ascii="Arial" w:eastAsia="Arial" w:hAnsi="Arial" w:cs="Arial"/>
        </w:rPr>
        <w:t>.</w:t>
      </w:r>
    </w:p>
    <w:p w:rsidR="00FA3AF4" w:rsidRPr="001A50FE" w:rsidRDefault="00FA3AF4" w:rsidP="00FA3AF4">
      <w:pPr>
        <w:pStyle w:val="PargrafodaLista"/>
        <w:ind w:left="360"/>
        <w:jc w:val="both"/>
        <w:rPr>
          <w:rFonts w:ascii="Arial" w:eastAsia="Arial" w:hAnsi="Arial" w:cs="Arial"/>
        </w:rPr>
      </w:pPr>
    </w:p>
    <w:p w:rsidR="00FA3AF4" w:rsidRPr="001A50FE" w:rsidRDefault="00FA3AF4" w:rsidP="00FA3AF4">
      <w:pPr>
        <w:pStyle w:val="normal0"/>
        <w:numPr>
          <w:ilvl w:val="1"/>
          <w:numId w:val="7"/>
        </w:numPr>
        <w:ind w:left="0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:rsidR="008854F4" w:rsidRPr="001A50FE" w:rsidRDefault="008854F4" w:rsidP="008854F4">
      <w:pPr>
        <w:pStyle w:val="normal0"/>
        <w:jc w:val="both"/>
        <w:rPr>
          <w:rFonts w:ascii="Arial" w:eastAsia="Arial" w:hAnsi="Arial" w:cs="Arial"/>
        </w:rPr>
      </w:pPr>
    </w:p>
    <w:p w:rsidR="008854F4" w:rsidRPr="001A50FE" w:rsidRDefault="008854F4" w:rsidP="00F16F2A">
      <w:pPr>
        <w:pStyle w:val="normal0"/>
        <w:numPr>
          <w:ilvl w:val="0"/>
          <w:numId w:val="1"/>
        </w:numPr>
        <w:tabs>
          <w:tab w:val="left" w:pos="426"/>
        </w:tabs>
        <w:ind w:left="426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TERCEIRA - REGIME DE EXECUÇÃO DOS SERVIÇOS </w:t>
      </w:r>
    </w:p>
    <w:p w:rsidR="008854F4" w:rsidRPr="001A50FE" w:rsidRDefault="008854F4" w:rsidP="008854F4">
      <w:pPr>
        <w:pStyle w:val="normal0"/>
        <w:ind w:right="54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3.1. O regime de execução contratual, assim como os prazos e condições de conclusão, entrega, observação e recebimento do objeto constam no Termo de Referência, anexo a este Contrato.</w:t>
      </w:r>
    </w:p>
    <w:p w:rsidR="008854F4" w:rsidRPr="001A50FE" w:rsidRDefault="008854F4" w:rsidP="008854F4">
      <w:pPr>
        <w:pStyle w:val="normal0"/>
        <w:tabs>
          <w:tab w:val="left" w:pos="426"/>
        </w:tabs>
        <w:jc w:val="both"/>
        <w:rPr>
          <w:rFonts w:ascii="Arial" w:eastAsia="Arial" w:hAnsi="Arial" w:cs="Arial"/>
        </w:rPr>
      </w:pPr>
    </w:p>
    <w:p w:rsidR="008854F4" w:rsidRPr="001A50FE" w:rsidRDefault="008854F4" w:rsidP="00F16F2A">
      <w:pPr>
        <w:pStyle w:val="normal0"/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QUARTA – SUBCONTRATAÇÃO</w:t>
      </w:r>
    </w:p>
    <w:p w:rsidR="008854F4" w:rsidRPr="001A50FE" w:rsidRDefault="008854F4" w:rsidP="00FA3AF4">
      <w:pPr>
        <w:pStyle w:val="normal0"/>
        <w:numPr>
          <w:ilvl w:val="1"/>
          <w:numId w:val="1"/>
        </w:numPr>
        <w:tabs>
          <w:tab w:val="left" w:pos="426"/>
        </w:tabs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Não será admitida a subcontratação do objeto contratual.</w:t>
      </w:r>
    </w:p>
    <w:p w:rsidR="008854F4" w:rsidRPr="001A50FE" w:rsidRDefault="008854F4" w:rsidP="008854F4">
      <w:pPr>
        <w:pStyle w:val="normal0"/>
        <w:keepNext/>
        <w:keepLines/>
        <w:ind w:left="851"/>
        <w:jc w:val="both"/>
        <w:rPr>
          <w:rFonts w:ascii="Arial" w:eastAsia="Arial" w:hAnsi="Arial" w:cs="Arial"/>
        </w:rPr>
      </w:pPr>
    </w:p>
    <w:p w:rsidR="008854F4" w:rsidRPr="001A50FE" w:rsidRDefault="008854F4" w:rsidP="00F16F2A">
      <w:pPr>
        <w:pStyle w:val="normal0"/>
        <w:keepNext/>
        <w:keepLines/>
        <w:numPr>
          <w:ilvl w:val="0"/>
          <w:numId w:val="1"/>
        </w:numPr>
        <w:tabs>
          <w:tab w:val="left" w:pos="567"/>
        </w:tabs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QUINTA - MODELO DE GESTÃO DO CONTRATO</w:t>
      </w:r>
    </w:p>
    <w:p w:rsidR="008854F4" w:rsidRPr="001A50FE" w:rsidRDefault="008854F4" w:rsidP="008854F4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Os modelos de gestão e de execução constam no Termo de Referência, anexo a este Contrato.</w:t>
      </w:r>
    </w:p>
    <w:p w:rsidR="008854F4" w:rsidRPr="001A50FE" w:rsidRDefault="008854F4" w:rsidP="008854F4">
      <w:pPr>
        <w:pStyle w:val="normal0"/>
        <w:ind w:left="851" w:hanging="503"/>
        <w:jc w:val="both"/>
        <w:rPr>
          <w:rFonts w:ascii="Arial" w:eastAsia="Arial" w:hAnsi="Arial" w:cs="Arial"/>
        </w:rPr>
      </w:pPr>
    </w:p>
    <w:p w:rsidR="008854F4" w:rsidRPr="001A50FE" w:rsidRDefault="008854F4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SEXTA – PREÇO </w:t>
      </w:r>
    </w:p>
    <w:p w:rsidR="008854F4" w:rsidRPr="00B52C0D" w:rsidRDefault="008854F4" w:rsidP="008E022B">
      <w:pPr>
        <w:pStyle w:val="PargrafodaLista"/>
        <w:numPr>
          <w:ilvl w:val="1"/>
          <w:numId w:val="9"/>
        </w:numPr>
        <w:ind w:left="0" w:firstLine="0"/>
        <w:jc w:val="both"/>
        <w:rPr>
          <w:rFonts w:ascii="Arial" w:eastAsia="Arial" w:hAnsi="Arial" w:cs="Arial"/>
          <w:b/>
          <w:color w:val="FF0000"/>
          <w:u w:val="single"/>
        </w:rPr>
      </w:pPr>
      <w:r w:rsidRPr="00B52C0D">
        <w:rPr>
          <w:rFonts w:ascii="Arial" w:eastAsia="Arial" w:hAnsi="Arial" w:cs="Arial"/>
        </w:rPr>
        <w:t>O valor total da contratação é de R$</w:t>
      </w:r>
      <w:r w:rsidR="00FA3AF4" w:rsidRPr="00B52C0D">
        <w:rPr>
          <w:rFonts w:ascii="Arial" w:eastAsia="Arial" w:hAnsi="Arial" w:cs="Arial"/>
        </w:rPr>
        <w:t xml:space="preserve"> </w:t>
      </w:r>
      <w:r w:rsidR="00B52C0D" w:rsidRPr="00B52C0D">
        <w:rPr>
          <w:rFonts w:ascii="Arial" w:eastAsia="Arial" w:hAnsi="Arial" w:cs="Arial"/>
        </w:rPr>
        <w:t>65</w:t>
      </w:r>
      <w:r w:rsidR="00FA3AF4" w:rsidRPr="00B52C0D">
        <w:rPr>
          <w:rFonts w:ascii="Arial" w:eastAsia="Arial" w:hAnsi="Arial" w:cs="Arial"/>
        </w:rPr>
        <w:t>.000,00 (</w:t>
      </w:r>
      <w:r w:rsidR="00B52C0D" w:rsidRPr="00B52C0D">
        <w:rPr>
          <w:rFonts w:ascii="Arial" w:eastAsia="Arial" w:hAnsi="Arial" w:cs="Arial"/>
        </w:rPr>
        <w:t>sessenta</w:t>
      </w:r>
      <w:r w:rsidR="00FA3AF4" w:rsidRPr="00B52C0D">
        <w:rPr>
          <w:rFonts w:ascii="Arial" w:eastAsia="Arial" w:hAnsi="Arial" w:cs="Arial"/>
        </w:rPr>
        <w:t xml:space="preserve"> mil reais)</w:t>
      </w:r>
      <w:r w:rsidR="008E022B" w:rsidRPr="00B52C0D">
        <w:rPr>
          <w:rFonts w:ascii="Arial" w:eastAsia="Arial" w:hAnsi="Arial" w:cs="Arial"/>
        </w:rPr>
        <w:t xml:space="preserve">, que será pago em </w:t>
      </w:r>
      <w:proofErr w:type="gramStart"/>
      <w:r w:rsidR="001A54E1" w:rsidRPr="00B52C0D">
        <w:rPr>
          <w:rFonts w:ascii="Arial" w:eastAsia="Arial" w:hAnsi="Arial" w:cs="Arial"/>
        </w:rPr>
        <w:t>4</w:t>
      </w:r>
      <w:proofErr w:type="gramEnd"/>
      <w:r w:rsidR="008E022B" w:rsidRPr="00B52C0D">
        <w:rPr>
          <w:rFonts w:ascii="Arial" w:eastAsia="Arial" w:hAnsi="Arial" w:cs="Arial"/>
        </w:rPr>
        <w:t xml:space="preserve"> (</w:t>
      </w:r>
      <w:r w:rsidR="001A54E1" w:rsidRPr="00B52C0D">
        <w:rPr>
          <w:rFonts w:ascii="Arial" w:eastAsia="Arial" w:hAnsi="Arial" w:cs="Arial"/>
        </w:rPr>
        <w:t>quatro</w:t>
      </w:r>
      <w:r w:rsidR="00B52C0D" w:rsidRPr="00B52C0D">
        <w:rPr>
          <w:rFonts w:ascii="Arial" w:eastAsia="Arial" w:hAnsi="Arial" w:cs="Arial"/>
        </w:rPr>
        <w:t>) parcelas sendo</w:t>
      </w:r>
      <w:r w:rsidR="008E022B" w:rsidRPr="00B52C0D">
        <w:rPr>
          <w:rFonts w:ascii="Arial" w:eastAsia="Arial" w:hAnsi="Arial" w:cs="Arial"/>
        </w:rPr>
        <w:t xml:space="preserve"> </w:t>
      </w:r>
      <w:r w:rsidR="00B52C0D" w:rsidRPr="00B52C0D">
        <w:rPr>
          <w:rFonts w:ascii="Arial" w:eastAsia="Arial" w:hAnsi="Arial" w:cs="Arial"/>
          <w:color w:val="000000"/>
        </w:rPr>
        <w:t>a primeira no valor de 16.250,00 (DEZESEIS MIL DUZENTOS E CINQUENTA REAIS) que será pago após a assinatura do contrato, a segunda no valor de 16.250,00 (DEZESEIS MIL DUZENTOS E CINQUENTA REAIS) que será pago no dia 30 de julho, a terceira no valor de 16.250,00 (DEZESEIS MIL DUZENTOS E CINQUENTA REAIS) que será pago no dia 30 de agosto e a quarta no valor de 16.250,00 (DEZESEIS MIL DUZENTOS E CINQUENTA REAIS) que será pago no dia 30 de setembro</w:t>
      </w:r>
      <w:r w:rsidR="001A54E1" w:rsidRPr="00B52C0D">
        <w:rPr>
          <w:rFonts w:ascii="Arial" w:eastAsia="Arial" w:hAnsi="Arial" w:cs="Arial"/>
        </w:rPr>
        <w:t>.</w:t>
      </w:r>
    </w:p>
    <w:p w:rsidR="006914B0" w:rsidRPr="001A50FE" w:rsidRDefault="006914B0" w:rsidP="006914B0">
      <w:pPr>
        <w:pStyle w:val="PargrafodaLista"/>
        <w:ind w:left="0"/>
        <w:jc w:val="both"/>
        <w:rPr>
          <w:rFonts w:ascii="Arial" w:eastAsia="Arial" w:hAnsi="Arial" w:cs="Arial"/>
          <w:b/>
          <w:color w:val="FF0000"/>
          <w:u w:val="single"/>
        </w:rPr>
      </w:pPr>
    </w:p>
    <w:p w:rsidR="008854F4" w:rsidRPr="00B52C0D" w:rsidRDefault="008854F4" w:rsidP="008E022B">
      <w:pPr>
        <w:pStyle w:val="normal0"/>
        <w:numPr>
          <w:ilvl w:val="1"/>
          <w:numId w:val="9"/>
        </w:numPr>
        <w:ind w:left="0" w:firstLine="0"/>
        <w:jc w:val="both"/>
        <w:rPr>
          <w:rFonts w:ascii="Arial" w:eastAsia="Arial" w:hAnsi="Arial" w:cs="Arial"/>
        </w:rPr>
      </w:pPr>
      <w:r w:rsidRPr="00B52C0D">
        <w:rPr>
          <w:rFonts w:ascii="Arial" w:eastAsia="Arial" w:hAnsi="Arial" w:cs="Arial"/>
        </w:rPr>
        <w:t xml:space="preserve">Na execução desse contrato, as despesas relativas </w:t>
      </w:r>
      <w:proofErr w:type="gramStart"/>
      <w:r w:rsidRPr="00B52C0D">
        <w:rPr>
          <w:rFonts w:ascii="Arial" w:eastAsia="Arial" w:hAnsi="Arial" w:cs="Arial"/>
        </w:rPr>
        <w:t>a</w:t>
      </w:r>
      <w:proofErr w:type="gramEnd"/>
      <w:r w:rsidRPr="00B52C0D">
        <w:rPr>
          <w:rFonts w:ascii="Arial" w:eastAsia="Arial" w:hAnsi="Arial" w:cs="Arial"/>
        </w:rPr>
        <w:t xml:space="preserve"> pessoal representam um total de </w:t>
      </w:r>
      <w:r w:rsidR="00B52C0D" w:rsidRPr="00B52C0D">
        <w:rPr>
          <w:rFonts w:ascii="Arial" w:hAnsi="Arial" w:cs="Arial"/>
        </w:rPr>
        <w:t>71,92</w:t>
      </w:r>
      <w:r w:rsidRPr="00B52C0D">
        <w:rPr>
          <w:rFonts w:ascii="Arial" w:eastAsia="Arial" w:hAnsi="Arial" w:cs="Arial"/>
        </w:rPr>
        <w:t>% (</w:t>
      </w:r>
      <w:r w:rsidR="00B52C0D" w:rsidRPr="00B52C0D">
        <w:rPr>
          <w:rFonts w:ascii="Arial" w:eastAsia="Arial" w:hAnsi="Arial" w:cs="Arial"/>
        </w:rPr>
        <w:t>setenta e um virgula noventa e dois</w:t>
      </w:r>
      <w:r w:rsidR="001A54E1" w:rsidRPr="00B52C0D">
        <w:rPr>
          <w:rFonts w:ascii="Arial" w:eastAsia="Arial" w:hAnsi="Arial" w:cs="Arial"/>
        </w:rPr>
        <w:t xml:space="preserve"> </w:t>
      </w:r>
      <w:r w:rsidRPr="00B52C0D">
        <w:rPr>
          <w:rFonts w:ascii="Arial" w:eastAsia="Arial" w:hAnsi="Arial" w:cs="Arial"/>
        </w:rPr>
        <w:t xml:space="preserve">por cento), sendo </w:t>
      </w:r>
      <w:r w:rsidR="00B52C0D" w:rsidRPr="00B52C0D">
        <w:rPr>
          <w:rFonts w:ascii="Arial" w:hAnsi="Arial" w:cs="Arial"/>
        </w:rPr>
        <w:t>28,08</w:t>
      </w:r>
      <w:r w:rsidRPr="00B52C0D">
        <w:rPr>
          <w:rFonts w:ascii="Arial" w:eastAsia="Arial" w:hAnsi="Arial" w:cs="Arial"/>
        </w:rPr>
        <w:t>% (</w:t>
      </w:r>
      <w:r w:rsidR="00B52C0D" w:rsidRPr="00B52C0D">
        <w:rPr>
          <w:rFonts w:ascii="Arial" w:eastAsia="Arial" w:hAnsi="Arial" w:cs="Arial"/>
        </w:rPr>
        <w:t>vinte e oito virgula zero oito</w:t>
      </w:r>
      <w:r w:rsidR="001A54E1" w:rsidRPr="00B52C0D">
        <w:rPr>
          <w:rFonts w:ascii="Arial" w:eastAsia="Arial" w:hAnsi="Arial" w:cs="Arial"/>
        </w:rPr>
        <w:t xml:space="preserve"> </w:t>
      </w:r>
      <w:r w:rsidRPr="00B52C0D">
        <w:rPr>
          <w:rFonts w:ascii="Arial" w:eastAsia="Arial" w:hAnsi="Arial" w:cs="Arial"/>
        </w:rPr>
        <w:t>por cento) restantes relativos a gastos com insumos, impostos e diversos.</w:t>
      </w:r>
    </w:p>
    <w:p w:rsidR="006914B0" w:rsidRPr="001A50FE" w:rsidRDefault="006914B0" w:rsidP="006914B0">
      <w:pPr>
        <w:pStyle w:val="PargrafodaLista"/>
        <w:rPr>
          <w:rFonts w:ascii="Arial" w:eastAsia="Arial" w:hAnsi="Arial" w:cs="Arial"/>
        </w:rPr>
      </w:pPr>
    </w:p>
    <w:p w:rsidR="006914B0" w:rsidRPr="001A50FE" w:rsidRDefault="006914B0" w:rsidP="006914B0">
      <w:pPr>
        <w:pStyle w:val="normal0"/>
        <w:jc w:val="both"/>
        <w:rPr>
          <w:rFonts w:ascii="Arial" w:eastAsia="Arial" w:hAnsi="Arial" w:cs="Arial"/>
        </w:rPr>
      </w:pPr>
    </w:p>
    <w:p w:rsidR="008854F4" w:rsidRPr="001A50FE" w:rsidRDefault="008854F4" w:rsidP="008E022B">
      <w:pPr>
        <w:pStyle w:val="normal0"/>
        <w:numPr>
          <w:ilvl w:val="1"/>
          <w:numId w:val="9"/>
        </w:numPr>
        <w:ind w:left="0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6914B0" w:rsidRPr="001A50FE" w:rsidRDefault="006914B0" w:rsidP="006914B0">
      <w:pPr>
        <w:pStyle w:val="normal0"/>
        <w:jc w:val="both"/>
        <w:rPr>
          <w:rFonts w:ascii="Arial" w:eastAsia="Arial" w:hAnsi="Arial" w:cs="Arial"/>
        </w:rPr>
      </w:pPr>
    </w:p>
    <w:p w:rsidR="008854F4" w:rsidRPr="001A50FE" w:rsidRDefault="008E022B" w:rsidP="008E022B">
      <w:pPr>
        <w:pStyle w:val="normal0"/>
        <w:numPr>
          <w:ilvl w:val="1"/>
          <w:numId w:val="9"/>
        </w:numPr>
        <w:ind w:left="0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</w:t>
      </w:r>
      <w:proofErr w:type="gramStart"/>
      <w:r w:rsidR="008854F4" w:rsidRPr="001A50FE">
        <w:rPr>
          <w:rFonts w:ascii="Arial" w:eastAsia="Arial" w:hAnsi="Arial" w:cs="Arial"/>
        </w:rPr>
        <w:t>valor</w:t>
      </w:r>
      <w:proofErr w:type="gramEnd"/>
      <w:r w:rsidR="008854F4" w:rsidRPr="001A50FE">
        <w:rPr>
          <w:rFonts w:ascii="Arial" w:eastAsia="Arial" w:hAnsi="Arial" w:cs="Arial"/>
        </w:rPr>
        <w:t xml:space="preserve"> acima é meramente estimativo, de forma que os pagamentos devidos ao CONTRATADO dependerão dos quantitativos de serviços efetivamente prestados.</w:t>
      </w:r>
    </w:p>
    <w:p w:rsidR="008854F4" w:rsidRPr="001A50FE" w:rsidRDefault="008854F4" w:rsidP="008E022B">
      <w:pPr>
        <w:pStyle w:val="normal0"/>
        <w:jc w:val="both"/>
        <w:rPr>
          <w:rFonts w:ascii="Arial" w:eastAsia="Arial" w:hAnsi="Arial" w:cs="Arial"/>
          <w:highlight w:val="yellow"/>
        </w:rPr>
      </w:pPr>
    </w:p>
    <w:p w:rsidR="008854F4" w:rsidRPr="001A50FE" w:rsidRDefault="008854F4" w:rsidP="00F16F2A">
      <w:pPr>
        <w:pStyle w:val="normal0"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SÉTIMA – CRITÉRIOS DE MEDIÇÃO E PAGAMENTO (</w:t>
      </w:r>
      <w:hyperlink r:id="rId9" w:anchor="art92">
        <w:r w:rsidRPr="001A50FE">
          <w:rPr>
            <w:rFonts w:ascii="Arial" w:eastAsia="Arial" w:hAnsi="Arial" w:cs="Arial"/>
            <w:b/>
          </w:rPr>
          <w:t>art. 92, V e VI</w:t>
        </w:r>
      </w:hyperlink>
      <w:r w:rsidRPr="001A50FE">
        <w:rPr>
          <w:rFonts w:ascii="Arial" w:eastAsia="Arial" w:hAnsi="Arial" w:cs="Arial"/>
          <w:b/>
        </w:rPr>
        <w:t>)</w:t>
      </w:r>
    </w:p>
    <w:p w:rsidR="008854F4" w:rsidRPr="001A50FE" w:rsidRDefault="008854F4" w:rsidP="00CE7950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prazo para pagamento ao contratado e demais condições a ele referentes encontram-se definidos no Termo de Referência, anexo a este Contrato</w:t>
      </w:r>
    </w:p>
    <w:p w:rsidR="008854F4" w:rsidRPr="001A50FE" w:rsidRDefault="008854F4" w:rsidP="008854F4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keepNext/>
        <w:keepLines/>
        <w:tabs>
          <w:tab w:val="left" w:pos="567"/>
        </w:tabs>
        <w:jc w:val="both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Antecipação de pagamento a presente contratação permite a antecipação de pagamento parcial, conforme as regras previstas no presente tópico.  </w:t>
      </w:r>
    </w:p>
    <w:p w:rsidR="008E022B" w:rsidRPr="00C95173" w:rsidRDefault="008E022B" w:rsidP="008E022B">
      <w:pPr>
        <w:numPr>
          <w:ilvl w:val="1"/>
          <w:numId w:val="10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contratado emitirá recibo/nota fis</w:t>
      </w:r>
      <w:r w:rsidR="001A54E1">
        <w:rPr>
          <w:rFonts w:ascii="Arial" w:eastAsia="Arial" w:hAnsi="Arial" w:cs="Arial"/>
        </w:rPr>
        <w:t xml:space="preserve">cal/fatura/documento idôneo/ </w:t>
      </w:r>
      <w:r w:rsidRPr="001A50FE">
        <w:rPr>
          <w:rFonts w:ascii="Arial" w:eastAsia="Arial" w:hAnsi="Arial" w:cs="Arial"/>
        </w:rPr>
        <w:t xml:space="preserve">correspondente ao valor da antecipação de pagamento </w:t>
      </w:r>
      <w:r w:rsidRPr="00C95173">
        <w:rPr>
          <w:rFonts w:ascii="Arial" w:eastAsia="Arial" w:hAnsi="Arial" w:cs="Arial"/>
        </w:rPr>
        <w:t xml:space="preserve">de R$ </w:t>
      </w:r>
      <w:r w:rsidR="00B52C0D">
        <w:rPr>
          <w:rFonts w:ascii="Arial" w:eastAsia="Arial" w:hAnsi="Arial" w:cs="Arial"/>
        </w:rPr>
        <w:t>16.250</w:t>
      </w:r>
      <w:r w:rsidRPr="00C95173">
        <w:rPr>
          <w:rFonts w:ascii="Arial" w:eastAsia="Arial" w:hAnsi="Arial" w:cs="Arial"/>
        </w:rPr>
        <w:t>,00 (</w:t>
      </w:r>
      <w:r w:rsidR="001A54E1">
        <w:rPr>
          <w:rFonts w:ascii="Arial" w:eastAsia="Arial" w:hAnsi="Arial" w:cs="Arial"/>
        </w:rPr>
        <w:t>trinta</w:t>
      </w:r>
      <w:r w:rsidRPr="00C95173">
        <w:rPr>
          <w:rFonts w:ascii="Arial" w:eastAsia="Arial" w:hAnsi="Arial" w:cs="Arial"/>
        </w:rPr>
        <w:t xml:space="preserve"> mil reais), tão logo seja assinado o termo para que o contratante efetue o pagamento antecipado.</w:t>
      </w:r>
    </w:p>
    <w:p w:rsidR="001829DB" w:rsidRPr="001A50FE" w:rsidRDefault="001829DB" w:rsidP="001829DB">
      <w:pPr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numPr>
          <w:ilvl w:val="1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Fica o contratado obrigado a devolver, com correção monetária, a integralidade do valor antecipado na hipótese de inexecução do objeto</w:t>
      </w:r>
    </w:p>
    <w:p w:rsidR="008E022B" w:rsidRPr="001A50FE" w:rsidRDefault="008E022B" w:rsidP="008E022B">
      <w:pPr>
        <w:numPr>
          <w:ilvl w:val="2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No caso de inexecução parcial, deverá haver a devolução do valor relativo à parcela não-executada do contrato.</w:t>
      </w:r>
    </w:p>
    <w:p w:rsidR="008E022B" w:rsidRPr="001A50FE" w:rsidRDefault="008E022B" w:rsidP="008E022B">
      <w:pPr>
        <w:numPr>
          <w:ilvl w:val="2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valor relativo à parcela antecipada e não executada do contrato será atualizado monetariamente pela variação acumulada do IGPM (INDICE DE PREÇOS GERAL DO MERCADO), ou outro índice que venha a substituí-lo, desde a data do pagamento da antecipação até a data da devolução.</w:t>
      </w:r>
    </w:p>
    <w:p w:rsidR="008E022B" w:rsidRPr="001A50FE" w:rsidRDefault="008E022B" w:rsidP="008E022B">
      <w:pPr>
        <w:numPr>
          <w:ilvl w:val="1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liquidação ocorrerá de acordo com as regras do tópico respectivo deste instrumento.</w:t>
      </w:r>
    </w:p>
    <w:p w:rsidR="008E022B" w:rsidRPr="001A50FE" w:rsidRDefault="008E022B" w:rsidP="008E022B">
      <w:pPr>
        <w:pStyle w:val="PargrafodaLista"/>
        <w:numPr>
          <w:ilvl w:val="1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lastRenderedPageBreak/>
        <w:t>O pagamento antecipado será efetuado no prazo máximo de até 02 (dois) dias, contados do recebimento do recibo OU nota fiscal OU fatura OU documento idôneo.</w:t>
      </w:r>
    </w:p>
    <w:p w:rsidR="008E022B" w:rsidRPr="001A50FE" w:rsidRDefault="008E022B" w:rsidP="008E022B">
      <w:pPr>
        <w:pStyle w:val="PargrafodaLista"/>
        <w:numPr>
          <w:ilvl w:val="1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antecipação de pagamento dispensa o ateste ou recebimento prévio do serviço, os quais deverão ocorrer após a regular execução da parcela contratual a que se refere o valor antecipado.</w:t>
      </w:r>
    </w:p>
    <w:p w:rsidR="008E022B" w:rsidRPr="001A50FE" w:rsidRDefault="008E022B" w:rsidP="008E022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7.7. O pagamento de que trata este item está condicionado à tomada das seguintes providências pelo contratado:</w:t>
      </w:r>
    </w:p>
    <w:p w:rsidR="008E022B" w:rsidRPr="001A50FE" w:rsidRDefault="008E022B" w:rsidP="008E022B">
      <w:pPr>
        <w:numPr>
          <w:ilvl w:val="2"/>
          <w:numId w:val="10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Comprovação da execução da etapa imediatamente anterior do objeto pelo contratado, para a antecipação do valor remanescente;</w:t>
      </w:r>
    </w:p>
    <w:p w:rsidR="008E022B" w:rsidRPr="001A50FE" w:rsidRDefault="008E022B" w:rsidP="008E022B">
      <w:pPr>
        <w:pStyle w:val="PargrafodaLista"/>
        <w:numPr>
          <w:ilvl w:val="1"/>
          <w:numId w:val="11"/>
        </w:numPr>
        <w:spacing w:after="288"/>
        <w:ind w:left="0" w:firstLine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O pagamento do valor a ser antecipado ocorrerá respeitando eventuais retenções tributárias incidentes.</w:t>
      </w:r>
    </w:p>
    <w:p w:rsidR="00CE7950" w:rsidRPr="001A50FE" w:rsidRDefault="00CE7950" w:rsidP="00CE7950">
      <w:pPr>
        <w:pStyle w:val="PargrafodaLista"/>
        <w:spacing w:after="288"/>
        <w:ind w:left="360"/>
        <w:jc w:val="both"/>
        <w:rPr>
          <w:rFonts w:ascii="Arial" w:eastAsia="Arial" w:hAnsi="Arial" w:cs="Arial"/>
        </w:rPr>
      </w:pPr>
    </w:p>
    <w:p w:rsidR="00CE7950" w:rsidRPr="001A50FE" w:rsidRDefault="00CE7950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OITAVA – REAJUSTE</w:t>
      </w:r>
    </w:p>
    <w:p w:rsidR="008E022B" w:rsidRPr="001A50FE" w:rsidRDefault="008E022B" w:rsidP="00CE7950">
      <w:pPr>
        <w:pStyle w:val="normal0"/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Os preços inicialmente contratados são fixos e irreajustáveis no prazo de um ano contado da data do orçamento estimado, em </w:t>
      </w:r>
      <w:r w:rsidR="001A54E1">
        <w:rPr>
          <w:rFonts w:ascii="Arial" w:eastAsia="Arial" w:hAnsi="Arial" w:cs="Arial"/>
        </w:rPr>
        <w:t>1</w:t>
      </w:r>
      <w:r w:rsidR="00B52C0D">
        <w:rPr>
          <w:rFonts w:ascii="Arial" w:eastAsia="Arial" w:hAnsi="Arial" w:cs="Arial"/>
        </w:rPr>
        <w:t>8</w:t>
      </w:r>
      <w:r w:rsidRPr="001A50FE">
        <w:rPr>
          <w:rFonts w:ascii="Arial" w:eastAsia="Arial" w:hAnsi="Arial" w:cs="Arial"/>
        </w:rPr>
        <w:t>/06/2024.</w:t>
      </w:r>
    </w:p>
    <w:p w:rsidR="008E022B" w:rsidRPr="001A50FE" w:rsidRDefault="008E022B" w:rsidP="008E022B">
      <w:pPr>
        <w:pStyle w:val="normal0"/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8.1.1. Após o interregno de um ano, os preços iniciais poderão serão reajustados, mediante a aplicação, pelo contratante, do índice IGPM (INDICE GERAL DE PREÇOS DO MERCADO)</w:t>
      </w:r>
      <w:r w:rsidRPr="001A50FE">
        <w:rPr>
          <w:rFonts w:ascii="Arial" w:eastAsia="Arial" w:hAnsi="Arial" w:cs="Arial"/>
          <w:color w:val="FF0000"/>
        </w:rPr>
        <w:t xml:space="preserve"> </w:t>
      </w:r>
      <w:r w:rsidRPr="001A50FE">
        <w:rPr>
          <w:rFonts w:ascii="Arial" w:eastAsia="Arial" w:hAnsi="Arial" w:cs="Arial"/>
        </w:rPr>
        <w:t>exclusivamente para as obrigações iniciadas e concluídas após a ocorrência da anualidade.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8.2. Nos reajustes </w:t>
      </w:r>
      <w:proofErr w:type="spellStart"/>
      <w:r w:rsidRPr="001A50FE">
        <w:rPr>
          <w:rFonts w:ascii="Arial" w:eastAsia="Arial" w:hAnsi="Arial" w:cs="Arial"/>
        </w:rPr>
        <w:t>subsequentes</w:t>
      </w:r>
      <w:proofErr w:type="spellEnd"/>
      <w:r w:rsidRPr="001A50FE">
        <w:rPr>
          <w:rFonts w:ascii="Arial" w:eastAsia="Arial" w:hAnsi="Arial" w:cs="Arial"/>
        </w:rPr>
        <w:t xml:space="preserve"> ao primeiro, o interregno mínimo de um ano será contado a partir dos efeitos financeiros do último reajuste.</w:t>
      </w:r>
    </w:p>
    <w:p w:rsidR="00F16F2A" w:rsidRPr="001A50FE" w:rsidRDefault="00F16F2A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8.3. No caso de atraso ou não divulgação do índice de reajustamento, o CONTRATANTE pagará à CONTRATADA a importância calculada pela última variação conhecida, liquidando a diferença correspondente tão logo seja </w:t>
      </w:r>
      <w:proofErr w:type="gramStart"/>
      <w:r w:rsidRPr="001A50FE">
        <w:rPr>
          <w:rFonts w:ascii="Arial" w:eastAsia="Arial" w:hAnsi="Arial" w:cs="Arial"/>
        </w:rPr>
        <w:t>divulgado</w:t>
      </w:r>
      <w:proofErr w:type="gramEnd"/>
      <w:r w:rsidRPr="001A50FE">
        <w:rPr>
          <w:rFonts w:ascii="Arial" w:eastAsia="Arial" w:hAnsi="Arial" w:cs="Arial"/>
        </w:rPr>
        <w:t xml:space="preserve"> o índice definitivo. Fica a CONTRATADA obrigada a apresentar memória de cálculo referente ao reajustamento de preços do valor remanescente, sempre que este ocorrer. </w:t>
      </w:r>
    </w:p>
    <w:p w:rsidR="00F16F2A" w:rsidRPr="001A50FE" w:rsidRDefault="00F16F2A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8.4. Nas aferições finais, o índice utilizado para reajuste será, obrigatoriamente, o definitivo.</w:t>
      </w:r>
    </w:p>
    <w:p w:rsidR="00F16F2A" w:rsidRPr="001A50FE" w:rsidRDefault="00F16F2A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:rsidR="00F16F2A" w:rsidRPr="001A50FE" w:rsidRDefault="00F16F2A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:rsidR="00F16F2A" w:rsidRPr="001A50FE" w:rsidRDefault="00F16F2A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8.7. O reajuste será realizado por apostilamento.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  <w:highlight w:val="yellow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NONA – DOTAÇÃO ORÇAMENTÁRIA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As despesas decorrentes desta contratação estão programadas em dotação orçamentária própria, prevista no orçamento do Município, para o exercício de 2024, na classificação abaixo: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</w:p>
    <w:p w:rsidR="003B48CC" w:rsidRPr="001A50FE" w:rsidRDefault="003B48CC" w:rsidP="003B48CC">
      <w:pPr>
        <w:pStyle w:val="PargrafodaLista"/>
        <w:tabs>
          <w:tab w:val="left" w:pos="1230"/>
        </w:tabs>
        <w:ind w:left="0"/>
        <w:jc w:val="both"/>
        <w:rPr>
          <w:rFonts w:ascii="Arial" w:eastAsia="Arial" w:hAnsi="Arial" w:cs="Arial"/>
          <w:color w:val="000000"/>
        </w:rPr>
      </w:pPr>
      <w:r w:rsidRPr="001A50FE">
        <w:rPr>
          <w:rFonts w:ascii="Arial" w:eastAsia="Arial" w:hAnsi="Arial" w:cs="Arial"/>
          <w:color w:val="000000"/>
        </w:rPr>
        <w:lastRenderedPageBreak/>
        <w:t xml:space="preserve">ÓRGÃO: </w:t>
      </w:r>
      <w:r w:rsidRPr="001A50FE">
        <w:rPr>
          <w:rFonts w:ascii="Arial" w:hAnsi="Arial" w:cs="Arial"/>
        </w:rPr>
        <w:t>4 - FUNDO MUNICIPAL DE EDUCAÇÃO DE CORAÇÃO DE MARIASECRETARIA: 20.401 - FUNDO MUNICIPAL DE EDUCAÇÃO</w:t>
      </w:r>
      <w:r w:rsidRPr="001A50FE">
        <w:rPr>
          <w:rFonts w:ascii="Arial" w:eastAsia="Arial" w:hAnsi="Arial" w:cs="Arial"/>
          <w:color w:val="000000"/>
        </w:rPr>
        <w:t xml:space="preserve">UNIDADE: </w:t>
      </w:r>
      <w:r w:rsidRPr="001A50FE">
        <w:rPr>
          <w:rFonts w:ascii="Arial" w:hAnsi="Arial" w:cs="Arial"/>
        </w:rPr>
        <w:t>02.04.00 FUNDO MUNICIPAL DE EDUCAÇÃOAÇÃO: 2161 FOMENTO E REALIZAÇÃO DAS AÇÕES CULTURAIS, ESPORTIVAS E DE LAZER</w:t>
      </w:r>
      <w:r w:rsidRPr="001A50FE">
        <w:rPr>
          <w:rFonts w:ascii="Arial" w:eastAsia="Arial" w:hAnsi="Arial" w:cs="Arial"/>
          <w:color w:val="000000"/>
        </w:rPr>
        <w:t xml:space="preserve">PROJETO/ATIVIDADE: </w:t>
      </w:r>
      <w:r w:rsidRPr="001A50FE">
        <w:rPr>
          <w:rFonts w:ascii="Arial" w:hAnsi="Arial" w:cs="Arial"/>
        </w:rPr>
        <w:t>2161 FOMENTO E REALIZAÇÃO DAS AÇÕES CULTURAIS, ESPORTIVAS E DE LAZER</w:t>
      </w:r>
      <w:r w:rsidRPr="001A50FE">
        <w:rPr>
          <w:rFonts w:ascii="Arial" w:eastAsia="Arial" w:hAnsi="Arial" w:cs="Arial"/>
          <w:color w:val="000000"/>
        </w:rPr>
        <w:t xml:space="preserve">ELEMENTO DE DESPESA: </w:t>
      </w:r>
      <w:r w:rsidRPr="001A50FE">
        <w:rPr>
          <w:rFonts w:ascii="Arial" w:hAnsi="Arial" w:cs="Arial"/>
        </w:rPr>
        <w:t xml:space="preserve">3.3.9.0.39.00.000000 OUTROS SERVIÇOS TERCEIROS - PESSOA JURÍDICA R$ </w:t>
      </w:r>
      <w:r>
        <w:rPr>
          <w:rFonts w:ascii="Arial" w:hAnsi="Arial" w:cs="Arial"/>
        </w:rPr>
        <w:t>18.250</w:t>
      </w:r>
      <w:r w:rsidRPr="001A50FE">
        <w:rPr>
          <w:rFonts w:ascii="Arial" w:hAnsi="Arial" w:cs="Arial"/>
        </w:rPr>
        <w:t xml:space="preserve">,00 </w:t>
      </w:r>
      <w:r w:rsidRPr="001A50FE">
        <w:rPr>
          <w:rFonts w:ascii="Arial" w:eastAsia="Arial" w:hAnsi="Arial" w:cs="Arial"/>
          <w:color w:val="000000"/>
        </w:rPr>
        <w:t xml:space="preserve">ELEMENTO DE DESPESA: </w:t>
      </w:r>
      <w:r w:rsidRPr="001A50FE">
        <w:rPr>
          <w:rFonts w:ascii="Arial" w:hAnsi="Arial" w:cs="Arial"/>
        </w:rPr>
        <w:t xml:space="preserve">3.3.9.0.34.00.000000OUTRAS DESP. DE PESSOAL DECORR. DE CONTRATOS DE TERC. R$ </w:t>
      </w:r>
      <w:r>
        <w:rPr>
          <w:rFonts w:ascii="Arial" w:hAnsi="Arial" w:cs="Arial"/>
        </w:rPr>
        <w:t>46.750</w:t>
      </w:r>
      <w:r w:rsidRPr="001A50FE">
        <w:rPr>
          <w:rFonts w:ascii="Arial" w:hAnsi="Arial" w:cs="Arial"/>
        </w:rPr>
        <w:t xml:space="preserve">,00 </w:t>
      </w:r>
      <w:r w:rsidRPr="001A50FE">
        <w:rPr>
          <w:rFonts w:ascii="Arial" w:eastAsia="Arial" w:hAnsi="Arial" w:cs="Arial"/>
          <w:color w:val="000000"/>
        </w:rPr>
        <w:t>FONTE: 1500</w:t>
      </w:r>
    </w:p>
    <w:p w:rsidR="008E022B" w:rsidRPr="001A50FE" w:rsidRDefault="008E022B" w:rsidP="008E022B">
      <w:pPr>
        <w:pStyle w:val="PargrafodaLista"/>
        <w:tabs>
          <w:tab w:val="left" w:pos="1230"/>
        </w:tabs>
        <w:ind w:left="0"/>
        <w:jc w:val="both"/>
        <w:rPr>
          <w:rFonts w:ascii="Arial" w:eastAsia="Arial" w:hAnsi="Arial" w:cs="Arial"/>
          <w:color w:val="000000"/>
        </w:rPr>
      </w:pPr>
    </w:p>
    <w:p w:rsidR="008E022B" w:rsidRPr="001A50FE" w:rsidRDefault="008E022B" w:rsidP="00CE7950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No(s) exercício(s) seguinte(s), as despesas correspondentes correrão à conta dos recursos próprios para atender às despesas da mesma natureza, cuja alocação será feita no início de cada exercício financeiro.</w:t>
      </w:r>
      <w:r w:rsidRPr="001A50FE">
        <w:rPr>
          <w:rFonts w:ascii="Arial" w:eastAsia="Arial" w:hAnsi="Arial" w:cs="Arial"/>
          <w:b/>
        </w:rPr>
        <w:t xml:space="preserve"> 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DÉCIMA – OBRIGAÇÕES DA CONTRATANTE E DO CONTRATADO</w:t>
      </w:r>
    </w:p>
    <w:p w:rsidR="008E022B" w:rsidRPr="001A50FE" w:rsidRDefault="008E022B" w:rsidP="00CE7950">
      <w:pPr>
        <w:pStyle w:val="normal0"/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As obrigações do contratante e do contratado e demais condições a eles referentes encontram-se definidos no Termo de Referência, anexo a este Contrato.</w:t>
      </w:r>
    </w:p>
    <w:p w:rsidR="008E022B" w:rsidRPr="001A50FE" w:rsidRDefault="008E022B" w:rsidP="008E022B">
      <w:pPr>
        <w:pStyle w:val="normal0"/>
        <w:keepNext/>
        <w:keepLines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tabs>
          <w:tab w:val="left" w:pos="567"/>
        </w:tabs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CLÁUSULA DÉCIMA PRIMEIRA– GARANTIA DE EXECUÇÃO (</w:t>
      </w:r>
      <w:hyperlink r:id="rId10" w:anchor="art92">
        <w:r w:rsidRPr="001A50FE">
          <w:rPr>
            <w:rFonts w:ascii="Arial" w:eastAsia="Arial" w:hAnsi="Arial" w:cs="Arial"/>
            <w:b/>
            <w:u w:val="single"/>
          </w:rPr>
          <w:t>art. 92, XII e XIII</w:t>
        </w:r>
      </w:hyperlink>
      <w:r w:rsidRPr="001A50FE">
        <w:rPr>
          <w:rFonts w:ascii="Arial" w:eastAsia="Arial" w:hAnsi="Arial" w:cs="Arial"/>
          <w:b/>
        </w:rPr>
        <w:t>)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Não haverá exigência de garantia contratual da execução.</w:t>
      </w:r>
    </w:p>
    <w:p w:rsidR="001829DB" w:rsidRPr="001A50FE" w:rsidRDefault="001829DB" w:rsidP="001829D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CLÁUSILA DÉCIMA </w:t>
      </w:r>
      <w:r w:rsidR="00CE7950" w:rsidRPr="001A50FE">
        <w:rPr>
          <w:rFonts w:ascii="Arial" w:eastAsia="Arial" w:hAnsi="Arial" w:cs="Arial"/>
          <w:b/>
        </w:rPr>
        <w:t>SEGUNDA</w:t>
      </w:r>
      <w:r w:rsidRPr="001A50FE">
        <w:rPr>
          <w:rFonts w:ascii="Arial" w:eastAsia="Arial" w:hAnsi="Arial" w:cs="Arial"/>
          <w:b/>
        </w:rPr>
        <w:t xml:space="preserve"> – INFRAÇÕES E SANÇÕES ADMINISTRATIVAS (</w:t>
      </w:r>
      <w:hyperlink r:id="rId11" w:anchor="art92">
        <w:r w:rsidRPr="001A50FE">
          <w:rPr>
            <w:rFonts w:ascii="Arial" w:eastAsia="Arial" w:hAnsi="Arial" w:cs="Arial"/>
            <w:b/>
          </w:rPr>
          <w:t>art. 92, XIV</w:t>
        </w:r>
      </w:hyperlink>
      <w:r w:rsidRPr="001A50FE">
        <w:rPr>
          <w:rFonts w:ascii="Arial" w:eastAsia="Arial" w:hAnsi="Arial" w:cs="Arial"/>
          <w:b/>
        </w:rPr>
        <w:t>)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Comete infração administrativa, nos termos da </w:t>
      </w:r>
      <w:hyperlink r:id="rId12">
        <w:r w:rsidRPr="001A50FE">
          <w:rPr>
            <w:rFonts w:ascii="Arial" w:eastAsia="Arial" w:hAnsi="Arial" w:cs="Arial"/>
          </w:rPr>
          <w:t>Lei nº 14.133, de 2021</w:t>
        </w:r>
      </w:hyperlink>
      <w:r w:rsidRPr="001A50FE">
        <w:rPr>
          <w:rFonts w:ascii="Arial" w:eastAsia="Arial" w:hAnsi="Arial" w:cs="Arial"/>
        </w:rPr>
        <w:t>, o contratado que: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der</w:t>
      </w:r>
      <w:proofErr w:type="gramEnd"/>
      <w:r w:rsidRPr="001A50FE">
        <w:rPr>
          <w:rFonts w:ascii="Arial" w:eastAsia="Arial" w:hAnsi="Arial" w:cs="Arial"/>
        </w:rPr>
        <w:t xml:space="preserve"> causa à inexecução parcial do contrato;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der</w:t>
      </w:r>
      <w:proofErr w:type="gramEnd"/>
      <w:r w:rsidRPr="001A50FE">
        <w:rPr>
          <w:rFonts w:ascii="Arial" w:eastAsia="Arial" w:hAnsi="Arial" w:cs="Arial"/>
        </w:rPr>
        <w:t xml:space="preserve"> causa à inexecução parcial do contrato que cause grave dano à Administração ou ao funcionamento dos serviços públicos ou ao interesse coletivo;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der</w:t>
      </w:r>
      <w:proofErr w:type="gramEnd"/>
      <w:r w:rsidRPr="001A50FE">
        <w:rPr>
          <w:rFonts w:ascii="Arial" w:eastAsia="Arial" w:hAnsi="Arial" w:cs="Arial"/>
        </w:rPr>
        <w:t xml:space="preserve"> causa à inexecução total do contrato;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ensejar</w:t>
      </w:r>
      <w:proofErr w:type="gramEnd"/>
      <w:r w:rsidRPr="001A50FE">
        <w:rPr>
          <w:rFonts w:ascii="Arial" w:eastAsia="Arial" w:hAnsi="Arial" w:cs="Arial"/>
        </w:rPr>
        <w:t xml:space="preserve"> o retardamento da execução ou da entrega do objeto da contratação sem motivo justificado;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apresentar</w:t>
      </w:r>
      <w:proofErr w:type="gramEnd"/>
      <w:r w:rsidRPr="001A50FE">
        <w:rPr>
          <w:rFonts w:ascii="Arial" w:eastAsia="Arial" w:hAnsi="Arial" w:cs="Arial"/>
        </w:rPr>
        <w:t xml:space="preserve"> documentação falsa ou prestar declaração falsa durante a execução do contrato;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praticar</w:t>
      </w:r>
      <w:proofErr w:type="gramEnd"/>
      <w:r w:rsidRPr="001A50FE">
        <w:rPr>
          <w:rFonts w:ascii="Arial" w:eastAsia="Arial" w:hAnsi="Arial" w:cs="Arial"/>
        </w:rPr>
        <w:t xml:space="preserve"> ato fraudulento na execução do contrato;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comportar</w:t>
      </w:r>
      <w:proofErr w:type="gramEnd"/>
      <w:r w:rsidRPr="001A50FE">
        <w:rPr>
          <w:rFonts w:ascii="Arial" w:eastAsia="Arial" w:hAnsi="Arial" w:cs="Arial"/>
        </w:rPr>
        <w:t>-se de modo inidôneo ou cometer fraude de qualquer natureza;</w:t>
      </w:r>
    </w:p>
    <w:p w:rsidR="008E022B" w:rsidRPr="001A50FE" w:rsidRDefault="008E022B" w:rsidP="008E022B">
      <w:pPr>
        <w:pStyle w:val="normal0"/>
        <w:numPr>
          <w:ilvl w:val="2"/>
          <w:numId w:val="13"/>
        </w:numPr>
        <w:ind w:left="567" w:firstLine="352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praticar</w:t>
      </w:r>
      <w:proofErr w:type="gramEnd"/>
      <w:r w:rsidRPr="001A50FE">
        <w:rPr>
          <w:rFonts w:ascii="Arial" w:eastAsia="Arial" w:hAnsi="Arial" w:cs="Arial"/>
        </w:rPr>
        <w:t xml:space="preserve"> ato lesivo previsto no art. 5º da Lei nº 12.846, de 1º de agosto de 2013.</w:t>
      </w:r>
    </w:p>
    <w:p w:rsidR="008E022B" w:rsidRPr="001A50FE" w:rsidRDefault="008E022B" w:rsidP="008E022B">
      <w:pPr>
        <w:pStyle w:val="normal0"/>
        <w:ind w:left="919"/>
        <w:jc w:val="both"/>
        <w:rPr>
          <w:rFonts w:ascii="Arial" w:eastAsia="Arial" w:hAnsi="Arial" w:cs="Arial"/>
        </w:rPr>
      </w:pP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Serão aplicadas ao contratado que incorrer nas infrações acima descritas as seguintes sanções:</w:t>
      </w:r>
    </w:p>
    <w:p w:rsidR="008E022B" w:rsidRPr="001A50FE" w:rsidRDefault="008E022B" w:rsidP="008E022B">
      <w:pPr>
        <w:pStyle w:val="normal0"/>
        <w:numPr>
          <w:ilvl w:val="2"/>
          <w:numId w:val="14"/>
        </w:numPr>
        <w:spacing w:after="288"/>
        <w:ind w:left="993" w:firstLine="782"/>
        <w:jc w:val="both"/>
        <w:rPr>
          <w:rFonts w:ascii="Arial" w:eastAsia="Arial" w:hAnsi="Arial" w:cs="Arial"/>
        </w:rPr>
      </w:pPr>
      <w:bookmarkStart w:id="0" w:name="_heading=h.1fob9te" w:colFirst="0" w:colLast="0"/>
      <w:bookmarkEnd w:id="0"/>
      <w:r w:rsidRPr="001A50FE">
        <w:rPr>
          <w:rFonts w:ascii="Arial" w:eastAsia="Arial" w:hAnsi="Arial" w:cs="Arial"/>
          <w:b/>
        </w:rPr>
        <w:t>Advertência</w:t>
      </w:r>
      <w:r w:rsidRPr="001A50FE">
        <w:rPr>
          <w:rFonts w:ascii="Arial" w:eastAsia="Arial" w:hAnsi="Arial" w:cs="Arial"/>
        </w:rPr>
        <w:t>, quando o contratado der causa à inexecução parcial do contrato, sempre que não se justificar a imposição de penalidade mais grave (</w:t>
      </w:r>
      <w:hyperlink r:id="rId13" w:anchor="art156%C2%A72">
        <w:r w:rsidRPr="001A50FE">
          <w:rPr>
            <w:rFonts w:ascii="Arial" w:eastAsia="Arial" w:hAnsi="Arial" w:cs="Arial"/>
          </w:rPr>
          <w:t>art. 156, §2º, da Lei nº 14.133, de 2021</w:t>
        </w:r>
      </w:hyperlink>
      <w:r w:rsidRPr="001A50FE">
        <w:rPr>
          <w:rFonts w:ascii="Arial" w:eastAsia="Arial" w:hAnsi="Arial" w:cs="Arial"/>
        </w:rPr>
        <w:t>);</w:t>
      </w:r>
    </w:p>
    <w:p w:rsidR="008E022B" w:rsidRPr="001A50FE" w:rsidRDefault="008E022B" w:rsidP="008E022B">
      <w:pPr>
        <w:pStyle w:val="normal0"/>
        <w:numPr>
          <w:ilvl w:val="2"/>
          <w:numId w:val="1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Impedimento de licitar e contratar</w:t>
      </w:r>
      <w:r w:rsidRPr="001A50FE">
        <w:rPr>
          <w:rFonts w:ascii="Arial" w:eastAsia="Arial" w:hAnsi="Arial" w:cs="Arial"/>
        </w:rPr>
        <w:t>, quando praticadas as condutas descritas nas alíneas “b”, “c” e “d” do subitem acima deste Contrato, sempre que não se justificar a imposição de penalidade mais grave (</w:t>
      </w:r>
      <w:hyperlink r:id="rId14" w:anchor="art156%C2%A74">
        <w:r w:rsidRPr="001A50FE">
          <w:rPr>
            <w:rFonts w:ascii="Arial" w:eastAsia="Arial" w:hAnsi="Arial" w:cs="Arial"/>
          </w:rPr>
          <w:t>art. 156, § 4º, da Lei nº 14.133, de 2021</w:t>
        </w:r>
      </w:hyperlink>
      <w:r w:rsidRPr="001A50FE">
        <w:rPr>
          <w:rFonts w:ascii="Arial" w:eastAsia="Arial" w:hAnsi="Arial" w:cs="Arial"/>
        </w:rPr>
        <w:t>);</w:t>
      </w:r>
    </w:p>
    <w:p w:rsidR="008E022B" w:rsidRPr="001A50FE" w:rsidRDefault="008E022B" w:rsidP="008E022B">
      <w:pPr>
        <w:pStyle w:val="normal0"/>
        <w:numPr>
          <w:ilvl w:val="2"/>
          <w:numId w:val="1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lastRenderedPageBreak/>
        <w:t>Declaração de inidoneidade para licitar e contratar</w:t>
      </w:r>
      <w:r w:rsidRPr="001A50FE">
        <w:rPr>
          <w:rFonts w:ascii="Arial" w:eastAsia="Arial" w:hAnsi="Arial" w:cs="Arial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5" w:anchor="art156%C2%A75">
        <w:r w:rsidRPr="001A50FE">
          <w:rPr>
            <w:rFonts w:ascii="Arial" w:eastAsia="Arial" w:hAnsi="Arial" w:cs="Arial"/>
          </w:rPr>
          <w:t>art. 156, §5º, da Lei nº 14.133, de 2021</w:t>
        </w:r>
      </w:hyperlink>
      <w:r w:rsidRPr="001A50FE">
        <w:rPr>
          <w:rFonts w:ascii="Arial" w:eastAsia="Arial" w:hAnsi="Arial" w:cs="Arial"/>
        </w:rPr>
        <w:t>).</w:t>
      </w:r>
    </w:p>
    <w:p w:rsidR="008E022B" w:rsidRPr="001A50FE" w:rsidRDefault="008E022B" w:rsidP="008E022B">
      <w:pPr>
        <w:pStyle w:val="normal0"/>
        <w:numPr>
          <w:ilvl w:val="2"/>
          <w:numId w:val="14"/>
        </w:numPr>
        <w:ind w:left="993" w:firstLine="782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>Multa:</w:t>
      </w:r>
    </w:p>
    <w:p w:rsidR="008E022B" w:rsidRPr="001A50FE" w:rsidRDefault="008E022B" w:rsidP="008E022B">
      <w:pPr>
        <w:numPr>
          <w:ilvl w:val="3"/>
          <w:numId w:val="14"/>
        </w:numPr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moratória</w:t>
      </w:r>
      <w:proofErr w:type="gramEnd"/>
      <w:r w:rsidRPr="001A50FE">
        <w:rPr>
          <w:rFonts w:ascii="Arial" w:eastAsia="Arial" w:hAnsi="Arial" w:cs="Arial"/>
        </w:rPr>
        <w:t xml:space="preserve"> de 10% (dez por cento) por dia de atraso injustificado sobre o valor da parcela inadimplida, até o limite de 08 (oito) dias;</w:t>
      </w:r>
    </w:p>
    <w:p w:rsidR="008E022B" w:rsidRPr="001A50FE" w:rsidRDefault="008E022B" w:rsidP="008E022B">
      <w:pPr>
        <w:numPr>
          <w:ilvl w:val="3"/>
          <w:numId w:val="14"/>
        </w:numPr>
        <w:spacing w:after="288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compensatória</w:t>
      </w:r>
      <w:proofErr w:type="gramEnd"/>
      <w:r w:rsidRPr="001A50FE">
        <w:rPr>
          <w:rFonts w:ascii="Arial" w:eastAsia="Arial" w:hAnsi="Arial" w:cs="Arial"/>
        </w:rPr>
        <w:t xml:space="preserve"> de 10% (dez por cento) sobre o valor total do contrato, no caso de inexecução total do objeto;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aplicação das sanções previstas neste Contrato não exclui, em hipótese alguma, a obrigação de reparação integral do dano causado ao Contratante (</w:t>
      </w:r>
      <w:hyperlink r:id="rId16" w:anchor="art156%C2%A79">
        <w:r w:rsidRPr="001A50FE">
          <w:rPr>
            <w:rFonts w:ascii="Arial" w:eastAsia="Arial" w:hAnsi="Arial" w:cs="Arial"/>
          </w:rPr>
          <w:t>art. 156, §9º, da Lei nº 14.133, de 2021</w:t>
        </w:r>
      </w:hyperlink>
      <w:r w:rsidRPr="001A50FE">
        <w:rPr>
          <w:rFonts w:ascii="Arial" w:eastAsia="Arial" w:hAnsi="Arial" w:cs="Arial"/>
        </w:rPr>
        <w:t>)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Todas as sanções previstas neste Contrato poderão ser aplicadas cumulativamente com a multa (</w:t>
      </w:r>
      <w:hyperlink r:id="rId17" w:anchor="art156%C2%A77">
        <w:r w:rsidRPr="001A50FE">
          <w:rPr>
            <w:rFonts w:ascii="Arial" w:eastAsia="Arial" w:hAnsi="Arial" w:cs="Arial"/>
          </w:rPr>
          <w:t>art. 156, §7º, da Lei nº 14.133, de 2021</w:t>
        </w:r>
      </w:hyperlink>
      <w:r w:rsidRPr="001A50FE">
        <w:rPr>
          <w:rFonts w:ascii="Arial" w:eastAsia="Arial" w:hAnsi="Arial" w:cs="Arial"/>
        </w:rPr>
        <w:t>).</w:t>
      </w:r>
    </w:p>
    <w:p w:rsidR="008E022B" w:rsidRPr="001A50FE" w:rsidRDefault="008E022B" w:rsidP="00CE7950">
      <w:pPr>
        <w:pStyle w:val="normal0"/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Antes da aplicação da multa será facultada a defesa do interessado no prazo de 15 (quinze) dias úteis, contado da data de sua intimação (</w:t>
      </w:r>
      <w:hyperlink r:id="rId18" w:anchor="art157">
        <w:r w:rsidRPr="001A50FE">
          <w:rPr>
            <w:rFonts w:ascii="Arial" w:eastAsia="Arial" w:hAnsi="Arial" w:cs="Arial"/>
          </w:rPr>
          <w:t>art. 157, da Lei nº 14.133, de 2021</w:t>
        </w:r>
      </w:hyperlink>
      <w:r w:rsidRPr="001A50FE">
        <w:rPr>
          <w:rFonts w:ascii="Arial" w:eastAsia="Arial" w:hAnsi="Arial" w:cs="Arial"/>
        </w:rPr>
        <w:t>)</w:t>
      </w:r>
    </w:p>
    <w:p w:rsidR="008E022B" w:rsidRPr="001A50FE" w:rsidRDefault="008E022B" w:rsidP="00CE7950">
      <w:pPr>
        <w:pStyle w:val="normal0"/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19" w:anchor="art156%C2%A78">
        <w:r w:rsidRPr="001A50FE">
          <w:rPr>
            <w:rFonts w:ascii="Arial" w:eastAsia="Arial" w:hAnsi="Arial" w:cs="Arial"/>
          </w:rPr>
          <w:t>art. 156, §8º, da Lei nº 14.133, de 2021</w:t>
        </w:r>
      </w:hyperlink>
      <w:r w:rsidRPr="001A50FE">
        <w:rPr>
          <w:rFonts w:ascii="Arial" w:eastAsia="Arial" w:hAnsi="Arial" w:cs="Arial"/>
        </w:rPr>
        <w:t>).</w:t>
      </w:r>
    </w:p>
    <w:p w:rsidR="008E022B" w:rsidRPr="001A50FE" w:rsidRDefault="008E022B" w:rsidP="00CE7950">
      <w:pPr>
        <w:pStyle w:val="normal0"/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bookmarkStart w:id="1" w:name="_heading=h.3znysh7" w:colFirst="0" w:colLast="0"/>
      <w:bookmarkEnd w:id="1"/>
      <w:r w:rsidRPr="001A50FE">
        <w:rPr>
          <w:rFonts w:ascii="Arial" w:eastAsia="Arial" w:hAnsi="Arial" w:cs="Arial"/>
        </w:rPr>
        <w:t xml:space="preserve">Previamente ao encaminhamento à cobrança judicial, a multa poderá ser recolhida administrativamente no prazo máximo de </w:t>
      </w:r>
      <w:proofErr w:type="gramStart"/>
      <w:r w:rsidRPr="001A50FE">
        <w:rPr>
          <w:rFonts w:ascii="Arial" w:eastAsia="Arial" w:hAnsi="Arial" w:cs="Arial"/>
        </w:rPr>
        <w:t>5</w:t>
      </w:r>
      <w:proofErr w:type="gramEnd"/>
      <w:r w:rsidRPr="001A50FE">
        <w:rPr>
          <w:rFonts w:ascii="Arial" w:eastAsia="Arial" w:hAnsi="Arial" w:cs="Arial"/>
        </w:rPr>
        <w:t xml:space="preserve"> (cinco)</w:t>
      </w:r>
      <w:r w:rsidRPr="001A50FE">
        <w:rPr>
          <w:rFonts w:ascii="Arial" w:eastAsia="Arial" w:hAnsi="Arial" w:cs="Arial"/>
          <w:i/>
        </w:rPr>
        <w:t xml:space="preserve"> </w:t>
      </w:r>
      <w:r w:rsidRPr="001A50FE">
        <w:rPr>
          <w:rFonts w:ascii="Arial" w:eastAsia="Arial" w:hAnsi="Arial" w:cs="Arial"/>
        </w:rPr>
        <w:t>dias, a contar da data do recebimento da comunicação enviada pela autoridade competente.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0" w:anchor="art158">
        <w:r w:rsidRPr="001A50FE">
          <w:rPr>
            <w:rFonts w:ascii="Arial" w:eastAsia="Arial" w:hAnsi="Arial" w:cs="Arial"/>
          </w:rPr>
          <w:t>art. 158 da Lei nº 14.133, de 2021</w:t>
        </w:r>
      </w:hyperlink>
      <w:r w:rsidRPr="001A50FE">
        <w:rPr>
          <w:rFonts w:ascii="Arial" w:eastAsia="Arial" w:hAnsi="Arial" w:cs="Arial"/>
        </w:rPr>
        <w:t>, para as penalidades de impedimento de licitar e contratar e de declaração de inidoneidade para licitar ou contratar.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Na aplicação das sanções serão considerados (</w:t>
      </w:r>
      <w:hyperlink r:id="rId21" w:anchor="art156%C2%A71">
        <w:r w:rsidRPr="001A50FE">
          <w:rPr>
            <w:rFonts w:ascii="Arial" w:eastAsia="Arial" w:hAnsi="Arial" w:cs="Arial"/>
          </w:rPr>
          <w:t>art. 156, §1º, da Lei nº 14.133, de 2021</w:t>
        </w:r>
      </w:hyperlink>
      <w:r w:rsidRPr="001A50FE">
        <w:rPr>
          <w:rFonts w:ascii="Arial" w:eastAsia="Arial" w:hAnsi="Arial" w:cs="Arial"/>
        </w:rPr>
        <w:t>):</w:t>
      </w:r>
    </w:p>
    <w:p w:rsidR="008E022B" w:rsidRPr="001A50FE" w:rsidRDefault="008E022B" w:rsidP="008E022B">
      <w:pPr>
        <w:pStyle w:val="normal0"/>
        <w:numPr>
          <w:ilvl w:val="0"/>
          <w:numId w:val="12"/>
        </w:numPr>
        <w:ind w:left="567" w:hanging="141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a</w:t>
      </w:r>
      <w:proofErr w:type="gramEnd"/>
      <w:r w:rsidRPr="001A50FE">
        <w:rPr>
          <w:rFonts w:ascii="Arial" w:eastAsia="Arial" w:hAnsi="Arial" w:cs="Arial"/>
        </w:rPr>
        <w:t xml:space="preserve"> natureza e a gravidade da infração cometida;</w:t>
      </w:r>
    </w:p>
    <w:p w:rsidR="008E022B" w:rsidRPr="001A50FE" w:rsidRDefault="008E022B" w:rsidP="008E022B">
      <w:pPr>
        <w:pStyle w:val="normal0"/>
        <w:numPr>
          <w:ilvl w:val="0"/>
          <w:numId w:val="12"/>
        </w:numPr>
        <w:ind w:left="567" w:hanging="141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as</w:t>
      </w:r>
      <w:proofErr w:type="gramEnd"/>
      <w:r w:rsidRPr="001A50FE">
        <w:rPr>
          <w:rFonts w:ascii="Arial" w:eastAsia="Arial" w:hAnsi="Arial" w:cs="Arial"/>
        </w:rPr>
        <w:t xml:space="preserve"> peculiaridades do caso concreto;</w:t>
      </w:r>
    </w:p>
    <w:p w:rsidR="008E022B" w:rsidRPr="001A50FE" w:rsidRDefault="008E022B" w:rsidP="008E022B">
      <w:pPr>
        <w:pStyle w:val="normal0"/>
        <w:numPr>
          <w:ilvl w:val="0"/>
          <w:numId w:val="12"/>
        </w:numPr>
        <w:ind w:left="567" w:hanging="141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as</w:t>
      </w:r>
      <w:proofErr w:type="gramEnd"/>
      <w:r w:rsidRPr="001A50FE">
        <w:rPr>
          <w:rFonts w:ascii="Arial" w:eastAsia="Arial" w:hAnsi="Arial" w:cs="Arial"/>
        </w:rPr>
        <w:t xml:space="preserve"> circunstâncias agravantes ou atenuantes;</w:t>
      </w:r>
    </w:p>
    <w:p w:rsidR="008E022B" w:rsidRPr="001A50FE" w:rsidRDefault="008E022B" w:rsidP="008E022B">
      <w:pPr>
        <w:pStyle w:val="normal0"/>
        <w:numPr>
          <w:ilvl w:val="0"/>
          <w:numId w:val="12"/>
        </w:numPr>
        <w:ind w:left="567" w:hanging="141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os</w:t>
      </w:r>
      <w:proofErr w:type="gramEnd"/>
      <w:r w:rsidRPr="001A50FE">
        <w:rPr>
          <w:rFonts w:ascii="Arial" w:eastAsia="Arial" w:hAnsi="Arial" w:cs="Arial"/>
        </w:rPr>
        <w:t xml:space="preserve"> danos que dela provierem para o Contratante;</w:t>
      </w:r>
    </w:p>
    <w:p w:rsidR="008E022B" w:rsidRDefault="008E022B" w:rsidP="001A54E1">
      <w:pPr>
        <w:pStyle w:val="normal0"/>
        <w:numPr>
          <w:ilvl w:val="0"/>
          <w:numId w:val="12"/>
        </w:numPr>
        <w:ind w:left="426" w:firstLine="0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</w:rPr>
        <w:t>a</w:t>
      </w:r>
      <w:proofErr w:type="gramEnd"/>
      <w:r w:rsidRPr="001A50FE">
        <w:rPr>
          <w:rFonts w:ascii="Arial" w:eastAsia="Arial" w:hAnsi="Arial" w:cs="Arial"/>
        </w:rPr>
        <w:t xml:space="preserve"> implantação ou o aperfeiçoamento de programa de integridade, conforme normas e orientações dos órgãos de controle.</w:t>
      </w:r>
    </w:p>
    <w:p w:rsidR="001A54E1" w:rsidRPr="001A50FE" w:rsidRDefault="001A54E1" w:rsidP="001A54E1">
      <w:pPr>
        <w:pStyle w:val="normal0"/>
        <w:ind w:left="567"/>
        <w:jc w:val="both"/>
        <w:rPr>
          <w:rFonts w:ascii="Arial" w:eastAsia="Arial" w:hAnsi="Arial" w:cs="Arial"/>
        </w:rPr>
      </w:pP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Os atos previstos como infrações administrativas na </w:t>
      </w:r>
      <w:hyperlink r:id="rId22">
        <w:r w:rsidRPr="001A50FE">
          <w:rPr>
            <w:rFonts w:ascii="Arial" w:eastAsia="Arial" w:hAnsi="Arial" w:cs="Arial"/>
          </w:rPr>
          <w:t>Lei nº 14.133, de 2021</w:t>
        </w:r>
      </w:hyperlink>
      <w:r w:rsidRPr="001A50FE">
        <w:rPr>
          <w:rFonts w:ascii="Arial" w:eastAsia="Arial" w:hAnsi="Arial" w:cs="Arial"/>
        </w:rPr>
        <w:t xml:space="preserve">, ou em outras leis de licitações e contratos da Administração Pública que também sejam tipificados como atos lesivos </w:t>
      </w:r>
      <w:hyperlink r:id="rId23">
        <w:r w:rsidRPr="001A50FE">
          <w:rPr>
            <w:rFonts w:ascii="Arial" w:eastAsia="Arial" w:hAnsi="Arial" w:cs="Arial"/>
          </w:rPr>
          <w:t>na Lei nº 12.846, de 2013</w:t>
        </w:r>
      </w:hyperlink>
      <w:r w:rsidRPr="001A50FE">
        <w:rPr>
          <w:rFonts w:ascii="Arial" w:eastAsia="Arial" w:hAnsi="Arial" w:cs="Arial"/>
        </w:rPr>
        <w:t xml:space="preserve">, serão apurados e julgados </w:t>
      </w:r>
      <w:r w:rsidRPr="001A50FE">
        <w:rPr>
          <w:rFonts w:ascii="Arial" w:eastAsia="Arial" w:hAnsi="Arial" w:cs="Arial"/>
        </w:rPr>
        <w:lastRenderedPageBreak/>
        <w:t xml:space="preserve">conjuntamente, nos mesmos autos, observados o rito procedimental e autoridade competente definidos na referida </w:t>
      </w:r>
      <w:hyperlink r:id="rId24" w:anchor="art159">
        <w:r w:rsidRPr="001A50FE">
          <w:rPr>
            <w:rFonts w:ascii="Arial" w:eastAsia="Arial" w:hAnsi="Arial" w:cs="Arial"/>
          </w:rPr>
          <w:t>Lei (art. 159</w:t>
        </w:r>
      </w:hyperlink>
      <w:r w:rsidRPr="001A50FE">
        <w:rPr>
          <w:rFonts w:ascii="Arial" w:eastAsia="Arial" w:hAnsi="Arial" w:cs="Arial"/>
        </w:rPr>
        <w:t>).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5" w:anchor="art160">
        <w:r w:rsidRPr="001A50FE">
          <w:rPr>
            <w:rFonts w:ascii="Arial" w:eastAsia="Arial" w:hAnsi="Arial" w:cs="Arial"/>
          </w:rPr>
          <w:t>art. 160, da Lei nº 14.133, de 2021</w:t>
        </w:r>
      </w:hyperlink>
      <w:r w:rsidRPr="001A50FE">
        <w:rPr>
          <w:rFonts w:ascii="Arial" w:eastAsia="Arial" w:hAnsi="Arial" w:cs="Arial"/>
        </w:rPr>
        <w:t>)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1A50FE">
        <w:rPr>
          <w:rFonts w:ascii="Arial" w:eastAsia="Arial" w:hAnsi="Arial" w:cs="Arial"/>
        </w:rPr>
        <w:t>Ceis</w:t>
      </w:r>
      <w:proofErr w:type="spellEnd"/>
      <w:r w:rsidRPr="001A50FE">
        <w:rPr>
          <w:rFonts w:ascii="Arial" w:eastAsia="Arial" w:hAnsi="Arial" w:cs="Arial"/>
        </w:rPr>
        <w:t>) e no Cadastro Nacional de Empresas Punidas (</w:t>
      </w:r>
      <w:proofErr w:type="spellStart"/>
      <w:r w:rsidRPr="001A50FE">
        <w:rPr>
          <w:rFonts w:ascii="Arial" w:eastAsia="Arial" w:hAnsi="Arial" w:cs="Arial"/>
        </w:rPr>
        <w:t>Cnep</w:t>
      </w:r>
      <w:proofErr w:type="spellEnd"/>
      <w:r w:rsidRPr="001A50FE">
        <w:rPr>
          <w:rFonts w:ascii="Arial" w:eastAsia="Arial" w:hAnsi="Arial" w:cs="Arial"/>
        </w:rPr>
        <w:t xml:space="preserve">), </w:t>
      </w:r>
      <w:proofErr w:type="gramStart"/>
      <w:r w:rsidRPr="001A50FE">
        <w:rPr>
          <w:rFonts w:ascii="Arial" w:eastAsia="Arial" w:hAnsi="Arial" w:cs="Arial"/>
        </w:rPr>
        <w:t>instituídos no âmbito do Poder Executivo Federal</w:t>
      </w:r>
      <w:proofErr w:type="gramEnd"/>
      <w:r w:rsidRPr="001A50FE">
        <w:rPr>
          <w:rFonts w:ascii="Arial" w:eastAsia="Arial" w:hAnsi="Arial" w:cs="Arial"/>
        </w:rPr>
        <w:t>. (</w:t>
      </w:r>
      <w:hyperlink r:id="rId26" w:anchor="art161">
        <w:r w:rsidRPr="001A50FE">
          <w:rPr>
            <w:rFonts w:ascii="Arial" w:eastAsia="Arial" w:hAnsi="Arial" w:cs="Arial"/>
          </w:rPr>
          <w:t>Art. 161, da Lei nº 14.133, de 2021</w:t>
        </w:r>
      </w:hyperlink>
      <w:r w:rsidRPr="001A50FE">
        <w:rPr>
          <w:rFonts w:ascii="Arial" w:eastAsia="Arial" w:hAnsi="Arial" w:cs="Arial"/>
        </w:rPr>
        <w:t>)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As sanções de impedimento de licitar e contratar e declaração de inidoneidade para licitar ou contratar são passíveis de reabilitação na forma do </w:t>
      </w:r>
      <w:hyperlink r:id="rId27" w:anchor="art163">
        <w:r w:rsidRPr="001A50FE">
          <w:rPr>
            <w:rFonts w:ascii="Arial" w:eastAsia="Arial" w:hAnsi="Arial" w:cs="Arial"/>
          </w:rPr>
          <w:t>art. 163 da Lei nº 14.133/</w:t>
        </w:r>
        <w:proofErr w:type="gramStart"/>
        <w:r w:rsidRPr="001A50FE">
          <w:rPr>
            <w:rFonts w:ascii="Arial" w:eastAsia="Arial" w:hAnsi="Arial" w:cs="Arial"/>
          </w:rPr>
          <w:t>21.</w:t>
        </w:r>
        <w:proofErr w:type="gramEnd"/>
      </w:hyperlink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</w:t>
      </w:r>
      <w:proofErr w:type="gramStart"/>
      <w:r w:rsidRPr="001A50FE">
        <w:rPr>
          <w:rFonts w:ascii="Arial" w:eastAsia="Arial" w:hAnsi="Arial" w:cs="Arial"/>
        </w:rPr>
        <w:t>órgão decorrentes deste mesmo contrato ou de outros contratos administrativos que o contratado possua com o mesmo órgão</w:t>
      </w:r>
      <w:proofErr w:type="gramEnd"/>
      <w:r w:rsidRPr="001A50FE">
        <w:rPr>
          <w:rFonts w:ascii="Arial" w:eastAsia="Arial" w:hAnsi="Arial" w:cs="Arial"/>
        </w:rPr>
        <w:t xml:space="preserve"> ora contratante, na forma da </w:t>
      </w:r>
      <w:hyperlink r:id="rId28">
        <w:r w:rsidRPr="001A50FE">
          <w:rPr>
            <w:rFonts w:ascii="Arial" w:eastAsia="Arial" w:hAnsi="Arial" w:cs="Arial"/>
          </w:rPr>
          <w:t>Instrução Normativa SEGES/ME nº 26, de 13 de abril de 2022</w:t>
        </w:r>
      </w:hyperlink>
      <w:r w:rsidRPr="001A50FE">
        <w:rPr>
          <w:rFonts w:ascii="Arial" w:eastAsia="Arial" w:hAnsi="Arial" w:cs="Arial"/>
        </w:rPr>
        <w:t xml:space="preserve">. 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Nenhum pagamento será efetuado à CONTRATADA sem a quitação das multas aplicadas em definitivo.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proofErr w:type="gramStart"/>
      <w:r w:rsidRPr="001A50FE">
        <w:rPr>
          <w:rFonts w:ascii="Arial" w:eastAsia="Arial" w:hAnsi="Arial" w:cs="Arial"/>
          <w:b/>
        </w:rPr>
        <w:t xml:space="preserve">CLÁUSULA DÉCIMA </w:t>
      </w:r>
      <w:r w:rsidR="001C5DB2" w:rsidRPr="001A50FE">
        <w:rPr>
          <w:rFonts w:ascii="Arial" w:eastAsia="Arial" w:hAnsi="Arial" w:cs="Arial"/>
          <w:b/>
        </w:rPr>
        <w:t>TERCEIRO</w:t>
      </w:r>
      <w:r w:rsidRPr="001A50FE">
        <w:rPr>
          <w:rFonts w:ascii="Arial" w:eastAsia="Arial" w:hAnsi="Arial" w:cs="Arial"/>
          <w:b/>
        </w:rPr>
        <w:t xml:space="preserve"> – DA EXTINÇÃO CONTRATUAL</w:t>
      </w:r>
      <w:proofErr w:type="gramEnd"/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contrato se extingue quando cumpridas as obrigações de ambas as partes, ainda que isso ocorra antes do prazo estipulado para tanto.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Quando a não conclusão do </w:t>
      </w:r>
      <w:proofErr w:type="gramStart"/>
      <w:r w:rsidRPr="001A50FE">
        <w:rPr>
          <w:rFonts w:ascii="Arial" w:eastAsia="Arial" w:hAnsi="Arial" w:cs="Arial"/>
        </w:rPr>
        <w:t>contrato referida no item anterior</w:t>
      </w:r>
      <w:proofErr w:type="gramEnd"/>
      <w:r w:rsidRPr="001A50FE">
        <w:rPr>
          <w:rFonts w:ascii="Arial" w:eastAsia="Arial" w:hAnsi="Arial" w:cs="Arial"/>
        </w:rPr>
        <w:t xml:space="preserve"> decorrer de culpa do contratado: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 contrato se extingue quando vencido o prazo nele estipulado, independentemente de terem sido cumpridas ou não as obrigações de ambas as partes contraentes. 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lastRenderedPageBreak/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1A50FE">
        <w:rPr>
          <w:rFonts w:ascii="Arial" w:eastAsia="Arial" w:hAnsi="Arial" w:cs="Arial"/>
        </w:rPr>
        <w:t>2</w:t>
      </w:r>
      <w:proofErr w:type="gramEnd"/>
      <w:r w:rsidRPr="001A50FE">
        <w:rPr>
          <w:rFonts w:ascii="Arial" w:eastAsia="Arial" w:hAnsi="Arial" w:cs="Arial"/>
        </w:rPr>
        <w:t xml:space="preserve"> (dois) meses de antecedência desse dia.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 contrato pode ser extinto antes de cumpridas as obrigações nele estipuladas, </w:t>
      </w:r>
      <w:proofErr w:type="gramStart"/>
      <w:r w:rsidRPr="001A50FE">
        <w:rPr>
          <w:rFonts w:ascii="Arial" w:eastAsia="Arial" w:hAnsi="Arial" w:cs="Arial"/>
        </w:rPr>
        <w:t>ou antes</w:t>
      </w:r>
      <w:proofErr w:type="gramEnd"/>
      <w:r w:rsidRPr="001A50FE">
        <w:rPr>
          <w:rFonts w:ascii="Arial" w:eastAsia="Arial" w:hAnsi="Arial" w:cs="Arial"/>
        </w:rPr>
        <w:t xml:space="preserve"> do prazo nele fixado, por algum dos motivos previstos no </w:t>
      </w:r>
      <w:hyperlink r:id="rId29" w:anchor="art137">
        <w:r w:rsidRPr="001A50FE">
          <w:rPr>
            <w:rFonts w:ascii="Arial" w:eastAsia="Arial" w:hAnsi="Arial" w:cs="Arial"/>
            <w:color w:val="0563C1"/>
            <w:u w:val="single"/>
          </w:rPr>
          <w:t>artigo 137 da Lei nº 14.133/21</w:t>
        </w:r>
      </w:hyperlink>
      <w:r w:rsidRPr="001A50FE">
        <w:rPr>
          <w:rFonts w:ascii="Arial" w:eastAsia="Arial" w:hAnsi="Arial" w:cs="Arial"/>
        </w:rPr>
        <w:t>, bem como amigavelmente, assegurados o contraditório e a ampla defesa.</w:t>
      </w:r>
    </w:p>
    <w:p w:rsidR="008E022B" w:rsidRPr="001A50FE" w:rsidRDefault="008E022B" w:rsidP="00CE7950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Nesta hipótese, aplicam-se também os </w:t>
      </w:r>
      <w:hyperlink r:id="rId30" w:anchor="art138">
        <w:r w:rsidRPr="001A50FE">
          <w:rPr>
            <w:rFonts w:ascii="Arial" w:eastAsia="Arial" w:hAnsi="Arial" w:cs="Arial"/>
            <w:color w:val="0563C1"/>
            <w:u w:val="single"/>
          </w:rPr>
          <w:t>artigos 138 e 139</w:t>
        </w:r>
      </w:hyperlink>
      <w:r w:rsidRPr="001A50FE">
        <w:rPr>
          <w:rFonts w:ascii="Arial" w:eastAsia="Arial" w:hAnsi="Arial" w:cs="Arial"/>
        </w:rPr>
        <w:t xml:space="preserve"> da mesma Lei.</w:t>
      </w:r>
    </w:p>
    <w:p w:rsidR="008E022B" w:rsidRPr="001A50FE" w:rsidRDefault="008E022B" w:rsidP="00CE7950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alteração social ou a modificação da finalidade ou da estrutura da empresa não ensejará a rescisão se não restringir sua capacidade de concluir o contrato.</w:t>
      </w:r>
    </w:p>
    <w:p w:rsidR="008E022B" w:rsidRPr="001A50FE" w:rsidRDefault="008E022B" w:rsidP="00CE7950">
      <w:pPr>
        <w:numPr>
          <w:ilvl w:val="3"/>
          <w:numId w:val="1"/>
        </w:numPr>
        <w:spacing w:after="288"/>
        <w:ind w:left="0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Se a operação implicar mudança da pessoa jurídica contratada, deverá ser formalizado termo aditivo para alteração subjetiva.</w:t>
      </w:r>
    </w:p>
    <w:p w:rsidR="008E022B" w:rsidRPr="001A50FE" w:rsidRDefault="008E022B" w:rsidP="00CE7950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O termo de rescisão, sempre que possível, será precedido:</w:t>
      </w:r>
    </w:p>
    <w:p w:rsidR="008E022B" w:rsidRPr="001A50FE" w:rsidRDefault="008E022B" w:rsidP="00CE7950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Balanço dos eventos contratuais já cumpridos ou parcialmente cumpridos;</w:t>
      </w:r>
    </w:p>
    <w:p w:rsidR="008E022B" w:rsidRPr="001A50FE" w:rsidRDefault="008E022B" w:rsidP="00CE7950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Relação dos pagamentos já efetuados e ainda devidos;</w:t>
      </w:r>
    </w:p>
    <w:p w:rsidR="008E022B" w:rsidRPr="001A50FE" w:rsidRDefault="008E022B" w:rsidP="00CE7950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Indenizações e multas.</w:t>
      </w:r>
    </w:p>
    <w:p w:rsidR="008E022B" w:rsidRPr="001A50FE" w:rsidRDefault="008E022B" w:rsidP="00CE7950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A extinção do contrato não configura óbice para o reconhecimento do desequilíbrio econômico-financeiro, hipótese em que será concedida indenização por meio de termo indenizatório (</w:t>
      </w:r>
      <w:hyperlink r:id="rId31" w:anchor="art131">
        <w:r w:rsidRPr="001A50FE">
          <w:rPr>
            <w:rFonts w:ascii="Arial" w:eastAsia="Arial" w:hAnsi="Arial" w:cs="Arial"/>
            <w:color w:val="0563C1"/>
            <w:u w:val="single"/>
          </w:rPr>
          <w:t xml:space="preserve">art. 131, </w:t>
        </w:r>
      </w:hyperlink>
      <w:hyperlink r:id="rId32" w:anchor="art131">
        <w:r w:rsidRPr="001A50FE">
          <w:rPr>
            <w:rFonts w:ascii="Arial" w:eastAsia="Arial" w:hAnsi="Arial" w:cs="Arial"/>
            <w:i/>
            <w:color w:val="0563C1"/>
            <w:u w:val="single"/>
          </w:rPr>
          <w:t xml:space="preserve">caput, </w:t>
        </w:r>
      </w:hyperlink>
      <w:hyperlink r:id="rId33" w:anchor="art131">
        <w:r w:rsidRPr="001A50FE">
          <w:rPr>
            <w:rFonts w:ascii="Arial" w:eastAsia="Arial" w:hAnsi="Arial" w:cs="Arial"/>
            <w:color w:val="0563C1"/>
            <w:u w:val="single"/>
          </w:rPr>
          <w:t xml:space="preserve">da Lei n.º 14.133, de </w:t>
        </w:r>
        <w:proofErr w:type="gramStart"/>
        <w:r w:rsidRPr="001A50FE">
          <w:rPr>
            <w:rFonts w:ascii="Arial" w:eastAsia="Arial" w:hAnsi="Arial" w:cs="Arial"/>
            <w:color w:val="0563C1"/>
            <w:u w:val="single"/>
          </w:rPr>
          <w:t>2021).</w:t>
        </w:r>
        <w:proofErr w:type="gramEnd"/>
      </w:hyperlink>
    </w:p>
    <w:p w:rsidR="008E022B" w:rsidRPr="001A50FE" w:rsidRDefault="008E022B" w:rsidP="008E022B">
      <w:pPr>
        <w:pStyle w:val="normal0"/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DÉCIMA </w:t>
      </w:r>
      <w:r w:rsidR="001C5DB2" w:rsidRPr="001A50FE">
        <w:rPr>
          <w:rFonts w:ascii="Arial" w:eastAsia="Arial" w:hAnsi="Arial" w:cs="Arial"/>
          <w:b/>
        </w:rPr>
        <w:t>QUARTA</w:t>
      </w:r>
      <w:r w:rsidRPr="001A50FE">
        <w:rPr>
          <w:rFonts w:ascii="Arial" w:eastAsia="Arial" w:hAnsi="Arial" w:cs="Arial"/>
          <w:b/>
        </w:rPr>
        <w:t xml:space="preserve"> – VEDAÇÕES</w:t>
      </w:r>
    </w:p>
    <w:p w:rsidR="001C5DB2" w:rsidRPr="001A50FE" w:rsidRDefault="001C5DB2" w:rsidP="001C5DB2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É vedado ao CONTRATADO:</w:t>
      </w:r>
    </w:p>
    <w:p w:rsidR="001C5DB2" w:rsidRPr="001A50FE" w:rsidRDefault="001C5DB2" w:rsidP="001C5DB2">
      <w:pPr>
        <w:pStyle w:val="normal0"/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Caucionar ou utilizar este Termo de Contrato para qualquer operação financeira;</w:t>
      </w:r>
    </w:p>
    <w:p w:rsidR="001C5DB2" w:rsidRPr="001A50FE" w:rsidRDefault="001C5DB2" w:rsidP="001C5DB2">
      <w:pPr>
        <w:pStyle w:val="normal0"/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>Interromper a execução dos serviços sob alegação de inadimplemento por parte da CONTRATANTE, salvo nos casos previstos em lei.</w:t>
      </w:r>
    </w:p>
    <w:p w:rsidR="008E022B" w:rsidRPr="001A50FE" w:rsidRDefault="008E022B" w:rsidP="008E022B">
      <w:pPr>
        <w:pStyle w:val="normal0"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DÉCIMA </w:t>
      </w:r>
      <w:r w:rsidR="001C5DB2" w:rsidRPr="001A50FE">
        <w:rPr>
          <w:rFonts w:ascii="Arial" w:eastAsia="Arial" w:hAnsi="Arial" w:cs="Arial"/>
          <w:b/>
        </w:rPr>
        <w:t>QUINTA</w:t>
      </w:r>
      <w:r w:rsidRPr="001A50FE">
        <w:rPr>
          <w:rFonts w:ascii="Arial" w:eastAsia="Arial" w:hAnsi="Arial" w:cs="Arial"/>
          <w:b/>
        </w:rPr>
        <w:t xml:space="preserve"> – ALTERAÇÕES</w:t>
      </w:r>
    </w:p>
    <w:p w:rsidR="001C5DB2" w:rsidRPr="001A50FE" w:rsidRDefault="001C5DB2" w:rsidP="001C5DB2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Eventuais alterações contratuais reger-se-ão pela disciplina do artigo 124 e 125 da Lei nº 14.133, de 2021. </w:t>
      </w:r>
    </w:p>
    <w:p w:rsidR="006914B0" w:rsidRPr="001A50FE" w:rsidRDefault="006914B0" w:rsidP="006914B0">
      <w:pPr>
        <w:pStyle w:val="normal0"/>
        <w:jc w:val="both"/>
        <w:rPr>
          <w:rFonts w:ascii="Arial" w:eastAsia="Arial" w:hAnsi="Arial" w:cs="Arial"/>
        </w:rPr>
      </w:pPr>
    </w:p>
    <w:p w:rsidR="006914B0" w:rsidRPr="001A50FE" w:rsidRDefault="001C5DB2" w:rsidP="001C5DB2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O CONTRATADO é </w:t>
      </w:r>
      <w:proofErr w:type="gramStart"/>
      <w:r w:rsidRPr="001A50FE">
        <w:rPr>
          <w:rFonts w:ascii="Arial" w:eastAsia="Arial" w:hAnsi="Arial" w:cs="Ari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1A50FE">
        <w:rPr>
          <w:rFonts w:ascii="Arial" w:eastAsia="Arial" w:hAnsi="Arial" w:cs="Arial"/>
        </w:rPr>
        <w:t>.</w:t>
      </w:r>
    </w:p>
    <w:p w:rsidR="006914B0" w:rsidRPr="001A50FE" w:rsidRDefault="006914B0" w:rsidP="006914B0">
      <w:pPr>
        <w:pStyle w:val="PargrafodaLista"/>
        <w:rPr>
          <w:rFonts w:ascii="Arial" w:eastAsia="Arial" w:hAnsi="Arial" w:cs="Arial"/>
        </w:rPr>
      </w:pPr>
    </w:p>
    <w:p w:rsidR="001829DB" w:rsidRPr="001A50FE" w:rsidRDefault="001C5DB2" w:rsidP="001C5DB2">
      <w:pPr>
        <w:pStyle w:val="normal0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Registros que não caracterizam alteração do contrato podem ser realizados por simples apostila, dispensada a celebração de termo aditivo, na forma do </w:t>
      </w:r>
      <w:hyperlink r:id="rId34" w:anchor="art136">
        <w:r w:rsidRPr="001A50FE">
          <w:rPr>
            <w:rFonts w:ascii="Arial" w:eastAsia="Arial" w:hAnsi="Arial" w:cs="Arial"/>
            <w:color w:val="0563C1"/>
            <w:u w:val="single"/>
          </w:rPr>
          <w:t>art. 136 da Lei nº 14.133, de 2021</w:t>
        </w:r>
      </w:hyperlink>
    </w:p>
    <w:p w:rsidR="00F16F2A" w:rsidRPr="001A50FE" w:rsidRDefault="00F16F2A" w:rsidP="001C5DB2">
      <w:pPr>
        <w:rPr>
          <w:rFonts w:ascii="Arial" w:hAnsi="Arial" w:cs="Arial"/>
        </w:rPr>
      </w:pPr>
    </w:p>
    <w:p w:rsidR="001C5DB2" w:rsidRPr="001A50FE" w:rsidRDefault="00CE7950" w:rsidP="00F16F2A">
      <w:pPr>
        <w:pStyle w:val="PargrafodaLista"/>
        <w:numPr>
          <w:ilvl w:val="0"/>
          <w:numId w:val="1"/>
        </w:numPr>
        <w:ind w:left="426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CLÁUSULA </w:t>
      </w:r>
      <w:r w:rsidR="001C5DB2" w:rsidRPr="001A50FE">
        <w:rPr>
          <w:rFonts w:ascii="Arial" w:eastAsia="Arial" w:hAnsi="Arial" w:cs="Arial"/>
          <w:b/>
        </w:rPr>
        <w:t>SEXTA</w:t>
      </w:r>
      <w:r w:rsidRPr="001A50FE">
        <w:rPr>
          <w:rFonts w:ascii="Arial" w:eastAsia="Arial" w:hAnsi="Arial" w:cs="Arial"/>
          <w:b/>
        </w:rPr>
        <w:t xml:space="preserve"> – </w:t>
      </w:r>
      <w:r w:rsidR="001C5DB2" w:rsidRPr="001A50FE">
        <w:rPr>
          <w:rFonts w:ascii="Arial" w:eastAsia="Arial" w:hAnsi="Arial" w:cs="Arial"/>
          <w:b/>
        </w:rPr>
        <w:t>DOS CASOS OMISSOS</w:t>
      </w:r>
    </w:p>
    <w:p w:rsidR="001C5DB2" w:rsidRPr="001A50FE" w:rsidRDefault="001C5DB2" w:rsidP="001C5DB2">
      <w:pPr>
        <w:pStyle w:val="PargrafodaLista"/>
        <w:numPr>
          <w:ilvl w:val="1"/>
          <w:numId w:val="16"/>
        </w:numPr>
        <w:ind w:left="0" w:firstLine="0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</w:rPr>
        <w:t xml:space="preserve"> Os casos omissos serão decididos pela CONTRATANTE, segundo as disposições contidas na Lei nº 14.133, de 2021, Decreto Municipal nº 545-2023 e demais normas </w:t>
      </w:r>
      <w:r w:rsidRPr="001A50FE">
        <w:rPr>
          <w:rFonts w:ascii="Arial" w:eastAsia="Arial" w:hAnsi="Arial" w:cs="Arial"/>
        </w:rPr>
        <w:lastRenderedPageBreak/>
        <w:t xml:space="preserve">federais aplicáveis e, subsidiariamente, segundo as disposições contidas na </w:t>
      </w:r>
      <w:hyperlink r:id="rId35">
        <w:r w:rsidRPr="001A50FE">
          <w:rPr>
            <w:rStyle w:val="Hyperlink"/>
            <w:rFonts w:ascii="Arial" w:eastAsia="Arial" w:hAnsi="Arial" w:cs="Arial"/>
          </w:rPr>
          <w:t xml:space="preserve">Lei nº 8.078, de </w:t>
        </w:r>
        <w:proofErr w:type="gramStart"/>
        <w:r w:rsidRPr="001A50FE">
          <w:rPr>
            <w:rStyle w:val="Hyperlink"/>
            <w:rFonts w:ascii="Arial" w:eastAsia="Arial" w:hAnsi="Arial" w:cs="Arial"/>
          </w:rPr>
          <w:t>1990 – Código</w:t>
        </w:r>
        <w:proofErr w:type="gramEnd"/>
        <w:r w:rsidRPr="001A50FE">
          <w:rPr>
            <w:rStyle w:val="Hyperlink"/>
            <w:rFonts w:ascii="Arial" w:eastAsia="Arial" w:hAnsi="Arial" w:cs="Arial"/>
          </w:rPr>
          <w:t xml:space="preserve"> de Defesa do Consumidor</w:t>
        </w:r>
      </w:hyperlink>
      <w:r w:rsidRPr="001A50FE">
        <w:rPr>
          <w:rFonts w:ascii="Arial" w:eastAsia="Arial" w:hAnsi="Arial" w:cs="Arial"/>
        </w:rPr>
        <w:t xml:space="preserve"> – e normas e princípios gerais dos contratos.</w:t>
      </w:r>
    </w:p>
    <w:p w:rsidR="008E022B" w:rsidRPr="001A50FE" w:rsidRDefault="008E022B" w:rsidP="008E022B">
      <w:pPr>
        <w:pStyle w:val="normal0"/>
        <w:keepNext/>
        <w:keepLines/>
        <w:ind w:left="357"/>
        <w:jc w:val="both"/>
        <w:rPr>
          <w:rFonts w:ascii="Arial" w:eastAsia="Arial" w:hAnsi="Arial" w:cs="Arial"/>
        </w:rPr>
      </w:pP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DÉCIMA </w:t>
      </w:r>
      <w:r w:rsidR="001C5DB2" w:rsidRPr="001A50FE">
        <w:rPr>
          <w:rFonts w:ascii="Arial" w:eastAsia="Arial" w:hAnsi="Arial" w:cs="Arial"/>
          <w:b/>
        </w:rPr>
        <w:t>SETIMA</w:t>
      </w:r>
      <w:r w:rsidRPr="001A50FE">
        <w:rPr>
          <w:rFonts w:ascii="Arial" w:eastAsia="Arial" w:hAnsi="Arial" w:cs="Arial"/>
          <w:b/>
        </w:rPr>
        <w:t xml:space="preserve"> – PUBLICAÇÃO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Incumbirá ao contratante divulgar o presente instrumento no Portal Nacional de Contratações Públicas (PNCP), na forma prevista no </w:t>
      </w:r>
      <w:hyperlink r:id="rId36" w:anchor="art94">
        <w:r w:rsidRPr="001A50FE">
          <w:rPr>
            <w:rFonts w:ascii="Arial" w:eastAsia="Arial" w:hAnsi="Arial" w:cs="Arial"/>
            <w:color w:val="0563C1"/>
            <w:u w:val="single"/>
          </w:rPr>
          <w:t>art. 94 da Lei 14.133, de 2021</w:t>
        </w:r>
      </w:hyperlink>
      <w:r w:rsidRPr="001A50FE">
        <w:rPr>
          <w:rFonts w:ascii="Arial" w:eastAsia="Arial" w:hAnsi="Arial" w:cs="Arial"/>
        </w:rPr>
        <w:t xml:space="preserve">, bem como no respectivo sítio oficial na Internet, em atenção ao </w:t>
      </w:r>
      <w:hyperlink r:id="rId37" w:anchor="art8%C2%A72">
        <w:r w:rsidRPr="001A50FE">
          <w:rPr>
            <w:rFonts w:ascii="Arial" w:eastAsia="Arial" w:hAnsi="Arial" w:cs="Arial"/>
            <w:color w:val="0563C1"/>
            <w:u w:val="single"/>
          </w:rPr>
          <w:t>art. 8º, §2º, da Lei n. 12.527, de 2011</w:t>
        </w:r>
      </w:hyperlink>
      <w:r w:rsidRPr="001A50FE">
        <w:rPr>
          <w:rFonts w:ascii="Arial" w:eastAsia="Arial" w:hAnsi="Arial" w:cs="Arial"/>
        </w:rPr>
        <w:t>.</w:t>
      </w:r>
    </w:p>
    <w:p w:rsidR="008E022B" w:rsidRPr="001A50FE" w:rsidRDefault="008E022B" w:rsidP="00F16F2A">
      <w:pPr>
        <w:pStyle w:val="normal0"/>
        <w:keepNext/>
        <w:keepLines/>
        <w:numPr>
          <w:ilvl w:val="0"/>
          <w:numId w:val="1"/>
        </w:numPr>
        <w:ind w:left="426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  <w:b/>
        </w:rPr>
        <w:t xml:space="preserve">CLÁUSULA DÉCIMA </w:t>
      </w:r>
      <w:r w:rsidR="001C5DB2" w:rsidRPr="001A50FE">
        <w:rPr>
          <w:rFonts w:ascii="Arial" w:eastAsia="Arial" w:hAnsi="Arial" w:cs="Arial"/>
          <w:b/>
        </w:rPr>
        <w:t xml:space="preserve">OITAVA </w:t>
      </w:r>
      <w:r w:rsidRPr="001A50FE">
        <w:rPr>
          <w:rFonts w:ascii="Arial" w:eastAsia="Arial" w:hAnsi="Arial" w:cs="Arial"/>
          <w:b/>
        </w:rPr>
        <w:t>– FORO</w:t>
      </w:r>
    </w:p>
    <w:p w:rsidR="008E022B" w:rsidRPr="001A50FE" w:rsidRDefault="008E022B" w:rsidP="00CE7950">
      <w:pPr>
        <w:pStyle w:val="normal0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Fica eleito o Foro da Comarca de Coração de Maria – BA, para dirimir os litígios que decorrerem da execução deste Termo de Contrato que não puderem ser compostos pela conciliação, conforme </w:t>
      </w:r>
      <w:hyperlink r:id="rId38" w:anchor="art92%C2%A71">
        <w:r w:rsidRPr="001A50FE">
          <w:rPr>
            <w:rFonts w:ascii="Arial" w:eastAsia="Arial" w:hAnsi="Arial" w:cs="Arial"/>
            <w:color w:val="0563C1"/>
            <w:u w:val="single"/>
          </w:rPr>
          <w:t>art. 92, §1º, da Lei nº 14.133/</w:t>
        </w:r>
        <w:proofErr w:type="gramStart"/>
        <w:r w:rsidRPr="001A50FE">
          <w:rPr>
            <w:rFonts w:ascii="Arial" w:eastAsia="Arial" w:hAnsi="Arial" w:cs="Arial"/>
            <w:color w:val="0563C1"/>
            <w:u w:val="single"/>
          </w:rPr>
          <w:t>21.</w:t>
        </w:r>
        <w:proofErr w:type="gramEnd"/>
      </w:hyperlink>
    </w:p>
    <w:p w:rsidR="008E022B" w:rsidRPr="001A50FE" w:rsidRDefault="008E022B" w:rsidP="00CE7950">
      <w:pPr>
        <w:pStyle w:val="normal0"/>
        <w:numPr>
          <w:ilvl w:val="1"/>
          <w:numId w:val="1"/>
        </w:numPr>
        <w:ind w:right="-15"/>
        <w:jc w:val="both"/>
        <w:rPr>
          <w:rFonts w:ascii="Arial" w:eastAsia="Arial" w:hAnsi="Arial" w:cs="Arial"/>
        </w:rPr>
      </w:pPr>
      <w:r w:rsidRPr="001A50FE">
        <w:rPr>
          <w:rFonts w:ascii="Arial" w:eastAsia="Arial" w:hAnsi="Arial" w:cs="Arial"/>
        </w:rPr>
        <w:t xml:space="preserve">Para firmeza e validade do pactuado, o presente Termo de Contrato foi lavrado em 02 (duas) vias de igual teor, que, depois de lido e achado em ordem, vai assinado pelos contraentes. </w:t>
      </w:r>
    </w:p>
    <w:p w:rsidR="008E022B" w:rsidRPr="001A50FE" w:rsidRDefault="008E022B" w:rsidP="008E022B">
      <w:pPr>
        <w:pStyle w:val="normal0"/>
        <w:ind w:right="-88"/>
        <w:jc w:val="center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ind w:right="-88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Coração de Maria – BA, </w:t>
      </w:r>
      <w:r w:rsidR="00C95173">
        <w:rPr>
          <w:rFonts w:ascii="Arial" w:eastAsia="Arial" w:hAnsi="Arial" w:cs="Arial"/>
          <w:b/>
        </w:rPr>
        <w:t>1</w:t>
      </w:r>
      <w:r w:rsidR="00B52C0D">
        <w:rPr>
          <w:rFonts w:ascii="Arial" w:eastAsia="Arial" w:hAnsi="Arial" w:cs="Arial"/>
          <w:b/>
        </w:rPr>
        <w:t>8</w:t>
      </w:r>
      <w:r w:rsidRPr="001A50FE">
        <w:rPr>
          <w:rFonts w:ascii="Arial" w:eastAsia="Arial" w:hAnsi="Arial" w:cs="Arial"/>
          <w:b/>
        </w:rPr>
        <w:t xml:space="preserve"> de junho de 2024.</w:t>
      </w:r>
    </w:p>
    <w:p w:rsidR="008E022B" w:rsidRPr="001A50FE" w:rsidRDefault="008E022B" w:rsidP="008E022B">
      <w:pPr>
        <w:pStyle w:val="normal0"/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8E022B" w:rsidRPr="001A50FE" w:rsidRDefault="008E022B" w:rsidP="008E022B">
      <w:pPr>
        <w:pStyle w:val="normal0"/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8E022B" w:rsidRPr="001A50FE" w:rsidRDefault="008E022B" w:rsidP="008E022B">
      <w:pPr>
        <w:pStyle w:val="normal0"/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PREFEITURA MUNICIPAL DE CORAÇÃO DE MARIA</w:t>
      </w: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44204C" w:rsidRDefault="0044204C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44204C" w:rsidRPr="001A50FE" w:rsidRDefault="0044204C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___________________________________________</w:t>
      </w:r>
    </w:p>
    <w:p w:rsidR="008E022B" w:rsidRPr="001A50FE" w:rsidRDefault="008E022B" w:rsidP="008E022B">
      <w:pPr>
        <w:ind w:right="54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KLEY CARNEIRO LIMA</w:t>
      </w: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PREFEITO MUNICIPAL</w:t>
      </w: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</w:p>
    <w:p w:rsidR="008E022B" w:rsidRPr="001A50FE" w:rsidRDefault="008E022B" w:rsidP="008E022B">
      <w:pPr>
        <w:pStyle w:val="normal0"/>
        <w:ind w:right="54"/>
        <w:jc w:val="center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__________________________________________</w:t>
      </w:r>
    </w:p>
    <w:p w:rsidR="00B52C0D" w:rsidRPr="00B52C0D" w:rsidRDefault="00B52C0D" w:rsidP="00B52C0D">
      <w:pPr>
        <w:jc w:val="center"/>
        <w:rPr>
          <w:b/>
        </w:rPr>
      </w:pPr>
      <w:r>
        <w:rPr>
          <w:rFonts w:ascii="Arial" w:eastAsia="Arial" w:hAnsi="Arial" w:cs="Arial"/>
          <w:b/>
        </w:rPr>
        <w:t xml:space="preserve">ELITE PROMOÇÕES E </w:t>
      </w:r>
      <w:r w:rsidRPr="00B52C0D">
        <w:rPr>
          <w:rFonts w:ascii="Arial" w:eastAsia="Arial" w:hAnsi="Arial" w:cs="Arial"/>
          <w:b/>
        </w:rPr>
        <w:t>EVENTOS EIRELI</w:t>
      </w:r>
    </w:p>
    <w:p w:rsidR="00B52C0D" w:rsidRPr="00B52C0D" w:rsidRDefault="00B52C0D" w:rsidP="00B52C0D">
      <w:pPr>
        <w:jc w:val="center"/>
        <w:rPr>
          <w:b/>
        </w:rPr>
      </w:pPr>
      <w:r w:rsidRPr="00B52C0D">
        <w:rPr>
          <w:rFonts w:ascii="Arial" w:eastAsia="Arial" w:hAnsi="Arial" w:cs="Arial"/>
          <w:b/>
        </w:rPr>
        <w:t>ERIVALDO ALVES DA CRUZ</w:t>
      </w:r>
    </w:p>
    <w:p w:rsidR="008E022B" w:rsidRPr="00B52C0D" w:rsidRDefault="00B52C0D" w:rsidP="00B52C0D">
      <w:pPr>
        <w:pStyle w:val="normal0"/>
        <w:ind w:right="54"/>
        <w:jc w:val="center"/>
        <w:rPr>
          <w:rFonts w:ascii="Arial" w:eastAsia="Arial" w:hAnsi="Arial" w:cs="Arial"/>
          <w:b/>
        </w:rPr>
      </w:pPr>
      <w:r w:rsidRPr="00B52C0D">
        <w:rPr>
          <w:rFonts w:ascii="Arial" w:eastAsia="Arial" w:hAnsi="Arial" w:cs="Arial"/>
          <w:b/>
        </w:rPr>
        <w:t>CONTRATADA</w:t>
      </w:r>
    </w:p>
    <w:p w:rsidR="008E022B" w:rsidRDefault="008E022B" w:rsidP="008E022B">
      <w:pPr>
        <w:pStyle w:val="normal0"/>
        <w:spacing w:after="288"/>
        <w:ind w:firstLine="709"/>
        <w:jc w:val="both"/>
        <w:rPr>
          <w:rFonts w:ascii="Arial" w:eastAsia="Arial" w:hAnsi="Arial" w:cs="Arial"/>
        </w:rPr>
      </w:pPr>
    </w:p>
    <w:p w:rsidR="0044204C" w:rsidRPr="001A50FE" w:rsidRDefault="0044204C" w:rsidP="008E022B">
      <w:pPr>
        <w:pStyle w:val="normal0"/>
        <w:spacing w:after="288"/>
        <w:ind w:firstLine="709"/>
        <w:jc w:val="both"/>
        <w:rPr>
          <w:rFonts w:ascii="Arial" w:eastAsia="Arial" w:hAnsi="Arial" w:cs="Arial"/>
        </w:rPr>
      </w:pPr>
    </w:p>
    <w:p w:rsidR="008E022B" w:rsidRPr="001A50FE" w:rsidRDefault="008E022B" w:rsidP="008E022B">
      <w:pPr>
        <w:pStyle w:val="normal0"/>
        <w:spacing w:after="288"/>
        <w:ind w:firstLine="709"/>
        <w:jc w:val="both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TESTEMUNHAS:</w:t>
      </w:r>
    </w:p>
    <w:p w:rsidR="008E022B" w:rsidRPr="001A50FE" w:rsidRDefault="008E022B" w:rsidP="008E022B">
      <w:pPr>
        <w:pStyle w:val="normal0"/>
        <w:spacing w:after="288"/>
        <w:ind w:firstLine="709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>1-</w:t>
      </w:r>
    </w:p>
    <w:p w:rsidR="008854F4" w:rsidRPr="001A50FE" w:rsidRDefault="008E022B" w:rsidP="008E022B">
      <w:pPr>
        <w:pStyle w:val="normal0"/>
        <w:spacing w:after="288"/>
        <w:ind w:firstLine="709"/>
        <w:rPr>
          <w:rFonts w:ascii="Arial" w:eastAsia="Arial" w:hAnsi="Arial" w:cs="Arial"/>
          <w:b/>
        </w:rPr>
      </w:pPr>
      <w:r w:rsidRPr="001A50FE">
        <w:rPr>
          <w:rFonts w:ascii="Arial" w:eastAsia="Arial" w:hAnsi="Arial" w:cs="Arial"/>
          <w:b/>
        </w:rPr>
        <w:t xml:space="preserve">2- </w:t>
      </w:r>
    </w:p>
    <w:p w:rsidR="00A16BDC" w:rsidRPr="008854F4" w:rsidRDefault="00A16BDC" w:rsidP="008854F4">
      <w:pPr>
        <w:rPr>
          <w:rFonts w:eastAsia="Arial Narrow"/>
          <w:szCs w:val="28"/>
        </w:rPr>
      </w:pPr>
    </w:p>
    <w:sectPr w:rsidR="00A16BDC" w:rsidRPr="008854F4" w:rsidSect="006914B0">
      <w:headerReference w:type="default" r:id="rId39"/>
      <w:pgSz w:w="11906" w:h="16838"/>
      <w:pgMar w:top="1276" w:right="1134" w:bottom="1135" w:left="1134" w:header="284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17E" w:rsidRDefault="0084117E">
      <w:r>
        <w:separator/>
      </w:r>
    </w:p>
  </w:endnote>
  <w:endnote w:type="continuationSeparator" w:id="1">
    <w:p w:rsidR="0084117E" w:rsidRDefault="00841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5DFC4C6E-ADD8-4079-B90F-CB27E711A348}"/>
    <w:embedItalic r:id="rId2" w:fontKey="{631E0071-F915-464D-BC34-07319CCE950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F001FE5-41F3-4B90-BA00-45CE16A9A951}"/>
    <w:embedBold r:id="rId4" w:fontKey="{4679A69B-F97D-4EA9-888A-26CE069E5AE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E0C5595-55DB-4C87-AB95-4AD104157C5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FA3D50EF-1A24-482F-9AE6-3A223EBAC1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65ACDEA-CF92-46FC-9389-868D9D419CBA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17E" w:rsidRDefault="0084117E">
      <w:r>
        <w:separator/>
      </w:r>
    </w:p>
  </w:footnote>
  <w:footnote w:type="continuationSeparator" w:id="1">
    <w:p w:rsidR="0084117E" w:rsidRDefault="00841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17E" w:rsidRDefault="0084117E" w:rsidP="006B35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>
          <wp:extent cx="5407660" cy="572770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66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724E"/>
    <w:multiLevelType w:val="multilevel"/>
    <w:tmpl w:val="D242E8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D5328B"/>
    <w:multiLevelType w:val="multilevel"/>
    <w:tmpl w:val="92EE20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  <w:u w:val="none"/>
      </w:rPr>
    </w:lvl>
  </w:abstractNum>
  <w:abstractNum w:abstractNumId="2">
    <w:nsid w:val="11081588"/>
    <w:multiLevelType w:val="multilevel"/>
    <w:tmpl w:val="51D863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C31E1C"/>
    <w:multiLevelType w:val="multilevel"/>
    <w:tmpl w:val="7C4AA9A4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F3319D4"/>
    <w:multiLevelType w:val="multilevel"/>
    <w:tmpl w:val="A7A2766A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0752A5A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0A731CE"/>
    <w:multiLevelType w:val="multilevel"/>
    <w:tmpl w:val="B43861FA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7">
    <w:nsid w:val="4D0B7066"/>
    <w:multiLevelType w:val="multilevel"/>
    <w:tmpl w:val="A5C4FC68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8">
    <w:nsid w:val="4DA205D8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55B46DD"/>
    <w:multiLevelType w:val="multilevel"/>
    <w:tmpl w:val="91F83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B214CF4"/>
    <w:multiLevelType w:val="multilevel"/>
    <w:tmpl w:val="D92CE93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>
    <w:nsid w:val="601E2F6D"/>
    <w:multiLevelType w:val="multilevel"/>
    <w:tmpl w:val="3DFEBC96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3EB0102"/>
    <w:multiLevelType w:val="multilevel"/>
    <w:tmpl w:val="A7A2766A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C190EC4"/>
    <w:multiLevelType w:val="multilevel"/>
    <w:tmpl w:val="02FCDA1A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E6D5F12"/>
    <w:multiLevelType w:val="multilevel"/>
    <w:tmpl w:val="06B0E8DE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15"/>
  </w:num>
  <w:num w:numId="6">
    <w:abstractNumId w:val="12"/>
  </w:num>
  <w:num w:numId="7">
    <w:abstractNumId w:val="9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6"/>
  </w:num>
  <w:num w:numId="13">
    <w:abstractNumId w:val="3"/>
  </w:num>
  <w:num w:numId="14">
    <w:abstractNumId w:val="8"/>
  </w:num>
  <w:num w:numId="15">
    <w:abstractNumId w:val="4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6BDC"/>
    <w:rsid w:val="000050A5"/>
    <w:rsid w:val="00024140"/>
    <w:rsid w:val="000730D8"/>
    <w:rsid w:val="000D6F04"/>
    <w:rsid w:val="001107BE"/>
    <w:rsid w:val="001829DB"/>
    <w:rsid w:val="001A50FE"/>
    <w:rsid w:val="001A54E1"/>
    <w:rsid w:val="001C5DB2"/>
    <w:rsid w:val="001F5D0B"/>
    <w:rsid w:val="00216EF8"/>
    <w:rsid w:val="00273848"/>
    <w:rsid w:val="003551A5"/>
    <w:rsid w:val="003B48CC"/>
    <w:rsid w:val="003F3D6F"/>
    <w:rsid w:val="0040194F"/>
    <w:rsid w:val="00412E19"/>
    <w:rsid w:val="0043141D"/>
    <w:rsid w:val="0044204C"/>
    <w:rsid w:val="0044231B"/>
    <w:rsid w:val="0047052A"/>
    <w:rsid w:val="004F49F2"/>
    <w:rsid w:val="005D77B9"/>
    <w:rsid w:val="005E4DAE"/>
    <w:rsid w:val="0062486D"/>
    <w:rsid w:val="00630FEA"/>
    <w:rsid w:val="00671087"/>
    <w:rsid w:val="00685A91"/>
    <w:rsid w:val="006914B0"/>
    <w:rsid w:val="006A6B55"/>
    <w:rsid w:val="006A7FD6"/>
    <w:rsid w:val="006B15AC"/>
    <w:rsid w:val="006B3574"/>
    <w:rsid w:val="006C3C44"/>
    <w:rsid w:val="0077044D"/>
    <w:rsid w:val="007A1226"/>
    <w:rsid w:val="0084117E"/>
    <w:rsid w:val="0086513D"/>
    <w:rsid w:val="008854F4"/>
    <w:rsid w:val="008E022B"/>
    <w:rsid w:val="008E561E"/>
    <w:rsid w:val="009426E4"/>
    <w:rsid w:val="00967DE1"/>
    <w:rsid w:val="009D7C5E"/>
    <w:rsid w:val="00A16BDC"/>
    <w:rsid w:val="00A97278"/>
    <w:rsid w:val="00B52C0D"/>
    <w:rsid w:val="00C15904"/>
    <w:rsid w:val="00C95173"/>
    <w:rsid w:val="00CE7950"/>
    <w:rsid w:val="00D20DAE"/>
    <w:rsid w:val="00DA0CBB"/>
    <w:rsid w:val="00ED0AC2"/>
    <w:rsid w:val="00F16F2A"/>
    <w:rsid w:val="00FA3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D6F"/>
  </w:style>
  <w:style w:type="paragraph" w:styleId="Ttulo1">
    <w:name w:val="heading 1"/>
    <w:basedOn w:val="Normal"/>
    <w:next w:val="Normal"/>
    <w:uiPriority w:val="9"/>
    <w:qFormat/>
    <w:rsid w:val="003F3D6F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F3D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F3D6F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F3D6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F3D6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F3D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3F3D6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F3D6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sid w:val="003F3D6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F3D6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B35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3574"/>
  </w:style>
  <w:style w:type="paragraph" w:styleId="Rodap">
    <w:name w:val="footer"/>
    <w:basedOn w:val="Normal"/>
    <w:link w:val="RodapChar"/>
    <w:uiPriority w:val="99"/>
    <w:unhideWhenUsed/>
    <w:rsid w:val="006B35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3574"/>
  </w:style>
  <w:style w:type="paragraph" w:styleId="Corpodetexto">
    <w:name w:val="Body Text"/>
    <w:basedOn w:val="Normal"/>
    <w:link w:val="CorpodetextoChar"/>
    <w:uiPriority w:val="99"/>
    <w:rsid w:val="006B3574"/>
    <w:rPr>
      <w:rFonts w:eastAsia="Calibri"/>
      <w:b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6B3574"/>
    <w:rPr>
      <w:rFonts w:eastAsia="Calibri"/>
      <w:b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7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7BE"/>
    <w:rPr>
      <w:rFonts w:ascii="Tahoma" w:hAnsi="Tahoma" w:cs="Tahoma"/>
      <w:sz w:val="16"/>
      <w:szCs w:val="16"/>
    </w:rPr>
  </w:style>
  <w:style w:type="paragraph" w:customStyle="1" w:styleId="normal0">
    <w:name w:val="normal"/>
    <w:rsid w:val="008854F4"/>
  </w:style>
  <w:style w:type="paragraph" w:styleId="PargrafodaLista">
    <w:name w:val="List Paragraph"/>
    <w:basedOn w:val="Normal"/>
    <w:uiPriority w:val="34"/>
    <w:qFormat/>
    <w:rsid w:val="00FA3AF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829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B35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3574"/>
  </w:style>
  <w:style w:type="paragraph" w:styleId="Rodap">
    <w:name w:val="footer"/>
    <w:basedOn w:val="Normal"/>
    <w:link w:val="RodapChar"/>
    <w:uiPriority w:val="99"/>
    <w:unhideWhenUsed/>
    <w:rsid w:val="006B35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3574"/>
  </w:style>
  <w:style w:type="paragraph" w:styleId="Corpodetexto">
    <w:name w:val="Body Text"/>
    <w:basedOn w:val="Normal"/>
    <w:link w:val="CorpodetextoChar"/>
    <w:uiPriority w:val="99"/>
    <w:rsid w:val="006B3574"/>
    <w:rPr>
      <w:rFonts w:eastAsia="Calibri"/>
      <w:b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6B3574"/>
    <w:rPr>
      <w:rFonts w:eastAsia="Calibri"/>
      <w:b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7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s://www.planalto.gov.br/ccivil_03/_ato2011-2014/2011/lei/l12527.htm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s://www.planalto.gov.br/ccivil_03/_ato2011-2014/2013/lei/l12846.htm" TargetMode="External"/><Relationship Id="rId28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microsoft.com/office/2007/relationships/stylesWithEffects" Target="stylesWithEffects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s://www.planalto.gov.br/ccivil_03/leis/l8078compilado.ht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3459</Words>
  <Characters>18682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MIRANDA</dc:creator>
  <cp:lastModifiedBy>RAQUEL MIRANDA</cp:lastModifiedBy>
  <cp:revision>21</cp:revision>
  <cp:lastPrinted>2024-06-05T12:20:00Z</cp:lastPrinted>
  <dcterms:created xsi:type="dcterms:W3CDTF">2024-06-07T12:13:00Z</dcterms:created>
  <dcterms:modified xsi:type="dcterms:W3CDTF">2024-06-19T19:53:00Z</dcterms:modified>
</cp:coreProperties>
</file>